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28827" w14:textId="438B2954" w:rsidR="00CF38CA" w:rsidRPr="00235BDA" w:rsidRDefault="007E0809" w:rsidP="003B1F17">
      <w:pPr>
        <w:spacing w:after="0"/>
        <w:jc w:val="both"/>
        <w:rPr>
          <w:rFonts w:ascii="Arial" w:hAnsi="Arial" w:cs="Arial"/>
          <w:sz w:val="24"/>
          <w:szCs w:val="24"/>
        </w:rPr>
      </w:pPr>
      <w:r>
        <w:rPr>
          <w:rFonts w:ascii="Arial" w:hAnsi="Arial" w:cs="Arial"/>
          <w:sz w:val="24"/>
          <w:szCs w:val="24"/>
        </w:rPr>
        <w:t>PT.2370.</w:t>
      </w:r>
      <w:r w:rsidR="00E94FEC">
        <w:rPr>
          <w:rFonts w:ascii="Arial" w:hAnsi="Arial" w:cs="Arial"/>
          <w:sz w:val="24"/>
          <w:szCs w:val="24"/>
        </w:rPr>
        <w:t>39</w:t>
      </w:r>
      <w:r w:rsidR="00CF38CA" w:rsidRPr="00235BDA">
        <w:rPr>
          <w:rFonts w:ascii="Arial" w:hAnsi="Arial" w:cs="Arial"/>
          <w:sz w:val="24"/>
          <w:szCs w:val="24"/>
        </w:rPr>
        <w:t>.202</w:t>
      </w:r>
      <w:r w:rsidR="00A5759B">
        <w:rPr>
          <w:rFonts w:ascii="Arial" w:hAnsi="Arial" w:cs="Arial"/>
          <w:sz w:val="24"/>
          <w:szCs w:val="24"/>
        </w:rPr>
        <w:t>3</w:t>
      </w:r>
      <w:r w:rsidR="00CF38CA" w:rsidRPr="00235BDA">
        <w:rPr>
          <w:rFonts w:ascii="Arial" w:hAnsi="Arial" w:cs="Arial"/>
          <w:sz w:val="24"/>
          <w:szCs w:val="24"/>
        </w:rPr>
        <w:t xml:space="preserve"> </w:t>
      </w:r>
      <w:r w:rsidR="00CF38CA" w:rsidRPr="00235BDA">
        <w:rPr>
          <w:rFonts w:ascii="Arial" w:hAnsi="Arial" w:cs="Arial"/>
          <w:sz w:val="24"/>
          <w:szCs w:val="24"/>
        </w:rPr>
        <w:tab/>
      </w:r>
      <w:r w:rsidR="00CF38CA" w:rsidRPr="00235BDA">
        <w:rPr>
          <w:rFonts w:ascii="Arial" w:hAnsi="Arial" w:cs="Arial"/>
          <w:sz w:val="24"/>
          <w:szCs w:val="24"/>
        </w:rPr>
        <w:tab/>
      </w:r>
      <w:r w:rsidR="00CF38CA" w:rsidRPr="00235BDA">
        <w:rPr>
          <w:rFonts w:ascii="Arial" w:hAnsi="Arial" w:cs="Arial"/>
          <w:sz w:val="24"/>
          <w:szCs w:val="24"/>
        </w:rPr>
        <w:tab/>
      </w:r>
      <w:r w:rsidR="00CF38CA" w:rsidRPr="00235BDA">
        <w:rPr>
          <w:rFonts w:ascii="Arial" w:hAnsi="Arial" w:cs="Arial"/>
          <w:sz w:val="24"/>
          <w:szCs w:val="24"/>
        </w:rPr>
        <w:tab/>
      </w:r>
      <w:r w:rsidR="00CF38CA" w:rsidRPr="00235BDA">
        <w:rPr>
          <w:rFonts w:ascii="Arial" w:hAnsi="Arial" w:cs="Arial"/>
          <w:sz w:val="24"/>
          <w:szCs w:val="24"/>
        </w:rPr>
        <w:tab/>
      </w:r>
      <w:r w:rsidR="00CF38CA" w:rsidRPr="00235BDA">
        <w:rPr>
          <w:rFonts w:ascii="Arial" w:hAnsi="Arial" w:cs="Arial"/>
          <w:sz w:val="24"/>
          <w:szCs w:val="24"/>
        </w:rPr>
        <w:tab/>
        <w:t xml:space="preserve">Załącznik nr 2 do Zaproszenia </w:t>
      </w:r>
    </w:p>
    <w:p w14:paraId="461E3701" w14:textId="77777777" w:rsidR="00CF38CA" w:rsidRPr="00235BDA" w:rsidRDefault="00CF38CA" w:rsidP="003B1F17">
      <w:pPr>
        <w:spacing w:after="0"/>
        <w:jc w:val="both"/>
        <w:rPr>
          <w:rFonts w:ascii="Arial" w:hAnsi="Arial" w:cs="Arial"/>
          <w:sz w:val="24"/>
          <w:szCs w:val="24"/>
        </w:rPr>
      </w:pPr>
    </w:p>
    <w:p w14:paraId="1030FE81" w14:textId="77777777" w:rsidR="00CF38CA" w:rsidRPr="00235BDA" w:rsidRDefault="00CF38CA" w:rsidP="003B1F17">
      <w:pPr>
        <w:widowControl w:val="0"/>
        <w:suppressAutoHyphens/>
        <w:overflowPunct w:val="0"/>
        <w:autoSpaceDE w:val="0"/>
        <w:autoSpaceDN w:val="0"/>
        <w:spacing w:after="0"/>
        <w:jc w:val="both"/>
        <w:rPr>
          <w:rFonts w:ascii="Arial" w:eastAsia="Times New Roman" w:hAnsi="Arial" w:cs="Arial"/>
          <w:b/>
          <w:kern w:val="3"/>
          <w:sz w:val="24"/>
          <w:szCs w:val="24"/>
        </w:rPr>
      </w:pPr>
    </w:p>
    <w:p w14:paraId="42A045DF" w14:textId="77777777" w:rsidR="00CF38CA" w:rsidRPr="00235BDA" w:rsidRDefault="00CF38CA" w:rsidP="00235BDA">
      <w:pPr>
        <w:widowControl w:val="0"/>
        <w:suppressAutoHyphens/>
        <w:overflowPunct w:val="0"/>
        <w:autoSpaceDE w:val="0"/>
        <w:autoSpaceDN w:val="0"/>
        <w:spacing w:after="0"/>
        <w:jc w:val="center"/>
        <w:rPr>
          <w:rFonts w:ascii="Arial" w:eastAsia="Times New Roman" w:hAnsi="Arial" w:cs="Arial"/>
          <w:kern w:val="3"/>
          <w:sz w:val="24"/>
          <w:szCs w:val="24"/>
        </w:rPr>
      </w:pPr>
      <w:r w:rsidRPr="00235BDA">
        <w:rPr>
          <w:rFonts w:ascii="Arial" w:eastAsia="Times New Roman" w:hAnsi="Arial" w:cs="Arial"/>
          <w:b/>
          <w:kern w:val="3"/>
          <w:sz w:val="24"/>
          <w:szCs w:val="24"/>
        </w:rPr>
        <w:t>OPIS TECHNICZNY</w:t>
      </w:r>
    </w:p>
    <w:p w14:paraId="19A55FE5" w14:textId="77777777" w:rsidR="00CF38CA" w:rsidRPr="00235BDA" w:rsidRDefault="00CF38CA" w:rsidP="003B1F17">
      <w:pPr>
        <w:widowControl w:val="0"/>
        <w:suppressAutoHyphens/>
        <w:overflowPunct w:val="0"/>
        <w:autoSpaceDE w:val="0"/>
        <w:autoSpaceDN w:val="0"/>
        <w:spacing w:after="0"/>
        <w:jc w:val="both"/>
        <w:rPr>
          <w:rFonts w:ascii="Arial" w:eastAsia="Times New Roman" w:hAnsi="Arial" w:cs="Arial"/>
          <w:kern w:val="3"/>
          <w:sz w:val="24"/>
          <w:szCs w:val="24"/>
        </w:rPr>
      </w:pPr>
    </w:p>
    <w:p w14:paraId="18B32246" w14:textId="5E5CA1B6" w:rsidR="00A5759B" w:rsidRPr="001866C7" w:rsidRDefault="00F0502D" w:rsidP="00A5759B">
      <w:pPr>
        <w:autoSpaceDE w:val="0"/>
        <w:autoSpaceDN w:val="0"/>
        <w:adjustRightInd w:val="0"/>
        <w:spacing w:after="0"/>
        <w:ind w:left="218"/>
        <w:jc w:val="center"/>
        <w:rPr>
          <w:rFonts w:ascii="Arial" w:hAnsi="Arial" w:cs="Arial"/>
          <w:b/>
          <w:lang w:eastAsia="en-GB"/>
        </w:rPr>
      </w:pPr>
      <w:r>
        <w:rPr>
          <w:rFonts w:ascii="Arial" w:hAnsi="Arial" w:cs="Arial"/>
          <w:sz w:val="24"/>
          <w:szCs w:val="24"/>
        </w:rPr>
        <w:t xml:space="preserve">Nazwa zadania: </w:t>
      </w:r>
      <w:bookmarkStart w:id="0" w:name="_Hlk113371915"/>
      <w:r>
        <w:rPr>
          <w:rFonts w:ascii="Arial" w:hAnsi="Arial" w:cs="Arial"/>
          <w:sz w:val="24"/>
          <w:szCs w:val="24"/>
        </w:rPr>
        <w:t>„</w:t>
      </w:r>
      <w:bookmarkEnd w:id="0"/>
      <w:r w:rsidR="00A5759B" w:rsidRPr="001866C7">
        <w:rPr>
          <w:rFonts w:ascii="Arial" w:hAnsi="Arial" w:cs="Arial"/>
          <w:b/>
        </w:rPr>
        <w:t xml:space="preserve">Dostawa </w:t>
      </w:r>
      <w:r w:rsidR="00A76E4E">
        <w:rPr>
          <w:rFonts w:ascii="Arial" w:hAnsi="Arial" w:cs="Arial"/>
          <w:b/>
        </w:rPr>
        <w:t xml:space="preserve">sprzętu </w:t>
      </w:r>
      <w:r w:rsidR="00A5759B">
        <w:rPr>
          <w:rFonts w:ascii="Arial" w:hAnsi="Arial" w:cs="Arial"/>
          <w:b/>
        </w:rPr>
        <w:t xml:space="preserve"> dla</w:t>
      </w:r>
      <w:r w:rsidR="00A5759B" w:rsidRPr="001866C7">
        <w:rPr>
          <w:rFonts w:ascii="Arial" w:hAnsi="Arial" w:cs="Arial"/>
          <w:b/>
        </w:rPr>
        <w:t xml:space="preserve"> </w:t>
      </w:r>
      <w:r w:rsidR="00A5759B">
        <w:rPr>
          <w:rFonts w:ascii="Arial" w:hAnsi="Arial" w:cs="Arial"/>
          <w:b/>
        </w:rPr>
        <w:t>Komendy Powiatowej</w:t>
      </w:r>
      <w:r w:rsidR="00A5759B" w:rsidRPr="001866C7">
        <w:rPr>
          <w:rFonts w:ascii="Arial" w:hAnsi="Arial" w:cs="Arial"/>
          <w:b/>
        </w:rPr>
        <w:t xml:space="preserve"> </w:t>
      </w:r>
      <w:r w:rsidR="00A5759B">
        <w:rPr>
          <w:rFonts w:ascii="Arial" w:hAnsi="Arial" w:cs="Arial"/>
          <w:b/>
        </w:rPr>
        <w:br/>
      </w:r>
      <w:r w:rsidR="00A5759B" w:rsidRPr="001866C7">
        <w:rPr>
          <w:rFonts w:ascii="Arial" w:hAnsi="Arial" w:cs="Arial"/>
          <w:b/>
        </w:rPr>
        <w:t xml:space="preserve">Państwowej Straży Pożarnej w </w:t>
      </w:r>
      <w:r w:rsidR="00A5759B">
        <w:rPr>
          <w:rFonts w:ascii="Arial" w:hAnsi="Arial" w:cs="Arial"/>
          <w:b/>
        </w:rPr>
        <w:t>Kolbuszowej</w:t>
      </w:r>
      <w:r w:rsidR="00A5759B" w:rsidRPr="001866C7">
        <w:rPr>
          <w:rFonts w:ascii="Arial" w:hAnsi="Arial" w:cs="Arial"/>
          <w:b/>
          <w:lang w:eastAsia="en-GB"/>
        </w:rPr>
        <w:t>”</w:t>
      </w:r>
    </w:p>
    <w:p w14:paraId="785C8C89" w14:textId="264DFB6C" w:rsidR="00CF38CA" w:rsidRPr="00235BDA" w:rsidRDefault="00CF38CA" w:rsidP="003B1F17">
      <w:pPr>
        <w:widowControl w:val="0"/>
        <w:suppressAutoHyphens/>
        <w:overflowPunct w:val="0"/>
        <w:autoSpaceDE w:val="0"/>
        <w:autoSpaceDN w:val="0"/>
        <w:spacing w:after="0"/>
        <w:jc w:val="both"/>
        <w:rPr>
          <w:rFonts w:ascii="Arial" w:hAnsi="Arial" w:cs="Arial"/>
          <w:sz w:val="24"/>
          <w:szCs w:val="24"/>
        </w:rPr>
      </w:pPr>
    </w:p>
    <w:p w14:paraId="11885464" w14:textId="0E394DFC" w:rsidR="00CF38CA" w:rsidRPr="00235BDA" w:rsidRDefault="00CF38CA" w:rsidP="003B1F17">
      <w:pPr>
        <w:widowControl w:val="0"/>
        <w:suppressAutoHyphens/>
        <w:overflowPunct w:val="0"/>
        <w:autoSpaceDE w:val="0"/>
        <w:autoSpaceDN w:val="0"/>
        <w:spacing w:after="0"/>
        <w:jc w:val="both"/>
        <w:rPr>
          <w:rFonts w:ascii="Arial" w:hAnsi="Arial" w:cs="Arial"/>
          <w:sz w:val="24"/>
          <w:szCs w:val="24"/>
        </w:rPr>
      </w:pPr>
      <w:r w:rsidRPr="00235BDA">
        <w:rPr>
          <w:rFonts w:ascii="Arial" w:hAnsi="Arial" w:cs="Arial"/>
          <w:sz w:val="24"/>
          <w:szCs w:val="24"/>
        </w:rPr>
        <w:t xml:space="preserve">W ramach </w:t>
      </w:r>
      <w:r w:rsidR="00DA5070" w:rsidRPr="00235BDA">
        <w:rPr>
          <w:rFonts w:ascii="Arial" w:hAnsi="Arial" w:cs="Arial"/>
          <w:sz w:val="24"/>
          <w:szCs w:val="24"/>
        </w:rPr>
        <w:t xml:space="preserve">zamówienia </w:t>
      </w:r>
      <w:r w:rsidR="00DA5070" w:rsidRPr="00235BDA">
        <w:rPr>
          <w:rFonts w:ascii="Arial" w:eastAsia="Times New Roman" w:hAnsi="Arial" w:cs="Arial"/>
          <w:kern w:val="3"/>
          <w:sz w:val="24"/>
          <w:szCs w:val="24"/>
        </w:rPr>
        <w:t xml:space="preserve">należy </w:t>
      </w:r>
      <w:r w:rsidR="00FB7C74">
        <w:rPr>
          <w:rFonts w:ascii="Arial" w:eastAsia="Times New Roman" w:hAnsi="Arial" w:cs="Arial"/>
          <w:kern w:val="3"/>
          <w:sz w:val="24"/>
          <w:szCs w:val="24"/>
        </w:rPr>
        <w:t>dostarczyć</w:t>
      </w:r>
      <w:r w:rsidRPr="00235BDA">
        <w:rPr>
          <w:rFonts w:ascii="Arial" w:eastAsia="Times New Roman" w:hAnsi="Arial" w:cs="Arial"/>
          <w:kern w:val="3"/>
          <w:sz w:val="24"/>
          <w:szCs w:val="24"/>
        </w:rPr>
        <w:t>:</w:t>
      </w:r>
    </w:p>
    <w:p w14:paraId="361A341B" w14:textId="77777777" w:rsidR="00CF38CA" w:rsidRPr="00235BDA" w:rsidRDefault="00CF38CA" w:rsidP="003B1F17">
      <w:pPr>
        <w:widowControl w:val="0"/>
        <w:suppressAutoHyphens/>
        <w:overflowPunct w:val="0"/>
        <w:autoSpaceDE w:val="0"/>
        <w:autoSpaceDN w:val="0"/>
        <w:spacing w:after="0"/>
        <w:jc w:val="both"/>
        <w:rPr>
          <w:rFonts w:ascii="Arial" w:eastAsia="Times New Roman" w:hAnsi="Arial" w:cs="Arial"/>
          <w:kern w:val="3"/>
          <w:sz w:val="24"/>
          <w:szCs w:val="24"/>
        </w:rPr>
      </w:pPr>
    </w:p>
    <w:p w14:paraId="522309C3" w14:textId="77777777" w:rsidR="005B3947" w:rsidRDefault="00D75CDE" w:rsidP="00FA2C93">
      <w:pPr>
        <w:pStyle w:val="Akapitzlist"/>
        <w:widowControl w:val="0"/>
        <w:numPr>
          <w:ilvl w:val="0"/>
          <w:numId w:val="4"/>
        </w:numPr>
        <w:suppressAutoHyphens/>
        <w:overflowPunct w:val="0"/>
        <w:autoSpaceDE w:val="0"/>
        <w:autoSpaceDN w:val="0"/>
        <w:jc w:val="both"/>
        <w:rPr>
          <w:rFonts w:ascii="Arial" w:eastAsia="Times New Roman" w:hAnsi="Arial" w:cs="Arial"/>
          <w:b/>
          <w:kern w:val="3"/>
        </w:rPr>
      </w:pPr>
      <w:r w:rsidRPr="00E30EEB">
        <w:rPr>
          <w:rFonts w:ascii="Arial" w:eastAsia="Times New Roman" w:hAnsi="Arial" w:cs="Arial"/>
          <w:b/>
          <w:kern w:val="3"/>
        </w:rPr>
        <w:t>Przedmiot zamówienia</w:t>
      </w:r>
      <w:r w:rsidR="00FB7C74" w:rsidRPr="00E30EEB">
        <w:rPr>
          <w:rFonts w:ascii="Arial" w:eastAsia="Times New Roman" w:hAnsi="Arial" w:cs="Arial"/>
          <w:b/>
          <w:kern w:val="3"/>
        </w:rPr>
        <w:t xml:space="preserve">: </w:t>
      </w:r>
    </w:p>
    <w:p w14:paraId="563CC355" w14:textId="77777777" w:rsidR="00A76E4E" w:rsidRPr="00A76E4E" w:rsidRDefault="00A76E4E" w:rsidP="00A76E4E">
      <w:pPr>
        <w:pStyle w:val="NormalnyWeb"/>
        <w:shd w:val="clear" w:color="auto" w:fill="FFFFFF"/>
        <w:ind w:firstLine="360"/>
        <w:contextualSpacing/>
        <w:rPr>
          <w:rFonts w:ascii="Arial" w:hAnsi="Arial" w:cs="Arial"/>
          <w:b/>
        </w:rPr>
      </w:pPr>
      <w:r w:rsidRPr="00A76E4E">
        <w:rPr>
          <w:rFonts w:ascii="Arial" w:hAnsi="Arial" w:cs="Arial"/>
          <w:b/>
        </w:rPr>
        <w:t xml:space="preserve">Bosak aluminiowy szt. 3 </w:t>
      </w:r>
    </w:p>
    <w:p w14:paraId="741E894A" w14:textId="77777777" w:rsidR="00A76E4E" w:rsidRPr="00064845" w:rsidRDefault="00A76E4E" w:rsidP="00A76E4E">
      <w:pPr>
        <w:pStyle w:val="NormalnyWeb"/>
        <w:shd w:val="clear" w:color="auto" w:fill="FFFFFF"/>
        <w:spacing w:before="0" w:beforeAutospacing="0" w:after="0" w:afterAutospacing="0"/>
        <w:ind w:left="360"/>
        <w:contextualSpacing/>
        <w:rPr>
          <w:rFonts w:ascii="Arial" w:hAnsi="Arial" w:cs="Arial"/>
        </w:rPr>
      </w:pPr>
      <w:r w:rsidRPr="00064845">
        <w:rPr>
          <w:rFonts w:ascii="Arial" w:hAnsi="Arial" w:cs="Arial"/>
        </w:rPr>
        <w:t>Specyfikacja produktu</w:t>
      </w:r>
    </w:p>
    <w:p w14:paraId="5285CDEC" w14:textId="77777777" w:rsidR="00A76E4E" w:rsidRPr="00064845" w:rsidRDefault="00A76E4E" w:rsidP="00A76E4E">
      <w:pPr>
        <w:pStyle w:val="NormalnyWeb"/>
        <w:shd w:val="clear" w:color="auto" w:fill="FFFFFF"/>
        <w:spacing w:before="0" w:beforeAutospacing="0" w:after="0" w:afterAutospacing="0"/>
        <w:ind w:left="360"/>
        <w:contextualSpacing/>
        <w:rPr>
          <w:rFonts w:ascii="Arial" w:hAnsi="Arial" w:cs="Arial"/>
        </w:rPr>
      </w:pPr>
      <w:r w:rsidRPr="00064845">
        <w:rPr>
          <w:rFonts w:ascii="Arial" w:hAnsi="Arial" w:cs="Arial"/>
        </w:rPr>
        <w:t>Waga - 2,8 kg</w:t>
      </w:r>
    </w:p>
    <w:p w14:paraId="7239C241" w14:textId="77777777" w:rsidR="00A76E4E" w:rsidRPr="00064845" w:rsidRDefault="00A76E4E" w:rsidP="00A76E4E">
      <w:pPr>
        <w:pStyle w:val="NormalnyWeb"/>
        <w:shd w:val="clear" w:color="auto" w:fill="FFFFFF"/>
        <w:spacing w:before="0" w:beforeAutospacing="0" w:after="0" w:afterAutospacing="0"/>
        <w:ind w:left="360"/>
        <w:contextualSpacing/>
        <w:rPr>
          <w:rFonts w:ascii="Arial" w:hAnsi="Arial" w:cs="Arial"/>
        </w:rPr>
      </w:pPr>
      <w:r w:rsidRPr="00064845">
        <w:rPr>
          <w:rFonts w:ascii="Arial" w:hAnsi="Arial" w:cs="Arial"/>
        </w:rPr>
        <w:t>Długość robocza - 4050 mm</w:t>
      </w:r>
    </w:p>
    <w:p w14:paraId="2CDE2A8E" w14:textId="77777777" w:rsidR="00A76E4E" w:rsidRPr="00064845" w:rsidRDefault="00A76E4E" w:rsidP="00A76E4E">
      <w:pPr>
        <w:pStyle w:val="NormalnyWeb"/>
        <w:shd w:val="clear" w:color="auto" w:fill="FFFFFF"/>
        <w:spacing w:before="0" w:beforeAutospacing="0" w:after="0" w:afterAutospacing="0"/>
        <w:ind w:left="360"/>
        <w:contextualSpacing/>
        <w:rPr>
          <w:rFonts w:ascii="Arial" w:hAnsi="Arial" w:cs="Arial"/>
        </w:rPr>
      </w:pPr>
      <w:r w:rsidRPr="00064845">
        <w:rPr>
          <w:rFonts w:ascii="Arial" w:hAnsi="Arial" w:cs="Arial"/>
        </w:rPr>
        <w:t>Długość po złożeniu - 2150 mm</w:t>
      </w:r>
    </w:p>
    <w:p w14:paraId="621355A3" w14:textId="77777777" w:rsidR="00A76E4E" w:rsidRPr="00064845" w:rsidRDefault="00A76E4E" w:rsidP="00A76E4E">
      <w:pPr>
        <w:pStyle w:val="NormalnyWeb"/>
        <w:shd w:val="clear" w:color="auto" w:fill="FFFFFF"/>
        <w:spacing w:before="0" w:beforeAutospacing="0" w:after="0" w:afterAutospacing="0"/>
        <w:ind w:left="360"/>
        <w:contextualSpacing/>
        <w:rPr>
          <w:rFonts w:ascii="Arial" w:hAnsi="Arial" w:cs="Arial"/>
        </w:rPr>
      </w:pPr>
      <w:r w:rsidRPr="00064845">
        <w:rPr>
          <w:rFonts w:ascii="Arial" w:hAnsi="Arial" w:cs="Arial"/>
        </w:rPr>
        <w:t>Materiał, z którego wykonano uchwyt - stop aluminium</w:t>
      </w:r>
    </w:p>
    <w:p w14:paraId="1AC93611" w14:textId="77777777" w:rsidR="00A76E4E" w:rsidRPr="00064845" w:rsidRDefault="00A76E4E" w:rsidP="00A76E4E">
      <w:pPr>
        <w:pStyle w:val="NormalnyWeb"/>
        <w:shd w:val="clear" w:color="auto" w:fill="FFFFFF"/>
        <w:spacing w:before="0" w:beforeAutospacing="0" w:after="0" w:afterAutospacing="0"/>
        <w:ind w:left="360"/>
        <w:contextualSpacing/>
        <w:rPr>
          <w:rFonts w:ascii="Arial" w:hAnsi="Arial" w:cs="Arial"/>
        </w:rPr>
      </w:pPr>
      <w:r w:rsidRPr="00064845">
        <w:rPr>
          <w:rFonts w:ascii="Arial" w:hAnsi="Arial" w:cs="Arial"/>
        </w:rPr>
        <w:t>Materiał, z którego wykonano hak - kuta stal</w:t>
      </w:r>
    </w:p>
    <w:p w14:paraId="342BFA93" w14:textId="77777777" w:rsidR="00A76E4E" w:rsidRPr="00064845" w:rsidRDefault="00A76E4E" w:rsidP="00A76E4E">
      <w:pPr>
        <w:pStyle w:val="NormalnyWeb"/>
        <w:shd w:val="clear" w:color="auto" w:fill="FFFFFF"/>
        <w:spacing w:before="0" w:beforeAutospacing="0" w:after="0" w:afterAutospacing="0"/>
        <w:ind w:left="360"/>
        <w:rPr>
          <w:rFonts w:ascii="Arial" w:hAnsi="Arial" w:cs="Arial"/>
        </w:rPr>
      </w:pPr>
    </w:p>
    <w:p w14:paraId="1DE8F622" w14:textId="1073BB36" w:rsidR="00A76E4E" w:rsidRPr="00A76E4E" w:rsidRDefault="00A76E4E" w:rsidP="00A76E4E">
      <w:pPr>
        <w:pStyle w:val="NormalnyWeb"/>
        <w:shd w:val="clear" w:color="auto" w:fill="FFFFFF"/>
        <w:spacing w:before="0" w:beforeAutospacing="0" w:after="0" w:afterAutospacing="0"/>
        <w:ind w:left="357"/>
        <w:contextualSpacing/>
        <w:rPr>
          <w:rFonts w:ascii="Arial" w:hAnsi="Arial" w:cs="Arial"/>
          <w:b/>
        </w:rPr>
      </w:pPr>
      <w:r w:rsidRPr="00A76E4E">
        <w:rPr>
          <w:rFonts w:ascii="Arial" w:hAnsi="Arial" w:cs="Arial"/>
          <w:b/>
        </w:rPr>
        <w:t>Łopata FISKARS ERGO szt. 6</w:t>
      </w:r>
    </w:p>
    <w:p w14:paraId="0D373179" w14:textId="77777777" w:rsidR="00A76E4E" w:rsidRPr="00064845" w:rsidRDefault="00A76E4E" w:rsidP="00A76E4E">
      <w:pPr>
        <w:pStyle w:val="NormalnyWeb"/>
        <w:shd w:val="clear" w:color="auto" w:fill="FFFFFF"/>
        <w:spacing w:after="0" w:afterAutospacing="0"/>
        <w:ind w:left="357"/>
        <w:contextualSpacing/>
        <w:rPr>
          <w:rFonts w:ascii="Arial" w:hAnsi="Arial" w:cs="Arial"/>
        </w:rPr>
      </w:pPr>
      <w:r w:rsidRPr="00064845">
        <w:rPr>
          <w:rFonts w:ascii="Arial" w:hAnsi="Arial" w:cs="Arial"/>
        </w:rPr>
        <w:t>Wygięty pod kątem trzonek. Kąt nachylenia uchwytu 17°.Kąt nachylenia trzonka 40°.</w:t>
      </w:r>
    </w:p>
    <w:p w14:paraId="1971AE80" w14:textId="77777777" w:rsidR="00A76E4E" w:rsidRPr="00064845" w:rsidRDefault="00A76E4E" w:rsidP="00A76E4E">
      <w:pPr>
        <w:pStyle w:val="NormalnyWeb"/>
        <w:shd w:val="clear" w:color="auto" w:fill="FFFFFF"/>
        <w:spacing w:before="0" w:beforeAutospacing="0" w:after="0" w:afterAutospacing="0"/>
        <w:ind w:left="357"/>
        <w:contextualSpacing/>
        <w:rPr>
          <w:rFonts w:ascii="Arial" w:hAnsi="Arial" w:cs="Arial"/>
        </w:rPr>
      </w:pPr>
      <w:r w:rsidRPr="00064845">
        <w:rPr>
          <w:rFonts w:ascii="Arial" w:hAnsi="Arial" w:cs="Arial"/>
        </w:rPr>
        <w:t>Hartowana głowica z najwyższej jakości stali.</w:t>
      </w:r>
    </w:p>
    <w:p w14:paraId="3940192D" w14:textId="77777777" w:rsidR="00A76E4E" w:rsidRPr="00064845" w:rsidRDefault="00A76E4E" w:rsidP="00A76E4E">
      <w:pPr>
        <w:pStyle w:val="NormalnyWeb"/>
        <w:shd w:val="clear" w:color="auto" w:fill="FFFFFF"/>
        <w:spacing w:before="0" w:beforeAutospacing="0" w:after="0" w:afterAutospacing="0"/>
        <w:ind w:left="357"/>
        <w:contextualSpacing/>
        <w:rPr>
          <w:rFonts w:ascii="Arial" w:hAnsi="Arial" w:cs="Arial"/>
        </w:rPr>
      </w:pPr>
      <w:r w:rsidRPr="00064845">
        <w:rPr>
          <w:rFonts w:ascii="Arial" w:hAnsi="Arial" w:cs="Arial"/>
        </w:rPr>
        <w:t>Długość 1320 mm</w:t>
      </w:r>
      <w:r w:rsidRPr="00064845">
        <w:rPr>
          <w:rFonts w:ascii="Arial" w:hAnsi="Arial" w:cs="Arial"/>
        </w:rPr>
        <w:br/>
        <w:t>Szerokość 235 mm</w:t>
      </w:r>
    </w:p>
    <w:p w14:paraId="6B12A16C" w14:textId="77777777" w:rsidR="00A76E4E" w:rsidRPr="00064845" w:rsidRDefault="00A76E4E" w:rsidP="00A76E4E">
      <w:pPr>
        <w:pStyle w:val="NormalnyWeb"/>
        <w:shd w:val="clear" w:color="auto" w:fill="FFFFFF"/>
        <w:spacing w:before="0" w:beforeAutospacing="0" w:after="0" w:afterAutospacing="0"/>
        <w:ind w:left="360"/>
        <w:rPr>
          <w:rFonts w:ascii="Arial" w:hAnsi="Arial" w:cs="Arial"/>
        </w:rPr>
      </w:pPr>
    </w:p>
    <w:p w14:paraId="36FC06CE" w14:textId="18E09DB6" w:rsidR="00A76E4E" w:rsidRPr="00A76E4E" w:rsidRDefault="00A76E4E" w:rsidP="00A76E4E">
      <w:pPr>
        <w:pStyle w:val="NormalnyWeb"/>
        <w:shd w:val="clear" w:color="auto" w:fill="FFFFFF"/>
        <w:spacing w:before="0" w:beforeAutospacing="0" w:after="0" w:afterAutospacing="0"/>
        <w:ind w:left="360"/>
        <w:contextualSpacing/>
        <w:rPr>
          <w:rFonts w:ascii="Arial" w:hAnsi="Arial" w:cs="Arial"/>
          <w:b/>
        </w:rPr>
      </w:pPr>
      <w:r w:rsidRPr="00A76E4E">
        <w:rPr>
          <w:rFonts w:ascii="Arial" w:hAnsi="Arial" w:cs="Arial"/>
          <w:b/>
        </w:rPr>
        <w:t>Szpadel ostry FISKARS ERGO</w:t>
      </w:r>
      <w:r>
        <w:rPr>
          <w:rFonts w:ascii="Arial" w:hAnsi="Arial" w:cs="Arial"/>
          <w:b/>
        </w:rPr>
        <w:t xml:space="preserve"> </w:t>
      </w:r>
      <w:r w:rsidRPr="00A76E4E">
        <w:rPr>
          <w:rFonts w:ascii="Arial" w:hAnsi="Arial" w:cs="Arial"/>
          <w:b/>
        </w:rPr>
        <w:t xml:space="preserve">6 </w:t>
      </w:r>
      <w:proofErr w:type="spellStart"/>
      <w:r w:rsidRPr="00A76E4E">
        <w:rPr>
          <w:rFonts w:ascii="Arial" w:hAnsi="Arial" w:cs="Arial"/>
          <w:b/>
        </w:rPr>
        <w:t>szt</w:t>
      </w:r>
      <w:proofErr w:type="spellEnd"/>
    </w:p>
    <w:p w14:paraId="7D9DCD92" w14:textId="77777777" w:rsidR="00A76E4E" w:rsidRPr="00064845" w:rsidRDefault="00A76E4E" w:rsidP="00A76E4E">
      <w:pPr>
        <w:pStyle w:val="NormalnyWeb"/>
        <w:shd w:val="clear" w:color="auto" w:fill="FFFFFF"/>
        <w:spacing w:after="0" w:afterAutospacing="0"/>
        <w:ind w:left="360"/>
        <w:contextualSpacing/>
        <w:rPr>
          <w:rFonts w:ascii="Arial" w:hAnsi="Arial" w:cs="Arial"/>
        </w:rPr>
      </w:pPr>
      <w:r w:rsidRPr="00064845">
        <w:rPr>
          <w:rFonts w:ascii="Arial" w:hAnsi="Arial" w:cs="Arial"/>
        </w:rPr>
        <w:t xml:space="preserve">Zaostrzona krawędź. Blat szpadla posiada podporę, która umożliwia efektywniejszą pracę Kąt nachylenia trzonka 26° Hartowana głowica szpadla </w:t>
      </w:r>
      <w:proofErr w:type="spellStart"/>
      <w:r w:rsidRPr="00064845">
        <w:rPr>
          <w:rFonts w:ascii="Arial" w:hAnsi="Arial" w:cs="Arial"/>
        </w:rPr>
        <w:t>Fiskars</w:t>
      </w:r>
      <w:proofErr w:type="spellEnd"/>
      <w:r w:rsidRPr="00064845">
        <w:rPr>
          <w:rFonts w:ascii="Arial" w:hAnsi="Arial" w:cs="Arial"/>
        </w:rPr>
        <w:t xml:space="preserve"> jest wykonana z najwyższej jakości stali. Kształt szpadla ułatwia pracę w ciężkiej glebie</w:t>
      </w:r>
    </w:p>
    <w:p w14:paraId="06202542" w14:textId="77777777" w:rsidR="00A76E4E" w:rsidRDefault="00A76E4E" w:rsidP="00A76E4E">
      <w:pPr>
        <w:pStyle w:val="NormalnyWeb"/>
        <w:shd w:val="clear" w:color="auto" w:fill="FFFFFF"/>
        <w:spacing w:before="0" w:beforeAutospacing="0" w:after="0" w:afterAutospacing="0"/>
        <w:ind w:firstLine="360"/>
        <w:rPr>
          <w:rFonts w:ascii="Arial" w:hAnsi="Arial" w:cs="Arial"/>
        </w:rPr>
      </w:pPr>
    </w:p>
    <w:p w14:paraId="29E457D8" w14:textId="77777777" w:rsidR="00A76E4E" w:rsidRPr="00A76E4E" w:rsidRDefault="00A76E4E" w:rsidP="00A76E4E">
      <w:pPr>
        <w:pStyle w:val="NormalnyWeb"/>
        <w:shd w:val="clear" w:color="auto" w:fill="FFFFFF"/>
        <w:spacing w:before="0" w:beforeAutospacing="0" w:after="0" w:afterAutospacing="0"/>
        <w:ind w:firstLine="360"/>
        <w:rPr>
          <w:rFonts w:ascii="Arial" w:hAnsi="Arial" w:cs="Arial"/>
          <w:b/>
        </w:rPr>
      </w:pPr>
      <w:r w:rsidRPr="00A76E4E">
        <w:rPr>
          <w:rFonts w:ascii="Arial" w:hAnsi="Arial" w:cs="Arial"/>
          <w:b/>
        </w:rPr>
        <w:t>Tłumice szt. 6</w:t>
      </w:r>
    </w:p>
    <w:p w14:paraId="380AD269" w14:textId="77777777" w:rsidR="00A76E4E" w:rsidRPr="00064845" w:rsidRDefault="00A76E4E" w:rsidP="00A76E4E">
      <w:pPr>
        <w:pStyle w:val="NormalnyWeb"/>
        <w:shd w:val="clear" w:color="auto" w:fill="FFFFFF"/>
        <w:spacing w:before="0" w:beforeAutospacing="0" w:after="0" w:afterAutospacing="0"/>
        <w:ind w:firstLine="360"/>
        <w:rPr>
          <w:rFonts w:ascii="Arial" w:hAnsi="Arial" w:cs="Arial"/>
        </w:rPr>
      </w:pPr>
      <w:r w:rsidRPr="00064845">
        <w:rPr>
          <w:rFonts w:ascii="Arial" w:hAnsi="Arial" w:cs="Arial"/>
        </w:rPr>
        <w:t>Tłumica gumowa z trzonkiem aluminiowym składanym do pożarów traw.</w:t>
      </w:r>
    </w:p>
    <w:p w14:paraId="1236D0ED" w14:textId="77777777" w:rsidR="00A76E4E" w:rsidRPr="00064845" w:rsidRDefault="00A76E4E" w:rsidP="00A76E4E">
      <w:pPr>
        <w:pStyle w:val="NormalnyWeb"/>
        <w:shd w:val="clear" w:color="auto" w:fill="FFFFFF"/>
        <w:spacing w:before="0" w:beforeAutospacing="0" w:after="0" w:afterAutospacing="0"/>
        <w:ind w:left="360"/>
        <w:rPr>
          <w:rFonts w:ascii="Arial" w:hAnsi="Arial" w:cs="Arial"/>
        </w:rPr>
      </w:pPr>
    </w:p>
    <w:p w14:paraId="5BF9D236" w14:textId="77777777" w:rsidR="00A76E4E" w:rsidRPr="00A76E4E" w:rsidRDefault="00A76E4E" w:rsidP="00A76E4E">
      <w:pPr>
        <w:pStyle w:val="NormalnyWeb"/>
        <w:shd w:val="clear" w:color="auto" w:fill="FFFFFF"/>
        <w:spacing w:before="0" w:beforeAutospacing="0" w:after="0" w:afterAutospacing="0"/>
        <w:ind w:firstLine="360"/>
        <w:rPr>
          <w:rFonts w:ascii="Arial" w:hAnsi="Arial" w:cs="Arial"/>
          <w:b/>
        </w:rPr>
      </w:pPr>
      <w:r w:rsidRPr="00A76E4E">
        <w:rPr>
          <w:rFonts w:ascii="Arial" w:hAnsi="Arial" w:cs="Arial"/>
          <w:b/>
        </w:rPr>
        <w:t>Miotła ulicówka  z trzonkiem szt. 6</w:t>
      </w:r>
    </w:p>
    <w:p w14:paraId="1A0251B6" w14:textId="77777777" w:rsidR="00A76E4E" w:rsidRDefault="00A76E4E" w:rsidP="00A76E4E">
      <w:pPr>
        <w:pStyle w:val="NormalnyWeb"/>
        <w:shd w:val="clear" w:color="auto" w:fill="FFFFFF"/>
        <w:spacing w:before="0" w:beforeAutospacing="0" w:after="0" w:afterAutospacing="0"/>
        <w:ind w:left="360"/>
        <w:rPr>
          <w:rFonts w:ascii="Arial" w:hAnsi="Arial" w:cs="Arial"/>
        </w:rPr>
      </w:pPr>
      <w:r w:rsidRPr="00064845">
        <w:rPr>
          <w:rFonts w:ascii="Arial" w:hAnsi="Arial" w:cs="Arial"/>
        </w:rPr>
        <w:t>Szerokość miotły 50 cm, trzonek drewniany</w:t>
      </w:r>
    </w:p>
    <w:p w14:paraId="660582C4" w14:textId="77777777" w:rsidR="00A76E4E" w:rsidRPr="00064845" w:rsidRDefault="00A76E4E" w:rsidP="00A76E4E">
      <w:pPr>
        <w:pStyle w:val="NormalnyWeb"/>
        <w:shd w:val="clear" w:color="auto" w:fill="FFFFFF"/>
        <w:spacing w:before="0" w:beforeAutospacing="0" w:after="0" w:afterAutospacing="0"/>
        <w:ind w:left="360"/>
        <w:rPr>
          <w:rFonts w:ascii="Arial" w:hAnsi="Arial" w:cs="Arial"/>
        </w:rPr>
      </w:pPr>
    </w:p>
    <w:p w14:paraId="13CCC8E3" w14:textId="0F81EAFA" w:rsidR="00A76E4E" w:rsidRPr="00A76E4E" w:rsidRDefault="00A76E4E" w:rsidP="00A76E4E">
      <w:pPr>
        <w:pStyle w:val="NormalnyWeb"/>
        <w:shd w:val="clear" w:color="auto" w:fill="FFFFFF"/>
        <w:spacing w:before="0" w:beforeAutospacing="0" w:after="0" w:afterAutospacing="0"/>
        <w:ind w:left="360"/>
        <w:rPr>
          <w:rFonts w:ascii="Arial" w:hAnsi="Arial" w:cs="Arial"/>
          <w:b/>
        </w:rPr>
      </w:pPr>
      <w:r w:rsidRPr="00A76E4E">
        <w:rPr>
          <w:rFonts w:ascii="Arial" w:hAnsi="Arial" w:cs="Arial"/>
          <w:b/>
        </w:rPr>
        <w:t>Widły gospodarcze FISKARS szt.6</w:t>
      </w:r>
    </w:p>
    <w:p w14:paraId="32436B68" w14:textId="2C560755" w:rsidR="00A76E4E" w:rsidRDefault="00A76E4E" w:rsidP="00A76E4E">
      <w:pPr>
        <w:pStyle w:val="NormalnyWeb"/>
        <w:shd w:val="clear" w:color="auto" w:fill="FFFFFF"/>
        <w:spacing w:before="0" w:beforeAutospacing="0" w:after="0" w:afterAutospacing="0"/>
        <w:ind w:left="360"/>
        <w:rPr>
          <w:rFonts w:ascii="Arial" w:hAnsi="Arial" w:cs="Arial"/>
        </w:rPr>
      </w:pPr>
      <w:r w:rsidRPr="00064845">
        <w:rPr>
          <w:rFonts w:ascii="Arial" w:hAnsi="Arial" w:cs="Arial"/>
        </w:rPr>
        <w:t>Wygięty pod kątem trzonek. Kąt nachylenia uchwytu 17°. Głowica hartowana. Długie zęby z hartowanej stali. Kąt nachylenia</w:t>
      </w:r>
      <w:r>
        <w:rPr>
          <w:rFonts w:ascii="Arial" w:hAnsi="Arial" w:cs="Arial"/>
        </w:rPr>
        <w:t xml:space="preserve"> trzonka wynosi 26°.</w:t>
      </w:r>
    </w:p>
    <w:p w14:paraId="1C6A128A" w14:textId="77777777" w:rsidR="00A76E4E" w:rsidRDefault="00A76E4E" w:rsidP="00A76E4E">
      <w:pPr>
        <w:pStyle w:val="NormalnyWeb"/>
        <w:shd w:val="clear" w:color="auto" w:fill="FFFFFF"/>
        <w:spacing w:before="0" w:beforeAutospacing="0" w:after="0" w:afterAutospacing="0"/>
        <w:ind w:left="360"/>
        <w:rPr>
          <w:rFonts w:ascii="Arial" w:hAnsi="Arial" w:cs="Arial"/>
        </w:rPr>
      </w:pPr>
      <w:bookmarkStart w:id="1" w:name="_GoBack"/>
      <w:bookmarkEnd w:id="1"/>
    </w:p>
    <w:p w14:paraId="4C369E4D" w14:textId="3556D496" w:rsidR="006D603D" w:rsidRPr="00E94FEC" w:rsidRDefault="006D603D" w:rsidP="00E94FEC">
      <w:pPr>
        <w:pStyle w:val="NormalnyWeb"/>
        <w:shd w:val="clear" w:color="auto" w:fill="FFFFFF"/>
        <w:spacing w:before="0" w:beforeAutospacing="0" w:after="0" w:afterAutospacing="0"/>
        <w:ind w:firstLine="360"/>
        <w:contextualSpacing/>
        <w:rPr>
          <w:rFonts w:ascii="Arial" w:hAnsi="Arial" w:cs="Arial"/>
          <w:b/>
        </w:rPr>
      </w:pPr>
      <w:r w:rsidRPr="00E94FEC">
        <w:rPr>
          <w:rFonts w:ascii="Arial" w:hAnsi="Arial" w:cs="Arial"/>
          <w:b/>
        </w:rPr>
        <w:t>Kombinezon do owadów błonkoskrzydłych</w:t>
      </w:r>
      <w:r w:rsidR="00C3666C">
        <w:rPr>
          <w:rFonts w:ascii="Arial" w:hAnsi="Arial" w:cs="Arial"/>
          <w:b/>
        </w:rPr>
        <w:t xml:space="preserve">  szt.</w:t>
      </w:r>
      <w:r w:rsidR="00C3666C" w:rsidRPr="00C3666C">
        <w:rPr>
          <w:rFonts w:ascii="Arial" w:hAnsi="Arial" w:cs="Arial"/>
          <w:b/>
        </w:rPr>
        <w:t xml:space="preserve"> </w:t>
      </w:r>
      <w:r w:rsidR="00C3666C">
        <w:rPr>
          <w:rFonts w:ascii="Arial" w:hAnsi="Arial" w:cs="Arial"/>
          <w:b/>
        </w:rPr>
        <w:t>2</w:t>
      </w:r>
    </w:p>
    <w:p w14:paraId="1ED75000" w14:textId="77777777" w:rsidR="006D603D" w:rsidRPr="00064845" w:rsidRDefault="006D603D" w:rsidP="00E94FEC">
      <w:pPr>
        <w:pStyle w:val="NormalnyWeb"/>
        <w:shd w:val="clear" w:color="auto" w:fill="FFFFFF"/>
        <w:spacing w:after="0"/>
        <w:contextualSpacing/>
        <w:rPr>
          <w:rFonts w:ascii="Arial" w:hAnsi="Arial" w:cs="Arial"/>
        </w:rPr>
      </w:pPr>
      <w:r w:rsidRPr="00064845">
        <w:rPr>
          <w:rFonts w:ascii="Arial" w:hAnsi="Arial" w:cs="Arial"/>
        </w:rPr>
        <w:t>Konstrukcja ubrania pozwala na swobodne działanie podczas usuwania gniazd szerszeni oraz os, jednocześnie zabezpiecza ratownika. System zamków oraz rzepów naszytych na łączenia zamków uniemożliwia przedostanie się owadów do środka kombinezonu. Dodatkowy rękaw wszyty w rękawy zewnętrzny. Konstrukcja przyłbicy nie zasłania jak w ubraniach innego typu pola widzenia, dzięki innowacyjnej budowie pałąków po założeniu jej na hełm nawet w sytuacji, gdy ratownik ma podniesioną przyłbicę hełmu siatka przednia nie ma możliwości zetknięcia się z twarzą.</w:t>
      </w:r>
    </w:p>
    <w:p w14:paraId="4524E3C5" w14:textId="77777777" w:rsidR="006D603D" w:rsidRPr="00064845" w:rsidRDefault="006D603D" w:rsidP="00E94FEC">
      <w:pPr>
        <w:pStyle w:val="NormalnyWeb"/>
        <w:shd w:val="clear" w:color="auto" w:fill="FFFFFF"/>
        <w:spacing w:after="0"/>
        <w:contextualSpacing/>
        <w:rPr>
          <w:rFonts w:ascii="Arial" w:hAnsi="Arial" w:cs="Arial"/>
        </w:rPr>
      </w:pPr>
      <w:r w:rsidRPr="00064845">
        <w:rPr>
          <w:rFonts w:ascii="Arial" w:hAnsi="Arial" w:cs="Arial"/>
        </w:rPr>
        <w:lastRenderedPageBreak/>
        <w:t>Trójwarstwowy materiał kombinezonu całkowicie zabezpiecza ratownika przed ukłuciem.</w:t>
      </w:r>
    </w:p>
    <w:p w14:paraId="3342D941" w14:textId="77777777" w:rsidR="006D603D" w:rsidRPr="00064845" w:rsidRDefault="006D603D" w:rsidP="00E94FEC">
      <w:pPr>
        <w:pStyle w:val="NormalnyWeb"/>
        <w:shd w:val="clear" w:color="auto" w:fill="FFFFFF"/>
        <w:spacing w:after="0"/>
        <w:contextualSpacing/>
        <w:rPr>
          <w:rFonts w:ascii="Arial" w:hAnsi="Arial" w:cs="Arial"/>
        </w:rPr>
      </w:pPr>
      <w:r w:rsidRPr="00064845">
        <w:rPr>
          <w:rFonts w:ascii="Arial" w:hAnsi="Arial" w:cs="Arial"/>
        </w:rPr>
        <w:t>Ubranie składa się z 3 warstw materiału z dodatkową wewnętrzną pianką.</w:t>
      </w:r>
    </w:p>
    <w:p w14:paraId="2695608A" w14:textId="77777777" w:rsidR="006D603D" w:rsidRPr="00064845" w:rsidRDefault="006D603D" w:rsidP="00E94FEC">
      <w:pPr>
        <w:pStyle w:val="NormalnyWeb"/>
        <w:shd w:val="clear" w:color="auto" w:fill="FFFFFF"/>
        <w:spacing w:after="0"/>
        <w:contextualSpacing/>
        <w:rPr>
          <w:rFonts w:ascii="Arial" w:hAnsi="Arial" w:cs="Arial"/>
        </w:rPr>
      </w:pPr>
      <w:r w:rsidRPr="00064845">
        <w:rPr>
          <w:rFonts w:ascii="Arial" w:hAnsi="Arial" w:cs="Arial"/>
        </w:rPr>
        <w:t>Dzięki kieszeniom umiejscowionym w przemyślany sposób użytkownik może zabrać ze sobą podstawowy sprzęt niezbędny do usuwania gniazd.</w:t>
      </w:r>
    </w:p>
    <w:p w14:paraId="4BA56460" w14:textId="77777777" w:rsidR="006D603D" w:rsidRPr="00064845" w:rsidRDefault="006D603D" w:rsidP="00E94FEC">
      <w:pPr>
        <w:pStyle w:val="NormalnyWeb"/>
        <w:shd w:val="clear" w:color="auto" w:fill="FFFFFF"/>
        <w:spacing w:after="0"/>
        <w:contextualSpacing/>
        <w:rPr>
          <w:rFonts w:ascii="Arial" w:hAnsi="Arial" w:cs="Arial"/>
        </w:rPr>
      </w:pPr>
      <w:r w:rsidRPr="00064845">
        <w:rPr>
          <w:rFonts w:ascii="Arial" w:hAnsi="Arial" w:cs="Arial"/>
        </w:rPr>
        <w:t>Ubranie wykonywane w kolorze ciemnym.</w:t>
      </w:r>
    </w:p>
    <w:p w14:paraId="1B0929A1" w14:textId="64F5A0C6" w:rsidR="006D603D" w:rsidRPr="00064845" w:rsidRDefault="006D603D" w:rsidP="00E94FEC">
      <w:pPr>
        <w:pStyle w:val="NormalnyWeb"/>
        <w:shd w:val="clear" w:color="auto" w:fill="FFFFFF"/>
        <w:spacing w:after="0"/>
        <w:contextualSpacing/>
        <w:rPr>
          <w:rFonts w:ascii="Arial" w:hAnsi="Arial" w:cs="Arial"/>
        </w:rPr>
      </w:pPr>
      <w:r w:rsidRPr="00064845">
        <w:rPr>
          <w:rFonts w:ascii="Arial" w:hAnsi="Arial" w:cs="Arial"/>
        </w:rPr>
        <w:t>Rozmiar:</w:t>
      </w:r>
      <w:r w:rsidR="00E94FEC">
        <w:rPr>
          <w:rFonts w:ascii="Arial" w:hAnsi="Arial" w:cs="Arial"/>
        </w:rPr>
        <w:t xml:space="preserve"> </w:t>
      </w:r>
      <w:r w:rsidRPr="00064845">
        <w:rPr>
          <w:rFonts w:ascii="Arial" w:hAnsi="Arial" w:cs="Arial"/>
        </w:rPr>
        <w:t>XXL - 182-188</w:t>
      </w:r>
    </w:p>
    <w:p w14:paraId="7B64217D" w14:textId="77777777" w:rsidR="00A76E4E" w:rsidRPr="00064845" w:rsidRDefault="00A76E4E" w:rsidP="00E94FEC">
      <w:pPr>
        <w:pStyle w:val="NormalnyWeb"/>
        <w:shd w:val="clear" w:color="auto" w:fill="FFFFFF"/>
        <w:spacing w:before="0" w:beforeAutospacing="0" w:after="0" w:afterAutospacing="0"/>
        <w:ind w:left="360"/>
        <w:contextualSpacing/>
        <w:rPr>
          <w:rFonts w:ascii="Arial" w:hAnsi="Arial" w:cs="Arial"/>
        </w:rPr>
      </w:pPr>
    </w:p>
    <w:p w14:paraId="752637EF" w14:textId="77777777" w:rsidR="00A76E4E" w:rsidRDefault="00A76E4E" w:rsidP="00E94FEC">
      <w:pPr>
        <w:pStyle w:val="Akapitzlist"/>
        <w:widowControl w:val="0"/>
        <w:suppressAutoHyphens/>
        <w:overflowPunct w:val="0"/>
        <w:autoSpaceDE w:val="0"/>
        <w:autoSpaceDN w:val="0"/>
        <w:jc w:val="both"/>
        <w:rPr>
          <w:rFonts w:ascii="Arial" w:eastAsia="Times New Roman" w:hAnsi="Arial" w:cs="Arial"/>
          <w:b/>
          <w:kern w:val="3"/>
        </w:rPr>
      </w:pPr>
    </w:p>
    <w:p w14:paraId="665ED307" w14:textId="402675A0" w:rsidR="00BE4094" w:rsidRPr="00A76E4E" w:rsidRDefault="00FA2C93" w:rsidP="00E94FEC">
      <w:pPr>
        <w:ind w:firstLine="360"/>
        <w:contextualSpacing/>
        <w:jc w:val="both"/>
        <w:rPr>
          <w:rFonts w:ascii="Arial" w:hAnsi="Arial" w:cs="Arial"/>
          <w:b/>
          <w:bCs/>
        </w:rPr>
      </w:pPr>
      <w:r w:rsidRPr="00A76E4E">
        <w:rPr>
          <w:rFonts w:ascii="Arial" w:hAnsi="Arial" w:cs="Arial"/>
          <w:b/>
          <w:bCs/>
        </w:rPr>
        <w:t xml:space="preserve">Dostawa. </w:t>
      </w:r>
    </w:p>
    <w:p w14:paraId="3973994B" w14:textId="1A11FC3D" w:rsidR="00BE4094" w:rsidRPr="00A76E4E" w:rsidRDefault="004E1998" w:rsidP="00E94FEC">
      <w:pPr>
        <w:ind w:firstLine="360"/>
        <w:contextualSpacing/>
        <w:jc w:val="both"/>
        <w:rPr>
          <w:rFonts w:ascii="Arial" w:hAnsi="Arial" w:cs="Arial"/>
        </w:rPr>
      </w:pPr>
      <w:r w:rsidRPr="00A76E4E">
        <w:rPr>
          <w:rFonts w:ascii="Arial" w:hAnsi="Arial" w:cs="Arial"/>
        </w:rPr>
        <w:t>Wykonawca będzie miał obowiązek dostarczyć</w:t>
      </w:r>
      <w:r w:rsidR="00D20AE4" w:rsidRPr="00A76E4E">
        <w:rPr>
          <w:rFonts w:ascii="Arial" w:hAnsi="Arial" w:cs="Arial"/>
        </w:rPr>
        <w:t xml:space="preserve"> </w:t>
      </w:r>
      <w:r w:rsidR="00A76E4E" w:rsidRPr="00A76E4E">
        <w:rPr>
          <w:rFonts w:ascii="Arial" w:hAnsi="Arial" w:cs="Arial"/>
        </w:rPr>
        <w:t>sprzęt</w:t>
      </w:r>
      <w:r w:rsidR="00932A3A" w:rsidRPr="00A76E4E">
        <w:rPr>
          <w:rFonts w:ascii="Arial" w:hAnsi="Arial" w:cs="Arial"/>
        </w:rPr>
        <w:t xml:space="preserve">. </w:t>
      </w:r>
    </w:p>
    <w:p w14:paraId="7E38C20D" w14:textId="22CC95C2" w:rsidR="00C21A12" w:rsidRDefault="00C21A12" w:rsidP="00BE4094">
      <w:pPr>
        <w:pStyle w:val="Akapitzlist"/>
        <w:jc w:val="both"/>
        <w:rPr>
          <w:rFonts w:ascii="Arial" w:hAnsi="Arial" w:cs="Arial"/>
          <w:b/>
          <w:bCs/>
        </w:rPr>
      </w:pPr>
    </w:p>
    <w:p w14:paraId="244EA5D7" w14:textId="783CDC5A" w:rsidR="00923790" w:rsidRDefault="00923790" w:rsidP="00923790">
      <w:pPr>
        <w:pStyle w:val="Akapitzlist"/>
        <w:jc w:val="both"/>
        <w:rPr>
          <w:rFonts w:ascii="Arial" w:hAnsi="Arial" w:cs="Arial"/>
          <w:b/>
          <w:bCs/>
        </w:rPr>
      </w:pPr>
    </w:p>
    <w:p w14:paraId="51DE7230" w14:textId="5DCF8143" w:rsidR="00923790" w:rsidRDefault="00923790" w:rsidP="00923790">
      <w:pPr>
        <w:pStyle w:val="Akapitzlist"/>
        <w:jc w:val="both"/>
        <w:rPr>
          <w:rFonts w:ascii="Arial" w:hAnsi="Arial" w:cs="Arial"/>
          <w:b/>
          <w:bCs/>
        </w:rPr>
      </w:pPr>
    </w:p>
    <w:p w14:paraId="7C9EE1C5" w14:textId="7DCAAE29" w:rsidR="00923790" w:rsidRPr="00D20AE4" w:rsidRDefault="00923790" w:rsidP="00923790">
      <w:pPr>
        <w:pStyle w:val="Akapitzlist"/>
        <w:jc w:val="both"/>
        <w:rPr>
          <w:rFonts w:ascii="Arial" w:hAnsi="Arial" w:cs="Arial"/>
          <w:b/>
          <w:bCs/>
        </w:rPr>
      </w:pPr>
    </w:p>
    <w:p w14:paraId="02EB6BE8" w14:textId="16D3699E" w:rsidR="00C21A12" w:rsidRPr="00235BDA" w:rsidRDefault="00C21A12" w:rsidP="00C21A12">
      <w:pPr>
        <w:jc w:val="both"/>
        <w:rPr>
          <w:rFonts w:ascii="Arial" w:hAnsi="Arial" w:cs="Arial"/>
        </w:rPr>
      </w:pPr>
    </w:p>
    <w:p w14:paraId="3302B79D" w14:textId="7E7CF7B7" w:rsidR="00FA2C93" w:rsidRDefault="00FA2C93" w:rsidP="00FA2C93">
      <w:pPr>
        <w:pStyle w:val="Akapitzlist"/>
        <w:jc w:val="both"/>
        <w:rPr>
          <w:rFonts w:ascii="Arial" w:hAnsi="Arial" w:cs="Arial"/>
        </w:rPr>
      </w:pPr>
    </w:p>
    <w:p w14:paraId="726A9DDD" w14:textId="7F370E4F" w:rsidR="00BE4094" w:rsidRDefault="00BE4094" w:rsidP="00FA2C93">
      <w:pPr>
        <w:pStyle w:val="Akapitzlist"/>
        <w:jc w:val="both"/>
        <w:rPr>
          <w:rFonts w:ascii="Arial" w:hAnsi="Arial" w:cs="Arial"/>
        </w:rPr>
      </w:pPr>
    </w:p>
    <w:p w14:paraId="7E2CE39B" w14:textId="77777777" w:rsidR="00BE4094" w:rsidRPr="00235BDA" w:rsidRDefault="00BE4094" w:rsidP="00FA2C93">
      <w:pPr>
        <w:pStyle w:val="Akapitzlist"/>
        <w:jc w:val="both"/>
        <w:rPr>
          <w:rFonts w:ascii="Arial" w:hAnsi="Arial" w:cs="Arial"/>
        </w:rPr>
      </w:pPr>
    </w:p>
    <w:sectPr w:rsidR="00BE4094" w:rsidRPr="00235BDA" w:rsidSect="00A76E4E">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063"/>
    <w:multiLevelType w:val="multilevel"/>
    <w:tmpl w:val="6A7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338B5"/>
    <w:multiLevelType w:val="hybridMultilevel"/>
    <w:tmpl w:val="9CDAE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01E1"/>
    <w:multiLevelType w:val="hybridMultilevel"/>
    <w:tmpl w:val="C7FCC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B4268"/>
    <w:multiLevelType w:val="hybridMultilevel"/>
    <w:tmpl w:val="6E9A8B2A"/>
    <w:lvl w:ilvl="0" w:tplc="F7EA6E24">
      <w:start w:val="1"/>
      <w:numFmt w:val="decimal"/>
      <w:lvlText w:val="%1."/>
      <w:lvlJc w:val="left"/>
      <w:pPr>
        <w:ind w:left="0" w:firstLine="0"/>
      </w:pPr>
      <w:rPr>
        <w:rFonts w:asciiTheme="minorHAnsi" w:eastAsiaTheme="minorHAnsi" w:hAnsiTheme="minorHAnsi" w:cstheme="minorBidi" w:hint="default"/>
        <w:color w:val="auto"/>
        <w:sz w:val="3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B2625"/>
    <w:multiLevelType w:val="hybridMultilevel"/>
    <w:tmpl w:val="DE0C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C7588"/>
    <w:multiLevelType w:val="hybridMultilevel"/>
    <w:tmpl w:val="C7FCC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3571E"/>
    <w:multiLevelType w:val="multilevel"/>
    <w:tmpl w:val="CD2C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B452C"/>
    <w:multiLevelType w:val="hybridMultilevel"/>
    <w:tmpl w:val="F0C07A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01797"/>
    <w:multiLevelType w:val="hybridMultilevel"/>
    <w:tmpl w:val="C7FCC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56244A"/>
    <w:multiLevelType w:val="hybridMultilevel"/>
    <w:tmpl w:val="C7FCC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42A57"/>
    <w:multiLevelType w:val="hybridMultilevel"/>
    <w:tmpl w:val="81F054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737DFE"/>
    <w:multiLevelType w:val="hybridMultilevel"/>
    <w:tmpl w:val="5098361C"/>
    <w:lvl w:ilvl="0" w:tplc="22B60E5C">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5D16CD"/>
    <w:multiLevelType w:val="hybridMultilevel"/>
    <w:tmpl w:val="F25C6952"/>
    <w:lvl w:ilvl="0" w:tplc="D3B664B6">
      <w:start w:val="1"/>
      <w:numFmt w:val="upperRoman"/>
      <w:lvlText w:val="%1."/>
      <w:lvlJc w:val="left"/>
      <w:pPr>
        <w:ind w:left="720" w:hanging="720"/>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062919"/>
    <w:multiLevelType w:val="hybridMultilevel"/>
    <w:tmpl w:val="9CDAE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7520BB"/>
    <w:multiLevelType w:val="hybridMultilevel"/>
    <w:tmpl w:val="DE0C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71264"/>
    <w:multiLevelType w:val="hybridMultilevel"/>
    <w:tmpl w:val="F0C07A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EF253E"/>
    <w:multiLevelType w:val="hybridMultilevel"/>
    <w:tmpl w:val="6012098A"/>
    <w:lvl w:ilvl="0" w:tplc="4A2C0F7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122395"/>
    <w:multiLevelType w:val="hybridMultilevel"/>
    <w:tmpl w:val="81F054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1C721B"/>
    <w:multiLevelType w:val="hybridMultilevel"/>
    <w:tmpl w:val="6C30F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3202FA"/>
    <w:multiLevelType w:val="hybridMultilevel"/>
    <w:tmpl w:val="F0C07A80"/>
    <w:lvl w:ilvl="0" w:tplc="B1904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F239E1"/>
    <w:multiLevelType w:val="hybridMultilevel"/>
    <w:tmpl w:val="81F054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5E6A85"/>
    <w:multiLevelType w:val="hybridMultilevel"/>
    <w:tmpl w:val="C7FCC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9"/>
  </w:num>
  <w:num w:numId="3">
    <w:abstractNumId w:val="18"/>
  </w:num>
  <w:num w:numId="4">
    <w:abstractNumId w:val="12"/>
  </w:num>
  <w:num w:numId="5">
    <w:abstractNumId w:val="13"/>
  </w:num>
  <w:num w:numId="6">
    <w:abstractNumId w:val="1"/>
  </w:num>
  <w:num w:numId="7">
    <w:abstractNumId w:val="11"/>
  </w:num>
  <w:num w:numId="8">
    <w:abstractNumId w:val="14"/>
  </w:num>
  <w:num w:numId="9">
    <w:abstractNumId w:val="4"/>
  </w:num>
  <w:num w:numId="10">
    <w:abstractNumId w:val="2"/>
  </w:num>
  <w:num w:numId="11">
    <w:abstractNumId w:val="5"/>
  </w:num>
  <w:num w:numId="12">
    <w:abstractNumId w:val="21"/>
  </w:num>
  <w:num w:numId="13">
    <w:abstractNumId w:val="10"/>
  </w:num>
  <w:num w:numId="14">
    <w:abstractNumId w:val="20"/>
  </w:num>
  <w:num w:numId="15">
    <w:abstractNumId w:val="17"/>
  </w:num>
  <w:num w:numId="16">
    <w:abstractNumId w:val="19"/>
  </w:num>
  <w:num w:numId="17">
    <w:abstractNumId w:val="15"/>
  </w:num>
  <w:num w:numId="18">
    <w:abstractNumId w:val="7"/>
  </w:num>
  <w:num w:numId="19">
    <w:abstractNumId w:val="8"/>
  </w:num>
  <w:num w:numId="20">
    <w:abstractNumId w:val="6"/>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DE"/>
    <w:rsid w:val="000451DE"/>
    <w:rsid w:val="0006736B"/>
    <w:rsid w:val="0009794D"/>
    <w:rsid w:val="000B150F"/>
    <w:rsid w:val="000F02C9"/>
    <w:rsid w:val="000F3FB3"/>
    <w:rsid w:val="00167D32"/>
    <w:rsid w:val="001A10F0"/>
    <w:rsid w:val="00235BDA"/>
    <w:rsid w:val="00275BBF"/>
    <w:rsid w:val="002B3C1A"/>
    <w:rsid w:val="00336454"/>
    <w:rsid w:val="00343C09"/>
    <w:rsid w:val="00357497"/>
    <w:rsid w:val="00374E4D"/>
    <w:rsid w:val="003B1F17"/>
    <w:rsid w:val="00401993"/>
    <w:rsid w:val="004828CA"/>
    <w:rsid w:val="004B32BD"/>
    <w:rsid w:val="004C0B84"/>
    <w:rsid w:val="004E1998"/>
    <w:rsid w:val="005250B5"/>
    <w:rsid w:val="0054796B"/>
    <w:rsid w:val="005B3947"/>
    <w:rsid w:val="00616DCC"/>
    <w:rsid w:val="006A5EEE"/>
    <w:rsid w:val="006C16E3"/>
    <w:rsid w:val="006D603D"/>
    <w:rsid w:val="0073179C"/>
    <w:rsid w:val="00793E3D"/>
    <w:rsid w:val="007A78F9"/>
    <w:rsid w:val="007E0809"/>
    <w:rsid w:val="007E5527"/>
    <w:rsid w:val="0084463A"/>
    <w:rsid w:val="008A2843"/>
    <w:rsid w:val="008B4A7B"/>
    <w:rsid w:val="008F73AF"/>
    <w:rsid w:val="00910A0D"/>
    <w:rsid w:val="00923790"/>
    <w:rsid w:val="00932A3A"/>
    <w:rsid w:val="009D361F"/>
    <w:rsid w:val="00A269F1"/>
    <w:rsid w:val="00A5759B"/>
    <w:rsid w:val="00A61E74"/>
    <w:rsid w:val="00A76E4E"/>
    <w:rsid w:val="00A812D9"/>
    <w:rsid w:val="00AA3830"/>
    <w:rsid w:val="00AA794A"/>
    <w:rsid w:val="00AD7B9E"/>
    <w:rsid w:val="00B37B99"/>
    <w:rsid w:val="00B57729"/>
    <w:rsid w:val="00B85CBC"/>
    <w:rsid w:val="00B97928"/>
    <w:rsid w:val="00BB727C"/>
    <w:rsid w:val="00BE4094"/>
    <w:rsid w:val="00C21A12"/>
    <w:rsid w:val="00C3666C"/>
    <w:rsid w:val="00C4027D"/>
    <w:rsid w:val="00C65F90"/>
    <w:rsid w:val="00C96366"/>
    <w:rsid w:val="00CA1BF2"/>
    <w:rsid w:val="00CA6ADF"/>
    <w:rsid w:val="00CF0573"/>
    <w:rsid w:val="00CF38CA"/>
    <w:rsid w:val="00D12548"/>
    <w:rsid w:val="00D155F9"/>
    <w:rsid w:val="00D20AE4"/>
    <w:rsid w:val="00D75CDE"/>
    <w:rsid w:val="00D76F3F"/>
    <w:rsid w:val="00DA5070"/>
    <w:rsid w:val="00DD61B8"/>
    <w:rsid w:val="00E031E4"/>
    <w:rsid w:val="00E30EEB"/>
    <w:rsid w:val="00E4746B"/>
    <w:rsid w:val="00E77376"/>
    <w:rsid w:val="00E90602"/>
    <w:rsid w:val="00E91C05"/>
    <w:rsid w:val="00E94FEC"/>
    <w:rsid w:val="00E973CA"/>
    <w:rsid w:val="00EA3DAD"/>
    <w:rsid w:val="00F0502D"/>
    <w:rsid w:val="00F31A88"/>
    <w:rsid w:val="00F77864"/>
    <w:rsid w:val="00FA2C93"/>
    <w:rsid w:val="00FB157F"/>
    <w:rsid w:val="00FB1B06"/>
    <w:rsid w:val="00FB3EEE"/>
    <w:rsid w:val="00FB7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F207"/>
  <w15:docId w15:val="{318377FA-AE4B-4346-A695-E2B912E0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50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F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F38CA"/>
    <w:pPr>
      <w:spacing w:after="0" w:line="240" w:lineRule="auto"/>
      <w:ind w:left="720"/>
      <w:contextualSpacing/>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67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D32"/>
    <w:rPr>
      <w:rFonts w:ascii="Segoe UI" w:hAnsi="Segoe UI" w:cs="Segoe UI"/>
      <w:sz w:val="18"/>
      <w:szCs w:val="18"/>
    </w:rPr>
  </w:style>
  <w:style w:type="paragraph" w:styleId="NormalnyWeb">
    <w:name w:val="Normal (Web)"/>
    <w:basedOn w:val="Normalny"/>
    <w:uiPriority w:val="99"/>
    <w:unhideWhenUsed/>
    <w:rsid w:val="00A76E4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1445">
      <w:bodyDiv w:val="1"/>
      <w:marLeft w:val="0"/>
      <w:marRight w:val="0"/>
      <w:marTop w:val="0"/>
      <w:marBottom w:val="0"/>
      <w:divBdr>
        <w:top w:val="none" w:sz="0" w:space="0" w:color="auto"/>
        <w:left w:val="none" w:sz="0" w:space="0" w:color="auto"/>
        <w:bottom w:val="none" w:sz="0" w:space="0" w:color="auto"/>
        <w:right w:val="none" w:sz="0" w:space="0" w:color="auto"/>
      </w:divBdr>
    </w:div>
    <w:div w:id="671177810">
      <w:bodyDiv w:val="1"/>
      <w:marLeft w:val="0"/>
      <w:marRight w:val="0"/>
      <w:marTop w:val="0"/>
      <w:marBottom w:val="0"/>
      <w:divBdr>
        <w:top w:val="none" w:sz="0" w:space="0" w:color="auto"/>
        <w:left w:val="none" w:sz="0" w:space="0" w:color="auto"/>
        <w:bottom w:val="none" w:sz="0" w:space="0" w:color="auto"/>
        <w:right w:val="none" w:sz="0" w:space="0" w:color="auto"/>
      </w:divBdr>
    </w:div>
    <w:div w:id="775559101">
      <w:bodyDiv w:val="1"/>
      <w:marLeft w:val="0"/>
      <w:marRight w:val="0"/>
      <w:marTop w:val="0"/>
      <w:marBottom w:val="0"/>
      <w:divBdr>
        <w:top w:val="none" w:sz="0" w:space="0" w:color="auto"/>
        <w:left w:val="none" w:sz="0" w:space="0" w:color="auto"/>
        <w:bottom w:val="none" w:sz="0" w:space="0" w:color="auto"/>
        <w:right w:val="none" w:sz="0" w:space="0" w:color="auto"/>
      </w:divBdr>
      <w:divsChild>
        <w:div w:id="142434245">
          <w:marLeft w:val="0"/>
          <w:marRight w:val="0"/>
          <w:marTop w:val="0"/>
          <w:marBottom w:val="0"/>
          <w:divBdr>
            <w:top w:val="none" w:sz="0" w:space="0" w:color="auto"/>
            <w:left w:val="none" w:sz="0" w:space="0" w:color="auto"/>
            <w:bottom w:val="none" w:sz="0" w:space="0" w:color="auto"/>
            <w:right w:val="none" w:sz="0" w:space="0" w:color="auto"/>
          </w:divBdr>
        </w:div>
      </w:divsChild>
    </w:div>
    <w:div w:id="854341484">
      <w:bodyDiv w:val="1"/>
      <w:marLeft w:val="0"/>
      <w:marRight w:val="0"/>
      <w:marTop w:val="0"/>
      <w:marBottom w:val="0"/>
      <w:divBdr>
        <w:top w:val="none" w:sz="0" w:space="0" w:color="auto"/>
        <w:left w:val="none" w:sz="0" w:space="0" w:color="auto"/>
        <w:bottom w:val="none" w:sz="0" w:space="0" w:color="auto"/>
        <w:right w:val="none" w:sz="0" w:space="0" w:color="auto"/>
      </w:divBdr>
    </w:div>
    <w:div w:id="912541227">
      <w:bodyDiv w:val="1"/>
      <w:marLeft w:val="0"/>
      <w:marRight w:val="0"/>
      <w:marTop w:val="0"/>
      <w:marBottom w:val="0"/>
      <w:divBdr>
        <w:top w:val="none" w:sz="0" w:space="0" w:color="auto"/>
        <w:left w:val="none" w:sz="0" w:space="0" w:color="auto"/>
        <w:bottom w:val="none" w:sz="0" w:space="0" w:color="auto"/>
        <w:right w:val="none" w:sz="0" w:space="0" w:color="auto"/>
      </w:divBdr>
    </w:div>
    <w:div w:id="1505705792">
      <w:bodyDiv w:val="1"/>
      <w:marLeft w:val="0"/>
      <w:marRight w:val="0"/>
      <w:marTop w:val="0"/>
      <w:marBottom w:val="0"/>
      <w:divBdr>
        <w:top w:val="none" w:sz="0" w:space="0" w:color="auto"/>
        <w:left w:val="none" w:sz="0" w:space="0" w:color="auto"/>
        <w:bottom w:val="none" w:sz="0" w:space="0" w:color="auto"/>
        <w:right w:val="none" w:sz="0" w:space="0" w:color="auto"/>
      </w:divBdr>
    </w:div>
    <w:div w:id="1580947441">
      <w:bodyDiv w:val="1"/>
      <w:marLeft w:val="0"/>
      <w:marRight w:val="0"/>
      <w:marTop w:val="0"/>
      <w:marBottom w:val="0"/>
      <w:divBdr>
        <w:top w:val="none" w:sz="0" w:space="0" w:color="auto"/>
        <w:left w:val="none" w:sz="0" w:space="0" w:color="auto"/>
        <w:bottom w:val="none" w:sz="0" w:space="0" w:color="auto"/>
        <w:right w:val="none" w:sz="0" w:space="0" w:color="auto"/>
      </w:divBdr>
      <w:divsChild>
        <w:div w:id="271669898">
          <w:marLeft w:val="0"/>
          <w:marRight w:val="0"/>
          <w:marTop w:val="0"/>
          <w:marBottom w:val="0"/>
          <w:divBdr>
            <w:top w:val="none" w:sz="0" w:space="0" w:color="auto"/>
            <w:left w:val="none" w:sz="0" w:space="0" w:color="auto"/>
            <w:bottom w:val="none" w:sz="0" w:space="0" w:color="auto"/>
            <w:right w:val="none" w:sz="0" w:space="0" w:color="auto"/>
          </w:divBdr>
        </w:div>
      </w:divsChild>
    </w:div>
    <w:div w:id="1643272330">
      <w:bodyDiv w:val="1"/>
      <w:marLeft w:val="0"/>
      <w:marRight w:val="0"/>
      <w:marTop w:val="0"/>
      <w:marBottom w:val="0"/>
      <w:divBdr>
        <w:top w:val="none" w:sz="0" w:space="0" w:color="auto"/>
        <w:left w:val="none" w:sz="0" w:space="0" w:color="auto"/>
        <w:bottom w:val="none" w:sz="0" w:space="0" w:color="auto"/>
        <w:right w:val="none" w:sz="0" w:space="0" w:color="auto"/>
      </w:divBdr>
      <w:divsChild>
        <w:div w:id="926887339">
          <w:marLeft w:val="0"/>
          <w:marRight w:val="0"/>
          <w:marTop w:val="0"/>
          <w:marBottom w:val="0"/>
          <w:divBdr>
            <w:top w:val="none" w:sz="0" w:space="0" w:color="auto"/>
            <w:left w:val="none" w:sz="0" w:space="0" w:color="auto"/>
            <w:bottom w:val="none" w:sz="0" w:space="0" w:color="auto"/>
            <w:right w:val="none" w:sz="0" w:space="0" w:color="auto"/>
          </w:divBdr>
        </w:div>
      </w:divsChild>
    </w:div>
    <w:div w:id="1962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637775">
          <w:marLeft w:val="0"/>
          <w:marRight w:val="0"/>
          <w:marTop w:val="0"/>
          <w:marBottom w:val="0"/>
          <w:divBdr>
            <w:top w:val="none" w:sz="0" w:space="0" w:color="auto"/>
            <w:left w:val="none" w:sz="0" w:space="0" w:color="auto"/>
            <w:bottom w:val="none" w:sz="0" w:space="0" w:color="auto"/>
            <w:right w:val="none" w:sz="0" w:space="0" w:color="auto"/>
          </w:divBdr>
        </w:div>
      </w:divsChild>
    </w:div>
    <w:div w:id="19958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511A-99EA-441F-9486-22DC4F7D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1939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pguzek</dc:creator>
  <cp:keywords/>
  <dc:description/>
  <cp:lastModifiedBy>K.Bąba (KP Kolbuszowa)</cp:lastModifiedBy>
  <cp:revision>3</cp:revision>
  <cp:lastPrinted>2023-07-18T07:33:00Z</cp:lastPrinted>
  <dcterms:created xsi:type="dcterms:W3CDTF">2023-12-13T09:05:00Z</dcterms:created>
  <dcterms:modified xsi:type="dcterms:W3CDTF">2023-12-13T09:06:00Z</dcterms:modified>
</cp:coreProperties>
</file>