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FE26" w14:textId="77777777"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16C6C10D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18DF9" wp14:editId="0C749ED5">
            <wp:simplePos x="0" y="0"/>
            <wp:positionH relativeFrom="column">
              <wp:posOffset>-866775</wp:posOffset>
            </wp:positionH>
            <wp:positionV relativeFrom="paragraph">
              <wp:posOffset>-171450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E8C542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39E459A5" w14:textId="77777777" w:rsidR="00734137" w:rsidRPr="00AB1E13" w:rsidRDefault="00734137" w:rsidP="00231BBA">
      <w:pPr>
        <w:tabs>
          <w:tab w:val="center" w:pos="4536"/>
          <w:tab w:val="right" w:pos="9072"/>
        </w:tabs>
        <w:ind w:right="-2570"/>
        <w:rPr>
          <w:rFonts w:asciiTheme="minorHAnsi" w:hAnsiTheme="minorHAnsi"/>
          <w:b/>
          <w:bCs/>
          <w:sz w:val="22"/>
          <w:szCs w:val="22"/>
        </w:rPr>
      </w:pPr>
    </w:p>
    <w:p w14:paraId="084FD6E0" w14:textId="0002E6F5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  <w:r w:rsidR="006B100F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79F3113C" w14:textId="77777777"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7CE91E09" w14:textId="19B520E1" w:rsidR="00496198" w:rsidRPr="001C6780" w:rsidRDefault="00C30BE6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25</w:t>
      </w:r>
      <w:r w:rsidR="006B55D7" w:rsidRPr="00974403">
        <w:rPr>
          <w:rFonts w:asciiTheme="minorHAnsi" w:hAnsiTheme="minorHAnsi"/>
        </w:rPr>
        <w:t>.</w:t>
      </w:r>
      <w:r w:rsidR="003D2DC0">
        <w:rPr>
          <w:rFonts w:asciiTheme="minorHAnsi" w:hAnsiTheme="minorHAnsi"/>
        </w:rPr>
        <w:t>0</w:t>
      </w:r>
      <w:r>
        <w:rPr>
          <w:rFonts w:asciiTheme="minorHAnsi" w:hAnsiTheme="minorHAnsi"/>
        </w:rPr>
        <w:t>7</w:t>
      </w:r>
      <w:r w:rsidR="00F44ECC" w:rsidRPr="00974403">
        <w:rPr>
          <w:rFonts w:asciiTheme="minorHAnsi" w:hAnsiTheme="minorHAnsi"/>
        </w:rPr>
        <w:t>.202</w:t>
      </w:r>
      <w:r w:rsidR="003D2DC0">
        <w:rPr>
          <w:rFonts w:asciiTheme="minorHAnsi" w:hAnsiTheme="minorHAnsi"/>
        </w:rPr>
        <w:t>3</w:t>
      </w:r>
      <w:r w:rsidR="00734137" w:rsidRPr="00974403">
        <w:rPr>
          <w:rFonts w:asciiTheme="minorHAnsi" w:hAnsiTheme="minorHAnsi"/>
        </w:rPr>
        <w:t>r.</w:t>
      </w:r>
    </w:p>
    <w:p w14:paraId="16322733" w14:textId="77777777" w:rsidR="00231BBA" w:rsidRDefault="00231BBA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16809C" w14:textId="77777777" w:rsidR="00231BBA" w:rsidRDefault="00A77F71" w:rsidP="00231BBA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14:paraId="0350932D" w14:textId="77777777" w:rsidR="00B64745" w:rsidRDefault="00951E08" w:rsidP="00B6474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WYJAŚNIENIA DOTYCZĄCE S</w:t>
      </w:r>
      <w:r w:rsidR="00A77F71" w:rsidRPr="00734137">
        <w:rPr>
          <w:rFonts w:asciiTheme="minorHAnsi" w:hAnsiTheme="minorHAnsi"/>
          <w:b/>
          <w:sz w:val="22"/>
          <w:szCs w:val="22"/>
        </w:rPr>
        <w:t>WZ</w:t>
      </w:r>
    </w:p>
    <w:p w14:paraId="452AE928" w14:textId="77777777" w:rsidR="00231BBA" w:rsidRPr="001C6780" w:rsidRDefault="00231BBA" w:rsidP="00B647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FD87564" w14:textId="5B7CE3BC" w:rsidR="00C30BE6" w:rsidRDefault="002D5D4A" w:rsidP="006B55D7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8"/>
          <w:szCs w:val="28"/>
        </w:rPr>
      </w:pPr>
      <w:r w:rsidRPr="0096626D">
        <w:rPr>
          <w:rFonts w:asciiTheme="minorHAnsi" w:hAnsiTheme="minorHAnsi"/>
          <w:b/>
          <w:bCs/>
        </w:rPr>
        <w:t>Dot</w:t>
      </w:r>
      <w:r w:rsidRPr="006B55D7">
        <w:rPr>
          <w:rFonts w:asciiTheme="minorHAnsi" w:hAnsiTheme="minorHAnsi"/>
          <w:b/>
          <w:bCs/>
        </w:rPr>
        <w:t xml:space="preserve">. </w:t>
      </w:r>
      <w:r w:rsidR="00C30BE6" w:rsidRPr="00C30BE6">
        <w:rPr>
          <w:rFonts w:asciiTheme="minorHAnsi" w:hAnsiTheme="minorHAnsi"/>
          <w:b/>
        </w:rPr>
        <w:t>IZP.2411.15</w:t>
      </w:r>
      <w:r w:rsidR="00A0596F">
        <w:rPr>
          <w:rFonts w:asciiTheme="minorHAnsi" w:hAnsiTheme="minorHAnsi"/>
          <w:b/>
        </w:rPr>
        <w:t>0</w:t>
      </w:r>
      <w:r w:rsidR="00C30BE6" w:rsidRPr="00C30BE6">
        <w:rPr>
          <w:rFonts w:asciiTheme="minorHAnsi" w:hAnsiTheme="minorHAnsi"/>
          <w:b/>
        </w:rPr>
        <w:t>.2023.MM</w:t>
      </w:r>
      <w:r w:rsidR="00A77F71" w:rsidRPr="0096626D">
        <w:rPr>
          <w:rFonts w:asciiTheme="minorHAnsi" w:hAnsiTheme="minorHAnsi"/>
          <w:b/>
        </w:rPr>
        <w:t>:</w:t>
      </w:r>
      <w:r w:rsidR="00A77F71" w:rsidRPr="006B55D7">
        <w:rPr>
          <w:rFonts w:asciiTheme="minorHAnsi" w:hAnsiTheme="minorHAnsi"/>
          <w:b/>
        </w:rPr>
        <w:t xml:space="preserve"> </w:t>
      </w:r>
      <w:r w:rsidR="00A0596F" w:rsidRPr="00A0596F">
        <w:rPr>
          <w:rFonts w:asciiTheme="minorHAnsi" w:hAnsiTheme="minorHAnsi"/>
          <w:b/>
        </w:rPr>
        <w:t>Zakup wraz z dostawą wyrobów medycznych dla Działów Medycznych Świętokrzyskiego Centrum Onkologii w Kielcach.</w:t>
      </w:r>
    </w:p>
    <w:p w14:paraId="768DCD5B" w14:textId="77777777" w:rsidR="00A0596F" w:rsidRPr="00C30BE6" w:rsidRDefault="00A0596F" w:rsidP="006B55D7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12EFD4B6" w14:textId="77777777" w:rsidR="00A77F71" w:rsidRPr="0096626D" w:rsidRDefault="009B2576" w:rsidP="006B55D7">
      <w:pPr>
        <w:pStyle w:val="Nagwek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Na podstawie Art. 284</w:t>
      </w:r>
      <w:r w:rsidR="00A77F71" w:rsidRPr="0096626D">
        <w:rPr>
          <w:rFonts w:asciiTheme="minorHAnsi" w:hAnsiTheme="minorHAnsi"/>
          <w:bCs/>
        </w:rPr>
        <w:t xml:space="preserve"> ust. 2 us</w:t>
      </w:r>
      <w:r w:rsidR="0096626D">
        <w:rPr>
          <w:rFonts w:asciiTheme="minorHAnsi" w:hAnsiTheme="minorHAnsi"/>
          <w:bCs/>
        </w:rPr>
        <w:t>tawy Prawo zamówień publicznych</w:t>
      </w:r>
      <w:r w:rsidR="00A77F71" w:rsidRPr="0096626D">
        <w:rPr>
          <w:rFonts w:asciiTheme="minorHAnsi" w:hAnsiTheme="minorHAnsi"/>
        </w:rPr>
        <w:t xml:space="preserve"> </w:t>
      </w:r>
      <w:r w:rsidR="00A77F71" w:rsidRPr="0096626D">
        <w:rPr>
          <w:rFonts w:asciiTheme="minorHAnsi" w:hAnsiTheme="minorHAnsi"/>
          <w:bCs/>
        </w:rPr>
        <w:t>Zamawiający przekazuje treść zapyta</w:t>
      </w:r>
      <w:r>
        <w:rPr>
          <w:rFonts w:asciiTheme="minorHAnsi" w:hAnsiTheme="minorHAnsi"/>
          <w:bCs/>
        </w:rPr>
        <w:t>ń dotyczących zapisów S</w:t>
      </w:r>
      <w:r w:rsidR="003967BC" w:rsidRPr="0096626D">
        <w:rPr>
          <w:rFonts w:asciiTheme="minorHAnsi" w:hAnsiTheme="minorHAnsi"/>
          <w:bCs/>
        </w:rPr>
        <w:t>WZ wraz</w:t>
      </w:r>
      <w:r w:rsidR="00BD65D2" w:rsidRPr="0096626D">
        <w:rPr>
          <w:rFonts w:asciiTheme="minorHAnsi" w:hAnsiTheme="minorHAnsi"/>
          <w:bCs/>
        </w:rPr>
        <w:t xml:space="preserve"> </w:t>
      </w:r>
      <w:r w:rsidR="00A77F71" w:rsidRPr="0096626D">
        <w:rPr>
          <w:rFonts w:asciiTheme="minorHAnsi" w:hAnsiTheme="minorHAnsi"/>
          <w:bCs/>
        </w:rPr>
        <w:t>z wyjaśnieniami.</w:t>
      </w:r>
    </w:p>
    <w:p w14:paraId="15C01439" w14:textId="77777777" w:rsidR="00A77F71" w:rsidRPr="0096626D" w:rsidRDefault="00A77F71" w:rsidP="006B55D7">
      <w:pPr>
        <w:jc w:val="both"/>
        <w:rPr>
          <w:rFonts w:asciiTheme="minorHAnsi" w:hAnsiTheme="minorHAnsi"/>
          <w:bCs/>
        </w:rPr>
      </w:pPr>
      <w:r w:rsidRPr="0096626D">
        <w:rPr>
          <w:rFonts w:asciiTheme="minorHAnsi" w:hAnsiTheme="minorHAnsi"/>
          <w:bCs/>
        </w:rPr>
        <w:t>W przedmiotowym postępowaniu wpłynęły następujące pytania :</w:t>
      </w:r>
    </w:p>
    <w:p w14:paraId="04D49AD7" w14:textId="77777777" w:rsidR="00494080" w:rsidRPr="0096626D" w:rsidRDefault="00494080" w:rsidP="00494080">
      <w:pPr>
        <w:jc w:val="both"/>
        <w:rPr>
          <w:rFonts w:asciiTheme="minorHAnsi" w:hAnsiTheme="minorHAnsi"/>
        </w:rPr>
      </w:pPr>
    </w:p>
    <w:p w14:paraId="46A4053F" w14:textId="79E8F604" w:rsidR="00A2313E" w:rsidRDefault="00A2313E" w:rsidP="00A231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EE43EB">
        <w:rPr>
          <w:rFonts w:asciiTheme="minorHAnsi" w:hAnsiTheme="minorHAnsi" w:cstheme="minorHAnsi"/>
          <w:b/>
          <w:u w:val="single"/>
          <w:lang w:eastAsia="en-US"/>
        </w:rPr>
        <w:t>Pytanie nr 1</w:t>
      </w:r>
    </w:p>
    <w:p w14:paraId="59317526" w14:textId="33EC34FF" w:rsidR="00A0596F" w:rsidRPr="00A0596F" w:rsidRDefault="00A0596F" w:rsidP="00A0596F">
      <w:pPr>
        <w:jc w:val="both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 xml:space="preserve">Czy Zamawiający w </w:t>
      </w:r>
      <w:r w:rsidRPr="00A0596F">
        <w:rPr>
          <w:rFonts w:asciiTheme="minorHAnsi" w:hAnsiTheme="minorHAnsi" w:cstheme="minorHAnsi"/>
          <w:b/>
        </w:rPr>
        <w:t xml:space="preserve">Pakiecie 3  </w:t>
      </w:r>
      <w:r w:rsidRPr="00A0596F">
        <w:rPr>
          <w:rFonts w:asciiTheme="minorHAnsi" w:hAnsiTheme="minorHAnsi" w:cstheme="minorHAnsi"/>
        </w:rPr>
        <w:t>w dopuści bezpieczny</w:t>
      </w:r>
      <w:r w:rsidRPr="00A0596F">
        <w:rPr>
          <w:rFonts w:asciiTheme="minorHAnsi" w:hAnsiTheme="minorHAnsi" w:cstheme="minorHAnsi"/>
          <w:b/>
        </w:rPr>
        <w:t xml:space="preserve"> </w:t>
      </w:r>
      <w:r w:rsidRPr="00A0596F">
        <w:rPr>
          <w:rFonts w:asciiTheme="minorHAnsi" w:hAnsiTheme="minorHAnsi" w:cstheme="minorHAnsi"/>
        </w:rPr>
        <w:t>zestaw</w:t>
      </w:r>
      <w:r w:rsidRPr="00A0596F">
        <w:rPr>
          <w:rFonts w:asciiTheme="minorHAnsi" w:hAnsiTheme="minorHAnsi" w:cstheme="minorHAnsi"/>
          <w:b/>
        </w:rPr>
        <w:t xml:space="preserve"> </w:t>
      </w:r>
      <w:r w:rsidRPr="00A0596F">
        <w:rPr>
          <w:rFonts w:asciiTheme="minorHAnsi" w:hAnsiTheme="minorHAnsi" w:cstheme="minorHAnsi"/>
        </w:rPr>
        <w:t xml:space="preserve">do punkcji / drenażu opłucnej i klatki piersiowej oraz do pobierania płynów w celach diagnostycznych o składzie: bezpieczna </w:t>
      </w:r>
      <w:r w:rsidRPr="00A0596F">
        <w:rPr>
          <w:rFonts w:asciiTheme="minorHAnsi" w:hAnsiTheme="minorHAnsi" w:cstheme="minorHAnsi"/>
          <w:b/>
        </w:rPr>
        <w:t xml:space="preserve">igła </w:t>
      </w:r>
      <w:proofErr w:type="spellStart"/>
      <w:r w:rsidRPr="00A0596F">
        <w:rPr>
          <w:rFonts w:asciiTheme="minorHAnsi" w:hAnsiTheme="minorHAnsi" w:cstheme="minorHAnsi"/>
          <w:b/>
        </w:rPr>
        <w:t>Veressa</w:t>
      </w:r>
      <w:proofErr w:type="spellEnd"/>
      <w:r w:rsidRPr="00A0596F">
        <w:rPr>
          <w:rFonts w:asciiTheme="minorHAnsi" w:hAnsiTheme="minorHAnsi" w:cstheme="minorHAnsi"/>
        </w:rPr>
        <w:t xml:space="preserve"> ograniczająca ryzyko omyłkowego nakłucia płuca (poprzez sygnalizację za pomocą zielonego wskaźnika momentu wejścia do jamy opłucnej/otrzewnej);</w:t>
      </w:r>
      <w:r w:rsidRPr="00A0596F">
        <w:rPr>
          <w:rFonts w:asciiTheme="minorHAnsi" w:hAnsiTheme="minorHAnsi" w:cstheme="minorHAnsi"/>
          <w:b/>
        </w:rPr>
        <w:t xml:space="preserve"> cewnik</w:t>
      </w:r>
      <w:r w:rsidRPr="00A0596F">
        <w:rPr>
          <w:rFonts w:asciiTheme="minorHAnsi" w:hAnsiTheme="minorHAnsi" w:cstheme="minorHAnsi"/>
        </w:rPr>
        <w:t xml:space="preserve"> przezskórny </w:t>
      </w:r>
      <w:r w:rsidRPr="00A0596F">
        <w:rPr>
          <w:rFonts w:asciiTheme="minorHAnsi" w:hAnsiTheme="minorHAnsi" w:cstheme="minorHAnsi"/>
          <w:b/>
        </w:rPr>
        <w:t xml:space="preserve">9CH / 14,6 cm </w:t>
      </w:r>
      <w:r w:rsidRPr="00A0596F">
        <w:rPr>
          <w:rFonts w:asciiTheme="minorHAnsi" w:hAnsiTheme="minorHAnsi" w:cstheme="minorHAnsi"/>
        </w:rPr>
        <w:t>lub</w:t>
      </w:r>
      <w:r w:rsidRPr="00A0596F">
        <w:rPr>
          <w:rFonts w:asciiTheme="minorHAnsi" w:hAnsiTheme="minorHAnsi" w:cstheme="minorHAnsi"/>
          <w:b/>
        </w:rPr>
        <w:t xml:space="preserve"> 12CH /17,4 cm </w:t>
      </w:r>
      <w:r w:rsidRPr="00A0596F">
        <w:rPr>
          <w:rFonts w:asciiTheme="minorHAnsi" w:hAnsiTheme="minorHAnsi" w:cstheme="minorHAnsi"/>
        </w:rPr>
        <w:t xml:space="preserve">(do wyboru) z poliuretanu z otworami bocznymi, ze znacznikami głębokości, widoczny w RTG, zakończony układem z </w:t>
      </w:r>
      <w:r w:rsidRPr="00A0596F">
        <w:rPr>
          <w:rFonts w:asciiTheme="minorHAnsi" w:hAnsiTheme="minorHAnsi" w:cstheme="minorHAnsi"/>
          <w:b/>
        </w:rPr>
        <w:t>automatycznymi zastawkami jednokierunkowymi</w:t>
      </w:r>
      <w:r w:rsidRPr="00A0596F">
        <w:rPr>
          <w:rFonts w:asciiTheme="minorHAnsi" w:hAnsiTheme="minorHAnsi" w:cstheme="minorHAnsi"/>
        </w:rPr>
        <w:t xml:space="preserve"> i posiadający możliwość przełączenia w tryb drenażu </w:t>
      </w:r>
      <w:r>
        <w:rPr>
          <w:rFonts w:asciiTheme="minorHAnsi" w:hAnsiTheme="minorHAnsi" w:cstheme="minorHAnsi"/>
        </w:rPr>
        <w:br/>
      </w:r>
      <w:r w:rsidRPr="00A0596F">
        <w:rPr>
          <w:rFonts w:asciiTheme="minorHAnsi" w:hAnsiTheme="minorHAnsi" w:cstheme="minorHAnsi"/>
        </w:rPr>
        <w:t xml:space="preserve">z pominięciem zastawek (możliwość drenażu grawitacyjnego, drenażu z podłączeniem mieszków niskociśnieniowych etc.); </w:t>
      </w:r>
      <w:r w:rsidRPr="00A0596F">
        <w:rPr>
          <w:rFonts w:asciiTheme="minorHAnsi" w:hAnsiTheme="minorHAnsi" w:cstheme="minorHAnsi"/>
          <w:b/>
        </w:rPr>
        <w:t>strzykawka</w:t>
      </w:r>
      <w:r w:rsidRPr="00A0596F">
        <w:rPr>
          <w:rFonts w:asciiTheme="minorHAnsi" w:hAnsiTheme="minorHAnsi" w:cstheme="minorHAnsi"/>
        </w:rPr>
        <w:t xml:space="preserve"> </w:t>
      </w:r>
      <w:proofErr w:type="spellStart"/>
      <w:r w:rsidRPr="00A0596F">
        <w:rPr>
          <w:rFonts w:asciiTheme="minorHAnsi" w:hAnsiTheme="minorHAnsi" w:cstheme="minorHAnsi"/>
          <w:b/>
        </w:rPr>
        <w:t>luer</w:t>
      </w:r>
      <w:proofErr w:type="spellEnd"/>
      <w:r w:rsidRPr="00A0596F">
        <w:rPr>
          <w:rFonts w:asciiTheme="minorHAnsi" w:hAnsiTheme="minorHAnsi" w:cstheme="minorHAnsi"/>
          <w:b/>
        </w:rPr>
        <w:t xml:space="preserve"> lock</w:t>
      </w:r>
      <w:r w:rsidRPr="00A0596F">
        <w:rPr>
          <w:rFonts w:asciiTheme="minorHAnsi" w:hAnsiTheme="minorHAnsi" w:cstheme="minorHAnsi"/>
        </w:rPr>
        <w:t xml:space="preserve"> 30 ml, </w:t>
      </w:r>
      <w:r w:rsidRPr="00A0596F">
        <w:rPr>
          <w:rFonts w:asciiTheme="minorHAnsi" w:hAnsiTheme="minorHAnsi" w:cstheme="minorHAnsi"/>
          <w:b/>
        </w:rPr>
        <w:t>worek do drenażu 2000 ml</w:t>
      </w:r>
      <w:r w:rsidRPr="00A0596F">
        <w:rPr>
          <w:rFonts w:asciiTheme="minorHAnsi" w:hAnsiTheme="minorHAnsi" w:cstheme="minorHAnsi"/>
        </w:rPr>
        <w:t xml:space="preserve"> z kranikiem spustowym i zaworem odpowietrzającym; </w:t>
      </w:r>
      <w:r w:rsidRPr="00A0596F">
        <w:rPr>
          <w:rFonts w:asciiTheme="minorHAnsi" w:hAnsiTheme="minorHAnsi" w:cstheme="minorHAnsi"/>
          <w:b/>
        </w:rPr>
        <w:t>skalpel;</w:t>
      </w:r>
      <w:r w:rsidRPr="00A0596F">
        <w:rPr>
          <w:rFonts w:asciiTheme="minorHAnsi" w:hAnsiTheme="minorHAnsi" w:cstheme="minorHAnsi"/>
        </w:rPr>
        <w:t xml:space="preserve"> </w:t>
      </w:r>
      <w:r w:rsidRPr="00A0596F">
        <w:rPr>
          <w:rFonts w:asciiTheme="minorHAnsi" w:hAnsiTheme="minorHAnsi" w:cstheme="minorHAnsi"/>
          <w:b/>
        </w:rPr>
        <w:t>łącznik</w:t>
      </w:r>
      <w:r w:rsidRPr="00A0596F">
        <w:rPr>
          <w:rFonts w:asciiTheme="minorHAnsi" w:hAnsiTheme="minorHAnsi" w:cstheme="minorHAnsi"/>
        </w:rPr>
        <w:t xml:space="preserve"> </w:t>
      </w:r>
      <w:r w:rsidRPr="00A0596F">
        <w:rPr>
          <w:rFonts w:asciiTheme="minorHAnsi" w:hAnsiTheme="minorHAnsi" w:cstheme="minorHAnsi"/>
          <w:b/>
        </w:rPr>
        <w:t>do systemu drenażowego</w:t>
      </w:r>
      <w:r w:rsidRPr="00A0596F">
        <w:rPr>
          <w:rFonts w:asciiTheme="minorHAnsi" w:hAnsiTheme="minorHAnsi" w:cstheme="minorHAnsi"/>
        </w:rPr>
        <w:t xml:space="preserve">. </w:t>
      </w:r>
    </w:p>
    <w:p w14:paraId="59681183" w14:textId="77777777" w:rsidR="00A0596F" w:rsidRDefault="00A0596F" w:rsidP="00A0596F">
      <w:pPr>
        <w:jc w:val="both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Zestaw sterylny, zapakowany sterylnie na tacce.</w:t>
      </w:r>
    </w:p>
    <w:p w14:paraId="7ABC47AF" w14:textId="5EECEBA0" w:rsid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E43EB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0874BF36" w14:textId="77777777" w:rsidR="00A0596F" w:rsidRDefault="00A0596F" w:rsidP="00A0596F">
      <w:pPr>
        <w:rPr>
          <w:rFonts w:asciiTheme="minorHAnsi" w:hAnsiTheme="minorHAnsi" w:cstheme="minorHAnsi"/>
        </w:rPr>
      </w:pPr>
    </w:p>
    <w:p w14:paraId="1E22E496" w14:textId="77777777" w:rsidR="00A0596F" w:rsidRDefault="00A0596F" w:rsidP="00A0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EE43EB">
        <w:rPr>
          <w:rFonts w:asciiTheme="minorHAnsi" w:hAnsiTheme="minorHAnsi" w:cstheme="minorHAnsi"/>
          <w:b/>
          <w:u w:val="single"/>
          <w:lang w:eastAsia="en-US"/>
        </w:rPr>
        <w:t xml:space="preserve">Pytanie nr </w:t>
      </w:r>
      <w:r>
        <w:rPr>
          <w:rFonts w:asciiTheme="minorHAnsi" w:hAnsiTheme="minorHAnsi" w:cstheme="minorHAnsi"/>
          <w:b/>
          <w:u w:val="single"/>
          <w:lang w:eastAsia="en-US"/>
        </w:rPr>
        <w:t>2</w:t>
      </w:r>
    </w:p>
    <w:p w14:paraId="01D82E52" w14:textId="77777777" w:rsidR="00A0596F" w:rsidRPr="00A0596F" w:rsidRDefault="00A0596F" w:rsidP="00A0596F">
      <w:pPr>
        <w:jc w:val="both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 xml:space="preserve">Czy Zamawiający w </w:t>
      </w:r>
      <w:r w:rsidRPr="00A0596F">
        <w:rPr>
          <w:rFonts w:asciiTheme="minorHAnsi" w:hAnsiTheme="minorHAnsi" w:cstheme="minorHAnsi"/>
          <w:b/>
        </w:rPr>
        <w:t xml:space="preserve">Pakiecie 3  </w:t>
      </w:r>
      <w:r w:rsidRPr="00A0596F">
        <w:rPr>
          <w:rFonts w:asciiTheme="minorHAnsi" w:hAnsiTheme="minorHAnsi" w:cstheme="minorHAnsi"/>
        </w:rPr>
        <w:t>w dopuści bezpieczny</w:t>
      </w:r>
      <w:r w:rsidRPr="00A0596F">
        <w:rPr>
          <w:rFonts w:asciiTheme="minorHAnsi" w:hAnsiTheme="minorHAnsi" w:cstheme="minorHAnsi"/>
          <w:b/>
        </w:rPr>
        <w:t xml:space="preserve"> </w:t>
      </w:r>
      <w:r w:rsidRPr="00A0596F">
        <w:rPr>
          <w:rFonts w:asciiTheme="minorHAnsi" w:hAnsiTheme="minorHAnsi" w:cstheme="minorHAnsi"/>
        </w:rPr>
        <w:t>zestaw</w:t>
      </w:r>
      <w:r w:rsidRPr="00A0596F">
        <w:rPr>
          <w:rFonts w:asciiTheme="minorHAnsi" w:hAnsiTheme="minorHAnsi" w:cstheme="minorHAnsi"/>
          <w:b/>
        </w:rPr>
        <w:t xml:space="preserve"> </w:t>
      </w:r>
      <w:r w:rsidRPr="00A0596F">
        <w:rPr>
          <w:rFonts w:asciiTheme="minorHAnsi" w:hAnsiTheme="minorHAnsi" w:cstheme="minorHAnsi"/>
        </w:rPr>
        <w:t xml:space="preserve">do punkcji / drenażu opłucnej i klatki piersiowej oraz do pobierania płynów w celach diagnostycznych o składzie: bezpieczna </w:t>
      </w:r>
      <w:r w:rsidRPr="00A0596F">
        <w:rPr>
          <w:rFonts w:asciiTheme="minorHAnsi" w:hAnsiTheme="minorHAnsi" w:cstheme="minorHAnsi"/>
          <w:b/>
        </w:rPr>
        <w:t xml:space="preserve">igła </w:t>
      </w:r>
      <w:proofErr w:type="spellStart"/>
      <w:r w:rsidRPr="00A0596F">
        <w:rPr>
          <w:rFonts w:asciiTheme="minorHAnsi" w:hAnsiTheme="minorHAnsi" w:cstheme="minorHAnsi"/>
          <w:b/>
        </w:rPr>
        <w:t>Veressa</w:t>
      </w:r>
      <w:proofErr w:type="spellEnd"/>
      <w:r w:rsidRPr="00A0596F">
        <w:rPr>
          <w:rFonts w:asciiTheme="minorHAnsi" w:hAnsiTheme="minorHAnsi" w:cstheme="minorHAnsi"/>
        </w:rPr>
        <w:t xml:space="preserve"> ograniczająca ryzyko omyłkowego nakłucia płuca (poprzez sygnalizację za pomocą zielonego wskaźnika momentu wejścia do jamy opłucnej/otrzewnej);</w:t>
      </w:r>
      <w:r w:rsidRPr="00A0596F">
        <w:rPr>
          <w:rFonts w:asciiTheme="minorHAnsi" w:hAnsiTheme="minorHAnsi" w:cstheme="minorHAnsi"/>
          <w:b/>
        </w:rPr>
        <w:t xml:space="preserve"> cewnik </w:t>
      </w:r>
      <w:r w:rsidRPr="00A0596F">
        <w:rPr>
          <w:rFonts w:asciiTheme="minorHAnsi" w:hAnsiTheme="minorHAnsi" w:cstheme="minorHAnsi"/>
        </w:rPr>
        <w:t xml:space="preserve">przezskórny </w:t>
      </w:r>
      <w:r w:rsidRPr="00A0596F">
        <w:rPr>
          <w:rFonts w:asciiTheme="minorHAnsi" w:hAnsiTheme="minorHAnsi" w:cstheme="minorHAnsi"/>
          <w:b/>
        </w:rPr>
        <w:t xml:space="preserve">9CH / 38,5 cm </w:t>
      </w:r>
      <w:r w:rsidRPr="00A0596F">
        <w:rPr>
          <w:rFonts w:asciiTheme="minorHAnsi" w:hAnsiTheme="minorHAnsi" w:cstheme="minorHAnsi"/>
        </w:rPr>
        <w:t>lub</w:t>
      </w:r>
      <w:r w:rsidRPr="00A0596F">
        <w:rPr>
          <w:rFonts w:asciiTheme="minorHAnsi" w:hAnsiTheme="minorHAnsi" w:cstheme="minorHAnsi"/>
          <w:b/>
        </w:rPr>
        <w:t xml:space="preserve"> 12CH /38,5 cm </w:t>
      </w:r>
      <w:r w:rsidRPr="00A0596F">
        <w:rPr>
          <w:rFonts w:asciiTheme="minorHAnsi" w:hAnsiTheme="minorHAnsi" w:cstheme="minorHAnsi"/>
        </w:rPr>
        <w:t xml:space="preserve">(do wyboru) z poliuretanu z otworami bocznymi, ze znacznikami głębokości, widoczny w RTG, zakończony układem z </w:t>
      </w:r>
      <w:r w:rsidRPr="00A0596F">
        <w:rPr>
          <w:rFonts w:asciiTheme="minorHAnsi" w:hAnsiTheme="minorHAnsi" w:cstheme="minorHAnsi"/>
          <w:b/>
        </w:rPr>
        <w:t>automatycznymi zastawkami jednokierunkowymi</w:t>
      </w:r>
      <w:r w:rsidRPr="00A0596F">
        <w:rPr>
          <w:rFonts w:asciiTheme="minorHAnsi" w:hAnsiTheme="minorHAnsi" w:cstheme="minorHAnsi"/>
        </w:rPr>
        <w:t xml:space="preserve"> i posiadający możliwość przełączenia w tryb drenażu z pominięciem zastawek (możliwość drenażu grawitacyjnego, drenażu z podłączeniem mieszków niskociśnieniowych etc.); </w:t>
      </w:r>
      <w:r w:rsidRPr="00A0596F">
        <w:rPr>
          <w:rFonts w:asciiTheme="minorHAnsi" w:hAnsiTheme="minorHAnsi" w:cstheme="minorHAnsi"/>
          <w:b/>
        </w:rPr>
        <w:t>strzykawka</w:t>
      </w:r>
      <w:r w:rsidRPr="00A0596F">
        <w:rPr>
          <w:rFonts w:asciiTheme="minorHAnsi" w:hAnsiTheme="minorHAnsi" w:cstheme="minorHAnsi"/>
        </w:rPr>
        <w:t xml:space="preserve"> </w:t>
      </w:r>
      <w:proofErr w:type="spellStart"/>
      <w:r w:rsidRPr="00A0596F">
        <w:rPr>
          <w:rFonts w:asciiTheme="minorHAnsi" w:hAnsiTheme="minorHAnsi" w:cstheme="minorHAnsi"/>
          <w:b/>
        </w:rPr>
        <w:t>luer</w:t>
      </w:r>
      <w:proofErr w:type="spellEnd"/>
      <w:r w:rsidRPr="00A0596F">
        <w:rPr>
          <w:rFonts w:asciiTheme="minorHAnsi" w:hAnsiTheme="minorHAnsi" w:cstheme="minorHAnsi"/>
          <w:b/>
        </w:rPr>
        <w:t xml:space="preserve"> lock</w:t>
      </w:r>
      <w:r w:rsidRPr="00A0596F">
        <w:rPr>
          <w:rFonts w:asciiTheme="minorHAnsi" w:hAnsiTheme="minorHAnsi" w:cstheme="minorHAnsi"/>
        </w:rPr>
        <w:t xml:space="preserve"> 30 ml, </w:t>
      </w:r>
      <w:r w:rsidRPr="00A0596F">
        <w:rPr>
          <w:rFonts w:asciiTheme="minorHAnsi" w:hAnsiTheme="minorHAnsi" w:cstheme="minorHAnsi"/>
          <w:b/>
        </w:rPr>
        <w:t>worek do drenażu 2000 ml</w:t>
      </w:r>
      <w:r w:rsidRPr="00A0596F">
        <w:rPr>
          <w:rFonts w:asciiTheme="minorHAnsi" w:hAnsiTheme="minorHAnsi" w:cstheme="minorHAnsi"/>
        </w:rPr>
        <w:t xml:space="preserve"> z kranikiem spustowym i zaworem odpowietrzającym; </w:t>
      </w:r>
      <w:r w:rsidRPr="00A0596F">
        <w:rPr>
          <w:rFonts w:asciiTheme="minorHAnsi" w:hAnsiTheme="minorHAnsi" w:cstheme="minorHAnsi"/>
          <w:b/>
        </w:rPr>
        <w:t>skalpel;</w:t>
      </w:r>
      <w:r w:rsidRPr="00A0596F">
        <w:rPr>
          <w:rFonts w:asciiTheme="minorHAnsi" w:hAnsiTheme="minorHAnsi" w:cstheme="minorHAnsi"/>
        </w:rPr>
        <w:t xml:space="preserve"> </w:t>
      </w:r>
      <w:r w:rsidRPr="00A0596F">
        <w:rPr>
          <w:rFonts w:asciiTheme="minorHAnsi" w:hAnsiTheme="minorHAnsi" w:cstheme="minorHAnsi"/>
          <w:b/>
        </w:rPr>
        <w:t>łącznik</w:t>
      </w:r>
      <w:r w:rsidRPr="00A0596F">
        <w:rPr>
          <w:rFonts w:asciiTheme="minorHAnsi" w:hAnsiTheme="minorHAnsi" w:cstheme="minorHAnsi"/>
        </w:rPr>
        <w:t xml:space="preserve"> </w:t>
      </w:r>
      <w:r w:rsidRPr="00A0596F">
        <w:rPr>
          <w:rFonts w:asciiTheme="minorHAnsi" w:hAnsiTheme="minorHAnsi" w:cstheme="minorHAnsi"/>
          <w:b/>
        </w:rPr>
        <w:t>do systemu drenażowego</w:t>
      </w:r>
      <w:r w:rsidRPr="00A0596F">
        <w:rPr>
          <w:rFonts w:asciiTheme="minorHAnsi" w:hAnsiTheme="minorHAnsi" w:cstheme="minorHAnsi"/>
        </w:rPr>
        <w:t xml:space="preserve">; </w:t>
      </w:r>
      <w:r w:rsidRPr="00A0596F">
        <w:rPr>
          <w:rFonts w:asciiTheme="minorHAnsi" w:hAnsiTheme="minorHAnsi" w:cstheme="minorHAnsi"/>
          <w:b/>
        </w:rPr>
        <w:t>linia przedłużająca 50 cm</w:t>
      </w:r>
      <w:r w:rsidRPr="00A0596F">
        <w:rPr>
          <w:rFonts w:asciiTheme="minorHAnsi" w:hAnsiTheme="minorHAnsi" w:cstheme="minorHAnsi"/>
        </w:rPr>
        <w:t xml:space="preserve"> (dystansująca układ zastawek od ciała pacjenta).</w:t>
      </w:r>
    </w:p>
    <w:p w14:paraId="5D75C000" w14:textId="77777777" w:rsidR="00A0596F" w:rsidRDefault="00A0596F" w:rsidP="00A0596F">
      <w:pPr>
        <w:jc w:val="both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Zestaw sterylny, zapakowany sterylnie na tacce.</w:t>
      </w:r>
    </w:p>
    <w:p w14:paraId="4569468D" w14:textId="39A68E85" w:rsid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E43EB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0953B365" w14:textId="77777777" w:rsidR="00A0596F" w:rsidRPr="00A0596F" w:rsidRDefault="00A0596F" w:rsidP="00A0596F">
      <w:pPr>
        <w:jc w:val="both"/>
        <w:rPr>
          <w:rFonts w:asciiTheme="minorHAnsi" w:hAnsiTheme="minorHAnsi" w:cstheme="minorHAnsi"/>
        </w:rPr>
      </w:pPr>
    </w:p>
    <w:p w14:paraId="5DD345FC" w14:textId="77777777" w:rsidR="00A0596F" w:rsidRDefault="00A0596F" w:rsidP="00A0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EE43EB">
        <w:rPr>
          <w:rFonts w:asciiTheme="minorHAnsi" w:hAnsiTheme="minorHAnsi" w:cstheme="minorHAnsi"/>
          <w:b/>
          <w:u w:val="single"/>
          <w:lang w:eastAsia="en-US"/>
        </w:rPr>
        <w:t xml:space="preserve">Pytanie nr </w:t>
      </w:r>
      <w:r>
        <w:rPr>
          <w:rFonts w:asciiTheme="minorHAnsi" w:hAnsiTheme="minorHAnsi" w:cstheme="minorHAnsi"/>
          <w:b/>
          <w:u w:val="single"/>
          <w:lang w:eastAsia="en-US"/>
        </w:rPr>
        <w:t>3</w:t>
      </w:r>
    </w:p>
    <w:p w14:paraId="170C980A" w14:textId="5415E927" w:rsidR="00A0596F" w:rsidRPr="00A0596F" w:rsidRDefault="00A0596F" w:rsidP="00A0596F">
      <w:pPr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 xml:space="preserve">Czy Zamawiający w </w:t>
      </w:r>
      <w:r w:rsidRPr="00A0596F">
        <w:rPr>
          <w:rFonts w:asciiTheme="minorHAnsi" w:hAnsiTheme="minorHAnsi" w:cstheme="minorHAnsi"/>
          <w:b/>
        </w:rPr>
        <w:t>Pakiecie 3</w:t>
      </w:r>
      <w:r w:rsidRPr="00A0596F">
        <w:rPr>
          <w:rFonts w:asciiTheme="minorHAnsi" w:hAnsiTheme="minorHAnsi" w:cstheme="minorHAnsi"/>
        </w:rPr>
        <w:t xml:space="preserve"> oczekuje, aby zestaw był wyposażony w worek zbiorczy na wydzielinę z możliwością opróżnienia.</w:t>
      </w:r>
    </w:p>
    <w:p w14:paraId="028121C2" w14:textId="45B6467A" w:rsidR="006B100F" w:rsidRDefault="006B100F" w:rsidP="006B10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E43EB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</w:t>
      </w:r>
      <w:r w:rsidR="00A0596F">
        <w:rPr>
          <w:rFonts w:asciiTheme="minorHAnsi" w:hAnsiTheme="minorHAnsi" w:cstheme="minorHAnsi"/>
          <w:b/>
          <w:bCs/>
        </w:rPr>
        <w:t>Zamawiający podtrzymuje zapisy SWZ.</w:t>
      </w:r>
    </w:p>
    <w:p w14:paraId="579636BA" w14:textId="77777777" w:rsidR="006B100F" w:rsidRDefault="006B100F" w:rsidP="006B100F">
      <w:pPr>
        <w:pStyle w:val="Default"/>
        <w:jc w:val="both"/>
        <w:rPr>
          <w:color w:val="auto"/>
          <w:sz w:val="20"/>
          <w:szCs w:val="20"/>
        </w:rPr>
      </w:pPr>
    </w:p>
    <w:p w14:paraId="40405C1D" w14:textId="57F912C8" w:rsidR="00A0596F" w:rsidRPr="00A0596F" w:rsidRDefault="00A0596F" w:rsidP="006B10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A0596F">
        <w:rPr>
          <w:rFonts w:asciiTheme="minorHAnsi" w:hAnsiTheme="minorHAnsi" w:cstheme="minorHAnsi"/>
          <w:b/>
          <w:u w:val="single"/>
          <w:lang w:eastAsia="en-US"/>
        </w:rPr>
        <w:t>Pytanie nr 4</w:t>
      </w:r>
    </w:p>
    <w:p w14:paraId="26A4BBAD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b/>
          <w:color w:val="000000" w:themeColor="text1"/>
        </w:rPr>
        <w:t>Pakiet 1, Pozycja 1</w:t>
      </w:r>
      <w:r w:rsidRPr="00A0596F">
        <w:rPr>
          <w:rFonts w:asciiTheme="minorHAnsi" w:hAnsiTheme="minorHAnsi" w:cstheme="minorHAnsi"/>
          <w:color w:val="000000" w:themeColor="text1"/>
        </w:rPr>
        <w:t xml:space="preserve"> </w:t>
      </w:r>
    </w:p>
    <w:p w14:paraId="18C0A4E8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Czy Zamawiający dopuści kaniule wykonane z FEP (teflonu), w wymaganym rozmiarze o przepływie 23 ml/min, z 4 paskami kontrastującymi w RTG, bez dodatkowego otworu przy ostrzu igły?</w:t>
      </w:r>
    </w:p>
    <w:p w14:paraId="665246C9" w14:textId="41F42F33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37941BF8" w14:textId="77777777" w:rsidR="00A0596F" w:rsidRPr="00A0596F" w:rsidRDefault="00A0596F" w:rsidP="00A0596F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CBA739E" w14:textId="3B39DD33" w:rsidR="00A0596F" w:rsidRPr="00A0596F" w:rsidRDefault="00A0596F" w:rsidP="00A0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A0596F">
        <w:rPr>
          <w:rFonts w:asciiTheme="minorHAnsi" w:hAnsiTheme="minorHAnsi" w:cstheme="minorHAnsi"/>
          <w:b/>
          <w:u w:val="single"/>
          <w:lang w:eastAsia="en-US"/>
        </w:rPr>
        <w:t>Pytanie nr 5</w:t>
      </w:r>
    </w:p>
    <w:p w14:paraId="31830F94" w14:textId="67529606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b/>
          <w:color w:val="000000" w:themeColor="text1"/>
        </w:rPr>
        <w:t>Pakiet 1, Pozycja 2 i 3</w:t>
      </w:r>
    </w:p>
    <w:p w14:paraId="0BF97C8E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Czy Zamawiający dopuści bezpieczne kaniule z poniższymi właściwościami:</w:t>
      </w:r>
    </w:p>
    <w:p w14:paraId="7D2C1A9D" w14:textId="149032C4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 w:rsidRPr="00A0596F">
        <w:rPr>
          <w:rFonts w:asciiTheme="minorHAnsi" w:hAnsiTheme="minorHAnsi" w:cstheme="minorHAnsi"/>
        </w:rPr>
        <w:t xml:space="preserve"> Posiada pasywne zabezpieczenie przed zakłuciem - ostra część igły (mandrynu) po wyciągnięciu zostanie samoistnie</w:t>
      </w:r>
    </w:p>
    <w:p w14:paraId="200600BC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osłonięta elementem zabezpieczającym chroniąc użytkownika przed przypadkowym zakłuciem lub zranieniem</w:t>
      </w:r>
    </w:p>
    <w:p w14:paraId="2156DDFA" w14:textId="563F1F91" w:rsidR="00A0596F" w:rsidRPr="00A0596F" w:rsidRDefault="009672BD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 w:rsidR="00A0596F" w:rsidRPr="00A0596F">
        <w:rPr>
          <w:rFonts w:asciiTheme="minorHAnsi" w:hAnsiTheme="minorHAnsi" w:cstheme="minorHAnsi"/>
        </w:rPr>
        <w:t xml:space="preserve"> Igła (mandryn) wykonana ze stali nierdzewnej z ostrzem typu </w:t>
      </w:r>
      <w:proofErr w:type="spellStart"/>
      <w:r w:rsidR="00A0596F" w:rsidRPr="00A0596F">
        <w:rPr>
          <w:rFonts w:asciiTheme="minorHAnsi" w:hAnsiTheme="minorHAnsi" w:cstheme="minorHAnsi"/>
        </w:rPr>
        <w:t>back-cut</w:t>
      </w:r>
      <w:proofErr w:type="spellEnd"/>
    </w:p>
    <w:p w14:paraId="1C8E83B5" w14:textId="0D457BAB" w:rsidR="00A0596F" w:rsidRPr="00A0596F" w:rsidRDefault="009672BD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 w:rsidR="00A0596F" w:rsidRPr="00A0596F">
        <w:rPr>
          <w:rFonts w:asciiTheme="minorHAnsi" w:hAnsiTheme="minorHAnsi" w:cstheme="minorHAnsi"/>
        </w:rPr>
        <w:t xml:space="preserve"> Cewnik kaniuli wykonany z poliuretanu (PUR), wyposażony w 6 pasków kontrastujących w RTG</w:t>
      </w:r>
    </w:p>
    <w:p w14:paraId="225F7FF6" w14:textId="26370850" w:rsidR="00A0596F" w:rsidRPr="00A0596F" w:rsidRDefault="009672BD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 w:rsidR="00A0596F" w:rsidRPr="00A0596F">
        <w:rPr>
          <w:rFonts w:asciiTheme="minorHAnsi" w:hAnsiTheme="minorHAnsi" w:cstheme="minorHAnsi"/>
        </w:rPr>
        <w:t xml:space="preserve"> Kaniula wyposażona w kolorystycznie barwione skrzydełka z możliwością przyszycia do skóry oraz w </w:t>
      </w:r>
      <w:proofErr w:type="spellStart"/>
      <w:r w:rsidR="00A0596F" w:rsidRPr="00A0596F">
        <w:rPr>
          <w:rFonts w:asciiTheme="minorHAnsi" w:hAnsiTheme="minorHAnsi" w:cstheme="minorHAnsi"/>
        </w:rPr>
        <w:t>samodomykający</w:t>
      </w:r>
      <w:proofErr w:type="spellEnd"/>
    </w:p>
    <w:p w14:paraId="44BCC59A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się koreczek portu górnego barwiony kolorystycznie zależnie od rozmiaru</w:t>
      </w:r>
    </w:p>
    <w:p w14:paraId="18F5787E" w14:textId="3C9ADB27" w:rsidR="00A0596F" w:rsidRPr="00A0596F" w:rsidRDefault="009672BD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 w:rsidR="00A0596F" w:rsidRPr="00A0596F">
        <w:rPr>
          <w:rFonts w:asciiTheme="minorHAnsi" w:hAnsiTheme="minorHAnsi" w:cstheme="minorHAnsi"/>
        </w:rPr>
        <w:t xml:space="preserve"> Uchwyt umożliwiający wykonanie wkłucia jedną ręką</w:t>
      </w:r>
    </w:p>
    <w:p w14:paraId="1C1C418F" w14:textId="59E117E2" w:rsidR="00A0596F" w:rsidRPr="00A0596F" w:rsidRDefault="009672BD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sym w:font="Symbol" w:char="F0B7"/>
      </w:r>
      <w:r>
        <w:rPr>
          <w:rFonts w:asciiTheme="minorHAnsi" w:hAnsiTheme="minorHAnsi" w:cstheme="minorHAnsi"/>
        </w:rPr>
        <w:t xml:space="preserve"> </w:t>
      </w:r>
      <w:r w:rsidR="00A0596F" w:rsidRPr="00A0596F">
        <w:rPr>
          <w:rFonts w:asciiTheme="minorHAnsi" w:hAnsiTheme="minorHAnsi" w:cstheme="minorHAnsi"/>
        </w:rPr>
        <w:t>Filtr hydrofobowy zabezpieczający przed wypływem krwi po wprowadzeniu kaniuli do naczynia</w:t>
      </w:r>
    </w:p>
    <w:p w14:paraId="030BBEE1" w14:textId="56F78BF5" w:rsidR="00A0596F" w:rsidRPr="00A0596F" w:rsidRDefault="009672BD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 w:rsidR="00A0596F" w:rsidRPr="00A0596F">
        <w:rPr>
          <w:rFonts w:asciiTheme="minorHAnsi" w:hAnsiTheme="minorHAnsi" w:cstheme="minorHAnsi"/>
        </w:rPr>
        <w:t xml:space="preserve"> Dostępna w różnych rozmiarach od 14 g do 24 g</w:t>
      </w:r>
    </w:p>
    <w:p w14:paraId="74A66C7E" w14:textId="18C88947" w:rsidR="00A0596F" w:rsidRPr="00A0596F" w:rsidRDefault="009672BD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 w:rsidR="00A0596F" w:rsidRPr="00A0596F">
        <w:rPr>
          <w:rFonts w:asciiTheme="minorHAnsi" w:hAnsiTheme="minorHAnsi" w:cstheme="minorHAnsi"/>
        </w:rPr>
        <w:t xml:space="preserve"> Jednorazowego użytku</w:t>
      </w:r>
    </w:p>
    <w:p w14:paraId="2F9D04CE" w14:textId="25FFB31E" w:rsidR="00A0596F" w:rsidRPr="00A0596F" w:rsidRDefault="009672BD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 w:rsidR="00A0596F" w:rsidRPr="00A0596F">
        <w:rPr>
          <w:rFonts w:asciiTheme="minorHAnsi" w:hAnsiTheme="minorHAnsi" w:cstheme="minorHAnsi"/>
        </w:rPr>
        <w:t xml:space="preserve"> Nie zawiera lateksu</w:t>
      </w:r>
    </w:p>
    <w:p w14:paraId="35CE13F3" w14:textId="280725AB" w:rsidR="00A0596F" w:rsidRPr="00A0596F" w:rsidRDefault="009672BD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 w:rsidR="00A0596F" w:rsidRPr="00A0596F">
        <w:rPr>
          <w:rFonts w:asciiTheme="minorHAnsi" w:hAnsiTheme="minorHAnsi" w:cstheme="minorHAnsi"/>
        </w:rPr>
        <w:t xml:space="preserve"> Nie zawiera </w:t>
      </w:r>
      <w:proofErr w:type="spellStart"/>
      <w:r w:rsidR="00A0596F" w:rsidRPr="00A0596F">
        <w:rPr>
          <w:rFonts w:asciiTheme="minorHAnsi" w:hAnsiTheme="minorHAnsi" w:cstheme="minorHAnsi"/>
        </w:rPr>
        <w:t>ftalanów</w:t>
      </w:r>
      <w:proofErr w:type="spellEnd"/>
    </w:p>
    <w:p w14:paraId="3DE02533" w14:textId="7BB5C08E" w:rsidR="00A0596F" w:rsidRPr="00A0596F" w:rsidRDefault="009672BD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 w:rsidR="00A0596F" w:rsidRPr="00A0596F">
        <w:rPr>
          <w:rFonts w:asciiTheme="minorHAnsi" w:hAnsiTheme="minorHAnsi" w:cstheme="minorHAnsi"/>
        </w:rPr>
        <w:t xml:space="preserve"> Sterylizowana tlenkiem etylenu</w:t>
      </w:r>
    </w:p>
    <w:p w14:paraId="5AFFD9C9" w14:textId="1CEA6A26" w:rsidR="00A0596F" w:rsidRPr="00A0596F" w:rsidRDefault="009672BD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 w:rsidR="00A0596F" w:rsidRPr="00A0596F">
        <w:rPr>
          <w:rFonts w:asciiTheme="minorHAnsi" w:hAnsiTheme="minorHAnsi" w:cstheme="minorHAnsi"/>
        </w:rPr>
        <w:t xml:space="preserve"> Pakowanie: 1 sztuka – twardy blister (PVC + TYVEC) z kolorowym zadrukiem zgodnym z identyfikacją kolorystyczną rozmiaru</w:t>
      </w:r>
    </w:p>
    <w:p w14:paraId="2452E011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dla 2a – 22G 0,9x25 przepływ 36 ml/min</w:t>
      </w:r>
    </w:p>
    <w:p w14:paraId="1A6AC32C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dla 2b – 20G 1,1x32 przepływ 61 ml/min</w:t>
      </w:r>
    </w:p>
    <w:p w14:paraId="0CCE1E0B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dla 2c – 18G 1,3x45 przepływ 100 ml/min</w:t>
      </w:r>
    </w:p>
    <w:p w14:paraId="5A63422B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dla 2d – 18G 1,3x45 przepływ 100 ml/min</w:t>
      </w:r>
    </w:p>
    <w:p w14:paraId="2CEE51FA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dla 3a – 17G 1,5x45 przepływ 142 ml/min</w:t>
      </w:r>
    </w:p>
    <w:p w14:paraId="4DCB9BF1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dla 3b – 16G 1,7x45 przepływ 200 ml/min</w:t>
      </w:r>
    </w:p>
    <w:p w14:paraId="172A4844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dla 3c – 14G 2,0x45 przepływ 305 ml/min?</w:t>
      </w:r>
    </w:p>
    <w:p w14:paraId="1BACC055" w14:textId="77777777" w:rsid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4C2318C4" w14:textId="4D5B4569" w:rsidR="00A0596F" w:rsidRPr="00A0596F" w:rsidRDefault="00A0596F" w:rsidP="00A0596F">
      <w:pPr>
        <w:jc w:val="both"/>
        <w:rPr>
          <w:rFonts w:asciiTheme="minorHAnsi" w:hAnsiTheme="minorHAnsi" w:cstheme="minorHAnsi"/>
          <w:b/>
          <w:bCs/>
        </w:rPr>
      </w:pPr>
    </w:p>
    <w:p w14:paraId="021CF149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979FCA7" w14:textId="1953A1C0" w:rsidR="00A0596F" w:rsidRPr="00A0596F" w:rsidRDefault="00A0596F" w:rsidP="00A0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A0596F">
        <w:rPr>
          <w:rFonts w:asciiTheme="minorHAnsi" w:hAnsiTheme="minorHAnsi" w:cstheme="minorHAnsi"/>
          <w:b/>
          <w:u w:val="single"/>
          <w:lang w:eastAsia="en-US"/>
        </w:rPr>
        <w:t>Pytanie nr 6</w:t>
      </w:r>
    </w:p>
    <w:p w14:paraId="57DE909F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b/>
          <w:color w:val="000000" w:themeColor="text1"/>
        </w:rPr>
        <w:t>Pakiet 1, Pozycja 4</w:t>
      </w:r>
    </w:p>
    <w:p w14:paraId="105F0AA4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Czy Zamawiający dopuści system z niebieską membraną?</w:t>
      </w:r>
    </w:p>
    <w:p w14:paraId="689AD561" w14:textId="7FA7CCAD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18231CCB" w14:textId="77777777" w:rsidR="00A0596F" w:rsidRPr="00A0596F" w:rsidRDefault="00A0596F" w:rsidP="00A0596F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21972D5" w14:textId="6548EB33" w:rsidR="00A0596F" w:rsidRPr="00A0596F" w:rsidRDefault="00A0596F" w:rsidP="00A0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A0596F">
        <w:rPr>
          <w:rFonts w:asciiTheme="minorHAnsi" w:hAnsiTheme="minorHAnsi" w:cstheme="minorHAnsi"/>
          <w:b/>
          <w:u w:val="single"/>
          <w:lang w:eastAsia="en-US"/>
        </w:rPr>
        <w:t>Pytanie nr 7</w:t>
      </w:r>
    </w:p>
    <w:p w14:paraId="2927F81E" w14:textId="16F8CE92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b/>
          <w:color w:val="000000" w:themeColor="text1"/>
        </w:rPr>
        <w:t>Pakiet 1, Pozycja 5</w:t>
      </w:r>
    </w:p>
    <w:p w14:paraId="7D6655C3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Czy Zamawiający dopuści poniższy port bezigłowy:</w:t>
      </w:r>
    </w:p>
    <w:p w14:paraId="59F502E3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Obudowa wykonana z transparentnego materiału – poliwęglanu</w:t>
      </w:r>
    </w:p>
    <w:p w14:paraId="277CB1C8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Wysokiej jakości silikonowa membrana pozwala na wielokrotne iniekcje portu</w:t>
      </w:r>
    </w:p>
    <w:p w14:paraId="75BD0E09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Płaska powierzchnia wstrzyknięcia – gładko i równo zakończona membrana portu ułatwiająca dezynfekcję</w:t>
      </w:r>
    </w:p>
    <w:p w14:paraId="70D05AF0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Nie zawiera metalu, może być stosowany podczas badania MRI</w:t>
      </w:r>
    </w:p>
    <w:p w14:paraId="043DAA25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Zakończenie męskie portu typu transparentny zabezpieczone aplikatorem umożliwiającym jałowe wyciągnięcie z</w:t>
      </w:r>
    </w:p>
    <w:p w14:paraId="4CB4F1C8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opakowania</w:t>
      </w:r>
    </w:p>
    <w:p w14:paraId="54AC632A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Nie zawiera lateksu</w:t>
      </w:r>
    </w:p>
    <w:p w14:paraId="74653678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 xml:space="preserve">• Nie zawiera </w:t>
      </w:r>
      <w:proofErr w:type="spellStart"/>
      <w:r w:rsidRPr="00A0596F">
        <w:rPr>
          <w:rFonts w:asciiTheme="minorHAnsi" w:hAnsiTheme="minorHAnsi" w:cstheme="minorHAnsi"/>
        </w:rPr>
        <w:t>ftalanów</w:t>
      </w:r>
      <w:proofErr w:type="spellEnd"/>
    </w:p>
    <w:p w14:paraId="69E78F3B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Czas użytkowania 7 dni lub 350 aktywacji</w:t>
      </w:r>
    </w:p>
    <w:p w14:paraId="736EAB2A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Okres ważności: 3 lata</w:t>
      </w:r>
    </w:p>
    <w:p w14:paraId="77A95733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Objętość wypełnienia 0,09ml</w:t>
      </w:r>
    </w:p>
    <w:p w14:paraId="368343ED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Wysoki przepływ 350ml/min</w:t>
      </w:r>
    </w:p>
    <w:p w14:paraId="64D1B370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Wytrzymałość na ciśnienie płynu iniekcyjnego 3 bary (44 PSI)</w:t>
      </w:r>
    </w:p>
    <w:p w14:paraId="5BDDAF72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Wytrzymałość na ciśnienie zwrotne 2 bary (29 PSI)</w:t>
      </w:r>
    </w:p>
    <w:p w14:paraId="62A0877F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Sterylizowany tlenkiem etylenu</w:t>
      </w:r>
    </w:p>
    <w:p w14:paraId="437B003C" w14:textId="77777777" w:rsidR="00A0596F" w:rsidRPr="00A0596F" w:rsidRDefault="00A0596F" w:rsidP="00A0596F">
      <w:pPr>
        <w:jc w:val="both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</w:rPr>
        <w:t>• Opakowanie jednostkowe: papier-folia?</w:t>
      </w:r>
    </w:p>
    <w:p w14:paraId="60C4C341" w14:textId="06129CBD" w:rsidR="00A0596F" w:rsidRPr="00A0596F" w:rsidRDefault="00A0596F" w:rsidP="00A059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2469CC57" w14:textId="77777777" w:rsidR="00A0596F" w:rsidRPr="00A0596F" w:rsidRDefault="00A0596F" w:rsidP="00A0596F">
      <w:pPr>
        <w:jc w:val="both"/>
        <w:rPr>
          <w:rFonts w:asciiTheme="minorHAnsi" w:hAnsiTheme="minorHAnsi" w:cstheme="minorHAnsi"/>
        </w:rPr>
      </w:pPr>
    </w:p>
    <w:p w14:paraId="432CC27F" w14:textId="2FF70EAE" w:rsidR="00A0596F" w:rsidRPr="00A0596F" w:rsidRDefault="00A0596F" w:rsidP="00A0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A0596F">
        <w:rPr>
          <w:rFonts w:asciiTheme="minorHAnsi" w:hAnsiTheme="minorHAnsi" w:cstheme="minorHAnsi"/>
          <w:b/>
          <w:u w:val="single"/>
          <w:lang w:eastAsia="en-US"/>
        </w:rPr>
        <w:t>Pytanie nr 8</w:t>
      </w:r>
    </w:p>
    <w:p w14:paraId="77837D0F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b/>
          <w:color w:val="000000" w:themeColor="text1"/>
        </w:rPr>
        <w:t>Pakiet 2, Pozycja 7</w:t>
      </w:r>
    </w:p>
    <w:p w14:paraId="0A61B099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Czy Zamawiający wyrazi zgodę na wycenę koreczków pakowanych a’250 sztuk z odpowiednim przeliczeniem zamawianych ilości?</w:t>
      </w:r>
    </w:p>
    <w:p w14:paraId="60C092B4" w14:textId="122B70C8" w:rsidR="00A0596F" w:rsidRPr="00A0596F" w:rsidRDefault="00A0596F" w:rsidP="00A0596F">
      <w:pPr>
        <w:jc w:val="both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Zamawiający wyraża zgodę na powyższe.</w:t>
      </w:r>
    </w:p>
    <w:p w14:paraId="0C371FD9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CB29C5F" w14:textId="3D8EB3F8" w:rsidR="00A0596F" w:rsidRPr="00A0596F" w:rsidRDefault="00A0596F" w:rsidP="00A0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A0596F">
        <w:rPr>
          <w:rFonts w:asciiTheme="minorHAnsi" w:hAnsiTheme="minorHAnsi" w:cstheme="minorHAnsi"/>
          <w:b/>
          <w:u w:val="single"/>
          <w:lang w:eastAsia="en-US"/>
        </w:rPr>
        <w:t>Pytanie nr 9</w:t>
      </w:r>
    </w:p>
    <w:p w14:paraId="56C8FB46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b/>
          <w:color w:val="000000" w:themeColor="text1"/>
        </w:rPr>
        <w:t>Pakiet 2, Pozycja 8-10</w:t>
      </w:r>
    </w:p>
    <w:p w14:paraId="775C9E3E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Czy Zamawiający wyrazi zgodę na wycenę igieł typu motylek pakowanych a’100 sztuk z odpowiednim przeliczeniem zamawianych ilości?</w:t>
      </w:r>
    </w:p>
    <w:p w14:paraId="372FAD5B" w14:textId="0A96237B" w:rsidR="00A0596F" w:rsidRPr="00A0596F" w:rsidRDefault="00A0596F" w:rsidP="00A0596F">
      <w:pPr>
        <w:jc w:val="both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Zamawiający wyraża zgodę na powyższe.</w:t>
      </w:r>
    </w:p>
    <w:p w14:paraId="43625E36" w14:textId="77777777" w:rsidR="00A0596F" w:rsidRPr="00A0596F" w:rsidRDefault="00A0596F" w:rsidP="00A0596F">
      <w:pPr>
        <w:jc w:val="both"/>
        <w:rPr>
          <w:rFonts w:asciiTheme="minorHAnsi" w:hAnsiTheme="minorHAnsi" w:cstheme="minorHAnsi"/>
          <w:b/>
          <w:bCs/>
        </w:rPr>
      </w:pPr>
    </w:p>
    <w:p w14:paraId="0C475EAA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96E71FF" w14:textId="433C2F34" w:rsidR="00A0596F" w:rsidRPr="00A0596F" w:rsidRDefault="00A0596F" w:rsidP="00A0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A0596F">
        <w:rPr>
          <w:rFonts w:asciiTheme="minorHAnsi" w:hAnsiTheme="minorHAnsi" w:cstheme="minorHAnsi"/>
          <w:b/>
          <w:u w:val="single"/>
          <w:lang w:eastAsia="en-US"/>
        </w:rPr>
        <w:t>Pytanie nr 10</w:t>
      </w:r>
    </w:p>
    <w:p w14:paraId="3B1A4736" w14:textId="30507392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b/>
          <w:color w:val="000000" w:themeColor="text1"/>
        </w:rPr>
        <w:t>Pakiet 2, Pozycja 20-22</w:t>
      </w:r>
    </w:p>
    <w:p w14:paraId="7A2AC392" w14:textId="77777777" w:rsidR="00A0596F" w:rsidRPr="00A0596F" w:rsidRDefault="00A0596F" w:rsidP="00A0596F">
      <w:pPr>
        <w:jc w:val="both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  <w:color w:val="000000" w:themeColor="text1"/>
        </w:rPr>
        <w:t>Czy Zamawiający wyrazi zgodę na wycenę igieł bezpiecznych pakowanych a’50 sztuk z odpowiednim przeliczeniem zamawianych ilości?</w:t>
      </w:r>
    </w:p>
    <w:p w14:paraId="559DB9E4" w14:textId="5AA7FA3C" w:rsidR="00A0596F" w:rsidRPr="00A0596F" w:rsidRDefault="00A0596F" w:rsidP="00A0596F">
      <w:pPr>
        <w:jc w:val="both"/>
        <w:rPr>
          <w:rFonts w:asciiTheme="minorHAnsi" w:hAnsiTheme="minorHAnsi" w:cstheme="minorHAnsi"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Zamawiający wyraża zgodę na powyższe.</w:t>
      </w:r>
    </w:p>
    <w:p w14:paraId="213B842A" w14:textId="77777777" w:rsidR="00A0596F" w:rsidRPr="00A0596F" w:rsidRDefault="00A0596F" w:rsidP="00A0596F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9DA6679" w14:textId="77777777" w:rsidR="00A0596F" w:rsidRPr="00A0596F" w:rsidRDefault="00A0596F" w:rsidP="00A0596F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36B14CA" w14:textId="77777777" w:rsidR="00A0596F" w:rsidRPr="00A0596F" w:rsidRDefault="00A0596F" w:rsidP="00A0596F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CC26A40" w14:textId="79561928" w:rsidR="00A0596F" w:rsidRPr="00A0596F" w:rsidRDefault="00A0596F" w:rsidP="00A0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A0596F">
        <w:rPr>
          <w:rFonts w:asciiTheme="minorHAnsi" w:hAnsiTheme="minorHAnsi" w:cstheme="minorHAnsi"/>
          <w:b/>
          <w:u w:val="single"/>
          <w:lang w:eastAsia="en-US"/>
        </w:rPr>
        <w:t>Pytanie nr 11</w:t>
      </w:r>
    </w:p>
    <w:p w14:paraId="1EF1316D" w14:textId="1E097B0D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b/>
          <w:color w:val="000000" w:themeColor="text1"/>
        </w:rPr>
        <w:t>Pakiet 2, Pozycja 23</w:t>
      </w:r>
    </w:p>
    <w:p w14:paraId="2601F505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hAnsiTheme="minorHAnsi" w:cstheme="minorHAnsi"/>
          <w:color w:val="000000" w:themeColor="text1"/>
        </w:rPr>
        <w:t>Czy Zamawiający dopuści przyrząd z poniższymi parametrami:</w:t>
      </w:r>
    </w:p>
    <w:p w14:paraId="3421932A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>wykonany z wysokiej jakości materiałów, przy wykorzystaniu</w:t>
      </w:r>
    </w:p>
    <w:p w14:paraId="07177DA4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>najnowszych technologii</w:t>
      </w:r>
    </w:p>
    <w:p w14:paraId="2B3BA5B7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>dwukanałowy, czteropłaszczyznowy ostry kolec komory</w:t>
      </w:r>
    </w:p>
    <w:p w14:paraId="2A512C9B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>kroplowej ze zmatowioną powierzchnią, gwarantujący</w:t>
      </w:r>
    </w:p>
    <w:p w14:paraId="072908F5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>szczelne i pewne połączenie z pojemnikami z płynami</w:t>
      </w:r>
    </w:p>
    <w:p w14:paraId="4C495FE4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>odpowietrznik z filtrem przeciwbakteryjnym zamykany</w:t>
      </w:r>
    </w:p>
    <w:p w14:paraId="35F09335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>niebieską klapką</w:t>
      </w:r>
    </w:p>
    <w:p w14:paraId="694C28E0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>elastyczna komora kroplowa o wielkości 6 cm zaopatrzona w</w:t>
      </w:r>
    </w:p>
    <w:p w14:paraId="29C9044D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>dodatkowe skrzydełka dociskowe ułatwiające wkłucie w</w:t>
      </w:r>
    </w:p>
    <w:p w14:paraId="1FB6B92B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>pojemniki z płynami</w:t>
      </w:r>
    </w:p>
    <w:p w14:paraId="3FEA6D21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>kroplomierz komory 20 kropli = 1 ml +/- 0,1 ml</w:t>
      </w:r>
    </w:p>
    <w:p w14:paraId="1F6961E8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>hydrofilowy filtr cząsteczkowy Liquid Lock o wielkości oczek</w:t>
      </w:r>
    </w:p>
    <w:p w14:paraId="28DDCFBC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 xml:space="preserve">8 </w:t>
      </w:r>
      <w:proofErr w:type="spellStart"/>
      <w:r w:rsidRPr="00A0596F">
        <w:rPr>
          <w:rFonts w:asciiTheme="minorHAnsi" w:eastAsia="Calibri-Light" w:hAnsiTheme="minorHAnsi" w:cstheme="minorHAnsi"/>
        </w:rPr>
        <w:t>μm</w:t>
      </w:r>
      <w:proofErr w:type="spellEnd"/>
      <w:r w:rsidRPr="00A0596F">
        <w:rPr>
          <w:rFonts w:asciiTheme="minorHAnsi" w:eastAsia="Calibri-Light" w:hAnsiTheme="minorHAnsi" w:cstheme="minorHAnsi"/>
        </w:rPr>
        <w:t>, automatycznie zatrzymujący przepływ po opróżnieniu</w:t>
      </w:r>
    </w:p>
    <w:p w14:paraId="60771997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>komory. Zabezpiecza przed przedostawaniem się powietrza</w:t>
      </w:r>
    </w:p>
    <w:p w14:paraId="541D9BD5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>do drenu zapobiegając zatorowi powietrznemu</w:t>
      </w:r>
    </w:p>
    <w:p w14:paraId="0EF01C63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>miękki i elastyczny dren o długości min. 180 cm z</w:t>
      </w:r>
    </w:p>
    <w:p w14:paraId="2C7DCBEC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>dodatkowym portem do podawania leków</w:t>
      </w:r>
    </w:p>
    <w:p w14:paraId="7104DAEC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>precyzyjny, bezpieczny zacisk rolkowy wyposażony w</w:t>
      </w:r>
    </w:p>
    <w:p w14:paraId="624F86CB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>pochewkę na igłę biorczą oraz zaczep na dren do</w:t>
      </w:r>
    </w:p>
    <w:p w14:paraId="1FF30BB7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>podwieszenia</w:t>
      </w:r>
    </w:p>
    <w:p w14:paraId="4A152985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 xml:space="preserve">uniwersalne zakończenie </w:t>
      </w:r>
      <w:proofErr w:type="spellStart"/>
      <w:r w:rsidRPr="00A0596F">
        <w:rPr>
          <w:rFonts w:asciiTheme="minorHAnsi" w:eastAsia="Calibri-Light" w:hAnsiTheme="minorHAnsi" w:cstheme="minorHAnsi"/>
        </w:rPr>
        <w:t>Luer</w:t>
      </w:r>
      <w:proofErr w:type="spellEnd"/>
      <w:r w:rsidRPr="00A0596F">
        <w:rPr>
          <w:rFonts w:asciiTheme="minorHAnsi" w:eastAsia="Calibri-Light" w:hAnsiTheme="minorHAnsi" w:cstheme="minorHAnsi"/>
        </w:rPr>
        <w:t>-Lock</w:t>
      </w:r>
    </w:p>
    <w:p w14:paraId="28E6BC71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 xml:space="preserve">koreczek </w:t>
      </w:r>
      <w:proofErr w:type="spellStart"/>
      <w:r w:rsidRPr="00A0596F">
        <w:rPr>
          <w:rFonts w:asciiTheme="minorHAnsi" w:eastAsia="Calibri-Light" w:hAnsiTheme="minorHAnsi" w:cstheme="minorHAnsi"/>
        </w:rPr>
        <w:t>Air</w:t>
      </w:r>
      <w:proofErr w:type="spellEnd"/>
      <w:r w:rsidRPr="00A0596F">
        <w:rPr>
          <w:rFonts w:asciiTheme="minorHAnsi" w:eastAsia="Calibri-Light" w:hAnsiTheme="minorHAnsi" w:cstheme="minorHAnsi"/>
        </w:rPr>
        <w:t xml:space="preserve"> Pass z filtrem hydrofobowym, który umożliwia</w:t>
      </w:r>
    </w:p>
    <w:p w14:paraId="36D80ED2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>wypełnienie drenu bez przypadkowego zanieczyszczenia oraz</w:t>
      </w:r>
    </w:p>
    <w:p w14:paraId="19BD6AFA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Calibri-Light" w:hAnsiTheme="minorHAnsi" w:cstheme="minorHAnsi"/>
        </w:rPr>
        <w:t>zabezpiecza przed wyciekaniem płynu</w:t>
      </w:r>
    </w:p>
    <w:p w14:paraId="12BDC6C0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>niepirogenny, nietoksyczny</w:t>
      </w:r>
    </w:p>
    <w:p w14:paraId="157E63A2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>nie zawiera lateksu</w:t>
      </w:r>
    </w:p>
    <w:p w14:paraId="2CC0F3F4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 xml:space="preserve">nie zawiera </w:t>
      </w:r>
      <w:proofErr w:type="spellStart"/>
      <w:r w:rsidRPr="00A0596F">
        <w:rPr>
          <w:rFonts w:asciiTheme="minorHAnsi" w:eastAsia="Calibri-Light" w:hAnsiTheme="minorHAnsi" w:cstheme="minorHAnsi"/>
        </w:rPr>
        <w:t>ftalanów</w:t>
      </w:r>
      <w:proofErr w:type="spellEnd"/>
    </w:p>
    <w:p w14:paraId="015B90AA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>sterylizowany tlenkiem etylenu</w:t>
      </w:r>
    </w:p>
    <w:p w14:paraId="30C98600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>termin ważności: 5 lat</w:t>
      </w:r>
    </w:p>
    <w:p w14:paraId="3E268957" w14:textId="77777777" w:rsidR="00A0596F" w:rsidRPr="00A0596F" w:rsidRDefault="00A0596F" w:rsidP="00A0596F">
      <w:pPr>
        <w:autoSpaceDE w:val="0"/>
        <w:autoSpaceDN w:val="0"/>
        <w:adjustRightInd w:val="0"/>
        <w:rPr>
          <w:rFonts w:asciiTheme="minorHAnsi" w:eastAsia="Calibri-Light" w:hAnsiTheme="minorHAnsi" w:cstheme="minorHAnsi"/>
        </w:rPr>
      </w:pPr>
      <w:r w:rsidRPr="00A0596F">
        <w:rPr>
          <w:rFonts w:asciiTheme="minorHAnsi" w:eastAsia="Wingdings-Regular" w:hAnsiTheme="minorHAnsi" w:cstheme="minorHAnsi"/>
        </w:rPr>
        <w:t xml:space="preserve">▪ </w:t>
      </w:r>
      <w:r w:rsidRPr="00A0596F">
        <w:rPr>
          <w:rFonts w:asciiTheme="minorHAnsi" w:eastAsia="Calibri-Light" w:hAnsiTheme="minorHAnsi" w:cstheme="minorHAnsi"/>
        </w:rPr>
        <w:t>opakowanie jednostkowe typu folia-papier z kolorowym</w:t>
      </w:r>
    </w:p>
    <w:p w14:paraId="676F9DB1" w14:textId="77777777" w:rsidR="00A0596F" w:rsidRPr="00A0596F" w:rsidRDefault="00A0596F" w:rsidP="00A0596F">
      <w:pPr>
        <w:jc w:val="both"/>
        <w:rPr>
          <w:rFonts w:asciiTheme="minorHAnsi" w:hAnsiTheme="minorHAnsi" w:cstheme="minorHAnsi"/>
          <w:color w:val="000000" w:themeColor="text1"/>
        </w:rPr>
      </w:pPr>
      <w:r w:rsidRPr="00A0596F">
        <w:rPr>
          <w:rFonts w:asciiTheme="minorHAnsi" w:eastAsia="Calibri-Light" w:hAnsiTheme="minorHAnsi" w:cstheme="minorHAnsi"/>
        </w:rPr>
        <w:t>kodem (niebieskim) identyfikującym rodzaj przyrządu</w:t>
      </w:r>
      <w:r w:rsidRPr="00A0596F">
        <w:rPr>
          <w:rFonts w:asciiTheme="minorHAnsi" w:hAnsiTheme="minorHAnsi" w:cstheme="minorHAnsi"/>
          <w:color w:val="000000" w:themeColor="text1"/>
        </w:rPr>
        <w:t>?</w:t>
      </w:r>
    </w:p>
    <w:p w14:paraId="19A1EA62" w14:textId="10C8E13F" w:rsidR="00A0596F" w:rsidRPr="00A0596F" w:rsidRDefault="00A0596F" w:rsidP="006B10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0DF20121" w14:textId="77777777" w:rsidR="005B4D89" w:rsidRDefault="005B4D89" w:rsidP="005456D8">
      <w:pPr>
        <w:pStyle w:val="Normalny10"/>
        <w:jc w:val="both"/>
        <w:rPr>
          <w:rFonts w:asciiTheme="minorHAnsi" w:hAnsiTheme="minorHAnsi"/>
          <w:sz w:val="20"/>
          <w:szCs w:val="20"/>
        </w:rPr>
      </w:pPr>
    </w:p>
    <w:p w14:paraId="624F60A8" w14:textId="2C7B36F2" w:rsidR="00993A14" w:rsidRPr="00993A14" w:rsidRDefault="00993A14" w:rsidP="00993A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993A14">
        <w:rPr>
          <w:rFonts w:asciiTheme="minorHAnsi" w:hAnsiTheme="minorHAnsi" w:cstheme="minorHAnsi"/>
          <w:b/>
          <w:u w:val="single"/>
          <w:lang w:eastAsia="en-US"/>
        </w:rPr>
        <w:t>Pytanie nr 1</w:t>
      </w:r>
      <w:r>
        <w:rPr>
          <w:rFonts w:asciiTheme="minorHAnsi" w:hAnsiTheme="minorHAnsi" w:cstheme="minorHAnsi"/>
          <w:b/>
          <w:u w:val="single"/>
          <w:lang w:eastAsia="en-US"/>
        </w:rPr>
        <w:t>2</w:t>
      </w:r>
    </w:p>
    <w:p w14:paraId="4B021C0F" w14:textId="137D3850" w:rsidR="00993A14" w:rsidRPr="00993A14" w:rsidRDefault="009672BD" w:rsidP="009672BD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>Pakiet 1</w:t>
      </w:r>
      <w:r w:rsidRPr="00993A14">
        <w:rPr>
          <w:rFonts w:asciiTheme="minorHAnsi" w:hAnsiTheme="minorHAnsi" w:cstheme="minorHAnsi"/>
          <w:sz w:val="20"/>
          <w:szCs w:val="20"/>
        </w:rPr>
        <w:br/>
      </w:r>
      <w:r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>Czy Zamawiający ,celem uzyskania konkurencyjnej oferty, dopuści w pozycji 1 : krótką kaniulę dożylną pediatryczną 24G x 19mm wykonaną z poliuretanu, bez portu bocznego , z 3 paskami kontrastującymi w promieniach RTG, ze wskaźnikiem przy porcie głównym umożliwiającym wzrokowe potwierdzenie prawidłowego wkłucia do żyły, w bezpiecznym opakowaniu z wyraźnym oznaczeniem rozmiaru kaniuli i daty ważności?</w:t>
      </w:r>
      <w:r w:rsidRPr="00993A14">
        <w:rPr>
          <w:rFonts w:asciiTheme="minorHAnsi" w:hAnsiTheme="minorHAnsi" w:cstheme="minorHAnsi"/>
          <w:sz w:val="20"/>
          <w:szCs w:val="20"/>
        </w:rPr>
        <w:br/>
      </w:r>
      <w:r w:rsidR="00993A14" w:rsidRPr="00A0596F">
        <w:rPr>
          <w:rFonts w:asciiTheme="minorHAnsi" w:hAnsiTheme="minorHAnsi" w:cstheme="minorHAnsi"/>
          <w:b/>
          <w:bCs/>
          <w:sz w:val="20"/>
          <w:szCs w:val="20"/>
        </w:rPr>
        <w:t>Odpowiedź:</w:t>
      </w:r>
      <w:r w:rsidR="009F6D8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6D81" w:rsidRPr="009F6D81">
        <w:rPr>
          <w:rFonts w:asciiTheme="minorHAnsi" w:hAnsiTheme="minorHAnsi" w:cstheme="minorHAnsi"/>
          <w:b/>
          <w:bCs/>
          <w:sz w:val="20"/>
          <w:szCs w:val="20"/>
        </w:rPr>
        <w:t>Zamawiający podtrzymuje zapisy SWZ.</w:t>
      </w:r>
    </w:p>
    <w:p w14:paraId="0278F243" w14:textId="77777777" w:rsidR="00993A14" w:rsidRPr="00993A14" w:rsidRDefault="00993A14" w:rsidP="009672BD">
      <w:pPr>
        <w:pStyle w:val="Normalny10"/>
        <w:rPr>
          <w:rFonts w:asciiTheme="minorHAnsi" w:hAnsiTheme="minorHAnsi" w:cstheme="minorHAnsi"/>
          <w:sz w:val="20"/>
          <w:szCs w:val="20"/>
        </w:rPr>
      </w:pPr>
    </w:p>
    <w:p w14:paraId="74F294DB" w14:textId="72A2FB87" w:rsidR="00993A14" w:rsidRPr="00993A14" w:rsidRDefault="00993A14" w:rsidP="00993A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993A14">
        <w:rPr>
          <w:rFonts w:asciiTheme="minorHAnsi" w:hAnsiTheme="minorHAnsi" w:cstheme="minorHAnsi"/>
          <w:b/>
          <w:u w:val="single"/>
          <w:lang w:eastAsia="en-US"/>
        </w:rPr>
        <w:t>Pytanie nr 1</w:t>
      </w:r>
      <w:r>
        <w:rPr>
          <w:rFonts w:asciiTheme="minorHAnsi" w:hAnsiTheme="minorHAnsi" w:cstheme="minorHAnsi"/>
          <w:b/>
          <w:u w:val="single"/>
          <w:lang w:eastAsia="en-US"/>
        </w:rPr>
        <w:t>3</w:t>
      </w:r>
    </w:p>
    <w:p w14:paraId="4AD49ADC" w14:textId="28F5D8DC" w:rsidR="00993A14" w:rsidRDefault="00993A14" w:rsidP="009672BD">
      <w:pPr>
        <w:pStyle w:val="Normalny1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>Pakiet 1</w:t>
      </w:r>
      <w:r w:rsidR="009672BD" w:rsidRPr="00993A14">
        <w:rPr>
          <w:rFonts w:asciiTheme="minorHAnsi" w:hAnsiTheme="minorHAnsi" w:cstheme="minorHAnsi"/>
          <w:sz w:val="20"/>
          <w:szCs w:val="20"/>
        </w:rPr>
        <w:br/>
      </w:r>
      <w:r w:rsidR="009672BD"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Czy Zamawiający, celem uzyskania konkurencyjnej oferty, dopuści w pozycji 2 : bezpieczną kaniulę do wlewów dożylnych wykonaną z </w:t>
      </w:r>
      <w:proofErr w:type="spellStart"/>
      <w:r w:rsidR="009672BD"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>biokompatybilnego</w:t>
      </w:r>
      <w:proofErr w:type="spellEnd"/>
      <w:r w:rsidR="009672BD"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poliuretanu, z portem bocznym działającym w bezpiecznym systemie zatrzaskowym typu "</w:t>
      </w:r>
      <w:proofErr w:type="spellStart"/>
      <w:r w:rsidR="009672BD"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>klick</w:t>
      </w:r>
      <w:proofErr w:type="spellEnd"/>
      <w:r w:rsidR="009672BD"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" domykanym standardowo, umieszczonym centralnie nad skrzydełkami mocującymi, z automatycznie aktywującym się plastikowym zabezpieczeniem ostrza igły po wyjęciu z kaniuli w pełni zabezpieczającym operatora przed przypadkowym zakłuciem i nieprzewidzianą ekspozycją na krew po wycofaniu igły, z 3 szerokimi paskami dającymi bardzo dobry kontrast w promieniowaniu RTG, wyposażona w filtr hydrofobowy zapobiegający zwrotnemu wypływowi krwi w momencie wkłucia, ze wskaźnikiem przy porcie głównym umożliwiającym wzrokowe potwierdzenie prawidłowego wejścia do naczynia podczas </w:t>
      </w:r>
      <w:proofErr w:type="spellStart"/>
      <w:r w:rsidR="009672BD"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>kaniulacji</w:t>
      </w:r>
      <w:proofErr w:type="spellEnd"/>
      <w:r w:rsidR="009672BD"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, w rozmiarach :</w:t>
      </w:r>
      <w:r w:rsidR="009672BD" w:rsidRPr="00993A14">
        <w:rPr>
          <w:rFonts w:asciiTheme="minorHAnsi" w:hAnsiTheme="minorHAnsi" w:cstheme="minorHAnsi"/>
          <w:sz w:val="20"/>
          <w:szCs w:val="20"/>
        </w:rPr>
        <w:br/>
      </w:r>
      <w:r w:rsidR="009672BD"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>22G (0,90) - dł. 25mm przepływ 42ml/min,</w:t>
      </w:r>
      <w:r w:rsidR="009672BD" w:rsidRPr="00993A14">
        <w:rPr>
          <w:rFonts w:asciiTheme="minorHAnsi" w:hAnsiTheme="minorHAnsi" w:cstheme="minorHAnsi"/>
          <w:sz w:val="20"/>
          <w:szCs w:val="20"/>
        </w:rPr>
        <w:br/>
      </w:r>
      <w:r w:rsidR="009672BD"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>20G (1,00)- dł. 32mm przepływ 59ml/min,</w:t>
      </w:r>
      <w:r w:rsidR="009672BD" w:rsidRPr="00993A14">
        <w:rPr>
          <w:rFonts w:asciiTheme="minorHAnsi" w:hAnsiTheme="minorHAnsi" w:cstheme="minorHAnsi"/>
          <w:sz w:val="20"/>
          <w:szCs w:val="20"/>
        </w:rPr>
        <w:br/>
      </w:r>
      <w:r w:rsidR="009672BD"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>18G (1,30) - dł. 45mm przepływ 96ml/min,</w:t>
      </w:r>
      <w:r w:rsidR="009672BD" w:rsidRPr="00993A14">
        <w:rPr>
          <w:rFonts w:asciiTheme="minorHAnsi" w:hAnsiTheme="minorHAnsi" w:cstheme="minorHAnsi"/>
          <w:sz w:val="20"/>
          <w:szCs w:val="20"/>
        </w:rPr>
        <w:br/>
      </w:r>
      <w:r w:rsidR="009672BD"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>18G (1,30) - dł. 32mm przepływ 103ml/min?</w:t>
      </w:r>
      <w:r w:rsidR="009672BD" w:rsidRPr="00993A14">
        <w:rPr>
          <w:rFonts w:asciiTheme="minorHAnsi" w:hAnsiTheme="minorHAnsi" w:cstheme="minorHAnsi"/>
          <w:sz w:val="20"/>
          <w:szCs w:val="20"/>
        </w:rPr>
        <w:br/>
      </w:r>
      <w:r w:rsidRPr="00A0596F">
        <w:rPr>
          <w:rFonts w:asciiTheme="minorHAnsi" w:hAnsiTheme="minorHAnsi" w:cstheme="minorHAnsi"/>
          <w:b/>
          <w:bCs/>
          <w:sz w:val="20"/>
          <w:szCs w:val="20"/>
        </w:rPr>
        <w:t>Odpowiedź:</w:t>
      </w:r>
      <w:r w:rsidR="009F6D8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6D81" w:rsidRPr="009F6D81">
        <w:rPr>
          <w:rFonts w:asciiTheme="minorHAnsi" w:hAnsiTheme="minorHAnsi" w:cstheme="minorHAnsi"/>
          <w:b/>
          <w:bCs/>
          <w:sz w:val="20"/>
          <w:szCs w:val="20"/>
        </w:rPr>
        <w:t>Zamawiający podtrzymuje zapisy SWZ.</w:t>
      </w:r>
      <w:r w:rsidR="009672BD" w:rsidRPr="00993A14">
        <w:rPr>
          <w:rFonts w:asciiTheme="minorHAnsi" w:hAnsiTheme="minorHAnsi" w:cstheme="minorHAnsi"/>
          <w:sz w:val="20"/>
          <w:szCs w:val="20"/>
        </w:rPr>
        <w:br/>
      </w:r>
    </w:p>
    <w:p w14:paraId="583243F2" w14:textId="77777777" w:rsidR="00993A14" w:rsidRPr="00993A14" w:rsidRDefault="00993A14" w:rsidP="009672BD">
      <w:pPr>
        <w:pStyle w:val="Normalny10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4FAFB6E" w14:textId="7AC9F753" w:rsidR="00993A14" w:rsidRDefault="00993A14" w:rsidP="00993A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993A14">
        <w:rPr>
          <w:rFonts w:asciiTheme="minorHAnsi" w:hAnsiTheme="minorHAnsi" w:cstheme="minorHAnsi"/>
          <w:b/>
          <w:u w:val="single"/>
          <w:lang w:eastAsia="en-US"/>
        </w:rPr>
        <w:lastRenderedPageBreak/>
        <w:t>Pytanie nr 1</w:t>
      </w:r>
      <w:r>
        <w:rPr>
          <w:rFonts w:asciiTheme="minorHAnsi" w:hAnsiTheme="minorHAnsi" w:cstheme="minorHAnsi"/>
          <w:b/>
          <w:u w:val="single"/>
          <w:lang w:eastAsia="en-US"/>
        </w:rPr>
        <w:t>4</w:t>
      </w:r>
    </w:p>
    <w:p w14:paraId="6802DDFF" w14:textId="510B76B2" w:rsidR="00993A14" w:rsidRPr="00993A14" w:rsidRDefault="00993A14" w:rsidP="00993A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993A14">
        <w:rPr>
          <w:rFonts w:asciiTheme="minorHAnsi" w:hAnsiTheme="minorHAnsi" w:cstheme="minorHAnsi"/>
          <w:shd w:val="clear" w:color="auto" w:fill="FFFFFF"/>
        </w:rPr>
        <w:t>Pakiet 1</w:t>
      </w:r>
    </w:p>
    <w:p w14:paraId="290F26EA" w14:textId="194AEFE7" w:rsidR="00993A14" w:rsidRDefault="009672BD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93A14">
        <w:rPr>
          <w:rFonts w:asciiTheme="minorHAnsi" w:hAnsiTheme="minorHAnsi" w:cstheme="minorHAnsi"/>
          <w:shd w:val="clear" w:color="auto" w:fill="FFFFFF"/>
        </w:rPr>
        <w:t xml:space="preserve">Czy Zamawiający, celem uzyskania konkurencyjnej oferty, dopuści w pozycji 2 : bezpieczną kaniulę do wlewów dożylnych wykonaną z </w:t>
      </w:r>
      <w:proofErr w:type="spellStart"/>
      <w:r w:rsidRPr="00993A14">
        <w:rPr>
          <w:rFonts w:asciiTheme="minorHAnsi" w:hAnsiTheme="minorHAnsi" w:cstheme="minorHAnsi"/>
          <w:shd w:val="clear" w:color="auto" w:fill="FFFFFF"/>
        </w:rPr>
        <w:t>biokompatybilnego</w:t>
      </w:r>
      <w:proofErr w:type="spellEnd"/>
      <w:r w:rsidRPr="00993A14">
        <w:rPr>
          <w:rFonts w:asciiTheme="minorHAnsi" w:hAnsiTheme="minorHAnsi" w:cstheme="minorHAnsi"/>
          <w:shd w:val="clear" w:color="auto" w:fill="FFFFFF"/>
        </w:rPr>
        <w:t xml:space="preserve"> poliuretanu, z portem bocznym działającym w bezpiecznym systemie zatrzaskowym typu "</w:t>
      </w:r>
      <w:proofErr w:type="spellStart"/>
      <w:r w:rsidRPr="00993A14">
        <w:rPr>
          <w:rFonts w:asciiTheme="minorHAnsi" w:hAnsiTheme="minorHAnsi" w:cstheme="minorHAnsi"/>
          <w:shd w:val="clear" w:color="auto" w:fill="FFFFFF"/>
        </w:rPr>
        <w:t>klick</w:t>
      </w:r>
      <w:proofErr w:type="spellEnd"/>
      <w:r w:rsidRPr="00993A14">
        <w:rPr>
          <w:rFonts w:asciiTheme="minorHAnsi" w:hAnsiTheme="minorHAnsi" w:cstheme="minorHAnsi"/>
          <w:shd w:val="clear" w:color="auto" w:fill="FFFFFF"/>
        </w:rPr>
        <w:t>" domykanym standardowo, umieszczonym centralnie nad skrzydełkami mocującymi, z automatycznie aktywującym się plastikowym zabezpieczeniem ostrza igły po wyjęciu z kaniuli w pełni zabezpieczającym operatora przed</w:t>
      </w:r>
      <w:r w:rsidR="00993A14" w:rsidRPr="00993A14">
        <w:rPr>
          <w:rFonts w:asciiTheme="minorHAnsi" w:hAnsiTheme="minorHAnsi" w:cstheme="minorHAnsi"/>
        </w:rPr>
        <w:t xml:space="preserve"> </w:t>
      </w:r>
      <w:r w:rsidRPr="00993A14">
        <w:rPr>
          <w:rFonts w:asciiTheme="minorHAnsi" w:hAnsiTheme="minorHAnsi" w:cstheme="minorHAnsi"/>
          <w:shd w:val="clear" w:color="auto" w:fill="FFFFFF"/>
        </w:rPr>
        <w:t xml:space="preserve">przypadkowym zakłuciem i nieprzewidzianą ekspozycją na krew po wycofaniu igły, z 3 szerokimi paskami dającymi bardzo dobry kontrast w promieniowaniu RTG, wyposażona w filtr hydrofobowy zapobiegający zwrotnemu wypływowi krwi w momencie wkłucia, ze wskaźnikiem przy porcie głównym umożliwiającym wzrokowe potwierdzenie prawidłowego wejścia do naczynia podczas </w:t>
      </w:r>
      <w:proofErr w:type="spellStart"/>
      <w:r w:rsidRPr="00993A14">
        <w:rPr>
          <w:rFonts w:asciiTheme="minorHAnsi" w:hAnsiTheme="minorHAnsi" w:cstheme="minorHAnsi"/>
          <w:shd w:val="clear" w:color="auto" w:fill="FFFFFF"/>
        </w:rPr>
        <w:t>kaniulacji</w:t>
      </w:r>
      <w:proofErr w:type="spellEnd"/>
      <w:r w:rsidRPr="00993A14">
        <w:rPr>
          <w:rFonts w:asciiTheme="minorHAnsi" w:hAnsiTheme="minorHAnsi" w:cstheme="minorHAnsi"/>
          <w:shd w:val="clear" w:color="auto" w:fill="FFFFFF"/>
        </w:rPr>
        <w:t xml:space="preserve"> , w rozmiarach :</w:t>
      </w:r>
      <w:r w:rsidRPr="00993A14">
        <w:rPr>
          <w:rFonts w:asciiTheme="minorHAnsi" w:hAnsiTheme="minorHAnsi" w:cstheme="minorHAnsi"/>
        </w:rPr>
        <w:br/>
      </w:r>
      <w:r w:rsidRPr="00993A14">
        <w:rPr>
          <w:rFonts w:asciiTheme="minorHAnsi" w:hAnsiTheme="minorHAnsi" w:cstheme="minorHAnsi"/>
          <w:shd w:val="clear" w:color="auto" w:fill="FFFFFF"/>
        </w:rPr>
        <w:t>17G (1,50) - dł. 45mm przepływ 155ml/min,</w:t>
      </w:r>
      <w:r w:rsidRPr="00993A14">
        <w:rPr>
          <w:rFonts w:asciiTheme="minorHAnsi" w:hAnsiTheme="minorHAnsi" w:cstheme="minorHAnsi"/>
        </w:rPr>
        <w:br/>
      </w:r>
      <w:r w:rsidRPr="00993A14">
        <w:rPr>
          <w:rFonts w:asciiTheme="minorHAnsi" w:hAnsiTheme="minorHAnsi" w:cstheme="minorHAnsi"/>
          <w:shd w:val="clear" w:color="auto" w:fill="FFFFFF"/>
        </w:rPr>
        <w:t>16G (1,75)- dł. 45mm przepływ 225ml/min,</w:t>
      </w:r>
      <w:r w:rsidRPr="00993A14">
        <w:rPr>
          <w:rFonts w:asciiTheme="minorHAnsi" w:hAnsiTheme="minorHAnsi" w:cstheme="minorHAnsi"/>
        </w:rPr>
        <w:br/>
      </w:r>
      <w:r w:rsidRPr="00993A14">
        <w:rPr>
          <w:rFonts w:asciiTheme="minorHAnsi" w:hAnsiTheme="minorHAnsi" w:cstheme="minorHAnsi"/>
          <w:shd w:val="clear" w:color="auto" w:fill="FFFFFF"/>
        </w:rPr>
        <w:t>14G (2,00) - dł. 45mm przepływ 290ml/min?</w:t>
      </w:r>
      <w:r w:rsidRPr="00993A14">
        <w:rPr>
          <w:rFonts w:asciiTheme="minorHAnsi" w:hAnsiTheme="minorHAnsi" w:cstheme="minorHAnsi"/>
        </w:rPr>
        <w:br/>
      </w:r>
      <w:r w:rsidR="00993A14" w:rsidRPr="00A0596F">
        <w:rPr>
          <w:rFonts w:asciiTheme="minorHAnsi" w:hAnsiTheme="minorHAnsi" w:cstheme="minorHAnsi"/>
          <w:b/>
          <w:bCs/>
        </w:rPr>
        <w:t>Odpowiedź:</w:t>
      </w:r>
      <w:r w:rsidR="009F6D81"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03370474" w14:textId="08840130" w:rsidR="00993A14" w:rsidRDefault="009672BD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  <w:lang w:eastAsia="en-US"/>
        </w:rPr>
      </w:pPr>
      <w:r w:rsidRPr="00993A14">
        <w:rPr>
          <w:rFonts w:asciiTheme="minorHAnsi" w:hAnsiTheme="minorHAnsi" w:cstheme="minorHAnsi"/>
        </w:rPr>
        <w:br/>
      </w:r>
      <w:r w:rsidR="00993A14" w:rsidRPr="00993A14">
        <w:rPr>
          <w:rFonts w:asciiTheme="minorHAnsi" w:hAnsiTheme="minorHAnsi" w:cstheme="minorHAnsi"/>
          <w:b/>
          <w:u w:val="single"/>
          <w:lang w:eastAsia="en-US"/>
        </w:rPr>
        <w:t>Pytanie nr 1</w:t>
      </w:r>
      <w:r w:rsidR="00993A14">
        <w:rPr>
          <w:rFonts w:asciiTheme="minorHAnsi" w:hAnsiTheme="minorHAnsi" w:cstheme="minorHAnsi"/>
          <w:b/>
          <w:u w:val="single"/>
          <w:lang w:eastAsia="en-US"/>
        </w:rPr>
        <w:t>5</w:t>
      </w:r>
    </w:p>
    <w:p w14:paraId="7C183105" w14:textId="471D7A10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  <w:lang w:eastAsia="en-US"/>
        </w:rPr>
      </w:pPr>
      <w:r w:rsidRPr="00993A14">
        <w:rPr>
          <w:rFonts w:asciiTheme="minorHAnsi" w:hAnsiTheme="minorHAnsi" w:cstheme="minorHAnsi"/>
          <w:shd w:val="clear" w:color="auto" w:fill="FFFFFF"/>
        </w:rPr>
        <w:t>Pakiet 1</w:t>
      </w:r>
    </w:p>
    <w:p w14:paraId="63635E9B" w14:textId="05DEBE0C" w:rsidR="009672BD" w:rsidRPr="00993A14" w:rsidRDefault="009672BD" w:rsidP="009672BD">
      <w:pPr>
        <w:pStyle w:val="Normalny10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sz w:val="20"/>
          <w:szCs w:val="20"/>
          <w:shd w:val="clear" w:color="auto" w:fill="FFFFFF"/>
        </w:rPr>
        <w:t>Czy Zamawiający ,celem uzyskania konkurencyjnej oferty, zgodzi się na wydzielenie z pakietu 1 pozycji 4,5,6 do oddzielnego pakietu?</w:t>
      </w:r>
    </w:p>
    <w:p w14:paraId="442D71BC" w14:textId="4B08FBB9" w:rsidR="00993A14" w:rsidRDefault="00993A14" w:rsidP="005456D8">
      <w:pPr>
        <w:pStyle w:val="Normalny10"/>
        <w:jc w:val="both"/>
        <w:rPr>
          <w:rFonts w:asciiTheme="minorHAnsi" w:hAnsiTheme="minorHAnsi"/>
          <w:sz w:val="20"/>
          <w:szCs w:val="20"/>
        </w:rPr>
      </w:pPr>
      <w:r w:rsidRPr="00A0596F">
        <w:rPr>
          <w:rFonts w:asciiTheme="minorHAnsi" w:hAnsiTheme="minorHAnsi" w:cstheme="minorHAnsi"/>
          <w:b/>
          <w:bCs/>
          <w:sz w:val="20"/>
          <w:szCs w:val="20"/>
        </w:rPr>
        <w:t>Odpowiedź:</w:t>
      </w:r>
      <w:r w:rsidR="009F6D81">
        <w:rPr>
          <w:rFonts w:asciiTheme="minorHAnsi" w:hAnsiTheme="minorHAnsi" w:cstheme="minorHAnsi"/>
          <w:b/>
          <w:bCs/>
          <w:sz w:val="20"/>
          <w:szCs w:val="20"/>
        </w:rPr>
        <w:t xml:space="preserve"> Zamawiający nie wyraża zgody na powyższe.</w:t>
      </w:r>
    </w:p>
    <w:p w14:paraId="74200A10" w14:textId="77777777" w:rsidR="00993A14" w:rsidRDefault="00993A14" w:rsidP="005456D8">
      <w:pPr>
        <w:pStyle w:val="Normalny10"/>
        <w:jc w:val="both"/>
        <w:rPr>
          <w:rFonts w:asciiTheme="minorHAnsi" w:hAnsiTheme="minorHAnsi"/>
          <w:sz w:val="20"/>
          <w:szCs w:val="20"/>
        </w:rPr>
      </w:pPr>
    </w:p>
    <w:p w14:paraId="2F3316F1" w14:textId="7E64CB6E" w:rsidR="00993A14" w:rsidRPr="00993A14" w:rsidRDefault="00993A14" w:rsidP="005456D8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Pytanie nr 1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6</w:t>
      </w:r>
    </w:p>
    <w:p w14:paraId="72ED10D7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93A14">
        <w:rPr>
          <w:rFonts w:asciiTheme="minorHAnsi" w:hAnsiTheme="minorHAnsi" w:cstheme="minorHAnsi"/>
          <w:b/>
          <w:bCs/>
        </w:rPr>
        <w:t>Pakiet 1 pozycja 1:</w:t>
      </w:r>
    </w:p>
    <w:p w14:paraId="0BAC00D2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Czy zamawiający dopuści kaniulę neonatologiczną która posiada 2 paski kontrastujące w RTG wykonaną z PTFE?</w:t>
      </w:r>
    </w:p>
    <w:p w14:paraId="117B4237" w14:textId="77777777" w:rsidR="009F6D81" w:rsidRDefault="00993A14" w:rsidP="009F6D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 w:rsidR="009F6D81"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60A81D60" w14:textId="40A7F340" w:rsid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B3918C8" w14:textId="77777777" w:rsidR="00993A14" w:rsidRDefault="00993A14" w:rsidP="00993A14">
      <w:pPr>
        <w:autoSpaceDE w:val="0"/>
        <w:autoSpaceDN w:val="0"/>
        <w:adjustRightInd w:val="0"/>
        <w:rPr>
          <w:rFonts w:ascii="Arial" w:hAnsi="Arial" w:cs="Arial"/>
        </w:rPr>
      </w:pPr>
    </w:p>
    <w:p w14:paraId="53182239" w14:textId="185E9170" w:rsidR="00993A14" w:rsidRPr="00993A14" w:rsidRDefault="00993A14" w:rsidP="00993A14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Pytanie nr 1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7</w:t>
      </w:r>
    </w:p>
    <w:p w14:paraId="2C7BE8B5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93A14">
        <w:rPr>
          <w:rFonts w:asciiTheme="minorHAnsi" w:hAnsiTheme="minorHAnsi" w:cstheme="minorHAnsi"/>
          <w:b/>
          <w:bCs/>
        </w:rPr>
        <w:t>Pakiet 1 pozycja 1:</w:t>
      </w:r>
    </w:p>
    <w:p w14:paraId="289B32C2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Czy zamawiający dopuści kaniulę o przepływie 13ml/min?</w:t>
      </w:r>
    </w:p>
    <w:p w14:paraId="64F70F7F" w14:textId="4B9F1A98" w:rsid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 w:rsidR="009F6D81"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590D0700" w14:textId="77777777" w:rsid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8D99BB5" w14:textId="7B3856FD" w:rsidR="00993A14" w:rsidRPr="00993A14" w:rsidRDefault="00993A14" w:rsidP="00993A14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Pytanie nr 1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8</w:t>
      </w:r>
    </w:p>
    <w:p w14:paraId="751A5EDD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93A14">
        <w:rPr>
          <w:rFonts w:asciiTheme="minorHAnsi" w:hAnsiTheme="minorHAnsi" w:cstheme="minorHAnsi"/>
          <w:b/>
          <w:bCs/>
        </w:rPr>
        <w:t>Pakiet 1 pozycja 1:</w:t>
      </w:r>
    </w:p>
    <w:p w14:paraId="0FB63B6D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 xml:space="preserve">Czy zamawiający odpuści wymogu aby kaniula posiadała dodatkowy otwór przy ostrzu igły umożliwiające natychmiastowe potwierdzenie wejścia do naczynia podczas </w:t>
      </w:r>
      <w:proofErr w:type="spellStart"/>
      <w:r w:rsidRPr="00993A14">
        <w:rPr>
          <w:rFonts w:asciiTheme="minorHAnsi" w:hAnsiTheme="minorHAnsi" w:cstheme="minorHAnsi"/>
        </w:rPr>
        <w:t>kaniulacji</w:t>
      </w:r>
      <w:proofErr w:type="spellEnd"/>
      <w:r w:rsidRPr="00993A14">
        <w:rPr>
          <w:rFonts w:asciiTheme="minorHAnsi" w:hAnsiTheme="minorHAnsi" w:cstheme="minorHAnsi"/>
        </w:rPr>
        <w:t>?</w:t>
      </w:r>
    </w:p>
    <w:p w14:paraId="5D1270E1" w14:textId="02051991" w:rsid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 w:rsidR="009F6D81">
        <w:rPr>
          <w:rFonts w:asciiTheme="minorHAnsi" w:hAnsiTheme="minorHAnsi" w:cstheme="minorHAnsi"/>
          <w:b/>
          <w:bCs/>
        </w:rPr>
        <w:t xml:space="preserve"> Zamawiający nie wyraża zgody na powyższe.</w:t>
      </w:r>
    </w:p>
    <w:p w14:paraId="2347874F" w14:textId="77777777" w:rsid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523C7E7" w14:textId="0DE89C8F" w:rsidR="00993A14" w:rsidRPr="00993A14" w:rsidRDefault="00993A14" w:rsidP="00993A14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Pytanie nr 1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9</w:t>
      </w:r>
    </w:p>
    <w:p w14:paraId="27814EFE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93A14">
        <w:rPr>
          <w:rFonts w:asciiTheme="minorHAnsi" w:hAnsiTheme="minorHAnsi" w:cstheme="minorHAnsi"/>
          <w:b/>
          <w:bCs/>
        </w:rPr>
        <w:t>Pakiet 1 pozycja 2,3:</w:t>
      </w:r>
    </w:p>
    <w:p w14:paraId="26C0254A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 xml:space="preserve">Czy zamawiający odpuści wymogu aby kaniula posiadała dodatkowy otwór przy ostrzu igły umożliwiające natychmiastowe potwierdzenie wejścia do naczynia podczas </w:t>
      </w:r>
      <w:proofErr w:type="spellStart"/>
      <w:r w:rsidRPr="00993A14">
        <w:rPr>
          <w:rFonts w:asciiTheme="minorHAnsi" w:hAnsiTheme="minorHAnsi" w:cstheme="minorHAnsi"/>
        </w:rPr>
        <w:t>kaniulacji</w:t>
      </w:r>
      <w:proofErr w:type="spellEnd"/>
      <w:r w:rsidRPr="00993A14">
        <w:rPr>
          <w:rFonts w:asciiTheme="minorHAnsi" w:hAnsiTheme="minorHAnsi" w:cstheme="minorHAnsi"/>
        </w:rPr>
        <w:t>?</w:t>
      </w:r>
    </w:p>
    <w:p w14:paraId="34635882" w14:textId="61161392" w:rsid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 w:rsidR="009F6D81">
        <w:rPr>
          <w:rFonts w:asciiTheme="minorHAnsi" w:hAnsiTheme="minorHAnsi" w:cstheme="minorHAnsi"/>
          <w:b/>
          <w:bCs/>
        </w:rPr>
        <w:t xml:space="preserve"> Zamawiający nie wyraża zgody na powyższe.</w:t>
      </w:r>
    </w:p>
    <w:p w14:paraId="20BCEE4C" w14:textId="77777777" w:rsid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CD7F8EA" w14:textId="5BE2EC27" w:rsidR="00993A14" w:rsidRPr="00993A14" w:rsidRDefault="00993A14" w:rsidP="00993A14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Pytanie nr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20</w:t>
      </w:r>
    </w:p>
    <w:p w14:paraId="624737C9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93A14">
        <w:rPr>
          <w:rFonts w:asciiTheme="minorHAnsi" w:hAnsiTheme="minorHAnsi" w:cstheme="minorHAnsi"/>
          <w:b/>
          <w:bCs/>
        </w:rPr>
        <w:t>Pakiet 1 pozycja 2,3:</w:t>
      </w:r>
    </w:p>
    <w:p w14:paraId="6133FB93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 xml:space="preserve">Czy zamawiający dopuści kaniulę która posiada filtr hydrofobowy, który pełni rolę zastawki </w:t>
      </w:r>
      <w:proofErr w:type="spellStart"/>
      <w:r w:rsidRPr="00993A14">
        <w:rPr>
          <w:rFonts w:asciiTheme="minorHAnsi" w:hAnsiTheme="minorHAnsi" w:cstheme="minorHAnsi"/>
        </w:rPr>
        <w:t>antyzwrotnej</w:t>
      </w:r>
      <w:proofErr w:type="spellEnd"/>
      <w:r w:rsidRPr="00993A14">
        <w:rPr>
          <w:rFonts w:asciiTheme="minorHAnsi" w:hAnsiTheme="minorHAnsi" w:cstheme="minorHAnsi"/>
        </w:rPr>
        <w:t>?</w:t>
      </w:r>
    </w:p>
    <w:p w14:paraId="6A009B70" w14:textId="39705A87" w:rsidR="00993A14" w:rsidRDefault="007207E8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 w:rsidR="009F6D81"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6C5F4E28" w14:textId="77777777" w:rsidR="007207E8" w:rsidRDefault="007207E8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34581784" w14:textId="2BABF1CA" w:rsidR="00993A14" w:rsidRPr="00993A14" w:rsidRDefault="00993A14" w:rsidP="00993A14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Pytanie nr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21</w:t>
      </w:r>
    </w:p>
    <w:p w14:paraId="1E210B59" w14:textId="5CCE1B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93A14">
        <w:rPr>
          <w:rFonts w:asciiTheme="minorHAnsi" w:hAnsiTheme="minorHAnsi" w:cstheme="minorHAnsi"/>
          <w:b/>
          <w:bCs/>
        </w:rPr>
        <w:t>Pakiet 1 pozycja 2,3:</w:t>
      </w:r>
    </w:p>
    <w:p w14:paraId="74BD23C7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Czy zamawiający dopuści kaniulę posiadające metalowe zabezpieczenie igły chroniące przed zakłuciem?</w:t>
      </w:r>
    </w:p>
    <w:p w14:paraId="17129051" w14:textId="338B0564" w:rsidR="00993A14" w:rsidRDefault="007207E8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 w:rsidR="009F6D81"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4AE972E4" w14:textId="77777777" w:rsidR="007207E8" w:rsidRDefault="007207E8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3F35159" w14:textId="52424703" w:rsidR="00993A14" w:rsidRPr="00993A14" w:rsidRDefault="00993A14" w:rsidP="00993A14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Pytanie nr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22</w:t>
      </w:r>
    </w:p>
    <w:p w14:paraId="3E373331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93A14">
        <w:rPr>
          <w:rFonts w:asciiTheme="minorHAnsi" w:hAnsiTheme="minorHAnsi" w:cstheme="minorHAnsi"/>
          <w:b/>
          <w:bCs/>
        </w:rPr>
        <w:t>Pakiet 1 pozycja 2:</w:t>
      </w:r>
    </w:p>
    <w:p w14:paraId="66B3A861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Czy zamawiający dopuści kaniulę:</w:t>
      </w:r>
    </w:p>
    <w:p w14:paraId="154F7951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22Gx25mm o przepływie 33ml</w:t>
      </w:r>
    </w:p>
    <w:p w14:paraId="24EDD75E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20Gx 32mm o przepływie 55ml</w:t>
      </w:r>
    </w:p>
    <w:p w14:paraId="536BFACD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18G x 32-45mm o przepływie 85ml?</w:t>
      </w:r>
    </w:p>
    <w:p w14:paraId="623C8084" w14:textId="77777777" w:rsidR="009F6D81" w:rsidRDefault="007207E8" w:rsidP="009F6D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 w:rsidR="009F6D81"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70817984" w14:textId="461B2444" w:rsid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53CC078" w14:textId="77777777" w:rsidR="007207E8" w:rsidRDefault="007207E8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471FAAC" w14:textId="77777777" w:rsidR="007207E8" w:rsidRDefault="007207E8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A4D2A36" w14:textId="77777777" w:rsidR="007207E8" w:rsidRPr="00993A14" w:rsidRDefault="007207E8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668A4F1" w14:textId="66F8492A" w:rsidR="00993A14" w:rsidRPr="00993A14" w:rsidRDefault="00993A14" w:rsidP="00993A14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Pytanie nr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23</w:t>
      </w:r>
    </w:p>
    <w:p w14:paraId="321F9E23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93A14">
        <w:rPr>
          <w:rFonts w:asciiTheme="minorHAnsi" w:hAnsiTheme="minorHAnsi" w:cstheme="minorHAnsi"/>
          <w:b/>
          <w:bCs/>
        </w:rPr>
        <w:t>Pakiet 1 pozycja 3:</w:t>
      </w:r>
    </w:p>
    <w:p w14:paraId="02026ED3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Czy zamawiający dopuści kaniulę:</w:t>
      </w:r>
    </w:p>
    <w:p w14:paraId="32623A6B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1,4mmx45mm  o przepływie 126ml?</w:t>
      </w:r>
    </w:p>
    <w:p w14:paraId="7D67E353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1,7mm x 45mm o przepływie 180ml?</w:t>
      </w:r>
    </w:p>
    <w:p w14:paraId="1588F0CC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21mm x 45mm o przepływie 270ml?</w:t>
      </w:r>
    </w:p>
    <w:p w14:paraId="418A8F83" w14:textId="48AF559B" w:rsidR="00993A14" w:rsidRPr="009F6D81" w:rsidRDefault="007207E8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 w:rsidR="009F6D81"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59CF3415" w14:textId="77777777" w:rsidR="00993A14" w:rsidRDefault="00993A14" w:rsidP="00993A14">
      <w:pPr>
        <w:pStyle w:val="Normalny10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078C9AAE" w14:textId="68927925" w:rsidR="00993A14" w:rsidRPr="00993A14" w:rsidRDefault="00993A14" w:rsidP="00993A14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Pytanie nr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24</w:t>
      </w:r>
    </w:p>
    <w:p w14:paraId="386FBBD1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93A14">
        <w:rPr>
          <w:rFonts w:asciiTheme="minorHAnsi" w:hAnsiTheme="minorHAnsi" w:cstheme="minorHAnsi"/>
          <w:b/>
          <w:bCs/>
        </w:rPr>
        <w:t>Zadanie 1 pozycja 5:</w:t>
      </w:r>
    </w:p>
    <w:p w14:paraId="31851DC3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Czy zamawiający dopuści:</w:t>
      </w:r>
    </w:p>
    <w:p w14:paraId="5AD39DB3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• Specjalna konstrukcja zaworu gwarantuje  brak martwej przestrzeni pomiędzy obudową a membraną silikonową maksymalnie redukując zaleganie pozostałości krwi lub płynu</w:t>
      </w:r>
    </w:p>
    <w:p w14:paraId="0355D065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• Duża przestrzeń wewnętrzna zapewnia przepływ na poziomie 320 ml/min</w:t>
      </w:r>
    </w:p>
    <w:p w14:paraId="0E28698B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• Kompatybilny z MRI</w:t>
      </w:r>
    </w:p>
    <w:p w14:paraId="3F65AB79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• Przeznaczony do iniekcji, infuzji i aspiracji</w:t>
      </w:r>
    </w:p>
    <w:p w14:paraId="3A7020B7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• Wysokiej jakości membrana silikonowa pozwala na wielokrotne podawanie leku nie powodując tym samym wycieku</w:t>
      </w:r>
    </w:p>
    <w:p w14:paraId="7AA3EB90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• Idealne dopasowane obudowy z membrana silikonową nie pozwala na dostanie się powietrza do wnętrza zaworu</w:t>
      </w:r>
    </w:p>
    <w:p w14:paraId="7D90E068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• Mały rozmiar, przeźroczysta budowa ułatwia pracę personelowi medycznemu, dając pacjentowi większe uczucie komfortu</w:t>
      </w:r>
    </w:p>
    <w:p w14:paraId="39FDE19B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• Prosty tor przepływu zapewnia równomierny i płynny wlew</w:t>
      </w:r>
    </w:p>
    <w:p w14:paraId="5BC4B978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 xml:space="preserve">• Kompatybilny z końcówkami </w:t>
      </w:r>
      <w:proofErr w:type="spellStart"/>
      <w:r w:rsidRPr="00993A14">
        <w:rPr>
          <w:rFonts w:asciiTheme="minorHAnsi" w:hAnsiTheme="minorHAnsi" w:cstheme="minorHAnsi"/>
        </w:rPr>
        <w:t>Luer</w:t>
      </w:r>
      <w:proofErr w:type="spellEnd"/>
      <w:r w:rsidRPr="00993A14">
        <w:rPr>
          <w:rFonts w:asciiTheme="minorHAnsi" w:hAnsiTheme="minorHAnsi" w:cstheme="minorHAnsi"/>
        </w:rPr>
        <w:t xml:space="preserve">, </w:t>
      </w:r>
      <w:proofErr w:type="spellStart"/>
      <w:r w:rsidRPr="00993A14">
        <w:rPr>
          <w:rFonts w:asciiTheme="minorHAnsi" w:hAnsiTheme="minorHAnsi" w:cstheme="minorHAnsi"/>
        </w:rPr>
        <w:t>Luer</w:t>
      </w:r>
      <w:proofErr w:type="spellEnd"/>
      <w:r w:rsidRPr="00993A14">
        <w:rPr>
          <w:rFonts w:asciiTheme="minorHAnsi" w:hAnsiTheme="minorHAnsi" w:cstheme="minorHAnsi"/>
        </w:rPr>
        <w:t xml:space="preserve"> lock. Wielofunkcyjność pozwala na współpracę ze wszystkimi zestawami.</w:t>
      </w:r>
    </w:p>
    <w:p w14:paraId="250C1958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• Łatwa do dezynfekcji  płaska wstawka silikonowa</w:t>
      </w:r>
    </w:p>
    <w:p w14:paraId="5C351C42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 xml:space="preserve">• Możliwość używania przez 7 dni i 600 wejść </w:t>
      </w:r>
    </w:p>
    <w:p w14:paraId="7C8A0144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• Nie zawiera PVC, lateksu i nie wchodzi w reakcję z stosowanymi lekami</w:t>
      </w:r>
    </w:p>
    <w:p w14:paraId="555F801E" w14:textId="77777777" w:rsidR="00993A14" w:rsidRPr="00993A14" w:rsidRDefault="00993A14" w:rsidP="00993A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93A14">
        <w:rPr>
          <w:rFonts w:asciiTheme="minorHAnsi" w:hAnsiTheme="minorHAnsi" w:cstheme="minorHAnsi"/>
        </w:rPr>
        <w:t>• Możliwość podawania krwi, tłuszczy, chemioterapeutyków</w:t>
      </w:r>
    </w:p>
    <w:p w14:paraId="4BC2E6D3" w14:textId="622AEC6B" w:rsidR="00993A14" w:rsidRDefault="007207E8" w:rsidP="009F6D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 w:rsidR="009F6D81"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5C37087B" w14:textId="77777777" w:rsidR="007207E8" w:rsidRPr="00993A14" w:rsidRDefault="007207E8" w:rsidP="00993A14">
      <w:pPr>
        <w:rPr>
          <w:rFonts w:asciiTheme="minorHAnsi" w:hAnsiTheme="minorHAnsi" w:cstheme="minorHAnsi"/>
          <w:bCs/>
        </w:rPr>
      </w:pPr>
    </w:p>
    <w:p w14:paraId="0F1E0406" w14:textId="353C1E3D" w:rsidR="00993A14" w:rsidRPr="00993A14" w:rsidRDefault="00993A14" w:rsidP="00993A14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Pytanie nr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25</w:t>
      </w:r>
    </w:p>
    <w:p w14:paraId="0D8D05B7" w14:textId="77777777" w:rsidR="00993A14" w:rsidRPr="00993A14" w:rsidRDefault="00993A14" w:rsidP="00993A14">
      <w:pPr>
        <w:rPr>
          <w:rFonts w:asciiTheme="minorHAnsi" w:hAnsiTheme="minorHAnsi" w:cstheme="minorHAnsi"/>
          <w:b/>
        </w:rPr>
      </w:pPr>
      <w:r w:rsidRPr="00993A14">
        <w:rPr>
          <w:rFonts w:asciiTheme="minorHAnsi" w:hAnsiTheme="minorHAnsi" w:cstheme="minorHAnsi"/>
          <w:b/>
        </w:rPr>
        <w:t>Zadanie 1 pozycja 6:</w:t>
      </w:r>
    </w:p>
    <w:p w14:paraId="76210569" w14:textId="77777777" w:rsidR="00993A14" w:rsidRPr="00993A14" w:rsidRDefault="00993A14" w:rsidP="00993A14">
      <w:pPr>
        <w:rPr>
          <w:rFonts w:asciiTheme="minorHAnsi" w:hAnsiTheme="minorHAnsi" w:cstheme="minorHAnsi"/>
          <w:bCs/>
        </w:rPr>
      </w:pPr>
      <w:r w:rsidRPr="00993A14">
        <w:rPr>
          <w:rFonts w:asciiTheme="minorHAnsi" w:hAnsiTheme="minorHAnsi" w:cstheme="minorHAnsi"/>
          <w:bCs/>
        </w:rPr>
        <w:t>Czy Zamawiający dopuści koreczek który jednorazowego użytku z gąbką o wysokiej płynności nasiąkniętej 70 % alkoholem izopropylowym,</w:t>
      </w:r>
      <w:r w:rsidRPr="00993A14">
        <w:rPr>
          <w:rFonts w:asciiTheme="minorHAnsi" w:hAnsiTheme="minorHAnsi" w:cstheme="minorHAnsi"/>
        </w:rPr>
        <w:t xml:space="preserve"> </w:t>
      </w:r>
      <w:r w:rsidRPr="00993A14">
        <w:rPr>
          <w:rFonts w:asciiTheme="minorHAnsi" w:hAnsiTheme="minorHAnsi" w:cstheme="minorHAnsi"/>
          <w:bCs/>
        </w:rPr>
        <w:t>Zapewnia aktywną dezynfekcję do 7 dni, jeśli nie zostanie usunięta, dezynfekcja do 30 sekund, zgodny z normą EN ISO 80369-7, kompatybilny ze wszystkimi systemami bezigłowymi</w:t>
      </w:r>
    </w:p>
    <w:p w14:paraId="19FE514E" w14:textId="77777777" w:rsidR="009F6D81" w:rsidRDefault="007207E8" w:rsidP="009F6D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 w:rsidR="009F6D81">
        <w:rPr>
          <w:rFonts w:asciiTheme="minorHAnsi" w:hAnsiTheme="minorHAnsi" w:cstheme="minorHAnsi"/>
          <w:b/>
          <w:bCs/>
        </w:rPr>
        <w:t xml:space="preserve"> Zamawiający podtrzymuje zapisy SWZ.</w:t>
      </w:r>
    </w:p>
    <w:p w14:paraId="6BD9755E" w14:textId="4C81D229" w:rsidR="00993A14" w:rsidRDefault="00993A14" w:rsidP="00993A14">
      <w:pPr>
        <w:rPr>
          <w:rFonts w:asciiTheme="minorHAnsi" w:hAnsiTheme="minorHAnsi" w:cstheme="minorHAnsi"/>
          <w:b/>
          <w:bCs/>
        </w:rPr>
      </w:pPr>
    </w:p>
    <w:p w14:paraId="52B41D51" w14:textId="77777777" w:rsidR="007207E8" w:rsidRPr="00993A14" w:rsidRDefault="007207E8" w:rsidP="00993A14">
      <w:pPr>
        <w:rPr>
          <w:rFonts w:asciiTheme="minorHAnsi" w:hAnsiTheme="minorHAnsi" w:cstheme="minorHAnsi"/>
          <w:bCs/>
        </w:rPr>
      </w:pPr>
    </w:p>
    <w:p w14:paraId="10788A77" w14:textId="42F889A0" w:rsidR="00993A14" w:rsidRPr="00993A14" w:rsidRDefault="00993A14" w:rsidP="00993A14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Pytanie nr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26</w:t>
      </w:r>
    </w:p>
    <w:p w14:paraId="7B64BFAF" w14:textId="77777777" w:rsidR="00993A14" w:rsidRPr="00993A14" w:rsidRDefault="00993A14" w:rsidP="00993A14">
      <w:pPr>
        <w:rPr>
          <w:rFonts w:asciiTheme="minorHAnsi" w:hAnsiTheme="minorHAnsi" w:cstheme="minorHAnsi"/>
          <w:b/>
        </w:rPr>
      </w:pPr>
      <w:r w:rsidRPr="00993A14">
        <w:rPr>
          <w:rFonts w:asciiTheme="minorHAnsi" w:hAnsiTheme="minorHAnsi" w:cstheme="minorHAnsi"/>
          <w:b/>
        </w:rPr>
        <w:t>Zadanie 1 pozycja 6:</w:t>
      </w:r>
    </w:p>
    <w:p w14:paraId="631A8F36" w14:textId="77777777" w:rsidR="00993A14" w:rsidRPr="00993A14" w:rsidRDefault="00993A14" w:rsidP="00993A14">
      <w:pPr>
        <w:rPr>
          <w:rFonts w:asciiTheme="minorHAnsi" w:hAnsiTheme="minorHAnsi" w:cstheme="minorHAnsi"/>
          <w:bCs/>
        </w:rPr>
      </w:pPr>
      <w:r w:rsidRPr="00993A14">
        <w:rPr>
          <w:rFonts w:asciiTheme="minorHAnsi" w:hAnsiTheme="minorHAnsi" w:cstheme="minorHAnsi"/>
          <w:bCs/>
        </w:rPr>
        <w:t>Czy zamawiający dopuści koreczki dostarczane w pudełkach po 25 pasków po 10 koreczków dezynfekujących. Projekt pasków pozwala na zawieszenie na statywach?</w:t>
      </w:r>
    </w:p>
    <w:p w14:paraId="0CF50787" w14:textId="5B73B9E2" w:rsidR="00993A14" w:rsidRDefault="007207E8" w:rsidP="00993A14">
      <w:pPr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 w:rsidR="009F6D81">
        <w:rPr>
          <w:rFonts w:asciiTheme="minorHAnsi" w:hAnsiTheme="minorHAnsi" w:cstheme="minorHAnsi"/>
          <w:b/>
          <w:bCs/>
        </w:rPr>
        <w:t xml:space="preserve"> Zamawiający nie wyraża zgody na powyższe.</w:t>
      </w:r>
    </w:p>
    <w:p w14:paraId="128F6550" w14:textId="77777777" w:rsidR="007207E8" w:rsidRDefault="007207E8" w:rsidP="00993A14">
      <w:pPr>
        <w:rPr>
          <w:rFonts w:asciiTheme="minorHAnsi" w:hAnsiTheme="minorHAnsi" w:cstheme="minorHAnsi"/>
          <w:bCs/>
        </w:rPr>
      </w:pPr>
    </w:p>
    <w:p w14:paraId="42223D46" w14:textId="3752973B" w:rsidR="00993A14" w:rsidRPr="00993A14" w:rsidRDefault="00993A14" w:rsidP="00993A14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Pytanie nr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27</w:t>
      </w:r>
    </w:p>
    <w:p w14:paraId="2F2E71A7" w14:textId="77777777" w:rsidR="00993A14" w:rsidRPr="00993A14" w:rsidRDefault="00993A14" w:rsidP="00993A14">
      <w:pPr>
        <w:rPr>
          <w:rFonts w:asciiTheme="minorHAnsi" w:hAnsiTheme="minorHAnsi" w:cstheme="minorHAnsi"/>
          <w:b/>
        </w:rPr>
      </w:pPr>
      <w:r w:rsidRPr="00993A14">
        <w:rPr>
          <w:rFonts w:asciiTheme="minorHAnsi" w:hAnsiTheme="minorHAnsi" w:cstheme="minorHAnsi"/>
          <w:b/>
        </w:rPr>
        <w:t>Zadanie 1 pozycja 6:</w:t>
      </w:r>
    </w:p>
    <w:p w14:paraId="23CAE292" w14:textId="77777777" w:rsidR="00993A14" w:rsidRPr="00993A14" w:rsidRDefault="00993A14" w:rsidP="00993A14">
      <w:pPr>
        <w:rPr>
          <w:rFonts w:asciiTheme="minorHAnsi" w:hAnsiTheme="minorHAnsi" w:cstheme="minorHAnsi"/>
          <w:bCs/>
        </w:rPr>
      </w:pPr>
      <w:r w:rsidRPr="00993A14">
        <w:rPr>
          <w:rFonts w:asciiTheme="minorHAnsi" w:hAnsiTheme="minorHAnsi" w:cstheme="minorHAnsi"/>
          <w:bCs/>
        </w:rPr>
        <w:t>Czy zamawiający dopuści korek do dezynfekcji sterylizowany radiacyjnie?</w:t>
      </w:r>
    </w:p>
    <w:p w14:paraId="106AF95D" w14:textId="6C5062BC" w:rsidR="00993A14" w:rsidRDefault="007207E8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596F">
        <w:rPr>
          <w:rFonts w:asciiTheme="minorHAnsi" w:hAnsiTheme="minorHAnsi" w:cstheme="minorHAnsi"/>
          <w:b/>
          <w:bCs/>
          <w:sz w:val="20"/>
          <w:szCs w:val="20"/>
        </w:rPr>
        <w:t>Odpowiedź:</w:t>
      </w:r>
      <w:r w:rsidR="00085DDC">
        <w:rPr>
          <w:rFonts w:asciiTheme="minorHAnsi" w:hAnsiTheme="minorHAnsi" w:cstheme="minorHAnsi"/>
          <w:b/>
          <w:bCs/>
          <w:sz w:val="20"/>
          <w:szCs w:val="20"/>
        </w:rPr>
        <w:t xml:space="preserve"> Zamawiający dopuszcza powyższe.</w:t>
      </w:r>
    </w:p>
    <w:p w14:paraId="2182CC69" w14:textId="77777777" w:rsidR="007207E8" w:rsidRDefault="007207E8" w:rsidP="005456D8">
      <w:pPr>
        <w:pStyle w:val="Normalny10"/>
        <w:jc w:val="both"/>
        <w:rPr>
          <w:rFonts w:asciiTheme="minorHAnsi" w:hAnsiTheme="minorHAnsi"/>
          <w:sz w:val="20"/>
          <w:szCs w:val="20"/>
        </w:rPr>
      </w:pPr>
    </w:p>
    <w:p w14:paraId="46D0CE68" w14:textId="4E9AF351" w:rsidR="0019479C" w:rsidRPr="0019479C" w:rsidRDefault="0019479C" w:rsidP="005456D8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Pytanie nr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28</w:t>
      </w:r>
    </w:p>
    <w:p w14:paraId="02600409" w14:textId="77777777" w:rsidR="0019479C" w:rsidRDefault="0019479C" w:rsidP="0019479C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19479C">
        <w:rPr>
          <w:rFonts w:asciiTheme="minorHAnsi" w:hAnsiTheme="minorHAnsi"/>
        </w:rPr>
        <w:t>Czy Zamawiający w pakiecie nr 2 poz. 7, 13 i 14 dopuści wycenę za opakowanie a’100 sztuk. Wycena za opakowanie jest korzystniejsza dla Zamawiającego.</w:t>
      </w:r>
    </w:p>
    <w:p w14:paraId="632C1931" w14:textId="65740E0A" w:rsidR="0019479C" w:rsidRDefault="0019479C" w:rsidP="0019479C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0596F">
        <w:rPr>
          <w:rFonts w:asciiTheme="minorHAnsi" w:hAnsiTheme="minorHAnsi" w:cstheme="minorHAnsi"/>
          <w:b/>
          <w:bCs/>
        </w:rPr>
        <w:t>Odpowiedź:</w:t>
      </w:r>
      <w:r w:rsidR="00CA6706">
        <w:rPr>
          <w:rFonts w:asciiTheme="minorHAnsi" w:hAnsiTheme="minorHAnsi" w:cstheme="minorHAnsi"/>
          <w:b/>
          <w:bCs/>
        </w:rPr>
        <w:t xml:space="preserve"> Zamawiający dopuszcza powyższe.</w:t>
      </w:r>
    </w:p>
    <w:p w14:paraId="4080CC5A" w14:textId="77777777" w:rsidR="0019479C" w:rsidRDefault="0019479C" w:rsidP="0019479C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/>
        </w:rPr>
      </w:pPr>
    </w:p>
    <w:p w14:paraId="0406B10E" w14:textId="6FB919AD" w:rsidR="0019479C" w:rsidRPr="0019479C" w:rsidRDefault="0019479C" w:rsidP="0019479C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Pytanie nr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29</w:t>
      </w:r>
    </w:p>
    <w:p w14:paraId="388779ED" w14:textId="77777777" w:rsidR="0019479C" w:rsidRPr="0019479C" w:rsidRDefault="0019479C" w:rsidP="0019479C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/>
          <w:i/>
        </w:rPr>
      </w:pPr>
      <w:r w:rsidRPr="0019479C">
        <w:rPr>
          <w:rFonts w:asciiTheme="minorHAnsi" w:hAnsiTheme="minorHAnsi"/>
        </w:rPr>
        <w:t>Czy Zamawiający w pakiecie nr 2 poz. 11 dopuści sterylizację EO zamiast radiacyjnie?</w:t>
      </w:r>
    </w:p>
    <w:p w14:paraId="49AA768A" w14:textId="5E8C46BE" w:rsidR="0019479C" w:rsidRPr="00CA6706" w:rsidRDefault="0019479C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596F">
        <w:rPr>
          <w:rFonts w:asciiTheme="minorHAnsi" w:hAnsiTheme="minorHAnsi" w:cstheme="minorHAnsi"/>
          <w:b/>
          <w:bCs/>
          <w:sz w:val="20"/>
          <w:szCs w:val="20"/>
        </w:rPr>
        <w:t>Odpowiedź:</w:t>
      </w:r>
      <w:r w:rsidR="00CA6706">
        <w:rPr>
          <w:rFonts w:asciiTheme="minorHAnsi" w:hAnsiTheme="minorHAnsi" w:cstheme="minorHAnsi"/>
          <w:b/>
          <w:bCs/>
          <w:sz w:val="20"/>
          <w:szCs w:val="20"/>
        </w:rPr>
        <w:t xml:space="preserve"> Zamawiający dopuszcza powyższe.</w:t>
      </w:r>
    </w:p>
    <w:p w14:paraId="2B95452A" w14:textId="77777777" w:rsidR="0019479C" w:rsidRDefault="0019479C" w:rsidP="005456D8">
      <w:pPr>
        <w:pStyle w:val="Normalny10"/>
        <w:jc w:val="both"/>
        <w:rPr>
          <w:rFonts w:asciiTheme="minorHAnsi" w:hAnsiTheme="minorHAnsi"/>
          <w:sz w:val="20"/>
          <w:szCs w:val="20"/>
        </w:rPr>
      </w:pPr>
    </w:p>
    <w:p w14:paraId="388D3E93" w14:textId="7F74CB64" w:rsidR="0019479C" w:rsidRPr="0019479C" w:rsidRDefault="0019479C" w:rsidP="0019479C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Pytanie nr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3</w:t>
      </w:r>
      <w:r w:rsidR="00CA6706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0</w:t>
      </w:r>
    </w:p>
    <w:p w14:paraId="3CF5093E" w14:textId="3B75FD90" w:rsidR="0019479C" w:rsidRPr="0019479C" w:rsidRDefault="0019479C" w:rsidP="0019479C">
      <w:pPr>
        <w:rPr>
          <w:rFonts w:asciiTheme="minorHAnsi" w:hAnsiTheme="minorHAnsi" w:cstheme="minorHAnsi"/>
          <w:b/>
          <w:bCs/>
        </w:rPr>
      </w:pPr>
      <w:r w:rsidRPr="0019479C">
        <w:rPr>
          <w:rFonts w:asciiTheme="minorHAnsi" w:hAnsiTheme="minorHAnsi" w:cstheme="minorHAnsi"/>
          <w:b/>
          <w:bCs/>
        </w:rPr>
        <w:t>Dotyczy Pakiet 1 poz. 6</w:t>
      </w:r>
    </w:p>
    <w:p w14:paraId="1F707055" w14:textId="77777777" w:rsidR="0019479C" w:rsidRPr="0019479C" w:rsidRDefault="0019479C" w:rsidP="0019479C">
      <w:pPr>
        <w:rPr>
          <w:rFonts w:asciiTheme="minorHAnsi" w:hAnsiTheme="minorHAnsi" w:cstheme="minorHAnsi"/>
        </w:rPr>
      </w:pPr>
      <w:r w:rsidRPr="0019479C">
        <w:rPr>
          <w:rFonts w:asciiTheme="minorHAnsi" w:hAnsiTheme="minorHAnsi" w:cstheme="minorHAnsi"/>
        </w:rPr>
        <w:t>Prosimy o doprecyzowanie czy Zamawiający w pakiecie 1 poz. 6 oczekuje koreczka dezynfekcyjnego bez dodatkowej osłony przylegającej do koreczka.</w:t>
      </w:r>
    </w:p>
    <w:p w14:paraId="311D0865" w14:textId="2E8904A6" w:rsidR="0019479C" w:rsidRDefault="0019479C" w:rsidP="0019479C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596F">
        <w:rPr>
          <w:rFonts w:asciiTheme="minorHAnsi" w:hAnsiTheme="minorHAnsi" w:cstheme="minorHAnsi"/>
          <w:b/>
          <w:bCs/>
          <w:sz w:val="20"/>
          <w:szCs w:val="20"/>
        </w:rPr>
        <w:t>Odpowiedź:</w:t>
      </w:r>
      <w:r w:rsidR="000768AF">
        <w:rPr>
          <w:rFonts w:asciiTheme="minorHAnsi" w:hAnsiTheme="minorHAnsi" w:cstheme="minorHAnsi"/>
          <w:b/>
          <w:bCs/>
          <w:sz w:val="20"/>
          <w:szCs w:val="20"/>
        </w:rPr>
        <w:t xml:space="preserve"> Zamawiający oczekuje powyższego.</w:t>
      </w:r>
    </w:p>
    <w:p w14:paraId="31C06525" w14:textId="77777777" w:rsidR="0019479C" w:rsidRDefault="0019479C" w:rsidP="005456D8">
      <w:pPr>
        <w:pStyle w:val="Normalny10"/>
        <w:jc w:val="both"/>
        <w:rPr>
          <w:rFonts w:asciiTheme="minorHAnsi" w:hAnsiTheme="minorHAnsi"/>
          <w:sz w:val="20"/>
          <w:szCs w:val="20"/>
        </w:rPr>
      </w:pPr>
    </w:p>
    <w:p w14:paraId="1D69BA7D" w14:textId="5E4BB675" w:rsidR="00CA6706" w:rsidRPr="0019479C" w:rsidRDefault="00CA6706" w:rsidP="00CA6706">
      <w:pPr>
        <w:pStyle w:val="Normalny10"/>
        <w:jc w:val="both"/>
        <w:rPr>
          <w:rFonts w:asciiTheme="minorHAnsi" w:hAnsiTheme="minorHAnsi" w:cstheme="minorHAnsi"/>
          <w:sz w:val="20"/>
          <w:szCs w:val="20"/>
        </w:rPr>
      </w:pPr>
      <w:r w:rsidRPr="00993A1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lastRenderedPageBreak/>
        <w:t xml:space="preserve">Pytanie nr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31</w:t>
      </w:r>
    </w:p>
    <w:p w14:paraId="7C2408E6" w14:textId="77777777" w:rsidR="00CA6706" w:rsidRPr="0019479C" w:rsidRDefault="00CA6706" w:rsidP="00CA6706">
      <w:pPr>
        <w:jc w:val="both"/>
        <w:rPr>
          <w:rFonts w:asciiTheme="minorHAnsi" w:hAnsiTheme="minorHAnsi"/>
        </w:rPr>
      </w:pPr>
      <w:r w:rsidRPr="0019479C">
        <w:rPr>
          <w:rFonts w:asciiTheme="minorHAnsi" w:hAnsiTheme="minorHAnsi"/>
        </w:rPr>
        <w:t>Czy Zamawiający w pakiecie nr 2 poz. 10 dopuści: igła typu "motylek "0,7mm x19mm (22G) - dren 300mm?</w:t>
      </w:r>
    </w:p>
    <w:p w14:paraId="03F6EDD8" w14:textId="2B9F626C" w:rsidR="00CA6706" w:rsidRPr="00F60C56" w:rsidRDefault="00CA6706" w:rsidP="005456D8">
      <w:pPr>
        <w:pStyle w:val="Normalny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596F">
        <w:rPr>
          <w:rFonts w:asciiTheme="minorHAnsi" w:hAnsiTheme="minorHAnsi" w:cstheme="minorHAnsi"/>
          <w:b/>
          <w:bCs/>
          <w:sz w:val="20"/>
          <w:szCs w:val="20"/>
        </w:rPr>
        <w:t>Odpowiedź: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Zamawiający wymaga powyższego.</w:t>
      </w:r>
    </w:p>
    <w:p w14:paraId="0F8B1FC9" w14:textId="0C177F5E" w:rsidR="00CA6706" w:rsidRDefault="00CA6706" w:rsidP="00CA670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W związku z powyższym, </w:t>
      </w:r>
      <w:r w:rsidRPr="00D229C7">
        <w:rPr>
          <w:rFonts w:asciiTheme="minorHAnsi" w:hAnsiTheme="minorHAnsi" w:cstheme="minorHAnsi"/>
        </w:rPr>
        <w:t xml:space="preserve">Zamawiający na podstawie art. 286 ust. 1 ustawy </w:t>
      </w:r>
      <w:proofErr w:type="spellStart"/>
      <w:r w:rsidRPr="00D229C7">
        <w:rPr>
          <w:rFonts w:asciiTheme="minorHAnsi" w:hAnsiTheme="minorHAnsi" w:cstheme="minorHAnsi"/>
        </w:rPr>
        <w:t>Pzp</w:t>
      </w:r>
      <w:proofErr w:type="spellEnd"/>
      <w:r w:rsidRPr="00D229C7">
        <w:rPr>
          <w:rFonts w:asciiTheme="minorHAnsi" w:hAnsiTheme="minorHAnsi" w:cstheme="minorHAnsi"/>
        </w:rPr>
        <w:t xml:space="preserve"> zmienia </w:t>
      </w:r>
      <w:r>
        <w:rPr>
          <w:rFonts w:asciiTheme="minorHAnsi" w:hAnsiTheme="minorHAnsi" w:cstheme="minorHAnsi"/>
        </w:rPr>
        <w:t>treść</w:t>
      </w:r>
      <w:r w:rsidRPr="00D229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Załącznika nr 2 – Formularz asortymentowo – cenowy, </w:t>
      </w:r>
      <w:r>
        <w:rPr>
          <w:rFonts w:asciiTheme="minorHAnsi" w:hAnsiTheme="minorHAnsi" w:cs="Arial"/>
        </w:rPr>
        <w:t xml:space="preserve">Pakiet nr 2 , kolumna nr 2, pozycja 10, która przyjmuje brzmienie: </w:t>
      </w:r>
      <w:r w:rsidRPr="00CA6706">
        <w:rPr>
          <w:rFonts w:asciiTheme="minorHAnsi" w:hAnsiTheme="minorHAnsi" w:cs="Arial"/>
        </w:rPr>
        <w:t>ig</w:t>
      </w:r>
      <w:r w:rsidRPr="00CA6706">
        <w:rPr>
          <w:rFonts w:asciiTheme="minorHAnsi" w:hAnsiTheme="minorHAnsi" w:cs="Arial" w:hint="eastAsia"/>
        </w:rPr>
        <w:t>ł</w:t>
      </w:r>
      <w:r w:rsidRPr="00CA6706">
        <w:rPr>
          <w:rFonts w:asciiTheme="minorHAnsi" w:hAnsiTheme="minorHAnsi" w:cs="Arial"/>
        </w:rPr>
        <w:t>a typu "motylek "0,7mm  x19mm (22G) - dren 300-305mm</w:t>
      </w:r>
      <w:r>
        <w:rPr>
          <w:rFonts w:asciiTheme="minorHAnsi" w:hAnsiTheme="minorHAnsi" w:cs="Arial"/>
        </w:rPr>
        <w:t>.</w:t>
      </w:r>
    </w:p>
    <w:p w14:paraId="674F2A66" w14:textId="1EFA1E90" w:rsidR="00CA6706" w:rsidRPr="00B60148" w:rsidRDefault="00CA6706" w:rsidP="00CA6706">
      <w:pPr>
        <w:jc w:val="both"/>
        <w:rPr>
          <w:rFonts w:asciiTheme="minorHAnsi" w:hAnsiTheme="minorHAnsi" w:cs="Arial"/>
          <w:b/>
          <w:bCs/>
        </w:rPr>
      </w:pPr>
      <w:r w:rsidRPr="00B60148">
        <w:rPr>
          <w:rFonts w:asciiTheme="minorHAnsi" w:hAnsiTheme="minorHAnsi" w:cs="Arial"/>
          <w:b/>
          <w:bCs/>
        </w:rPr>
        <w:t xml:space="preserve">W załączeniu aktualny Formularz asortymentowo-cenowy – Załącznik nr 2 do SWZ – Pakiet nr </w:t>
      </w:r>
      <w:r>
        <w:rPr>
          <w:rFonts w:asciiTheme="minorHAnsi" w:hAnsiTheme="minorHAnsi" w:cs="Arial"/>
          <w:b/>
          <w:bCs/>
        </w:rPr>
        <w:t>2</w:t>
      </w:r>
      <w:r w:rsidRPr="00B60148">
        <w:rPr>
          <w:rFonts w:asciiTheme="minorHAnsi" w:hAnsiTheme="minorHAnsi" w:cs="Arial"/>
          <w:b/>
          <w:bCs/>
        </w:rPr>
        <w:t>.</w:t>
      </w:r>
    </w:p>
    <w:p w14:paraId="669C26D8" w14:textId="77777777" w:rsidR="00CA6706" w:rsidRDefault="00CA6706" w:rsidP="005456D8">
      <w:pPr>
        <w:pStyle w:val="Normalny10"/>
        <w:jc w:val="both"/>
        <w:rPr>
          <w:rFonts w:asciiTheme="minorHAnsi" w:hAnsiTheme="minorHAnsi"/>
          <w:sz w:val="20"/>
          <w:szCs w:val="20"/>
        </w:rPr>
      </w:pPr>
    </w:p>
    <w:p w14:paraId="19A7CA6B" w14:textId="77777777" w:rsidR="00F60C56" w:rsidRDefault="00F60C56" w:rsidP="005456D8">
      <w:pPr>
        <w:pStyle w:val="Normalny10"/>
        <w:jc w:val="both"/>
        <w:rPr>
          <w:rFonts w:asciiTheme="minorHAnsi" w:hAnsiTheme="minorHAnsi"/>
          <w:sz w:val="20"/>
          <w:szCs w:val="20"/>
        </w:rPr>
      </w:pPr>
    </w:p>
    <w:p w14:paraId="05D97309" w14:textId="00B51E4C" w:rsidR="00F60C56" w:rsidRDefault="00F60C56" w:rsidP="00F60C5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Ponadto,  na podstawie art. 286 ust. 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, Zamawiający przedłuża termin składania ofert do dnia: </w:t>
      </w:r>
      <w:r>
        <w:rPr>
          <w:rFonts w:asciiTheme="minorHAnsi" w:hAnsiTheme="minorHAnsi" w:cstheme="minorHAnsi"/>
          <w:b/>
          <w:bCs/>
        </w:rPr>
        <w:t>01 sierpnia 2023 r. do godz. 8.00.</w:t>
      </w:r>
      <w:r>
        <w:rPr>
          <w:rFonts w:asciiTheme="minorHAnsi" w:hAnsiTheme="minorHAnsi" w:cstheme="minorHAnsi"/>
        </w:rPr>
        <w:t xml:space="preserve"> </w:t>
      </w:r>
    </w:p>
    <w:p w14:paraId="021EC969" w14:textId="5F9B13FC" w:rsidR="00F60C56" w:rsidRDefault="00F60C56" w:rsidP="00F60C5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Ponadto, na podstawie art. 286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Zamawiający modyfikuje zapisy SWZ w ww. zakresie oraz wyznacza nowy termin otwarcia ofert tj. </w:t>
      </w:r>
      <w:r>
        <w:rPr>
          <w:rFonts w:asciiTheme="minorHAnsi" w:hAnsiTheme="minorHAnsi" w:cstheme="minorHAnsi"/>
          <w:b/>
          <w:bCs/>
        </w:rPr>
        <w:t>01 sierpnia 2023 r. godz. 9:00</w:t>
      </w:r>
      <w:r>
        <w:rPr>
          <w:rFonts w:asciiTheme="minorHAnsi" w:hAnsiTheme="minorHAnsi" w:cstheme="minorHAnsi"/>
        </w:rPr>
        <w:t xml:space="preserve"> oraz zmienia termin związania z ofertą tj. do </w:t>
      </w:r>
      <w:r w:rsidRPr="00823C6D">
        <w:rPr>
          <w:rFonts w:asciiTheme="minorHAnsi" w:hAnsiTheme="minorHAnsi" w:cstheme="minorHAnsi"/>
          <w:b/>
          <w:bCs/>
        </w:rPr>
        <w:t xml:space="preserve">dnia </w:t>
      </w:r>
      <w:r w:rsidR="00823C6D">
        <w:rPr>
          <w:rFonts w:asciiTheme="minorHAnsi" w:hAnsiTheme="minorHAnsi" w:cstheme="minorHAnsi"/>
          <w:b/>
          <w:bCs/>
        </w:rPr>
        <w:t>30</w:t>
      </w:r>
      <w:r w:rsidRPr="00823C6D">
        <w:rPr>
          <w:rFonts w:asciiTheme="minorHAnsi" w:hAnsiTheme="minorHAnsi" w:cstheme="minorHAnsi"/>
          <w:b/>
          <w:bCs/>
        </w:rPr>
        <w:t xml:space="preserve"> </w:t>
      </w:r>
      <w:r w:rsidR="00823C6D">
        <w:rPr>
          <w:rFonts w:asciiTheme="minorHAnsi" w:hAnsiTheme="minorHAnsi" w:cstheme="minorHAnsi"/>
          <w:b/>
          <w:bCs/>
        </w:rPr>
        <w:t>sierpnia</w:t>
      </w:r>
      <w:r w:rsidRPr="00823C6D">
        <w:rPr>
          <w:rFonts w:asciiTheme="minorHAnsi" w:hAnsiTheme="minorHAnsi" w:cstheme="minorHAnsi"/>
          <w:b/>
          <w:bCs/>
        </w:rPr>
        <w:t xml:space="preserve"> 2023 r.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22169E7" w14:textId="77777777" w:rsidR="00F60C56" w:rsidRDefault="00F60C56" w:rsidP="00F60C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Odpowiednio na podstawie art. 286 ust. 9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zmianie ulega Ogłoszenie o zamówieniu. </w:t>
      </w:r>
    </w:p>
    <w:p w14:paraId="06E8BBEF" w14:textId="77777777" w:rsidR="00F60C56" w:rsidRDefault="00F60C56" w:rsidP="00F60C56">
      <w:pPr>
        <w:shd w:val="clear" w:color="auto" w:fill="FFFFFF"/>
        <w:rPr>
          <w:rFonts w:asciiTheme="minorHAnsi" w:hAnsiTheme="minorHAnsi" w:cstheme="minorHAnsi"/>
        </w:rPr>
      </w:pPr>
    </w:p>
    <w:p w14:paraId="77E1197F" w14:textId="77777777" w:rsidR="00F60C56" w:rsidRDefault="00F60C56" w:rsidP="005456D8">
      <w:pPr>
        <w:pStyle w:val="Normalny10"/>
        <w:jc w:val="both"/>
        <w:rPr>
          <w:rFonts w:asciiTheme="minorHAnsi" w:hAnsiTheme="minorHAnsi"/>
          <w:sz w:val="20"/>
          <w:szCs w:val="20"/>
        </w:rPr>
      </w:pPr>
    </w:p>
    <w:p w14:paraId="7516167E" w14:textId="1E711ADB" w:rsidR="005456D8" w:rsidRDefault="005456D8" w:rsidP="005456D8">
      <w:pPr>
        <w:pStyle w:val="Normalny1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Pozostałe zapisy SWZ pozostają bez zmian.</w:t>
      </w:r>
    </w:p>
    <w:p w14:paraId="546C920D" w14:textId="0F4C3643" w:rsidR="00455908" w:rsidRPr="00C37B4B" w:rsidRDefault="005456D8" w:rsidP="00C37B4B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Modyfikacja jest wiążąca dla wszystkich uczestników postępowania. </w:t>
      </w:r>
      <w:r w:rsidR="00484C02">
        <w:rPr>
          <w:rFonts w:asciiTheme="minorHAnsi" w:hAnsiTheme="minorHAnsi"/>
          <w:spacing w:val="-1"/>
        </w:rPr>
        <w:t xml:space="preserve">                                                                                           </w:t>
      </w:r>
    </w:p>
    <w:p w14:paraId="0A462F40" w14:textId="77777777" w:rsidR="00DE515F" w:rsidRDefault="00455908" w:rsidP="00484C02">
      <w:pPr>
        <w:autoSpaceDE w:val="0"/>
        <w:autoSpaceDN w:val="0"/>
        <w:adjustRightInd w:val="0"/>
        <w:jc w:val="center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                                                                                                 </w:t>
      </w:r>
      <w:r w:rsidR="00916598">
        <w:rPr>
          <w:rFonts w:asciiTheme="minorHAnsi" w:hAnsiTheme="minorHAnsi"/>
          <w:spacing w:val="-1"/>
        </w:rPr>
        <w:t xml:space="preserve">      </w:t>
      </w:r>
      <w:r w:rsidR="00340DFE">
        <w:rPr>
          <w:rFonts w:asciiTheme="minorHAnsi" w:hAnsiTheme="minorHAnsi"/>
          <w:spacing w:val="-1"/>
        </w:rPr>
        <w:t xml:space="preserve">            </w:t>
      </w:r>
      <w:r w:rsidR="00652A19">
        <w:rPr>
          <w:rFonts w:asciiTheme="minorHAnsi" w:hAnsiTheme="minorHAnsi"/>
          <w:spacing w:val="-1"/>
        </w:rPr>
        <w:t xml:space="preserve">                     </w:t>
      </w:r>
      <w:r w:rsidR="00916598">
        <w:rPr>
          <w:rFonts w:asciiTheme="minorHAnsi" w:hAnsiTheme="minorHAnsi"/>
          <w:spacing w:val="-1"/>
        </w:rPr>
        <w:t xml:space="preserve"> </w:t>
      </w:r>
    </w:p>
    <w:p w14:paraId="642BE073" w14:textId="080FD7A0" w:rsidR="00B84CC2" w:rsidRDefault="00DE515F" w:rsidP="00484C02">
      <w:pPr>
        <w:autoSpaceDE w:val="0"/>
        <w:autoSpaceDN w:val="0"/>
        <w:adjustRightInd w:val="0"/>
        <w:jc w:val="center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                                                                                                                                 </w:t>
      </w:r>
      <w:r w:rsidR="00406DF5" w:rsidRPr="0096626D">
        <w:rPr>
          <w:rFonts w:asciiTheme="minorHAnsi" w:hAnsiTheme="minorHAnsi"/>
          <w:spacing w:val="-1"/>
        </w:rPr>
        <w:t>Z poważaniem</w:t>
      </w:r>
    </w:p>
    <w:p w14:paraId="1BCC720B" w14:textId="5E764624" w:rsidR="00D05956" w:rsidRPr="00D05956" w:rsidRDefault="00D05956" w:rsidP="00D05956">
      <w:pPr>
        <w:jc w:val="right"/>
        <w:rPr>
          <w:rFonts w:asciiTheme="minorHAnsi" w:hAnsiTheme="minorHAnsi" w:cstheme="minorHAnsi"/>
        </w:rPr>
      </w:pPr>
    </w:p>
    <w:p w14:paraId="0800CC0C" w14:textId="77777777" w:rsidR="00695C58" w:rsidRPr="00695C58" w:rsidRDefault="00695C58" w:rsidP="00695C58">
      <w:pPr>
        <w:jc w:val="right"/>
        <w:rPr>
          <w:rFonts w:asciiTheme="minorHAnsi" w:hAnsiTheme="minorHAnsi" w:cstheme="minorHAnsi"/>
          <w:i/>
          <w:iCs/>
        </w:rPr>
      </w:pPr>
      <w:r w:rsidRPr="00695C58">
        <w:rPr>
          <w:rFonts w:asciiTheme="minorHAnsi" w:hAnsiTheme="minorHAnsi" w:cstheme="minorHAnsi"/>
          <w:i/>
          <w:iCs/>
        </w:rPr>
        <w:t xml:space="preserve">Z-ca Dyrektora ds. Prawno-Inwestycyjnych Krzysztof </w:t>
      </w:r>
      <w:proofErr w:type="spellStart"/>
      <w:r w:rsidRPr="00695C58">
        <w:rPr>
          <w:rFonts w:asciiTheme="minorHAnsi" w:hAnsiTheme="minorHAnsi" w:cstheme="minorHAnsi"/>
          <w:i/>
          <w:iCs/>
        </w:rPr>
        <w:t>Falana</w:t>
      </w:r>
      <w:proofErr w:type="spellEnd"/>
    </w:p>
    <w:p w14:paraId="56B2472E" w14:textId="77777777" w:rsidR="008A0157" w:rsidRPr="00937E7F" w:rsidRDefault="008A0157" w:rsidP="00F850D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1"/>
        </w:rPr>
      </w:pPr>
    </w:p>
    <w:sectPr w:rsidR="008A0157" w:rsidRPr="00937E7F" w:rsidSect="005B4D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0248" w14:textId="77777777" w:rsidR="00C74A63" w:rsidRDefault="00C74A63" w:rsidP="00A37828">
      <w:r>
        <w:separator/>
      </w:r>
    </w:p>
  </w:endnote>
  <w:endnote w:type="continuationSeparator" w:id="0">
    <w:p w14:paraId="18C11AF0" w14:textId="77777777" w:rsidR="00C74A63" w:rsidRDefault="00C74A63" w:rsidP="00A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Ligh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F46B" w14:textId="77777777" w:rsidR="00C74A63" w:rsidRDefault="00C74A63" w:rsidP="00A37828">
      <w:r>
        <w:separator/>
      </w:r>
    </w:p>
  </w:footnote>
  <w:footnote w:type="continuationSeparator" w:id="0">
    <w:p w14:paraId="3EEC9DA5" w14:textId="77777777" w:rsidR="00C74A63" w:rsidRDefault="00C74A63" w:rsidP="00A3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BDB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72120"/>
    <w:multiLevelType w:val="hybridMultilevel"/>
    <w:tmpl w:val="1EF64C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A6089"/>
    <w:multiLevelType w:val="hybridMultilevel"/>
    <w:tmpl w:val="5560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5A65"/>
    <w:multiLevelType w:val="hybridMultilevel"/>
    <w:tmpl w:val="A79CA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61691"/>
    <w:multiLevelType w:val="multilevel"/>
    <w:tmpl w:val="BFB294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 w16cid:durableId="1753743737">
    <w:abstractNumId w:val="6"/>
  </w:num>
  <w:num w:numId="2" w16cid:durableId="1450513201">
    <w:abstractNumId w:val="1"/>
  </w:num>
  <w:num w:numId="3" w16cid:durableId="522789606">
    <w:abstractNumId w:val="9"/>
  </w:num>
  <w:num w:numId="4" w16cid:durableId="339435619">
    <w:abstractNumId w:val="10"/>
  </w:num>
  <w:num w:numId="5" w16cid:durableId="440952373">
    <w:abstractNumId w:val="3"/>
  </w:num>
  <w:num w:numId="6" w16cid:durableId="1165167692">
    <w:abstractNumId w:val="8"/>
  </w:num>
  <w:num w:numId="7" w16cid:durableId="1115366034">
    <w:abstractNumId w:val="4"/>
  </w:num>
  <w:num w:numId="8" w16cid:durableId="778110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9021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6622217">
    <w:abstractNumId w:val="7"/>
  </w:num>
  <w:num w:numId="11" w16cid:durableId="280654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F71"/>
    <w:rsid w:val="000015B2"/>
    <w:rsid w:val="000104F9"/>
    <w:rsid w:val="00010F1A"/>
    <w:rsid w:val="00020813"/>
    <w:rsid w:val="00044BE1"/>
    <w:rsid w:val="00045C45"/>
    <w:rsid w:val="00075B6A"/>
    <w:rsid w:val="000768AF"/>
    <w:rsid w:val="00085DDC"/>
    <w:rsid w:val="000A14EA"/>
    <w:rsid w:val="000B1A30"/>
    <w:rsid w:val="000C1AF9"/>
    <w:rsid w:val="000D1C42"/>
    <w:rsid w:val="00100D47"/>
    <w:rsid w:val="00103BC3"/>
    <w:rsid w:val="00107B52"/>
    <w:rsid w:val="00127E6A"/>
    <w:rsid w:val="0015324B"/>
    <w:rsid w:val="001551F4"/>
    <w:rsid w:val="001627AC"/>
    <w:rsid w:val="00184D21"/>
    <w:rsid w:val="00186794"/>
    <w:rsid w:val="00192B5D"/>
    <w:rsid w:val="0019479C"/>
    <w:rsid w:val="001B0254"/>
    <w:rsid w:val="001B7347"/>
    <w:rsid w:val="001C6780"/>
    <w:rsid w:val="001E061B"/>
    <w:rsid w:val="001E3255"/>
    <w:rsid w:val="001E4DED"/>
    <w:rsid w:val="001F6253"/>
    <w:rsid w:val="00206544"/>
    <w:rsid w:val="0022085E"/>
    <w:rsid w:val="00231BBA"/>
    <w:rsid w:val="00243F8E"/>
    <w:rsid w:val="002446BC"/>
    <w:rsid w:val="00244BAE"/>
    <w:rsid w:val="00247EDF"/>
    <w:rsid w:val="00255EDF"/>
    <w:rsid w:val="00265F14"/>
    <w:rsid w:val="0027202C"/>
    <w:rsid w:val="0028638B"/>
    <w:rsid w:val="002D5D4A"/>
    <w:rsid w:val="002D77DF"/>
    <w:rsid w:val="002E4D14"/>
    <w:rsid w:val="002E54BB"/>
    <w:rsid w:val="003019D8"/>
    <w:rsid w:val="00313D69"/>
    <w:rsid w:val="0031481B"/>
    <w:rsid w:val="00315104"/>
    <w:rsid w:val="00323D8D"/>
    <w:rsid w:val="00334107"/>
    <w:rsid w:val="00337C56"/>
    <w:rsid w:val="00340DFE"/>
    <w:rsid w:val="003416C5"/>
    <w:rsid w:val="00342679"/>
    <w:rsid w:val="00347690"/>
    <w:rsid w:val="00356B96"/>
    <w:rsid w:val="003967BC"/>
    <w:rsid w:val="003C2A3B"/>
    <w:rsid w:val="003C2C97"/>
    <w:rsid w:val="003C2F85"/>
    <w:rsid w:val="003D0F92"/>
    <w:rsid w:val="003D2DC0"/>
    <w:rsid w:val="003D7A13"/>
    <w:rsid w:val="003E4360"/>
    <w:rsid w:val="003F11B7"/>
    <w:rsid w:val="00406DF5"/>
    <w:rsid w:val="00415A0D"/>
    <w:rsid w:val="00441658"/>
    <w:rsid w:val="00455908"/>
    <w:rsid w:val="00463E4A"/>
    <w:rsid w:val="00465912"/>
    <w:rsid w:val="00481921"/>
    <w:rsid w:val="00484C02"/>
    <w:rsid w:val="004876A2"/>
    <w:rsid w:val="00494080"/>
    <w:rsid w:val="00496198"/>
    <w:rsid w:val="004A7B29"/>
    <w:rsid w:val="004C21BD"/>
    <w:rsid w:val="004F712B"/>
    <w:rsid w:val="005024C3"/>
    <w:rsid w:val="00510761"/>
    <w:rsid w:val="005154EF"/>
    <w:rsid w:val="005456D8"/>
    <w:rsid w:val="0055195D"/>
    <w:rsid w:val="00554CF5"/>
    <w:rsid w:val="00562939"/>
    <w:rsid w:val="00576D68"/>
    <w:rsid w:val="00577247"/>
    <w:rsid w:val="00577CDF"/>
    <w:rsid w:val="00585FF3"/>
    <w:rsid w:val="005A03F1"/>
    <w:rsid w:val="005A0560"/>
    <w:rsid w:val="005A38A3"/>
    <w:rsid w:val="005A5F6E"/>
    <w:rsid w:val="005A6F5C"/>
    <w:rsid w:val="005B4D89"/>
    <w:rsid w:val="005C3421"/>
    <w:rsid w:val="005F3C7A"/>
    <w:rsid w:val="0060362F"/>
    <w:rsid w:val="00617049"/>
    <w:rsid w:val="0065197A"/>
    <w:rsid w:val="00652A19"/>
    <w:rsid w:val="00652C15"/>
    <w:rsid w:val="00653F23"/>
    <w:rsid w:val="00657ECA"/>
    <w:rsid w:val="00660B3C"/>
    <w:rsid w:val="006630FB"/>
    <w:rsid w:val="00663DCF"/>
    <w:rsid w:val="006704F5"/>
    <w:rsid w:val="00695C58"/>
    <w:rsid w:val="006B100F"/>
    <w:rsid w:val="006B55D7"/>
    <w:rsid w:val="006E00FE"/>
    <w:rsid w:val="006E2147"/>
    <w:rsid w:val="006F2741"/>
    <w:rsid w:val="00716E24"/>
    <w:rsid w:val="007207E8"/>
    <w:rsid w:val="00721829"/>
    <w:rsid w:val="00734137"/>
    <w:rsid w:val="007342FE"/>
    <w:rsid w:val="0073564E"/>
    <w:rsid w:val="007475E8"/>
    <w:rsid w:val="00750774"/>
    <w:rsid w:val="0075394E"/>
    <w:rsid w:val="00756E39"/>
    <w:rsid w:val="00757852"/>
    <w:rsid w:val="0078653F"/>
    <w:rsid w:val="007A0982"/>
    <w:rsid w:val="007A50D0"/>
    <w:rsid w:val="007C0946"/>
    <w:rsid w:val="007D0375"/>
    <w:rsid w:val="008156E6"/>
    <w:rsid w:val="00820CE7"/>
    <w:rsid w:val="00823C6D"/>
    <w:rsid w:val="0082614D"/>
    <w:rsid w:val="0082796B"/>
    <w:rsid w:val="00867D4E"/>
    <w:rsid w:val="008A0157"/>
    <w:rsid w:val="008C0C11"/>
    <w:rsid w:val="008D070D"/>
    <w:rsid w:val="008D3065"/>
    <w:rsid w:val="008D52B2"/>
    <w:rsid w:val="0090482E"/>
    <w:rsid w:val="00913178"/>
    <w:rsid w:val="00916598"/>
    <w:rsid w:val="00930D0C"/>
    <w:rsid w:val="00936F3D"/>
    <w:rsid w:val="00937E7F"/>
    <w:rsid w:val="0094414E"/>
    <w:rsid w:val="009501B1"/>
    <w:rsid w:val="00951E08"/>
    <w:rsid w:val="00954E56"/>
    <w:rsid w:val="0096626D"/>
    <w:rsid w:val="009672BD"/>
    <w:rsid w:val="00974403"/>
    <w:rsid w:val="00993A14"/>
    <w:rsid w:val="00997E4B"/>
    <w:rsid w:val="009A3ECD"/>
    <w:rsid w:val="009B2576"/>
    <w:rsid w:val="009C1A1C"/>
    <w:rsid w:val="009D39D7"/>
    <w:rsid w:val="009F43D5"/>
    <w:rsid w:val="009F4E0F"/>
    <w:rsid w:val="009F5920"/>
    <w:rsid w:val="009F6D81"/>
    <w:rsid w:val="00A01D69"/>
    <w:rsid w:val="00A0596F"/>
    <w:rsid w:val="00A21C35"/>
    <w:rsid w:val="00A2313E"/>
    <w:rsid w:val="00A31E18"/>
    <w:rsid w:val="00A338B7"/>
    <w:rsid w:val="00A37828"/>
    <w:rsid w:val="00A442F7"/>
    <w:rsid w:val="00A61870"/>
    <w:rsid w:val="00A62C33"/>
    <w:rsid w:val="00A67931"/>
    <w:rsid w:val="00A77F71"/>
    <w:rsid w:val="00A8546A"/>
    <w:rsid w:val="00A861D0"/>
    <w:rsid w:val="00AA5A62"/>
    <w:rsid w:val="00AC0288"/>
    <w:rsid w:val="00AD3052"/>
    <w:rsid w:val="00AD3669"/>
    <w:rsid w:val="00AD444C"/>
    <w:rsid w:val="00B34F03"/>
    <w:rsid w:val="00B44F99"/>
    <w:rsid w:val="00B45088"/>
    <w:rsid w:val="00B45B62"/>
    <w:rsid w:val="00B471F3"/>
    <w:rsid w:val="00B518F0"/>
    <w:rsid w:val="00B55320"/>
    <w:rsid w:val="00B64745"/>
    <w:rsid w:val="00B73A13"/>
    <w:rsid w:val="00B77D31"/>
    <w:rsid w:val="00B84CC2"/>
    <w:rsid w:val="00B86009"/>
    <w:rsid w:val="00B92D75"/>
    <w:rsid w:val="00B95A4D"/>
    <w:rsid w:val="00B967B9"/>
    <w:rsid w:val="00BD1A0F"/>
    <w:rsid w:val="00BD65D2"/>
    <w:rsid w:val="00BD6C8F"/>
    <w:rsid w:val="00BE5740"/>
    <w:rsid w:val="00BE74F0"/>
    <w:rsid w:val="00C13E70"/>
    <w:rsid w:val="00C2306E"/>
    <w:rsid w:val="00C30BE6"/>
    <w:rsid w:val="00C36FC0"/>
    <w:rsid w:val="00C37B4B"/>
    <w:rsid w:val="00C7326B"/>
    <w:rsid w:val="00C74A63"/>
    <w:rsid w:val="00C83095"/>
    <w:rsid w:val="00C86496"/>
    <w:rsid w:val="00CA6706"/>
    <w:rsid w:val="00CB58C4"/>
    <w:rsid w:val="00CC76A4"/>
    <w:rsid w:val="00CE3D0A"/>
    <w:rsid w:val="00CE4A68"/>
    <w:rsid w:val="00CF3EAD"/>
    <w:rsid w:val="00D05956"/>
    <w:rsid w:val="00D05E9A"/>
    <w:rsid w:val="00D56681"/>
    <w:rsid w:val="00D651EA"/>
    <w:rsid w:val="00D929C9"/>
    <w:rsid w:val="00D94092"/>
    <w:rsid w:val="00DA00B8"/>
    <w:rsid w:val="00DA463B"/>
    <w:rsid w:val="00DD4517"/>
    <w:rsid w:val="00DE515F"/>
    <w:rsid w:val="00DE6D79"/>
    <w:rsid w:val="00DF3881"/>
    <w:rsid w:val="00E07077"/>
    <w:rsid w:val="00E16939"/>
    <w:rsid w:val="00E27B8F"/>
    <w:rsid w:val="00E54CE3"/>
    <w:rsid w:val="00E631AA"/>
    <w:rsid w:val="00E6388E"/>
    <w:rsid w:val="00E647D3"/>
    <w:rsid w:val="00E74B56"/>
    <w:rsid w:val="00EB52F6"/>
    <w:rsid w:val="00EC14BD"/>
    <w:rsid w:val="00ED2F82"/>
    <w:rsid w:val="00ED778B"/>
    <w:rsid w:val="00EE43EB"/>
    <w:rsid w:val="00EF3E6C"/>
    <w:rsid w:val="00F14EDC"/>
    <w:rsid w:val="00F20097"/>
    <w:rsid w:val="00F36D72"/>
    <w:rsid w:val="00F44ECC"/>
    <w:rsid w:val="00F46CF1"/>
    <w:rsid w:val="00F5056A"/>
    <w:rsid w:val="00F60C56"/>
    <w:rsid w:val="00F65F5A"/>
    <w:rsid w:val="00F67280"/>
    <w:rsid w:val="00F72ACC"/>
    <w:rsid w:val="00F76EC8"/>
    <w:rsid w:val="00F850DA"/>
    <w:rsid w:val="00F958DB"/>
    <w:rsid w:val="00FA1468"/>
    <w:rsid w:val="00FA26ED"/>
    <w:rsid w:val="00FA40A1"/>
    <w:rsid w:val="00FB3685"/>
    <w:rsid w:val="00FB41A1"/>
    <w:rsid w:val="00FC246F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4AC94"/>
  <w15:docId w15:val="{FBD7BDB6-52D7-4634-B6F6-B08AF761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82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2291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42</cp:revision>
  <cp:lastPrinted>2023-07-25T08:13:00Z</cp:lastPrinted>
  <dcterms:created xsi:type="dcterms:W3CDTF">2022-03-29T11:16:00Z</dcterms:created>
  <dcterms:modified xsi:type="dcterms:W3CDTF">2023-07-25T08:50:00Z</dcterms:modified>
</cp:coreProperties>
</file>