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Default="00EC5A5D" w:rsidP="007C373A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E6B30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 w:rsidR="00F02D8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7C373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7C373A" w:rsidRPr="00682E6A" w:rsidRDefault="007C373A" w:rsidP="007C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składane na podstawie art. 125 ust. 1 ustawy z dnia 11 września 2019 r.  Prawo zamówień publicznych (</w:t>
      </w:r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t.j. Dz.U. 2021, poz. 1129 ze zm.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na </w:t>
      </w:r>
      <w:r w:rsidRPr="00816069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</w:t>
      </w:r>
      <w:r w:rsidRPr="00816069">
        <w:rPr>
          <w:rFonts w:ascii="Times New Roman" w:hAnsi="Times New Roman"/>
          <w:sz w:val="24"/>
          <w:szCs w:val="24"/>
        </w:rPr>
        <w:t xml:space="preserve"> sprzętu komputerowego, urządzeń wielofunkcyjnych </w:t>
      </w:r>
      <w:r>
        <w:rPr>
          <w:rFonts w:ascii="Times New Roman" w:hAnsi="Times New Roman"/>
          <w:sz w:val="24"/>
          <w:szCs w:val="24"/>
        </w:rPr>
        <w:br/>
      </w:r>
      <w:r w:rsidRPr="00816069">
        <w:rPr>
          <w:rFonts w:ascii="Times New Roman" w:hAnsi="Times New Roman"/>
          <w:sz w:val="24"/>
          <w:szCs w:val="24"/>
        </w:rPr>
        <w:t xml:space="preserve">i drukujących, sprzętu multimedialnego i licencji serwerowej z klientami dostępowymi </w:t>
      </w:r>
      <w:r>
        <w:rPr>
          <w:rFonts w:ascii="Times New Roman" w:hAnsi="Times New Roman"/>
          <w:sz w:val="24"/>
          <w:szCs w:val="24"/>
        </w:rPr>
        <w:br/>
      </w:r>
      <w:r w:rsidRPr="00816069">
        <w:rPr>
          <w:rFonts w:ascii="Times New Roman" w:hAnsi="Times New Roman"/>
          <w:sz w:val="24"/>
          <w:szCs w:val="24"/>
        </w:rPr>
        <w:t>na potrzeby Urzędu Miejskiego w Grudziądzu</w:t>
      </w:r>
      <w:bookmarkStart w:id="0" w:name="_GoBack"/>
      <w:bookmarkEnd w:id="0"/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– miasto Grudz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iądz: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ust. 1 pkt 1 – 6 ustawy Pzp</w:t>
      </w:r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7C37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B0" w:rsidRDefault="009400B0" w:rsidP="001D2623">
      <w:pPr>
        <w:spacing w:after="0" w:line="240" w:lineRule="auto"/>
      </w:pPr>
      <w:r>
        <w:separator/>
      </w:r>
    </w:p>
  </w:endnote>
  <w:endnote w:type="continuationSeparator" w:id="0">
    <w:p w:rsidR="009400B0" w:rsidRDefault="009400B0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B0" w:rsidRDefault="009400B0" w:rsidP="001D2623">
      <w:pPr>
        <w:spacing w:after="0" w:line="240" w:lineRule="auto"/>
      </w:pPr>
      <w:r>
        <w:separator/>
      </w:r>
    </w:p>
  </w:footnote>
  <w:footnote w:type="continuationSeparator" w:id="0">
    <w:p w:rsidR="009400B0" w:rsidRDefault="009400B0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1571CC"/>
    <w:rsid w:val="001D2623"/>
    <w:rsid w:val="001E0332"/>
    <w:rsid w:val="00232BCA"/>
    <w:rsid w:val="002564E6"/>
    <w:rsid w:val="00286D99"/>
    <w:rsid w:val="002F57CA"/>
    <w:rsid w:val="003911E8"/>
    <w:rsid w:val="00550FCC"/>
    <w:rsid w:val="00582633"/>
    <w:rsid w:val="005B5A80"/>
    <w:rsid w:val="006E2447"/>
    <w:rsid w:val="007C373A"/>
    <w:rsid w:val="00861BF9"/>
    <w:rsid w:val="009400B0"/>
    <w:rsid w:val="00B043C5"/>
    <w:rsid w:val="00BB4539"/>
    <w:rsid w:val="00C56389"/>
    <w:rsid w:val="00CA53AA"/>
    <w:rsid w:val="00CE6B30"/>
    <w:rsid w:val="00D507A9"/>
    <w:rsid w:val="00DE4F52"/>
    <w:rsid w:val="00EC5A5D"/>
    <w:rsid w:val="00F02D83"/>
    <w:rsid w:val="00FD702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21</cp:revision>
  <cp:lastPrinted>2021-04-20T09:56:00Z</cp:lastPrinted>
  <dcterms:created xsi:type="dcterms:W3CDTF">2021-03-16T13:19:00Z</dcterms:created>
  <dcterms:modified xsi:type="dcterms:W3CDTF">2022-04-14T07:47:00Z</dcterms:modified>
</cp:coreProperties>
</file>