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61740" w14:textId="77777777" w:rsidR="00FB69FC" w:rsidRPr="00007161" w:rsidRDefault="00FB69FC" w:rsidP="00791C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AC6A308" w14:textId="77777777" w:rsidR="00FB69FC" w:rsidRPr="00007161" w:rsidRDefault="00FB69FC" w:rsidP="00791C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 1</w:t>
      </w:r>
    </w:p>
    <w:p w14:paraId="016926E7" w14:textId="77777777" w:rsidR="00FB69FC" w:rsidRPr="00007161" w:rsidRDefault="00FB69FC" w:rsidP="00791C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A0619DA" w14:textId="3C3D31F4" w:rsidR="00FB69FC" w:rsidRPr="008C2959" w:rsidRDefault="00FB69FC" w:rsidP="00791C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C29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Oznaczenie sprawy:</w:t>
      </w:r>
      <w:r w:rsidR="008C29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04/D/2024</w:t>
      </w:r>
    </w:p>
    <w:p w14:paraId="171A80F0" w14:textId="77777777" w:rsidR="00FB69FC" w:rsidRPr="00007161" w:rsidRDefault="00FB69FC" w:rsidP="00791C40">
      <w:pPr>
        <w:tabs>
          <w:tab w:val="left" w:pos="36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A6C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14:paraId="6ED133BA" w14:textId="77777777" w:rsidR="00FB69FC" w:rsidRPr="00007161" w:rsidRDefault="00FB69FC" w:rsidP="00791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ABA5DC7" w14:textId="77777777" w:rsidR="00FB69FC" w:rsidRPr="00007161" w:rsidRDefault="00FB69FC" w:rsidP="00791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FORMULARZ OFERTY</w:t>
      </w:r>
    </w:p>
    <w:p w14:paraId="0AAC9B33" w14:textId="77777777" w:rsidR="00FB69FC" w:rsidRPr="00007161" w:rsidRDefault="00FB69FC" w:rsidP="00791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ACAA954" w14:textId="77777777" w:rsidR="00FB69FC" w:rsidRPr="00007161" w:rsidRDefault="00FB69FC" w:rsidP="00791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CEBF06" w14:textId="77777777" w:rsidR="00FB69FC" w:rsidRPr="00007161" w:rsidRDefault="00FB69FC" w:rsidP="00791C40">
      <w:pPr>
        <w:spacing w:after="0" w:line="240" w:lineRule="auto"/>
        <w:rPr>
          <w:rFonts w:ascii="Times New Roman" w:eastAsia="Calibri" w:hAnsi="Times New Roman" w:cs="Times New Roman"/>
        </w:rPr>
      </w:pPr>
      <w:r w:rsidRPr="00007161">
        <w:rPr>
          <w:rFonts w:ascii="Times New Roman" w:eastAsia="Calibri" w:hAnsi="Times New Roman" w:cs="Times New Roman"/>
        </w:rPr>
        <w:t>………………….….…………</w:t>
      </w:r>
    </w:p>
    <w:p w14:paraId="75833C44" w14:textId="7DC270E9" w:rsidR="00FB69FC" w:rsidRPr="00007161" w:rsidRDefault="008C2959" w:rsidP="00791C40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……………………………….</w:t>
      </w:r>
    </w:p>
    <w:p w14:paraId="46ABFCE8" w14:textId="77777777" w:rsidR="00FB69FC" w:rsidRPr="00007161" w:rsidRDefault="00FB69FC" w:rsidP="00791C40">
      <w:pPr>
        <w:spacing w:after="0" w:line="240" w:lineRule="auto"/>
        <w:rPr>
          <w:rFonts w:ascii="Times New Roman" w:eastAsia="Calibri" w:hAnsi="Times New Roman" w:cs="Times New Roman"/>
        </w:rPr>
      </w:pPr>
      <w:r w:rsidRPr="00007161">
        <w:rPr>
          <w:rFonts w:ascii="Times New Roman" w:eastAsia="Calibri" w:hAnsi="Times New Roman" w:cs="Times New Roman"/>
        </w:rPr>
        <w:t>………………….….…………</w:t>
      </w:r>
    </w:p>
    <w:p w14:paraId="4F122207" w14:textId="77777777" w:rsidR="00FB69FC" w:rsidRPr="00007161" w:rsidRDefault="00FB69FC" w:rsidP="00791C40">
      <w:pPr>
        <w:spacing w:after="0" w:line="240" w:lineRule="auto"/>
        <w:rPr>
          <w:rFonts w:ascii="Times New Roman" w:eastAsia="Calibri" w:hAnsi="Times New Roman" w:cs="Times New Roman"/>
        </w:rPr>
      </w:pPr>
      <w:r w:rsidRPr="00007161">
        <w:rPr>
          <w:rFonts w:ascii="Times New Roman" w:eastAsia="Calibri" w:hAnsi="Times New Roman" w:cs="Times New Roman"/>
        </w:rPr>
        <w:t>pełna nazwa/firma, adres, w zależności od podmiotu:, KRS/</w:t>
      </w:r>
      <w:proofErr w:type="spellStart"/>
      <w:r w:rsidRPr="00007161">
        <w:rPr>
          <w:rFonts w:ascii="Times New Roman" w:eastAsia="Calibri" w:hAnsi="Times New Roman" w:cs="Times New Roman"/>
        </w:rPr>
        <w:t>CEiDG</w:t>
      </w:r>
      <w:proofErr w:type="spellEnd"/>
      <w:r w:rsidRPr="00007161">
        <w:rPr>
          <w:rFonts w:ascii="Times New Roman" w:eastAsia="Calibri" w:hAnsi="Times New Roman" w:cs="Times New Roman"/>
        </w:rPr>
        <w:t>)</w:t>
      </w:r>
    </w:p>
    <w:p w14:paraId="05B046E8" w14:textId="77777777" w:rsidR="00FB69FC" w:rsidRPr="008C2959" w:rsidRDefault="00FB69FC" w:rsidP="00791C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2959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14:paraId="569CD605" w14:textId="77777777" w:rsidR="00FB69FC" w:rsidRPr="00007161" w:rsidRDefault="00FB69FC" w:rsidP="00791C40">
      <w:pPr>
        <w:spacing w:after="0" w:line="240" w:lineRule="auto"/>
        <w:rPr>
          <w:rFonts w:ascii="Times New Roman" w:eastAsia="Calibri" w:hAnsi="Times New Roman" w:cs="Times New Roman"/>
        </w:rPr>
      </w:pPr>
      <w:r w:rsidRPr="00007161">
        <w:rPr>
          <w:rFonts w:ascii="Times New Roman" w:eastAsia="Calibri" w:hAnsi="Times New Roman" w:cs="Times New Roman"/>
        </w:rPr>
        <w:t>……………………………………………………</w:t>
      </w:r>
    </w:p>
    <w:p w14:paraId="59CB704E" w14:textId="77777777" w:rsidR="00FB69FC" w:rsidRPr="00007161" w:rsidRDefault="00FB69FC" w:rsidP="00791C40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007161">
        <w:rPr>
          <w:rFonts w:ascii="Times New Roman" w:eastAsia="Calibri" w:hAnsi="Times New Roman" w:cs="Times New Roman"/>
          <w:sz w:val="18"/>
          <w:szCs w:val="18"/>
        </w:rPr>
        <w:t xml:space="preserve"> (imię, nazwisko, stanowisko/podstawa do reprezentacji)</w:t>
      </w:r>
    </w:p>
    <w:p w14:paraId="6CA04F27" w14:textId="77777777" w:rsidR="00FB69FC" w:rsidRPr="00007161" w:rsidRDefault="00FB69FC" w:rsidP="00791C40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5D097DCF" w14:textId="77777777" w:rsidR="00FB69FC" w:rsidRPr="00007161" w:rsidRDefault="00FB69FC" w:rsidP="00791C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proofErr w:type="spellStart"/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tel</w:t>
      </w:r>
      <w:proofErr w:type="spellEnd"/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/fax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…………………………….</w:t>
      </w:r>
    </w:p>
    <w:p w14:paraId="502C44BE" w14:textId="77777777" w:rsidR="00FB69FC" w:rsidRPr="00007161" w:rsidRDefault="00FB69FC" w:rsidP="00791C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NIP/PESEL………………………………………… REGON………………………………………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</w:p>
    <w:p w14:paraId="4D55FEFF" w14:textId="77777777" w:rsidR="00FB69FC" w:rsidRPr="00007161" w:rsidRDefault="00FB69FC" w:rsidP="00791C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 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14:paraId="77244B88" w14:textId="77777777" w:rsidR="00FB69FC" w:rsidRPr="00FB69FC" w:rsidRDefault="00FB69FC" w:rsidP="00791C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9FC">
        <w:rPr>
          <w:rFonts w:ascii="Times New Roman" w:eastAsia="Times New Roman" w:hAnsi="Times New Roman" w:cs="Times New Roman"/>
          <w:sz w:val="24"/>
          <w:szCs w:val="24"/>
          <w:lang w:eastAsia="pl-PL"/>
        </w:rPr>
        <w:t>jesteśmy (</w:t>
      </w:r>
      <w:r w:rsidRPr="00FB69FC">
        <w:rPr>
          <w:rFonts w:ascii="Times New Roman" w:eastAsia="Times New Roman" w:hAnsi="Times New Roman" w:cs="Times New Roman"/>
          <w:sz w:val="18"/>
          <w:szCs w:val="18"/>
          <w:lang w:eastAsia="pl-PL"/>
        </w:rPr>
        <w:t>właściwe zaznaczyć)</w:t>
      </w:r>
      <w:r w:rsidRPr="00FB69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4672AAE0" w14:textId="77777777" w:rsidR="00FB69FC" w:rsidRPr="00FB69FC" w:rsidRDefault="00FB69FC" w:rsidP="00791C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9FC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Times New Roman" w:char="F0A8"/>
      </w:r>
      <w:r w:rsidRPr="00FB69FC">
        <w:rPr>
          <w:rFonts w:ascii="Times New Roman" w:eastAsia="Times New Roman" w:hAnsi="Times New Roman" w:cs="Times New Roman"/>
          <w:sz w:val="24"/>
          <w:szCs w:val="24"/>
          <w:lang w:eastAsia="pl-PL"/>
        </w:rPr>
        <w:t>mikro przedsiębiorstwem</w:t>
      </w:r>
    </w:p>
    <w:p w14:paraId="381220A0" w14:textId="77777777" w:rsidR="00FB69FC" w:rsidRPr="00FB69FC" w:rsidRDefault="00FB69FC" w:rsidP="00791C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9FC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Times New Roman" w:char="F0A8"/>
      </w:r>
      <w:r w:rsidRPr="00FB69FC">
        <w:rPr>
          <w:rFonts w:ascii="Times New Roman" w:eastAsia="Times New Roman" w:hAnsi="Times New Roman" w:cs="Times New Roman"/>
          <w:sz w:val="24"/>
          <w:szCs w:val="24"/>
          <w:lang w:eastAsia="pl-PL"/>
        </w:rPr>
        <w:t>małym przedsiębiorstwem</w:t>
      </w:r>
    </w:p>
    <w:p w14:paraId="2A7A7E61" w14:textId="77777777" w:rsidR="00FB69FC" w:rsidRPr="00FB69FC" w:rsidRDefault="00FB69FC" w:rsidP="00791C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9FC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Times New Roman" w:char="F0A8"/>
      </w:r>
      <w:r w:rsidRPr="00FB69FC">
        <w:rPr>
          <w:rFonts w:ascii="Times New Roman" w:eastAsia="Times New Roman" w:hAnsi="Times New Roman" w:cs="Times New Roman"/>
          <w:sz w:val="24"/>
          <w:szCs w:val="24"/>
          <w:lang w:eastAsia="pl-PL"/>
        </w:rPr>
        <w:t>średnim przedsiębiorstwem</w:t>
      </w:r>
    </w:p>
    <w:p w14:paraId="384F2A6D" w14:textId="3E9806E1" w:rsidR="00FB69FC" w:rsidRPr="00FB69FC" w:rsidRDefault="00FB69FC" w:rsidP="00791C4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FB69F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 rozumieniu </w:t>
      </w:r>
      <w:sdt>
        <w:sdtPr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ag w:val="LE_LI_T=S&amp;U=1610fb5e-8707-42df-b869-13fbde628ce8&amp;I=0&amp;S=eyJGb250Q29sb3IiOi0xNjc3NzIxNiwiQmFja2dyb3VuZENvbG9yIjotMTY3NzcyMTYsIlVuZGVybGluZUNvbG9yIjotMTY3NzcyMTYsIlVuZGVybGluZVR5cGUiOjB9"/>
          <w:id w:val="-1859346596"/>
          <w:temporary/>
          <w15:color w:val="36B04B"/>
          <w15:appearance w15:val="hidden"/>
        </w:sdtPr>
        <w:sdtEndPr/>
        <w:sdtContent>
          <w:r w:rsidRPr="00E9746A">
            <w:rPr>
              <w:rFonts w:ascii="Times New Roman" w:eastAsia="Times New Roman" w:hAnsi="Times New Roman" w:cs="Times New Roman"/>
              <w:sz w:val="16"/>
              <w:szCs w:val="16"/>
              <w:lang w:eastAsia="pl-PL"/>
            </w:rPr>
            <w:t>ustawy z dnia 6 marca 2018r. Prawo przedsiębiorców</w:t>
          </w:r>
        </w:sdtContent>
      </w:sdt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Dz. U. z 2022 r. poz. 24, poz. 974 i poz. 1570</w:t>
      </w:r>
      <w:r w:rsidR="00E9746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ze zm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.)</w:t>
      </w:r>
    </w:p>
    <w:p w14:paraId="379860D6" w14:textId="77777777" w:rsidR="00FB69FC" w:rsidRDefault="00FB69FC" w:rsidP="00791C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C7CDFA" w14:textId="77777777" w:rsidR="00FB69FC" w:rsidRDefault="00FB69FC" w:rsidP="00791C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E642C5" w14:textId="77777777" w:rsidR="00191D4A" w:rsidRDefault="00191D4A" w:rsidP="00791C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1EBC73" w14:textId="77777777" w:rsidR="00191D4A" w:rsidRPr="00007161" w:rsidRDefault="00191D4A" w:rsidP="00791C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35E0A9" w14:textId="77777777" w:rsidR="00FB69FC" w:rsidRPr="00007161" w:rsidRDefault="00FB69FC" w:rsidP="00791C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F8A284" w14:textId="77777777" w:rsidR="00FB69FC" w:rsidRPr="00A31B7F" w:rsidRDefault="00FB69FC" w:rsidP="00791C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</w:t>
      </w:r>
      <w:r w:rsidRPr="00A31B7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Zamawiający:</w:t>
      </w:r>
    </w:p>
    <w:p w14:paraId="397F63D1" w14:textId="77777777" w:rsidR="00FB69FC" w:rsidRPr="00007161" w:rsidRDefault="00FB69FC" w:rsidP="00791C4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0716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672515CD" w14:textId="77777777" w:rsidR="00FB69FC" w:rsidRPr="00007161" w:rsidRDefault="00FB69FC" w:rsidP="00791C4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0716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14C24140" w14:textId="77777777" w:rsidR="00FB69FC" w:rsidRPr="00007161" w:rsidRDefault="00FB69FC" w:rsidP="00791C4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0716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7B4DFDAD" w14:textId="77777777" w:rsidR="00FB69FC" w:rsidRPr="00007161" w:rsidRDefault="00FB69FC" w:rsidP="00791C4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0716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7A09D659" w14:textId="5C339D99" w:rsidR="00FB69FC" w:rsidRDefault="00FB69FC" w:rsidP="008C2959">
      <w:pPr>
        <w:pStyle w:val="Akapitzlist"/>
        <w:numPr>
          <w:ilvl w:val="1"/>
          <w:numId w:val="5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8C2959">
        <w:rPr>
          <w:rFonts w:ascii="Times New Roman" w:eastAsia="Calibri" w:hAnsi="Times New Roman" w:cs="Times New Roman"/>
          <w:b/>
          <w:sz w:val="24"/>
          <w:szCs w:val="24"/>
        </w:rPr>
        <w:t>sokie</w:t>
      </w:r>
      <w:proofErr w:type="spellEnd"/>
      <w:r w:rsidRPr="008C2959">
        <w:rPr>
          <w:rFonts w:ascii="Times New Roman" w:eastAsia="Calibri" w:hAnsi="Times New Roman" w:cs="Times New Roman"/>
          <w:b/>
          <w:sz w:val="24"/>
          <w:szCs w:val="24"/>
        </w:rPr>
        <w:t xml:space="preserve"> Mazowieckie, ul. 1 Maja 8</w:t>
      </w:r>
    </w:p>
    <w:p w14:paraId="5C0B3D68" w14:textId="77777777" w:rsidR="00191D4A" w:rsidRDefault="00191D4A" w:rsidP="00191D4A">
      <w:pPr>
        <w:spacing w:after="0" w:line="240" w:lineRule="auto"/>
        <w:ind w:left="330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96BBD3" w14:textId="77777777" w:rsidR="00191D4A" w:rsidRPr="00191D4A" w:rsidRDefault="00191D4A" w:rsidP="00191D4A">
      <w:pPr>
        <w:spacing w:after="0" w:line="240" w:lineRule="auto"/>
        <w:ind w:left="330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7101F3" w14:textId="77777777" w:rsidR="00FB69FC" w:rsidRPr="00007161" w:rsidRDefault="00FB69FC" w:rsidP="00791C4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6A1FC" w14:textId="2B3C22AC" w:rsidR="008C2959" w:rsidRDefault="00FB69FC" w:rsidP="008C2959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Nawiązując do ogłoszonego w Biuletynie Zamówień Publicznych trybu podstawowego na</w:t>
      </w:r>
      <w:r w:rsidR="008C295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Hlk87359039"/>
    </w:p>
    <w:p w14:paraId="38BFA57B" w14:textId="77777777" w:rsidR="008C2959" w:rsidRDefault="008C2959" w:rsidP="008C2959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656FD2" w14:textId="7CA7330D" w:rsidR="00191D4A" w:rsidRDefault="00FB69FC" w:rsidP="00191D4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8C2959">
        <w:rPr>
          <w:rFonts w:ascii="Times New Roman" w:eastAsia="Times New Roman" w:hAnsi="Times New Roman" w:cs="Times New Roman"/>
          <w:sz w:val="28"/>
          <w:szCs w:val="28"/>
          <w:lang w:eastAsia="pl-PL"/>
        </w:rPr>
        <w:t>„</w:t>
      </w:r>
      <w:r w:rsidRPr="008C29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Sprzedaż paliw płynnych tj. benzyny bezołowiowej </w:t>
      </w:r>
      <w:r w:rsidR="008C2959" w:rsidRPr="008C2959">
        <w:rPr>
          <w:rFonts w:ascii="Times New Roman" w:eastAsia="Times New Roman" w:hAnsi="Times New Roman" w:cs="Times New Roman"/>
          <w:b/>
          <w:strike/>
          <w:sz w:val="28"/>
          <w:szCs w:val="28"/>
          <w:lang w:eastAsia="pl-PL"/>
        </w:rPr>
        <w:t>Pb</w:t>
      </w:r>
      <w:r w:rsidRPr="008C29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95 oraz oleju napędowego ON</w:t>
      </w:r>
      <w:r w:rsidRPr="008C2959">
        <w:rPr>
          <w:rFonts w:ascii="Times New Roman" w:eastAsia="Times New Roman" w:hAnsi="Times New Roman" w:cs="Times New Roman"/>
          <w:sz w:val="28"/>
          <w:szCs w:val="28"/>
          <w:lang w:eastAsia="pl-PL"/>
        </w:rPr>
        <w:t>”</w:t>
      </w:r>
    </w:p>
    <w:p w14:paraId="2D640CD4" w14:textId="77777777" w:rsidR="00191D4A" w:rsidRDefault="00191D4A" w:rsidP="00191D4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01DD65C0" w14:textId="292DAD7D" w:rsidR="00191D4A" w:rsidRDefault="00191D4A" w:rsidP="00191D4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91D4A">
        <w:rPr>
          <w:rFonts w:ascii="Times New Roman" w:hAnsi="Times New Roman" w:cs="Times New Roman"/>
          <w:sz w:val="24"/>
          <w:szCs w:val="24"/>
        </w:rPr>
        <w:t>oferujemy sprzedaż paliw w ilościach i z rabatami określonymi dla poszczególnych części zamówienia, zawartymi w niżej podanych tabelach.</w:t>
      </w:r>
    </w:p>
    <w:p w14:paraId="77790D56" w14:textId="77777777" w:rsidR="00191D4A" w:rsidRPr="00191D4A" w:rsidRDefault="00191D4A" w:rsidP="00191D4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D1FA73" w14:textId="77777777" w:rsidR="00191D4A" w:rsidRDefault="00191D4A" w:rsidP="00191D4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550473" w14:textId="77777777" w:rsidR="00191D4A" w:rsidRDefault="00191D4A" w:rsidP="00191D4A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689EAE" w14:textId="77777777" w:rsidR="00395230" w:rsidRDefault="00395230" w:rsidP="00395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6BCF4D" w14:textId="3B7E2545" w:rsidR="00191D4A" w:rsidRPr="00191D4A" w:rsidRDefault="00191D4A" w:rsidP="00395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191D4A">
        <w:rPr>
          <w:rFonts w:ascii="Times New Roman" w:hAnsi="Times New Roman" w:cs="Times New Roman"/>
          <w:b/>
          <w:bCs/>
          <w:sz w:val="24"/>
          <w:szCs w:val="24"/>
        </w:rPr>
        <w:lastRenderedPageBreak/>
        <w:t>Część I – teren Wysokie Mazowieckie</w:t>
      </w:r>
    </w:p>
    <w:p w14:paraId="567EF3DE" w14:textId="77777777" w:rsidR="00191D4A" w:rsidRPr="00191D4A" w:rsidRDefault="00191D4A" w:rsidP="00191D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271" w:type="dxa"/>
        <w:tblInd w:w="70" w:type="dxa"/>
        <w:tblBorders>
          <w:top w:val="thinThickLargeGap" w:sz="8" w:space="0" w:color="auto"/>
          <w:left w:val="thinThickLargeGap" w:sz="8" w:space="0" w:color="auto"/>
          <w:bottom w:val="thickThinLargeGap" w:sz="8" w:space="0" w:color="auto"/>
          <w:right w:val="thickThinLargeGap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1842"/>
        <w:gridCol w:w="567"/>
        <w:gridCol w:w="851"/>
        <w:gridCol w:w="1134"/>
        <w:gridCol w:w="709"/>
        <w:gridCol w:w="1134"/>
        <w:gridCol w:w="708"/>
        <w:gridCol w:w="993"/>
        <w:gridCol w:w="992"/>
      </w:tblGrid>
      <w:tr w:rsidR="00191D4A" w:rsidRPr="00191D4A" w14:paraId="0AC2A6F4" w14:textId="77777777" w:rsidTr="00191D4A">
        <w:trPr>
          <w:cantSplit/>
        </w:trPr>
        <w:tc>
          <w:tcPr>
            <w:tcW w:w="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F5E74D9" w14:textId="77777777" w:rsidR="00191D4A" w:rsidRPr="00191D4A" w:rsidRDefault="00191D4A" w:rsidP="00191D4A">
            <w:pPr>
              <w:spacing w:after="0" w:line="240" w:lineRule="auto"/>
              <w:ind w:left="-70" w:right="-7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5B58392" w14:textId="77777777" w:rsidR="00191D4A" w:rsidRPr="00191D4A" w:rsidRDefault="00191D4A" w:rsidP="00191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F85509A" w14:textId="77777777" w:rsidR="00191D4A" w:rsidRPr="00191D4A" w:rsidRDefault="00191D4A" w:rsidP="00191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72189D" w14:textId="77777777" w:rsidR="00191D4A" w:rsidRPr="00191D4A" w:rsidRDefault="00191D4A" w:rsidP="00191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C26EB64" w14:textId="77777777" w:rsidR="00191D4A" w:rsidRPr="00191D4A" w:rsidRDefault="00191D4A" w:rsidP="00191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Cena zbytu rafinerii</w:t>
            </w:r>
          </w:p>
          <w:p w14:paraId="2C21498D" w14:textId="77777777" w:rsidR="00191D4A" w:rsidRPr="00191D4A" w:rsidRDefault="00191D4A" w:rsidP="00191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brutto</w:t>
            </w:r>
          </w:p>
          <w:p w14:paraId="140F6132" w14:textId="24615B30" w:rsidR="00191D4A" w:rsidRPr="00191D4A" w:rsidRDefault="00191D4A" w:rsidP="00191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</w:t>
            </w:r>
            <w:r w:rsidR="00D9484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7</w:t>
            </w: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.11.2024</w:t>
            </w:r>
          </w:p>
          <w:p w14:paraId="2D106CC5" w14:textId="77777777" w:rsidR="00191D4A" w:rsidRPr="00191D4A" w:rsidRDefault="00191D4A" w:rsidP="00191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 1 l.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A297E7B" w14:textId="77777777" w:rsidR="00191D4A" w:rsidRPr="00191D4A" w:rsidRDefault="00191D4A" w:rsidP="00191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Narzut</w:t>
            </w:r>
          </w:p>
          <w:p w14:paraId="54E6285F" w14:textId="77777777" w:rsidR="00191D4A" w:rsidRPr="00191D4A" w:rsidRDefault="00191D4A" w:rsidP="00191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[%]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CA7AFBD" w14:textId="3BCCDF13" w:rsidR="00191D4A" w:rsidRPr="00191D4A" w:rsidRDefault="00191D4A" w:rsidP="00191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Cena stacji paliw z 2</w:t>
            </w:r>
            <w:r w:rsidR="00D9484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7</w:t>
            </w: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.11.2024</w:t>
            </w:r>
          </w:p>
          <w:p w14:paraId="680D965D" w14:textId="77777777" w:rsidR="00191D4A" w:rsidRPr="00191D4A" w:rsidRDefault="00191D4A" w:rsidP="00191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 1 l.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C4E4A2B" w14:textId="77777777" w:rsidR="00191D4A" w:rsidRPr="00191D4A" w:rsidRDefault="00191D4A" w:rsidP="00191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Rabat</w:t>
            </w:r>
          </w:p>
          <w:p w14:paraId="12805267" w14:textId="77777777" w:rsidR="00191D4A" w:rsidRPr="00191D4A" w:rsidRDefault="00191D4A" w:rsidP="00191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[PLN]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FE5F9C8" w14:textId="77777777" w:rsidR="00191D4A" w:rsidRPr="00191D4A" w:rsidRDefault="00191D4A" w:rsidP="00191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Cena jedn.</w:t>
            </w:r>
          </w:p>
          <w:p w14:paraId="14AC489F" w14:textId="77777777" w:rsidR="00191D4A" w:rsidRPr="00191D4A" w:rsidRDefault="00191D4A" w:rsidP="00191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06AC2DF" w14:textId="77777777" w:rsidR="00191D4A" w:rsidRPr="00191D4A" w:rsidRDefault="00191D4A" w:rsidP="00191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brutto</w:t>
            </w:r>
          </w:p>
        </w:tc>
      </w:tr>
      <w:tr w:rsidR="00191D4A" w:rsidRPr="00191D4A" w14:paraId="4C9CB9AC" w14:textId="77777777" w:rsidTr="00191D4A">
        <w:trPr>
          <w:cantSplit/>
          <w:trHeight w:val="621"/>
        </w:trPr>
        <w:tc>
          <w:tcPr>
            <w:tcW w:w="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B8C1F" w14:textId="77777777" w:rsidR="00191D4A" w:rsidRPr="00191D4A" w:rsidRDefault="00191D4A" w:rsidP="00191D4A">
            <w:pPr>
              <w:spacing w:after="0" w:line="240" w:lineRule="atLeast"/>
              <w:ind w:left="-70" w:right="-70"/>
              <w:jc w:val="center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B64EA" w14:textId="77777777" w:rsidR="00191D4A" w:rsidRPr="00191D4A" w:rsidRDefault="00191D4A" w:rsidP="00191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Benzyna bezołowiowa </w:t>
            </w:r>
          </w:p>
          <w:p w14:paraId="1AAB552E" w14:textId="77777777" w:rsidR="00191D4A" w:rsidRPr="00191D4A" w:rsidRDefault="00191D4A" w:rsidP="00191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191D4A"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  <w:t>Pb</w:t>
            </w:r>
            <w:r w:rsidRPr="00191D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F75F7" w14:textId="77777777" w:rsidR="00191D4A" w:rsidRPr="00191D4A" w:rsidRDefault="00191D4A" w:rsidP="00191D4A">
            <w:pPr>
              <w:spacing w:after="0" w:line="240" w:lineRule="atLeast"/>
              <w:jc w:val="center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D5DAC" w14:textId="77777777" w:rsidR="00191D4A" w:rsidRPr="00191D4A" w:rsidRDefault="00191D4A" w:rsidP="00191D4A">
            <w:pPr>
              <w:spacing w:after="0" w:line="240" w:lineRule="atLeast"/>
              <w:jc w:val="center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  <w:t xml:space="preserve">  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5A43" w14:textId="77777777" w:rsidR="00191D4A" w:rsidRPr="00191D4A" w:rsidRDefault="00191D4A" w:rsidP="00191D4A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A0D2" w14:textId="77777777" w:rsidR="00191D4A" w:rsidRPr="00191D4A" w:rsidRDefault="00191D4A" w:rsidP="00191D4A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6217" w14:textId="77777777" w:rsidR="00191D4A" w:rsidRPr="00191D4A" w:rsidRDefault="00191D4A" w:rsidP="00191D4A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40956" w14:textId="77777777" w:rsidR="00191D4A" w:rsidRPr="00191D4A" w:rsidRDefault="00191D4A" w:rsidP="00191D4A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012E" w14:textId="77777777" w:rsidR="00191D4A" w:rsidRPr="00191D4A" w:rsidRDefault="00191D4A" w:rsidP="00191D4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A532DB" w14:textId="77777777" w:rsidR="00191D4A" w:rsidRPr="00191D4A" w:rsidRDefault="00191D4A" w:rsidP="00191D4A">
            <w:pPr>
              <w:spacing w:after="0" w:line="240" w:lineRule="atLeast"/>
              <w:jc w:val="both"/>
              <w:rPr>
                <w:rFonts w:ascii="Arial" w:eastAsia="Times New Roman" w:hAnsi="Arial" w:cs="Arial"/>
                <w:b/>
                <w:position w:val="-24"/>
                <w:sz w:val="18"/>
                <w:szCs w:val="18"/>
                <w:lang w:eastAsia="pl-PL"/>
              </w:rPr>
            </w:pPr>
          </w:p>
        </w:tc>
      </w:tr>
      <w:tr w:rsidR="00191D4A" w:rsidRPr="00191D4A" w14:paraId="3555D5B4" w14:textId="77777777" w:rsidTr="00191D4A">
        <w:trPr>
          <w:cantSplit/>
          <w:trHeight w:val="621"/>
        </w:trPr>
        <w:tc>
          <w:tcPr>
            <w:tcW w:w="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EB94" w14:textId="77777777" w:rsidR="00191D4A" w:rsidRPr="00191D4A" w:rsidRDefault="00191D4A" w:rsidP="00191D4A">
            <w:pPr>
              <w:spacing w:after="0" w:line="240" w:lineRule="atLeast"/>
              <w:ind w:left="-70" w:right="-70"/>
              <w:jc w:val="center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95C6B" w14:textId="77777777" w:rsidR="00191D4A" w:rsidRPr="00191D4A" w:rsidRDefault="00191D4A" w:rsidP="00191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Olej napędowy 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2B92" w14:textId="77777777" w:rsidR="00191D4A" w:rsidRPr="00191D4A" w:rsidRDefault="00191D4A" w:rsidP="00191D4A">
            <w:pPr>
              <w:spacing w:after="0" w:line="240" w:lineRule="atLeast"/>
              <w:jc w:val="center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34A72" w14:textId="2F1A74B8" w:rsidR="00191D4A" w:rsidRPr="00191D4A" w:rsidRDefault="00E441BA" w:rsidP="00E441BA">
            <w:pPr>
              <w:spacing w:after="0" w:line="240" w:lineRule="atLeas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  <w:t xml:space="preserve"> 7</w:t>
            </w:r>
            <w:r w:rsidR="00191D4A" w:rsidRPr="00191D4A"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  <w:t>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B90D" w14:textId="77777777" w:rsidR="00191D4A" w:rsidRPr="00191D4A" w:rsidRDefault="00191D4A" w:rsidP="00191D4A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060E" w14:textId="77777777" w:rsidR="00191D4A" w:rsidRPr="00191D4A" w:rsidRDefault="00191D4A" w:rsidP="00191D4A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3B3A" w14:textId="77777777" w:rsidR="00191D4A" w:rsidRPr="00191D4A" w:rsidRDefault="00191D4A" w:rsidP="00191D4A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E860" w14:textId="77777777" w:rsidR="00191D4A" w:rsidRPr="00191D4A" w:rsidRDefault="00191D4A" w:rsidP="00191D4A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8F94" w14:textId="77777777" w:rsidR="00191D4A" w:rsidRPr="00191D4A" w:rsidRDefault="00191D4A" w:rsidP="00191D4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DFFF67" w14:textId="77777777" w:rsidR="00191D4A" w:rsidRPr="00191D4A" w:rsidRDefault="00191D4A" w:rsidP="00191D4A">
            <w:pPr>
              <w:spacing w:after="0" w:line="240" w:lineRule="atLeast"/>
              <w:jc w:val="both"/>
              <w:rPr>
                <w:rFonts w:ascii="Arial" w:eastAsia="Times New Roman" w:hAnsi="Arial" w:cs="Arial"/>
                <w:b/>
                <w:position w:val="-24"/>
                <w:sz w:val="18"/>
                <w:szCs w:val="18"/>
                <w:lang w:eastAsia="pl-PL"/>
              </w:rPr>
            </w:pPr>
          </w:p>
        </w:tc>
      </w:tr>
      <w:tr w:rsidR="00191D4A" w:rsidRPr="00191D4A" w14:paraId="731A1BDB" w14:textId="77777777" w:rsidTr="00191D4A">
        <w:trPr>
          <w:cantSplit/>
          <w:trHeight w:val="460"/>
        </w:trPr>
        <w:tc>
          <w:tcPr>
            <w:tcW w:w="8279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8F43894" w14:textId="77777777" w:rsidR="00191D4A" w:rsidRPr="00191D4A" w:rsidRDefault="00191D4A" w:rsidP="00191D4A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position w:val="-24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C2B459C" w14:textId="77777777" w:rsidR="00191D4A" w:rsidRPr="00191D4A" w:rsidRDefault="00191D4A" w:rsidP="00191D4A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</w:p>
        </w:tc>
      </w:tr>
      <w:bookmarkEnd w:id="0"/>
    </w:tbl>
    <w:p w14:paraId="2F1E2F4B" w14:textId="77777777" w:rsidR="00191D4A" w:rsidRDefault="00191D4A" w:rsidP="00191D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3EAF13" w14:textId="5945AD9E" w:rsidR="00FB69FC" w:rsidRPr="00007161" w:rsidRDefault="00FB69FC" w:rsidP="00791C40">
      <w:pPr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WARTOŚĆ CAŁOŚCI ZAMÓWIENIA BRUTTO</w:t>
      </w:r>
      <w:r w:rsidR="004F1E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Pr="000071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007161">
        <w:rPr>
          <w:rFonts w:ascii="Times New Roman" w:eastAsia="Times New Roman" w:hAnsi="Times New Roman" w:cs="Times New Roman"/>
          <w:szCs w:val="24"/>
          <w:lang w:eastAsia="pl-PL"/>
        </w:rPr>
        <w:t xml:space="preserve">…………………………………. 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zł (słownie</w:t>
      </w:r>
      <w:r w:rsidRPr="00007161">
        <w:rPr>
          <w:rFonts w:ascii="Times New Roman" w:eastAsia="Times New Roman" w:hAnsi="Times New Roman" w:cs="Times New Roman"/>
          <w:szCs w:val="24"/>
          <w:lang w:eastAsia="pl-PL"/>
        </w:rPr>
        <w:t>.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 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.…………….….zł)</w:t>
      </w:r>
    </w:p>
    <w:p w14:paraId="36CF2D04" w14:textId="72E7D7FB" w:rsidR="00FB69FC" w:rsidRPr="00007161" w:rsidRDefault="00FB69FC" w:rsidP="00791C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 kwota netto</w:t>
      </w:r>
      <w:r w:rsidR="004F1EA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……………………………………………...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 zł</w:t>
      </w:r>
    </w:p>
    <w:p w14:paraId="44FEC65F" w14:textId="77777777" w:rsidR="00FB69FC" w:rsidRPr="00007161" w:rsidRDefault="00FB69FC" w:rsidP="00791C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...….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……zł)</w:t>
      </w:r>
    </w:p>
    <w:p w14:paraId="30CB135F" w14:textId="2D292A0A" w:rsidR="004F1EA1" w:rsidRDefault="00395230" w:rsidP="0039523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Sprzedaż paliw odbywać się będzie na stacji paliw w miejscowości………………………….…</w:t>
      </w:r>
    </w:p>
    <w:p w14:paraId="3C7580F3" w14:textId="6AAA3FC8" w:rsidR="00395230" w:rsidRDefault="00395230" w:rsidP="0039523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przy ul. …………………………………………..</w:t>
      </w:r>
    </w:p>
    <w:p w14:paraId="4994F1F1" w14:textId="02D2A225" w:rsidR="00395230" w:rsidRPr="00395230" w:rsidRDefault="00395230" w:rsidP="00395230">
      <w:pPr>
        <w:widowControl w:val="0"/>
        <w:autoSpaceDE w:val="0"/>
        <w:autoSpaceDN w:val="0"/>
        <w:adjustRightInd w:val="0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95230">
        <w:rPr>
          <w:rFonts w:ascii="Times New Roman" w:hAnsi="Times New Roman" w:cs="Times New Roman"/>
          <w:sz w:val="24"/>
          <w:szCs w:val="24"/>
        </w:rPr>
        <w:t>Termin płatności faktury: …….. dni.</w:t>
      </w:r>
    </w:p>
    <w:p w14:paraId="6EC82ACE" w14:textId="77777777" w:rsidR="00395230" w:rsidRDefault="00395230" w:rsidP="004F1EA1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07040B3E" w14:textId="3AF5136D" w:rsidR="004F1EA1" w:rsidRPr="00191D4A" w:rsidRDefault="00395230" w:rsidP="004F1EA1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4F1EA1" w:rsidRPr="00191D4A">
        <w:rPr>
          <w:rFonts w:ascii="Times New Roman" w:hAnsi="Times New Roman" w:cs="Times New Roman"/>
          <w:b/>
          <w:bCs/>
          <w:sz w:val="24"/>
          <w:szCs w:val="24"/>
        </w:rPr>
        <w:t>Część I</w:t>
      </w:r>
      <w:r w:rsidR="004F1EA1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4F1EA1" w:rsidRPr="00191D4A">
        <w:rPr>
          <w:rFonts w:ascii="Times New Roman" w:hAnsi="Times New Roman" w:cs="Times New Roman"/>
          <w:b/>
          <w:bCs/>
          <w:sz w:val="24"/>
          <w:szCs w:val="24"/>
        </w:rPr>
        <w:t xml:space="preserve">– teren </w:t>
      </w:r>
      <w:r w:rsidR="004F1EA1">
        <w:rPr>
          <w:rFonts w:ascii="Times New Roman" w:hAnsi="Times New Roman" w:cs="Times New Roman"/>
          <w:b/>
          <w:bCs/>
          <w:sz w:val="24"/>
          <w:szCs w:val="24"/>
        </w:rPr>
        <w:t>Ciechanowiec</w:t>
      </w:r>
    </w:p>
    <w:p w14:paraId="412FF50F" w14:textId="77777777" w:rsidR="004F1EA1" w:rsidRPr="00191D4A" w:rsidRDefault="004F1EA1" w:rsidP="004F1E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271" w:type="dxa"/>
        <w:tblInd w:w="70" w:type="dxa"/>
        <w:tblBorders>
          <w:top w:val="thinThickLargeGap" w:sz="8" w:space="0" w:color="auto"/>
          <w:left w:val="thinThickLargeGap" w:sz="8" w:space="0" w:color="auto"/>
          <w:bottom w:val="thickThinLargeGap" w:sz="8" w:space="0" w:color="auto"/>
          <w:right w:val="thickThinLargeGap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1842"/>
        <w:gridCol w:w="567"/>
        <w:gridCol w:w="851"/>
        <w:gridCol w:w="1134"/>
        <w:gridCol w:w="709"/>
        <w:gridCol w:w="1134"/>
        <w:gridCol w:w="708"/>
        <w:gridCol w:w="993"/>
        <w:gridCol w:w="992"/>
      </w:tblGrid>
      <w:tr w:rsidR="004F1EA1" w:rsidRPr="00191D4A" w14:paraId="02133E3D" w14:textId="77777777" w:rsidTr="006E2CF3">
        <w:trPr>
          <w:cantSplit/>
        </w:trPr>
        <w:tc>
          <w:tcPr>
            <w:tcW w:w="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D90861" w14:textId="77777777" w:rsidR="004F1EA1" w:rsidRPr="00191D4A" w:rsidRDefault="004F1EA1" w:rsidP="006E2CF3">
            <w:pPr>
              <w:spacing w:after="0" w:line="240" w:lineRule="auto"/>
              <w:ind w:left="-70" w:right="-7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C235978" w14:textId="77777777" w:rsidR="004F1EA1" w:rsidRPr="00191D4A" w:rsidRDefault="004F1EA1" w:rsidP="006E2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32BF71B" w14:textId="77777777" w:rsidR="004F1EA1" w:rsidRPr="00191D4A" w:rsidRDefault="004F1EA1" w:rsidP="006E2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8B3AE97" w14:textId="77777777" w:rsidR="004F1EA1" w:rsidRPr="00191D4A" w:rsidRDefault="004F1EA1" w:rsidP="006E2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03D79EB" w14:textId="77777777" w:rsidR="004F1EA1" w:rsidRPr="00191D4A" w:rsidRDefault="004F1EA1" w:rsidP="006E2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Cena zbytu rafinerii</w:t>
            </w:r>
          </w:p>
          <w:p w14:paraId="017B2CE1" w14:textId="77777777" w:rsidR="004F1EA1" w:rsidRPr="00191D4A" w:rsidRDefault="004F1EA1" w:rsidP="006E2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brutto</w:t>
            </w:r>
          </w:p>
          <w:p w14:paraId="6D7554A1" w14:textId="5ACF7FCC" w:rsidR="004F1EA1" w:rsidRPr="00191D4A" w:rsidRDefault="004F1EA1" w:rsidP="006E2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</w:t>
            </w:r>
            <w:r w:rsidR="00D9484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7</w:t>
            </w: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.11.2024</w:t>
            </w:r>
          </w:p>
          <w:p w14:paraId="493C9ABA" w14:textId="77777777" w:rsidR="004F1EA1" w:rsidRPr="00191D4A" w:rsidRDefault="004F1EA1" w:rsidP="006E2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 1 l.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508A8B7" w14:textId="77777777" w:rsidR="004F1EA1" w:rsidRPr="00191D4A" w:rsidRDefault="004F1EA1" w:rsidP="006E2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Narzut</w:t>
            </w:r>
          </w:p>
          <w:p w14:paraId="283D3179" w14:textId="77777777" w:rsidR="004F1EA1" w:rsidRPr="00191D4A" w:rsidRDefault="004F1EA1" w:rsidP="006E2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[%]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E9FC340" w14:textId="2B220AF8" w:rsidR="004F1EA1" w:rsidRPr="00191D4A" w:rsidRDefault="004F1EA1" w:rsidP="006E2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Cena stacji paliw z 2</w:t>
            </w:r>
            <w:r w:rsidR="00D9484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7</w:t>
            </w: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.11.2024</w:t>
            </w:r>
          </w:p>
          <w:p w14:paraId="62125559" w14:textId="77777777" w:rsidR="004F1EA1" w:rsidRPr="00191D4A" w:rsidRDefault="004F1EA1" w:rsidP="006E2C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 1 l.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4613522" w14:textId="77777777" w:rsidR="004F1EA1" w:rsidRPr="00191D4A" w:rsidRDefault="004F1EA1" w:rsidP="006E2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Rabat</w:t>
            </w:r>
          </w:p>
          <w:p w14:paraId="50405894" w14:textId="77777777" w:rsidR="004F1EA1" w:rsidRPr="00191D4A" w:rsidRDefault="004F1EA1" w:rsidP="006E2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[PLN]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F931017" w14:textId="77777777" w:rsidR="004F1EA1" w:rsidRPr="00191D4A" w:rsidRDefault="004F1EA1" w:rsidP="006E2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Cena jedn.</w:t>
            </w:r>
          </w:p>
          <w:p w14:paraId="57DD1287" w14:textId="77777777" w:rsidR="004F1EA1" w:rsidRPr="00191D4A" w:rsidRDefault="004F1EA1" w:rsidP="006E2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71CAC85" w14:textId="77777777" w:rsidR="004F1EA1" w:rsidRPr="00191D4A" w:rsidRDefault="004F1EA1" w:rsidP="006E2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brutto</w:t>
            </w:r>
          </w:p>
        </w:tc>
      </w:tr>
      <w:tr w:rsidR="004F1EA1" w:rsidRPr="00191D4A" w14:paraId="6DBF4ED9" w14:textId="77777777" w:rsidTr="006E2CF3">
        <w:trPr>
          <w:cantSplit/>
          <w:trHeight w:val="621"/>
        </w:trPr>
        <w:tc>
          <w:tcPr>
            <w:tcW w:w="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76E6C" w14:textId="77777777" w:rsidR="004F1EA1" w:rsidRPr="00191D4A" w:rsidRDefault="004F1EA1" w:rsidP="006E2CF3">
            <w:pPr>
              <w:spacing w:after="0" w:line="240" w:lineRule="atLeast"/>
              <w:ind w:left="-70" w:right="-70"/>
              <w:jc w:val="center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3EAEB" w14:textId="77777777" w:rsidR="004F1EA1" w:rsidRPr="00191D4A" w:rsidRDefault="004F1EA1" w:rsidP="006E2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Benzyna bezołowiowa </w:t>
            </w:r>
          </w:p>
          <w:p w14:paraId="7638275D" w14:textId="77777777" w:rsidR="004F1EA1" w:rsidRPr="00191D4A" w:rsidRDefault="004F1EA1" w:rsidP="006E2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191D4A"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  <w:t>Pb</w:t>
            </w:r>
            <w:r w:rsidRPr="00191D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B0D80" w14:textId="77777777" w:rsidR="004F1EA1" w:rsidRPr="00191D4A" w:rsidRDefault="004F1EA1" w:rsidP="006E2CF3">
            <w:pPr>
              <w:spacing w:after="0" w:line="240" w:lineRule="atLeast"/>
              <w:jc w:val="center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1C4EF" w14:textId="1E5C53F6" w:rsidR="004F1EA1" w:rsidRPr="00191D4A" w:rsidRDefault="004F1EA1" w:rsidP="006E2CF3">
            <w:pPr>
              <w:spacing w:after="0" w:line="240" w:lineRule="atLeast"/>
              <w:jc w:val="center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  <w:t xml:space="preserve">  </w:t>
            </w:r>
            <w:r w:rsidR="00E441BA"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  <w:t>4</w:t>
            </w:r>
            <w:r w:rsidRPr="00191D4A"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F212" w14:textId="77777777" w:rsidR="004F1EA1" w:rsidRPr="00191D4A" w:rsidRDefault="004F1EA1" w:rsidP="006E2CF3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6FF0" w14:textId="77777777" w:rsidR="004F1EA1" w:rsidRPr="00191D4A" w:rsidRDefault="004F1EA1" w:rsidP="006E2CF3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0408" w14:textId="77777777" w:rsidR="004F1EA1" w:rsidRPr="00191D4A" w:rsidRDefault="004F1EA1" w:rsidP="006E2CF3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8970" w14:textId="77777777" w:rsidR="004F1EA1" w:rsidRPr="00191D4A" w:rsidRDefault="004F1EA1" w:rsidP="006E2CF3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620F" w14:textId="77777777" w:rsidR="004F1EA1" w:rsidRPr="00191D4A" w:rsidRDefault="004F1EA1" w:rsidP="006E2CF3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FCA127" w14:textId="77777777" w:rsidR="004F1EA1" w:rsidRPr="00191D4A" w:rsidRDefault="004F1EA1" w:rsidP="006E2CF3">
            <w:pPr>
              <w:spacing w:after="0" w:line="240" w:lineRule="atLeast"/>
              <w:jc w:val="both"/>
              <w:rPr>
                <w:rFonts w:ascii="Arial" w:eastAsia="Times New Roman" w:hAnsi="Arial" w:cs="Arial"/>
                <w:b/>
                <w:position w:val="-24"/>
                <w:sz w:val="18"/>
                <w:szCs w:val="18"/>
                <w:lang w:eastAsia="pl-PL"/>
              </w:rPr>
            </w:pPr>
          </w:p>
        </w:tc>
      </w:tr>
      <w:tr w:rsidR="004F1EA1" w:rsidRPr="00191D4A" w14:paraId="64BFB0F4" w14:textId="77777777" w:rsidTr="006E2CF3">
        <w:trPr>
          <w:cantSplit/>
          <w:trHeight w:val="621"/>
        </w:trPr>
        <w:tc>
          <w:tcPr>
            <w:tcW w:w="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DA6F" w14:textId="77777777" w:rsidR="004F1EA1" w:rsidRPr="00191D4A" w:rsidRDefault="004F1EA1" w:rsidP="006E2CF3">
            <w:pPr>
              <w:spacing w:after="0" w:line="240" w:lineRule="atLeast"/>
              <w:ind w:left="-70" w:right="-70"/>
              <w:jc w:val="center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8BB0D" w14:textId="77777777" w:rsidR="004F1EA1" w:rsidRPr="00191D4A" w:rsidRDefault="004F1EA1" w:rsidP="006E2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Olej napędowy 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BCB0" w14:textId="77777777" w:rsidR="004F1EA1" w:rsidRPr="00191D4A" w:rsidRDefault="004F1EA1" w:rsidP="006E2CF3">
            <w:pPr>
              <w:spacing w:after="0" w:line="240" w:lineRule="atLeast"/>
              <w:jc w:val="center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730C" w14:textId="45D3D9D0" w:rsidR="004F1EA1" w:rsidRPr="00191D4A" w:rsidRDefault="00E441BA" w:rsidP="006E2CF3">
            <w:pPr>
              <w:spacing w:after="0" w:line="240" w:lineRule="atLeast"/>
              <w:jc w:val="center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  <w:t>2</w:t>
            </w:r>
            <w:r w:rsidR="004F1EA1" w:rsidRPr="00191D4A"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  <w:t>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554D" w14:textId="77777777" w:rsidR="004F1EA1" w:rsidRPr="00191D4A" w:rsidRDefault="004F1EA1" w:rsidP="006E2CF3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1875" w14:textId="77777777" w:rsidR="004F1EA1" w:rsidRPr="00191D4A" w:rsidRDefault="004F1EA1" w:rsidP="006E2CF3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FDCC" w14:textId="77777777" w:rsidR="004F1EA1" w:rsidRPr="00191D4A" w:rsidRDefault="004F1EA1" w:rsidP="006E2CF3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44EA" w14:textId="77777777" w:rsidR="004F1EA1" w:rsidRPr="00191D4A" w:rsidRDefault="004F1EA1" w:rsidP="006E2CF3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9BA0" w14:textId="77777777" w:rsidR="004F1EA1" w:rsidRPr="00191D4A" w:rsidRDefault="004F1EA1" w:rsidP="006E2CF3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position w:val="-24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782210" w14:textId="77777777" w:rsidR="004F1EA1" w:rsidRPr="00191D4A" w:rsidRDefault="004F1EA1" w:rsidP="006E2CF3">
            <w:pPr>
              <w:spacing w:after="0" w:line="240" w:lineRule="atLeast"/>
              <w:jc w:val="both"/>
              <w:rPr>
                <w:rFonts w:ascii="Arial" w:eastAsia="Times New Roman" w:hAnsi="Arial" w:cs="Arial"/>
                <w:b/>
                <w:position w:val="-24"/>
                <w:sz w:val="18"/>
                <w:szCs w:val="18"/>
                <w:lang w:eastAsia="pl-PL"/>
              </w:rPr>
            </w:pPr>
          </w:p>
        </w:tc>
      </w:tr>
      <w:tr w:rsidR="004F1EA1" w:rsidRPr="00191D4A" w14:paraId="785022EB" w14:textId="77777777" w:rsidTr="006E2CF3">
        <w:trPr>
          <w:cantSplit/>
          <w:trHeight w:val="460"/>
        </w:trPr>
        <w:tc>
          <w:tcPr>
            <w:tcW w:w="8279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8F4651F" w14:textId="77777777" w:rsidR="004F1EA1" w:rsidRPr="00191D4A" w:rsidRDefault="004F1EA1" w:rsidP="006E2CF3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  <w:r w:rsidRPr="00191D4A">
              <w:rPr>
                <w:rFonts w:ascii="Arial" w:eastAsia="Times New Roman" w:hAnsi="Arial" w:cs="Arial"/>
                <w:b/>
                <w:position w:val="-24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D81FFE" w14:textId="77777777" w:rsidR="004F1EA1" w:rsidRPr="00191D4A" w:rsidRDefault="004F1EA1" w:rsidP="006E2CF3">
            <w:pPr>
              <w:spacing w:after="0" w:line="240" w:lineRule="atLeast"/>
              <w:jc w:val="right"/>
              <w:rPr>
                <w:rFonts w:ascii="Arial" w:eastAsia="Times New Roman" w:hAnsi="Arial" w:cs="Arial"/>
                <w:position w:val="-24"/>
                <w:sz w:val="18"/>
                <w:szCs w:val="18"/>
                <w:lang w:eastAsia="pl-PL"/>
              </w:rPr>
            </w:pPr>
          </w:p>
        </w:tc>
      </w:tr>
    </w:tbl>
    <w:p w14:paraId="355894CC" w14:textId="77777777" w:rsidR="004F1EA1" w:rsidRDefault="004F1EA1" w:rsidP="004F1E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5120AA" w14:textId="61227BCF" w:rsidR="004F1EA1" w:rsidRPr="00007161" w:rsidRDefault="004F1EA1" w:rsidP="004F1EA1">
      <w:pPr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WARTOŚĆ CAŁOŚCI ZAMÓWIENIA BRUTTO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Pr="000071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007161">
        <w:rPr>
          <w:rFonts w:ascii="Times New Roman" w:eastAsia="Times New Roman" w:hAnsi="Times New Roman" w:cs="Times New Roman"/>
          <w:szCs w:val="24"/>
          <w:lang w:eastAsia="pl-PL"/>
        </w:rPr>
        <w:t xml:space="preserve">…………………………………. 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zł (słownie</w:t>
      </w:r>
      <w:r w:rsidRPr="00007161">
        <w:rPr>
          <w:rFonts w:ascii="Times New Roman" w:eastAsia="Times New Roman" w:hAnsi="Times New Roman" w:cs="Times New Roman"/>
          <w:szCs w:val="24"/>
          <w:lang w:eastAsia="pl-PL"/>
        </w:rPr>
        <w:t>.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 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.…………….….zł)</w:t>
      </w:r>
    </w:p>
    <w:p w14:paraId="1D5EE956" w14:textId="474265BC" w:rsidR="004F1EA1" w:rsidRPr="00007161" w:rsidRDefault="004F1EA1" w:rsidP="004F1E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 kwota netto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……………………………………………...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…….zł</w:t>
      </w:r>
    </w:p>
    <w:p w14:paraId="5D2A37F8" w14:textId="77777777" w:rsidR="004F1EA1" w:rsidRPr="00007161" w:rsidRDefault="004F1EA1" w:rsidP="004F1E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...….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……zł)</w:t>
      </w:r>
    </w:p>
    <w:p w14:paraId="5BDB0CDC" w14:textId="77777777" w:rsidR="00395230" w:rsidRDefault="00395230" w:rsidP="0039523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Sprzedaż paliw odbywać się będzie na stacji paliw w miejscowości………………………….…</w:t>
      </w:r>
    </w:p>
    <w:p w14:paraId="7D894702" w14:textId="77777777" w:rsidR="00395230" w:rsidRDefault="00395230" w:rsidP="0039523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przy ul. …………………………………………..</w:t>
      </w:r>
    </w:p>
    <w:p w14:paraId="167617EF" w14:textId="77777777" w:rsidR="00395230" w:rsidRPr="00395230" w:rsidRDefault="00395230" w:rsidP="00395230">
      <w:pPr>
        <w:widowControl w:val="0"/>
        <w:autoSpaceDE w:val="0"/>
        <w:autoSpaceDN w:val="0"/>
        <w:adjustRightInd w:val="0"/>
        <w:spacing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95230">
        <w:rPr>
          <w:rFonts w:ascii="Times New Roman" w:hAnsi="Times New Roman" w:cs="Times New Roman"/>
          <w:sz w:val="24"/>
          <w:szCs w:val="24"/>
        </w:rPr>
        <w:t>Termin płatności faktury: …….. dni.</w:t>
      </w:r>
    </w:p>
    <w:p w14:paraId="31BCC5FF" w14:textId="77777777" w:rsidR="00395230" w:rsidRDefault="00395230" w:rsidP="004F1E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2CA894" w14:textId="77777777" w:rsidR="00395230" w:rsidRDefault="00395230" w:rsidP="004F1E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C2FDA7" w14:textId="32049749" w:rsidR="004F1EA1" w:rsidRPr="004B6DB8" w:rsidRDefault="004F1EA1" w:rsidP="004F1E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Zobowiązujemy się wykonać</w:t>
      </w:r>
      <w:r w:rsidRPr="000071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</w:t>
      </w:r>
      <w:r w:rsidRP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w terminie i na warunkach szczegółowo określonych w SWZ za cenę przedstawioną w niniejszej ofercie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D6F177A" w14:textId="77777777" w:rsidR="00395230" w:rsidRDefault="00395230" w:rsidP="00791C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CE8E99" w14:textId="4D4C2688" w:rsidR="00FB69FC" w:rsidRPr="00007161" w:rsidRDefault="00FB69FC" w:rsidP="00791C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realizacji zamówienia: od 01 stycznia 202</w:t>
      </w:r>
      <w:r w:rsid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r. do 31 grudnia 202</w:t>
      </w:r>
      <w:r w:rsid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14:paraId="7E9A5D87" w14:textId="77777777" w:rsidR="004F1EA1" w:rsidRDefault="004F1EA1" w:rsidP="00791C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319B693" w14:textId="57C84906" w:rsidR="00FB69FC" w:rsidRPr="00007161" w:rsidRDefault="00FB69FC" w:rsidP="00791C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Oświadczam/-y, że:</w:t>
      </w:r>
    </w:p>
    <w:p w14:paraId="7C7DFABE" w14:textId="27731A5E" w:rsidR="00FB69FC" w:rsidRPr="00007161" w:rsidRDefault="00FB69FC" w:rsidP="00791C4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zapoznałem/-liśmy się z treścią SWZ i nie wnoszę/-simy do niej</w:t>
      </w:r>
      <w:r w:rsidR="004F1E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zastrzeżeń, oraz </w:t>
      </w:r>
      <w:r w:rsidR="00191D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że uznaję/-</w:t>
      </w:r>
      <w:proofErr w:type="spellStart"/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za związanych określonymi w niej postanowieniami i zasadami postępowania,</w:t>
      </w:r>
    </w:p>
    <w:p w14:paraId="080946F5" w14:textId="77777777" w:rsidR="00FB69FC" w:rsidRPr="00007161" w:rsidRDefault="00FB69FC" w:rsidP="00791C4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zdobyłem/-liśmy wszelkie informacje dotyczące przyszłej dostawy, konieczne do przygotowania oferty;</w:t>
      </w:r>
    </w:p>
    <w:p w14:paraId="66F3E943" w14:textId="77777777" w:rsidR="00FB69FC" w:rsidRPr="00007161" w:rsidRDefault="00FB69FC" w:rsidP="00791C4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odpowiada całemu zakresowi dostawy wynikającemu z opisu przedmiotu zamówienia, a ponadto zawiera wszelkie koszty towarzyszące, bez których wykonanie zamówienia byłoby niemożliwe,</w:t>
      </w:r>
    </w:p>
    <w:p w14:paraId="36489B63" w14:textId="77777777" w:rsidR="00FB69FC" w:rsidRPr="00884151" w:rsidRDefault="00FB69FC" w:rsidP="00791C40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88415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nr rachunku, na który będzie przelane wynagrodzenie: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…</w:t>
      </w:r>
      <w:r w:rsidRPr="00884151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</w:t>
      </w:r>
    </w:p>
    <w:p w14:paraId="1A7DFBF6" w14:textId="08D9794C" w:rsidR="00FB69FC" w:rsidRPr="00007161" w:rsidRDefault="00FB69FC" w:rsidP="00791C4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zamierzam/-y wykonać bez udziału podwykonawców/ za pomocą podwykonawców, którym zamierzam powierzyć wykonanie części zamówienia, polegającej </w:t>
      </w:r>
      <w:r w:rsidRP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>na (należy wskazać części zamówienia, której wykonanie wykonawca zamierza powierzyć podwykonawcom oraz nazwę i adres podwykonawcy) –</w:t>
      </w:r>
      <w:r w:rsid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</w:t>
      </w:r>
      <w:r w:rsidRP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nieoświadczenia się przez Wykonawcę Zamawiający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przyjmie,</w:t>
      </w:r>
      <w:r w:rsid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</w:t>
      </w: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iż Wykonawca wykona samodzielnie przedmiot zamówienia*:</w:t>
      </w:r>
    </w:p>
    <w:p w14:paraId="6E37BB6B" w14:textId="585427B7" w:rsidR="00FB69FC" w:rsidRPr="00007161" w:rsidRDefault="00FB69FC" w:rsidP="00791C40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354CB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</w:p>
    <w:p w14:paraId="6B1DFAC5" w14:textId="77777777" w:rsidR="00FB69FC" w:rsidRPr="00007161" w:rsidRDefault="00FB69FC" w:rsidP="00791C4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wypełniłem/-liśmy i załączyłem/-liśmy wszystkie żądane przez Zamawiającego załączniki lub dokumenty,</w:t>
      </w:r>
    </w:p>
    <w:p w14:paraId="782A3DFE" w14:textId="77777777" w:rsidR="00FB69FC" w:rsidRPr="00007161" w:rsidRDefault="00FB69FC" w:rsidP="00791C4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uważam/-y się za związanego/-</w:t>
      </w:r>
      <w:proofErr w:type="spellStart"/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071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ofertą na okres wskazany w treści SWZ, tj. przez okres 30 dni.</w:t>
      </w:r>
    </w:p>
    <w:p w14:paraId="07991ECE" w14:textId="77777777" w:rsidR="00FB69FC" w:rsidRPr="004B6DB8" w:rsidRDefault="00FB69FC" w:rsidP="00791C4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dokonania wyboru mojej/naszej oferty zobowiązuję/-</w:t>
      </w:r>
      <w:proofErr w:type="spellStart"/>
      <w:r w:rsidRP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do zawarcia umowy na warunkach określonych w projektowanych postanowieniach umowy, stanowiącym odpowiedni załącznik do SWZ, w miejscu i terminie określonym przez Zamawiającego.</w:t>
      </w:r>
    </w:p>
    <w:p w14:paraId="183F7D1C" w14:textId="56991F81" w:rsidR="00FB69FC" w:rsidRPr="004D20DF" w:rsidRDefault="00FB69FC" w:rsidP="00791C4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wypełniliśmy obowiązki informacyjne przewidziane w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ag w:val="LE_LI_T=U&amp;U=a033a1b9-197d-4ade-bb35-8319f0921083&amp;I=0&amp;S=eyJGb250Q29sb3IiOi0xNjc3NzIxNiwiQmFja2dyb3VuZENvbG9yIjotMTY3NzcyMTYsIlVuZGVybGluZUNvbG9yIjotMTY3NzcyMTYsIlVuZGVybGluZVR5cGUiOjB9"/>
          <w:id w:val="22138583"/>
          <w:temporary/>
          <w15:color w:val="36B04B"/>
          <w15:appearance w15:val="hidden"/>
        </w:sdtPr>
        <w:sdtEndPr/>
        <w:sdtContent>
          <w:r w:rsidRPr="00E9746A"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  <w:t>art. 13</w:t>
          </w:r>
        </w:sdtContent>
      </w:sdt>
      <w:r w:rsidRP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ag w:val="LE_LI_T=U&amp;U=a033a1b9-197d-4ade-bb35-8319f0921083&amp;I=1&amp;S=eyJGb250Q29sb3IiOi0xNjc3NzIxNiwiQmFja2dyb3VuZENvbG9yIjotMTY3NzcyMTYsIlVuZGVybGluZUNvbG9yIjotMTY3NzcyMTYsIlVuZGVybGluZVR5cGUiOjB9"/>
          <w:id w:val="1698658891"/>
          <w:temporary/>
          <w15:color w:val="36B04B"/>
          <w15:appearance w15:val="hidden"/>
        </w:sdtPr>
        <w:sdtEndPr/>
        <w:sdtContent>
          <w:r w:rsidRPr="00E9746A"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  <w:t>art. 14</w:t>
          </w:r>
        </w:sdtContent>
      </w:sdt>
      <w:r w:rsidRP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ag w:val="LE_LI_T=S&amp;U=a033a1b9-197d-4ade-bb35-8319f0921083&amp;I=0&amp;S=eyJGb250Q29sb3IiOi0xNjc3NzIxNiwiQmFja2dyb3VuZENvbG9yIjotMTY3NzcyMTYsIlVuZGVybGluZUNvbG9yIjotMTY3NzcyMTYsIlVuZGVybGluZVR5cGUiOjB9"/>
          <w:id w:val="-145206688"/>
          <w:temporary/>
          <w15:appearance w15:val="hidden"/>
        </w:sdtPr>
        <w:sdtEndPr/>
        <w:sdtContent>
          <w:r w:rsidRPr="004B6DB8"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  <w:t>RODO</w:t>
          </w:r>
        </w:sdtContent>
      </w:sdt>
      <w:r w:rsidRPr="004B6D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1)</w:t>
      </w:r>
      <w:r w:rsidRP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</w:t>
      </w:r>
      <w:r w:rsidRPr="004D20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pośrednio pozyskaliśmy w celu ubiegania się o udzielenie zamówienia publicznego </w:t>
      </w:r>
      <w:r w:rsidR="004B6DB8" w:rsidRPr="004D20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</w:t>
      </w:r>
      <w:r w:rsidRPr="004D20DF">
        <w:rPr>
          <w:rFonts w:ascii="Times New Roman" w:eastAsia="Times New Roman" w:hAnsi="Times New Roman" w:cs="Times New Roman"/>
          <w:sz w:val="24"/>
          <w:szCs w:val="24"/>
          <w:lang w:eastAsia="pl-PL"/>
        </w:rPr>
        <w:t>w niniejszym postępowaniu</w:t>
      </w:r>
      <w:r w:rsidRPr="004D20D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2)</w:t>
      </w:r>
      <w:r w:rsidRPr="004D20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6AF5E75" w14:textId="4310B033" w:rsidR="00FB69FC" w:rsidRPr="004D20DF" w:rsidRDefault="00FB69FC" w:rsidP="00791C40">
      <w:pPr>
        <w:suppressAutoHyphens/>
        <w:spacing w:after="0" w:line="100" w:lineRule="atLeast"/>
        <w:ind w:left="644"/>
        <w:jc w:val="both"/>
        <w:rPr>
          <w:rFonts w:ascii="Times New Roman" w:eastAsia="SimSun" w:hAnsi="Times New Roman" w:cs="Times New Roman"/>
          <w:color w:val="00000A"/>
          <w:kern w:val="2"/>
          <w:sz w:val="24"/>
          <w:szCs w:val="24"/>
          <w:vertAlign w:val="superscript"/>
          <w:lang w:eastAsia="ar-SA"/>
        </w:rPr>
      </w:pPr>
      <w:r w:rsidRPr="004D20DF">
        <w:rPr>
          <w:rFonts w:ascii="Times New Roman" w:eastAsia="SimSu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  <w:t xml:space="preserve">1) </w:t>
      </w:r>
      <w:sdt>
        <w:sdtPr>
          <w:rPr>
            <w:rFonts w:ascii="Times New Roman" w:eastAsia="SimSun" w:hAnsi="Times New Roman" w:cs="Times New Roman"/>
            <w:color w:val="000000"/>
            <w:kern w:val="2"/>
            <w:sz w:val="24"/>
            <w:szCs w:val="24"/>
            <w:lang w:eastAsia="ar-SA"/>
          </w:rPr>
          <w:tag w:val="LE_LI_T=S&amp;U=afdf0037-294c-4d01-ac8c-e431132102f8&amp;I=0&amp;S=eyJGb250Q29sb3IiOjAsIkJhY2tncm91bmRDb2xvciI6LTE2Nzc3MjE2LCJVbmRlcmxpbmVDb2xvciI6LTE2Nzc3MjE2LCJVbmRlcmxpbmVUeXBlIjowfQ=="/>
          <w:id w:val="-1834284754"/>
          <w:temporary/>
          <w15:color w:val="36B04B"/>
          <w15:appearance w15:val="hidden"/>
        </w:sdtPr>
        <w:sdtEndPr/>
        <w:sdtContent>
          <w:r w:rsidRPr="00E9746A">
            <w:rPr>
              <w:rFonts w:ascii="Times New Roman" w:eastAsia="SimSun" w:hAnsi="Times New Roman" w:cs="Times New Roman"/>
              <w:color w:val="000000"/>
              <w:kern w:val="2"/>
              <w:sz w:val="24"/>
              <w:szCs w:val="24"/>
              <w:lang w:eastAsia="ar-SA"/>
            </w:rPr>
            <w:t>rozporządzenie Parlamentu Europejskiego i Rady (UE) 2016/679</w:t>
          </w:r>
        </w:sdtContent>
      </w:sdt>
      <w:r w:rsidRPr="004D20DF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ar-SA"/>
        </w:rPr>
        <w:t xml:space="preserve"> z dnia 27 kwietnia 2016 r. w sprawie ochrony osób fizycznych w związku z przetwarzaniem danych osobowych i w sprawie swobodnego przepływu takich danych oraz uchylenia dyrektywy 95/46/WE (ogólne rozporządzenie o ochronie danych) (tj. Dz. Urz. UE L 119 </w:t>
      </w:r>
      <w:r w:rsidR="004D20DF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                     </w:t>
      </w:r>
      <w:r w:rsidRPr="004D20DF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ar-SA"/>
        </w:rPr>
        <w:t xml:space="preserve">z 04.05.2016 r., str. 1). </w:t>
      </w:r>
    </w:p>
    <w:p w14:paraId="20C78CB1" w14:textId="77777777" w:rsidR="00FB69FC" w:rsidRPr="004D20DF" w:rsidRDefault="00FB69FC" w:rsidP="00791C40">
      <w:pPr>
        <w:tabs>
          <w:tab w:val="left" w:pos="540"/>
        </w:tabs>
        <w:spacing w:after="200" w:line="276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0DF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2) </w:t>
      </w:r>
      <w:r w:rsidRPr="004D20DF">
        <w:rPr>
          <w:rFonts w:ascii="Times New Roman" w:eastAsia="Calibri" w:hAnsi="Times New Roman" w:cs="Times New Roman"/>
          <w:sz w:val="24"/>
          <w:szCs w:val="24"/>
        </w:rPr>
        <w:t xml:space="preserve">W przypadku, gdy wykonawca nie przekazuje danych osobowych innych niż bezpośrednio jego dotyczących lub zachodzi wyłączenie stosowania obowiązku informacyjnego, stosownie do </w:t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tag w:val="LE_LI_T=U&amp;U=4f324674-aaff-4a58-9538-23405d0c23a8&amp;I=0&amp;S=eyJGb250Q29sb3IiOi0xNjc3NzIxNiwiQmFja2dyb3VuZENvbG9yIjotMTY3NzcyMTYsIlVuZGVybGluZUNvbG9yIjotMTY3NzcyMTYsIlVuZGVybGluZVR5cGUiOjB9"/>
          <w:id w:val="1740206015"/>
          <w:temporary/>
          <w15:color w:val="36B04B"/>
          <w15:appearance w15:val="hidden"/>
        </w:sdtPr>
        <w:sdtEndPr/>
        <w:sdtContent>
          <w:r w:rsidRPr="00E9746A">
            <w:rPr>
              <w:rFonts w:ascii="Times New Roman" w:eastAsia="Calibri" w:hAnsi="Times New Roman" w:cs="Times New Roman"/>
              <w:sz w:val="24"/>
              <w:szCs w:val="24"/>
            </w:rPr>
            <w:t>art. 13 ust. 4</w:t>
          </w:r>
        </w:sdtContent>
      </w:sdt>
      <w:r w:rsidRPr="004D20DF">
        <w:rPr>
          <w:rFonts w:ascii="Times New Roman" w:eastAsia="Calibri" w:hAnsi="Times New Roman" w:cs="Times New Roman"/>
          <w:sz w:val="24"/>
          <w:szCs w:val="24"/>
        </w:rPr>
        <w:t xml:space="preserve"> lub </w:t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tag w:val="LE_LI_T=U&amp;U=4f324674-aaff-4a58-9538-23405d0c23a8&amp;I=1&amp;S=eyJGb250Q29sb3IiOi0xNjc3NzIxNiwiQmFja2dyb3VuZENvbG9yIjotMTY3NzcyMTYsIlVuZGVybGluZUNvbG9yIjotMTY3NzcyMTYsIlVuZGVybGluZVR5cGUiOjB9"/>
          <w:id w:val="1400483874"/>
          <w:temporary/>
          <w15:color w:val="36B04B"/>
          <w15:appearance w15:val="hidden"/>
        </w:sdtPr>
        <w:sdtEndPr/>
        <w:sdtContent>
          <w:r w:rsidRPr="00E9746A">
            <w:rPr>
              <w:rFonts w:ascii="Times New Roman" w:eastAsia="Calibri" w:hAnsi="Times New Roman" w:cs="Times New Roman"/>
              <w:sz w:val="24"/>
              <w:szCs w:val="24"/>
            </w:rPr>
            <w:t>art. 14 ust. 5</w:t>
          </w:r>
        </w:sdtContent>
      </w:sdt>
      <w:r w:rsidRPr="004D20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tag w:val="LE_LI_T=S&amp;U=4f324674-aaff-4a58-9538-23405d0c23a8&amp;I=0&amp;S=eyJGb250Q29sb3IiOi0xNjc3NzIxNiwiQmFja2dyb3VuZENvbG9yIjotMTY3NzcyMTYsIlVuZGVybGluZUNvbG9yIjotMTY3NzcyMTYsIlVuZGVybGluZVR5cGUiOjB9"/>
          <w:id w:val="2119485744"/>
          <w:temporary/>
          <w15:appearance w15:val="hidden"/>
        </w:sdtPr>
        <w:sdtEndPr/>
        <w:sdtContent>
          <w:r w:rsidRPr="004D20DF">
            <w:rPr>
              <w:rFonts w:ascii="Times New Roman" w:eastAsia="Calibri" w:hAnsi="Times New Roman" w:cs="Times New Roman"/>
              <w:sz w:val="24"/>
              <w:szCs w:val="24"/>
            </w:rPr>
            <w:t>RODO</w:t>
          </w:r>
        </w:sdtContent>
      </w:sdt>
      <w:r w:rsidRPr="004D20DF">
        <w:rPr>
          <w:rFonts w:ascii="Times New Roman" w:eastAsia="Calibri" w:hAnsi="Times New Roman" w:cs="Times New Roman"/>
          <w:sz w:val="24"/>
          <w:szCs w:val="24"/>
        </w:rPr>
        <w:t xml:space="preserve"> treści oświadczenia wykonawca nie składa (usunięcie treści oświadczenia np. przez jego wykreślenie).</w:t>
      </w:r>
    </w:p>
    <w:p w14:paraId="226D2224" w14:textId="77777777" w:rsidR="00FB69FC" w:rsidRPr="004F683F" w:rsidRDefault="00FB69FC" w:rsidP="00791C40">
      <w:pPr>
        <w:numPr>
          <w:ilvl w:val="0"/>
          <w:numId w:val="1"/>
        </w:numPr>
        <w:tabs>
          <w:tab w:val="left" w:pos="540"/>
        </w:tabs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4F683F">
        <w:rPr>
          <w:rFonts w:ascii="Times New Roman" w:eastAsia="Calibri" w:hAnsi="Times New Roman" w:cs="Times New Roman"/>
          <w:color w:val="222222"/>
          <w:sz w:val="24"/>
          <w:lang w:eastAsia="pl-PL"/>
        </w:rPr>
        <w:t>Zgodnie z definicją małych i średnich przedsiębiorstw zawartą w Rozporządzeniu Komisji UE nr</w:t>
      </w:r>
      <w:sdt>
        <w:sdtPr>
          <w:rPr>
            <w:rFonts w:ascii="Times New Roman" w:eastAsia="Calibri" w:hAnsi="Times New Roman" w:cs="Times New Roman"/>
            <w:color w:val="222222"/>
            <w:sz w:val="24"/>
            <w:lang w:eastAsia="pl-PL"/>
          </w:rPr>
          <w:tag w:val="LE_LI_T=S&amp;U=54c14fd5-50e9-445b-be50-0a8748ae4a1d&amp;I=0&amp;S=eyJGb250Q29sb3IiOjIyMzY5NjIsIkJhY2tncm91bmRDb2xvciI6LTE2Nzc3MjE2LCJVbmRlcmxpbmVDb2xvciI6LTE2Nzc3MjE2LCJVbmRlcmxpbmVUeXBlIjowfQ=="/>
          <w:id w:val="-1640561729"/>
          <w:temporary/>
          <w15:color w:val="36B04B"/>
          <w15:appearance w15:val="hidden"/>
        </w:sdtPr>
        <w:sdtEndPr/>
        <w:sdtContent>
          <w:r w:rsidRPr="00E9746A">
            <w:rPr>
              <w:rFonts w:ascii="Times New Roman" w:eastAsia="Calibri" w:hAnsi="Times New Roman" w:cs="Times New Roman"/>
              <w:color w:val="222222"/>
              <w:sz w:val="24"/>
              <w:lang w:eastAsia="pl-PL"/>
            </w:rPr>
            <w:t xml:space="preserve"> 651/2014</w:t>
          </w:r>
        </w:sdtContent>
      </w:sdt>
      <w:r>
        <w:rPr>
          <w:rFonts w:ascii="Times New Roman" w:eastAsia="Calibri" w:hAnsi="Times New Roman" w:cs="Times New Roman"/>
          <w:color w:val="222222"/>
          <w:sz w:val="24"/>
          <w:lang w:eastAsia="pl-PL"/>
        </w:rPr>
        <w:t xml:space="preserve"> z dnia 17 czerwca 2014r </w:t>
      </w:r>
      <w:sdt>
        <w:sdtPr>
          <w:rPr>
            <w:rFonts w:ascii="Times New Roman" w:eastAsia="Calibri" w:hAnsi="Times New Roman" w:cs="Times New Roman"/>
            <w:color w:val="222222"/>
            <w:sz w:val="24"/>
            <w:lang w:eastAsia="pl-PL"/>
          </w:rPr>
          <w:tag w:val="LE_LI_T=S&amp;U=16bb5d4b-4a01-4d00-b633-183fd1e9c6e6&amp;I=0&amp;S=eyJGb250Q29sb3IiOjIyMzY5NjIsIkJhY2tncm91bmRDb2xvciI6LTE2Nzc3MjE2LCJVbmRlcmxpbmVDb2xvciI6LTE2Nzc3MjE2LCJVbmRlcmxpbmVUeXBlIjowfQ=="/>
          <w:id w:val="-90083213"/>
          <w:temporary/>
          <w15:color w:val="36B04B"/>
          <w15:appearance w15:val="hidden"/>
        </w:sdtPr>
        <w:sdtEndPr/>
        <w:sdtContent>
          <w:r w:rsidRPr="00E9746A">
            <w:rPr>
              <w:rFonts w:ascii="Times New Roman" w:eastAsia="Calibri" w:hAnsi="Times New Roman" w:cs="Times New Roman"/>
              <w:color w:val="222222"/>
              <w:sz w:val="24"/>
              <w:lang w:eastAsia="pl-PL"/>
            </w:rPr>
            <w:t>L 187/70</w:t>
          </w:r>
        </w:sdtContent>
      </w:sdt>
      <w:r>
        <w:rPr>
          <w:rFonts w:ascii="Times New Roman" w:eastAsia="Calibri" w:hAnsi="Times New Roman" w:cs="Times New Roman"/>
          <w:color w:val="222222"/>
          <w:sz w:val="24"/>
          <w:lang w:eastAsia="pl-PL"/>
        </w:rPr>
        <w:t xml:space="preserve"> moja firma kwalifikuje się jako …………………………………………(Mikro, Małe, Średnie lub duże przedsiębiorstwo)</w:t>
      </w:r>
    </w:p>
    <w:p w14:paraId="4FC38FA0" w14:textId="77777777" w:rsidR="00FB69FC" w:rsidRPr="00007161" w:rsidRDefault="00FB69FC" w:rsidP="00791C4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007161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(Te informacje są wymagane wyłącznie do celów statystycznych.</w:t>
      </w:r>
    </w:p>
    <w:p w14:paraId="1C69D115" w14:textId="77777777" w:rsidR="00FB69FC" w:rsidRPr="00007161" w:rsidRDefault="00FB69FC" w:rsidP="00791C4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007161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2286D1F2" w14:textId="77777777" w:rsidR="00FB69FC" w:rsidRPr="00007161" w:rsidRDefault="00FB69FC" w:rsidP="00791C4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007161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lastRenderedPageBreak/>
        <w:t>Małe przedsiębiorstwo: przedsiębiorstwo, które zatrudnia mniej niż 50 osób i którego roczny obrót lub roczna suma bilansowa nie przekracza 10 milionów EUR.</w:t>
      </w:r>
    </w:p>
    <w:p w14:paraId="2930F70C" w14:textId="77777777" w:rsidR="00FB69FC" w:rsidRPr="00007161" w:rsidRDefault="00FB69FC" w:rsidP="00791C4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007161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0071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i które </w:t>
      </w:r>
      <w:r w:rsidRPr="00007161">
        <w:rPr>
          <w:rFonts w:ascii="Arial" w:eastAsia="Times New Roman" w:hAnsi="Arial" w:cs="Arial"/>
          <w:b/>
          <w:bCs/>
          <w:color w:val="222222"/>
          <w:sz w:val="16"/>
          <w:szCs w:val="16"/>
          <w:lang w:eastAsia="pl-PL"/>
        </w:rPr>
        <w:t>zatrudniają mniej niż 250 osób</w:t>
      </w:r>
      <w:r w:rsidRPr="000071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i których </w:t>
      </w:r>
      <w:r w:rsidRPr="00007161">
        <w:rPr>
          <w:rFonts w:ascii="Arial" w:eastAsia="Times New Roman" w:hAnsi="Arial" w:cs="Arial"/>
          <w:b/>
          <w:bCs/>
          <w:color w:val="222222"/>
          <w:sz w:val="16"/>
          <w:szCs w:val="16"/>
          <w:lang w:eastAsia="pl-PL"/>
        </w:rPr>
        <w:t>roczny obrót nie przekracza 50 milionów EUR</w:t>
      </w:r>
      <w:r w:rsidRPr="000071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007161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lub</w:t>
      </w:r>
      <w:r w:rsidRPr="000071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007161">
        <w:rPr>
          <w:rFonts w:ascii="Arial" w:eastAsia="Times New Roman" w:hAnsi="Arial" w:cs="Arial"/>
          <w:b/>
          <w:bCs/>
          <w:color w:val="222222"/>
          <w:sz w:val="16"/>
          <w:szCs w:val="16"/>
          <w:lang w:eastAsia="pl-PL"/>
        </w:rPr>
        <w:t>roczna suma bilansowa nie przekracza 43 milionów EUR</w:t>
      </w:r>
      <w:r w:rsidRPr="000071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.)</w:t>
      </w:r>
    </w:p>
    <w:p w14:paraId="568261CC" w14:textId="77777777" w:rsidR="00FB69FC" w:rsidRPr="00007161" w:rsidRDefault="00FB69FC" w:rsidP="00791C40">
      <w:pPr>
        <w:tabs>
          <w:tab w:val="left" w:pos="644"/>
        </w:tabs>
        <w:spacing w:after="200" w:line="276" w:lineRule="auto"/>
        <w:ind w:left="644"/>
        <w:contextualSpacing/>
        <w:jc w:val="both"/>
        <w:rPr>
          <w:rFonts w:ascii="Calibri" w:eastAsia="Calibri" w:hAnsi="Calibri" w:cs="Times New Roman"/>
          <w:sz w:val="20"/>
          <w:szCs w:val="20"/>
        </w:rPr>
      </w:pPr>
    </w:p>
    <w:p w14:paraId="62EEB22A" w14:textId="77777777" w:rsidR="00FB69FC" w:rsidRPr="004B6DB8" w:rsidRDefault="00FB69FC" w:rsidP="00791C4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Upoważnionym przedstawicielem do uczestnictwa w postępowaniu, do podpisywania oferty oraz innych dokumentów związanych z postępowaniem i podejmowania decyzji        w imieniu firmy jest: /imię, nazwisko / </w:t>
      </w:r>
    </w:p>
    <w:p w14:paraId="6904C36B" w14:textId="77777777" w:rsidR="00354CB2" w:rsidRDefault="00FB69FC" w:rsidP="00354CB2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……………………........................</w:t>
      </w:r>
    </w:p>
    <w:p w14:paraId="7E147B37" w14:textId="08B6D48C" w:rsidR="00FB69FC" w:rsidRPr="004B6DB8" w:rsidRDefault="00FB69FC" w:rsidP="00354CB2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>Tel.  ………………………………</w:t>
      </w:r>
    </w:p>
    <w:p w14:paraId="72C7E949" w14:textId="77777777" w:rsidR="00FB69FC" w:rsidRPr="004B6DB8" w:rsidRDefault="00FB69FC" w:rsidP="00791C40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>Fax. ………………………………</w:t>
      </w:r>
    </w:p>
    <w:p w14:paraId="7A4D7C8B" w14:textId="06BD9F40" w:rsidR="00FB69FC" w:rsidRPr="004B6DB8" w:rsidRDefault="00FB69FC" w:rsidP="00791C40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>Mail ……………………………</w:t>
      </w:r>
      <w:r w:rsidR="004B6DB8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14:paraId="09AFD769" w14:textId="77777777" w:rsidR="00FB69FC" w:rsidRDefault="00FB69FC" w:rsidP="00791C40">
      <w:pPr>
        <w:tabs>
          <w:tab w:val="left" w:pos="644"/>
          <w:tab w:val="left" w:pos="3240"/>
        </w:tabs>
        <w:spacing w:after="200" w:line="276" w:lineRule="auto"/>
        <w:ind w:left="64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4B6DB8">
        <w:rPr>
          <w:rFonts w:ascii="Calibri" w:eastAsia="Calibri" w:hAnsi="Calibri" w:cs="Times New Roman"/>
          <w:sz w:val="20"/>
          <w:szCs w:val="20"/>
        </w:rPr>
        <w:tab/>
      </w:r>
    </w:p>
    <w:p w14:paraId="39E794D0" w14:textId="77777777" w:rsidR="00FB69FC" w:rsidRDefault="00FB69FC" w:rsidP="00791C40">
      <w:pPr>
        <w:tabs>
          <w:tab w:val="left" w:pos="644"/>
          <w:tab w:val="left" w:pos="3240"/>
        </w:tabs>
        <w:spacing w:after="200" w:line="276" w:lineRule="auto"/>
        <w:ind w:left="644"/>
        <w:contextualSpacing/>
        <w:jc w:val="both"/>
        <w:rPr>
          <w:rFonts w:ascii="Calibri" w:eastAsia="Calibri" w:hAnsi="Calibri" w:cs="Times New Roman"/>
          <w:sz w:val="20"/>
          <w:szCs w:val="20"/>
        </w:rPr>
      </w:pPr>
    </w:p>
    <w:p w14:paraId="0444B5D9" w14:textId="77777777" w:rsidR="00FB69FC" w:rsidRDefault="00FB69FC" w:rsidP="00791C40">
      <w:pPr>
        <w:tabs>
          <w:tab w:val="left" w:pos="644"/>
        </w:tabs>
        <w:spacing w:after="200" w:line="276" w:lineRule="auto"/>
        <w:ind w:left="644"/>
        <w:contextualSpacing/>
        <w:jc w:val="both"/>
        <w:rPr>
          <w:rFonts w:ascii="Calibri" w:eastAsia="Calibri" w:hAnsi="Calibri" w:cs="Times New Roman"/>
          <w:sz w:val="20"/>
          <w:szCs w:val="20"/>
        </w:rPr>
      </w:pPr>
    </w:p>
    <w:p w14:paraId="5B0107D8" w14:textId="77777777" w:rsidR="00FB69FC" w:rsidRPr="00007161" w:rsidRDefault="00FB69FC" w:rsidP="00791C40">
      <w:pPr>
        <w:tabs>
          <w:tab w:val="left" w:pos="644"/>
        </w:tabs>
        <w:spacing w:after="200" w:line="276" w:lineRule="auto"/>
        <w:ind w:left="644"/>
        <w:contextualSpacing/>
        <w:jc w:val="both"/>
        <w:rPr>
          <w:rFonts w:ascii="Calibri" w:eastAsia="Calibri" w:hAnsi="Calibri" w:cs="Times New Roman"/>
          <w:sz w:val="20"/>
          <w:szCs w:val="20"/>
        </w:rPr>
      </w:pPr>
    </w:p>
    <w:p w14:paraId="5196C448" w14:textId="77777777" w:rsidR="00FB69FC" w:rsidRPr="004B6DB8" w:rsidRDefault="00FB69FC" w:rsidP="004B6D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B6DB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Załącznikami do oferty są:</w:t>
      </w:r>
    </w:p>
    <w:p w14:paraId="0FE9997C" w14:textId="77777777" w:rsidR="00FB69FC" w:rsidRPr="00884151" w:rsidRDefault="00FB69FC" w:rsidP="00791C40">
      <w:pPr>
        <w:numPr>
          <w:ilvl w:val="0"/>
          <w:numId w:val="3"/>
        </w:num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4151">
        <w:rPr>
          <w:rFonts w:ascii="Times New Roman" w:eastAsia="Calibri" w:hAnsi="Times New Roman" w:cs="Times New Roman"/>
          <w:sz w:val="24"/>
          <w:szCs w:val="24"/>
        </w:rPr>
        <w:t>Oświadczenie Wykonawcy/podmiotu udostępniającego zasoby/podwykonawcy</w:t>
      </w:r>
      <w:r w:rsidRPr="00884151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Pr="00884151">
        <w:rPr>
          <w:rFonts w:ascii="Times New Roman" w:eastAsia="Calibri" w:hAnsi="Times New Roman" w:cs="Times New Roman"/>
          <w:sz w:val="24"/>
          <w:szCs w:val="24"/>
        </w:rPr>
        <w:t xml:space="preserve">składane na podstawie </w:t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tag w:val="LE_LI_T=U&amp;U=487c7f8e-77fc-4f78-84b1-7c7c8e62b8a0&amp;I=0&amp;S=eyJGb250Q29sb3IiOi0xNjc3NzIxNiwiQmFja2dyb3VuZENvbG9yIjotMTY3NzcyMTYsIlVuZGVybGluZUNvbG9yIjotMTY3NzcyMTYsIlVuZGVybGluZVR5cGUiOjB9"/>
          <w:id w:val="1140927420"/>
          <w:temporary/>
          <w15:color w:val="36B04B"/>
          <w15:appearance w15:val="hidden"/>
        </w:sdtPr>
        <w:sdtEndPr/>
        <w:sdtContent>
          <w:r w:rsidRPr="00E9746A">
            <w:rPr>
              <w:rFonts w:ascii="Times New Roman" w:eastAsia="Calibri" w:hAnsi="Times New Roman" w:cs="Times New Roman"/>
              <w:sz w:val="24"/>
              <w:szCs w:val="24"/>
            </w:rPr>
            <w:t>art. 125 ust. 1</w:t>
          </w:r>
        </w:sdtContent>
      </w:sdt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tag w:val="LE_LI_T=S&amp;U=487c7f8e-77fc-4f78-84b1-7c7c8e62b8a0&amp;I=0&amp;S=eyJGb250Q29sb3IiOi0xNjc3NzIxNiwiQmFja2dyb3VuZENvbG9yIjotMTY3NzcyMTYsIlVuZGVybGluZUNvbG9yIjotMTY3NzcyMTYsIlVuZGVybGluZVR5cGUiOjB9"/>
          <w:id w:val="154651230"/>
          <w:temporary/>
          <w15:appearance w15:val="hidden"/>
        </w:sdtPr>
        <w:sdtEndPr/>
        <w:sdtContent>
          <w:r w:rsidRPr="00884151">
            <w:rPr>
              <w:rFonts w:ascii="Times New Roman" w:eastAsia="Calibri" w:hAnsi="Times New Roman" w:cs="Times New Roman"/>
              <w:sz w:val="24"/>
              <w:szCs w:val="24"/>
            </w:rPr>
            <w:t xml:space="preserve">ustawy </w:t>
          </w:r>
          <w:proofErr w:type="spellStart"/>
          <w:r w:rsidRPr="00884151">
            <w:rPr>
              <w:rFonts w:ascii="Times New Roman" w:eastAsia="Calibri" w:hAnsi="Times New Roman" w:cs="Times New Roman"/>
              <w:sz w:val="24"/>
              <w:szCs w:val="24"/>
            </w:rPr>
            <w:t>Pzp</w:t>
          </w:r>
          <w:proofErr w:type="spellEnd"/>
        </w:sdtContent>
      </w:sdt>
      <w:r>
        <w:rPr>
          <w:rFonts w:ascii="Times New Roman" w:eastAsia="Calibri" w:hAnsi="Times New Roman" w:cs="Times New Roman"/>
          <w:sz w:val="24"/>
          <w:szCs w:val="24"/>
        </w:rPr>
        <w:t xml:space="preserve">  DOTYCZĄCE PRZESŁANEK WYKLUCZENIA Z POSTĘPOWANIA.</w:t>
      </w:r>
    </w:p>
    <w:p w14:paraId="0FB1D6C8" w14:textId="77777777" w:rsidR="00FB69FC" w:rsidRPr="00884151" w:rsidRDefault="00FB69FC" w:rsidP="00791C40">
      <w:pPr>
        <w:numPr>
          <w:ilvl w:val="0"/>
          <w:numId w:val="3"/>
        </w:num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4151">
        <w:rPr>
          <w:rFonts w:ascii="Times New Roman" w:eastAsia="Calibri" w:hAnsi="Times New Roman" w:cs="Times New Roman"/>
          <w:sz w:val="24"/>
          <w:szCs w:val="24"/>
        </w:rPr>
        <w:t>Oświadczenie Wykonawcy/podmiotu udostępniającego zasoby/podwykonawcy</w:t>
      </w:r>
      <w:r w:rsidRPr="00884151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Pr="00884151">
        <w:rPr>
          <w:rFonts w:ascii="Times New Roman" w:eastAsia="Calibri" w:hAnsi="Times New Roman" w:cs="Times New Roman"/>
          <w:sz w:val="24"/>
          <w:szCs w:val="24"/>
        </w:rPr>
        <w:t xml:space="preserve">składane na podstawie </w:t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tag w:val="LE_LI_T=U&amp;U=72555ca7-c8d0-4355-9345-a145c57e4185&amp;I=0&amp;S=eyJGb250Q29sb3IiOi0xNjc3NzIxNiwiQmFja2dyb3VuZENvbG9yIjotMTY3NzcyMTYsIlVuZGVybGluZUNvbG9yIjotMTY3NzcyMTYsIlVuZGVybGluZVR5cGUiOjB9"/>
          <w:id w:val="-257302973"/>
          <w:temporary/>
          <w15:color w:val="36B04B"/>
          <w15:appearance w15:val="hidden"/>
        </w:sdtPr>
        <w:sdtEndPr/>
        <w:sdtContent>
          <w:r w:rsidRPr="00E9746A">
            <w:rPr>
              <w:rFonts w:ascii="Times New Roman" w:eastAsia="Calibri" w:hAnsi="Times New Roman" w:cs="Times New Roman"/>
              <w:sz w:val="24"/>
              <w:szCs w:val="24"/>
            </w:rPr>
            <w:t>art. 125 ust. 1</w:t>
          </w:r>
        </w:sdtContent>
      </w:sdt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tag w:val="LE_LI_T=S&amp;U=72555ca7-c8d0-4355-9345-a145c57e4185&amp;I=0&amp;S=eyJGb250Q29sb3IiOi0xNjc3NzIxNiwiQmFja2dyb3VuZENvbG9yIjotMTY3NzcyMTYsIlVuZGVybGluZUNvbG9yIjotMTY3NzcyMTYsIlVuZGVybGluZVR5cGUiOjB9"/>
          <w:id w:val="488374904"/>
          <w:temporary/>
          <w15:appearance w15:val="hidden"/>
        </w:sdtPr>
        <w:sdtEndPr/>
        <w:sdtContent>
          <w:r w:rsidRPr="00884151">
            <w:rPr>
              <w:rFonts w:ascii="Times New Roman" w:eastAsia="Calibri" w:hAnsi="Times New Roman" w:cs="Times New Roman"/>
              <w:sz w:val="24"/>
              <w:szCs w:val="24"/>
            </w:rPr>
            <w:t xml:space="preserve">ustawy </w:t>
          </w:r>
          <w:proofErr w:type="spellStart"/>
          <w:r w:rsidRPr="00884151">
            <w:rPr>
              <w:rFonts w:ascii="Times New Roman" w:eastAsia="Calibri" w:hAnsi="Times New Roman" w:cs="Times New Roman"/>
              <w:sz w:val="24"/>
              <w:szCs w:val="24"/>
            </w:rPr>
            <w:t>Pzp</w:t>
          </w:r>
          <w:proofErr w:type="spellEnd"/>
        </w:sdtContent>
      </w:sdt>
      <w:r>
        <w:rPr>
          <w:rFonts w:ascii="Times New Roman" w:eastAsia="Calibri" w:hAnsi="Times New Roman" w:cs="Times New Roman"/>
          <w:sz w:val="24"/>
          <w:szCs w:val="24"/>
        </w:rPr>
        <w:t xml:space="preserve">  DOTYCZĄCE  SPEŁNIANIA WARUNKU UDZIAŁU W POSTĘPOWANIU.</w:t>
      </w:r>
    </w:p>
    <w:p w14:paraId="34897AFE" w14:textId="063EBCF9" w:rsidR="00FB69FC" w:rsidRDefault="00FB69FC" w:rsidP="00791C40">
      <w:pPr>
        <w:numPr>
          <w:ilvl w:val="0"/>
          <w:numId w:val="3"/>
        </w:num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4151">
        <w:rPr>
          <w:rFonts w:ascii="Times New Roman" w:eastAsia="Calibri" w:hAnsi="Times New Roman" w:cs="Times New Roman"/>
          <w:sz w:val="24"/>
          <w:szCs w:val="24"/>
        </w:rPr>
        <w:t xml:space="preserve">Oświadczenie </w:t>
      </w:r>
      <w:r w:rsidRPr="00801BFD">
        <w:rPr>
          <w:rFonts w:ascii="Times New Roman" w:eastAsia="Calibri" w:hAnsi="Times New Roman" w:cs="Times New Roman"/>
          <w:color w:val="A6A6A6"/>
          <w:sz w:val="24"/>
          <w:szCs w:val="24"/>
          <w:u w:val="dotted" w:color="A6A6A6"/>
        </w:rPr>
        <w:t>art. 7 ust. 1 pkt 1-3</w:t>
      </w:r>
      <w:r>
        <w:rPr>
          <w:rFonts w:ascii="Times New Roman" w:eastAsia="Calibri" w:hAnsi="Times New Roman" w:cs="Times New Roman"/>
          <w:sz w:val="24"/>
          <w:szCs w:val="24"/>
        </w:rPr>
        <w:t xml:space="preserve"> Ustawy z dnia 13 kwietnia 2022 r. o szczególnych rozwiązaniach przeciwdziałania wspieraniu agresji na Ukrainę oraz służących ochronie bezpieczeństwa Narodowego (</w:t>
      </w:r>
      <w:r w:rsidRPr="00884151">
        <w:rPr>
          <w:rFonts w:ascii="Times New Roman" w:eastAsia="Calibri" w:hAnsi="Times New Roman" w:cs="Times New Roman"/>
          <w:sz w:val="24"/>
          <w:szCs w:val="24"/>
        </w:rPr>
        <w:t>Dz.U. z 202</w:t>
      </w:r>
      <w:r w:rsidR="004B6DB8">
        <w:rPr>
          <w:rFonts w:ascii="Times New Roman" w:eastAsia="Calibri" w:hAnsi="Times New Roman" w:cs="Times New Roman"/>
          <w:sz w:val="24"/>
          <w:szCs w:val="24"/>
        </w:rPr>
        <w:t>4</w:t>
      </w:r>
      <w:r w:rsidRPr="00884151">
        <w:rPr>
          <w:rFonts w:ascii="Times New Roman" w:eastAsia="Calibri" w:hAnsi="Times New Roman" w:cs="Times New Roman"/>
          <w:sz w:val="24"/>
          <w:szCs w:val="24"/>
        </w:rPr>
        <w:t xml:space="preserve">r. poz. </w:t>
      </w:r>
      <w:r w:rsidR="004B6DB8">
        <w:rPr>
          <w:rFonts w:ascii="Times New Roman" w:eastAsia="Calibri" w:hAnsi="Times New Roman" w:cs="Times New Roman"/>
          <w:sz w:val="24"/>
          <w:szCs w:val="24"/>
        </w:rPr>
        <w:t>507 ze zm.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9402EEE" w14:textId="77777777" w:rsidR="00FB69FC" w:rsidRDefault="00FB69FC" w:rsidP="00791C40">
      <w:pPr>
        <w:numPr>
          <w:ilvl w:val="0"/>
          <w:numId w:val="3"/>
        </w:num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925">
        <w:rPr>
          <w:rFonts w:ascii="Times New Roman" w:eastAsia="Calibri" w:hAnsi="Times New Roman" w:cs="Times New Roman"/>
          <w:sz w:val="24"/>
          <w:szCs w:val="24"/>
        </w:rPr>
        <w:t>Zobowiązanie  podmiotu o oddaniu Wykonawcy swoich zasobów w zakresie zdolności technicznych/zawodowych.</w:t>
      </w:r>
    </w:p>
    <w:p w14:paraId="3ABE8E32" w14:textId="2AA30D22" w:rsidR="00B109BE" w:rsidRPr="00B109BE" w:rsidRDefault="00B109BE" w:rsidP="00791C40">
      <w:pPr>
        <w:numPr>
          <w:ilvl w:val="0"/>
          <w:numId w:val="3"/>
        </w:num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9BE">
        <w:rPr>
          <w:rFonts w:ascii="Times New Roman" w:eastAsia="Calibri" w:hAnsi="Times New Roman" w:cs="Times New Roman"/>
          <w:sz w:val="24"/>
          <w:szCs w:val="24"/>
        </w:rPr>
        <w:t xml:space="preserve">Informacja </w:t>
      </w:r>
      <w:r w:rsidRPr="00B109BE">
        <w:rPr>
          <w:rFonts w:ascii="Times New Roman" w:hAnsi="Times New Roman" w:cs="Times New Roman"/>
          <w:sz w:val="24"/>
          <w:szCs w:val="24"/>
        </w:rPr>
        <w:t>art. 13 ust. 1 i 2 Rozporządzenia Parlamentu Europejskiego I Rady (UE) 2016/679 z dnia 27 kwietnia 2016 r</w:t>
      </w:r>
    </w:p>
    <w:p w14:paraId="4E550CF8" w14:textId="3E2996B3" w:rsidR="00FB69FC" w:rsidRPr="00884151" w:rsidRDefault="00FB69FC" w:rsidP="00354C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DF5BE3" w14:textId="77777777" w:rsidR="00FB69FC" w:rsidRDefault="00FB69FC" w:rsidP="00791C4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14:paraId="26D4EC7B" w14:textId="77777777" w:rsidR="00FB69FC" w:rsidRDefault="00FB69FC" w:rsidP="00791C4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14:paraId="5180FC6E" w14:textId="77777777" w:rsidR="00FB69FC" w:rsidRDefault="00FB69FC" w:rsidP="00791C4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14:paraId="5C60E851" w14:textId="77777777" w:rsidR="00FB69FC" w:rsidRPr="00007161" w:rsidRDefault="00FB69FC" w:rsidP="00791C4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14:paraId="0CBD5BE6" w14:textId="77777777" w:rsidR="00FB69FC" w:rsidRPr="00007161" w:rsidRDefault="00FB69FC" w:rsidP="00791C40">
      <w:pPr>
        <w:tabs>
          <w:tab w:val="left" w:pos="-1462"/>
          <w:tab w:val="left" w:pos="2127"/>
        </w:tabs>
        <w:suppressAutoHyphens/>
        <w:spacing w:after="0" w:line="240" w:lineRule="auto"/>
        <w:ind w:left="644"/>
        <w:jc w:val="both"/>
        <w:rPr>
          <w:rFonts w:ascii="Times New Roman" w:eastAsia="Arial" w:hAnsi="Times New Roman" w:cs="Times New Roman"/>
          <w:bCs/>
          <w:i/>
          <w:color w:val="000000"/>
          <w:kern w:val="2"/>
          <w:lang w:eastAsia="zh-CN" w:bidi="hi-IN"/>
        </w:rPr>
      </w:pPr>
    </w:p>
    <w:p w14:paraId="577B2C51" w14:textId="77777777" w:rsidR="00FB69FC" w:rsidRPr="004D20DF" w:rsidRDefault="00FB69FC" w:rsidP="00791C40">
      <w:pPr>
        <w:tabs>
          <w:tab w:val="left" w:pos="1978"/>
          <w:tab w:val="left" w:pos="3828"/>
          <w:tab w:val="center" w:pos="4677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i/>
          <w:color w:val="FF0000"/>
          <w:sz w:val="24"/>
        </w:rPr>
      </w:pPr>
      <w:r w:rsidRPr="004D20DF">
        <w:rPr>
          <w:rFonts w:ascii="Times New Roman" w:eastAsia="Calibri" w:hAnsi="Times New Roman" w:cs="Times New Roman"/>
          <w:b/>
          <w:i/>
          <w:color w:val="FF0000"/>
          <w:sz w:val="24"/>
        </w:rPr>
        <w:t>Dokument należy wypełnić i podpisać kwalifikowanym podpisem elektronicznym lub podpisem zaufanym lub podpisem osobistym.*)</w:t>
      </w:r>
    </w:p>
    <w:p w14:paraId="2B600E3F" w14:textId="77777777" w:rsidR="00FB69FC" w:rsidRPr="004D20DF" w:rsidRDefault="00FB69FC" w:rsidP="00791C40">
      <w:pPr>
        <w:tabs>
          <w:tab w:val="left" w:pos="1978"/>
          <w:tab w:val="left" w:pos="3828"/>
          <w:tab w:val="center" w:pos="4677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color w:val="FF0000"/>
          <w:sz w:val="24"/>
          <w:lang w:eastAsia="pl-PL"/>
        </w:rPr>
      </w:pPr>
      <w:r w:rsidRPr="004D20DF">
        <w:rPr>
          <w:rFonts w:ascii="Times New Roman" w:eastAsia="Calibri" w:hAnsi="Times New Roman" w:cs="Times New Roman"/>
          <w:b/>
          <w:i/>
          <w:color w:val="FF0000"/>
          <w:sz w:val="24"/>
          <w:u w:val="single"/>
        </w:rPr>
        <w:t>Zamawiający zaleca zapisanie dokumentu w formacie PDF</w:t>
      </w:r>
      <w:r w:rsidRPr="004D20DF">
        <w:rPr>
          <w:rFonts w:ascii="Times New Roman" w:eastAsia="Calibri" w:hAnsi="Times New Roman" w:cs="Times New Roman"/>
          <w:b/>
          <w:i/>
          <w:color w:val="FF0000"/>
          <w:sz w:val="24"/>
        </w:rPr>
        <w:t xml:space="preserve">. </w:t>
      </w:r>
    </w:p>
    <w:p w14:paraId="1F0F532B" w14:textId="77777777" w:rsidR="00FB69FC" w:rsidRPr="004D20DF" w:rsidRDefault="00FB69FC" w:rsidP="00791C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9F648A7" w14:textId="77777777" w:rsidR="00FB69FC" w:rsidRPr="00007161" w:rsidRDefault="00FB69FC" w:rsidP="00791C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4DF2B3" w14:textId="77777777" w:rsidR="00FB69FC" w:rsidRPr="00007161" w:rsidRDefault="00FB69FC" w:rsidP="00791C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164BA89" w14:textId="77777777" w:rsidR="00FB69FC" w:rsidRPr="00007161" w:rsidRDefault="00FB69FC" w:rsidP="00791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054D6C2" w14:textId="77777777" w:rsidR="00FB69FC" w:rsidRPr="00007161" w:rsidRDefault="00FB69FC" w:rsidP="00791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1BFCB23" w14:textId="77777777" w:rsidR="00FB69FC" w:rsidRPr="00007161" w:rsidRDefault="00FB69FC" w:rsidP="00791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5E0BE74" w14:textId="77777777" w:rsidR="00FB69FC" w:rsidRPr="00007161" w:rsidRDefault="00FB69FC" w:rsidP="00791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9F73F95" w14:textId="77777777" w:rsidR="00FB69FC" w:rsidRPr="00007161" w:rsidRDefault="00FB69FC" w:rsidP="00791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D4F0FFE" w14:textId="77777777" w:rsidR="00FB69FC" w:rsidRPr="00007161" w:rsidRDefault="00FB69FC" w:rsidP="00791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D256D73" w14:textId="77777777" w:rsidR="00FB69FC" w:rsidRPr="00007161" w:rsidRDefault="00FB69FC" w:rsidP="00791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FE49703" w14:textId="77777777" w:rsidR="00FB69FC" w:rsidRDefault="00FB69FC"/>
    <w:sectPr w:rsidR="00FB69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B7B98" w14:textId="77777777" w:rsidR="00DC2925" w:rsidRDefault="00DC2925" w:rsidP="00DC2925">
      <w:pPr>
        <w:spacing w:after="0" w:line="240" w:lineRule="auto"/>
      </w:pPr>
      <w:r>
        <w:separator/>
      </w:r>
    </w:p>
  </w:endnote>
  <w:endnote w:type="continuationSeparator" w:id="0">
    <w:p w14:paraId="4E4ACE12" w14:textId="77777777" w:rsidR="00DC2925" w:rsidRDefault="00DC2925" w:rsidP="00DC2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364D1" w14:textId="77777777" w:rsidR="00DC2925" w:rsidRDefault="00DC2925" w:rsidP="00DC2925">
      <w:pPr>
        <w:spacing w:after="0" w:line="240" w:lineRule="auto"/>
      </w:pPr>
      <w:r>
        <w:separator/>
      </w:r>
    </w:p>
  </w:footnote>
  <w:footnote w:type="continuationSeparator" w:id="0">
    <w:p w14:paraId="4BDD51C0" w14:textId="77777777" w:rsidR="00DC2925" w:rsidRDefault="00DC2925" w:rsidP="00DC2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singleLevel"/>
    <w:tmpl w:val="97BA4864"/>
    <w:lvl w:ilvl="0">
      <w:start w:val="1"/>
      <w:numFmt w:val="decimal"/>
      <w:lvlText w:val="%1)"/>
      <w:lvlJc w:val="left"/>
      <w:pPr>
        <w:ind w:left="644" w:hanging="360"/>
      </w:pPr>
      <w:rPr>
        <w:sz w:val="24"/>
        <w:szCs w:val="24"/>
        <w:lang w:val="x-none"/>
      </w:rPr>
    </w:lvl>
  </w:abstractNum>
  <w:abstractNum w:abstractNumId="1" w15:restartNumberingAfterBreak="0">
    <w:nsid w:val="04DC0C56"/>
    <w:multiLevelType w:val="multilevel"/>
    <w:tmpl w:val="F228B32A"/>
    <w:lvl w:ilvl="0">
      <w:start w:val="1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40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3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9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2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79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2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49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560" w:hanging="2160"/>
      </w:pPr>
      <w:rPr>
        <w:rFonts w:hint="default"/>
      </w:rPr>
    </w:lvl>
  </w:abstractNum>
  <w:abstractNum w:abstractNumId="2" w15:restartNumberingAfterBreak="0">
    <w:nsid w:val="08247690"/>
    <w:multiLevelType w:val="hybridMultilevel"/>
    <w:tmpl w:val="8E909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15283"/>
    <w:multiLevelType w:val="hybridMultilevel"/>
    <w:tmpl w:val="0D0E408E"/>
    <w:lvl w:ilvl="0" w:tplc="D3B8B0B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5E13583B"/>
    <w:multiLevelType w:val="hybridMultilevel"/>
    <w:tmpl w:val="EA64C248"/>
    <w:lvl w:ilvl="0" w:tplc="30EE9F7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354845971">
    <w:abstractNumId w:val="0"/>
    <w:lvlOverride w:ilvl="0">
      <w:startOverride w:val="1"/>
    </w:lvlOverride>
  </w:num>
  <w:num w:numId="2" w16cid:durableId="2126948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5130905">
    <w:abstractNumId w:val="2"/>
  </w:num>
  <w:num w:numId="4" w16cid:durableId="239297115">
    <w:abstractNumId w:val="3"/>
  </w:num>
  <w:num w:numId="5" w16cid:durableId="1676372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973A591-289F-4353-9B47-E911A1966BEC}"/>
  </w:docVars>
  <w:rsids>
    <w:rsidRoot w:val="00D852A4"/>
    <w:rsid w:val="00007161"/>
    <w:rsid w:val="00174AB7"/>
    <w:rsid w:val="00191D4A"/>
    <w:rsid w:val="002A6C64"/>
    <w:rsid w:val="003515EE"/>
    <w:rsid w:val="00354CB2"/>
    <w:rsid w:val="00355BFF"/>
    <w:rsid w:val="00395230"/>
    <w:rsid w:val="00395D7D"/>
    <w:rsid w:val="003F6FE3"/>
    <w:rsid w:val="004051F7"/>
    <w:rsid w:val="004B6DB8"/>
    <w:rsid w:val="004D20DF"/>
    <w:rsid w:val="004F1EA1"/>
    <w:rsid w:val="004F683F"/>
    <w:rsid w:val="00511008"/>
    <w:rsid w:val="006767E7"/>
    <w:rsid w:val="00723BB8"/>
    <w:rsid w:val="007633AF"/>
    <w:rsid w:val="00801BFD"/>
    <w:rsid w:val="00873C08"/>
    <w:rsid w:val="00884151"/>
    <w:rsid w:val="008B7BEE"/>
    <w:rsid w:val="008C2959"/>
    <w:rsid w:val="00A31B7F"/>
    <w:rsid w:val="00A46952"/>
    <w:rsid w:val="00B022C0"/>
    <w:rsid w:val="00B109BE"/>
    <w:rsid w:val="00B81F54"/>
    <w:rsid w:val="00C05893"/>
    <w:rsid w:val="00C20899"/>
    <w:rsid w:val="00D852A4"/>
    <w:rsid w:val="00D94846"/>
    <w:rsid w:val="00DB0867"/>
    <w:rsid w:val="00DC2925"/>
    <w:rsid w:val="00E441BA"/>
    <w:rsid w:val="00E9746A"/>
    <w:rsid w:val="00EA17F6"/>
    <w:rsid w:val="00F84665"/>
    <w:rsid w:val="00FB69FC"/>
    <w:rsid w:val="00FD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06DCE"/>
  <w15:chartTrackingRefBased/>
  <w15:docId w15:val="{DF8AEFAB-55E4-415F-A217-45DB27169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83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2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2925"/>
  </w:style>
  <w:style w:type="paragraph" w:styleId="Stopka">
    <w:name w:val="footer"/>
    <w:basedOn w:val="Normalny"/>
    <w:link w:val="StopkaZnak"/>
    <w:uiPriority w:val="99"/>
    <w:unhideWhenUsed/>
    <w:rsid w:val="00DC2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2925"/>
  </w:style>
  <w:style w:type="paragraph" w:styleId="Tekstdymka">
    <w:name w:val="Balloon Text"/>
    <w:basedOn w:val="Normalny"/>
    <w:link w:val="TekstdymkaZnak"/>
    <w:uiPriority w:val="99"/>
    <w:semiHidden/>
    <w:unhideWhenUsed/>
    <w:rsid w:val="00EA1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7F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191D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1D4A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 1 6 1 0 f b 5 e - 8 7 0 7 - 4 2 d f - b 8 6 9 - 1 3 f b d e 6 2 8 c e 8 < / I d >  
             < T y p e > D z i e n n i k U s t a w < / T y p e >  
             < N a m e > P r a w o   p r z e d s i b i o r c � w . < / N a m e >  
             < I n c o r r e c t > f a l s e < / I n c o r r e c t >  
             < S y n o n y m N r o > 1 8 7 0 1 3 8 8 < / S y n o n y m N r o >  
             < P u b l i s h e r > D z . U < / P u b l i s h e r >  
             < Y e a r > 2 0 2 3 < / Y e a r >  
             < P o s i t i o n > 2 2 1 < / P o s i t i o n >  
             < I s S y n o n y m > t r u e < / I s S y n o n y m >  
             < S y n o n y m T e x t > u s t a w y   z   d n i a   6   m a r c a   2 0 1 8 r .   P r a w o   p r z e d s i b i o r c � w < / S y n o n y m T e x t >  
         < / S i g n a t u r e >  
         < N r o > 1 8 7 0 1 3 8 8 < / N r o >  
         < V e r s i o n > 3 4 0 5 8 5 8 < / V e r s i o n >  
         < I n d e x > 0 < / I n d e x >  
         < T i t l e > P r a w o   p r z e d s i b i o r c � w . < / T i t l e >  
         < D o c x L i n k > f i l e s / d o c x ? f i l e N a m e = p r a w o - p r z e d s i e b i o r c o w . d o c x & a m p ; n r o = 1 8 7 0 1 3 8 8 & a m p ; v e r s i o n = 3 4 0 5 8 5 8 < / D o c x L i n k >  
         < P d f L i n k > f i l e s / p d f ? f i l e N a m e = d z i e n n i k i / 2 0 2 3 / 2 7 3 5 8 1 4 . p d f 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 2 0 2 3 - 0 2 - 0 2 T 0 0 : 0 0 : 0 0 < / A n n o u n c e d D a t e >  
             < A c t E f f e c t i v e D a t e > 2 0 1 8 - 0 4 - 3 0 T 0 0 : 0 0 : 0 0 < / A c t E f f e c t i v e D a t e >  
             < E f f e c t i v e D a t e > 2 0 2 3 - 1 0 - 2 8 T 0 0 : 0 0 : 0 0 < / E f f e c t i v e D a t e >  
             < E x p i r a t i o n D a t e > 2 0 2 4 - 1 2 - 3 1 T 0 0 : 0 0 : 0 0 < / E x p i r a t i o n D a t e >  
             < I s s u e D a t e   x s i : n i l = " t r u e " / >  
         < / M e t a d a t a >  
         < C h a n g e s / >  
         < S h o r t Q u o t e > t . j .   D z .   U .   z   2 0 2 3   r .   p o z .   2 2 1   z   p � zn .   z m . < / S h o r t Q u o t e >  
         < F o r m a t t e d C h a n g e s > t . j .   D z .   U .   z   2 0 2 3   r .   p o z .   2 2 1 ;   z m . :   D z .   U .   z   2 0 2 3   r .   p o z .   6 4 1 ,   p o z .   8 0 3   i   p o z .   2 0 2 9 . < / F o r m a t t e d C h a n g e s >  
         < U r l > h t t p s : / / s i p . l e x . p l / # / d o c u m e n t / 1 8 7 0 1 3 8 8 / 3 4 0 5 8 5 8 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 b 5 8 e b 0 6 b - a 4 c 8 - 4 1 7 7 - 9 a 5 2 - 5 5 0 c 5 b 0 2 8 0 3 c 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 a 0 3 3 a 1 b 9 - 1 9 7 d - 4 a d e - b b 3 5 - 8 3 1 9 f 0 9 2 1 0 8 3 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 1 3 < / A r t y k u l >  
         < / U n i t >  
         < H a s T h e s i s > f a l s e < / H a s T h e s i s >  
         < T h e s i s e s / >  
         < P r e v i e w T e x t > A r t y k u B�   1 3  
 I n f o r m a c j e   p o d a w a n e   w   p r z y p a d k u   z b i e r a n i a   d a n y c h   o d   o s o b y ,   k t � r e j   d a n e   d o t y c z  
 1 . � J e |e l i   d a n e   o s o b o w e   o s o b y ,   k t � r e j   d a n e   d o t y c z ,   z b i e r a n e   s   o d   t e j   o s o b y ,   a d m i n i s t r a t o r   p o d c z a s   p o z y s k i w a n i a   d a n y c h   o s o b o w y c h   p o d a j e   j e j   w s z y s t k i e   n a s t p u j c e   i n f o r m a c j e :  
       a )   s w o j   t o |s a m o [  i   d a n e   k o n t a k t o w e   o r a z ,   g d y   m a   t o   z a s t o s o w a n i e ,   t o |s a m o [  i   d a n e   k o n t a k t o w e   s w o j e g o   p r z e d s t a w i c i e l a ;  
       b )   g d y   m a   t o   z a s t o s o w a n i e   -   d a n e   k o n t a k t o w e   i n s p e k t o r a   o c h r o n y   d a n y c h ;  
       c )   c e l e   p r z e t w a r z a n i a   d a n y c h   o s o b o w y c h ,   o r a z   p o d s t a w   p r a w n   p r z e t w a r z a n i a ;  
       d )   j e |e l i   p r z e t w a r z a n i e   o d b y w a   s i   n a   p o d s t a w i e   a r t .   6   u s t .   1   l i t .   f )   -   p r a w n i e   u z a s a d n i o n e   i n t e r e s y   r e a l i z o w a n e   p r z e z   a d m i n i s t r a t o r a   l u b   p r z e z   s t r o n   t r z e c i ;  
       e )   i n f o r m a c j e   o   o d b i o r c a c h   d a n y c h   o s o b o w y c h   l u b   o   k a t e g o r i a c h   o d b i o r c � w ,   j e |e l i   i s t n i e j ;  
       f )   � g d y   m a   t o   z a s t o s o w a n i e   -   i n f o r m a c j e   o   z a m i a r z e   p r z e k a z a n i a   d a n y c h   o s o b o w y c h   d o   p a Ds t w a   t r z e c i e g o   l u b   o r g a n i z a c j i   m i d z y n a r o d o w e j   o r a z   o   s t w i e r d z e n i u   l u b   b r a k u   s t w i e r d z e n i a   p r z e z   K o m i s j   o d p o w i e d n i e g o   s t o p n i a   o c h r o n y   l u b   w   p r z y p a d k u   p r z e k a z a n i a ,   o   k t � r y m   m o w a   w   a r t .   4 6 ,   a r t .   4 7   l u b   a r t .   4 9   u s t .   1   a k a p i t   d r u g i ,   w z m i a n k   o   o d p o w i e d n i c h   l u b   w Ba [c i w y c h   z a b e z p i e c z e n i a c h   o r a z   i n f o r m a c j   o   s p o s o b a c h   u z y s k a n i a   k o p i i   t y c h   z a b e z p i e c z e D  l u b   o   m i e j s c u   i c h   u d o s t p n i e n i a .  
 2 . � P o z a   i n f o r m a c j a m i ,   o   k t � r y c h   m o w a   w   u s t .   1 ,   p o d c z a s   p o z y s k i w a n i a   d a n y c h   o s o b o w y c h   a d m i n i s t r a t o r   p o d a j e   o s o b i e ,   k t � r e j   d a n e   d o t y c z ,   n a s t p u j c e   i n n e   i n f o r m a c j e   n i e z b d n e   d o   z a p e w n i e n i a   r z e t e l n o [c i   i   p r z e j r z y s t o [c i   p r z e t w a r z a n i a :  
       a )   o k r e s ,   p r z e z   k t � r y   d a n e   o s o b o w e   b d   p r z e c h o w y w a n e ,   a   g d y   n i e   j e s t   t o   m o |l i w e ,   k r y t e r i a   u s t a l a n i a   t e g o   o k r e s u ;  
       b )   i n f o r m a c j e   o   p r a w i e   d o   |d a n i a   o d   a d m i n i s t r a t o r a   d o s t p u   d o   d a n y c h   o s o b o w y c h   d o t y c z c y c h   o s o b y ,   k t � r e j   d a n e   d o t y c z ,   i c h   s p r o s t o w a n i a ,   u s u n i c i a   l u b   o g r a n i c z e n i a   p r z e t w a r z a n i a   l u b   o   p r a w i e   d o   w n i e s i e n i a   s p r z e c i w u   w o b e c   p r z e t w a r z a n i a ,   a   t a k |e   o   p r a w i e   d o   p r z e n o s z e n i a   d a n y c h ;  
       c )   j e |e l i   p r z e t w a r z a n i e   o d b y w a   s i   n a   p o d s t a w i e   a r t .   6   u s t .   1   l i t .   a )   l u b   a r t .   9   u s t .   2   l i t .   a )   -   i n f o r m a c j e   o   p r a w i e   d o   c o f n i c i a   z g o d y   w   d o w o l n y m   m o m e n c i e   b e z   w p By w u   n a   z g o d n o [  z   p r a w e m   p r z e t w a r z a n i a ,   k t � r e g o   d o k o n a n o   n a   p o d s t a w i e   z g o d y   p r z e d   j e j   c o f n i c i e m ;  
       d )   i n f o r m a c j e   o   p r a w i e   w n i e s i e n i a   s k a r g i   d o   o r g a n u   n a d z o r c z e g o ;  
       e )   i n f o r m a c j ,   c z y   p o d a n i e   d a n y c h   o s o b o w y c h   j e s t   w y m o g i e m   u s t a w o w y m   l u b   u m o w n y m   l u b   w a r u n k i e m   z a w a r c i a   u m o w y   o r a z   c z y   o s o b a ,   k t � r e j   d a n e   d o t y c z ,   j e s t   z o b o w i z a n a   d o   i c h   p o d a n i a   i   j a k i e   s   e w e n t u a l n e   k o n s e k w e n c j e   n i e p o d a n i a   d a n y c h ;  
       f )   i n f o r m a c j e   o   z a u t o m a t y z o w a n y m   p o d e j m o w a n i u   d e c y z j i ,   w   t y m   o   p r o f i l o w a n i u ,   o   k t � r y m   m o w a   w   a r t .   2 2   u s t .   1   i   4 ,   o r a z   -   p r z y n a j m n i e j   w   t y c h   p r z y p a d k a c h   -   i s t o t n e   i n f o r m a c j e   o   z a s a d a c h   i c h   p o d e j m o w a n i a ,   a   t a k |e   o   z n a c z e n i u   i   p r z e w i d y w a n y c h   k o n s e k w e n c j a c h   t a k i e g o   p r z e t w a r z a n i a   d l a   o s o b y ,   k t � r e j   d a n e   d o t y c z .  
 3 . � J e |e l i   a d m i n i s t r a t o r   p l a n u j e   d a l e j   p r z e t w a r z a   d a n e   o s o b o w e   w   c e l u   i n n y m   n i |  c e l ,   w   k t � r y m   d a n e   o s o b o w e   z o s t a By   z e b r a n e ,   p r z e d   t a k i m   d a l s z y m   p r z e t w a r z a n i e m   i n f o r m u j e   o n   o s o b ,   k t � r e j   d a n e   d o t y c z ,   o   t y m   i n n y m   c e l u   o r a z   u d z i e l a   j e j   w s z e l k i c h   i n n y c h   s t o s o w n y c h   i n f o r m a c j i ,   o   k t � r y c h   m o w a   w   u s t .   2 .  
 4 . � U s t .   1 ,   2   i   3   n i e   m a j   z a s t o s o w a n i a ,   g d y   -   i   w   z a k r e s i e ,   w   j a k i m   -   o s o b a ,   k t � r e j   d a n e   d o t y c z ,   d y s p o n u j e   j u |  t y m i   i n f o r m a c j a m i . < / P r e v i e w T e x t >  
         < I n c o r r e c t > f a l s e < / I n c o r r e c t >  
         < H y p e r l i n k > f a l s e < / H y p e r l i n k >  
     < / D o c u m e n t L i n k >  
     < D o c u m e n t L i n k >  
         < I d > b 5 8 e b 0 6 b - a 4 c 8 - 4 1 7 7 - 9 a 5 2 - 5 5 0 c 5 b 0 2 8 0 3 c 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 a 0 3 3 a 1 b 9 - 1 9 7 d - 4 a d e - b b 3 5 - 8 3 1 9 f 0 9 2 1 0 8 3 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 1 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 1 4 < / A r t y k u l >  
         < / U n i t >  
         < H a s T h e s i s > f a l s e < / H a s T h e s i s >  
         < T h e s i s e s / >  
         < P r e v i e w T e x t > A r t y k u B�   1 4  
 I n f o r m a c j e   p o d a w a n e   w   p r z y p a d k u   p o z y s k i w a n i a   d a n y c h   o s o b o w y c h   w   s p o s � b   i n n y   n i |  o d   o s o b y ,   k t � r e j   d a n e   d o t y c z  
 1 . � J e |e l i   d a n y c h   o s o b o w y c h   n i e   p o z y s k a n o   o d   o s o b y ,   k t � r e j   d a n e   d o t y c z ,   a d m i n i s t r a t o r   p o d a j e   o s o b i e ,   k t � r e j   d a n e   d o t y c z ,   n a s t p u j c e   i n f o r m a c j e :  
       a )   s w o j   t o |s a m o [  i   d a n e   k o n t a k t o w e   o r a z ,   g d y   m a   t o   z a s t o s o w a n i e ,   t o |s a m o [  i   d a n e   k o n t a k t o w e   s w o j e g o   p r z e d s t a w i c i e l a ;  
       b )   g d y   m a   t o   z a s t o s o w a n i e   -   d a n e   k o n t a k t o w e   i n s p e k t o r a   o c h r o n y   d a n y c h ;  
       c )   c e l e   p r z e t w a r z a n i a ,   d o   k t � r y c h   m a j   p o s Bu |y   d a n e   o s o b o w e ,   o r a z   p o d s t a w   p r a w n   p r z e t w a r z a n i a ;  
       d )   k a t e g o r i e   o d n o [n y c h   d a n y c h   o s o b o w y c h ;  
       e )   i n f o r m a c j e   o   o d b i o r c a c h   d a n y c h   o s o b o w y c h   l u b   o   k a t e g o r i a c h   o d b i o r c � w ,   j e |e l i   i s t n i e j ;  
       f )   � g d y   m a   t o   z a s t o s o w a n i e   -   i n f o r m a c j e   o   z a m i a r z e   p r z e k a z a n i a   d a n y c h   o s o b o w y c h   o d b i o r c y   w   p a Ds t w i e   t r z e c i m   l u b   o r g a n i z a c j i   m i d z y n a r o d o w e j   o r a z   o   s t w i e r d z e n i u   l u b   b r a k u   s t w i e r d z e n i a   p r z e z   K o m i s j   o d p o w i e d n i e g o   s t o p n i a   o c h r o n y   l u b   w   p r z y p a d k u   p r z e k a z a n i a ,   o   k t � r y m   m o w a   w   a r t .   4 6 ,   a r t .   4 7   l u b   a r t .   4 9   u s t .   1   a k a p i t   d r u g i ,   w z m i a n k   o   o d p o w i e d n i c h   l u b   w Ba [c i w y c h   z a b e z p i e c z e n i a c h   o r a z   i n f o r m a c j   o   s p o s o b a c h   u z y s k a n i a   k o p i i   t y c h   z a b e z p i e c z e D  l u b   o   m i e j s c u   i c h   u d o s t p n i e n i a .  
 2 . � P o z a   i n f o r m a c j a m i ,   o   k t � r y c h   m o w a   w   u s t .   1 ,   a d m i n i s t r a t o r   p o d a j e   o s o b i e ,   k t � r e j   d a n e   d o t y c z ,   n a s t p u j c e   i n f o r m a c j e   n i e z b d n e   d o   z a p e w n i e n i a   r z e t e l n o [c i   i   p r z e j r z y s t o [c i   p r z e t w a r z a n i a   w o b e c   o s o b y ,   k t � r e j   d a n e   d o t y c z :  
       a )   o k r e s ,   p r z e z   k t � r y   d a n e   o s o b o w e   b d   p r z e c h o w y w a n e ,   a   g d y   n i e   j e s t   t o   m o |l i w e ,   k r y t e r i a   u s t a l a n i a   t e g o   o k r e s u ;  
       b )   j e |e l i   p r z e t w a r z a n i e   o d b y w a   s i   n a   p o d s t a w i e   a r t .   6   u s t .   1   l i t .   f )   -   p r a w n i e   u z a s a d n i o n e   i n t e r e s y   r e a l i z o w a n e   p r z e z   a d m i n i s t r a t o r a   l u b   p r z e z   s t r o n   t r z e c i ;  
       c )   i n f o r m a c j e   o   p r a w i e   d o   |d a n i a   o d   a d m i n i s t r a t o r a   d o s t p u   d o   d a n y c h   o s o b o w y c h   d o t y c z c y c h   o s o b y ,   k t � r e j   d a n e   d o t y c z ,   i c h   s p r o s t o w a n i a ,   u s u n i c i a   l u b   o g r a n i c z e n i a   p r z e t w a r z a n i a   o r a z   o   p r a w i e   d o   w n i e s i e n i a   s p r z e c i w u   w o b e c   p r z e t w a r z a n i a ,   a   t a k |e   o   p r a w i e   d o   p r z e n o s z e n i a   d a n y c h ;  
       d )   j e |e l i   p r z e t w a r z a n i e   o d b y w a   s i   n a   p o d s t a w i e   a r t .   6   u s t .   1   l i t .   a )   l u b   a r t .   9   u s t .   2   l i t .   a )   -   i n f o r m a c j e   o   p r a w i e   d o   c o f n i c i a   z g o d y   w   d o w o l n y m   m o m e n c i e   b e z   w p By w u   n a   z g o d n o [  z   p r a w e m   p r z e t w a r z a n i a ,   k t � r e g o   d o k o n a n o   n a   p o d s t a w i e   z g o d y   p r z e d   j e j   c o f n i c i e m ;  
       e )   i n f o r m a c j e   o   p r a w i e   w n i e s i e n i a   s k a r g i   d o   o r g a n u   n a d z o r c z e g o ;  
       f )   zr � d Bo   p o c h o d z e n i a   d a n y c h   o s o b o w y c h ,   a   g d y   m a   t o   z a s t o s o w a n i e   -   c z y   p o c h o d z   o n e   z e   zr � d e B  p u b l i c z n i e   d o s t p n y c h ;  
       g )   i n f o r m a c j e   o   z a u t o m a t y z o w a n y m   p o d e j m o w a n i u   d e c y z j i ,   w   t y m   o   p r o f i l o w a n i u ,   o   k t � r y m   m o w a   w   a r t .   2 2   u s t .   1   i   4 ,   o r a z   -   p r z y n a j m n i e j   w   t y c h   p r z y p a d k a c h   -   i s t o t n e   i n f o r m a c j e   o   z a s a d a c h   i c h   p o d e j m o w a n i a ,   a   t a k |e   o   z n a c z e n i u   i   p r z e w i d y w a n y c h   k o n s e k w e n c j a c h   t a k i e g o   p r z e t w a r z a n i a   d l a   o s o b y ,   k t � r e j   d a n e   d o t y c z .  
 3 . � I n f o r m a c j e ,   o   k t � r y c h   m o w a   w   u s t .   1   i   2 ,   a d m i n i s t r a t o r   p o d a j e :  
       a )   w   r o z s d n y m   t e r m i n i e   p o   p o z y s k a n i u   d a n y c h   o s o b o w y c h   -   n a j p � zn i e j   w   c i g u   m i e s i c a   -   m a j c   n a   u w a d z e   k o n k r e t n e   o k o l i c z n o [c i   p r z e t w a r z a n i a   d a n y c h   o s o b o w y c h ;  
       b )   j e |e l i   d a n e   o s o b o w e   m a j   b y   s t o s o w a n e   d o   k o m u n i k a c j i   z   o s o b ,   k t � r e j   d a n e   d o t y c z   -   n a j p � zn i e j   p r z y   p i e r w s z e j   t a k i e j   k o m u n i k a c j i   z   o s o b ,   k t � r e j   d a n e   d o t y c z ;   l u b  
       c )   j e |e l i   p l a n u j e   s i   u j a w n i   d a n e   o s o b o w e   i n n e m u   o d b i o r c y   -   n a j p � zn i e j   p r z y   i c h   p i e r w s z y m   u j a w n i e n i u .  
 4 . � J e |e l i   a d m i n i s t r a t o r   p l a n u j e   d a l e j   p r z e t w a r z a   d a n e   o s o b o w e   w   c e l u   i n n y m   n i |  c e l ,   w   k t � r y m   t e   d a n e   z o s t a By   p o z y s k a n e ,   p r z e d   t a k i m   d a l s z y m   p r z e t w a r z a n i e m   i n f o r m u j e   o n   o s o b ,   k t � r e j   d a n e   d o t y c z ,   o   t y m   i n n y m   c e l u   o r a z   u d z i e l a   j e j   w s z e l k i c h   i n n y c h   s t o s o w n y c h   i n f o r m a c j i ,   o   k t � r y c h   m o w a   w   u s t .   2 .  
 5 . � U s t .   1 -   4   n i e   m a j   z a s t o s o w a n i a ,   g d y   -   i   w   z a k r e s i e ,   w   j a k i m :  
       a )   o s o b a ,   k t � r e j   d a n e   d o t y c z ,   d y s p o n u j e   j u |  t y m i   i n f o r m a c j a m i ;  
       b )   u d z i e l e n i e   t a k i c h   i n f o r m a c j i   o k a z u j e   s i   n i e m o |l i w e   l u b   w y m a g a Bo b y   n i e w s p � Bm i e r n i e   d u |e g o   w y s i Bk u ;   w   s z c z e g � l n o [c i   w   p r z y p a d k u   p r z e t w a r z a n i a   d o   c e l � w   a r c h i w a l n y c h   w   i n t e r e s i e   p u b l i c z n y m ,   d o   c e l � w   b a d a D  n a u k o w y c h   l u b   h i s t o r y c z n y c h   l u b   d o   c e l � w   s t a t y s t y c z n y c h ,   z   z a s t r z e |e n i e m   w a r u n k � w   i   z a b e z p i e c z e D,   o   k t � r y c h   m o w a   w   a r t .   8 9   u s t .   1 ,   l u b   o   i l e   o b o w i z e k ,   o   k t � r y m   m o w a   w   u s t .   1   n i n i e j s z e g o   a r t y k u Bu ,   m o |e   u n i e m o |l i w i   l u b   p o w a |n i e   u t r u d n i   r e a l i z a c j   c e l � w   t a k i e g o   p r z e t w a r z a n i a .   W   t a k i c h   p r z y p a d k a c h   a d m i n i s t r a t o r   p o d e j m u j e   o d p o w i e d n i e   [r o d k i ,   b y   c h r o n i   p r a w a   i   w o l n o [c i   o r a z   p r a w n i e   u z a s a d n i o n e   i n t e r e s y   o s o b y ,   k t � r e j   d a n e   d o t y c z ,   w   t y m   u d o s t p n i a   i n f o r m a c j e   p u b l i c z n i e ;  
       c )   p o z y s k i w a n i e   l u b   u j a w n i a n i e   j e s t   w y r a zn i e   u r e g u l o w a n e   p r a w e m   U n i i   l u b   p r a w e m   p a Ds t w a   c z Bo n k o w s k i e g o ,   k t � r e m u   p o d l e g a   a d m i n i s t r a t o r ,   p r z e w i d u j c y m   o d p o w i e d n i e   [r o d k i   c h r o n i c e   p r a w n i e   u z a s a d n i o n e   i n t e r e s y   o s o b y ,   k t � r e j   d a n e   d o t y c z ;   l u b  
       d )   d a n e   o s o b o w e   m u s z   p o z o s t a   p o u f n e   z g o d n i e   z   o b o w i z k i e m   z a c h o w a n i a   t a j e m n i c y   z a w o d o w e j   p r z e w i d z i a n y m   w   p r a w i e   U n i i   l u b   w   p r a w i e   p a Ds t w a   c z Bo n k o w s k i e g o ,   w   t y m   u s t a w o w y m   o b o w i z k i e m   z a c h o w a n i a   t a j e m n i c y . 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 a f d f 0 0 3 7 - 2 9 4 c - 4 d 0 1 - a c 8 c - e 4 3 1 1 3 2 1 0 2 f 8 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 r o z p o r z d z e n i e   P a r l a m e n t u   E u r o p e j s k i e g o   i   R a d y   ( U E )   2 0 1 6 / 6 7 9 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 5 6 1 7 3 7 e 1 - a 2 c 2 - 4 0 3 5 - a 1 1 4 - b e c e a a 6 4 0 8 d 0 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 4 f 3 2 4 6 7 4 - a a f f - 4 a 5 8 - 9 5 3 8 - 2 3 4 0 5 d 0 c 2 3 a 8 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 1 3 < / A r t y k u l >  
             < U s t e p > 4 < / U s t e p >  
         < / U n i t >  
         < H a s T h e s i s > f a l s e < / H a s T h e s i s >  
         < T h e s i s e s / >  
         < P r e v i e w T e x t > A r t y k u B�   1 3   4 . � U s t .   1 ,   2   i   3   n i e   m a j   z a s t o s o w a n i a ,   g d y   -   i   w   z a k r e s i e ,   w   j a k i m   -   o s o b a ,   k t � r e j   d a n e   d o t y c z ,   d y s p o n u j e   j u |  t y m i   i n f o r m a c j a m i . < / P r e v i e w T e x t >  
         < I n c o r r e c t > f a l s e < / I n c o r r e c t >  
         < H y p e r l i n k > f a l s e < / H y p e r l i n k >  
     < / D o c u m e n t L i n k >  
     < D o c u m e n t L i n k >  
         < I d > 5 6 1 7 3 7 e 1 - a 2 c 2 - 4 0 3 5 - a 1 1 4 - b e c e a a 6 4 0 8 d 0 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 4 f 3 2 4 6 7 4 - a a f f - 4 a 5 8 - 9 5 3 8 - 2 3 4 0 5 d 0 c 2 3 a 8 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 1 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 1 4 < / A r t y k u l >  
             < U s t e p > 5 < / U s t e p >  
         < / U n i t >  
         < H a s T h e s i s > f a l s e < / H a s T h e s i s >  
         < T h e s i s e s / >  
         < P r e v i e w T e x t > A r t y k u B�   1 4   5 . � U s t .   1 -   4   n i e   m a j   z a s t o s o w a n i a ,   g d y   -   i   w   z a k r e s i e ,   w   j a k i m :  
       a )   o s o b a ,   k t � r e j   d a n e   d o t y c z ,   d y s p o n u j e   j u |  t y m i   i n f o r m a c j a m i ;  
       b )   u d z i e l e n i e   t a k i c h   i n f o r m a c j i   o k a z u j e   s i   n i e m o |l i w e   l u b   w y m a g a Bo b y   n i e w s p � Bm i e r n i e   d u |e g o   w y s i Bk u ;   w   s z c z e g � l n o [c i   w   p r z y p a d k u   p r z e t w a r z a n i a   d o   c e l � w   a r c h i w a l n y c h   w   i n t e r e s i e   p u b l i c z n y m ,   d o   c e l � w   b a d a D  n a u k o w y c h   l u b   h i s t o r y c z n y c h   l u b   d o   c e l � w   s t a t y s t y c z n y c h ,   z   z a s t r z e |e n i e m   w a r u n k � w   i   z a b e z p i e c z e D,   o   k t � r y c h   m o w a   w   a r t .   8 9   u s t .   1 ,   l u b   o   i l e   o b o w i z e k ,   o   k t � r y m   m o w a   w   u s t .   1   n i n i e j s z e g o   a r t y k u Bu ,   m o |e   u n i e m o |l i w i   l u b   p o w a |n i e   u t r u d n i   r e a l i z a c j   c e l � w   t a k i e g o   p r z e t w a r z a n i a .   W   t a k i c h   p r z y p a d k a c h   a d m i n i s t r a t o r   p o d e j m u j e   o d p o w i e d n i e   [r o d k i ,   b y   c h r o n i   p r a w a   i   w o l n o [c i   o r a z   p r a w n i e   u z a s a d n i o n e   i n t e r e s y   o s o b y ,   k t � r e j   d a n e   d o t y c z ,   w   t y m   u d o s t p n i a   i n f o r m a c j e   p u b l i c z n i e ;  
       c )   p o z y s k i w a n i e   l u b   u j a w n i a n i e   j e s t   w y r a zn i e   u r e g u l o w a n e   p r a w e m   U n i i   l u b   p r a w e m   p a Ds t w a   c z Bo n k o w s k i e g o ,   k t � r e m u   p o d l e g a   a d m i n i s t r a t o r ,   p r z e w i d u j c y m   o d p o w i e d n i e   [r o d k i   c h r o n i c e   p r a w n i e   u z a s a d n i o n e   i n t e r e s y   o s o b y ,   k t � r e j   d a n e   d o t y c z ;   l u b  
       d )   d a n e   o s o b o w e   m u s z   p o z o s t a   p o u f n e   z g o d n i e   z   o b o w i z k i e m   z a c h o w a n i a   t a j e m n i c y   z a w o d o w e j   p r z e w i d z i a n y m   w   p r a w i e   U n i i   l u b   w   p r a w i e   p a Ds t w a   c z Bo n k o w s k i e g o ,   w   t y m   u s t a w o w y m   o b o w i z k i e m   z a c h o w a n i a   t a j e m n i c y . 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 5 4 c 1 4 f d 5 - 5 0 e 9 - 4 4 5 b - b e 5 0 - 0 a 8 7 4 8 a e 4 a 1 d < / I d >  
             < T y p e > O r z e c z e n i e S y g n a t u r a N i e s t a n d a r d o w a < / T y p e >  
             < I n c o r r e c t > f a l s e < / I n c o r r e c t >  
             < S i g n a t u r e >   6 5 1 / 2 0 1 4 < / S i g n a t u r e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 1 6 b b 5 d 4 b - 4 a 0 1 - 4 d 0 0 - b 6 3 3 - 1 8 3 f d 1 e 9 c 6 e 6 < / I d >  
             < T y p e > O r z e c z e n i e S y g n a t u r a N i e s t a n d a r d o w a < / T y p e >  
             < I n c o r r e c t > f a l s e < / I n c o r r e c t >  
             < S i g n a t u r e > L   1 8 7 / 7 0 < / S i g n a t u r e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    < D o c u m e n t L i n k >  
         < I d > b d e 4 f f 6 f - b 7 1 5 - 4 9 a 7 - 9 d 6 0 - b 2 a a 6 6 0 2 d 0 a b 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 4 8 7 c 7 f 8 e - 7 7 f c - 4 f 7 8 - 8 4 b 1 - 7 c 7 c 8 e 6 2 b 8 a 0 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 5 f f c 2 8 e 9 - f a 0 c - 4 8 b 0 - a 5 d 8 - 6 a 3 9 6 1 f 1 5 1 f b 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 7 2 5 5 5 c a 7 - c 8 d 0 - 4 3 5 5 - 9 3 4 5 - a 1 4 5 c 5 7 e 4 1 8 5 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1973A591-289F-4353-9B47-E911A1966BE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1098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21</cp:revision>
  <cp:lastPrinted>2024-11-19T09:03:00Z</cp:lastPrinted>
  <dcterms:created xsi:type="dcterms:W3CDTF">2023-11-03T11:08:00Z</dcterms:created>
  <dcterms:modified xsi:type="dcterms:W3CDTF">2024-11-20T07:24:00Z</dcterms:modified>
</cp:coreProperties>
</file>