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6C4" w14:textId="51FF2F4A" w:rsidR="0061573A" w:rsidRPr="00CA6130" w:rsidRDefault="0061573A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Hlk71184123"/>
      <w:r w:rsidRPr="00CA6130">
        <w:rPr>
          <w:rFonts w:ascii="Times New Roman" w:eastAsia="SimSun" w:hAnsi="Times New Roman" w:cs="Times New Roman"/>
          <w:kern w:val="3"/>
          <w:lang w:eastAsia="zh-CN" w:bidi="hi-IN"/>
        </w:rPr>
        <w:t xml:space="preserve">Psary, dnia </w:t>
      </w:r>
      <w:r w:rsidR="00DF5DD2">
        <w:rPr>
          <w:rFonts w:ascii="Times New Roman" w:eastAsia="SimSun" w:hAnsi="Times New Roman" w:cs="Times New Roman"/>
          <w:kern w:val="3"/>
          <w:lang w:eastAsia="zh-CN" w:bidi="hi-IN"/>
        </w:rPr>
        <w:t>31</w:t>
      </w:r>
      <w:r w:rsidR="0048795F">
        <w:rPr>
          <w:rFonts w:ascii="Times New Roman" w:eastAsia="SimSun" w:hAnsi="Times New Roman" w:cs="Times New Roman"/>
          <w:kern w:val="3"/>
          <w:lang w:eastAsia="zh-CN" w:bidi="hi-IN"/>
        </w:rPr>
        <w:t>.12</w:t>
      </w:r>
      <w:r w:rsidR="00A53C08" w:rsidRPr="00CA6130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="008179A9" w:rsidRPr="00CA6130">
        <w:rPr>
          <w:rFonts w:ascii="Times New Roman" w:eastAsia="SimSun" w:hAnsi="Times New Roman" w:cs="Times New Roman"/>
          <w:kern w:val="3"/>
          <w:lang w:eastAsia="zh-CN" w:bidi="hi-IN"/>
        </w:rPr>
        <w:t>2021 r.</w:t>
      </w:r>
    </w:p>
    <w:p w14:paraId="5BE49FEB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1" w:name="_Hlk71184112"/>
      <w:bookmarkEnd w:id="0"/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Zamawiający:</w:t>
      </w:r>
    </w:p>
    <w:p w14:paraId="6CD7D7BB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Gmina Psary</w:t>
      </w:r>
    </w:p>
    <w:p w14:paraId="2F7C0736" w14:textId="77777777" w:rsidR="0061573A" w:rsidRPr="003C774C" w:rsidRDefault="0061573A" w:rsidP="00675CA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ul. Malinowicka 4</w:t>
      </w:r>
    </w:p>
    <w:p w14:paraId="442D7A35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42-512 Psary</w:t>
      </w:r>
    </w:p>
    <w:p w14:paraId="1FB62A0F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Adres do korespondencji:</w:t>
      </w:r>
    </w:p>
    <w:p w14:paraId="2A783D05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Urząd Gminy w Psarach</w:t>
      </w:r>
    </w:p>
    <w:p w14:paraId="61C9ABCD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ul. Malinowicka 4</w:t>
      </w:r>
    </w:p>
    <w:p w14:paraId="10D0C027" w14:textId="77777777" w:rsidR="0061573A" w:rsidRPr="003C774C" w:rsidRDefault="0061573A" w:rsidP="00675C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3C77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42-512 Psary</w:t>
      </w:r>
    </w:p>
    <w:bookmarkEnd w:id="1"/>
    <w:p w14:paraId="6A45EF32" w14:textId="77777777" w:rsidR="00B54475" w:rsidRDefault="00B54475" w:rsidP="00301897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26BD3A50" w14:textId="01EFDEE0" w:rsidR="0061573A" w:rsidRPr="00CA6130" w:rsidRDefault="00301897" w:rsidP="00301897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A613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wg rozdzielnika</w:t>
      </w:r>
    </w:p>
    <w:p w14:paraId="00816E5A" w14:textId="1F781BE4" w:rsidR="008179A9" w:rsidRDefault="008179A9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bookmarkStart w:id="2" w:name="_Hlk71184140"/>
    </w:p>
    <w:tbl>
      <w:tblPr>
        <w:tblStyle w:val="Tabela-Siatka"/>
        <w:tblpPr w:leftFromText="141" w:rightFromText="141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6530"/>
      </w:tblGrid>
      <w:tr w:rsidR="0048795F" w:rsidRPr="00C11963" w14:paraId="64E980C6" w14:textId="77777777" w:rsidTr="00E56711">
        <w:tc>
          <w:tcPr>
            <w:tcW w:w="988" w:type="dxa"/>
          </w:tcPr>
          <w:p w14:paraId="622003FD" w14:textId="77777777" w:rsidR="0048795F" w:rsidRPr="00C11963" w:rsidRDefault="0048795F" w:rsidP="00E56711">
            <w:pPr>
              <w:suppressAutoHyphens/>
              <w:autoSpaceDN w:val="0"/>
              <w:spacing w:after="120" w:line="23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C11963">
              <w:rPr>
                <w:rFonts w:ascii="Times New Roman" w:hAnsi="Times New Roman" w:cs="Times New Roman"/>
                <w:lang w:eastAsia="zh-CN" w:bidi="hi-IN"/>
              </w:rPr>
              <w:t>Dotyczy:</w:t>
            </w:r>
          </w:p>
        </w:tc>
        <w:tc>
          <w:tcPr>
            <w:tcW w:w="6530" w:type="dxa"/>
          </w:tcPr>
          <w:p w14:paraId="0145EA6A" w14:textId="77777777" w:rsidR="0048795F" w:rsidRPr="00C11963" w:rsidRDefault="0048795F" w:rsidP="00E56711">
            <w:pPr>
              <w:jc w:val="both"/>
              <w:rPr>
                <w:rFonts w:ascii="Times New Roman" w:hAnsi="Times New Roman" w:cs="Times New Roman"/>
              </w:rPr>
            </w:pPr>
            <w:r w:rsidRPr="00C11963">
              <w:rPr>
                <w:rFonts w:ascii="Times New Roman" w:hAnsi="Times New Roman" w:cs="Times New Roman"/>
                <w:lang w:eastAsia="zh-CN" w:bidi="hi-IN"/>
              </w:rPr>
              <w:t xml:space="preserve">postępowania przetargowego o udzielenie zamówienia publicznego prowadzonego w trybie </w:t>
            </w:r>
            <w:r w:rsidRPr="00C11963">
              <w:rPr>
                <w:rFonts w:ascii="Times New Roman" w:hAnsi="Times New Roman" w:cs="Times New Roman"/>
              </w:rPr>
              <w:t xml:space="preserve">podstawowym </w:t>
            </w:r>
            <w:r w:rsidRPr="00C11963">
              <w:rPr>
                <w:rFonts w:ascii="Times New Roman" w:eastAsia="TeXGyrePagella" w:hAnsi="Times New Roman" w:cs="Times New Roman"/>
              </w:rPr>
              <w:t>z możliwością negocjacji art. 275 pkt 2 ustawy, o wartości zamówienia nie przekraczającej progów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unijnych</w:t>
            </w:r>
            <w:r w:rsidRPr="00C11963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o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jakich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stanowi</w:t>
            </w:r>
            <w:r w:rsidRPr="00C11963">
              <w:rPr>
                <w:rFonts w:ascii="Times New Roman" w:eastAsia="TeXGyrePagella" w:hAnsi="Times New Roman" w:cs="Times New Roman"/>
                <w:spacing w:val="-9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art.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3</w:t>
            </w:r>
            <w:r w:rsidRPr="00C11963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ustawy</w:t>
            </w:r>
            <w:r w:rsidRPr="00C11963">
              <w:rPr>
                <w:rFonts w:ascii="Times New Roman" w:eastAsia="TeXGyrePagella" w:hAnsi="Times New Roman" w:cs="Times New Roman"/>
                <w:spacing w:val="-12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z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11 września</w:t>
            </w:r>
            <w:r w:rsidRPr="00C11963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2019</w:t>
            </w:r>
            <w:r w:rsidRPr="00C11963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r.</w:t>
            </w:r>
            <w:r w:rsidRPr="00C11963">
              <w:rPr>
                <w:rFonts w:ascii="Times New Roman" w:eastAsia="TeXGyrePagella" w:hAnsi="Times New Roman" w:cs="Times New Roman"/>
                <w:spacing w:val="-11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-</w:t>
            </w:r>
            <w:r w:rsidRPr="00C11963">
              <w:rPr>
                <w:rFonts w:ascii="Times New Roman" w:eastAsia="TeXGyrePagella" w:hAnsi="Times New Roman" w:cs="Times New Roman"/>
                <w:spacing w:val="-10"/>
              </w:rPr>
              <w:t xml:space="preserve"> </w:t>
            </w:r>
            <w:r w:rsidRPr="00C11963">
              <w:rPr>
                <w:rFonts w:ascii="Times New Roman" w:eastAsia="TeXGyrePagella" w:hAnsi="Times New Roman" w:cs="Times New Roman"/>
              </w:rPr>
              <w:t>Prawo zamówień publicznych (Dz. U. z 2021 r. poz.</w:t>
            </w:r>
            <w:r w:rsidRPr="00C11963">
              <w:rPr>
                <w:rFonts w:ascii="Times New Roman" w:eastAsia="TeXGyrePagella" w:hAnsi="Times New Roman" w:cs="Times New Roman"/>
                <w:spacing w:val="-3"/>
              </w:rPr>
              <w:t xml:space="preserve"> 1129</w:t>
            </w:r>
            <w:r w:rsidRPr="00C11963">
              <w:rPr>
                <w:rFonts w:ascii="Times New Roman" w:eastAsia="TeXGyrePagella" w:hAnsi="Times New Roman" w:cs="Times New Roman"/>
              </w:rPr>
              <w:t>)</w:t>
            </w:r>
            <w:r w:rsidRPr="00C11963">
              <w:rPr>
                <w:rFonts w:ascii="Times New Roman" w:hAnsi="Times New Roman" w:cs="Times New Roman"/>
              </w:rPr>
              <w:t xml:space="preserve">, na zadanie pn.: </w:t>
            </w:r>
          </w:p>
          <w:p w14:paraId="723E8E64" w14:textId="761E533D" w:rsidR="0048795F" w:rsidRPr="00C11963" w:rsidRDefault="0048795F" w:rsidP="00E5671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bookmarkStart w:id="3" w:name="_Hlk78575119"/>
            <w:r w:rsidRPr="00C11963">
              <w:rPr>
                <w:rFonts w:ascii="Times New Roman" w:eastAsia="Arial" w:hAnsi="Times New Roman" w:cs="Times New Roman"/>
                <w:b/>
                <w:lang w:eastAsia="zh-CN"/>
              </w:rPr>
              <w:t>„B</w:t>
            </w:r>
            <w:r w:rsidRPr="00C11963">
              <w:rPr>
                <w:rFonts w:ascii="Times New Roman" w:eastAsia="Arial" w:hAnsi="Times New Roman" w:cs="Times New Roman"/>
                <w:b/>
                <w:bCs/>
              </w:rPr>
              <w:t>udowa i przebudowa sieci wodoci</w:t>
            </w:r>
            <w:r w:rsidRPr="00C11963">
              <w:rPr>
                <w:rFonts w:ascii="Times New Roman" w:eastAsia="Times New Roman" w:hAnsi="Times New Roman" w:cs="Times New Roman"/>
                <w:b/>
                <w:bCs/>
              </w:rPr>
              <w:t>ągowej na terenie Gminy Psary</w:t>
            </w:r>
            <w:r w:rsidRPr="00C11963">
              <w:rPr>
                <w:rFonts w:ascii="Times New Roman" w:eastAsia="Arial" w:hAnsi="Times New Roman" w:cs="Times New Roman"/>
                <w:b/>
                <w:lang w:eastAsia="zh-CN"/>
              </w:rPr>
              <w:t>” z podziałem na dwie części.</w:t>
            </w:r>
            <w:bookmarkEnd w:id="3"/>
          </w:p>
        </w:tc>
      </w:tr>
    </w:tbl>
    <w:p w14:paraId="5DD2CBB9" w14:textId="62C8E57E" w:rsidR="0048795F" w:rsidRDefault="0048795F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5018EEC9" w14:textId="77777777" w:rsidR="00C11963" w:rsidRDefault="00C11963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6F5F5676" w14:textId="108161B6" w:rsidR="00DF5DD2" w:rsidRPr="00C11963" w:rsidRDefault="00DF5DD2" w:rsidP="00DF5DD2">
      <w:pPr>
        <w:pStyle w:val="Akapitzlist"/>
        <w:numPr>
          <w:ilvl w:val="0"/>
          <w:numId w:val="11"/>
        </w:numPr>
        <w:spacing w:after="120" w:line="23" w:lineRule="atLeast"/>
        <w:ind w:left="1985" w:hanging="1625"/>
        <w:jc w:val="both"/>
        <w:rPr>
          <w:rFonts w:ascii="Times New Roman" w:hAnsi="Times New Roman" w:cs="Times New Roman"/>
        </w:rPr>
      </w:pPr>
      <w:r w:rsidRPr="00C11963">
        <w:rPr>
          <w:rFonts w:ascii="Times New Roman" w:hAnsi="Times New Roman" w:cs="Times New Roman"/>
        </w:rPr>
        <w:t xml:space="preserve">Zamawiający na mocy art. 284 ustawy Prawo zamówień publicznych, zwanej dalej „ustawą Pzp” przekazuje informację o pytaniach i udziela wyjaśnień. </w:t>
      </w:r>
    </w:p>
    <w:p w14:paraId="3A14F9C6" w14:textId="77777777" w:rsidR="00DF5DD2" w:rsidRPr="006E01B3" w:rsidRDefault="00DF5DD2" w:rsidP="0048795F">
      <w:pPr>
        <w:spacing w:after="120" w:line="23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4A6A8771" w14:textId="77777777" w:rsidR="00DF5DD2" w:rsidRPr="00C11963" w:rsidRDefault="00DF5DD2" w:rsidP="00DF5DD2">
      <w:pPr>
        <w:spacing w:after="120" w:line="23" w:lineRule="atLeast"/>
        <w:jc w:val="both"/>
        <w:rPr>
          <w:rFonts w:ascii="Times New Roman" w:hAnsi="Times New Roman" w:cs="Times New Roman"/>
          <w:b/>
          <w:bCs/>
          <w:u w:val="single"/>
        </w:rPr>
      </w:pPr>
      <w:r w:rsidRPr="00C11963">
        <w:rPr>
          <w:rFonts w:ascii="Times New Roman" w:hAnsi="Times New Roman" w:cs="Times New Roman"/>
          <w:b/>
          <w:bCs/>
          <w:u w:val="single"/>
        </w:rPr>
        <w:t>Pytanie nr 1.</w:t>
      </w:r>
    </w:p>
    <w:p w14:paraId="731152ED" w14:textId="636F7C36" w:rsidR="00FC1C71" w:rsidRPr="00C11963" w:rsidRDefault="00A65A47" w:rsidP="00DF5DD2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C11963">
        <w:rPr>
          <w:rFonts w:ascii="Times New Roman" w:hAnsi="Times New Roman" w:cs="Times New Roman"/>
        </w:rPr>
        <w:t xml:space="preserve">W nawiązaniu do ogłoszonego postępowania dla ww. zadania, zgłaszamy do Państwa zapytanie dotyczące części </w:t>
      </w:r>
      <w:r w:rsidR="00DF1EBD" w:rsidRPr="00C11963">
        <w:rPr>
          <w:rFonts w:ascii="Times New Roman" w:hAnsi="Times New Roman" w:cs="Times New Roman"/>
        </w:rPr>
        <w:t xml:space="preserve">1 </w:t>
      </w:r>
      <w:r w:rsidRPr="00C11963">
        <w:rPr>
          <w:rFonts w:ascii="Times New Roman" w:hAnsi="Times New Roman" w:cs="Times New Roman"/>
        </w:rPr>
        <w:t xml:space="preserve">pn. „Przebudowa sieci wodociągowej w Dąbiu </w:t>
      </w:r>
      <w:r w:rsidR="00C11963">
        <w:rPr>
          <w:rFonts w:ascii="Times New Roman" w:hAnsi="Times New Roman" w:cs="Times New Roman"/>
        </w:rPr>
        <w:br/>
      </w:r>
      <w:r w:rsidRPr="00C11963">
        <w:rPr>
          <w:rFonts w:ascii="Times New Roman" w:hAnsi="Times New Roman" w:cs="Times New Roman"/>
        </w:rPr>
        <w:t>ul. Kościelna</w:t>
      </w:r>
      <w:r w:rsidR="00FC1C71" w:rsidRPr="00C11963">
        <w:rPr>
          <w:rFonts w:ascii="Times New Roman" w:hAnsi="Times New Roman" w:cs="Times New Roman"/>
        </w:rPr>
        <w:t>, dł. 2707 m, ru</w:t>
      </w:r>
      <w:r w:rsidR="00DF1EBD" w:rsidRPr="00C11963">
        <w:rPr>
          <w:rFonts w:ascii="Times New Roman" w:hAnsi="Times New Roman" w:cs="Times New Roman"/>
        </w:rPr>
        <w:t>r</w:t>
      </w:r>
      <w:r w:rsidR="00FC1C71" w:rsidRPr="00C11963">
        <w:rPr>
          <w:rFonts w:ascii="Times New Roman" w:hAnsi="Times New Roman" w:cs="Times New Roman"/>
        </w:rPr>
        <w:t>y PE 100 SDR11 DN 160x14,6 mm oraz PE100 SDR11 DN 110x6,6 mm” w zakresie dostępnego przedmiaru, w którym znajduje się pozycja dla rurociągu PE o średnicy DN 110 mm.</w:t>
      </w:r>
    </w:p>
    <w:p w14:paraId="5EC88111" w14:textId="46FCFC8F" w:rsidR="00DF1EBD" w:rsidRPr="00C11963" w:rsidRDefault="00FC1C71" w:rsidP="00DF5DD2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C11963">
        <w:rPr>
          <w:rFonts w:ascii="Times New Roman" w:hAnsi="Times New Roman" w:cs="Times New Roman"/>
        </w:rPr>
        <w:t xml:space="preserve">Mimo wymienienia w powyższym opisie rurociągów o średnicy DN 160 mm i DN 110 mm oraz podania w opisie zamówienia dla ww. części, że obejmuje ona m.in. wodociąg DN 110 o długości ok. 812 </w:t>
      </w:r>
      <w:proofErr w:type="spellStart"/>
      <w:r w:rsidRPr="00C11963">
        <w:rPr>
          <w:rFonts w:ascii="Times New Roman" w:hAnsi="Times New Roman" w:cs="Times New Roman"/>
        </w:rPr>
        <w:t>mb</w:t>
      </w:r>
      <w:proofErr w:type="spellEnd"/>
      <w:r w:rsidRPr="00C11963">
        <w:rPr>
          <w:rFonts w:ascii="Times New Roman" w:hAnsi="Times New Roman" w:cs="Times New Roman"/>
        </w:rPr>
        <w:t>, to w przedmiarze znalazły się tylko pozycje dla ułożenia następujących średnic: DN 40 mm (771,70 m), DN 50 mm (60,30 m)</w:t>
      </w:r>
      <w:r w:rsidR="00DF1EBD" w:rsidRPr="00C11963">
        <w:rPr>
          <w:rFonts w:ascii="Times New Roman" w:hAnsi="Times New Roman" w:cs="Times New Roman"/>
        </w:rPr>
        <w:t>, DN 63mm (65,90 m), DN 90 mm (41,00 m), DN 160 mm (1768,00 m)</w:t>
      </w:r>
      <w:r w:rsidR="00B7645C" w:rsidRPr="00C11963">
        <w:rPr>
          <w:rFonts w:ascii="Times New Roman" w:hAnsi="Times New Roman" w:cs="Times New Roman"/>
        </w:rPr>
        <w:t>,</w:t>
      </w:r>
      <w:r w:rsidR="00DF1EBD" w:rsidRPr="00C11963">
        <w:rPr>
          <w:rFonts w:ascii="Times New Roman" w:hAnsi="Times New Roman" w:cs="Times New Roman"/>
        </w:rPr>
        <w:t xml:space="preserve"> co łącznie daje 2707 m – taka łączna długość została też wymieniona w opisie zamówienia dla części nr 1.</w:t>
      </w:r>
    </w:p>
    <w:p w14:paraId="4968F9EE" w14:textId="3D6B9965" w:rsidR="00DF5DD2" w:rsidRPr="00C11963" w:rsidRDefault="00B7645C" w:rsidP="00DF5DD2">
      <w:pPr>
        <w:spacing w:after="120" w:line="23" w:lineRule="atLeast"/>
        <w:jc w:val="both"/>
        <w:rPr>
          <w:rFonts w:ascii="Times New Roman" w:hAnsi="Times New Roman" w:cs="Times New Roman"/>
        </w:rPr>
      </w:pPr>
      <w:r w:rsidRPr="00C11963">
        <w:rPr>
          <w:rFonts w:ascii="Times New Roman" w:hAnsi="Times New Roman" w:cs="Times New Roman"/>
        </w:rPr>
        <w:t>Reasumując</w:t>
      </w:r>
      <w:r w:rsidR="00DF1EBD" w:rsidRPr="00C11963">
        <w:rPr>
          <w:rFonts w:ascii="Times New Roman" w:hAnsi="Times New Roman" w:cs="Times New Roman"/>
        </w:rPr>
        <w:t xml:space="preserve"> powyższe, treść ogłoszenia dla części 1 jest niespójna z przedmiarem </w:t>
      </w:r>
      <w:r w:rsidR="00284BE5" w:rsidRPr="00C11963">
        <w:rPr>
          <w:rFonts w:ascii="Times New Roman" w:hAnsi="Times New Roman" w:cs="Times New Roman"/>
        </w:rPr>
        <w:br/>
      </w:r>
      <w:r w:rsidR="00DF1EBD" w:rsidRPr="00C11963">
        <w:rPr>
          <w:rFonts w:ascii="Times New Roman" w:hAnsi="Times New Roman" w:cs="Times New Roman"/>
        </w:rPr>
        <w:t xml:space="preserve">w zakresie rurociągu DN 110 mm. </w:t>
      </w:r>
      <w:r w:rsidR="00A65A47" w:rsidRPr="00C11963">
        <w:rPr>
          <w:rFonts w:ascii="Times New Roman" w:hAnsi="Times New Roman" w:cs="Times New Roman"/>
        </w:rPr>
        <w:t xml:space="preserve"> </w:t>
      </w:r>
    </w:p>
    <w:p w14:paraId="2AC95CFB" w14:textId="77777777" w:rsidR="00DF5DD2" w:rsidRPr="00C11963" w:rsidRDefault="00DF5DD2" w:rsidP="00DF5DD2">
      <w:pPr>
        <w:spacing w:after="120" w:line="23" w:lineRule="atLeast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11963">
        <w:rPr>
          <w:rFonts w:ascii="Times New Roman" w:eastAsia="Calibri" w:hAnsi="Times New Roman" w:cs="Times New Roman"/>
          <w:b/>
          <w:bCs/>
          <w:u w:val="single"/>
        </w:rPr>
        <w:t>Odpowiedź:</w:t>
      </w:r>
    </w:p>
    <w:p w14:paraId="40C3BB0C" w14:textId="77777777" w:rsidR="00490E5B" w:rsidRPr="00C11963" w:rsidRDefault="00B7645C" w:rsidP="00DF5DD2">
      <w:pPr>
        <w:spacing w:after="120" w:line="23" w:lineRule="atLeast"/>
        <w:jc w:val="both"/>
        <w:rPr>
          <w:rFonts w:ascii="Times New Roman" w:eastAsia="Calibri" w:hAnsi="Times New Roman" w:cs="Times New Roman"/>
        </w:rPr>
      </w:pPr>
      <w:r w:rsidRPr="00C11963">
        <w:rPr>
          <w:rFonts w:ascii="Times New Roman" w:eastAsia="Calibri" w:hAnsi="Times New Roman" w:cs="Times New Roman"/>
        </w:rPr>
        <w:t>Zamawiający przekazuje nowy poprawiony przedmiar</w:t>
      </w:r>
      <w:r w:rsidR="0097211F" w:rsidRPr="00C11963">
        <w:rPr>
          <w:rFonts w:ascii="Times New Roman" w:eastAsia="Calibri" w:hAnsi="Times New Roman" w:cs="Times New Roman"/>
        </w:rPr>
        <w:t xml:space="preserve"> – załącznik nr 1 do odpowiedzi - </w:t>
      </w:r>
      <w:r w:rsidRPr="00C11963">
        <w:rPr>
          <w:rFonts w:ascii="Times New Roman" w:eastAsia="Calibri" w:hAnsi="Times New Roman" w:cs="Times New Roman"/>
        </w:rPr>
        <w:t xml:space="preserve"> uzupełniony o brakujący zakres, tj. brakującej pozycji dla ułożenia rurociągu DN 110</w:t>
      </w:r>
      <w:r w:rsidR="0097211F" w:rsidRPr="00C11963">
        <w:rPr>
          <w:rFonts w:ascii="Times New Roman" w:eastAsia="Calibri" w:hAnsi="Times New Roman" w:cs="Times New Roman"/>
        </w:rPr>
        <w:t xml:space="preserve"> </w:t>
      </w:r>
      <w:r w:rsidRPr="00C11963">
        <w:rPr>
          <w:rFonts w:ascii="Times New Roman" w:eastAsia="Calibri" w:hAnsi="Times New Roman" w:cs="Times New Roman"/>
        </w:rPr>
        <w:t>mm</w:t>
      </w:r>
      <w:r w:rsidR="0097211F" w:rsidRPr="00C11963">
        <w:rPr>
          <w:rFonts w:ascii="Times New Roman" w:eastAsia="Calibri" w:hAnsi="Times New Roman" w:cs="Times New Roman"/>
        </w:rPr>
        <w:t xml:space="preserve">. </w:t>
      </w:r>
    </w:p>
    <w:p w14:paraId="199A88DB" w14:textId="44F75404" w:rsidR="00DF5DD2" w:rsidRPr="00C11963" w:rsidRDefault="00490E5B" w:rsidP="00DF5DD2">
      <w:pPr>
        <w:spacing w:after="120" w:line="23" w:lineRule="atLeast"/>
        <w:jc w:val="both"/>
        <w:rPr>
          <w:rFonts w:ascii="Times New Roman" w:eastAsia="Calibri" w:hAnsi="Times New Roman" w:cs="Times New Roman"/>
        </w:rPr>
      </w:pPr>
      <w:r w:rsidRPr="00C11963">
        <w:rPr>
          <w:rFonts w:ascii="Times New Roman" w:eastAsia="Calibri" w:hAnsi="Times New Roman" w:cs="Times New Roman"/>
        </w:rPr>
        <w:t xml:space="preserve">W związku z wprowadzoną zmianą </w:t>
      </w:r>
      <w:r w:rsidR="00284BE5" w:rsidRPr="00C11963">
        <w:rPr>
          <w:rFonts w:ascii="Times New Roman" w:eastAsia="Calibri" w:hAnsi="Times New Roman" w:cs="Times New Roman"/>
        </w:rPr>
        <w:t xml:space="preserve">w </w:t>
      </w:r>
      <w:r w:rsidRPr="00C11963">
        <w:rPr>
          <w:rFonts w:ascii="Times New Roman" w:eastAsia="Calibri" w:hAnsi="Times New Roman" w:cs="Times New Roman"/>
        </w:rPr>
        <w:t xml:space="preserve"> przedmiar</w:t>
      </w:r>
      <w:r w:rsidR="00284BE5" w:rsidRPr="00C11963">
        <w:rPr>
          <w:rFonts w:ascii="Times New Roman" w:eastAsia="Calibri" w:hAnsi="Times New Roman" w:cs="Times New Roman"/>
        </w:rPr>
        <w:t>ze,</w:t>
      </w:r>
      <w:r w:rsidRPr="00C11963">
        <w:rPr>
          <w:rFonts w:ascii="Times New Roman" w:eastAsia="Calibri" w:hAnsi="Times New Roman" w:cs="Times New Roman"/>
        </w:rPr>
        <w:t xml:space="preserve"> zmianie ulega opis przedmiotu zamówienia dla części 1</w:t>
      </w:r>
      <w:r w:rsidR="0097211F" w:rsidRPr="00C11963">
        <w:rPr>
          <w:rFonts w:ascii="Times New Roman" w:eastAsia="Calibri" w:hAnsi="Times New Roman" w:cs="Times New Roman"/>
        </w:rPr>
        <w:t>.</w:t>
      </w:r>
      <w:r w:rsidR="00284BE5" w:rsidRPr="00C11963">
        <w:rPr>
          <w:rFonts w:ascii="Times New Roman" w:eastAsia="Calibri" w:hAnsi="Times New Roman" w:cs="Times New Roman"/>
        </w:rPr>
        <w:t xml:space="preserve"> Zmiana opisana poniżej w rozdziale II ust. 1.</w:t>
      </w:r>
    </w:p>
    <w:p w14:paraId="66543574" w14:textId="119C8678" w:rsidR="00DF5DD2" w:rsidRDefault="00DF5DD2" w:rsidP="00DF5DD2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DF5534" w14:textId="5ED47ACA" w:rsidR="00C11963" w:rsidRDefault="00C11963" w:rsidP="00DF5DD2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E5CC91" w14:textId="448D51A9" w:rsidR="0048795F" w:rsidRPr="00284BE5" w:rsidRDefault="0048795F" w:rsidP="00516207">
      <w:pPr>
        <w:pStyle w:val="Akapitzlist"/>
        <w:numPr>
          <w:ilvl w:val="0"/>
          <w:numId w:val="11"/>
        </w:numPr>
        <w:spacing w:after="120" w:line="23" w:lineRule="atLeast"/>
        <w:ind w:left="567" w:hanging="567"/>
        <w:jc w:val="both"/>
        <w:rPr>
          <w:rFonts w:ascii="Times New Roman" w:hAnsi="Times New Roman" w:cs="Times New Roman"/>
        </w:rPr>
      </w:pPr>
      <w:r w:rsidRPr="00284BE5">
        <w:rPr>
          <w:rFonts w:ascii="Times New Roman" w:hAnsi="Times New Roman" w:cs="Times New Roman"/>
        </w:rPr>
        <w:lastRenderedPageBreak/>
        <w:t>Zamawiający na mocy art. 286 ustawy P</w:t>
      </w:r>
      <w:r w:rsidR="006311A3" w:rsidRPr="00284BE5">
        <w:rPr>
          <w:rFonts w:ascii="Times New Roman" w:hAnsi="Times New Roman" w:cs="Times New Roman"/>
        </w:rPr>
        <w:t>zp</w:t>
      </w:r>
      <w:r w:rsidRPr="00284BE5">
        <w:rPr>
          <w:rFonts w:ascii="Times New Roman" w:hAnsi="Times New Roman" w:cs="Times New Roman"/>
        </w:rPr>
        <w:t xml:space="preserve"> przekazuje informacj</w:t>
      </w:r>
      <w:r w:rsidR="00516207" w:rsidRPr="00284BE5">
        <w:rPr>
          <w:rFonts w:ascii="Times New Roman" w:hAnsi="Times New Roman" w:cs="Times New Roman"/>
        </w:rPr>
        <w:t xml:space="preserve">e o zmianach treści SWZ </w:t>
      </w:r>
      <w:r w:rsidR="00524737">
        <w:rPr>
          <w:rFonts w:ascii="Times New Roman" w:hAnsi="Times New Roman" w:cs="Times New Roman"/>
        </w:rPr>
        <w:br/>
      </w:r>
      <w:r w:rsidR="00516207" w:rsidRPr="00284BE5">
        <w:rPr>
          <w:rFonts w:ascii="Times New Roman" w:hAnsi="Times New Roman" w:cs="Times New Roman"/>
        </w:rPr>
        <w:t>w zakresie jak niżej.</w:t>
      </w:r>
    </w:p>
    <w:p w14:paraId="3E8E1E21" w14:textId="31087C19" w:rsidR="00A53C08" w:rsidRDefault="00A53C08" w:rsidP="00C766DC">
      <w:pPr>
        <w:suppressAutoHyphens/>
        <w:autoSpaceDN w:val="0"/>
        <w:spacing w:after="120" w:line="23" w:lineRule="atLeast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bookmarkEnd w:id="2"/>
    <w:p w14:paraId="0D42E34F" w14:textId="7A48ABF9" w:rsidR="005456B6" w:rsidRPr="006311A3" w:rsidRDefault="005456B6" w:rsidP="005456B6">
      <w:pPr>
        <w:pStyle w:val="Akapitzlist"/>
        <w:numPr>
          <w:ilvl w:val="0"/>
          <w:numId w:val="6"/>
        </w:numPr>
        <w:spacing w:after="120" w:line="23" w:lineRule="atLeast"/>
        <w:ind w:left="567" w:hanging="567"/>
        <w:jc w:val="both"/>
        <w:rPr>
          <w:rFonts w:ascii="Times New Roman" w:eastAsia="Calibri" w:hAnsi="Times New Roman" w:cs="Times New Roman"/>
          <w:b/>
          <w:bCs/>
          <w:highlight w:val="lightGray"/>
        </w:rPr>
      </w:pPr>
      <w:r w:rsidRPr="006311A3">
        <w:rPr>
          <w:rFonts w:ascii="Times New Roman" w:eastAsia="Calibri" w:hAnsi="Times New Roman" w:cs="Times New Roman"/>
          <w:b/>
          <w:bCs/>
          <w:highlight w:val="lightGray"/>
        </w:rPr>
        <w:t xml:space="preserve">W rozdziale 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 xml:space="preserve">III 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>SWZ – „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>Opis przedmiotu zamówienia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>” - zmianie ulega ust. 1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 xml:space="preserve"> pkt. 1.1.</w:t>
      </w:r>
      <w:r w:rsidRPr="006311A3">
        <w:rPr>
          <w:rFonts w:ascii="Times New Roman" w:eastAsia="Calibri" w:hAnsi="Times New Roman" w:cs="Times New Roman"/>
          <w:b/>
          <w:bCs/>
          <w:highlight w:val="lightGray"/>
        </w:rPr>
        <w:t>, który przyjmuje brzmienie:</w:t>
      </w:r>
    </w:p>
    <w:p w14:paraId="49FA6232" w14:textId="7626D666" w:rsidR="005456B6" w:rsidRPr="005456B6" w:rsidRDefault="005456B6" w:rsidP="005456B6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</w:rPr>
      </w:pPr>
      <w:r w:rsidRPr="005456B6">
        <w:rPr>
          <w:rFonts w:ascii="Times New Roman" w:hAnsi="Times New Roman" w:cs="Times New Roman"/>
        </w:rPr>
        <w:t xml:space="preserve">      „</w:t>
      </w:r>
      <w:r w:rsidRPr="005456B6">
        <w:rPr>
          <w:rFonts w:ascii="Times New Roman" w:hAnsi="Times New Roman" w:cs="Times New Roman"/>
        </w:rPr>
        <w:t xml:space="preserve">1. </w:t>
      </w:r>
      <w:r w:rsidRPr="005456B6">
        <w:rPr>
          <w:rFonts w:ascii="Times New Roman" w:eastAsia="ArialMT" w:hAnsi="Times New Roman" w:cs="Times New Roman"/>
          <w:lang w:eastAsia="pl-PL"/>
        </w:rPr>
        <w:t xml:space="preserve">Przedmiotem inwestycji jest wykonanie robót budowlanych w ramach zadania: </w:t>
      </w:r>
      <w:r w:rsidRPr="005456B6">
        <w:rPr>
          <w:rFonts w:ascii="Times New Roman" w:eastAsia="Arial" w:hAnsi="Times New Roman" w:cs="Times New Roman"/>
          <w:b/>
          <w:lang w:eastAsia="zh-CN"/>
        </w:rPr>
        <w:t>„</w:t>
      </w:r>
      <w:r w:rsidRPr="005456B6">
        <w:rPr>
          <w:rFonts w:ascii="Times New Roman" w:eastAsia="Arial" w:hAnsi="Times New Roman" w:cs="Times New Roman"/>
          <w:b/>
          <w:bCs/>
        </w:rPr>
        <w:t>Budowa</w:t>
      </w:r>
      <w:r w:rsidRPr="005456B6">
        <w:rPr>
          <w:rFonts w:ascii="Times New Roman" w:eastAsia="Arial" w:hAnsi="Times New Roman" w:cs="Times New Roman"/>
          <w:b/>
          <w:bCs/>
        </w:rPr>
        <w:br/>
        <w:t xml:space="preserve">             </w:t>
      </w:r>
      <w:r w:rsidRPr="005456B6">
        <w:rPr>
          <w:rFonts w:ascii="Times New Roman" w:eastAsia="Arial" w:hAnsi="Times New Roman" w:cs="Times New Roman"/>
          <w:b/>
          <w:bCs/>
        </w:rPr>
        <w:t>i przebudowa sieci wodoci</w:t>
      </w:r>
      <w:r w:rsidRPr="005456B6">
        <w:rPr>
          <w:rFonts w:ascii="Times New Roman" w:eastAsia="Times New Roman" w:hAnsi="Times New Roman" w:cs="Times New Roman"/>
          <w:b/>
          <w:bCs/>
        </w:rPr>
        <w:t>ągowej na terenie Gminy Psary</w:t>
      </w:r>
      <w:r w:rsidRPr="005456B6">
        <w:rPr>
          <w:rFonts w:ascii="Times New Roman" w:eastAsia="Arial" w:hAnsi="Times New Roman" w:cs="Times New Roman"/>
          <w:b/>
          <w:lang w:eastAsia="zh-CN"/>
        </w:rPr>
        <w:t xml:space="preserve">” </w:t>
      </w:r>
      <w:r w:rsidRPr="005456B6">
        <w:rPr>
          <w:rFonts w:ascii="Times New Roman" w:eastAsia="Arial" w:hAnsi="Times New Roman" w:cs="Times New Roman"/>
          <w:lang w:eastAsia="pl-PL"/>
        </w:rPr>
        <w:t xml:space="preserve"> </w:t>
      </w:r>
      <w:r w:rsidRPr="005456B6">
        <w:rPr>
          <w:rFonts w:ascii="Times New Roman" w:eastAsia="ArialMT" w:hAnsi="Times New Roman" w:cs="Times New Roman"/>
          <w:color w:val="040404"/>
          <w:shd w:val="clear" w:color="auto" w:fill="FDFDFD"/>
          <w:lang w:eastAsia="pl-PL"/>
        </w:rPr>
        <w:t>z podziałem na dwie części:</w:t>
      </w:r>
    </w:p>
    <w:p w14:paraId="2595E5B7" w14:textId="77777777" w:rsidR="005456B6" w:rsidRPr="005456B6" w:rsidRDefault="005456B6" w:rsidP="005456B6">
      <w:pPr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spacing w:after="120" w:line="23" w:lineRule="atLeast"/>
        <w:ind w:left="1134" w:hanging="567"/>
        <w:jc w:val="both"/>
        <w:rPr>
          <w:rFonts w:ascii="Times New Roman" w:eastAsia="TeXGyrePagella" w:hAnsi="Times New Roman" w:cs="Times New Roman"/>
          <w:b/>
          <w:bCs/>
          <w:u w:val="single"/>
        </w:rPr>
      </w:pPr>
      <w:r w:rsidRPr="005456B6">
        <w:rPr>
          <w:rFonts w:ascii="Times New Roman" w:eastAsia="Times New Roman" w:hAnsi="Times New Roman" w:cs="Times New Roman"/>
          <w:b/>
          <w:bCs/>
          <w:kern w:val="3"/>
          <w:u w:val="single"/>
          <w:lang w:eastAsia="zh-CN"/>
        </w:rPr>
        <w:t>Część 1: „</w:t>
      </w:r>
      <w:r w:rsidRPr="005456B6">
        <w:rPr>
          <w:rFonts w:ascii="Times New Roman" w:eastAsia="Symbol" w:hAnsi="Times New Roman" w:cs="Times New Roman"/>
          <w:b/>
          <w:bCs/>
          <w:u w:val="single"/>
          <w:lang w:eastAsia="zh-CN"/>
        </w:rPr>
        <w:t xml:space="preserve">Budowa i przebudowa sieci wodociągowej na terenie Gminy Psary – Przebudowa sieci wodociągowej w Dąbiu ul. Kościelna. </w:t>
      </w:r>
    </w:p>
    <w:p w14:paraId="029A7740" w14:textId="77777777" w:rsidR="005456B6" w:rsidRPr="005456B6" w:rsidRDefault="005456B6" w:rsidP="005456B6">
      <w:pPr>
        <w:suppressAutoHyphens/>
        <w:autoSpaceDE w:val="0"/>
        <w:spacing w:after="120" w:line="23" w:lineRule="atLeast"/>
        <w:ind w:left="1134"/>
        <w:jc w:val="both"/>
        <w:rPr>
          <w:rFonts w:ascii="Times New Roman" w:eastAsia="Times New Roman" w:hAnsi="Times New Roman" w:cs="Times New Roman"/>
          <w:lang w:eastAsia="zh-CN"/>
        </w:rPr>
      </w:pP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 xml:space="preserve">Przedmiotem zamówienia jest wykonanie robót budowlanych związanych z przebudową sieci wodociągowej wraz z przyłączami w ul. Kościelnej oraz ul. Pocztowej w Dąbiu 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br/>
        <w:t xml:space="preserve">o łącznej długości 2 707 m. Sieć wodociągowa wykonana będzie z rur PE100 SDR11 DN Ø160x14,6 mm oraz PE100 SDR11 DN Ø110x6,6 mm łączonych przez zgrzewanie doczołowe lub za pomocą kształtek elektrooporowych. Włączenie 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 w:bidi="en-US"/>
        </w:rPr>
        <w:t>s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>ie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 w:bidi="en-US"/>
        </w:rPr>
        <w:t>ci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 xml:space="preserve"> wodociągow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 w:bidi="en-US"/>
        </w:rPr>
        <w:t>ej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 xml:space="preserve"> do istniejącej sieci dn160 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 w:bidi="en-US"/>
        </w:rPr>
        <w:t>w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 xml:space="preserve"> ul. Pocztowej na wysokości budynku nr 1(ZŁ1), a następnie połączenie go z istniejącą siecią wodociągową </w:t>
      </w:r>
      <w:proofErr w:type="spellStart"/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>dn</w:t>
      </w:r>
      <w:proofErr w:type="spellEnd"/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t xml:space="preserve"> 160 w ul. Kościelnej na wys. budynku </w:t>
      </w:r>
      <w:r w:rsidRPr="005456B6">
        <w:rPr>
          <w:rFonts w:ascii="Times New Roman" w:eastAsia="Symbol" w:hAnsi="Times New Roman" w:cs="Times New Roman"/>
          <w:color w:val="000000"/>
          <w:kern w:val="2"/>
          <w:lang w:eastAsia="zh-CN"/>
        </w:rPr>
        <w:br/>
        <w:t xml:space="preserve">nr 90 (WD166). </w:t>
      </w:r>
      <w:r w:rsidRPr="005456B6">
        <w:rPr>
          <w:rFonts w:ascii="Times New Roman" w:eastAsia="Arial" w:hAnsi="Times New Roman" w:cs="Times New Roman"/>
          <w:color w:val="000000"/>
          <w:kern w:val="2"/>
          <w:lang w:eastAsia="zh-CN" w:bidi="en-US"/>
        </w:rPr>
        <w:t>Na odcinku przyłącza zostanie zabudowana studzienka wodomierzowa mrozoodporna typu „</w:t>
      </w:r>
      <w:proofErr w:type="spellStart"/>
      <w:r w:rsidRPr="005456B6">
        <w:rPr>
          <w:rFonts w:ascii="Times New Roman" w:eastAsia="Arial" w:hAnsi="Times New Roman" w:cs="Times New Roman"/>
          <w:color w:val="000000"/>
          <w:kern w:val="2"/>
          <w:lang w:eastAsia="zh-CN" w:bidi="en-US"/>
        </w:rPr>
        <w:t>Kajma</w:t>
      </w:r>
      <w:proofErr w:type="spellEnd"/>
      <w:r w:rsidRPr="005456B6">
        <w:rPr>
          <w:rFonts w:ascii="Times New Roman" w:eastAsia="Arial" w:hAnsi="Times New Roman" w:cs="Times New Roman"/>
          <w:color w:val="000000"/>
          <w:kern w:val="2"/>
          <w:lang w:eastAsia="zh-CN" w:bidi="en-US"/>
        </w:rPr>
        <w:t xml:space="preserve"> II” o średnicy 0,50 m. Studzienki będą lokalizowane poza ogrodzonym terenem , tj. w poboczu lub chodniku – tam, gdzie wystąpi brak miejsca poza ogrodzonym terenem montaż studni odbędzie się na podłączanej posesji. Podczas przygotowywania oferty cenowej należy uwzględnić zmianę projektową (</w:t>
      </w:r>
      <w:proofErr w:type="spellStart"/>
      <w:r w:rsidRPr="005456B6">
        <w:rPr>
          <w:rFonts w:ascii="Times New Roman" w:eastAsia="Arial" w:hAnsi="Times New Roman" w:cs="Times New Roman"/>
          <w:color w:val="000000"/>
          <w:kern w:val="2"/>
          <w:lang w:eastAsia="zh-CN" w:bidi="en-US"/>
        </w:rPr>
        <w:t>jn</w:t>
      </w:r>
      <w:proofErr w:type="spellEnd"/>
      <w:r w:rsidRPr="005456B6">
        <w:rPr>
          <w:rFonts w:ascii="Times New Roman" w:eastAsia="Arial" w:hAnsi="Times New Roman" w:cs="Times New Roman"/>
          <w:color w:val="000000"/>
          <w:kern w:val="2"/>
          <w:lang w:eastAsia="zh-CN" w:bidi="en-US"/>
        </w:rPr>
        <w:t xml:space="preserve">.), tj. średnice ciągu głównego </w:t>
      </w:r>
      <w:r w:rsidRPr="005456B6">
        <w:rPr>
          <w:rFonts w:ascii="Times New Roman" w:eastAsia="Arial" w:hAnsi="Times New Roman" w:cs="Times New Roman"/>
          <w:color w:val="000000"/>
          <w:kern w:val="2"/>
          <w:lang w:eastAsia="pl-PL"/>
        </w:rPr>
        <w:t>(zgodnie z przedmiarem):</w:t>
      </w:r>
    </w:p>
    <w:p w14:paraId="7ADD7696" w14:textId="0A3B33AB" w:rsidR="005456B6" w:rsidRPr="005456B6" w:rsidRDefault="005456B6" w:rsidP="005456B6">
      <w:pPr>
        <w:suppressAutoHyphens/>
        <w:autoSpaceDE w:val="0"/>
        <w:spacing w:after="120" w:line="23" w:lineRule="atLeast"/>
        <w:ind w:left="426"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456B6">
        <w:rPr>
          <w:rFonts w:ascii="Times New Roman" w:eastAsia="Arial" w:hAnsi="Times New Roman" w:cs="Times New Roman"/>
          <w:color w:val="000000"/>
          <w:kern w:val="2"/>
          <w:lang w:eastAsia="pl-PL"/>
        </w:rPr>
        <w:t xml:space="preserve">WD72-WD166 - DN110 </w:t>
      </w:r>
      <w:r w:rsidRPr="005456B6">
        <w:rPr>
          <w:rFonts w:ascii="Times New Roman" w:eastAsia="Arial" w:hAnsi="Times New Roman" w:cs="Times New Roman"/>
          <w:b/>
          <w:bCs/>
          <w:color w:val="000000"/>
          <w:kern w:val="2"/>
          <w:highlight w:val="lightGray"/>
          <w:lang w:eastAsia="pl-PL"/>
        </w:rPr>
        <w:t xml:space="preserve">o długości </w:t>
      </w:r>
      <w:r w:rsidRPr="006311A3">
        <w:rPr>
          <w:rFonts w:ascii="Times New Roman" w:eastAsia="Arial" w:hAnsi="Times New Roman" w:cs="Times New Roman"/>
          <w:b/>
          <w:bCs/>
          <w:color w:val="000000"/>
          <w:kern w:val="2"/>
          <w:highlight w:val="lightGray"/>
          <w:lang w:eastAsia="pl-PL"/>
        </w:rPr>
        <w:t xml:space="preserve">843,83 </w:t>
      </w:r>
      <w:proofErr w:type="spellStart"/>
      <w:r w:rsidRPr="005456B6">
        <w:rPr>
          <w:rFonts w:ascii="Times New Roman" w:eastAsia="Arial" w:hAnsi="Times New Roman" w:cs="Times New Roman"/>
          <w:b/>
          <w:bCs/>
          <w:color w:val="000000"/>
          <w:kern w:val="2"/>
          <w:highlight w:val="lightGray"/>
          <w:lang w:eastAsia="pl-PL"/>
        </w:rPr>
        <w:t>mb</w:t>
      </w:r>
      <w:proofErr w:type="spellEnd"/>
      <w:r w:rsidRPr="005456B6">
        <w:rPr>
          <w:rFonts w:ascii="Times New Roman" w:eastAsia="Arial" w:hAnsi="Times New Roman" w:cs="Times New Roman"/>
          <w:b/>
          <w:bCs/>
          <w:color w:val="000000"/>
          <w:kern w:val="2"/>
          <w:lang w:eastAsia="pl-PL"/>
        </w:rPr>
        <w:t>.</w:t>
      </w:r>
    </w:p>
    <w:p w14:paraId="1D1B5C5F" w14:textId="77777777" w:rsidR="005456B6" w:rsidRPr="005456B6" w:rsidRDefault="005456B6" w:rsidP="005456B6">
      <w:pPr>
        <w:suppressAutoHyphens/>
        <w:autoSpaceDN w:val="0"/>
        <w:spacing w:after="120" w:line="23" w:lineRule="atLeast"/>
        <w:ind w:left="113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456B6">
        <w:rPr>
          <w:rFonts w:ascii="Times New Roman" w:eastAsia="Symbol" w:hAnsi="Times New Roman" w:cs="Times New Roman"/>
          <w:bCs/>
          <w:kern w:val="3"/>
          <w:lang w:eastAsia="zh-CN"/>
        </w:rPr>
        <w:t>Szczegółowy przedmiot zamówienia został określony w załączniku nr 5 do SWZ pod nazwą: „Część 1”.</w:t>
      </w:r>
    </w:p>
    <w:p w14:paraId="63C08E94" w14:textId="77777777" w:rsidR="005456B6" w:rsidRDefault="005456B6" w:rsidP="005456B6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2FD53655" w14:textId="5CB7C566" w:rsidR="00CA0697" w:rsidRPr="0061334F" w:rsidRDefault="00CA0697" w:rsidP="005456B6">
      <w:pPr>
        <w:pStyle w:val="Akapitzlist"/>
        <w:numPr>
          <w:ilvl w:val="0"/>
          <w:numId w:val="6"/>
        </w:numPr>
        <w:spacing w:after="120" w:line="23" w:lineRule="atLeast"/>
        <w:ind w:left="567" w:hanging="567"/>
        <w:jc w:val="both"/>
        <w:rPr>
          <w:rFonts w:ascii="Times New Roman" w:eastAsia="Calibri" w:hAnsi="Times New Roman" w:cs="Times New Roman"/>
          <w:b/>
          <w:bCs/>
        </w:rPr>
      </w:pPr>
      <w:r w:rsidRPr="0061334F">
        <w:rPr>
          <w:rFonts w:ascii="Times New Roman" w:eastAsia="Calibri" w:hAnsi="Times New Roman" w:cs="Times New Roman"/>
          <w:b/>
          <w:bCs/>
          <w:highlight w:val="lightGray"/>
        </w:rPr>
        <w:t xml:space="preserve">W rozdziale XXIII SWZ – </w:t>
      </w:r>
      <w:r w:rsidR="0017742C" w:rsidRPr="0061334F">
        <w:rPr>
          <w:rFonts w:ascii="Times New Roman" w:eastAsia="Calibri" w:hAnsi="Times New Roman" w:cs="Times New Roman"/>
          <w:b/>
          <w:bCs/>
          <w:highlight w:val="lightGray"/>
        </w:rPr>
        <w:t>„</w:t>
      </w:r>
      <w:r w:rsidRPr="0061334F">
        <w:rPr>
          <w:rFonts w:ascii="Times New Roman" w:eastAsia="Calibri" w:hAnsi="Times New Roman" w:cs="Times New Roman"/>
          <w:b/>
          <w:bCs/>
          <w:highlight w:val="lightGray"/>
        </w:rPr>
        <w:t>Sposób oraz termin składania ofert</w:t>
      </w:r>
      <w:r w:rsidR="0017742C" w:rsidRPr="0061334F">
        <w:rPr>
          <w:rFonts w:ascii="Times New Roman" w:eastAsia="Calibri" w:hAnsi="Times New Roman" w:cs="Times New Roman"/>
          <w:b/>
          <w:bCs/>
          <w:highlight w:val="lightGray"/>
        </w:rPr>
        <w:t>”</w:t>
      </w:r>
      <w:r w:rsidRPr="0061334F">
        <w:rPr>
          <w:rFonts w:ascii="Times New Roman" w:eastAsia="Calibri" w:hAnsi="Times New Roman" w:cs="Times New Roman"/>
          <w:b/>
          <w:bCs/>
          <w:highlight w:val="lightGray"/>
        </w:rPr>
        <w:t xml:space="preserve"> - zmianie ulega ust. 1, który przyjmuje brzmienie:</w:t>
      </w:r>
    </w:p>
    <w:p w14:paraId="7C65A0BE" w14:textId="1237AA2C" w:rsidR="00413F15" w:rsidRDefault="00CA0697" w:rsidP="0017742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742C">
        <w:rPr>
          <w:rFonts w:ascii="Times New Roman" w:hAnsi="Times New Roman" w:cs="Times New Roman"/>
        </w:rPr>
        <w:t xml:space="preserve">     </w:t>
      </w:r>
      <w:r w:rsidR="006311A3">
        <w:rPr>
          <w:rFonts w:ascii="Times New Roman" w:hAnsi="Times New Roman" w:cs="Times New Roman"/>
        </w:rPr>
        <w:tab/>
      </w:r>
      <w:r w:rsidRPr="0017742C">
        <w:rPr>
          <w:rFonts w:ascii="Times New Roman" w:hAnsi="Times New Roman" w:cs="Times New Roman"/>
        </w:rPr>
        <w:t xml:space="preserve"> </w:t>
      </w:r>
      <w:r w:rsidR="00055A5B">
        <w:rPr>
          <w:rFonts w:ascii="Times New Roman" w:hAnsi="Times New Roman" w:cs="Times New Roman"/>
        </w:rPr>
        <w:t xml:space="preserve"> </w:t>
      </w:r>
      <w:r w:rsidRPr="0017742C">
        <w:rPr>
          <w:rFonts w:ascii="Times New Roman" w:hAnsi="Times New Roman" w:cs="Times New Roman"/>
        </w:rPr>
        <w:t xml:space="preserve">„ust. 1. </w:t>
      </w:r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>Ofertę wraz z wymaganymi dokumentami należy złożyć za pośrednictwem</w:t>
      </w:r>
      <w:r w:rsidR="00413F1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</w:t>
      </w:r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311A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</w:t>
      </w:r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>Platformy</w:t>
      </w:r>
      <w:r w:rsidR="00413F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 xml:space="preserve">zakupowej: </w:t>
      </w:r>
      <w:hyperlink r:id="rId8" w:history="1">
        <w:r w:rsidR="0017742C" w:rsidRPr="0017742C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platformazakupowa.pl</w:t>
        </w:r>
      </w:hyperlink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adresem:  </w:t>
      </w:r>
    </w:p>
    <w:p w14:paraId="24092CD4" w14:textId="37AE2006" w:rsidR="00413F15" w:rsidRDefault="00413F15" w:rsidP="0017742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6311A3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9" w:history="1">
        <w:r w:rsidRPr="00693001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 xml:space="preserve">https://platformazakupowa.pl/pn/psary </w:t>
        </w:r>
      </w:hyperlink>
      <w:r w:rsidR="0017742C" w:rsidRPr="0017742C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, </w:t>
      </w:r>
    </w:p>
    <w:p w14:paraId="14493443" w14:textId="69393A87" w:rsidR="0017742C" w:rsidRPr="002B4A51" w:rsidRDefault="00413F15" w:rsidP="0017742C">
      <w:pPr>
        <w:widowControl w:val="0"/>
        <w:tabs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6311A3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7742C" w:rsidRPr="0017742C">
        <w:rPr>
          <w:rFonts w:ascii="Times New Roman" w:eastAsia="Times New Roman" w:hAnsi="Times New Roman" w:cs="Times New Roman"/>
          <w:color w:val="000000"/>
          <w:lang w:eastAsia="pl-PL"/>
        </w:rPr>
        <w:t xml:space="preserve">nie później niż do dnia  </w:t>
      </w:r>
      <w:r w:rsidR="00055A5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12.0</w:t>
      </w:r>
      <w:r w:rsidR="00755E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1.2022 r.</w:t>
      </w:r>
      <w:r w:rsidR="0017742C" w:rsidRPr="002B4A5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do godziny 12:00.</w:t>
      </w:r>
    </w:p>
    <w:p w14:paraId="3D26C134" w14:textId="77777777" w:rsidR="00CA0697" w:rsidRPr="0017742C" w:rsidRDefault="00CA0697" w:rsidP="00FD1859">
      <w:pPr>
        <w:tabs>
          <w:tab w:val="left" w:pos="1778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17742C">
        <w:rPr>
          <w:rFonts w:ascii="Times New Roman" w:eastAsia="Calibri" w:hAnsi="Times New Roman" w:cs="Times New Roman"/>
          <w:b/>
          <w:bCs/>
        </w:rPr>
        <w:tab/>
      </w:r>
    </w:p>
    <w:p w14:paraId="12CEAFC0" w14:textId="567A6DD4" w:rsidR="00CA0697" w:rsidRPr="0017742C" w:rsidRDefault="00CA0697" w:rsidP="00055A5B">
      <w:pPr>
        <w:pStyle w:val="Akapitzlist"/>
        <w:numPr>
          <w:ilvl w:val="0"/>
          <w:numId w:val="6"/>
        </w:numPr>
        <w:spacing w:after="120" w:line="23" w:lineRule="atLeast"/>
        <w:ind w:left="567" w:hanging="567"/>
        <w:jc w:val="both"/>
        <w:rPr>
          <w:rFonts w:ascii="Times New Roman" w:eastAsia="Calibri" w:hAnsi="Times New Roman" w:cs="Times New Roman"/>
          <w:b/>
          <w:bCs/>
          <w:highlight w:val="lightGray"/>
        </w:rPr>
      </w:pPr>
      <w:r w:rsidRPr="0017742C">
        <w:rPr>
          <w:rFonts w:ascii="Times New Roman" w:eastAsia="Calibri" w:hAnsi="Times New Roman" w:cs="Times New Roman"/>
          <w:b/>
          <w:bCs/>
          <w:highlight w:val="lightGray"/>
        </w:rPr>
        <w:t xml:space="preserve">W rozdziale XXIV SWZ – </w:t>
      </w:r>
      <w:r w:rsidR="0017742C" w:rsidRPr="0017742C">
        <w:rPr>
          <w:rFonts w:ascii="Times New Roman" w:eastAsia="Calibri" w:hAnsi="Times New Roman" w:cs="Times New Roman"/>
          <w:b/>
          <w:bCs/>
          <w:highlight w:val="lightGray"/>
        </w:rPr>
        <w:t>„</w:t>
      </w:r>
      <w:r w:rsidRPr="0017742C">
        <w:rPr>
          <w:rFonts w:ascii="Times New Roman" w:eastAsia="Calibri" w:hAnsi="Times New Roman" w:cs="Times New Roman"/>
          <w:b/>
          <w:bCs/>
          <w:highlight w:val="lightGray"/>
        </w:rPr>
        <w:t>Termin związania ofertą</w:t>
      </w:r>
      <w:r w:rsidR="0017742C" w:rsidRPr="0017742C">
        <w:rPr>
          <w:rFonts w:ascii="Times New Roman" w:eastAsia="Calibri" w:hAnsi="Times New Roman" w:cs="Times New Roman"/>
          <w:b/>
          <w:bCs/>
          <w:highlight w:val="lightGray"/>
        </w:rPr>
        <w:t>”</w:t>
      </w:r>
      <w:r w:rsidRPr="0017742C">
        <w:rPr>
          <w:rFonts w:ascii="Times New Roman" w:eastAsia="Calibri" w:hAnsi="Times New Roman" w:cs="Times New Roman"/>
          <w:b/>
          <w:bCs/>
          <w:highlight w:val="lightGray"/>
        </w:rPr>
        <w:t xml:space="preserve"> - zmianie ulega ust. 1, który przyjmuje brzmienie:</w:t>
      </w:r>
    </w:p>
    <w:p w14:paraId="4C5EFDDC" w14:textId="499BB016" w:rsidR="0017742C" w:rsidRPr="0017742C" w:rsidRDefault="00CA0697" w:rsidP="002B4A51">
      <w:pPr>
        <w:widowControl w:val="0"/>
        <w:tabs>
          <w:tab w:val="left" w:pos="284"/>
          <w:tab w:val="left" w:pos="475"/>
        </w:tabs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color w:val="FF0000"/>
        </w:rPr>
      </w:pPr>
      <w:r w:rsidRPr="0017742C">
        <w:rPr>
          <w:rFonts w:ascii="Times New Roman" w:hAnsi="Times New Roman" w:cs="Times New Roman"/>
        </w:rPr>
        <w:t xml:space="preserve">     </w:t>
      </w:r>
      <w:r w:rsidR="0061334F">
        <w:rPr>
          <w:rFonts w:ascii="Times New Roman" w:hAnsi="Times New Roman" w:cs="Times New Roman"/>
        </w:rPr>
        <w:t xml:space="preserve">   </w:t>
      </w:r>
      <w:r w:rsidR="00055A5B">
        <w:rPr>
          <w:rFonts w:ascii="Times New Roman" w:hAnsi="Times New Roman" w:cs="Times New Roman"/>
        </w:rPr>
        <w:t xml:space="preserve">   </w:t>
      </w:r>
      <w:r w:rsidRPr="0017742C">
        <w:rPr>
          <w:rFonts w:ascii="Times New Roman" w:hAnsi="Times New Roman" w:cs="Times New Roman"/>
        </w:rPr>
        <w:t xml:space="preserve">„ust. 1. </w:t>
      </w:r>
      <w:r w:rsidR="0017742C" w:rsidRPr="0017742C">
        <w:rPr>
          <w:rFonts w:ascii="Times New Roman" w:eastAsia="Times New Roman" w:hAnsi="Times New Roman" w:cs="Times New Roman"/>
          <w:lang w:eastAsia="pl-PL"/>
        </w:rPr>
        <w:t xml:space="preserve">Termin związania ofertą 30 dni i upływa w dniu </w:t>
      </w:r>
      <w:r w:rsidR="00055A5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10</w:t>
      </w:r>
      <w:r w:rsidR="00755E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.02.2022</w:t>
      </w:r>
      <w:r w:rsidR="0017742C" w:rsidRPr="0017742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r.</w:t>
      </w:r>
    </w:p>
    <w:p w14:paraId="24BC6CD3" w14:textId="6BA7AD25" w:rsidR="00755EE4" w:rsidRDefault="00755EE4" w:rsidP="00FD1859">
      <w:pPr>
        <w:widowControl w:val="0"/>
        <w:tabs>
          <w:tab w:val="left" w:pos="475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9D24CC9" w14:textId="49CFC9F0" w:rsidR="00CA0697" w:rsidRPr="0017742C" w:rsidRDefault="00CA0697" w:rsidP="00055A5B">
      <w:pPr>
        <w:pStyle w:val="Akapitzlist"/>
        <w:numPr>
          <w:ilvl w:val="0"/>
          <w:numId w:val="6"/>
        </w:numPr>
        <w:spacing w:after="120" w:line="23" w:lineRule="atLeast"/>
        <w:ind w:left="567" w:hanging="567"/>
        <w:jc w:val="both"/>
        <w:rPr>
          <w:rFonts w:ascii="Times New Roman" w:eastAsia="Calibri" w:hAnsi="Times New Roman" w:cs="Times New Roman"/>
          <w:b/>
          <w:bCs/>
          <w:highlight w:val="lightGray"/>
        </w:rPr>
      </w:pPr>
      <w:r w:rsidRPr="0017742C">
        <w:rPr>
          <w:rFonts w:ascii="Times New Roman" w:eastAsia="Calibri" w:hAnsi="Times New Roman" w:cs="Times New Roman"/>
          <w:b/>
          <w:bCs/>
          <w:highlight w:val="lightGray"/>
        </w:rPr>
        <w:t xml:space="preserve">W rozdziale XXV SWZ – </w:t>
      </w:r>
      <w:r w:rsidR="0017742C" w:rsidRPr="0017742C">
        <w:rPr>
          <w:rFonts w:ascii="Times New Roman" w:eastAsia="Calibri" w:hAnsi="Times New Roman" w:cs="Times New Roman"/>
          <w:b/>
          <w:bCs/>
          <w:highlight w:val="lightGray"/>
        </w:rPr>
        <w:t>„</w:t>
      </w:r>
      <w:r w:rsidRPr="0017742C">
        <w:rPr>
          <w:rFonts w:ascii="Times New Roman" w:eastAsia="Calibri" w:hAnsi="Times New Roman" w:cs="Times New Roman"/>
          <w:b/>
          <w:bCs/>
          <w:highlight w:val="lightGray"/>
        </w:rPr>
        <w:t>Termin otwarcia ofert. Czynności związane z otwarciem ofert</w:t>
      </w:r>
      <w:r w:rsidR="0017742C" w:rsidRPr="0017742C">
        <w:rPr>
          <w:rFonts w:ascii="Times New Roman" w:eastAsia="Calibri" w:hAnsi="Times New Roman" w:cs="Times New Roman"/>
          <w:b/>
          <w:bCs/>
          <w:highlight w:val="lightGray"/>
        </w:rPr>
        <w:t>”</w:t>
      </w:r>
      <w:r w:rsidRPr="0017742C">
        <w:rPr>
          <w:rFonts w:ascii="Times New Roman" w:eastAsia="Calibri" w:hAnsi="Times New Roman" w:cs="Times New Roman"/>
          <w:b/>
          <w:bCs/>
          <w:highlight w:val="lightGray"/>
        </w:rPr>
        <w:t xml:space="preserve">  - zmianie ulega ust. 1, który przyjmuje brzmienie:</w:t>
      </w:r>
    </w:p>
    <w:p w14:paraId="4BD6D0C0" w14:textId="7C8286C0" w:rsidR="00755EE4" w:rsidRDefault="00055A5B" w:rsidP="00055A5B">
      <w:pPr>
        <w:widowControl w:val="0"/>
        <w:tabs>
          <w:tab w:val="left" w:pos="284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eXGyrePagella" w:hAnsi="Times New Roman" w:cs="Times New Roman"/>
        </w:rPr>
        <w:tab/>
        <w:t xml:space="preserve">      </w:t>
      </w:r>
      <w:r w:rsidR="00CA0697" w:rsidRPr="0017742C">
        <w:rPr>
          <w:rFonts w:ascii="Times New Roman" w:eastAsia="TeXGyrePagella" w:hAnsi="Times New Roman" w:cs="Times New Roman"/>
        </w:rPr>
        <w:t xml:space="preserve">„ust. 1. </w:t>
      </w:r>
      <w:bookmarkStart w:id="4" w:name="_Hlk72148152"/>
      <w:r w:rsidR="00755EE4" w:rsidRPr="00755EE4">
        <w:rPr>
          <w:rFonts w:ascii="Times New Roman" w:eastAsia="Times New Roman" w:hAnsi="Times New Roman" w:cs="Times New Roman"/>
          <w:color w:val="000000"/>
          <w:lang w:eastAsia="pl-PL"/>
        </w:rPr>
        <w:t>Otwarcie ofert nastąpi w siedzibie Zamawiającego, w dniu</w:t>
      </w:r>
      <w:r w:rsidR="00755E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12</w:t>
      </w:r>
      <w:r w:rsidR="00755E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.01.2022 r.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755EE4" w:rsidRPr="0017742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 godz. 12:30</w:t>
      </w:r>
      <w:r w:rsidR="00755E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  <w:t xml:space="preserve">            </w:t>
      </w:r>
      <w:r w:rsidR="00755E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755EE4" w:rsidRPr="00755EE4">
        <w:rPr>
          <w:rFonts w:ascii="Times New Roman" w:eastAsia="Times New Roman" w:hAnsi="Times New Roman" w:cs="Times New Roman"/>
          <w:color w:val="000000"/>
          <w:lang w:eastAsia="pl-PL"/>
        </w:rPr>
        <w:t>w pok. 203 II piętro, na komputerze Zamawiającego,</w:t>
      </w:r>
      <w:r w:rsidR="0061334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55EE4" w:rsidRPr="00755EE4">
        <w:rPr>
          <w:rFonts w:ascii="Times New Roman" w:eastAsia="Times New Roman" w:hAnsi="Times New Roman" w:cs="Times New Roman"/>
          <w:color w:val="000000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55EE4" w:rsidRPr="00755EE4">
        <w:rPr>
          <w:rFonts w:ascii="Times New Roman" w:eastAsia="Times New Roman" w:hAnsi="Times New Roman" w:cs="Times New Roman"/>
          <w:color w:val="000000"/>
          <w:lang w:eastAsia="pl-PL"/>
        </w:rPr>
        <w:t>odszyfrowaniu i pobraniu z Platformy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</w:t>
      </w:r>
      <w:r w:rsidR="00755EE4" w:rsidRPr="00755EE4">
        <w:rPr>
          <w:rFonts w:ascii="Times New Roman" w:eastAsia="Times New Roman" w:hAnsi="Times New Roman" w:cs="Times New Roman"/>
          <w:color w:val="000000"/>
          <w:lang w:eastAsia="pl-PL"/>
        </w:rPr>
        <w:t xml:space="preserve"> zakupowej złożonych ofert.</w:t>
      </w:r>
    </w:p>
    <w:p w14:paraId="36786318" w14:textId="08FC8130" w:rsidR="00524737" w:rsidRDefault="00524737" w:rsidP="00055A5B">
      <w:pPr>
        <w:widowControl w:val="0"/>
        <w:tabs>
          <w:tab w:val="left" w:pos="284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F4B207" w14:textId="77777777" w:rsidR="00524737" w:rsidRPr="00755EE4" w:rsidRDefault="00524737" w:rsidP="00055A5B">
      <w:pPr>
        <w:widowControl w:val="0"/>
        <w:tabs>
          <w:tab w:val="left" w:pos="284"/>
        </w:tabs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4"/>
    <w:p w14:paraId="6DEB9428" w14:textId="7A88F21B" w:rsidR="00055A5B" w:rsidRPr="00023019" w:rsidRDefault="00055A5B" w:rsidP="00055A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  <w:color w:val="000000"/>
          <w:highlight w:val="lightGray"/>
        </w:rPr>
      </w:pPr>
      <w:r w:rsidRPr="00023019">
        <w:rPr>
          <w:rFonts w:ascii="Times New Roman" w:hAnsi="Times New Roman" w:cs="Times New Roman"/>
          <w:b/>
          <w:bCs/>
          <w:color w:val="000000"/>
          <w:highlight w:val="lightGray"/>
        </w:rPr>
        <w:lastRenderedPageBreak/>
        <w:t>Zmianie ulega załącznik nr 1 do SWZ – Formula</w:t>
      </w:r>
      <w:r w:rsidR="00023019" w:rsidRPr="00023019">
        <w:rPr>
          <w:rFonts w:ascii="Times New Roman" w:hAnsi="Times New Roman" w:cs="Times New Roman"/>
          <w:b/>
          <w:bCs/>
          <w:color w:val="000000"/>
          <w:highlight w:val="lightGray"/>
        </w:rPr>
        <w:t>rz</w:t>
      </w:r>
      <w:r w:rsidRPr="00023019">
        <w:rPr>
          <w:rFonts w:ascii="Times New Roman" w:hAnsi="Times New Roman" w:cs="Times New Roman"/>
          <w:b/>
          <w:bCs/>
          <w:color w:val="000000"/>
          <w:highlight w:val="lightGray"/>
        </w:rPr>
        <w:t xml:space="preserve"> ofertowy</w:t>
      </w:r>
      <w:r w:rsidR="00023019">
        <w:rPr>
          <w:rFonts w:ascii="Times New Roman" w:hAnsi="Times New Roman" w:cs="Times New Roman"/>
          <w:b/>
          <w:bCs/>
          <w:color w:val="000000"/>
          <w:highlight w:val="lightGray"/>
        </w:rPr>
        <w:t xml:space="preserve"> – załącznik nr 2 do odpowiedzi.</w:t>
      </w:r>
    </w:p>
    <w:p w14:paraId="65C2B524" w14:textId="62E1B445" w:rsidR="006E01B3" w:rsidRDefault="00F66909" w:rsidP="006E01B3">
      <w:pPr>
        <w:autoSpaceDE w:val="0"/>
        <w:autoSpaceDN w:val="0"/>
        <w:adjustRightInd w:val="0"/>
        <w:spacing w:after="120" w:line="23" w:lineRule="atLeast"/>
        <w:ind w:left="567"/>
        <w:jc w:val="both"/>
        <w:rPr>
          <w:rFonts w:ascii="Times New Roman" w:hAnsi="Times New Roman" w:cs="Times New Roman"/>
          <w:color w:val="000000"/>
        </w:rPr>
      </w:pPr>
      <w:r w:rsidRPr="006E01B3">
        <w:rPr>
          <w:rFonts w:ascii="Times New Roman" w:hAnsi="Times New Roman" w:cs="Times New Roman"/>
          <w:color w:val="000000"/>
        </w:rPr>
        <w:t xml:space="preserve">Zmiana wprowadzona w </w:t>
      </w:r>
      <w:r w:rsidR="00CE55EE" w:rsidRPr="006E01B3">
        <w:rPr>
          <w:rFonts w:ascii="Times New Roman" w:hAnsi="Times New Roman" w:cs="Times New Roman"/>
          <w:color w:val="000000"/>
        </w:rPr>
        <w:t xml:space="preserve">ww. załączniku dotyczy </w:t>
      </w:r>
      <w:r w:rsidR="006E01B3" w:rsidRPr="006E01B3">
        <w:rPr>
          <w:rFonts w:ascii="Times New Roman" w:eastAsia="Times New Roman" w:hAnsi="Times New Roman" w:cs="Times New Roman"/>
          <w:kern w:val="3"/>
          <w:lang w:eastAsia="zh-CN"/>
        </w:rPr>
        <w:t>Częś</w:t>
      </w:r>
      <w:r w:rsidR="006E01B3" w:rsidRPr="006E01B3">
        <w:rPr>
          <w:rFonts w:ascii="Times New Roman" w:eastAsia="Times New Roman" w:hAnsi="Times New Roman" w:cs="Times New Roman"/>
          <w:kern w:val="3"/>
          <w:lang w:eastAsia="zh-CN"/>
        </w:rPr>
        <w:t>ci</w:t>
      </w:r>
      <w:r w:rsidR="006E01B3" w:rsidRPr="006E01B3">
        <w:rPr>
          <w:rFonts w:ascii="Times New Roman" w:eastAsia="Times New Roman" w:hAnsi="Times New Roman" w:cs="Times New Roman"/>
          <w:kern w:val="3"/>
          <w:lang w:eastAsia="zh-CN"/>
        </w:rPr>
        <w:t xml:space="preserve"> 2: „</w:t>
      </w:r>
      <w:r w:rsidR="006E01B3" w:rsidRPr="006E01B3">
        <w:rPr>
          <w:rFonts w:ascii="Times New Roman" w:eastAsia="Symbol" w:hAnsi="Times New Roman" w:cs="Times New Roman"/>
          <w:lang w:eastAsia="zh-CN"/>
        </w:rPr>
        <w:t>Budowa i przebudowa sieci wodociągowej na terenie Gminy Psary – Przebudowa sieci</w:t>
      </w:r>
      <w:r w:rsidR="006E01B3" w:rsidRPr="006E01B3">
        <w:rPr>
          <w:rFonts w:ascii="Times New Roman" w:eastAsia="Symbol" w:hAnsi="Times New Roman" w:cs="Times New Roman"/>
          <w:lang w:eastAsia="zh-CN"/>
        </w:rPr>
        <w:t xml:space="preserve"> </w:t>
      </w:r>
      <w:r w:rsidR="006E01B3" w:rsidRPr="006E01B3">
        <w:rPr>
          <w:rFonts w:ascii="Times New Roman" w:eastAsia="Symbol" w:hAnsi="Times New Roman" w:cs="Times New Roman"/>
          <w:lang w:eastAsia="zh-CN"/>
        </w:rPr>
        <w:t>wodociągowej Brzękowice Górne, Goląsza Górna, Dąbie Górne – etap II”</w:t>
      </w:r>
      <w:r w:rsidR="006E01B3" w:rsidRPr="006E01B3">
        <w:rPr>
          <w:rFonts w:ascii="Times New Roman" w:eastAsia="Symbol" w:hAnsi="Times New Roman" w:cs="Times New Roman"/>
          <w:lang w:eastAsia="zh-CN"/>
        </w:rPr>
        <w:t>,</w:t>
      </w:r>
      <w:r w:rsidR="00CE55EE" w:rsidRPr="006E01B3">
        <w:rPr>
          <w:rFonts w:ascii="Times New Roman" w:hAnsi="Times New Roman" w:cs="Times New Roman"/>
          <w:color w:val="000000"/>
        </w:rPr>
        <w:t xml:space="preserve"> pkt 8 </w:t>
      </w:r>
      <w:proofErr w:type="spellStart"/>
      <w:r w:rsidR="00CE55EE" w:rsidRPr="006E01B3">
        <w:rPr>
          <w:rFonts w:ascii="Times New Roman" w:hAnsi="Times New Roman" w:cs="Times New Roman"/>
          <w:color w:val="000000"/>
        </w:rPr>
        <w:t>tiret</w:t>
      </w:r>
      <w:proofErr w:type="spellEnd"/>
      <w:r w:rsidR="00CE55EE" w:rsidRPr="006E01B3">
        <w:rPr>
          <w:rFonts w:ascii="Times New Roman" w:hAnsi="Times New Roman" w:cs="Times New Roman"/>
          <w:color w:val="000000"/>
        </w:rPr>
        <w:t xml:space="preserve"> pierwszy</w:t>
      </w:r>
      <w:r w:rsidR="006E01B3">
        <w:rPr>
          <w:rFonts w:ascii="Times New Roman" w:hAnsi="Times New Roman" w:cs="Times New Roman"/>
          <w:color w:val="000000"/>
        </w:rPr>
        <w:t>, i dotyczy wymaganych przez Zamawiającego uprawnień dla Kierownika budowy.</w:t>
      </w:r>
    </w:p>
    <w:p w14:paraId="777F5F80" w14:textId="77777777" w:rsidR="00CE55EE" w:rsidRDefault="00CE55EE" w:rsidP="005E2F57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color w:val="000000"/>
        </w:rPr>
      </w:pPr>
    </w:p>
    <w:p w14:paraId="7C698A36" w14:textId="3FAD5414" w:rsidR="008F5B37" w:rsidRPr="008F5B37" w:rsidRDefault="008F5B37" w:rsidP="005E2F57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color w:val="000000"/>
        </w:rPr>
      </w:pPr>
      <w:r w:rsidRPr="008F5B37">
        <w:rPr>
          <w:rFonts w:ascii="Times New Roman" w:hAnsi="Times New Roman" w:cs="Times New Roman"/>
          <w:color w:val="000000"/>
        </w:rPr>
        <w:t xml:space="preserve">Zmiana treści SWZ prowadzi do zmiany treści ogłoszenia o zamówieniu </w:t>
      </w:r>
      <w:r w:rsidR="005E2F57">
        <w:rPr>
          <w:rFonts w:ascii="Times New Roman" w:hAnsi="Times New Roman" w:cs="Times New Roman"/>
          <w:color w:val="000000"/>
        </w:rPr>
        <w:t xml:space="preserve"> Nr </w:t>
      </w:r>
      <w:r w:rsidRPr="008F5B37">
        <w:rPr>
          <w:rFonts w:ascii="Times New Roman" w:hAnsi="Times New Roman" w:cs="Times New Roman"/>
          <w:color w:val="000000"/>
        </w:rPr>
        <w:t>2021/</w:t>
      </w:r>
      <w:r w:rsidRPr="005E2F57">
        <w:rPr>
          <w:rFonts w:ascii="Times New Roman" w:hAnsi="Times New Roman" w:cs="Times New Roman"/>
          <w:color w:val="000000"/>
        </w:rPr>
        <w:t xml:space="preserve">BZP 00317529/01 </w:t>
      </w:r>
      <w:r w:rsidR="005E2F57">
        <w:rPr>
          <w:rFonts w:ascii="Times New Roman" w:hAnsi="Times New Roman" w:cs="Times New Roman"/>
          <w:color w:val="000000"/>
        </w:rPr>
        <w:br/>
      </w:r>
      <w:r w:rsidRPr="008F5B37">
        <w:rPr>
          <w:rFonts w:ascii="Times New Roman" w:hAnsi="Times New Roman" w:cs="Times New Roman"/>
          <w:color w:val="000000"/>
        </w:rPr>
        <w:t xml:space="preserve">z dnia </w:t>
      </w:r>
      <w:r w:rsidRPr="005E2F57">
        <w:rPr>
          <w:rFonts w:ascii="Times New Roman" w:hAnsi="Times New Roman" w:cs="Times New Roman"/>
          <w:color w:val="000000"/>
        </w:rPr>
        <w:t>15.12.</w:t>
      </w:r>
      <w:r w:rsidRPr="008F5B37">
        <w:rPr>
          <w:rFonts w:ascii="Times New Roman" w:hAnsi="Times New Roman" w:cs="Times New Roman"/>
          <w:color w:val="000000"/>
        </w:rPr>
        <w:t xml:space="preserve">2021 r. </w:t>
      </w:r>
      <w:r w:rsidR="00524737">
        <w:rPr>
          <w:rFonts w:ascii="Times New Roman" w:hAnsi="Times New Roman" w:cs="Times New Roman"/>
          <w:color w:val="000000"/>
        </w:rPr>
        <w:t>– załącznik nr 3 do odpowiedzi.</w:t>
      </w:r>
    </w:p>
    <w:p w14:paraId="016888C4" w14:textId="0DCD78D9" w:rsidR="005E2F57" w:rsidRPr="005E2F57" w:rsidRDefault="008F5B37" w:rsidP="005E2F57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color w:val="000000"/>
        </w:rPr>
      </w:pPr>
      <w:r w:rsidRPr="008F5B37">
        <w:rPr>
          <w:rFonts w:ascii="Times New Roman" w:hAnsi="Times New Roman" w:cs="Times New Roman"/>
          <w:color w:val="000000"/>
        </w:rPr>
        <w:t xml:space="preserve">W związku z powyższym, Zamawiający na podstawie art. </w:t>
      </w:r>
      <w:r w:rsidR="005E2F57" w:rsidRPr="005E2F57">
        <w:rPr>
          <w:rFonts w:ascii="Times New Roman" w:hAnsi="Times New Roman" w:cs="Times New Roman"/>
          <w:color w:val="000000"/>
        </w:rPr>
        <w:t xml:space="preserve">286 </w:t>
      </w:r>
      <w:r w:rsidRPr="008F5B37">
        <w:rPr>
          <w:rFonts w:ascii="Times New Roman" w:hAnsi="Times New Roman" w:cs="Times New Roman"/>
          <w:color w:val="000000"/>
        </w:rPr>
        <w:t xml:space="preserve">ust. </w:t>
      </w:r>
      <w:r w:rsidR="005E2F57" w:rsidRPr="005E2F57">
        <w:rPr>
          <w:rFonts w:ascii="Times New Roman" w:hAnsi="Times New Roman" w:cs="Times New Roman"/>
          <w:color w:val="000000"/>
        </w:rPr>
        <w:t>9</w:t>
      </w:r>
      <w:r w:rsidRPr="008F5B37">
        <w:rPr>
          <w:rFonts w:ascii="Times New Roman" w:hAnsi="Times New Roman" w:cs="Times New Roman"/>
          <w:color w:val="000000"/>
        </w:rPr>
        <w:t xml:space="preserve"> ustawy Pzp </w:t>
      </w:r>
      <w:r w:rsidR="005E2F57" w:rsidRPr="005E2F57">
        <w:rPr>
          <w:rFonts w:ascii="Times New Roman" w:hAnsi="Times New Roman" w:cs="Times New Roman"/>
          <w:color w:val="000000"/>
        </w:rPr>
        <w:t>zamieścił w Biuletynie Zamówień Publicznych ogłoszenie, o którym mowa w art. 267 ust. 2 pkt 6, tj. ogłoszenie o zmianie ogłoszenia.</w:t>
      </w:r>
    </w:p>
    <w:p w14:paraId="24438F67" w14:textId="3B150AAE" w:rsidR="00CA0697" w:rsidRPr="005E2F57" w:rsidRDefault="00413F15" w:rsidP="005E2F57">
      <w:pPr>
        <w:autoSpaceDN w:val="0"/>
        <w:spacing w:after="120" w:line="23" w:lineRule="atLeast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E2F57">
        <w:rPr>
          <w:rFonts w:ascii="Times New Roman" w:eastAsia="Times New Roman" w:hAnsi="Times New Roman" w:cs="Times New Roman"/>
          <w:b/>
          <w:lang w:eastAsia="ar-SA"/>
        </w:rPr>
        <w:t>Z</w:t>
      </w:r>
      <w:r w:rsidR="00CA0697" w:rsidRPr="005E2F57">
        <w:rPr>
          <w:rFonts w:ascii="Times New Roman" w:eastAsia="Times New Roman" w:hAnsi="Times New Roman" w:cs="Times New Roman"/>
          <w:b/>
          <w:lang w:eastAsia="ar-SA"/>
        </w:rPr>
        <w:t>mian</w:t>
      </w:r>
      <w:r w:rsidR="00D3277C">
        <w:rPr>
          <w:rFonts w:ascii="Times New Roman" w:eastAsia="Times New Roman" w:hAnsi="Times New Roman" w:cs="Times New Roman"/>
          <w:b/>
          <w:lang w:eastAsia="ar-SA"/>
        </w:rPr>
        <w:t>y są</w:t>
      </w:r>
      <w:r w:rsidRPr="005E2F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A0697" w:rsidRPr="005E2F57">
        <w:rPr>
          <w:rFonts w:ascii="Times New Roman" w:eastAsia="Times New Roman" w:hAnsi="Times New Roman" w:cs="Times New Roman"/>
          <w:b/>
          <w:lang w:eastAsia="ar-SA"/>
        </w:rPr>
        <w:t>wiążące dla Wykonawców</w:t>
      </w:r>
      <w:r w:rsidRPr="005E2F57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CA0697" w:rsidRPr="005E2F57">
        <w:rPr>
          <w:rFonts w:ascii="Times New Roman" w:eastAsia="Times New Roman" w:hAnsi="Times New Roman" w:cs="Times New Roman"/>
          <w:b/>
          <w:lang w:eastAsia="ar-SA"/>
        </w:rPr>
        <w:t>staj</w:t>
      </w:r>
      <w:r w:rsidR="00D3277C">
        <w:rPr>
          <w:rFonts w:ascii="Times New Roman" w:eastAsia="Times New Roman" w:hAnsi="Times New Roman" w:cs="Times New Roman"/>
          <w:b/>
          <w:lang w:eastAsia="ar-SA"/>
        </w:rPr>
        <w:t>ą</w:t>
      </w:r>
      <w:r w:rsidR="00CA0697" w:rsidRPr="005E2F57">
        <w:rPr>
          <w:rFonts w:ascii="Times New Roman" w:eastAsia="Times New Roman" w:hAnsi="Times New Roman" w:cs="Times New Roman"/>
          <w:b/>
          <w:lang w:eastAsia="ar-SA"/>
        </w:rPr>
        <w:t xml:space="preserve"> się integralną częścią SWZ i </w:t>
      </w:r>
      <w:r w:rsidR="00CA0697" w:rsidRPr="005E2F57">
        <w:rPr>
          <w:rFonts w:ascii="Times New Roman" w:eastAsia="Times New Roman" w:hAnsi="Times New Roman" w:cs="Times New Roman"/>
          <w:b/>
        </w:rPr>
        <w:t xml:space="preserve">obowiązują od dnia zamieszczenia na stronie internetowej. </w:t>
      </w:r>
    </w:p>
    <w:p w14:paraId="4EE11A50" w14:textId="77777777" w:rsidR="00CA0697" w:rsidRDefault="00CA0697" w:rsidP="005E2F57">
      <w:pPr>
        <w:suppressAutoHyphens/>
        <w:autoSpaceDN w:val="0"/>
        <w:spacing w:after="120" w:line="23" w:lineRule="atLeast"/>
        <w:ind w:left="6381" w:right="-1" w:firstLine="709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CBB5C3C" w14:textId="77777777" w:rsidR="00CA0697" w:rsidRPr="002B4A51" w:rsidRDefault="00CA0697" w:rsidP="00CA0697">
      <w:pPr>
        <w:suppressAutoHyphens/>
        <w:autoSpaceDN w:val="0"/>
        <w:spacing w:after="120" w:line="240" w:lineRule="auto"/>
        <w:ind w:left="6381" w:right="-1" w:firstLine="709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B4A51">
        <w:rPr>
          <w:rFonts w:ascii="Times New Roman" w:eastAsia="SimSun" w:hAnsi="Times New Roman" w:cs="Times New Roman"/>
          <w:kern w:val="3"/>
          <w:lang w:eastAsia="zh-CN" w:bidi="hi-IN"/>
        </w:rPr>
        <w:t>Zatwierdzam</w:t>
      </w:r>
    </w:p>
    <w:p w14:paraId="2ACE363A" w14:textId="77777777" w:rsidR="00CA0697" w:rsidRPr="002B4A51" w:rsidRDefault="00CA0697" w:rsidP="00CA0697">
      <w:pPr>
        <w:suppressAutoHyphens/>
        <w:autoSpaceDN w:val="0"/>
        <w:spacing w:after="0" w:line="23" w:lineRule="atLeast"/>
        <w:ind w:left="638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B4A51">
        <w:rPr>
          <w:rFonts w:ascii="Times New Roman" w:eastAsia="SimSun" w:hAnsi="Times New Roman" w:cs="Times New Roman"/>
          <w:kern w:val="3"/>
          <w:lang w:eastAsia="zh-CN" w:bidi="hi-IN"/>
        </w:rPr>
        <w:t xml:space="preserve">      Z upoważnienia Wójta</w:t>
      </w:r>
    </w:p>
    <w:p w14:paraId="44030D09" w14:textId="77777777" w:rsidR="00CA0697" w:rsidRPr="002B4A51" w:rsidRDefault="00CA0697" w:rsidP="00CA0697">
      <w:pPr>
        <w:suppressAutoHyphens/>
        <w:autoSpaceDN w:val="0"/>
        <w:spacing w:after="0" w:line="23" w:lineRule="atLeast"/>
        <w:ind w:left="737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417F46D" w14:textId="77777777" w:rsidR="00CA0697" w:rsidRPr="002B4A51" w:rsidRDefault="00CA0697" w:rsidP="00CA0697">
      <w:pPr>
        <w:suppressAutoHyphens/>
        <w:autoSpaceDN w:val="0"/>
        <w:spacing w:after="0" w:line="23" w:lineRule="atLeast"/>
        <w:ind w:left="6381" w:firstLine="709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B4A51">
        <w:rPr>
          <w:rFonts w:ascii="Times New Roman" w:eastAsia="SimSun" w:hAnsi="Times New Roman" w:cs="Times New Roman"/>
          <w:kern w:val="3"/>
          <w:lang w:eastAsia="zh-CN" w:bidi="hi-IN"/>
        </w:rPr>
        <w:t>Marta Szymiec</w:t>
      </w:r>
    </w:p>
    <w:p w14:paraId="6608D17D" w14:textId="77777777" w:rsidR="00CA0697" w:rsidRPr="002B4A51" w:rsidRDefault="00CA0697" w:rsidP="00CA0697">
      <w:pPr>
        <w:suppressAutoHyphens/>
        <w:autoSpaceDN w:val="0"/>
        <w:spacing w:after="0" w:line="23" w:lineRule="atLeast"/>
        <w:ind w:left="6381" w:firstLine="709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B4A51">
        <w:rPr>
          <w:rFonts w:ascii="Times New Roman" w:eastAsia="SimSun" w:hAnsi="Times New Roman" w:cs="Times New Roman"/>
          <w:kern w:val="3"/>
          <w:lang w:eastAsia="zh-CN" w:bidi="hi-IN"/>
        </w:rPr>
        <w:t>Zastępca Wójta</w:t>
      </w:r>
    </w:p>
    <w:p w14:paraId="7B5984B8" w14:textId="705E0A7F" w:rsidR="00CA0697" w:rsidRDefault="00CA0697" w:rsidP="00CA069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C58F37" w14:textId="51EDE8E6" w:rsidR="00FD1859" w:rsidRDefault="00FD1859" w:rsidP="00CA0697">
      <w:pPr>
        <w:suppressAutoHyphens/>
        <w:autoSpaceDN w:val="0"/>
        <w:spacing w:after="0" w:line="23" w:lineRule="atLeas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DA46D46" w14:textId="251F0DFD" w:rsidR="00FD1859" w:rsidRDefault="00FD1859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3687901" w14:textId="49F6E9E3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0779118" w14:textId="26060137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F6956FF" w14:textId="173B616F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5C15AF45" w14:textId="46F1E300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89E5748" w14:textId="7D874EA7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AE15347" w14:textId="4144B950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48608D5" w14:textId="250D93E5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4EF7ABB" w14:textId="424416CC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92B7929" w14:textId="23D3E6B3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3461B79" w14:textId="0398BE83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5D15AFE" w14:textId="1B9C8CFB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5FD93054" w14:textId="2A1FFABB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7E2A736" w14:textId="3D357CD6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802FCC0" w14:textId="35A737E1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B177C51" w14:textId="7F09177F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AD76EE1" w14:textId="55C57E6F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8ABC199" w14:textId="002EE04E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15FBC05" w14:textId="70BCE1AF" w:rsidR="00413F15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92AE4F2" w14:textId="53783888" w:rsidR="00413F15" w:rsidRPr="005E2F57" w:rsidRDefault="005E2F57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Załącznik</w:t>
      </w:r>
      <w:r w:rsidR="00D3277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do niniejszego pisma</w:t>
      </w: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:</w:t>
      </w:r>
    </w:p>
    <w:p w14:paraId="1016A9C0" w14:textId="795DA516" w:rsidR="00524737" w:rsidRDefault="00524737" w:rsidP="005E2F57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Nowy poprawiony Przedmiar – załącznik nr 1</w:t>
      </w:r>
      <w:r w:rsidR="00D3277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.</w:t>
      </w:r>
    </w:p>
    <w:p w14:paraId="1A4E5462" w14:textId="11C2EB3C" w:rsidR="00524737" w:rsidRDefault="00524737" w:rsidP="005E2F57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Nowy poprawiony Formularz ofertowy – załącznik nr 2. </w:t>
      </w:r>
    </w:p>
    <w:p w14:paraId="06C35213" w14:textId="4CE6C148" w:rsidR="005E2F57" w:rsidRPr="005E2F57" w:rsidRDefault="005E2F57" w:rsidP="005E2F57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Ogłoszenie o zmianie Ogłoszenia</w:t>
      </w:r>
      <w:r w:rsidR="0052473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załącznik nr 3.</w:t>
      </w:r>
    </w:p>
    <w:p w14:paraId="4CC6A803" w14:textId="7C285F1E" w:rsidR="00413F15" w:rsidRPr="005E2F57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3D5EE8C" w14:textId="312D3306" w:rsidR="00413F15" w:rsidRPr="005E2F57" w:rsidRDefault="00413F15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A98E793" w14:textId="580117E8" w:rsidR="00CA0697" w:rsidRPr="005E2F57" w:rsidRDefault="00CA0697" w:rsidP="00CA069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76F8B576" w14:textId="77777777" w:rsidR="00CA0697" w:rsidRPr="005E2F57" w:rsidRDefault="00CA0697" w:rsidP="00CA0697">
      <w:pPr>
        <w:numPr>
          <w:ilvl w:val="6"/>
          <w:numId w:val="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Platforma zakupowa: </w:t>
      </w:r>
      <w:hyperlink r:id="rId10" w:history="1">
        <w:r w:rsidRPr="005E2F57">
          <w:rPr>
            <w:rStyle w:val="Hipercze"/>
            <w:rFonts w:ascii="Times New Roman" w:eastAsia="TeXGyrePagella" w:hAnsi="Times New Roman" w:cs="Times New Roman"/>
            <w:b/>
            <w:sz w:val="18"/>
            <w:szCs w:val="18"/>
          </w:rPr>
          <w:t xml:space="preserve">https://platformazakupowa.pl/pn/psary </w:t>
        </w:r>
      </w:hyperlink>
    </w:p>
    <w:p w14:paraId="3E565F83" w14:textId="77777777" w:rsidR="00CA0697" w:rsidRPr="005E2F57" w:rsidRDefault="00CA0697" w:rsidP="00CA0697">
      <w:pPr>
        <w:numPr>
          <w:ilvl w:val="6"/>
          <w:numId w:val="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aa</w:t>
      </w:r>
    </w:p>
    <w:p w14:paraId="129AF0F2" w14:textId="77777777" w:rsidR="00CA0697" w:rsidRPr="005E2F57" w:rsidRDefault="00CA0697" w:rsidP="00CA069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5E2F5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Sprawę prowadzi: Arkadiusz Maraszek; e-mail: arkadiuszmaraszek@psary.pl</w:t>
      </w:r>
    </w:p>
    <w:sectPr w:rsidR="00CA0697" w:rsidRPr="005E2F57" w:rsidSect="008179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2D29" w14:textId="77777777" w:rsidR="00B55092" w:rsidRDefault="00B55092" w:rsidP="001A513F">
      <w:pPr>
        <w:spacing w:after="0" w:line="240" w:lineRule="auto"/>
      </w:pPr>
      <w:r>
        <w:separator/>
      </w:r>
    </w:p>
  </w:endnote>
  <w:endnote w:type="continuationSeparator" w:id="0">
    <w:p w14:paraId="26F4FF82" w14:textId="77777777" w:rsidR="00B55092" w:rsidRDefault="00B55092" w:rsidP="001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FDE2" w14:textId="2C184CA9" w:rsidR="00FD1859" w:rsidRPr="00FD1859" w:rsidRDefault="00FD1859" w:rsidP="00FD1859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FD1859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CC5225E" wp14:editId="3E21A734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10795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1C433D0" w14:textId="77777777" w:rsidR="00FD1859" w:rsidRDefault="00FD1859" w:rsidP="00FD1859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5225E" id="Prostokąt 4" o:spid="_x0000_s1026" style="position:absolute;left:0;text-align:left;margin-left:527.3pt;margin-top:.05pt;width:11.2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01C433D0" w14:textId="77777777" w:rsidR="00FD1859" w:rsidRDefault="00FD1859" w:rsidP="00FD1859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9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FD1859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Zamawiający: Gmina Psary, 42-512 Psary, ul. Malinowicka 4</w:t>
    </w:r>
  </w:p>
  <w:p w14:paraId="35D96350" w14:textId="77777777" w:rsidR="00FD1859" w:rsidRDefault="00FD1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76F5" w14:textId="6286939D" w:rsidR="00B54475" w:rsidRPr="00B54475" w:rsidRDefault="00B54475" w:rsidP="00B54475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Z</w:t>
    </w:r>
    <w:r w:rsidRPr="00B54475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amawiający: Gmina Psary, 42-512 Psary, ul. Malinowicka 4</w:t>
    </w:r>
  </w:p>
  <w:p w14:paraId="76C9BBD9" w14:textId="77777777" w:rsidR="00B54475" w:rsidRDefault="00B54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F2B" w14:textId="77777777" w:rsidR="00B55092" w:rsidRDefault="00B55092" w:rsidP="001A513F">
      <w:pPr>
        <w:spacing w:after="0" w:line="240" w:lineRule="auto"/>
      </w:pPr>
      <w:r>
        <w:separator/>
      </w:r>
    </w:p>
  </w:footnote>
  <w:footnote w:type="continuationSeparator" w:id="0">
    <w:p w14:paraId="66FE0974" w14:textId="77777777" w:rsidR="00B55092" w:rsidRDefault="00B55092" w:rsidP="001A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4D93" w14:textId="77777777" w:rsidR="0048795F" w:rsidRPr="00A53C08" w:rsidRDefault="0048795F" w:rsidP="0048795F">
    <w:pPr>
      <w:widowControl w:val="0"/>
      <w:autoSpaceDE w:val="0"/>
      <w:autoSpaceDN w:val="0"/>
      <w:spacing w:before="8" w:after="0" w:line="240" w:lineRule="auto"/>
      <w:jc w:val="both"/>
      <w:rPr>
        <w:rFonts w:ascii="Times New Roman" w:eastAsia="TeXGyrePagella" w:hAnsi="Times New Roman" w:cs="Times New Roman"/>
        <w:sz w:val="16"/>
        <w:szCs w:val="16"/>
      </w:rPr>
    </w:pPr>
    <w:r w:rsidRPr="00A53C08">
      <w:rPr>
        <w:rFonts w:ascii="Times New Roman" w:eastAsia="TeXGyrePagella" w:hAnsi="Times New Roman" w:cs="Times New Roman"/>
        <w:sz w:val="16"/>
        <w:szCs w:val="16"/>
      </w:rPr>
      <w:t>Znak sprawy: ZP .271.</w:t>
    </w:r>
    <w:r>
      <w:rPr>
        <w:rFonts w:ascii="Times New Roman" w:eastAsia="TeXGyrePagella" w:hAnsi="Times New Roman" w:cs="Times New Roman"/>
        <w:sz w:val="16"/>
        <w:szCs w:val="16"/>
      </w:rPr>
      <w:t>19</w:t>
    </w:r>
    <w:r w:rsidRPr="00A53C08">
      <w:rPr>
        <w:rFonts w:ascii="Times New Roman" w:eastAsia="TeXGyrePagella" w:hAnsi="Times New Roman" w:cs="Times New Roman"/>
        <w:sz w:val="16"/>
        <w:szCs w:val="16"/>
      </w:rPr>
      <w:t>.2021</w:t>
    </w:r>
  </w:p>
  <w:p w14:paraId="36E9C4F6" w14:textId="08249A1E" w:rsidR="0048795F" w:rsidRPr="00A53C08" w:rsidRDefault="0048795F" w:rsidP="0048795F">
    <w:pPr>
      <w:widowControl w:val="0"/>
      <w:tabs>
        <w:tab w:val="left" w:pos="1560"/>
      </w:tabs>
      <w:autoSpaceDE w:val="0"/>
      <w:autoSpaceDN w:val="0"/>
      <w:spacing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A53C08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287E4F">
      <w:rPr>
        <w:rFonts w:ascii="Times New Roman" w:eastAsia="Arial" w:hAnsi="Times New Roman" w:cs="Times New Roman"/>
        <w:b/>
        <w:sz w:val="18"/>
        <w:szCs w:val="18"/>
        <w:lang w:eastAsia="zh-CN"/>
      </w:rPr>
      <w:t>„</w:t>
    </w:r>
    <w:r w:rsidRPr="00287E4F">
      <w:rPr>
        <w:rFonts w:ascii="Times New Roman" w:eastAsia="Arial" w:hAnsi="Times New Roman" w:cs="Times New Roman"/>
        <w:b/>
        <w:bCs/>
        <w:sz w:val="18"/>
        <w:szCs w:val="18"/>
      </w:rPr>
      <w:t>Budowa i przebudowa sieci wodoci</w:t>
    </w:r>
    <w:r w:rsidRPr="00287E4F">
      <w:rPr>
        <w:rFonts w:ascii="Times New Roman" w:eastAsia="Times New Roman" w:hAnsi="Times New Roman" w:cs="Times New Roman"/>
        <w:b/>
        <w:bCs/>
        <w:sz w:val="18"/>
        <w:szCs w:val="18"/>
      </w:rPr>
      <w:t>ągowej na terenie Gminy Psary</w:t>
    </w:r>
    <w:r w:rsidRPr="00287E4F">
      <w:rPr>
        <w:rFonts w:ascii="Times New Roman" w:eastAsia="Arial" w:hAnsi="Times New Roman" w:cs="Times New Roman"/>
        <w:b/>
        <w:sz w:val="18"/>
        <w:szCs w:val="18"/>
        <w:lang w:eastAsia="zh-CN"/>
      </w:rPr>
      <w:t>” z podziałem na dwie części.</w:t>
    </w:r>
    <w:r w:rsidRPr="00A53C08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                                                                                              </w:t>
    </w:r>
  </w:p>
  <w:p w14:paraId="7785518B" w14:textId="534C5B8F" w:rsidR="008179A9" w:rsidRPr="0048795F" w:rsidRDefault="008179A9" w:rsidP="00487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B678" w14:textId="073F78F2" w:rsidR="00A53C08" w:rsidRPr="00A53C08" w:rsidRDefault="00A53C08" w:rsidP="00A53C08">
    <w:pPr>
      <w:widowControl w:val="0"/>
      <w:autoSpaceDE w:val="0"/>
      <w:autoSpaceDN w:val="0"/>
      <w:spacing w:before="8" w:after="0" w:line="240" w:lineRule="auto"/>
      <w:ind w:left="474"/>
      <w:jc w:val="both"/>
      <w:rPr>
        <w:rFonts w:ascii="Times New Roman" w:eastAsia="TeXGyrePagella" w:hAnsi="Times New Roman" w:cs="Times New Roman"/>
        <w:sz w:val="16"/>
        <w:szCs w:val="16"/>
      </w:rPr>
    </w:pPr>
    <w:bookmarkStart w:id="5" w:name="_Hlk71794784"/>
    <w:bookmarkStart w:id="6" w:name="_Hlk71794785"/>
    <w:bookmarkStart w:id="7" w:name="_Hlk71794870"/>
    <w:bookmarkStart w:id="8" w:name="_Hlk71794871"/>
    <w:bookmarkStart w:id="9" w:name="_Hlk71794987"/>
    <w:bookmarkStart w:id="10" w:name="_Hlk71794988"/>
    <w:r w:rsidRPr="00A53C08">
      <w:rPr>
        <w:rFonts w:ascii="Times New Roman" w:eastAsia="TeXGyrePagella" w:hAnsi="Times New Roman" w:cs="Times New Roman"/>
        <w:sz w:val="16"/>
        <w:szCs w:val="16"/>
      </w:rPr>
      <w:t>Znak sprawy: ZP .271.</w:t>
    </w:r>
    <w:r w:rsidR="0048795F">
      <w:rPr>
        <w:rFonts w:ascii="Times New Roman" w:eastAsia="TeXGyrePagella" w:hAnsi="Times New Roman" w:cs="Times New Roman"/>
        <w:sz w:val="16"/>
        <w:szCs w:val="16"/>
      </w:rPr>
      <w:t>19</w:t>
    </w:r>
    <w:r w:rsidRPr="00A53C08">
      <w:rPr>
        <w:rFonts w:ascii="Times New Roman" w:eastAsia="TeXGyrePagella" w:hAnsi="Times New Roman" w:cs="Times New Roman"/>
        <w:sz w:val="16"/>
        <w:szCs w:val="16"/>
      </w:rPr>
      <w:t>.2021</w:t>
    </w:r>
  </w:p>
  <w:p w14:paraId="6028E01A" w14:textId="511400D8" w:rsidR="00A53C08" w:rsidRPr="00A53C08" w:rsidRDefault="00A53C08" w:rsidP="00A53C08">
    <w:pPr>
      <w:widowControl w:val="0"/>
      <w:tabs>
        <w:tab w:val="left" w:pos="1560"/>
      </w:tabs>
      <w:autoSpaceDE w:val="0"/>
      <w:autoSpaceDN w:val="0"/>
      <w:spacing w:after="0" w:line="240" w:lineRule="auto"/>
      <w:rPr>
        <w:rFonts w:ascii="Times New Roman" w:eastAsia="TeXGyrePagella" w:hAnsi="Times New Roman" w:cs="Times New Roman"/>
        <w:sz w:val="16"/>
        <w:szCs w:val="16"/>
      </w:rPr>
    </w:pPr>
    <w:r w:rsidRPr="00A53C08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="0048795F" w:rsidRPr="00287E4F">
      <w:rPr>
        <w:rFonts w:ascii="Times New Roman" w:eastAsia="Arial" w:hAnsi="Times New Roman" w:cs="Times New Roman"/>
        <w:b/>
        <w:sz w:val="18"/>
        <w:szCs w:val="18"/>
        <w:lang w:eastAsia="zh-CN"/>
      </w:rPr>
      <w:t>„</w:t>
    </w:r>
    <w:r w:rsidR="0048795F" w:rsidRPr="00287E4F">
      <w:rPr>
        <w:rFonts w:ascii="Times New Roman" w:eastAsia="Arial" w:hAnsi="Times New Roman" w:cs="Times New Roman"/>
        <w:b/>
        <w:bCs/>
        <w:sz w:val="18"/>
        <w:szCs w:val="18"/>
      </w:rPr>
      <w:t>Budowa i przebudowa sieci wodoci</w:t>
    </w:r>
    <w:r w:rsidR="0048795F" w:rsidRPr="00287E4F">
      <w:rPr>
        <w:rFonts w:ascii="Times New Roman" w:eastAsia="Times New Roman" w:hAnsi="Times New Roman" w:cs="Times New Roman"/>
        <w:b/>
        <w:bCs/>
        <w:sz w:val="18"/>
        <w:szCs w:val="18"/>
      </w:rPr>
      <w:t>ągowej na terenie Gminy Psary</w:t>
    </w:r>
    <w:r w:rsidR="0048795F" w:rsidRPr="00287E4F">
      <w:rPr>
        <w:rFonts w:ascii="Times New Roman" w:eastAsia="Arial" w:hAnsi="Times New Roman" w:cs="Times New Roman"/>
        <w:b/>
        <w:sz w:val="18"/>
        <w:szCs w:val="18"/>
        <w:lang w:eastAsia="zh-CN"/>
      </w:rPr>
      <w:t xml:space="preserve">” </w:t>
    </w:r>
    <w:r w:rsidR="0048795F" w:rsidRPr="00287E4F">
      <w:rPr>
        <w:rFonts w:ascii="Times New Roman" w:eastAsia="Arial" w:hAnsi="Times New Roman" w:cs="Times New Roman"/>
        <w:b/>
        <w:sz w:val="18"/>
        <w:szCs w:val="18"/>
        <w:lang w:eastAsia="zh-CN"/>
      </w:rPr>
      <w:br/>
      <w:t xml:space="preserve">                                z podziałem na dwie części.</w:t>
    </w:r>
    <w:r w:rsidRPr="00A53C08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                                                                                              </w:t>
    </w:r>
    <w:bookmarkEnd w:id="5"/>
    <w:bookmarkEnd w:id="6"/>
    <w:bookmarkEnd w:id="7"/>
    <w:bookmarkEnd w:id="8"/>
    <w:bookmarkEnd w:id="9"/>
    <w:bookmarkEnd w:id="10"/>
  </w:p>
  <w:p w14:paraId="6E4A36D8" w14:textId="32DCC021" w:rsidR="008179A9" w:rsidRDefault="008179A9">
    <w:pPr>
      <w:pStyle w:val="Nagwek"/>
    </w:pPr>
    <w:r w:rsidRPr="008179A9">
      <w:rPr>
        <w:rFonts w:ascii="Calibri" w:eastAsia="NSimSun" w:hAnsi="Calibri" w:cs="Arial"/>
        <w:b/>
        <w:bCs/>
        <w:noProof/>
        <w:kern w:val="3"/>
        <w:lang w:eastAsia="zh-CN" w:bidi="hi-IN"/>
      </w:rPr>
      <w:drawing>
        <wp:anchor distT="0" distB="0" distL="114300" distR="114300" simplePos="0" relativeHeight="251661312" behindDoc="1" locked="0" layoutInCell="1" allowOverlap="1" wp14:anchorId="59C388E7" wp14:editId="10215CA6">
          <wp:simplePos x="0" y="0"/>
          <wp:positionH relativeFrom="page">
            <wp:align>left</wp:align>
          </wp:positionH>
          <wp:positionV relativeFrom="page">
            <wp:posOffset>-208280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7E7"/>
    <w:multiLevelType w:val="multilevel"/>
    <w:tmpl w:val="9DB019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73121B"/>
    <w:multiLevelType w:val="hybridMultilevel"/>
    <w:tmpl w:val="C164A6FC"/>
    <w:lvl w:ilvl="0" w:tplc="5F326994">
      <w:start w:val="1"/>
      <w:numFmt w:val="decimal"/>
      <w:lvlText w:val="%1."/>
      <w:lvlJc w:val="left"/>
      <w:pPr>
        <w:ind w:left="474" w:hanging="342"/>
      </w:pPr>
      <w:rPr>
        <w:rFonts w:ascii="TeXGyrePagella" w:eastAsia="TeXGyrePagella" w:hAnsi="TeXGyrePagella" w:cs="TeXGyrePagella" w:hint="default"/>
        <w:w w:val="100"/>
        <w:sz w:val="22"/>
        <w:szCs w:val="22"/>
        <w:lang w:val="pl-PL" w:eastAsia="en-US" w:bidi="ar-SA"/>
      </w:rPr>
    </w:lvl>
    <w:lvl w:ilvl="1" w:tplc="47804CB2">
      <w:start w:val="1"/>
      <w:numFmt w:val="decimal"/>
      <w:lvlText w:val="%2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2" w:tplc="30ACA6FC">
      <w:start w:val="1"/>
      <w:numFmt w:val="lowerLetter"/>
      <w:lvlText w:val="%3)"/>
      <w:lvlJc w:val="left"/>
      <w:pPr>
        <w:ind w:left="1153" w:hanging="341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 w:tplc="B790AB14">
      <w:start w:val="1"/>
      <w:numFmt w:val="bullet"/>
      <w:lvlText w:val=""/>
      <w:lvlJc w:val="left"/>
      <w:pPr>
        <w:ind w:left="1494" w:hanging="341"/>
      </w:pPr>
      <w:rPr>
        <w:rFonts w:ascii="Symbol" w:hAnsi="Symbol" w:hint="default"/>
        <w:w w:val="100"/>
        <w:lang w:val="pl-PL" w:eastAsia="en-US" w:bidi="ar-SA"/>
      </w:rPr>
    </w:lvl>
    <w:lvl w:ilvl="4" w:tplc="9372FD1A"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5" w:tplc="63341728">
      <w:numFmt w:val="bullet"/>
      <w:lvlText w:val="•"/>
      <w:lvlJc w:val="left"/>
      <w:pPr>
        <w:ind w:left="3901" w:hanging="341"/>
      </w:pPr>
      <w:rPr>
        <w:rFonts w:hint="default"/>
        <w:lang w:val="pl-PL" w:eastAsia="en-US" w:bidi="ar-SA"/>
      </w:rPr>
    </w:lvl>
    <w:lvl w:ilvl="6" w:tplc="ACA26958">
      <w:numFmt w:val="bullet"/>
      <w:lvlText w:val="•"/>
      <w:lvlJc w:val="left"/>
      <w:pPr>
        <w:ind w:left="5102" w:hanging="341"/>
      </w:pPr>
      <w:rPr>
        <w:rFonts w:hint="default"/>
        <w:lang w:val="pl-PL" w:eastAsia="en-US" w:bidi="ar-SA"/>
      </w:rPr>
    </w:lvl>
    <w:lvl w:ilvl="7" w:tplc="EFF06D9E">
      <w:numFmt w:val="bullet"/>
      <w:lvlText w:val="•"/>
      <w:lvlJc w:val="left"/>
      <w:pPr>
        <w:ind w:left="6303" w:hanging="341"/>
      </w:pPr>
      <w:rPr>
        <w:rFonts w:hint="default"/>
        <w:lang w:val="pl-PL" w:eastAsia="en-US" w:bidi="ar-SA"/>
      </w:rPr>
    </w:lvl>
    <w:lvl w:ilvl="8" w:tplc="B26C4E5E">
      <w:numFmt w:val="bullet"/>
      <w:lvlText w:val="•"/>
      <w:lvlJc w:val="left"/>
      <w:pPr>
        <w:ind w:left="7504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19E92C36"/>
    <w:multiLevelType w:val="multilevel"/>
    <w:tmpl w:val="B63A6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F91"/>
    <w:multiLevelType w:val="hybridMultilevel"/>
    <w:tmpl w:val="22F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817"/>
    <w:multiLevelType w:val="hybridMultilevel"/>
    <w:tmpl w:val="DACA0FEC"/>
    <w:lvl w:ilvl="0" w:tplc="1F2E99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  <w:sz w:val="22"/>
        <w:szCs w:val="22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20437"/>
    <w:multiLevelType w:val="hybridMultilevel"/>
    <w:tmpl w:val="AB7408CE"/>
    <w:lvl w:ilvl="0" w:tplc="B790AB1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1BF6CBB"/>
    <w:multiLevelType w:val="hybridMultilevel"/>
    <w:tmpl w:val="3372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3F8B"/>
    <w:multiLevelType w:val="hybridMultilevel"/>
    <w:tmpl w:val="19C06114"/>
    <w:lvl w:ilvl="0" w:tplc="D8CC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02740"/>
    <w:multiLevelType w:val="hybridMultilevel"/>
    <w:tmpl w:val="9524335E"/>
    <w:lvl w:ilvl="0" w:tplc="1B981544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0562E398">
      <w:numFmt w:val="bullet"/>
      <w:lvlText w:val=""/>
      <w:lvlJc w:val="left"/>
      <w:pPr>
        <w:ind w:left="812" w:hanging="33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E1E989C">
      <w:numFmt w:val="bullet"/>
      <w:lvlText w:val="•"/>
      <w:lvlJc w:val="left"/>
      <w:pPr>
        <w:ind w:left="1829" w:hanging="339"/>
      </w:pPr>
      <w:rPr>
        <w:rFonts w:hint="default"/>
        <w:lang w:val="pl-PL" w:eastAsia="en-US" w:bidi="ar-SA"/>
      </w:rPr>
    </w:lvl>
    <w:lvl w:ilvl="3" w:tplc="2C5E5EC2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 w:tplc="A2F077DC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 w:tplc="C5D62820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 w:tplc="B076456E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 w:tplc="0422DB1C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 w:tplc="56A448FC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74AC4E93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64BFD"/>
    <w:multiLevelType w:val="hybridMultilevel"/>
    <w:tmpl w:val="EB5CDE8C"/>
    <w:lvl w:ilvl="0" w:tplc="A76457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271D8"/>
    <w:multiLevelType w:val="multilevel"/>
    <w:tmpl w:val="F9908FFA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8" w:hanging="342"/>
      </w:pPr>
      <w:rPr>
        <w:rFonts w:ascii="Times New Roman" w:eastAsia="TeXGyrePagella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C"/>
    <w:rsid w:val="000111D6"/>
    <w:rsid w:val="00023019"/>
    <w:rsid w:val="00026BDA"/>
    <w:rsid w:val="00055A5B"/>
    <w:rsid w:val="00083EC4"/>
    <w:rsid w:val="000A1929"/>
    <w:rsid w:val="000A658E"/>
    <w:rsid w:val="000C06D4"/>
    <w:rsid w:val="000D43DC"/>
    <w:rsid w:val="000F74D0"/>
    <w:rsid w:val="000F7A1E"/>
    <w:rsid w:val="00166437"/>
    <w:rsid w:val="001707FE"/>
    <w:rsid w:val="0017742C"/>
    <w:rsid w:val="00190ABE"/>
    <w:rsid w:val="001A513F"/>
    <w:rsid w:val="001D28F2"/>
    <w:rsid w:val="001E648A"/>
    <w:rsid w:val="00221416"/>
    <w:rsid w:val="00243160"/>
    <w:rsid w:val="00284BE5"/>
    <w:rsid w:val="002B4A51"/>
    <w:rsid w:val="002F5742"/>
    <w:rsid w:val="00301897"/>
    <w:rsid w:val="0031538F"/>
    <w:rsid w:val="0033775E"/>
    <w:rsid w:val="003528CF"/>
    <w:rsid w:val="003545DA"/>
    <w:rsid w:val="00361344"/>
    <w:rsid w:val="00390B32"/>
    <w:rsid w:val="003F46E4"/>
    <w:rsid w:val="00413F15"/>
    <w:rsid w:val="00417C06"/>
    <w:rsid w:val="00470A5E"/>
    <w:rsid w:val="0048795F"/>
    <w:rsid w:val="00490E5B"/>
    <w:rsid w:val="0049192F"/>
    <w:rsid w:val="004A64E4"/>
    <w:rsid w:val="004D1804"/>
    <w:rsid w:val="004E389A"/>
    <w:rsid w:val="004E6D42"/>
    <w:rsid w:val="004F7503"/>
    <w:rsid w:val="005139DA"/>
    <w:rsid w:val="00516207"/>
    <w:rsid w:val="00524737"/>
    <w:rsid w:val="00533BE9"/>
    <w:rsid w:val="00541523"/>
    <w:rsid w:val="005456B6"/>
    <w:rsid w:val="00554FDC"/>
    <w:rsid w:val="00555821"/>
    <w:rsid w:val="005811C3"/>
    <w:rsid w:val="005962B3"/>
    <w:rsid w:val="005A4432"/>
    <w:rsid w:val="005B50C2"/>
    <w:rsid w:val="005E2F57"/>
    <w:rsid w:val="005E46A2"/>
    <w:rsid w:val="00607A76"/>
    <w:rsid w:val="0061334F"/>
    <w:rsid w:val="0061573A"/>
    <w:rsid w:val="00622EEA"/>
    <w:rsid w:val="006311A3"/>
    <w:rsid w:val="00645190"/>
    <w:rsid w:val="00670A3E"/>
    <w:rsid w:val="006736F1"/>
    <w:rsid w:val="00675CAF"/>
    <w:rsid w:val="00683A5E"/>
    <w:rsid w:val="006C29FA"/>
    <w:rsid w:val="006D31D3"/>
    <w:rsid w:val="006E01B3"/>
    <w:rsid w:val="0074318D"/>
    <w:rsid w:val="00752C6B"/>
    <w:rsid w:val="00755EE4"/>
    <w:rsid w:val="0080135D"/>
    <w:rsid w:val="0081176D"/>
    <w:rsid w:val="00815E91"/>
    <w:rsid w:val="008179A9"/>
    <w:rsid w:val="00835452"/>
    <w:rsid w:val="00860100"/>
    <w:rsid w:val="00877FDB"/>
    <w:rsid w:val="00884A21"/>
    <w:rsid w:val="008B5BCF"/>
    <w:rsid w:val="008D7F65"/>
    <w:rsid w:val="008E16A7"/>
    <w:rsid w:val="008F5B37"/>
    <w:rsid w:val="00901C46"/>
    <w:rsid w:val="00913231"/>
    <w:rsid w:val="0097211F"/>
    <w:rsid w:val="00972AAC"/>
    <w:rsid w:val="009A7A4B"/>
    <w:rsid w:val="009B37EE"/>
    <w:rsid w:val="009B478F"/>
    <w:rsid w:val="009C28E2"/>
    <w:rsid w:val="009D24E4"/>
    <w:rsid w:val="009F056D"/>
    <w:rsid w:val="009F2C80"/>
    <w:rsid w:val="00A53C08"/>
    <w:rsid w:val="00A65A47"/>
    <w:rsid w:val="00A9665E"/>
    <w:rsid w:val="00AA1827"/>
    <w:rsid w:val="00AB3886"/>
    <w:rsid w:val="00AF1585"/>
    <w:rsid w:val="00B036E9"/>
    <w:rsid w:val="00B54475"/>
    <w:rsid w:val="00B55092"/>
    <w:rsid w:val="00B7645C"/>
    <w:rsid w:val="00B76686"/>
    <w:rsid w:val="00BB0652"/>
    <w:rsid w:val="00BB74D2"/>
    <w:rsid w:val="00BB789C"/>
    <w:rsid w:val="00BC37FA"/>
    <w:rsid w:val="00BC5446"/>
    <w:rsid w:val="00BD4B37"/>
    <w:rsid w:val="00BF68EA"/>
    <w:rsid w:val="00C11963"/>
    <w:rsid w:val="00C17BC7"/>
    <w:rsid w:val="00C46C46"/>
    <w:rsid w:val="00C73B43"/>
    <w:rsid w:val="00C766DC"/>
    <w:rsid w:val="00CA0697"/>
    <w:rsid w:val="00CA4323"/>
    <w:rsid w:val="00CA6130"/>
    <w:rsid w:val="00CC7184"/>
    <w:rsid w:val="00CE55EE"/>
    <w:rsid w:val="00CF628A"/>
    <w:rsid w:val="00D0699C"/>
    <w:rsid w:val="00D07215"/>
    <w:rsid w:val="00D230A5"/>
    <w:rsid w:val="00D321AF"/>
    <w:rsid w:val="00D3277C"/>
    <w:rsid w:val="00D62BD1"/>
    <w:rsid w:val="00DB02CF"/>
    <w:rsid w:val="00DB0AAF"/>
    <w:rsid w:val="00DC03D1"/>
    <w:rsid w:val="00DC7D97"/>
    <w:rsid w:val="00DF1EBD"/>
    <w:rsid w:val="00DF5DD2"/>
    <w:rsid w:val="00E075E6"/>
    <w:rsid w:val="00E62A12"/>
    <w:rsid w:val="00E6668A"/>
    <w:rsid w:val="00E70E2E"/>
    <w:rsid w:val="00ED1094"/>
    <w:rsid w:val="00ED32FC"/>
    <w:rsid w:val="00EE420B"/>
    <w:rsid w:val="00F66909"/>
    <w:rsid w:val="00F87F15"/>
    <w:rsid w:val="00FA1141"/>
    <w:rsid w:val="00FB1C28"/>
    <w:rsid w:val="00FC1C71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F8FF2"/>
  <w15:chartTrackingRefBased/>
  <w15:docId w15:val="{22427AA3-92B3-445F-B609-99B37DC3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A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,CW_Lista"/>
    <w:basedOn w:val="Normalny"/>
    <w:link w:val="AkapitzlistZnak"/>
    <w:uiPriority w:val="1"/>
    <w:qFormat/>
    <w:rsid w:val="00BB7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CW_Lista Znak"/>
    <w:link w:val="Akapitzlist"/>
    <w:uiPriority w:val="1"/>
    <w:qFormat/>
    <w:rsid w:val="006D31D3"/>
  </w:style>
  <w:style w:type="character" w:customStyle="1" w:styleId="Nagwek1Znak">
    <w:name w:val="Nagłówek 1 Znak"/>
    <w:basedOn w:val="Domylnaczcionkaakapitu"/>
    <w:link w:val="Nagwek1"/>
    <w:rsid w:val="00190ABE"/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90A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19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90ABE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90ABE"/>
    <w:rPr>
      <w:sz w:val="16"/>
      <w:szCs w:val="16"/>
    </w:rPr>
  </w:style>
  <w:style w:type="paragraph" w:customStyle="1" w:styleId="Default">
    <w:name w:val="Default"/>
    <w:rsid w:val="00DB02C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v1msonormal">
    <w:name w:val="v1msonormal"/>
    <w:basedOn w:val="Normalny"/>
    <w:rsid w:val="000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83EC4"/>
    <w:pPr>
      <w:spacing w:before="10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083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3EC4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3F"/>
  </w:style>
  <w:style w:type="paragraph" w:styleId="Stopka">
    <w:name w:val="footer"/>
    <w:basedOn w:val="Normalny"/>
    <w:link w:val="Stopka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3F"/>
  </w:style>
  <w:style w:type="character" w:styleId="Hipercze">
    <w:name w:val="Hyperlink"/>
    <w:basedOn w:val="Domylnaczcionkaakapitu"/>
    <w:uiPriority w:val="99"/>
    <w:unhideWhenUsed/>
    <w:rsid w:val="00673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6F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3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3C08"/>
  </w:style>
  <w:style w:type="table" w:customStyle="1" w:styleId="Tabela-Siatka1">
    <w:name w:val="Tabela - Siatka1"/>
    <w:basedOn w:val="Standardowy"/>
    <w:next w:val="Tabela-Siatka"/>
    <w:uiPriority w:val="59"/>
    <w:rsid w:val="00A53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qFormat/>
    <w:rsid w:val="00FD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ary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ary%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CB00-B08C-4664-B1CF-C263D2E0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Arkadiusz Maraszek</cp:lastModifiedBy>
  <cp:revision>58</cp:revision>
  <cp:lastPrinted>2021-07-06T06:43:00Z</cp:lastPrinted>
  <dcterms:created xsi:type="dcterms:W3CDTF">2021-01-22T05:47:00Z</dcterms:created>
  <dcterms:modified xsi:type="dcterms:W3CDTF">2021-12-31T09:22:00Z</dcterms:modified>
</cp:coreProperties>
</file>