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C3" w:rsidRDefault="00B236D2">
      <w:pPr>
        <w:ind w:right="60"/>
        <w:jc w:val="right"/>
        <w:rPr>
          <w:sz w:val="20"/>
          <w:szCs w:val="20"/>
        </w:rPr>
      </w:pPr>
      <w:bookmarkStart w:id="0" w:name="page2"/>
      <w:bookmarkEnd w:id="0"/>
      <w:r>
        <w:rPr>
          <w:rFonts w:ascii="Arial" w:eastAsia="Arial" w:hAnsi="Arial" w:cs="Arial"/>
          <w:sz w:val="17"/>
          <w:szCs w:val="17"/>
        </w:rPr>
        <w:t xml:space="preserve">ZUZIA12 (C) </w:t>
      </w:r>
      <w:proofErr w:type="spellStart"/>
      <w:r>
        <w:rPr>
          <w:rFonts w:ascii="Arial" w:eastAsia="Arial" w:hAnsi="Arial" w:cs="Arial"/>
          <w:sz w:val="17"/>
          <w:szCs w:val="17"/>
        </w:rPr>
        <w:t>Datacomp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1994-2015</w:t>
      </w:r>
    </w:p>
    <w:p w:rsidR="008A54C3" w:rsidRDefault="008A54C3">
      <w:pPr>
        <w:spacing w:line="16" w:lineRule="exact"/>
        <w:rPr>
          <w:sz w:val="20"/>
          <w:szCs w:val="20"/>
        </w:rPr>
      </w:pPr>
    </w:p>
    <w:p w:rsidR="008A54C3" w:rsidRDefault="00B236D2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(lic. 000549B5)</w:t>
      </w:r>
    </w:p>
    <w:p w:rsidR="008A54C3" w:rsidRDefault="008A54C3">
      <w:pPr>
        <w:spacing w:line="200" w:lineRule="exact"/>
        <w:rPr>
          <w:sz w:val="20"/>
          <w:szCs w:val="20"/>
        </w:rPr>
      </w:pPr>
    </w:p>
    <w:p w:rsidR="008A54C3" w:rsidRDefault="008A54C3">
      <w:pPr>
        <w:spacing w:line="268" w:lineRule="exact"/>
        <w:rPr>
          <w:sz w:val="20"/>
          <w:szCs w:val="20"/>
        </w:rPr>
      </w:pPr>
    </w:p>
    <w:p w:rsidR="008A54C3" w:rsidRDefault="00B236D2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Przedmiar robót</w:t>
      </w:r>
    </w:p>
    <w:p w:rsidR="008A54C3" w:rsidRDefault="008A54C3">
      <w:pPr>
        <w:spacing w:line="200" w:lineRule="exact"/>
        <w:rPr>
          <w:sz w:val="20"/>
          <w:szCs w:val="20"/>
        </w:rPr>
      </w:pPr>
    </w:p>
    <w:p w:rsidR="008A54C3" w:rsidRDefault="008A54C3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420"/>
        <w:gridCol w:w="1940"/>
        <w:gridCol w:w="2680"/>
        <w:gridCol w:w="440"/>
        <w:gridCol w:w="960"/>
        <w:gridCol w:w="780"/>
        <w:gridCol w:w="1040"/>
        <w:gridCol w:w="30"/>
      </w:tblGrid>
      <w:tr w:rsidR="008A54C3">
        <w:trPr>
          <w:trHeight w:val="22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Nr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Podstawa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54C3" w:rsidRDefault="00B236D2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Opis robót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Jm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Ilość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Kosztorys</w:t>
            </w:r>
          </w:p>
        </w:tc>
        <w:tc>
          <w:tcPr>
            <w:tcW w:w="5060" w:type="dxa"/>
            <w:gridSpan w:val="3"/>
            <w:vAlign w:val="bottom"/>
          </w:tcPr>
          <w:p w:rsidR="008A54C3" w:rsidRDefault="00B236D2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,,Budowa oświetlenia ulicznego na terenie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3"/>
                <w:szCs w:val="23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miejscowości Skołyszyn Osiedle "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Słoneczne" Gmina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30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Skołyszyn”.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Rozdział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ETAP I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Układ pomiarowo-sterowniczy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1.1.1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5/403/3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Urządzenia rozdzielcze (zestawy) na fundamentach, masa ponad 20˙kg,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na fundamencie prefabrykowanym - układ </w:t>
            </w:r>
            <w:r>
              <w:rPr>
                <w:rFonts w:ascii="Arial" w:eastAsia="Arial" w:hAnsi="Arial" w:cs="Arial"/>
                <w:sz w:val="18"/>
                <w:szCs w:val="18"/>
              </w:rPr>
              <w:t>pomiarowo-sterowniczy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1.1.2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5/407/2</w:t>
            </w: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Osprzęt modułowy w rozdzielnicach, wyłącznik nadprądowy, 3 biegunowy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1.1.3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5/407/1</w:t>
            </w: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Osprzęt modułowy w rozdzielnicach, wyłącznik nadprądowy, 1 biegunowy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1.1.4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5/407/4</w:t>
            </w:r>
          </w:p>
        </w:tc>
        <w:tc>
          <w:tcPr>
            <w:tcW w:w="5060" w:type="dxa"/>
            <w:gridSpan w:val="3"/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Osprzęt </w:t>
            </w:r>
            <w:r>
              <w:rPr>
                <w:rFonts w:ascii="Arial" w:eastAsia="Arial" w:hAnsi="Arial" w:cs="Arial"/>
                <w:sz w:val="18"/>
                <w:szCs w:val="18"/>
              </w:rPr>
              <w:t>modułowy w rozdzielnicach, rozłącznik lub wyłącznik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przeciwpora¿eniowy, 4-biegunowy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1.1.5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5/408/2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Dodatkowe wyposa¿enie rozdzielnic modułowych, listwa przyłączowa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(zaciskowa) - LZ4x35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1.1.6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5/408/2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Dodatkowe </w:t>
            </w:r>
            <w:r>
              <w:rPr>
                <w:rFonts w:ascii="Arial" w:eastAsia="Arial" w:hAnsi="Arial" w:cs="Arial"/>
                <w:sz w:val="18"/>
                <w:szCs w:val="18"/>
              </w:rPr>
              <w:t>wyposa¿enie rozdzielnic modułowych, listwa przyłączowa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(zaciskowa) - LZ 4x10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1.1.7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5/407/4</w:t>
            </w:r>
          </w:p>
        </w:tc>
        <w:tc>
          <w:tcPr>
            <w:tcW w:w="5060" w:type="dxa"/>
            <w:gridSpan w:val="3"/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Osprzęt modułowy w rozdzielnicach, rozłącznik lub wyłącznik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przeciwpora¿eniowy, 4-biegunowy - Stycznik modułowy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1.1.8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KNNR </w:t>
            </w:r>
            <w:r>
              <w:rPr>
                <w:rFonts w:ascii="Arial" w:eastAsia="Arial" w:hAnsi="Arial" w:cs="Arial"/>
                <w:sz w:val="18"/>
                <w:szCs w:val="18"/>
              </w:rPr>
              <w:t>5/407/2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Osprzęt modułowy w rozdzielnicach, wyłącznik nadprądowy, 3 biegunowy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Zegar astronomiczny - dwukanałowy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1.1.9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5/907/6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Układanie uziomów w rowach kablowych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Linia kablowa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1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5/701/5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Kopanie rowów </w:t>
            </w:r>
            <w:r>
              <w:rPr>
                <w:rFonts w:ascii="Arial" w:eastAsia="Arial" w:hAnsi="Arial" w:cs="Arial"/>
                <w:sz w:val="18"/>
                <w:szCs w:val="18"/>
              </w:rPr>
              <w:t>dla kabli, mechanicznie, grunt kategorii III-IV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1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Wyliczenie ilości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robót: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2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right="16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204*0,4*0,7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57,120000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m3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57,120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9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9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RAZEM: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9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57,120000</w:t>
            </w:r>
          </w:p>
        </w:tc>
        <w:tc>
          <w:tcPr>
            <w:tcW w:w="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5/706/1</w:t>
            </w: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Nasypanie warstwy piasku na dnie rowu kablowego, szerokość do 0,4˙m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204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KNNR </w:t>
            </w:r>
            <w:r>
              <w:rPr>
                <w:rFonts w:ascii="Arial" w:eastAsia="Arial" w:hAnsi="Arial" w:cs="Arial"/>
                <w:sz w:val="18"/>
                <w:szCs w:val="18"/>
              </w:rPr>
              <w:t>5/702/5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Zasypanie rowów dla kabli, mechanicznie, grunt kategorii III-IV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57,12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5/724/2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Wykopy pionowe ręczne dla urządzenia przeciskowego wraz z jego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zasypaniem, grunt nienawodniony, kategorii III-IV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5/723/1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Przewierty mechaniczne dla rur pod obiektami, rura do Fi˙100˙mm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(pierwsza w wiązce) - SRS Fi110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134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5/720/5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Nawierzchnie po robotach kablowych (chodniki, wjazdy, place), z płyt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betonowych 50x50x7, podsypka cementowo-piaskowa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5/719/9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Rozebranie nawierzchni i chodników, płyty chodnikowe betonowe 50x50x7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 podsypce cem-piask., ręcznie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5/705/1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Uło¿enie rur osłonowych PVC do Fi˙140˙mm - DVK Fi 75mm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151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5/707/3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Układanie </w:t>
            </w:r>
            <w:r>
              <w:rPr>
                <w:rFonts w:ascii="Arial" w:eastAsia="Arial" w:hAnsi="Arial" w:cs="Arial"/>
                <w:sz w:val="18"/>
                <w:szCs w:val="18"/>
              </w:rPr>
              <w:t>kabli w rowach kablowych - ręcznie, kabel do 2,0˙kg/m,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przykrycie folią - YAKXS 4x35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509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5/726/9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Obróbka na sucho kabli na napięcie do 1kV o izolacji i powłoce z tworzyw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sztucznych, kabel 4-¿yłowy, do 35˙mm2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5/603/7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Przewody uziemiające i wyrównawcze w kanałach odkrytych i na słupach,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 słupach, bednarka do 200˙mm2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489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1.2.12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KNR 510/9916/4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Zeszyt 4 1993r. Dodatek za uszczelnienie rury przepustu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1.2.13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5/1001/2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Monta¿ i </w:t>
            </w:r>
            <w:r>
              <w:rPr>
                <w:rFonts w:ascii="Arial" w:eastAsia="Arial" w:hAnsi="Arial" w:cs="Arial"/>
                <w:sz w:val="18"/>
                <w:szCs w:val="18"/>
              </w:rPr>
              <w:t>stawianie słupów oświetleniowych, słup do 300˙kg, stalowy - Słup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oświetleniowy, sto¿kowy 6m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1.2.14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5/1004/1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Monta¿ opraw oświetlenia zewnętrznego, na słupie - Oprawa LED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10500lm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1.2.15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5/1003/2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Monta¿ przewodów do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opraw oświetleniowych, wciąganych w słupy, rury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</w:t>
            </w: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osłonowe i wysięgniki, wysokość latarń do 7˙m, przewody kabelkowe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kpl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</w:t>
            </w: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Pomiary, geodezja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1.3.1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5/1302/3</w:t>
            </w:r>
          </w:p>
        </w:tc>
        <w:tc>
          <w:tcPr>
            <w:tcW w:w="5060" w:type="dxa"/>
            <w:gridSpan w:val="3"/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Badanie linii kablowej średniego napięcia, niskiego napięcia i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sterowniczej, kabel n.n., 4-¿yłowy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odcinek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1.3.2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5/1304/1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Badania i pomiary instalacji uziemiającej, piorunochronnej i skuteczności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zerowania, uziemienie ochronne lub robocze, pomiar pierwszy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1.3.3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KNNR 5/1301/1</w:t>
            </w: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Sprawdzenie i </w:t>
            </w:r>
            <w:r>
              <w:rPr>
                <w:rFonts w:ascii="Arial" w:eastAsia="Arial" w:hAnsi="Arial" w:cs="Arial"/>
                <w:sz w:val="18"/>
                <w:szCs w:val="18"/>
              </w:rPr>
              <w:t>pomiar obwodu elektrycznego nn, obwód 1-fazowy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pomiar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1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1.3.4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Kalkulacja</w:t>
            </w:r>
          </w:p>
        </w:tc>
        <w:tc>
          <w:tcPr>
            <w:tcW w:w="5060" w:type="dxa"/>
            <w:gridSpan w:val="3"/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Obsługa geodezyjna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  <w:tr w:rsidR="008A54C3">
        <w:trPr>
          <w:trHeight w:val="2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własna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8A54C3" w:rsidRDefault="008A54C3">
            <w:pPr>
              <w:rPr>
                <w:sz w:val="1"/>
                <w:szCs w:val="1"/>
              </w:rPr>
            </w:pPr>
          </w:p>
        </w:tc>
      </w:tr>
    </w:tbl>
    <w:p w:rsidR="008A54C3" w:rsidRDefault="008A54C3">
      <w:pPr>
        <w:spacing w:line="200" w:lineRule="exact"/>
        <w:rPr>
          <w:sz w:val="20"/>
          <w:szCs w:val="20"/>
        </w:rPr>
      </w:pPr>
    </w:p>
    <w:p w:rsidR="008A54C3" w:rsidRDefault="008A54C3">
      <w:pPr>
        <w:sectPr w:rsidR="008A54C3">
          <w:pgSz w:w="11900" w:h="16819"/>
          <w:pgMar w:top="323" w:right="559" w:bottom="0" w:left="1420" w:header="0" w:footer="0" w:gutter="0"/>
          <w:cols w:space="708" w:equalWidth="0">
            <w:col w:w="9920"/>
          </w:cols>
        </w:sectPr>
      </w:pPr>
    </w:p>
    <w:p w:rsidR="008A54C3" w:rsidRDefault="008A54C3">
      <w:pPr>
        <w:spacing w:line="200" w:lineRule="exact"/>
        <w:rPr>
          <w:sz w:val="20"/>
          <w:szCs w:val="20"/>
        </w:rPr>
      </w:pPr>
    </w:p>
    <w:p w:rsidR="008A54C3" w:rsidRDefault="008A54C3">
      <w:pPr>
        <w:spacing w:line="200" w:lineRule="exact"/>
        <w:rPr>
          <w:sz w:val="20"/>
          <w:szCs w:val="20"/>
        </w:rPr>
      </w:pPr>
    </w:p>
    <w:p w:rsidR="008A54C3" w:rsidRDefault="008A54C3">
      <w:pPr>
        <w:spacing w:line="373" w:lineRule="exact"/>
        <w:rPr>
          <w:sz w:val="20"/>
          <w:szCs w:val="20"/>
        </w:rPr>
      </w:pPr>
    </w:p>
    <w:p w:rsidR="008A54C3" w:rsidRDefault="00B236D2">
      <w:pPr>
        <w:tabs>
          <w:tab w:val="left" w:pos="8680"/>
          <w:tab w:val="left" w:pos="9800"/>
        </w:tabs>
        <w:ind w:left="4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2019-08-19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strona nr: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2</w:t>
      </w:r>
    </w:p>
    <w:p w:rsidR="008A54C3" w:rsidRDefault="008A54C3">
      <w:pPr>
        <w:sectPr w:rsidR="008A54C3">
          <w:type w:val="continuous"/>
          <w:pgSz w:w="11900" w:h="16819"/>
          <w:pgMar w:top="323" w:right="559" w:bottom="0" w:left="1420" w:header="0" w:footer="0" w:gutter="0"/>
          <w:cols w:space="708" w:equalWidth="0">
            <w:col w:w="9920"/>
          </w:cols>
        </w:sectPr>
      </w:pPr>
    </w:p>
    <w:p w:rsidR="008A54C3" w:rsidRDefault="00B236D2">
      <w:pPr>
        <w:ind w:right="60"/>
        <w:jc w:val="right"/>
        <w:rPr>
          <w:sz w:val="20"/>
          <w:szCs w:val="20"/>
        </w:rPr>
      </w:pPr>
      <w:bookmarkStart w:id="1" w:name="page3"/>
      <w:bookmarkEnd w:id="1"/>
      <w:r>
        <w:rPr>
          <w:rFonts w:ascii="Arial" w:eastAsia="Arial" w:hAnsi="Arial" w:cs="Arial"/>
          <w:sz w:val="17"/>
          <w:szCs w:val="17"/>
        </w:rPr>
        <w:lastRenderedPageBreak/>
        <w:t>ZUZIA12 (C) Datacomp 1994-2015</w:t>
      </w:r>
    </w:p>
    <w:p w:rsidR="008A54C3" w:rsidRDefault="008A54C3">
      <w:pPr>
        <w:spacing w:line="16" w:lineRule="exact"/>
        <w:rPr>
          <w:sz w:val="20"/>
          <w:szCs w:val="20"/>
        </w:rPr>
      </w:pPr>
    </w:p>
    <w:p w:rsidR="008A54C3" w:rsidRDefault="00B236D2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(lic. 000549B5)</w:t>
      </w:r>
    </w:p>
    <w:p w:rsidR="008A54C3" w:rsidRDefault="008A54C3">
      <w:pPr>
        <w:spacing w:line="59" w:lineRule="exact"/>
        <w:rPr>
          <w:sz w:val="20"/>
          <w:szCs w:val="20"/>
        </w:rPr>
      </w:pPr>
    </w:p>
    <w:p w:rsidR="008A54C3" w:rsidRDefault="00B236D2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Zestawienie robocizny</w:t>
      </w:r>
    </w:p>
    <w:p w:rsidR="008A54C3" w:rsidRDefault="008A54C3">
      <w:pPr>
        <w:spacing w:line="200" w:lineRule="exact"/>
        <w:rPr>
          <w:sz w:val="20"/>
          <w:szCs w:val="20"/>
        </w:rPr>
      </w:pPr>
    </w:p>
    <w:p w:rsidR="008A54C3" w:rsidRDefault="008A54C3">
      <w:pPr>
        <w:spacing w:line="229" w:lineRule="exact"/>
        <w:rPr>
          <w:sz w:val="20"/>
          <w:szCs w:val="20"/>
        </w:rPr>
      </w:pPr>
    </w:p>
    <w:p w:rsidR="008A54C3" w:rsidRDefault="00B236D2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1 ETAP I</w:t>
      </w:r>
    </w:p>
    <w:p w:rsidR="008A54C3" w:rsidRDefault="008A54C3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40"/>
        <w:gridCol w:w="4560"/>
        <w:gridCol w:w="360"/>
        <w:gridCol w:w="1140"/>
        <w:gridCol w:w="760"/>
        <w:gridCol w:w="1040"/>
      </w:tblGrid>
      <w:tr w:rsidR="008A54C3">
        <w:trPr>
          <w:trHeight w:val="20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17"/>
                <w:szCs w:val="17"/>
              </w:rPr>
            </w:pPr>
          </w:p>
        </w:tc>
        <w:tc>
          <w:tcPr>
            <w:tcW w:w="4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Nazwa zawodu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Jm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right="3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Ilość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Cena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Wartość</w:t>
            </w:r>
          </w:p>
        </w:tc>
      </w:tr>
      <w:tr w:rsidR="008A54C3">
        <w:trPr>
          <w:trHeight w:val="2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Geodeta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r-g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Robotnicy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r-g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724,6205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4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Razem (z dokładnością do zaokrągleń)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759,6205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</w:tr>
    </w:tbl>
    <w:p w:rsidR="008A54C3" w:rsidRDefault="00B236D2">
      <w:pPr>
        <w:ind w:right="60"/>
        <w:jc w:val="right"/>
        <w:rPr>
          <w:sz w:val="20"/>
          <w:szCs w:val="20"/>
        </w:rPr>
      </w:pPr>
      <w:bookmarkStart w:id="2" w:name="page4"/>
      <w:bookmarkEnd w:id="2"/>
      <w:r>
        <w:rPr>
          <w:rFonts w:ascii="Arial" w:eastAsia="Arial" w:hAnsi="Arial" w:cs="Arial"/>
          <w:sz w:val="17"/>
          <w:szCs w:val="17"/>
        </w:rPr>
        <w:t xml:space="preserve">ZUZIA12 (C) </w:t>
      </w:r>
      <w:proofErr w:type="spellStart"/>
      <w:r>
        <w:rPr>
          <w:rFonts w:ascii="Arial" w:eastAsia="Arial" w:hAnsi="Arial" w:cs="Arial"/>
          <w:sz w:val="17"/>
          <w:szCs w:val="17"/>
        </w:rPr>
        <w:t>Datacomp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1994-2015</w:t>
      </w:r>
    </w:p>
    <w:p w:rsidR="008A54C3" w:rsidRDefault="008A54C3">
      <w:pPr>
        <w:spacing w:line="16" w:lineRule="exact"/>
        <w:rPr>
          <w:sz w:val="20"/>
          <w:szCs w:val="20"/>
        </w:rPr>
      </w:pPr>
    </w:p>
    <w:p w:rsidR="008A54C3" w:rsidRDefault="00B236D2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(lic. 000549B5)</w:t>
      </w:r>
    </w:p>
    <w:p w:rsidR="008A54C3" w:rsidRDefault="008A54C3">
      <w:pPr>
        <w:spacing w:line="200" w:lineRule="exact"/>
        <w:rPr>
          <w:sz w:val="20"/>
          <w:szCs w:val="20"/>
        </w:rPr>
      </w:pPr>
    </w:p>
    <w:p w:rsidR="008A54C3" w:rsidRDefault="00B236D2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Zestawienie materiałów</w:t>
      </w:r>
    </w:p>
    <w:p w:rsidR="008A54C3" w:rsidRDefault="00B236D2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1 ETAP I</w:t>
      </w:r>
    </w:p>
    <w:p w:rsidR="008A54C3" w:rsidRDefault="008A54C3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240"/>
        <w:gridCol w:w="420"/>
        <w:gridCol w:w="1040"/>
        <w:gridCol w:w="760"/>
        <w:gridCol w:w="1040"/>
      </w:tblGrid>
      <w:tr w:rsidR="008A54C3">
        <w:trPr>
          <w:trHeight w:val="20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Nazwa materiału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Jm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Ilość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Cena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Wartość</w:t>
            </w:r>
          </w:p>
        </w:tc>
      </w:tr>
      <w:tr w:rsidR="008A54C3">
        <w:trPr>
          <w:trHeight w:val="2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Bednarka ocynkowana St0S 25x4˙mm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529,36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Cement portlandzki CEM I bez dodatków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0,2875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8A54C3" w:rsidRDefault="00B236D2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Folia kalandrowana z PVC uplastycznionego grubości 0.4-0.6 mm, gatunek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5"/>
                <w:szCs w:val="15"/>
              </w:rPr>
            </w:pPr>
          </w:p>
        </w:tc>
      </w:tr>
      <w:tr w:rsidR="008A54C3">
        <w:trPr>
          <w:trHeight w:val="23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I/II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213,78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0"/>
                <w:szCs w:val="20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Fundament prefabrykowany betonowy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Fundament prefabrykowany F-100/200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Kabel YAKXs 0,6/1kV 4x35˙mm2 SE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529,36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kłódka energetyczna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Listwa zaciskowa LZ4x10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Listwa zaciskowa LZ4x35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Ogranicznik przepięć T1+2 3N 15 255-7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Opaski kablowe instalacyjne typu OKi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68,9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Oprawa LED 70W 10500lm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Osłona rurowa DVK-75 AROT do kabli, giętka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157,04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Osłona rurowa SRS-110 AROT do kabli, sztywna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139,36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Pianka poliuretanowa niepalna - opakowanie ciśnieniowe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dm3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Piasek naturalny do </w:t>
            </w:r>
            <w:r>
              <w:rPr>
                <w:rFonts w:ascii="Arial" w:eastAsia="Arial" w:hAnsi="Arial" w:cs="Arial"/>
                <w:sz w:val="18"/>
                <w:szCs w:val="18"/>
              </w:rPr>
              <w:t>nawierzchni drogowych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2,1225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Piasek naturalny kopany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11,424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Przewód LY 450/750V 1x1,5˙mm2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Przewód LY 450/750V 1x6 mm2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Przewód YDY 450/750V 3x2,5˙mm2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</w:tbl>
    <w:p w:rsidR="008A54C3" w:rsidRDefault="008A54C3">
      <w:pPr>
        <w:spacing w:line="32" w:lineRule="exact"/>
        <w:rPr>
          <w:sz w:val="20"/>
          <w:szCs w:val="20"/>
        </w:rPr>
      </w:pPr>
    </w:p>
    <w:p w:rsidR="008A54C3" w:rsidRDefault="008A54C3">
      <w:pPr>
        <w:spacing w:line="59" w:lineRule="exact"/>
        <w:rPr>
          <w:sz w:val="20"/>
          <w:szCs w:val="20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240"/>
        <w:gridCol w:w="420"/>
        <w:gridCol w:w="1040"/>
        <w:gridCol w:w="760"/>
        <w:gridCol w:w="1040"/>
      </w:tblGrid>
      <w:tr w:rsidR="008A54C3">
        <w:trPr>
          <w:trHeight w:val="22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Nazwa materiału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Jm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right="2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Ilość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Cena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Wartość</w:t>
            </w:r>
          </w:p>
        </w:tc>
      </w:tr>
      <w:tr w:rsidR="008A54C3">
        <w:trPr>
          <w:trHeight w:val="2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Słup oświetleniowy, FeZn 6m sto¿kowy z wysięgnikiem 1m 5 stopni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Stycznik modułowy SM 4P 25A R25-40 230V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Szafa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sterownicza sygnalizacji ulicznej SO wym. 600x600x245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Tablica bezpiecznikowa IZK kompletna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kpl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Tablica opisowa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Uchwyty kablowe uniwersalne UKU 50˙mm2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Wazelina techniczna niskotopliwa N (TN)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kg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6,617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Wkładka bezpiecznikowa topikowa Bi-Wts 660V, 4A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Wyłącznik tablicowy, nadprądowy 1P; B 6A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Wyłącznik tablicowy, nadprądowy 3P; B 10-20A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Wypełnienie fundamentu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kpl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Zegar astronomiczny - dwukanałowy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4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84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4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Razem (z dokładnością do zaokrągleń)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</w:tr>
    </w:tbl>
    <w:p w:rsidR="00B236D2" w:rsidRDefault="00B236D2">
      <w:pPr>
        <w:ind w:right="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8A54C3" w:rsidRDefault="00B236D2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Zestawienie sprzętu</w:t>
      </w:r>
    </w:p>
    <w:p w:rsidR="008A54C3" w:rsidRDefault="008A54C3">
      <w:pPr>
        <w:spacing w:line="200" w:lineRule="exact"/>
        <w:rPr>
          <w:sz w:val="20"/>
          <w:szCs w:val="20"/>
        </w:rPr>
      </w:pPr>
    </w:p>
    <w:p w:rsidR="008A54C3" w:rsidRDefault="008A54C3">
      <w:pPr>
        <w:spacing w:line="229" w:lineRule="exact"/>
        <w:rPr>
          <w:sz w:val="20"/>
          <w:szCs w:val="20"/>
        </w:rPr>
      </w:pPr>
    </w:p>
    <w:p w:rsidR="008A54C3" w:rsidRDefault="00B236D2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1 ETAP I</w:t>
      </w:r>
    </w:p>
    <w:p w:rsidR="008A54C3" w:rsidRDefault="008A54C3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100"/>
        <w:gridCol w:w="660"/>
        <w:gridCol w:w="940"/>
        <w:gridCol w:w="760"/>
        <w:gridCol w:w="1040"/>
      </w:tblGrid>
      <w:tr w:rsidR="008A54C3">
        <w:trPr>
          <w:trHeight w:val="20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6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Nazwa sprzętu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Jm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right="2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Ilość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Cena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Wartość</w:t>
            </w:r>
          </w:p>
        </w:tc>
      </w:tr>
      <w:tr w:rsidR="008A54C3">
        <w:trPr>
          <w:trHeight w:val="2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Ciągnik kołowy (1)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m-g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2,2905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Dźwignik hydrauliczny przenośny z napędem spalinowym 250˙t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m-g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61,104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Koparka łańcuchowa do rowów </w:t>
            </w:r>
            <w:r>
              <w:rPr>
                <w:rFonts w:ascii="Arial" w:eastAsia="Arial" w:hAnsi="Arial" w:cs="Arial"/>
                <w:sz w:val="18"/>
                <w:szCs w:val="18"/>
              </w:rPr>
              <w:t>kablowych 37kW/50KM (1)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m-g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5,712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</w:tbl>
    <w:p w:rsidR="008A54C3" w:rsidRDefault="008A54C3">
      <w:pPr>
        <w:spacing w:line="3" w:lineRule="exact"/>
        <w:rPr>
          <w:sz w:val="20"/>
          <w:szCs w:val="20"/>
        </w:rPr>
      </w:pPr>
    </w:p>
    <w:p w:rsidR="008A54C3" w:rsidRDefault="008A54C3">
      <w:pPr>
        <w:sectPr w:rsidR="008A54C3">
          <w:pgSz w:w="11900" w:h="16819"/>
          <w:pgMar w:top="323" w:right="559" w:bottom="0" w:left="1420" w:header="0" w:footer="0" w:gutter="0"/>
          <w:cols w:space="708" w:equalWidth="0">
            <w:col w:w="9920"/>
          </w:cols>
        </w:sectPr>
      </w:pPr>
    </w:p>
    <w:p w:rsidR="008A54C3" w:rsidRDefault="00B236D2">
      <w:pPr>
        <w:tabs>
          <w:tab w:val="left" w:pos="8680"/>
          <w:tab w:val="left" w:pos="9800"/>
        </w:tabs>
        <w:ind w:left="4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2019-08-19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strona nr: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5</w:t>
      </w:r>
    </w:p>
    <w:p w:rsidR="008A54C3" w:rsidRDefault="008A54C3">
      <w:pPr>
        <w:sectPr w:rsidR="008A54C3">
          <w:type w:val="continuous"/>
          <w:pgSz w:w="11900" w:h="16819"/>
          <w:pgMar w:top="323" w:right="559" w:bottom="0" w:left="1420" w:header="0" w:footer="0" w:gutter="0"/>
          <w:cols w:space="708" w:equalWidth="0">
            <w:col w:w="9920"/>
          </w:cols>
        </w:sectPr>
      </w:pPr>
    </w:p>
    <w:p w:rsidR="008A54C3" w:rsidRDefault="00B236D2">
      <w:pPr>
        <w:ind w:right="60"/>
        <w:jc w:val="right"/>
        <w:rPr>
          <w:sz w:val="20"/>
          <w:szCs w:val="20"/>
        </w:rPr>
      </w:pPr>
      <w:bookmarkStart w:id="4" w:name="page6"/>
      <w:bookmarkEnd w:id="4"/>
      <w:r>
        <w:rPr>
          <w:rFonts w:ascii="Arial" w:eastAsia="Arial" w:hAnsi="Arial" w:cs="Arial"/>
          <w:sz w:val="17"/>
          <w:szCs w:val="17"/>
        </w:rPr>
        <w:t>ZUZIA12 (C) Datacomp 1994-2015</w:t>
      </w:r>
    </w:p>
    <w:p w:rsidR="008A54C3" w:rsidRDefault="008A54C3">
      <w:pPr>
        <w:spacing w:line="16" w:lineRule="exact"/>
        <w:rPr>
          <w:sz w:val="20"/>
          <w:szCs w:val="20"/>
        </w:rPr>
      </w:pPr>
    </w:p>
    <w:p w:rsidR="008A54C3" w:rsidRDefault="00B236D2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(lic. 000549B5)</w:t>
      </w:r>
    </w:p>
    <w:p w:rsidR="008A54C3" w:rsidRDefault="008A54C3">
      <w:pPr>
        <w:spacing w:line="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100"/>
        <w:gridCol w:w="660"/>
        <w:gridCol w:w="940"/>
        <w:gridCol w:w="760"/>
        <w:gridCol w:w="1040"/>
      </w:tblGrid>
      <w:tr w:rsidR="008A54C3">
        <w:trPr>
          <w:trHeight w:val="22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6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Nazwa sprzętu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Jm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right="2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Ilość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Cena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Wartość</w:t>
            </w:r>
          </w:p>
        </w:tc>
      </w:tr>
      <w:tr w:rsidR="008A54C3">
        <w:trPr>
          <w:trHeight w:val="2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Koparko-ładowarka na podwoziu ciągnika kołowego 0.15˙m3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m-g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14,4288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Podnośnik monta¿owy PHM samochodowy (2)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m-g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5,94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Pompa wysokociśnieniowa elektryczna 250 atm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m-g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61,104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Przyczepa dłu¿ycowa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m-g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Przyczepa do przewo¿enia kabli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m-g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2,2905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Samochód samowyładowczy (1)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m-g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1,632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Środek transportowy (1)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m-g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18,9319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Zespół prądotwórczy trójfazowy przewoźny 5˙kVA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m-g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61,104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¯uraw samochodowy (1)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m-g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14,2375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18"/>
                <w:szCs w:val="18"/>
              </w:rPr>
            </w:pPr>
          </w:p>
        </w:tc>
      </w:tr>
      <w:tr w:rsidR="008A54C3">
        <w:trPr>
          <w:trHeight w:val="24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6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ind w:left="2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Razem m-g (z dokładnością do zaokrągleń)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B236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252,3752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4C3" w:rsidRDefault="008A54C3">
            <w:pPr>
              <w:rPr>
                <w:sz w:val="21"/>
                <w:szCs w:val="21"/>
              </w:rPr>
            </w:pPr>
          </w:p>
        </w:tc>
      </w:tr>
    </w:tbl>
    <w:p w:rsidR="008A54C3" w:rsidRDefault="008A54C3">
      <w:pPr>
        <w:spacing w:line="200" w:lineRule="exact"/>
        <w:rPr>
          <w:sz w:val="20"/>
          <w:szCs w:val="20"/>
        </w:rPr>
      </w:pPr>
      <w:bookmarkStart w:id="5" w:name="_GoBack"/>
      <w:bookmarkEnd w:id="5"/>
    </w:p>
    <w:sectPr w:rsidR="008A54C3">
      <w:type w:val="continuous"/>
      <w:pgSz w:w="11900" w:h="16819"/>
      <w:pgMar w:top="323" w:right="559" w:bottom="0" w:left="1420" w:header="0" w:footer="0" w:gutter="0"/>
      <w:cols w:space="708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C3"/>
    <w:rsid w:val="008A54C3"/>
    <w:rsid w:val="00B2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E6743-5113-4BBD-85EB-10543439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JarekW</cp:lastModifiedBy>
  <cp:revision>3</cp:revision>
  <dcterms:created xsi:type="dcterms:W3CDTF">2019-10-01T11:11:00Z</dcterms:created>
  <dcterms:modified xsi:type="dcterms:W3CDTF">2019-10-01T09:14:00Z</dcterms:modified>
</cp:coreProperties>
</file>