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D09A" w14:textId="637CF55C" w:rsidR="008C0872" w:rsidRPr="0038206A" w:rsidRDefault="008C0872" w:rsidP="008C0872">
      <w:pPr>
        <w:ind w:left="6521"/>
        <w:jc w:val="right"/>
        <w:rPr>
          <w:rFonts w:ascii="Arial" w:hAnsi="Arial"/>
          <w:color w:val="000000" w:themeColor="text1"/>
          <w:sz w:val="22"/>
        </w:rPr>
      </w:pPr>
      <w:r w:rsidRPr="0038206A">
        <w:rPr>
          <w:rFonts w:ascii="Arial" w:hAnsi="Arial"/>
          <w:color w:val="000000" w:themeColor="text1"/>
          <w:sz w:val="22"/>
        </w:rPr>
        <w:t xml:space="preserve">Załącznik Nr </w:t>
      </w:r>
      <w:r w:rsidR="00706611">
        <w:rPr>
          <w:rFonts w:ascii="Arial" w:hAnsi="Arial"/>
          <w:color w:val="000000" w:themeColor="text1"/>
          <w:sz w:val="22"/>
        </w:rPr>
        <w:t xml:space="preserve">6 </w:t>
      </w:r>
      <w:r w:rsidRPr="0038206A">
        <w:rPr>
          <w:rFonts w:ascii="Arial" w:hAnsi="Arial"/>
          <w:color w:val="000000" w:themeColor="text1"/>
          <w:sz w:val="22"/>
        </w:rPr>
        <w:t>do SWZ</w:t>
      </w:r>
    </w:p>
    <w:p w14:paraId="75669994" w14:textId="1186096B" w:rsidR="008C0872" w:rsidRPr="0038206A" w:rsidRDefault="008C0872" w:rsidP="008C0872">
      <w:pPr>
        <w:jc w:val="center"/>
        <w:rPr>
          <w:rFonts w:ascii="Arial" w:hAnsi="Arial"/>
          <w:b/>
          <w:color w:val="000000" w:themeColor="text1"/>
          <w:sz w:val="22"/>
        </w:rPr>
      </w:pPr>
      <w:r w:rsidRPr="0038206A">
        <w:rPr>
          <w:rFonts w:ascii="Arial" w:hAnsi="Arial"/>
          <w:b/>
          <w:color w:val="000000" w:themeColor="text1"/>
          <w:sz w:val="22"/>
        </w:rPr>
        <w:t xml:space="preserve">UMOWA Nr </w:t>
      </w:r>
      <w:r w:rsidRPr="00875AF5">
        <w:rPr>
          <w:rFonts w:ascii="Arial" w:hAnsi="Arial"/>
          <w:b/>
          <w:sz w:val="22"/>
        </w:rPr>
        <w:t>ZP/</w:t>
      </w:r>
      <w:r w:rsidR="00706611" w:rsidRPr="00875AF5">
        <w:rPr>
          <w:rFonts w:ascii="Arial" w:hAnsi="Arial"/>
          <w:b/>
          <w:sz w:val="22"/>
        </w:rPr>
        <w:t>27/01/</w:t>
      </w:r>
      <w:r w:rsidRPr="00875AF5">
        <w:rPr>
          <w:rFonts w:ascii="Arial" w:hAnsi="Arial"/>
          <w:b/>
          <w:sz w:val="22"/>
        </w:rPr>
        <w:t>2</w:t>
      </w:r>
      <w:r w:rsidR="0038206A" w:rsidRPr="00875AF5">
        <w:rPr>
          <w:rFonts w:ascii="Arial" w:hAnsi="Arial"/>
          <w:b/>
          <w:sz w:val="22"/>
        </w:rPr>
        <w:t>3</w:t>
      </w:r>
      <w:r w:rsidRPr="00875AF5">
        <w:rPr>
          <w:rFonts w:ascii="Arial" w:hAnsi="Arial"/>
          <w:b/>
          <w:sz w:val="22"/>
        </w:rPr>
        <w:t xml:space="preserve"> </w:t>
      </w:r>
    </w:p>
    <w:p w14:paraId="7C1EC9B5" w14:textId="77777777" w:rsidR="008C0872" w:rsidRPr="0038206A" w:rsidRDefault="008C0872" w:rsidP="008C0872">
      <w:pPr>
        <w:jc w:val="center"/>
        <w:rPr>
          <w:rFonts w:ascii="Arial" w:hAnsi="Arial"/>
          <w:color w:val="000000" w:themeColor="text1"/>
          <w:sz w:val="20"/>
          <w:szCs w:val="20"/>
        </w:rPr>
      </w:pPr>
      <w:r w:rsidRPr="0038206A">
        <w:rPr>
          <w:rFonts w:ascii="Arial" w:hAnsi="Arial"/>
          <w:color w:val="000000" w:themeColor="text1"/>
          <w:sz w:val="20"/>
          <w:szCs w:val="20"/>
        </w:rPr>
        <w:t xml:space="preserve">/Projekt umowy/ </w:t>
      </w:r>
    </w:p>
    <w:p w14:paraId="0927A4B4" w14:textId="5E2414E7" w:rsidR="009B16BE" w:rsidRPr="0038206A" w:rsidRDefault="008C0872" w:rsidP="008C0872">
      <w:pPr>
        <w:jc w:val="both"/>
        <w:rPr>
          <w:rFonts w:ascii="Arial" w:hAnsi="Arial" w:cs="Arial"/>
          <w:color w:val="000000" w:themeColor="text1"/>
          <w:sz w:val="20"/>
          <w:szCs w:val="20"/>
        </w:rPr>
      </w:pPr>
      <w:r w:rsidRPr="0038206A">
        <w:rPr>
          <w:rFonts w:ascii="Arial" w:hAnsi="Arial" w:cs="Arial"/>
          <w:color w:val="000000" w:themeColor="text1"/>
          <w:sz w:val="20"/>
          <w:szCs w:val="20"/>
        </w:rPr>
        <w:t>zawarta w dniu .......................</w:t>
      </w:r>
      <w:r w:rsidR="00DA3A44">
        <w:rPr>
          <w:rFonts w:ascii="Arial" w:hAnsi="Arial" w:cs="Arial"/>
          <w:color w:val="000000" w:themeColor="text1"/>
          <w:sz w:val="20"/>
          <w:szCs w:val="20"/>
        </w:rPr>
        <w:t>2023</w:t>
      </w:r>
      <w:r w:rsidRPr="0038206A">
        <w:rPr>
          <w:rFonts w:ascii="Arial" w:hAnsi="Arial" w:cs="Arial"/>
          <w:color w:val="000000" w:themeColor="text1"/>
          <w:sz w:val="20"/>
          <w:szCs w:val="20"/>
        </w:rPr>
        <w:t xml:space="preserve"> r. w Kutnie pomiędzy </w:t>
      </w:r>
    </w:p>
    <w:p w14:paraId="29EF11DE" w14:textId="77777777" w:rsidR="009B16BE" w:rsidRPr="0038206A" w:rsidRDefault="009B16BE" w:rsidP="008C0872">
      <w:pPr>
        <w:jc w:val="both"/>
        <w:rPr>
          <w:rFonts w:ascii="Arial" w:hAnsi="Arial" w:cs="Arial"/>
          <w:color w:val="000000" w:themeColor="text1"/>
          <w:sz w:val="20"/>
          <w:szCs w:val="20"/>
        </w:rPr>
      </w:pPr>
    </w:p>
    <w:p w14:paraId="13B8D3B3" w14:textId="59B05D0E" w:rsidR="008C0872" w:rsidRPr="0038206A" w:rsidRDefault="008C0872" w:rsidP="00B075E2">
      <w:pPr>
        <w:jc w:val="both"/>
        <w:rPr>
          <w:rFonts w:ascii="Arial" w:hAnsi="Arial"/>
          <w:color w:val="000000" w:themeColor="text1"/>
          <w:sz w:val="20"/>
          <w:szCs w:val="20"/>
        </w:rPr>
      </w:pPr>
      <w:r w:rsidRPr="0038206A">
        <w:rPr>
          <w:rFonts w:ascii="Arial" w:hAnsi="Arial" w:cs="Arial"/>
          <w:color w:val="000000" w:themeColor="text1"/>
          <w:sz w:val="20"/>
          <w:szCs w:val="20"/>
        </w:rPr>
        <w:t xml:space="preserve">„Kutnowski Szpital Samorządowy” </w:t>
      </w:r>
      <w:r w:rsidR="0038206A" w:rsidRPr="0038206A">
        <w:rPr>
          <w:rFonts w:ascii="Arial" w:hAnsi="Arial" w:cs="Arial"/>
          <w:color w:val="000000" w:themeColor="text1"/>
          <w:sz w:val="20"/>
          <w:szCs w:val="20"/>
        </w:rPr>
        <w:t>s</w:t>
      </w:r>
      <w:r w:rsidRPr="0038206A">
        <w:rPr>
          <w:rFonts w:ascii="Arial" w:hAnsi="Arial" w:cs="Arial"/>
          <w:color w:val="000000" w:themeColor="text1"/>
          <w:sz w:val="20"/>
          <w:szCs w:val="20"/>
        </w:rPr>
        <w:t xml:space="preserve">półka z o.o., ul. Kościuszki 52, 99-300 Kutno, </w:t>
      </w:r>
      <w:r w:rsidRPr="0038206A">
        <w:rPr>
          <w:rFonts w:ascii="Arial" w:hAnsi="Arial"/>
          <w:color w:val="000000" w:themeColor="text1"/>
          <w:sz w:val="20"/>
          <w:szCs w:val="20"/>
        </w:rPr>
        <w:t xml:space="preserve">NIP: 775-26-31-681, REGON: 100 974 785 – reprezentowanym przez: </w:t>
      </w:r>
    </w:p>
    <w:p w14:paraId="349E4675" w14:textId="3D389199" w:rsidR="008C0872" w:rsidRPr="0038206A" w:rsidRDefault="008C0872" w:rsidP="00B075E2">
      <w:pPr>
        <w:numPr>
          <w:ilvl w:val="0"/>
          <w:numId w:val="1"/>
        </w:numPr>
        <w:jc w:val="both"/>
        <w:rPr>
          <w:rFonts w:ascii="Arial" w:hAnsi="Arial"/>
          <w:color w:val="000000" w:themeColor="text1"/>
          <w:sz w:val="20"/>
          <w:szCs w:val="20"/>
        </w:rPr>
      </w:pPr>
      <w:r w:rsidRPr="0038206A">
        <w:rPr>
          <w:rFonts w:ascii="Arial" w:hAnsi="Arial"/>
          <w:color w:val="000000" w:themeColor="text1"/>
          <w:sz w:val="20"/>
          <w:szCs w:val="20"/>
        </w:rPr>
        <w:t>Artura Gur - Prezesa Zarządu</w:t>
      </w:r>
    </w:p>
    <w:p w14:paraId="3701B478"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zwanym dalej</w:t>
      </w:r>
      <w:r w:rsidRPr="0038206A">
        <w:rPr>
          <w:rFonts w:ascii="Arial" w:hAnsi="Arial"/>
          <w:b/>
          <w:i/>
          <w:color w:val="000000" w:themeColor="text1"/>
          <w:sz w:val="20"/>
          <w:szCs w:val="20"/>
        </w:rPr>
        <w:t xml:space="preserve"> Zamawiającym</w:t>
      </w:r>
    </w:p>
    <w:p w14:paraId="577541C0"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a</w:t>
      </w:r>
    </w:p>
    <w:p w14:paraId="46104D82" w14:textId="68AB86F0" w:rsidR="009B16BE" w:rsidRPr="0038206A" w:rsidRDefault="008C0872" w:rsidP="00B075E2">
      <w:pPr>
        <w:pStyle w:val="Tekstpodstawowy2"/>
        <w:widowControl/>
        <w:rPr>
          <w:color w:val="000000" w:themeColor="text1"/>
          <w:sz w:val="20"/>
        </w:rPr>
      </w:pPr>
      <w:r w:rsidRPr="0038206A">
        <w:rPr>
          <w:color w:val="000000" w:themeColor="text1"/>
          <w:sz w:val="20"/>
        </w:rPr>
        <w:t>..................................... z siedzibą: ............................................... , wpisan</w:t>
      </w:r>
      <w:r w:rsidR="009B16BE" w:rsidRPr="0038206A">
        <w:rPr>
          <w:color w:val="000000" w:themeColor="text1"/>
          <w:sz w:val="20"/>
        </w:rPr>
        <w:t>ym</w:t>
      </w:r>
      <w:r w:rsidR="00B075E2" w:rsidRPr="0038206A">
        <w:rPr>
          <w:color w:val="000000" w:themeColor="text1"/>
          <w:sz w:val="20"/>
        </w:rPr>
        <w:t xml:space="preserve"> </w:t>
      </w:r>
      <w:r w:rsidRPr="0038206A">
        <w:rPr>
          <w:color w:val="000000" w:themeColor="text1"/>
          <w:sz w:val="20"/>
        </w:rPr>
        <w:t xml:space="preserve">do .....................................  , NIP: ...........................  REGON: </w:t>
      </w:r>
      <w:r w:rsidR="00253112" w:rsidRPr="00253112">
        <w:rPr>
          <w:color w:val="000000" w:themeColor="text1"/>
          <w:sz w:val="20"/>
        </w:rPr>
        <w:t xml:space="preserve">...........................  </w:t>
      </w:r>
    </w:p>
    <w:p w14:paraId="438A1765" w14:textId="7D837B9C" w:rsidR="009B16BE" w:rsidRPr="0038206A" w:rsidRDefault="008C0872" w:rsidP="00B075E2">
      <w:pPr>
        <w:pStyle w:val="Tekstpodstawowy2"/>
        <w:widowControl/>
        <w:rPr>
          <w:color w:val="000000" w:themeColor="text1"/>
          <w:sz w:val="20"/>
        </w:rPr>
      </w:pPr>
      <w:r w:rsidRPr="0038206A">
        <w:rPr>
          <w:color w:val="000000" w:themeColor="text1"/>
          <w:sz w:val="20"/>
        </w:rPr>
        <w:t xml:space="preserve">reprezentowaną przez: ........................................................, </w:t>
      </w:r>
    </w:p>
    <w:p w14:paraId="48683AA4" w14:textId="7A7A5E8C" w:rsidR="008C0872" w:rsidRPr="0038206A" w:rsidRDefault="008C0872" w:rsidP="00B075E2">
      <w:pPr>
        <w:pStyle w:val="Tekstpodstawowy2"/>
        <w:widowControl/>
        <w:rPr>
          <w:color w:val="000000" w:themeColor="text1"/>
          <w:sz w:val="20"/>
        </w:rPr>
      </w:pPr>
      <w:r w:rsidRPr="0038206A">
        <w:rPr>
          <w:color w:val="000000" w:themeColor="text1"/>
          <w:sz w:val="20"/>
        </w:rPr>
        <w:t xml:space="preserve">zwanym dalej </w:t>
      </w:r>
      <w:r w:rsidRPr="0038206A">
        <w:rPr>
          <w:b/>
          <w:bCs/>
          <w:i/>
          <w:iCs/>
          <w:color w:val="000000" w:themeColor="text1"/>
          <w:sz w:val="20"/>
        </w:rPr>
        <w:t>Wykona</w:t>
      </w:r>
      <w:r w:rsidRPr="0038206A">
        <w:rPr>
          <w:b/>
          <w:i/>
          <w:color w:val="000000" w:themeColor="text1"/>
          <w:sz w:val="20"/>
        </w:rPr>
        <w:t>wcą</w:t>
      </w:r>
    </w:p>
    <w:p w14:paraId="16497069" w14:textId="77777777" w:rsidR="008C0872" w:rsidRPr="0038206A" w:rsidRDefault="008C0872" w:rsidP="008C0872">
      <w:pPr>
        <w:pStyle w:val="Default"/>
        <w:jc w:val="both"/>
        <w:rPr>
          <w:color w:val="000000" w:themeColor="text1"/>
          <w:sz w:val="20"/>
          <w:szCs w:val="20"/>
        </w:rPr>
      </w:pPr>
    </w:p>
    <w:p w14:paraId="3EA7B32F" w14:textId="7F396D02" w:rsidR="008C0872" w:rsidRPr="0038206A" w:rsidRDefault="008C0872" w:rsidP="008C0872">
      <w:pPr>
        <w:pStyle w:val="Default"/>
        <w:jc w:val="both"/>
        <w:rPr>
          <w:color w:val="000000" w:themeColor="text1"/>
          <w:sz w:val="20"/>
          <w:szCs w:val="20"/>
        </w:rPr>
      </w:pPr>
      <w:r w:rsidRPr="0038206A">
        <w:rPr>
          <w:color w:val="000000" w:themeColor="text1"/>
          <w:sz w:val="20"/>
          <w:szCs w:val="20"/>
        </w:rPr>
        <w:t xml:space="preserve">w wyniku rozstrzygniętego postępowania o udzielenie zamówienia publicznego </w:t>
      </w:r>
      <w:r w:rsidRPr="00875AF5">
        <w:rPr>
          <w:color w:val="auto"/>
          <w:sz w:val="20"/>
          <w:szCs w:val="20"/>
        </w:rPr>
        <w:t>(</w:t>
      </w:r>
      <w:r w:rsidRPr="00875AF5">
        <w:rPr>
          <w:b/>
          <w:bCs/>
          <w:color w:val="auto"/>
          <w:sz w:val="20"/>
          <w:szCs w:val="20"/>
        </w:rPr>
        <w:t>ZP/</w:t>
      </w:r>
      <w:r w:rsidR="00DA3A44" w:rsidRPr="00875AF5">
        <w:rPr>
          <w:b/>
          <w:bCs/>
          <w:color w:val="auto"/>
          <w:sz w:val="20"/>
          <w:szCs w:val="20"/>
        </w:rPr>
        <w:t>27</w:t>
      </w:r>
      <w:r w:rsidRPr="00875AF5">
        <w:rPr>
          <w:b/>
          <w:bCs/>
          <w:color w:val="auto"/>
          <w:sz w:val="20"/>
          <w:szCs w:val="20"/>
        </w:rPr>
        <w:t>/2</w:t>
      </w:r>
      <w:r w:rsidR="0038206A" w:rsidRPr="00875AF5">
        <w:rPr>
          <w:b/>
          <w:bCs/>
          <w:color w:val="auto"/>
          <w:sz w:val="20"/>
          <w:szCs w:val="20"/>
        </w:rPr>
        <w:t>3</w:t>
      </w:r>
      <w:r w:rsidRPr="00875AF5">
        <w:rPr>
          <w:b/>
          <w:bCs/>
          <w:color w:val="auto"/>
          <w:sz w:val="20"/>
          <w:szCs w:val="20"/>
        </w:rPr>
        <w:t xml:space="preserve"> </w:t>
      </w:r>
      <w:r w:rsidRPr="0038206A">
        <w:rPr>
          <w:b/>
          <w:bCs/>
          <w:color w:val="000000" w:themeColor="text1"/>
          <w:sz w:val="20"/>
          <w:szCs w:val="20"/>
        </w:rPr>
        <w:t xml:space="preserve">– </w:t>
      </w:r>
      <w:r w:rsidR="00661874" w:rsidRPr="00661874">
        <w:rPr>
          <w:b/>
          <w:bCs/>
          <w:color w:val="000000" w:themeColor="text1"/>
          <w:sz w:val="20"/>
          <w:szCs w:val="20"/>
        </w:rPr>
        <w:t>Dostawa materiałów budowlanych w ramach zadania pn</w:t>
      </w:r>
      <w:r w:rsidR="00875AF5">
        <w:rPr>
          <w:b/>
          <w:bCs/>
          <w:color w:val="000000" w:themeColor="text1"/>
          <w:sz w:val="20"/>
          <w:szCs w:val="20"/>
        </w:rPr>
        <w:t>.</w:t>
      </w:r>
      <w:r w:rsidR="00661874" w:rsidRPr="00661874">
        <w:rPr>
          <w:b/>
          <w:bCs/>
          <w:color w:val="000000" w:themeColor="text1"/>
          <w:sz w:val="20"/>
          <w:szCs w:val="20"/>
        </w:rPr>
        <w:t>: Adaptacja wolnej przestrzeni budynku szpitala na</w:t>
      </w:r>
      <w:r w:rsidR="00661874">
        <w:rPr>
          <w:b/>
          <w:bCs/>
          <w:color w:val="000000" w:themeColor="text1"/>
          <w:sz w:val="20"/>
          <w:szCs w:val="20"/>
        </w:rPr>
        <w:t> </w:t>
      </w:r>
      <w:r w:rsidR="00661874" w:rsidRPr="00661874">
        <w:rPr>
          <w:b/>
          <w:bCs/>
          <w:color w:val="000000" w:themeColor="text1"/>
          <w:sz w:val="20"/>
          <w:szCs w:val="20"/>
        </w:rPr>
        <w:t xml:space="preserve">cele </w:t>
      </w:r>
      <w:r w:rsidR="00661874">
        <w:rPr>
          <w:b/>
          <w:bCs/>
          <w:color w:val="000000" w:themeColor="text1"/>
          <w:sz w:val="20"/>
          <w:szCs w:val="20"/>
        </w:rPr>
        <w:t>Zakładu Opiekuńczo – Leczniczego</w:t>
      </w:r>
      <w:r w:rsidRPr="0038206A">
        <w:rPr>
          <w:color w:val="000000" w:themeColor="text1"/>
          <w:sz w:val="20"/>
          <w:szCs w:val="20"/>
        </w:rPr>
        <w:t>) prowadzonego w trybie podstawowym, na</w:t>
      </w:r>
      <w:r w:rsidR="0038206A" w:rsidRPr="0038206A">
        <w:rPr>
          <w:color w:val="000000" w:themeColor="text1"/>
          <w:sz w:val="20"/>
          <w:szCs w:val="20"/>
        </w:rPr>
        <w:t> </w:t>
      </w:r>
      <w:r w:rsidRPr="0038206A">
        <w:rPr>
          <w:color w:val="000000" w:themeColor="text1"/>
          <w:sz w:val="20"/>
          <w:szCs w:val="20"/>
        </w:rPr>
        <w:t xml:space="preserve">podstawie art. 275 pkt 1 ustawy z dnia 11 września 2019 r. Prawo zamówień publicznych (t.j. Dz. U z 2022 r. poz. 1710 z </w:t>
      </w:r>
      <w:proofErr w:type="spellStart"/>
      <w:r w:rsidRPr="0038206A">
        <w:rPr>
          <w:color w:val="000000" w:themeColor="text1"/>
          <w:sz w:val="20"/>
          <w:szCs w:val="20"/>
        </w:rPr>
        <w:t>późn</w:t>
      </w:r>
      <w:proofErr w:type="spellEnd"/>
      <w:r w:rsidRPr="0038206A">
        <w:rPr>
          <w:color w:val="000000" w:themeColor="text1"/>
          <w:sz w:val="20"/>
          <w:szCs w:val="20"/>
        </w:rPr>
        <w:t xml:space="preserve">. zm.) – zwanej dalej ustawą Pzp, została zawarta umowa o następującej treści: </w:t>
      </w:r>
    </w:p>
    <w:p w14:paraId="62BE09AA" w14:textId="77777777" w:rsidR="00B346EA" w:rsidRPr="0038206A" w:rsidRDefault="00B346EA" w:rsidP="00D57C9C">
      <w:pPr>
        <w:pStyle w:val="Nagwek1"/>
        <w:spacing w:before="0"/>
        <w:jc w:val="center"/>
        <w:rPr>
          <w:rFonts w:ascii="Arial" w:hAnsi="Arial" w:cs="Arial"/>
          <w:b/>
          <w:bCs/>
          <w:color w:val="000000" w:themeColor="text1"/>
          <w:sz w:val="22"/>
          <w:szCs w:val="22"/>
        </w:rPr>
      </w:pPr>
    </w:p>
    <w:p w14:paraId="4291F1E8" w14:textId="6C430906" w:rsidR="008C0872"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1</w:t>
      </w:r>
    </w:p>
    <w:p w14:paraId="16C46745" w14:textId="07BA74DF" w:rsidR="00D57C9C"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PRZEDMIOT UMOWY</w:t>
      </w:r>
    </w:p>
    <w:p w14:paraId="3E1B8EA8" w14:textId="01494638" w:rsidR="008C0872" w:rsidRPr="0038206A" w:rsidRDefault="008C0872" w:rsidP="00661874">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Przedmiotem umowy jest </w:t>
      </w:r>
      <w:r w:rsidR="00D57C9C" w:rsidRPr="0038206A">
        <w:rPr>
          <w:color w:val="000000" w:themeColor="text1"/>
          <w:sz w:val="20"/>
          <w:szCs w:val="20"/>
        </w:rPr>
        <w:t xml:space="preserve">dostawa </w:t>
      </w:r>
      <w:r w:rsidR="003B5C71" w:rsidRPr="0038206A">
        <w:rPr>
          <w:color w:val="000000" w:themeColor="text1"/>
          <w:sz w:val="20"/>
          <w:szCs w:val="20"/>
        </w:rPr>
        <w:t>fabrycznie nowych materiałów budowlanych na potrzeby remontu części Zakładu Opiekuńczo – Leczniczego w „Kutnowskim Szpitalu Samorządowym” sp. z o.o.</w:t>
      </w:r>
      <w:r w:rsidR="00D57C9C" w:rsidRPr="0038206A">
        <w:rPr>
          <w:color w:val="000000" w:themeColor="text1"/>
          <w:sz w:val="20"/>
          <w:szCs w:val="20"/>
        </w:rPr>
        <w:t xml:space="preserve">, </w:t>
      </w:r>
      <w:r w:rsidRPr="0038206A">
        <w:rPr>
          <w:color w:val="000000" w:themeColor="text1"/>
          <w:sz w:val="20"/>
          <w:szCs w:val="20"/>
        </w:rPr>
        <w:t>(z</w:t>
      </w:r>
      <w:r w:rsidR="003B5C71" w:rsidRPr="0038206A">
        <w:rPr>
          <w:color w:val="000000" w:themeColor="text1"/>
          <w:sz w:val="20"/>
          <w:szCs w:val="20"/>
        </w:rPr>
        <w:t> </w:t>
      </w:r>
      <w:r w:rsidRPr="0038206A">
        <w:rPr>
          <w:color w:val="000000" w:themeColor="text1"/>
          <w:sz w:val="20"/>
          <w:szCs w:val="20"/>
        </w:rPr>
        <w:t xml:space="preserve">siedzibą w Kutnie, ul. Kościuszki 52, 99-300 Kutno) </w:t>
      </w:r>
      <w:r w:rsidR="00661874" w:rsidRPr="00661874">
        <w:rPr>
          <w:color w:val="000000" w:themeColor="text1"/>
          <w:sz w:val="20"/>
          <w:szCs w:val="20"/>
        </w:rPr>
        <w:t xml:space="preserve">w ramach zadania </w:t>
      </w:r>
      <w:proofErr w:type="spellStart"/>
      <w:r w:rsidR="00661874" w:rsidRPr="00661874">
        <w:rPr>
          <w:color w:val="000000" w:themeColor="text1"/>
          <w:sz w:val="20"/>
          <w:szCs w:val="20"/>
        </w:rPr>
        <w:t>pn</w:t>
      </w:r>
      <w:proofErr w:type="spellEnd"/>
      <w:r w:rsidR="00661874" w:rsidRPr="00661874">
        <w:rPr>
          <w:color w:val="000000" w:themeColor="text1"/>
          <w:sz w:val="20"/>
          <w:szCs w:val="20"/>
        </w:rPr>
        <w:t xml:space="preserve">: Adaptacja wolnej przestrzeni budynku szpitala na cele z Zakładu Opiekuńczo – Leczniczego </w:t>
      </w:r>
      <w:r w:rsidRPr="0038206A">
        <w:rPr>
          <w:color w:val="000000" w:themeColor="text1"/>
          <w:sz w:val="20"/>
          <w:szCs w:val="20"/>
        </w:rPr>
        <w:t xml:space="preserve">- odpowiadającego minimalnym wymaganiom Zamawiającego (określonym w załączniku nr </w:t>
      </w:r>
      <w:r w:rsidR="00793304" w:rsidRPr="0038206A">
        <w:rPr>
          <w:color w:val="000000" w:themeColor="text1"/>
          <w:sz w:val="20"/>
          <w:szCs w:val="20"/>
        </w:rPr>
        <w:t xml:space="preserve">2 </w:t>
      </w:r>
      <w:r w:rsidRPr="0038206A">
        <w:rPr>
          <w:color w:val="000000" w:themeColor="text1"/>
          <w:sz w:val="20"/>
          <w:szCs w:val="20"/>
        </w:rPr>
        <w:t>do SWZ – załącznik nr 1 do</w:t>
      </w:r>
      <w:r w:rsidR="00793304" w:rsidRPr="0038206A">
        <w:rPr>
          <w:color w:val="000000" w:themeColor="text1"/>
          <w:sz w:val="20"/>
          <w:szCs w:val="20"/>
        </w:rPr>
        <w:t> </w:t>
      </w:r>
      <w:r w:rsidRPr="0038206A">
        <w:rPr>
          <w:color w:val="000000" w:themeColor="text1"/>
          <w:sz w:val="20"/>
          <w:szCs w:val="20"/>
        </w:rPr>
        <w:t>umowy), zgodnie z ofertą Wykonawcy (stanowiącą załącznik nr 2 do umowy)</w:t>
      </w:r>
      <w:r w:rsidR="0061780B">
        <w:rPr>
          <w:color w:val="000000" w:themeColor="text1"/>
          <w:sz w:val="20"/>
          <w:szCs w:val="20"/>
        </w:rPr>
        <w:t>, dalej jako „Przedmiot umowy”.</w:t>
      </w:r>
    </w:p>
    <w:p w14:paraId="423C9EF8" w14:textId="61C648E3" w:rsidR="008C0872" w:rsidRPr="00661874"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 umowy będzie wykonany zgodnie z obowiązującymi przepisami i standardami </w:t>
      </w:r>
      <w:r w:rsidRPr="00661874">
        <w:rPr>
          <w:color w:val="000000" w:themeColor="text1"/>
          <w:sz w:val="20"/>
          <w:szCs w:val="20"/>
        </w:rPr>
        <w:t xml:space="preserve">technicznymi. </w:t>
      </w:r>
    </w:p>
    <w:p w14:paraId="2AAB6510" w14:textId="5526C787" w:rsidR="008C0872" w:rsidRPr="00661874" w:rsidRDefault="008C0872" w:rsidP="00F0548C">
      <w:pPr>
        <w:pStyle w:val="Default"/>
        <w:numPr>
          <w:ilvl w:val="0"/>
          <w:numId w:val="13"/>
        </w:numPr>
        <w:ind w:left="284"/>
        <w:jc w:val="both"/>
        <w:rPr>
          <w:color w:val="000000" w:themeColor="text1"/>
          <w:sz w:val="20"/>
          <w:szCs w:val="20"/>
        </w:rPr>
      </w:pPr>
      <w:r w:rsidRPr="00661874">
        <w:rPr>
          <w:color w:val="000000" w:themeColor="text1"/>
          <w:sz w:val="20"/>
          <w:szCs w:val="20"/>
        </w:rPr>
        <w:t xml:space="preserve">Przedmiot umowy Wykonawca dostarczy do siedziby </w:t>
      </w:r>
      <w:r w:rsidR="00793304" w:rsidRPr="00661874">
        <w:rPr>
          <w:color w:val="000000" w:themeColor="text1"/>
          <w:sz w:val="20"/>
          <w:szCs w:val="20"/>
        </w:rPr>
        <w:t>Zamawiającego</w:t>
      </w:r>
      <w:r w:rsidRPr="00661874">
        <w:rPr>
          <w:color w:val="000000" w:themeColor="text1"/>
          <w:sz w:val="20"/>
          <w:szCs w:val="20"/>
        </w:rPr>
        <w:t xml:space="preserve"> (ul. Kościuszki 52, 99-300 Kutno), w miejsce wskazane przez Zamawiającego, w terminie </w:t>
      </w:r>
      <w:r w:rsidRPr="00875AF5">
        <w:rPr>
          <w:b/>
          <w:color w:val="000000" w:themeColor="text1"/>
          <w:sz w:val="20"/>
          <w:szCs w:val="20"/>
        </w:rPr>
        <w:t xml:space="preserve">do </w:t>
      </w:r>
      <w:r w:rsidR="00793304" w:rsidRPr="00875AF5">
        <w:rPr>
          <w:b/>
          <w:color w:val="000000" w:themeColor="text1"/>
          <w:sz w:val="20"/>
          <w:szCs w:val="20"/>
        </w:rPr>
        <w:t xml:space="preserve">dnia </w:t>
      </w:r>
      <w:r w:rsidR="00820E0F" w:rsidRPr="00875AF5">
        <w:rPr>
          <w:b/>
          <w:color w:val="000000" w:themeColor="text1"/>
          <w:sz w:val="20"/>
          <w:szCs w:val="20"/>
        </w:rPr>
        <w:t>15</w:t>
      </w:r>
      <w:r w:rsidR="00661874" w:rsidRPr="00875AF5">
        <w:rPr>
          <w:b/>
          <w:color w:val="000000" w:themeColor="text1"/>
          <w:sz w:val="20"/>
          <w:szCs w:val="20"/>
        </w:rPr>
        <w:t xml:space="preserve"> września</w:t>
      </w:r>
      <w:r w:rsidR="002A2AD8" w:rsidRPr="00875AF5">
        <w:rPr>
          <w:b/>
          <w:color w:val="000000" w:themeColor="text1"/>
          <w:sz w:val="20"/>
          <w:szCs w:val="20"/>
        </w:rPr>
        <w:t xml:space="preserve"> 202</w:t>
      </w:r>
      <w:r w:rsidR="0038206A" w:rsidRPr="00875AF5">
        <w:rPr>
          <w:b/>
          <w:color w:val="000000" w:themeColor="text1"/>
          <w:sz w:val="20"/>
          <w:szCs w:val="20"/>
        </w:rPr>
        <w:t>3</w:t>
      </w:r>
      <w:r w:rsidR="002A2AD8" w:rsidRPr="00875AF5">
        <w:rPr>
          <w:b/>
          <w:color w:val="000000" w:themeColor="text1"/>
          <w:sz w:val="20"/>
          <w:szCs w:val="20"/>
        </w:rPr>
        <w:t xml:space="preserve"> r</w:t>
      </w:r>
      <w:r w:rsidR="002A2AD8" w:rsidRPr="00820E0F">
        <w:rPr>
          <w:b/>
          <w:color w:val="000000" w:themeColor="text1"/>
          <w:sz w:val="20"/>
          <w:szCs w:val="20"/>
        </w:rPr>
        <w:t>.</w:t>
      </w:r>
      <w:r w:rsidR="002A2AD8" w:rsidRPr="00820E0F">
        <w:rPr>
          <w:color w:val="000000" w:themeColor="text1"/>
          <w:sz w:val="20"/>
          <w:szCs w:val="20"/>
        </w:rPr>
        <w:t xml:space="preserve"> </w:t>
      </w:r>
      <w:r w:rsidRPr="00661874">
        <w:rPr>
          <w:color w:val="000000" w:themeColor="text1"/>
          <w:sz w:val="20"/>
          <w:szCs w:val="20"/>
        </w:rPr>
        <w:t>Koszt</w:t>
      </w:r>
      <w:r w:rsidR="002A2AD8" w:rsidRPr="00661874">
        <w:rPr>
          <w:color w:val="000000" w:themeColor="text1"/>
          <w:sz w:val="20"/>
          <w:szCs w:val="20"/>
        </w:rPr>
        <w:t> </w:t>
      </w:r>
      <w:r w:rsidRPr="00661874">
        <w:rPr>
          <w:color w:val="000000" w:themeColor="text1"/>
          <w:sz w:val="20"/>
          <w:szCs w:val="20"/>
        </w:rPr>
        <w:t xml:space="preserve">transportu i </w:t>
      </w:r>
      <w:r w:rsidR="005A76FA" w:rsidRPr="00661874">
        <w:rPr>
          <w:color w:val="000000" w:themeColor="text1"/>
          <w:sz w:val="20"/>
          <w:szCs w:val="20"/>
        </w:rPr>
        <w:t xml:space="preserve">rozładunku oraz ułożenia w miejscu składowania </w:t>
      </w:r>
      <w:r w:rsidRPr="00661874">
        <w:rPr>
          <w:color w:val="000000" w:themeColor="text1"/>
          <w:sz w:val="20"/>
          <w:szCs w:val="20"/>
        </w:rPr>
        <w:t xml:space="preserve">został wliczony w cenę ofertową. </w:t>
      </w:r>
    </w:p>
    <w:p w14:paraId="0C50EFE8" w14:textId="12B93DE1" w:rsidR="008C0872" w:rsidRPr="0038206A" w:rsidRDefault="008C0872" w:rsidP="00F0548C">
      <w:pPr>
        <w:pStyle w:val="Default"/>
        <w:numPr>
          <w:ilvl w:val="0"/>
          <w:numId w:val="13"/>
        </w:numPr>
        <w:ind w:left="284"/>
        <w:jc w:val="both"/>
        <w:rPr>
          <w:color w:val="000000" w:themeColor="text1"/>
          <w:sz w:val="20"/>
          <w:szCs w:val="20"/>
        </w:rPr>
      </w:pPr>
      <w:r w:rsidRPr="00661874">
        <w:rPr>
          <w:color w:val="000000" w:themeColor="text1"/>
          <w:sz w:val="20"/>
          <w:szCs w:val="20"/>
        </w:rPr>
        <w:t xml:space="preserve">Dostawa </w:t>
      </w:r>
      <w:r w:rsidR="0061780B">
        <w:rPr>
          <w:color w:val="000000" w:themeColor="text1"/>
          <w:sz w:val="20"/>
          <w:szCs w:val="20"/>
        </w:rPr>
        <w:t xml:space="preserve">Przedmiotu umowy </w:t>
      </w:r>
      <w:r w:rsidRPr="00661874">
        <w:rPr>
          <w:color w:val="000000" w:themeColor="text1"/>
          <w:sz w:val="20"/>
          <w:szCs w:val="20"/>
        </w:rPr>
        <w:t>nastąpi w dniu roboczym w godzinach między 8:00 a 13:00. Za zgodą Zamawiającego</w:t>
      </w:r>
      <w:r w:rsidRPr="0038206A">
        <w:rPr>
          <w:color w:val="000000" w:themeColor="text1"/>
          <w:sz w:val="20"/>
          <w:szCs w:val="20"/>
        </w:rPr>
        <w:t xml:space="preserve"> dostawa może nastąpić w innym czasie niż wskazano to w zdaniu pierwszym. </w:t>
      </w:r>
    </w:p>
    <w:p w14:paraId="181049A3" w14:textId="73178F42"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Zamawiający wymaga, by dostarczony </w:t>
      </w:r>
      <w:r w:rsidR="0061780B">
        <w:rPr>
          <w:color w:val="000000" w:themeColor="text1"/>
          <w:sz w:val="20"/>
          <w:szCs w:val="20"/>
        </w:rPr>
        <w:t>P</w:t>
      </w:r>
      <w:r w:rsidR="0061780B" w:rsidRPr="0038206A">
        <w:rPr>
          <w:color w:val="000000" w:themeColor="text1"/>
          <w:sz w:val="20"/>
          <w:szCs w:val="20"/>
        </w:rPr>
        <w:t xml:space="preserve">rzedmiot </w:t>
      </w:r>
      <w:r w:rsidR="005A76FA" w:rsidRPr="0038206A">
        <w:rPr>
          <w:color w:val="000000" w:themeColor="text1"/>
          <w:sz w:val="20"/>
          <w:szCs w:val="20"/>
        </w:rPr>
        <w:t>umowy</w:t>
      </w:r>
      <w:r w:rsidRPr="0038206A">
        <w:rPr>
          <w:color w:val="000000" w:themeColor="text1"/>
          <w:sz w:val="20"/>
          <w:szCs w:val="20"/>
        </w:rPr>
        <w:t xml:space="preserve"> był fabrycznie nowy, nieużywany, nieregenerowany</w:t>
      </w:r>
      <w:r w:rsidR="009B16BE" w:rsidRPr="0038206A">
        <w:rPr>
          <w:color w:val="000000" w:themeColor="text1"/>
          <w:sz w:val="20"/>
          <w:szCs w:val="20"/>
        </w:rPr>
        <w:t>,</w:t>
      </w:r>
      <w:r w:rsidRPr="0038206A">
        <w:rPr>
          <w:color w:val="000000" w:themeColor="text1"/>
          <w:sz w:val="20"/>
          <w:szCs w:val="20"/>
        </w:rPr>
        <w:t xml:space="preserve"> sprawny technicznie i kompletny.</w:t>
      </w:r>
      <w:r w:rsidR="009B16BE" w:rsidRPr="0038206A">
        <w:rPr>
          <w:color w:val="000000" w:themeColor="text1"/>
          <w:sz w:val="20"/>
          <w:szCs w:val="20"/>
        </w:rPr>
        <w:t xml:space="preserve"> Dostarczone materiały muszą być </w:t>
      </w:r>
      <w:r w:rsidR="00F94DB3" w:rsidRPr="0038206A">
        <w:rPr>
          <w:color w:val="000000" w:themeColor="text1"/>
          <w:sz w:val="20"/>
          <w:szCs w:val="20"/>
        </w:rPr>
        <w:t xml:space="preserve">dopuszczone do obrotu na terytorium Rzeczypospolitej Polskiej, </w:t>
      </w:r>
      <w:r w:rsidR="009B16BE" w:rsidRPr="0038206A">
        <w:rPr>
          <w:color w:val="000000" w:themeColor="text1"/>
          <w:sz w:val="20"/>
          <w:szCs w:val="20"/>
        </w:rPr>
        <w:t>kompletne, posiadać wymagane przepisami prawa certyfikaty oraz spełniać normy jakości</w:t>
      </w:r>
      <w:r w:rsidRPr="0038206A">
        <w:rPr>
          <w:color w:val="000000" w:themeColor="text1"/>
          <w:sz w:val="20"/>
          <w:szCs w:val="20"/>
        </w:rPr>
        <w:t xml:space="preserve"> Wykonawca zobowiązany jest do przekazania wraz z dostawą </w:t>
      </w:r>
      <w:r w:rsidR="009B16BE" w:rsidRPr="0038206A">
        <w:rPr>
          <w:color w:val="000000" w:themeColor="text1"/>
          <w:sz w:val="20"/>
          <w:szCs w:val="20"/>
        </w:rPr>
        <w:t>materiałów budowlanych</w:t>
      </w:r>
      <w:r w:rsidRPr="0038206A">
        <w:rPr>
          <w:color w:val="000000" w:themeColor="text1"/>
          <w:sz w:val="20"/>
          <w:szCs w:val="20"/>
        </w:rPr>
        <w:t xml:space="preserve"> Zamawiającemu niezbędnych dokumentów dotyczącyc</w:t>
      </w:r>
      <w:r w:rsidR="003E44E7" w:rsidRPr="0038206A">
        <w:rPr>
          <w:color w:val="000000" w:themeColor="text1"/>
          <w:sz w:val="20"/>
          <w:szCs w:val="20"/>
        </w:rPr>
        <w:t>h dostarczonych materiałów</w:t>
      </w:r>
      <w:r w:rsidRPr="0038206A">
        <w:rPr>
          <w:color w:val="000000" w:themeColor="text1"/>
          <w:sz w:val="20"/>
          <w:szCs w:val="20"/>
        </w:rPr>
        <w:t xml:space="preserve">, w tym w szczególności kart gwarancyjnych, instrukcji, certyfikatów i innych. </w:t>
      </w:r>
    </w:p>
    <w:p w14:paraId="43E5A817" w14:textId="359A95BE"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Wykonawca oświadcza, że Przedmiot Umowy, o którym mowa w ust. 1, wolny jest od wszelkich wad prawnych, w tym roszczeń osób trzecich oraz zajęć komornika sądowego. Wykonawca jest odpowiedzialny względem Zamawiającego za wszelkie wady prawne przedmiotu umowy, w tym również za ewentualne roszczenia osób trzecich wynikające z naruszenia praw własności intelektualnej lub</w:t>
      </w:r>
      <w:r w:rsidR="00D97908" w:rsidRPr="0038206A">
        <w:rPr>
          <w:color w:val="000000" w:themeColor="text1"/>
          <w:sz w:val="20"/>
          <w:szCs w:val="20"/>
        </w:rPr>
        <w:t> </w:t>
      </w:r>
      <w:r w:rsidRPr="0038206A">
        <w:rPr>
          <w:color w:val="000000" w:themeColor="text1"/>
          <w:sz w:val="20"/>
          <w:szCs w:val="20"/>
        </w:rPr>
        <w:t xml:space="preserve">przemysłowej, w tym patentów, praw ochronnych na znaki towarowe oraz praw z rejestracji na wzory użytkowe i przemysłowe, pozostające w związku z wprowadzeniem do obrotu na terytorium Rzeczypospolitej Polskiej. </w:t>
      </w:r>
    </w:p>
    <w:p w14:paraId="075308A5" w14:textId="77777777" w:rsidR="00875AF5" w:rsidRDefault="008C0872" w:rsidP="00875AF5">
      <w:pPr>
        <w:pStyle w:val="Default"/>
        <w:numPr>
          <w:ilvl w:val="0"/>
          <w:numId w:val="13"/>
        </w:numPr>
        <w:ind w:left="284"/>
        <w:jc w:val="both"/>
        <w:rPr>
          <w:color w:val="000000" w:themeColor="text1"/>
          <w:sz w:val="20"/>
          <w:szCs w:val="20"/>
        </w:rPr>
      </w:pPr>
      <w:r w:rsidRPr="0038206A">
        <w:rPr>
          <w:color w:val="000000" w:themeColor="text1"/>
          <w:sz w:val="20"/>
          <w:szCs w:val="20"/>
        </w:rPr>
        <w:t>Przed podpisaniem protokołu odbioru Zamawiający, dokona sprawdzenia jego zgodności z</w:t>
      </w:r>
      <w:r w:rsidR="003E44E7" w:rsidRPr="0038206A">
        <w:rPr>
          <w:color w:val="000000" w:themeColor="text1"/>
          <w:sz w:val="20"/>
          <w:szCs w:val="20"/>
        </w:rPr>
        <w:t> </w:t>
      </w:r>
      <w:r w:rsidRPr="0038206A">
        <w:rPr>
          <w:color w:val="000000" w:themeColor="text1"/>
          <w:sz w:val="20"/>
          <w:szCs w:val="20"/>
        </w:rPr>
        <w:t xml:space="preserve">minimalnymi wymaganiami Zamawiającego (załącznik nr 1 do umowy) oraz z ofertą Wykonawcy (załącznik nr 2 do umowy). </w:t>
      </w:r>
    </w:p>
    <w:p w14:paraId="63FFE43D" w14:textId="3B09F043" w:rsidR="005445FE" w:rsidRPr="00875AF5" w:rsidRDefault="005445FE" w:rsidP="00875AF5">
      <w:pPr>
        <w:pStyle w:val="Default"/>
        <w:numPr>
          <w:ilvl w:val="0"/>
          <w:numId w:val="13"/>
        </w:numPr>
        <w:ind w:left="284"/>
        <w:jc w:val="both"/>
        <w:rPr>
          <w:color w:val="000000" w:themeColor="text1"/>
          <w:sz w:val="20"/>
          <w:szCs w:val="20"/>
        </w:rPr>
      </w:pPr>
      <w:r w:rsidRPr="00875AF5">
        <w:rPr>
          <w:rFonts w:eastAsia="Batang"/>
          <w:bCs/>
          <w:sz w:val="20"/>
          <w:szCs w:val="20"/>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dnia ich zgłoszenia.</w:t>
      </w:r>
    </w:p>
    <w:p w14:paraId="5988C68B" w14:textId="6F35E80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Zamawiający zastrzega sobie prawo do zgłaszania Wykonawcy </w:t>
      </w:r>
      <w:r w:rsidR="005445FE">
        <w:rPr>
          <w:color w:val="000000" w:themeColor="text1"/>
          <w:sz w:val="20"/>
          <w:szCs w:val="20"/>
        </w:rPr>
        <w:t xml:space="preserve">ukrytych </w:t>
      </w:r>
      <w:r w:rsidRPr="0038206A">
        <w:rPr>
          <w:color w:val="000000" w:themeColor="text1"/>
          <w:sz w:val="20"/>
          <w:szCs w:val="20"/>
        </w:rPr>
        <w:t>wad fizycznych i prawnych w</w:t>
      </w:r>
      <w:r w:rsidR="003E44E7" w:rsidRPr="0038206A">
        <w:rPr>
          <w:color w:val="000000" w:themeColor="text1"/>
          <w:sz w:val="20"/>
          <w:szCs w:val="20"/>
        </w:rPr>
        <w:t> </w:t>
      </w:r>
      <w:r w:rsidR="0061780B">
        <w:rPr>
          <w:color w:val="000000" w:themeColor="text1"/>
          <w:sz w:val="20"/>
          <w:szCs w:val="20"/>
        </w:rPr>
        <w:t>P</w:t>
      </w:r>
      <w:r w:rsidR="0061780B" w:rsidRPr="0038206A">
        <w:rPr>
          <w:color w:val="000000" w:themeColor="text1"/>
          <w:sz w:val="20"/>
          <w:szCs w:val="20"/>
        </w:rPr>
        <w:t xml:space="preserve">rzedmiocie </w:t>
      </w:r>
      <w:r w:rsidR="0061780B">
        <w:rPr>
          <w:color w:val="000000" w:themeColor="text1"/>
          <w:sz w:val="20"/>
          <w:szCs w:val="20"/>
        </w:rPr>
        <w:t>umowy</w:t>
      </w:r>
      <w:r w:rsidRPr="0038206A">
        <w:rPr>
          <w:color w:val="000000" w:themeColor="text1"/>
          <w:sz w:val="20"/>
          <w:szCs w:val="20"/>
        </w:rPr>
        <w:t xml:space="preserve">, o którym mowa w ust. 1 wykrytych również po podpisaniu protokołu odbioru. </w:t>
      </w:r>
      <w:r w:rsidR="005445FE">
        <w:rPr>
          <w:color w:val="000000" w:themeColor="text1"/>
          <w:sz w:val="20"/>
          <w:szCs w:val="20"/>
        </w:rPr>
        <w:t>Zamawiający zastrzega sobie również prawo do żądania wymiany Przedmiotu umowy na wolny od wad, a Wykonawca zobowiązuje się do jego wymiany w terminie wskazanym przez Zamawiającego nie dłuższym niż 7 dni.</w:t>
      </w:r>
    </w:p>
    <w:p w14:paraId="6F35B702" w14:textId="695E579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lastRenderedPageBreak/>
        <w:t xml:space="preserve">Podstawą do wystawienia faktury jest protokół odbioru podpisany przez osoby wskazane w § 2 ust. 1 Umowy. </w:t>
      </w:r>
    </w:p>
    <w:p w14:paraId="5D63C148" w14:textId="744CEECF"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2</w:t>
      </w:r>
    </w:p>
    <w:p w14:paraId="56FABDEC" w14:textId="46728298"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OSOBY UPRAWNIONE DO REPREZENTOWANIA STRON</w:t>
      </w:r>
    </w:p>
    <w:p w14:paraId="6C54ED9C" w14:textId="0C4FE7BC" w:rsidR="008C0872" w:rsidRPr="0038206A" w:rsidRDefault="008C0872" w:rsidP="00963AFD">
      <w:pPr>
        <w:pStyle w:val="Default"/>
        <w:numPr>
          <w:ilvl w:val="0"/>
          <w:numId w:val="18"/>
        </w:numPr>
        <w:jc w:val="both"/>
        <w:rPr>
          <w:color w:val="000000" w:themeColor="text1"/>
          <w:sz w:val="20"/>
          <w:szCs w:val="20"/>
        </w:rPr>
      </w:pPr>
      <w:r w:rsidRPr="0038206A">
        <w:rPr>
          <w:color w:val="000000" w:themeColor="text1"/>
          <w:sz w:val="20"/>
          <w:szCs w:val="20"/>
        </w:rPr>
        <w:t xml:space="preserve">Uprawnionymi do reprezentowania stron i odpowiedzialnymi za przebieg oraz realizację umowy są: </w:t>
      </w:r>
    </w:p>
    <w:p w14:paraId="0ADE7A4F" w14:textId="77777777" w:rsidR="00963AFD" w:rsidRDefault="008C0872" w:rsidP="00963AFD">
      <w:pPr>
        <w:pStyle w:val="Default"/>
        <w:numPr>
          <w:ilvl w:val="0"/>
          <w:numId w:val="19"/>
        </w:numPr>
        <w:ind w:left="714" w:hanging="357"/>
        <w:jc w:val="both"/>
        <w:rPr>
          <w:color w:val="000000" w:themeColor="text1"/>
          <w:sz w:val="20"/>
          <w:szCs w:val="20"/>
        </w:rPr>
      </w:pPr>
      <w:r w:rsidRPr="0038206A">
        <w:rPr>
          <w:color w:val="000000" w:themeColor="text1"/>
          <w:sz w:val="20"/>
          <w:szCs w:val="20"/>
        </w:rPr>
        <w:t>z ramienia Zamawiającego: ………………</w:t>
      </w:r>
      <w:r w:rsidR="00FF2FF5" w:rsidRPr="0038206A">
        <w:rPr>
          <w:color w:val="000000" w:themeColor="text1"/>
          <w:sz w:val="20"/>
          <w:szCs w:val="20"/>
        </w:rPr>
        <w:t xml:space="preserve"> </w:t>
      </w:r>
      <w:r w:rsidRPr="0038206A">
        <w:rPr>
          <w:color w:val="000000" w:themeColor="text1"/>
          <w:sz w:val="20"/>
          <w:szCs w:val="20"/>
        </w:rPr>
        <w:t xml:space="preserve">adres e-mail: …………………tel. …………………… </w:t>
      </w:r>
    </w:p>
    <w:p w14:paraId="501C73CC" w14:textId="77777777" w:rsidR="00963AFD" w:rsidRDefault="008C0872" w:rsidP="00963AFD">
      <w:pPr>
        <w:pStyle w:val="Default"/>
        <w:numPr>
          <w:ilvl w:val="0"/>
          <w:numId w:val="19"/>
        </w:numPr>
        <w:ind w:left="714" w:hanging="357"/>
        <w:jc w:val="both"/>
        <w:rPr>
          <w:color w:val="000000" w:themeColor="text1"/>
          <w:sz w:val="20"/>
          <w:szCs w:val="20"/>
        </w:rPr>
      </w:pPr>
      <w:r w:rsidRPr="00963AFD">
        <w:rPr>
          <w:color w:val="000000" w:themeColor="text1"/>
          <w:sz w:val="20"/>
          <w:szCs w:val="20"/>
        </w:rPr>
        <w:t>z ramienia Wykonawcy: ……………………</w:t>
      </w:r>
      <w:r w:rsidR="00FF2FF5" w:rsidRPr="00963AFD">
        <w:rPr>
          <w:color w:val="000000" w:themeColor="text1"/>
          <w:sz w:val="20"/>
          <w:szCs w:val="20"/>
        </w:rPr>
        <w:t xml:space="preserve"> </w:t>
      </w:r>
      <w:r w:rsidRPr="00963AFD">
        <w:rPr>
          <w:color w:val="000000" w:themeColor="text1"/>
          <w:sz w:val="20"/>
          <w:szCs w:val="20"/>
        </w:rPr>
        <w:t xml:space="preserve">adres e-mail: ………..……….tel. …………………… </w:t>
      </w:r>
    </w:p>
    <w:p w14:paraId="00F7146B" w14:textId="602A416A" w:rsidR="00DA3A44" w:rsidRPr="00963AFD" w:rsidRDefault="00DA3A44" w:rsidP="00963AFD">
      <w:pPr>
        <w:pStyle w:val="Default"/>
        <w:ind w:left="357"/>
        <w:jc w:val="both"/>
        <w:rPr>
          <w:color w:val="000000" w:themeColor="text1"/>
          <w:sz w:val="20"/>
          <w:szCs w:val="20"/>
        </w:rPr>
      </w:pPr>
      <w:r w:rsidRPr="00963AFD">
        <w:rPr>
          <w:color w:val="000000" w:themeColor="text1"/>
          <w:sz w:val="20"/>
          <w:szCs w:val="20"/>
        </w:rPr>
        <w:t>lub osoby przez ni</w:t>
      </w:r>
      <w:r w:rsidR="00173119" w:rsidRPr="00963AFD">
        <w:rPr>
          <w:color w:val="000000" w:themeColor="text1"/>
          <w:sz w:val="20"/>
          <w:szCs w:val="20"/>
        </w:rPr>
        <w:t>e</w:t>
      </w:r>
      <w:r w:rsidRPr="00963AFD">
        <w:rPr>
          <w:color w:val="000000" w:themeColor="text1"/>
          <w:sz w:val="20"/>
          <w:szCs w:val="20"/>
        </w:rPr>
        <w:t xml:space="preserve"> upoważnione.</w:t>
      </w:r>
    </w:p>
    <w:p w14:paraId="5BAD2693" w14:textId="77777777" w:rsidR="00963AFD" w:rsidRDefault="008C0872" w:rsidP="00FF2FF5">
      <w:pPr>
        <w:pStyle w:val="Default"/>
        <w:numPr>
          <w:ilvl w:val="0"/>
          <w:numId w:val="21"/>
        </w:numPr>
        <w:ind w:left="357" w:hanging="357"/>
        <w:jc w:val="both"/>
        <w:rPr>
          <w:color w:val="000000" w:themeColor="text1"/>
          <w:sz w:val="20"/>
          <w:szCs w:val="20"/>
        </w:rPr>
      </w:pPr>
      <w:r w:rsidRPr="0038206A">
        <w:rPr>
          <w:color w:val="000000" w:themeColor="text1"/>
          <w:sz w:val="20"/>
          <w:szCs w:val="20"/>
        </w:rPr>
        <w:t xml:space="preserve">Potrzeby, uzgodnienia i informacje związane z wykonaniem </w:t>
      </w:r>
      <w:r w:rsidR="0061780B">
        <w:rPr>
          <w:color w:val="000000" w:themeColor="text1"/>
          <w:sz w:val="20"/>
          <w:szCs w:val="20"/>
        </w:rPr>
        <w:t>P</w:t>
      </w:r>
      <w:r w:rsidRPr="0038206A">
        <w:rPr>
          <w:color w:val="000000" w:themeColor="text1"/>
          <w:sz w:val="20"/>
          <w:szCs w:val="20"/>
        </w:rPr>
        <w:t xml:space="preserve">rzedmiotu umowy przekazywane będą pisemnie lub środkami komunikacji elektronicznej (pocztą e-mail na adresy wskazane w ust. 1) przez ustanowione w ust. 1 osoby. </w:t>
      </w:r>
    </w:p>
    <w:p w14:paraId="2CB538A3" w14:textId="129AE76E" w:rsidR="008C0872" w:rsidRPr="00963AFD" w:rsidRDefault="008C0872" w:rsidP="00FF2FF5">
      <w:pPr>
        <w:pStyle w:val="Default"/>
        <w:numPr>
          <w:ilvl w:val="0"/>
          <w:numId w:val="21"/>
        </w:numPr>
        <w:ind w:left="357" w:hanging="357"/>
        <w:jc w:val="both"/>
        <w:rPr>
          <w:color w:val="000000" w:themeColor="text1"/>
          <w:sz w:val="20"/>
          <w:szCs w:val="20"/>
        </w:rPr>
      </w:pPr>
      <w:r w:rsidRPr="00963AFD">
        <w:rPr>
          <w:color w:val="000000" w:themeColor="text1"/>
          <w:sz w:val="20"/>
          <w:szCs w:val="20"/>
        </w:rPr>
        <w:t xml:space="preserve">Stronom przysługuje prawo zamiany osób wskazanych powyżej. Dla skuteczności zmiany, niezbędne jest powiadomienie pisemnie lub środkami komunikacji elektronicznej (pocztą e-mail na adresy wskazane w ust. 1) drugiej strony o zmianie na 3 dni przed dokonaniem zmiany. </w:t>
      </w:r>
    </w:p>
    <w:p w14:paraId="3F4A9C5B" w14:textId="77777777" w:rsidR="008C0872" w:rsidRPr="0038206A" w:rsidRDefault="008C0872" w:rsidP="008C0872">
      <w:pPr>
        <w:pStyle w:val="Default"/>
        <w:jc w:val="both"/>
        <w:rPr>
          <w:color w:val="000000" w:themeColor="text1"/>
          <w:sz w:val="20"/>
          <w:szCs w:val="20"/>
        </w:rPr>
      </w:pPr>
    </w:p>
    <w:p w14:paraId="2C5D326A" w14:textId="035917E0"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3</w:t>
      </w:r>
    </w:p>
    <w:p w14:paraId="0E63E0CE" w14:textId="0BF59704"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WYNAGRODZENIE WYKONAWCY ORAZ WARUNKI PŁATNOŚCI</w:t>
      </w:r>
    </w:p>
    <w:p w14:paraId="06F2CA50" w14:textId="77777777" w:rsidR="00963AFD" w:rsidRDefault="008C0872" w:rsidP="00963AFD">
      <w:pPr>
        <w:pStyle w:val="Default"/>
        <w:numPr>
          <w:ilvl w:val="0"/>
          <w:numId w:val="2"/>
        </w:numPr>
        <w:ind w:left="357" w:hanging="357"/>
        <w:jc w:val="both"/>
        <w:rPr>
          <w:color w:val="000000" w:themeColor="text1"/>
          <w:sz w:val="20"/>
          <w:szCs w:val="20"/>
        </w:rPr>
      </w:pPr>
      <w:r w:rsidRPr="0038206A">
        <w:rPr>
          <w:color w:val="000000" w:themeColor="text1"/>
          <w:sz w:val="20"/>
          <w:szCs w:val="20"/>
        </w:rPr>
        <w:t>Za wykonanie Przedmiotu Umowy opisanego w § 1 Umowy, Wykonawca otrzyma wynagrodzenie</w:t>
      </w:r>
      <w:r w:rsidR="009855B2" w:rsidRPr="0038206A">
        <w:rPr>
          <w:color w:val="000000" w:themeColor="text1"/>
          <w:sz w:val="20"/>
          <w:szCs w:val="20"/>
        </w:rPr>
        <w:t xml:space="preserve"> ryczałtowe</w:t>
      </w:r>
      <w:r w:rsidRPr="0038206A">
        <w:rPr>
          <w:color w:val="000000" w:themeColor="text1"/>
          <w:sz w:val="20"/>
          <w:szCs w:val="20"/>
        </w:rPr>
        <w:t xml:space="preserve">, zgodnie ze złożoną ofertą, w wysokości </w:t>
      </w:r>
      <w:r w:rsidRPr="0038206A">
        <w:rPr>
          <w:b/>
          <w:bCs/>
          <w:color w:val="000000" w:themeColor="text1"/>
          <w:sz w:val="20"/>
          <w:szCs w:val="20"/>
        </w:rPr>
        <w:t xml:space="preserve">…………………………….… zł brutto </w:t>
      </w:r>
      <w:r w:rsidRPr="0038206A">
        <w:rPr>
          <w:color w:val="000000" w:themeColor="text1"/>
          <w:sz w:val="20"/>
          <w:szCs w:val="20"/>
        </w:rPr>
        <w:t xml:space="preserve">(słownie: </w:t>
      </w:r>
      <w:r w:rsidRPr="0038206A">
        <w:rPr>
          <w:b/>
          <w:bCs/>
          <w:color w:val="000000" w:themeColor="text1"/>
          <w:sz w:val="20"/>
          <w:szCs w:val="20"/>
        </w:rPr>
        <w:t>……………………………………</w:t>
      </w:r>
      <w:r w:rsidRPr="0038206A">
        <w:rPr>
          <w:color w:val="000000" w:themeColor="text1"/>
          <w:sz w:val="20"/>
          <w:szCs w:val="20"/>
        </w:rPr>
        <w:t xml:space="preserve">. </w:t>
      </w:r>
      <w:r w:rsidRPr="0038206A">
        <w:rPr>
          <w:b/>
          <w:bCs/>
          <w:color w:val="000000" w:themeColor="text1"/>
          <w:sz w:val="20"/>
          <w:szCs w:val="20"/>
        </w:rPr>
        <w:t>złotych brutto</w:t>
      </w:r>
      <w:r w:rsidRPr="0038206A">
        <w:rPr>
          <w:color w:val="000000" w:themeColor="text1"/>
          <w:sz w:val="20"/>
          <w:szCs w:val="20"/>
        </w:rPr>
        <w:t>), w tym należny podatek VAT zgodnie z</w:t>
      </w:r>
      <w:r w:rsidR="003B08FF" w:rsidRPr="0038206A">
        <w:rPr>
          <w:color w:val="000000" w:themeColor="text1"/>
          <w:sz w:val="20"/>
          <w:szCs w:val="20"/>
        </w:rPr>
        <w:t> </w:t>
      </w:r>
      <w:r w:rsidRPr="0038206A">
        <w:rPr>
          <w:color w:val="000000" w:themeColor="text1"/>
          <w:sz w:val="20"/>
          <w:szCs w:val="20"/>
        </w:rPr>
        <w:t>obowiązującymi przepisami.</w:t>
      </w:r>
    </w:p>
    <w:p w14:paraId="5508A0EE"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jest podatnikiem podatku od towarów i usług VAT zobowiązanym do zapłaty i</w:t>
      </w:r>
      <w:r w:rsidR="00B346EA" w:rsidRPr="00963AFD">
        <w:rPr>
          <w:color w:val="000000" w:themeColor="text1"/>
          <w:sz w:val="20"/>
          <w:szCs w:val="20"/>
        </w:rPr>
        <w:t> </w:t>
      </w:r>
      <w:r w:rsidRPr="00963AFD">
        <w:rPr>
          <w:color w:val="000000" w:themeColor="text1"/>
          <w:sz w:val="20"/>
          <w:szCs w:val="20"/>
        </w:rPr>
        <w:t>odprowadzenia tego podatku.</w:t>
      </w:r>
    </w:p>
    <w:p w14:paraId="77296992" w14:textId="77777777" w:rsidR="00963AFD" w:rsidRDefault="000C017E"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posiada rachunek bankowy umożliwiający dokonanie płatności w ramach mechanizmu podzielonej płatności (MPP), znajdujący się w elektronicznym wykazie podmiotów prowadzonym przez Szefa Krajowej Administracji Skarbowej, o którym mowa w ustawie o podatku od</w:t>
      </w:r>
      <w:r w:rsidR="003B5C71" w:rsidRPr="00963AFD">
        <w:rPr>
          <w:color w:val="000000" w:themeColor="text1"/>
          <w:sz w:val="20"/>
          <w:szCs w:val="20"/>
        </w:rPr>
        <w:t> </w:t>
      </w:r>
      <w:r w:rsidRPr="00963AFD">
        <w:rPr>
          <w:color w:val="000000" w:themeColor="text1"/>
          <w:sz w:val="20"/>
          <w:szCs w:val="20"/>
        </w:rPr>
        <w:t xml:space="preserve">towarów i usług (t.j. Dz.U. z 2022 r. poz. 931 z </w:t>
      </w:r>
      <w:proofErr w:type="spellStart"/>
      <w:r w:rsidRPr="00963AFD">
        <w:rPr>
          <w:color w:val="000000" w:themeColor="text1"/>
          <w:sz w:val="20"/>
          <w:szCs w:val="20"/>
        </w:rPr>
        <w:t>późn</w:t>
      </w:r>
      <w:proofErr w:type="spellEnd"/>
      <w:r w:rsidRPr="00963AFD">
        <w:rPr>
          <w:color w:val="000000" w:themeColor="text1"/>
          <w:sz w:val="20"/>
          <w:szCs w:val="20"/>
        </w:rPr>
        <w:t>. zm.).</w:t>
      </w:r>
    </w:p>
    <w:p w14:paraId="4F452857" w14:textId="77777777" w:rsidR="00963AFD" w:rsidRDefault="006002BC"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Rozliczenie Wykonawcy nastąpi jedną fakturą końcową, której podstawę wystawienia stanowić będzie podpisany przez przedstawicieli Stron protokół odbioru, o którym mowa w § 1 ust. 10, a w przypadku gdy podczas odbioru zostaną stwierdzone jakiekolwiek wady, podstawą wystawienia przez Wykonawcę faktury będzie podpisany przez Zamawiającego dokument potwierdzający usunięcie przez Wykonawcę stwierdzonych podczas odbioru wad. Przy odbiorze Wykonawca przekaże Zamawiającemu karty gwarancyjne oraz wszelkie pozostałe dokumenty potwierdzające zgodność dostarczonych materiałów z</w:t>
      </w:r>
      <w:r w:rsidR="00B346EA" w:rsidRPr="00963AFD">
        <w:rPr>
          <w:color w:val="000000" w:themeColor="text1"/>
          <w:sz w:val="20"/>
          <w:szCs w:val="20"/>
        </w:rPr>
        <w:t> </w:t>
      </w:r>
      <w:r w:rsidRPr="00963AFD">
        <w:rPr>
          <w:color w:val="000000" w:themeColor="text1"/>
          <w:sz w:val="20"/>
          <w:szCs w:val="20"/>
        </w:rPr>
        <w:t>przedmiotem zamówienia.</w:t>
      </w:r>
    </w:p>
    <w:p w14:paraId="4A189D92"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Zapłata za dostarczony na podstawie zamówienia towar nastąpi przelewem na konto bankowe Wykonawcy podane w doręczonej przez niego Zamawiającemu, prawidłowo wystawionej fakturze VAT, potwierdzającej dostawę </w:t>
      </w:r>
      <w:r w:rsidR="005C4F3A" w:rsidRPr="00963AFD">
        <w:rPr>
          <w:color w:val="000000" w:themeColor="text1"/>
          <w:sz w:val="20"/>
          <w:szCs w:val="20"/>
        </w:rPr>
        <w:t>materiałów budowlanych</w:t>
      </w:r>
      <w:r w:rsidRPr="00963AFD">
        <w:rPr>
          <w:color w:val="000000" w:themeColor="text1"/>
          <w:sz w:val="20"/>
          <w:szCs w:val="20"/>
        </w:rPr>
        <w:t xml:space="preserve">, w ciągu </w:t>
      </w:r>
      <w:r w:rsidR="00262E19" w:rsidRPr="00963AFD">
        <w:rPr>
          <w:color w:val="000000" w:themeColor="text1"/>
          <w:sz w:val="20"/>
          <w:szCs w:val="20"/>
        </w:rPr>
        <w:t>…</w:t>
      </w:r>
      <w:r w:rsidRPr="00963AFD">
        <w:rPr>
          <w:color w:val="000000" w:themeColor="text1"/>
          <w:sz w:val="20"/>
          <w:szCs w:val="20"/>
        </w:rPr>
        <w:t xml:space="preserve"> dni od dnia jej otrzymania przez Zamawiającego.</w:t>
      </w:r>
      <w:r w:rsidR="005C4F3A" w:rsidRPr="00963AFD">
        <w:rPr>
          <w:color w:val="000000" w:themeColor="text1"/>
          <w:sz w:val="20"/>
          <w:szCs w:val="20"/>
        </w:rPr>
        <w:t xml:space="preserve"> Przy czym podstawą wystawienia faktury jest podpisany przez strony umowy protokół odbioru przedmiotu umowy przez Zamawiającego.</w:t>
      </w:r>
    </w:p>
    <w:p w14:paraId="2F217C06" w14:textId="77777777" w:rsidR="00963AFD" w:rsidRDefault="00F94DB3"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Strony uzgadniają, że z</w:t>
      </w:r>
      <w:r w:rsidR="003B08FF" w:rsidRPr="00963AFD">
        <w:rPr>
          <w:color w:val="000000" w:themeColor="text1"/>
          <w:sz w:val="20"/>
          <w:szCs w:val="20"/>
        </w:rPr>
        <w:t>łożenie faktury następuje w formie pisemnej</w:t>
      </w:r>
      <w:r w:rsidRPr="00963AFD">
        <w:rPr>
          <w:color w:val="000000" w:themeColor="text1"/>
          <w:sz w:val="20"/>
          <w:szCs w:val="20"/>
        </w:rPr>
        <w:t>/</w:t>
      </w:r>
      <w:r w:rsidR="003B08FF" w:rsidRPr="00963AFD">
        <w:rPr>
          <w:color w:val="000000" w:themeColor="text1"/>
          <w:sz w:val="20"/>
          <w:szCs w:val="20"/>
        </w:rPr>
        <w:t>w formie ustrukturyzowanej faktury elektronicznej za pośrednictwem platformy dostępnej pod adresem https://brokerpefexpert.efaktura.gov.pl PEF NIP7752631681.</w:t>
      </w:r>
    </w:p>
    <w:p w14:paraId="3620BF79"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Za dzień zapłaty uważa się dzień obciążenia rachunku Zamawiającego.</w:t>
      </w:r>
    </w:p>
    <w:p w14:paraId="5C811485"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Termin płatności faktury dotyczącej dostawy, </w:t>
      </w:r>
      <w:r w:rsidR="00A97A9C" w:rsidRPr="00963AFD">
        <w:rPr>
          <w:color w:val="000000" w:themeColor="text1"/>
          <w:sz w:val="20"/>
          <w:szCs w:val="20"/>
        </w:rPr>
        <w:t>jeśli</w:t>
      </w:r>
      <w:r w:rsidRPr="00963AFD">
        <w:rPr>
          <w:color w:val="000000" w:themeColor="text1"/>
          <w:sz w:val="20"/>
          <w:szCs w:val="20"/>
        </w:rPr>
        <w:t xml:space="preserve"> został stwierdzony wadliwy </w:t>
      </w:r>
      <w:r w:rsidR="00AC31B5" w:rsidRPr="00963AFD">
        <w:rPr>
          <w:color w:val="000000" w:themeColor="text1"/>
          <w:sz w:val="20"/>
          <w:szCs w:val="20"/>
        </w:rPr>
        <w:t>Pr</w:t>
      </w:r>
      <w:r w:rsidR="002D2106" w:rsidRPr="00963AFD">
        <w:rPr>
          <w:color w:val="000000" w:themeColor="text1"/>
          <w:sz w:val="20"/>
          <w:szCs w:val="20"/>
        </w:rPr>
        <w:t>zedmiot umowy</w:t>
      </w:r>
      <w:r w:rsidRPr="00963AFD">
        <w:rPr>
          <w:color w:val="000000" w:themeColor="text1"/>
          <w:sz w:val="20"/>
          <w:szCs w:val="20"/>
        </w:rPr>
        <w:t>, rozpoczyna swój bieg od dnia wymiany wadliwego towaru na wolny od wad.</w:t>
      </w:r>
    </w:p>
    <w:p w14:paraId="3882571C" w14:textId="7E820184" w:rsidR="008C0872" w:rsidRPr="00963AFD" w:rsidRDefault="008C0872"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 przypadku powierzenia przez Wykonawcę realizacji części prac Podwykonawcy, Wykonawca jest zobowiązany do dokonania we własnym zakresie zapłaty wynagrodzenia należnego Podwykonawcy z</w:t>
      </w:r>
      <w:r w:rsidR="00A97A9C" w:rsidRPr="00963AFD">
        <w:rPr>
          <w:color w:val="000000" w:themeColor="text1"/>
          <w:sz w:val="20"/>
          <w:szCs w:val="20"/>
        </w:rPr>
        <w:t> </w:t>
      </w:r>
      <w:r w:rsidRPr="00963AFD">
        <w:rPr>
          <w:color w:val="000000" w:themeColor="text1"/>
          <w:sz w:val="20"/>
          <w:szCs w:val="20"/>
        </w:rPr>
        <w:t xml:space="preserve">zachowaniem terminów płatności określonych w umowie z Podwykonawcą. </w:t>
      </w:r>
    </w:p>
    <w:p w14:paraId="7B54A2A9" w14:textId="77777777" w:rsidR="008C0872" w:rsidRPr="0038206A" w:rsidRDefault="008C0872" w:rsidP="008C0872">
      <w:pPr>
        <w:pStyle w:val="Default"/>
        <w:jc w:val="both"/>
        <w:rPr>
          <w:color w:val="000000" w:themeColor="text1"/>
          <w:sz w:val="20"/>
          <w:szCs w:val="20"/>
        </w:rPr>
      </w:pPr>
    </w:p>
    <w:p w14:paraId="78F13742" w14:textId="62D5EA36"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4</w:t>
      </w:r>
    </w:p>
    <w:p w14:paraId="65288955" w14:textId="77777777" w:rsidR="00DA3A44" w:rsidRPr="00F50CA9" w:rsidRDefault="00DA3A44" w:rsidP="00DA3A44">
      <w:pPr>
        <w:suppressAutoHyphens/>
        <w:jc w:val="center"/>
        <w:rPr>
          <w:rFonts w:ascii="Arial" w:hAnsi="Arial" w:cs="Arial"/>
          <w:b/>
          <w:sz w:val="22"/>
          <w:szCs w:val="22"/>
          <w:lang w:eastAsia="ar-SA"/>
        </w:rPr>
      </w:pPr>
      <w:r w:rsidRPr="00F50CA9">
        <w:rPr>
          <w:rFonts w:ascii="Arial" w:hAnsi="Arial" w:cs="Arial"/>
          <w:b/>
          <w:bCs/>
          <w:sz w:val="22"/>
          <w:szCs w:val="22"/>
          <w:lang w:eastAsia="ar-SA"/>
        </w:rPr>
        <w:t>Podwykonawstwo* – jeśli dotyczy</w:t>
      </w:r>
    </w:p>
    <w:p w14:paraId="5F297B56"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może realizować przedmiot Umowy korzystając z podwykonawstwa na  zasadach określonych w niniejszym paragrafie</w:t>
      </w:r>
      <w:r w:rsidRPr="00963AFD">
        <w:rPr>
          <w:rFonts w:ascii="Arial" w:hAnsi="Arial" w:cs="Arial"/>
          <w:kern w:val="2"/>
          <w:sz w:val="20"/>
          <w:szCs w:val="20"/>
          <w:u w:val="single"/>
          <w:lang w:eastAsia="ar-SA"/>
        </w:rPr>
        <w:t xml:space="preserve"> </w:t>
      </w:r>
      <w:r w:rsidRPr="00963AFD">
        <w:rPr>
          <w:rFonts w:ascii="Arial" w:hAnsi="Arial" w:cs="Arial"/>
          <w:kern w:val="2"/>
          <w:sz w:val="20"/>
          <w:szCs w:val="20"/>
          <w:lang w:eastAsia="ar-SA"/>
        </w:rPr>
        <w:t>oraz w zakresie wskazanym w ofercie.</w:t>
      </w:r>
    </w:p>
    <w:p w14:paraId="556D7CF0"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odpowiada za działania i zaniechania podwykonawców jak za własne działania i zaniechania.</w:t>
      </w:r>
    </w:p>
    <w:p w14:paraId="645EF63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A17FBC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bookmarkStart w:id="0" w:name="_Hlk67997654"/>
      <w:r w:rsidRPr="00963AFD">
        <w:rPr>
          <w:rFonts w:ascii="Arial" w:hAnsi="Arial" w:cs="Arial"/>
          <w:kern w:val="2"/>
          <w:sz w:val="20"/>
          <w:szCs w:val="20"/>
          <w:lang w:eastAsia="ar-SA"/>
        </w:rPr>
        <w:t>Podwykonawca musi spełniać wszystkie wymagania określone w niniejszym przetargu (w tym w umowie i SWZ) które dotyczą samego Wykonawcy.</w:t>
      </w:r>
    </w:p>
    <w:bookmarkEnd w:id="0"/>
    <w:p w14:paraId="75223DA1"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lastRenderedPageBreak/>
        <w:t>Zmiana podwykonawcy umieszczonego w wykazie, o którym mowa w ust. 6, wymaga sporządzenia aneksu do Umowy.</w:t>
      </w:r>
    </w:p>
    <w:p w14:paraId="3DA348DE"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Podwykonawcy, uczestniczący w realizacji przedmiotu Umowy:</w:t>
      </w:r>
    </w:p>
    <w:p w14:paraId="3C2F3E65"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7B79890C"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3AEB23B7" w14:textId="77777777" w:rsidR="00DA3A44" w:rsidRDefault="00DA3A44" w:rsidP="00B83AFE">
      <w:pPr>
        <w:pStyle w:val="Nagwek1"/>
        <w:spacing w:before="0"/>
        <w:jc w:val="center"/>
        <w:rPr>
          <w:rFonts w:ascii="Arial" w:hAnsi="Arial" w:cs="Arial"/>
          <w:b/>
          <w:bCs/>
          <w:color w:val="000000" w:themeColor="text1"/>
          <w:sz w:val="22"/>
          <w:szCs w:val="22"/>
        </w:rPr>
      </w:pPr>
    </w:p>
    <w:p w14:paraId="48EBDF28" w14:textId="03DE316B" w:rsidR="00DA3A44" w:rsidRPr="0038206A" w:rsidRDefault="00DA3A44" w:rsidP="00DA3A4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5</w:t>
      </w:r>
    </w:p>
    <w:p w14:paraId="58E1E792" w14:textId="3AB206CB"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KARY UMOWNE</w:t>
      </w:r>
    </w:p>
    <w:p w14:paraId="3A73469A" w14:textId="77777777" w:rsidR="00565CCF" w:rsidRDefault="008C0872" w:rsidP="00565CCF">
      <w:pPr>
        <w:pStyle w:val="Default"/>
        <w:numPr>
          <w:ilvl w:val="0"/>
          <w:numId w:val="4"/>
        </w:numPr>
        <w:ind w:left="357" w:hanging="357"/>
        <w:jc w:val="both"/>
        <w:rPr>
          <w:color w:val="000000" w:themeColor="text1"/>
          <w:sz w:val="20"/>
          <w:szCs w:val="20"/>
        </w:rPr>
      </w:pPr>
      <w:r w:rsidRPr="0038206A">
        <w:rPr>
          <w:color w:val="000000" w:themeColor="text1"/>
          <w:sz w:val="20"/>
          <w:szCs w:val="20"/>
        </w:rPr>
        <w:t xml:space="preserve">Wykonawca zapłaci Zamawiającemu karę umowną w wysokości </w:t>
      </w:r>
      <w:r w:rsidRPr="0038206A">
        <w:rPr>
          <w:b/>
          <w:bCs/>
          <w:color w:val="000000" w:themeColor="text1"/>
          <w:sz w:val="20"/>
          <w:szCs w:val="20"/>
        </w:rPr>
        <w:t xml:space="preserve">20 % </w:t>
      </w:r>
      <w:r w:rsidRPr="0038206A">
        <w:rPr>
          <w:color w:val="000000" w:themeColor="text1"/>
          <w:sz w:val="20"/>
          <w:szCs w:val="20"/>
        </w:rPr>
        <w:t xml:space="preserve">wynagrodzenia brutto określonego w § 3 ust. 1 Umowy w przypadku odstąpienia od umowy z przyczyn, za które odpowiedzialność ponosi Wykonawca. </w:t>
      </w:r>
    </w:p>
    <w:p w14:paraId="42C0C20D"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 xml:space="preserve">wynagrodzenia brutto określonego w § 3 ust. 1 Umowy za każdy dzień zwłoki w dostarczeniu Zamawiającemu przedmiotu umowy, liczony od upłynięcia terminu dostawy, o którym mowa w § 1 ust. 3 Umowy. </w:t>
      </w:r>
    </w:p>
    <w:p w14:paraId="0C1CD4C4"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wynagrodzenia brutto określonego w § 3 ust. 1 Umowy za każdy dzień zwłoki w usunięciu wad, o których mowa w § 1 ust. 8 i</w:t>
      </w:r>
      <w:r w:rsidR="00B83AFE" w:rsidRPr="00565CCF">
        <w:rPr>
          <w:color w:val="000000" w:themeColor="text1"/>
          <w:sz w:val="20"/>
          <w:szCs w:val="20"/>
        </w:rPr>
        <w:t> </w:t>
      </w:r>
      <w:r w:rsidRPr="00565CCF">
        <w:rPr>
          <w:color w:val="000000" w:themeColor="text1"/>
          <w:sz w:val="20"/>
          <w:szCs w:val="20"/>
        </w:rPr>
        <w:t xml:space="preserve">9 Umowy, liczony od upływu terminu wyznaczonego na usunięcie wad. </w:t>
      </w:r>
    </w:p>
    <w:p w14:paraId="71588098"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Łączna maksymalna wysokość kar umownych, których mogą dochodzić strony wynosi </w:t>
      </w:r>
      <w:r w:rsidRPr="00565CCF">
        <w:rPr>
          <w:b/>
          <w:bCs/>
          <w:color w:val="000000" w:themeColor="text1"/>
          <w:sz w:val="20"/>
          <w:szCs w:val="20"/>
        </w:rPr>
        <w:t xml:space="preserve">45 % </w:t>
      </w:r>
      <w:r w:rsidRPr="00565CCF">
        <w:rPr>
          <w:color w:val="000000" w:themeColor="text1"/>
          <w:sz w:val="20"/>
          <w:szCs w:val="20"/>
        </w:rPr>
        <w:t xml:space="preserve">wynagrodzenia brutto określonego w § 3 ust. 1 Umowy. </w:t>
      </w:r>
    </w:p>
    <w:p w14:paraId="2B10D6E2"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Strony mają prawo dochodzenia odszkodowania uzupełniającego przenoszącego wysokość zastrzeżonych kar umownych, o których mowa w ust. 1 - 3 na zasadach ogólnych. </w:t>
      </w:r>
    </w:p>
    <w:p w14:paraId="2230285A" w14:textId="60189B76" w:rsidR="008C0872" w:rsidRP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 przypadku niewykonania lub nienależytego wykonania przez Wykonawcę zobowiązania będącego przedmiotem umowy lub naruszenia jakichkolwiek obowiązków wynikających z umowy, Wykonawca jest zobowiązany do pokrycia wynikłej szkody w pełnej wysokości bez względu na wysokość zastrzeżonych kar umownych. </w:t>
      </w:r>
      <w:r w:rsidR="005445FE" w:rsidRPr="00565CCF">
        <w:rPr>
          <w:color w:val="000000" w:themeColor="text1"/>
          <w:sz w:val="20"/>
          <w:szCs w:val="20"/>
        </w:rPr>
        <w:t xml:space="preserve">Środki finansowe na realizację zadania pochodzą z dotacji z </w:t>
      </w:r>
      <w:r w:rsidR="001874E2" w:rsidRPr="00565CCF">
        <w:rPr>
          <w:color w:val="000000" w:themeColor="text1"/>
          <w:sz w:val="20"/>
          <w:szCs w:val="20"/>
        </w:rPr>
        <w:t>Miasta Kutna</w:t>
      </w:r>
      <w:r w:rsidR="005445FE" w:rsidRPr="00565CCF">
        <w:rPr>
          <w:color w:val="000000" w:themeColor="text1"/>
          <w:sz w:val="20"/>
          <w:szCs w:val="20"/>
        </w:rPr>
        <w:t>, w związku z</w:t>
      </w:r>
      <w:r w:rsidR="00565CCF" w:rsidRPr="00565CCF">
        <w:rPr>
          <w:color w:val="000000" w:themeColor="text1"/>
          <w:sz w:val="20"/>
          <w:szCs w:val="20"/>
        </w:rPr>
        <w:t> </w:t>
      </w:r>
      <w:r w:rsidR="005445FE" w:rsidRPr="00565CCF">
        <w:rPr>
          <w:color w:val="000000" w:themeColor="text1"/>
          <w:sz w:val="20"/>
          <w:szCs w:val="20"/>
        </w:rPr>
        <w:t>powyższym</w:t>
      </w:r>
      <w:r w:rsidR="00565CCF" w:rsidRPr="00565CCF">
        <w:rPr>
          <w:color w:val="000000" w:themeColor="text1"/>
          <w:sz w:val="20"/>
          <w:szCs w:val="20"/>
        </w:rPr>
        <w:t>,</w:t>
      </w:r>
      <w:r w:rsidRPr="00565CCF">
        <w:rPr>
          <w:color w:val="000000" w:themeColor="text1"/>
          <w:sz w:val="20"/>
          <w:szCs w:val="20"/>
        </w:rPr>
        <w:t xml:space="preserve"> Wykonawca zobowiązany jest do podjęcia wszelkich działań, w</w:t>
      </w:r>
      <w:r w:rsidR="00B346EA" w:rsidRPr="00565CCF">
        <w:rPr>
          <w:color w:val="000000" w:themeColor="text1"/>
          <w:sz w:val="20"/>
          <w:szCs w:val="20"/>
        </w:rPr>
        <w:t> </w:t>
      </w:r>
      <w:r w:rsidRPr="00565CCF">
        <w:rPr>
          <w:color w:val="000000" w:themeColor="text1"/>
          <w:sz w:val="20"/>
          <w:szCs w:val="20"/>
        </w:rPr>
        <w:t>tym organizacyjnych, w celu zapewnienia wykonania przedmiotu zamówienia w</w:t>
      </w:r>
      <w:r w:rsidR="001874E2" w:rsidRPr="00565CCF">
        <w:rPr>
          <w:color w:val="000000" w:themeColor="text1"/>
          <w:sz w:val="20"/>
          <w:szCs w:val="20"/>
        </w:rPr>
        <w:t> </w:t>
      </w:r>
      <w:r w:rsidRPr="00565CCF">
        <w:rPr>
          <w:color w:val="000000" w:themeColor="text1"/>
          <w:sz w:val="20"/>
          <w:szCs w:val="20"/>
        </w:rPr>
        <w:t>terminie określonym w</w:t>
      </w:r>
      <w:r w:rsidR="00B83AFE" w:rsidRPr="00565CCF">
        <w:rPr>
          <w:color w:val="000000" w:themeColor="text1"/>
          <w:sz w:val="20"/>
          <w:szCs w:val="20"/>
        </w:rPr>
        <w:t> </w:t>
      </w:r>
      <w:r w:rsidRPr="00565CCF">
        <w:rPr>
          <w:color w:val="000000" w:themeColor="text1"/>
          <w:sz w:val="20"/>
          <w:szCs w:val="20"/>
        </w:rPr>
        <w:t>niniejszej umowie. Wykonawca ponosi wobec Zamawiającego odpowiedzialność za niewykonanie lub</w:t>
      </w:r>
      <w:r w:rsidR="00B83AFE" w:rsidRPr="00565CCF">
        <w:rPr>
          <w:color w:val="000000" w:themeColor="text1"/>
          <w:sz w:val="20"/>
          <w:szCs w:val="20"/>
        </w:rPr>
        <w:t> </w:t>
      </w:r>
      <w:r w:rsidRPr="00565CCF">
        <w:rPr>
          <w:color w:val="000000" w:themeColor="text1"/>
          <w:sz w:val="20"/>
          <w:szCs w:val="20"/>
        </w:rPr>
        <w:t>nienależyte wykonanie przedmiotu umowy, w tym w</w:t>
      </w:r>
      <w:r w:rsidR="001874E2" w:rsidRPr="00565CCF">
        <w:rPr>
          <w:color w:val="000000" w:themeColor="text1"/>
          <w:sz w:val="20"/>
          <w:szCs w:val="20"/>
        </w:rPr>
        <w:t> </w:t>
      </w:r>
      <w:r w:rsidRPr="00565CCF">
        <w:rPr>
          <w:color w:val="000000" w:themeColor="text1"/>
          <w:sz w:val="20"/>
          <w:szCs w:val="20"/>
        </w:rPr>
        <w:t xml:space="preserve">szczególności za niewykonanie przedmiotu zamówienia w terminie określonym umową, skutkujące m.in. utratą lub zwrotem dofinansowania. </w:t>
      </w:r>
    </w:p>
    <w:p w14:paraId="555AE2D9" w14:textId="77777777" w:rsidR="00B346EA" w:rsidRPr="0038206A" w:rsidRDefault="00B346EA" w:rsidP="006943E4">
      <w:pPr>
        <w:pStyle w:val="Nagwek1"/>
        <w:spacing w:before="0"/>
        <w:jc w:val="center"/>
        <w:rPr>
          <w:rFonts w:ascii="Arial" w:hAnsi="Arial" w:cs="Arial"/>
          <w:b/>
          <w:bCs/>
          <w:color w:val="000000" w:themeColor="text1"/>
          <w:sz w:val="22"/>
          <w:szCs w:val="22"/>
        </w:rPr>
      </w:pPr>
    </w:p>
    <w:p w14:paraId="15E5AC73" w14:textId="18B9EDC2" w:rsidR="008C0872" w:rsidRPr="0038206A" w:rsidRDefault="008C0872" w:rsidP="006943E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6</w:t>
      </w:r>
    </w:p>
    <w:p w14:paraId="2715797E" w14:textId="74948C74" w:rsidR="008C0872" w:rsidRPr="0038206A" w:rsidRDefault="008C0872" w:rsidP="00565CCF">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GWARANCJA I RĘKOJMIA</w:t>
      </w:r>
    </w:p>
    <w:p w14:paraId="7EE38E3D" w14:textId="77777777" w:rsidR="00565CCF" w:rsidRDefault="00F46B6F" w:rsidP="00565CCF">
      <w:pPr>
        <w:pStyle w:val="Default"/>
        <w:numPr>
          <w:ilvl w:val="0"/>
          <w:numId w:val="5"/>
        </w:numPr>
        <w:ind w:left="357" w:hanging="357"/>
        <w:jc w:val="both"/>
        <w:rPr>
          <w:color w:val="000000" w:themeColor="text1"/>
          <w:sz w:val="20"/>
          <w:szCs w:val="20"/>
        </w:rPr>
      </w:pPr>
      <w:r w:rsidRPr="0038206A">
        <w:rPr>
          <w:b/>
          <w:bCs/>
          <w:color w:val="000000" w:themeColor="text1"/>
          <w:sz w:val="20"/>
          <w:szCs w:val="20"/>
        </w:rPr>
        <w:t>O</w:t>
      </w:r>
      <w:r w:rsidR="008C0872" w:rsidRPr="0038206A">
        <w:rPr>
          <w:b/>
          <w:bCs/>
          <w:color w:val="000000" w:themeColor="text1"/>
          <w:sz w:val="20"/>
          <w:szCs w:val="20"/>
        </w:rPr>
        <w:t xml:space="preserve">kres gwarancji </w:t>
      </w:r>
      <w:r w:rsidR="003C747D" w:rsidRPr="0038206A">
        <w:rPr>
          <w:b/>
          <w:bCs/>
          <w:color w:val="000000" w:themeColor="text1"/>
          <w:sz w:val="20"/>
          <w:szCs w:val="20"/>
        </w:rPr>
        <w:t xml:space="preserve">jakości </w:t>
      </w:r>
      <w:r w:rsidR="008C0872" w:rsidRPr="0038206A">
        <w:rPr>
          <w:color w:val="000000" w:themeColor="text1"/>
          <w:sz w:val="20"/>
          <w:szCs w:val="20"/>
        </w:rPr>
        <w:t>na dostarczon</w:t>
      </w:r>
      <w:r w:rsidR="006943E4" w:rsidRPr="0038206A">
        <w:rPr>
          <w:color w:val="000000" w:themeColor="text1"/>
          <w:sz w:val="20"/>
          <w:szCs w:val="20"/>
        </w:rPr>
        <w:t>y</w:t>
      </w:r>
      <w:r w:rsidR="008C0872" w:rsidRPr="0038206A">
        <w:rPr>
          <w:color w:val="000000" w:themeColor="text1"/>
          <w:sz w:val="20"/>
          <w:szCs w:val="20"/>
        </w:rPr>
        <w:t xml:space="preserve"> przez Wykonawcę </w:t>
      </w:r>
      <w:r w:rsidR="006943E4" w:rsidRPr="0038206A">
        <w:rPr>
          <w:color w:val="000000" w:themeColor="text1"/>
          <w:sz w:val="20"/>
          <w:szCs w:val="20"/>
        </w:rPr>
        <w:t xml:space="preserve">przedmiot umowy </w:t>
      </w:r>
      <w:r w:rsidR="008C0872" w:rsidRPr="0038206A">
        <w:rPr>
          <w:color w:val="000000" w:themeColor="text1"/>
          <w:sz w:val="20"/>
          <w:szCs w:val="20"/>
        </w:rPr>
        <w:t>wynosi</w:t>
      </w:r>
      <w:r w:rsidR="003C747D" w:rsidRPr="0038206A">
        <w:rPr>
          <w:color w:val="000000" w:themeColor="text1"/>
          <w:sz w:val="20"/>
          <w:szCs w:val="20"/>
        </w:rPr>
        <w:t> </w:t>
      </w:r>
      <w:r w:rsidR="00774C2A">
        <w:rPr>
          <w:color w:val="000000" w:themeColor="text1"/>
          <w:sz w:val="20"/>
          <w:szCs w:val="20"/>
        </w:rPr>
        <w:t xml:space="preserve">min. </w:t>
      </w:r>
      <w:r w:rsidR="006943E4" w:rsidRPr="0038206A">
        <w:rPr>
          <w:b/>
          <w:bCs/>
          <w:color w:val="000000" w:themeColor="text1"/>
          <w:sz w:val="20"/>
          <w:szCs w:val="20"/>
        </w:rPr>
        <w:t>24</w:t>
      </w:r>
      <w:r w:rsidR="003C747D" w:rsidRPr="0038206A">
        <w:rPr>
          <w:b/>
          <w:bCs/>
          <w:color w:val="000000" w:themeColor="text1"/>
          <w:sz w:val="20"/>
          <w:szCs w:val="20"/>
        </w:rPr>
        <w:t> </w:t>
      </w:r>
      <w:r w:rsidR="008C0872" w:rsidRPr="0038206A">
        <w:rPr>
          <w:b/>
          <w:bCs/>
          <w:color w:val="000000" w:themeColor="text1"/>
          <w:sz w:val="20"/>
          <w:szCs w:val="20"/>
        </w:rPr>
        <w:t>miesi</w:t>
      </w:r>
      <w:r w:rsidRPr="0038206A">
        <w:rPr>
          <w:b/>
          <w:bCs/>
          <w:color w:val="000000" w:themeColor="text1"/>
          <w:sz w:val="20"/>
          <w:szCs w:val="20"/>
        </w:rPr>
        <w:t>ą</w:t>
      </w:r>
      <w:r w:rsidR="008C0872" w:rsidRPr="0038206A">
        <w:rPr>
          <w:b/>
          <w:bCs/>
          <w:color w:val="000000" w:themeColor="text1"/>
          <w:sz w:val="20"/>
          <w:szCs w:val="20"/>
        </w:rPr>
        <w:t>c</w:t>
      </w:r>
      <w:r w:rsidR="006943E4" w:rsidRPr="0038206A">
        <w:rPr>
          <w:b/>
          <w:bCs/>
          <w:color w:val="000000" w:themeColor="text1"/>
          <w:sz w:val="20"/>
          <w:szCs w:val="20"/>
        </w:rPr>
        <w:t>e</w:t>
      </w:r>
      <w:r w:rsidR="008C0872" w:rsidRPr="0038206A">
        <w:rPr>
          <w:b/>
          <w:bCs/>
          <w:color w:val="000000" w:themeColor="text1"/>
          <w:sz w:val="20"/>
          <w:szCs w:val="20"/>
        </w:rPr>
        <w:t xml:space="preserve"> od</w:t>
      </w:r>
      <w:r w:rsidR="00A318E6" w:rsidRPr="0038206A">
        <w:rPr>
          <w:b/>
          <w:bCs/>
          <w:color w:val="000000" w:themeColor="text1"/>
          <w:sz w:val="20"/>
          <w:szCs w:val="20"/>
        </w:rPr>
        <w:t> </w:t>
      </w:r>
      <w:r w:rsidR="008C0872" w:rsidRPr="0038206A">
        <w:rPr>
          <w:b/>
          <w:bCs/>
          <w:color w:val="000000" w:themeColor="text1"/>
          <w:sz w:val="20"/>
          <w:szCs w:val="20"/>
        </w:rPr>
        <w:t>dnia podpisania protokołu odbioru</w:t>
      </w:r>
      <w:r w:rsidR="003C747D" w:rsidRPr="0038206A">
        <w:rPr>
          <w:color w:val="000000" w:themeColor="text1"/>
        </w:rPr>
        <w:t xml:space="preserve"> </w:t>
      </w:r>
      <w:r w:rsidR="003C747D" w:rsidRPr="0038206A">
        <w:rPr>
          <w:b/>
          <w:bCs/>
          <w:color w:val="000000" w:themeColor="text1"/>
          <w:sz w:val="20"/>
          <w:szCs w:val="20"/>
        </w:rPr>
        <w:t>potwierdzającego dostawę do Zamawiającego</w:t>
      </w:r>
      <w:r w:rsidR="008C0872" w:rsidRPr="0038206A">
        <w:rPr>
          <w:color w:val="000000" w:themeColor="text1"/>
          <w:sz w:val="20"/>
          <w:szCs w:val="20"/>
        </w:rPr>
        <w:t>.</w:t>
      </w:r>
    </w:p>
    <w:p w14:paraId="389E441D"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Bieg terminu na dochodzenie uprawnień z tytułu gwarancji rozpoczyna się z dniem podpisania przez strony protokołu odbioru, o którym mowa w § 1 ust. 10 Umowy. </w:t>
      </w:r>
    </w:p>
    <w:p w14:paraId="402B8E5B"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Okres gwarancji ulega automatycznie przedłużeniu o okres naprawy, tj. czas liczony od zgłoszenia wady do dnia przekazania Zamawiającemu sprzętu naprawionego, i biegnie od nowa w przypadku wymiany na</w:t>
      </w:r>
      <w:r w:rsidR="0038206A" w:rsidRPr="00565CCF">
        <w:rPr>
          <w:color w:val="000000" w:themeColor="text1"/>
          <w:sz w:val="20"/>
          <w:szCs w:val="20"/>
        </w:rPr>
        <w:t> </w:t>
      </w:r>
      <w:r w:rsidRPr="00565CCF">
        <w:rPr>
          <w:color w:val="000000" w:themeColor="text1"/>
          <w:sz w:val="20"/>
          <w:szCs w:val="20"/>
        </w:rPr>
        <w:t xml:space="preserve">nowy, wolny od wad. </w:t>
      </w:r>
    </w:p>
    <w:p w14:paraId="73DA87B2" w14:textId="35D17969" w:rsidR="008C0872" w:rsidRP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Zamawiający może dochodzić roszczeń z tytułu gwarancji także po okresie określonym w ust. 1, jeżeli zgłosił wadę przed upływem tego okresu. </w:t>
      </w:r>
    </w:p>
    <w:p w14:paraId="07EF9B0A" w14:textId="1D686B17" w:rsidR="003C747D" w:rsidRPr="0038206A" w:rsidRDefault="008C0872" w:rsidP="00A318E6">
      <w:pPr>
        <w:pStyle w:val="Default"/>
        <w:jc w:val="both"/>
        <w:rPr>
          <w:color w:val="000000" w:themeColor="text1"/>
          <w:sz w:val="20"/>
          <w:szCs w:val="20"/>
        </w:rPr>
      </w:pPr>
      <w:r w:rsidRPr="0038206A">
        <w:rPr>
          <w:color w:val="000000" w:themeColor="text1"/>
          <w:sz w:val="20"/>
          <w:szCs w:val="20"/>
        </w:rPr>
        <w:t>Ponadto Zamawiającemu przysługują względem Wykonawcy uprawnienia wynikające z rękojmi za</w:t>
      </w:r>
      <w:r w:rsidR="00A23E75" w:rsidRPr="0038206A">
        <w:rPr>
          <w:color w:val="000000" w:themeColor="text1"/>
          <w:sz w:val="20"/>
          <w:szCs w:val="20"/>
        </w:rPr>
        <w:t> </w:t>
      </w:r>
      <w:r w:rsidRPr="0038206A">
        <w:rPr>
          <w:color w:val="000000" w:themeColor="text1"/>
          <w:sz w:val="20"/>
          <w:szCs w:val="20"/>
        </w:rPr>
        <w:t xml:space="preserve">wady fizyczne i prawne na zasadach określonych w ustawie z dnia 23 kwietnia 1964 r. Kodeks cywilny (t.j. Dz. U. z 2022 r. poz. 1360 z </w:t>
      </w:r>
      <w:proofErr w:type="spellStart"/>
      <w:r w:rsidRPr="0038206A">
        <w:rPr>
          <w:color w:val="000000" w:themeColor="text1"/>
          <w:sz w:val="20"/>
          <w:szCs w:val="20"/>
        </w:rPr>
        <w:t>późn</w:t>
      </w:r>
      <w:proofErr w:type="spellEnd"/>
      <w:r w:rsidRPr="0038206A">
        <w:rPr>
          <w:color w:val="000000" w:themeColor="text1"/>
          <w:sz w:val="20"/>
          <w:szCs w:val="20"/>
        </w:rPr>
        <w:t>. zm.) – dalej „KC”.</w:t>
      </w:r>
    </w:p>
    <w:p w14:paraId="3D16579D" w14:textId="77777777" w:rsidR="008C0872" w:rsidRPr="0038206A" w:rsidRDefault="008C0872" w:rsidP="003C747D">
      <w:pPr>
        <w:pStyle w:val="Default"/>
        <w:jc w:val="both"/>
        <w:rPr>
          <w:color w:val="000000" w:themeColor="text1"/>
          <w:sz w:val="20"/>
          <w:szCs w:val="20"/>
        </w:rPr>
      </w:pPr>
    </w:p>
    <w:p w14:paraId="39486A9F" w14:textId="2FE2F462"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7</w:t>
      </w:r>
    </w:p>
    <w:p w14:paraId="2A2F1886" w14:textId="07C2108B"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ZMIANY UMOWY</w:t>
      </w:r>
    </w:p>
    <w:p w14:paraId="6BCCA072" w14:textId="4D9F3A1E" w:rsidR="008C0872" w:rsidRPr="0038206A" w:rsidRDefault="008C0872" w:rsidP="00565CCF">
      <w:pPr>
        <w:pStyle w:val="Default"/>
        <w:numPr>
          <w:ilvl w:val="0"/>
          <w:numId w:val="6"/>
        </w:numPr>
        <w:ind w:left="357" w:hanging="357"/>
        <w:jc w:val="both"/>
        <w:rPr>
          <w:color w:val="000000" w:themeColor="text1"/>
          <w:sz w:val="20"/>
          <w:szCs w:val="20"/>
        </w:rPr>
      </w:pPr>
      <w:r w:rsidRPr="0038206A">
        <w:rPr>
          <w:color w:val="000000" w:themeColor="text1"/>
          <w:sz w:val="20"/>
          <w:szCs w:val="20"/>
        </w:rPr>
        <w:t xml:space="preserve">Zmiana umowy może nastąpić w przypadkach: </w:t>
      </w:r>
    </w:p>
    <w:p w14:paraId="5B2FFDBD" w14:textId="77777777" w:rsidR="00565CCF" w:rsidRDefault="008C0872" w:rsidP="00565CCF">
      <w:pPr>
        <w:pStyle w:val="Default"/>
        <w:numPr>
          <w:ilvl w:val="0"/>
          <w:numId w:val="22"/>
        </w:numPr>
        <w:ind w:left="714" w:hanging="357"/>
        <w:jc w:val="both"/>
        <w:rPr>
          <w:color w:val="000000" w:themeColor="text1"/>
          <w:sz w:val="20"/>
          <w:szCs w:val="20"/>
        </w:rPr>
      </w:pPr>
      <w:r w:rsidRPr="0038206A">
        <w:rPr>
          <w:color w:val="000000" w:themeColor="text1"/>
          <w:sz w:val="20"/>
          <w:szCs w:val="20"/>
        </w:rPr>
        <w:t xml:space="preserve">Określonych ustawą Pzp. </w:t>
      </w:r>
    </w:p>
    <w:p w14:paraId="0266FB3C" w14:textId="23C86DFB" w:rsidR="008C0872" w:rsidRPr="00565CCF" w:rsidRDefault="008C0872" w:rsidP="00565CCF">
      <w:pPr>
        <w:pStyle w:val="Default"/>
        <w:numPr>
          <w:ilvl w:val="0"/>
          <w:numId w:val="22"/>
        </w:numPr>
        <w:ind w:left="714" w:hanging="357"/>
        <w:jc w:val="both"/>
        <w:rPr>
          <w:color w:val="000000" w:themeColor="text1"/>
          <w:sz w:val="20"/>
          <w:szCs w:val="20"/>
        </w:rPr>
      </w:pPr>
      <w:r w:rsidRPr="00565CCF">
        <w:rPr>
          <w:color w:val="000000" w:themeColor="text1"/>
          <w:sz w:val="20"/>
          <w:szCs w:val="20"/>
        </w:rPr>
        <w:t xml:space="preserve">Przewidzianych w niniejszej umowie. </w:t>
      </w:r>
    </w:p>
    <w:p w14:paraId="43C0E3A5" w14:textId="4BF40921" w:rsidR="008C0872" w:rsidRPr="0038206A" w:rsidRDefault="008C0872" w:rsidP="00565CCF">
      <w:pPr>
        <w:pStyle w:val="Default"/>
        <w:numPr>
          <w:ilvl w:val="0"/>
          <w:numId w:val="6"/>
        </w:numPr>
        <w:ind w:left="357" w:hanging="357"/>
        <w:jc w:val="both"/>
        <w:rPr>
          <w:color w:val="000000" w:themeColor="text1"/>
          <w:sz w:val="20"/>
          <w:szCs w:val="20"/>
        </w:rPr>
      </w:pPr>
      <w:r w:rsidRPr="0038206A">
        <w:rPr>
          <w:color w:val="000000" w:themeColor="text1"/>
          <w:sz w:val="20"/>
          <w:szCs w:val="20"/>
        </w:rPr>
        <w:t xml:space="preserve">Zmiany mogą być inicjowane przez Zamawiającego lub przez Wykonawcę. </w:t>
      </w:r>
    </w:p>
    <w:p w14:paraId="7BFD29C8" w14:textId="77777777" w:rsidR="00565CCF" w:rsidRDefault="008C0872" w:rsidP="00565CCF">
      <w:pPr>
        <w:pStyle w:val="Default"/>
        <w:numPr>
          <w:ilvl w:val="0"/>
          <w:numId w:val="6"/>
        </w:numPr>
        <w:ind w:left="357" w:hanging="357"/>
        <w:jc w:val="both"/>
        <w:rPr>
          <w:color w:val="000000" w:themeColor="text1"/>
          <w:sz w:val="20"/>
          <w:szCs w:val="20"/>
        </w:rPr>
      </w:pPr>
      <w:r w:rsidRPr="0038206A">
        <w:rPr>
          <w:color w:val="000000" w:themeColor="text1"/>
          <w:sz w:val="20"/>
          <w:szCs w:val="20"/>
        </w:rPr>
        <w:t>Zmiany, o których mowa w ust. 1 pkt 2) mogą dotyczyć zmiany wysokości wynagrodzenia Wykonawcy w</w:t>
      </w:r>
      <w:r w:rsidR="0038206A" w:rsidRPr="0038206A">
        <w:rPr>
          <w:color w:val="000000" w:themeColor="text1"/>
          <w:sz w:val="20"/>
          <w:szCs w:val="20"/>
        </w:rPr>
        <w:t> </w:t>
      </w:r>
      <w:r w:rsidRPr="0038206A">
        <w:rPr>
          <w:color w:val="000000" w:themeColor="text1"/>
          <w:sz w:val="20"/>
          <w:szCs w:val="20"/>
        </w:rPr>
        <w:t>przypadku zmiany stawki podatku od towarów i usług – obniżenie lub podwyższenie wynagrodzenia należnego Wykonawcy nastąpi o kwotę odpowiadającą różnicy pomiędzy kwotą podatku, jaką Wykonawca byłby zobowiązany zapłacić tytułem podatku w momencie zawarcia umowy a kwota podatku, jaką Wykonawca będzie zobowiązany zapłacić po zmianie stawki podatku od towarów i usług.</w:t>
      </w:r>
    </w:p>
    <w:p w14:paraId="5B061E89" w14:textId="77777777" w:rsidR="00565CCF" w:rsidRDefault="008C0872" w:rsidP="00565CCF">
      <w:pPr>
        <w:pStyle w:val="Default"/>
        <w:numPr>
          <w:ilvl w:val="0"/>
          <w:numId w:val="6"/>
        </w:numPr>
        <w:ind w:left="357" w:hanging="357"/>
        <w:jc w:val="both"/>
        <w:rPr>
          <w:color w:val="000000" w:themeColor="text1"/>
          <w:sz w:val="20"/>
          <w:szCs w:val="20"/>
        </w:rPr>
      </w:pPr>
      <w:r w:rsidRPr="00565CCF">
        <w:rPr>
          <w:color w:val="000000" w:themeColor="text1"/>
          <w:sz w:val="20"/>
          <w:szCs w:val="20"/>
        </w:rPr>
        <w:lastRenderedPageBreak/>
        <w:t xml:space="preserve">Dokonanie zmian wymaga podpisania każdorazowo pisemnego aneksu do umowy, pod rygorem nieważności. </w:t>
      </w:r>
    </w:p>
    <w:p w14:paraId="11B6DE64" w14:textId="748CDCF8" w:rsidR="008C0872" w:rsidRPr="00565CCF" w:rsidRDefault="008C0872" w:rsidP="00565CCF">
      <w:pPr>
        <w:pStyle w:val="Default"/>
        <w:numPr>
          <w:ilvl w:val="0"/>
          <w:numId w:val="6"/>
        </w:numPr>
        <w:ind w:left="357" w:hanging="357"/>
        <w:jc w:val="both"/>
        <w:rPr>
          <w:color w:val="000000" w:themeColor="text1"/>
          <w:sz w:val="20"/>
          <w:szCs w:val="20"/>
        </w:rPr>
      </w:pPr>
      <w:r w:rsidRPr="00565CCF">
        <w:rPr>
          <w:color w:val="000000" w:themeColor="text1"/>
          <w:sz w:val="20"/>
          <w:szCs w:val="20"/>
        </w:rPr>
        <w:t xml:space="preserve">Zmiana umowy skutkuje zmianą wynagrodzenia jedynie w zakresie płatności realizowanych po dacie zawarcia aneksu do umowy. </w:t>
      </w:r>
    </w:p>
    <w:p w14:paraId="1FB105DB" w14:textId="30C62354"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8</w:t>
      </w:r>
    </w:p>
    <w:p w14:paraId="653A549C" w14:textId="2A574B6A"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ODSTĄPIENIE OD UMOWY</w:t>
      </w:r>
    </w:p>
    <w:p w14:paraId="33B13D69"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razie zaistnienia istotnej zmiany okoliczności powodującej, że wykonanie umowy nie leży w</w:t>
      </w:r>
      <w:r w:rsidR="00B34797" w:rsidRPr="0038206A">
        <w:rPr>
          <w:color w:val="000000" w:themeColor="text1"/>
          <w:sz w:val="20"/>
          <w:szCs w:val="20"/>
        </w:rPr>
        <w:t> </w:t>
      </w:r>
      <w:r w:rsidRPr="0038206A">
        <w:rPr>
          <w:color w:val="000000" w:themeColor="text1"/>
          <w:sz w:val="20"/>
          <w:szCs w:val="20"/>
        </w:rPr>
        <w:t>interesie publicznym, czego nie można było przewidzieć w chwili zawarcia umowy, lub dalsze wykonywanie umowy może zagrozić podstawowemu interesowi bezpieczeństwa państwa lub</w:t>
      </w:r>
      <w:r w:rsidR="00B34797" w:rsidRPr="0038206A">
        <w:rPr>
          <w:color w:val="000000" w:themeColor="text1"/>
          <w:sz w:val="20"/>
          <w:szCs w:val="20"/>
        </w:rPr>
        <w:t> </w:t>
      </w:r>
      <w:r w:rsidRPr="0038206A">
        <w:rPr>
          <w:color w:val="000000" w:themeColor="text1"/>
          <w:sz w:val="20"/>
          <w:szCs w:val="20"/>
        </w:rPr>
        <w:t>bezpieczeństwu publicznemu, Zamawiający może odstąpić od umowy w terminie 30 dni od</w:t>
      </w:r>
      <w:r w:rsidR="00B34797" w:rsidRPr="0038206A">
        <w:rPr>
          <w:color w:val="000000" w:themeColor="text1"/>
          <w:sz w:val="20"/>
          <w:szCs w:val="20"/>
        </w:rPr>
        <w:t> </w:t>
      </w:r>
      <w:r w:rsidRPr="0038206A">
        <w:rPr>
          <w:color w:val="000000" w:themeColor="text1"/>
          <w:sz w:val="20"/>
          <w:szCs w:val="20"/>
        </w:rPr>
        <w:t xml:space="preserve">dnia powzięcia wiadomości o tych okolicznościach. </w:t>
      </w:r>
    </w:p>
    <w:p w14:paraId="0A94C99C" w14:textId="77777777" w:rsid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W przypadku, o którym mowa w ust. 1, Wykonawca może żądać wyłącznie wynagrodzenia należnego z</w:t>
      </w:r>
      <w:r w:rsidR="00B346EA" w:rsidRPr="006B4F2D">
        <w:rPr>
          <w:color w:val="000000" w:themeColor="text1"/>
          <w:sz w:val="20"/>
          <w:szCs w:val="20"/>
        </w:rPr>
        <w:t> </w:t>
      </w:r>
      <w:r w:rsidRPr="006B4F2D">
        <w:rPr>
          <w:color w:val="000000" w:themeColor="text1"/>
          <w:sz w:val="20"/>
          <w:szCs w:val="20"/>
        </w:rPr>
        <w:t xml:space="preserve">tytułu wykonania części umowy. </w:t>
      </w:r>
    </w:p>
    <w:p w14:paraId="308F7C31" w14:textId="17BEB790"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Zamawiający może również odstąpić od umowy w przypadku, gdy: </w:t>
      </w:r>
    </w:p>
    <w:p w14:paraId="230F016D" w14:textId="77777777" w:rsidR="006B4F2D" w:rsidRDefault="008C0872" w:rsidP="006B4F2D">
      <w:pPr>
        <w:pStyle w:val="Default"/>
        <w:numPr>
          <w:ilvl w:val="1"/>
          <w:numId w:val="7"/>
        </w:numPr>
        <w:ind w:left="714" w:hanging="357"/>
        <w:jc w:val="both"/>
        <w:rPr>
          <w:color w:val="000000" w:themeColor="text1"/>
          <w:sz w:val="20"/>
          <w:szCs w:val="20"/>
        </w:rPr>
      </w:pPr>
      <w:r w:rsidRPr="0038206A">
        <w:rPr>
          <w:color w:val="000000" w:themeColor="text1"/>
          <w:sz w:val="20"/>
          <w:szCs w:val="20"/>
        </w:rPr>
        <w:t>zostanie ogłoszona upadłość lub likwidacja firmy Wykonawcy. Prawo do odstąpienia od</w:t>
      </w:r>
      <w:r w:rsidR="00B34797" w:rsidRPr="0038206A">
        <w:rPr>
          <w:color w:val="000000" w:themeColor="text1"/>
          <w:sz w:val="20"/>
          <w:szCs w:val="20"/>
        </w:rPr>
        <w:t> </w:t>
      </w:r>
      <w:r w:rsidRPr="0038206A">
        <w:rPr>
          <w:color w:val="000000" w:themeColor="text1"/>
          <w:sz w:val="20"/>
          <w:szCs w:val="20"/>
        </w:rPr>
        <w:t>umowy, w</w:t>
      </w:r>
      <w:r w:rsidR="00B34797" w:rsidRPr="0038206A">
        <w:rPr>
          <w:color w:val="000000" w:themeColor="text1"/>
          <w:sz w:val="20"/>
          <w:szCs w:val="20"/>
        </w:rPr>
        <w:t> </w:t>
      </w:r>
      <w:r w:rsidRPr="0038206A">
        <w:rPr>
          <w:color w:val="000000" w:themeColor="text1"/>
          <w:sz w:val="20"/>
          <w:szCs w:val="20"/>
        </w:rPr>
        <w:t>takim przypadku przysługuje Zamawiającemu w terminie 10 dni od dnia powzięcia wiadomości o</w:t>
      </w:r>
      <w:r w:rsidR="00B346EA" w:rsidRPr="0038206A">
        <w:rPr>
          <w:color w:val="000000" w:themeColor="text1"/>
          <w:sz w:val="20"/>
          <w:szCs w:val="20"/>
        </w:rPr>
        <w:t> </w:t>
      </w:r>
      <w:r w:rsidRPr="0038206A">
        <w:rPr>
          <w:color w:val="000000" w:themeColor="text1"/>
          <w:sz w:val="20"/>
          <w:szCs w:val="20"/>
        </w:rPr>
        <w:t xml:space="preserve">tych okolicznościach; </w:t>
      </w:r>
    </w:p>
    <w:p w14:paraId="0A988783"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zostanie wydany nakaz zajęcia majątku Wykonawcy. Prawo do odstąpienia od umowy, w</w:t>
      </w:r>
      <w:r w:rsidR="00B34797" w:rsidRPr="006B4F2D">
        <w:rPr>
          <w:color w:val="000000" w:themeColor="text1"/>
          <w:sz w:val="20"/>
          <w:szCs w:val="20"/>
        </w:rPr>
        <w:t> </w:t>
      </w:r>
      <w:r w:rsidRPr="006B4F2D">
        <w:rPr>
          <w:color w:val="000000" w:themeColor="text1"/>
          <w:sz w:val="20"/>
          <w:szCs w:val="20"/>
        </w:rPr>
        <w:t xml:space="preserve">takim przypadku przysługuje Zamawiającemu w terminie 10 dni od dnia powzięcia wiadomości o tych okolicznościach; </w:t>
      </w:r>
    </w:p>
    <w:p w14:paraId="14116F2C"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Wykonawca opóźnia się z dostawą Przedmiotu Umowy o 10 dni względem terminu określonego w</w:t>
      </w:r>
      <w:r w:rsidR="00B34797" w:rsidRPr="006B4F2D">
        <w:rPr>
          <w:color w:val="000000" w:themeColor="text1"/>
          <w:sz w:val="20"/>
          <w:szCs w:val="20"/>
        </w:rPr>
        <w:t> </w:t>
      </w:r>
      <w:r w:rsidRPr="006B4F2D">
        <w:rPr>
          <w:color w:val="000000" w:themeColor="text1"/>
          <w:sz w:val="20"/>
          <w:szCs w:val="20"/>
        </w:rPr>
        <w:t>§</w:t>
      </w:r>
      <w:r w:rsidR="00B346EA" w:rsidRPr="006B4F2D">
        <w:rPr>
          <w:color w:val="000000" w:themeColor="text1"/>
          <w:sz w:val="20"/>
          <w:szCs w:val="20"/>
        </w:rPr>
        <w:t> </w:t>
      </w:r>
      <w:r w:rsidRPr="006B4F2D">
        <w:rPr>
          <w:color w:val="000000" w:themeColor="text1"/>
          <w:sz w:val="20"/>
          <w:szCs w:val="20"/>
        </w:rPr>
        <w:t xml:space="preserve">1 ust. 3 Umowy, bez wyznaczania dodatkowego terminu na wykonanie Przedmiotu Umowy; </w:t>
      </w:r>
    </w:p>
    <w:p w14:paraId="5CC38469" w14:textId="3F50A687" w:rsidR="008C0872" w:rsidRP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 xml:space="preserve">jeżeli zajdzie co najmniej jedna z następujących okoliczności: </w:t>
      </w:r>
    </w:p>
    <w:p w14:paraId="68571D37" w14:textId="77777777" w:rsidR="006B4F2D" w:rsidRDefault="008C0872" w:rsidP="006B4F2D">
      <w:pPr>
        <w:pStyle w:val="Default"/>
        <w:numPr>
          <w:ilvl w:val="2"/>
          <w:numId w:val="7"/>
        </w:numPr>
        <w:ind w:left="1077" w:hanging="357"/>
        <w:jc w:val="both"/>
        <w:rPr>
          <w:color w:val="000000" w:themeColor="text1"/>
          <w:sz w:val="20"/>
          <w:szCs w:val="20"/>
        </w:rPr>
      </w:pPr>
      <w:r w:rsidRPr="0038206A">
        <w:rPr>
          <w:color w:val="000000" w:themeColor="text1"/>
          <w:sz w:val="20"/>
          <w:szCs w:val="20"/>
        </w:rPr>
        <w:t xml:space="preserve">dokonano zmiany umowy z naruszeniem art. 454 i art. 455 ustawy Pzp, </w:t>
      </w:r>
    </w:p>
    <w:p w14:paraId="37753B0D"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 xml:space="preserve">wykonawca w chwili zawarcia umowy podlegał wykluczeniu na podstawie art. 108 ustawy Pzp, </w:t>
      </w:r>
    </w:p>
    <w:p w14:paraId="69AC78E0"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Trybunał Sprawiedliwości Unii Europejskiej stwierdził, w ramach procedury przewidzianej w</w:t>
      </w:r>
      <w:r w:rsidR="00B34797" w:rsidRPr="006B4F2D">
        <w:rPr>
          <w:color w:val="000000" w:themeColor="text1"/>
          <w:sz w:val="20"/>
          <w:szCs w:val="20"/>
        </w:rPr>
        <w:t> </w:t>
      </w:r>
      <w:r w:rsidRPr="006B4F2D">
        <w:rPr>
          <w:color w:val="000000" w:themeColor="text1"/>
          <w:sz w:val="20"/>
          <w:szCs w:val="20"/>
        </w:rPr>
        <w:t>art. 258 Traktatu o funkcjonowaniu Unii Europejskiej, że Rzeczpospolita Polska uchybiła zobowiązaniom, które ciążą na niej na mocy Traktatów, dyrektywy 2014/24/UE, dyrektywy 2014/25/UE i dyrektywy 2009/81/WE, z uwagi na to, że Zamawiający udzielił zamówienia z</w:t>
      </w:r>
      <w:r w:rsidR="00B34797" w:rsidRPr="006B4F2D">
        <w:rPr>
          <w:color w:val="000000" w:themeColor="text1"/>
          <w:sz w:val="20"/>
          <w:szCs w:val="20"/>
        </w:rPr>
        <w:t> </w:t>
      </w:r>
      <w:r w:rsidRPr="006B4F2D">
        <w:rPr>
          <w:color w:val="000000" w:themeColor="text1"/>
          <w:sz w:val="20"/>
          <w:szCs w:val="20"/>
        </w:rPr>
        <w:t>naruszeniem prawa Unii Europejskiej;</w:t>
      </w:r>
    </w:p>
    <w:p w14:paraId="71CC875C" w14:textId="47FDAB96" w:rsidR="008C0872" w:rsidRP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 xml:space="preserve">w przypadku, o którym mowa w lit. a, Zamawiający odstępuje od umowy w części, której zmiana dotyczy. </w:t>
      </w:r>
    </w:p>
    <w:p w14:paraId="5F4A9F20"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przypadkach wymienionych w ust. 3 pkt 1 – 3 oraz pkt 4 lit. b Zamawiającemu przysługuje roszczenie odszkodowawcze, niezależnie od zastrzeżonych na tę okoliczność kar umownych, o których mowa w</w:t>
      </w:r>
      <w:r w:rsidR="00B34797" w:rsidRPr="0038206A">
        <w:rPr>
          <w:color w:val="000000" w:themeColor="text1"/>
          <w:sz w:val="20"/>
          <w:szCs w:val="20"/>
        </w:rPr>
        <w:t> </w:t>
      </w:r>
      <w:r w:rsidRPr="0038206A">
        <w:rPr>
          <w:color w:val="000000" w:themeColor="text1"/>
          <w:sz w:val="20"/>
          <w:szCs w:val="20"/>
        </w:rPr>
        <w:t>§</w:t>
      </w:r>
      <w:r w:rsidR="00B34797" w:rsidRPr="0038206A">
        <w:rPr>
          <w:color w:val="000000" w:themeColor="text1"/>
          <w:sz w:val="20"/>
          <w:szCs w:val="20"/>
        </w:rPr>
        <w:t> </w:t>
      </w:r>
      <w:r w:rsidRPr="0038206A">
        <w:rPr>
          <w:color w:val="000000" w:themeColor="text1"/>
          <w:sz w:val="20"/>
          <w:szCs w:val="20"/>
        </w:rPr>
        <w:t xml:space="preserve">4 Umowy. </w:t>
      </w:r>
    </w:p>
    <w:p w14:paraId="7C5C1975" w14:textId="56ED0E4E"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Odstąpienie od umowy powinno nastąpić w formie pisemnej pod rygorem nieważności takiego oświadczenia i powinno zawierać uzasadnienie. </w:t>
      </w:r>
    </w:p>
    <w:p w14:paraId="74829A58" w14:textId="77777777" w:rsidR="00AF6A06" w:rsidRDefault="00AF6A06" w:rsidP="00A23E75">
      <w:pPr>
        <w:pStyle w:val="Nagwek1"/>
        <w:spacing w:before="0"/>
        <w:jc w:val="center"/>
        <w:rPr>
          <w:rFonts w:ascii="Arial" w:hAnsi="Arial" w:cs="Arial"/>
          <w:b/>
          <w:bCs/>
          <w:color w:val="000000" w:themeColor="text1"/>
          <w:sz w:val="22"/>
          <w:szCs w:val="22"/>
        </w:rPr>
      </w:pPr>
    </w:p>
    <w:p w14:paraId="463FA591" w14:textId="3911A20D" w:rsidR="008C0872" w:rsidRPr="00AF6A06" w:rsidRDefault="008C0872" w:rsidP="00A23E75">
      <w:pPr>
        <w:pStyle w:val="Nagwek1"/>
        <w:spacing w:before="0"/>
        <w:jc w:val="center"/>
        <w:rPr>
          <w:rFonts w:ascii="Arial" w:hAnsi="Arial" w:cs="Arial"/>
          <w:b/>
          <w:bCs/>
          <w:color w:val="000000" w:themeColor="text1"/>
          <w:sz w:val="22"/>
          <w:szCs w:val="22"/>
        </w:rPr>
      </w:pPr>
      <w:r w:rsidRPr="00AF6A06">
        <w:rPr>
          <w:rFonts w:ascii="Arial" w:hAnsi="Arial" w:cs="Arial"/>
          <w:b/>
          <w:bCs/>
          <w:color w:val="000000" w:themeColor="text1"/>
          <w:sz w:val="22"/>
          <w:szCs w:val="22"/>
        </w:rPr>
        <w:t xml:space="preserve">§ </w:t>
      </w:r>
      <w:r w:rsidR="00615CB3" w:rsidRPr="00AF6A06">
        <w:rPr>
          <w:rFonts w:ascii="Arial" w:hAnsi="Arial" w:cs="Arial"/>
          <w:b/>
          <w:bCs/>
          <w:color w:val="000000" w:themeColor="text1"/>
          <w:sz w:val="22"/>
          <w:szCs w:val="22"/>
        </w:rPr>
        <w:t>9</w:t>
      </w:r>
    </w:p>
    <w:p w14:paraId="473D0630" w14:textId="687C3957" w:rsidR="00DA3A44" w:rsidRPr="00AF6A06" w:rsidRDefault="007B0635" w:rsidP="00875AF5">
      <w:pPr>
        <w:jc w:val="center"/>
        <w:rPr>
          <w:rFonts w:ascii="Arial" w:hAnsi="Arial" w:cs="Arial"/>
          <w:b/>
          <w:sz w:val="22"/>
          <w:szCs w:val="22"/>
        </w:rPr>
      </w:pPr>
      <w:r w:rsidRPr="00AF6A06">
        <w:rPr>
          <w:rFonts w:ascii="Arial" w:hAnsi="Arial" w:cs="Arial"/>
          <w:b/>
          <w:sz w:val="22"/>
          <w:szCs w:val="22"/>
        </w:rPr>
        <w:t>RODO</w:t>
      </w:r>
    </w:p>
    <w:p w14:paraId="5E38DA81"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niniejszej umowy są zobowiązane do dopełnienia wszelkich niezbędnych wymogów wynikających z aktualnie obowiązujących przepisów prawa o ochronie danych osobowych przetwarzanych w ramach realizacji niniejszej umowy.</w:t>
      </w:r>
    </w:p>
    <w:p w14:paraId="4623778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59AE639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123086DB"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eastAsia="Batang" w:hAnsi="Arial" w:cs="Arial"/>
          <w:sz w:val="20"/>
          <w:szCs w:val="20"/>
        </w:rPr>
      </w:pPr>
      <w:r w:rsidRPr="00AF6A06">
        <w:rPr>
          <w:rFonts w:ascii="Arial" w:hAnsi="Arial" w:cs="Arial"/>
          <w:bCs/>
          <w:sz w:val="20"/>
          <w:szCs w:val="20"/>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7" w:history="1">
        <w:r w:rsidRPr="00AF6A06">
          <w:rPr>
            <w:rFonts w:ascii="Arial" w:hAnsi="Arial" w:cs="Arial"/>
            <w:bCs/>
            <w:color w:val="0000FF"/>
            <w:sz w:val="20"/>
            <w:szCs w:val="20"/>
            <w:u w:val="single"/>
          </w:rPr>
          <w:t>nzoz.kss@szpital.kutno.pl</w:t>
        </w:r>
      </w:hyperlink>
      <w:r w:rsidRPr="00AF6A06">
        <w:rPr>
          <w:rFonts w:ascii="Arial" w:hAnsi="Arial" w:cs="Arial"/>
          <w:bCs/>
          <w:sz w:val="20"/>
          <w:szCs w:val="20"/>
        </w:rPr>
        <w:t xml:space="preserve"> lub adresem pocztowym:</w:t>
      </w:r>
      <w:r w:rsidRPr="00AF6A06">
        <w:rPr>
          <w:rFonts w:ascii="Arial" w:hAnsi="Arial" w:cs="Arial"/>
          <w:sz w:val="20"/>
          <w:szCs w:val="20"/>
          <w:lang w:val="ru-RU"/>
        </w:rPr>
        <w:t xml:space="preserve"> Kutnowski Szpital Samorządowy Spółka z o.o., ul. Kościuszki 52, 99-300 </w:t>
      </w:r>
      <w:r w:rsidRPr="00AF6A06">
        <w:rPr>
          <w:rFonts w:ascii="Arial" w:hAnsi="Arial" w:cs="Arial"/>
          <w:sz w:val="20"/>
          <w:szCs w:val="20"/>
          <w:lang w:val="ru-RU"/>
        </w:rPr>
        <w:lastRenderedPageBreak/>
        <w:t>Kutno</w:t>
      </w:r>
      <w:r w:rsidRPr="00AF6A06">
        <w:rPr>
          <w:rFonts w:ascii="Arial" w:hAnsi="Arial" w:cs="Arial"/>
          <w:bCs/>
          <w:sz w:val="20"/>
          <w:szCs w:val="20"/>
        </w:rPr>
        <w:t xml:space="preserve">  oraz…………………………………………. lub adres pocztowy: </w:t>
      </w:r>
      <w:r w:rsidRPr="00AF6A06">
        <w:rPr>
          <w:rFonts w:ascii="Arial" w:hAnsi="Arial" w:cs="Arial"/>
          <w:sz w:val="20"/>
          <w:szCs w:val="20"/>
        </w:rPr>
        <w:t>……………………………………………….</w:t>
      </w:r>
    </w:p>
    <w:p w14:paraId="4D59D9E8" w14:textId="77777777" w:rsidR="00AF6A06" w:rsidRDefault="00AF6A06" w:rsidP="00AF6A06">
      <w:pPr>
        <w:pStyle w:val="Nagwek1"/>
        <w:spacing w:before="0"/>
        <w:jc w:val="center"/>
        <w:rPr>
          <w:rFonts w:ascii="Arial" w:hAnsi="Arial" w:cs="Arial"/>
          <w:b/>
          <w:bCs/>
          <w:color w:val="000000" w:themeColor="text1"/>
          <w:sz w:val="22"/>
          <w:szCs w:val="22"/>
        </w:rPr>
      </w:pPr>
    </w:p>
    <w:p w14:paraId="77C13DEA" w14:textId="1138DBED" w:rsidR="00615CB3" w:rsidRPr="0038206A" w:rsidRDefault="00615CB3"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10</w:t>
      </w:r>
    </w:p>
    <w:p w14:paraId="12BF981A" w14:textId="187B53C6" w:rsidR="008C0872" w:rsidRPr="0038206A" w:rsidRDefault="008C0872"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POSTANOWIENIA KOŃCOWE</w:t>
      </w:r>
    </w:p>
    <w:p w14:paraId="29B45797" w14:textId="77777777" w:rsidR="00AF6A06" w:rsidRDefault="00F0548C" w:rsidP="00AF6A06">
      <w:pPr>
        <w:pStyle w:val="Default"/>
        <w:numPr>
          <w:ilvl w:val="0"/>
          <w:numId w:val="9"/>
        </w:numPr>
        <w:ind w:left="357" w:hanging="357"/>
        <w:jc w:val="both"/>
        <w:rPr>
          <w:color w:val="000000" w:themeColor="text1"/>
          <w:sz w:val="20"/>
          <w:szCs w:val="20"/>
        </w:rPr>
      </w:pPr>
      <w:r w:rsidRPr="0038206A">
        <w:rPr>
          <w:color w:val="000000" w:themeColor="text1"/>
          <w:sz w:val="20"/>
          <w:szCs w:val="20"/>
        </w:rPr>
        <w:t>Wykonawca nie może bez zgody Zamawiającego dokonać przelewu wierzytelności wynikających z</w:t>
      </w:r>
      <w:r w:rsidR="00B346EA" w:rsidRPr="0038206A">
        <w:rPr>
          <w:color w:val="000000" w:themeColor="text1"/>
          <w:sz w:val="20"/>
          <w:szCs w:val="20"/>
        </w:rPr>
        <w:t> </w:t>
      </w:r>
      <w:r w:rsidRPr="0038206A">
        <w:rPr>
          <w:color w:val="000000" w:themeColor="text1"/>
          <w:sz w:val="20"/>
          <w:szCs w:val="20"/>
        </w:rPr>
        <w:t>niniejszej umowy, a także dokonać cesji w formie umowy poręczenia, czy wstąpienia w prawa zaspokojonego wierzyciela w trybie art. 518 ustawy z dnia 23 kwietnia 1964 r. Kodeks cywilny (Dz.U.2022.1360 t.j. z dnia 2022.06.29) zwaną w dalszej części umowy „k.c.”</w:t>
      </w:r>
    </w:p>
    <w:p w14:paraId="3F8F87C2"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Wykonawca zobowiązuje się do niedokonywania przekazu świadczenia Odbiorcy (w rozumieniu art. 921</w:t>
      </w:r>
      <w:r w:rsidRPr="00AF6A06">
        <w:rPr>
          <w:color w:val="000000" w:themeColor="text1"/>
          <w:sz w:val="20"/>
          <w:szCs w:val="20"/>
          <w:vertAlign w:val="superscript"/>
        </w:rPr>
        <w:t>1</w:t>
      </w:r>
      <w:r w:rsidRPr="00AF6A06">
        <w:rPr>
          <w:color w:val="000000" w:themeColor="text1"/>
          <w:sz w:val="20"/>
          <w:szCs w:val="20"/>
        </w:rPr>
        <w:t>-921</w:t>
      </w:r>
      <w:r w:rsidRPr="00AF6A06">
        <w:rPr>
          <w:color w:val="000000" w:themeColor="text1"/>
          <w:sz w:val="20"/>
          <w:szCs w:val="20"/>
          <w:vertAlign w:val="superscript"/>
        </w:rPr>
        <w:t>5</w:t>
      </w:r>
      <w:r w:rsidRPr="00AF6A06">
        <w:rPr>
          <w:color w:val="000000" w:themeColor="text1"/>
          <w:sz w:val="20"/>
          <w:szCs w:val="20"/>
        </w:rPr>
        <w:t xml:space="preserve"> k.c.), w całości lub w części, należnego na podstawie niniejszej umowy. W razie nie wywiązanie się z niniejszego zobowiązania, Wykonawca zapłaci Zamawiającemu karę umowną w wysokości wartości przekazanego świadczenia. </w:t>
      </w:r>
    </w:p>
    <w:p w14:paraId="158106C0"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0681C63E"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Wykonawcy nie przysługują uprawnienia z tytułu art. 490 k.c. oraz 491 k.c.</w:t>
      </w:r>
      <w:r w:rsidR="008C0872" w:rsidRPr="00AF6A06">
        <w:rPr>
          <w:color w:val="000000" w:themeColor="text1"/>
          <w:sz w:val="20"/>
          <w:szCs w:val="20"/>
        </w:rPr>
        <w:t xml:space="preserve">. </w:t>
      </w:r>
    </w:p>
    <w:p w14:paraId="32999D2E"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Ilekroć w niniejszej umowie mówi się o dniach roboczych, za dni robocze przyjmuje się dni od</w:t>
      </w:r>
      <w:r w:rsidR="0066291D" w:rsidRPr="00AF6A06">
        <w:rPr>
          <w:color w:val="000000" w:themeColor="text1"/>
          <w:sz w:val="20"/>
          <w:szCs w:val="20"/>
        </w:rPr>
        <w:t> </w:t>
      </w:r>
      <w:r w:rsidRPr="00AF6A06">
        <w:rPr>
          <w:color w:val="000000" w:themeColor="text1"/>
          <w:sz w:val="20"/>
          <w:szCs w:val="20"/>
        </w:rPr>
        <w:t xml:space="preserve">poniedziałku do piątku z wyłączeniem dni ustawowo wolnych od pracy. </w:t>
      </w:r>
    </w:p>
    <w:p w14:paraId="2DA64859"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Wszelkie zmiany niniejszej umowy wymagają formy pisemnej – aneksu do umowy, pod rygorem nieważności. </w:t>
      </w:r>
    </w:p>
    <w:p w14:paraId="44C88B3F"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Wykonawca ma obowiązek informowania o wszelkich zmianach statusu prawnego swojej działalności, a</w:t>
      </w:r>
      <w:r w:rsidR="00B346EA" w:rsidRPr="00AF6A06">
        <w:rPr>
          <w:color w:val="000000" w:themeColor="text1"/>
          <w:sz w:val="20"/>
          <w:szCs w:val="20"/>
        </w:rPr>
        <w:t> </w:t>
      </w:r>
      <w:r w:rsidRPr="00AF6A06">
        <w:rPr>
          <w:color w:val="000000" w:themeColor="text1"/>
          <w:sz w:val="20"/>
          <w:szCs w:val="20"/>
        </w:rPr>
        <w:t xml:space="preserve">także o zmianie firmy, adresu oraz informowaniu o wszczęciu postępowania upadłościowego, układowego i likwidacyjnego. </w:t>
      </w:r>
    </w:p>
    <w:p w14:paraId="108E4EA8"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Ewentualne spory powstałe na tle wykonywania przedmiotu umowy strony rozstrzygać będą polubownie. W przypadku braku porozumienia spory będą rozstrzygane przez sąd właściwy miejscowo dla siedziby Zamawiającego. </w:t>
      </w:r>
    </w:p>
    <w:p w14:paraId="750B937F" w14:textId="31186959" w:rsidR="008C0872" w:rsidRP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We wszystkich sprawach nieuregulowanych w niniejszej umowie zastosowanie mają przepisy KC, ustawy Pzp. </w:t>
      </w:r>
    </w:p>
    <w:p w14:paraId="214B8124" w14:textId="4F1C9C74" w:rsidR="008C0872" w:rsidRPr="0038206A" w:rsidRDefault="008C0872" w:rsidP="0066291D">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615CB3">
        <w:rPr>
          <w:rFonts w:ascii="Arial" w:hAnsi="Arial" w:cs="Arial"/>
          <w:b/>
          <w:bCs/>
          <w:color w:val="000000" w:themeColor="text1"/>
          <w:sz w:val="22"/>
          <w:szCs w:val="22"/>
        </w:rPr>
        <w:t>11</w:t>
      </w:r>
    </w:p>
    <w:p w14:paraId="153F6F6C" w14:textId="77777777" w:rsidR="00AF6A06" w:rsidRDefault="008C0872" w:rsidP="00AF6A06">
      <w:pPr>
        <w:pStyle w:val="Default"/>
        <w:numPr>
          <w:ilvl w:val="0"/>
          <w:numId w:val="11"/>
        </w:numPr>
        <w:ind w:left="357" w:hanging="357"/>
        <w:jc w:val="both"/>
        <w:rPr>
          <w:color w:val="000000" w:themeColor="text1"/>
          <w:sz w:val="20"/>
          <w:szCs w:val="20"/>
        </w:rPr>
      </w:pPr>
      <w:r w:rsidRPr="0038206A">
        <w:rPr>
          <w:color w:val="000000" w:themeColor="text1"/>
          <w:sz w:val="20"/>
          <w:szCs w:val="20"/>
        </w:rPr>
        <w:t xml:space="preserve">Umowę sporządzono w </w:t>
      </w:r>
      <w:r w:rsidR="00615CB3">
        <w:rPr>
          <w:color w:val="000000" w:themeColor="text1"/>
          <w:sz w:val="20"/>
          <w:szCs w:val="20"/>
        </w:rPr>
        <w:t>dwóch</w:t>
      </w:r>
      <w:r w:rsidR="00615CB3" w:rsidRPr="0038206A">
        <w:rPr>
          <w:color w:val="000000" w:themeColor="text1"/>
          <w:sz w:val="20"/>
          <w:szCs w:val="20"/>
        </w:rPr>
        <w:t xml:space="preserve"> </w:t>
      </w:r>
      <w:r w:rsidRPr="0038206A">
        <w:rPr>
          <w:color w:val="000000" w:themeColor="text1"/>
          <w:sz w:val="20"/>
          <w:szCs w:val="20"/>
        </w:rPr>
        <w:t xml:space="preserve">jednobrzmiących egzemplarzach, </w:t>
      </w:r>
      <w:r w:rsidR="00615CB3">
        <w:rPr>
          <w:color w:val="000000" w:themeColor="text1"/>
          <w:sz w:val="20"/>
          <w:szCs w:val="20"/>
        </w:rPr>
        <w:t xml:space="preserve">po </w:t>
      </w:r>
      <w:r w:rsidR="00615CB3" w:rsidRPr="0038206A">
        <w:rPr>
          <w:color w:val="000000" w:themeColor="text1"/>
          <w:sz w:val="20"/>
          <w:szCs w:val="20"/>
        </w:rPr>
        <w:t>jed</w:t>
      </w:r>
      <w:r w:rsidR="00615CB3">
        <w:rPr>
          <w:color w:val="000000" w:themeColor="text1"/>
          <w:sz w:val="20"/>
          <w:szCs w:val="20"/>
        </w:rPr>
        <w:t>nym</w:t>
      </w:r>
      <w:r w:rsidR="00615CB3" w:rsidRPr="0038206A">
        <w:rPr>
          <w:color w:val="000000" w:themeColor="text1"/>
          <w:sz w:val="20"/>
          <w:szCs w:val="20"/>
        </w:rPr>
        <w:t xml:space="preserve"> </w:t>
      </w:r>
      <w:r w:rsidRPr="0038206A">
        <w:rPr>
          <w:color w:val="000000" w:themeColor="text1"/>
          <w:sz w:val="20"/>
          <w:szCs w:val="20"/>
        </w:rPr>
        <w:t>egzemplarz</w:t>
      </w:r>
      <w:r w:rsidR="00E01A4D">
        <w:rPr>
          <w:color w:val="000000" w:themeColor="text1"/>
          <w:sz w:val="20"/>
          <w:szCs w:val="20"/>
        </w:rPr>
        <w:t>u</w:t>
      </w:r>
      <w:r w:rsidRPr="0038206A">
        <w:rPr>
          <w:color w:val="000000" w:themeColor="text1"/>
          <w:sz w:val="20"/>
          <w:szCs w:val="20"/>
        </w:rPr>
        <w:t xml:space="preserve"> dla</w:t>
      </w:r>
      <w:r w:rsidR="00615CB3">
        <w:rPr>
          <w:color w:val="000000" w:themeColor="text1"/>
          <w:sz w:val="20"/>
          <w:szCs w:val="20"/>
        </w:rPr>
        <w:t xml:space="preserve"> każdej ze stron</w:t>
      </w:r>
      <w:r w:rsidRPr="0038206A">
        <w:rPr>
          <w:color w:val="000000" w:themeColor="text1"/>
          <w:sz w:val="20"/>
          <w:szCs w:val="20"/>
        </w:rPr>
        <w:t xml:space="preserve">. </w:t>
      </w:r>
    </w:p>
    <w:p w14:paraId="42205661" w14:textId="40584442" w:rsidR="008C0872" w:rsidRPr="00AF6A06" w:rsidRDefault="008C0872" w:rsidP="00AF6A06">
      <w:pPr>
        <w:pStyle w:val="Default"/>
        <w:numPr>
          <w:ilvl w:val="0"/>
          <w:numId w:val="11"/>
        </w:numPr>
        <w:ind w:left="357" w:hanging="357"/>
        <w:jc w:val="both"/>
        <w:rPr>
          <w:color w:val="000000" w:themeColor="text1"/>
          <w:sz w:val="20"/>
          <w:szCs w:val="20"/>
        </w:rPr>
      </w:pPr>
      <w:r w:rsidRPr="00AF6A06">
        <w:rPr>
          <w:color w:val="000000" w:themeColor="text1"/>
          <w:sz w:val="20"/>
          <w:szCs w:val="20"/>
        </w:rPr>
        <w:t xml:space="preserve">Integralną część niniejszej umowy stanowią: </w:t>
      </w:r>
    </w:p>
    <w:p w14:paraId="3E55DEDA" w14:textId="77777777" w:rsidR="00AF6A06" w:rsidRDefault="008C0872" w:rsidP="00AF6A06">
      <w:pPr>
        <w:pStyle w:val="Default"/>
        <w:numPr>
          <w:ilvl w:val="1"/>
          <w:numId w:val="6"/>
        </w:numPr>
        <w:ind w:left="714" w:hanging="357"/>
        <w:jc w:val="both"/>
        <w:rPr>
          <w:color w:val="000000" w:themeColor="text1"/>
          <w:sz w:val="20"/>
          <w:szCs w:val="20"/>
        </w:rPr>
      </w:pPr>
      <w:r w:rsidRPr="0038206A">
        <w:rPr>
          <w:color w:val="000000" w:themeColor="text1"/>
          <w:sz w:val="20"/>
          <w:szCs w:val="20"/>
        </w:rPr>
        <w:t xml:space="preserve">Szczegółowy opis przedmiotu zamówienia </w:t>
      </w:r>
    </w:p>
    <w:p w14:paraId="783D5D74" w14:textId="2A8152E5" w:rsidR="008C0872" w:rsidRPr="00AF6A06" w:rsidRDefault="008C0872" w:rsidP="00AF6A06">
      <w:pPr>
        <w:pStyle w:val="Default"/>
        <w:numPr>
          <w:ilvl w:val="1"/>
          <w:numId w:val="6"/>
        </w:numPr>
        <w:ind w:left="714" w:hanging="357"/>
        <w:jc w:val="both"/>
        <w:rPr>
          <w:color w:val="000000" w:themeColor="text1"/>
          <w:sz w:val="20"/>
          <w:szCs w:val="20"/>
        </w:rPr>
      </w:pPr>
      <w:bookmarkStart w:id="1" w:name="_GoBack"/>
      <w:bookmarkEnd w:id="1"/>
      <w:r w:rsidRPr="00AF6A06">
        <w:rPr>
          <w:color w:val="000000" w:themeColor="text1"/>
          <w:sz w:val="20"/>
          <w:szCs w:val="20"/>
        </w:rPr>
        <w:t xml:space="preserve">Oferta Wykonawcy – Formularz ofertowy </w:t>
      </w:r>
    </w:p>
    <w:p w14:paraId="653726D8" w14:textId="6D42EE8D" w:rsidR="008C0872" w:rsidRPr="0038206A" w:rsidRDefault="008C0872" w:rsidP="00B34797">
      <w:pPr>
        <w:pStyle w:val="Default"/>
        <w:jc w:val="both"/>
        <w:rPr>
          <w:color w:val="000000" w:themeColor="text1"/>
          <w:sz w:val="20"/>
          <w:szCs w:val="20"/>
        </w:rPr>
      </w:pPr>
    </w:p>
    <w:p w14:paraId="3BC676FB" w14:textId="47CF5A6B" w:rsidR="0066291D" w:rsidRPr="0038206A" w:rsidRDefault="0066291D" w:rsidP="008C0872">
      <w:pPr>
        <w:pStyle w:val="Default"/>
        <w:jc w:val="both"/>
        <w:rPr>
          <w:color w:val="000000" w:themeColor="text1"/>
          <w:sz w:val="20"/>
          <w:szCs w:val="20"/>
        </w:rPr>
      </w:pPr>
    </w:p>
    <w:p w14:paraId="78CC8F89" w14:textId="5AAB84B6" w:rsidR="0066291D" w:rsidRPr="0038206A" w:rsidRDefault="0066291D" w:rsidP="008C0872">
      <w:pPr>
        <w:pStyle w:val="Default"/>
        <w:jc w:val="both"/>
        <w:rPr>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6291D" w:rsidRPr="0038206A" w14:paraId="4A1FF292" w14:textId="77777777" w:rsidTr="0066291D">
        <w:trPr>
          <w:jc w:val="center"/>
        </w:trPr>
        <w:tc>
          <w:tcPr>
            <w:tcW w:w="3020" w:type="dxa"/>
            <w:vAlign w:val="center"/>
          </w:tcPr>
          <w:p w14:paraId="463A19A8" w14:textId="45A64AC7" w:rsidR="0066291D" w:rsidRPr="0038206A" w:rsidRDefault="0066291D" w:rsidP="0066291D">
            <w:pPr>
              <w:pStyle w:val="Default"/>
              <w:jc w:val="center"/>
              <w:rPr>
                <w:color w:val="000000" w:themeColor="text1"/>
                <w:sz w:val="22"/>
                <w:szCs w:val="22"/>
              </w:rPr>
            </w:pPr>
            <w:r w:rsidRPr="0038206A">
              <w:rPr>
                <w:b/>
                <w:bCs/>
                <w:color w:val="000000" w:themeColor="text1"/>
                <w:sz w:val="22"/>
                <w:szCs w:val="22"/>
              </w:rPr>
              <w:t>WYKONAWCA</w:t>
            </w:r>
          </w:p>
        </w:tc>
        <w:tc>
          <w:tcPr>
            <w:tcW w:w="3021" w:type="dxa"/>
            <w:vAlign w:val="center"/>
          </w:tcPr>
          <w:p w14:paraId="3DF7149A" w14:textId="77777777" w:rsidR="0066291D" w:rsidRPr="0038206A" w:rsidRDefault="0066291D" w:rsidP="0066291D">
            <w:pPr>
              <w:pStyle w:val="Default"/>
              <w:jc w:val="center"/>
              <w:rPr>
                <w:color w:val="000000" w:themeColor="text1"/>
                <w:sz w:val="22"/>
                <w:szCs w:val="22"/>
              </w:rPr>
            </w:pPr>
          </w:p>
        </w:tc>
        <w:tc>
          <w:tcPr>
            <w:tcW w:w="3021" w:type="dxa"/>
            <w:vAlign w:val="center"/>
          </w:tcPr>
          <w:p w14:paraId="4ADE383A" w14:textId="63768416" w:rsidR="0066291D" w:rsidRPr="0038206A" w:rsidRDefault="0066291D" w:rsidP="0066291D">
            <w:pPr>
              <w:jc w:val="center"/>
              <w:rPr>
                <w:rFonts w:ascii="Arial" w:hAnsi="Arial" w:cs="Arial"/>
                <w:color w:val="000000" w:themeColor="text1"/>
                <w:sz w:val="22"/>
                <w:szCs w:val="22"/>
              </w:rPr>
            </w:pPr>
            <w:r w:rsidRPr="0038206A">
              <w:rPr>
                <w:rFonts w:ascii="Arial" w:hAnsi="Arial" w:cs="Arial"/>
                <w:b/>
                <w:bCs/>
                <w:color w:val="000000" w:themeColor="text1"/>
                <w:sz w:val="22"/>
                <w:szCs w:val="22"/>
              </w:rPr>
              <w:t>ZAMAWIAJĄCY</w:t>
            </w:r>
          </w:p>
        </w:tc>
      </w:tr>
    </w:tbl>
    <w:p w14:paraId="178F94A7" w14:textId="77777777" w:rsidR="0066291D" w:rsidRPr="0038206A" w:rsidRDefault="0066291D" w:rsidP="00B34797">
      <w:pPr>
        <w:jc w:val="both"/>
        <w:rPr>
          <w:color w:val="000000" w:themeColor="text1"/>
        </w:rPr>
      </w:pPr>
    </w:p>
    <w:sectPr w:rsidR="0066291D" w:rsidRPr="0038206A" w:rsidSect="00B346EA">
      <w:pgSz w:w="11906" w:h="16838"/>
      <w:pgMar w:top="1247" w:right="1304" w:bottom="1247"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D589" w16cex:dateUtc="2023-08-11T13:43:00Z"/>
  <w16cex:commentExtensible w16cex:durableId="288741CE" w16cex:dateUtc="2023-08-16T10:38:00Z"/>
  <w16cex:commentExtensible w16cex:durableId="28875561" w16cex:dateUtc="2023-08-16T12:01:00Z"/>
  <w16cex:commentExtensible w16cex:durableId="2880D57B" w16cex:dateUtc="2023-08-11T13:42:00Z"/>
  <w16cex:commentExtensible w16cex:durableId="288741D3" w16cex:dateUtc="2023-08-16T10:38:00Z"/>
  <w16cex:commentExtensible w16cex:durableId="28875562" w16cex:dateUtc="2023-08-16T12:01:00Z"/>
  <w16cex:commentExtensible w16cex:durableId="2880D5B1" w16cex:dateUtc="2023-08-11T13:43:00Z"/>
  <w16cex:commentExtensible w16cex:durableId="28875563" w16cex:dateUtc="2023-08-16T12:01:00Z"/>
  <w16cex:commentExtensible w16cex:durableId="2880D5B8" w16cex:dateUtc="2023-08-11T13:43:00Z"/>
  <w16cex:commentExtensible w16cex:durableId="288741FD" w16cex:dateUtc="2023-08-16T10:39:00Z"/>
  <w16cex:commentExtensible w16cex:durableId="28875599" w16cex:dateUtc="2023-08-16T12:03:00Z"/>
  <w16cex:commentExtensible w16cex:durableId="2880D5BF" w16cex:dateUtc="2023-08-11T13:43:00Z"/>
  <w16cex:commentExtensible w16cex:durableId="28874206" w16cex:dateUtc="2023-08-16T10:39:00Z"/>
  <w16cex:commentExtensible w16cex:durableId="288755AF" w16cex:dateUtc="2023-08-16T12:03:00Z"/>
  <w16cex:commentExtensible w16cex:durableId="2880D5C9" w16cex:dateUtc="2023-08-11T13:44:00Z"/>
  <w16cex:commentExtensible w16cex:durableId="2887421C" w16cex:dateUtc="2023-08-16T10:39:00Z"/>
  <w16cex:commentExtensible w16cex:durableId="288755BF" w16cex:dateUtc="2023-08-16T12:03:00Z"/>
  <w16cex:commentExtensible w16cex:durableId="2880D5EF" w16cex:dateUtc="2023-08-11T13:44:00Z"/>
  <w16cex:commentExtensible w16cex:durableId="288755C8" w16cex:dateUtc="2023-08-16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2143" w14:textId="77777777" w:rsidR="00B941F3" w:rsidRDefault="00B941F3" w:rsidP="0066291D">
      <w:r>
        <w:separator/>
      </w:r>
    </w:p>
  </w:endnote>
  <w:endnote w:type="continuationSeparator" w:id="0">
    <w:p w14:paraId="17085239" w14:textId="77777777" w:rsidR="00B941F3" w:rsidRDefault="00B941F3" w:rsidP="006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1F53" w14:textId="77777777" w:rsidR="00B941F3" w:rsidRDefault="00B941F3" w:rsidP="0066291D">
      <w:r>
        <w:separator/>
      </w:r>
    </w:p>
  </w:footnote>
  <w:footnote w:type="continuationSeparator" w:id="0">
    <w:p w14:paraId="4F840689" w14:textId="77777777" w:rsidR="00B941F3" w:rsidRDefault="00B941F3" w:rsidP="006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403"/>
    <w:multiLevelType w:val="hybridMultilevel"/>
    <w:tmpl w:val="29C2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491"/>
    <w:multiLevelType w:val="hybridMultilevel"/>
    <w:tmpl w:val="2F7CE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6CE4"/>
    <w:multiLevelType w:val="hybridMultilevel"/>
    <w:tmpl w:val="A15E1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17327"/>
    <w:multiLevelType w:val="hybridMultilevel"/>
    <w:tmpl w:val="26F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9D2E52"/>
    <w:multiLevelType w:val="hybridMultilevel"/>
    <w:tmpl w:val="AB405B8A"/>
    <w:lvl w:ilvl="0" w:tplc="3B381CDE">
      <w:start w:val="1"/>
      <w:numFmt w:val="decimal"/>
      <w:lvlText w:val="%1)"/>
      <w:lvlJc w:val="left"/>
      <w:pPr>
        <w:ind w:left="720"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F6F48"/>
    <w:multiLevelType w:val="hybridMultilevel"/>
    <w:tmpl w:val="FA8C8540"/>
    <w:lvl w:ilvl="0" w:tplc="AA24AC08">
      <w:start w:val="1"/>
      <w:numFmt w:val="decimal"/>
      <w:lvlText w:val="%1."/>
      <w:lvlJc w:val="left"/>
      <w:pPr>
        <w:ind w:left="720"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B24C4"/>
    <w:multiLevelType w:val="hybridMultilevel"/>
    <w:tmpl w:val="840C3AFE"/>
    <w:lvl w:ilvl="0" w:tplc="0415000F">
      <w:start w:val="1"/>
      <w:numFmt w:val="decimal"/>
      <w:lvlText w:val="%1."/>
      <w:lvlJc w:val="left"/>
      <w:pPr>
        <w:ind w:left="720" w:hanging="360"/>
      </w:pPr>
      <w:rPr>
        <w:rFonts w:hint="default"/>
      </w:rPr>
    </w:lvl>
    <w:lvl w:ilvl="1" w:tplc="3CA02A5A">
      <w:start w:val="1"/>
      <w:numFmt w:val="decimal"/>
      <w:lvlText w:val="%2)"/>
      <w:lvlJc w:val="left"/>
      <w:pPr>
        <w:ind w:left="1440" w:hanging="360"/>
      </w:pPr>
      <w:rPr>
        <w:rFonts w:hint="default"/>
      </w:rPr>
    </w:lvl>
    <w:lvl w:ilvl="2" w:tplc="9496AA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CC6958"/>
    <w:multiLevelType w:val="hybridMultilevel"/>
    <w:tmpl w:val="50CC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44746"/>
    <w:multiLevelType w:val="hybridMultilevel"/>
    <w:tmpl w:val="7E888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B58"/>
    <w:multiLevelType w:val="hybridMultilevel"/>
    <w:tmpl w:val="8224051E"/>
    <w:lvl w:ilvl="0" w:tplc="E31A1FD6">
      <w:start w:val="2"/>
      <w:numFmt w:val="decimal"/>
      <w:lvlText w:val="%1."/>
      <w:lvlJc w:val="left"/>
      <w:pPr>
        <w:ind w:left="1004"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2F5AF9"/>
    <w:multiLevelType w:val="hybridMultilevel"/>
    <w:tmpl w:val="85F80032"/>
    <w:lvl w:ilvl="0" w:tplc="54746B1C">
      <w:start w:val="1"/>
      <w:numFmt w:val="decimal"/>
      <w:lvlText w:val="%1."/>
      <w:lvlJc w:val="left"/>
      <w:pPr>
        <w:tabs>
          <w:tab w:val="num" w:pos="357"/>
        </w:tabs>
        <w:ind w:left="357" w:hanging="357"/>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AB035E"/>
    <w:multiLevelType w:val="hybridMultilevel"/>
    <w:tmpl w:val="5B0C4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945677"/>
    <w:multiLevelType w:val="hybridMultilevel"/>
    <w:tmpl w:val="A034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8449E6"/>
    <w:multiLevelType w:val="hybridMultilevel"/>
    <w:tmpl w:val="7F94D336"/>
    <w:lvl w:ilvl="0" w:tplc="0415000F">
      <w:start w:val="1"/>
      <w:numFmt w:val="decimal"/>
      <w:lvlText w:val="%1."/>
      <w:lvlJc w:val="left"/>
      <w:pPr>
        <w:ind w:left="720" w:hanging="360"/>
      </w:pPr>
      <w:rPr>
        <w:rFonts w:hint="default"/>
      </w:rPr>
    </w:lvl>
    <w:lvl w:ilvl="1" w:tplc="BDAE5A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482E4C"/>
    <w:multiLevelType w:val="hybridMultilevel"/>
    <w:tmpl w:val="BD06F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812D39"/>
    <w:multiLevelType w:val="hybridMultilevel"/>
    <w:tmpl w:val="B7AE3378"/>
    <w:lvl w:ilvl="0" w:tplc="CBBA3C1C">
      <w:start w:val="1"/>
      <w:numFmt w:val="decimal"/>
      <w:lvlText w:val="%1)"/>
      <w:lvlJc w:val="left"/>
      <w:pPr>
        <w:ind w:left="1004"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9370855"/>
    <w:multiLevelType w:val="multilevel"/>
    <w:tmpl w:val="BDF85EE6"/>
    <w:lvl w:ilvl="0">
      <w:start w:val="1"/>
      <w:numFmt w:val="decimal"/>
      <w:lvlText w:val="%1."/>
      <w:lvlJc w:val="left"/>
      <w:pPr>
        <w:tabs>
          <w:tab w:val="num" w:pos="357"/>
        </w:tabs>
        <w:ind w:left="357" w:hanging="357"/>
      </w:pPr>
      <w:rPr>
        <w:rFonts w:ascii="Arial" w:hAnsi="Arial" w:cs="Times New Roman"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35672A"/>
    <w:multiLevelType w:val="hybridMultilevel"/>
    <w:tmpl w:val="0DC6E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4"/>
  </w:num>
  <w:num w:numId="3">
    <w:abstractNumId w:val="11"/>
  </w:num>
  <w:num w:numId="4">
    <w:abstractNumId w:val="2"/>
  </w:num>
  <w:num w:numId="5">
    <w:abstractNumId w:val="1"/>
  </w:num>
  <w:num w:numId="6">
    <w:abstractNumId w:val="16"/>
  </w:num>
  <w:num w:numId="7">
    <w:abstractNumId w:val="7"/>
  </w:num>
  <w:num w:numId="8">
    <w:abstractNumId w:val="17"/>
  </w:num>
  <w:num w:numId="9">
    <w:abstractNumId w:val="3"/>
  </w:num>
  <w:num w:numId="10">
    <w:abstractNumId w:val="9"/>
  </w:num>
  <w:num w:numId="11">
    <w:abstractNumId w:val="0"/>
  </w:num>
  <w:num w:numId="12">
    <w:abstractNumId w:val="20"/>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5"/>
  </w:num>
  <w:num w:numId="18">
    <w:abstractNumId w:val="13"/>
  </w:num>
  <w:num w:numId="19">
    <w:abstractNumId w:val="18"/>
  </w:num>
  <w:num w:numId="20">
    <w:abstractNumId w:val="6"/>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72"/>
    <w:rsid w:val="000B3EB2"/>
    <w:rsid w:val="000C017E"/>
    <w:rsid w:val="00170C72"/>
    <w:rsid w:val="00173119"/>
    <w:rsid w:val="001874E2"/>
    <w:rsid w:val="001D77F8"/>
    <w:rsid w:val="00253112"/>
    <w:rsid w:val="00262E19"/>
    <w:rsid w:val="002A2AD8"/>
    <w:rsid w:val="002D2106"/>
    <w:rsid w:val="0038206A"/>
    <w:rsid w:val="003B08FF"/>
    <w:rsid w:val="003B5C71"/>
    <w:rsid w:val="003C747D"/>
    <w:rsid w:val="003E44E7"/>
    <w:rsid w:val="005445FE"/>
    <w:rsid w:val="00565CCF"/>
    <w:rsid w:val="005A76FA"/>
    <w:rsid w:val="005B5224"/>
    <w:rsid w:val="005C4F3A"/>
    <w:rsid w:val="006002BC"/>
    <w:rsid w:val="00615CB3"/>
    <w:rsid w:val="0061780B"/>
    <w:rsid w:val="006544B6"/>
    <w:rsid w:val="00661874"/>
    <w:rsid w:val="0066291D"/>
    <w:rsid w:val="006943E4"/>
    <w:rsid w:val="006B4F2D"/>
    <w:rsid w:val="00706611"/>
    <w:rsid w:val="00724D4F"/>
    <w:rsid w:val="007434B4"/>
    <w:rsid w:val="00774C2A"/>
    <w:rsid w:val="00793304"/>
    <w:rsid w:val="007B0635"/>
    <w:rsid w:val="007F5A48"/>
    <w:rsid w:val="00820E0F"/>
    <w:rsid w:val="00864D06"/>
    <w:rsid w:val="00875AF5"/>
    <w:rsid w:val="008C0872"/>
    <w:rsid w:val="00941E57"/>
    <w:rsid w:val="00963AFD"/>
    <w:rsid w:val="009855B2"/>
    <w:rsid w:val="009B16BE"/>
    <w:rsid w:val="009F7560"/>
    <w:rsid w:val="00A23E75"/>
    <w:rsid w:val="00A318E6"/>
    <w:rsid w:val="00A61958"/>
    <w:rsid w:val="00A97A9C"/>
    <w:rsid w:val="00AC31B5"/>
    <w:rsid w:val="00AF6A06"/>
    <w:rsid w:val="00B075E2"/>
    <w:rsid w:val="00B26EB3"/>
    <w:rsid w:val="00B346EA"/>
    <w:rsid w:val="00B34797"/>
    <w:rsid w:val="00B44EC6"/>
    <w:rsid w:val="00B83AFE"/>
    <w:rsid w:val="00B941F3"/>
    <w:rsid w:val="00BC3F3D"/>
    <w:rsid w:val="00CF13F3"/>
    <w:rsid w:val="00D11337"/>
    <w:rsid w:val="00D57C9C"/>
    <w:rsid w:val="00D826FF"/>
    <w:rsid w:val="00D97908"/>
    <w:rsid w:val="00DA3A44"/>
    <w:rsid w:val="00E01A4D"/>
    <w:rsid w:val="00E95FD7"/>
    <w:rsid w:val="00ED26D3"/>
    <w:rsid w:val="00F0548C"/>
    <w:rsid w:val="00F46B6F"/>
    <w:rsid w:val="00F6491A"/>
    <w:rsid w:val="00F94DB3"/>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E43F"/>
  <w15:chartTrackingRefBased/>
  <w15:docId w15:val="{FB78E09D-08DE-4532-8E1D-10632E0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08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57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0872"/>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semiHidden/>
    <w:rsid w:val="008C0872"/>
    <w:pPr>
      <w:widowControl w:val="0"/>
      <w:jc w:val="both"/>
    </w:pPr>
    <w:rPr>
      <w:rFonts w:ascii="Arial" w:hAnsi="Arial"/>
      <w:sz w:val="22"/>
      <w:szCs w:val="20"/>
    </w:rPr>
  </w:style>
  <w:style w:type="character" w:customStyle="1" w:styleId="Tekstpodstawowy2Znak">
    <w:name w:val="Tekst podstawowy 2 Znak"/>
    <w:basedOn w:val="Domylnaczcionkaakapitu"/>
    <w:link w:val="Tekstpodstawowy2"/>
    <w:semiHidden/>
    <w:rsid w:val="008C0872"/>
    <w:rPr>
      <w:rFonts w:ascii="Arial" w:eastAsia="Times New Roman" w:hAnsi="Arial" w:cs="Times New Roman"/>
      <w:szCs w:val="20"/>
      <w:lang w:eastAsia="pl-PL"/>
    </w:rPr>
  </w:style>
  <w:style w:type="character" w:customStyle="1" w:styleId="Nagwek1Znak">
    <w:name w:val="Nagłówek 1 Znak"/>
    <w:basedOn w:val="Domylnaczcionkaakapitu"/>
    <w:link w:val="Nagwek1"/>
    <w:uiPriority w:val="9"/>
    <w:rsid w:val="00D57C9C"/>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5A76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6F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6291D"/>
    <w:pPr>
      <w:tabs>
        <w:tab w:val="center" w:pos="4536"/>
        <w:tab w:val="right" w:pos="9072"/>
      </w:tabs>
    </w:pPr>
  </w:style>
  <w:style w:type="character" w:customStyle="1" w:styleId="NagwekZnak">
    <w:name w:val="Nagłówek Znak"/>
    <w:basedOn w:val="Domylnaczcionkaakapitu"/>
    <w:link w:val="Nagwek"/>
    <w:uiPriority w:val="99"/>
    <w:rsid w:val="006629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291D"/>
    <w:pPr>
      <w:tabs>
        <w:tab w:val="center" w:pos="4536"/>
        <w:tab w:val="right" w:pos="9072"/>
      </w:tabs>
    </w:pPr>
  </w:style>
  <w:style w:type="character" w:customStyle="1" w:styleId="StopkaZnak">
    <w:name w:val="Stopka Znak"/>
    <w:basedOn w:val="Domylnaczcionkaakapitu"/>
    <w:link w:val="Stopka"/>
    <w:uiPriority w:val="99"/>
    <w:rsid w:val="0066291D"/>
    <w:rPr>
      <w:rFonts w:ascii="Times New Roman" w:eastAsia="Times New Roman" w:hAnsi="Times New Roman" w:cs="Times New Roman"/>
      <w:sz w:val="24"/>
      <w:szCs w:val="24"/>
      <w:lang w:eastAsia="pl-PL"/>
    </w:rPr>
  </w:style>
  <w:style w:type="table" w:styleId="Tabela-Siatka">
    <w:name w:val="Table Grid"/>
    <w:basedOn w:val="Standardowy"/>
    <w:uiPriority w:val="39"/>
    <w:rsid w:val="0066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F46B6F"/>
    <w:rPr>
      <w:sz w:val="16"/>
      <w:szCs w:val="16"/>
    </w:rPr>
  </w:style>
  <w:style w:type="paragraph" w:styleId="Tekstkomentarza">
    <w:name w:val="annotation text"/>
    <w:basedOn w:val="Normalny"/>
    <w:link w:val="TekstkomentarzaZnak"/>
    <w:uiPriority w:val="99"/>
    <w:semiHidden/>
    <w:unhideWhenUsed/>
    <w:rsid w:val="00F46B6F"/>
    <w:rPr>
      <w:sz w:val="20"/>
      <w:szCs w:val="20"/>
    </w:rPr>
  </w:style>
  <w:style w:type="character" w:customStyle="1" w:styleId="TekstkomentarzaZnak">
    <w:name w:val="Tekst komentarza Znak"/>
    <w:basedOn w:val="Domylnaczcionkaakapitu"/>
    <w:link w:val="Tekstkomentarza"/>
    <w:uiPriority w:val="99"/>
    <w:semiHidden/>
    <w:rsid w:val="00F46B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6B6F"/>
    <w:rPr>
      <w:b/>
      <w:bCs/>
    </w:rPr>
  </w:style>
  <w:style w:type="character" w:customStyle="1" w:styleId="TematkomentarzaZnak">
    <w:name w:val="Temat komentarza Znak"/>
    <w:basedOn w:val="TekstkomentarzaZnak"/>
    <w:link w:val="Tematkomentarza"/>
    <w:uiPriority w:val="99"/>
    <w:semiHidden/>
    <w:rsid w:val="00F46B6F"/>
    <w:rPr>
      <w:rFonts w:ascii="Times New Roman" w:eastAsia="Times New Roman" w:hAnsi="Times New Roman" w:cs="Times New Roman"/>
      <w:b/>
      <w:bCs/>
      <w:sz w:val="20"/>
      <w:szCs w:val="20"/>
      <w:lang w:eastAsia="pl-PL"/>
    </w:rPr>
  </w:style>
  <w:style w:type="paragraph" w:styleId="Poprawka">
    <w:name w:val="Revision"/>
    <w:hidden/>
    <w:uiPriority w:val="99"/>
    <w:semiHidden/>
    <w:rsid w:val="000C017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zoz.kss@szpital.ku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2672</Words>
  <Characters>16035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Agnieszka Tomalak</cp:lastModifiedBy>
  <cp:revision>9</cp:revision>
  <dcterms:created xsi:type="dcterms:W3CDTF">2023-08-16T10:51:00Z</dcterms:created>
  <dcterms:modified xsi:type="dcterms:W3CDTF">2023-08-16T14:05:00Z</dcterms:modified>
</cp:coreProperties>
</file>