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8BF9E" w14:textId="77777777" w:rsidR="001A147B" w:rsidRPr="00933F67" w:rsidRDefault="001A147B" w:rsidP="00933F67">
      <w:pPr>
        <w:tabs>
          <w:tab w:val="left" w:pos="3261"/>
        </w:tabs>
        <w:rPr>
          <w:rFonts w:ascii="Times New Roman" w:hAnsi="Times New Roman"/>
          <w:b/>
          <w:bCs/>
        </w:rPr>
      </w:pPr>
    </w:p>
    <w:p w14:paraId="18F01F46" w14:textId="3D7C1260" w:rsidR="00933F67" w:rsidRDefault="00933F67" w:rsidP="0069471B">
      <w:pPr>
        <w:tabs>
          <w:tab w:val="left" w:pos="3261"/>
        </w:tabs>
        <w:jc w:val="center"/>
        <w:rPr>
          <w:rFonts w:ascii="Times New Roman" w:hAnsi="Times New Roman"/>
          <w:b/>
          <w:bCs/>
        </w:rPr>
      </w:pPr>
      <w:r w:rsidRPr="00933F67">
        <w:rPr>
          <w:rFonts w:ascii="Times New Roman" w:hAnsi="Times New Roman"/>
          <w:b/>
          <w:bCs/>
        </w:rPr>
        <w:t>Informacja o pytani</w:t>
      </w:r>
      <w:r w:rsidR="00237E61">
        <w:rPr>
          <w:rFonts w:ascii="Times New Roman" w:hAnsi="Times New Roman"/>
          <w:b/>
          <w:bCs/>
        </w:rPr>
        <w:t>u</w:t>
      </w:r>
      <w:r w:rsidRPr="00933F67">
        <w:rPr>
          <w:rFonts w:ascii="Times New Roman" w:hAnsi="Times New Roman"/>
          <w:b/>
          <w:bCs/>
        </w:rPr>
        <w:t xml:space="preserve"> do SWZ </w:t>
      </w:r>
    </w:p>
    <w:p w14:paraId="2D8D6933" w14:textId="16F4EE07" w:rsidR="008C7528" w:rsidRPr="00991788" w:rsidRDefault="008C7528" w:rsidP="00CC599C">
      <w:pPr>
        <w:tabs>
          <w:tab w:val="left" w:pos="3119"/>
        </w:tabs>
        <w:spacing w:after="0" w:line="240" w:lineRule="auto"/>
        <w:rPr>
          <w:rFonts w:ascii="Times New Roman" w:hAnsi="Times New Roman"/>
        </w:rPr>
      </w:pPr>
      <w:r w:rsidRPr="00515FA1"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ab/>
      </w:r>
      <w:r w:rsidRPr="00991788">
        <w:rPr>
          <w:rFonts w:ascii="Times New Roman" w:hAnsi="Times New Roman"/>
        </w:rPr>
        <w:t>Politechnika Warszawska, 00-661 Warszawa, Plac Politechniki 1</w:t>
      </w:r>
    </w:p>
    <w:p w14:paraId="2509968F" w14:textId="0A74D33D" w:rsidR="008C7528" w:rsidRPr="00991788" w:rsidRDefault="008C7528" w:rsidP="00CC599C">
      <w:pPr>
        <w:tabs>
          <w:tab w:val="left" w:pos="3119"/>
        </w:tabs>
        <w:spacing w:after="0" w:line="240" w:lineRule="auto"/>
        <w:rPr>
          <w:rFonts w:ascii="Times New Roman" w:hAnsi="Times New Roman"/>
          <w:b/>
          <w:bCs/>
        </w:rPr>
      </w:pPr>
      <w:r w:rsidRPr="00991788">
        <w:rPr>
          <w:rFonts w:ascii="Times New Roman" w:hAnsi="Times New Roman"/>
          <w:b/>
          <w:bCs/>
        </w:rPr>
        <w:t>Nr postępowania:</w:t>
      </w:r>
      <w:r w:rsidRPr="00991788">
        <w:rPr>
          <w:rFonts w:ascii="Times New Roman" w:hAnsi="Times New Roman"/>
          <w:b/>
          <w:bCs/>
        </w:rPr>
        <w:tab/>
      </w:r>
      <w:r w:rsidR="00255CFE">
        <w:rPr>
          <w:rFonts w:ascii="Times New Roman" w:hAnsi="Times New Roman"/>
        </w:rPr>
        <w:t>SZPiZ.261.</w:t>
      </w:r>
      <w:r w:rsidR="00027A14">
        <w:rPr>
          <w:rFonts w:ascii="Times New Roman" w:hAnsi="Times New Roman"/>
        </w:rPr>
        <w:t>9</w:t>
      </w:r>
      <w:r w:rsidR="00255CFE">
        <w:rPr>
          <w:rFonts w:ascii="Times New Roman" w:hAnsi="Times New Roman"/>
        </w:rPr>
        <w:t>.2024</w:t>
      </w:r>
    </w:p>
    <w:p w14:paraId="19D4B887" w14:textId="0B027DC1" w:rsidR="008C7528" w:rsidRPr="00043C31" w:rsidRDefault="008C7528" w:rsidP="00043C31">
      <w:pPr>
        <w:tabs>
          <w:tab w:val="left" w:pos="2410"/>
        </w:tabs>
        <w:spacing w:line="240" w:lineRule="auto"/>
        <w:ind w:left="3119" w:hanging="3119"/>
        <w:jc w:val="both"/>
        <w:rPr>
          <w:rFonts w:ascii="Times New Roman" w:hAnsi="Times New Roman"/>
        </w:rPr>
      </w:pPr>
      <w:r w:rsidRPr="00991788">
        <w:rPr>
          <w:rFonts w:ascii="Times New Roman" w:hAnsi="Times New Roman"/>
          <w:b/>
          <w:bCs/>
        </w:rPr>
        <w:t xml:space="preserve">Nazwa postępowania: </w:t>
      </w:r>
      <w:r w:rsidRPr="00991788">
        <w:rPr>
          <w:rFonts w:ascii="Times New Roman" w:hAnsi="Times New Roman"/>
        </w:rPr>
        <w:tab/>
      </w:r>
      <w:r w:rsidRPr="00991788">
        <w:rPr>
          <w:rFonts w:ascii="Times New Roman" w:hAnsi="Times New Roman"/>
        </w:rPr>
        <w:tab/>
      </w:r>
      <w:r w:rsidR="00043C31" w:rsidRPr="00043C31">
        <w:rPr>
          <w:rFonts w:ascii="Times New Roman" w:hAnsi="Times New Roman"/>
        </w:rPr>
        <w:t>Usługa gastronomiczna, hotelarska, konferencyjna dla uczestników konferencji organizowanej przez Wydział Chemiczny PW</w:t>
      </w:r>
    </w:p>
    <w:p w14:paraId="10B7C805" w14:textId="4E8DEC47" w:rsidR="008C7528" w:rsidRPr="00991788" w:rsidRDefault="008C7528" w:rsidP="00CC599C">
      <w:pPr>
        <w:spacing w:after="0" w:line="240" w:lineRule="auto"/>
        <w:ind w:left="3119" w:hanging="3261"/>
        <w:jc w:val="both"/>
        <w:rPr>
          <w:rFonts w:ascii="Times New Roman" w:hAnsi="Times New Roman" w:cs="Times New Roman"/>
        </w:rPr>
      </w:pPr>
      <w:r w:rsidRPr="00991788">
        <w:rPr>
          <w:rFonts w:ascii="Times New Roman" w:hAnsi="Times New Roman"/>
          <w:b/>
        </w:rPr>
        <w:t>Tryb udzielenia zamówienia:</w:t>
      </w:r>
      <w:r w:rsidRPr="00991788">
        <w:rPr>
          <w:rFonts w:ascii="Times New Roman" w:hAnsi="Times New Roman"/>
          <w:b/>
        </w:rPr>
        <w:tab/>
      </w:r>
      <w:r w:rsidR="00F134FE">
        <w:rPr>
          <w:rFonts w:ascii="Times New Roman" w:hAnsi="Times New Roman" w:cs="Times New Roman"/>
          <w:bCs/>
        </w:rPr>
        <w:t>tryb podstawowy</w:t>
      </w:r>
      <w:r w:rsidRPr="00991788">
        <w:rPr>
          <w:rFonts w:ascii="Times New Roman" w:hAnsi="Times New Roman" w:cs="Times New Roman"/>
          <w:bCs/>
        </w:rPr>
        <w:t xml:space="preserve"> na podst. art. </w:t>
      </w:r>
      <w:r w:rsidR="00F134FE">
        <w:rPr>
          <w:rFonts w:ascii="Times New Roman" w:hAnsi="Times New Roman" w:cs="Times New Roman"/>
          <w:bCs/>
        </w:rPr>
        <w:t>275</w:t>
      </w:r>
      <w:r w:rsidR="006C55FB">
        <w:rPr>
          <w:rFonts w:ascii="Times New Roman" w:hAnsi="Times New Roman" w:cs="Times New Roman"/>
          <w:bCs/>
        </w:rPr>
        <w:t xml:space="preserve"> ust. 1 </w:t>
      </w:r>
      <w:r w:rsidRPr="00991788">
        <w:rPr>
          <w:rFonts w:ascii="Times New Roman" w:hAnsi="Times New Roman" w:cs="Times New Roman"/>
          <w:bCs/>
        </w:rPr>
        <w:t xml:space="preserve"> ustawy  </w:t>
      </w:r>
      <w:r w:rsidRPr="00991788">
        <w:rPr>
          <w:rFonts w:ascii="Times New Roman" w:eastAsia="Calibri" w:hAnsi="Times New Roman" w:cs="Times New Roman"/>
        </w:rPr>
        <w:t>z 11 września 2019 r. – Prawo zamówień publicznych t.j  (Dz.U. z 202</w:t>
      </w:r>
      <w:r w:rsidR="00255CFE">
        <w:rPr>
          <w:rFonts w:ascii="Times New Roman" w:eastAsia="Calibri" w:hAnsi="Times New Roman" w:cs="Times New Roman"/>
        </w:rPr>
        <w:t>4</w:t>
      </w:r>
      <w:r w:rsidRPr="00991788">
        <w:rPr>
          <w:rFonts w:ascii="Times New Roman" w:eastAsia="Calibri" w:hAnsi="Times New Roman" w:cs="Times New Roman"/>
        </w:rPr>
        <w:t xml:space="preserve"> poz. 1</w:t>
      </w:r>
      <w:r w:rsidR="00255CFE">
        <w:rPr>
          <w:rFonts w:ascii="Times New Roman" w:eastAsia="Calibri" w:hAnsi="Times New Roman" w:cs="Times New Roman"/>
        </w:rPr>
        <w:t>320</w:t>
      </w:r>
      <w:r w:rsidRPr="00991788">
        <w:rPr>
          <w:rFonts w:ascii="Times New Roman" w:eastAsia="Calibri" w:hAnsi="Times New Roman" w:cs="Times New Roman"/>
        </w:rPr>
        <w:t>)</w:t>
      </w:r>
      <w:r w:rsidRPr="00991788">
        <w:rPr>
          <w:rFonts w:ascii="Times New Roman" w:hAnsi="Times New Roman" w:cs="Times New Roman"/>
          <w:bCs/>
        </w:rPr>
        <w:t xml:space="preserve"> Prawo Zamówień Publicznych zwanej dalej „ustawą</w:t>
      </w:r>
      <w:r w:rsidR="00991788" w:rsidRPr="00991788">
        <w:rPr>
          <w:rFonts w:ascii="Times New Roman" w:hAnsi="Times New Roman" w:cs="Times New Roman"/>
          <w:bCs/>
        </w:rPr>
        <w:t xml:space="preserve"> Pzp</w:t>
      </w:r>
      <w:r w:rsidRPr="00991788">
        <w:rPr>
          <w:rFonts w:ascii="Times New Roman" w:hAnsi="Times New Roman" w:cs="Times New Roman"/>
          <w:bCs/>
        </w:rPr>
        <w:t>”</w:t>
      </w:r>
    </w:p>
    <w:p w14:paraId="356724E8" w14:textId="77777777" w:rsidR="00CB7E30" w:rsidRPr="0020799D" w:rsidRDefault="00CB7E30" w:rsidP="00CB7E30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50FF97E5" w14:textId="7F932E42" w:rsidR="00CB7E30" w:rsidRPr="00436EAD" w:rsidRDefault="00200055" w:rsidP="00E10096">
      <w:pPr>
        <w:widowControl w:val="0"/>
        <w:spacing w:after="0" w:line="120" w:lineRule="atLeast"/>
        <w:ind w:firstLine="708"/>
        <w:jc w:val="both"/>
        <w:rPr>
          <w:rFonts w:ascii="Times New Roman" w:eastAsia="Calibri" w:hAnsi="Times New Roman" w:cs="Times New Roman"/>
        </w:rPr>
      </w:pPr>
      <w:r w:rsidRPr="00436EAD">
        <w:rPr>
          <w:rFonts w:ascii="Times New Roman" w:eastAsia="Calibri" w:hAnsi="Times New Roman" w:cs="Times New Roman"/>
        </w:rPr>
        <w:t xml:space="preserve">Na podstawie art. </w:t>
      </w:r>
      <w:r w:rsidR="003E5F57">
        <w:rPr>
          <w:rFonts w:ascii="Times New Roman" w:eastAsia="Calibri" w:hAnsi="Times New Roman" w:cs="Times New Roman"/>
        </w:rPr>
        <w:t>284</w:t>
      </w:r>
      <w:r w:rsidR="00896FD2" w:rsidRPr="00436EAD">
        <w:rPr>
          <w:rFonts w:ascii="Times New Roman" w:eastAsia="Calibri" w:hAnsi="Times New Roman" w:cs="Times New Roman"/>
        </w:rPr>
        <w:t xml:space="preserve"> ust.</w:t>
      </w:r>
      <w:r w:rsidR="00FA79AC" w:rsidRPr="00436EAD">
        <w:rPr>
          <w:rFonts w:ascii="Times New Roman" w:eastAsia="Calibri" w:hAnsi="Times New Roman" w:cs="Times New Roman"/>
        </w:rPr>
        <w:t xml:space="preserve"> </w:t>
      </w:r>
      <w:r w:rsidR="003E5F57">
        <w:rPr>
          <w:rFonts w:ascii="Times New Roman" w:eastAsia="Calibri" w:hAnsi="Times New Roman" w:cs="Times New Roman"/>
        </w:rPr>
        <w:t>2</w:t>
      </w:r>
      <w:r w:rsidR="00896FD2" w:rsidRPr="00436EAD">
        <w:rPr>
          <w:rFonts w:ascii="Times New Roman" w:eastAsia="Calibri" w:hAnsi="Times New Roman" w:cs="Times New Roman"/>
        </w:rPr>
        <w:t xml:space="preserve"> </w:t>
      </w:r>
      <w:r w:rsidR="00436EAD" w:rsidRPr="00436EAD">
        <w:rPr>
          <w:rFonts w:ascii="Times New Roman" w:eastAsia="Calibri" w:hAnsi="Times New Roman" w:cs="Times New Roman"/>
        </w:rPr>
        <w:t>u</w:t>
      </w:r>
      <w:r w:rsidR="00896FD2" w:rsidRPr="00436EAD">
        <w:rPr>
          <w:rFonts w:ascii="Times New Roman" w:eastAsia="Calibri" w:hAnsi="Times New Roman" w:cs="Times New Roman"/>
        </w:rPr>
        <w:t xml:space="preserve">stawy </w:t>
      </w:r>
      <w:r w:rsidR="00991788">
        <w:rPr>
          <w:rFonts w:ascii="Times New Roman" w:eastAsia="Calibri" w:hAnsi="Times New Roman" w:cs="Times New Roman"/>
        </w:rPr>
        <w:t xml:space="preserve">Pzp </w:t>
      </w:r>
      <w:r w:rsidR="00896FD2" w:rsidRPr="00436EAD">
        <w:rPr>
          <w:rFonts w:ascii="Times New Roman" w:eastAsia="Calibri" w:hAnsi="Times New Roman" w:cs="Times New Roman"/>
        </w:rPr>
        <w:t xml:space="preserve"> </w:t>
      </w:r>
      <w:r w:rsidR="0001355C">
        <w:rPr>
          <w:rFonts w:ascii="Times New Roman" w:eastAsia="Calibri" w:hAnsi="Times New Roman" w:cs="Times New Roman"/>
        </w:rPr>
        <w:t>Wydział Chemiczny</w:t>
      </w:r>
      <w:r w:rsidR="00F22BC4">
        <w:rPr>
          <w:rFonts w:ascii="Times New Roman" w:eastAsia="Calibri" w:hAnsi="Times New Roman" w:cs="Times New Roman"/>
        </w:rPr>
        <w:t xml:space="preserve"> </w:t>
      </w:r>
      <w:r w:rsidR="00BD672A">
        <w:rPr>
          <w:rFonts w:ascii="Times New Roman" w:eastAsia="Calibri" w:hAnsi="Times New Roman" w:cs="Times New Roman"/>
        </w:rPr>
        <w:t>Politechnik</w:t>
      </w:r>
      <w:r w:rsidR="00D16F7B">
        <w:rPr>
          <w:rFonts w:ascii="Times New Roman" w:eastAsia="Calibri" w:hAnsi="Times New Roman" w:cs="Times New Roman"/>
        </w:rPr>
        <w:t>a</w:t>
      </w:r>
      <w:r w:rsidR="00BD672A">
        <w:rPr>
          <w:rFonts w:ascii="Times New Roman" w:eastAsia="Calibri" w:hAnsi="Times New Roman" w:cs="Times New Roman"/>
        </w:rPr>
        <w:t xml:space="preserve"> Warszawsk</w:t>
      </w:r>
      <w:r w:rsidR="00D16F7B">
        <w:rPr>
          <w:rFonts w:ascii="Times New Roman" w:eastAsia="Calibri" w:hAnsi="Times New Roman" w:cs="Times New Roman"/>
        </w:rPr>
        <w:t>a</w:t>
      </w:r>
      <w:r w:rsidR="00BD672A">
        <w:rPr>
          <w:rFonts w:ascii="Times New Roman" w:eastAsia="Calibri" w:hAnsi="Times New Roman" w:cs="Times New Roman"/>
        </w:rPr>
        <w:t xml:space="preserve">, działając w imieniu </w:t>
      </w:r>
      <w:r w:rsidR="00BD672A" w:rsidRPr="00BB7EF6">
        <w:rPr>
          <w:rFonts w:ascii="Times New Roman" w:eastAsia="Calibri" w:hAnsi="Times New Roman" w:cs="Times New Roman"/>
        </w:rPr>
        <w:t>Zamawiając</w:t>
      </w:r>
      <w:r w:rsidR="00BD672A">
        <w:rPr>
          <w:rFonts w:ascii="Times New Roman" w:eastAsia="Calibri" w:hAnsi="Times New Roman" w:cs="Times New Roman"/>
        </w:rPr>
        <w:t>ego</w:t>
      </w:r>
      <w:r w:rsidR="00BD672A" w:rsidRPr="00436EAD">
        <w:rPr>
          <w:rFonts w:ascii="Times New Roman" w:eastAsia="Calibri" w:hAnsi="Times New Roman" w:cs="Times New Roman"/>
        </w:rPr>
        <w:t xml:space="preserve"> </w:t>
      </w:r>
      <w:r w:rsidR="000C2610" w:rsidRPr="00436EAD">
        <w:rPr>
          <w:rFonts w:ascii="Times New Roman" w:eastAsia="Calibri" w:hAnsi="Times New Roman" w:cs="Times New Roman"/>
        </w:rPr>
        <w:t xml:space="preserve"> </w:t>
      </w:r>
      <w:r w:rsidR="00CB7E30" w:rsidRPr="00436EAD">
        <w:rPr>
          <w:rFonts w:ascii="Times New Roman" w:eastAsia="Calibri" w:hAnsi="Times New Roman" w:cs="Times New Roman"/>
        </w:rPr>
        <w:t xml:space="preserve">informuje, że </w:t>
      </w:r>
      <w:r w:rsidR="005B0203" w:rsidRPr="00436EAD">
        <w:rPr>
          <w:rFonts w:ascii="Times New Roman" w:eastAsia="Calibri" w:hAnsi="Times New Roman" w:cs="Times New Roman"/>
        </w:rPr>
        <w:t xml:space="preserve"> </w:t>
      </w:r>
      <w:r w:rsidR="008F3EB7" w:rsidRPr="00436EAD">
        <w:rPr>
          <w:rFonts w:ascii="Times New Roman" w:eastAsia="Calibri" w:hAnsi="Times New Roman" w:cs="Times New Roman"/>
        </w:rPr>
        <w:t>W</w:t>
      </w:r>
      <w:r w:rsidR="00CB7E30" w:rsidRPr="00436EAD">
        <w:rPr>
          <w:rFonts w:ascii="Times New Roman" w:eastAsia="Calibri" w:hAnsi="Times New Roman" w:cs="Times New Roman"/>
        </w:rPr>
        <w:t>ykonawc</w:t>
      </w:r>
      <w:r w:rsidR="00456D3C">
        <w:rPr>
          <w:rFonts w:ascii="Times New Roman" w:eastAsia="Calibri" w:hAnsi="Times New Roman" w:cs="Times New Roman"/>
        </w:rPr>
        <w:t>a</w:t>
      </w:r>
      <w:r w:rsidR="00CB7E30" w:rsidRPr="00436EAD">
        <w:rPr>
          <w:rFonts w:ascii="Times New Roman" w:eastAsia="Calibri" w:hAnsi="Times New Roman" w:cs="Times New Roman"/>
        </w:rPr>
        <w:t xml:space="preserve"> zwróci</w:t>
      </w:r>
      <w:r w:rsidR="00656FCF">
        <w:rPr>
          <w:rFonts w:ascii="Times New Roman" w:eastAsia="Calibri" w:hAnsi="Times New Roman" w:cs="Times New Roman"/>
        </w:rPr>
        <w:t>ł</w:t>
      </w:r>
      <w:r w:rsidR="00CB7E30" w:rsidRPr="00436EAD">
        <w:rPr>
          <w:rFonts w:ascii="Times New Roman" w:eastAsia="Calibri" w:hAnsi="Times New Roman" w:cs="Times New Roman"/>
        </w:rPr>
        <w:t xml:space="preserve"> się do </w:t>
      </w:r>
      <w:r w:rsidR="008F3EB7" w:rsidRPr="00436EAD">
        <w:rPr>
          <w:rFonts w:ascii="Times New Roman" w:eastAsia="Calibri" w:hAnsi="Times New Roman" w:cs="Times New Roman"/>
        </w:rPr>
        <w:t>Z</w:t>
      </w:r>
      <w:r w:rsidR="00CB7E30" w:rsidRPr="00436EAD">
        <w:rPr>
          <w:rFonts w:ascii="Times New Roman" w:eastAsia="Calibri" w:hAnsi="Times New Roman" w:cs="Times New Roman"/>
        </w:rPr>
        <w:t>amawiającego z wni</w:t>
      </w:r>
      <w:r w:rsidR="005B0203" w:rsidRPr="00436EAD">
        <w:rPr>
          <w:rFonts w:ascii="Times New Roman" w:eastAsia="Calibri" w:hAnsi="Times New Roman" w:cs="Times New Roman"/>
        </w:rPr>
        <w:t>oskiem o wyjaśnienie treści SWZ</w:t>
      </w:r>
      <w:r w:rsidR="005F59DD" w:rsidRPr="00436EAD">
        <w:rPr>
          <w:rFonts w:ascii="Times New Roman" w:eastAsia="Calibri" w:hAnsi="Times New Roman" w:cs="Times New Roman"/>
        </w:rPr>
        <w:t xml:space="preserve">, a Zamawiający udzielił </w:t>
      </w:r>
      <w:r w:rsidR="003E3B40" w:rsidRPr="00436EAD">
        <w:rPr>
          <w:rFonts w:ascii="Times New Roman" w:eastAsia="Calibri" w:hAnsi="Times New Roman" w:cs="Times New Roman"/>
        </w:rPr>
        <w:t>wyjaśnień:</w:t>
      </w:r>
    </w:p>
    <w:p w14:paraId="7C5BC3B5" w14:textId="77777777" w:rsidR="002F292D" w:rsidRPr="00456D3C" w:rsidRDefault="002F292D" w:rsidP="00CB7E3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3C1F7BC6" w14:textId="77777777" w:rsidR="00BD2AD6" w:rsidRDefault="00F17A8D" w:rsidP="00BD2AD6">
      <w:pPr>
        <w:spacing w:after="0" w:line="240" w:lineRule="auto"/>
        <w:rPr>
          <w:rFonts w:eastAsia="Times New Roman"/>
        </w:rPr>
      </w:pPr>
      <w:r w:rsidRPr="00BD2AD6">
        <w:rPr>
          <w:rFonts w:ascii="Times New Roman" w:eastAsia="Calibri" w:hAnsi="Times New Roman" w:cs="Times New Roman"/>
          <w:b/>
          <w:bCs/>
        </w:rPr>
        <w:t xml:space="preserve">Pytanie </w:t>
      </w:r>
      <w:r w:rsidR="003F42F9" w:rsidRPr="00BD2AD6">
        <w:rPr>
          <w:rFonts w:ascii="Times New Roman" w:eastAsia="Calibri" w:hAnsi="Times New Roman" w:cs="Times New Roman"/>
          <w:b/>
          <w:bCs/>
        </w:rPr>
        <w:t>nr 1</w:t>
      </w:r>
      <w:r w:rsidRPr="00BD2AD6">
        <w:rPr>
          <w:rFonts w:ascii="Times New Roman" w:eastAsia="Calibri" w:hAnsi="Times New Roman" w:cs="Times New Roman"/>
          <w:b/>
          <w:bCs/>
        </w:rPr>
        <w:t>:</w:t>
      </w:r>
      <w:r w:rsidR="00BD2AD6" w:rsidRPr="00BD2AD6">
        <w:rPr>
          <w:rFonts w:eastAsia="Times New Roman"/>
        </w:rPr>
        <w:t xml:space="preserve"> </w:t>
      </w:r>
    </w:p>
    <w:p w14:paraId="7D42B4FF" w14:textId="77777777" w:rsidR="005E27CB" w:rsidRDefault="005E27CB" w:rsidP="005E27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27CB">
        <w:rPr>
          <w:rFonts w:ascii="Times New Roman" w:eastAsia="Times New Roman" w:hAnsi="Times New Roman" w:cs="Times New Roman"/>
        </w:rPr>
        <w:t xml:space="preserve">Czy dopuszczacie pokoje 3-osobowe w konfiguracji: </w:t>
      </w:r>
      <w:bookmarkStart w:id="0" w:name="_Hlk185255208"/>
      <w:r w:rsidRPr="005E27CB">
        <w:rPr>
          <w:rFonts w:ascii="Times New Roman" w:eastAsia="Times New Roman" w:hAnsi="Times New Roman" w:cs="Times New Roman"/>
        </w:rPr>
        <w:t>łozko małżeńskie + sofa rozkładana</w:t>
      </w:r>
      <w:bookmarkEnd w:id="0"/>
      <w:r w:rsidRPr="005E27CB">
        <w:rPr>
          <w:rFonts w:ascii="Times New Roman" w:eastAsia="Times New Roman" w:hAnsi="Times New Roman" w:cs="Times New Roman"/>
        </w:rPr>
        <w:t>?</w:t>
      </w:r>
    </w:p>
    <w:p w14:paraId="075DF501" w14:textId="11F57242" w:rsidR="005E27CB" w:rsidRPr="005E27CB" w:rsidRDefault="005E27CB" w:rsidP="005E27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27CB">
        <w:rPr>
          <w:rFonts w:ascii="Times New Roman" w:eastAsia="Times New Roman" w:hAnsi="Times New Roman" w:cs="Times New Roman"/>
        </w:rPr>
        <w:t xml:space="preserve">Jeśli nie, to </w:t>
      </w:r>
      <w:r w:rsidR="000F4A93" w:rsidRPr="005E27CB">
        <w:rPr>
          <w:rFonts w:ascii="Times New Roman" w:eastAsia="Times New Roman" w:hAnsi="Times New Roman" w:cs="Times New Roman"/>
        </w:rPr>
        <w:t>czy jest</w:t>
      </w:r>
      <w:r w:rsidRPr="005E27CB">
        <w:rPr>
          <w:rFonts w:ascii="Times New Roman" w:eastAsia="Times New Roman" w:hAnsi="Times New Roman" w:cs="Times New Roman"/>
        </w:rPr>
        <w:t xml:space="preserve"> możliwość dopasowania ilości pokoi jedno i dwuosobowych do posiadanej w danych terminie</w:t>
      </w:r>
      <w:r w:rsidR="000F4A93">
        <w:rPr>
          <w:rFonts w:ascii="Times New Roman" w:eastAsia="Times New Roman" w:hAnsi="Times New Roman" w:cs="Times New Roman"/>
        </w:rPr>
        <w:t xml:space="preserve"> </w:t>
      </w:r>
      <w:r w:rsidR="000F4A93" w:rsidRPr="005E27CB">
        <w:rPr>
          <w:rFonts w:ascii="Times New Roman" w:eastAsia="Times New Roman" w:hAnsi="Times New Roman" w:cs="Times New Roman"/>
        </w:rPr>
        <w:t>dostępności</w:t>
      </w:r>
      <w:r w:rsidRPr="005E27CB">
        <w:rPr>
          <w:rFonts w:ascii="Times New Roman" w:eastAsia="Times New Roman" w:hAnsi="Times New Roman" w:cs="Times New Roman"/>
        </w:rPr>
        <w:t xml:space="preserve"> pokoi (w załączniku nr 7 do SWZ)?</w:t>
      </w:r>
    </w:p>
    <w:p w14:paraId="7C3E224E" w14:textId="2C9D1117" w:rsidR="00682D6E" w:rsidRDefault="00F322DB" w:rsidP="00FD18F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56D3C">
        <w:rPr>
          <w:rFonts w:ascii="Times New Roman" w:eastAsia="Calibri" w:hAnsi="Times New Roman" w:cs="Times New Roman"/>
          <w:b/>
          <w:bCs/>
        </w:rPr>
        <w:t xml:space="preserve">Odpowiedź na pytanie nr </w:t>
      </w:r>
      <w:r w:rsidR="008E3493">
        <w:rPr>
          <w:rFonts w:ascii="Times New Roman" w:eastAsia="Calibri" w:hAnsi="Times New Roman" w:cs="Times New Roman"/>
          <w:b/>
          <w:bCs/>
        </w:rPr>
        <w:t>1</w:t>
      </w:r>
      <w:r w:rsidRPr="00456D3C">
        <w:rPr>
          <w:rFonts w:ascii="Times New Roman" w:eastAsia="Calibri" w:hAnsi="Times New Roman" w:cs="Times New Roman"/>
          <w:b/>
          <w:bCs/>
        </w:rPr>
        <w:t>:</w:t>
      </w:r>
    </w:p>
    <w:p w14:paraId="4E75AD12" w14:textId="5E7D2943" w:rsidR="00BD2AD6" w:rsidRPr="00A06D08" w:rsidRDefault="00A06D08" w:rsidP="002C612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6D08">
        <w:rPr>
          <w:rFonts w:ascii="Times New Roman" w:eastAsia="Calibri" w:hAnsi="Times New Roman" w:cs="Times New Roman"/>
        </w:rPr>
        <w:t xml:space="preserve">Zamawiający </w:t>
      </w:r>
      <w:r w:rsidR="000F4A93">
        <w:rPr>
          <w:rFonts w:ascii="Times New Roman" w:eastAsia="Calibri" w:hAnsi="Times New Roman" w:cs="Times New Roman"/>
        </w:rPr>
        <w:t>nie dopuszcza konfiguracji</w:t>
      </w:r>
      <w:r w:rsidR="002466E6">
        <w:rPr>
          <w:rFonts w:ascii="Times New Roman" w:eastAsia="Calibri" w:hAnsi="Times New Roman" w:cs="Times New Roman"/>
        </w:rPr>
        <w:t xml:space="preserve"> pokoi 3 osobowych: </w:t>
      </w:r>
      <w:r w:rsidR="002466E6" w:rsidRPr="005E27CB">
        <w:rPr>
          <w:rFonts w:ascii="Times New Roman" w:eastAsia="Times New Roman" w:hAnsi="Times New Roman" w:cs="Times New Roman"/>
        </w:rPr>
        <w:t>łó</w:t>
      </w:r>
      <w:r w:rsidR="002466E6">
        <w:rPr>
          <w:rFonts w:ascii="Times New Roman" w:eastAsia="Times New Roman" w:hAnsi="Times New Roman" w:cs="Times New Roman"/>
        </w:rPr>
        <w:t>ż</w:t>
      </w:r>
      <w:r w:rsidR="002466E6" w:rsidRPr="005E27CB">
        <w:rPr>
          <w:rFonts w:ascii="Times New Roman" w:eastAsia="Times New Roman" w:hAnsi="Times New Roman" w:cs="Times New Roman"/>
        </w:rPr>
        <w:t>ko</w:t>
      </w:r>
      <w:r w:rsidR="002466E6" w:rsidRPr="005E27CB">
        <w:rPr>
          <w:rFonts w:ascii="Times New Roman" w:eastAsia="Times New Roman" w:hAnsi="Times New Roman" w:cs="Times New Roman"/>
        </w:rPr>
        <w:t xml:space="preserve"> małżeńskie + sofa rozkładana</w:t>
      </w:r>
      <w:r w:rsidR="002466E6">
        <w:rPr>
          <w:rFonts w:ascii="Times New Roman" w:eastAsia="Times New Roman" w:hAnsi="Times New Roman" w:cs="Times New Roman"/>
        </w:rPr>
        <w:t>. Zamawiający dopuszcza do</w:t>
      </w:r>
      <w:r w:rsidR="00DC2F11">
        <w:rPr>
          <w:rFonts w:ascii="Times New Roman" w:eastAsia="Times New Roman" w:hAnsi="Times New Roman" w:cs="Times New Roman"/>
        </w:rPr>
        <w:t xml:space="preserve">pasowanie ilości 1 i 2 osobowych do potrzeb </w:t>
      </w:r>
      <w:r w:rsidR="00916AED">
        <w:rPr>
          <w:rFonts w:ascii="Times New Roman" w:eastAsia="Times New Roman" w:hAnsi="Times New Roman" w:cs="Times New Roman"/>
        </w:rPr>
        <w:t xml:space="preserve">zakwaterowania uczestników konferencji w pokojach 3 osobowych. </w:t>
      </w:r>
    </w:p>
    <w:p w14:paraId="441E8FA1" w14:textId="77777777" w:rsidR="00A811ED" w:rsidRPr="00B00AE2" w:rsidRDefault="00A811ED" w:rsidP="001C5A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A811ED" w:rsidRPr="00B00AE2" w:rsidSect="008F24A2">
      <w:headerReference w:type="first" r:id="rId7"/>
      <w:pgSz w:w="11906" w:h="16838"/>
      <w:pgMar w:top="77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DAE88" w14:textId="77777777" w:rsidR="00470892" w:rsidRDefault="00470892" w:rsidP="00391A20">
      <w:pPr>
        <w:spacing w:after="0" w:line="240" w:lineRule="auto"/>
      </w:pPr>
      <w:r>
        <w:separator/>
      </w:r>
    </w:p>
  </w:endnote>
  <w:endnote w:type="continuationSeparator" w:id="0">
    <w:p w14:paraId="5296AD1B" w14:textId="77777777" w:rsidR="00470892" w:rsidRDefault="00470892" w:rsidP="0039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554D6" w14:textId="77777777" w:rsidR="00470892" w:rsidRDefault="00470892" w:rsidP="00391A20">
      <w:pPr>
        <w:spacing w:after="0" w:line="240" w:lineRule="auto"/>
      </w:pPr>
      <w:r>
        <w:separator/>
      </w:r>
    </w:p>
  </w:footnote>
  <w:footnote w:type="continuationSeparator" w:id="0">
    <w:p w14:paraId="6A5403DA" w14:textId="77777777" w:rsidR="00470892" w:rsidRDefault="00470892" w:rsidP="0039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0"/>
      <w:gridCol w:w="4793"/>
    </w:tblGrid>
    <w:tr w:rsidR="00255CFE" w:rsidRPr="00255CFE" w14:paraId="532E474C" w14:textId="77777777" w:rsidTr="002C612E">
      <w:trPr>
        <w:trHeight w:val="1472"/>
      </w:trPr>
      <w:tc>
        <w:tcPr>
          <w:tcW w:w="3970" w:type="dxa"/>
        </w:tcPr>
        <w:p w14:paraId="43E67275" w14:textId="04504682" w:rsidR="002C612E" w:rsidRDefault="002C612E" w:rsidP="002C612E">
          <w:pPr>
            <w:pStyle w:val="Tekstpodstawowy"/>
            <w:spacing w:before="82"/>
            <w:rPr>
              <w:sz w:val="16"/>
            </w:rPr>
          </w:pPr>
          <w:r>
            <w:rPr>
              <w:noProof/>
            </w:rPr>
            <w:drawing>
              <wp:anchor distT="0" distB="0" distL="0" distR="0" simplePos="0" relativeHeight="251660288" behindDoc="0" locked="0" layoutInCell="1" allowOverlap="1" wp14:anchorId="7150ACBF" wp14:editId="1C0EFD69">
                <wp:simplePos x="0" y="0"/>
                <wp:positionH relativeFrom="page">
                  <wp:posOffset>430530</wp:posOffset>
                </wp:positionH>
                <wp:positionV relativeFrom="paragraph">
                  <wp:posOffset>33655</wp:posOffset>
                </wp:positionV>
                <wp:extent cx="799035" cy="844996"/>
                <wp:effectExtent l="0" t="0" r="0" b="0"/>
                <wp:wrapNone/>
                <wp:docPr id="1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9035" cy="8449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7AC1D974" w14:textId="5DAE5719" w:rsidR="002C612E" w:rsidRDefault="002C612E" w:rsidP="002C612E">
          <w:pPr>
            <w:ind w:left="2015"/>
            <w:rPr>
              <w:rFonts w:ascii="Segoe UI"/>
              <w:b/>
              <w:sz w:val="16"/>
            </w:rPr>
          </w:pPr>
          <w:r>
            <w:rPr>
              <w:rFonts w:ascii="Segoe UI"/>
              <w:b/>
              <w:spacing w:val="-5"/>
              <w:sz w:val="16"/>
            </w:rPr>
            <w:t>Politechnika</w:t>
          </w:r>
          <w:r>
            <w:rPr>
              <w:rFonts w:ascii="Segoe UI"/>
              <w:b/>
              <w:spacing w:val="6"/>
              <w:sz w:val="16"/>
            </w:rPr>
            <w:t xml:space="preserve"> </w:t>
          </w:r>
          <w:r>
            <w:rPr>
              <w:rFonts w:ascii="Segoe UI"/>
              <w:b/>
              <w:spacing w:val="-2"/>
              <w:sz w:val="16"/>
            </w:rPr>
            <w:t>Warszawska</w:t>
          </w:r>
        </w:p>
        <w:p w14:paraId="79C02701" w14:textId="7BB9A762" w:rsidR="002C612E" w:rsidRDefault="002C612E" w:rsidP="002C612E">
          <w:pPr>
            <w:spacing w:before="4"/>
            <w:ind w:left="2157" w:hanging="142"/>
            <w:rPr>
              <w:rFonts w:ascii="Segoe UI" w:hAnsi="Segoe UI"/>
              <w:sz w:val="16"/>
            </w:rPr>
          </w:pPr>
          <w:r>
            <w:rPr>
              <w:rFonts w:ascii="Segoe UI" w:hAnsi="Segoe UI"/>
              <w:spacing w:val="-4"/>
              <w:sz w:val="16"/>
            </w:rPr>
            <w:t xml:space="preserve">Wydział </w:t>
          </w:r>
          <w:r>
            <w:rPr>
              <w:rFonts w:ascii="Segoe UI" w:hAnsi="Segoe UI"/>
              <w:spacing w:val="-2"/>
              <w:sz w:val="16"/>
            </w:rPr>
            <w:t>Chemiczny</w:t>
          </w:r>
        </w:p>
        <w:p w14:paraId="5BA558E8" w14:textId="77777777" w:rsidR="002C612E" w:rsidRDefault="002C612E" w:rsidP="002C612E">
          <w:pPr>
            <w:pStyle w:val="Tekstpodstawowy"/>
            <w:rPr>
              <w:rFonts w:ascii="Segoe UI"/>
              <w:sz w:val="40"/>
            </w:rPr>
          </w:pPr>
        </w:p>
        <w:p w14:paraId="22AF716B" w14:textId="3048122C" w:rsidR="00255CFE" w:rsidRPr="00255CFE" w:rsidRDefault="00255CFE" w:rsidP="00255CFE">
          <w:pPr>
            <w:pStyle w:val="Nagwek"/>
          </w:pPr>
        </w:p>
      </w:tc>
      <w:tc>
        <w:tcPr>
          <w:tcW w:w="4793" w:type="dxa"/>
          <w:tcMar>
            <w:top w:w="0" w:type="dxa"/>
          </w:tcMar>
          <w:vAlign w:val="center"/>
        </w:tcPr>
        <w:p w14:paraId="4990CDA6" w14:textId="1C575E2E" w:rsidR="00043C31" w:rsidRPr="00255CFE" w:rsidRDefault="002C612E" w:rsidP="00255CFE">
          <w:pPr>
            <w:pStyle w:val="Nagwek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00213933" wp14:editId="2E2B5AFE">
                <wp:simplePos x="0" y="0"/>
                <wp:positionH relativeFrom="page">
                  <wp:posOffset>1887855</wp:posOffset>
                </wp:positionH>
                <wp:positionV relativeFrom="paragraph">
                  <wp:posOffset>340995</wp:posOffset>
                </wp:positionV>
                <wp:extent cx="1442085" cy="622300"/>
                <wp:effectExtent l="0" t="0" r="0" b="0"/>
                <wp:wrapNone/>
                <wp:docPr id="2" name="Imag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2085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43C31">
            <w:t xml:space="preserve"> </w:t>
          </w:r>
        </w:p>
      </w:tc>
    </w:tr>
  </w:tbl>
  <w:p w14:paraId="5BC99D67" w14:textId="0601C632" w:rsidR="00C53DFD" w:rsidRDefault="00C53D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2D72"/>
    <w:multiLevelType w:val="multilevel"/>
    <w:tmpl w:val="82963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F1210"/>
    <w:multiLevelType w:val="hybridMultilevel"/>
    <w:tmpl w:val="F976C204"/>
    <w:lvl w:ilvl="0" w:tplc="FFFFFFFF">
      <w:start w:val="1"/>
      <w:numFmt w:val="decimal"/>
      <w:lvlText w:val="%1)"/>
      <w:lvlJc w:val="left"/>
      <w:pPr>
        <w:ind w:left="1778" w:hanging="360"/>
      </w:pPr>
    </w:lvl>
    <w:lvl w:ilvl="1" w:tplc="FFFFFFFF">
      <w:start w:val="1"/>
      <w:numFmt w:val="lowerLetter"/>
      <w:lvlText w:val="%2."/>
      <w:lvlJc w:val="left"/>
      <w:pPr>
        <w:ind w:left="2498" w:hanging="360"/>
      </w:pPr>
    </w:lvl>
    <w:lvl w:ilvl="2" w:tplc="FFFFFFFF">
      <w:start w:val="1"/>
      <w:numFmt w:val="lowerRoman"/>
      <w:lvlText w:val="%3."/>
      <w:lvlJc w:val="right"/>
      <w:pPr>
        <w:ind w:left="3218" w:hanging="180"/>
      </w:pPr>
    </w:lvl>
    <w:lvl w:ilvl="3" w:tplc="FFFFFFFF">
      <w:start w:val="1"/>
      <w:numFmt w:val="decimal"/>
      <w:lvlText w:val="%4."/>
      <w:lvlJc w:val="left"/>
      <w:pPr>
        <w:ind w:left="3938" w:hanging="360"/>
      </w:pPr>
    </w:lvl>
    <w:lvl w:ilvl="4" w:tplc="FFFFFFFF">
      <w:start w:val="1"/>
      <w:numFmt w:val="lowerLetter"/>
      <w:lvlText w:val="%5."/>
      <w:lvlJc w:val="left"/>
      <w:pPr>
        <w:ind w:left="4658" w:hanging="360"/>
      </w:pPr>
    </w:lvl>
    <w:lvl w:ilvl="5" w:tplc="FFFFFFFF">
      <w:start w:val="1"/>
      <w:numFmt w:val="lowerRoman"/>
      <w:lvlText w:val="%6."/>
      <w:lvlJc w:val="right"/>
      <w:pPr>
        <w:ind w:left="5378" w:hanging="180"/>
      </w:pPr>
    </w:lvl>
    <w:lvl w:ilvl="6" w:tplc="FFFFFFFF">
      <w:start w:val="1"/>
      <w:numFmt w:val="decimal"/>
      <w:lvlText w:val="%7."/>
      <w:lvlJc w:val="left"/>
      <w:pPr>
        <w:ind w:left="6098" w:hanging="360"/>
      </w:pPr>
    </w:lvl>
    <w:lvl w:ilvl="7" w:tplc="FFFFFFFF">
      <w:start w:val="1"/>
      <w:numFmt w:val="lowerLetter"/>
      <w:lvlText w:val="%8."/>
      <w:lvlJc w:val="left"/>
      <w:pPr>
        <w:ind w:left="6818" w:hanging="360"/>
      </w:pPr>
    </w:lvl>
    <w:lvl w:ilvl="8" w:tplc="FFFFFFFF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F35D1"/>
    <w:multiLevelType w:val="hybridMultilevel"/>
    <w:tmpl w:val="F976C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A71D4"/>
    <w:multiLevelType w:val="hybridMultilevel"/>
    <w:tmpl w:val="F976C2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438AE"/>
    <w:multiLevelType w:val="hybridMultilevel"/>
    <w:tmpl w:val="41F230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103509">
    <w:abstractNumId w:val="3"/>
  </w:num>
  <w:num w:numId="2" w16cid:durableId="827594700">
    <w:abstractNumId w:val="1"/>
  </w:num>
  <w:num w:numId="3" w16cid:durableId="1872643797">
    <w:abstractNumId w:val="6"/>
  </w:num>
  <w:num w:numId="4" w16cid:durableId="864293354">
    <w:abstractNumId w:val="5"/>
  </w:num>
  <w:num w:numId="5" w16cid:durableId="1795521628">
    <w:abstractNumId w:val="4"/>
  </w:num>
  <w:num w:numId="6" w16cid:durableId="842166211">
    <w:abstractNumId w:val="0"/>
  </w:num>
  <w:num w:numId="7" w16cid:durableId="574516134">
    <w:abstractNumId w:val="9"/>
  </w:num>
  <w:num w:numId="8" w16cid:durableId="21185971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8015368">
    <w:abstractNumId w:val="7"/>
  </w:num>
  <w:num w:numId="10" w16cid:durableId="342241817">
    <w:abstractNumId w:val="2"/>
  </w:num>
  <w:num w:numId="11" w16cid:durableId="4912202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3A"/>
    <w:rsid w:val="0001355C"/>
    <w:rsid w:val="000138E2"/>
    <w:rsid w:val="00022D7E"/>
    <w:rsid w:val="00027A14"/>
    <w:rsid w:val="00035906"/>
    <w:rsid w:val="0003647A"/>
    <w:rsid w:val="00043C31"/>
    <w:rsid w:val="000549AB"/>
    <w:rsid w:val="000801F6"/>
    <w:rsid w:val="00087A53"/>
    <w:rsid w:val="000944DC"/>
    <w:rsid w:val="000C2610"/>
    <w:rsid w:val="000C3155"/>
    <w:rsid w:val="000F4A93"/>
    <w:rsid w:val="00107CF2"/>
    <w:rsid w:val="0013151F"/>
    <w:rsid w:val="001662E2"/>
    <w:rsid w:val="0017353F"/>
    <w:rsid w:val="001743A5"/>
    <w:rsid w:val="00176F87"/>
    <w:rsid w:val="00183379"/>
    <w:rsid w:val="001908F8"/>
    <w:rsid w:val="001949CC"/>
    <w:rsid w:val="001A147B"/>
    <w:rsid w:val="001B5E9D"/>
    <w:rsid w:val="001B5FD9"/>
    <w:rsid w:val="001C5A4F"/>
    <w:rsid w:val="001D6BF5"/>
    <w:rsid w:val="001E1381"/>
    <w:rsid w:val="001E4C10"/>
    <w:rsid w:val="001F7C55"/>
    <w:rsid w:val="00200055"/>
    <w:rsid w:val="00202D0C"/>
    <w:rsid w:val="002171B9"/>
    <w:rsid w:val="00231336"/>
    <w:rsid w:val="00237E61"/>
    <w:rsid w:val="002466E6"/>
    <w:rsid w:val="00255CFE"/>
    <w:rsid w:val="00257255"/>
    <w:rsid w:val="00260D4B"/>
    <w:rsid w:val="00263A08"/>
    <w:rsid w:val="002964EB"/>
    <w:rsid w:val="002B79E5"/>
    <w:rsid w:val="002C612E"/>
    <w:rsid w:val="002D2A4D"/>
    <w:rsid w:val="002D5CB9"/>
    <w:rsid w:val="002F292D"/>
    <w:rsid w:val="002F6248"/>
    <w:rsid w:val="0030751A"/>
    <w:rsid w:val="00310578"/>
    <w:rsid w:val="00347896"/>
    <w:rsid w:val="00350270"/>
    <w:rsid w:val="003528CF"/>
    <w:rsid w:val="00357B57"/>
    <w:rsid w:val="00372409"/>
    <w:rsid w:val="00391725"/>
    <w:rsid w:val="0039176E"/>
    <w:rsid w:val="00391A20"/>
    <w:rsid w:val="00392C9F"/>
    <w:rsid w:val="003B0E69"/>
    <w:rsid w:val="003B3867"/>
    <w:rsid w:val="003C3946"/>
    <w:rsid w:val="003E3B40"/>
    <w:rsid w:val="003E5F57"/>
    <w:rsid w:val="003F42F9"/>
    <w:rsid w:val="00410698"/>
    <w:rsid w:val="004252A1"/>
    <w:rsid w:val="00436A07"/>
    <w:rsid w:val="00436EAD"/>
    <w:rsid w:val="004468C7"/>
    <w:rsid w:val="00455762"/>
    <w:rsid w:val="00456D3C"/>
    <w:rsid w:val="00470892"/>
    <w:rsid w:val="00470D89"/>
    <w:rsid w:val="00470DA3"/>
    <w:rsid w:val="00486D7D"/>
    <w:rsid w:val="00490A06"/>
    <w:rsid w:val="004A2166"/>
    <w:rsid w:val="004B1F12"/>
    <w:rsid w:val="004B54CC"/>
    <w:rsid w:val="004C181A"/>
    <w:rsid w:val="004D595C"/>
    <w:rsid w:val="00517EC2"/>
    <w:rsid w:val="005331EF"/>
    <w:rsid w:val="005438DA"/>
    <w:rsid w:val="00550829"/>
    <w:rsid w:val="005616C0"/>
    <w:rsid w:val="005634B6"/>
    <w:rsid w:val="00570B75"/>
    <w:rsid w:val="00577370"/>
    <w:rsid w:val="0059211B"/>
    <w:rsid w:val="0059517A"/>
    <w:rsid w:val="005964E8"/>
    <w:rsid w:val="005B0203"/>
    <w:rsid w:val="005C519F"/>
    <w:rsid w:val="005D4B76"/>
    <w:rsid w:val="005E27CB"/>
    <w:rsid w:val="005F59DD"/>
    <w:rsid w:val="00612339"/>
    <w:rsid w:val="00623170"/>
    <w:rsid w:val="00636774"/>
    <w:rsid w:val="00637941"/>
    <w:rsid w:val="006522AE"/>
    <w:rsid w:val="00652394"/>
    <w:rsid w:val="00656FCF"/>
    <w:rsid w:val="006616F5"/>
    <w:rsid w:val="00682D6E"/>
    <w:rsid w:val="006833E3"/>
    <w:rsid w:val="0069471B"/>
    <w:rsid w:val="006C55FB"/>
    <w:rsid w:val="006E3B2F"/>
    <w:rsid w:val="006E3E5E"/>
    <w:rsid w:val="006F5E79"/>
    <w:rsid w:val="0070124C"/>
    <w:rsid w:val="00760078"/>
    <w:rsid w:val="0076147D"/>
    <w:rsid w:val="00761804"/>
    <w:rsid w:val="00763FCF"/>
    <w:rsid w:val="00781B74"/>
    <w:rsid w:val="00782077"/>
    <w:rsid w:val="00794E47"/>
    <w:rsid w:val="007A7918"/>
    <w:rsid w:val="007B1982"/>
    <w:rsid w:val="007B7C75"/>
    <w:rsid w:val="007B7E9D"/>
    <w:rsid w:val="007D2734"/>
    <w:rsid w:val="007D3375"/>
    <w:rsid w:val="007D35D7"/>
    <w:rsid w:val="007E4883"/>
    <w:rsid w:val="00803F50"/>
    <w:rsid w:val="0081630B"/>
    <w:rsid w:val="00820B53"/>
    <w:rsid w:val="008228EC"/>
    <w:rsid w:val="00833E83"/>
    <w:rsid w:val="00843AE0"/>
    <w:rsid w:val="00846C61"/>
    <w:rsid w:val="00871D12"/>
    <w:rsid w:val="00881B1B"/>
    <w:rsid w:val="00890B78"/>
    <w:rsid w:val="00896FD2"/>
    <w:rsid w:val="008A64C4"/>
    <w:rsid w:val="008C7528"/>
    <w:rsid w:val="008D472F"/>
    <w:rsid w:val="008D5DC7"/>
    <w:rsid w:val="008E07F9"/>
    <w:rsid w:val="008E3493"/>
    <w:rsid w:val="008F24A2"/>
    <w:rsid w:val="008F3EB7"/>
    <w:rsid w:val="00904086"/>
    <w:rsid w:val="0090522B"/>
    <w:rsid w:val="00916AED"/>
    <w:rsid w:val="0091741C"/>
    <w:rsid w:val="00920D9E"/>
    <w:rsid w:val="00924A87"/>
    <w:rsid w:val="009279D5"/>
    <w:rsid w:val="00933F67"/>
    <w:rsid w:val="00941A07"/>
    <w:rsid w:val="00943E89"/>
    <w:rsid w:val="0096455C"/>
    <w:rsid w:val="0097233F"/>
    <w:rsid w:val="0097574A"/>
    <w:rsid w:val="00991788"/>
    <w:rsid w:val="009D3717"/>
    <w:rsid w:val="009E4206"/>
    <w:rsid w:val="009E6435"/>
    <w:rsid w:val="00A06D08"/>
    <w:rsid w:val="00A1425C"/>
    <w:rsid w:val="00A31F97"/>
    <w:rsid w:val="00A33DF0"/>
    <w:rsid w:val="00A4645F"/>
    <w:rsid w:val="00A52E00"/>
    <w:rsid w:val="00A811ED"/>
    <w:rsid w:val="00A816D4"/>
    <w:rsid w:val="00A91CD8"/>
    <w:rsid w:val="00A976EE"/>
    <w:rsid w:val="00AA5966"/>
    <w:rsid w:val="00AA7447"/>
    <w:rsid w:val="00AB55CE"/>
    <w:rsid w:val="00AD37A5"/>
    <w:rsid w:val="00AD543C"/>
    <w:rsid w:val="00AD5D8D"/>
    <w:rsid w:val="00AE5414"/>
    <w:rsid w:val="00B00675"/>
    <w:rsid w:val="00B00AE2"/>
    <w:rsid w:val="00B06FEA"/>
    <w:rsid w:val="00B223D2"/>
    <w:rsid w:val="00B42F16"/>
    <w:rsid w:val="00B64C38"/>
    <w:rsid w:val="00BA2315"/>
    <w:rsid w:val="00BB47C9"/>
    <w:rsid w:val="00BC3B27"/>
    <w:rsid w:val="00BD05E4"/>
    <w:rsid w:val="00BD2AD6"/>
    <w:rsid w:val="00BD672A"/>
    <w:rsid w:val="00C17C2A"/>
    <w:rsid w:val="00C4694A"/>
    <w:rsid w:val="00C53DFD"/>
    <w:rsid w:val="00C5677A"/>
    <w:rsid w:val="00C6125B"/>
    <w:rsid w:val="00C64985"/>
    <w:rsid w:val="00C67AD0"/>
    <w:rsid w:val="00C96DB0"/>
    <w:rsid w:val="00CB7E30"/>
    <w:rsid w:val="00CC56F6"/>
    <w:rsid w:val="00CC599C"/>
    <w:rsid w:val="00CE7B1D"/>
    <w:rsid w:val="00D0198A"/>
    <w:rsid w:val="00D106AE"/>
    <w:rsid w:val="00D166D9"/>
    <w:rsid w:val="00D16F7B"/>
    <w:rsid w:val="00D34DBA"/>
    <w:rsid w:val="00D37CFD"/>
    <w:rsid w:val="00D50C3A"/>
    <w:rsid w:val="00D815F0"/>
    <w:rsid w:val="00D81F51"/>
    <w:rsid w:val="00D92B0F"/>
    <w:rsid w:val="00D95F28"/>
    <w:rsid w:val="00DC2F11"/>
    <w:rsid w:val="00DE1796"/>
    <w:rsid w:val="00E10096"/>
    <w:rsid w:val="00E379ED"/>
    <w:rsid w:val="00E41067"/>
    <w:rsid w:val="00E5277E"/>
    <w:rsid w:val="00E7223B"/>
    <w:rsid w:val="00E73B85"/>
    <w:rsid w:val="00E8218C"/>
    <w:rsid w:val="00E877BB"/>
    <w:rsid w:val="00EB2CEB"/>
    <w:rsid w:val="00EB6865"/>
    <w:rsid w:val="00ED0DA0"/>
    <w:rsid w:val="00EF27DA"/>
    <w:rsid w:val="00EF74E8"/>
    <w:rsid w:val="00F06F5D"/>
    <w:rsid w:val="00F134FE"/>
    <w:rsid w:val="00F13CA3"/>
    <w:rsid w:val="00F13DF0"/>
    <w:rsid w:val="00F17A8D"/>
    <w:rsid w:val="00F22BC4"/>
    <w:rsid w:val="00F2570F"/>
    <w:rsid w:val="00F322DB"/>
    <w:rsid w:val="00F616AA"/>
    <w:rsid w:val="00F6441C"/>
    <w:rsid w:val="00F710FA"/>
    <w:rsid w:val="00F75F6F"/>
    <w:rsid w:val="00F91C49"/>
    <w:rsid w:val="00FA79AC"/>
    <w:rsid w:val="00FB0293"/>
    <w:rsid w:val="00FC4C3B"/>
    <w:rsid w:val="00FD18F9"/>
    <w:rsid w:val="00F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27D91"/>
  <w15:docId w15:val="{7A57BCC2-760B-4B8E-B8D2-BE5F3AB7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3C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A20"/>
  </w:style>
  <w:style w:type="paragraph" w:styleId="Stopka">
    <w:name w:val="footer"/>
    <w:basedOn w:val="Normalny"/>
    <w:link w:val="Stopka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A20"/>
  </w:style>
  <w:style w:type="paragraph" w:customStyle="1" w:styleId="Default">
    <w:name w:val="Default"/>
    <w:rsid w:val="007E48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0">
    <w:name w:val="Nagłówek #1_"/>
    <w:basedOn w:val="Domylnaczcionkaakapitu"/>
    <w:link w:val="Nagwek11"/>
    <w:qFormat/>
    <w:rsid w:val="00C67AD0"/>
    <w:rPr>
      <w:rFonts w:ascii="Calibri" w:eastAsia="Calibri" w:hAnsi="Calibri" w:cs="Calibri"/>
      <w:shd w:val="clear" w:color="auto" w:fill="FFFFFF"/>
    </w:rPr>
  </w:style>
  <w:style w:type="paragraph" w:customStyle="1" w:styleId="Nagwek11">
    <w:name w:val="Nagłówek #1"/>
    <w:basedOn w:val="Normalny"/>
    <w:link w:val="Nagwek10"/>
    <w:qFormat/>
    <w:rsid w:val="00C67AD0"/>
    <w:pPr>
      <w:widowControl w:val="0"/>
      <w:shd w:val="clear" w:color="auto" w:fill="FFFFFF"/>
      <w:suppressAutoHyphens/>
      <w:spacing w:after="0" w:line="264" w:lineRule="exact"/>
      <w:ind w:hanging="480"/>
      <w:jc w:val="both"/>
      <w:outlineLvl w:val="0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255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C59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C599C"/>
  </w:style>
  <w:style w:type="character" w:customStyle="1" w:styleId="Nagwek1Znak">
    <w:name w:val="Nagłówek 1 Znak"/>
    <w:basedOn w:val="Domylnaczcionkaakapitu"/>
    <w:link w:val="Nagwek1"/>
    <w:uiPriority w:val="9"/>
    <w:rsid w:val="00043C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Wielęgowska-Niepostyn Alicja</cp:lastModifiedBy>
  <cp:revision>34</cp:revision>
  <cp:lastPrinted>2022-01-18T09:40:00Z</cp:lastPrinted>
  <dcterms:created xsi:type="dcterms:W3CDTF">2024-10-07T09:01:00Z</dcterms:created>
  <dcterms:modified xsi:type="dcterms:W3CDTF">2024-12-16T14:28:00Z</dcterms:modified>
</cp:coreProperties>
</file>