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FADE" w14:textId="77777777" w:rsidR="00E70AB8" w:rsidRPr="00E70AB8" w:rsidRDefault="00E70AB8" w:rsidP="00E70A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70AB8">
        <w:rPr>
          <w:rFonts w:ascii="Arial" w:eastAsia="Times New Roman" w:hAnsi="Arial" w:cs="Arial"/>
          <w:b/>
          <w:bCs/>
          <w:color w:val="000000"/>
          <w:lang w:eastAsia="pl-PL"/>
        </w:rPr>
        <w:t>HARMONOGRAM RZECZOWO-FINANSOWY</w:t>
      </w:r>
    </w:p>
    <w:p w14:paraId="28BECF99" w14:textId="77777777" w:rsidR="00BA2643" w:rsidRDefault="00FF18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71"/>
        <w:gridCol w:w="2255"/>
        <w:gridCol w:w="2250"/>
      </w:tblGrid>
      <w:tr w:rsidR="00E70AB8" w14:paraId="4C37EF28" w14:textId="77777777" w:rsidTr="00E70AB8">
        <w:tc>
          <w:tcPr>
            <w:tcW w:w="486" w:type="dxa"/>
          </w:tcPr>
          <w:p w14:paraId="3B2EECDC" w14:textId="77777777"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Lp.</w:t>
            </w:r>
          </w:p>
        </w:tc>
        <w:tc>
          <w:tcPr>
            <w:tcW w:w="4071" w:type="dxa"/>
          </w:tcPr>
          <w:p w14:paraId="12418A51" w14:textId="77777777"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Zakres</w:t>
            </w:r>
          </w:p>
        </w:tc>
        <w:tc>
          <w:tcPr>
            <w:tcW w:w="2255" w:type="dxa"/>
          </w:tcPr>
          <w:p w14:paraId="77640975" w14:textId="77777777" w:rsidR="00E70AB8" w:rsidRPr="00E70AB8" w:rsidRDefault="00E70AB8" w:rsidP="00E70AB8">
            <w:pPr>
              <w:jc w:val="center"/>
              <w:rPr>
                <w:b/>
              </w:rPr>
            </w:pPr>
            <w:r w:rsidRPr="00E70AB8">
              <w:rPr>
                <w:b/>
              </w:rPr>
              <w:t>Wartość wynagrodzenia C1</w:t>
            </w:r>
          </w:p>
        </w:tc>
        <w:tc>
          <w:tcPr>
            <w:tcW w:w="2250" w:type="dxa"/>
          </w:tcPr>
          <w:p w14:paraId="53CBCB02" w14:textId="77777777" w:rsidR="00E70AB8" w:rsidRDefault="00E70AB8" w:rsidP="00E70AB8">
            <w:pPr>
              <w:jc w:val="center"/>
            </w:pPr>
            <w:r w:rsidRPr="00E70AB8">
              <w:rPr>
                <w:b/>
              </w:rPr>
              <w:t>Termin wykonania</w:t>
            </w:r>
            <w:r>
              <w:rPr>
                <w:b/>
              </w:rPr>
              <w:t>*</w:t>
            </w:r>
          </w:p>
        </w:tc>
      </w:tr>
      <w:tr w:rsidR="00E70AB8" w14:paraId="06616C45" w14:textId="77777777" w:rsidTr="00E70AB8">
        <w:tc>
          <w:tcPr>
            <w:tcW w:w="486" w:type="dxa"/>
          </w:tcPr>
          <w:p w14:paraId="18DEACCC" w14:textId="77777777" w:rsidR="00E70AB8" w:rsidRDefault="00E70AB8">
            <w:r>
              <w:t>1</w:t>
            </w:r>
          </w:p>
        </w:tc>
        <w:tc>
          <w:tcPr>
            <w:tcW w:w="4071" w:type="dxa"/>
          </w:tcPr>
          <w:p w14:paraId="3197CABA" w14:textId="77777777" w:rsidR="00E70AB8" w:rsidRDefault="00E70AB8">
            <w:r>
              <w:t>Mapa do celów projektowych</w:t>
            </w:r>
          </w:p>
        </w:tc>
        <w:tc>
          <w:tcPr>
            <w:tcW w:w="2255" w:type="dxa"/>
            <w:vAlign w:val="center"/>
          </w:tcPr>
          <w:p w14:paraId="27491963" w14:textId="77777777" w:rsidR="00E70AB8" w:rsidRDefault="00E70AB8" w:rsidP="00E70AB8">
            <w:pPr>
              <w:jc w:val="center"/>
            </w:pPr>
            <w:r>
              <w:t>5%</w:t>
            </w:r>
          </w:p>
        </w:tc>
        <w:tc>
          <w:tcPr>
            <w:tcW w:w="2250" w:type="dxa"/>
          </w:tcPr>
          <w:p w14:paraId="3A5FC04F" w14:textId="77777777" w:rsidR="00E70AB8" w:rsidRDefault="00E70AB8"/>
        </w:tc>
      </w:tr>
      <w:tr w:rsidR="00E70AB8" w14:paraId="3D3D9719" w14:textId="77777777" w:rsidTr="00E70AB8">
        <w:tc>
          <w:tcPr>
            <w:tcW w:w="486" w:type="dxa"/>
            <w:vMerge w:val="restart"/>
          </w:tcPr>
          <w:p w14:paraId="6283572D" w14:textId="77777777" w:rsidR="00E70AB8" w:rsidRDefault="00E70AB8">
            <w:r>
              <w:t>2</w:t>
            </w:r>
          </w:p>
        </w:tc>
        <w:tc>
          <w:tcPr>
            <w:tcW w:w="4071" w:type="dxa"/>
          </w:tcPr>
          <w:p w14:paraId="63B43775" w14:textId="77777777" w:rsidR="00E70AB8" w:rsidRDefault="00E70AB8">
            <w:r w:rsidRPr="00E70AB8">
              <w:t>Wszelkie niezbędne pozwolenia, decyzje, zgody itp. umożliwiające późniejszą realizację rzeczową</w:t>
            </w:r>
            <w:r>
              <w:t xml:space="preserve">. </w:t>
            </w:r>
          </w:p>
        </w:tc>
        <w:tc>
          <w:tcPr>
            <w:tcW w:w="2255" w:type="dxa"/>
            <w:vMerge w:val="restart"/>
            <w:vAlign w:val="center"/>
          </w:tcPr>
          <w:p w14:paraId="13C062BE" w14:textId="77777777" w:rsidR="00E70AB8" w:rsidRDefault="00E70AB8" w:rsidP="00E70AB8">
            <w:pPr>
              <w:jc w:val="center"/>
            </w:pPr>
            <w:r>
              <w:t>25%</w:t>
            </w:r>
          </w:p>
        </w:tc>
        <w:tc>
          <w:tcPr>
            <w:tcW w:w="2250" w:type="dxa"/>
            <w:vMerge w:val="restart"/>
          </w:tcPr>
          <w:p w14:paraId="5698C154" w14:textId="77777777" w:rsidR="00E70AB8" w:rsidRDefault="00E70AB8"/>
        </w:tc>
      </w:tr>
      <w:tr w:rsidR="00E70AB8" w14:paraId="243509FB" w14:textId="77777777" w:rsidTr="00E70AB8">
        <w:tc>
          <w:tcPr>
            <w:tcW w:w="486" w:type="dxa"/>
            <w:vMerge/>
          </w:tcPr>
          <w:p w14:paraId="7EDA5CEA" w14:textId="77777777" w:rsidR="00E70AB8" w:rsidRDefault="00E70AB8"/>
        </w:tc>
        <w:tc>
          <w:tcPr>
            <w:tcW w:w="4071" w:type="dxa"/>
          </w:tcPr>
          <w:p w14:paraId="1A2B7E1D" w14:textId="77777777" w:rsidR="00E70AB8" w:rsidRDefault="00E70AB8">
            <w:r w:rsidRPr="00E70AB8">
              <w:t>Złożenie wniosku o pozwolenie na budowę/zgłoszenie robót do UM Szczecin wraz z uzgodnionym przez Zamawiającego projektem*</w:t>
            </w:r>
            <w:r>
              <w:t>*</w:t>
            </w:r>
          </w:p>
        </w:tc>
        <w:tc>
          <w:tcPr>
            <w:tcW w:w="2255" w:type="dxa"/>
            <w:vMerge/>
            <w:vAlign w:val="center"/>
          </w:tcPr>
          <w:p w14:paraId="1191D0D1" w14:textId="77777777" w:rsidR="00E70AB8" w:rsidRDefault="00E70AB8" w:rsidP="00E70AB8">
            <w:pPr>
              <w:jc w:val="center"/>
            </w:pPr>
          </w:p>
        </w:tc>
        <w:tc>
          <w:tcPr>
            <w:tcW w:w="2250" w:type="dxa"/>
            <w:vMerge/>
          </w:tcPr>
          <w:p w14:paraId="220490D5" w14:textId="77777777" w:rsidR="00E70AB8" w:rsidRDefault="00E70AB8"/>
        </w:tc>
      </w:tr>
      <w:tr w:rsidR="00E70AB8" w14:paraId="163A85E3" w14:textId="77777777" w:rsidTr="00E70AB8">
        <w:tc>
          <w:tcPr>
            <w:tcW w:w="486" w:type="dxa"/>
            <w:vMerge w:val="restart"/>
          </w:tcPr>
          <w:p w14:paraId="21CCAA6B" w14:textId="77777777" w:rsidR="00E70AB8" w:rsidRDefault="00E70AB8">
            <w:r>
              <w:t>3</w:t>
            </w:r>
          </w:p>
        </w:tc>
        <w:tc>
          <w:tcPr>
            <w:tcW w:w="4071" w:type="dxa"/>
          </w:tcPr>
          <w:p w14:paraId="43B2823E" w14:textId="77777777" w:rsidR="00E70AB8" w:rsidRDefault="00E70AB8">
            <w:r w:rsidRPr="00E70AB8">
              <w:t>Decyzja pozwolenia na budowę lub zaświadczenia o braku podstaw do wniesienia sprzeciwu</w:t>
            </w:r>
          </w:p>
        </w:tc>
        <w:tc>
          <w:tcPr>
            <w:tcW w:w="2255" w:type="dxa"/>
            <w:vMerge w:val="restart"/>
            <w:vAlign w:val="center"/>
          </w:tcPr>
          <w:p w14:paraId="323B6748" w14:textId="77777777" w:rsidR="00E70AB8" w:rsidRDefault="00E70AB8" w:rsidP="00E70AB8">
            <w:pPr>
              <w:jc w:val="center"/>
            </w:pPr>
            <w:r>
              <w:t>50%</w:t>
            </w:r>
          </w:p>
        </w:tc>
        <w:tc>
          <w:tcPr>
            <w:tcW w:w="2250" w:type="dxa"/>
            <w:vMerge w:val="restart"/>
          </w:tcPr>
          <w:p w14:paraId="2BF5F812" w14:textId="77777777" w:rsidR="00E70AB8" w:rsidRDefault="00E70AB8"/>
        </w:tc>
      </w:tr>
      <w:tr w:rsidR="00E70AB8" w14:paraId="42B6FFE2" w14:textId="77777777" w:rsidTr="00E70AB8">
        <w:tc>
          <w:tcPr>
            <w:tcW w:w="486" w:type="dxa"/>
            <w:vMerge/>
          </w:tcPr>
          <w:p w14:paraId="5E2F038B" w14:textId="77777777" w:rsidR="00E70AB8" w:rsidRDefault="00E70AB8"/>
        </w:tc>
        <w:tc>
          <w:tcPr>
            <w:tcW w:w="4071" w:type="dxa"/>
          </w:tcPr>
          <w:p w14:paraId="4CA7E089" w14:textId="77777777" w:rsidR="00E70AB8" w:rsidRDefault="00E70AB8">
            <w:r w:rsidRPr="00E70AB8">
              <w:t>Pozostała dokumentacja projektowo-kosztorysowa</w:t>
            </w:r>
          </w:p>
        </w:tc>
        <w:tc>
          <w:tcPr>
            <w:tcW w:w="2255" w:type="dxa"/>
            <w:vMerge/>
            <w:vAlign w:val="center"/>
          </w:tcPr>
          <w:p w14:paraId="5F5DB6F8" w14:textId="77777777" w:rsidR="00E70AB8" w:rsidRDefault="00E70AB8" w:rsidP="00E70AB8">
            <w:pPr>
              <w:jc w:val="center"/>
            </w:pPr>
          </w:p>
        </w:tc>
        <w:tc>
          <w:tcPr>
            <w:tcW w:w="2250" w:type="dxa"/>
            <w:vMerge/>
          </w:tcPr>
          <w:p w14:paraId="294121B6" w14:textId="77777777" w:rsidR="00E70AB8" w:rsidRDefault="00E70AB8"/>
        </w:tc>
      </w:tr>
      <w:tr w:rsidR="00E70AB8" w14:paraId="44678445" w14:textId="77777777" w:rsidTr="00E70AB8">
        <w:tc>
          <w:tcPr>
            <w:tcW w:w="486" w:type="dxa"/>
          </w:tcPr>
          <w:p w14:paraId="018366DC" w14:textId="77777777" w:rsidR="00E70AB8" w:rsidRDefault="00E70AB8">
            <w:r>
              <w:t>4</w:t>
            </w:r>
          </w:p>
        </w:tc>
        <w:tc>
          <w:tcPr>
            <w:tcW w:w="4071" w:type="dxa"/>
          </w:tcPr>
          <w:p w14:paraId="290DACA9" w14:textId="77777777" w:rsidR="00E70AB8" w:rsidRDefault="00E70AB8">
            <w:r w:rsidRPr="00E70AB8">
              <w:t>Protokół odbioru końcowego</w:t>
            </w:r>
          </w:p>
        </w:tc>
        <w:tc>
          <w:tcPr>
            <w:tcW w:w="2255" w:type="dxa"/>
            <w:vAlign w:val="center"/>
          </w:tcPr>
          <w:p w14:paraId="0CA5A5B7" w14:textId="77777777" w:rsidR="00E70AB8" w:rsidRDefault="00E70AB8" w:rsidP="00E70AB8">
            <w:pPr>
              <w:jc w:val="center"/>
            </w:pPr>
            <w:r>
              <w:t>20%</w:t>
            </w:r>
          </w:p>
        </w:tc>
        <w:tc>
          <w:tcPr>
            <w:tcW w:w="2250" w:type="dxa"/>
          </w:tcPr>
          <w:p w14:paraId="49D3260C" w14:textId="77777777" w:rsidR="00E70AB8" w:rsidRDefault="00E70AB8"/>
        </w:tc>
      </w:tr>
    </w:tbl>
    <w:p w14:paraId="524A2E6C" w14:textId="77777777" w:rsidR="00E70AB8" w:rsidRDefault="00E70AB8"/>
    <w:p w14:paraId="02E3B988" w14:textId="77777777" w:rsidR="00E70AB8" w:rsidRDefault="00E70AB8" w:rsidP="00E70AB8">
      <w:pPr>
        <w:jc w:val="both"/>
      </w:pPr>
      <w:r>
        <w:t>* wypełnia Wykonawca: do … dni/tygodni/miesięcy od daty zawarcia umowy</w:t>
      </w:r>
    </w:p>
    <w:p w14:paraId="75515724" w14:textId="77777777" w:rsidR="00E70AB8" w:rsidRDefault="00E70AB8" w:rsidP="00E70AB8">
      <w:pPr>
        <w:jc w:val="both"/>
      </w:pPr>
      <w:r w:rsidRPr="00E70AB8">
        <w:t>**  Na dwa tygodnie przed złożeniem wniosku o pozwolenie na budowę Wykonawca przekaże Zamawiającemu projekt budowlany do wglądu. Zamawiający wyda opinie ws. proponowanych rozwiązań projektowych, planu ochrony zieleni oraz doboru materiałów w czasie 14 dni od otrzymania dokumentacji projektowej.</w:t>
      </w:r>
    </w:p>
    <w:p w14:paraId="4C88FDE2" w14:textId="77777777" w:rsidR="00E70AB8" w:rsidRPr="00E70AB8" w:rsidRDefault="00E70AB8" w:rsidP="00E70AB8">
      <w:pPr>
        <w:jc w:val="both"/>
        <w:rPr>
          <w:u w:val="single"/>
        </w:rPr>
      </w:pPr>
      <w:r w:rsidRPr="00E70AB8">
        <w:rPr>
          <w:u w:val="single"/>
        </w:rPr>
        <w:t>Zamawiający zastrzega sobie prawo do odmowy wypłacenia wynagrodzenia za kolejne etapy w przypadku pominięcia poprzedniego etapu.</w:t>
      </w:r>
    </w:p>
    <w:p w14:paraId="3E80B6F8" w14:textId="77777777" w:rsidR="00E70AB8" w:rsidRDefault="00E70AB8"/>
    <w:p w14:paraId="6AF82933" w14:textId="77777777" w:rsidR="00E70AB8" w:rsidRDefault="00E70AB8"/>
    <w:sectPr w:rsidR="00E70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8D65" w14:textId="77777777" w:rsidR="00E70AB8" w:rsidRDefault="00E70AB8" w:rsidP="00E70AB8">
      <w:pPr>
        <w:spacing w:after="0" w:line="240" w:lineRule="auto"/>
      </w:pPr>
      <w:r>
        <w:separator/>
      </w:r>
    </w:p>
  </w:endnote>
  <w:endnote w:type="continuationSeparator" w:id="0">
    <w:p w14:paraId="2A9A7F76" w14:textId="77777777" w:rsidR="00E70AB8" w:rsidRDefault="00E70AB8" w:rsidP="00E7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D0B" w14:textId="77777777" w:rsidR="00FF1873" w:rsidRDefault="00FF1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8D68" w14:textId="77777777" w:rsidR="00FF1873" w:rsidRDefault="00FF18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F6B0" w14:textId="77777777" w:rsidR="00FF1873" w:rsidRDefault="00FF1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72F3" w14:textId="77777777" w:rsidR="00E70AB8" w:rsidRDefault="00E70AB8" w:rsidP="00E70AB8">
      <w:pPr>
        <w:spacing w:after="0" w:line="240" w:lineRule="auto"/>
      </w:pPr>
      <w:r>
        <w:separator/>
      </w:r>
    </w:p>
  </w:footnote>
  <w:footnote w:type="continuationSeparator" w:id="0">
    <w:p w14:paraId="3372E0CF" w14:textId="77777777" w:rsidR="00E70AB8" w:rsidRDefault="00E70AB8" w:rsidP="00E7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4817" w14:textId="77777777" w:rsidR="00FF1873" w:rsidRDefault="00FF18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B528" w14:textId="0C8C2F5B" w:rsidR="00E70AB8" w:rsidRDefault="00E70AB8" w:rsidP="00E70AB8">
    <w:pPr>
      <w:pStyle w:val="Nagwek"/>
      <w:jc w:val="right"/>
    </w:pPr>
    <w:r w:rsidRPr="00FF1873">
      <w:t>Załącznik nr</w:t>
    </w:r>
    <w:r w:rsidR="00DF3B63" w:rsidRPr="00FF1873">
      <w:t xml:space="preserve"> </w:t>
    </w:r>
    <w:r w:rsidR="00FF1873" w:rsidRPr="00FF1873">
      <w:t>2</w:t>
    </w:r>
    <w:r w:rsidRPr="00FF1873">
      <w:t xml:space="preserve"> do </w:t>
    </w:r>
    <w:r w:rsidR="00DF3B63" w:rsidRPr="00FF1873">
      <w:t>U</w:t>
    </w:r>
    <w:r w:rsidRPr="00FF1873">
      <w:t>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1F86" w14:textId="77777777" w:rsidR="00FF1873" w:rsidRDefault="00FF18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B8"/>
    <w:rsid w:val="00267B86"/>
    <w:rsid w:val="002837EB"/>
    <w:rsid w:val="0078725D"/>
    <w:rsid w:val="008D4285"/>
    <w:rsid w:val="009A2AFB"/>
    <w:rsid w:val="00B73A04"/>
    <w:rsid w:val="00DF3B63"/>
    <w:rsid w:val="00E70AB8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9E25"/>
  <w15:chartTrackingRefBased/>
  <w15:docId w15:val="{EA18F85E-4DAA-43B0-8A5A-95B3C57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AB8"/>
  </w:style>
  <w:style w:type="paragraph" w:styleId="Stopka">
    <w:name w:val="footer"/>
    <w:basedOn w:val="Normalny"/>
    <w:link w:val="StopkaZnak"/>
    <w:uiPriority w:val="99"/>
    <w:unhideWhenUsed/>
    <w:rsid w:val="00E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64F4-6A00-4466-AFAD-08C2716F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Rogaczewska</dc:creator>
  <cp:keywords/>
  <dc:description/>
  <cp:lastModifiedBy>Kinga Malewicz</cp:lastModifiedBy>
  <cp:revision>4</cp:revision>
  <dcterms:created xsi:type="dcterms:W3CDTF">2024-09-11T09:16:00Z</dcterms:created>
  <dcterms:modified xsi:type="dcterms:W3CDTF">2024-12-03T07:21:00Z</dcterms:modified>
</cp:coreProperties>
</file>