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C9" w:rsidRPr="00D42AF7" w:rsidRDefault="004044C9" w:rsidP="004044C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044C9" w:rsidRPr="00D42AF7" w:rsidRDefault="004044C9" w:rsidP="004044C9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DE659C">
        <w:rPr>
          <w:rFonts w:ascii="Arial" w:hAnsi="Arial" w:cs="Arial"/>
          <w:b/>
          <w:sz w:val="22"/>
          <w:szCs w:val="22"/>
        </w:rPr>
        <w:t>Zakresy obowiązków pracowników ochrony w okresie trwania umowy</w:t>
      </w:r>
      <w:r w:rsidR="00B07650" w:rsidRPr="00DE659C">
        <w:rPr>
          <w:rFonts w:ascii="Arial" w:hAnsi="Arial" w:cs="Arial"/>
          <w:b/>
          <w:sz w:val="22"/>
          <w:szCs w:val="22"/>
        </w:rPr>
        <w:t>.</w:t>
      </w:r>
    </w:p>
    <w:p w:rsidR="004044C9" w:rsidRPr="00D42AF7" w:rsidRDefault="004044C9" w:rsidP="004044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44C9" w:rsidRPr="00D42AF7" w:rsidRDefault="00104F3B" w:rsidP="004044C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044C9" w:rsidRPr="00D42AF7">
        <w:rPr>
          <w:rFonts w:ascii="Arial" w:hAnsi="Arial" w:cs="Arial"/>
          <w:b/>
          <w:sz w:val="22"/>
          <w:szCs w:val="22"/>
        </w:rPr>
        <w:t xml:space="preserve">. Dozorowanie wskazanych </w:t>
      </w:r>
      <w:r>
        <w:rPr>
          <w:rFonts w:ascii="Arial" w:hAnsi="Arial" w:cs="Arial"/>
          <w:b/>
          <w:sz w:val="22"/>
          <w:szCs w:val="22"/>
        </w:rPr>
        <w:t xml:space="preserve">budynków i </w:t>
      </w:r>
      <w:r w:rsidR="004044C9" w:rsidRPr="00D42AF7">
        <w:rPr>
          <w:rFonts w:ascii="Arial" w:hAnsi="Arial" w:cs="Arial"/>
          <w:b/>
          <w:sz w:val="22"/>
          <w:szCs w:val="22"/>
        </w:rPr>
        <w:t>obiekt</w:t>
      </w:r>
      <w:r>
        <w:rPr>
          <w:rFonts w:ascii="Arial" w:hAnsi="Arial" w:cs="Arial"/>
          <w:b/>
          <w:sz w:val="22"/>
          <w:szCs w:val="22"/>
        </w:rPr>
        <w:t>u</w:t>
      </w:r>
      <w:r w:rsidR="004044C9" w:rsidRPr="00D42AF7">
        <w:rPr>
          <w:rFonts w:ascii="Arial" w:hAnsi="Arial" w:cs="Arial"/>
          <w:b/>
          <w:sz w:val="22"/>
          <w:szCs w:val="22"/>
        </w:rPr>
        <w:t xml:space="preserve"> Szpitala Uniwersyteckiego w</w:t>
      </w:r>
      <w:r>
        <w:rPr>
          <w:rFonts w:ascii="Arial" w:hAnsi="Arial" w:cs="Arial"/>
          <w:b/>
          <w:sz w:val="22"/>
          <w:szCs w:val="22"/>
        </w:rPr>
        <w:t> </w:t>
      </w:r>
      <w:r w:rsidR="004044C9" w:rsidRPr="00D42AF7">
        <w:rPr>
          <w:rFonts w:ascii="Arial" w:hAnsi="Arial" w:cs="Arial"/>
          <w:b/>
          <w:sz w:val="22"/>
          <w:szCs w:val="22"/>
        </w:rPr>
        <w:t>Krakowie:</w:t>
      </w:r>
    </w:p>
    <w:p w:rsidR="004044C9" w:rsidRPr="00D42AF7" w:rsidRDefault="004044C9" w:rsidP="004044C9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 xml:space="preserve">wykonywanie pieszych patroli na terenie obiektów chronionych ze szczególnym uwzględnieniem korytarzy i pomieszczeń wewnętrznych, 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czuwanie nad bezpieczeństwem i spokojem osób przebywających na terenie obiektów chronionych,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 xml:space="preserve">- </w:t>
      </w:r>
      <w:r w:rsidRPr="00D42AF7">
        <w:rPr>
          <w:b w:val="0"/>
        </w:rPr>
        <w:tab/>
        <w:t>ochrona mienia Szpitala, pracowników oraz osób przebywających na terenie obiektów chronionych,</w:t>
      </w:r>
    </w:p>
    <w:p w:rsidR="004044C9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podejmowanie interwencji w stosunku do osób zachowujących się podejrzanie, agresywnie lub naruszających ogólnie przyjęte normy postępowania</w:t>
      </w:r>
      <w:r w:rsidR="007559F7">
        <w:rPr>
          <w:b w:val="0"/>
        </w:rPr>
        <w:t>*</w:t>
      </w:r>
      <w:r w:rsidRPr="00D42AF7">
        <w:rPr>
          <w:b w:val="0"/>
        </w:rPr>
        <w:t>,</w:t>
      </w:r>
    </w:p>
    <w:p w:rsidR="007559F7" w:rsidRPr="00D42AF7" w:rsidRDefault="007559F7" w:rsidP="007559F7">
      <w:pPr>
        <w:pStyle w:val="Numerowanie"/>
        <w:ind w:left="705"/>
        <w:rPr>
          <w:b w:val="0"/>
        </w:rPr>
      </w:pPr>
      <w:r w:rsidRPr="00D42AF7">
        <w:rPr>
          <w:b w:val="0"/>
        </w:rPr>
        <w:t>podejmowania interwencji w stosunku do osób nie przestrzegających zasad organizacji ruchu na terenie Szpitala, a w szczególności parkujących niezgodnie z posiadanymi uprawnieniami **,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ujmowanie (w uzasadnionych przypadkach) osób zachowujących  się  w sposób podejrzany i powiadamianie bezpośredniego przełożonego, Policji oraz osoby odpowiedzialnej za realizację umowy ze strony Szpitala,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 xml:space="preserve">podejmowania interwencji (na wezwanie personelu medycznego Szpitala) w stosunku do agresywnie zachowujących się pacjentów, </w:t>
      </w:r>
    </w:p>
    <w:p w:rsidR="004044C9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podejmowania interwencji w stosunku do agresywnie zachowujących się osób przebywających na terenie obiektów chronionych,</w:t>
      </w:r>
    </w:p>
    <w:p w:rsidR="001F5BA6" w:rsidRDefault="001F5BA6" w:rsidP="004044C9">
      <w:pPr>
        <w:pStyle w:val="Numerowanie"/>
        <w:ind w:left="705" w:hanging="705"/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ab/>
        <w:t>wydawanie i przyjmowanie kluczy do pomieszczeń oraz prowadzenie książek  z rejestrem  pobrań i przyjęć kluczy,</w:t>
      </w:r>
    </w:p>
    <w:p w:rsidR="00EF2BFD" w:rsidRPr="00D42AF7" w:rsidRDefault="00EF2BFD" w:rsidP="004044C9">
      <w:pPr>
        <w:pStyle w:val="Numerowanie"/>
        <w:ind w:left="705" w:hanging="705"/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ab/>
        <w:t xml:space="preserve">obsługa szlabanów parkingowych w celu umożliwienia </w:t>
      </w:r>
      <w:r w:rsidR="001F5BA6">
        <w:rPr>
          <w:b w:val="0"/>
        </w:rPr>
        <w:t xml:space="preserve">osobom upoważnionym </w:t>
      </w:r>
      <w:r>
        <w:rPr>
          <w:b w:val="0"/>
        </w:rPr>
        <w:t>wjazdu na teren z miejscami postojowymi,</w:t>
      </w:r>
    </w:p>
    <w:p w:rsidR="004044C9" w:rsidRPr="00D42AF7" w:rsidRDefault="004044C9" w:rsidP="004044C9">
      <w:pPr>
        <w:pStyle w:val="Akapitzlist"/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prowadzenie książki raportów, do której należy wpisywać wszelkie zdarzenia zaistniałe w czasie pełnienia służby (książka raportów dla pracowników dozorowania obiektów Szpitala są przechowywane w pomieszczeniu monitoringu),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znajomość rozmieszczenia oraz zasad używania hydrantów, gaśnic oraz innego sprzętu p. </w:t>
      </w:r>
      <w:proofErr w:type="spellStart"/>
      <w:r w:rsidRPr="00D42AF7">
        <w:rPr>
          <w:b w:val="0"/>
        </w:rPr>
        <w:t>poż</w:t>
      </w:r>
      <w:proofErr w:type="spellEnd"/>
      <w:r w:rsidRPr="00D42AF7">
        <w:rPr>
          <w:b w:val="0"/>
        </w:rPr>
        <w:t>.,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znajomość przepisów i procedur dotyczących ochrony przeciwpożarowej, zagrożenia atakiem terrorystycznym oraz planów ewakuacyjnych,</w:t>
      </w:r>
    </w:p>
    <w:p w:rsidR="004044C9" w:rsidRPr="00D42AF7" w:rsidRDefault="004044C9" w:rsidP="004044C9">
      <w:pPr>
        <w:pStyle w:val="Numerowanie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zabezpieczenie zagrożonego terenu do czasu przyjazdu właściwych służb,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 xml:space="preserve">dokładna znajomość obowiązujących zarządzeń </w:t>
      </w:r>
      <w:proofErr w:type="spellStart"/>
      <w:r w:rsidRPr="00D42AF7">
        <w:rPr>
          <w:b w:val="0"/>
        </w:rPr>
        <w:t>organizacyjno</w:t>
      </w:r>
      <w:proofErr w:type="spellEnd"/>
      <w:r w:rsidRPr="00D42AF7">
        <w:rPr>
          <w:b w:val="0"/>
        </w:rPr>
        <w:t xml:space="preserve"> - porządkowych przekazanych w formie pisemnej osobie odpowiedzialnej za prawidłową realizację umowy po stronie Wykonawcy.</w:t>
      </w:r>
    </w:p>
    <w:p w:rsidR="004044C9" w:rsidRPr="00104F3B" w:rsidRDefault="004044C9" w:rsidP="004044C9">
      <w:pPr>
        <w:pStyle w:val="Numerowanie"/>
        <w:rPr>
          <w:sz w:val="10"/>
          <w:szCs w:val="10"/>
        </w:rPr>
      </w:pPr>
    </w:p>
    <w:p w:rsidR="004044C9" w:rsidRPr="005F5C66" w:rsidRDefault="004044C9" w:rsidP="004044C9">
      <w:pPr>
        <w:pStyle w:val="Numerowanie"/>
        <w:rPr>
          <w:color w:val="000000" w:themeColor="text1"/>
        </w:rPr>
      </w:pPr>
      <w:r w:rsidRPr="00D42AF7">
        <w:t xml:space="preserve">W czasie </w:t>
      </w:r>
      <w:r w:rsidRPr="005F5C66">
        <w:rPr>
          <w:color w:val="000000" w:themeColor="text1"/>
        </w:rPr>
        <w:t>pełnienia służby Pracownikom ochrony zabrania się:</w:t>
      </w:r>
    </w:p>
    <w:p w:rsidR="00640223" w:rsidRDefault="004044C9" w:rsidP="004044C9">
      <w:pPr>
        <w:suppressAutoHyphens w:val="0"/>
        <w:ind w:left="705" w:hanging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5C66">
        <w:rPr>
          <w:rFonts w:ascii="Arial" w:hAnsi="Arial" w:cs="Arial"/>
          <w:color w:val="000000" w:themeColor="text1"/>
          <w:sz w:val="22"/>
          <w:szCs w:val="22"/>
        </w:rPr>
        <w:t>-</w:t>
      </w:r>
      <w:r w:rsidRPr="005F5C66">
        <w:rPr>
          <w:rFonts w:ascii="Arial" w:hAnsi="Arial" w:cs="Arial"/>
          <w:color w:val="000000" w:themeColor="text1"/>
          <w:sz w:val="22"/>
          <w:szCs w:val="22"/>
        </w:rPr>
        <w:tab/>
      </w:r>
      <w:r w:rsidR="00640223">
        <w:rPr>
          <w:rFonts w:ascii="Arial" w:hAnsi="Arial" w:cs="Arial"/>
          <w:color w:val="000000" w:themeColor="text1"/>
          <w:sz w:val="22"/>
          <w:szCs w:val="22"/>
        </w:rPr>
        <w:t>spania w trakcie służby,</w:t>
      </w:r>
    </w:p>
    <w:p w:rsidR="004044C9" w:rsidRPr="005F5C66" w:rsidRDefault="00640223" w:rsidP="004044C9">
      <w:pPr>
        <w:suppressAutoHyphens w:val="0"/>
        <w:ind w:left="705" w:hanging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4044C9" w:rsidRPr="005F5C66">
        <w:rPr>
          <w:rFonts w:ascii="Arial" w:hAnsi="Arial" w:cs="Arial"/>
          <w:color w:val="000000" w:themeColor="text1"/>
          <w:sz w:val="22"/>
          <w:szCs w:val="22"/>
        </w:rPr>
        <w:t>zakończenia dyżurowania w wypadku, gdy nie zgłosił się do pracy zmiennik. Powyższy fakt należy odnotować w książce raportów i powiadomić przeł</w:t>
      </w:r>
      <w:r w:rsidR="00FA11F1">
        <w:rPr>
          <w:rFonts w:ascii="Arial" w:hAnsi="Arial" w:cs="Arial"/>
          <w:color w:val="000000" w:themeColor="text1"/>
          <w:sz w:val="22"/>
          <w:szCs w:val="22"/>
        </w:rPr>
        <w:t>ożonego o zaistniałej sytuacji,</w:t>
      </w:r>
    </w:p>
    <w:p w:rsidR="004044C9" w:rsidRPr="005F5C66" w:rsidRDefault="004044C9" w:rsidP="004044C9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5C66">
        <w:rPr>
          <w:rFonts w:ascii="Arial" w:hAnsi="Arial" w:cs="Arial"/>
          <w:color w:val="000000" w:themeColor="text1"/>
          <w:sz w:val="22"/>
          <w:szCs w:val="22"/>
        </w:rPr>
        <w:t>-</w:t>
      </w:r>
      <w:r w:rsidRPr="005F5C66">
        <w:rPr>
          <w:rFonts w:ascii="Arial" w:hAnsi="Arial" w:cs="Arial"/>
          <w:color w:val="000000" w:themeColor="text1"/>
          <w:sz w:val="22"/>
          <w:szCs w:val="22"/>
        </w:rPr>
        <w:tab/>
        <w:t>oddalania się z miejsca pełnienia służby,</w:t>
      </w:r>
    </w:p>
    <w:p w:rsidR="004044C9" w:rsidRPr="00D42AF7" w:rsidRDefault="004044C9" w:rsidP="004044C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spożywania alkoholu,</w:t>
      </w:r>
    </w:p>
    <w:p w:rsidR="004044C9" w:rsidRPr="00D42AF7" w:rsidRDefault="004044C9" w:rsidP="004044C9">
      <w:pPr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przyjmowania osób postronnych w czasie pełnienia służby.</w:t>
      </w:r>
    </w:p>
    <w:p w:rsidR="004044C9" w:rsidRPr="009A5129" w:rsidRDefault="004044C9" w:rsidP="004044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C73FE" w:rsidRPr="00D42AF7" w:rsidRDefault="007559F7" w:rsidP="00DC73F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C73FE" w:rsidRPr="00D42AF7">
        <w:rPr>
          <w:rFonts w:ascii="Arial" w:hAnsi="Arial" w:cs="Arial"/>
          <w:b/>
          <w:sz w:val="22"/>
          <w:szCs w:val="22"/>
        </w:rPr>
        <w:t>. Obsługa systemu monitoringu w wydzielonym do tego celu pomieszczeniu:</w:t>
      </w:r>
    </w:p>
    <w:p w:rsidR="00DC73FE" w:rsidRPr="00D42AF7" w:rsidRDefault="00DC73FE" w:rsidP="00DC73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znajomość rozmieszczenia obiektów Szpitala na chronionym terenie,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znajomość obsługi urządzeń technicznych zainstalowanych w pomieszczeniu centralnego nadzorowania,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znajomość lokalizacji instalacji monitoringu oraz systemów alarmowych,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lastRenderedPageBreak/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prowadzenie obserwacji terenów zewnętrznych i obiektów Szpitala za pomocą urządzeń monitoringu,  a w sytuacji zidentyfikowania zagrożenia zgłaszanie konieczności podjęcia interwencji,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 xml:space="preserve">zgłaszanie nieprawidłowości w działaniu monitoringu osobie odpowiedzialnej za realizację umowy ze strony Szpitala, 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przyjmowania zgłoszeń od przedstawicieli jednostek organizacyjnych Szpitala o zagrożeniach oraz zlecanie podjęcia interwencji,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 xml:space="preserve">- 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natychmiastowe powiadamianie bezpośredniego przełożonego, Policji oraz osoby odpowiedzialnej za realizację umowy ze strony Szpitala o fakcie ujęcia osób stwarzających zagrożenie,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przekazywanie osobie odpowiedzialnej za realizację umowy ze strony Szpitala miesięcznych zestawień interwencji,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  <w:u w:val="single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 xml:space="preserve">utrzymanie czystości w pomieszczeniu, </w:t>
      </w:r>
    </w:p>
    <w:p w:rsidR="00DC73FE" w:rsidRPr="00D42AF7" w:rsidRDefault="00DC73FE" w:rsidP="00DC73FE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prowadzenie książki raportów, do której należy wpisywać wszelkie zdarzenia zaistniałe w czasie pełnienia służby (książki raportów dla pracowników obsługujących system monitoringu są przechowywane w pomieszczeniu),</w:t>
      </w:r>
    </w:p>
    <w:p w:rsidR="00DC73FE" w:rsidRPr="00D42AF7" w:rsidRDefault="00DC73FE" w:rsidP="00DC73FE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znajomość rozmieszczenia oraz zasad używania hydrantów, gaśnic oraz innego sprzętu p. </w:t>
      </w:r>
      <w:proofErr w:type="spellStart"/>
      <w:r w:rsidRPr="00D42AF7">
        <w:rPr>
          <w:b w:val="0"/>
        </w:rPr>
        <w:t>poż</w:t>
      </w:r>
      <w:proofErr w:type="spellEnd"/>
      <w:r w:rsidRPr="00D42AF7">
        <w:rPr>
          <w:b w:val="0"/>
        </w:rPr>
        <w:t>.,</w:t>
      </w:r>
    </w:p>
    <w:p w:rsidR="00DC73FE" w:rsidRPr="00D42AF7" w:rsidRDefault="00DC73FE" w:rsidP="00DC73FE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znajomość przepisów i procedur dotyczących ochrony przeciwpożarowej, zagrożenia atakiem terrorystycznym oraz planów ewakuacyjnych,</w:t>
      </w:r>
    </w:p>
    <w:p w:rsidR="00DC73FE" w:rsidRPr="00D42AF7" w:rsidRDefault="00DC73FE" w:rsidP="00DC73FE">
      <w:pPr>
        <w:pStyle w:val="Numerowanie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zabezpieczenie zagrożonego terenu do czasu przyjazdu właściwych służb,</w:t>
      </w:r>
    </w:p>
    <w:p w:rsidR="00DC73FE" w:rsidRPr="00D42AF7" w:rsidRDefault="00DC73FE" w:rsidP="00DC73FE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 xml:space="preserve">dokładna znajomość obowiązujących zarządzeń </w:t>
      </w:r>
      <w:proofErr w:type="spellStart"/>
      <w:r w:rsidRPr="00D42AF7">
        <w:rPr>
          <w:b w:val="0"/>
        </w:rPr>
        <w:t>organizacyjno</w:t>
      </w:r>
      <w:proofErr w:type="spellEnd"/>
      <w:r w:rsidRPr="00D42AF7">
        <w:rPr>
          <w:b w:val="0"/>
        </w:rPr>
        <w:t xml:space="preserve"> - porządkowych przekazanych w formie pisemnej osobie odpowiedzialnej za prawidłową realizację umowy po stronie Wykonawcy.</w:t>
      </w:r>
    </w:p>
    <w:p w:rsidR="00DC73FE" w:rsidRPr="00104F3B" w:rsidRDefault="00DC73FE" w:rsidP="00DC73FE">
      <w:pPr>
        <w:pStyle w:val="Numerowanie"/>
        <w:rPr>
          <w:sz w:val="10"/>
          <w:szCs w:val="10"/>
        </w:rPr>
      </w:pPr>
    </w:p>
    <w:p w:rsidR="00DC73FE" w:rsidRPr="00D42AF7" w:rsidRDefault="00DC73FE" w:rsidP="00DC73FE">
      <w:pPr>
        <w:pStyle w:val="Numerowanie"/>
      </w:pPr>
      <w:r w:rsidRPr="00D42AF7">
        <w:t>W czasie pełnienia służby Pracownikom ochrony zabrania się:</w:t>
      </w:r>
    </w:p>
    <w:p w:rsidR="00DC73FE" w:rsidRDefault="00DC73FE" w:rsidP="00DC73FE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spania w trakcie służby,</w:t>
      </w:r>
    </w:p>
    <w:p w:rsidR="00DC73FE" w:rsidRPr="00D42AF7" w:rsidRDefault="00DC73FE" w:rsidP="00DC73FE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>zakończenia dyżurowania w wypadku, gdy nie zgłosił się do pracy zmiennik. Powyższy fakt należy odnotować w książce raportów i powiadomić przełożonego o zaistniałej sytuacji.</w:t>
      </w:r>
    </w:p>
    <w:p w:rsidR="00DC73FE" w:rsidRPr="00D42AF7" w:rsidRDefault="00DC73FE" w:rsidP="00DC73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oddalania się z miejsca pełnienia służby,</w:t>
      </w:r>
    </w:p>
    <w:p w:rsidR="00DC73FE" w:rsidRPr="0035458B" w:rsidRDefault="00DC73FE" w:rsidP="00DC73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 xml:space="preserve">spożywania </w:t>
      </w:r>
      <w:r w:rsidRPr="0035458B">
        <w:rPr>
          <w:rFonts w:ascii="Arial" w:hAnsi="Arial" w:cs="Arial"/>
          <w:sz w:val="22"/>
          <w:szCs w:val="22"/>
        </w:rPr>
        <w:t>alkoholu,</w:t>
      </w:r>
    </w:p>
    <w:p w:rsidR="00DC73FE" w:rsidRPr="0035458B" w:rsidRDefault="00DC73FE" w:rsidP="00DC73FE">
      <w:pPr>
        <w:rPr>
          <w:rFonts w:ascii="Arial" w:hAnsi="Arial" w:cs="Arial"/>
          <w:sz w:val="22"/>
          <w:szCs w:val="22"/>
        </w:rPr>
      </w:pPr>
      <w:r w:rsidRPr="0035458B">
        <w:rPr>
          <w:rFonts w:ascii="Arial" w:hAnsi="Arial" w:cs="Arial"/>
          <w:sz w:val="22"/>
          <w:szCs w:val="22"/>
        </w:rPr>
        <w:t>-</w:t>
      </w:r>
      <w:r w:rsidRPr="0035458B">
        <w:rPr>
          <w:rFonts w:ascii="Arial" w:hAnsi="Arial" w:cs="Arial"/>
          <w:sz w:val="22"/>
          <w:szCs w:val="22"/>
        </w:rPr>
        <w:tab/>
        <w:t>przyjmowania osób postronnych w miejscu pełnienia służby.</w:t>
      </w:r>
    </w:p>
    <w:p w:rsidR="00DC73FE" w:rsidRPr="0035458B" w:rsidRDefault="00DC73FE" w:rsidP="00DC73FE">
      <w:pPr>
        <w:suppressAutoHyphens w:val="0"/>
        <w:jc w:val="both"/>
        <w:rPr>
          <w:rFonts w:ascii="Arial" w:hAnsi="Arial" w:cs="Arial"/>
          <w:sz w:val="10"/>
          <w:szCs w:val="10"/>
        </w:rPr>
      </w:pPr>
    </w:p>
    <w:p w:rsidR="00DC73FE" w:rsidRPr="0035458B" w:rsidRDefault="00DC73FE" w:rsidP="00DC73FE">
      <w:pPr>
        <w:pStyle w:val="Numerowanie"/>
        <w:rPr>
          <w:sz w:val="10"/>
          <w:szCs w:val="10"/>
        </w:rPr>
      </w:pPr>
    </w:p>
    <w:p w:rsidR="004044C9" w:rsidRPr="0035458B" w:rsidRDefault="007559F7" w:rsidP="004044C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5458B">
        <w:rPr>
          <w:rFonts w:ascii="Arial" w:hAnsi="Arial" w:cs="Arial"/>
          <w:b/>
          <w:sz w:val="22"/>
          <w:szCs w:val="22"/>
        </w:rPr>
        <w:t>3</w:t>
      </w:r>
      <w:r w:rsidR="004044C9" w:rsidRPr="0035458B">
        <w:rPr>
          <w:rFonts w:ascii="Arial" w:hAnsi="Arial" w:cs="Arial"/>
          <w:b/>
          <w:sz w:val="22"/>
          <w:szCs w:val="22"/>
        </w:rPr>
        <w:t xml:space="preserve">. </w:t>
      </w:r>
      <w:r w:rsidR="00EA36C5" w:rsidRPr="0035458B">
        <w:rPr>
          <w:rFonts w:ascii="Arial" w:hAnsi="Arial" w:cs="Arial"/>
          <w:b/>
          <w:sz w:val="22"/>
          <w:szCs w:val="22"/>
        </w:rPr>
        <w:t>Przyjazdy oznakowanego patrolu interwencyjnego na wezwanie:</w:t>
      </w:r>
    </w:p>
    <w:p w:rsidR="004044C9" w:rsidRPr="0035458B" w:rsidRDefault="004044C9" w:rsidP="004044C9">
      <w:pPr>
        <w:tabs>
          <w:tab w:val="num" w:pos="0"/>
        </w:tabs>
        <w:jc w:val="both"/>
        <w:rPr>
          <w:rFonts w:ascii="Arial" w:hAnsi="Arial" w:cs="Arial"/>
          <w:sz w:val="10"/>
          <w:szCs w:val="10"/>
        </w:rPr>
      </w:pPr>
    </w:p>
    <w:p w:rsidR="00104F3B" w:rsidRPr="0035458B" w:rsidRDefault="004044C9" w:rsidP="00104F3B">
      <w:pPr>
        <w:pStyle w:val="Numerowanie"/>
        <w:ind w:left="709" w:hanging="709"/>
        <w:rPr>
          <w:b w:val="0"/>
        </w:rPr>
      </w:pPr>
      <w:r w:rsidRPr="0035458B">
        <w:rPr>
          <w:b w:val="0"/>
        </w:rPr>
        <w:t>-</w:t>
      </w:r>
      <w:r w:rsidRPr="0035458B">
        <w:rPr>
          <w:b w:val="0"/>
        </w:rPr>
        <w:tab/>
      </w:r>
      <w:r w:rsidR="00104F3B" w:rsidRPr="0035458B">
        <w:rPr>
          <w:b w:val="0"/>
        </w:rPr>
        <w:t>przyjazdy na wezwanie pracowników Szpitala, a w szczególności personelu medycznego i podejmowanie interwencji w stosunku do agresywnie zachowujących się pacjentów oraz innych osób przebywających na terenie Szpitala lub w jego bezpośrednim sąsiedztwie,</w:t>
      </w:r>
    </w:p>
    <w:p w:rsidR="00104F3B" w:rsidRPr="0035458B" w:rsidRDefault="00104F3B" w:rsidP="00104F3B">
      <w:pPr>
        <w:pStyle w:val="Numerowanie"/>
        <w:ind w:left="709" w:hanging="709"/>
        <w:rPr>
          <w:b w:val="0"/>
        </w:rPr>
      </w:pPr>
      <w:r w:rsidRPr="0035458B">
        <w:rPr>
          <w:b w:val="0"/>
        </w:rPr>
        <w:t>-</w:t>
      </w:r>
      <w:r w:rsidRPr="0035458B">
        <w:rPr>
          <w:b w:val="0"/>
        </w:rPr>
        <w:tab/>
        <w:t>podejmowanie interwencji w stosunku do osób zachowujących się podejrzanie, agresywnie lub naruszających ogólnie przyjęte normy postępowania *,</w:t>
      </w:r>
    </w:p>
    <w:p w:rsidR="00104F3B" w:rsidRPr="00857682" w:rsidRDefault="00104F3B" w:rsidP="00104F3B">
      <w:pPr>
        <w:pStyle w:val="Numerowanie"/>
        <w:ind w:left="709" w:hanging="709"/>
        <w:rPr>
          <w:b w:val="0"/>
        </w:rPr>
      </w:pPr>
      <w:r w:rsidRPr="0035458B">
        <w:rPr>
          <w:b w:val="0"/>
        </w:rPr>
        <w:t>-</w:t>
      </w:r>
      <w:r w:rsidRPr="0035458B">
        <w:rPr>
          <w:b w:val="0"/>
        </w:rPr>
        <w:tab/>
        <w:t>podejmowania interwencji w stosunku do osób nie przestrzegających zasad organizacji ruchu na terenie Szpitala</w:t>
      </w:r>
      <w:r w:rsidRPr="00857682">
        <w:rPr>
          <w:b w:val="0"/>
        </w:rPr>
        <w:t>, a w szczególności parkujących niezgodnie z posiadanymi uprawnieniami **,</w:t>
      </w:r>
    </w:p>
    <w:p w:rsidR="00104F3B" w:rsidRPr="00857682" w:rsidRDefault="00104F3B" w:rsidP="00104F3B">
      <w:pPr>
        <w:pStyle w:val="Numerowanie"/>
        <w:ind w:left="709" w:hanging="709"/>
        <w:rPr>
          <w:b w:val="0"/>
        </w:rPr>
      </w:pPr>
      <w:r w:rsidRPr="00857682">
        <w:rPr>
          <w:b w:val="0"/>
        </w:rPr>
        <w:t xml:space="preserve">- </w:t>
      </w:r>
      <w:r w:rsidRPr="00857682">
        <w:rPr>
          <w:b w:val="0"/>
        </w:rPr>
        <w:tab/>
        <w:t>w uzasadnionych przypadkach osoby takie należy ująć i powiadomić bezpośredniego przełożonego oraz Policję, a zdarzenie odnotować w książce raportów,</w:t>
      </w:r>
    </w:p>
    <w:p w:rsidR="004044C9" w:rsidRPr="00857682" w:rsidRDefault="004044C9" w:rsidP="00104F3B">
      <w:pPr>
        <w:pStyle w:val="Numerowanie"/>
        <w:ind w:left="709" w:hanging="709"/>
        <w:rPr>
          <w:b w:val="0"/>
        </w:rPr>
      </w:pPr>
      <w:r w:rsidRPr="00857682">
        <w:rPr>
          <w:b w:val="0"/>
        </w:rPr>
        <w:t>-</w:t>
      </w:r>
      <w:r w:rsidRPr="00857682">
        <w:rPr>
          <w:b w:val="0"/>
        </w:rPr>
        <w:tab/>
        <w:t xml:space="preserve">prowadzenie książki raportów, do której należy wpisywać wszelkie </w:t>
      </w:r>
      <w:r w:rsidR="00104F3B" w:rsidRPr="00857682">
        <w:rPr>
          <w:b w:val="0"/>
        </w:rPr>
        <w:t xml:space="preserve">dotyczące Szpitala </w:t>
      </w:r>
      <w:r w:rsidRPr="00857682">
        <w:rPr>
          <w:b w:val="0"/>
        </w:rPr>
        <w:t xml:space="preserve">zdarzenia zaistniałe w czasie pełnionego dyżuru. Książka raportów jest </w:t>
      </w:r>
      <w:r w:rsidR="008B2A69" w:rsidRPr="00857682">
        <w:rPr>
          <w:b w:val="0"/>
        </w:rPr>
        <w:t xml:space="preserve">przechowywana </w:t>
      </w:r>
      <w:r w:rsidRPr="00857682">
        <w:rPr>
          <w:b w:val="0"/>
        </w:rPr>
        <w:t xml:space="preserve">w pomieszczeniu Centralnego Stanowiska Monitoringu zlokalizowanego w budynku przy ul. Śniadeckich 8, </w:t>
      </w:r>
    </w:p>
    <w:p w:rsidR="004044C9" w:rsidRPr="00D42AF7" w:rsidRDefault="004044C9" w:rsidP="004044C9">
      <w:pPr>
        <w:pStyle w:val="Numerowanie"/>
        <w:ind w:left="709" w:hanging="709"/>
        <w:rPr>
          <w:b w:val="0"/>
        </w:rPr>
      </w:pPr>
      <w:r w:rsidRPr="00857682">
        <w:rPr>
          <w:b w:val="0"/>
        </w:rPr>
        <w:t>-</w:t>
      </w:r>
      <w:r w:rsidRPr="00857682">
        <w:rPr>
          <w:b w:val="0"/>
        </w:rPr>
        <w:tab/>
        <w:t>zabezpieczenie zagrożonego terenu do czasu przyjazdu właściwych służb,</w:t>
      </w:r>
    </w:p>
    <w:p w:rsidR="004044C9" w:rsidRDefault="004044C9" w:rsidP="004044C9">
      <w:pPr>
        <w:pStyle w:val="Numerowanie"/>
        <w:rPr>
          <w:b w:val="0"/>
        </w:rPr>
      </w:pPr>
    </w:p>
    <w:p w:rsidR="007C3486" w:rsidRDefault="007C3486" w:rsidP="004044C9">
      <w:pPr>
        <w:pStyle w:val="Numerowanie"/>
        <w:rPr>
          <w:b w:val="0"/>
        </w:rPr>
      </w:pPr>
    </w:p>
    <w:p w:rsidR="007C3486" w:rsidRDefault="007C3486" w:rsidP="004044C9">
      <w:pPr>
        <w:pStyle w:val="Numerowanie"/>
        <w:rPr>
          <w:b w:val="0"/>
        </w:rPr>
      </w:pPr>
    </w:p>
    <w:p w:rsidR="007C3486" w:rsidRPr="00D42AF7" w:rsidRDefault="007C3486" w:rsidP="004044C9">
      <w:pPr>
        <w:pStyle w:val="Numerowanie"/>
        <w:rPr>
          <w:b w:val="0"/>
        </w:rPr>
      </w:pPr>
    </w:p>
    <w:p w:rsidR="004044C9" w:rsidRPr="0035458B" w:rsidRDefault="004044C9" w:rsidP="004044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458B">
        <w:rPr>
          <w:rFonts w:ascii="Arial" w:hAnsi="Arial" w:cs="Arial"/>
          <w:sz w:val="22"/>
          <w:szCs w:val="22"/>
        </w:rPr>
        <w:lastRenderedPageBreak/>
        <w:t xml:space="preserve">Pracownicy muszą być wyposażeni </w:t>
      </w:r>
      <w:r w:rsidR="003032DF" w:rsidRPr="0035458B">
        <w:rPr>
          <w:rFonts w:eastAsia="Times New Roman"/>
          <w:sz w:val="22"/>
          <w:szCs w:val="22"/>
          <w:lang w:eastAsia="ar-SA"/>
        </w:rPr>
        <w:t>w środki przymusu bezpośredniego (dotyczy pracowników wpisanych na listę kwalifikowanych pracowników ochrony</w:t>
      </w:r>
      <w:r w:rsidR="00324F59" w:rsidRPr="0035458B">
        <w:rPr>
          <w:rFonts w:eastAsia="Times New Roman"/>
          <w:sz w:val="22"/>
          <w:szCs w:val="22"/>
          <w:lang w:eastAsia="ar-SA"/>
        </w:rPr>
        <w:t xml:space="preserve"> fizycznej</w:t>
      </w:r>
      <w:r w:rsidR="003032DF" w:rsidRPr="0035458B">
        <w:rPr>
          <w:rFonts w:eastAsia="Times New Roman"/>
          <w:sz w:val="22"/>
          <w:szCs w:val="22"/>
          <w:lang w:eastAsia="ar-SA"/>
        </w:rPr>
        <w:t>)</w:t>
      </w:r>
      <w:r w:rsidR="00E35634" w:rsidRPr="0035458B">
        <w:rPr>
          <w:rFonts w:eastAsia="Times New Roman"/>
          <w:sz w:val="22"/>
          <w:szCs w:val="22"/>
          <w:lang w:eastAsia="ar-SA"/>
        </w:rPr>
        <w:t xml:space="preserve"> i</w:t>
      </w:r>
      <w:r w:rsidR="003032DF" w:rsidRPr="0035458B">
        <w:rPr>
          <w:rFonts w:eastAsia="Times New Roman"/>
          <w:sz w:val="22"/>
          <w:szCs w:val="22"/>
          <w:lang w:eastAsia="ar-SA"/>
        </w:rPr>
        <w:t xml:space="preserve"> środki łączności wewnętrznej (dotyczy wszystkich pracowników realizujących usługę). Pracownicy w </w:t>
      </w:r>
      <w:r w:rsidR="00E35634" w:rsidRPr="0035458B">
        <w:rPr>
          <w:rFonts w:eastAsia="Times New Roman"/>
          <w:sz w:val="22"/>
          <w:szCs w:val="22"/>
          <w:lang w:eastAsia="ar-SA"/>
        </w:rPr>
        <w:t>trakcie świadczenia u</w:t>
      </w:r>
      <w:r w:rsidR="003032DF" w:rsidRPr="0035458B">
        <w:rPr>
          <w:rFonts w:eastAsia="Times New Roman"/>
          <w:sz w:val="22"/>
          <w:szCs w:val="22"/>
          <w:lang w:eastAsia="ar-SA"/>
        </w:rPr>
        <w:t xml:space="preserve">sługi muszą być ubrani w umundurowanie służbowe, nosić  w widocznym miejscu identyfikatory z imieniem i nazwiskiem wyeksponowane w sposób umożliwiający identyfikację </w:t>
      </w:r>
      <w:r w:rsidR="00E35634" w:rsidRPr="0035458B">
        <w:rPr>
          <w:rFonts w:eastAsia="Times New Roman"/>
          <w:sz w:val="22"/>
          <w:szCs w:val="22"/>
          <w:lang w:eastAsia="ar-SA"/>
        </w:rPr>
        <w:t xml:space="preserve">ora </w:t>
      </w:r>
      <w:r w:rsidRPr="0035458B">
        <w:rPr>
          <w:rFonts w:ascii="Arial" w:hAnsi="Arial" w:cs="Arial"/>
          <w:sz w:val="22"/>
          <w:szCs w:val="22"/>
        </w:rPr>
        <w:t>muszą być ubrani w umundurowanie służbowe wraz z kamizelkami odblaskowymi z napisem „Ochrona”</w:t>
      </w:r>
    </w:p>
    <w:p w:rsidR="009A5129" w:rsidRPr="0035458B" w:rsidRDefault="009A5129" w:rsidP="004044C9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4044C9" w:rsidRPr="0035458B" w:rsidRDefault="004044C9" w:rsidP="004044C9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35458B">
        <w:rPr>
          <w:rFonts w:ascii="Arial" w:hAnsi="Arial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2B1E63" w:rsidRPr="0035458B" w:rsidRDefault="002B1E63" w:rsidP="0085768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35458B">
        <w:rPr>
          <w:rFonts w:ascii="Arial" w:hAnsi="Arial" w:cs="Arial"/>
          <w:sz w:val="22"/>
          <w:szCs w:val="22"/>
        </w:rPr>
        <w:t>Minimalna obsada patrolu to dwie osoby wpisane na listę kwalifikowanych pracowników ochrony</w:t>
      </w:r>
      <w:r w:rsidR="00324F59" w:rsidRPr="0035458B">
        <w:rPr>
          <w:rFonts w:ascii="Arial" w:hAnsi="Arial" w:cs="Arial"/>
          <w:sz w:val="22"/>
          <w:szCs w:val="22"/>
        </w:rPr>
        <w:t xml:space="preserve"> fizycznej</w:t>
      </w:r>
      <w:r w:rsidRPr="0035458B">
        <w:rPr>
          <w:rFonts w:ascii="Arial" w:hAnsi="Arial" w:cs="Arial"/>
          <w:sz w:val="22"/>
          <w:szCs w:val="22"/>
        </w:rPr>
        <w:t>. Osoby te wyposażone są w środki przymusu bezpośredniego (pałka, kajdanki) środki łączności wewnętrznej oraz są ubrane w umundurowanie służbowe z napisem „OCHRONA", posiadają identyfikatory z imieniem i nazwiskiem.</w:t>
      </w:r>
    </w:p>
    <w:p w:rsidR="002B1E63" w:rsidRPr="0035458B" w:rsidRDefault="002B1E63" w:rsidP="002B1E63">
      <w:pPr>
        <w:pStyle w:val="NormalnyWeb"/>
        <w:rPr>
          <w:rFonts w:ascii="Arial" w:hAnsi="Arial" w:cs="Arial"/>
          <w:sz w:val="22"/>
          <w:szCs w:val="22"/>
        </w:rPr>
      </w:pPr>
      <w:r w:rsidRPr="0035458B">
        <w:rPr>
          <w:rFonts w:ascii="Arial" w:hAnsi="Arial" w:cs="Arial"/>
          <w:sz w:val="22"/>
          <w:szCs w:val="22"/>
        </w:rPr>
        <w:t>Częstotliwość przyjazdów patrolu jest uzależniona od ilości wezwań.</w:t>
      </w:r>
    </w:p>
    <w:p w:rsidR="004044C9" w:rsidRPr="0035458B" w:rsidRDefault="004044C9" w:rsidP="004044C9">
      <w:pPr>
        <w:pStyle w:val="Tekstpodstawowy"/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35458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F360" wp14:editId="15CC824B">
                <wp:simplePos x="0" y="0"/>
                <wp:positionH relativeFrom="column">
                  <wp:posOffset>-173355</wp:posOffset>
                </wp:positionH>
                <wp:positionV relativeFrom="paragraph">
                  <wp:posOffset>157480</wp:posOffset>
                </wp:positionV>
                <wp:extent cx="6248400" cy="0"/>
                <wp:effectExtent l="9525" t="6985" r="952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88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65pt;margin-top:12.4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Yf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"/>
            </w:pict>
          </mc:Fallback>
        </mc:AlternateContent>
      </w:r>
    </w:p>
    <w:p w:rsidR="004044C9" w:rsidRPr="0035458B" w:rsidRDefault="004044C9" w:rsidP="004044C9">
      <w:pPr>
        <w:pStyle w:val="Numerowanie"/>
        <w:rPr>
          <w:b w:val="0"/>
        </w:rPr>
      </w:pPr>
      <w:r w:rsidRPr="0035458B">
        <w:rPr>
          <w:b w:val="0"/>
        </w:rPr>
        <w:t xml:space="preserve">* Zestawienie obrazujące ilość i opis podjętych interwencji w miesiącu rozliczeniowym należy przekazywać do 5 dnia każdego miesiąca następującego po miesiącu którego dotyczy zestawienie osobie odpowiedzialnej za prawidłową realizację umowy </w:t>
      </w:r>
      <w:r w:rsidRPr="0035458B">
        <w:rPr>
          <w:b w:val="0"/>
          <w:color w:val="000000"/>
        </w:rPr>
        <w:t xml:space="preserve">po stronie Szpitala Uniwersyteckiego </w:t>
      </w:r>
      <w:r w:rsidRPr="0035458B">
        <w:rPr>
          <w:b w:val="0"/>
        </w:rPr>
        <w:t>lub</w:t>
      </w:r>
      <w:r w:rsidR="00FA11F1" w:rsidRPr="0035458B">
        <w:rPr>
          <w:b w:val="0"/>
        </w:rPr>
        <w:t xml:space="preserve"> </w:t>
      </w:r>
      <w:r w:rsidRPr="0035458B">
        <w:rPr>
          <w:b w:val="0"/>
        </w:rPr>
        <w:t xml:space="preserve"> natychmiast </w:t>
      </w:r>
      <w:r w:rsidRPr="0035458B">
        <w:rPr>
          <w:b w:val="0"/>
          <w:color w:val="000000"/>
        </w:rPr>
        <w:t>„</w:t>
      </w:r>
      <w:r w:rsidRPr="0035458B">
        <w:rPr>
          <w:b w:val="0"/>
        </w:rPr>
        <w:t>na wezwanie” osoby odpowiedzialnej za</w:t>
      </w:r>
      <w:r w:rsidR="00B07650" w:rsidRPr="0035458B">
        <w:rPr>
          <w:b w:val="0"/>
        </w:rPr>
        <w:t> </w:t>
      </w:r>
      <w:r w:rsidRPr="0035458B">
        <w:rPr>
          <w:b w:val="0"/>
        </w:rPr>
        <w:t xml:space="preserve">prawidłową realizację umowy </w:t>
      </w:r>
      <w:r w:rsidRPr="0035458B">
        <w:rPr>
          <w:b w:val="0"/>
          <w:color w:val="000000"/>
        </w:rPr>
        <w:t>po stronie Szpitala Uniwersyteckiego</w:t>
      </w:r>
      <w:r w:rsidRPr="0035458B">
        <w:rPr>
          <w:b w:val="0"/>
        </w:rPr>
        <w:t xml:space="preserve"> lub jej przełożonych.</w:t>
      </w:r>
    </w:p>
    <w:p w:rsidR="004044C9" w:rsidRPr="0035458B" w:rsidRDefault="004044C9" w:rsidP="004044C9">
      <w:pPr>
        <w:pStyle w:val="Numerowanie"/>
        <w:rPr>
          <w:b w:val="0"/>
        </w:rPr>
      </w:pPr>
    </w:p>
    <w:p w:rsidR="00E13F7C" w:rsidRPr="00B011B2" w:rsidRDefault="004044C9" w:rsidP="00B011B2">
      <w:pPr>
        <w:pStyle w:val="Numerowanie"/>
        <w:rPr>
          <w:b w:val="0"/>
        </w:rPr>
      </w:pPr>
      <w:r w:rsidRPr="0035458B">
        <w:rPr>
          <w:b w:val="0"/>
        </w:rPr>
        <w:t>** W przypadku stwierdzenia nieprawidłowego parkowania pojazdu z umieszczonym wewnątrz identyfikatorem należy podjąć działania mające na celu natychmiastowe opuszczenie miejsca postoju. O zaistniałym zdarzeniu należy bezzwłocznie -</w:t>
      </w:r>
      <w:bookmarkStart w:id="0" w:name="_GoBack"/>
      <w:bookmarkEnd w:id="0"/>
      <w:r w:rsidRPr="00D42AF7">
        <w:rPr>
          <w:b w:val="0"/>
        </w:rPr>
        <w:t xml:space="preserve"> w formie pisemnej - powiadomić osobę odpowiedzialną za prawidłową realizację umowy </w:t>
      </w:r>
      <w:r w:rsidRPr="00D42AF7">
        <w:rPr>
          <w:b w:val="0"/>
          <w:color w:val="000000"/>
        </w:rPr>
        <w:t xml:space="preserve">po stronie Szpitala Uniwersyteckiego. </w:t>
      </w:r>
      <w:r w:rsidRPr="00D42AF7">
        <w:rPr>
          <w:b w:val="0"/>
        </w:rPr>
        <w:t>W przypadku stwierdzenia nieprawidłowego parkowania pozostałych pojazdów należy podjąć działania mające na celu zaparkowanie pojazdu w</w:t>
      </w:r>
      <w:r w:rsidR="00B07650">
        <w:rPr>
          <w:b w:val="0"/>
        </w:rPr>
        <w:t> </w:t>
      </w:r>
      <w:r w:rsidRPr="00D42AF7">
        <w:rPr>
          <w:b w:val="0"/>
        </w:rPr>
        <w:t>miejscach ogólnodostępnych wyznaczonych przez szpital. W sytuacji kiedy nieprawidłowo zaparkowany pojazd uniemożliwia prawidłowe funkcjonowanie Szpital dopuszcza możliwość wezwania przedstawicieli Policji lub Straży Miejskiej w celu usunięcia pojazdu.  Interwencja o</w:t>
      </w:r>
      <w:r w:rsidR="00B07650">
        <w:rPr>
          <w:b w:val="0"/>
        </w:rPr>
        <w:t> </w:t>
      </w:r>
      <w:r w:rsidRPr="00D42AF7">
        <w:rPr>
          <w:b w:val="0"/>
        </w:rPr>
        <w:t xml:space="preserve">której mowa w zdaniu poprzedzającym może być podjęta wyłącznie po uzyskaniu wcześniejszej zgody przedstawiciela </w:t>
      </w:r>
      <w:r w:rsidR="00640223">
        <w:rPr>
          <w:b w:val="0"/>
        </w:rPr>
        <w:t>S</w:t>
      </w:r>
      <w:r w:rsidRPr="00D42AF7">
        <w:rPr>
          <w:b w:val="0"/>
        </w:rPr>
        <w:t>zpitala.</w:t>
      </w:r>
    </w:p>
    <w:sectPr w:rsidR="00E13F7C" w:rsidRPr="00B01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2B" w:rsidRDefault="009A342B" w:rsidP="00940A1D">
      <w:r>
        <w:separator/>
      </w:r>
    </w:p>
  </w:endnote>
  <w:endnote w:type="continuationSeparator" w:id="0">
    <w:p w:rsidR="009A342B" w:rsidRDefault="009A342B" w:rsidP="0094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190988"/>
      <w:docPartObj>
        <w:docPartGallery w:val="Page Numbers (Bottom of Page)"/>
        <w:docPartUnique/>
      </w:docPartObj>
    </w:sdtPr>
    <w:sdtEndPr/>
    <w:sdtContent>
      <w:p w:rsidR="00940A1D" w:rsidRDefault="00940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58B">
          <w:rPr>
            <w:noProof/>
          </w:rPr>
          <w:t>2</w:t>
        </w:r>
        <w:r>
          <w:fldChar w:fldCharType="end"/>
        </w:r>
      </w:p>
    </w:sdtContent>
  </w:sdt>
  <w:p w:rsidR="00940A1D" w:rsidRDefault="00940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2B" w:rsidRDefault="009A342B" w:rsidP="00940A1D">
      <w:r>
        <w:separator/>
      </w:r>
    </w:p>
  </w:footnote>
  <w:footnote w:type="continuationSeparator" w:id="0">
    <w:p w:rsidR="009A342B" w:rsidRDefault="009A342B" w:rsidP="0094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C8" w:rsidRDefault="003A59C8" w:rsidP="003A59C8">
    <w:pPr>
      <w:pStyle w:val="Nagwek"/>
      <w:rPr>
        <w:rFonts w:ascii="Garamond" w:hAnsi="Garamond"/>
      </w:rPr>
    </w:pPr>
    <w:r w:rsidRPr="00E92E33">
      <w:rPr>
        <w:rFonts w:ascii="Garamond" w:hAnsi="Garamond"/>
      </w:rPr>
      <w:t xml:space="preserve">DFP.271.199.2023.AB </w:t>
    </w:r>
  </w:p>
  <w:p w:rsidR="003A59C8" w:rsidRPr="00E92E33" w:rsidRDefault="003A59C8" w:rsidP="003A59C8">
    <w:pPr>
      <w:pStyle w:val="Nagwek"/>
      <w:jc w:val="right"/>
      <w:rPr>
        <w:rFonts w:ascii="Garamond" w:hAnsi="Garamond"/>
      </w:rPr>
    </w:pPr>
    <w:r>
      <w:rPr>
        <w:rFonts w:ascii="Garamond" w:hAnsi="Garamond"/>
      </w:rPr>
      <w:t>załącznik nr 1c do SWZ</w:t>
    </w:r>
  </w:p>
  <w:p w:rsidR="003A59C8" w:rsidRDefault="003A59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576E7"/>
    <w:multiLevelType w:val="multilevel"/>
    <w:tmpl w:val="8C2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F"/>
    <w:rsid w:val="0000593A"/>
    <w:rsid w:val="00093988"/>
    <w:rsid w:val="000A16E7"/>
    <w:rsid w:val="000C03CE"/>
    <w:rsid w:val="000E5529"/>
    <w:rsid w:val="000E6300"/>
    <w:rsid w:val="00104F3B"/>
    <w:rsid w:val="0013233F"/>
    <w:rsid w:val="00172056"/>
    <w:rsid w:val="001856B9"/>
    <w:rsid w:val="001A0F9D"/>
    <w:rsid w:val="001F5BA6"/>
    <w:rsid w:val="00225F97"/>
    <w:rsid w:val="00235B1C"/>
    <w:rsid w:val="00286534"/>
    <w:rsid w:val="002B1E63"/>
    <w:rsid w:val="002E64BE"/>
    <w:rsid w:val="0030193C"/>
    <w:rsid w:val="003032DF"/>
    <w:rsid w:val="00316745"/>
    <w:rsid w:val="00324F59"/>
    <w:rsid w:val="00334F4B"/>
    <w:rsid w:val="003462A0"/>
    <w:rsid w:val="0035458B"/>
    <w:rsid w:val="00362A6B"/>
    <w:rsid w:val="003A0F7F"/>
    <w:rsid w:val="003A59C8"/>
    <w:rsid w:val="004044C9"/>
    <w:rsid w:val="00423BD6"/>
    <w:rsid w:val="00490500"/>
    <w:rsid w:val="004A4478"/>
    <w:rsid w:val="004B2A05"/>
    <w:rsid w:val="004C36A6"/>
    <w:rsid w:val="004C63E1"/>
    <w:rsid w:val="004D2A08"/>
    <w:rsid w:val="0050336D"/>
    <w:rsid w:val="00515F19"/>
    <w:rsid w:val="00557E68"/>
    <w:rsid w:val="00590719"/>
    <w:rsid w:val="00591938"/>
    <w:rsid w:val="005D683E"/>
    <w:rsid w:val="005F5C66"/>
    <w:rsid w:val="006151F0"/>
    <w:rsid w:val="00622BFB"/>
    <w:rsid w:val="00640223"/>
    <w:rsid w:val="00652D7B"/>
    <w:rsid w:val="0068492A"/>
    <w:rsid w:val="006A16BA"/>
    <w:rsid w:val="006A16CC"/>
    <w:rsid w:val="006D0FF9"/>
    <w:rsid w:val="007559F7"/>
    <w:rsid w:val="007C102A"/>
    <w:rsid w:val="007C3486"/>
    <w:rsid w:val="007D541C"/>
    <w:rsid w:val="007E1DA0"/>
    <w:rsid w:val="008059A5"/>
    <w:rsid w:val="00857682"/>
    <w:rsid w:val="00870199"/>
    <w:rsid w:val="00880435"/>
    <w:rsid w:val="0088061C"/>
    <w:rsid w:val="00880C36"/>
    <w:rsid w:val="008B0EC7"/>
    <w:rsid w:val="008B2A69"/>
    <w:rsid w:val="008B4C3D"/>
    <w:rsid w:val="008C41FD"/>
    <w:rsid w:val="008D677F"/>
    <w:rsid w:val="008F4E5B"/>
    <w:rsid w:val="008F540F"/>
    <w:rsid w:val="008F551E"/>
    <w:rsid w:val="008F77D6"/>
    <w:rsid w:val="00921AC4"/>
    <w:rsid w:val="00932C9C"/>
    <w:rsid w:val="0094086D"/>
    <w:rsid w:val="00940A1D"/>
    <w:rsid w:val="00951632"/>
    <w:rsid w:val="009A18A3"/>
    <w:rsid w:val="009A342B"/>
    <w:rsid w:val="009A5129"/>
    <w:rsid w:val="009D58C5"/>
    <w:rsid w:val="00A303E9"/>
    <w:rsid w:val="00A30AE7"/>
    <w:rsid w:val="00A6162D"/>
    <w:rsid w:val="00A76D52"/>
    <w:rsid w:val="00AA40A1"/>
    <w:rsid w:val="00AB34CE"/>
    <w:rsid w:val="00AB5DD0"/>
    <w:rsid w:val="00B011B2"/>
    <w:rsid w:val="00B070FC"/>
    <w:rsid w:val="00B07650"/>
    <w:rsid w:val="00C52105"/>
    <w:rsid w:val="00C66E5A"/>
    <w:rsid w:val="00C76E50"/>
    <w:rsid w:val="00CA49F0"/>
    <w:rsid w:val="00CD7DEF"/>
    <w:rsid w:val="00CF548A"/>
    <w:rsid w:val="00D508FA"/>
    <w:rsid w:val="00D51CB9"/>
    <w:rsid w:val="00D6770C"/>
    <w:rsid w:val="00D8456F"/>
    <w:rsid w:val="00D950B8"/>
    <w:rsid w:val="00D96340"/>
    <w:rsid w:val="00DC73FE"/>
    <w:rsid w:val="00DE659C"/>
    <w:rsid w:val="00E13F7C"/>
    <w:rsid w:val="00E35634"/>
    <w:rsid w:val="00E43198"/>
    <w:rsid w:val="00EA246C"/>
    <w:rsid w:val="00EA36C5"/>
    <w:rsid w:val="00EF2BFD"/>
    <w:rsid w:val="00F007F7"/>
    <w:rsid w:val="00F17DE7"/>
    <w:rsid w:val="00F727CB"/>
    <w:rsid w:val="00F932AE"/>
    <w:rsid w:val="00FA11F1"/>
    <w:rsid w:val="00FC360B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ECCAB-C2C7-456D-A7DC-A2C24345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A1D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0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A1D"/>
    <w:rPr>
      <w:rFonts w:ascii="Times New Roman" w:eastAsia="Times New Roman" w:hAnsi="Times New Roman" w:cs="Arial Narrow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73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B1E6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9E1B-1C45-4641-87C2-1C9E0E60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Anna Bęben</cp:lastModifiedBy>
  <cp:revision>9</cp:revision>
  <cp:lastPrinted>2023-12-08T12:13:00Z</cp:lastPrinted>
  <dcterms:created xsi:type="dcterms:W3CDTF">2024-02-20T09:31:00Z</dcterms:created>
  <dcterms:modified xsi:type="dcterms:W3CDTF">2024-03-05T08:33:00Z</dcterms:modified>
</cp:coreProperties>
</file>