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1ADB" w14:textId="77777777" w:rsidR="00604097" w:rsidRPr="000A6AA5" w:rsidRDefault="00604097" w:rsidP="00604097">
      <w:pPr>
        <w:spacing w:line="360" w:lineRule="auto"/>
        <w:jc w:val="center"/>
        <w:outlineLvl w:val="0"/>
        <w:rPr>
          <w:rFonts w:eastAsia="Times New Roman" w:cstheme="minorHAnsi"/>
          <w:b/>
          <w:sz w:val="40"/>
          <w:szCs w:val="40"/>
          <w:lang w:eastAsia="pl-PL"/>
        </w:rPr>
      </w:pPr>
      <w:r w:rsidRPr="000A6AA5">
        <w:rPr>
          <w:rFonts w:eastAsia="Times New Roman" w:cstheme="minorHAnsi"/>
          <w:b/>
          <w:sz w:val="40"/>
          <w:szCs w:val="40"/>
          <w:lang w:eastAsia="pl-PL"/>
        </w:rPr>
        <w:t>SPECYFIKACJA WARUNKÓW ZAMÓWIENIA</w:t>
      </w:r>
    </w:p>
    <w:p w14:paraId="69D7F121" w14:textId="1F6E2E1E" w:rsidR="00C162F6" w:rsidRPr="000A6AA5" w:rsidRDefault="00C162F6" w:rsidP="00BF691E">
      <w:pPr>
        <w:autoSpaceDE w:val="0"/>
        <w:autoSpaceDN w:val="0"/>
        <w:adjustRightInd w:val="0"/>
        <w:spacing w:after="0" w:line="240" w:lineRule="auto"/>
        <w:jc w:val="both"/>
        <w:rPr>
          <w:rFonts w:cstheme="minorHAnsi"/>
          <w:color w:val="000000"/>
        </w:rPr>
      </w:pPr>
      <w:r w:rsidRPr="000A6AA5">
        <w:rPr>
          <w:rFonts w:cstheme="minorHAnsi"/>
          <w:color w:val="000000"/>
        </w:rPr>
        <w:t>Postępowanie o udzielenie zamówienia publicznego - dalej zwane „postępowaniem” - jest prowadzone zgodnie z przepisami ustawy z dnia 11 września 2019 r. - Prawo z</w:t>
      </w:r>
      <w:r w:rsidR="002753C4" w:rsidRPr="000A6AA5">
        <w:rPr>
          <w:rFonts w:cstheme="minorHAnsi"/>
          <w:color w:val="000000"/>
        </w:rPr>
        <w:t>amówień publicznych (Dz.U. z 202</w:t>
      </w:r>
      <w:r w:rsidR="00AB444F" w:rsidRPr="000A6AA5">
        <w:rPr>
          <w:rFonts w:cstheme="minorHAnsi"/>
          <w:color w:val="000000"/>
        </w:rPr>
        <w:t>3</w:t>
      </w:r>
      <w:r w:rsidRPr="000A6AA5">
        <w:rPr>
          <w:rFonts w:cstheme="minorHAnsi"/>
          <w:color w:val="000000"/>
        </w:rPr>
        <w:t xml:space="preserve"> r. poz. </w:t>
      </w:r>
      <w:r w:rsidR="002753C4" w:rsidRPr="000A6AA5">
        <w:rPr>
          <w:rFonts w:cstheme="minorHAnsi"/>
          <w:color w:val="000000"/>
        </w:rPr>
        <w:t>1</w:t>
      </w:r>
      <w:r w:rsidR="00AB444F" w:rsidRPr="000A6AA5">
        <w:rPr>
          <w:rFonts w:cstheme="minorHAnsi"/>
          <w:color w:val="000000"/>
        </w:rPr>
        <w:t>605</w:t>
      </w:r>
      <w:r w:rsidRPr="000A6AA5">
        <w:rPr>
          <w:rFonts w:cstheme="minorHAnsi"/>
          <w:color w:val="000000"/>
        </w:rPr>
        <w:t xml:space="preserve"> z późniejszymi zmianami) - dalej zwanej </w:t>
      </w:r>
      <w:r w:rsidRPr="000A6AA5">
        <w:rPr>
          <w:rFonts w:cstheme="minorHAnsi"/>
          <w:b/>
          <w:bCs/>
          <w:color w:val="000000"/>
        </w:rPr>
        <w:t>„</w:t>
      </w:r>
      <w:proofErr w:type="spellStart"/>
      <w:r w:rsidRPr="000A6AA5">
        <w:rPr>
          <w:rFonts w:cstheme="minorHAnsi"/>
          <w:b/>
          <w:bCs/>
          <w:color w:val="000000"/>
        </w:rPr>
        <w:t>Pzp</w:t>
      </w:r>
      <w:proofErr w:type="spellEnd"/>
      <w:r w:rsidRPr="000A6AA5">
        <w:rPr>
          <w:rFonts w:cstheme="minorHAnsi"/>
          <w:b/>
          <w:bCs/>
          <w:color w:val="000000"/>
        </w:rPr>
        <w:t xml:space="preserve">” </w:t>
      </w:r>
    </w:p>
    <w:p w14:paraId="1C4A68B7" w14:textId="77777777" w:rsidR="00C162F6" w:rsidRPr="000A6AA5" w:rsidRDefault="00C162F6" w:rsidP="00C162F6">
      <w:pPr>
        <w:autoSpaceDE w:val="0"/>
        <w:autoSpaceDN w:val="0"/>
        <w:adjustRightInd w:val="0"/>
        <w:spacing w:after="0" w:line="240" w:lineRule="auto"/>
        <w:rPr>
          <w:rFonts w:cstheme="minorHAnsi"/>
          <w:b/>
          <w:bCs/>
          <w:color w:val="000000"/>
        </w:rPr>
      </w:pPr>
    </w:p>
    <w:p w14:paraId="6D9FF345" w14:textId="77777777" w:rsidR="00BF691E" w:rsidRPr="000A6AA5" w:rsidRDefault="00BF691E" w:rsidP="00C162F6">
      <w:pPr>
        <w:autoSpaceDE w:val="0"/>
        <w:autoSpaceDN w:val="0"/>
        <w:adjustRightInd w:val="0"/>
        <w:spacing w:after="0" w:line="240" w:lineRule="auto"/>
        <w:rPr>
          <w:rFonts w:cstheme="minorHAnsi"/>
          <w:b/>
          <w:bCs/>
          <w:color w:val="000000"/>
        </w:rPr>
      </w:pPr>
    </w:p>
    <w:p w14:paraId="2C448026" w14:textId="77777777" w:rsidR="00C162F6" w:rsidRPr="000A6AA5" w:rsidRDefault="00C162F6" w:rsidP="00BF691E">
      <w:pPr>
        <w:autoSpaceDE w:val="0"/>
        <w:autoSpaceDN w:val="0"/>
        <w:adjustRightInd w:val="0"/>
        <w:spacing w:after="0" w:line="240" w:lineRule="auto"/>
        <w:jc w:val="center"/>
        <w:rPr>
          <w:rFonts w:cstheme="minorHAnsi"/>
          <w:color w:val="000000"/>
          <w:sz w:val="32"/>
          <w:szCs w:val="32"/>
        </w:rPr>
      </w:pPr>
      <w:r w:rsidRPr="000A6AA5">
        <w:rPr>
          <w:rFonts w:cstheme="minorHAnsi"/>
          <w:b/>
          <w:bCs/>
          <w:color w:val="000000"/>
          <w:sz w:val="32"/>
          <w:szCs w:val="32"/>
        </w:rPr>
        <w:t>TRYB UDZIELENIA ZAMÓWIENIA: TRYB PODSTAWOWY BEZ NEGOCJACJI</w:t>
      </w:r>
    </w:p>
    <w:p w14:paraId="5AF502CD" w14:textId="77777777" w:rsidR="00BF691E" w:rsidRPr="000A6AA5" w:rsidRDefault="00BF691E" w:rsidP="00BF691E">
      <w:pPr>
        <w:autoSpaceDE w:val="0"/>
        <w:autoSpaceDN w:val="0"/>
        <w:adjustRightInd w:val="0"/>
        <w:spacing w:after="0" w:line="240" w:lineRule="auto"/>
        <w:jc w:val="center"/>
        <w:rPr>
          <w:rFonts w:cstheme="minorHAnsi"/>
          <w:b/>
          <w:bCs/>
          <w:color w:val="000000"/>
          <w:sz w:val="32"/>
          <w:szCs w:val="32"/>
        </w:rPr>
      </w:pPr>
    </w:p>
    <w:p w14:paraId="047959E1" w14:textId="77777777" w:rsidR="00C162F6" w:rsidRPr="000A6AA5" w:rsidRDefault="009F202C" w:rsidP="00BF691E">
      <w:pPr>
        <w:autoSpaceDE w:val="0"/>
        <w:autoSpaceDN w:val="0"/>
        <w:adjustRightInd w:val="0"/>
        <w:spacing w:after="0" w:line="240" w:lineRule="auto"/>
        <w:jc w:val="center"/>
        <w:rPr>
          <w:rFonts w:cstheme="minorHAnsi"/>
          <w:color w:val="FF0000"/>
          <w:sz w:val="32"/>
          <w:szCs w:val="32"/>
        </w:rPr>
      </w:pPr>
      <w:r w:rsidRPr="000A6AA5">
        <w:rPr>
          <w:rFonts w:cstheme="minorHAnsi"/>
          <w:b/>
          <w:bCs/>
          <w:color w:val="FF0000"/>
          <w:sz w:val="32"/>
          <w:szCs w:val="32"/>
        </w:rPr>
        <w:t>ROBOTY BUDOWLANE</w:t>
      </w:r>
    </w:p>
    <w:p w14:paraId="3E79B354" w14:textId="77777777" w:rsidR="003657F4" w:rsidRPr="000A6AA5" w:rsidRDefault="003657F4" w:rsidP="00BF691E">
      <w:pPr>
        <w:spacing w:after="0" w:line="240" w:lineRule="auto"/>
        <w:jc w:val="center"/>
        <w:rPr>
          <w:rFonts w:cstheme="minorHAnsi"/>
          <w:b/>
          <w:bCs/>
          <w:color w:val="000000"/>
          <w:sz w:val="32"/>
          <w:szCs w:val="32"/>
        </w:rPr>
      </w:pPr>
    </w:p>
    <w:p w14:paraId="5DE165E5" w14:textId="77777777" w:rsidR="00604097" w:rsidRPr="000A6AA5" w:rsidRDefault="00C162F6" w:rsidP="00BF691E">
      <w:pPr>
        <w:spacing w:after="0" w:line="240" w:lineRule="auto"/>
        <w:jc w:val="center"/>
        <w:rPr>
          <w:rFonts w:eastAsia="Times New Roman" w:cstheme="minorHAnsi"/>
          <w:bCs/>
          <w:sz w:val="32"/>
          <w:szCs w:val="32"/>
          <w:lang w:eastAsia="pl-PL"/>
        </w:rPr>
      </w:pPr>
      <w:r w:rsidRPr="000A6AA5">
        <w:rPr>
          <w:rFonts w:cstheme="minorHAnsi"/>
          <w:b/>
          <w:bCs/>
          <w:color w:val="000000"/>
          <w:sz w:val="32"/>
          <w:szCs w:val="32"/>
        </w:rPr>
        <w:t>Nazwa nadana zamówieniu:</w:t>
      </w:r>
    </w:p>
    <w:p w14:paraId="2B0EEDDD" w14:textId="77777777" w:rsidR="00604097" w:rsidRPr="000A6AA5" w:rsidRDefault="00604097" w:rsidP="00604097">
      <w:pPr>
        <w:spacing w:after="0" w:line="240" w:lineRule="auto"/>
        <w:rPr>
          <w:rFonts w:eastAsia="Times New Roman" w:cstheme="minorHAnsi"/>
          <w:bCs/>
          <w:sz w:val="32"/>
          <w:szCs w:val="32"/>
          <w:lang w:eastAsia="pl-PL"/>
        </w:rPr>
      </w:pPr>
    </w:p>
    <w:p w14:paraId="4081F381" w14:textId="0884422E" w:rsidR="00675D60" w:rsidRPr="000A6AA5" w:rsidRDefault="0092567D" w:rsidP="0092489B">
      <w:pPr>
        <w:jc w:val="center"/>
        <w:rPr>
          <w:rFonts w:eastAsia="Calibri" w:cstheme="minorHAnsi"/>
          <w:b/>
          <w:color w:val="0070C0"/>
          <w:sz w:val="20"/>
        </w:rPr>
      </w:pPr>
      <w:bookmarkStart w:id="0" w:name="_Hlk176943602"/>
      <w:bookmarkStart w:id="1" w:name="_Hlk142042879"/>
      <w:r w:rsidRPr="000A6AA5">
        <w:rPr>
          <w:rFonts w:eastAsia="Times New Roman" w:cstheme="minorHAnsi"/>
          <w:b/>
          <w:bCs/>
          <w:color w:val="0070C0"/>
          <w:sz w:val="32"/>
          <w:szCs w:val="32"/>
          <w:lang w:eastAsia="zh-CN"/>
        </w:rPr>
        <w:t>Modernizacja oświetlenia drogowego w Gminie Lubenia</w:t>
      </w:r>
      <w:bookmarkEnd w:id="0"/>
    </w:p>
    <w:bookmarkEnd w:id="1"/>
    <w:p w14:paraId="745FA921" w14:textId="77777777" w:rsidR="00BF691E" w:rsidRPr="000A6AA5" w:rsidRDefault="00BF691E" w:rsidP="00BF691E">
      <w:pPr>
        <w:spacing w:after="0" w:line="240" w:lineRule="auto"/>
        <w:rPr>
          <w:rFonts w:eastAsia="Times New Roman" w:cstheme="minorHAnsi"/>
          <w:sz w:val="24"/>
          <w:szCs w:val="24"/>
          <w:lang w:eastAsia="pl-PL"/>
        </w:rPr>
      </w:pPr>
    </w:p>
    <w:p w14:paraId="14E85818" w14:textId="581AC7A1" w:rsidR="00604097" w:rsidRPr="000A6AA5" w:rsidRDefault="00BF691E" w:rsidP="00BF691E">
      <w:pPr>
        <w:spacing w:after="0" w:line="240" w:lineRule="auto"/>
        <w:rPr>
          <w:rFonts w:eastAsia="Times New Roman" w:cstheme="minorHAnsi"/>
          <w:b/>
          <w:bCs/>
          <w:lang w:eastAsia="pl-PL"/>
        </w:rPr>
      </w:pPr>
      <w:r w:rsidRPr="000A6AA5">
        <w:rPr>
          <w:rFonts w:eastAsia="Times New Roman" w:cstheme="minorHAnsi"/>
          <w:lang w:eastAsia="pl-PL"/>
        </w:rPr>
        <w:t xml:space="preserve"> </w:t>
      </w:r>
      <w:r w:rsidRPr="000A6AA5">
        <w:rPr>
          <w:rFonts w:eastAsia="Times New Roman" w:cstheme="minorHAnsi"/>
          <w:b/>
          <w:bCs/>
          <w:lang w:eastAsia="pl-PL"/>
        </w:rPr>
        <w:t xml:space="preserve">Oznaczenie sprawy (numer referencyjny): </w:t>
      </w:r>
      <w:r w:rsidR="002753C4" w:rsidRPr="000A6AA5">
        <w:rPr>
          <w:rFonts w:eastAsia="Times New Roman" w:cstheme="minorHAnsi"/>
          <w:b/>
          <w:bCs/>
          <w:lang w:eastAsia="pl-PL"/>
        </w:rPr>
        <w:t>271/</w:t>
      </w:r>
      <w:r w:rsidR="001E255E">
        <w:rPr>
          <w:rFonts w:eastAsia="Times New Roman" w:cstheme="minorHAnsi"/>
          <w:b/>
          <w:bCs/>
          <w:lang w:eastAsia="pl-PL"/>
        </w:rPr>
        <w:t>6</w:t>
      </w:r>
      <w:r w:rsidR="009F6AE3" w:rsidRPr="000A6AA5">
        <w:rPr>
          <w:rFonts w:eastAsia="Times New Roman" w:cstheme="minorHAnsi"/>
          <w:b/>
          <w:bCs/>
          <w:lang w:eastAsia="pl-PL"/>
        </w:rPr>
        <w:t>/202</w:t>
      </w:r>
      <w:r w:rsidR="00AB444F" w:rsidRPr="000A6AA5">
        <w:rPr>
          <w:rFonts w:eastAsia="Times New Roman" w:cstheme="minorHAnsi"/>
          <w:b/>
          <w:bCs/>
          <w:lang w:eastAsia="pl-PL"/>
        </w:rPr>
        <w:t>4</w:t>
      </w:r>
    </w:p>
    <w:p w14:paraId="3B45588C" w14:textId="77777777" w:rsidR="0092489B" w:rsidRPr="000A6AA5" w:rsidRDefault="0092489B" w:rsidP="00BF691E">
      <w:pPr>
        <w:spacing w:after="0" w:line="240" w:lineRule="auto"/>
        <w:rPr>
          <w:rFonts w:eastAsia="Times New Roman" w:cstheme="minorHAnsi"/>
          <w:lang w:eastAsia="pl-PL"/>
        </w:rPr>
      </w:pPr>
    </w:p>
    <w:p w14:paraId="25406E9E" w14:textId="77777777" w:rsidR="0092567D" w:rsidRPr="000A6AA5" w:rsidRDefault="00F25C4F" w:rsidP="0092567D">
      <w:pPr>
        <w:pBdr>
          <w:top w:val="single" w:sz="4" w:space="1" w:color="auto"/>
          <w:left w:val="single" w:sz="4" w:space="4" w:color="auto"/>
          <w:bottom w:val="single" w:sz="4" w:space="1" w:color="auto"/>
          <w:right w:val="single" w:sz="4" w:space="4" w:color="auto"/>
        </w:pBdr>
        <w:shd w:val="clear" w:color="auto" w:fill="D6E3BC"/>
        <w:spacing w:after="0" w:line="360" w:lineRule="auto"/>
        <w:jc w:val="center"/>
        <w:rPr>
          <w:rFonts w:eastAsia="Times New Roman" w:cstheme="minorHAnsi"/>
          <w:b/>
          <w:bCs/>
          <w:color w:val="943634"/>
          <w:sz w:val="28"/>
          <w:szCs w:val="28"/>
          <w:lang w:eastAsia="pl-PL"/>
        </w:rPr>
      </w:pPr>
      <w:bookmarkStart w:id="2" w:name="_Hlk160106085"/>
      <w:r w:rsidRPr="000A6AA5">
        <w:rPr>
          <w:rFonts w:eastAsia="Times New Roman" w:cstheme="minorHAnsi"/>
          <w:b/>
          <w:bCs/>
          <w:color w:val="943634"/>
          <w:sz w:val="28"/>
          <w:szCs w:val="28"/>
          <w:lang w:eastAsia="pl-PL"/>
        </w:rPr>
        <w:t xml:space="preserve">Projekt jest współfinansowany </w:t>
      </w:r>
    </w:p>
    <w:p w14:paraId="74F8CF05" w14:textId="2D760F94" w:rsidR="0092567D" w:rsidRPr="000A6AA5" w:rsidRDefault="0092567D" w:rsidP="0092567D">
      <w:pPr>
        <w:pBdr>
          <w:top w:val="single" w:sz="4" w:space="1" w:color="auto"/>
          <w:left w:val="single" w:sz="4" w:space="4" w:color="auto"/>
          <w:bottom w:val="single" w:sz="4" w:space="1" w:color="auto"/>
          <w:right w:val="single" w:sz="4" w:space="4" w:color="auto"/>
        </w:pBdr>
        <w:shd w:val="clear" w:color="auto" w:fill="D6E3BC"/>
        <w:spacing w:after="0" w:line="360" w:lineRule="auto"/>
        <w:jc w:val="center"/>
        <w:rPr>
          <w:rFonts w:eastAsia="Times New Roman" w:cstheme="minorHAnsi"/>
          <w:b/>
          <w:bCs/>
          <w:color w:val="943634"/>
          <w:sz w:val="28"/>
          <w:szCs w:val="28"/>
          <w:lang w:eastAsia="pl-PL"/>
        </w:rPr>
      </w:pPr>
      <w:r w:rsidRPr="000A6AA5">
        <w:rPr>
          <w:rFonts w:eastAsia="Times New Roman" w:cstheme="minorHAnsi"/>
          <w:b/>
          <w:bCs/>
          <w:color w:val="943634"/>
          <w:sz w:val="28"/>
          <w:szCs w:val="28"/>
          <w:lang w:eastAsia="pl-PL"/>
        </w:rPr>
        <w:t>Z RZĄDOWEGO FUNDUSZU POLSKI ŁAD:</w:t>
      </w:r>
    </w:p>
    <w:p w14:paraId="082AF3C6" w14:textId="77777777" w:rsidR="0092567D" w:rsidRPr="000A6AA5" w:rsidRDefault="0092567D" w:rsidP="0092567D">
      <w:pPr>
        <w:pBdr>
          <w:top w:val="single" w:sz="4" w:space="1" w:color="auto"/>
          <w:left w:val="single" w:sz="4" w:space="4" w:color="auto"/>
          <w:bottom w:val="single" w:sz="4" w:space="1" w:color="auto"/>
          <w:right w:val="single" w:sz="4" w:space="4" w:color="auto"/>
        </w:pBdr>
        <w:shd w:val="clear" w:color="auto" w:fill="D6E3BC"/>
        <w:spacing w:after="0" w:line="360" w:lineRule="auto"/>
        <w:jc w:val="center"/>
        <w:rPr>
          <w:rFonts w:eastAsia="Times New Roman" w:cstheme="minorHAnsi"/>
          <w:b/>
          <w:bCs/>
          <w:color w:val="943634"/>
          <w:sz w:val="28"/>
          <w:szCs w:val="28"/>
          <w:lang w:eastAsia="pl-PL"/>
        </w:rPr>
      </w:pPr>
      <w:r w:rsidRPr="000A6AA5">
        <w:rPr>
          <w:rFonts w:eastAsia="Times New Roman" w:cstheme="minorHAnsi"/>
          <w:b/>
          <w:bCs/>
          <w:color w:val="943634"/>
          <w:sz w:val="28"/>
          <w:szCs w:val="28"/>
          <w:lang w:eastAsia="pl-PL"/>
        </w:rPr>
        <w:t>PROGRAMU INWESTYCJI STRATEGICZNYCH</w:t>
      </w:r>
    </w:p>
    <w:p w14:paraId="168E9D69" w14:textId="72D69744" w:rsidR="00604097" w:rsidRPr="000A6AA5" w:rsidRDefault="0092567D" w:rsidP="0092567D">
      <w:pPr>
        <w:pBdr>
          <w:top w:val="single" w:sz="4" w:space="1" w:color="auto"/>
          <w:left w:val="single" w:sz="4" w:space="4" w:color="auto"/>
          <w:bottom w:val="single" w:sz="4" w:space="1" w:color="auto"/>
          <w:right w:val="single" w:sz="4" w:space="4" w:color="auto"/>
        </w:pBdr>
        <w:shd w:val="clear" w:color="auto" w:fill="D6E3BC"/>
        <w:spacing w:after="0" w:line="360" w:lineRule="auto"/>
        <w:jc w:val="center"/>
        <w:rPr>
          <w:rFonts w:eastAsia="Times New Roman" w:cstheme="minorHAnsi"/>
          <w:bCs/>
          <w:lang w:eastAsia="pl-PL"/>
        </w:rPr>
      </w:pPr>
      <w:r w:rsidRPr="000A6AA5">
        <w:rPr>
          <w:rFonts w:eastAsia="Times New Roman" w:cstheme="minorHAnsi"/>
          <w:b/>
          <w:bCs/>
          <w:color w:val="943634"/>
          <w:sz w:val="28"/>
          <w:szCs w:val="28"/>
          <w:lang w:eastAsia="pl-PL"/>
        </w:rPr>
        <w:t>NR Edycja9RP/2023/914/</w:t>
      </w:r>
      <w:proofErr w:type="spellStart"/>
      <w:r w:rsidRPr="000A6AA5">
        <w:rPr>
          <w:rFonts w:eastAsia="Times New Roman" w:cstheme="minorHAnsi"/>
          <w:b/>
          <w:bCs/>
          <w:color w:val="943634"/>
          <w:sz w:val="28"/>
          <w:szCs w:val="28"/>
          <w:lang w:eastAsia="pl-PL"/>
        </w:rPr>
        <w:t>PolskiLad</w:t>
      </w:r>
      <w:bookmarkEnd w:id="2"/>
      <w:proofErr w:type="spellEnd"/>
    </w:p>
    <w:p w14:paraId="449C1111" w14:textId="77777777" w:rsidR="0092567D" w:rsidRPr="000A6AA5" w:rsidRDefault="0092567D" w:rsidP="00604097">
      <w:pPr>
        <w:spacing w:after="0" w:line="360" w:lineRule="auto"/>
        <w:rPr>
          <w:rFonts w:eastAsia="Times New Roman" w:cstheme="minorHAnsi"/>
          <w:b/>
          <w:i/>
          <w:lang w:eastAsia="pl-PL"/>
        </w:rPr>
      </w:pPr>
    </w:p>
    <w:p w14:paraId="7839837C" w14:textId="44F2225F" w:rsidR="00604097" w:rsidRPr="000A6AA5" w:rsidRDefault="00604097" w:rsidP="00604097">
      <w:pPr>
        <w:spacing w:after="0" w:line="360" w:lineRule="auto"/>
        <w:rPr>
          <w:rFonts w:eastAsia="Times New Roman" w:cstheme="minorHAnsi"/>
          <w:b/>
          <w:lang w:eastAsia="pl-PL"/>
        </w:rPr>
      </w:pPr>
      <w:r w:rsidRPr="000A6AA5">
        <w:rPr>
          <w:rFonts w:eastAsia="Times New Roman" w:cstheme="minorHAnsi"/>
          <w:b/>
          <w:i/>
          <w:lang w:eastAsia="pl-PL"/>
        </w:rPr>
        <w:t>Termin składania ofert</w:t>
      </w:r>
      <w:r w:rsidR="00214472" w:rsidRPr="000A6AA5">
        <w:rPr>
          <w:rFonts w:eastAsia="Times New Roman" w:cstheme="minorHAnsi"/>
          <w:b/>
          <w:i/>
          <w:lang w:eastAsia="pl-PL"/>
        </w:rPr>
        <w:tab/>
      </w:r>
      <w:r w:rsidR="00214472" w:rsidRPr="000A6AA5">
        <w:rPr>
          <w:rFonts w:eastAsia="Times New Roman" w:cstheme="minorHAnsi"/>
          <w:b/>
          <w:i/>
          <w:lang w:eastAsia="pl-PL"/>
        </w:rPr>
        <w:tab/>
      </w:r>
      <w:r w:rsidRPr="000A6AA5">
        <w:rPr>
          <w:rFonts w:eastAsia="Times New Roman" w:cstheme="minorHAnsi"/>
          <w:b/>
          <w:i/>
          <w:lang w:eastAsia="pl-PL"/>
        </w:rPr>
        <w:tab/>
      </w:r>
      <w:r w:rsidR="00141B18" w:rsidRPr="000A6AA5">
        <w:rPr>
          <w:rFonts w:eastAsia="Times New Roman" w:cstheme="minorHAnsi"/>
          <w:b/>
          <w:i/>
          <w:lang w:eastAsia="pl-PL"/>
        </w:rPr>
        <w:t>26</w:t>
      </w:r>
      <w:r w:rsidR="0092373D" w:rsidRPr="000A6AA5">
        <w:rPr>
          <w:rFonts w:eastAsia="Times New Roman" w:cstheme="minorHAnsi"/>
          <w:b/>
          <w:i/>
          <w:lang w:eastAsia="pl-PL"/>
        </w:rPr>
        <w:t>.0</w:t>
      </w:r>
      <w:r w:rsidR="00141B18" w:rsidRPr="000A6AA5">
        <w:rPr>
          <w:rFonts w:eastAsia="Times New Roman" w:cstheme="minorHAnsi"/>
          <w:b/>
          <w:i/>
          <w:lang w:eastAsia="pl-PL"/>
        </w:rPr>
        <w:t>9</w:t>
      </w:r>
      <w:r w:rsidR="00AB444F" w:rsidRPr="000A6AA5">
        <w:rPr>
          <w:rFonts w:eastAsia="Times New Roman" w:cstheme="minorHAnsi"/>
          <w:b/>
          <w:i/>
          <w:lang w:eastAsia="pl-PL"/>
        </w:rPr>
        <w:t>.2024</w:t>
      </w:r>
      <w:r w:rsidRPr="000A6AA5">
        <w:rPr>
          <w:rFonts w:eastAsia="Times New Roman" w:cstheme="minorHAnsi"/>
          <w:b/>
          <w:i/>
          <w:lang w:eastAsia="pl-PL"/>
        </w:rPr>
        <w:t xml:space="preserve"> r., godz. 09.00</w:t>
      </w:r>
    </w:p>
    <w:p w14:paraId="517621AF" w14:textId="123B6FED" w:rsidR="00604097" w:rsidRPr="000A6AA5" w:rsidRDefault="00604097" w:rsidP="00604097">
      <w:pPr>
        <w:spacing w:after="0" w:line="360" w:lineRule="auto"/>
        <w:rPr>
          <w:rFonts w:eastAsia="Times New Roman" w:cstheme="minorHAnsi"/>
          <w:b/>
          <w:i/>
          <w:lang w:eastAsia="pl-PL"/>
        </w:rPr>
      </w:pPr>
      <w:r w:rsidRPr="000A6AA5">
        <w:rPr>
          <w:rFonts w:eastAsia="Times New Roman" w:cstheme="minorHAnsi"/>
          <w:b/>
          <w:i/>
          <w:lang w:eastAsia="pl-PL"/>
        </w:rPr>
        <w:t>Termin otwarcia ofert</w:t>
      </w:r>
      <w:r w:rsidR="00214472" w:rsidRPr="000A6AA5">
        <w:rPr>
          <w:rFonts w:eastAsia="Times New Roman" w:cstheme="minorHAnsi"/>
          <w:b/>
          <w:i/>
          <w:lang w:eastAsia="pl-PL"/>
        </w:rPr>
        <w:tab/>
      </w:r>
      <w:r w:rsidR="00214472" w:rsidRPr="000A6AA5">
        <w:rPr>
          <w:rFonts w:eastAsia="Times New Roman" w:cstheme="minorHAnsi"/>
          <w:b/>
          <w:i/>
          <w:lang w:eastAsia="pl-PL"/>
        </w:rPr>
        <w:tab/>
      </w:r>
      <w:r w:rsidR="00214472" w:rsidRPr="000A6AA5">
        <w:rPr>
          <w:rFonts w:eastAsia="Times New Roman" w:cstheme="minorHAnsi"/>
          <w:b/>
          <w:i/>
          <w:lang w:eastAsia="pl-PL"/>
        </w:rPr>
        <w:tab/>
      </w:r>
      <w:r w:rsidR="00141B18" w:rsidRPr="000A6AA5">
        <w:rPr>
          <w:rFonts w:eastAsia="Times New Roman" w:cstheme="minorHAnsi"/>
          <w:b/>
          <w:i/>
          <w:lang w:eastAsia="pl-PL"/>
        </w:rPr>
        <w:t>26</w:t>
      </w:r>
      <w:r w:rsidR="0092373D" w:rsidRPr="000A6AA5">
        <w:rPr>
          <w:rFonts w:eastAsia="Times New Roman" w:cstheme="minorHAnsi"/>
          <w:b/>
          <w:i/>
          <w:lang w:eastAsia="pl-PL"/>
        </w:rPr>
        <w:t>.0</w:t>
      </w:r>
      <w:r w:rsidR="00141B18" w:rsidRPr="000A6AA5">
        <w:rPr>
          <w:rFonts w:eastAsia="Times New Roman" w:cstheme="minorHAnsi"/>
          <w:b/>
          <w:i/>
          <w:lang w:eastAsia="pl-PL"/>
        </w:rPr>
        <w:t>9</w:t>
      </w:r>
      <w:r w:rsidR="00AB444F" w:rsidRPr="000A6AA5">
        <w:rPr>
          <w:rFonts w:eastAsia="Times New Roman" w:cstheme="minorHAnsi"/>
          <w:b/>
          <w:i/>
          <w:lang w:eastAsia="pl-PL"/>
        </w:rPr>
        <w:t>.2024</w:t>
      </w:r>
      <w:r w:rsidRPr="000A6AA5">
        <w:rPr>
          <w:rFonts w:eastAsia="Times New Roman" w:cstheme="minorHAnsi"/>
          <w:b/>
          <w:i/>
          <w:lang w:eastAsia="pl-PL"/>
        </w:rPr>
        <w:t>., godz. 09.</w:t>
      </w:r>
      <w:r w:rsidR="006B57CD">
        <w:rPr>
          <w:rFonts w:eastAsia="Times New Roman" w:cstheme="minorHAnsi"/>
          <w:b/>
          <w:i/>
          <w:lang w:eastAsia="pl-PL"/>
        </w:rPr>
        <w:t>3</w:t>
      </w:r>
      <w:r w:rsidRPr="000A6AA5">
        <w:rPr>
          <w:rFonts w:eastAsia="Times New Roman" w:cstheme="minorHAnsi"/>
          <w:b/>
          <w:i/>
          <w:lang w:eastAsia="pl-PL"/>
        </w:rPr>
        <w:t>0</w:t>
      </w:r>
      <w:r w:rsidR="009D6FDA" w:rsidRPr="000A6AA5">
        <w:rPr>
          <w:rFonts w:eastAsia="Times New Roman" w:cstheme="minorHAnsi"/>
          <w:b/>
          <w:i/>
          <w:lang w:eastAsia="pl-PL"/>
        </w:rPr>
        <w:t xml:space="preserve"> </w:t>
      </w:r>
    </w:p>
    <w:p w14:paraId="5C6E78E2" w14:textId="229C86D7" w:rsidR="00214472" w:rsidRPr="000A6AA5" w:rsidRDefault="00214472" w:rsidP="00604097">
      <w:pPr>
        <w:spacing w:after="0" w:line="360" w:lineRule="auto"/>
        <w:rPr>
          <w:rFonts w:eastAsia="Times New Roman" w:cstheme="minorHAnsi"/>
          <w:b/>
          <w:i/>
          <w:lang w:eastAsia="pl-PL"/>
        </w:rPr>
      </w:pPr>
      <w:r w:rsidRPr="000A6AA5">
        <w:rPr>
          <w:rFonts w:eastAsia="Times New Roman" w:cstheme="minorHAnsi"/>
          <w:b/>
          <w:i/>
          <w:lang w:eastAsia="pl-PL"/>
        </w:rPr>
        <w:t xml:space="preserve">Termin związania ofertą </w:t>
      </w:r>
      <w:r w:rsidRPr="000A6AA5">
        <w:rPr>
          <w:rFonts w:eastAsia="Times New Roman" w:cstheme="minorHAnsi"/>
          <w:b/>
          <w:i/>
          <w:lang w:eastAsia="pl-PL"/>
        </w:rPr>
        <w:tab/>
      </w:r>
      <w:r w:rsidRPr="000A6AA5">
        <w:rPr>
          <w:rFonts w:eastAsia="Times New Roman" w:cstheme="minorHAnsi"/>
          <w:b/>
          <w:i/>
          <w:lang w:eastAsia="pl-PL"/>
        </w:rPr>
        <w:tab/>
      </w:r>
      <w:r w:rsidR="00141B18" w:rsidRPr="000A6AA5">
        <w:rPr>
          <w:rFonts w:eastAsia="Times New Roman" w:cstheme="minorHAnsi"/>
          <w:b/>
          <w:i/>
          <w:lang w:eastAsia="pl-PL"/>
        </w:rPr>
        <w:t>25</w:t>
      </w:r>
      <w:r w:rsidR="0092373D" w:rsidRPr="000A6AA5">
        <w:rPr>
          <w:rFonts w:eastAsia="Times New Roman" w:cstheme="minorHAnsi"/>
          <w:b/>
          <w:i/>
          <w:lang w:eastAsia="pl-PL"/>
        </w:rPr>
        <w:t>.</w:t>
      </w:r>
      <w:r w:rsidR="00141B18" w:rsidRPr="000A6AA5">
        <w:rPr>
          <w:rFonts w:eastAsia="Times New Roman" w:cstheme="minorHAnsi"/>
          <w:b/>
          <w:i/>
          <w:lang w:eastAsia="pl-PL"/>
        </w:rPr>
        <w:t>10</w:t>
      </w:r>
      <w:r w:rsidRPr="000A6AA5">
        <w:rPr>
          <w:rFonts w:eastAsia="Times New Roman" w:cstheme="minorHAnsi"/>
          <w:b/>
          <w:i/>
          <w:lang w:eastAsia="pl-PL"/>
        </w:rPr>
        <w:t xml:space="preserve">.2024 </w:t>
      </w:r>
    </w:p>
    <w:p w14:paraId="456172BE" w14:textId="44264B98" w:rsidR="00D73E8C" w:rsidRPr="000A6AA5" w:rsidRDefault="00D73E8C" w:rsidP="00604097">
      <w:pPr>
        <w:spacing w:after="0" w:line="360" w:lineRule="auto"/>
        <w:rPr>
          <w:rFonts w:eastAsia="Times New Roman" w:cstheme="minorHAnsi"/>
          <w:b/>
          <w:i/>
          <w:lang w:eastAsia="pl-PL"/>
        </w:rPr>
      </w:pPr>
      <w:r w:rsidRPr="000A6AA5">
        <w:rPr>
          <w:rFonts w:eastAsia="Times New Roman" w:cstheme="minorHAnsi"/>
          <w:b/>
          <w:i/>
          <w:lang w:eastAsia="pl-PL"/>
        </w:rPr>
        <w:t>Termin ogłoszenia</w:t>
      </w:r>
      <w:r w:rsidRPr="000A6AA5">
        <w:rPr>
          <w:rFonts w:eastAsia="Times New Roman" w:cstheme="minorHAnsi"/>
          <w:b/>
          <w:i/>
          <w:lang w:eastAsia="pl-PL"/>
        </w:rPr>
        <w:tab/>
      </w:r>
      <w:r w:rsidRPr="000A6AA5">
        <w:rPr>
          <w:rFonts w:eastAsia="Times New Roman" w:cstheme="minorHAnsi"/>
          <w:b/>
          <w:i/>
          <w:lang w:eastAsia="pl-PL"/>
        </w:rPr>
        <w:tab/>
      </w:r>
      <w:r w:rsidRPr="000A6AA5">
        <w:rPr>
          <w:rFonts w:eastAsia="Times New Roman" w:cstheme="minorHAnsi"/>
          <w:b/>
          <w:i/>
          <w:lang w:eastAsia="pl-PL"/>
        </w:rPr>
        <w:tab/>
      </w:r>
      <w:r w:rsidR="00141B18" w:rsidRPr="000A6AA5">
        <w:rPr>
          <w:rFonts w:eastAsia="Times New Roman" w:cstheme="minorHAnsi"/>
          <w:b/>
          <w:i/>
          <w:lang w:eastAsia="pl-PL"/>
        </w:rPr>
        <w:t>11</w:t>
      </w:r>
      <w:r w:rsidR="0092373D" w:rsidRPr="000A6AA5">
        <w:rPr>
          <w:rFonts w:eastAsia="Times New Roman" w:cstheme="minorHAnsi"/>
          <w:b/>
          <w:i/>
          <w:lang w:eastAsia="pl-PL"/>
        </w:rPr>
        <w:t>.0</w:t>
      </w:r>
      <w:r w:rsidR="00141B18" w:rsidRPr="000A6AA5">
        <w:rPr>
          <w:rFonts w:eastAsia="Times New Roman" w:cstheme="minorHAnsi"/>
          <w:b/>
          <w:i/>
          <w:lang w:eastAsia="pl-PL"/>
        </w:rPr>
        <w:t>9</w:t>
      </w:r>
      <w:r w:rsidR="0092373D" w:rsidRPr="000A6AA5">
        <w:rPr>
          <w:rFonts w:eastAsia="Times New Roman" w:cstheme="minorHAnsi"/>
          <w:b/>
          <w:i/>
          <w:lang w:eastAsia="pl-PL"/>
        </w:rPr>
        <w:t>.2024 r.</w:t>
      </w:r>
    </w:p>
    <w:p w14:paraId="39143EF5" w14:textId="77777777" w:rsidR="00214472" w:rsidRPr="000A6AA5" w:rsidRDefault="00214472" w:rsidP="00604097">
      <w:pPr>
        <w:tabs>
          <w:tab w:val="left" w:pos="5640"/>
        </w:tabs>
        <w:spacing w:after="0" w:line="240" w:lineRule="auto"/>
        <w:rPr>
          <w:rFonts w:eastAsia="Times New Roman" w:cstheme="minorHAnsi"/>
          <w:lang w:eastAsia="pl-PL"/>
        </w:rPr>
      </w:pPr>
    </w:p>
    <w:p w14:paraId="5AFCFC5D" w14:textId="77777777" w:rsidR="00214472" w:rsidRPr="000A6AA5" w:rsidRDefault="00214472" w:rsidP="00604097">
      <w:pPr>
        <w:tabs>
          <w:tab w:val="left" w:pos="5640"/>
        </w:tabs>
        <w:spacing w:after="0" w:line="240" w:lineRule="auto"/>
        <w:rPr>
          <w:rFonts w:eastAsia="Times New Roman" w:cstheme="minorHAnsi"/>
          <w:lang w:eastAsia="pl-PL"/>
        </w:rPr>
      </w:pPr>
    </w:p>
    <w:p w14:paraId="10B0C130" w14:textId="570A7EB3" w:rsidR="00604097" w:rsidRPr="000A6AA5" w:rsidRDefault="00BF1D67" w:rsidP="00604097">
      <w:pPr>
        <w:spacing w:after="0" w:line="240" w:lineRule="auto"/>
        <w:outlineLvl w:val="0"/>
        <w:rPr>
          <w:rFonts w:eastAsia="Times New Roman" w:cstheme="minorHAnsi"/>
          <w:b/>
          <w:lang w:eastAsia="pl-PL"/>
        </w:rPr>
      </w:pPr>
      <w:r w:rsidRPr="000A6AA5">
        <w:rPr>
          <w:rFonts w:eastAsia="Times New Roman" w:cstheme="minorHAnsi"/>
          <w:b/>
          <w:lang w:eastAsia="pl-PL"/>
        </w:rPr>
        <w:t xml:space="preserve">Lubenia dnia </w:t>
      </w:r>
      <w:r w:rsidR="00141B18" w:rsidRPr="000A6AA5">
        <w:rPr>
          <w:rFonts w:eastAsia="Times New Roman" w:cstheme="minorHAnsi"/>
          <w:b/>
          <w:lang w:eastAsia="pl-PL"/>
        </w:rPr>
        <w:t>11</w:t>
      </w:r>
      <w:r w:rsidR="00D73E8C" w:rsidRPr="000A6AA5">
        <w:rPr>
          <w:rFonts w:eastAsia="Times New Roman" w:cstheme="minorHAnsi"/>
          <w:b/>
          <w:lang w:eastAsia="pl-PL"/>
        </w:rPr>
        <w:t>.0</w:t>
      </w:r>
      <w:r w:rsidR="00141B18" w:rsidRPr="000A6AA5">
        <w:rPr>
          <w:rFonts w:eastAsia="Times New Roman" w:cstheme="minorHAnsi"/>
          <w:b/>
          <w:lang w:eastAsia="pl-PL"/>
        </w:rPr>
        <w:t>9</w:t>
      </w:r>
      <w:r w:rsidR="00AB444F" w:rsidRPr="000A6AA5">
        <w:rPr>
          <w:rFonts w:eastAsia="Times New Roman" w:cstheme="minorHAnsi"/>
          <w:b/>
          <w:lang w:eastAsia="pl-PL"/>
        </w:rPr>
        <w:t>.2024</w:t>
      </w:r>
      <w:r w:rsidR="00604097" w:rsidRPr="000A6AA5">
        <w:rPr>
          <w:rFonts w:eastAsia="Times New Roman" w:cstheme="minorHAnsi"/>
          <w:b/>
          <w:lang w:eastAsia="pl-PL"/>
        </w:rPr>
        <w:t xml:space="preserve"> r.</w:t>
      </w:r>
    </w:p>
    <w:p w14:paraId="67F00A87" w14:textId="77777777" w:rsidR="00F4250B" w:rsidRPr="000A6AA5" w:rsidRDefault="00F4250B">
      <w:pPr>
        <w:rPr>
          <w:rFonts w:eastAsia="Times New Roman" w:cstheme="minorHAnsi"/>
          <w:b/>
          <w:u w:val="single"/>
          <w:lang w:eastAsia="pl-PL"/>
        </w:rPr>
      </w:pPr>
      <w:r w:rsidRPr="000A6AA5">
        <w:rPr>
          <w:rFonts w:eastAsia="Times New Roman" w:cstheme="minorHAnsi"/>
          <w:b/>
          <w:u w:val="single"/>
          <w:lang w:eastAsia="pl-PL"/>
        </w:rPr>
        <w:br w:type="page"/>
      </w:r>
    </w:p>
    <w:p w14:paraId="7ED0D0CE" w14:textId="77777777" w:rsidR="00AB3147" w:rsidRPr="000A6AA5" w:rsidRDefault="00AB3147" w:rsidP="00AB3147">
      <w:pPr>
        <w:autoSpaceDE w:val="0"/>
        <w:autoSpaceDN w:val="0"/>
        <w:adjustRightInd w:val="0"/>
        <w:spacing w:after="0" w:line="240" w:lineRule="auto"/>
        <w:jc w:val="center"/>
        <w:rPr>
          <w:rFonts w:eastAsia="Calibri" w:cstheme="minorHAnsi"/>
          <w:color w:val="000000"/>
        </w:rPr>
      </w:pPr>
      <w:r w:rsidRPr="000A6AA5">
        <w:rPr>
          <w:rFonts w:eastAsia="Calibri" w:cstheme="minorHAnsi"/>
          <w:color w:val="000000"/>
        </w:rPr>
        <w:lastRenderedPageBreak/>
        <w:t>SPECYFIKACJA WARUNKÓW ZAMÓWIENIA, zwana dalej „SWZ”,</w:t>
      </w:r>
    </w:p>
    <w:p w14:paraId="2BE76107" w14:textId="77777777" w:rsidR="00AB3147" w:rsidRPr="000A6AA5" w:rsidRDefault="00AB3147" w:rsidP="00AB3147">
      <w:pPr>
        <w:spacing w:after="160" w:line="259" w:lineRule="auto"/>
        <w:jc w:val="center"/>
        <w:rPr>
          <w:rFonts w:eastAsia="Calibri" w:cstheme="minorHAnsi"/>
        </w:rPr>
      </w:pPr>
      <w:r w:rsidRPr="000A6AA5">
        <w:rPr>
          <w:rFonts w:eastAsia="Calibri" w:cstheme="minorHAnsi"/>
        </w:rPr>
        <w:t>zawiera:</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7186"/>
      </w:tblGrid>
      <w:tr w:rsidR="00AB3147" w:rsidRPr="000A6AA5" w14:paraId="14F1A0E2" w14:textId="77777777" w:rsidTr="00530D0A">
        <w:trPr>
          <w:trHeight w:val="95"/>
        </w:trPr>
        <w:tc>
          <w:tcPr>
            <w:tcW w:w="1946" w:type="dxa"/>
          </w:tcPr>
          <w:p w14:paraId="66821C7D"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I</w:t>
            </w:r>
          </w:p>
        </w:tc>
        <w:tc>
          <w:tcPr>
            <w:tcW w:w="7186" w:type="dxa"/>
          </w:tcPr>
          <w:p w14:paraId="288BC42C"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Informacje o Zamawiającym</w:t>
            </w:r>
          </w:p>
        </w:tc>
      </w:tr>
      <w:tr w:rsidR="00AB3147" w:rsidRPr="000A6AA5" w14:paraId="3FAEA357" w14:textId="77777777" w:rsidTr="00530D0A">
        <w:trPr>
          <w:trHeight w:val="95"/>
        </w:trPr>
        <w:tc>
          <w:tcPr>
            <w:tcW w:w="1946" w:type="dxa"/>
          </w:tcPr>
          <w:p w14:paraId="14B5A9DD"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II</w:t>
            </w:r>
          </w:p>
        </w:tc>
        <w:tc>
          <w:tcPr>
            <w:tcW w:w="7186" w:type="dxa"/>
          </w:tcPr>
          <w:p w14:paraId="184239C3"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Tryb udzielenia zamówienia</w:t>
            </w:r>
          </w:p>
        </w:tc>
      </w:tr>
      <w:tr w:rsidR="00AB3147" w:rsidRPr="000A6AA5" w14:paraId="1D6D1FA9" w14:textId="77777777" w:rsidTr="00530D0A">
        <w:trPr>
          <w:trHeight w:val="95"/>
        </w:trPr>
        <w:tc>
          <w:tcPr>
            <w:tcW w:w="1946" w:type="dxa"/>
          </w:tcPr>
          <w:p w14:paraId="29BD0E9C"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III</w:t>
            </w:r>
          </w:p>
        </w:tc>
        <w:tc>
          <w:tcPr>
            <w:tcW w:w="7186" w:type="dxa"/>
          </w:tcPr>
          <w:p w14:paraId="54E62D85"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Opis przedmiotu zamówienia, termin wykonania zamówienia</w:t>
            </w:r>
          </w:p>
        </w:tc>
      </w:tr>
      <w:tr w:rsidR="00741ECE" w:rsidRPr="000A6AA5" w14:paraId="1D37DD67" w14:textId="77777777" w:rsidTr="00530D0A">
        <w:trPr>
          <w:trHeight w:val="95"/>
        </w:trPr>
        <w:tc>
          <w:tcPr>
            <w:tcW w:w="1946" w:type="dxa"/>
          </w:tcPr>
          <w:p w14:paraId="7E644FC9" w14:textId="77777777" w:rsidR="00741ECE" w:rsidRPr="000A6AA5" w:rsidRDefault="00741ECE"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IV</w:t>
            </w:r>
          </w:p>
        </w:tc>
        <w:tc>
          <w:tcPr>
            <w:tcW w:w="7186" w:type="dxa"/>
          </w:tcPr>
          <w:p w14:paraId="6955D777" w14:textId="77777777" w:rsidR="00741ECE" w:rsidRPr="000A6AA5" w:rsidRDefault="00741ECE"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Informacja o warunkach udziału w postępowaniu</w:t>
            </w:r>
          </w:p>
        </w:tc>
      </w:tr>
      <w:tr w:rsidR="00741ECE" w:rsidRPr="000A6AA5" w14:paraId="35E11245" w14:textId="77777777" w:rsidTr="00530D0A">
        <w:trPr>
          <w:trHeight w:val="95"/>
        </w:trPr>
        <w:tc>
          <w:tcPr>
            <w:tcW w:w="1946" w:type="dxa"/>
          </w:tcPr>
          <w:p w14:paraId="033584D9" w14:textId="77777777" w:rsidR="00741ECE" w:rsidRPr="000A6AA5" w:rsidRDefault="00741ECE"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V</w:t>
            </w:r>
          </w:p>
        </w:tc>
        <w:tc>
          <w:tcPr>
            <w:tcW w:w="7186" w:type="dxa"/>
          </w:tcPr>
          <w:p w14:paraId="373636CC" w14:textId="77777777" w:rsidR="00741ECE" w:rsidRPr="000A6AA5" w:rsidRDefault="00741ECE"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Podstawy wykluczenia Wykonawcy z postępowania</w:t>
            </w:r>
          </w:p>
        </w:tc>
      </w:tr>
      <w:tr w:rsidR="00741ECE" w:rsidRPr="000A6AA5" w14:paraId="77290849" w14:textId="77777777" w:rsidTr="00530D0A">
        <w:trPr>
          <w:trHeight w:val="95"/>
        </w:trPr>
        <w:tc>
          <w:tcPr>
            <w:tcW w:w="1946" w:type="dxa"/>
          </w:tcPr>
          <w:p w14:paraId="1686A99A" w14:textId="77777777" w:rsidR="00741ECE"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VI</w:t>
            </w:r>
          </w:p>
        </w:tc>
        <w:tc>
          <w:tcPr>
            <w:tcW w:w="7186" w:type="dxa"/>
          </w:tcPr>
          <w:p w14:paraId="472525D4" w14:textId="77777777" w:rsidR="00741ECE"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Informacja o podmiotowych środkach dowodowych</w:t>
            </w:r>
          </w:p>
        </w:tc>
      </w:tr>
      <w:tr w:rsidR="00010544" w:rsidRPr="000A6AA5" w14:paraId="46C5DE58" w14:textId="77777777" w:rsidTr="00530D0A">
        <w:trPr>
          <w:trHeight w:val="95"/>
        </w:trPr>
        <w:tc>
          <w:tcPr>
            <w:tcW w:w="1946" w:type="dxa"/>
          </w:tcPr>
          <w:p w14:paraId="7C2FC34A"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VII</w:t>
            </w:r>
          </w:p>
        </w:tc>
        <w:tc>
          <w:tcPr>
            <w:tcW w:w="7186" w:type="dxa"/>
          </w:tcPr>
          <w:p w14:paraId="4F63E7F1"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Poleganie na zasobach innych Podmiotów</w:t>
            </w:r>
          </w:p>
        </w:tc>
      </w:tr>
      <w:tr w:rsidR="00010544" w:rsidRPr="000A6AA5" w14:paraId="673BDC9A" w14:textId="77777777" w:rsidTr="00530D0A">
        <w:trPr>
          <w:trHeight w:val="95"/>
        </w:trPr>
        <w:tc>
          <w:tcPr>
            <w:tcW w:w="1946" w:type="dxa"/>
          </w:tcPr>
          <w:p w14:paraId="2FEFAEFC"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VIII</w:t>
            </w:r>
          </w:p>
        </w:tc>
        <w:tc>
          <w:tcPr>
            <w:tcW w:w="7186" w:type="dxa"/>
          </w:tcPr>
          <w:p w14:paraId="1918CB4C"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Informacja dla Wykonawców wspólnie ubiegających się o udzielenie zamówienia (spółki cywilne/ konsorcja)</w:t>
            </w:r>
          </w:p>
        </w:tc>
      </w:tr>
      <w:tr w:rsidR="00010544" w:rsidRPr="000A6AA5" w14:paraId="34AADBAC" w14:textId="77777777" w:rsidTr="00530D0A">
        <w:trPr>
          <w:trHeight w:val="95"/>
        </w:trPr>
        <w:tc>
          <w:tcPr>
            <w:tcW w:w="1946" w:type="dxa"/>
          </w:tcPr>
          <w:p w14:paraId="7E8AF069" w14:textId="77777777" w:rsidR="00010544" w:rsidRPr="000A6AA5" w:rsidRDefault="00010544" w:rsidP="00010544">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IX</w:t>
            </w:r>
          </w:p>
        </w:tc>
        <w:tc>
          <w:tcPr>
            <w:tcW w:w="7186" w:type="dxa"/>
          </w:tcPr>
          <w:p w14:paraId="3335DEA3"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AB3147" w:rsidRPr="000A6AA5" w14:paraId="74181DD4" w14:textId="77777777" w:rsidTr="00530D0A">
        <w:trPr>
          <w:trHeight w:val="463"/>
        </w:trPr>
        <w:tc>
          <w:tcPr>
            <w:tcW w:w="1946" w:type="dxa"/>
          </w:tcPr>
          <w:p w14:paraId="19BA21C4" w14:textId="77777777" w:rsidR="00AB3147"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w:t>
            </w:r>
          </w:p>
        </w:tc>
        <w:tc>
          <w:tcPr>
            <w:tcW w:w="7186" w:type="dxa"/>
          </w:tcPr>
          <w:p w14:paraId="14AE0C3C" w14:textId="77777777" w:rsidR="00AB3147"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Termin związania ofertą</w:t>
            </w:r>
          </w:p>
        </w:tc>
      </w:tr>
      <w:tr w:rsidR="00010544" w:rsidRPr="000A6AA5" w14:paraId="769A4AA5" w14:textId="77777777" w:rsidTr="00530D0A">
        <w:trPr>
          <w:trHeight w:val="463"/>
        </w:trPr>
        <w:tc>
          <w:tcPr>
            <w:tcW w:w="1946" w:type="dxa"/>
          </w:tcPr>
          <w:p w14:paraId="5C3D4B85"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XI</w:t>
            </w:r>
          </w:p>
        </w:tc>
        <w:tc>
          <w:tcPr>
            <w:tcW w:w="7186" w:type="dxa"/>
          </w:tcPr>
          <w:p w14:paraId="368710BF" w14:textId="77777777" w:rsidR="00010544"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Opis sposobu przygotowania oferty</w:t>
            </w:r>
          </w:p>
        </w:tc>
      </w:tr>
      <w:tr w:rsidR="00AB3147" w:rsidRPr="000A6AA5" w14:paraId="01E0CD76" w14:textId="77777777" w:rsidTr="00530D0A">
        <w:trPr>
          <w:trHeight w:val="95"/>
        </w:trPr>
        <w:tc>
          <w:tcPr>
            <w:tcW w:w="1946" w:type="dxa"/>
          </w:tcPr>
          <w:p w14:paraId="182EA54A" w14:textId="77777777" w:rsidR="00AB3147" w:rsidRPr="000A6AA5" w:rsidRDefault="0036055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XII</w:t>
            </w:r>
          </w:p>
        </w:tc>
        <w:tc>
          <w:tcPr>
            <w:tcW w:w="7186" w:type="dxa"/>
          </w:tcPr>
          <w:p w14:paraId="5087B969" w14:textId="77777777" w:rsidR="00AB3147"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Opis sposobu obliczenia ceny oferty</w:t>
            </w:r>
          </w:p>
        </w:tc>
      </w:tr>
      <w:tr w:rsidR="00AB3147" w:rsidRPr="000A6AA5" w14:paraId="08B08038" w14:textId="77777777" w:rsidTr="00530D0A">
        <w:trPr>
          <w:trHeight w:val="95"/>
        </w:trPr>
        <w:tc>
          <w:tcPr>
            <w:tcW w:w="1946" w:type="dxa"/>
          </w:tcPr>
          <w:p w14:paraId="2836D2F4" w14:textId="77777777" w:rsidR="00AB3147" w:rsidRPr="000A6AA5" w:rsidRDefault="0036055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XIII</w:t>
            </w:r>
          </w:p>
        </w:tc>
        <w:tc>
          <w:tcPr>
            <w:tcW w:w="7186" w:type="dxa"/>
          </w:tcPr>
          <w:p w14:paraId="5A479F20" w14:textId="77777777" w:rsidR="00AB3147" w:rsidRPr="000A6AA5" w:rsidRDefault="0001054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Wymagania dotyczące wadium</w:t>
            </w:r>
          </w:p>
        </w:tc>
      </w:tr>
      <w:tr w:rsidR="00AB3147" w:rsidRPr="000A6AA5" w14:paraId="16D08E5B" w14:textId="77777777" w:rsidTr="00530D0A">
        <w:trPr>
          <w:trHeight w:val="95"/>
        </w:trPr>
        <w:tc>
          <w:tcPr>
            <w:tcW w:w="1946" w:type="dxa"/>
          </w:tcPr>
          <w:p w14:paraId="7633A5E7" w14:textId="77777777" w:rsidR="00AB3147" w:rsidRPr="000A6AA5" w:rsidRDefault="0036055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XIV</w:t>
            </w:r>
          </w:p>
        </w:tc>
        <w:tc>
          <w:tcPr>
            <w:tcW w:w="7186" w:type="dxa"/>
          </w:tcPr>
          <w:p w14:paraId="36708CA6" w14:textId="77777777" w:rsidR="00AB3147" w:rsidRPr="000A6AA5" w:rsidRDefault="0001748A"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Sposób oraz termin składania ofert</w:t>
            </w:r>
          </w:p>
        </w:tc>
      </w:tr>
      <w:tr w:rsidR="00AB3147" w:rsidRPr="000A6AA5" w14:paraId="630B7D3C" w14:textId="77777777" w:rsidTr="00530D0A">
        <w:trPr>
          <w:trHeight w:val="95"/>
        </w:trPr>
        <w:tc>
          <w:tcPr>
            <w:tcW w:w="1946" w:type="dxa"/>
          </w:tcPr>
          <w:p w14:paraId="59F1E890" w14:textId="77777777" w:rsidR="00AB3147" w:rsidRPr="000A6AA5" w:rsidRDefault="00360554"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XV</w:t>
            </w:r>
          </w:p>
        </w:tc>
        <w:tc>
          <w:tcPr>
            <w:tcW w:w="7186" w:type="dxa"/>
          </w:tcPr>
          <w:p w14:paraId="3073BC4C" w14:textId="77777777" w:rsidR="00AB3147" w:rsidRPr="000A6AA5" w:rsidRDefault="0001748A"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Termin otwarcia ofert</w:t>
            </w:r>
          </w:p>
        </w:tc>
      </w:tr>
      <w:tr w:rsidR="00AB3147" w:rsidRPr="000A6AA5" w14:paraId="5CFAB1CB" w14:textId="77777777" w:rsidTr="00530D0A">
        <w:trPr>
          <w:trHeight w:val="95"/>
        </w:trPr>
        <w:tc>
          <w:tcPr>
            <w:tcW w:w="1946" w:type="dxa"/>
          </w:tcPr>
          <w:p w14:paraId="4AD04787" w14:textId="77777777" w:rsidR="00AB3147" w:rsidRPr="000A6AA5" w:rsidRDefault="0001748A"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Rozdział </w:t>
            </w:r>
            <w:r w:rsidR="00AB3147" w:rsidRPr="000A6AA5">
              <w:rPr>
                <w:rFonts w:eastAsia="Calibri" w:cstheme="minorHAnsi"/>
                <w:color w:val="000000"/>
              </w:rPr>
              <w:t>X</w:t>
            </w:r>
            <w:r w:rsidRPr="000A6AA5">
              <w:rPr>
                <w:rFonts w:eastAsia="Calibri" w:cstheme="minorHAnsi"/>
                <w:color w:val="000000"/>
              </w:rPr>
              <w:t>VI</w:t>
            </w:r>
          </w:p>
        </w:tc>
        <w:tc>
          <w:tcPr>
            <w:tcW w:w="7186" w:type="dxa"/>
          </w:tcPr>
          <w:p w14:paraId="3354F2FD" w14:textId="77777777" w:rsidR="00AB3147" w:rsidRPr="000A6AA5" w:rsidRDefault="003E58A8"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Opis kryteriów oceny ofert wraz z podaniem wag tych kryteriów i sposobu oceny ofert</w:t>
            </w:r>
          </w:p>
        </w:tc>
      </w:tr>
      <w:tr w:rsidR="00AB3147" w:rsidRPr="000A6AA5" w14:paraId="66298B4C" w14:textId="77777777" w:rsidTr="00530D0A">
        <w:trPr>
          <w:trHeight w:val="95"/>
        </w:trPr>
        <w:tc>
          <w:tcPr>
            <w:tcW w:w="1946" w:type="dxa"/>
          </w:tcPr>
          <w:p w14:paraId="1883A971" w14:textId="77777777" w:rsidR="00AB3147" w:rsidRPr="000A6AA5" w:rsidRDefault="00AB3147"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w:t>
            </w:r>
            <w:r w:rsidR="0001748A" w:rsidRPr="000A6AA5">
              <w:rPr>
                <w:rFonts w:eastAsia="Calibri" w:cstheme="minorHAnsi"/>
                <w:color w:val="000000"/>
              </w:rPr>
              <w:t>VII</w:t>
            </w:r>
          </w:p>
        </w:tc>
        <w:tc>
          <w:tcPr>
            <w:tcW w:w="7186" w:type="dxa"/>
          </w:tcPr>
          <w:p w14:paraId="0E080EB9" w14:textId="77777777" w:rsidR="00AB3147" w:rsidRPr="000A6AA5" w:rsidRDefault="003E58A8"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Informacje dotyczące zabezpieczenia należytego wykonania umowy</w:t>
            </w:r>
          </w:p>
        </w:tc>
      </w:tr>
      <w:tr w:rsidR="00AB3147" w:rsidRPr="000A6AA5" w14:paraId="289A8857" w14:textId="77777777" w:rsidTr="00530D0A">
        <w:trPr>
          <w:trHeight w:val="95"/>
        </w:trPr>
        <w:tc>
          <w:tcPr>
            <w:tcW w:w="1946" w:type="dxa"/>
          </w:tcPr>
          <w:p w14:paraId="62D1D65F" w14:textId="77777777" w:rsidR="00AB3147" w:rsidRPr="000A6AA5" w:rsidRDefault="003E58A8"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XVII</w:t>
            </w:r>
            <w:r w:rsidR="00530D0A" w:rsidRPr="000A6AA5">
              <w:rPr>
                <w:rFonts w:eastAsia="Calibri" w:cstheme="minorHAnsi"/>
                <w:color w:val="000000"/>
              </w:rPr>
              <w:t>I</w:t>
            </w:r>
          </w:p>
        </w:tc>
        <w:tc>
          <w:tcPr>
            <w:tcW w:w="7186" w:type="dxa"/>
          </w:tcPr>
          <w:p w14:paraId="2719ECB4" w14:textId="77777777" w:rsidR="00AB3147" w:rsidRPr="000A6AA5" w:rsidRDefault="00530D0A" w:rsidP="00AB3147">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Informacje o formalnościach, jakie muszą zostać dopełnione po wyborze oferty w celu zawarcia umowy w sprawie zamówienia publicznego</w:t>
            </w:r>
          </w:p>
        </w:tc>
      </w:tr>
      <w:tr w:rsidR="00530D0A" w:rsidRPr="000A6AA5" w14:paraId="034C4D1A" w14:textId="77777777" w:rsidTr="00530D0A">
        <w:trPr>
          <w:trHeight w:val="95"/>
        </w:trPr>
        <w:tc>
          <w:tcPr>
            <w:tcW w:w="1946" w:type="dxa"/>
          </w:tcPr>
          <w:p w14:paraId="4B6D2801"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XIX</w:t>
            </w:r>
          </w:p>
        </w:tc>
        <w:tc>
          <w:tcPr>
            <w:tcW w:w="7186" w:type="dxa"/>
          </w:tcPr>
          <w:p w14:paraId="35A48342"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Ogólne warunki umowy i warunki zmiany umowy </w:t>
            </w:r>
          </w:p>
        </w:tc>
      </w:tr>
      <w:tr w:rsidR="00530D0A" w:rsidRPr="000A6AA5" w14:paraId="697CFDCC" w14:textId="77777777" w:rsidTr="00530D0A">
        <w:trPr>
          <w:trHeight w:val="95"/>
        </w:trPr>
        <w:tc>
          <w:tcPr>
            <w:tcW w:w="1946" w:type="dxa"/>
          </w:tcPr>
          <w:p w14:paraId="213694EC"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Rozdział XX </w:t>
            </w:r>
          </w:p>
        </w:tc>
        <w:tc>
          <w:tcPr>
            <w:tcW w:w="7186" w:type="dxa"/>
          </w:tcPr>
          <w:p w14:paraId="45FBD73C"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Pouczenie o środkach ochrony prawnej przysługujących Wykonawcy</w:t>
            </w:r>
          </w:p>
        </w:tc>
      </w:tr>
      <w:tr w:rsidR="00530D0A" w:rsidRPr="000A6AA5" w14:paraId="0EF0FF26" w14:textId="77777777" w:rsidTr="00530D0A">
        <w:trPr>
          <w:trHeight w:val="217"/>
        </w:trPr>
        <w:tc>
          <w:tcPr>
            <w:tcW w:w="1946" w:type="dxa"/>
          </w:tcPr>
          <w:p w14:paraId="7B21759D"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Rozdział XXI</w:t>
            </w:r>
          </w:p>
        </w:tc>
        <w:tc>
          <w:tcPr>
            <w:tcW w:w="7186" w:type="dxa"/>
          </w:tcPr>
          <w:p w14:paraId="4DAA0790"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Klauzula informacyjna dotycząca przetwarzania danych osobowych</w:t>
            </w:r>
          </w:p>
        </w:tc>
      </w:tr>
    </w:tbl>
    <w:p w14:paraId="16140EC0" w14:textId="77777777" w:rsidR="00AB3147" w:rsidRPr="000A6AA5" w:rsidRDefault="00AB3147" w:rsidP="00AB3147">
      <w:pPr>
        <w:spacing w:after="160" w:line="259" w:lineRule="auto"/>
        <w:jc w:val="both"/>
        <w:rPr>
          <w:rFonts w:eastAsia="Calibri" w:cstheme="minorHAnsi"/>
          <w:u w:val="single"/>
        </w:rPr>
      </w:pPr>
      <w:r w:rsidRPr="000A6AA5">
        <w:rPr>
          <w:rFonts w:eastAsia="Calibri" w:cstheme="minorHAnsi"/>
          <w:u w:val="single"/>
        </w:rPr>
        <w:t>Załączniki do SWZ:</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520"/>
      </w:tblGrid>
      <w:tr w:rsidR="00AB3147" w:rsidRPr="000A6AA5" w14:paraId="08E22AA1" w14:textId="77777777" w:rsidTr="00A10314">
        <w:trPr>
          <w:trHeight w:val="95"/>
        </w:trPr>
        <w:tc>
          <w:tcPr>
            <w:tcW w:w="2655" w:type="dxa"/>
          </w:tcPr>
          <w:p w14:paraId="1A86A196" w14:textId="77777777" w:rsidR="00AB3147" w:rsidRPr="000A6AA5" w:rsidRDefault="00AB3147"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Wzór –załącznik nr 1</w:t>
            </w:r>
          </w:p>
        </w:tc>
        <w:tc>
          <w:tcPr>
            <w:tcW w:w="6520" w:type="dxa"/>
          </w:tcPr>
          <w:p w14:paraId="39F1B60F" w14:textId="77777777" w:rsidR="00AB3147" w:rsidRPr="000A6AA5" w:rsidRDefault="00AB3147"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Oferta Wykonawcy </w:t>
            </w:r>
          </w:p>
        </w:tc>
      </w:tr>
      <w:tr w:rsidR="00530D0A" w:rsidRPr="000A6AA5" w14:paraId="1A672DC8" w14:textId="77777777" w:rsidTr="00A10314">
        <w:trPr>
          <w:trHeight w:val="95"/>
        </w:trPr>
        <w:tc>
          <w:tcPr>
            <w:tcW w:w="2655" w:type="dxa"/>
          </w:tcPr>
          <w:p w14:paraId="678A1969"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Wzór –załącznik nr 2</w:t>
            </w:r>
          </w:p>
        </w:tc>
        <w:tc>
          <w:tcPr>
            <w:tcW w:w="6520" w:type="dxa"/>
          </w:tcPr>
          <w:p w14:paraId="37FDB074"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Oświadczenie z art. 125 ust. 1</w:t>
            </w:r>
          </w:p>
        </w:tc>
      </w:tr>
      <w:tr w:rsidR="00530D0A" w:rsidRPr="000A6AA5" w14:paraId="4795B45F" w14:textId="77777777" w:rsidTr="00A10314">
        <w:trPr>
          <w:trHeight w:val="95"/>
        </w:trPr>
        <w:tc>
          <w:tcPr>
            <w:tcW w:w="2655" w:type="dxa"/>
          </w:tcPr>
          <w:p w14:paraId="03540AC1"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Wzór – załącznik nr 3</w:t>
            </w:r>
          </w:p>
        </w:tc>
        <w:tc>
          <w:tcPr>
            <w:tcW w:w="6520" w:type="dxa"/>
          </w:tcPr>
          <w:p w14:paraId="4A2D5153" w14:textId="77777777" w:rsidR="00530D0A" w:rsidRPr="000A6AA5" w:rsidRDefault="00530D0A" w:rsidP="008C12A9">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Oświadczenie </w:t>
            </w:r>
            <w:r w:rsidR="008C12A9" w:rsidRPr="000A6AA5">
              <w:rPr>
                <w:rFonts w:eastAsia="Calibri" w:cstheme="minorHAnsi"/>
                <w:color w:val="000000"/>
              </w:rPr>
              <w:t>o aktualności danych</w:t>
            </w:r>
          </w:p>
        </w:tc>
      </w:tr>
      <w:tr w:rsidR="00D355FF" w:rsidRPr="000A6AA5" w14:paraId="396C43E6" w14:textId="77777777" w:rsidTr="00A10314">
        <w:trPr>
          <w:trHeight w:val="95"/>
        </w:trPr>
        <w:tc>
          <w:tcPr>
            <w:tcW w:w="2655" w:type="dxa"/>
          </w:tcPr>
          <w:p w14:paraId="55357B79" w14:textId="77777777" w:rsidR="00D355FF" w:rsidRPr="000A6AA5" w:rsidRDefault="00D355FF"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Wzór – załącznik nr 4</w:t>
            </w:r>
          </w:p>
        </w:tc>
        <w:tc>
          <w:tcPr>
            <w:tcW w:w="6520" w:type="dxa"/>
          </w:tcPr>
          <w:p w14:paraId="7FCEBE6C" w14:textId="77777777" w:rsidR="00D355FF" w:rsidRPr="000A6AA5" w:rsidRDefault="008C12A9"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Oświadczenie o grupie kapitałowej</w:t>
            </w:r>
          </w:p>
        </w:tc>
      </w:tr>
      <w:tr w:rsidR="00530D0A" w:rsidRPr="000A6AA5" w14:paraId="46E23DEC" w14:textId="77777777" w:rsidTr="00A10314">
        <w:trPr>
          <w:trHeight w:val="95"/>
        </w:trPr>
        <w:tc>
          <w:tcPr>
            <w:tcW w:w="2655" w:type="dxa"/>
          </w:tcPr>
          <w:p w14:paraId="0975A267" w14:textId="77777777" w:rsidR="00530D0A" w:rsidRPr="000A6AA5" w:rsidRDefault="00D355FF" w:rsidP="00530D0A">
            <w:pPr>
              <w:spacing w:line="240" w:lineRule="auto"/>
              <w:rPr>
                <w:rFonts w:cstheme="minorHAnsi"/>
              </w:rPr>
            </w:pPr>
            <w:r w:rsidRPr="000A6AA5">
              <w:rPr>
                <w:rFonts w:eastAsia="Calibri" w:cstheme="minorHAnsi"/>
                <w:color w:val="000000"/>
              </w:rPr>
              <w:t>Wzór – załącznik nr 5</w:t>
            </w:r>
          </w:p>
        </w:tc>
        <w:tc>
          <w:tcPr>
            <w:tcW w:w="6520" w:type="dxa"/>
          </w:tcPr>
          <w:p w14:paraId="00E406B7"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Zobowiązanie podmiotu trzeciego</w:t>
            </w:r>
          </w:p>
        </w:tc>
      </w:tr>
      <w:tr w:rsidR="00530D0A" w:rsidRPr="000A6AA5" w14:paraId="025BEA36" w14:textId="77777777" w:rsidTr="00530D0A">
        <w:trPr>
          <w:trHeight w:val="403"/>
        </w:trPr>
        <w:tc>
          <w:tcPr>
            <w:tcW w:w="2655" w:type="dxa"/>
          </w:tcPr>
          <w:p w14:paraId="706E5D5A" w14:textId="77777777" w:rsidR="00530D0A" w:rsidRPr="000A6AA5" w:rsidRDefault="00D355FF" w:rsidP="00530D0A">
            <w:pPr>
              <w:spacing w:line="240" w:lineRule="auto"/>
              <w:rPr>
                <w:rFonts w:cstheme="minorHAnsi"/>
              </w:rPr>
            </w:pPr>
            <w:r w:rsidRPr="000A6AA5">
              <w:rPr>
                <w:rFonts w:eastAsia="Calibri" w:cstheme="minorHAnsi"/>
                <w:color w:val="000000"/>
              </w:rPr>
              <w:t>Wzór – załącznik nr 6</w:t>
            </w:r>
          </w:p>
        </w:tc>
        <w:tc>
          <w:tcPr>
            <w:tcW w:w="6520" w:type="dxa"/>
          </w:tcPr>
          <w:p w14:paraId="55002A19" w14:textId="77777777"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Pełnomocnictwo</w:t>
            </w:r>
          </w:p>
        </w:tc>
      </w:tr>
      <w:tr w:rsidR="00530D0A" w:rsidRPr="000A6AA5" w14:paraId="4654E294" w14:textId="77777777" w:rsidTr="00A10314">
        <w:trPr>
          <w:trHeight w:val="95"/>
        </w:trPr>
        <w:tc>
          <w:tcPr>
            <w:tcW w:w="2655" w:type="dxa"/>
          </w:tcPr>
          <w:p w14:paraId="1B34C707" w14:textId="77777777" w:rsidR="00530D0A" w:rsidRPr="000A6AA5" w:rsidRDefault="00D355FF"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Załącznik nr 7</w:t>
            </w:r>
          </w:p>
        </w:tc>
        <w:tc>
          <w:tcPr>
            <w:tcW w:w="6520" w:type="dxa"/>
          </w:tcPr>
          <w:p w14:paraId="52C40DDE" w14:textId="71890680" w:rsidR="00530D0A" w:rsidRPr="000A6AA5" w:rsidRDefault="00530D0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Wz</w:t>
            </w:r>
            <w:r w:rsidR="00034ECB" w:rsidRPr="000A6AA5">
              <w:rPr>
                <w:rFonts w:eastAsia="Calibri" w:cstheme="minorHAnsi"/>
                <w:color w:val="000000"/>
              </w:rPr>
              <w:t>ory um</w:t>
            </w:r>
            <w:r w:rsidR="00AB444F" w:rsidRPr="000A6AA5">
              <w:rPr>
                <w:rFonts w:eastAsia="Calibri" w:cstheme="minorHAnsi"/>
                <w:color w:val="000000"/>
              </w:rPr>
              <w:t>owy</w:t>
            </w:r>
          </w:p>
        </w:tc>
      </w:tr>
      <w:tr w:rsidR="00A54EAC" w:rsidRPr="000A6AA5" w14:paraId="3121BA50" w14:textId="77777777" w:rsidTr="00A10314">
        <w:trPr>
          <w:trHeight w:val="95"/>
        </w:trPr>
        <w:tc>
          <w:tcPr>
            <w:tcW w:w="2655" w:type="dxa"/>
          </w:tcPr>
          <w:p w14:paraId="6968095C" w14:textId="529D3C29" w:rsidR="00A54EAC" w:rsidRPr="000A6AA5" w:rsidRDefault="00FF66FA"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Załącznik </w:t>
            </w:r>
            <w:r w:rsidR="00A14E76" w:rsidRPr="000A6AA5">
              <w:rPr>
                <w:rFonts w:eastAsia="Calibri" w:cstheme="minorHAnsi"/>
                <w:color w:val="000000"/>
              </w:rPr>
              <w:t>8</w:t>
            </w:r>
            <w:r w:rsidR="009F45FF" w:rsidRPr="000A6AA5">
              <w:rPr>
                <w:rFonts w:eastAsia="Calibri" w:cstheme="minorHAnsi"/>
                <w:color w:val="000000"/>
              </w:rPr>
              <w:t xml:space="preserve"> </w:t>
            </w:r>
          </w:p>
        </w:tc>
        <w:tc>
          <w:tcPr>
            <w:tcW w:w="6520" w:type="dxa"/>
          </w:tcPr>
          <w:p w14:paraId="573BEDE1" w14:textId="77777777" w:rsidR="00A54EAC" w:rsidRPr="000A6AA5" w:rsidRDefault="00A54EAC"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Wykaz osób</w:t>
            </w:r>
          </w:p>
        </w:tc>
      </w:tr>
      <w:tr w:rsidR="00727331" w:rsidRPr="000A6AA5" w14:paraId="55AEFB25" w14:textId="77777777" w:rsidTr="00A10314">
        <w:trPr>
          <w:trHeight w:val="95"/>
        </w:trPr>
        <w:tc>
          <w:tcPr>
            <w:tcW w:w="2655" w:type="dxa"/>
          </w:tcPr>
          <w:p w14:paraId="75F56647" w14:textId="7CB3BB3D" w:rsidR="00727331" w:rsidRPr="000A6AA5" w:rsidRDefault="00727331" w:rsidP="00727331">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Załącznik </w:t>
            </w:r>
            <w:r w:rsidR="00A14E76" w:rsidRPr="000A6AA5">
              <w:rPr>
                <w:rFonts w:eastAsia="Calibri" w:cstheme="minorHAnsi"/>
                <w:color w:val="000000"/>
              </w:rPr>
              <w:t>9</w:t>
            </w:r>
          </w:p>
        </w:tc>
        <w:tc>
          <w:tcPr>
            <w:tcW w:w="6520" w:type="dxa"/>
          </w:tcPr>
          <w:p w14:paraId="62619C1D" w14:textId="5B4C9675" w:rsidR="00727331" w:rsidRPr="000A6AA5" w:rsidRDefault="00727331" w:rsidP="00530D0A">
            <w:pPr>
              <w:autoSpaceDE w:val="0"/>
              <w:autoSpaceDN w:val="0"/>
              <w:adjustRightInd w:val="0"/>
              <w:spacing w:after="0" w:line="240" w:lineRule="auto"/>
              <w:jc w:val="both"/>
              <w:rPr>
                <w:rFonts w:eastAsia="Calibri" w:cstheme="minorHAnsi"/>
                <w:color w:val="000000"/>
              </w:rPr>
            </w:pPr>
            <w:r w:rsidRPr="000A6AA5">
              <w:rPr>
                <w:rFonts w:eastAsia="Calibri" w:cstheme="minorHAnsi"/>
                <w:color w:val="000000"/>
              </w:rPr>
              <w:t xml:space="preserve">STWIORB, </w:t>
            </w:r>
            <w:r w:rsidR="009F6AE3" w:rsidRPr="000A6AA5">
              <w:rPr>
                <w:rFonts w:eastAsia="Calibri" w:cstheme="minorHAnsi"/>
                <w:color w:val="000000"/>
              </w:rPr>
              <w:t>inne</w:t>
            </w:r>
          </w:p>
        </w:tc>
      </w:tr>
    </w:tbl>
    <w:p w14:paraId="34E5A8E3" w14:textId="77777777" w:rsidR="00AB3147" w:rsidRPr="000A6AA5" w:rsidRDefault="00AB3147">
      <w:pPr>
        <w:rPr>
          <w:rFonts w:eastAsia="Times New Roman" w:cstheme="minorHAnsi"/>
          <w:b/>
          <w:u w:val="single"/>
          <w:lang w:eastAsia="pl-PL"/>
        </w:rPr>
      </w:pPr>
      <w:r w:rsidRPr="000A6AA5">
        <w:rPr>
          <w:rFonts w:eastAsia="Times New Roman" w:cstheme="minorHAnsi"/>
          <w:b/>
          <w:u w:val="single"/>
          <w:lang w:eastAsia="pl-PL"/>
        </w:rPr>
        <w:br w:type="page"/>
      </w:r>
    </w:p>
    <w:p w14:paraId="698CDC43" w14:textId="77777777" w:rsidR="00604097" w:rsidRPr="000A6AA5" w:rsidRDefault="00AB314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outlineLvl w:val="0"/>
        <w:rPr>
          <w:rFonts w:asciiTheme="minorHAnsi" w:hAnsiTheme="minorHAnsi" w:cstheme="minorHAnsi"/>
          <w:b/>
          <w:sz w:val="22"/>
          <w:szCs w:val="22"/>
          <w:lang w:eastAsia="pl-PL"/>
        </w:rPr>
      </w:pPr>
      <w:r w:rsidRPr="000A6AA5">
        <w:rPr>
          <w:rFonts w:asciiTheme="minorHAnsi" w:hAnsiTheme="minorHAnsi" w:cstheme="minorHAnsi"/>
          <w:b/>
          <w:sz w:val="22"/>
          <w:szCs w:val="22"/>
          <w:lang w:eastAsia="pl-PL"/>
        </w:rPr>
        <w:lastRenderedPageBreak/>
        <w:t>Informacje o Zamawiającym</w:t>
      </w:r>
      <w:r w:rsidR="00604097" w:rsidRPr="000A6AA5">
        <w:rPr>
          <w:rFonts w:asciiTheme="minorHAnsi" w:hAnsiTheme="minorHAnsi" w:cstheme="minorHAnsi"/>
          <w:b/>
          <w:sz w:val="22"/>
          <w:szCs w:val="22"/>
          <w:lang w:eastAsia="pl-PL"/>
        </w:rPr>
        <w:t>:</w:t>
      </w:r>
    </w:p>
    <w:p w14:paraId="5BEAE156"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lang w:eastAsia="zh-CN"/>
        </w:rPr>
      </w:pPr>
      <w:r w:rsidRPr="000A6AA5">
        <w:rPr>
          <w:rFonts w:eastAsia="Times New Roman" w:cstheme="minorHAnsi"/>
          <w:color w:val="000000"/>
          <w:shd w:val="clear" w:color="auto" w:fill="FFFFFF"/>
          <w:lang w:eastAsia="zh-CN"/>
        </w:rPr>
        <w:t>Zamawiający:</w:t>
      </w:r>
      <w:r w:rsidRPr="000A6AA5">
        <w:rPr>
          <w:rFonts w:eastAsia="Times New Roman" w:cstheme="minorHAnsi"/>
          <w:b/>
          <w:color w:val="000000"/>
          <w:shd w:val="clear" w:color="auto" w:fill="FFFFFF"/>
          <w:lang w:eastAsia="zh-CN"/>
        </w:rPr>
        <w:t xml:space="preserve"> </w:t>
      </w:r>
      <w:r w:rsidR="00BF1D67" w:rsidRPr="000A6AA5">
        <w:rPr>
          <w:rFonts w:eastAsia="Times New Roman" w:cstheme="minorHAnsi"/>
          <w:color w:val="000000"/>
          <w:shd w:val="clear" w:color="auto" w:fill="FFFFFF"/>
          <w:lang w:eastAsia="zh-CN"/>
        </w:rPr>
        <w:t>Gmina Lubenia</w:t>
      </w:r>
    </w:p>
    <w:p w14:paraId="5CD388C4"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lang w:eastAsia="zh-CN"/>
        </w:rPr>
      </w:pPr>
      <w:r w:rsidRPr="000A6AA5">
        <w:rPr>
          <w:rFonts w:eastAsia="Times New Roman" w:cstheme="minorHAnsi"/>
          <w:color w:val="000000"/>
          <w:lang w:eastAsia="zh-CN"/>
        </w:rPr>
        <w:t>Adres zamawiającego:</w:t>
      </w:r>
      <w:r w:rsidRPr="000A6AA5">
        <w:rPr>
          <w:rFonts w:eastAsia="Times New Roman" w:cstheme="minorHAnsi"/>
          <w:b/>
          <w:color w:val="000000"/>
          <w:lang w:eastAsia="zh-CN"/>
        </w:rPr>
        <w:t xml:space="preserve"> </w:t>
      </w:r>
      <w:r w:rsidR="00BF1D67" w:rsidRPr="000A6AA5">
        <w:rPr>
          <w:rFonts w:eastAsia="Times New Roman" w:cstheme="minorHAnsi"/>
          <w:color w:val="000000"/>
          <w:lang w:eastAsia="zh-CN"/>
        </w:rPr>
        <w:t>36-042 Lubenia 131</w:t>
      </w:r>
    </w:p>
    <w:p w14:paraId="3A32AFF4"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0A6AA5">
        <w:rPr>
          <w:rFonts w:eastAsia="Times New Roman" w:cstheme="minorHAnsi"/>
          <w:color w:val="000000"/>
          <w:lang w:eastAsia="zh-CN"/>
        </w:rPr>
        <w:t>Telefon / faks: (0-</w:t>
      </w:r>
      <w:r w:rsidR="00BF1D67" w:rsidRPr="000A6AA5">
        <w:rPr>
          <w:rFonts w:eastAsia="Times New Roman" w:cstheme="minorHAnsi"/>
          <w:color w:val="000000"/>
          <w:lang w:eastAsia="zh-CN"/>
        </w:rPr>
        <w:t>17</w:t>
      </w:r>
      <w:r w:rsidRPr="000A6AA5">
        <w:rPr>
          <w:rFonts w:eastAsia="Times New Roman" w:cstheme="minorHAnsi"/>
          <w:color w:val="000000"/>
          <w:lang w:eastAsia="zh-CN"/>
        </w:rPr>
        <w:t xml:space="preserve">) </w:t>
      </w:r>
      <w:r w:rsidR="00BF1D67" w:rsidRPr="000A6AA5">
        <w:rPr>
          <w:rFonts w:eastAsia="Times New Roman" w:cstheme="minorHAnsi"/>
          <w:color w:val="000000"/>
          <w:lang w:eastAsia="zh-CN"/>
        </w:rPr>
        <w:t>85 03 914-915 / (0-17</w:t>
      </w:r>
      <w:r w:rsidRPr="000A6AA5">
        <w:rPr>
          <w:rFonts w:eastAsia="Times New Roman" w:cstheme="minorHAnsi"/>
          <w:color w:val="000000"/>
          <w:lang w:eastAsia="zh-CN"/>
        </w:rPr>
        <w:t xml:space="preserve">) </w:t>
      </w:r>
      <w:r w:rsidR="00BF1D67" w:rsidRPr="000A6AA5">
        <w:rPr>
          <w:rFonts w:eastAsia="Times New Roman" w:cstheme="minorHAnsi"/>
          <w:color w:val="000000"/>
          <w:lang w:eastAsia="zh-CN"/>
        </w:rPr>
        <w:t>87 55090</w:t>
      </w:r>
    </w:p>
    <w:p w14:paraId="4594FAEF"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u w:val="single"/>
          <w:lang w:val="en-US" w:eastAsia="zh-CN"/>
        </w:rPr>
      </w:pPr>
      <w:r w:rsidRPr="000A6AA5">
        <w:rPr>
          <w:rFonts w:eastAsia="Times New Roman" w:cstheme="minorHAnsi"/>
          <w:color w:val="000000"/>
          <w:shd w:val="clear" w:color="auto" w:fill="FFFFFF"/>
          <w:lang w:val="en-US" w:eastAsia="zh-CN"/>
        </w:rPr>
        <w:t xml:space="preserve">E-mail: </w:t>
      </w:r>
      <w:hyperlink r:id="rId8" w:history="1">
        <w:r w:rsidR="00BF1D67" w:rsidRPr="000A6AA5">
          <w:rPr>
            <w:rStyle w:val="Hipercze"/>
            <w:rFonts w:eastAsia="Times New Roman" w:cstheme="minorHAnsi"/>
            <w:lang w:val="en-US" w:eastAsia="zh-CN"/>
          </w:rPr>
          <w:t>ug@lubenia.pl</w:t>
        </w:r>
      </w:hyperlink>
      <w:r w:rsidR="00BF1D67" w:rsidRPr="000A6AA5">
        <w:rPr>
          <w:rFonts w:eastAsia="Times New Roman" w:cstheme="minorHAnsi"/>
          <w:color w:val="000000"/>
          <w:u w:val="single"/>
          <w:lang w:val="en-US" w:eastAsia="zh-CN"/>
        </w:rPr>
        <w:t xml:space="preserve"> </w:t>
      </w:r>
      <w:r w:rsidRPr="000A6AA5">
        <w:rPr>
          <w:rFonts w:eastAsia="Times New Roman" w:cstheme="minorHAnsi"/>
          <w:color w:val="000000"/>
          <w:u w:val="single"/>
          <w:lang w:val="en-US" w:eastAsia="zh-CN"/>
        </w:rPr>
        <w:t xml:space="preserve"> </w:t>
      </w:r>
    </w:p>
    <w:p w14:paraId="7F6B6DC0"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shd w:val="clear" w:color="auto" w:fill="FFFFFF"/>
          <w:lang w:val="en-US" w:eastAsia="zh-CN"/>
        </w:rPr>
      </w:pPr>
      <w:r w:rsidRPr="000A6AA5">
        <w:rPr>
          <w:rFonts w:eastAsia="Times New Roman" w:cstheme="minorHAnsi"/>
          <w:color w:val="000000"/>
          <w:shd w:val="clear" w:color="auto" w:fill="FFFFFF"/>
          <w:lang w:val="en-US" w:eastAsia="zh-CN"/>
        </w:rPr>
        <w:t xml:space="preserve">NIP: </w:t>
      </w:r>
      <w:r w:rsidR="00BF1D67" w:rsidRPr="000A6AA5">
        <w:rPr>
          <w:rFonts w:eastAsia="Times New Roman" w:cstheme="minorHAnsi"/>
          <w:color w:val="000000"/>
          <w:shd w:val="clear" w:color="auto" w:fill="FFFFFF"/>
          <w:lang w:val="en-US" w:eastAsia="zh-CN"/>
        </w:rPr>
        <w:t>813 32 99 930</w:t>
      </w:r>
    </w:p>
    <w:p w14:paraId="575E512A"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0A6AA5">
        <w:rPr>
          <w:rFonts w:eastAsia="Times New Roman" w:cstheme="minorHAnsi"/>
          <w:color w:val="000000"/>
          <w:shd w:val="clear" w:color="auto" w:fill="FFFFFF"/>
          <w:lang w:eastAsia="zh-CN"/>
        </w:rPr>
        <w:t xml:space="preserve">REGON: </w:t>
      </w:r>
      <w:r w:rsidR="00BF1D67" w:rsidRPr="000A6AA5">
        <w:rPr>
          <w:rFonts w:eastAsia="Times New Roman" w:cstheme="minorHAnsi"/>
          <w:color w:val="000000"/>
          <w:shd w:val="clear" w:color="auto" w:fill="FFFFFF"/>
          <w:lang w:eastAsia="zh-CN"/>
        </w:rPr>
        <w:t>690582128</w:t>
      </w:r>
      <w:r w:rsidRPr="000A6AA5">
        <w:rPr>
          <w:rFonts w:eastAsia="Times New Roman" w:cstheme="minorHAnsi"/>
          <w:color w:val="000000"/>
          <w:shd w:val="clear" w:color="auto" w:fill="FFFFFF"/>
          <w:lang w:eastAsia="zh-CN"/>
        </w:rPr>
        <w:t xml:space="preserve"> </w:t>
      </w:r>
    </w:p>
    <w:p w14:paraId="585CA02F" w14:textId="77777777" w:rsidR="00131C6C" w:rsidRPr="000A6AA5" w:rsidRDefault="00131C6C" w:rsidP="002A4023">
      <w:pPr>
        <w:widowControl w:val="0"/>
        <w:suppressAutoHyphens/>
        <w:autoSpaceDE w:val="0"/>
        <w:spacing w:after="120" w:line="240" w:lineRule="auto"/>
        <w:jc w:val="both"/>
        <w:rPr>
          <w:rFonts w:eastAsia="Times New Roman" w:cstheme="minorHAnsi"/>
          <w:color w:val="000000"/>
          <w:shd w:val="clear" w:color="auto" w:fill="FFFFFF"/>
          <w:lang w:eastAsia="zh-CN"/>
        </w:rPr>
      </w:pPr>
      <w:r w:rsidRPr="000A6AA5">
        <w:rPr>
          <w:rFonts w:eastAsia="Times New Roman" w:cstheme="minorHAnsi"/>
          <w:color w:val="000000"/>
          <w:shd w:val="clear" w:color="auto" w:fill="FFFFFF"/>
          <w:lang w:eastAsia="zh-CN"/>
        </w:rPr>
        <w:t>Godziny pracy: pn.-. 7</w:t>
      </w:r>
      <w:r w:rsidR="00BF1D67" w:rsidRPr="000A6AA5">
        <w:rPr>
          <w:rFonts w:eastAsia="Times New Roman" w:cstheme="minorHAnsi"/>
          <w:color w:val="000000"/>
          <w:shd w:val="clear" w:color="auto" w:fill="FFFFFF"/>
          <w:vertAlign w:val="superscript"/>
          <w:lang w:eastAsia="zh-CN"/>
        </w:rPr>
        <w:t>3</w:t>
      </w:r>
      <w:r w:rsidRPr="000A6AA5">
        <w:rPr>
          <w:rFonts w:eastAsia="Times New Roman" w:cstheme="minorHAnsi"/>
          <w:color w:val="000000"/>
          <w:shd w:val="clear" w:color="auto" w:fill="FFFFFF"/>
          <w:vertAlign w:val="superscript"/>
          <w:lang w:eastAsia="zh-CN"/>
        </w:rPr>
        <w:t>0</w:t>
      </w:r>
      <w:r w:rsidRPr="000A6AA5">
        <w:rPr>
          <w:rFonts w:eastAsia="Times New Roman" w:cstheme="minorHAnsi"/>
          <w:color w:val="000000"/>
          <w:shd w:val="clear" w:color="auto" w:fill="FFFFFF"/>
          <w:lang w:eastAsia="zh-CN"/>
        </w:rPr>
        <w:t xml:space="preserve"> do 1</w:t>
      </w:r>
      <w:r w:rsidR="00BF1D67" w:rsidRPr="000A6AA5">
        <w:rPr>
          <w:rFonts w:eastAsia="Times New Roman" w:cstheme="minorHAnsi"/>
          <w:color w:val="000000"/>
          <w:shd w:val="clear" w:color="auto" w:fill="FFFFFF"/>
          <w:lang w:eastAsia="zh-CN"/>
        </w:rPr>
        <w:t>7</w:t>
      </w:r>
      <w:r w:rsidRPr="000A6AA5">
        <w:rPr>
          <w:rFonts w:eastAsia="Times New Roman" w:cstheme="minorHAnsi"/>
          <w:color w:val="000000"/>
          <w:shd w:val="clear" w:color="auto" w:fill="FFFFFF"/>
          <w:vertAlign w:val="superscript"/>
          <w:lang w:eastAsia="zh-CN"/>
        </w:rPr>
        <w:t>00</w:t>
      </w:r>
      <w:r w:rsidR="00BF1D67" w:rsidRPr="000A6AA5">
        <w:rPr>
          <w:rFonts w:eastAsia="Times New Roman" w:cstheme="minorHAnsi"/>
          <w:color w:val="000000"/>
          <w:lang w:eastAsia="zh-CN"/>
        </w:rPr>
        <w:t xml:space="preserve"> </w:t>
      </w:r>
      <w:proofErr w:type="spellStart"/>
      <w:r w:rsidR="00BF1D67" w:rsidRPr="000A6AA5">
        <w:rPr>
          <w:rFonts w:eastAsia="Times New Roman" w:cstheme="minorHAnsi"/>
          <w:color w:val="000000"/>
          <w:lang w:eastAsia="zh-CN"/>
        </w:rPr>
        <w:t>wt,czw.pt</w:t>
      </w:r>
      <w:proofErr w:type="spellEnd"/>
      <w:r w:rsidR="00BF1D67" w:rsidRPr="000A6AA5">
        <w:rPr>
          <w:rFonts w:eastAsia="Times New Roman" w:cstheme="minorHAnsi"/>
          <w:color w:val="000000"/>
          <w:lang w:eastAsia="zh-CN"/>
        </w:rPr>
        <w:t>.</w:t>
      </w:r>
      <w:r w:rsidR="00BF1D67" w:rsidRPr="000A6AA5">
        <w:rPr>
          <w:rFonts w:eastAsia="Times New Roman" w:cstheme="minorHAnsi"/>
          <w:color w:val="000000"/>
          <w:shd w:val="clear" w:color="auto" w:fill="FFFFFF"/>
          <w:lang w:eastAsia="zh-CN"/>
        </w:rPr>
        <w:t xml:space="preserve"> 7</w:t>
      </w:r>
      <w:r w:rsidR="00BF1D67" w:rsidRPr="000A6AA5">
        <w:rPr>
          <w:rFonts w:eastAsia="Times New Roman" w:cstheme="minorHAnsi"/>
          <w:color w:val="000000"/>
          <w:shd w:val="clear" w:color="auto" w:fill="FFFFFF"/>
          <w:vertAlign w:val="superscript"/>
          <w:lang w:eastAsia="zh-CN"/>
        </w:rPr>
        <w:t>30</w:t>
      </w:r>
      <w:r w:rsidR="00BF1D67" w:rsidRPr="000A6AA5">
        <w:rPr>
          <w:rFonts w:eastAsia="Times New Roman" w:cstheme="minorHAnsi"/>
          <w:color w:val="000000"/>
          <w:shd w:val="clear" w:color="auto" w:fill="FFFFFF"/>
          <w:lang w:eastAsia="zh-CN"/>
        </w:rPr>
        <w:t xml:space="preserve"> do 15</w:t>
      </w:r>
      <w:r w:rsidR="00BF1D67" w:rsidRPr="000A6AA5">
        <w:rPr>
          <w:rFonts w:eastAsia="Times New Roman" w:cstheme="minorHAnsi"/>
          <w:color w:val="000000"/>
          <w:shd w:val="clear" w:color="auto" w:fill="FFFFFF"/>
          <w:vertAlign w:val="superscript"/>
          <w:lang w:eastAsia="zh-CN"/>
        </w:rPr>
        <w:t xml:space="preserve">00  </w:t>
      </w:r>
      <w:r w:rsidR="00BF1D67" w:rsidRPr="000A6AA5">
        <w:rPr>
          <w:rFonts w:eastAsia="Times New Roman" w:cstheme="minorHAnsi"/>
          <w:color w:val="000000"/>
          <w:shd w:val="clear" w:color="auto" w:fill="FFFFFF"/>
          <w:lang w:eastAsia="zh-CN"/>
        </w:rPr>
        <w:t>, śr.</w:t>
      </w:r>
      <w:r w:rsidR="00BF1D67" w:rsidRPr="000A6AA5">
        <w:rPr>
          <w:rFonts w:cstheme="minorHAnsi"/>
        </w:rPr>
        <w:t xml:space="preserve"> </w:t>
      </w:r>
      <w:r w:rsidR="00BF1D67" w:rsidRPr="000A6AA5">
        <w:rPr>
          <w:rFonts w:eastAsia="Times New Roman" w:cstheme="minorHAnsi"/>
          <w:color w:val="000000"/>
          <w:shd w:val="clear" w:color="auto" w:fill="FFFFFF"/>
          <w:lang w:eastAsia="zh-CN"/>
        </w:rPr>
        <w:t>7</w:t>
      </w:r>
      <w:r w:rsidR="00BF1D67" w:rsidRPr="000A6AA5">
        <w:rPr>
          <w:rFonts w:eastAsia="Times New Roman" w:cstheme="minorHAnsi"/>
          <w:color w:val="000000"/>
          <w:shd w:val="clear" w:color="auto" w:fill="FFFFFF"/>
          <w:vertAlign w:val="superscript"/>
          <w:lang w:eastAsia="zh-CN"/>
        </w:rPr>
        <w:t xml:space="preserve">30 </w:t>
      </w:r>
      <w:r w:rsidR="00BF1D67" w:rsidRPr="000A6AA5">
        <w:rPr>
          <w:rFonts w:eastAsia="Times New Roman" w:cstheme="minorHAnsi"/>
          <w:color w:val="000000"/>
          <w:shd w:val="clear" w:color="auto" w:fill="FFFFFF"/>
          <w:lang w:eastAsia="zh-CN"/>
        </w:rPr>
        <w:t>do 15</w:t>
      </w:r>
      <w:r w:rsidR="00BF1D67" w:rsidRPr="000A6AA5">
        <w:rPr>
          <w:rFonts w:eastAsia="Times New Roman" w:cstheme="minorHAnsi"/>
          <w:color w:val="000000"/>
          <w:shd w:val="clear" w:color="auto" w:fill="FFFFFF"/>
          <w:vertAlign w:val="superscript"/>
          <w:lang w:eastAsia="zh-CN"/>
        </w:rPr>
        <w:t>30</w:t>
      </w:r>
    </w:p>
    <w:p w14:paraId="747A0270" w14:textId="77777777" w:rsidR="00604097" w:rsidRPr="000A6AA5" w:rsidRDefault="00131C6C" w:rsidP="002A4023">
      <w:pPr>
        <w:widowControl w:val="0"/>
        <w:spacing w:after="120" w:line="240" w:lineRule="auto"/>
        <w:jc w:val="both"/>
        <w:rPr>
          <w:rFonts w:eastAsia="Times New Roman" w:cstheme="minorHAnsi"/>
          <w:color w:val="0000FF"/>
          <w:u w:val="single"/>
          <w:lang w:eastAsia="zh-CN"/>
        </w:rPr>
      </w:pPr>
      <w:r w:rsidRPr="000A6AA5">
        <w:rPr>
          <w:rFonts w:eastAsia="Times New Roman" w:cstheme="minorHAnsi"/>
          <w:color w:val="000000"/>
          <w:shd w:val="clear" w:color="auto" w:fill="FFFFFF"/>
          <w:lang w:eastAsia="zh-CN"/>
        </w:rPr>
        <w:t>Strona internetowa</w:t>
      </w:r>
      <w:r w:rsidRPr="000A6AA5">
        <w:rPr>
          <w:rFonts w:eastAsia="Times New Roman" w:cstheme="minorHAnsi"/>
          <w:color w:val="000000"/>
          <w:lang w:eastAsia="zh-CN"/>
        </w:rPr>
        <w:t xml:space="preserve">: </w:t>
      </w:r>
      <w:hyperlink r:id="rId9" w:history="1">
        <w:r w:rsidR="00BF1D67" w:rsidRPr="000A6AA5">
          <w:rPr>
            <w:rStyle w:val="Hipercze"/>
            <w:rFonts w:eastAsia="Times New Roman" w:cstheme="minorHAnsi"/>
            <w:lang w:eastAsia="zh-CN"/>
          </w:rPr>
          <w:t>www.bip.lubenia.pl</w:t>
        </w:r>
      </w:hyperlink>
      <w:r w:rsidR="00BF1D67" w:rsidRPr="000A6AA5">
        <w:rPr>
          <w:rFonts w:eastAsia="Times New Roman" w:cstheme="minorHAnsi"/>
          <w:color w:val="0000FF"/>
          <w:u w:val="single"/>
          <w:lang w:eastAsia="zh-CN"/>
        </w:rPr>
        <w:t xml:space="preserve">, </w:t>
      </w:r>
      <w:hyperlink r:id="rId10" w:history="1">
        <w:r w:rsidR="00BF1D67" w:rsidRPr="000A6AA5">
          <w:rPr>
            <w:rStyle w:val="Hipercze"/>
            <w:rFonts w:eastAsia="Times New Roman" w:cstheme="minorHAnsi"/>
            <w:lang w:eastAsia="zh-CN"/>
          </w:rPr>
          <w:t>www.lubenia.pl</w:t>
        </w:r>
      </w:hyperlink>
      <w:r w:rsidR="00BF1D67" w:rsidRPr="000A6AA5">
        <w:rPr>
          <w:rFonts w:eastAsia="Times New Roman" w:cstheme="minorHAnsi"/>
          <w:color w:val="0000FF"/>
          <w:u w:val="single"/>
          <w:lang w:eastAsia="zh-CN"/>
        </w:rPr>
        <w:t xml:space="preserve"> </w:t>
      </w:r>
    </w:p>
    <w:p w14:paraId="07BC7AF4" w14:textId="77777777" w:rsidR="00A10314" w:rsidRPr="000A6AA5" w:rsidRDefault="00A10314" w:rsidP="002A4023">
      <w:pPr>
        <w:widowControl w:val="0"/>
        <w:spacing w:after="120" w:line="240" w:lineRule="auto"/>
        <w:jc w:val="both"/>
        <w:rPr>
          <w:rFonts w:eastAsia="Times New Roman" w:cstheme="minorHAnsi"/>
          <w:color w:val="000000" w:themeColor="text1"/>
          <w:lang w:eastAsia="zh-CN"/>
        </w:rPr>
      </w:pPr>
      <w:r w:rsidRPr="000A6AA5">
        <w:rPr>
          <w:rFonts w:eastAsia="Times New Roman" w:cstheme="minorHAnsi"/>
          <w:color w:val="000000" w:themeColor="text1"/>
          <w:lang w:eastAsia="zh-CN"/>
        </w:rPr>
        <w:t xml:space="preserve">Adres strony internetowej , na której udostępniane będą zmiany i wyjaśnienia treści SWZ oraz inne dokumenty zamówienia bezpośrednio związane z postępowaniem o udzielenie zamówienia </w:t>
      </w:r>
    </w:p>
    <w:p w14:paraId="64C58448" w14:textId="77777777" w:rsidR="00BF1D67" w:rsidRPr="000A6AA5" w:rsidRDefault="00000000" w:rsidP="002A4023">
      <w:pPr>
        <w:widowControl w:val="0"/>
        <w:spacing w:after="120" w:line="240" w:lineRule="auto"/>
        <w:jc w:val="both"/>
        <w:rPr>
          <w:rFonts w:eastAsia="Times New Roman" w:cstheme="minorHAnsi"/>
          <w:lang w:eastAsia="pl-PL"/>
        </w:rPr>
      </w:pPr>
      <w:hyperlink r:id="rId11" w:history="1">
        <w:r w:rsidR="00BF1D67" w:rsidRPr="000A6AA5">
          <w:rPr>
            <w:rStyle w:val="Hipercze"/>
            <w:rFonts w:eastAsia="Times New Roman" w:cstheme="minorHAnsi"/>
            <w:lang w:eastAsia="pl-PL"/>
          </w:rPr>
          <w:t>https://platformazakupowa.pl/pn/gmina_lubenia</w:t>
        </w:r>
      </w:hyperlink>
      <w:r w:rsidR="00BF1D67" w:rsidRPr="000A6AA5">
        <w:rPr>
          <w:rFonts w:eastAsia="Times New Roman" w:cstheme="minorHAnsi"/>
          <w:lang w:eastAsia="pl-PL"/>
        </w:rPr>
        <w:t xml:space="preserve"> </w:t>
      </w:r>
    </w:p>
    <w:p w14:paraId="0870AD5B" w14:textId="46920EC7" w:rsidR="00A10314" w:rsidRPr="000A6AA5" w:rsidRDefault="00A10314" w:rsidP="0054087F">
      <w:pPr>
        <w:widowControl w:val="0"/>
        <w:spacing w:after="120" w:line="240" w:lineRule="auto"/>
        <w:rPr>
          <w:rFonts w:eastAsia="Times New Roman" w:cstheme="minorHAnsi"/>
          <w:lang w:eastAsia="pl-PL"/>
        </w:rPr>
      </w:pPr>
      <w:r w:rsidRPr="000A6AA5">
        <w:rPr>
          <w:rFonts w:eastAsia="Times New Roman" w:cstheme="minorHAnsi"/>
          <w:lang w:eastAsia="pl-PL"/>
        </w:rPr>
        <w:t xml:space="preserve">Osobą uprawnioną do komunikowania się z Wykonawcami w niniejszym postępowaniu jest : </w:t>
      </w:r>
      <w:r w:rsidR="000B208D" w:rsidRPr="000A6AA5">
        <w:rPr>
          <w:rFonts w:eastAsia="Times New Roman" w:cstheme="minorHAnsi"/>
          <w:lang w:eastAsia="pl-PL"/>
        </w:rPr>
        <w:t>Karolina Dziedzic</w:t>
      </w:r>
      <w:r w:rsidR="00AB444F" w:rsidRPr="000A6AA5">
        <w:rPr>
          <w:rFonts w:eastAsia="Times New Roman" w:cstheme="minorHAnsi"/>
          <w:lang w:eastAsia="pl-PL"/>
        </w:rPr>
        <w:t xml:space="preserve"> </w:t>
      </w:r>
      <w:r w:rsidRPr="000A6AA5">
        <w:rPr>
          <w:rFonts w:eastAsia="Times New Roman" w:cstheme="minorHAnsi"/>
          <w:lang w:eastAsia="pl-PL"/>
        </w:rPr>
        <w:t xml:space="preserve">, </w:t>
      </w:r>
      <w:proofErr w:type="spellStart"/>
      <w:r w:rsidRPr="000A6AA5">
        <w:rPr>
          <w:rFonts w:eastAsia="Times New Roman" w:cstheme="minorHAnsi"/>
          <w:lang w:eastAsia="pl-PL"/>
        </w:rPr>
        <w:t>tel</w:t>
      </w:r>
      <w:proofErr w:type="spellEnd"/>
      <w:r w:rsidRPr="000A6AA5">
        <w:rPr>
          <w:rFonts w:eastAsia="Times New Roman" w:cstheme="minorHAnsi"/>
          <w:lang w:eastAsia="pl-PL"/>
        </w:rPr>
        <w:t xml:space="preserve"> 1</w:t>
      </w:r>
      <w:r w:rsidRPr="00CE04DF">
        <w:rPr>
          <w:rFonts w:eastAsia="Times New Roman" w:cstheme="minorHAnsi"/>
          <w:lang w:eastAsia="pl-PL"/>
        </w:rPr>
        <w:t>7 8</w:t>
      </w:r>
      <w:r w:rsidR="00CE04DF" w:rsidRPr="00CE04DF">
        <w:rPr>
          <w:rFonts w:eastAsia="Times New Roman" w:cstheme="minorHAnsi"/>
          <w:lang w:eastAsia="pl-PL"/>
        </w:rPr>
        <w:t>755096</w:t>
      </w:r>
      <w:r w:rsidRPr="000A6AA5">
        <w:rPr>
          <w:rFonts w:eastAsia="Times New Roman" w:cstheme="minorHAnsi"/>
          <w:lang w:eastAsia="pl-PL"/>
        </w:rPr>
        <w:t xml:space="preserve"> </w:t>
      </w:r>
      <w:r w:rsidR="00D25C3E" w:rsidRPr="000A6AA5">
        <w:rPr>
          <w:rFonts w:eastAsia="Times New Roman" w:cstheme="minorHAnsi"/>
          <w:lang w:eastAsia="pl-PL"/>
        </w:rPr>
        <w:t xml:space="preserve">sprawy proceduralne, </w:t>
      </w:r>
      <w:hyperlink r:id="rId12" w:history="1">
        <w:r w:rsidR="00D25C3E" w:rsidRPr="000A6AA5">
          <w:rPr>
            <w:rStyle w:val="Hipercze"/>
            <w:rFonts w:eastAsia="Times New Roman" w:cstheme="minorHAnsi"/>
            <w:lang w:eastAsia="pl-PL"/>
          </w:rPr>
          <w:t>https://platformazakupowa.pl/pn/gmina_lubenia</w:t>
        </w:r>
      </w:hyperlink>
      <w:r w:rsidR="00D25C3E" w:rsidRPr="000A6AA5">
        <w:rPr>
          <w:rFonts w:eastAsia="Times New Roman" w:cstheme="minorHAnsi"/>
          <w:lang w:eastAsia="pl-PL"/>
        </w:rPr>
        <w:t>.</w:t>
      </w:r>
    </w:p>
    <w:p w14:paraId="65B71E73" w14:textId="47127D12" w:rsidR="00573B6D" w:rsidRPr="000A6AA5" w:rsidRDefault="00573B6D" w:rsidP="002A4023">
      <w:pPr>
        <w:widowControl w:val="0"/>
        <w:spacing w:after="120" w:line="240" w:lineRule="auto"/>
        <w:jc w:val="both"/>
        <w:rPr>
          <w:rFonts w:eastAsia="Times New Roman" w:cstheme="minorHAnsi"/>
          <w:lang w:eastAsia="pl-PL"/>
        </w:rPr>
      </w:pPr>
      <w:r w:rsidRPr="000A6AA5">
        <w:rPr>
          <w:rFonts w:eastAsia="Times New Roman" w:cstheme="minorHAnsi"/>
          <w:lang w:eastAsia="pl-PL"/>
        </w:rPr>
        <w:t xml:space="preserve">W przypadku zaistnienia sytuacji określonej w art. 65 ust. 1 , art. 66 i art. 69 PZP komunikować należy się poprzez pocztę elektroniczną na adres </w:t>
      </w:r>
      <w:hyperlink r:id="rId13" w:history="1">
        <w:r w:rsidR="000B208D" w:rsidRPr="000A6AA5">
          <w:rPr>
            <w:rStyle w:val="Hipercze"/>
            <w:rFonts w:eastAsia="Times New Roman" w:cstheme="minorHAnsi"/>
            <w:lang w:eastAsia="pl-PL"/>
          </w:rPr>
          <w:t>k.walach@lubenia.pl</w:t>
        </w:r>
      </w:hyperlink>
      <w:r w:rsidRPr="000A6AA5">
        <w:rPr>
          <w:rFonts w:eastAsia="Times New Roman" w:cstheme="minorHAnsi"/>
          <w:lang w:eastAsia="pl-PL"/>
        </w:rPr>
        <w:t xml:space="preserve"> .</w:t>
      </w:r>
    </w:p>
    <w:p w14:paraId="3D1809EE" w14:textId="77777777" w:rsidR="00A10314" w:rsidRPr="000A6AA5" w:rsidRDefault="007E2B7D" w:rsidP="002A4023">
      <w:pPr>
        <w:widowControl w:val="0"/>
        <w:spacing w:after="120" w:line="240" w:lineRule="auto"/>
        <w:jc w:val="both"/>
        <w:rPr>
          <w:rFonts w:eastAsia="Times New Roman" w:cstheme="minorHAnsi"/>
          <w:lang w:eastAsia="pl-PL"/>
        </w:rPr>
      </w:pPr>
      <w:r w:rsidRPr="000A6AA5">
        <w:rPr>
          <w:rFonts w:eastAsia="Times New Roman" w:cstheme="minorHAnsi"/>
          <w:lang w:eastAsia="pl-PL"/>
        </w:rPr>
        <w:t xml:space="preserve">Komunikacja między zamawiającym a wykonawcami w niniejszym postępowaniu odbywa się przy użyciu Platformy zakupowej: </w:t>
      </w:r>
      <w:hyperlink r:id="rId14" w:history="1">
        <w:r w:rsidRPr="000A6AA5">
          <w:rPr>
            <w:rStyle w:val="Hipercze"/>
            <w:rFonts w:eastAsia="Times New Roman" w:cstheme="minorHAnsi"/>
            <w:lang w:eastAsia="pl-PL"/>
          </w:rPr>
          <w:t>https://platformazakupowa.pl</w:t>
        </w:r>
      </w:hyperlink>
      <w:r w:rsidRPr="000A6AA5">
        <w:rPr>
          <w:rFonts w:eastAsia="Times New Roman" w:cstheme="minorHAnsi"/>
          <w:lang w:eastAsia="pl-PL"/>
        </w:rPr>
        <w:t xml:space="preserve">, zwanej dalej platformą lub przez adres profilu nabywcy: </w:t>
      </w:r>
      <w:r w:rsidRPr="000A6AA5">
        <w:rPr>
          <w:rStyle w:val="Hipercze"/>
          <w:rFonts w:eastAsia="Times New Roman" w:cstheme="minorHAnsi"/>
          <w:lang w:eastAsia="pl-PL"/>
        </w:rPr>
        <w:t>https://platformazakupowa.pl/pn/gmina_lubenia</w:t>
      </w:r>
      <w:r w:rsidRPr="000A6AA5">
        <w:rPr>
          <w:rFonts w:eastAsia="Times New Roman" w:cstheme="minorHAnsi"/>
          <w:lang w:eastAsia="pl-PL"/>
        </w:rPr>
        <w:t xml:space="preserve"> Ilekroć w specyfikacji istotnych warunków zamówienia lub w przepisach o zamówieniach publicznych jest mowa o </w:t>
      </w:r>
      <w:r w:rsidRPr="000A6AA5">
        <w:rPr>
          <w:rFonts w:eastAsia="Times New Roman" w:cstheme="minorHAnsi"/>
          <w:b/>
          <w:lang w:eastAsia="pl-PL"/>
        </w:rPr>
        <w:t>stronie internetowej należy przez to rozumieć także platformę</w:t>
      </w:r>
      <w:r w:rsidR="00395A23" w:rsidRPr="000A6AA5">
        <w:rPr>
          <w:rFonts w:eastAsia="Times New Roman" w:cstheme="minorHAnsi"/>
          <w:b/>
          <w:lang w:eastAsia="pl-PL"/>
        </w:rPr>
        <w:t>.</w:t>
      </w:r>
    </w:p>
    <w:p w14:paraId="5E41B55E" w14:textId="77777777" w:rsidR="00604097" w:rsidRPr="000A6AA5" w:rsidRDefault="00604097" w:rsidP="002A4023">
      <w:pPr>
        <w:widowControl w:val="0"/>
        <w:spacing w:after="120" w:line="240" w:lineRule="auto"/>
        <w:ind w:left="851" w:hanging="851"/>
        <w:jc w:val="both"/>
        <w:rPr>
          <w:rFonts w:eastAsia="Times New Roman" w:cstheme="minorHAnsi"/>
          <w:b/>
          <w:u w:val="single"/>
          <w:lang w:eastAsia="pl-PL"/>
        </w:rPr>
      </w:pPr>
    </w:p>
    <w:p w14:paraId="07616294" w14:textId="77777777" w:rsidR="009F45FF" w:rsidRPr="000A6AA5" w:rsidRDefault="009F45FF" w:rsidP="002A4023">
      <w:pPr>
        <w:widowControl w:val="0"/>
        <w:spacing w:after="120" w:line="240" w:lineRule="auto"/>
        <w:ind w:left="851" w:hanging="851"/>
        <w:jc w:val="both"/>
        <w:rPr>
          <w:rFonts w:eastAsia="Times New Roman" w:cstheme="minorHAnsi"/>
          <w:b/>
          <w:u w:val="single"/>
          <w:lang w:eastAsia="pl-PL"/>
        </w:rPr>
      </w:pPr>
    </w:p>
    <w:p w14:paraId="19D7C30C" w14:textId="77777777" w:rsidR="00604097" w:rsidRPr="000A6AA5" w:rsidRDefault="00604097">
      <w:pPr>
        <w:pStyle w:val="Akapitzlist"/>
        <w:widowControl w:val="0"/>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0A6AA5">
        <w:rPr>
          <w:rFonts w:asciiTheme="minorHAnsi" w:hAnsiTheme="minorHAnsi" w:cstheme="minorHAnsi"/>
          <w:b/>
          <w:sz w:val="22"/>
          <w:szCs w:val="22"/>
          <w:lang w:eastAsia="pl-PL"/>
        </w:rPr>
        <w:t>Tryb udzielenia zamówienia</w:t>
      </w:r>
    </w:p>
    <w:p w14:paraId="7F0A042B" w14:textId="77777777" w:rsidR="009F6AE3" w:rsidRPr="000A6AA5" w:rsidRDefault="009F6AE3" w:rsidP="009F6AE3">
      <w:pPr>
        <w:pStyle w:val="Akapitzlist"/>
        <w:widowControl w:val="0"/>
        <w:spacing w:after="120"/>
        <w:contextualSpacing w:val="0"/>
        <w:jc w:val="both"/>
        <w:rPr>
          <w:rFonts w:asciiTheme="minorHAnsi" w:hAnsiTheme="minorHAnsi" w:cstheme="minorHAnsi"/>
          <w:b/>
          <w:sz w:val="22"/>
          <w:szCs w:val="22"/>
          <w:u w:val="single"/>
          <w:lang w:eastAsia="pl-PL"/>
        </w:rPr>
      </w:pPr>
    </w:p>
    <w:p w14:paraId="3E4EF1E3" w14:textId="77777777" w:rsidR="009F6AE3"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Niniejsze postępowanie o udzielenie zamówienia publicznego prowadzone jest 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 xml:space="preserve">). Zamawiający nie przewiduje możliwości wyboru najkorzystniejszej oferty z możliwością prowadzenia negocjacji (art. 275 pkt 2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75A26C80" w14:textId="77777777" w:rsidR="009F6AE3"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Niniejsze zamówienie jest zamówieniem klasycznym w rozumieniu art. 7 pkt 33)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 xml:space="preserve">. Wartość zamówienia nie przekracza progów unijnych w rozumieniu art. 3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0A9DD475" w14:textId="45DDE98F" w:rsidR="00677F2D" w:rsidRPr="000A6AA5" w:rsidRDefault="000B208D">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Zamawiający</w:t>
      </w:r>
      <w:r w:rsidR="00677F2D" w:rsidRPr="000A6AA5">
        <w:rPr>
          <w:rFonts w:asciiTheme="minorHAnsi" w:hAnsiTheme="minorHAnsi" w:cstheme="minorHAnsi"/>
          <w:sz w:val="22"/>
          <w:szCs w:val="22"/>
          <w:lang w:eastAsia="pl-PL"/>
        </w:rPr>
        <w:t xml:space="preserve"> </w:t>
      </w:r>
      <w:r w:rsidR="00F25C4F" w:rsidRPr="000A6AA5">
        <w:rPr>
          <w:rFonts w:asciiTheme="minorHAnsi" w:hAnsiTheme="minorHAnsi" w:cstheme="minorHAnsi"/>
          <w:b/>
          <w:bCs/>
          <w:sz w:val="22"/>
          <w:szCs w:val="22"/>
          <w:lang w:eastAsia="pl-PL"/>
        </w:rPr>
        <w:t>nie dopuszcza</w:t>
      </w:r>
      <w:r w:rsidR="00F25C4F" w:rsidRPr="000A6AA5">
        <w:rPr>
          <w:rFonts w:asciiTheme="minorHAnsi" w:hAnsiTheme="minorHAnsi" w:cstheme="minorHAnsi"/>
          <w:sz w:val="22"/>
          <w:szCs w:val="22"/>
          <w:lang w:eastAsia="pl-PL"/>
        </w:rPr>
        <w:t xml:space="preserve"> składania </w:t>
      </w:r>
      <w:r w:rsidR="00677F2D" w:rsidRPr="000A6AA5">
        <w:rPr>
          <w:rFonts w:asciiTheme="minorHAnsi" w:hAnsiTheme="minorHAnsi" w:cstheme="minorHAnsi"/>
          <w:sz w:val="22"/>
          <w:szCs w:val="22"/>
          <w:lang w:eastAsia="pl-PL"/>
        </w:rPr>
        <w:t>ofert</w:t>
      </w:r>
      <w:r w:rsidRPr="000A6AA5">
        <w:rPr>
          <w:rFonts w:asciiTheme="minorHAnsi" w:hAnsiTheme="minorHAnsi" w:cstheme="minorHAnsi"/>
          <w:sz w:val="22"/>
          <w:szCs w:val="22"/>
          <w:lang w:eastAsia="pl-PL"/>
        </w:rPr>
        <w:t xml:space="preserve"> częściowych</w:t>
      </w:r>
      <w:r w:rsidR="00C3650D">
        <w:rPr>
          <w:rFonts w:asciiTheme="minorHAnsi" w:hAnsiTheme="minorHAnsi" w:cstheme="minorHAnsi"/>
          <w:sz w:val="22"/>
          <w:szCs w:val="22"/>
          <w:lang w:eastAsia="pl-PL"/>
        </w:rPr>
        <w:t>.</w:t>
      </w:r>
    </w:p>
    <w:p w14:paraId="152C0185" w14:textId="77777777" w:rsidR="009F6AE3"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Zamawiający </w:t>
      </w:r>
      <w:bookmarkStart w:id="3" w:name="_Hlk128657777"/>
      <w:r w:rsidRPr="000A6AA5">
        <w:rPr>
          <w:rFonts w:asciiTheme="minorHAnsi" w:hAnsiTheme="minorHAnsi" w:cstheme="minorHAnsi"/>
          <w:b/>
          <w:bCs/>
          <w:sz w:val="22"/>
          <w:szCs w:val="22"/>
          <w:lang w:eastAsia="pl-PL"/>
        </w:rPr>
        <w:t>nie dopuszcza</w:t>
      </w:r>
      <w:r w:rsidRPr="000A6AA5">
        <w:rPr>
          <w:rFonts w:asciiTheme="minorHAnsi" w:hAnsiTheme="minorHAnsi" w:cstheme="minorHAnsi"/>
          <w:sz w:val="22"/>
          <w:szCs w:val="22"/>
          <w:lang w:eastAsia="pl-PL"/>
        </w:rPr>
        <w:t xml:space="preserve"> </w:t>
      </w:r>
      <w:bookmarkEnd w:id="3"/>
      <w:r w:rsidRPr="000A6AA5">
        <w:rPr>
          <w:rFonts w:asciiTheme="minorHAnsi" w:hAnsiTheme="minorHAnsi" w:cstheme="minorHAnsi"/>
          <w:sz w:val="22"/>
          <w:szCs w:val="22"/>
          <w:lang w:eastAsia="pl-PL"/>
        </w:rPr>
        <w:t>składania ofert wariantowych.</w:t>
      </w:r>
    </w:p>
    <w:p w14:paraId="5443072F" w14:textId="77777777" w:rsidR="009F6AE3"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lastRenderedPageBreak/>
        <w:t xml:space="preserve">Zamawiający nie przewiduje wymagań wskazanych w art. 96 ust. 2 pkt 2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43CDCD04" w14:textId="77777777" w:rsidR="009F6AE3"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Zamawiający nie wymaga przeprowadzenia przez Wykonawcę wizji lokalnej lub sprawdzenia przez niego dokumentów niezbędnych do realizacji zamówienia, o których mowa w art. 131 ust. 2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45049728" w14:textId="77777777" w:rsidR="00D7162B" w:rsidRPr="000A6AA5" w:rsidRDefault="009F6AE3">
      <w:pPr>
        <w:pStyle w:val="Akapitzlist"/>
        <w:widowControl w:val="0"/>
        <w:numPr>
          <w:ilvl w:val="0"/>
          <w:numId w:val="67"/>
        </w:numPr>
        <w:tabs>
          <w:tab w:val="left" w:pos="540"/>
        </w:tabs>
        <w:spacing w:after="120"/>
        <w:ind w:left="357"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Zamawiający nie przewiduje rozliczenia między Zamawiającym a Wykonawcą w walutach obcych </w:t>
      </w:r>
      <w:bookmarkStart w:id="4" w:name="_Hlk142051875"/>
    </w:p>
    <w:bookmarkEnd w:id="4"/>
    <w:p w14:paraId="0CC838C2" w14:textId="77777777" w:rsidR="009F6AE3" w:rsidRPr="000A6AA5" w:rsidRDefault="009F6AE3">
      <w:pPr>
        <w:pStyle w:val="Akapitzlist"/>
        <w:widowControl w:val="0"/>
        <w:numPr>
          <w:ilvl w:val="0"/>
          <w:numId w:val="67"/>
        </w:numPr>
        <w:tabs>
          <w:tab w:val="left" w:pos="540"/>
        </w:tabs>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Zamawiający nie przewiduje zwrotu kosztów udziału w postępowaniu.</w:t>
      </w:r>
    </w:p>
    <w:p w14:paraId="78363075" w14:textId="77777777" w:rsidR="009F6AE3" w:rsidRPr="000A6AA5" w:rsidRDefault="009F6AE3">
      <w:pPr>
        <w:pStyle w:val="Akapitzlist"/>
        <w:widowControl w:val="0"/>
        <w:numPr>
          <w:ilvl w:val="0"/>
          <w:numId w:val="67"/>
        </w:numPr>
        <w:tabs>
          <w:tab w:val="left" w:pos="540"/>
        </w:tabs>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Zamawiający nie wymaga obowiązku osobistego wykonania przez Wykonawcę kluczowych zadań zgodnie z art. 60 i art. 121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51EDEB5E" w14:textId="77777777" w:rsidR="009F6AE3" w:rsidRPr="000A6AA5" w:rsidRDefault="009F6AE3">
      <w:pPr>
        <w:pStyle w:val="Akapitzlist"/>
        <w:widowControl w:val="0"/>
        <w:numPr>
          <w:ilvl w:val="0"/>
          <w:numId w:val="67"/>
        </w:numPr>
        <w:tabs>
          <w:tab w:val="left" w:pos="540"/>
        </w:tabs>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Zamawiający nie przewiduje zawarcia umowy ramowej.</w:t>
      </w:r>
    </w:p>
    <w:p w14:paraId="2F6B6086" w14:textId="77777777" w:rsidR="009F6AE3" w:rsidRPr="000A6AA5" w:rsidRDefault="009F6AE3">
      <w:pPr>
        <w:pStyle w:val="Akapitzlist"/>
        <w:widowControl w:val="0"/>
        <w:numPr>
          <w:ilvl w:val="0"/>
          <w:numId w:val="67"/>
        </w:numPr>
        <w:tabs>
          <w:tab w:val="left" w:pos="540"/>
        </w:tabs>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Zamawiający nie przewiduje wyboru najkorzystniejszej oferty z zastosowaniem aukcji elektronicznej wraz z informacjami, o których mowa w art. 230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4562B352" w14:textId="77777777" w:rsidR="009F6AE3" w:rsidRPr="000A6AA5" w:rsidRDefault="009F6AE3">
      <w:pPr>
        <w:pStyle w:val="Akapitzlist"/>
        <w:widowControl w:val="0"/>
        <w:numPr>
          <w:ilvl w:val="0"/>
          <w:numId w:val="67"/>
        </w:numPr>
        <w:tabs>
          <w:tab w:val="left" w:pos="540"/>
        </w:tabs>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Zamawiający nie stawia wymogu lub możliwości złożenia ofert w postaci katalogów elektronicznych lub dołączenia katalogów elektronicznych do oferty, w sytuacji określonej w art. 93 ustawy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768624EE" w14:textId="77777777" w:rsidR="009F6AE3" w:rsidRPr="000A6AA5" w:rsidRDefault="009F6AE3">
      <w:pPr>
        <w:pStyle w:val="Akapitzlist"/>
        <w:widowControl w:val="0"/>
        <w:numPr>
          <w:ilvl w:val="0"/>
          <w:numId w:val="67"/>
        </w:numPr>
        <w:tabs>
          <w:tab w:val="left" w:pos="540"/>
        </w:tabs>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Wykonawca powinien dokładnie zapoznać się z niniejszą SWZ i złożyć ofertę zgodnie z jej wymaganiami</w:t>
      </w:r>
    </w:p>
    <w:p w14:paraId="1343BDFE" w14:textId="77777777" w:rsidR="009F6AE3" w:rsidRPr="000A6AA5" w:rsidRDefault="009F6AE3">
      <w:pPr>
        <w:pStyle w:val="Akapitzlist"/>
        <w:widowControl w:val="0"/>
        <w:numPr>
          <w:ilvl w:val="0"/>
          <w:numId w:val="67"/>
        </w:numPr>
        <w:tabs>
          <w:tab w:val="left" w:pos="540"/>
        </w:tabs>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Zamawiający nie zastrzega możliwości ubiegania się o udzielenie zamówienia wyłącznie przez wykonawców, o których mowa w art. 94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w:t>
      </w:r>
    </w:p>
    <w:p w14:paraId="28DC72BF" w14:textId="7709D85F" w:rsidR="009F6AE3" w:rsidRPr="000A6AA5" w:rsidRDefault="009F6AE3">
      <w:pPr>
        <w:pStyle w:val="Akapitzlist"/>
        <w:widowControl w:val="0"/>
        <w:numPr>
          <w:ilvl w:val="0"/>
          <w:numId w:val="67"/>
        </w:numPr>
        <w:tabs>
          <w:tab w:val="left" w:pos="540"/>
        </w:tabs>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Oznaczenie postępowania: postępowanie posiada znak sprawy: </w:t>
      </w:r>
      <w:r w:rsidRPr="000A6AA5">
        <w:rPr>
          <w:rFonts w:asciiTheme="minorHAnsi" w:hAnsiTheme="minorHAnsi" w:cstheme="minorHAnsi"/>
          <w:color w:val="FF0000"/>
          <w:sz w:val="22"/>
          <w:szCs w:val="22"/>
          <w:highlight w:val="yellow"/>
          <w:lang w:eastAsia="pl-PL"/>
        </w:rPr>
        <w:t>271/</w:t>
      </w:r>
      <w:r w:rsidR="00CE04DF">
        <w:rPr>
          <w:rFonts w:asciiTheme="minorHAnsi" w:hAnsiTheme="minorHAnsi" w:cstheme="minorHAnsi"/>
          <w:color w:val="FF0000"/>
          <w:sz w:val="22"/>
          <w:szCs w:val="22"/>
          <w:highlight w:val="yellow"/>
          <w:lang w:eastAsia="pl-PL"/>
        </w:rPr>
        <w:t>6</w:t>
      </w:r>
      <w:r w:rsidRPr="000A6AA5">
        <w:rPr>
          <w:rFonts w:asciiTheme="minorHAnsi" w:hAnsiTheme="minorHAnsi" w:cstheme="minorHAnsi"/>
          <w:color w:val="FF0000"/>
          <w:sz w:val="22"/>
          <w:szCs w:val="22"/>
          <w:highlight w:val="yellow"/>
          <w:lang w:eastAsia="pl-PL"/>
        </w:rPr>
        <w:t>/202</w:t>
      </w:r>
      <w:r w:rsidR="00487FF3" w:rsidRPr="000A6AA5">
        <w:rPr>
          <w:rFonts w:asciiTheme="minorHAnsi" w:hAnsiTheme="minorHAnsi" w:cstheme="minorHAnsi"/>
          <w:color w:val="FF0000"/>
          <w:sz w:val="22"/>
          <w:szCs w:val="22"/>
          <w:highlight w:val="yellow"/>
          <w:lang w:eastAsia="pl-PL"/>
        </w:rPr>
        <w:t>4</w:t>
      </w:r>
      <w:r w:rsidRPr="000A6AA5">
        <w:rPr>
          <w:rFonts w:asciiTheme="minorHAnsi" w:hAnsiTheme="minorHAnsi" w:cstheme="minorHAnsi"/>
          <w:color w:val="FF0000"/>
          <w:sz w:val="22"/>
          <w:szCs w:val="22"/>
          <w:lang w:eastAsia="pl-PL"/>
        </w:rPr>
        <w:t xml:space="preserve"> </w:t>
      </w:r>
      <w:r w:rsidRPr="000A6AA5">
        <w:rPr>
          <w:rFonts w:asciiTheme="minorHAnsi" w:hAnsiTheme="minorHAnsi" w:cstheme="minorHAnsi"/>
          <w:sz w:val="22"/>
          <w:szCs w:val="22"/>
          <w:lang w:eastAsia="pl-PL"/>
        </w:rPr>
        <w:t>Wykonawcy powinni, we wszelkich kontaktach z Zamawiającym, powoływać się na wyżej wskazane oznaczenie.</w:t>
      </w:r>
    </w:p>
    <w:p w14:paraId="77A5C0DE" w14:textId="77777777" w:rsidR="00C51E0B" w:rsidRPr="000A6AA5" w:rsidRDefault="00C51E0B" w:rsidP="002A4023">
      <w:pPr>
        <w:spacing w:after="120" w:line="240" w:lineRule="auto"/>
        <w:ind w:left="851" w:hanging="851"/>
        <w:jc w:val="both"/>
        <w:rPr>
          <w:rFonts w:eastAsia="Times New Roman" w:cstheme="minorHAnsi"/>
          <w:b/>
          <w:u w:val="single"/>
          <w:lang w:eastAsia="pl-PL"/>
        </w:rPr>
      </w:pPr>
    </w:p>
    <w:p w14:paraId="5221C323" w14:textId="77777777" w:rsidR="00604097" w:rsidRPr="000A6AA5" w:rsidRDefault="00604097">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ind w:hanging="578"/>
        <w:contextualSpacing w:val="0"/>
        <w:jc w:val="both"/>
        <w:rPr>
          <w:rFonts w:asciiTheme="minorHAnsi" w:hAnsiTheme="minorHAnsi" w:cstheme="minorHAnsi"/>
          <w:b/>
          <w:sz w:val="22"/>
          <w:szCs w:val="22"/>
          <w:lang w:eastAsia="pl-PL"/>
        </w:rPr>
      </w:pPr>
      <w:r w:rsidRPr="000A6AA5">
        <w:rPr>
          <w:rFonts w:asciiTheme="minorHAnsi" w:hAnsiTheme="minorHAnsi" w:cstheme="minorHAnsi"/>
          <w:b/>
          <w:sz w:val="22"/>
          <w:szCs w:val="22"/>
          <w:lang w:eastAsia="pl-PL"/>
        </w:rPr>
        <w:t xml:space="preserve"> Opis przedmiotu zamówienia</w:t>
      </w:r>
    </w:p>
    <w:p w14:paraId="7447FE16" w14:textId="77777777" w:rsidR="00213329" w:rsidRPr="000A6AA5" w:rsidRDefault="00213329" w:rsidP="002A4023">
      <w:pPr>
        <w:pStyle w:val="Akapitzlist"/>
        <w:spacing w:after="120"/>
        <w:contextualSpacing w:val="0"/>
        <w:jc w:val="both"/>
        <w:rPr>
          <w:rFonts w:asciiTheme="minorHAnsi" w:hAnsiTheme="minorHAnsi" w:cstheme="minorHAnsi"/>
          <w:b/>
          <w:sz w:val="22"/>
          <w:szCs w:val="22"/>
          <w:u w:val="single"/>
          <w:lang w:eastAsia="pl-PL"/>
        </w:rPr>
      </w:pPr>
    </w:p>
    <w:p w14:paraId="4B1D9CFF" w14:textId="51BBC668" w:rsidR="009F6AE3" w:rsidRPr="000A6AA5" w:rsidRDefault="009F6AE3" w:rsidP="00D97A31">
      <w:pPr>
        <w:numPr>
          <w:ilvl w:val="0"/>
          <w:numId w:val="68"/>
        </w:numPr>
        <w:suppressAutoHyphens/>
        <w:spacing w:after="120" w:line="240" w:lineRule="auto"/>
        <w:jc w:val="both"/>
        <w:rPr>
          <w:rFonts w:eastAsia="Times New Roman" w:cstheme="minorHAnsi"/>
          <w:lang w:eastAsia="zh-CN"/>
        </w:rPr>
      </w:pPr>
      <w:r w:rsidRPr="000A6AA5">
        <w:rPr>
          <w:rFonts w:eastAsia="Times New Roman" w:cstheme="minorHAnsi"/>
          <w:lang w:eastAsia="zh-CN"/>
        </w:rPr>
        <w:t>Przedmiot zamówienia:</w:t>
      </w:r>
    </w:p>
    <w:p w14:paraId="196CAC61" w14:textId="2CE016B4" w:rsidR="00A14E76" w:rsidRPr="000A6AA5" w:rsidRDefault="00A14E76" w:rsidP="00A14E76">
      <w:pPr>
        <w:autoSpaceDE w:val="0"/>
        <w:autoSpaceDN w:val="0"/>
        <w:adjustRightInd w:val="0"/>
        <w:rPr>
          <w:rFonts w:cstheme="minorHAnsi"/>
        </w:rPr>
      </w:pPr>
      <w:r w:rsidRPr="000A6AA5">
        <w:rPr>
          <w:rFonts w:cstheme="minorHAnsi"/>
        </w:rPr>
        <w:t xml:space="preserve">Przedmiotem zamówienia jest modernizacja infrastruktury oświetleniowej na terenie Gminy Lubenia polegająca na wymianie </w:t>
      </w:r>
      <w:r w:rsidRPr="001E255E">
        <w:rPr>
          <w:rFonts w:cstheme="minorHAnsi"/>
        </w:rPr>
        <w:t>5</w:t>
      </w:r>
      <w:r w:rsidR="001E255E" w:rsidRPr="001E255E">
        <w:rPr>
          <w:rFonts w:cstheme="minorHAnsi"/>
        </w:rPr>
        <w:t>0</w:t>
      </w:r>
      <w:r w:rsidRPr="001E255E">
        <w:rPr>
          <w:rFonts w:cstheme="minorHAnsi"/>
        </w:rPr>
        <w:t>0</w:t>
      </w:r>
      <w:r w:rsidR="00AC1E9C" w:rsidRPr="001E255E">
        <w:rPr>
          <w:rFonts w:cstheme="minorHAnsi"/>
        </w:rPr>
        <w:t xml:space="preserve"> </w:t>
      </w:r>
      <w:r w:rsidRPr="000A6AA5">
        <w:rPr>
          <w:rFonts w:cstheme="minorHAnsi"/>
        </w:rPr>
        <w:t>sztuk nieenergooszczędnych opraw na energooszczędne oprawy typ LED.</w:t>
      </w:r>
    </w:p>
    <w:p w14:paraId="05BF8516" w14:textId="114CA45E" w:rsidR="00A14E76" w:rsidRPr="000A6AA5" w:rsidRDefault="00A14E76" w:rsidP="000B208D">
      <w:pPr>
        <w:pStyle w:val="Akapitzlist"/>
        <w:numPr>
          <w:ilvl w:val="0"/>
          <w:numId w:val="68"/>
        </w:numPr>
        <w:autoSpaceDE w:val="0"/>
        <w:autoSpaceDN w:val="0"/>
        <w:adjustRightInd w:val="0"/>
        <w:rPr>
          <w:rFonts w:asciiTheme="minorHAnsi" w:hAnsiTheme="minorHAnsi" w:cstheme="minorHAnsi"/>
          <w:sz w:val="22"/>
          <w:szCs w:val="22"/>
        </w:rPr>
      </w:pPr>
      <w:r w:rsidRPr="000A6AA5">
        <w:rPr>
          <w:rFonts w:asciiTheme="minorHAnsi" w:hAnsiTheme="minorHAnsi" w:cstheme="minorHAnsi"/>
          <w:sz w:val="22"/>
          <w:szCs w:val="22"/>
        </w:rPr>
        <w:t>Przedmiot zamówienia obejmuje w szczególności:</w:t>
      </w:r>
    </w:p>
    <w:p w14:paraId="1F614947" w14:textId="244AE811"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 xml:space="preserve">Demontaż </w:t>
      </w:r>
      <w:r w:rsidRPr="001E255E">
        <w:rPr>
          <w:rFonts w:cstheme="minorHAnsi"/>
        </w:rPr>
        <w:t>5</w:t>
      </w:r>
      <w:r w:rsidR="001E255E" w:rsidRPr="001E255E">
        <w:rPr>
          <w:rFonts w:cstheme="minorHAnsi"/>
        </w:rPr>
        <w:t>0</w:t>
      </w:r>
      <w:r w:rsidRPr="001E255E">
        <w:rPr>
          <w:rFonts w:cstheme="minorHAnsi"/>
        </w:rPr>
        <w:t>0</w:t>
      </w:r>
      <w:r w:rsidRPr="000A6AA5">
        <w:rPr>
          <w:rFonts w:cstheme="minorHAnsi"/>
        </w:rPr>
        <w:t xml:space="preserve"> opraw oświetleniowych zamontowanych na słupach , wysięgnikach słupowych, konstrukcjach wsporczych,</w:t>
      </w:r>
    </w:p>
    <w:p w14:paraId="7244E9AE" w14:textId="19BFA536"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Dostawę i montaż 5</w:t>
      </w:r>
      <w:r w:rsidR="001E255E">
        <w:rPr>
          <w:rFonts w:cstheme="minorHAnsi"/>
        </w:rPr>
        <w:t>0</w:t>
      </w:r>
      <w:r w:rsidRPr="000A6AA5">
        <w:rPr>
          <w:rFonts w:cstheme="minorHAnsi"/>
        </w:rPr>
        <w:t xml:space="preserve">0 fabrycznie nowych opraw oświetleniowych LED, wg </w:t>
      </w:r>
      <w:proofErr w:type="spellStart"/>
      <w:r w:rsidRPr="000A6AA5">
        <w:rPr>
          <w:rFonts w:cstheme="minorHAnsi"/>
        </w:rPr>
        <w:t>STW</w:t>
      </w:r>
      <w:r w:rsidR="0090758A">
        <w:rPr>
          <w:rFonts w:cstheme="minorHAnsi"/>
        </w:rPr>
        <w:t>i</w:t>
      </w:r>
      <w:r w:rsidRPr="000A6AA5">
        <w:rPr>
          <w:rFonts w:cstheme="minorHAnsi"/>
        </w:rPr>
        <w:t>ORB</w:t>
      </w:r>
      <w:proofErr w:type="spellEnd"/>
    </w:p>
    <w:p w14:paraId="58C59D96"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Wykonanie niezbędnych i wymaganych przepisami pomiarów elektrycznych.</w:t>
      </w:r>
    </w:p>
    <w:p w14:paraId="303B7A8E"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Wykonanie dokumentacji powykonawczej.</w:t>
      </w:r>
    </w:p>
    <w:p w14:paraId="74D9651C"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Dokonanie wszelkich uzgodnień wymaganych do użytkowania przedmiotu zamówienia.</w:t>
      </w:r>
    </w:p>
    <w:p w14:paraId="1791A56B" w14:textId="77777777" w:rsidR="00A14E76" w:rsidRPr="000A6AA5" w:rsidRDefault="00A14E76" w:rsidP="000B208D">
      <w:pPr>
        <w:numPr>
          <w:ilvl w:val="0"/>
          <w:numId w:val="68"/>
        </w:numPr>
        <w:autoSpaceDE w:val="0"/>
        <w:autoSpaceDN w:val="0"/>
        <w:adjustRightInd w:val="0"/>
        <w:spacing w:after="0"/>
        <w:rPr>
          <w:rFonts w:cstheme="minorHAnsi"/>
        </w:rPr>
      </w:pPr>
      <w:r w:rsidRPr="000A6AA5">
        <w:rPr>
          <w:rFonts w:cstheme="minorHAnsi"/>
        </w:rPr>
        <w:t xml:space="preserve"> Zgodnie z wymaganiami Rządowego Funduszu Polski Ład: Program Inwestycji Strategicznych (Edycja 9 - Rozświetlamy Polskę), dostarczone oprawy oświetleniowe LED, muszą:</w:t>
      </w:r>
    </w:p>
    <w:p w14:paraId="4983ADDF"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lastRenderedPageBreak/>
        <w:t>być wyprodukowane na terenie Unii Europejskiej,</w:t>
      </w:r>
    </w:p>
    <w:p w14:paraId="5BB22019"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gwarantować możliwość zdalnego sterowania bez dodatkowej modyfikacji oprawy,</w:t>
      </w:r>
    </w:p>
    <w:p w14:paraId="5B8641FC" w14:textId="77777777" w:rsidR="00A14E76" w:rsidRPr="000A6AA5" w:rsidRDefault="00A14E76" w:rsidP="0090758A">
      <w:pPr>
        <w:numPr>
          <w:ilvl w:val="1"/>
          <w:numId w:val="68"/>
        </w:numPr>
        <w:autoSpaceDE w:val="0"/>
        <w:autoSpaceDN w:val="0"/>
        <w:adjustRightInd w:val="0"/>
        <w:spacing w:after="0"/>
        <w:ind w:left="851" w:hanging="425"/>
        <w:rPr>
          <w:rFonts w:cstheme="minorHAnsi"/>
        </w:rPr>
      </w:pPr>
      <w:r w:rsidRPr="000A6AA5">
        <w:rPr>
          <w:rFonts w:cstheme="minorHAnsi"/>
        </w:rPr>
        <w:t>posiadać łącznie certyfikaty: ENEC, ENEC+, ZD4i.</w:t>
      </w:r>
    </w:p>
    <w:p w14:paraId="7D9986F0" w14:textId="3AB399E8" w:rsidR="00A14E76" w:rsidRPr="000A6AA5" w:rsidRDefault="00A14E76" w:rsidP="00D97A31">
      <w:pPr>
        <w:pStyle w:val="Akapitzlist"/>
        <w:numPr>
          <w:ilvl w:val="0"/>
          <w:numId w:val="68"/>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w:t>
      </w:r>
      <w:r w:rsidR="00190F5E" w:rsidRPr="000A6AA5">
        <w:rPr>
          <w:rFonts w:asciiTheme="minorHAnsi" w:hAnsiTheme="minorHAnsi" w:cstheme="minorHAnsi"/>
          <w:sz w:val="22"/>
          <w:szCs w:val="22"/>
        </w:rPr>
        <w:t>O</w:t>
      </w:r>
      <w:r w:rsidR="000B208D" w:rsidRPr="000A6AA5">
        <w:rPr>
          <w:rFonts w:asciiTheme="minorHAnsi" w:hAnsiTheme="minorHAnsi" w:cstheme="minorHAnsi"/>
          <w:sz w:val="22"/>
          <w:szCs w:val="22"/>
        </w:rPr>
        <w:t xml:space="preserve">pis przedmiotu zamówienia został </w:t>
      </w:r>
      <w:r w:rsidR="00190F5E" w:rsidRPr="000A6AA5">
        <w:rPr>
          <w:rFonts w:asciiTheme="minorHAnsi" w:hAnsiTheme="minorHAnsi" w:cstheme="minorHAnsi"/>
          <w:sz w:val="22"/>
          <w:szCs w:val="22"/>
        </w:rPr>
        <w:t>wskazany szczegółowo</w:t>
      </w:r>
      <w:r w:rsidR="000B208D" w:rsidRPr="000A6AA5">
        <w:rPr>
          <w:rFonts w:asciiTheme="minorHAnsi" w:hAnsiTheme="minorHAnsi" w:cstheme="minorHAnsi"/>
          <w:sz w:val="22"/>
          <w:szCs w:val="22"/>
        </w:rPr>
        <w:t xml:space="preserve"> w</w:t>
      </w:r>
      <w:r w:rsidRPr="000A6AA5">
        <w:rPr>
          <w:rFonts w:asciiTheme="minorHAnsi" w:hAnsiTheme="minorHAnsi" w:cstheme="minorHAnsi"/>
          <w:sz w:val="22"/>
          <w:szCs w:val="22"/>
        </w:rPr>
        <w:t xml:space="preserve"> </w:t>
      </w:r>
      <w:proofErr w:type="spellStart"/>
      <w:r w:rsidRPr="000A6AA5">
        <w:rPr>
          <w:rFonts w:asciiTheme="minorHAnsi" w:hAnsiTheme="minorHAnsi" w:cstheme="minorHAnsi"/>
          <w:sz w:val="22"/>
          <w:szCs w:val="22"/>
        </w:rPr>
        <w:t>STWiOR</w:t>
      </w:r>
      <w:r w:rsidR="0090758A">
        <w:rPr>
          <w:rFonts w:asciiTheme="minorHAnsi" w:hAnsiTheme="minorHAnsi" w:cstheme="minorHAnsi"/>
          <w:sz w:val="22"/>
          <w:szCs w:val="22"/>
        </w:rPr>
        <w:t>B</w:t>
      </w:r>
      <w:proofErr w:type="spellEnd"/>
      <w:r w:rsidR="0090758A">
        <w:rPr>
          <w:rFonts w:asciiTheme="minorHAnsi" w:hAnsiTheme="minorHAnsi" w:cstheme="minorHAnsi"/>
          <w:sz w:val="22"/>
          <w:szCs w:val="22"/>
        </w:rPr>
        <w:t xml:space="preserve"> i innych dokumentach</w:t>
      </w:r>
      <w:r w:rsidR="000B208D" w:rsidRPr="000A6AA5">
        <w:rPr>
          <w:rFonts w:asciiTheme="minorHAnsi" w:hAnsiTheme="minorHAnsi" w:cstheme="minorHAnsi"/>
          <w:sz w:val="22"/>
          <w:szCs w:val="22"/>
        </w:rPr>
        <w:t xml:space="preserve"> – </w:t>
      </w:r>
      <w:r w:rsidR="00AC66E5" w:rsidRPr="000A6AA5">
        <w:rPr>
          <w:rFonts w:asciiTheme="minorHAnsi" w:hAnsiTheme="minorHAnsi" w:cstheme="minorHAnsi"/>
          <w:sz w:val="22"/>
          <w:szCs w:val="22"/>
        </w:rPr>
        <w:t>Załącznik</w:t>
      </w:r>
      <w:r w:rsidR="000B208D" w:rsidRPr="000A6AA5">
        <w:rPr>
          <w:rFonts w:asciiTheme="minorHAnsi" w:hAnsiTheme="minorHAnsi" w:cstheme="minorHAnsi"/>
          <w:sz w:val="22"/>
          <w:szCs w:val="22"/>
        </w:rPr>
        <w:t xml:space="preserve"> nr</w:t>
      </w:r>
      <w:r w:rsidR="00AC66E5" w:rsidRPr="000A6AA5">
        <w:rPr>
          <w:rFonts w:asciiTheme="minorHAnsi" w:hAnsiTheme="minorHAnsi" w:cstheme="minorHAnsi"/>
          <w:sz w:val="22"/>
          <w:szCs w:val="22"/>
        </w:rPr>
        <w:t xml:space="preserve"> 9 do SWZ</w:t>
      </w:r>
      <w:r w:rsidRPr="000A6AA5">
        <w:rPr>
          <w:rFonts w:asciiTheme="minorHAnsi" w:hAnsiTheme="minorHAnsi" w:cstheme="minorHAnsi"/>
          <w:sz w:val="22"/>
          <w:szCs w:val="22"/>
        </w:rPr>
        <w:t>.</w:t>
      </w:r>
    </w:p>
    <w:p w14:paraId="0CA46E49" w14:textId="63B0DD9E" w:rsidR="009F6AE3" w:rsidRPr="00C3650D" w:rsidRDefault="009F6AE3" w:rsidP="002C7DBD">
      <w:pPr>
        <w:numPr>
          <w:ilvl w:val="0"/>
          <w:numId w:val="97"/>
        </w:numPr>
        <w:suppressAutoHyphens/>
        <w:spacing w:after="120" w:line="240" w:lineRule="auto"/>
        <w:jc w:val="both"/>
        <w:rPr>
          <w:rFonts w:eastAsia="Times New Roman" w:cstheme="minorHAnsi"/>
          <w:lang w:eastAsia="zh-CN"/>
        </w:rPr>
      </w:pPr>
      <w:r w:rsidRPr="00C3650D">
        <w:rPr>
          <w:rFonts w:cstheme="minorHAnsi"/>
          <w:lang w:eastAsia="pl-PL"/>
        </w:rPr>
        <w:t>Rozwiązania równoważne</w:t>
      </w:r>
    </w:p>
    <w:p w14:paraId="7E4190B7" w14:textId="022BAD45" w:rsidR="00C3650D" w:rsidRPr="00C3650D" w:rsidRDefault="00C3650D" w:rsidP="00C3650D">
      <w:pPr>
        <w:pStyle w:val="Akapitzlist"/>
        <w:widowControl w:val="0"/>
        <w:autoSpaceDE w:val="0"/>
        <w:autoSpaceDN w:val="0"/>
        <w:adjustRightInd w:val="0"/>
        <w:spacing w:after="120"/>
        <w:ind w:left="397"/>
        <w:jc w:val="both"/>
        <w:rPr>
          <w:rFonts w:asciiTheme="minorHAnsi" w:hAnsiTheme="minorHAnsi" w:cstheme="minorHAnsi"/>
          <w:sz w:val="22"/>
          <w:szCs w:val="22"/>
          <w:lang w:eastAsia="pl-PL"/>
        </w:rPr>
      </w:pPr>
      <w:r w:rsidRPr="00C3650D">
        <w:rPr>
          <w:rFonts w:asciiTheme="minorHAnsi" w:hAnsiTheme="minorHAnsi" w:cstheme="minorHAnsi"/>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C3650D">
        <w:rPr>
          <w:rFonts w:asciiTheme="minorHAnsi" w:hAnsiTheme="minorHAnsi" w:cstheme="minorHAnsi"/>
          <w:sz w:val="22"/>
          <w:szCs w:val="22"/>
        </w:rPr>
        <w:t>Pzp</w:t>
      </w:r>
      <w:proofErr w:type="spellEnd"/>
      <w:r w:rsidRPr="00C3650D">
        <w:rPr>
          <w:rFonts w:asciiTheme="minorHAnsi" w:hAnsiTheme="minorHAnsi" w:cstheme="minorHAnsi"/>
          <w:sz w:val="22"/>
          <w:szCs w:val="22"/>
        </w:rPr>
        <w:t xml:space="preserve"> Wykonawca powinien przyjąć, że odniesieniu takiemu towarzyszą wyrazy „lub równoważne”. W przypadku użycia w dokumentacji projektowej, przedmiarze robót i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odniesień do norm, europejskich ocen technicznych, aprobat, specyfikacji technicznych i systemów referencji technicznych Zamawiający dopuszcza rozwiązania równoważne opisywanym. Wykonawca analizując dokumentację projektową, przedmiar robót i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powinien założyć, że każdemu odniesieniu użytemu </w:t>
      </w:r>
      <w:r w:rsidR="0090758A">
        <w:rPr>
          <w:rFonts w:asciiTheme="minorHAnsi" w:hAnsiTheme="minorHAnsi" w:cstheme="minorHAnsi"/>
          <w:sz w:val="22"/>
          <w:szCs w:val="22"/>
        </w:rPr>
        <w:br/>
      </w:r>
      <w:r w:rsidRPr="00C3650D">
        <w:rPr>
          <w:rFonts w:asciiTheme="minorHAnsi" w:hAnsiTheme="minorHAnsi" w:cstheme="minorHAnsi"/>
          <w:sz w:val="22"/>
          <w:szCs w:val="22"/>
        </w:rPr>
        <w:t xml:space="preserve">w dokumentacji projektowej, przedmiarze robót i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towarzyszy wyraz „lub równoważne". W przypadku, gdy w dokumentacji projektowej, przedmiarze robót i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zostały użyte znaki towarowe, oznacza to, że są podane przykładowo i określają jedynie minimalne oczekiwane parametry jakościowe oraz wymagany standard. Wykonawca może zastosować materiały lub urządzenia równoważne, lecz o parametrach technicznych</w:t>
      </w:r>
      <w:r>
        <w:rPr>
          <w:rFonts w:asciiTheme="minorHAnsi" w:hAnsiTheme="minorHAnsi" w:cstheme="minorHAnsi"/>
          <w:sz w:val="22"/>
          <w:szCs w:val="22"/>
        </w:rPr>
        <w:br/>
      </w:r>
      <w:r w:rsidRPr="00C3650D">
        <w:rPr>
          <w:rFonts w:asciiTheme="minorHAnsi" w:hAnsiTheme="minorHAnsi" w:cstheme="minorHAnsi"/>
          <w:sz w:val="22"/>
          <w:szCs w:val="22"/>
        </w:rPr>
        <w:t xml:space="preserve">i jakościowych podobnych lub lepszych, których zastosowanie w żaden sposób nie wpłynie negatywnie na prawidłowe funkcjonowanie rozwiązań przyjętych w dokumentacji projektowej, przedmiarze robót i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Wykonawca, który zastosuje urządzenia lub materiały równoważne będzie obowiązany wykazać w trakcie realizacji zamówienia, że zastosowane przez niego urządzenia i materiały spełniają wymagania określone przez Zamawiającego.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w dokumentacji projektowej lub przedmiarze robót lub </w:t>
      </w:r>
      <w:proofErr w:type="spellStart"/>
      <w:r w:rsidRPr="00C3650D">
        <w:rPr>
          <w:rFonts w:asciiTheme="minorHAnsi" w:hAnsiTheme="minorHAnsi" w:cstheme="minorHAnsi"/>
          <w:sz w:val="22"/>
          <w:szCs w:val="22"/>
        </w:rPr>
        <w:t>STWiOR</w:t>
      </w:r>
      <w:proofErr w:type="spellEnd"/>
      <w:r w:rsidRPr="00C3650D">
        <w:rPr>
          <w:rFonts w:asciiTheme="minorHAnsi" w:hAnsiTheme="minorHAnsi" w:cstheme="minorHAnsi"/>
          <w:sz w:val="22"/>
          <w:szCs w:val="22"/>
        </w:rPr>
        <w:t xml:space="preserve"> i nie spowoduje ryzyka niezgodności wykonanych prac</w:t>
      </w:r>
      <w:r w:rsidR="0090758A">
        <w:rPr>
          <w:rFonts w:asciiTheme="minorHAnsi" w:hAnsiTheme="minorHAnsi" w:cstheme="minorHAnsi"/>
          <w:sz w:val="22"/>
          <w:szCs w:val="22"/>
        </w:rPr>
        <w:br/>
      </w:r>
      <w:r w:rsidRPr="00C3650D">
        <w:rPr>
          <w:rFonts w:asciiTheme="minorHAnsi" w:hAnsiTheme="minorHAnsi" w:cstheme="minorHAnsi"/>
          <w:sz w:val="22"/>
          <w:szCs w:val="22"/>
        </w:rPr>
        <w:t xml:space="preserve"> z dokumentacją projektową, przedmiarem robót, </w:t>
      </w:r>
      <w:proofErr w:type="spellStart"/>
      <w:r w:rsidRPr="00C3650D">
        <w:rPr>
          <w:rFonts w:asciiTheme="minorHAnsi" w:hAnsiTheme="minorHAnsi" w:cstheme="minorHAnsi"/>
          <w:sz w:val="22"/>
          <w:szCs w:val="22"/>
        </w:rPr>
        <w:t>STWiOR</w:t>
      </w:r>
      <w:proofErr w:type="spellEnd"/>
    </w:p>
    <w:p w14:paraId="599C19B0" w14:textId="3CA51ACB" w:rsidR="009F6AE3" w:rsidRPr="00C3650D" w:rsidRDefault="0003016C" w:rsidP="002C7DBD">
      <w:pPr>
        <w:pStyle w:val="Akapitzlist"/>
        <w:numPr>
          <w:ilvl w:val="0"/>
          <w:numId w:val="97"/>
        </w:numPr>
        <w:spacing w:after="120"/>
        <w:contextualSpacing w:val="0"/>
        <w:jc w:val="both"/>
        <w:rPr>
          <w:rFonts w:cstheme="minorHAnsi"/>
        </w:rPr>
      </w:pPr>
      <w:r w:rsidRPr="00C3650D">
        <w:rPr>
          <w:rFonts w:asciiTheme="minorHAnsi" w:hAnsiTheme="minorHAnsi" w:cstheme="minorHAnsi"/>
          <w:sz w:val="22"/>
          <w:szCs w:val="22"/>
        </w:rPr>
        <w:t xml:space="preserve"> </w:t>
      </w:r>
      <w:r w:rsidR="009F6AE3" w:rsidRPr="00C3650D">
        <w:rPr>
          <w:rFonts w:asciiTheme="minorHAnsi" w:hAnsiTheme="minorHAnsi" w:cstheme="minorHAnsi"/>
          <w:sz w:val="22"/>
          <w:szCs w:val="22"/>
        </w:rPr>
        <w:t>Wymagania dotyczące dostępności.</w:t>
      </w:r>
    </w:p>
    <w:p w14:paraId="54924E07" w14:textId="77777777" w:rsidR="009F6AE3" w:rsidRPr="000A6AA5" w:rsidRDefault="009F6AE3" w:rsidP="009F6AE3">
      <w:pPr>
        <w:widowControl w:val="0"/>
        <w:autoSpaceDE w:val="0"/>
        <w:autoSpaceDN w:val="0"/>
        <w:adjustRightInd w:val="0"/>
        <w:spacing w:after="120" w:line="240" w:lineRule="auto"/>
        <w:ind w:left="360"/>
        <w:jc w:val="both"/>
        <w:rPr>
          <w:rFonts w:cstheme="minorHAnsi"/>
        </w:rPr>
      </w:pPr>
      <w:r w:rsidRPr="000A6AA5">
        <w:rPr>
          <w:rFonts w:cstheme="minorHAnsi"/>
        </w:rPr>
        <w:t>Załączona do SWZ dokumentacja przetargowa spełnia wymagania w zakresie dostępności dla osób niepełnosprawnych oraz wymagania z przeznaczeniem dla wszystkich użytkowników zgodnie z przepisami ustawy Prawo budowlane i przepisami wykonawczymi.</w:t>
      </w:r>
    </w:p>
    <w:p w14:paraId="3A9A3E2C" w14:textId="3254CCD1" w:rsidR="00CA2532" w:rsidRPr="000A6AA5" w:rsidRDefault="00CA2532" w:rsidP="009F6AE3">
      <w:pPr>
        <w:widowControl w:val="0"/>
        <w:autoSpaceDE w:val="0"/>
        <w:autoSpaceDN w:val="0"/>
        <w:adjustRightInd w:val="0"/>
        <w:spacing w:after="120" w:line="240" w:lineRule="auto"/>
        <w:ind w:left="360"/>
        <w:jc w:val="both"/>
        <w:rPr>
          <w:rFonts w:cstheme="minorHAnsi"/>
          <w:lang w:eastAsia="pl-PL"/>
        </w:rPr>
      </w:pPr>
      <w:r w:rsidRPr="000A6AA5">
        <w:rPr>
          <w:rFonts w:cstheme="minorHAnsi"/>
          <w:lang w:eastAsia="pl-PL"/>
        </w:rPr>
        <w:t>Wykonawca zobowiązany jest do prowadzenia prac w sposób umożliwiający dostępność dla osób niepełnosprawnych w zakresie przejazdu/ dojazdu do nieruchomości.</w:t>
      </w:r>
    </w:p>
    <w:p w14:paraId="0BC83B43" w14:textId="23E073A4" w:rsidR="009F6AE3" w:rsidRPr="000A6AA5" w:rsidRDefault="009F6AE3" w:rsidP="002C7DBD">
      <w:pPr>
        <w:numPr>
          <w:ilvl w:val="0"/>
          <w:numId w:val="97"/>
        </w:numPr>
        <w:suppressAutoHyphens/>
        <w:spacing w:after="120" w:line="240" w:lineRule="auto"/>
        <w:jc w:val="both"/>
        <w:rPr>
          <w:rFonts w:eastAsia="Times New Roman" w:cstheme="minorHAnsi"/>
          <w:lang w:eastAsia="zh-CN"/>
        </w:rPr>
      </w:pPr>
      <w:r w:rsidRPr="000A6AA5">
        <w:rPr>
          <w:rFonts w:cstheme="minorHAnsi"/>
        </w:rPr>
        <w:t>Gwarancja</w:t>
      </w:r>
    </w:p>
    <w:p w14:paraId="1B962F37" w14:textId="5FA3C92C" w:rsidR="009F6AE3" w:rsidRPr="000A6AA5" w:rsidRDefault="009F6AE3" w:rsidP="009F6AE3">
      <w:pPr>
        <w:widowControl w:val="0"/>
        <w:autoSpaceDE w:val="0"/>
        <w:autoSpaceDN w:val="0"/>
        <w:adjustRightInd w:val="0"/>
        <w:spacing w:after="120" w:line="240" w:lineRule="auto"/>
        <w:ind w:left="360"/>
        <w:jc w:val="both"/>
        <w:rPr>
          <w:rFonts w:cstheme="minorHAnsi"/>
        </w:rPr>
      </w:pPr>
      <w:r w:rsidRPr="000A6AA5">
        <w:rPr>
          <w:rFonts w:cstheme="minorHAnsi"/>
        </w:rPr>
        <w:t xml:space="preserve">Długość okresu gwarancji na roboty budowlane oraz zamontowane materiały i urządzenia - stanowi kryterium oceny ofert. Zamawiający określa go na okres w przedziale od </w:t>
      </w:r>
      <w:r w:rsidRPr="000A6AA5">
        <w:rPr>
          <w:rFonts w:cstheme="minorHAnsi"/>
          <w:b/>
          <w:bCs/>
        </w:rPr>
        <w:t>60 miesięcy (termin minimalny) do 84 miesięcy (termin maksymalny).</w:t>
      </w:r>
      <w:r w:rsidRPr="000A6AA5">
        <w:rPr>
          <w:rFonts w:cstheme="minorHAnsi"/>
        </w:rPr>
        <w:t xml:space="preserve"> Zamawiającemu przysługują pełne uprawnienia z tytułu rękojmi za wady fizyczne wynikające z przepisów kodeksu cywilnego</w:t>
      </w:r>
      <w:r w:rsidR="0090758A">
        <w:rPr>
          <w:rFonts w:cstheme="minorHAnsi"/>
        </w:rPr>
        <w:br/>
      </w:r>
      <w:r w:rsidRPr="000A6AA5">
        <w:rPr>
          <w:rFonts w:cstheme="minorHAnsi"/>
        </w:rPr>
        <w:t>w terminach tam określonych – niezależnie od uprawnień z tytułu gwarancji.</w:t>
      </w:r>
    </w:p>
    <w:p w14:paraId="6B9E1B75" w14:textId="77777777" w:rsidR="009F6AE3" w:rsidRPr="000A6AA5" w:rsidRDefault="009F6AE3" w:rsidP="002C7DBD">
      <w:pPr>
        <w:numPr>
          <w:ilvl w:val="0"/>
          <w:numId w:val="97"/>
        </w:numPr>
        <w:suppressAutoHyphens/>
        <w:spacing w:after="120" w:line="240" w:lineRule="auto"/>
        <w:jc w:val="both"/>
        <w:rPr>
          <w:rFonts w:eastAsia="Times New Roman" w:cstheme="minorHAnsi"/>
          <w:lang w:eastAsia="zh-CN"/>
        </w:rPr>
      </w:pPr>
      <w:r w:rsidRPr="000A6AA5">
        <w:rPr>
          <w:rFonts w:cstheme="minorHAnsi"/>
          <w:lang w:eastAsia="pl-PL"/>
        </w:rPr>
        <w:t>Przedmiotowe środki dowodowe</w:t>
      </w:r>
    </w:p>
    <w:p w14:paraId="2B904679" w14:textId="77777777" w:rsidR="009F6AE3" w:rsidRPr="000A6AA5" w:rsidRDefault="009F6AE3" w:rsidP="009F6AE3">
      <w:pPr>
        <w:widowControl w:val="0"/>
        <w:autoSpaceDE w:val="0"/>
        <w:autoSpaceDN w:val="0"/>
        <w:adjustRightInd w:val="0"/>
        <w:spacing w:after="120" w:line="240" w:lineRule="auto"/>
        <w:ind w:left="360"/>
        <w:jc w:val="both"/>
        <w:rPr>
          <w:rFonts w:cstheme="minorHAnsi"/>
          <w:lang w:eastAsia="pl-PL"/>
        </w:rPr>
      </w:pPr>
      <w:r w:rsidRPr="000A6AA5">
        <w:rPr>
          <w:rFonts w:cstheme="minorHAnsi"/>
          <w:lang w:eastAsia="pl-PL"/>
        </w:rPr>
        <w:lastRenderedPageBreak/>
        <w:t>Zamawiający nie wymaga w niniejszym postępowaniu przedmiotowych środków dowodowych.</w:t>
      </w:r>
    </w:p>
    <w:p w14:paraId="58EC6A3F" w14:textId="61541791" w:rsidR="009F6AE3" w:rsidRPr="000A6AA5" w:rsidRDefault="009F6AE3" w:rsidP="002C7DBD">
      <w:pPr>
        <w:numPr>
          <w:ilvl w:val="0"/>
          <w:numId w:val="97"/>
        </w:numPr>
        <w:suppressAutoHyphens/>
        <w:spacing w:after="120" w:line="240" w:lineRule="auto"/>
        <w:jc w:val="both"/>
        <w:rPr>
          <w:rFonts w:eastAsia="Times New Roman" w:cstheme="minorHAnsi"/>
          <w:lang w:eastAsia="zh-CN"/>
        </w:rPr>
      </w:pPr>
      <w:r w:rsidRPr="000A6AA5">
        <w:rPr>
          <w:rFonts w:cstheme="minorHAnsi"/>
          <w:lang w:eastAsia="pl-PL"/>
        </w:rPr>
        <w:t>Wizja lokalna</w:t>
      </w:r>
    </w:p>
    <w:p w14:paraId="00B4C802" w14:textId="77777777" w:rsidR="009F6AE3" w:rsidRPr="000A6AA5" w:rsidRDefault="009F6AE3" w:rsidP="009F6AE3">
      <w:pPr>
        <w:widowControl w:val="0"/>
        <w:autoSpaceDE w:val="0"/>
        <w:autoSpaceDN w:val="0"/>
        <w:adjustRightInd w:val="0"/>
        <w:spacing w:after="120" w:line="240" w:lineRule="auto"/>
        <w:ind w:left="360"/>
        <w:jc w:val="both"/>
        <w:rPr>
          <w:rFonts w:cstheme="minorHAnsi"/>
          <w:lang w:eastAsia="pl-PL"/>
        </w:rPr>
      </w:pPr>
      <w:r w:rsidRPr="000A6AA5">
        <w:rPr>
          <w:rFonts w:cstheme="minorHAnsi"/>
          <w:lang w:eastAsia="pl-PL"/>
        </w:rPr>
        <w:t>Zamawiający przewiduje możliwość odbycia wizji lokalnej - po uprzednim zgłoszeniu takiej chęci do Zamawiającego. Wizja lojalna nie jest obowiązkowa, niemniej jednak zaleca się jej odbycie.</w:t>
      </w:r>
    </w:p>
    <w:p w14:paraId="1C608DCE" w14:textId="77777777" w:rsidR="009F6AE3" w:rsidRPr="000A6AA5" w:rsidRDefault="009F6AE3" w:rsidP="002C7DBD">
      <w:pPr>
        <w:numPr>
          <w:ilvl w:val="0"/>
          <w:numId w:val="97"/>
        </w:numPr>
        <w:suppressAutoHyphens/>
        <w:spacing w:after="120" w:line="240" w:lineRule="auto"/>
        <w:jc w:val="both"/>
        <w:rPr>
          <w:rFonts w:eastAsia="Times New Roman" w:cstheme="minorHAnsi"/>
          <w:lang w:eastAsia="zh-CN"/>
        </w:rPr>
      </w:pPr>
      <w:r w:rsidRPr="000A6AA5">
        <w:rPr>
          <w:rFonts w:cstheme="minorHAnsi"/>
          <w:lang w:eastAsia="pl-PL"/>
        </w:rPr>
        <w:t>Wymagania w zakresie zatrudnienia na podstawie stosunku pracy w okolicznościach, o których mowa w art. 95 Ustawy PZP:</w:t>
      </w:r>
    </w:p>
    <w:p w14:paraId="3F2CD9F6" w14:textId="2D83F6F8" w:rsidR="009F6AE3" w:rsidRPr="000A6AA5" w:rsidRDefault="009F6AE3">
      <w:pPr>
        <w:widowControl w:val="0"/>
        <w:numPr>
          <w:ilvl w:val="1"/>
          <w:numId w:val="10"/>
        </w:numPr>
        <w:autoSpaceDE w:val="0"/>
        <w:autoSpaceDN w:val="0"/>
        <w:adjustRightInd w:val="0"/>
        <w:spacing w:after="120" w:line="240" w:lineRule="auto"/>
        <w:jc w:val="both"/>
        <w:rPr>
          <w:rFonts w:cstheme="minorHAnsi"/>
          <w:lang w:eastAsia="pl-PL"/>
        </w:rPr>
      </w:pPr>
      <w:r w:rsidRPr="000A6AA5">
        <w:rPr>
          <w:rFonts w:cstheme="minorHAnsi"/>
          <w:lang w:eastAsia="pl-PL"/>
        </w:rPr>
        <w:t xml:space="preserve">Zamawiający wymaga zatrudnienia przez Wykonawcę lub Podwykonawcę na podstawie stosunku pracy </w:t>
      </w:r>
      <w:r w:rsidR="00CE04DF">
        <w:rPr>
          <w:rFonts w:cstheme="minorHAnsi"/>
          <w:lang w:eastAsia="pl-PL"/>
        </w:rPr>
        <w:t>co najmniej jednej osoby</w:t>
      </w:r>
      <w:r w:rsidRPr="000A6AA5">
        <w:rPr>
          <w:rFonts w:cstheme="minorHAnsi"/>
          <w:lang w:eastAsia="pl-PL"/>
        </w:rPr>
        <w:t xml:space="preserve"> wykonując</w:t>
      </w:r>
      <w:r w:rsidR="00CE04DF">
        <w:rPr>
          <w:rFonts w:cstheme="minorHAnsi"/>
          <w:lang w:eastAsia="pl-PL"/>
        </w:rPr>
        <w:t>ej</w:t>
      </w:r>
      <w:r w:rsidRPr="000A6AA5">
        <w:rPr>
          <w:rFonts w:cstheme="minorHAnsi"/>
          <w:lang w:eastAsia="pl-PL"/>
        </w:rPr>
        <w:t xml:space="preserve"> następujące czynności w zakresie realizacji zamówienia:  </w:t>
      </w:r>
    </w:p>
    <w:p w14:paraId="7F1857DB" w14:textId="3AA6629C" w:rsidR="003052EB" w:rsidRPr="001E255E" w:rsidRDefault="003052EB" w:rsidP="003052EB">
      <w:pPr>
        <w:widowControl w:val="0"/>
        <w:numPr>
          <w:ilvl w:val="2"/>
          <w:numId w:val="10"/>
        </w:numPr>
        <w:autoSpaceDE w:val="0"/>
        <w:autoSpaceDN w:val="0"/>
        <w:adjustRightInd w:val="0"/>
        <w:spacing w:after="120" w:line="240" w:lineRule="auto"/>
        <w:ind w:left="1134" w:hanging="425"/>
        <w:jc w:val="both"/>
        <w:rPr>
          <w:rFonts w:cstheme="minorHAnsi"/>
          <w:b/>
          <w:bCs/>
          <w:lang w:eastAsia="pl-PL"/>
        </w:rPr>
      </w:pPr>
      <w:r w:rsidRPr="001E255E">
        <w:rPr>
          <w:rFonts w:cstheme="minorHAnsi"/>
          <w:b/>
          <w:bCs/>
          <w:lang w:eastAsia="pl-PL"/>
        </w:rPr>
        <w:t>demontaż i montaż opraw. Powyższe dotyczy również podwykonawców.</w:t>
      </w:r>
      <w:r w:rsidR="00C3650D" w:rsidRPr="001E255E">
        <w:rPr>
          <w:rFonts w:cstheme="minorHAnsi"/>
          <w:b/>
          <w:bCs/>
          <w:lang w:eastAsia="pl-PL"/>
        </w:rPr>
        <w:t xml:space="preserve"> </w:t>
      </w:r>
    </w:p>
    <w:p w14:paraId="289983DF" w14:textId="70482C2A" w:rsidR="009F6AE3" w:rsidRPr="000A6AA5" w:rsidRDefault="009F6AE3">
      <w:pPr>
        <w:pStyle w:val="Akapitzlist"/>
        <w:widowControl w:val="0"/>
        <w:numPr>
          <w:ilvl w:val="1"/>
          <w:numId w:val="10"/>
        </w:numPr>
        <w:autoSpaceDE w:val="0"/>
        <w:autoSpaceDN w:val="0"/>
        <w:adjustRightInd w:val="0"/>
        <w:spacing w:after="120"/>
        <w:ind w:hanging="357"/>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w trakcie realizacji zamówienia Zamawiający uprawniony jest do wykonywania czynności kontrolnych wobec Wykonawcy odnośnie do spełniania przez Wykonawcę lub Podwykonawcę wymogu zatrudnienia na podstawie stosunku pracy osób wykonujących czynności wskazane w pkt </w:t>
      </w:r>
      <w:r w:rsidR="003052EB" w:rsidRPr="000A6AA5">
        <w:rPr>
          <w:rFonts w:asciiTheme="minorHAnsi" w:hAnsiTheme="minorHAnsi" w:cstheme="minorHAnsi"/>
          <w:sz w:val="22"/>
          <w:szCs w:val="22"/>
          <w:lang w:eastAsia="pl-PL"/>
        </w:rPr>
        <w:t xml:space="preserve">21 </w:t>
      </w:r>
      <w:proofErr w:type="spellStart"/>
      <w:r w:rsidR="003052EB" w:rsidRPr="000A6AA5">
        <w:rPr>
          <w:rFonts w:asciiTheme="minorHAnsi" w:hAnsiTheme="minorHAnsi" w:cstheme="minorHAnsi"/>
          <w:sz w:val="22"/>
          <w:szCs w:val="22"/>
          <w:lang w:eastAsia="pl-PL"/>
        </w:rPr>
        <w:t>ppkt</w:t>
      </w:r>
      <w:proofErr w:type="spellEnd"/>
      <w:r w:rsidR="003052EB" w:rsidRPr="000A6AA5">
        <w:rPr>
          <w:rFonts w:asciiTheme="minorHAnsi" w:hAnsiTheme="minorHAnsi" w:cstheme="minorHAnsi"/>
          <w:sz w:val="22"/>
          <w:szCs w:val="22"/>
          <w:lang w:eastAsia="pl-PL"/>
        </w:rPr>
        <w:t xml:space="preserve">. </w:t>
      </w:r>
      <w:r w:rsidRPr="000A6AA5">
        <w:rPr>
          <w:rFonts w:asciiTheme="minorHAnsi" w:hAnsiTheme="minorHAnsi" w:cstheme="minorHAnsi"/>
          <w:sz w:val="22"/>
          <w:szCs w:val="22"/>
          <w:lang w:eastAsia="pl-PL"/>
        </w:rPr>
        <w:t>1. W celu weryfikacji spełniania tych wymagań Zamawiający uprawniony jest w szczególności do żądania:</w:t>
      </w:r>
    </w:p>
    <w:p w14:paraId="2464BEC8" w14:textId="77777777" w:rsidR="009F6AE3" w:rsidRPr="000A6AA5" w:rsidRDefault="009F6AE3" w:rsidP="00AC66E5">
      <w:pPr>
        <w:pStyle w:val="Akapitzlist"/>
        <w:widowControl w:val="0"/>
        <w:numPr>
          <w:ilvl w:val="2"/>
          <w:numId w:val="10"/>
        </w:numPr>
        <w:autoSpaceDE w:val="0"/>
        <w:autoSpaceDN w:val="0"/>
        <w:adjustRightInd w:val="0"/>
        <w:spacing w:after="120"/>
        <w:ind w:left="1134" w:hanging="425"/>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oświadczenia zatrudnionego pracownika,</w:t>
      </w:r>
    </w:p>
    <w:p w14:paraId="47F7BE0C" w14:textId="77777777" w:rsidR="009F6AE3" w:rsidRPr="000A6AA5" w:rsidRDefault="009F6AE3" w:rsidP="00AC66E5">
      <w:pPr>
        <w:pStyle w:val="Akapitzlist"/>
        <w:widowControl w:val="0"/>
        <w:numPr>
          <w:ilvl w:val="2"/>
          <w:numId w:val="10"/>
        </w:numPr>
        <w:autoSpaceDE w:val="0"/>
        <w:autoSpaceDN w:val="0"/>
        <w:adjustRightInd w:val="0"/>
        <w:spacing w:after="120"/>
        <w:ind w:left="1134" w:hanging="425"/>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oświadczenia wykonawcy lub podwykonawcy o zatrudnieniu pracownika na podstawie umowy o pracę,</w:t>
      </w:r>
    </w:p>
    <w:p w14:paraId="06429F77" w14:textId="77777777" w:rsidR="009F6AE3" w:rsidRPr="000A6AA5" w:rsidRDefault="009F6AE3" w:rsidP="00AC66E5">
      <w:pPr>
        <w:pStyle w:val="Akapitzlist"/>
        <w:widowControl w:val="0"/>
        <w:numPr>
          <w:ilvl w:val="2"/>
          <w:numId w:val="10"/>
        </w:numPr>
        <w:autoSpaceDE w:val="0"/>
        <w:autoSpaceDN w:val="0"/>
        <w:adjustRightInd w:val="0"/>
        <w:spacing w:after="120"/>
        <w:ind w:left="1134" w:hanging="425"/>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poświadczonej za zgodność z oryginałem kopii umowy o pracę zatrudnionego pracownika, </w:t>
      </w:r>
    </w:p>
    <w:p w14:paraId="44EC482F" w14:textId="77777777" w:rsidR="009F6AE3" w:rsidRPr="000A6AA5" w:rsidRDefault="009F6AE3" w:rsidP="00AC66E5">
      <w:pPr>
        <w:pStyle w:val="Akapitzlist"/>
        <w:widowControl w:val="0"/>
        <w:numPr>
          <w:ilvl w:val="2"/>
          <w:numId w:val="10"/>
        </w:numPr>
        <w:autoSpaceDE w:val="0"/>
        <w:autoSpaceDN w:val="0"/>
        <w:adjustRightInd w:val="0"/>
        <w:spacing w:after="120"/>
        <w:ind w:left="1134" w:hanging="425"/>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 innych dokumentów </w:t>
      </w:r>
    </w:p>
    <w:p w14:paraId="379A1681" w14:textId="4C6145D3" w:rsidR="009F6AE3" w:rsidRPr="000A6AA5" w:rsidRDefault="009F6AE3" w:rsidP="009F6AE3">
      <w:pPr>
        <w:widowControl w:val="0"/>
        <w:autoSpaceDE w:val="0"/>
        <w:autoSpaceDN w:val="0"/>
        <w:adjustRightInd w:val="0"/>
        <w:spacing w:after="120" w:line="240" w:lineRule="auto"/>
        <w:jc w:val="both"/>
        <w:rPr>
          <w:rFonts w:cstheme="minorHAnsi"/>
          <w:lang w:eastAsia="pl-PL"/>
        </w:rPr>
      </w:pPr>
      <w:r w:rsidRPr="000A6AA5">
        <w:rPr>
          <w:rFonts w:cstheme="minorHAnsi"/>
          <w:lang w:eastAsia="pl-PL"/>
        </w:rPr>
        <w:t>−</w:t>
      </w:r>
      <w:r w:rsidR="00AC66E5" w:rsidRPr="000A6AA5">
        <w:rPr>
          <w:rFonts w:cstheme="minorHAnsi"/>
          <w:lang w:eastAsia="pl-PL"/>
        </w:rPr>
        <w:t xml:space="preserve"> </w:t>
      </w:r>
      <w:r w:rsidRPr="000A6AA5">
        <w:rPr>
          <w:rFonts w:cstheme="minorHAnsi"/>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D5E2E21" w14:textId="77777777" w:rsidR="009F6AE3" w:rsidRPr="000A6AA5" w:rsidRDefault="009F6AE3">
      <w:pPr>
        <w:pStyle w:val="Akapitzlist"/>
        <w:widowControl w:val="0"/>
        <w:numPr>
          <w:ilvl w:val="1"/>
          <w:numId w:val="10"/>
        </w:numPr>
        <w:autoSpaceDE w:val="0"/>
        <w:autoSpaceDN w:val="0"/>
        <w:adjustRightInd w:val="0"/>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 Sankcje z tytułu niespełnienia tych wymagań Zamawiający określa w Rozdz. Ogólne warunki umowy.</w:t>
      </w:r>
    </w:p>
    <w:p w14:paraId="111C649C" w14:textId="77777777" w:rsidR="009F6AE3" w:rsidRPr="000A6AA5" w:rsidRDefault="009F6AE3">
      <w:pPr>
        <w:pStyle w:val="Akapitzlist"/>
        <w:widowControl w:val="0"/>
        <w:numPr>
          <w:ilvl w:val="1"/>
          <w:numId w:val="10"/>
        </w:numPr>
        <w:autoSpaceDE w:val="0"/>
        <w:autoSpaceDN w:val="0"/>
        <w:adjustRightInd w:val="0"/>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 przypadku uzasadnionych wątpliwości, co do przestrzegania prawa pracy przez Wykonawcę lub Podwykonawcę, Zamawiający może zwrócić się o przeprowadzenie kontroli przez Państwową Inspekcję Pracy.</w:t>
      </w:r>
    </w:p>
    <w:p w14:paraId="1D1F7127" w14:textId="77777777" w:rsidR="00AC66E5"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Zamawiający nie przewiduje wymagań w zakresie zatrudnienia o których mowa w art. 96 ust.2 pkt.2;</w:t>
      </w:r>
    </w:p>
    <w:p w14:paraId="486A69C3" w14:textId="77777777" w:rsidR="00AC66E5"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Wykonawca zobowiązany jest do prowadzenia prac w sposób umożliwiający dostępność dla osób niepełnosprawnych w zakresie przejazdu/dojazdu do nieruchomości.</w:t>
      </w:r>
    </w:p>
    <w:p w14:paraId="1EF80DF0" w14:textId="77777777" w:rsidR="00AC66E5"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Zamawiający nie przewiduje rozliczeń z Wykonawcą w walutach obcych. Rozliczenia prowadzone będą wyłącznie w złotych polskich. </w:t>
      </w:r>
      <w:bookmarkStart w:id="5" w:name="_Hlk160187448"/>
    </w:p>
    <w:bookmarkEnd w:id="5"/>
    <w:p w14:paraId="485E284F" w14:textId="77777777" w:rsidR="00BE4227" w:rsidRPr="00BE6F25" w:rsidRDefault="00BE4227" w:rsidP="00BE4227">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b/>
          <w:color w:val="0070C0"/>
          <w:sz w:val="22"/>
          <w:szCs w:val="22"/>
          <w:lang w:eastAsia="pl-PL"/>
        </w:rPr>
        <w:lastRenderedPageBreak/>
        <w:t xml:space="preserve">Zamawiający przewiduje płatności częściowe wynikające z umowy dofinansowania. </w:t>
      </w:r>
    </w:p>
    <w:p w14:paraId="5F3D3CBC" w14:textId="77777777" w:rsidR="00BE4227" w:rsidRPr="00BE6F25" w:rsidRDefault="00BE4227" w:rsidP="00BE4227">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color w:val="0070C0"/>
          <w:sz w:val="22"/>
          <w:szCs w:val="22"/>
          <w:lang w:eastAsia="pl-PL"/>
        </w:rPr>
        <w:t xml:space="preserve">Część pierwsza – środki własne Gminy – </w:t>
      </w:r>
      <w:r>
        <w:rPr>
          <w:rFonts w:asciiTheme="minorHAnsi" w:hAnsiTheme="minorHAnsi" w:cstheme="minorHAnsi"/>
          <w:color w:val="0070C0"/>
          <w:sz w:val="22"/>
          <w:szCs w:val="22"/>
          <w:lang w:eastAsia="pl-PL"/>
        </w:rPr>
        <w:t>2</w:t>
      </w:r>
      <w:r w:rsidRPr="00BE6F25">
        <w:rPr>
          <w:rFonts w:asciiTheme="minorHAnsi" w:hAnsiTheme="minorHAnsi" w:cstheme="minorHAnsi"/>
          <w:color w:val="0070C0"/>
          <w:sz w:val="22"/>
          <w:szCs w:val="22"/>
          <w:lang w:eastAsia="pl-PL"/>
        </w:rPr>
        <w:t xml:space="preserve">0 % wartości inwestycji po zakończeniu wydzielonego etapu prac w ramach realizacji Inwestycji, </w:t>
      </w:r>
    </w:p>
    <w:p w14:paraId="4B4FD090" w14:textId="77777777" w:rsidR="00BE4227" w:rsidRPr="00BE6F25" w:rsidRDefault="00BE4227" w:rsidP="00BE4227">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color w:val="0070C0"/>
          <w:sz w:val="22"/>
          <w:szCs w:val="22"/>
          <w:lang w:eastAsia="pl-PL"/>
        </w:rPr>
        <w:t xml:space="preserve">Pozostałe części  - środki dotacji - Zgodnie z WSTĘPNĄ PROMESĄ DOFINANSOWANIA INWESTYCJI Z RZĄDOWEGO FUNDUSZU POLSKI ŁAD: PROGRAMU INWESTYCJI STRATEGICZNYCH  tj. w przypadku zadań inwestycyjnych realizowanych w okresie dłuższym niż 12 miesięcy, na podstawie jednej umowy, wypłata dofinansowania w </w:t>
      </w:r>
      <w:r>
        <w:rPr>
          <w:rFonts w:asciiTheme="minorHAnsi" w:hAnsiTheme="minorHAnsi" w:cstheme="minorHAnsi"/>
          <w:color w:val="0070C0"/>
          <w:sz w:val="22"/>
          <w:szCs w:val="22"/>
          <w:lang w:eastAsia="pl-PL"/>
        </w:rPr>
        <w:t>dwóch</w:t>
      </w:r>
      <w:r w:rsidRPr="00BE6F25">
        <w:rPr>
          <w:rFonts w:asciiTheme="minorHAnsi" w:hAnsiTheme="minorHAnsi" w:cstheme="minorHAnsi"/>
          <w:color w:val="0070C0"/>
          <w:sz w:val="22"/>
          <w:szCs w:val="22"/>
          <w:lang w:eastAsia="pl-PL"/>
        </w:rPr>
        <w:t xml:space="preserve"> transzach, </w:t>
      </w:r>
      <w:r>
        <w:rPr>
          <w:rFonts w:asciiTheme="minorHAnsi" w:hAnsiTheme="minorHAnsi" w:cstheme="minorHAnsi"/>
          <w:color w:val="0070C0"/>
          <w:sz w:val="22"/>
          <w:szCs w:val="22"/>
          <w:lang w:eastAsia="pl-PL"/>
        </w:rPr>
        <w:t>pierwsza po zakończeniu wydzielonego etapu prac w ramach realizacji Inwestycji, druga po zakończeniu realizacji Inwestycji</w:t>
      </w:r>
      <w:r w:rsidRPr="00BE6F25">
        <w:rPr>
          <w:rFonts w:asciiTheme="minorHAnsi" w:hAnsiTheme="minorHAnsi" w:cstheme="minorHAnsi"/>
          <w:color w:val="0070C0"/>
          <w:sz w:val="22"/>
          <w:szCs w:val="22"/>
          <w:lang w:eastAsia="pl-PL"/>
        </w:rPr>
        <w:t>:</w:t>
      </w:r>
    </w:p>
    <w:p w14:paraId="5000FD1A" w14:textId="77777777" w:rsidR="00BE4227" w:rsidRPr="000A6AA5" w:rsidRDefault="00BE4227" w:rsidP="00BE4227">
      <w:pPr>
        <w:pStyle w:val="Akapitzlist"/>
        <w:widowControl w:val="0"/>
        <w:numPr>
          <w:ilvl w:val="2"/>
          <w:numId w:val="96"/>
        </w:numPr>
        <w:tabs>
          <w:tab w:val="left" w:pos="540"/>
        </w:tabs>
        <w:spacing w:after="120"/>
        <w:ind w:left="1276" w:hanging="425"/>
        <w:jc w:val="both"/>
        <w:rPr>
          <w:rFonts w:asciiTheme="minorHAnsi" w:hAnsiTheme="minorHAnsi" w:cstheme="minorHAnsi"/>
          <w:color w:val="0070C0"/>
          <w:sz w:val="22"/>
          <w:szCs w:val="22"/>
          <w:lang w:eastAsia="pl-PL"/>
        </w:rPr>
      </w:pPr>
      <w:r w:rsidRPr="000A6AA5">
        <w:rPr>
          <w:rFonts w:asciiTheme="minorHAnsi" w:hAnsiTheme="minorHAnsi" w:cstheme="minorHAnsi"/>
          <w:color w:val="0070C0"/>
          <w:sz w:val="22"/>
          <w:szCs w:val="22"/>
          <w:lang w:eastAsia="pl-PL"/>
        </w:rPr>
        <w:t xml:space="preserve">pierwsza transza w wysokości nie wyższej niż </w:t>
      </w:r>
      <w:r>
        <w:rPr>
          <w:rFonts w:asciiTheme="minorHAnsi" w:hAnsiTheme="minorHAnsi" w:cstheme="minorHAnsi"/>
          <w:color w:val="0070C0"/>
          <w:sz w:val="22"/>
          <w:szCs w:val="22"/>
          <w:lang w:eastAsia="pl-PL"/>
        </w:rPr>
        <w:t>50</w:t>
      </w:r>
      <w:r w:rsidRPr="000A6AA5">
        <w:rPr>
          <w:rFonts w:asciiTheme="minorHAnsi" w:hAnsiTheme="minorHAnsi" w:cstheme="minorHAnsi"/>
          <w:color w:val="0070C0"/>
          <w:sz w:val="22"/>
          <w:szCs w:val="22"/>
          <w:lang w:eastAsia="pl-PL"/>
        </w:rPr>
        <w:t xml:space="preserve"> % </w:t>
      </w:r>
      <w:r>
        <w:rPr>
          <w:rFonts w:asciiTheme="minorHAnsi" w:hAnsiTheme="minorHAnsi" w:cstheme="minorHAnsi"/>
          <w:color w:val="0070C0"/>
          <w:sz w:val="22"/>
          <w:szCs w:val="22"/>
          <w:lang w:eastAsia="pl-PL"/>
        </w:rPr>
        <w:t xml:space="preserve">kwoty </w:t>
      </w:r>
      <w:r w:rsidRPr="000A6AA5">
        <w:rPr>
          <w:rFonts w:asciiTheme="minorHAnsi" w:hAnsiTheme="minorHAnsi" w:cstheme="minorHAnsi"/>
          <w:color w:val="0070C0"/>
          <w:sz w:val="22"/>
          <w:szCs w:val="22"/>
          <w:lang w:eastAsia="pl-PL"/>
        </w:rPr>
        <w:t>dofinansowania,,</w:t>
      </w:r>
    </w:p>
    <w:p w14:paraId="50FAB1A6" w14:textId="77777777" w:rsidR="00BE4227" w:rsidRPr="000A6AA5" w:rsidRDefault="00BE4227" w:rsidP="00BE4227">
      <w:pPr>
        <w:pStyle w:val="Akapitzlist"/>
        <w:widowControl w:val="0"/>
        <w:numPr>
          <w:ilvl w:val="2"/>
          <w:numId w:val="96"/>
        </w:numPr>
        <w:tabs>
          <w:tab w:val="left" w:pos="540"/>
        </w:tabs>
        <w:spacing w:after="120"/>
        <w:ind w:left="1276" w:hanging="425"/>
        <w:jc w:val="both"/>
        <w:rPr>
          <w:rFonts w:asciiTheme="minorHAnsi" w:hAnsiTheme="minorHAnsi" w:cstheme="minorHAnsi"/>
          <w:color w:val="0070C0"/>
          <w:sz w:val="22"/>
          <w:szCs w:val="22"/>
          <w:lang w:eastAsia="pl-PL"/>
        </w:rPr>
      </w:pPr>
      <w:r>
        <w:rPr>
          <w:rFonts w:asciiTheme="minorHAnsi" w:hAnsiTheme="minorHAnsi" w:cstheme="minorHAnsi"/>
          <w:color w:val="0070C0"/>
          <w:sz w:val="22"/>
          <w:szCs w:val="22"/>
          <w:lang w:eastAsia="pl-PL"/>
        </w:rPr>
        <w:t>druga</w:t>
      </w:r>
      <w:r w:rsidRPr="000A6AA5">
        <w:rPr>
          <w:rFonts w:asciiTheme="minorHAnsi" w:hAnsiTheme="minorHAnsi" w:cstheme="minorHAnsi"/>
          <w:color w:val="0070C0"/>
          <w:sz w:val="22"/>
          <w:szCs w:val="22"/>
          <w:lang w:eastAsia="pl-PL"/>
        </w:rPr>
        <w:t xml:space="preserve"> transza w wysokości pozostałej do </w:t>
      </w:r>
      <w:r>
        <w:rPr>
          <w:rFonts w:asciiTheme="minorHAnsi" w:hAnsiTheme="minorHAnsi" w:cstheme="minorHAnsi"/>
          <w:color w:val="0070C0"/>
          <w:sz w:val="22"/>
          <w:szCs w:val="22"/>
          <w:lang w:eastAsia="pl-PL"/>
        </w:rPr>
        <w:t>zapłaty</w:t>
      </w:r>
      <w:r w:rsidRPr="000A6AA5">
        <w:rPr>
          <w:rFonts w:asciiTheme="minorHAnsi" w:hAnsiTheme="minorHAnsi" w:cstheme="minorHAnsi"/>
          <w:color w:val="0070C0"/>
          <w:sz w:val="22"/>
          <w:szCs w:val="22"/>
          <w:lang w:eastAsia="pl-PL"/>
        </w:rPr>
        <w:t xml:space="preserve"> kwoty dofinansowania </w:t>
      </w:r>
    </w:p>
    <w:p w14:paraId="3C7E1A07" w14:textId="627ED05B" w:rsidR="00BE4227" w:rsidRPr="00BE4227" w:rsidRDefault="00BE4227" w:rsidP="00BE4227">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color w:val="0070C0"/>
          <w:sz w:val="22"/>
          <w:szCs w:val="22"/>
          <w:lang w:eastAsia="pl-PL"/>
        </w:rPr>
      </w:pPr>
      <w:r w:rsidRPr="00BE4227">
        <w:rPr>
          <w:rFonts w:asciiTheme="minorHAnsi" w:hAnsiTheme="minorHAnsi" w:cstheme="minorHAnsi"/>
          <w:color w:val="0070C0"/>
          <w:sz w:val="22"/>
          <w:szCs w:val="22"/>
          <w:lang w:eastAsia="pl-PL"/>
        </w:rPr>
        <w:t>Wykonawca przyjmuje do wiadomości że zadanie jest realizowane zgodnie z promesą wstępna dofinansowania z Programu Rządowego Funduszu Polski Ład: Program Inwestycji Strategicznych  i zapewnia finansowanie  inwestycji w części niepokrytej udziałem własnym Gminy , na czas poprzedzający wypłaty z Promesy na zasadach wskazanych powyżej, z jednoczesnym zastrzeżeniem , zapewnienie finansowania przez Wykonawcę Inwestycji w części niepokrytej udziałem własnym Wnioskodawcy, na czas poprzedzający wypłatę/wypłaty z Promesy z jednoczesnym zastrzeżeniem, że zapłata wynagrodzenia Wykonawcy Inwestycji w całości nastąpi po odbiorze końcowym Inwestycji przez Beneficjenta</w:t>
      </w:r>
    </w:p>
    <w:p w14:paraId="4F384E2C" w14:textId="2AA63487" w:rsidR="00190F5E"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Zamawiający akceptował będzie ustrukturyzowane faktury elektroniczne przy użyciu Platformy Elektronicznego Fakturowania na konto Zamawiającego, identyfikowane poprzez wpisanie numeru NIP </w:t>
      </w:r>
    </w:p>
    <w:p w14:paraId="5C9D5831" w14:textId="77777777" w:rsidR="00190F5E"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Zamawiający informuje, że złożenie oferty nie musi być poprzedzone odbyciem wizji lokalnej lub sprawdzeniem dokumentów dotyczących zamówienia jakie znajdują się w dyspozycji Zamawiającego.</w:t>
      </w:r>
    </w:p>
    <w:p w14:paraId="1175CFCA" w14:textId="3447AD66" w:rsidR="009F6AE3" w:rsidRPr="000A6AA5" w:rsidRDefault="009F6AE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Podwykonawstwo:</w:t>
      </w:r>
    </w:p>
    <w:p w14:paraId="6FB13599" w14:textId="77777777" w:rsidR="009F6AE3" w:rsidRPr="000A6AA5" w:rsidRDefault="009F6AE3" w:rsidP="002C7DBD">
      <w:pPr>
        <w:widowControl w:val="0"/>
        <w:numPr>
          <w:ilvl w:val="1"/>
          <w:numId w:val="70"/>
        </w:numPr>
        <w:autoSpaceDE w:val="0"/>
        <w:autoSpaceDN w:val="0"/>
        <w:adjustRightInd w:val="0"/>
        <w:spacing w:after="120" w:line="240" w:lineRule="auto"/>
        <w:ind w:left="709" w:hanging="283"/>
        <w:jc w:val="both"/>
        <w:rPr>
          <w:rFonts w:cstheme="minorHAnsi"/>
          <w:lang w:eastAsia="pl-PL"/>
        </w:rPr>
      </w:pPr>
      <w:r w:rsidRPr="000A6AA5">
        <w:rPr>
          <w:rFonts w:cstheme="minorHAnsi"/>
          <w:lang w:eastAsia="pl-PL"/>
        </w:rPr>
        <w:t>Zamawiający dopuszcza powierzenie wykonania części zamówienia Podwykonawcy.</w:t>
      </w:r>
    </w:p>
    <w:p w14:paraId="7C6217C7" w14:textId="77777777" w:rsidR="009F6AE3" w:rsidRPr="000A6AA5" w:rsidRDefault="009F6AE3" w:rsidP="002C7DBD">
      <w:pPr>
        <w:widowControl w:val="0"/>
        <w:numPr>
          <w:ilvl w:val="1"/>
          <w:numId w:val="70"/>
        </w:numPr>
        <w:autoSpaceDE w:val="0"/>
        <w:autoSpaceDN w:val="0"/>
        <w:adjustRightInd w:val="0"/>
        <w:spacing w:after="120" w:line="240" w:lineRule="auto"/>
        <w:ind w:left="709" w:hanging="283"/>
        <w:jc w:val="both"/>
        <w:rPr>
          <w:rFonts w:cstheme="minorHAnsi"/>
          <w:lang w:eastAsia="pl-PL"/>
        </w:rPr>
      </w:pPr>
      <w:r w:rsidRPr="000A6AA5">
        <w:rPr>
          <w:rFonts w:cstheme="minorHAnsi"/>
          <w:lang w:eastAsia="pl-PL"/>
        </w:rPr>
        <w:t>Zamawiający żąda wskazania przez Wykonawcę w ofercie części zamówienia, których wykonanie powierzy Podwykonawcom, oraz podania nazw ewentualnych Podwykonawców, jeżeli są już znani.</w:t>
      </w:r>
    </w:p>
    <w:p w14:paraId="2445BC5C" w14:textId="1A50581E" w:rsidR="001B2E83" w:rsidRPr="000A6AA5" w:rsidRDefault="001B2E83" w:rsidP="002C7DBD">
      <w:pPr>
        <w:pStyle w:val="Akapitzlist"/>
        <w:widowControl w:val="0"/>
        <w:numPr>
          <w:ilvl w:val="0"/>
          <w:numId w:val="97"/>
        </w:numPr>
        <w:autoSpaceDE w:val="0"/>
        <w:autoSpaceDN w:val="0"/>
        <w:adjustRightInd w:val="0"/>
        <w:spacing w:after="120"/>
        <w:jc w:val="both"/>
        <w:rPr>
          <w:rFonts w:asciiTheme="minorHAnsi" w:hAnsiTheme="minorHAnsi" w:cstheme="minorHAnsi"/>
          <w:sz w:val="22"/>
          <w:szCs w:val="22"/>
          <w:lang w:eastAsia="pl-PL"/>
        </w:rPr>
      </w:pPr>
      <w:r w:rsidRPr="000A6AA5">
        <w:rPr>
          <w:rFonts w:asciiTheme="minorHAnsi" w:hAnsiTheme="minorHAnsi" w:cstheme="minorHAnsi"/>
          <w:b/>
          <w:sz w:val="22"/>
          <w:szCs w:val="22"/>
          <w:shd w:val="clear" w:color="auto" w:fill="FFFFFF"/>
        </w:rPr>
        <w:t>Kod ze Wspólnego Słownika Zamówień (CPV) wraz opisem:</w:t>
      </w:r>
    </w:p>
    <w:p w14:paraId="30CAA97B" w14:textId="13734D91" w:rsidR="00190F5E" w:rsidRPr="000A6AA5" w:rsidRDefault="00A14E76" w:rsidP="00190F5E">
      <w:pPr>
        <w:suppressAutoHyphens/>
        <w:spacing w:after="120" w:line="288" w:lineRule="auto"/>
        <w:ind w:firstLine="426"/>
        <w:rPr>
          <w:rFonts w:cstheme="minorHAnsi"/>
          <w:b/>
          <w:sz w:val="20"/>
          <w:lang w:eastAsia="ar-SA"/>
        </w:rPr>
      </w:pPr>
      <w:r w:rsidRPr="000A6AA5">
        <w:rPr>
          <w:rFonts w:cstheme="minorHAnsi"/>
          <w:b/>
          <w:sz w:val="20"/>
          <w:lang w:eastAsia="ar-SA"/>
        </w:rPr>
        <w:t>Główn</w:t>
      </w:r>
      <w:r w:rsidR="00190F5E" w:rsidRPr="000A6AA5">
        <w:rPr>
          <w:rFonts w:cstheme="minorHAnsi"/>
          <w:b/>
          <w:sz w:val="20"/>
          <w:lang w:eastAsia="ar-SA"/>
        </w:rPr>
        <w:t>e CPV</w:t>
      </w:r>
      <w:r w:rsidRPr="000A6AA5">
        <w:rPr>
          <w:rFonts w:cstheme="minorHAnsi"/>
          <w:b/>
          <w:sz w:val="20"/>
          <w:lang w:eastAsia="ar-SA"/>
        </w:rPr>
        <w:t xml:space="preserve">: </w:t>
      </w:r>
    </w:p>
    <w:p w14:paraId="339F367C" w14:textId="69D49864" w:rsidR="00A14E76" w:rsidRPr="00AC1E9C" w:rsidRDefault="00A14E76" w:rsidP="00190F5E">
      <w:pPr>
        <w:suppressAutoHyphens/>
        <w:spacing w:after="120" w:line="288" w:lineRule="auto"/>
        <w:ind w:firstLine="426"/>
        <w:rPr>
          <w:rFonts w:cstheme="minorHAnsi"/>
          <w:bCs/>
          <w:sz w:val="20"/>
          <w:lang w:eastAsia="ar-SA"/>
        </w:rPr>
      </w:pPr>
      <w:r w:rsidRPr="00AC1E9C">
        <w:rPr>
          <w:rFonts w:cstheme="minorHAnsi"/>
          <w:bCs/>
          <w:sz w:val="20"/>
          <w:lang w:eastAsia="ar-SA"/>
        </w:rPr>
        <w:t>31527200-8 - Oświetlenie zewnętrzne</w:t>
      </w:r>
    </w:p>
    <w:p w14:paraId="7DFA004B" w14:textId="45102934" w:rsidR="00A14E76" w:rsidRPr="00AC1E9C" w:rsidRDefault="00A14E76" w:rsidP="00190F5E">
      <w:pPr>
        <w:suppressAutoHyphens/>
        <w:spacing w:after="120" w:line="288" w:lineRule="auto"/>
        <w:ind w:firstLine="426"/>
        <w:rPr>
          <w:rFonts w:cstheme="minorHAnsi"/>
          <w:b/>
          <w:bCs/>
          <w:sz w:val="20"/>
          <w:lang w:eastAsia="ar-SA"/>
        </w:rPr>
      </w:pPr>
      <w:r w:rsidRPr="00AC1E9C">
        <w:rPr>
          <w:rFonts w:cstheme="minorHAnsi"/>
          <w:b/>
          <w:bCs/>
          <w:sz w:val="20"/>
          <w:lang w:eastAsia="ar-SA"/>
        </w:rPr>
        <w:t>Dodatkowe</w:t>
      </w:r>
      <w:r w:rsidR="00190F5E" w:rsidRPr="00AC1E9C">
        <w:rPr>
          <w:rFonts w:cstheme="minorHAnsi"/>
          <w:b/>
          <w:bCs/>
          <w:sz w:val="20"/>
          <w:lang w:eastAsia="ar-SA"/>
        </w:rPr>
        <w:t xml:space="preserve"> CPV</w:t>
      </w:r>
      <w:r w:rsidRPr="00AC1E9C">
        <w:rPr>
          <w:rFonts w:cstheme="minorHAnsi"/>
          <w:b/>
          <w:bCs/>
          <w:sz w:val="20"/>
          <w:lang w:eastAsia="ar-SA"/>
        </w:rPr>
        <w:t>:</w:t>
      </w:r>
    </w:p>
    <w:p w14:paraId="08D3C4A0" w14:textId="77777777" w:rsidR="00A14E76" w:rsidRPr="000A6AA5" w:rsidRDefault="00A14E76" w:rsidP="00D97A31">
      <w:pPr>
        <w:suppressAutoHyphens/>
        <w:spacing w:after="0" w:line="240" w:lineRule="auto"/>
        <w:ind w:firstLine="425"/>
        <w:rPr>
          <w:rFonts w:cstheme="minorHAnsi"/>
          <w:sz w:val="20"/>
          <w:lang w:eastAsia="ar-SA"/>
        </w:rPr>
      </w:pPr>
      <w:r w:rsidRPr="000A6AA5">
        <w:rPr>
          <w:rFonts w:cstheme="minorHAnsi"/>
          <w:sz w:val="20"/>
          <w:lang w:eastAsia="ar-SA"/>
        </w:rPr>
        <w:t>31520000-7 - Lampy i oprawy oświetleniowe</w:t>
      </w:r>
    </w:p>
    <w:p w14:paraId="3F2AF1C9" w14:textId="77777777" w:rsidR="00A14E76" w:rsidRPr="000A6AA5" w:rsidRDefault="00A14E76" w:rsidP="00D97A31">
      <w:pPr>
        <w:suppressAutoHyphens/>
        <w:spacing w:after="0" w:line="240" w:lineRule="auto"/>
        <w:ind w:firstLine="425"/>
        <w:rPr>
          <w:rFonts w:cstheme="minorHAnsi"/>
          <w:sz w:val="20"/>
          <w:lang w:eastAsia="ar-SA"/>
        </w:rPr>
      </w:pPr>
      <w:r w:rsidRPr="000A6AA5">
        <w:rPr>
          <w:rFonts w:cstheme="minorHAnsi"/>
          <w:sz w:val="20"/>
          <w:lang w:eastAsia="ar-SA"/>
        </w:rPr>
        <w:t>45316110-9 - Instalowanie urządzeń oświetlenia drogowego</w:t>
      </w:r>
    </w:p>
    <w:p w14:paraId="6D8A86AE" w14:textId="77777777" w:rsidR="00A14E76" w:rsidRPr="000A6AA5" w:rsidRDefault="00A14E76" w:rsidP="00D97A31">
      <w:pPr>
        <w:suppressAutoHyphens/>
        <w:spacing w:after="0" w:line="240" w:lineRule="auto"/>
        <w:ind w:firstLine="425"/>
        <w:rPr>
          <w:rFonts w:cstheme="minorHAnsi"/>
          <w:sz w:val="20"/>
          <w:lang w:eastAsia="ar-SA"/>
        </w:rPr>
      </w:pPr>
      <w:r w:rsidRPr="000A6AA5">
        <w:rPr>
          <w:rFonts w:cstheme="minorHAnsi"/>
          <w:sz w:val="20"/>
          <w:lang w:eastAsia="ar-SA"/>
        </w:rPr>
        <w:t>45316100-6 - Instalowanie urządzeń oświetlenia zewnętrznego</w:t>
      </w:r>
    </w:p>
    <w:p w14:paraId="765DB92B" w14:textId="77777777" w:rsidR="00A14E76" w:rsidRPr="000A6AA5" w:rsidRDefault="00A14E76" w:rsidP="00D97A31">
      <w:pPr>
        <w:suppressAutoHyphens/>
        <w:spacing w:after="0" w:line="240" w:lineRule="auto"/>
        <w:ind w:firstLine="425"/>
        <w:rPr>
          <w:rFonts w:cstheme="minorHAnsi"/>
          <w:sz w:val="20"/>
          <w:lang w:eastAsia="ar-SA"/>
        </w:rPr>
      </w:pPr>
      <w:r w:rsidRPr="000A6AA5">
        <w:rPr>
          <w:rFonts w:cstheme="minorHAnsi"/>
          <w:sz w:val="20"/>
          <w:lang w:eastAsia="ar-SA"/>
        </w:rPr>
        <w:t>45315600-4 - Instalacje niskiego napięcia</w:t>
      </w:r>
    </w:p>
    <w:p w14:paraId="7CE87601" w14:textId="77777777" w:rsidR="00190F5E" w:rsidRPr="000A6AA5" w:rsidRDefault="00A14E76" w:rsidP="00D97A31">
      <w:pPr>
        <w:suppressAutoHyphens/>
        <w:spacing w:after="120" w:line="240" w:lineRule="auto"/>
        <w:ind w:firstLine="425"/>
        <w:rPr>
          <w:rFonts w:cstheme="minorHAnsi"/>
          <w:sz w:val="20"/>
          <w:lang w:eastAsia="ar-SA"/>
        </w:rPr>
      </w:pPr>
      <w:r w:rsidRPr="000A6AA5">
        <w:rPr>
          <w:rFonts w:cstheme="minorHAnsi"/>
          <w:sz w:val="20"/>
          <w:lang w:eastAsia="ar-SA"/>
        </w:rPr>
        <w:t>45310000-3 - Roboty instalacyjne elektryczne</w:t>
      </w:r>
    </w:p>
    <w:p w14:paraId="1894ECC4" w14:textId="3992C7ED" w:rsidR="00B23B5B" w:rsidRPr="000A6AA5" w:rsidRDefault="00B23B5B" w:rsidP="002C7DBD">
      <w:pPr>
        <w:pStyle w:val="Akapitzlist"/>
        <w:numPr>
          <w:ilvl w:val="0"/>
          <w:numId w:val="97"/>
        </w:numPr>
        <w:spacing w:line="288" w:lineRule="auto"/>
        <w:rPr>
          <w:rFonts w:asciiTheme="minorHAnsi" w:hAnsiTheme="minorHAnsi" w:cstheme="minorHAnsi"/>
          <w:sz w:val="22"/>
          <w:szCs w:val="22"/>
          <w:lang w:eastAsia="ar-SA"/>
        </w:rPr>
      </w:pPr>
      <w:r w:rsidRPr="000A6AA5">
        <w:rPr>
          <w:rFonts w:asciiTheme="minorHAnsi" w:hAnsiTheme="minorHAnsi" w:cstheme="minorHAnsi"/>
          <w:sz w:val="22"/>
          <w:szCs w:val="22"/>
          <w:lang w:eastAsia="pl-PL"/>
        </w:rPr>
        <w:lastRenderedPageBreak/>
        <w:t xml:space="preserve">Zamawiający </w:t>
      </w:r>
      <w:r w:rsidR="00487FF3" w:rsidRPr="000A6AA5">
        <w:rPr>
          <w:rFonts w:asciiTheme="minorHAnsi" w:hAnsiTheme="minorHAnsi" w:cstheme="minorHAnsi"/>
          <w:b/>
          <w:bCs/>
          <w:sz w:val="22"/>
          <w:szCs w:val="22"/>
          <w:lang w:eastAsia="pl-PL"/>
        </w:rPr>
        <w:t xml:space="preserve">nie </w:t>
      </w:r>
      <w:r w:rsidRPr="000A6AA5">
        <w:rPr>
          <w:rFonts w:asciiTheme="minorHAnsi" w:hAnsiTheme="minorHAnsi" w:cstheme="minorHAnsi"/>
          <w:b/>
          <w:bCs/>
          <w:sz w:val="22"/>
          <w:szCs w:val="22"/>
          <w:lang w:eastAsia="pl-PL"/>
        </w:rPr>
        <w:t>dokonuje podziału zamówienia</w:t>
      </w:r>
      <w:r w:rsidRPr="000A6AA5">
        <w:rPr>
          <w:rFonts w:asciiTheme="minorHAnsi" w:hAnsiTheme="minorHAnsi" w:cstheme="minorHAnsi"/>
          <w:sz w:val="22"/>
          <w:szCs w:val="22"/>
          <w:lang w:eastAsia="pl-PL"/>
        </w:rPr>
        <w:t xml:space="preserve"> na części </w:t>
      </w:r>
      <w:r w:rsidR="00914227" w:rsidRPr="000A6AA5">
        <w:rPr>
          <w:rFonts w:asciiTheme="minorHAnsi" w:hAnsiTheme="minorHAnsi" w:cstheme="minorHAnsi"/>
          <w:sz w:val="22"/>
          <w:szCs w:val="22"/>
          <w:lang w:eastAsia="pl-PL"/>
        </w:rPr>
        <w:t xml:space="preserve"> (na zadania) </w:t>
      </w:r>
      <w:r w:rsidRPr="000A6AA5">
        <w:rPr>
          <w:rFonts w:asciiTheme="minorHAnsi" w:hAnsiTheme="minorHAnsi" w:cstheme="minorHAnsi"/>
          <w:sz w:val="22"/>
          <w:szCs w:val="22"/>
          <w:lang w:eastAsia="pl-PL"/>
        </w:rPr>
        <w:t xml:space="preserve">ze względu na charakter zamówienia. </w:t>
      </w:r>
    </w:p>
    <w:p w14:paraId="1233D9E7" w14:textId="7AFA20C6" w:rsidR="006574C7" w:rsidRDefault="006574C7" w:rsidP="00AC1E9C">
      <w:pPr>
        <w:pStyle w:val="Akapitzlist"/>
        <w:spacing w:line="288" w:lineRule="auto"/>
        <w:ind w:left="397"/>
        <w:jc w:val="both"/>
        <w:rPr>
          <w:rFonts w:asciiTheme="minorHAnsi" w:hAnsiTheme="minorHAnsi" w:cstheme="minorHAnsi"/>
          <w:sz w:val="22"/>
          <w:szCs w:val="22"/>
          <w:lang w:eastAsia="ar-SA"/>
        </w:rPr>
      </w:pPr>
      <w:r w:rsidRPr="00CE04DF">
        <w:rPr>
          <w:rFonts w:asciiTheme="minorHAnsi" w:hAnsiTheme="minorHAnsi" w:cstheme="minorHAnsi"/>
          <w:sz w:val="22"/>
          <w:szCs w:val="22"/>
          <w:lang w:eastAsia="ar-SA"/>
        </w:rPr>
        <w:t>Brak podziału zamówienia na części nie ogranicza dostępu do zamówienia żadnemu Wykonawcy, a efekt pozwala uzyskać korzystniejsze ceny. Ze względu na charakter zamówienia, podział na części spowodowałby znaczne utrudnienia związane z koordynacją wykonawców. Tylko kompleksowe wykonanie dostaw spowoduje prawidłowe wykonanie przedmiotu zamówienia. Termin realizacji zamówienia został wydłużony w celu możliwości udziału w postępowaniu Wykonawców z sektora małych i średnich przedsiębiorstw.</w:t>
      </w:r>
    </w:p>
    <w:p w14:paraId="754FF930" w14:textId="77777777" w:rsidR="00D97A31" w:rsidRDefault="00D97A31" w:rsidP="00AC1E9C">
      <w:pPr>
        <w:pStyle w:val="Akapitzlist"/>
        <w:spacing w:line="288" w:lineRule="auto"/>
        <w:ind w:left="397"/>
        <w:jc w:val="both"/>
        <w:rPr>
          <w:rFonts w:asciiTheme="minorHAnsi" w:hAnsiTheme="minorHAnsi" w:cstheme="minorHAnsi"/>
          <w:sz w:val="22"/>
          <w:szCs w:val="22"/>
          <w:lang w:eastAsia="ar-SA"/>
        </w:rPr>
      </w:pPr>
    </w:p>
    <w:p w14:paraId="13342AE7" w14:textId="77777777" w:rsidR="003A25DE" w:rsidRPr="000A6AA5" w:rsidRDefault="003A25DE" w:rsidP="002C7DBD">
      <w:pPr>
        <w:pStyle w:val="Akapitzlist"/>
        <w:widowControl w:val="0"/>
        <w:numPr>
          <w:ilvl w:val="0"/>
          <w:numId w:val="84"/>
        </w:numPr>
        <w:autoSpaceDE w:val="0"/>
        <w:autoSpaceDN w:val="0"/>
        <w:adjustRightInd w:val="0"/>
        <w:spacing w:after="120"/>
        <w:ind w:left="709" w:hanging="283"/>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65F14C75" w14:textId="02D5AD9A" w:rsidR="003A25DE" w:rsidRPr="000A6AA5" w:rsidRDefault="003A25DE" w:rsidP="002C7DBD">
      <w:pPr>
        <w:pStyle w:val="Akapitzlist"/>
        <w:widowControl w:val="0"/>
        <w:numPr>
          <w:ilvl w:val="0"/>
          <w:numId w:val="84"/>
        </w:numPr>
        <w:autoSpaceDE w:val="0"/>
        <w:autoSpaceDN w:val="0"/>
        <w:adjustRightInd w:val="0"/>
        <w:spacing w:after="120"/>
        <w:ind w:left="709" w:hanging="283"/>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Wykonawca zobowiązany jest do prowadzenia prac w sposób umożliwiający dostępność dla osób niepełnosprawnych w zakresie przejazdu/dojazdu do nieruchomości</w:t>
      </w:r>
    </w:p>
    <w:p w14:paraId="3DA7CC3B" w14:textId="2121076E" w:rsidR="00B5204F" w:rsidRPr="00AC1E9C" w:rsidRDefault="00B5204F" w:rsidP="002C7DBD">
      <w:pPr>
        <w:pStyle w:val="Akapitzlist"/>
        <w:widowControl w:val="0"/>
        <w:numPr>
          <w:ilvl w:val="0"/>
          <w:numId w:val="97"/>
        </w:numPr>
        <w:autoSpaceDE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lang w:eastAsia="pl-PL"/>
        </w:rPr>
        <w:t xml:space="preserve">Zamawiający przewiduje udzielenie zamówień polegających na powtórzeniu podobnych robót budowlanych  w oparciu o art. 214 ust. 1 pkt 7)  w związku z art. 305 pkt 1) ustawy PZP do 30 % wartości zamówienia podstawowego, zgodnych z przedmiotem podstawowym, w okresie 3 lat od dnia udzielenia zamówienia podstawowego. </w:t>
      </w:r>
      <w:r w:rsidRPr="00AC1E9C">
        <w:rPr>
          <w:rFonts w:asciiTheme="minorHAnsi" w:hAnsiTheme="minorHAnsi" w:cstheme="minorHAnsi"/>
          <w:sz w:val="22"/>
          <w:szCs w:val="22"/>
          <w:lang w:eastAsia="pl-PL"/>
        </w:rPr>
        <w:t>Warunki udzielenia zamówienia</w:t>
      </w:r>
      <w:r w:rsidR="00572C2A" w:rsidRPr="00AC1E9C">
        <w:rPr>
          <w:rFonts w:asciiTheme="minorHAnsi" w:hAnsiTheme="minorHAnsi" w:cstheme="minorHAnsi"/>
          <w:sz w:val="22"/>
          <w:szCs w:val="22"/>
          <w:lang w:eastAsia="pl-PL"/>
        </w:rPr>
        <w:t xml:space="preserve"> - </w:t>
      </w:r>
      <w:r w:rsidRPr="00AC1E9C">
        <w:rPr>
          <w:rFonts w:asciiTheme="minorHAnsi" w:hAnsiTheme="minorHAnsi" w:cstheme="minorHAnsi"/>
          <w:sz w:val="22"/>
          <w:szCs w:val="22"/>
          <w:lang w:eastAsia="pl-PL"/>
        </w:rPr>
        <w:t>udzielenie zamówienia obejmować będzie: roboty tego samego rodzaju, co w zamówieniu podstawowym. Udzielenie zamówienia obejmować będzie zakres robót: budowlanych, sanitarnych i elektrycznych. Zamówienie będzie mogło być udzielone w przypadku, gdy Zamawiający będzie dysponował środkami na jego realizację</w:t>
      </w:r>
    </w:p>
    <w:p w14:paraId="244BE289" w14:textId="7B984D50" w:rsidR="00757F97" w:rsidRPr="000A6AA5" w:rsidRDefault="00757F97" w:rsidP="002C7DBD">
      <w:pPr>
        <w:pStyle w:val="Akapitzlist"/>
        <w:widowControl w:val="0"/>
        <w:numPr>
          <w:ilvl w:val="0"/>
          <w:numId w:val="97"/>
        </w:numPr>
        <w:autoSpaceDE w:val="0"/>
        <w:spacing w:after="120"/>
        <w:rPr>
          <w:rFonts w:asciiTheme="minorHAnsi" w:hAnsiTheme="minorHAnsi" w:cstheme="minorHAnsi"/>
          <w:sz w:val="22"/>
          <w:szCs w:val="22"/>
        </w:rPr>
      </w:pPr>
      <w:r w:rsidRPr="000A6AA5">
        <w:rPr>
          <w:rFonts w:asciiTheme="minorHAnsi" w:hAnsiTheme="minorHAnsi" w:cstheme="minorHAnsi"/>
          <w:sz w:val="22"/>
          <w:szCs w:val="22"/>
        </w:rPr>
        <w:t>Termin wykonania zamówienia:</w:t>
      </w:r>
    </w:p>
    <w:p w14:paraId="5A2C622D" w14:textId="77777777" w:rsidR="00914227" w:rsidRPr="00D97A31" w:rsidRDefault="00914227" w:rsidP="002C7DBD">
      <w:pPr>
        <w:numPr>
          <w:ilvl w:val="1"/>
          <w:numId w:val="85"/>
        </w:numPr>
        <w:spacing w:after="0" w:line="240" w:lineRule="auto"/>
        <w:ind w:left="851" w:hanging="425"/>
        <w:jc w:val="both"/>
        <w:rPr>
          <w:rFonts w:cstheme="minorHAnsi"/>
        </w:rPr>
      </w:pPr>
      <w:r w:rsidRPr="00D97A31">
        <w:rPr>
          <w:rFonts w:cstheme="minorHAnsi"/>
        </w:rPr>
        <w:t>Rozpoczęcie z dniem podpisania umowy,</w:t>
      </w:r>
    </w:p>
    <w:p w14:paraId="73BF4A29" w14:textId="7F02B97E" w:rsidR="00914227" w:rsidRPr="00D97A31" w:rsidRDefault="00914227" w:rsidP="002C7DBD">
      <w:pPr>
        <w:numPr>
          <w:ilvl w:val="1"/>
          <w:numId w:val="85"/>
        </w:numPr>
        <w:spacing w:after="0" w:line="240" w:lineRule="auto"/>
        <w:ind w:left="851" w:hanging="425"/>
        <w:jc w:val="both"/>
        <w:rPr>
          <w:rFonts w:cstheme="minorHAnsi"/>
        </w:rPr>
      </w:pPr>
      <w:r w:rsidRPr="00D97A31">
        <w:rPr>
          <w:rFonts w:cstheme="minorHAnsi"/>
        </w:rPr>
        <w:t xml:space="preserve">Zakończenie: </w:t>
      </w:r>
      <w:r w:rsidR="00AC1E9C" w:rsidRPr="00D97A31">
        <w:rPr>
          <w:rFonts w:cstheme="minorHAnsi"/>
        </w:rPr>
        <w:t>1</w:t>
      </w:r>
      <w:r w:rsidR="00083C9A">
        <w:rPr>
          <w:rFonts w:cstheme="minorHAnsi"/>
        </w:rPr>
        <w:t>3</w:t>
      </w:r>
      <w:r w:rsidRPr="00D97A31">
        <w:rPr>
          <w:rFonts w:cstheme="minorHAnsi"/>
        </w:rPr>
        <w:t xml:space="preserve"> miesi</w:t>
      </w:r>
      <w:r w:rsidR="00487FF3" w:rsidRPr="00D97A31">
        <w:rPr>
          <w:rFonts w:cstheme="minorHAnsi"/>
        </w:rPr>
        <w:t xml:space="preserve">ęcy </w:t>
      </w:r>
      <w:r w:rsidRPr="00D97A31">
        <w:rPr>
          <w:rFonts w:cstheme="minorHAnsi"/>
        </w:rPr>
        <w:t xml:space="preserve"> od podpisania umowy</w:t>
      </w:r>
    </w:p>
    <w:p w14:paraId="442B7E08" w14:textId="77777777" w:rsidR="00D7162B" w:rsidRPr="000A6AA5" w:rsidRDefault="00D7162B" w:rsidP="00572C2A">
      <w:pPr>
        <w:ind w:left="851" w:hanging="425"/>
        <w:jc w:val="both"/>
        <w:rPr>
          <w:rFonts w:cstheme="minorHAnsi"/>
          <w:color w:val="0070C0"/>
        </w:rPr>
      </w:pPr>
    </w:p>
    <w:p w14:paraId="0DA5E685" w14:textId="5DB5DE4B" w:rsidR="0015275E" w:rsidRPr="00D97A31" w:rsidRDefault="0015275E" w:rsidP="00D97A31">
      <w:pPr>
        <w:pStyle w:val="Defaul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val="0"/>
        <w:autoSpaceDN w:val="0"/>
        <w:adjustRightInd w:val="0"/>
        <w:spacing w:after="120"/>
        <w:ind w:hanging="578"/>
        <w:jc w:val="both"/>
        <w:rPr>
          <w:rFonts w:asciiTheme="minorHAnsi" w:hAnsiTheme="minorHAnsi" w:cstheme="minorHAnsi"/>
          <w:sz w:val="22"/>
          <w:szCs w:val="22"/>
          <w:highlight w:val="lightGray"/>
        </w:rPr>
      </w:pPr>
      <w:r w:rsidRPr="00D97A31">
        <w:rPr>
          <w:rFonts w:asciiTheme="minorHAnsi" w:hAnsiTheme="minorHAnsi" w:cstheme="minorHAnsi"/>
          <w:b/>
          <w:bCs/>
          <w:sz w:val="22"/>
          <w:szCs w:val="22"/>
          <w:highlight w:val="lightGray"/>
        </w:rPr>
        <w:t>Informacja o warunkach udziału w postępowaniu</w:t>
      </w:r>
      <w:r w:rsidR="00D97A31" w:rsidRPr="00D97A31">
        <w:rPr>
          <w:rFonts w:asciiTheme="minorHAnsi" w:hAnsiTheme="minorHAnsi" w:cstheme="minorHAnsi"/>
          <w:b/>
          <w:bCs/>
          <w:sz w:val="22"/>
          <w:szCs w:val="22"/>
          <w:highlight w:val="lightGray"/>
        </w:rPr>
        <w:t xml:space="preserve">              </w:t>
      </w:r>
    </w:p>
    <w:p w14:paraId="5B2966FC" w14:textId="77777777" w:rsidR="000514DD" w:rsidRPr="000A6AA5" w:rsidRDefault="000514DD" w:rsidP="003A25DE">
      <w:pPr>
        <w:pStyle w:val="Default"/>
        <w:spacing w:after="120"/>
        <w:ind w:left="360"/>
        <w:jc w:val="both"/>
        <w:rPr>
          <w:rFonts w:asciiTheme="minorHAnsi" w:hAnsiTheme="minorHAnsi" w:cstheme="minorHAnsi"/>
          <w:sz w:val="22"/>
          <w:szCs w:val="22"/>
        </w:rPr>
      </w:pPr>
    </w:p>
    <w:p w14:paraId="609AD407" w14:textId="45D36DD5" w:rsidR="00075B4A" w:rsidRPr="000A6AA5" w:rsidRDefault="00075B4A">
      <w:pPr>
        <w:pStyle w:val="Default"/>
        <w:numPr>
          <w:ilvl w:val="0"/>
          <w:numId w:val="12"/>
        </w:numPr>
        <w:tabs>
          <w:tab w:val="num" w:pos="360"/>
        </w:tabs>
        <w:spacing w:after="120"/>
        <w:ind w:left="360"/>
        <w:jc w:val="both"/>
        <w:rPr>
          <w:rFonts w:asciiTheme="minorHAnsi" w:hAnsiTheme="minorHAnsi" w:cstheme="minorHAnsi"/>
          <w:sz w:val="22"/>
          <w:szCs w:val="22"/>
        </w:rPr>
      </w:pPr>
      <w:r w:rsidRPr="000A6AA5">
        <w:rPr>
          <w:rFonts w:asciiTheme="minorHAnsi" w:hAnsiTheme="minorHAnsi" w:cstheme="minorHAnsi"/>
          <w:sz w:val="22"/>
          <w:szCs w:val="22"/>
        </w:rPr>
        <w:t xml:space="preserve">O udzielenie zamówienia mogą ubiegać się Wykonawcy, którzy: </w:t>
      </w:r>
    </w:p>
    <w:p w14:paraId="2EC4F34D" w14:textId="77777777" w:rsidR="00075B4A" w:rsidRPr="000A6AA5" w:rsidRDefault="00075B4A">
      <w:pPr>
        <w:pStyle w:val="Default"/>
        <w:numPr>
          <w:ilvl w:val="1"/>
          <w:numId w:val="12"/>
        </w:numPr>
        <w:tabs>
          <w:tab w:val="num" w:pos="720"/>
        </w:tabs>
        <w:spacing w:after="120"/>
        <w:ind w:left="720"/>
        <w:jc w:val="both"/>
        <w:rPr>
          <w:rFonts w:asciiTheme="minorHAnsi" w:hAnsiTheme="minorHAnsi" w:cstheme="minorHAnsi"/>
          <w:sz w:val="22"/>
          <w:szCs w:val="22"/>
        </w:rPr>
      </w:pPr>
      <w:r w:rsidRPr="000A6AA5">
        <w:rPr>
          <w:rFonts w:asciiTheme="minorHAnsi" w:hAnsiTheme="minorHAnsi" w:cstheme="minorHAnsi"/>
          <w:sz w:val="22"/>
          <w:szCs w:val="22"/>
        </w:rPr>
        <w:t xml:space="preserve"> nie podlegają wykluczeniu</w:t>
      </w:r>
      <w:r w:rsidRPr="000A6AA5">
        <w:rPr>
          <w:rFonts w:asciiTheme="minorHAnsi" w:eastAsiaTheme="minorHAnsi" w:hAnsiTheme="minorHAnsi" w:cstheme="minorHAnsi"/>
          <w:color w:val="auto"/>
          <w:sz w:val="22"/>
          <w:szCs w:val="22"/>
          <w:lang w:eastAsia="en-US"/>
        </w:rPr>
        <w:t xml:space="preserve"> </w:t>
      </w:r>
      <w:r w:rsidRPr="000A6AA5">
        <w:rPr>
          <w:rFonts w:asciiTheme="minorHAnsi" w:hAnsiTheme="minorHAnsi" w:cstheme="minorHAnsi"/>
          <w:sz w:val="22"/>
          <w:szCs w:val="22"/>
        </w:rPr>
        <w:t>na zasadach określonych w Rozdziale V SWZ, oraz spełniają określone przez Zamawiającego warunki udziału w postępowaniu;</w:t>
      </w:r>
    </w:p>
    <w:p w14:paraId="54B693E2" w14:textId="77777777" w:rsidR="00075B4A" w:rsidRPr="000A6AA5" w:rsidRDefault="00075B4A">
      <w:pPr>
        <w:pStyle w:val="Default"/>
        <w:numPr>
          <w:ilvl w:val="1"/>
          <w:numId w:val="12"/>
        </w:numPr>
        <w:tabs>
          <w:tab w:val="num" w:pos="720"/>
        </w:tabs>
        <w:spacing w:after="120"/>
        <w:ind w:left="720"/>
        <w:jc w:val="both"/>
        <w:rPr>
          <w:rFonts w:asciiTheme="minorHAnsi" w:hAnsiTheme="minorHAnsi" w:cstheme="minorHAnsi"/>
          <w:sz w:val="22"/>
          <w:szCs w:val="22"/>
        </w:rPr>
      </w:pPr>
      <w:r w:rsidRPr="000A6AA5">
        <w:rPr>
          <w:rFonts w:asciiTheme="minorHAnsi" w:hAnsiTheme="minorHAnsi" w:cstheme="minorHAnsi"/>
          <w:sz w:val="22"/>
          <w:szCs w:val="22"/>
        </w:rPr>
        <w:t xml:space="preserve"> O udzielenie zamówienia mogą ubiegać się Wykonawcy, którzy spełniają warunki dotyczące:</w:t>
      </w:r>
    </w:p>
    <w:p w14:paraId="7B5426CE" w14:textId="77777777" w:rsidR="00075B4A" w:rsidRPr="000A6AA5" w:rsidRDefault="00075B4A">
      <w:pPr>
        <w:pStyle w:val="Default"/>
        <w:numPr>
          <w:ilvl w:val="2"/>
          <w:numId w:val="12"/>
        </w:numPr>
        <w:tabs>
          <w:tab w:val="num" w:pos="1080"/>
        </w:tabs>
        <w:spacing w:after="120"/>
        <w:ind w:left="1080" w:hanging="360"/>
        <w:jc w:val="both"/>
        <w:rPr>
          <w:rFonts w:asciiTheme="minorHAnsi" w:hAnsiTheme="minorHAnsi" w:cstheme="minorHAnsi"/>
          <w:bCs/>
          <w:sz w:val="22"/>
          <w:szCs w:val="22"/>
        </w:rPr>
      </w:pPr>
      <w:r w:rsidRPr="000A6AA5">
        <w:rPr>
          <w:rFonts w:asciiTheme="minorHAnsi" w:hAnsiTheme="minorHAnsi" w:cstheme="minorHAnsi"/>
          <w:bCs/>
          <w:sz w:val="22"/>
          <w:szCs w:val="22"/>
        </w:rPr>
        <w:t xml:space="preserve">zdolności do występowania w obrocie gospodarczym; </w:t>
      </w:r>
    </w:p>
    <w:p w14:paraId="6661A7A4" w14:textId="77777777" w:rsidR="00075B4A" w:rsidRPr="000A6AA5" w:rsidRDefault="00075B4A" w:rsidP="003A25DE">
      <w:pPr>
        <w:pStyle w:val="Default"/>
        <w:spacing w:after="120"/>
        <w:jc w:val="both"/>
        <w:rPr>
          <w:rFonts w:asciiTheme="minorHAnsi" w:hAnsiTheme="minorHAnsi" w:cstheme="minorHAnsi"/>
          <w:sz w:val="22"/>
          <w:szCs w:val="22"/>
        </w:rPr>
      </w:pPr>
      <w:r w:rsidRPr="000A6AA5">
        <w:rPr>
          <w:rFonts w:asciiTheme="minorHAnsi" w:hAnsiTheme="minorHAnsi" w:cstheme="minorHAnsi"/>
          <w:sz w:val="22"/>
          <w:szCs w:val="22"/>
        </w:rPr>
        <w:lastRenderedPageBreak/>
        <w:t>Zamawiający nie stawia warunku w powyższym zakresie.</w:t>
      </w:r>
    </w:p>
    <w:p w14:paraId="4B6933B1" w14:textId="77777777" w:rsidR="00075B4A" w:rsidRPr="000A6AA5" w:rsidRDefault="00075B4A">
      <w:pPr>
        <w:pStyle w:val="Default"/>
        <w:numPr>
          <w:ilvl w:val="2"/>
          <w:numId w:val="12"/>
        </w:numPr>
        <w:tabs>
          <w:tab w:val="num" w:pos="1080"/>
        </w:tabs>
        <w:spacing w:after="120"/>
        <w:ind w:left="1080" w:hanging="360"/>
        <w:jc w:val="both"/>
        <w:rPr>
          <w:rFonts w:asciiTheme="minorHAnsi" w:hAnsiTheme="minorHAnsi" w:cstheme="minorHAnsi"/>
          <w:sz w:val="22"/>
          <w:szCs w:val="22"/>
        </w:rPr>
      </w:pPr>
      <w:r w:rsidRPr="000A6AA5">
        <w:rPr>
          <w:rFonts w:asciiTheme="minorHAnsi" w:hAnsiTheme="minorHAnsi" w:cstheme="minorHAnsi"/>
          <w:b/>
          <w:sz w:val="22"/>
          <w:szCs w:val="22"/>
        </w:rPr>
        <w:t xml:space="preserve"> uprawnień do prowadzenia określonej działalności gospodarczej lub zawodowej, o ile wynika to z odrębnych przepisów</w:t>
      </w:r>
      <w:r w:rsidRPr="000A6AA5">
        <w:rPr>
          <w:rFonts w:asciiTheme="minorHAnsi" w:hAnsiTheme="minorHAnsi" w:cstheme="minorHAnsi"/>
          <w:sz w:val="22"/>
          <w:szCs w:val="22"/>
        </w:rPr>
        <w:t>;</w:t>
      </w:r>
    </w:p>
    <w:p w14:paraId="1DF0E379" w14:textId="77777777" w:rsidR="00075B4A" w:rsidRPr="000A6AA5" w:rsidRDefault="00075B4A" w:rsidP="003A25DE">
      <w:pPr>
        <w:pStyle w:val="Default"/>
        <w:spacing w:after="120"/>
        <w:jc w:val="both"/>
        <w:rPr>
          <w:rFonts w:asciiTheme="minorHAnsi" w:hAnsiTheme="minorHAnsi" w:cstheme="minorHAnsi"/>
          <w:sz w:val="22"/>
          <w:szCs w:val="22"/>
        </w:rPr>
      </w:pPr>
      <w:r w:rsidRPr="000A6AA5">
        <w:rPr>
          <w:rFonts w:asciiTheme="minorHAnsi" w:hAnsiTheme="minorHAnsi" w:cstheme="minorHAnsi"/>
          <w:sz w:val="22"/>
          <w:szCs w:val="22"/>
        </w:rPr>
        <w:t>Zamawiający nie stawia warunku w powyższym zakresie.</w:t>
      </w:r>
    </w:p>
    <w:p w14:paraId="3D534816" w14:textId="77777777" w:rsidR="00075B4A" w:rsidRPr="000A6AA5" w:rsidRDefault="00075B4A">
      <w:pPr>
        <w:pStyle w:val="Default"/>
        <w:numPr>
          <w:ilvl w:val="2"/>
          <w:numId w:val="12"/>
        </w:numPr>
        <w:tabs>
          <w:tab w:val="num" w:pos="1080"/>
        </w:tabs>
        <w:spacing w:after="120"/>
        <w:ind w:left="1080" w:hanging="360"/>
        <w:jc w:val="both"/>
        <w:rPr>
          <w:rFonts w:asciiTheme="minorHAnsi" w:hAnsiTheme="minorHAnsi" w:cstheme="minorHAnsi"/>
          <w:b/>
          <w:sz w:val="22"/>
          <w:szCs w:val="22"/>
        </w:rPr>
      </w:pPr>
      <w:r w:rsidRPr="000A6AA5">
        <w:rPr>
          <w:rFonts w:asciiTheme="minorHAnsi" w:hAnsiTheme="minorHAnsi" w:cstheme="minorHAnsi"/>
          <w:b/>
          <w:sz w:val="22"/>
          <w:szCs w:val="22"/>
        </w:rPr>
        <w:t xml:space="preserve"> sytuacji ekonomicznej lub finansowej;</w:t>
      </w:r>
    </w:p>
    <w:p w14:paraId="3F01577F" w14:textId="77777777" w:rsidR="00075B4A" w:rsidRPr="000A6AA5" w:rsidRDefault="00075B4A" w:rsidP="003A25DE">
      <w:pPr>
        <w:pStyle w:val="Default"/>
        <w:spacing w:after="120"/>
        <w:jc w:val="both"/>
        <w:rPr>
          <w:rFonts w:asciiTheme="minorHAnsi" w:hAnsiTheme="minorHAnsi" w:cstheme="minorHAnsi"/>
          <w:sz w:val="22"/>
          <w:szCs w:val="22"/>
        </w:rPr>
      </w:pPr>
      <w:r w:rsidRPr="000A6AA5">
        <w:rPr>
          <w:rFonts w:asciiTheme="minorHAnsi" w:hAnsiTheme="minorHAnsi" w:cstheme="minorHAnsi"/>
          <w:sz w:val="22"/>
          <w:szCs w:val="22"/>
        </w:rPr>
        <w:t>Zamawiający nie stawia warunku w powyższym zakresie.</w:t>
      </w:r>
    </w:p>
    <w:p w14:paraId="3186855E" w14:textId="77777777" w:rsidR="00075B4A" w:rsidRPr="000A6AA5" w:rsidRDefault="00075B4A">
      <w:pPr>
        <w:pStyle w:val="Default"/>
        <w:numPr>
          <w:ilvl w:val="2"/>
          <w:numId w:val="12"/>
        </w:numPr>
        <w:tabs>
          <w:tab w:val="num" w:pos="1080"/>
        </w:tabs>
        <w:spacing w:after="120"/>
        <w:ind w:left="1080" w:hanging="360"/>
        <w:jc w:val="both"/>
        <w:rPr>
          <w:rFonts w:asciiTheme="minorHAnsi" w:hAnsiTheme="minorHAnsi" w:cstheme="minorHAnsi"/>
          <w:b/>
          <w:sz w:val="22"/>
          <w:szCs w:val="22"/>
        </w:rPr>
      </w:pPr>
      <w:r w:rsidRPr="000A6AA5">
        <w:rPr>
          <w:rFonts w:asciiTheme="minorHAnsi" w:hAnsiTheme="minorHAnsi" w:cstheme="minorHAnsi"/>
          <w:b/>
          <w:sz w:val="22"/>
          <w:szCs w:val="22"/>
        </w:rPr>
        <w:t xml:space="preserve"> zdolności technicznej lub zawodowej.</w:t>
      </w:r>
    </w:p>
    <w:p w14:paraId="10B74603" w14:textId="7EBBD4B9" w:rsidR="00075B4A" w:rsidRPr="000A6AA5" w:rsidRDefault="00075B4A" w:rsidP="003A25DE">
      <w:pPr>
        <w:autoSpaceDE w:val="0"/>
        <w:autoSpaceDN w:val="0"/>
        <w:adjustRightInd w:val="0"/>
        <w:spacing w:after="26" w:line="240" w:lineRule="auto"/>
        <w:ind w:left="567" w:hanging="283"/>
        <w:jc w:val="both"/>
        <w:rPr>
          <w:rFonts w:eastAsia="Calibri" w:cstheme="minorHAnsi"/>
          <w:color w:val="000000"/>
          <w:lang w:eastAsia="zh-CN"/>
        </w:rPr>
      </w:pPr>
      <w:r w:rsidRPr="000A6AA5">
        <w:rPr>
          <w:rFonts w:eastAsia="Calibri" w:cstheme="minorHAnsi"/>
          <w:color w:val="000000"/>
          <w:lang w:eastAsia="zh-CN"/>
        </w:rPr>
        <w:t>Wykonawca spełni warunek jeżeli wykaże</w:t>
      </w:r>
      <w:r w:rsidR="00CF6EDD">
        <w:rPr>
          <w:rFonts w:eastAsia="Calibri" w:cstheme="minorHAnsi"/>
          <w:color w:val="000000"/>
          <w:lang w:eastAsia="zh-CN"/>
        </w:rPr>
        <w:t xml:space="preserve"> że</w:t>
      </w:r>
      <w:r w:rsidRPr="000A6AA5">
        <w:rPr>
          <w:rFonts w:eastAsia="Calibri" w:cstheme="minorHAnsi"/>
          <w:color w:val="000000"/>
          <w:lang w:eastAsia="zh-CN"/>
        </w:rPr>
        <w:t>:</w:t>
      </w:r>
    </w:p>
    <w:p w14:paraId="24841324" w14:textId="77777777" w:rsidR="00214472" w:rsidRPr="000A6AA5" w:rsidRDefault="00214472" w:rsidP="00214472">
      <w:pPr>
        <w:pStyle w:val="Akapitzlist"/>
        <w:autoSpaceDE w:val="0"/>
        <w:autoSpaceDN w:val="0"/>
        <w:adjustRightInd w:val="0"/>
        <w:spacing w:after="26"/>
        <w:ind w:left="851"/>
        <w:jc w:val="both"/>
        <w:rPr>
          <w:rFonts w:asciiTheme="minorHAnsi" w:hAnsiTheme="minorHAnsi" w:cstheme="minorHAnsi"/>
          <w:b/>
          <w:sz w:val="22"/>
          <w:szCs w:val="22"/>
        </w:rPr>
      </w:pPr>
      <w:bookmarkStart w:id="6" w:name="_Hlk127444601"/>
    </w:p>
    <w:p w14:paraId="6EA0D701" w14:textId="0AE13D2A" w:rsidR="00075B4A" w:rsidRPr="000A6AA5" w:rsidRDefault="00075B4A" w:rsidP="00CF6EDD">
      <w:pPr>
        <w:pStyle w:val="Akapitzlist"/>
        <w:numPr>
          <w:ilvl w:val="3"/>
          <w:numId w:val="12"/>
        </w:numPr>
        <w:tabs>
          <w:tab w:val="num" w:pos="1440"/>
        </w:tabs>
        <w:autoSpaceDE w:val="0"/>
        <w:autoSpaceDN w:val="0"/>
        <w:adjustRightInd w:val="0"/>
        <w:spacing w:after="26"/>
        <w:ind w:left="567" w:hanging="283"/>
        <w:jc w:val="both"/>
        <w:rPr>
          <w:rFonts w:asciiTheme="minorHAnsi" w:hAnsiTheme="minorHAnsi" w:cstheme="minorHAnsi"/>
          <w:b/>
          <w:sz w:val="22"/>
          <w:szCs w:val="22"/>
        </w:rPr>
      </w:pPr>
      <w:r w:rsidRPr="000A6AA5">
        <w:rPr>
          <w:rFonts w:asciiTheme="minorHAnsi" w:hAnsiTheme="minorHAnsi" w:cstheme="minorHAnsi"/>
          <w:sz w:val="22"/>
          <w:szCs w:val="22"/>
          <w:lang w:eastAsia="pl-PL"/>
        </w:rPr>
        <w:t xml:space="preserve">dysponuje osobami zdolnymi do wykonania przedmiotu zamówienia, dlatego też Wykonawca musi wykazać osoby, skierowane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tj.:  </w:t>
      </w:r>
      <w:r w:rsidRPr="000A6AA5">
        <w:rPr>
          <w:rFonts w:asciiTheme="minorHAnsi" w:hAnsiTheme="minorHAnsi" w:cstheme="minorHAnsi"/>
          <w:kern w:val="1"/>
          <w:sz w:val="22"/>
          <w:szCs w:val="22"/>
          <w:lang w:eastAsia="pl-PL"/>
        </w:rPr>
        <w:t xml:space="preserve">co najmniej jedną osobą, która będzie pełniła funkcję kierownika budowy, posiadającą uprawnienia do </w:t>
      </w:r>
      <w:r w:rsidRPr="000A6AA5">
        <w:rPr>
          <w:rFonts w:asciiTheme="minorHAnsi" w:hAnsiTheme="minorHAnsi" w:cstheme="minorHAnsi"/>
          <w:b/>
          <w:kern w:val="1"/>
          <w:sz w:val="22"/>
          <w:szCs w:val="22"/>
          <w:lang w:eastAsia="pl-PL"/>
        </w:rPr>
        <w:t>kierowania robotami</w:t>
      </w:r>
      <w:r w:rsidRPr="000A6AA5">
        <w:rPr>
          <w:rFonts w:asciiTheme="minorHAnsi" w:hAnsiTheme="minorHAnsi" w:cstheme="minorHAnsi"/>
          <w:kern w:val="1"/>
          <w:sz w:val="22"/>
          <w:szCs w:val="22"/>
          <w:lang w:eastAsia="pl-PL"/>
        </w:rPr>
        <w:t xml:space="preserve"> budowlanymi:</w:t>
      </w:r>
    </w:p>
    <w:p w14:paraId="7DF42688" w14:textId="77777777" w:rsidR="00416DE0" w:rsidRPr="000A6AA5" w:rsidRDefault="00416DE0" w:rsidP="00416DE0">
      <w:pPr>
        <w:pStyle w:val="Akapitzlist"/>
        <w:autoSpaceDE w:val="0"/>
        <w:autoSpaceDN w:val="0"/>
        <w:adjustRightInd w:val="0"/>
        <w:spacing w:after="26"/>
        <w:ind w:left="851"/>
        <w:jc w:val="both"/>
        <w:rPr>
          <w:rFonts w:asciiTheme="minorHAnsi" w:hAnsiTheme="minorHAnsi" w:cstheme="minorHAnsi"/>
          <w:b/>
          <w:sz w:val="22"/>
          <w:szCs w:val="22"/>
        </w:rPr>
      </w:pPr>
    </w:p>
    <w:p w14:paraId="7A6AF213" w14:textId="44C4EE1E" w:rsidR="00A14E76" w:rsidRPr="00CF6EDD" w:rsidRDefault="00A14E76" w:rsidP="002C7DBD">
      <w:pPr>
        <w:pStyle w:val="Akapitzlist"/>
        <w:numPr>
          <w:ilvl w:val="3"/>
          <w:numId w:val="69"/>
        </w:numPr>
        <w:autoSpaceDE w:val="0"/>
        <w:autoSpaceDN w:val="0"/>
        <w:adjustRightInd w:val="0"/>
        <w:spacing w:after="26"/>
        <w:ind w:left="1134" w:hanging="425"/>
        <w:jc w:val="both"/>
        <w:rPr>
          <w:rFonts w:asciiTheme="minorHAnsi" w:hAnsiTheme="minorHAnsi" w:cstheme="minorHAnsi"/>
          <w:b/>
          <w:sz w:val="22"/>
          <w:szCs w:val="22"/>
        </w:rPr>
      </w:pPr>
      <w:r w:rsidRPr="00CF6EDD">
        <w:rPr>
          <w:rFonts w:asciiTheme="minorHAnsi" w:hAnsiTheme="minorHAnsi" w:cstheme="minorHAnsi"/>
          <w:sz w:val="22"/>
          <w:szCs w:val="22"/>
        </w:rPr>
        <w:t xml:space="preserve">w specjalności instalacyjnej  w zakresie </w:t>
      </w:r>
      <w:r w:rsidRPr="00CF6EDD">
        <w:rPr>
          <w:rFonts w:asciiTheme="minorHAnsi" w:hAnsiTheme="minorHAnsi" w:cstheme="minorHAnsi"/>
          <w:b/>
          <w:sz w:val="22"/>
          <w:szCs w:val="22"/>
        </w:rPr>
        <w:t>sieci, instalacji i urządzeń elektrycznych i elektroenergetycznych</w:t>
      </w:r>
      <w:r w:rsidRPr="00CF6EDD">
        <w:rPr>
          <w:rFonts w:asciiTheme="minorHAnsi" w:hAnsiTheme="minorHAnsi" w:cstheme="minorHAnsi"/>
          <w:sz w:val="22"/>
          <w:szCs w:val="22"/>
        </w:rPr>
        <w:t xml:space="preserve"> bez ograniczeń (zgodnie za art. 14 ust. 1 pkt 4  lit b ustawy z dnia 7 lipca 1994 r. Prawo Budowlane (14 ust. 1 pkt 4  lit b ustawy z dnia 7 lipca 1994 r. Prawo Budowlane (</w:t>
      </w:r>
      <w:proofErr w:type="spellStart"/>
      <w:r w:rsidR="00CF6EDD" w:rsidRPr="00CF6EDD">
        <w:rPr>
          <w:rFonts w:asciiTheme="minorHAnsi" w:hAnsiTheme="minorHAnsi" w:cstheme="minorHAnsi"/>
          <w:sz w:val="22"/>
          <w:szCs w:val="22"/>
        </w:rPr>
        <w:t>t.j</w:t>
      </w:r>
      <w:proofErr w:type="spellEnd"/>
      <w:r w:rsidR="00CF6EDD" w:rsidRPr="00CF6EDD">
        <w:rPr>
          <w:rFonts w:asciiTheme="minorHAnsi" w:hAnsiTheme="minorHAnsi" w:cstheme="minorHAnsi"/>
          <w:sz w:val="22"/>
          <w:szCs w:val="22"/>
        </w:rPr>
        <w:t>. Dz. U. z 2024 r.</w:t>
      </w:r>
      <w:r w:rsidR="00CF6EDD">
        <w:rPr>
          <w:rFonts w:asciiTheme="minorHAnsi" w:hAnsiTheme="minorHAnsi" w:cstheme="minorHAnsi"/>
          <w:sz w:val="22"/>
          <w:szCs w:val="22"/>
        </w:rPr>
        <w:t xml:space="preserve"> </w:t>
      </w:r>
      <w:r w:rsidR="00CF6EDD" w:rsidRPr="00CF6EDD">
        <w:rPr>
          <w:rFonts w:asciiTheme="minorHAnsi" w:hAnsiTheme="minorHAnsi" w:cstheme="minorHAnsi"/>
          <w:sz w:val="22"/>
          <w:szCs w:val="22"/>
        </w:rPr>
        <w:t>poz. 725,</w:t>
      </w:r>
      <w:r w:rsidRPr="00CF6EDD">
        <w:rPr>
          <w:rFonts w:asciiTheme="minorHAnsi" w:hAnsiTheme="minorHAnsi" w:cstheme="minorHAnsi"/>
          <w:sz w:val="22"/>
          <w:szCs w:val="22"/>
        </w:rPr>
        <w:t xml:space="preserve"> z </w:t>
      </w:r>
      <w:proofErr w:type="spellStart"/>
      <w:r w:rsidRPr="00CF6EDD">
        <w:rPr>
          <w:rFonts w:asciiTheme="minorHAnsi" w:hAnsiTheme="minorHAnsi" w:cstheme="minorHAnsi"/>
          <w:sz w:val="22"/>
          <w:szCs w:val="22"/>
        </w:rPr>
        <w:t>późń.z.m</w:t>
      </w:r>
      <w:proofErr w:type="spellEnd"/>
      <w:r w:rsidRPr="00CF6EDD">
        <w:rPr>
          <w:rFonts w:asciiTheme="minorHAnsi" w:hAnsiTheme="minorHAnsi" w:cstheme="minorHAnsi"/>
          <w:sz w:val="22"/>
          <w:szCs w:val="22"/>
        </w:rPr>
        <w:t>) – kierownik budowy</w:t>
      </w:r>
    </w:p>
    <w:p w14:paraId="074F5E4C" w14:textId="77777777" w:rsidR="00416DE0" w:rsidRPr="000A6AA5" w:rsidRDefault="00416DE0" w:rsidP="00CF6EDD">
      <w:pPr>
        <w:pStyle w:val="Akapitzlist"/>
        <w:autoSpaceDE w:val="0"/>
        <w:autoSpaceDN w:val="0"/>
        <w:adjustRightInd w:val="0"/>
        <w:spacing w:after="26"/>
        <w:ind w:left="1134" w:hanging="425"/>
        <w:jc w:val="both"/>
        <w:rPr>
          <w:rFonts w:asciiTheme="minorHAnsi" w:hAnsiTheme="minorHAnsi" w:cstheme="minorHAnsi"/>
          <w:b/>
          <w:sz w:val="22"/>
          <w:szCs w:val="22"/>
        </w:rPr>
      </w:pPr>
    </w:p>
    <w:p w14:paraId="382E0AF5" w14:textId="3CB7F4F0" w:rsidR="00075B4A" w:rsidRPr="000A6AA5" w:rsidRDefault="00075B4A" w:rsidP="00416DE0">
      <w:pPr>
        <w:autoSpaceDE w:val="0"/>
        <w:autoSpaceDN w:val="0"/>
        <w:adjustRightInd w:val="0"/>
        <w:spacing w:after="26"/>
        <w:jc w:val="both"/>
        <w:rPr>
          <w:rFonts w:cstheme="minorHAnsi"/>
          <w:b/>
        </w:rPr>
      </w:pPr>
      <w:r w:rsidRPr="000A6AA5">
        <w:rPr>
          <w:rFonts w:cstheme="minorHAnsi"/>
          <w:b/>
        </w:rPr>
        <w:t>uprawnienia, zgodnie z przepisami ustawy - Prawo budowlane lub odpowiadające im uprawnienia budowlane, które zostały wydane na podstawie wcześniej obowiązujących przepisów upoważniające do pełnienia tej funkcji w przedmiotowym zamówieniu, z aktualną przynależnością do właściwej izby samorządu zawodowego</w:t>
      </w:r>
    </w:p>
    <w:p w14:paraId="783C752C" w14:textId="42681EF5" w:rsidR="00075B4A" w:rsidRPr="000A6AA5" w:rsidRDefault="00075B4A" w:rsidP="00075B4A">
      <w:pPr>
        <w:pStyle w:val="Akapitzlist"/>
        <w:autoSpaceDE w:val="0"/>
        <w:autoSpaceDN w:val="0"/>
        <w:adjustRightInd w:val="0"/>
        <w:spacing w:after="26"/>
        <w:ind w:left="1440"/>
        <w:jc w:val="both"/>
        <w:rPr>
          <w:rFonts w:asciiTheme="minorHAnsi" w:hAnsiTheme="minorHAnsi" w:cstheme="minorHAnsi"/>
          <w:b/>
          <w:sz w:val="22"/>
          <w:szCs w:val="22"/>
        </w:rPr>
      </w:pPr>
    </w:p>
    <w:p w14:paraId="781DF7AF" w14:textId="5E0C58D9" w:rsidR="00075B4A" w:rsidRPr="000A6AA5" w:rsidRDefault="003B0A05" w:rsidP="003B0A05">
      <w:pPr>
        <w:autoSpaceDE w:val="0"/>
        <w:autoSpaceDN w:val="0"/>
        <w:adjustRightInd w:val="0"/>
        <w:spacing w:after="26" w:line="240" w:lineRule="auto"/>
        <w:jc w:val="both"/>
        <w:rPr>
          <w:rFonts w:eastAsia="Calibri" w:cstheme="minorHAnsi"/>
          <w:lang w:eastAsia="zh-CN"/>
        </w:rPr>
      </w:pPr>
      <w:r w:rsidRPr="000A6AA5">
        <w:rPr>
          <w:rFonts w:eastAsia="Calibri" w:cstheme="minorHAnsi"/>
          <w:lang w:eastAsia="zh-C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4A06640" w14:textId="77777777" w:rsidR="003B0A05" w:rsidRPr="000A6AA5" w:rsidRDefault="003B0A05" w:rsidP="003B0A05">
      <w:pPr>
        <w:autoSpaceDE w:val="0"/>
        <w:autoSpaceDN w:val="0"/>
        <w:adjustRightInd w:val="0"/>
        <w:spacing w:after="26" w:line="240" w:lineRule="auto"/>
        <w:jc w:val="both"/>
        <w:rPr>
          <w:rFonts w:eastAsia="Calibri" w:cstheme="minorHAnsi"/>
          <w:b/>
          <w:bCs/>
          <w:lang w:eastAsia="zh-CN"/>
        </w:rPr>
      </w:pPr>
    </w:p>
    <w:p w14:paraId="57ADF771" w14:textId="292FDA5B" w:rsidR="009F45FF" w:rsidRPr="000A6AA5" w:rsidRDefault="00214472" w:rsidP="00A14E76">
      <w:pPr>
        <w:autoSpaceDE w:val="0"/>
        <w:autoSpaceDN w:val="0"/>
        <w:adjustRightInd w:val="0"/>
        <w:spacing w:after="26" w:line="240" w:lineRule="auto"/>
        <w:ind w:left="284"/>
        <w:jc w:val="both"/>
        <w:rPr>
          <w:rFonts w:eastAsia="Calibri" w:cstheme="minorHAnsi"/>
          <w:b/>
          <w:bCs/>
          <w:lang w:eastAsia="zh-CN"/>
        </w:rPr>
      </w:pPr>
      <w:r w:rsidRPr="000A6AA5">
        <w:rPr>
          <w:rFonts w:eastAsia="Calibri" w:cstheme="minorHAnsi"/>
          <w:b/>
          <w:bCs/>
          <w:lang w:eastAsia="zh-CN"/>
        </w:rPr>
        <w:t>Wykonawca w celu wykazania spełniania w/w warunku może wskazać osoby będące</w:t>
      </w:r>
      <w:r w:rsidR="00A14E76" w:rsidRPr="000A6AA5">
        <w:rPr>
          <w:rFonts w:eastAsia="Calibri" w:cstheme="minorHAnsi"/>
          <w:b/>
          <w:bCs/>
          <w:lang w:eastAsia="zh-CN"/>
        </w:rPr>
        <w:t xml:space="preserve"> </w:t>
      </w:r>
      <w:r w:rsidRPr="000A6AA5">
        <w:rPr>
          <w:rFonts w:eastAsia="Calibri" w:cstheme="minorHAnsi"/>
          <w:b/>
          <w:bCs/>
          <w:lang w:eastAsia="zh-CN"/>
        </w:rPr>
        <w:t>obywatelem państwa członkowskiego UE, która nabyła kwalifikacje zawodowe do</w:t>
      </w:r>
      <w:r w:rsidR="00A14E76" w:rsidRPr="000A6AA5">
        <w:rPr>
          <w:rFonts w:eastAsia="Calibri" w:cstheme="minorHAnsi"/>
          <w:b/>
          <w:bCs/>
          <w:lang w:eastAsia="zh-CN"/>
        </w:rPr>
        <w:t xml:space="preserve"> </w:t>
      </w:r>
      <w:r w:rsidRPr="000A6AA5">
        <w:rPr>
          <w:rFonts w:eastAsia="Calibri" w:cstheme="minorHAnsi"/>
          <w:b/>
          <w:bCs/>
          <w:lang w:eastAsia="zh-CN"/>
        </w:rPr>
        <w:t>wykonywania działalności w budownictwie, równoznaczne wykonywaniu samodzielnych</w:t>
      </w:r>
      <w:r w:rsidR="00A14E76" w:rsidRPr="000A6AA5">
        <w:rPr>
          <w:rFonts w:eastAsia="Calibri" w:cstheme="minorHAnsi"/>
          <w:b/>
          <w:bCs/>
          <w:lang w:eastAsia="zh-CN"/>
        </w:rPr>
        <w:t xml:space="preserve"> </w:t>
      </w:r>
      <w:r w:rsidRPr="000A6AA5">
        <w:rPr>
          <w:rFonts w:eastAsia="Calibri" w:cstheme="minorHAnsi"/>
          <w:b/>
          <w:bCs/>
          <w:lang w:eastAsia="zh-CN"/>
        </w:rPr>
        <w:t>funkcji technicznych w budownictwie na terytorium Rzeczypospolitej Polskiej – zgodnie z</w:t>
      </w:r>
      <w:r w:rsidR="00A14E76" w:rsidRPr="000A6AA5">
        <w:rPr>
          <w:rFonts w:eastAsia="Calibri" w:cstheme="minorHAnsi"/>
          <w:b/>
          <w:bCs/>
          <w:lang w:eastAsia="zh-CN"/>
        </w:rPr>
        <w:t xml:space="preserve"> </w:t>
      </w:r>
      <w:r w:rsidRPr="000A6AA5">
        <w:rPr>
          <w:rFonts w:eastAsia="Calibri" w:cstheme="minorHAnsi"/>
          <w:b/>
          <w:bCs/>
          <w:lang w:eastAsia="zh-CN"/>
        </w:rPr>
        <w:t>właściwymi przepisami, w szczególności z ustawą z dnia 22 grudnia 2015 r. o zasadach</w:t>
      </w:r>
      <w:r w:rsidR="00A14E76" w:rsidRPr="000A6AA5">
        <w:rPr>
          <w:rFonts w:eastAsia="Calibri" w:cstheme="minorHAnsi"/>
          <w:b/>
          <w:bCs/>
          <w:lang w:eastAsia="zh-CN"/>
        </w:rPr>
        <w:t xml:space="preserve"> </w:t>
      </w:r>
      <w:r w:rsidRPr="000A6AA5">
        <w:rPr>
          <w:rFonts w:eastAsia="Calibri" w:cstheme="minorHAnsi"/>
          <w:b/>
          <w:bCs/>
          <w:lang w:eastAsia="zh-CN"/>
        </w:rPr>
        <w:t>uznawania kwalifikacji zawodowych nabytych w państwach członkowskich Unii</w:t>
      </w:r>
      <w:r w:rsidR="00A14E76" w:rsidRPr="000A6AA5">
        <w:rPr>
          <w:rFonts w:eastAsia="Calibri" w:cstheme="minorHAnsi"/>
          <w:b/>
          <w:bCs/>
          <w:lang w:eastAsia="zh-CN"/>
        </w:rPr>
        <w:t xml:space="preserve"> </w:t>
      </w:r>
      <w:r w:rsidRPr="000A6AA5">
        <w:rPr>
          <w:rFonts w:eastAsia="Calibri" w:cstheme="minorHAnsi"/>
          <w:b/>
          <w:bCs/>
          <w:lang w:eastAsia="zh-CN"/>
        </w:rPr>
        <w:t>Europejskiej (</w:t>
      </w:r>
      <w:proofErr w:type="spellStart"/>
      <w:r w:rsidRPr="000A6AA5">
        <w:rPr>
          <w:rFonts w:eastAsia="Calibri" w:cstheme="minorHAnsi"/>
          <w:b/>
          <w:bCs/>
          <w:lang w:eastAsia="zh-CN"/>
        </w:rPr>
        <w:t>t.j</w:t>
      </w:r>
      <w:proofErr w:type="spellEnd"/>
      <w:r w:rsidRPr="000A6AA5">
        <w:rPr>
          <w:rFonts w:eastAsia="Calibri" w:cstheme="minorHAnsi"/>
          <w:b/>
          <w:bCs/>
          <w:lang w:eastAsia="zh-CN"/>
        </w:rPr>
        <w:t xml:space="preserve">. Dz. U. z 2020 r. poz. 220 z </w:t>
      </w:r>
      <w:proofErr w:type="spellStart"/>
      <w:r w:rsidRPr="000A6AA5">
        <w:rPr>
          <w:rFonts w:eastAsia="Calibri" w:cstheme="minorHAnsi"/>
          <w:b/>
          <w:bCs/>
          <w:lang w:eastAsia="zh-CN"/>
        </w:rPr>
        <w:t>późn</w:t>
      </w:r>
      <w:proofErr w:type="spellEnd"/>
      <w:r w:rsidRPr="000A6AA5">
        <w:rPr>
          <w:rFonts w:eastAsia="Calibri" w:cstheme="minorHAnsi"/>
          <w:b/>
          <w:bCs/>
          <w:lang w:eastAsia="zh-CN"/>
        </w:rPr>
        <w:t>. zm.) oraz ustawą z dnia 15 grudnia 2000</w:t>
      </w:r>
      <w:r w:rsidR="00A14E76" w:rsidRPr="000A6AA5">
        <w:rPr>
          <w:rFonts w:eastAsia="Calibri" w:cstheme="minorHAnsi"/>
          <w:b/>
          <w:bCs/>
          <w:lang w:eastAsia="zh-CN"/>
        </w:rPr>
        <w:t xml:space="preserve"> </w:t>
      </w:r>
      <w:r w:rsidRPr="000A6AA5">
        <w:rPr>
          <w:rFonts w:eastAsia="Calibri" w:cstheme="minorHAnsi"/>
          <w:b/>
          <w:bCs/>
          <w:lang w:eastAsia="zh-CN"/>
        </w:rPr>
        <w:t>r. o samorządach zawodowych architektów oraz inżynierów budownictwa (Dz. U. z 2019 r.</w:t>
      </w:r>
      <w:r w:rsidR="00A14E76" w:rsidRPr="000A6AA5">
        <w:rPr>
          <w:rFonts w:eastAsia="Calibri" w:cstheme="minorHAnsi"/>
          <w:b/>
          <w:bCs/>
          <w:lang w:eastAsia="zh-CN"/>
        </w:rPr>
        <w:t xml:space="preserve"> </w:t>
      </w:r>
      <w:r w:rsidRPr="000A6AA5">
        <w:rPr>
          <w:rFonts w:eastAsia="Calibri" w:cstheme="minorHAnsi"/>
          <w:b/>
          <w:bCs/>
          <w:lang w:eastAsia="zh-CN"/>
        </w:rPr>
        <w:t>poz. 1117).</w:t>
      </w:r>
    </w:p>
    <w:p w14:paraId="1E3342BB" w14:textId="77777777" w:rsidR="00914227" w:rsidRPr="000A6AA5" w:rsidRDefault="00914227" w:rsidP="00075B4A">
      <w:pPr>
        <w:autoSpaceDE w:val="0"/>
        <w:autoSpaceDN w:val="0"/>
        <w:adjustRightInd w:val="0"/>
        <w:spacing w:after="26" w:line="240" w:lineRule="auto"/>
        <w:ind w:left="567" w:hanging="283"/>
        <w:jc w:val="both"/>
        <w:rPr>
          <w:rFonts w:eastAsia="Calibri" w:cstheme="minorHAnsi"/>
          <w:b/>
          <w:bCs/>
          <w:color w:val="548DD4" w:themeColor="text2" w:themeTint="99"/>
          <w:lang w:eastAsia="zh-CN"/>
        </w:rPr>
      </w:pPr>
    </w:p>
    <w:bookmarkEnd w:id="6"/>
    <w:p w14:paraId="596722BB" w14:textId="02F9CF00" w:rsidR="00075B4A" w:rsidRPr="000A6AA5" w:rsidRDefault="00075B4A" w:rsidP="00CF6EDD">
      <w:pPr>
        <w:autoSpaceDE w:val="0"/>
        <w:autoSpaceDN w:val="0"/>
        <w:adjustRightInd w:val="0"/>
        <w:spacing w:after="26" w:line="240" w:lineRule="auto"/>
        <w:ind w:left="284" w:hanging="284"/>
        <w:jc w:val="both"/>
        <w:rPr>
          <w:rFonts w:eastAsia="Calibri" w:cstheme="minorHAnsi"/>
          <w:color w:val="000000"/>
        </w:rPr>
      </w:pPr>
      <w:r w:rsidRPr="000A6AA5">
        <w:rPr>
          <w:rFonts w:eastAsia="Calibri" w:cstheme="minorHAnsi"/>
          <w:color w:val="000000"/>
        </w:rPr>
        <w:lastRenderedPageBreak/>
        <w:t>2.</w:t>
      </w:r>
      <w:r w:rsidRPr="000A6AA5">
        <w:rPr>
          <w:rFonts w:eastAsia="Calibri" w:cstheme="minorHAnsi"/>
          <w:color w:val="000000"/>
        </w:rPr>
        <w:tab/>
      </w:r>
      <w:r w:rsidR="003B0A05" w:rsidRPr="000A6AA5">
        <w:rPr>
          <w:rFonts w:eastAsia="Calibri" w:cstheme="minorHAnsi"/>
          <w:color w:val="000000"/>
        </w:rPr>
        <w:t>Zamawiający może na każdym etapie postępowania, uznać, że wykonawca nie posiada wymaganych zdolności, jeżeli posiadanie przez wykonawcę sprzecznych interesów,</w:t>
      </w:r>
      <w:r w:rsidR="00D97A31">
        <w:rPr>
          <w:rFonts w:eastAsia="Calibri" w:cstheme="minorHAnsi"/>
          <w:color w:val="000000"/>
        </w:rPr>
        <w:br/>
      </w:r>
      <w:r w:rsidR="003B0A05" w:rsidRPr="000A6AA5">
        <w:rPr>
          <w:rFonts w:eastAsia="Calibri" w:cstheme="minorHAnsi"/>
          <w:color w:val="000000"/>
        </w:rPr>
        <w:t>w szczególności zaangażowanie zasobów technicznych lub zawodowych wykonawcy w inne przedsięwzięcia gospodarcze wykonawcy może mieć negatywny wpływ na realizację zamówienia.</w:t>
      </w:r>
    </w:p>
    <w:p w14:paraId="121498D9" w14:textId="4DA1B1CB" w:rsidR="0015275E" w:rsidRPr="000A6AA5" w:rsidRDefault="0015275E" w:rsidP="0015275E">
      <w:pPr>
        <w:autoSpaceDE w:val="0"/>
        <w:autoSpaceDN w:val="0"/>
        <w:adjustRightInd w:val="0"/>
        <w:spacing w:after="26" w:line="240" w:lineRule="auto"/>
        <w:ind w:left="567" w:hanging="283"/>
        <w:jc w:val="both"/>
        <w:rPr>
          <w:rFonts w:eastAsia="Calibri" w:cstheme="minorHAnsi"/>
          <w:color w:val="000000"/>
        </w:rPr>
      </w:pPr>
    </w:p>
    <w:p w14:paraId="3854651E" w14:textId="77777777" w:rsidR="009558BB" w:rsidRPr="000A6AA5" w:rsidRDefault="009558BB" w:rsidP="0015275E">
      <w:pPr>
        <w:autoSpaceDE w:val="0"/>
        <w:autoSpaceDN w:val="0"/>
        <w:adjustRightInd w:val="0"/>
        <w:spacing w:after="26" w:line="240" w:lineRule="auto"/>
        <w:ind w:left="567" w:hanging="283"/>
        <w:jc w:val="both"/>
        <w:rPr>
          <w:rFonts w:eastAsia="Calibri" w:cstheme="minorHAnsi"/>
          <w:color w:val="000000"/>
        </w:rPr>
      </w:pPr>
    </w:p>
    <w:p w14:paraId="3B386944" w14:textId="77777777" w:rsidR="0015275E" w:rsidRPr="000A6AA5"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ind w:hanging="578"/>
        <w:jc w:val="both"/>
        <w:rPr>
          <w:rFonts w:eastAsia="Calibri" w:cstheme="minorHAnsi"/>
          <w:b/>
          <w:bCs/>
          <w:color w:val="000000"/>
        </w:rPr>
      </w:pPr>
      <w:r w:rsidRPr="000A6AA5">
        <w:rPr>
          <w:rFonts w:eastAsia="Calibri" w:cstheme="minorHAnsi"/>
          <w:b/>
          <w:bCs/>
          <w:color w:val="000000"/>
        </w:rPr>
        <w:t xml:space="preserve">Podstawy wykluczenia Wykonawcy z postępowania </w:t>
      </w:r>
    </w:p>
    <w:p w14:paraId="7E2B2486" w14:textId="77777777" w:rsidR="0015275E" w:rsidRPr="000A6AA5" w:rsidRDefault="0015275E" w:rsidP="0015275E">
      <w:pPr>
        <w:autoSpaceDE w:val="0"/>
        <w:autoSpaceDN w:val="0"/>
        <w:adjustRightInd w:val="0"/>
        <w:spacing w:after="120" w:line="240" w:lineRule="auto"/>
        <w:jc w:val="both"/>
        <w:rPr>
          <w:rFonts w:eastAsia="Calibri" w:cstheme="minorHAnsi"/>
          <w:color w:val="000000"/>
        </w:rPr>
      </w:pPr>
    </w:p>
    <w:p w14:paraId="27EB1C16" w14:textId="77777777" w:rsidR="009558BB" w:rsidRPr="000A6AA5" w:rsidRDefault="009558BB" w:rsidP="00572C2A">
      <w:pPr>
        <w:numPr>
          <w:ilvl w:val="0"/>
          <w:numId w:val="13"/>
        </w:numPr>
        <w:tabs>
          <w:tab w:val="num" w:pos="284"/>
        </w:tabs>
        <w:autoSpaceDE w:val="0"/>
        <w:autoSpaceDN w:val="0"/>
        <w:adjustRightInd w:val="0"/>
        <w:spacing w:after="120" w:line="240" w:lineRule="auto"/>
        <w:ind w:left="284" w:hanging="284"/>
        <w:jc w:val="both"/>
        <w:rPr>
          <w:rFonts w:eastAsia="Calibri" w:cstheme="minorHAnsi"/>
          <w:color w:val="000000"/>
          <w:lang w:val="cs-CZ"/>
        </w:rPr>
      </w:pPr>
      <w:r w:rsidRPr="000A6AA5">
        <w:rPr>
          <w:rFonts w:eastAsia="Calibri" w:cstheme="minorHAnsi"/>
          <w:color w:val="000000"/>
        </w:rPr>
        <w:t>Z postępowania o udzielenie zamówienia wyklucza się Wykonawców, w stosunku do których zachodzi którakolwiek z okoliczności wskazanych:</w:t>
      </w:r>
    </w:p>
    <w:p w14:paraId="01A13703" w14:textId="77777777" w:rsidR="009558BB" w:rsidRPr="00CF6EDD" w:rsidRDefault="009558BB" w:rsidP="00572C2A">
      <w:pPr>
        <w:numPr>
          <w:ilvl w:val="1"/>
          <w:numId w:val="13"/>
        </w:numPr>
        <w:autoSpaceDE w:val="0"/>
        <w:autoSpaceDN w:val="0"/>
        <w:adjustRightInd w:val="0"/>
        <w:spacing w:after="120" w:line="240" w:lineRule="auto"/>
        <w:ind w:left="567" w:hanging="283"/>
        <w:jc w:val="both"/>
        <w:rPr>
          <w:rFonts w:eastAsia="Calibri" w:cstheme="minorHAnsi"/>
          <w:b/>
          <w:bCs/>
          <w:color w:val="000000"/>
          <w:lang w:val="cs-CZ"/>
        </w:rPr>
      </w:pPr>
      <w:r w:rsidRPr="00CF6EDD">
        <w:rPr>
          <w:rFonts w:eastAsia="Calibri" w:cstheme="minorHAnsi"/>
          <w:b/>
          <w:bCs/>
          <w:color w:val="000000"/>
        </w:rPr>
        <w:t xml:space="preserve">w art. 108 ust. 1 </w:t>
      </w:r>
      <w:proofErr w:type="spellStart"/>
      <w:r w:rsidRPr="00CF6EDD">
        <w:rPr>
          <w:rFonts w:eastAsia="Calibri" w:cstheme="minorHAnsi"/>
          <w:b/>
          <w:bCs/>
          <w:color w:val="000000"/>
        </w:rPr>
        <w:t>Pzp</w:t>
      </w:r>
      <w:proofErr w:type="spellEnd"/>
      <w:r w:rsidRPr="00CF6EDD">
        <w:rPr>
          <w:rFonts w:eastAsia="Calibri" w:cstheme="minorHAnsi"/>
          <w:b/>
          <w:bCs/>
          <w:color w:val="000000"/>
        </w:rPr>
        <w:t>.; tj.:</w:t>
      </w:r>
    </w:p>
    <w:p w14:paraId="20C8185A"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będącego osobą fizyczną, którego prawomocnie skazano za przestępstwo:</w:t>
      </w:r>
    </w:p>
    <w:p w14:paraId="375AF942"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udziału w zorganizowanej grupie przestępczej albo związku mającym na celu popełnienie przestępstwa lub przestępstwa skarbowego, o którym mowa w art. 258 Kodeksu karnego,</w:t>
      </w:r>
    </w:p>
    <w:p w14:paraId="38191FAC"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handlu ludźmi, o którym mowa w art. 189a Kodeksu karnego,</w:t>
      </w:r>
    </w:p>
    <w:p w14:paraId="36E0DE9B"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 xml:space="preserve">o którym mowa w art. 228–230a, art. 250a Kodeksu karnego lub w art. 46 lub art. 48 ustawy z dnia 25 czerwca 2010 r. o sporcie, </w:t>
      </w:r>
    </w:p>
    <w:p w14:paraId="6BC8A0F8"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D440EF"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o charakterze terrorystycznym, o którym mowa w art. 115 § 20 Kodeksu karnego, lub mające na celu popełnienie tego przestępstwa,</w:t>
      </w:r>
    </w:p>
    <w:p w14:paraId="0BCBC79A" w14:textId="4486F323"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 xml:space="preserve">powierzenia wykonywania pracy małoletniemu cudzoziemcowi, o którym mowa </w:t>
      </w:r>
      <w:r w:rsidR="00D97A31">
        <w:rPr>
          <w:rFonts w:eastAsia="Calibri" w:cstheme="minorHAnsi"/>
          <w:color w:val="000000"/>
        </w:rPr>
        <w:br/>
      </w:r>
      <w:r w:rsidRPr="000A6AA5">
        <w:rPr>
          <w:rFonts w:eastAsia="Calibri" w:cstheme="minorHAnsi"/>
          <w:color w:val="000000"/>
        </w:rPr>
        <w:t xml:space="preserve">w art. 9 ust. 2 ustawy z dnia 15 czerwca 2012 r. o skutkach powierzania wykonywania pracy cudzoziemcom przebywającym wbrew przepisom na terytorium Rzeczypospolitej Polskiej (Dz. U. poz. 769), </w:t>
      </w:r>
    </w:p>
    <w:p w14:paraId="23B509F5" w14:textId="77777777"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4BB984" w14:textId="082A7224" w:rsidR="009558BB" w:rsidRPr="000A6AA5" w:rsidRDefault="009558BB" w:rsidP="00572C2A">
      <w:pPr>
        <w:numPr>
          <w:ilvl w:val="3"/>
          <w:numId w:val="13"/>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 xml:space="preserve">o którym mowa w art. 9 ust. 1 i 3 lub art. 10 ustawy z dnia 15 czerwca 2012 r. </w:t>
      </w:r>
      <w:r w:rsidR="00D97A31">
        <w:rPr>
          <w:rFonts w:eastAsia="Calibri" w:cstheme="minorHAnsi"/>
          <w:color w:val="000000"/>
        </w:rPr>
        <w:br/>
      </w:r>
      <w:r w:rsidRPr="000A6AA5">
        <w:rPr>
          <w:rFonts w:eastAsia="Calibri" w:cstheme="minorHAnsi"/>
          <w:color w:val="000000"/>
        </w:rPr>
        <w:t xml:space="preserve">o skutkach powierzania wykonywania pracy cudzoziemcom przebywającym wbrew przepisom na terytorium Rzeczypospolitej Polskiej </w:t>
      </w:r>
    </w:p>
    <w:p w14:paraId="3B190207" w14:textId="77777777" w:rsidR="009558BB" w:rsidRPr="000A6AA5" w:rsidRDefault="009558BB" w:rsidP="009558BB">
      <w:pPr>
        <w:autoSpaceDE w:val="0"/>
        <w:autoSpaceDN w:val="0"/>
        <w:adjustRightInd w:val="0"/>
        <w:spacing w:after="120" w:line="240" w:lineRule="auto"/>
        <w:ind w:left="567"/>
        <w:jc w:val="both"/>
        <w:rPr>
          <w:rFonts w:eastAsia="Calibri" w:cstheme="minorHAnsi"/>
          <w:color w:val="000000"/>
        </w:rPr>
      </w:pPr>
      <w:r w:rsidRPr="000A6AA5">
        <w:rPr>
          <w:rFonts w:eastAsia="Calibri" w:cstheme="minorHAnsi"/>
          <w:color w:val="000000"/>
        </w:rPr>
        <w:t>– lub za odpowiedni czyn zabroniony określony w przepisach prawa obcego;</w:t>
      </w:r>
    </w:p>
    <w:p w14:paraId="496F90CC"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 xml:space="preserve">jeżeli urzędującego członka jego organu zarządzającego lub nadzorczego, wspólnika spółki w spółce jawnej lub partnerskiej albo komplementariusza w spółce </w:t>
      </w:r>
      <w:r w:rsidRPr="000A6AA5">
        <w:rPr>
          <w:rFonts w:eastAsia="Calibri" w:cstheme="minorHAnsi"/>
          <w:color w:val="000000"/>
        </w:rPr>
        <w:lastRenderedPageBreak/>
        <w:t>komandytowej lub komandytowo-akcyjnej lub prokurenta prawomocnie skazano za przestępstwo, o którym mowa w pkt 1,</w:t>
      </w:r>
    </w:p>
    <w:p w14:paraId="5812BC2C"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1C9CA8F"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wobec którego prawomocnie orzeczono zakaz ubiegania się o zamówienia publiczne,</w:t>
      </w:r>
    </w:p>
    <w:p w14:paraId="156CC357"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w postępowaniu, chyba że wykażą, że przygotowali te oferty niezależnie od siebie, jeżeli, w przypadkach, o których mowa w art. 85 ust. 1 ustawy </w:t>
      </w:r>
      <w:proofErr w:type="spellStart"/>
      <w:r w:rsidRPr="000A6AA5">
        <w:rPr>
          <w:rFonts w:eastAsia="Calibri" w:cstheme="minorHAnsi"/>
          <w:color w:val="000000"/>
        </w:rPr>
        <w:t>Pzp</w:t>
      </w:r>
      <w:proofErr w:type="spellEnd"/>
      <w:r w:rsidRPr="000A6AA5">
        <w:rPr>
          <w:rFonts w:eastAsia="Calibri" w:cstheme="minorHAnsi"/>
          <w:color w:val="00000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EAFF5" w14:textId="77777777" w:rsidR="009558BB" w:rsidRPr="000A6AA5" w:rsidRDefault="009558BB" w:rsidP="00572C2A">
      <w:pPr>
        <w:pStyle w:val="Akapitzlist"/>
        <w:numPr>
          <w:ilvl w:val="1"/>
          <w:numId w:val="13"/>
        </w:numPr>
        <w:ind w:left="567" w:hanging="283"/>
        <w:rPr>
          <w:rFonts w:asciiTheme="minorHAnsi" w:eastAsia="Calibri" w:hAnsiTheme="minorHAnsi" w:cstheme="minorHAnsi"/>
          <w:b/>
          <w:bCs/>
          <w:sz w:val="22"/>
          <w:szCs w:val="22"/>
          <w:lang w:eastAsia="en-US"/>
        </w:rPr>
      </w:pPr>
      <w:r w:rsidRPr="000A6AA5">
        <w:rPr>
          <w:rFonts w:asciiTheme="minorHAnsi" w:eastAsia="Calibri" w:hAnsiTheme="minorHAnsi" w:cstheme="minorHAnsi"/>
          <w:b/>
          <w:bCs/>
          <w:sz w:val="22"/>
          <w:szCs w:val="22"/>
          <w:lang w:eastAsia="en-US"/>
        </w:rPr>
        <w:t xml:space="preserve">w art. 109 ust. 1 </w:t>
      </w:r>
      <w:proofErr w:type="spellStart"/>
      <w:r w:rsidRPr="000A6AA5">
        <w:rPr>
          <w:rFonts w:asciiTheme="minorHAnsi" w:eastAsia="Calibri" w:hAnsiTheme="minorHAnsi" w:cstheme="minorHAnsi"/>
          <w:b/>
          <w:bCs/>
          <w:sz w:val="22"/>
          <w:szCs w:val="22"/>
          <w:lang w:eastAsia="en-US"/>
        </w:rPr>
        <w:t>Pzp</w:t>
      </w:r>
      <w:proofErr w:type="spellEnd"/>
      <w:r w:rsidRPr="000A6AA5">
        <w:rPr>
          <w:rFonts w:asciiTheme="minorHAnsi" w:eastAsia="Calibri" w:hAnsiTheme="minorHAnsi" w:cstheme="minorHAnsi"/>
          <w:b/>
          <w:bCs/>
          <w:sz w:val="22"/>
          <w:szCs w:val="22"/>
          <w:lang w:eastAsia="en-US"/>
        </w:rPr>
        <w:t>, tj.:</w:t>
      </w:r>
    </w:p>
    <w:p w14:paraId="65010B31"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1731B0" w14:textId="77777777" w:rsidR="009558BB" w:rsidRPr="000A6AA5" w:rsidRDefault="009558BB" w:rsidP="00572C2A">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który naruszył obowiązki w dziedzinie ochrony środowiska, prawa socjalnego lub prawa pracy:</w:t>
      </w:r>
    </w:p>
    <w:p w14:paraId="38DA1371" w14:textId="77777777" w:rsidR="009558BB" w:rsidRPr="000A6AA5" w:rsidRDefault="009558BB" w:rsidP="002C7DBD">
      <w:pPr>
        <w:numPr>
          <w:ilvl w:val="3"/>
          <w:numId w:val="95"/>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 xml:space="preserve">będąc osobą fizyczną został prawomocnie skazany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1289C1C" w14:textId="77777777" w:rsidR="009558BB" w:rsidRPr="000A6AA5" w:rsidRDefault="009558BB" w:rsidP="002C7DBD">
      <w:pPr>
        <w:numPr>
          <w:ilvl w:val="3"/>
          <w:numId w:val="95"/>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będąc osobą fizyczną został prawomocnie skazany ukaranego za wykroczenie przeciwko prawom pracownika lub wykroczenie przeciwko środowisku, jeżeli za jego popełnienie wymierzono karę aresztu, ograniczenia wolności lub karę grzywny;</w:t>
      </w:r>
    </w:p>
    <w:p w14:paraId="2DF9B1A5" w14:textId="77777777" w:rsidR="009558BB" w:rsidRPr="000A6AA5" w:rsidRDefault="009558BB" w:rsidP="002C7DBD">
      <w:pPr>
        <w:numPr>
          <w:ilvl w:val="3"/>
          <w:numId w:val="95"/>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wobec którego wydano ostateczną decyzję administracyjną o naruszeniu obowiązków wynikających z prawa ochrony środowiska, prawa pracy lub przepisów o zabezpieczeniu społecznym, jeżeli wymierzono tą decyzją karę pieniężną.</w:t>
      </w:r>
    </w:p>
    <w:p w14:paraId="5F20C7C1" w14:textId="77777777" w:rsidR="009558BB" w:rsidRPr="000A6AA5" w:rsidRDefault="009558BB" w:rsidP="002A2C6F">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cstheme="minorHAnsi"/>
        </w:rPr>
        <w:t xml:space="preserve"> urzędującego członka jego organu zarządzającego lub nadzorczego, wspólnika spółki w spółce jawnej lub partnerskiej albo komplementariusza w spółce komandytowej lub </w:t>
      </w:r>
      <w:r w:rsidRPr="000A6AA5">
        <w:rPr>
          <w:rFonts w:cstheme="minorHAnsi"/>
        </w:rPr>
        <w:lastRenderedPageBreak/>
        <w:t>komandytowo-akcyjnej lub prokurenta którego prawomocnie skazano za przestępstwo lub ukarano za wykroczenie, o którym mowa w pkt b podpunkt  pierwszy lub drugi.</w:t>
      </w:r>
    </w:p>
    <w:p w14:paraId="079C1587"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F28A6D"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8B53BC8"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 xml:space="preserve">jeżeli występuje konflikt interesów w rozumieniu art. 56 ust. 2 </w:t>
      </w:r>
      <w:proofErr w:type="spellStart"/>
      <w:r w:rsidRPr="000A6AA5">
        <w:rPr>
          <w:rFonts w:asciiTheme="minorHAnsi" w:eastAsia="Calibri" w:hAnsiTheme="minorHAnsi" w:cstheme="minorHAnsi"/>
          <w:sz w:val="22"/>
          <w:szCs w:val="22"/>
        </w:rPr>
        <w:t>Pzp</w:t>
      </w:r>
      <w:proofErr w:type="spellEnd"/>
      <w:r w:rsidRPr="000A6AA5">
        <w:rPr>
          <w:rFonts w:asciiTheme="minorHAnsi" w:eastAsia="Calibri" w:hAnsiTheme="minorHAnsi" w:cstheme="minorHAnsi"/>
          <w:sz w:val="22"/>
          <w:szCs w:val="22"/>
        </w:rPr>
        <w:t>, którego nie można skutecznie wyeliminować w inny sposób niż przez wykluczenie wykonawcy;</w:t>
      </w:r>
    </w:p>
    <w:p w14:paraId="1BC34CBD"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E63A369"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F80C830"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który bezprawnie wpływał lub próbował wpływać na czynności zamawiającego lub próbował pozyskać lub pozyskał informacje poufne, mogące dać mu przewagę w postępowaniu o udzielenie zamówienia; </w:t>
      </w:r>
    </w:p>
    <w:p w14:paraId="4A8CB97F" w14:textId="77777777" w:rsidR="009558BB" w:rsidRPr="000A6AA5" w:rsidRDefault="009558BB" w:rsidP="002A2C6F">
      <w:pPr>
        <w:pStyle w:val="Akapitzlist"/>
        <w:numPr>
          <w:ilvl w:val="2"/>
          <w:numId w:val="13"/>
        </w:numPr>
        <w:autoSpaceDE w:val="0"/>
        <w:autoSpaceDN w:val="0"/>
        <w:adjustRightInd w:val="0"/>
        <w:spacing w:after="120"/>
        <w:ind w:left="851" w:hanging="284"/>
        <w:jc w:val="both"/>
        <w:rPr>
          <w:rFonts w:asciiTheme="minorHAnsi" w:eastAsia="Calibri" w:hAnsiTheme="minorHAnsi" w:cstheme="minorHAnsi"/>
        </w:rPr>
      </w:pPr>
      <w:r w:rsidRPr="000A6AA5">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postępowaniu o udzielenie zamówienia</w:t>
      </w:r>
      <w:r w:rsidRPr="000A6AA5">
        <w:rPr>
          <w:rFonts w:asciiTheme="minorHAnsi" w:hAnsiTheme="minorHAnsi" w:cstheme="minorHAnsi"/>
        </w:rPr>
        <w:t>.</w:t>
      </w:r>
    </w:p>
    <w:p w14:paraId="13B511BC" w14:textId="77777777" w:rsidR="009558BB" w:rsidRPr="000A6AA5" w:rsidRDefault="009558BB" w:rsidP="002A2C6F">
      <w:pPr>
        <w:numPr>
          <w:ilvl w:val="1"/>
          <w:numId w:val="13"/>
        </w:numPr>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Z postępowania o udzielenie zamówienia wyklucza się Wykonawcę, w stosunku, do którego zachodzi którakolwiek z okoliczności na podstawie art. 7 ust. 1 ustawy o szczególnych rozwiązaniach w zakresie przeciwdziałania wspieraniu agresji na Ukrainę oraz służących ochronie bezpieczeństwa narodowego (Dz. U. z 2022 r., poz. 835, dalej jako: „ustawa”). Zgodnie z treścią ww. przepisu, na podstawie ustawy </w:t>
      </w:r>
      <w:proofErr w:type="spellStart"/>
      <w:r w:rsidRPr="000A6AA5">
        <w:rPr>
          <w:rFonts w:eastAsia="Calibri" w:cstheme="minorHAnsi"/>
          <w:color w:val="000000"/>
        </w:rPr>
        <w:t>Pzp</w:t>
      </w:r>
      <w:proofErr w:type="spellEnd"/>
      <w:r w:rsidRPr="000A6AA5">
        <w:rPr>
          <w:rFonts w:eastAsia="Calibri" w:cstheme="minorHAnsi"/>
          <w:color w:val="000000"/>
        </w:rPr>
        <w:t xml:space="preserve"> wyklucza się: </w:t>
      </w:r>
    </w:p>
    <w:p w14:paraId="24760F8C" w14:textId="77777777" w:rsidR="009558BB" w:rsidRPr="000A6AA5" w:rsidRDefault="009558BB" w:rsidP="002A2C6F">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603F34D1" w14:textId="77777777" w:rsidR="009558BB" w:rsidRPr="000A6AA5" w:rsidRDefault="009558BB" w:rsidP="002A2C6F">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eastAsia="Calibri" w:cstheme="minorHAnsi"/>
          <w:color w:val="00000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0A6AA5">
        <w:rPr>
          <w:rFonts w:eastAsia="Calibri" w:cstheme="minorHAnsi"/>
          <w:color w:val="000000"/>
        </w:rPr>
        <w:lastRenderedPageBreak/>
        <w:t>r., o ile została wpisana na listę na podstawie decyzji w sprawie wpisu na listę rozstrzygającej o zastosowaniu środka, o którym mowa w art. 1 pkt 3 ustawy;</w:t>
      </w:r>
    </w:p>
    <w:p w14:paraId="73DA1049" w14:textId="77777777" w:rsidR="009558BB" w:rsidRPr="000A6AA5" w:rsidRDefault="009558BB" w:rsidP="002A2C6F">
      <w:pPr>
        <w:numPr>
          <w:ilvl w:val="2"/>
          <w:numId w:val="13"/>
        </w:numPr>
        <w:autoSpaceDE w:val="0"/>
        <w:autoSpaceDN w:val="0"/>
        <w:adjustRightInd w:val="0"/>
        <w:spacing w:after="120" w:line="240" w:lineRule="auto"/>
        <w:ind w:left="851" w:hanging="284"/>
        <w:jc w:val="both"/>
        <w:rPr>
          <w:rFonts w:eastAsia="Calibri" w:cstheme="minorHAnsi"/>
          <w:color w:val="000000"/>
        </w:rPr>
      </w:pPr>
      <w:r w:rsidRPr="000A6AA5">
        <w:rPr>
          <w:rFonts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FAFC2F9" w14:textId="77777777" w:rsidR="009558BB"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 xml:space="preserve">Wykluczenie Wykonawcy następuje zgodnie z art. 111 </w:t>
      </w:r>
      <w:proofErr w:type="spellStart"/>
      <w:r w:rsidRPr="000A6AA5">
        <w:rPr>
          <w:rFonts w:eastAsia="Calibri" w:cstheme="minorHAnsi"/>
        </w:rPr>
        <w:t>Pzp</w:t>
      </w:r>
      <w:proofErr w:type="spellEnd"/>
      <w:r w:rsidRPr="000A6AA5">
        <w:rPr>
          <w:rFonts w:eastAsia="Calibri" w:cstheme="minorHAnsi"/>
        </w:rPr>
        <w:t>.</w:t>
      </w:r>
    </w:p>
    <w:p w14:paraId="64D78712" w14:textId="77777777" w:rsidR="009558BB"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 xml:space="preserve">Wykonawca nie podlega wykluczeniu w okolicznościach określonych w art. 108 ust. 1 pkt 1, 2, 5 i 6 </w:t>
      </w:r>
      <w:proofErr w:type="spellStart"/>
      <w:r w:rsidRPr="000A6AA5">
        <w:rPr>
          <w:rFonts w:eastAsia="Calibri" w:cstheme="minorHAnsi"/>
        </w:rPr>
        <w:t>p.z.p</w:t>
      </w:r>
      <w:proofErr w:type="spellEnd"/>
      <w:r w:rsidRPr="000A6AA5">
        <w:rPr>
          <w:rFonts w:eastAsia="Calibri" w:cstheme="minorHAnsi"/>
        </w:rPr>
        <w:t xml:space="preserve"> lub art. 109 ust. 1 pkt 1 i 4 </w:t>
      </w:r>
      <w:proofErr w:type="spellStart"/>
      <w:r w:rsidRPr="000A6AA5">
        <w:rPr>
          <w:rFonts w:eastAsia="Calibri" w:cstheme="minorHAnsi"/>
        </w:rPr>
        <w:t>Pzp</w:t>
      </w:r>
      <w:proofErr w:type="spellEnd"/>
      <w:r w:rsidRPr="000A6AA5">
        <w:rPr>
          <w:rFonts w:eastAsia="Calibri" w:cstheme="minorHAnsi"/>
        </w:rPr>
        <w:t xml:space="preserve">, jeżeli udowodni zamawiającemu, że spełnił łącznie przesłanki wskazane w art. 110 ust. 2 </w:t>
      </w:r>
      <w:proofErr w:type="spellStart"/>
      <w:r w:rsidRPr="000A6AA5">
        <w:rPr>
          <w:rFonts w:eastAsia="Calibri" w:cstheme="minorHAnsi"/>
        </w:rPr>
        <w:t>Pzp</w:t>
      </w:r>
      <w:proofErr w:type="spellEnd"/>
      <w:r w:rsidRPr="000A6AA5">
        <w:rPr>
          <w:rFonts w:eastAsia="Calibri" w:cstheme="minorHAnsi"/>
        </w:rPr>
        <w:t xml:space="preserve">. </w:t>
      </w:r>
    </w:p>
    <w:p w14:paraId="3B65BBB8" w14:textId="77777777" w:rsidR="009558BB"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 xml:space="preserve">Zamawiający oceni, czy podjęte przez wykonawcę czynności, o których mowa w art. 110 ust. 2 </w:t>
      </w:r>
      <w:proofErr w:type="spellStart"/>
      <w:r w:rsidRPr="000A6AA5">
        <w:rPr>
          <w:rFonts w:eastAsia="Calibri" w:cstheme="minorHAnsi"/>
        </w:rPr>
        <w:t>Pzp</w:t>
      </w:r>
      <w:proofErr w:type="spellEnd"/>
      <w:r w:rsidRPr="000A6AA5">
        <w:rPr>
          <w:rFonts w:eastAsia="Calibri" w:cstheme="minorHAnsi"/>
        </w:rPr>
        <w:t>, są wystarczające do wykazania jego rzetelności, uwzględniając wagę i szczególne okoliczności czynu wykonawcy. Jeżeli podjęte przez wykonawcę czynności nie są wystarczające do wykazania jego rzetelności, zamawiający wyklucza wykonawcę.</w:t>
      </w:r>
    </w:p>
    <w:p w14:paraId="48DF5730" w14:textId="77777777" w:rsidR="009558BB"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Jeżeli Wykonawca </w:t>
      </w:r>
      <w:r w:rsidRPr="000A6AA5">
        <w:rPr>
          <w:rFonts w:eastAsia="Calibri" w:cstheme="minorHAnsi"/>
          <w:b/>
          <w:bCs/>
          <w:color w:val="000000"/>
        </w:rPr>
        <w:t xml:space="preserve">polega na zdolnościach lub sytuacji podmiotów </w:t>
      </w:r>
      <w:r w:rsidRPr="000A6AA5">
        <w:rPr>
          <w:rFonts w:eastAsia="Calibri" w:cstheme="minorHAnsi"/>
          <w:color w:val="000000"/>
        </w:rPr>
        <w:t>udostępniających zasoby Zamawiający zbada, czy nie zachodzą wobec tego podmiotu podstawy wykluczenia, które zostały przewidziane względem Wykonawcy.</w:t>
      </w:r>
    </w:p>
    <w:p w14:paraId="3B20A202" w14:textId="77777777" w:rsidR="009558BB"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W przypadku </w:t>
      </w:r>
      <w:r w:rsidRPr="000A6AA5">
        <w:rPr>
          <w:rFonts w:eastAsia="Calibri" w:cstheme="minorHAnsi"/>
          <w:b/>
          <w:bCs/>
          <w:color w:val="000000"/>
        </w:rPr>
        <w:t xml:space="preserve">wspólnego ubiegania się Wykonawców </w:t>
      </w:r>
      <w:r w:rsidRPr="000A6AA5">
        <w:rPr>
          <w:rFonts w:eastAsia="Calibri" w:cstheme="minorHAnsi"/>
          <w:color w:val="000000"/>
        </w:rPr>
        <w:t>o udzielenie zamówienia Zamawiający bada, czy nie zachodzą podstawy wykluczenia wobec każdego z tych Wykonawców.</w:t>
      </w:r>
    </w:p>
    <w:p w14:paraId="1810C91D" w14:textId="50FF2514" w:rsidR="00214472" w:rsidRPr="000A6AA5" w:rsidRDefault="009558BB" w:rsidP="00CF6EDD">
      <w:pPr>
        <w:numPr>
          <w:ilvl w:val="0"/>
          <w:numId w:val="13"/>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Jeżeli Wykonawcy zamierza powierzyć wykonanie części zamówienia </w:t>
      </w:r>
      <w:r w:rsidRPr="000A6AA5">
        <w:rPr>
          <w:rFonts w:eastAsia="Calibri" w:cstheme="minorHAnsi"/>
          <w:b/>
          <w:bCs/>
          <w:color w:val="000000"/>
        </w:rPr>
        <w:t xml:space="preserve">Podwykonawcy, </w:t>
      </w:r>
      <w:r w:rsidRPr="000A6AA5">
        <w:rPr>
          <w:rFonts w:eastAsia="Calibri" w:cstheme="minorHAnsi"/>
          <w:color w:val="000000"/>
        </w:rPr>
        <w:t>Zamawiający zbada, czy nie zachodzą wobec tego Podwykonawcy podstawy wykluczenia, które zostały przewidziane względem Wykonawcy.</w:t>
      </w:r>
    </w:p>
    <w:p w14:paraId="504659A0" w14:textId="77777777" w:rsidR="009558BB" w:rsidRPr="000A6AA5" w:rsidRDefault="009558BB" w:rsidP="0015275E">
      <w:pPr>
        <w:autoSpaceDE w:val="0"/>
        <w:autoSpaceDN w:val="0"/>
        <w:adjustRightInd w:val="0"/>
        <w:spacing w:after="26" w:line="240" w:lineRule="auto"/>
        <w:ind w:left="567"/>
        <w:jc w:val="both"/>
        <w:rPr>
          <w:rFonts w:eastAsia="Calibri" w:cstheme="minorHAnsi"/>
          <w:color w:val="000000"/>
        </w:rPr>
      </w:pPr>
    </w:p>
    <w:p w14:paraId="7A8F6C7D" w14:textId="77777777" w:rsidR="0015275E" w:rsidRPr="000A6AA5" w:rsidRDefault="0015275E">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ind w:hanging="578"/>
        <w:jc w:val="both"/>
        <w:rPr>
          <w:rFonts w:eastAsia="Calibri" w:cstheme="minorHAnsi"/>
          <w:b/>
          <w:bCs/>
          <w:color w:val="000000"/>
        </w:rPr>
      </w:pPr>
      <w:r w:rsidRPr="000A6AA5">
        <w:rPr>
          <w:rFonts w:eastAsia="Calibri" w:cstheme="minorHAnsi"/>
          <w:b/>
          <w:bCs/>
          <w:color w:val="000000"/>
        </w:rPr>
        <w:t xml:space="preserve">Informacja o podmiotowych środkach dowodowych </w:t>
      </w:r>
    </w:p>
    <w:p w14:paraId="6B41E5A1" w14:textId="77777777" w:rsidR="0015275E" w:rsidRPr="000A6AA5" w:rsidRDefault="0015275E" w:rsidP="0015275E">
      <w:pPr>
        <w:autoSpaceDE w:val="0"/>
        <w:autoSpaceDN w:val="0"/>
        <w:adjustRightInd w:val="0"/>
        <w:spacing w:after="120" w:line="240" w:lineRule="auto"/>
        <w:ind w:left="426"/>
        <w:jc w:val="both"/>
        <w:rPr>
          <w:rFonts w:eastAsia="Calibri" w:cstheme="minorHAnsi"/>
          <w:color w:val="000000"/>
        </w:rPr>
      </w:pPr>
    </w:p>
    <w:p w14:paraId="37FF58A7"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Do oferty Wykonawca zobowiązany jest dołączyć aktualne na dzień składania ofert oświadczenie o spełnianiu warunków udziału w postępowaniu oraz o braku podstaw do wykluczenia z postępowania - zgodnie art. 125 </w:t>
      </w:r>
      <w:proofErr w:type="spellStart"/>
      <w:r w:rsidRPr="000A6AA5">
        <w:rPr>
          <w:rFonts w:eastAsia="Calibri" w:cstheme="minorHAnsi"/>
          <w:color w:val="000000"/>
        </w:rPr>
        <w:t>Pzp</w:t>
      </w:r>
      <w:proofErr w:type="spellEnd"/>
      <w:r w:rsidRPr="000A6AA5">
        <w:rPr>
          <w:rFonts w:eastAsia="Calibri" w:cstheme="minorHAnsi"/>
          <w:color w:val="000000"/>
        </w:rPr>
        <w:t xml:space="preserve">. ( </w:t>
      </w:r>
      <w:r w:rsidRPr="000A6AA5">
        <w:rPr>
          <w:rFonts w:eastAsia="Calibri" w:cstheme="minorHAnsi"/>
          <w:b/>
          <w:color w:val="000000"/>
        </w:rPr>
        <w:t>Załącznikiem nr 2 do SWZ).</w:t>
      </w:r>
    </w:p>
    <w:p w14:paraId="59F8C77F"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Zamawiający wezwie Wykonawcę, którego oferta została najwyżej oceniona, do złożenia w wyznaczonym terminie, nie krótszym niż </w:t>
      </w:r>
      <w:r w:rsidRPr="000A6AA5">
        <w:rPr>
          <w:rFonts w:eastAsia="Calibri" w:cstheme="minorHAnsi"/>
          <w:b/>
          <w:color w:val="000000"/>
        </w:rPr>
        <w:t>5 dni</w:t>
      </w:r>
      <w:r w:rsidRPr="000A6AA5">
        <w:rPr>
          <w:rFonts w:eastAsia="Calibri" w:cstheme="minorHAnsi"/>
          <w:color w:val="000000"/>
        </w:rPr>
        <w:t xml:space="preserve"> od dnia wezwania, aktualnych na dzień złożenia następujących podmiotowych środków dowodowych potwierdzających: </w:t>
      </w:r>
    </w:p>
    <w:p w14:paraId="1FA9E81D" w14:textId="77777777" w:rsidR="009558BB" w:rsidRPr="000A6AA5" w:rsidRDefault="009558BB" w:rsidP="002A2C6F">
      <w:pPr>
        <w:numPr>
          <w:ilvl w:val="0"/>
          <w:numId w:val="23"/>
        </w:numPr>
        <w:autoSpaceDE w:val="0"/>
        <w:autoSpaceDN w:val="0"/>
        <w:adjustRightInd w:val="0"/>
        <w:spacing w:after="120" w:line="240" w:lineRule="auto"/>
        <w:ind w:left="851" w:hanging="425"/>
        <w:jc w:val="both"/>
        <w:rPr>
          <w:rFonts w:eastAsia="Calibri" w:cstheme="minorHAnsi"/>
          <w:b/>
          <w:bCs/>
          <w:color w:val="000000"/>
        </w:rPr>
      </w:pPr>
      <w:r w:rsidRPr="000A6AA5">
        <w:rPr>
          <w:rFonts w:eastAsia="Calibri" w:cstheme="minorHAnsi"/>
          <w:b/>
          <w:bCs/>
          <w:color w:val="000000"/>
        </w:rPr>
        <w:t>brak podstaw wykluczenia:</w:t>
      </w:r>
    </w:p>
    <w:p w14:paraId="543A6625" w14:textId="77777777" w:rsidR="009558BB" w:rsidRPr="000A6AA5" w:rsidRDefault="009558BB" w:rsidP="002A2C6F">
      <w:pPr>
        <w:numPr>
          <w:ilvl w:val="0"/>
          <w:numId w:val="24"/>
        </w:numPr>
        <w:autoSpaceDE w:val="0"/>
        <w:autoSpaceDN w:val="0"/>
        <w:adjustRightInd w:val="0"/>
        <w:spacing w:after="120" w:line="240" w:lineRule="auto"/>
        <w:ind w:left="1134" w:hanging="283"/>
        <w:jc w:val="both"/>
        <w:rPr>
          <w:rFonts w:eastAsia="Calibri" w:cstheme="minorHAnsi"/>
          <w:b/>
          <w:bCs/>
          <w:color w:val="000000"/>
        </w:rPr>
      </w:pPr>
      <w:r w:rsidRPr="000A6AA5">
        <w:rPr>
          <w:rFonts w:eastAsia="Calibri" w:cstheme="minorHAnsi"/>
          <w:color w:val="000000"/>
        </w:rPr>
        <w:t xml:space="preserve">oświadczenia Wykonawcy, w zakresie art. 108 ust. 1 pkt 5 Ustawy, o braku przynależności do tej samej grupy kapitałowej w rozumieniu ustawy z dnia 16 lutego 2007 r. o ochronie konkurencji i konsumentów (Dz.U. z 2021r. poz. 275), z innym Wykonawcą, który złożył odrębną ofertę albo oświadczenia o przynależności do tej samej grupy kapitałowej wraz z dokumentami lub informacjami potwierdzającymi </w:t>
      </w:r>
      <w:r w:rsidRPr="000A6AA5">
        <w:rPr>
          <w:rFonts w:eastAsia="Calibri" w:cstheme="minorHAnsi"/>
          <w:color w:val="000000"/>
        </w:rPr>
        <w:lastRenderedPageBreak/>
        <w:t xml:space="preserve">przygotowanie oferty niezależnie od innego Wykonawcy należącego do tej samej grupy kapitałowej </w:t>
      </w:r>
      <w:r w:rsidRPr="000A6AA5">
        <w:rPr>
          <w:rFonts w:eastAsia="Calibri" w:cstheme="minorHAnsi"/>
          <w:b/>
          <w:bCs/>
          <w:color w:val="000000"/>
        </w:rPr>
        <w:t>(wzór –załącznik nr 4 do SWZ);</w:t>
      </w:r>
    </w:p>
    <w:p w14:paraId="5F6D6977" w14:textId="77777777" w:rsidR="009558BB" w:rsidRPr="000A6AA5" w:rsidRDefault="009558BB" w:rsidP="002A2C6F">
      <w:pPr>
        <w:numPr>
          <w:ilvl w:val="0"/>
          <w:numId w:val="24"/>
        </w:numPr>
        <w:autoSpaceDE w:val="0"/>
        <w:autoSpaceDN w:val="0"/>
        <w:adjustRightInd w:val="0"/>
        <w:spacing w:after="120" w:line="240" w:lineRule="auto"/>
        <w:ind w:left="1134" w:hanging="283"/>
        <w:jc w:val="both"/>
        <w:rPr>
          <w:rFonts w:eastAsia="Calibri" w:cstheme="minorHAnsi"/>
          <w:color w:val="000000"/>
        </w:rPr>
      </w:pPr>
      <w:r w:rsidRPr="000A6AA5">
        <w:rPr>
          <w:rFonts w:eastAsia="Calibri" w:cstheme="minorHAnsi"/>
          <w:color w:val="000000"/>
        </w:rPr>
        <w:t>oświadczenia Wykonawcy o aktualności informacji zawartych w oświadczeniu, o którym mowa w art. 125 ust. 1 Ustawy, w zakresie podstaw wykluczenia z postępowania wskazanych przez Zamawiającego,</w:t>
      </w:r>
      <w:r w:rsidRPr="000A6AA5">
        <w:rPr>
          <w:rFonts w:eastAsia="Calibri" w:cstheme="minorHAnsi"/>
          <w:b/>
          <w:bCs/>
          <w:color w:val="000000"/>
        </w:rPr>
        <w:t>(wzór-załącznik nr 3 do SWZ);</w:t>
      </w:r>
    </w:p>
    <w:p w14:paraId="680D3B58" w14:textId="0D89645B" w:rsidR="003B0A05" w:rsidRPr="000A6AA5" w:rsidRDefault="003B0A05" w:rsidP="002A2C6F">
      <w:pPr>
        <w:autoSpaceDE w:val="0"/>
        <w:autoSpaceDN w:val="0"/>
        <w:adjustRightInd w:val="0"/>
        <w:spacing w:after="120" w:line="240" w:lineRule="auto"/>
        <w:ind w:left="851" w:hanging="425"/>
        <w:jc w:val="both"/>
        <w:rPr>
          <w:rFonts w:eastAsia="Calibri" w:cstheme="minorHAnsi"/>
          <w:b/>
          <w:bCs/>
          <w:color w:val="000000"/>
        </w:rPr>
      </w:pPr>
      <w:r w:rsidRPr="000A6AA5">
        <w:rPr>
          <w:rFonts w:eastAsia="Calibri" w:cstheme="minorHAnsi"/>
          <w:b/>
          <w:bCs/>
          <w:color w:val="000000"/>
        </w:rPr>
        <w:t>dodatkowo:</w:t>
      </w:r>
    </w:p>
    <w:p w14:paraId="0D9008BB" w14:textId="0345E368" w:rsidR="009558BB" w:rsidRPr="00D97A31" w:rsidRDefault="009558BB" w:rsidP="002A2C6F">
      <w:pPr>
        <w:numPr>
          <w:ilvl w:val="0"/>
          <w:numId w:val="24"/>
        </w:numPr>
        <w:autoSpaceDE w:val="0"/>
        <w:autoSpaceDN w:val="0"/>
        <w:adjustRightInd w:val="0"/>
        <w:spacing w:after="120" w:line="240" w:lineRule="auto"/>
        <w:ind w:left="1134" w:hanging="283"/>
        <w:jc w:val="both"/>
        <w:rPr>
          <w:rFonts w:eastAsia="Calibri" w:cstheme="minorHAnsi"/>
          <w:color w:val="000000"/>
        </w:rPr>
      </w:pPr>
      <w:bookmarkStart w:id="7" w:name="_Hlk142045943"/>
      <w:r w:rsidRPr="000A6AA5">
        <w:rPr>
          <w:rFonts w:eastAsia="Calibri" w:cstheme="minorHAnsi"/>
          <w:b/>
          <w:color w:val="000000"/>
        </w:rPr>
        <w:t>wykaz osób</w:t>
      </w:r>
      <w:r w:rsidRPr="000A6AA5">
        <w:rPr>
          <w:rFonts w:eastAsia="Calibri" w:cstheme="minorHAnsi"/>
          <w:color w:val="000000"/>
        </w:rPr>
        <w:t xml:space="preserve">, skierowanych przez wykonawcę do realizacji zamówienia publicznego, w </w:t>
      </w:r>
      <w:bookmarkStart w:id="8" w:name="_Hlk142045928"/>
      <w:r w:rsidRPr="000A6AA5">
        <w:rPr>
          <w:rFonts w:eastAsia="Calibri" w:cstheme="minorHAnsi"/>
          <w:color w:val="000000"/>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D97A31">
        <w:rPr>
          <w:rFonts w:eastAsia="Calibri" w:cstheme="minorHAnsi"/>
          <w:b/>
          <w:color w:val="000000"/>
        </w:rPr>
        <w:t>wzór</w:t>
      </w:r>
      <w:r w:rsidR="00D97A31">
        <w:rPr>
          <w:rFonts w:eastAsia="Calibri" w:cstheme="minorHAnsi"/>
          <w:b/>
          <w:color w:val="000000"/>
        </w:rPr>
        <w:t xml:space="preserve"> </w:t>
      </w:r>
      <w:r w:rsidRPr="00D97A31">
        <w:rPr>
          <w:rFonts w:eastAsia="Calibri" w:cstheme="minorHAnsi"/>
          <w:b/>
          <w:color w:val="000000"/>
        </w:rPr>
        <w:t>- załącznik</w:t>
      </w:r>
      <w:r w:rsidR="00CF6EDD" w:rsidRPr="00D97A31">
        <w:rPr>
          <w:rFonts w:eastAsia="Calibri" w:cstheme="minorHAnsi"/>
          <w:b/>
          <w:color w:val="000000"/>
        </w:rPr>
        <w:t xml:space="preserve"> nr 8</w:t>
      </w:r>
      <w:r w:rsidRPr="00D97A31">
        <w:rPr>
          <w:rFonts w:eastAsia="Calibri" w:cstheme="minorHAnsi"/>
          <w:b/>
          <w:color w:val="000000"/>
        </w:rPr>
        <w:t xml:space="preserve"> do SWZ</w:t>
      </w:r>
      <w:bookmarkEnd w:id="7"/>
      <w:bookmarkEnd w:id="8"/>
      <w:r w:rsidRPr="00D97A31">
        <w:rPr>
          <w:rFonts w:eastAsia="Calibri" w:cstheme="minorHAnsi"/>
          <w:color w:val="000000"/>
        </w:rPr>
        <w:t>)</w:t>
      </w:r>
    </w:p>
    <w:p w14:paraId="69ABB171" w14:textId="1A71E038"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Jeżeli Wykonawca ma siedzibę lub miejsce zamieszkania poza granicami Rzeczypospolitej Polskiej</w:t>
      </w:r>
      <w:r w:rsidR="009F45FF" w:rsidRPr="000A6AA5">
        <w:rPr>
          <w:rFonts w:eastAsia="Calibri" w:cstheme="minorHAnsi"/>
          <w:color w:val="000000"/>
        </w:rPr>
        <w:t xml:space="preserve"> odpowiednio jak w pkt 2 </w:t>
      </w:r>
      <w:r w:rsidR="00C33692" w:rsidRPr="000A6AA5">
        <w:rPr>
          <w:rFonts w:eastAsia="Calibri" w:cstheme="minorHAnsi"/>
          <w:color w:val="000000"/>
        </w:rPr>
        <w:t>.</w:t>
      </w:r>
    </w:p>
    <w:p w14:paraId="0DE9D716"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0A6AA5">
        <w:rPr>
          <w:rFonts w:eastAsia="Calibri" w:cstheme="minorHAnsi"/>
          <w:color w:val="000000"/>
        </w:rPr>
        <w:t>Pzp</w:t>
      </w:r>
      <w:proofErr w:type="spellEnd"/>
      <w:r w:rsidRPr="000A6AA5">
        <w:rPr>
          <w:rFonts w:eastAsia="Calibri" w:cstheme="minorHAnsi"/>
          <w:color w:val="000000"/>
        </w:rPr>
        <w:t>. Wykonawca nie jest zobowiązany do złożenia podmiotowych środków dowodowych, które zamawiający posiada, jeżeli wykonawca wskaże te środki oraz potwierdzi ich prawidłowość i aktualność.</w:t>
      </w:r>
    </w:p>
    <w:p w14:paraId="5EED0CC1"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W zakresie nieuregulowanym ustawą </w:t>
      </w:r>
      <w:proofErr w:type="spellStart"/>
      <w:r w:rsidRPr="000A6AA5">
        <w:rPr>
          <w:rFonts w:eastAsia="Calibri" w:cstheme="minorHAnsi"/>
          <w:color w:val="000000"/>
        </w:rPr>
        <w:t>Pzp</w:t>
      </w:r>
      <w:proofErr w:type="spellEnd"/>
      <w:r w:rsidRPr="000A6AA5">
        <w:rPr>
          <w:rFonts w:eastAsia="Calibri" w:cstheme="minorHAnsi"/>
          <w:color w:val="000000"/>
        </w:rPr>
        <w:t xml:space="preserve">. lub niniejszą SWZ do oświadczeń i dokumentów składanych przez Wykonawcę w postępowaniu, zastosowanie mają przepisy rozporządzenia Ministra Rozwoju, Pracy i Technologii z dnia 23 grudnia 2020 r. </w:t>
      </w:r>
      <w:r w:rsidRPr="000A6AA5">
        <w:rPr>
          <w:rFonts w:eastAsia="Calibri" w:cstheme="minorHAnsi"/>
          <w:i/>
          <w:color w:val="000000"/>
        </w:rPr>
        <w:t xml:space="preserve">w sprawie podmiotowych środków dowodowych oraz innych dokumentów lub oświadczeń, jakich może żądać zamawiający od wykonawcy </w:t>
      </w:r>
      <w:r w:rsidRPr="000A6AA5">
        <w:rPr>
          <w:rFonts w:eastAsia="Calibri" w:cstheme="minorHAnsi"/>
          <w:color w:val="000000"/>
        </w:rPr>
        <w:t>(Dz. U. z 2020 r. poz. 2415; zwanym dalej "</w:t>
      </w:r>
      <w:proofErr w:type="spellStart"/>
      <w:r w:rsidRPr="000A6AA5">
        <w:rPr>
          <w:rFonts w:eastAsia="Calibri" w:cstheme="minorHAnsi"/>
          <w:color w:val="000000"/>
        </w:rPr>
        <w:t>r.p.ś.d</w:t>
      </w:r>
      <w:proofErr w:type="spellEnd"/>
      <w:r w:rsidRPr="000A6AA5">
        <w:rPr>
          <w:rFonts w:eastAsia="Calibri" w:cstheme="minorHAnsi"/>
          <w:color w:val="000000"/>
        </w:rPr>
        <w:t xml:space="preserve">.") oraz przepisy rozporządzenia Prezesa Rady Ministrów z dnia 30 grudnia 2020 r. </w:t>
      </w:r>
      <w:r w:rsidRPr="000A6AA5">
        <w:rPr>
          <w:rFonts w:eastAsia="Calibri" w:cstheme="minorHAnsi"/>
          <w:i/>
          <w:iCs/>
          <w:color w:val="000000"/>
        </w:rPr>
        <w:t xml:space="preserve">w sprawie sposobu sporządzania i przekazywania informacji oraz wymagań technicznych dla dokumentów elektronicznych oraz środków komunikacji elektronicznej w postępowaniu o udzielenie zamówienia publicznego lub konkursie  </w:t>
      </w:r>
      <w:r w:rsidRPr="000A6AA5">
        <w:rPr>
          <w:rFonts w:eastAsia="Calibri" w:cstheme="minorHAnsi"/>
          <w:color w:val="000000"/>
        </w:rPr>
        <w:t>(Dz.U. z 2020 r. poz. 2452 zwanym dalej "</w:t>
      </w:r>
      <w:proofErr w:type="spellStart"/>
      <w:r w:rsidRPr="000A6AA5">
        <w:rPr>
          <w:rFonts w:eastAsia="Calibri" w:cstheme="minorHAnsi"/>
          <w:color w:val="000000"/>
        </w:rPr>
        <w:t>r.d.e</w:t>
      </w:r>
      <w:proofErr w:type="spellEnd"/>
      <w:r w:rsidRPr="000A6AA5">
        <w:rPr>
          <w:rFonts w:eastAsia="Calibri" w:cstheme="minorHAnsi"/>
          <w:color w:val="000000"/>
        </w:rPr>
        <w:t>.").</w:t>
      </w:r>
    </w:p>
    <w:p w14:paraId="470F36EF"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DBB3B1A"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02D72AD7" w14:textId="77777777" w:rsidR="009558BB" w:rsidRPr="000A6AA5" w:rsidRDefault="009558BB">
      <w:pPr>
        <w:numPr>
          <w:ilvl w:val="0"/>
          <w:numId w:val="14"/>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Podmiotowe środki dowodowe przekazuje się wg następujących zasad: </w:t>
      </w:r>
    </w:p>
    <w:p w14:paraId="13933E25" w14:textId="1421948F" w:rsidR="009558BB" w:rsidRPr="000A6AA5" w:rsidRDefault="009558BB" w:rsidP="00CF6EDD">
      <w:pPr>
        <w:numPr>
          <w:ilvl w:val="1"/>
          <w:numId w:val="14"/>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lastRenderedPageBreak/>
        <w:t xml:space="preserve">w przypadku, gdy zostały wystawione jako dokument elektroniczny przez upoważnione podmioty inne niż Wykonawca, Wykonawca wspólnie ubiegający się o udzielenie zamówienia, podmiot udostępniający zasoby - </w:t>
      </w:r>
      <w:r w:rsidRPr="000A6AA5">
        <w:rPr>
          <w:rFonts w:eastAsia="Calibri" w:cstheme="minorHAnsi"/>
          <w:b/>
          <w:bCs/>
          <w:color w:val="000000"/>
        </w:rPr>
        <w:t>przekazuje się ten dokument elektroniczny</w:t>
      </w:r>
      <w:r w:rsidRPr="000A6AA5">
        <w:rPr>
          <w:rFonts w:eastAsia="Calibri" w:cstheme="minorHAnsi"/>
          <w:color w:val="000000"/>
        </w:rPr>
        <w:t xml:space="preserve">; </w:t>
      </w:r>
    </w:p>
    <w:p w14:paraId="12C3C23A" w14:textId="77777777" w:rsidR="009558BB" w:rsidRPr="000A6AA5" w:rsidRDefault="009558BB" w:rsidP="00CF6EDD">
      <w:pPr>
        <w:numPr>
          <w:ilvl w:val="1"/>
          <w:numId w:val="14"/>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 w przypadku, gdy zostały wystawione jako dokument w postaci papierowej przez upoważnione podmioty inne niż Wykonawca, Wykonawca wspólnie ubiegający się o udzielenie zamówienia, podmiot udostępniający zasoby - </w:t>
      </w:r>
      <w:r w:rsidRPr="000A6AA5">
        <w:rPr>
          <w:rFonts w:eastAsia="Calibri" w:cstheme="minorHAnsi"/>
          <w:b/>
          <w:bCs/>
          <w:color w:val="000000"/>
        </w:rPr>
        <w:t>przekazuje się cyfrowe odwzorowanie tego dokumentu opatrzone kwalifikowanym podpisem elektronicznym, podpisem zaufanym lub podpisem osobistym, poświadczające zgodność cyfrowego odwzorowania z dokumentem w postaci papierowej.</w:t>
      </w:r>
      <w:r w:rsidRPr="000A6AA5">
        <w:rPr>
          <w:rFonts w:eastAsia="Calibri" w:cstheme="minorHAnsi"/>
          <w:color w:val="000000"/>
        </w:rPr>
        <w:t xml:space="preserve"> </w:t>
      </w:r>
    </w:p>
    <w:p w14:paraId="7AFED8B3" w14:textId="77777777" w:rsidR="009558BB" w:rsidRPr="000A6AA5" w:rsidRDefault="009558BB" w:rsidP="00CF6EDD">
      <w:pPr>
        <w:autoSpaceDE w:val="0"/>
        <w:autoSpaceDN w:val="0"/>
        <w:adjustRightInd w:val="0"/>
        <w:spacing w:after="120" w:line="240" w:lineRule="auto"/>
        <w:ind w:left="709"/>
        <w:jc w:val="both"/>
        <w:rPr>
          <w:rFonts w:eastAsia="Calibri" w:cstheme="minorHAnsi"/>
          <w:i/>
          <w:iCs/>
          <w:color w:val="000000"/>
        </w:rPr>
      </w:pPr>
      <w:r w:rsidRPr="000A6AA5">
        <w:rPr>
          <w:rFonts w:eastAsia="Calibri" w:cstheme="minorHAnsi"/>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DCC3C9F" w14:textId="77777777" w:rsidR="009558BB" w:rsidRPr="000A6AA5" w:rsidRDefault="009558BB" w:rsidP="00CF6EDD">
      <w:pPr>
        <w:numPr>
          <w:ilvl w:val="1"/>
          <w:numId w:val="14"/>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w przypadku, gdy nie zostały wystawione przez upoważnione podmioty inne niż Wykonawca, Wykonawca wspólnie ubiegający się o udzielenie zamówienia, podmiot udostępniający zasoby - </w:t>
      </w:r>
      <w:r w:rsidRPr="000A6AA5">
        <w:rPr>
          <w:rFonts w:eastAsia="Calibri" w:cstheme="minorHAnsi"/>
          <w:b/>
          <w:bCs/>
          <w:color w:val="000000"/>
        </w:rPr>
        <w:t>przekazuje się je w postaci elektronicznej i opatruje się kwalifikowanym podpisem elektronicznym, podpisem zaufanym lub podpisem osobistym.</w:t>
      </w:r>
      <w:r w:rsidRPr="000A6AA5">
        <w:rPr>
          <w:rFonts w:eastAsia="Calibri" w:cstheme="minorHAnsi"/>
          <w:color w:val="000000"/>
        </w:rPr>
        <w:t xml:space="preserve"> </w:t>
      </w:r>
    </w:p>
    <w:p w14:paraId="3F3E6153" w14:textId="77777777" w:rsidR="009558BB" w:rsidRPr="000A6AA5" w:rsidRDefault="009558BB" w:rsidP="00CF6EDD">
      <w:pPr>
        <w:numPr>
          <w:ilvl w:val="1"/>
          <w:numId w:val="14"/>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 w przypadku, gdy nie zostały wystawione przez upoważnione podmioty inne niż Wykonawca, Wykonawca wspólnie ubiegający się o udzielenie zamówienia, podmiot udostępniający zasoby a sporządzono je jako dokument w postaci </w:t>
      </w:r>
      <w:r w:rsidRPr="000A6AA5">
        <w:rPr>
          <w:rFonts w:cstheme="minorHAnsi"/>
        </w:rPr>
        <w:t xml:space="preserve">papierowej i opatrzono własnoręcznym podpisem - </w:t>
      </w:r>
      <w:r w:rsidRPr="000A6AA5">
        <w:rPr>
          <w:rFonts w:cstheme="minorHAnsi"/>
          <w:b/>
          <w:bCs/>
        </w:rPr>
        <w:t>przekazuje się cyfrowe odwzorowanie tego dokumentu opatrzone kwalifikowanym podpisem elektronicznym, podpisem zaufanym lub podpisem osobistym, poświadczające zgodność cyfrowego odwzorowania z dokumentem w postaci papierowej</w:t>
      </w:r>
      <w:r w:rsidRPr="000A6AA5">
        <w:rPr>
          <w:rFonts w:cstheme="minorHAnsi"/>
        </w:rPr>
        <w:t xml:space="preserve">. </w:t>
      </w:r>
    </w:p>
    <w:p w14:paraId="57288485" w14:textId="77777777" w:rsidR="009558BB" w:rsidRPr="000A6AA5" w:rsidRDefault="009558BB" w:rsidP="00CF6EDD">
      <w:pPr>
        <w:autoSpaceDE w:val="0"/>
        <w:autoSpaceDN w:val="0"/>
        <w:adjustRightInd w:val="0"/>
        <w:spacing w:after="120" w:line="240" w:lineRule="auto"/>
        <w:ind w:left="709"/>
        <w:jc w:val="both"/>
        <w:rPr>
          <w:rFonts w:eastAsia="Calibri" w:cstheme="minorHAnsi"/>
          <w:i/>
          <w:iCs/>
          <w:color w:val="000000"/>
        </w:rPr>
      </w:pPr>
      <w:r w:rsidRPr="000A6AA5">
        <w:rPr>
          <w:rFonts w:cstheme="minorHAnsi"/>
          <w:i/>
          <w:iC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BE69EA" w14:textId="77777777" w:rsidR="009558BB" w:rsidRPr="000A6AA5" w:rsidRDefault="009558BB">
      <w:pPr>
        <w:numPr>
          <w:ilvl w:val="0"/>
          <w:numId w:val="14"/>
        </w:numPr>
        <w:autoSpaceDE w:val="0"/>
        <w:autoSpaceDN w:val="0"/>
        <w:adjustRightInd w:val="0"/>
        <w:spacing w:after="120" w:line="240" w:lineRule="auto"/>
        <w:jc w:val="both"/>
        <w:rPr>
          <w:rFonts w:eastAsia="Calibri" w:cstheme="minorHAnsi"/>
          <w:color w:val="000000"/>
        </w:rPr>
      </w:pPr>
      <w:r w:rsidRPr="000A6AA5">
        <w:rPr>
          <w:rFonts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0A6AA5">
        <w:rPr>
          <w:rFonts w:cstheme="minorHAnsi"/>
        </w:rPr>
        <w:lastRenderedPageBreak/>
        <w:t>odpowiednio kwalifikowanym podpisem elektronicznym, podpisem zaufanym lub podpisem osobistym</w:t>
      </w:r>
    </w:p>
    <w:p w14:paraId="025BE5F8" w14:textId="77777777" w:rsidR="00FF3168" w:rsidRPr="000A6AA5" w:rsidRDefault="00FF3168" w:rsidP="005D5273">
      <w:pPr>
        <w:autoSpaceDE w:val="0"/>
        <w:autoSpaceDN w:val="0"/>
        <w:adjustRightInd w:val="0"/>
        <w:spacing w:after="120" w:line="240" w:lineRule="auto"/>
        <w:jc w:val="both"/>
        <w:rPr>
          <w:rFonts w:eastAsia="Calibri" w:cstheme="minorHAnsi"/>
          <w:color w:val="000000"/>
        </w:rPr>
      </w:pPr>
    </w:p>
    <w:p w14:paraId="762AAE13" w14:textId="77777777" w:rsidR="001D3719" w:rsidRPr="000A6AA5" w:rsidRDefault="001D371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b/>
          <w:bCs/>
          <w:color w:val="000000"/>
        </w:rPr>
      </w:pPr>
      <w:r w:rsidRPr="000A6AA5">
        <w:rPr>
          <w:rFonts w:eastAsia="Calibri" w:cstheme="minorHAnsi"/>
          <w:b/>
          <w:bCs/>
          <w:color w:val="000000"/>
        </w:rPr>
        <w:t>Poleganie na zasobach innych Pod</w:t>
      </w:r>
      <w:r w:rsidR="00292F8D" w:rsidRPr="000A6AA5">
        <w:rPr>
          <w:rFonts w:eastAsia="Calibri" w:cstheme="minorHAnsi"/>
          <w:b/>
          <w:bCs/>
          <w:color w:val="000000"/>
        </w:rPr>
        <w:t>miotów</w:t>
      </w:r>
    </w:p>
    <w:p w14:paraId="5E650E94" w14:textId="77777777" w:rsidR="001D3719" w:rsidRPr="000A6AA5" w:rsidRDefault="001D3719" w:rsidP="005D5273">
      <w:pPr>
        <w:autoSpaceDE w:val="0"/>
        <w:autoSpaceDN w:val="0"/>
        <w:adjustRightInd w:val="0"/>
        <w:spacing w:after="120" w:line="240" w:lineRule="auto"/>
        <w:jc w:val="both"/>
        <w:rPr>
          <w:rFonts w:eastAsia="Calibri" w:cstheme="minorHAnsi"/>
          <w:color w:val="000000"/>
        </w:rPr>
      </w:pPr>
    </w:p>
    <w:p w14:paraId="2DD69774"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cstheme="minorHAnsi"/>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C7D02E7"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E50F85"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 odniesieniu do warunków dotyczących wykształcenia, kwalifikacji zawodowych lub doświadczenia Wykonawcy mogą polegać na zdolnościach podmiotów udostępniających zasoby, </w:t>
      </w:r>
      <w:r w:rsidRPr="000A6AA5">
        <w:rPr>
          <w:rFonts w:eastAsia="Calibri" w:cstheme="minorHAnsi"/>
          <w:b/>
          <w:bCs/>
          <w:color w:val="000000"/>
        </w:rPr>
        <w:t>jeśli podmioty te wykonają roboty budowlane lub usługi, do realizacji których te zdolności są wymagane.</w:t>
      </w:r>
    </w:p>
    <w:p w14:paraId="28910C41"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Wykonawca, który polega na zdolnościach lub sytuacji podmiotów udostępniających zasoby, składa </w:t>
      </w:r>
      <w:r w:rsidRPr="000A6AA5">
        <w:rPr>
          <w:rFonts w:eastAsia="Calibri" w:cstheme="minorHAnsi"/>
          <w:b/>
          <w:bCs/>
          <w:color w:val="000000"/>
        </w:rPr>
        <w:t>wraz z ofertą</w:t>
      </w:r>
      <w:r w:rsidRPr="000A6AA5">
        <w:rPr>
          <w:rFonts w:eastAsia="Calibri" w:cstheme="minorHAnsi"/>
          <w:color w:val="00000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8FD029"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Zobowiązanie podmiotu udostępniającego zasoby, potwierdza, że stosunek łączący Wykonawcę z podmiotami udostępniającymi zasoby gwarantuje rzeczywisty dostęp do tych zasobów oraz określa w szczególności: </w:t>
      </w:r>
    </w:p>
    <w:p w14:paraId="2B31AEBB"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 zakres dostępnych Wykonawcy zasobów podmiotu udostępniającego zasoby; </w:t>
      </w:r>
    </w:p>
    <w:p w14:paraId="2C08FCC0"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 sposób i okres udostępnienia Wykonawcy i wykorzystania przez niego zasobów podmiotu udostępniającego te zasoby przy wykonywaniu zamówienia; </w:t>
      </w:r>
    </w:p>
    <w:p w14:paraId="6FD509CB"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eastAsia="Calibri" w:cstheme="minorHAnsi"/>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E5ABDA"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cstheme="minorHAnsi"/>
        </w:rPr>
        <w:t xml:space="preserve">Wymagania dotyczące polegania na zdolnościach lub sytuacjach innych podmiotów, o których mowa w ust.1: </w:t>
      </w:r>
    </w:p>
    <w:p w14:paraId="37FEB4D2"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cstheme="minorHAnsi"/>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p>
    <w:p w14:paraId="416BA1F9"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cstheme="minorHAnsi"/>
        </w:rPr>
        <w:t xml:space="preserve">Zamawiający ocenia, czy udostępniane wykonawcy przez podmioty udostępniające zasoby zdolności techniczne lub zawodowe lub ich sytuacja finansowa lub ekonomiczna, </w:t>
      </w:r>
      <w:r w:rsidRPr="000A6AA5">
        <w:rPr>
          <w:rFonts w:cstheme="minorHAnsi"/>
        </w:rPr>
        <w:lastRenderedPageBreak/>
        <w:t xml:space="preserve">pozwalają na wykazanie przez wykonawcę spełniania warunków udziału w postępowaniu, a także bada, czy nie zachodzą wobec tego podmiotu podstawy wykluczenia, które zostały przewidziane względem wykonawcy. </w:t>
      </w:r>
    </w:p>
    <w:p w14:paraId="5931A473"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cstheme="minorHAnsi"/>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07EA532" w14:textId="77777777" w:rsidR="009558BB" w:rsidRPr="000A6AA5" w:rsidRDefault="009558BB" w:rsidP="00CF6EDD">
      <w:pPr>
        <w:numPr>
          <w:ilvl w:val="1"/>
          <w:numId w:val="31"/>
        </w:numPr>
        <w:autoSpaceDE w:val="0"/>
        <w:autoSpaceDN w:val="0"/>
        <w:adjustRightInd w:val="0"/>
        <w:spacing w:after="120" w:line="240" w:lineRule="auto"/>
        <w:ind w:left="709" w:hanging="283"/>
        <w:jc w:val="both"/>
        <w:rPr>
          <w:rFonts w:eastAsia="Calibri" w:cstheme="minorHAnsi"/>
          <w:color w:val="000000"/>
        </w:rPr>
      </w:pPr>
      <w:r w:rsidRPr="000A6AA5">
        <w:rPr>
          <w:rFonts w:cstheme="minorHAnsi"/>
        </w:rPr>
        <w:t xml:space="preserve">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5944BB3"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w:t>
      </w:r>
    </w:p>
    <w:p w14:paraId="5528F861" w14:textId="5CBD8F48" w:rsidR="009558BB" w:rsidRPr="000A6AA5" w:rsidRDefault="009558BB" w:rsidP="00A611EA">
      <w:pPr>
        <w:numPr>
          <w:ilvl w:val="1"/>
          <w:numId w:val="31"/>
        </w:numPr>
        <w:autoSpaceDE w:val="0"/>
        <w:autoSpaceDN w:val="0"/>
        <w:adjustRightInd w:val="0"/>
        <w:spacing w:after="120" w:line="240" w:lineRule="auto"/>
        <w:ind w:left="709" w:hanging="425"/>
        <w:jc w:val="both"/>
        <w:rPr>
          <w:rFonts w:eastAsia="Calibri" w:cstheme="minorHAnsi"/>
          <w:color w:val="000000"/>
        </w:rPr>
      </w:pPr>
      <w:r w:rsidRPr="000A6AA5">
        <w:rPr>
          <w:rFonts w:eastAsia="Calibri" w:cstheme="minorHAnsi"/>
          <w:color w:val="000000"/>
        </w:rPr>
        <w:t xml:space="preserve"> składa wraz z ofertą zobowiązanie innego podmiotu do udostępnienia niezbędnych zasobów Wykonawcy - zgodnie </w:t>
      </w:r>
      <w:r w:rsidRPr="000A6AA5">
        <w:rPr>
          <w:rFonts w:eastAsia="Calibri" w:cstheme="minorHAnsi"/>
          <w:b/>
          <w:color w:val="000000"/>
        </w:rPr>
        <w:t>z Załącznikiem nr 5 do SWZ</w:t>
      </w:r>
      <w:r w:rsidRPr="000A6AA5">
        <w:rPr>
          <w:rFonts w:eastAsia="Calibri" w:cstheme="minorHAnsi"/>
          <w:color w:val="000000"/>
        </w:rPr>
        <w:t xml:space="preserve">; </w:t>
      </w:r>
    </w:p>
    <w:p w14:paraId="1FCD7FE0" w14:textId="42B8D211" w:rsidR="009558BB" w:rsidRPr="000A6AA5" w:rsidRDefault="009558BB" w:rsidP="00A611EA">
      <w:pPr>
        <w:numPr>
          <w:ilvl w:val="1"/>
          <w:numId w:val="31"/>
        </w:numPr>
        <w:autoSpaceDE w:val="0"/>
        <w:autoSpaceDN w:val="0"/>
        <w:adjustRightInd w:val="0"/>
        <w:spacing w:after="120" w:line="240" w:lineRule="auto"/>
        <w:ind w:left="709" w:hanging="425"/>
        <w:jc w:val="both"/>
        <w:rPr>
          <w:rFonts w:eastAsia="Calibri" w:cstheme="minorHAnsi"/>
          <w:b/>
          <w:color w:val="000000"/>
        </w:rPr>
      </w:pPr>
      <w:r w:rsidRPr="000A6AA5">
        <w:rPr>
          <w:rFonts w:eastAsia="Calibri" w:cstheme="minorHAnsi"/>
          <w:color w:val="000000"/>
        </w:rPr>
        <w:t>Oświadczenie o którym mowa w art. 125 ust. 1 Ustawy, w zakresie podstaw wykluczenia z postępowania wskazanych przez Zamawiającego</w:t>
      </w:r>
      <w:r w:rsidR="00A611EA">
        <w:rPr>
          <w:rFonts w:eastAsia="Calibri" w:cstheme="minorHAnsi"/>
          <w:color w:val="000000"/>
        </w:rPr>
        <w:t xml:space="preserve"> </w:t>
      </w:r>
      <w:r w:rsidRPr="000A6AA5">
        <w:rPr>
          <w:rFonts w:eastAsia="Calibri" w:cstheme="minorHAnsi"/>
          <w:b/>
          <w:color w:val="000000"/>
        </w:rPr>
        <w:t>(wzór-załącznik nr 2 do SWZ)</w:t>
      </w:r>
      <w:r w:rsidR="00A611EA">
        <w:rPr>
          <w:rFonts w:eastAsia="Calibri" w:cstheme="minorHAnsi"/>
          <w:b/>
          <w:color w:val="000000"/>
        </w:rPr>
        <w:t>;</w:t>
      </w:r>
    </w:p>
    <w:p w14:paraId="3B6D0BDE" w14:textId="2D33C677" w:rsidR="002564FF" w:rsidRPr="000A6AA5" w:rsidRDefault="002564FF" w:rsidP="00A611EA">
      <w:pPr>
        <w:numPr>
          <w:ilvl w:val="1"/>
          <w:numId w:val="31"/>
        </w:numPr>
        <w:autoSpaceDE w:val="0"/>
        <w:autoSpaceDN w:val="0"/>
        <w:adjustRightInd w:val="0"/>
        <w:spacing w:after="120" w:line="240" w:lineRule="auto"/>
        <w:ind w:left="709" w:hanging="425"/>
        <w:jc w:val="both"/>
        <w:rPr>
          <w:rFonts w:eastAsia="Calibri" w:cstheme="minorHAnsi"/>
          <w:b/>
          <w:color w:val="000000"/>
        </w:rPr>
      </w:pPr>
      <w:r w:rsidRPr="000A6AA5">
        <w:rPr>
          <w:rFonts w:eastAsia="Calibri" w:cstheme="minorHAnsi"/>
          <w:b/>
          <w:color w:val="000000"/>
        </w:rPr>
        <w:t>Zgodnie z Rozporządzeniem Prezesa Rady Ministrów z dnia 30 grudnia 2020 r. w sprawie sposobu sporządzania i przekazywania informacji oraz wymagań technicznych dla dokumentów elektronicznych oraz środków komunikacji elektronicznej</w:t>
      </w:r>
      <w:r w:rsidR="00D97A31">
        <w:rPr>
          <w:rFonts w:eastAsia="Calibri" w:cstheme="minorHAnsi"/>
          <w:b/>
          <w:color w:val="000000"/>
        </w:rPr>
        <w:br/>
      </w:r>
      <w:r w:rsidRPr="000A6AA5">
        <w:rPr>
          <w:rFonts w:eastAsia="Calibri" w:cstheme="minorHAnsi"/>
          <w:b/>
          <w:color w:val="000000"/>
        </w:rPr>
        <w:t>w postępowaniu o udzielenie zamówienia publicznego lub konkursie, oświadczenie , zobowiązanie podmiotu udostępniającego zasoby przekazuje się elektronicznie. Zobowiązanie podmiotu trzeciego w przypadku postępowań lub konkursów o wartości mniejszej niż progi unijne – opatruje się kwalifikowanym podpisem elektronicznym, podpisem zaufanym lub podpisem osobistym.</w:t>
      </w:r>
    </w:p>
    <w:p w14:paraId="29AF77AA"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 przypadku Wykonawców wspólnie ubiegających się o udzielenie zamówienia podmiotowe środki dowodowe, wymienione w ust. 1 (tj. na potwierdzenie braku podstaw wykluczenia), składa każdy z Wykonawców występujących wspólnie. </w:t>
      </w:r>
    </w:p>
    <w:p w14:paraId="4B8E6C94" w14:textId="77777777" w:rsidR="009558BB" w:rsidRPr="000A6AA5" w:rsidRDefault="009558BB">
      <w:pPr>
        <w:numPr>
          <w:ilvl w:val="0"/>
          <w:numId w:val="31"/>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Wykonawca nie jest zobowiązany do złożenia podmiotowych środków dowodowych, które Zamawiający posiada, jeżeli Wykonawca wskaże te środki oraz potwierdzi ich prawidłowość i aktualność.</w:t>
      </w:r>
    </w:p>
    <w:p w14:paraId="31E84FF8"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3850ADA4"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W odniesieniu do warunków dotyczących doświadczenia, wykonawcy mogą polegać na zdolnościach podmiotów udostępniających zasoby, jeśli podmioty te wykonają świadczenie do realizacji którego te zdolności są wymagane.</w:t>
      </w:r>
    </w:p>
    <w:p w14:paraId="0A225089" w14:textId="478766CA"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0A6AA5">
        <w:rPr>
          <w:rFonts w:eastAsia="Calibri" w:cstheme="minorHAnsi"/>
          <w:b/>
          <w:bCs/>
          <w:color w:val="000000"/>
        </w:rPr>
        <w:t>wzór</w:t>
      </w:r>
      <w:r w:rsidR="00052233">
        <w:rPr>
          <w:rFonts w:eastAsia="Calibri" w:cstheme="minorHAnsi"/>
          <w:b/>
          <w:bCs/>
          <w:color w:val="000000"/>
        </w:rPr>
        <w:t xml:space="preserve"> </w:t>
      </w:r>
      <w:r w:rsidRPr="000A6AA5">
        <w:rPr>
          <w:rFonts w:eastAsia="Calibri" w:cstheme="minorHAnsi"/>
          <w:b/>
          <w:bCs/>
          <w:color w:val="000000"/>
        </w:rPr>
        <w:t>-załącznik nr 5 do SWZ</w:t>
      </w:r>
      <w:r w:rsidRPr="000A6AA5">
        <w:rPr>
          <w:rFonts w:eastAsia="Calibri" w:cstheme="minorHAnsi"/>
          <w:color w:val="000000"/>
        </w:rPr>
        <w:t>.</w:t>
      </w:r>
    </w:p>
    <w:p w14:paraId="61785715"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0B1AD20" w14:textId="7777777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4B7F11" w14:textId="3A139D87" w:rsidR="009558BB" w:rsidRPr="000A6AA5" w:rsidRDefault="009558BB">
      <w:pPr>
        <w:numPr>
          <w:ilvl w:val="0"/>
          <w:numId w:val="31"/>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Wykonawca jest zobowiązany do zawiadamiania Zamawiającego o wszelkich zmianach</w:t>
      </w:r>
      <w:r w:rsidR="00052233">
        <w:rPr>
          <w:rFonts w:eastAsia="Calibri" w:cstheme="minorHAnsi"/>
          <w:color w:val="000000"/>
        </w:rPr>
        <w:br/>
      </w:r>
      <w:r w:rsidRPr="000A6AA5">
        <w:rPr>
          <w:rFonts w:eastAsia="Calibri" w:cstheme="minorHAnsi"/>
          <w:color w:val="000000"/>
        </w:rPr>
        <w:t>w odniesieniu do informacji przekazanych na etapie oferty  w trakcie realizacji zamówienia,</w:t>
      </w:r>
      <w:r w:rsidR="00052233">
        <w:rPr>
          <w:rFonts w:eastAsia="Calibri" w:cstheme="minorHAnsi"/>
          <w:color w:val="000000"/>
        </w:rPr>
        <w:br/>
      </w:r>
      <w:r w:rsidRPr="000A6AA5">
        <w:rPr>
          <w:rFonts w:eastAsia="Calibri" w:cstheme="minorHAnsi"/>
          <w:color w:val="000000"/>
        </w:rPr>
        <w:t>a także przekaże wymagane informacje na temat nowych podwykonawców, którym</w:t>
      </w:r>
      <w:r w:rsidR="00052233">
        <w:rPr>
          <w:rFonts w:eastAsia="Calibri" w:cstheme="minorHAnsi"/>
          <w:color w:val="000000"/>
        </w:rPr>
        <w:br/>
      </w:r>
      <w:r w:rsidRPr="000A6AA5">
        <w:rPr>
          <w:rFonts w:eastAsia="Calibri" w:cstheme="minorHAnsi"/>
          <w:color w:val="000000"/>
        </w:rPr>
        <w:t>w późniejszym okresie zamierza powierzyć realizację robót budowlanych lub usług.</w:t>
      </w:r>
    </w:p>
    <w:p w14:paraId="3A566BDE" w14:textId="77777777" w:rsidR="009558BB" w:rsidRPr="000A6AA5" w:rsidRDefault="009558BB" w:rsidP="009558BB">
      <w:pPr>
        <w:autoSpaceDE w:val="0"/>
        <w:autoSpaceDN w:val="0"/>
        <w:adjustRightInd w:val="0"/>
        <w:spacing w:after="120" w:line="240" w:lineRule="auto"/>
        <w:jc w:val="both"/>
        <w:rPr>
          <w:rFonts w:eastAsia="Calibri" w:cstheme="minorHAnsi"/>
          <w:color w:val="000000"/>
        </w:rPr>
      </w:pPr>
      <w:r w:rsidRPr="000A6AA5">
        <w:rPr>
          <w:rFonts w:eastAsia="Calibri" w:cstheme="minorHAnsi"/>
          <w:b/>
          <w:color w:val="000000"/>
        </w:rPr>
        <w:t>UWAGA</w:t>
      </w:r>
      <w:r w:rsidRPr="000A6AA5">
        <w:rPr>
          <w:rFonts w:eastAsia="Calibri" w:cstheme="minorHAnsi"/>
          <w:color w:val="000000"/>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64711AF" w14:textId="77777777" w:rsidR="000514DD" w:rsidRPr="000A6AA5" w:rsidRDefault="000514DD" w:rsidP="00292F8D">
      <w:pPr>
        <w:autoSpaceDE w:val="0"/>
        <w:autoSpaceDN w:val="0"/>
        <w:adjustRightInd w:val="0"/>
        <w:spacing w:after="120" w:line="240" w:lineRule="auto"/>
        <w:jc w:val="both"/>
        <w:rPr>
          <w:rFonts w:eastAsia="Calibri" w:cstheme="minorHAnsi"/>
          <w:color w:val="000000"/>
        </w:rPr>
      </w:pPr>
    </w:p>
    <w:p w14:paraId="17F05D79" w14:textId="77777777" w:rsidR="00351C5C" w:rsidRPr="000A6AA5" w:rsidRDefault="00351C5C" w:rsidP="0005223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ind w:left="851" w:hanging="491"/>
        <w:contextualSpacing w:val="0"/>
        <w:jc w:val="both"/>
        <w:rPr>
          <w:rFonts w:asciiTheme="minorHAnsi" w:hAnsiTheme="minorHAnsi" w:cstheme="minorHAnsi"/>
          <w:b/>
          <w:sz w:val="22"/>
          <w:szCs w:val="22"/>
          <w:lang w:eastAsia="pl-PL"/>
        </w:rPr>
      </w:pPr>
      <w:r w:rsidRPr="000A6AA5">
        <w:rPr>
          <w:rFonts w:asciiTheme="minorHAnsi" w:hAnsiTheme="minorHAnsi" w:cstheme="minorHAnsi"/>
          <w:b/>
          <w:sz w:val="22"/>
          <w:szCs w:val="22"/>
          <w:lang w:eastAsia="pl-PL"/>
        </w:rPr>
        <w:t>Informacja dla Wykonawców wspólnie ubiegających się o udzielenie zamówienia (spółki cywilne/ konsorcja)</w:t>
      </w:r>
    </w:p>
    <w:p w14:paraId="7B9E5A2E" w14:textId="77777777" w:rsidR="009558BB" w:rsidRPr="000A6AA5" w:rsidRDefault="009558BB">
      <w:pPr>
        <w:pStyle w:val="Akapitzlist"/>
        <w:widowControl w:val="0"/>
        <w:numPr>
          <w:ilvl w:val="0"/>
          <w:numId w:val="32"/>
        </w:numPr>
        <w:autoSpaceDE w:val="0"/>
        <w:autoSpaceDN w:val="0"/>
        <w:adjustRightInd w:val="0"/>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4F691AC" w14:textId="77777777" w:rsidR="009558BB" w:rsidRPr="000A6AA5" w:rsidRDefault="009558BB">
      <w:pPr>
        <w:pStyle w:val="Akapitzlist"/>
        <w:widowControl w:val="0"/>
        <w:numPr>
          <w:ilvl w:val="0"/>
          <w:numId w:val="32"/>
        </w:numPr>
        <w:autoSpaceDE w:val="0"/>
        <w:autoSpaceDN w:val="0"/>
        <w:adjustRightInd w:val="0"/>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W przypadku Wykonawców wspólnie ubiegających się o udzielenie zamówienia, oświadczenie, o którym mowa w Rozdziale IX ust. 1 SWZ, </w:t>
      </w:r>
      <w:r w:rsidRPr="000A6AA5">
        <w:rPr>
          <w:rFonts w:asciiTheme="minorHAnsi" w:hAnsiTheme="minorHAnsi" w:cstheme="minorHAnsi"/>
          <w:b/>
          <w:bCs/>
          <w:sz w:val="22"/>
          <w:szCs w:val="22"/>
          <w:lang w:eastAsia="pl-PL"/>
        </w:rPr>
        <w:t>składa każdy z wykonawców</w:t>
      </w:r>
      <w:r w:rsidRPr="000A6AA5">
        <w:rPr>
          <w:rFonts w:asciiTheme="minorHAnsi" w:hAnsiTheme="minorHAnsi" w:cstheme="minorHAnsi"/>
          <w:sz w:val="22"/>
          <w:szCs w:val="22"/>
          <w:lang w:eastAsia="pl-PL"/>
        </w:rPr>
        <w:t>. Oświadczenie to potwierdza brak podstaw wykluczenia oraz spełnianie warunków udziału w zakresie, w jakim każdy z wykonawców wykazuje spełnianie warunków udziału w postępowaniu.</w:t>
      </w:r>
    </w:p>
    <w:p w14:paraId="023F29D0" w14:textId="606DE042" w:rsidR="009558BB" w:rsidRPr="000A6AA5" w:rsidRDefault="009558BB">
      <w:pPr>
        <w:pStyle w:val="Akapitzlist"/>
        <w:widowControl w:val="0"/>
        <w:numPr>
          <w:ilvl w:val="0"/>
          <w:numId w:val="32"/>
        </w:numPr>
        <w:autoSpaceDE w:val="0"/>
        <w:autoSpaceDN w:val="0"/>
        <w:adjustRightInd w:val="0"/>
        <w:spacing w:after="120"/>
        <w:contextualSpacing w:val="0"/>
        <w:jc w:val="both"/>
        <w:rPr>
          <w:rFonts w:asciiTheme="minorHAnsi" w:hAnsiTheme="minorHAnsi" w:cstheme="minorHAnsi"/>
          <w:sz w:val="22"/>
          <w:szCs w:val="22"/>
          <w:lang w:eastAsia="pl-PL"/>
        </w:rPr>
      </w:pPr>
      <w:r w:rsidRPr="000A6AA5">
        <w:rPr>
          <w:rFonts w:asciiTheme="minorHAnsi" w:hAnsiTheme="minorHAnsi" w:cstheme="minorHAnsi"/>
          <w:sz w:val="22"/>
          <w:szCs w:val="22"/>
          <w:lang w:eastAsia="pl-PL"/>
        </w:rPr>
        <w:t xml:space="preserve">Zgodnie z art. 117 ust. 4 </w:t>
      </w:r>
      <w:proofErr w:type="spellStart"/>
      <w:r w:rsidRPr="000A6AA5">
        <w:rPr>
          <w:rFonts w:asciiTheme="minorHAnsi" w:hAnsiTheme="minorHAnsi" w:cstheme="minorHAnsi"/>
          <w:sz w:val="22"/>
          <w:szCs w:val="22"/>
          <w:lang w:eastAsia="pl-PL"/>
        </w:rPr>
        <w:t>Pzp</w:t>
      </w:r>
      <w:proofErr w:type="spellEnd"/>
      <w:r w:rsidRPr="000A6AA5">
        <w:rPr>
          <w:rFonts w:asciiTheme="minorHAnsi" w:hAnsiTheme="minorHAnsi" w:cstheme="minorHAnsi"/>
          <w:sz w:val="22"/>
          <w:szCs w:val="22"/>
          <w:lang w:eastAsia="pl-PL"/>
        </w:rPr>
        <w:t xml:space="preserve">. Wykonawcy wspólnie ubiegający się o udzielenie zamówienia dołączają do oferty oświadczenie, z którego wynika, które usługi wykonają poszczególni </w:t>
      </w:r>
      <w:r w:rsidRPr="000A6AA5">
        <w:rPr>
          <w:rFonts w:asciiTheme="minorHAnsi" w:hAnsiTheme="minorHAnsi" w:cstheme="minorHAnsi"/>
          <w:sz w:val="22"/>
          <w:szCs w:val="22"/>
          <w:lang w:eastAsia="pl-PL"/>
        </w:rPr>
        <w:lastRenderedPageBreak/>
        <w:t xml:space="preserve">Wykonawcy. Oświadczenie przekazuje się w postaci elektronicznej opatrzonej kwalifikowanym podpisem elektronicznym lub elektronicznym podpisem zaufanym lub podpisem osobistym przez Wykonawcę lub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lub elektronicznym podpisem zaufanym lub podpisem osobistym przez Wykonawcę lub przez notariusza. </w:t>
      </w:r>
    </w:p>
    <w:p w14:paraId="0EF14CA2" w14:textId="1D78A4C0" w:rsidR="000514DD" w:rsidRPr="000A6AA5" w:rsidRDefault="009558BB" w:rsidP="00DE2517">
      <w:pPr>
        <w:pStyle w:val="Akapitzlist"/>
        <w:widowControl w:val="0"/>
        <w:numPr>
          <w:ilvl w:val="0"/>
          <w:numId w:val="32"/>
        </w:numPr>
        <w:autoSpaceDE w:val="0"/>
        <w:autoSpaceDN w:val="0"/>
        <w:adjustRightInd w:val="0"/>
        <w:spacing w:after="120"/>
        <w:contextualSpacing w:val="0"/>
        <w:jc w:val="both"/>
        <w:rPr>
          <w:rFonts w:asciiTheme="minorHAnsi" w:hAnsiTheme="minorHAnsi" w:cstheme="minorHAnsi"/>
          <w:lang w:eastAsia="pl-PL"/>
        </w:rPr>
      </w:pPr>
      <w:r w:rsidRPr="000A6AA5">
        <w:rPr>
          <w:rFonts w:asciiTheme="minorHAnsi" w:hAnsiTheme="minorHAnsi" w:cstheme="minorHAnsi"/>
          <w:sz w:val="22"/>
          <w:szCs w:val="22"/>
          <w:lang w:eastAsia="pl-PL"/>
        </w:rPr>
        <w:t>Oświadczenia i dokumenty potwierdzające brak podstaw do wykluczenia z postępowania składa każdy z Wykonawców wspólnie ubiegających się o zamówienie.</w:t>
      </w:r>
    </w:p>
    <w:p w14:paraId="32BDF22C" w14:textId="0BD8C78D" w:rsidR="00657099" w:rsidRPr="00CE04DF" w:rsidRDefault="00657099" w:rsidP="00657099">
      <w:pPr>
        <w:pStyle w:val="Akapitzlist"/>
        <w:numPr>
          <w:ilvl w:val="0"/>
          <w:numId w:val="32"/>
        </w:numPr>
        <w:spacing w:after="120"/>
        <w:ind w:left="641" w:hanging="357"/>
        <w:contextualSpacing w:val="0"/>
        <w:rPr>
          <w:rFonts w:asciiTheme="minorHAnsi" w:hAnsiTheme="minorHAnsi" w:cstheme="minorHAnsi"/>
          <w:sz w:val="22"/>
          <w:szCs w:val="22"/>
          <w:lang w:eastAsia="pl-PL"/>
        </w:rPr>
      </w:pPr>
      <w:r w:rsidRPr="00CE04DF">
        <w:rPr>
          <w:rFonts w:asciiTheme="minorHAnsi" w:hAnsiTheme="minorHAnsi" w:cstheme="minorHAnsi"/>
          <w:sz w:val="22"/>
          <w:szCs w:val="22"/>
          <w:lang w:eastAsia="pl-PL"/>
        </w:rPr>
        <w:t>Wykonawcy wspólnie ubiegający się o udzielenie zamówienia ponoszą solidarną odpowiedzialność za niewykonanie lub nienależyte wykonanie zamówienia określoną w art. 366 Kodeksu Cywilnego.</w:t>
      </w:r>
    </w:p>
    <w:p w14:paraId="7222C6AE" w14:textId="77777777" w:rsidR="00657099" w:rsidRPr="00CE04DF" w:rsidRDefault="00657099" w:rsidP="00657099">
      <w:pPr>
        <w:pStyle w:val="Bezodstpw"/>
        <w:numPr>
          <w:ilvl w:val="0"/>
          <w:numId w:val="32"/>
        </w:numPr>
        <w:spacing w:after="120"/>
        <w:ind w:left="641" w:hanging="357"/>
        <w:jc w:val="both"/>
        <w:rPr>
          <w:rFonts w:cstheme="minorHAnsi"/>
          <w:color w:val="000000" w:themeColor="text1"/>
        </w:rPr>
      </w:pPr>
      <w:r w:rsidRPr="00CE04DF">
        <w:rPr>
          <w:rFonts w:eastAsia="Calibri" w:cstheme="minorHAnsi"/>
          <w:color w:val="000000" w:themeColor="text1"/>
        </w:rPr>
        <w:t xml:space="preserve">Wszelka korespondencja będzie prowadzona </w:t>
      </w:r>
      <w:r w:rsidRPr="00CE04DF">
        <w:rPr>
          <w:rFonts w:eastAsia="Calibri" w:cstheme="minorHAnsi"/>
          <w:b/>
          <w:color w:val="000000" w:themeColor="text1"/>
        </w:rPr>
        <w:t>wyłącznie</w:t>
      </w:r>
      <w:r w:rsidRPr="00CE04DF">
        <w:rPr>
          <w:rFonts w:eastAsia="Calibri" w:cstheme="minorHAnsi"/>
          <w:color w:val="000000" w:themeColor="text1"/>
        </w:rPr>
        <w:t xml:space="preserve"> z pełnomocnikiem.</w:t>
      </w:r>
    </w:p>
    <w:p w14:paraId="56A40852" w14:textId="203A932C" w:rsidR="00657099" w:rsidRPr="00CE04DF" w:rsidRDefault="00657099" w:rsidP="00657099">
      <w:pPr>
        <w:pStyle w:val="Bezodstpw"/>
        <w:numPr>
          <w:ilvl w:val="0"/>
          <w:numId w:val="32"/>
        </w:numPr>
        <w:spacing w:after="120"/>
        <w:ind w:left="641" w:hanging="357"/>
        <w:jc w:val="both"/>
        <w:rPr>
          <w:rFonts w:cstheme="minorHAnsi"/>
          <w:color w:val="000000" w:themeColor="text1"/>
        </w:rPr>
      </w:pPr>
      <w:r w:rsidRPr="00CE04DF">
        <w:rPr>
          <w:rFonts w:eastAsia="Calibri" w:cstheme="minorHAnsi"/>
          <w:b/>
          <w:color w:val="000000" w:themeColor="text1"/>
          <w:u w:val="single"/>
        </w:rPr>
        <w:t>Przed podpisaniem umowy</w:t>
      </w:r>
      <w:r w:rsidRPr="00CE04DF">
        <w:rPr>
          <w:rFonts w:eastAsia="Calibri" w:cstheme="minorHAnsi"/>
          <w:b/>
          <w:color w:val="000000" w:themeColor="text1"/>
        </w:rPr>
        <w:t xml:space="preserve"> od Wykonawców ubiegających się wspólnie o zamówienie publiczne, których oferta została wybrana Zamawiający będzie żądać umowy regulującej ich współpracę</w:t>
      </w:r>
      <w:r w:rsidRPr="00CE04DF">
        <w:rPr>
          <w:rFonts w:eastAsia="Calibri" w:cstheme="minorHAnsi"/>
          <w:color w:val="000000" w:themeColor="text1"/>
        </w:rPr>
        <w:t>.</w:t>
      </w:r>
    </w:p>
    <w:p w14:paraId="09B6405F" w14:textId="77777777" w:rsidR="000514DD" w:rsidRPr="000A6AA5" w:rsidRDefault="000514DD" w:rsidP="0015751E">
      <w:pPr>
        <w:pStyle w:val="Akapitzlist"/>
        <w:widowControl w:val="0"/>
        <w:autoSpaceDE w:val="0"/>
        <w:autoSpaceDN w:val="0"/>
        <w:adjustRightInd w:val="0"/>
        <w:spacing w:after="120"/>
        <w:ind w:left="644"/>
        <w:jc w:val="both"/>
        <w:rPr>
          <w:rFonts w:asciiTheme="minorHAnsi" w:hAnsiTheme="minorHAnsi" w:cstheme="minorHAnsi"/>
          <w:lang w:eastAsia="pl-PL"/>
        </w:rPr>
      </w:pPr>
    </w:p>
    <w:p w14:paraId="0C72DA90" w14:textId="77777777" w:rsidR="00395A23" w:rsidRPr="000A6AA5" w:rsidRDefault="00395A23">
      <w:pPr>
        <w:pStyle w:val="Akapitzlis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contextualSpacing w:val="0"/>
        <w:jc w:val="both"/>
        <w:rPr>
          <w:rFonts w:asciiTheme="minorHAnsi" w:hAnsiTheme="minorHAnsi" w:cstheme="minorHAnsi"/>
          <w:b/>
          <w:sz w:val="22"/>
          <w:szCs w:val="22"/>
          <w:lang w:eastAsia="pl-PL"/>
        </w:rPr>
      </w:pPr>
      <w:r w:rsidRPr="000A6AA5">
        <w:rPr>
          <w:rFonts w:asciiTheme="minorHAnsi" w:hAnsiTheme="minorHAnsi" w:cstheme="minorHAnsi"/>
          <w:b/>
          <w:sz w:val="22"/>
          <w:szCs w:val="22"/>
          <w:lang w:eastAsia="pl-PL"/>
        </w:rPr>
        <w:t xml:space="preserve">Informacja o środkach komunikacji elektronicznej, przy użyciu których Zamawiający będzie komunikował się z Wykonawcami, oraz informacje o wymaganiach </w:t>
      </w:r>
      <w:r w:rsidRPr="000A6AA5">
        <w:rPr>
          <w:rFonts w:asciiTheme="minorHAnsi" w:hAnsiTheme="minorHAnsi" w:cstheme="minorHAnsi"/>
          <w:b/>
          <w:sz w:val="22"/>
          <w:szCs w:val="22"/>
          <w:shd w:val="clear" w:color="auto" w:fill="F2F2F2" w:themeFill="background1" w:themeFillShade="F2"/>
          <w:lang w:eastAsia="pl-PL"/>
        </w:rPr>
        <w:t>technicznych i organizacyjnych sporządzania, wysyłania i odbierania korespondencji</w:t>
      </w:r>
      <w:r w:rsidRPr="000A6AA5">
        <w:rPr>
          <w:rFonts w:asciiTheme="minorHAnsi" w:hAnsiTheme="minorHAnsi" w:cstheme="minorHAnsi"/>
          <w:b/>
          <w:sz w:val="22"/>
          <w:szCs w:val="22"/>
          <w:lang w:eastAsia="pl-PL"/>
        </w:rPr>
        <w:t xml:space="preserve"> elektronicznej</w:t>
      </w:r>
    </w:p>
    <w:p w14:paraId="2D37887A" w14:textId="77777777" w:rsidR="0081363A" w:rsidRPr="000A6AA5" w:rsidRDefault="0081363A" w:rsidP="002A4023">
      <w:pPr>
        <w:pStyle w:val="Akapitzlist"/>
        <w:autoSpaceDE w:val="0"/>
        <w:autoSpaceDN w:val="0"/>
        <w:adjustRightInd w:val="0"/>
        <w:spacing w:after="120"/>
        <w:contextualSpacing w:val="0"/>
        <w:jc w:val="both"/>
        <w:rPr>
          <w:rFonts w:asciiTheme="minorHAnsi" w:hAnsiTheme="minorHAnsi" w:cstheme="minorHAnsi"/>
          <w:b/>
          <w:sz w:val="22"/>
          <w:szCs w:val="22"/>
          <w:u w:val="single"/>
          <w:lang w:eastAsia="pl-PL"/>
        </w:rPr>
      </w:pPr>
    </w:p>
    <w:p w14:paraId="37BAD6DF"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Postępowanie prowadzone jest w języku polskim w formie elektronicznej za pośrednictwem platformazakupowa.pl pod adresem: </w:t>
      </w:r>
      <w:hyperlink r:id="rId15" w:history="1">
        <w:r w:rsidRPr="000A6AA5">
          <w:rPr>
            <w:rStyle w:val="Hipercze"/>
            <w:rFonts w:asciiTheme="minorHAnsi" w:hAnsiTheme="minorHAnsi" w:cstheme="minorHAnsi"/>
            <w:b/>
            <w:bCs/>
            <w:sz w:val="22"/>
            <w:szCs w:val="22"/>
          </w:rPr>
          <w:t>https://platformazakupowa.pl/pn/gmina_lubenia</w:t>
        </w:r>
      </w:hyperlink>
      <w:r w:rsidRPr="000A6AA5">
        <w:rPr>
          <w:rFonts w:asciiTheme="minorHAnsi" w:hAnsiTheme="minorHAnsi" w:cstheme="minorHAnsi"/>
          <w:b/>
          <w:bCs/>
          <w:sz w:val="22"/>
          <w:szCs w:val="22"/>
        </w:rPr>
        <w:t xml:space="preserve"> </w:t>
      </w:r>
    </w:p>
    <w:p w14:paraId="15D1F5E4"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postępowaniu o udzielenie zamówienia komunikacja między zamawiającym, a wykonawcami odbywa się przy użyciu platformazakupowa.pl ; </w:t>
      </w:r>
    </w:p>
    <w:p w14:paraId="32D2ED3E"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Zamawiający w zakresie pytań: </w:t>
      </w:r>
    </w:p>
    <w:p w14:paraId="60E42CF4" w14:textId="77777777" w:rsidR="009558BB" w:rsidRPr="000A6AA5" w:rsidRDefault="009558BB">
      <w:pPr>
        <w:pStyle w:val="Akapitzlist"/>
        <w:numPr>
          <w:ilvl w:val="1"/>
          <w:numId w:val="11"/>
        </w:numPr>
        <w:autoSpaceDE w:val="0"/>
        <w:autoSpaceDN w:val="0"/>
        <w:adjustRightInd w:val="0"/>
        <w:spacing w:after="120"/>
        <w:contextualSpacing w:val="0"/>
        <w:rPr>
          <w:rFonts w:asciiTheme="minorHAnsi" w:hAnsiTheme="minorHAnsi" w:cstheme="minorHAnsi"/>
          <w:sz w:val="22"/>
          <w:szCs w:val="22"/>
        </w:rPr>
      </w:pPr>
      <w:r w:rsidRPr="000A6AA5">
        <w:rPr>
          <w:rFonts w:asciiTheme="minorHAnsi" w:hAnsiTheme="minorHAnsi" w:cstheme="minorHAnsi"/>
          <w:sz w:val="22"/>
          <w:szCs w:val="22"/>
        </w:rPr>
        <w:t xml:space="preserve">technicznych związanych z działaniem systemu prosi o kontakt z Centrum Wsparcia Klienta platformazakupowa.pl pod numer 22 101 02 02, </w:t>
      </w:r>
      <w:hyperlink r:id="rId16" w:history="1">
        <w:r w:rsidRPr="000A6AA5">
          <w:rPr>
            <w:rStyle w:val="Hipercze"/>
            <w:rFonts w:asciiTheme="minorHAnsi" w:hAnsiTheme="minorHAnsi" w:cstheme="minorHAnsi"/>
            <w:sz w:val="22"/>
            <w:szCs w:val="22"/>
          </w:rPr>
          <w:t>cwk@platformazakupowa.pl</w:t>
        </w:r>
      </w:hyperlink>
      <w:r w:rsidRPr="000A6AA5">
        <w:rPr>
          <w:rFonts w:asciiTheme="minorHAnsi" w:hAnsiTheme="minorHAnsi" w:cstheme="minorHAnsi"/>
          <w:sz w:val="22"/>
          <w:szCs w:val="22"/>
        </w:rPr>
        <w:t xml:space="preserve"> . </w:t>
      </w:r>
    </w:p>
    <w:p w14:paraId="2C9D66C8" w14:textId="77777777" w:rsidR="009558BB" w:rsidRPr="000A6AA5" w:rsidRDefault="009558BB">
      <w:pPr>
        <w:pStyle w:val="Akapitzlist"/>
        <w:numPr>
          <w:ilvl w:val="1"/>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merytorycznych wyznaczył osoby, do których kontakt umieszczono w Ogłoszeniu o zamówieniu, SWZ lub zaproszeniu do składania ofert.</w:t>
      </w:r>
    </w:p>
    <w:p w14:paraId="2D7CCDD7"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Wymagania techniczne i organizacyjne opisane zostały w Regulaminie </w:t>
      </w:r>
      <w:hyperlink r:id="rId17" w:history="1">
        <w:r w:rsidRPr="000A6AA5">
          <w:rPr>
            <w:rStyle w:val="Hipercze"/>
            <w:rFonts w:asciiTheme="minorHAnsi" w:hAnsiTheme="minorHAnsi" w:cstheme="minorHAnsi"/>
            <w:sz w:val="22"/>
            <w:szCs w:val="22"/>
          </w:rPr>
          <w:t>https://platformazakupowa.pl/strona/1-regulamin</w:t>
        </w:r>
      </w:hyperlink>
      <w:r w:rsidRPr="000A6AA5">
        <w:rPr>
          <w:rFonts w:asciiTheme="minorHAnsi" w:hAnsiTheme="minorHAnsi" w:cstheme="minorHAnsi"/>
          <w:sz w:val="22"/>
          <w:szCs w:val="22"/>
        </w:rPr>
        <w:t xml:space="preserve"> i Instrukcjach  </w:t>
      </w:r>
      <w:hyperlink r:id="rId18" w:history="1">
        <w:r w:rsidRPr="000A6AA5">
          <w:rPr>
            <w:rStyle w:val="Hipercze"/>
            <w:rFonts w:asciiTheme="minorHAnsi" w:hAnsiTheme="minorHAnsi" w:cstheme="minorHAnsi"/>
            <w:sz w:val="22"/>
            <w:szCs w:val="22"/>
          </w:rPr>
          <w:t>https://platformazakupowa.pl/strona/45-instrukcje</w:t>
        </w:r>
      </w:hyperlink>
      <w:r w:rsidRPr="000A6AA5">
        <w:rPr>
          <w:rFonts w:asciiTheme="minorHAnsi" w:hAnsiTheme="minorHAnsi" w:cstheme="minorHAnsi"/>
          <w:sz w:val="22"/>
          <w:szCs w:val="22"/>
        </w:rPr>
        <w:t xml:space="preserve"> . </w:t>
      </w:r>
    </w:p>
    <w:p w14:paraId="27F17A03"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Występuje limit objętości plików lub spakowanych folderów w zakresie całej oferty lub wniosku do ilości 10 plików lub spakowanych folderów (pliki można spakować zgodnie z ust. 8) przy maksymalnej wielkości 150 MB. </w:t>
      </w:r>
    </w:p>
    <w:p w14:paraId="75E294D0"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Przy dużych plikach kluczowe jest łącze internetowe i dostępna przepustowość łącza po stronie serwera platformazakupowa.pl oraz użytkownika</w:t>
      </w:r>
      <w:r w:rsidRPr="000A6AA5">
        <w:rPr>
          <w:rStyle w:val="Odwoanieprzypisudolnego"/>
          <w:rFonts w:asciiTheme="minorHAnsi" w:hAnsiTheme="minorHAnsi" w:cstheme="minorHAnsi"/>
          <w:sz w:val="22"/>
          <w:szCs w:val="22"/>
        </w:rPr>
        <w:footnoteReference w:id="1"/>
      </w:r>
    </w:p>
    <w:p w14:paraId="1073D398"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6893494" w14:textId="110A7298"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W przypadku większych plików zalecamy skorzystać z instrukcji pakowania plików dzieląc je na mniejsze paczki po np. 150 MB każda (link do instrukcji</w:t>
      </w:r>
      <w:r w:rsidR="00052233">
        <w:rPr>
          <w:rFonts w:asciiTheme="minorHAnsi" w:hAnsiTheme="minorHAnsi" w:cstheme="minorHAnsi"/>
          <w:sz w:val="22"/>
          <w:szCs w:val="22"/>
        </w:rPr>
        <w:t xml:space="preserve">:  </w:t>
      </w:r>
      <w:hyperlink r:id="rId19" w:history="1">
        <w:r w:rsidR="00052233" w:rsidRPr="006C403D">
          <w:rPr>
            <w:rStyle w:val="Hipercze"/>
            <w:rFonts w:asciiTheme="minorHAnsi" w:hAnsiTheme="minorHAnsi" w:cstheme="minorHAnsi"/>
            <w:sz w:val="22"/>
            <w:szCs w:val="22"/>
          </w:rPr>
          <w:t>https://platformazakupowa.pl/strona/45-instrukcje</w:t>
        </w:r>
      </w:hyperlink>
      <w:r w:rsidRPr="000A6AA5">
        <w:rPr>
          <w:rStyle w:val="Hipercze"/>
          <w:rFonts w:asciiTheme="minorHAnsi" w:hAnsiTheme="minorHAnsi" w:cstheme="minorHAnsi"/>
          <w:sz w:val="22"/>
          <w:szCs w:val="22"/>
        </w:rPr>
        <w:t>)</w:t>
      </w:r>
      <w:r w:rsidRPr="000A6AA5">
        <w:rPr>
          <w:rFonts w:asciiTheme="minorHAnsi" w:hAnsiTheme="minorHAnsi" w:cstheme="minorHAnsi"/>
          <w:sz w:val="22"/>
          <w:szCs w:val="22"/>
        </w:rPr>
        <w:t xml:space="preserve"> . </w:t>
      </w:r>
    </w:p>
    <w:p w14:paraId="18B2DAC0"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 datę przekazania oferty lub wniosków przyjmuje się datę ich przekazania w systemie poprzez kliknięcie przycisku </w:t>
      </w:r>
      <w:r w:rsidRPr="000A6AA5">
        <w:rPr>
          <w:rFonts w:asciiTheme="minorHAnsi" w:hAnsiTheme="minorHAnsi" w:cstheme="minorHAnsi"/>
          <w:i/>
          <w:sz w:val="22"/>
          <w:szCs w:val="22"/>
        </w:rPr>
        <w:t>Złóż ofertę</w:t>
      </w:r>
      <w:r w:rsidRPr="000A6AA5">
        <w:rPr>
          <w:rFonts w:asciiTheme="minorHAnsi" w:hAnsiTheme="minorHAnsi" w:cstheme="minorHAnsi"/>
          <w:sz w:val="22"/>
          <w:szCs w:val="22"/>
        </w:rPr>
        <w:t xml:space="preserve"> w drugim kroku i wyświetlaniu komunikatu, że oferta została złożona. </w:t>
      </w:r>
    </w:p>
    <w:p w14:paraId="207EA815"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Czas wyświetlany na platformazakupowa.pl synchronizuje się automatycznie z serwerem Głównego Urzędu Miar</w:t>
      </w:r>
      <w:r w:rsidRPr="000A6AA5">
        <w:rPr>
          <w:rStyle w:val="Odwoanieprzypisudolnego"/>
          <w:rFonts w:asciiTheme="minorHAnsi" w:hAnsiTheme="minorHAnsi" w:cstheme="minorHAnsi"/>
          <w:sz w:val="22"/>
          <w:szCs w:val="22"/>
        </w:rPr>
        <w:footnoteReference w:id="2"/>
      </w:r>
      <w:r w:rsidRPr="000A6AA5">
        <w:rPr>
          <w:rFonts w:asciiTheme="minorHAnsi" w:hAnsiTheme="minorHAnsi" w:cstheme="minorHAnsi"/>
          <w:sz w:val="22"/>
          <w:szCs w:val="22"/>
        </w:rPr>
        <w:t xml:space="preserve"> .</w:t>
      </w:r>
    </w:p>
    <w:p w14:paraId="3602E72D"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Komunikacja w postępowaniu w szczególności składanie dokumentów, oświadczeń, wniosków (innych niż wnioski o dopuszczenie do udziału w postępowaniu), zawiadomień, zapytań oraz przekazywanie informacji odbywa się elektronicznie za pośrednictwem platformazakupowa.pl i formularza </w:t>
      </w:r>
      <w:r w:rsidRPr="000A6AA5">
        <w:rPr>
          <w:rFonts w:asciiTheme="minorHAnsi" w:hAnsiTheme="minorHAnsi" w:cstheme="minorHAnsi"/>
          <w:i/>
          <w:sz w:val="22"/>
          <w:szCs w:val="22"/>
        </w:rPr>
        <w:t>Wyślij wiadomość</w:t>
      </w:r>
      <w:r w:rsidRPr="000A6AA5">
        <w:rPr>
          <w:rFonts w:asciiTheme="minorHAnsi" w:hAnsiTheme="minorHAnsi" w:cstheme="minorHAnsi"/>
          <w:sz w:val="22"/>
          <w:szCs w:val="22"/>
        </w:rPr>
        <w:t>. Nie dotyczy składania ofert i wniosków, gdyż wiadomości nie są szyfrowane.</w:t>
      </w:r>
    </w:p>
    <w:p w14:paraId="286B7002"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Komunikacja poprzez </w:t>
      </w:r>
      <w:r w:rsidRPr="000A6AA5">
        <w:rPr>
          <w:rFonts w:asciiTheme="minorHAnsi" w:hAnsiTheme="minorHAnsi" w:cstheme="minorHAnsi"/>
          <w:i/>
          <w:sz w:val="22"/>
          <w:szCs w:val="22"/>
        </w:rPr>
        <w:t>Wyślij wiadomość</w:t>
      </w:r>
      <w:r w:rsidRPr="000A6AA5">
        <w:rPr>
          <w:rFonts w:asciiTheme="minorHAnsi" w:hAnsiTheme="minorHAnsi" w:cstheme="minorHAnsi"/>
          <w:sz w:val="22"/>
          <w:szCs w:val="22"/>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 </w:t>
      </w:r>
    </w:p>
    <w:p w14:paraId="3CB4BB38"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sytuacjach awaryjnych np. w przypadku niedziałania platformazakupowa.pl zamawiający może również komunikować się z wykonawcami za pomocą innych form komunikacji określonych w SWZ. </w:t>
      </w:r>
    </w:p>
    <w:p w14:paraId="7C7F198C"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Dokumenty elektroniczne, oświadczenia lub elektroniczne kopie dokumentów lub oświadczeń składane są przez wykonawcę za pośrednictwem przycisku </w:t>
      </w:r>
      <w:r w:rsidRPr="000A6AA5">
        <w:rPr>
          <w:rFonts w:asciiTheme="minorHAnsi" w:hAnsiTheme="minorHAnsi" w:cstheme="minorHAnsi"/>
          <w:i/>
          <w:sz w:val="22"/>
          <w:szCs w:val="22"/>
        </w:rPr>
        <w:t>Wyślij wiadomość</w:t>
      </w:r>
      <w:r w:rsidRPr="000A6AA5">
        <w:rPr>
          <w:rFonts w:asciiTheme="minorHAnsi" w:hAnsiTheme="minorHAnsi" w:cstheme="minorHAnsi"/>
          <w:sz w:val="22"/>
          <w:szCs w:val="22"/>
        </w:rPr>
        <w:t xml:space="preserve"> jako załączniki .</w:t>
      </w:r>
    </w:p>
    <w:p w14:paraId="330417A1"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Dla wygody dodatkowo Wykonawca może otrzymywać powiadomienia tj. wiadomość email dotyczące komunikatów w sytuacji, gdy zamawiający opublikuje informacje publiczne (komunikat publiczny) lub spersonalizowaną wiadomość zwaną prywatną korespondencją. </w:t>
      </w:r>
    </w:p>
    <w:p w14:paraId="3F0B5A6C" w14:textId="617007BB"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Warunkiem otrzymania powiadomień systemowych platformazakupowa.pl zgodnie z ust. 15 jest wcześniejsze poinformowanie przez zamawiającego o postępowaniu, złożenie oferty jak</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i wystosowanie wiadomości przez wykonawcę w obrębie postępowania, na którą otrzyma odpowiedź. </w:t>
      </w:r>
    </w:p>
    <w:p w14:paraId="3198C065" w14:textId="21E571AB"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 xml:space="preserve">Wykonawca jako podmiot profesjonalny ma obowiązek sprawdzania bezpośrednio </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w systemie informacji publicznych oraz prywatnych przesłanych przez zamawiającego, gdyż system powiadomień może ulec awarii lub powiadomienie może trafić do folderu SPAM. </w:t>
      </w:r>
    </w:p>
    <w:p w14:paraId="4C19B064" w14:textId="7A4673B3"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 datę przekazania składanych dokumentów, oświadczeń, wniosków (innych niż wnioski </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o dopuszczenie do udziału w postępowaniu), zawiadomień, zapytań oraz przekazywanie informacji uznaje się kliknięcie przycisku </w:t>
      </w:r>
      <w:r w:rsidRPr="000A6AA5">
        <w:rPr>
          <w:rFonts w:asciiTheme="minorHAnsi" w:hAnsiTheme="minorHAnsi" w:cstheme="minorHAnsi"/>
          <w:i/>
          <w:sz w:val="22"/>
          <w:szCs w:val="22"/>
        </w:rPr>
        <w:t>Wyślij wiadomość</w:t>
      </w:r>
      <w:r w:rsidRPr="000A6AA5">
        <w:rPr>
          <w:rFonts w:asciiTheme="minorHAnsi" w:hAnsiTheme="minorHAnsi" w:cstheme="minorHAnsi"/>
          <w:sz w:val="22"/>
          <w:szCs w:val="22"/>
        </w:rPr>
        <w:t xml:space="preserve"> po których pojawi się komunikat, że wiadomość została wysłana do zamawiającego.</w:t>
      </w:r>
    </w:p>
    <w:p w14:paraId="1090D408" w14:textId="77777777" w:rsidR="009558BB" w:rsidRPr="000A6AA5" w:rsidRDefault="009558BB">
      <w:pPr>
        <w:pStyle w:val="Akapitzlist"/>
        <w:numPr>
          <w:ilvl w:val="0"/>
          <w:numId w:val="11"/>
        </w:numPr>
        <w:autoSpaceDE w:val="0"/>
        <w:autoSpaceDN w:val="0"/>
        <w:adjustRightInd w:val="0"/>
        <w:spacing w:after="120"/>
        <w:ind w:left="357"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Otwarcie ofert jest sprecyzowane w Ogłoszeniu o zamówieniu, SWZ ze szczególnym uwzględnieniem art. 222 Ustawy Prawo Zamówień Publicznych z dnia 11.09.2019 r.</w:t>
      </w:r>
    </w:p>
    <w:p w14:paraId="1F22F95F" w14:textId="77777777" w:rsidR="009558BB" w:rsidRPr="000A6AA5" w:rsidRDefault="009558BB">
      <w:pPr>
        <w:pStyle w:val="Akapitzlist"/>
        <w:numPr>
          <w:ilvl w:val="0"/>
          <w:numId w:val="11"/>
        </w:numPr>
        <w:autoSpaceDE w:val="0"/>
        <w:autoSpaceDN w:val="0"/>
        <w:adjustRightInd w:val="0"/>
        <w:spacing w:after="120"/>
        <w:ind w:left="357"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 </w:t>
      </w:r>
    </w:p>
    <w:p w14:paraId="1BC56969" w14:textId="7BD19E46"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Oferta/wniosek złożony/a przez Wykonawcę na Portalu, nie jest widoczny/a dla zamawiającego, ponieważ widnieje w Platformie jako zaszyfrowany/a. Możliwość otwarcia oferty/wniosku dostępna jest dopiero po odszyfrowaniu przez Zamawiającego po upływie terminu składania ofert.</w:t>
      </w:r>
    </w:p>
    <w:p w14:paraId="7F69A7F3"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bCs/>
          <w:sz w:val="22"/>
          <w:szCs w:val="22"/>
        </w:rPr>
        <w:t>Zamawiający nie ponosi odpowiedzialności za złożenie oferty w sposób niezgodny z Instrukcją korzystania z platformazakupowa.pl</w:t>
      </w:r>
      <w:r w:rsidRPr="000A6AA5">
        <w:rPr>
          <w:rFonts w:asciiTheme="minorHAnsi" w:hAnsiTheme="minorHAnsi" w:cstheme="minorHAnsi"/>
          <w:sz w:val="22"/>
          <w:szCs w:val="22"/>
        </w:rPr>
        <w:t>, w szczególności za sytuację, gdy zamawiający zapozna się z treścią oferty przed upływem terminu składania ofert (np. złożenie oferty w zakładce „</w:t>
      </w:r>
      <w:r w:rsidRPr="000A6AA5">
        <w:rPr>
          <w:rFonts w:asciiTheme="minorHAnsi" w:hAnsiTheme="minorHAnsi" w:cstheme="minorHAnsi"/>
          <w:i/>
          <w:sz w:val="22"/>
          <w:szCs w:val="22"/>
        </w:rPr>
        <w:t>Wyślij wiadomość do zamawiającego</w:t>
      </w:r>
      <w:r w:rsidRPr="000A6AA5">
        <w:rPr>
          <w:rFonts w:asciiTheme="minorHAnsi" w:hAnsiTheme="minorHAnsi" w:cstheme="minorHAns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 </w:t>
      </w:r>
    </w:p>
    <w:p w14:paraId="135D0812" w14:textId="33B1D433"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w aplikacji </w:t>
      </w:r>
      <w:proofErr w:type="spellStart"/>
      <w:r w:rsidRPr="000A6AA5">
        <w:rPr>
          <w:rFonts w:asciiTheme="minorHAnsi" w:hAnsiTheme="minorHAnsi" w:cstheme="minorHAnsi"/>
          <w:sz w:val="22"/>
          <w:szCs w:val="22"/>
        </w:rPr>
        <w:t>eDoApp</w:t>
      </w:r>
      <w:proofErr w:type="spellEnd"/>
      <w:r w:rsidRPr="000A6AA5">
        <w:rPr>
          <w:rFonts w:asciiTheme="minorHAnsi" w:hAnsiTheme="minorHAnsi" w:cstheme="minorHAnsi"/>
          <w:sz w:val="22"/>
          <w:szCs w:val="22"/>
        </w:rPr>
        <w:t xml:space="preserve"> służącej do składania podpisu osobistego, który wynosi max 5MB. </w:t>
      </w:r>
    </w:p>
    <w:p w14:paraId="730B5881"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A6AA5">
        <w:rPr>
          <w:rFonts w:asciiTheme="minorHAnsi" w:hAnsiTheme="minorHAnsi" w:cstheme="minorHAnsi"/>
          <w:sz w:val="22"/>
          <w:szCs w:val="22"/>
        </w:rPr>
        <w:t>PAdES</w:t>
      </w:r>
      <w:proofErr w:type="spellEnd"/>
      <w:r w:rsidRPr="000A6AA5">
        <w:rPr>
          <w:rFonts w:asciiTheme="minorHAnsi" w:hAnsiTheme="minorHAnsi" w:cstheme="minorHAnsi"/>
          <w:sz w:val="22"/>
          <w:szCs w:val="22"/>
        </w:rPr>
        <w:t xml:space="preserve">. </w:t>
      </w:r>
    </w:p>
    <w:p w14:paraId="154F2F06"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Pliki w innych formatach niż PDF zaleca się opatrzyć zewnętrznym podpisem </w:t>
      </w:r>
      <w:proofErr w:type="spellStart"/>
      <w:r w:rsidRPr="000A6AA5">
        <w:rPr>
          <w:rFonts w:asciiTheme="minorHAnsi" w:hAnsiTheme="minorHAnsi" w:cstheme="minorHAnsi"/>
          <w:sz w:val="22"/>
          <w:szCs w:val="22"/>
        </w:rPr>
        <w:t>XAdES</w:t>
      </w:r>
      <w:proofErr w:type="spellEnd"/>
      <w:r w:rsidRPr="000A6AA5">
        <w:rPr>
          <w:rFonts w:asciiTheme="minorHAnsi" w:hAnsiTheme="minorHAnsi" w:cstheme="minorHAnsi"/>
          <w:sz w:val="22"/>
          <w:szCs w:val="22"/>
        </w:rPr>
        <w:t xml:space="preserve">. Wykonawca powinien pamiętać, aby plik z podpisem przekazywać łącznie z dokumentem podpisywanym. </w:t>
      </w:r>
    </w:p>
    <w:p w14:paraId="19CBAADC" w14:textId="04C68B78"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Zamawiający zaleca aby w przypadku podpisywania pliku przez kilka osób, stosować podpisy tego samego rodzaju. Podpisywanie różnymi rodzajami podpisów np. osobistym</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i kwalifikowanym może doprowadzić do problemów w weryfikacji plików. </w:t>
      </w:r>
    </w:p>
    <w:p w14:paraId="35667DCF"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Zamawiający zaleca, aby Wykonawca z odpowiednim wyprzedzeniem przetestował możliwość prawidłowego wykorzystania wybranej metody podpisania plików oferty. </w:t>
      </w:r>
    </w:p>
    <w:p w14:paraId="37F53768" w14:textId="77777777" w:rsidR="009558BB" w:rsidRPr="000A6AA5" w:rsidRDefault="009558BB">
      <w:pPr>
        <w:pStyle w:val="Akapitzlist"/>
        <w:numPr>
          <w:ilvl w:val="0"/>
          <w:numId w:val="11"/>
        </w:numPr>
        <w:autoSpaceDE w:val="0"/>
        <w:autoSpaceDN w:val="0"/>
        <w:adjustRightInd w:val="0"/>
        <w:spacing w:after="120"/>
        <w:contextualSpacing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555B5604" w14:textId="77777777" w:rsidR="009558BB" w:rsidRPr="000A6AA5" w:rsidRDefault="009558BB">
      <w:pPr>
        <w:pStyle w:val="Akapitzlist"/>
        <w:numPr>
          <w:ilvl w:val="0"/>
          <w:numId w:val="11"/>
        </w:numPr>
        <w:autoSpaceDE w:val="0"/>
        <w:autoSpaceDN w:val="0"/>
        <w:adjustRightInd w:val="0"/>
        <w:spacing w:after="120"/>
        <w:jc w:val="both"/>
        <w:rPr>
          <w:rFonts w:asciiTheme="minorHAnsi" w:hAnsiTheme="minorHAnsi" w:cstheme="minorHAnsi"/>
          <w:sz w:val="22"/>
          <w:szCs w:val="22"/>
        </w:rPr>
      </w:pPr>
      <w:r w:rsidRPr="000A6AA5">
        <w:rPr>
          <w:rFonts w:asciiTheme="minorHAnsi" w:hAnsiTheme="minorHAnsi" w:cstheme="minorHAnsi"/>
          <w:sz w:val="22"/>
          <w:szCs w:val="22"/>
        </w:rPr>
        <w:t>Wykonawca może zwrócić się do Zamawiającego z wnioskiem o wyjaśnienie treści SWZ.</w:t>
      </w:r>
    </w:p>
    <w:p w14:paraId="2BFFAB00" w14:textId="0A445626" w:rsidR="009558BB" w:rsidRPr="000A6AA5" w:rsidRDefault="009558BB">
      <w:pPr>
        <w:pStyle w:val="Akapitzlist"/>
        <w:numPr>
          <w:ilvl w:val="0"/>
          <w:numId w:val="11"/>
        </w:numPr>
        <w:autoSpaceDE w:val="0"/>
        <w:autoSpaceDN w:val="0"/>
        <w:adjustRightInd w:val="0"/>
        <w:spacing w:after="120"/>
        <w:ind w:left="357"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Zamawiający jest obowiązany udzielić wyjaśnień niezwłocznie, jednak nie później niż na 2 dni przed upływem terminu składania odpowiednio ofert, pod warunkiem, że wniosek</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o wyjaśnienie treści SWZ wpłynął do Zamawiającego nie później niż na 4 dni przed upływem terminu składania odpowiednio ofert. </w:t>
      </w:r>
    </w:p>
    <w:p w14:paraId="0A4FE6C9" w14:textId="543E71B0" w:rsidR="009558BB" w:rsidRPr="000A6AA5" w:rsidRDefault="009558BB">
      <w:pPr>
        <w:pStyle w:val="Akapitzlist"/>
        <w:numPr>
          <w:ilvl w:val="0"/>
          <w:numId w:val="11"/>
        </w:numPr>
        <w:autoSpaceDE w:val="0"/>
        <w:autoSpaceDN w:val="0"/>
        <w:adjustRightInd w:val="0"/>
        <w:spacing w:after="120"/>
        <w:ind w:left="357"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Jeżeli Zamawiający nie udzieli wyjaśnień w terminie, o którym mowa w ust. 30, powyżej, przedłuża termin składania ofert o czas niezbędny do zapoznania się wszystkich zainteresowanych wykonawców z wyjaśnieniami niezbędnymi do należytego przygotowania</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i złożenia ofert. W przypadku gdy wniosek o wyjaśnienie treści SWZ nie wpłynął w terminie, </w:t>
      </w:r>
      <w:r w:rsidR="00052233">
        <w:rPr>
          <w:rFonts w:asciiTheme="minorHAnsi" w:hAnsiTheme="minorHAnsi" w:cstheme="minorHAnsi"/>
          <w:sz w:val="22"/>
          <w:szCs w:val="22"/>
        </w:rPr>
        <w:br/>
      </w:r>
      <w:r w:rsidRPr="000A6AA5">
        <w:rPr>
          <w:rFonts w:asciiTheme="minorHAnsi" w:hAnsiTheme="minorHAnsi" w:cstheme="minorHAnsi"/>
          <w:sz w:val="22"/>
          <w:szCs w:val="22"/>
        </w:rPr>
        <w:t>o którym mowa w ust. 30, powyżej, Zamawiający nie ma obowiązku udzielania wyjaśnień SWZ oraz obowiązku przedłużenia terminu składania ofert.</w:t>
      </w:r>
    </w:p>
    <w:p w14:paraId="365560F2" w14:textId="77777777" w:rsidR="009558BB" w:rsidRPr="000A6AA5" w:rsidRDefault="009558BB">
      <w:pPr>
        <w:pStyle w:val="Akapitzlist"/>
        <w:numPr>
          <w:ilvl w:val="0"/>
          <w:numId w:val="11"/>
        </w:numPr>
        <w:autoSpaceDE w:val="0"/>
        <w:autoSpaceDN w:val="0"/>
        <w:adjustRightInd w:val="0"/>
        <w:spacing w:after="120"/>
        <w:jc w:val="both"/>
        <w:rPr>
          <w:rFonts w:asciiTheme="minorHAnsi" w:hAnsiTheme="minorHAnsi" w:cstheme="minorHAnsi"/>
          <w:sz w:val="22"/>
          <w:szCs w:val="22"/>
        </w:rPr>
      </w:pPr>
      <w:r w:rsidRPr="000A6AA5">
        <w:rPr>
          <w:rFonts w:asciiTheme="minorHAnsi" w:hAnsiTheme="minorHAnsi" w:cstheme="minorHAnsi"/>
          <w:sz w:val="22"/>
          <w:szCs w:val="22"/>
        </w:rPr>
        <w:t>Przedłużenie terminu składania ofert, o których mowa w ust. 30, powyżej, nie wpływa na bieg terminu składania wniosku o wyjaśnienie treści SWZ.</w:t>
      </w:r>
    </w:p>
    <w:p w14:paraId="0474F909" w14:textId="5C1706A4" w:rsidR="009558BB" w:rsidRPr="000A6AA5" w:rsidRDefault="009558BB">
      <w:pPr>
        <w:pStyle w:val="Akapitzlist"/>
        <w:numPr>
          <w:ilvl w:val="0"/>
          <w:numId w:val="11"/>
        </w:numPr>
        <w:autoSpaceDE w:val="0"/>
        <w:autoSpaceDN w:val="0"/>
        <w:adjustRightInd w:val="0"/>
        <w:spacing w:after="120"/>
        <w:jc w:val="both"/>
        <w:rPr>
          <w:rFonts w:asciiTheme="minorHAnsi" w:hAnsiTheme="minorHAnsi" w:cstheme="minorHAnsi"/>
          <w:sz w:val="22"/>
          <w:szCs w:val="22"/>
        </w:rPr>
      </w:pPr>
      <w:r w:rsidRPr="000A6AA5">
        <w:rPr>
          <w:rFonts w:asciiTheme="minorHAnsi" w:hAnsiTheme="minorHAnsi" w:cstheme="minorHAnsi"/>
          <w:sz w:val="22"/>
          <w:szCs w:val="22"/>
        </w:rPr>
        <w:t>Wykonawca jako podmiot profesjonalny ma obowiązek sprawdzania komunikatów</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i wiadomości bezpośrednio na platformazakupowa.pl przesłanych przez zamawiającego, gdyż system powiadomień może ulec awarii lub powiadomienie może trafić do folderu SPAM. </w:t>
      </w:r>
    </w:p>
    <w:p w14:paraId="16828EEF" w14:textId="77777777" w:rsidR="009558BB" w:rsidRPr="000A6AA5" w:rsidRDefault="009558BB">
      <w:pPr>
        <w:pStyle w:val="Akapitzlist"/>
        <w:numPr>
          <w:ilvl w:val="0"/>
          <w:numId w:val="11"/>
        </w:numPr>
        <w:autoSpaceDE w:val="0"/>
        <w:autoSpaceDN w:val="0"/>
        <w:adjustRightInd w:val="0"/>
        <w:spacing w:after="120"/>
        <w:jc w:val="both"/>
        <w:rPr>
          <w:rFonts w:asciiTheme="minorHAnsi" w:hAnsiTheme="minorHAnsi" w:cstheme="minorHAnsi"/>
          <w:sz w:val="22"/>
          <w:szCs w:val="22"/>
        </w:rPr>
      </w:pPr>
      <w:r w:rsidRPr="000A6AA5">
        <w:rPr>
          <w:rFonts w:asciiTheme="minorHAnsi" w:hAnsiTheme="minorHAnsi" w:cstheme="minorHAnsi"/>
          <w:sz w:val="22"/>
          <w:szCs w:val="22"/>
        </w:rPr>
        <w:t xml:space="preserve">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29B2374D"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 stały dostęp do sieci Internet o gwarantowanej przepustowości nie mniejszej niż 512 </w:t>
      </w:r>
      <w:proofErr w:type="spellStart"/>
      <w:r w:rsidRPr="000A6AA5">
        <w:rPr>
          <w:rFonts w:asciiTheme="minorHAnsi" w:hAnsiTheme="minorHAnsi" w:cstheme="minorHAnsi"/>
          <w:sz w:val="22"/>
          <w:szCs w:val="22"/>
        </w:rPr>
        <w:t>kb</w:t>
      </w:r>
      <w:proofErr w:type="spellEnd"/>
      <w:r w:rsidRPr="000A6AA5">
        <w:rPr>
          <w:rFonts w:asciiTheme="minorHAnsi" w:hAnsiTheme="minorHAnsi" w:cstheme="minorHAnsi"/>
          <w:sz w:val="22"/>
          <w:szCs w:val="22"/>
        </w:rPr>
        <w:t xml:space="preserve">/s, </w:t>
      </w:r>
    </w:p>
    <w:p w14:paraId="35003B99"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 komputer klasy PC lub MAC o następującej konfiguracji: pamięć min. 2 GB Ram, procesor Intel IV 2 GHZ lub jego nowsza wersja, jeden z systemów operacyjnych - MS Windows 7, Mac Os x 10 4, Linux, lub ich nowsze wersje,</w:t>
      </w:r>
    </w:p>
    <w:p w14:paraId="64FB2004"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zainstalowana dowolna przeglądarka internetowa, w przypadku Internet Explorer minimalnie wersja 10 0., </w:t>
      </w:r>
    </w:p>
    <w:p w14:paraId="11082594"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 włączona obsługa JavaScript, </w:t>
      </w:r>
    </w:p>
    <w:p w14:paraId="0096565E"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 zainstalowany program Adobe </w:t>
      </w:r>
      <w:proofErr w:type="spellStart"/>
      <w:r w:rsidRPr="000A6AA5">
        <w:rPr>
          <w:rFonts w:asciiTheme="minorHAnsi" w:hAnsiTheme="minorHAnsi" w:cstheme="minorHAnsi"/>
          <w:sz w:val="22"/>
          <w:szCs w:val="22"/>
        </w:rPr>
        <w:t>Acrobat</w:t>
      </w:r>
      <w:proofErr w:type="spellEnd"/>
      <w:r w:rsidRPr="000A6AA5">
        <w:rPr>
          <w:rFonts w:asciiTheme="minorHAnsi" w:hAnsiTheme="minorHAnsi" w:cstheme="minorHAnsi"/>
          <w:sz w:val="22"/>
          <w:szCs w:val="22"/>
        </w:rPr>
        <w:t xml:space="preserve"> Reader lub inny obsługujący format plików .pdf, </w:t>
      </w:r>
    </w:p>
    <w:p w14:paraId="227BFF16"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Platformazakupowa.pl działa według standardu przyjętego w komunikacji sieciowej - kodowanie UTF8, </w:t>
      </w:r>
    </w:p>
    <w:p w14:paraId="09F5A58B" w14:textId="77777777" w:rsidR="009558BB" w:rsidRPr="000A6AA5" w:rsidRDefault="009558BB">
      <w:pPr>
        <w:pStyle w:val="Akapitzlist"/>
        <w:numPr>
          <w:ilvl w:val="0"/>
          <w:numId w:val="11"/>
        </w:numPr>
        <w:autoSpaceDE w:val="0"/>
        <w:autoSpaceDN w:val="0"/>
        <w:adjustRightInd w:val="0"/>
        <w:spacing w:after="120"/>
        <w:jc w:val="both"/>
        <w:rPr>
          <w:rFonts w:asciiTheme="minorHAnsi" w:hAnsiTheme="minorHAnsi" w:cstheme="minorHAnsi"/>
          <w:sz w:val="22"/>
          <w:szCs w:val="22"/>
        </w:rPr>
      </w:pPr>
      <w:r w:rsidRPr="000A6AA5">
        <w:rPr>
          <w:rFonts w:asciiTheme="minorHAnsi" w:hAnsiTheme="minorHAnsi" w:cstheme="minorHAnsi"/>
          <w:sz w:val="22"/>
          <w:szCs w:val="22"/>
        </w:rPr>
        <w:t xml:space="preserve">Wykonawca, przystępując do niniejszego postępowania o udzielenie zamówienia publicznego: </w:t>
      </w:r>
    </w:p>
    <w:p w14:paraId="2FDC8D77" w14:textId="77777777"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sz w:val="22"/>
          <w:szCs w:val="22"/>
        </w:rPr>
        <w:t xml:space="preserve"> akceptuje warunki korzystania z platformazakupowa.pl określone w Regulaminie zamieszczonym na stronie internetowej pod linkiem w zakładce „Regulamin" oraz uznaje go za wiążący, b) zapoznał i stosuje się do Instrukcji składania ofert/wniosków dostępnej pod linkiem https://drive.google.com/file/d/1Kd1DttbBeiNWt4q4slS4t76lZVKPbkyD/view </w:t>
      </w:r>
    </w:p>
    <w:p w14:paraId="3B2BE6C2" w14:textId="6702F0E0" w:rsidR="009558BB" w:rsidRPr="000A6AA5" w:rsidRDefault="009558BB" w:rsidP="00A611EA">
      <w:pPr>
        <w:pStyle w:val="Akapitzlist"/>
        <w:numPr>
          <w:ilvl w:val="1"/>
          <w:numId w:val="11"/>
        </w:numPr>
        <w:autoSpaceDE w:val="0"/>
        <w:autoSpaceDN w:val="0"/>
        <w:adjustRightInd w:val="0"/>
        <w:spacing w:after="120"/>
        <w:ind w:left="567" w:hanging="283"/>
        <w:jc w:val="both"/>
        <w:rPr>
          <w:rFonts w:asciiTheme="minorHAnsi" w:hAnsiTheme="minorHAnsi" w:cstheme="minorHAnsi"/>
          <w:sz w:val="22"/>
          <w:szCs w:val="22"/>
        </w:rPr>
      </w:pPr>
      <w:r w:rsidRPr="000A6AA5">
        <w:rPr>
          <w:rFonts w:asciiTheme="minorHAnsi" w:hAnsiTheme="minorHAnsi" w:cstheme="minorHAnsi"/>
          <w:b/>
          <w:bCs/>
          <w:sz w:val="22"/>
          <w:szCs w:val="22"/>
        </w:rPr>
        <w:t>Zamawiający nie ponosi odpowiedzialności za złożenie oferty w sposób niezgodny</w:t>
      </w:r>
      <w:r w:rsidR="00052233">
        <w:rPr>
          <w:rFonts w:asciiTheme="minorHAnsi" w:hAnsiTheme="minorHAnsi" w:cstheme="minorHAnsi"/>
          <w:b/>
          <w:bCs/>
          <w:sz w:val="22"/>
          <w:szCs w:val="22"/>
        </w:rPr>
        <w:br/>
      </w:r>
      <w:r w:rsidRPr="000A6AA5">
        <w:rPr>
          <w:rFonts w:asciiTheme="minorHAnsi" w:hAnsiTheme="minorHAnsi" w:cstheme="minorHAnsi"/>
          <w:b/>
          <w:bCs/>
          <w:sz w:val="22"/>
          <w:szCs w:val="22"/>
        </w:rPr>
        <w:t>z Instrukcją korzystania</w:t>
      </w:r>
      <w:r w:rsidRPr="000A6AA5">
        <w:rPr>
          <w:rFonts w:asciiTheme="minorHAnsi" w:hAnsiTheme="minorHAnsi" w:cstheme="minorHAnsi"/>
          <w:sz w:val="22"/>
          <w:szCs w:val="22"/>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052233">
        <w:rPr>
          <w:rFonts w:asciiTheme="minorHAnsi" w:hAnsiTheme="minorHAnsi" w:cstheme="minorHAnsi"/>
          <w:sz w:val="22"/>
          <w:szCs w:val="22"/>
        </w:rPr>
        <w:br/>
      </w:r>
      <w:r w:rsidRPr="000A6AA5">
        <w:rPr>
          <w:rFonts w:asciiTheme="minorHAnsi" w:hAnsiTheme="minorHAnsi" w:cstheme="minorHAnsi"/>
          <w:sz w:val="22"/>
          <w:szCs w:val="22"/>
        </w:rPr>
        <w:lastRenderedPageBreak/>
        <w:t>w przedmiotowym postępowaniu ponieważ nie został spełniony obowiązek narzucony</w:t>
      </w:r>
      <w:r w:rsidR="00052233">
        <w:rPr>
          <w:rFonts w:asciiTheme="minorHAnsi" w:hAnsiTheme="minorHAnsi" w:cstheme="minorHAnsi"/>
          <w:sz w:val="22"/>
          <w:szCs w:val="22"/>
        </w:rPr>
        <w:br/>
      </w:r>
      <w:r w:rsidRPr="000A6AA5">
        <w:rPr>
          <w:rFonts w:asciiTheme="minorHAnsi" w:hAnsiTheme="minorHAnsi" w:cstheme="minorHAnsi"/>
          <w:sz w:val="22"/>
          <w:szCs w:val="22"/>
        </w:rPr>
        <w:t xml:space="preserve">w art 221 ustawy </w:t>
      </w:r>
      <w:proofErr w:type="spellStart"/>
      <w:r w:rsidRPr="000A6AA5">
        <w:rPr>
          <w:rFonts w:asciiTheme="minorHAnsi" w:hAnsiTheme="minorHAnsi" w:cstheme="minorHAnsi"/>
          <w:sz w:val="22"/>
          <w:szCs w:val="22"/>
        </w:rPr>
        <w:t>Pzp</w:t>
      </w:r>
      <w:proofErr w:type="spellEnd"/>
      <w:r w:rsidRPr="000A6AA5">
        <w:rPr>
          <w:rFonts w:asciiTheme="minorHAnsi" w:hAnsiTheme="minorHAnsi" w:cstheme="minorHAnsi"/>
          <w:sz w:val="22"/>
          <w:szCs w:val="22"/>
        </w:rPr>
        <w:t>.</w:t>
      </w:r>
    </w:p>
    <w:p w14:paraId="2E4EA01C" w14:textId="77777777" w:rsidR="007F78EF" w:rsidRPr="000A6AA5" w:rsidRDefault="007F78EF" w:rsidP="00A611EA">
      <w:pPr>
        <w:pStyle w:val="Akapitzlist"/>
        <w:autoSpaceDE w:val="0"/>
        <w:autoSpaceDN w:val="0"/>
        <w:adjustRightInd w:val="0"/>
        <w:spacing w:after="120"/>
        <w:ind w:left="567" w:hanging="283"/>
        <w:contextualSpacing w:val="0"/>
        <w:jc w:val="both"/>
        <w:rPr>
          <w:rFonts w:asciiTheme="minorHAnsi" w:hAnsiTheme="minorHAnsi" w:cstheme="minorHAnsi"/>
          <w:sz w:val="22"/>
          <w:szCs w:val="22"/>
        </w:rPr>
      </w:pPr>
    </w:p>
    <w:p w14:paraId="1961202D" w14:textId="77777777" w:rsidR="007D3282" w:rsidRPr="000A6AA5" w:rsidRDefault="007D328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120" w:line="240" w:lineRule="auto"/>
        <w:jc w:val="both"/>
        <w:rPr>
          <w:rFonts w:eastAsia="Calibri" w:cstheme="minorHAnsi"/>
          <w:b/>
          <w:bCs/>
          <w:color w:val="000000"/>
        </w:rPr>
      </w:pPr>
      <w:r w:rsidRPr="000A6AA5">
        <w:rPr>
          <w:rFonts w:eastAsia="Calibri" w:cstheme="minorHAnsi"/>
          <w:b/>
          <w:bCs/>
          <w:color w:val="000000"/>
        </w:rPr>
        <w:t>Termin związania ofertą</w:t>
      </w:r>
    </w:p>
    <w:p w14:paraId="3E1C1532" w14:textId="77777777" w:rsidR="00A218AA" w:rsidRPr="000A6AA5" w:rsidRDefault="00A218AA" w:rsidP="00A218AA">
      <w:pPr>
        <w:autoSpaceDE w:val="0"/>
        <w:autoSpaceDN w:val="0"/>
        <w:adjustRightInd w:val="0"/>
        <w:spacing w:after="120" w:line="240" w:lineRule="auto"/>
        <w:ind w:left="720"/>
        <w:jc w:val="both"/>
        <w:rPr>
          <w:rFonts w:eastAsia="Calibri" w:cstheme="minorHAnsi"/>
          <w:color w:val="000000"/>
        </w:rPr>
      </w:pPr>
    </w:p>
    <w:p w14:paraId="695E1024" w14:textId="3A46067F" w:rsidR="009558BB" w:rsidRPr="000A6AA5" w:rsidRDefault="009558BB">
      <w:pPr>
        <w:numPr>
          <w:ilvl w:val="0"/>
          <w:numId w:val="15"/>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Wykonawca jest związany ofertą 30 dni od upływu terminu składania ofert, tj. do dnia </w:t>
      </w:r>
      <w:r w:rsidR="00A611EA" w:rsidRPr="00CE04DF">
        <w:rPr>
          <w:rFonts w:eastAsia="Calibri" w:cstheme="minorHAnsi"/>
          <w:b/>
          <w:color w:val="FF0000"/>
        </w:rPr>
        <w:t>25</w:t>
      </w:r>
      <w:r w:rsidR="00FF3168" w:rsidRPr="00CE04DF">
        <w:rPr>
          <w:rFonts w:eastAsia="Calibri" w:cstheme="minorHAnsi"/>
          <w:b/>
          <w:color w:val="FF0000"/>
        </w:rPr>
        <w:t>.</w:t>
      </w:r>
      <w:r w:rsidR="00657099" w:rsidRPr="00CE04DF">
        <w:rPr>
          <w:rFonts w:eastAsia="Calibri" w:cstheme="minorHAnsi"/>
          <w:b/>
          <w:color w:val="FF0000"/>
        </w:rPr>
        <w:t>10</w:t>
      </w:r>
      <w:r w:rsidR="00214472" w:rsidRPr="00CE04DF">
        <w:rPr>
          <w:rFonts w:eastAsia="Calibri" w:cstheme="minorHAnsi"/>
          <w:b/>
          <w:color w:val="FF0000"/>
        </w:rPr>
        <w:t>.2024</w:t>
      </w:r>
      <w:r w:rsidRPr="00CE04DF">
        <w:rPr>
          <w:rFonts w:eastAsia="Calibri" w:cstheme="minorHAnsi"/>
          <w:b/>
          <w:color w:val="FF0000"/>
        </w:rPr>
        <w:t xml:space="preserve"> r</w:t>
      </w:r>
      <w:r w:rsidRPr="00CE04DF">
        <w:rPr>
          <w:rFonts w:eastAsia="Calibri" w:cstheme="minorHAnsi"/>
          <w:color w:val="000000"/>
        </w:rPr>
        <w:t>.</w:t>
      </w:r>
      <w:r w:rsidRPr="000A6AA5">
        <w:rPr>
          <w:rFonts w:eastAsia="Calibri" w:cstheme="minorHAnsi"/>
          <w:color w:val="000000"/>
        </w:rPr>
        <w:t xml:space="preserve"> od dnia upływu terminu składania ofert, przy czym pierwszym dniem terminu związania ofertą jest dzień, w którym upływa termin składania ofert. </w:t>
      </w:r>
    </w:p>
    <w:p w14:paraId="589E1762" w14:textId="77777777" w:rsidR="009558BB" w:rsidRPr="000A6AA5" w:rsidRDefault="009558BB">
      <w:pPr>
        <w:numPr>
          <w:ilvl w:val="0"/>
          <w:numId w:val="15"/>
        </w:numPr>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3F3F06E" w14:textId="77777777" w:rsidR="009558BB" w:rsidRPr="000A6AA5" w:rsidRDefault="009558BB">
      <w:pPr>
        <w:numPr>
          <w:ilvl w:val="0"/>
          <w:numId w:val="15"/>
        </w:numPr>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 Przedłużenie terminu związania ofertą, o którym mowa w ust. 2, wymaga złożenia przez wykonawcę pisemnego oświadczenia o wyrażeniu zgody na przedłużenie terminu związania ofertą. </w:t>
      </w:r>
    </w:p>
    <w:p w14:paraId="005B8009" w14:textId="77777777" w:rsidR="009558BB" w:rsidRPr="000A6AA5" w:rsidRDefault="009558BB">
      <w:pPr>
        <w:numPr>
          <w:ilvl w:val="0"/>
          <w:numId w:val="15"/>
        </w:numPr>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14B851A" w14:textId="76DFA600" w:rsidR="009558BB" w:rsidRPr="000A6AA5" w:rsidRDefault="009558BB">
      <w:pPr>
        <w:numPr>
          <w:ilvl w:val="0"/>
          <w:numId w:val="15"/>
        </w:numPr>
        <w:autoSpaceDE w:val="0"/>
        <w:autoSpaceDN w:val="0"/>
        <w:adjustRightInd w:val="0"/>
        <w:spacing w:after="120" w:line="240" w:lineRule="auto"/>
        <w:ind w:left="568" w:hanging="284"/>
        <w:jc w:val="both"/>
        <w:rPr>
          <w:rFonts w:eastAsia="Calibri" w:cstheme="minorHAnsi"/>
          <w:color w:val="000000"/>
        </w:rPr>
      </w:pPr>
      <w:r w:rsidRPr="000A6AA5">
        <w:rPr>
          <w:rFonts w:eastAsia="Calibri" w:cstheme="minorHAnsi"/>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t>
      </w:r>
      <w:r w:rsidR="00052233">
        <w:rPr>
          <w:rFonts w:eastAsia="Calibri" w:cstheme="minorHAnsi"/>
          <w:color w:val="000000"/>
        </w:rPr>
        <w:br/>
      </w:r>
      <w:r w:rsidRPr="000A6AA5">
        <w:rPr>
          <w:rFonts w:eastAsia="Calibri" w:cstheme="minorHAnsi"/>
          <w:color w:val="000000"/>
        </w:rPr>
        <w:t>W przypadku braku zgody Zamawiający zwraca się o wyrażenie takiej zgody do kolejnego wykonawcy, którego oferta została najwyżej oceniona, chyba że zachodzą przesłanki do unieważnienia postępowania.</w:t>
      </w:r>
    </w:p>
    <w:p w14:paraId="46A2AC1C" w14:textId="77777777" w:rsidR="007642E3" w:rsidRPr="000A6AA5" w:rsidRDefault="007642E3" w:rsidP="002A4023">
      <w:pPr>
        <w:autoSpaceDE w:val="0"/>
        <w:autoSpaceDN w:val="0"/>
        <w:adjustRightInd w:val="0"/>
        <w:spacing w:after="120" w:line="240" w:lineRule="auto"/>
        <w:jc w:val="both"/>
        <w:rPr>
          <w:rFonts w:eastAsia="Calibri" w:cstheme="minorHAnsi"/>
          <w:color w:val="000000"/>
        </w:rPr>
      </w:pPr>
    </w:p>
    <w:p w14:paraId="01FF2642" w14:textId="77777777" w:rsidR="007D3282" w:rsidRPr="000A6AA5" w:rsidRDefault="007D328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83" w:line="240" w:lineRule="auto"/>
        <w:jc w:val="both"/>
        <w:rPr>
          <w:rFonts w:eastAsia="Calibri" w:cstheme="minorHAnsi"/>
          <w:b/>
          <w:bCs/>
          <w:color w:val="000000"/>
          <w:sz w:val="24"/>
          <w:szCs w:val="24"/>
        </w:rPr>
      </w:pPr>
      <w:bookmarkStart w:id="9" w:name="_Hlk62206921"/>
      <w:r w:rsidRPr="000A6AA5">
        <w:rPr>
          <w:rFonts w:eastAsia="Calibri" w:cstheme="minorHAnsi"/>
          <w:b/>
          <w:bCs/>
          <w:color w:val="000000"/>
          <w:sz w:val="24"/>
          <w:szCs w:val="24"/>
        </w:rPr>
        <w:t>Opis sposobu przygotowania oferty</w:t>
      </w:r>
    </w:p>
    <w:p w14:paraId="346B6707" w14:textId="77777777" w:rsidR="00A218AA" w:rsidRPr="000A6AA5" w:rsidRDefault="00A218AA" w:rsidP="00A218AA">
      <w:pPr>
        <w:autoSpaceDE w:val="0"/>
        <w:autoSpaceDN w:val="0"/>
        <w:adjustRightInd w:val="0"/>
        <w:spacing w:after="120" w:line="240" w:lineRule="auto"/>
        <w:ind w:left="567"/>
        <w:jc w:val="both"/>
        <w:rPr>
          <w:rFonts w:eastAsia="Calibri" w:cstheme="minorHAnsi"/>
          <w:color w:val="000000"/>
        </w:rPr>
      </w:pPr>
    </w:p>
    <w:p w14:paraId="07CC791D"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Wykonawca może złożyć tylko jedną ofertę.</w:t>
      </w:r>
    </w:p>
    <w:p w14:paraId="4A4F07C1"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Treść oferty musi odpowiadać treści SWZ.</w:t>
      </w:r>
    </w:p>
    <w:p w14:paraId="54E9561F" w14:textId="7CF04C0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Ofertę składa się na Formularzu Ofertowym - zgodnie z </w:t>
      </w:r>
      <w:r w:rsidRPr="000A6AA5">
        <w:rPr>
          <w:rFonts w:eastAsia="Calibri" w:cstheme="minorHAnsi"/>
          <w:b/>
          <w:color w:val="000000"/>
        </w:rPr>
        <w:t>Załącznikiem nr 1 do SWZ</w:t>
      </w:r>
      <w:r w:rsidRPr="000A6AA5">
        <w:rPr>
          <w:rFonts w:eastAsia="Calibri" w:cstheme="minorHAnsi"/>
          <w:color w:val="000000"/>
        </w:rPr>
        <w:t xml:space="preserve">. Wraz </w:t>
      </w:r>
      <w:r w:rsidR="00052233">
        <w:rPr>
          <w:rFonts w:eastAsia="Calibri" w:cstheme="minorHAnsi"/>
          <w:color w:val="000000"/>
        </w:rPr>
        <w:br/>
      </w:r>
      <w:r w:rsidRPr="000A6AA5">
        <w:rPr>
          <w:rFonts w:eastAsia="Calibri" w:cstheme="minorHAnsi"/>
          <w:color w:val="000000"/>
        </w:rPr>
        <w:t>z ofertą Wykonawca jest zobowiązany złożyć:</w:t>
      </w:r>
    </w:p>
    <w:p w14:paraId="1699C964" w14:textId="6813D78A" w:rsidR="009558BB" w:rsidRPr="000A6AA5" w:rsidRDefault="009558BB" w:rsidP="00A611EA">
      <w:pPr>
        <w:numPr>
          <w:ilvl w:val="1"/>
          <w:numId w:val="16"/>
        </w:numPr>
        <w:autoSpaceDE w:val="0"/>
        <w:autoSpaceDN w:val="0"/>
        <w:adjustRightInd w:val="0"/>
        <w:spacing w:after="120" w:line="240" w:lineRule="auto"/>
        <w:ind w:left="993" w:hanging="426"/>
        <w:jc w:val="both"/>
        <w:rPr>
          <w:rFonts w:eastAsia="Calibri" w:cstheme="minorHAnsi"/>
          <w:color w:val="000000"/>
        </w:rPr>
      </w:pPr>
      <w:r w:rsidRPr="000A6AA5">
        <w:rPr>
          <w:rFonts w:eastAsia="Calibri" w:cstheme="minorHAnsi"/>
          <w:color w:val="000000"/>
        </w:rPr>
        <w:t>Oświadczeni</w:t>
      </w:r>
      <w:r w:rsidR="00657099" w:rsidRPr="000A6AA5">
        <w:rPr>
          <w:rFonts w:eastAsia="Calibri" w:cstheme="minorHAnsi"/>
          <w:color w:val="000000"/>
        </w:rPr>
        <w:t>e</w:t>
      </w:r>
      <w:r w:rsidRPr="000A6AA5">
        <w:rPr>
          <w:rFonts w:eastAsia="Calibri" w:cstheme="minorHAnsi"/>
          <w:color w:val="000000"/>
        </w:rPr>
        <w:t xml:space="preserve"> z art. 125 </w:t>
      </w:r>
      <w:proofErr w:type="spellStart"/>
      <w:r w:rsidRPr="000A6AA5">
        <w:rPr>
          <w:rFonts w:eastAsia="Calibri" w:cstheme="minorHAnsi"/>
          <w:color w:val="000000"/>
        </w:rPr>
        <w:t>Pzp</w:t>
      </w:r>
      <w:proofErr w:type="spellEnd"/>
      <w:r w:rsidRPr="000A6AA5">
        <w:rPr>
          <w:rFonts w:eastAsia="Calibri" w:cstheme="minorHAnsi"/>
          <w:color w:val="000000"/>
        </w:rPr>
        <w:t xml:space="preserve"> (</w:t>
      </w:r>
      <w:r w:rsidRPr="000A6AA5">
        <w:rPr>
          <w:rFonts w:eastAsia="Calibri" w:cstheme="minorHAnsi"/>
          <w:b/>
          <w:color w:val="000000"/>
        </w:rPr>
        <w:t>wzór załącznik nr 2 do SWZ</w:t>
      </w:r>
      <w:r w:rsidRPr="000A6AA5">
        <w:rPr>
          <w:rFonts w:eastAsia="Calibri" w:cstheme="minorHAnsi"/>
          <w:color w:val="000000"/>
        </w:rPr>
        <w:t>);</w:t>
      </w:r>
    </w:p>
    <w:p w14:paraId="24CFCAE9" w14:textId="6B174F14" w:rsidR="009558BB" w:rsidRPr="000A6AA5" w:rsidRDefault="009558BB" w:rsidP="00A611EA">
      <w:pPr>
        <w:numPr>
          <w:ilvl w:val="1"/>
          <w:numId w:val="16"/>
        </w:numPr>
        <w:autoSpaceDE w:val="0"/>
        <w:autoSpaceDN w:val="0"/>
        <w:adjustRightInd w:val="0"/>
        <w:spacing w:after="120" w:line="240" w:lineRule="auto"/>
        <w:ind w:left="993" w:hanging="426"/>
        <w:jc w:val="both"/>
        <w:rPr>
          <w:rFonts w:eastAsia="Calibri" w:cstheme="minorHAnsi"/>
          <w:color w:val="000000"/>
        </w:rPr>
      </w:pPr>
      <w:r w:rsidRPr="000A6AA5">
        <w:rPr>
          <w:rFonts w:eastAsia="Calibri" w:cstheme="minorHAnsi"/>
          <w:color w:val="000000"/>
        </w:rPr>
        <w:t>zobowiązanie innego podmiotu</w:t>
      </w:r>
      <w:r w:rsidR="00A611EA">
        <w:rPr>
          <w:rFonts w:eastAsia="Calibri" w:cstheme="minorHAnsi"/>
          <w:color w:val="000000"/>
        </w:rPr>
        <w:t xml:space="preserve"> -</w:t>
      </w:r>
      <w:r w:rsidRPr="00A611EA">
        <w:rPr>
          <w:rFonts w:eastAsia="Calibri" w:cstheme="minorHAnsi"/>
          <w:i/>
          <w:iCs/>
          <w:color w:val="000000"/>
        </w:rPr>
        <w:t xml:space="preserve"> (jeżeli dotyczy)</w:t>
      </w:r>
      <w:r w:rsidR="00A611EA">
        <w:rPr>
          <w:rFonts w:eastAsia="Calibri" w:cstheme="minorHAnsi"/>
          <w:i/>
          <w:iCs/>
          <w:color w:val="000000"/>
        </w:rPr>
        <w:t>;</w:t>
      </w:r>
    </w:p>
    <w:p w14:paraId="52A80E5B" w14:textId="77777777" w:rsidR="009558BB" w:rsidRPr="000A6AA5" w:rsidRDefault="009558BB" w:rsidP="00A611EA">
      <w:pPr>
        <w:numPr>
          <w:ilvl w:val="1"/>
          <w:numId w:val="16"/>
        </w:numPr>
        <w:autoSpaceDE w:val="0"/>
        <w:autoSpaceDN w:val="0"/>
        <w:adjustRightInd w:val="0"/>
        <w:spacing w:after="120" w:line="240" w:lineRule="auto"/>
        <w:ind w:left="993" w:hanging="426"/>
        <w:jc w:val="both"/>
        <w:rPr>
          <w:rFonts w:eastAsia="Calibri" w:cstheme="minorHAnsi"/>
          <w:color w:val="000000"/>
        </w:rPr>
      </w:pPr>
      <w:r w:rsidRPr="000A6AA5">
        <w:rPr>
          <w:rFonts w:eastAsia="Calibri" w:cstheme="minorHAnsi"/>
          <w:color w:val="000000"/>
        </w:rPr>
        <w:t>dowód wniesienia wadium;</w:t>
      </w:r>
    </w:p>
    <w:p w14:paraId="68F10C26" w14:textId="3FAE43FF" w:rsidR="00657099" w:rsidRPr="000A6AA5" w:rsidRDefault="009558BB" w:rsidP="00A611EA">
      <w:pPr>
        <w:numPr>
          <w:ilvl w:val="1"/>
          <w:numId w:val="16"/>
        </w:numPr>
        <w:autoSpaceDE w:val="0"/>
        <w:autoSpaceDN w:val="0"/>
        <w:adjustRightInd w:val="0"/>
        <w:spacing w:after="120" w:line="240" w:lineRule="auto"/>
        <w:ind w:left="993" w:hanging="426"/>
        <w:jc w:val="both"/>
        <w:rPr>
          <w:rFonts w:eastAsia="Calibri" w:cstheme="minorHAnsi"/>
          <w:color w:val="000000"/>
        </w:rPr>
      </w:pPr>
      <w:r w:rsidRPr="000A6AA5">
        <w:rPr>
          <w:rFonts w:cstheme="minorHAnsi"/>
        </w:rPr>
        <w:t xml:space="preserve">dokumenty, z których wynika prawo do podpisania oferty; odpowiednie pełnomocnictwa </w:t>
      </w:r>
      <w:r w:rsidR="00A611EA">
        <w:rPr>
          <w:rFonts w:cstheme="minorHAnsi"/>
        </w:rPr>
        <w:t xml:space="preserve">- </w:t>
      </w:r>
      <w:r w:rsidRPr="00A611EA">
        <w:rPr>
          <w:rFonts w:cstheme="minorHAnsi"/>
          <w:i/>
          <w:iCs/>
        </w:rPr>
        <w:t>(jeżeli dotyczy)</w:t>
      </w:r>
      <w:r w:rsidR="00A611EA">
        <w:rPr>
          <w:rFonts w:cstheme="minorHAnsi"/>
          <w:i/>
          <w:iCs/>
        </w:rPr>
        <w:t>.</w:t>
      </w:r>
    </w:p>
    <w:p w14:paraId="4E371F70" w14:textId="04465A21"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lastRenderedPageBreak/>
        <w:t xml:space="preserve">Oferta </w:t>
      </w:r>
      <w:r w:rsidR="00657099" w:rsidRPr="000A6AA5">
        <w:rPr>
          <w:rFonts w:eastAsia="Calibri" w:cstheme="minorHAnsi"/>
          <w:color w:val="000000"/>
        </w:rPr>
        <w:t xml:space="preserve">i inne wymagane do złożenia wraz z nią oświadczenia i dokumenty </w:t>
      </w:r>
      <w:r w:rsidRPr="000A6AA5">
        <w:rPr>
          <w:rFonts w:eastAsia="Calibri" w:cstheme="minorHAnsi"/>
          <w:color w:val="000000"/>
        </w:rPr>
        <w:t>powinn</w:t>
      </w:r>
      <w:r w:rsidR="00657099" w:rsidRPr="000A6AA5">
        <w:rPr>
          <w:rFonts w:eastAsia="Calibri" w:cstheme="minorHAnsi"/>
          <w:color w:val="000000"/>
        </w:rPr>
        <w:t>y</w:t>
      </w:r>
      <w:r w:rsidRPr="000A6AA5">
        <w:rPr>
          <w:rFonts w:eastAsia="Calibri" w:cstheme="minorHAnsi"/>
          <w:color w:val="000000"/>
        </w:rPr>
        <w:t xml:space="preserve">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3BDFABB"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A48B91E" w14:textId="29A196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Oferta oraz pozostałe oświadczenia i dokumenty, dla których Zamawiający określił wzory </w:t>
      </w:r>
      <w:r w:rsidR="00052233">
        <w:rPr>
          <w:rFonts w:eastAsia="Calibri" w:cstheme="minorHAnsi"/>
          <w:color w:val="000000"/>
        </w:rPr>
        <w:br/>
      </w:r>
      <w:r w:rsidRPr="000A6AA5">
        <w:rPr>
          <w:rFonts w:eastAsia="Calibri" w:cstheme="minorHAnsi"/>
          <w:color w:val="000000"/>
        </w:rPr>
        <w:t>w formie formularzy zamieszczonych w załącznikach do SWZ, powinny być sporządzone zgodnie z tymi wzorami, co do treści oraz opisu kolumn i wierszy.</w:t>
      </w:r>
    </w:p>
    <w:p w14:paraId="72F27DED"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b/>
          <w:color w:val="000000"/>
        </w:rPr>
        <w:t xml:space="preserve">Ofertę składa się pod rygorem nieważności w formie elektronicznej (postaci elektronicznej opatrzonej kwalifikowanym podpisem elektronicznym) lub w postaci elektronicznej </w:t>
      </w:r>
      <w:r w:rsidRPr="000A6AA5">
        <w:rPr>
          <w:rFonts w:eastAsia="Calibri" w:cstheme="minorHAnsi"/>
          <w:color w:val="000000"/>
        </w:rPr>
        <w:t>opatrzonej</w:t>
      </w:r>
      <w:r w:rsidRPr="000A6AA5">
        <w:rPr>
          <w:rFonts w:eastAsia="Calibri" w:cstheme="minorHAnsi"/>
          <w:b/>
          <w:color w:val="000000"/>
        </w:rPr>
        <w:t xml:space="preserve"> podpisem zaufanym lub podpisem osobistym.</w:t>
      </w:r>
    </w:p>
    <w:p w14:paraId="5BD5D89E"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Oferta powinna być sporządzona w języku polskim. Każdy dokument składający się na ofertę powinien być czytelny.</w:t>
      </w:r>
    </w:p>
    <w:p w14:paraId="35E4186A"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.Jeśli oferta zawiera informacje stanowiące tajemnicę przedsiębiorstwa w rozumieniu ustawy z dnia 16 kwietnia 1993 r. o zwalczaniu nieuczciwej konkurencji (tekst jedn.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 </w:t>
      </w:r>
    </w:p>
    <w:p w14:paraId="0A896D62" w14:textId="371618B1"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 Wszystkie koszty związane z uczestnictwem w postępowaniu, w szczególności </w:t>
      </w:r>
      <w:r w:rsidR="00052233">
        <w:rPr>
          <w:rFonts w:cstheme="minorHAnsi"/>
        </w:rPr>
        <w:br/>
      </w:r>
      <w:r w:rsidRPr="000A6AA5">
        <w:rPr>
          <w:rFonts w:cstheme="minorHAnsi"/>
        </w:rPr>
        <w:t xml:space="preserve">z przygotowaniem i złożeniem ofert ponosi Wykonawca składający ofertę. Zamawiający nie przewiduje zwrotu kosztów udziału w postępowaniu. </w:t>
      </w:r>
    </w:p>
    <w:p w14:paraId="5535F808"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 Dokumenty lub oświadczenia, o których mowa w rozporządzeniu w sprawie dokumentów, sporządzone w języku obcym są składane wraz z tłumaczeniem na język polski.</w:t>
      </w:r>
    </w:p>
    <w:p w14:paraId="127923ED"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Podmiotowe środki dowodowe lub inne dokumenty, w tym dokumenty potwierdzające umocowanie do reprezentowania, sporządzone w języku obcym przekazuje się wraz </w:t>
      </w:r>
      <w:r w:rsidRPr="000A6AA5">
        <w:rPr>
          <w:rFonts w:eastAsia="Calibri" w:cstheme="minorHAnsi"/>
          <w:color w:val="000000"/>
        </w:rPr>
        <w:br/>
        <w:t>z tłumaczeniem na język polski.</w:t>
      </w:r>
    </w:p>
    <w:p w14:paraId="4C63E67B"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Wykonawca może przed upływem terminu do składania ofert zmienić lub wycofać ofertę za pośrednictwem Platformy  wycofania oferty</w:t>
      </w:r>
    </w:p>
    <w:p w14:paraId="2F8DDD0B"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 Sposób zmiany i wycofania oferty został opisany w Instrukcji użytkownika dostępnej na </w:t>
      </w:r>
      <w:hyperlink r:id="rId20" w:history="1">
        <w:r w:rsidRPr="000A6AA5">
          <w:rPr>
            <w:rStyle w:val="Hipercze"/>
            <w:rFonts w:cstheme="minorHAnsi"/>
          </w:rPr>
          <w:t>https://platformazakupowa.pl/strona/45-instrukcje</w:t>
        </w:r>
      </w:hyperlink>
      <w:r w:rsidRPr="000A6AA5">
        <w:rPr>
          <w:rFonts w:cstheme="minorHAnsi"/>
        </w:rPr>
        <w:t>.</w:t>
      </w:r>
    </w:p>
    <w:p w14:paraId="7065B919"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 Wykonawca po upływie terminu do składania ofert nie może skutecznie dokonać zmiany ani wycofać złożonej oferty.</w:t>
      </w:r>
    </w:p>
    <w:p w14:paraId="097AE693" w14:textId="77777777"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cstheme="minorHAnsi"/>
        </w:rPr>
        <w:t xml:space="preserve"> Sytuacja, gdy Wykonawca, który przedkłada ofertę, partycypuje jako Wykonawca w więcej niż jednej ofercie, spowoduje, że wszystkie oferty z udziałem tego Wykonawcy zostaną </w:t>
      </w:r>
      <w:r w:rsidRPr="000A6AA5">
        <w:rPr>
          <w:rFonts w:cstheme="minorHAnsi"/>
        </w:rPr>
        <w:lastRenderedPageBreak/>
        <w:t xml:space="preserve">odrzucone.( </w:t>
      </w:r>
      <w:r w:rsidRPr="000A6AA5">
        <w:rPr>
          <w:rFonts w:cstheme="min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0A6AA5">
        <w:rPr>
          <w:rFonts w:cstheme="minorHAnsi"/>
        </w:rPr>
        <w:t>).</w:t>
      </w:r>
    </w:p>
    <w:p w14:paraId="4AEC5DDC" w14:textId="65BE0063"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Dopuszcza się, by podmiotowe środki dowodowe, zobowiązanie podmiotu udostępniającego zasoby lub pełnomocnictwo, zostały sporządzone jako dokument </w:t>
      </w:r>
      <w:r w:rsidR="00052233">
        <w:rPr>
          <w:rFonts w:eastAsia="Calibri" w:cstheme="minorHAnsi"/>
          <w:color w:val="000000"/>
        </w:rPr>
        <w:br/>
      </w:r>
      <w:r w:rsidRPr="000A6AA5">
        <w:rPr>
          <w:rFonts w:eastAsia="Calibri" w:cstheme="minorHAnsi"/>
          <w:color w:val="000000"/>
        </w:rPr>
        <w:t>w postaci papierowej i opatrzone własnoręcznym podpisem. W takim przypadku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68D98D32" w14:textId="4521B7BF" w:rsidR="009558BB" w:rsidRPr="000A6AA5" w:rsidRDefault="009558BB">
      <w:pPr>
        <w:numPr>
          <w:ilvl w:val="0"/>
          <w:numId w:val="16"/>
        </w:numPr>
        <w:tabs>
          <w:tab w:val="num" w:pos="0"/>
        </w:tabs>
        <w:autoSpaceDE w:val="0"/>
        <w:autoSpaceDN w:val="0"/>
        <w:adjustRightInd w:val="0"/>
        <w:spacing w:after="120" w:line="240" w:lineRule="auto"/>
        <w:ind w:left="567" w:hanging="283"/>
        <w:jc w:val="both"/>
        <w:rPr>
          <w:rFonts w:eastAsia="Calibri" w:cstheme="minorHAnsi"/>
          <w:color w:val="000000"/>
        </w:rPr>
      </w:pPr>
      <w:r w:rsidRPr="000A6AA5">
        <w:rPr>
          <w:rFonts w:eastAsia="Calibri" w:cstheme="minorHAnsi"/>
          <w:color w:val="000000"/>
        </w:rPr>
        <w:t xml:space="preserve">Poświadczenia zgodności odwzorowania cyfrowego z dokumentem w postaci papierowej, o którym mowa w ust. 17, powyżej, niewystawionego przez upoważnione podmioty, </w:t>
      </w:r>
      <w:r w:rsidR="00052233">
        <w:rPr>
          <w:rFonts w:eastAsia="Calibri" w:cstheme="minorHAnsi"/>
          <w:color w:val="000000"/>
        </w:rPr>
        <w:br/>
      </w:r>
      <w:r w:rsidRPr="000A6AA5">
        <w:rPr>
          <w:rFonts w:eastAsia="Calibri" w:cstheme="minorHAnsi"/>
          <w:color w:val="000000"/>
        </w:rPr>
        <w:t>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14:paraId="7D0AB3EB" w14:textId="77777777" w:rsidR="009558BB" w:rsidRPr="000A6AA5" w:rsidRDefault="009558BB">
      <w:pPr>
        <w:numPr>
          <w:ilvl w:val="1"/>
          <w:numId w:val="16"/>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podmiotowych środków dowodowych – odpowiednio Wykonawca, Wykonawca wspólnie ubiegający się wspólnie o udzielenie zamówienia lub podmiot udostępniający zasoby, w zakresie podmiotowych środków dowodowych, które każdego z nich dotyczą;</w:t>
      </w:r>
    </w:p>
    <w:p w14:paraId="1EA528C6" w14:textId="77777777" w:rsidR="009558BB" w:rsidRPr="000A6AA5" w:rsidRDefault="009558BB">
      <w:pPr>
        <w:numPr>
          <w:ilvl w:val="1"/>
          <w:numId w:val="16"/>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oświadczenia, o którym mowa w art. 117 ust. 4 ustawy lub zobowiązania podmiotu udostępniającego zasoby – odpowiednio Wykonawca lub Wykonawca wspólnie ubiegający się o udzielenie zamówienia;</w:t>
      </w:r>
    </w:p>
    <w:p w14:paraId="4119E4B5" w14:textId="77777777" w:rsidR="009558BB" w:rsidRPr="000A6AA5" w:rsidRDefault="009558BB">
      <w:pPr>
        <w:numPr>
          <w:ilvl w:val="1"/>
          <w:numId w:val="16"/>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pełnomocnictwa – mocodawca.</w:t>
      </w:r>
    </w:p>
    <w:p w14:paraId="1967D71D" w14:textId="77777777" w:rsidR="009558BB" w:rsidRPr="000A6AA5" w:rsidRDefault="009558BB">
      <w:pPr>
        <w:numPr>
          <w:ilvl w:val="0"/>
          <w:numId w:val="16"/>
        </w:num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W przypadku Wykonawcy, który zamierza powierzyć wykonanie części zamówienia Podwykonawcy</w:t>
      </w:r>
      <w:r w:rsidRPr="000A6AA5">
        <w:rPr>
          <w:rFonts w:eastAsia="Calibri" w:cstheme="minorHAnsi"/>
          <w:b/>
          <w:bCs/>
          <w:color w:val="000000"/>
        </w:rPr>
        <w:t xml:space="preserve">, </w:t>
      </w:r>
      <w:r w:rsidRPr="000A6AA5">
        <w:rPr>
          <w:rFonts w:eastAsia="Calibri" w:cstheme="minorHAnsi"/>
          <w:color w:val="000000"/>
        </w:rPr>
        <w:t xml:space="preserve">Wykonawca przedstawia, wraz z oświadczeniem, z art. 125 </w:t>
      </w:r>
      <w:proofErr w:type="spellStart"/>
      <w:r w:rsidRPr="000A6AA5">
        <w:rPr>
          <w:rFonts w:eastAsia="Calibri" w:cstheme="minorHAnsi"/>
          <w:color w:val="000000"/>
        </w:rPr>
        <w:t>Pzp</w:t>
      </w:r>
      <w:proofErr w:type="spellEnd"/>
      <w:r w:rsidRPr="000A6AA5">
        <w:rPr>
          <w:rFonts w:eastAsia="Calibri" w:cstheme="minorHAnsi"/>
          <w:color w:val="000000"/>
        </w:rPr>
        <w:t xml:space="preserve">, także </w:t>
      </w:r>
      <w:r w:rsidRPr="000A6AA5">
        <w:rPr>
          <w:rFonts w:eastAsia="Calibri" w:cstheme="minorHAnsi"/>
          <w:b/>
          <w:color w:val="000000"/>
        </w:rPr>
        <w:t>oświadczenie Podwykonawcy, potwierdzające brak podstaw wykluczenia tego Podwykonawcy</w:t>
      </w:r>
      <w:r w:rsidRPr="000A6AA5">
        <w:rPr>
          <w:rFonts w:eastAsia="Calibri" w:cstheme="minorHAnsi"/>
          <w:color w:val="000000"/>
        </w:rPr>
        <w:t>.</w:t>
      </w:r>
    </w:p>
    <w:p w14:paraId="3FB42177" w14:textId="77777777" w:rsidR="009558BB" w:rsidRPr="000A6AA5" w:rsidRDefault="009558BB">
      <w:pPr>
        <w:numPr>
          <w:ilvl w:val="0"/>
          <w:numId w:val="16"/>
        </w:numPr>
        <w:autoSpaceDE w:val="0"/>
        <w:autoSpaceDN w:val="0"/>
        <w:adjustRightInd w:val="0"/>
        <w:spacing w:after="120" w:line="240" w:lineRule="auto"/>
        <w:jc w:val="both"/>
        <w:rPr>
          <w:rFonts w:eastAsia="Calibri" w:cstheme="minorHAnsi"/>
          <w:color w:val="000000"/>
        </w:rPr>
      </w:pPr>
      <w:r w:rsidRPr="000A6AA5">
        <w:rPr>
          <w:rFonts w:eastAsia="Calibri" w:cstheme="minorHAnsi"/>
          <w:b/>
          <w:bCs/>
          <w:color w:val="000000"/>
        </w:rPr>
        <w:t>Oświadczenia składa się wraz z ofertą</w:t>
      </w:r>
      <w:r w:rsidRPr="000A6AA5">
        <w:rPr>
          <w:rFonts w:eastAsia="Calibri" w:cstheme="minorHAnsi"/>
          <w:color w:val="000000"/>
        </w:rPr>
        <w:t>, pod rygorem nieważności w formie elektronicznej lub w postaci elektronicznej opatrzonej podpisem zaufanym lub podpisem osobistym.</w:t>
      </w:r>
    </w:p>
    <w:p w14:paraId="3D939654" w14:textId="77777777" w:rsidR="00FF3168" w:rsidRPr="000A6AA5" w:rsidRDefault="00FF3168" w:rsidP="009C3C33">
      <w:pPr>
        <w:autoSpaceDE w:val="0"/>
        <w:autoSpaceDN w:val="0"/>
        <w:adjustRightInd w:val="0"/>
        <w:spacing w:after="120" w:line="240" w:lineRule="auto"/>
        <w:ind w:left="360"/>
        <w:jc w:val="both"/>
        <w:rPr>
          <w:rFonts w:eastAsia="Calibri" w:cstheme="minorHAnsi"/>
          <w:b/>
          <w:bCs/>
          <w:color w:val="000000"/>
        </w:rPr>
      </w:pPr>
    </w:p>
    <w:p w14:paraId="6B373D70" w14:textId="77777777" w:rsidR="009C3C33" w:rsidRPr="000A6AA5" w:rsidRDefault="009C3C3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0A6AA5">
        <w:rPr>
          <w:rFonts w:eastAsia="Calibri" w:cstheme="minorHAnsi"/>
          <w:b/>
          <w:bCs/>
          <w:color w:val="000000"/>
        </w:rPr>
        <w:t xml:space="preserve">Opis sposobu obliczenia ceny oferty </w:t>
      </w:r>
    </w:p>
    <w:p w14:paraId="413CE3E1" w14:textId="77777777" w:rsidR="009C3C33" w:rsidRPr="000A6AA5" w:rsidRDefault="009C3C33" w:rsidP="009C3C33">
      <w:pPr>
        <w:autoSpaceDE w:val="0"/>
        <w:autoSpaceDN w:val="0"/>
        <w:adjustRightInd w:val="0"/>
        <w:spacing w:after="120" w:line="240" w:lineRule="auto"/>
        <w:ind w:left="360"/>
        <w:jc w:val="both"/>
        <w:rPr>
          <w:rFonts w:eastAsia="Calibri" w:cstheme="minorHAnsi"/>
          <w:color w:val="000000"/>
        </w:rPr>
      </w:pPr>
    </w:p>
    <w:p w14:paraId="642EDC6E" w14:textId="77777777" w:rsidR="009558BB" w:rsidRPr="000A6AA5" w:rsidRDefault="009558BB">
      <w:pPr>
        <w:pStyle w:val="Akapitzlist"/>
        <w:numPr>
          <w:ilvl w:val="0"/>
          <w:numId w:val="35"/>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 .</w:t>
      </w:r>
    </w:p>
    <w:p w14:paraId="74CB56A1" w14:textId="77777777" w:rsidR="009558BB" w:rsidRPr="000A6AA5" w:rsidRDefault="009558BB">
      <w:pPr>
        <w:pStyle w:val="Akapitzlist"/>
        <w:numPr>
          <w:ilvl w:val="0"/>
          <w:numId w:val="35"/>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Zamawiający wymaga, aby ceny podane zostały z dokładnością do dwóch miejsc po przecinku na zasadach matematycznych zaokrągleń. </w:t>
      </w:r>
    </w:p>
    <w:p w14:paraId="37C74331" w14:textId="77777777" w:rsidR="009558BB" w:rsidRPr="000A6AA5" w:rsidRDefault="009558BB">
      <w:pPr>
        <w:pStyle w:val="Akapitzlist"/>
        <w:numPr>
          <w:ilvl w:val="0"/>
          <w:numId w:val="35"/>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Cena za realizację zamówienia musi obejmować całość prac  określonych w SWZ i jego załącznikach tj. musi zawierać wszelkie koszty niezbędne do realizacji zamówienia. </w:t>
      </w:r>
    </w:p>
    <w:p w14:paraId="72698D6F" w14:textId="77777777" w:rsidR="009558BB" w:rsidRPr="000A6AA5" w:rsidRDefault="009558BB">
      <w:pPr>
        <w:pStyle w:val="Akapitzlist"/>
        <w:numPr>
          <w:ilvl w:val="0"/>
          <w:numId w:val="35"/>
        </w:numPr>
        <w:autoSpaceDE w:val="0"/>
        <w:autoSpaceDN w:val="0"/>
        <w:adjustRightInd w:val="0"/>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lastRenderedPageBreak/>
        <w:t>Cena oferty musi być podana w PLN cyfrowo i słownie. Cenę ofertową, na podstawie której dokonany zostanie wybór najkorzystniejszej oferty – zgodnie z założonym kryterium oceny ofert – stanowi całkowite wynagrodzenie Wykonawcy jakie może on uzyskać z tytułu realizacji przedmiotowego zamówienia, przy czym obowiązującą formą wynagrodzenia za przedmiot umowy jest wynagrodzenie</w:t>
      </w:r>
      <w:r w:rsidRPr="000A6AA5">
        <w:rPr>
          <w:rFonts w:asciiTheme="minorHAnsi" w:hAnsiTheme="minorHAnsi" w:cstheme="minorHAnsi"/>
          <w:b/>
          <w:sz w:val="22"/>
          <w:szCs w:val="22"/>
        </w:rPr>
        <w:t xml:space="preserve"> </w:t>
      </w:r>
      <w:r w:rsidRPr="000A6AA5">
        <w:rPr>
          <w:rFonts w:asciiTheme="minorHAnsi" w:hAnsiTheme="minorHAnsi" w:cstheme="minorHAnsi"/>
          <w:sz w:val="22"/>
          <w:szCs w:val="22"/>
        </w:rPr>
        <w:t>ryczałtowe</w:t>
      </w:r>
      <w:r w:rsidRPr="000A6AA5">
        <w:rPr>
          <w:rFonts w:asciiTheme="minorHAnsi" w:hAnsiTheme="minorHAnsi" w:cstheme="minorHAnsi"/>
          <w:b/>
          <w:sz w:val="22"/>
          <w:szCs w:val="22"/>
        </w:rPr>
        <w:t xml:space="preserve"> </w:t>
      </w:r>
      <w:r w:rsidRPr="000A6AA5">
        <w:rPr>
          <w:rFonts w:asciiTheme="minorHAnsi" w:hAnsiTheme="minorHAnsi" w:cstheme="minorHAnsi"/>
          <w:sz w:val="22"/>
          <w:szCs w:val="22"/>
        </w:rPr>
        <w:t xml:space="preserve"> w rozumieniu Kodeksu cywilnego.</w:t>
      </w:r>
    </w:p>
    <w:p w14:paraId="5663C4F9" w14:textId="3992F5CD" w:rsidR="009558BB" w:rsidRPr="000A6AA5" w:rsidRDefault="009558BB">
      <w:pPr>
        <w:pStyle w:val="Akapitzlist"/>
        <w:numPr>
          <w:ilvl w:val="0"/>
          <w:numId w:val="35"/>
        </w:numPr>
        <w:autoSpaceDE w:val="0"/>
        <w:autoSpaceDN w:val="0"/>
        <w:adjustRightInd w:val="0"/>
        <w:spacing w:after="120"/>
        <w:contextualSpacing w:val="0"/>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 xml:space="preserve">Wykonawca, uwzględniając wszystkie wymogi, o których mowa w SWZ, zobowiązany jest </w:t>
      </w:r>
      <w:r w:rsidR="00052233">
        <w:rPr>
          <w:rFonts w:asciiTheme="minorHAnsi" w:eastAsia="Calibri" w:hAnsiTheme="minorHAnsi" w:cstheme="minorHAnsi"/>
          <w:sz w:val="22"/>
          <w:szCs w:val="22"/>
        </w:rPr>
        <w:br/>
      </w:r>
      <w:r w:rsidRPr="000A6AA5">
        <w:rPr>
          <w:rFonts w:asciiTheme="minorHAnsi" w:eastAsia="Calibri" w:hAnsiTheme="minorHAnsi" w:cstheme="minorHAnsi"/>
          <w:sz w:val="22"/>
          <w:szCs w:val="22"/>
        </w:rPr>
        <w:t>w cenie brutto ująć wszelkie koszty niezbędne dla prawidłowego oraz pełnego wykonania przedmiotu zamówienia, zgodnie z warunkami wynikającymi z zamówienia.</w:t>
      </w:r>
    </w:p>
    <w:p w14:paraId="4C8862CB" w14:textId="55EC8406" w:rsidR="009558BB" w:rsidRPr="000A6AA5" w:rsidRDefault="009558BB">
      <w:pPr>
        <w:pStyle w:val="Akapitzlist"/>
        <w:numPr>
          <w:ilvl w:val="0"/>
          <w:numId w:val="35"/>
        </w:numPr>
        <w:autoSpaceDE w:val="0"/>
        <w:autoSpaceDN w:val="0"/>
        <w:adjustRightInd w:val="0"/>
        <w:spacing w:after="120"/>
        <w:contextualSpacing w:val="0"/>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t>
      </w:r>
      <w:r w:rsidR="00052233">
        <w:rPr>
          <w:rFonts w:asciiTheme="minorHAnsi" w:eastAsia="Calibri" w:hAnsiTheme="minorHAnsi" w:cstheme="minorHAnsi"/>
          <w:sz w:val="22"/>
          <w:szCs w:val="22"/>
        </w:rPr>
        <w:br/>
      </w:r>
      <w:r w:rsidRPr="000A6AA5">
        <w:rPr>
          <w:rFonts w:asciiTheme="minorHAnsi" w:eastAsia="Calibri" w:hAnsiTheme="minorHAnsi" w:cstheme="minorHAnsi"/>
          <w:sz w:val="22"/>
          <w:szCs w:val="22"/>
        </w:rPr>
        <w:t>w zdaniu poprzedzającym wynagrodzenie Wykonawcy wynikające z umowy oraz ceny oferty brutto pomniejszone zostaną o wartość podatku od towarów i usług, którą Zamawiający miałby rozliczyć zgodnie z obowiązującymi przepisami.</w:t>
      </w:r>
    </w:p>
    <w:p w14:paraId="2742D386" w14:textId="77777777" w:rsidR="009558BB" w:rsidRPr="000A6AA5" w:rsidRDefault="009558BB">
      <w:pPr>
        <w:pStyle w:val="Akapitzlist"/>
        <w:numPr>
          <w:ilvl w:val="0"/>
          <w:numId w:val="35"/>
        </w:numPr>
        <w:autoSpaceDE w:val="0"/>
        <w:autoSpaceDN w:val="0"/>
        <w:adjustRightInd w:val="0"/>
        <w:spacing w:after="120"/>
        <w:contextualSpacing w:val="0"/>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Wykonawca ma obowiązek</w:t>
      </w:r>
    </w:p>
    <w:p w14:paraId="49B983FC" w14:textId="77777777" w:rsidR="009558BB" w:rsidRPr="000A6AA5" w:rsidRDefault="009558BB" w:rsidP="00657099">
      <w:pPr>
        <w:numPr>
          <w:ilvl w:val="1"/>
          <w:numId w:val="20"/>
        </w:numPr>
        <w:autoSpaceDE w:val="0"/>
        <w:autoSpaceDN w:val="0"/>
        <w:adjustRightInd w:val="0"/>
        <w:spacing w:after="120" w:line="240" w:lineRule="auto"/>
        <w:ind w:left="709" w:hanging="425"/>
        <w:jc w:val="both"/>
        <w:rPr>
          <w:rFonts w:eastAsia="Calibri" w:cstheme="minorHAnsi"/>
          <w:color w:val="000000"/>
        </w:rPr>
      </w:pPr>
      <w:r w:rsidRPr="000A6AA5">
        <w:rPr>
          <w:rFonts w:eastAsia="Calibri" w:cstheme="minorHAnsi"/>
          <w:color w:val="000000"/>
        </w:rPr>
        <w:t xml:space="preserve">poinformowania zamawiającego, że wybór jego oferty będzie prowadził do powstania u zamawiającego obowiązku podatkowego; </w:t>
      </w:r>
    </w:p>
    <w:p w14:paraId="6D093F40" w14:textId="77777777" w:rsidR="009558BB" w:rsidRPr="000A6AA5" w:rsidRDefault="009558BB" w:rsidP="00657099">
      <w:pPr>
        <w:numPr>
          <w:ilvl w:val="1"/>
          <w:numId w:val="20"/>
        </w:numPr>
        <w:autoSpaceDE w:val="0"/>
        <w:autoSpaceDN w:val="0"/>
        <w:adjustRightInd w:val="0"/>
        <w:spacing w:after="120" w:line="240" w:lineRule="auto"/>
        <w:ind w:left="709" w:hanging="425"/>
        <w:jc w:val="both"/>
        <w:rPr>
          <w:rFonts w:eastAsia="Calibri" w:cstheme="minorHAnsi"/>
          <w:color w:val="000000"/>
        </w:rPr>
      </w:pPr>
      <w:r w:rsidRPr="000A6AA5">
        <w:rPr>
          <w:rFonts w:eastAsia="Calibri" w:cstheme="minorHAnsi"/>
          <w:color w:val="000000"/>
        </w:rPr>
        <w:t xml:space="preserve"> wskazania nazwy (rodzaju) towaru lub usługi, których dostawa lub świadczenie będą prowadziły do powstania obowiązku podatkowego; </w:t>
      </w:r>
    </w:p>
    <w:p w14:paraId="16CC58E3" w14:textId="77777777" w:rsidR="009558BB" w:rsidRPr="000A6AA5" w:rsidRDefault="009558BB" w:rsidP="00657099">
      <w:pPr>
        <w:numPr>
          <w:ilvl w:val="1"/>
          <w:numId w:val="20"/>
        </w:numPr>
        <w:autoSpaceDE w:val="0"/>
        <w:autoSpaceDN w:val="0"/>
        <w:adjustRightInd w:val="0"/>
        <w:spacing w:after="120" w:line="240" w:lineRule="auto"/>
        <w:ind w:left="709" w:hanging="425"/>
        <w:jc w:val="both"/>
        <w:rPr>
          <w:rFonts w:eastAsia="Calibri" w:cstheme="minorHAnsi"/>
          <w:color w:val="000000"/>
        </w:rPr>
      </w:pPr>
      <w:r w:rsidRPr="000A6AA5">
        <w:rPr>
          <w:rFonts w:eastAsia="Calibri" w:cstheme="minorHAnsi"/>
          <w:color w:val="000000"/>
        </w:rPr>
        <w:t xml:space="preserve"> wskazania wartości towaru lub usługi objętego obowiązkiem podatkowym zamawiającego, bez kwoty podatku;</w:t>
      </w:r>
    </w:p>
    <w:p w14:paraId="387ABFD3" w14:textId="77777777" w:rsidR="009558BB" w:rsidRPr="000A6AA5" w:rsidRDefault="009558BB" w:rsidP="00657099">
      <w:pPr>
        <w:numPr>
          <w:ilvl w:val="1"/>
          <w:numId w:val="20"/>
        </w:numPr>
        <w:autoSpaceDE w:val="0"/>
        <w:autoSpaceDN w:val="0"/>
        <w:adjustRightInd w:val="0"/>
        <w:spacing w:after="120" w:line="240" w:lineRule="auto"/>
        <w:ind w:left="709" w:hanging="425"/>
        <w:jc w:val="both"/>
        <w:rPr>
          <w:rFonts w:eastAsia="Calibri" w:cstheme="minorHAnsi"/>
          <w:color w:val="000000"/>
        </w:rPr>
      </w:pPr>
      <w:r w:rsidRPr="000A6AA5">
        <w:rPr>
          <w:rFonts w:cstheme="minorHAnsi"/>
        </w:rPr>
        <w:t>wskazania stawki podatku od towarów i usług, która zgodnie z wiedzą wykonawcy, będzie miała zastosowanie.</w:t>
      </w:r>
    </w:p>
    <w:p w14:paraId="22D3A777" w14:textId="77777777" w:rsidR="007642E3" w:rsidRPr="000A6AA5" w:rsidRDefault="007642E3" w:rsidP="00663083">
      <w:pPr>
        <w:pStyle w:val="Akapitzlist"/>
        <w:autoSpaceDE w:val="0"/>
        <w:autoSpaceDN w:val="0"/>
        <w:adjustRightInd w:val="0"/>
        <w:spacing w:after="120"/>
        <w:ind w:left="1080"/>
        <w:contextualSpacing w:val="0"/>
        <w:jc w:val="both"/>
        <w:rPr>
          <w:rFonts w:asciiTheme="minorHAnsi" w:eastAsia="Calibri" w:hAnsiTheme="minorHAnsi" w:cstheme="minorHAnsi"/>
          <w:sz w:val="22"/>
          <w:szCs w:val="22"/>
        </w:rPr>
      </w:pPr>
    </w:p>
    <w:p w14:paraId="02584396" w14:textId="77777777" w:rsidR="007D3282" w:rsidRPr="000A6AA5" w:rsidRDefault="007D328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26" w:line="240" w:lineRule="auto"/>
        <w:jc w:val="both"/>
        <w:rPr>
          <w:rFonts w:eastAsia="Calibri" w:cstheme="minorHAnsi"/>
          <w:color w:val="000000"/>
        </w:rPr>
      </w:pPr>
      <w:r w:rsidRPr="000A6AA5">
        <w:rPr>
          <w:rFonts w:eastAsia="Calibri" w:cstheme="minorHAnsi"/>
          <w:b/>
          <w:bCs/>
          <w:color w:val="000000"/>
        </w:rPr>
        <w:t>Wymagania dotyczące wadium</w:t>
      </w:r>
    </w:p>
    <w:p w14:paraId="0F257888" w14:textId="77777777" w:rsidR="001B1727" w:rsidRPr="000A6AA5" w:rsidRDefault="001B1727" w:rsidP="001B1727">
      <w:pPr>
        <w:autoSpaceDE w:val="0"/>
        <w:autoSpaceDN w:val="0"/>
        <w:adjustRightInd w:val="0"/>
        <w:spacing w:after="26" w:line="240" w:lineRule="auto"/>
        <w:ind w:left="567"/>
        <w:jc w:val="both"/>
        <w:rPr>
          <w:rFonts w:eastAsia="Calibri" w:cstheme="minorHAnsi"/>
          <w:color w:val="000000"/>
        </w:rPr>
      </w:pPr>
    </w:p>
    <w:p w14:paraId="028294F3" w14:textId="7528D2A9" w:rsidR="00486F29" w:rsidRDefault="009558BB" w:rsidP="00486F29">
      <w:pPr>
        <w:numPr>
          <w:ilvl w:val="0"/>
          <w:numId w:val="17"/>
        </w:numPr>
        <w:autoSpaceDE w:val="0"/>
        <w:autoSpaceDN w:val="0"/>
        <w:adjustRightInd w:val="0"/>
        <w:spacing w:after="26" w:line="240" w:lineRule="auto"/>
        <w:ind w:left="426" w:hanging="426"/>
        <w:jc w:val="both"/>
        <w:rPr>
          <w:rFonts w:eastAsia="Calibri" w:cstheme="minorHAnsi"/>
          <w:b/>
          <w:bCs/>
        </w:rPr>
      </w:pPr>
      <w:r w:rsidRPr="00486F29">
        <w:rPr>
          <w:rFonts w:cstheme="minorHAnsi"/>
        </w:rPr>
        <w:t>Warunkiem udziału w postępowaniu jest wniesienie wadium na pełny okres związania ofertą na kwotę/wartość</w:t>
      </w:r>
      <w:r w:rsidRPr="00486F29">
        <w:rPr>
          <w:rFonts w:eastAsia="Calibri" w:cstheme="minorHAnsi"/>
          <w:color w:val="000000"/>
        </w:rPr>
        <w:t xml:space="preserve"> w wysokości </w:t>
      </w:r>
      <w:r w:rsidR="000514DD" w:rsidRPr="00486F29">
        <w:rPr>
          <w:rFonts w:eastAsia="Calibri" w:cstheme="minorHAnsi"/>
          <w:color w:val="000000"/>
        </w:rPr>
        <w:t>:</w:t>
      </w:r>
      <w:r w:rsidR="00052233" w:rsidRPr="00486F29">
        <w:rPr>
          <w:rFonts w:eastAsia="Calibri" w:cstheme="minorHAnsi"/>
          <w:color w:val="000000"/>
        </w:rPr>
        <w:t xml:space="preserve"> </w:t>
      </w:r>
      <w:r w:rsidR="00FF3168" w:rsidRPr="00486F29">
        <w:rPr>
          <w:rFonts w:eastAsia="Calibri" w:cstheme="minorHAnsi"/>
          <w:b/>
          <w:bCs/>
        </w:rPr>
        <w:t>1</w:t>
      </w:r>
      <w:r w:rsidR="002C7DBD">
        <w:rPr>
          <w:rFonts w:eastAsia="Calibri" w:cstheme="minorHAnsi"/>
          <w:b/>
          <w:bCs/>
        </w:rPr>
        <w:t>0</w:t>
      </w:r>
      <w:r w:rsidR="009F45FF" w:rsidRPr="00486F29">
        <w:rPr>
          <w:rFonts w:eastAsia="Calibri" w:cstheme="minorHAnsi"/>
          <w:b/>
          <w:bCs/>
        </w:rPr>
        <w:t xml:space="preserve"> 000,00 </w:t>
      </w:r>
      <w:r w:rsidR="00052233" w:rsidRPr="00486F29">
        <w:rPr>
          <w:rFonts w:eastAsia="Calibri" w:cstheme="minorHAnsi"/>
          <w:b/>
          <w:bCs/>
        </w:rPr>
        <w:t xml:space="preserve">zł </w:t>
      </w:r>
      <w:r w:rsidR="00486F29">
        <w:rPr>
          <w:rFonts w:eastAsia="Calibri" w:cstheme="minorHAnsi"/>
          <w:b/>
          <w:bCs/>
        </w:rPr>
        <w:t>.</w:t>
      </w:r>
    </w:p>
    <w:p w14:paraId="36731414" w14:textId="3C5E2372" w:rsidR="009558BB" w:rsidRPr="00486F29" w:rsidRDefault="009558BB" w:rsidP="00486F29">
      <w:pPr>
        <w:numPr>
          <w:ilvl w:val="0"/>
          <w:numId w:val="17"/>
        </w:numPr>
        <w:autoSpaceDE w:val="0"/>
        <w:autoSpaceDN w:val="0"/>
        <w:adjustRightInd w:val="0"/>
        <w:spacing w:after="26" w:line="240" w:lineRule="auto"/>
        <w:ind w:left="426" w:hanging="426"/>
        <w:jc w:val="both"/>
        <w:rPr>
          <w:rFonts w:eastAsia="Calibri" w:cstheme="minorHAnsi"/>
          <w:b/>
          <w:bCs/>
        </w:rPr>
      </w:pPr>
      <w:r w:rsidRPr="00486F29">
        <w:rPr>
          <w:rFonts w:eastAsia="Calibri" w:cstheme="minorHAnsi"/>
          <w:color w:val="000000"/>
        </w:rPr>
        <w:t xml:space="preserve">Wadium wnosi się przed upływem terminu składania ofert, o którym mowa w Rozdz. VIII ust.1 SWZ i utrzymuje nieprzerwanie do dnia upływu terminu związania ofertą, z wyjątkiem przypadków, o których mowa w art. 98 ust. 1 pkt 2 i 3 oraz ust. 2 Ustawy. </w:t>
      </w:r>
    </w:p>
    <w:p w14:paraId="77D6038D" w14:textId="77777777" w:rsidR="009558BB" w:rsidRPr="000A6AA5" w:rsidRDefault="009558BB" w:rsidP="00486F29">
      <w:pPr>
        <w:numPr>
          <w:ilvl w:val="0"/>
          <w:numId w:val="17"/>
        </w:numPr>
        <w:autoSpaceDE w:val="0"/>
        <w:autoSpaceDN w:val="0"/>
        <w:adjustRightInd w:val="0"/>
        <w:spacing w:after="0" w:line="240" w:lineRule="auto"/>
        <w:ind w:left="426" w:hanging="426"/>
        <w:jc w:val="both"/>
        <w:rPr>
          <w:rFonts w:eastAsia="Calibri" w:cstheme="minorHAnsi"/>
          <w:color w:val="000000"/>
        </w:rPr>
      </w:pPr>
      <w:r w:rsidRPr="000A6AA5">
        <w:rPr>
          <w:rFonts w:eastAsia="Calibri" w:cstheme="minorHAnsi"/>
          <w:color w:val="000000"/>
        </w:rPr>
        <w:t xml:space="preserve">Wadium może być wnoszone według wyboru Wykonawcy w jednej lub kilku następujących formach: </w:t>
      </w:r>
    </w:p>
    <w:p w14:paraId="685AFFCB" w14:textId="77777777" w:rsidR="00A611EA" w:rsidRDefault="009558BB" w:rsidP="002C7DBD">
      <w:pPr>
        <w:pStyle w:val="Akapitzlist"/>
        <w:numPr>
          <w:ilvl w:val="0"/>
          <w:numId w:val="98"/>
        </w:numPr>
        <w:autoSpaceDE w:val="0"/>
        <w:autoSpaceDN w:val="0"/>
        <w:adjustRightInd w:val="0"/>
        <w:ind w:left="1134" w:hanging="567"/>
        <w:jc w:val="both"/>
        <w:rPr>
          <w:rFonts w:asciiTheme="minorHAnsi" w:eastAsia="Calibri" w:hAnsiTheme="minorHAnsi" w:cstheme="minorHAnsi"/>
          <w:sz w:val="22"/>
          <w:szCs w:val="22"/>
        </w:rPr>
      </w:pPr>
      <w:r w:rsidRPr="00A611EA">
        <w:rPr>
          <w:rFonts w:asciiTheme="minorHAnsi" w:eastAsia="Calibri" w:hAnsiTheme="minorHAnsi" w:cstheme="minorHAnsi"/>
          <w:sz w:val="22"/>
          <w:szCs w:val="22"/>
        </w:rPr>
        <w:t xml:space="preserve">pieniądzu; </w:t>
      </w:r>
    </w:p>
    <w:p w14:paraId="692B2655" w14:textId="77777777" w:rsidR="00A611EA" w:rsidRPr="00A611EA" w:rsidRDefault="009558BB" w:rsidP="002C7DBD">
      <w:pPr>
        <w:pStyle w:val="Akapitzlist"/>
        <w:numPr>
          <w:ilvl w:val="0"/>
          <w:numId w:val="98"/>
        </w:numPr>
        <w:autoSpaceDE w:val="0"/>
        <w:autoSpaceDN w:val="0"/>
        <w:adjustRightInd w:val="0"/>
        <w:ind w:left="1134" w:hanging="567"/>
        <w:jc w:val="both"/>
        <w:rPr>
          <w:rFonts w:asciiTheme="minorHAnsi" w:eastAsia="Calibri" w:hAnsiTheme="minorHAnsi" w:cstheme="minorHAnsi"/>
          <w:sz w:val="22"/>
          <w:szCs w:val="22"/>
        </w:rPr>
      </w:pPr>
      <w:r w:rsidRPr="00A611EA">
        <w:rPr>
          <w:rFonts w:asciiTheme="minorHAnsi" w:eastAsia="Calibri" w:hAnsiTheme="minorHAnsi" w:cstheme="minorHAnsi"/>
          <w:sz w:val="22"/>
          <w:szCs w:val="22"/>
        </w:rPr>
        <w:t>gwarancjach bankowych;</w:t>
      </w:r>
    </w:p>
    <w:p w14:paraId="324E257D" w14:textId="77777777" w:rsidR="00A611EA" w:rsidRPr="00A611EA" w:rsidRDefault="009558BB" w:rsidP="002C7DBD">
      <w:pPr>
        <w:pStyle w:val="Akapitzlist"/>
        <w:numPr>
          <w:ilvl w:val="0"/>
          <w:numId w:val="98"/>
        </w:numPr>
        <w:autoSpaceDE w:val="0"/>
        <w:autoSpaceDN w:val="0"/>
        <w:adjustRightInd w:val="0"/>
        <w:ind w:left="1134" w:hanging="567"/>
        <w:jc w:val="both"/>
        <w:rPr>
          <w:rFonts w:asciiTheme="minorHAnsi" w:eastAsia="Calibri" w:hAnsiTheme="minorHAnsi" w:cstheme="minorHAnsi"/>
          <w:sz w:val="22"/>
          <w:szCs w:val="22"/>
        </w:rPr>
      </w:pPr>
      <w:r w:rsidRPr="00A611EA">
        <w:rPr>
          <w:rFonts w:asciiTheme="minorHAnsi" w:eastAsia="Calibri" w:hAnsiTheme="minorHAnsi" w:cstheme="minorHAnsi"/>
          <w:sz w:val="22"/>
          <w:szCs w:val="22"/>
        </w:rPr>
        <w:t>gwarancjach ubezpieczeniowych;</w:t>
      </w:r>
    </w:p>
    <w:p w14:paraId="6EBF77CD" w14:textId="461BC47F" w:rsidR="009558BB" w:rsidRPr="00A611EA" w:rsidRDefault="009558BB" w:rsidP="002C7DBD">
      <w:pPr>
        <w:pStyle w:val="Akapitzlist"/>
        <w:numPr>
          <w:ilvl w:val="0"/>
          <w:numId w:val="98"/>
        </w:numPr>
        <w:autoSpaceDE w:val="0"/>
        <w:autoSpaceDN w:val="0"/>
        <w:adjustRightInd w:val="0"/>
        <w:ind w:left="1134" w:hanging="567"/>
        <w:jc w:val="both"/>
        <w:rPr>
          <w:rFonts w:asciiTheme="minorHAnsi" w:eastAsia="Calibri" w:hAnsiTheme="minorHAnsi" w:cstheme="minorHAnsi"/>
          <w:sz w:val="22"/>
          <w:szCs w:val="22"/>
        </w:rPr>
      </w:pPr>
      <w:r w:rsidRPr="00A611EA">
        <w:rPr>
          <w:rFonts w:asciiTheme="minorHAnsi" w:eastAsia="Calibri" w:hAnsiTheme="minorHAnsi" w:cstheme="minorHAnsi"/>
          <w:sz w:val="22"/>
          <w:szCs w:val="22"/>
        </w:rPr>
        <w:t>poręczeniach udzielanych przez podmioty, o których mowa w art. 6b ust. 5 pkt 2 ustawy z 9.11.2000 r. o utworzeniu Polskiej Agencji Rozwoju Przedsiębiorczości (</w:t>
      </w:r>
      <w:proofErr w:type="spellStart"/>
      <w:r w:rsidRPr="00A611EA">
        <w:rPr>
          <w:rFonts w:asciiTheme="minorHAnsi" w:eastAsia="Calibri" w:hAnsiTheme="minorHAnsi" w:cstheme="minorHAnsi"/>
          <w:sz w:val="22"/>
          <w:szCs w:val="22"/>
        </w:rPr>
        <w:t>t.j</w:t>
      </w:r>
      <w:proofErr w:type="spellEnd"/>
      <w:r w:rsidRPr="00A611EA">
        <w:rPr>
          <w:rFonts w:asciiTheme="minorHAnsi" w:eastAsia="Calibri" w:hAnsiTheme="minorHAnsi" w:cstheme="minorHAnsi"/>
          <w:sz w:val="22"/>
          <w:szCs w:val="22"/>
        </w:rPr>
        <w:t>. Dz.U. z 2020 r. poz. 299.).</w:t>
      </w:r>
    </w:p>
    <w:p w14:paraId="7C2DDB07" w14:textId="5309A978" w:rsidR="00486F29" w:rsidRPr="00486F29" w:rsidRDefault="00486F29" w:rsidP="00486F29">
      <w:pPr>
        <w:pStyle w:val="Akapitzlist"/>
        <w:numPr>
          <w:ilvl w:val="0"/>
          <w:numId w:val="17"/>
        </w:numPr>
        <w:autoSpaceDE w:val="0"/>
        <w:autoSpaceDN w:val="0"/>
        <w:adjustRightInd w:val="0"/>
        <w:spacing w:before="120" w:after="120"/>
        <w:ind w:left="426" w:hanging="426"/>
        <w:rPr>
          <w:rFonts w:asciiTheme="minorHAnsi" w:eastAsia="Calibri" w:hAnsiTheme="minorHAnsi" w:cstheme="minorHAnsi"/>
          <w:sz w:val="22"/>
          <w:szCs w:val="22"/>
        </w:rPr>
      </w:pPr>
      <w:r w:rsidRPr="00486F29">
        <w:rPr>
          <w:rFonts w:asciiTheme="minorHAnsi" w:eastAsia="Calibri" w:hAnsiTheme="minorHAnsi" w:cstheme="minorHAnsi"/>
          <w:sz w:val="22"/>
          <w:szCs w:val="22"/>
        </w:rPr>
        <w:t xml:space="preserve">Wadium wnoszone w pieniądzu należy wpłacić przelewem na rachunek bankowy Zamawiającego: </w:t>
      </w:r>
    </w:p>
    <w:p w14:paraId="06388EA3" w14:textId="77777777" w:rsidR="00486F29" w:rsidRPr="004F6F03" w:rsidRDefault="00486F29" w:rsidP="00486F29">
      <w:pPr>
        <w:autoSpaceDE w:val="0"/>
        <w:autoSpaceDN w:val="0"/>
        <w:adjustRightInd w:val="0"/>
        <w:spacing w:before="120" w:after="120" w:line="240" w:lineRule="auto"/>
        <w:ind w:left="425"/>
        <w:jc w:val="center"/>
        <w:rPr>
          <w:rFonts w:eastAsia="Calibri" w:cstheme="minorHAnsi"/>
          <w:color w:val="000000"/>
        </w:rPr>
      </w:pPr>
      <w:r w:rsidRPr="006B355F">
        <w:rPr>
          <w:rFonts w:eastAsia="Calibri" w:cstheme="minorHAnsi"/>
          <w:b/>
          <w:color w:val="000000"/>
        </w:rPr>
        <w:t>41 9161 0001 0000 0127 2000 0050</w:t>
      </w:r>
    </w:p>
    <w:p w14:paraId="42C4B6B1" w14:textId="77777777" w:rsidR="00486F29" w:rsidRPr="006B355F" w:rsidRDefault="00486F29" w:rsidP="00486F29">
      <w:pPr>
        <w:autoSpaceDE w:val="0"/>
        <w:autoSpaceDN w:val="0"/>
        <w:adjustRightInd w:val="0"/>
        <w:spacing w:after="120" w:line="240" w:lineRule="auto"/>
        <w:ind w:left="425"/>
        <w:jc w:val="center"/>
        <w:rPr>
          <w:rFonts w:eastAsia="Calibri" w:cstheme="minorHAnsi"/>
          <w:color w:val="000000"/>
        </w:rPr>
      </w:pPr>
      <w:r w:rsidRPr="006B355F">
        <w:rPr>
          <w:rFonts w:eastAsia="Calibri" w:cstheme="minorHAnsi"/>
          <w:color w:val="000000"/>
        </w:rPr>
        <w:lastRenderedPageBreak/>
        <w:t>prowadzony w Banku Spółdzielczym w Lubeni z adnotacją:</w:t>
      </w:r>
    </w:p>
    <w:p w14:paraId="0FA175FA" w14:textId="6BC961B7" w:rsidR="00486F29" w:rsidRDefault="00486F29" w:rsidP="00486F29">
      <w:pPr>
        <w:autoSpaceDE w:val="0"/>
        <w:autoSpaceDN w:val="0"/>
        <w:adjustRightInd w:val="0"/>
        <w:spacing w:after="120" w:line="240" w:lineRule="auto"/>
        <w:ind w:left="709" w:hanging="425"/>
        <w:jc w:val="both"/>
        <w:rPr>
          <w:rFonts w:eastAsia="Calibri" w:cstheme="minorHAnsi"/>
        </w:rPr>
      </w:pPr>
      <w:bookmarkStart w:id="10" w:name="_Hlk173356752"/>
      <w:r w:rsidRPr="004F6F03">
        <w:rPr>
          <w:rFonts w:eastAsia="Calibri" w:cstheme="minorHAnsi"/>
          <w:b/>
          <w:bCs/>
        </w:rPr>
        <w:t>„Wadium 271/</w:t>
      </w:r>
      <w:r w:rsidR="002C7DBD">
        <w:rPr>
          <w:rFonts w:eastAsia="Calibri" w:cstheme="minorHAnsi"/>
          <w:b/>
          <w:bCs/>
        </w:rPr>
        <w:t>6</w:t>
      </w:r>
      <w:r w:rsidRPr="004F6F03">
        <w:rPr>
          <w:rFonts w:eastAsia="Calibri" w:cstheme="minorHAnsi"/>
          <w:b/>
          <w:bCs/>
        </w:rPr>
        <w:t xml:space="preserve">/2024 </w:t>
      </w:r>
      <w:r w:rsidRPr="004A0828">
        <w:rPr>
          <w:rFonts w:eastAsia="Calibri" w:cstheme="minorHAnsi"/>
          <w:b/>
          <w:bCs/>
        </w:rPr>
        <w:t xml:space="preserve">– </w:t>
      </w:r>
      <w:bookmarkEnd w:id="10"/>
      <w:r w:rsidRPr="00486F29">
        <w:rPr>
          <w:rFonts w:eastAsia="Calibri" w:cstheme="minorHAnsi"/>
          <w:b/>
          <w:bCs/>
        </w:rPr>
        <w:t>Modernizacja oświetlenia drogowego w Gminie Lubenia</w:t>
      </w:r>
      <w:r w:rsidRPr="004A0828">
        <w:rPr>
          <w:rFonts w:eastAsia="Calibri" w:cstheme="minorHAnsi"/>
          <w:b/>
          <w:bCs/>
        </w:rPr>
        <w:t>”.</w:t>
      </w:r>
    </w:p>
    <w:p w14:paraId="4263EC1B" w14:textId="2D0E82D2" w:rsidR="009558BB" w:rsidRPr="000A6AA5" w:rsidRDefault="009558BB" w:rsidP="00486F29">
      <w:pPr>
        <w:numPr>
          <w:ilvl w:val="0"/>
          <w:numId w:val="17"/>
        </w:numPr>
        <w:autoSpaceDE w:val="0"/>
        <w:autoSpaceDN w:val="0"/>
        <w:adjustRightInd w:val="0"/>
        <w:spacing w:after="0" w:line="240" w:lineRule="auto"/>
        <w:ind w:left="426" w:hanging="426"/>
        <w:jc w:val="both"/>
        <w:rPr>
          <w:rFonts w:eastAsia="Calibri" w:cstheme="minorHAnsi"/>
          <w:color w:val="000000"/>
        </w:rPr>
      </w:pPr>
      <w:r w:rsidRPr="000A6AA5">
        <w:rPr>
          <w:rFonts w:eastAsia="Calibri" w:cstheme="minorHAnsi"/>
          <w:color w:val="000000"/>
        </w:rPr>
        <w:t>W przypadku wnoszenia wadium w pieniądzu, Zamawiający uzna je za wniesione skutecznie jedynie w przypadku wpływu pieniędzy na rachunek bankowy Zamawiającego przed upływem terminu składania ofert.</w:t>
      </w:r>
    </w:p>
    <w:p w14:paraId="0E65B2BC" w14:textId="77777777" w:rsidR="009558BB" w:rsidRPr="000A6AA5" w:rsidRDefault="009558BB" w:rsidP="00486F29">
      <w:pPr>
        <w:numPr>
          <w:ilvl w:val="0"/>
          <w:numId w:val="17"/>
        </w:numPr>
        <w:autoSpaceDE w:val="0"/>
        <w:autoSpaceDN w:val="0"/>
        <w:adjustRightInd w:val="0"/>
        <w:spacing w:after="0" w:line="240" w:lineRule="auto"/>
        <w:ind w:left="426" w:hanging="426"/>
        <w:jc w:val="both"/>
        <w:rPr>
          <w:rFonts w:eastAsia="Calibri" w:cstheme="minorHAnsi"/>
          <w:color w:val="000000"/>
        </w:rPr>
      </w:pPr>
      <w:r w:rsidRPr="000A6AA5">
        <w:rPr>
          <w:rFonts w:cstheme="minorHAnsi"/>
        </w:rPr>
        <w:t>Za termin wniesienia wadium w formie pieniężnej zostanie przyjęty termin uznania rachunku Zamawiającego.</w:t>
      </w:r>
    </w:p>
    <w:p w14:paraId="6E86917D" w14:textId="7602348C" w:rsidR="009558BB" w:rsidRPr="000A6AA5" w:rsidRDefault="009558BB" w:rsidP="00486F29">
      <w:pPr>
        <w:numPr>
          <w:ilvl w:val="0"/>
          <w:numId w:val="17"/>
        </w:numPr>
        <w:autoSpaceDE w:val="0"/>
        <w:autoSpaceDN w:val="0"/>
        <w:adjustRightInd w:val="0"/>
        <w:spacing w:after="0" w:line="240" w:lineRule="auto"/>
        <w:ind w:left="426" w:hanging="426"/>
        <w:jc w:val="both"/>
        <w:rPr>
          <w:rFonts w:eastAsia="Calibri" w:cstheme="minorHAnsi"/>
          <w:color w:val="000000"/>
        </w:rPr>
      </w:pPr>
      <w:r w:rsidRPr="000A6AA5">
        <w:rPr>
          <w:rFonts w:eastAsia="Calibri" w:cstheme="minorHAnsi"/>
          <w:color w:val="000000"/>
        </w:rPr>
        <w:t xml:space="preserve">Jeżeli wadium jest w noszone w formie gwarancji lub poręczenia, o których mowa w ust. </w:t>
      </w:r>
      <w:r w:rsidR="00486F29">
        <w:rPr>
          <w:rFonts w:eastAsia="Calibri" w:cstheme="minorHAnsi"/>
          <w:color w:val="000000"/>
        </w:rPr>
        <w:br/>
      </w:r>
      <w:r w:rsidRPr="000A6AA5">
        <w:rPr>
          <w:rFonts w:eastAsia="Calibri" w:cstheme="minorHAnsi"/>
          <w:color w:val="000000"/>
        </w:rPr>
        <w:t xml:space="preserve">3 pkt 2 -4, Wykonawca przekazuje Zamawiającemu oryginał gwarancji lub poręczenia, </w:t>
      </w:r>
      <w:r w:rsidR="00486F29">
        <w:rPr>
          <w:rFonts w:eastAsia="Calibri" w:cstheme="minorHAnsi"/>
          <w:color w:val="000000"/>
        </w:rPr>
        <w:br/>
      </w:r>
      <w:r w:rsidRPr="000A6AA5">
        <w:rPr>
          <w:rFonts w:eastAsia="Calibri" w:cstheme="minorHAnsi"/>
          <w:color w:val="000000"/>
        </w:rPr>
        <w:t>w postaci elektronicznej.</w:t>
      </w:r>
    </w:p>
    <w:p w14:paraId="3B885548" w14:textId="36441A42" w:rsidR="009558BB" w:rsidRPr="000A6AA5" w:rsidRDefault="009558BB" w:rsidP="00486F29">
      <w:pPr>
        <w:pStyle w:val="Akapitzlist"/>
        <w:numPr>
          <w:ilvl w:val="0"/>
          <w:numId w:val="17"/>
        </w:numPr>
        <w:autoSpaceDE w:val="0"/>
        <w:autoSpaceDN w:val="0"/>
        <w:adjustRightInd w:val="0"/>
        <w:ind w:left="426" w:hanging="426"/>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Wadium wnoszone w formie poręczeń lub gwarancji musi spełniać co najmniej poniższe wymagania: </w:t>
      </w:r>
    </w:p>
    <w:p w14:paraId="783C8225"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musi obejmować odpowiedzialność za wszystkie przypadki powodujące utratę wadium przez Wykonawcę określone w </w:t>
      </w:r>
      <w:proofErr w:type="spellStart"/>
      <w:r w:rsidRPr="000A6AA5">
        <w:rPr>
          <w:rFonts w:asciiTheme="minorHAnsi" w:hAnsiTheme="minorHAnsi" w:cstheme="minorHAnsi"/>
          <w:sz w:val="22"/>
          <w:szCs w:val="22"/>
        </w:rPr>
        <w:t>Pzp</w:t>
      </w:r>
      <w:proofErr w:type="spellEnd"/>
      <w:r w:rsidRPr="000A6AA5">
        <w:rPr>
          <w:rFonts w:asciiTheme="minorHAnsi" w:hAnsiTheme="minorHAnsi" w:cstheme="minorHAnsi"/>
          <w:sz w:val="22"/>
          <w:szCs w:val="22"/>
        </w:rPr>
        <w:t xml:space="preserve">., bez potwierdzania tych okoliczności; </w:t>
      </w:r>
    </w:p>
    <w:p w14:paraId="4459C139"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z jej treści powinno jednoznacznej wynikać zobowiązanie gwaranta do zapłaty całej kwoty wadium; </w:t>
      </w:r>
    </w:p>
    <w:p w14:paraId="4256843E"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powinno być nieodwołalne i bezwarunkowe oraz płatne na pierwsze żądanie; </w:t>
      </w:r>
    </w:p>
    <w:p w14:paraId="0C1C24E1"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termin obowiązywania poręczenia lub gwarancji nie może być krótszy niż termin związania ofertą (z zastrzeżeniem iż pierwszym dniem związania ofertą jest dzień składania ofert); </w:t>
      </w:r>
    </w:p>
    <w:p w14:paraId="2EBF83DC"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w treści poręczenia lub gwarancji powinna znaleźć się nazwa oraz numer przedmiotowego postępowania; </w:t>
      </w:r>
    </w:p>
    <w:p w14:paraId="04326AA3"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beneficjentem poręczenia lub gwarancji jest: Gmina Lubenia, NIP 8133299930; </w:t>
      </w:r>
    </w:p>
    <w:p w14:paraId="1D31AF48" w14:textId="19A79FBE"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w przypadku Wykonawców wspólnie ubiegających się o udzielenie zamówienia (art. 58 </w:t>
      </w:r>
      <w:proofErr w:type="spellStart"/>
      <w:r w:rsidR="006121E8">
        <w:rPr>
          <w:rFonts w:asciiTheme="minorHAnsi" w:hAnsiTheme="minorHAnsi" w:cstheme="minorHAnsi"/>
          <w:sz w:val="22"/>
          <w:szCs w:val="22"/>
        </w:rPr>
        <w:t>P</w:t>
      </w:r>
      <w:r w:rsidRPr="000A6AA5">
        <w:rPr>
          <w:rFonts w:asciiTheme="minorHAnsi" w:hAnsiTheme="minorHAnsi" w:cstheme="minorHAnsi"/>
          <w:sz w:val="22"/>
          <w:szCs w:val="22"/>
        </w:rPr>
        <w:t>zp</w:t>
      </w:r>
      <w:proofErr w:type="spellEnd"/>
      <w:r w:rsidRPr="000A6AA5">
        <w:rPr>
          <w:rFonts w:asciiTheme="minorHAnsi" w:hAnsiTheme="minorHAnsi" w:cstheme="minorHAnsi"/>
          <w:sz w:val="22"/>
          <w:szCs w:val="22"/>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14:paraId="161E1C40" w14:textId="77777777" w:rsidR="009558BB" w:rsidRPr="000A6AA5" w:rsidRDefault="009558BB" w:rsidP="00486F29">
      <w:pPr>
        <w:pStyle w:val="Akapitzlist"/>
        <w:numPr>
          <w:ilvl w:val="1"/>
          <w:numId w:val="17"/>
        </w:numPr>
        <w:autoSpaceDE w:val="0"/>
        <w:autoSpaceDN w:val="0"/>
        <w:adjustRightInd w:val="0"/>
        <w:ind w:left="851" w:hanging="425"/>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musi zostać złożone w formie  elektronicznej, lub postaci elektronicznej opatrzone kwalifikowanym podpisem elektronicznym  , podpisem zaufanym lub osobistym przez wystawcę poręczenia lub gwarancji.</w:t>
      </w:r>
    </w:p>
    <w:p w14:paraId="1C2E747B" w14:textId="77777777" w:rsidR="009558BB" w:rsidRPr="000A6AA5" w:rsidRDefault="009558BB" w:rsidP="00486F29">
      <w:pPr>
        <w:pStyle w:val="Akapitzlist"/>
        <w:numPr>
          <w:ilvl w:val="0"/>
          <w:numId w:val="17"/>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W przypadku wniesienia wadium w formie: </w:t>
      </w:r>
    </w:p>
    <w:p w14:paraId="3D37531F" w14:textId="77777777" w:rsidR="009558BB" w:rsidRPr="000A6AA5" w:rsidRDefault="009558BB" w:rsidP="00486F29">
      <w:pPr>
        <w:pStyle w:val="Akapitzlist"/>
        <w:numPr>
          <w:ilvl w:val="1"/>
          <w:numId w:val="17"/>
        </w:numPr>
        <w:autoSpaceDE w:val="0"/>
        <w:autoSpaceDN w:val="0"/>
        <w:adjustRightInd w:val="0"/>
        <w:spacing w:after="120"/>
        <w:ind w:left="851" w:hanging="425"/>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pieniężnej - zaleca się, by dowód dokonania przelewu został dołączony do oferty; </w:t>
      </w:r>
    </w:p>
    <w:p w14:paraId="0E7CAE32" w14:textId="513237B7" w:rsidR="009558BB" w:rsidRPr="000A6AA5" w:rsidRDefault="009558BB" w:rsidP="00486F29">
      <w:pPr>
        <w:pStyle w:val="Akapitzlist"/>
        <w:numPr>
          <w:ilvl w:val="1"/>
          <w:numId w:val="17"/>
        </w:numPr>
        <w:autoSpaceDE w:val="0"/>
        <w:autoSpaceDN w:val="0"/>
        <w:adjustRightInd w:val="0"/>
        <w:spacing w:after="120"/>
        <w:ind w:left="851" w:hanging="425"/>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poręczeń lub gwarancji - wymaga się, by oryginał dokumentu został złożony wraz</w:t>
      </w:r>
      <w:r w:rsidR="006121E8">
        <w:rPr>
          <w:rFonts w:asciiTheme="minorHAnsi" w:hAnsiTheme="minorHAnsi" w:cstheme="minorHAnsi"/>
          <w:sz w:val="22"/>
          <w:szCs w:val="22"/>
        </w:rPr>
        <w:br/>
      </w:r>
      <w:r w:rsidRPr="000A6AA5">
        <w:rPr>
          <w:rFonts w:asciiTheme="minorHAnsi" w:hAnsiTheme="minorHAnsi" w:cstheme="minorHAnsi"/>
          <w:sz w:val="22"/>
          <w:szCs w:val="22"/>
        </w:rPr>
        <w:t>z ofertą</w:t>
      </w:r>
      <w:r w:rsidR="00486F29">
        <w:rPr>
          <w:rFonts w:asciiTheme="minorHAnsi" w:hAnsiTheme="minorHAnsi" w:cstheme="minorHAnsi"/>
          <w:sz w:val="22"/>
          <w:szCs w:val="22"/>
        </w:rPr>
        <w:t>.</w:t>
      </w:r>
    </w:p>
    <w:p w14:paraId="60337726" w14:textId="0E903961" w:rsidR="009558BB" w:rsidRPr="000A6AA5" w:rsidRDefault="009558BB" w:rsidP="00486F29">
      <w:pPr>
        <w:pStyle w:val="Akapitzlist"/>
        <w:numPr>
          <w:ilvl w:val="0"/>
          <w:numId w:val="17"/>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 xml:space="preserve">Oferta wykonawcy, który nie wniesie wadium lub wniesie w sposób nieprawidłowy lub nie utrzyma wadium nieprzerwanie do upływu terminu związania ofertą lub złoży wniosek </w:t>
      </w:r>
      <w:r w:rsidR="006121E8">
        <w:rPr>
          <w:rFonts w:asciiTheme="minorHAnsi" w:eastAsia="Calibri" w:hAnsiTheme="minorHAnsi" w:cstheme="minorHAnsi"/>
          <w:sz w:val="22"/>
          <w:szCs w:val="22"/>
        </w:rPr>
        <w:br/>
      </w:r>
      <w:r w:rsidRPr="000A6AA5">
        <w:rPr>
          <w:rFonts w:asciiTheme="minorHAnsi" w:eastAsia="Calibri" w:hAnsiTheme="minorHAnsi" w:cstheme="minorHAnsi"/>
          <w:sz w:val="22"/>
          <w:szCs w:val="22"/>
        </w:rPr>
        <w:t xml:space="preserve">o zwrot wadium w przypadku, o którym mowa w art. 98 ust. 2 pkt 3 </w:t>
      </w:r>
      <w:proofErr w:type="spellStart"/>
      <w:r w:rsidRPr="000A6AA5">
        <w:rPr>
          <w:rFonts w:asciiTheme="minorHAnsi" w:eastAsia="Calibri" w:hAnsiTheme="minorHAnsi" w:cstheme="minorHAnsi"/>
          <w:sz w:val="22"/>
          <w:szCs w:val="22"/>
        </w:rPr>
        <w:t>Pzp</w:t>
      </w:r>
      <w:proofErr w:type="spellEnd"/>
      <w:r w:rsidRPr="000A6AA5">
        <w:rPr>
          <w:rFonts w:asciiTheme="minorHAnsi" w:eastAsia="Calibri" w:hAnsiTheme="minorHAnsi" w:cstheme="minorHAnsi"/>
          <w:sz w:val="22"/>
          <w:szCs w:val="22"/>
        </w:rPr>
        <w:t xml:space="preserve">. zostanie odrzucona. </w:t>
      </w:r>
    </w:p>
    <w:p w14:paraId="316ED57B" w14:textId="0F24D733" w:rsidR="009558BB" w:rsidRPr="000A6AA5" w:rsidRDefault="009558BB" w:rsidP="00486F29">
      <w:pPr>
        <w:pStyle w:val="Akapitzlist"/>
        <w:numPr>
          <w:ilvl w:val="0"/>
          <w:numId w:val="17"/>
        </w:numPr>
        <w:autoSpaceDE w:val="0"/>
        <w:autoSpaceDN w:val="0"/>
        <w:adjustRightInd w:val="0"/>
        <w:spacing w:after="120"/>
        <w:ind w:left="426" w:hanging="426"/>
        <w:contextualSpacing w:val="0"/>
        <w:jc w:val="both"/>
        <w:rPr>
          <w:rFonts w:asciiTheme="minorHAnsi" w:eastAsia="Calibri" w:hAnsiTheme="minorHAnsi" w:cstheme="minorHAnsi"/>
          <w:sz w:val="22"/>
          <w:szCs w:val="22"/>
        </w:rPr>
      </w:pPr>
      <w:r w:rsidRPr="000A6AA5">
        <w:rPr>
          <w:rFonts w:asciiTheme="minorHAnsi" w:eastAsia="Calibri" w:hAnsiTheme="minorHAnsi" w:cstheme="minorHAnsi"/>
          <w:sz w:val="22"/>
          <w:szCs w:val="22"/>
        </w:rPr>
        <w:t xml:space="preserve"> Zasady zwrotu oraz okoliczności zatrzymania wadium określa</w:t>
      </w:r>
      <w:r w:rsidR="00657099" w:rsidRPr="000A6AA5">
        <w:rPr>
          <w:rFonts w:asciiTheme="minorHAnsi" w:eastAsia="Calibri" w:hAnsiTheme="minorHAnsi" w:cstheme="minorHAnsi"/>
          <w:sz w:val="22"/>
          <w:szCs w:val="22"/>
        </w:rPr>
        <w:t xml:space="preserve"> ustawa</w:t>
      </w:r>
      <w:r w:rsidRPr="000A6AA5">
        <w:rPr>
          <w:rFonts w:asciiTheme="minorHAnsi" w:eastAsia="Calibri" w:hAnsiTheme="minorHAnsi" w:cstheme="minorHAnsi"/>
          <w:sz w:val="22"/>
          <w:szCs w:val="22"/>
        </w:rPr>
        <w:t xml:space="preserve"> </w:t>
      </w:r>
      <w:proofErr w:type="spellStart"/>
      <w:r w:rsidRPr="000A6AA5">
        <w:rPr>
          <w:rFonts w:asciiTheme="minorHAnsi" w:eastAsia="Calibri" w:hAnsiTheme="minorHAnsi" w:cstheme="minorHAnsi"/>
          <w:sz w:val="22"/>
          <w:szCs w:val="22"/>
        </w:rPr>
        <w:t>Pzp</w:t>
      </w:r>
      <w:proofErr w:type="spellEnd"/>
      <w:r w:rsidR="00657099" w:rsidRPr="000A6AA5">
        <w:rPr>
          <w:rFonts w:asciiTheme="minorHAnsi" w:eastAsia="Calibri" w:hAnsiTheme="minorHAnsi" w:cstheme="minorHAnsi"/>
          <w:sz w:val="22"/>
          <w:szCs w:val="22"/>
        </w:rPr>
        <w:t>.</w:t>
      </w:r>
    </w:p>
    <w:p w14:paraId="4046FCA4" w14:textId="77777777" w:rsidR="009B18C1" w:rsidRPr="000A6AA5" w:rsidRDefault="009B18C1" w:rsidP="009558BB">
      <w:pPr>
        <w:autoSpaceDE w:val="0"/>
        <w:autoSpaceDN w:val="0"/>
        <w:adjustRightInd w:val="0"/>
        <w:spacing w:after="0" w:line="240" w:lineRule="auto"/>
        <w:ind w:left="720"/>
        <w:jc w:val="both"/>
        <w:rPr>
          <w:rFonts w:eastAsia="Calibri" w:cstheme="minorHAnsi"/>
          <w:strike/>
        </w:rPr>
      </w:pPr>
    </w:p>
    <w:p w14:paraId="52857CE3" w14:textId="77777777" w:rsidR="007D3282" w:rsidRPr="000A6AA5" w:rsidRDefault="007D3282">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autoSpaceDE w:val="0"/>
        <w:autoSpaceDN w:val="0"/>
        <w:adjustRightInd w:val="0"/>
        <w:spacing w:after="0" w:line="240" w:lineRule="auto"/>
        <w:jc w:val="both"/>
        <w:rPr>
          <w:rFonts w:eastAsia="Calibri" w:cstheme="minorHAnsi"/>
          <w:b/>
          <w:bCs/>
          <w:color w:val="000000"/>
        </w:rPr>
      </w:pPr>
      <w:r w:rsidRPr="000A6AA5">
        <w:rPr>
          <w:rFonts w:eastAsia="Calibri" w:cstheme="minorHAnsi"/>
          <w:b/>
          <w:bCs/>
          <w:color w:val="000000"/>
        </w:rPr>
        <w:t>Sposób oraz termin składania ofert</w:t>
      </w:r>
    </w:p>
    <w:p w14:paraId="6614F145" w14:textId="77777777" w:rsidR="001B1727" w:rsidRPr="000A6AA5" w:rsidRDefault="001B1727" w:rsidP="001B1727">
      <w:pPr>
        <w:autoSpaceDE w:val="0"/>
        <w:autoSpaceDN w:val="0"/>
        <w:adjustRightInd w:val="0"/>
        <w:spacing w:after="120" w:line="240" w:lineRule="auto"/>
        <w:jc w:val="both"/>
        <w:rPr>
          <w:rFonts w:eastAsia="Calibri" w:cstheme="minorHAnsi"/>
          <w:color w:val="000000"/>
        </w:rPr>
      </w:pPr>
    </w:p>
    <w:bookmarkEnd w:id="9"/>
    <w:p w14:paraId="699E77AC" w14:textId="77777777" w:rsidR="009B18C1" w:rsidRPr="000A6AA5" w:rsidRDefault="009B18C1" w:rsidP="00486F29">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Wykonawca może złożyć tylko jedną ofertę.</w:t>
      </w:r>
    </w:p>
    <w:p w14:paraId="7F61EF8D" w14:textId="77777777" w:rsidR="009B18C1" w:rsidRPr="000A6AA5" w:rsidRDefault="009B18C1" w:rsidP="00486F29">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lastRenderedPageBreak/>
        <w:t>Ofertę należy złożyć w języku polskim, sporządzoną pod rygorem nieważności, w formie elektronicznej lub w postaci elektronicznej opatrzonej podpisem zaufanym lub podpisem osobistym. Treść oferty musi odpowiadać treści SWZ.</w:t>
      </w:r>
    </w:p>
    <w:p w14:paraId="6B2FEDE7" w14:textId="4DF6062B" w:rsidR="009B18C1" w:rsidRPr="000A6AA5" w:rsidRDefault="009B18C1" w:rsidP="00486F29">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 xml:space="preserve">Oferta musi być podpisana przez osoby upoważnione do składania oświadczeń woli w imieniu Wykonawcy. Po prawidłowym przekazaniu plików oferty wyświetlana jest informacja </w:t>
      </w:r>
      <w:r w:rsidR="006121E8">
        <w:rPr>
          <w:rFonts w:eastAsia="Calibri" w:cstheme="minorHAnsi"/>
        </w:rPr>
        <w:br/>
      </w:r>
      <w:r w:rsidRPr="000A6AA5">
        <w:rPr>
          <w:rFonts w:eastAsia="Calibri" w:cstheme="minorHAnsi"/>
        </w:rPr>
        <w:t>o pozytywnym przyjęciu oferty przez Platformę.</w:t>
      </w:r>
    </w:p>
    <w:p w14:paraId="28C6B686" w14:textId="725787D8"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w:t>
      </w:r>
      <w:r w:rsidR="006121E8">
        <w:rPr>
          <w:rFonts w:asciiTheme="minorHAnsi" w:hAnsiTheme="minorHAnsi" w:cstheme="minorHAnsi"/>
          <w:sz w:val="22"/>
          <w:szCs w:val="22"/>
        </w:rPr>
        <w:br/>
      </w:r>
      <w:r w:rsidRPr="000A6AA5">
        <w:rPr>
          <w:rFonts w:asciiTheme="minorHAnsi" w:hAnsiTheme="minorHAnsi" w:cstheme="minorHAnsi"/>
          <w:sz w:val="22"/>
          <w:szCs w:val="22"/>
        </w:rPr>
        <w:t>z Centrum Wsparcia Klienta.</w:t>
      </w:r>
    </w:p>
    <w:p w14:paraId="6A54F30A" w14:textId="23035CB6"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Wykonawca składa ofertę o dopuszczenie do udziału w postępowaniu, za pośrednictwem Formularzu składania oferty lub wniosku dostępnego na platformazakupowa.pl </w:t>
      </w:r>
      <w:r w:rsidR="006121E8">
        <w:rPr>
          <w:rFonts w:asciiTheme="minorHAnsi" w:hAnsiTheme="minorHAnsi" w:cstheme="minorHAnsi"/>
          <w:sz w:val="22"/>
          <w:szCs w:val="22"/>
        </w:rPr>
        <w:br/>
      </w:r>
      <w:r w:rsidRPr="000A6AA5">
        <w:rPr>
          <w:rFonts w:asciiTheme="minorHAnsi" w:hAnsiTheme="minorHAnsi" w:cstheme="minorHAnsi"/>
          <w:sz w:val="22"/>
          <w:szCs w:val="22"/>
        </w:rPr>
        <w:t xml:space="preserve">w konkretnym postępowaniu w sprawie udzielenia zamówienia publicznego. </w:t>
      </w:r>
    </w:p>
    <w:p w14:paraId="57FCC7F5" w14:textId="7A8B4CA9"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w:t>
      </w:r>
      <w:r w:rsidR="006121E8">
        <w:rPr>
          <w:rFonts w:asciiTheme="minorHAnsi" w:hAnsiTheme="minorHAnsi" w:cstheme="minorHAnsi"/>
          <w:sz w:val="22"/>
          <w:szCs w:val="22"/>
        </w:rPr>
        <w:br/>
      </w:r>
      <w:r w:rsidRPr="000A6AA5">
        <w:rPr>
          <w:rFonts w:asciiTheme="minorHAnsi" w:hAnsiTheme="minorHAnsi" w:cstheme="minorHAnsi"/>
          <w:sz w:val="22"/>
          <w:szCs w:val="22"/>
        </w:rPr>
        <w:t xml:space="preserve"> o udzielenie zamówienia publicznego lub konkursie wymaga się, aby dokumenty zawierające informacje stanowiące tajemnicę przedsiębiorstwa w rozumieniu przepisów ustawy z dnia </w:t>
      </w:r>
      <w:r w:rsidR="006121E8">
        <w:rPr>
          <w:rFonts w:asciiTheme="minorHAnsi" w:hAnsiTheme="minorHAnsi" w:cstheme="minorHAnsi"/>
          <w:sz w:val="22"/>
          <w:szCs w:val="22"/>
        </w:rPr>
        <w:br/>
      </w:r>
      <w:r w:rsidRPr="000A6AA5">
        <w:rPr>
          <w:rFonts w:asciiTheme="minorHAnsi" w:hAnsiTheme="minorHAnsi" w:cstheme="minorHAnsi"/>
          <w:sz w:val="22"/>
          <w:szCs w:val="22"/>
        </w:rPr>
        <w:t>16 kwietnia 1993 r. o zwalczaniu</w:t>
      </w:r>
      <w:r w:rsidRPr="000A6AA5">
        <w:rPr>
          <w:rStyle w:val="Odwoanieprzypisudolnego"/>
          <w:rFonts w:asciiTheme="minorHAnsi" w:hAnsiTheme="minorHAnsi" w:cstheme="minorHAnsi"/>
          <w:sz w:val="22"/>
          <w:szCs w:val="22"/>
        </w:rPr>
        <w:footnoteReference w:id="3"/>
      </w:r>
      <w:r w:rsidRPr="000A6AA5">
        <w:rPr>
          <w:rFonts w:asciiTheme="minorHAnsi" w:hAnsiTheme="minorHAnsi" w:cstheme="minorHAnsi"/>
          <w:sz w:val="22"/>
          <w:szCs w:val="22"/>
        </w:rPr>
        <w:t xml:space="preserve"> nieuczciwej konkurencji, wykonawca przekazuje </w:t>
      </w:r>
      <w:r w:rsidR="006121E8">
        <w:rPr>
          <w:rFonts w:asciiTheme="minorHAnsi" w:hAnsiTheme="minorHAnsi" w:cstheme="minorHAnsi"/>
          <w:sz w:val="22"/>
          <w:szCs w:val="22"/>
        </w:rPr>
        <w:br/>
      </w:r>
      <w:r w:rsidRPr="000A6AA5">
        <w:rPr>
          <w:rFonts w:asciiTheme="minorHAnsi" w:hAnsiTheme="minorHAnsi" w:cstheme="minorHAnsi"/>
          <w:sz w:val="22"/>
          <w:szCs w:val="22"/>
        </w:rPr>
        <w:t>w wydzielonym i odpowiednio oznaczonym pliku.</w:t>
      </w:r>
    </w:p>
    <w:p w14:paraId="178FEF7A" w14:textId="77777777"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Zaleca się, aby każdy dokument zawierający tajemnicę przedsiębiorstwa został zamieszczony w odrębnym pliku. </w:t>
      </w:r>
    </w:p>
    <w:p w14:paraId="07E2DD43" w14:textId="77777777"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Po wypełnieniu Formularza składania oferty i załadowaniu wszystkich wymaganych załączników należy kliknąć przycisk </w:t>
      </w:r>
      <w:r w:rsidRPr="000A6AA5">
        <w:rPr>
          <w:rFonts w:asciiTheme="minorHAnsi" w:hAnsiTheme="minorHAnsi" w:cstheme="minorHAnsi"/>
          <w:i/>
          <w:sz w:val="22"/>
          <w:szCs w:val="22"/>
        </w:rPr>
        <w:t>Przejdź do podsumowania</w:t>
      </w:r>
      <w:r w:rsidRPr="000A6AA5">
        <w:rPr>
          <w:rFonts w:asciiTheme="minorHAnsi" w:hAnsiTheme="minorHAnsi" w:cstheme="minorHAnsi"/>
          <w:sz w:val="22"/>
          <w:szCs w:val="22"/>
        </w:rPr>
        <w:t xml:space="preserve">. </w:t>
      </w:r>
    </w:p>
    <w:p w14:paraId="254F00D3" w14:textId="1E8CF2C3"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Oferta, załączniki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w:t>
      </w:r>
      <w:r w:rsidRPr="000A6AA5">
        <w:rPr>
          <w:rStyle w:val="Odwoanieprzypisudolnego"/>
          <w:rFonts w:asciiTheme="minorHAnsi" w:hAnsiTheme="minorHAnsi" w:cstheme="minorHAnsi"/>
          <w:sz w:val="22"/>
          <w:szCs w:val="22"/>
        </w:rPr>
        <w:footnoteReference w:id="4"/>
      </w:r>
      <w:r w:rsidRPr="000A6AA5">
        <w:rPr>
          <w:rFonts w:asciiTheme="minorHAnsi" w:hAnsiTheme="minorHAnsi" w:cstheme="minorHAnsi"/>
          <w:sz w:val="22"/>
          <w:szCs w:val="22"/>
        </w:rPr>
        <w:t xml:space="preserve">dla całego pakietu </w:t>
      </w:r>
      <w:r w:rsidRPr="000A6AA5">
        <w:rPr>
          <w:rFonts w:asciiTheme="minorHAnsi" w:hAnsiTheme="minorHAnsi" w:cstheme="minorHAnsi"/>
          <w:sz w:val="22"/>
          <w:szCs w:val="22"/>
        </w:rPr>
        <w:lastRenderedPageBreak/>
        <w:t xml:space="preserve">dokumentów -Formularza składania oferty (po kliknięciu w przycisk </w:t>
      </w:r>
      <w:r w:rsidRPr="000A6AA5">
        <w:rPr>
          <w:rFonts w:asciiTheme="minorHAnsi" w:hAnsiTheme="minorHAnsi" w:cstheme="minorHAnsi"/>
          <w:i/>
          <w:sz w:val="22"/>
          <w:szCs w:val="22"/>
        </w:rPr>
        <w:t>Przejdź do podsumowania</w:t>
      </w:r>
      <w:r w:rsidRPr="000A6AA5">
        <w:rPr>
          <w:rFonts w:asciiTheme="minorHAnsi" w:hAnsiTheme="minorHAnsi" w:cstheme="minorHAnsi"/>
          <w:sz w:val="22"/>
          <w:szCs w:val="22"/>
        </w:rPr>
        <w:t xml:space="preserve">). </w:t>
      </w:r>
    </w:p>
    <w:p w14:paraId="62DF5BF1" w14:textId="77777777"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związku z różnymi opiniami nt. tego, czy podpis złożony na całej paczce dokumentów (skompresowanym pliku) jest zgodny z obowiązującym prawem, zalecamy stosowanie ścieżki opisanej w punkcie 9. </w:t>
      </w:r>
    </w:p>
    <w:p w14:paraId="2DD71CB8" w14:textId="77777777" w:rsidR="009B18C1" w:rsidRPr="000A6AA5" w:rsidRDefault="009B18C1" w:rsidP="00486F29">
      <w:pPr>
        <w:pStyle w:val="Akapitzlist"/>
        <w:numPr>
          <w:ilvl w:val="0"/>
          <w:numId w:val="18"/>
        </w:numPr>
        <w:autoSpaceDE w:val="0"/>
        <w:autoSpaceDN w:val="0"/>
        <w:adjustRightInd w:val="0"/>
        <w:spacing w:after="120"/>
        <w:ind w:left="426" w:hanging="426"/>
        <w:contextualSpacing w:val="0"/>
        <w:jc w:val="both"/>
        <w:rPr>
          <w:rFonts w:asciiTheme="minorHAnsi" w:hAnsiTheme="minorHAnsi" w:cstheme="minorHAnsi"/>
          <w:sz w:val="22"/>
          <w:szCs w:val="22"/>
        </w:rPr>
      </w:pPr>
      <w:r w:rsidRPr="000A6AA5">
        <w:rPr>
          <w:rFonts w:asciiTheme="minorHAnsi" w:hAnsiTheme="minorHAnsi" w:cstheme="minorHAnsi"/>
          <w:sz w:val="22"/>
          <w:szCs w:val="22"/>
        </w:rPr>
        <w:t>Ścieżka dla złożenia podpisu kwalifikowanego, osobistego lub zaufanego na każdym dokumencie osobno.</w:t>
      </w:r>
    </w:p>
    <w:p w14:paraId="30759576"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Pobierz wszystkie pliki dołączone do postępowania na swój komputer, </w:t>
      </w:r>
    </w:p>
    <w:p w14:paraId="29F3A8CF"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Wypełnij pliki na swoim komputerze, a następnie podpisz pliki, które zamierzasz dołączyć do oferty kwalifikowanym podpisem elektronicznym, podpisem zaufanym lub podpisem osobistym. </w:t>
      </w:r>
    </w:p>
    <w:p w14:paraId="039FD7FB"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Dołącz wszystkie podpisane pliki do Formularza składania oferty na platformazakupowa.pl, </w:t>
      </w:r>
    </w:p>
    <w:p w14:paraId="262D764D"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Kliknij w przycisk </w:t>
      </w:r>
      <w:r w:rsidRPr="000A6AA5">
        <w:rPr>
          <w:rFonts w:asciiTheme="minorHAnsi" w:hAnsiTheme="minorHAnsi" w:cstheme="minorHAnsi"/>
          <w:i/>
          <w:sz w:val="22"/>
          <w:szCs w:val="22"/>
        </w:rPr>
        <w:t>Przejdź do podsumowania</w:t>
      </w:r>
      <w:r w:rsidRPr="000A6AA5">
        <w:rPr>
          <w:rFonts w:asciiTheme="minorHAnsi" w:hAnsiTheme="minorHAnsi" w:cstheme="minorHAnsi"/>
          <w:sz w:val="22"/>
          <w:szCs w:val="22"/>
        </w:rPr>
        <w:t xml:space="preserve">, </w:t>
      </w:r>
    </w:p>
    <w:p w14:paraId="392031B4"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Następnie w drugim kroku składania oferty należy sprawdzić poprawność złożonej oferty, załączonych plików oraz ich ilości, </w:t>
      </w:r>
    </w:p>
    <w:p w14:paraId="231F960B"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Do celów kontrolnych możesz opcjonalnie sprawdzić ważność i poprawność swojego elektronicznego podpisu kwalifikowanego i w tym celu: </w:t>
      </w:r>
    </w:p>
    <w:p w14:paraId="0DCBDAB2" w14:textId="6BF2FF27" w:rsidR="009B18C1" w:rsidRPr="000A6AA5" w:rsidRDefault="009B18C1" w:rsidP="00486F29">
      <w:pPr>
        <w:pStyle w:val="Akapitzlist"/>
        <w:numPr>
          <w:ilvl w:val="2"/>
          <w:numId w:val="26"/>
        </w:numPr>
        <w:autoSpaceDE w:val="0"/>
        <w:autoSpaceDN w:val="0"/>
        <w:adjustRightInd w:val="0"/>
        <w:spacing w:after="120"/>
        <w:ind w:left="993" w:hanging="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pobrać plik w formacie XML, </w:t>
      </w:r>
    </w:p>
    <w:p w14:paraId="6091A911" w14:textId="77777777" w:rsidR="009B18C1" w:rsidRPr="000A6AA5" w:rsidRDefault="009B18C1" w:rsidP="00486F29">
      <w:pPr>
        <w:pStyle w:val="Akapitzlist"/>
        <w:numPr>
          <w:ilvl w:val="2"/>
          <w:numId w:val="26"/>
        </w:numPr>
        <w:autoSpaceDE w:val="0"/>
        <w:autoSpaceDN w:val="0"/>
        <w:adjustRightInd w:val="0"/>
        <w:spacing w:after="120"/>
        <w:ind w:left="993" w:hanging="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po wgraniu XML system dokona wstępnej analizy i wyświetli informację</w:t>
      </w:r>
      <w:r w:rsidRPr="000A6AA5">
        <w:rPr>
          <w:rStyle w:val="Odwoanieprzypisudolnego"/>
          <w:rFonts w:asciiTheme="minorHAnsi" w:hAnsiTheme="minorHAnsi" w:cstheme="minorHAnsi"/>
          <w:sz w:val="22"/>
          <w:szCs w:val="22"/>
        </w:rPr>
        <w:footnoteReference w:id="5"/>
      </w:r>
      <w:r w:rsidRPr="000A6AA5">
        <w:rPr>
          <w:rFonts w:asciiTheme="minorHAnsi" w:hAnsiTheme="minorHAnsi" w:cstheme="minorHAnsi"/>
          <w:sz w:val="22"/>
          <w:szCs w:val="22"/>
        </w:rPr>
        <w:t xml:space="preserve"> , o tym, czy plik XML został podpisany prawidłowo,</w:t>
      </w:r>
    </w:p>
    <w:p w14:paraId="4F0FD92D" w14:textId="502A9F7F" w:rsidR="009B18C1" w:rsidRPr="000A6AA5" w:rsidRDefault="009B18C1" w:rsidP="00486F29">
      <w:pPr>
        <w:pStyle w:val="Akapitzlist"/>
        <w:numPr>
          <w:ilvl w:val="2"/>
          <w:numId w:val="26"/>
        </w:numPr>
        <w:autoSpaceDE w:val="0"/>
        <w:autoSpaceDN w:val="0"/>
        <w:adjustRightInd w:val="0"/>
        <w:spacing w:after="120"/>
        <w:ind w:left="993" w:hanging="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uzyskaną informację należy traktować jako weryfikację pomocniczą, gdyż to zamawiający przeprowadzi proces badania ofert w postępowaniu w tym weryfikacji podpisu, </w:t>
      </w:r>
    </w:p>
    <w:p w14:paraId="2E0B71AF" w14:textId="77777777" w:rsidR="009B18C1" w:rsidRPr="000A6AA5" w:rsidRDefault="009B18C1" w:rsidP="00486F29">
      <w:pPr>
        <w:pStyle w:val="Akapitzlist"/>
        <w:numPr>
          <w:ilvl w:val="2"/>
          <w:numId w:val="26"/>
        </w:numPr>
        <w:autoSpaceDE w:val="0"/>
        <w:autoSpaceDN w:val="0"/>
        <w:adjustRightInd w:val="0"/>
        <w:spacing w:after="120"/>
        <w:ind w:left="993" w:hanging="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Przyczyny błędnej walidacji elektronicznego podpisu kwalifikowanego podczas jego weryfikacji mogą być następujące: </w:t>
      </w:r>
    </w:p>
    <w:p w14:paraId="0815145B"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brak podpisu na dokumencie XML, </w:t>
      </w:r>
    </w:p>
    <w:p w14:paraId="2BBA8901"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podpis kwalifikowany utracił ważność, </w:t>
      </w:r>
    </w:p>
    <w:p w14:paraId="2E26A9B4"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niewłaściwy formatu podpisu, </w:t>
      </w:r>
    </w:p>
    <w:p w14:paraId="1C493D07"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użycie podpisu niekwalifikowanego, </w:t>
      </w:r>
    </w:p>
    <w:p w14:paraId="40B6F8D4"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zmodyfikowano plik XML, </w:t>
      </w:r>
    </w:p>
    <w:p w14:paraId="4674BB33" w14:textId="77777777" w:rsidR="009B18C1" w:rsidRPr="000A6AA5" w:rsidRDefault="009B18C1" w:rsidP="00486F29">
      <w:pPr>
        <w:pStyle w:val="Akapitzlist"/>
        <w:numPr>
          <w:ilvl w:val="3"/>
          <w:numId w:val="27"/>
        </w:numPr>
        <w:autoSpaceDE w:val="0"/>
        <w:autoSpaceDN w:val="0"/>
        <w:adjustRightInd w:val="0"/>
        <w:spacing w:after="120"/>
        <w:ind w:left="709" w:firstLine="284"/>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załączenie przez wykonawcę niewłaściwego pliku XML.</w:t>
      </w:r>
    </w:p>
    <w:p w14:paraId="073E79BC" w14:textId="104D8E2C"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Niezależnie od wyświetlonego komunikatu możesz kliknąć przycisk </w:t>
      </w:r>
      <w:r w:rsidRPr="000A6AA5">
        <w:rPr>
          <w:rFonts w:asciiTheme="minorHAnsi" w:hAnsiTheme="minorHAnsi" w:cstheme="minorHAnsi"/>
          <w:i/>
          <w:sz w:val="22"/>
          <w:szCs w:val="22"/>
        </w:rPr>
        <w:t>Złóż ofertę</w:t>
      </w:r>
      <w:r w:rsidRPr="000A6AA5">
        <w:rPr>
          <w:rFonts w:asciiTheme="minorHAnsi" w:hAnsiTheme="minorHAnsi" w:cstheme="minorHAnsi"/>
          <w:sz w:val="22"/>
          <w:szCs w:val="22"/>
        </w:rPr>
        <w:t xml:space="preserve">, aby zakończyć etap składania oferty, </w:t>
      </w:r>
    </w:p>
    <w:p w14:paraId="02D0CB7C"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 xml:space="preserve">Następnie system zaszyfruje ofertę lub wniosek wykonawcy, tak by ta była niedostępna dla zamawiającego do terminu otwarcia ofert lub złożenia wniosków o dopuszczenie do udziału w postępowaniu zgodnie z art. 221 Ustawy Prawo Zamówień Publicznych, </w:t>
      </w:r>
    </w:p>
    <w:p w14:paraId="1F1B11A4" w14:textId="77777777" w:rsidR="009B18C1" w:rsidRPr="000A6AA5" w:rsidRDefault="009B18C1" w:rsidP="00486F29">
      <w:pPr>
        <w:pStyle w:val="Akapitzlist"/>
        <w:numPr>
          <w:ilvl w:val="1"/>
          <w:numId w:val="25"/>
        </w:numPr>
        <w:autoSpaceDE w:val="0"/>
        <w:autoSpaceDN w:val="0"/>
        <w:adjustRightInd w:val="0"/>
        <w:spacing w:after="120"/>
        <w:ind w:left="709" w:hanging="283"/>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Ostatnim krokiem jest wyświetlenie się komunikatu i przesłanie wiadomości email z platformazakupowa.pl z informacją na temat złożonej oferty</w:t>
      </w:r>
      <w:r w:rsidRPr="000A6AA5">
        <w:rPr>
          <w:rStyle w:val="Odwoanieprzypisudolnego"/>
          <w:rFonts w:asciiTheme="minorHAnsi" w:hAnsiTheme="minorHAnsi" w:cstheme="minorHAnsi"/>
          <w:sz w:val="22"/>
          <w:szCs w:val="22"/>
        </w:rPr>
        <w:footnoteReference w:id="6"/>
      </w:r>
      <w:r w:rsidRPr="000A6AA5">
        <w:rPr>
          <w:rFonts w:asciiTheme="minorHAnsi" w:hAnsiTheme="minorHAnsi" w:cstheme="minorHAnsi"/>
          <w:sz w:val="22"/>
          <w:szCs w:val="22"/>
        </w:rPr>
        <w:t xml:space="preserve"> </w:t>
      </w:r>
    </w:p>
    <w:p w14:paraId="6C807FE4" w14:textId="77777777" w:rsidR="009B18C1" w:rsidRPr="000A6AA5" w:rsidRDefault="009B18C1" w:rsidP="00486F29">
      <w:pPr>
        <w:pStyle w:val="Akapitzlist"/>
        <w:numPr>
          <w:ilvl w:val="1"/>
          <w:numId w:val="25"/>
        </w:numPr>
        <w:autoSpaceDE w:val="0"/>
        <w:autoSpaceDN w:val="0"/>
        <w:adjustRightInd w:val="0"/>
        <w:spacing w:after="120"/>
        <w:ind w:left="709" w:hanging="425"/>
        <w:contextualSpacing w:val="0"/>
        <w:jc w:val="both"/>
        <w:rPr>
          <w:rFonts w:asciiTheme="minorHAnsi" w:hAnsiTheme="minorHAnsi" w:cstheme="minorHAnsi"/>
          <w:sz w:val="22"/>
          <w:szCs w:val="22"/>
        </w:rPr>
      </w:pPr>
      <w:r w:rsidRPr="000A6AA5">
        <w:rPr>
          <w:rFonts w:asciiTheme="minorHAnsi" w:hAnsiTheme="minorHAnsi" w:cstheme="minorHAnsi"/>
          <w:sz w:val="22"/>
          <w:szCs w:val="22"/>
        </w:rPr>
        <w:t>W celach odwoławczych z uwagi na zaszyfrowanie oferty na platformazakupowa.pl wykonawca powinien przechowywać kopię swojej oferty lub wniosku wraz z pobranym plikiem XML na swoim komputerze.</w:t>
      </w:r>
    </w:p>
    <w:p w14:paraId="18B75154"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Zgodnie z przepisem art. 64 ustawy PZP Platforma jest kompatybilna ze wszystkimi podpisami elektronicznymi. Do przesłania dokumentów niezbędne jest posiadanie kwalifikowanego podpisu elektronicznego w celu potwierdzenia czynności złożenia oferty. </w:t>
      </w:r>
    </w:p>
    <w:p w14:paraId="4BB7D4F6"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1" w:history="1">
        <w:r w:rsidRPr="000A6AA5">
          <w:rPr>
            <w:rFonts w:eastAsia="Calibri" w:cstheme="minorHAnsi"/>
            <w:color w:val="0563C1"/>
            <w:u w:val="single"/>
          </w:rPr>
          <w:t>http://www.nccert.pl/kontakt.htm</w:t>
        </w:r>
      </w:hyperlink>
      <w:r w:rsidRPr="000A6AA5">
        <w:rPr>
          <w:rFonts w:eastAsia="Calibri" w:cstheme="minorHAnsi"/>
        </w:rPr>
        <w:t>.</w:t>
      </w:r>
    </w:p>
    <w:p w14:paraId="6671CC37"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rPr>
        <w:t>W zależności od formatu kwalifikowanego podpisu (</w:t>
      </w:r>
      <w:proofErr w:type="spellStart"/>
      <w:r w:rsidRPr="000A6AA5">
        <w:rPr>
          <w:rFonts w:eastAsia="Calibri" w:cstheme="minorHAnsi"/>
        </w:rPr>
        <w:t>PAdES</w:t>
      </w:r>
      <w:proofErr w:type="spellEnd"/>
      <w:r w:rsidRPr="000A6AA5">
        <w:rPr>
          <w:rFonts w:eastAsia="Calibri" w:cstheme="minorHAnsi"/>
        </w:rPr>
        <w:t xml:space="preserve">, </w:t>
      </w:r>
      <w:proofErr w:type="spellStart"/>
      <w:r w:rsidRPr="000A6AA5">
        <w:rPr>
          <w:rFonts w:eastAsia="Calibri" w:cstheme="minorHAnsi"/>
        </w:rPr>
        <w:t>XAdES</w:t>
      </w:r>
      <w:proofErr w:type="spellEnd"/>
      <w:r w:rsidRPr="000A6AA5">
        <w:rPr>
          <w:rFonts w:eastAsia="Calibri" w:cstheme="minorHAnsi"/>
        </w:rPr>
        <w:t>) i jego typu (zewnętrzny, wewnętrzny) Wykonawca dołącza do Platformy uprzednio podpisane dokumenty wraz z wygenerowanym plikiem podpisu (typ zewnętrzny) lub dokument z wszytym podpisem (typ wewnętrzny):</w:t>
      </w:r>
    </w:p>
    <w:p w14:paraId="36B43492" w14:textId="77777777" w:rsidR="009B18C1" w:rsidRPr="000A6AA5" w:rsidRDefault="009B18C1" w:rsidP="009B18C1">
      <w:pPr>
        <w:autoSpaceDE w:val="0"/>
        <w:autoSpaceDN w:val="0"/>
        <w:adjustRightInd w:val="0"/>
        <w:spacing w:after="120" w:line="240" w:lineRule="auto"/>
        <w:ind w:left="426"/>
        <w:jc w:val="both"/>
        <w:rPr>
          <w:rFonts w:eastAsia="Calibri" w:cstheme="minorHAnsi"/>
        </w:rPr>
      </w:pPr>
      <w:r w:rsidRPr="000A6AA5">
        <w:rPr>
          <w:rFonts w:eastAsia="Calibri" w:cstheme="minorHAnsi"/>
        </w:rPr>
        <w:t xml:space="preserve">1) dokumenty w formacie „pdf” należy podpisywać tylko formatem </w:t>
      </w:r>
      <w:proofErr w:type="spellStart"/>
      <w:r w:rsidRPr="000A6AA5">
        <w:rPr>
          <w:rFonts w:eastAsia="Calibri" w:cstheme="minorHAnsi"/>
        </w:rPr>
        <w:t>PAdES</w:t>
      </w:r>
      <w:proofErr w:type="spellEnd"/>
      <w:r w:rsidRPr="000A6AA5">
        <w:rPr>
          <w:rFonts w:eastAsia="Calibri" w:cstheme="minorHAnsi"/>
        </w:rPr>
        <w:t xml:space="preserve">; </w:t>
      </w:r>
    </w:p>
    <w:p w14:paraId="3A518FAB" w14:textId="77777777" w:rsidR="009B18C1" w:rsidRPr="000A6AA5" w:rsidRDefault="009B18C1" w:rsidP="009B18C1">
      <w:pPr>
        <w:autoSpaceDE w:val="0"/>
        <w:autoSpaceDN w:val="0"/>
        <w:adjustRightInd w:val="0"/>
        <w:spacing w:after="120" w:line="240" w:lineRule="auto"/>
        <w:ind w:left="426"/>
        <w:jc w:val="both"/>
        <w:rPr>
          <w:rFonts w:eastAsia="Calibri" w:cstheme="minorHAnsi"/>
        </w:rPr>
      </w:pPr>
      <w:r w:rsidRPr="000A6AA5">
        <w:rPr>
          <w:rFonts w:eastAsia="Calibri" w:cstheme="minorHAnsi"/>
        </w:rPr>
        <w:t xml:space="preserve">2) Zamawiający dopuszcza podpisanie dokumentów w formacie innym niż „pdf”, wtedy należy użyć formatu </w:t>
      </w:r>
      <w:proofErr w:type="spellStart"/>
      <w:r w:rsidRPr="000A6AA5">
        <w:rPr>
          <w:rFonts w:eastAsia="Calibri" w:cstheme="minorHAnsi"/>
        </w:rPr>
        <w:t>XAdES</w:t>
      </w:r>
      <w:proofErr w:type="spellEnd"/>
      <w:r w:rsidRPr="000A6AA5">
        <w:rPr>
          <w:rFonts w:eastAsia="Calibri" w:cstheme="minorHAnsi"/>
        </w:rPr>
        <w:t>.</w:t>
      </w:r>
    </w:p>
    <w:p w14:paraId="660169A9"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W przypadku stosowania przez wykonawcę kwalifikowanego podpisu elektronicznego:</w:t>
      </w:r>
    </w:p>
    <w:p w14:paraId="5F3F70BA" w14:textId="77777777" w:rsidR="009B18C1" w:rsidRPr="000A6AA5" w:rsidRDefault="009B18C1" w:rsidP="00486F29">
      <w:pPr>
        <w:numPr>
          <w:ilvl w:val="2"/>
          <w:numId w:val="18"/>
        </w:numPr>
        <w:autoSpaceDE w:val="0"/>
        <w:autoSpaceDN w:val="0"/>
        <w:adjustRightInd w:val="0"/>
        <w:spacing w:after="120" w:line="240" w:lineRule="auto"/>
        <w:ind w:left="851" w:hanging="425"/>
        <w:jc w:val="both"/>
        <w:rPr>
          <w:rFonts w:eastAsia="Calibri" w:cstheme="minorHAnsi"/>
          <w:color w:val="000000"/>
        </w:rPr>
      </w:pPr>
      <w:r w:rsidRPr="000A6AA5">
        <w:rPr>
          <w:rFonts w:eastAsia="Calibri" w:cstheme="minorHAnsi"/>
          <w:color w:val="000000"/>
        </w:rPr>
        <w:t xml:space="preserve">Ze względu na niskie ryzyko naruszenia integralności pliku oraz łatwiejszą weryfikację podpisu zamawiający zaleca, w miarę możliwości, </w:t>
      </w:r>
      <w:r w:rsidRPr="000A6AA5">
        <w:rPr>
          <w:rFonts w:eastAsia="Calibri" w:cstheme="minorHAnsi"/>
          <w:b/>
          <w:bCs/>
          <w:color w:val="000000"/>
        </w:rPr>
        <w:t xml:space="preserve">przekonwertowanie plików składających się na ofertę na rozszerzenie .pdf i opatrzenie ich podpisem kwalifikowanym w formacie </w:t>
      </w:r>
      <w:proofErr w:type="spellStart"/>
      <w:r w:rsidRPr="000A6AA5">
        <w:rPr>
          <w:rFonts w:eastAsia="Calibri" w:cstheme="minorHAnsi"/>
          <w:b/>
          <w:bCs/>
          <w:color w:val="000000"/>
        </w:rPr>
        <w:t>PAdES</w:t>
      </w:r>
      <w:proofErr w:type="spellEnd"/>
      <w:r w:rsidRPr="000A6AA5">
        <w:rPr>
          <w:rFonts w:eastAsia="Calibri" w:cstheme="minorHAnsi"/>
          <w:b/>
          <w:bCs/>
          <w:color w:val="000000"/>
        </w:rPr>
        <w:t xml:space="preserve">. </w:t>
      </w:r>
    </w:p>
    <w:p w14:paraId="1FD484D6" w14:textId="77777777" w:rsidR="009B18C1" w:rsidRPr="000A6AA5" w:rsidRDefault="009B18C1" w:rsidP="00486F29">
      <w:pPr>
        <w:numPr>
          <w:ilvl w:val="2"/>
          <w:numId w:val="18"/>
        </w:numPr>
        <w:autoSpaceDE w:val="0"/>
        <w:autoSpaceDN w:val="0"/>
        <w:adjustRightInd w:val="0"/>
        <w:spacing w:after="120" w:line="240" w:lineRule="auto"/>
        <w:ind w:left="851" w:hanging="425"/>
        <w:jc w:val="both"/>
        <w:rPr>
          <w:rFonts w:eastAsia="Calibri" w:cstheme="minorHAnsi"/>
          <w:color w:val="000000"/>
        </w:rPr>
      </w:pPr>
      <w:r w:rsidRPr="000A6AA5">
        <w:rPr>
          <w:rFonts w:eastAsia="Calibri" w:cstheme="minorHAnsi"/>
          <w:color w:val="000000"/>
        </w:rPr>
        <w:t xml:space="preserve">Pliki w innych formatach niż PDF </w:t>
      </w:r>
      <w:r w:rsidRPr="000A6AA5">
        <w:rPr>
          <w:rFonts w:eastAsia="Calibri" w:cstheme="minorHAnsi"/>
          <w:b/>
          <w:bCs/>
          <w:color w:val="000000"/>
        </w:rPr>
        <w:t xml:space="preserve">zaleca się opatrzyć podpisem w formacie </w:t>
      </w:r>
      <w:proofErr w:type="spellStart"/>
      <w:r w:rsidRPr="000A6AA5">
        <w:rPr>
          <w:rFonts w:eastAsia="Calibri" w:cstheme="minorHAnsi"/>
          <w:b/>
          <w:bCs/>
          <w:color w:val="000000"/>
        </w:rPr>
        <w:t>XAdES</w:t>
      </w:r>
      <w:proofErr w:type="spellEnd"/>
      <w:r w:rsidRPr="000A6AA5">
        <w:rPr>
          <w:rFonts w:eastAsia="Calibri" w:cstheme="minorHAnsi"/>
          <w:b/>
          <w:bCs/>
          <w:color w:val="000000"/>
        </w:rPr>
        <w:t xml:space="preserve"> o typie zewnętrznym.</w:t>
      </w:r>
      <w:r w:rsidRPr="000A6AA5">
        <w:rPr>
          <w:rFonts w:eastAsia="Calibri" w:cstheme="minorHAnsi"/>
          <w:color w:val="000000"/>
        </w:rPr>
        <w:t xml:space="preserve"> Wykonawca powinien pamiętać, aby plik z podpisem przekazywać łącznie z dokumentem podpisywanym. </w:t>
      </w:r>
    </w:p>
    <w:p w14:paraId="36F8C37C" w14:textId="77777777" w:rsidR="009B18C1" w:rsidRPr="000A6AA5" w:rsidRDefault="009B18C1" w:rsidP="00486F29">
      <w:pPr>
        <w:numPr>
          <w:ilvl w:val="2"/>
          <w:numId w:val="18"/>
        </w:numPr>
        <w:autoSpaceDE w:val="0"/>
        <w:autoSpaceDN w:val="0"/>
        <w:adjustRightInd w:val="0"/>
        <w:spacing w:after="120" w:line="240" w:lineRule="auto"/>
        <w:ind w:left="851" w:hanging="425"/>
        <w:jc w:val="both"/>
        <w:rPr>
          <w:rFonts w:eastAsia="Calibri" w:cstheme="minorHAnsi"/>
          <w:color w:val="000000"/>
        </w:rPr>
      </w:pPr>
      <w:r w:rsidRPr="000A6AA5">
        <w:rPr>
          <w:rFonts w:eastAsia="Calibri" w:cstheme="minorHAnsi"/>
          <w:color w:val="000000"/>
        </w:rPr>
        <w:t>Zamawiający rekomenduje wykorzystanie podpisu z kwalifikowanym znacznikiem czasu.</w:t>
      </w:r>
    </w:p>
    <w:p w14:paraId="0070394D"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 xml:space="preserve">Zamawiający zaleca aby </w:t>
      </w:r>
      <w:r w:rsidRPr="000A6AA5">
        <w:rPr>
          <w:rFonts w:eastAsia="Calibri" w:cstheme="minorHAnsi"/>
          <w:b/>
          <w:bCs/>
          <w:color w:val="000000"/>
        </w:rPr>
        <w:t>w przypadku podpisywania pliku przez kilka osób, stosować podpisy tego samego rodzaju.</w:t>
      </w:r>
      <w:r w:rsidRPr="000A6AA5">
        <w:rPr>
          <w:rFonts w:eastAsia="Calibri" w:cstheme="minorHAnsi"/>
          <w:color w:val="000000"/>
        </w:rPr>
        <w:t xml:space="preserve"> Podpisywanie różnymi rodzajami podpisów np. osobistym i kwalifikowanym może doprowadzić do problemów w weryfikacji plików.</w:t>
      </w:r>
    </w:p>
    <w:p w14:paraId="6C52FCDC"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t>Zamawiający zaleca, aby Wykonawca z odpowiednim wyprzedzeniem przetestował możliwość prawidłowego wykorzystania wybranej metody podpisania plików oferty.</w:t>
      </w:r>
    </w:p>
    <w:p w14:paraId="46BB8579"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lastRenderedPageBreak/>
        <w:t>Zamawiający zaleca aby nie wprowadzać jakichkolwiek zmian w plikach po podpisaniu ich podpisem kwalifikowanym. Może to skutkować naruszeniem integralności plików co równoważne będzie z koniecznością odrzucenia oferty.</w:t>
      </w:r>
    </w:p>
    <w:p w14:paraId="22FC5A96" w14:textId="77777777" w:rsidR="009B18C1" w:rsidRPr="000A6AA5" w:rsidRDefault="009B18C1" w:rsidP="000F5341">
      <w:pPr>
        <w:numPr>
          <w:ilvl w:val="0"/>
          <w:numId w:val="18"/>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bCs/>
          <w:color w:val="000000"/>
        </w:rPr>
        <w:t>Dokumenty składane wraz z ofertą</w:t>
      </w:r>
      <w:r w:rsidRPr="000A6AA5">
        <w:rPr>
          <w:rFonts w:eastAsia="Calibri" w:cstheme="minorHAnsi"/>
        </w:rPr>
        <w:t>:</w:t>
      </w:r>
    </w:p>
    <w:p w14:paraId="1D6F90EE" w14:textId="77777777" w:rsidR="009B18C1" w:rsidRPr="000A6AA5" w:rsidRDefault="009B18C1">
      <w:pPr>
        <w:numPr>
          <w:ilvl w:val="0"/>
          <w:numId w:val="33"/>
        </w:numPr>
        <w:autoSpaceDE w:val="0"/>
        <w:autoSpaceDN w:val="0"/>
        <w:adjustRightInd w:val="0"/>
        <w:spacing w:after="120" w:line="259" w:lineRule="auto"/>
        <w:rPr>
          <w:rFonts w:eastAsia="Calibri" w:cstheme="minorHAnsi"/>
          <w:bCs/>
          <w:color w:val="000000"/>
        </w:rPr>
      </w:pPr>
      <w:r w:rsidRPr="000A6AA5">
        <w:rPr>
          <w:rFonts w:eastAsia="Calibri" w:cstheme="minorHAnsi"/>
        </w:rPr>
        <w:t>Oświadczenie z art. 125 ust. 1</w:t>
      </w:r>
      <w:r w:rsidRPr="000A6AA5">
        <w:rPr>
          <w:rFonts w:eastAsia="Calibri" w:cstheme="minorHAnsi"/>
          <w:b/>
          <w:bCs/>
          <w:color w:val="000000"/>
        </w:rPr>
        <w:t xml:space="preserve">, </w:t>
      </w:r>
    </w:p>
    <w:p w14:paraId="5C17C0E4" w14:textId="77777777" w:rsidR="009B18C1" w:rsidRPr="000A6AA5" w:rsidRDefault="009B18C1">
      <w:pPr>
        <w:numPr>
          <w:ilvl w:val="0"/>
          <w:numId w:val="33"/>
        </w:numPr>
        <w:autoSpaceDE w:val="0"/>
        <w:autoSpaceDN w:val="0"/>
        <w:adjustRightInd w:val="0"/>
        <w:spacing w:after="120" w:line="259" w:lineRule="auto"/>
        <w:rPr>
          <w:rFonts w:eastAsia="Calibri" w:cstheme="minorHAnsi"/>
          <w:bCs/>
          <w:color w:val="000000"/>
        </w:rPr>
      </w:pPr>
      <w:r w:rsidRPr="000A6AA5">
        <w:rPr>
          <w:rFonts w:eastAsia="Calibri" w:cstheme="minorHAnsi"/>
          <w:bCs/>
        </w:rPr>
        <w:t xml:space="preserve">Podmiotowe środki dowodowe oraz inne dokumenty lub oświadczenia, o których mowa w </w:t>
      </w:r>
      <w:bookmarkStart w:id="11" w:name="_Hlk60768744"/>
      <w:r w:rsidRPr="000A6AA5">
        <w:rPr>
          <w:rFonts w:eastAsia="Calibri" w:cstheme="minorHAnsi"/>
          <w:bCs/>
        </w:rPr>
        <w:t xml:space="preserve">rozporządzeniu Ministra Rozwoju, Pracy i Technologii </w:t>
      </w:r>
      <w:r w:rsidRPr="000A6AA5">
        <w:rPr>
          <w:rFonts w:eastAsia="Calibri" w:cstheme="minorHAnsi"/>
          <w:bCs/>
          <w:i/>
        </w:rPr>
        <w:t xml:space="preserve">z dnia 23 grudnia 2020 r. w sprawie podmiotowych środków dowodowych oraz innych dokumentów lub oświadczeń, jakich może żądać zamawiający od wykonawcy </w:t>
      </w:r>
      <w:bookmarkEnd w:id="11"/>
      <w:r w:rsidRPr="000A6AA5">
        <w:rPr>
          <w:rFonts w:eastAsia="Calibri" w:cstheme="minorHAnsi"/>
          <w:bCs/>
        </w:rPr>
        <w:t xml:space="preserve">i wymagane zapisami SWZ składa się w formie elektronicznej. </w:t>
      </w:r>
    </w:p>
    <w:p w14:paraId="7F9C935D" w14:textId="7B85875C" w:rsidR="000A6AA5" w:rsidRPr="000A6AA5" w:rsidRDefault="000A6AA5" w:rsidP="000A6AA5">
      <w:pPr>
        <w:numPr>
          <w:ilvl w:val="0"/>
          <w:numId w:val="33"/>
        </w:numPr>
        <w:autoSpaceDE w:val="0"/>
        <w:autoSpaceDN w:val="0"/>
        <w:adjustRightInd w:val="0"/>
        <w:spacing w:after="120" w:line="259" w:lineRule="auto"/>
        <w:rPr>
          <w:rFonts w:eastAsia="Calibri" w:cstheme="minorHAnsi"/>
          <w:bCs/>
          <w:color w:val="000000"/>
        </w:rPr>
      </w:pPr>
      <w:r w:rsidRPr="000A6AA5">
        <w:rPr>
          <w:rFonts w:eastAsia="Calibri" w:cstheme="minorHAnsi"/>
          <w:bCs/>
          <w:color w:val="000000"/>
        </w:rPr>
        <w:t xml:space="preserve">zobowiązanie podmiotu udostępniającego zasoby, o którym mowa ustawy </w:t>
      </w:r>
      <w:proofErr w:type="spellStart"/>
      <w:r w:rsidRPr="000A6AA5">
        <w:rPr>
          <w:rFonts w:eastAsia="Calibri" w:cstheme="minorHAnsi"/>
          <w:bCs/>
          <w:color w:val="000000"/>
        </w:rPr>
        <w:t>Pzp</w:t>
      </w:r>
      <w:proofErr w:type="spellEnd"/>
      <w:r w:rsidRPr="000A6AA5">
        <w:rPr>
          <w:rFonts w:eastAsia="Calibri" w:cstheme="minorHAnsi"/>
          <w:bCs/>
          <w:color w:val="000000"/>
        </w:rPr>
        <w:t xml:space="preserve">, zwane dalej „zobowiązaniem podmiotu udostępniającego zasoby” lub inny podmiotowy środek dowodowy potwierdzający, że wykonawca realizując zamówienie, będzie dysponował niezbędnymi zasobami tych podmiotów - </w:t>
      </w:r>
      <w:r w:rsidRPr="000A6AA5">
        <w:rPr>
          <w:rFonts w:eastAsia="Calibri" w:cstheme="minorHAnsi"/>
          <w:bCs/>
          <w:i/>
          <w:iCs/>
          <w:color w:val="000000"/>
        </w:rPr>
        <w:t>jeżeli dotyczy</w:t>
      </w:r>
      <w:r w:rsidRPr="000A6AA5">
        <w:rPr>
          <w:rFonts w:eastAsia="Calibri" w:cstheme="minorHAnsi"/>
          <w:bCs/>
          <w:color w:val="000000"/>
        </w:rPr>
        <w:t>,</w:t>
      </w:r>
    </w:p>
    <w:p w14:paraId="483DE1B4" w14:textId="41FE0765" w:rsidR="000A6AA5" w:rsidRPr="000A6AA5" w:rsidRDefault="000A6AA5" w:rsidP="000A6AA5">
      <w:pPr>
        <w:numPr>
          <w:ilvl w:val="0"/>
          <w:numId w:val="33"/>
        </w:numPr>
        <w:autoSpaceDE w:val="0"/>
        <w:autoSpaceDN w:val="0"/>
        <w:adjustRightInd w:val="0"/>
        <w:spacing w:after="120" w:line="259" w:lineRule="auto"/>
        <w:rPr>
          <w:rFonts w:eastAsia="Calibri" w:cstheme="minorHAnsi"/>
          <w:bCs/>
          <w:color w:val="000000"/>
        </w:rPr>
      </w:pPr>
      <w:r w:rsidRPr="000A6AA5">
        <w:rPr>
          <w:rFonts w:eastAsia="Calibri" w:cstheme="minorHAnsi"/>
          <w:bCs/>
          <w:color w:val="000000"/>
        </w:rPr>
        <w:t xml:space="preserve">pełnomocnictwo - </w:t>
      </w:r>
      <w:r w:rsidRPr="000A6AA5">
        <w:rPr>
          <w:rFonts w:eastAsia="Calibri" w:cstheme="minorHAnsi"/>
          <w:bCs/>
          <w:i/>
          <w:iCs/>
          <w:color w:val="000000"/>
        </w:rPr>
        <w:t>jeżeli dotyczy</w:t>
      </w:r>
      <w:r w:rsidRPr="000A6AA5">
        <w:rPr>
          <w:rFonts w:eastAsia="Calibri" w:cstheme="minorHAnsi"/>
          <w:bCs/>
          <w:color w:val="000000"/>
        </w:rPr>
        <w:t>,</w:t>
      </w:r>
    </w:p>
    <w:p w14:paraId="164FE125"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W przypadku gdy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7CF4A7"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1C26497"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A6AA5">
        <w:rPr>
          <w:rFonts w:eastAsia="Calibri" w:cstheme="minorHAnsi"/>
          <w:bCs/>
        </w:rPr>
        <w:t>eIDAS</w:t>
      </w:r>
      <w:proofErr w:type="spellEnd"/>
      <w:r w:rsidRPr="000A6AA5">
        <w:rPr>
          <w:rFonts w:eastAsia="Calibri" w:cstheme="minorHAnsi"/>
          <w:bCs/>
        </w:rPr>
        <w:t>) (UE) nr 910/2014 - od 1 lipca 2016 roku”.</w:t>
      </w:r>
    </w:p>
    <w:p w14:paraId="1999B7FE"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
        </w:rPr>
      </w:pPr>
      <w:r w:rsidRPr="000A6AA5">
        <w:rPr>
          <w:rFonts w:eastAsia="Calibri" w:cstheme="minorHAnsi"/>
          <w:b/>
        </w:rPr>
        <w:t>Rozszerzenia plików wykorzystywanych przez Wykonawców powinny być zgodne</w:t>
      </w:r>
      <w:r w:rsidRPr="000A6AA5">
        <w:rPr>
          <w:rFonts w:eastAsia="Calibri" w:cstheme="minorHAnsi"/>
          <w:bCs/>
        </w:rPr>
        <w:t xml:space="preserve"> z Załącznikiem nr 2 do “Rozporządzenia Rady Ministrów w sprawie Krajowych Ram Interoperacyjności, minimalnych wymagań dla rejestrów publicznych i wymiany informacji w postaci elektronicznej oraz minimalnych wymagań dla systemów teleinformatycznych” z dnia 12 kwietnia 2012r. (Dz. U. z 2017r. poz. 2247), zwanego dalej Rozporządzeniem KRI. </w:t>
      </w:r>
    </w:p>
    <w:p w14:paraId="39345B86"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lastRenderedPageBreak/>
        <w:t>Zamawiający rekomenduje wykorzystanie formatów: .pdf .</w:t>
      </w:r>
      <w:proofErr w:type="spellStart"/>
      <w:r w:rsidRPr="000A6AA5">
        <w:rPr>
          <w:rFonts w:eastAsia="Calibri" w:cstheme="minorHAnsi"/>
          <w:bCs/>
        </w:rPr>
        <w:t>doc</w:t>
      </w:r>
      <w:proofErr w:type="spellEnd"/>
      <w:r w:rsidRPr="000A6AA5">
        <w:rPr>
          <w:rFonts w:eastAsia="Calibri" w:cstheme="minorHAnsi"/>
          <w:bCs/>
        </w:rPr>
        <w:t xml:space="preserve"> .</w:t>
      </w:r>
      <w:proofErr w:type="spellStart"/>
      <w:r w:rsidRPr="000A6AA5">
        <w:rPr>
          <w:rFonts w:eastAsia="Calibri" w:cstheme="minorHAnsi"/>
          <w:bCs/>
        </w:rPr>
        <w:t>docx</w:t>
      </w:r>
      <w:proofErr w:type="spellEnd"/>
      <w:r w:rsidRPr="000A6AA5">
        <w:rPr>
          <w:rFonts w:eastAsia="Calibri" w:cstheme="minorHAnsi"/>
          <w:bCs/>
        </w:rPr>
        <w:t xml:space="preserve"> .xls .</w:t>
      </w:r>
      <w:proofErr w:type="spellStart"/>
      <w:r w:rsidRPr="000A6AA5">
        <w:rPr>
          <w:rFonts w:eastAsia="Calibri" w:cstheme="minorHAnsi"/>
          <w:bCs/>
        </w:rPr>
        <w:t>xlsx</w:t>
      </w:r>
      <w:proofErr w:type="spellEnd"/>
      <w:r w:rsidRPr="000A6AA5">
        <w:rPr>
          <w:rFonts w:eastAsia="Calibri" w:cstheme="minorHAnsi"/>
          <w:bCs/>
        </w:rPr>
        <w:t xml:space="preserve"> .jpg (.</w:t>
      </w:r>
      <w:proofErr w:type="spellStart"/>
      <w:r w:rsidRPr="000A6AA5">
        <w:rPr>
          <w:rFonts w:eastAsia="Calibri" w:cstheme="minorHAnsi"/>
          <w:bCs/>
        </w:rPr>
        <w:t>jpeg</w:t>
      </w:r>
      <w:proofErr w:type="spellEnd"/>
      <w:r w:rsidRPr="000A6AA5">
        <w:rPr>
          <w:rFonts w:eastAsia="Calibri" w:cstheme="minorHAnsi"/>
          <w:bCs/>
        </w:rPr>
        <w:t xml:space="preserve">) </w:t>
      </w:r>
      <w:r w:rsidRPr="000A6AA5">
        <w:rPr>
          <w:rFonts w:eastAsia="Calibri" w:cstheme="minorHAnsi"/>
          <w:b/>
        </w:rPr>
        <w:t xml:space="preserve">ze szczególnym wskazaniem na .pdf </w:t>
      </w:r>
    </w:p>
    <w:p w14:paraId="28A802C4" w14:textId="77777777" w:rsidR="009B18C1" w:rsidRPr="000A6AA5" w:rsidRDefault="009B18C1" w:rsidP="000F5341">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 xml:space="preserve">W celu ewentualnej kompresji danych Zamawiający rekomenduje wykorzystanie jednego z rozszerzeń: </w:t>
      </w:r>
    </w:p>
    <w:p w14:paraId="507EDFEF" w14:textId="77777777" w:rsidR="009B18C1" w:rsidRPr="000A6AA5" w:rsidRDefault="009B18C1" w:rsidP="00486F29">
      <w:pPr>
        <w:numPr>
          <w:ilvl w:val="2"/>
          <w:numId w:val="18"/>
        </w:numPr>
        <w:autoSpaceDE w:val="0"/>
        <w:autoSpaceDN w:val="0"/>
        <w:adjustRightInd w:val="0"/>
        <w:spacing w:after="0" w:line="240" w:lineRule="auto"/>
        <w:ind w:left="851" w:hanging="284"/>
        <w:jc w:val="both"/>
        <w:rPr>
          <w:rFonts w:eastAsia="Calibri" w:cstheme="minorHAnsi"/>
          <w:bCs/>
        </w:rPr>
      </w:pPr>
      <w:r w:rsidRPr="000A6AA5">
        <w:rPr>
          <w:rFonts w:eastAsia="Calibri" w:cstheme="minorHAnsi"/>
          <w:bCs/>
        </w:rPr>
        <w:t xml:space="preserve">zip </w:t>
      </w:r>
    </w:p>
    <w:p w14:paraId="2E61BFA6" w14:textId="77777777" w:rsidR="009B18C1" w:rsidRPr="000A6AA5" w:rsidRDefault="009B18C1" w:rsidP="009721B3">
      <w:pPr>
        <w:numPr>
          <w:ilvl w:val="2"/>
          <w:numId w:val="18"/>
        </w:numPr>
        <w:autoSpaceDE w:val="0"/>
        <w:autoSpaceDN w:val="0"/>
        <w:adjustRightInd w:val="0"/>
        <w:spacing w:after="120" w:line="259" w:lineRule="auto"/>
        <w:ind w:left="851" w:hanging="284"/>
        <w:jc w:val="both"/>
        <w:rPr>
          <w:rFonts w:eastAsia="Calibri" w:cstheme="minorHAnsi"/>
          <w:bCs/>
        </w:rPr>
      </w:pPr>
      <w:r w:rsidRPr="000A6AA5">
        <w:rPr>
          <w:rFonts w:eastAsia="Calibri" w:cstheme="minorHAnsi"/>
          <w:bCs/>
        </w:rPr>
        <w:t>7Z</w:t>
      </w:r>
    </w:p>
    <w:p w14:paraId="77020563" w14:textId="77777777" w:rsidR="009B18C1" w:rsidRPr="000A6AA5" w:rsidRDefault="009B18C1" w:rsidP="009721B3">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Poświadczenia zgodności cyfrowego odwzorowania z dokumentem w postaci papierowej, dokonuje w przypadku:</w:t>
      </w:r>
    </w:p>
    <w:p w14:paraId="2395AF1D" w14:textId="77777777" w:rsidR="009B18C1" w:rsidRPr="000A6AA5" w:rsidRDefault="009B18C1">
      <w:pPr>
        <w:numPr>
          <w:ilvl w:val="1"/>
          <w:numId w:val="34"/>
        </w:numPr>
        <w:autoSpaceDE w:val="0"/>
        <w:autoSpaceDN w:val="0"/>
        <w:adjustRightInd w:val="0"/>
        <w:spacing w:after="120" w:line="259" w:lineRule="auto"/>
        <w:ind w:left="567" w:hanging="283"/>
        <w:jc w:val="both"/>
        <w:rPr>
          <w:rFonts w:eastAsia="Calibri" w:cstheme="minorHAnsi"/>
          <w:bCs/>
        </w:rPr>
      </w:pPr>
      <w:r w:rsidRPr="000A6AA5">
        <w:rPr>
          <w:rFonts w:eastAsia="Calibr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06BA0A9" w14:textId="77777777" w:rsidR="009B18C1" w:rsidRPr="000A6AA5" w:rsidRDefault="009B18C1">
      <w:pPr>
        <w:numPr>
          <w:ilvl w:val="1"/>
          <w:numId w:val="34"/>
        </w:numPr>
        <w:autoSpaceDE w:val="0"/>
        <w:autoSpaceDN w:val="0"/>
        <w:adjustRightInd w:val="0"/>
        <w:spacing w:after="120" w:line="259" w:lineRule="auto"/>
        <w:ind w:left="567" w:hanging="283"/>
        <w:jc w:val="both"/>
        <w:rPr>
          <w:rFonts w:eastAsia="Calibri" w:cstheme="minorHAnsi"/>
          <w:bCs/>
        </w:rPr>
      </w:pPr>
      <w:r w:rsidRPr="000A6AA5">
        <w:rPr>
          <w:rFonts w:eastAsia="Calibri" w:cstheme="minorHAnsi"/>
          <w:bCs/>
        </w:rPr>
        <w:t>przedmiotowych środków dowodowych – odpowiednio wykonawca lub wykonawca wspólnie ubiegający się o udzielenie zamówienia;</w:t>
      </w:r>
    </w:p>
    <w:p w14:paraId="7BFF44EA" w14:textId="77777777" w:rsidR="009B18C1" w:rsidRPr="000A6AA5" w:rsidRDefault="009B18C1" w:rsidP="009721B3">
      <w:pPr>
        <w:numPr>
          <w:ilvl w:val="1"/>
          <w:numId w:val="34"/>
        </w:numPr>
        <w:autoSpaceDE w:val="0"/>
        <w:autoSpaceDN w:val="0"/>
        <w:adjustRightInd w:val="0"/>
        <w:spacing w:after="120" w:line="259" w:lineRule="auto"/>
        <w:ind w:left="567" w:hanging="283"/>
        <w:jc w:val="both"/>
        <w:rPr>
          <w:rFonts w:eastAsia="Calibri" w:cstheme="minorHAnsi"/>
          <w:bCs/>
        </w:rPr>
      </w:pPr>
      <w:r w:rsidRPr="000A6AA5">
        <w:rPr>
          <w:rFonts w:eastAsia="Calibri" w:cstheme="minorHAnsi"/>
          <w:bCs/>
        </w:rPr>
        <w:t>innych dokumentów, w tym dokumentów, o których mowa w art. 94 ust. 2 ustawy – odpowiednio wykonawca lub wykonawca wspólnie ubiegający się o udzielenie zamówienia, w zakresie dokumentów, które każdego z nich dotyczą.</w:t>
      </w:r>
    </w:p>
    <w:p w14:paraId="0B03B6D4" w14:textId="77777777" w:rsidR="009B18C1" w:rsidRPr="000A6AA5" w:rsidRDefault="009B18C1" w:rsidP="009721B3">
      <w:pPr>
        <w:numPr>
          <w:ilvl w:val="0"/>
          <w:numId w:val="18"/>
        </w:numPr>
        <w:autoSpaceDE w:val="0"/>
        <w:autoSpaceDN w:val="0"/>
        <w:adjustRightInd w:val="0"/>
        <w:spacing w:after="120" w:line="259" w:lineRule="auto"/>
        <w:ind w:left="567" w:hanging="567"/>
        <w:jc w:val="both"/>
        <w:rPr>
          <w:rFonts w:eastAsia="Calibri" w:cstheme="minorHAnsi"/>
          <w:bCs/>
        </w:rPr>
      </w:pPr>
      <w:r w:rsidRPr="000A6AA5">
        <w:rPr>
          <w:rFonts w:eastAsia="Calibri" w:cstheme="minorHAnsi"/>
          <w:bCs/>
        </w:rPr>
        <w:t>Poświadczenia zgodności cyfrowego odwzorowania z dokumentem w postaci papierowej,  może dokonać również notariusz.</w:t>
      </w:r>
    </w:p>
    <w:p w14:paraId="28899332" w14:textId="77777777" w:rsidR="009B18C1" w:rsidRPr="000A6AA5" w:rsidRDefault="009B18C1" w:rsidP="009721B3">
      <w:pPr>
        <w:numPr>
          <w:ilvl w:val="0"/>
          <w:numId w:val="18"/>
        </w:numPr>
        <w:spacing w:after="120" w:line="240" w:lineRule="auto"/>
        <w:ind w:left="567" w:hanging="567"/>
        <w:jc w:val="both"/>
        <w:rPr>
          <w:rFonts w:eastAsia="Calibri" w:cstheme="minorHAnsi"/>
        </w:rPr>
      </w:pPr>
      <w:r w:rsidRPr="000A6AA5">
        <w:rPr>
          <w:rFonts w:eastAsia="Calibri" w:cstheme="minorHAnsi"/>
        </w:rPr>
        <w:t>Wspólnicy spółki cywilnej są traktowani jak Wykonawcy składający ofertę wspólną.</w:t>
      </w:r>
    </w:p>
    <w:p w14:paraId="75B45AA9" w14:textId="2306F710" w:rsidR="00486F29" w:rsidRDefault="009B18C1" w:rsidP="00B271C3">
      <w:pPr>
        <w:numPr>
          <w:ilvl w:val="0"/>
          <w:numId w:val="18"/>
        </w:numPr>
        <w:spacing w:after="120" w:line="240" w:lineRule="auto"/>
        <w:ind w:left="567" w:hanging="567"/>
        <w:jc w:val="both"/>
        <w:rPr>
          <w:rFonts w:eastAsia="Calibri" w:cstheme="minorHAnsi"/>
        </w:rPr>
      </w:pPr>
      <w:r w:rsidRPr="00486F29">
        <w:rPr>
          <w:rFonts w:eastAsia="Calibri" w:cstheme="minorHAnsi"/>
        </w:rPr>
        <w:t xml:space="preserve">Ofertę </w:t>
      </w:r>
      <w:r w:rsidRPr="00486F29">
        <w:rPr>
          <w:rFonts w:cstheme="minorHAnsi"/>
        </w:rPr>
        <w:t>wraz z wymaganymi dokumentami należy umieścić pod adresem</w:t>
      </w:r>
      <w:r w:rsidRPr="00486F29">
        <w:rPr>
          <w:rFonts w:eastAsia="Calibri" w:cstheme="minorHAnsi"/>
        </w:rPr>
        <w:t xml:space="preserve">: </w:t>
      </w:r>
      <w:hyperlink r:id="rId22" w:history="1">
        <w:r w:rsidRPr="00486F29">
          <w:rPr>
            <w:rStyle w:val="Hipercze"/>
            <w:rFonts w:eastAsia="Calibri" w:cstheme="minorHAnsi"/>
          </w:rPr>
          <w:t>https://platformazakupowa.pl/pn/gmina_lubenia</w:t>
        </w:r>
      </w:hyperlink>
      <w:r w:rsidRPr="00486F29">
        <w:rPr>
          <w:rFonts w:eastAsia="Calibri" w:cstheme="minorHAnsi"/>
        </w:rPr>
        <w:t xml:space="preserve"> w myśl Ustawy PZP na stronie internetowej prowadzonego postępowania.</w:t>
      </w:r>
    </w:p>
    <w:p w14:paraId="07DE889E" w14:textId="520A7196" w:rsidR="009B18C1" w:rsidRPr="00486F29" w:rsidRDefault="009B18C1" w:rsidP="00B271C3">
      <w:pPr>
        <w:numPr>
          <w:ilvl w:val="0"/>
          <w:numId w:val="18"/>
        </w:numPr>
        <w:spacing w:after="120" w:line="240" w:lineRule="auto"/>
        <w:ind w:left="567" w:hanging="567"/>
        <w:jc w:val="both"/>
        <w:rPr>
          <w:rFonts w:eastAsia="Calibri" w:cstheme="minorHAnsi"/>
        </w:rPr>
      </w:pPr>
      <w:r w:rsidRPr="00486F29">
        <w:rPr>
          <w:rFonts w:eastAsia="Calibri" w:cstheme="minorHAnsi"/>
          <w:color w:val="000000"/>
        </w:rPr>
        <w:t xml:space="preserve">Termin składania ofert upływa w dniu </w:t>
      </w:r>
      <w:r w:rsidR="00FF3168" w:rsidRPr="002C7DBD">
        <w:rPr>
          <w:rFonts w:eastAsia="Calibri" w:cstheme="minorHAnsi"/>
          <w:b/>
          <w:bCs/>
          <w:color w:val="000000"/>
        </w:rPr>
        <w:t>2</w:t>
      </w:r>
      <w:r w:rsidR="000A6AA5" w:rsidRPr="002C7DBD">
        <w:rPr>
          <w:rFonts w:eastAsia="Calibri" w:cstheme="minorHAnsi"/>
          <w:b/>
          <w:bCs/>
          <w:color w:val="000000"/>
        </w:rPr>
        <w:t>6</w:t>
      </w:r>
      <w:r w:rsidR="00FF3168" w:rsidRPr="002C7DBD">
        <w:rPr>
          <w:rFonts w:eastAsia="Calibri" w:cstheme="minorHAnsi"/>
          <w:b/>
          <w:bCs/>
          <w:color w:val="000000"/>
        </w:rPr>
        <w:t>.0</w:t>
      </w:r>
      <w:r w:rsidR="000A6AA5" w:rsidRPr="002C7DBD">
        <w:rPr>
          <w:rFonts w:eastAsia="Calibri" w:cstheme="minorHAnsi"/>
          <w:b/>
          <w:bCs/>
          <w:color w:val="000000"/>
        </w:rPr>
        <w:t>9</w:t>
      </w:r>
      <w:r w:rsidR="00214472" w:rsidRPr="002C7DBD">
        <w:rPr>
          <w:rFonts w:eastAsia="Calibri" w:cstheme="minorHAnsi"/>
          <w:b/>
          <w:bCs/>
          <w:color w:val="000000"/>
        </w:rPr>
        <w:t>.2024</w:t>
      </w:r>
      <w:r w:rsidRPr="002C7DBD">
        <w:rPr>
          <w:rFonts w:eastAsia="Calibri" w:cstheme="minorHAnsi"/>
          <w:b/>
          <w:bCs/>
          <w:color w:val="000000"/>
        </w:rPr>
        <w:t xml:space="preserve"> r. o 09:00.</w:t>
      </w:r>
      <w:r w:rsidRPr="00486F29">
        <w:rPr>
          <w:rFonts w:eastAsia="Calibri" w:cstheme="minorHAnsi"/>
          <w:b/>
          <w:bCs/>
          <w:color w:val="000000"/>
        </w:rPr>
        <w:t xml:space="preserve"> </w:t>
      </w:r>
      <w:r w:rsidRPr="00486F29">
        <w:rPr>
          <w:rFonts w:eastAsia="Calibri" w:cstheme="minorHAnsi"/>
          <w:color w:val="000000"/>
        </w:rPr>
        <w:t>Decyduje data oraz dokładny czas (</w:t>
      </w:r>
      <w:proofErr w:type="spellStart"/>
      <w:r w:rsidRPr="00486F29">
        <w:rPr>
          <w:rFonts w:eastAsia="Calibri" w:cstheme="minorHAnsi"/>
          <w:color w:val="000000"/>
        </w:rPr>
        <w:t>hh:mm:ss</w:t>
      </w:r>
      <w:proofErr w:type="spellEnd"/>
      <w:r w:rsidRPr="00486F29">
        <w:rPr>
          <w:rFonts w:eastAsia="Calibri" w:cstheme="minorHAnsi"/>
          <w:color w:val="000000"/>
        </w:rPr>
        <w:t>) generowany wg czasu lokalnego serwera synchronizowanego zegarem Głównego Urzędu Miar.</w:t>
      </w:r>
    </w:p>
    <w:p w14:paraId="7F2BD323" w14:textId="77777777" w:rsidR="009B18C1" w:rsidRPr="000A6AA5" w:rsidRDefault="009B18C1" w:rsidP="009721B3">
      <w:pPr>
        <w:numPr>
          <w:ilvl w:val="0"/>
          <w:numId w:val="18"/>
        </w:numPr>
        <w:autoSpaceDE w:val="0"/>
        <w:autoSpaceDN w:val="0"/>
        <w:adjustRightInd w:val="0"/>
        <w:spacing w:after="120" w:line="240" w:lineRule="auto"/>
        <w:ind w:left="567" w:hanging="567"/>
        <w:jc w:val="both"/>
        <w:rPr>
          <w:rFonts w:eastAsia="Calibri" w:cstheme="minorHAnsi"/>
          <w:color w:val="000000"/>
        </w:rPr>
      </w:pPr>
      <w:r w:rsidRPr="000A6AA5">
        <w:rPr>
          <w:rFonts w:eastAsia="Calibri" w:cstheme="minorHAnsi"/>
          <w:color w:val="000000"/>
        </w:rPr>
        <w:t>Oferta złożona po terminie zostanie odrzucona na podstawie art. 226 ust. 1 pkt 1 Ustawy</w:t>
      </w:r>
    </w:p>
    <w:p w14:paraId="43F98AF6" w14:textId="77777777" w:rsidR="007D3282" w:rsidRPr="000A6AA5" w:rsidRDefault="007D3282" w:rsidP="003B4F75">
      <w:pPr>
        <w:spacing w:after="120" w:line="259" w:lineRule="auto"/>
        <w:jc w:val="both"/>
        <w:rPr>
          <w:rFonts w:eastAsia="Calibri" w:cstheme="minorHAnsi"/>
          <w:u w:val="single"/>
        </w:rPr>
      </w:pPr>
    </w:p>
    <w:p w14:paraId="5754E99D" w14:textId="77777777" w:rsidR="0001748A" w:rsidRPr="000A6AA5" w:rsidRDefault="0001748A">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0A6AA5">
        <w:rPr>
          <w:rFonts w:eastAsia="Calibri" w:cstheme="minorHAnsi"/>
          <w:b/>
          <w:bCs/>
        </w:rPr>
        <w:t xml:space="preserve">Termin otwarcia ofert </w:t>
      </w:r>
    </w:p>
    <w:p w14:paraId="6F931B9A" w14:textId="77777777" w:rsidR="001B645E" w:rsidRPr="000A6AA5" w:rsidRDefault="001B645E" w:rsidP="001B645E">
      <w:pPr>
        <w:spacing w:after="100" w:afterAutospacing="1" w:line="240" w:lineRule="auto"/>
        <w:contextualSpacing/>
        <w:jc w:val="both"/>
        <w:rPr>
          <w:rFonts w:eastAsia="Calibri" w:cstheme="minorHAnsi"/>
          <w:b/>
          <w:bCs/>
          <w:sz w:val="24"/>
          <w:szCs w:val="24"/>
        </w:rPr>
      </w:pPr>
    </w:p>
    <w:p w14:paraId="163AFC77" w14:textId="1A9511C1" w:rsidR="009B18C1" w:rsidRPr="000A6AA5" w:rsidRDefault="009B18C1">
      <w:pPr>
        <w:numPr>
          <w:ilvl w:val="0"/>
          <w:numId w:val="19"/>
        </w:numPr>
        <w:spacing w:after="120" w:line="240" w:lineRule="auto"/>
        <w:ind w:left="284" w:hanging="284"/>
        <w:jc w:val="both"/>
        <w:rPr>
          <w:rFonts w:eastAsia="Calibri" w:cstheme="minorHAnsi"/>
          <w:b/>
          <w:bCs/>
        </w:rPr>
      </w:pPr>
      <w:r w:rsidRPr="000A6AA5">
        <w:rPr>
          <w:rFonts w:eastAsia="Calibri" w:cstheme="minorHAnsi"/>
          <w:b/>
          <w:bCs/>
          <w:color w:val="FF0000"/>
        </w:rPr>
        <w:t xml:space="preserve">Otwarcie ofert nastąpi pod adresem </w:t>
      </w:r>
      <w:hyperlink r:id="rId23" w:history="1">
        <w:r w:rsidRPr="000A6AA5">
          <w:rPr>
            <w:rStyle w:val="Hipercze"/>
            <w:rFonts w:eastAsia="Calibri" w:cstheme="minorHAnsi"/>
            <w:b/>
            <w:bCs/>
          </w:rPr>
          <w:t>https://platformazakupowa.pl/pn/gmina_lubenia</w:t>
        </w:r>
      </w:hyperlink>
      <w:r w:rsidRPr="000A6AA5">
        <w:rPr>
          <w:rFonts w:eastAsia="Calibri" w:cstheme="minorHAnsi"/>
          <w:b/>
          <w:bCs/>
          <w:color w:val="FF0000"/>
        </w:rPr>
        <w:t xml:space="preserve"> </w:t>
      </w:r>
      <w:r w:rsidRPr="000A6AA5">
        <w:rPr>
          <w:rFonts w:eastAsia="Calibri" w:cstheme="minorHAnsi"/>
          <w:b/>
          <w:bCs/>
        </w:rPr>
        <w:t xml:space="preserve">, niezwłocznie po upływie terminu składania ofert, tj. w dniu  </w:t>
      </w:r>
      <w:r w:rsidR="00FF3168" w:rsidRPr="002C7DBD">
        <w:rPr>
          <w:rFonts w:eastAsia="Calibri" w:cstheme="minorHAnsi"/>
          <w:b/>
          <w:bCs/>
        </w:rPr>
        <w:t>2</w:t>
      </w:r>
      <w:r w:rsidR="000A6AA5" w:rsidRPr="002C7DBD">
        <w:rPr>
          <w:rFonts w:eastAsia="Calibri" w:cstheme="minorHAnsi"/>
          <w:b/>
          <w:bCs/>
        </w:rPr>
        <w:t>6</w:t>
      </w:r>
      <w:r w:rsidR="00FF3168" w:rsidRPr="002C7DBD">
        <w:rPr>
          <w:rFonts w:eastAsia="Calibri" w:cstheme="minorHAnsi"/>
          <w:b/>
          <w:bCs/>
        </w:rPr>
        <w:t>.0</w:t>
      </w:r>
      <w:r w:rsidR="000A6AA5" w:rsidRPr="002C7DBD">
        <w:rPr>
          <w:rFonts w:eastAsia="Calibri" w:cstheme="minorHAnsi"/>
          <w:b/>
          <w:bCs/>
        </w:rPr>
        <w:t>9</w:t>
      </w:r>
      <w:r w:rsidR="00214472" w:rsidRPr="002C7DBD">
        <w:rPr>
          <w:rFonts w:eastAsia="Calibri" w:cstheme="minorHAnsi"/>
          <w:b/>
          <w:bCs/>
        </w:rPr>
        <w:t>.2024</w:t>
      </w:r>
      <w:r w:rsidRPr="002C7DBD">
        <w:rPr>
          <w:rFonts w:eastAsia="Calibri" w:cstheme="minorHAnsi"/>
          <w:b/>
          <w:bCs/>
        </w:rPr>
        <w:t xml:space="preserve"> roku o godz. 09:</w:t>
      </w:r>
      <w:r w:rsidR="000A6AA5" w:rsidRPr="002C7DBD">
        <w:rPr>
          <w:rFonts w:eastAsia="Calibri" w:cstheme="minorHAnsi"/>
          <w:b/>
          <w:bCs/>
        </w:rPr>
        <w:t>3</w:t>
      </w:r>
      <w:r w:rsidRPr="002C7DBD">
        <w:rPr>
          <w:rFonts w:eastAsia="Calibri" w:cstheme="minorHAnsi"/>
          <w:b/>
          <w:bCs/>
        </w:rPr>
        <w:t>0</w:t>
      </w:r>
      <w:r w:rsidRPr="000A6AA5">
        <w:rPr>
          <w:rFonts w:eastAsia="Calibri" w:cstheme="minorHAnsi"/>
          <w:b/>
          <w:bCs/>
        </w:rPr>
        <w:t xml:space="preserve"> </w:t>
      </w:r>
      <w:r w:rsidRPr="000A6AA5">
        <w:rPr>
          <w:rFonts w:eastAsia="Calibri" w:cstheme="minorHAnsi"/>
        </w:rPr>
        <w:t xml:space="preserve">Otwarcie ofert dokonywane jest przez odszyfrowanie i otwarcie ofert. </w:t>
      </w:r>
    </w:p>
    <w:p w14:paraId="6FF41933" w14:textId="77777777" w:rsidR="009B18C1" w:rsidRPr="000A6AA5" w:rsidRDefault="009B18C1">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 xml:space="preserve">Otwarcie ofert nastąpi przy użyciu systemu platformazakupowa.pl . W przypadku awarii tego systemu, która spowoduje brak możliwości otwarcia ofert w terminie określonym przez Zamawiającego, otwarcie ofert nastąpi niezwłocznie po usunięciu awarii. </w:t>
      </w:r>
      <w:r w:rsidRPr="000A6AA5">
        <w:rPr>
          <w:rFonts w:eastAsia="Calibri" w:cstheme="minorHAnsi"/>
          <w:bCs/>
          <w:color w:val="000000"/>
        </w:rPr>
        <w:t>Zamawiający poinformuje o zmianie terminu otwarcia ofert na stronie internetowej.</w:t>
      </w:r>
    </w:p>
    <w:p w14:paraId="0277ADAC" w14:textId="77777777" w:rsidR="009B18C1" w:rsidRPr="000A6AA5" w:rsidRDefault="009B18C1">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lastRenderedPageBreak/>
        <w:t>Zamawiający, najpóźniej przed otwarciem ofert, udostępni na stronie internetowej prowadzonego postępowania informację o kwocie, jaką zamierza przeznaczyć na sfinansowanie zamówienia.</w:t>
      </w:r>
    </w:p>
    <w:p w14:paraId="444E4194" w14:textId="77777777" w:rsidR="009B18C1" w:rsidRPr="000A6AA5" w:rsidRDefault="009B18C1">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Zamawiający, niezwłocznie po otwarciu ofert, udostępni na stronie internetowej zamówienia informacje o:</w:t>
      </w:r>
    </w:p>
    <w:p w14:paraId="0936970C" w14:textId="77777777" w:rsidR="009B18C1" w:rsidRPr="000A6AA5" w:rsidRDefault="009B18C1" w:rsidP="009721B3">
      <w:pPr>
        <w:numPr>
          <w:ilvl w:val="1"/>
          <w:numId w:val="19"/>
        </w:numPr>
        <w:spacing w:after="120" w:line="240" w:lineRule="auto"/>
        <w:ind w:left="709" w:hanging="425"/>
        <w:jc w:val="both"/>
        <w:rPr>
          <w:rFonts w:eastAsia="Calibri" w:cstheme="minorHAnsi"/>
          <w:color w:val="000000"/>
        </w:rPr>
      </w:pPr>
      <w:r w:rsidRPr="000A6AA5">
        <w:rPr>
          <w:rFonts w:eastAsia="Calibri" w:cstheme="minorHAnsi"/>
          <w:color w:val="000000"/>
        </w:rPr>
        <w:t>nazwach albo imionach i nazwiskach oraz siedzibach lub miejscach prowadzonej działalności gospodarczej albo miejscach zamieszkania Wykonawców, których oferty zostały otwarte;</w:t>
      </w:r>
    </w:p>
    <w:p w14:paraId="0E4D6E65" w14:textId="77777777" w:rsidR="009B18C1" w:rsidRPr="000A6AA5" w:rsidRDefault="009B18C1" w:rsidP="009721B3">
      <w:pPr>
        <w:numPr>
          <w:ilvl w:val="1"/>
          <w:numId w:val="19"/>
        </w:numPr>
        <w:spacing w:after="120" w:line="240" w:lineRule="auto"/>
        <w:ind w:left="709" w:hanging="425"/>
        <w:jc w:val="both"/>
        <w:rPr>
          <w:rFonts w:eastAsia="Calibri" w:cstheme="minorHAnsi"/>
          <w:color w:val="000000"/>
        </w:rPr>
      </w:pPr>
      <w:r w:rsidRPr="000A6AA5">
        <w:rPr>
          <w:rFonts w:eastAsia="Calibri" w:cstheme="minorHAnsi"/>
          <w:color w:val="000000"/>
        </w:rPr>
        <w:t xml:space="preserve">cenach lub kosztach zawartych w ofertach </w:t>
      </w:r>
    </w:p>
    <w:p w14:paraId="4B90D3A9" w14:textId="77777777" w:rsidR="009B18C1" w:rsidRPr="000A6AA5" w:rsidRDefault="009B18C1" w:rsidP="009721B3">
      <w:pPr>
        <w:numPr>
          <w:ilvl w:val="0"/>
          <w:numId w:val="19"/>
        </w:numPr>
        <w:spacing w:after="120" w:line="240" w:lineRule="auto"/>
        <w:ind w:left="284" w:hanging="284"/>
        <w:jc w:val="both"/>
        <w:rPr>
          <w:rFonts w:eastAsia="Calibri" w:cstheme="minorHAnsi"/>
          <w:color w:val="000000"/>
        </w:rPr>
      </w:pPr>
      <w:r w:rsidRPr="000A6AA5">
        <w:rPr>
          <w:rFonts w:eastAsia="Calibri" w:cstheme="minorHAnsi"/>
          <w:b/>
          <w:color w:val="000000"/>
        </w:rPr>
        <w:t>Zamawiający, niezwłocznie po otwarciu ofert nie później niż 7 dni przekaże informację o której mowa w pkt 4 Prezesowi UZP</w:t>
      </w:r>
      <w:r w:rsidRPr="000A6AA5">
        <w:rPr>
          <w:rFonts w:eastAsia="Calibri" w:cstheme="minorHAnsi"/>
          <w:color w:val="000000"/>
        </w:rPr>
        <w:t>.</w:t>
      </w:r>
    </w:p>
    <w:p w14:paraId="0E14D25D" w14:textId="77777777" w:rsidR="009B18C1" w:rsidRPr="000A6AA5" w:rsidRDefault="009B18C1" w:rsidP="009721B3">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 xml:space="preserve">Z uwagi na to, że oferta wykonawcy są zaszyfrowane nie można ich edytować. Przez zmianę oferty rozumie się złożenie nowej oferty i wycofanie poprzedniej, jednak należy to zrobić przed upływem terminu zakończenia składania ofert w postępowaniu. </w:t>
      </w:r>
    </w:p>
    <w:p w14:paraId="4FD6F6B4" w14:textId="77777777" w:rsidR="009B18C1" w:rsidRPr="000A6AA5" w:rsidRDefault="009B18C1" w:rsidP="009721B3">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Złożenie nowej oferty i wycofanie poprzedniej w postępowaniu w którym zamawiający dopuszcza złożenie tylko jednej oferty przed upływem terminu zakończenia składania ofert w postępowaniu powoduje wycofanie oferty poprzednio złożonej.</w:t>
      </w:r>
    </w:p>
    <w:p w14:paraId="04C324B8" w14:textId="77777777" w:rsidR="009B18C1" w:rsidRPr="000A6AA5" w:rsidRDefault="009B18C1" w:rsidP="009721B3">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 xml:space="preserve"> Jeśli wykonawca składający ofertę jest zautoryzowany (zalogowany), to wycofanie oferty lub wniosku następuje od razu po złożeniu nowej oferty. </w:t>
      </w:r>
    </w:p>
    <w:p w14:paraId="4D646BB4" w14:textId="77777777" w:rsidR="009B18C1" w:rsidRPr="000A6AA5" w:rsidRDefault="009B18C1" w:rsidP="009721B3">
      <w:pPr>
        <w:numPr>
          <w:ilvl w:val="0"/>
          <w:numId w:val="19"/>
        </w:numPr>
        <w:spacing w:after="120" w:line="240" w:lineRule="auto"/>
        <w:ind w:left="284" w:hanging="284"/>
        <w:jc w:val="both"/>
        <w:rPr>
          <w:rFonts w:eastAsia="Calibri" w:cstheme="minorHAnsi"/>
          <w:color w:val="000000"/>
        </w:rPr>
      </w:pPr>
      <w:r w:rsidRPr="000A6AA5">
        <w:rPr>
          <w:rFonts w:eastAsia="Calibri" w:cstheme="minorHAnsi"/>
          <w:color w:val="000000"/>
        </w:rPr>
        <w:t xml:space="preserve"> Jeżeli oferta składana jest przez niezautoryzowanego wykonawcę (niezalogowany lub nieposiadający konta) to wycofanie oferty musi być przez niego potwierdzone: </w:t>
      </w:r>
    </w:p>
    <w:p w14:paraId="2084AF76" w14:textId="77777777" w:rsidR="009B18C1" w:rsidRPr="000A6AA5" w:rsidRDefault="009B18C1" w:rsidP="009721B3">
      <w:pPr>
        <w:numPr>
          <w:ilvl w:val="1"/>
          <w:numId w:val="19"/>
        </w:numPr>
        <w:spacing w:after="120" w:line="240" w:lineRule="auto"/>
        <w:ind w:left="709" w:hanging="425"/>
        <w:jc w:val="both"/>
        <w:rPr>
          <w:rFonts w:eastAsia="Calibri" w:cstheme="minorHAnsi"/>
          <w:color w:val="000000"/>
        </w:rPr>
      </w:pPr>
      <w:r w:rsidRPr="000A6AA5">
        <w:rPr>
          <w:rFonts w:eastAsia="Calibri" w:cstheme="minorHAnsi"/>
          <w:color w:val="000000"/>
        </w:rPr>
        <w:t xml:space="preserve">przez kliknięcie w link wysłany w wiadomości email, który musi być zgodny z adres email podanym podczas pierwotnego składania oferty lub </w:t>
      </w:r>
    </w:p>
    <w:p w14:paraId="1D4BF7E5" w14:textId="77777777" w:rsidR="009B18C1" w:rsidRPr="000A6AA5" w:rsidRDefault="009B18C1" w:rsidP="009721B3">
      <w:pPr>
        <w:numPr>
          <w:ilvl w:val="1"/>
          <w:numId w:val="19"/>
        </w:numPr>
        <w:spacing w:after="120" w:line="240" w:lineRule="auto"/>
        <w:ind w:left="709" w:hanging="425"/>
        <w:jc w:val="both"/>
        <w:rPr>
          <w:rFonts w:eastAsia="Calibri" w:cstheme="minorHAnsi"/>
          <w:color w:val="000000"/>
        </w:rPr>
      </w:pPr>
      <w:r w:rsidRPr="000A6AA5">
        <w:rPr>
          <w:rFonts w:eastAsia="Calibri" w:cstheme="minorHAnsi"/>
          <w:color w:val="000000"/>
        </w:rPr>
        <w:t xml:space="preserve">zalogowanie i kliknięcie w przycisk </w:t>
      </w:r>
      <w:r w:rsidRPr="000A6AA5">
        <w:rPr>
          <w:rFonts w:eastAsia="Calibri" w:cstheme="minorHAnsi"/>
          <w:i/>
          <w:color w:val="000000"/>
        </w:rPr>
        <w:t>Potwierdź ofertę</w:t>
      </w:r>
      <w:r w:rsidRPr="000A6AA5">
        <w:rPr>
          <w:rFonts w:eastAsia="Calibri" w:cstheme="minorHAnsi"/>
          <w:color w:val="000000"/>
        </w:rPr>
        <w:t xml:space="preserve">. </w:t>
      </w:r>
    </w:p>
    <w:p w14:paraId="0671BE3F" w14:textId="77777777" w:rsidR="009B18C1" w:rsidRPr="000A6AA5" w:rsidRDefault="009B18C1" w:rsidP="009721B3">
      <w:pPr>
        <w:numPr>
          <w:ilvl w:val="0"/>
          <w:numId w:val="19"/>
        </w:numPr>
        <w:spacing w:after="120" w:line="240" w:lineRule="auto"/>
        <w:ind w:left="426" w:hanging="426"/>
        <w:jc w:val="both"/>
        <w:rPr>
          <w:rFonts w:eastAsia="Calibri" w:cstheme="minorHAnsi"/>
          <w:color w:val="000000"/>
        </w:rPr>
      </w:pPr>
      <w:r w:rsidRPr="000A6AA5">
        <w:rPr>
          <w:rFonts w:eastAsia="Calibri" w:cstheme="minorHAnsi"/>
          <w:color w:val="000000"/>
        </w:rPr>
        <w:t xml:space="preserve">Potwierdzeniem wycofania oferty lub wniosku jest data potwierdzenie akcji przez kliknięcia w przycisk </w:t>
      </w:r>
      <w:r w:rsidRPr="000A6AA5">
        <w:rPr>
          <w:rFonts w:eastAsia="Calibri" w:cstheme="minorHAnsi"/>
          <w:i/>
          <w:color w:val="000000"/>
        </w:rPr>
        <w:t>Wycofaj ofertę</w:t>
      </w:r>
      <w:r w:rsidRPr="000A6AA5">
        <w:rPr>
          <w:rFonts w:eastAsia="Calibri" w:cstheme="minorHAnsi"/>
          <w:color w:val="000000"/>
        </w:rPr>
        <w:t xml:space="preserve">. </w:t>
      </w:r>
    </w:p>
    <w:p w14:paraId="549C3740" w14:textId="77777777" w:rsidR="009B18C1" w:rsidRPr="000A6AA5" w:rsidRDefault="009B18C1" w:rsidP="009721B3">
      <w:pPr>
        <w:numPr>
          <w:ilvl w:val="0"/>
          <w:numId w:val="19"/>
        </w:numPr>
        <w:spacing w:after="120" w:line="240" w:lineRule="auto"/>
        <w:ind w:left="426" w:hanging="426"/>
        <w:jc w:val="both"/>
        <w:rPr>
          <w:rFonts w:eastAsia="Calibri" w:cstheme="minorHAnsi"/>
          <w:color w:val="000000"/>
        </w:rPr>
      </w:pPr>
      <w:r w:rsidRPr="000A6AA5">
        <w:rPr>
          <w:rFonts w:eastAsia="Calibri" w:cstheme="minorHAnsi"/>
          <w:color w:val="000000"/>
        </w:rPr>
        <w:t xml:space="preserve">Wycofanie złożonej oferty powoduje, że zamawiający nie będzie miał możliwości zapoznania się z nią po upływie terminu zakończenia składania ofert w postępowaniu. </w:t>
      </w:r>
    </w:p>
    <w:p w14:paraId="08006D37" w14:textId="77777777" w:rsidR="009B18C1" w:rsidRPr="000A6AA5" w:rsidRDefault="009B18C1" w:rsidP="009721B3">
      <w:pPr>
        <w:numPr>
          <w:ilvl w:val="0"/>
          <w:numId w:val="19"/>
        </w:numPr>
        <w:spacing w:after="120" w:line="240" w:lineRule="auto"/>
        <w:ind w:left="426" w:hanging="426"/>
        <w:jc w:val="both"/>
        <w:rPr>
          <w:rFonts w:eastAsia="Calibri" w:cstheme="minorHAnsi"/>
          <w:color w:val="000000"/>
        </w:rPr>
      </w:pPr>
      <w:r w:rsidRPr="000A6AA5">
        <w:rPr>
          <w:rFonts w:eastAsia="Calibri" w:cstheme="minorHAnsi"/>
          <w:color w:val="000000"/>
        </w:rPr>
        <w:t xml:space="preserve">Wykonawca po upływie terminu składania ofert nie może dokonać zmiany złożonej oferty. </w:t>
      </w:r>
    </w:p>
    <w:p w14:paraId="136A9E17" w14:textId="77777777" w:rsidR="009B18C1" w:rsidRPr="000A6AA5" w:rsidRDefault="009B18C1" w:rsidP="009721B3">
      <w:pPr>
        <w:numPr>
          <w:ilvl w:val="0"/>
          <w:numId w:val="19"/>
        </w:numPr>
        <w:spacing w:after="120" w:line="240" w:lineRule="auto"/>
        <w:ind w:left="426" w:hanging="426"/>
        <w:jc w:val="both"/>
        <w:rPr>
          <w:rFonts w:eastAsia="Calibri" w:cstheme="minorHAnsi"/>
          <w:color w:val="000000"/>
        </w:rPr>
      </w:pPr>
      <w:r w:rsidRPr="000A6AA5">
        <w:rPr>
          <w:rFonts w:eastAsia="Calibri" w:cstheme="minorHAnsi"/>
          <w:color w:val="000000"/>
        </w:rPr>
        <w:t xml:space="preserve">Wykonawca może złożyć ofertę po terminie składania ofert poprzez kliknięcie przycisku Odblokuj formularz. </w:t>
      </w:r>
    </w:p>
    <w:p w14:paraId="7C3F9A4A" w14:textId="77777777" w:rsidR="009B18C1" w:rsidRPr="000A6AA5" w:rsidRDefault="009B18C1" w:rsidP="009721B3">
      <w:pPr>
        <w:numPr>
          <w:ilvl w:val="0"/>
          <w:numId w:val="19"/>
        </w:numPr>
        <w:spacing w:after="120" w:line="240" w:lineRule="auto"/>
        <w:ind w:left="426" w:hanging="426"/>
        <w:jc w:val="both"/>
        <w:rPr>
          <w:rFonts w:eastAsia="Calibri" w:cstheme="minorHAnsi"/>
          <w:color w:val="000000"/>
        </w:rPr>
      </w:pPr>
      <w:r w:rsidRPr="000A6AA5">
        <w:rPr>
          <w:rFonts w:eastAsia="Calibri" w:cstheme="minorHAnsi"/>
          <w:color w:val="000000"/>
        </w:rPr>
        <w:t>Po złożeniu oferty wykonawca otrzymuje automatyczny komunikat dotyczący tego, że oferta została złożona po terminie.</w:t>
      </w:r>
    </w:p>
    <w:p w14:paraId="2F0F0318" w14:textId="3B8C39C1" w:rsidR="009B18C1" w:rsidRPr="000A6AA5" w:rsidRDefault="009B18C1" w:rsidP="009721B3">
      <w:pPr>
        <w:numPr>
          <w:ilvl w:val="0"/>
          <w:numId w:val="19"/>
        </w:numPr>
        <w:spacing w:after="120" w:line="240" w:lineRule="auto"/>
        <w:ind w:left="426" w:hanging="426"/>
        <w:jc w:val="both"/>
        <w:rPr>
          <w:rFonts w:eastAsia="Calibri" w:cstheme="minorHAnsi"/>
          <w:b/>
          <w:bCs/>
          <w:color w:val="000000"/>
        </w:rPr>
      </w:pPr>
      <w:r w:rsidRPr="000A6AA5">
        <w:rPr>
          <w:rFonts w:eastAsia="Calibri" w:cstheme="minorHAnsi"/>
          <w:color w:val="000000"/>
        </w:rPr>
        <w:t>W terminie 7 dni od otwarcia Zamawiający przekaże Prezesowi UZP informację z otwarcia ofert.</w:t>
      </w:r>
    </w:p>
    <w:p w14:paraId="73D15C2F" w14:textId="77777777" w:rsidR="009B18C1" w:rsidRPr="000A6AA5" w:rsidRDefault="009B18C1" w:rsidP="009B18C1">
      <w:pPr>
        <w:spacing w:after="120" w:line="240" w:lineRule="auto"/>
        <w:jc w:val="both"/>
        <w:rPr>
          <w:rFonts w:eastAsia="Calibri" w:cstheme="minorHAnsi"/>
          <w:b/>
          <w:bCs/>
          <w:color w:val="000000"/>
        </w:rPr>
      </w:pPr>
    </w:p>
    <w:p w14:paraId="3402A5CF" w14:textId="77777777" w:rsidR="0001748A" w:rsidRPr="000A6AA5" w:rsidRDefault="0001748A" w:rsidP="009721B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851" w:hanging="491"/>
        <w:jc w:val="both"/>
        <w:rPr>
          <w:rFonts w:eastAsia="Calibri" w:cstheme="minorHAnsi"/>
          <w:b/>
          <w:bCs/>
        </w:rPr>
      </w:pPr>
      <w:r w:rsidRPr="000A6AA5">
        <w:rPr>
          <w:rFonts w:eastAsia="Calibri" w:cstheme="minorHAnsi"/>
          <w:b/>
          <w:bCs/>
        </w:rPr>
        <w:t xml:space="preserve">Opis kryteriów oceny ofert wraz z podaniem wag tych kryteriów i sposobu oceny ofert </w:t>
      </w:r>
    </w:p>
    <w:p w14:paraId="649FD5F5" w14:textId="77777777" w:rsidR="0001748A" w:rsidRPr="000A6AA5" w:rsidRDefault="0001748A" w:rsidP="001B645E">
      <w:pPr>
        <w:spacing w:after="120" w:line="240" w:lineRule="auto"/>
        <w:ind w:left="720"/>
        <w:jc w:val="both"/>
        <w:rPr>
          <w:rFonts w:eastAsia="Calibri" w:cstheme="minorHAnsi"/>
          <w:color w:val="000000"/>
        </w:rPr>
      </w:pPr>
    </w:p>
    <w:p w14:paraId="62DFF716" w14:textId="097EA704" w:rsidR="007D3282" w:rsidRPr="000A6AA5" w:rsidRDefault="007D3282" w:rsidP="009721B3">
      <w:pPr>
        <w:numPr>
          <w:ilvl w:val="0"/>
          <w:numId w:val="21"/>
        </w:numPr>
        <w:autoSpaceDE w:val="0"/>
        <w:autoSpaceDN w:val="0"/>
        <w:adjustRightInd w:val="0"/>
        <w:spacing w:after="120" w:line="240" w:lineRule="auto"/>
        <w:ind w:left="426" w:hanging="426"/>
        <w:jc w:val="both"/>
        <w:rPr>
          <w:rFonts w:eastAsia="Calibri" w:cstheme="minorHAnsi"/>
          <w:color w:val="000000"/>
        </w:rPr>
      </w:pPr>
      <w:r w:rsidRPr="000A6AA5">
        <w:rPr>
          <w:rFonts w:eastAsia="Calibri" w:cstheme="minorHAnsi"/>
          <w:color w:val="000000"/>
        </w:rPr>
        <w:lastRenderedPageBreak/>
        <w:t>Przy wyborze oferty najkorzystniejszej zamawiający będzie kierował się następującymi kryteriami, z przypisaniem im odpowiednio wag</w:t>
      </w:r>
    </w:p>
    <w:p w14:paraId="4516F416" w14:textId="77777777" w:rsidR="0017177F" w:rsidRPr="000A6AA5" w:rsidRDefault="0017177F" w:rsidP="009721B3">
      <w:pPr>
        <w:numPr>
          <w:ilvl w:val="3"/>
          <w:numId w:val="42"/>
        </w:numPr>
        <w:tabs>
          <w:tab w:val="clear" w:pos="1440"/>
        </w:tabs>
        <w:spacing w:after="160"/>
        <w:ind w:left="851" w:hanging="425"/>
        <w:jc w:val="both"/>
        <w:rPr>
          <w:rFonts w:eastAsia="Calibri" w:cstheme="minorHAnsi"/>
          <w:kern w:val="22"/>
          <w:sz w:val="20"/>
          <w:szCs w:val="20"/>
        </w:rPr>
      </w:pPr>
      <w:r w:rsidRPr="000A6AA5">
        <w:rPr>
          <w:rFonts w:eastAsia="Calibri" w:cstheme="minorHAnsi"/>
          <w:kern w:val="22"/>
          <w:sz w:val="20"/>
          <w:szCs w:val="20"/>
        </w:rPr>
        <w:t>Wartość brutto całości zamówienia (cena oferty): 60%</w:t>
      </w:r>
    </w:p>
    <w:p w14:paraId="1C9EDBD1" w14:textId="77777777" w:rsidR="0017177F" w:rsidRPr="000A6AA5" w:rsidRDefault="0017177F" w:rsidP="009721B3">
      <w:pPr>
        <w:numPr>
          <w:ilvl w:val="3"/>
          <w:numId w:val="42"/>
        </w:numPr>
        <w:spacing w:after="160"/>
        <w:ind w:left="851" w:hanging="425"/>
        <w:jc w:val="both"/>
        <w:rPr>
          <w:rFonts w:eastAsia="Calibri" w:cstheme="minorHAnsi"/>
          <w:kern w:val="22"/>
          <w:sz w:val="20"/>
          <w:szCs w:val="20"/>
        </w:rPr>
      </w:pPr>
      <w:r w:rsidRPr="000A6AA5">
        <w:rPr>
          <w:rFonts w:eastAsia="Calibri" w:cstheme="minorHAnsi"/>
          <w:kern w:val="2"/>
          <w:sz w:val="20"/>
          <w:szCs w:val="20"/>
        </w:rPr>
        <w:t xml:space="preserve">Długość okresu gwarancji na wykonane roboty budowlane i zastosowane urządzenia i materiały: </w:t>
      </w:r>
      <w:r w:rsidRPr="000A6AA5">
        <w:rPr>
          <w:rFonts w:eastAsia="Calibri" w:cstheme="minorHAnsi"/>
          <w:kern w:val="22"/>
          <w:sz w:val="20"/>
          <w:szCs w:val="20"/>
        </w:rPr>
        <w:t>40%</w:t>
      </w:r>
    </w:p>
    <w:p w14:paraId="1563A304" w14:textId="77777777" w:rsidR="0017177F" w:rsidRPr="000A6AA5" w:rsidRDefault="0017177F">
      <w:pPr>
        <w:numPr>
          <w:ilvl w:val="0"/>
          <w:numId w:val="42"/>
        </w:numPr>
        <w:spacing w:after="160"/>
        <w:ind w:hanging="357"/>
        <w:jc w:val="both"/>
        <w:rPr>
          <w:rFonts w:eastAsia="Calibri" w:cstheme="minorHAnsi"/>
          <w:kern w:val="22"/>
          <w:sz w:val="20"/>
          <w:szCs w:val="20"/>
        </w:rPr>
      </w:pPr>
      <w:r w:rsidRPr="000A6AA5">
        <w:rPr>
          <w:rFonts w:cstheme="minorHAnsi"/>
          <w:color w:val="000000"/>
          <w:sz w:val="20"/>
          <w:szCs w:val="20"/>
        </w:rPr>
        <w:t>Sposób obliczenia ceny:</w:t>
      </w:r>
    </w:p>
    <w:p w14:paraId="2A718BDF" w14:textId="77777777" w:rsidR="0017177F" w:rsidRPr="000A6AA5" w:rsidRDefault="0017177F">
      <w:pPr>
        <w:numPr>
          <w:ilvl w:val="1"/>
          <w:numId w:val="41"/>
        </w:numPr>
        <w:tabs>
          <w:tab w:val="left" w:pos="2880"/>
        </w:tabs>
        <w:suppressAutoHyphens/>
        <w:spacing w:after="160"/>
        <w:ind w:hanging="357"/>
        <w:jc w:val="both"/>
        <w:rPr>
          <w:rFonts w:cstheme="minorHAnsi"/>
          <w:b/>
          <w:color w:val="000000"/>
          <w:sz w:val="20"/>
          <w:szCs w:val="20"/>
        </w:rPr>
      </w:pPr>
      <w:r w:rsidRPr="000A6AA5">
        <w:rPr>
          <w:rFonts w:cstheme="minorHAnsi"/>
          <w:b/>
          <w:color w:val="000000"/>
          <w:sz w:val="20"/>
          <w:szCs w:val="20"/>
        </w:rPr>
        <w:t>Cena – 60 %</w:t>
      </w:r>
    </w:p>
    <w:p w14:paraId="610FC56C" w14:textId="77777777" w:rsidR="0017177F" w:rsidRPr="000A6AA5" w:rsidRDefault="0017177F" w:rsidP="0017177F">
      <w:pPr>
        <w:tabs>
          <w:tab w:val="left" w:pos="2880"/>
        </w:tabs>
        <w:spacing w:after="160"/>
        <w:ind w:left="360"/>
        <w:jc w:val="both"/>
        <w:rPr>
          <w:rFonts w:cstheme="minorHAnsi"/>
          <w:color w:val="000000"/>
          <w:sz w:val="20"/>
          <w:szCs w:val="20"/>
          <w:u w:val="single"/>
        </w:rPr>
      </w:pPr>
      <w:r w:rsidRPr="000A6AA5">
        <w:rPr>
          <w:rFonts w:cstheme="minorHAnsi"/>
          <w:color w:val="000000"/>
          <w:sz w:val="20"/>
          <w:szCs w:val="20"/>
        </w:rPr>
        <w:t>Ocena będzie następowała wg wzoru</w:t>
      </w:r>
      <w:r w:rsidRPr="000A6AA5">
        <w:rPr>
          <w:rFonts w:cstheme="minorHAnsi"/>
          <w:color w:val="000000"/>
          <w:sz w:val="20"/>
          <w:szCs w:val="20"/>
          <w:u w:val="single"/>
        </w:rPr>
        <w:t>:</w:t>
      </w:r>
    </w:p>
    <w:p w14:paraId="3515B127" w14:textId="77777777" w:rsidR="0017177F" w:rsidRPr="000A6AA5" w:rsidRDefault="00024369" w:rsidP="0017177F">
      <w:pPr>
        <w:spacing w:after="160"/>
        <w:jc w:val="center"/>
        <w:rPr>
          <w:rFonts w:cstheme="minorHAnsi"/>
          <w:color w:val="000000"/>
          <w:sz w:val="20"/>
          <w:szCs w:val="20"/>
        </w:rPr>
      </w:pPr>
      <w:r w:rsidRPr="000A6AA5">
        <w:rPr>
          <w:rFonts w:cstheme="minorHAnsi"/>
          <w:noProof/>
          <w:color w:val="000000"/>
          <w:position w:val="-23"/>
        </w:rPr>
        <w:object w:dxaOrig="1180" w:dyaOrig="700" w14:anchorId="3EBC7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4pt;height:35.4pt;mso-width-percent:0;mso-height-percent:0;mso-width-percent:0;mso-height-percent:0" o:ole="" filled="t">
            <v:fill color2="black"/>
            <v:imagedata r:id="rId24" o:title=""/>
          </v:shape>
          <o:OLEObject Type="Embed" ProgID="Equation.3" ShapeID="_x0000_i1025" DrawAspect="Content" ObjectID="_1787585565" r:id="rId25"/>
        </w:object>
      </w:r>
      <w:r w:rsidR="0017177F" w:rsidRPr="000A6AA5">
        <w:rPr>
          <w:rFonts w:cstheme="minorHAnsi"/>
          <w:color w:val="000000"/>
          <w:sz w:val="20"/>
          <w:szCs w:val="20"/>
        </w:rPr>
        <w:t xml:space="preserve">  R x 100</w:t>
      </w:r>
    </w:p>
    <w:p w14:paraId="1C39F4BF" w14:textId="77777777" w:rsidR="0017177F" w:rsidRPr="000A6AA5" w:rsidRDefault="0017177F" w:rsidP="0017177F">
      <w:pPr>
        <w:spacing w:after="160"/>
        <w:rPr>
          <w:rFonts w:cstheme="minorHAnsi"/>
          <w:color w:val="000000"/>
          <w:sz w:val="20"/>
          <w:szCs w:val="20"/>
        </w:rPr>
      </w:pPr>
      <w:r w:rsidRPr="000A6AA5">
        <w:rPr>
          <w:rFonts w:cstheme="minorHAnsi"/>
          <w:color w:val="000000"/>
          <w:sz w:val="20"/>
          <w:szCs w:val="20"/>
        </w:rPr>
        <w:t>gdzie:</w:t>
      </w:r>
    </w:p>
    <w:tbl>
      <w:tblPr>
        <w:tblW w:w="0" w:type="auto"/>
        <w:tblLayout w:type="fixed"/>
        <w:tblLook w:val="0000" w:firstRow="0" w:lastRow="0" w:firstColumn="0" w:lastColumn="0" w:noHBand="0" w:noVBand="0"/>
      </w:tblPr>
      <w:tblGrid>
        <w:gridCol w:w="567"/>
        <w:gridCol w:w="7243"/>
      </w:tblGrid>
      <w:tr w:rsidR="0017177F" w:rsidRPr="000A6AA5" w14:paraId="3557DADC" w14:textId="77777777" w:rsidTr="009721B3">
        <w:tc>
          <w:tcPr>
            <w:tcW w:w="567" w:type="dxa"/>
            <w:shd w:val="clear" w:color="auto" w:fill="auto"/>
          </w:tcPr>
          <w:p w14:paraId="766EF31D" w14:textId="77777777" w:rsidR="0017177F" w:rsidRPr="000A6AA5" w:rsidRDefault="0017177F" w:rsidP="00765B02">
            <w:pPr>
              <w:snapToGrid w:val="0"/>
              <w:spacing w:after="160"/>
              <w:rPr>
                <w:rFonts w:cstheme="minorHAnsi"/>
                <w:color w:val="000000"/>
                <w:sz w:val="20"/>
                <w:szCs w:val="20"/>
                <w:vertAlign w:val="subscript"/>
              </w:rPr>
            </w:pPr>
            <w:proofErr w:type="spellStart"/>
            <w:r w:rsidRPr="000A6AA5">
              <w:rPr>
                <w:rFonts w:cstheme="minorHAnsi"/>
                <w:color w:val="000000"/>
                <w:sz w:val="20"/>
                <w:szCs w:val="20"/>
              </w:rPr>
              <w:t>P</w:t>
            </w:r>
            <w:r w:rsidRPr="000A6AA5">
              <w:rPr>
                <w:rFonts w:cstheme="minorHAnsi"/>
                <w:color w:val="000000"/>
                <w:sz w:val="20"/>
                <w:szCs w:val="20"/>
                <w:vertAlign w:val="subscript"/>
              </w:rPr>
              <w:t>c</w:t>
            </w:r>
            <w:proofErr w:type="spellEnd"/>
          </w:p>
        </w:tc>
        <w:tc>
          <w:tcPr>
            <w:tcW w:w="7243" w:type="dxa"/>
            <w:shd w:val="clear" w:color="auto" w:fill="auto"/>
          </w:tcPr>
          <w:p w14:paraId="1971946D" w14:textId="77777777" w:rsidR="0017177F" w:rsidRPr="000A6AA5" w:rsidRDefault="0017177F" w:rsidP="00765B02">
            <w:pPr>
              <w:snapToGrid w:val="0"/>
              <w:spacing w:after="160"/>
              <w:rPr>
                <w:rFonts w:cstheme="minorHAnsi"/>
                <w:color w:val="000000"/>
                <w:sz w:val="20"/>
                <w:szCs w:val="20"/>
              </w:rPr>
            </w:pPr>
            <w:r w:rsidRPr="000A6AA5">
              <w:rPr>
                <w:rFonts w:cstheme="minorHAnsi"/>
                <w:color w:val="000000"/>
                <w:sz w:val="20"/>
                <w:szCs w:val="20"/>
              </w:rPr>
              <w:t>– ocena punktowa oferty „n” – kryterium cena</w:t>
            </w:r>
          </w:p>
        </w:tc>
      </w:tr>
      <w:tr w:rsidR="0017177F" w:rsidRPr="000A6AA5" w14:paraId="429DBA48" w14:textId="77777777" w:rsidTr="009721B3">
        <w:tc>
          <w:tcPr>
            <w:tcW w:w="567" w:type="dxa"/>
            <w:shd w:val="clear" w:color="auto" w:fill="auto"/>
          </w:tcPr>
          <w:p w14:paraId="06740BC8" w14:textId="77777777" w:rsidR="0017177F" w:rsidRPr="000A6AA5" w:rsidRDefault="0017177F" w:rsidP="00765B02">
            <w:pPr>
              <w:snapToGrid w:val="0"/>
              <w:spacing w:after="160"/>
              <w:rPr>
                <w:rFonts w:cstheme="minorHAnsi"/>
                <w:color w:val="000000"/>
                <w:sz w:val="20"/>
                <w:szCs w:val="20"/>
                <w:vertAlign w:val="subscript"/>
              </w:rPr>
            </w:pPr>
            <w:proofErr w:type="spellStart"/>
            <w:r w:rsidRPr="000A6AA5">
              <w:rPr>
                <w:rFonts w:cstheme="minorHAnsi"/>
                <w:color w:val="000000"/>
                <w:sz w:val="20"/>
                <w:szCs w:val="20"/>
              </w:rPr>
              <w:t>C</w:t>
            </w:r>
            <w:r w:rsidRPr="000A6AA5">
              <w:rPr>
                <w:rFonts w:cstheme="minorHAnsi"/>
                <w:color w:val="000000"/>
                <w:sz w:val="20"/>
                <w:szCs w:val="20"/>
                <w:vertAlign w:val="subscript"/>
              </w:rPr>
              <w:t>min</w:t>
            </w:r>
            <w:proofErr w:type="spellEnd"/>
          </w:p>
        </w:tc>
        <w:tc>
          <w:tcPr>
            <w:tcW w:w="7243" w:type="dxa"/>
            <w:shd w:val="clear" w:color="auto" w:fill="auto"/>
          </w:tcPr>
          <w:p w14:paraId="2CF4B3AD" w14:textId="77777777" w:rsidR="0017177F" w:rsidRPr="000A6AA5" w:rsidRDefault="0017177F" w:rsidP="00765B02">
            <w:pPr>
              <w:snapToGrid w:val="0"/>
              <w:spacing w:after="160"/>
              <w:jc w:val="both"/>
              <w:rPr>
                <w:rFonts w:cstheme="minorHAnsi"/>
                <w:color w:val="000000"/>
                <w:sz w:val="20"/>
                <w:szCs w:val="20"/>
              </w:rPr>
            </w:pPr>
            <w:r w:rsidRPr="000A6AA5">
              <w:rPr>
                <w:rFonts w:cstheme="minorHAnsi"/>
                <w:color w:val="000000"/>
                <w:sz w:val="20"/>
                <w:szCs w:val="20"/>
              </w:rPr>
              <w:t>– najniższa oferowana cena brutto (ogólna wartość zamówienia) spośród ważnych i nie odrzuconych ofert.</w:t>
            </w:r>
          </w:p>
        </w:tc>
      </w:tr>
      <w:tr w:rsidR="0017177F" w:rsidRPr="000A6AA5" w14:paraId="5DCE9B85" w14:textId="77777777" w:rsidTr="009721B3">
        <w:tc>
          <w:tcPr>
            <w:tcW w:w="567" w:type="dxa"/>
            <w:shd w:val="clear" w:color="auto" w:fill="auto"/>
          </w:tcPr>
          <w:p w14:paraId="38002C1B" w14:textId="77777777" w:rsidR="0017177F" w:rsidRPr="000A6AA5" w:rsidRDefault="0017177F" w:rsidP="00765B02">
            <w:pPr>
              <w:snapToGrid w:val="0"/>
              <w:spacing w:after="160"/>
              <w:rPr>
                <w:rFonts w:cstheme="minorHAnsi"/>
                <w:color w:val="000000"/>
                <w:sz w:val="20"/>
                <w:szCs w:val="20"/>
                <w:vertAlign w:val="subscript"/>
              </w:rPr>
            </w:pPr>
            <w:proofErr w:type="spellStart"/>
            <w:r w:rsidRPr="000A6AA5">
              <w:rPr>
                <w:rFonts w:cstheme="minorHAnsi"/>
                <w:color w:val="000000"/>
                <w:sz w:val="20"/>
                <w:szCs w:val="20"/>
              </w:rPr>
              <w:t>C</w:t>
            </w:r>
            <w:r w:rsidRPr="000A6AA5">
              <w:rPr>
                <w:rFonts w:cstheme="minorHAnsi"/>
                <w:color w:val="000000"/>
                <w:sz w:val="20"/>
                <w:szCs w:val="20"/>
                <w:vertAlign w:val="subscript"/>
              </w:rPr>
              <w:t>n</w:t>
            </w:r>
            <w:proofErr w:type="spellEnd"/>
          </w:p>
        </w:tc>
        <w:tc>
          <w:tcPr>
            <w:tcW w:w="7243" w:type="dxa"/>
            <w:shd w:val="clear" w:color="auto" w:fill="auto"/>
          </w:tcPr>
          <w:p w14:paraId="79A8DA60" w14:textId="77777777" w:rsidR="0017177F" w:rsidRPr="000A6AA5" w:rsidRDefault="0017177F" w:rsidP="00765B02">
            <w:pPr>
              <w:snapToGrid w:val="0"/>
              <w:spacing w:after="160"/>
              <w:rPr>
                <w:rFonts w:cstheme="minorHAnsi"/>
                <w:color w:val="000000"/>
                <w:sz w:val="20"/>
                <w:szCs w:val="20"/>
              </w:rPr>
            </w:pPr>
            <w:r w:rsidRPr="000A6AA5">
              <w:rPr>
                <w:rFonts w:cstheme="minorHAnsi"/>
                <w:color w:val="000000"/>
                <w:sz w:val="20"/>
                <w:szCs w:val="20"/>
              </w:rPr>
              <w:t>– cena brutto oferty badanej.</w:t>
            </w:r>
          </w:p>
        </w:tc>
      </w:tr>
      <w:tr w:rsidR="00D448F0" w:rsidRPr="000A6AA5" w14:paraId="20CC65A7" w14:textId="77777777" w:rsidTr="009721B3">
        <w:tc>
          <w:tcPr>
            <w:tcW w:w="567" w:type="dxa"/>
            <w:shd w:val="clear" w:color="auto" w:fill="auto"/>
          </w:tcPr>
          <w:p w14:paraId="256C2141" w14:textId="135228EC" w:rsidR="00D448F0" w:rsidRPr="000A6AA5" w:rsidRDefault="00D448F0" w:rsidP="00765B02">
            <w:pPr>
              <w:snapToGrid w:val="0"/>
              <w:spacing w:after="160"/>
              <w:rPr>
                <w:rFonts w:cstheme="minorHAnsi"/>
                <w:color w:val="000000"/>
                <w:sz w:val="20"/>
                <w:szCs w:val="20"/>
              </w:rPr>
            </w:pPr>
            <w:r w:rsidRPr="000A6AA5">
              <w:rPr>
                <w:rFonts w:cstheme="minorHAnsi"/>
                <w:color w:val="000000"/>
                <w:sz w:val="20"/>
                <w:szCs w:val="20"/>
              </w:rPr>
              <w:t>R</w:t>
            </w:r>
          </w:p>
        </w:tc>
        <w:tc>
          <w:tcPr>
            <w:tcW w:w="7243" w:type="dxa"/>
            <w:shd w:val="clear" w:color="auto" w:fill="auto"/>
          </w:tcPr>
          <w:p w14:paraId="40448C6F" w14:textId="64BFD2B7" w:rsidR="00D448F0" w:rsidRPr="000A6AA5" w:rsidRDefault="00D448F0" w:rsidP="00765B02">
            <w:pPr>
              <w:snapToGrid w:val="0"/>
              <w:spacing w:after="160"/>
              <w:rPr>
                <w:rFonts w:cstheme="minorHAnsi"/>
                <w:color w:val="000000"/>
                <w:sz w:val="20"/>
                <w:szCs w:val="20"/>
              </w:rPr>
            </w:pPr>
            <w:r w:rsidRPr="000A6AA5">
              <w:rPr>
                <w:rFonts w:cstheme="minorHAnsi"/>
                <w:color w:val="000000"/>
                <w:sz w:val="20"/>
                <w:szCs w:val="20"/>
              </w:rPr>
              <w:t>Wskaźnik %</w:t>
            </w:r>
          </w:p>
        </w:tc>
      </w:tr>
    </w:tbl>
    <w:p w14:paraId="5A3126E4" w14:textId="2E03A108" w:rsidR="0017177F" w:rsidRPr="000A6AA5" w:rsidRDefault="0017177F" w:rsidP="0017177F">
      <w:pPr>
        <w:spacing w:after="160"/>
        <w:jc w:val="both"/>
        <w:rPr>
          <w:rFonts w:cstheme="minorHAnsi"/>
          <w:b/>
          <w:color w:val="000000"/>
          <w:sz w:val="20"/>
          <w:szCs w:val="20"/>
        </w:rPr>
      </w:pPr>
      <w:r w:rsidRPr="000A6AA5">
        <w:rPr>
          <w:rFonts w:cstheme="minorHAnsi"/>
          <w:b/>
          <w:color w:val="000000"/>
          <w:sz w:val="20"/>
          <w:szCs w:val="20"/>
        </w:rPr>
        <w:t>Maksymalna liczba punktów możliwa do uzyskania w kryterium cena wynosi 60 punktów</w:t>
      </w:r>
    </w:p>
    <w:p w14:paraId="2AADD00C" w14:textId="77777777" w:rsidR="0017177F" w:rsidRPr="000A6AA5" w:rsidRDefault="0017177F" w:rsidP="0017177F">
      <w:pPr>
        <w:tabs>
          <w:tab w:val="left" w:pos="2880"/>
        </w:tabs>
        <w:spacing w:after="160"/>
        <w:jc w:val="both"/>
        <w:rPr>
          <w:rFonts w:cstheme="minorHAnsi"/>
          <w:color w:val="000000"/>
          <w:sz w:val="20"/>
          <w:szCs w:val="20"/>
        </w:rPr>
      </w:pPr>
    </w:p>
    <w:p w14:paraId="69132051" w14:textId="77777777" w:rsidR="0017177F" w:rsidRPr="000A6AA5" w:rsidRDefault="0017177F" w:rsidP="009721B3">
      <w:pPr>
        <w:numPr>
          <w:ilvl w:val="1"/>
          <w:numId w:val="41"/>
        </w:numPr>
        <w:tabs>
          <w:tab w:val="clear" w:pos="720"/>
          <w:tab w:val="num" w:pos="709"/>
          <w:tab w:val="left" w:pos="2880"/>
        </w:tabs>
        <w:suppressAutoHyphens/>
        <w:spacing w:after="160"/>
        <w:jc w:val="both"/>
        <w:rPr>
          <w:rFonts w:cstheme="minorHAnsi"/>
          <w:color w:val="000000"/>
          <w:sz w:val="20"/>
          <w:szCs w:val="20"/>
        </w:rPr>
      </w:pPr>
      <w:r w:rsidRPr="000A6AA5">
        <w:rPr>
          <w:rFonts w:eastAsia="Calibri" w:cstheme="minorHAnsi"/>
          <w:kern w:val="2"/>
          <w:sz w:val="20"/>
          <w:szCs w:val="20"/>
        </w:rPr>
        <w:t>Długość okresu gwarancji i rękojmi na wykonane roboty budowlane i zastosowane urządzenia i materiały</w:t>
      </w:r>
      <w:r w:rsidRPr="000A6AA5">
        <w:rPr>
          <w:rFonts w:cstheme="minorHAnsi"/>
          <w:color w:val="000000"/>
          <w:sz w:val="20"/>
          <w:szCs w:val="20"/>
        </w:rPr>
        <w:t xml:space="preserve"> będące przedmiotem zamówienia w tym wbudowane wyroby i urządzenia z uwzględnieniem wymaganego minimum 60 m-</w:t>
      </w:r>
      <w:proofErr w:type="spellStart"/>
      <w:r w:rsidRPr="000A6AA5">
        <w:rPr>
          <w:rFonts w:cstheme="minorHAnsi"/>
          <w:color w:val="000000"/>
          <w:sz w:val="20"/>
          <w:szCs w:val="20"/>
        </w:rPr>
        <w:t>cy</w:t>
      </w:r>
      <w:proofErr w:type="spellEnd"/>
      <w:r w:rsidRPr="000A6AA5">
        <w:rPr>
          <w:rFonts w:cstheme="minorHAnsi"/>
          <w:color w:val="000000"/>
          <w:sz w:val="20"/>
          <w:szCs w:val="20"/>
        </w:rPr>
        <w:t xml:space="preserve"> jednak nie dłuższy niż 84  m-ce- </w:t>
      </w:r>
      <w:r w:rsidRPr="000A6AA5">
        <w:rPr>
          <w:rFonts w:cstheme="minorHAnsi"/>
          <w:b/>
          <w:color w:val="000000"/>
          <w:sz w:val="20"/>
          <w:szCs w:val="20"/>
        </w:rPr>
        <w:t>40 %</w:t>
      </w:r>
    </w:p>
    <w:p w14:paraId="2BA9F9D8" w14:textId="77777777" w:rsidR="0017177F" w:rsidRPr="000A6AA5" w:rsidRDefault="0017177F" w:rsidP="0017177F">
      <w:pPr>
        <w:tabs>
          <w:tab w:val="left" w:pos="2880"/>
        </w:tabs>
        <w:spacing w:after="160"/>
        <w:ind w:left="357"/>
        <w:jc w:val="both"/>
        <w:rPr>
          <w:rFonts w:cstheme="minorHAnsi"/>
          <w:color w:val="000000"/>
          <w:sz w:val="20"/>
          <w:szCs w:val="20"/>
          <w:u w:val="single"/>
        </w:rPr>
      </w:pPr>
      <w:r w:rsidRPr="000A6AA5">
        <w:rPr>
          <w:rFonts w:cstheme="minorHAnsi"/>
          <w:color w:val="000000"/>
          <w:sz w:val="20"/>
          <w:szCs w:val="20"/>
        </w:rPr>
        <w:t>Ocena będzie następowała wg wzoru</w:t>
      </w:r>
      <w:r w:rsidRPr="000A6AA5">
        <w:rPr>
          <w:rFonts w:cstheme="minorHAnsi"/>
          <w:color w:val="000000"/>
          <w:sz w:val="20"/>
          <w:szCs w:val="20"/>
          <w:u w:val="single"/>
        </w:rPr>
        <w:t>:</w:t>
      </w:r>
    </w:p>
    <w:p w14:paraId="32E2A764" w14:textId="77777777" w:rsidR="0017177F" w:rsidRPr="000A6AA5" w:rsidRDefault="00024369" w:rsidP="0017177F">
      <w:pPr>
        <w:spacing w:after="160"/>
        <w:jc w:val="center"/>
        <w:rPr>
          <w:rFonts w:cstheme="minorHAnsi"/>
          <w:color w:val="000000"/>
          <w:sz w:val="20"/>
          <w:szCs w:val="20"/>
        </w:rPr>
      </w:pPr>
      <w:r w:rsidRPr="000A6AA5">
        <w:rPr>
          <w:rFonts w:cstheme="minorHAnsi"/>
          <w:noProof/>
          <w:color w:val="000000"/>
          <w:position w:val="-30"/>
        </w:rPr>
        <w:object w:dxaOrig="1140" w:dyaOrig="700" w14:anchorId="14AD1EAF">
          <v:shape id="_x0000_i1026" type="#_x0000_t75" alt="" style="width:57pt;height:35.4pt;mso-width-percent:0;mso-height-percent:0;mso-width-percent:0;mso-height-percent:0" o:ole="" filled="t">
            <v:fill color2="black"/>
            <v:imagedata r:id="rId26" o:title=""/>
          </v:shape>
          <o:OLEObject Type="Embed" ProgID="Equation.3" ShapeID="_x0000_i1026" DrawAspect="Content" ObjectID="_1787585566" r:id="rId27"/>
        </w:object>
      </w:r>
      <w:r w:rsidR="0017177F" w:rsidRPr="000A6AA5">
        <w:rPr>
          <w:rFonts w:cstheme="minorHAnsi"/>
          <w:color w:val="000000"/>
          <w:sz w:val="20"/>
          <w:szCs w:val="20"/>
        </w:rPr>
        <w:t xml:space="preserve">  R x 100 </w:t>
      </w:r>
    </w:p>
    <w:p w14:paraId="3C3C6B97" w14:textId="77777777" w:rsidR="0017177F" w:rsidRPr="000A6AA5" w:rsidRDefault="0017177F" w:rsidP="0017177F">
      <w:pPr>
        <w:spacing w:after="160"/>
        <w:rPr>
          <w:rFonts w:cstheme="minorHAnsi"/>
          <w:color w:val="000000"/>
          <w:sz w:val="20"/>
          <w:szCs w:val="20"/>
        </w:rPr>
      </w:pPr>
      <w:r w:rsidRPr="000A6AA5">
        <w:rPr>
          <w:rFonts w:cstheme="minorHAnsi"/>
          <w:color w:val="000000"/>
          <w:sz w:val="20"/>
          <w:szCs w:val="20"/>
        </w:rPr>
        <w:t>gdzie:</w:t>
      </w:r>
    </w:p>
    <w:tbl>
      <w:tblPr>
        <w:tblW w:w="0" w:type="auto"/>
        <w:tblLayout w:type="fixed"/>
        <w:tblLook w:val="0000" w:firstRow="0" w:lastRow="0" w:firstColumn="0" w:lastColumn="0" w:noHBand="0" w:noVBand="0"/>
      </w:tblPr>
      <w:tblGrid>
        <w:gridCol w:w="709"/>
        <w:gridCol w:w="7229"/>
      </w:tblGrid>
      <w:tr w:rsidR="0017177F" w:rsidRPr="000A6AA5" w14:paraId="0CDC1F1F" w14:textId="77777777" w:rsidTr="009721B3">
        <w:tc>
          <w:tcPr>
            <w:tcW w:w="709" w:type="dxa"/>
            <w:shd w:val="clear" w:color="auto" w:fill="auto"/>
          </w:tcPr>
          <w:p w14:paraId="74F84589" w14:textId="77777777" w:rsidR="0017177F" w:rsidRPr="000A6AA5" w:rsidRDefault="0017177F" w:rsidP="00765B02">
            <w:pPr>
              <w:snapToGrid w:val="0"/>
              <w:spacing w:after="160"/>
              <w:rPr>
                <w:rFonts w:cstheme="minorHAnsi"/>
                <w:color w:val="000000"/>
                <w:sz w:val="20"/>
                <w:szCs w:val="20"/>
                <w:vertAlign w:val="subscript"/>
              </w:rPr>
            </w:pPr>
            <w:r w:rsidRPr="000A6AA5">
              <w:rPr>
                <w:rFonts w:cstheme="minorHAnsi"/>
                <w:color w:val="000000"/>
                <w:sz w:val="20"/>
                <w:szCs w:val="20"/>
              </w:rPr>
              <w:t>P</w:t>
            </w:r>
            <w:r w:rsidRPr="000A6AA5">
              <w:rPr>
                <w:rFonts w:cstheme="minorHAnsi"/>
                <w:color w:val="000000"/>
                <w:sz w:val="20"/>
                <w:szCs w:val="20"/>
                <w:vertAlign w:val="subscript"/>
              </w:rPr>
              <w:t>t</w:t>
            </w:r>
          </w:p>
        </w:tc>
        <w:tc>
          <w:tcPr>
            <w:tcW w:w="7229" w:type="dxa"/>
            <w:shd w:val="clear" w:color="auto" w:fill="auto"/>
          </w:tcPr>
          <w:p w14:paraId="7390961F" w14:textId="77777777" w:rsidR="0017177F" w:rsidRPr="000A6AA5" w:rsidRDefault="0017177F" w:rsidP="00765B02">
            <w:pPr>
              <w:snapToGrid w:val="0"/>
              <w:spacing w:after="160"/>
              <w:rPr>
                <w:rFonts w:cstheme="minorHAnsi"/>
                <w:color w:val="000000"/>
                <w:sz w:val="20"/>
                <w:szCs w:val="20"/>
              </w:rPr>
            </w:pPr>
            <w:r w:rsidRPr="000A6AA5">
              <w:rPr>
                <w:rFonts w:cstheme="minorHAnsi"/>
                <w:color w:val="000000"/>
                <w:sz w:val="20"/>
                <w:szCs w:val="20"/>
              </w:rPr>
              <w:t>– ocena punktowa oferty „n” – kryterium gwarancja i rękojmia</w:t>
            </w:r>
          </w:p>
        </w:tc>
      </w:tr>
      <w:tr w:rsidR="0017177F" w:rsidRPr="000A6AA5" w14:paraId="1040230F" w14:textId="77777777" w:rsidTr="009721B3">
        <w:tc>
          <w:tcPr>
            <w:tcW w:w="709" w:type="dxa"/>
            <w:shd w:val="clear" w:color="auto" w:fill="auto"/>
          </w:tcPr>
          <w:p w14:paraId="73A2A57A" w14:textId="77777777" w:rsidR="0017177F" w:rsidRPr="000A6AA5" w:rsidRDefault="0017177F" w:rsidP="00765B02">
            <w:pPr>
              <w:snapToGrid w:val="0"/>
              <w:spacing w:after="160"/>
              <w:rPr>
                <w:rFonts w:cstheme="minorHAnsi"/>
                <w:color w:val="000000"/>
                <w:sz w:val="20"/>
                <w:szCs w:val="20"/>
                <w:vertAlign w:val="subscript"/>
              </w:rPr>
            </w:pPr>
            <w:proofErr w:type="spellStart"/>
            <w:r w:rsidRPr="000A6AA5">
              <w:rPr>
                <w:rFonts w:cstheme="minorHAnsi"/>
                <w:color w:val="000000"/>
                <w:sz w:val="20"/>
                <w:szCs w:val="20"/>
              </w:rPr>
              <w:t>T</w:t>
            </w:r>
            <w:r w:rsidRPr="000A6AA5">
              <w:rPr>
                <w:rFonts w:cstheme="minorHAnsi"/>
                <w:color w:val="000000"/>
                <w:sz w:val="20"/>
                <w:szCs w:val="20"/>
                <w:vertAlign w:val="subscript"/>
              </w:rPr>
              <w:t>bad</w:t>
            </w:r>
            <w:proofErr w:type="spellEnd"/>
          </w:p>
        </w:tc>
        <w:tc>
          <w:tcPr>
            <w:tcW w:w="7229" w:type="dxa"/>
            <w:shd w:val="clear" w:color="auto" w:fill="auto"/>
          </w:tcPr>
          <w:p w14:paraId="41B32285" w14:textId="77777777" w:rsidR="0017177F" w:rsidRPr="000A6AA5" w:rsidRDefault="0017177F" w:rsidP="00765B02">
            <w:pPr>
              <w:snapToGrid w:val="0"/>
              <w:spacing w:after="160"/>
              <w:jc w:val="both"/>
              <w:rPr>
                <w:rFonts w:cstheme="minorHAnsi"/>
                <w:color w:val="000000"/>
                <w:sz w:val="20"/>
                <w:szCs w:val="20"/>
              </w:rPr>
            </w:pPr>
            <w:r w:rsidRPr="000A6AA5">
              <w:rPr>
                <w:rFonts w:cstheme="minorHAnsi"/>
                <w:color w:val="000000"/>
                <w:sz w:val="20"/>
                <w:szCs w:val="20"/>
              </w:rPr>
              <w:t>– termin gwarancji i rękojmi oferty badanej.</w:t>
            </w:r>
          </w:p>
        </w:tc>
      </w:tr>
      <w:tr w:rsidR="0017177F" w:rsidRPr="000A6AA5" w14:paraId="70A8E8D0" w14:textId="77777777" w:rsidTr="009721B3">
        <w:tc>
          <w:tcPr>
            <w:tcW w:w="709" w:type="dxa"/>
            <w:shd w:val="clear" w:color="auto" w:fill="auto"/>
          </w:tcPr>
          <w:p w14:paraId="078DA8A8" w14:textId="77777777" w:rsidR="0017177F" w:rsidRPr="000A6AA5" w:rsidRDefault="0017177F" w:rsidP="00765B02">
            <w:pPr>
              <w:snapToGrid w:val="0"/>
              <w:spacing w:after="160"/>
              <w:rPr>
                <w:rFonts w:cstheme="minorHAnsi"/>
                <w:color w:val="000000"/>
                <w:sz w:val="20"/>
                <w:szCs w:val="20"/>
                <w:vertAlign w:val="subscript"/>
              </w:rPr>
            </w:pPr>
            <w:proofErr w:type="spellStart"/>
            <w:r w:rsidRPr="000A6AA5">
              <w:rPr>
                <w:rFonts w:cstheme="minorHAnsi"/>
                <w:color w:val="000000"/>
                <w:sz w:val="20"/>
                <w:szCs w:val="20"/>
              </w:rPr>
              <w:t>T</w:t>
            </w:r>
            <w:r w:rsidRPr="000A6AA5">
              <w:rPr>
                <w:rFonts w:cstheme="minorHAnsi"/>
                <w:color w:val="000000"/>
                <w:sz w:val="20"/>
                <w:szCs w:val="20"/>
                <w:vertAlign w:val="subscript"/>
              </w:rPr>
              <w:t>n</w:t>
            </w:r>
            <w:proofErr w:type="spellEnd"/>
          </w:p>
        </w:tc>
        <w:tc>
          <w:tcPr>
            <w:tcW w:w="7229" w:type="dxa"/>
            <w:shd w:val="clear" w:color="auto" w:fill="auto"/>
          </w:tcPr>
          <w:p w14:paraId="608BDCF7" w14:textId="77777777" w:rsidR="0017177F" w:rsidRPr="000A6AA5" w:rsidRDefault="0017177F" w:rsidP="00765B02">
            <w:pPr>
              <w:snapToGrid w:val="0"/>
              <w:spacing w:after="160"/>
              <w:rPr>
                <w:rFonts w:cstheme="minorHAnsi"/>
                <w:color w:val="000000"/>
                <w:sz w:val="20"/>
                <w:szCs w:val="20"/>
              </w:rPr>
            </w:pPr>
            <w:r w:rsidRPr="000A6AA5">
              <w:rPr>
                <w:rFonts w:cstheme="minorHAnsi"/>
                <w:color w:val="000000"/>
                <w:sz w:val="20"/>
                <w:szCs w:val="20"/>
              </w:rPr>
              <w:t>– najdłuższy zaoferowany termin  gwarancji i rękojmi</w:t>
            </w:r>
          </w:p>
        </w:tc>
      </w:tr>
      <w:tr w:rsidR="00D448F0" w:rsidRPr="000A6AA5" w14:paraId="5414BAA0" w14:textId="77777777" w:rsidTr="009721B3">
        <w:tc>
          <w:tcPr>
            <w:tcW w:w="709" w:type="dxa"/>
            <w:shd w:val="clear" w:color="auto" w:fill="auto"/>
          </w:tcPr>
          <w:p w14:paraId="42E5E1EF" w14:textId="3A4861D8" w:rsidR="00D448F0" w:rsidRPr="000A6AA5" w:rsidRDefault="00D448F0" w:rsidP="00765B02">
            <w:pPr>
              <w:snapToGrid w:val="0"/>
              <w:spacing w:after="160"/>
              <w:rPr>
                <w:rFonts w:cstheme="minorHAnsi"/>
                <w:color w:val="000000"/>
                <w:sz w:val="20"/>
                <w:szCs w:val="20"/>
              </w:rPr>
            </w:pPr>
            <w:r w:rsidRPr="000A6AA5">
              <w:rPr>
                <w:rFonts w:cstheme="minorHAnsi"/>
                <w:color w:val="000000"/>
                <w:sz w:val="20"/>
                <w:szCs w:val="20"/>
              </w:rPr>
              <w:t>R</w:t>
            </w:r>
          </w:p>
        </w:tc>
        <w:tc>
          <w:tcPr>
            <w:tcW w:w="7229" w:type="dxa"/>
            <w:shd w:val="clear" w:color="auto" w:fill="auto"/>
          </w:tcPr>
          <w:p w14:paraId="081977C7" w14:textId="4B82D0FB" w:rsidR="00D448F0" w:rsidRPr="000A6AA5" w:rsidRDefault="00D448F0" w:rsidP="00765B02">
            <w:pPr>
              <w:snapToGrid w:val="0"/>
              <w:spacing w:after="160"/>
              <w:rPr>
                <w:rFonts w:cstheme="minorHAnsi"/>
                <w:color w:val="000000"/>
                <w:sz w:val="20"/>
                <w:szCs w:val="20"/>
              </w:rPr>
            </w:pPr>
            <w:r w:rsidRPr="000A6AA5">
              <w:rPr>
                <w:rFonts w:cstheme="minorHAnsi"/>
                <w:color w:val="000000"/>
                <w:sz w:val="20"/>
                <w:szCs w:val="20"/>
              </w:rPr>
              <w:t>- wskaźnik %</w:t>
            </w:r>
          </w:p>
        </w:tc>
      </w:tr>
    </w:tbl>
    <w:p w14:paraId="1AF861C9" w14:textId="77777777" w:rsidR="0017177F" w:rsidRPr="000A6AA5" w:rsidRDefault="0017177F" w:rsidP="0017177F">
      <w:pPr>
        <w:autoSpaceDE w:val="0"/>
        <w:autoSpaceDN w:val="0"/>
        <w:adjustRightInd w:val="0"/>
        <w:spacing w:after="120" w:line="240" w:lineRule="auto"/>
        <w:jc w:val="both"/>
        <w:rPr>
          <w:rFonts w:cstheme="minorHAnsi"/>
          <w:b/>
          <w:color w:val="000000"/>
          <w:sz w:val="20"/>
          <w:szCs w:val="20"/>
        </w:rPr>
      </w:pPr>
      <w:r w:rsidRPr="000A6AA5">
        <w:rPr>
          <w:rFonts w:cstheme="minorHAnsi"/>
          <w:b/>
          <w:color w:val="000000"/>
          <w:sz w:val="20"/>
          <w:szCs w:val="20"/>
        </w:rPr>
        <w:lastRenderedPageBreak/>
        <w:t>Maksymalna liczba punktów możliwa do uzyskania w kryterium długość okresu gwarancji i rękojmi na wykonane roboty budowlane i zastosowane urządzenia i materiały będące przedmiotem zamówienia w tym wbudowane wyroby i urządzenia  wynosi 40 punktów</w:t>
      </w:r>
    </w:p>
    <w:p w14:paraId="26455731" w14:textId="77777777" w:rsidR="00530A65" w:rsidRPr="000A6AA5" w:rsidRDefault="00530A65" w:rsidP="0017177F">
      <w:pPr>
        <w:autoSpaceDE w:val="0"/>
        <w:autoSpaceDN w:val="0"/>
        <w:adjustRightInd w:val="0"/>
        <w:spacing w:after="120" w:line="240" w:lineRule="auto"/>
        <w:jc w:val="both"/>
        <w:rPr>
          <w:rFonts w:cstheme="minorHAnsi"/>
          <w:b/>
          <w:color w:val="000000"/>
          <w:sz w:val="20"/>
          <w:szCs w:val="20"/>
        </w:rPr>
      </w:pPr>
    </w:p>
    <w:p w14:paraId="77560C24" w14:textId="77777777" w:rsidR="00530A65" w:rsidRPr="000A6AA5" w:rsidRDefault="00530A65" w:rsidP="002C7DBD">
      <w:pPr>
        <w:pStyle w:val="Tekstpodstawowywcity31"/>
        <w:numPr>
          <w:ilvl w:val="0"/>
          <w:numId w:val="87"/>
        </w:numPr>
        <w:spacing w:line="23" w:lineRule="atLeast"/>
        <w:jc w:val="both"/>
        <w:rPr>
          <w:rFonts w:asciiTheme="minorHAnsi" w:hAnsiTheme="minorHAnsi" w:cstheme="minorHAnsi"/>
          <w:sz w:val="20"/>
          <w:szCs w:val="20"/>
        </w:rPr>
      </w:pPr>
      <w:r w:rsidRPr="000A6AA5">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w:t>
      </w:r>
    </w:p>
    <w:p w14:paraId="3B1CAC27" w14:textId="77777777" w:rsidR="00530A65" w:rsidRPr="000A6AA5" w:rsidRDefault="00530A65" w:rsidP="002C7DBD">
      <w:pPr>
        <w:pStyle w:val="Tekstpodstawowywcity31"/>
        <w:numPr>
          <w:ilvl w:val="0"/>
          <w:numId w:val="87"/>
        </w:numPr>
        <w:tabs>
          <w:tab w:val="clear" w:pos="340"/>
        </w:tabs>
        <w:spacing w:line="23" w:lineRule="atLeast"/>
        <w:ind w:left="360" w:hanging="360"/>
        <w:jc w:val="both"/>
        <w:rPr>
          <w:rFonts w:asciiTheme="minorHAnsi" w:hAnsiTheme="minorHAnsi" w:cstheme="minorHAnsi"/>
          <w:sz w:val="20"/>
          <w:szCs w:val="20"/>
        </w:rPr>
      </w:pPr>
      <w:r w:rsidRPr="000A6AA5">
        <w:rPr>
          <w:rFonts w:asciiTheme="minorHAnsi" w:hAnsiTheme="minorHAnsi" w:cstheme="minorHAnsi"/>
          <w:sz w:val="20"/>
          <w:szCs w:val="20"/>
        </w:rPr>
        <w:t>Zamówienie udzielone zostanie temu Wykonawcy, który:</w:t>
      </w:r>
    </w:p>
    <w:p w14:paraId="56051D5F" w14:textId="3046348B" w:rsidR="00530A65" w:rsidRPr="000A6AA5" w:rsidRDefault="00530A65" w:rsidP="002C7DBD">
      <w:pPr>
        <w:pStyle w:val="Tekstpodstawowywcity31"/>
        <w:numPr>
          <w:ilvl w:val="1"/>
          <w:numId w:val="88"/>
        </w:numPr>
        <w:tabs>
          <w:tab w:val="num" w:pos="720"/>
        </w:tabs>
        <w:spacing w:line="23" w:lineRule="atLeast"/>
        <w:ind w:left="720"/>
        <w:jc w:val="both"/>
        <w:rPr>
          <w:rFonts w:asciiTheme="minorHAnsi" w:hAnsiTheme="minorHAnsi" w:cstheme="minorHAnsi"/>
          <w:sz w:val="20"/>
          <w:szCs w:val="20"/>
        </w:rPr>
      </w:pPr>
      <w:r w:rsidRPr="000A6AA5">
        <w:rPr>
          <w:rFonts w:asciiTheme="minorHAnsi" w:hAnsiTheme="minorHAnsi" w:cstheme="minorHAnsi"/>
          <w:sz w:val="20"/>
          <w:szCs w:val="20"/>
        </w:rPr>
        <w:t xml:space="preserve">spełni wymagania określone w niniejszej SWZ oraz ustawie </w:t>
      </w:r>
      <w:proofErr w:type="spellStart"/>
      <w:r w:rsidRPr="000A6AA5">
        <w:rPr>
          <w:rFonts w:asciiTheme="minorHAnsi" w:hAnsiTheme="minorHAnsi" w:cstheme="minorHAnsi"/>
          <w:sz w:val="20"/>
          <w:szCs w:val="20"/>
        </w:rPr>
        <w:t>Pzp</w:t>
      </w:r>
      <w:proofErr w:type="spellEnd"/>
      <w:r w:rsidRPr="000A6AA5">
        <w:rPr>
          <w:rFonts w:asciiTheme="minorHAnsi" w:hAnsiTheme="minorHAnsi" w:cstheme="minorHAnsi"/>
          <w:sz w:val="20"/>
          <w:szCs w:val="20"/>
        </w:rPr>
        <w:t>;</w:t>
      </w:r>
    </w:p>
    <w:p w14:paraId="1D44B11C" w14:textId="77777777" w:rsidR="00530A65" w:rsidRPr="000A6AA5" w:rsidRDefault="00530A65" w:rsidP="002C7DBD">
      <w:pPr>
        <w:pStyle w:val="Tekstpodstawowywcity31"/>
        <w:numPr>
          <w:ilvl w:val="1"/>
          <w:numId w:val="88"/>
        </w:numPr>
        <w:tabs>
          <w:tab w:val="num" w:pos="720"/>
        </w:tabs>
        <w:spacing w:line="23" w:lineRule="atLeast"/>
        <w:ind w:left="720"/>
        <w:jc w:val="both"/>
        <w:rPr>
          <w:rFonts w:asciiTheme="minorHAnsi" w:hAnsiTheme="minorHAnsi" w:cstheme="minorHAnsi"/>
          <w:sz w:val="20"/>
          <w:szCs w:val="20"/>
        </w:rPr>
      </w:pPr>
      <w:r w:rsidRPr="000A6AA5">
        <w:rPr>
          <w:rFonts w:asciiTheme="minorHAnsi" w:hAnsiTheme="minorHAnsi" w:cstheme="minorHAnsi"/>
          <w:sz w:val="20"/>
          <w:szCs w:val="20"/>
        </w:rPr>
        <w:t>przedłoży ofertę, która uzyska największą liczbę punktów wyliczonych zgodnie ze wzorem:</w:t>
      </w:r>
    </w:p>
    <w:p w14:paraId="6F4B52B7" w14:textId="4826C94C" w:rsidR="00530A65" w:rsidRPr="000A6AA5" w:rsidRDefault="00530A65" w:rsidP="00530A65">
      <w:pPr>
        <w:pStyle w:val="Tekstpodstawowywcity31"/>
        <w:spacing w:line="23" w:lineRule="atLeast"/>
        <w:ind w:left="708"/>
        <w:jc w:val="both"/>
        <w:rPr>
          <w:rFonts w:asciiTheme="minorHAnsi" w:hAnsiTheme="minorHAnsi" w:cstheme="minorHAnsi"/>
          <w:sz w:val="20"/>
          <w:szCs w:val="20"/>
        </w:rPr>
      </w:pPr>
      <w:r w:rsidRPr="000A6AA5">
        <w:rPr>
          <w:rFonts w:asciiTheme="minorHAnsi" w:eastAsia="Calibri" w:hAnsiTheme="minorHAnsi" w:cstheme="minorHAnsi"/>
          <w:sz w:val="20"/>
          <w:szCs w:val="20"/>
        </w:rPr>
        <w:t xml:space="preserve"> </w:t>
      </w:r>
      <w:r w:rsidRPr="000A6AA5">
        <w:rPr>
          <w:rFonts w:asciiTheme="minorHAnsi" w:hAnsiTheme="minorHAnsi" w:cstheme="minorHAnsi"/>
          <w:b/>
          <w:i/>
          <w:sz w:val="20"/>
          <w:szCs w:val="20"/>
        </w:rPr>
        <w:t>P = C</w:t>
      </w:r>
      <w:r w:rsidRPr="000A6AA5">
        <w:rPr>
          <w:rFonts w:asciiTheme="minorHAnsi" w:hAnsiTheme="minorHAnsi" w:cstheme="minorHAnsi"/>
          <w:b/>
          <w:i/>
          <w:sz w:val="20"/>
          <w:szCs w:val="20"/>
          <w:vertAlign w:val="subscript"/>
        </w:rPr>
        <w:t>O</w:t>
      </w:r>
      <w:r w:rsidRPr="000A6AA5">
        <w:rPr>
          <w:rFonts w:asciiTheme="minorHAnsi" w:hAnsiTheme="minorHAnsi" w:cstheme="minorHAnsi"/>
          <w:b/>
          <w:i/>
          <w:sz w:val="20"/>
          <w:szCs w:val="20"/>
        </w:rPr>
        <w:t xml:space="preserve"> + </w:t>
      </w:r>
      <w:r w:rsidR="000A6AA5" w:rsidRPr="000A6AA5">
        <w:rPr>
          <w:rFonts w:asciiTheme="minorHAnsi" w:hAnsiTheme="minorHAnsi" w:cstheme="minorHAnsi"/>
          <w:b/>
          <w:i/>
          <w:sz w:val="20"/>
          <w:szCs w:val="20"/>
        </w:rPr>
        <w:t>Pt</w:t>
      </w:r>
    </w:p>
    <w:p w14:paraId="45CC16FD" w14:textId="77777777" w:rsidR="007D3282" w:rsidRPr="000A6AA5" w:rsidRDefault="007D3282" w:rsidP="002C7DBD">
      <w:pPr>
        <w:numPr>
          <w:ilvl w:val="0"/>
          <w:numId w:val="99"/>
        </w:numPr>
        <w:autoSpaceDE w:val="0"/>
        <w:autoSpaceDN w:val="0"/>
        <w:adjustRightInd w:val="0"/>
        <w:spacing w:after="120" w:line="240" w:lineRule="auto"/>
        <w:ind w:left="284" w:hanging="284"/>
        <w:jc w:val="both"/>
        <w:rPr>
          <w:rFonts w:eastAsia="Calibri" w:cstheme="minorHAnsi"/>
          <w:b/>
          <w:bCs/>
        </w:rPr>
      </w:pPr>
      <w:r w:rsidRPr="000A6AA5">
        <w:rPr>
          <w:rFonts w:eastAsia="Calibri" w:cstheme="minorHAnsi"/>
          <w:color w:val="000000"/>
          <w:sz w:val="20"/>
          <w:szCs w:val="20"/>
        </w:rPr>
        <w:t>Zamawiający za najkorzystniejszą uzna ofertę, która uzyska największą liczbę punktów łącznie ze wszystkich kryteriów. Ocenę łączną oferty stanowi suma punktów uzyskanych w r</w:t>
      </w:r>
      <w:r w:rsidR="00740480" w:rsidRPr="000A6AA5">
        <w:rPr>
          <w:rFonts w:eastAsia="Calibri" w:cstheme="minorHAnsi"/>
          <w:color w:val="000000"/>
          <w:sz w:val="20"/>
          <w:szCs w:val="20"/>
        </w:rPr>
        <w:t>amach</w:t>
      </w:r>
      <w:r w:rsidR="00740480" w:rsidRPr="000A6AA5">
        <w:rPr>
          <w:rFonts w:eastAsia="Calibri" w:cstheme="minorHAnsi"/>
          <w:color w:val="000000"/>
        </w:rPr>
        <w:t xml:space="preserve"> poszczególnych kryteriów.</w:t>
      </w:r>
    </w:p>
    <w:p w14:paraId="419ABFE0" w14:textId="77777777" w:rsidR="007D3282" w:rsidRPr="000A6AA5" w:rsidRDefault="007D3282" w:rsidP="002C7DBD">
      <w:pPr>
        <w:numPr>
          <w:ilvl w:val="0"/>
          <w:numId w:val="99"/>
        </w:numPr>
        <w:spacing w:after="120" w:line="240" w:lineRule="auto"/>
        <w:ind w:left="284" w:hanging="284"/>
        <w:jc w:val="both"/>
        <w:rPr>
          <w:rFonts w:eastAsia="Calibri" w:cstheme="minorHAnsi"/>
        </w:rPr>
      </w:pPr>
      <w:r w:rsidRPr="000A6AA5">
        <w:rPr>
          <w:rFonts w:eastAsia="Calibri" w:cstheme="minorHAnsi"/>
        </w:rPr>
        <w:t xml:space="preserve">Zamawiający będzie zaokrąglał punkty do dwóch miejsc po przecinku </w:t>
      </w:r>
      <w:r w:rsidRPr="000A6AA5">
        <w:rPr>
          <w:rFonts w:eastAsia="Calibri" w:cstheme="minorHAnsi"/>
        </w:rPr>
        <w:br/>
        <w:t>w każdym wskaźniku. Zasada zaokrąglenia dotyczy trzeciego miejsca po przecinku  –poniżej 5 końcówkę pominie, powyżej i równe 5 zaokrągli w górę.</w:t>
      </w:r>
    </w:p>
    <w:p w14:paraId="68BFD7A7" w14:textId="77777777" w:rsidR="00CC10A0" w:rsidRPr="000A6AA5" w:rsidRDefault="00CC10A0" w:rsidP="002C7DBD">
      <w:pPr>
        <w:numPr>
          <w:ilvl w:val="0"/>
          <w:numId w:val="99"/>
        </w:numPr>
        <w:spacing w:after="120" w:line="240" w:lineRule="auto"/>
        <w:ind w:left="284" w:hanging="284"/>
        <w:jc w:val="both"/>
        <w:rPr>
          <w:rFonts w:eastAsia="Calibri" w:cstheme="minorHAnsi"/>
        </w:rPr>
      </w:pPr>
      <w:r w:rsidRPr="000A6AA5">
        <w:rPr>
          <w:rFonts w:cstheme="minorHAnsi"/>
        </w:rPr>
        <w:t xml:space="preserve">Niezwłocznie po wyborze najkorzystniejszej oferty Zamawiający zawiadamia Wykonawców, którzy złożyli oferty, o: </w:t>
      </w:r>
    </w:p>
    <w:p w14:paraId="22C1155C" w14:textId="77777777" w:rsidR="00CC10A0" w:rsidRPr="000A6AA5" w:rsidRDefault="00CC10A0" w:rsidP="002C7DBD">
      <w:pPr>
        <w:numPr>
          <w:ilvl w:val="1"/>
          <w:numId w:val="99"/>
        </w:numPr>
        <w:spacing w:after="120" w:line="240" w:lineRule="auto"/>
        <w:ind w:left="709" w:hanging="425"/>
        <w:jc w:val="both"/>
        <w:rPr>
          <w:rFonts w:eastAsia="Calibri" w:cstheme="minorHAnsi"/>
        </w:rPr>
      </w:pPr>
      <w:r w:rsidRPr="000A6AA5">
        <w:rPr>
          <w:rFonts w:cstheme="minorHAnsi"/>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45D2F47" w14:textId="6A8A2ECE" w:rsidR="00CC10A0" w:rsidRPr="000A6AA5" w:rsidRDefault="00CC10A0" w:rsidP="002C7DBD">
      <w:pPr>
        <w:numPr>
          <w:ilvl w:val="1"/>
          <w:numId w:val="99"/>
        </w:numPr>
        <w:spacing w:after="120" w:line="240" w:lineRule="auto"/>
        <w:ind w:left="709" w:hanging="425"/>
        <w:jc w:val="both"/>
        <w:rPr>
          <w:rFonts w:eastAsia="Calibri" w:cstheme="minorHAnsi"/>
        </w:rPr>
      </w:pPr>
      <w:r w:rsidRPr="000A6AA5">
        <w:rPr>
          <w:rFonts w:cstheme="minorHAnsi"/>
        </w:rPr>
        <w:t xml:space="preserve">Wykonawcach, których oferty zostały odrzucone, powodach odrzucenia oferty. </w:t>
      </w:r>
    </w:p>
    <w:p w14:paraId="65EBB439" w14:textId="77777777" w:rsidR="00B85D63" w:rsidRPr="000A6AA5" w:rsidRDefault="00CC10A0" w:rsidP="002C7DBD">
      <w:pPr>
        <w:numPr>
          <w:ilvl w:val="0"/>
          <w:numId w:val="99"/>
        </w:numPr>
        <w:spacing w:after="120" w:line="240" w:lineRule="auto"/>
        <w:ind w:left="284" w:hanging="284"/>
        <w:jc w:val="both"/>
        <w:rPr>
          <w:rFonts w:eastAsia="Calibri" w:cstheme="minorHAnsi"/>
        </w:rPr>
      </w:pPr>
      <w:r w:rsidRPr="000A6AA5">
        <w:rPr>
          <w:rFonts w:cstheme="minorHAnsi"/>
        </w:rPr>
        <w:t xml:space="preserve">Niezwłocznie po wyborze najkorzystniejszej oferty Zamawiający zamieszcza informacje, o których mowa w </w:t>
      </w:r>
      <w:r w:rsidR="00B85D63" w:rsidRPr="000A6AA5">
        <w:rPr>
          <w:rFonts w:cstheme="minorHAnsi"/>
        </w:rPr>
        <w:t xml:space="preserve">ust. 5 pkt 1 powyżej </w:t>
      </w:r>
      <w:r w:rsidRPr="000A6AA5">
        <w:rPr>
          <w:rFonts w:cstheme="minorHAnsi"/>
        </w:rPr>
        <w:t>, również na stronie internetowej</w:t>
      </w:r>
      <w:r w:rsidR="00B85D63" w:rsidRPr="000A6AA5">
        <w:rPr>
          <w:rFonts w:cstheme="minorHAnsi"/>
        </w:rPr>
        <w:t xml:space="preserve"> prowadzonego postępowania.</w:t>
      </w:r>
    </w:p>
    <w:p w14:paraId="1E6DCB19" w14:textId="77777777" w:rsidR="00B85D63" w:rsidRPr="000A6AA5" w:rsidRDefault="00CC10A0" w:rsidP="002C7DBD">
      <w:pPr>
        <w:numPr>
          <w:ilvl w:val="0"/>
          <w:numId w:val="99"/>
        </w:numPr>
        <w:spacing w:after="120" w:line="240" w:lineRule="auto"/>
        <w:ind w:left="284" w:hanging="284"/>
        <w:jc w:val="both"/>
        <w:rPr>
          <w:rFonts w:eastAsia="Calibri" w:cstheme="minorHAnsi"/>
        </w:rPr>
      </w:pPr>
      <w:r w:rsidRPr="000A6AA5">
        <w:rPr>
          <w:rFonts w:cstheme="minorHAnsi"/>
        </w:rPr>
        <w:t xml:space="preserve">W toku badania i oceny ofert Zamawiający może żądać od Wykonawcy wyjaśnień dotyczących treści złożonej oferty, w tym zaoferowanej ceny. </w:t>
      </w:r>
    </w:p>
    <w:p w14:paraId="75153022" w14:textId="77777777" w:rsidR="00CC10A0" w:rsidRPr="000A6AA5" w:rsidRDefault="00CC10A0" w:rsidP="002C7DBD">
      <w:pPr>
        <w:numPr>
          <w:ilvl w:val="0"/>
          <w:numId w:val="99"/>
        </w:numPr>
        <w:spacing w:after="120" w:line="240" w:lineRule="auto"/>
        <w:ind w:left="284" w:hanging="284"/>
        <w:jc w:val="both"/>
        <w:rPr>
          <w:rFonts w:eastAsia="Calibri" w:cstheme="minorHAnsi"/>
        </w:rPr>
      </w:pPr>
      <w:r w:rsidRPr="000A6AA5">
        <w:rPr>
          <w:rFonts w:cstheme="minorHAnsi"/>
        </w:rPr>
        <w:t xml:space="preserve"> Zamawiający udzieli zamówienia Wykonawcy, którego oferta zostanie uznana za najkorzystniejszą</w:t>
      </w:r>
      <w:r w:rsidR="00B85D63" w:rsidRPr="000A6AA5">
        <w:rPr>
          <w:rFonts w:cstheme="minorHAnsi"/>
        </w:rPr>
        <w:t>.</w:t>
      </w:r>
    </w:p>
    <w:p w14:paraId="48E46F14" w14:textId="77777777" w:rsidR="007D3282" w:rsidRPr="000A6AA5" w:rsidRDefault="007D3282" w:rsidP="002C7DBD">
      <w:pPr>
        <w:numPr>
          <w:ilvl w:val="0"/>
          <w:numId w:val="99"/>
        </w:numPr>
        <w:spacing w:after="120" w:line="240" w:lineRule="auto"/>
        <w:ind w:left="284" w:hanging="284"/>
        <w:jc w:val="both"/>
        <w:rPr>
          <w:rFonts w:eastAsia="Calibri" w:cstheme="minorHAnsi"/>
        </w:rPr>
      </w:pPr>
      <w:r w:rsidRPr="000A6AA5">
        <w:rPr>
          <w:rFonts w:eastAsia="Calibri" w:cstheme="minorHAnsi"/>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7E862D4D" w14:textId="77777777" w:rsidR="009D511F" w:rsidRPr="000A6AA5" w:rsidRDefault="009D511F" w:rsidP="002C7DBD">
      <w:pPr>
        <w:numPr>
          <w:ilvl w:val="0"/>
          <w:numId w:val="99"/>
        </w:numPr>
        <w:spacing w:after="120" w:line="240" w:lineRule="auto"/>
        <w:ind w:left="284" w:hanging="284"/>
        <w:jc w:val="both"/>
        <w:rPr>
          <w:rFonts w:eastAsia="Calibri" w:cstheme="minorHAnsi"/>
        </w:rPr>
      </w:pPr>
      <w:r w:rsidRPr="000A6AA5">
        <w:rPr>
          <w:rFonts w:cstheme="minorHAnsi"/>
        </w:rPr>
        <w:t xml:space="preserve">Jeżeli zaoferowana cena lub koszt, lub ich istotne części składowe, wydają się rażąco niskie w stosunku do przedmiotu zamówienia lub budzą wątpliwości zamawiającego co do możliwości </w:t>
      </w:r>
      <w:r w:rsidRPr="000A6AA5">
        <w:rPr>
          <w:rFonts w:cstheme="minorHAnsi"/>
        </w:rPr>
        <w:lastRenderedPageBreak/>
        <w:t>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14:paraId="7C84D768" w14:textId="77777777" w:rsidR="009D511F" w:rsidRPr="000A6AA5" w:rsidRDefault="009D511F" w:rsidP="002C7DBD">
      <w:pPr>
        <w:numPr>
          <w:ilvl w:val="0"/>
          <w:numId w:val="99"/>
        </w:numPr>
        <w:spacing w:after="120" w:line="240" w:lineRule="auto"/>
        <w:ind w:left="284" w:hanging="284"/>
        <w:jc w:val="both"/>
        <w:rPr>
          <w:rFonts w:eastAsia="Calibri" w:cstheme="minorHAnsi"/>
        </w:rPr>
      </w:pPr>
      <w:r w:rsidRPr="000A6AA5">
        <w:rPr>
          <w:rFonts w:eastAsia="Calibri" w:cstheme="minorHAnsi"/>
        </w:rPr>
        <w:t>Obowiązek wykazania, że oferta nie zawiera rażąco niskiej ceny lub kosztu spoczywa na wykonawcy.</w:t>
      </w:r>
    </w:p>
    <w:p w14:paraId="0F48BB7A" w14:textId="77777777" w:rsidR="0001748A" w:rsidRPr="000A6AA5" w:rsidRDefault="009D511F" w:rsidP="002C7DBD">
      <w:pPr>
        <w:numPr>
          <w:ilvl w:val="0"/>
          <w:numId w:val="99"/>
        </w:numPr>
        <w:spacing w:after="120" w:line="240" w:lineRule="auto"/>
        <w:ind w:left="284" w:hanging="284"/>
        <w:jc w:val="both"/>
        <w:rPr>
          <w:rFonts w:eastAsia="Calibri" w:cstheme="minorHAnsi"/>
        </w:rPr>
      </w:pPr>
      <w:r w:rsidRPr="000A6AA5">
        <w:rPr>
          <w:rFonts w:eastAsia="Calibri" w:cstheme="minorHAnsi"/>
        </w:rPr>
        <w:t>Odrzuceniu, jako oferta z rażąco niską ceną lub kosztem, podlega oferta wykonawcy, który nie udzielił wyjaśnień w wyznaczonym terminie, lub jeżeli złożone wyjaśnienia wraz z dowodami nie uzasadniają podanej w ofercie ceny lub kosztu.</w:t>
      </w:r>
    </w:p>
    <w:p w14:paraId="2BB32031" w14:textId="77777777" w:rsidR="00C82987" w:rsidRPr="000A6AA5" w:rsidRDefault="00C82987" w:rsidP="0001748A">
      <w:pPr>
        <w:spacing w:after="120" w:line="240" w:lineRule="auto"/>
        <w:ind w:left="284"/>
        <w:jc w:val="both"/>
        <w:rPr>
          <w:rFonts w:eastAsia="Calibri" w:cstheme="minorHAnsi"/>
        </w:rPr>
      </w:pPr>
    </w:p>
    <w:p w14:paraId="471A574C" w14:textId="22D686C6" w:rsidR="0001748A" w:rsidRPr="000A6AA5" w:rsidRDefault="0001748A" w:rsidP="009721B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left="426"/>
        <w:jc w:val="both"/>
        <w:rPr>
          <w:rFonts w:eastAsia="Calibri" w:cstheme="minorHAnsi"/>
          <w:b/>
          <w:bCs/>
        </w:rPr>
      </w:pPr>
      <w:r w:rsidRPr="000A6AA5">
        <w:rPr>
          <w:rFonts w:eastAsia="Calibri" w:cstheme="minorHAnsi"/>
          <w:b/>
          <w:bCs/>
        </w:rPr>
        <w:t>Informacje dotyczące zabezpieczenia należytego wykonania umowy</w:t>
      </w:r>
    </w:p>
    <w:p w14:paraId="5893D6F3" w14:textId="77777777" w:rsidR="0001748A" w:rsidRPr="000A6AA5" w:rsidRDefault="0001748A" w:rsidP="0001748A">
      <w:pPr>
        <w:spacing w:after="120" w:line="240" w:lineRule="auto"/>
        <w:ind w:left="284"/>
        <w:jc w:val="both"/>
        <w:rPr>
          <w:rFonts w:eastAsia="Calibri" w:cstheme="minorHAnsi"/>
        </w:rPr>
      </w:pPr>
    </w:p>
    <w:p w14:paraId="788C0D99"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Zamawiający przewiduje wniesienie zabezpieczenia należytego wykonania umowy. Od Wykonawcy, którego oferta zostanie uznana jako najkorzystniejsza w poszczególnych częściach na które zostało podzielone zamówienie, wymagane będzie wniesienie przed podpisaniem umowy zabezpieczenia należytego wykonania w wysokości 5% wartości wynagrodzenia brutto wykonawcy. </w:t>
      </w:r>
    </w:p>
    <w:p w14:paraId="2FF2916E"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Zabezpieczenie służy pokryciu roszczeń z tytułu niewykonania lub nienależytego wykonania umowy. </w:t>
      </w:r>
    </w:p>
    <w:p w14:paraId="07C203B4"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Zabezpieczenie może być wnoszone według wyboru Wykonawcy w jednej lub kilku następujących formach: </w:t>
      </w:r>
    </w:p>
    <w:p w14:paraId="3914C298"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pieniądzu; </w:t>
      </w:r>
    </w:p>
    <w:p w14:paraId="6C7A0F84"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poręczeniach bankowych lub poręczeniach spółdzielczej kasy </w:t>
      </w:r>
      <w:proofErr w:type="spellStart"/>
      <w:r w:rsidRPr="000A6AA5">
        <w:rPr>
          <w:rFonts w:asciiTheme="minorHAnsi" w:hAnsiTheme="minorHAnsi" w:cstheme="minorHAnsi"/>
          <w:sz w:val="22"/>
          <w:szCs w:val="22"/>
        </w:rPr>
        <w:t>oszczędnościowokredytowej</w:t>
      </w:r>
      <w:proofErr w:type="spellEnd"/>
      <w:r w:rsidRPr="000A6AA5">
        <w:rPr>
          <w:rFonts w:asciiTheme="minorHAnsi" w:hAnsiTheme="minorHAnsi" w:cstheme="minorHAnsi"/>
          <w:sz w:val="22"/>
          <w:szCs w:val="22"/>
        </w:rPr>
        <w:t xml:space="preserve">, z tym że zobowiązanie kasy jest zawsze zobowiązaniem pieniężnym; </w:t>
      </w:r>
    </w:p>
    <w:p w14:paraId="21B2340A"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gwarancjach bankowych; </w:t>
      </w:r>
    </w:p>
    <w:p w14:paraId="4C832B7D"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gwarancjach ubezpieczeniowych;</w:t>
      </w:r>
    </w:p>
    <w:p w14:paraId="5F283BAA"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(tekst jedn. Dz. U. z 2020 r. poz. 299). </w:t>
      </w:r>
    </w:p>
    <w:p w14:paraId="2585E01F"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Zabezpieczenie w formie pieniądza należy wnieść przelewem na konto, którego numer zostanie podany Wykonawcy przed podpisaniem umowy. W przypadku wniesienia wadium w pieniądzu Wykonawca może wyrazić zgodę na zaliczenie kwoty wadium na poczet zabezpieczenia. </w:t>
      </w:r>
    </w:p>
    <w:p w14:paraId="1BF3C64D"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Uwaga: Przed złożeniem poręczenia lub gwarancji Wykonawca winien przedstawić projekt dokumentu Zamawiającemu w celu uzyskania akceptacji jego treści. Zabezpieczenie wnoszone w formie poręczeń lub gwarancji musi spełniać co najmniej poniższe wymagania: </w:t>
      </w:r>
    </w:p>
    <w:p w14:paraId="720B44EC"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 xml:space="preserve"> musi obejmować odpowiedzialność za wszystkie okoliczności związane z niewykonaniem lub nienależytym wykonaniem umowy (w tym pokryciu naliczonych kar umownych), bez potwierdzania tych okoliczności; </w:t>
      </w:r>
    </w:p>
    <w:p w14:paraId="3560007B"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wszelkie zmiany, uzupełnienia lub modyfikacje warunków umowy lub przedmiotu zamówienia nie mogą zwalniać gwaranta z odpowiedzialności wynikającej z poręczenia lub gwarancji; </w:t>
      </w:r>
    </w:p>
    <w:p w14:paraId="3EFF3424"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z jej treści powinno jednoznacznie wynikać zobowiązanie gwaranta lub poręczyciela do zapłaty całej kwoty zabezpieczenia; </w:t>
      </w:r>
    </w:p>
    <w:p w14:paraId="5F803187"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powinna być nieodwołalna i bezwarunkowa oraz płatna na pierwsze żądanie; </w:t>
      </w:r>
    </w:p>
    <w:p w14:paraId="53F8E9D3"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musi jednoznacznie określać termin obowiązywania poręczenia lub gwarancji; </w:t>
      </w:r>
    </w:p>
    <w:p w14:paraId="0F2F1F11"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treści poręczenia lub gwarancji powinna znaleźć się nazwa przedmiotowego postępowania; </w:t>
      </w:r>
    </w:p>
    <w:p w14:paraId="1DC799BB"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beneficjentem poręczenia lub gwarancji jest: ...................................; </w:t>
      </w:r>
    </w:p>
    <w:p w14:paraId="0D616A83" w14:textId="77777777" w:rsidR="009B18C1" w:rsidRPr="000A6AA5" w:rsidRDefault="009B18C1">
      <w:pPr>
        <w:pStyle w:val="Akapitzlist"/>
        <w:numPr>
          <w:ilvl w:val="1"/>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 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6D3FD351"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Jeżeli okres, na jaki ma zostać wniesione zabezpieczenie, przekracza 5 lat, zabezpieczenie w pieniądzu wnosi się na cały ten czas, a zabezpieczenie w innej formie wnosi się na okres nie krótszy niż 5 lat, z jednoczesnym zobowiązaniem się wykonawcy do przedłużenia zabezpieczenia lub wniesienia nowego zabezpieczenia na kolejne okresy. </w:t>
      </w:r>
    </w:p>
    <w:p w14:paraId="449ABF50"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7FAA47AF" w14:textId="77777777"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Wypłata, o której mowa w ust. 7, powyżej, następuje nie później niż w ostatnim dniu ważności dotychczasowego zabezpieczenia.</w:t>
      </w:r>
    </w:p>
    <w:p w14:paraId="428D0CCB" w14:textId="047D686C" w:rsidR="009B18C1" w:rsidRPr="000A6AA5" w:rsidRDefault="009B18C1">
      <w:pPr>
        <w:pStyle w:val="Akapitzlist"/>
        <w:numPr>
          <w:ilvl w:val="0"/>
          <w:numId w:val="43"/>
        </w:numPr>
        <w:autoSpaceDE w:val="0"/>
        <w:autoSpaceDN w:val="0"/>
        <w:adjustRightInd w:val="0"/>
        <w:spacing w:after="120"/>
        <w:ind w:hanging="357"/>
        <w:contextualSpacing w:val="0"/>
        <w:jc w:val="both"/>
        <w:rPr>
          <w:rFonts w:asciiTheme="minorHAnsi" w:hAnsiTheme="minorHAnsi" w:cstheme="minorHAnsi"/>
          <w:sz w:val="22"/>
          <w:szCs w:val="22"/>
        </w:rPr>
      </w:pPr>
      <w:r w:rsidRPr="000A6AA5">
        <w:rPr>
          <w:rFonts w:asciiTheme="minorHAnsi" w:hAnsiTheme="minorHAnsi" w:cstheme="minorHAnsi"/>
          <w:sz w:val="22"/>
          <w:szCs w:val="22"/>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 Zasady zaspokojenia roszczeń Zamawiającego </w:t>
      </w:r>
      <w:r w:rsidR="006121E8">
        <w:rPr>
          <w:rFonts w:asciiTheme="minorHAnsi" w:hAnsiTheme="minorHAnsi" w:cstheme="minorHAnsi"/>
          <w:sz w:val="22"/>
          <w:szCs w:val="22"/>
        </w:rPr>
        <w:br/>
      </w:r>
      <w:r w:rsidRPr="000A6AA5">
        <w:rPr>
          <w:rFonts w:asciiTheme="minorHAnsi" w:hAnsiTheme="minorHAnsi" w:cstheme="minorHAnsi"/>
          <w:sz w:val="22"/>
          <w:szCs w:val="22"/>
        </w:rPr>
        <w:t xml:space="preserve">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6121E8">
        <w:rPr>
          <w:rFonts w:asciiTheme="minorHAnsi" w:hAnsiTheme="minorHAnsi" w:cstheme="minorHAnsi"/>
          <w:sz w:val="22"/>
          <w:szCs w:val="22"/>
        </w:rPr>
        <w:br/>
      </w:r>
      <w:r w:rsidRPr="000A6AA5">
        <w:rPr>
          <w:rFonts w:asciiTheme="minorHAnsi" w:hAnsiTheme="minorHAnsi" w:cstheme="minorHAnsi"/>
          <w:sz w:val="22"/>
          <w:szCs w:val="22"/>
        </w:rPr>
        <w:t>z utrzymaniem zabezpieczenia w tym okresie określają przepisy art. 15r1 ustawy z 2 marca</w:t>
      </w:r>
      <w:r w:rsidR="006121E8">
        <w:rPr>
          <w:rFonts w:asciiTheme="minorHAnsi" w:hAnsiTheme="minorHAnsi" w:cstheme="minorHAnsi"/>
          <w:sz w:val="22"/>
          <w:szCs w:val="22"/>
        </w:rPr>
        <w:br/>
      </w:r>
      <w:r w:rsidRPr="000A6AA5">
        <w:rPr>
          <w:rFonts w:asciiTheme="minorHAnsi" w:hAnsiTheme="minorHAnsi" w:cstheme="minorHAnsi"/>
          <w:sz w:val="22"/>
          <w:szCs w:val="22"/>
        </w:rPr>
        <w:t xml:space="preserve"> o szczególnych rozwiązaniach związanych z zapobieganiem, przeciwdziałaniem i zwalczaniem COVID-19, innych chorób zakaźnych oraz wywołanych nimi sytuacji kryzysowych (t. j. Dz. U. </w:t>
      </w:r>
      <w:r w:rsidR="006121E8">
        <w:rPr>
          <w:rFonts w:asciiTheme="minorHAnsi" w:hAnsiTheme="minorHAnsi" w:cstheme="minorHAnsi"/>
          <w:sz w:val="22"/>
          <w:szCs w:val="22"/>
        </w:rPr>
        <w:br/>
      </w:r>
      <w:r w:rsidRPr="000A6AA5">
        <w:rPr>
          <w:rFonts w:asciiTheme="minorHAnsi" w:hAnsiTheme="minorHAnsi" w:cstheme="minorHAnsi"/>
          <w:sz w:val="22"/>
          <w:szCs w:val="22"/>
        </w:rPr>
        <w:t xml:space="preserve">z 2020 r., poz. 1842 z </w:t>
      </w:r>
      <w:proofErr w:type="spellStart"/>
      <w:r w:rsidRPr="000A6AA5">
        <w:rPr>
          <w:rFonts w:asciiTheme="minorHAnsi" w:hAnsiTheme="minorHAnsi" w:cstheme="minorHAnsi"/>
          <w:sz w:val="22"/>
          <w:szCs w:val="22"/>
        </w:rPr>
        <w:t>późn</w:t>
      </w:r>
      <w:proofErr w:type="spellEnd"/>
      <w:r w:rsidRPr="000A6AA5">
        <w:rPr>
          <w:rFonts w:asciiTheme="minorHAnsi" w:hAnsiTheme="minorHAnsi" w:cstheme="minorHAnsi"/>
          <w:sz w:val="22"/>
          <w:szCs w:val="22"/>
        </w:rPr>
        <w:t>. zm.).</w:t>
      </w:r>
    </w:p>
    <w:p w14:paraId="5709C8A4" w14:textId="77777777" w:rsidR="00FF3168" w:rsidRPr="000A6AA5" w:rsidRDefault="00FF3168" w:rsidP="009B18C1">
      <w:pPr>
        <w:autoSpaceDE w:val="0"/>
        <w:autoSpaceDN w:val="0"/>
        <w:adjustRightInd w:val="0"/>
        <w:spacing w:after="120"/>
        <w:jc w:val="both"/>
        <w:rPr>
          <w:rFonts w:eastAsia="Calibri" w:cstheme="minorHAnsi"/>
        </w:rPr>
      </w:pPr>
    </w:p>
    <w:p w14:paraId="0FFE2900" w14:textId="77777777" w:rsidR="0001748A" w:rsidRPr="000A6AA5" w:rsidRDefault="0001748A">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0A6AA5">
        <w:rPr>
          <w:rFonts w:eastAsia="Calibri" w:cstheme="minorHAnsi"/>
          <w:b/>
          <w:bCs/>
        </w:rPr>
        <w:lastRenderedPageBreak/>
        <w:t xml:space="preserve">Informacje o formalnościach, jakie muszą zostać dopełnione po wyborze oferty w celu zawarcia umowy w sprawie zamówienia publicznego </w:t>
      </w:r>
    </w:p>
    <w:p w14:paraId="2477A7EA" w14:textId="76EE21BF" w:rsidR="004A4EA5" w:rsidRPr="000A6AA5" w:rsidRDefault="004A4EA5" w:rsidP="001B645E">
      <w:pPr>
        <w:autoSpaceDE w:val="0"/>
        <w:autoSpaceDN w:val="0"/>
        <w:adjustRightInd w:val="0"/>
        <w:spacing w:after="120" w:line="240" w:lineRule="auto"/>
        <w:ind w:left="644"/>
        <w:jc w:val="both"/>
        <w:rPr>
          <w:rFonts w:eastAsia="Calibri" w:cstheme="minorHAnsi"/>
          <w:color w:val="000000"/>
        </w:rPr>
      </w:pPr>
    </w:p>
    <w:p w14:paraId="4C7C91DF"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cstheme="minorHAnsi"/>
        </w:rPr>
        <w:t xml:space="preserve">Zamawiający zawrze umowę w sprawie zamówienia publicznego z Wykonawcą, którego oferta zostanie uznana za najkorzystniejszą, w terminach określonych w art. 308 </w:t>
      </w:r>
      <w:proofErr w:type="spellStart"/>
      <w:r w:rsidRPr="000A6AA5">
        <w:rPr>
          <w:rFonts w:cstheme="minorHAnsi"/>
        </w:rPr>
        <w:t>Pzp</w:t>
      </w:r>
      <w:proofErr w:type="spellEnd"/>
      <w:r w:rsidRPr="000A6AA5">
        <w:rPr>
          <w:rFonts w:cstheme="minorHAnsi"/>
        </w:rPr>
        <w:t>.</w:t>
      </w:r>
    </w:p>
    <w:p w14:paraId="61F4E4F6"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cstheme="minorHAnsi"/>
        </w:rPr>
        <w:t xml:space="preserve">Wykonawca będzie zobowiązany do podpisania umowy w miejscu i terminie wskazanym przez Zamawiającego. </w:t>
      </w:r>
    </w:p>
    <w:p w14:paraId="0B00A01D"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cstheme="minorHAns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20B3DD8"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cstheme="minorHAnsi"/>
        </w:rPr>
        <w:t xml:space="preserve">Przed terminem zawarcia umowy do obowiązków Wykonawcy należeć będzie dopełnienie (pod rygorem odstąpienia od zawarcia umowy przez Zamawiającego) niżej wymienionych formalności: </w:t>
      </w:r>
    </w:p>
    <w:p w14:paraId="745061FB" w14:textId="657BB763" w:rsidR="009B18C1" w:rsidRPr="000A6AA5" w:rsidRDefault="009B18C1" w:rsidP="009721B3">
      <w:pPr>
        <w:numPr>
          <w:ilvl w:val="1"/>
          <w:numId w:val="36"/>
        </w:numPr>
        <w:spacing w:after="120" w:line="240" w:lineRule="auto"/>
        <w:ind w:left="851" w:hanging="567"/>
        <w:jc w:val="both"/>
        <w:rPr>
          <w:rFonts w:eastAsia="Calibri" w:cstheme="minorHAnsi"/>
          <w:b/>
        </w:rPr>
      </w:pPr>
      <w:bookmarkStart w:id="12" w:name="_Hlk142047154"/>
      <w:r w:rsidRPr="000A6AA5">
        <w:rPr>
          <w:rFonts w:cstheme="minorHAnsi"/>
          <w:b/>
        </w:rPr>
        <w:t>wniesienie zabezpieczenia należytego wykonania umowy na zasadach określonych w SWZ. (jeśli było wymagane).</w:t>
      </w:r>
    </w:p>
    <w:p w14:paraId="4ACBC435" w14:textId="27799B56" w:rsidR="009B18C1" w:rsidRPr="000A6AA5" w:rsidRDefault="009B18C1" w:rsidP="009721B3">
      <w:pPr>
        <w:numPr>
          <w:ilvl w:val="1"/>
          <w:numId w:val="36"/>
        </w:numPr>
        <w:spacing w:after="120" w:line="240" w:lineRule="auto"/>
        <w:ind w:left="851" w:hanging="567"/>
        <w:jc w:val="both"/>
        <w:rPr>
          <w:rFonts w:eastAsia="Times New Roman" w:cstheme="minorHAnsi"/>
          <w:b/>
          <w:lang w:eastAsia="zh-CN"/>
        </w:rPr>
      </w:pPr>
      <w:r w:rsidRPr="000A6AA5">
        <w:rPr>
          <w:rFonts w:eastAsia="Times New Roman" w:cstheme="minorHAnsi"/>
          <w:b/>
          <w:lang w:eastAsia="zh-CN"/>
        </w:rPr>
        <w:t xml:space="preserve">przedłożenie stosownych uprawnień wraz z wpisem do izby osoby która będzie pełnić funkcję kierownika budowy. Wskazana osoba musi spełniać warunki udziału </w:t>
      </w:r>
      <w:r w:rsidR="006121E8">
        <w:rPr>
          <w:rFonts w:eastAsia="Times New Roman" w:cstheme="minorHAnsi"/>
          <w:b/>
          <w:lang w:eastAsia="zh-CN"/>
        </w:rPr>
        <w:br/>
      </w:r>
      <w:r w:rsidRPr="000A6AA5">
        <w:rPr>
          <w:rFonts w:eastAsia="Times New Roman" w:cstheme="minorHAnsi"/>
          <w:b/>
          <w:lang w:eastAsia="zh-CN"/>
        </w:rPr>
        <w:t xml:space="preserve">w postępowaniu. Wykonawca winien przedłożyć kopie potwierdzone za zgodność </w:t>
      </w:r>
      <w:r w:rsidR="006121E8">
        <w:rPr>
          <w:rFonts w:eastAsia="Times New Roman" w:cstheme="minorHAnsi"/>
          <w:b/>
          <w:lang w:eastAsia="zh-CN"/>
        </w:rPr>
        <w:br/>
      </w:r>
      <w:r w:rsidRPr="000A6AA5">
        <w:rPr>
          <w:rFonts w:eastAsia="Times New Roman" w:cstheme="minorHAnsi"/>
          <w:b/>
          <w:lang w:eastAsia="zh-CN"/>
        </w:rPr>
        <w:t xml:space="preserve">z oryginałem  posiadanych uprawnień do sprawowania samodzielnych funkcji </w:t>
      </w:r>
      <w:r w:rsidR="006121E8">
        <w:rPr>
          <w:rFonts w:eastAsia="Times New Roman" w:cstheme="minorHAnsi"/>
          <w:b/>
          <w:lang w:eastAsia="zh-CN"/>
        </w:rPr>
        <w:br/>
      </w:r>
      <w:r w:rsidRPr="000A6AA5">
        <w:rPr>
          <w:rFonts w:eastAsia="Times New Roman" w:cstheme="minorHAnsi"/>
          <w:b/>
          <w:lang w:eastAsia="zh-CN"/>
        </w:rP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0A6AA5">
        <w:rPr>
          <w:rFonts w:eastAsia="Times New Roman" w:cstheme="minorHAnsi"/>
          <w:b/>
          <w:lang w:eastAsia="zh-CN"/>
        </w:rPr>
        <w:t>t.j</w:t>
      </w:r>
      <w:proofErr w:type="spellEnd"/>
      <w:r w:rsidRPr="000A6AA5">
        <w:rPr>
          <w:rFonts w:eastAsia="Times New Roman" w:cstheme="minorHAnsi"/>
          <w:b/>
          <w:lang w:eastAsia="zh-CN"/>
        </w:rPr>
        <w:t xml:space="preserve">. Dz.U. z 2019 r., poz. 1117 z póżń.zm.). </w:t>
      </w:r>
      <w:r w:rsidR="000514DD" w:rsidRPr="000A6AA5">
        <w:rPr>
          <w:rFonts w:eastAsia="Times New Roman" w:cstheme="minorHAnsi"/>
          <w:b/>
          <w:lang w:eastAsia="zh-CN"/>
        </w:rPr>
        <w:t>(wg zakresów zadań)</w:t>
      </w:r>
    </w:p>
    <w:p w14:paraId="0632FFFF" w14:textId="7F49020A" w:rsidR="009B18C1" w:rsidRPr="000A6AA5" w:rsidRDefault="009B18C1" w:rsidP="009721B3">
      <w:pPr>
        <w:numPr>
          <w:ilvl w:val="1"/>
          <w:numId w:val="36"/>
        </w:numPr>
        <w:spacing w:after="120" w:line="240" w:lineRule="auto"/>
        <w:ind w:left="851" w:hanging="567"/>
        <w:jc w:val="both"/>
        <w:rPr>
          <w:rFonts w:eastAsia="Times New Roman" w:cstheme="minorHAnsi"/>
          <w:b/>
          <w:lang w:eastAsia="zh-CN"/>
        </w:rPr>
      </w:pPr>
      <w:r w:rsidRPr="000A6AA5">
        <w:rPr>
          <w:rFonts w:eastAsia="Times New Roman" w:cstheme="minorHAnsi"/>
          <w:b/>
          <w:lang w:eastAsia="zh-CN"/>
        </w:rPr>
        <w:t xml:space="preserve">przedłożenie szczegółowego kosztorysu ofertowego spójnego z dokumentacją oraz złożoną ofertą zgodnie z wymaganiami określonymi w SWZ (uzgodniony </w:t>
      </w:r>
      <w:r w:rsidR="006121E8">
        <w:rPr>
          <w:rFonts w:eastAsia="Times New Roman" w:cstheme="minorHAnsi"/>
          <w:b/>
          <w:lang w:eastAsia="zh-CN"/>
        </w:rPr>
        <w:br/>
      </w:r>
      <w:r w:rsidRPr="000A6AA5">
        <w:rPr>
          <w:rFonts w:eastAsia="Times New Roman" w:cstheme="minorHAnsi"/>
          <w:b/>
          <w:lang w:eastAsia="zh-CN"/>
        </w:rPr>
        <w:t xml:space="preserve">z Zamawiającym). </w:t>
      </w:r>
    </w:p>
    <w:bookmarkEnd w:id="12"/>
    <w:p w14:paraId="54D2B993"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eastAsia="Calibri" w:cstheme="minorHAnsi"/>
        </w:rPr>
        <w:t>Jeżeli zostanie wybrana oferta Wykonawców wspólnie ubiegających się o udzielenie zamówienia, Zamawiający może żądać przed zawarciem umowy w sprawie zamówienia publicznego kopii umowy regulującej współpracę tych Wykonawców.</w:t>
      </w:r>
    </w:p>
    <w:p w14:paraId="33263197"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eastAsia="Calibri" w:cstheme="minorHAnsi"/>
        </w:rPr>
        <w:t>Zamawiający powiadomi wybranego Wykonawcę o terminie podpisania umowy w sprawie zamówienia publicznego.</w:t>
      </w:r>
    </w:p>
    <w:p w14:paraId="5B494AFD"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eastAsia="Calibri" w:cstheme="minorHAnsi"/>
        </w:rPr>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 o ile było wymagane) pozostałych w postępowaniu Wykonawców oraz wybrać najkorzystniejszą ofertę albo unieważnić postępowanie.</w:t>
      </w:r>
    </w:p>
    <w:p w14:paraId="25CEC3A6" w14:textId="77777777" w:rsidR="009B18C1" w:rsidRPr="000A6AA5" w:rsidRDefault="009B18C1" w:rsidP="009721B3">
      <w:pPr>
        <w:numPr>
          <w:ilvl w:val="0"/>
          <w:numId w:val="22"/>
        </w:numPr>
        <w:spacing w:after="120" w:line="240" w:lineRule="auto"/>
        <w:ind w:left="284" w:hanging="284"/>
        <w:jc w:val="both"/>
        <w:rPr>
          <w:rFonts w:eastAsia="Calibri" w:cstheme="minorHAnsi"/>
        </w:rPr>
      </w:pPr>
      <w:r w:rsidRPr="000A6AA5">
        <w:rPr>
          <w:rFonts w:eastAsia="Calibri" w:cstheme="minorHAnsi"/>
        </w:rPr>
        <w:t>Przed podpisaniem umowy wybrany Wykonawca przekaże Zamawiającemu informacje niezbędne do wpisania do treści umowy (np. imiona i nazwiska upoważnionych osób, które będą reprezentować Wykonawcę przy podpisaniu umowy).</w:t>
      </w:r>
    </w:p>
    <w:p w14:paraId="7EBEB473" w14:textId="77777777" w:rsidR="008852F2" w:rsidRPr="000A6AA5" w:rsidRDefault="008852F2" w:rsidP="0001748A">
      <w:pPr>
        <w:spacing w:after="120" w:line="240" w:lineRule="auto"/>
        <w:jc w:val="both"/>
        <w:rPr>
          <w:rFonts w:eastAsia="Calibri" w:cstheme="minorHAnsi"/>
        </w:rPr>
      </w:pPr>
    </w:p>
    <w:p w14:paraId="78C8E6B0" w14:textId="77777777" w:rsidR="0001748A" w:rsidRPr="000A6AA5" w:rsidRDefault="0001748A" w:rsidP="009721B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hanging="720"/>
        <w:jc w:val="both"/>
        <w:rPr>
          <w:rFonts w:eastAsia="Calibri" w:cstheme="minorHAnsi"/>
          <w:b/>
          <w:bCs/>
        </w:rPr>
      </w:pPr>
      <w:r w:rsidRPr="000A6AA5">
        <w:rPr>
          <w:rFonts w:eastAsia="Calibri" w:cstheme="minorHAnsi"/>
          <w:b/>
          <w:bCs/>
        </w:rPr>
        <w:t>Ogólne warunki umowy i zmiany umowy</w:t>
      </w:r>
    </w:p>
    <w:p w14:paraId="4E46E3A6" w14:textId="77777777" w:rsidR="0001748A" w:rsidRPr="000A6AA5" w:rsidRDefault="0001748A" w:rsidP="0001748A">
      <w:pPr>
        <w:spacing w:after="120" w:line="240" w:lineRule="auto"/>
        <w:jc w:val="both"/>
        <w:rPr>
          <w:rFonts w:eastAsia="Calibri" w:cstheme="minorHAnsi"/>
        </w:rPr>
      </w:pPr>
    </w:p>
    <w:p w14:paraId="10983EEF" w14:textId="263F3CF2" w:rsidR="003671AD" w:rsidRPr="000A6AA5" w:rsidRDefault="003671AD">
      <w:pPr>
        <w:pStyle w:val="Akapitzlist"/>
        <w:numPr>
          <w:ilvl w:val="0"/>
          <w:numId w:val="37"/>
        </w:numPr>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Wybrany Wykonawca jest zobowiązany do zawarcia umowy w sprawie zamówienia publicznego na warunkach określonych w projekcie umowy, stanowiącym odpowiednio </w:t>
      </w:r>
      <w:r w:rsidRPr="000A6AA5">
        <w:rPr>
          <w:rFonts w:asciiTheme="minorHAnsi" w:hAnsiTheme="minorHAnsi" w:cstheme="minorHAnsi"/>
          <w:b/>
          <w:sz w:val="22"/>
          <w:szCs w:val="22"/>
        </w:rPr>
        <w:t xml:space="preserve">Załącznik nr </w:t>
      </w:r>
      <w:r w:rsidR="001C52B9" w:rsidRPr="000A6AA5">
        <w:rPr>
          <w:rFonts w:asciiTheme="minorHAnsi" w:hAnsiTheme="minorHAnsi" w:cstheme="minorHAnsi"/>
          <w:b/>
          <w:sz w:val="22"/>
          <w:szCs w:val="22"/>
        </w:rPr>
        <w:t>7</w:t>
      </w:r>
      <w:r w:rsidRPr="000A6AA5">
        <w:rPr>
          <w:rFonts w:asciiTheme="minorHAnsi" w:hAnsiTheme="minorHAnsi" w:cstheme="minorHAnsi"/>
          <w:b/>
          <w:sz w:val="22"/>
          <w:szCs w:val="22"/>
        </w:rPr>
        <w:t xml:space="preserve"> do SWZ</w:t>
      </w:r>
      <w:r w:rsidR="00530A65" w:rsidRPr="000A6AA5">
        <w:rPr>
          <w:rFonts w:asciiTheme="minorHAnsi" w:hAnsiTheme="minorHAnsi" w:cstheme="minorHAnsi"/>
          <w:sz w:val="22"/>
          <w:szCs w:val="22"/>
        </w:rPr>
        <w:t xml:space="preserve"> </w:t>
      </w:r>
      <w:r w:rsidR="00530A65" w:rsidRPr="000A6AA5">
        <w:rPr>
          <w:rFonts w:asciiTheme="minorHAnsi" w:hAnsiTheme="minorHAnsi" w:cstheme="minorHAnsi"/>
          <w:b/>
          <w:bCs/>
          <w:sz w:val="22"/>
          <w:szCs w:val="22"/>
        </w:rPr>
        <w:t>.</w:t>
      </w:r>
    </w:p>
    <w:p w14:paraId="3BB31251" w14:textId="77777777" w:rsidR="003671AD" w:rsidRPr="000A6AA5" w:rsidRDefault="003671AD">
      <w:pPr>
        <w:pStyle w:val="Akapitzlist"/>
        <w:numPr>
          <w:ilvl w:val="0"/>
          <w:numId w:val="37"/>
        </w:numPr>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Zakres świadczenia Wykonawcy wynikający z umowy jest tożsamy z jego zobowiązaniem zawartym w ofercie. </w:t>
      </w:r>
    </w:p>
    <w:p w14:paraId="5FD28FCE" w14:textId="77777777" w:rsidR="003671AD" w:rsidRPr="000A6AA5" w:rsidRDefault="003671AD">
      <w:pPr>
        <w:pStyle w:val="Akapitzlist"/>
        <w:numPr>
          <w:ilvl w:val="0"/>
          <w:numId w:val="37"/>
        </w:numPr>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Zmiana umowy podlega unieważnieniu, jeżeli została dokonana z naruszeniem art. 454 i art. 455 </w:t>
      </w:r>
      <w:proofErr w:type="spellStart"/>
      <w:r w:rsidRPr="000A6AA5">
        <w:rPr>
          <w:rFonts w:asciiTheme="minorHAnsi" w:hAnsiTheme="minorHAnsi" w:cstheme="minorHAnsi"/>
          <w:sz w:val="22"/>
          <w:szCs w:val="22"/>
        </w:rPr>
        <w:t>Pzp</w:t>
      </w:r>
      <w:proofErr w:type="spellEnd"/>
      <w:r w:rsidRPr="000A6AA5">
        <w:rPr>
          <w:rFonts w:asciiTheme="minorHAnsi" w:hAnsiTheme="minorHAnsi" w:cstheme="minorHAnsi"/>
          <w:sz w:val="22"/>
          <w:szCs w:val="22"/>
        </w:rPr>
        <w:t>.</w:t>
      </w:r>
    </w:p>
    <w:p w14:paraId="2BE3BEA2" w14:textId="77777777" w:rsidR="003671AD" w:rsidRPr="000A6AA5" w:rsidRDefault="003671AD">
      <w:pPr>
        <w:pStyle w:val="Akapitzlist"/>
        <w:numPr>
          <w:ilvl w:val="0"/>
          <w:numId w:val="37"/>
        </w:numPr>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 xml:space="preserve"> Zamawiający przewiduje możliwość zmiany zawartej umowy w stosunku do treści wybranej oferty w zakresie wskazanym w projekcie umowy. </w:t>
      </w:r>
    </w:p>
    <w:p w14:paraId="5B151CCC" w14:textId="77777777" w:rsidR="003A6C34" w:rsidRPr="000A6AA5" w:rsidRDefault="003671AD">
      <w:pPr>
        <w:pStyle w:val="Akapitzlist"/>
        <w:numPr>
          <w:ilvl w:val="0"/>
          <w:numId w:val="37"/>
        </w:numPr>
        <w:spacing w:after="120"/>
        <w:ind w:left="357" w:hanging="357"/>
        <w:contextualSpacing w:val="0"/>
        <w:jc w:val="both"/>
        <w:rPr>
          <w:rFonts w:asciiTheme="minorHAnsi" w:eastAsia="Calibri" w:hAnsiTheme="minorHAnsi" w:cstheme="minorHAnsi"/>
          <w:sz w:val="22"/>
          <w:szCs w:val="22"/>
        </w:rPr>
      </w:pPr>
      <w:r w:rsidRPr="000A6AA5">
        <w:rPr>
          <w:rFonts w:asciiTheme="minorHAnsi" w:hAnsiTheme="minorHAnsi" w:cstheme="minorHAnsi"/>
          <w:sz w:val="22"/>
          <w:szCs w:val="22"/>
        </w:rPr>
        <w:t>Zmiana umowy wymaga dla swej ważności, pod rygorem nieważności, zachowania formy pisemnej.</w:t>
      </w:r>
    </w:p>
    <w:p w14:paraId="53FEB70B" w14:textId="77777777" w:rsidR="00860C01" w:rsidRPr="000A6AA5" w:rsidRDefault="00860C01" w:rsidP="0001748A">
      <w:pPr>
        <w:spacing w:after="120"/>
        <w:jc w:val="both"/>
        <w:rPr>
          <w:rFonts w:eastAsia="Calibri" w:cstheme="minorHAnsi"/>
        </w:rPr>
      </w:pPr>
    </w:p>
    <w:p w14:paraId="6DC10147" w14:textId="77777777" w:rsidR="0001748A" w:rsidRPr="000A6AA5" w:rsidRDefault="0001748A" w:rsidP="009721B3">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ind w:hanging="578"/>
        <w:jc w:val="both"/>
        <w:rPr>
          <w:rFonts w:eastAsia="Calibri" w:cstheme="minorHAnsi"/>
          <w:b/>
          <w:bCs/>
        </w:rPr>
      </w:pPr>
      <w:r w:rsidRPr="000A6AA5">
        <w:rPr>
          <w:rFonts w:eastAsia="Calibri" w:cstheme="minorHAnsi"/>
          <w:b/>
          <w:bCs/>
        </w:rPr>
        <w:t>Pouczenie o środkach ochrony prawnej przysługujących Wykonawcy</w:t>
      </w:r>
    </w:p>
    <w:p w14:paraId="205AEA4B" w14:textId="77777777" w:rsidR="0001748A" w:rsidRPr="000A6AA5" w:rsidRDefault="0001748A" w:rsidP="0001748A">
      <w:pPr>
        <w:spacing w:after="120"/>
        <w:jc w:val="both"/>
        <w:rPr>
          <w:rFonts w:eastAsia="Calibri" w:cstheme="minorHAnsi"/>
        </w:rPr>
      </w:pPr>
    </w:p>
    <w:p w14:paraId="5ADB0F7E" w14:textId="77777777" w:rsidR="007D3282" w:rsidRPr="000A6AA5" w:rsidRDefault="007D3282" w:rsidP="001B645E">
      <w:pPr>
        <w:spacing w:after="120" w:line="240" w:lineRule="auto"/>
        <w:jc w:val="both"/>
        <w:rPr>
          <w:rFonts w:eastAsia="Calibri" w:cstheme="minorHAnsi"/>
        </w:rPr>
      </w:pPr>
      <w:r w:rsidRPr="000A6AA5">
        <w:rPr>
          <w:rFonts w:eastAsia="Calibri" w:cstheme="minorHAns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20EE4338" w14:textId="77777777" w:rsidR="003C303B" w:rsidRPr="000A6AA5" w:rsidRDefault="003C303B" w:rsidP="001B645E">
      <w:pPr>
        <w:spacing w:after="120" w:line="240" w:lineRule="auto"/>
        <w:jc w:val="both"/>
        <w:rPr>
          <w:rFonts w:eastAsia="Calibri" w:cstheme="minorHAnsi"/>
          <w:b/>
          <w:bCs/>
        </w:rPr>
      </w:pPr>
    </w:p>
    <w:p w14:paraId="6F958B24" w14:textId="77777777" w:rsidR="0001748A" w:rsidRPr="000A6AA5" w:rsidRDefault="0001748A">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59" w:lineRule="auto"/>
        <w:jc w:val="both"/>
        <w:rPr>
          <w:rFonts w:eastAsia="Calibri" w:cstheme="minorHAnsi"/>
          <w:b/>
          <w:bCs/>
        </w:rPr>
      </w:pPr>
      <w:r w:rsidRPr="000A6AA5">
        <w:rPr>
          <w:rFonts w:eastAsia="Calibri" w:cstheme="minorHAnsi"/>
          <w:b/>
          <w:bCs/>
        </w:rPr>
        <w:t>Klauzula informacyjna dotycząca przetwarzania danych osobowych Pouczenie o środkach ochrony prawnej przysługujących Wykonawcy</w:t>
      </w:r>
    </w:p>
    <w:p w14:paraId="619FF46D" w14:textId="77777777" w:rsidR="006F6049" w:rsidRPr="000A6AA5" w:rsidRDefault="006F6049" w:rsidP="001B645E">
      <w:pPr>
        <w:spacing w:after="120" w:line="240" w:lineRule="auto"/>
        <w:jc w:val="both"/>
        <w:rPr>
          <w:rFonts w:eastAsia="Calibri" w:cstheme="minorHAnsi"/>
          <w:b/>
          <w:bCs/>
        </w:rPr>
      </w:pPr>
    </w:p>
    <w:p w14:paraId="2424DCB5"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dot. osób będących:</w:t>
      </w:r>
    </w:p>
    <w:p w14:paraId="3533DE2D" w14:textId="77777777" w:rsidR="006121E8" w:rsidRPr="006B355F" w:rsidRDefault="006121E8" w:rsidP="006121E8">
      <w:pPr>
        <w:pStyle w:val="Akapitzlist"/>
        <w:numPr>
          <w:ilvl w:val="0"/>
          <w:numId w:val="6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w:t>
      </w:r>
    </w:p>
    <w:p w14:paraId="21DF36B2" w14:textId="77777777" w:rsidR="006121E8" w:rsidRPr="006B355F" w:rsidRDefault="006121E8" w:rsidP="006121E8">
      <w:pPr>
        <w:pStyle w:val="Akapitzlist"/>
        <w:numPr>
          <w:ilvl w:val="0"/>
          <w:numId w:val="66"/>
        </w:numPr>
        <w:autoSpaceDE w:val="0"/>
        <w:autoSpaceDN w:val="0"/>
        <w:adjustRightInd w:val="0"/>
        <w:spacing w:after="120"/>
        <w:ind w:left="426" w:firstLine="0"/>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Wykonawcami – osobami fizycznymi prowadzącymi działalność gospodarczą</w:t>
      </w:r>
    </w:p>
    <w:p w14:paraId="0B42160C" w14:textId="77777777" w:rsidR="006121E8" w:rsidRPr="006B355F" w:rsidRDefault="006121E8" w:rsidP="006121E8">
      <w:pPr>
        <w:pStyle w:val="Akapitzlist"/>
        <w:numPr>
          <w:ilvl w:val="0"/>
          <w:numId w:val="66"/>
        </w:numPr>
        <w:autoSpaceDE w:val="0"/>
        <w:autoSpaceDN w:val="0"/>
        <w:adjustRightInd w:val="0"/>
        <w:spacing w:after="120"/>
        <w:ind w:left="426" w:hanging="426"/>
        <w:jc w:val="both"/>
        <w:rPr>
          <w:rFonts w:asciiTheme="minorHAnsi" w:eastAsia="Calibri" w:hAnsiTheme="minorHAnsi" w:cstheme="minorHAnsi"/>
          <w:sz w:val="22"/>
          <w:szCs w:val="22"/>
        </w:rPr>
      </w:pPr>
      <w:r w:rsidRPr="006B355F">
        <w:rPr>
          <w:rFonts w:asciiTheme="minorHAnsi" w:eastAsia="Calibri" w:hAnsiTheme="minorHAnsi" w:cstheme="minorHAnsi"/>
          <w:sz w:val="22"/>
          <w:szCs w:val="22"/>
        </w:rPr>
        <w:t>pełnomocnikami Wykonawców,</w:t>
      </w:r>
    </w:p>
    <w:p w14:paraId="01547380" w14:textId="51FDE4A3"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Zgodnie z art. 13 ust. 1 i 2 rozporządzenia Parlamentu Europejskiego i Rady (UE) 2016/679</w:t>
      </w:r>
      <w:r w:rsidR="002C7DBD">
        <w:rPr>
          <w:rFonts w:eastAsia="Calibri" w:cstheme="minorHAnsi"/>
          <w:color w:val="000000"/>
        </w:rPr>
        <w:br/>
      </w:r>
      <w:r w:rsidRPr="006B355F">
        <w:rPr>
          <w:rFonts w:eastAsia="Calibri" w:cstheme="minorHAnsi"/>
          <w:color w:val="000000"/>
        </w:rPr>
        <w:t>z dnia 27 kwietnia 2016 r. w sprawie ochrony osób fizycznych w związku z przetwarzaniem danych osobowych i w sprawie swobodnego przepływu takich danych oraz uchylenia dyrektywy 95/46/WE (ogólne rozporządzenie o ochronie danych) (Dz. Urz. UE L 119</w:t>
      </w:r>
      <w:r w:rsidR="002C7DBD">
        <w:rPr>
          <w:rFonts w:eastAsia="Calibri" w:cstheme="minorHAnsi"/>
          <w:color w:val="000000"/>
        </w:rPr>
        <w:br/>
      </w:r>
      <w:r w:rsidRPr="006B355F">
        <w:rPr>
          <w:rFonts w:eastAsia="Calibri" w:cstheme="minorHAnsi"/>
          <w:color w:val="000000"/>
        </w:rPr>
        <w:t xml:space="preserve">z 04.05.2016, str. 1), dalej „RODO”, informuję, że: </w:t>
      </w:r>
    </w:p>
    <w:p w14:paraId="1FDF9E43" w14:textId="77777777" w:rsidR="006121E8" w:rsidRPr="006B355F" w:rsidRDefault="006121E8" w:rsidP="006121E8">
      <w:pPr>
        <w:numPr>
          <w:ilvl w:val="0"/>
          <w:numId w:val="29"/>
        </w:numPr>
        <w:autoSpaceDE w:val="0"/>
        <w:autoSpaceDN w:val="0"/>
        <w:adjustRightInd w:val="0"/>
        <w:spacing w:after="120" w:line="240" w:lineRule="auto"/>
        <w:jc w:val="both"/>
        <w:rPr>
          <w:rFonts w:eastAsia="Calibri" w:cstheme="minorHAnsi"/>
          <w:i/>
          <w:color w:val="000000"/>
        </w:rPr>
      </w:pPr>
      <w:r w:rsidRPr="006B355F">
        <w:rPr>
          <w:rFonts w:eastAsia="Calibri" w:cstheme="minorHAnsi"/>
          <w:color w:val="000000"/>
        </w:rPr>
        <w:t xml:space="preserve">administratorem Pani/Pana danych osobowych jest </w:t>
      </w:r>
      <w:r w:rsidRPr="006B355F">
        <w:rPr>
          <w:rFonts w:eastAsia="Calibri" w:cstheme="minorHAnsi"/>
          <w:i/>
          <w:color w:val="000000"/>
        </w:rPr>
        <w:t>Gmina Lubenia, 36-042 Lubenia 131;</w:t>
      </w:r>
    </w:p>
    <w:p w14:paraId="60C742FC" w14:textId="77777777" w:rsidR="006121E8" w:rsidRPr="006B355F" w:rsidRDefault="006121E8" w:rsidP="006121E8">
      <w:pPr>
        <w:numPr>
          <w:ilvl w:val="0"/>
          <w:numId w:val="30"/>
        </w:numPr>
        <w:autoSpaceDE w:val="0"/>
        <w:autoSpaceDN w:val="0"/>
        <w:adjustRightInd w:val="0"/>
        <w:spacing w:after="120" w:line="240" w:lineRule="auto"/>
        <w:jc w:val="both"/>
        <w:rPr>
          <w:rFonts w:eastAsia="Calibri" w:cstheme="minorHAnsi"/>
          <w:color w:val="000000"/>
        </w:rPr>
      </w:pPr>
      <w:r w:rsidRPr="006B355F">
        <w:rPr>
          <w:rFonts w:eastAsia="Calibri" w:cstheme="minorHAnsi"/>
          <w:color w:val="000000"/>
        </w:rPr>
        <w:t xml:space="preserve">inspektorem ochrony danych osobowych w </w:t>
      </w:r>
      <w:r w:rsidRPr="006B355F">
        <w:rPr>
          <w:rFonts w:eastAsia="Calibri" w:cstheme="minorHAnsi"/>
          <w:i/>
          <w:color w:val="000000"/>
        </w:rPr>
        <w:t xml:space="preserve">Gminie Lubenia </w:t>
      </w:r>
      <w:r w:rsidRPr="006B355F">
        <w:rPr>
          <w:rFonts w:eastAsia="Calibri" w:cstheme="minorHAnsi"/>
          <w:color w:val="000000"/>
        </w:rPr>
        <w:t xml:space="preserve"> jest Pani/Pani :</w:t>
      </w:r>
    </w:p>
    <w:p w14:paraId="5761B04C" w14:textId="77777777" w:rsidR="006121E8" w:rsidRPr="006B355F" w:rsidRDefault="006121E8" w:rsidP="006121E8">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t>Imię i Nazwisko: Daniel Panek</w:t>
      </w:r>
    </w:p>
    <w:p w14:paraId="59B54799" w14:textId="77777777" w:rsidR="006121E8" w:rsidRPr="006B355F" w:rsidRDefault="006121E8" w:rsidP="006121E8">
      <w:pPr>
        <w:autoSpaceDE w:val="0"/>
        <w:autoSpaceDN w:val="0"/>
        <w:adjustRightInd w:val="0"/>
        <w:spacing w:after="120" w:line="240" w:lineRule="auto"/>
        <w:ind w:firstLine="426"/>
        <w:jc w:val="both"/>
        <w:rPr>
          <w:rFonts w:eastAsia="Calibri" w:cstheme="minorHAnsi"/>
          <w:color w:val="000000"/>
        </w:rPr>
      </w:pPr>
      <w:r w:rsidRPr="006B355F">
        <w:rPr>
          <w:rFonts w:eastAsia="Calibri" w:cstheme="minorHAnsi"/>
          <w:color w:val="000000"/>
        </w:rPr>
        <w:lastRenderedPageBreak/>
        <w:t>telefon kontaktowy: 791 790 718</w:t>
      </w:r>
    </w:p>
    <w:p w14:paraId="1A889951" w14:textId="77777777" w:rsidR="006121E8" w:rsidRPr="006B355F" w:rsidRDefault="006121E8" w:rsidP="006121E8">
      <w:pPr>
        <w:autoSpaceDE w:val="0"/>
        <w:autoSpaceDN w:val="0"/>
        <w:adjustRightInd w:val="0"/>
        <w:spacing w:after="120" w:line="240" w:lineRule="auto"/>
        <w:ind w:firstLine="426"/>
        <w:jc w:val="both"/>
        <w:rPr>
          <w:rFonts w:eastAsia="Calibri" w:cstheme="minorHAnsi"/>
          <w:color w:val="000000"/>
          <w:lang w:val="en-US"/>
        </w:rPr>
      </w:pPr>
      <w:proofErr w:type="spellStart"/>
      <w:r w:rsidRPr="006B355F">
        <w:rPr>
          <w:rFonts w:eastAsia="Calibri" w:cstheme="minorHAnsi"/>
          <w:color w:val="000000"/>
          <w:lang w:val="en-US"/>
        </w:rPr>
        <w:t>adres</w:t>
      </w:r>
      <w:proofErr w:type="spellEnd"/>
      <w:r w:rsidRPr="006B355F">
        <w:rPr>
          <w:rFonts w:eastAsia="Calibri" w:cstheme="minorHAnsi"/>
          <w:color w:val="000000"/>
          <w:lang w:val="en-US"/>
        </w:rPr>
        <w:t xml:space="preserve"> e-mail: </w:t>
      </w:r>
      <w:hyperlink r:id="rId28" w:history="1">
        <w:r w:rsidRPr="006B355F">
          <w:rPr>
            <w:rStyle w:val="Hipercze"/>
            <w:rFonts w:eastAsia="Calibri" w:cstheme="minorHAnsi"/>
            <w:lang w:val="en-US"/>
          </w:rPr>
          <w:t>biuro@mpls.com.pl</w:t>
        </w:r>
      </w:hyperlink>
      <w:r w:rsidRPr="006B355F">
        <w:rPr>
          <w:rFonts w:eastAsia="Calibri" w:cstheme="minorHAnsi"/>
          <w:b/>
          <w:i/>
          <w:color w:val="000000"/>
          <w:vertAlign w:val="superscript"/>
          <w:lang w:val="en-US"/>
        </w:rPr>
        <w:t>*</w:t>
      </w:r>
      <w:r w:rsidRPr="006B355F">
        <w:rPr>
          <w:rFonts w:eastAsia="Calibri" w:cstheme="minorHAnsi"/>
          <w:color w:val="000000"/>
          <w:lang w:val="en-US"/>
        </w:rPr>
        <w:t>;</w:t>
      </w:r>
    </w:p>
    <w:p w14:paraId="056E7F03" w14:textId="09C2912E" w:rsidR="006121E8" w:rsidRPr="006B355F" w:rsidRDefault="006121E8" w:rsidP="006121E8">
      <w:pPr>
        <w:numPr>
          <w:ilvl w:val="0"/>
          <w:numId w:val="28"/>
        </w:numPr>
        <w:tabs>
          <w:tab w:val="clear" w:pos="720"/>
          <w:tab w:val="num" w:pos="426"/>
        </w:tabs>
        <w:autoSpaceDE w:val="0"/>
        <w:autoSpaceDN w:val="0"/>
        <w:adjustRightInd w:val="0"/>
        <w:spacing w:after="120" w:line="240" w:lineRule="auto"/>
        <w:ind w:left="426" w:hanging="426"/>
        <w:jc w:val="both"/>
        <w:rPr>
          <w:rFonts w:eastAsia="Calibri" w:cstheme="minorHAnsi"/>
          <w:color w:val="000000"/>
        </w:rPr>
      </w:pPr>
      <w:r w:rsidRPr="006B355F">
        <w:rPr>
          <w:rFonts w:eastAsia="Calibri" w:cstheme="minorHAnsi"/>
          <w:color w:val="000000"/>
        </w:rPr>
        <w:t xml:space="preserve">Pani/Pana dane osobowe przetwarzane będą na podstawie art. 6 ust. 1 lit. c RODO w celu związanym z postępowaniem o udzielenie zamówienia publicznego pt. </w:t>
      </w:r>
      <w:r w:rsidR="002C7DBD">
        <w:rPr>
          <w:rFonts w:eastAsia="Calibri" w:cstheme="minorHAnsi"/>
          <w:color w:val="000000"/>
        </w:rPr>
        <w:t>„</w:t>
      </w:r>
      <w:r w:rsidR="002C7DBD" w:rsidRPr="002C7DBD">
        <w:rPr>
          <w:rFonts w:eastAsia="Calibri" w:cstheme="minorHAnsi"/>
          <w:color w:val="000000"/>
        </w:rPr>
        <w:t>Modernizacja oświetlenia drogowego w Gminie Lubenia</w:t>
      </w:r>
      <w:r w:rsidR="002C7DBD">
        <w:rPr>
          <w:rFonts w:eastAsia="Calibri" w:cstheme="minorHAnsi"/>
          <w:color w:val="000000"/>
        </w:rPr>
        <w:t>”</w:t>
      </w:r>
      <w:r w:rsidR="002C7DBD" w:rsidRPr="002C7DBD">
        <w:rPr>
          <w:rFonts w:eastAsia="Calibri" w:cstheme="minorHAnsi"/>
          <w:color w:val="000000"/>
        </w:rPr>
        <w:t xml:space="preserve"> </w:t>
      </w:r>
      <w:r w:rsidRPr="006B355F">
        <w:rPr>
          <w:rFonts w:eastAsia="Calibri" w:cstheme="minorHAnsi"/>
          <w:color w:val="000000"/>
        </w:rPr>
        <w:t>Znak Sprawy</w:t>
      </w:r>
      <w:r w:rsidRPr="006B355F">
        <w:rPr>
          <w:rFonts w:eastAsia="Calibri" w:cstheme="minorHAnsi"/>
        </w:rPr>
        <w:t>: 271/</w:t>
      </w:r>
      <w:r w:rsidR="002C7DBD">
        <w:rPr>
          <w:rFonts w:eastAsia="Calibri" w:cstheme="minorHAnsi"/>
        </w:rPr>
        <w:t>6</w:t>
      </w:r>
      <w:r w:rsidRPr="006B355F">
        <w:rPr>
          <w:rFonts w:eastAsia="Calibri" w:cstheme="minorHAnsi"/>
        </w:rPr>
        <w:t>/2024.</w:t>
      </w:r>
    </w:p>
    <w:p w14:paraId="7B0B4D9C"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xml:space="preserve">Odbiorcami Pani/Pana danych osobowych będą osoby lub podmioty, którym udostępniona zostanie dokumentacja postępowania w oparciu o art. 74 Ustawy PZP. </w:t>
      </w:r>
    </w:p>
    <w:p w14:paraId="7BAD4A5C" w14:textId="5A0E578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Pani/Pana dane osobowe będą przechowywane, zgodnie z art. 78 Ustawy PZP, przez okres</w:t>
      </w:r>
      <w:r w:rsidR="002C7DBD">
        <w:rPr>
          <w:rFonts w:eastAsia="Calibri" w:cstheme="minorHAnsi"/>
          <w:color w:val="000000"/>
        </w:rPr>
        <w:br/>
      </w:r>
      <w:r w:rsidRPr="006B355F">
        <w:rPr>
          <w:rFonts w:eastAsia="Calibri" w:cstheme="minorHAnsi"/>
          <w:color w:val="000000"/>
        </w:rPr>
        <w:t>4 lat od dnia zakończenia postępowania o udzielenie zamówienia, a jeżeli czas trwania umowy przekracza 4 lata, okres przechowywania obejmuje cały czas trwania umowy.</w:t>
      </w:r>
    </w:p>
    <w:p w14:paraId="420AB2D1"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xml:space="preserve">Obowiązek podania przez Panią/Pana danych osobowych bezpośrednio Pani/Pana dotyczących jest wymogiem ustawowym określonym w przepisach ustawy </w:t>
      </w:r>
      <w:proofErr w:type="spellStart"/>
      <w:r w:rsidRPr="006B355F">
        <w:rPr>
          <w:rFonts w:eastAsia="Calibri" w:cstheme="minorHAnsi"/>
          <w:color w:val="000000"/>
        </w:rPr>
        <w:t>Pzp</w:t>
      </w:r>
      <w:proofErr w:type="spellEnd"/>
      <w:r w:rsidRPr="006B355F">
        <w:rPr>
          <w:rFonts w:eastAsia="Calibri" w:cstheme="minorHAnsi"/>
          <w:color w:val="000000"/>
        </w:rPr>
        <w:t xml:space="preserve">, związanym z udziałem w postępowaniu o udzielenie zamówienia publicznego; konsekwencje niepodania określonych danych wynikają z ustawy </w:t>
      </w:r>
      <w:proofErr w:type="spellStart"/>
      <w:r w:rsidRPr="006B355F">
        <w:rPr>
          <w:rFonts w:eastAsia="Calibri" w:cstheme="minorHAnsi"/>
          <w:color w:val="000000"/>
        </w:rPr>
        <w:t>Pzp</w:t>
      </w:r>
      <w:proofErr w:type="spellEnd"/>
      <w:r w:rsidRPr="006B355F">
        <w:rPr>
          <w:rFonts w:eastAsia="Calibri" w:cstheme="minorHAnsi"/>
          <w:color w:val="000000"/>
        </w:rPr>
        <w:t xml:space="preserve">. </w:t>
      </w:r>
    </w:p>
    <w:p w14:paraId="2F7ADE75"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W odniesieniu do Pani/Pana danych osobowych decyzje nie będą podejmowane w sposób zautomatyzowany, stosowanie do art. 22 RODO.</w:t>
      </w:r>
    </w:p>
    <w:p w14:paraId="17B502E0"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Posiada Pani/Pan:</w:t>
      </w:r>
    </w:p>
    <w:p w14:paraId="163C1316"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na podstawie art. 15 RODO prawo dostępu do danych osobowych Pani/Pana dotyczących;</w:t>
      </w:r>
    </w:p>
    <w:p w14:paraId="19B4DFF4"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na podstawie art. 16 RODO prawo do sprostowania Pani/Pana danych osobowych*;</w:t>
      </w:r>
    </w:p>
    <w:p w14:paraId="4B004684"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na podstawie art. 18 RODO prawo żądania od administratora ograniczenia przetwarzania danych osobowych z zastrzeżeniem przypadków, o których mowa w art. 18 ust. 2 RODO**;</w:t>
      </w:r>
    </w:p>
    <w:p w14:paraId="649E1C9A"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prawo do wniesienia skargi do Prezesa Urzędu Ochrony Danych Osobowych, gdy uzna Pani/Pan, że przetwarzanie danych osobowych Pani/Pana dotyczących narusza przepisy RODO.</w:t>
      </w:r>
    </w:p>
    <w:p w14:paraId="20BC3A4E"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xml:space="preserve"> Nie przysługuje Pani/Panu:</w:t>
      </w:r>
    </w:p>
    <w:p w14:paraId="70158D90"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w związku z art. 17 ust. 3 lit. b, d lub e RODO prawo do usunięcia danych osobowych;</w:t>
      </w:r>
    </w:p>
    <w:p w14:paraId="05E4B53E"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prawo do przenoszenia danych osobowych, o którym mowa w art. 20 RODO;</w:t>
      </w:r>
    </w:p>
    <w:p w14:paraId="3209BC9A"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na podstawie art. 21 RODO prawo sprzeciwu, wobec przetwarzania danych osobowych, gdyż podstawą prawną przetwarzania Pani/Pana danych osobowych jest art. 6 ust. 1 lit. c RODO.</w:t>
      </w:r>
    </w:p>
    <w:p w14:paraId="3A9538D0"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xml:space="preserve">*Wyjaśnienia: skorzystanie z prawa do sprostowania nie może skutkować zmianą wyniku postępowania o udzielenie zamówienia publicznego ani zmianą postanowień umowy w zakresie niezgodnym z ustawą </w:t>
      </w:r>
      <w:proofErr w:type="spellStart"/>
      <w:r w:rsidRPr="006B355F">
        <w:rPr>
          <w:rFonts w:eastAsia="Calibri" w:cstheme="minorHAnsi"/>
          <w:color w:val="000000"/>
        </w:rPr>
        <w:t>Pzp</w:t>
      </w:r>
      <w:proofErr w:type="spellEnd"/>
      <w:r w:rsidRPr="006B355F">
        <w:rPr>
          <w:rFonts w:eastAsia="Calibri" w:cstheme="minorHAnsi"/>
          <w:color w:val="000000"/>
        </w:rPr>
        <w:t xml:space="preserve"> oraz nie może naruszać integralności protokołu oraz jego załączników.</w:t>
      </w:r>
    </w:p>
    <w:p w14:paraId="09B14760"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Wyjaśnienia: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0BF01C" w14:textId="77777777" w:rsidR="006121E8" w:rsidRPr="006B355F" w:rsidRDefault="006121E8" w:rsidP="006121E8">
      <w:pPr>
        <w:numPr>
          <w:ilvl w:val="0"/>
          <w:numId w:val="28"/>
        </w:numPr>
        <w:tabs>
          <w:tab w:val="clear" w:pos="720"/>
          <w:tab w:val="num" w:pos="360"/>
        </w:tabs>
        <w:autoSpaceDE w:val="0"/>
        <w:autoSpaceDN w:val="0"/>
        <w:adjustRightInd w:val="0"/>
        <w:spacing w:after="120" w:line="240" w:lineRule="auto"/>
        <w:ind w:left="360"/>
        <w:jc w:val="both"/>
        <w:rPr>
          <w:rFonts w:eastAsia="Calibri" w:cstheme="minorHAnsi"/>
          <w:color w:val="000000"/>
        </w:rPr>
      </w:pPr>
      <w:r w:rsidRPr="006B355F">
        <w:rPr>
          <w:rFonts w:eastAsia="Calibri" w:cstheme="minorHAnsi"/>
          <w:color w:val="000000"/>
        </w:rPr>
        <w:t>- Wystąpienie z żądaniem nie ogranicza przetwarzania danych osobowych do czasu zakończenia postępowania o udzielenie zamówienia publicznego.</w:t>
      </w:r>
    </w:p>
    <w:p w14:paraId="29E814B4" w14:textId="77777777" w:rsidR="009B18C1" w:rsidRPr="000A6AA5" w:rsidRDefault="009B18C1" w:rsidP="006121E8">
      <w:pPr>
        <w:tabs>
          <w:tab w:val="num" w:pos="284"/>
        </w:tabs>
        <w:spacing w:after="0" w:line="240" w:lineRule="auto"/>
        <w:jc w:val="both"/>
        <w:rPr>
          <w:rFonts w:eastAsia="Calibri" w:cstheme="minorHAnsi"/>
          <w:color w:val="000000"/>
        </w:rPr>
      </w:pPr>
    </w:p>
    <w:p w14:paraId="41BFE09B" w14:textId="77777777" w:rsidR="00197218" w:rsidRPr="000A6AA5" w:rsidRDefault="00197218" w:rsidP="007B2FFC">
      <w:pPr>
        <w:suppressAutoHyphens/>
        <w:spacing w:after="0"/>
        <w:ind w:left="2832" w:firstLine="708"/>
        <w:jc w:val="center"/>
        <w:rPr>
          <w:rFonts w:eastAsia="Times New Roman" w:cstheme="minorHAnsi"/>
          <w:b/>
          <w:lang w:eastAsia="ar-SA"/>
        </w:rPr>
      </w:pPr>
    </w:p>
    <w:p w14:paraId="3700F663" w14:textId="6764804B" w:rsidR="007B2FFC" w:rsidRPr="000A6AA5" w:rsidRDefault="007B2FFC" w:rsidP="007B2FFC">
      <w:pPr>
        <w:suppressAutoHyphens/>
        <w:spacing w:after="0"/>
        <w:ind w:left="2832" w:firstLine="708"/>
        <w:jc w:val="center"/>
        <w:rPr>
          <w:rFonts w:eastAsia="Times New Roman" w:cstheme="minorHAnsi"/>
          <w:b/>
          <w:lang w:eastAsia="ar-SA"/>
        </w:rPr>
      </w:pPr>
      <w:r w:rsidRPr="000A6AA5">
        <w:rPr>
          <w:rFonts w:eastAsia="Times New Roman" w:cstheme="minorHAnsi"/>
          <w:b/>
          <w:lang w:eastAsia="ar-SA"/>
        </w:rPr>
        <w:t xml:space="preserve">                                  </w:t>
      </w:r>
      <w:r w:rsidR="009721B3">
        <w:rPr>
          <w:rFonts w:eastAsia="Times New Roman" w:cstheme="minorHAnsi"/>
          <w:b/>
          <w:lang w:eastAsia="ar-SA"/>
        </w:rPr>
        <w:t xml:space="preserve">                 </w:t>
      </w:r>
      <w:r w:rsidRPr="000A6AA5">
        <w:rPr>
          <w:rFonts w:eastAsia="Times New Roman" w:cstheme="minorHAnsi"/>
          <w:b/>
          <w:lang w:eastAsia="ar-SA"/>
        </w:rPr>
        <w:t xml:space="preserve">    ZATWIERDZAM:</w:t>
      </w:r>
    </w:p>
    <w:tbl>
      <w:tblPr>
        <w:tblW w:w="0" w:type="auto"/>
        <w:tblLayout w:type="fixed"/>
        <w:tblLook w:val="0000" w:firstRow="0" w:lastRow="0" w:firstColumn="0" w:lastColumn="0" w:noHBand="0" w:noVBand="0"/>
      </w:tblPr>
      <w:tblGrid>
        <w:gridCol w:w="5686"/>
        <w:gridCol w:w="3530"/>
      </w:tblGrid>
      <w:tr w:rsidR="007B2FFC" w:rsidRPr="000A6AA5" w14:paraId="2EE3D7F9" w14:textId="77777777" w:rsidTr="00EB7FE4">
        <w:tc>
          <w:tcPr>
            <w:tcW w:w="5686" w:type="dxa"/>
            <w:shd w:val="clear" w:color="auto" w:fill="auto"/>
          </w:tcPr>
          <w:p w14:paraId="3AF908C9" w14:textId="3072BB9A" w:rsidR="007B2FFC" w:rsidRPr="000A6AA5" w:rsidRDefault="007B2FFC" w:rsidP="006F6049">
            <w:pPr>
              <w:suppressAutoHyphens/>
              <w:snapToGrid w:val="0"/>
              <w:spacing w:after="0"/>
              <w:rPr>
                <w:rFonts w:eastAsia="Times New Roman" w:cstheme="minorHAnsi"/>
                <w:lang w:eastAsia="ar-SA"/>
              </w:rPr>
            </w:pPr>
            <w:r w:rsidRPr="000A6AA5">
              <w:rPr>
                <w:rFonts w:eastAsia="Times New Roman" w:cstheme="minorHAnsi"/>
                <w:lang w:eastAsia="ar-SA"/>
              </w:rPr>
              <w:t>Lubenia,</w:t>
            </w:r>
            <w:r w:rsidR="009721B3">
              <w:rPr>
                <w:rFonts w:eastAsia="Times New Roman" w:cstheme="minorHAnsi"/>
                <w:lang w:eastAsia="ar-SA"/>
              </w:rPr>
              <w:t xml:space="preserve"> </w:t>
            </w:r>
            <w:r w:rsidR="000A6AA5" w:rsidRPr="000A6AA5">
              <w:rPr>
                <w:rFonts w:eastAsia="Times New Roman" w:cstheme="minorHAnsi"/>
                <w:lang w:eastAsia="ar-SA"/>
              </w:rPr>
              <w:t>11</w:t>
            </w:r>
            <w:r w:rsidR="00FF3168" w:rsidRPr="000A6AA5">
              <w:rPr>
                <w:rFonts w:eastAsia="Times New Roman" w:cstheme="minorHAnsi"/>
                <w:lang w:eastAsia="ar-SA"/>
              </w:rPr>
              <w:t>.0</w:t>
            </w:r>
            <w:r w:rsidR="000A6AA5" w:rsidRPr="000A6AA5">
              <w:rPr>
                <w:rFonts w:eastAsia="Times New Roman" w:cstheme="minorHAnsi"/>
                <w:lang w:eastAsia="ar-SA"/>
              </w:rPr>
              <w:t>9</w:t>
            </w:r>
            <w:r w:rsidR="00FF3168" w:rsidRPr="000A6AA5">
              <w:rPr>
                <w:rFonts w:eastAsia="Times New Roman" w:cstheme="minorHAnsi"/>
                <w:lang w:eastAsia="ar-SA"/>
              </w:rPr>
              <w:t xml:space="preserve">.2024 </w:t>
            </w:r>
            <w:r w:rsidRPr="000A6AA5">
              <w:rPr>
                <w:rFonts w:eastAsia="Times New Roman" w:cstheme="minorHAnsi"/>
                <w:lang w:eastAsia="ar-SA"/>
              </w:rPr>
              <w:t>r.</w:t>
            </w:r>
          </w:p>
        </w:tc>
        <w:tc>
          <w:tcPr>
            <w:tcW w:w="3530" w:type="dxa"/>
            <w:shd w:val="clear" w:color="auto" w:fill="auto"/>
          </w:tcPr>
          <w:p w14:paraId="7ED2D22B" w14:textId="77777777" w:rsidR="007B2FFC" w:rsidRPr="000A6AA5" w:rsidRDefault="007B2FFC" w:rsidP="00EB7FE4">
            <w:pPr>
              <w:suppressAutoHyphens/>
              <w:spacing w:after="0"/>
              <w:jc w:val="center"/>
              <w:rPr>
                <w:rFonts w:eastAsia="Times New Roman" w:cstheme="minorHAnsi"/>
                <w:lang w:eastAsia="ar-SA"/>
              </w:rPr>
            </w:pPr>
            <w:r w:rsidRPr="000A6AA5">
              <w:rPr>
                <w:rFonts w:eastAsia="Times New Roman" w:cstheme="minorHAnsi"/>
                <w:lang w:eastAsia="ar-SA"/>
              </w:rPr>
              <w:t>Adam Skoczylas</w:t>
            </w:r>
          </w:p>
          <w:p w14:paraId="78D5C2F0" w14:textId="77777777" w:rsidR="00287E27" w:rsidRPr="000A6AA5" w:rsidRDefault="00287E27" w:rsidP="00EB7FE4">
            <w:pPr>
              <w:tabs>
                <w:tab w:val="left" w:pos="2428"/>
              </w:tabs>
              <w:suppressAutoHyphens/>
              <w:spacing w:after="0"/>
              <w:jc w:val="center"/>
              <w:rPr>
                <w:rFonts w:eastAsia="Times New Roman" w:cstheme="minorHAnsi"/>
                <w:lang w:eastAsia="ar-SA"/>
              </w:rPr>
            </w:pPr>
          </w:p>
          <w:p w14:paraId="583625CC" w14:textId="0B2A9030" w:rsidR="00197218" w:rsidRPr="000A6AA5" w:rsidRDefault="007B2FFC" w:rsidP="00EB7FE4">
            <w:pPr>
              <w:tabs>
                <w:tab w:val="left" w:pos="2428"/>
              </w:tabs>
              <w:suppressAutoHyphens/>
              <w:spacing w:after="0"/>
              <w:jc w:val="center"/>
              <w:rPr>
                <w:rFonts w:eastAsia="Times New Roman" w:cstheme="minorHAnsi"/>
                <w:lang w:eastAsia="ar-SA"/>
              </w:rPr>
            </w:pPr>
            <w:r w:rsidRPr="000A6AA5">
              <w:rPr>
                <w:rFonts w:eastAsia="Times New Roman" w:cstheme="minorHAnsi"/>
                <w:lang w:eastAsia="ar-SA"/>
              </w:rPr>
              <w:t>Wójt Gminy Lubenia</w:t>
            </w:r>
          </w:p>
          <w:p w14:paraId="3BA47330" w14:textId="77777777" w:rsidR="00197218" w:rsidRPr="000A6AA5" w:rsidRDefault="00197218" w:rsidP="00EB7FE4">
            <w:pPr>
              <w:tabs>
                <w:tab w:val="left" w:pos="2428"/>
              </w:tabs>
              <w:suppressAutoHyphens/>
              <w:spacing w:after="0"/>
              <w:jc w:val="center"/>
              <w:rPr>
                <w:rFonts w:eastAsia="Times New Roman" w:cstheme="minorHAnsi"/>
                <w:lang w:eastAsia="ar-SA"/>
              </w:rPr>
            </w:pPr>
          </w:p>
        </w:tc>
      </w:tr>
    </w:tbl>
    <w:p w14:paraId="75E135A2" w14:textId="77777777" w:rsidR="00394962" w:rsidRPr="000A6AA5" w:rsidRDefault="00394962" w:rsidP="001328D2">
      <w:pPr>
        <w:widowControl w:val="0"/>
        <w:autoSpaceDE w:val="0"/>
        <w:autoSpaceDN w:val="0"/>
        <w:adjustRightInd w:val="0"/>
        <w:spacing w:after="0" w:line="240" w:lineRule="auto"/>
        <w:jc w:val="right"/>
        <w:rPr>
          <w:rFonts w:eastAsia="Times New Roman" w:cstheme="minorHAnsi"/>
          <w:i/>
          <w:highlight w:val="white"/>
          <w:lang w:eastAsia="pl-PL"/>
        </w:rPr>
        <w:sectPr w:rsidR="00394962" w:rsidRPr="000A6AA5" w:rsidSect="005D22CC">
          <w:headerReference w:type="default" r:id="rId29"/>
          <w:footerReference w:type="default" r:id="rId30"/>
          <w:pgSz w:w="11906" w:h="16838"/>
          <w:pgMar w:top="1134" w:right="1558" w:bottom="1134" w:left="1701" w:header="709" w:footer="708" w:gutter="0"/>
          <w:cols w:space="708"/>
          <w:docGrid w:linePitch="360"/>
        </w:sectPr>
      </w:pPr>
    </w:p>
    <w:p w14:paraId="5C149E78" w14:textId="03F908ED" w:rsidR="001328D2" w:rsidRPr="000A6AA5" w:rsidRDefault="001328D2" w:rsidP="001328D2">
      <w:pPr>
        <w:widowControl w:val="0"/>
        <w:autoSpaceDE w:val="0"/>
        <w:autoSpaceDN w:val="0"/>
        <w:adjustRightInd w:val="0"/>
        <w:spacing w:after="0" w:line="240" w:lineRule="auto"/>
        <w:jc w:val="right"/>
        <w:rPr>
          <w:rFonts w:eastAsia="Times New Roman" w:cstheme="minorHAnsi"/>
          <w:i/>
          <w:sz w:val="20"/>
          <w:szCs w:val="20"/>
          <w:highlight w:val="white"/>
          <w:lang w:eastAsia="pl-PL"/>
        </w:rPr>
      </w:pPr>
      <w:r w:rsidRPr="000A6AA5">
        <w:rPr>
          <w:rFonts w:eastAsia="Times New Roman" w:cstheme="minorHAnsi"/>
          <w:i/>
          <w:sz w:val="20"/>
          <w:szCs w:val="20"/>
          <w:highlight w:val="white"/>
          <w:lang w:eastAsia="pl-PL"/>
        </w:rPr>
        <w:lastRenderedPageBreak/>
        <w:t xml:space="preserve">Załącznik Nr </w:t>
      </w:r>
      <w:r w:rsidRPr="000A6AA5">
        <w:rPr>
          <w:rFonts w:eastAsia="Times New Roman" w:cstheme="minorHAnsi"/>
          <w:i/>
          <w:sz w:val="20"/>
          <w:szCs w:val="20"/>
          <w:lang w:eastAsia="pl-PL"/>
        </w:rPr>
        <w:t>1</w:t>
      </w:r>
      <w:r w:rsidR="00712643" w:rsidRPr="000A6AA5">
        <w:rPr>
          <w:rFonts w:eastAsia="Times New Roman" w:cstheme="minorHAnsi"/>
          <w:i/>
          <w:sz w:val="20"/>
          <w:szCs w:val="20"/>
          <w:lang w:eastAsia="pl-PL"/>
        </w:rPr>
        <w:t xml:space="preserve"> do SWZ</w:t>
      </w:r>
      <w:r w:rsidR="00C60CC4">
        <w:rPr>
          <w:rFonts w:eastAsia="Times New Roman" w:cstheme="minorHAnsi"/>
          <w:i/>
          <w:sz w:val="20"/>
          <w:szCs w:val="20"/>
          <w:lang w:eastAsia="pl-PL"/>
        </w:rPr>
        <w:t xml:space="preserve"> - </w:t>
      </w:r>
      <w:r w:rsidR="00712643" w:rsidRPr="000A6AA5">
        <w:rPr>
          <w:rFonts w:eastAsia="Times New Roman" w:cstheme="minorHAnsi"/>
          <w:i/>
          <w:sz w:val="20"/>
          <w:szCs w:val="20"/>
          <w:lang w:eastAsia="pl-PL"/>
        </w:rPr>
        <w:t xml:space="preserve"> For</w:t>
      </w:r>
      <w:r w:rsidRPr="000A6AA5">
        <w:rPr>
          <w:rFonts w:eastAsia="Times New Roman" w:cstheme="minorHAnsi"/>
          <w:i/>
          <w:iCs/>
          <w:sz w:val="20"/>
          <w:szCs w:val="20"/>
          <w:lang w:eastAsia="pl-PL"/>
        </w:rPr>
        <w:t>mularz ofertowy</w:t>
      </w:r>
    </w:p>
    <w:p w14:paraId="1E105B94" w14:textId="77777777" w:rsidR="001328D2" w:rsidRPr="000A6AA5" w:rsidRDefault="001328D2" w:rsidP="001328D2">
      <w:pPr>
        <w:keepNext/>
        <w:spacing w:after="0" w:line="240" w:lineRule="auto"/>
        <w:jc w:val="center"/>
        <w:outlineLvl w:val="3"/>
        <w:rPr>
          <w:rFonts w:eastAsia="Times New Roman" w:cstheme="minorHAnsi"/>
          <w:b/>
          <w:iCs/>
          <w:sz w:val="20"/>
          <w:szCs w:val="20"/>
          <w:lang w:eastAsia="x-none"/>
        </w:rPr>
      </w:pPr>
    </w:p>
    <w:p w14:paraId="74960B83" w14:textId="77777777" w:rsidR="001328D2" w:rsidRPr="000A6AA5" w:rsidRDefault="001328D2" w:rsidP="001328D2">
      <w:pPr>
        <w:keepNext/>
        <w:spacing w:after="0" w:line="240" w:lineRule="auto"/>
        <w:jc w:val="center"/>
        <w:outlineLvl w:val="3"/>
        <w:rPr>
          <w:rFonts w:eastAsia="Times New Roman" w:cstheme="minorHAnsi"/>
          <w:b/>
          <w:iCs/>
          <w:sz w:val="20"/>
          <w:szCs w:val="20"/>
          <w:lang w:eastAsia="x-none"/>
        </w:rPr>
      </w:pPr>
    </w:p>
    <w:p w14:paraId="3B449D1F" w14:textId="77777777" w:rsidR="001328D2" w:rsidRPr="000A6AA5" w:rsidRDefault="000E5ED1" w:rsidP="001328D2">
      <w:pPr>
        <w:widowControl w:val="0"/>
        <w:autoSpaceDE w:val="0"/>
        <w:autoSpaceDN w:val="0"/>
        <w:adjustRightInd w:val="0"/>
        <w:spacing w:after="0" w:line="240" w:lineRule="auto"/>
        <w:jc w:val="center"/>
        <w:rPr>
          <w:rFonts w:eastAsia="Times New Roman" w:cstheme="minorHAnsi"/>
          <w:b/>
          <w:bCs/>
          <w:sz w:val="32"/>
          <w:szCs w:val="32"/>
          <w:lang w:eastAsia="pl-PL"/>
        </w:rPr>
      </w:pPr>
      <w:r w:rsidRPr="000A6AA5">
        <w:rPr>
          <w:rFonts w:eastAsia="Times New Roman" w:cstheme="minorHAnsi"/>
          <w:b/>
          <w:bCs/>
          <w:sz w:val="32"/>
          <w:szCs w:val="32"/>
          <w:lang w:eastAsia="pl-PL"/>
        </w:rPr>
        <w:t>OFERTA</w:t>
      </w:r>
    </w:p>
    <w:p w14:paraId="524C83E7" w14:textId="77777777" w:rsidR="001328D2" w:rsidRPr="000A6AA5" w:rsidRDefault="001328D2" w:rsidP="001328D2">
      <w:pPr>
        <w:widowControl w:val="0"/>
        <w:autoSpaceDE w:val="0"/>
        <w:autoSpaceDN w:val="0"/>
        <w:adjustRightInd w:val="0"/>
        <w:spacing w:after="0" w:line="240" w:lineRule="auto"/>
        <w:rPr>
          <w:rFonts w:eastAsia="Times New Roman" w:cstheme="minorHAnsi"/>
          <w:sz w:val="20"/>
          <w:szCs w:val="20"/>
          <w:lang w:eastAsia="pl-PL"/>
        </w:rPr>
      </w:pPr>
    </w:p>
    <w:p w14:paraId="5C6D265C" w14:textId="77777777" w:rsidR="008929A7" w:rsidRPr="000A6AA5" w:rsidRDefault="008929A7" w:rsidP="008929A7">
      <w:pPr>
        <w:ind w:left="6372" w:hanging="6372"/>
        <w:rPr>
          <w:rFonts w:cstheme="minorHAnsi"/>
        </w:rPr>
      </w:pPr>
      <w:r w:rsidRPr="000A6AA5">
        <w:rPr>
          <w:rFonts w:eastAsia="Tahoma" w:cstheme="minorHAnsi"/>
          <w:sz w:val="16"/>
          <w:szCs w:val="16"/>
        </w:rPr>
        <w:t>…………………………………………………………</w:t>
      </w:r>
    </w:p>
    <w:p w14:paraId="62657169" w14:textId="77777777" w:rsidR="008929A7" w:rsidRPr="000A6AA5" w:rsidRDefault="008929A7" w:rsidP="000E5ED1">
      <w:pPr>
        <w:ind w:left="6372" w:hanging="6372"/>
        <w:rPr>
          <w:rFonts w:cstheme="minorHAnsi"/>
          <w:sz w:val="18"/>
          <w:szCs w:val="18"/>
        </w:rPr>
      </w:pPr>
      <w:r w:rsidRPr="000A6AA5">
        <w:rPr>
          <w:rFonts w:cstheme="minorHAnsi"/>
          <w:sz w:val="16"/>
          <w:szCs w:val="16"/>
        </w:rPr>
        <w:t>Pieczęć firmy(Wykonawcy)</w:t>
      </w:r>
      <w:r w:rsidRPr="000A6AA5">
        <w:rPr>
          <w:rFonts w:cstheme="minorHAnsi"/>
          <w:sz w:val="16"/>
          <w:szCs w:val="16"/>
        </w:rPr>
        <w:tab/>
      </w:r>
      <w:r w:rsidRPr="000A6AA5">
        <w:rPr>
          <w:rFonts w:cstheme="minorHAnsi"/>
          <w:sz w:val="16"/>
          <w:szCs w:val="16"/>
        </w:rPr>
        <w:tab/>
      </w:r>
    </w:p>
    <w:p w14:paraId="68BCA8C0" w14:textId="77777777" w:rsidR="008929A7" w:rsidRPr="000A6AA5" w:rsidRDefault="008929A7" w:rsidP="008929A7">
      <w:pPr>
        <w:ind w:left="5664"/>
        <w:rPr>
          <w:rFonts w:cstheme="minorHAnsi"/>
        </w:rPr>
      </w:pPr>
      <w:r w:rsidRPr="000A6AA5">
        <w:rPr>
          <w:rFonts w:cstheme="minorHAnsi"/>
          <w:sz w:val="20"/>
          <w:szCs w:val="20"/>
        </w:rPr>
        <w:t>..............................................</w:t>
      </w:r>
    </w:p>
    <w:p w14:paraId="28A2C543" w14:textId="77777777" w:rsidR="008929A7" w:rsidRPr="000A6AA5" w:rsidRDefault="008929A7" w:rsidP="008929A7">
      <w:pPr>
        <w:ind w:left="5664" w:firstLine="708"/>
        <w:rPr>
          <w:rFonts w:cstheme="minorHAnsi"/>
        </w:rPr>
      </w:pPr>
      <w:r w:rsidRPr="000A6AA5">
        <w:rPr>
          <w:rFonts w:cstheme="minorHAnsi"/>
          <w:sz w:val="20"/>
          <w:szCs w:val="20"/>
          <w:vertAlign w:val="superscript"/>
        </w:rPr>
        <w:t>/Miejscowość , data/</w:t>
      </w:r>
    </w:p>
    <w:p w14:paraId="07766A51" w14:textId="77777777" w:rsidR="008929A7" w:rsidRPr="000A6AA5" w:rsidRDefault="008929A7" w:rsidP="008929A7">
      <w:pPr>
        <w:rPr>
          <w:rFonts w:cstheme="minorHAnsi"/>
        </w:rPr>
      </w:pPr>
    </w:p>
    <w:p w14:paraId="64D96A22" w14:textId="77777777" w:rsidR="008929A7" w:rsidRPr="000A6AA5" w:rsidRDefault="008929A7">
      <w:pPr>
        <w:keepNext/>
        <w:numPr>
          <w:ilvl w:val="0"/>
          <w:numId w:val="6"/>
        </w:numPr>
        <w:suppressAutoHyphens/>
        <w:spacing w:after="0" w:line="240" w:lineRule="auto"/>
        <w:ind w:left="432" w:hanging="432"/>
        <w:rPr>
          <w:rFonts w:cstheme="minorHAnsi"/>
        </w:rPr>
      </w:pPr>
      <w:r w:rsidRPr="000A6AA5">
        <w:rPr>
          <w:rFonts w:cstheme="minorHAnsi"/>
          <w:b/>
          <w:bCs/>
        </w:rPr>
        <w:t xml:space="preserve">DO: </w:t>
      </w:r>
      <w:r w:rsidRPr="000A6AA5">
        <w:rPr>
          <w:rFonts w:cstheme="minorHAnsi"/>
          <w:b/>
          <w:bCs/>
        </w:rPr>
        <w:tab/>
      </w:r>
      <w:r w:rsidRPr="000A6AA5">
        <w:rPr>
          <w:rFonts w:cstheme="minorHAnsi"/>
          <w:b/>
          <w:bCs/>
        </w:rPr>
        <w:tab/>
        <w:t xml:space="preserve">Gminy Lubenia, 36-042 Lubenia </w:t>
      </w:r>
    </w:p>
    <w:p w14:paraId="03C989D9" w14:textId="77777777" w:rsidR="008929A7" w:rsidRPr="000A6AA5" w:rsidRDefault="008929A7" w:rsidP="008929A7">
      <w:pPr>
        <w:rPr>
          <w:rFonts w:cstheme="minorHAnsi"/>
        </w:rPr>
      </w:pPr>
    </w:p>
    <w:p w14:paraId="65BA0818" w14:textId="77777777" w:rsidR="008929A7" w:rsidRPr="000A6AA5" w:rsidRDefault="008929A7">
      <w:pPr>
        <w:keepNext/>
        <w:numPr>
          <w:ilvl w:val="0"/>
          <w:numId w:val="6"/>
        </w:numPr>
        <w:suppressAutoHyphens/>
        <w:spacing w:after="0" w:line="240" w:lineRule="auto"/>
        <w:ind w:left="432" w:hanging="432"/>
        <w:rPr>
          <w:rFonts w:cstheme="minorHAnsi"/>
        </w:rPr>
      </w:pPr>
      <w:r w:rsidRPr="000A6AA5">
        <w:rPr>
          <w:rFonts w:cstheme="minorHAnsi"/>
          <w:b/>
          <w:bCs/>
        </w:rPr>
        <w:t xml:space="preserve">OD: </w:t>
      </w:r>
      <w:r w:rsidRPr="000A6AA5">
        <w:rPr>
          <w:rFonts w:cstheme="minorHAnsi"/>
          <w:b/>
          <w:bCs/>
        </w:rPr>
        <w:tab/>
      </w:r>
      <w:r w:rsidRPr="000A6AA5">
        <w:rPr>
          <w:rFonts w:cstheme="minorHAnsi"/>
          <w:b/>
          <w:bCs/>
        </w:rPr>
        <w:tab/>
        <w:t xml:space="preserve"> ...........................................................................................................</w:t>
      </w:r>
    </w:p>
    <w:p w14:paraId="2CD57EC0" w14:textId="77777777" w:rsidR="008929A7" w:rsidRPr="000A6AA5" w:rsidRDefault="008929A7">
      <w:pPr>
        <w:keepNext/>
        <w:numPr>
          <w:ilvl w:val="0"/>
          <w:numId w:val="6"/>
        </w:numPr>
        <w:suppressAutoHyphens/>
        <w:spacing w:after="0" w:line="240" w:lineRule="auto"/>
        <w:ind w:left="432" w:hanging="432"/>
        <w:rPr>
          <w:rFonts w:cstheme="minorHAnsi"/>
          <w:b/>
          <w:bCs/>
          <w:spacing w:val="34"/>
          <w:u w:val="single"/>
          <w:vertAlign w:val="superscript"/>
        </w:rPr>
      </w:pPr>
    </w:p>
    <w:p w14:paraId="156C5329" w14:textId="77777777" w:rsidR="008929A7" w:rsidRPr="000A6AA5" w:rsidRDefault="008929A7" w:rsidP="008929A7">
      <w:pPr>
        <w:ind w:left="2832" w:firstLine="708"/>
        <w:rPr>
          <w:rFonts w:cstheme="minorHAnsi"/>
        </w:rPr>
      </w:pPr>
      <w:r w:rsidRPr="000A6AA5">
        <w:rPr>
          <w:rFonts w:cstheme="minorHAnsi"/>
          <w:vertAlign w:val="superscript"/>
        </w:rPr>
        <w:t>/Pełna nazwa i dokładny adres Wykonawcy/</w:t>
      </w:r>
    </w:p>
    <w:p w14:paraId="77BF0357" w14:textId="77777777" w:rsidR="008929A7" w:rsidRPr="000A6AA5" w:rsidRDefault="008929A7" w:rsidP="008929A7">
      <w:pPr>
        <w:shd w:val="clear" w:color="auto" w:fill="FFFFFF"/>
        <w:ind w:left="284" w:hanging="284"/>
        <w:jc w:val="both"/>
        <w:rPr>
          <w:rFonts w:eastAsia="Calibri" w:cstheme="minorHAnsi"/>
          <w:vertAlign w:val="superscript"/>
        </w:rPr>
      </w:pPr>
    </w:p>
    <w:p w14:paraId="75F00A54" w14:textId="77777777" w:rsidR="008929A7" w:rsidRPr="000A6AA5" w:rsidRDefault="008929A7">
      <w:pPr>
        <w:numPr>
          <w:ilvl w:val="0"/>
          <w:numId w:val="7"/>
        </w:numPr>
        <w:tabs>
          <w:tab w:val="left" w:pos="180"/>
          <w:tab w:val="left" w:pos="360"/>
        </w:tabs>
        <w:spacing w:before="60" w:after="60" w:line="240" w:lineRule="auto"/>
        <w:jc w:val="both"/>
        <w:rPr>
          <w:rFonts w:cstheme="minorHAnsi"/>
        </w:rPr>
      </w:pPr>
      <w:r w:rsidRPr="000A6AA5">
        <w:rPr>
          <w:rFonts w:cstheme="minorHAnsi"/>
          <w:lang w:eastAsia="pl-PL"/>
        </w:rPr>
        <w:t>Siedziba Wykonawcy:</w:t>
      </w:r>
    </w:p>
    <w:p w14:paraId="14C91DBF" w14:textId="77777777" w:rsidR="008929A7" w:rsidRPr="000A6AA5" w:rsidRDefault="008929A7" w:rsidP="008929A7">
      <w:pPr>
        <w:tabs>
          <w:tab w:val="left" w:pos="180"/>
          <w:tab w:val="left" w:pos="360"/>
        </w:tabs>
        <w:spacing w:before="60" w:after="60"/>
        <w:ind w:left="181" w:hanging="181"/>
        <w:jc w:val="both"/>
        <w:rPr>
          <w:rFonts w:cstheme="minorHAnsi"/>
        </w:rPr>
      </w:pPr>
      <w:bookmarkStart w:id="15" w:name="Tekst79"/>
      <w:r w:rsidRPr="000A6AA5">
        <w:rPr>
          <w:rFonts w:cstheme="minorHAnsi"/>
          <w:bCs/>
          <w:i/>
          <w:lang w:eastAsia="pl-PL"/>
        </w:rPr>
        <w:t>ul:</w:t>
      </w:r>
      <w:r w:rsidRPr="000A6AA5">
        <w:rPr>
          <w:rFonts w:cstheme="minorHAnsi"/>
          <w:bCs/>
          <w:lang w:eastAsia="pl-PL"/>
        </w:rPr>
        <w:t xml:space="preserve"> </w:t>
      </w:r>
      <w:bookmarkEnd w:id="15"/>
      <w:r w:rsidRPr="000A6AA5">
        <w:rPr>
          <w:rFonts w:cstheme="minorHAnsi"/>
          <w:lang w:eastAsia="pl-PL"/>
        </w:rPr>
        <w:t>.......................................</w:t>
      </w:r>
      <w:r w:rsidRPr="000A6AA5">
        <w:rPr>
          <w:rFonts w:cstheme="minorHAnsi"/>
          <w:bCs/>
          <w:lang w:eastAsia="pl-PL"/>
        </w:rPr>
        <w:tab/>
      </w:r>
      <w:r w:rsidRPr="000A6AA5">
        <w:rPr>
          <w:rFonts w:cstheme="minorHAnsi"/>
          <w:bCs/>
          <w:i/>
          <w:lang w:eastAsia="pl-PL"/>
        </w:rPr>
        <w:t>kod:</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miejscowość:</w:t>
      </w:r>
      <w:r w:rsidRPr="000A6AA5">
        <w:rPr>
          <w:rFonts w:cstheme="minorHAnsi"/>
          <w:bCs/>
          <w:lang w:eastAsia="pl-PL"/>
        </w:rPr>
        <w:t xml:space="preserve"> </w:t>
      </w:r>
      <w:r w:rsidRPr="000A6AA5">
        <w:rPr>
          <w:rFonts w:cstheme="minorHAnsi"/>
          <w:lang w:eastAsia="pl-PL"/>
        </w:rPr>
        <w:t>............................................</w:t>
      </w:r>
    </w:p>
    <w:p w14:paraId="0286EB27" w14:textId="77777777" w:rsidR="008929A7" w:rsidRPr="000A6AA5" w:rsidRDefault="008929A7">
      <w:pPr>
        <w:numPr>
          <w:ilvl w:val="0"/>
          <w:numId w:val="7"/>
        </w:numPr>
        <w:tabs>
          <w:tab w:val="left" w:pos="180"/>
          <w:tab w:val="left" w:pos="360"/>
        </w:tabs>
        <w:spacing w:before="60" w:after="60" w:line="240" w:lineRule="auto"/>
        <w:jc w:val="both"/>
        <w:rPr>
          <w:rFonts w:cstheme="minorHAnsi"/>
        </w:rPr>
      </w:pPr>
      <w:r w:rsidRPr="000A6AA5">
        <w:rPr>
          <w:rFonts w:cstheme="minorHAnsi"/>
          <w:lang w:eastAsia="pl-PL"/>
        </w:rPr>
        <w:t>Adres do korespondencji:</w:t>
      </w:r>
    </w:p>
    <w:p w14:paraId="0CF7E494" w14:textId="77777777" w:rsidR="008929A7" w:rsidRPr="000A6AA5" w:rsidRDefault="008929A7" w:rsidP="008929A7">
      <w:pPr>
        <w:tabs>
          <w:tab w:val="left" w:pos="180"/>
          <w:tab w:val="left" w:pos="360"/>
        </w:tabs>
        <w:spacing w:before="60" w:after="60"/>
        <w:ind w:left="181" w:hanging="181"/>
        <w:rPr>
          <w:rFonts w:cstheme="minorHAnsi"/>
        </w:rPr>
      </w:pPr>
      <w:r w:rsidRPr="000A6AA5">
        <w:rPr>
          <w:rFonts w:cstheme="minorHAnsi"/>
          <w:bCs/>
          <w:i/>
          <w:lang w:eastAsia="pl-PL"/>
        </w:rPr>
        <w:t>ul:</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kod:</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miejscowość:</w:t>
      </w:r>
      <w:r w:rsidRPr="000A6AA5">
        <w:rPr>
          <w:rFonts w:cstheme="minorHAnsi"/>
          <w:bCs/>
          <w:lang w:eastAsia="pl-PL"/>
        </w:rPr>
        <w:t xml:space="preserve"> </w:t>
      </w:r>
      <w:r w:rsidRPr="000A6AA5">
        <w:rPr>
          <w:rFonts w:cstheme="minorHAnsi"/>
          <w:lang w:eastAsia="pl-PL"/>
        </w:rPr>
        <w:t>............................................</w:t>
      </w:r>
    </w:p>
    <w:p w14:paraId="1D08B818" w14:textId="77777777" w:rsidR="008929A7" w:rsidRPr="000A6AA5" w:rsidRDefault="008929A7">
      <w:pPr>
        <w:numPr>
          <w:ilvl w:val="0"/>
          <w:numId w:val="7"/>
        </w:numPr>
        <w:tabs>
          <w:tab w:val="left" w:pos="180"/>
          <w:tab w:val="left" w:pos="360"/>
        </w:tabs>
        <w:spacing w:before="60" w:after="60" w:line="240" w:lineRule="auto"/>
        <w:rPr>
          <w:rFonts w:cstheme="minorHAnsi"/>
        </w:rPr>
      </w:pPr>
      <w:r w:rsidRPr="000A6AA5">
        <w:rPr>
          <w:rFonts w:cstheme="minorHAnsi"/>
          <w:bCs/>
          <w:lang w:eastAsia="pl-PL"/>
        </w:rPr>
        <w:t>NIP:</w:t>
      </w:r>
      <w:bookmarkStart w:id="16" w:name="Tekst83"/>
      <w:r w:rsidRPr="000A6AA5">
        <w:rPr>
          <w:rFonts w:cstheme="minorHAnsi"/>
          <w:bCs/>
          <w:lang w:eastAsia="pl-PL"/>
        </w:rPr>
        <w:t xml:space="preserve"> </w:t>
      </w:r>
      <w:bookmarkEnd w:id="16"/>
      <w:r w:rsidRPr="000A6AA5">
        <w:rPr>
          <w:rFonts w:cstheme="minorHAnsi"/>
          <w:bCs/>
          <w:lang w:eastAsia="pl-PL"/>
        </w:rPr>
        <w:t>.......................................... 5. REGON: ………………………………………………</w:t>
      </w:r>
    </w:p>
    <w:p w14:paraId="728B2F46" w14:textId="77777777" w:rsidR="008929A7" w:rsidRPr="000A6AA5" w:rsidRDefault="008929A7">
      <w:pPr>
        <w:numPr>
          <w:ilvl w:val="0"/>
          <w:numId w:val="7"/>
        </w:numPr>
        <w:tabs>
          <w:tab w:val="left" w:pos="180"/>
          <w:tab w:val="left" w:pos="360"/>
        </w:tabs>
        <w:spacing w:before="60" w:after="60" w:line="240" w:lineRule="auto"/>
        <w:rPr>
          <w:rFonts w:cstheme="minorHAnsi"/>
        </w:rPr>
      </w:pPr>
      <w:r w:rsidRPr="000A6AA5">
        <w:rPr>
          <w:rFonts w:cstheme="minorHAnsi"/>
          <w:bCs/>
          <w:lang w:eastAsia="pl-PL"/>
        </w:rPr>
        <w:t>TEL: 0 - …………………….  . FAX: 0 - ………………… E-MAIL: ...................................</w:t>
      </w:r>
    </w:p>
    <w:p w14:paraId="60A174B8" w14:textId="77777777" w:rsidR="006F0F38" w:rsidRPr="000A6AA5" w:rsidRDefault="006F0F38" w:rsidP="006F0F38">
      <w:pPr>
        <w:tabs>
          <w:tab w:val="left" w:pos="180"/>
          <w:tab w:val="left" w:pos="360"/>
        </w:tabs>
        <w:spacing w:before="60" w:after="60" w:line="240" w:lineRule="auto"/>
        <w:rPr>
          <w:rFonts w:cstheme="minorHAnsi"/>
          <w:bCs/>
          <w:lang w:eastAsia="pl-PL"/>
        </w:rPr>
      </w:pPr>
    </w:p>
    <w:p w14:paraId="2D07A8D0" w14:textId="77777777" w:rsidR="006F0F38" w:rsidRPr="000A6AA5" w:rsidRDefault="006F0F38" w:rsidP="006F0F38">
      <w:pPr>
        <w:tabs>
          <w:tab w:val="left" w:pos="180"/>
          <w:tab w:val="left" w:pos="360"/>
        </w:tabs>
        <w:spacing w:before="60" w:after="60" w:line="240" w:lineRule="auto"/>
        <w:rPr>
          <w:rFonts w:cstheme="minorHAnsi"/>
        </w:rPr>
      </w:pPr>
    </w:p>
    <w:p w14:paraId="19E3F19B" w14:textId="77777777" w:rsidR="008929A7" w:rsidRPr="000A6AA5" w:rsidRDefault="008929A7">
      <w:pPr>
        <w:numPr>
          <w:ilvl w:val="0"/>
          <w:numId w:val="7"/>
        </w:numPr>
        <w:tabs>
          <w:tab w:val="left" w:pos="180"/>
        </w:tabs>
        <w:spacing w:before="60" w:after="60" w:line="240" w:lineRule="auto"/>
        <w:rPr>
          <w:rFonts w:cstheme="minorHAnsi"/>
        </w:rPr>
      </w:pPr>
      <w:r w:rsidRPr="000A6AA5">
        <w:rPr>
          <w:rFonts w:cstheme="minorHAnsi"/>
          <w:bCs/>
          <w:lang w:eastAsia="pl-PL"/>
        </w:rPr>
        <w:t xml:space="preserve">Konsorcjum z </w:t>
      </w:r>
      <w:r w:rsidRPr="000A6AA5">
        <w:rPr>
          <w:rFonts w:cstheme="minorHAnsi"/>
          <w:b/>
          <w:i/>
          <w:lang w:eastAsia="pl-PL"/>
        </w:rPr>
        <w:t xml:space="preserve">(jeżeli dotyczy): </w:t>
      </w:r>
    </w:p>
    <w:p w14:paraId="58B88A12" w14:textId="77777777" w:rsidR="008929A7" w:rsidRPr="000A6AA5" w:rsidRDefault="008929A7" w:rsidP="008929A7">
      <w:pPr>
        <w:tabs>
          <w:tab w:val="left" w:pos="180"/>
        </w:tabs>
        <w:spacing w:before="60" w:after="60"/>
        <w:ind w:left="181" w:hanging="181"/>
        <w:jc w:val="both"/>
        <w:rPr>
          <w:rFonts w:cstheme="minorHAnsi"/>
        </w:rPr>
      </w:pPr>
      <w:r w:rsidRPr="000A6AA5">
        <w:rPr>
          <w:rFonts w:cstheme="minorHAnsi"/>
          <w:bCs/>
          <w:lang w:eastAsia="pl-PL"/>
        </w:rPr>
        <w:t>Nazwa Lidera:</w:t>
      </w:r>
    </w:p>
    <w:p w14:paraId="3A95A84F" w14:textId="77777777" w:rsidR="008929A7" w:rsidRPr="000A6AA5" w:rsidRDefault="008929A7" w:rsidP="008929A7">
      <w:pPr>
        <w:tabs>
          <w:tab w:val="left" w:pos="180"/>
        </w:tabs>
        <w:spacing w:before="60" w:after="60"/>
        <w:ind w:left="181" w:hanging="181"/>
        <w:rPr>
          <w:rFonts w:cstheme="minorHAnsi"/>
        </w:rPr>
      </w:pPr>
      <w:r w:rsidRPr="000A6AA5">
        <w:rPr>
          <w:rFonts w:cstheme="minorHAnsi"/>
          <w:lang w:eastAsia="pl-PL"/>
        </w:rPr>
        <w:t>....................................................................................................................................................</w:t>
      </w:r>
    </w:p>
    <w:p w14:paraId="1A66BB63" w14:textId="77777777" w:rsidR="008929A7" w:rsidRPr="000A6AA5" w:rsidRDefault="008929A7" w:rsidP="008929A7">
      <w:pPr>
        <w:tabs>
          <w:tab w:val="left" w:pos="180"/>
        </w:tabs>
        <w:spacing w:before="60" w:after="60"/>
        <w:ind w:left="181" w:hanging="181"/>
        <w:jc w:val="both"/>
        <w:rPr>
          <w:rFonts w:cstheme="minorHAnsi"/>
        </w:rPr>
      </w:pPr>
      <w:r w:rsidRPr="000A6AA5">
        <w:rPr>
          <w:rFonts w:cstheme="minorHAnsi"/>
          <w:bCs/>
          <w:lang w:eastAsia="pl-PL"/>
        </w:rPr>
        <w:t>Siedziba Lidera:</w:t>
      </w:r>
    </w:p>
    <w:p w14:paraId="722F92E3" w14:textId="77777777" w:rsidR="008929A7" w:rsidRPr="000A6AA5" w:rsidRDefault="008929A7" w:rsidP="008929A7">
      <w:pPr>
        <w:tabs>
          <w:tab w:val="left" w:pos="180"/>
        </w:tabs>
        <w:spacing w:before="60" w:after="60"/>
        <w:ind w:left="181" w:hanging="181"/>
        <w:rPr>
          <w:rFonts w:cstheme="minorHAnsi"/>
        </w:rPr>
      </w:pPr>
      <w:r w:rsidRPr="000A6AA5">
        <w:rPr>
          <w:rFonts w:cstheme="minorHAnsi"/>
          <w:bCs/>
          <w:i/>
          <w:lang w:eastAsia="pl-PL"/>
        </w:rPr>
        <w:t>ul:</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kod:</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miejscowość:</w:t>
      </w:r>
      <w:r w:rsidRPr="000A6AA5">
        <w:rPr>
          <w:rFonts w:cstheme="minorHAnsi"/>
          <w:bCs/>
          <w:lang w:eastAsia="pl-PL"/>
        </w:rPr>
        <w:t xml:space="preserve"> </w:t>
      </w:r>
      <w:r w:rsidRPr="000A6AA5">
        <w:rPr>
          <w:rFonts w:cstheme="minorHAnsi"/>
          <w:lang w:eastAsia="pl-PL"/>
        </w:rPr>
        <w:t>............................................</w:t>
      </w:r>
    </w:p>
    <w:p w14:paraId="26230B13" w14:textId="77777777" w:rsidR="008929A7" w:rsidRPr="000A6AA5" w:rsidRDefault="008929A7" w:rsidP="008929A7">
      <w:pPr>
        <w:tabs>
          <w:tab w:val="left" w:pos="180"/>
        </w:tabs>
        <w:spacing w:before="60" w:after="60"/>
        <w:ind w:left="181" w:hanging="181"/>
        <w:jc w:val="both"/>
        <w:rPr>
          <w:rFonts w:cstheme="minorHAnsi"/>
          <w:bCs/>
          <w:lang w:eastAsia="pl-PL"/>
        </w:rPr>
      </w:pPr>
    </w:p>
    <w:p w14:paraId="296C8E14" w14:textId="77777777" w:rsidR="008929A7" w:rsidRPr="000A6AA5" w:rsidRDefault="008929A7" w:rsidP="008929A7">
      <w:pPr>
        <w:tabs>
          <w:tab w:val="left" w:pos="180"/>
        </w:tabs>
        <w:spacing w:before="60" w:after="60"/>
        <w:ind w:left="181" w:hanging="181"/>
        <w:jc w:val="both"/>
        <w:rPr>
          <w:rFonts w:cstheme="minorHAnsi"/>
        </w:rPr>
      </w:pPr>
      <w:r w:rsidRPr="000A6AA5">
        <w:rPr>
          <w:rFonts w:cstheme="minorHAnsi"/>
          <w:bCs/>
          <w:lang w:eastAsia="pl-PL"/>
        </w:rPr>
        <w:t>Nazwa Partnera:</w:t>
      </w:r>
    </w:p>
    <w:p w14:paraId="44935541" w14:textId="77777777" w:rsidR="008929A7" w:rsidRPr="000A6AA5" w:rsidRDefault="008929A7" w:rsidP="008929A7">
      <w:pPr>
        <w:tabs>
          <w:tab w:val="left" w:pos="180"/>
        </w:tabs>
        <w:spacing w:before="60" w:after="60"/>
        <w:ind w:left="181" w:hanging="181"/>
        <w:rPr>
          <w:rFonts w:cstheme="minorHAnsi"/>
        </w:rPr>
      </w:pPr>
      <w:r w:rsidRPr="000A6AA5">
        <w:rPr>
          <w:rFonts w:cstheme="minorHAnsi"/>
          <w:lang w:eastAsia="pl-PL"/>
        </w:rPr>
        <w:t>....................................................................................................................................................</w:t>
      </w:r>
    </w:p>
    <w:p w14:paraId="633A7D19" w14:textId="77777777" w:rsidR="008929A7" w:rsidRPr="000A6AA5" w:rsidRDefault="008929A7" w:rsidP="008929A7">
      <w:pPr>
        <w:tabs>
          <w:tab w:val="left" w:pos="180"/>
        </w:tabs>
        <w:spacing w:before="60" w:after="60"/>
        <w:ind w:left="181" w:hanging="181"/>
        <w:jc w:val="both"/>
        <w:rPr>
          <w:rFonts w:cstheme="minorHAnsi"/>
        </w:rPr>
      </w:pPr>
      <w:r w:rsidRPr="000A6AA5">
        <w:rPr>
          <w:rFonts w:cstheme="minorHAnsi"/>
          <w:bCs/>
          <w:lang w:eastAsia="pl-PL"/>
        </w:rPr>
        <w:t>Siedziba Partnera:</w:t>
      </w:r>
    </w:p>
    <w:p w14:paraId="55DE03CB" w14:textId="77777777" w:rsidR="008929A7" w:rsidRPr="000A6AA5" w:rsidRDefault="008929A7" w:rsidP="008929A7">
      <w:pPr>
        <w:tabs>
          <w:tab w:val="left" w:pos="180"/>
        </w:tabs>
        <w:spacing w:before="60" w:after="60"/>
        <w:ind w:left="181" w:hanging="181"/>
        <w:rPr>
          <w:rFonts w:cstheme="minorHAnsi"/>
          <w:lang w:eastAsia="pl-PL"/>
        </w:rPr>
      </w:pPr>
      <w:r w:rsidRPr="000A6AA5">
        <w:rPr>
          <w:rFonts w:cstheme="minorHAnsi"/>
          <w:bCs/>
          <w:i/>
          <w:lang w:eastAsia="pl-PL"/>
        </w:rPr>
        <w:t>ul:</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kod:</w:t>
      </w:r>
      <w:r w:rsidRPr="000A6AA5">
        <w:rPr>
          <w:rFonts w:cstheme="minorHAnsi"/>
          <w:bCs/>
          <w:lang w:eastAsia="pl-PL"/>
        </w:rPr>
        <w:t xml:space="preserve"> </w:t>
      </w:r>
      <w:r w:rsidRPr="000A6AA5">
        <w:rPr>
          <w:rFonts w:cstheme="minorHAnsi"/>
          <w:lang w:eastAsia="pl-PL"/>
        </w:rPr>
        <w:t>.....................</w:t>
      </w:r>
      <w:r w:rsidRPr="000A6AA5">
        <w:rPr>
          <w:rFonts w:cstheme="minorHAnsi"/>
          <w:bCs/>
          <w:lang w:eastAsia="pl-PL"/>
        </w:rPr>
        <w:tab/>
      </w:r>
      <w:r w:rsidRPr="000A6AA5">
        <w:rPr>
          <w:rFonts w:cstheme="minorHAnsi"/>
          <w:bCs/>
          <w:i/>
          <w:lang w:eastAsia="pl-PL"/>
        </w:rPr>
        <w:t>miejscowość:</w:t>
      </w:r>
      <w:r w:rsidRPr="000A6AA5">
        <w:rPr>
          <w:rFonts w:cstheme="minorHAnsi"/>
          <w:bCs/>
          <w:lang w:eastAsia="pl-PL"/>
        </w:rPr>
        <w:t xml:space="preserve"> </w:t>
      </w:r>
      <w:r w:rsidRPr="000A6AA5">
        <w:rPr>
          <w:rFonts w:cstheme="minorHAnsi"/>
          <w:lang w:eastAsia="pl-PL"/>
        </w:rPr>
        <w:t>............................................</w:t>
      </w:r>
    </w:p>
    <w:p w14:paraId="4144692C" w14:textId="77777777" w:rsidR="00712643" w:rsidRPr="000A6AA5" w:rsidRDefault="00712643" w:rsidP="008929A7">
      <w:pPr>
        <w:tabs>
          <w:tab w:val="left" w:pos="180"/>
        </w:tabs>
        <w:spacing w:before="60" w:after="60"/>
        <w:ind w:left="181" w:hanging="181"/>
        <w:rPr>
          <w:rFonts w:cstheme="minorHAnsi"/>
        </w:rPr>
      </w:pPr>
    </w:p>
    <w:p w14:paraId="7B6F2FFC" w14:textId="77777777" w:rsidR="00416DE0" w:rsidRPr="000A6AA5" w:rsidRDefault="00416DE0" w:rsidP="00416DE0">
      <w:pPr>
        <w:numPr>
          <w:ilvl w:val="0"/>
          <w:numId w:val="2"/>
        </w:numPr>
        <w:tabs>
          <w:tab w:val="left" w:pos="180"/>
        </w:tabs>
        <w:spacing w:before="60" w:after="60"/>
        <w:rPr>
          <w:rFonts w:cstheme="minorHAnsi"/>
        </w:rPr>
      </w:pPr>
      <w:r w:rsidRPr="000A6AA5">
        <w:rPr>
          <w:rFonts w:cstheme="minorHAnsi"/>
        </w:rPr>
        <w:lastRenderedPageBreak/>
        <w:t>Oświadczamy, że wykonawca którego reprezentuję jest:</w:t>
      </w:r>
    </w:p>
    <w:p w14:paraId="7390CEF4"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mikro przedsiębiorcą</w:t>
      </w:r>
      <w:r w:rsidRPr="000A6AA5">
        <w:rPr>
          <w:rFonts w:cstheme="minorHAnsi"/>
        </w:rPr>
        <w:t xml:space="preserve">  (mikro przedsiębiorstwo definiuje się jako przedsiębiorstwo, które zatrudnia mniej niż 10 pracowników i którego roczny obrót lub roczna suma bilansowa nie przekracza 2 milionów EUR)</w:t>
      </w:r>
    </w:p>
    <w:p w14:paraId="156062F3"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małym przedsiębiorcą</w:t>
      </w:r>
      <w:r w:rsidRPr="000A6AA5">
        <w:rPr>
          <w:rFonts w:cstheme="minorHAnsi"/>
        </w:rPr>
        <w:t xml:space="preserve"> (małe przedsiębiorstwo definiuje się jako przedsiębiorstwo, które zatrudnia mniej niż 50 pracowników i którego roczny obrót lub roczna suma bilansowa nie przekracza 10 milionów EUR)</w:t>
      </w:r>
    </w:p>
    <w:p w14:paraId="2DC0C4F1"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średnim przedsiębiorcą</w:t>
      </w:r>
      <w:r w:rsidRPr="000A6AA5">
        <w:rPr>
          <w:rFonts w:cstheme="minorHAnsi"/>
        </w:rPr>
        <w:t xml:space="preserve"> (średnie przedsiębiorstwo definiuje się jako przedsiębiorstwo, które zatrudnia mniej niż 250 pracowników i którego roczny obrót nie przekracza 50 milionów EUR lub roczna suma bilansowa nie przekracza 43 milionów EUR)</w:t>
      </w:r>
    </w:p>
    <w:p w14:paraId="57502206"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Inne</w:t>
      </w:r>
    </w:p>
    <w:p w14:paraId="38361D2B"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Jednoosobowa działalność gospodarcza</w:t>
      </w:r>
    </w:p>
    <w:p w14:paraId="0F09BE0F" w14:textId="77777777" w:rsidR="00416DE0" w:rsidRPr="000A6AA5" w:rsidRDefault="00416DE0" w:rsidP="00416DE0">
      <w:pPr>
        <w:numPr>
          <w:ilvl w:val="0"/>
          <w:numId w:val="3"/>
        </w:numPr>
        <w:tabs>
          <w:tab w:val="left" w:pos="180"/>
        </w:tabs>
        <w:spacing w:before="60" w:after="60"/>
        <w:rPr>
          <w:rFonts w:cstheme="minorHAnsi"/>
        </w:rPr>
      </w:pPr>
      <w:r w:rsidRPr="000A6AA5">
        <w:rPr>
          <w:rFonts w:cstheme="minorHAnsi"/>
          <w:b/>
        </w:rPr>
        <w:t xml:space="preserve">Osoba fizyczna nie prowadząca działalności gospodarczej </w:t>
      </w:r>
    </w:p>
    <w:p w14:paraId="03CD0B36" w14:textId="77777777" w:rsidR="00416DE0" w:rsidRPr="000A6AA5" w:rsidRDefault="00416DE0" w:rsidP="00416DE0">
      <w:pPr>
        <w:tabs>
          <w:tab w:val="left" w:pos="180"/>
        </w:tabs>
        <w:spacing w:before="60" w:after="60"/>
        <w:ind w:left="720"/>
        <w:rPr>
          <w:rFonts w:cstheme="minorHAnsi"/>
        </w:rPr>
      </w:pPr>
    </w:p>
    <w:p w14:paraId="6FD8C6EF" w14:textId="4C3D0343" w:rsidR="00712643" w:rsidRPr="000A6AA5" w:rsidRDefault="00712643" w:rsidP="00416DE0">
      <w:pPr>
        <w:tabs>
          <w:tab w:val="left" w:pos="180"/>
        </w:tabs>
        <w:spacing w:before="60" w:after="60"/>
        <w:ind w:left="720"/>
        <w:rPr>
          <w:rFonts w:cstheme="minorHAnsi"/>
        </w:rPr>
      </w:pPr>
    </w:p>
    <w:p w14:paraId="6A54B270" w14:textId="77777777" w:rsidR="00712643" w:rsidRPr="000A6AA5" w:rsidRDefault="00712643" w:rsidP="008929A7">
      <w:pPr>
        <w:tabs>
          <w:tab w:val="left" w:pos="180"/>
        </w:tabs>
        <w:spacing w:before="60" w:after="60"/>
        <w:ind w:left="181" w:hanging="181"/>
        <w:rPr>
          <w:rFonts w:cstheme="minorHAnsi"/>
          <w:color w:val="0070C0"/>
        </w:rPr>
      </w:pPr>
      <w:r w:rsidRPr="000A6AA5">
        <w:rPr>
          <w:rFonts w:cstheme="minorHAnsi"/>
          <w:color w:val="0070C0"/>
        </w:rPr>
        <w:t>(należy wybrać)</w:t>
      </w:r>
    </w:p>
    <w:p w14:paraId="4E4E5704" w14:textId="77777777" w:rsidR="008929A7" w:rsidRPr="000A6AA5" w:rsidRDefault="008929A7" w:rsidP="008929A7">
      <w:pPr>
        <w:rPr>
          <w:rFonts w:eastAsia="Calibri" w:cstheme="minorHAnsi"/>
          <w:vertAlign w:val="superscript"/>
        </w:rPr>
      </w:pPr>
    </w:p>
    <w:p w14:paraId="2E6D169C" w14:textId="77777777" w:rsidR="008929A7" w:rsidRPr="000A6AA5" w:rsidRDefault="008929A7" w:rsidP="006F0F38">
      <w:pPr>
        <w:jc w:val="center"/>
        <w:rPr>
          <w:rFonts w:cstheme="minorHAnsi"/>
        </w:rPr>
      </w:pPr>
      <w:r w:rsidRPr="000A6AA5">
        <w:rPr>
          <w:rFonts w:cstheme="minorHAnsi"/>
        </w:rPr>
        <w:t>W odpowiedzi na ogłoszenie o zamówieniu publicznym na zadanie pn.</w:t>
      </w:r>
    </w:p>
    <w:p w14:paraId="2A093690" w14:textId="5C666FBE" w:rsidR="006F0F38" w:rsidRPr="000A6AA5" w:rsidRDefault="008929A7" w:rsidP="006F0F38">
      <w:pPr>
        <w:jc w:val="center"/>
        <w:rPr>
          <w:rFonts w:cstheme="minorHAnsi"/>
          <w:b/>
          <w:bCs/>
          <w:i/>
          <w:color w:val="008000"/>
          <w:sz w:val="28"/>
          <w:szCs w:val="28"/>
        </w:rPr>
      </w:pPr>
      <w:r w:rsidRPr="000A6AA5">
        <w:rPr>
          <w:rFonts w:cstheme="minorHAnsi"/>
          <w:b/>
          <w:bCs/>
          <w:i/>
          <w:color w:val="008000"/>
          <w:sz w:val="28"/>
          <w:szCs w:val="28"/>
        </w:rPr>
        <w:t>„</w:t>
      </w:r>
      <w:r w:rsidR="00FF3168" w:rsidRPr="000A6AA5">
        <w:rPr>
          <w:rFonts w:cstheme="minorHAnsi"/>
          <w:b/>
          <w:bCs/>
          <w:i/>
          <w:color w:val="008000"/>
          <w:sz w:val="28"/>
          <w:szCs w:val="28"/>
        </w:rPr>
        <w:t xml:space="preserve">Modernizacja oświetlenia drogowego w Gminie </w:t>
      </w:r>
      <w:r w:rsidR="00F734D8" w:rsidRPr="000A6AA5">
        <w:rPr>
          <w:rFonts w:cstheme="minorHAnsi"/>
          <w:b/>
          <w:bCs/>
          <w:i/>
          <w:color w:val="008000"/>
          <w:sz w:val="28"/>
          <w:szCs w:val="28"/>
        </w:rPr>
        <w:t xml:space="preserve"> Lubenia</w:t>
      </w:r>
      <w:r w:rsidR="00DC0812" w:rsidRPr="000A6AA5">
        <w:rPr>
          <w:rFonts w:cstheme="minorHAnsi"/>
          <w:b/>
          <w:bCs/>
          <w:i/>
          <w:color w:val="008000"/>
          <w:sz w:val="28"/>
          <w:szCs w:val="28"/>
        </w:rPr>
        <w:t>”</w:t>
      </w:r>
    </w:p>
    <w:p w14:paraId="2B60E193" w14:textId="77777777" w:rsidR="008929A7" w:rsidRPr="000A6AA5" w:rsidRDefault="00712643">
      <w:pPr>
        <w:pStyle w:val="Akapitzlist"/>
        <w:numPr>
          <w:ilvl w:val="0"/>
          <w:numId w:val="40"/>
        </w:numPr>
        <w:jc w:val="both"/>
        <w:rPr>
          <w:rFonts w:asciiTheme="minorHAnsi" w:hAnsiTheme="minorHAnsi" w:cstheme="minorHAnsi"/>
          <w:sz w:val="22"/>
          <w:szCs w:val="22"/>
        </w:rPr>
      </w:pPr>
      <w:r w:rsidRPr="000A6AA5">
        <w:rPr>
          <w:rFonts w:asciiTheme="minorHAnsi" w:hAnsiTheme="minorHAnsi" w:cstheme="minorHAnsi"/>
          <w:sz w:val="22"/>
          <w:szCs w:val="22"/>
        </w:rPr>
        <w:t>O</w:t>
      </w:r>
      <w:r w:rsidR="008929A7" w:rsidRPr="000A6AA5">
        <w:rPr>
          <w:rFonts w:asciiTheme="minorHAnsi" w:hAnsiTheme="minorHAnsi" w:cstheme="minorHAnsi"/>
          <w:sz w:val="22"/>
          <w:szCs w:val="22"/>
        </w:rPr>
        <w:t xml:space="preserve">ferujemy wykonanie zamówienia, zgodnie z wymogami Specyfikacji Warunków Zamówienia za </w:t>
      </w:r>
      <w:r w:rsidR="006F0F38" w:rsidRPr="000A6AA5">
        <w:rPr>
          <w:rFonts w:asciiTheme="minorHAnsi" w:hAnsiTheme="minorHAnsi" w:cstheme="minorHAnsi"/>
          <w:sz w:val="22"/>
          <w:szCs w:val="22"/>
        </w:rPr>
        <w:t xml:space="preserve">cenę </w:t>
      </w:r>
      <w:r w:rsidR="008929A7" w:rsidRPr="000A6AA5">
        <w:rPr>
          <w:rFonts w:asciiTheme="minorHAnsi" w:hAnsiTheme="minorHAnsi" w:cstheme="minorHAnsi"/>
          <w:sz w:val="22"/>
          <w:szCs w:val="22"/>
        </w:rPr>
        <w:t>:</w:t>
      </w:r>
    </w:p>
    <w:p w14:paraId="1A8AC11A" w14:textId="77777777" w:rsidR="002B2E16" w:rsidRPr="000A6AA5" w:rsidRDefault="002B2E16" w:rsidP="002B2E16">
      <w:pPr>
        <w:jc w:val="both"/>
        <w:rPr>
          <w:rFonts w:cstheme="minorHAnsi"/>
          <w:b/>
          <w:sz w:val="20"/>
        </w:rPr>
      </w:pPr>
      <w:bookmarkStart w:id="17" w:name="_Hlk127447149"/>
      <w:r w:rsidRPr="000A6AA5">
        <w:rPr>
          <w:rFonts w:cstheme="minorHAnsi"/>
          <w:b/>
          <w:sz w:val="20"/>
        </w:rPr>
        <w:t xml:space="preserve">W tym: </w:t>
      </w:r>
    </w:p>
    <w:p w14:paraId="6C9DCD58" w14:textId="77777777" w:rsidR="002B2E16" w:rsidRPr="000A6AA5" w:rsidRDefault="002B2E16" w:rsidP="002B2E16">
      <w:pPr>
        <w:jc w:val="both"/>
        <w:rPr>
          <w:rFonts w:eastAsia="Calibri" w:cstheme="minorHAnsi"/>
          <w:color w:val="000000" w:themeColor="text1"/>
          <w:sz w:val="20"/>
        </w:rPr>
      </w:pPr>
      <w:r w:rsidRPr="000A6AA5">
        <w:rPr>
          <w:rFonts w:eastAsia="Calibri" w:cstheme="minorHAnsi"/>
          <w:b/>
          <w:color w:val="000000" w:themeColor="text1"/>
          <w:sz w:val="20"/>
        </w:rPr>
        <w:t xml:space="preserve">brutto </w:t>
      </w:r>
      <w:r w:rsidRPr="000A6AA5">
        <w:rPr>
          <w:rFonts w:eastAsia="Calibri" w:cstheme="minorHAnsi"/>
          <w:b/>
          <w:color w:val="000000" w:themeColor="text1"/>
          <w:sz w:val="20"/>
          <w:vertAlign w:val="superscript"/>
        </w:rPr>
        <w:footnoteReference w:id="7"/>
      </w:r>
      <w:r w:rsidRPr="000A6AA5">
        <w:rPr>
          <w:rFonts w:eastAsia="Calibri" w:cstheme="minorHAnsi"/>
          <w:b/>
          <w:color w:val="000000" w:themeColor="text1"/>
          <w:sz w:val="20"/>
        </w:rPr>
        <w:t xml:space="preserve"> ....................................... zł (słownie : ....................................................................</w:t>
      </w:r>
      <w:r w:rsidRPr="000A6AA5">
        <w:rPr>
          <w:rFonts w:eastAsia="Calibri" w:cstheme="minorHAnsi"/>
          <w:b/>
          <w:color w:val="000000" w:themeColor="text1"/>
          <w:sz w:val="20"/>
        </w:rPr>
        <w:br/>
        <w:t>........................................................................................................... złotych .........../100)</w:t>
      </w:r>
    </w:p>
    <w:p w14:paraId="7CDBA9EB" w14:textId="77777777" w:rsidR="002B2E16" w:rsidRPr="000A6AA5" w:rsidRDefault="002B2E16" w:rsidP="002B2E16">
      <w:pPr>
        <w:jc w:val="both"/>
        <w:rPr>
          <w:rFonts w:eastAsia="Calibri" w:cstheme="minorHAnsi"/>
          <w:color w:val="000000" w:themeColor="text1"/>
          <w:sz w:val="20"/>
        </w:rPr>
      </w:pPr>
      <w:r w:rsidRPr="000A6AA5">
        <w:rPr>
          <w:rFonts w:eastAsia="Calibri" w:cstheme="minorHAnsi"/>
          <w:b/>
          <w:color w:val="000000" w:themeColor="text1"/>
          <w:sz w:val="20"/>
        </w:rPr>
        <w:t xml:space="preserve">w tym: </w:t>
      </w:r>
    </w:p>
    <w:p w14:paraId="12128D71" w14:textId="77777777" w:rsidR="002B2E16" w:rsidRPr="000A6AA5" w:rsidRDefault="002B2E16" w:rsidP="002B2E16">
      <w:pPr>
        <w:jc w:val="both"/>
        <w:rPr>
          <w:rFonts w:eastAsia="Calibri" w:cstheme="minorHAnsi"/>
          <w:color w:val="000000" w:themeColor="text1"/>
          <w:sz w:val="20"/>
        </w:rPr>
      </w:pPr>
      <w:r w:rsidRPr="000A6AA5">
        <w:rPr>
          <w:rFonts w:eastAsia="Calibri" w:cstheme="minorHAnsi"/>
          <w:b/>
          <w:color w:val="000000" w:themeColor="text1"/>
          <w:sz w:val="20"/>
        </w:rPr>
        <w:t>netto ....................................... zł (słownie : .......................................................................</w:t>
      </w:r>
      <w:r w:rsidRPr="000A6AA5">
        <w:rPr>
          <w:rFonts w:eastAsia="Calibri" w:cstheme="minorHAnsi"/>
          <w:b/>
          <w:color w:val="000000" w:themeColor="text1"/>
          <w:sz w:val="20"/>
        </w:rPr>
        <w:br/>
        <w:t>.................................................................................................... złotych .........../100)</w:t>
      </w:r>
    </w:p>
    <w:p w14:paraId="6CC8DF45" w14:textId="77777777" w:rsidR="002B2E16" w:rsidRPr="000A6AA5" w:rsidRDefault="002B2E16" w:rsidP="002B2E16">
      <w:pPr>
        <w:jc w:val="both"/>
        <w:rPr>
          <w:rFonts w:eastAsia="Calibri" w:cstheme="minorHAnsi"/>
          <w:b/>
          <w:color w:val="000000" w:themeColor="text1"/>
          <w:sz w:val="20"/>
        </w:rPr>
      </w:pPr>
      <w:r w:rsidRPr="000A6AA5">
        <w:rPr>
          <w:rFonts w:eastAsia="Calibri" w:cstheme="minorHAnsi"/>
          <w:color w:val="000000" w:themeColor="text1"/>
          <w:sz w:val="20"/>
        </w:rPr>
        <w:t xml:space="preserve">VAT (……. %) </w:t>
      </w:r>
      <w:r w:rsidRPr="000A6AA5">
        <w:rPr>
          <w:rFonts w:eastAsia="Calibri" w:cstheme="minorHAnsi"/>
          <w:b/>
          <w:color w:val="000000" w:themeColor="text1"/>
          <w:sz w:val="20"/>
        </w:rPr>
        <w:t>....................................... zł (słownie : ...........................................</w:t>
      </w:r>
      <w:r w:rsidRPr="000A6AA5">
        <w:rPr>
          <w:rFonts w:eastAsia="Calibri" w:cstheme="minorHAnsi"/>
          <w:b/>
          <w:color w:val="000000" w:themeColor="text1"/>
          <w:sz w:val="20"/>
        </w:rPr>
        <w:br/>
        <w:t>.............................................................................................................. złotych .........../100)</w:t>
      </w:r>
    </w:p>
    <w:p w14:paraId="42DF97EC" w14:textId="77777777" w:rsidR="002B2E16" w:rsidRPr="000A6AA5" w:rsidRDefault="002B2E16" w:rsidP="002B2E16">
      <w:pPr>
        <w:jc w:val="both"/>
        <w:rPr>
          <w:rFonts w:eastAsia="Calibri" w:cstheme="minorHAnsi"/>
          <w:color w:val="000000" w:themeColor="text1"/>
          <w:sz w:val="20"/>
        </w:rPr>
      </w:pPr>
    </w:p>
    <w:bookmarkEnd w:id="17"/>
    <w:p w14:paraId="04BAF049" w14:textId="081343F8" w:rsidR="008929A7" w:rsidRPr="000A6AA5" w:rsidRDefault="008929A7" w:rsidP="000E5ED1">
      <w:pPr>
        <w:spacing w:after="120"/>
        <w:ind w:left="170"/>
        <w:jc w:val="both"/>
        <w:rPr>
          <w:rFonts w:cstheme="minorHAnsi"/>
        </w:rPr>
      </w:pPr>
      <w:r w:rsidRPr="000A6AA5">
        <w:rPr>
          <w:rFonts w:cstheme="minorHAnsi"/>
        </w:rPr>
        <w:t xml:space="preserve">Wynagrodzenie obejmuje wszystkie koszty związane z wykonaniem przedmiotu zamówienia, w tym te, o których mowa  w  specyfikacji zamówienia, w najszerszym zakresie . </w:t>
      </w:r>
    </w:p>
    <w:p w14:paraId="1DCE9FFE" w14:textId="77777777" w:rsidR="00416DE0" w:rsidRPr="000A6AA5" w:rsidRDefault="00AC1796" w:rsidP="000A6AA5">
      <w:pPr>
        <w:pStyle w:val="Akapitzlist"/>
        <w:numPr>
          <w:ilvl w:val="0"/>
          <w:numId w:val="40"/>
        </w:numPr>
        <w:spacing w:after="120"/>
        <w:ind w:left="357" w:hanging="357"/>
        <w:contextualSpacing w:val="0"/>
        <w:jc w:val="both"/>
        <w:rPr>
          <w:rFonts w:asciiTheme="minorHAnsi" w:hAnsiTheme="minorHAnsi" w:cstheme="minorHAnsi"/>
          <w:b/>
          <w:color w:val="auto"/>
          <w:sz w:val="22"/>
          <w:szCs w:val="22"/>
        </w:rPr>
      </w:pPr>
      <w:r w:rsidRPr="000A6AA5">
        <w:rPr>
          <w:rFonts w:asciiTheme="minorHAnsi" w:hAnsiTheme="minorHAnsi" w:cstheme="minorHAnsi"/>
          <w:b/>
          <w:color w:val="auto"/>
          <w:sz w:val="22"/>
          <w:szCs w:val="22"/>
          <w:lang w:eastAsia="pl-PL"/>
        </w:rPr>
        <w:t>Termin wykonania zamówienia:</w:t>
      </w:r>
      <w:r w:rsidRPr="000A6AA5">
        <w:rPr>
          <w:rFonts w:asciiTheme="minorHAnsi" w:hAnsiTheme="minorHAnsi" w:cstheme="minorHAnsi"/>
          <w:bCs/>
          <w:color w:val="auto"/>
          <w:sz w:val="22"/>
          <w:szCs w:val="22"/>
          <w:lang w:eastAsia="pl-PL"/>
        </w:rPr>
        <w:t xml:space="preserve"> </w:t>
      </w:r>
    </w:p>
    <w:p w14:paraId="2AEFF331" w14:textId="77777777" w:rsidR="002B2E16" w:rsidRPr="000A6AA5" w:rsidRDefault="002B2E16" w:rsidP="002C7DBD">
      <w:pPr>
        <w:numPr>
          <w:ilvl w:val="0"/>
          <w:numId w:val="90"/>
        </w:numPr>
        <w:tabs>
          <w:tab w:val="clear" w:pos="2160"/>
        </w:tabs>
        <w:spacing w:after="0" w:line="240" w:lineRule="auto"/>
        <w:ind w:left="851" w:hanging="425"/>
        <w:jc w:val="both"/>
        <w:rPr>
          <w:rFonts w:cstheme="minorHAnsi"/>
        </w:rPr>
      </w:pPr>
      <w:r w:rsidRPr="000A6AA5">
        <w:rPr>
          <w:rFonts w:cstheme="minorHAnsi"/>
        </w:rPr>
        <w:t>Rozpoczęcie z dniem podpisania umowy,</w:t>
      </w:r>
    </w:p>
    <w:p w14:paraId="525158B8" w14:textId="70840D91" w:rsidR="002B2E16" w:rsidRPr="000A6AA5" w:rsidRDefault="002B2E16" w:rsidP="002C7DBD">
      <w:pPr>
        <w:numPr>
          <w:ilvl w:val="0"/>
          <w:numId w:val="90"/>
        </w:numPr>
        <w:tabs>
          <w:tab w:val="clear" w:pos="2160"/>
        </w:tabs>
        <w:spacing w:after="120" w:line="240" w:lineRule="auto"/>
        <w:ind w:left="850" w:hanging="425"/>
        <w:jc w:val="both"/>
        <w:rPr>
          <w:rFonts w:cstheme="minorHAnsi"/>
        </w:rPr>
      </w:pPr>
      <w:r w:rsidRPr="000A6AA5">
        <w:rPr>
          <w:rFonts w:cstheme="minorHAnsi"/>
        </w:rPr>
        <w:t xml:space="preserve">Zakończenie: </w:t>
      </w:r>
      <w:r w:rsidR="009721B3">
        <w:rPr>
          <w:rFonts w:cstheme="minorHAnsi"/>
        </w:rPr>
        <w:t>1</w:t>
      </w:r>
      <w:r w:rsidR="00083C9A">
        <w:rPr>
          <w:rFonts w:cstheme="minorHAnsi"/>
        </w:rPr>
        <w:t>3</w:t>
      </w:r>
      <w:r w:rsidRPr="000A6AA5">
        <w:rPr>
          <w:rFonts w:cstheme="minorHAnsi"/>
        </w:rPr>
        <w:t xml:space="preserve"> miesi</w:t>
      </w:r>
      <w:r w:rsidR="00F734D8" w:rsidRPr="000A6AA5">
        <w:rPr>
          <w:rFonts w:cstheme="minorHAnsi"/>
        </w:rPr>
        <w:t>ęcy</w:t>
      </w:r>
      <w:r w:rsidRPr="000A6AA5">
        <w:rPr>
          <w:rFonts w:cstheme="minorHAnsi"/>
        </w:rPr>
        <w:t xml:space="preserve"> od podpisania umowy</w:t>
      </w:r>
    </w:p>
    <w:p w14:paraId="3D0EC509" w14:textId="05EB5E6B" w:rsidR="00CF0163" w:rsidRPr="00DA126D" w:rsidRDefault="00CF0163" w:rsidP="00FA728D">
      <w:pPr>
        <w:pStyle w:val="Akapitzlist"/>
        <w:numPr>
          <w:ilvl w:val="0"/>
          <w:numId w:val="40"/>
        </w:numPr>
        <w:jc w:val="both"/>
        <w:rPr>
          <w:rFonts w:asciiTheme="minorHAnsi" w:hAnsiTheme="minorHAnsi" w:cstheme="minorHAnsi"/>
          <w:color w:val="auto"/>
          <w:sz w:val="22"/>
          <w:szCs w:val="22"/>
        </w:rPr>
      </w:pPr>
      <w:r w:rsidRPr="00DA126D">
        <w:rPr>
          <w:rFonts w:asciiTheme="minorHAnsi" w:hAnsiTheme="minorHAnsi" w:cstheme="minorHAnsi"/>
          <w:color w:val="auto"/>
          <w:sz w:val="22"/>
          <w:szCs w:val="22"/>
        </w:rPr>
        <w:t>Zobowiązujemy się do udzielenia gwarancji i rękojmi na wykonane roboty budowlane</w:t>
      </w:r>
      <w:r w:rsidR="00DA126D">
        <w:rPr>
          <w:rFonts w:asciiTheme="minorHAnsi" w:hAnsiTheme="minorHAnsi" w:cstheme="minorHAnsi"/>
          <w:color w:val="auto"/>
          <w:sz w:val="22"/>
          <w:szCs w:val="22"/>
        </w:rPr>
        <w:br/>
      </w:r>
      <w:r w:rsidRPr="00DA126D">
        <w:rPr>
          <w:rFonts w:asciiTheme="minorHAnsi" w:hAnsiTheme="minorHAnsi" w:cstheme="minorHAnsi"/>
          <w:color w:val="auto"/>
          <w:sz w:val="22"/>
          <w:szCs w:val="22"/>
        </w:rPr>
        <w:t xml:space="preserve">i zastosowane urządzenia i materiały będące przedmiotem zamówienia w tym wbudowane wyroby i urządzenia na okres </w:t>
      </w:r>
      <w:r w:rsidR="00DA126D">
        <w:rPr>
          <w:rFonts w:asciiTheme="minorHAnsi" w:hAnsiTheme="minorHAnsi" w:cstheme="minorHAnsi"/>
          <w:color w:val="auto"/>
          <w:sz w:val="22"/>
          <w:szCs w:val="22"/>
        </w:rPr>
        <w:t>…………..</w:t>
      </w:r>
      <w:r w:rsidRPr="00DA126D">
        <w:rPr>
          <w:rFonts w:asciiTheme="minorHAnsi" w:hAnsiTheme="minorHAnsi" w:cstheme="minorHAnsi"/>
          <w:color w:val="auto"/>
          <w:sz w:val="22"/>
          <w:szCs w:val="22"/>
        </w:rPr>
        <w:t>.....................(wskazać długość oferowanego okresu w miesiącach</w:t>
      </w:r>
      <w:r w:rsidR="00DA126D">
        <w:rPr>
          <w:rFonts w:asciiTheme="minorHAnsi" w:hAnsiTheme="minorHAnsi" w:cstheme="minorHAnsi"/>
          <w:color w:val="auto"/>
          <w:sz w:val="22"/>
          <w:szCs w:val="22"/>
        </w:rPr>
        <w:br/>
      </w:r>
      <w:r w:rsidRPr="00DA126D">
        <w:rPr>
          <w:rFonts w:asciiTheme="minorHAnsi" w:hAnsiTheme="minorHAnsi" w:cstheme="minorHAnsi"/>
          <w:color w:val="auto"/>
          <w:sz w:val="22"/>
          <w:szCs w:val="22"/>
        </w:rPr>
        <w:t>w tym min. 60 m-</w:t>
      </w:r>
      <w:proofErr w:type="spellStart"/>
      <w:r w:rsidRPr="00DA126D">
        <w:rPr>
          <w:rFonts w:asciiTheme="minorHAnsi" w:hAnsiTheme="minorHAnsi" w:cstheme="minorHAnsi"/>
          <w:color w:val="auto"/>
          <w:sz w:val="22"/>
          <w:szCs w:val="22"/>
        </w:rPr>
        <w:t>cy</w:t>
      </w:r>
      <w:proofErr w:type="spellEnd"/>
      <w:r w:rsidRPr="00DA126D">
        <w:rPr>
          <w:rFonts w:asciiTheme="minorHAnsi" w:hAnsiTheme="minorHAnsi" w:cstheme="minorHAnsi"/>
          <w:color w:val="auto"/>
          <w:sz w:val="22"/>
          <w:szCs w:val="22"/>
        </w:rPr>
        <w:t xml:space="preserve"> , max 84 m-ce).</w:t>
      </w:r>
    </w:p>
    <w:p w14:paraId="4B6A22BD" w14:textId="77777777" w:rsidR="00425819" w:rsidRPr="000A6AA5" w:rsidRDefault="00425819" w:rsidP="00C4060D">
      <w:pPr>
        <w:pStyle w:val="Akapitzlist"/>
        <w:ind w:left="360"/>
        <w:jc w:val="both"/>
        <w:rPr>
          <w:rFonts w:asciiTheme="minorHAnsi" w:hAnsiTheme="minorHAnsi" w:cstheme="minorHAnsi"/>
          <w:color w:val="auto"/>
          <w:sz w:val="22"/>
          <w:szCs w:val="22"/>
        </w:rPr>
      </w:pPr>
    </w:p>
    <w:p w14:paraId="33A49037" w14:textId="4B3D4B0C" w:rsidR="002B2E16" w:rsidRPr="000A6AA5" w:rsidRDefault="002B2E16" w:rsidP="002B2E16">
      <w:pPr>
        <w:jc w:val="both"/>
        <w:rPr>
          <w:rFonts w:cstheme="minorHAnsi"/>
          <w:b/>
        </w:rPr>
      </w:pPr>
      <w:r w:rsidRPr="000A6AA5">
        <w:rPr>
          <w:rFonts w:cstheme="minorHAnsi"/>
          <w:b/>
        </w:rPr>
        <w:t xml:space="preserve">UWAGA: Zamawiający wymaga takiego samego okresu gwarancji i rękojmi </w:t>
      </w:r>
    </w:p>
    <w:p w14:paraId="207C2BE1" w14:textId="77777777" w:rsidR="00C4060D" w:rsidRPr="000A6AA5" w:rsidRDefault="00372960">
      <w:pPr>
        <w:pStyle w:val="Akapitzlist"/>
        <w:numPr>
          <w:ilvl w:val="0"/>
          <w:numId w:val="40"/>
        </w:numPr>
        <w:jc w:val="both"/>
        <w:rPr>
          <w:rFonts w:asciiTheme="minorHAnsi" w:hAnsiTheme="minorHAnsi" w:cstheme="minorHAnsi"/>
          <w:b/>
          <w:color w:val="auto"/>
          <w:sz w:val="22"/>
          <w:szCs w:val="22"/>
        </w:rPr>
      </w:pPr>
      <w:r w:rsidRPr="000A6AA5">
        <w:rPr>
          <w:rFonts w:asciiTheme="minorHAnsi" w:hAnsiTheme="minorHAnsi" w:cstheme="minorHAnsi"/>
          <w:color w:val="000000" w:themeColor="text1"/>
          <w:sz w:val="22"/>
          <w:szCs w:val="22"/>
        </w:rPr>
        <w:t xml:space="preserve">Podwykonawcom zamierzamy powierzyć wykonanie następujących części zamówienia (o ile wiadomo podać firmy podwykonawców)* </w:t>
      </w:r>
    </w:p>
    <w:p w14:paraId="0AC10535" w14:textId="77777777" w:rsidR="007642E3" w:rsidRPr="000A6AA5" w:rsidRDefault="007642E3" w:rsidP="00C4060D">
      <w:pPr>
        <w:pStyle w:val="Akapitzlist"/>
        <w:ind w:left="360"/>
        <w:jc w:val="both"/>
        <w:rPr>
          <w:rFonts w:asciiTheme="minorHAnsi" w:hAnsiTheme="minorHAnsi" w:cstheme="minorHAnsi"/>
          <w:color w:val="4F81BD" w:themeColor="accent1"/>
          <w:sz w:val="22"/>
          <w:szCs w:val="22"/>
        </w:rPr>
      </w:pPr>
    </w:p>
    <w:p w14:paraId="5E08F584" w14:textId="3424EDCF" w:rsidR="00372960" w:rsidRPr="000A6AA5" w:rsidRDefault="00372960" w:rsidP="00C4060D">
      <w:pPr>
        <w:pStyle w:val="Akapitzlist"/>
        <w:ind w:left="360"/>
        <w:jc w:val="both"/>
        <w:rPr>
          <w:rFonts w:asciiTheme="minorHAnsi" w:hAnsiTheme="minorHAnsi" w:cstheme="minorHAnsi"/>
          <w:b/>
          <w:bCs/>
          <w:color w:val="000000" w:themeColor="text1"/>
          <w:sz w:val="22"/>
          <w:szCs w:val="22"/>
        </w:rPr>
      </w:pPr>
      <w:bookmarkStart w:id="18" w:name="_Hlk127447267"/>
      <w:r w:rsidRPr="000A6AA5">
        <w:rPr>
          <w:rFonts w:asciiTheme="minorHAnsi" w:hAnsiTheme="minorHAnsi" w:cstheme="minorHAnsi"/>
          <w:b/>
          <w:bCs/>
          <w:color w:val="000000" w:themeColor="text1"/>
          <w:sz w:val="22"/>
          <w:szCs w:val="22"/>
        </w:rPr>
        <w:t>…………………………………………………………………</w:t>
      </w:r>
      <w:bookmarkEnd w:id="18"/>
    </w:p>
    <w:p w14:paraId="7A7D4E77" w14:textId="77777777" w:rsidR="002B2E16" w:rsidRPr="000A6AA5" w:rsidRDefault="002B2E16" w:rsidP="00C4060D">
      <w:pPr>
        <w:pStyle w:val="Akapitzlist"/>
        <w:ind w:left="360"/>
        <w:jc w:val="both"/>
        <w:rPr>
          <w:rFonts w:asciiTheme="minorHAnsi" w:hAnsiTheme="minorHAnsi" w:cstheme="minorHAnsi"/>
          <w:b/>
          <w:bCs/>
          <w:color w:val="000000" w:themeColor="text1"/>
          <w:sz w:val="22"/>
          <w:szCs w:val="22"/>
        </w:rPr>
      </w:pPr>
    </w:p>
    <w:p w14:paraId="18BFA4E5" w14:textId="77777777" w:rsidR="001328D2" w:rsidRPr="000A6AA5" w:rsidRDefault="001328D2">
      <w:pPr>
        <w:pStyle w:val="Akapitzlist"/>
        <w:numPr>
          <w:ilvl w:val="0"/>
          <w:numId w:val="40"/>
        </w:numPr>
        <w:jc w:val="both"/>
        <w:rPr>
          <w:rFonts w:asciiTheme="minorHAnsi" w:hAnsiTheme="minorHAnsi" w:cstheme="minorHAnsi"/>
          <w:b/>
          <w:color w:val="auto"/>
          <w:sz w:val="22"/>
          <w:szCs w:val="22"/>
        </w:rPr>
      </w:pPr>
      <w:r w:rsidRPr="000A6AA5">
        <w:rPr>
          <w:rFonts w:asciiTheme="minorHAnsi" w:hAnsiTheme="minorHAnsi" w:cstheme="minorHAnsi"/>
          <w:b/>
          <w:sz w:val="22"/>
          <w:szCs w:val="22"/>
          <w:lang w:eastAsia="pl-PL"/>
        </w:rPr>
        <w:t>Oświadczam(y</w:t>
      </w:r>
      <w:r w:rsidRPr="000A6AA5">
        <w:rPr>
          <w:rFonts w:asciiTheme="minorHAnsi" w:hAnsiTheme="minorHAnsi" w:cstheme="minorHAnsi"/>
          <w:sz w:val="22"/>
          <w:szCs w:val="22"/>
          <w:lang w:eastAsia="pl-PL"/>
        </w:rPr>
        <w:t xml:space="preserve">), że: </w:t>
      </w:r>
    </w:p>
    <w:p w14:paraId="0B2593CD" w14:textId="77777777" w:rsidR="006F0F38" w:rsidRPr="000A6AA5" w:rsidRDefault="006F0F38" w:rsidP="00DA126D">
      <w:pPr>
        <w:pStyle w:val="Akapitzlist"/>
        <w:numPr>
          <w:ilvl w:val="1"/>
          <w:numId w:val="40"/>
        </w:numPr>
        <w:ind w:left="851" w:hanging="567"/>
        <w:jc w:val="both"/>
        <w:rPr>
          <w:rFonts w:asciiTheme="minorHAnsi" w:hAnsiTheme="minorHAnsi" w:cstheme="minorHAnsi"/>
          <w:b/>
          <w:color w:val="auto"/>
          <w:sz w:val="22"/>
          <w:szCs w:val="22"/>
        </w:rPr>
      </w:pPr>
      <w:r w:rsidRPr="000A6AA5">
        <w:rPr>
          <w:rFonts w:asciiTheme="minorHAnsi" w:hAnsiTheme="minorHAnsi" w:cstheme="minorHAnsi"/>
          <w:sz w:val="22"/>
          <w:szCs w:val="22"/>
        </w:rPr>
        <w:t>Posiadamy wystarczającą wiedzę o warunkach realizacji zamówienia oraz że zdobyliśmy wszelkie informacje niezbędne do przygotowania oferty oraz zawarcia umowy i wykonania zamówienia.</w:t>
      </w:r>
    </w:p>
    <w:p w14:paraId="3BA3D233" w14:textId="77777777" w:rsidR="007152BE" w:rsidRPr="000A6AA5" w:rsidRDefault="006F0F38" w:rsidP="00DA126D">
      <w:pPr>
        <w:pStyle w:val="Akapitzlist"/>
        <w:numPr>
          <w:ilvl w:val="1"/>
          <w:numId w:val="40"/>
        </w:numPr>
        <w:ind w:left="851" w:hanging="567"/>
        <w:jc w:val="both"/>
        <w:rPr>
          <w:rStyle w:val="FontStyle16"/>
          <w:rFonts w:asciiTheme="minorHAnsi" w:hAnsiTheme="minorHAnsi" w:cstheme="minorHAnsi"/>
          <w:b/>
          <w:color w:val="auto"/>
          <w:sz w:val="22"/>
          <w:szCs w:val="22"/>
        </w:rPr>
      </w:pPr>
      <w:r w:rsidRPr="000A6AA5">
        <w:rPr>
          <w:rStyle w:val="FontStyle16"/>
          <w:rFonts w:asciiTheme="minorHAnsi" w:hAnsiTheme="minorHAnsi" w:cstheme="minorHAnsi"/>
          <w:sz w:val="22"/>
          <w:szCs w:val="22"/>
        </w:rPr>
        <w:t>Cena ofertowa uwzględnia wszelkie koszty, okoliczności i ryzyka niezbędne do wykonania przedmiotu zamówienia dla osiągnięcia zamierzonego efektu rzeczowego, o których mowa w SWZ.</w:t>
      </w:r>
    </w:p>
    <w:p w14:paraId="16C3C73F" w14:textId="77777777" w:rsidR="006F0F38" w:rsidRPr="000A6AA5" w:rsidRDefault="006F0F38" w:rsidP="00DA126D">
      <w:pPr>
        <w:pStyle w:val="Akapitzlist"/>
        <w:numPr>
          <w:ilvl w:val="1"/>
          <w:numId w:val="40"/>
        </w:numPr>
        <w:ind w:left="851" w:hanging="567"/>
        <w:jc w:val="both"/>
        <w:rPr>
          <w:rFonts w:asciiTheme="minorHAnsi" w:hAnsiTheme="minorHAnsi" w:cstheme="minorHAnsi"/>
          <w:b/>
          <w:color w:val="auto"/>
          <w:sz w:val="22"/>
          <w:szCs w:val="22"/>
        </w:rPr>
      </w:pPr>
      <w:r w:rsidRPr="000A6AA5">
        <w:rPr>
          <w:rFonts w:asciiTheme="minorHAnsi" w:hAnsiTheme="minorHAnsi" w:cstheme="minorHAnsi"/>
          <w:sz w:val="22"/>
          <w:szCs w:val="22"/>
        </w:rPr>
        <w:t xml:space="preserve">Stosownie do art. 225 ust. 2 ustawy </w:t>
      </w:r>
      <w:proofErr w:type="spellStart"/>
      <w:r w:rsidRPr="000A6AA5">
        <w:rPr>
          <w:rFonts w:asciiTheme="minorHAnsi" w:hAnsiTheme="minorHAnsi" w:cstheme="minorHAnsi"/>
          <w:sz w:val="22"/>
          <w:szCs w:val="22"/>
        </w:rPr>
        <w:t>Pzp</w:t>
      </w:r>
      <w:proofErr w:type="spellEnd"/>
      <w:r w:rsidRPr="000A6AA5">
        <w:rPr>
          <w:rFonts w:asciiTheme="minorHAnsi" w:hAnsiTheme="minorHAnsi" w:cstheme="minorHAnsi"/>
          <w:sz w:val="22"/>
          <w:szCs w:val="22"/>
        </w:rPr>
        <w:t xml:space="preserve"> oświadczam/y, że wybór naszej oferty:</w:t>
      </w:r>
    </w:p>
    <w:p w14:paraId="6FBF71C2" w14:textId="77777777" w:rsidR="006F0F38" w:rsidRPr="000A6AA5" w:rsidRDefault="006F0F38" w:rsidP="006F0F38">
      <w:pPr>
        <w:spacing w:after="240"/>
        <w:ind w:left="709" w:hanging="349"/>
        <w:jc w:val="both"/>
        <w:rPr>
          <w:rFonts w:cstheme="minorHAnsi"/>
        </w:rPr>
      </w:pPr>
      <w:r w:rsidRPr="000A6AA5">
        <w:rPr>
          <w:rFonts w:cstheme="minorHAnsi"/>
          <w:shd w:val="clear" w:color="auto" w:fill="FFFFFF"/>
        </w:rPr>
        <w:fldChar w:fldCharType="begin">
          <w:ffData>
            <w:name w:val=""/>
            <w:enabled/>
            <w:calcOnExit w:val="0"/>
            <w:checkBox>
              <w:sizeAuto/>
              <w:default w:val="0"/>
            </w:checkBox>
          </w:ffData>
        </w:fldChar>
      </w:r>
      <w:r w:rsidRPr="000A6AA5">
        <w:rPr>
          <w:rFonts w:cstheme="minorHAnsi"/>
          <w:shd w:val="clear" w:color="auto" w:fill="FFFFFF"/>
        </w:rPr>
        <w:instrText xml:space="preserve"> FORMCHECKBOX </w:instrText>
      </w:r>
      <w:r w:rsidR="00000000">
        <w:rPr>
          <w:rFonts w:cstheme="minorHAnsi"/>
          <w:shd w:val="clear" w:color="auto" w:fill="FFFFFF"/>
        </w:rPr>
      </w:r>
      <w:r w:rsidR="00000000">
        <w:rPr>
          <w:rFonts w:cstheme="minorHAnsi"/>
          <w:shd w:val="clear" w:color="auto" w:fill="FFFFFF"/>
        </w:rPr>
        <w:fldChar w:fldCharType="separate"/>
      </w:r>
      <w:r w:rsidRPr="000A6AA5">
        <w:rPr>
          <w:rFonts w:cstheme="minorHAnsi"/>
          <w:shd w:val="clear" w:color="auto" w:fill="FFFFFF"/>
        </w:rPr>
        <w:fldChar w:fldCharType="end"/>
      </w:r>
      <w:r w:rsidRPr="000A6AA5">
        <w:rPr>
          <w:rFonts w:cstheme="minorHAnsi"/>
          <w:shd w:val="clear" w:color="auto" w:fill="FFFFFF"/>
        </w:rPr>
        <w:t xml:space="preserve"> </w:t>
      </w:r>
      <w:r w:rsidRPr="000A6AA5">
        <w:rPr>
          <w:rFonts w:cstheme="minorHAnsi"/>
          <w:b/>
          <w:bCs/>
        </w:rPr>
        <w:t xml:space="preserve">nie będzie* </w:t>
      </w:r>
      <w:r w:rsidRPr="000A6AA5">
        <w:rPr>
          <w:rFonts w:cstheme="minorHAnsi"/>
        </w:rPr>
        <w:t>prowadził do powstania u Zamawiaj</w:t>
      </w:r>
      <w:r w:rsidRPr="000A6AA5">
        <w:rPr>
          <w:rFonts w:eastAsia="TimesNewRoman" w:cstheme="minorHAnsi"/>
        </w:rPr>
        <w:t>ą</w:t>
      </w:r>
      <w:r w:rsidRPr="000A6AA5">
        <w:rPr>
          <w:rFonts w:cstheme="minorHAnsi"/>
        </w:rPr>
        <w:t>cego obowi</w:t>
      </w:r>
      <w:r w:rsidRPr="000A6AA5">
        <w:rPr>
          <w:rFonts w:eastAsia="TimesNewRoman" w:cstheme="minorHAnsi"/>
        </w:rPr>
        <w:t>ą</w:t>
      </w:r>
      <w:r w:rsidRPr="000A6AA5">
        <w:rPr>
          <w:rFonts w:cstheme="minorHAnsi"/>
        </w:rPr>
        <w:t xml:space="preserve">zku podatkowego zgodnie z przepisami ustawy z dnia 11 marca 2004 r. o podatku od towarów i usług (Dz. U. z 2018 r. poz. 2174 z </w:t>
      </w:r>
      <w:proofErr w:type="spellStart"/>
      <w:r w:rsidRPr="000A6AA5">
        <w:rPr>
          <w:rFonts w:cstheme="minorHAnsi"/>
        </w:rPr>
        <w:t>pó</w:t>
      </w:r>
      <w:r w:rsidRPr="000A6AA5">
        <w:rPr>
          <w:rFonts w:eastAsia="TimesNewRoman" w:cstheme="minorHAnsi"/>
        </w:rPr>
        <w:t>ź</w:t>
      </w:r>
      <w:r w:rsidRPr="000A6AA5">
        <w:rPr>
          <w:rFonts w:cstheme="minorHAnsi"/>
        </w:rPr>
        <w:t>n</w:t>
      </w:r>
      <w:proofErr w:type="spellEnd"/>
      <w:r w:rsidRPr="000A6AA5">
        <w:rPr>
          <w:rFonts w:cstheme="minorHAnsi"/>
        </w:rPr>
        <w:t>. zm.)</w:t>
      </w:r>
    </w:p>
    <w:p w14:paraId="1E7C1052" w14:textId="77777777" w:rsidR="006F0F38" w:rsidRPr="000A6AA5" w:rsidRDefault="006F0F38" w:rsidP="006F0F38">
      <w:pPr>
        <w:pStyle w:val="NormalnyWeb"/>
        <w:spacing w:before="0" w:beforeAutospacing="0" w:after="120"/>
        <w:ind w:left="709" w:hanging="349"/>
        <w:jc w:val="both"/>
        <w:rPr>
          <w:rFonts w:asciiTheme="minorHAnsi" w:hAnsiTheme="minorHAnsi" w:cstheme="minorHAnsi"/>
          <w:bCs/>
          <w:sz w:val="22"/>
          <w:szCs w:val="22"/>
        </w:rPr>
      </w:pPr>
      <w:r w:rsidRPr="000A6AA5">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0A6AA5">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0A6AA5">
        <w:rPr>
          <w:rFonts w:asciiTheme="minorHAnsi" w:hAnsiTheme="minorHAnsi" w:cstheme="minorHAnsi"/>
          <w:sz w:val="22"/>
          <w:szCs w:val="22"/>
          <w:shd w:val="clear" w:color="auto" w:fill="FFFFFF"/>
        </w:rPr>
        <w:fldChar w:fldCharType="end"/>
      </w:r>
      <w:r w:rsidRPr="000A6AA5">
        <w:rPr>
          <w:rFonts w:asciiTheme="minorHAnsi" w:hAnsiTheme="minorHAnsi" w:cstheme="minorHAnsi"/>
          <w:sz w:val="22"/>
          <w:szCs w:val="22"/>
          <w:shd w:val="clear" w:color="auto" w:fill="FFFFFF"/>
        </w:rPr>
        <w:t xml:space="preserve"> </w:t>
      </w:r>
      <w:r w:rsidRPr="000A6AA5">
        <w:rPr>
          <w:rFonts w:asciiTheme="minorHAnsi" w:hAnsiTheme="minorHAnsi" w:cstheme="minorHAnsi"/>
          <w:b/>
          <w:bCs/>
          <w:sz w:val="22"/>
          <w:szCs w:val="22"/>
        </w:rPr>
        <w:t>będzie*</w:t>
      </w:r>
      <w:r w:rsidRPr="000A6AA5">
        <w:rPr>
          <w:rFonts w:asciiTheme="minorHAnsi" w:hAnsiTheme="minorHAnsi" w:cstheme="minorHAnsi"/>
          <w:sz w:val="22"/>
          <w:szCs w:val="22"/>
        </w:rPr>
        <w:t xml:space="preserve"> prowadził do powstania u Zamawiaj</w:t>
      </w:r>
      <w:r w:rsidRPr="000A6AA5">
        <w:rPr>
          <w:rFonts w:asciiTheme="minorHAnsi" w:eastAsia="TimesNewRoman" w:hAnsiTheme="minorHAnsi" w:cstheme="minorHAnsi"/>
          <w:sz w:val="22"/>
          <w:szCs w:val="22"/>
        </w:rPr>
        <w:t>ą</w:t>
      </w:r>
      <w:r w:rsidRPr="000A6AA5">
        <w:rPr>
          <w:rFonts w:asciiTheme="minorHAnsi" w:hAnsiTheme="minorHAnsi" w:cstheme="minorHAnsi"/>
          <w:sz w:val="22"/>
          <w:szCs w:val="22"/>
        </w:rPr>
        <w:t>cego obowi</w:t>
      </w:r>
      <w:r w:rsidRPr="000A6AA5">
        <w:rPr>
          <w:rFonts w:asciiTheme="minorHAnsi" w:eastAsia="TimesNewRoman" w:hAnsiTheme="minorHAnsi" w:cstheme="minorHAnsi"/>
          <w:sz w:val="22"/>
          <w:szCs w:val="22"/>
        </w:rPr>
        <w:t>ą</w:t>
      </w:r>
      <w:r w:rsidRPr="000A6AA5">
        <w:rPr>
          <w:rFonts w:asciiTheme="minorHAnsi" w:hAnsiTheme="minorHAnsi" w:cstheme="minorHAnsi"/>
          <w:sz w:val="22"/>
          <w:szCs w:val="22"/>
        </w:rPr>
        <w:t xml:space="preserve">zku podatkowego zgodnie z przepisami ustawy z dnia 11 marca 2004 r. o podatku od towarów i usług (Dz. U. z 2018 r. poz. 2174 z </w:t>
      </w:r>
      <w:proofErr w:type="spellStart"/>
      <w:r w:rsidRPr="000A6AA5">
        <w:rPr>
          <w:rFonts w:asciiTheme="minorHAnsi" w:hAnsiTheme="minorHAnsi" w:cstheme="minorHAnsi"/>
          <w:sz w:val="22"/>
          <w:szCs w:val="22"/>
        </w:rPr>
        <w:t>pó</w:t>
      </w:r>
      <w:r w:rsidRPr="000A6AA5">
        <w:rPr>
          <w:rFonts w:asciiTheme="minorHAnsi" w:eastAsia="TimesNewRoman" w:hAnsiTheme="minorHAnsi" w:cstheme="minorHAnsi"/>
          <w:sz w:val="22"/>
          <w:szCs w:val="22"/>
        </w:rPr>
        <w:t>ź</w:t>
      </w:r>
      <w:r w:rsidRPr="000A6AA5">
        <w:rPr>
          <w:rFonts w:asciiTheme="minorHAnsi" w:hAnsiTheme="minorHAnsi" w:cstheme="minorHAnsi"/>
          <w:sz w:val="22"/>
          <w:szCs w:val="22"/>
        </w:rPr>
        <w:t>n</w:t>
      </w:r>
      <w:proofErr w:type="spellEnd"/>
      <w:r w:rsidRPr="000A6AA5">
        <w:rPr>
          <w:rFonts w:asciiTheme="minorHAnsi" w:hAnsiTheme="minorHAnsi" w:cstheme="minorHAnsi"/>
          <w:sz w:val="22"/>
          <w:szCs w:val="22"/>
        </w:rPr>
        <w:t>. zm.).</w:t>
      </w:r>
    </w:p>
    <w:p w14:paraId="188AE28C" w14:textId="77777777" w:rsidR="006F0F38" w:rsidRPr="000A6AA5" w:rsidRDefault="006F0F38" w:rsidP="006F0F38">
      <w:pPr>
        <w:pStyle w:val="NormalnyWeb"/>
        <w:spacing w:before="0" w:beforeAutospacing="0" w:after="120"/>
        <w:ind w:left="459"/>
        <w:jc w:val="both"/>
        <w:rPr>
          <w:rFonts w:asciiTheme="minorHAnsi" w:hAnsiTheme="minorHAnsi" w:cstheme="minorHAnsi"/>
          <w:i/>
          <w:sz w:val="22"/>
          <w:szCs w:val="22"/>
          <w:lang w:eastAsia="ar-SA"/>
        </w:rPr>
      </w:pPr>
      <w:r w:rsidRPr="000A6AA5">
        <w:rPr>
          <w:rFonts w:asciiTheme="minorHAnsi" w:hAnsiTheme="minorHAnsi" w:cstheme="minorHAnsi"/>
          <w:sz w:val="22"/>
          <w:szCs w:val="22"/>
        </w:rPr>
        <w:t xml:space="preserve">Jednocześnie wskazujemy: </w:t>
      </w:r>
    </w:p>
    <w:p w14:paraId="2321D6A6" w14:textId="77777777" w:rsidR="006F0F38" w:rsidRPr="000A6AA5" w:rsidRDefault="006F0F38" w:rsidP="006F0F38">
      <w:pPr>
        <w:pStyle w:val="Akapitzlist"/>
        <w:spacing w:before="120" w:after="120"/>
        <w:ind w:left="426" w:hanging="426"/>
        <w:jc w:val="both"/>
        <w:rPr>
          <w:rFonts w:asciiTheme="minorHAnsi" w:hAnsiTheme="minorHAnsi" w:cstheme="minorHAnsi"/>
          <w:sz w:val="22"/>
          <w:szCs w:val="22"/>
        </w:rPr>
      </w:pPr>
      <w:r w:rsidRPr="000A6AA5">
        <w:rPr>
          <w:rFonts w:asciiTheme="minorHAnsi" w:hAnsiTheme="minorHAnsi" w:cstheme="minorHAnsi"/>
          <w:sz w:val="22"/>
          <w:szCs w:val="22"/>
        </w:rPr>
        <w:t xml:space="preserve">        nazwy (rodzaju) towaru lub usługi, których dostawa lub świadczenie będzie prowadzić do jego powstania: ……………………………………………………………….….………….</w:t>
      </w:r>
    </w:p>
    <w:p w14:paraId="64346436" w14:textId="77777777" w:rsidR="006F0F38" w:rsidRPr="000A6AA5" w:rsidRDefault="006F0F38" w:rsidP="006F0F38">
      <w:pPr>
        <w:pStyle w:val="Akapitzlist"/>
        <w:spacing w:before="120" w:after="120"/>
        <w:ind w:left="852" w:hanging="426"/>
        <w:jc w:val="both"/>
        <w:rPr>
          <w:rFonts w:asciiTheme="minorHAnsi" w:hAnsiTheme="minorHAnsi" w:cstheme="minorHAnsi"/>
          <w:sz w:val="22"/>
          <w:szCs w:val="22"/>
        </w:rPr>
      </w:pPr>
      <w:r w:rsidRPr="000A6AA5">
        <w:rPr>
          <w:rFonts w:asciiTheme="minorHAnsi" w:hAnsiTheme="minorHAnsi" w:cstheme="minorHAnsi"/>
          <w:sz w:val="22"/>
          <w:szCs w:val="22"/>
        </w:rPr>
        <w:t xml:space="preserve">wraz z określeniem ich wartości bez kwoty podatku ……………………………………. zł </w:t>
      </w:r>
    </w:p>
    <w:p w14:paraId="48F55784" w14:textId="77777777" w:rsidR="006F0F38" w:rsidRPr="000A6AA5" w:rsidRDefault="006F0F38" w:rsidP="006F0F38">
      <w:pPr>
        <w:pStyle w:val="WW-Tekstpodstawowy2"/>
        <w:overflowPunct w:val="0"/>
        <w:autoSpaceDE w:val="0"/>
        <w:autoSpaceDN w:val="0"/>
        <w:adjustRightInd w:val="0"/>
        <w:spacing w:before="120" w:after="120"/>
        <w:ind w:left="426"/>
        <w:rPr>
          <w:rFonts w:asciiTheme="minorHAnsi" w:hAnsiTheme="minorHAnsi" w:cstheme="minorHAnsi"/>
          <w:szCs w:val="22"/>
        </w:rPr>
      </w:pPr>
      <w:r w:rsidRPr="000A6AA5">
        <w:rPr>
          <w:rFonts w:asciiTheme="minorHAnsi" w:hAnsiTheme="minorHAnsi" w:cstheme="minorHAnsi"/>
          <w:szCs w:val="22"/>
        </w:rPr>
        <w:t>Stawka podatku od towarów i usług, która zgodne z wiedzą wykonawcy, będzie miała zastosowanie: …………%</w:t>
      </w:r>
    </w:p>
    <w:p w14:paraId="072B2C03" w14:textId="77777777" w:rsidR="006F0F38" w:rsidRPr="000A6AA5" w:rsidRDefault="006F0F38" w:rsidP="006F0F38">
      <w:pPr>
        <w:pStyle w:val="WW-Tekstpodstawowy2"/>
        <w:overflowPunct w:val="0"/>
        <w:autoSpaceDE w:val="0"/>
        <w:autoSpaceDN w:val="0"/>
        <w:adjustRightInd w:val="0"/>
        <w:spacing w:after="120"/>
        <w:ind w:left="425"/>
        <w:rPr>
          <w:rFonts w:asciiTheme="minorHAnsi" w:hAnsiTheme="minorHAnsi" w:cstheme="minorHAnsi"/>
          <w:i/>
          <w:color w:val="000000"/>
          <w:szCs w:val="22"/>
        </w:rPr>
      </w:pPr>
      <w:r w:rsidRPr="000A6AA5">
        <w:rPr>
          <w:rFonts w:asciiTheme="minorHAnsi" w:hAnsiTheme="minorHAnsi" w:cstheme="minorHAnsi"/>
          <w:b/>
          <w:i/>
          <w:szCs w:val="22"/>
          <w:lang w:eastAsia="ar-SA"/>
        </w:rPr>
        <w:t xml:space="preserve">Zaznaczyć właściwe (jedno) pole </w:t>
      </w:r>
      <w:r w:rsidRPr="000A6AA5">
        <w:rPr>
          <w:rFonts w:asciiTheme="minorHAnsi" w:hAnsiTheme="minorHAnsi" w:cstheme="minorHAnsi"/>
          <w:i/>
          <w:szCs w:val="22"/>
          <w:lang w:eastAsia="ar-SA"/>
        </w:rPr>
        <w:t xml:space="preserve">znakiem </w:t>
      </w:r>
      <w:r w:rsidRPr="000A6AA5">
        <w:rPr>
          <w:rFonts w:asciiTheme="minorHAnsi" w:hAnsiTheme="minorHAnsi" w:cstheme="minorHAnsi"/>
          <w:i/>
          <w:szCs w:val="22"/>
          <w:shd w:val="clear" w:color="auto" w:fill="FFFFFF"/>
        </w:rPr>
        <w:fldChar w:fldCharType="begin">
          <w:ffData>
            <w:name w:val=""/>
            <w:enabled/>
            <w:calcOnExit w:val="0"/>
            <w:checkBox>
              <w:sizeAuto/>
              <w:default w:val="1"/>
            </w:checkBox>
          </w:ffData>
        </w:fldChar>
      </w:r>
      <w:r w:rsidRPr="000A6AA5">
        <w:rPr>
          <w:rFonts w:asciiTheme="minorHAnsi" w:hAnsiTheme="minorHAnsi" w:cstheme="minorHAnsi"/>
          <w:i/>
          <w:szCs w:val="22"/>
          <w:shd w:val="clear" w:color="auto" w:fill="FFFFFF"/>
        </w:rPr>
        <w:instrText xml:space="preserve"> FORMCHECKBOX </w:instrText>
      </w:r>
      <w:r w:rsidR="00000000">
        <w:rPr>
          <w:rFonts w:asciiTheme="minorHAnsi" w:hAnsiTheme="minorHAnsi" w:cstheme="minorHAnsi"/>
          <w:i/>
          <w:szCs w:val="22"/>
          <w:shd w:val="clear" w:color="auto" w:fill="FFFFFF"/>
        </w:rPr>
      </w:r>
      <w:r w:rsidR="00000000">
        <w:rPr>
          <w:rFonts w:asciiTheme="minorHAnsi" w:hAnsiTheme="minorHAnsi" w:cstheme="minorHAnsi"/>
          <w:i/>
          <w:szCs w:val="22"/>
          <w:shd w:val="clear" w:color="auto" w:fill="FFFFFF"/>
        </w:rPr>
        <w:fldChar w:fldCharType="separate"/>
      </w:r>
      <w:r w:rsidRPr="000A6AA5">
        <w:rPr>
          <w:rFonts w:asciiTheme="minorHAnsi" w:hAnsiTheme="minorHAnsi" w:cstheme="minorHAnsi"/>
          <w:i/>
          <w:szCs w:val="22"/>
          <w:shd w:val="clear" w:color="auto" w:fill="FFFFFF"/>
        </w:rPr>
        <w:fldChar w:fldCharType="end"/>
      </w:r>
      <w:r w:rsidRPr="000A6AA5">
        <w:rPr>
          <w:rFonts w:asciiTheme="minorHAnsi" w:hAnsiTheme="minorHAnsi" w:cstheme="minorHAnsi"/>
          <w:i/>
          <w:szCs w:val="22"/>
          <w:lang w:eastAsia="ar-SA"/>
        </w:rPr>
        <w:t xml:space="preserve">, </w:t>
      </w:r>
      <w:r w:rsidRPr="000A6AA5">
        <w:rPr>
          <w:rFonts w:asciiTheme="minorHAnsi" w:hAnsiTheme="minorHAnsi" w:cstheme="minorHAnsi"/>
          <w:i/>
          <w:color w:val="000000"/>
          <w:szCs w:val="22"/>
        </w:rPr>
        <w:t>ewentualnie wskazać wymagane informacje (należy zapoznać się z w/w ustawą o podatku od towarów i usług,.</w:t>
      </w:r>
    </w:p>
    <w:p w14:paraId="1E442664" w14:textId="77777777" w:rsidR="006F0F38" w:rsidRPr="000A6AA5" w:rsidRDefault="006F0F38" w:rsidP="006F0F38">
      <w:pPr>
        <w:pStyle w:val="WW-Tekstpodstawowy2"/>
        <w:overflowPunct w:val="0"/>
        <w:autoSpaceDE w:val="0"/>
        <w:autoSpaceDN w:val="0"/>
        <w:adjustRightInd w:val="0"/>
        <w:ind w:left="426"/>
        <w:rPr>
          <w:rFonts w:asciiTheme="minorHAnsi" w:hAnsiTheme="minorHAnsi" w:cstheme="minorHAnsi"/>
          <w:i/>
          <w:color w:val="000000"/>
          <w:szCs w:val="22"/>
          <w:u w:val="single"/>
        </w:rPr>
      </w:pPr>
      <w:r w:rsidRPr="000A6AA5">
        <w:rPr>
          <w:rFonts w:asciiTheme="minorHAnsi" w:hAnsiTheme="minorHAnsi" w:cstheme="minorHAnsi"/>
          <w:i/>
          <w:color w:val="000000"/>
          <w:szCs w:val="22"/>
          <w:u w:val="single"/>
        </w:rPr>
        <w:lastRenderedPageBreak/>
        <w:t>Obowiązku podatkowego po stronie Zamawiającego nie będzie w przypadku, gdy obowiązek rozliczenia podatku VAT będzie po stronie Wykonawcy</w:t>
      </w:r>
    </w:p>
    <w:p w14:paraId="37817FC1" w14:textId="77777777" w:rsidR="006F0F38" w:rsidRPr="000A6AA5" w:rsidRDefault="006F0F38" w:rsidP="006F0F38">
      <w:pPr>
        <w:pStyle w:val="WW-Tekstpodstawowy2"/>
        <w:overflowPunct w:val="0"/>
        <w:autoSpaceDE w:val="0"/>
        <w:autoSpaceDN w:val="0"/>
        <w:adjustRightInd w:val="0"/>
        <w:ind w:left="426"/>
        <w:rPr>
          <w:rFonts w:asciiTheme="minorHAnsi" w:hAnsiTheme="minorHAnsi" w:cstheme="minorHAnsi"/>
          <w:i/>
          <w:szCs w:val="22"/>
        </w:rPr>
      </w:pPr>
    </w:p>
    <w:p w14:paraId="7E0ED624" w14:textId="77777777" w:rsidR="006F0F38" w:rsidRPr="000A6AA5" w:rsidRDefault="006F0F38">
      <w:pPr>
        <w:pStyle w:val="Tekstpodstawowywcity"/>
        <w:numPr>
          <w:ilvl w:val="0"/>
          <w:numId w:val="40"/>
        </w:numPr>
        <w:suppressAutoHyphens w:val="0"/>
        <w:jc w:val="both"/>
        <w:rPr>
          <w:rStyle w:val="FontStyle16"/>
          <w:rFonts w:asciiTheme="minorHAnsi" w:hAnsiTheme="minorHAnsi" w:cstheme="minorHAnsi"/>
        </w:rPr>
      </w:pPr>
      <w:r w:rsidRPr="000A6AA5">
        <w:rPr>
          <w:rStyle w:val="FontStyle16"/>
          <w:rFonts w:asciiTheme="minorHAnsi" w:hAnsiTheme="minorHAnsi" w:cstheme="minorHAnsi"/>
          <w:sz w:val="22"/>
          <w:szCs w:val="22"/>
        </w:rPr>
        <w:t>Zapoznaliśmy się ze specyfikacją warunków zamówienia i nie wnosimy do niej zastrzeżeń oraz zdobyliśmy konieczne informacje potrzebne do właściwego</w:t>
      </w:r>
      <w:r w:rsidRPr="000A6AA5">
        <w:rPr>
          <w:rStyle w:val="FontStyle16"/>
          <w:rFonts w:asciiTheme="minorHAnsi" w:hAnsiTheme="minorHAnsi" w:cstheme="minorHAnsi"/>
        </w:rPr>
        <w:t xml:space="preserve"> wykonania zamówienia.</w:t>
      </w:r>
    </w:p>
    <w:p w14:paraId="1A3A2AC7" w14:textId="77777777" w:rsidR="006F0F38" w:rsidRPr="000A6AA5" w:rsidRDefault="006F0F38">
      <w:pPr>
        <w:pStyle w:val="Tekstpodstawowywcity"/>
        <w:numPr>
          <w:ilvl w:val="0"/>
          <w:numId w:val="40"/>
        </w:numPr>
        <w:suppressAutoHyphens w:val="0"/>
        <w:jc w:val="both"/>
        <w:rPr>
          <w:rStyle w:val="FontStyle16"/>
          <w:rFonts w:asciiTheme="minorHAnsi" w:hAnsiTheme="minorHAnsi" w:cstheme="minorHAnsi"/>
        </w:rPr>
      </w:pPr>
      <w:r w:rsidRPr="000A6AA5">
        <w:rPr>
          <w:rStyle w:val="FontStyle16"/>
          <w:rFonts w:asciiTheme="minorHAnsi" w:hAnsiTheme="minorHAnsi" w:cstheme="minorHAnsi"/>
        </w:rPr>
        <w:t>Zawarty w specyfikacji projekt umowy został przez nas zaakceptowany i zobowiązujemy się w przypadku wybrania naszej oferty do zawarcia umowy na wyżej wymienionych warunkach w miejscu i terminie wyznaczonym przez Zamawiającego.</w:t>
      </w:r>
    </w:p>
    <w:p w14:paraId="4487C5F8" w14:textId="77777777" w:rsidR="006F0F38" w:rsidRPr="000A6AA5" w:rsidRDefault="006F0F38">
      <w:pPr>
        <w:pStyle w:val="Tekstpodstawowywcity"/>
        <w:numPr>
          <w:ilvl w:val="0"/>
          <w:numId w:val="40"/>
        </w:numPr>
        <w:suppressAutoHyphens w:val="0"/>
        <w:jc w:val="both"/>
        <w:rPr>
          <w:rStyle w:val="FontStyle16"/>
          <w:rFonts w:asciiTheme="minorHAnsi" w:hAnsiTheme="minorHAnsi" w:cstheme="minorHAnsi"/>
        </w:rPr>
      </w:pPr>
      <w:r w:rsidRPr="000A6AA5">
        <w:rPr>
          <w:rStyle w:val="FontStyle16"/>
          <w:rFonts w:asciiTheme="minorHAnsi" w:hAnsiTheme="minorHAnsi" w:cstheme="minorHAnsi"/>
        </w:rPr>
        <w:t>Oświadczamy, że uważamy się za związanych niniejszą ofertą na czas wskazany w specyfikacji warunków zamówienia.</w:t>
      </w:r>
    </w:p>
    <w:p w14:paraId="27C2A558" w14:textId="77777777" w:rsidR="006F0F38" w:rsidRPr="000A6AA5" w:rsidRDefault="006F0F38">
      <w:pPr>
        <w:pStyle w:val="Tekstpodstawowywcity"/>
        <w:numPr>
          <w:ilvl w:val="0"/>
          <w:numId w:val="40"/>
        </w:numPr>
        <w:suppressAutoHyphens w:val="0"/>
        <w:jc w:val="both"/>
        <w:rPr>
          <w:rStyle w:val="FontStyle16"/>
          <w:rFonts w:asciiTheme="minorHAnsi" w:hAnsiTheme="minorHAnsi" w:cstheme="minorHAnsi"/>
        </w:rPr>
      </w:pPr>
      <w:r w:rsidRPr="000A6AA5">
        <w:rPr>
          <w:rStyle w:val="FontStyle16"/>
          <w:rFonts w:asciiTheme="minorHAnsi" w:hAnsiTheme="minorHAnsi" w:cstheme="minorHAnsi"/>
        </w:rPr>
        <w:t>Oświadczamy, że spełniamy wszystkie warunki określone w specyfikacji warunków zamówienia oraz złożyliśmy wszystkie wymagane dokumenty potwierdzające spełnianie tych warunków.</w:t>
      </w:r>
    </w:p>
    <w:p w14:paraId="714DEA2C" w14:textId="77777777" w:rsidR="006F0F38" w:rsidRPr="000A6AA5" w:rsidRDefault="006F0F38">
      <w:pPr>
        <w:pStyle w:val="Tekstpodstawowywcity"/>
        <w:numPr>
          <w:ilvl w:val="0"/>
          <w:numId w:val="40"/>
        </w:numPr>
        <w:suppressAutoHyphens w:val="0"/>
        <w:jc w:val="both"/>
        <w:rPr>
          <w:rFonts w:asciiTheme="minorHAnsi" w:hAnsiTheme="minorHAnsi" w:cstheme="minorHAnsi"/>
          <w:sz w:val="22"/>
          <w:szCs w:val="22"/>
        </w:rPr>
      </w:pPr>
      <w:r w:rsidRPr="000A6AA5">
        <w:rPr>
          <w:rFonts w:asciiTheme="minorHAnsi" w:hAnsiTheme="minorHAnsi" w:cstheme="minorHAnsi"/>
          <w:sz w:val="22"/>
          <w:szCs w:val="22"/>
        </w:rPr>
        <w:t>Wymagane wadium w kwocie ……………………………………………….. zł</w:t>
      </w:r>
    </w:p>
    <w:p w14:paraId="551D8595"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zostało wniesione w formie …………………………</w:t>
      </w:r>
      <w:r w:rsidR="007152BE" w:rsidRPr="000A6AA5">
        <w:rPr>
          <w:rFonts w:asciiTheme="minorHAnsi" w:hAnsiTheme="minorHAnsi" w:cstheme="minorHAnsi"/>
          <w:sz w:val="22"/>
          <w:szCs w:val="22"/>
        </w:rPr>
        <w:t>…………………………………</w:t>
      </w:r>
      <w:r w:rsidRPr="000A6AA5">
        <w:rPr>
          <w:rFonts w:asciiTheme="minorHAnsi" w:hAnsiTheme="minorHAnsi" w:cstheme="minorHAnsi"/>
          <w:sz w:val="22"/>
          <w:szCs w:val="22"/>
        </w:rPr>
        <w:t>..…….</w:t>
      </w:r>
    </w:p>
    <w:p w14:paraId="689A78AC"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Wadium wniesione w pieniądzu prosimy zwrócić na konto nr: ………………………………..</w:t>
      </w:r>
    </w:p>
    <w:p w14:paraId="09144CA2"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nazwa właściciela konta: ………………………………………………………………………..</w:t>
      </w:r>
    </w:p>
    <w:p w14:paraId="6ACC96C6" w14:textId="77777777" w:rsidR="00BD4F9C" w:rsidRPr="000A6AA5" w:rsidRDefault="00BD4F9C">
      <w:pPr>
        <w:pStyle w:val="Tekstpodstawowywcity"/>
        <w:numPr>
          <w:ilvl w:val="0"/>
          <w:numId w:val="40"/>
        </w:numPr>
        <w:jc w:val="both"/>
        <w:rPr>
          <w:rFonts w:asciiTheme="minorHAnsi" w:hAnsiTheme="minorHAnsi" w:cstheme="minorHAnsi"/>
          <w:sz w:val="22"/>
          <w:szCs w:val="22"/>
        </w:rPr>
      </w:pPr>
      <w:r w:rsidRPr="000A6AA5">
        <w:rPr>
          <w:rFonts w:asciiTheme="minorHAnsi" w:hAnsiTheme="minorHAnsi" w:cstheme="minorHAnsi"/>
          <w:sz w:val="22"/>
          <w:szCs w:val="22"/>
        </w:rPr>
        <w:t>Warunki</w:t>
      </w:r>
      <w:r w:rsidR="00CF0163" w:rsidRPr="000A6AA5">
        <w:rPr>
          <w:rFonts w:asciiTheme="minorHAnsi" w:hAnsiTheme="minorHAnsi" w:cstheme="minorHAnsi"/>
          <w:sz w:val="22"/>
          <w:szCs w:val="22"/>
        </w:rPr>
        <w:t xml:space="preserve"> i t</w:t>
      </w:r>
      <w:r w:rsidRPr="000A6AA5">
        <w:rPr>
          <w:rFonts w:asciiTheme="minorHAnsi" w:hAnsiTheme="minorHAnsi" w:cstheme="minorHAnsi"/>
          <w:sz w:val="22"/>
          <w:szCs w:val="22"/>
        </w:rPr>
        <w:t xml:space="preserve">ermin zapłaty  </w:t>
      </w:r>
      <w:r w:rsidR="00CF0163" w:rsidRPr="000A6AA5">
        <w:rPr>
          <w:rFonts w:asciiTheme="minorHAnsi" w:hAnsiTheme="minorHAnsi" w:cstheme="minorHAnsi"/>
          <w:sz w:val="22"/>
          <w:szCs w:val="22"/>
        </w:rPr>
        <w:t>- zgodnie z projektem umowy .</w:t>
      </w:r>
    </w:p>
    <w:p w14:paraId="45C12569" w14:textId="77777777" w:rsidR="006F0F38" w:rsidRPr="000A6AA5" w:rsidRDefault="006F0F38">
      <w:pPr>
        <w:pStyle w:val="Tekstpodstawowywcity"/>
        <w:numPr>
          <w:ilvl w:val="0"/>
          <w:numId w:val="40"/>
        </w:numPr>
        <w:suppressAutoHyphens w:val="0"/>
        <w:jc w:val="both"/>
        <w:rPr>
          <w:rFonts w:asciiTheme="minorHAnsi" w:hAnsiTheme="minorHAnsi" w:cstheme="minorHAnsi"/>
          <w:sz w:val="22"/>
          <w:szCs w:val="22"/>
        </w:rPr>
      </w:pPr>
      <w:r w:rsidRPr="000A6AA5">
        <w:rPr>
          <w:rFonts w:asciiTheme="minorHAnsi" w:hAnsiTheme="minorHAnsi" w:cstheme="minorHAnsi"/>
          <w:sz w:val="22"/>
          <w:szCs w:val="22"/>
        </w:rPr>
        <w:t>Oferta:</w:t>
      </w:r>
    </w:p>
    <w:p w14:paraId="1DC5142C" w14:textId="77777777" w:rsidR="006F0F38" w:rsidRPr="000A6AA5" w:rsidRDefault="006F0F38" w:rsidP="006F0F38">
      <w:pPr>
        <w:pStyle w:val="NormalnyWeb"/>
        <w:spacing w:before="120" w:beforeAutospacing="0" w:after="120"/>
        <w:ind w:left="709" w:hanging="349"/>
        <w:jc w:val="both"/>
        <w:rPr>
          <w:rFonts w:asciiTheme="minorHAnsi" w:hAnsiTheme="minorHAnsi" w:cstheme="minorHAnsi"/>
          <w:bCs/>
          <w:sz w:val="22"/>
          <w:szCs w:val="22"/>
        </w:rPr>
      </w:pPr>
      <w:r w:rsidRPr="000A6AA5">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0A6AA5">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0A6AA5">
        <w:rPr>
          <w:rFonts w:asciiTheme="minorHAnsi" w:hAnsiTheme="minorHAnsi" w:cstheme="minorHAnsi"/>
          <w:sz w:val="22"/>
          <w:szCs w:val="22"/>
          <w:shd w:val="clear" w:color="auto" w:fill="FFFFFF"/>
        </w:rPr>
        <w:fldChar w:fldCharType="end"/>
      </w:r>
      <w:r w:rsidRPr="000A6AA5">
        <w:rPr>
          <w:rFonts w:asciiTheme="minorHAnsi" w:hAnsiTheme="minorHAnsi" w:cstheme="minorHAnsi"/>
          <w:sz w:val="22"/>
          <w:szCs w:val="22"/>
          <w:shd w:val="clear" w:color="auto" w:fill="FFFFFF"/>
        </w:rPr>
        <w:t xml:space="preserve"> </w:t>
      </w:r>
      <w:r w:rsidRPr="000A6AA5">
        <w:rPr>
          <w:rFonts w:asciiTheme="minorHAnsi" w:hAnsiTheme="minorHAnsi" w:cstheme="minorHAnsi"/>
          <w:b/>
          <w:sz w:val="22"/>
          <w:szCs w:val="22"/>
        </w:rPr>
        <w:t>nie zawiera</w:t>
      </w:r>
      <w:r w:rsidRPr="000A6AA5">
        <w:rPr>
          <w:rFonts w:asciiTheme="minorHAnsi" w:hAnsiTheme="minorHAnsi" w:cstheme="minorHAnsi"/>
          <w:bCs/>
          <w:sz w:val="22"/>
          <w:szCs w:val="22"/>
        </w:rPr>
        <w:t xml:space="preserve"> informacji stanowiących tajemnicę przedsiębiorstwa, </w:t>
      </w:r>
      <w:r w:rsidRPr="000A6AA5">
        <w:rPr>
          <w:rFonts w:asciiTheme="minorHAnsi" w:hAnsiTheme="minorHAnsi" w:cstheme="minorHAnsi"/>
          <w:sz w:val="22"/>
          <w:szCs w:val="22"/>
        </w:rPr>
        <w:t xml:space="preserve">w rozumieniu przepisów o zwalczaniu nieuczciwej konkurencji </w:t>
      </w:r>
    </w:p>
    <w:p w14:paraId="2CA3AC75" w14:textId="77777777" w:rsidR="006F0F38" w:rsidRPr="000A6AA5" w:rsidRDefault="006F0F38" w:rsidP="006F0F38">
      <w:pPr>
        <w:pStyle w:val="NormalnyWeb"/>
        <w:spacing w:before="120" w:beforeAutospacing="0" w:after="120"/>
        <w:ind w:left="709" w:hanging="352"/>
        <w:jc w:val="both"/>
        <w:rPr>
          <w:rFonts w:asciiTheme="minorHAnsi" w:hAnsiTheme="minorHAnsi" w:cstheme="minorHAnsi"/>
          <w:bCs/>
          <w:sz w:val="22"/>
          <w:szCs w:val="22"/>
        </w:rPr>
      </w:pPr>
      <w:r w:rsidRPr="000A6AA5">
        <w:rPr>
          <w:rFonts w:asciiTheme="minorHAnsi" w:hAnsiTheme="minorHAnsi" w:cstheme="minorHAnsi"/>
          <w:sz w:val="22"/>
          <w:szCs w:val="22"/>
          <w:shd w:val="clear" w:color="auto" w:fill="FFFFFF"/>
        </w:rPr>
        <w:fldChar w:fldCharType="begin">
          <w:ffData>
            <w:name w:val=""/>
            <w:enabled/>
            <w:calcOnExit w:val="0"/>
            <w:checkBox>
              <w:sizeAuto/>
              <w:default w:val="0"/>
            </w:checkBox>
          </w:ffData>
        </w:fldChar>
      </w:r>
      <w:r w:rsidRPr="000A6AA5">
        <w:rPr>
          <w:rFonts w:asciiTheme="minorHAnsi" w:hAnsiTheme="minorHAnsi" w:cstheme="minorHAnsi"/>
          <w:sz w:val="22"/>
          <w:szCs w:val="22"/>
          <w:shd w:val="clear" w:color="auto" w:fill="FFFFFF"/>
        </w:rPr>
        <w:instrText xml:space="preserve"> FORMCHECKBOX </w:instrText>
      </w:r>
      <w:r w:rsidR="00000000">
        <w:rPr>
          <w:rFonts w:asciiTheme="minorHAnsi" w:hAnsiTheme="minorHAnsi" w:cstheme="minorHAnsi"/>
          <w:sz w:val="22"/>
          <w:szCs w:val="22"/>
          <w:shd w:val="clear" w:color="auto" w:fill="FFFFFF"/>
        </w:rPr>
      </w:r>
      <w:r w:rsidR="00000000">
        <w:rPr>
          <w:rFonts w:asciiTheme="minorHAnsi" w:hAnsiTheme="minorHAnsi" w:cstheme="minorHAnsi"/>
          <w:sz w:val="22"/>
          <w:szCs w:val="22"/>
          <w:shd w:val="clear" w:color="auto" w:fill="FFFFFF"/>
        </w:rPr>
        <w:fldChar w:fldCharType="separate"/>
      </w:r>
      <w:r w:rsidRPr="000A6AA5">
        <w:rPr>
          <w:rFonts w:asciiTheme="minorHAnsi" w:hAnsiTheme="minorHAnsi" w:cstheme="minorHAnsi"/>
          <w:sz w:val="22"/>
          <w:szCs w:val="22"/>
          <w:shd w:val="clear" w:color="auto" w:fill="FFFFFF"/>
        </w:rPr>
        <w:fldChar w:fldCharType="end"/>
      </w:r>
      <w:r w:rsidRPr="000A6AA5">
        <w:rPr>
          <w:rFonts w:asciiTheme="minorHAnsi" w:hAnsiTheme="minorHAnsi" w:cstheme="minorHAnsi"/>
          <w:sz w:val="22"/>
          <w:szCs w:val="22"/>
          <w:shd w:val="clear" w:color="auto" w:fill="FFFFFF"/>
        </w:rPr>
        <w:t xml:space="preserve"> </w:t>
      </w:r>
      <w:r w:rsidRPr="000A6AA5">
        <w:rPr>
          <w:rFonts w:asciiTheme="minorHAnsi" w:hAnsiTheme="minorHAnsi" w:cstheme="minorHAnsi"/>
          <w:b/>
          <w:sz w:val="22"/>
          <w:szCs w:val="22"/>
        </w:rPr>
        <w:t>zawiera</w:t>
      </w:r>
      <w:r w:rsidRPr="000A6AA5">
        <w:rPr>
          <w:rFonts w:asciiTheme="minorHAnsi" w:hAnsiTheme="minorHAnsi" w:cstheme="minorHAnsi"/>
          <w:bCs/>
          <w:sz w:val="22"/>
          <w:szCs w:val="22"/>
        </w:rPr>
        <w:t xml:space="preserve"> informacje stanowiące tajemnicę przedsiębiorstwa </w:t>
      </w:r>
      <w:r w:rsidRPr="000A6AA5">
        <w:rPr>
          <w:rFonts w:asciiTheme="minorHAnsi" w:hAnsiTheme="minorHAnsi" w:cstheme="minorHAnsi"/>
          <w:sz w:val="22"/>
          <w:szCs w:val="22"/>
        </w:rPr>
        <w:t>w rozumieniu przepisów o zwalczaniu nieuczciwej konkurencji.</w:t>
      </w:r>
      <w:r w:rsidRPr="000A6AA5">
        <w:rPr>
          <w:rFonts w:asciiTheme="minorHAnsi" w:hAnsiTheme="minorHAnsi" w:cstheme="minorHAnsi"/>
          <w:bCs/>
          <w:sz w:val="22"/>
          <w:szCs w:val="22"/>
        </w:rPr>
        <w:t xml:space="preserve"> </w:t>
      </w:r>
    </w:p>
    <w:p w14:paraId="1E1BE17E" w14:textId="77777777" w:rsidR="006F0F38" w:rsidRPr="000A6AA5" w:rsidRDefault="006F0F38" w:rsidP="006F0F38">
      <w:pPr>
        <w:pStyle w:val="NormalnyWeb"/>
        <w:spacing w:before="0" w:beforeAutospacing="0" w:after="0"/>
        <w:ind w:left="357"/>
        <w:jc w:val="both"/>
        <w:rPr>
          <w:rFonts w:asciiTheme="minorHAnsi" w:hAnsiTheme="minorHAnsi" w:cstheme="minorHAnsi"/>
          <w:bCs/>
          <w:i/>
          <w:sz w:val="20"/>
          <w:szCs w:val="20"/>
        </w:rPr>
      </w:pPr>
      <w:r w:rsidRPr="000A6AA5">
        <w:rPr>
          <w:rFonts w:asciiTheme="minorHAnsi" w:hAnsiTheme="minorHAnsi" w:cstheme="minorHAnsi"/>
          <w:b/>
          <w:i/>
          <w:sz w:val="20"/>
          <w:szCs w:val="20"/>
          <w:lang w:eastAsia="ar-SA"/>
        </w:rPr>
        <w:t xml:space="preserve">Zaznaczyć właściwe pole </w:t>
      </w:r>
      <w:r w:rsidRPr="000A6AA5">
        <w:rPr>
          <w:rFonts w:asciiTheme="minorHAnsi" w:hAnsiTheme="minorHAnsi" w:cstheme="minorHAnsi"/>
          <w:i/>
          <w:sz w:val="20"/>
          <w:szCs w:val="20"/>
          <w:lang w:eastAsia="ar-SA"/>
        </w:rPr>
        <w:t xml:space="preserve">znakiem </w:t>
      </w:r>
      <w:r w:rsidRPr="000A6AA5">
        <w:rPr>
          <w:rFonts w:asciiTheme="minorHAnsi" w:hAnsiTheme="minorHAnsi" w:cstheme="minorHAnsi"/>
          <w:shd w:val="clear" w:color="auto" w:fill="FFFFFF"/>
        </w:rPr>
        <w:fldChar w:fldCharType="begin">
          <w:ffData>
            <w:name w:val=""/>
            <w:enabled/>
            <w:calcOnExit w:val="0"/>
            <w:checkBox>
              <w:sizeAuto/>
              <w:default w:val="1"/>
            </w:checkBox>
          </w:ffData>
        </w:fldChar>
      </w:r>
      <w:r w:rsidRPr="000A6AA5">
        <w:rPr>
          <w:rFonts w:asciiTheme="minorHAnsi" w:hAnsiTheme="minorHAnsi" w:cstheme="minorHAnsi"/>
          <w:shd w:val="clear" w:color="auto" w:fill="FFFFFF"/>
        </w:rPr>
        <w:instrText xml:space="preserve"> FORMCHECKBOX </w:instrText>
      </w:r>
      <w:r w:rsidR="00000000">
        <w:rPr>
          <w:rFonts w:asciiTheme="minorHAnsi" w:hAnsiTheme="minorHAnsi" w:cstheme="minorHAnsi"/>
          <w:shd w:val="clear" w:color="auto" w:fill="FFFFFF"/>
        </w:rPr>
      </w:r>
      <w:r w:rsidR="00000000">
        <w:rPr>
          <w:rFonts w:asciiTheme="minorHAnsi" w:hAnsiTheme="minorHAnsi" w:cstheme="minorHAnsi"/>
          <w:shd w:val="clear" w:color="auto" w:fill="FFFFFF"/>
        </w:rPr>
        <w:fldChar w:fldCharType="separate"/>
      </w:r>
      <w:r w:rsidRPr="000A6AA5">
        <w:rPr>
          <w:rFonts w:asciiTheme="minorHAnsi" w:hAnsiTheme="minorHAnsi" w:cstheme="minorHAnsi"/>
          <w:shd w:val="clear" w:color="auto" w:fill="FFFFFF"/>
        </w:rPr>
        <w:fldChar w:fldCharType="end"/>
      </w:r>
      <w:r w:rsidRPr="000A6AA5">
        <w:rPr>
          <w:rFonts w:asciiTheme="minorHAnsi" w:hAnsiTheme="minorHAnsi" w:cstheme="minorHAnsi"/>
          <w:i/>
          <w:sz w:val="20"/>
          <w:szCs w:val="20"/>
          <w:lang w:eastAsia="ar-SA"/>
        </w:rPr>
        <w:t xml:space="preserve"> </w:t>
      </w:r>
      <w:r w:rsidRPr="000A6AA5">
        <w:rPr>
          <w:rFonts w:asciiTheme="minorHAnsi" w:hAnsiTheme="minorHAnsi" w:cstheme="minorHAnsi"/>
          <w:i/>
          <w:color w:val="000000"/>
          <w:sz w:val="20"/>
          <w:szCs w:val="20"/>
        </w:rPr>
        <w:t xml:space="preserve">(brak zaznaczenia będzie oznaczał, że </w:t>
      </w:r>
      <w:r w:rsidRPr="000A6AA5">
        <w:rPr>
          <w:rFonts w:asciiTheme="minorHAnsi" w:hAnsiTheme="minorHAnsi" w:cstheme="minorHAnsi"/>
          <w:i/>
          <w:sz w:val="20"/>
          <w:szCs w:val="20"/>
          <w:lang w:eastAsia="ar-SA"/>
        </w:rPr>
        <w:t>Wykonawca nie dołącza do oferty  informacji stanowiących tajemnicę przedsiębiorstwa.)</w:t>
      </w:r>
    </w:p>
    <w:p w14:paraId="2EA66236" w14:textId="77777777" w:rsidR="006F0F38" w:rsidRPr="000A6AA5" w:rsidRDefault="006F0F38" w:rsidP="006F0F38">
      <w:pPr>
        <w:pStyle w:val="NormalnyWeb"/>
        <w:spacing w:before="240" w:beforeAutospacing="0" w:after="0"/>
        <w:jc w:val="center"/>
        <w:rPr>
          <w:rFonts w:asciiTheme="minorHAnsi" w:hAnsiTheme="minorHAnsi" w:cstheme="minorHAnsi"/>
          <w:bCs/>
          <w:sz w:val="22"/>
          <w:szCs w:val="22"/>
        </w:rPr>
      </w:pPr>
      <w:r w:rsidRPr="000A6AA5">
        <w:rPr>
          <w:rFonts w:asciiTheme="minorHAnsi" w:hAnsiTheme="minorHAnsi" w:cstheme="minorHAnsi"/>
          <w:bCs/>
          <w:sz w:val="22"/>
          <w:szCs w:val="22"/>
        </w:rPr>
        <w:t>Uzasadnienie:</w:t>
      </w:r>
    </w:p>
    <w:p w14:paraId="40127760" w14:textId="77777777" w:rsidR="006F0F38" w:rsidRPr="000A6AA5" w:rsidRDefault="006F0F38" w:rsidP="006F0F38">
      <w:pPr>
        <w:pStyle w:val="NormalnyWeb"/>
        <w:spacing w:before="0" w:beforeAutospacing="0" w:after="0"/>
        <w:ind w:left="357"/>
        <w:jc w:val="center"/>
        <w:rPr>
          <w:rFonts w:asciiTheme="minorHAnsi" w:hAnsiTheme="minorHAnsi" w:cstheme="minorHAnsi"/>
          <w:bCs/>
        </w:rPr>
      </w:pPr>
      <w:r w:rsidRPr="000A6AA5">
        <w:rPr>
          <w:rFonts w:asciiTheme="minorHAnsi" w:hAnsiTheme="minorHAnsi" w:cstheme="minorHAnsi"/>
          <w:bCs/>
          <w:i/>
          <w:iCs/>
          <w:sz w:val="20"/>
          <w:szCs w:val="20"/>
        </w:rPr>
        <w:t>(należy wskazać zakres informacji zastrzeżonych jako tajemnica przedsiębiorstwa i wykazać, ze zastrzeżone informacje stanowią tajemnicę przedsiębiorstwa, w przypadku zaznaczenia drugiego pola):</w:t>
      </w:r>
      <w:r w:rsidRPr="000A6AA5">
        <w:rPr>
          <w:rFonts w:asciiTheme="minorHAnsi" w:hAnsiTheme="minorHAnsi" w:cstheme="minorHAnsi"/>
          <w:bCs/>
        </w:rPr>
        <w:t xml:space="preserve"> </w:t>
      </w:r>
    </w:p>
    <w:p w14:paraId="1F7A7BD6" w14:textId="77777777" w:rsidR="006F0F38" w:rsidRPr="000A6AA5" w:rsidRDefault="006F0F38" w:rsidP="006F0F38">
      <w:pPr>
        <w:pStyle w:val="NormalnyWeb"/>
        <w:spacing w:before="0" w:beforeAutospacing="0" w:after="0"/>
        <w:ind w:left="357"/>
        <w:jc w:val="both"/>
        <w:rPr>
          <w:rFonts w:asciiTheme="minorHAnsi" w:hAnsiTheme="minorHAnsi" w:cstheme="minorHAnsi"/>
          <w:bCs/>
        </w:rPr>
      </w:pPr>
      <w:r w:rsidRPr="000A6AA5">
        <w:rPr>
          <w:rFonts w:asciiTheme="minorHAnsi" w:hAnsiTheme="minorHAnsi" w:cstheme="minorHAnsi"/>
          <w:bCs/>
        </w:rPr>
        <w:t>………………………………………………………………………………………………………………………………………………………………………………………………………………………………………………………………………………………………………………………………………………………………………………………………………………………………………………………………………………………………………………………………………………………………………………………………………………………………………………………………………………………………</w:t>
      </w:r>
    </w:p>
    <w:p w14:paraId="38ED920A" w14:textId="77777777" w:rsidR="006F0F38" w:rsidRPr="000A6AA5" w:rsidRDefault="006F0F38" w:rsidP="006F0F38">
      <w:pPr>
        <w:pStyle w:val="NormalnyWeb"/>
        <w:spacing w:before="0" w:beforeAutospacing="0" w:after="0"/>
        <w:ind w:left="357"/>
        <w:jc w:val="center"/>
        <w:rPr>
          <w:rFonts w:asciiTheme="minorHAnsi" w:hAnsiTheme="minorHAnsi" w:cstheme="minorHAnsi"/>
          <w:bCs/>
          <w:i/>
          <w:sz w:val="20"/>
          <w:szCs w:val="20"/>
        </w:rPr>
      </w:pPr>
      <w:r w:rsidRPr="000A6AA5">
        <w:rPr>
          <w:rFonts w:asciiTheme="minorHAnsi" w:hAnsiTheme="minorHAnsi" w:cstheme="minorHAnsi"/>
          <w:bCs/>
          <w:i/>
          <w:sz w:val="20"/>
          <w:szCs w:val="20"/>
        </w:rPr>
        <w:t>Uzasadnienie można złożyć na osobnym podpisanym dokumencie.</w:t>
      </w:r>
    </w:p>
    <w:p w14:paraId="0D08668C" w14:textId="77777777" w:rsidR="006F0F38" w:rsidRPr="000A6AA5" w:rsidRDefault="006F0F38" w:rsidP="006F0F38">
      <w:pPr>
        <w:pStyle w:val="Standard"/>
        <w:spacing w:after="120" w:line="276" w:lineRule="auto"/>
        <w:jc w:val="both"/>
        <w:rPr>
          <w:rFonts w:asciiTheme="minorHAnsi" w:hAnsiTheme="minorHAnsi" w:cstheme="minorHAnsi"/>
        </w:rPr>
      </w:pPr>
    </w:p>
    <w:p w14:paraId="1652C554" w14:textId="77777777" w:rsidR="006F0F38" w:rsidRPr="000A6AA5" w:rsidRDefault="006F0F38">
      <w:pPr>
        <w:pStyle w:val="Tekstpodstawowywcity"/>
        <w:numPr>
          <w:ilvl w:val="0"/>
          <w:numId w:val="40"/>
        </w:numPr>
        <w:suppressAutoHyphens w:val="0"/>
        <w:jc w:val="both"/>
        <w:rPr>
          <w:rFonts w:asciiTheme="minorHAnsi" w:hAnsiTheme="minorHAnsi" w:cstheme="minorHAnsi"/>
        </w:rPr>
      </w:pPr>
      <w:r w:rsidRPr="000A6AA5">
        <w:rPr>
          <w:rFonts w:asciiTheme="minorHAnsi" w:hAnsiTheme="minorHAnsi" w:cstheme="minorHAnsi"/>
          <w:sz w:val="22"/>
          <w:szCs w:val="22"/>
        </w:rPr>
        <w:t>Oświadczamy, że upoważnienie osób reprezentujących Wykonawcę w niniejszym postępowaniu (podpisujących ofertę, oświadczenia) wynika z dokumentu rejestrowego/ewidencyjnego (np. KRS lub CEDIG) bądź z załączonego do niniejszego formularza oferty pełnomocnictwa udzielonego przez osoby odpowiednio upoważnione</w:t>
      </w:r>
      <w:r w:rsidRPr="000A6AA5">
        <w:rPr>
          <w:rFonts w:asciiTheme="minorHAnsi" w:hAnsiTheme="minorHAnsi" w:cstheme="minorHAnsi"/>
        </w:rPr>
        <w:t>.</w:t>
      </w:r>
    </w:p>
    <w:p w14:paraId="0068F166" w14:textId="77777777" w:rsidR="006F0F38" w:rsidRPr="000A6AA5" w:rsidRDefault="006F0F38" w:rsidP="006F0F38">
      <w:pPr>
        <w:pStyle w:val="Standard"/>
        <w:spacing w:after="120" w:line="276" w:lineRule="auto"/>
        <w:jc w:val="both"/>
        <w:rPr>
          <w:rFonts w:asciiTheme="minorHAnsi" w:hAnsiTheme="minorHAnsi" w:cstheme="minorHAnsi"/>
          <w:b/>
          <w:sz w:val="22"/>
          <w:szCs w:val="22"/>
        </w:rPr>
      </w:pPr>
      <w:r w:rsidRPr="000A6AA5">
        <w:rPr>
          <w:rFonts w:asciiTheme="minorHAnsi" w:hAnsiTheme="minorHAnsi" w:cstheme="minorHAnsi"/>
          <w:b/>
          <w:sz w:val="22"/>
          <w:szCs w:val="22"/>
        </w:rPr>
        <w:t>Osoba upoważniona do reprezentacji Wykonawcy i podpisująca ofertę, oświadczenia:</w:t>
      </w:r>
    </w:p>
    <w:p w14:paraId="55018D47" w14:textId="77777777" w:rsidR="006F0F38" w:rsidRPr="000A6AA5" w:rsidRDefault="006F0F38" w:rsidP="006F0F38">
      <w:pPr>
        <w:pStyle w:val="Standard"/>
        <w:spacing w:after="120" w:line="276" w:lineRule="auto"/>
        <w:jc w:val="both"/>
        <w:rPr>
          <w:rFonts w:asciiTheme="minorHAnsi" w:hAnsiTheme="minorHAnsi" w:cstheme="minorHAnsi"/>
          <w:i/>
          <w:sz w:val="20"/>
          <w:szCs w:val="20"/>
        </w:rPr>
      </w:pPr>
      <w:r w:rsidRPr="000A6AA5">
        <w:rPr>
          <w:rFonts w:asciiTheme="minorHAnsi" w:hAnsiTheme="minorHAnsi" w:cstheme="minorHAnsi"/>
        </w:rPr>
        <w:lastRenderedPageBreak/>
        <w:t>…………………………………………………………….</w:t>
      </w:r>
      <w:r w:rsidRPr="000A6AA5">
        <w:rPr>
          <w:rFonts w:asciiTheme="minorHAnsi" w:hAnsiTheme="minorHAnsi" w:cstheme="minorHAnsi"/>
        </w:rPr>
        <w:br/>
      </w:r>
      <w:r w:rsidRPr="000A6AA5">
        <w:rPr>
          <w:rFonts w:asciiTheme="minorHAnsi" w:hAnsiTheme="minorHAnsi" w:cstheme="minorHAnsi"/>
          <w:i/>
          <w:sz w:val="20"/>
          <w:szCs w:val="20"/>
        </w:rPr>
        <w:t>(imię i nazwisko Wykonawcy)</w:t>
      </w:r>
    </w:p>
    <w:p w14:paraId="3795B19D" w14:textId="77777777" w:rsidR="006F0F38" w:rsidRPr="000A6AA5" w:rsidRDefault="006F0F38" w:rsidP="006F0F38">
      <w:pPr>
        <w:pStyle w:val="Standard"/>
        <w:spacing w:after="120" w:line="276" w:lineRule="auto"/>
        <w:jc w:val="both"/>
        <w:rPr>
          <w:rFonts w:asciiTheme="minorHAnsi" w:hAnsiTheme="minorHAnsi" w:cstheme="minorHAnsi"/>
          <w:i/>
          <w:sz w:val="20"/>
          <w:szCs w:val="20"/>
        </w:rPr>
      </w:pPr>
      <w:r w:rsidRPr="000A6AA5">
        <w:rPr>
          <w:rFonts w:asciiTheme="minorHAnsi" w:hAnsiTheme="minorHAnsi" w:cstheme="minorHAnsi"/>
        </w:rPr>
        <w:t>…………………………………………………………….</w:t>
      </w:r>
      <w:r w:rsidRPr="000A6AA5">
        <w:rPr>
          <w:rFonts w:asciiTheme="minorHAnsi" w:hAnsiTheme="minorHAnsi" w:cstheme="minorHAnsi"/>
        </w:rPr>
        <w:br/>
      </w:r>
      <w:r w:rsidRPr="000A6AA5">
        <w:rPr>
          <w:rFonts w:asciiTheme="minorHAnsi" w:hAnsiTheme="minorHAnsi" w:cstheme="minorHAnsi"/>
          <w:i/>
          <w:sz w:val="20"/>
          <w:szCs w:val="20"/>
        </w:rPr>
        <w:t>(podstawa upoważnienia do reprezentowania)</w:t>
      </w:r>
    </w:p>
    <w:p w14:paraId="04CBAD94" w14:textId="77777777" w:rsidR="006F0F38" w:rsidRPr="000A6AA5" w:rsidRDefault="006F0F38" w:rsidP="006F0F38">
      <w:pPr>
        <w:spacing w:before="120" w:after="240" w:line="240" w:lineRule="auto"/>
        <w:ind w:left="357"/>
        <w:jc w:val="both"/>
        <w:rPr>
          <w:rFonts w:cstheme="minorHAnsi"/>
          <w:color w:val="000000"/>
        </w:rPr>
      </w:pPr>
      <w:bookmarkStart w:id="19" w:name="_Hlk64119027"/>
      <w:r w:rsidRPr="000A6AA5">
        <w:rPr>
          <w:rFonts w:cstheme="minorHAnsi"/>
          <w:color w:val="000000"/>
        </w:rPr>
        <w:t xml:space="preserve">Wskazuje/my że aktualny dokument potwierdzający umocowanie do reprezentacji Wykonawcy Zamawiający może pobrać za pomocą bezpłatnych baz dostępnych pod adresem: </w:t>
      </w:r>
    </w:p>
    <w:p w14:paraId="14CEBC91" w14:textId="77777777" w:rsidR="006F0F38" w:rsidRPr="000A6AA5" w:rsidRDefault="006F0F38" w:rsidP="006F0F38">
      <w:pPr>
        <w:ind w:left="360"/>
        <w:jc w:val="both"/>
        <w:rPr>
          <w:rFonts w:cstheme="minorHAnsi"/>
          <w:color w:val="000000"/>
        </w:rPr>
      </w:pPr>
      <w:r w:rsidRPr="000A6AA5">
        <w:rPr>
          <w:rFonts w:cstheme="minorHAnsi"/>
          <w:color w:val="000000"/>
        </w:rPr>
        <w:fldChar w:fldCharType="begin">
          <w:ffData>
            <w:name w:val=""/>
            <w:enabled/>
            <w:calcOnExit w:val="0"/>
            <w:checkBox>
              <w:sizeAuto/>
              <w:default w:val="0"/>
            </w:checkBox>
          </w:ffData>
        </w:fldChar>
      </w:r>
      <w:r w:rsidRPr="000A6AA5">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0A6AA5">
        <w:rPr>
          <w:rFonts w:cstheme="minorHAnsi"/>
          <w:color w:val="000000"/>
        </w:rPr>
        <w:fldChar w:fldCharType="end"/>
      </w:r>
      <w:r w:rsidRPr="000A6AA5">
        <w:rPr>
          <w:rFonts w:cstheme="minorHAnsi"/>
          <w:color w:val="000000"/>
        </w:rPr>
        <w:t xml:space="preserve"> </w:t>
      </w:r>
      <w:hyperlink r:id="rId31" w:history="1">
        <w:r w:rsidRPr="000A6AA5">
          <w:rPr>
            <w:rStyle w:val="Hipercze"/>
            <w:rFonts w:cstheme="minorHAnsi"/>
            <w:color w:val="000000"/>
          </w:rPr>
          <w:t>https://prod.ceidg.gov.pl/CEIDG/CEIDG.Public.UI/Search.aspx</w:t>
        </w:r>
      </w:hyperlink>
      <w:r w:rsidRPr="000A6AA5">
        <w:rPr>
          <w:rFonts w:cstheme="minorHAnsi"/>
          <w:color w:val="000000"/>
        </w:rPr>
        <w:t xml:space="preserve"> </w:t>
      </w:r>
    </w:p>
    <w:p w14:paraId="5A24CA2F" w14:textId="77777777" w:rsidR="006F0F38" w:rsidRPr="000A6AA5" w:rsidRDefault="006F0F38" w:rsidP="006F0F38">
      <w:pPr>
        <w:ind w:left="360"/>
        <w:jc w:val="both"/>
        <w:rPr>
          <w:rFonts w:cstheme="minorHAnsi"/>
          <w:color w:val="000000"/>
        </w:rPr>
      </w:pPr>
    </w:p>
    <w:p w14:paraId="506D602A" w14:textId="77777777" w:rsidR="006F0F38" w:rsidRPr="000A6AA5" w:rsidRDefault="006F0F38" w:rsidP="006F0F38">
      <w:pPr>
        <w:ind w:left="360"/>
        <w:jc w:val="both"/>
        <w:rPr>
          <w:rFonts w:cstheme="minorHAnsi"/>
          <w:color w:val="000000"/>
        </w:rPr>
      </w:pPr>
      <w:r w:rsidRPr="000A6AA5">
        <w:rPr>
          <w:rFonts w:cstheme="minorHAnsi"/>
          <w:color w:val="000000"/>
        </w:rPr>
        <w:fldChar w:fldCharType="begin">
          <w:ffData>
            <w:name w:val=""/>
            <w:enabled/>
            <w:calcOnExit w:val="0"/>
            <w:checkBox>
              <w:sizeAuto/>
              <w:default w:val="0"/>
            </w:checkBox>
          </w:ffData>
        </w:fldChar>
      </w:r>
      <w:r w:rsidRPr="000A6AA5">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0A6AA5">
        <w:rPr>
          <w:rFonts w:cstheme="minorHAnsi"/>
          <w:color w:val="000000"/>
        </w:rPr>
        <w:fldChar w:fldCharType="end"/>
      </w:r>
      <w:r w:rsidRPr="000A6AA5">
        <w:rPr>
          <w:rFonts w:cstheme="minorHAnsi"/>
          <w:color w:val="000000"/>
        </w:rPr>
        <w:t xml:space="preserve"> </w:t>
      </w:r>
      <w:hyperlink r:id="rId32" w:history="1">
        <w:r w:rsidRPr="000A6AA5">
          <w:rPr>
            <w:rStyle w:val="Hipercze"/>
            <w:rFonts w:cstheme="minorHAnsi"/>
            <w:color w:val="000000"/>
          </w:rPr>
          <w:t>https://ekrs.ms.gov.pl/web/wyszukiwarka-krs/strona-glowna/</w:t>
        </w:r>
      </w:hyperlink>
      <w:r w:rsidRPr="000A6AA5">
        <w:rPr>
          <w:rFonts w:cstheme="minorHAnsi"/>
          <w:color w:val="000000"/>
        </w:rPr>
        <w:t xml:space="preserve"> </w:t>
      </w:r>
    </w:p>
    <w:p w14:paraId="0F0F051A" w14:textId="77777777" w:rsidR="006F0F38" w:rsidRPr="000A6AA5" w:rsidRDefault="006F0F38" w:rsidP="006F0F38">
      <w:pPr>
        <w:ind w:left="360"/>
        <w:jc w:val="both"/>
        <w:rPr>
          <w:rFonts w:cstheme="minorHAnsi"/>
          <w:color w:val="000000"/>
        </w:rPr>
      </w:pPr>
    </w:p>
    <w:p w14:paraId="4E4361C1" w14:textId="77777777" w:rsidR="006F0F38" w:rsidRPr="000A6AA5" w:rsidRDefault="006F0F38" w:rsidP="006F0F38">
      <w:pPr>
        <w:ind w:left="360"/>
        <w:jc w:val="both"/>
        <w:rPr>
          <w:rFonts w:cstheme="minorHAnsi"/>
          <w:color w:val="000000"/>
        </w:rPr>
      </w:pPr>
      <w:r w:rsidRPr="000A6AA5">
        <w:rPr>
          <w:rFonts w:cstheme="minorHAnsi"/>
          <w:color w:val="000000"/>
        </w:rPr>
        <w:fldChar w:fldCharType="begin">
          <w:ffData>
            <w:name w:val=""/>
            <w:enabled/>
            <w:calcOnExit w:val="0"/>
            <w:checkBox>
              <w:sizeAuto/>
              <w:default w:val="0"/>
            </w:checkBox>
          </w:ffData>
        </w:fldChar>
      </w:r>
      <w:r w:rsidRPr="000A6AA5">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0A6AA5">
        <w:rPr>
          <w:rFonts w:cstheme="minorHAnsi"/>
          <w:color w:val="000000"/>
        </w:rPr>
        <w:fldChar w:fldCharType="end"/>
      </w:r>
      <w:r w:rsidRPr="000A6AA5">
        <w:rPr>
          <w:rFonts w:cstheme="minorHAnsi"/>
          <w:color w:val="000000"/>
        </w:rPr>
        <w:t xml:space="preserve"> inny właściwy rejestr…………………….**……………………………………**</w:t>
      </w:r>
    </w:p>
    <w:p w14:paraId="0A0A0282" w14:textId="77777777" w:rsidR="006F0F38" w:rsidRPr="000A6AA5" w:rsidRDefault="006F0F38" w:rsidP="006F0F38">
      <w:pPr>
        <w:ind w:left="360"/>
        <w:jc w:val="center"/>
        <w:rPr>
          <w:rFonts w:cstheme="minorHAnsi"/>
          <w:color w:val="000000"/>
          <w:sz w:val="16"/>
          <w:szCs w:val="16"/>
        </w:rPr>
      </w:pPr>
      <w:r w:rsidRPr="000A6AA5">
        <w:rPr>
          <w:rFonts w:cstheme="minorHAnsi"/>
          <w:color w:val="000000"/>
          <w:sz w:val="16"/>
          <w:szCs w:val="16"/>
        </w:rPr>
        <w:t xml:space="preserve">                             (wpisać nazwę bazy )                            (wpisać adres internetowy)</w:t>
      </w:r>
    </w:p>
    <w:p w14:paraId="3D0EDD17" w14:textId="77777777" w:rsidR="006F0F38" w:rsidRPr="000A6AA5" w:rsidRDefault="006F0F38" w:rsidP="006F0F38">
      <w:pPr>
        <w:ind w:left="360"/>
        <w:jc w:val="both"/>
        <w:rPr>
          <w:rFonts w:cstheme="minorHAnsi"/>
          <w:color w:val="000000"/>
        </w:rPr>
      </w:pPr>
      <w:r w:rsidRPr="000A6AA5">
        <w:rPr>
          <w:rFonts w:cstheme="minorHAnsi"/>
          <w:color w:val="000000"/>
        </w:rPr>
        <w:fldChar w:fldCharType="begin">
          <w:ffData>
            <w:name w:val=""/>
            <w:enabled/>
            <w:calcOnExit w:val="0"/>
            <w:checkBox>
              <w:sizeAuto/>
              <w:default w:val="0"/>
            </w:checkBox>
          </w:ffData>
        </w:fldChar>
      </w:r>
      <w:r w:rsidRPr="000A6AA5">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0A6AA5">
        <w:rPr>
          <w:rFonts w:cstheme="minorHAnsi"/>
          <w:color w:val="000000"/>
        </w:rPr>
        <w:fldChar w:fldCharType="end"/>
      </w:r>
      <w:r w:rsidRPr="000A6AA5">
        <w:rPr>
          <w:rFonts w:cstheme="minorHAnsi"/>
          <w:color w:val="000000"/>
        </w:rPr>
        <w:t xml:space="preserve"> brak możliwości pobrania on-line</w:t>
      </w:r>
    </w:p>
    <w:p w14:paraId="7E44871B" w14:textId="77777777" w:rsidR="006F0F38" w:rsidRPr="000A6AA5" w:rsidRDefault="006F0F38" w:rsidP="006F0F38">
      <w:pPr>
        <w:ind w:left="360"/>
        <w:jc w:val="both"/>
        <w:rPr>
          <w:rFonts w:cstheme="minorHAnsi"/>
          <w:color w:val="000000"/>
        </w:rPr>
      </w:pPr>
    </w:p>
    <w:p w14:paraId="26000927" w14:textId="77777777" w:rsidR="006F0F38" w:rsidRPr="000A6AA5" w:rsidRDefault="006F0F38" w:rsidP="006F0F38">
      <w:pPr>
        <w:pStyle w:val="NormalnyWeb"/>
        <w:spacing w:before="0" w:beforeAutospacing="0" w:after="120"/>
        <w:ind w:left="360"/>
        <w:jc w:val="both"/>
        <w:rPr>
          <w:rFonts w:asciiTheme="minorHAnsi" w:hAnsiTheme="minorHAnsi" w:cstheme="minorHAnsi"/>
          <w:i/>
          <w:lang w:eastAsia="ar-SA"/>
        </w:rPr>
      </w:pPr>
      <w:r w:rsidRPr="000A6AA5">
        <w:rPr>
          <w:rFonts w:asciiTheme="minorHAnsi" w:hAnsiTheme="minorHAnsi" w:cstheme="minorHAnsi"/>
          <w:b/>
          <w:i/>
          <w:sz w:val="20"/>
          <w:szCs w:val="20"/>
          <w:lang w:eastAsia="ar-SA"/>
        </w:rPr>
        <w:t xml:space="preserve">Zaznaczyć właściwe pole </w:t>
      </w:r>
      <w:r w:rsidRPr="000A6AA5">
        <w:rPr>
          <w:rFonts w:asciiTheme="minorHAnsi" w:hAnsiTheme="minorHAnsi" w:cstheme="minorHAnsi"/>
          <w:i/>
          <w:sz w:val="20"/>
          <w:szCs w:val="20"/>
          <w:lang w:eastAsia="ar-SA"/>
        </w:rPr>
        <w:t>znakiem</w:t>
      </w:r>
      <w:r w:rsidRPr="000A6AA5">
        <w:rPr>
          <w:rFonts w:asciiTheme="minorHAnsi" w:hAnsiTheme="minorHAnsi" w:cstheme="minorHAnsi"/>
          <w:i/>
          <w:lang w:eastAsia="ar-SA"/>
        </w:rPr>
        <w:t xml:space="preserve"> </w:t>
      </w:r>
      <w:r w:rsidRPr="000A6AA5">
        <w:rPr>
          <w:rFonts w:asciiTheme="minorHAnsi" w:hAnsiTheme="minorHAnsi" w:cstheme="minorHAnsi"/>
          <w:shd w:val="clear" w:color="auto" w:fill="FFFFFF"/>
        </w:rPr>
        <w:fldChar w:fldCharType="begin">
          <w:ffData>
            <w:name w:val=""/>
            <w:enabled/>
            <w:calcOnExit w:val="0"/>
            <w:checkBox>
              <w:sizeAuto/>
              <w:default w:val="1"/>
            </w:checkBox>
          </w:ffData>
        </w:fldChar>
      </w:r>
      <w:r w:rsidRPr="000A6AA5">
        <w:rPr>
          <w:rFonts w:asciiTheme="minorHAnsi" w:hAnsiTheme="minorHAnsi" w:cstheme="minorHAnsi"/>
          <w:shd w:val="clear" w:color="auto" w:fill="FFFFFF"/>
        </w:rPr>
        <w:instrText xml:space="preserve"> FORMCHECKBOX </w:instrText>
      </w:r>
      <w:r w:rsidR="00000000">
        <w:rPr>
          <w:rFonts w:asciiTheme="minorHAnsi" w:hAnsiTheme="minorHAnsi" w:cstheme="minorHAnsi"/>
          <w:shd w:val="clear" w:color="auto" w:fill="FFFFFF"/>
        </w:rPr>
      </w:r>
      <w:r w:rsidR="00000000">
        <w:rPr>
          <w:rFonts w:asciiTheme="minorHAnsi" w:hAnsiTheme="minorHAnsi" w:cstheme="minorHAnsi"/>
          <w:shd w:val="clear" w:color="auto" w:fill="FFFFFF"/>
        </w:rPr>
        <w:fldChar w:fldCharType="separate"/>
      </w:r>
      <w:r w:rsidRPr="000A6AA5">
        <w:rPr>
          <w:rFonts w:asciiTheme="minorHAnsi" w:hAnsiTheme="minorHAnsi" w:cstheme="minorHAnsi"/>
          <w:shd w:val="clear" w:color="auto" w:fill="FFFFFF"/>
        </w:rPr>
        <w:fldChar w:fldCharType="end"/>
      </w:r>
      <w:r w:rsidRPr="000A6AA5">
        <w:rPr>
          <w:rFonts w:asciiTheme="minorHAnsi" w:hAnsiTheme="minorHAnsi" w:cstheme="minorHAnsi"/>
          <w:i/>
          <w:lang w:eastAsia="ar-SA"/>
        </w:rPr>
        <w:t xml:space="preserve">. </w:t>
      </w:r>
    </w:p>
    <w:p w14:paraId="6A6BD7D6" w14:textId="77777777" w:rsidR="006F0F38" w:rsidRPr="000A6AA5" w:rsidRDefault="006F0F38" w:rsidP="002F111A">
      <w:pPr>
        <w:jc w:val="both"/>
        <w:rPr>
          <w:rFonts w:cstheme="minorHAnsi"/>
          <w:i/>
          <w:iCs/>
          <w:color w:val="000000"/>
          <w:sz w:val="20"/>
          <w:szCs w:val="20"/>
        </w:rPr>
      </w:pPr>
      <w:r w:rsidRPr="000A6AA5">
        <w:rPr>
          <w:rFonts w:cstheme="minorHAnsi"/>
          <w:i/>
          <w:iCs/>
          <w:color w:val="000000"/>
          <w:sz w:val="20"/>
          <w:szCs w:val="20"/>
        </w:rPr>
        <w:t>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w:t>
      </w:r>
      <w:proofErr w:type="spellStart"/>
      <w:r w:rsidRPr="000A6AA5">
        <w:rPr>
          <w:rFonts w:cstheme="minorHAnsi"/>
          <w:i/>
          <w:iCs/>
          <w:color w:val="000000"/>
          <w:sz w:val="20"/>
          <w:szCs w:val="20"/>
        </w:rPr>
        <w:t>ych</w:t>
      </w:r>
      <w:proofErr w:type="spellEnd"/>
      <w:r w:rsidRPr="000A6AA5">
        <w:rPr>
          <w:rFonts w:cstheme="minorHAnsi"/>
          <w:i/>
          <w:iCs/>
          <w:color w:val="000000"/>
          <w:sz w:val="20"/>
          <w:szCs w:val="20"/>
        </w:rPr>
        <w:t xml:space="preserve"> umocowanie do reprezentowania Wykonawcy, Zamawiający na podstawie art. 128 ustawy </w:t>
      </w:r>
      <w:proofErr w:type="spellStart"/>
      <w:r w:rsidRPr="000A6AA5">
        <w:rPr>
          <w:rFonts w:cstheme="minorHAnsi"/>
          <w:i/>
          <w:iCs/>
          <w:color w:val="000000"/>
          <w:sz w:val="20"/>
          <w:szCs w:val="20"/>
        </w:rPr>
        <w:t>Pzp</w:t>
      </w:r>
      <w:proofErr w:type="spellEnd"/>
      <w:r w:rsidRPr="000A6AA5">
        <w:rPr>
          <w:rFonts w:cstheme="minorHAnsi"/>
          <w:i/>
          <w:iCs/>
          <w:color w:val="000000"/>
          <w:sz w:val="20"/>
          <w:szCs w:val="20"/>
        </w:rPr>
        <w:t xml:space="preserve"> wezwie Wykonawcę do przedłożenie odpowiedniego dokumentu. W przypadku Wykonawców wspólnie ubiegających się o udzielenie zamówienia stosowne wskazanie/ zaznaczenie właściwego rejestru należy dokonać odrębnie dla każdego z Wykonawców dodatkowo określając, którego Wykonawcy dotyczy.</w:t>
      </w:r>
    </w:p>
    <w:bookmarkEnd w:id="19"/>
    <w:p w14:paraId="46440F33" w14:textId="77777777" w:rsidR="006F0F38" w:rsidRPr="000A6AA5" w:rsidRDefault="006F0F38">
      <w:pPr>
        <w:pStyle w:val="Tekstpodstawowywcity"/>
        <w:numPr>
          <w:ilvl w:val="0"/>
          <w:numId w:val="40"/>
        </w:numPr>
        <w:suppressAutoHyphens w:val="0"/>
        <w:jc w:val="both"/>
        <w:rPr>
          <w:rFonts w:asciiTheme="minorHAnsi" w:hAnsiTheme="minorHAnsi" w:cstheme="minorHAnsi"/>
          <w:sz w:val="22"/>
          <w:szCs w:val="22"/>
        </w:rPr>
      </w:pPr>
      <w:r w:rsidRPr="000A6AA5">
        <w:rPr>
          <w:rFonts w:asciiTheme="minorHAnsi" w:hAnsiTheme="minorHAnsi" w:cstheme="minorHAnsi"/>
          <w:sz w:val="22"/>
          <w:szCs w:val="22"/>
        </w:rPr>
        <w:t>Wszelką korespondencję w sprawie niniejszego postępowania należy kierować na adres:</w:t>
      </w:r>
    </w:p>
    <w:p w14:paraId="3C07E4EE"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w:t>
      </w:r>
    </w:p>
    <w:p w14:paraId="15E64A4B" w14:textId="77777777" w:rsidR="006F0F38" w:rsidRPr="000A6AA5" w:rsidRDefault="006F0F38">
      <w:pPr>
        <w:pStyle w:val="Tekstpodstawowywcity"/>
        <w:numPr>
          <w:ilvl w:val="0"/>
          <w:numId w:val="40"/>
        </w:numPr>
        <w:suppressAutoHyphens w:val="0"/>
        <w:jc w:val="both"/>
        <w:rPr>
          <w:rFonts w:asciiTheme="minorHAnsi" w:hAnsiTheme="minorHAnsi" w:cstheme="minorHAnsi"/>
          <w:sz w:val="22"/>
          <w:szCs w:val="22"/>
        </w:rPr>
      </w:pPr>
      <w:r w:rsidRPr="000A6AA5">
        <w:rPr>
          <w:rFonts w:asciiTheme="minorHAnsi" w:hAnsiTheme="minorHAnsi" w:cstheme="minorHAnsi"/>
          <w:sz w:val="22"/>
          <w:szCs w:val="22"/>
        </w:rPr>
        <w:t>Osobą uprawnioną do kontaktów z Zamawiającym będzie:</w:t>
      </w:r>
    </w:p>
    <w:p w14:paraId="3EBCCBD4"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Imię i nazwisko: ………………………………………………………………………………...</w:t>
      </w:r>
    </w:p>
    <w:p w14:paraId="6BE460C6" w14:textId="77777777" w:rsidR="006F0F38" w:rsidRPr="000A6AA5" w:rsidRDefault="006F0F38" w:rsidP="006F0F38">
      <w:pPr>
        <w:pStyle w:val="Standard"/>
        <w:spacing w:after="120" w:line="276" w:lineRule="auto"/>
        <w:jc w:val="both"/>
        <w:rPr>
          <w:rFonts w:asciiTheme="minorHAnsi" w:hAnsiTheme="minorHAnsi" w:cstheme="minorHAnsi"/>
          <w:sz w:val="22"/>
          <w:szCs w:val="22"/>
        </w:rPr>
      </w:pPr>
      <w:r w:rsidRPr="000A6AA5">
        <w:rPr>
          <w:rFonts w:asciiTheme="minorHAnsi" w:hAnsiTheme="minorHAnsi" w:cstheme="minorHAnsi"/>
          <w:sz w:val="22"/>
          <w:szCs w:val="22"/>
        </w:rPr>
        <w:t>Tel: ……………………………………………. E-mail: ………………………………………</w:t>
      </w:r>
    </w:p>
    <w:p w14:paraId="33618730" w14:textId="77777777" w:rsidR="006F0F38" w:rsidRPr="000A6AA5" w:rsidRDefault="006F0F38">
      <w:pPr>
        <w:pStyle w:val="Tekstpodstawowywcity"/>
        <w:numPr>
          <w:ilvl w:val="0"/>
          <w:numId w:val="40"/>
        </w:numPr>
        <w:suppressAutoHyphens w:val="0"/>
        <w:jc w:val="both"/>
        <w:rPr>
          <w:rFonts w:asciiTheme="minorHAnsi" w:hAnsiTheme="minorHAnsi" w:cstheme="minorHAnsi"/>
          <w:sz w:val="22"/>
          <w:szCs w:val="22"/>
        </w:rPr>
      </w:pPr>
      <w:r w:rsidRPr="000A6AA5">
        <w:rPr>
          <w:rFonts w:asciiTheme="minorHAnsi" w:hAnsiTheme="minorHAnsi" w:cstheme="minorHAnsi"/>
          <w:sz w:val="22"/>
          <w:szCs w:val="22"/>
        </w:rPr>
        <w:lastRenderedPageBreak/>
        <w:t>Oświadczamy, że wypełniamy obowiązki informacyjne przewidziane w art. 13 lub art. 14 RODO wobec osób fizycznych, od których dane osobowe bezpośrednio lub pośrednio pozyskałem w celu ubiegania się o udzielenie zamówienia publicznego w niniejszym postępowaniu</w:t>
      </w:r>
      <w:r w:rsidR="00BD4F9C" w:rsidRPr="000A6AA5">
        <w:rPr>
          <w:rStyle w:val="Odwoanieprzypisudolnego"/>
          <w:rFonts w:asciiTheme="minorHAnsi" w:hAnsiTheme="minorHAnsi" w:cstheme="minorHAnsi"/>
          <w:sz w:val="22"/>
          <w:szCs w:val="22"/>
        </w:rPr>
        <w:footnoteReference w:id="8"/>
      </w:r>
      <w:r w:rsidRPr="000A6AA5">
        <w:rPr>
          <w:rFonts w:asciiTheme="minorHAnsi" w:hAnsiTheme="minorHAnsi" w:cstheme="minorHAnsi"/>
          <w:sz w:val="22"/>
          <w:szCs w:val="22"/>
        </w:rPr>
        <w:t>.**</w:t>
      </w:r>
    </w:p>
    <w:p w14:paraId="3F8C0EA2" w14:textId="77777777" w:rsidR="006F0F38" w:rsidRPr="000A6AA5" w:rsidRDefault="006F0F38" w:rsidP="006F0F38">
      <w:pPr>
        <w:pStyle w:val="Standard"/>
        <w:spacing w:after="120" w:line="276" w:lineRule="auto"/>
        <w:jc w:val="both"/>
        <w:rPr>
          <w:rFonts w:asciiTheme="minorHAnsi" w:hAnsiTheme="minorHAnsi" w:cstheme="minorHAnsi"/>
          <w:i/>
          <w:sz w:val="22"/>
          <w:szCs w:val="22"/>
        </w:rPr>
      </w:pPr>
      <w:r w:rsidRPr="000A6AA5">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B1A40A7" w14:textId="77777777" w:rsidR="006F0F38" w:rsidRPr="000A6AA5" w:rsidRDefault="006F0F38" w:rsidP="006F0F38">
      <w:pPr>
        <w:pStyle w:val="Standard"/>
        <w:spacing w:after="120" w:line="276" w:lineRule="auto"/>
        <w:jc w:val="both"/>
        <w:rPr>
          <w:rFonts w:asciiTheme="minorHAnsi" w:hAnsiTheme="minorHAnsi" w:cstheme="minorHAnsi"/>
          <w:u w:val="single"/>
        </w:rPr>
      </w:pPr>
      <w:r w:rsidRPr="000A6AA5">
        <w:rPr>
          <w:rFonts w:asciiTheme="minorHAnsi" w:hAnsiTheme="minorHAnsi" w:cstheme="minorHAnsi"/>
          <w:u w:val="single"/>
        </w:rPr>
        <w:t>WYKAZ ZAŁĄCZNIKÓW:</w:t>
      </w:r>
    </w:p>
    <w:p w14:paraId="392F44C6" w14:textId="77777777" w:rsidR="006F0F38" w:rsidRPr="000A6AA5" w:rsidRDefault="006F0F38">
      <w:pPr>
        <w:pStyle w:val="Standard"/>
        <w:numPr>
          <w:ilvl w:val="0"/>
          <w:numId w:val="39"/>
        </w:numPr>
        <w:autoSpaceDE/>
        <w:autoSpaceDN w:val="0"/>
        <w:spacing w:after="120" w:line="276" w:lineRule="auto"/>
        <w:ind w:left="360"/>
        <w:jc w:val="both"/>
        <w:textAlignment w:val="baseline"/>
        <w:rPr>
          <w:rFonts w:asciiTheme="minorHAnsi" w:hAnsiTheme="minorHAnsi" w:cstheme="minorHAnsi"/>
        </w:rPr>
      </w:pPr>
      <w:r w:rsidRPr="000A6AA5">
        <w:rPr>
          <w:rFonts w:asciiTheme="minorHAnsi" w:hAnsiTheme="minorHAnsi" w:cstheme="minorHAnsi"/>
        </w:rPr>
        <w:t>……………………………………………………………………………………………….</w:t>
      </w:r>
    </w:p>
    <w:p w14:paraId="656E2E61" w14:textId="77777777" w:rsidR="006F0F38" w:rsidRPr="000A6AA5" w:rsidRDefault="006F0F38">
      <w:pPr>
        <w:pStyle w:val="Standard"/>
        <w:numPr>
          <w:ilvl w:val="0"/>
          <w:numId w:val="38"/>
        </w:numPr>
        <w:autoSpaceDE/>
        <w:autoSpaceDN w:val="0"/>
        <w:spacing w:after="120" w:line="276" w:lineRule="auto"/>
        <w:ind w:left="360"/>
        <w:jc w:val="both"/>
        <w:textAlignment w:val="baseline"/>
        <w:rPr>
          <w:rFonts w:asciiTheme="minorHAnsi" w:hAnsiTheme="minorHAnsi" w:cstheme="minorHAnsi"/>
        </w:rPr>
      </w:pPr>
      <w:r w:rsidRPr="000A6AA5">
        <w:rPr>
          <w:rFonts w:asciiTheme="minorHAnsi" w:hAnsiTheme="minorHAnsi" w:cstheme="minorHAnsi"/>
        </w:rPr>
        <w:t>……………………………………………………………………………………………….</w:t>
      </w:r>
    </w:p>
    <w:p w14:paraId="4EF61FE5" w14:textId="77777777" w:rsidR="006F0F38" w:rsidRPr="000A6AA5" w:rsidRDefault="006F0F38" w:rsidP="006F0F38">
      <w:pPr>
        <w:pStyle w:val="Standard"/>
        <w:spacing w:after="120" w:line="276" w:lineRule="auto"/>
        <w:jc w:val="both"/>
        <w:rPr>
          <w:rFonts w:asciiTheme="minorHAnsi" w:hAnsiTheme="minorHAnsi" w:cstheme="minorHAnsi"/>
        </w:rPr>
      </w:pPr>
    </w:p>
    <w:tbl>
      <w:tblPr>
        <w:tblW w:w="0" w:type="auto"/>
        <w:tblInd w:w="108" w:type="dxa"/>
        <w:tblLook w:val="04A0" w:firstRow="1" w:lastRow="0" w:firstColumn="1" w:lastColumn="0" w:noHBand="0" w:noVBand="1"/>
      </w:tblPr>
      <w:tblGrid>
        <w:gridCol w:w="4426"/>
        <w:gridCol w:w="4537"/>
      </w:tblGrid>
      <w:tr w:rsidR="006F0F38" w:rsidRPr="000A6AA5" w14:paraId="6C2FDB71" w14:textId="77777777" w:rsidTr="002F111A">
        <w:trPr>
          <w:trHeight w:val="74"/>
        </w:trPr>
        <w:tc>
          <w:tcPr>
            <w:tcW w:w="4427" w:type="dxa"/>
            <w:shd w:val="clear" w:color="auto" w:fill="auto"/>
          </w:tcPr>
          <w:p w14:paraId="53327A2B" w14:textId="77777777" w:rsidR="006F0F38" w:rsidRPr="000A6AA5" w:rsidRDefault="006F0F38" w:rsidP="002F111A">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5285A5A0" w14:textId="77777777" w:rsidR="006F0F38" w:rsidRPr="000A6AA5" w:rsidRDefault="006F0F38" w:rsidP="002F111A">
            <w:pPr>
              <w:autoSpaceDE w:val="0"/>
              <w:autoSpaceDN w:val="0"/>
              <w:adjustRightInd w:val="0"/>
              <w:jc w:val="center"/>
              <w:rPr>
                <w:rFonts w:cstheme="minorHAnsi"/>
                <w:sz w:val="20"/>
                <w:szCs w:val="20"/>
              </w:rPr>
            </w:pPr>
            <w:r w:rsidRPr="000A6AA5">
              <w:rPr>
                <w:rFonts w:cstheme="minorHAnsi"/>
                <w:b/>
                <w:i/>
                <w:sz w:val="20"/>
                <w:szCs w:val="20"/>
              </w:rPr>
              <w:t>dokument należy podpisać kwalifikowanym podpisem elektronicznym</w:t>
            </w:r>
            <w:r w:rsidR="00BD4F9C" w:rsidRPr="000A6AA5">
              <w:rPr>
                <w:rFonts w:cstheme="minorHAnsi"/>
                <w:b/>
                <w:i/>
                <w:sz w:val="20"/>
                <w:szCs w:val="20"/>
              </w:rPr>
              <w:t xml:space="preserve">, podpisem zaufanym lub podpisem osobistym </w:t>
            </w:r>
            <w:r w:rsidRPr="000A6AA5">
              <w:rPr>
                <w:rFonts w:cstheme="minorHAnsi"/>
                <w:b/>
                <w:i/>
                <w:sz w:val="20"/>
                <w:szCs w:val="20"/>
              </w:rPr>
              <w:t xml:space="preserve"> przez osobę lub osoby umocowane do złożenia podpisu w imieniu Wykonawcy</w:t>
            </w:r>
          </w:p>
        </w:tc>
      </w:tr>
    </w:tbl>
    <w:p w14:paraId="0302629C" w14:textId="5B5335FB" w:rsidR="008929A7" w:rsidRPr="000A6AA5" w:rsidRDefault="008929A7" w:rsidP="00BD4F9C">
      <w:pPr>
        <w:spacing w:after="0" w:line="240" w:lineRule="auto"/>
        <w:rPr>
          <w:rFonts w:eastAsia="Times New Roman" w:cstheme="minorHAnsi"/>
          <w:i/>
          <w:lang w:eastAsia="x-none"/>
        </w:rPr>
      </w:pPr>
      <w:r w:rsidRPr="000A6AA5">
        <w:rPr>
          <w:rFonts w:eastAsia="Times New Roman" w:cstheme="minorHAnsi"/>
          <w:i/>
          <w:lang w:eastAsia="x-none"/>
        </w:rPr>
        <w:br w:type="page"/>
      </w:r>
    </w:p>
    <w:p w14:paraId="3C297307" w14:textId="0F59948A" w:rsidR="00C4060D" w:rsidRDefault="00C4060D" w:rsidP="00C4060D">
      <w:pPr>
        <w:spacing w:after="0" w:line="240" w:lineRule="auto"/>
        <w:jc w:val="right"/>
        <w:rPr>
          <w:rFonts w:eastAsia="Times New Roman" w:cstheme="minorHAnsi"/>
          <w:i/>
          <w:iCs/>
          <w:sz w:val="20"/>
          <w:szCs w:val="20"/>
          <w:lang w:eastAsia="x-none"/>
        </w:rPr>
      </w:pPr>
      <w:r w:rsidRPr="000A6AA5">
        <w:rPr>
          <w:rFonts w:eastAsia="Times New Roman" w:cstheme="minorHAnsi"/>
          <w:i/>
          <w:sz w:val="20"/>
          <w:szCs w:val="20"/>
          <w:lang w:eastAsia="x-none"/>
        </w:rPr>
        <w:lastRenderedPageBreak/>
        <w:t>Załącznik</w:t>
      </w:r>
      <w:r w:rsidRPr="000A6AA5">
        <w:rPr>
          <w:rFonts w:eastAsia="Times New Roman" w:cstheme="minorHAnsi"/>
          <w:i/>
          <w:iCs/>
          <w:sz w:val="20"/>
          <w:szCs w:val="20"/>
          <w:lang w:val="x-none" w:eastAsia="x-none"/>
        </w:rPr>
        <w:t xml:space="preserve"> Nr </w:t>
      </w:r>
      <w:r w:rsidRPr="000A6AA5">
        <w:rPr>
          <w:rFonts w:eastAsia="Times New Roman" w:cstheme="minorHAnsi"/>
          <w:i/>
          <w:iCs/>
          <w:sz w:val="20"/>
          <w:szCs w:val="20"/>
          <w:lang w:eastAsia="x-none"/>
        </w:rPr>
        <w:t>2</w:t>
      </w:r>
      <w:r w:rsidR="000A6AA5" w:rsidRPr="000A6AA5">
        <w:rPr>
          <w:rFonts w:eastAsia="Times New Roman" w:cstheme="minorHAnsi"/>
          <w:i/>
          <w:iCs/>
          <w:sz w:val="20"/>
          <w:szCs w:val="20"/>
          <w:lang w:eastAsia="x-none"/>
        </w:rPr>
        <w:t xml:space="preserve"> do SWZ – Oświadczenie Wykonawcy</w:t>
      </w:r>
    </w:p>
    <w:p w14:paraId="4EF263DD" w14:textId="77777777" w:rsidR="0019624C" w:rsidRPr="000A6AA5" w:rsidRDefault="0019624C" w:rsidP="00C4060D">
      <w:pPr>
        <w:spacing w:after="0" w:line="240" w:lineRule="auto"/>
        <w:jc w:val="right"/>
        <w:rPr>
          <w:rFonts w:eastAsia="Times New Roman" w:cstheme="minorHAnsi"/>
          <w:b/>
          <w:bCs/>
          <w:sz w:val="20"/>
          <w:szCs w:val="20"/>
          <w:lang w:eastAsia="pl-PL"/>
        </w:rPr>
      </w:pPr>
    </w:p>
    <w:p w14:paraId="1D2E9BF7" w14:textId="77777777" w:rsidR="00C4060D" w:rsidRPr="000A6AA5" w:rsidRDefault="00C4060D" w:rsidP="00C4060D">
      <w:pPr>
        <w:autoSpaceDE w:val="0"/>
        <w:autoSpaceDN w:val="0"/>
        <w:adjustRightInd w:val="0"/>
        <w:spacing w:after="0" w:line="240" w:lineRule="auto"/>
        <w:jc w:val="center"/>
        <w:rPr>
          <w:rFonts w:cstheme="minorHAnsi"/>
          <w:b/>
          <w:bCs/>
          <w:color w:val="000000"/>
          <w:sz w:val="20"/>
          <w:szCs w:val="20"/>
        </w:rPr>
      </w:pPr>
    </w:p>
    <w:p w14:paraId="20220862" w14:textId="77777777" w:rsidR="00C4060D" w:rsidRPr="0019624C" w:rsidRDefault="00C4060D" w:rsidP="00C4060D">
      <w:pPr>
        <w:spacing w:after="120" w:line="360" w:lineRule="auto"/>
        <w:jc w:val="center"/>
        <w:rPr>
          <w:rFonts w:cstheme="minorHAnsi"/>
          <w:b/>
          <w:u w:val="single"/>
        </w:rPr>
      </w:pPr>
      <w:r w:rsidRPr="0019624C">
        <w:rPr>
          <w:rFonts w:cstheme="minorHAnsi"/>
          <w:b/>
          <w:u w:val="single"/>
        </w:rPr>
        <w:t>Oświadczenia wykonawcy/wykonawcy wspólnie ubiegającego się o udzielenie zamówienia</w:t>
      </w:r>
    </w:p>
    <w:p w14:paraId="54A84D2D" w14:textId="77777777" w:rsidR="00C4060D" w:rsidRPr="0019624C" w:rsidRDefault="00C4060D" w:rsidP="00C4060D">
      <w:pPr>
        <w:spacing w:after="120" w:line="360" w:lineRule="auto"/>
        <w:jc w:val="center"/>
        <w:rPr>
          <w:rFonts w:cstheme="minorHAnsi"/>
          <w:b/>
          <w:caps/>
          <w:u w:val="single"/>
        </w:rPr>
      </w:pPr>
      <w:r w:rsidRPr="0019624C">
        <w:rPr>
          <w:rFonts w:cstheme="minorHAnsi"/>
          <w:b/>
          <w:u w:val="single"/>
        </w:rPr>
        <w:t xml:space="preserve">UWZGLĘDNIAJĄCE PRZESŁANKI WYKLUCZENIA Z ART. 7 UST. 1 USTAWY </w:t>
      </w:r>
      <w:r w:rsidRPr="0019624C">
        <w:rPr>
          <w:rFonts w:cstheme="minorHAnsi"/>
          <w:b/>
          <w:caps/>
          <w:u w:val="single"/>
        </w:rPr>
        <w:t>o szczególnych rozwiązaniach w zakresie przeciwdziałania wspieraniu agresji na Ukrainę oraz służących ochronie bezpieczeństwa narodowego</w:t>
      </w:r>
    </w:p>
    <w:p w14:paraId="57A58C51" w14:textId="77777777" w:rsidR="00C4060D" w:rsidRPr="0019624C" w:rsidRDefault="00C4060D" w:rsidP="00C4060D">
      <w:pPr>
        <w:spacing w:after="0" w:line="360" w:lineRule="auto"/>
        <w:jc w:val="center"/>
        <w:rPr>
          <w:rFonts w:cstheme="minorHAnsi"/>
          <w:b/>
        </w:rPr>
      </w:pPr>
      <w:r w:rsidRPr="0019624C">
        <w:rPr>
          <w:rFonts w:cstheme="minorHAnsi"/>
          <w:b/>
        </w:rPr>
        <w:t xml:space="preserve">składane na podstawie art. 125 ust. 1 ustawy </w:t>
      </w:r>
      <w:proofErr w:type="spellStart"/>
      <w:r w:rsidRPr="0019624C">
        <w:rPr>
          <w:rFonts w:cstheme="minorHAnsi"/>
          <w:b/>
        </w:rPr>
        <w:t>Pzp</w:t>
      </w:r>
      <w:proofErr w:type="spellEnd"/>
      <w:r w:rsidRPr="0019624C">
        <w:rPr>
          <w:rFonts w:cstheme="minorHAnsi"/>
          <w:b/>
        </w:rPr>
        <w:t xml:space="preserve"> </w:t>
      </w:r>
    </w:p>
    <w:p w14:paraId="0504D885" w14:textId="77777777" w:rsidR="00C4060D" w:rsidRPr="0019624C" w:rsidRDefault="00C4060D" w:rsidP="00C4060D">
      <w:pPr>
        <w:autoSpaceDE w:val="0"/>
        <w:autoSpaceDN w:val="0"/>
        <w:adjustRightInd w:val="0"/>
        <w:spacing w:after="0" w:line="240" w:lineRule="auto"/>
        <w:jc w:val="center"/>
        <w:rPr>
          <w:rFonts w:cstheme="minorHAnsi"/>
          <w:b/>
          <w:bCs/>
          <w:color w:val="000000"/>
        </w:rPr>
      </w:pPr>
    </w:p>
    <w:p w14:paraId="25F318AC" w14:textId="77777777" w:rsidR="00C4060D" w:rsidRPr="0019624C" w:rsidRDefault="00C4060D" w:rsidP="00C4060D">
      <w:pPr>
        <w:autoSpaceDE w:val="0"/>
        <w:autoSpaceDN w:val="0"/>
        <w:adjustRightInd w:val="0"/>
        <w:spacing w:after="0" w:line="240" w:lineRule="auto"/>
        <w:jc w:val="center"/>
        <w:rPr>
          <w:rFonts w:cstheme="minorHAnsi"/>
          <w:b/>
          <w:bCs/>
          <w:color w:val="000000"/>
        </w:rPr>
      </w:pPr>
    </w:p>
    <w:p w14:paraId="7A06345B" w14:textId="77777777" w:rsidR="00C4060D" w:rsidRPr="0019624C" w:rsidRDefault="00C4060D" w:rsidP="00C4060D">
      <w:pPr>
        <w:autoSpaceDE w:val="0"/>
        <w:autoSpaceDN w:val="0"/>
        <w:adjustRightInd w:val="0"/>
        <w:spacing w:after="0" w:line="240" w:lineRule="auto"/>
        <w:jc w:val="center"/>
        <w:rPr>
          <w:rFonts w:cstheme="minorHAnsi"/>
          <w:b/>
          <w:bCs/>
          <w:color w:val="000000"/>
        </w:rPr>
      </w:pPr>
    </w:p>
    <w:p w14:paraId="5B1377E6" w14:textId="77777777" w:rsidR="00C4060D" w:rsidRPr="0019624C" w:rsidRDefault="00C4060D" w:rsidP="00C4060D">
      <w:pPr>
        <w:autoSpaceDE w:val="0"/>
        <w:autoSpaceDN w:val="0"/>
        <w:adjustRightInd w:val="0"/>
        <w:spacing w:after="0" w:line="240" w:lineRule="auto"/>
        <w:jc w:val="center"/>
        <w:rPr>
          <w:rFonts w:cstheme="minorHAnsi"/>
          <w:color w:val="000000"/>
        </w:rPr>
      </w:pPr>
      <w:r w:rsidRPr="0019624C">
        <w:rPr>
          <w:rFonts w:cstheme="minorHAnsi"/>
          <w:b/>
          <w:bCs/>
          <w:color w:val="000000"/>
        </w:rPr>
        <w:t>Oświadczenie Wykonawcy</w:t>
      </w:r>
    </w:p>
    <w:p w14:paraId="14EBA1AD" w14:textId="77777777" w:rsidR="00C4060D" w:rsidRPr="0019624C" w:rsidRDefault="00C4060D" w:rsidP="00C4060D">
      <w:pPr>
        <w:autoSpaceDE w:val="0"/>
        <w:autoSpaceDN w:val="0"/>
        <w:adjustRightInd w:val="0"/>
        <w:spacing w:after="0" w:line="240" w:lineRule="auto"/>
        <w:jc w:val="center"/>
        <w:rPr>
          <w:rFonts w:cstheme="minorHAnsi"/>
          <w:color w:val="000000"/>
        </w:rPr>
      </w:pPr>
      <w:r w:rsidRPr="0019624C">
        <w:rPr>
          <w:rFonts w:cstheme="minorHAnsi"/>
          <w:b/>
          <w:bCs/>
          <w:color w:val="000000"/>
        </w:rPr>
        <w:t>składane na podstawie art. 125 ust. 1 ustawy z dnia 11 września 2019 r.</w:t>
      </w:r>
    </w:p>
    <w:p w14:paraId="2EA62BA3" w14:textId="77777777" w:rsidR="00C4060D" w:rsidRPr="0019624C" w:rsidRDefault="00C4060D" w:rsidP="00C4060D">
      <w:pPr>
        <w:autoSpaceDE w:val="0"/>
        <w:autoSpaceDN w:val="0"/>
        <w:adjustRightInd w:val="0"/>
        <w:spacing w:after="0" w:line="240" w:lineRule="auto"/>
        <w:jc w:val="center"/>
        <w:rPr>
          <w:rFonts w:cstheme="minorHAnsi"/>
          <w:color w:val="000000"/>
        </w:rPr>
      </w:pPr>
      <w:r w:rsidRPr="0019624C">
        <w:rPr>
          <w:rFonts w:cstheme="minorHAnsi"/>
          <w:b/>
          <w:bCs/>
          <w:color w:val="000000"/>
        </w:rPr>
        <w:t xml:space="preserve">Prawo zamówień publicznych (dalej jako: </w:t>
      </w:r>
      <w:proofErr w:type="spellStart"/>
      <w:r w:rsidRPr="0019624C">
        <w:rPr>
          <w:rFonts w:cstheme="minorHAnsi"/>
          <w:b/>
          <w:bCs/>
          <w:color w:val="000000"/>
        </w:rPr>
        <w:t>Pzp</w:t>
      </w:r>
      <w:proofErr w:type="spellEnd"/>
      <w:r w:rsidRPr="0019624C">
        <w:rPr>
          <w:rFonts w:cstheme="minorHAnsi"/>
          <w:b/>
          <w:bCs/>
          <w:color w:val="000000"/>
        </w:rPr>
        <w:t>)</w:t>
      </w:r>
    </w:p>
    <w:p w14:paraId="37E4D220" w14:textId="77777777" w:rsidR="00C4060D" w:rsidRPr="0019624C" w:rsidRDefault="00C4060D" w:rsidP="00C4060D">
      <w:pPr>
        <w:autoSpaceDE w:val="0"/>
        <w:autoSpaceDN w:val="0"/>
        <w:adjustRightInd w:val="0"/>
        <w:spacing w:after="0" w:line="240" w:lineRule="auto"/>
        <w:jc w:val="center"/>
        <w:rPr>
          <w:rFonts w:cstheme="minorHAnsi"/>
          <w:b/>
          <w:bCs/>
          <w:color w:val="000000"/>
        </w:rPr>
      </w:pPr>
    </w:p>
    <w:p w14:paraId="605DDB28" w14:textId="77777777" w:rsidR="00C4060D" w:rsidRPr="0019624C" w:rsidRDefault="00C4060D" w:rsidP="00C4060D">
      <w:pPr>
        <w:autoSpaceDE w:val="0"/>
        <w:autoSpaceDN w:val="0"/>
        <w:adjustRightInd w:val="0"/>
        <w:spacing w:after="0" w:line="240" w:lineRule="auto"/>
        <w:jc w:val="center"/>
        <w:rPr>
          <w:rFonts w:cstheme="minorHAnsi"/>
          <w:color w:val="000000"/>
        </w:rPr>
      </w:pPr>
      <w:r w:rsidRPr="0019624C">
        <w:rPr>
          <w:rFonts w:cstheme="minorHAnsi"/>
          <w:b/>
          <w:bCs/>
          <w:color w:val="000000"/>
        </w:rPr>
        <w:t>DOTYCZĄCE PODSTAW WYKLUCZENIA Z POSTĘPOWANIA, SPEŁNIENIA WARUNKÓW UDZIAŁU W POSTĘPOWANIU</w:t>
      </w:r>
    </w:p>
    <w:p w14:paraId="0BAD7CF4" w14:textId="77777777" w:rsidR="00C4060D" w:rsidRPr="0019624C" w:rsidRDefault="00C4060D" w:rsidP="00C4060D">
      <w:pPr>
        <w:autoSpaceDE w:val="0"/>
        <w:autoSpaceDN w:val="0"/>
        <w:adjustRightInd w:val="0"/>
        <w:spacing w:after="0" w:line="240" w:lineRule="auto"/>
        <w:rPr>
          <w:rFonts w:cstheme="minorHAnsi"/>
          <w:color w:val="000000"/>
        </w:rPr>
      </w:pPr>
    </w:p>
    <w:p w14:paraId="199F53F1" w14:textId="77777777" w:rsidR="00C4060D" w:rsidRPr="0019624C" w:rsidRDefault="00C4060D" w:rsidP="0019624C">
      <w:pPr>
        <w:spacing w:line="240" w:lineRule="auto"/>
        <w:jc w:val="both"/>
        <w:rPr>
          <w:rFonts w:cstheme="minorHAnsi"/>
          <w:b/>
        </w:rPr>
      </w:pPr>
      <w:r w:rsidRPr="0019624C">
        <w:rPr>
          <w:rFonts w:cstheme="minorHAnsi"/>
          <w:b/>
        </w:rPr>
        <w:t>Wykonawca:</w:t>
      </w:r>
    </w:p>
    <w:p w14:paraId="6679B2DA" w14:textId="77777777" w:rsidR="00C4060D" w:rsidRPr="0019624C" w:rsidRDefault="00C4060D" w:rsidP="0019624C">
      <w:pPr>
        <w:spacing w:after="0" w:line="240" w:lineRule="auto"/>
        <w:jc w:val="both"/>
        <w:rPr>
          <w:rFonts w:cstheme="minorHAnsi"/>
        </w:rPr>
      </w:pPr>
      <w:r w:rsidRPr="0019624C">
        <w:rPr>
          <w:rFonts w:cstheme="minorHAnsi"/>
        </w:rPr>
        <w:t>……………………………………………………………………………………………………………</w:t>
      </w:r>
    </w:p>
    <w:p w14:paraId="65CF3686" w14:textId="77777777" w:rsidR="00C4060D" w:rsidRPr="0019624C" w:rsidRDefault="00C4060D" w:rsidP="0019624C">
      <w:pPr>
        <w:spacing w:line="240" w:lineRule="auto"/>
        <w:jc w:val="center"/>
        <w:rPr>
          <w:rFonts w:cstheme="minorHAnsi"/>
          <w:i/>
        </w:rPr>
      </w:pPr>
      <w:r w:rsidRPr="0019624C">
        <w:rPr>
          <w:rFonts w:cstheme="minorHAnsi"/>
          <w:i/>
        </w:rPr>
        <w:t>(wpisać pełną nazwę/firmę, adres)</w:t>
      </w:r>
    </w:p>
    <w:p w14:paraId="13727D02" w14:textId="77777777" w:rsidR="00C4060D" w:rsidRPr="0019624C" w:rsidRDefault="00C4060D" w:rsidP="0019624C">
      <w:pPr>
        <w:spacing w:line="240" w:lineRule="auto"/>
        <w:jc w:val="both"/>
        <w:rPr>
          <w:rFonts w:cstheme="minorHAnsi"/>
          <w:b/>
        </w:rPr>
      </w:pPr>
      <w:r w:rsidRPr="0019624C">
        <w:rPr>
          <w:rFonts w:cstheme="minorHAnsi"/>
          <w:b/>
        </w:rPr>
        <w:t>reprezentowany przez:</w:t>
      </w:r>
    </w:p>
    <w:p w14:paraId="2A32830E" w14:textId="77777777" w:rsidR="00C4060D" w:rsidRPr="0019624C" w:rsidRDefault="00C4060D" w:rsidP="0019624C">
      <w:pPr>
        <w:spacing w:line="240" w:lineRule="auto"/>
        <w:jc w:val="both"/>
        <w:rPr>
          <w:rFonts w:cstheme="minorHAnsi"/>
        </w:rPr>
      </w:pPr>
      <w:r w:rsidRPr="0019624C">
        <w:rPr>
          <w:rFonts w:cstheme="minorHAnsi"/>
        </w:rPr>
        <w:t>……………………………………………………………………………………………………………</w:t>
      </w:r>
    </w:p>
    <w:p w14:paraId="6EDA74F1" w14:textId="77777777" w:rsidR="00C4060D" w:rsidRPr="0019624C" w:rsidRDefault="00C4060D" w:rsidP="0019624C">
      <w:pPr>
        <w:spacing w:after="0" w:line="240" w:lineRule="auto"/>
        <w:jc w:val="both"/>
        <w:rPr>
          <w:rFonts w:cstheme="minorHAnsi"/>
        </w:rPr>
      </w:pPr>
      <w:r w:rsidRPr="0019624C">
        <w:rPr>
          <w:rFonts w:cstheme="minorHAnsi"/>
        </w:rPr>
        <w:t>……………………………………………………………………………………………………………</w:t>
      </w:r>
    </w:p>
    <w:p w14:paraId="4DC53EFB" w14:textId="77777777" w:rsidR="00C4060D" w:rsidRPr="0019624C" w:rsidRDefault="00C4060D" w:rsidP="0019624C">
      <w:pPr>
        <w:tabs>
          <w:tab w:val="center" w:pos="4536"/>
          <w:tab w:val="left" w:pos="7551"/>
        </w:tabs>
        <w:spacing w:line="240" w:lineRule="auto"/>
        <w:rPr>
          <w:rFonts w:cstheme="minorHAnsi"/>
          <w:i/>
        </w:rPr>
      </w:pPr>
      <w:r w:rsidRPr="0019624C">
        <w:rPr>
          <w:rFonts w:cstheme="minorHAnsi"/>
          <w:i/>
        </w:rPr>
        <w:tab/>
        <w:t>(wpisać imię, nazwisko)</w:t>
      </w:r>
      <w:r w:rsidRPr="0019624C">
        <w:rPr>
          <w:rFonts w:cstheme="minorHAnsi"/>
          <w:i/>
        </w:rPr>
        <w:tab/>
      </w:r>
    </w:p>
    <w:p w14:paraId="230DFFB9" w14:textId="77777777" w:rsidR="00C4060D" w:rsidRPr="0019624C" w:rsidRDefault="00C4060D" w:rsidP="0019624C">
      <w:pPr>
        <w:spacing w:line="240" w:lineRule="auto"/>
        <w:jc w:val="both"/>
        <w:rPr>
          <w:rFonts w:cstheme="minorHAnsi"/>
        </w:rPr>
      </w:pPr>
    </w:p>
    <w:p w14:paraId="16FE88A7" w14:textId="5DE75E83" w:rsidR="00C4060D" w:rsidRPr="0019624C" w:rsidRDefault="00C4060D" w:rsidP="0019624C">
      <w:pPr>
        <w:pStyle w:val="Tekstpodstawowy"/>
        <w:rPr>
          <w:rFonts w:asciiTheme="minorHAnsi" w:hAnsiTheme="minorHAnsi" w:cstheme="minorHAnsi"/>
          <w:color w:val="0070C0"/>
          <w:sz w:val="22"/>
          <w:szCs w:val="22"/>
        </w:rPr>
      </w:pPr>
      <w:r w:rsidRPr="0019624C">
        <w:rPr>
          <w:rFonts w:asciiTheme="minorHAnsi" w:eastAsiaTheme="minorHAnsi" w:hAnsiTheme="minorHAnsi" w:cstheme="minorHAnsi"/>
          <w:sz w:val="22"/>
          <w:szCs w:val="22"/>
        </w:rPr>
        <w:t xml:space="preserve">Składając ofertę w postępowaniu o udzielenie zamówienia publicznego, prowadzonym w trybie podstawowym, na podstawie art. 275 pkt 1) ustawy </w:t>
      </w:r>
      <w:proofErr w:type="spellStart"/>
      <w:r w:rsidRPr="0019624C">
        <w:rPr>
          <w:rFonts w:asciiTheme="minorHAnsi" w:eastAsiaTheme="minorHAnsi" w:hAnsiTheme="minorHAnsi" w:cstheme="minorHAnsi"/>
          <w:sz w:val="22"/>
          <w:szCs w:val="22"/>
        </w:rPr>
        <w:t>Pzp</w:t>
      </w:r>
      <w:proofErr w:type="spellEnd"/>
      <w:r w:rsidRPr="0019624C">
        <w:rPr>
          <w:rFonts w:asciiTheme="minorHAnsi" w:eastAsiaTheme="minorHAnsi" w:hAnsiTheme="minorHAnsi" w:cstheme="minorHAnsi"/>
          <w:sz w:val="22"/>
          <w:szCs w:val="22"/>
        </w:rPr>
        <w:t>, na zadanie pn.</w:t>
      </w:r>
      <w:r w:rsidRPr="0019624C">
        <w:rPr>
          <w:rFonts w:asciiTheme="minorHAnsi" w:hAnsiTheme="minorHAnsi" w:cstheme="minorHAnsi"/>
          <w:b/>
          <w:i/>
          <w:iCs/>
          <w:sz w:val="22"/>
          <w:szCs w:val="22"/>
        </w:rPr>
        <w:t xml:space="preserve"> </w:t>
      </w:r>
      <w:bookmarkStart w:id="20" w:name="_Hlk142047908"/>
      <w:bookmarkStart w:id="21" w:name="_Hlk127447554"/>
      <w:r w:rsidR="00FF3168" w:rsidRPr="0019624C">
        <w:rPr>
          <w:rFonts w:asciiTheme="minorHAnsi" w:hAnsiTheme="minorHAnsi" w:cstheme="minorHAnsi"/>
          <w:b/>
          <w:i/>
          <w:color w:val="538135"/>
          <w:sz w:val="22"/>
          <w:szCs w:val="22"/>
        </w:rPr>
        <w:t>Modernizacja oświetlenia drogowego w Gminie  Lubenia</w:t>
      </w:r>
    </w:p>
    <w:bookmarkEnd w:id="20"/>
    <w:bookmarkEnd w:id="21"/>
    <w:p w14:paraId="31530120" w14:textId="77777777" w:rsidR="00C4060D" w:rsidRPr="0019624C" w:rsidRDefault="00C4060D" w:rsidP="0019624C">
      <w:pPr>
        <w:spacing w:line="240" w:lineRule="auto"/>
        <w:jc w:val="both"/>
        <w:rPr>
          <w:rFonts w:cstheme="minorHAnsi"/>
        </w:rPr>
      </w:pPr>
    </w:p>
    <w:p w14:paraId="585EEE4F" w14:textId="77777777" w:rsidR="00C4060D" w:rsidRPr="0019624C" w:rsidRDefault="00C4060D" w:rsidP="0019624C">
      <w:pPr>
        <w:shd w:val="clear" w:color="auto" w:fill="F2F2F2" w:themeFill="background1" w:themeFillShade="F2"/>
        <w:spacing w:line="240" w:lineRule="auto"/>
        <w:jc w:val="center"/>
        <w:rPr>
          <w:rFonts w:cstheme="minorHAnsi"/>
          <w:b/>
        </w:rPr>
      </w:pPr>
      <w:r w:rsidRPr="0019624C">
        <w:rPr>
          <w:rFonts w:cstheme="minorHAnsi"/>
          <w:b/>
        </w:rPr>
        <w:t>OŚWIADCZENIA DOTYCZĄCE WYKONAWCY:</w:t>
      </w:r>
    </w:p>
    <w:p w14:paraId="4CE923B1" w14:textId="77777777" w:rsidR="00C4060D" w:rsidRPr="0019624C" w:rsidRDefault="00C4060D" w:rsidP="0019624C">
      <w:pPr>
        <w:shd w:val="clear" w:color="auto" w:fill="FFFFFF" w:themeFill="background1"/>
        <w:spacing w:line="240" w:lineRule="auto"/>
        <w:rPr>
          <w:rFonts w:cstheme="minorHAnsi"/>
        </w:rPr>
      </w:pPr>
    </w:p>
    <w:p w14:paraId="270B12B9" w14:textId="77777777" w:rsidR="00C4060D" w:rsidRPr="0019624C" w:rsidRDefault="00C4060D" w:rsidP="002C7DBD">
      <w:pPr>
        <w:numPr>
          <w:ilvl w:val="0"/>
          <w:numId w:val="71"/>
        </w:numPr>
        <w:spacing w:after="160" w:line="240" w:lineRule="auto"/>
        <w:ind w:left="284" w:hanging="284"/>
        <w:contextualSpacing/>
        <w:jc w:val="both"/>
        <w:rPr>
          <w:rFonts w:cstheme="minorHAnsi"/>
        </w:rPr>
      </w:pPr>
      <w:r w:rsidRPr="0019624C">
        <w:rPr>
          <w:rFonts w:cstheme="minorHAnsi"/>
        </w:rPr>
        <w:t xml:space="preserve">Oświadczam, że nie podlegam wykluczeniu z postępowania na podstawie art. 108 ust. 1 ustawy </w:t>
      </w:r>
      <w:proofErr w:type="spellStart"/>
      <w:r w:rsidRPr="0019624C">
        <w:rPr>
          <w:rFonts w:cstheme="minorHAnsi"/>
        </w:rPr>
        <w:t>Pzp</w:t>
      </w:r>
      <w:proofErr w:type="spellEnd"/>
      <w:r w:rsidRPr="0019624C">
        <w:rPr>
          <w:rFonts w:cstheme="minorHAnsi"/>
        </w:rPr>
        <w:t>.</w:t>
      </w:r>
    </w:p>
    <w:p w14:paraId="6ED9F961" w14:textId="77777777" w:rsidR="00C4060D" w:rsidRPr="0019624C" w:rsidRDefault="00C4060D" w:rsidP="0019624C">
      <w:pPr>
        <w:spacing w:after="160" w:line="240" w:lineRule="auto"/>
        <w:ind w:left="284"/>
        <w:contextualSpacing/>
        <w:jc w:val="both"/>
        <w:rPr>
          <w:rFonts w:cstheme="minorHAnsi"/>
        </w:rPr>
      </w:pPr>
    </w:p>
    <w:p w14:paraId="3B40E497" w14:textId="77777777" w:rsidR="00C4060D" w:rsidRPr="0019624C" w:rsidRDefault="00C4060D" w:rsidP="002C7DBD">
      <w:pPr>
        <w:numPr>
          <w:ilvl w:val="0"/>
          <w:numId w:val="71"/>
        </w:numPr>
        <w:spacing w:after="120" w:line="240" w:lineRule="auto"/>
        <w:ind w:left="284" w:hanging="284"/>
        <w:jc w:val="both"/>
        <w:rPr>
          <w:rFonts w:cstheme="minorHAnsi"/>
        </w:rPr>
      </w:pPr>
      <w:r w:rsidRPr="0019624C">
        <w:rPr>
          <w:rFonts w:cstheme="minorHAnsi"/>
        </w:rPr>
        <w:t xml:space="preserve">Oświadczam, że nie podlegam wykluczeniu z postępowania na podstawie art. 109 ust. 1 pkt 4) ustawy </w:t>
      </w:r>
      <w:proofErr w:type="spellStart"/>
      <w:r w:rsidRPr="0019624C">
        <w:rPr>
          <w:rFonts w:cstheme="minorHAnsi"/>
        </w:rPr>
        <w:t>Pzp</w:t>
      </w:r>
      <w:proofErr w:type="spellEnd"/>
      <w:r w:rsidRPr="0019624C">
        <w:rPr>
          <w:rFonts w:cstheme="minorHAnsi"/>
        </w:rPr>
        <w:t>.</w:t>
      </w:r>
    </w:p>
    <w:p w14:paraId="5B288E5D" w14:textId="77777777" w:rsidR="00DA126D" w:rsidRDefault="00C4060D" w:rsidP="002C7DBD">
      <w:pPr>
        <w:pStyle w:val="Akapitzlist"/>
        <w:numPr>
          <w:ilvl w:val="0"/>
          <w:numId w:val="71"/>
        </w:numPr>
        <w:suppressAutoHyphens w:val="0"/>
        <w:ind w:left="360"/>
        <w:jc w:val="both"/>
        <w:rPr>
          <w:rFonts w:asciiTheme="minorHAnsi" w:eastAsiaTheme="minorHAnsi" w:hAnsiTheme="minorHAnsi" w:cstheme="minorHAnsi"/>
          <w:sz w:val="22"/>
          <w:szCs w:val="22"/>
        </w:rPr>
      </w:pPr>
      <w:r w:rsidRPr="0019624C">
        <w:rPr>
          <w:rFonts w:asciiTheme="minorHAnsi" w:eastAsia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19624C">
        <w:rPr>
          <w:rFonts w:asciiTheme="minorHAnsi" w:eastAsiaTheme="minorHAnsi" w:hAnsiTheme="minorHAnsi" w:cstheme="minorHAnsi"/>
          <w:sz w:val="22"/>
          <w:szCs w:val="22"/>
        </w:rPr>
        <w:t>Pzp</w:t>
      </w:r>
      <w:proofErr w:type="spellEnd"/>
      <w:r w:rsidRPr="0019624C">
        <w:rPr>
          <w:rFonts w:asciiTheme="minorHAnsi" w:eastAsiaTheme="minorHAnsi" w:hAnsiTheme="minorHAnsi" w:cstheme="minorHAnsi"/>
          <w:sz w:val="22"/>
          <w:szCs w:val="22"/>
        </w:rPr>
        <w:t xml:space="preserve"> </w:t>
      </w:r>
      <w:r w:rsidRPr="0019624C">
        <w:rPr>
          <w:rFonts w:asciiTheme="minorHAnsi" w:eastAsiaTheme="minorHAnsi" w:hAnsiTheme="minorHAnsi" w:cstheme="minorHAnsi"/>
          <w:i/>
          <w:sz w:val="22"/>
          <w:szCs w:val="22"/>
        </w:rPr>
        <w:t xml:space="preserve">(podać mającą zastosowanie podstawę wykluczenia spośród wymienionych  w art. 108 ust 1 pkt 1), 2), 5), 6) lub art. 109 ust. 1 pkt 4)  ustawy </w:t>
      </w:r>
      <w:proofErr w:type="spellStart"/>
      <w:r w:rsidRPr="0019624C">
        <w:rPr>
          <w:rFonts w:asciiTheme="minorHAnsi" w:eastAsiaTheme="minorHAnsi" w:hAnsiTheme="minorHAnsi" w:cstheme="minorHAnsi"/>
          <w:i/>
          <w:sz w:val="22"/>
          <w:szCs w:val="22"/>
        </w:rPr>
        <w:t>Pzp</w:t>
      </w:r>
      <w:proofErr w:type="spellEnd"/>
      <w:r w:rsidRPr="0019624C">
        <w:rPr>
          <w:rFonts w:asciiTheme="minorHAnsi" w:eastAsiaTheme="minorHAnsi" w:hAnsiTheme="minorHAnsi" w:cstheme="minorHAnsi"/>
          <w:i/>
          <w:sz w:val="22"/>
          <w:szCs w:val="22"/>
        </w:rPr>
        <w:t>).</w:t>
      </w:r>
      <w:r w:rsidRPr="0019624C">
        <w:rPr>
          <w:rFonts w:asciiTheme="minorHAnsi" w:eastAsiaTheme="minorHAnsi" w:hAnsiTheme="minorHAnsi" w:cstheme="minorHAnsi"/>
          <w:sz w:val="22"/>
          <w:szCs w:val="22"/>
        </w:rPr>
        <w:t xml:space="preserve"> Jednocześnie oświadczam, że w związku z w/w okolicznością, na podstawie art. 110 ust. 2 ustawy </w:t>
      </w:r>
      <w:proofErr w:type="spellStart"/>
      <w:r w:rsidRPr="0019624C">
        <w:rPr>
          <w:rFonts w:asciiTheme="minorHAnsi" w:eastAsiaTheme="minorHAnsi" w:hAnsiTheme="minorHAnsi" w:cstheme="minorHAnsi"/>
          <w:sz w:val="22"/>
          <w:szCs w:val="22"/>
        </w:rPr>
        <w:t>Pzp</w:t>
      </w:r>
      <w:proofErr w:type="spellEnd"/>
      <w:r w:rsidRPr="0019624C">
        <w:rPr>
          <w:rFonts w:asciiTheme="minorHAnsi" w:eastAsiaTheme="minorHAnsi" w:hAnsiTheme="minorHAnsi" w:cstheme="minorHAnsi"/>
          <w:sz w:val="22"/>
          <w:szCs w:val="22"/>
        </w:rPr>
        <w:t xml:space="preserve"> podjąłem </w:t>
      </w:r>
      <w:r w:rsidR="00DA126D">
        <w:rPr>
          <w:rFonts w:asciiTheme="minorHAnsi" w:eastAsiaTheme="minorHAnsi" w:hAnsiTheme="minorHAnsi" w:cstheme="minorHAnsi"/>
          <w:sz w:val="22"/>
          <w:szCs w:val="22"/>
        </w:rPr>
        <w:t>następujące środki naprawcze i z</w:t>
      </w:r>
      <w:r w:rsidRPr="0019624C">
        <w:rPr>
          <w:rFonts w:asciiTheme="minorHAnsi" w:eastAsiaTheme="minorHAnsi" w:hAnsiTheme="minorHAnsi" w:cstheme="minorHAnsi"/>
          <w:sz w:val="22"/>
          <w:szCs w:val="22"/>
        </w:rPr>
        <w:t>apobiegawcze:</w:t>
      </w:r>
    </w:p>
    <w:p w14:paraId="4625CC0F" w14:textId="3DEA7F05" w:rsidR="00C4060D" w:rsidRPr="0019624C" w:rsidRDefault="00C4060D" w:rsidP="00DA126D">
      <w:pPr>
        <w:pStyle w:val="Akapitzlist"/>
        <w:suppressAutoHyphens w:val="0"/>
        <w:ind w:left="360"/>
        <w:jc w:val="both"/>
        <w:rPr>
          <w:rFonts w:asciiTheme="minorHAnsi" w:eastAsiaTheme="minorHAnsi" w:hAnsiTheme="minorHAnsi" w:cstheme="minorHAnsi"/>
          <w:sz w:val="22"/>
          <w:szCs w:val="22"/>
        </w:rPr>
      </w:pPr>
      <w:r w:rsidRPr="0019624C">
        <w:rPr>
          <w:rFonts w:asciiTheme="minorHAnsi" w:eastAsiaTheme="minorHAnsi" w:hAnsiTheme="minorHAnsi" w:cstheme="minorHAnsi"/>
          <w:sz w:val="22"/>
          <w:szCs w:val="22"/>
        </w:rPr>
        <w:t>……………………………………………………</w:t>
      </w:r>
      <w:r w:rsidR="00DA126D">
        <w:rPr>
          <w:rFonts w:asciiTheme="minorHAnsi" w:eastAsiaTheme="minorHAnsi" w:hAnsiTheme="minorHAnsi" w:cstheme="minorHAnsi"/>
          <w:sz w:val="22"/>
          <w:szCs w:val="22"/>
        </w:rPr>
        <w:t xml:space="preserve"> </w:t>
      </w:r>
      <w:r w:rsidRPr="0019624C">
        <w:rPr>
          <w:rFonts w:asciiTheme="minorHAnsi" w:eastAsiaTheme="minorHAnsi" w:hAnsiTheme="minorHAnsi" w:cstheme="minorHAnsi"/>
          <w:sz w:val="22"/>
          <w:szCs w:val="22"/>
        </w:rPr>
        <w:t>…………………………………………………………………………………………………………………………………………………………</w:t>
      </w:r>
    </w:p>
    <w:p w14:paraId="5D39E20D" w14:textId="77777777" w:rsidR="00C4060D" w:rsidRPr="0019624C" w:rsidRDefault="00C4060D" w:rsidP="0019624C">
      <w:pPr>
        <w:pStyle w:val="Akapitzlist"/>
        <w:ind w:left="360"/>
        <w:jc w:val="both"/>
        <w:rPr>
          <w:rFonts w:asciiTheme="minorHAnsi" w:eastAsiaTheme="minorHAnsi" w:hAnsiTheme="minorHAnsi" w:cstheme="minorHAnsi"/>
          <w:sz w:val="22"/>
          <w:szCs w:val="22"/>
        </w:rPr>
      </w:pPr>
    </w:p>
    <w:p w14:paraId="10A203A3" w14:textId="77777777" w:rsidR="00C4060D" w:rsidRPr="0019624C" w:rsidRDefault="00C4060D" w:rsidP="002C7DBD">
      <w:pPr>
        <w:numPr>
          <w:ilvl w:val="0"/>
          <w:numId w:val="71"/>
        </w:numPr>
        <w:spacing w:after="0" w:line="240" w:lineRule="auto"/>
        <w:ind w:left="360"/>
        <w:jc w:val="both"/>
        <w:rPr>
          <w:rFonts w:cstheme="minorHAnsi"/>
        </w:rPr>
      </w:pPr>
      <w:r w:rsidRPr="0019624C">
        <w:rPr>
          <w:rFonts w:cstheme="minorHAnsi"/>
        </w:rPr>
        <w:t xml:space="preserve">Oświadczam, że nie zachodzą w stosunku do mnie przesłanki wykluczenia </w:t>
      </w:r>
      <w:r w:rsidRPr="0019624C">
        <w:rPr>
          <w:rFonts w:cstheme="minorHAnsi"/>
        </w:rPr>
        <w:br/>
        <w:t>z postępowania na podstawie art. 7 ust. 1 ustawy z dnia 13 kwietnia 2022 r.</w:t>
      </w:r>
      <w:r w:rsidRPr="0019624C">
        <w:rPr>
          <w:rFonts w:cstheme="minorHAnsi"/>
          <w:i/>
          <w:iCs/>
        </w:rPr>
        <w:t xml:space="preserve"> </w:t>
      </w:r>
      <w:r w:rsidRPr="0019624C">
        <w:rPr>
          <w:rFonts w:cstheme="minorHAnsi"/>
          <w:i/>
          <w:iCs/>
        </w:rPr>
        <w:br/>
      </w:r>
      <w:r w:rsidRPr="0019624C">
        <w:rPr>
          <w:rFonts w:cstheme="minorHAnsi"/>
          <w:i/>
          <w:iCs/>
          <w:color w:val="222222"/>
        </w:rPr>
        <w:t xml:space="preserve">o szczególnych rozwiązaniach w zakresie przeciwdziałania wspieraniu agresji na Ukrainę oraz służących ochronie bezpieczeństwa narodowego </w:t>
      </w:r>
      <w:r w:rsidRPr="0019624C">
        <w:rPr>
          <w:rFonts w:cstheme="minorHAnsi"/>
          <w:iCs/>
          <w:color w:val="222222"/>
        </w:rPr>
        <w:t>(Dz. U. poz. 835)*.</w:t>
      </w:r>
    </w:p>
    <w:p w14:paraId="327241CF" w14:textId="77777777" w:rsidR="00C4060D" w:rsidRPr="0019624C" w:rsidRDefault="00C4060D" w:rsidP="0019624C">
      <w:pPr>
        <w:pStyle w:val="Akapitzlist"/>
        <w:ind w:left="360"/>
        <w:jc w:val="both"/>
        <w:rPr>
          <w:rFonts w:asciiTheme="minorHAnsi" w:hAnsiTheme="minorHAnsi" w:cstheme="minorHAnsi"/>
          <w:color w:val="222222"/>
          <w:sz w:val="22"/>
          <w:szCs w:val="22"/>
        </w:rPr>
      </w:pPr>
    </w:p>
    <w:p w14:paraId="6DD0CB15" w14:textId="77777777" w:rsidR="00C4060D" w:rsidRPr="0019624C" w:rsidRDefault="00C4060D" w:rsidP="002C7DBD">
      <w:pPr>
        <w:pStyle w:val="Akapitzlist"/>
        <w:numPr>
          <w:ilvl w:val="0"/>
          <w:numId w:val="71"/>
        </w:numPr>
        <w:suppressAutoHyphens w:val="0"/>
        <w:ind w:left="360"/>
        <w:jc w:val="both"/>
        <w:rPr>
          <w:rFonts w:asciiTheme="minorHAnsi" w:eastAsiaTheme="minorHAnsi" w:hAnsiTheme="minorHAnsi" w:cstheme="minorHAnsi"/>
          <w:sz w:val="22"/>
          <w:szCs w:val="22"/>
        </w:rPr>
      </w:pPr>
      <w:r w:rsidRPr="0019624C">
        <w:rPr>
          <w:rFonts w:asciiTheme="minorHAnsi" w:eastAsiaTheme="minorHAnsi" w:hAnsiTheme="minorHAnsi" w:cstheme="minorHAnsi"/>
          <w:sz w:val="22"/>
          <w:szCs w:val="22"/>
        </w:rPr>
        <w:t xml:space="preserve">Oświadczam, że spełniam warunki udziału w postępowaniu określone przez Zamawiającego w Rozdziale VIII SWZ. </w:t>
      </w:r>
    </w:p>
    <w:p w14:paraId="7E0BE56D" w14:textId="77777777" w:rsidR="00C4060D" w:rsidRPr="0019624C" w:rsidRDefault="00C4060D" w:rsidP="0019624C">
      <w:pPr>
        <w:pStyle w:val="Akapitzlist"/>
        <w:ind w:left="360"/>
        <w:jc w:val="both"/>
        <w:rPr>
          <w:rFonts w:asciiTheme="minorHAnsi" w:eastAsiaTheme="minorHAnsi" w:hAnsiTheme="minorHAnsi" w:cstheme="minorHAnsi"/>
          <w:sz w:val="22"/>
          <w:szCs w:val="22"/>
        </w:rPr>
      </w:pPr>
    </w:p>
    <w:p w14:paraId="296D9018" w14:textId="77777777" w:rsidR="00C4060D" w:rsidRPr="0019624C" w:rsidRDefault="00C4060D" w:rsidP="0019624C">
      <w:pPr>
        <w:pStyle w:val="Akapitzlist"/>
        <w:ind w:left="360"/>
        <w:jc w:val="both"/>
        <w:rPr>
          <w:rFonts w:asciiTheme="minorHAnsi" w:eastAsiaTheme="minorHAnsi" w:hAnsiTheme="minorHAnsi" w:cstheme="minorHAnsi"/>
          <w:sz w:val="22"/>
          <w:szCs w:val="22"/>
        </w:rPr>
      </w:pPr>
    </w:p>
    <w:p w14:paraId="6B3DA82E" w14:textId="77777777" w:rsidR="00C4060D" w:rsidRPr="0019624C" w:rsidRDefault="00C4060D" w:rsidP="0019624C">
      <w:pPr>
        <w:shd w:val="clear" w:color="auto" w:fill="F2F2F2" w:themeFill="background1" w:themeFillShade="F2"/>
        <w:spacing w:line="240" w:lineRule="auto"/>
        <w:jc w:val="both"/>
        <w:rPr>
          <w:rFonts w:cstheme="minorHAnsi"/>
        </w:rPr>
      </w:pPr>
      <w:r w:rsidRPr="0019624C">
        <w:rPr>
          <w:rFonts w:cstheme="minorHAnsi"/>
          <w:b/>
          <w:shd w:val="clear" w:color="auto" w:fill="F2F2F2" w:themeFill="background1" w:themeFillShade="F2"/>
        </w:rPr>
        <w:t>OŚWIADCZENIA DOTYCZĄCE PODMIOTU, NA KTÓREGO ZASOBY POWOŁUJE SIĘ WYKONAWCA</w:t>
      </w:r>
      <w:r w:rsidRPr="0019624C">
        <w:rPr>
          <w:rFonts w:cstheme="minorHAnsi"/>
        </w:rPr>
        <w:t xml:space="preserve">: </w:t>
      </w:r>
    </w:p>
    <w:p w14:paraId="3769E725" w14:textId="77777777" w:rsidR="00C4060D" w:rsidRPr="0019624C" w:rsidRDefault="00C4060D" w:rsidP="0019624C">
      <w:pPr>
        <w:spacing w:line="240" w:lineRule="auto"/>
        <w:jc w:val="both"/>
        <w:rPr>
          <w:rFonts w:cstheme="minorHAnsi"/>
        </w:rPr>
      </w:pPr>
    </w:p>
    <w:p w14:paraId="74D548C9" w14:textId="77777777" w:rsidR="00C4060D" w:rsidRPr="0019624C" w:rsidRDefault="00C4060D" w:rsidP="0019624C">
      <w:pPr>
        <w:spacing w:line="240" w:lineRule="auto"/>
        <w:jc w:val="both"/>
        <w:rPr>
          <w:rFonts w:cstheme="minorHAnsi"/>
        </w:rPr>
      </w:pPr>
      <w:r w:rsidRPr="0019624C">
        <w:rPr>
          <w:rFonts w:cstheme="minorHAnsi"/>
        </w:rPr>
        <w:t>Oświadczam, że następujący/e podmiot/y, na którego/</w:t>
      </w:r>
      <w:proofErr w:type="spellStart"/>
      <w:r w:rsidRPr="0019624C">
        <w:rPr>
          <w:rFonts w:cstheme="minorHAnsi"/>
        </w:rPr>
        <w:t>ych</w:t>
      </w:r>
      <w:proofErr w:type="spellEnd"/>
      <w:r w:rsidRPr="0019624C">
        <w:rPr>
          <w:rFonts w:cstheme="minorHAnsi"/>
        </w:rPr>
        <w:t xml:space="preserve"> zasoby powołuję się w niniejszym postępowaniu, tj.:</w:t>
      </w:r>
    </w:p>
    <w:p w14:paraId="355638C3" w14:textId="77777777" w:rsidR="00C4060D" w:rsidRPr="0019624C" w:rsidRDefault="00C4060D" w:rsidP="0019624C">
      <w:pPr>
        <w:spacing w:line="240" w:lineRule="auto"/>
        <w:jc w:val="both"/>
        <w:rPr>
          <w:rFonts w:cstheme="minorHAnsi"/>
        </w:rPr>
      </w:pPr>
      <w:r w:rsidRPr="0019624C">
        <w:rPr>
          <w:rFonts w:cstheme="minorHAnsi"/>
        </w:rPr>
        <w:t>…………………………………………………………………….……………………………………...</w:t>
      </w:r>
    </w:p>
    <w:p w14:paraId="47CC607D" w14:textId="77777777" w:rsidR="00C4060D" w:rsidRPr="0019624C" w:rsidRDefault="00C4060D" w:rsidP="0019624C">
      <w:pPr>
        <w:spacing w:line="240" w:lineRule="auto"/>
        <w:jc w:val="both"/>
        <w:rPr>
          <w:rFonts w:cstheme="minorHAnsi"/>
        </w:rPr>
      </w:pPr>
      <w:r w:rsidRPr="0019624C">
        <w:rPr>
          <w:rFonts w:cstheme="minorHAnsi"/>
        </w:rPr>
        <w:t>……………………………………………………………………………………………………………</w:t>
      </w:r>
    </w:p>
    <w:p w14:paraId="069E787A" w14:textId="77777777" w:rsidR="00C4060D" w:rsidRPr="0019624C" w:rsidRDefault="00C4060D" w:rsidP="0019624C">
      <w:pPr>
        <w:spacing w:line="240" w:lineRule="auto"/>
        <w:jc w:val="center"/>
        <w:rPr>
          <w:rFonts w:cstheme="minorHAnsi"/>
          <w:i/>
        </w:rPr>
      </w:pPr>
      <w:r w:rsidRPr="0019624C">
        <w:rPr>
          <w:rFonts w:cstheme="minorHAnsi"/>
          <w:i/>
        </w:rPr>
        <w:t>(podać pełną nazwę/firmę, adres, a także w zależności od podmiotu: NIP/PESEL, KRS/</w:t>
      </w:r>
      <w:proofErr w:type="spellStart"/>
      <w:r w:rsidRPr="0019624C">
        <w:rPr>
          <w:rFonts w:cstheme="minorHAnsi"/>
          <w:i/>
        </w:rPr>
        <w:t>CEiDG</w:t>
      </w:r>
      <w:proofErr w:type="spellEnd"/>
      <w:r w:rsidRPr="0019624C">
        <w:rPr>
          <w:rFonts w:cstheme="minorHAnsi"/>
          <w:i/>
        </w:rPr>
        <w:t>)</w:t>
      </w:r>
    </w:p>
    <w:p w14:paraId="4562A56C" w14:textId="77777777" w:rsidR="00C4060D" w:rsidRPr="0019624C" w:rsidRDefault="00C4060D" w:rsidP="0019624C">
      <w:pPr>
        <w:spacing w:line="240" w:lineRule="auto"/>
        <w:jc w:val="both"/>
        <w:rPr>
          <w:rFonts w:cstheme="minorHAnsi"/>
          <w:i/>
        </w:rPr>
      </w:pPr>
      <w:r w:rsidRPr="0019624C">
        <w:rPr>
          <w:rFonts w:cstheme="minorHAnsi"/>
        </w:rPr>
        <w:t>nie podlega/ją wykluczeniu z postępowania o udzielenie zamówienia.</w:t>
      </w:r>
    </w:p>
    <w:p w14:paraId="2DE2F4D1" w14:textId="77777777" w:rsidR="00C4060D" w:rsidRPr="0019624C" w:rsidRDefault="00C4060D" w:rsidP="0019624C">
      <w:pPr>
        <w:spacing w:line="240" w:lineRule="auto"/>
        <w:jc w:val="both"/>
        <w:rPr>
          <w:rFonts w:cstheme="minorHAnsi"/>
        </w:rPr>
      </w:pPr>
      <w:r w:rsidRPr="0019624C">
        <w:rPr>
          <w:rFonts w:cstheme="minorHAnsi"/>
        </w:rPr>
        <w:t>Oświadczam, że w celu wykazania spełniania warunków udziału w postępowaniu, określonych przez Zamawiającego w Specyfikacji Warunków Zamówienia w Rozdziale VIII SWZ polegam na zasobach następującego/</w:t>
      </w:r>
      <w:proofErr w:type="spellStart"/>
      <w:r w:rsidRPr="0019624C">
        <w:rPr>
          <w:rFonts w:cstheme="minorHAnsi"/>
        </w:rPr>
        <w:t>ych</w:t>
      </w:r>
      <w:proofErr w:type="spellEnd"/>
      <w:r w:rsidRPr="0019624C">
        <w:rPr>
          <w:rFonts w:cstheme="minorHAnsi"/>
        </w:rPr>
        <w:t xml:space="preserve"> podmiotu/ów: </w:t>
      </w:r>
    </w:p>
    <w:p w14:paraId="76D6BE61" w14:textId="77777777" w:rsidR="00C4060D" w:rsidRPr="0019624C" w:rsidRDefault="00C4060D" w:rsidP="0019624C">
      <w:pPr>
        <w:spacing w:line="240" w:lineRule="auto"/>
        <w:jc w:val="both"/>
        <w:rPr>
          <w:rFonts w:cstheme="minorHAnsi"/>
        </w:rPr>
      </w:pPr>
      <w:r w:rsidRPr="0019624C">
        <w:rPr>
          <w:rFonts w:cstheme="minorHAnsi"/>
        </w:rPr>
        <w:t>………………………………………………………………….…………………………………….…..</w:t>
      </w:r>
    </w:p>
    <w:p w14:paraId="275281E1" w14:textId="77777777" w:rsidR="00C4060D" w:rsidRPr="0019624C" w:rsidRDefault="00C4060D" w:rsidP="0019624C">
      <w:pPr>
        <w:spacing w:line="240" w:lineRule="auto"/>
        <w:jc w:val="both"/>
        <w:rPr>
          <w:rFonts w:cstheme="minorHAnsi"/>
        </w:rPr>
      </w:pPr>
      <w:r w:rsidRPr="0019624C">
        <w:rPr>
          <w:rFonts w:cstheme="minorHAnsi"/>
        </w:rPr>
        <w:t xml:space="preserve">w następującym zakresie: </w:t>
      </w:r>
    </w:p>
    <w:p w14:paraId="234D6B48" w14:textId="77777777" w:rsidR="00C4060D" w:rsidRPr="0019624C" w:rsidRDefault="00C4060D" w:rsidP="0019624C">
      <w:pPr>
        <w:spacing w:after="0" w:line="240" w:lineRule="auto"/>
        <w:jc w:val="both"/>
        <w:rPr>
          <w:rFonts w:cstheme="minorHAnsi"/>
        </w:rPr>
      </w:pPr>
      <w:r w:rsidRPr="0019624C">
        <w:rPr>
          <w:rFonts w:cstheme="minorHAnsi"/>
        </w:rPr>
        <w:t>……………………………………………………………………………………………………………</w:t>
      </w:r>
    </w:p>
    <w:p w14:paraId="6C197B20" w14:textId="77777777" w:rsidR="00C4060D" w:rsidRPr="0019624C" w:rsidRDefault="00C4060D" w:rsidP="0019624C">
      <w:pPr>
        <w:spacing w:line="240" w:lineRule="auto"/>
        <w:jc w:val="center"/>
        <w:rPr>
          <w:rFonts w:cstheme="minorHAnsi"/>
          <w:i/>
        </w:rPr>
      </w:pPr>
      <w:r w:rsidRPr="0019624C">
        <w:rPr>
          <w:rFonts w:cstheme="minorHAnsi"/>
          <w:i/>
        </w:rPr>
        <w:t>(wskazać podmiot i określić odpowiedni zakres dla wskazanego podmiotu).</w:t>
      </w:r>
    </w:p>
    <w:p w14:paraId="28956FE4" w14:textId="77777777" w:rsidR="00C4060D" w:rsidRPr="0019624C" w:rsidRDefault="00C4060D" w:rsidP="0019624C">
      <w:pPr>
        <w:spacing w:line="240" w:lineRule="auto"/>
        <w:jc w:val="both"/>
        <w:rPr>
          <w:rFonts w:cstheme="minorHAnsi"/>
        </w:rPr>
      </w:pPr>
    </w:p>
    <w:p w14:paraId="07F23BA6" w14:textId="77777777" w:rsidR="00C4060D" w:rsidRPr="0019624C" w:rsidRDefault="00C4060D" w:rsidP="0019624C">
      <w:pPr>
        <w:shd w:val="clear" w:color="auto" w:fill="F2F2F2" w:themeFill="background1" w:themeFillShade="F2"/>
        <w:spacing w:line="240" w:lineRule="auto"/>
        <w:jc w:val="both"/>
        <w:rPr>
          <w:rFonts w:cstheme="minorHAnsi"/>
          <w:b/>
        </w:rPr>
      </w:pPr>
      <w:r w:rsidRPr="0019624C">
        <w:rPr>
          <w:rFonts w:cstheme="minorHAnsi"/>
          <w:b/>
        </w:rPr>
        <w:t>OŚWIADCZENIE DOTYCZĄCE PODWYKONAWCY NIEBĘDĄCEGO PODMIOTEM, NA KTÓREGO ZASOBY POWOŁUJE SIĘ WYKONAWCA</w:t>
      </w:r>
    </w:p>
    <w:p w14:paraId="72E6FD28" w14:textId="77777777" w:rsidR="00C4060D" w:rsidRPr="0019624C" w:rsidRDefault="00C4060D" w:rsidP="0019624C">
      <w:pPr>
        <w:spacing w:line="240" w:lineRule="auto"/>
        <w:jc w:val="both"/>
        <w:rPr>
          <w:rFonts w:cstheme="minorHAnsi"/>
          <w:b/>
        </w:rPr>
      </w:pPr>
    </w:p>
    <w:p w14:paraId="228AEE08" w14:textId="77777777" w:rsidR="00C4060D" w:rsidRPr="0019624C" w:rsidRDefault="00C4060D" w:rsidP="0019624C">
      <w:pPr>
        <w:spacing w:line="240" w:lineRule="auto"/>
        <w:jc w:val="both"/>
        <w:rPr>
          <w:rFonts w:cstheme="minorHAnsi"/>
        </w:rPr>
      </w:pPr>
      <w:r w:rsidRPr="0019624C">
        <w:rPr>
          <w:rFonts w:cstheme="minorHAnsi"/>
        </w:rPr>
        <w:lastRenderedPageBreak/>
        <w:t>Oświadczam, że następujący/e podmiot/y, będący/e podwykonawcą/</w:t>
      </w:r>
      <w:proofErr w:type="spellStart"/>
      <w:r w:rsidRPr="0019624C">
        <w:rPr>
          <w:rFonts w:cstheme="minorHAnsi"/>
        </w:rPr>
        <w:t>ami</w:t>
      </w:r>
      <w:proofErr w:type="spellEnd"/>
      <w:r w:rsidRPr="0019624C">
        <w:rPr>
          <w:rFonts w:cstheme="minorHAnsi"/>
        </w:rPr>
        <w:t xml:space="preserve">: </w:t>
      </w:r>
    </w:p>
    <w:p w14:paraId="46DA5E2E" w14:textId="77777777" w:rsidR="00C4060D" w:rsidRPr="0019624C" w:rsidRDefault="00C4060D" w:rsidP="0019624C">
      <w:pPr>
        <w:spacing w:line="240" w:lineRule="auto"/>
        <w:jc w:val="both"/>
        <w:rPr>
          <w:rFonts w:cstheme="minorHAnsi"/>
        </w:rPr>
      </w:pPr>
      <w:r w:rsidRPr="0019624C">
        <w:rPr>
          <w:rFonts w:cstheme="minorHAnsi"/>
        </w:rPr>
        <w:t>……………………………………………………………………………………………………………</w:t>
      </w:r>
    </w:p>
    <w:p w14:paraId="425BEA2B" w14:textId="77777777" w:rsidR="00C4060D" w:rsidRPr="0019624C" w:rsidRDefault="00C4060D" w:rsidP="0019624C">
      <w:pPr>
        <w:spacing w:after="0" w:line="240" w:lineRule="auto"/>
        <w:jc w:val="both"/>
        <w:rPr>
          <w:rFonts w:cstheme="minorHAnsi"/>
        </w:rPr>
      </w:pPr>
      <w:r w:rsidRPr="0019624C">
        <w:rPr>
          <w:rFonts w:cstheme="minorHAnsi"/>
        </w:rPr>
        <w:t>……………………………………………………………………………………………………………</w:t>
      </w:r>
    </w:p>
    <w:p w14:paraId="5B335D32" w14:textId="77777777" w:rsidR="00C4060D" w:rsidRPr="0019624C" w:rsidRDefault="00C4060D" w:rsidP="0019624C">
      <w:pPr>
        <w:spacing w:line="240" w:lineRule="auto"/>
        <w:jc w:val="center"/>
        <w:rPr>
          <w:rFonts w:cstheme="minorHAnsi"/>
        </w:rPr>
      </w:pPr>
      <w:r w:rsidRPr="0019624C">
        <w:rPr>
          <w:rFonts w:cstheme="minorHAnsi"/>
          <w:i/>
        </w:rPr>
        <w:t>(podać pełną nazwę/firmę, adres, a także w zależności od podmiotu: NIP/PESEL, KRS/</w:t>
      </w:r>
      <w:proofErr w:type="spellStart"/>
      <w:r w:rsidRPr="0019624C">
        <w:rPr>
          <w:rFonts w:cstheme="minorHAnsi"/>
          <w:i/>
        </w:rPr>
        <w:t>CEiDG</w:t>
      </w:r>
      <w:proofErr w:type="spellEnd"/>
      <w:r w:rsidRPr="0019624C">
        <w:rPr>
          <w:rFonts w:cstheme="minorHAnsi"/>
          <w:i/>
        </w:rPr>
        <w:t>)</w:t>
      </w:r>
      <w:r w:rsidRPr="0019624C">
        <w:rPr>
          <w:rFonts w:cstheme="minorHAnsi"/>
        </w:rPr>
        <w:t>,</w:t>
      </w:r>
    </w:p>
    <w:p w14:paraId="6019598F" w14:textId="77777777" w:rsidR="00C4060D" w:rsidRPr="0019624C" w:rsidRDefault="00C4060D" w:rsidP="0019624C">
      <w:pPr>
        <w:spacing w:line="240" w:lineRule="auto"/>
        <w:jc w:val="both"/>
        <w:rPr>
          <w:rFonts w:cstheme="minorHAnsi"/>
        </w:rPr>
      </w:pPr>
      <w:r w:rsidRPr="0019624C">
        <w:rPr>
          <w:rFonts w:cstheme="minorHAnsi"/>
        </w:rPr>
        <w:t>nie podlega/ą wykluczeniu z postępowania o udzielenie zamówienia.</w:t>
      </w:r>
    </w:p>
    <w:p w14:paraId="478DB97C" w14:textId="77777777" w:rsidR="00C4060D" w:rsidRPr="0019624C" w:rsidRDefault="00C4060D" w:rsidP="0019624C">
      <w:pPr>
        <w:spacing w:line="240" w:lineRule="auto"/>
        <w:jc w:val="both"/>
        <w:rPr>
          <w:rFonts w:cstheme="minorHAnsi"/>
        </w:rPr>
      </w:pPr>
    </w:p>
    <w:p w14:paraId="2311B186" w14:textId="77777777" w:rsidR="00C4060D" w:rsidRPr="0019624C" w:rsidRDefault="00C4060D" w:rsidP="0019624C">
      <w:pPr>
        <w:shd w:val="clear" w:color="auto" w:fill="F2F2F2" w:themeFill="background1" w:themeFillShade="F2"/>
        <w:spacing w:line="240" w:lineRule="auto"/>
        <w:rPr>
          <w:rFonts w:cstheme="minorHAnsi"/>
          <w:b/>
        </w:rPr>
      </w:pPr>
      <w:r w:rsidRPr="0019624C">
        <w:rPr>
          <w:rFonts w:cstheme="minorHAnsi"/>
          <w:b/>
        </w:rPr>
        <w:t>OŚWIADCZENIE DOTYCZĄCE PODANYCH INFORMACJI:</w:t>
      </w:r>
    </w:p>
    <w:p w14:paraId="00191936" w14:textId="77777777" w:rsidR="00C4060D" w:rsidRPr="0019624C" w:rsidRDefault="00C4060D" w:rsidP="0019624C">
      <w:pPr>
        <w:spacing w:line="240" w:lineRule="auto"/>
        <w:jc w:val="both"/>
        <w:rPr>
          <w:rFonts w:cstheme="minorHAnsi"/>
        </w:rPr>
      </w:pPr>
      <w:r w:rsidRPr="0019624C">
        <w:rPr>
          <w:rFonts w:cstheme="minorHAnsi"/>
        </w:rPr>
        <w:t xml:space="preserve">Oświadczam, że wszystkie informacje podane w powyższych oświadczeniach są aktualne </w:t>
      </w:r>
      <w:r w:rsidRPr="0019624C">
        <w:rPr>
          <w:rFonts w:cstheme="minorHAnsi"/>
        </w:rPr>
        <w:br/>
        <w:t>i zgodne z prawdą oraz zostały przedstawione z pełną świadomością konsekwencji wprowadzenia Zamawiającego w błąd przy przedstawianiu informacji.</w:t>
      </w:r>
    </w:p>
    <w:p w14:paraId="5DE8CC03" w14:textId="77777777" w:rsidR="00C4060D" w:rsidRPr="0019624C" w:rsidRDefault="00C4060D" w:rsidP="0019624C">
      <w:pPr>
        <w:spacing w:line="240" w:lineRule="auto"/>
        <w:rPr>
          <w:rFonts w:cstheme="minorHAnsi"/>
        </w:rPr>
      </w:pPr>
    </w:p>
    <w:p w14:paraId="46E76D0D" w14:textId="77777777" w:rsidR="00C4060D" w:rsidRPr="0019624C" w:rsidRDefault="00C4060D" w:rsidP="0019624C">
      <w:pPr>
        <w:shd w:val="clear" w:color="auto" w:fill="F2F2F2" w:themeFill="background1" w:themeFillShade="F2"/>
        <w:spacing w:line="240" w:lineRule="auto"/>
        <w:rPr>
          <w:rFonts w:cstheme="minorHAnsi"/>
          <w:b/>
        </w:rPr>
      </w:pPr>
      <w:r w:rsidRPr="0019624C">
        <w:rPr>
          <w:rFonts w:cstheme="minorHAnsi"/>
          <w:b/>
        </w:rPr>
        <w:t>INFORMACJA DOTYCZĄCE DOSTĘPU DO PODMIOTOWYCH ŚRODKÓW DOWODOWYCH:</w:t>
      </w:r>
    </w:p>
    <w:p w14:paraId="7CBB8E30" w14:textId="77777777" w:rsidR="00C4060D" w:rsidRPr="0019624C" w:rsidRDefault="00C4060D" w:rsidP="0019624C">
      <w:pPr>
        <w:spacing w:line="240" w:lineRule="auto"/>
        <w:jc w:val="both"/>
        <w:rPr>
          <w:rFonts w:cstheme="minorHAnsi"/>
        </w:rPr>
      </w:pPr>
      <w:r w:rsidRPr="0019624C">
        <w:rPr>
          <w:rFonts w:cstheme="minorHAnsi"/>
        </w:rPr>
        <w:t>Wskazuję następujące podmiotowe środki dowodowe, które można uzyskać za pomocą bezpłatnych i ogólnodostępnych baz danych, oraz dane umożliwiające dostęp do tych środków:</w:t>
      </w:r>
    </w:p>
    <w:p w14:paraId="424ABB80" w14:textId="77777777" w:rsidR="00C4060D" w:rsidRPr="0019624C" w:rsidRDefault="00C4060D" w:rsidP="0019624C">
      <w:pPr>
        <w:spacing w:after="0" w:line="240" w:lineRule="auto"/>
        <w:jc w:val="both"/>
        <w:rPr>
          <w:rFonts w:cstheme="minorHAnsi"/>
        </w:rPr>
      </w:pPr>
      <w:r w:rsidRPr="0019624C">
        <w:rPr>
          <w:rFonts w:cstheme="minorHAnsi"/>
        </w:rPr>
        <w:t>1) .....................................................................................................................................................</w:t>
      </w:r>
    </w:p>
    <w:p w14:paraId="48080547" w14:textId="77777777" w:rsidR="00C4060D" w:rsidRPr="0019624C" w:rsidRDefault="00C4060D" w:rsidP="0019624C">
      <w:pPr>
        <w:spacing w:line="240" w:lineRule="auto"/>
        <w:jc w:val="both"/>
        <w:rPr>
          <w:rFonts w:cstheme="minorHAnsi"/>
        </w:rPr>
      </w:pPr>
      <w:r w:rsidRPr="0019624C">
        <w:rPr>
          <w:rFonts w:cstheme="minorHAnsi"/>
          <w:i/>
        </w:rPr>
        <w:t>(wskazać podmiotowy środek dowodowy, adres internetowy, wydający urząd lub organ, dokładne dane referencyjne dokumentacji)</w:t>
      </w:r>
    </w:p>
    <w:p w14:paraId="76BF3E38" w14:textId="77777777" w:rsidR="00C4060D" w:rsidRPr="0019624C" w:rsidRDefault="00C4060D" w:rsidP="0019624C">
      <w:pPr>
        <w:spacing w:after="0" w:line="240" w:lineRule="auto"/>
        <w:jc w:val="both"/>
        <w:rPr>
          <w:rFonts w:cstheme="minorHAnsi"/>
        </w:rPr>
      </w:pPr>
      <w:r w:rsidRPr="0019624C">
        <w:rPr>
          <w:rFonts w:cstheme="minorHAnsi"/>
        </w:rPr>
        <w:t>2)..................................................................................................................................................</w:t>
      </w:r>
    </w:p>
    <w:p w14:paraId="21C2EAD9" w14:textId="77777777" w:rsidR="00C4060D" w:rsidRPr="0019624C" w:rsidRDefault="00C4060D" w:rsidP="0019624C">
      <w:pPr>
        <w:spacing w:line="240" w:lineRule="auto"/>
        <w:jc w:val="both"/>
        <w:rPr>
          <w:rFonts w:cstheme="minorHAnsi"/>
        </w:rPr>
      </w:pPr>
      <w:r w:rsidRPr="0019624C">
        <w:rPr>
          <w:rFonts w:cstheme="minorHAnsi"/>
          <w:i/>
        </w:rPr>
        <w:t>(wskazać podmiotowy środek dowodowy, adres internetowy, wydający urząd lub organ, dokładne dane referencyjne dokumentacji)</w:t>
      </w:r>
    </w:p>
    <w:p w14:paraId="4DB84E17" w14:textId="77777777" w:rsidR="00C4060D" w:rsidRPr="0019624C" w:rsidRDefault="00C4060D" w:rsidP="0019624C">
      <w:pPr>
        <w:spacing w:line="240" w:lineRule="auto"/>
        <w:rPr>
          <w:rFonts w:cstheme="minorHAnsi"/>
        </w:rPr>
      </w:pPr>
    </w:p>
    <w:p w14:paraId="3298983B" w14:textId="77777777" w:rsidR="00C4060D" w:rsidRPr="0019624C" w:rsidRDefault="00C4060D" w:rsidP="0019624C">
      <w:pPr>
        <w:spacing w:after="120" w:line="240" w:lineRule="auto"/>
        <w:jc w:val="both"/>
        <w:rPr>
          <w:rFonts w:cstheme="minorHAnsi"/>
          <w:color w:val="222222"/>
          <w:sz w:val="18"/>
          <w:szCs w:val="18"/>
        </w:rPr>
      </w:pPr>
      <w:r w:rsidRPr="0019624C">
        <w:rPr>
          <w:rFonts w:cstheme="minorHAnsi"/>
          <w:color w:val="222222"/>
        </w:rPr>
        <w:t>*</w:t>
      </w:r>
      <w:r w:rsidRPr="0019624C">
        <w:rPr>
          <w:rFonts w:cstheme="minorHAnsi"/>
          <w:color w:val="222222"/>
          <w:sz w:val="18"/>
          <w:szCs w:val="18"/>
        </w:rPr>
        <w:t xml:space="preserve">Zgodnie z treścią art. 7 ust. 1 ustawy z dnia 13 kwietnia 2022 r. </w:t>
      </w:r>
      <w:r w:rsidRPr="0019624C">
        <w:rPr>
          <w:rFonts w:cstheme="minorHAnsi"/>
          <w:i/>
          <w:iCs/>
          <w:color w:val="222222"/>
          <w:sz w:val="18"/>
          <w:szCs w:val="18"/>
        </w:rPr>
        <w:t xml:space="preserve">o szczególnych rozwiązaniach w zakresie przeciwdziałania wspieraniu agresji na Ukrainę oraz służących ochronie bezpieczeństwa narodowego, zwanej dalej „ustawą”, </w:t>
      </w:r>
      <w:r w:rsidRPr="0019624C">
        <w:rPr>
          <w:rFonts w:cstheme="minorHAnsi"/>
          <w:color w:val="222222"/>
          <w:sz w:val="18"/>
          <w:szCs w:val="18"/>
        </w:rPr>
        <w:t xml:space="preserve">z postępowania o udzielenie zamówienia publicznego lub konkursu prowadzonego na podstawie ustawy </w:t>
      </w:r>
      <w:proofErr w:type="spellStart"/>
      <w:r w:rsidRPr="0019624C">
        <w:rPr>
          <w:rFonts w:cstheme="minorHAnsi"/>
          <w:color w:val="222222"/>
          <w:sz w:val="18"/>
          <w:szCs w:val="18"/>
        </w:rPr>
        <w:t>Pzp</w:t>
      </w:r>
      <w:proofErr w:type="spellEnd"/>
      <w:r w:rsidRPr="0019624C">
        <w:rPr>
          <w:rFonts w:cstheme="minorHAnsi"/>
          <w:color w:val="222222"/>
          <w:sz w:val="18"/>
          <w:szCs w:val="18"/>
        </w:rPr>
        <w:t xml:space="preserve"> wyklucza się:</w:t>
      </w:r>
    </w:p>
    <w:p w14:paraId="2314DB0A" w14:textId="77777777" w:rsidR="00C4060D" w:rsidRPr="0019624C" w:rsidRDefault="00C4060D" w:rsidP="0019624C">
      <w:pPr>
        <w:spacing w:after="120" w:line="240" w:lineRule="auto"/>
        <w:ind w:left="284" w:right="142" w:hanging="284"/>
        <w:jc w:val="both"/>
        <w:rPr>
          <w:rFonts w:cstheme="minorHAnsi"/>
          <w:color w:val="222222"/>
          <w:sz w:val="18"/>
          <w:szCs w:val="18"/>
        </w:rPr>
      </w:pPr>
      <w:r w:rsidRPr="0019624C">
        <w:rPr>
          <w:rFonts w:cstheme="minorHAnsi"/>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23CCAC" w14:textId="1A6B8801" w:rsidR="00C4060D" w:rsidRPr="0019624C" w:rsidRDefault="00C4060D" w:rsidP="0019624C">
      <w:pPr>
        <w:spacing w:after="120" w:line="240" w:lineRule="auto"/>
        <w:ind w:left="284" w:hanging="284"/>
        <w:jc w:val="both"/>
        <w:rPr>
          <w:rFonts w:cstheme="minorHAnsi"/>
          <w:color w:val="222222"/>
          <w:sz w:val="18"/>
          <w:szCs w:val="18"/>
        </w:rPr>
      </w:pPr>
      <w:r w:rsidRPr="0019624C">
        <w:rPr>
          <w:rFonts w:cstheme="minorHAnsi"/>
          <w:color w:val="222222"/>
          <w:sz w:val="18"/>
          <w:szCs w:val="18"/>
        </w:rPr>
        <w:t>2) Wykonawcę oraz uczestnika konkursu, którego beneficjentem rzeczywistym w rozumieniu ustawy z dnia 1 marca 2018 r. o przeciwdziałaniu praniu pieniędzy oraz finansowaniu terroryzmu jest osoba wymieniona</w:t>
      </w:r>
      <w:r w:rsidR="0019624C">
        <w:rPr>
          <w:rFonts w:cstheme="minorHAnsi"/>
          <w:color w:val="222222"/>
          <w:sz w:val="18"/>
          <w:szCs w:val="18"/>
        </w:rPr>
        <w:t xml:space="preserve"> </w:t>
      </w:r>
      <w:r w:rsidRPr="0019624C">
        <w:rPr>
          <w:rFonts w:cstheme="minorHAnsi"/>
          <w:color w:val="222222"/>
          <w:sz w:val="18"/>
          <w:szCs w:val="18"/>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6FCB9B" w14:textId="7FE55589" w:rsidR="00C4060D" w:rsidRPr="0019624C" w:rsidRDefault="00C4060D" w:rsidP="0019624C">
      <w:pPr>
        <w:spacing w:line="240" w:lineRule="auto"/>
        <w:ind w:left="284" w:hanging="284"/>
        <w:jc w:val="both"/>
        <w:rPr>
          <w:rFonts w:cstheme="minorHAnsi"/>
          <w:sz w:val="18"/>
          <w:szCs w:val="18"/>
        </w:rPr>
      </w:pPr>
      <w:r w:rsidRPr="0019624C">
        <w:rPr>
          <w:rFonts w:cstheme="minorHAnsi"/>
          <w:color w:val="222222"/>
          <w:sz w:val="18"/>
          <w:szCs w:val="18"/>
        </w:rPr>
        <w:t xml:space="preserve">3) Wykonawcę oraz uczestnika konkursu, którego jednostką dominującą w rozumieniu art. 3  ust. 1 pkt 37 ustawy z dnia </w:t>
      </w:r>
      <w:r w:rsidR="0019624C">
        <w:rPr>
          <w:rFonts w:cstheme="minorHAnsi"/>
          <w:color w:val="222222"/>
          <w:sz w:val="18"/>
          <w:szCs w:val="18"/>
        </w:rPr>
        <w:br/>
      </w:r>
      <w:r w:rsidRPr="0019624C">
        <w:rPr>
          <w:rFonts w:cstheme="minorHAnsi"/>
          <w:color w:val="222222"/>
          <w:sz w:val="18"/>
          <w:szCs w:val="18"/>
        </w:rPr>
        <w:t>29 września 1994 r. o rachunkowości, jest podmiot wymieniony w wykazach określonych w rozporządzeniu 765/2006</w:t>
      </w:r>
      <w:r w:rsidR="0019624C">
        <w:rPr>
          <w:rFonts w:cstheme="minorHAnsi"/>
          <w:color w:val="222222"/>
          <w:sz w:val="18"/>
          <w:szCs w:val="18"/>
        </w:rPr>
        <w:br/>
      </w:r>
      <w:r w:rsidRPr="0019624C">
        <w:rPr>
          <w:rFonts w:cstheme="minorHAnsi"/>
          <w:color w:val="222222"/>
          <w:sz w:val="18"/>
          <w:szCs w:val="18"/>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E2F383" w14:textId="77777777" w:rsidR="00C4060D" w:rsidRPr="0019624C" w:rsidRDefault="00C4060D" w:rsidP="0019624C">
      <w:pPr>
        <w:spacing w:line="240" w:lineRule="auto"/>
        <w:jc w:val="both"/>
        <w:rPr>
          <w:rFonts w:cstheme="minorHAnsi"/>
        </w:rPr>
      </w:pPr>
    </w:p>
    <w:p w14:paraId="1EA4F29C" w14:textId="77777777" w:rsidR="00C4060D" w:rsidRPr="0019624C" w:rsidRDefault="00C4060D" w:rsidP="0019624C">
      <w:pPr>
        <w:autoSpaceDE w:val="0"/>
        <w:autoSpaceDN w:val="0"/>
        <w:adjustRightInd w:val="0"/>
        <w:spacing w:after="0" w:line="240" w:lineRule="auto"/>
        <w:jc w:val="both"/>
        <w:rPr>
          <w:rFonts w:cstheme="minorHAnsi"/>
          <w:color w:val="000000"/>
        </w:rPr>
      </w:pPr>
      <w:r w:rsidRPr="0019624C">
        <w:rPr>
          <w:rFonts w:cstheme="minorHAnsi"/>
          <w:color w:val="000000"/>
        </w:rPr>
        <w:lastRenderedPageBreak/>
        <w:t xml:space="preserve">Miejscowość………………………… </w:t>
      </w:r>
      <w:r w:rsidRPr="0019624C">
        <w:rPr>
          <w:rFonts w:cstheme="minorHAnsi"/>
          <w:color w:val="000000"/>
        </w:rPr>
        <w:tab/>
      </w:r>
      <w:r w:rsidRPr="0019624C">
        <w:rPr>
          <w:rFonts w:cstheme="minorHAnsi"/>
          <w:color w:val="000000"/>
        </w:rPr>
        <w:tab/>
      </w:r>
      <w:r w:rsidRPr="0019624C">
        <w:rPr>
          <w:rFonts w:cstheme="minorHAnsi"/>
          <w:color w:val="000000"/>
        </w:rPr>
        <w:tab/>
      </w:r>
      <w:r w:rsidRPr="0019624C">
        <w:rPr>
          <w:rFonts w:cstheme="minorHAnsi"/>
          <w:color w:val="000000"/>
        </w:rPr>
        <w:tab/>
      </w:r>
      <w:r w:rsidRPr="0019624C">
        <w:rPr>
          <w:rFonts w:cstheme="minorHAnsi"/>
          <w:color w:val="000000"/>
        </w:rPr>
        <w:tab/>
      </w:r>
      <w:r w:rsidRPr="0019624C">
        <w:rPr>
          <w:rFonts w:cstheme="minorHAnsi"/>
          <w:color w:val="000000"/>
        </w:rPr>
        <w:tab/>
      </w:r>
      <w:r w:rsidRPr="0019624C">
        <w:rPr>
          <w:rFonts w:cstheme="minorHAnsi"/>
          <w:color w:val="000000"/>
        </w:rPr>
        <w:tab/>
        <w:t xml:space="preserve">Podpis……………………. </w:t>
      </w:r>
    </w:p>
    <w:p w14:paraId="38FC14A0" w14:textId="77777777" w:rsidR="00C4060D" w:rsidRPr="0019624C" w:rsidRDefault="00C4060D" w:rsidP="0019624C">
      <w:pPr>
        <w:spacing w:line="240" w:lineRule="auto"/>
        <w:rPr>
          <w:rFonts w:cstheme="minorHAnsi"/>
        </w:rPr>
      </w:pPr>
    </w:p>
    <w:p w14:paraId="39B022AE" w14:textId="77777777" w:rsidR="00C4060D" w:rsidRPr="0019624C" w:rsidRDefault="00C4060D" w:rsidP="0019624C">
      <w:pPr>
        <w:spacing w:line="240" w:lineRule="auto"/>
        <w:rPr>
          <w:rFonts w:cstheme="minorHAnsi"/>
        </w:rPr>
      </w:pPr>
      <w:r w:rsidRPr="0019624C">
        <w:rPr>
          <w:rFonts w:cstheme="minorHAnsi"/>
          <w:b/>
          <w:iCs/>
          <w:color w:val="000000"/>
        </w:rPr>
        <w:t>Dokument winien być opatrzony przez osobę lub osoby uprawnione do reprezentowania firmy kwalifikowanym podpisem elektronicznym, podpisem zaufanych lub podpisem osobistym i przekazany Zamawiającemu</w:t>
      </w:r>
    </w:p>
    <w:p w14:paraId="352F3DE9" w14:textId="77777777" w:rsidR="00C4060D" w:rsidRPr="0019624C" w:rsidRDefault="00C4060D" w:rsidP="0019624C">
      <w:pPr>
        <w:spacing w:line="240" w:lineRule="auto"/>
        <w:rPr>
          <w:rFonts w:cstheme="minorHAnsi"/>
        </w:rPr>
      </w:pPr>
    </w:p>
    <w:p w14:paraId="7066DF2B" w14:textId="77777777" w:rsidR="00C4060D" w:rsidRPr="0019624C" w:rsidRDefault="00C4060D" w:rsidP="0019624C">
      <w:pPr>
        <w:spacing w:line="240" w:lineRule="auto"/>
        <w:jc w:val="both"/>
        <w:rPr>
          <w:rFonts w:cstheme="minorHAnsi"/>
          <w:b/>
          <w:i/>
        </w:rPr>
      </w:pPr>
      <w:r w:rsidRPr="0019624C">
        <w:rPr>
          <w:rFonts w:cstheme="minorHAnsi"/>
          <w:b/>
          <w:i/>
        </w:rPr>
        <w:t>Uwaga: Oświadczenia, które nie mają zastosowania do danego Wykonawcy należy przekreślić.</w:t>
      </w:r>
    </w:p>
    <w:p w14:paraId="7F9D2885" w14:textId="77777777" w:rsidR="00BD4F9C" w:rsidRPr="000A6AA5" w:rsidRDefault="00BD4F9C" w:rsidP="00BD4F9C">
      <w:pPr>
        <w:keepNext/>
        <w:spacing w:after="0" w:line="240" w:lineRule="auto"/>
        <w:jc w:val="right"/>
        <w:outlineLvl w:val="3"/>
        <w:rPr>
          <w:rFonts w:eastAsia="Times New Roman" w:cstheme="minorHAnsi"/>
          <w:i/>
          <w:lang w:eastAsia="x-none"/>
        </w:rPr>
        <w:sectPr w:rsidR="00BD4F9C" w:rsidRPr="000A6AA5" w:rsidSect="005D22CC">
          <w:pgSz w:w="11906" w:h="16838"/>
          <w:pgMar w:top="1134" w:right="1134" w:bottom="1134" w:left="1701" w:header="709" w:footer="708" w:gutter="0"/>
          <w:pgNumType w:start="1"/>
          <w:cols w:space="708"/>
          <w:docGrid w:linePitch="360"/>
        </w:sectPr>
      </w:pPr>
    </w:p>
    <w:p w14:paraId="69FF1A4E" w14:textId="77777777" w:rsidR="008C12A9" w:rsidRPr="000A6AA5" w:rsidRDefault="008C12A9" w:rsidP="008C12A9">
      <w:pPr>
        <w:spacing w:after="0" w:line="240" w:lineRule="auto"/>
        <w:jc w:val="right"/>
        <w:rPr>
          <w:rFonts w:eastAsia="Times New Roman" w:cstheme="minorHAnsi"/>
          <w:b/>
          <w:bCs/>
          <w:sz w:val="20"/>
          <w:szCs w:val="20"/>
          <w:lang w:eastAsia="pl-PL"/>
        </w:rPr>
      </w:pPr>
      <w:r w:rsidRPr="000A6AA5">
        <w:rPr>
          <w:rFonts w:eastAsia="Times New Roman" w:cstheme="minorHAnsi"/>
          <w:i/>
          <w:sz w:val="20"/>
          <w:szCs w:val="20"/>
          <w:lang w:eastAsia="x-none"/>
        </w:rPr>
        <w:lastRenderedPageBreak/>
        <w:t>Załącznik</w:t>
      </w:r>
      <w:r w:rsidRPr="000A6AA5">
        <w:rPr>
          <w:rFonts w:eastAsia="Times New Roman" w:cstheme="minorHAnsi"/>
          <w:i/>
          <w:iCs/>
          <w:sz w:val="20"/>
          <w:szCs w:val="20"/>
          <w:lang w:val="x-none" w:eastAsia="x-none"/>
        </w:rPr>
        <w:t xml:space="preserve"> Nr 3</w:t>
      </w:r>
      <w:r w:rsidR="009E3822" w:rsidRPr="000A6AA5">
        <w:rPr>
          <w:rFonts w:eastAsia="Times New Roman" w:cstheme="minorHAnsi"/>
          <w:i/>
          <w:iCs/>
          <w:sz w:val="20"/>
          <w:szCs w:val="20"/>
          <w:lang w:eastAsia="x-none"/>
        </w:rPr>
        <w:t xml:space="preserve"> do SWZ</w:t>
      </w:r>
    </w:p>
    <w:p w14:paraId="0E5A3193" w14:textId="77777777" w:rsidR="006121E8" w:rsidRDefault="006121E8" w:rsidP="008C12A9">
      <w:pPr>
        <w:autoSpaceDE w:val="0"/>
        <w:autoSpaceDN w:val="0"/>
        <w:adjustRightInd w:val="0"/>
        <w:jc w:val="center"/>
        <w:rPr>
          <w:rFonts w:eastAsia="Times New Roman" w:cstheme="minorHAnsi"/>
          <w:b/>
          <w:bCs/>
          <w:sz w:val="24"/>
          <w:u w:val="single"/>
          <w:lang w:eastAsia="pl-PL"/>
        </w:rPr>
      </w:pPr>
    </w:p>
    <w:p w14:paraId="7AA11F17" w14:textId="1ABE373F" w:rsidR="008C12A9" w:rsidRPr="000A6AA5" w:rsidRDefault="008C12A9" w:rsidP="008C12A9">
      <w:pPr>
        <w:autoSpaceDE w:val="0"/>
        <w:autoSpaceDN w:val="0"/>
        <w:adjustRightInd w:val="0"/>
        <w:jc w:val="center"/>
        <w:rPr>
          <w:rFonts w:eastAsia="Times New Roman" w:cstheme="minorHAnsi"/>
          <w:sz w:val="24"/>
          <w:u w:val="single"/>
          <w:lang w:eastAsia="pl-PL"/>
        </w:rPr>
      </w:pPr>
      <w:r w:rsidRPr="000A6AA5">
        <w:rPr>
          <w:rFonts w:eastAsia="Times New Roman" w:cstheme="minorHAnsi"/>
          <w:b/>
          <w:bCs/>
          <w:sz w:val="24"/>
          <w:u w:val="single"/>
          <w:lang w:eastAsia="pl-PL"/>
        </w:rPr>
        <w:t>Oświadczenie Wykonawcy</w:t>
      </w:r>
    </w:p>
    <w:p w14:paraId="12329FC2" w14:textId="77777777" w:rsidR="008C12A9" w:rsidRPr="000A6AA5" w:rsidRDefault="008C12A9" w:rsidP="008C12A9">
      <w:pPr>
        <w:autoSpaceDE w:val="0"/>
        <w:autoSpaceDN w:val="0"/>
        <w:adjustRightInd w:val="0"/>
        <w:jc w:val="center"/>
        <w:rPr>
          <w:rFonts w:cstheme="minorHAnsi"/>
          <w:color w:val="000000"/>
          <w:sz w:val="20"/>
          <w:szCs w:val="20"/>
        </w:rPr>
      </w:pPr>
      <w:r w:rsidRPr="000A6AA5">
        <w:rPr>
          <w:rFonts w:eastAsia="Times New Roman" w:cstheme="minorHAnsi"/>
          <w:b/>
          <w:bCs/>
          <w:sz w:val="24"/>
          <w:lang w:eastAsia="pl-PL"/>
        </w:rPr>
        <w:t xml:space="preserve">dotyczące aktualności informacji zawartych w </w:t>
      </w:r>
      <w:r w:rsidRPr="000A6AA5">
        <w:rPr>
          <w:rFonts w:cstheme="minorHAnsi"/>
          <w:b/>
          <w:bCs/>
          <w:color w:val="000000"/>
          <w:sz w:val="20"/>
          <w:szCs w:val="20"/>
        </w:rPr>
        <w:t>Oświadczeniu Wykonawcy</w:t>
      </w:r>
    </w:p>
    <w:p w14:paraId="3B278641" w14:textId="77777777" w:rsidR="008C12A9" w:rsidRPr="000A6AA5" w:rsidRDefault="008C12A9" w:rsidP="008C12A9">
      <w:pPr>
        <w:autoSpaceDE w:val="0"/>
        <w:autoSpaceDN w:val="0"/>
        <w:adjustRightInd w:val="0"/>
        <w:spacing w:after="0" w:line="240" w:lineRule="auto"/>
        <w:jc w:val="center"/>
        <w:rPr>
          <w:rFonts w:cstheme="minorHAnsi"/>
          <w:color w:val="000000"/>
          <w:sz w:val="20"/>
          <w:szCs w:val="20"/>
        </w:rPr>
      </w:pPr>
      <w:r w:rsidRPr="000A6AA5">
        <w:rPr>
          <w:rFonts w:cstheme="minorHAnsi"/>
          <w:b/>
          <w:bCs/>
          <w:color w:val="000000"/>
          <w:sz w:val="20"/>
          <w:szCs w:val="20"/>
        </w:rPr>
        <w:t>składanym na podstawie art. 125 ust. 1 ustawy z dnia 11 września 2019 r.</w:t>
      </w:r>
    </w:p>
    <w:p w14:paraId="76564EF7" w14:textId="77777777" w:rsidR="008C12A9" w:rsidRPr="000A6AA5" w:rsidRDefault="008C12A9" w:rsidP="008C12A9">
      <w:pPr>
        <w:autoSpaceDE w:val="0"/>
        <w:autoSpaceDN w:val="0"/>
        <w:adjustRightInd w:val="0"/>
        <w:spacing w:after="0" w:line="240" w:lineRule="auto"/>
        <w:jc w:val="center"/>
        <w:rPr>
          <w:rFonts w:cstheme="minorHAnsi"/>
          <w:color w:val="000000"/>
          <w:sz w:val="20"/>
          <w:szCs w:val="20"/>
        </w:rPr>
      </w:pPr>
      <w:r w:rsidRPr="000A6AA5">
        <w:rPr>
          <w:rFonts w:cstheme="minorHAnsi"/>
          <w:b/>
          <w:bCs/>
          <w:color w:val="000000"/>
          <w:sz w:val="20"/>
          <w:szCs w:val="20"/>
        </w:rPr>
        <w:t xml:space="preserve">Prawo zamówień publicznych (dalej jako: </w:t>
      </w:r>
      <w:proofErr w:type="spellStart"/>
      <w:r w:rsidRPr="000A6AA5">
        <w:rPr>
          <w:rFonts w:cstheme="minorHAnsi"/>
          <w:b/>
          <w:bCs/>
          <w:color w:val="000000"/>
          <w:sz w:val="20"/>
          <w:szCs w:val="20"/>
        </w:rPr>
        <w:t>Pzp</w:t>
      </w:r>
      <w:proofErr w:type="spellEnd"/>
      <w:r w:rsidRPr="000A6AA5">
        <w:rPr>
          <w:rFonts w:cstheme="minorHAnsi"/>
          <w:b/>
          <w:bCs/>
          <w:color w:val="000000"/>
          <w:sz w:val="20"/>
          <w:szCs w:val="20"/>
        </w:rPr>
        <w:t>)</w:t>
      </w:r>
    </w:p>
    <w:p w14:paraId="68205463" w14:textId="77777777" w:rsidR="008C12A9" w:rsidRPr="000A6AA5" w:rsidRDefault="008C12A9" w:rsidP="008C12A9">
      <w:pPr>
        <w:autoSpaceDE w:val="0"/>
        <w:autoSpaceDN w:val="0"/>
        <w:adjustRightInd w:val="0"/>
        <w:spacing w:after="0" w:line="240" w:lineRule="auto"/>
        <w:jc w:val="center"/>
        <w:rPr>
          <w:rFonts w:cstheme="minorHAnsi"/>
          <w:b/>
          <w:bCs/>
          <w:color w:val="000000"/>
          <w:sz w:val="20"/>
          <w:szCs w:val="20"/>
        </w:rPr>
      </w:pPr>
    </w:p>
    <w:p w14:paraId="3B524124" w14:textId="77777777" w:rsidR="008C12A9" w:rsidRPr="000A6AA5" w:rsidRDefault="008C12A9" w:rsidP="008C12A9">
      <w:pPr>
        <w:autoSpaceDE w:val="0"/>
        <w:autoSpaceDN w:val="0"/>
        <w:adjustRightInd w:val="0"/>
        <w:spacing w:after="0" w:line="240" w:lineRule="auto"/>
        <w:jc w:val="center"/>
        <w:rPr>
          <w:rFonts w:cstheme="minorHAnsi"/>
          <w:color w:val="000000"/>
          <w:sz w:val="20"/>
          <w:szCs w:val="20"/>
        </w:rPr>
      </w:pPr>
      <w:r w:rsidRPr="000A6AA5">
        <w:rPr>
          <w:rFonts w:cstheme="minorHAnsi"/>
          <w:b/>
          <w:bCs/>
          <w:color w:val="000000"/>
          <w:sz w:val="20"/>
          <w:szCs w:val="20"/>
        </w:rPr>
        <w:t>DOTYCZĄCE PODSTAW WYKLUCZENIA Z POSTĘPOWANIA, SPEŁNIENIA WARUNKÓW UDZIAŁU W POSTĘPOWANIU</w:t>
      </w:r>
    </w:p>
    <w:p w14:paraId="5D99E07C" w14:textId="77777777" w:rsidR="008C12A9" w:rsidRPr="000A6AA5" w:rsidRDefault="008C12A9" w:rsidP="008C12A9">
      <w:pPr>
        <w:autoSpaceDE w:val="0"/>
        <w:autoSpaceDN w:val="0"/>
        <w:adjustRightInd w:val="0"/>
        <w:spacing w:after="0" w:line="240" w:lineRule="auto"/>
        <w:rPr>
          <w:rFonts w:cstheme="minorHAnsi"/>
          <w:color w:val="000000"/>
          <w:sz w:val="20"/>
          <w:szCs w:val="20"/>
        </w:rPr>
      </w:pPr>
    </w:p>
    <w:p w14:paraId="35258363" w14:textId="373EDD6D" w:rsidR="005C1899" w:rsidRPr="000A6AA5" w:rsidRDefault="008C12A9" w:rsidP="00EB2991">
      <w:pPr>
        <w:autoSpaceDE w:val="0"/>
        <w:autoSpaceDN w:val="0"/>
        <w:adjustRightInd w:val="0"/>
        <w:spacing w:after="0" w:line="240" w:lineRule="auto"/>
        <w:jc w:val="both"/>
        <w:rPr>
          <w:rFonts w:cstheme="minorHAnsi"/>
          <w:color w:val="0070C0"/>
          <w:sz w:val="20"/>
          <w:szCs w:val="20"/>
        </w:rPr>
      </w:pPr>
      <w:r w:rsidRPr="000A6AA5">
        <w:rPr>
          <w:rFonts w:cstheme="minorHAnsi"/>
          <w:color w:val="000000"/>
          <w:sz w:val="20"/>
          <w:szCs w:val="20"/>
        </w:rPr>
        <w:t xml:space="preserve">Na potrzeby postępowania o udzielenie zamówienia publicznego pn. </w:t>
      </w:r>
      <w:bookmarkStart w:id="22" w:name="_Hlk127447575"/>
      <w:r w:rsidR="00EB2991">
        <w:rPr>
          <w:rFonts w:cstheme="minorHAnsi"/>
          <w:color w:val="000000"/>
          <w:sz w:val="20"/>
          <w:szCs w:val="20"/>
        </w:rPr>
        <w:t xml:space="preserve"> </w:t>
      </w:r>
      <w:r w:rsidR="00FF3168" w:rsidRPr="000A6AA5">
        <w:rPr>
          <w:rFonts w:eastAsia="Times New Roman" w:cstheme="minorHAnsi"/>
          <w:b/>
          <w:i/>
          <w:color w:val="538135"/>
          <w:sz w:val="20"/>
          <w:szCs w:val="20"/>
          <w:lang w:eastAsia="zh-CN"/>
        </w:rPr>
        <w:t>Modernizacja oświetlenia drogowego</w:t>
      </w:r>
      <w:r w:rsidR="00EB2991">
        <w:rPr>
          <w:rFonts w:eastAsia="Times New Roman" w:cstheme="minorHAnsi"/>
          <w:b/>
          <w:i/>
          <w:color w:val="538135"/>
          <w:sz w:val="20"/>
          <w:szCs w:val="20"/>
          <w:lang w:eastAsia="zh-CN"/>
        </w:rPr>
        <w:br/>
      </w:r>
      <w:r w:rsidR="00FF3168" w:rsidRPr="000A6AA5">
        <w:rPr>
          <w:rFonts w:eastAsia="Times New Roman" w:cstheme="minorHAnsi"/>
          <w:b/>
          <w:i/>
          <w:color w:val="538135"/>
          <w:sz w:val="20"/>
          <w:szCs w:val="20"/>
          <w:lang w:eastAsia="zh-CN"/>
        </w:rPr>
        <w:t xml:space="preserve"> w Gminie  Lubenia</w:t>
      </w:r>
    </w:p>
    <w:bookmarkEnd w:id="22"/>
    <w:p w14:paraId="66F7DE01" w14:textId="77777777" w:rsidR="005C1899" w:rsidRPr="000A6AA5" w:rsidRDefault="005C1899" w:rsidP="008C12A9">
      <w:pPr>
        <w:autoSpaceDE w:val="0"/>
        <w:autoSpaceDN w:val="0"/>
        <w:adjustRightInd w:val="0"/>
        <w:spacing w:after="0" w:line="240" w:lineRule="auto"/>
        <w:jc w:val="both"/>
        <w:rPr>
          <w:rFonts w:cstheme="minorHAnsi"/>
          <w:color w:val="000000"/>
          <w:sz w:val="20"/>
          <w:szCs w:val="20"/>
        </w:rPr>
      </w:pPr>
    </w:p>
    <w:p w14:paraId="5D1AF2B7" w14:textId="6BD1B41E" w:rsidR="008C12A9" w:rsidRPr="000A6AA5" w:rsidRDefault="008C12A9" w:rsidP="008C12A9">
      <w:pPr>
        <w:autoSpaceDE w:val="0"/>
        <w:autoSpaceDN w:val="0"/>
        <w:adjustRightInd w:val="0"/>
        <w:spacing w:after="0" w:line="240" w:lineRule="auto"/>
        <w:jc w:val="both"/>
        <w:rPr>
          <w:rFonts w:cstheme="minorHAnsi"/>
          <w:b/>
          <w:bCs/>
          <w:color w:val="000000"/>
          <w:sz w:val="20"/>
          <w:szCs w:val="20"/>
        </w:rPr>
      </w:pPr>
      <w:r w:rsidRPr="000A6AA5">
        <w:rPr>
          <w:rFonts w:cstheme="minorHAnsi"/>
          <w:color w:val="000000"/>
          <w:sz w:val="20"/>
          <w:szCs w:val="20"/>
        </w:rPr>
        <w:t xml:space="preserve">oświadczam, że: </w:t>
      </w:r>
    </w:p>
    <w:p w14:paraId="6DDE3BB5" w14:textId="77777777" w:rsidR="008C12A9" w:rsidRPr="000A6AA5" w:rsidRDefault="008C12A9" w:rsidP="008C12A9">
      <w:pPr>
        <w:autoSpaceDE w:val="0"/>
        <w:autoSpaceDN w:val="0"/>
        <w:adjustRightInd w:val="0"/>
        <w:spacing w:after="0" w:line="240" w:lineRule="auto"/>
        <w:jc w:val="both"/>
        <w:rPr>
          <w:rFonts w:cstheme="minorHAnsi"/>
          <w:color w:val="000000"/>
          <w:sz w:val="20"/>
          <w:szCs w:val="20"/>
        </w:rPr>
      </w:pPr>
    </w:p>
    <w:p w14:paraId="01A577CF" w14:textId="77777777" w:rsidR="008C12A9" w:rsidRPr="0019624C" w:rsidRDefault="008C12A9" w:rsidP="008C12A9">
      <w:pPr>
        <w:autoSpaceDE w:val="0"/>
        <w:autoSpaceDN w:val="0"/>
        <w:adjustRightInd w:val="0"/>
        <w:jc w:val="both"/>
        <w:rPr>
          <w:rFonts w:eastAsia="Times New Roman" w:cstheme="minorHAnsi"/>
          <w:lang w:eastAsia="pl-PL"/>
        </w:rPr>
      </w:pPr>
      <w:r w:rsidRPr="0019624C">
        <w:rPr>
          <w:rFonts w:eastAsia="Times New Roman" w:cstheme="minorHAnsi"/>
          <w:lang w:eastAsia="pl-PL"/>
        </w:rPr>
        <w:t xml:space="preserve">informacje zawarte w Oświadczeniu  z art. 125 ust. 1 PZP złożonym wraz z ofertą w zakresie podstaw wykluczenia z postępowania </w:t>
      </w:r>
    </w:p>
    <w:p w14:paraId="43F1E6CA" w14:textId="77777777" w:rsidR="008C12A9" w:rsidRPr="0019624C" w:rsidRDefault="008C12A9" w:rsidP="008C12A9">
      <w:pPr>
        <w:autoSpaceDE w:val="0"/>
        <w:autoSpaceDN w:val="0"/>
        <w:adjustRightInd w:val="0"/>
        <w:rPr>
          <w:rFonts w:eastAsia="Times New Roman" w:cstheme="minorHAnsi"/>
          <w:b/>
          <w:bCs/>
          <w:lang w:eastAsia="pl-PL"/>
        </w:rPr>
      </w:pPr>
      <w:r w:rsidRPr="0019624C">
        <w:rPr>
          <w:rFonts w:eastAsia="Times New Roman" w:cstheme="minorHAnsi"/>
          <w:b/>
          <w:bCs/>
          <w:lang w:eastAsia="pl-PL"/>
        </w:rPr>
        <w:t>-są aktualne</w:t>
      </w:r>
    </w:p>
    <w:p w14:paraId="322F9BC4" w14:textId="77777777" w:rsidR="008C12A9" w:rsidRPr="0019624C" w:rsidRDefault="008C12A9" w:rsidP="008C12A9">
      <w:pPr>
        <w:autoSpaceDE w:val="0"/>
        <w:autoSpaceDN w:val="0"/>
        <w:adjustRightInd w:val="0"/>
        <w:rPr>
          <w:rFonts w:eastAsia="Times New Roman" w:cstheme="minorHAnsi"/>
          <w:lang w:eastAsia="pl-PL"/>
        </w:rPr>
      </w:pPr>
    </w:p>
    <w:p w14:paraId="67777EF9" w14:textId="77777777" w:rsidR="008C12A9" w:rsidRPr="0019624C" w:rsidRDefault="008C12A9" w:rsidP="008C12A9">
      <w:pPr>
        <w:autoSpaceDE w:val="0"/>
        <w:autoSpaceDN w:val="0"/>
        <w:adjustRightInd w:val="0"/>
        <w:rPr>
          <w:rFonts w:eastAsia="Times New Roman" w:cstheme="minorHAnsi"/>
          <w:b/>
          <w:bCs/>
          <w:lang w:eastAsia="pl-PL"/>
        </w:rPr>
      </w:pPr>
      <w:r w:rsidRPr="0019624C">
        <w:rPr>
          <w:rFonts w:eastAsia="Times New Roman" w:cstheme="minorHAnsi"/>
          <w:b/>
          <w:bCs/>
          <w:lang w:eastAsia="pl-PL"/>
        </w:rPr>
        <w:t xml:space="preserve">1 – niepotrzebne skreślić; </w:t>
      </w:r>
    </w:p>
    <w:p w14:paraId="6E4F0F50" w14:textId="77777777" w:rsidR="008C12A9" w:rsidRPr="0019624C" w:rsidRDefault="008C12A9" w:rsidP="008C12A9">
      <w:pPr>
        <w:spacing w:after="0" w:line="240" w:lineRule="auto"/>
        <w:jc w:val="both"/>
        <w:rPr>
          <w:rFonts w:eastAsia="Times New Roman" w:cstheme="minorHAnsi"/>
          <w:b/>
          <w:bCs/>
          <w:lang w:eastAsia="pl-PL"/>
        </w:rPr>
      </w:pPr>
      <w:r w:rsidRPr="0019624C">
        <w:rPr>
          <w:rFonts w:cstheme="minorHAnsi"/>
          <w:b/>
          <w:iCs/>
          <w:color w:val="000000"/>
        </w:rPr>
        <w:t>Dokument winien być opatrzony przez osobę lub osoby uprawnione do reprezentowania firmy kwalifikowanym podpisem elektronicznym, podpisem zaufanych lub podpisem osobistym i przekazany Zamawiającemu.</w:t>
      </w:r>
    </w:p>
    <w:p w14:paraId="6A0B6FBD" w14:textId="77777777" w:rsidR="005755C4" w:rsidRPr="000A6AA5" w:rsidRDefault="005755C4" w:rsidP="00F01F8B">
      <w:pPr>
        <w:keepNext/>
        <w:spacing w:after="0" w:line="240" w:lineRule="auto"/>
        <w:jc w:val="right"/>
        <w:outlineLvl w:val="3"/>
        <w:rPr>
          <w:rFonts w:eastAsia="Times New Roman" w:cstheme="minorHAnsi"/>
          <w:i/>
          <w:sz w:val="20"/>
          <w:szCs w:val="20"/>
          <w:lang w:eastAsia="x-none"/>
        </w:rPr>
        <w:sectPr w:rsidR="005755C4" w:rsidRPr="000A6AA5" w:rsidSect="005D22CC">
          <w:pgSz w:w="11906" w:h="16838"/>
          <w:pgMar w:top="1134" w:right="1134" w:bottom="1134" w:left="1701" w:header="709" w:footer="708" w:gutter="0"/>
          <w:pgNumType w:start="1"/>
          <w:cols w:space="708"/>
          <w:docGrid w:linePitch="360"/>
        </w:sectPr>
      </w:pPr>
    </w:p>
    <w:p w14:paraId="53CA9348" w14:textId="77777777" w:rsidR="00854184" w:rsidRPr="000A6AA5" w:rsidRDefault="00854184" w:rsidP="00F01F8B">
      <w:pPr>
        <w:keepNext/>
        <w:spacing w:after="0" w:line="240" w:lineRule="auto"/>
        <w:jc w:val="right"/>
        <w:outlineLvl w:val="3"/>
        <w:rPr>
          <w:rFonts w:eastAsia="Times New Roman" w:cstheme="minorHAnsi"/>
          <w:i/>
          <w:iCs/>
          <w:sz w:val="20"/>
          <w:szCs w:val="20"/>
          <w:lang w:eastAsia="x-none"/>
        </w:rPr>
      </w:pPr>
      <w:r w:rsidRPr="000A6AA5">
        <w:rPr>
          <w:rFonts w:eastAsia="Times New Roman" w:cstheme="minorHAnsi"/>
          <w:i/>
          <w:sz w:val="20"/>
          <w:szCs w:val="20"/>
          <w:lang w:eastAsia="x-none"/>
        </w:rPr>
        <w:lastRenderedPageBreak/>
        <w:t>Z</w:t>
      </w:r>
      <w:proofErr w:type="spellStart"/>
      <w:r w:rsidRPr="000A6AA5">
        <w:rPr>
          <w:rFonts w:eastAsia="Times New Roman" w:cstheme="minorHAnsi"/>
          <w:i/>
          <w:sz w:val="20"/>
          <w:szCs w:val="20"/>
          <w:lang w:val="x-none" w:eastAsia="x-none"/>
        </w:rPr>
        <w:t>a</w:t>
      </w:r>
      <w:r w:rsidR="00905A85" w:rsidRPr="000A6AA5">
        <w:rPr>
          <w:rFonts w:eastAsia="Times New Roman" w:cstheme="minorHAnsi"/>
          <w:i/>
          <w:sz w:val="20"/>
          <w:szCs w:val="20"/>
          <w:lang w:eastAsia="x-none"/>
        </w:rPr>
        <w:t>łącznik</w:t>
      </w:r>
      <w:proofErr w:type="spellEnd"/>
      <w:r w:rsidR="00905A85" w:rsidRPr="000A6AA5">
        <w:rPr>
          <w:rFonts w:eastAsia="Times New Roman" w:cstheme="minorHAnsi"/>
          <w:i/>
          <w:sz w:val="20"/>
          <w:szCs w:val="20"/>
          <w:lang w:eastAsia="x-none"/>
        </w:rPr>
        <w:t xml:space="preserve"> </w:t>
      </w:r>
      <w:r w:rsidRPr="000A6AA5">
        <w:rPr>
          <w:rFonts w:eastAsia="Times New Roman" w:cstheme="minorHAnsi"/>
          <w:i/>
          <w:iCs/>
          <w:sz w:val="20"/>
          <w:szCs w:val="20"/>
          <w:lang w:val="x-none" w:eastAsia="x-none"/>
        </w:rPr>
        <w:t xml:space="preserve"> nr </w:t>
      </w:r>
      <w:r w:rsidR="008C12A9" w:rsidRPr="000A6AA5">
        <w:rPr>
          <w:rFonts w:eastAsia="Times New Roman" w:cstheme="minorHAnsi"/>
          <w:i/>
          <w:iCs/>
          <w:sz w:val="20"/>
          <w:szCs w:val="20"/>
          <w:lang w:eastAsia="x-none"/>
        </w:rPr>
        <w:t>4</w:t>
      </w:r>
      <w:r w:rsidRPr="000A6AA5">
        <w:rPr>
          <w:rFonts w:eastAsia="Times New Roman" w:cstheme="minorHAnsi"/>
          <w:i/>
          <w:iCs/>
          <w:sz w:val="20"/>
          <w:szCs w:val="20"/>
          <w:lang w:val="x-none" w:eastAsia="x-none"/>
        </w:rPr>
        <w:t xml:space="preserve"> </w:t>
      </w:r>
      <w:r w:rsidR="00BD4F9C" w:rsidRPr="000A6AA5">
        <w:rPr>
          <w:rFonts w:eastAsia="Times New Roman" w:cstheme="minorHAnsi"/>
          <w:i/>
          <w:iCs/>
          <w:sz w:val="20"/>
          <w:szCs w:val="20"/>
          <w:lang w:eastAsia="x-none"/>
        </w:rPr>
        <w:t xml:space="preserve">do SWZ </w:t>
      </w:r>
      <w:r w:rsidRPr="000A6AA5">
        <w:rPr>
          <w:rFonts w:eastAsia="Times New Roman" w:cstheme="minorHAnsi"/>
          <w:i/>
          <w:iCs/>
          <w:sz w:val="20"/>
          <w:szCs w:val="20"/>
          <w:lang w:val="x-none" w:eastAsia="x-none"/>
        </w:rPr>
        <w:t>–</w:t>
      </w:r>
      <w:r w:rsidRPr="000A6AA5">
        <w:rPr>
          <w:rFonts w:eastAsia="Times New Roman" w:cstheme="minorHAnsi"/>
          <w:i/>
          <w:iCs/>
          <w:sz w:val="20"/>
          <w:szCs w:val="20"/>
          <w:lang w:eastAsia="x-none"/>
        </w:rPr>
        <w:t xml:space="preserve"> oświadczenie o grupie kapitałowej</w:t>
      </w:r>
    </w:p>
    <w:p w14:paraId="79115B81" w14:textId="77777777" w:rsidR="00854184" w:rsidRPr="000A6AA5" w:rsidRDefault="00854184" w:rsidP="00854184">
      <w:pPr>
        <w:keepNext/>
        <w:spacing w:after="0" w:line="240" w:lineRule="auto"/>
        <w:outlineLvl w:val="3"/>
        <w:rPr>
          <w:rFonts w:eastAsia="Times New Roman" w:cstheme="minorHAnsi"/>
          <w:i/>
          <w:iCs/>
          <w:lang w:eastAsia="x-none"/>
        </w:rPr>
      </w:pPr>
    </w:p>
    <w:p w14:paraId="29F06EA2" w14:textId="77777777" w:rsidR="00854184" w:rsidRDefault="00854184" w:rsidP="00F01F8B">
      <w:pPr>
        <w:keepNext/>
        <w:spacing w:after="0" w:line="240" w:lineRule="auto"/>
        <w:jc w:val="right"/>
        <w:outlineLvl w:val="3"/>
        <w:rPr>
          <w:rFonts w:eastAsia="Times New Roman" w:cstheme="minorHAnsi"/>
          <w:i/>
          <w:iCs/>
          <w:sz w:val="20"/>
          <w:szCs w:val="20"/>
          <w:lang w:eastAsia="x-none"/>
        </w:rPr>
      </w:pPr>
    </w:p>
    <w:p w14:paraId="3752C34A" w14:textId="77777777" w:rsidR="006121E8" w:rsidRPr="000A6AA5" w:rsidRDefault="006121E8" w:rsidP="00F01F8B">
      <w:pPr>
        <w:keepNext/>
        <w:spacing w:after="0" w:line="240" w:lineRule="auto"/>
        <w:jc w:val="right"/>
        <w:outlineLvl w:val="3"/>
        <w:rPr>
          <w:rFonts w:eastAsia="Times New Roman" w:cstheme="minorHAnsi"/>
          <w:i/>
          <w:iCs/>
          <w:sz w:val="20"/>
          <w:szCs w:val="20"/>
          <w:lang w:eastAsia="x-none"/>
        </w:rPr>
      </w:pPr>
    </w:p>
    <w:p w14:paraId="07D0FF9E" w14:textId="77777777" w:rsidR="00854184" w:rsidRDefault="00854184" w:rsidP="00854184">
      <w:pPr>
        <w:autoSpaceDE w:val="0"/>
        <w:autoSpaceDN w:val="0"/>
        <w:adjustRightInd w:val="0"/>
        <w:spacing w:after="120" w:line="240" w:lineRule="auto"/>
        <w:jc w:val="center"/>
        <w:rPr>
          <w:rFonts w:eastAsia="Times New Roman" w:cstheme="minorHAnsi"/>
          <w:b/>
          <w:bCs/>
          <w:color w:val="000000"/>
          <w:sz w:val="20"/>
          <w:szCs w:val="20"/>
          <w:lang w:eastAsia="pl-PL"/>
        </w:rPr>
      </w:pPr>
      <w:r w:rsidRPr="000A6AA5">
        <w:rPr>
          <w:rFonts w:eastAsia="Times New Roman" w:cstheme="minorHAnsi"/>
          <w:b/>
          <w:bCs/>
          <w:color w:val="000000"/>
          <w:sz w:val="20"/>
          <w:szCs w:val="20"/>
          <w:lang w:eastAsia="pl-PL"/>
        </w:rPr>
        <w:t>OŚWIADCZENIE O PRZYNALEŻNOŚCI LUB BRAKU PRZYNALEŻNOŚCI DO TEJ SAMEJ GRUPY KAPITAŁOWEJ</w:t>
      </w:r>
    </w:p>
    <w:p w14:paraId="07F85954" w14:textId="77777777" w:rsidR="006121E8" w:rsidRPr="000A6AA5" w:rsidRDefault="006121E8" w:rsidP="00854184">
      <w:pPr>
        <w:autoSpaceDE w:val="0"/>
        <w:autoSpaceDN w:val="0"/>
        <w:adjustRightInd w:val="0"/>
        <w:spacing w:after="120" w:line="240" w:lineRule="auto"/>
        <w:jc w:val="center"/>
        <w:rPr>
          <w:rFonts w:eastAsia="Times New Roman" w:cstheme="minorHAnsi"/>
          <w:b/>
          <w:color w:val="000000"/>
          <w:sz w:val="20"/>
          <w:szCs w:val="20"/>
          <w:lang w:eastAsia="pl-PL"/>
        </w:rPr>
      </w:pPr>
    </w:p>
    <w:p w14:paraId="77EAFDCD" w14:textId="213DCEC9" w:rsidR="002A6BFC" w:rsidRPr="000A6AA5" w:rsidRDefault="002A6BFC" w:rsidP="007B63E5">
      <w:pPr>
        <w:keepNext/>
        <w:keepLines/>
        <w:widowControl w:val="0"/>
        <w:numPr>
          <w:ilvl w:val="0"/>
          <w:numId w:val="5"/>
        </w:numPr>
        <w:spacing w:before="120" w:after="120" w:line="240" w:lineRule="auto"/>
        <w:jc w:val="both"/>
        <w:rPr>
          <w:rFonts w:eastAsia="Calibri" w:cstheme="minorHAnsi"/>
          <w:b/>
          <w:sz w:val="20"/>
          <w:szCs w:val="20"/>
          <w:lang w:eastAsia="pl-PL"/>
        </w:rPr>
      </w:pPr>
      <w:r w:rsidRPr="000A6AA5">
        <w:rPr>
          <w:rFonts w:eastAsia="Calibri" w:cstheme="minorHAnsi"/>
          <w:b/>
          <w:sz w:val="20"/>
          <w:szCs w:val="20"/>
          <w:lang w:eastAsia="pl-PL"/>
        </w:rPr>
        <w:t>Zamawiający : Gmina Lubenia,  36-042 Lubenia 1</w:t>
      </w:r>
      <w:r w:rsidR="00EB2991">
        <w:rPr>
          <w:rFonts w:eastAsia="Calibri" w:cstheme="minorHAnsi"/>
          <w:b/>
          <w:sz w:val="20"/>
          <w:szCs w:val="20"/>
          <w:lang w:eastAsia="pl-PL"/>
        </w:rPr>
        <w:t>31</w:t>
      </w:r>
      <w:r w:rsidRPr="000A6AA5">
        <w:rPr>
          <w:rFonts w:eastAsia="Calibri" w:cstheme="minorHAnsi"/>
          <w:b/>
          <w:sz w:val="20"/>
          <w:szCs w:val="20"/>
          <w:lang w:eastAsia="pl-PL"/>
        </w:rPr>
        <w:t>, NIP 813 32 99 930.</w:t>
      </w:r>
    </w:p>
    <w:p w14:paraId="0D17A487" w14:textId="77777777" w:rsidR="002A6BFC" w:rsidRPr="000A6AA5" w:rsidRDefault="002A6BFC" w:rsidP="002A6BFC">
      <w:pPr>
        <w:keepNext/>
        <w:keepLines/>
        <w:widowControl w:val="0"/>
        <w:spacing w:before="120" w:after="120" w:line="240" w:lineRule="auto"/>
        <w:ind w:left="360"/>
        <w:jc w:val="both"/>
        <w:rPr>
          <w:rFonts w:eastAsia="Calibri" w:cstheme="minorHAnsi"/>
          <w:b/>
          <w:sz w:val="20"/>
          <w:szCs w:val="20"/>
          <w:lang w:eastAsia="pl-PL"/>
        </w:rPr>
      </w:pPr>
    </w:p>
    <w:p w14:paraId="5F0F76AE" w14:textId="77777777" w:rsidR="00854184" w:rsidRPr="000A6AA5" w:rsidRDefault="00854184" w:rsidP="007B63E5">
      <w:pPr>
        <w:keepNext/>
        <w:keepLines/>
        <w:widowControl w:val="0"/>
        <w:numPr>
          <w:ilvl w:val="0"/>
          <w:numId w:val="5"/>
        </w:numPr>
        <w:spacing w:before="120" w:after="120" w:line="240" w:lineRule="auto"/>
        <w:jc w:val="both"/>
        <w:rPr>
          <w:rFonts w:eastAsia="Calibri" w:cstheme="minorHAnsi"/>
          <w:b/>
          <w:sz w:val="20"/>
          <w:szCs w:val="20"/>
          <w:lang w:eastAsia="pl-PL"/>
        </w:rPr>
      </w:pPr>
      <w:r w:rsidRPr="000A6AA5">
        <w:rPr>
          <w:rFonts w:eastAsia="Calibri" w:cstheme="minorHAnsi"/>
          <w:b/>
          <w:sz w:val="20"/>
          <w:szCs w:val="20"/>
          <w:lang w:eastAsia="pl-PL"/>
        </w:rPr>
        <w:t>WYKONAWCA:</w:t>
      </w:r>
    </w:p>
    <w:p w14:paraId="6F48CE6B" w14:textId="77777777" w:rsidR="00854184" w:rsidRPr="000A6AA5" w:rsidRDefault="00854184" w:rsidP="00854184">
      <w:pPr>
        <w:keepNext/>
        <w:widowControl w:val="0"/>
        <w:spacing w:after="120" w:line="240" w:lineRule="auto"/>
        <w:ind w:left="360"/>
        <w:jc w:val="both"/>
        <w:rPr>
          <w:rFonts w:eastAsia="Times New Roman" w:cstheme="minorHAnsi"/>
          <w:b/>
          <w:color w:val="000000"/>
          <w:sz w:val="20"/>
          <w:szCs w:val="20"/>
          <w:lang w:eastAsia="pl-PL"/>
        </w:rPr>
      </w:pPr>
      <w:r w:rsidRPr="000A6AA5">
        <w:rPr>
          <w:rFonts w:eastAsia="Times New Roman" w:cstheme="minorHAnsi"/>
          <w:b/>
          <w:color w:val="000000"/>
          <w:sz w:val="20"/>
          <w:szCs w:val="20"/>
          <w:lang w:eastAsia="pl-PL"/>
        </w:rPr>
        <w:t>Niniejsza oferta zostaje złożona przez</w:t>
      </w:r>
      <w:r w:rsidRPr="000A6AA5">
        <w:rPr>
          <w:rFonts w:eastAsia="Times New Roman" w:cstheme="minorHAnsi"/>
          <w:b/>
          <w:color w:val="000000"/>
          <w:sz w:val="20"/>
          <w:szCs w:val="20"/>
          <w:vertAlign w:val="superscript"/>
          <w:lang w:eastAsia="pl-PL"/>
        </w:rPr>
        <w:t>)</w:t>
      </w:r>
      <w:r w:rsidRPr="000A6AA5">
        <w:rPr>
          <w:rFonts w:eastAsia="Times New Roman" w:cstheme="minorHAnsi"/>
          <w:b/>
          <w:color w:val="000000"/>
          <w:sz w:val="20"/>
          <w:szCs w:val="20"/>
          <w:lang w:eastAsia="pl-P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854184" w:rsidRPr="000A6AA5" w14:paraId="65F98F1B" w14:textId="77777777" w:rsidTr="00854184">
        <w:trPr>
          <w:trHeight w:val="814"/>
        </w:trPr>
        <w:tc>
          <w:tcPr>
            <w:tcW w:w="819" w:type="dxa"/>
            <w:tcBorders>
              <w:top w:val="single" w:sz="12" w:space="0" w:color="auto"/>
              <w:left w:val="single" w:sz="12" w:space="0" w:color="auto"/>
              <w:bottom w:val="double" w:sz="4" w:space="0" w:color="auto"/>
            </w:tcBorders>
            <w:vAlign w:val="center"/>
          </w:tcPr>
          <w:p w14:paraId="5723DD93" w14:textId="77777777" w:rsidR="00854184" w:rsidRPr="000A6AA5" w:rsidRDefault="00854184" w:rsidP="00854184">
            <w:pPr>
              <w:keepNext/>
              <w:spacing w:after="0" w:line="240" w:lineRule="auto"/>
              <w:jc w:val="center"/>
              <w:rPr>
                <w:rFonts w:eastAsia="Times New Roman" w:cstheme="minorHAnsi"/>
                <w:b/>
                <w:color w:val="000000"/>
                <w:sz w:val="20"/>
                <w:szCs w:val="20"/>
                <w:lang w:eastAsia="pl-PL"/>
              </w:rPr>
            </w:pPr>
            <w:r w:rsidRPr="000A6AA5">
              <w:rPr>
                <w:rFonts w:eastAsia="Times New Roman" w:cstheme="minorHAnsi"/>
                <w:b/>
                <w:color w:val="000000"/>
                <w:sz w:val="20"/>
                <w:szCs w:val="20"/>
                <w:lang w:eastAsia="pl-PL"/>
              </w:rPr>
              <w:t>Lp.</w:t>
            </w:r>
          </w:p>
        </w:tc>
        <w:tc>
          <w:tcPr>
            <w:tcW w:w="3434" w:type="dxa"/>
            <w:tcBorders>
              <w:top w:val="single" w:sz="12" w:space="0" w:color="auto"/>
              <w:bottom w:val="double" w:sz="4" w:space="0" w:color="auto"/>
            </w:tcBorders>
            <w:vAlign w:val="center"/>
          </w:tcPr>
          <w:p w14:paraId="15F8303D" w14:textId="77777777" w:rsidR="00854184" w:rsidRPr="000A6AA5" w:rsidRDefault="00854184" w:rsidP="00854184">
            <w:pPr>
              <w:keepNext/>
              <w:spacing w:after="0" w:line="240" w:lineRule="auto"/>
              <w:jc w:val="center"/>
              <w:rPr>
                <w:rFonts w:eastAsia="Times New Roman" w:cstheme="minorHAnsi"/>
                <w:b/>
                <w:color w:val="000000"/>
                <w:sz w:val="20"/>
                <w:szCs w:val="20"/>
                <w:lang w:eastAsia="pl-PL"/>
              </w:rPr>
            </w:pPr>
            <w:r w:rsidRPr="000A6AA5">
              <w:rPr>
                <w:rFonts w:eastAsia="Times New Roman" w:cstheme="minorHAnsi"/>
                <w:b/>
                <w:color w:val="000000"/>
                <w:sz w:val="20"/>
                <w:szCs w:val="20"/>
                <w:lang w:eastAsia="pl-PL"/>
              </w:rPr>
              <w:t>Nazwa(y) Wykonawcy(ów)</w:t>
            </w:r>
          </w:p>
        </w:tc>
        <w:tc>
          <w:tcPr>
            <w:tcW w:w="2977" w:type="dxa"/>
            <w:tcBorders>
              <w:top w:val="single" w:sz="12" w:space="0" w:color="auto"/>
              <w:bottom w:val="double" w:sz="4" w:space="0" w:color="auto"/>
            </w:tcBorders>
            <w:vAlign w:val="center"/>
          </w:tcPr>
          <w:p w14:paraId="6D5F53D9" w14:textId="77777777" w:rsidR="00854184" w:rsidRPr="000A6AA5" w:rsidRDefault="00854184" w:rsidP="00854184">
            <w:pPr>
              <w:keepNext/>
              <w:spacing w:after="0" w:line="240" w:lineRule="auto"/>
              <w:jc w:val="center"/>
              <w:rPr>
                <w:rFonts w:eastAsia="Times New Roman" w:cstheme="minorHAnsi"/>
                <w:b/>
                <w:color w:val="000000"/>
                <w:sz w:val="20"/>
                <w:szCs w:val="20"/>
                <w:lang w:eastAsia="pl-PL"/>
              </w:rPr>
            </w:pPr>
            <w:r w:rsidRPr="000A6AA5">
              <w:rPr>
                <w:rFonts w:eastAsia="Times New Roman" w:cstheme="minorHAnsi"/>
                <w:b/>
                <w:color w:val="000000"/>
                <w:sz w:val="20"/>
                <w:szCs w:val="20"/>
                <w:lang w:eastAsia="pl-PL"/>
              </w:rPr>
              <w:t xml:space="preserve">Adres(y) </w:t>
            </w:r>
            <w:r w:rsidRPr="000A6AA5">
              <w:rPr>
                <w:rFonts w:eastAsia="Times New Roman" w:cstheme="minorHAnsi"/>
                <w:b/>
                <w:caps/>
                <w:color w:val="000000"/>
                <w:sz w:val="20"/>
                <w:szCs w:val="20"/>
                <w:lang w:eastAsia="pl-PL"/>
              </w:rPr>
              <w:t>W</w:t>
            </w:r>
            <w:r w:rsidRPr="000A6AA5">
              <w:rPr>
                <w:rFonts w:eastAsia="Times New Roman" w:cstheme="minorHAnsi"/>
                <w:b/>
                <w:color w:val="000000"/>
                <w:sz w:val="20"/>
                <w:szCs w:val="20"/>
                <w:lang w:eastAsia="pl-PL"/>
              </w:rPr>
              <w:t>ykonawcy(ów)</w:t>
            </w:r>
          </w:p>
        </w:tc>
        <w:tc>
          <w:tcPr>
            <w:tcW w:w="2268" w:type="dxa"/>
            <w:tcBorders>
              <w:top w:val="single" w:sz="12" w:space="0" w:color="auto"/>
              <w:bottom w:val="double" w:sz="4" w:space="0" w:color="auto"/>
              <w:right w:val="single" w:sz="12" w:space="0" w:color="auto"/>
            </w:tcBorders>
            <w:vAlign w:val="center"/>
          </w:tcPr>
          <w:p w14:paraId="7D2094CE" w14:textId="77777777" w:rsidR="00854184" w:rsidRPr="000A6AA5" w:rsidRDefault="00854184" w:rsidP="00854184">
            <w:pPr>
              <w:keepNext/>
              <w:spacing w:after="0" w:line="240" w:lineRule="auto"/>
              <w:jc w:val="center"/>
              <w:rPr>
                <w:rFonts w:eastAsia="Times New Roman" w:cstheme="minorHAnsi"/>
                <w:b/>
                <w:color w:val="000000"/>
                <w:sz w:val="20"/>
                <w:szCs w:val="20"/>
                <w:lang w:eastAsia="pl-PL"/>
              </w:rPr>
            </w:pPr>
            <w:r w:rsidRPr="000A6AA5">
              <w:rPr>
                <w:rFonts w:eastAsia="Times New Roman" w:cstheme="minorHAnsi"/>
                <w:b/>
                <w:color w:val="000000"/>
                <w:sz w:val="20"/>
                <w:szCs w:val="20"/>
                <w:lang w:eastAsia="pl-PL"/>
              </w:rPr>
              <w:t>NIP</w:t>
            </w:r>
          </w:p>
        </w:tc>
      </w:tr>
      <w:tr w:rsidR="00854184" w:rsidRPr="000A6AA5" w14:paraId="40616F64" w14:textId="77777777" w:rsidTr="00854184">
        <w:tc>
          <w:tcPr>
            <w:tcW w:w="819" w:type="dxa"/>
            <w:tcBorders>
              <w:top w:val="double" w:sz="4" w:space="0" w:color="auto"/>
              <w:left w:val="single" w:sz="12" w:space="0" w:color="auto"/>
            </w:tcBorders>
          </w:tcPr>
          <w:p w14:paraId="31F3EAC8" w14:textId="77777777" w:rsidR="00854184" w:rsidRPr="000A6AA5" w:rsidRDefault="00854184" w:rsidP="00854184">
            <w:pPr>
              <w:keepNext/>
              <w:spacing w:after="0" w:line="240" w:lineRule="auto"/>
              <w:jc w:val="both"/>
              <w:rPr>
                <w:rFonts w:eastAsia="Times New Roman" w:cstheme="minorHAnsi"/>
                <w:b/>
                <w:color w:val="FF0000"/>
                <w:sz w:val="20"/>
                <w:szCs w:val="20"/>
                <w:lang w:eastAsia="pl-PL"/>
              </w:rPr>
            </w:pPr>
          </w:p>
        </w:tc>
        <w:tc>
          <w:tcPr>
            <w:tcW w:w="3434" w:type="dxa"/>
            <w:tcBorders>
              <w:top w:val="double" w:sz="4" w:space="0" w:color="auto"/>
            </w:tcBorders>
          </w:tcPr>
          <w:p w14:paraId="7582CAAD"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c>
          <w:tcPr>
            <w:tcW w:w="2977" w:type="dxa"/>
            <w:tcBorders>
              <w:top w:val="double" w:sz="4" w:space="0" w:color="auto"/>
            </w:tcBorders>
          </w:tcPr>
          <w:p w14:paraId="35A64EC0"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c>
          <w:tcPr>
            <w:tcW w:w="2268" w:type="dxa"/>
            <w:tcBorders>
              <w:top w:val="double" w:sz="4" w:space="0" w:color="auto"/>
              <w:right w:val="single" w:sz="12" w:space="0" w:color="auto"/>
            </w:tcBorders>
          </w:tcPr>
          <w:p w14:paraId="4827F7FD"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r>
      <w:tr w:rsidR="00854184" w:rsidRPr="000A6AA5" w14:paraId="7D4FB8EE" w14:textId="77777777" w:rsidTr="00854184">
        <w:tc>
          <w:tcPr>
            <w:tcW w:w="819" w:type="dxa"/>
            <w:tcBorders>
              <w:left w:val="single" w:sz="12" w:space="0" w:color="auto"/>
              <w:bottom w:val="single" w:sz="12" w:space="0" w:color="auto"/>
            </w:tcBorders>
          </w:tcPr>
          <w:p w14:paraId="74FB17EE" w14:textId="77777777" w:rsidR="00854184" w:rsidRPr="000A6AA5" w:rsidRDefault="00854184" w:rsidP="00854184">
            <w:pPr>
              <w:keepNext/>
              <w:spacing w:after="120" w:line="240" w:lineRule="auto"/>
              <w:jc w:val="both"/>
              <w:rPr>
                <w:rFonts w:eastAsia="Times New Roman" w:cstheme="minorHAnsi"/>
                <w:b/>
                <w:i/>
                <w:color w:val="FF0000"/>
                <w:sz w:val="20"/>
                <w:szCs w:val="20"/>
                <w:lang w:eastAsia="pl-PL"/>
              </w:rPr>
            </w:pPr>
          </w:p>
        </w:tc>
        <w:tc>
          <w:tcPr>
            <w:tcW w:w="3434" w:type="dxa"/>
            <w:tcBorders>
              <w:bottom w:val="single" w:sz="12" w:space="0" w:color="auto"/>
            </w:tcBorders>
          </w:tcPr>
          <w:p w14:paraId="5FD20609"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c>
          <w:tcPr>
            <w:tcW w:w="2977" w:type="dxa"/>
            <w:tcBorders>
              <w:bottom w:val="single" w:sz="12" w:space="0" w:color="auto"/>
            </w:tcBorders>
          </w:tcPr>
          <w:p w14:paraId="173E7BC9"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c>
          <w:tcPr>
            <w:tcW w:w="2268" w:type="dxa"/>
            <w:tcBorders>
              <w:bottom w:val="single" w:sz="12" w:space="0" w:color="auto"/>
              <w:right w:val="single" w:sz="12" w:space="0" w:color="auto"/>
            </w:tcBorders>
          </w:tcPr>
          <w:p w14:paraId="531F92CE" w14:textId="77777777" w:rsidR="00854184" w:rsidRPr="000A6AA5" w:rsidRDefault="00854184" w:rsidP="00854184">
            <w:pPr>
              <w:keepNext/>
              <w:spacing w:after="120" w:line="240" w:lineRule="auto"/>
              <w:jc w:val="both"/>
              <w:rPr>
                <w:rFonts w:eastAsia="Times New Roman" w:cstheme="minorHAnsi"/>
                <w:b/>
                <w:color w:val="FF0000"/>
                <w:sz w:val="20"/>
                <w:szCs w:val="20"/>
                <w:lang w:eastAsia="pl-PL"/>
              </w:rPr>
            </w:pPr>
          </w:p>
        </w:tc>
      </w:tr>
    </w:tbl>
    <w:p w14:paraId="76768954" w14:textId="77777777" w:rsidR="00854184" w:rsidRPr="000A6AA5" w:rsidRDefault="00854184" w:rsidP="00854184">
      <w:pPr>
        <w:keepNext/>
        <w:widowControl w:val="0"/>
        <w:spacing w:after="0" w:line="240" w:lineRule="auto"/>
        <w:ind w:left="360"/>
        <w:jc w:val="both"/>
        <w:rPr>
          <w:rFonts w:eastAsia="Times New Roman" w:cstheme="minorHAnsi"/>
          <w:sz w:val="20"/>
          <w:szCs w:val="20"/>
          <w:lang w:eastAsia="pl-PL"/>
        </w:rPr>
      </w:pPr>
    </w:p>
    <w:p w14:paraId="3C7F59EC" w14:textId="383A1403" w:rsidR="00854184" w:rsidRPr="000A6AA5" w:rsidRDefault="00854184" w:rsidP="00FF3168">
      <w:pPr>
        <w:pStyle w:val="Tekstpodstawowy"/>
        <w:spacing w:line="360" w:lineRule="auto"/>
        <w:rPr>
          <w:rFonts w:asciiTheme="minorHAnsi" w:hAnsiTheme="minorHAnsi" w:cstheme="minorHAnsi"/>
          <w:sz w:val="20"/>
          <w:lang w:eastAsia="pl-PL" w:bidi="pl-PL"/>
        </w:rPr>
      </w:pPr>
      <w:r w:rsidRPr="000A6AA5">
        <w:rPr>
          <w:rFonts w:asciiTheme="minorHAnsi" w:eastAsia="Calibri" w:hAnsiTheme="minorHAnsi" w:cstheme="minorHAnsi"/>
          <w:sz w:val="20"/>
          <w:lang w:eastAsia="pl-PL"/>
        </w:rPr>
        <w:t>Przystępując do postępowania o udzielenie zamówienia publicznego realizowanego</w:t>
      </w:r>
      <w:r w:rsidR="0019624C">
        <w:rPr>
          <w:rFonts w:asciiTheme="minorHAnsi" w:eastAsia="Calibri" w:hAnsiTheme="minorHAnsi" w:cstheme="minorHAnsi"/>
          <w:sz w:val="20"/>
          <w:lang w:eastAsia="pl-PL"/>
        </w:rPr>
        <w:t xml:space="preserve"> </w:t>
      </w:r>
      <w:r w:rsidRPr="000A6AA5">
        <w:rPr>
          <w:rFonts w:asciiTheme="minorHAnsi" w:eastAsia="Calibri" w:hAnsiTheme="minorHAnsi" w:cstheme="minorHAnsi"/>
          <w:sz w:val="20"/>
          <w:lang w:eastAsia="pl-PL"/>
        </w:rPr>
        <w:t xml:space="preserve">w trybie </w:t>
      </w:r>
      <w:r w:rsidR="0019624C">
        <w:rPr>
          <w:rFonts w:asciiTheme="minorHAnsi" w:eastAsia="Calibri" w:hAnsiTheme="minorHAnsi" w:cstheme="minorHAnsi"/>
          <w:sz w:val="20"/>
          <w:lang w:eastAsia="pl-PL"/>
        </w:rPr>
        <w:t>podstawowym bez negocjacji</w:t>
      </w:r>
      <w:r w:rsidRPr="000A6AA5">
        <w:rPr>
          <w:rFonts w:asciiTheme="minorHAnsi" w:eastAsia="Calibri" w:hAnsiTheme="minorHAnsi" w:cstheme="minorHAnsi"/>
          <w:sz w:val="20"/>
          <w:lang w:eastAsia="pl-PL"/>
        </w:rPr>
        <w:t xml:space="preserve"> na </w:t>
      </w:r>
      <w:r w:rsidR="00FF3168" w:rsidRPr="000A6AA5">
        <w:rPr>
          <w:rFonts w:asciiTheme="minorHAnsi" w:hAnsiTheme="minorHAnsi" w:cstheme="minorHAnsi"/>
          <w:b/>
          <w:i/>
          <w:color w:val="538135"/>
          <w:sz w:val="20"/>
        </w:rPr>
        <w:t>Modernizacja oświetlenia drogowego w Gminie  Lubenia</w:t>
      </w:r>
      <w:r w:rsidRPr="000A6AA5">
        <w:rPr>
          <w:rFonts w:asciiTheme="minorHAnsi" w:hAnsiTheme="minorHAnsi" w:cstheme="minorHAnsi"/>
          <w:b/>
          <w:sz w:val="20"/>
          <w:lang w:eastAsia="pl-PL"/>
        </w:rPr>
        <w:t>,</w:t>
      </w:r>
      <w:r w:rsidRPr="000A6AA5">
        <w:rPr>
          <w:rFonts w:asciiTheme="minorHAnsi" w:hAnsiTheme="minorHAnsi" w:cstheme="minorHAnsi"/>
          <w:sz w:val="20"/>
          <w:lang w:eastAsia="pl-PL"/>
        </w:rPr>
        <w:t xml:space="preserve"> </w:t>
      </w:r>
      <w:r w:rsidRPr="000A6AA5">
        <w:rPr>
          <w:rFonts w:asciiTheme="minorHAnsi" w:eastAsia="Calibri" w:hAnsiTheme="minorHAnsi" w:cstheme="minorHAnsi"/>
          <w:noProof/>
          <w:sz w:val="20"/>
          <w:lang w:eastAsia="pl-PL"/>
        </w:rPr>
        <w:t xml:space="preserve">na podstawie art. 108 ust. 1 pkt 5 </w:t>
      </w:r>
      <w:r w:rsidRPr="000A6AA5">
        <w:rPr>
          <w:rFonts w:asciiTheme="minorHAnsi" w:eastAsia="Calibri" w:hAnsiTheme="minorHAnsi" w:cstheme="minorHAnsi"/>
          <w:sz w:val="20"/>
          <w:lang w:eastAsia="pl-PL"/>
        </w:rPr>
        <w:t>ustawy Prawo zamówień publicznych oświadczam/my, że:</w:t>
      </w:r>
    </w:p>
    <w:p w14:paraId="7CA976B1" w14:textId="77777777" w:rsidR="00854184" w:rsidRPr="000A6AA5" w:rsidRDefault="00854184" w:rsidP="00854184">
      <w:pPr>
        <w:keepNext/>
        <w:keepLines/>
        <w:widowControl w:val="0"/>
        <w:autoSpaceDE w:val="0"/>
        <w:autoSpaceDN w:val="0"/>
        <w:adjustRightInd w:val="0"/>
        <w:spacing w:after="0" w:line="240" w:lineRule="auto"/>
        <w:ind w:firstLine="709"/>
        <w:jc w:val="both"/>
        <w:rPr>
          <w:rFonts w:eastAsia="Calibri" w:cstheme="minorHAnsi"/>
          <w:sz w:val="20"/>
          <w:szCs w:val="20"/>
          <w:lang w:eastAsia="pl-PL"/>
        </w:rPr>
      </w:pPr>
    </w:p>
    <w:p w14:paraId="0C3B5AD7" w14:textId="77777777" w:rsidR="00854184" w:rsidRPr="000A6AA5" w:rsidRDefault="00854184" w:rsidP="007B63E5">
      <w:pPr>
        <w:keepNext/>
        <w:keepLines/>
        <w:widowControl w:val="0"/>
        <w:numPr>
          <w:ilvl w:val="0"/>
          <w:numId w:val="4"/>
        </w:numPr>
        <w:tabs>
          <w:tab w:val="num" w:pos="426"/>
        </w:tabs>
        <w:spacing w:after="0" w:line="240" w:lineRule="auto"/>
        <w:ind w:left="360"/>
        <w:jc w:val="both"/>
        <w:rPr>
          <w:rFonts w:eastAsia="Calibri" w:cstheme="minorHAnsi"/>
          <w:sz w:val="20"/>
          <w:szCs w:val="20"/>
          <w:lang w:eastAsia="pl-PL"/>
        </w:rPr>
      </w:pPr>
      <w:r w:rsidRPr="000A6AA5">
        <w:rPr>
          <w:rFonts w:eastAsia="Calibri" w:cstheme="minorHAnsi"/>
          <w:sz w:val="20"/>
          <w:szCs w:val="20"/>
          <w:lang w:eastAsia="pl-PL"/>
        </w:rPr>
        <w:t>należę/</w:t>
      </w:r>
      <w:proofErr w:type="spellStart"/>
      <w:r w:rsidRPr="000A6AA5">
        <w:rPr>
          <w:rFonts w:eastAsia="Calibri" w:cstheme="minorHAnsi"/>
          <w:sz w:val="20"/>
          <w:szCs w:val="20"/>
          <w:lang w:eastAsia="pl-PL"/>
        </w:rPr>
        <w:t>ymy</w:t>
      </w:r>
      <w:proofErr w:type="spellEnd"/>
      <w:r w:rsidRPr="000A6AA5">
        <w:rPr>
          <w:rFonts w:eastAsia="Calibri" w:cstheme="minorHAnsi"/>
          <w:sz w:val="20"/>
          <w:szCs w:val="20"/>
          <w:lang w:eastAsia="pl-PL"/>
        </w:rPr>
        <w:t xml:space="preserve"> do grupy kapitałowej (w rozumieniu ustawy z dnia 16 lutego 2007 r. </w:t>
      </w:r>
      <w:r w:rsidRPr="000A6AA5">
        <w:rPr>
          <w:rFonts w:eastAsia="Calibri" w:cstheme="minorHAnsi"/>
          <w:sz w:val="20"/>
          <w:szCs w:val="20"/>
          <w:lang w:eastAsia="pl-PL"/>
        </w:rPr>
        <w:br/>
        <w:t>o ochronie konkurencji i konsumentów – Dz. U. z 2020 r. poz. 1076 ze zm.), o której mowa</w:t>
      </w:r>
      <w:r w:rsidRPr="000A6AA5">
        <w:rPr>
          <w:rFonts w:eastAsia="Calibri" w:cstheme="minorHAnsi"/>
          <w:sz w:val="20"/>
          <w:szCs w:val="20"/>
          <w:lang w:eastAsia="pl-PL"/>
        </w:rPr>
        <w:br/>
        <w:t>w art.</w:t>
      </w:r>
      <w:r w:rsidRPr="000A6AA5">
        <w:rPr>
          <w:rFonts w:eastAsia="Calibri" w:cstheme="minorHAnsi"/>
          <w:noProof/>
          <w:sz w:val="20"/>
          <w:szCs w:val="20"/>
          <w:lang w:eastAsia="pl-PL"/>
        </w:rPr>
        <w:t xml:space="preserve">108 ust. 1 pkt 5 </w:t>
      </w:r>
      <w:r w:rsidRPr="000A6AA5">
        <w:rPr>
          <w:rFonts w:eastAsia="Calibri" w:cstheme="minorHAnsi"/>
          <w:sz w:val="20"/>
          <w:szCs w:val="20"/>
          <w:lang w:eastAsia="pl-PL"/>
        </w:rPr>
        <w:t xml:space="preserve">ustawy </w:t>
      </w:r>
      <w:proofErr w:type="spellStart"/>
      <w:r w:rsidRPr="000A6AA5">
        <w:rPr>
          <w:rFonts w:eastAsia="Calibri" w:cstheme="minorHAnsi"/>
          <w:sz w:val="20"/>
          <w:szCs w:val="20"/>
          <w:lang w:eastAsia="pl-PL"/>
        </w:rPr>
        <w:t>Pzp</w:t>
      </w:r>
      <w:proofErr w:type="spellEnd"/>
      <w:r w:rsidRPr="000A6AA5">
        <w:rPr>
          <w:rFonts w:eastAsia="Calibri" w:cstheme="minorHAnsi"/>
          <w:sz w:val="20"/>
          <w:szCs w:val="20"/>
          <w:lang w:eastAsia="pl-PL"/>
        </w:rPr>
        <w:t>, w skład której wchodzą następujące podmioty: *</w:t>
      </w:r>
    </w:p>
    <w:p w14:paraId="5C18AB5E" w14:textId="77777777" w:rsidR="00854184" w:rsidRPr="000A6AA5" w:rsidRDefault="00854184" w:rsidP="00854184">
      <w:pPr>
        <w:keepNext/>
        <w:widowControl w:val="0"/>
        <w:spacing w:after="0" w:line="240" w:lineRule="auto"/>
        <w:ind w:left="502"/>
        <w:jc w:val="both"/>
        <w:rPr>
          <w:rFonts w:eastAsia="Calibri" w:cstheme="minorHAnsi"/>
          <w:sz w:val="20"/>
          <w:szCs w:val="20"/>
          <w:lang w:eastAsia="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8025"/>
      </w:tblGrid>
      <w:tr w:rsidR="00854184" w:rsidRPr="000A6AA5" w14:paraId="1A6D5CD2" w14:textId="77777777" w:rsidTr="00854184">
        <w:tc>
          <w:tcPr>
            <w:tcW w:w="550" w:type="dxa"/>
            <w:tcBorders>
              <w:top w:val="single" w:sz="12" w:space="0" w:color="auto"/>
              <w:left w:val="single" w:sz="12" w:space="0" w:color="auto"/>
              <w:bottom w:val="double" w:sz="4" w:space="0" w:color="auto"/>
              <w:right w:val="single" w:sz="4" w:space="0" w:color="auto"/>
            </w:tcBorders>
            <w:hideMark/>
          </w:tcPr>
          <w:p w14:paraId="39731701" w14:textId="77777777" w:rsidR="00854184" w:rsidRPr="000A6AA5" w:rsidRDefault="00854184" w:rsidP="00854184">
            <w:pPr>
              <w:keepNext/>
              <w:widowControl w:val="0"/>
              <w:spacing w:after="0" w:line="240" w:lineRule="auto"/>
              <w:jc w:val="center"/>
              <w:rPr>
                <w:rFonts w:eastAsia="Calibri" w:cstheme="minorHAnsi"/>
                <w:sz w:val="20"/>
                <w:szCs w:val="20"/>
                <w:lang w:eastAsia="pl-PL"/>
              </w:rPr>
            </w:pPr>
            <w:r w:rsidRPr="000A6AA5">
              <w:rPr>
                <w:rFonts w:eastAsia="Calibri" w:cstheme="minorHAnsi"/>
                <w:sz w:val="20"/>
                <w:szCs w:val="20"/>
                <w:lang w:eastAsia="pl-PL"/>
              </w:rPr>
              <w:t>Lp.</w:t>
            </w:r>
          </w:p>
        </w:tc>
        <w:tc>
          <w:tcPr>
            <w:tcW w:w="8172" w:type="dxa"/>
            <w:tcBorders>
              <w:top w:val="single" w:sz="12" w:space="0" w:color="auto"/>
              <w:left w:val="single" w:sz="4" w:space="0" w:color="auto"/>
              <w:bottom w:val="double" w:sz="4" w:space="0" w:color="auto"/>
              <w:right w:val="single" w:sz="12" w:space="0" w:color="auto"/>
            </w:tcBorders>
            <w:hideMark/>
          </w:tcPr>
          <w:p w14:paraId="0F4663BF" w14:textId="77777777" w:rsidR="00854184" w:rsidRPr="000A6AA5" w:rsidRDefault="00854184" w:rsidP="00854184">
            <w:pPr>
              <w:keepNext/>
              <w:widowControl w:val="0"/>
              <w:spacing w:after="0" w:line="240" w:lineRule="auto"/>
              <w:jc w:val="center"/>
              <w:rPr>
                <w:rFonts w:eastAsia="Calibri" w:cstheme="minorHAnsi"/>
                <w:sz w:val="20"/>
                <w:szCs w:val="20"/>
                <w:lang w:eastAsia="pl-PL"/>
              </w:rPr>
            </w:pPr>
            <w:r w:rsidRPr="000A6AA5">
              <w:rPr>
                <w:rFonts w:eastAsia="Calibri" w:cstheme="minorHAnsi"/>
                <w:sz w:val="20"/>
                <w:szCs w:val="20"/>
                <w:lang w:eastAsia="pl-PL"/>
              </w:rPr>
              <w:t>Podmioty należące do grupy kapitałowej</w:t>
            </w:r>
          </w:p>
        </w:tc>
      </w:tr>
      <w:tr w:rsidR="00854184" w:rsidRPr="000A6AA5" w14:paraId="3B96985E" w14:textId="77777777" w:rsidTr="00854184">
        <w:tc>
          <w:tcPr>
            <w:tcW w:w="550" w:type="dxa"/>
            <w:tcBorders>
              <w:top w:val="double" w:sz="4" w:space="0" w:color="auto"/>
              <w:left w:val="single" w:sz="12" w:space="0" w:color="auto"/>
              <w:bottom w:val="single" w:sz="4" w:space="0" w:color="auto"/>
              <w:right w:val="single" w:sz="4" w:space="0" w:color="auto"/>
            </w:tcBorders>
            <w:hideMark/>
          </w:tcPr>
          <w:p w14:paraId="708EB43C" w14:textId="77777777" w:rsidR="00854184" w:rsidRPr="000A6AA5" w:rsidRDefault="00854184" w:rsidP="00854184">
            <w:pPr>
              <w:keepNext/>
              <w:widowControl w:val="0"/>
              <w:spacing w:after="0" w:line="240" w:lineRule="auto"/>
              <w:jc w:val="center"/>
              <w:rPr>
                <w:rFonts w:eastAsia="Calibri" w:cstheme="minorHAnsi"/>
                <w:sz w:val="20"/>
                <w:szCs w:val="20"/>
                <w:lang w:eastAsia="pl-PL"/>
              </w:rPr>
            </w:pPr>
            <w:r w:rsidRPr="000A6AA5">
              <w:rPr>
                <w:rFonts w:eastAsia="Calibri" w:cstheme="minorHAnsi"/>
                <w:sz w:val="20"/>
                <w:szCs w:val="20"/>
                <w:lang w:eastAsia="pl-PL"/>
              </w:rPr>
              <w:t>1</w:t>
            </w:r>
          </w:p>
        </w:tc>
        <w:tc>
          <w:tcPr>
            <w:tcW w:w="8172" w:type="dxa"/>
            <w:tcBorders>
              <w:top w:val="double" w:sz="4" w:space="0" w:color="auto"/>
              <w:left w:val="single" w:sz="4" w:space="0" w:color="auto"/>
              <w:bottom w:val="single" w:sz="4" w:space="0" w:color="auto"/>
              <w:right w:val="single" w:sz="12" w:space="0" w:color="auto"/>
            </w:tcBorders>
          </w:tcPr>
          <w:p w14:paraId="2DA55ABC" w14:textId="77777777" w:rsidR="00854184" w:rsidRPr="000A6AA5" w:rsidRDefault="00854184" w:rsidP="00854184">
            <w:pPr>
              <w:keepNext/>
              <w:widowControl w:val="0"/>
              <w:spacing w:after="0" w:line="240" w:lineRule="auto"/>
              <w:jc w:val="both"/>
              <w:rPr>
                <w:rFonts w:eastAsia="Calibri" w:cstheme="minorHAnsi"/>
                <w:sz w:val="20"/>
                <w:szCs w:val="20"/>
                <w:lang w:eastAsia="pl-PL"/>
              </w:rPr>
            </w:pPr>
          </w:p>
        </w:tc>
      </w:tr>
      <w:tr w:rsidR="00854184" w:rsidRPr="000A6AA5" w14:paraId="326E5650" w14:textId="77777777" w:rsidTr="00854184">
        <w:tc>
          <w:tcPr>
            <w:tcW w:w="550" w:type="dxa"/>
            <w:tcBorders>
              <w:top w:val="single" w:sz="4" w:space="0" w:color="auto"/>
              <w:left w:val="single" w:sz="12" w:space="0" w:color="auto"/>
              <w:bottom w:val="single" w:sz="4" w:space="0" w:color="auto"/>
              <w:right w:val="single" w:sz="4" w:space="0" w:color="auto"/>
            </w:tcBorders>
            <w:hideMark/>
          </w:tcPr>
          <w:p w14:paraId="1B601F39" w14:textId="77777777" w:rsidR="00854184" w:rsidRPr="000A6AA5" w:rsidRDefault="00854184" w:rsidP="00854184">
            <w:pPr>
              <w:keepNext/>
              <w:widowControl w:val="0"/>
              <w:spacing w:after="0" w:line="240" w:lineRule="auto"/>
              <w:jc w:val="center"/>
              <w:rPr>
                <w:rFonts w:eastAsia="Calibri" w:cstheme="minorHAnsi"/>
                <w:sz w:val="20"/>
                <w:szCs w:val="20"/>
                <w:lang w:eastAsia="pl-PL"/>
              </w:rPr>
            </w:pPr>
            <w:r w:rsidRPr="000A6AA5">
              <w:rPr>
                <w:rFonts w:eastAsia="Calibri" w:cstheme="minorHAnsi"/>
                <w:sz w:val="20"/>
                <w:szCs w:val="20"/>
                <w:lang w:eastAsia="pl-PL"/>
              </w:rPr>
              <w:t>2</w:t>
            </w:r>
          </w:p>
        </w:tc>
        <w:tc>
          <w:tcPr>
            <w:tcW w:w="8172" w:type="dxa"/>
            <w:tcBorders>
              <w:top w:val="single" w:sz="4" w:space="0" w:color="auto"/>
              <w:left w:val="single" w:sz="4" w:space="0" w:color="auto"/>
              <w:bottom w:val="single" w:sz="4" w:space="0" w:color="auto"/>
              <w:right w:val="single" w:sz="12" w:space="0" w:color="auto"/>
            </w:tcBorders>
          </w:tcPr>
          <w:p w14:paraId="519A95B6" w14:textId="77777777" w:rsidR="00854184" w:rsidRPr="000A6AA5" w:rsidRDefault="00854184" w:rsidP="00854184">
            <w:pPr>
              <w:keepNext/>
              <w:widowControl w:val="0"/>
              <w:spacing w:after="0" w:line="240" w:lineRule="auto"/>
              <w:jc w:val="both"/>
              <w:rPr>
                <w:rFonts w:eastAsia="Calibri" w:cstheme="minorHAnsi"/>
                <w:sz w:val="20"/>
                <w:szCs w:val="20"/>
                <w:lang w:eastAsia="pl-PL"/>
              </w:rPr>
            </w:pPr>
          </w:p>
        </w:tc>
      </w:tr>
      <w:tr w:rsidR="00854184" w:rsidRPr="000A6AA5" w14:paraId="26F8322D" w14:textId="77777777" w:rsidTr="00854184">
        <w:tc>
          <w:tcPr>
            <w:tcW w:w="550" w:type="dxa"/>
            <w:tcBorders>
              <w:top w:val="single" w:sz="4" w:space="0" w:color="auto"/>
              <w:left w:val="single" w:sz="12" w:space="0" w:color="auto"/>
              <w:bottom w:val="single" w:sz="12" w:space="0" w:color="auto"/>
              <w:right w:val="single" w:sz="4" w:space="0" w:color="auto"/>
            </w:tcBorders>
            <w:hideMark/>
          </w:tcPr>
          <w:p w14:paraId="4DF203D1" w14:textId="77777777" w:rsidR="00854184" w:rsidRPr="000A6AA5" w:rsidRDefault="00854184" w:rsidP="00854184">
            <w:pPr>
              <w:keepNext/>
              <w:widowControl w:val="0"/>
              <w:spacing w:after="0" w:line="240" w:lineRule="auto"/>
              <w:jc w:val="center"/>
              <w:rPr>
                <w:rFonts w:eastAsia="Calibri" w:cstheme="minorHAnsi"/>
                <w:sz w:val="20"/>
                <w:szCs w:val="20"/>
                <w:lang w:eastAsia="pl-PL"/>
              </w:rPr>
            </w:pPr>
            <w:r w:rsidRPr="000A6AA5">
              <w:rPr>
                <w:rFonts w:eastAsia="Calibri" w:cstheme="minorHAnsi"/>
                <w:sz w:val="20"/>
                <w:szCs w:val="20"/>
                <w:lang w:eastAsia="pl-PL"/>
              </w:rPr>
              <w:t>3</w:t>
            </w:r>
          </w:p>
        </w:tc>
        <w:tc>
          <w:tcPr>
            <w:tcW w:w="8172" w:type="dxa"/>
            <w:tcBorders>
              <w:top w:val="single" w:sz="4" w:space="0" w:color="auto"/>
              <w:left w:val="single" w:sz="4" w:space="0" w:color="auto"/>
              <w:bottom w:val="single" w:sz="12" w:space="0" w:color="auto"/>
              <w:right w:val="single" w:sz="12" w:space="0" w:color="auto"/>
            </w:tcBorders>
          </w:tcPr>
          <w:p w14:paraId="58895113" w14:textId="77777777" w:rsidR="00854184" w:rsidRPr="000A6AA5" w:rsidRDefault="00854184" w:rsidP="00854184">
            <w:pPr>
              <w:keepNext/>
              <w:widowControl w:val="0"/>
              <w:spacing w:after="0" w:line="240" w:lineRule="auto"/>
              <w:jc w:val="both"/>
              <w:rPr>
                <w:rFonts w:eastAsia="Calibri" w:cstheme="minorHAnsi"/>
                <w:sz w:val="20"/>
                <w:szCs w:val="20"/>
                <w:lang w:eastAsia="pl-PL"/>
              </w:rPr>
            </w:pPr>
          </w:p>
        </w:tc>
      </w:tr>
    </w:tbl>
    <w:p w14:paraId="1AA9ADE2" w14:textId="77777777" w:rsidR="00854184" w:rsidRPr="000A6AA5" w:rsidRDefault="00854184" w:rsidP="00854184">
      <w:pPr>
        <w:keepNext/>
        <w:keepLines/>
        <w:widowControl w:val="0"/>
        <w:spacing w:after="0" w:line="240" w:lineRule="auto"/>
        <w:jc w:val="both"/>
        <w:rPr>
          <w:rFonts w:eastAsia="Calibri" w:cstheme="minorHAnsi"/>
          <w:sz w:val="20"/>
          <w:szCs w:val="20"/>
          <w:lang w:eastAsia="pl-PL"/>
        </w:rPr>
      </w:pPr>
    </w:p>
    <w:p w14:paraId="7A808027" w14:textId="77777777" w:rsidR="00854184" w:rsidRPr="000A6AA5" w:rsidRDefault="00854184" w:rsidP="00854184">
      <w:pPr>
        <w:keepNext/>
        <w:keepLines/>
        <w:widowControl w:val="0"/>
        <w:spacing w:after="0" w:line="240" w:lineRule="auto"/>
        <w:ind w:left="360"/>
        <w:jc w:val="both"/>
        <w:rPr>
          <w:rFonts w:eastAsia="Calibri" w:cstheme="minorHAnsi"/>
          <w:sz w:val="20"/>
          <w:szCs w:val="20"/>
          <w:lang w:eastAsia="pl-PL"/>
        </w:rPr>
      </w:pPr>
    </w:p>
    <w:p w14:paraId="2EC15C31" w14:textId="77777777" w:rsidR="00854184" w:rsidRPr="000A6AA5" w:rsidRDefault="00854184" w:rsidP="007B63E5">
      <w:pPr>
        <w:keepNext/>
        <w:keepLines/>
        <w:widowControl w:val="0"/>
        <w:numPr>
          <w:ilvl w:val="0"/>
          <w:numId w:val="4"/>
        </w:numPr>
        <w:tabs>
          <w:tab w:val="num" w:pos="142"/>
        </w:tabs>
        <w:spacing w:after="0" w:line="240" w:lineRule="auto"/>
        <w:ind w:left="360"/>
        <w:jc w:val="both"/>
        <w:rPr>
          <w:rFonts w:eastAsia="Calibri" w:cstheme="minorHAnsi"/>
          <w:sz w:val="20"/>
          <w:szCs w:val="20"/>
          <w:lang w:eastAsia="pl-PL"/>
        </w:rPr>
      </w:pPr>
      <w:r w:rsidRPr="000A6AA5">
        <w:rPr>
          <w:rFonts w:eastAsia="Calibri" w:cstheme="minorHAnsi"/>
          <w:sz w:val="20"/>
          <w:szCs w:val="20"/>
          <w:lang w:eastAsia="pl-PL"/>
        </w:rPr>
        <w:t>nie należę/</w:t>
      </w:r>
      <w:proofErr w:type="spellStart"/>
      <w:r w:rsidRPr="000A6AA5">
        <w:rPr>
          <w:rFonts w:eastAsia="Calibri" w:cstheme="minorHAnsi"/>
          <w:sz w:val="20"/>
          <w:szCs w:val="20"/>
          <w:lang w:eastAsia="pl-PL"/>
        </w:rPr>
        <w:t>ymy</w:t>
      </w:r>
      <w:proofErr w:type="spellEnd"/>
      <w:r w:rsidRPr="000A6AA5">
        <w:rPr>
          <w:rFonts w:eastAsia="Calibri" w:cstheme="minorHAnsi"/>
          <w:sz w:val="20"/>
          <w:szCs w:val="20"/>
          <w:lang w:eastAsia="pl-PL"/>
        </w:rPr>
        <w:t xml:space="preserve"> do grupy kapitałowej (w rozumieniu ustawy z dnia 16 lutego 2007 r.</w:t>
      </w:r>
      <w:r w:rsidRPr="000A6AA5">
        <w:rPr>
          <w:rFonts w:eastAsia="Calibri" w:cstheme="minorHAnsi"/>
          <w:sz w:val="20"/>
          <w:szCs w:val="20"/>
          <w:lang w:eastAsia="pl-PL"/>
        </w:rPr>
        <w:br/>
        <w:t>o ochronie konkurencji i konsumentów –</w:t>
      </w:r>
      <w:r w:rsidRPr="000A6AA5">
        <w:rPr>
          <w:rFonts w:eastAsia="Calibri" w:cstheme="minorHAnsi"/>
          <w:color w:val="FF0000"/>
          <w:sz w:val="20"/>
          <w:szCs w:val="20"/>
          <w:lang w:eastAsia="pl-PL"/>
        </w:rPr>
        <w:t xml:space="preserve"> </w:t>
      </w:r>
      <w:r w:rsidRPr="000A6AA5">
        <w:rPr>
          <w:rFonts w:eastAsia="Calibri" w:cstheme="minorHAnsi"/>
          <w:sz w:val="20"/>
          <w:szCs w:val="20"/>
          <w:lang w:eastAsia="pl-PL"/>
        </w:rPr>
        <w:t xml:space="preserve">Dz. U. z 2020 r. poz. 1076 </w:t>
      </w:r>
      <w:r w:rsidR="00613FD8" w:rsidRPr="000A6AA5">
        <w:rPr>
          <w:rFonts w:eastAsia="Calibri" w:cstheme="minorHAnsi"/>
          <w:sz w:val="20"/>
          <w:szCs w:val="20"/>
          <w:lang w:eastAsia="pl-PL"/>
        </w:rPr>
        <w:t xml:space="preserve">i 1086 </w:t>
      </w:r>
      <w:r w:rsidRPr="000A6AA5">
        <w:rPr>
          <w:rFonts w:eastAsia="Calibri" w:cstheme="minorHAnsi"/>
          <w:sz w:val="20"/>
          <w:szCs w:val="20"/>
          <w:lang w:eastAsia="pl-PL"/>
        </w:rPr>
        <w:t>ze zm.), o której mowa</w:t>
      </w:r>
      <w:r w:rsidRPr="000A6AA5">
        <w:rPr>
          <w:rFonts w:eastAsia="Calibri" w:cstheme="minorHAnsi"/>
          <w:sz w:val="20"/>
          <w:szCs w:val="20"/>
          <w:lang w:eastAsia="pl-PL"/>
        </w:rPr>
        <w:br/>
        <w:t xml:space="preserve">w art. </w:t>
      </w:r>
      <w:r w:rsidRPr="000A6AA5">
        <w:rPr>
          <w:rFonts w:eastAsia="Calibri" w:cstheme="minorHAnsi"/>
          <w:noProof/>
          <w:sz w:val="20"/>
          <w:szCs w:val="20"/>
          <w:lang w:eastAsia="pl-PL"/>
        </w:rPr>
        <w:t xml:space="preserve">art. 108 ust. 1 pkt 5 </w:t>
      </w:r>
      <w:r w:rsidRPr="000A6AA5">
        <w:rPr>
          <w:rFonts w:eastAsia="Calibri" w:cstheme="minorHAnsi"/>
          <w:sz w:val="20"/>
          <w:szCs w:val="20"/>
          <w:lang w:eastAsia="pl-PL"/>
        </w:rPr>
        <w:t xml:space="preserve">ustawy </w:t>
      </w:r>
      <w:proofErr w:type="spellStart"/>
      <w:r w:rsidRPr="000A6AA5">
        <w:rPr>
          <w:rFonts w:eastAsia="Calibri" w:cstheme="minorHAnsi"/>
          <w:sz w:val="20"/>
          <w:szCs w:val="20"/>
          <w:lang w:eastAsia="pl-PL"/>
        </w:rPr>
        <w:t>Pzp</w:t>
      </w:r>
      <w:proofErr w:type="spellEnd"/>
      <w:r w:rsidRPr="000A6AA5">
        <w:rPr>
          <w:rFonts w:eastAsia="Calibri" w:cstheme="minorHAnsi"/>
          <w:sz w:val="20"/>
          <w:szCs w:val="20"/>
          <w:lang w:eastAsia="pl-PL"/>
        </w:rPr>
        <w:t xml:space="preserve"> *.</w:t>
      </w:r>
    </w:p>
    <w:p w14:paraId="4AFA9FBD" w14:textId="77777777" w:rsidR="00854184" w:rsidRPr="000A6AA5" w:rsidRDefault="00854184" w:rsidP="00854184">
      <w:pPr>
        <w:keepNext/>
        <w:keepLines/>
        <w:widowControl w:val="0"/>
        <w:spacing w:after="0" w:line="240" w:lineRule="auto"/>
        <w:ind w:left="360"/>
        <w:jc w:val="both"/>
        <w:rPr>
          <w:rFonts w:eastAsia="Calibri" w:cstheme="minorHAnsi"/>
          <w:sz w:val="20"/>
          <w:szCs w:val="20"/>
          <w:lang w:eastAsia="pl-PL"/>
        </w:rPr>
      </w:pPr>
    </w:p>
    <w:p w14:paraId="0BCEEAA2" w14:textId="77777777" w:rsidR="00854184" w:rsidRPr="000A6AA5" w:rsidRDefault="00854184" w:rsidP="00854184">
      <w:pPr>
        <w:keepNext/>
        <w:keepLines/>
        <w:widowControl w:val="0"/>
        <w:autoSpaceDE w:val="0"/>
        <w:autoSpaceDN w:val="0"/>
        <w:adjustRightInd w:val="0"/>
        <w:spacing w:after="240" w:line="240" w:lineRule="auto"/>
        <w:ind w:right="45"/>
        <w:jc w:val="both"/>
        <w:rPr>
          <w:rFonts w:eastAsia="Calibri" w:cstheme="minorHAnsi"/>
          <w:i/>
          <w:sz w:val="20"/>
          <w:szCs w:val="20"/>
          <w:lang w:eastAsia="pl-PL"/>
        </w:rPr>
      </w:pPr>
      <w:r w:rsidRPr="000A6AA5">
        <w:rPr>
          <w:rFonts w:eastAsia="Calibri" w:cstheme="minorHAnsi"/>
          <w:sz w:val="20"/>
          <w:szCs w:val="20"/>
          <w:lang w:eastAsia="pl-PL"/>
        </w:rPr>
        <w:t xml:space="preserve">* </w:t>
      </w:r>
      <w:r w:rsidRPr="000A6AA5">
        <w:rPr>
          <w:rFonts w:eastAsia="Calibri" w:cstheme="minorHAnsi"/>
          <w:i/>
          <w:sz w:val="20"/>
          <w:szCs w:val="20"/>
          <w:lang w:eastAsia="pl-PL"/>
        </w:rPr>
        <w:t>Zaznaczyć odpowiedni kwadrat.</w:t>
      </w:r>
    </w:p>
    <w:p w14:paraId="1C0BFB95" w14:textId="77777777" w:rsidR="00854184" w:rsidRPr="000A6AA5" w:rsidRDefault="00854184" w:rsidP="00854184">
      <w:pPr>
        <w:keepNext/>
        <w:keepLines/>
        <w:widowControl w:val="0"/>
        <w:autoSpaceDE w:val="0"/>
        <w:autoSpaceDN w:val="0"/>
        <w:adjustRightInd w:val="0"/>
        <w:spacing w:after="0" w:line="240" w:lineRule="auto"/>
        <w:ind w:right="45"/>
        <w:jc w:val="both"/>
        <w:rPr>
          <w:rFonts w:eastAsia="Calibri" w:cstheme="minorHAnsi"/>
          <w:i/>
          <w:sz w:val="20"/>
          <w:szCs w:val="20"/>
          <w:lang w:eastAsia="pl-PL"/>
        </w:rPr>
      </w:pPr>
    </w:p>
    <w:p w14:paraId="12BF357C" w14:textId="77777777" w:rsidR="00C6654C" w:rsidRPr="000A6AA5" w:rsidRDefault="00854184" w:rsidP="00F01F8B">
      <w:pPr>
        <w:keepNext/>
        <w:spacing w:after="0" w:line="240" w:lineRule="auto"/>
        <w:jc w:val="right"/>
        <w:outlineLvl w:val="3"/>
        <w:rPr>
          <w:rFonts w:cstheme="minorHAnsi"/>
          <w:color w:val="000000"/>
          <w:sz w:val="20"/>
          <w:szCs w:val="20"/>
        </w:rPr>
      </w:pPr>
      <w:r w:rsidRPr="000A6AA5">
        <w:rPr>
          <w:rFonts w:cstheme="minorHAnsi"/>
          <w:color w:val="000000"/>
          <w:sz w:val="20"/>
          <w:szCs w:val="20"/>
        </w:rPr>
        <w:t xml:space="preserve">Miejscowość………………………… </w:t>
      </w:r>
      <w:r w:rsidRPr="000A6AA5">
        <w:rPr>
          <w:rFonts w:cstheme="minorHAnsi"/>
          <w:color w:val="000000"/>
          <w:sz w:val="20"/>
          <w:szCs w:val="20"/>
        </w:rPr>
        <w:tab/>
      </w:r>
      <w:r w:rsidRPr="000A6AA5">
        <w:rPr>
          <w:rFonts w:cstheme="minorHAnsi"/>
          <w:color w:val="000000"/>
          <w:sz w:val="20"/>
          <w:szCs w:val="20"/>
        </w:rPr>
        <w:tab/>
      </w:r>
      <w:r w:rsidRPr="000A6AA5">
        <w:rPr>
          <w:rFonts w:cstheme="minorHAnsi"/>
          <w:color w:val="000000"/>
          <w:sz w:val="20"/>
          <w:szCs w:val="20"/>
        </w:rPr>
        <w:tab/>
      </w:r>
      <w:r w:rsidRPr="000A6AA5">
        <w:rPr>
          <w:rFonts w:cstheme="minorHAnsi"/>
          <w:color w:val="000000"/>
          <w:sz w:val="20"/>
          <w:szCs w:val="20"/>
        </w:rPr>
        <w:tab/>
      </w:r>
      <w:r w:rsidRPr="000A6AA5">
        <w:rPr>
          <w:rFonts w:cstheme="minorHAnsi"/>
          <w:color w:val="000000"/>
          <w:sz w:val="20"/>
          <w:szCs w:val="20"/>
        </w:rPr>
        <w:tab/>
      </w:r>
      <w:r w:rsidRPr="000A6AA5">
        <w:rPr>
          <w:rFonts w:cstheme="minorHAnsi"/>
          <w:color w:val="000000"/>
          <w:sz w:val="20"/>
          <w:szCs w:val="20"/>
        </w:rPr>
        <w:tab/>
      </w:r>
      <w:r w:rsidRPr="000A6AA5">
        <w:rPr>
          <w:rFonts w:cstheme="minorHAnsi"/>
          <w:color w:val="000000"/>
          <w:sz w:val="20"/>
          <w:szCs w:val="20"/>
        </w:rPr>
        <w:tab/>
        <w:t>Podpis…………………….</w:t>
      </w:r>
    </w:p>
    <w:p w14:paraId="4C738BEB" w14:textId="77777777" w:rsidR="002A6BFC" w:rsidRPr="000A6AA5" w:rsidRDefault="002A6BFC" w:rsidP="00F01F8B">
      <w:pPr>
        <w:keepNext/>
        <w:spacing w:after="0" w:line="240" w:lineRule="auto"/>
        <w:jc w:val="right"/>
        <w:outlineLvl w:val="3"/>
        <w:rPr>
          <w:rFonts w:cstheme="minorHAnsi"/>
          <w:color w:val="000000"/>
          <w:sz w:val="20"/>
          <w:szCs w:val="20"/>
        </w:rPr>
      </w:pPr>
    </w:p>
    <w:p w14:paraId="07CBA738" w14:textId="77777777" w:rsidR="00BD4F9C" w:rsidRPr="0019624C" w:rsidRDefault="00BD4F9C" w:rsidP="00BD4F9C">
      <w:pPr>
        <w:autoSpaceDE w:val="0"/>
        <w:autoSpaceDN w:val="0"/>
        <w:adjustRightInd w:val="0"/>
        <w:spacing w:after="0" w:line="240" w:lineRule="auto"/>
        <w:ind w:left="4536"/>
        <w:jc w:val="center"/>
        <w:rPr>
          <w:rFonts w:eastAsia="Calibri" w:cstheme="minorHAnsi"/>
          <w:i/>
        </w:rPr>
      </w:pPr>
      <w:r w:rsidRPr="0019624C">
        <w:rPr>
          <w:rFonts w:eastAsia="Calibri" w:cstheme="minorHAnsi"/>
          <w:b/>
          <w:i/>
        </w:rPr>
        <w:t>dokument należy podpisać kwalifikowanym podpisem elektronicznym przez osobę lub osoby umocowane do złożenia podpisu w imieniu Wykonawcy</w:t>
      </w:r>
    </w:p>
    <w:p w14:paraId="13F00B3B" w14:textId="77777777" w:rsidR="00BD4F9C" w:rsidRPr="000A6AA5" w:rsidRDefault="00BD4F9C" w:rsidP="00BD4F9C">
      <w:pPr>
        <w:autoSpaceDE w:val="0"/>
        <w:autoSpaceDN w:val="0"/>
        <w:adjustRightInd w:val="0"/>
        <w:spacing w:after="0" w:line="240" w:lineRule="auto"/>
        <w:contextualSpacing/>
        <w:jc w:val="both"/>
        <w:rPr>
          <w:rFonts w:eastAsia="Calibri" w:cstheme="minorHAnsi"/>
          <w:b/>
          <w:i/>
        </w:rPr>
      </w:pPr>
    </w:p>
    <w:p w14:paraId="7AEB9A51" w14:textId="77777777" w:rsidR="00BD4F9C" w:rsidRPr="000A6AA5" w:rsidRDefault="00BD4F9C" w:rsidP="00BD4F9C">
      <w:pPr>
        <w:autoSpaceDE w:val="0"/>
        <w:autoSpaceDN w:val="0"/>
        <w:adjustRightInd w:val="0"/>
        <w:spacing w:after="0"/>
        <w:contextualSpacing/>
        <w:jc w:val="both"/>
        <w:rPr>
          <w:rFonts w:eastAsia="Calibri" w:cstheme="minorHAnsi"/>
          <w:b/>
          <w:i/>
        </w:rPr>
      </w:pPr>
      <w:r w:rsidRPr="000A6AA5">
        <w:rPr>
          <w:rFonts w:eastAsia="Calibri" w:cstheme="minorHAnsi"/>
          <w:b/>
          <w:i/>
        </w:rPr>
        <w:t xml:space="preserve">UWAGA: </w:t>
      </w:r>
    </w:p>
    <w:p w14:paraId="3B8C04FF" w14:textId="77777777" w:rsidR="00BD4F9C" w:rsidRPr="000A6AA5" w:rsidRDefault="00BD4F9C" w:rsidP="00BD4F9C">
      <w:pPr>
        <w:autoSpaceDE w:val="0"/>
        <w:autoSpaceDN w:val="0"/>
        <w:adjustRightInd w:val="0"/>
        <w:spacing w:after="0"/>
        <w:jc w:val="both"/>
        <w:rPr>
          <w:rFonts w:eastAsia="Calibri" w:cstheme="minorHAnsi"/>
          <w:color w:val="000000"/>
          <w:lang w:eastAsia="pl-PL"/>
        </w:rPr>
      </w:pPr>
      <w:r w:rsidRPr="000A6AA5">
        <w:rPr>
          <w:rFonts w:eastAsia="Calibri" w:cstheme="minorHAnsi"/>
          <w:b/>
          <w:bCs/>
          <w:i/>
          <w:color w:val="000000"/>
          <w:lang w:eastAsia="pl-PL"/>
        </w:rPr>
        <w:t xml:space="preserve">Niniejsze oświadczenie składa Wykonawca, którego oferta została najwyżej oceniona, w odpowiedzi na wezwanie Zamawiającego dokonane na podstawie art. 126 ust. 1 ustawy </w:t>
      </w:r>
      <w:proofErr w:type="spellStart"/>
      <w:r w:rsidRPr="000A6AA5">
        <w:rPr>
          <w:rFonts w:eastAsia="Calibri" w:cstheme="minorHAnsi"/>
          <w:b/>
          <w:bCs/>
          <w:i/>
          <w:color w:val="000000"/>
          <w:lang w:eastAsia="pl-PL"/>
        </w:rPr>
        <w:t>Pzp</w:t>
      </w:r>
      <w:proofErr w:type="spellEnd"/>
      <w:r w:rsidRPr="000A6AA5">
        <w:rPr>
          <w:rFonts w:eastAsia="Calibri" w:cstheme="minorHAnsi"/>
          <w:b/>
          <w:bCs/>
          <w:i/>
          <w:color w:val="000000"/>
          <w:lang w:eastAsia="pl-PL"/>
        </w:rPr>
        <w:t>, w terminie nie krótszym niż 10 dni od dnia otrzymania wezwania.</w:t>
      </w:r>
    </w:p>
    <w:p w14:paraId="05A86FF3" w14:textId="77777777" w:rsidR="00BD4F9C" w:rsidRPr="000A6AA5" w:rsidRDefault="00BD4F9C" w:rsidP="00BD4F9C">
      <w:pPr>
        <w:spacing w:after="0"/>
        <w:jc w:val="both"/>
        <w:rPr>
          <w:rFonts w:eastAsia="Calibri" w:cstheme="minorHAnsi"/>
          <w:b/>
          <w:bCs/>
          <w:i/>
          <w:color w:val="000000"/>
          <w:lang w:eastAsia="pl-PL"/>
        </w:rPr>
      </w:pPr>
    </w:p>
    <w:p w14:paraId="29DB716E" w14:textId="77777777" w:rsidR="00BD4F9C" w:rsidRPr="000A6AA5" w:rsidRDefault="00BD4F9C" w:rsidP="00BD4F9C">
      <w:pPr>
        <w:spacing w:after="0"/>
        <w:jc w:val="both"/>
        <w:rPr>
          <w:rFonts w:eastAsia="Calibri" w:cstheme="minorHAnsi"/>
          <w:b/>
          <w:bCs/>
          <w:i/>
          <w:color w:val="000000"/>
          <w:lang w:eastAsia="pl-PL"/>
        </w:rPr>
      </w:pPr>
      <w:r w:rsidRPr="000A6AA5">
        <w:rPr>
          <w:rFonts w:eastAsia="Calibri" w:cstheme="minorHAnsi"/>
          <w:b/>
          <w:bCs/>
          <w:i/>
          <w:color w:val="000000"/>
          <w:lang w:eastAsia="pl-PL"/>
        </w:rPr>
        <w:t>Oświadczenie może zostać przekazane:</w:t>
      </w:r>
      <w:r w:rsidRPr="000A6AA5">
        <w:rPr>
          <w:rFonts w:eastAsia="Calibri" w:cstheme="minorHAnsi"/>
          <w:b/>
          <w:bCs/>
          <w:i/>
          <w:color w:val="000000"/>
          <w:lang w:eastAsia="pl-PL"/>
        </w:rPr>
        <w:tab/>
      </w:r>
    </w:p>
    <w:p w14:paraId="629B4C9F" w14:textId="77777777" w:rsidR="00BD4F9C" w:rsidRPr="000A6AA5" w:rsidRDefault="00BD4F9C" w:rsidP="00BD4F9C">
      <w:pPr>
        <w:spacing w:after="0"/>
        <w:jc w:val="both"/>
        <w:rPr>
          <w:rFonts w:eastAsia="Calibri" w:cstheme="minorHAnsi"/>
          <w:b/>
          <w:bCs/>
          <w:i/>
          <w:color w:val="000000"/>
          <w:lang w:eastAsia="pl-PL"/>
        </w:rPr>
      </w:pPr>
      <w:r w:rsidRPr="000A6AA5">
        <w:rPr>
          <w:rFonts w:eastAsia="Calibri" w:cstheme="minorHAnsi"/>
          <w:b/>
          <w:bCs/>
          <w:i/>
          <w:color w:val="000000"/>
          <w:lang w:eastAsia="pl-PL"/>
        </w:rPr>
        <w:t>1) w postaci elektronicznej opatrzonej kwalifikowanym podpisem elektronicznym przez Wykonawcę</w:t>
      </w:r>
    </w:p>
    <w:p w14:paraId="7AD74A6C" w14:textId="77777777" w:rsidR="00BD4F9C" w:rsidRPr="000A6AA5" w:rsidRDefault="00BD4F9C" w:rsidP="00BD4F9C">
      <w:pPr>
        <w:spacing w:after="0"/>
        <w:jc w:val="both"/>
        <w:rPr>
          <w:rFonts w:eastAsia="Calibri" w:cstheme="minorHAnsi"/>
          <w:b/>
          <w:bCs/>
          <w:i/>
          <w:color w:val="000000"/>
          <w:lang w:eastAsia="pl-PL"/>
        </w:rPr>
      </w:pPr>
      <w:r w:rsidRPr="000A6AA5">
        <w:rPr>
          <w:rFonts w:eastAsia="Calibri" w:cstheme="minorHAnsi"/>
          <w:b/>
          <w:bCs/>
          <w:i/>
          <w:color w:val="000000"/>
          <w:lang w:eastAsia="pl-PL"/>
        </w:rPr>
        <w:t xml:space="preserve">lub </w:t>
      </w:r>
    </w:p>
    <w:p w14:paraId="304F0932" w14:textId="77777777" w:rsidR="002A6BFC" w:rsidRPr="000A6AA5" w:rsidRDefault="00BD4F9C" w:rsidP="00BD4F9C">
      <w:pPr>
        <w:spacing w:after="0" w:line="240" w:lineRule="auto"/>
        <w:jc w:val="both"/>
        <w:rPr>
          <w:rFonts w:eastAsia="Times New Roman" w:cstheme="minorHAnsi"/>
          <w:b/>
          <w:bCs/>
          <w:lang w:eastAsia="pl-PL"/>
        </w:rPr>
      </w:pPr>
      <w:r w:rsidRPr="000A6AA5">
        <w:rPr>
          <w:rFonts w:eastAsia="Calibri" w:cstheme="minorHAnsi"/>
          <w:b/>
          <w:bCs/>
          <w:i/>
          <w:color w:val="000000"/>
          <w:lang w:eastAsia="pl-PL"/>
        </w:rP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w:t>
      </w:r>
      <w:r w:rsidR="002A6BFC" w:rsidRPr="000A6AA5">
        <w:rPr>
          <w:rFonts w:cstheme="minorHAnsi"/>
          <w:b/>
          <w:iCs/>
          <w:color w:val="000000"/>
        </w:rPr>
        <w:t>.</w:t>
      </w:r>
    </w:p>
    <w:p w14:paraId="632095A9" w14:textId="77777777" w:rsidR="002A6BFC" w:rsidRPr="000A6AA5" w:rsidRDefault="002A6BFC" w:rsidP="00F01F8B">
      <w:pPr>
        <w:keepNext/>
        <w:spacing w:after="0" w:line="240" w:lineRule="auto"/>
        <w:jc w:val="right"/>
        <w:outlineLvl w:val="3"/>
        <w:rPr>
          <w:rFonts w:cstheme="minorHAnsi"/>
          <w:color w:val="000000"/>
          <w:sz w:val="20"/>
          <w:szCs w:val="20"/>
        </w:rPr>
      </w:pPr>
    </w:p>
    <w:p w14:paraId="741A4DB5" w14:textId="77777777" w:rsidR="002A6BFC" w:rsidRPr="000A6AA5" w:rsidRDefault="002A6BFC" w:rsidP="00F01F8B">
      <w:pPr>
        <w:keepNext/>
        <w:spacing w:after="0" w:line="240" w:lineRule="auto"/>
        <w:jc w:val="right"/>
        <w:outlineLvl w:val="3"/>
        <w:rPr>
          <w:rFonts w:cstheme="minorHAnsi"/>
          <w:color w:val="000000"/>
          <w:sz w:val="20"/>
          <w:szCs w:val="20"/>
        </w:rPr>
        <w:sectPr w:rsidR="002A6BFC" w:rsidRPr="000A6AA5" w:rsidSect="005D22CC">
          <w:pgSz w:w="11906" w:h="16838"/>
          <w:pgMar w:top="1134" w:right="1134" w:bottom="1134" w:left="1701" w:header="709" w:footer="708" w:gutter="0"/>
          <w:pgNumType w:start="1"/>
          <w:cols w:space="708"/>
          <w:docGrid w:linePitch="360"/>
        </w:sectPr>
      </w:pPr>
    </w:p>
    <w:p w14:paraId="30240660" w14:textId="77777777" w:rsidR="00CD016B" w:rsidRPr="000A6AA5" w:rsidRDefault="00CD016B" w:rsidP="00905A85">
      <w:pPr>
        <w:spacing w:after="0" w:line="240" w:lineRule="auto"/>
        <w:jc w:val="right"/>
        <w:rPr>
          <w:rFonts w:eastAsia="Times New Roman" w:cstheme="minorHAnsi"/>
          <w:i/>
          <w:sz w:val="20"/>
          <w:szCs w:val="20"/>
          <w:lang w:eastAsia="x-none"/>
        </w:rPr>
        <w:sectPr w:rsidR="00CD016B" w:rsidRPr="000A6AA5" w:rsidSect="005D22CC">
          <w:type w:val="continuous"/>
          <w:pgSz w:w="11906" w:h="16838"/>
          <w:pgMar w:top="1134" w:right="1134" w:bottom="1134" w:left="1701" w:header="709" w:footer="708" w:gutter="0"/>
          <w:pgNumType w:start="1"/>
          <w:cols w:space="708"/>
          <w:docGrid w:linePitch="360"/>
        </w:sectPr>
      </w:pPr>
    </w:p>
    <w:p w14:paraId="711560D2" w14:textId="77777777" w:rsidR="00B77C1D" w:rsidRPr="000A6AA5" w:rsidRDefault="00B77C1D" w:rsidP="00905A85">
      <w:pPr>
        <w:spacing w:after="0" w:line="240" w:lineRule="auto"/>
        <w:jc w:val="right"/>
        <w:rPr>
          <w:rFonts w:eastAsia="Times New Roman" w:cstheme="minorHAnsi"/>
          <w:i/>
          <w:sz w:val="20"/>
          <w:szCs w:val="20"/>
          <w:lang w:eastAsia="x-none"/>
        </w:rPr>
      </w:pPr>
    </w:p>
    <w:p w14:paraId="5C305139" w14:textId="77777777" w:rsidR="00B77C1D" w:rsidRPr="000A6AA5" w:rsidRDefault="00B77C1D" w:rsidP="00B77C1D">
      <w:pPr>
        <w:keepNext/>
        <w:spacing w:after="0" w:line="240" w:lineRule="auto"/>
        <w:jc w:val="right"/>
        <w:outlineLvl w:val="3"/>
        <w:rPr>
          <w:rFonts w:eastAsia="Times New Roman" w:cstheme="minorHAnsi"/>
          <w:i/>
          <w:iCs/>
          <w:sz w:val="20"/>
          <w:szCs w:val="20"/>
          <w:lang w:eastAsia="x-none"/>
        </w:rPr>
      </w:pPr>
      <w:bookmarkStart w:id="23" w:name="_Hlk142049128"/>
      <w:r w:rsidRPr="000A6AA5">
        <w:rPr>
          <w:rFonts w:eastAsia="Times New Roman" w:cstheme="minorHAnsi"/>
          <w:i/>
          <w:sz w:val="20"/>
          <w:szCs w:val="20"/>
          <w:lang w:eastAsia="x-none"/>
        </w:rPr>
        <w:t>Z</w:t>
      </w:r>
      <w:proofErr w:type="spellStart"/>
      <w:r w:rsidRPr="000A6AA5">
        <w:rPr>
          <w:rFonts w:eastAsia="Times New Roman" w:cstheme="minorHAnsi"/>
          <w:i/>
          <w:sz w:val="20"/>
          <w:szCs w:val="20"/>
          <w:lang w:val="x-none" w:eastAsia="x-none"/>
        </w:rPr>
        <w:t>a</w:t>
      </w:r>
      <w:r w:rsidRPr="000A6AA5">
        <w:rPr>
          <w:rFonts w:eastAsia="Times New Roman" w:cstheme="minorHAnsi"/>
          <w:i/>
          <w:sz w:val="20"/>
          <w:szCs w:val="20"/>
          <w:lang w:eastAsia="x-none"/>
        </w:rPr>
        <w:t>łącznik</w:t>
      </w:r>
      <w:proofErr w:type="spellEnd"/>
      <w:r w:rsidRPr="000A6AA5">
        <w:rPr>
          <w:rFonts w:eastAsia="Times New Roman" w:cstheme="minorHAnsi"/>
          <w:i/>
          <w:sz w:val="20"/>
          <w:szCs w:val="20"/>
          <w:lang w:eastAsia="x-none"/>
        </w:rPr>
        <w:t xml:space="preserve"> </w:t>
      </w:r>
      <w:r w:rsidRPr="000A6AA5">
        <w:rPr>
          <w:rFonts w:eastAsia="Times New Roman" w:cstheme="minorHAnsi"/>
          <w:i/>
          <w:iCs/>
          <w:sz w:val="20"/>
          <w:szCs w:val="20"/>
          <w:lang w:val="x-none" w:eastAsia="x-none"/>
        </w:rPr>
        <w:t xml:space="preserve"> nr </w:t>
      </w:r>
      <w:r w:rsidR="005755C4" w:rsidRPr="000A6AA5">
        <w:rPr>
          <w:rFonts w:eastAsia="Times New Roman" w:cstheme="minorHAnsi"/>
          <w:i/>
          <w:iCs/>
          <w:sz w:val="20"/>
          <w:szCs w:val="20"/>
          <w:lang w:eastAsia="x-none"/>
        </w:rPr>
        <w:t>5</w:t>
      </w:r>
      <w:r w:rsidRPr="000A6AA5">
        <w:rPr>
          <w:rFonts w:eastAsia="Times New Roman" w:cstheme="minorHAnsi"/>
          <w:i/>
          <w:iCs/>
          <w:sz w:val="20"/>
          <w:szCs w:val="20"/>
          <w:lang w:val="x-none" w:eastAsia="x-none"/>
        </w:rPr>
        <w:t xml:space="preserve"> </w:t>
      </w:r>
      <w:r w:rsidRPr="000A6AA5">
        <w:rPr>
          <w:rFonts w:eastAsia="Times New Roman" w:cstheme="minorHAnsi"/>
          <w:i/>
          <w:iCs/>
          <w:sz w:val="20"/>
          <w:szCs w:val="20"/>
          <w:lang w:eastAsia="x-none"/>
        </w:rPr>
        <w:t xml:space="preserve">do SWZ </w:t>
      </w:r>
      <w:bookmarkEnd w:id="23"/>
      <w:r w:rsidRPr="000A6AA5">
        <w:rPr>
          <w:rFonts w:eastAsia="Times New Roman" w:cstheme="minorHAnsi"/>
          <w:i/>
          <w:iCs/>
          <w:sz w:val="20"/>
          <w:szCs w:val="20"/>
          <w:lang w:val="x-none" w:eastAsia="x-none"/>
        </w:rPr>
        <w:t>–</w:t>
      </w:r>
      <w:r w:rsidRPr="000A6AA5">
        <w:rPr>
          <w:rFonts w:eastAsia="Times New Roman" w:cstheme="minorHAnsi"/>
          <w:i/>
          <w:iCs/>
          <w:sz w:val="20"/>
          <w:szCs w:val="20"/>
          <w:lang w:eastAsia="x-none"/>
        </w:rPr>
        <w:t xml:space="preserve"> zobowiązanie podmiotu trzeci</w:t>
      </w:r>
      <w:r w:rsidR="005755C4" w:rsidRPr="000A6AA5">
        <w:rPr>
          <w:rFonts w:eastAsia="Times New Roman" w:cstheme="minorHAnsi"/>
          <w:i/>
          <w:iCs/>
          <w:sz w:val="20"/>
          <w:szCs w:val="20"/>
          <w:lang w:eastAsia="x-none"/>
        </w:rPr>
        <w:t>e</w:t>
      </w:r>
      <w:r w:rsidRPr="000A6AA5">
        <w:rPr>
          <w:rFonts w:eastAsia="Times New Roman" w:cstheme="minorHAnsi"/>
          <w:i/>
          <w:iCs/>
          <w:sz w:val="20"/>
          <w:szCs w:val="20"/>
          <w:lang w:eastAsia="x-none"/>
        </w:rPr>
        <w:t>go</w:t>
      </w:r>
    </w:p>
    <w:p w14:paraId="44A8D824" w14:textId="77777777" w:rsidR="00B77C1D" w:rsidRPr="000A6AA5" w:rsidRDefault="00B77C1D" w:rsidP="00B77C1D">
      <w:pPr>
        <w:pStyle w:val="Standard"/>
        <w:spacing w:after="120" w:line="276" w:lineRule="auto"/>
        <w:jc w:val="both"/>
        <w:rPr>
          <w:rFonts w:asciiTheme="minorHAnsi" w:hAnsiTheme="minorHAnsi" w:cstheme="minorHAnsi"/>
        </w:rPr>
      </w:pPr>
    </w:p>
    <w:p w14:paraId="1C78AE27" w14:textId="77777777" w:rsidR="00B77C1D" w:rsidRPr="000A6AA5" w:rsidRDefault="00B77C1D" w:rsidP="00B77C1D">
      <w:pPr>
        <w:spacing w:after="0"/>
        <w:jc w:val="center"/>
        <w:rPr>
          <w:rFonts w:cstheme="minorHAnsi"/>
          <w:b/>
          <w:sz w:val="24"/>
          <w:szCs w:val="24"/>
        </w:rPr>
      </w:pPr>
      <w:r w:rsidRPr="000A6AA5">
        <w:rPr>
          <w:rFonts w:cstheme="minorHAnsi"/>
          <w:b/>
          <w:sz w:val="28"/>
          <w:szCs w:val="28"/>
        </w:rPr>
        <w:t>ZOBOWIĄZANIE PODMIOTU TRZECIEGO</w:t>
      </w:r>
      <w:r w:rsidRPr="000A6AA5">
        <w:rPr>
          <w:rStyle w:val="Odwoanieprzypisudolnego"/>
          <w:rFonts w:cstheme="minorHAnsi"/>
          <w:b/>
          <w:sz w:val="24"/>
          <w:szCs w:val="24"/>
        </w:rPr>
        <w:footnoteReference w:id="9"/>
      </w:r>
    </w:p>
    <w:p w14:paraId="5CBDD62C" w14:textId="77777777" w:rsidR="00B77C1D" w:rsidRPr="000A6AA5" w:rsidRDefault="00B77C1D" w:rsidP="00B77C1D">
      <w:pPr>
        <w:spacing w:after="0"/>
        <w:jc w:val="center"/>
        <w:rPr>
          <w:rFonts w:cstheme="minorHAnsi"/>
          <w:b/>
          <w:sz w:val="24"/>
          <w:szCs w:val="24"/>
        </w:rPr>
      </w:pPr>
      <w:r w:rsidRPr="000A6AA5">
        <w:rPr>
          <w:rFonts w:cstheme="minorHAnsi"/>
          <w:b/>
          <w:sz w:val="24"/>
          <w:szCs w:val="24"/>
        </w:rPr>
        <w:t>do oddania do dyspozycji Wykonawcy niezbędnych zasobów</w:t>
      </w:r>
    </w:p>
    <w:p w14:paraId="79CE452D" w14:textId="77777777" w:rsidR="00B77C1D" w:rsidRPr="000A6AA5" w:rsidRDefault="00B77C1D" w:rsidP="00B77C1D">
      <w:pPr>
        <w:spacing w:after="0"/>
        <w:jc w:val="center"/>
        <w:rPr>
          <w:rFonts w:cstheme="minorHAnsi"/>
          <w:b/>
          <w:sz w:val="24"/>
          <w:szCs w:val="24"/>
        </w:rPr>
      </w:pPr>
      <w:r w:rsidRPr="000A6AA5">
        <w:rPr>
          <w:rFonts w:cstheme="minorHAnsi"/>
          <w:b/>
          <w:sz w:val="24"/>
          <w:szCs w:val="24"/>
        </w:rPr>
        <w:t>na potrzeby wykonania zamówienia</w:t>
      </w:r>
    </w:p>
    <w:p w14:paraId="7940BE77" w14:textId="77777777" w:rsidR="00B77C1D" w:rsidRPr="00DA126D" w:rsidRDefault="00B77C1D" w:rsidP="00B77C1D">
      <w:pPr>
        <w:spacing w:after="0"/>
        <w:jc w:val="center"/>
        <w:rPr>
          <w:rFonts w:cstheme="minorHAnsi"/>
        </w:rPr>
      </w:pPr>
    </w:p>
    <w:p w14:paraId="43D7C375"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Ja (My*) niżej podpisany (podpisani*)</w:t>
      </w:r>
    </w:p>
    <w:p w14:paraId="47722C75" w14:textId="77777777" w:rsidR="00B77C1D" w:rsidRPr="00DA126D" w:rsidRDefault="00B77C1D" w:rsidP="00B77C1D">
      <w:pPr>
        <w:autoSpaceDE w:val="0"/>
        <w:autoSpaceDN w:val="0"/>
        <w:spacing w:after="120"/>
        <w:jc w:val="center"/>
        <w:rPr>
          <w:rFonts w:eastAsia="Times New Roman" w:cstheme="minorHAnsi"/>
          <w:i/>
          <w:noProof/>
          <w:lang w:eastAsia="pl-PL"/>
        </w:rPr>
      </w:pPr>
      <w:r w:rsidRPr="00DA126D">
        <w:rPr>
          <w:rFonts w:eastAsia="Times New Roman" w:cstheme="minorHAnsi"/>
          <w:noProof/>
          <w:lang w:eastAsia="pl-PL"/>
        </w:rPr>
        <w:t>…………………………………………………………………………………………………</w:t>
      </w:r>
      <w:r w:rsidRPr="00DA126D">
        <w:rPr>
          <w:rFonts w:eastAsia="Times New Roman" w:cstheme="minorHAnsi"/>
          <w:noProof/>
          <w:lang w:eastAsia="pl-PL"/>
        </w:rPr>
        <w:br/>
      </w:r>
      <w:r w:rsidRPr="00DA126D">
        <w:rPr>
          <w:rFonts w:eastAsia="Times New Roman" w:cstheme="minorHAnsi"/>
          <w:i/>
          <w:noProof/>
          <w:lang w:eastAsia="pl-PL"/>
        </w:rPr>
        <w:t>(imię i nazwisko składającego oświadczenie)</w:t>
      </w:r>
    </w:p>
    <w:p w14:paraId="02204CE4"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będąc upoważnionym do reprezentowania:</w:t>
      </w:r>
    </w:p>
    <w:p w14:paraId="2C3265C6" w14:textId="77777777" w:rsidR="00B77C1D" w:rsidRPr="00DA126D" w:rsidRDefault="00B77C1D" w:rsidP="00B77C1D">
      <w:pPr>
        <w:autoSpaceDE w:val="0"/>
        <w:autoSpaceDN w:val="0"/>
        <w:spacing w:after="120"/>
        <w:jc w:val="center"/>
        <w:rPr>
          <w:rFonts w:eastAsia="Times New Roman" w:cstheme="minorHAnsi"/>
          <w:i/>
          <w:noProof/>
          <w:lang w:eastAsia="pl-PL"/>
        </w:rPr>
      </w:pPr>
      <w:r w:rsidRPr="00DA126D">
        <w:rPr>
          <w:rFonts w:eastAsia="Times New Roman" w:cstheme="minorHAnsi"/>
          <w:noProof/>
          <w:lang w:eastAsia="pl-PL"/>
        </w:rPr>
        <w:t>…………………………………………………………………………………………………...</w:t>
      </w:r>
      <w:r w:rsidRPr="00DA126D">
        <w:rPr>
          <w:rFonts w:eastAsia="Times New Roman" w:cstheme="minorHAnsi"/>
          <w:noProof/>
          <w:lang w:eastAsia="pl-PL"/>
        </w:rPr>
        <w:br/>
      </w:r>
      <w:r w:rsidRPr="00DA126D">
        <w:rPr>
          <w:rFonts w:eastAsia="Times New Roman" w:cstheme="minorHAnsi"/>
          <w:i/>
          <w:noProof/>
          <w:lang w:eastAsia="pl-PL"/>
        </w:rPr>
        <w:t>(nazwa i adres podmiotu oddającego do dyspozycji zasoby)</w:t>
      </w:r>
    </w:p>
    <w:p w14:paraId="43794F5B" w14:textId="4B0A60FF" w:rsidR="002B2E16" w:rsidRPr="00DA126D" w:rsidRDefault="00B77C1D" w:rsidP="002B2E16">
      <w:pPr>
        <w:pStyle w:val="Tekstpodstawowy"/>
        <w:spacing w:line="360" w:lineRule="auto"/>
        <w:rPr>
          <w:rFonts w:asciiTheme="minorHAnsi" w:hAnsiTheme="minorHAnsi" w:cstheme="minorHAnsi"/>
          <w:b/>
          <w:i/>
          <w:color w:val="538135"/>
          <w:sz w:val="22"/>
          <w:szCs w:val="22"/>
        </w:rPr>
      </w:pPr>
      <w:r w:rsidRPr="00DA126D">
        <w:rPr>
          <w:rFonts w:asciiTheme="minorHAnsi" w:hAnsiTheme="minorHAnsi" w:cstheme="minorHAnsi"/>
          <w:noProof/>
          <w:sz w:val="22"/>
          <w:szCs w:val="22"/>
          <w:lang w:eastAsia="pl-PL"/>
        </w:rPr>
        <w:t>zobowiązuję się do oddania n/w zasobów na potrzeby wykonania zamówienia pod nazwą:</w:t>
      </w:r>
      <w:r w:rsidRPr="00DA126D">
        <w:rPr>
          <w:rFonts w:asciiTheme="minorHAnsi" w:hAnsiTheme="minorHAnsi" w:cstheme="minorHAnsi"/>
          <w:b/>
          <w:bCs/>
          <w:sz w:val="22"/>
          <w:szCs w:val="22"/>
        </w:rPr>
        <w:t xml:space="preserve"> </w:t>
      </w:r>
      <w:r w:rsidR="00FF3168" w:rsidRPr="00DA126D">
        <w:rPr>
          <w:rFonts w:asciiTheme="minorHAnsi" w:hAnsiTheme="minorHAnsi" w:cstheme="minorHAnsi"/>
          <w:b/>
          <w:i/>
          <w:color w:val="538135"/>
          <w:sz w:val="22"/>
          <w:szCs w:val="22"/>
        </w:rPr>
        <w:t>Modernizacja oświetlenia drogowego w Gminie  Lubenia</w:t>
      </w:r>
    </w:p>
    <w:p w14:paraId="1FE6258F" w14:textId="77777777" w:rsidR="002B2E16" w:rsidRPr="00DA126D" w:rsidRDefault="002B2E16" w:rsidP="002B2E16">
      <w:pPr>
        <w:pStyle w:val="Tekstpodstawowy"/>
        <w:spacing w:line="360" w:lineRule="auto"/>
        <w:rPr>
          <w:rFonts w:asciiTheme="minorHAnsi" w:hAnsiTheme="minorHAnsi" w:cstheme="minorHAnsi"/>
          <w:b/>
          <w:i/>
          <w:color w:val="538135"/>
          <w:sz w:val="22"/>
          <w:szCs w:val="22"/>
        </w:rPr>
      </w:pPr>
    </w:p>
    <w:p w14:paraId="151B13FA" w14:textId="2DDB80A3" w:rsidR="002B2E16" w:rsidRPr="00DA126D" w:rsidRDefault="002B2E16" w:rsidP="002B2E16">
      <w:pPr>
        <w:pStyle w:val="Tekstpodstawowy"/>
        <w:spacing w:line="360" w:lineRule="auto"/>
        <w:rPr>
          <w:rFonts w:asciiTheme="minorHAnsi" w:hAnsiTheme="minorHAnsi" w:cstheme="minorHAnsi"/>
          <w:b/>
          <w:sz w:val="22"/>
          <w:szCs w:val="22"/>
        </w:rPr>
      </w:pPr>
      <w:r w:rsidRPr="00DA126D">
        <w:rPr>
          <w:rFonts w:asciiTheme="minorHAnsi" w:eastAsiaTheme="minorHAnsi" w:hAnsiTheme="minorHAnsi" w:cstheme="minorHAnsi"/>
          <w:sz w:val="22"/>
          <w:szCs w:val="22"/>
        </w:rPr>
        <w:t>, oświadczam, co następuje:</w:t>
      </w:r>
    </w:p>
    <w:p w14:paraId="6BCA03B4" w14:textId="77777777" w:rsidR="00B77C1D" w:rsidRPr="00DA126D" w:rsidRDefault="00B77C1D" w:rsidP="00B77C1D">
      <w:pPr>
        <w:autoSpaceDE w:val="0"/>
        <w:autoSpaceDN w:val="0"/>
        <w:spacing w:after="120"/>
        <w:jc w:val="center"/>
        <w:rPr>
          <w:rFonts w:eastAsia="Times New Roman" w:cstheme="minorHAnsi"/>
          <w:i/>
          <w:noProof/>
          <w:lang w:eastAsia="pl-PL"/>
        </w:rPr>
      </w:pPr>
      <w:r w:rsidRPr="00DA126D">
        <w:rPr>
          <w:rFonts w:cstheme="minorHAnsi"/>
        </w:rPr>
        <w:t>…………………………………………………………………………………………………...</w:t>
      </w:r>
      <w:r w:rsidRPr="00DA126D">
        <w:rPr>
          <w:rFonts w:cstheme="minorHAnsi"/>
        </w:rPr>
        <w:br/>
      </w:r>
      <w:r w:rsidRPr="00DA126D">
        <w:rPr>
          <w:rFonts w:cstheme="minorHAnsi"/>
          <w:i/>
        </w:rPr>
        <w:t>(określenie zasobu)</w:t>
      </w:r>
    </w:p>
    <w:p w14:paraId="3FFD091A"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do dyspozycji Wykonawcy:</w:t>
      </w:r>
    </w:p>
    <w:p w14:paraId="6952F5E5" w14:textId="77777777" w:rsidR="00B77C1D" w:rsidRPr="00DA126D" w:rsidRDefault="00B77C1D" w:rsidP="00B77C1D">
      <w:pPr>
        <w:autoSpaceDE w:val="0"/>
        <w:autoSpaceDN w:val="0"/>
        <w:spacing w:after="120"/>
        <w:jc w:val="center"/>
        <w:rPr>
          <w:rFonts w:eastAsia="Times New Roman" w:cstheme="minorHAnsi"/>
          <w:i/>
          <w:noProof/>
          <w:lang w:eastAsia="pl-PL"/>
        </w:rPr>
      </w:pPr>
      <w:r w:rsidRPr="00DA126D">
        <w:rPr>
          <w:rFonts w:eastAsia="Times New Roman" w:cstheme="minorHAnsi"/>
          <w:noProof/>
          <w:lang w:eastAsia="pl-PL"/>
        </w:rPr>
        <w:t>…………………………………………………………………………………………………...</w:t>
      </w:r>
      <w:r w:rsidRPr="00DA126D">
        <w:rPr>
          <w:rFonts w:eastAsia="Times New Roman" w:cstheme="minorHAnsi"/>
          <w:noProof/>
          <w:lang w:eastAsia="pl-PL"/>
        </w:rPr>
        <w:br/>
      </w:r>
      <w:r w:rsidRPr="00DA126D">
        <w:rPr>
          <w:rFonts w:eastAsia="Times New Roman" w:cstheme="minorHAnsi"/>
          <w:i/>
          <w:noProof/>
          <w:lang w:eastAsia="pl-PL"/>
        </w:rPr>
        <w:t>(nazwa Wykonawcy)</w:t>
      </w:r>
    </w:p>
    <w:p w14:paraId="2EB04F06"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 xml:space="preserve">Ponadto oświadczam, iż: </w:t>
      </w:r>
    </w:p>
    <w:p w14:paraId="3CD4642F"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a) udostępniam Wykonawcy w/w zasoby w następującym zakresie:</w:t>
      </w:r>
    </w:p>
    <w:p w14:paraId="3B143218"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w:t>
      </w:r>
    </w:p>
    <w:p w14:paraId="10D2A674"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b) sposób wykorzystania udostępnionych przeze mnie zasobów będzie następujący:</w:t>
      </w:r>
    </w:p>
    <w:p w14:paraId="7C485A8C"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w:t>
      </w:r>
    </w:p>
    <w:p w14:paraId="7EC6A5B7"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c) zakres mojego udziału przy wykonywaniu zamówienia będzie następujący:</w:t>
      </w:r>
    </w:p>
    <w:p w14:paraId="25D05D3C"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lastRenderedPageBreak/>
        <w:t>…………………………………………………………………………………………………...</w:t>
      </w:r>
    </w:p>
    <w:p w14:paraId="45959519"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d) okres mojego udziału przy wykonywaniu zamówienia będzie wynosił:</w:t>
      </w:r>
    </w:p>
    <w:p w14:paraId="1685B2CE"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w:t>
      </w:r>
    </w:p>
    <w:p w14:paraId="222950B2" w14:textId="77777777" w:rsidR="00B77C1D" w:rsidRPr="00DA126D" w:rsidRDefault="00B77C1D" w:rsidP="00B77C1D">
      <w:pPr>
        <w:autoSpaceDE w:val="0"/>
        <w:autoSpaceDN w:val="0"/>
        <w:spacing w:after="120"/>
        <w:jc w:val="both"/>
        <w:rPr>
          <w:rFonts w:eastAsia="Times New Roman" w:cstheme="minorHAnsi"/>
          <w:noProof/>
          <w:lang w:eastAsia="pl-PL"/>
        </w:rPr>
      </w:pPr>
      <w:r w:rsidRPr="00DA126D">
        <w:rPr>
          <w:rFonts w:eastAsia="Times New Roman" w:cstheme="minorHAnsi"/>
          <w:noProof/>
          <w:lang w:eastAsia="pl-PL"/>
        </w:rPr>
        <w:t>e) udostępniając Wykonawcy zdolności dotyczące doświadczenia/kwalifikacji zawodowych</w:t>
      </w:r>
      <w:r w:rsidRPr="00DA126D">
        <w:rPr>
          <w:rFonts w:eastAsia="Times New Roman" w:cstheme="minorHAnsi"/>
          <w:b/>
          <w:i/>
          <w:noProof/>
          <w:lang w:eastAsia="pl-PL"/>
        </w:rPr>
        <w:t>*(niepotrzebne skreślić)</w:t>
      </w:r>
      <w:r w:rsidRPr="00DA126D">
        <w:rPr>
          <w:rFonts w:eastAsia="Times New Roman" w:cstheme="minorHAnsi"/>
          <w:noProof/>
          <w:lang w:eastAsia="pl-PL"/>
        </w:rPr>
        <w:t>, zrealizuję dostawy, których wskazane zdolności dotyczą:</w:t>
      </w:r>
    </w:p>
    <w:p w14:paraId="2609778F" w14:textId="77777777" w:rsidR="00B77C1D" w:rsidRPr="000A6AA5" w:rsidRDefault="00B77C1D" w:rsidP="00B77C1D">
      <w:pPr>
        <w:autoSpaceDE w:val="0"/>
        <w:autoSpaceDN w:val="0"/>
        <w:spacing w:after="120"/>
        <w:jc w:val="center"/>
        <w:rPr>
          <w:rFonts w:eastAsia="Times New Roman" w:cstheme="minorHAnsi"/>
          <w:i/>
          <w:noProof/>
          <w:sz w:val="20"/>
          <w:szCs w:val="20"/>
          <w:lang w:eastAsia="pl-PL"/>
        </w:rPr>
      </w:pPr>
      <w:r w:rsidRPr="000A6AA5">
        <w:rPr>
          <w:rFonts w:eastAsia="Times New Roman" w:cstheme="minorHAnsi"/>
          <w:noProof/>
          <w:sz w:val="24"/>
          <w:szCs w:val="24"/>
          <w:lang w:eastAsia="pl-PL"/>
        </w:rPr>
        <w:t>…………………………………………………………………………………………………...</w:t>
      </w:r>
      <w:r w:rsidRPr="000A6AA5">
        <w:rPr>
          <w:rFonts w:eastAsia="Times New Roman" w:cstheme="minorHAnsi"/>
          <w:noProof/>
          <w:sz w:val="24"/>
          <w:szCs w:val="24"/>
          <w:lang w:eastAsia="pl-PL"/>
        </w:rPr>
        <w:br/>
      </w:r>
      <w:r w:rsidRPr="000A6AA5">
        <w:rPr>
          <w:rFonts w:eastAsia="Times New Roman" w:cstheme="minorHAnsi"/>
          <w:i/>
          <w:noProof/>
          <w:sz w:val="20"/>
          <w:szCs w:val="20"/>
          <w:lang w:eastAsia="pl-PL"/>
        </w:rPr>
        <w:t>(należy wpisać czy podmiot trzeci będzie brał udział w realizacji zamówienia jako podwykonawca)</w:t>
      </w:r>
    </w:p>
    <w:p w14:paraId="543C79F2" w14:textId="77777777" w:rsidR="00B77C1D" w:rsidRPr="000A6AA5" w:rsidRDefault="00B77C1D" w:rsidP="00B77C1D">
      <w:pPr>
        <w:widowControl w:val="0"/>
        <w:suppressAutoHyphens/>
        <w:spacing w:after="120" w:line="240" w:lineRule="auto"/>
        <w:jc w:val="both"/>
        <w:rPr>
          <w:rFonts w:cstheme="minorHAnsi"/>
          <w:color w:val="000000"/>
          <w:sz w:val="24"/>
          <w:szCs w:val="24"/>
        </w:rPr>
      </w:pPr>
    </w:p>
    <w:p w14:paraId="2F1F2051" w14:textId="77777777" w:rsidR="00B77C1D" w:rsidRPr="00DA126D" w:rsidRDefault="00B77C1D" w:rsidP="00B77C1D">
      <w:pPr>
        <w:widowControl w:val="0"/>
        <w:suppressAutoHyphens/>
        <w:spacing w:after="120" w:line="240" w:lineRule="auto"/>
        <w:jc w:val="both"/>
        <w:rPr>
          <w:rFonts w:cstheme="minorHAnsi"/>
        </w:rPr>
      </w:pPr>
      <w:r w:rsidRPr="00DA126D">
        <w:rPr>
          <w:rFonts w:cstheme="minorHAnsi"/>
          <w:color w:val="000000"/>
        </w:rPr>
        <w:t xml:space="preserve">Wskazuję/my, że aktualny dokument potwierdzający umocowanie do reprezentacji Podmiotu udostępniającego zasoby Zamawiający może pobrać za pomocą bezpłatnych baz dostępnych pod adresem: </w:t>
      </w:r>
    </w:p>
    <w:p w14:paraId="58279060" w14:textId="77777777" w:rsidR="00B77C1D" w:rsidRPr="00DA126D" w:rsidRDefault="00B77C1D" w:rsidP="0019624C">
      <w:pPr>
        <w:spacing w:after="120" w:line="240" w:lineRule="auto"/>
        <w:ind w:left="357"/>
        <w:jc w:val="both"/>
        <w:rPr>
          <w:rFonts w:cstheme="minorHAnsi"/>
          <w:color w:val="000000"/>
        </w:rPr>
      </w:pPr>
      <w:r w:rsidRPr="00DA126D">
        <w:rPr>
          <w:rFonts w:cstheme="minorHAnsi"/>
          <w:color w:val="000000"/>
        </w:rPr>
        <w:fldChar w:fldCharType="begin">
          <w:ffData>
            <w:name w:val=""/>
            <w:enabled/>
            <w:calcOnExit w:val="0"/>
            <w:checkBox>
              <w:sizeAuto/>
              <w:default w:val="0"/>
            </w:checkBox>
          </w:ffData>
        </w:fldChar>
      </w:r>
      <w:r w:rsidRPr="00DA126D">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A126D">
        <w:rPr>
          <w:rFonts w:cstheme="minorHAnsi"/>
          <w:color w:val="000000"/>
        </w:rPr>
        <w:fldChar w:fldCharType="end"/>
      </w:r>
      <w:r w:rsidRPr="00DA126D">
        <w:rPr>
          <w:rFonts w:cstheme="minorHAnsi"/>
          <w:color w:val="000000"/>
        </w:rPr>
        <w:t xml:space="preserve"> </w:t>
      </w:r>
      <w:hyperlink r:id="rId33" w:history="1">
        <w:r w:rsidRPr="00DA126D">
          <w:rPr>
            <w:rStyle w:val="Hipercze"/>
            <w:rFonts w:cstheme="minorHAnsi"/>
            <w:color w:val="000000"/>
          </w:rPr>
          <w:t>https://prod.ceidg.gov.pl/CEIDG/CEIDG.Public.UI/Search.aspx</w:t>
        </w:r>
      </w:hyperlink>
      <w:r w:rsidRPr="00DA126D">
        <w:rPr>
          <w:rFonts w:cstheme="minorHAnsi"/>
          <w:color w:val="000000"/>
        </w:rPr>
        <w:t xml:space="preserve"> </w:t>
      </w:r>
    </w:p>
    <w:p w14:paraId="00DAA1A0" w14:textId="77777777" w:rsidR="00B77C1D" w:rsidRPr="00DA126D" w:rsidRDefault="00B77C1D" w:rsidP="0019624C">
      <w:pPr>
        <w:spacing w:after="120" w:line="240" w:lineRule="auto"/>
        <w:ind w:left="357"/>
        <w:jc w:val="both"/>
        <w:rPr>
          <w:rFonts w:cstheme="minorHAnsi"/>
          <w:color w:val="000000"/>
        </w:rPr>
      </w:pPr>
    </w:p>
    <w:p w14:paraId="5E771612" w14:textId="77777777" w:rsidR="00B77C1D" w:rsidRPr="00DA126D" w:rsidRDefault="00B77C1D" w:rsidP="0019624C">
      <w:pPr>
        <w:spacing w:after="120" w:line="240" w:lineRule="auto"/>
        <w:ind w:left="357"/>
        <w:jc w:val="both"/>
        <w:rPr>
          <w:rFonts w:cstheme="minorHAnsi"/>
          <w:color w:val="000000"/>
        </w:rPr>
      </w:pPr>
      <w:r w:rsidRPr="00DA126D">
        <w:rPr>
          <w:rFonts w:cstheme="minorHAnsi"/>
          <w:color w:val="000000"/>
        </w:rPr>
        <w:fldChar w:fldCharType="begin">
          <w:ffData>
            <w:name w:val=""/>
            <w:enabled/>
            <w:calcOnExit w:val="0"/>
            <w:checkBox>
              <w:sizeAuto/>
              <w:default w:val="0"/>
            </w:checkBox>
          </w:ffData>
        </w:fldChar>
      </w:r>
      <w:r w:rsidRPr="00DA126D">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A126D">
        <w:rPr>
          <w:rFonts w:cstheme="minorHAnsi"/>
          <w:color w:val="000000"/>
        </w:rPr>
        <w:fldChar w:fldCharType="end"/>
      </w:r>
      <w:r w:rsidRPr="00DA126D">
        <w:rPr>
          <w:rFonts w:cstheme="minorHAnsi"/>
          <w:color w:val="000000"/>
        </w:rPr>
        <w:t xml:space="preserve"> </w:t>
      </w:r>
      <w:hyperlink r:id="rId34" w:history="1">
        <w:r w:rsidRPr="00DA126D">
          <w:rPr>
            <w:rStyle w:val="Hipercze"/>
            <w:rFonts w:cstheme="minorHAnsi"/>
            <w:color w:val="000000"/>
          </w:rPr>
          <w:t>https://ekrs.ms.gov.pl/web/wyszukiwarka-krs/strona-glowna/</w:t>
        </w:r>
      </w:hyperlink>
      <w:r w:rsidRPr="00DA126D">
        <w:rPr>
          <w:rFonts w:cstheme="minorHAnsi"/>
          <w:color w:val="000000"/>
        </w:rPr>
        <w:t xml:space="preserve"> </w:t>
      </w:r>
    </w:p>
    <w:p w14:paraId="19968B0E" w14:textId="77777777" w:rsidR="00B77C1D" w:rsidRPr="00DA126D" w:rsidRDefault="00B77C1D" w:rsidP="0019624C">
      <w:pPr>
        <w:spacing w:after="120" w:line="240" w:lineRule="auto"/>
        <w:ind w:left="357"/>
        <w:jc w:val="both"/>
        <w:rPr>
          <w:rFonts w:cstheme="minorHAnsi"/>
          <w:color w:val="000000"/>
        </w:rPr>
      </w:pPr>
    </w:p>
    <w:p w14:paraId="3F616736" w14:textId="77777777" w:rsidR="00B77C1D" w:rsidRPr="00DA126D" w:rsidRDefault="00B77C1D" w:rsidP="0019624C">
      <w:pPr>
        <w:spacing w:after="120" w:line="240" w:lineRule="auto"/>
        <w:ind w:left="357"/>
        <w:jc w:val="both"/>
        <w:rPr>
          <w:rFonts w:cstheme="minorHAnsi"/>
          <w:color w:val="000000"/>
        </w:rPr>
      </w:pPr>
      <w:r w:rsidRPr="00DA126D">
        <w:rPr>
          <w:rFonts w:cstheme="minorHAnsi"/>
          <w:color w:val="000000"/>
        </w:rPr>
        <w:fldChar w:fldCharType="begin">
          <w:ffData>
            <w:name w:val=""/>
            <w:enabled/>
            <w:calcOnExit w:val="0"/>
            <w:checkBox>
              <w:sizeAuto/>
              <w:default w:val="0"/>
            </w:checkBox>
          </w:ffData>
        </w:fldChar>
      </w:r>
      <w:r w:rsidRPr="00DA126D">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A126D">
        <w:rPr>
          <w:rFonts w:cstheme="minorHAnsi"/>
          <w:color w:val="000000"/>
        </w:rPr>
        <w:fldChar w:fldCharType="end"/>
      </w:r>
      <w:r w:rsidRPr="00DA126D">
        <w:rPr>
          <w:rFonts w:cstheme="minorHAnsi"/>
          <w:color w:val="000000"/>
        </w:rPr>
        <w:t xml:space="preserve"> inny właściwy rejestr…………………….**……………………………………**</w:t>
      </w:r>
    </w:p>
    <w:p w14:paraId="16C15544" w14:textId="77777777" w:rsidR="00B77C1D" w:rsidRPr="00DA126D" w:rsidRDefault="00B77C1D" w:rsidP="0019624C">
      <w:pPr>
        <w:spacing w:after="120" w:line="240" w:lineRule="auto"/>
        <w:ind w:left="357"/>
        <w:rPr>
          <w:rFonts w:cstheme="minorHAnsi"/>
          <w:color w:val="000000"/>
        </w:rPr>
      </w:pPr>
      <w:r w:rsidRPr="00DA126D">
        <w:rPr>
          <w:rFonts w:cstheme="minorHAnsi"/>
          <w:color w:val="000000"/>
        </w:rPr>
        <w:t xml:space="preserve">                             (wpisać nazwę bazy )                            (wpisać adres internetowy)</w:t>
      </w:r>
    </w:p>
    <w:p w14:paraId="11F0D298" w14:textId="77777777" w:rsidR="00B77C1D" w:rsidRPr="00DA126D" w:rsidRDefault="00B77C1D" w:rsidP="0019624C">
      <w:pPr>
        <w:spacing w:after="120" w:line="240" w:lineRule="auto"/>
        <w:ind w:left="357"/>
        <w:jc w:val="both"/>
        <w:rPr>
          <w:rFonts w:cstheme="minorHAnsi"/>
          <w:color w:val="000000"/>
        </w:rPr>
      </w:pPr>
      <w:r w:rsidRPr="00DA126D">
        <w:rPr>
          <w:rFonts w:cstheme="minorHAnsi"/>
          <w:color w:val="000000"/>
        </w:rPr>
        <w:fldChar w:fldCharType="begin">
          <w:ffData>
            <w:name w:val=""/>
            <w:enabled/>
            <w:calcOnExit w:val="0"/>
            <w:checkBox>
              <w:sizeAuto/>
              <w:default w:val="0"/>
            </w:checkBox>
          </w:ffData>
        </w:fldChar>
      </w:r>
      <w:r w:rsidRPr="00DA126D">
        <w:rPr>
          <w:rFonts w:cstheme="minorHAnsi"/>
          <w:color w:val="000000"/>
        </w:rPr>
        <w:instrText xml:space="preserve"> FORMCHECKBOX </w:instrText>
      </w:r>
      <w:r w:rsidR="00000000">
        <w:rPr>
          <w:rFonts w:cstheme="minorHAnsi"/>
          <w:color w:val="000000"/>
        </w:rPr>
      </w:r>
      <w:r w:rsidR="00000000">
        <w:rPr>
          <w:rFonts w:cstheme="minorHAnsi"/>
          <w:color w:val="000000"/>
        </w:rPr>
        <w:fldChar w:fldCharType="separate"/>
      </w:r>
      <w:r w:rsidRPr="00DA126D">
        <w:rPr>
          <w:rFonts w:cstheme="minorHAnsi"/>
          <w:color w:val="000000"/>
        </w:rPr>
        <w:fldChar w:fldCharType="end"/>
      </w:r>
      <w:r w:rsidRPr="00DA126D">
        <w:rPr>
          <w:rFonts w:cstheme="minorHAnsi"/>
          <w:color w:val="000000"/>
        </w:rPr>
        <w:t xml:space="preserve"> brak możliwości pobrania on-line</w:t>
      </w:r>
    </w:p>
    <w:p w14:paraId="4C005E6B" w14:textId="77777777" w:rsidR="00B77C1D" w:rsidRPr="000A6AA5" w:rsidRDefault="00B77C1D" w:rsidP="00B77C1D">
      <w:pPr>
        <w:pStyle w:val="NormalnyWeb"/>
        <w:spacing w:before="0" w:beforeAutospacing="0" w:after="120"/>
        <w:ind w:left="360"/>
        <w:jc w:val="both"/>
        <w:rPr>
          <w:rFonts w:asciiTheme="minorHAnsi" w:hAnsiTheme="minorHAnsi" w:cstheme="minorHAnsi"/>
          <w:i/>
          <w:lang w:eastAsia="ar-SA"/>
        </w:rPr>
      </w:pPr>
      <w:r w:rsidRPr="000A6AA5">
        <w:rPr>
          <w:rFonts w:asciiTheme="minorHAnsi" w:hAnsiTheme="minorHAnsi" w:cstheme="minorHAnsi"/>
          <w:b/>
          <w:i/>
          <w:sz w:val="20"/>
          <w:szCs w:val="20"/>
          <w:lang w:eastAsia="ar-SA"/>
        </w:rPr>
        <w:t xml:space="preserve">Zaznaczyć właściwe pole </w:t>
      </w:r>
      <w:r w:rsidRPr="000A6AA5">
        <w:rPr>
          <w:rFonts w:asciiTheme="minorHAnsi" w:hAnsiTheme="minorHAnsi" w:cstheme="minorHAnsi"/>
          <w:i/>
          <w:sz w:val="20"/>
          <w:szCs w:val="20"/>
          <w:lang w:eastAsia="ar-SA"/>
        </w:rPr>
        <w:t>znakiem</w:t>
      </w:r>
      <w:r w:rsidRPr="000A6AA5">
        <w:rPr>
          <w:rFonts w:asciiTheme="minorHAnsi" w:hAnsiTheme="minorHAnsi" w:cstheme="minorHAnsi"/>
          <w:i/>
          <w:lang w:eastAsia="ar-SA"/>
        </w:rPr>
        <w:t xml:space="preserve"> </w:t>
      </w:r>
      <w:r w:rsidRPr="000A6AA5">
        <w:rPr>
          <w:rFonts w:asciiTheme="minorHAnsi" w:hAnsiTheme="minorHAnsi" w:cstheme="minorHAnsi"/>
          <w:shd w:val="clear" w:color="auto" w:fill="FFFFFF"/>
        </w:rPr>
        <w:fldChar w:fldCharType="begin">
          <w:ffData>
            <w:name w:val=""/>
            <w:enabled/>
            <w:calcOnExit w:val="0"/>
            <w:checkBox>
              <w:sizeAuto/>
              <w:default w:val="1"/>
            </w:checkBox>
          </w:ffData>
        </w:fldChar>
      </w:r>
      <w:r w:rsidRPr="000A6AA5">
        <w:rPr>
          <w:rFonts w:asciiTheme="minorHAnsi" w:hAnsiTheme="minorHAnsi" w:cstheme="minorHAnsi"/>
          <w:shd w:val="clear" w:color="auto" w:fill="FFFFFF"/>
        </w:rPr>
        <w:instrText xml:space="preserve"> FORMCHECKBOX </w:instrText>
      </w:r>
      <w:r w:rsidR="00000000">
        <w:rPr>
          <w:rFonts w:asciiTheme="minorHAnsi" w:hAnsiTheme="minorHAnsi" w:cstheme="minorHAnsi"/>
          <w:shd w:val="clear" w:color="auto" w:fill="FFFFFF"/>
        </w:rPr>
      </w:r>
      <w:r w:rsidR="00000000">
        <w:rPr>
          <w:rFonts w:asciiTheme="minorHAnsi" w:hAnsiTheme="minorHAnsi" w:cstheme="minorHAnsi"/>
          <w:shd w:val="clear" w:color="auto" w:fill="FFFFFF"/>
        </w:rPr>
        <w:fldChar w:fldCharType="separate"/>
      </w:r>
      <w:r w:rsidRPr="000A6AA5">
        <w:rPr>
          <w:rFonts w:asciiTheme="minorHAnsi" w:hAnsiTheme="minorHAnsi" w:cstheme="minorHAnsi"/>
          <w:shd w:val="clear" w:color="auto" w:fill="FFFFFF"/>
        </w:rPr>
        <w:fldChar w:fldCharType="end"/>
      </w:r>
      <w:r w:rsidRPr="000A6AA5">
        <w:rPr>
          <w:rFonts w:asciiTheme="minorHAnsi" w:hAnsiTheme="minorHAnsi" w:cstheme="minorHAnsi"/>
          <w:i/>
          <w:lang w:eastAsia="ar-SA"/>
        </w:rPr>
        <w:t xml:space="preserve">. </w:t>
      </w:r>
    </w:p>
    <w:p w14:paraId="453319CB" w14:textId="77777777" w:rsidR="00B77C1D" w:rsidRPr="000A6AA5" w:rsidRDefault="00B77C1D" w:rsidP="00B77C1D">
      <w:pPr>
        <w:ind w:left="360"/>
        <w:jc w:val="both"/>
        <w:rPr>
          <w:rFonts w:cstheme="minorHAnsi"/>
          <w:i/>
          <w:iCs/>
          <w:color w:val="000000"/>
          <w:sz w:val="20"/>
          <w:szCs w:val="20"/>
        </w:rPr>
      </w:pPr>
      <w:r w:rsidRPr="000A6AA5">
        <w:rPr>
          <w:rFonts w:cstheme="minorHAnsi"/>
          <w:i/>
          <w:iCs/>
          <w:color w:val="000000"/>
          <w:sz w:val="20"/>
          <w:szCs w:val="20"/>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0A6AA5">
        <w:rPr>
          <w:rFonts w:cstheme="minorHAnsi"/>
          <w:i/>
          <w:iCs/>
          <w:color w:val="000000"/>
          <w:sz w:val="20"/>
          <w:szCs w:val="20"/>
        </w:rPr>
        <w:t>ych</w:t>
      </w:r>
      <w:proofErr w:type="spellEnd"/>
      <w:r w:rsidRPr="000A6AA5">
        <w:rPr>
          <w:rFonts w:cstheme="minorHAnsi"/>
          <w:i/>
          <w:iCs/>
          <w:color w:val="000000"/>
          <w:sz w:val="20"/>
          <w:szCs w:val="20"/>
        </w:rPr>
        <w:t xml:space="preserve"> umocowanie do reprezentowania Podmiotu udostępniającego zasoby, Zamawiający na podstawie art. 128 ustawy </w:t>
      </w:r>
      <w:proofErr w:type="spellStart"/>
      <w:r w:rsidRPr="000A6AA5">
        <w:rPr>
          <w:rFonts w:cstheme="minorHAnsi"/>
          <w:i/>
          <w:iCs/>
          <w:color w:val="000000"/>
          <w:sz w:val="20"/>
          <w:szCs w:val="20"/>
        </w:rPr>
        <w:t>Pzp</w:t>
      </w:r>
      <w:proofErr w:type="spellEnd"/>
      <w:r w:rsidRPr="000A6AA5">
        <w:rPr>
          <w:rFonts w:cstheme="minorHAnsi"/>
          <w:i/>
          <w:iCs/>
          <w:color w:val="000000"/>
          <w:sz w:val="20"/>
          <w:szCs w:val="20"/>
        </w:rPr>
        <w:t xml:space="preserve"> wezwie Wykonawcę do przedłożenie odpowiedniego dokumentu. </w:t>
      </w:r>
    </w:p>
    <w:p w14:paraId="5471624D" w14:textId="77777777" w:rsidR="00B77C1D" w:rsidRPr="000A6AA5" w:rsidRDefault="00B77C1D" w:rsidP="00B77C1D">
      <w:pPr>
        <w:autoSpaceDE w:val="0"/>
        <w:autoSpaceDN w:val="0"/>
        <w:spacing w:after="120"/>
        <w:jc w:val="both"/>
        <w:rPr>
          <w:rFonts w:eastAsia="Times New Roman" w:cstheme="minorHAnsi"/>
          <w:i/>
          <w:noProof/>
          <w:sz w:val="20"/>
          <w:szCs w:val="20"/>
          <w:lang w:eastAsia="pl-PL"/>
        </w:rPr>
      </w:pPr>
    </w:p>
    <w:tbl>
      <w:tblPr>
        <w:tblW w:w="0" w:type="auto"/>
        <w:tblInd w:w="108" w:type="dxa"/>
        <w:tblLook w:val="04A0" w:firstRow="1" w:lastRow="0" w:firstColumn="1" w:lastColumn="0" w:noHBand="0" w:noVBand="1"/>
      </w:tblPr>
      <w:tblGrid>
        <w:gridCol w:w="4426"/>
        <w:gridCol w:w="4537"/>
      </w:tblGrid>
      <w:tr w:rsidR="00B77C1D" w:rsidRPr="000A6AA5" w14:paraId="107F756B" w14:textId="77777777" w:rsidTr="009E3822">
        <w:trPr>
          <w:trHeight w:val="74"/>
        </w:trPr>
        <w:tc>
          <w:tcPr>
            <w:tcW w:w="4427" w:type="dxa"/>
            <w:shd w:val="clear" w:color="auto" w:fill="auto"/>
          </w:tcPr>
          <w:p w14:paraId="1CD510D9" w14:textId="77777777" w:rsidR="00B77C1D" w:rsidRPr="000A6AA5" w:rsidRDefault="00B77C1D" w:rsidP="009E3822">
            <w:pPr>
              <w:tabs>
                <w:tab w:val="left" w:pos="567"/>
              </w:tabs>
              <w:autoSpaceDE w:val="0"/>
              <w:autoSpaceDN w:val="0"/>
              <w:spacing w:after="120"/>
              <w:jc w:val="center"/>
              <w:rPr>
                <w:rFonts w:cstheme="minorHAnsi"/>
                <w:b/>
                <w:bCs/>
                <w:color w:val="000000"/>
                <w:sz w:val="20"/>
                <w:szCs w:val="20"/>
              </w:rPr>
            </w:pPr>
          </w:p>
        </w:tc>
        <w:tc>
          <w:tcPr>
            <w:tcW w:w="4537" w:type="dxa"/>
            <w:shd w:val="clear" w:color="auto" w:fill="auto"/>
          </w:tcPr>
          <w:p w14:paraId="34F40563" w14:textId="77777777" w:rsidR="00B77C1D" w:rsidRPr="000A6AA5" w:rsidRDefault="00B77C1D" w:rsidP="009E3822">
            <w:pPr>
              <w:tabs>
                <w:tab w:val="left" w:pos="567"/>
              </w:tabs>
              <w:autoSpaceDE w:val="0"/>
              <w:autoSpaceDN w:val="0"/>
              <w:spacing w:after="120"/>
              <w:jc w:val="center"/>
              <w:rPr>
                <w:rFonts w:cstheme="minorHAnsi"/>
                <w:b/>
                <w:bCs/>
                <w:color w:val="000000"/>
                <w:sz w:val="20"/>
                <w:szCs w:val="20"/>
              </w:rPr>
            </w:pPr>
            <w:r w:rsidRPr="000A6AA5">
              <w:rPr>
                <w:rFonts w:cstheme="minorHAnsi"/>
                <w:b/>
                <w:i/>
                <w:sz w:val="20"/>
                <w:szCs w:val="20"/>
              </w:rPr>
              <w:t>dokument należy podpisać kwalifikowanym podpisem elektronicznym przez osobę lub osoby umocowane do złożenia podpisu w imieniu podmiotu udostępniającego zasoby</w:t>
            </w:r>
          </w:p>
        </w:tc>
      </w:tr>
    </w:tbl>
    <w:p w14:paraId="04C8442B" w14:textId="77777777" w:rsidR="00B77C1D" w:rsidRPr="000A6AA5" w:rsidRDefault="00B77C1D" w:rsidP="00B77C1D">
      <w:pPr>
        <w:spacing w:after="0"/>
        <w:jc w:val="both"/>
        <w:rPr>
          <w:rFonts w:cstheme="minorHAnsi"/>
          <w:b/>
          <w:bCs/>
          <w:i/>
          <w:color w:val="000000"/>
          <w:lang w:eastAsia="pl-PL"/>
        </w:rPr>
      </w:pPr>
    </w:p>
    <w:p w14:paraId="11EBE53D" w14:textId="77777777" w:rsidR="00B77C1D" w:rsidRPr="000A6AA5" w:rsidRDefault="00B77C1D" w:rsidP="00B77C1D">
      <w:pPr>
        <w:spacing w:after="0"/>
        <w:jc w:val="both"/>
        <w:rPr>
          <w:rFonts w:cstheme="minorHAnsi"/>
          <w:b/>
          <w:bCs/>
          <w:i/>
          <w:color w:val="000000"/>
          <w:lang w:eastAsia="pl-PL"/>
        </w:rPr>
      </w:pPr>
      <w:r w:rsidRPr="000A6AA5">
        <w:rPr>
          <w:rFonts w:cstheme="minorHAnsi"/>
          <w:b/>
          <w:bCs/>
          <w:i/>
          <w:color w:val="000000"/>
          <w:lang w:eastAsia="pl-PL"/>
        </w:rPr>
        <w:t>Oświadczenie może zostać przekazane:</w:t>
      </w:r>
      <w:r w:rsidRPr="000A6AA5">
        <w:rPr>
          <w:rFonts w:cstheme="minorHAnsi"/>
          <w:b/>
          <w:bCs/>
          <w:i/>
          <w:color w:val="000000"/>
          <w:lang w:eastAsia="pl-PL"/>
        </w:rPr>
        <w:tab/>
      </w:r>
    </w:p>
    <w:p w14:paraId="21C610CE" w14:textId="77777777" w:rsidR="00B77C1D" w:rsidRPr="000A6AA5" w:rsidRDefault="00B77C1D" w:rsidP="00B77C1D">
      <w:pPr>
        <w:spacing w:after="0"/>
        <w:jc w:val="both"/>
        <w:rPr>
          <w:rFonts w:cstheme="minorHAnsi"/>
          <w:b/>
          <w:bCs/>
          <w:i/>
          <w:color w:val="000000"/>
          <w:lang w:eastAsia="pl-PL"/>
        </w:rPr>
      </w:pPr>
      <w:r w:rsidRPr="000A6AA5">
        <w:rPr>
          <w:rFonts w:cstheme="minorHAnsi"/>
          <w:b/>
          <w:bCs/>
          <w:i/>
          <w:color w:val="000000"/>
          <w:lang w:eastAsia="pl-PL"/>
        </w:rPr>
        <w:t>1) w postaci elektronicznej opatrzonej kwalifikowanym podpisem elektronicznym przez Wykonawcę</w:t>
      </w:r>
    </w:p>
    <w:p w14:paraId="467F78CA" w14:textId="77777777" w:rsidR="00B77C1D" w:rsidRPr="000A6AA5" w:rsidRDefault="00B77C1D" w:rsidP="00B77C1D">
      <w:pPr>
        <w:spacing w:after="0"/>
        <w:jc w:val="both"/>
        <w:rPr>
          <w:rFonts w:cstheme="minorHAnsi"/>
          <w:b/>
          <w:bCs/>
          <w:i/>
          <w:color w:val="000000"/>
          <w:lang w:eastAsia="pl-PL"/>
        </w:rPr>
      </w:pPr>
      <w:r w:rsidRPr="000A6AA5">
        <w:rPr>
          <w:rFonts w:cstheme="minorHAnsi"/>
          <w:b/>
          <w:bCs/>
          <w:i/>
          <w:color w:val="000000"/>
          <w:lang w:eastAsia="pl-PL"/>
        </w:rPr>
        <w:t xml:space="preserve">lub </w:t>
      </w:r>
    </w:p>
    <w:p w14:paraId="2349C1F0" w14:textId="77777777" w:rsidR="00B77C1D" w:rsidRPr="000A6AA5" w:rsidRDefault="00B77C1D" w:rsidP="00B77C1D">
      <w:pPr>
        <w:spacing w:after="0"/>
        <w:jc w:val="both"/>
        <w:rPr>
          <w:rFonts w:cstheme="minorHAnsi"/>
          <w:b/>
          <w:bCs/>
          <w:i/>
          <w:color w:val="000000"/>
          <w:lang w:eastAsia="pl-PL"/>
        </w:rPr>
      </w:pPr>
      <w:r w:rsidRPr="000A6AA5">
        <w:rPr>
          <w:rFonts w:cstheme="minorHAnsi"/>
          <w:b/>
          <w:bCs/>
          <w:i/>
          <w:color w:val="000000"/>
          <w:lang w:eastAsia="pl-PL"/>
        </w:rP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w:t>
      </w:r>
      <w:r w:rsidRPr="000A6AA5">
        <w:rPr>
          <w:rFonts w:cstheme="minorHAnsi"/>
          <w:b/>
          <w:bCs/>
          <w:i/>
          <w:color w:val="000000"/>
          <w:lang w:eastAsia="pl-PL"/>
        </w:rPr>
        <w:lastRenderedPageBreak/>
        <w:t xml:space="preserve">dokumentu, który został sporządzony w postaci papierowej i opatrzony własnoręcznym podpisem) jest opatrywane kwalifikowanym podpisem elektronicznym przez Wykonawcę lub przez notariusza. </w:t>
      </w:r>
    </w:p>
    <w:p w14:paraId="5FA1E4E2" w14:textId="77777777" w:rsidR="00B77C1D" w:rsidRPr="000A6AA5" w:rsidRDefault="00B77C1D" w:rsidP="00905A85">
      <w:pPr>
        <w:spacing w:after="0" w:line="240" w:lineRule="auto"/>
        <w:jc w:val="right"/>
        <w:rPr>
          <w:rFonts w:eastAsia="Times New Roman" w:cstheme="minorHAnsi"/>
          <w:i/>
          <w:sz w:val="20"/>
          <w:szCs w:val="20"/>
          <w:lang w:eastAsia="x-none"/>
        </w:rPr>
      </w:pPr>
    </w:p>
    <w:p w14:paraId="60D6A3FE" w14:textId="77777777" w:rsidR="002A6BFC" w:rsidRPr="000A6AA5" w:rsidRDefault="002A6BFC" w:rsidP="002A6BFC">
      <w:pPr>
        <w:keepNext/>
        <w:spacing w:after="0" w:line="240" w:lineRule="auto"/>
        <w:jc w:val="right"/>
        <w:outlineLvl w:val="3"/>
        <w:rPr>
          <w:rFonts w:eastAsia="Times New Roman" w:cstheme="minorHAnsi"/>
          <w:i/>
          <w:lang w:eastAsia="x-none"/>
        </w:rPr>
        <w:sectPr w:rsidR="002A6BFC" w:rsidRPr="000A6AA5" w:rsidSect="005D22CC">
          <w:pgSz w:w="11906" w:h="16838"/>
          <w:pgMar w:top="1134" w:right="1134" w:bottom="1134" w:left="1701" w:header="709" w:footer="708" w:gutter="0"/>
          <w:pgNumType w:start="1"/>
          <w:cols w:space="708"/>
          <w:docGrid w:linePitch="360"/>
        </w:sectPr>
      </w:pPr>
    </w:p>
    <w:p w14:paraId="255E24B6" w14:textId="77777777" w:rsidR="005755C4" w:rsidRPr="000A6AA5" w:rsidRDefault="005755C4" w:rsidP="005755C4">
      <w:pPr>
        <w:keepNext/>
        <w:spacing w:after="0" w:line="240" w:lineRule="auto"/>
        <w:jc w:val="right"/>
        <w:outlineLvl w:val="3"/>
        <w:rPr>
          <w:rFonts w:eastAsia="Times New Roman" w:cstheme="minorHAnsi"/>
          <w:i/>
          <w:iCs/>
          <w:sz w:val="20"/>
          <w:szCs w:val="20"/>
          <w:lang w:eastAsia="x-none"/>
        </w:rPr>
      </w:pPr>
      <w:r w:rsidRPr="000A6AA5">
        <w:rPr>
          <w:rFonts w:eastAsia="Times New Roman" w:cstheme="minorHAnsi"/>
          <w:i/>
          <w:sz w:val="20"/>
          <w:szCs w:val="20"/>
          <w:lang w:eastAsia="x-none"/>
        </w:rPr>
        <w:lastRenderedPageBreak/>
        <w:t>Z</w:t>
      </w:r>
      <w:proofErr w:type="spellStart"/>
      <w:r w:rsidRPr="000A6AA5">
        <w:rPr>
          <w:rFonts w:eastAsia="Times New Roman" w:cstheme="minorHAnsi"/>
          <w:i/>
          <w:sz w:val="20"/>
          <w:szCs w:val="20"/>
          <w:lang w:val="x-none" w:eastAsia="x-none"/>
        </w:rPr>
        <w:t>a</w:t>
      </w:r>
      <w:r w:rsidRPr="000A6AA5">
        <w:rPr>
          <w:rFonts w:eastAsia="Times New Roman" w:cstheme="minorHAnsi"/>
          <w:i/>
          <w:sz w:val="20"/>
          <w:szCs w:val="20"/>
          <w:lang w:eastAsia="x-none"/>
        </w:rPr>
        <w:t>łącznik</w:t>
      </w:r>
      <w:proofErr w:type="spellEnd"/>
      <w:r w:rsidRPr="000A6AA5">
        <w:rPr>
          <w:rFonts w:eastAsia="Times New Roman" w:cstheme="minorHAnsi"/>
          <w:i/>
          <w:sz w:val="20"/>
          <w:szCs w:val="20"/>
          <w:lang w:eastAsia="x-none"/>
        </w:rPr>
        <w:t xml:space="preserve"> </w:t>
      </w:r>
      <w:r w:rsidRPr="000A6AA5">
        <w:rPr>
          <w:rFonts w:eastAsia="Times New Roman" w:cstheme="minorHAnsi"/>
          <w:i/>
          <w:iCs/>
          <w:sz w:val="20"/>
          <w:szCs w:val="20"/>
          <w:lang w:val="x-none" w:eastAsia="x-none"/>
        </w:rPr>
        <w:t xml:space="preserve"> nr </w:t>
      </w:r>
      <w:r w:rsidRPr="000A6AA5">
        <w:rPr>
          <w:rFonts w:eastAsia="Times New Roman" w:cstheme="minorHAnsi"/>
          <w:i/>
          <w:iCs/>
          <w:sz w:val="20"/>
          <w:szCs w:val="20"/>
          <w:lang w:eastAsia="x-none"/>
        </w:rPr>
        <w:t>6</w:t>
      </w:r>
      <w:r w:rsidRPr="000A6AA5">
        <w:rPr>
          <w:rFonts w:eastAsia="Times New Roman" w:cstheme="minorHAnsi"/>
          <w:i/>
          <w:iCs/>
          <w:sz w:val="20"/>
          <w:szCs w:val="20"/>
          <w:lang w:val="x-none" w:eastAsia="x-none"/>
        </w:rPr>
        <w:t xml:space="preserve"> </w:t>
      </w:r>
      <w:r w:rsidRPr="000A6AA5">
        <w:rPr>
          <w:rFonts w:eastAsia="Times New Roman" w:cstheme="minorHAnsi"/>
          <w:i/>
          <w:iCs/>
          <w:sz w:val="20"/>
          <w:szCs w:val="20"/>
          <w:lang w:eastAsia="x-none"/>
        </w:rPr>
        <w:t xml:space="preserve">do SWZ </w:t>
      </w:r>
      <w:r w:rsidRPr="000A6AA5">
        <w:rPr>
          <w:rFonts w:eastAsia="Times New Roman" w:cstheme="minorHAnsi"/>
          <w:i/>
          <w:iCs/>
          <w:sz w:val="20"/>
          <w:szCs w:val="20"/>
          <w:lang w:val="x-none" w:eastAsia="x-none"/>
        </w:rPr>
        <w:t>–</w:t>
      </w:r>
      <w:r w:rsidRPr="000A6AA5">
        <w:rPr>
          <w:rFonts w:eastAsia="Times New Roman" w:cstheme="minorHAnsi"/>
          <w:i/>
          <w:iCs/>
          <w:sz w:val="20"/>
          <w:szCs w:val="20"/>
          <w:lang w:eastAsia="x-none"/>
        </w:rPr>
        <w:t xml:space="preserve"> zobowiązanie podmiotu trzeciego</w:t>
      </w:r>
    </w:p>
    <w:p w14:paraId="27B32100" w14:textId="77777777" w:rsidR="005755C4" w:rsidRPr="000A6AA5" w:rsidRDefault="005755C4" w:rsidP="005755C4">
      <w:pPr>
        <w:pStyle w:val="Standard"/>
        <w:spacing w:after="120" w:line="276" w:lineRule="auto"/>
        <w:jc w:val="both"/>
        <w:rPr>
          <w:rFonts w:asciiTheme="minorHAnsi" w:hAnsiTheme="minorHAnsi" w:cstheme="minorHAnsi"/>
        </w:rPr>
      </w:pPr>
    </w:p>
    <w:p w14:paraId="1E05D066" w14:textId="77777777" w:rsidR="005755C4" w:rsidRPr="000A6AA5" w:rsidRDefault="005755C4" w:rsidP="005755C4">
      <w:pPr>
        <w:jc w:val="center"/>
        <w:rPr>
          <w:rFonts w:eastAsia="Calibri" w:cstheme="minorHAnsi"/>
          <w:b/>
          <w:bCs/>
          <w:kern w:val="22"/>
        </w:rPr>
      </w:pPr>
    </w:p>
    <w:p w14:paraId="601892E6" w14:textId="77777777" w:rsidR="005755C4" w:rsidRPr="000A6AA5" w:rsidRDefault="005755C4" w:rsidP="005755C4">
      <w:pPr>
        <w:jc w:val="center"/>
        <w:rPr>
          <w:rFonts w:eastAsia="Calibri" w:cstheme="minorHAnsi"/>
          <w:b/>
          <w:bCs/>
          <w:kern w:val="22"/>
          <w:sz w:val="28"/>
          <w:szCs w:val="28"/>
        </w:rPr>
      </w:pPr>
      <w:r w:rsidRPr="000A6AA5">
        <w:rPr>
          <w:rFonts w:eastAsia="Calibri" w:cstheme="minorHAnsi"/>
          <w:b/>
          <w:bCs/>
          <w:kern w:val="22"/>
          <w:sz w:val="28"/>
          <w:szCs w:val="28"/>
        </w:rPr>
        <w:t>PEŁNOMOCNICTWO</w:t>
      </w:r>
    </w:p>
    <w:p w14:paraId="07B4745D" w14:textId="77777777" w:rsidR="005755C4" w:rsidRPr="00DA126D" w:rsidRDefault="005755C4" w:rsidP="005755C4">
      <w:pPr>
        <w:jc w:val="both"/>
        <w:rPr>
          <w:rFonts w:eastAsia="Calibri" w:cstheme="minorHAnsi"/>
          <w:kern w:val="22"/>
        </w:rPr>
      </w:pPr>
      <w:r w:rsidRPr="00DA126D">
        <w:rPr>
          <w:rFonts w:eastAsia="Calibri" w:cstheme="minorHAnsi"/>
          <w:kern w:val="22"/>
        </w:rPr>
        <w:t>……………………………………………….…………………………………………………………………………………………………………………………………….……………………………………………………………………………………</w:t>
      </w:r>
    </w:p>
    <w:p w14:paraId="30E0DB7E" w14:textId="77777777" w:rsidR="005755C4" w:rsidRPr="00DA126D" w:rsidRDefault="005755C4" w:rsidP="005755C4">
      <w:pPr>
        <w:jc w:val="center"/>
        <w:rPr>
          <w:rFonts w:eastAsia="Calibri" w:cstheme="minorHAnsi"/>
          <w:i/>
          <w:kern w:val="22"/>
        </w:rPr>
      </w:pPr>
      <w:r w:rsidRPr="00DA126D">
        <w:rPr>
          <w:rFonts w:eastAsia="Calibri" w:cstheme="minorHAnsi"/>
          <w:i/>
          <w:kern w:val="22"/>
        </w:rPr>
        <w:t>imię, nazwisko, data urodzenia</w:t>
      </w:r>
    </w:p>
    <w:p w14:paraId="3D514418" w14:textId="77777777" w:rsidR="005755C4" w:rsidRPr="00DA126D" w:rsidRDefault="005755C4" w:rsidP="005755C4">
      <w:pPr>
        <w:jc w:val="center"/>
        <w:rPr>
          <w:rFonts w:eastAsia="Calibri" w:cstheme="minorHAnsi"/>
          <w:i/>
          <w:kern w:val="22"/>
        </w:rPr>
      </w:pPr>
      <w:r w:rsidRPr="00DA126D">
        <w:rPr>
          <w:rFonts w:eastAsia="Calibri" w:cstheme="minorHAnsi"/>
          <w:i/>
          <w:kern w:val="22"/>
        </w:rPr>
        <w:t>(dane osoby – osób – uprawnionych do ustanowienia pełnomocnika)</w:t>
      </w:r>
    </w:p>
    <w:p w14:paraId="71AE25F5" w14:textId="77777777" w:rsidR="005755C4" w:rsidRPr="00DA126D" w:rsidRDefault="005755C4" w:rsidP="005755C4">
      <w:pPr>
        <w:jc w:val="center"/>
        <w:rPr>
          <w:rFonts w:eastAsia="Calibri" w:cstheme="minorHAnsi"/>
          <w:i/>
          <w:kern w:val="22"/>
        </w:rPr>
      </w:pPr>
    </w:p>
    <w:p w14:paraId="7E33F282" w14:textId="77777777" w:rsidR="005755C4" w:rsidRPr="00DA126D" w:rsidRDefault="005755C4" w:rsidP="005755C4">
      <w:pPr>
        <w:jc w:val="both"/>
        <w:rPr>
          <w:rFonts w:eastAsia="Calibri" w:cstheme="minorHAnsi"/>
          <w:kern w:val="22"/>
        </w:rPr>
      </w:pPr>
      <w:r w:rsidRPr="00DA126D">
        <w:rPr>
          <w:rFonts w:eastAsia="Calibri" w:cstheme="minorHAnsi"/>
          <w:kern w:val="22"/>
        </w:rPr>
        <w:t xml:space="preserve">Udziela się pełnomocnictwa Pani/Panu ……………………………………………….……………, zamieszkałej/emu </w:t>
      </w:r>
      <w:r w:rsidRPr="00DA126D">
        <w:rPr>
          <w:rFonts w:eastAsia="Calibri" w:cstheme="minorHAnsi"/>
          <w:kern w:val="22"/>
        </w:rPr>
        <w:br/>
        <w:t xml:space="preserve">w ………………………………...…….. przy ulicy …………………………..……….…………………………, nr dowodu osobistego ………………………………… do: </w:t>
      </w:r>
    </w:p>
    <w:p w14:paraId="29EB6B46" w14:textId="77777777" w:rsidR="005755C4" w:rsidRPr="00DA126D" w:rsidRDefault="005755C4" w:rsidP="005755C4">
      <w:pPr>
        <w:ind w:firstLine="480"/>
        <w:jc w:val="both"/>
        <w:rPr>
          <w:rFonts w:eastAsia="Calibri" w:cstheme="minorHAnsi"/>
          <w:kern w:val="22"/>
        </w:rPr>
      </w:pPr>
    </w:p>
    <w:p w14:paraId="477F349F" w14:textId="38B8DC6C" w:rsidR="005755C4" w:rsidRPr="00DA126D" w:rsidRDefault="005755C4" w:rsidP="00C82987">
      <w:pPr>
        <w:pStyle w:val="Tekstpodstawowy"/>
        <w:spacing w:line="360" w:lineRule="auto"/>
        <w:rPr>
          <w:rFonts w:asciiTheme="minorHAnsi" w:eastAsia="Arial Unicode MS" w:hAnsiTheme="minorHAnsi" w:cstheme="minorHAnsi"/>
          <w:kern w:val="22"/>
          <w:sz w:val="22"/>
          <w:szCs w:val="22"/>
          <w:lang w:eastAsia="pl-PL"/>
        </w:rPr>
      </w:pPr>
      <w:r w:rsidRPr="00DA126D">
        <w:rPr>
          <w:rFonts w:asciiTheme="minorHAnsi" w:eastAsia="Arial Unicode MS" w:hAnsiTheme="minorHAnsi" w:cstheme="minorHAnsi"/>
          <w:kern w:val="22"/>
          <w:sz w:val="22"/>
          <w:szCs w:val="22"/>
          <w:lang w:eastAsia="pl-PL"/>
        </w:rPr>
        <w:t>reprezentowania i składania wszelkich oświadczeń woli i wiedzy, w tym do zawarcia umowy</w:t>
      </w:r>
      <w:r w:rsidR="00EB2991">
        <w:rPr>
          <w:rFonts w:asciiTheme="minorHAnsi" w:eastAsia="Arial Unicode MS" w:hAnsiTheme="minorHAnsi" w:cstheme="minorHAnsi"/>
          <w:kern w:val="22"/>
          <w:sz w:val="22"/>
          <w:szCs w:val="22"/>
          <w:lang w:eastAsia="pl-PL"/>
        </w:rPr>
        <w:br/>
      </w:r>
      <w:r w:rsidRPr="00DA126D">
        <w:rPr>
          <w:rFonts w:asciiTheme="minorHAnsi" w:eastAsia="Arial Unicode MS" w:hAnsiTheme="minorHAnsi" w:cstheme="minorHAnsi"/>
          <w:kern w:val="22"/>
          <w:sz w:val="22"/>
          <w:szCs w:val="22"/>
          <w:lang w:eastAsia="pl-PL"/>
        </w:rPr>
        <w:t xml:space="preserve">w postępowaniu o udzielenie zamówienia publicznego </w:t>
      </w:r>
      <w:r w:rsidRPr="00DA126D">
        <w:rPr>
          <w:rFonts w:asciiTheme="minorHAnsi" w:eastAsia="Arial Unicode MS" w:hAnsiTheme="minorHAnsi" w:cstheme="minorHAnsi"/>
          <w:bCs/>
          <w:kern w:val="22"/>
          <w:sz w:val="22"/>
          <w:szCs w:val="22"/>
          <w:lang w:eastAsia="pl-PL"/>
        </w:rPr>
        <w:t>na</w:t>
      </w:r>
      <w:r w:rsidRPr="00DA126D">
        <w:rPr>
          <w:rFonts w:asciiTheme="minorHAnsi" w:eastAsia="Arial Unicode MS" w:hAnsiTheme="minorHAnsi" w:cstheme="minorHAnsi"/>
          <w:b/>
          <w:bCs/>
          <w:kern w:val="22"/>
          <w:sz w:val="22"/>
          <w:szCs w:val="22"/>
          <w:lang w:eastAsia="pl-PL"/>
        </w:rPr>
        <w:t xml:space="preserve"> </w:t>
      </w:r>
      <w:r w:rsidRPr="00DA126D">
        <w:rPr>
          <w:rFonts w:asciiTheme="minorHAnsi" w:eastAsia="Arial Unicode MS" w:hAnsiTheme="minorHAnsi" w:cstheme="minorHAnsi"/>
          <w:b/>
          <w:kern w:val="22"/>
          <w:sz w:val="22"/>
          <w:szCs w:val="22"/>
          <w:lang w:eastAsia="pl-PL"/>
        </w:rPr>
        <w:t>„</w:t>
      </w:r>
      <w:r w:rsidR="002B2E16" w:rsidRPr="00DA126D">
        <w:rPr>
          <w:rFonts w:asciiTheme="minorHAnsi" w:hAnsiTheme="minorHAnsi" w:cstheme="minorHAnsi"/>
          <w:b/>
          <w:i/>
          <w:color w:val="538135"/>
          <w:sz w:val="22"/>
          <w:szCs w:val="22"/>
        </w:rPr>
        <w:t xml:space="preserve"> </w:t>
      </w:r>
      <w:r w:rsidR="00FF3168" w:rsidRPr="00DA126D">
        <w:rPr>
          <w:rFonts w:asciiTheme="minorHAnsi" w:hAnsiTheme="minorHAnsi" w:cstheme="minorHAnsi"/>
          <w:b/>
          <w:i/>
          <w:color w:val="538135"/>
          <w:sz w:val="22"/>
          <w:szCs w:val="22"/>
        </w:rPr>
        <w:t>Modernizacja oświetlenia drogowego</w:t>
      </w:r>
      <w:r w:rsidR="00EB2991">
        <w:rPr>
          <w:rFonts w:asciiTheme="minorHAnsi" w:hAnsiTheme="minorHAnsi" w:cstheme="minorHAnsi"/>
          <w:b/>
          <w:i/>
          <w:color w:val="538135"/>
          <w:sz w:val="22"/>
          <w:szCs w:val="22"/>
        </w:rPr>
        <w:br/>
      </w:r>
      <w:r w:rsidR="00FF3168" w:rsidRPr="00DA126D">
        <w:rPr>
          <w:rFonts w:asciiTheme="minorHAnsi" w:hAnsiTheme="minorHAnsi" w:cstheme="minorHAnsi"/>
          <w:b/>
          <w:i/>
          <w:color w:val="538135"/>
          <w:sz w:val="22"/>
          <w:szCs w:val="22"/>
        </w:rPr>
        <w:t>w Gminie  Lubenia</w:t>
      </w:r>
      <w:r w:rsidR="00EB2991">
        <w:rPr>
          <w:rFonts w:asciiTheme="minorHAnsi" w:hAnsiTheme="minorHAnsi" w:cstheme="minorHAnsi"/>
          <w:b/>
          <w:i/>
          <w:color w:val="538135"/>
          <w:sz w:val="22"/>
          <w:szCs w:val="22"/>
        </w:rPr>
        <w:t xml:space="preserve"> </w:t>
      </w:r>
      <w:r w:rsidR="005C1899" w:rsidRPr="00DA126D">
        <w:rPr>
          <w:rFonts w:asciiTheme="minorHAnsi" w:eastAsiaTheme="minorHAnsi" w:hAnsiTheme="minorHAnsi" w:cstheme="minorHAnsi"/>
          <w:sz w:val="22"/>
          <w:szCs w:val="22"/>
        </w:rPr>
        <w:t>,</w:t>
      </w:r>
      <w:r w:rsidRPr="00DA126D">
        <w:rPr>
          <w:rFonts w:asciiTheme="minorHAnsi" w:eastAsia="Arial Unicode MS" w:hAnsiTheme="minorHAnsi" w:cstheme="minorHAnsi"/>
          <w:b/>
          <w:kern w:val="22"/>
          <w:sz w:val="22"/>
          <w:szCs w:val="22"/>
          <w:lang w:eastAsia="pl-PL"/>
        </w:rPr>
        <w:t xml:space="preserve"> </w:t>
      </w:r>
      <w:r w:rsidRPr="00DA126D">
        <w:rPr>
          <w:rFonts w:asciiTheme="minorHAnsi" w:eastAsia="Arial Unicode MS" w:hAnsiTheme="minorHAnsi" w:cstheme="minorHAnsi"/>
          <w:kern w:val="22"/>
          <w:sz w:val="22"/>
          <w:szCs w:val="22"/>
          <w:lang w:eastAsia="pl-PL"/>
        </w:rPr>
        <w:t xml:space="preserve">przeprowadzanego przez Gminę Lubenia, 36-042 Lubenia 131 , w imieniu: </w:t>
      </w:r>
    </w:p>
    <w:p w14:paraId="76128995" w14:textId="77777777" w:rsidR="005755C4" w:rsidRPr="00DA126D" w:rsidRDefault="005755C4" w:rsidP="005755C4">
      <w:pPr>
        <w:jc w:val="both"/>
        <w:rPr>
          <w:rFonts w:eastAsia="Arial Unicode MS" w:cstheme="minorHAnsi"/>
          <w:kern w:val="22"/>
          <w:lang w:eastAsia="pl-PL"/>
        </w:rPr>
      </w:pPr>
      <w:r w:rsidRPr="00DA126D">
        <w:rPr>
          <w:rFonts w:eastAsia="Arial Unicode MS" w:cstheme="minorHAnsi"/>
          <w:kern w:val="22"/>
          <w:lang w:eastAsia="pl-PL"/>
        </w:rPr>
        <w:t>…………………………………….…………………………………………………………………………………………………………………………………………………………………………………….………………………………………………</w:t>
      </w:r>
    </w:p>
    <w:p w14:paraId="40350075" w14:textId="77777777" w:rsidR="005755C4" w:rsidRPr="00DA126D" w:rsidRDefault="005755C4" w:rsidP="005755C4">
      <w:pPr>
        <w:jc w:val="both"/>
        <w:rPr>
          <w:rFonts w:eastAsia="Calibri" w:cstheme="minorHAnsi"/>
          <w:i/>
          <w:kern w:val="22"/>
        </w:rPr>
      </w:pPr>
      <w:r w:rsidRPr="00DA126D">
        <w:rPr>
          <w:rFonts w:eastAsia="Calibri" w:cstheme="minorHAnsi"/>
          <w:i/>
          <w:kern w:val="22"/>
        </w:rPr>
        <w:t>(nazwa, adres reprezentowanego podmiotu)</w:t>
      </w:r>
    </w:p>
    <w:p w14:paraId="4C5F4E90" w14:textId="77777777" w:rsidR="005755C4" w:rsidRPr="00DA126D" w:rsidRDefault="005755C4" w:rsidP="005755C4">
      <w:pPr>
        <w:jc w:val="both"/>
        <w:outlineLvl w:val="0"/>
        <w:rPr>
          <w:rFonts w:eastAsia="Calibri" w:cstheme="minorHAnsi"/>
          <w:kern w:val="22"/>
        </w:rPr>
      </w:pPr>
      <w:r w:rsidRPr="00DA126D">
        <w:rPr>
          <w:rFonts w:eastAsia="Calibri" w:cstheme="minorHAnsi"/>
          <w:kern w:val="22"/>
        </w:rPr>
        <w:t>Miejscowość, data: ……………………………………</w:t>
      </w:r>
    </w:p>
    <w:p w14:paraId="7F55BDC7" w14:textId="77777777" w:rsidR="005755C4" w:rsidRPr="000A6AA5" w:rsidRDefault="005755C4" w:rsidP="005755C4">
      <w:pPr>
        <w:jc w:val="both"/>
        <w:rPr>
          <w:rFonts w:eastAsia="Calibri" w:cstheme="minorHAnsi"/>
          <w:kern w:val="22"/>
        </w:rPr>
      </w:pPr>
    </w:p>
    <w:p w14:paraId="175E88D6" w14:textId="77777777" w:rsidR="005755C4" w:rsidRPr="000A6AA5" w:rsidRDefault="005755C4" w:rsidP="005755C4">
      <w:pPr>
        <w:ind w:left="4860"/>
        <w:jc w:val="right"/>
        <w:rPr>
          <w:rFonts w:eastAsia="Calibri" w:cstheme="minorHAnsi"/>
          <w:kern w:val="22"/>
        </w:rPr>
      </w:pPr>
      <w:r w:rsidRPr="000A6AA5">
        <w:rPr>
          <w:rFonts w:eastAsia="Calibri" w:cstheme="minorHAnsi"/>
          <w:kern w:val="22"/>
        </w:rPr>
        <w:t>……………..……………………………………………</w:t>
      </w:r>
    </w:p>
    <w:p w14:paraId="221B69BE" w14:textId="2A49A119" w:rsidR="005C1899" w:rsidRPr="000A6AA5" w:rsidRDefault="00CD016B" w:rsidP="00F734D8">
      <w:pPr>
        <w:ind w:left="4860"/>
        <w:jc w:val="center"/>
        <w:rPr>
          <w:rFonts w:eastAsia="Calibri" w:cstheme="minorHAnsi"/>
          <w:i/>
          <w:kern w:val="22"/>
        </w:rPr>
      </w:pPr>
      <w:r w:rsidRPr="000A6AA5">
        <w:rPr>
          <w:rFonts w:cstheme="minorHAnsi"/>
          <w:b/>
          <w:i/>
          <w:sz w:val="20"/>
          <w:szCs w:val="20"/>
        </w:rPr>
        <w:t xml:space="preserve">dokument należy podpisać kwalifikowanym podpisem elektronicznym, podpisem zaufanym lub podpisem osobistym  przez osobę lub osoby </w:t>
      </w:r>
      <w:r w:rsidR="005755C4" w:rsidRPr="000A6AA5">
        <w:rPr>
          <w:rFonts w:eastAsia="Calibri" w:cstheme="minorHAnsi"/>
          <w:i/>
          <w:kern w:val="22"/>
        </w:rPr>
        <w:t>ustanawiającej pełnomocnika)</w:t>
      </w:r>
      <w:r w:rsidR="005C1899" w:rsidRPr="000A6AA5">
        <w:rPr>
          <w:rFonts w:eastAsia="Calibri" w:cstheme="minorHAnsi"/>
          <w:i/>
          <w:kern w:val="22"/>
        </w:rPr>
        <w:br w:type="page"/>
      </w:r>
    </w:p>
    <w:p w14:paraId="12840B11" w14:textId="09F06EF6" w:rsidR="001328D2" w:rsidRPr="000A6AA5" w:rsidRDefault="001328D2" w:rsidP="001328D2">
      <w:pPr>
        <w:widowControl w:val="0"/>
        <w:suppressAutoHyphens/>
        <w:autoSpaceDE w:val="0"/>
        <w:spacing w:after="0" w:line="240" w:lineRule="auto"/>
        <w:jc w:val="right"/>
        <w:rPr>
          <w:rFonts w:eastAsia="Times New Roman" w:cstheme="minorHAnsi"/>
          <w:bCs/>
          <w:i/>
          <w:sz w:val="20"/>
          <w:szCs w:val="20"/>
          <w:lang w:eastAsia="zh-CN"/>
        </w:rPr>
      </w:pPr>
      <w:r w:rsidRPr="000A6AA5">
        <w:rPr>
          <w:rFonts w:eastAsia="Times New Roman" w:cstheme="minorHAnsi"/>
          <w:bCs/>
          <w:i/>
          <w:sz w:val="20"/>
          <w:szCs w:val="20"/>
          <w:lang w:eastAsia="zh-CN"/>
        </w:rPr>
        <w:lastRenderedPageBreak/>
        <w:t xml:space="preserve">Załącznik Nr </w:t>
      </w:r>
      <w:r w:rsidR="007A37D1" w:rsidRPr="000A6AA5">
        <w:rPr>
          <w:rFonts w:eastAsia="Times New Roman" w:cstheme="minorHAnsi"/>
          <w:bCs/>
          <w:i/>
          <w:sz w:val="20"/>
          <w:szCs w:val="20"/>
          <w:lang w:eastAsia="zh-CN"/>
        </w:rPr>
        <w:t>7</w:t>
      </w:r>
      <w:r w:rsidRPr="000A6AA5">
        <w:rPr>
          <w:rFonts w:eastAsia="Times New Roman" w:cstheme="minorHAnsi"/>
          <w:bCs/>
          <w:i/>
          <w:sz w:val="20"/>
          <w:szCs w:val="20"/>
          <w:lang w:eastAsia="zh-CN"/>
        </w:rPr>
        <w:t>- Umowa</w:t>
      </w:r>
      <w:r w:rsidR="00DA126D">
        <w:rPr>
          <w:rFonts w:eastAsia="Times New Roman" w:cstheme="minorHAnsi"/>
          <w:bCs/>
          <w:i/>
          <w:sz w:val="20"/>
          <w:szCs w:val="20"/>
          <w:lang w:eastAsia="zh-CN"/>
        </w:rPr>
        <w:t xml:space="preserve"> </w:t>
      </w:r>
      <w:r w:rsidRPr="000A6AA5">
        <w:rPr>
          <w:rFonts w:eastAsia="Times New Roman" w:cstheme="minorHAnsi"/>
          <w:bCs/>
          <w:i/>
          <w:sz w:val="20"/>
          <w:szCs w:val="20"/>
          <w:lang w:eastAsia="zh-CN"/>
        </w:rPr>
        <w:t>projekt</w:t>
      </w:r>
    </w:p>
    <w:p w14:paraId="6EA94A43" w14:textId="77777777" w:rsidR="002A6BFC" w:rsidRPr="000A6AA5" w:rsidRDefault="002A6BFC" w:rsidP="003B6041">
      <w:pPr>
        <w:jc w:val="center"/>
        <w:rPr>
          <w:rFonts w:cstheme="minorHAnsi"/>
          <w:b/>
        </w:rPr>
      </w:pPr>
    </w:p>
    <w:p w14:paraId="6F92EA4B" w14:textId="046A03D6" w:rsidR="003B6041" w:rsidRPr="000A6AA5" w:rsidRDefault="00425133" w:rsidP="00425133">
      <w:pPr>
        <w:tabs>
          <w:tab w:val="center" w:pos="4534"/>
          <w:tab w:val="right" w:pos="9069"/>
        </w:tabs>
        <w:rPr>
          <w:rFonts w:cstheme="minorHAnsi"/>
          <w:b/>
          <w:sz w:val="28"/>
          <w:szCs w:val="28"/>
        </w:rPr>
      </w:pPr>
      <w:r w:rsidRPr="000A6AA5">
        <w:rPr>
          <w:rFonts w:cstheme="minorHAnsi"/>
          <w:b/>
          <w:sz w:val="28"/>
          <w:szCs w:val="28"/>
        </w:rPr>
        <w:tab/>
      </w:r>
      <w:r w:rsidR="001B1659" w:rsidRPr="000A6AA5">
        <w:rPr>
          <w:rFonts w:cstheme="minorHAnsi"/>
          <w:b/>
          <w:sz w:val="28"/>
          <w:szCs w:val="28"/>
        </w:rPr>
        <w:t>Umowa 272/</w:t>
      </w:r>
      <w:r w:rsidR="0019624C">
        <w:rPr>
          <w:rFonts w:cstheme="minorHAnsi"/>
          <w:b/>
          <w:sz w:val="28"/>
          <w:szCs w:val="28"/>
        </w:rPr>
        <w:t>…/</w:t>
      </w:r>
      <w:r w:rsidR="00425819" w:rsidRPr="000A6AA5">
        <w:rPr>
          <w:rFonts w:cstheme="minorHAnsi"/>
          <w:b/>
          <w:sz w:val="28"/>
          <w:szCs w:val="28"/>
        </w:rPr>
        <w:t>202</w:t>
      </w:r>
      <w:r w:rsidR="00F734D8" w:rsidRPr="000A6AA5">
        <w:rPr>
          <w:rFonts w:cstheme="minorHAnsi"/>
          <w:b/>
          <w:sz w:val="28"/>
          <w:szCs w:val="28"/>
        </w:rPr>
        <w:t>4</w:t>
      </w:r>
      <w:r w:rsidRPr="000A6AA5">
        <w:rPr>
          <w:rFonts w:cstheme="minorHAnsi"/>
          <w:b/>
          <w:sz w:val="28"/>
          <w:szCs w:val="28"/>
        </w:rPr>
        <w:tab/>
      </w:r>
    </w:p>
    <w:p w14:paraId="7233261F" w14:textId="77777777" w:rsidR="00D729C6" w:rsidRPr="000A6AA5" w:rsidRDefault="00D729C6" w:rsidP="006E1266">
      <w:pPr>
        <w:spacing w:after="120" w:line="240" w:lineRule="auto"/>
        <w:jc w:val="center"/>
        <w:rPr>
          <w:rFonts w:cstheme="minorHAnsi"/>
          <w:b/>
        </w:rPr>
      </w:pPr>
      <w:r w:rsidRPr="000A6AA5">
        <w:rPr>
          <w:rFonts w:cstheme="minorHAnsi"/>
          <w:b/>
        </w:rPr>
        <w:t xml:space="preserve"> – wzór</w:t>
      </w:r>
    </w:p>
    <w:p w14:paraId="2F4A5C3D" w14:textId="77777777" w:rsidR="00DA474D" w:rsidRPr="000A6AA5" w:rsidRDefault="00DA474D" w:rsidP="00C70587">
      <w:pPr>
        <w:spacing w:after="120" w:line="240" w:lineRule="auto"/>
        <w:rPr>
          <w:rFonts w:cstheme="minorHAnsi"/>
          <w:lang w:eastAsia="ar-SA"/>
        </w:rPr>
      </w:pPr>
      <w:r w:rsidRPr="000A6AA5">
        <w:rPr>
          <w:rFonts w:cstheme="minorHAnsi"/>
          <w:lang w:eastAsia="ar-SA"/>
        </w:rPr>
        <w:t>w dniu ………………. roku w Lubeni  pomiędzy:</w:t>
      </w:r>
    </w:p>
    <w:p w14:paraId="52C15611" w14:textId="77777777" w:rsidR="00DA474D" w:rsidRPr="000A6AA5" w:rsidRDefault="00DA474D" w:rsidP="00C70587">
      <w:pPr>
        <w:spacing w:after="120" w:line="240" w:lineRule="auto"/>
        <w:rPr>
          <w:rFonts w:cstheme="minorHAnsi"/>
          <w:lang w:eastAsia="ar-SA"/>
        </w:rPr>
      </w:pPr>
    </w:p>
    <w:p w14:paraId="5E0FB612" w14:textId="77777777" w:rsidR="00DA474D" w:rsidRPr="000A6AA5" w:rsidRDefault="004E41C0" w:rsidP="00C70587">
      <w:pPr>
        <w:spacing w:after="120" w:line="240" w:lineRule="auto"/>
        <w:rPr>
          <w:rFonts w:cstheme="minorHAnsi"/>
          <w:lang w:eastAsia="ar-SA"/>
        </w:rPr>
      </w:pPr>
      <w:r w:rsidRPr="000A6AA5">
        <w:rPr>
          <w:rFonts w:cstheme="minorHAnsi"/>
          <w:lang w:eastAsia="ar-SA"/>
        </w:rPr>
        <w:t>Gminą Lubenia, 36-042 Lubenia 131, NIP 813 32 99 930,</w:t>
      </w:r>
    </w:p>
    <w:p w14:paraId="1BC8BFF6" w14:textId="77777777" w:rsidR="00DA474D" w:rsidRPr="000A6AA5" w:rsidRDefault="00DA474D" w:rsidP="00C70587">
      <w:pPr>
        <w:spacing w:after="120" w:line="240" w:lineRule="auto"/>
        <w:rPr>
          <w:rFonts w:cstheme="minorHAnsi"/>
          <w:lang w:eastAsia="ar-SA"/>
        </w:rPr>
      </w:pPr>
      <w:r w:rsidRPr="000A6AA5">
        <w:rPr>
          <w:rFonts w:cstheme="minorHAnsi"/>
          <w:lang w:eastAsia="ar-SA"/>
        </w:rPr>
        <w:t>zwanym dalej w tekście umowy „Zamawiającym”, reprezentowanym przez:</w:t>
      </w:r>
    </w:p>
    <w:p w14:paraId="7F78F7A9" w14:textId="77777777" w:rsidR="00DA474D" w:rsidRPr="000A6AA5" w:rsidRDefault="004E41C0" w:rsidP="00C70587">
      <w:pPr>
        <w:spacing w:after="120" w:line="240" w:lineRule="auto"/>
        <w:rPr>
          <w:rFonts w:cstheme="minorHAnsi"/>
          <w:lang w:eastAsia="ar-SA"/>
        </w:rPr>
      </w:pPr>
      <w:r w:rsidRPr="000A6AA5">
        <w:rPr>
          <w:rFonts w:cstheme="minorHAnsi"/>
          <w:lang w:eastAsia="ar-SA"/>
        </w:rPr>
        <w:t>……………………………………………………………………………………………………………</w:t>
      </w:r>
    </w:p>
    <w:p w14:paraId="5EC2108B" w14:textId="77777777" w:rsidR="00DA474D" w:rsidRPr="000A6AA5" w:rsidRDefault="00DA474D" w:rsidP="00C70587">
      <w:pPr>
        <w:spacing w:after="120" w:line="240" w:lineRule="auto"/>
        <w:rPr>
          <w:rFonts w:cstheme="minorHAnsi"/>
          <w:lang w:eastAsia="ar-SA"/>
        </w:rPr>
      </w:pPr>
      <w:r w:rsidRPr="000A6AA5">
        <w:rPr>
          <w:rFonts w:cstheme="minorHAnsi"/>
          <w:lang w:eastAsia="ar-SA"/>
        </w:rPr>
        <w:t>a</w:t>
      </w:r>
    </w:p>
    <w:p w14:paraId="560191F7" w14:textId="77777777" w:rsidR="00DA474D" w:rsidRPr="000A6AA5" w:rsidRDefault="00DA474D" w:rsidP="00C70587">
      <w:pPr>
        <w:spacing w:after="120" w:line="240" w:lineRule="auto"/>
        <w:rPr>
          <w:rFonts w:cstheme="minorHAnsi"/>
          <w:lang w:eastAsia="ar-SA"/>
        </w:rPr>
      </w:pPr>
    </w:p>
    <w:p w14:paraId="15499909" w14:textId="77777777" w:rsidR="00DA474D" w:rsidRPr="000A6AA5" w:rsidRDefault="00DA474D" w:rsidP="00C70587">
      <w:pPr>
        <w:spacing w:after="120" w:line="240" w:lineRule="auto"/>
        <w:rPr>
          <w:rFonts w:cstheme="minorHAnsi"/>
          <w:lang w:eastAsia="ar-SA"/>
        </w:rPr>
      </w:pPr>
      <w:r w:rsidRPr="000A6AA5">
        <w:rPr>
          <w:rFonts w:cstheme="minorHAnsi"/>
          <w:lang w:eastAsia="ar-SA"/>
        </w:rPr>
        <w:t>……………………………….........................................................................</w:t>
      </w:r>
    </w:p>
    <w:p w14:paraId="43809BC0" w14:textId="77777777" w:rsidR="00DA474D" w:rsidRPr="000A6AA5" w:rsidRDefault="00DA474D" w:rsidP="00C70587">
      <w:pPr>
        <w:spacing w:after="120" w:line="240" w:lineRule="auto"/>
        <w:rPr>
          <w:rFonts w:cstheme="minorHAnsi"/>
          <w:lang w:eastAsia="ar-SA"/>
        </w:rPr>
      </w:pPr>
      <w:r w:rsidRPr="000A6AA5">
        <w:rPr>
          <w:rFonts w:cstheme="minorHAnsi"/>
          <w:lang w:eastAsia="ar-SA"/>
        </w:rPr>
        <w:t>…………………………………………………………..............................................</w:t>
      </w:r>
    </w:p>
    <w:p w14:paraId="37E3F868" w14:textId="77777777" w:rsidR="00DA474D" w:rsidRPr="000A6AA5" w:rsidRDefault="00DA474D" w:rsidP="00C70587">
      <w:pPr>
        <w:spacing w:after="120" w:line="240" w:lineRule="auto"/>
        <w:rPr>
          <w:rFonts w:cstheme="minorHAnsi"/>
          <w:lang w:eastAsia="ar-SA"/>
        </w:rPr>
      </w:pPr>
    </w:p>
    <w:p w14:paraId="3FBD7796" w14:textId="77777777" w:rsidR="00DA474D" w:rsidRPr="000A6AA5" w:rsidRDefault="00DA474D" w:rsidP="00C70587">
      <w:pPr>
        <w:spacing w:after="120" w:line="240" w:lineRule="auto"/>
        <w:rPr>
          <w:rFonts w:cstheme="minorHAnsi"/>
          <w:lang w:eastAsia="ar-SA"/>
        </w:rPr>
      </w:pPr>
      <w:r w:rsidRPr="000A6AA5">
        <w:rPr>
          <w:rFonts w:cstheme="minorHAnsi"/>
          <w:lang w:eastAsia="ar-SA"/>
        </w:rPr>
        <w:t>zwanym dalej w tekście umowy „Wykonawcą” reprezentowanym przez:</w:t>
      </w:r>
    </w:p>
    <w:p w14:paraId="62A18C1C" w14:textId="77777777" w:rsidR="00DA474D" w:rsidRPr="000A6AA5" w:rsidRDefault="00DA474D" w:rsidP="00C70587">
      <w:pPr>
        <w:spacing w:after="120" w:line="240" w:lineRule="auto"/>
        <w:rPr>
          <w:rFonts w:cstheme="minorHAnsi"/>
          <w:lang w:eastAsia="ar-SA"/>
        </w:rPr>
      </w:pPr>
    </w:p>
    <w:p w14:paraId="6A88E71C" w14:textId="77777777" w:rsidR="00DA474D" w:rsidRPr="000A6AA5" w:rsidRDefault="00DA474D" w:rsidP="00C70587">
      <w:pPr>
        <w:spacing w:after="120" w:line="240" w:lineRule="auto"/>
        <w:rPr>
          <w:rFonts w:cstheme="minorHAnsi"/>
          <w:lang w:eastAsia="ar-SA"/>
        </w:rPr>
      </w:pPr>
      <w:r w:rsidRPr="000A6AA5">
        <w:rPr>
          <w:rFonts w:cstheme="minorHAnsi"/>
          <w:lang w:eastAsia="ar-SA"/>
        </w:rPr>
        <w:t>1. …………………………</w:t>
      </w:r>
    </w:p>
    <w:p w14:paraId="21170E51" w14:textId="77777777" w:rsidR="00DA474D" w:rsidRPr="000A6AA5" w:rsidRDefault="00DA474D" w:rsidP="00C70587">
      <w:pPr>
        <w:spacing w:after="120" w:line="240" w:lineRule="auto"/>
        <w:rPr>
          <w:rFonts w:cstheme="minorHAnsi"/>
          <w:lang w:eastAsia="ar-SA"/>
        </w:rPr>
      </w:pPr>
    </w:p>
    <w:p w14:paraId="0C8CF78B" w14:textId="77777777" w:rsidR="00DA474D" w:rsidRPr="000A6AA5" w:rsidRDefault="00DA474D" w:rsidP="00C70587">
      <w:pPr>
        <w:autoSpaceDE w:val="0"/>
        <w:autoSpaceDN w:val="0"/>
        <w:adjustRightInd w:val="0"/>
        <w:spacing w:after="120" w:line="240" w:lineRule="auto"/>
        <w:jc w:val="both"/>
        <w:rPr>
          <w:rFonts w:cstheme="minorHAnsi"/>
          <w:lang w:eastAsia="ar-SA"/>
        </w:rPr>
      </w:pPr>
      <w:r w:rsidRPr="000A6AA5">
        <w:rPr>
          <w:rFonts w:cstheme="minorHAnsi"/>
          <w:lang w:eastAsia="ar-SA"/>
        </w:rPr>
        <w:t xml:space="preserve">w rezultacie dokonania przez Zamawiającego wyboru oferty Wykonawcy, w przetargu </w:t>
      </w:r>
      <w:r w:rsidR="00570F05" w:rsidRPr="000A6AA5">
        <w:rPr>
          <w:rFonts w:cstheme="minorHAnsi"/>
          <w:lang w:eastAsia="ar-SA"/>
        </w:rPr>
        <w:t xml:space="preserve">publicznym </w:t>
      </w:r>
      <w:r w:rsidR="003B6041" w:rsidRPr="000A6AA5">
        <w:rPr>
          <w:rFonts w:cstheme="minorHAnsi"/>
          <w:lang w:eastAsia="ar-SA"/>
        </w:rPr>
        <w:t xml:space="preserve"> </w:t>
      </w:r>
      <w:r w:rsidR="003B6041" w:rsidRPr="000A6AA5">
        <w:rPr>
          <w:rFonts w:cstheme="minorHAnsi"/>
          <w:b/>
          <w:bCs/>
          <w:color w:val="000000"/>
        </w:rPr>
        <w:t xml:space="preserve">TRYB PODSTAWOWY BEZ NEGOCJACJI </w:t>
      </w:r>
      <w:r w:rsidRPr="000A6AA5">
        <w:rPr>
          <w:rFonts w:cstheme="minorHAnsi"/>
          <w:lang w:eastAsia="ar-SA"/>
        </w:rPr>
        <w:t>, została zawarta umowa o następującej treści:</w:t>
      </w:r>
    </w:p>
    <w:p w14:paraId="1701593A" w14:textId="77777777" w:rsidR="00DA474D" w:rsidRPr="000A6AA5" w:rsidRDefault="00DA474D" w:rsidP="00C70587">
      <w:pPr>
        <w:spacing w:after="120" w:line="240" w:lineRule="auto"/>
        <w:rPr>
          <w:rFonts w:cstheme="minorHAnsi"/>
          <w:b/>
        </w:rPr>
      </w:pPr>
    </w:p>
    <w:p w14:paraId="784A1EAF" w14:textId="77777777" w:rsidR="001B1659" w:rsidRPr="000A6AA5" w:rsidRDefault="001B1659" w:rsidP="00C70587">
      <w:pPr>
        <w:spacing w:after="120" w:line="240" w:lineRule="auto"/>
        <w:rPr>
          <w:rFonts w:cstheme="minorHAnsi"/>
          <w:b/>
        </w:rPr>
      </w:pPr>
    </w:p>
    <w:p w14:paraId="4E880793" w14:textId="77777777" w:rsidR="004E41C0" w:rsidRPr="000A6AA5" w:rsidRDefault="004E41C0" w:rsidP="00C70587">
      <w:pPr>
        <w:spacing w:after="120" w:line="240" w:lineRule="auto"/>
        <w:jc w:val="both"/>
        <w:rPr>
          <w:rFonts w:eastAsia="Times New Roman" w:cstheme="minorHAnsi"/>
          <w:b/>
          <w:bCs/>
          <w:shd w:val="clear" w:color="auto" w:fill="FFFFFF"/>
          <w:lang w:eastAsia="pl-PL"/>
        </w:rPr>
      </w:pPr>
      <w:r w:rsidRPr="000A6AA5">
        <w:rPr>
          <w:rFonts w:eastAsia="Times New Roman" w:cstheme="minorHAnsi"/>
          <w:b/>
          <w:bCs/>
          <w:shd w:val="clear" w:color="auto" w:fill="FFFFFF"/>
          <w:lang w:eastAsia="pl-PL"/>
        </w:rPr>
        <w:t xml:space="preserve">Zważywszy, że: </w:t>
      </w:r>
    </w:p>
    <w:p w14:paraId="0C9E4183" w14:textId="4262F155" w:rsidR="00F46E64" w:rsidRPr="000A6AA5" w:rsidRDefault="004E41C0" w:rsidP="00F46E64">
      <w:pPr>
        <w:pStyle w:val="Tekstpodstawowy"/>
        <w:spacing w:line="360" w:lineRule="auto"/>
        <w:rPr>
          <w:rFonts w:asciiTheme="minorHAnsi" w:hAnsiTheme="minorHAnsi" w:cstheme="minorHAnsi"/>
          <w:b/>
          <w:i/>
          <w:color w:val="538135"/>
          <w:sz w:val="22"/>
          <w:szCs w:val="22"/>
        </w:rPr>
      </w:pPr>
      <w:r w:rsidRPr="000A6AA5">
        <w:rPr>
          <w:rFonts w:asciiTheme="minorHAnsi" w:hAnsiTheme="minorHAnsi" w:cstheme="minorHAnsi"/>
          <w:sz w:val="22"/>
          <w:szCs w:val="22"/>
          <w:lang w:eastAsia="pl-PL"/>
        </w:rPr>
        <w:t xml:space="preserve">W postepowaniu o udzielenie zamówienia na wykonanie zadania p.n. </w:t>
      </w:r>
      <w:bookmarkStart w:id="24" w:name="_Hlk127447926"/>
      <w:r w:rsidR="00FF3168" w:rsidRPr="000A6AA5">
        <w:rPr>
          <w:rFonts w:asciiTheme="minorHAnsi" w:hAnsiTheme="minorHAnsi" w:cstheme="minorHAnsi"/>
          <w:b/>
          <w:i/>
          <w:color w:val="538135"/>
          <w:sz w:val="22"/>
          <w:szCs w:val="22"/>
        </w:rPr>
        <w:t>Modernizacja oświetlenia drogowego w Gminie  Lubenia</w:t>
      </w:r>
    </w:p>
    <w:p w14:paraId="3E93B749" w14:textId="6C1362CB" w:rsidR="00F46E64" w:rsidRPr="000A6AA5" w:rsidRDefault="00F46E64" w:rsidP="00F46E64">
      <w:pPr>
        <w:pStyle w:val="Tekstpodstawowy"/>
        <w:spacing w:line="360" w:lineRule="auto"/>
        <w:rPr>
          <w:rFonts w:asciiTheme="minorHAnsi" w:hAnsiTheme="minorHAnsi" w:cstheme="minorHAnsi"/>
          <w:b/>
          <w:sz w:val="22"/>
          <w:szCs w:val="22"/>
        </w:rPr>
      </w:pPr>
      <w:r w:rsidRPr="000A6AA5">
        <w:rPr>
          <w:rFonts w:asciiTheme="minorHAnsi" w:eastAsiaTheme="minorHAnsi" w:hAnsiTheme="minorHAnsi" w:cstheme="minorHAnsi"/>
          <w:sz w:val="22"/>
          <w:szCs w:val="22"/>
        </w:rPr>
        <w:t>oświadczam, co następuje:</w:t>
      </w:r>
    </w:p>
    <w:p w14:paraId="49242AFE" w14:textId="77777777" w:rsidR="00912B4D" w:rsidRPr="000A6AA5" w:rsidRDefault="00912B4D" w:rsidP="00912B4D">
      <w:pPr>
        <w:pStyle w:val="Tekstpodstawowy"/>
        <w:spacing w:line="360" w:lineRule="auto"/>
        <w:rPr>
          <w:rFonts w:asciiTheme="minorHAnsi" w:hAnsiTheme="minorHAnsi" w:cstheme="minorHAnsi"/>
          <w:color w:val="0070C0"/>
        </w:rPr>
      </w:pPr>
    </w:p>
    <w:bookmarkEnd w:id="24"/>
    <w:p w14:paraId="539770BC" w14:textId="3BA65D40" w:rsidR="004E41C0" w:rsidRPr="000A6AA5" w:rsidRDefault="00DA126D" w:rsidP="00DA126D">
      <w:pPr>
        <w:numPr>
          <w:ilvl w:val="0"/>
          <w:numId w:val="44"/>
        </w:numPr>
        <w:tabs>
          <w:tab w:val="clear" w:pos="720"/>
        </w:tabs>
        <w:spacing w:after="120" w:line="240" w:lineRule="auto"/>
        <w:ind w:left="426" w:hanging="426"/>
        <w:jc w:val="both"/>
        <w:rPr>
          <w:rFonts w:eastAsia="Times New Roman" w:cstheme="minorHAnsi"/>
          <w:lang w:eastAsia="pl-PL"/>
        </w:rPr>
      </w:pPr>
      <w:r>
        <w:rPr>
          <w:rFonts w:eastAsia="Times New Roman" w:cstheme="minorHAnsi"/>
          <w:lang w:eastAsia="pl-PL"/>
        </w:rPr>
        <w:t>W</w:t>
      </w:r>
      <w:r w:rsidR="004E41C0" w:rsidRPr="000A6AA5">
        <w:rPr>
          <w:rFonts w:eastAsia="Times New Roman" w:cstheme="minorHAnsi"/>
          <w:lang w:eastAsia="pl-PL"/>
        </w:rPr>
        <w:t xml:space="preserve"> wyniku wyboru najkorzystniejszej oferty ............................., w trybie </w:t>
      </w:r>
      <w:r w:rsidR="00C70587" w:rsidRPr="000A6AA5">
        <w:rPr>
          <w:rFonts w:eastAsia="Times New Roman" w:cstheme="minorHAnsi"/>
          <w:lang w:eastAsia="pl-PL"/>
        </w:rPr>
        <w:t xml:space="preserve">podstawowym bez negocjacji </w:t>
      </w:r>
      <w:r w:rsidR="004E41C0" w:rsidRPr="000A6AA5">
        <w:rPr>
          <w:rFonts w:eastAsia="Times New Roman" w:cstheme="minorHAnsi"/>
          <w:lang w:eastAsia="pl-PL"/>
        </w:rPr>
        <w:t>przeprowadzonego na podstawie przepisów ustawy z dnia 11 września 2019 r. Prawo z</w:t>
      </w:r>
      <w:r w:rsidR="001B1659" w:rsidRPr="000A6AA5">
        <w:rPr>
          <w:rFonts w:eastAsia="Times New Roman" w:cstheme="minorHAnsi"/>
          <w:lang w:eastAsia="pl-PL"/>
        </w:rPr>
        <w:t>amówień publicznych (Dz.U. z 202</w:t>
      </w:r>
      <w:r w:rsidR="00F734D8" w:rsidRPr="000A6AA5">
        <w:rPr>
          <w:rFonts w:eastAsia="Times New Roman" w:cstheme="minorHAnsi"/>
          <w:lang w:eastAsia="pl-PL"/>
        </w:rPr>
        <w:t>3</w:t>
      </w:r>
      <w:r w:rsidR="004E41C0" w:rsidRPr="000A6AA5">
        <w:rPr>
          <w:rFonts w:eastAsia="Times New Roman" w:cstheme="minorHAnsi"/>
          <w:lang w:eastAsia="pl-PL"/>
        </w:rPr>
        <w:t xml:space="preserve"> r. poz. </w:t>
      </w:r>
      <w:r w:rsidR="001B1659" w:rsidRPr="000A6AA5">
        <w:rPr>
          <w:rFonts w:eastAsia="Times New Roman" w:cstheme="minorHAnsi"/>
          <w:lang w:eastAsia="pl-PL"/>
        </w:rPr>
        <w:t>1</w:t>
      </w:r>
      <w:r w:rsidR="00F734D8" w:rsidRPr="000A6AA5">
        <w:rPr>
          <w:rFonts w:eastAsia="Times New Roman" w:cstheme="minorHAnsi"/>
          <w:lang w:eastAsia="pl-PL"/>
        </w:rPr>
        <w:t>605</w:t>
      </w:r>
      <w:r w:rsidR="00C70587" w:rsidRPr="000A6AA5">
        <w:rPr>
          <w:rFonts w:eastAsia="Times New Roman" w:cstheme="minorHAnsi"/>
          <w:lang w:eastAsia="pl-PL"/>
        </w:rPr>
        <w:t xml:space="preserve"> z późn.zm.</w:t>
      </w:r>
      <w:r w:rsidR="004E41C0" w:rsidRPr="000A6AA5">
        <w:rPr>
          <w:rFonts w:eastAsia="Times New Roman" w:cstheme="minorHAnsi"/>
          <w:lang w:eastAsia="pl-PL"/>
        </w:rPr>
        <w:t>) w dniu ……………….. roku wybrano ofertę̨ Wykonawcy.</w:t>
      </w:r>
    </w:p>
    <w:p w14:paraId="73CCD06F" w14:textId="77777777" w:rsidR="004E41C0" w:rsidRPr="000A6AA5" w:rsidRDefault="004E41C0" w:rsidP="00DA126D">
      <w:pPr>
        <w:numPr>
          <w:ilvl w:val="0"/>
          <w:numId w:val="44"/>
        </w:numPr>
        <w:tabs>
          <w:tab w:val="clear" w:pos="720"/>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oświadcza i zapewnia, że: </w:t>
      </w:r>
    </w:p>
    <w:p w14:paraId="136520FF"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lastRenderedPageBreak/>
        <w:t>posiada zdolność́ do zawarcia Umowy,</w:t>
      </w:r>
    </w:p>
    <w:p w14:paraId="29AF950E"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Umowa stanowi ważne i prawnie wiążące dla niego zobowiązanie,</w:t>
      </w:r>
    </w:p>
    <w:p w14:paraId="4FF5F953"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zawarcie i wykonanie Umowy nie stanowi naruszenia jakiejkolwiek umowy lub zobowiązania, których stroną jest Wykonawca, jak również̇ nie stanowi naruszenia jakiejkolwiek decyzji administracyjnej, zarządzenia, postanowienia lub wyroku wiążącego Wykonawcę.</w:t>
      </w:r>
    </w:p>
    <w:p w14:paraId="2A6ACAAF"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uzyskał zgody właściwych organów na zawarcie i wykonanie Umowy,</w:t>
      </w:r>
    </w:p>
    <w:p w14:paraId="5DEE53C5"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posiada wiedzę i doświadczenie niezbędne do należytego wykonania Umowy,</w:t>
      </w:r>
    </w:p>
    <w:p w14:paraId="1B108F40"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posiada środki konieczne do wykonania Umowy, a jego sytuacja finansowa pozwala na podjęcie w dobrej wierze zobowiązań́ wynikających z niniejszej Umowy,</w:t>
      </w:r>
    </w:p>
    <w:p w14:paraId="65544631"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posiada zdolności produkcyjne, doświadczenie, wiedzę oraz dysponuje odpowiednimi osobami (wykwalifikowanym personelem) niezbędnymi do wykonania Umowy wraz z odpowiednim zabezpieczeniem prawnym.</w:t>
      </w:r>
    </w:p>
    <w:p w14:paraId="7366138E" w14:textId="77777777" w:rsidR="004E41C0" w:rsidRPr="000A6AA5" w:rsidRDefault="004E41C0" w:rsidP="00DA126D">
      <w:pPr>
        <w:numPr>
          <w:ilvl w:val="0"/>
          <w:numId w:val="44"/>
        </w:numPr>
        <w:tabs>
          <w:tab w:val="clear" w:pos="720"/>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oświadcza i gwarantuje, że:</w:t>
      </w:r>
    </w:p>
    <w:p w14:paraId="2E09274C"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posiada pełną znajomość, jaką profesjonalny wykonawca prac budowlanych mógł wywieść z analizy Dokumentacji Przetargowej i wizytacji Terenu Budowy, planu Terenu Budowy z istniejącymi mediami, jak również̇ wszelkich planów i dokumentów, znany mu jest Teren Budowy oraz nieruchomości sąsiadujące,</w:t>
      </w:r>
    </w:p>
    <w:p w14:paraId="30355A10"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dokładnie ocenił wszystkie warunki wykonania Robót i całkowicie rozważył ich naturę̨ i znaczenie, a także, iż̇ ma pełną świadomość́ złożoności Robót,</w:t>
      </w:r>
    </w:p>
    <w:p w14:paraId="09CCEE49" w14:textId="77777777" w:rsidR="004E41C0" w:rsidRPr="000A6AA5" w:rsidRDefault="004E41C0" w:rsidP="00DA126D">
      <w:pPr>
        <w:numPr>
          <w:ilvl w:val="1"/>
          <w:numId w:val="4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zapoznał się̨ ze wszystki</w:t>
      </w:r>
      <w:r w:rsidR="00C70587" w:rsidRPr="000A6AA5">
        <w:rPr>
          <w:rFonts w:eastAsia="Times New Roman" w:cstheme="minorHAnsi"/>
          <w:lang w:eastAsia="pl-PL"/>
        </w:rPr>
        <w:t>mi dokumentami załączonymi do S</w:t>
      </w:r>
      <w:r w:rsidRPr="000A6AA5">
        <w:rPr>
          <w:rFonts w:eastAsia="Times New Roman" w:cstheme="minorHAnsi"/>
          <w:lang w:eastAsia="pl-PL"/>
        </w:rPr>
        <w:t>WZ dotyczącymi Inwestycji i nie wnosi na dzień́ zawarcia Umowy do nich zastrzeżeń</w:t>
      </w:r>
    </w:p>
    <w:p w14:paraId="025EF6EB" w14:textId="6811BCAA" w:rsidR="004E41C0" w:rsidRPr="000A6AA5" w:rsidRDefault="004E41C0" w:rsidP="00DA126D">
      <w:pPr>
        <w:numPr>
          <w:ilvl w:val="0"/>
          <w:numId w:val="44"/>
        </w:numPr>
        <w:tabs>
          <w:tab w:val="clear" w:pos="720"/>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oświadcza, iż̇ ma świadomość, wystąpienia możliwości jednoczesnej realizacji większej ilości zadań́ inwestycyjnych w tym samym czasie. W związku z czym zobowiązuje się̨ do współpracy z Zamawiającym oraz wykonawcą kolejnych zadań celem należytej koordynacji prac związanych z wykonaniem wszystkich zadań inwestycyjnych. </w:t>
      </w:r>
    </w:p>
    <w:p w14:paraId="5E16A4D2" w14:textId="77777777" w:rsidR="004E41C0" w:rsidRPr="000A6AA5" w:rsidRDefault="004E41C0" w:rsidP="00C70587">
      <w:pPr>
        <w:spacing w:after="120" w:line="240" w:lineRule="auto"/>
        <w:jc w:val="both"/>
        <w:rPr>
          <w:rFonts w:eastAsia="Times New Roman" w:cstheme="minorHAnsi"/>
          <w:lang w:eastAsia="pl-PL"/>
        </w:rPr>
      </w:pPr>
      <w:r w:rsidRPr="000A6AA5">
        <w:rPr>
          <w:rFonts w:eastAsia="Times New Roman" w:cstheme="minorHAnsi"/>
          <w:lang w:eastAsia="pl-PL"/>
        </w:rPr>
        <w:t xml:space="preserve"> </w:t>
      </w:r>
    </w:p>
    <w:p w14:paraId="25BE02E7" w14:textId="77777777" w:rsidR="004E41C0" w:rsidRPr="000A6AA5" w:rsidRDefault="004E41C0" w:rsidP="00C70587">
      <w:pPr>
        <w:spacing w:after="120"/>
        <w:jc w:val="center"/>
        <w:rPr>
          <w:rFonts w:eastAsia="Times New Roman" w:cstheme="minorHAnsi"/>
          <w:b/>
          <w:bCs/>
          <w:lang w:eastAsia="pl-PL"/>
        </w:rPr>
      </w:pPr>
      <w:r w:rsidRPr="000A6AA5">
        <w:rPr>
          <w:rFonts w:eastAsia="Times New Roman" w:cstheme="minorHAnsi"/>
          <w:b/>
          <w:bCs/>
          <w:lang w:eastAsia="pl-PL"/>
        </w:rPr>
        <w:t>Strony zawierają̨ niniejszą Umowę̨ o następującej treści:</w:t>
      </w:r>
    </w:p>
    <w:p w14:paraId="6C126FCC" w14:textId="77777777" w:rsidR="004E41C0" w:rsidRPr="000A6AA5" w:rsidRDefault="004E41C0" w:rsidP="00C70587">
      <w:pPr>
        <w:spacing w:after="120"/>
        <w:rPr>
          <w:rFonts w:eastAsia="Times New Roman" w:cstheme="minorHAnsi"/>
          <w:b/>
          <w:bCs/>
          <w:lang w:eastAsia="pl-PL"/>
        </w:rPr>
      </w:pPr>
      <w:r w:rsidRPr="000A6AA5">
        <w:rPr>
          <w:rFonts w:eastAsia="Times New Roman" w:cstheme="minorHAnsi"/>
          <w:b/>
          <w:bCs/>
          <w:lang w:eastAsia="pl-PL"/>
        </w:rPr>
        <w:br w:type="page"/>
      </w:r>
    </w:p>
    <w:p w14:paraId="1B555CAE" w14:textId="77777777" w:rsidR="00425819" w:rsidRPr="000A6AA5" w:rsidRDefault="00425819" w:rsidP="00425819">
      <w:pPr>
        <w:spacing w:after="120"/>
        <w:jc w:val="center"/>
        <w:rPr>
          <w:rFonts w:eastAsia="Times New Roman" w:cstheme="minorHAnsi"/>
          <w:b/>
          <w:bCs/>
          <w:u w:val="single"/>
          <w:lang w:eastAsia="pl-PL"/>
        </w:rPr>
      </w:pPr>
      <w:r w:rsidRPr="000A6AA5">
        <w:rPr>
          <w:rFonts w:eastAsia="Times New Roman" w:cstheme="minorHAnsi"/>
          <w:b/>
          <w:bCs/>
          <w:u w:val="single"/>
          <w:lang w:eastAsia="pl-PL"/>
        </w:rPr>
        <w:lastRenderedPageBreak/>
        <w:t>SPIS TREŚCI:</w:t>
      </w:r>
    </w:p>
    <w:p w14:paraId="6AB7110B" w14:textId="77777777" w:rsidR="00F734D8" w:rsidRPr="000A6AA5" w:rsidRDefault="00F734D8" w:rsidP="00425819">
      <w:pPr>
        <w:spacing w:after="120"/>
        <w:jc w:val="center"/>
        <w:rPr>
          <w:rFonts w:eastAsia="Times New Roman" w:cstheme="minorHAnsi"/>
          <w:b/>
          <w:bCs/>
          <w:u w:val="single"/>
          <w:lang w:eastAsia="pl-PL"/>
        </w:rPr>
      </w:pPr>
    </w:p>
    <w:p w14:paraId="34D141F9"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UMOWA</w:t>
      </w:r>
    </w:p>
    <w:p w14:paraId="5ADCC13A"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 DEFINICJE</w:t>
      </w:r>
    </w:p>
    <w:p w14:paraId="61EDAAC1"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2. PRZEDMIOT UMOWY</w:t>
      </w:r>
    </w:p>
    <w:p w14:paraId="75BCA266"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3. DOKUMENTACJA PROJEKTOWA</w:t>
      </w:r>
    </w:p>
    <w:p w14:paraId="60AF1FA9"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4. ZMIANY PZREDMIOTU UMOWY</w:t>
      </w:r>
    </w:p>
    <w:p w14:paraId="395E72EF"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5. TERMINY REALIZACJI UMOWY</w:t>
      </w:r>
    </w:p>
    <w:p w14:paraId="776BFACF"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6. WSPÓŁPRACA STRON</w:t>
      </w:r>
    </w:p>
    <w:p w14:paraId="0481DC0D"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7. OBOWIĄZKI WYKONAWCY</w:t>
      </w:r>
    </w:p>
    <w:p w14:paraId="04E39427"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8. PODWYKONAWCY</w:t>
      </w:r>
    </w:p>
    <w:p w14:paraId="29B73CD7"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9. ZABEZPIECZENIE NALEŻBYTEGO WYKONANIA UMOWY</w:t>
      </w:r>
    </w:p>
    <w:p w14:paraId="75A5BF12"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10. UBEZPIECZENIE</w:t>
      </w:r>
    </w:p>
    <w:p w14:paraId="72A013DE"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11. POUFNOSĆ I PRAWA AUTORSKIE</w:t>
      </w:r>
    </w:p>
    <w:p w14:paraId="02270F15" w14:textId="2227D6B1"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12. R</w:t>
      </w:r>
      <w:r w:rsidR="005D17DD" w:rsidRPr="000A6AA5">
        <w:rPr>
          <w:rFonts w:eastAsia="Times New Roman" w:cstheme="minorHAnsi"/>
          <w:b/>
          <w:bCs/>
          <w:lang w:eastAsia="pl-PL"/>
        </w:rPr>
        <w:t>Ę</w:t>
      </w:r>
      <w:r w:rsidRPr="000A6AA5">
        <w:rPr>
          <w:rFonts w:eastAsia="Times New Roman" w:cstheme="minorHAnsi"/>
          <w:b/>
          <w:bCs/>
          <w:lang w:eastAsia="pl-PL"/>
        </w:rPr>
        <w:t>KOJMIA I GWARANCJA</w:t>
      </w:r>
    </w:p>
    <w:p w14:paraId="2F7A4D9B" w14:textId="77777777"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13. OBOWIĄZKI ZAMAWIAJĄCEGO</w:t>
      </w:r>
    </w:p>
    <w:p w14:paraId="5C4AD40E" w14:textId="44F788DB" w:rsidR="00D904DA"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xml:space="preserve">§ 14. </w:t>
      </w:r>
      <w:r w:rsidR="00D904DA" w:rsidRPr="000A6AA5">
        <w:rPr>
          <w:rFonts w:eastAsia="Times New Roman" w:cstheme="minorHAnsi"/>
          <w:b/>
          <w:bCs/>
          <w:lang w:eastAsia="pl-PL"/>
        </w:rPr>
        <w:t xml:space="preserve">ZASADY ODIORU PRZEDMIOTU UMOWY </w:t>
      </w:r>
    </w:p>
    <w:p w14:paraId="01FFF6E6" w14:textId="500031F3" w:rsidR="00425819" w:rsidRPr="000A6AA5" w:rsidRDefault="00D904DA"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xml:space="preserve">§ 15 </w:t>
      </w:r>
      <w:r w:rsidR="00425819" w:rsidRPr="000A6AA5">
        <w:rPr>
          <w:rFonts w:eastAsia="Times New Roman" w:cstheme="minorHAnsi"/>
          <w:b/>
          <w:bCs/>
          <w:lang w:eastAsia="pl-PL"/>
        </w:rPr>
        <w:t>WYNAGRODZENIE I WARUNKI PŁATNOŚCI</w:t>
      </w:r>
    </w:p>
    <w:p w14:paraId="53AF99E3" w14:textId="5084D082"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w:t>
      </w:r>
      <w:r w:rsidR="00D904DA" w:rsidRPr="000A6AA5">
        <w:rPr>
          <w:rFonts w:eastAsia="Times New Roman" w:cstheme="minorHAnsi"/>
          <w:b/>
          <w:bCs/>
          <w:lang w:eastAsia="pl-PL"/>
        </w:rPr>
        <w:t>6</w:t>
      </w:r>
      <w:r w:rsidRPr="000A6AA5">
        <w:rPr>
          <w:rFonts w:eastAsia="Times New Roman" w:cstheme="minorHAnsi"/>
          <w:b/>
          <w:bCs/>
          <w:lang w:eastAsia="pl-PL"/>
        </w:rPr>
        <w:t>. KONTROLE ZAMAWIAJĄCEGO</w:t>
      </w:r>
    </w:p>
    <w:p w14:paraId="12AF8C7C" w14:textId="390FA5AB"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w:t>
      </w:r>
      <w:r w:rsidR="00D904DA" w:rsidRPr="000A6AA5">
        <w:rPr>
          <w:rFonts w:eastAsia="Times New Roman" w:cstheme="minorHAnsi"/>
          <w:b/>
          <w:bCs/>
          <w:lang w:eastAsia="pl-PL"/>
        </w:rPr>
        <w:t>7</w:t>
      </w:r>
      <w:r w:rsidRPr="000A6AA5">
        <w:rPr>
          <w:rFonts w:eastAsia="Times New Roman" w:cstheme="minorHAnsi"/>
          <w:b/>
          <w:bCs/>
          <w:lang w:eastAsia="pl-PL"/>
        </w:rPr>
        <w:t>. ODSTĄPIENIE OD UMOWY</w:t>
      </w:r>
    </w:p>
    <w:p w14:paraId="73AD348E" w14:textId="1F8F3B55"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w:t>
      </w:r>
      <w:r w:rsidR="00D904DA" w:rsidRPr="000A6AA5">
        <w:rPr>
          <w:rFonts w:eastAsia="Times New Roman" w:cstheme="minorHAnsi"/>
          <w:b/>
          <w:bCs/>
          <w:lang w:eastAsia="pl-PL"/>
        </w:rPr>
        <w:t>8</w:t>
      </w:r>
      <w:r w:rsidRPr="000A6AA5">
        <w:rPr>
          <w:rFonts w:eastAsia="Times New Roman" w:cstheme="minorHAnsi"/>
          <w:b/>
          <w:bCs/>
          <w:lang w:eastAsia="pl-PL"/>
        </w:rPr>
        <w:t>. SIŁA WYŻSZA</w:t>
      </w:r>
    </w:p>
    <w:p w14:paraId="56C61EAD" w14:textId="0EC481E0"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1</w:t>
      </w:r>
      <w:r w:rsidR="00D904DA" w:rsidRPr="000A6AA5">
        <w:rPr>
          <w:rFonts w:eastAsia="Times New Roman" w:cstheme="minorHAnsi"/>
          <w:b/>
          <w:bCs/>
          <w:lang w:eastAsia="pl-PL"/>
        </w:rPr>
        <w:t>9</w:t>
      </w:r>
      <w:r w:rsidRPr="000A6AA5">
        <w:rPr>
          <w:rFonts w:eastAsia="Times New Roman" w:cstheme="minorHAnsi"/>
          <w:b/>
          <w:bCs/>
          <w:lang w:eastAsia="pl-PL"/>
        </w:rPr>
        <w:t>. KARY UMOWNE I ODSZKODOWANIE</w:t>
      </w:r>
      <w:r w:rsidR="00D904DA" w:rsidRPr="000A6AA5">
        <w:rPr>
          <w:rFonts w:eastAsia="Times New Roman" w:cstheme="minorHAnsi"/>
          <w:b/>
          <w:bCs/>
          <w:lang w:eastAsia="pl-PL"/>
        </w:rPr>
        <w:t>9</w:t>
      </w:r>
    </w:p>
    <w:p w14:paraId="0993ACB1" w14:textId="079D1140"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xml:space="preserve">§ </w:t>
      </w:r>
      <w:r w:rsidR="00D904DA" w:rsidRPr="000A6AA5">
        <w:rPr>
          <w:rFonts w:eastAsia="Times New Roman" w:cstheme="minorHAnsi"/>
          <w:b/>
          <w:bCs/>
          <w:lang w:eastAsia="pl-PL"/>
        </w:rPr>
        <w:t>20</w:t>
      </w:r>
      <w:r w:rsidRPr="000A6AA5">
        <w:rPr>
          <w:rFonts w:eastAsia="Times New Roman" w:cstheme="minorHAnsi"/>
          <w:b/>
          <w:bCs/>
          <w:lang w:eastAsia="pl-PL"/>
        </w:rPr>
        <w:t>. ROZWIĄZYWANIE SPORÓW</w:t>
      </w:r>
    </w:p>
    <w:p w14:paraId="0154AD9D" w14:textId="5EDAFABA" w:rsidR="00425819" w:rsidRPr="000A6AA5" w:rsidRDefault="00425819"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t>§ 2</w:t>
      </w:r>
      <w:r w:rsidR="00D904DA" w:rsidRPr="000A6AA5">
        <w:rPr>
          <w:rFonts w:eastAsia="Times New Roman" w:cstheme="minorHAnsi"/>
          <w:b/>
          <w:bCs/>
          <w:lang w:eastAsia="pl-PL"/>
        </w:rPr>
        <w:t>1</w:t>
      </w:r>
      <w:r w:rsidRPr="000A6AA5">
        <w:rPr>
          <w:rFonts w:eastAsia="Times New Roman" w:cstheme="minorHAnsi"/>
          <w:b/>
          <w:bCs/>
          <w:lang w:eastAsia="pl-PL"/>
        </w:rPr>
        <w:t>. ODBIÓR</w:t>
      </w:r>
    </w:p>
    <w:p w14:paraId="3766C81C" w14:textId="6B806A72" w:rsidR="00D904DA" w:rsidRPr="000A6AA5" w:rsidRDefault="00D904DA" w:rsidP="00425819">
      <w:pPr>
        <w:spacing w:after="120" w:line="360" w:lineRule="auto"/>
        <w:jc w:val="center"/>
        <w:rPr>
          <w:rFonts w:eastAsia="Times New Roman" w:cstheme="minorHAnsi"/>
          <w:b/>
          <w:bCs/>
          <w:lang w:eastAsia="pl-PL"/>
        </w:rPr>
      </w:pPr>
      <w:r w:rsidRPr="000A6AA5">
        <w:rPr>
          <w:rFonts w:eastAsia="Times New Roman" w:cstheme="minorHAnsi"/>
          <w:b/>
          <w:bCs/>
          <w:lang w:eastAsia="pl-PL"/>
        </w:rPr>
        <w:lastRenderedPageBreak/>
        <w:t>§ 22 WALORYZAJA</w:t>
      </w:r>
    </w:p>
    <w:p w14:paraId="7A091B09" w14:textId="2AA9AE63" w:rsidR="00425819" w:rsidRPr="000A6AA5" w:rsidRDefault="00425819" w:rsidP="00D7162B">
      <w:pPr>
        <w:spacing w:after="120" w:line="360" w:lineRule="auto"/>
        <w:jc w:val="center"/>
        <w:rPr>
          <w:rFonts w:eastAsia="Times New Roman" w:cstheme="minorHAnsi"/>
          <w:b/>
          <w:bCs/>
          <w:highlight w:val="yellow"/>
          <w:lang w:eastAsia="pl-PL"/>
        </w:rPr>
      </w:pPr>
      <w:r w:rsidRPr="000A6AA5">
        <w:rPr>
          <w:rFonts w:eastAsia="Times New Roman" w:cstheme="minorHAnsi"/>
          <w:b/>
          <w:bCs/>
          <w:lang w:eastAsia="pl-PL"/>
        </w:rPr>
        <w:t>§ 2</w:t>
      </w:r>
      <w:r w:rsidR="00F12D6F" w:rsidRPr="000A6AA5">
        <w:rPr>
          <w:rFonts w:eastAsia="Times New Roman" w:cstheme="minorHAnsi"/>
          <w:b/>
          <w:bCs/>
          <w:lang w:eastAsia="pl-PL"/>
        </w:rPr>
        <w:t>3</w:t>
      </w:r>
      <w:r w:rsidRPr="000A6AA5">
        <w:rPr>
          <w:rFonts w:eastAsia="Times New Roman" w:cstheme="minorHAnsi"/>
          <w:b/>
          <w:bCs/>
          <w:lang w:eastAsia="pl-PL"/>
        </w:rPr>
        <w:t>. POSTANOWIENIA KOŃCOWE</w:t>
      </w:r>
      <w:r w:rsidRPr="000A6AA5">
        <w:rPr>
          <w:rFonts w:eastAsia="Times New Roman" w:cstheme="minorHAnsi"/>
          <w:b/>
          <w:bCs/>
          <w:highlight w:val="yellow"/>
          <w:lang w:eastAsia="pl-PL"/>
        </w:rPr>
        <w:br w:type="page"/>
      </w:r>
    </w:p>
    <w:p w14:paraId="4A5F25E3"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lastRenderedPageBreak/>
        <w:t>§1. DEFINICJE</w:t>
      </w:r>
    </w:p>
    <w:p w14:paraId="3F3D5034" w14:textId="77777777" w:rsidR="00425819" w:rsidRPr="000A6AA5" w:rsidRDefault="00425819" w:rsidP="00425819">
      <w:pPr>
        <w:spacing w:after="120" w:line="240" w:lineRule="auto"/>
        <w:jc w:val="center"/>
        <w:rPr>
          <w:rFonts w:eastAsia="Times New Roman" w:cstheme="minorHAnsi"/>
          <w:b/>
          <w:bCs/>
          <w:lang w:eastAsia="pl-PL"/>
        </w:rPr>
      </w:pPr>
    </w:p>
    <w:p w14:paraId="2E3AB375" w14:textId="6A0CFC62" w:rsidR="00425819" w:rsidRPr="000A6AA5" w:rsidRDefault="00425819" w:rsidP="00425819">
      <w:pPr>
        <w:spacing w:after="120" w:line="240" w:lineRule="auto"/>
        <w:jc w:val="both"/>
        <w:rPr>
          <w:rFonts w:eastAsia="Times New Roman" w:cstheme="minorHAnsi"/>
          <w:shd w:val="clear" w:color="auto" w:fill="FFFFFF"/>
          <w:lang w:eastAsia="pl-PL"/>
        </w:rPr>
      </w:pPr>
      <w:r w:rsidRPr="000A6AA5">
        <w:rPr>
          <w:rFonts w:eastAsia="Times New Roman" w:cstheme="minorHAnsi"/>
          <w:lang w:eastAsia="pl-PL"/>
        </w:rPr>
        <w:t>Strony ustalają, że następujące słowa i wyrażenia będą miały znaczenie, jakie im przypisano</w:t>
      </w:r>
      <w:r w:rsidR="00EB2991">
        <w:rPr>
          <w:rFonts w:eastAsia="Times New Roman" w:cstheme="minorHAnsi"/>
          <w:lang w:eastAsia="pl-PL"/>
        </w:rPr>
        <w:br/>
      </w:r>
      <w:r w:rsidRPr="000A6AA5">
        <w:rPr>
          <w:rFonts w:eastAsia="Times New Roman" w:cstheme="minorHAnsi"/>
          <w:lang w:eastAsia="pl-PL"/>
        </w:rPr>
        <w:t>w niniejszym §1:</w:t>
      </w:r>
    </w:p>
    <w:p w14:paraId="1D035DCE"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
          <w:bCs/>
          <w:lang w:eastAsia="pl-PL"/>
        </w:rPr>
        <w:t>Umowa</w:t>
      </w:r>
      <w:r w:rsidRPr="000A6AA5">
        <w:rPr>
          <w:rFonts w:eastAsia="Times New Roman" w:cstheme="minorHAnsi"/>
          <w:b/>
          <w:lang w:eastAsia="pl-PL"/>
        </w:rPr>
        <w:t>:</w:t>
      </w:r>
      <w:r w:rsidRPr="000A6AA5">
        <w:rPr>
          <w:rFonts w:eastAsia="Times New Roman" w:cstheme="minorHAnsi"/>
          <w:lang w:eastAsia="pl-PL"/>
        </w:rPr>
        <w:t xml:space="preserve"> niniejsza Umowa wraz z załącznikami, stanowiącymi jej integralną część</w:t>
      </w:r>
      <w:r w:rsidRPr="000A6AA5">
        <w:rPr>
          <w:rFonts w:eastAsia="Times New Roman" w:cstheme="minorHAnsi"/>
          <w:bCs/>
          <w:lang w:eastAsia="pl-PL"/>
        </w:rPr>
        <w:t>.</w:t>
      </w:r>
    </w:p>
    <w:p w14:paraId="25327A8F" w14:textId="5B68B38A"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
          <w:bCs/>
          <w:lang w:eastAsia="pl-PL"/>
        </w:rPr>
        <w:t>Inwestycja</w:t>
      </w:r>
      <w:r w:rsidRPr="000A6AA5">
        <w:rPr>
          <w:rFonts w:eastAsia="Times New Roman" w:cstheme="minorHAnsi"/>
          <w:bCs/>
          <w:lang w:eastAsia="pl-PL"/>
        </w:rPr>
        <w:t xml:space="preserve">: </w:t>
      </w:r>
      <w:r w:rsidR="00FF3168" w:rsidRPr="000A6AA5">
        <w:rPr>
          <w:rFonts w:eastAsia="Times New Roman" w:cstheme="minorHAnsi"/>
          <w:bCs/>
          <w:lang w:eastAsia="pl-PL"/>
        </w:rPr>
        <w:t>modernizacja oświetlenia drogowego w Gminie Lubenia</w:t>
      </w:r>
      <w:r w:rsidRPr="000A6AA5">
        <w:rPr>
          <w:rFonts w:eastAsia="Times New Roman" w:cstheme="minorHAnsi"/>
          <w:lang w:eastAsia="pl-PL"/>
        </w:rPr>
        <w:t>, która szczegółowo opisana jest w dokumentach stanowiących załącznik do SWZ, stanowiącego integralną część umowy.</w:t>
      </w:r>
    </w:p>
    <w:p w14:paraId="1C9487CF" w14:textId="0F3B3A02"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Inspektor Nadzoru</w:t>
      </w:r>
      <w:r w:rsidRPr="000A6AA5">
        <w:rPr>
          <w:rFonts w:eastAsia="Times New Roman" w:cstheme="minorHAnsi"/>
          <w:bCs/>
          <w:lang w:eastAsia="pl-PL"/>
        </w:rPr>
        <w:t xml:space="preserve"> </w:t>
      </w:r>
      <w:r w:rsidRPr="000A6AA5">
        <w:rPr>
          <w:rFonts w:eastAsia="Times New Roman" w:cstheme="minorHAnsi"/>
          <w:lang w:eastAsia="pl-PL"/>
        </w:rPr>
        <w:t xml:space="preserve">: osoba wyznaczona przez Zamawiającego, w celu koordynowania obowiązków nałożonych Umową na Wykonawcę oraz reprezentowania Zamawiającego </w:t>
      </w:r>
      <w:r w:rsidR="00EB2991">
        <w:rPr>
          <w:rFonts w:eastAsia="Times New Roman" w:cstheme="minorHAnsi"/>
          <w:lang w:eastAsia="pl-PL"/>
        </w:rPr>
        <w:br/>
      </w:r>
      <w:r w:rsidRPr="000A6AA5">
        <w:rPr>
          <w:rFonts w:eastAsia="Times New Roman" w:cstheme="minorHAnsi"/>
          <w:lang w:eastAsia="pl-PL"/>
        </w:rPr>
        <w:t xml:space="preserve">w stosunkach z Wykonawcą, jego personelem oraz jego Podwykonawcami i Dostawcami, w tym do przyjmowania pochodzących od tych podmiotów oświadczeń́ woli i wiedzy. </w:t>
      </w:r>
    </w:p>
    <w:p w14:paraId="092ACB19" w14:textId="6E2D229C"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Kierownik Budowy Wykonawcy</w:t>
      </w:r>
      <w:r w:rsidRPr="000A6AA5">
        <w:rPr>
          <w:rFonts w:eastAsia="Times New Roman" w:cstheme="minorHAnsi"/>
          <w:lang w:eastAsia="pl-PL"/>
        </w:rPr>
        <w:t xml:space="preserve">: osoba uprawniona do reprezentowania Wykonawcy w celu składania w jego imieniu wszelkich oświadczeń objętych Umową, koordynowania obowiązków nałożonych Umową na Wykonawcę̨ oraz reprezentowania Wykonawcy w stosunkach </w:t>
      </w:r>
      <w:r w:rsidR="00EB2991">
        <w:rPr>
          <w:rFonts w:eastAsia="Times New Roman" w:cstheme="minorHAnsi"/>
          <w:lang w:eastAsia="pl-PL"/>
        </w:rPr>
        <w:br/>
      </w:r>
      <w:r w:rsidRPr="000A6AA5">
        <w:rPr>
          <w:rFonts w:eastAsia="Times New Roman" w:cstheme="minorHAnsi"/>
          <w:lang w:eastAsia="pl-PL"/>
        </w:rPr>
        <w:t>z Zamawiającym, jego personelem oraz Podwykonawcami lub Dostawcami, w tym do przyjmowania pochodzących od tych podmiotów oświadczeń́ woli i wiedzy, wyznaczona przez Wykonawcę̨.</w:t>
      </w:r>
    </w:p>
    <w:p w14:paraId="49BE28B7"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Cs/>
          <w:lang w:eastAsia="pl-PL"/>
        </w:rPr>
        <w:t>Dokumentacja Przetargowa</w:t>
      </w:r>
      <w:r w:rsidRPr="000A6AA5">
        <w:rPr>
          <w:rFonts w:eastAsia="Times New Roman" w:cstheme="minorHAnsi"/>
          <w:lang w:eastAsia="pl-PL"/>
        </w:rPr>
        <w:t>: dokumentacja udostępniona Wykonawcy przez Zamawiającego przed udzieleniem zamówienia tj. SWZ wraz z załącznikami oraz Oferta wraz z załącznikami.</w:t>
      </w:r>
    </w:p>
    <w:p w14:paraId="1F2CDBE2" w14:textId="766EB2E4"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Specyfikacja Warunków Zamówienia (SWZ</w:t>
      </w:r>
      <w:r w:rsidRPr="000A6AA5">
        <w:rPr>
          <w:rFonts w:eastAsia="Times New Roman" w:cstheme="minorHAnsi"/>
          <w:lang w:eastAsia="pl-PL"/>
        </w:rPr>
        <w:t>): specyfikacja warunków zamówienia, wraz</w:t>
      </w:r>
      <w:r w:rsidR="00EB2991">
        <w:rPr>
          <w:rFonts w:eastAsia="Times New Roman" w:cstheme="minorHAnsi"/>
          <w:lang w:eastAsia="pl-PL"/>
        </w:rPr>
        <w:br/>
      </w:r>
      <w:r w:rsidRPr="000A6AA5">
        <w:rPr>
          <w:rFonts w:eastAsia="Times New Roman" w:cstheme="minorHAnsi"/>
          <w:lang w:eastAsia="pl-PL"/>
        </w:rPr>
        <w:t xml:space="preserve">z załącznikami, przygotowana w toku postepowania poprzedzającego zawarcie Umowy, </w:t>
      </w:r>
      <w:r w:rsidR="00EB2991">
        <w:rPr>
          <w:rFonts w:eastAsia="Times New Roman" w:cstheme="minorHAnsi"/>
          <w:lang w:eastAsia="pl-PL"/>
        </w:rPr>
        <w:br/>
      </w:r>
      <w:r w:rsidRPr="000A6AA5">
        <w:rPr>
          <w:rFonts w:eastAsia="Times New Roman" w:cstheme="minorHAnsi"/>
          <w:lang w:eastAsia="pl-PL"/>
        </w:rPr>
        <w:t>z uwzględnieniem ewentualnych zmian poczynionych na etapie postepowania o udzieleniu zamówienia publicznego.</w:t>
      </w:r>
    </w:p>
    <w:p w14:paraId="16FC3A0E"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 xml:space="preserve">Materiały do zgłoszenia: </w:t>
      </w:r>
      <w:r w:rsidRPr="000A6AA5">
        <w:rPr>
          <w:rFonts w:eastAsia="Times New Roman" w:cstheme="minorHAnsi"/>
          <w:lang w:eastAsia="pl-PL"/>
        </w:rPr>
        <w:t>materiały do zgłoszenia w rozumieniu Prawa Budowlanego, opracowane dla celów realizacji Inwestycji, przedłożone do Starostwa Powiatowego w Rzeszowie wraz ze zgłoszeniem o zamiarze rozpoczęcia robót budowlanych.</w:t>
      </w:r>
    </w:p>
    <w:p w14:paraId="654BF377" w14:textId="088E8B15"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 xml:space="preserve">Prawo Budowlane: </w:t>
      </w:r>
      <w:r w:rsidRPr="000A6AA5">
        <w:rPr>
          <w:rFonts w:eastAsia="Times New Roman" w:cstheme="minorHAnsi"/>
          <w:lang w:eastAsia="pl-PL"/>
        </w:rPr>
        <w:t>Ustawa z dnia 7 lipca 1994 r. Prawo Budowlane (Dz.U. z 202</w:t>
      </w:r>
      <w:r w:rsidR="00F734D8" w:rsidRPr="000A6AA5">
        <w:rPr>
          <w:rFonts w:eastAsia="Times New Roman" w:cstheme="minorHAnsi"/>
          <w:lang w:eastAsia="pl-PL"/>
        </w:rPr>
        <w:t>3</w:t>
      </w:r>
      <w:r w:rsidRPr="000A6AA5">
        <w:rPr>
          <w:rFonts w:eastAsia="Times New Roman" w:cstheme="minorHAnsi"/>
          <w:lang w:eastAsia="pl-PL"/>
        </w:rPr>
        <w:t xml:space="preserve"> r. poz. </w:t>
      </w:r>
      <w:r w:rsidR="00F734D8" w:rsidRPr="000A6AA5">
        <w:rPr>
          <w:rFonts w:eastAsia="Times New Roman" w:cstheme="minorHAnsi"/>
          <w:lang w:eastAsia="pl-PL"/>
        </w:rPr>
        <w:t>682</w:t>
      </w:r>
      <w:r w:rsidRPr="000A6AA5">
        <w:rPr>
          <w:rFonts w:eastAsia="Times New Roman" w:cstheme="minorHAnsi"/>
          <w:lang w:eastAsia="pl-PL"/>
        </w:rPr>
        <w:t xml:space="preserve"> z </w:t>
      </w:r>
      <w:proofErr w:type="spellStart"/>
      <w:r w:rsidRPr="000A6AA5">
        <w:rPr>
          <w:rFonts w:eastAsia="Times New Roman" w:cstheme="minorHAnsi"/>
          <w:lang w:eastAsia="pl-PL"/>
        </w:rPr>
        <w:t>późn</w:t>
      </w:r>
      <w:proofErr w:type="spellEnd"/>
      <w:r w:rsidRPr="000A6AA5">
        <w:rPr>
          <w:rFonts w:eastAsia="Times New Roman" w:cstheme="minorHAnsi"/>
          <w:lang w:eastAsia="pl-PL"/>
        </w:rPr>
        <w:t xml:space="preserve"> zm.).</w:t>
      </w:r>
    </w:p>
    <w:p w14:paraId="2DC807E7" w14:textId="56ED91BB"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 xml:space="preserve">Prawo zamówień publicznych: </w:t>
      </w:r>
      <w:r w:rsidRPr="000A6AA5">
        <w:rPr>
          <w:rFonts w:eastAsia="Times New Roman" w:cstheme="minorHAnsi"/>
          <w:lang w:eastAsia="pl-PL"/>
        </w:rPr>
        <w:t>Ustawa z dnia 11 września 2019 r. Prawo zamówień Publicznych (Dz.U. z 202</w:t>
      </w:r>
      <w:r w:rsidR="00F734D8" w:rsidRPr="000A6AA5">
        <w:rPr>
          <w:rFonts w:eastAsia="Times New Roman" w:cstheme="minorHAnsi"/>
          <w:lang w:eastAsia="pl-PL"/>
        </w:rPr>
        <w:t>3</w:t>
      </w:r>
      <w:r w:rsidRPr="000A6AA5">
        <w:rPr>
          <w:rFonts w:eastAsia="Times New Roman" w:cstheme="minorHAnsi"/>
          <w:lang w:eastAsia="pl-PL"/>
        </w:rPr>
        <w:t xml:space="preserve"> r. poz. 1</w:t>
      </w:r>
      <w:r w:rsidR="00F734D8" w:rsidRPr="000A6AA5">
        <w:rPr>
          <w:rFonts w:eastAsia="Times New Roman" w:cstheme="minorHAnsi"/>
          <w:lang w:eastAsia="pl-PL"/>
        </w:rPr>
        <w:t>605</w:t>
      </w:r>
      <w:r w:rsidRPr="000A6AA5">
        <w:rPr>
          <w:rFonts w:eastAsia="Times New Roman" w:cstheme="minorHAnsi"/>
          <w:lang w:eastAsia="pl-PL"/>
        </w:rPr>
        <w:t xml:space="preserve"> z późn.zm.)</w:t>
      </w:r>
    </w:p>
    <w:p w14:paraId="6DE4036E" w14:textId="77777777" w:rsidR="00425819" w:rsidRPr="000A6AA5" w:rsidRDefault="00425819" w:rsidP="00DA126D">
      <w:pPr>
        <w:numPr>
          <w:ilvl w:val="0"/>
          <w:numId w:val="45"/>
        </w:numPr>
        <w:tabs>
          <w:tab w:val="clear" w:pos="720"/>
          <w:tab w:val="num" w:pos="426"/>
        </w:tabs>
        <w:spacing w:after="120" w:line="240" w:lineRule="auto"/>
        <w:ind w:left="426" w:hanging="426"/>
        <w:rPr>
          <w:rFonts w:eastAsia="Times New Roman" w:cstheme="minorHAnsi"/>
          <w:lang w:eastAsia="pl-PL"/>
        </w:rPr>
      </w:pPr>
      <w:r w:rsidRPr="000A6AA5">
        <w:rPr>
          <w:rFonts w:eastAsia="Times New Roman" w:cstheme="minorHAnsi"/>
          <w:b/>
          <w:bCs/>
          <w:lang w:eastAsia="pl-PL"/>
        </w:rPr>
        <w:t>Oferta</w:t>
      </w:r>
      <w:r w:rsidRPr="000A6AA5">
        <w:rPr>
          <w:rFonts w:eastAsia="Times New Roman" w:cstheme="minorHAnsi"/>
          <w:bCs/>
          <w:lang w:eastAsia="pl-PL"/>
        </w:rPr>
        <w:t xml:space="preserve">: </w:t>
      </w:r>
      <w:r w:rsidRPr="000A6AA5">
        <w:rPr>
          <w:rFonts w:eastAsia="Times New Roman" w:cstheme="minorHAnsi"/>
          <w:lang w:eastAsia="pl-PL"/>
        </w:rPr>
        <w:t>oferta wraz z załącznikami złożona przez Wykonawcę̨ w toku postepowania w sprawie wyboru wykonawcy zadania.</w:t>
      </w:r>
    </w:p>
    <w:p w14:paraId="5F647CFC"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Podwykonawca: </w:t>
      </w:r>
      <w:r w:rsidRPr="000A6AA5">
        <w:rPr>
          <w:rFonts w:eastAsia="Times New Roman" w:cstheme="minorHAnsi"/>
          <w:lang w:eastAsia="pl-PL"/>
        </w:rPr>
        <w:t xml:space="preserve">każdy podmiot, tj. osoba prawna, jednostka organizacyjna lub osoba fizyczna, uprawniona do wykonania części Robót, z którym Wykonawca zawarł za zgodą Zamawiającego umowę̨ na wykonanie części Robót. Za Podwykonawcę̨ uważa się̨ wyłącznie podmiot, któremu powierzono wykonanie robót budowlanych. </w:t>
      </w:r>
    </w:p>
    <w:p w14:paraId="2D1BAA49"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lang w:eastAsia="pl-PL"/>
        </w:rPr>
      </w:pPr>
      <w:r w:rsidRPr="000A6AA5">
        <w:rPr>
          <w:rFonts w:eastAsia="Times New Roman" w:cstheme="minorHAnsi"/>
          <w:b/>
          <w:bCs/>
          <w:lang w:eastAsia="pl-PL"/>
        </w:rPr>
        <w:t xml:space="preserve">Dostawca: </w:t>
      </w:r>
      <w:r w:rsidRPr="000A6AA5">
        <w:rPr>
          <w:rFonts w:eastAsia="Times New Roman" w:cstheme="minorHAnsi"/>
          <w:lang w:eastAsia="pl-PL"/>
        </w:rPr>
        <w:t>każdy podmiot, tj. osoba prawna, jednostka organizacyjna lub osoba fizyczna, uprawniony do dostawy niektórych Urządzeń́, Materiałów i Wyposażenia na podstawie umowy zawartej z Wykonawcą.</w:t>
      </w:r>
    </w:p>
    <w:p w14:paraId="19608B16" w14:textId="1433F000"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lastRenderedPageBreak/>
        <w:t xml:space="preserve">Teren Budowy: </w:t>
      </w:r>
      <w:r w:rsidRPr="000A6AA5">
        <w:rPr>
          <w:rFonts w:eastAsia="Times New Roman" w:cstheme="minorHAnsi"/>
          <w:lang w:eastAsia="pl-PL"/>
        </w:rPr>
        <w:t xml:space="preserve">obszar wskazany przez Zamawiającego i wyznaczony geodezyjnie, gdzie wykonywane będą̨ roboty budowlane położony </w:t>
      </w:r>
      <w:r w:rsidR="005D17DD" w:rsidRPr="000A6AA5">
        <w:rPr>
          <w:rFonts w:eastAsia="Times New Roman" w:cstheme="minorHAnsi"/>
          <w:lang w:eastAsia="pl-PL"/>
        </w:rPr>
        <w:t>gminie Lubenia</w:t>
      </w:r>
      <w:r w:rsidRPr="000A6AA5">
        <w:rPr>
          <w:rFonts w:eastAsia="Times New Roman" w:cstheme="minorHAnsi"/>
          <w:lang w:eastAsia="pl-PL"/>
        </w:rPr>
        <w:t xml:space="preserve"> wraz ze zgłoszeniem o zamiarze rozpoczęcia robót budowlanych, wraz z zapleczem budowy. </w:t>
      </w:r>
    </w:p>
    <w:p w14:paraId="27C4994B"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Roboty lub Przedmiot Umowy: </w:t>
      </w:r>
      <w:r w:rsidRPr="000A6AA5">
        <w:rPr>
          <w:rFonts w:eastAsia="Times New Roman" w:cstheme="minorHAnsi"/>
          <w:lang w:eastAsia="pl-PL"/>
        </w:rPr>
        <w:t xml:space="preserve">zakres prac, do wykonania których Wykonawca zobowiązany jest na podstawie Umowy, obejmujący w szczególności dokonanie wszelkich uzgodnień́, roboty budowlane, dostawy oraz wszelkie inne prace i usługi realizowane przez Wykonawcę̨ zgodnie z Umową i określone przede wszystkim w § 2 Umowy, w tym usługi wykonawstwa i generalnej realizacji Inwestycji oraz koordynacji prac innych podwykonawców lub innych osób lub jednostek obecnych na Terenie Budowy działających w imieniu Wykonawcy. </w:t>
      </w:r>
    </w:p>
    <w:p w14:paraId="3C39A4F8"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color w:val="000000" w:themeColor="text1"/>
          <w:lang w:eastAsia="pl-PL"/>
        </w:rPr>
      </w:pPr>
      <w:r w:rsidRPr="000A6AA5">
        <w:rPr>
          <w:rFonts w:eastAsia="Times New Roman" w:cstheme="minorHAnsi"/>
          <w:b/>
          <w:bCs/>
          <w:color w:val="000000" w:themeColor="text1"/>
          <w:lang w:eastAsia="pl-PL"/>
        </w:rPr>
        <w:t xml:space="preserve">Przedmiar Robót – </w:t>
      </w:r>
      <w:r w:rsidRPr="000A6AA5">
        <w:rPr>
          <w:rFonts w:eastAsia="Times New Roman" w:cstheme="minorHAnsi"/>
          <w:color w:val="000000" w:themeColor="text1"/>
          <w:lang w:eastAsia="pl-PL"/>
        </w:rPr>
        <w:t>mające charakter pomocniczy i niewiążące Stron</w:t>
      </w:r>
      <w:r w:rsidRPr="000A6AA5">
        <w:rPr>
          <w:rFonts w:eastAsia="Times New Roman" w:cstheme="minorHAnsi"/>
          <w:b/>
          <w:bCs/>
          <w:color w:val="000000" w:themeColor="text1"/>
          <w:lang w:eastAsia="pl-PL"/>
        </w:rPr>
        <w:t xml:space="preserve"> </w:t>
      </w:r>
      <w:r w:rsidRPr="000A6AA5">
        <w:rPr>
          <w:rFonts w:eastAsia="Times New Roman" w:cstheme="minorHAnsi"/>
          <w:color w:val="000000" w:themeColor="text1"/>
          <w:lang w:eastAsia="pl-PL"/>
        </w:rPr>
        <w:t>opracowanie zawierające zestawienie przewidywanych do wykonania robót budowlanych w kolejności technologicznej ich wykonania wraz z ich szacowanym opisem, miejscem wykonania lub wskazaniem podstaw ustalających szczegółowy opis, z szacowanym wyliczeniem i zestawieniem ilości jednostek miar robót podstawowych oraz szacowanym wskazaniem podstaw do ustalania cen jednostkowych robót lub jednostkowych nakładów rzeczowych.</w:t>
      </w:r>
    </w:p>
    <w:p w14:paraId="0A7A85F4"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Materiały: </w:t>
      </w:r>
      <w:r w:rsidRPr="000A6AA5">
        <w:rPr>
          <w:rFonts w:eastAsia="Times New Roman" w:cstheme="minorHAnsi"/>
          <w:lang w:eastAsia="pl-PL"/>
        </w:rPr>
        <w:t xml:space="preserve">wszelkie materiały i elementy budowlane które mają być́ wykorzystane przy realizacji Robót, zgodne z obowiązującymi przepisami polskiego prawa i Polskimi Normami, jeżeli istnieją̨ Polskie Normy obejmujące Materiały. </w:t>
      </w:r>
    </w:p>
    <w:p w14:paraId="19719C89"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Urządzenia tymczasowe: </w:t>
      </w:r>
      <w:r w:rsidRPr="000A6AA5">
        <w:rPr>
          <w:rFonts w:eastAsia="Times New Roman" w:cstheme="minorHAnsi"/>
          <w:lang w:eastAsia="pl-PL"/>
        </w:rPr>
        <w:t xml:space="preserve">wszelkie urządzenia zaprojektowane, zbudowane lub zainstalowane na Terenie Budowy potrzebne do wykonania Robót, a przewidziane do usunięcia po zakończeniu Robót. </w:t>
      </w:r>
    </w:p>
    <w:p w14:paraId="368F04C5"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Sprzęt: </w:t>
      </w:r>
      <w:r w:rsidRPr="000A6AA5">
        <w:rPr>
          <w:rFonts w:eastAsia="Times New Roman" w:cstheme="minorHAnsi"/>
          <w:lang w:eastAsia="pl-PL"/>
        </w:rPr>
        <w:t xml:space="preserve">wszelkie aparaty, maszyny, pojazdy i urządzenia nie będące przedmiotem trwałego wbudowania lub montażu a służące Wykonawcy do realizacji Robót, wymagane dla wykonania i zakończenia Robót oraz usunięcia jakichkolwiek Wad. </w:t>
      </w:r>
    </w:p>
    <w:p w14:paraId="27B6BA9B"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lang w:eastAsia="pl-PL"/>
        </w:rPr>
        <w:t xml:space="preserve">Odbiór Robót w Toku: </w:t>
      </w:r>
      <w:r w:rsidRPr="000A6AA5">
        <w:rPr>
          <w:rFonts w:eastAsia="Times New Roman" w:cstheme="minorHAnsi"/>
          <w:lang w:eastAsia="pl-PL"/>
        </w:rPr>
        <w:t xml:space="preserve">odbiór fragmentów (części) Robót, odbiór Urządzeń́ oraz odbiór Materiałów. </w:t>
      </w:r>
    </w:p>
    <w:p w14:paraId="28219943"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lang w:eastAsia="pl-PL"/>
        </w:rPr>
      </w:pPr>
      <w:r w:rsidRPr="000A6AA5">
        <w:rPr>
          <w:rFonts w:eastAsia="Times New Roman" w:cstheme="minorHAnsi"/>
          <w:b/>
          <w:bCs/>
          <w:lang w:eastAsia="pl-PL"/>
        </w:rPr>
        <w:t xml:space="preserve">Odbiór Końcowy: </w:t>
      </w:r>
      <w:r w:rsidRPr="000A6AA5">
        <w:rPr>
          <w:rFonts w:eastAsia="Times New Roman" w:cstheme="minorHAnsi"/>
          <w:lang w:eastAsia="pl-PL"/>
        </w:rPr>
        <w:t>odbiór polegający na odbiorze całości przedmiotu Umowy stanowiący podstawę̨ do wypłacenia końcowego Wynagrodzenia Umownego za jej wykonanie, zgodnie z zapisami Umowy i SWZ. Odbiór końcowy dokonywany będzie, zgodnie z postanowieniami Umowy.</w:t>
      </w:r>
    </w:p>
    <w:p w14:paraId="2C0167B9"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lang w:eastAsia="pl-PL"/>
        </w:rPr>
      </w:pPr>
      <w:r w:rsidRPr="000A6AA5">
        <w:rPr>
          <w:rFonts w:eastAsia="Times New Roman" w:cstheme="minorHAnsi"/>
          <w:b/>
          <w:bCs/>
          <w:shd w:val="clear" w:color="auto" w:fill="FFFFFF"/>
          <w:lang w:eastAsia="pl-PL"/>
        </w:rPr>
        <w:t xml:space="preserve">Dokumentacja Projektowa: </w:t>
      </w:r>
      <w:r w:rsidRPr="000A6AA5">
        <w:rPr>
          <w:rFonts w:eastAsia="Times New Roman" w:cstheme="minorHAnsi"/>
          <w:lang w:eastAsia="pl-PL"/>
        </w:rPr>
        <w:t>Dokumentacja Wykonawcza.</w:t>
      </w:r>
    </w:p>
    <w:p w14:paraId="4CF4E984"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lang w:eastAsia="pl-PL"/>
        </w:rPr>
      </w:pPr>
      <w:r w:rsidRPr="000A6AA5">
        <w:rPr>
          <w:rFonts w:eastAsia="Times New Roman" w:cstheme="minorHAnsi"/>
          <w:b/>
          <w:bCs/>
          <w:shd w:val="clear" w:color="auto" w:fill="FFFFFF"/>
          <w:lang w:eastAsia="pl-PL"/>
        </w:rPr>
        <w:t xml:space="preserve">Wynagrodzenie: </w:t>
      </w:r>
      <w:r w:rsidRPr="000A6AA5">
        <w:rPr>
          <w:rFonts w:eastAsia="Times New Roman" w:cstheme="minorHAnsi"/>
          <w:lang w:eastAsia="pl-PL"/>
        </w:rPr>
        <w:t>kwota wymieniona w Umowie jako pełne i wyłączne wynagrodzenie, będące sumą ryczałtową należną Wykonawcy za wykonanie Umowy zgodnie z postanowieniami Umowy, łącznie z podatkiem od towarów i usług (VAT), za wykonanie robót, do wykonania których zobowiązany jest Wykonawca. Wynagrodzenie zawiera wszystkie elementy zawarte w Umowie, a także pokrywa wszystkie zadania i czynności wynikające z Umowy.</w:t>
      </w:r>
    </w:p>
    <w:p w14:paraId="6AAF4777"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b/>
          <w:bCs/>
          <w:shd w:val="clear" w:color="auto" w:fill="FFFFFF"/>
          <w:lang w:eastAsia="pl-PL"/>
        </w:rPr>
        <w:t xml:space="preserve">Wada: </w:t>
      </w:r>
      <w:r w:rsidRPr="000A6AA5">
        <w:rPr>
          <w:rFonts w:eastAsia="Times New Roman" w:cstheme="minorHAnsi"/>
          <w:lang w:eastAsia="pl-PL"/>
        </w:rPr>
        <w:t xml:space="preserve">wykonanie przedmiotu Umowy lub jego części niezgodnie z Umową, w szczególności niezgodnie z Dokumentacją Projektową i/lub SWZ i Ofertą, przepisami prawa, zasadami sztuki budowlanej lub innymi dokumentami Umowy. </w:t>
      </w:r>
    </w:p>
    <w:p w14:paraId="61558A41" w14:textId="77777777" w:rsidR="00425819" w:rsidRPr="000A6AA5" w:rsidRDefault="00425819" w:rsidP="00DA126D">
      <w:pPr>
        <w:numPr>
          <w:ilvl w:val="0"/>
          <w:numId w:val="45"/>
        </w:numPr>
        <w:tabs>
          <w:tab w:val="clear" w:pos="720"/>
          <w:tab w:val="num" w:pos="426"/>
        </w:tabs>
        <w:spacing w:after="120" w:line="240" w:lineRule="auto"/>
        <w:ind w:left="426" w:hanging="426"/>
        <w:jc w:val="both"/>
        <w:rPr>
          <w:rFonts w:eastAsia="Times New Roman" w:cstheme="minorHAnsi"/>
          <w:b/>
          <w:bCs/>
          <w:lang w:eastAsia="pl-PL"/>
        </w:rPr>
      </w:pPr>
      <w:r w:rsidRPr="000A6AA5">
        <w:rPr>
          <w:rFonts w:eastAsia="Times New Roman" w:cstheme="minorHAnsi"/>
          <w:b/>
          <w:bCs/>
          <w:lang w:eastAsia="pl-PL"/>
        </w:rPr>
        <w:t xml:space="preserve">Siła wyższa </w:t>
      </w:r>
      <w:r w:rsidRPr="000A6AA5">
        <w:rPr>
          <w:rFonts w:eastAsia="Times New Roman" w:cstheme="minorHAnsi"/>
          <w:lang w:eastAsia="pl-PL"/>
        </w:rPr>
        <w:t>zdarzenie określone w § 18 Umowy.</w:t>
      </w:r>
    </w:p>
    <w:p w14:paraId="417059C0"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lastRenderedPageBreak/>
        <w:t>§2. PRZEDMIOT UMOWY</w:t>
      </w:r>
    </w:p>
    <w:p w14:paraId="0E2FED19" w14:textId="77777777" w:rsidR="00425819" w:rsidRPr="000A6AA5" w:rsidRDefault="00425819" w:rsidP="00425819">
      <w:pPr>
        <w:spacing w:after="120" w:line="240" w:lineRule="auto"/>
        <w:jc w:val="center"/>
        <w:rPr>
          <w:rFonts w:eastAsia="Times New Roman" w:cstheme="minorHAnsi"/>
          <w:b/>
          <w:bCs/>
          <w:lang w:eastAsia="pl-PL"/>
        </w:rPr>
      </w:pPr>
    </w:p>
    <w:p w14:paraId="5FA7A375" w14:textId="77777777" w:rsidR="00425819" w:rsidRPr="000A6AA5" w:rsidRDefault="00425819" w:rsidP="00DA126D">
      <w:pPr>
        <w:numPr>
          <w:ilvl w:val="0"/>
          <w:numId w:val="46"/>
        </w:numPr>
        <w:tabs>
          <w:tab w:val="clear" w:pos="720"/>
        </w:tabs>
        <w:spacing w:after="120" w:line="240" w:lineRule="auto"/>
        <w:ind w:left="426" w:hanging="426"/>
        <w:jc w:val="both"/>
        <w:rPr>
          <w:rFonts w:cstheme="minorHAnsi"/>
        </w:rPr>
      </w:pPr>
      <w:r w:rsidRPr="000A6AA5">
        <w:rPr>
          <w:rFonts w:cstheme="minorHAnsi"/>
          <w:lang w:eastAsia="ar-SA"/>
        </w:rPr>
        <w:t xml:space="preserve">Zamawiający zleca a Wykonawca przyjmuje do wykonania zadanie p.n.: </w:t>
      </w:r>
    </w:p>
    <w:p w14:paraId="6117F4C0" w14:textId="2AF4541C" w:rsidR="00F46E64" w:rsidRPr="000A6AA5" w:rsidRDefault="00FF3168" w:rsidP="00DA126D">
      <w:pPr>
        <w:pStyle w:val="Tekstpodstawowy"/>
        <w:spacing w:line="360" w:lineRule="auto"/>
        <w:ind w:left="426" w:hanging="426"/>
        <w:jc w:val="center"/>
        <w:rPr>
          <w:rFonts w:asciiTheme="minorHAnsi" w:hAnsiTheme="minorHAnsi" w:cstheme="minorHAnsi"/>
          <w:b/>
          <w:i/>
          <w:color w:val="538135"/>
          <w:szCs w:val="24"/>
        </w:rPr>
      </w:pPr>
      <w:r w:rsidRPr="000A6AA5">
        <w:rPr>
          <w:rFonts w:asciiTheme="minorHAnsi" w:hAnsiTheme="minorHAnsi" w:cstheme="minorHAnsi"/>
          <w:b/>
          <w:i/>
          <w:color w:val="538135"/>
          <w:szCs w:val="24"/>
        </w:rPr>
        <w:t>Modernizacja oświetlenia drogowego w Gminie  Lubenia</w:t>
      </w:r>
    </w:p>
    <w:p w14:paraId="76D8A645" w14:textId="77777777" w:rsidR="00425819" w:rsidRPr="000A6AA5" w:rsidRDefault="00425819" w:rsidP="00DA126D">
      <w:pPr>
        <w:numPr>
          <w:ilvl w:val="0"/>
          <w:numId w:val="46"/>
        </w:numPr>
        <w:tabs>
          <w:tab w:val="clear" w:pos="720"/>
        </w:tabs>
        <w:spacing w:after="120" w:line="240" w:lineRule="auto"/>
        <w:ind w:left="426" w:hanging="426"/>
        <w:jc w:val="both"/>
        <w:rPr>
          <w:rFonts w:cstheme="minorHAnsi"/>
        </w:rPr>
      </w:pPr>
      <w:r w:rsidRPr="000A6AA5">
        <w:rPr>
          <w:rFonts w:eastAsia="Times New Roman" w:cstheme="minorHAnsi"/>
          <w:lang w:eastAsia="pl-PL"/>
        </w:rPr>
        <w:t>Przedmiot umowy zostanie wykonany zgodnie z treścią SWZ oraz wszelkimi załącznikami do niej.</w:t>
      </w:r>
    </w:p>
    <w:p w14:paraId="706F9E13" w14:textId="039C03FA" w:rsidR="00425819" w:rsidRPr="000A6AA5" w:rsidRDefault="00425819" w:rsidP="00DA126D">
      <w:pPr>
        <w:numPr>
          <w:ilvl w:val="0"/>
          <w:numId w:val="46"/>
        </w:numPr>
        <w:tabs>
          <w:tab w:val="clear" w:pos="720"/>
        </w:tabs>
        <w:spacing w:after="120" w:line="240" w:lineRule="auto"/>
        <w:ind w:left="426" w:hanging="426"/>
        <w:jc w:val="both"/>
        <w:rPr>
          <w:rFonts w:eastAsia="Times New Roman" w:cstheme="minorHAnsi"/>
          <w:lang w:eastAsia="pl-PL"/>
        </w:rPr>
      </w:pPr>
      <w:r w:rsidRPr="000A6AA5">
        <w:rPr>
          <w:rFonts w:eastAsia="Times New Roman" w:cstheme="minorHAnsi"/>
          <w:lang w:eastAsia="pl-PL"/>
        </w:rPr>
        <w:t>Jeżeli nie jest to wyraźnie ograniczone w Umowie, przedmiot Umowy obejmuje dostarczenie wszystkich Materiałów oraz realizację wszystkich Robót i innych usług niezbędnych do należytego i prawidłowego wykonania przedmiotu Umowy, tj. zakupu, dostarczenia, wybudowania zgodnie</w:t>
      </w:r>
      <w:r w:rsidR="00877E6E">
        <w:rPr>
          <w:rFonts w:eastAsia="Times New Roman" w:cstheme="minorHAnsi"/>
          <w:lang w:eastAsia="pl-PL"/>
        </w:rPr>
        <w:br/>
      </w:r>
      <w:r w:rsidRPr="000A6AA5">
        <w:rPr>
          <w:rFonts w:eastAsia="Times New Roman" w:cstheme="minorHAnsi"/>
          <w:lang w:eastAsia="pl-PL"/>
        </w:rPr>
        <w:t>z procedurami, warunkami, przepisami i wszelkimi innymi dokumentami określonymi w Umowie, a w szczególności zapewnienie usług inżynierskich i nadzoru, siły roboczej, Materiałów, Materiałów budowlanych, materiałów tymczasowych, konstrukcji i obiektów, transportu</w:t>
      </w:r>
      <w:r w:rsidR="00877E6E">
        <w:rPr>
          <w:rFonts w:eastAsia="Times New Roman" w:cstheme="minorHAnsi"/>
          <w:lang w:eastAsia="pl-PL"/>
        </w:rPr>
        <w:br/>
      </w:r>
      <w:r w:rsidRPr="000A6AA5">
        <w:rPr>
          <w:rFonts w:eastAsia="Times New Roman" w:cstheme="minorHAnsi"/>
          <w:lang w:eastAsia="pl-PL"/>
        </w:rPr>
        <w:t>i składowania, w granicach określonych w Ofercie oraz Dokumentacji Przetargowej będącej podstawą sporządzenia Oferty. Umowa obejmuje wszystkie roboty konieczne do wykonania jej przedmiotu, w tym również̇ takie, które nie zostały wyraźnie wymienione lub uwzględnione wprost w Dokumentacji Przetargowej a są̨ konieczne do prawidłowego wykonania Przedmiotu Umowy.</w:t>
      </w:r>
    </w:p>
    <w:p w14:paraId="0510263B" w14:textId="77777777" w:rsidR="00425819" w:rsidRPr="000A6AA5" w:rsidRDefault="00425819" w:rsidP="00425819">
      <w:pPr>
        <w:spacing w:after="120" w:line="240" w:lineRule="auto"/>
        <w:jc w:val="both"/>
        <w:rPr>
          <w:rFonts w:eastAsia="Times New Roman" w:cstheme="minorHAnsi"/>
          <w:lang w:eastAsia="pl-PL"/>
        </w:rPr>
      </w:pPr>
    </w:p>
    <w:p w14:paraId="57976B7E" w14:textId="6887B65A"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 xml:space="preserve">§3. DOKUMENTACJA </w:t>
      </w:r>
      <w:r w:rsidR="00877E6E">
        <w:rPr>
          <w:rFonts w:eastAsia="Times New Roman" w:cstheme="minorHAnsi"/>
          <w:b/>
          <w:bCs/>
          <w:lang w:eastAsia="pl-PL"/>
        </w:rPr>
        <w:t xml:space="preserve"> PRZETARGOWA</w:t>
      </w:r>
    </w:p>
    <w:p w14:paraId="0F5AF5B4" w14:textId="3BE0E81E" w:rsidR="00425819" w:rsidRPr="000A6AA5" w:rsidRDefault="00425819" w:rsidP="00DA126D">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oświadcza, że Dokumentacja Przetargowa, została przekazana Wykonawcy przed zawarciem Umowy, a Wykonawca potwierdza jej otrzymanie.</w:t>
      </w:r>
    </w:p>
    <w:p w14:paraId="2F90B270" w14:textId="77777777" w:rsidR="00425819" w:rsidRPr="000A6AA5" w:rsidRDefault="00425819" w:rsidP="00DA126D">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oświadcza, że zapoznał się̨ z przekazaną mu Dokumentacją Przetargową, oraz nie zgłasza żadnych zastrzeżeń bądź uwag co do ich treści i zawartości oraz oświadcza, iż dokumentacja ta nie zawiera żadnych wad lub braków, których wykrycie jest na tym etapie możliwe.</w:t>
      </w:r>
    </w:p>
    <w:p w14:paraId="54333182" w14:textId="343071FD" w:rsidR="00425819" w:rsidRPr="000A6AA5" w:rsidRDefault="00425819" w:rsidP="00DA126D">
      <w:pPr>
        <w:numPr>
          <w:ilvl w:val="0"/>
          <w:numId w:val="4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 celu uniknięcia wszelkich wątpliwości Strony potwierdzają, że Wykonawca ponosi pełną odpowiedzialność za prawidłowe wykonanie elementów Dokumentacji Projektowej zgodnie</w:t>
      </w:r>
      <w:r w:rsidR="00877E6E">
        <w:rPr>
          <w:rFonts w:eastAsia="Times New Roman" w:cstheme="minorHAnsi"/>
          <w:lang w:eastAsia="pl-PL"/>
        </w:rPr>
        <w:br/>
      </w:r>
      <w:r w:rsidRPr="000A6AA5">
        <w:rPr>
          <w:rFonts w:eastAsia="Times New Roman" w:cstheme="minorHAnsi"/>
          <w:lang w:eastAsia="pl-PL"/>
        </w:rPr>
        <w:t>z przedstawioną mu dokumentacją, do których wykonania jest zobowiązany zgodnie z Umową, tj. w szczególności określonych technologii lub rozwiązań.</w:t>
      </w:r>
    </w:p>
    <w:p w14:paraId="4AFF2D4E" w14:textId="264CEAC9" w:rsidR="00425819" w:rsidRPr="000A6AA5" w:rsidRDefault="00425819" w:rsidP="00DA126D">
      <w:pPr>
        <w:numPr>
          <w:ilvl w:val="0"/>
          <w:numId w:val="47"/>
        </w:numPr>
        <w:tabs>
          <w:tab w:val="clear" w:pos="720"/>
          <w:tab w:val="num" w:pos="426"/>
        </w:tabs>
        <w:spacing w:after="120" w:line="240" w:lineRule="auto"/>
        <w:ind w:left="426" w:hanging="426"/>
        <w:jc w:val="both"/>
        <w:rPr>
          <w:rFonts w:cstheme="minorHAnsi"/>
        </w:rPr>
      </w:pPr>
      <w:r w:rsidRPr="00EB2991">
        <w:rPr>
          <w:rFonts w:eastAsia="Times New Roman" w:cstheme="minorHAnsi"/>
          <w:lang w:eastAsia="pl-PL"/>
        </w:rPr>
        <w:t>Zamawiający jest uprawniony do wprowadzania zmian do Dokumentacji Pr</w:t>
      </w:r>
      <w:r w:rsidR="00877E6E" w:rsidRPr="00EB2991">
        <w:rPr>
          <w:rFonts w:eastAsia="Times New Roman" w:cstheme="minorHAnsi"/>
          <w:lang w:eastAsia="pl-PL"/>
        </w:rPr>
        <w:t>zetargowej</w:t>
      </w:r>
      <w:r w:rsidRPr="00EB2991">
        <w:rPr>
          <w:rFonts w:eastAsia="Times New Roman" w:cstheme="minorHAnsi"/>
          <w:lang w:eastAsia="pl-PL"/>
        </w:rPr>
        <w:t xml:space="preserve"> poprzez przekazanie Wykonawcy dokumentacji zamiennej, przy czym poprzez przekazanie takiej dokumentacji zamiennej staje się ona włączona do Dokumentacji Pr</w:t>
      </w:r>
      <w:r w:rsidR="00877E6E" w:rsidRPr="00EB2991">
        <w:rPr>
          <w:rFonts w:eastAsia="Times New Roman" w:cstheme="minorHAnsi"/>
          <w:lang w:eastAsia="pl-PL"/>
        </w:rPr>
        <w:t>zetargowej</w:t>
      </w:r>
      <w:r w:rsidRPr="000A6AA5">
        <w:rPr>
          <w:rFonts w:eastAsia="Times New Roman" w:cstheme="minorHAnsi"/>
          <w:lang w:eastAsia="pl-PL"/>
        </w:rPr>
        <w:t>, wyłącznie</w:t>
      </w:r>
      <w:r w:rsidR="00877E6E">
        <w:rPr>
          <w:rFonts w:eastAsia="Times New Roman" w:cstheme="minorHAnsi"/>
          <w:lang w:eastAsia="pl-PL"/>
        </w:rPr>
        <w:br/>
      </w:r>
      <w:r w:rsidRPr="000A6AA5">
        <w:rPr>
          <w:rFonts w:eastAsia="Times New Roman" w:cstheme="minorHAnsi"/>
          <w:lang w:eastAsia="pl-PL"/>
        </w:rPr>
        <w:t>w przypadku, gdy zmiany te nie wpływają̨ na wysokość wynagrodzenia należnego Wykonawcy oraz termin realizacji zamówienia. W przypadku wpływu poczynionych zmian na wysokość́ wynagrodzenia oraz terminu wykonania zadania stosuje się̨ zapisy § 4 Umowy.</w:t>
      </w:r>
    </w:p>
    <w:p w14:paraId="3A79E473" w14:textId="77777777" w:rsidR="00425819" w:rsidRPr="000A6AA5" w:rsidRDefault="00425819" w:rsidP="00425819">
      <w:pPr>
        <w:spacing w:after="120" w:line="240" w:lineRule="auto"/>
        <w:ind w:left="720"/>
        <w:rPr>
          <w:rFonts w:cstheme="minorHAnsi"/>
        </w:rPr>
      </w:pPr>
    </w:p>
    <w:p w14:paraId="713DE4D1"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§4. ZMIANY PRZEDMIOTU UMOWY</w:t>
      </w:r>
    </w:p>
    <w:p w14:paraId="46322713" w14:textId="77777777" w:rsidR="00425819" w:rsidRPr="000A6AA5" w:rsidRDefault="00425819" w:rsidP="00DA126D">
      <w:pPr>
        <w:numPr>
          <w:ilvl w:val="0"/>
          <w:numId w:val="48"/>
        </w:numPr>
        <w:spacing w:after="120" w:line="240" w:lineRule="auto"/>
        <w:ind w:left="426" w:hanging="426"/>
        <w:jc w:val="both"/>
        <w:rPr>
          <w:rFonts w:cstheme="minorHAnsi"/>
        </w:rPr>
      </w:pPr>
      <w:r w:rsidRPr="000A6AA5">
        <w:rPr>
          <w:rFonts w:cstheme="minorHAnsi"/>
        </w:rPr>
        <w:t>Dopuszcza się możliwość zmiany ustaleń niniejszej Umowy w stosunku do treści oferty Wykonawcy w następującym zakresie:</w:t>
      </w:r>
    </w:p>
    <w:p w14:paraId="0D11EE87" w14:textId="77777777" w:rsidR="00425819" w:rsidRPr="000A6AA5" w:rsidRDefault="00425819" w:rsidP="00DA126D">
      <w:pPr>
        <w:numPr>
          <w:ilvl w:val="2"/>
          <w:numId w:val="47"/>
        </w:numPr>
        <w:spacing w:after="120" w:line="240" w:lineRule="auto"/>
        <w:ind w:left="851" w:hanging="425"/>
        <w:jc w:val="both"/>
        <w:rPr>
          <w:rFonts w:cstheme="minorHAnsi"/>
        </w:rPr>
      </w:pPr>
      <w:r w:rsidRPr="000A6AA5">
        <w:rPr>
          <w:rFonts w:cstheme="minorHAnsi"/>
        </w:rPr>
        <w:lastRenderedPageBreak/>
        <w:t>Wysokości wynagrodzenia w następujących przypadkach:</w:t>
      </w:r>
    </w:p>
    <w:p w14:paraId="03F876BB" w14:textId="77777777" w:rsidR="00425819" w:rsidRPr="000A6AA5" w:rsidRDefault="00425819" w:rsidP="002C7DBD">
      <w:pPr>
        <w:numPr>
          <w:ilvl w:val="2"/>
          <w:numId w:val="81"/>
        </w:numPr>
        <w:spacing w:after="120" w:line="240" w:lineRule="auto"/>
        <w:ind w:left="1276" w:hanging="425"/>
        <w:jc w:val="both"/>
        <w:rPr>
          <w:rFonts w:cstheme="minorHAnsi"/>
        </w:rPr>
      </w:pPr>
      <w:r w:rsidRPr="000A6AA5">
        <w:rPr>
          <w:rFonts w:cstheme="minorHAnsi"/>
        </w:rPr>
        <w:t>zmiany ustawowej stawki procentowej podatku VAT – obecnie obowiązująca stawka podatku VAT wynosi 23%,</w:t>
      </w:r>
    </w:p>
    <w:p w14:paraId="6DEF948F" w14:textId="77777777" w:rsidR="00425819" w:rsidRPr="000A6AA5" w:rsidRDefault="00425819" w:rsidP="002C7DBD">
      <w:pPr>
        <w:numPr>
          <w:ilvl w:val="2"/>
          <w:numId w:val="81"/>
        </w:numPr>
        <w:spacing w:after="120" w:line="240" w:lineRule="auto"/>
        <w:ind w:left="1276" w:hanging="425"/>
        <w:jc w:val="both"/>
        <w:rPr>
          <w:rFonts w:cstheme="minorHAnsi"/>
        </w:rPr>
      </w:pPr>
      <w:r w:rsidRPr="000A6AA5">
        <w:rPr>
          <w:rFonts w:cstheme="minorHAnsi"/>
        </w:rPr>
        <w:t>zmiany wysokości minimalnego wynagrodzenia za pracę albo wysokości minimalnej stawki godzinowej,  ustalonych na podstawie przepisów ustawy z dnia 10 października 2002 r. o minimalnym wynagrodzeniu za pracę,</w:t>
      </w:r>
    </w:p>
    <w:p w14:paraId="1B232DBC" w14:textId="77777777" w:rsidR="00425819" w:rsidRPr="000A6AA5" w:rsidRDefault="00425819" w:rsidP="002C7DBD">
      <w:pPr>
        <w:numPr>
          <w:ilvl w:val="2"/>
          <w:numId w:val="81"/>
        </w:numPr>
        <w:spacing w:after="120" w:line="240" w:lineRule="auto"/>
        <w:ind w:left="1276" w:hanging="425"/>
        <w:jc w:val="both"/>
        <w:rPr>
          <w:rFonts w:cstheme="minorHAnsi"/>
        </w:rPr>
      </w:pPr>
      <w:r w:rsidRPr="000A6AA5">
        <w:rPr>
          <w:rFonts w:cstheme="minorHAnsi"/>
        </w:rPr>
        <w:t>zmiany zasad podlegania ubezpieczeniom społecznym lub ubezpieczeniom zdrowotnym lub wysokości składki na ubezpieczenie społeczne lub zdrowotne</w:t>
      </w:r>
    </w:p>
    <w:p w14:paraId="2F9E3B79" w14:textId="77777777" w:rsidR="00425819" w:rsidRPr="000A6AA5" w:rsidRDefault="00425819" w:rsidP="002C7DBD">
      <w:pPr>
        <w:numPr>
          <w:ilvl w:val="2"/>
          <w:numId w:val="81"/>
        </w:numPr>
        <w:spacing w:after="120" w:line="240" w:lineRule="auto"/>
        <w:ind w:left="1276" w:hanging="425"/>
        <w:jc w:val="both"/>
        <w:rPr>
          <w:rFonts w:cstheme="minorHAnsi"/>
        </w:rPr>
      </w:pPr>
      <w:r w:rsidRPr="000A6AA5">
        <w:rPr>
          <w:rFonts w:cstheme="minorHAnsi"/>
        </w:rPr>
        <w:t xml:space="preserve">zmiany zasad gromadzenia i wysokości wpłat do pracowniczych planów kapitałowych, o których mowa w ustawie z dnia 4 października 2018r. o pracowniczych planach kapitałowych </w:t>
      </w:r>
    </w:p>
    <w:p w14:paraId="645C50F2" w14:textId="77777777" w:rsidR="00425819" w:rsidRPr="000A6AA5" w:rsidRDefault="00425819" w:rsidP="0019624C">
      <w:pPr>
        <w:spacing w:after="120" w:line="240" w:lineRule="auto"/>
        <w:ind w:left="1418" w:hanging="425"/>
        <w:jc w:val="both"/>
        <w:rPr>
          <w:rFonts w:cstheme="minorHAnsi"/>
        </w:rPr>
      </w:pPr>
      <w:r w:rsidRPr="000A6AA5">
        <w:rPr>
          <w:rFonts w:cstheme="minorHAnsi"/>
        </w:rPr>
        <w:t xml:space="preserve">- w sytuacji gdy </w:t>
      </w:r>
      <w:r w:rsidRPr="000A6AA5">
        <w:rPr>
          <w:rFonts w:cstheme="minorHAnsi"/>
          <w:b/>
        </w:rPr>
        <w:t xml:space="preserve"> </w:t>
      </w:r>
      <w:r w:rsidRPr="000A6AA5">
        <w:rPr>
          <w:rFonts w:cstheme="minorHAnsi"/>
        </w:rPr>
        <w:t>wskazane wyżej zdarzenia będą miały wpływ na koszty wykonania zamówienia przez wykonawcę.</w:t>
      </w:r>
    </w:p>
    <w:p w14:paraId="6A8C4EC4" w14:textId="49E830CE" w:rsidR="00425819" w:rsidRPr="000A6AA5" w:rsidRDefault="00425819" w:rsidP="00DA126D">
      <w:pPr>
        <w:numPr>
          <w:ilvl w:val="2"/>
          <w:numId w:val="47"/>
        </w:numPr>
        <w:spacing w:after="120" w:line="240" w:lineRule="auto"/>
        <w:ind w:left="851" w:hanging="425"/>
        <w:jc w:val="both"/>
        <w:rPr>
          <w:rFonts w:cstheme="minorHAnsi"/>
        </w:rPr>
      </w:pPr>
      <w:r w:rsidRPr="000A6AA5">
        <w:rPr>
          <w:rFonts w:cstheme="minorHAnsi"/>
        </w:rPr>
        <w:t>Wykonawca najpóźniej w terminie 30 dni od dnia wejścia w życie przepisów wprowadzających zmiany, o których mowa w pkt.1)  może wystąpić do Zamawiającego</w:t>
      </w:r>
      <w:r w:rsidR="00877E6E">
        <w:rPr>
          <w:rFonts w:cstheme="minorHAnsi"/>
        </w:rPr>
        <w:br/>
      </w:r>
      <w:r w:rsidRPr="000A6AA5">
        <w:rPr>
          <w:rFonts w:cstheme="minorHAnsi"/>
        </w:rPr>
        <w:t>z pisemnym wnioskiem o dokonanie zmiany umowy w zakresie wysokości wynagrodzenia wraz z jej uzasadnieniem oraz dokumentami niezbędnymi do oceny przez Zamawiającego, czy zmiany, o których mowa w ust.1 mają wpływ na koszty wykonania umowy przez Wykonawcę oraz w jakim stopniu zmiana tych kosztów uzasadnia zmianę wysokości wynagrodzenia Wykonawcy określonego w umowie, a w szczególności:</w:t>
      </w:r>
    </w:p>
    <w:p w14:paraId="23B69BA2"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szczegółową kalkulację proponowanej nowej wysokości wynagrodzenia Wykonawcy oraz wykazanie adekwatności propozycji w tym zakresie w stosunku do zmiany wysokości kosztów wykonania umowy przez Wykonawcę,</w:t>
      </w:r>
    </w:p>
    <w:p w14:paraId="2F7D54F1"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lub dokumenty potwierdzające zgłoszenie pracowników do ubezpieczeń.</w:t>
      </w:r>
    </w:p>
    <w:p w14:paraId="76307924"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W terminie 30 dni od otrzymania wniosku, o którym mowa w pkt 2), Zamawiający może zwrócić się do Wykonawcy o jego uzupełnienie, poprzez przekazanie dodatkowych wyjaśnień, informacji lub dokumentów (np. zażądać oryginałów złożonych dokumentów do wglądu lub kopii tych dokumentów potwierdzonych za zgodność z oryginałem).</w:t>
      </w:r>
    </w:p>
    <w:p w14:paraId="3CA440E1"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Zamawiający w terminie 30 dni od otrzymania kompletnego wniosku zajmie wobec niego pisemne stanowisko. Za dzień przekazania stanowiska uznaje się dzień jego wysłania na adres właściwy dla doręczeń pism dla Wykonawcy.</w:t>
      </w:r>
    </w:p>
    <w:p w14:paraId="0459D9AC"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 xml:space="preserve">Zamawiający najpóźniej w terminie 30 dni od dnia wejścia w życie przepisów wprowadzających zmiany, o których mowa w pkt 1) może przekazać Wykonawcy pisemny wniosek o dokonanie zmiany umowy, w przypadku wydania przepisów wprowadzających zmiany, o których mowa w pkt 1) </w:t>
      </w:r>
    </w:p>
    <w:p w14:paraId="06005E79"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lastRenderedPageBreak/>
        <w:t>Wniosek powinien zawierać co najmniej propozycję zmiany umowy w zakresie wysokości wynagrodzenia oraz powołanie zmian przepisów.</w:t>
      </w:r>
    </w:p>
    <w:p w14:paraId="57350A44" w14:textId="77777777"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Przed przekazaniem wniosku, o którym mowa w pkt e) Zamawiający może zwrócić się do Wykonawcy o udzielenie informacji lub przekazanie wyjaśnień lub dokumentów (oryginałów złożonych dokumentów do wglądu lub kopii tych dokumentów potwierdzonych za zgodność z oryginałem) niezbędnych do oceny przez Zamawiającego, czy zmiany, o których mowa w ust.1 , mają wpływ na koszty wykonania umowy przez Wykonawcę oraz w jakim stopniu zmiana tych kosztów uzasadnia zmianę wysokości wynagrodzenia. Rodzaj i zakres tych informacji określi Zamawiający. Postanowienia pkt 3) i4) ) stosuje się odpowiednio, z tym, że Wykonawca jest zobowiązany w każdym przypadku do zajęcia pisemnego stanowiska w terminie 30 dni od dnia otrzymania wniosku od Zamawiającego.</w:t>
      </w:r>
    </w:p>
    <w:p w14:paraId="28D7C964" w14:textId="37D76063" w:rsidR="00425819" w:rsidRPr="000A6AA5" w:rsidRDefault="00425819" w:rsidP="002C7DBD">
      <w:pPr>
        <w:numPr>
          <w:ilvl w:val="2"/>
          <w:numId w:val="82"/>
        </w:numPr>
        <w:spacing w:after="120" w:line="240" w:lineRule="auto"/>
        <w:ind w:left="1276" w:hanging="283"/>
        <w:jc w:val="both"/>
        <w:rPr>
          <w:rFonts w:cstheme="minorHAnsi"/>
        </w:rPr>
      </w:pPr>
      <w:r w:rsidRPr="000A6AA5">
        <w:rPr>
          <w:rFonts w:cstheme="minorHAnsi"/>
        </w:rPr>
        <w:t xml:space="preserve">Jeżeli w trakcie procedury opisanej w pkt 2) </w:t>
      </w:r>
      <w:proofErr w:type="spellStart"/>
      <w:r w:rsidRPr="000A6AA5">
        <w:rPr>
          <w:rFonts w:cstheme="minorHAnsi"/>
        </w:rPr>
        <w:t>ppk</w:t>
      </w:r>
      <w:proofErr w:type="spellEnd"/>
      <w:r w:rsidRPr="000A6AA5">
        <w:rPr>
          <w:rFonts w:cstheme="minorHAnsi"/>
        </w:rPr>
        <w:t xml:space="preserve"> a-g) zostanie wykazane, że zmiany,</w:t>
      </w:r>
      <w:r w:rsidR="00877E6E">
        <w:rPr>
          <w:rFonts w:cstheme="minorHAnsi"/>
        </w:rPr>
        <w:br/>
      </w:r>
      <w:r w:rsidRPr="000A6AA5">
        <w:rPr>
          <w:rFonts w:cstheme="minorHAnsi"/>
        </w:rPr>
        <w:t xml:space="preserve">o których mowa w ust. 1 uzasadniają zmianę wysokości wynagrodzenia, Strony uzgodnią treść aneksu do umowy oraz podpiszą aneks, z zachowaniem zasady zmiany wysokości wynagrodzenia w kwocie odpowiadającej zmianie kosztów wykonania umowy wywołanych przyczynami określonymi w ust.1. </w:t>
      </w:r>
    </w:p>
    <w:p w14:paraId="6C27E4EA" w14:textId="77777777" w:rsidR="00425819" w:rsidRPr="000A6AA5" w:rsidRDefault="00425819" w:rsidP="0019624C">
      <w:pPr>
        <w:numPr>
          <w:ilvl w:val="2"/>
          <w:numId w:val="47"/>
        </w:numPr>
        <w:spacing w:after="120" w:line="240" w:lineRule="auto"/>
        <w:ind w:left="1134" w:hanging="425"/>
        <w:jc w:val="both"/>
        <w:rPr>
          <w:rFonts w:cstheme="minorHAnsi"/>
        </w:rPr>
      </w:pPr>
      <w:r w:rsidRPr="000A6AA5">
        <w:rPr>
          <w:rFonts w:cstheme="minorHAnsi"/>
        </w:rPr>
        <w:t>Terminu realizacji przedmiotu Umowy, gdy jest ona spowodowana:</w:t>
      </w:r>
    </w:p>
    <w:p w14:paraId="5185D087" w14:textId="5C997BB9" w:rsidR="00425819" w:rsidRPr="000A6AA5" w:rsidRDefault="00425819">
      <w:pPr>
        <w:numPr>
          <w:ilvl w:val="1"/>
          <w:numId w:val="46"/>
        </w:numPr>
        <w:shd w:val="clear" w:color="auto" w:fill="FFFFFF"/>
        <w:spacing w:after="120" w:line="240" w:lineRule="auto"/>
        <w:ind w:hanging="357"/>
        <w:jc w:val="both"/>
        <w:rPr>
          <w:rFonts w:eastAsia="Times New Roman" w:cstheme="minorHAnsi"/>
          <w:lang w:eastAsia="pl-PL"/>
        </w:rPr>
      </w:pPr>
      <w:r w:rsidRPr="000A6AA5">
        <w:rPr>
          <w:rFonts w:eastAsia="Times New Roman" w:cstheme="minorHAnsi"/>
          <w:lang w:eastAsia="pl-PL"/>
        </w:rPr>
        <w:t xml:space="preserve">następstwem działania organów administracji lub innych podmiotów, związanych </w:t>
      </w:r>
      <w:r w:rsidR="00877E6E">
        <w:rPr>
          <w:rFonts w:eastAsia="Times New Roman" w:cstheme="minorHAnsi"/>
          <w:lang w:eastAsia="pl-PL"/>
        </w:rPr>
        <w:br/>
      </w:r>
      <w:r w:rsidRPr="000A6AA5">
        <w:rPr>
          <w:rFonts w:eastAsia="Times New Roman" w:cstheme="minorHAnsi"/>
          <w:lang w:eastAsia="pl-PL"/>
        </w:rPr>
        <w:t xml:space="preserve">z przekroczeniem obowiązujących terminów wydawania lub odmowy wydania decyzji, zezwoleń, uzgodnień, o czas tego przekroczenia, </w:t>
      </w:r>
    </w:p>
    <w:p w14:paraId="159DBE10" w14:textId="77777777" w:rsidR="00425819" w:rsidRPr="000A6AA5" w:rsidRDefault="00425819">
      <w:pPr>
        <w:numPr>
          <w:ilvl w:val="1"/>
          <w:numId w:val="46"/>
        </w:numPr>
        <w:spacing w:after="120" w:line="240" w:lineRule="auto"/>
        <w:ind w:hanging="357"/>
        <w:jc w:val="both"/>
        <w:rPr>
          <w:rFonts w:cstheme="minorHAnsi"/>
        </w:rPr>
      </w:pPr>
      <w:r w:rsidRPr="000A6AA5">
        <w:rPr>
          <w:rFonts w:eastAsia="Times New Roman" w:cstheme="minorHAnsi"/>
          <w:lang w:eastAsia="pl-PL"/>
        </w:rPr>
        <w:t>warunkami pogodowymi uniemożliwiającymi wykonywanie prac zewnętrznych, określonych szczegółowo w § 5 ust. 5 i ust. 6,</w:t>
      </w:r>
    </w:p>
    <w:p w14:paraId="5F911851" w14:textId="77777777" w:rsidR="00425819" w:rsidRPr="000A6AA5" w:rsidRDefault="00425819">
      <w:pPr>
        <w:numPr>
          <w:ilvl w:val="1"/>
          <w:numId w:val="46"/>
        </w:numPr>
        <w:spacing w:after="120" w:line="240" w:lineRule="auto"/>
        <w:ind w:hanging="357"/>
        <w:jc w:val="both"/>
        <w:rPr>
          <w:rFonts w:cstheme="minorHAnsi"/>
        </w:rPr>
      </w:pPr>
      <w:r w:rsidRPr="000A6AA5">
        <w:rPr>
          <w:rFonts w:eastAsia="Times New Roman" w:cstheme="minorHAnsi"/>
          <w:lang w:eastAsia="pl-PL"/>
        </w:rPr>
        <w:t>następstwem wprowadzania zmian w obowiązujących przepisach prawnych mających wpływ na realizację przedmiotu zamówienia,</w:t>
      </w:r>
    </w:p>
    <w:p w14:paraId="5C5ED795" w14:textId="77777777" w:rsidR="00425819" w:rsidRPr="000A6AA5" w:rsidRDefault="00425819">
      <w:pPr>
        <w:numPr>
          <w:ilvl w:val="1"/>
          <w:numId w:val="46"/>
        </w:numPr>
        <w:spacing w:after="120" w:line="240" w:lineRule="auto"/>
        <w:ind w:hanging="357"/>
        <w:jc w:val="both"/>
        <w:rPr>
          <w:rFonts w:cstheme="minorHAnsi"/>
        </w:rPr>
      </w:pPr>
      <w:r w:rsidRPr="000A6AA5">
        <w:rPr>
          <w:rFonts w:eastAsia="Times New Roman" w:cstheme="minorHAnsi"/>
          <w:lang w:eastAsia="pl-PL"/>
        </w:rPr>
        <w:t>przestojami i opóźnieniami zawinionymi przez Zamawiającego,</w:t>
      </w:r>
    </w:p>
    <w:p w14:paraId="3D814825" w14:textId="77777777" w:rsidR="00425819" w:rsidRPr="000A6AA5" w:rsidRDefault="00425819">
      <w:pPr>
        <w:numPr>
          <w:ilvl w:val="1"/>
          <w:numId w:val="46"/>
        </w:numPr>
        <w:shd w:val="clear" w:color="auto" w:fill="FFFFFF"/>
        <w:spacing w:after="120" w:line="240" w:lineRule="auto"/>
        <w:ind w:hanging="357"/>
        <w:jc w:val="both"/>
        <w:rPr>
          <w:rFonts w:eastAsia="Times New Roman" w:cstheme="minorHAnsi"/>
          <w:lang w:eastAsia="pl-PL"/>
        </w:rPr>
      </w:pPr>
      <w:r w:rsidRPr="000A6AA5">
        <w:rPr>
          <w:rFonts w:eastAsia="Times New Roman" w:cstheme="minorHAnsi"/>
          <w:lang w:eastAsia="pl-PL"/>
        </w:rPr>
        <w:t>działaniami siły wyższej (na przykład klęski żywiołowe, strajki generalne lub lokalne), mającej bezpośredni wpływ na terminowość́ wykonywania robót.</w:t>
      </w:r>
    </w:p>
    <w:p w14:paraId="23B98531" w14:textId="488CB0EB" w:rsidR="00425819" w:rsidRPr="000A6AA5" w:rsidRDefault="00425819">
      <w:pPr>
        <w:numPr>
          <w:ilvl w:val="1"/>
          <w:numId w:val="46"/>
        </w:numPr>
        <w:tabs>
          <w:tab w:val="left" w:pos="540"/>
        </w:tabs>
        <w:suppressAutoHyphens/>
        <w:spacing w:before="120" w:after="160"/>
        <w:jc w:val="both"/>
        <w:rPr>
          <w:rFonts w:cstheme="minorHAnsi"/>
        </w:rPr>
      </w:pPr>
      <w:r w:rsidRPr="000A6AA5">
        <w:rPr>
          <w:rFonts w:cstheme="minorHAnsi"/>
          <w:bCs/>
        </w:rPr>
        <w:t>Termin realizacji zamówienia może być zmieniony w przypadku, gdy opóźnienie</w:t>
      </w:r>
      <w:r w:rsidR="00877E6E">
        <w:rPr>
          <w:rFonts w:cstheme="minorHAnsi"/>
          <w:bCs/>
        </w:rPr>
        <w:br/>
      </w:r>
      <w:r w:rsidRPr="000A6AA5">
        <w:rPr>
          <w:rFonts w:cstheme="minorHAnsi"/>
          <w:bCs/>
        </w:rPr>
        <w:t>w wykonaniu przedmiotu umowy spowodowane będzie okolicznością, która wystąpiła z przyczyn niezależnych od Wykonawcy po zawarciu umowy:</w:t>
      </w:r>
    </w:p>
    <w:p w14:paraId="1F3762CC"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rPr>
        <w:t>gdy</w:t>
      </w:r>
      <w:r w:rsidRPr="000A6AA5">
        <w:rPr>
          <w:rFonts w:cstheme="minorHAnsi"/>
          <w:b/>
          <w:bCs/>
        </w:rPr>
        <w:t xml:space="preserve"> </w:t>
      </w:r>
      <w:r w:rsidRPr="000A6AA5">
        <w:rPr>
          <w:rFonts w:cstheme="minorHAnsi"/>
          <w:bCs/>
          <w:iCs/>
        </w:rPr>
        <w:t>zajdzie konieczność wykonania robót dodatkowych lub zamiennych, które będą niezbędne do prawidłowego wykonania i zakończenia robót objętych umową podstawową a ich wykonanie wraz z opracowaniem dokumentacji (jeżeli zajdzie taka konieczność) wymagać będzie więcej niż 3 tygodnie,</w:t>
      </w:r>
    </w:p>
    <w:p w14:paraId="2AD5F637"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 xml:space="preserve">wystąpienie warunków pogodowych mających wpływ na niemożliwość prowadzenia robót budowlanych jak: długotrwałe intensywne opady trwające powyżej 10 dni non stop , powódź (czas niezbędny na ustąpienie wody z zalanego terenu i możliwość kontynuacji lub rozpoczęcia robót), wczesny okres zimowy, </w:t>
      </w:r>
      <w:r w:rsidRPr="000A6AA5">
        <w:rPr>
          <w:rFonts w:cstheme="minorHAnsi"/>
          <w:bCs/>
          <w:iCs/>
        </w:rPr>
        <w:lastRenderedPageBreak/>
        <w:t>opady śniegu (poza miesiącami zimowymi), które zgodnie z SST uniemożliwiają prowadzenie robót,</w:t>
      </w:r>
    </w:p>
    <w:p w14:paraId="6D53681B" w14:textId="77777777"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cstheme="minorHAnsi"/>
          <w:bCs/>
          <w:iCs/>
        </w:rPr>
        <w:t>wystąpienie okoliczności powodujących konieczność opracowania oraz uzyskania dodatkowych materiałów niezbędnych do prawidłowego zakończenia zadania (jak na przykład decyzja pozwolenia na budowę/ zgłoszenia w zakresie koniecznych zmian).</w:t>
      </w:r>
    </w:p>
    <w:p w14:paraId="33CDC2A1" w14:textId="77777777"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cstheme="minorHAnsi"/>
          <w:bCs/>
          <w:iCs/>
        </w:rPr>
        <w:t>wstrzymania robót na okres dłuższy niż 3 tygodnie spowodowany wykryciem na przykład niewybuchów, niewypałów, szczątków ludzkich, wykopalisk archeologicznych, pozostałości budowli podziemnych,</w:t>
      </w:r>
    </w:p>
    <w:p w14:paraId="77B066D6" w14:textId="77777777"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cstheme="minorHAnsi"/>
          <w:bCs/>
          <w:iCs/>
        </w:rPr>
        <w:t>wystąpienia niezgodności map geodezyjnych ze stanem faktycznym, które spowodują przerwę w pracach na okres dłuższy niż 3 tygodnie,</w:t>
      </w:r>
    </w:p>
    <w:p w14:paraId="45662377" w14:textId="77777777"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cstheme="minorHAnsi"/>
          <w:bCs/>
          <w:iCs/>
        </w:rPr>
        <w:t xml:space="preserve">wstrzymania prac objętych umową przez </w:t>
      </w:r>
      <w:r w:rsidRPr="000A6AA5">
        <w:rPr>
          <w:rFonts w:cstheme="minorHAnsi"/>
        </w:rPr>
        <w:t xml:space="preserve"> właściwe organy, co uniemożliwia terminowe zakończenie realizacji przedmiotu umowy</w:t>
      </w:r>
    </w:p>
    <w:p w14:paraId="7A6B72A7" w14:textId="586C0448"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cstheme="minorHAnsi"/>
          <w:lang w:eastAsia="pl-PL"/>
        </w:rPr>
        <w:t xml:space="preserve">nastąpiło podpisanie przez strony aneksu do umowy i dokonano zmiany treści niniejszej umowy na podstawie art. 454-455 i zlecenia Wykonawcy wykonania „dodatkowych robót budowlanych” wykraczających poza przedmiot niniejszej umowy (przedmiot zamówienia podstawowego) o ile wykonanie tych robót wpływa na termin wykonania przedmiotu niniejszej umowy. W takim przypadku Strony mogą przesunąć </w:t>
      </w:r>
      <w:r w:rsidRPr="000A6AA5">
        <w:rPr>
          <w:rFonts w:eastAsia="Calibri" w:cstheme="minorHAnsi"/>
          <w:lang w:eastAsia="pl-PL"/>
        </w:rPr>
        <w:t xml:space="preserve">termin zakończenia wykonania umowy o okres wynikający </w:t>
      </w:r>
      <w:r w:rsidR="00877E6E">
        <w:rPr>
          <w:rFonts w:eastAsia="Calibri" w:cstheme="minorHAnsi"/>
          <w:lang w:eastAsia="pl-PL"/>
        </w:rPr>
        <w:br/>
      </w:r>
      <w:r w:rsidRPr="000A6AA5">
        <w:rPr>
          <w:rFonts w:eastAsia="Calibri" w:cstheme="minorHAnsi"/>
          <w:lang w:eastAsia="pl-PL"/>
        </w:rPr>
        <w:t xml:space="preserve">z konieczności wykonania zleconych Wykonawcy „dodatkowych robót budowlanych”, </w:t>
      </w:r>
    </w:p>
    <w:p w14:paraId="071A7C7D" w14:textId="77777777" w:rsidR="00425819" w:rsidRPr="000A6AA5" w:rsidRDefault="00425819" w:rsidP="00FF26BF">
      <w:pPr>
        <w:numPr>
          <w:ilvl w:val="2"/>
          <w:numId w:val="46"/>
        </w:numPr>
        <w:tabs>
          <w:tab w:val="left" w:pos="540"/>
        </w:tabs>
        <w:suppressAutoHyphens/>
        <w:spacing w:after="160"/>
        <w:ind w:left="1701" w:hanging="283"/>
        <w:jc w:val="both"/>
        <w:rPr>
          <w:rFonts w:cstheme="minorHAnsi"/>
        </w:rPr>
      </w:pPr>
      <w:r w:rsidRPr="000A6AA5">
        <w:rPr>
          <w:rFonts w:eastAsia="Calibri" w:cstheme="minorHAnsi"/>
          <w:lang w:eastAsia="pl-PL"/>
        </w:rPr>
        <w:t>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w:t>
      </w:r>
    </w:p>
    <w:p w14:paraId="1E2678CA"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Zmiany zakresu rzeczowego zamówienia, gdy ze względów społecznych, gospodarczych w trakcie realizacji inwestycji wystąpią okoliczności powodujące, że niecelowym jest wykonanie pełnego zakresu robót zgodnie z dokumentacja projektową, np. zmiana Miejscowego Planu Zagospodarowania Przestrzennego,</w:t>
      </w:r>
    </w:p>
    <w:p w14:paraId="44F4ABC2" w14:textId="0D9939FF"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Wystąpienie istotnych, z punktu widzenia terminu realizacji umowy (co Wykonawca wykaże ) błędów projektowych,</w:t>
      </w:r>
    </w:p>
    <w:p w14:paraId="796E0B2A" w14:textId="42ED20FD"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lastRenderedPageBreak/>
        <w:t xml:space="preserve">Wykrycie instalacji , urządzeń lub budowli podziemnych nie ujętych w dokumentacji projektowej i nie zinwentaryzowanych przez właścicieli i gestorów instalacji </w:t>
      </w:r>
      <w:r w:rsidR="00877E6E">
        <w:rPr>
          <w:rFonts w:cstheme="minorHAnsi"/>
          <w:bCs/>
          <w:iCs/>
        </w:rPr>
        <w:br/>
      </w:r>
      <w:r w:rsidRPr="000A6AA5">
        <w:rPr>
          <w:rFonts w:cstheme="minorHAnsi"/>
          <w:bCs/>
          <w:iCs/>
        </w:rPr>
        <w:t>w urządzeń wymagających przebudowy a uniemożliwiających wykonanie robót budowlanych w okresie co najmniej 14 dni co Wykonawca wykaże,</w:t>
      </w:r>
    </w:p>
    <w:p w14:paraId="0DAF345C"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 xml:space="preserve">Wystąpienie deszczy nawalnych przez pięć kolejnych dni roboczych rozumianych jako opady deszczu o współczynniku wydajności co najmniej 4 , potwierdzonych zaświadczeniem /stanowiskiem </w:t>
      </w:r>
      <w:proofErr w:type="spellStart"/>
      <w:r w:rsidRPr="000A6AA5">
        <w:rPr>
          <w:rFonts w:cstheme="minorHAnsi"/>
          <w:bCs/>
          <w:iCs/>
        </w:rPr>
        <w:t>IMiGW</w:t>
      </w:r>
      <w:proofErr w:type="spellEnd"/>
      <w:r w:rsidRPr="000A6AA5">
        <w:rPr>
          <w:rFonts w:cstheme="minorHAnsi"/>
          <w:bCs/>
          <w:iCs/>
        </w:rPr>
        <w:t>, co Wykonawca wykaże,</w:t>
      </w:r>
    </w:p>
    <w:p w14:paraId="157868B1"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 xml:space="preserve">Wystąpienie przez pięć kolejnych dni roboczych temperatur poniżej -5 (minus pięć) stopni </w:t>
      </w:r>
      <w:proofErr w:type="spellStart"/>
      <w:r w:rsidRPr="000A6AA5">
        <w:rPr>
          <w:rFonts w:cstheme="minorHAnsi"/>
          <w:bCs/>
          <w:iCs/>
        </w:rPr>
        <w:t>Celcjusza</w:t>
      </w:r>
      <w:proofErr w:type="spellEnd"/>
      <w:r w:rsidRPr="000A6AA5">
        <w:rPr>
          <w:rFonts w:cstheme="minorHAnsi"/>
          <w:bCs/>
          <w:iCs/>
        </w:rPr>
        <w:t xml:space="preserve"> liczonych jako średnia dobowa z trzech wartości pomiarów dokonywanych o 7:00, 13:00, i 18:00, poświadczonych wpisami do dziennika budowy i potwierdzonych prze inspektora nadzoru , uniemożliwiające realizację robót w przyjętej technologii , co Wykonawca wykaże,</w:t>
      </w:r>
    </w:p>
    <w:p w14:paraId="47551BC7" w14:textId="268083EA"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 xml:space="preserve">Odkrycie na terenie budowy przedmiotów o znaczeniu archeologicznym </w:t>
      </w:r>
      <w:r w:rsidR="00877E6E">
        <w:rPr>
          <w:rFonts w:cstheme="minorHAnsi"/>
          <w:bCs/>
          <w:iCs/>
        </w:rPr>
        <w:br/>
      </w:r>
      <w:r w:rsidRPr="000A6AA5">
        <w:rPr>
          <w:rFonts w:cstheme="minorHAnsi"/>
          <w:bCs/>
          <w:iCs/>
        </w:rPr>
        <w:t>i historycznym, których zabezpieczenie i inwentaryzacja uniemożliwia wykonywanie robót budowlanych w okresie powyżej 60 dni, co Wykonawca wykaże,</w:t>
      </w:r>
    </w:p>
    <w:p w14:paraId="27177417"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Wykonawca doznał przeszkody w trakcie realizacji przedmiotu niniejszej umowy ze strony Zamawiającego,</w:t>
      </w:r>
    </w:p>
    <w:p w14:paraId="49CD652E" w14:textId="77777777" w:rsidR="00425819" w:rsidRPr="000A6AA5" w:rsidRDefault="00425819" w:rsidP="00FF26BF">
      <w:pPr>
        <w:numPr>
          <w:ilvl w:val="2"/>
          <w:numId w:val="46"/>
        </w:numPr>
        <w:tabs>
          <w:tab w:val="left" w:pos="540"/>
        </w:tabs>
        <w:suppressAutoHyphens/>
        <w:spacing w:before="120" w:after="160"/>
        <w:ind w:left="1701" w:hanging="283"/>
        <w:jc w:val="both"/>
        <w:rPr>
          <w:rFonts w:cstheme="minorHAnsi"/>
        </w:rPr>
      </w:pPr>
      <w:r w:rsidRPr="000A6AA5">
        <w:rPr>
          <w:rFonts w:cstheme="minorHAnsi"/>
          <w:bCs/>
          <w:iCs/>
        </w:rPr>
        <w:t xml:space="preserve">Rozszerzenia zakresu prac powierzonych do wykonania Wykonawcy niniejszej umowy przez Zamawiającego w drodze udzielenia zamówienia dodatkowego zgodnie z treścią właściwych przepisów odrębnych,  </w:t>
      </w:r>
    </w:p>
    <w:p w14:paraId="50D5C034" w14:textId="77777777" w:rsidR="00425819" w:rsidRPr="000A6AA5" w:rsidRDefault="00425819" w:rsidP="00FF26BF">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lang w:eastAsia="pl-PL"/>
        </w:rPr>
        <w:t xml:space="preserve">kolejności i terminu wykonania robót określonych w Harmonogramie szczegółowym realizacji robót w przypadkach określonych w § 5 ust. 4 z zastrzeżeniem, iż w takim wypadku nie może dojść do zmiany terminu realizacji przedmiotu umowy, o którym mowa w § 5 ust. 1, </w:t>
      </w:r>
    </w:p>
    <w:p w14:paraId="333B6EC5" w14:textId="6EBBCCD9" w:rsidR="00425819" w:rsidRPr="000A6AA5" w:rsidRDefault="00425819" w:rsidP="00FF26BF">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lang w:eastAsia="pl-PL"/>
        </w:rPr>
        <w:t>osób przewidzianych do realizacji przedmiotu Umowy przez Strony w przypadku nieprzewidzianych zdarzeń losowych między innymi takich jak: śmierć, choroba, ustanie stosunku pracy, zmiana zakresu obowiązków, nienależyte wykonanie obowiązków, pod warunkiem, że osoby zaproponowane będą posiadały co najmniej takie same kwalifikacje jak osoby wskazane w Umowie</w:t>
      </w:r>
      <w:r w:rsidR="00877E6E">
        <w:rPr>
          <w:rFonts w:eastAsia="Times New Roman" w:cstheme="minorHAnsi"/>
          <w:lang w:eastAsia="pl-PL"/>
        </w:rPr>
        <w:t>,</w:t>
      </w:r>
    </w:p>
    <w:p w14:paraId="0A155A48" w14:textId="07A3E52D" w:rsidR="00425819" w:rsidRPr="000A6AA5" w:rsidRDefault="00425819" w:rsidP="00FF26BF">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lang w:eastAsia="pl-PL"/>
        </w:rPr>
        <w:t>zmiany podwykonawcy – spowodowaną wyjątkowymi sytuacjami, których nie można było przewidzieć na etapie zawierania umowy przez Wykonawcę̨ z dotychczasowym podwykonawcą. Jeżeli zmianie podlega podwykonawca, na którego zasobach opierał się̨ Wykonawca wykazując spełnienie udziału w przedmiotowym postepowaniu, to Zamawiający będzie żądał, aby nowy podwykonawca wykazał spełnianie warunków</w:t>
      </w:r>
      <w:r w:rsidR="00877E6E">
        <w:rPr>
          <w:rFonts w:eastAsia="Times New Roman" w:cstheme="minorHAnsi"/>
          <w:lang w:eastAsia="pl-PL"/>
        </w:rPr>
        <w:br/>
      </w:r>
      <w:r w:rsidRPr="000A6AA5">
        <w:rPr>
          <w:rFonts w:eastAsia="Times New Roman" w:cstheme="minorHAnsi"/>
          <w:lang w:eastAsia="pl-PL"/>
        </w:rPr>
        <w:t xml:space="preserve">w zakresie nie mniejszym niż̇ wskazany na etapie postepowania o udzielenie zamówienia publicznego dotychczasowy podwykonawca. </w:t>
      </w:r>
    </w:p>
    <w:p w14:paraId="7035200B" w14:textId="77777777" w:rsidR="00425819" w:rsidRPr="000A6AA5" w:rsidRDefault="00425819" w:rsidP="00FF26BF">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lang w:eastAsia="pl-PL"/>
        </w:rPr>
        <w:lastRenderedPageBreak/>
        <w:t xml:space="preserve">zmiany Kierownika budowy, w przypadkach, o których mowa w ust. 1 pkt 4 </w:t>
      </w:r>
    </w:p>
    <w:p w14:paraId="411B466C" w14:textId="77777777" w:rsidR="00425819" w:rsidRPr="000A6AA5" w:rsidRDefault="00425819" w:rsidP="00FF26BF">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lang w:eastAsia="pl-PL"/>
        </w:rPr>
        <w:t>zmiany kierowników robót w przypadkach, o których mowa w ust. 1 pkt 4.</w:t>
      </w:r>
    </w:p>
    <w:p w14:paraId="4E6983F6" w14:textId="359B9B68" w:rsidR="00425819" w:rsidRPr="000A6AA5" w:rsidRDefault="00425819" w:rsidP="00877E6E">
      <w:pPr>
        <w:numPr>
          <w:ilvl w:val="2"/>
          <w:numId w:val="47"/>
        </w:numPr>
        <w:shd w:val="clear" w:color="auto" w:fill="FFFFFF"/>
        <w:spacing w:after="120" w:line="240" w:lineRule="auto"/>
        <w:ind w:left="1418" w:hanging="425"/>
        <w:jc w:val="both"/>
        <w:rPr>
          <w:rFonts w:eastAsia="Times New Roman" w:cstheme="minorHAnsi"/>
          <w:lang w:eastAsia="pl-PL"/>
        </w:rPr>
      </w:pPr>
      <w:r w:rsidRPr="000A6AA5">
        <w:rPr>
          <w:rFonts w:eastAsia="Times New Roman" w:cstheme="minorHAnsi"/>
          <w:bCs/>
          <w:iCs/>
          <w:lang w:eastAsia="pl-PL"/>
        </w:rPr>
        <w:t xml:space="preserve">Dopuszcza się za zgodą projektanta zmianę sposobu wykonania poszczególnych robót przy zachowaniu parametrów oraz możliwość zmiany kwoty wynagrodzenia </w:t>
      </w:r>
      <w:r w:rsidR="00877E6E">
        <w:rPr>
          <w:rFonts w:eastAsia="Times New Roman" w:cstheme="minorHAnsi"/>
          <w:bCs/>
          <w:iCs/>
          <w:lang w:eastAsia="pl-PL"/>
        </w:rPr>
        <w:br/>
      </w:r>
      <w:r w:rsidRPr="000A6AA5">
        <w:rPr>
          <w:rFonts w:eastAsia="Times New Roman" w:cstheme="minorHAnsi"/>
          <w:bCs/>
          <w:iCs/>
          <w:lang w:eastAsia="pl-PL"/>
        </w:rPr>
        <w:t>w przypadku zastosowania materiałów zamiennych, innych technologii lub rozwiązań, gdy zmiana taka jest korzystna dla Zamawiającego, nie spowoduje wzrostu kosztów inwestycji lub wpłynie na przyspieszenie terminu zakończenia robót budowlanych</w:t>
      </w:r>
    </w:p>
    <w:p w14:paraId="40F84F55" w14:textId="77777777" w:rsidR="00425819" w:rsidRPr="000A6AA5" w:rsidRDefault="00425819" w:rsidP="00877E6E">
      <w:pPr>
        <w:pStyle w:val="Akapitzlist"/>
        <w:numPr>
          <w:ilvl w:val="2"/>
          <w:numId w:val="47"/>
        </w:numPr>
        <w:ind w:left="1418" w:hanging="425"/>
        <w:jc w:val="both"/>
        <w:rPr>
          <w:rFonts w:asciiTheme="minorHAnsi" w:hAnsiTheme="minorHAnsi" w:cstheme="minorHAnsi"/>
          <w:color w:val="auto"/>
          <w:sz w:val="22"/>
          <w:szCs w:val="22"/>
          <w:lang w:eastAsia="pl-PL"/>
        </w:rPr>
      </w:pPr>
      <w:r w:rsidRPr="000A6AA5">
        <w:rPr>
          <w:rFonts w:asciiTheme="minorHAnsi" w:hAnsiTheme="minorHAnsi" w:cstheme="minorHAnsi"/>
          <w:color w:val="auto"/>
          <w:sz w:val="22"/>
          <w:szCs w:val="22"/>
          <w:lang w:eastAsia="pl-PL"/>
        </w:rPr>
        <w:t>Jeżeli zaistnieje możliwość wykonania robót objętych niniejszą umową w terminach krótszych niż wynikające z  umowy oraz z harmonogramu prac, Zamawiający dopuszcza zmianę harmonogramu prac w sposób przewidujący skrócenie całości robót lub poszczególnych etapów robót ale tylko po uprzedniej zgodzie Rady Gminy Lubenia na zabezpieczenie środków finansowych w ramach roku budżetowego</w:t>
      </w:r>
    </w:p>
    <w:p w14:paraId="110836FD" w14:textId="77777777" w:rsidR="00425819" w:rsidRPr="000A6AA5" w:rsidRDefault="00425819" w:rsidP="00FF26BF">
      <w:pPr>
        <w:shd w:val="clear" w:color="auto" w:fill="FFFFFF"/>
        <w:spacing w:after="120" w:line="240" w:lineRule="auto"/>
        <w:ind w:left="1418" w:hanging="425"/>
        <w:jc w:val="both"/>
        <w:rPr>
          <w:rFonts w:eastAsia="Times New Roman" w:cstheme="minorHAnsi"/>
          <w:lang w:eastAsia="pl-PL"/>
        </w:rPr>
      </w:pPr>
    </w:p>
    <w:p w14:paraId="033249DA" w14:textId="77777777" w:rsidR="00425819" w:rsidRPr="000A6AA5" w:rsidRDefault="00425819">
      <w:pPr>
        <w:numPr>
          <w:ilvl w:val="0"/>
          <w:numId w:val="48"/>
        </w:numPr>
        <w:shd w:val="clear" w:color="auto" w:fill="FFFFFF"/>
        <w:spacing w:after="120" w:line="240" w:lineRule="auto"/>
        <w:jc w:val="both"/>
        <w:rPr>
          <w:rFonts w:cstheme="minorHAnsi"/>
        </w:rPr>
      </w:pPr>
      <w:r w:rsidRPr="000A6AA5">
        <w:rPr>
          <w:rFonts w:cstheme="minorHAnsi"/>
        </w:rPr>
        <w:t>Zmiana umowy w zakresie o którym mowa w §4 ust. 1 pkt 1 dotyczy wynagrodzenia niewypłaconego Wykonawcy, do którego zastosowanie będą miały przepisy zmieniające wysokość należnego podatku od towaru i usług.</w:t>
      </w:r>
    </w:p>
    <w:p w14:paraId="3B47DDAD" w14:textId="77777777" w:rsidR="00425819" w:rsidRPr="000A6AA5" w:rsidRDefault="00425819">
      <w:pPr>
        <w:numPr>
          <w:ilvl w:val="0"/>
          <w:numId w:val="48"/>
        </w:numPr>
        <w:shd w:val="clear" w:color="auto" w:fill="FFFFFF"/>
        <w:spacing w:after="120" w:line="240" w:lineRule="auto"/>
        <w:jc w:val="both"/>
        <w:rPr>
          <w:rFonts w:cstheme="minorHAnsi"/>
        </w:rPr>
      </w:pPr>
      <w:r w:rsidRPr="000A6AA5">
        <w:rPr>
          <w:rFonts w:cstheme="minorHAnsi"/>
        </w:rPr>
        <w:t>Zamawiający dopuszcza zmianę sposobu realizacji przedmiotu umowy:</w:t>
      </w:r>
    </w:p>
    <w:p w14:paraId="4F101981"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Zamawiający dopuszcza zastosowanie innych rozwiązań technicznych, technologicznych, innych materiałów i urządzeń niż przewidziane w dokumentacji pod warunkiem, że:</w:t>
      </w:r>
    </w:p>
    <w:p w14:paraId="37AF4AAC"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 xml:space="preserve"> zamienne materiały i urządzenia będą miały lepsze parametry techniczne, bez pogorszenia warunków eksploatacyjnych,</w:t>
      </w:r>
    </w:p>
    <w:p w14:paraId="5AD07609"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zmiany te spowodują obniżenie kosztów na eksploatację i konserwację wykonanego przedmiotu umowy bez pogorszenia parametrów technicznych materiałów i urządzeń,</w:t>
      </w:r>
    </w:p>
    <w:p w14:paraId="0A4D110A"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wynikać będą z konieczności usunięcia błędów w dokumentacji lub realizacji przedmiotu umowy przy zastosowaniu innych rozwiązań technicznych, technologicznych lub materiałowych niż przewidziane w dokumentacji ze względu na zmiany obowiązującego prawa.</w:t>
      </w:r>
    </w:p>
    <w:p w14:paraId="499350F9"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przyjęte w dokumentacji materiały lub urządzenia są niedostępne na rynku, zostały wycofane z produkcji.</w:t>
      </w:r>
    </w:p>
    <w:p w14:paraId="33963DF8" w14:textId="77777777" w:rsidR="00425819" w:rsidRPr="000A6AA5" w:rsidRDefault="00425819" w:rsidP="00877E6E">
      <w:pPr>
        <w:numPr>
          <w:ilvl w:val="1"/>
          <w:numId w:val="48"/>
        </w:numPr>
        <w:shd w:val="clear" w:color="auto" w:fill="FFFFFF"/>
        <w:spacing w:after="120" w:line="240" w:lineRule="auto"/>
        <w:ind w:left="1134" w:hanging="425"/>
        <w:jc w:val="both"/>
        <w:rPr>
          <w:rFonts w:cstheme="minorHAnsi"/>
        </w:rPr>
      </w:pPr>
      <w:r w:rsidRPr="000A6AA5">
        <w:rPr>
          <w:rFonts w:cstheme="minorHAnsi"/>
        </w:rPr>
        <w:t>Wprowadzenie powyższych zmian wymaga pisemnej zgody inspektora nadzoru, projektanta i akceptacji Zamawiającego.</w:t>
      </w:r>
    </w:p>
    <w:p w14:paraId="499E2DC6" w14:textId="77777777" w:rsidR="00487D2E" w:rsidRPr="000A6AA5" w:rsidRDefault="00425819" w:rsidP="00487D2E">
      <w:pPr>
        <w:numPr>
          <w:ilvl w:val="0"/>
          <w:numId w:val="48"/>
        </w:numPr>
        <w:shd w:val="clear" w:color="auto" w:fill="FFFFFF"/>
        <w:spacing w:after="120" w:line="240" w:lineRule="auto"/>
        <w:jc w:val="both"/>
        <w:rPr>
          <w:rFonts w:cstheme="minorHAnsi"/>
        </w:rPr>
      </w:pPr>
      <w:r w:rsidRPr="000A6AA5">
        <w:rPr>
          <w:rFonts w:cstheme="minorHAnsi"/>
        </w:rPr>
        <w:t>Wszelkie zmiany treści Umowy mogą być dokonywane wyłącznie w formie aneksu podpisanego przez obie strony, pod rygorem nieważności. Zmiany umowy mogą być dokonywane przez strony o ile nie naruszają przepisów art. 454 i 455 prawa zamówień publicznych.</w:t>
      </w:r>
    </w:p>
    <w:p w14:paraId="5600B330" w14:textId="54E3FE43" w:rsidR="00425819" w:rsidRPr="000A6AA5" w:rsidRDefault="00425819" w:rsidP="00487D2E">
      <w:pPr>
        <w:numPr>
          <w:ilvl w:val="0"/>
          <w:numId w:val="48"/>
        </w:numPr>
        <w:shd w:val="clear" w:color="auto" w:fill="FFFFFF"/>
        <w:spacing w:after="120" w:line="240" w:lineRule="auto"/>
        <w:jc w:val="both"/>
        <w:rPr>
          <w:rFonts w:cstheme="minorHAnsi"/>
        </w:rPr>
      </w:pPr>
      <w:r w:rsidRPr="000A6AA5">
        <w:rPr>
          <w:rFonts w:cstheme="minorHAnsi"/>
        </w:rPr>
        <w:t xml:space="preserve">Niezależnie od postanowień ustępów poprzedzających, Zamawiający przewiduje możliwość zmiany postanowień zawartej umowy w zakresie dotyczącym: </w:t>
      </w:r>
    </w:p>
    <w:p w14:paraId="73E71904" w14:textId="77777777" w:rsidR="00425819" w:rsidRPr="000A6AA5" w:rsidRDefault="00425819" w:rsidP="002C7DBD">
      <w:pPr>
        <w:numPr>
          <w:ilvl w:val="1"/>
          <w:numId w:val="80"/>
        </w:numPr>
        <w:suppressAutoHyphens/>
        <w:spacing w:after="120" w:line="240" w:lineRule="auto"/>
        <w:ind w:hanging="357"/>
        <w:jc w:val="both"/>
        <w:rPr>
          <w:rFonts w:cstheme="minorHAnsi"/>
          <w:bCs/>
        </w:rPr>
      </w:pPr>
      <w:r w:rsidRPr="000A6AA5">
        <w:rPr>
          <w:rFonts w:cstheme="minorHAnsi"/>
        </w:rPr>
        <w:t xml:space="preserve"> zmiany terminów wykonywania Umowy lub zmiany sposobu wykonania Umowy lub zmiany zakresu Przedmiotu Umowy w przypadku wprowadzenia przez władze </w:t>
      </w:r>
      <w:r w:rsidRPr="000A6AA5">
        <w:rPr>
          <w:rFonts w:cstheme="minorHAnsi"/>
        </w:rPr>
        <w:lastRenderedPageBreak/>
        <w:t xml:space="preserve">państwowe stanu nadzwyczajnego lub stanu wyjątkowego ograniczającego normalny sposób funkcjonowania państwa, </w:t>
      </w:r>
    </w:p>
    <w:p w14:paraId="03B7B3D4" w14:textId="77777777" w:rsidR="00425819" w:rsidRPr="000A6AA5" w:rsidRDefault="00425819" w:rsidP="002C7DBD">
      <w:pPr>
        <w:numPr>
          <w:ilvl w:val="1"/>
          <w:numId w:val="80"/>
        </w:numPr>
        <w:suppressAutoHyphens/>
        <w:spacing w:after="120" w:line="240" w:lineRule="auto"/>
        <w:ind w:hanging="357"/>
        <w:jc w:val="both"/>
        <w:rPr>
          <w:rFonts w:cstheme="minorHAnsi"/>
          <w:bCs/>
        </w:rPr>
      </w:pPr>
      <w:r w:rsidRPr="000A6AA5">
        <w:rPr>
          <w:rFonts w:cstheme="minorHAnsi"/>
        </w:rPr>
        <w:t xml:space="preserve"> zmiany terminów wykonywania Umowy lub zmiany sposobu wykonania Umowy lub zmiany zakresu Przedmiotu Umowy w przypadku wprowadzenia ograniczeń normalnego funkcjonowania jednej ze stron umowy, związanych z występowaniem, zapobieganiem, przeciwdziałaniem lub zwalczaniem COVID – 19, innych chorób zakaźnych oraz wywołanych nimi sytuacji kryzysowych. </w:t>
      </w:r>
    </w:p>
    <w:p w14:paraId="397A8BC8" w14:textId="77777777" w:rsidR="00425819" w:rsidRPr="000A6AA5" w:rsidRDefault="00425819" w:rsidP="00877E6E">
      <w:pPr>
        <w:numPr>
          <w:ilvl w:val="0"/>
          <w:numId w:val="48"/>
        </w:numPr>
        <w:suppressAutoHyphens/>
        <w:spacing w:after="120" w:line="240" w:lineRule="auto"/>
        <w:ind w:hanging="357"/>
        <w:jc w:val="both"/>
        <w:rPr>
          <w:rFonts w:cstheme="minorHAnsi"/>
          <w:bCs/>
        </w:rPr>
      </w:pPr>
      <w:r w:rsidRPr="000A6AA5">
        <w:rPr>
          <w:rFonts w:cstheme="minorHAnsi"/>
        </w:rPr>
        <w:t>W przypadkach, o których mowa w niniejszym paragrafie, każda ze Stron umowy może zawnioskować o jej zmianę. W celu dokonania zmiany umowy, jeżeli przepisy prawa nie stanowią inaczej, Strona o to wnioskująca zobowiązana jest do złożenia drugiej Stronie propozycji zmiany w terminie 7 dni od dnia zaistnienia okoliczności będących podstawą zmiany.</w:t>
      </w:r>
    </w:p>
    <w:p w14:paraId="2D51413D" w14:textId="77777777" w:rsidR="00425819" w:rsidRPr="000A6AA5" w:rsidRDefault="00425819" w:rsidP="00877E6E">
      <w:pPr>
        <w:numPr>
          <w:ilvl w:val="0"/>
          <w:numId w:val="48"/>
        </w:numPr>
        <w:suppressAutoHyphens/>
        <w:spacing w:after="120" w:line="240" w:lineRule="auto"/>
        <w:ind w:hanging="357"/>
        <w:jc w:val="both"/>
        <w:rPr>
          <w:rFonts w:cstheme="minorHAnsi"/>
          <w:bCs/>
        </w:rPr>
      </w:pPr>
      <w:r w:rsidRPr="000A6AA5">
        <w:rPr>
          <w:rFonts w:cstheme="minorHAnsi"/>
        </w:rPr>
        <w:t xml:space="preserve">Wniosek o zmianę umowy, o którym mowa powyżej, powinien zawierać co najmniej: </w:t>
      </w:r>
    </w:p>
    <w:p w14:paraId="214082E0" w14:textId="77777777" w:rsidR="00425819" w:rsidRPr="000A6AA5" w:rsidRDefault="00425819" w:rsidP="002C7DBD">
      <w:pPr>
        <w:numPr>
          <w:ilvl w:val="1"/>
          <w:numId w:val="79"/>
        </w:numPr>
        <w:suppressAutoHyphens/>
        <w:spacing w:after="120" w:line="240" w:lineRule="auto"/>
        <w:ind w:left="1434" w:hanging="357"/>
        <w:jc w:val="both"/>
        <w:rPr>
          <w:rFonts w:cstheme="minorHAnsi"/>
          <w:bCs/>
        </w:rPr>
      </w:pPr>
      <w:r w:rsidRPr="000A6AA5">
        <w:rPr>
          <w:rFonts w:cstheme="minorHAnsi"/>
        </w:rPr>
        <w:t xml:space="preserve"> zakres proponowanej zmiany, </w:t>
      </w:r>
    </w:p>
    <w:p w14:paraId="42E98A51" w14:textId="77777777" w:rsidR="00425819" w:rsidRPr="000A6AA5" w:rsidRDefault="00425819" w:rsidP="002C7DBD">
      <w:pPr>
        <w:numPr>
          <w:ilvl w:val="1"/>
          <w:numId w:val="79"/>
        </w:numPr>
        <w:suppressAutoHyphens/>
        <w:spacing w:after="120" w:line="240" w:lineRule="auto"/>
        <w:ind w:left="1434" w:hanging="357"/>
        <w:jc w:val="both"/>
        <w:rPr>
          <w:rFonts w:cstheme="minorHAnsi"/>
          <w:bCs/>
        </w:rPr>
      </w:pPr>
      <w:r w:rsidRPr="000A6AA5">
        <w:rPr>
          <w:rFonts w:cstheme="minorHAnsi"/>
        </w:rPr>
        <w:t>opis okoliczności faktycznych uprawniających do dokonania zmiany,</w:t>
      </w:r>
    </w:p>
    <w:p w14:paraId="146C0F15" w14:textId="77777777" w:rsidR="00425819" w:rsidRPr="000A6AA5" w:rsidRDefault="00425819" w:rsidP="002C7DBD">
      <w:pPr>
        <w:numPr>
          <w:ilvl w:val="1"/>
          <w:numId w:val="79"/>
        </w:numPr>
        <w:suppressAutoHyphens/>
        <w:spacing w:after="120" w:line="240" w:lineRule="auto"/>
        <w:ind w:left="1434" w:hanging="357"/>
        <w:jc w:val="both"/>
        <w:rPr>
          <w:rFonts w:cstheme="minorHAnsi"/>
          <w:bCs/>
        </w:rPr>
      </w:pPr>
      <w:r w:rsidRPr="000A6AA5">
        <w:rPr>
          <w:rFonts w:cstheme="minorHAnsi"/>
        </w:rPr>
        <w:t xml:space="preserve">podstawę dokonania zmiany, to jest podstawę prawną wynikającą z przepisów ustawy lub postanowień Umowy, </w:t>
      </w:r>
    </w:p>
    <w:p w14:paraId="108B6150" w14:textId="77777777" w:rsidR="00425819" w:rsidRPr="000A6AA5" w:rsidRDefault="00425819" w:rsidP="002C7DBD">
      <w:pPr>
        <w:numPr>
          <w:ilvl w:val="1"/>
          <w:numId w:val="79"/>
        </w:numPr>
        <w:suppressAutoHyphens/>
        <w:spacing w:after="120" w:line="240" w:lineRule="auto"/>
        <w:ind w:left="1434" w:hanging="357"/>
        <w:jc w:val="both"/>
        <w:rPr>
          <w:rFonts w:cstheme="minorHAnsi"/>
          <w:bCs/>
        </w:rPr>
      </w:pPr>
      <w:r w:rsidRPr="000A6AA5">
        <w:rPr>
          <w:rFonts w:cstheme="minorHAnsi"/>
        </w:rPr>
        <w:t xml:space="preserve"> informacje i dowody potwierdzające, że zostały spełnione okoliczności uzasadniające dokonanie zmiany Umowy</w:t>
      </w:r>
    </w:p>
    <w:p w14:paraId="615F4C21" w14:textId="77777777" w:rsidR="00425819" w:rsidRPr="000A6AA5" w:rsidRDefault="00425819" w:rsidP="00425819">
      <w:pPr>
        <w:spacing w:after="120" w:line="240" w:lineRule="auto"/>
        <w:jc w:val="center"/>
        <w:rPr>
          <w:rFonts w:eastAsia="Times New Roman" w:cstheme="minorHAnsi"/>
          <w:b/>
          <w:bCs/>
          <w:lang w:eastAsia="pl-PL"/>
        </w:rPr>
      </w:pPr>
    </w:p>
    <w:p w14:paraId="1FF87983"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§5. TERMINY REALIZACJI UMOWY</w:t>
      </w:r>
    </w:p>
    <w:p w14:paraId="189B3487" w14:textId="24E08562" w:rsidR="00425819" w:rsidRPr="000A6AA5" w:rsidRDefault="00425819">
      <w:pPr>
        <w:numPr>
          <w:ilvl w:val="0"/>
          <w:numId w:val="49"/>
        </w:numPr>
        <w:spacing w:after="120" w:line="240" w:lineRule="auto"/>
        <w:ind w:left="357" w:hanging="357"/>
        <w:jc w:val="both"/>
        <w:rPr>
          <w:rFonts w:eastAsia="Times New Roman" w:cstheme="minorHAnsi"/>
          <w:b/>
          <w:bCs/>
          <w:lang w:eastAsia="pl-PL"/>
        </w:rPr>
      </w:pPr>
      <w:r w:rsidRPr="000A6AA5">
        <w:rPr>
          <w:rFonts w:eastAsia="Times New Roman" w:cstheme="minorHAnsi"/>
          <w:lang w:eastAsia="pl-PL"/>
        </w:rPr>
        <w:t xml:space="preserve">Strony ustalają, iż planowany termin zakończenia robót budowlanych stanowiących przedmiot umowy nastąpi </w:t>
      </w:r>
      <w:r w:rsidRPr="000A6AA5">
        <w:rPr>
          <w:rFonts w:eastAsia="Times New Roman" w:cstheme="minorHAnsi"/>
          <w:b/>
          <w:bCs/>
          <w:lang w:eastAsia="pl-PL"/>
        </w:rPr>
        <w:t xml:space="preserve">w terminie </w:t>
      </w:r>
      <w:r w:rsidR="00877E6E">
        <w:rPr>
          <w:rFonts w:eastAsia="Times New Roman" w:cstheme="minorHAnsi"/>
          <w:b/>
          <w:bCs/>
          <w:lang w:eastAsia="pl-PL"/>
        </w:rPr>
        <w:t>1</w:t>
      </w:r>
      <w:r w:rsidR="00083C9A">
        <w:rPr>
          <w:rFonts w:eastAsia="Times New Roman" w:cstheme="minorHAnsi"/>
          <w:b/>
          <w:bCs/>
          <w:lang w:eastAsia="pl-PL"/>
        </w:rPr>
        <w:t>3</w:t>
      </w:r>
      <w:r w:rsidRPr="000A6AA5">
        <w:rPr>
          <w:rFonts w:eastAsia="Times New Roman" w:cstheme="minorHAnsi"/>
          <w:b/>
          <w:bCs/>
          <w:lang w:eastAsia="pl-PL"/>
        </w:rPr>
        <w:t xml:space="preserve"> miesięcy</w:t>
      </w:r>
      <w:r w:rsidRPr="000A6AA5">
        <w:rPr>
          <w:rFonts w:eastAsia="Times New Roman" w:cstheme="minorHAnsi"/>
          <w:lang w:eastAsia="pl-PL"/>
        </w:rPr>
        <w:t xml:space="preserve"> od dnia podpisania Umowy (</w:t>
      </w:r>
      <w:r w:rsidRPr="000A6AA5">
        <w:rPr>
          <w:rFonts w:eastAsia="Times New Roman" w:cstheme="minorHAnsi"/>
          <w:b/>
          <w:bCs/>
          <w:lang w:eastAsia="pl-PL"/>
        </w:rPr>
        <w:t>„Termin Realizacji”).</w:t>
      </w:r>
    </w:p>
    <w:p w14:paraId="153AD299" w14:textId="3F1EDBCA" w:rsidR="00425819" w:rsidRPr="000A6AA5" w:rsidRDefault="00425819">
      <w:pPr>
        <w:numPr>
          <w:ilvl w:val="0"/>
          <w:numId w:val="49"/>
        </w:numPr>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Roboty prowadzone będą zgodnie z harmonogramem rzeczowo – finansowym stanowiącym załącznik do umowy</w:t>
      </w:r>
      <w:r w:rsidR="005635B2">
        <w:rPr>
          <w:rFonts w:eastAsia="Times New Roman" w:cstheme="minorHAnsi"/>
          <w:bCs/>
          <w:lang w:eastAsia="pl-PL"/>
        </w:rPr>
        <w:t xml:space="preserve"> oraz warunkami wykonania modernizacji oświetlenia drogowego w zakresie technicznym, wydanymi przez PGE Dystrybucja Oddział w Rzeszowie.</w:t>
      </w:r>
    </w:p>
    <w:p w14:paraId="77B69066" w14:textId="2AE87AF5" w:rsidR="00425819" w:rsidRPr="000A6AA5" w:rsidRDefault="00425819">
      <w:pPr>
        <w:numPr>
          <w:ilvl w:val="0"/>
          <w:numId w:val="49"/>
        </w:numPr>
        <w:spacing w:after="120" w:line="240" w:lineRule="auto"/>
        <w:ind w:left="426" w:hanging="426"/>
        <w:jc w:val="both"/>
        <w:rPr>
          <w:rFonts w:eastAsia="Times New Roman" w:cstheme="minorHAnsi"/>
          <w:bCs/>
          <w:lang w:eastAsia="pl-PL"/>
        </w:rPr>
      </w:pPr>
      <w:r w:rsidRPr="000A6AA5">
        <w:rPr>
          <w:rFonts w:eastAsia="Times New Roman" w:cstheme="minorHAnsi"/>
          <w:bCs/>
          <w:lang w:eastAsia="pl-PL"/>
        </w:rPr>
        <w:t>Uzgodnioną z odpowiednimi organami dokumentację powykonawczą /geodezyjną/ obiektu wraz z naniesionymi dokonanymi zmianami w trakcie budowy  Wykonawca dostarczy na dzień odbioru końcowego tj. dokumentację geodezyjną, zawierającą wyniki geodezyjnej inwentaryzacji powykonawczej oraz informację o zgodności usytuowania obiektu budowlanego z projektem zagospodarowania działki lub terenu lub odstępstwach od tego projektu, sporządzoną przez osobę wykonującą samodzielne funkcje w dziedzinie geodezji i kartografii oraz posiadającą odpowiednie uprawnienia zawodowe.</w:t>
      </w:r>
    </w:p>
    <w:p w14:paraId="31CE87A6" w14:textId="77777777" w:rsidR="00425819" w:rsidRPr="000A6AA5" w:rsidRDefault="00425819">
      <w:pPr>
        <w:numPr>
          <w:ilvl w:val="0"/>
          <w:numId w:val="49"/>
        </w:numPr>
        <w:spacing w:after="120" w:line="240" w:lineRule="auto"/>
        <w:ind w:left="357" w:hanging="357"/>
        <w:jc w:val="both"/>
        <w:rPr>
          <w:rFonts w:eastAsia="Times New Roman" w:cstheme="minorHAnsi"/>
          <w:lang w:eastAsia="pl-PL"/>
        </w:rPr>
      </w:pPr>
      <w:r w:rsidRPr="000A6AA5">
        <w:rPr>
          <w:rFonts w:eastAsia="Times New Roman" w:cstheme="minorHAnsi"/>
          <w:lang w:eastAsia="pl-PL"/>
        </w:rPr>
        <w:t xml:space="preserve">Protokolarne przekazanie terenu Budowy nastąpi w dniu zawarcia Umowy. Z chwilą przekazania Terenu Budowy Wykonawca przejmuje za niego pełną odpowiedzialność i jest zobowiązany do należytego zabezpieczenia Terenu Budowy przed dostępem osób nieupoważnionych. </w:t>
      </w:r>
    </w:p>
    <w:p w14:paraId="5B36C90A" w14:textId="77777777" w:rsidR="00425819" w:rsidRPr="000A6AA5" w:rsidRDefault="00425819">
      <w:pPr>
        <w:numPr>
          <w:ilvl w:val="0"/>
          <w:numId w:val="49"/>
        </w:numPr>
        <w:spacing w:after="120" w:line="240" w:lineRule="auto"/>
        <w:ind w:left="357" w:hanging="357"/>
        <w:jc w:val="both"/>
        <w:rPr>
          <w:rFonts w:eastAsia="Times New Roman" w:cstheme="minorHAnsi"/>
          <w:lang w:eastAsia="pl-PL"/>
        </w:rPr>
      </w:pPr>
      <w:r w:rsidRPr="000A6AA5">
        <w:rPr>
          <w:rFonts w:eastAsia="Times New Roman" w:cstheme="minorHAnsi"/>
          <w:lang w:eastAsia="pl-PL"/>
        </w:rPr>
        <w:t>Za termin ukończenia realizacji Przedmiotu Umowy Strony będą̨ uważać datę̨ podpisania Protokołu Odbioru Końcowego robót pomiędzy Zamawiającym i Wykonawcą potwierdzającego należyte wykonanie Umowy.</w:t>
      </w:r>
    </w:p>
    <w:p w14:paraId="5FCB6763" w14:textId="77777777" w:rsidR="00425819" w:rsidRPr="000A6AA5" w:rsidRDefault="00425819">
      <w:pPr>
        <w:numPr>
          <w:ilvl w:val="0"/>
          <w:numId w:val="49"/>
        </w:numPr>
        <w:spacing w:after="120" w:line="240" w:lineRule="auto"/>
        <w:ind w:left="357"/>
        <w:jc w:val="both"/>
        <w:rPr>
          <w:rFonts w:eastAsia="Times New Roman" w:cstheme="minorHAnsi"/>
          <w:lang w:eastAsia="pl-PL"/>
        </w:rPr>
      </w:pPr>
      <w:r w:rsidRPr="000A6AA5">
        <w:rPr>
          <w:rFonts w:eastAsia="Times New Roman" w:cstheme="minorHAnsi"/>
          <w:lang w:eastAsia="pl-PL"/>
        </w:rPr>
        <w:lastRenderedPageBreak/>
        <w:t>Strony oświadczają̨, że Termin Realizacji Umowy ulegnie wydłużeniu także o czas wstrzymania robót przez Wykonawcę̨ w przypadku wystąpienia następujących niekorzystnych warunków atmosferycznych (z zastrzeżeniem ust. 9):</w:t>
      </w:r>
    </w:p>
    <w:p w14:paraId="194A2A3E" w14:textId="77777777" w:rsidR="00425819" w:rsidRPr="000A6AA5" w:rsidRDefault="00425819">
      <w:pPr>
        <w:numPr>
          <w:ilvl w:val="1"/>
          <w:numId w:val="49"/>
        </w:numPr>
        <w:spacing w:after="120" w:line="240" w:lineRule="auto"/>
        <w:ind w:left="586"/>
        <w:jc w:val="both"/>
        <w:rPr>
          <w:rFonts w:eastAsia="Times New Roman" w:cstheme="minorHAnsi"/>
          <w:lang w:eastAsia="pl-PL"/>
        </w:rPr>
      </w:pPr>
      <w:r w:rsidRPr="000A6AA5">
        <w:rPr>
          <w:rFonts w:eastAsia="Times New Roman" w:cstheme="minorHAnsi"/>
          <w:lang w:eastAsia="pl-PL"/>
        </w:rPr>
        <w:t>temperatura poniżej -5 stopni Celsjusza mierzona przy gruncie jako średnia dobowa temperatura z trzech pomiarów w godz. 6.00, 14.00, 21.00 na Terenie Budowy Inwestycji, dla prac betonowych</w:t>
      </w:r>
    </w:p>
    <w:p w14:paraId="4D4347DE" w14:textId="77777777" w:rsidR="00425819" w:rsidRPr="000A6AA5" w:rsidRDefault="00425819">
      <w:pPr>
        <w:numPr>
          <w:ilvl w:val="1"/>
          <w:numId w:val="49"/>
        </w:numPr>
        <w:spacing w:after="120" w:line="240" w:lineRule="auto"/>
        <w:ind w:left="586"/>
        <w:jc w:val="both"/>
        <w:rPr>
          <w:rFonts w:eastAsia="Times New Roman" w:cstheme="minorHAnsi"/>
          <w:lang w:eastAsia="pl-PL"/>
        </w:rPr>
      </w:pPr>
      <w:r w:rsidRPr="000A6AA5">
        <w:rPr>
          <w:rFonts w:eastAsia="Times New Roman" w:cstheme="minorHAnsi"/>
          <w:lang w:eastAsia="pl-PL"/>
        </w:rPr>
        <w:t xml:space="preserve">wiatr, którego prędkość́ przekracza 15 m/s przy pracach wysokościowych, określony przez </w:t>
      </w:r>
      <w:proofErr w:type="spellStart"/>
      <w:r w:rsidRPr="000A6AA5">
        <w:rPr>
          <w:rFonts w:eastAsia="Times New Roman" w:cstheme="minorHAnsi"/>
          <w:lang w:eastAsia="pl-PL"/>
        </w:rPr>
        <w:t>IMiGW</w:t>
      </w:r>
      <w:proofErr w:type="spellEnd"/>
      <w:r w:rsidRPr="000A6AA5">
        <w:rPr>
          <w:rFonts w:eastAsia="Times New Roman" w:cstheme="minorHAnsi"/>
          <w:lang w:eastAsia="pl-PL"/>
        </w:rPr>
        <w:t xml:space="preserve"> dla regionu (dot. robót montażowych)</w:t>
      </w:r>
    </w:p>
    <w:p w14:paraId="2928E418" w14:textId="77777777" w:rsidR="00425819" w:rsidRPr="000A6AA5" w:rsidRDefault="00425819">
      <w:pPr>
        <w:numPr>
          <w:ilvl w:val="1"/>
          <w:numId w:val="49"/>
        </w:numPr>
        <w:spacing w:after="120" w:line="240" w:lineRule="auto"/>
        <w:ind w:left="586"/>
        <w:jc w:val="both"/>
        <w:rPr>
          <w:rFonts w:eastAsia="Times New Roman" w:cstheme="minorHAnsi"/>
          <w:lang w:eastAsia="pl-PL"/>
        </w:rPr>
      </w:pPr>
      <w:r w:rsidRPr="000A6AA5">
        <w:rPr>
          <w:rFonts w:eastAsia="Times New Roman" w:cstheme="minorHAnsi"/>
          <w:lang w:eastAsia="pl-PL"/>
        </w:rPr>
        <w:t>opady śniegu, których wartość́ przekracza 10 cm w ciągu 3 godz., zgodnie z pomiarem na Terenie Budowy Inwestycji</w:t>
      </w:r>
    </w:p>
    <w:p w14:paraId="20C33B65" w14:textId="77777777" w:rsidR="00425819" w:rsidRPr="000A6AA5" w:rsidRDefault="00425819">
      <w:pPr>
        <w:numPr>
          <w:ilvl w:val="1"/>
          <w:numId w:val="49"/>
        </w:numPr>
        <w:spacing w:after="120" w:line="240" w:lineRule="auto"/>
        <w:ind w:left="586"/>
        <w:jc w:val="both"/>
        <w:rPr>
          <w:rFonts w:eastAsia="Times New Roman" w:cstheme="minorHAnsi"/>
          <w:lang w:eastAsia="pl-PL"/>
        </w:rPr>
      </w:pPr>
      <w:r w:rsidRPr="000A6AA5">
        <w:rPr>
          <w:rFonts w:eastAsia="Times New Roman" w:cstheme="minorHAnsi"/>
          <w:lang w:eastAsia="pl-PL"/>
        </w:rPr>
        <w:t>opadów deszczu powyżej 10l/m</w:t>
      </w:r>
      <w:r w:rsidRPr="000A6AA5">
        <w:rPr>
          <w:rFonts w:eastAsia="Times New Roman" w:cstheme="minorHAnsi"/>
          <w:position w:val="8"/>
          <w:lang w:eastAsia="pl-PL"/>
        </w:rPr>
        <w:t xml:space="preserve">2 </w:t>
      </w:r>
      <w:r w:rsidRPr="000A6AA5">
        <w:rPr>
          <w:rFonts w:eastAsia="Times New Roman" w:cstheme="minorHAnsi"/>
          <w:lang w:eastAsia="pl-PL"/>
        </w:rPr>
        <w:t>w okresie 3 godz.</w:t>
      </w:r>
    </w:p>
    <w:p w14:paraId="7CCA60E3"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Strony postanawiają̨, że podstawą do przedłużenia Terminu Realizacji  mogą̨ być́ niekorzystne warunki atmosferyczne opisane w ust. 4, jeżeli liczba dni występowania takich niekorzystnych warunków atmosferycznych, potwierdzonych wpisem do dziennika budowy przez Inspektora Nadzoru, wyniesienie więcej niż̇ </w:t>
      </w:r>
      <w:r w:rsidRPr="000A6AA5">
        <w:rPr>
          <w:rFonts w:eastAsia="Times New Roman" w:cstheme="minorHAnsi"/>
          <w:b/>
          <w:bCs/>
          <w:lang w:eastAsia="pl-PL"/>
        </w:rPr>
        <w:t xml:space="preserve">21 dni roboczych </w:t>
      </w:r>
      <w:r w:rsidRPr="000A6AA5">
        <w:rPr>
          <w:rFonts w:eastAsia="Times New Roman" w:cstheme="minorHAnsi"/>
          <w:lang w:eastAsia="pl-PL"/>
        </w:rPr>
        <w:t>w roku kalendarzowym. Wówczas Wykonawca będzie uprawniony do przedłużenia Terminu Realizacji Przedmiotu Umowy, o każdy dzień́ powyżej 21 dnia roboczego występowania niekorzystnych warunków atmosferycznych, w roku kalendarzowym.</w:t>
      </w:r>
    </w:p>
    <w:p w14:paraId="7AF3E470" w14:textId="0C178FA4"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Wystąpienie innych okoliczności aniżeli wymienione w ust. 4 jest ryzykiem Wykonawcy</w:t>
      </w:r>
      <w:r w:rsidR="00CC03EC">
        <w:rPr>
          <w:rFonts w:eastAsia="Times New Roman" w:cstheme="minorHAnsi"/>
          <w:lang w:eastAsia="pl-PL"/>
        </w:rPr>
        <w:br/>
      </w:r>
      <w:r w:rsidRPr="000A6AA5">
        <w:rPr>
          <w:rFonts w:eastAsia="Times New Roman" w:cstheme="minorHAnsi"/>
          <w:lang w:eastAsia="pl-PL"/>
        </w:rPr>
        <w:t xml:space="preserve">i Wykonawcy nie przysługuje uprawnienie do żądania od Zamawiającego o przedłużenie Terminu Realizacji (i terminów częściowych określonych w Harmonogramie Szczegółowym). </w:t>
      </w:r>
    </w:p>
    <w:p w14:paraId="798FA62D"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Wykonawca może powoływać </w:t>
      </w:r>
      <w:proofErr w:type="spellStart"/>
      <w:r w:rsidRPr="000A6AA5">
        <w:rPr>
          <w:rFonts w:eastAsia="Times New Roman" w:cstheme="minorHAnsi"/>
          <w:lang w:eastAsia="pl-PL"/>
        </w:rPr>
        <w:t>sie</w:t>
      </w:r>
      <w:proofErr w:type="spellEnd"/>
      <w:r w:rsidRPr="000A6AA5">
        <w:rPr>
          <w:rFonts w:eastAsia="Times New Roman" w:cstheme="minorHAnsi"/>
          <w:lang w:eastAsia="pl-PL"/>
        </w:rPr>
        <w:t>̨ na zwłokę Zamawiającego w wykonaniu jego zobowiązań wynikających z Umowy, w tym robót lub dostaw wyłączonych przez Zamawiającego na podstawie Umowy, jako uzasadnienie opóźnienia, jedynie w przypadku gdy był to wyłączny powód opóźnienia w wykonaniu Przedmiotu Umowy.,</w:t>
      </w:r>
    </w:p>
    <w:p w14:paraId="16E7188B" w14:textId="77777777" w:rsidR="00425819" w:rsidRPr="000A6AA5" w:rsidRDefault="00425819">
      <w:pPr>
        <w:numPr>
          <w:ilvl w:val="0"/>
          <w:numId w:val="49"/>
        </w:numPr>
        <w:spacing w:after="120" w:line="240" w:lineRule="auto"/>
        <w:ind w:left="284" w:hanging="284"/>
        <w:jc w:val="both"/>
        <w:rPr>
          <w:rFonts w:cstheme="minorHAnsi"/>
        </w:rPr>
      </w:pPr>
      <w:r w:rsidRPr="000A6AA5">
        <w:rPr>
          <w:rFonts w:cstheme="minorHAnsi"/>
        </w:rPr>
        <w:t>Wykonawca zabezpieczy siłę roboczą tak, aby terminy realizacji Umowy mogły być dotrzymane. Wykonawca sam w pełni odpowiada za organizację i realizację przedmiotu Umowy.</w:t>
      </w:r>
    </w:p>
    <w:p w14:paraId="3AA53A47"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Postęp Robót będzie kontrolowany przez Zamawiającego poprzez raporty z postępu robót sporządzone przez Wykonawcę 1 (jeden) raz w miesiącu oraz sprawdzenie przekazanych raportów poprzez Inżyniera Kontraktu</w:t>
      </w:r>
    </w:p>
    <w:p w14:paraId="6FB98EF4"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Wszelkie ryzyka związane z realizacją przedmiotu Umowy obciążają̨ Wykonawcę od dnia podpisania Umowy do dnia podpisania Protokołu Odbioru Końcowego, z zastrzeżeniem, że ryzyka związane z Terenem Budowy obciążają Wykonawcę̨ od dnia przejęcia Terenu Budowy.</w:t>
      </w:r>
    </w:p>
    <w:p w14:paraId="3CAE2CB0"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Wykonawca zobowiązuje się̨ dostosować do warunków realizacji Przedmiotu Umowy oraz ułożyć współpracę i skoordynować wykonywane roboty budowlane z pozostałymi uczestnikami procesu realizacji Inwestycji w taki sposób, by Termin Realizacji był dotrzymany. </w:t>
      </w:r>
    </w:p>
    <w:p w14:paraId="00F53422" w14:textId="77777777" w:rsidR="00425819" w:rsidRPr="000A6AA5" w:rsidRDefault="00425819">
      <w:pPr>
        <w:numPr>
          <w:ilvl w:val="0"/>
          <w:numId w:val="49"/>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Jeżeli Wykonawca pozostaje w zwłoce z wykonaniem Robót lub w świetle istniejących okoliczności, a w szczególności (lecz nie wyłącznie) liczby personelu Wykonawcy na budowie, zgromadzonych zapasów materiałowych, złej kondycji finansowej Wykonawcy, opóźnień w płatnościach wynagrodzenia na rzecz Podwykonawców lub Dostawców, uzasadnione jest przypuszczenie, </w:t>
      </w:r>
      <w:proofErr w:type="spellStart"/>
      <w:r w:rsidRPr="000A6AA5">
        <w:rPr>
          <w:rFonts w:eastAsia="Times New Roman" w:cstheme="minorHAnsi"/>
          <w:lang w:eastAsia="pl-PL"/>
        </w:rPr>
        <w:t>iz</w:t>
      </w:r>
      <w:proofErr w:type="spellEnd"/>
      <w:r w:rsidRPr="000A6AA5">
        <w:rPr>
          <w:rFonts w:eastAsia="Times New Roman" w:cstheme="minorHAnsi"/>
          <w:lang w:eastAsia="pl-PL"/>
        </w:rPr>
        <w:t xml:space="preserve">̇ </w:t>
      </w:r>
      <w:r w:rsidRPr="000A6AA5">
        <w:rPr>
          <w:rFonts w:eastAsia="Times New Roman" w:cstheme="minorHAnsi"/>
          <w:lang w:eastAsia="pl-PL"/>
        </w:rPr>
        <w:lastRenderedPageBreak/>
        <w:t xml:space="preserve">Wykonawca nie będzie w stanie terminowo wykonać Przedmiotu Umowy, Zamawiający pisemnie wezwie Wykonawcę̨ do przedstawienia w terminie 3 (trzech) dni roboczych terminowego harmonogramu naprawczego. W przypadku braku realizacji przedłożonego harmonogramu naprawczego lub gdy w ocenie Zamawiającego harmonogram taki nie zawiera rozwiązań gwarantujących dotrzymanie Terminu Realizacji, Zamawiający może odstąpić od Umowy z winy Wykonawcy i naliczyć karę umowną, o której mowa w §19 Umowy. Niniejsze prawo do odstąpienia od Umowy może być wykonane do dnia odbioru końcowego. </w:t>
      </w:r>
    </w:p>
    <w:p w14:paraId="59DDA7CF" w14:textId="77777777" w:rsidR="00425819" w:rsidRPr="000A6AA5" w:rsidRDefault="00425819" w:rsidP="00425819">
      <w:pPr>
        <w:spacing w:after="120" w:line="240" w:lineRule="auto"/>
        <w:jc w:val="both"/>
        <w:rPr>
          <w:rFonts w:eastAsia="Times New Roman" w:cstheme="minorHAnsi"/>
          <w:lang w:eastAsia="pl-PL"/>
        </w:rPr>
      </w:pPr>
    </w:p>
    <w:p w14:paraId="4B70E77D"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§6. WSPÓŁPRACA STRON</w:t>
      </w:r>
    </w:p>
    <w:p w14:paraId="176A6B91" w14:textId="77777777"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 ciągu 5 (pięciu) dni od podpisania Umowy Wykonawca dostarczy Zamawiającemu schemat organizacyjny pokazujący proponowaną organizację, jaka ma być utworzona przez Wykonawcę w celu realizacji Umowy obejmujący dane na temat tożsamości osób kluczowego personelu, jaki ma zostać zatrudniony, łącznie z krótką charakterystyką zakresu odpowiedzialności tych osób przy realizacji Umowy. Wykonawca niezwłocznie poinformuje na piśmie Zamawiającego o wszelkich zmianach lub poprawkach w tym schemacie. </w:t>
      </w:r>
    </w:p>
    <w:p w14:paraId="68AD644D" w14:textId="77777777"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Wykonawca zobowiązuje się̨ do wyznaczenia osoby uprawnionej do reprezentowania go (z zastrzeżeniem ust. 4) w celu składania w jego imieniu wszelkich oświadczeń́ objętych Umową, koordynowania obowiązków nałożonych Umową oraz reprezentowania Wykonawcy w stosunkach z Zamawiającym, w tym do przyjmowania pochodzących od tych podmiotów oświadczeń́ woli i wiedzy </w:t>
      </w:r>
      <w:r w:rsidRPr="000A6AA5">
        <w:rPr>
          <w:rFonts w:eastAsia="Times New Roman" w:cstheme="minorHAnsi"/>
          <w:b/>
          <w:bCs/>
          <w:shd w:val="clear" w:color="auto" w:fill="FFFFFF"/>
          <w:lang w:eastAsia="pl-PL"/>
        </w:rPr>
        <w:t xml:space="preserve">(„Kierownik Budowy Wykonawcy"). </w:t>
      </w:r>
      <w:r w:rsidRPr="000A6AA5">
        <w:rPr>
          <w:rFonts w:eastAsia="Times New Roman" w:cstheme="minorHAnsi"/>
          <w:lang w:eastAsia="pl-PL"/>
        </w:rPr>
        <w:t>Zmiana osoby Kierownika Wykonawcy stanowi zmianę  Umowy, i wymaga oświadczenia Wykonawcy złożonego w formie pisemnej pod rygorem nieważności oraz aneksu do umowy.</w:t>
      </w:r>
    </w:p>
    <w:p w14:paraId="5EEDDAE0" w14:textId="77777777"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Zamawiającego reprezentować (z zastrzeżeniem ust. 4) będzie zespół wyznaczony przez Zmawiającego w celu, koordynowania obowiązków nałożonych Umową na </w:t>
      </w:r>
      <w:r w:rsidRPr="000A6AA5">
        <w:rPr>
          <w:rFonts w:eastAsia="Times New Roman" w:cstheme="minorHAnsi"/>
          <w:color w:val="000000" w:themeColor="text1"/>
          <w:lang w:eastAsia="pl-PL"/>
        </w:rPr>
        <w:t xml:space="preserve">Wykonawcę </w:t>
      </w:r>
      <w:r w:rsidRPr="000A6AA5">
        <w:rPr>
          <w:rFonts w:eastAsia="Times New Roman" w:cstheme="minorHAnsi"/>
          <w:lang w:eastAsia="pl-PL"/>
        </w:rPr>
        <w:t xml:space="preserve">oraz reprezentowania Zamawiającego w stosunkach z Wykonawcą, jego personelem oraz Podwykonawcami i Poddostawcami, w tym do przyjmowania pochodzących od tych podmiotów oświadczeń woli i wiedzy </w:t>
      </w:r>
      <w:r w:rsidRPr="000A6AA5">
        <w:rPr>
          <w:rFonts w:eastAsia="Times New Roman" w:cstheme="minorHAnsi"/>
          <w:b/>
          <w:bCs/>
          <w:shd w:val="clear" w:color="auto" w:fill="FFFFFF"/>
          <w:lang w:eastAsia="pl-PL"/>
        </w:rPr>
        <w:t>(„Inspektor nadzoru”).</w:t>
      </w:r>
      <w:r w:rsidRPr="000A6AA5">
        <w:rPr>
          <w:rFonts w:eastAsia="Times New Roman" w:cstheme="minorHAnsi"/>
          <w:lang w:eastAsia="pl-PL"/>
        </w:rPr>
        <w:t xml:space="preserve">. Zmiana osoby przedstawiciela Inspektor Nadzoru nie stanowi zmiany Umowy, jednakże wymaga oświadczenia Zamawiającego złożonego w formie pisemnej pod rygorem nieważności. </w:t>
      </w:r>
    </w:p>
    <w:p w14:paraId="65F2BBB5" w14:textId="77777777"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Wskazanym w ust. 2 i 3 powyżej reprezentantom Stron nie przysługuje prawo zmian Umowy, w tym zakresu rzeczowego oraz prawo do zaciągania zobowiązań́ finansowych.</w:t>
      </w:r>
    </w:p>
    <w:p w14:paraId="2C180405" w14:textId="33D04EAB"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Wszystkie powiadomienia, korespondencja i dokumenty, które będą̨ przekazywane w związku z realizacją Umowy dokonywane będą w formie pisemnej i będą̨ przekazywane osobiście, przesyłane pocztą lub pocztą kurierską (oficjalna droga komunikacji pomiędzy stronami) na adres jednej ze Stron podany poniżej. Korespondencja Wykonawcy będzie przesyłana jednocześnie na wskazany poniżej adres e-mail Zamawiającego pocztą elektroniczną w formacie PDF. </w:t>
      </w:r>
    </w:p>
    <w:p w14:paraId="305EF18F" w14:textId="77777777" w:rsidR="00425819" w:rsidRPr="000A6AA5" w:rsidRDefault="00425819" w:rsidP="000D1181">
      <w:pPr>
        <w:numPr>
          <w:ilvl w:val="1"/>
          <w:numId w:val="44"/>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Powiadomienia do Zamawiającego będą kierowane na adres:</w:t>
      </w:r>
    </w:p>
    <w:p w14:paraId="4565C833" w14:textId="77777777" w:rsidR="00425819" w:rsidRPr="000A6AA5" w:rsidRDefault="00425819" w:rsidP="000D1181">
      <w:pPr>
        <w:spacing w:after="120" w:line="360" w:lineRule="auto"/>
        <w:ind w:left="709" w:hanging="425"/>
        <w:jc w:val="both"/>
        <w:rPr>
          <w:rFonts w:eastAsia="Times New Roman" w:cstheme="minorHAnsi"/>
          <w:lang w:eastAsia="pl-PL"/>
        </w:rPr>
      </w:pPr>
      <w:r w:rsidRPr="000A6AA5">
        <w:rPr>
          <w:rFonts w:eastAsia="Times New Roman" w:cstheme="minorHAnsi"/>
          <w:lang w:eastAsia="pl-PL"/>
        </w:rPr>
        <w:t>……………………………………………………………………………………………………………………………………………………………………………………………………………………………………………………</w:t>
      </w:r>
    </w:p>
    <w:p w14:paraId="6CBE30C7" w14:textId="77777777" w:rsidR="00425819" w:rsidRPr="000A6AA5" w:rsidRDefault="00425819" w:rsidP="000D1181">
      <w:pPr>
        <w:numPr>
          <w:ilvl w:val="1"/>
          <w:numId w:val="44"/>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Powiadomienia do wykonawcy będą kierowane na adres:</w:t>
      </w:r>
    </w:p>
    <w:p w14:paraId="576243D8" w14:textId="77777777" w:rsidR="00425819" w:rsidRPr="000A6AA5" w:rsidRDefault="00425819" w:rsidP="000D1181">
      <w:pPr>
        <w:spacing w:after="120" w:line="360" w:lineRule="auto"/>
        <w:ind w:left="709" w:hanging="425"/>
        <w:jc w:val="both"/>
        <w:rPr>
          <w:rFonts w:eastAsia="Times New Roman" w:cstheme="minorHAnsi"/>
          <w:lang w:eastAsia="pl-PL"/>
        </w:rPr>
      </w:pPr>
      <w:r w:rsidRPr="000A6AA5">
        <w:rPr>
          <w:rFonts w:eastAsia="Times New Roman" w:cstheme="minorHAnsi"/>
          <w:lang w:eastAsia="pl-PL"/>
        </w:rPr>
        <w:lastRenderedPageBreak/>
        <w:t>……………………………………………………………………………………………………………………………………………………………………………………………………………………………………………………</w:t>
      </w:r>
    </w:p>
    <w:p w14:paraId="6FD1918E" w14:textId="49EE394D"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Każda ze Stron, z co najmniej tygodniowym wyprzedzeniem, powiadomi na piśmie drugą Stronę̨ </w:t>
      </w:r>
      <w:r w:rsidR="000D1181">
        <w:rPr>
          <w:rFonts w:eastAsia="Times New Roman" w:cstheme="minorHAnsi"/>
          <w:lang w:eastAsia="pl-PL"/>
        </w:rPr>
        <w:br/>
      </w:r>
      <w:r w:rsidRPr="000A6AA5">
        <w:rPr>
          <w:rFonts w:eastAsia="Times New Roman" w:cstheme="minorHAnsi"/>
          <w:lang w:eastAsia="pl-PL"/>
        </w:rPr>
        <w:t>o zmianie adresu pocztowego lub email, o ile jest możliwe dochowanie takiego terminu. Do chwili doręczenia Stronie takiego powiadomienia, przyjmuje się za skuteczną korespondencję kierowaną na dotychczasowe adresy Stron.</w:t>
      </w:r>
    </w:p>
    <w:p w14:paraId="55C9D77E" w14:textId="3AA1D477" w:rsidR="00425819" w:rsidRPr="000A6AA5" w:rsidRDefault="00425819" w:rsidP="000D1181">
      <w:pPr>
        <w:numPr>
          <w:ilvl w:val="0"/>
          <w:numId w:val="50"/>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Wykonawca zobowiązuje się stosować do pisemnych poleceń i wskazówek Zamawiającego</w:t>
      </w:r>
      <w:r w:rsidR="000D1181">
        <w:rPr>
          <w:rFonts w:eastAsia="Times New Roman" w:cstheme="minorHAnsi"/>
          <w:lang w:eastAsia="pl-PL"/>
        </w:rPr>
        <w:br/>
      </w:r>
      <w:r w:rsidRPr="000A6AA5">
        <w:rPr>
          <w:rFonts w:eastAsia="Times New Roman" w:cstheme="minorHAnsi"/>
          <w:lang w:eastAsia="pl-PL"/>
        </w:rPr>
        <w:t xml:space="preserve">w trakcie wykonywania przedmiotu Umowy, przedłożenia Zamawiającemu na jego pisemne żądanie zgłoszone w każdym czasie trwania Umowy wszelkich dokumentów, materiałów </w:t>
      </w:r>
      <w:r w:rsidR="000D1181">
        <w:rPr>
          <w:rFonts w:eastAsia="Times New Roman" w:cstheme="minorHAnsi"/>
          <w:lang w:eastAsia="pl-PL"/>
        </w:rPr>
        <w:br/>
      </w:r>
      <w:r w:rsidRPr="000A6AA5">
        <w:rPr>
          <w:rFonts w:eastAsia="Times New Roman" w:cstheme="minorHAnsi"/>
          <w:lang w:eastAsia="pl-PL"/>
        </w:rPr>
        <w:t xml:space="preserve">i informacji potrzebnych do oceny prawidłowości wykonania Umowy. </w:t>
      </w:r>
    </w:p>
    <w:p w14:paraId="3B5CCD9F" w14:textId="77777777" w:rsidR="00425819" w:rsidRPr="000A6AA5" w:rsidRDefault="00425819" w:rsidP="00425819">
      <w:pPr>
        <w:spacing w:after="120" w:line="240" w:lineRule="auto"/>
        <w:ind w:left="720"/>
        <w:rPr>
          <w:rFonts w:cstheme="minorHAnsi"/>
        </w:rPr>
      </w:pPr>
    </w:p>
    <w:p w14:paraId="7B4C5443" w14:textId="77777777" w:rsidR="00425819" w:rsidRPr="000A6AA5" w:rsidRDefault="00425819" w:rsidP="000D1181">
      <w:pPr>
        <w:spacing w:after="240" w:line="240" w:lineRule="auto"/>
        <w:jc w:val="center"/>
        <w:rPr>
          <w:rFonts w:eastAsia="Times New Roman" w:cstheme="minorHAnsi"/>
          <w:b/>
          <w:bCs/>
          <w:lang w:eastAsia="pl-PL"/>
        </w:rPr>
      </w:pPr>
      <w:r w:rsidRPr="000A6AA5">
        <w:rPr>
          <w:rFonts w:eastAsia="Times New Roman" w:cstheme="minorHAnsi"/>
          <w:b/>
          <w:bCs/>
          <w:lang w:eastAsia="pl-PL"/>
        </w:rPr>
        <w:t>§7. OBOWIĄZKI WYKONAWCY</w:t>
      </w:r>
    </w:p>
    <w:p w14:paraId="30369B8A" w14:textId="212688ED" w:rsidR="00425819" w:rsidRPr="000A6AA5" w:rsidRDefault="00425819" w:rsidP="000D1181">
      <w:pPr>
        <w:numPr>
          <w:ilvl w:val="0"/>
          <w:numId w:val="51"/>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Wykonawca jest zobowiązany do zrealizowania przedmiotu Umowy zgodnie </w:t>
      </w:r>
      <w:r w:rsidR="000D1181">
        <w:rPr>
          <w:rFonts w:eastAsia="Times New Roman" w:cstheme="minorHAnsi"/>
          <w:lang w:eastAsia="pl-PL"/>
        </w:rPr>
        <w:br/>
      </w:r>
      <w:r w:rsidRPr="000A6AA5">
        <w:rPr>
          <w:rFonts w:eastAsia="Times New Roman" w:cstheme="minorHAnsi"/>
          <w:lang w:eastAsia="pl-PL"/>
        </w:rPr>
        <w:t>z postanowieniami Umowy, SWZ, zasadami sztuki budowlanej i najnowszej wiedzy technicznej oraz projektami i opisami technicznymi przy zastosowaniu obowiązujących przepisów, norm</w:t>
      </w:r>
      <w:r w:rsidR="000D1181">
        <w:rPr>
          <w:rFonts w:eastAsia="Times New Roman" w:cstheme="minorHAnsi"/>
          <w:lang w:eastAsia="pl-PL"/>
        </w:rPr>
        <w:br/>
      </w:r>
      <w:r w:rsidRPr="000A6AA5">
        <w:rPr>
          <w:rFonts w:eastAsia="Times New Roman" w:cstheme="minorHAnsi"/>
          <w:lang w:eastAsia="pl-PL"/>
        </w:rPr>
        <w:t xml:space="preserve">i warunków technicznych i innych uwarunkowań dotyczących realizacji przedmiotu Umowy. Wykonawca jest zobowiązany do wykonywania wszelkich obowiązków w wykonaniu Umowy w dobrej wierze i przy dochowaniu najwyższej zawodowej staranności. </w:t>
      </w:r>
    </w:p>
    <w:p w14:paraId="39F9DD57" w14:textId="77777777" w:rsidR="00425819" w:rsidRPr="000A6AA5" w:rsidRDefault="00425819" w:rsidP="000D1181">
      <w:pPr>
        <w:numPr>
          <w:ilvl w:val="0"/>
          <w:numId w:val="51"/>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Planowane Roboty Wykonawca będzie koordynować w okresach tygodniowych z Inspektorem Nadzoru, a w razie wykonywania Robót mogących powodować́ zagrożenie dla bezpieczeństwa powszechnego - bezpośrednio przed podjęciem Robót. Dokonane ustalenia muszą być́ zapisywane podczas narad koordynacyjnych. </w:t>
      </w:r>
    </w:p>
    <w:p w14:paraId="41AD3523" w14:textId="77777777" w:rsidR="00425819" w:rsidRPr="000A6AA5" w:rsidRDefault="00425819" w:rsidP="000D1181">
      <w:pPr>
        <w:numPr>
          <w:ilvl w:val="0"/>
          <w:numId w:val="51"/>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Na naradach koordynacyjnych Wykonawca jest zobowiązany przedstawić raport z realizacji Przedmiotu Umowy.</w:t>
      </w:r>
    </w:p>
    <w:p w14:paraId="2CDC5416" w14:textId="77777777" w:rsidR="00425819" w:rsidRPr="000A6AA5" w:rsidRDefault="00425819" w:rsidP="000D1181">
      <w:pPr>
        <w:numPr>
          <w:ilvl w:val="0"/>
          <w:numId w:val="51"/>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Wykonawca zobowiązuje się do:</w:t>
      </w:r>
    </w:p>
    <w:p w14:paraId="1B9297B3" w14:textId="77777777" w:rsidR="00425819" w:rsidRPr="000A6AA5" w:rsidRDefault="00425819" w:rsidP="002C7DBD">
      <w:pPr>
        <w:numPr>
          <w:ilvl w:val="1"/>
          <w:numId w:val="7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usunięcia z terenu budowy na własny koszt w miejsce wskazane przez Zamawiającego pochodzących z demontażu materiałów. Właścicielem materiałów i urządzeń pochodzących z rozbiórek i demontaży jest Zamawiający.</w:t>
      </w:r>
    </w:p>
    <w:p w14:paraId="61D28159" w14:textId="77777777" w:rsidR="00425819" w:rsidRPr="000A6AA5" w:rsidRDefault="00425819" w:rsidP="002C7DBD">
      <w:pPr>
        <w:numPr>
          <w:ilvl w:val="1"/>
          <w:numId w:val="7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Natychmiastowego usunięcia na własnych koszt szkód spowodowanych w trakcie wykonywania robót.</w:t>
      </w:r>
    </w:p>
    <w:p w14:paraId="63B90C92" w14:textId="77777777" w:rsidR="00425819" w:rsidRPr="000A6AA5" w:rsidRDefault="00425819" w:rsidP="002C7DBD">
      <w:pPr>
        <w:numPr>
          <w:ilvl w:val="1"/>
          <w:numId w:val="7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Z uwagi na prowadzenie robót na terenie czynnym, Wykonawca zobowiązany jest do:</w:t>
      </w:r>
    </w:p>
    <w:p w14:paraId="4D2423B1"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urządzenia placu budowy w sposób nie kolidujący z obiektami użytkowanymi,</w:t>
      </w:r>
    </w:p>
    <w:p w14:paraId="7E7A114B"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 xml:space="preserve">odpowiedniej organizacji robót, nie zakłócającej funkcjonowania obiektów, </w:t>
      </w:r>
    </w:p>
    <w:p w14:paraId="2BF65BD7"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zapewnienia warunków bezpieczeństwa zgodnie z warunkami bhp. i p.poż ,</w:t>
      </w:r>
    </w:p>
    <w:p w14:paraId="252E08AB"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zabezpieczenia miejsca odkrycia przedmiotów mogących mieć charakter zabytkowy, powiadomienia o tym fakcie niezwłocznie Inspektora Nadzoru i Zamawiającego.</w:t>
      </w:r>
    </w:p>
    <w:p w14:paraId="720F5F7C"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lastRenderedPageBreak/>
        <w:t xml:space="preserve">przywrócenia do stanu pierwotnego (zagospodarowanie)  terenów wokół obiektu będącego przedmiotem) umowy. W tym celu zaleca się Wykonawcy wykonanie dokumentacji fotograficznej stanu istniejącego przed rozpoczęciem robót. </w:t>
      </w:r>
    </w:p>
    <w:p w14:paraId="52CF104E"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 xml:space="preserve">w przypadku rozbieżności co do standardu lub kosztów odtworzenia stanu pierwotnego wykonana dokumentacja fotograficzna będzie stanowiła podstawę do wykluczenia ewentualnych roszczeń z tytułu wyrządzonych strat. </w:t>
      </w:r>
    </w:p>
    <w:p w14:paraId="6CB16EB4" w14:textId="77777777" w:rsidR="00425819" w:rsidRPr="000A6AA5" w:rsidRDefault="00425819" w:rsidP="002C7DBD">
      <w:pPr>
        <w:numPr>
          <w:ilvl w:val="2"/>
          <w:numId w:val="73"/>
        </w:numPr>
        <w:spacing w:after="120" w:line="240" w:lineRule="auto"/>
        <w:ind w:left="1134" w:hanging="425"/>
        <w:jc w:val="both"/>
        <w:rPr>
          <w:rFonts w:eastAsia="Times New Roman" w:cstheme="minorHAnsi"/>
          <w:lang w:eastAsia="pl-PL"/>
        </w:rPr>
      </w:pPr>
      <w:r w:rsidRPr="000A6AA5">
        <w:rPr>
          <w:rFonts w:eastAsia="Times New Roman" w:cstheme="minorHAnsi"/>
          <w:lang w:eastAsia="pl-PL"/>
        </w:rPr>
        <w:t>uczestnictwa upoważnionych przedstawicieli Wykonawcy oraz kierownika budowy w spotkaniach roboczych związanych z realizacją zamówienia w siedzibie Zamawiającego w terminach uzgadnianych na roboczo</w:t>
      </w:r>
    </w:p>
    <w:p w14:paraId="6DF0DE95" w14:textId="77777777" w:rsidR="00425819" w:rsidRPr="000A6AA5" w:rsidRDefault="00425819" w:rsidP="000D1181">
      <w:pPr>
        <w:numPr>
          <w:ilvl w:val="0"/>
          <w:numId w:val="51"/>
        </w:numPr>
        <w:spacing w:after="120" w:line="240" w:lineRule="auto"/>
        <w:ind w:left="284" w:hanging="284"/>
        <w:jc w:val="both"/>
        <w:rPr>
          <w:rFonts w:eastAsia="Times New Roman" w:cstheme="minorHAnsi"/>
          <w:lang w:eastAsia="pl-PL"/>
        </w:rPr>
      </w:pPr>
      <w:r w:rsidRPr="000A6AA5">
        <w:rPr>
          <w:rFonts w:eastAsia="Times New Roman" w:cstheme="minorHAnsi"/>
          <w:lang w:eastAsia="pl-PL"/>
        </w:rPr>
        <w:t xml:space="preserve">Obowiązkiem Wykonawcy jest: </w:t>
      </w:r>
    </w:p>
    <w:p w14:paraId="4C97E93F"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przedstawienie rzeczywistego postępu realizacji Przedmiotu Umowy poprzez stopień realizacji poszczególnych zadań w podziale na główne zadania w ujęciu finansowym w okresie sprawozdawczym i narastająco od początku realizacji (kwotowo i procentowo),</w:t>
      </w:r>
    </w:p>
    <w:p w14:paraId="7ADBFE1C"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przedstawienie danych dotyczących istniejących lub przewidywanych w najbliższym czasie opóźnień w zakończeniu Przedmiotu Umowy lub danego etapu określonego, w tym wskazanie przyczyn takiego stanu rzeczy oraz proponowanych decyzji w celu ich nadrobienia,</w:t>
      </w:r>
    </w:p>
    <w:p w14:paraId="64B06B69"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przedstawienie informacji o dostrzeżonych zagrożeniach lub innych kwestiach, mogących wpływać na terminowość lub jakość realizacji tych prac, opis problemów i trudności związanych z wykonaniem Umowy,</w:t>
      </w:r>
    </w:p>
    <w:p w14:paraId="5F158312"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przedstawienie propozycji rozwiązań zidentyfikowanych problemów</w:t>
      </w:r>
    </w:p>
    <w:p w14:paraId="575220E8"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 xml:space="preserve">ocena wpływu istniejących lub przewidywanych w najbliższym czasie opóźnień na dzień, w którym przypada data zakończenia Przedmiotu Umowy lub danego etapu, </w:t>
      </w:r>
    </w:p>
    <w:p w14:paraId="04C5362F" w14:textId="77777777" w:rsidR="00425819" w:rsidRPr="000A6AA5" w:rsidRDefault="00425819" w:rsidP="000D1181">
      <w:pPr>
        <w:numPr>
          <w:ilvl w:val="0"/>
          <w:numId w:val="52"/>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podejmowanie działań niezbędnych do dochowania terminu określonego jako dzień zakończenia Przedmiotu Umowy lub danego etapu mające na celu złagodzenie skutków ewentualnych opóźnień.</w:t>
      </w:r>
    </w:p>
    <w:p w14:paraId="1CBC4AA5" w14:textId="77777777" w:rsidR="00425819" w:rsidRPr="000A6AA5" w:rsidRDefault="00425819" w:rsidP="000D1181">
      <w:pPr>
        <w:numPr>
          <w:ilvl w:val="0"/>
          <w:numId w:val="51"/>
        </w:numPr>
        <w:spacing w:after="120" w:line="240" w:lineRule="auto"/>
        <w:ind w:left="426" w:hanging="426"/>
        <w:jc w:val="both"/>
        <w:rPr>
          <w:rFonts w:cstheme="minorHAnsi"/>
        </w:rPr>
      </w:pPr>
      <w:r w:rsidRPr="000A6AA5">
        <w:rPr>
          <w:rFonts w:eastAsia="Times New Roman" w:cstheme="minorHAnsi"/>
          <w:lang w:eastAsia="pl-PL"/>
        </w:rPr>
        <w:t xml:space="preserve">Wykonawca w ramach wynagrodzenia określonego w § 15 ust. 2 zobowiązuje się w szczególności do: </w:t>
      </w:r>
    </w:p>
    <w:p w14:paraId="7E885DCD" w14:textId="7FEFC672" w:rsidR="00425819" w:rsidRPr="000A6AA5" w:rsidRDefault="00425819" w:rsidP="000D1181">
      <w:pPr>
        <w:numPr>
          <w:ilvl w:val="0"/>
          <w:numId w:val="53"/>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czuwania w toku realizacji Robót nad zgodnością rozwiązań technicznych, materiałowych</w:t>
      </w:r>
      <w:r w:rsidR="000D1181">
        <w:rPr>
          <w:rFonts w:eastAsia="Times New Roman" w:cstheme="minorHAnsi"/>
          <w:lang w:eastAsia="pl-PL"/>
        </w:rPr>
        <w:br/>
      </w:r>
      <w:r w:rsidRPr="000A6AA5">
        <w:rPr>
          <w:rFonts w:eastAsia="Times New Roman" w:cstheme="minorHAnsi"/>
          <w:lang w:eastAsia="pl-PL"/>
        </w:rPr>
        <w:t xml:space="preserve">i użytkowych z Dokumentacja zgłoszeniową i obowiązującymi przepisami, w szczególności </w:t>
      </w:r>
      <w:proofErr w:type="spellStart"/>
      <w:r w:rsidRPr="000A6AA5">
        <w:rPr>
          <w:rFonts w:eastAsia="Times New Roman" w:cstheme="minorHAnsi"/>
          <w:lang w:eastAsia="pl-PL"/>
        </w:rPr>
        <w:t>techniczno</w:t>
      </w:r>
      <w:proofErr w:type="spellEnd"/>
      <w:r w:rsidRPr="000A6AA5">
        <w:rPr>
          <w:rFonts w:eastAsia="Times New Roman" w:cstheme="minorHAnsi"/>
          <w:lang w:eastAsia="pl-PL"/>
        </w:rPr>
        <w:t xml:space="preserve"> – budowlanymi oraz normami i Dokumentacja Przetargową.</w:t>
      </w:r>
    </w:p>
    <w:p w14:paraId="508374B6" w14:textId="77777777" w:rsidR="00425819" w:rsidRPr="000A6AA5" w:rsidRDefault="00425819" w:rsidP="000D1181">
      <w:pPr>
        <w:numPr>
          <w:ilvl w:val="0"/>
          <w:numId w:val="53"/>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 xml:space="preserve">uzgadniania z Zamawiającym możliwości wprowadzania rozwiązań́ zamiennych w stosunku do rozwiązań́ przewidzianych w Dokumentacji zgłoszeniowej, </w:t>
      </w:r>
    </w:p>
    <w:p w14:paraId="5E21520B" w14:textId="77777777" w:rsidR="00425819" w:rsidRPr="000A6AA5" w:rsidRDefault="00425819" w:rsidP="000D1181">
      <w:pPr>
        <w:numPr>
          <w:ilvl w:val="0"/>
          <w:numId w:val="53"/>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 xml:space="preserve">udziału w komisjach i naradach technicznych, uczestnictwo w Odbiorach Robót w Toku, Odbiorze Końcowym i czynnościach mających na celu doprowadzenie do osiągniecia projektowych zdolności wykonawczych. </w:t>
      </w:r>
    </w:p>
    <w:p w14:paraId="3F55475D" w14:textId="77777777" w:rsidR="00425819" w:rsidRPr="000A6AA5" w:rsidRDefault="00425819" w:rsidP="000D1181">
      <w:pPr>
        <w:numPr>
          <w:ilvl w:val="0"/>
          <w:numId w:val="51"/>
        </w:numPr>
        <w:spacing w:after="120" w:line="240" w:lineRule="auto"/>
        <w:ind w:left="426" w:hanging="426"/>
        <w:jc w:val="both"/>
        <w:rPr>
          <w:rFonts w:cstheme="minorHAnsi"/>
        </w:rPr>
      </w:pPr>
      <w:r w:rsidRPr="000A6AA5">
        <w:rPr>
          <w:rFonts w:eastAsia="Times New Roman" w:cstheme="minorHAnsi"/>
          <w:lang w:eastAsia="pl-PL"/>
        </w:rPr>
        <w:t>Wykonawca zobowiązuje się̨ strzec mienia znajdującego się na Terenie Budowy/montażu, a także zapewnić warunki bezpieczeństwa, szczególnie pod względem przeciwpożarowym i sanitarnym od momentu przejęcia Terenu Budowy do momentu Odbioru Końcowego.</w:t>
      </w:r>
    </w:p>
    <w:p w14:paraId="459F8CAF" w14:textId="4A554D93"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Po protokolarnym przekazaniu Terenu Budowy do daty Odbioru Końcowego Robót Wykonawca ponosi ryzyko uszkodzenia, zniszczenia lub utraty jakichkolwiek Materiałów, znajdujących się na Terenie Budowy oraz ryzyko wszelkich innych szkód w mieniu znajdującym się na Terenie Budowy, a także ryzyko związane z utratą zdrowia lub życia przez osoby przebywające na Terenie Budowy w związku z wykonywaniem Robót. Wystąpienie takich szkód nie zwalnia Wykonawcy z obowiązku terminowego i należytego wykonania Umowy. Wykonawca zapewni należytą ochronę Terenu Budowy i znajdujących się na tym terenie Materiałów. Wszystkie działania w trakcie Robót będą prowadzone przez Wykonawcę tak, by nie stwarzać utrudnień dla ludności oraz utrudnień </w:t>
      </w:r>
      <w:r w:rsidR="000D1181">
        <w:rPr>
          <w:rFonts w:eastAsia="Times New Roman" w:cstheme="minorHAnsi"/>
          <w:lang w:eastAsia="pl-PL"/>
        </w:rPr>
        <w:br/>
      </w:r>
      <w:r w:rsidRPr="000A6AA5">
        <w:rPr>
          <w:rFonts w:eastAsia="Times New Roman" w:cstheme="minorHAnsi"/>
          <w:lang w:eastAsia="pl-PL"/>
        </w:rPr>
        <w:t xml:space="preserve">w dostępie do dróg publicznych lub prywatnych. Wszelkie koszty związane z tego typu utrudnieniami obciążać </w:t>
      </w:r>
      <w:proofErr w:type="spellStart"/>
      <w:r w:rsidRPr="000A6AA5">
        <w:rPr>
          <w:rFonts w:eastAsia="Times New Roman" w:cstheme="minorHAnsi"/>
          <w:lang w:eastAsia="pl-PL"/>
        </w:rPr>
        <w:t>będa</w:t>
      </w:r>
      <w:proofErr w:type="spellEnd"/>
      <w:r w:rsidRPr="000A6AA5">
        <w:rPr>
          <w:rFonts w:eastAsia="Times New Roman" w:cstheme="minorHAnsi"/>
          <w:lang w:eastAsia="pl-PL"/>
        </w:rPr>
        <w:t>̨ Wykonawcę. Wykonawca podejmie wszelkie niezbędne środki zapobiegające uszkodzeniu dróg.</w:t>
      </w:r>
    </w:p>
    <w:p w14:paraId="14E4DD82" w14:textId="458DDD3D" w:rsidR="00425819" w:rsidRPr="000A6AA5" w:rsidRDefault="00425819" w:rsidP="000D1181">
      <w:pPr>
        <w:numPr>
          <w:ilvl w:val="0"/>
          <w:numId w:val="51"/>
        </w:numPr>
        <w:spacing w:after="120" w:line="240" w:lineRule="auto"/>
        <w:ind w:left="426" w:hanging="426"/>
        <w:jc w:val="both"/>
        <w:rPr>
          <w:rFonts w:cstheme="minorHAnsi"/>
        </w:rPr>
      </w:pPr>
      <w:r w:rsidRPr="000A6AA5">
        <w:rPr>
          <w:rFonts w:eastAsia="Times New Roman" w:cstheme="minorHAnsi"/>
          <w:lang w:eastAsia="pl-PL"/>
        </w:rPr>
        <w:t xml:space="preserve">W czasie realizacji Robót Wykonawca będzie utrzymywał Teren Budowy w stanie wolnym od przeszkód komunikacyjnych oraz będzie usuwał wszelkie urządzenia pomocnicze, zbędne materiały, odpady i śmieci oraz niepotrzebne urządzenia prowizoryczne. Wykonawca zawrze odpowiednie umowy na wywóz śmieci, nieczystości i odpadów budowlanych z podmiotami posiadającymi odpowiednie zezwolenia oraz będzie gromadził selektywnie odpady bytowe </w:t>
      </w:r>
      <w:r w:rsidR="000D1181">
        <w:rPr>
          <w:rFonts w:eastAsia="Times New Roman" w:cstheme="minorHAnsi"/>
          <w:lang w:eastAsia="pl-PL"/>
        </w:rPr>
        <w:br/>
      </w:r>
      <w:r w:rsidRPr="000A6AA5">
        <w:rPr>
          <w:rFonts w:eastAsia="Times New Roman" w:cstheme="minorHAnsi"/>
          <w:lang w:eastAsia="pl-PL"/>
        </w:rPr>
        <w:t xml:space="preserve">i produkcyjne w specjalnie przygotowanych i wyznaczonych do tego celu miejscach, oraz dokumentował ich wywożenie, składowanie lub utylizację. Wykonawca powiadomi Zamawiającego na piśmie o wywiązaniu się̨ z tego obowiązku w ciągu dwóch (2) tygodni od zorganizowania zaplecza Terenu Budowy. Wykonawca zobowiązany jest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konsekwencją stosowanych przez Wykonawcę metod pracy. Wykonawca będzie wyłącznie odpowiedzialny oraz zwalnia Zamawiającego z odpowiedzialności za wszelkie wydatki, odszkodowania, straty, roszczenia oraz postepowania wynikające z prawa polskiego w przypadku takich uszkodzeń́ lub niedogodności w stosunku do osób oraz własności publicznej, spowodowane przez zanieczyszczenia, skażenia, hałas lub inne przyczyny powstałe podczas prowadzenia Robót. </w:t>
      </w:r>
    </w:p>
    <w:p w14:paraId="2B128617" w14:textId="6E6D4905" w:rsidR="00425819" w:rsidRPr="000A6AA5" w:rsidRDefault="00425819" w:rsidP="000D1181">
      <w:pPr>
        <w:numPr>
          <w:ilvl w:val="0"/>
          <w:numId w:val="51"/>
        </w:numPr>
        <w:spacing w:after="120" w:line="240" w:lineRule="auto"/>
        <w:ind w:left="426" w:hanging="426"/>
        <w:jc w:val="both"/>
        <w:rPr>
          <w:rFonts w:cstheme="minorHAnsi"/>
        </w:rPr>
      </w:pPr>
      <w:r w:rsidRPr="000A6AA5">
        <w:rPr>
          <w:rFonts w:cstheme="minorHAnsi"/>
        </w:rPr>
        <w:t xml:space="preserve">Wykonawca zobowiązuje się̨ do zapewnienia właściwej organizacji Terenu Budowy, przestrzegania obowiązujących przepisów bhp i </w:t>
      </w:r>
      <w:proofErr w:type="spellStart"/>
      <w:r w:rsidRPr="000A6AA5">
        <w:rPr>
          <w:rFonts w:cstheme="minorHAnsi"/>
        </w:rPr>
        <w:t>ppoz</w:t>
      </w:r>
      <w:proofErr w:type="spellEnd"/>
      <w:r w:rsidRPr="000A6AA5">
        <w:rPr>
          <w:rFonts w:cstheme="minorHAnsi"/>
        </w:rPr>
        <w:t xml:space="preserve">̇. Wykonawca wyposaży Teren Budowy </w:t>
      </w:r>
      <w:r w:rsidR="000D1181">
        <w:rPr>
          <w:rFonts w:cstheme="minorHAnsi"/>
        </w:rPr>
        <w:br/>
      </w:r>
      <w:r w:rsidRPr="000A6AA5">
        <w:rPr>
          <w:rFonts w:cstheme="minorHAnsi"/>
        </w:rPr>
        <w:t>w wymagany sprzęt przeciwpożarowy. W stosunku do ochrony przeciwpożarowej należy postępować zgodnie z następującymi wytycznymi: przed rozpoczęciem Robót wszelkie potencjalne zagrożenia oraz zabezpieczenia przeciwpożarowe powinny być przemyślane przez Wykonawcę̨. Wszelkie palne śmieci oraz gruz powinny być́ usuwane natychmiast, zabrania się gromadzenia ich na Terenie Budowy. Instrukcja określająca procedury pożarowe powinna być wywieszona w widocznym miejscu.</w:t>
      </w:r>
    </w:p>
    <w:p w14:paraId="00AEED3C"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Po zakończeniu Robót Wykonawca zobowiązany jest uporządkować Teren Budowy w tym usunąć wszystkie odpady, gruz, itp. i przekazać go Zamawiającemu najpóźniej w terminie pięciu (5) dni przed ustalonym terminem Odbioru Końcowego. </w:t>
      </w:r>
    </w:p>
    <w:p w14:paraId="51CFD835"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powinien zlikwidować wszelkie tymczasowe zaplecza w terminie nie dłuższym, niż dziesięć (5) dni od podpisania Protokołu Odbioru Końcowego. </w:t>
      </w:r>
    </w:p>
    <w:p w14:paraId="2DA6590D"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dokona naprawy wszelkich szkód powstałych w wyniku wykonywania Robót. </w:t>
      </w:r>
    </w:p>
    <w:p w14:paraId="61B306F6"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Wykonawca jest w całości odpowiedzialny za dostawę Materiałów na Teren Budowy oraz za wszelkie związane z tym koszty, włączając w to koszty podatków, opłat celnych i innych.</w:t>
      </w:r>
    </w:p>
    <w:p w14:paraId="2C1EF0E6"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zapewni na czas wykonywania Robót odpowiednie zaplecze budowy dla własnego personelu oraz musi zorganizować zaplecze o powierzchni umożliwiającej przeprowadzanie narad.</w:t>
      </w:r>
    </w:p>
    <w:p w14:paraId="3A0C5FC0"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zobowiązany jest do informowania Zamawiającego o terminie zakrycia Robót ulegających zakryciu oraz o terminie odbioru Robót zanikających z wyprzedzeniem pięciu (5) dni roboczych. W przypadku zakrycia Robót przed ustalonym terminem odbioru lub niezgłoszenia Robót do odbioru Zamawiający ma prawo żądać odkrycia Robót. W tym przypadku koszty odkrycia, a także ponownego wykonania Robót poniesie Wykonawca. Jeżeli Zamawiający nie przystąpi w ww. terminie do odbioru zakrywanych prac, odkrycie prac może nastąpić tylko na koszt Zamawiającego. </w:t>
      </w:r>
    </w:p>
    <w:p w14:paraId="07C22B6F"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Roboty wynikające ze zmian i korekt wprowadzanych na kolejnych etapach realizacji Inwestycji wprowadzonych przez Zamawiającego będą wykonywane przez Wykonawcę̨, na warunkach określonych w §4 Umowy.</w:t>
      </w:r>
    </w:p>
    <w:p w14:paraId="3F08FD44"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zapewni wyposażenie Terenu Budowy i obiektów związanych z tym terenem w sprzęt bhp i </w:t>
      </w:r>
      <w:proofErr w:type="spellStart"/>
      <w:r w:rsidRPr="000A6AA5">
        <w:rPr>
          <w:rFonts w:eastAsia="Times New Roman" w:cstheme="minorHAnsi"/>
          <w:lang w:eastAsia="pl-PL"/>
        </w:rPr>
        <w:t>ppoz</w:t>
      </w:r>
      <w:proofErr w:type="spellEnd"/>
      <w:r w:rsidRPr="000A6AA5">
        <w:rPr>
          <w:rFonts w:eastAsia="Times New Roman" w:cstheme="minorHAnsi"/>
          <w:lang w:eastAsia="pl-PL"/>
        </w:rPr>
        <w:t xml:space="preserve">̇. </w:t>
      </w:r>
    </w:p>
    <w:p w14:paraId="56E8FF88" w14:textId="3BD6F405"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wykonanie wszelkich niezbędnych Robót związanych </w:t>
      </w:r>
      <w:r w:rsidR="000D1181">
        <w:rPr>
          <w:rFonts w:eastAsia="Times New Roman" w:cstheme="minorHAnsi"/>
          <w:lang w:eastAsia="pl-PL"/>
        </w:rPr>
        <w:br/>
      </w:r>
      <w:r w:rsidRPr="000A6AA5">
        <w:rPr>
          <w:rFonts w:eastAsia="Times New Roman" w:cstheme="minorHAnsi"/>
          <w:lang w:eastAsia="pl-PL"/>
        </w:rPr>
        <w:t>z przygotowaniem oraz zagospodarowaniem Terenu Budowy i terenów przyległych</w:t>
      </w:r>
      <w:r w:rsidR="000D1181">
        <w:rPr>
          <w:rFonts w:eastAsia="Times New Roman" w:cstheme="minorHAnsi"/>
          <w:lang w:eastAsia="pl-PL"/>
        </w:rPr>
        <w:t>,</w:t>
      </w:r>
      <w:r w:rsidRPr="000A6AA5">
        <w:rPr>
          <w:rFonts w:eastAsia="Times New Roman" w:cstheme="minorHAnsi"/>
          <w:lang w:eastAsia="pl-PL"/>
        </w:rPr>
        <w:t xml:space="preserve"> </w:t>
      </w:r>
      <w:r w:rsidR="000D1181">
        <w:rPr>
          <w:rFonts w:eastAsia="Times New Roman" w:cstheme="minorHAnsi"/>
          <w:lang w:eastAsia="pl-PL"/>
        </w:rPr>
        <w:br/>
      </w:r>
      <w:r w:rsidRPr="000A6AA5">
        <w:rPr>
          <w:rFonts w:eastAsia="Times New Roman" w:cstheme="minorHAnsi"/>
          <w:lang w:eastAsia="pl-PL"/>
        </w:rPr>
        <w:t xml:space="preserve">a w szczególności: ogrodzenie Terenu Budowy, wykonanie dróg dojazdowych, ustawienie zaplecza socjalnego i biurowego, wykonanie zasilania energetycznego, doprowadzenie i rozprowadzenie wody wraz z odprowadzaniem ścieków oraz wykonania niezbędnych zabezpieczeń i ogrodzeń. </w:t>
      </w:r>
    </w:p>
    <w:p w14:paraId="439FD87A"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odpowiada za wykonanie niezbędnych zabezpieczeń dla terenów przyległych do Terenu Budowy, w celu wykluczenia możliwości dochodzenia roszczeń przez ich właścicieli od Zamawiającego.</w:t>
      </w:r>
    </w:p>
    <w:p w14:paraId="66409284"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wykonanie wszelkich niezbędnych robót przygotowawczych związanych z realizacją przedmiotu Umowy oraz wykonanie wszelkich instalacji, obiektów tymczasowych niezbędnych do prawidłowego funkcjonowania budowy. </w:t>
      </w:r>
    </w:p>
    <w:p w14:paraId="5641B5C2"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wywóz odpadów, gruzu, utylizację Materiałów, Urządzeń i instalacji zgodnie z obowiązującymi przepisami. </w:t>
      </w:r>
    </w:p>
    <w:p w14:paraId="31E6AB38"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wykonanie wszelkich niezbędnych Robót polegających na usunięciu, przesadzeniu lub zabezpieczeniu istniejącej zieleni. </w:t>
      </w:r>
    </w:p>
    <w:p w14:paraId="794351B7"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koordynację, zabezpieczenie oraz nadzorowanie Robót prowadzonych przez Podwykonawców zatrudnionych przez niego, w tym także koordynację w zakresie bezkolizyjnej realizacji Robót i dostaw oraz zapewnienie niezbędnego miejsca w zapleczu budowy, magazynach oraz dostępu do mediów. </w:t>
      </w:r>
    </w:p>
    <w:p w14:paraId="26A2D989" w14:textId="405C466C"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przygotowanie kompletu certyfikatów, deklaracji zgodności wraz ze specyfikacjami technicznymi i aktualnymi aprobatami technicznymi dla Materiałów użytych </w:t>
      </w:r>
      <w:r w:rsidR="000D1181">
        <w:rPr>
          <w:rFonts w:eastAsia="Times New Roman" w:cstheme="minorHAnsi"/>
          <w:lang w:eastAsia="pl-PL"/>
        </w:rPr>
        <w:br/>
      </w:r>
      <w:r w:rsidRPr="000A6AA5">
        <w:rPr>
          <w:rFonts w:eastAsia="Times New Roman" w:cstheme="minorHAnsi"/>
          <w:lang w:eastAsia="pl-PL"/>
        </w:rPr>
        <w:t xml:space="preserve">w trakcie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
    <w:p w14:paraId="50802094"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Wykonawca odpowiada za wykonanie Dokumentacji Powykonawczej opracowanej na podstawie wykonanej zamiennej dokumentacji wykonawczej oraz przekazanego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Projektu Budowlanego wraz ze wszelkimi </w:t>
      </w:r>
      <w:proofErr w:type="spellStart"/>
      <w:r w:rsidRPr="000A6AA5">
        <w:rPr>
          <w:rFonts w:eastAsia="Times New Roman" w:cstheme="minorHAnsi"/>
          <w:lang w:eastAsia="pl-PL"/>
        </w:rPr>
        <w:t>niezbędnymi</w:t>
      </w:r>
      <w:proofErr w:type="spellEnd"/>
      <w:r w:rsidRPr="000A6AA5">
        <w:rPr>
          <w:rFonts w:eastAsia="Times New Roman" w:cstheme="minorHAnsi"/>
          <w:lang w:eastAsia="pl-PL"/>
        </w:rPr>
        <w:t xml:space="preserve"> protokołami </w:t>
      </w:r>
      <w:proofErr w:type="spellStart"/>
      <w:r w:rsidRPr="000A6AA5">
        <w:rPr>
          <w:rFonts w:eastAsia="Times New Roman" w:cstheme="minorHAnsi"/>
          <w:lang w:eastAsia="pl-PL"/>
        </w:rPr>
        <w:t>odbiorów</w:t>
      </w:r>
      <w:proofErr w:type="spellEnd"/>
      <w:r w:rsidRPr="000A6AA5">
        <w:rPr>
          <w:rFonts w:eastAsia="Times New Roman" w:cstheme="minorHAnsi"/>
          <w:lang w:eastAsia="pl-PL"/>
        </w:rPr>
        <w:t xml:space="preserve"> przedmiotu Umowy. </w:t>
      </w:r>
    </w:p>
    <w:p w14:paraId="5E6EB65D"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odpowiada za likwidację zaplecza oraz </w:t>
      </w:r>
      <w:proofErr w:type="spellStart"/>
      <w:r w:rsidRPr="000A6AA5">
        <w:rPr>
          <w:rFonts w:eastAsia="Times New Roman" w:cstheme="minorHAnsi"/>
          <w:lang w:eastAsia="pl-PL"/>
        </w:rPr>
        <w:t>uporządkowanie</w:t>
      </w:r>
      <w:proofErr w:type="spellEnd"/>
      <w:r w:rsidRPr="000A6AA5">
        <w:rPr>
          <w:rFonts w:eastAsia="Times New Roman" w:cstheme="minorHAnsi"/>
          <w:lang w:eastAsia="pl-PL"/>
        </w:rPr>
        <w:t xml:space="preserve"> Terenu Budowy po </w:t>
      </w:r>
      <w:proofErr w:type="spellStart"/>
      <w:r w:rsidRPr="000A6AA5">
        <w:rPr>
          <w:rFonts w:eastAsia="Times New Roman" w:cstheme="minorHAnsi"/>
          <w:lang w:eastAsia="pl-PL"/>
        </w:rPr>
        <w:t>zakończeniu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
    <w:p w14:paraId="5856FD81"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wykonania w ramach Wynagrodzenia wszelkich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niezbędnych</w:t>
      </w:r>
      <w:proofErr w:type="spellEnd"/>
      <w:r w:rsidRPr="000A6AA5">
        <w:rPr>
          <w:rFonts w:eastAsia="Times New Roman" w:cstheme="minorHAnsi"/>
          <w:lang w:eastAsia="pl-PL"/>
        </w:rPr>
        <w:t xml:space="preserve"> do zrealizowania przedmiotu Umowy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tych,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koniecznośc</w:t>
      </w:r>
      <w:proofErr w:type="spellEnd"/>
      <w:r w:rsidRPr="000A6AA5">
        <w:rPr>
          <w:rFonts w:eastAsia="Times New Roman" w:cstheme="minorHAnsi"/>
          <w:lang w:eastAsia="pl-PL"/>
        </w:rPr>
        <w:t xml:space="preserve">́ ujawni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w trakcie realizacji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a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posiadający</w:t>
      </w:r>
      <w:proofErr w:type="spellEnd"/>
      <w:r w:rsidRPr="000A6AA5">
        <w:rPr>
          <w:rFonts w:eastAsia="Times New Roman" w:cstheme="minorHAnsi"/>
          <w:lang w:eastAsia="pl-PL"/>
        </w:rPr>
        <w:t xml:space="preserve"> odpowiednią wiedzę i </w:t>
      </w:r>
      <w:proofErr w:type="spellStart"/>
      <w:r w:rsidRPr="000A6AA5">
        <w:rPr>
          <w:rFonts w:eastAsia="Times New Roman" w:cstheme="minorHAnsi"/>
          <w:lang w:eastAsia="pl-PL"/>
        </w:rPr>
        <w:t>doświadczenie</w:t>
      </w:r>
      <w:proofErr w:type="spellEnd"/>
      <w:r w:rsidRPr="000A6AA5">
        <w:rPr>
          <w:rFonts w:eastAsia="Times New Roman" w:cstheme="minorHAnsi"/>
          <w:lang w:eastAsia="pl-PL"/>
        </w:rPr>
        <w:t xml:space="preserve"> Wykonawca powinien był </w:t>
      </w:r>
      <w:proofErr w:type="spellStart"/>
      <w:r w:rsidRPr="000A6AA5">
        <w:rPr>
          <w:rFonts w:eastAsia="Times New Roman" w:cstheme="minorHAnsi"/>
          <w:lang w:eastAsia="pl-PL"/>
        </w:rPr>
        <w:t>przewidziec</w:t>
      </w:r>
      <w:proofErr w:type="spellEnd"/>
      <w:r w:rsidRPr="000A6AA5">
        <w:rPr>
          <w:rFonts w:eastAsia="Times New Roman" w:cstheme="minorHAnsi"/>
          <w:lang w:eastAsia="pl-PL"/>
        </w:rPr>
        <w:t xml:space="preserve">́ na podstawie Dokumentacji zgłoszeniowej oraz Dokumentacji Przetargowej, </w:t>
      </w:r>
      <w:proofErr w:type="spellStart"/>
      <w:r w:rsidRPr="000A6AA5">
        <w:rPr>
          <w:rFonts w:eastAsia="Times New Roman" w:cstheme="minorHAnsi"/>
          <w:lang w:eastAsia="pl-PL"/>
        </w:rPr>
        <w:t>obowiązujących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przepisów</w:t>
      </w:r>
      <w:proofErr w:type="spellEnd"/>
      <w:r w:rsidRPr="000A6AA5">
        <w:rPr>
          <w:rFonts w:eastAsia="Times New Roman" w:cstheme="minorHAnsi"/>
          <w:lang w:eastAsia="pl-PL"/>
        </w:rPr>
        <w:t xml:space="preserve"> techniczno-budowlanych i administracyjnych,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wiedzy technicznej i </w:t>
      </w:r>
      <w:proofErr w:type="spellStart"/>
      <w:r w:rsidRPr="000A6AA5">
        <w:rPr>
          <w:rFonts w:eastAsia="Times New Roman" w:cstheme="minorHAnsi"/>
          <w:lang w:eastAsia="pl-PL"/>
        </w:rPr>
        <w:t>doświadczenia</w:t>
      </w:r>
      <w:proofErr w:type="spellEnd"/>
      <w:r w:rsidRPr="000A6AA5">
        <w:rPr>
          <w:rFonts w:eastAsia="Times New Roman" w:cstheme="minorHAnsi"/>
          <w:lang w:eastAsia="pl-PL"/>
        </w:rPr>
        <w:t xml:space="preserve">. </w:t>
      </w:r>
    </w:p>
    <w:p w14:paraId="1C481109"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zakresie przedmiotu Umowy 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do wypełnienia wszelkich innych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Wykonawcy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jako </w:t>
      </w:r>
      <w:proofErr w:type="spellStart"/>
      <w:r w:rsidRPr="000A6AA5">
        <w:rPr>
          <w:rFonts w:eastAsia="Times New Roman" w:cstheme="minorHAnsi"/>
          <w:lang w:eastAsia="pl-PL"/>
        </w:rPr>
        <w:t>obowiązki</w:t>
      </w:r>
      <w:proofErr w:type="spellEnd"/>
      <w:r w:rsidRPr="000A6AA5">
        <w:rPr>
          <w:rFonts w:eastAsia="Times New Roman" w:cstheme="minorHAnsi"/>
          <w:lang w:eastAsia="pl-PL"/>
        </w:rPr>
        <w:t xml:space="preserve"> Wykonawcy w Umowie oraz w przepisach prawa. </w:t>
      </w:r>
    </w:p>
    <w:p w14:paraId="13C25193"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Koszty </w:t>
      </w:r>
      <w:proofErr w:type="spellStart"/>
      <w:r w:rsidRPr="000A6AA5">
        <w:rPr>
          <w:rFonts w:eastAsia="Times New Roman" w:cstheme="minorHAnsi"/>
          <w:lang w:eastAsia="pl-PL"/>
        </w:rPr>
        <w:t>związane</w:t>
      </w:r>
      <w:proofErr w:type="spellEnd"/>
      <w:r w:rsidRPr="000A6AA5">
        <w:rPr>
          <w:rFonts w:eastAsia="Times New Roman" w:cstheme="minorHAnsi"/>
          <w:lang w:eastAsia="pl-PL"/>
        </w:rPr>
        <w:t xml:space="preserve"> z realizacją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Wykonawcy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niniejszym § 7 </w:t>
      </w:r>
      <w:proofErr w:type="spellStart"/>
      <w:r w:rsidRPr="000A6AA5">
        <w:rPr>
          <w:rFonts w:eastAsia="Times New Roman" w:cstheme="minorHAnsi"/>
          <w:lang w:eastAsia="pl-PL"/>
        </w:rPr>
        <w:t>obciążaja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wyłącznie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t>
      </w:r>
    </w:p>
    <w:p w14:paraId="20C03CEF"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przedstawiać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celem akceptacji rozwiązania projektowe i materiałowe. </w:t>
      </w:r>
    </w:p>
    <w:p w14:paraId="09EE7013"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Materiały powinny spełniać co najmniej parametry określone w Dokumentacji Przetargowej. Na każde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w:t>
      </w:r>
      <w:proofErr w:type="spellStart"/>
      <w:r w:rsidRPr="000A6AA5">
        <w:rPr>
          <w:rFonts w:eastAsia="Times New Roman" w:cstheme="minorHAnsi"/>
          <w:lang w:eastAsia="pl-PL"/>
        </w:rPr>
        <w:t>okazac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właściwe</w:t>
      </w:r>
      <w:proofErr w:type="spellEnd"/>
      <w:r w:rsidRPr="000A6AA5">
        <w:rPr>
          <w:rFonts w:eastAsia="Times New Roman" w:cstheme="minorHAnsi"/>
          <w:lang w:eastAsia="pl-PL"/>
        </w:rPr>
        <w:t xml:space="preserve"> dokumenty </w:t>
      </w:r>
      <w:proofErr w:type="spellStart"/>
      <w:r w:rsidRPr="000A6AA5">
        <w:rPr>
          <w:rFonts w:eastAsia="Times New Roman" w:cstheme="minorHAnsi"/>
          <w:lang w:eastAsia="pl-PL"/>
        </w:rPr>
        <w:t>potwierdzające</w:t>
      </w:r>
      <w:proofErr w:type="spellEnd"/>
      <w:r w:rsidRPr="000A6AA5">
        <w:rPr>
          <w:rFonts w:eastAsia="Times New Roman" w:cstheme="minorHAnsi"/>
          <w:lang w:eastAsia="pl-PL"/>
        </w:rPr>
        <w:t xml:space="preserve"> spełnienie </w:t>
      </w:r>
      <w:proofErr w:type="spellStart"/>
      <w:r w:rsidRPr="000A6AA5">
        <w:rPr>
          <w:rFonts w:eastAsia="Times New Roman" w:cstheme="minorHAnsi"/>
          <w:lang w:eastAsia="pl-PL"/>
        </w:rPr>
        <w:t>wymogów</w:t>
      </w:r>
      <w:proofErr w:type="spellEnd"/>
      <w:r w:rsidRPr="000A6AA5">
        <w:rPr>
          <w:rFonts w:eastAsia="Times New Roman" w:cstheme="minorHAnsi"/>
          <w:lang w:eastAsia="pl-PL"/>
        </w:rPr>
        <w:t xml:space="preserve">. </w:t>
      </w:r>
    </w:p>
    <w:p w14:paraId="1B4E34D0"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zobowiązuje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do informowania pisemnie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zagrożeniach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moga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miec</w:t>
      </w:r>
      <w:proofErr w:type="spellEnd"/>
      <w:r w:rsidRPr="000A6AA5">
        <w:rPr>
          <w:rFonts w:eastAsia="Times New Roman" w:cstheme="minorHAnsi"/>
          <w:lang w:eastAsia="pl-PL"/>
        </w:rPr>
        <w:t xml:space="preserve">́ ujemny wpływ na tok realizacji przedmiotu Umowy, </w:t>
      </w:r>
      <w:proofErr w:type="spellStart"/>
      <w:r w:rsidRPr="000A6AA5">
        <w:rPr>
          <w:rFonts w:eastAsia="Times New Roman" w:cstheme="minorHAnsi"/>
          <w:lang w:eastAsia="pl-PL"/>
        </w:rPr>
        <w:t>jakośc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planowanej daty </w:t>
      </w:r>
      <w:proofErr w:type="spellStart"/>
      <w:r w:rsidRPr="000A6AA5">
        <w:rPr>
          <w:rFonts w:eastAsia="Times New Roman" w:cstheme="minorHAnsi"/>
          <w:lang w:eastAsia="pl-PL"/>
        </w:rPr>
        <w:t>zakończenia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oraz do </w:t>
      </w:r>
      <w:proofErr w:type="spellStart"/>
      <w:r w:rsidRPr="000A6AA5">
        <w:rPr>
          <w:rFonts w:eastAsia="Times New Roman" w:cstheme="minorHAnsi"/>
          <w:lang w:eastAsia="pl-PL"/>
        </w:rPr>
        <w:t>współpracy</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Zamawiającym</w:t>
      </w:r>
      <w:proofErr w:type="spellEnd"/>
      <w:r w:rsidRPr="000A6AA5">
        <w:rPr>
          <w:rFonts w:eastAsia="Times New Roman" w:cstheme="minorHAnsi"/>
          <w:lang w:eastAsia="pl-PL"/>
        </w:rPr>
        <w:t xml:space="preserve"> przy opracowywaniu </w:t>
      </w:r>
      <w:proofErr w:type="spellStart"/>
      <w:r w:rsidRPr="000A6AA5">
        <w:rPr>
          <w:rFonts w:eastAsia="Times New Roman" w:cstheme="minorHAnsi"/>
          <w:lang w:eastAsia="pl-PL"/>
        </w:rPr>
        <w:t>przedsięwzięc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zapobiegających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zagrożeniom</w:t>
      </w:r>
      <w:proofErr w:type="spellEnd"/>
      <w:r w:rsidRPr="000A6AA5">
        <w:rPr>
          <w:rFonts w:eastAsia="Times New Roman" w:cstheme="minorHAnsi"/>
          <w:lang w:eastAsia="pl-PL"/>
        </w:rPr>
        <w:t xml:space="preserve">. </w:t>
      </w:r>
    </w:p>
    <w:p w14:paraId="224CD3F9" w14:textId="77777777" w:rsidR="00425819" w:rsidRPr="000A6AA5" w:rsidRDefault="00425819" w:rsidP="000D1181">
      <w:pPr>
        <w:numPr>
          <w:ilvl w:val="0"/>
          <w:numId w:val="5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wyposażenia</w:t>
      </w:r>
      <w:proofErr w:type="spellEnd"/>
      <w:r w:rsidRPr="000A6AA5">
        <w:rPr>
          <w:rFonts w:eastAsia="Times New Roman" w:cstheme="minorHAnsi"/>
          <w:lang w:eastAsia="pl-PL"/>
        </w:rPr>
        <w:t xml:space="preserve"> personelu zatrudnionego przy wykonywaniu Umowy </w:t>
      </w:r>
      <w:proofErr w:type="spellStart"/>
      <w:r w:rsidRPr="000A6AA5">
        <w:rPr>
          <w:rFonts w:eastAsia="Times New Roman" w:cstheme="minorHAnsi"/>
          <w:lang w:eastAsia="pl-PL"/>
        </w:rPr>
        <w:t>znajdującego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na Terenie Budowy w stroje </w:t>
      </w:r>
      <w:proofErr w:type="spellStart"/>
      <w:r w:rsidRPr="000A6AA5">
        <w:rPr>
          <w:rFonts w:eastAsia="Times New Roman" w:cstheme="minorHAnsi"/>
          <w:lang w:eastAsia="pl-PL"/>
        </w:rPr>
        <w:t>zawierające</w:t>
      </w:r>
      <w:proofErr w:type="spellEnd"/>
      <w:r w:rsidRPr="000A6AA5">
        <w:rPr>
          <w:rFonts w:eastAsia="Times New Roman" w:cstheme="minorHAnsi"/>
          <w:lang w:eastAsia="pl-PL"/>
        </w:rPr>
        <w:t xml:space="preserve"> widoczne oznakowanie firmy Wykonawcy lub podwykonawcy.</w:t>
      </w:r>
    </w:p>
    <w:p w14:paraId="786CCB13" w14:textId="77777777"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Wykonawca jest </w:t>
      </w:r>
      <w:proofErr w:type="spellStart"/>
      <w:r w:rsidRPr="000A6AA5">
        <w:rPr>
          <w:rFonts w:eastAsia="Times New Roman" w:cstheme="minorHAnsi"/>
          <w:color w:val="000000" w:themeColor="text1"/>
          <w:lang w:eastAsia="pl-PL"/>
        </w:rPr>
        <w:t>zobowiązany</w:t>
      </w:r>
      <w:proofErr w:type="spellEnd"/>
      <w:r w:rsidRPr="000A6AA5">
        <w:rPr>
          <w:rFonts w:eastAsia="Times New Roman" w:cstheme="minorHAnsi"/>
          <w:color w:val="000000" w:themeColor="text1"/>
          <w:lang w:eastAsia="pl-PL"/>
        </w:rPr>
        <w:t xml:space="preserve"> do zatrudnienia na podstawie umowy o pracę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prace w ramach realizacji przedmiotowego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publicznego zgodnie z zakresem wskazanym w SWZ.</w:t>
      </w:r>
    </w:p>
    <w:p w14:paraId="00B78D05" w14:textId="77777777"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Powyższy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wymóg</w:t>
      </w:r>
      <w:proofErr w:type="spellEnd"/>
      <w:r w:rsidRPr="000A6AA5">
        <w:rPr>
          <w:rFonts w:eastAsia="Times New Roman" w:cstheme="minorHAnsi"/>
          <w:color w:val="000000" w:themeColor="text1"/>
          <w:lang w:eastAsia="pl-PL"/>
        </w:rPr>
        <w:t xml:space="preserve"> dotyczy </w:t>
      </w:r>
      <w:proofErr w:type="spellStart"/>
      <w:r w:rsidRPr="000A6AA5">
        <w:rPr>
          <w:rFonts w:eastAsia="Times New Roman" w:cstheme="minorHAnsi"/>
          <w:color w:val="000000" w:themeColor="text1"/>
          <w:lang w:eastAsia="pl-PL"/>
        </w:rPr>
        <w:t>równiez</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podwykonawców</w:t>
      </w:r>
      <w:proofErr w:type="spellEnd"/>
      <w:r w:rsidRPr="000A6AA5">
        <w:rPr>
          <w:rFonts w:eastAsia="Times New Roman" w:cstheme="minorHAnsi"/>
          <w:color w:val="000000" w:themeColor="text1"/>
          <w:lang w:eastAsia="pl-PL"/>
        </w:rPr>
        <w:t xml:space="preserve">, za </w:t>
      </w:r>
      <w:proofErr w:type="spellStart"/>
      <w:r w:rsidRPr="000A6AA5">
        <w:rPr>
          <w:rFonts w:eastAsia="Times New Roman" w:cstheme="minorHAnsi"/>
          <w:color w:val="000000" w:themeColor="text1"/>
          <w:lang w:eastAsia="pl-PL"/>
        </w:rPr>
        <w:t>pomoca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których</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będzie</w:t>
      </w:r>
      <w:proofErr w:type="spellEnd"/>
      <w:r w:rsidRPr="000A6AA5">
        <w:rPr>
          <w:rFonts w:eastAsia="Times New Roman" w:cstheme="minorHAnsi"/>
          <w:color w:val="000000" w:themeColor="text1"/>
          <w:lang w:eastAsia="pl-PL"/>
        </w:rPr>
        <w:t xml:space="preserve"> realizowany przedmiot umowy. Za </w:t>
      </w:r>
      <w:proofErr w:type="spellStart"/>
      <w:r w:rsidRPr="000A6AA5">
        <w:rPr>
          <w:rFonts w:eastAsia="Times New Roman" w:cstheme="minorHAnsi"/>
          <w:color w:val="000000" w:themeColor="text1"/>
          <w:lang w:eastAsia="pl-PL"/>
        </w:rPr>
        <w:t>podwykonawców</w:t>
      </w:r>
      <w:proofErr w:type="spellEnd"/>
      <w:r w:rsidRPr="000A6AA5">
        <w:rPr>
          <w:rFonts w:eastAsia="Times New Roman" w:cstheme="minorHAnsi"/>
          <w:color w:val="000000" w:themeColor="text1"/>
          <w:lang w:eastAsia="pl-PL"/>
        </w:rPr>
        <w:t xml:space="preserve"> w rozumieniu niniejszego paragrafu rozumie </w:t>
      </w:r>
      <w:proofErr w:type="spellStart"/>
      <w:r w:rsidRPr="000A6AA5">
        <w:rPr>
          <w:rFonts w:eastAsia="Times New Roman" w:cstheme="minorHAnsi"/>
          <w:color w:val="000000" w:themeColor="text1"/>
          <w:lang w:eastAsia="pl-PL"/>
        </w:rPr>
        <w:t>sie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także</w:t>
      </w:r>
      <w:proofErr w:type="spellEnd"/>
      <w:r w:rsidRPr="000A6AA5">
        <w:rPr>
          <w:rFonts w:eastAsia="Times New Roman" w:cstheme="minorHAnsi"/>
          <w:color w:val="000000" w:themeColor="text1"/>
          <w:lang w:eastAsia="pl-PL"/>
        </w:rPr>
        <w:t xml:space="preserve"> dalszych </w:t>
      </w:r>
      <w:proofErr w:type="spellStart"/>
      <w:r w:rsidRPr="000A6AA5">
        <w:rPr>
          <w:rFonts w:eastAsia="Times New Roman" w:cstheme="minorHAnsi"/>
          <w:color w:val="000000" w:themeColor="text1"/>
          <w:lang w:eastAsia="pl-PL"/>
        </w:rPr>
        <w:t>podwykonawców</w:t>
      </w:r>
      <w:proofErr w:type="spellEnd"/>
      <w:r w:rsidRPr="000A6AA5">
        <w:rPr>
          <w:rFonts w:eastAsia="Times New Roman" w:cstheme="minorHAnsi"/>
          <w:color w:val="000000" w:themeColor="text1"/>
          <w:lang w:eastAsia="pl-PL"/>
        </w:rPr>
        <w:t>.</w:t>
      </w:r>
    </w:p>
    <w:p w14:paraId="1CA9A8B3" w14:textId="2F067893"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lang w:eastAsia="pl-PL"/>
        </w:rPr>
        <w:t xml:space="preserve">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s</w:t>
      </w:r>
      <w:r w:rsidRPr="000A6AA5">
        <w:rPr>
          <w:rFonts w:eastAsia="Times New Roman" w:cstheme="minorHAnsi"/>
          <w:color w:val="000000" w:themeColor="text1"/>
          <w:lang w:eastAsia="pl-PL"/>
        </w:rPr>
        <w:t>porządzić i przekazać Zamawiającemu instrukcje, konserwacji, napraw i obsługi instalacji, wyrobów oraz urządzeń dostarczanych przez Wykonawcę oraz przeszkolić w tym zakresie wskazaną załogę Zamawiającego przez przedstawicieli autoryzowanych serwisów.</w:t>
      </w:r>
    </w:p>
    <w:p w14:paraId="33B99121" w14:textId="77777777"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lang w:eastAsia="pl-PL"/>
        </w:rPr>
        <w:lastRenderedPageBreak/>
        <w:t xml:space="preserve">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d</w:t>
      </w:r>
      <w:r w:rsidRPr="000A6AA5">
        <w:rPr>
          <w:rFonts w:eastAsia="Times New Roman" w:cstheme="minorHAnsi"/>
          <w:color w:val="000000" w:themeColor="text1"/>
          <w:lang w:eastAsia="pl-PL"/>
        </w:rPr>
        <w:t>okonać bez dodatkowego wynagrodzenia przeglądu gwarancyjnego robót budowlanych, po każdym roku eksploatacji w terminie wyznaczonym przez Zamawiającego i zaakceptowanym praz obie strony.</w:t>
      </w:r>
    </w:p>
    <w:p w14:paraId="71016382" w14:textId="264C62FD"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lang w:eastAsia="pl-PL"/>
        </w:rPr>
        <w:t xml:space="preserve">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ś</w:t>
      </w:r>
      <w:r w:rsidRPr="000A6AA5">
        <w:rPr>
          <w:rFonts w:eastAsia="Times New Roman" w:cstheme="minorHAnsi"/>
          <w:color w:val="000000" w:themeColor="text1"/>
          <w:lang w:eastAsia="pl-PL"/>
        </w:rPr>
        <w:t xml:space="preserve">wiadczyć bezpłatne usługi serwisowe zamontowanych wyrobów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i urządzeń w okresie trwania gwarancji obejmujące przeglądy techniczne przeprowadzone na zasadach określonych przez ich producentów na warunkach gwarancyjnych i w dokumentacji </w:t>
      </w:r>
      <w:proofErr w:type="spellStart"/>
      <w:r w:rsidRPr="000A6AA5">
        <w:rPr>
          <w:rFonts w:eastAsia="Times New Roman" w:cstheme="minorHAnsi"/>
          <w:color w:val="000000" w:themeColor="text1"/>
          <w:lang w:eastAsia="pl-PL"/>
        </w:rPr>
        <w:t>techniczno</w:t>
      </w:r>
      <w:proofErr w:type="spellEnd"/>
      <w:r w:rsidRPr="000A6AA5">
        <w:rPr>
          <w:rFonts w:eastAsia="Times New Roman" w:cstheme="minorHAnsi"/>
          <w:color w:val="000000" w:themeColor="text1"/>
          <w:lang w:eastAsia="pl-PL"/>
        </w:rPr>
        <w:t xml:space="preserve"> – ruchowej, usuwanie zgłoszonych usterek i nieprawidłowości w ich działaniu, wymianę wszelkich materiałów eksploatacyjnych . Wykonawca zobowiązany jest zapewnić dostęp do usług serwisowych na terenie Zamawiającego ( wskazać i podpisać stosowną umowę z firmą, która będzie świadczyć tego typu usługi w okresie gwarancji na rzecz Zamawiającego).</w:t>
      </w:r>
    </w:p>
    <w:p w14:paraId="5D53637B" w14:textId="5B7E579B"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lang w:eastAsia="pl-PL"/>
        </w:rPr>
        <w:t xml:space="preserve">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t>
      </w:r>
      <w:r w:rsidRPr="000A6AA5">
        <w:rPr>
          <w:rFonts w:eastAsia="Times New Roman" w:cstheme="minorHAnsi"/>
          <w:color w:val="000000" w:themeColor="text1"/>
          <w:lang w:eastAsia="pl-PL"/>
        </w:rPr>
        <w:t xml:space="preserve">przeprowadzać na własny koszt przeglądy okresowe w terminach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i na zasadach określonych przez producentów w ramach gwarancyjnych i w dokumentacji </w:t>
      </w:r>
      <w:proofErr w:type="spellStart"/>
      <w:r w:rsidRPr="000A6AA5">
        <w:rPr>
          <w:rFonts w:eastAsia="Times New Roman" w:cstheme="minorHAnsi"/>
          <w:color w:val="000000" w:themeColor="text1"/>
          <w:lang w:eastAsia="pl-PL"/>
        </w:rPr>
        <w:t>techniczno</w:t>
      </w:r>
      <w:proofErr w:type="spellEnd"/>
      <w:r w:rsidRPr="000A6AA5">
        <w:rPr>
          <w:rFonts w:eastAsia="Times New Roman" w:cstheme="minorHAnsi"/>
          <w:color w:val="000000" w:themeColor="text1"/>
          <w:lang w:eastAsia="pl-PL"/>
        </w:rPr>
        <w:t xml:space="preserve"> – ruchowej dla urządzeń w okresie udzielonej gwarancji.</w:t>
      </w:r>
    </w:p>
    <w:p w14:paraId="631C4178" w14:textId="77777777"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Przestrzegać wszelkich wymogów etyki zawodowej mającej na celu ochronę dóbr  i interesów Zamawiającego.</w:t>
      </w:r>
    </w:p>
    <w:p w14:paraId="4E0885FD" w14:textId="3E275EFD" w:rsidR="00425819" w:rsidRPr="001E255E" w:rsidRDefault="00425819" w:rsidP="00FD0893">
      <w:pPr>
        <w:widowControl w:val="0"/>
        <w:numPr>
          <w:ilvl w:val="2"/>
          <w:numId w:val="10"/>
        </w:numPr>
        <w:autoSpaceDE w:val="0"/>
        <w:autoSpaceDN w:val="0"/>
        <w:adjustRightInd w:val="0"/>
        <w:spacing w:after="120" w:line="240" w:lineRule="auto"/>
        <w:ind w:left="426" w:hanging="425"/>
        <w:jc w:val="both"/>
        <w:rPr>
          <w:rFonts w:eastAsia="Times New Roman" w:cstheme="minorHAnsi"/>
          <w:color w:val="000000" w:themeColor="text1"/>
          <w:lang w:eastAsia="pl-PL"/>
        </w:rPr>
      </w:pPr>
      <w:r w:rsidRPr="001E255E">
        <w:rPr>
          <w:rFonts w:eastAsia="Times New Roman" w:cstheme="minorHAnsi"/>
          <w:color w:val="000000" w:themeColor="text1"/>
          <w:lang w:eastAsia="pl-PL"/>
        </w:rPr>
        <w:t xml:space="preserve">W trakcie realizacji </w:t>
      </w:r>
      <w:proofErr w:type="spellStart"/>
      <w:r w:rsidRPr="001E255E">
        <w:rPr>
          <w:rFonts w:eastAsia="Times New Roman" w:cstheme="minorHAnsi"/>
          <w:color w:val="000000" w:themeColor="text1"/>
          <w:lang w:eastAsia="pl-PL"/>
        </w:rPr>
        <w:t>zamówienia</w:t>
      </w:r>
      <w:proofErr w:type="spellEnd"/>
      <w:r w:rsidRPr="001E255E">
        <w:rPr>
          <w:rFonts w:eastAsia="Times New Roman" w:cstheme="minorHAnsi"/>
          <w:color w:val="000000" w:themeColor="text1"/>
          <w:lang w:eastAsia="pl-PL"/>
        </w:rPr>
        <w:t xml:space="preserve"> </w:t>
      </w:r>
      <w:proofErr w:type="spellStart"/>
      <w:r w:rsidRPr="001E255E">
        <w:rPr>
          <w:rFonts w:eastAsia="Times New Roman" w:cstheme="minorHAnsi"/>
          <w:color w:val="000000" w:themeColor="text1"/>
          <w:lang w:eastAsia="pl-PL"/>
        </w:rPr>
        <w:t>Zamawiający</w:t>
      </w:r>
      <w:proofErr w:type="spellEnd"/>
      <w:r w:rsidRPr="001E255E">
        <w:rPr>
          <w:rFonts w:eastAsia="Times New Roman" w:cstheme="minorHAnsi"/>
          <w:color w:val="000000" w:themeColor="text1"/>
          <w:lang w:eastAsia="pl-PL"/>
        </w:rPr>
        <w:t xml:space="preserve"> uprawniony jest do wykonywania </w:t>
      </w:r>
      <w:proofErr w:type="spellStart"/>
      <w:r w:rsidRPr="001E255E">
        <w:rPr>
          <w:rFonts w:eastAsia="Times New Roman" w:cstheme="minorHAnsi"/>
          <w:color w:val="000000" w:themeColor="text1"/>
          <w:lang w:eastAsia="pl-PL"/>
        </w:rPr>
        <w:t>czynności</w:t>
      </w:r>
      <w:proofErr w:type="spellEnd"/>
      <w:r w:rsidRPr="001E255E">
        <w:rPr>
          <w:rFonts w:eastAsia="Times New Roman" w:cstheme="minorHAnsi"/>
          <w:color w:val="000000" w:themeColor="text1"/>
          <w:lang w:eastAsia="pl-PL"/>
        </w:rPr>
        <w:t xml:space="preserve"> kontrolnych wobec Wykonawcy </w:t>
      </w:r>
      <w:proofErr w:type="spellStart"/>
      <w:r w:rsidRPr="001E255E">
        <w:rPr>
          <w:rFonts w:eastAsia="Times New Roman" w:cstheme="minorHAnsi"/>
          <w:color w:val="000000" w:themeColor="text1"/>
          <w:lang w:eastAsia="pl-PL"/>
        </w:rPr>
        <w:t>odnośnie</w:t>
      </w:r>
      <w:proofErr w:type="spellEnd"/>
      <w:r w:rsidRPr="001E255E">
        <w:rPr>
          <w:rFonts w:eastAsia="Times New Roman" w:cstheme="minorHAnsi"/>
          <w:color w:val="000000" w:themeColor="text1"/>
          <w:lang w:eastAsia="pl-PL"/>
        </w:rPr>
        <w:t xml:space="preserve"> spełniania przez </w:t>
      </w:r>
      <w:proofErr w:type="spellStart"/>
      <w:r w:rsidRPr="001E255E">
        <w:rPr>
          <w:rFonts w:eastAsia="Times New Roman" w:cstheme="minorHAnsi"/>
          <w:color w:val="000000" w:themeColor="text1"/>
          <w:lang w:eastAsia="pl-PL"/>
        </w:rPr>
        <w:t>Wykonawce</w:t>
      </w:r>
      <w:proofErr w:type="spellEnd"/>
      <w:r w:rsidRPr="001E255E">
        <w:rPr>
          <w:rFonts w:eastAsia="Times New Roman" w:cstheme="minorHAnsi"/>
          <w:color w:val="000000" w:themeColor="text1"/>
          <w:lang w:eastAsia="pl-PL"/>
        </w:rPr>
        <w:t xml:space="preserve">̨ lub </w:t>
      </w:r>
      <w:proofErr w:type="spellStart"/>
      <w:r w:rsidRPr="001E255E">
        <w:rPr>
          <w:rFonts w:eastAsia="Times New Roman" w:cstheme="minorHAnsi"/>
          <w:color w:val="000000" w:themeColor="text1"/>
          <w:lang w:eastAsia="pl-PL"/>
        </w:rPr>
        <w:t>podwykonawce</w:t>
      </w:r>
      <w:proofErr w:type="spellEnd"/>
      <w:r w:rsidRPr="001E255E">
        <w:rPr>
          <w:rFonts w:eastAsia="Times New Roman" w:cstheme="minorHAnsi"/>
          <w:color w:val="000000" w:themeColor="text1"/>
          <w:lang w:eastAsia="pl-PL"/>
        </w:rPr>
        <w:t xml:space="preserve">̨ wymogu zatrudnienia na podstawie umowy o prace </w:t>
      </w:r>
      <w:r w:rsidR="001E255E" w:rsidRPr="001E255E">
        <w:rPr>
          <w:rFonts w:cstheme="minorHAnsi"/>
          <w:lang w:eastAsia="pl-PL"/>
        </w:rPr>
        <w:t xml:space="preserve">co najmniej jednej osoby wykonującej następujące czynności w zakresie realizacji zamówienia:  </w:t>
      </w:r>
      <w:r w:rsidR="001E255E" w:rsidRPr="001E255E">
        <w:rPr>
          <w:rFonts w:cstheme="minorHAnsi"/>
          <w:b/>
          <w:bCs/>
          <w:lang w:eastAsia="pl-PL"/>
        </w:rPr>
        <w:t xml:space="preserve">demontaż i montaż opraw. Powyższe dotyczy również podwykonawców. </w:t>
      </w:r>
      <w:proofErr w:type="spellStart"/>
      <w:r w:rsidRPr="001E255E">
        <w:rPr>
          <w:rFonts w:eastAsia="Times New Roman" w:cstheme="minorHAnsi"/>
          <w:color w:val="000000" w:themeColor="text1"/>
          <w:lang w:eastAsia="pl-PL"/>
        </w:rPr>
        <w:t>Zamawiający</w:t>
      </w:r>
      <w:proofErr w:type="spellEnd"/>
      <w:r w:rsidRPr="001E255E">
        <w:rPr>
          <w:rFonts w:eastAsia="Times New Roman" w:cstheme="minorHAnsi"/>
          <w:color w:val="000000" w:themeColor="text1"/>
          <w:lang w:eastAsia="pl-PL"/>
        </w:rPr>
        <w:t xml:space="preserve"> uprawniony jest w </w:t>
      </w:r>
      <w:proofErr w:type="spellStart"/>
      <w:r w:rsidRPr="001E255E">
        <w:rPr>
          <w:rFonts w:eastAsia="Times New Roman" w:cstheme="minorHAnsi"/>
          <w:color w:val="000000" w:themeColor="text1"/>
          <w:lang w:eastAsia="pl-PL"/>
        </w:rPr>
        <w:t>szczególności</w:t>
      </w:r>
      <w:proofErr w:type="spellEnd"/>
      <w:r w:rsidRPr="001E255E">
        <w:rPr>
          <w:rFonts w:eastAsia="Times New Roman" w:cstheme="minorHAnsi"/>
          <w:color w:val="000000" w:themeColor="text1"/>
          <w:lang w:eastAsia="pl-PL"/>
        </w:rPr>
        <w:t xml:space="preserve"> do: </w:t>
      </w:r>
    </w:p>
    <w:p w14:paraId="38091C3E" w14:textId="18F3AB07"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żądania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w:t>
      </w:r>
      <w:proofErr w:type="spellEnd"/>
      <w:r w:rsidRPr="000A6AA5">
        <w:rPr>
          <w:rFonts w:eastAsia="Times New Roman" w:cstheme="minorHAnsi"/>
          <w:color w:val="000000" w:themeColor="text1"/>
          <w:lang w:eastAsia="pl-PL"/>
        </w:rPr>
        <w:t xml:space="preserve">́ i </w:t>
      </w:r>
      <w:proofErr w:type="spellStart"/>
      <w:r w:rsidRPr="000A6AA5">
        <w:rPr>
          <w:rFonts w:eastAsia="Times New Roman" w:cstheme="minorHAnsi"/>
          <w:color w:val="000000" w:themeColor="text1"/>
          <w:lang w:eastAsia="pl-PL"/>
        </w:rPr>
        <w:t>dokumentów</w:t>
      </w:r>
      <w:proofErr w:type="spellEnd"/>
      <w:r w:rsidRPr="000A6AA5">
        <w:rPr>
          <w:rFonts w:eastAsia="Times New Roman" w:cstheme="minorHAnsi"/>
          <w:color w:val="000000" w:themeColor="text1"/>
          <w:lang w:eastAsia="pl-PL"/>
        </w:rPr>
        <w:t xml:space="preserve"> w zakresie potwierdzenia spełniania ww. </w:t>
      </w:r>
      <w:proofErr w:type="spellStart"/>
      <w:r w:rsidRPr="000A6AA5">
        <w:rPr>
          <w:rFonts w:eastAsia="Times New Roman" w:cstheme="minorHAnsi"/>
          <w:color w:val="000000" w:themeColor="text1"/>
          <w:lang w:eastAsia="pl-PL"/>
        </w:rPr>
        <w:t>wymogów</w:t>
      </w:r>
      <w:proofErr w:type="spellEnd"/>
      <w:r w:rsidRPr="000A6AA5">
        <w:rPr>
          <w:rFonts w:eastAsia="Times New Roman" w:cstheme="minorHAnsi"/>
          <w:color w:val="000000" w:themeColor="text1"/>
          <w:lang w:eastAsia="pl-PL"/>
        </w:rPr>
        <w:t xml:space="preserve">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i dokonywania ich oceny,</w:t>
      </w:r>
    </w:p>
    <w:p w14:paraId="508D4E7D" w14:textId="77777777"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żądania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wyjaśnien</w:t>
      </w:r>
      <w:proofErr w:type="spellEnd"/>
      <w:r w:rsidRPr="000A6AA5">
        <w:rPr>
          <w:rFonts w:eastAsia="Times New Roman" w:cstheme="minorHAnsi"/>
          <w:color w:val="000000" w:themeColor="text1"/>
          <w:lang w:eastAsia="pl-PL"/>
        </w:rPr>
        <w:t xml:space="preserve">́ w przypadku </w:t>
      </w:r>
      <w:proofErr w:type="spellStart"/>
      <w:r w:rsidRPr="000A6AA5">
        <w:rPr>
          <w:rFonts w:eastAsia="Times New Roman" w:cstheme="minorHAnsi"/>
          <w:color w:val="000000" w:themeColor="text1"/>
          <w:lang w:eastAsia="pl-PL"/>
        </w:rPr>
        <w:t>wątpliwości</w:t>
      </w:r>
      <w:proofErr w:type="spellEnd"/>
      <w:r w:rsidRPr="000A6AA5">
        <w:rPr>
          <w:rFonts w:eastAsia="Times New Roman" w:cstheme="minorHAnsi"/>
          <w:color w:val="000000" w:themeColor="text1"/>
          <w:lang w:eastAsia="pl-PL"/>
        </w:rPr>
        <w:t xml:space="preserve"> w zakresie potwierdzenia spełniania ww. </w:t>
      </w:r>
      <w:proofErr w:type="spellStart"/>
      <w:r w:rsidRPr="000A6AA5">
        <w:rPr>
          <w:rFonts w:eastAsia="Times New Roman" w:cstheme="minorHAnsi"/>
          <w:color w:val="000000" w:themeColor="text1"/>
          <w:lang w:eastAsia="pl-PL"/>
        </w:rPr>
        <w:t>wymogów</w:t>
      </w:r>
      <w:proofErr w:type="spellEnd"/>
      <w:r w:rsidRPr="000A6AA5">
        <w:rPr>
          <w:rFonts w:eastAsia="Times New Roman" w:cstheme="minorHAnsi"/>
          <w:color w:val="000000" w:themeColor="text1"/>
          <w:lang w:eastAsia="pl-PL"/>
        </w:rPr>
        <w:t>,</w:t>
      </w:r>
    </w:p>
    <w:p w14:paraId="5808F4B0" w14:textId="77777777"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przeprowadzania kontroli na miejscu wykonywania </w:t>
      </w:r>
      <w:proofErr w:type="spellStart"/>
      <w:r w:rsidRPr="000A6AA5">
        <w:rPr>
          <w:rFonts w:eastAsia="Times New Roman" w:cstheme="minorHAnsi"/>
          <w:color w:val="000000" w:themeColor="text1"/>
          <w:lang w:eastAsia="pl-PL"/>
        </w:rPr>
        <w:t>świadczenia</w:t>
      </w:r>
      <w:proofErr w:type="spellEnd"/>
      <w:r w:rsidRPr="000A6AA5">
        <w:rPr>
          <w:rFonts w:eastAsia="Times New Roman" w:cstheme="minorHAnsi"/>
          <w:color w:val="000000" w:themeColor="text1"/>
          <w:lang w:eastAsia="pl-PL"/>
        </w:rPr>
        <w:t xml:space="preserve">. </w:t>
      </w:r>
    </w:p>
    <w:p w14:paraId="6A9FF7A0" w14:textId="77777777" w:rsidR="00425819" w:rsidRPr="000A6AA5" w:rsidRDefault="00425819" w:rsidP="000D1181">
      <w:pPr>
        <w:numPr>
          <w:ilvl w:val="0"/>
          <w:numId w:val="51"/>
        </w:numPr>
        <w:spacing w:after="120" w:line="240" w:lineRule="auto"/>
        <w:ind w:left="426" w:hanging="426"/>
        <w:jc w:val="both"/>
        <w:rPr>
          <w:rFonts w:cstheme="minorHAnsi"/>
          <w:color w:val="000000" w:themeColor="text1"/>
        </w:rPr>
      </w:pPr>
      <w:r w:rsidRPr="000A6AA5">
        <w:rPr>
          <w:rFonts w:eastAsia="Times New Roman" w:cstheme="minorHAnsi"/>
          <w:color w:val="000000" w:themeColor="text1"/>
          <w:lang w:eastAsia="pl-PL"/>
        </w:rPr>
        <w:t xml:space="preserve">W trakcie realizacji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na </w:t>
      </w:r>
      <w:proofErr w:type="spellStart"/>
      <w:r w:rsidRPr="000A6AA5">
        <w:rPr>
          <w:rFonts w:eastAsia="Times New Roman" w:cstheme="minorHAnsi"/>
          <w:color w:val="000000" w:themeColor="text1"/>
          <w:lang w:eastAsia="pl-PL"/>
        </w:rPr>
        <w:t>każde</w:t>
      </w:r>
      <w:proofErr w:type="spellEnd"/>
      <w:r w:rsidRPr="000A6AA5">
        <w:rPr>
          <w:rFonts w:eastAsia="Times New Roman" w:cstheme="minorHAnsi"/>
          <w:color w:val="000000" w:themeColor="text1"/>
          <w:lang w:eastAsia="pl-PL"/>
        </w:rPr>
        <w:t xml:space="preserve"> wezwanie </w:t>
      </w:r>
      <w:proofErr w:type="spellStart"/>
      <w:r w:rsidRPr="000A6AA5">
        <w:rPr>
          <w:rFonts w:eastAsia="Times New Roman" w:cstheme="minorHAnsi"/>
          <w:color w:val="000000" w:themeColor="text1"/>
          <w:lang w:eastAsia="pl-PL"/>
        </w:rPr>
        <w:t>Zamawiającego</w:t>
      </w:r>
      <w:proofErr w:type="spellEnd"/>
      <w:r w:rsidRPr="000A6AA5">
        <w:rPr>
          <w:rFonts w:eastAsia="Times New Roman" w:cstheme="minorHAnsi"/>
          <w:color w:val="000000" w:themeColor="text1"/>
          <w:lang w:eastAsia="pl-PL"/>
        </w:rPr>
        <w:t xml:space="preserve"> w wyznaczonym w tym wezwaniu terminie Wykonawca </w:t>
      </w:r>
      <w:proofErr w:type="spellStart"/>
      <w:r w:rsidRPr="000A6AA5">
        <w:rPr>
          <w:rFonts w:eastAsia="Times New Roman" w:cstheme="minorHAnsi"/>
          <w:color w:val="000000" w:themeColor="text1"/>
          <w:lang w:eastAsia="pl-PL"/>
        </w:rPr>
        <w:t>przedłoży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Zamawiającemu</w:t>
      </w:r>
      <w:proofErr w:type="spellEnd"/>
      <w:r w:rsidRPr="000A6AA5">
        <w:rPr>
          <w:rFonts w:eastAsia="Times New Roman" w:cstheme="minorHAnsi"/>
          <w:color w:val="000000" w:themeColor="text1"/>
          <w:lang w:eastAsia="pl-PL"/>
        </w:rPr>
        <w:t xml:space="preserve"> wskazane przez </w:t>
      </w:r>
      <w:proofErr w:type="spellStart"/>
      <w:r w:rsidRPr="000A6AA5">
        <w:rPr>
          <w:rFonts w:eastAsia="Times New Roman" w:cstheme="minorHAnsi"/>
          <w:color w:val="000000" w:themeColor="text1"/>
          <w:lang w:eastAsia="pl-PL"/>
        </w:rPr>
        <w:t>Zamawiającego</w:t>
      </w:r>
      <w:proofErr w:type="spellEnd"/>
      <w:r w:rsidRPr="000A6AA5">
        <w:rPr>
          <w:rFonts w:eastAsia="Times New Roman" w:cstheme="minorHAnsi"/>
          <w:color w:val="000000" w:themeColor="text1"/>
          <w:lang w:eastAsia="pl-PL"/>
        </w:rPr>
        <w:t xml:space="preserve"> dowody (z listy </w:t>
      </w:r>
      <w:proofErr w:type="spellStart"/>
      <w:r w:rsidRPr="000A6AA5">
        <w:rPr>
          <w:rFonts w:eastAsia="Times New Roman" w:cstheme="minorHAnsi"/>
          <w:color w:val="000000" w:themeColor="text1"/>
          <w:lang w:eastAsia="pl-PL"/>
        </w:rPr>
        <w:t>dowodów</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określonych</w:t>
      </w:r>
      <w:proofErr w:type="spellEnd"/>
      <w:r w:rsidRPr="000A6AA5">
        <w:rPr>
          <w:rFonts w:eastAsia="Times New Roman" w:cstheme="minorHAnsi"/>
          <w:color w:val="000000" w:themeColor="text1"/>
          <w:lang w:eastAsia="pl-PL"/>
        </w:rPr>
        <w:t xml:space="preserve"> w punktach </w:t>
      </w:r>
      <w:proofErr w:type="spellStart"/>
      <w:r w:rsidRPr="000A6AA5">
        <w:rPr>
          <w:rFonts w:eastAsia="Times New Roman" w:cstheme="minorHAnsi"/>
          <w:color w:val="000000" w:themeColor="text1"/>
          <w:lang w:eastAsia="pl-PL"/>
        </w:rPr>
        <w:t>poniżej</w:t>
      </w:r>
      <w:proofErr w:type="spellEnd"/>
      <w:r w:rsidRPr="000A6AA5">
        <w:rPr>
          <w:rFonts w:eastAsia="Times New Roman" w:cstheme="minorHAnsi"/>
          <w:color w:val="000000" w:themeColor="text1"/>
          <w:lang w:eastAsia="pl-PL"/>
        </w:rPr>
        <w:t xml:space="preserve">) w celu potwierdzenia spełnienia wymogu zatrudnienia na podstawie umowy o pracę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prace w ramach realizacji przedmiotowego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publicznego: </w:t>
      </w:r>
    </w:p>
    <w:p w14:paraId="15EBA05A" w14:textId="7BFCC8A1"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oświadczenie</w:t>
      </w:r>
      <w:proofErr w:type="spellEnd"/>
      <w:r w:rsidRPr="000A6AA5">
        <w:rPr>
          <w:rFonts w:eastAsia="Times New Roman" w:cstheme="minorHAnsi"/>
          <w:color w:val="000000" w:themeColor="text1"/>
          <w:lang w:eastAsia="pl-PL"/>
        </w:rPr>
        <w:t xml:space="preserve"> Wykonawcy lub podwykonawcy o zatrudnieniu na podstawie umowy o pracę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czynności</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których</w:t>
      </w:r>
      <w:proofErr w:type="spellEnd"/>
      <w:r w:rsidRPr="000A6AA5">
        <w:rPr>
          <w:rFonts w:eastAsia="Times New Roman" w:cstheme="minorHAnsi"/>
          <w:color w:val="000000" w:themeColor="text1"/>
          <w:lang w:eastAsia="pl-PL"/>
        </w:rPr>
        <w:t xml:space="preserve"> dotyczy wezwanie </w:t>
      </w:r>
      <w:proofErr w:type="spellStart"/>
      <w:r w:rsidRPr="000A6AA5">
        <w:rPr>
          <w:rFonts w:eastAsia="Times New Roman" w:cstheme="minorHAnsi"/>
          <w:color w:val="000000" w:themeColor="text1"/>
          <w:lang w:eastAsia="pl-PL"/>
        </w:rPr>
        <w:t>Zamawiającego</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Oświadczenie</w:t>
      </w:r>
      <w:proofErr w:type="spellEnd"/>
      <w:r w:rsidRPr="000A6AA5">
        <w:rPr>
          <w:rFonts w:eastAsia="Times New Roman" w:cstheme="minorHAnsi"/>
          <w:color w:val="000000" w:themeColor="text1"/>
          <w:lang w:eastAsia="pl-PL"/>
        </w:rPr>
        <w:t xml:space="preserve"> to powinno </w:t>
      </w:r>
      <w:proofErr w:type="spellStart"/>
      <w:r w:rsidRPr="000A6AA5">
        <w:rPr>
          <w:rFonts w:eastAsia="Times New Roman" w:cstheme="minorHAnsi"/>
          <w:color w:val="000000" w:themeColor="text1"/>
          <w:lang w:eastAsia="pl-PL"/>
        </w:rPr>
        <w:t>zawierac</w:t>
      </w:r>
      <w:proofErr w:type="spellEnd"/>
      <w:r w:rsidRPr="000A6AA5">
        <w:rPr>
          <w:rFonts w:eastAsia="Times New Roman" w:cstheme="minorHAnsi"/>
          <w:color w:val="000000" w:themeColor="text1"/>
          <w:lang w:eastAsia="pl-PL"/>
        </w:rPr>
        <w:t xml:space="preserve">́ w </w:t>
      </w:r>
      <w:proofErr w:type="spellStart"/>
      <w:r w:rsidRPr="000A6AA5">
        <w:rPr>
          <w:rFonts w:eastAsia="Times New Roman" w:cstheme="minorHAnsi"/>
          <w:color w:val="000000" w:themeColor="text1"/>
          <w:lang w:eastAsia="pl-PL"/>
        </w:rPr>
        <w:t>szczególności</w:t>
      </w:r>
      <w:proofErr w:type="spellEnd"/>
      <w:r w:rsidRPr="000A6AA5">
        <w:rPr>
          <w:rFonts w:eastAsia="Times New Roman" w:cstheme="minorHAnsi"/>
          <w:color w:val="000000" w:themeColor="text1"/>
          <w:lang w:eastAsia="pl-PL"/>
        </w:rPr>
        <w:t xml:space="preserve">: dokładne </w:t>
      </w:r>
      <w:proofErr w:type="spellStart"/>
      <w:r w:rsidRPr="000A6AA5">
        <w:rPr>
          <w:rFonts w:eastAsia="Times New Roman" w:cstheme="minorHAnsi"/>
          <w:color w:val="000000" w:themeColor="text1"/>
          <w:lang w:eastAsia="pl-PL"/>
        </w:rPr>
        <w:t>określenie</w:t>
      </w:r>
      <w:proofErr w:type="spellEnd"/>
      <w:r w:rsidRPr="000A6AA5">
        <w:rPr>
          <w:rFonts w:eastAsia="Times New Roman" w:cstheme="minorHAnsi"/>
          <w:color w:val="000000" w:themeColor="text1"/>
          <w:lang w:eastAsia="pl-PL"/>
        </w:rPr>
        <w:t xml:space="preserve"> podmiotu </w:t>
      </w:r>
      <w:proofErr w:type="spellStart"/>
      <w:r w:rsidRPr="000A6AA5">
        <w:rPr>
          <w:rFonts w:eastAsia="Times New Roman" w:cstheme="minorHAnsi"/>
          <w:color w:val="000000" w:themeColor="text1"/>
          <w:lang w:eastAsia="pl-PL"/>
        </w:rPr>
        <w:t>składającego</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oświadczenie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date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złożenia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oświadczenia</w:t>
      </w:r>
      <w:proofErr w:type="spellEnd"/>
      <w:r w:rsidRPr="000A6AA5">
        <w:rPr>
          <w:rFonts w:eastAsia="Times New Roman" w:cstheme="minorHAnsi"/>
          <w:color w:val="000000" w:themeColor="text1"/>
          <w:lang w:eastAsia="pl-PL"/>
        </w:rPr>
        <w:t xml:space="preserve">, wskazanie, </w:t>
      </w:r>
      <w:proofErr w:type="spellStart"/>
      <w:r w:rsidRPr="000A6AA5">
        <w:rPr>
          <w:rFonts w:eastAsia="Times New Roman" w:cstheme="minorHAnsi"/>
          <w:color w:val="000000" w:themeColor="text1"/>
          <w:lang w:eastAsia="pl-PL"/>
        </w:rPr>
        <w:t>że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objęte</w:t>
      </w:r>
      <w:proofErr w:type="spellEnd"/>
      <w:r w:rsidRPr="000A6AA5">
        <w:rPr>
          <w:rFonts w:eastAsia="Times New Roman" w:cstheme="minorHAnsi"/>
          <w:color w:val="000000" w:themeColor="text1"/>
          <w:lang w:eastAsia="pl-PL"/>
        </w:rPr>
        <w:t xml:space="preserve"> wezwaniem </w:t>
      </w:r>
      <w:proofErr w:type="spellStart"/>
      <w:r w:rsidRPr="000A6AA5">
        <w:rPr>
          <w:rFonts w:eastAsia="Times New Roman" w:cstheme="minorHAnsi"/>
          <w:color w:val="000000" w:themeColor="text1"/>
          <w:lang w:eastAsia="pl-PL"/>
        </w:rPr>
        <w:t>czynności</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w:t>
      </w:r>
      <w:proofErr w:type="spellEnd"/>
      <w:r w:rsidRPr="000A6AA5">
        <w:rPr>
          <w:rFonts w:eastAsia="Times New Roman" w:cstheme="minorHAnsi"/>
          <w:color w:val="000000" w:themeColor="text1"/>
          <w:lang w:eastAsia="pl-PL"/>
        </w:rPr>
        <w:t xml:space="preserve">̨ osoby zatrudnione na podstawie umowy o pracę wraz ze wskazaniem liczby tych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rodzaju umowy o pracę i wymiaru etatu oraz podpis osoby uprawnionej do </w:t>
      </w:r>
      <w:proofErr w:type="spellStart"/>
      <w:r w:rsidRPr="000A6AA5">
        <w:rPr>
          <w:rFonts w:eastAsia="Times New Roman" w:cstheme="minorHAnsi"/>
          <w:color w:val="000000" w:themeColor="text1"/>
          <w:lang w:eastAsia="pl-PL"/>
        </w:rPr>
        <w:t>złożenia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oświadczenia</w:t>
      </w:r>
      <w:proofErr w:type="spellEnd"/>
      <w:r w:rsidRPr="000A6AA5">
        <w:rPr>
          <w:rFonts w:eastAsia="Times New Roman" w:cstheme="minorHAnsi"/>
          <w:color w:val="000000" w:themeColor="text1"/>
          <w:lang w:eastAsia="pl-PL"/>
        </w:rPr>
        <w:t xml:space="preserve">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w imieniu Wykonawcy lub podwykonawcy,</w:t>
      </w:r>
    </w:p>
    <w:p w14:paraId="0B734D67" w14:textId="2C9613D7"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oświadczenia zatrudnionego pracownika (którego dotyczy wezwanie Zamawiającego)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o zatrudnieniu na podstawie umowy o pracę. Oświadczenie takie powinno zawierać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w szczególności dane osobowe pracownika takie jak: imię, nazwisko oraz informacje dotyczące daty zawarcia umowy o pracę, rodzaju umowy o pracę oraz zakresu obowiązków.</w:t>
      </w:r>
    </w:p>
    <w:p w14:paraId="616D1E71" w14:textId="1483D834"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lastRenderedPageBreak/>
        <w:t>poświadczona</w:t>
      </w:r>
      <w:proofErr w:type="spellEnd"/>
      <w:r w:rsidRPr="000A6AA5">
        <w:rPr>
          <w:rFonts w:eastAsia="Times New Roman" w:cstheme="minorHAnsi"/>
          <w:color w:val="000000" w:themeColor="text1"/>
          <w:lang w:eastAsia="pl-PL"/>
        </w:rPr>
        <w:t xml:space="preserve">̨ za </w:t>
      </w:r>
      <w:proofErr w:type="spellStart"/>
      <w:r w:rsidRPr="000A6AA5">
        <w:rPr>
          <w:rFonts w:eastAsia="Times New Roman" w:cstheme="minorHAnsi"/>
          <w:color w:val="000000" w:themeColor="text1"/>
          <w:lang w:eastAsia="pl-PL"/>
        </w:rPr>
        <w:t>zgodnośc</w:t>
      </w:r>
      <w:proofErr w:type="spellEnd"/>
      <w:r w:rsidRPr="000A6AA5">
        <w:rPr>
          <w:rFonts w:eastAsia="Times New Roman" w:cstheme="minorHAnsi"/>
          <w:color w:val="000000" w:themeColor="text1"/>
          <w:lang w:eastAsia="pl-PL"/>
        </w:rPr>
        <w:t xml:space="preserve">́ z oryginałem odpowiednio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kopię umowy/</w:t>
      </w:r>
      <w:proofErr w:type="spellStart"/>
      <w:r w:rsidRPr="000A6AA5">
        <w:rPr>
          <w:rFonts w:eastAsia="Times New Roman" w:cstheme="minorHAnsi"/>
          <w:color w:val="000000" w:themeColor="text1"/>
          <w:lang w:eastAsia="pl-PL"/>
        </w:rPr>
        <w:t>umów</w:t>
      </w:r>
      <w:proofErr w:type="spellEnd"/>
      <w:r w:rsidRPr="000A6AA5">
        <w:rPr>
          <w:rFonts w:eastAsia="Times New Roman" w:cstheme="minorHAnsi"/>
          <w:color w:val="000000" w:themeColor="text1"/>
          <w:lang w:eastAsia="pl-PL"/>
        </w:rPr>
        <w:t xml:space="preserve"> o pracę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w trakcie realizacji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czynności</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których</w:t>
      </w:r>
      <w:proofErr w:type="spellEnd"/>
      <w:r w:rsidRPr="000A6AA5">
        <w:rPr>
          <w:rFonts w:eastAsia="Times New Roman" w:cstheme="minorHAnsi"/>
          <w:color w:val="000000" w:themeColor="text1"/>
          <w:lang w:eastAsia="pl-PL"/>
        </w:rPr>
        <w:t xml:space="preserve"> dotyczy ww. </w:t>
      </w:r>
      <w:proofErr w:type="spellStart"/>
      <w:r w:rsidRPr="000A6AA5">
        <w:rPr>
          <w:rFonts w:eastAsia="Times New Roman" w:cstheme="minorHAnsi"/>
          <w:color w:val="000000" w:themeColor="text1"/>
          <w:lang w:eastAsia="pl-PL"/>
        </w:rPr>
        <w:t>oświadczenie</w:t>
      </w:r>
      <w:proofErr w:type="spellEnd"/>
      <w:r w:rsidRPr="000A6AA5">
        <w:rPr>
          <w:rFonts w:eastAsia="Times New Roman" w:cstheme="minorHAnsi"/>
          <w:color w:val="000000" w:themeColor="text1"/>
          <w:lang w:eastAsia="pl-PL"/>
        </w:rPr>
        <w:t xml:space="preserve"> Wykonawcy lub podwykonawcy (wraz z dokumentem </w:t>
      </w:r>
      <w:proofErr w:type="spellStart"/>
      <w:r w:rsidRPr="000A6AA5">
        <w:rPr>
          <w:rFonts w:eastAsia="Times New Roman" w:cstheme="minorHAnsi"/>
          <w:color w:val="000000" w:themeColor="text1"/>
          <w:lang w:eastAsia="pl-PL"/>
        </w:rPr>
        <w:t>regulującym</w:t>
      </w:r>
      <w:proofErr w:type="spellEnd"/>
      <w:r w:rsidRPr="000A6AA5">
        <w:rPr>
          <w:rFonts w:eastAsia="Times New Roman" w:cstheme="minorHAnsi"/>
          <w:color w:val="000000" w:themeColor="text1"/>
          <w:lang w:eastAsia="pl-PL"/>
        </w:rPr>
        <w:t xml:space="preserve"> zakres </w:t>
      </w:r>
      <w:proofErr w:type="spellStart"/>
      <w:r w:rsidRPr="000A6AA5">
        <w:rPr>
          <w:rFonts w:eastAsia="Times New Roman" w:cstheme="minorHAnsi"/>
          <w:color w:val="000000" w:themeColor="text1"/>
          <w:lang w:eastAsia="pl-PL"/>
        </w:rPr>
        <w:t>obowiązków</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jeżeli</w:t>
      </w:r>
      <w:proofErr w:type="spellEnd"/>
      <w:r w:rsidRPr="000A6AA5">
        <w:rPr>
          <w:rFonts w:eastAsia="Times New Roman" w:cstheme="minorHAnsi"/>
          <w:color w:val="000000" w:themeColor="text1"/>
          <w:lang w:eastAsia="pl-PL"/>
        </w:rPr>
        <w:t xml:space="preserve"> został </w:t>
      </w:r>
      <w:proofErr w:type="spellStart"/>
      <w:r w:rsidRPr="000A6AA5">
        <w:rPr>
          <w:rFonts w:eastAsia="Times New Roman" w:cstheme="minorHAnsi"/>
          <w:color w:val="000000" w:themeColor="text1"/>
          <w:lang w:eastAsia="pl-PL"/>
        </w:rPr>
        <w:t>sporządzony</w:t>
      </w:r>
      <w:proofErr w:type="spellEnd"/>
      <w:r w:rsidRPr="000A6AA5">
        <w:rPr>
          <w:rFonts w:eastAsia="Times New Roman" w:cstheme="minorHAnsi"/>
          <w:color w:val="000000" w:themeColor="text1"/>
          <w:lang w:eastAsia="pl-PL"/>
        </w:rPr>
        <w:t>). Kopia umowy/</w:t>
      </w:r>
      <w:proofErr w:type="spellStart"/>
      <w:r w:rsidRPr="000A6AA5">
        <w:rPr>
          <w:rFonts w:eastAsia="Times New Roman" w:cstheme="minorHAnsi"/>
          <w:color w:val="000000" w:themeColor="text1"/>
          <w:lang w:eastAsia="pl-PL"/>
        </w:rPr>
        <w:t>umów</w:t>
      </w:r>
      <w:proofErr w:type="spellEnd"/>
      <w:r w:rsidRPr="000A6AA5">
        <w:rPr>
          <w:rFonts w:eastAsia="Times New Roman" w:cstheme="minorHAnsi"/>
          <w:color w:val="000000" w:themeColor="text1"/>
          <w:lang w:eastAsia="pl-PL"/>
        </w:rPr>
        <w:t xml:space="preserve"> powinna </w:t>
      </w:r>
      <w:proofErr w:type="spellStart"/>
      <w:r w:rsidRPr="000A6AA5">
        <w:rPr>
          <w:rFonts w:eastAsia="Times New Roman" w:cstheme="minorHAnsi"/>
          <w:color w:val="000000" w:themeColor="text1"/>
          <w:lang w:eastAsia="pl-PL"/>
        </w:rPr>
        <w:t>zostac</w:t>
      </w:r>
      <w:proofErr w:type="spellEnd"/>
      <w:r w:rsidRPr="000A6AA5">
        <w:rPr>
          <w:rFonts w:eastAsia="Times New Roman" w:cstheme="minorHAnsi"/>
          <w:color w:val="000000" w:themeColor="text1"/>
          <w:lang w:eastAsia="pl-PL"/>
        </w:rPr>
        <w:t xml:space="preserve">́ zanonimizowana w </w:t>
      </w:r>
      <w:proofErr w:type="spellStart"/>
      <w:r w:rsidRPr="000A6AA5">
        <w:rPr>
          <w:rFonts w:eastAsia="Times New Roman" w:cstheme="minorHAnsi"/>
          <w:color w:val="000000" w:themeColor="text1"/>
          <w:lang w:eastAsia="pl-PL"/>
        </w:rPr>
        <w:t>sposób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zapewniający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ochrone</w:t>
      </w:r>
      <w:proofErr w:type="spellEnd"/>
      <w:r w:rsidRPr="000A6AA5">
        <w:rPr>
          <w:rFonts w:eastAsia="Times New Roman" w:cstheme="minorHAnsi"/>
          <w:color w:val="000000" w:themeColor="text1"/>
          <w:lang w:eastAsia="pl-PL"/>
        </w:rPr>
        <w:t xml:space="preserve">̨ danych osobowych </w:t>
      </w:r>
      <w:proofErr w:type="spellStart"/>
      <w:r w:rsidRPr="000A6AA5">
        <w:rPr>
          <w:rFonts w:eastAsia="Times New Roman" w:cstheme="minorHAnsi"/>
          <w:color w:val="000000" w:themeColor="text1"/>
          <w:lang w:eastAsia="pl-PL"/>
        </w:rPr>
        <w:t>pracowników</w:t>
      </w:r>
      <w:proofErr w:type="spellEnd"/>
      <w:r w:rsidRPr="000A6AA5">
        <w:rPr>
          <w:rFonts w:eastAsia="Times New Roman" w:cstheme="minorHAnsi"/>
          <w:color w:val="000000" w:themeColor="text1"/>
          <w:lang w:eastAsia="pl-PL"/>
        </w:rPr>
        <w:t xml:space="preserve">, zgodnie z przepisami ustawy z dnia 10 maja 2018 r. o ochronie danych osobowych (Dz. U. 2019 poz. 1781) tj. w </w:t>
      </w:r>
      <w:proofErr w:type="spellStart"/>
      <w:r w:rsidRPr="000A6AA5">
        <w:rPr>
          <w:rFonts w:eastAsia="Times New Roman" w:cstheme="minorHAnsi"/>
          <w:color w:val="000000" w:themeColor="text1"/>
          <w:lang w:eastAsia="pl-PL"/>
        </w:rPr>
        <w:t>szczególności</w:t>
      </w:r>
      <w:proofErr w:type="spellEnd"/>
      <w:r w:rsidRPr="000A6AA5">
        <w:rPr>
          <w:rFonts w:eastAsia="Times New Roman" w:cstheme="minorHAnsi"/>
          <w:color w:val="000000" w:themeColor="text1"/>
          <w:lang w:eastAsia="pl-PL"/>
        </w:rPr>
        <w:t xml:space="preserve"> bez </w:t>
      </w:r>
      <w:proofErr w:type="spellStart"/>
      <w:r w:rsidRPr="000A6AA5">
        <w:rPr>
          <w:rFonts w:eastAsia="Times New Roman" w:cstheme="minorHAnsi"/>
          <w:color w:val="000000" w:themeColor="text1"/>
          <w:lang w:eastAsia="pl-PL"/>
        </w:rPr>
        <w:t>adresów</w:t>
      </w:r>
      <w:proofErr w:type="spellEnd"/>
      <w:r w:rsidRPr="000A6AA5">
        <w:rPr>
          <w:rFonts w:eastAsia="Times New Roman" w:cstheme="minorHAnsi"/>
          <w:color w:val="000000" w:themeColor="text1"/>
          <w:lang w:eastAsia="pl-PL"/>
        </w:rPr>
        <w:t xml:space="preserve">, nr PESEL </w:t>
      </w:r>
      <w:proofErr w:type="spellStart"/>
      <w:r w:rsidRPr="000A6AA5">
        <w:rPr>
          <w:rFonts w:eastAsia="Times New Roman" w:cstheme="minorHAnsi"/>
          <w:color w:val="000000" w:themeColor="text1"/>
          <w:lang w:eastAsia="pl-PL"/>
        </w:rPr>
        <w:t>pracowników</w:t>
      </w:r>
      <w:proofErr w:type="spellEnd"/>
      <w:r w:rsidRPr="000A6AA5">
        <w:rPr>
          <w:rFonts w:eastAsia="Times New Roman" w:cstheme="minorHAnsi"/>
          <w:color w:val="000000" w:themeColor="text1"/>
          <w:lang w:eastAsia="pl-PL"/>
        </w:rPr>
        <w:t xml:space="preserve">. Informacje takie jak: </w:t>
      </w:r>
      <w:proofErr w:type="spellStart"/>
      <w:r w:rsidRPr="000A6AA5">
        <w:rPr>
          <w:rFonts w:eastAsia="Times New Roman" w:cstheme="minorHAnsi"/>
          <w:color w:val="000000" w:themeColor="text1"/>
          <w:lang w:eastAsia="pl-PL"/>
        </w:rPr>
        <w:t>imie</w:t>
      </w:r>
      <w:proofErr w:type="spellEnd"/>
      <w:r w:rsidRPr="000A6AA5">
        <w:rPr>
          <w:rFonts w:eastAsia="Times New Roman" w:cstheme="minorHAnsi"/>
          <w:color w:val="000000" w:themeColor="text1"/>
          <w:lang w:eastAsia="pl-PL"/>
        </w:rPr>
        <w:t xml:space="preserve">̨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i nazwisko, data zawarcia umowy, rodzaj umowy o pracę i wymiar etatu powinny </w:t>
      </w:r>
      <w:proofErr w:type="spellStart"/>
      <w:r w:rsidRPr="000A6AA5">
        <w:rPr>
          <w:rFonts w:eastAsia="Times New Roman" w:cstheme="minorHAnsi"/>
          <w:color w:val="000000" w:themeColor="text1"/>
          <w:lang w:eastAsia="pl-PL"/>
        </w:rPr>
        <w:t>byc</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możliwe</w:t>
      </w:r>
      <w:proofErr w:type="spellEnd"/>
      <w:r w:rsidRPr="000A6AA5">
        <w:rPr>
          <w:rFonts w:eastAsia="Times New Roman" w:cstheme="minorHAnsi"/>
          <w:color w:val="000000" w:themeColor="text1"/>
          <w:lang w:eastAsia="pl-PL"/>
        </w:rPr>
        <w:t xml:space="preserve"> do zidentyfikowania; </w:t>
      </w:r>
    </w:p>
    <w:p w14:paraId="3235AD78" w14:textId="77777777"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zaświadczenie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właściwego</w:t>
      </w:r>
      <w:proofErr w:type="spellEnd"/>
      <w:r w:rsidRPr="000A6AA5">
        <w:rPr>
          <w:rFonts w:eastAsia="Times New Roman" w:cstheme="minorHAnsi"/>
          <w:color w:val="000000" w:themeColor="text1"/>
          <w:lang w:eastAsia="pl-PL"/>
        </w:rPr>
        <w:t xml:space="preserve"> oddziału ZUS, </w:t>
      </w:r>
      <w:proofErr w:type="spellStart"/>
      <w:r w:rsidRPr="000A6AA5">
        <w:rPr>
          <w:rFonts w:eastAsia="Times New Roman" w:cstheme="minorHAnsi"/>
          <w:color w:val="000000" w:themeColor="text1"/>
          <w:lang w:eastAsia="pl-PL"/>
        </w:rPr>
        <w:t>potwierdzające</w:t>
      </w:r>
      <w:proofErr w:type="spellEnd"/>
      <w:r w:rsidRPr="000A6AA5">
        <w:rPr>
          <w:rFonts w:eastAsia="Times New Roman" w:cstheme="minorHAnsi"/>
          <w:color w:val="000000" w:themeColor="text1"/>
          <w:lang w:eastAsia="pl-PL"/>
        </w:rPr>
        <w:t xml:space="preserve"> opłacanie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składek na ubezpieczenia społeczne i zdrowotne z tytułu zatrudnienia na podstawie </w:t>
      </w:r>
      <w:proofErr w:type="spellStart"/>
      <w:r w:rsidRPr="000A6AA5">
        <w:rPr>
          <w:rFonts w:eastAsia="Times New Roman" w:cstheme="minorHAnsi"/>
          <w:color w:val="000000" w:themeColor="text1"/>
          <w:lang w:eastAsia="pl-PL"/>
        </w:rPr>
        <w:t>umów</w:t>
      </w:r>
      <w:proofErr w:type="spellEnd"/>
      <w:r w:rsidRPr="000A6AA5">
        <w:rPr>
          <w:rFonts w:eastAsia="Times New Roman" w:cstheme="minorHAnsi"/>
          <w:color w:val="000000" w:themeColor="text1"/>
          <w:lang w:eastAsia="pl-PL"/>
        </w:rPr>
        <w:t xml:space="preserve"> o pracę za ostatni okres rozliczeniowy; </w:t>
      </w:r>
    </w:p>
    <w:p w14:paraId="504C94F5" w14:textId="210A061B" w:rsidR="00425819" w:rsidRPr="000A6AA5" w:rsidRDefault="00425819" w:rsidP="000D1181">
      <w:pPr>
        <w:numPr>
          <w:ilvl w:val="1"/>
          <w:numId w:val="51"/>
        </w:numPr>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poświadczona</w:t>
      </w:r>
      <w:proofErr w:type="spellEnd"/>
      <w:r w:rsidRPr="000A6AA5">
        <w:rPr>
          <w:rFonts w:eastAsia="Times New Roman" w:cstheme="minorHAnsi"/>
          <w:color w:val="000000" w:themeColor="text1"/>
          <w:lang w:eastAsia="pl-PL"/>
        </w:rPr>
        <w:t xml:space="preserve">̨ za </w:t>
      </w:r>
      <w:proofErr w:type="spellStart"/>
      <w:r w:rsidRPr="000A6AA5">
        <w:rPr>
          <w:rFonts w:eastAsia="Times New Roman" w:cstheme="minorHAnsi"/>
          <w:color w:val="000000" w:themeColor="text1"/>
          <w:lang w:eastAsia="pl-PL"/>
        </w:rPr>
        <w:t>zgodnośc</w:t>
      </w:r>
      <w:proofErr w:type="spellEnd"/>
      <w:r w:rsidRPr="000A6AA5">
        <w:rPr>
          <w:rFonts w:eastAsia="Times New Roman" w:cstheme="minorHAnsi"/>
          <w:color w:val="000000" w:themeColor="text1"/>
          <w:lang w:eastAsia="pl-PL"/>
        </w:rPr>
        <w:t xml:space="preserve">́ z oryginałem odpowiednio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kopię dowodu </w:t>
      </w:r>
      <w:proofErr w:type="spellStart"/>
      <w:r w:rsidRPr="000A6AA5">
        <w:rPr>
          <w:rFonts w:eastAsia="Times New Roman" w:cstheme="minorHAnsi"/>
          <w:color w:val="000000" w:themeColor="text1"/>
          <w:lang w:eastAsia="pl-PL"/>
        </w:rPr>
        <w:t>potwierdzającego</w:t>
      </w:r>
      <w:proofErr w:type="spellEnd"/>
      <w:r w:rsidRPr="000A6AA5">
        <w:rPr>
          <w:rFonts w:eastAsia="Times New Roman" w:cstheme="minorHAnsi"/>
          <w:color w:val="000000" w:themeColor="text1"/>
          <w:lang w:eastAsia="pl-PL"/>
        </w:rPr>
        <w:t xml:space="preserve"> zgłoszenie pracownika przez </w:t>
      </w:r>
      <w:proofErr w:type="spellStart"/>
      <w:r w:rsidRPr="000A6AA5">
        <w:rPr>
          <w:rFonts w:eastAsia="Times New Roman" w:cstheme="minorHAnsi"/>
          <w:color w:val="000000" w:themeColor="text1"/>
          <w:lang w:eastAsia="pl-PL"/>
        </w:rPr>
        <w:t>pracodawce</w:t>
      </w:r>
      <w:proofErr w:type="spellEnd"/>
      <w:r w:rsidRPr="000A6AA5">
        <w:rPr>
          <w:rFonts w:eastAsia="Times New Roman" w:cstheme="minorHAnsi"/>
          <w:color w:val="000000" w:themeColor="text1"/>
          <w:lang w:eastAsia="pl-PL"/>
        </w:rPr>
        <w:t xml:space="preserve">̨ do </w:t>
      </w:r>
      <w:proofErr w:type="spellStart"/>
      <w:r w:rsidRPr="000A6AA5">
        <w:rPr>
          <w:rFonts w:eastAsia="Times New Roman" w:cstheme="minorHAnsi"/>
          <w:color w:val="000000" w:themeColor="text1"/>
          <w:lang w:eastAsia="pl-PL"/>
        </w:rPr>
        <w:t>ubezpieczen</w:t>
      </w:r>
      <w:proofErr w:type="spellEnd"/>
      <w:r w:rsidRPr="000A6AA5">
        <w:rPr>
          <w:rFonts w:eastAsia="Times New Roman" w:cstheme="minorHAnsi"/>
          <w:color w:val="000000" w:themeColor="text1"/>
          <w:lang w:eastAsia="pl-PL"/>
        </w:rPr>
        <w:t xml:space="preserve">́, zanonimizowaną w </w:t>
      </w:r>
      <w:proofErr w:type="spellStart"/>
      <w:r w:rsidRPr="000A6AA5">
        <w:rPr>
          <w:rFonts w:eastAsia="Times New Roman" w:cstheme="minorHAnsi"/>
          <w:color w:val="000000" w:themeColor="text1"/>
          <w:lang w:eastAsia="pl-PL"/>
        </w:rPr>
        <w:t>sposób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zapewniający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ochrone</w:t>
      </w:r>
      <w:proofErr w:type="spellEnd"/>
      <w:r w:rsidRPr="000A6AA5">
        <w:rPr>
          <w:rFonts w:eastAsia="Times New Roman" w:cstheme="minorHAnsi"/>
          <w:color w:val="000000" w:themeColor="text1"/>
          <w:lang w:eastAsia="pl-PL"/>
        </w:rPr>
        <w:t xml:space="preserve">̨ danych osobowych </w:t>
      </w:r>
      <w:proofErr w:type="spellStart"/>
      <w:r w:rsidRPr="000A6AA5">
        <w:rPr>
          <w:rFonts w:eastAsia="Times New Roman" w:cstheme="minorHAnsi"/>
          <w:color w:val="000000" w:themeColor="text1"/>
          <w:lang w:eastAsia="pl-PL"/>
        </w:rPr>
        <w:t>pracowników</w:t>
      </w:r>
      <w:proofErr w:type="spellEnd"/>
      <w:r w:rsidRPr="000A6AA5">
        <w:rPr>
          <w:rFonts w:eastAsia="Times New Roman" w:cstheme="minorHAnsi"/>
          <w:color w:val="000000" w:themeColor="text1"/>
          <w:lang w:eastAsia="pl-PL"/>
        </w:rPr>
        <w:t xml:space="preserve">, zgodnie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z przepisami ustawy z dnia 10 maja 2018 r. o ochronie danych osobowych (Dz. U. 2019 poz. 1781). </w:t>
      </w:r>
    </w:p>
    <w:p w14:paraId="24FB55F8" w14:textId="2B782A73"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Z tytułu niespełnienia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wymogu zatrudnienia na podstawie umowy o pracę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prace w ramach realizacji przedmiotowego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publicznego </w:t>
      </w:r>
      <w:proofErr w:type="spellStart"/>
      <w:r w:rsidRPr="000A6AA5">
        <w:rPr>
          <w:rFonts w:eastAsia="Times New Roman" w:cstheme="minorHAnsi"/>
          <w:color w:val="000000" w:themeColor="text1"/>
          <w:lang w:eastAsia="pl-PL"/>
        </w:rPr>
        <w:t>Zamawiający</w:t>
      </w:r>
      <w:proofErr w:type="spellEnd"/>
      <w:r w:rsidRPr="000A6AA5">
        <w:rPr>
          <w:rFonts w:eastAsia="Times New Roman" w:cstheme="minorHAnsi"/>
          <w:color w:val="000000" w:themeColor="text1"/>
          <w:lang w:eastAsia="pl-PL"/>
        </w:rPr>
        <w:t xml:space="preserve"> przewiduje sankcję w postaci </w:t>
      </w:r>
      <w:proofErr w:type="spellStart"/>
      <w:r w:rsidRPr="000A6AA5">
        <w:rPr>
          <w:rFonts w:eastAsia="Times New Roman" w:cstheme="minorHAnsi"/>
          <w:color w:val="000000" w:themeColor="text1"/>
          <w:lang w:eastAsia="pl-PL"/>
        </w:rPr>
        <w:t>obowiązku</w:t>
      </w:r>
      <w:proofErr w:type="spellEnd"/>
      <w:r w:rsidRPr="000A6AA5">
        <w:rPr>
          <w:rFonts w:eastAsia="Times New Roman" w:cstheme="minorHAnsi"/>
          <w:color w:val="000000" w:themeColor="text1"/>
          <w:lang w:eastAsia="pl-PL"/>
        </w:rPr>
        <w:t xml:space="preserve"> zapłaty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kary umownej w </w:t>
      </w:r>
      <w:proofErr w:type="spellStart"/>
      <w:r w:rsidRPr="000A6AA5">
        <w:rPr>
          <w:rFonts w:eastAsia="Times New Roman" w:cstheme="minorHAnsi"/>
          <w:color w:val="000000" w:themeColor="text1"/>
          <w:lang w:eastAsia="pl-PL"/>
        </w:rPr>
        <w:t>wysokości</w:t>
      </w:r>
      <w:proofErr w:type="spellEnd"/>
      <w:r w:rsidRPr="000A6AA5">
        <w:rPr>
          <w:rFonts w:eastAsia="Times New Roman" w:cstheme="minorHAnsi"/>
          <w:color w:val="000000" w:themeColor="text1"/>
          <w:lang w:eastAsia="pl-PL"/>
        </w:rPr>
        <w:t xml:space="preserve"> określonej w §19. </w:t>
      </w:r>
      <w:proofErr w:type="spellStart"/>
      <w:r w:rsidRPr="000A6AA5">
        <w:rPr>
          <w:rFonts w:eastAsia="Times New Roman" w:cstheme="minorHAnsi"/>
          <w:color w:val="000000" w:themeColor="text1"/>
          <w:lang w:eastAsia="pl-PL"/>
        </w:rPr>
        <w:t>Niezłożenie</w:t>
      </w:r>
      <w:proofErr w:type="spellEnd"/>
      <w:r w:rsidRPr="000A6AA5">
        <w:rPr>
          <w:rFonts w:eastAsia="Times New Roman" w:cstheme="minorHAnsi"/>
          <w:color w:val="000000" w:themeColor="text1"/>
          <w:lang w:eastAsia="pl-PL"/>
        </w:rPr>
        <w:t xml:space="preserve">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w:t>
      </w:r>
      <w:r w:rsidR="000D1181">
        <w:rPr>
          <w:rFonts w:eastAsia="Times New Roman" w:cstheme="minorHAnsi"/>
          <w:color w:val="000000" w:themeColor="text1"/>
          <w:lang w:eastAsia="pl-PL"/>
        </w:rPr>
        <w:t xml:space="preserve"> </w:t>
      </w:r>
      <w:r w:rsidRPr="000A6AA5">
        <w:rPr>
          <w:rFonts w:eastAsia="Times New Roman" w:cstheme="minorHAnsi"/>
          <w:color w:val="000000" w:themeColor="text1"/>
          <w:lang w:eastAsia="pl-PL"/>
        </w:rPr>
        <w:t xml:space="preserve">w wyznaczonym przez </w:t>
      </w:r>
      <w:proofErr w:type="spellStart"/>
      <w:r w:rsidRPr="000A6AA5">
        <w:rPr>
          <w:rFonts w:eastAsia="Times New Roman" w:cstheme="minorHAnsi"/>
          <w:color w:val="000000" w:themeColor="text1"/>
          <w:lang w:eastAsia="pl-PL"/>
        </w:rPr>
        <w:t>Zamawiającego</w:t>
      </w:r>
      <w:proofErr w:type="spellEnd"/>
      <w:r w:rsidRPr="000A6AA5">
        <w:rPr>
          <w:rFonts w:eastAsia="Times New Roman" w:cstheme="minorHAnsi"/>
          <w:color w:val="000000" w:themeColor="text1"/>
          <w:lang w:eastAsia="pl-PL"/>
        </w:rPr>
        <w:t xml:space="preserve"> terminie </w:t>
      </w:r>
      <w:proofErr w:type="spellStart"/>
      <w:r w:rsidRPr="000A6AA5">
        <w:rPr>
          <w:rFonts w:eastAsia="Times New Roman" w:cstheme="minorHAnsi"/>
          <w:color w:val="000000" w:themeColor="text1"/>
          <w:lang w:eastAsia="pl-PL"/>
        </w:rPr>
        <w:t>żądanych</w:t>
      </w:r>
      <w:proofErr w:type="spellEnd"/>
      <w:r w:rsidRPr="000A6AA5">
        <w:rPr>
          <w:rFonts w:eastAsia="Times New Roman" w:cstheme="minorHAnsi"/>
          <w:color w:val="000000" w:themeColor="text1"/>
          <w:lang w:eastAsia="pl-PL"/>
        </w:rPr>
        <w:t xml:space="preserve"> przez </w:t>
      </w:r>
      <w:proofErr w:type="spellStart"/>
      <w:r w:rsidRPr="000A6AA5">
        <w:rPr>
          <w:rFonts w:eastAsia="Times New Roman" w:cstheme="minorHAnsi"/>
          <w:color w:val="000000" w:themeColor="text1"/>
          <w:lang w:eastAsia="pl-PL"/>
        </w:rPr>
        <w:t>Zamawiającego</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dowodów</w:t>
      </w:r>
      <w:proofErr w:type="spellEnd"/>
      <w:r w:rsidR="000D1181">
        <w:rPr>
          <w:rFonts w:eastAsia="Times New Roman" w:cstheme="minorHAnsi"/>
          <w:color w:val="000000" w:themeColor="text1"/>
          <w:lang w:eastAsia="pl-PL"/>
        </w:rPr>
        <w:t xml:space="preserve"> </w:t>
      </w:r>
      <w:r w:rsidRPr="000A6AA5">
        <w:rPr>
          <w:rFonts w:eastAsia="Times New Roman" w:cstheme="minorHAnsi"/>
          <w:color w:val="000000" w:themeColor="text1"/>
          <w:lang w:eastAsia="pl-PL"/>
        </w:rPr>
        <w:t xml:space="preserve">w celu potwierdzenia spełnienia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wymogu zatrudnienia na podstawie umowy </w:t>
      </w:r>
      <w:r w:rsidR="000D1181">
        <w:rPr>
          <w:rFonts w:eastAsia="Times New Roman" w:cstheme="minorHAnsi"/>
          <w:color w:val="000000" w:themeColor="text1"/>
          <w:lang w:eastAsia="pl-PL"/>
        </w:rPr>
        <w:br/>
      </w:r>
      <w:r w:rsidRPr="000A6AA5">
        <w:rPr>
          <w:rFonts w:eastAsia="Times New Roman" w:cstheme="minorHAnsi"/>
          <w:color w:val="000000" w:themeColor="text1"/>
          <w:lang w:eastAsia="pl-PL"/>
        </w:rPr>
        <w:t xml:space="preserve">o pracę traktowane </w:t>
      </w:r>
      <w:proofErr w:type="spellStart"/>
      <w:r w:rsidRPr="000A6AA5">
        <w:rPr>
          <w:rFonts w:eastAsia="Times New Roman" w:cstheme="minorHAnsi"/>
          <w:color w:val="000000" w:themeColor="text1"/>
          <w:lang w:eastAsia="pl-PL"/>
        </w:rPr>
        <w:t>będzie</w:t>
      </w:r>
      <w:proofErr w:type="spellEnd"/>
      <w:r w:rsidRPr="000A6AA5">
        <w:rPr>
          <w:rFonts w:eastAsia="Times New Roman" w:cstheme="minorHAnsi"/>
          <w:color w:val="000000" w:themeColor="text1"/>
          <w:lang w:eastAsia="pl-PL"/>
        </w:rPr>
        <w:t xml:space="preserve"> jako niespełnienie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wymogu zatrudnienia na podstawie umowy o pracę </w:t>
      </w:r>
      <w:proofErr w:type="spellStart"/>
      <w:r w:rsidRPr="000A6AA5">
        <w:rPr>
          <w:rFonts w:eastAsia="Times New Roman" w:cstheme="minorHAnsi"/>
          <w:color w:val="000000" w:themeColor="text1"/>
          <w:lang w:eastAsia="pl-PL"/>
        </w:rPr>
        <w:t>osób</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wykonujących</w:t>
      </w:r>
      <w:proofErr w:type="spellEnd"/>
      <w:r w:rsidRPr="000A6AA5">
        <w:rPr>
          <w:rFonts w:eastAsia="Times New Roman" w:cstheme="minorHAnsi"/>
          <w:color w:val="000000" w:themeColor="text1"/>
          <w:lang w:eastAsia="pl-PL"/>
        </w:rPr>
        <w:t xml:space="preserve"> prace</w:t>
      </w:r>
      <w:r w:rsidR="000D1181">
        <w:rPr>
          <w:rFonts w:eastAsia="Times New Roman" w:cstheme="minorHAnsi"/>
          <w:color w:val="000000" w:themeColor="text1"/>
          <w:lang w:eastAsia="pl-PL"/>
        </w:rPr>
        <w:t xml:space="preserve"> </w:t>
      </w:r>
      <w:r w:rsidRPr="000A6AA5">
        <w:rPr>
          <w:rFonts w:eastAsia="Times New Roman" w:cstheme="minorHAnsi"/>
          <w:color w:val="000000" w:themeColor="text1"/>
          <w:lang w:eastAsia="pl-PL"/>
        </w:rPr>
        <w:t xml:space="preserve">w ramach realizacji przedmiotowego </w:t>
      </w:r>
      <w:proofErr w:type="spellStart"/>
      <w:r w:rsidRPr="000A6AA5">
        <w:rPr>
          <w:rFonts w:eastAsia="Times New Roman" w:cstheme="minorHAnsi"/>
          <w:color w:val="000000" w:themeColor="text1"/>
          <w:lang w:eastAsia="pl-PL"/>
        </w:rPr>
        <w:t>zamówienia</w:t>
      </w:r>
      <w:proofErr w:type="spellEnd"/>
      <w:r w:rsidRPr="000A6AA5">
        <w:rPr>
          <w:rFonts w:eastAsia="Times New Roman" w:cstheme="minorHAnsi"/>
          <w:color w:val="000000" w:themeColor="text1"/>
          <w:lang w:eastAsia="pl-PL"/>
        </w:rPr>
        <w:t xml:space="preserve"> publicznego.</w:t>
      </w:r>
    </w:p>
    <w:p w14:paraId="591DD233" w14:textId="77777777" w:rsidR="00425819" w:rsidRPr="000A6AA5" w:rsidRDefault="00425819" w:rsidP="000D1181">
      <w:pPr>
        <w:numPr>
          <w:ilvl w:val="0"/>
          <w:numId w:val="51"/>
        </w:numPr>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W przypadku uzasadnionych </w:t>
      </w:r>
      <w:proofErr w:type="spellStart"/>
      <w:r w:rsidRPr="000A6AA5">
        <w:rPr>
          <w:rFonts w:eastAsia="Times New Roman" w:cstheme="minorHAnsi"/>
          <w:color w:val="000000" w:themeColor="text1"/>
          <w:lang w:eastAsia="pl-PL"/>
        </w:rPr>
        <w:t>wątpliwości</w:t>
      </w:r>
      <w:proofErr w:type="spellEnd"/>
      <w:r w:rsidRPr="000A6AA5">
        <w:rPr>
          <w:rFonts w:eastAsia="Times New Roman" w:cstheme="minorHAnsi"/>
          <w:color w:val="000000" w:themeColor="text1"/>
          <w:lang w:eastAsia="pl-PL"/>
        </w:rPr>
        <w:t xml:space="preserve"> co do przestrzegania prawa pracy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lub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Zamawiający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może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zwrócic</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sie</w:t>
      </w:r>
      <w:proofErr w:type="spellEnd"/>
      <w:r w:rsidRPr="000A6AA5">
        <w:rPr>
          <w:rFonts w:eastAsia="Times New Roman" w:cstheme="minorHAnsi"/>
          <w:color w:val="000000" w:themeColor="text1"/>
          <w:lang w:eastAsia="pl-PL"/>
        </w:rPr>
        <w:t xml:space="preserve">̨ o przeprowadzenie kontroli przez </w:t>
      </w:r>
      <w:proofErr w:type="spellStart"/>
      <w:r w:rsidRPr="000A6AA5">
        <w:rPr>
          <w:rFonts w:eastAsia="Times New Roman" w:cstheme="minorHAnsi"/>
          <w:color w:val="000000" w:themeColor="text1"/>
          <w:lang w:eastAsia="pl-PL"/>
        </w:rPr>
        <w:t>Państwowa</w:t>
      </w:r>
      <w:proofErr w:type="spellEnd"/>
      <w:r w:rsidRPr="000A6AA5">
        <w:rPr>
          <w:rFonts w:eastAsia="Times New Roman" w:cstheme="minorHAnsi"/>
          <w:color w:val="000000" w:themeColor="text1"/>
          <w:lang w:eastAsia="pl-PL"/>
        </w:rPr>
        <w:t xml:space="preserve">̨ Inspekcję Pracy. </w:t>
      </w:r>
    </w:p>
    <w:p w14:paraId="1B141994"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§8. PODWYKONAWCY</w:t>
      </w:r>
    </w:p>
    <w:p w14:paraId="67BD13A7"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może wykonywać umowę przy pomocy podwykonawców.</w:t>
      </w:r>
    </w:p>
    <w:p w14:paraId="5BA7ECF8"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Podwykonawca lub dalszy Podwykonawca zamówienia na roboty budowlane zamierzający zawrzeć umowę o podwykonawstwo, której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 trakcie realizacji umowy, do przedkładania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projektu tej umowy, przy czym Podwykonawca lub dalszy Podwykonawca jest </w:t>
      </w:r>
      <w:proofErr w:type="spellStart"/>
      <w:r w:rsidRPr="000A6AA5">
        <w:rPr>
          <w:rFonts w:eastAsia="Times New Roman" w:cstheme="minorHAnsi"/>
          <w:lang w:eastAsia="pl-PL"/>
        </w:rPr>
        <w:t>obowiązany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dołączyc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zgode</w:t>
      </w:r>
      <w:proofErr w:type="spellEnd"/>
      <w:r w:rsidRPr="000A6AA5">
        <w:rPr>
          <w:rFonts w:eastAsia="Times New Roman" w:cstheme="minorHAnsi"/>
          <w:lang w:eastAsia="pl-PL"/>
        </w:rPr>
        <w:t xml:space="preserve">̨ Wykonawcy na zawarcie umowy o podwykonawstwo o </w:t>
      </w:r>
      <w:proofErr w:type="spellStart"/>
      <w:r w:rsidRPr="000A6AA5">
        <w:rPr>
          <w:rFonts w:eastAsia="Times New Roman" w:cstheme="minorHAnsi"/>
          <w:lang w:eastAsia="pl-PL"/>
        </w:rPr>
        <w:t>treści</w:t>
      </w:r>
      <w:proofErr w:type="spellEnd"/>
      <w:r w:rsidRPr="000A6AA5">
        <w:rPr>
          <w:rFonts w:eastAsia="Times New Roman" w:cstheme="minorHAnsi"/>
          <w:lang w:eastAsia="pl-PL"/>
        </w:rPr>
        <w:t xml:space="preserve"> zgodnej z projektem umowy. </w:t>
      </w:r>
    </w:p>
    <w:p w14:paraId="543AD73C"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Wymagania </w:t>
      </w:r>
      <w:proofErr w:type="spellStart"/>
      <w:r w:rsidRPr="000A6AA5">
        <w:rPr>
          <w:rFonts w:eastAsia="Times New Roman" w:cstheme="minorHAnsi"/>
          <w:lang w:eastAsia="pl-PL"/>
        </w:rPr>
        <w:t>dotyczące</w:t>
      </w:r>
      <w:proofErr w:type="spellEnd"/>
      <w:r w:rsidRPr="000A6AA5">
        <w:rPr>
          <w:rFonts w:eastAsia="Times New Roman" w:cstheme="minorHAnsi"/>
          <w:lang w:eastAsia="pl-PL"/>
        </w:rPr>
        <w:t xml:space="preserve"> umowy 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niespełnienie spowoduje zgłoszenie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odpowiednio </w:t>
      </w:r>
      <w:proofErr w:type="spellStart"/>
      <w:r w:rsidRPr="000A6AA5">
        <w:rPr>
          <w:rFonts w:eastAsia="Times New Roman" w:cstheme="minorHAnsi"/>
          <w:lang w:eastAsia="pl-PL"/>
        </w:rPr>
        <w:t>zastrzeżen</w:t>
      </w:r>
      <w:proofErr w:type="spellEnd"/>
      <w:r w:rsidRPr="000A6AA5">
        <w:rPr>
          <w:rFonts w:eastAsia="Times New Roman" w:cstheme="minorHAnsi"/>
          <w:lang w:eastAsia="pl-PL"/>
        </w:rPr>
        <w:t>́ lub sprzeciwu:</w:t>
      </w:r>
    </w:p>
    <w:p w14:paraId="705FFD46" w14:textId="03B9F2FB"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zapisy umowy o podwykonawstwo nie </w:t>
      </w:r>
      <w:proofErr w:type="spellStart"/>
      <w:r w:rsidRPr="000A6AA5">
        <w:rPr>
          <w:rFonts w:eastAsia="Times New Roman" w:cstheme="minorHAnsi"/>
          <w:lang w:eastAsia="pl-PL"/>
        </w:rPr>
        <w:t>moga</w:t>
      </w:r>
      <w:proofErr w:type="spellEnd"/>
      <w:r w:rsidRPr="000A6AA5">
        <w:rPr>
          <w:rFonts w:eastAsia="Times New Roman" w:cstheme="minorHAnsi"/>
          <w:lang w:eastAsia="pl-PL"/>
        </w:rPr>
        <w:t xml:space="preserve">̨ naruszać </w:t>
      </w:r>
      <w:proofErr w:type="spellStart"/>
      <w:r w:rsidRPr="000A6AA5">
        <w:rPr>
          <w:rFonts w:eastAsia="Times New Roman" w:cstheme="minorHAnsi"/>
          <w:lang w:eastAsia="pl-PL"/>
        </w:rPr>
        <w:t>postanowien</w:t>
      </w:r>
      <w:proofErr w:type="spellEnd"/>
      <w:r w:rsidRPr="000A6AA5">
        <w:rPr>
          <w:rFonts w:eastAsia="Times New Roman" w:cstheme="minorHAnsi"/>
          <w:lang w:eastAsia="pl-PL"/>
        </w:rPr>
        <w:t xml:space="preserve">́ umowy zawartej między Wykonawcą a </w:t>
      </w:r>
      <w:proofErr w:type="spellStart"/>
      <w:r w:rsidRPr="000A6AA5">
        <w:rPr>
          <w:rFonts w:eastAsia="Times New Roman" w:cstheme="minorHAnsi"/>
          <w:lang w:eastAsia="pl-PL"/>
        </w:rPr>
        <w:t>Zamawiającym</w:t>
      </w:r>
      <w:proofErr w:type="spellEnd"/>
      <w:r w:rsidR="00FF26BF">
        <w:rPr>
          <w:rFonts w:eastAsia="Times New Roman" w:cstheme="minorHAnsi"/>
          <w:lang w:eastAsia="pl-PL"/>
        </w:rPr>
        <w:t>,</w:t>
      </w:r>
    </w:p>
    <w:p w14:paraId="2D845686" w14:textId="3407F8D2" w:rsidR="00425819" w:rsidRPr="000A6AA5" w:rsidRDefault="00425819" w:rsidP="000D1181">
      <w:pPr>
        <w:numPr>
          <w:ilvl w:val="2"/>
          <w:numId w:val="54"/>
        </w:numPr>
        <w:tabs>
          <w:tab w:val="left" w:pos="4111"/>
        </w:tabs>
        <w:spacing w:after="120" w:line="240" w:lineRule="auto"/>
        <w:ind w:left="709" w:hanging="283"/>
        <w:jc w:val="both"/>
        <w:rPr>
          <w:rFonts w:eastAsia="Times New Roman" w:cstheme="minorHAnsi"/>
          <w:color w:val="000000" w:themeColor="text1"/>
          <w:lang w:eastAsia="pl-PL"/>
        </w:rPr>
      </w:pPr>
      <w:r w:rsidRPr="000A6AA5">
        <w:rPr>
          <w:rFonts w:eastAsia="Times New Roman" w:cstheme="minorHAnsi"/>
          <w:color w:val="000000" w:themeColor="text1"/>
          <w:lang w:eastAsia="pl-PL"/>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r w:rsidR="00FF26BF">
        <w:rPr>
          <w:rFonts w:eastAsia="Times New Roman" w:cstheme="minorHAnsi"/>
          <w:color w:val="000000" w:themeColor="text1"/>
          <w:lang w:eastAsia="pl-PL"/>
        </w:rPr>
        <w:t>,</w:t>
      </w:r>
    </w:p>
    <w:p w14:paraId="48F82254" w14:textId="77777777"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color w:val="000000" w:themeColor="text1"/>
          <w:lang w:eastAsia="pl-PL"/>
        </w:rPr>
        <w:t xml:space="preserve">przedmiot zamówienia </w:t>
      </w:r>
      <w:r w:rsidRPr="000A6AA5">
        <w:rPr>
          <w:rFonts w:eastAsia="Times New Roman" w:cstheme="minorHAnsi"/>
          <w:lang w:eastAsia="pl-PL"/>
        </w:rPr>
        <w:t>(zakres prac) musi być precyzyjnie określony,</w:t>
      </w:r>
    </w:p>
    <w:p w14:paraId="7249CD93" w14:textId="77777777"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termin wykonania umowy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musi </w:t>
      </w:r>
      <w:proofErr w:type="spellStart"/>
      <w:r w:rsidRPr="000A6AA5">
        <w:rPr>
          <w:rFonts w:eastAsia="Times New Roman" w:cstheme="minorHAnsi"/>
          <w:lang w:eastAsia="pl-PL"/>
        </w:rPr>
        <w:t>umożliwiac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zakończenie</w:t>
      </w:r>
      <w:proofErr w:type="spellEnd"/>
      <w:r w:rsidRPr="000A6AA5">
        <w:rPr>
          <w:rFonts w:eastAsia="Times New Roman" w:cstheme="minorHAnsi"/>
          <w:lang w:eastAsia="pl-PL"/>
        </w:rPr>
        <w:t xml:space="preserve"> wykonania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terminie </w:t>
      </w:r>
      <w:proofErr w:type="spellStart"/>
      <w:r w:rsidRPr="000A6AA5">
        <w:rPr>
          <w:rFonts w:eastAsia="Times New Roman" w:cstheme="minorHAnsi"/>
          <w:lang w:eastAsia="pl-PL"/>
        </w:rPr>
        <w:t>określonym</w:t>
      </w:r>
      <w:proofErr w:type="spellEnd"/>
      <w:r w:rsidRPr="000A6AA5">
        <w:rPr>
          <w:rFonts w:eastAsia="Times New Roman" w:cstheme="minorHAnsi"/>
          <w:lang w:eastAsia="pl-PL"/>
        </w:rPr>
        <w:t xml:space="preserve"> w niniejszej umowie, </w:t>
      </w:r>
    </w:p>
    <w:p w14:paraId="1460712C" w14:textId="77777777"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wynagrodzenie za roboty wykonywane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powinno być określone precyzyjnie.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akceptuje dopuszczenie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wartości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podwykonawcy,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wartośc</w:t>
      </w:r>
      <w:proofErr w:type="spellEnd"/>
      <w:r w:rsidRPr="000A6AA5">
        <w:rPr>
          <w:rFonts w:eastAsia="Times New Roman" w:cstheme="minorHAnsi"/>
          <w:lang w:eastAsia="pl-PL"/>
        </w:rPr>
        <w:t xml:space="preserve">́ tego zakresu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wynikająca</w:t>
      </w:r>
      <w:proofErr w:type="spellEnd"/>
      <w:r w:rsidRPr="000A6AA5">
        <w:rPr>
          <w:rFonts w:eastAsia="Times New Roman" w:cstheme="minorHAnsi"/>
          <w:lang w:eastAsia="pl-PL"/>
        </w:rPr>
        <w:t xml:space="preserve"> z oferty Wykonawcy. W takiej sytuacji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jest ograniczona do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wynagrodzenia przewidzianego dla Wykonawcy za ten zakres </w:t>
      </w:r>
      <w:proofErr w:type="spellStart"/>
      <w:r w:rsidRPr="000A6AA5">
        <w:rPr>
          <w:rFonts w:eastAsia="Times New Roman" w:cstheme="minorHAnsi"/>
          <w:lang w:eastAsia="pl-PL"/>
        </w:rPr>
        <w:t>robót</w:t>
      </w:r>
      <w:proofErr w:type="spellEnd"/>
      <w:r w:rsidRPr="000A6AA5">
        <w:rPr>
          <w:rFonts w:eastAsia="Times New Roman" w:cstheme="minorHAnsi"/>
          <w:lang w:eastAsia="pl-PL"/>
        </w:rPr>
        <w:t>,</w:t>
      </w:r>
    </w:p>
    <w:p w14:paraId="52E266B2" w14:textId="77777777"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umowa o podwykonawstwo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zawierac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postanowien</w:t>
      </w:r>
      <w:proofErr w:type="spellEnd"/>
      <w:r w:rsidRPr="000A6AA5">
        <w:rPr>
          <w:rFonts w:eastAsia="Times New Roman" w:cstheme="minorHAnsi"/>
          <w:lang w:eastAsia="pl-PL"/>
        </w:rPr>
        <w:t>́:</w:t>
      </w:r>
    </w:p>
    <w:p w14:paraId="528A9FF7" w14:textId="77777777" w:rsidR="00425819" w:rsidRPr="000A6AA5" w:rsidRDefault="00425819" w:rsidP="000D1181">
      <w:pPr>
        <w:numPr>
          <w:ilvl w:val="2"/>
          <w:numId w:val="44"/>
        </w:numPr>
        <w:spacing w:after="120" w:line="240" w:lineRule="auto"/>
        <w:ind w:left="993" w:hanging="284"/>
        <w:jc w:val="both"/>
        <w:rPr>
          <w:rFonts w:eastAsia="Times New Roman" w:cstheme="minorHAnsi"/>
          <w:lang w:eastAsia="pl-PL"/>
        </w:rPr>
      </w:pPr>
      <w:proofErr w:type="spellStart"/>
      <w:r w:rsidRPr="000A6AA5">
        <w:rPr>
          <w:rFonts w:eastAsia="Times New Roman" w:cstheme="minorHAnsi"/>
          <w:lang w:eastAsia="pl-PL"/>
        </w:rPr>
        <w:t>uzależniających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wypłate</w:t>
      </w:r>
      <w:proofErr w:type="spellEnd"/>
      <w:r w:rsidRPr="000A6AA5">
        <w:rPr>
          <w:rFonts w:eastAsia="Times New Roman" w:cstheme="minorHAnsi"/>
          <w:lang w:eastAsia="pl-PL"/>
        </w:rPr>
        <w:t xml:space="preserve">̨ wynagrodzenia dla Podwykonawcy od zapłaty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wynagrodzenia na rzecz Wykonawcy, za zakres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wykonanych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w:t>
      </w:r>
    </w:p>
    <w:p w14:paraId="2B27B6C0" w14:textId="77777777" w:rsidR="00425819" w:rsidRPr="000A6AA5" w:rsidRDefault="00425819" w:rsidP="000D1181">
      <w:pPr>
        <w:numPr>
          <w:ilvl w:val="2"/>
          <w:numId w:val="44"/>
        </w:numPr>
        <w:spacing w:after="120" w:line="240" w:lineRule="auto"/>
        <w:ind w:left="993" w:hanging="284"/>
        <w:jc w:val="both"/>
        <w:rPr>
          <w:rFonts w:eastAsia="Times New Roman" w:cstheme="minorHAnsi"/>
          <w:lang w:eastAsia="pl-PL"/>
        </w:rPr>
      </w:pPr>
      <w:proofErr w:type="spellStart"/>
      <w:r w:rsidRPr="000A6AA5">
        <w:rPr>
          <w:rFonts w:eastAsia="Times New Roman" w:cstheme="minorHAnsi"/>
          <w:lang w:eastAsia="pl-PL"/>
        </w:rPr>
        <w:t>uzależniających</w:t>
      </w:r>
      <w:proofErr w:type="spellEnd"/>
      <w:r w:rsidRPr="000A6AA5">
        <w:rPr>
          <w:rFonts w:eastAsia="Times New Roman" w:cstheme="minorHAnsi"/>
          <w:lang w:eastAsia="pl-PL"/>
        </w:rPr>
        <w:t xml:space="preserve"> zwrot Podwykonawcy kwot </w:t>
      </w:r>
      <w:proofErr w:type="spellStart"/>
      <w:r w:rsidRPr="000A6AA5">
        <w:rPr>
          <w:rFonts w:eastAsia="Times New Roman" w:cstheme="minorHAnsi"/>
          <w:lang w:eastAsia="pl-PL"/>
        </w:rPr>
        <w:t>zabezpieczen</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od zwrotu zabezpieczenia wykonania umowy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rzecz Wykonawcy,</w:t>
      </w:r>
    </w:p>
    <w:p w14:paraId="2D9AAC6F" w14:textId="77777777"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zabezpieczenie należytego wykonania umowy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wniesionego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na rzecz Wykonawcy, powinno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wnoszone w formie zgodnej z ustawą Prawo </w:t>
      </w:r>
      <w:proofErr w:type="spellStart"/>
      <w:r w:rsidRPr="000A6AA5">
        <w:rPr>
          <w:rFonts w:eastAsia="Times New Roman" w:cstheme="minorHAnsi"/>
          <w:lang w:eastAsia="pl-PL"/>
        </w:rPr>
        <w:t>Zamówien</w:t>
      </w:r>
      <w:proofErr w:type="spellEnd"/>
      <w:r w:rsidRPr="000A6AA5">
        <w:rPr>
          <w:rFonts w:eastAsia="Times New Roman" w:cstheme="minorHAnsi"/>
          <w:lang w:eastAsia="pl-PL"/>
        </w:rPr>
        <w:t>́ Publicznych,</w:t>
      </w:r>
    </w:p>
    <w:p w14:paraId="21D5D925" w14:textId="270032D3" w:rsidR="00425819" w:rsidRPr="000A6AA5" w:rsidRDefault="00425819" w:rsidP="000D1181">
      <w:pPr>
        <w:numPr>
          <w:ilvl w:val="2"/>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termin zapłaty wynagrodzenia Podwykonawcy lub dalszemu Podwykonawcy przewidziany </w:t>
      </w:r>
      <w:r w:rsidR="003D17AE">
        <w:rPr>
          <w:rFonts w:eastAsia="Times New Roman" w:cstheme="minorHAnsi"/>
          <w:lang w:eastAsia="pl-PL"/>
        </w:rPr>
        <w:br/>
      </w:r>
      <w:r w:rsidRPr="000A6AA5">
        <w:rPr>
          <w:rFonts w:eastAsia="Times New Roman" w:cstheme="minorHAnsi"/>
          <w:lang w:eastAsia="pl-PL"/>
        </w:rPr>
        <w:t xml:space="preserve">w umowie o podwykonawstwo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dłuższy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30 dni od dnia </w:t>
      </w:r>
      <w:proofErr w:type="spellStart"/>
      <w:r w:rsidRPr="000A6AA5">
        <w:rPr>
          <w:rFonts w:eastAsia="Times New Roman" w:cstheme="minorHAnsi"/>
          <w:lang w:eastAsia="pl-PL"/>
        </w:rPr>
        <w:t>doręczenia</w:t>
      </w:r>
      <w:proofErr w:type="spellEnd"/>
      <w:r w:rsidRPr="000A6AA5">
        <w:rPr>
          <w:rFonts w:eastAsia="Times New Roman" w:cstheme="minorHAnsi"/>
          <w:lang w:eastAsia="pl-PL"/>
        </w:rPr>
        <w:t xml:space="preserve"> Wykonawcy, Podwykonawcy lub dalszemu Podwykonawcy faktury lub rachunku, </w:t>
      </w:r>
      <w:proofErr w:type="spellStart"/>
      <w:r w:rsidRPr="000A6AA5">
        <w:rPr>
          <w:rFonts w:eastAsia="Times New Roman" w:cstheme="minorHAnsi"/>
          <w:lang w:eastAsia="pl-PL"/>
        </w:rPr>
        <w:t>potwierdzających</w:t>
      </w:r>
      <w:proofErr w:type="spellEnd"/>
      <w:r w:rsidRPr="000A6AA5">
        <w:rPr>
          <w:rFonts w:eastAsia="Times New Roman" w:cstheme="minorHAnsi"/>
          <w:lang w:eastAsia="pl-PL"/>
        </w:rPr>
        <w:t xml:space="preserve"> wykonanie zleconej Podwykonawcy lub dalszemu Podwykonawcy dostawy, usługi lub roboty budowlanej. </w:t>
      </w:r>
    </w:p>
    <w:p w14:paraId="23F82A79"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 terminie do 14 dni od momentu otrzymania projektu umowy zgłasza pisemne </w:t>
      </w:r>
      <w:proofErr w:type="spellStart"/>
      <w:r w:rsidRPr="000A6AA5">
        <w:rPr>
          <w:rFonts w:eastAsia="Times New Roman" w:cstheme="minorHAnsi"/>
          <w:lang w:eastAsia="pl-PL"/>
        </w:rPr>
        <w:t>zastrzeżenia</w:t>
      </w:r>
      <w:proofErr w:type="spellEnd"/>
      <w:r w:rsidRPr="000A6AA5">
        <w:rPr>
          <w:rFonts w:eastAsia="Times New Roman" w:cstheme="minorHAnsi"/>
          <w:lang w:eastAsia="pl-PL"/>
        </w:rPr>
        <w:t xml:space="preserve"> do projektu umowy o podwykonawstwo, </w:t>
      </w:r>
      <w:proofErr w:type="spellStart"/>
      <w:r w:rsidRPr="000A6AA5">
        <w:rPr>
          <w:rFonts w:eastAsia="Times New Roman" w:cstheme="minorHAnsi"/>
          <w:lang w:eastAsia="pl-PL"/>
        </w:rPr>
        <w:t>niespełniającej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wymagan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t>
      </w:r>
    </w:p>
    <w:p w14:paraId="0282291F" w14:textId="4DAA8498"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Niezgłoszenie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pisemnych </w:t>
      </w:r>
      <w:proofErr w:type="spellStart"/>
      <w:r w:rsidRPr="000A6AA5">
        <w:rPr>
          <w:rFonts w:eastAsia="Times New Roman" w:cstheme="minorHAnsi"/>
          <w:lang w:eastAsia="pl-PL"/>
        </w:rPr>
        <w:t>zastrzeżen</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przedłożonego</w:t>
      </w:r>
      <w:proofErr w:type="spellEnd"/>
      <w:r w:rsidRPr="000A6AA5">
        <w:rPr>
          <w:rFonts w:eastAsia="Times New Roman" w:cstheme="minorHAnsi"/>
          <w:lang w:eastAsia="pl-PL"/>
        </w:rPr>
        <w:t xml:space="preserve"> projektu umowy </w:t>
      </w:r>
      <w:r w:rsidR="003D17AE">
        <w:rPr>
          <w:rFonts w:eastAsia="Times New Roman" w:cstheme="minorHAnsi"/>
          <w:lang w:eastAsia="pl-PL"/>
        </w:rPr>
        <w:br/>
      </w:r>
      <w:r w:rsidRPr="000A6AA5">
        <w:rPr>
          <w:rFonts w:eastAsia="Times New Roman" w:cstheme="minorHAnsi"/>
          <w:lang w:eastAsia="pl-PL"/>
        </w:rPr>
        <w:t xml:space="preserve">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 terminie </w:t>
      </w:r>
      <w:proofErr w:type="spellStart"/>
      <w:r w:rsidRPr="000A6AA5">
        <w:rPr>
          <w:rFonts w:eastAsia="Times New Roman" w:cstheme="minorHAnsi"/>
          <w:lang w:eastAsia="pl-PL"/>
        </w:rPr>
        <w:t>określonym</w:t>
      </w:r>
      <w:proofErr w:type="spellEnd"/>
      <w:r w:rsidRPr="000A6AA5">
        <w:rPr>
          <w:rFonts w:eastAsia="Times New Roman" w:cstheme="minorHAnsi"/>
          <w:lang w:eastAsia="pl-PL"/>
        </w:rPr>
        <w:t xml:space="preserve"> w ust. 4 </w:t>
      </w:r>
      <w:proofErr w:type="spellStart"/>
      <w:r w:rsidRPr="000A6AA5">
        <w:rPr>
          <w:rFonts w:eastAsia="Times New Roman" w:cstheme="minorHAnsi"/>
          <w:lang w:eastAsia="pl-PL"/>
        </w:rPr>
        <w:t>uważa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za akceptację projektu umowy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56703079" w14:textId="21ADA10C"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Podwykonawca lub dalszy Podwykonawca </w:t>
      </w:r>
      <w:proofErr w:type="spellStart"/>
      <w:r w:rsidRPr="000A6AA5">
        <w:rPr>
          <w:rFonts w:eastAsia="Times New Roman" w:cstheme="minorHAnsi"/>
          <w:lang w:eastAsia="pl-PL"/>
        </w:rPr>
        <w:t>zamówienia</w:t>
      </w:r>
      <w:proofErr w:type="spellEnd"/>
      <w:r w:rsidRPr="000A6AA5">
        <w:rPr>
          <w:rFonts w:eastAsia="Times New Roman" w:cstheme="minorHAnsi"/>
          <w:lang w:eastAsia="pl-PL"/>
        </w:rPr>
        <w:t xml:space="preserve"> na roboty budowlane przedkłada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poświadczona</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zgodnośc</w:t>
      </w:r>
      <w:proofErr w:type="spellEnd"/>
      <w:r w:rsidRPr="000A6AA5">
        <w:rPr>
          <w:rFonts w:eastAsia="Times New Roman" w:cstheme="minorHAnsi"/>
          <w:lang w:eastAsia="pl-PL"/>
        </w:rPr>
        <w:t xml:space="preserve">́ z oryginałem kopię zawartej umowy </w:t>
      </w:r>
      <w:r w:rsidR="003D17AE">
        <w:rPr>
          <w:rFonts w:eastAsia="Times New Roman" w:cstheme="minorHAnsi"/>
          <w:lang w:eastAsia="pl-PL"/>
        </w:rPr>
        <w:br/>
      </w:r>
      <w:r w:rsidRPr="000A6AA5">
        <w:rPr>
          <w:rFonts w:eastAsia="Times New Roman" w:cstheme="minorHAnsi"/>
          <w:lang w:eastAsia="pl-PL"/>
        </w:rPr>
        <w:t xml:space="preserve">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 terminie do 7 dni od dnia jej zawarcia. </w:t>
      </w:r>
    </w:p>
    <w:p w14:paraId="2900843A" w14:textId="5B5DD728"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 terminie 14 dni od momentu otrzymania, zgłasza pisemny sprzeciw do umowy</w:t>
      </w:r>
      <w:r w:rsidR="003D17AE">
        <w:rPr>
          <w:rFonts w:eastAsia="Times New Roman" w:cstheme="minorHAnsi"/>
          <w:lang w:eastAsia="pl-PL"/>
        </w:rPr>
        <w:br/>
      </w:r>
      <w:r w:rsidRPr="000A6AA5">
        <w:rPr>
          <w:rFonts w:eastAsia="Times New Roman" w:cstheme="minorHAnsi"/>
          <w:lang w:eastAsia="pl-PL"/>
        </w:rPr>
        <w:t xml:space="preserve">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 przypadkach,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ust. 3. </w:t>
      </w:r>
    </w:p>
    <w:p w14:paraId="13DD6FA1"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Niezgłoszenie pisemnego sprzeciwu do </w:t>
      </w:r>
      <w:proofErr w:type="spellStart"/>
      <w:r w:rsidRPr="000A6AA5">
        <w:rPr>
          <w:rFonts w:eastAsia="Times New Roman" w:cstheme="minorHAnsi"/>
          <w:lang w:eastAsia="pl-PL"/>
        </w:rPr>
        <w:t>przedłożonej</w:t>
      </w:r>
      <w:proofErr w:type="spellEnd"/>
      <w:r w:rsidRPr="000A6AA5">
        <w:rPr>
          <w:rFonts w:eastAsia="Times New Roman" w:cstheme="minorHAnsi"/>
          <w:lang w:eastAsia="pl-PL"/>
        </w:rPr>
        <w:t xml:space="preserve"> umowy 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w terminie </w:t>
      </w:r>
      <w:proofErr w:type="spellStart"/>
      <w:r w:rsidRPr="000A6AA5">
        <w:rPr>
          <w:rFonts w:eastAsia="Times New Roman" w:cstheme="minorHAnsi"/>
          <w:lang w:eastAsia="pl-PL"/>
        </w:rPr>
        <w:t>określonym</w:t>
      </w:r>
      <w:proofErr w:type="spellEnd"/>
      <w:r w:rsidRPr="000A6AA5">
        <w:rPr>
          <w:rFonts w:eastAsia="Times New Roman" w:cstheme="minorHAnsi"/>
          <w:lang w:eastAsia="pl-PL"/>
        </w:rPr>
        <w:t xml:space="preserve"> w ust. 7 </w:t>
      </w:r>
      <w:proofErr w:type="spellStart"/>
      <w:r w:rsidRPr="000A6AA5">
        <w:rPr>
          <w:rFonts w:eastAsia="Times New Roman" w:cstheme="minorHAnsi"/>
          <w:lang w:eastAsia="pl-PL"/>
        </w:rPr>
        <w:t>uważa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za akceptację umowy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31101CB3" w14:textId="3A13FD56"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Podwykonawca lub dalszy Podwykonawca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przedkładania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poświadczonej</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zgodnośc</w:t>
      </w:r>
      <w:proofErr w:type="spellEnd"/>
      <w:r w:rsidRPr="000A6AA5">
        <w:rPr>
          <w:rFonts w:eastAsia="Times New Roman" w:cstheme="minorHAnsi"/>
          <w:lang w:eastAsia="pl-PL"/>
        </w:rPr>
        <w:t xml:space="preserve">́ z oryginałem kopii zawartych </w:t>
      </w:r>
      <w:proofErr w:type="spellStart"/>
      <w:r w:rsidRPr="000A6AA5">
        <w:rPr>
          <w:rFonts w:eastAsia="Times New Roman" w:cstheme="minorHAnsi"/>
          <w:lang w:eastAsia="pl-PL"/>
        </w:rPr>
        <w:t>umów</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o podwykonawstwo,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dostawy lub usługi w terminie 7 dni od dnia ich zawarcia, z </w:t>
      </w:r>
      <w:proofErr w:type="spellStart"/>
      <w:r w:rsidRPr="000A6AA5">
        <w:rPr>
          <w:rFonts w:eastAsia="Times New Roman" w:cstheme="minorHAnsi"/>
          <w:lang w:eastAsia="pl-PL"/>
        </w:rPr>
        <w:t>wyłączeniem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umów</w:t>
      </w:r>
      <w:proofErr w:type="spellEnd"/>
      <w:r w:rsidRPr="000A6AA5">
        <w:rPr>
          <w:rFonts w:eastAsia="Times New Roman" w:cstheme="minorHAnsi"/>
          <w:lang w:eastAsia="pl-PL"/>
        </w:rPr>
        <w:t xml:space="preserve"> o podwykonawstwo </w:t>
      </w:r>
      <w:proofErr w:type="spellStart"/>
      <w:r w:rsidRPr="000A6AA5">
        <w:rPr>
          <w:rFonts w:eastAsia="Times New Roman" w:cstheme="minorHAnsi"/>
          <w:lang w:eastAsia="pl-PL"/>
        </w:rPr>
        <w:t>dotyczących</w:t>
      </w:r>
      <w:proofErr w:type="spellEnd"/>
      <w:r w:rsidRPr="000A6AA5">
        <w:rPr>
          <w:rFonts w:eastAsia="Times New Roman" w:cstheme="minorHAnsi"/>
          <w:lang w:eastAsia="pl-PL"/>
        </w:rPr>
        <w:t xml:space="preserve"> dostawy </w:t>
      </w:r>
      <w:proofErr w:type="spellStart"/>
      <w:r w:rsidRPr="000A6AA5">
        <w:rPr>
          <w:rFonts w:eastAsia="Times New Roman" w:cstheme="minorHAnsi"/>
          <w:lang w:eastAsia="pl-PL"/>
        </w:rPr>
        <w:t>mediów</w:t>
      </w:r>
      <w:proofErr w:type="spellEnd"/>
      <w:r w:rsidRPr="000A6AA5">
        <w:rPr>
          <w:rFonts w:eastAsia="Times New Roman" w:cstheme="minorHAnsi"/>
          <w:lang w:eastAsia="pl-PL"/>
        </w:rPr>
        <w:t xml:space="preserve">, usług geodezyjnych, geologicznych, opinii, </w:t>
      </w:r>
      <w:proofErr w:type="spellStart"/>
      <w:r w:rsidRPr="000A6AA5">
        <w:rPr>
          <w:rFonts w:eastAsia="Times New Roman" w:cstheme="minorHAnsi"/>
          <w:lang w:eastAsia="pl-PL"/>
        </w:rPr>
        <w:t>opracowan</w:t>
      </w:r>
      <w:proofErr w:type="spellEnd"/>
      <w:r w:rsidRPr="000A6AA5">
        <w:rPr>
          <w:rFonts w:eastAsia="Times New Roman" w:cstheme="minorHAnsi"/>
          <w:lang w:eastAsia="pl-PL"/>
        </w:rPr>
        <w:t xml:space="preserve">́ projektowych, ekspertyz, dostawy </w:t>
      </w:r>
      <w:proofErr w:type="spellStart"/>
      <w:r w:rsidRPr="000A6AA5">
        <w:rPr>
          <w:rFonts w:eastAsia="Times New Roman" w:cstheme="minorHAnsi"/>
          <w:lang w:eastAsia="pl-PL"/>
        </w:rPr>
        <w:t>materiałów</w:t>
      </w:r>
      <w:proofErr w:type="spellEnd"/>
      <w:r w:rsidRPr="000A6AA5">
        <w:rPr>
          <w:rFonts w:eastAsia="Times New Roman" w:cstheme="minorHAnsi"/>
          <w:lang w:eastAsia="pl-PL"/>
        </w:rPr>
        <w:t xml:space="preserve"> budowlanych, usług </w:t>
      </w:r>
      <w:proofErr w:type="spellStart"/>
      <w:r w:rsidRPr="000A6AA5">
        <w:rPr>
          <w:rFonts w:eastAsia="Times New Roman" w:cstheme="minorHAnsi"/>
          <w:lang w:eastAsia="pl-PL"/>
        </w:rPr>
        <w:t>sprzętowo-transportowych</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wartości</w:t>
      </w:r>
      <w:proofErr w:type="spellEnd"/>
      <w:r w:rsidRPr="000A6AA5">
        <w:rPr>
          <w:rFonts w:eastAsia="Times New Roman" w:cstheme="minorHAnsi"/>
          <w:lang w:eastAsia="pl-PL"/>
        </w:rPr>
        <w:t xml:space="preserve"> mniejszej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0,5% </w:t>
      </w:r>
      <w:proofErr w:type="spellStart"/>
      <w:r w:rsidRPr="000A6AA5">
        <w:rPr>
          <w:rFonts w:eastAsia="Times New Roman" w:cstheme="minorHAnsi"/>
          <w:lang w:eastAsia="pl-PL"/>
        </w:rPr>
        <w:t>wartości</w:t>
      </w:r>
      <w:proofErr w:type="spellEnd"/>
      <w:r w:rsidRPr="000A6AA5">
        <w:rPr>
          <w:rFonts w:eastAsia="Times New Roman" w:cstheme="minorHAnsi"/>
          <w:lang w:eastAsia="pl-PL"/>
        </w:rPr>
        <w:t xml:space="preserve"> umowy w sprawie </w:t>
      </w:r>
      <w:proofErr w:type="spellStart"/>
      <w:r w:rsidRPr="000A6AA5">
        <w:rPr>
          <w:rFonts w:eastAsia="Times New Roman" w:cstheme="minorHAnsi"/>
          <w:lang w:eastAsia="pl-PL"/>
        </w:rPr>
        <w:t>zamówienia</w:t>
      </w:r>
      <w:proofErr w:type="spellEnd"/>
      <w:r w:rsidRPr="000A6AA5">
        <w:rPr>
          <w:rFonts w:eastAsia="Times New Roman" w:cstheme="minorHAnsi"/>
          <w:lang w:eastAsia="pl-PL"/>
        </w:rPr>
        <w:t xml:space="preserve"> publicznego. </w:t>
      </w:r>
      <w:proofErr w:type="spellStart"/>
      <w:r w:rsidRPr="000A6AA5">
        <w:rPr>
          <w:rFonts w:eastAsia="Times New Roman" w:cstheme="minorHAnsi"/>
          <w:lang w:eastAsia="pl-PL"/>
        </w:rPr>
        <w:t>Wyłączenie</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którym</w:t>
      </w:r>
      <w:proofErr w:type="spellEnd"/>
      <w:r w:rsidRPr="000A6AA5">
        <w:rPr>
          <w:rFonts w:eastAsia="Times New Roman" w:cstheme="minorHAnsi"/>
          <w:lang w:eastAsia="pl-PL"/>
        </w:rPr>
        <w:t xml:space="preserve"> mowa w zdaniu pierwszym niniejszego </w:t>
      </w:r>
      <w:proofErr w:type="spellStart"/>
      <w:r w:rsidRPr="000A6AA5">
        <w:rPr>
          <w:rFonts w:eastAsia="Times New Roman" w:cstheme="minorHAnsi"/>
          <w:lang w:eastAsia="pl-PL"/>
        </w:rPr>
        <w:t>ustępu</w:t>
      </w:r>
      <w:proofErr w:type="spellEnd"/>
      <w:r w:rsidRPr="000A6AA5">
        <w:rPr>
          <w:rFonts w:eastAsia="Times New Roman" w:cstheme="minorHAnsi"/>
          <w:lang w:eastAsia="pl-PL"/>
        </w:rPr>
        <w:t xml:space="preserve">, nie dotyczy </w:t>
      </w:r>
      <w:proofErr w:type="spellStart"/>
      <w:r w:rsidRPr="000A6AA5">
        <w:rPr>
          <w:rFonts w:eastAsia="Times New Roman" w:cstheme="minorHAnsi"/>
          <w:lang w:eastAsia="pl-PL"/>
        </w:rPr>
        <w:t>umów</w:t>
      </w:r>
      <w:proofErr w:type="spellEnd"/>
      <w:r w:rsidRPr="000A6AA5">
        <w:rPr>
          <w:rFonts w:eastAsia="Times New Roman" w:cstheme="minorHAnsi"/>
          <w:lang w:eastAsia="pl-PL"/>
        </w:rPr>
        <w:t xml:space="preserve"> o podwykonawstwo o </w:t>
      </w:r>
      <w:proofErr w:type="spellStart"/>
      <w:r w:rsidRPr="000A6AA5">
        <w:rPr>
          <w:rFonts w:eastAsia="Times New Roman" w:cstheme="minorHAnsi"/>
          <w:lang w:eastAsia="pl-PL"/>
        </w:rPr>
        <w:t>wartości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większej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50 000.00 zł</w:t>
      </w:r>
      <w:r w:rsidRPr="000A6AA5">
        <w:rPr>
          <w:rFonts w:eastAsia="Times New Roman" w:cstheme="minorHAnsi"/>
          <w:strike/>
          <w:lang w:eastAsia="pl-PL"/>
        </w:rPr>
        <w:t>.</w:t>
      </w:r>
      <w:r w:rsidRPr="000A6AA5">
        <w:rPr>
          <w:rFonts w:eastAsia="Times New Roman" w:cstheme="minorHAnsi"/>
          <w:lang w:eastAsia="pl-PL"/>
        </w:rPr>
        <w:t xml:space="preserve"> </w:t>
      </w:r>
    </w:p>
    <w:p w14:paraId="5229D51F"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 xml:space="preserve">Termin zapłaty wynagrodzenia podwykonawcom lub dalszym podwykonawcom nie może być dłuższy niż 30 dni od dnia otrzymania Faktury VAT. W przypadku, o </w:t>
      </w:r>
      <w:proofErr w:type="spellStart"/>
      <w:r w:rsidRPr="000A6AA5">
        <w:rPr>
          <w:rFonts w:eastAsia="Times New Roman" w:cstheme="minorHAnsi"/>
          <w:color w:val="000000" w:themeColor="text1"/>
          <w:lang w:eastAsia="pl-PL"/>
        </w:rPr>
        <w:t>którym</w:t>
      </w:r>
      <w:proofErr w:type="spellEnd"/>
      <w:r w:rsidRPr="000A6AA5">
        <w:rPr>
          <w:rFonts w:eastAsia="Times New Roman" w:cstheme="minorHAnsi"/>
          <w:color w:val="000000" w:themeColor="text1"/>
          <w:lang w:eastAsia="pl-PL"/>
        </w:rPr>
        <w:t xml:space="preserve"> mowa w ust. 6 i ust 9, </w:t>
      </w:r>
      <w:proofErr w:type="spellStart"/>
      <w:r w:rsidRPr="000A6AA5">
        <w:rPr>
          <w:rFonts w:eastAsia="Times New Roman" w:cstheme="minorHAnsi"/>
          <w:color w:val="000000" w:themeColor="text1"/>
          <w:lang w:eastAsia="pl-PL"/>
        </w:rPr>
        <w:t>jeżeli</w:t>
      </w:r>
      <w:proofErr w:type="spellEnd"/>
      <w:r w:rsidRPr="000A6AA5">
        <w:rPr>
          <w:rFonts w:eastAsia="Times New Roman" w:cstheme="minorHAnsi"/>
          <w:color w:val="000000" w:themeColor="text1"/>
          <w:lang w:eastAsia="pl-PL"/>
        </w:rPr>
        <w:t xml:space="preserve"> termin zapłaty jest </w:t>
      </w:r>
      <w:proofErr w:type="spellStart"/>
      <w:r w:rsidRPr="000A6AA5">
        <w:rPr>
          <w:rFonts w:eastAsia="Times New Roman" w:cstheme="minorHAnsi"/>
          <w:color w:val="000000" w:themeColor="text1"/>
          <w:lang w:eastAsia="pl-PL"/>
        </w:rPr>
        <w:t>dłuższy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niz</w:t>
      </w:r>
      <w:proofErr w:type="spellEnd"/>
      <w:r w:rsidRPr="000A6AA5">
        <w:rPr>
          <w:rFonts w:eastAsia="Times New Roman" w:cstheme="minorHAnsi"/>
          <w:color w:val="000000" w:themeColor="text1"/>
          <w:lang w:eastAsia="pl-PL"/>
        </w:rPr>
        <w:t xml:space="preserve">̇ 30 dni, </w:t>
      </w:r>
      <w:proofErr w:type="spellStart"/>
      <w:r w:rsidRPr="000A6AA5">
        <w:rPr>
          <w:rFonts w:eastAsia="Times New Roman" w:cstheme="minorHAnsi"/>
          <w:color w:val="000000" w:themeColor="text1"/>
          <w:lang w:eastAsia="pl-PL"/>
        </w:rPr>
        <w:t>Zamawiający</w:t>
      </w:r>
      <w:proofErr w:type="spellEnd"/>
      <w:r w:rsidRPr="000A6AA5">
        <w:rPr>
          <w:rFonts w:eastAsia="Times New Roman" w:cstheme="minorHAnsi"/>
          <w:color w:val="000000" w:themeColor="text1"/>
          <w:lang w:eastAsia="pl-PL"/>
        </w:rPr>
        <w:t xml:space="preserve"> informuje o tym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i wzywa go do doprowadzenia do zmiany tej umowy pod rygorem zapłaty kary umownej. </w:t>
      </w:r>
    </w:p>
    <w:p w14:paraId="29E1D4CA"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Przepisy ust. 3 - 10 stosuje </w:t>
      </w:r>
      <w:proofErr w:type="spellStart"/>
      <w:r w:rsidRPr="000A6AA5">
        <w:rPr>
          <w:rFonts w:eastAsia="Times New Roman" w:cstheme="minorHAnsi"/>
          <w:lang w:eastAsia="pl-PL"/>
        </w:rPr>
        <w:t>sie</w:t>
      </w:r>
      <w:proofErr w:type="spellEnd"/>
      <w:r w:rsidRPr="000A6AA5">
        <w:rPr>
          <w:rFonts w:eastAsia="Times New Roman" w:cstheme="minorHAnsi"/>
          <w:lang w:eastAsia="pl-PL"/>
        </w:rPr>
        <w:t>̨ odpowiednio do zmian umowy o podwykonawstwo.</w:t>
      </w:r>
    </w:p>
    <w:p w14:paraId="57AD0AA5"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Każdorazowa</w:t>
      </w:r>
      <w:proofErr w:type="spellEnd"/>
      <w:r w:rsidRPr="000A6AA5">
        <w:rPr>
          <w:rFonts w:eastAsia="Times New Roman" w:cstheme="minorHAnsi"/>
          <w:lang w:eastAsia="pl-PL"/>
        </w:rPr>
        <w:t xml:space="preserve"> zmiana, wprowadzenie lub rezygnacja z Podwykonawcy wymaga pisemnej Zgody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247E3DCD"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Do zawarcia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umowy z dalszym Podwykonawcą wymagana jest zgoda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i Wykonawcy z zastrzeżeniem, iż umowa z dalszym podwykonawcą spełniać musi wszystkie warunki przewidziane dla umowy zawieranej z podwykonawcą o jakich mowa w treści niniejszej Umowy.</w:t>
      </w:r>
    </w:p>
    <w:p w14:paraId="1A159D7E"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ponosi wobec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pełną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za roboty,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wykonuje przy pomocy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
    <w:p w14:paraId="4A47B135"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na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udzielic</w:t>
      </w:r>
      <w:proofErr w:type="spellEnd"/>
      <w:r w:rsidRPr="000A6AA5">
        <w:rPr>
          <w:rFonts w:eastAsia="Times New Roman" w:cstheme="minorHAnsi"/>
          <w:lang w:eastAsia="pl-PL"/>
        </w:rPr>
        <w:t xml:space="preserve">́ mu wszelkich informacji </w:t>
      </w:r>
      <w:proofErr w:type="spellStart"/>
      <w:r w:rsidRPr="000A6AA5">
        <w:rPr>
          <w:rFonts w:eastAsia="Times New Roman" w:cstheme="minorHAnsi"/>
          <w:lang w:eastAsia="pl-PL"/>
        </w:rPr>
        <w:t>dotyczących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
    <w:p w14:paraId="3B660E34"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Wykonawca zobowiązany jest przedstawić Zamawiającemu, od razu gdy tylko będzie to możliwe – jednak zawsze przed przystąpieniem podwykonawcy lub dalszego podwykonawcy do wykonywania robót budowlanych lub usług – nazwy, danych kontaktowych oraz przedstawicieli podwykonawców i dalszych podwykonawców zaangażowanych w roboty budowlane lub usługi. W przypadku zmiany tych danych Wykonawca niezwłocznie powiadamia o tym Zamawiającego. Wykonawca przekazuje dane o których mowa w zdaniu pierwszym także w odniesieniu do podmiotów, którym w późniejszym okresie zamierza powierzyć realizację robót budowlanych lub usług.</w:t>
      </w:r>
    </w:p>
    <w:p w14:paraId="553BB376"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umożliwic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wejście</w:t>
      </w:r>
      <w:proofErr w:type="spellEnd"/>
      <w:r w:rsidRPr="000A6AA5">
        <w:rPr>
          <w:rFonts w:eastAsia="Times New Roman" w:cstheme="minorHAnsi"/>
          <w:lang w:eastAsia="pl-PL"/>
        </w:rPr>
        <w:t xml:space="preserve"> na teren budowy oraz realizację prac podwykonawcy </w:t>
      </w:r>
      <w:proofErr w:type="spellStart"/>
      <w:r w:rsidRPr="000A6AA5">
        <w:rPr>
          <w:rFonts w:eastAsia="Times New Roman" w:cstheme="minorHAnsi"/>
          <w:lang w:eastAsia="pl-PL"/>
        </w:rPr>
        <w:t>wyłącznie</w:t>
      </w:r>
      <w:proofErr w:type="spellEnd"/>
      <w:r w:rsidRPr="000A6AA5">
        <w:rPr>
          <w:rFonts w:eastAsia="Times New Roman" w:cstheme="minorHAnsi"/>
          <w:lang w:eastAsia="pl-PL"/>
        </w:rPr>
        <w:t xml:space="preserve"> po zaakceptowaniu Umowy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6E609626"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oświadcza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terminowe </w:t>
      </w:r>
      <w:proofErr w:type="spellStart"/>
      <w:r w:rsidRPr="000A6AA5">
        <w:rPr>
          <w:rFonts w:eastAsia="Times New Roman" w:cstheme="minorHAnsi"/>
          <w:lang w:eastAsia="pl-PL"/>
        </w:rPr>
        <w:t>wywiązywanie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wynagrodzenia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świadczących</w:t>
      </w:r>
      <w:proofErr w:type="spellEnd"/>
      <w:r w:rsidRPr="000A6AA5">
        <w:rPr>
          <w:rFonts w:eastAsia="Times New Roman" w:cstheme="minorHAnsi"/>
          <w:lang w:eastAsia="pl-PL"/>
        </w:rPr>
        <w:t xml:space="preserve"> usługi </w:t>
      </w:r>
      <w:proofErr w:type="spellStart"/>
      <w:r w:rsidRPr="000A6AA5">
        <w:rPr>
          <w:rFonts w:eastAsia="Times New Roman" w:cstheme="minorHAnsi"/>
          <w:lang w:eastAsia="pl-PL"/>
        </w:rPr>
        <w:t>zamówione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celu realizacji Przedmiotu Umowy, jest dla niego bardzo istotnym aspektem realizacji Umowy, a wszelkie uchybienia Wykonawcy w tym zakresie </w:t>
      </w:r>
      <w:proofErr w:type="spellStart"/>
      <w:r w:rsidRPr="000A6AA5">
        <w:rPr>
          <w:rFonts w:eastAsia="Times New Roman" w:cstheme="minorHAnsi"/>
          <w:lang w:eastAsia="pl-PL"/>
        </w:rPr>
        <w:t>stanowic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nienależyte</w:t>
      </w:r>
      <w:proofErr w:type="spellEnd"/>
      <w:r w:rsidRPr="000A6AA5">
        <w:rPr>
          <w:rFonts w:eastAsia="Times New Roman" w:cstheme="minorHAnsi"/>
          <w:lang w:eastAsia="pl-PL"/>
        </w:rPr>
        <w:t xml:space="preserve"> wykonanie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istotnych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umownych, </w:t>
      </w:r>
      <w:proofErr w:type="spellStart"/>
      <w:r w:rsidRPr="000A6AA5">
        <w:rPr>
          <w:rFonts w:eastAsia="Times New Roman" w:cstheme="minorHAnsi"/>
          <w:lang w:eastAsia="pl-PL"/>
        </w:rPr>
        <w:t>skutkujące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lastRenderedPageBreak/>
        <w:t>określonymi</w:t>
      </w:r>
      <w:proofErr w:type="spellEnd"/>
      <w:r w:rsidRPr="000A6AA5">
        <w:rPr>
          <w:rFonts w:eastAsia="Times New Roman" w:cstheme="minorHAnsi"/>
          <w:lang w:eastAsia="pl-PL"/>
        </w:rPr>
        <w:t xml:space="preserve"> w Umowie uprawnieniami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Wykonawca </w:t>
      </w:r>
      <w:proofErr w:type="spellStart"/>
      <w:r w:rsidRPr="000A6AA5">
        <w:rPr>
          <w:rFonts w:eastAsia="Times New Roman" w:cstheme="minorHAnsi"/>
          <w:lang w:eastAsia="pl-PL"/>
        </w:rPr>
        <w:t>oświadcza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akceptuje </w:t>
      </w:r>
      <w:proofErr w:type="spellStart"/>
      <w:r w:rsidRPr="000A6AA5">
        <w:rPr>
          <w:rFonts w:eastAsia="Times New Roman" w:cstheme="minorHAnsi"/>
          <w:lang w:eastAsia="pl-PL"/>
        </w:rPr>
        <w:t>powyższe</w:t>
      </w:r>
      <w:proofErr w:type="spellEnd"/>
      <w:r w:rsidRPr="000A6AA5">
        <w:rPr>
          <w:rFonts w:eastAsia="Times New Roman" w:cstheme="minorHAnsi"/>
          <w:lang w:eastAsia="pl-PL"/>
        </w:rPr>
        <w:t xml:space="preserve"> i składa zobowiązanie do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wywiązywania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wynagrodzenia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oraz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świadczących</w:t>
      </w:r>
      <w:proofErr w:type="spellEnd"/>
      <w:r w:rsidRPr="000A6AA5">
        <w:rPr>
          <w:rFonts w:eastAsia="Times New Roman" w:cstheme="minorHAnsi"/>
          <w:lang w:eastAsia="pl-PL"/>
        </w:rPr>
        <w:t xml:space="preserve"> usługi </w:t>
      </w:r>
      <w:proofErr w:type="spellStart"/>
      <w:r w:rsidRPr="000A6AA5">
        <w:rPr>
          <w:rFonts w:eastAsia="Times New Roman" w:cstheme="minorHAnsi"/>
          <w:lang w:eastAsia="pl-PL"/>
        </w:rPr>
        <w:t>zamówione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celu realizacji Przedmiotu Umowy. Wobec </w:t>
      </w:r>
      <w:proofErr w:type="spellStart"/>
      <w:r w:rsidRPr="000A6AA5">
        <w:rPr>
          <w:rFonts w:eastAsia="Times New Roman" w:cstheme="minorHAnsi"/>
          <w:lang w:eastAsia="pl-PL"/>
        </w:rPr>
        <w:t>powyższego</w:t>
      </w:r>
      <w:proofErr w:type="spellEnd"/>
      <w:r w:rsidRPr="000A6AA5">
        <w:rPr>
          <w:rFonts w:eastAsia="Times New Roman" w:cstheme="minorHAnsi"/>
          <w:lang w:eastAsia="pl-PL"/>
        </w:rPr>
        <w:t xml:space="preserve"> w nin. §8 Strony </w:t>
      </w:r>
      <w:proofErr w:type="spellStart"/>
      <w:r w:rsidRPr="000A6AA5">
        <w:rPr>
          <w:rFonts w:eastAsia="Times New Roman" w:cstheme="minorHAnsi"/>
          <w:lang w:eastAsia="pl-PL"/>
        </w:rPr>
        <w:t>określiły</w:t>
      </w:r>
      <w:proofErr w:type="spellEnd"/>
      <w:r w:rsidRPr="000A6AA5">
        <w:rPr>
          <w:rFonts w:eastAsia="Times New Roman" w:cstheme="minorHAnsi"/>
          <w:lang w:eastAsia="pl-PL"/>
        </w:rPr>
        <w:t xml:space="preserve"> wymagania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zakresie realizacji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oraz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świadczących</w:t>
      </w:r>
      <w:proofErr w:type="spellEnd"/>
      <w:r w:rsidRPr="000A6AA5">
        <w:rPr>
          <w:rFonts w:eastAsia="Times New Roman" w:cstheme="minorHAnsi"/>
          <w:lang w:eastAsia="pl-PL"/>
        </w:rPr>
        <w:t xml:space="preserve"> usługi </w:t>
      </w:r>
      <w:proofErr w:type="spellStart"/>
      <w:r w:rsidRPr="000A6AA5">
        <w:rPr>
          <w:rFonts w:eastAsia="Times New Roman" w:cstheme="minorHAnsi"/>
          <w:lang w:eastAsia="pl-PL"/>
        </w:rPr>
        <w:t>zamówione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celu realizacji Przedmiotu Umowy, sposoby weryfikacji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wywiązywania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z tych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oraz skutki ich </w:t>
      </w:r>
      <w:proofErr w:type="spellStart"/>
      <w:r w:rsidRPr="000A6AA5">
        <w:rPr>
          <w:rFonts w:eastAsia="Times New Roman" w:cstheme="minorHAnsi"/>
          <w:lang w:eastAsia="pl-PL"/>
        </w:rPr>
        <w:t>nienależytego</w:t>
      </w:r>
      <w:proofErr w:type="spellEnd"/>
      <w:r w:rsidRPr="000A6AA5">
        <w:rPr>
          <w:rFonts w:eastAsia="Times New Roman" w:cstheme="minorHAnsi"/>
          <w:lang w:eastAsia="pl-PL"/>
        </w:rPr>
        <w:t xml:space="preserve"> wykonania. </w:t>
      </w:r>
    </w:p>
    <w:p w14:paraId="0A6D194F" w14:textId="77777777" w:rsidR="00425819" w:rsidRPr="000A6AA5" w:rsidRDefault="00425819" w:rsidP="000D1181">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Co najmniej na 7 dni przed terminem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jakiejkolwiek należności  </w:t>
      </w:r>
      <w:proofErr w:type="spellStart"/>
      <w:r w:rsidRPr="000A6AA5">
        <w:rPr>
          <w:rFonts w:eastAsia="Times New Roman" w:cstheme="minorHAnsi"/>
          <w:lang w:eastAsia="pl-PL"/>
        </w:rPr>
        <w:t>wynikającej</w:t>
      </w:r>
      <w:proofErr w:type="spellEnd"/>
      <w:r w:rsidRPr="000A6AA5">
        <w:rPr>
          <w:rFonts w:eastAsia="Times New Roman" w:cstheme="minorHAnsi"/>
          <w:lang w:eastAsia="pl-PL"/>
        </w:rPr>
        <w:t xml:space="preserve"> z Umowy, Wykonawca ma </w:t>
      </w:r>
      <w:proofErr w:type="spellStart"/>
      <w:r w:rsidRPr="000A6AA5">
        <w:rPr>
          <w:rFonts w:eastAsia="Times New Roman" w:cstheme="minorHAnsi"/>
          <w:lang w:eastAsia="pl-PL"/>
        </w:rPr>
        <w:t>obowiązek</w:t>
      </w:r>
      <w:proofErr w:type="spellEnd"/>
      <w:r w:rsidRPr="000A6AA5">
        <w:rPr>
          <w:rFonts w:eastAsia="Times New Roman" w:cstheme="minorHAnsi"/>
          <w:lang w:eastAsia="pl-PL"/>
        </w:rPr>
        <w:t>:</w:t>
      </w:r>
    </w:p>
    <w:p w14:paraId="16709596"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przekazac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aktualny wykaz </w:t>
      </w:r>
      <w:proofErr w:type="spellStart"/>
      <w:r w:rsidRPr="000A6AA5">
        <w:rPr>
          <w:rFonts w:eastAsia="Times New Roman" w:cstheme="minorHAnsi"/>
          <w:lang w:eastAsia="pl-PL"/>
        </w:rPr>
        <w:t>należności</w:t>
      </w:r>
      <w:proofErr w:type="spellEnd"/>
      <w:r w:rsidRPr="000A6AA5">
        <w:rPr>
          <w:rFonts w:eastAsia="Times New Roman" w:cstheme="minorHAnsi"/>
          <w:lang w:eastAsia="pl-PL"/>
        </w:rPr>
        <w:t xml:space="preserve"> wobec wszystkich swoich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obejmujący</w:t>
      </w:r>
      <w:proofErr w:type="spellEnd"/>
      <w:r w:rsidRPr="000A6AA5">
        <w:rPr>
          <w:rFonts w:eastAsia="Times New Roman" w:cstheme="minorHAnsi"/>
          <w:lang w:eastAsia="pl-PL"/>
        </w:rPr>
        <w:t xml:space="preserve"> wykaz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wskazanie </w:t>
      </w:r>
      <w:proofErr w:type="spellStart"/>
      <w:r w:rsidRPr="000A6AA5">
        <w:rPr>
          <w:rFonts w:eastAsia="Times New Roman" w:cstheme="minorHAnsi"/>
          <w:lang w:eastAsia="pl-PL"/>
        </w:rPr>
        <w:t>ogólnej</w:t>
      </w:r>
      <w:proofErr w:type="spellEnd"/>
      <w:r w:rsidRPr="000A6AA5">
        <w:rPr>
          <w:rFonts w:eastAsia="Times New Roman" w:cstheme="minorHAnsi"/>
          <w:lang w:eastAsia="pl-PL"/>
        </w:rPr>
        <w:t xml:space="preserve"> kwoty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im wynagrodzenia umownego oraz informację o dotąd wykonanych i zafakturowanych przez nich pracach, z podziałem na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zrealizowane, oraz wymagalne i niewymagalne, z </w:t>
      </w:r>
      <w:proofErr w:type="spellStart"/>
      <w:r w:rsidRPr="000A6AA5">
        <w:rPr>
          <w:rFonts w:eastAsia="Times New Roman" w:cstheme="minorHAnsi"/>
          <w:lang w:eastAsia="pl-PL"/>
        </w:rPr>
        <w:t>uwzględnieniem</w:t>
      </w:r>
      <w:proofErr w:type="spellEnd"/>
      <w:r w:rsidRPr="000A6AA5">
        <w:rPr>
          <w:rFonts w:eastAsia="Times New Roman" w:cstheme="minorHAnsi"/>
          <w:lang w:eastAsia="pl-PL"/>
        </w:rPr>
        <w:t xml:space="preserve"> prac wykonanych, </w:t>
      </w:r>
      <w:proofErr w:type="spellStart"/>
      <w:r w:rsidRPr="000A6AA5">
        <w:rPr>
          <w:rFonts w:eastAsia="Times New Roman" w:cstheme="minorHAnsi"/>
          <w:lang w:eastAsia="pl-PL"/>
        </w:rPr>
        <w:t>podlegających</w:t>
      </w:r>
      <w:proofErr w:type="spellEnd"/>
      <w:r w:rsidRPr="000A6AA5">
        <w:rPr>
          <w:rFonts w:eastAsia="Times New Roman" w:cstheme="minorHAnsi"/>
          <w:lang w:eastAsia="pl-PL"/>
        </w:rPr>
        <w:t xml:space="preserve"> dopiero zafakturowaniu) wraz z </w:t>
      </w:r>
      <w:proofErr w:type="spellStart"/>
      <w:r w:rsidRPr="000A6AA5">
        <w:rPr>
          <w:rFonts w:eastAsia="Times New Roman" w:cstheme="minorHAnsi"/>
          <w:lang w:eastAsia="pl-PL"/>
        </w:rPr>
        <w:t>oświadczeniem</w:t>
      </w:r>
      <w:proofErr w:type="spellEnd"/>
      <w:r w:rsidRPr="000A6AA5">
        <w:rPr>
          <w:rFonts w:eastAsia="Times New Roman" w:cstheme="minorHAnsi"/>
          <w:lang w:eastAsia="pl-PL"/>
        </w:rPr>
        <w:t xml:space="preserve"> o jego </w:t>
      </w:r>
      <w:proofErr w:type="spellStart"/>
      <w:r w:rsidRPr="000A6AA5">
        <w:rPr>
          <w:rFonts w:eastAsia="Times New Roman" w:cstheme="minorHAnsi"/>
          <w:lang w:eastAsia="pl-PL"/>
        </w:rPr>
        <w:t>kompletności</w:t>
      </w:r>
      <w:proofErr w:type="spellEnd"/>
      <w:r w:rsidRPr="000A6AA5">
        <w:rPr>
          <w:rFonts w:eastAsia="Times New Roman" w:cstheme="minorHAnsi"/>
          <w:lang w:eastAsia="pl-PL"/>
        </w:rPr>
        <w:t xml:space="preserve"> – </w:t>
      </w:r>
      <w:proofErr w:type="spellStart"/>
      <w:r w:rsidRPr="000A6AA5">
        <w:rPr>
          <w:rFonts w:eastAsia="Times New Roman" w:cstheme="minorHAnsi"/>
          <w:lang w:eastAsia="pl-PL"/>
        </w:rPr>
        <w:t>sporządzony</w:t>
      </w:r>
      <w:proofErr w:type="spellEnd"/>
      <w:r w:rsidRPr="000A6AA5">
        <w:rPr>
          <w:rFonts w:eastAsia="Times New Roman" w:cstheme="minorHAnsi"/>
          <w:lang w:eastAsia="pl-PL"/>
        </w:rPr>
        <w:t xml:space="preserve"> zgodnie ze wzorem tego wykazu </w:t>
      </w:r>
      <w:proofErr w:type="spellStart"/>
      <w:r w:rsidRPr="000A6AA5">
        <w:rPr>
          <w:rFonts w:eastAsia="Times New Roman" w:cstheme="minorHAnsi"/>
          <w:lang w:eastAsia="pl-PL"/>
        </w:rPr>
        <w:t>stanowiącym</w:t>
      </w:r>
      <w:proofErr w:type="spellEnd"/>
      <w:r w:rsidRPr="000A6AA5">
        <w:rPr>
          <w:rFonts w:eastAsia="Times New Roman" w:cstheme="minorHAnsi"/>
          <w:lang w:eastAsia="pl-PL"/>
        </w:rPr>
        <w:t xml:space="preserve"> </w:t>
      </w:r>
      <w:proofErr w:type="spellStart"/>
      <w:r w:rsidRPr="000A6AA5">
        <w:rPr>
          <w:rFonts w:eastAsia="Times New Roman" w:cstheme="minorHAnsi"/>
          <w:color w:val="000000" w:themeColor="text1"/>
          <w:lang w:eastAsia="pl-PL"/>
        </w:rPr>
        <w:t>Załącznik</w:t>
      </w:r>
      <w:proofErr w:type="spellEnd"/>
      <w:r w:rsidRPr="000A6AA5">
        <w:rPr>
          <w:rFonts w:eastAsia="Times New Roman" w:cstheme="minorHAnsi"/>
          <w:color w:val="000000" w:themeColor="text1"/>
          <w:lang w:eastAsia="pl-PL"/>
        </w:rPr>
        <w:t xml:space="preserve"> nr 1 do Umowy; </w:t>
      </w:r>
    </w:p>
    <w:p w14:paraId="78276392"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przekazac</w:t>
      </w:r>
      <w:proofErr w:type="spellEnd"/>
      <w:r w:rsidRPr="000A6AA5">
        <w:rPr>
          <w:rFonts w:eastAsia="Times New Roman" w:cstheme="minorHAnsi"/>
          <w:lang w:eastAsia="pl-PL"/>
        </w:rPr>
        <w:t xml:space="preserve">́ aktualne protokoły procentowanego zaawansowania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wszystkich swoich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zgodnie ze stopniem zaawansowania </w:t>
      </w:r>
      <w:proofErr w:type="spellStart"/>
      <w:r w:rsidRPr="000A6AA5">
        <w:rPr>
          <w:rFonts w:eastAsia="Times New Roman" w:cstheme="minorHAnsi"/>
          <w:lang w:eastAsia="pl-PL"/>
        </w:rPr>
        <w:t>Robót</w:t>
      </w:r>
      <w:proofErr w:type="spellEnd"/>
      <w:r w:rsidRPr="000A6AA5">
        <w:rPr>
          <w:rFonts w:eastAsia="Times New Roman" w:cstheme="minorHAnsi"/>
          <w:lang w:eastAsia="pl-PL"/>
        </w:rPr>
        <w:t>;</w:t>
      </w:r>
    </w:p>
    <w:p w14:paraId="1A23CE34"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udokumentowac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uregulował </w:t>
      </w:r>
      <w:r w:rsidRPr="000A6AA5">
        <w:rPr>
          <w:rFonts w:eastAsia="Times New Roman" w:cstheme="minorHAnsi"/>
          <w:color w:val="000000" w:themeColor="text1"/>
          <w:lang w:eastAsia="pl-PL"/>
        </w:rPr>
        <w:t xml:space="preserve">swoje wymagalne </w:t>
      </w:r>
      <w:proofErr w:type="spellStart"/>
      <w:r w:rsidRPr="000A6AA5">
        <w:rPr>
          <w:rFonts w:eastAsia="Times New Roman" w:cstheme="minorHAnsi"/>
          <w:lang w:eastAsia="pl-PL"/>
        </w:rPr>
        <w:t>zobowiązania</w:t>
      </w:r>
      <w:proofErr w:type="spellEnd"/>
      <w:r w:rsidRPr="000A6AA5">
        <w:rPr>
          <w:rFonts w:eastAsia="Times New Roman" w:cstheme="minorHAnsi"/>
          <w:lang w:eastAsia="pl-PL"/>
        </w:rPr>
        <w:t xml:space="preserve"> wobec wszystkich swoich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 tym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wymagalne </w:t>
      </w:r>
      <w:proofErr w:type="spellStart"/>
      <w:r w:rsidRPr="000A6AA5">
        <w:rPr>
          <w:rFonts w:eastAsia="Times New Roman" w:cstheme="minorHAnsi"/>
          <w:lang w:eastAsia="pl-PL"/>
        </w:rPr>
        <w:t>zobowiązania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wynikające</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wcześniej</w:t>
      </w:r>
      <w:proofErr w:type="spellEnd"/>
      <w:r w:rsidRPr="000A6AA5">
        <w:rPr>
          <w:rFonts w:eastAsia="Times New Roman" w:cstheme="minorHAnsi"/>
          <w:lang w:eastAsia="pl-PL"/>
        </w:rPr>
        <w:t xml:space="preserve"> opłacanego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rzecz Wykonawcy zakresu prac (tj. wynagrodzenie za okres rozliczeniowy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poprzedzający</w:t>
      </w:r>
      <w:proofErr w:type="spellEnd"/>
      <w:r w:rsidRPr="000A6AA5">
        <w:rPr>
          <w:rFonts w:eastAsia="Times New Roman" w:cstheme="minorHAnsi"/>
          <w:lang w:eastAsia="pl-PL"/>
        </w:rPr>
        <w:t xml:space="preserve"> okres rozliczeniowy, </w:t>
      </w:r>
      <w:proofErr w:type="spellStart"/>
      <w:r w:rsidRPr="000A6AA5">
        <w:rPr>
          <w:rFonts w:eastAsia="Times New Roman" w:cstheme="minorHAnsi"/>
          <w:lang w:eastAsia="pl-PL"/>
        </w:rPr>
        <w:t>którego</w:t>
      </w:r>
      <w:proofErr w:type="spellEnd"/>
      <w:r w:rsidRPr="000A6AA5">
        <w:rPr>
          <w:rFonts w:eastAsia="Times New Roman" w:cstheme="minorHAnsi"/>
          <w:lang w:eastAsia="pl-PL"/>
        </w:rPr>
        <w:t xml:space="preserve"> dotyczy </w:t>
      </w:r>
      <w:proofErr w:type="spellStart"/>
      <w:r w:rsidRPr="000A6AA5">
        <w:rPr>
          <w:rFonts w:eastAsia="Times New Roman" w:cstheme="minorHAnsi"/>
          <w:lang w:eastAsia="pl-PL"/>
        </w:rPr>
        <w:t>płatnośc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częściowa</w:t>
      </w:r>
      <w:proofErr w:type="spellEnd"/>
      <w:r w:rsidRPr="000A6AA5">
        <w:rPr>
          <w:rFonts w:eastAsia="Times New Roman" w:cstheme="minorHAnsi"/>
          <w:lang w:eastAsia="pl-PL"/>
        </w:rPr>
        <w:t xml:space="preserve">) - w formie potwierdzenia zapłaty (przelewu) kwoty wynagrodzenia na rachunek Podwykonawcy, chyba,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wyraźny</w:t>
      </w:r>
      <w:proofErr w:type="spellEnd"/>
      <w:r w:rsidRPr="000A6AA5">
        <w:rPr>
          <w:rFonts w:eastAsia="Times New Roman" w:cstheme="minorHAnsi"/>
          <w:lang w:eastAsia="pl-PL"/>
        </w:rPr>
        <w:t xml:space="preserve">, potwierdzony co najmniej w </w:t>
      </w:r>
      <w:r w:rsidRPr="000A6AA5">
        <w:rPr>
          <w:rFonts w:eastAsia="Times New Roman" w:cstheme="minorHAnsi"/>
          <w:color w:val="000000" w:themeColor="text1"/>
          <w:lang w:eastAsia="pl-PL"/>
        </w:rPr>
        <w:t xml:space="preserve">formie pisemnej, </w:t>
      </w:r>
      <w:proofErr w:type="spellStart"/>
      <w:r w:rsidRPr="000A6AA5">
        <w:rPr>
          <w:rFonts w:eastAsia="Times New Roman" w:cstheme="minorHAnsi"/>
          <w:lang w:eastAsia="pl-PL"/>
        </w:rPr>
        <w:t>dopuści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możliwośc</w:t>
      </w:r>
      <w:proofErr w:type="spellEnd"/>
      <w:r w:rsidRPr="000A6AA5">
        <w:rPr>
          <w:rFonts w:eastAsia="Times New Roman" w:cstheme="minorHAnsi"/>
          <w:lang w:eastAsia="pl-PL"/>
        </w:rPr>
        <w:t xml:space="preserve">́ udokumentowania tej </w:t>
      </w:r>
      <w:proofErr w:type="spellStart"/>
      <w:r w:rsidRPr="000A6AA5">
        <w:rPr>
          <w:rFonts w:eastAsia="Times New Roman" w:cstheme="minorHAnsi"/>
          <w:lang w:eastAsia="pl-PL"/>
        </w:rPr>
        <w:t>okoliczności</w:t>
      </w:r>
      <w:proofErr w:type="spellEnd"/>
      <w:r w:rsidRPr="000A6AA5">
        <w:rPr>
          <w:rFonts w:eastAsia="Times New Roman" w:cstheme="minorHAnsi"/>
          <w:lang w:eastAsia="pl-PL"/>
        </w:rPr>
        <w:t xml:space="preserve"> poprzez </w:t>
      </w:r>
      <w:proofErr w:type="spellStart"/>
      <w:r w:rsidRPr="000A6AA5">
        <w:rPr>
          <w:rFonts w:eastAsia="Times New Roman" w:cstheme="minorHAnsi"/>
          <w:lang w:eastAsia="pl-PL"/>
        </w:rPr>
        <w:t>przedłożenie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oryginałów</w:t>
      </w:r>
      <w:proofErr w:type="spellEnd"/>
      <w:r w:rsidRPr="000A6AA5">
        <w:rPr>
          <w:rFonts w:eastAsia="Times New Roman" w:cstheme="minorHAnsi"/>
          <w:lang w:eastAsia="pl-PL"/>
        </w:rPr>
        <w:t xml:space="preserve"> pisemnych </w:t>
      </w:r>
      <w:proofErr w:type="spellStart"/>
      <w:r w:rsidRPr="000A6AA5">
        <w:rPr>
          <w:rFonts w:eastAsia="Times New Roman" w:cstheme="minorHAnsi"/>
          <w:lang w:eastAsia="pl-PL"/>
        </w:rPr>
        <w:t>oświadczen</w:t>
      </w:r>
      <w:proofErr w:type="spellEnd"/>
      <w:r w:rsidRPr="000A6AA5">
        <w:rPr>
          <w:rFonts w:eastAsia="Times New Roman" w:cstheme="minorHAnsi"/>
          <w:lang w:eastAsia="pl-PL"/>
        </w:rPr>
        <w:t xml:space="preserve">́ </w:t>
      </w:r>
      <w:proofErr w:type="spellStart"/>
      <w:r w:rsidRPr="000A6AA5">
        <w:rPr>
          <w:rFonts w:eastAsia="Times New Roman" w:cstheme="minorHAnsi"/>
          <w:color w:val="000000" w:themeColor="text1"/>
          <w:lang w:eastAsia="pl-PL"/>
        </w:rPr>
        <w:t>Podwykonawców</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sporządzonych</w:t>
      </w:r>
      <w:proofErr w:type="spellEnd"/>
      <w:r w:rsidRPr="000A6AA5">
        <w:rPr>
          <w:rFonts w:eastAsia="Times New Roman" w:cstheme="minorHAnsi"/>
          <w:color w:val="000000" w:themeColor="text1"/>
          <w:lang w:eastAsia="pl-PL"/>
        </w:rPr>
        <w:t xml:space="preserve"> zgodnie ze wzorem takiego </w:t>
      </w:r>
      <w:proofErr w:type="spellStart"/>
      <w:r w:rsidRPr="000A6AA5">
        <w:rPr>
          <w:rFonts w:eastAsia="Times New Roman" w:cstheme="minorHAnsi"/>
          <w:color w:val="000000" w:themeColor="text1"/>
          <w:lang w:eastAsia="pl-PL"/>
        </w:rPr>
        <w:t>oświadczenia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stanowiącym</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Załącznik</w:t>
      </w:r>
      <w:proofErr w:type="spellEnd"/>
      <w:r w:rsidRPr="000A6AA5">
        <w:rPr>
          <w:rFonts w:eastAsia="Times New Roman" w:cstheme="minorHAnsi"/>
          <w:color w:val="000000" w:themeColor="text1"/>
          <w:lang w:eastAsia="pl-PL"/>
        </w:rPr>
        <w:t xml:space="preserve"> nr 2 do Umowy, przy czym takie dopuszczenie odnosi </w:t>
      </w:r>
      <w:proofErr w:type="spellStart"/>
      <w:r w:rsidRPr="000A6AA5">
        <w:rPr>
          <w:rFonts w:eastAsia="Times New Roman" w:cstheme="minorHAnsi"/>
          <w:color w:val="000000" w:themeColor="text1"/>
          <w:lang w:eastAsia="pl-PL"/>
        </w:rPr>
        <w:t>sie</w:t>
      </w:r>
      <w:proofErr w:type="spellEnd"/>
      <w:r w:rsidRPr="000A6AA5">
        <w:rPr>
          <w:rFonts w:eastAsia="Times New Roman" w:cstheme="minorHAnsi"/>
          <w:color w:val="000000" w:themeColor="text1"/>
          <w:lang w:eastAsia="pl-PL"/>
        </w:rPr>
        <w:t xml:space="preserve">̨ tylko do </w:t>
      </w:r>
      <w:proofErr w:type="spellStart"/>
      <w:r w:rsidRPr="000A6AA5">
        <w:rPr>
          <w:rFonts w:eastAsia="Times New Roman" w:cstheme="minorHAnsi"/>
          <w:color w:val="000000" w:themeColor="text1"/>
          <w:lang w:eastAsia="pl-PL"/>
        </w:rPr>
        <w:t>bieżącej</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i nie ma zastosowania do kolejnych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na rzecz Wykonawcy; </w:t>
      </w:r>
    </w:p>
    <w:p w14:paraId="6AAA6599"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lang w:eastAsia="pl-PL"/>
        </w:rPr>
        <w:t>przedstawic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końcowe</w:t>
      </w:r>
      <w:proofErr w:type="spellEnd"/>
      <w:r w:rsidRPr="000A6AA5">
        <w:rPr>
          <w:rFonts w:eastAsia="Times New Roman" w:cstheme="minorHAnsi"/>
          <w:lang w:eastAsia="pl-PL"/>
        </w:rPr>
        <w:t xml:space="preserve">, ostateczne rozliczenie z Podwykonawcami, przed otrzymaniem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fakture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końcowa</w:t>
      </w:r>
      <w:proofErr w:type="spellEnd"/>
      <w:r w:rsidRPr="000A6AA5">
        <w:rPr>
          <w:rFonts w:eastAsia="Times New Roman" w:cstheme="minorHAnsi"/>
          <w:lang w:eastAsia="pl-PL"/>
        </w:rPr>
        <w:t xml:space="preserve">̨, które to rozliczenia winny być udokumentowane (np. poprzez potwierdzenia dokonania płatności) a ponadto przedstawić Zamawiającemu oświadczenie </w:t>
      </w:r>
      <w:proofErr w:type="spellStart"/>
      <w:r w:rsidRPr="000A6AA5">
        <w:rPr>
          <w:rFonts w:eastAsia="Times New Roman" w:cstheme="minorHAnsi"/>
          <w:lang w:eastAsia="pl-PL"/>
        </w:rPr>
        <w:t>sporządzone</w:t>
      </w:r>
      <w:proofErr w:type="spellEnd"/>
      <w:r w:rsidRPr="000A6AA5">
        <w:rPr>
          <w:rFonts w:eastAsia="Times New Roman" w:cstheme="minorHAnsi"/>
          <w:lang w:eastAsia="pl-PL"/>
        </w:rPr>
        <w:t xml:space="preserve"> zgodnie ze wzorem takiego </w:t>
      </w:r>
      <w:proofErr w:type="spellStart"/>
      <w:r w:rsidRPr="000A6AA5">
        <w:rPr>
          <w:rFonts w:eastAsia="Times New Roman" w:cstheme="minorHAnsi"/>
          <w:lang w:eastAsia="pl-PL"/>
        </w:rPr>
        <w:t>oświadczenia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stanowiącym</w:t>
      </w:r>
      <w:proofErr w:type="spellEnd"/>
      <w:r w:rsidRPr="000A6AA5">
        <w:rPr>
          <w:rFonts w:eastAsia="Times New Roman" w:cstheme="minorHAnsi"/>
          <w:lang w:eastAsia="pl-PL"/>
        </w:rPr>
        <w:t xml:space="preserve"> </w:t>
      </w:r>
      <w:proofErr w:type="spellStart"/>
      <w:r w:rsidRPr="000A6AA5">
        <w:rPr>
          <w:rFonts w:eastAsia="Times New Roman" w:cstheme="minorHAnsi"/>
          <w:color w:val="000000" w:themeColor="text1"/>
          <w:lang w:eastAsia="pl-PL"/>
        </w:rPr>
        <w:t>Załącznik</w:t>
      </w:r>
      <w:proofErr w:type="spellEnd"/>
      <w:r w:rsidRPr="000A6AA5">
        <w:rPr>
          <w:rFonts w:eastAsia="Times New Roman" w:cstheme="minorHAnsi"/>
          <w:color w:val="000000" w:themeColor="text1"/>
          <w:lang w:eastAsia="pl-PL"/>
        </w:rPr>
        <w:t xml:space="preserve"> nr 2 do Umowy; </w:t>
      </w:r>
    </w:p>
    <w:p w14:paraId="26088E14"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color w:val="000000" w:themeColor="text1"/>
          <w:lang w:eastAsia="pl-PL"/>
        </w:rPr>
      </w:pPr>
      <w:proofErr w:type="spellStart"/>
      <w:r w:rsidRPr="000A6AA5">
        <w:rPr>
          <w:rFonts w:eastAsia="Times New Roman" w:cstheme="minorHAnsi"/>
          <w:color w:val="000000" w:themeColor="text1"/>
          <w:lang w:eastAsia="pl-PL"/>
        </w:rPr>
        <w:t>udokumentowac</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wpłate</w:t>
      </w:r>
      <w:proofErr w:type="spellEnd"/>
      <w:r w:rsidRPr="000A6AA5">
        <w:rPr>
          <w:rFonts w:eastAsia="Times New Roman" w:cstheme="minorHAnsi"/>
          <w:color w:val="000000" w:themeColor="text1"/>
          <w:lang w:eastAsia="pl-PL"/>
        </w:rPr>
        <w:t xml:space="preserve">̨ przez </w:t>
      </w:r>
      <w:proofErr w:type="spellStart"/>
      <w:r w:rsidRPr="000A6AA5">
        <w:rPr>
          <w:rFonts w:eastAsia="Times New Roman" w:cstheme="minorHAnsi"/>
          <w:color w:val="000000" w:themeColor="text1"/>
          <w:lang w:eastAsia="pl-PL"/>
        </w:rPr>
        <w:t>Podwykonawce</w:t>
      </w:r>
      <w:proofErr w:type="spellEnd"/>
      <w:r w:rsidRPr="000A6AA5">
        <w:rPr>
          <w:rFonts w:eastAsia="Times New Roman" w:cstheme="minorHAnsi"/>
          <w:color w:val="000000" w:themeColor="text1"/>
          <w:lang w:eastAsia="pl-PL"/>
        </w:rPr>
        <w:t xml:space="preserve">̨ kaucji </w:t>
      </w:r>
      <w:proofErr w:type="spellStart"/>
      <w:r w:rsidRPr="000A6AA5">
        <w:rPr>
          <w:rFonts w:eastAsia="Times New Roman" w:cstheme="minorHAnsi"/>
          <w:color w:val="000000" w:themeColor="text1"/>
          <w:lang w:eastAsia="pl-PL"/>
        </w:rPr>
        <w:t>pieniężnej</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jeżeli</w:t>
      </w:r>
      <w:proofErr w:type="spellEnd"/>
      <w:r w:rsidRPr="000A6AA5">
        <w:rPr>
          <w:rFonts w:eastAsia="Times New Roman" w:cstheme="minorHAnsi"/>
          <w:color w:val="000000" w:themeColor="text1"/>
          <w:lang w:eastAsia="pl-PL"/>
        </w:rPr>
        <w:t xml:space="preserve"> jest ona wymagana od Podwykonawcy lub </w:t>
      </w:r>
      <w:proofErr w:type="spellStart"/>
      <w:r w:rsidRPr="000A6AA5">
        <w:rPr>
          <w:rFonts w:eastAsia="Times New Roman" w:cstheme="minorHAnsi"/>
          <w:color w:val="000000" w:themeColor="text1"/>
          <w:lang w:eastAsia="pl-PL"/>
        </w:rPr>
        <w:t>przedstawic</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oświadczenie</w:t>
      </w:r>
      <w:proofErr w:type="spellEnd"/>
      <w:r w:rsidRPr="000A6AA5">
        <w:rPr>
          <w:rFonts w:eastAsia="Times New Roman" w:cstheme="minorHAnsi"/>
          <w:color w:val="000000" w:themeColor="text1"/>
          <w:lang w:eastAsia="pl-PL"/>
        </w:rPr>
        <w:t xml:space="preserve"> o </w:t>
      </w:r>
      <w:proofErr w:type="spellStart"/>
      <w:r w:rsidRPr="000A6AA5">
        <w:rPr>
          <w:rFonts w:eastAsia="Times New Roman" w:cstheme="minorHAnsi"/>
          <w:color w:val="000000" w:themeColor="text1"/>
          <w:lang w:eastAsia="pl-PL"/>
        </w:rPr>
        <w:t>potrąceniu</w:t>
      </w:r>
      <w:proofErr w:type="spellEnd"/>
      <w:r w:rsidRPr="000A6AA5">
        <w:rPr>
          <w:rFonts w:eastAsia="Times New Roman" w:cstheme="minorHAnsi"/>
          <w:color w:val="000000" w:themeColor="text1"/>
          <w:lang w:eastAsia="pl-PL"/>
        </w:rPr>
        <w:t xml:space="preserve"> kwoty tej kaucji z wynagrodzeniem podwykonawcy. </w:t>
      </w:r>
      <w:proofErr w:type="spellStart"/>
      <w:r w:rsidRPr="000A6AA5">
        <w:rPr>
          <w:rFonts w:eastAsia="Times New Roman" w:cstheme="minorHAnsi"/>
          <w:color w:val="000000" w:themeColor="text1"/>
          <w:lang w:eastAsia="pl-PL"/>
        </w:rPr>
        <w:t>Zamawiający</w:t>
      </w:r>
      <w:proofErr w:type="spellEnd"/>
      <w:r w:rsidRPr="000A6AA5">
        <w:rPr>
          <w:rFonts w:eastAsia="Times New Roman" w:cstheme="minorHAnsi"/>
          <w:color w:val="000000" w:themeColor="text1"/>
          <w:lang w:eastAsia="pl-PL"/>
        </w:rPr>
        <w:t xml:space="preserve"> akceptuje, </w:t>
      </w:r>
      <w:proofErr w:type="spellStart"/>
      <w:r w:rsidRPr="000A6AA5">
        <w:rPr>
          <w:rFonts w:eastAsia="Times New Roman" w:cstheme="minorHAnsi"/>
          <w:color w:val="000000" w:themeColor="text1"/>
          <w:lang w:eastAsia="pl-PL"/>
        </w:rPr>
        <w:t>iz</w:t>
      </w:r>
      <w:proofErr w:type="spellEnd"/>
      <w:r w:rsidRPr="000A6AA5">
        <w:rPr>
          <w:rFonts w:eastAsia="Times New Roman" w:cstheme="minorHAnsi"/>
          <w:color w:val="000000" w:themeColor="text1"/>
          <w:lang w:eastAsia="pl-PL"/>
        </w:rPr>
        <w:t xml:space="preserve">̇ kaucje </w:t>
      </w:r>
      <w:proofErr w:type="spellStart"/>
      <w:r w:rsidRPr="000A6AA5">
        <w:rPr>
          <w:rFonts w:eastAsia="Times New Roman" w:cstheme="minorHAnsi"/>
          <w:color w:val="000000" w:themeColor="text1"/>
          <w:lang w:eastAsia="pl-PL"/>
        </w:rPr>
        <w:t>zabezpieczające</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należyte</w:t>
      </w:r>
      <w:proofErr w:type="spellEnd"/>
      <w:r w:rsidRPr="000A6AA5">
        <w:rPr>
          <w:rFonts w:eastAsia="Times New Roman" w:cstheme="minorHAnsi"/>
          <w:color w:val="000000" w:themeColor="text1"/>
          <w:lang w:eastAsia="pl-PL"/>
        </w:rPr>
        <w:t xml:space="preserve"> wykonanie </w:t>
      </w:r>
      <w:proofErr w:type="spellStart"/>
      <w:r w:rsidRPr="000A6AA5">
        <w:rPr>
          <w:rFonts w:eastAsia="Times New Roman" w:cstheme="minorHAnsi"/>
          <w:color w:val="000000" w:themeColor="text1"/>
          <w:lang w:eastAsia="pl-PL"/>
        </w:rPr>
        <w:t>robót</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moga</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byc</w:t>
      </w:r>
      <w:proofErr w:type="spellEnd"/>
      <w:r w:rsidRPr="000A6AA5">
        <w:rPr>
          <w:rFonts w:eastAsia="Times New Roman" w:cstheme="minorHAnsi"/>
          <w:color w:val="000000" w:themeColor="text1"/>
          <w:lang w:eastAsia="pl-PL"/>
        </w:rPr>
        <w:t xml:space="preserve">́ zatrzymywane podwykonawcom przez </w:t>
      </w:r>
      <w:proofErr w:type="spellStart"/>
      <w:r w:rsidRPr="000A6AA5">
        <w:rPr>
          <w:rFonts w:eastAsia="Times New Roman" w:cstheme="minorHAnsi"/>
          <w:color w:val="000000" w:themeColor="text1"/>
          <w:lang w:eastAsia="pl-PL"/>
        </w:rPr>
        <w:t>Wykonawce</w:t>
      </w:r>
      <w:proofErr w:type="spellEnd"/>
      <w:r w:rsidRPr="000A6AA5">
        <w:rPr>
          <w:rFonts w:eastAsia="Times New Roman" w:cstheme="minorHAnsi"/>
          <w:color w:val="000000" w:themeColor="text1"/>
          <w:lang w:eastAsia="pl-PL"/>
        </w:rPr>
        <w:t xml:space="preserve">̨ i zwolnione po upływie odpowiednich </w:t>
      </w:r>
      <w:proofErr w:type="spellStart"/>
      <w:r w:rsidRPr="000A6AA5">
        <w:rPr>
          <w:rFonts w:eastAsia="Times New Roman" w:cstheme="minorHAnsi"/>
          <w:color w:val="000000" w:themeColor="text1"/>
          <w:lang w:eastAsia="pl-PL"/>
        </w:rPr>
        <w:t>okresów</w:t>
      </w:r>
      <w:proofErr w:type="spellEnd"/>
      <w:r w:rsidRPr="000A6AA5">
        <w:rPr>
          <w:rFonts w:eastAsia="Times New Roman" w:cstheme="minorHAnsi"/>
          <w:color w:val="000000" w:themeColor="text1"/>
          <w:lang w:eastAsia="pl-PL"/>
        </w:rPr>
        <w:t xml:space="preserve"> gwarancyjnych;</w:t>
      </w:r>
    </w:p>
    <w:p w14:paraId="313F5388" w14:textId="77777777" w:rsidR="00425819" w:rsidRPr="000A6AA5" w:rsidRDefault="00425819" w:rsidP="003D17AE">
      <w:pPr>
        <w:numPr>
          <w:ilvl w:val="1"/>
          <w:numId w:val="54"/>
        </w:numPr>
        <w:tabs>
          <w:tab w:val="num" w:pos="709"/>
        </w:tabs>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lastRenderedPageBreak/>
        <w:t>złożyc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oświadczenie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uregulował wszystkie swoje </w:t>
      </w:r>
      <w:proofErr w:type="spellStart"/>
      <w:r w:rsidRPr="000A6AA5">
        <w:rPr>
          <w:rFonts w:eastAsia="Times New Roman" w:cstheme="minorHAnsi"/>
          <w:lang w:eastAsia="pl-PL"/>
        </w:rPr>
        <w:t>zobowiązania</w:t>
      </w:r>
      <w:proofErr w:type="spellEnd"/>
      <w:r w:rsidRPr="000A6AA5">
        <w:rPr>
          <w:rFonts w:eastAsia="Times New Roman" w:cstheme="minorHAnsi"/>
          <w:lang w:eastAsia="pl-PL"/>
        </w:rPr>
        <w:t xml:space="preserve"> wobec wszystkich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którymi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nawiązał</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współprace</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z realizacją Umowy, w tym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od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wynajmujących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sprzęt</w:t>
      </w:r>
      <w:proofErr w:type="spellEnd"/>
      <w:r w:rsidRPr="000A6AA5">
        <w:rPr>
          <w:rFonts w:eastAsia="Times New Roman" w:cstheme="minorHAnsi"/>
          <w:lang w:eastAsia="pl-PL"/>
        </w:rPr>
        <w:t xml:space="preserve"> dla Inwestycji (</w:t>
      </w:r>
      <w:proofErr w:type="spellStart"/>
      <w:r w:rsidRPr="000A6AA5">
        <w:rPr>
          <w:rFonts w:eastAsia="Times New Roman" w:cstheme="minorHAnsi"/>
          <w:lang w:eastAsia="pl-PL"/>
        </w:rPr>
        <w:t>dźwigi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żurawie</w:t>
      </w:r>
      <w:proofErr w:type="spellEnd"/>
      <w:r w:rsidRPr="000A6AA5">
        <w:rPr>
          <w:rFonts w:eastAsia="Times New Roman" w:cstheme="minorHAnsi"/>
          <w:lang w:eastAsia="pl-PL"/>
        </w:rPr>
        <w:t xml:space="preserve">, rusztowania, itp.). </w:t>
      </w:r>
    </w:p>
    <w:p w14:paraId="65746012" w14:textId="05B80B3D"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ma </w:t>
      </w:r>
      <w:proofErr w:type="spellStart"/>
      <w:r w:rsidRPr="000A6AA5">
        <w:rPr>
          <w:rFonts w:eastAsia="Times New Roman" w:cstheme="minorHAnsi"/>
          <w:lang w:eastAsia="pl-PL"/>
        </w:rPr>
        <w:t>obowiązek</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dostarczyc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oryginały </w:t>
      </w:r>
      <w:proofErr w:type="spellStart"/>
      <w:r w:rsidRPr="000A6AA5">
        <w:rPr>
          <w:rFonts w:eastAsia="Times New Roman" w:cstheme="minorHAnsi"/>
          <w:lang w:eastAsia="pl-PL"/>
        </w:rPr>
        <w:t>dokumentów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color w:val="000000" w:themeColor="text1"/>
          <w:lang w:eastAsia="pl-PL"/>
        </w:rPr>
        <w:t xml:space="preserve">w ust. 19, </w:t>
      </w:r>
      <w:r w:rsidRPr="000A6AA5">
        <w:rPr>
          <w:rFonts w:eastAsia="Times New Roman" w:cstheme="minorHAnsi"/>
          <w:lang w:eastAsia="pl-PL"/>
        </w:rPr>
        <w:t xml:space="preserve">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obligatoryjnie </w:t>
      </w:r>
      <w:proofErr w:type="spellStart"/>
      <w:r w:rsidRPr="000A6AA5">
        <w:rPr>
          <w:rFonts w:eastAsia="Times New Roman" w:cstheme="minorHAnsi"/>
          <w:lang w:eastAsia="pl-PL"/>
        </w:rPr>
        <w:t>przesłac</w:t>
      </w:r>
      <w:proofErr w:type="spellEnd"/>
      <w:r w:rsidRPr="000A6AA5">
        <w:rPr>
          <w:rFonts w:eastAsia="Times New Roman" w:cstheme="minorHAnsi"/>
          <w:lang w:eastAsia="pl-PL"/>
        </w:rPr>
        <w:t xml:space="preserve">́ je w formie elektronicznej na adres mailowy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 (skany w formacie pdf, opatrzone podpisami </w:t>
      </w:r>
      <w:proofErr w:type="spellStart"/>
      <w:r w:rsidRPr="000A6AA5">
        <w:rPr>
          <w:rFonts w:eastAsia="Times New Roman" w:cstheme="minorHAnsi"/>
          <w:lang w:eastAsia="pl-PL"/>
        </w:rPr>
        <w:t>osób</w:t>
      </w:r>
      <w:proofErr w:type="spellEnd"/>
      <w:r w:rsidRPr="000A6AA5">
        <w:rPr>
          <w:rFonts w:eastAsia="Times New Roman" w:cstheme="minorHAnsi"/>
          <w:lang w:eastAsia="pl-PL"/>
        </w:rPr>
        <w:t xml:space="preserve"> uprawnionych do reprezentacji </w:t>
      </w:r>
      <w:proofErr w:type="spellStart"/>
      <w:r w:rsidRPr="000A6AA5">
        <w:rPr>
          <w:rFonts w:eastAsia="Times New Roman" w:cstheme="minorHAnsi"/>
          <w:lang w:eastAsia="pl-PL"/>
        </w:rPr>
        <w:t>właściwych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wystawiających</w:t>
      </w:r>
      <w:proofErr w:type="spellEnd"/>
      <w:r w:rsidRPr="000A6AA5">
        <w:rPr>
          <w:rFonts w:eastAsia="Times New Roman" w:cstheme="minorHAnsi"/>
          <w:lang w:eastAsia="pl-PL"/>
        </w:rPr>
        <w:t xml:space="preserve"> dokumenty </w:t>
      </w:r>
      <w:r w:rsidR="003D17AE">
        <w:rPr>
          <w:rFonts w:eastAsia="Times New Roman" w:cstheme="minorHAnsi"/>
          <w:lang w:eastAsia="pl-PL"/>
        </w:rPr>
        <w:br/>
      </w:r>
      <w:r w:rsidRPr="000A6AA5">
        <w:rPr>
          <w:rFonts w:eastAsia="Times New Roman" w:cstheme="minorHAnsi"/>
          <w:lang w:eastAsia="pl-PL"/>
        </w:rPr>
        <w:t xml:space="preserve">i </w:t>
      </w:r>
      <w:proofErr w:type="spellStart"/>
      <w:r w:rsidRPr="000A6AA5">
        <w:rPr>
          <w:rFonts w:eastAsia="Times New Roman" w:cstheme="minorHAnsi"/>
          <w:lang w:eastAsia="pl-PL"/>
        </w:rPr>
        <w:t>zatwierdzających</w:t>
      </w:r>
      <w:proofErr w:type="spellEnd"/>
      <w:r w:rsidRPr="000A6AA5">
        <w:rPr>
          <w:rFonts w:eastAsia="Times New Roman" w:cstheme="minorHAnsi"/>
          <w:lang w:eastAsia="pl-PL"/>
        </w:rPr>
        <w:t xml:space="preserve"> je), pod rygorem uznania ich za niedoręczone Zamawiającemu.</w:t>
      </w:r>
    </w:p>
    <w:p w14:paraId="3C96804F"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color w:val="000000" w:themeColor="text1"/>
          <w:lang w:eastAsia="pl-PL"/>
        </w:rPr>
      </w:pPr>
      <w:r w:rsidRPr="000A6AA5">
        <w:rPr>
          <w:rFonts w:eastAsia="Times New Roman" w:cstheme="minorHAnsi"/>
          <w:color w:val="000000" w:themeColor="text1"/>
          <w:lang w:eastAsia="pl-PL"/>
        </w:rPr>
        <w:t>Obowiązki Wykonawcy, o których mowa w ust. 19 i 20 a związane z koniecznością przedstawienia przez niego Zamawiającemu dowodów potwierdzających zapłatę wymagalnego wynagrodzenia należnego podwykonawcom, dotyczą także dalszych Podwykonawców, jeżeli za ich pomocą realizowane są  roboty budowalne, dostawy lub usługi.</w:t>
      </w:r>
    </w:p>
    <w:p w14:paraId="74C53482"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jakichkolwiek </w:t>
      </w:r>
      <w:proofErr w:type="spellStart"/>
      <w:r w:rsidRPr="000A6AA5">
        <w:rPr>
          <w:rFonts w:eastAsia="Times New Roman" w:cstheme="minorHAnsi"/>
          <w:lang w:eastAsia="pl-PL"/>
        </w:rPr>
        <w:t>uchybien</w:t>
      </w:r>
      <w:proofErr w:type="spellEnd"/>
      <w:r w:rsidRPr="000A6AA5">
        <w:rPr>
          <w:rFonts w:eastAsia="Times New Roman" w:cstheme="minorHAnsi"/>
          <w:lang w:eastAsia="pl-PL"/>
        </w:rPr>
        <w:t xml:space="preserve">́ Wykonawcy w </w:t>
      </w:r>
      <w:proofErr w:type="spellStart"/>
      <w:r w:rsidRPr="000A6AA5">
        <w:rPr>
          <w:rFonts w:eastAsia="Times New Roman" w:cstheme="minorHAnsi"/>
          <w:lang w:eastAsia="pl-PL"/>
        </w:rPr>
        <w:t>należytym</w:t>
      </w:r>
      <w:proofErr w:type="spellEnd"/>
      <w:r w:rsidRPr="000A6AA5">
        <w:rPr>
          <w:rFonts w:eastAsia="Times New Roman" w:cstheme="minorHAnsi"/>
          <w:lang w:eastAsia="pl-PL"/>
        </w:rPr>
        <w:t xml:space="preserve"> wykonaniu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ust. 19 lub ust. 20,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(ale nie </w:t>
      </w:r>
      <w:proofErr w:type="spellStart"/>
      <w:r w:rsidRPr="000A6AA5">
        <w:rPr>
          <w:rFonts w:eastAsia="Times New Roman" w:cstheme="minorHAnsi"/>
          <w:lang w:eastAsia="pl-PL"/>
        </w:rPr>
        <w:t>wyłącznie</w:t>
      </w:r>
      <w:proofErr w:type="spellEnd"/>
      <w:r w:rsidRPr="000A6AA5">
        <w:rPr>
          <w:rFonts w:eastAsia="Times New Roman" w:cstheme="minorHAnsi"/>
          <w:lang w:eastAsia="pl-PL"/>
        </w:rPr>
        <w:t xml:space="preserve">) nieudokumentowaniu lub </w:t>
      </w:r>
      <w:proofErr w:type="spellStart"/>
      <w:r w:rsidRPr="000A6AA5">
        <w:rPr>
          <w:rFonts w:eastAsia="Times New Roman" w:cstheme="minorHAnsi"/>
          <w:lang w:eastAsia="pl-PL"/>
        </w:rPr>
        <w:t>nienależytym</w:t>
      </w:r>
      <w:proofErr w:type="spellEnd"/>
      <w:r w:rsidRPr="000A6AA5">
        <w:rPr>
          <w:rFonts w:eastAsia="Times New Roman" w:cstheme="minorHAnsi"/>
          <w:lang w:eastAsia="pl-PL"/>
        </w:rPr>
        <w:t xml:space="preserve"> udokumentowaniu zapłaty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wobec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dalszych Podwykonawców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i innych </w:t>
      </w:r>
      <w:proofErr w:type="spellStart"/>
      <w:r w:rsidRPr="000A6AA5">
        <w:rPr>
          <w:rFonts w:eastAsia="Times New Roman" w:cstheme="minorHAnsi"/>
          <w:lang w:eastAsia="pl-PL"/>
        </w:rPr>
        <w:t>podmiotów</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przedłożenia</w:t>
      </w:r>
      <w:proofErr w:type="spellEnd"/>
      <w:r w:rsidRPr="000A6AA5">
        <w:rPr>
          <w:rFonts w:eastAsia="Times New Roman" w:cstheme="minorHAnsi"/>
          <w:lang w:eastAsia="pl-PL"/>
        </w:rPr>
        <w:t xml:space="preserve"> kompletnego aktualnego wykazu </w:t>
      </w:r>
      <w:proofErr w:type="spellStart"/>
      <w:r w:rsidRPr="000A6AA5">
        <w:rPr>
          <w:rFonts w:eastAsia="Times New Roman" w:cstheme="minorHAnsi"/>
          <w:lang w:eastAsia="pl-PL"/>
        </w:rPr>
        <w:t>należności</w:t>
      </w:r>
      <w:proofErr w:type="spellEnd"/>
      <w:r w:rsidRPr="000A6AA5">
        <w:rPr>
          <w:rFonts w:eastAsia="Times New Roman" w:cstheme="minorHAnsi"/>
          <w:lang w:eastAsia="pl-PL"/>
        </w:rPr>
        <w:t xml:space="preserve"> wobec tych podmiotów, </w:t>
      </w:r>
      <w:proofErr w:type="spellStart"/>
      <w:r w:rsidRPr="000A6AA5">
        <w:rPr>
          <w:rFonts w:eastAsia="Times New Roman" w:cstheme="minorHAnsi"/>
          <w:b/>
          <w:bCs/>
          <w:lang w:eastAsia="pl-PL"/>
        </w:rPr>
        <w:t>Zamawiający</w:t>
      </w:r>
      <w:proofErr w:type="spellEnd"/>
      <w:r w:rsidRPr="000A6AA5">
        <w:rPr>
          <w:rFonts w:eastAsia="Times New Roman" w:cstheme="minorHAnsi"/>
          <w:b/>
          <w:bCs/>
          <w:lang w:eastAsia="pl-PL"/>
        </w:rPr>
        <w:t xml:space="preserve"> ma prawo </w:t>
      </w:r>
      <w:proofErr w:type="spellStart"/>
      <w:r w:rsidRPr="000A6AA5">
        <w:rPr>
          <w:rFonts w:eastAsia="Times New Roman" w:cstheme="minorHAnsi"/>
          <w:b/>
          <w:bCs/>
          <w:lang w:eastAsia="pl-PL"/>
        </w:rPr>
        <w:t>wstrzymac</w:t>
      </w:r>
      <w:proofErr w:type="spellEnd"/>
      <w:r w:rsidRPr="000A6AA5">
        <w:rPr>
          <w:rFonts w:eastAsia="Times New Roman" w:cstheme="minorHAnsi"/>
          <w:b/>
          <w:bCs/>
          <w:lang w:eastAsia="pl-PL"/>
        </w:rPr>
        <w:t xml:space="preserve">́ dokonanie </w:t>
      </w:r>
      <w:proofErr w:type="spellStart"/>
      <w:r w:rsidRPr="000A6AA5">
        <w:rPr>
          <w:rFonts w:eastAsia="Times New Roman" w:cstheme="minorHAnsi"/>
          <w:b/>
          <w:bCs/>
          <w:lang w:eastAsia="pl-PL"/>
        </w:rPr>
        <w:t>płatności</w:t>
      </w:r>
      <w:proofErr w:type="spellEnd"/>
      <w:r w:rsidRPr="000A6AA5">
        <w:rPr>
          <w:rFonts w:eastAsia="Times New Roman" w:cstheme="minorHAnsi"/>
          <w:b/>
          <w:bCs/>
          <w:lang w:eastAsia="pl-PL"/>
        </w:rPr>
        <w:t xml:space="preserve"> Wynagrodzenia na rzecz Wykonawcy, </w:t>
      </w:r>
      <w:r w:rsidRPr="000A6AA5">
        <w:rPr>
          <w:rFonts w:eastAsia="Times New Roman" w:cstheme="minorHAnsi"/>
          <w:lang w:eastAsia="pl-PL"/>
        </w:rPr>
        <w:t xml:space="preserve">do czasu naprawienia </w:t>
      </w:r>
      <w:proofErr w:type="spellStart"/>
      <w:r w:rsidRPr="000A6AA5">
        <w:rPr>
          <w:rFonts w:eastAsia="Times New Roman" w:cstheme="minorHAnsi"/>
          <w:lang w:eastAsia="pl-PL"/>
        </w:rPr>
        <w:t>powyższych</w:t>
      </w:r>
      <w:proofErr w:type="spellEnd"/>
      <w:r w:rsidRPr="000A6AA5">
        <w:rPr>
          <w:rFonts w:eastAsia="Times New Roman" w:cstheme="minorHAnsi"/>
          <w:lang w:eastAsia="pl-PL"/>
        </w:rPr>
        <w:t xml:space="preserve"> stwierdzonych </w:t>
      </w:r>
      <w:proofErr w:type="spellStart"/>
      <w:r w:rsidRPr="000A6AA5">
        <w:rPr>
          <w:rFonts w:eastAsia="Times New Roman" w:cstheme="minorHAnsi"/>
          <w:lang w:eastAsia="pl-PL"/>
        </w:rPr>
        <w:t>uchybien</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poprzez przedstawienie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kompletnych </w:t>
      </w:r>
      <w:proofErr w:type="spellStart"/>
      <w:r w:rsidRPr="000A6AA5">
        <w:rPr>
          <w:rFonts w:eastAsia="Times New Roman" w:cstheme="minorHAnsi"/>
          <w:lang w:eastAsia="pl-PL"/>
        </w:rPr>
        <w:t>wykazów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oświadczen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przedstawienie innych </w:t>
      </w:r>
      <w:proofErr w:type="spellStart"/>
      <w:r w:rsidRPr="000A6AA5">
        <w:rPr>
          <w:rFonts w:eastAsia="Times New Roman" w:cstheme="minorHAnsi"/>
          <w:lang w:eastAsia="pl-PL"/>
        </w:rPr>
        <w:t>dowodów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potwierdzających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zapłate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rozliczenie wynagrodzenia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Podwykonawcy (dalszemu Podwykonawcy, Dostawcy, innemu podmiotowi),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dowodów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uzasadniających</w:t>
      </w:r>
      <w:proofErr w:type="spellEnd"/>
      <w:r w:rsidRPr="000A6AA5">
        <w:rPr>
          <w:rFonts w:eastAsia="Times New Roman" w:cstheme="minorHAnsi"/>
          <w:lang w:eastAsia="pl-PL"/>
        </w:rPr>
        <w:t xml:space="preserve"> wstrzymanie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na rzecz danego Podwykonawcy, np. z uwagi na </w:t>
      </w:r>
      <w:proofErr w:type="spellStart"/>
      <w:r w:rsidRPr="000A6AA5">
        <w:rPr>
          <w:rFonts w:eastAsia="Times New Roman" w:cstheme="minorHAnsi"/>
          <w:lang w:eastAsia="pl-PL"/>
        </w:rPr>
        <w:t>nienależyte</w:t>
      </w:r>
      <w:proofErr w:type="spellEnd"/>
      <w:r w:rsidRPr="000A6AA5">
        <w:rPr>
          <w:rFonts w:eastAsia="Times New Roman" w:cstheme="minorHAnsi"/>
          <w:lang w:eastAsia="pl-PL"/>
        </w:rPr>
        <w:t xml:space="preserve"> wykonywanie umowy przez danego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W przypadku, gdy </w:t>
      </w:r>
      <w:proofErr w:type="spellStart"/>
      <w:r w:rsidRPr="000A6AA5">
        <w:rPr>
          <w:rFonts w:eastAsia="Times New Roman" w:cstheme="minorHAnsi"/>
          <w:lang w:eastAsia="pl-PL"/>
        </w:rPr>
        <w:t>nienależyte</w:t>
      </w:r>
      <w:proofErr w:type="spellEnd"/>
      <w:r w:rsidRPr="000A6AA5">
        <w:rPr>
          <w:rFonts w:eastAsia="Times New Roman" w:cstheme="minorHAnsi"/>
          <w:lang w:eastAsia="pl-PL"/>
        </w:rPr>
        <w:t xml:space="preserve"> wykonanie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dotyczy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wstrzymuje </w:t>
      </w:r>
      <w:proofErr w:type="spellStart"/>
      <w:r w:rsidRPr="000A6AA5">
        <w:rPr>
          <w:rFonts w:eastAsia="Times New Roman" w:cstheme="minorHAnsi"/>
          <w:lang w:eastAsia="pl-PL"/>
        </w:rPr>
        <w:t>wypłate</w:t>
      </w:r>
      <w:proofErr w:type="spellEnd"/>
      <w:r w:rsidRPr="000A6AA5">
        <w:rPr>
          <w:rFonts w:eastAsia="Times New Roman" w:cstheme="minorHAnsi"/>
          <w:lang w:eastAsia="pl-PL"/>
        </w:rPr>
        <w:t xml:space="preserve">̨ tylko w zakresie kwot </w:t>
      </w:r>
      <w:proofErr w:type="spellStart"/>
      <w:r w:rsidRPr="000A6AA5">
        <w:rPr>
          <w:rFonts w:eastAsia="Times New Roman" w:cstheme="minorHAnsi"/>
          <w:lang w:eastAsia="pl-PL"/>
        </w:rPr>
        <w:t>należnych</w:t>
      </w:r>
      <w:proofErr w:type="spellEnd"/>
      <w:r w:rsidRPr="000A6AA5">
        <w:rPr>
          <w:rFonts w:eastAsia="Times New Roman" w:cstheme="minorHAnsi"/>
          <w:lang w:eastAsia="pl-PL"/>
        </w:rPr>
        <w:t xml:space="preserve"> za te prace Podwykonawcom. </w:t>
      </w:r>
    </w:p>
    <w:p w14:paraId="4C7C48F3"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ponadto uprawniony do </w:t>
      </w:r>
      <w:r w:rsidRPr="000A6AA5">
        <w:rPr>
          <w:rFonts w:eastAsia="Times New Roman" w:cstheme="minorHAnsi"/>
          <w:b/>
          <w:bCs/>
          <w:lang w:eastAsia="pl-PL"/>
        </w:rPr>
        <w:t xml:space="preserve">wstrzymania </w:t>
      </w:r>
      <w:proofErr w:type="spellStart"/>
      <w:r w:rsidRPr="000A6AA5">
        <w:rPr>
          <w:rFonts w:eastAsia="Times New Roman" w:cstheme="minorHAnsi"/>
          <w:b/>
          <w:bCs/>
          <w:lang w:eastAsia="pl-PL"/>
        </w:rPr>
        <w:t>płatności</w:t>
      </w:r>
      <w:proofErr w:type="spellEnd"/>
      <w:r w:rsidRPr="000A6AA5">
        <w:rPr>
          <w:rFonts w:eastAsia="Times New Roman" w:cstheme="minorHAnsi"/>
          <w:b/>
          <w:bCs/>
          <w:lang w:eastAsia="pl-PL"/>
        </w:rPr>
        <w:t xml:space="preserve"> Wynagrodzenia na rzecz Wykonawcy, w </w:t>
      </w:r>
      <w:proofErr w:type="spellStart"/>
      <w:r w:rsidRPr="000A6AA5">
        <w:rPr>
          <w:rFonts w:eastAsia="Times New Roman" w:cstheme="minorHAnsi"/>
          <w:b/>
          <w:bCs/>
          <w:lang w:eastAsia="pl-PL"/>
        </w:rPr>
        <w:t>następujących</w:t>
      </w:r>
      <w:proofErr w:type="spellEnd"/>
      <w:r w:rsidRPr="000A6AA5">
        <w:rPr>
          <w:rFonts w:eastAsia="Times New Roman" w:cstheme="minorHAnsi"/>
          <w:b/>
          <w:bCs/>
          <w:lang w:eastAsia="pl-PL"/>
        </w:rPr>
        <w:t xml:space="preserve"> przypadkach:</w:t>
      </w:r>
    </w:p>
    <w:p w14:paraId="57077781"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Stwierdzenia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prace na Terenie Budowy wykonywane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niezgłoszonych do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w:t>
      </w:r>
      <w:proofErr w:type="spellEnd"/>
      <w:r w:rsidRPr="000A6AA5">
        <w:rPr>
          <w:rFonts w:eastAsia="Times New Roman" w:cstheme="minorHAnsi"/>
          <w:lang w:eastAsia="pl-PL"/>
        </w:rPr>
        <w:t xml:space="preserve"> w Umowie,</w:t>
      </w:r>
    </w:p>
    <w:p w14:paraId="548078E9"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Zatrudniania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co do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zgłosił sprzeciw,</w:t>
      </w:r>
    </w:p>
    <w:p w14:paraId="5FAB75CF"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Powzięcia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wiarygodnej informacji o </w:t>
      </w:r>
      <w:proofErr w:type="spellStart"/>
      <w:r w:rsidRPr="000A6AA5">
        <w:rPr>
          <w:rFonts w:eastAsia="Times New Roman" w:cstheme="minorHAnsi"/>
          <w:lang w:eastAsia="pl-PL"/>
        </w:rPr>
        <w:t>niewywiązywaniu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obowiązku</w:t>
      </w:r>
      <w:proofErr w:type="spellEnd"/>
      <w:r w:rsidRPr="000A6AA5">
        <w:rPr>
          <w:rFonts w:eastAsia="Times New Roman" w:cstheme="minorHAnsi"/>
          <w:lang w:eastAsia="pl-PL"/>
        </w:rPr>
        <w:t xml:space="preserve"> terminowych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na rzecz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w zapłacie wynagrodzenia wobec co najmniej jednego Dostawcy lub co najmniej jednego Podwykonawcy </w:t>
      </w:r>
      <w:proofErr w:type="spellStart"/>
      <w:r w:rsidRPr="000A6AA5">
        <w:rPr>
          <w:rFonts w:eastAsia="Times New Roman" w:cstheme="minorHAnsi"/>
          <w:lang w:eastAsia="pl-PL"/>
        </w:rPr>
        <w:t>przekraczające</w:t>
      </w:r>
      <w:proofErr w:type="spellEnd"/>
      <w:r w:rsidRPr="000A6AA5">
        <w:rPr>
          <w:rFonts w:eastAsia="Times New Roman" w:cstheme="minorHAnsi"/>
          <w:lang w:eastAsia="pl-PL"/>
        </w:rPr>
        <w:t xml:space="preserve"> 7 dni), do czasu naprawienia </w:t>
      </w:r>
      <w:proofErr w:type="spellStart"/>
      <w:r w:rsidRPr="000A6AA5">
        <w:rPr>
          <w:rFonts w:eastAsia="Times New Roman" w:cstheme="minorHAnsi"/>
          <w:lang w:eastAsia="pl-PL"/>
        </w:rPr>
        <w:t>powyższych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uchybien</w:t>
      </w:r>
      <w:proofErr w:type="spellEnd"/>
      <w:r w:rsidRPr="000A6AA5">
        <w:rPr>
          <w:rFonts w:eastAsia="Times New Roman" w:cstheme="minorHAnsi"/>
          <w:lang w:eastAsia="pl-PL"/>
        </w:rPr>
        <w:t>́.</w:t>
      </w:r>
    </w:p>
    <w:p w14:paraId="4FD36702" w14:textId="0093C3FC"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wstrzymania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t>
      </w:r>
      <w:r w:rsidRPr="000A6AA5">
        <w:rPr>
          <w:rFonts w:eastAsia="Times New Roman" w:cstheme="minorHAnsi"/>
          <w:color w:val="000000" w:themeColor="text1"/>
          <w:lang w:eastAsia="pl-PL"/>
        </w:rPr>
        <w:t>w ust. 22 i ust. 23</w:t>
      </w:r>
      <w:r w:rsidRPr="000A6AA5">
        <w:rPr>
          <w:rFonts w:eastAsia="Times New Roman" w:cstheme="minorHAnsi"/>
          <w:lang w:eastAsia="pl-PL"/>
        </w:rPr>
        <w:t xml:space="preserve">, Wykonawcy nie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z tego tytułu </w:t>
      </w:r>
      <w:proofErr w:type="spellStart"/>
      <w:r w:rsidRPr="000A6AA5">
        <w:rPr>
          <w:rFonts w:eastAsia="Times New Roman" w:cstheme="minorHAnsi"/>
          <w:lang w:eastAsia="pl-PL"/>
        </w:rPr>
        <w:t>przysługiwac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żadne</w:t>
      </w:r>
      <w:proofErr w:type="spellEnd"/>
      <w:r w:rsidRPr="000A6AA5">
        <w:rPr>
          <w:rFonts w:eastAsia="Times New Roman" w:cstheme="minorHAnsi"/>
          <w:lang w:eastAsia="pl-PL"/>
        </w:rPr>
        <w:t xml:space="preserve"> roszczenia ani uprawnienia, a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roszczenie o </w:t>
      </w:r>
      <w:proofErr w:type="spellStart"/>
      <w:r w:rsidRPr="000A6AA5">
        <w:rPr>
          <w:rFonts w:eastAsia="Times New Roman" w:cstheme="minorHAnsi"/>
          <w:lang w:eastAsia="pl-PL"/>
        </w:rPr>
        <w:t>zapłate</w:t>
      </w:r>
      <w:proofErr w:type="spellEnd"/>
      <w:r w:rsidRPr="000A6AA5">
        <w:rPr>
          <w:rFonts w:eastAsia="Times New Roman" w:cstheme="minorHAnsi"/>
          <w:lang w:eastAsia="pl-PL"/>
        </w:rPr>
        <w:t xml:space="preserve">̨ odsetek za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odszkodowanie lub prawo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W takim wypadku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uprawniony do dokonania zapłaty kwot </w:t>
      </w:r>
      <w:proofErr w:type="spellStart"/>
      <w:r w:rsidRPr="000A6AA5">
        <w:rPr>
          <w:rFonts w:eastAsia="Times New Roman" w:cstheme="minorHAnsi"/>
          <w:lang w:eastAsia="pl-PL"/>
        </w:rPr>
        <w:t>należnych</w:t>
      </w:r>
      <w:proofErr w:type="spellEnd"/>
      <w:r w:rsidRPr="000A6AA5">
        <w:rPr>
          <w:rFonts w:eastAsia="Times New Roman" w:cstheme="minorHAnsi"/>
          <w:lang w:eastAsia="pl-PL"/>
        </w:rPr>
        <w:t xml:space="preserve"> Podwykonawcom lub Dostawcom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na ich rzecz. Postanowienia </w:t>
      </w:r>
      <w:proofErr w:type="spellStart"/>
      <w:r w:rsidRPr="000A6AA5">
        <w:rPr>
          <w:rFonts w:eastAsia="Times New Roman" w:cstheme="minorHAnsi"/>
          <w:lang w:eastAsia="pl-PL"/>
        </w:rPr>
        <w:t>powyższe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dotycza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dalszych i kolejnych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Wykonawcy. </w:t>
      </w:r>
    </w:p>
    <w:p w14:paraId="7C238546"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lastRenderedPageBreak/>
        <w:t>Niezależnie</w:t>
      </w:r>
      <w:proofErr w:type="spellEnd"/>
      <w:r w:rsidRPr="000A6AA5">
        <w:rPr>
          <w:rFonts w:eastAsia="Times New Roman" w:cstheme="minorHAnsi"/>
          <w:lang w:eastAsia="pl-PL"/>
        </w:rPr>
        <w:t xml:space="preserve"> od opisanego </w:t>
      </w:r>
      <w:proofErr w:type="spellStart"/>
      <w:r w:rsidRPr="000A6AA5">
        <w:rPr>
          <w:rFonts w:eastAsia="Times New Roman" w:cstheme="minorHAnsi"/>
          <w:lang w:eastAsia="pl-PL"/>
        </w:rPr>
        <w:t>wyżej</w:t>
      </w:r>
      <w:proofErr w:type="spellEnd"/>
      <w:r w:rsidRPr="000A6AA5">
        <w:rPr>
          <w:rFonts w:eastAsia="Times New Roman" w:cstheme="minorHAnsi"/>
          <w:lang w:eastAsia="pl-PL"/>
        </w:rPr>
        <w:t xml:space="preserve"> uprawnienia do wstrzymania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 przypadku </w:t>
      </w:r>
      <w:proofErr w:type="spellStart"/>
      <w:r w:rsidRPr="000A6AA5">
        <w:rPr>
          <w:rFonts w:eastAsia="Times New Roman" w:cstheme="minorHAnsi"/>
          <w:lang w:eastAsia="pl-PL"/>
        </w:rPr>
        <w:t>uchybien</w:t>
      </w:r>
      <w:proofErr w:type="spellEnd"/>
      <w:r w:rsidRPr="000A6AA5">
        <w:rPr>
          <w:rFonts w:eastAsia="Times New Roman" w:cstheme="minorHAnsi"/>
          <w:lang w:eastAsia="pl-PL"/>
        </w:rPr>
        <w:t xml:space="preserve">́ Wykonawcy w </w:t>
      </w:r>
      <w:proofErr w:type="spellStart"/>
      <w:r w:rsidRPr="000A6AA5">
        <w:rPr>
          <w:rFonts w:eastAsia="Times New Roman" w:cstheme="minorHAnsi"/>
          <w:lang w:eastAsia="pl-PL"/>
        </w:rPr>
        <w:t>należytym</w:t>
      </w:r>
      <w:proofErr w:type="spellEnd"/>
      <w:r w:rsidRPr="000A6AA5">
        <w:rPr>
          <w:rFonts w:eastAsia="Times New Roman" w:cstheme="minorHAnsi"/>
          <w:lang w:eastAsia="pl-PL"/>
        </w:rPr>
        <w:t xml:space="preserve"> wykonaniu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o których mowa powyżej</w:t>
      </w:r>
      <w:r w:rsidRPr="000A6AA5">
        <w:rPr>
          <w:rFonts w:eastAsia="Times New Roman" w:cstheme="minorHAnsi"/>
          <w:color w:val="FF0000"/>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uprawniony do naliczenia Wykonawcy kary umownej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w:t>
      </w:r>
      <w:r w:rsidRPr="000A6AA5">
        <w:rPr>
          <w:rFonts w:eastAsia="Times New Roman" w:cstheme="minorHAnsi"/>
          <w:color w:val="000000" w:themeColor="text1"/>
          <w:lang w:eastAsia="pl-PL"/>
        </w:rPr>
        <w:t xml:space="preserve">19 Umowy za </w:t>
      </w:r>
      <w:proofErr w:type="spellStart"/>
      <w:r w:rsidRPr="000A6AA5">
        <w:rPr>
          <w:rFonts w:eastAsia="Times New Roman" w:cstheme="minorHAnsi"/>
          <w:color w:val="000000" w:themeColor="text1"/>
          <w:lang w:eastAsia="pl-PL"/>
        </w:rPr>
        <w:t>każdy</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dzien</w:t>
      </w:r>
      <w:proofErr w:type="spellEnd"/>
      <w:r w:rsidRPr="000A6AA5">
        <w:rPr>
          <w:rFonts w:eastAsia="Times New Roman" w:cstheme="minorHAnsi"/>
          <w:color w:val="000000" w:themeColor="text1"/>
          <w:lang w:eastAsia="pl-PL"/>
        </w:rPr>
        <w:t xml:space="preserve">́ trwania uchybienia </w:t>
      </w:r>
      <w:proofErr w:type="spellStart"/>
      <w:r w:rsidRPr="000A6AA5">
        <w:rPr>
          <w:rFonts w:eastAsia="Times New Roman" w:cstheme="minorHAnsi"/>
          <w:color w:val="000000" w:themeColor="text1"/>
          <w:lang w:eastAsia="pl-PL"/>
        </w:rPr>
        <w:t>poszczególnych</w:t>
      </w:r>
      <w:proofErr w:type="spellEnd"/>
      <w:r w:rsidRPr="000A6AA5">
        <w:rPr>
          <w:rFonts w:eastAsia="Times New Roman" w:cstheme="minorHAnsi"/>
          <w:color w:val="000000" w:themeColor="text1"/>
          <w:lang w:eastAsia="pl-PL"/>
        </w:rPr>
        <w:t xml:space="preserve"> </w:t>
      </w:r>
      <w:proofErr w:type="spellStart"/>
      <w:r w:rsidRPr="000A6AA5">
        <w:rPr>
          <w:rFonts w:eastAsia="Times New Roman" w:cstheme="minorHAnsi"/>
          <w:color w:val="000000" w:themeColor="text1"/>
          <w:lang w:eastAsia="pl-PL"/>
        </w:rPr>
        <w:t>wymagan</w:t>
      </w:r>
      <w:proofErr w:type="spellEnd"/>
      <w:r w:rsidRPr="000A6AA5">
        <w:rPr>
          <w:rFonts w:eastAsia="Times New Roman" w:cstheme="minorHAnsi"/>
          <w:color w:val="000000" w:themeColor="text1"/>
          <w:lang w:eastAsia="pl-PL"/>
        </w:rPr>
        <w:t xml:space="preserve">́ opisanych w ust. 19 (osobno </w:t>
      </w:r>
      <w:r w:rsidRPr="000A6AA5">
        <w:rPr>
          <w:rFonts w:eastAsia="Times New Roman" w:cstheme="minorHAnsi"/>
          <w:lang w:eastAsia="pl-PL"/>
        </w:rPr>
        <w:t xml:space="preserve">za </w:t>
      </w:r>
      <w:proofErr w:type="spellStart"/>
      <w:r w:rsidRPr="000A6AA5">
        <w:rPr>
          <w:rFonts w:eastAsia="Times New Roman" w:cstheme="minorHAnsi"/>
          <w:lang w:eastAsia="pl-PL"/>
        </w:rPr>
        <w:t>każde</w:t>
      </w:r>
      <w:proofErr w:type="spellEnd"/>
      <w:r w:rsidRPr="000A6AA5">
        <w:rPr>
          <w:rFonts w:eastAsia="Times New Roman" w:cstheme="minorHAnsi"/>
          <w:lang w:eastAsia="pl-PL"/>
        </w:rPr>
        <w:t xml:space="preserve"> uchybienie). </w:t>
      </w:r>
    </w:p>
    <w:p w14:paraId="79BCCE8E"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dokonania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zapłaty wynagrodzenia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(lub dalszych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kolejnych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ma prawo </w:t>
      </w:r>
      <w:proofErr w:type="spellStart"/>
      <w:r w:rsidRPr="000A6AA5">
        <w:rPr>
          <w:rFonts w:eastAsia="Times New Roman" w:cstheme="minorHAnsi"/>
          <w:lang w:eastAsia="pl-PL"/>
        </w:rPr>
        <w:t>obciążyc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kwotą dokonanej zapłaty.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uprawniony do </w:t>
      </w:r>
      <w:proofErr w:type="spellStart"/>
      <w:r w:rsidRPr="000A6AA5">
        <w:rPr>
          <w:rFonts w:eastAsia="Times New Roman" w:cstheme="minorHAnsi"/>
          <w:lang w:eastAsia="pl-PL"/>
        </w:rPr>
        <w:t>potrącenia</w:t>
      </w:r>
      <w:proofErr w:type="spellEnd"/>
      <w:r w:rsidRPr="000A6AA5">
        <w:rPr>
          <w:rFonts w:eastAsia="Times New Roman" w:cstheme="minorHAnsi"/>
          <w:lang w:eastAsia="pl-PL"/>
        </w:rPr>
        <w:t xml:space="preserve"> wszelkich </w:t>
      </w:r>
      <w:proofErr w:type="spellStart"/>
      <w:r w:rsidRPr="000A6AA5">
        <w:rPr>
          <w:rFonts w:eastAsia="Times New Roman" w:cstheme="minorHAnsi"/>
          <w:lang w:eastAsia="pl-PL"/>
        </w:rPr>
        <w:t>należności</w:t>
      </w:r>
      <w:proofErr w:type="spellEnd"/>
      <w:r w:rsidRPr="000A6AA5">
        <w:rPr>
          <w:rFonts w:eastAsia="Times New Roman" w:cstheme="minorHAnsi"/>
          <w:lang w:eastAsia="pl-PL"/>
        </w:rPr>
        <w:t xml:space="preserve"> z tego tytułu z dowolną </w:t>
      </w:r>
      <w:proofErr w:type="spellStart"/>
      <w:r w:rsidRPr="000A6AA5">
        <w:rPr>
          <w:rFonts w:eastAsia="Times New Roman" w:cstheme="minorHAnsi"/>
          <w:lang w:eastAsia="pl-PL"/>
        </w:rPr>
        <w:t>wierzytelnościa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przysługująca</w:t>
      </w:r>
      <w:proofErr w:type="spellEnd"/>
      <w:r w:rsidRPr="000A6AA5">
        <w:rPr>
          <w:rFonts w:eastAsia="Times New Roman" w:cstheme="minorHAnsi"/>
          <w:lang w:eastAsia="pl-PL"/>
        </w:rPr>
        <w:t xml:space="preserve">̨ Wykonawcy. </w:t>
      </w:r>
    </w:p>
    <w:p w14:paraId="5B4D0ECD"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Niezależnie od pozostałych postanowień nin. § 8, w przypadku zgłoszenia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roszczen</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z tytułu zapłaty wynagrodzenia, Strony </w:t>
      </w:r>
      <w:proofErr w:type="spellStart"/>
      <w:r w:rsidRPr="000A6AA5">
        <w:rPr>
          <w:rFonts w:eastAsia="Times New Roman" w:cstheme="minorHAnsi"/>
          <w:lang w:eastAsia="pl-PL"/>
        </w:rPr>
        <w:t>przyjmuja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następujący</w:t>
      </w:r>
      <w:proofErr w:type="spellEnd"/>
      <w:r w:rsidRPr="000A6AA5">
        <w:rPr>
          <w:rFonts w:eastAsia="Times New Roman" w:cstheme="minorHAnsi"/>
          <w:lang w:eastAsia="pl-PL"/>
        </w:rPr>
        <w:t xml:space="preserve"> tryb </w:t>
      </w:r>
      <w:proofErr w:type="spellStart"/>
      <w:r w:rsidRPr="000A6AA5">
        <w:rPr>
          <w:rFonts w:eastAsia="Times New Roman" w:cstheme="minorHAnsi"/>
          <w:lang w:eastAsia="pl-PL"/>
        </w:rPr>
        <w:t>postępowania</w:t>
      </w:r>
      <w:proofErr w:type="spellEnd"/>
      <w:r w:rsidRPr="000A6AA5">
        <w:rPr>
          <w:rFonts w:eastAsia="Times New Roman" w:cstheme="minorHAnsi"/>
          <w:lang w:eastAsia="pl-PL"/>
        </w:rPr>
        <w:t>:</w:t>
      </w:r>
    </w:p>
    <w:p w14:paraId="363DB9FF" w14:textId="3FD23D1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powiadomi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o zgłoszeniu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roszczenia </w:t>
      </w:r>
      <w:r w:rsidR="003D17AE">
        <w:rPr>
          <w:rFonts w:eastAsia="Times New Roman" w:cstheme="minorHAnsi"/>
          <w:lang w:eastAsia="pl-PL"/>
        </w:rPr>
        <w:br/>
      </w:r>
      <w:r w:rsidRPr="000A6AA5">
        <w:rPr>
          <w:rFonts w:eastAsia="Times New Roman" w:cstheme="minorHAnsi"/>
          <w:lang w:eastAsia="pl-PL"/>
        </w:rPr>
        <w:t xml:space="preserve">o </w:t>
      </w:r>
      <w:proofErr w:type="spellStart"/>
      <w:r w:rsidRPr="000A6AA5">
        <w:rPr>
          <w:rFonts w:eastAsia="Times New Roman" w:cstheme="minorHAnsi"/>
          <w:lang w:eastAsia="pl-PL"/>
        </w:rPr>
        <w:t>zapłate</w:t>
      </w:r>
      <w:proofErr w:type="spellEnd"/>
      <w:r w:rsidRPr="000A6AA5">
        <w:rPr>
          <w:rFonts w:eastAsia="Times New Roman" w:cstheme="minorHAnsi"/>
          <w:lang w:eastAsia="pl-PL"/>
        </w:rPr>
        <w:t xml:space="preserve">̨ wynagrodzenia w terminie 3 dni roboczych od daty jego otrzymania, </w:t>
      </w:r>
      <w:proofErr w:type="spellStart"/>
      <w:r w:rsidRPr="000A6AA5">
        <w:rPr>
          <w:rFonts w:eastAsia="Times New Roman" w:cstheme="minorHAnsi"/>
          <w:lang w:eastAsia="pl-PL"/>
        </w:rPr>
        <w:t>przesyłając</w:t>
      </w:r>
      <w:proofErr w:type="spellEnd"/>
      <w:r w:rsidRPr="000A6AA5">
        <w:rPr>
          <w:rFonts w:eastAsia="Times New Roman" w:cstheme="minorHAnsi"/>
          <w:lang w:eastAsia="pl-PL"/>
        </w:rPr>
        <w:t xml:space="preserve"> kopię wezwania wraz z </w:t>
      </w:r>
      <w:proofErr w:type="spellStart"/>
      <w:r w:rsidRPr="000A6AA5">
        <w:rPr>
          <w:rFonts w:eastAsia="Times New Roman" w:cstheme="minorHAnsi"/>
          <w:lang w:eastAsia="pl-PL"/>
        </w:rPr>
        <w:t>załącznikami</w:t>
      </w:r>
      <w:proofErr w:type="spellEnd"/>
      <w:r w:rsidRPr="000A6AA5">
        <w:rPr>
          <w:rFonts w:eastAsia="Times New Roman" w:cstheme="minorHAnsi"/>
          <w:lang w:eastAsia="pl-PL"/>
        </w:rPr>
        <w:t>;</w:t>
      </w:r>
    </w:p>
    <w:p w14:paraId="79153836"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przedstawienia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xml:space="preserve"> - swojego umotywowanego stanowiska w zakresie </w:t>
      </w:r>
      <w:proofErr w:type="spellStart"/>
      <w:r w:rsidRPr="000A6AA5">
        <w:rPr>
          <w:rFonts w:eastAsia="Times New Roman" w:cstheme="minorHAnsi"/>
          <w:lang w:eastAsia="pl-PL"/>
        </w:rPr>
        <w:t>zasadności</w:t>
      </w:r>
      <w:proofErr w:type="spellEnd"/>
      <w:r w:rsidRPr="000A6AA5">
        <w:rPr>
          <w:rFonts w:eastAsia="Times New Roman" w:cstheme="minorHAnsi"/>
          <w:lang w:eastAsia="pl-PL"/>
        </w:rPr>
        <w:t xml:space="preserve"> roszczenia zgłoszonego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załączając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jednocześnie</w:t>
      </w:r>
      <w:proofErr w:type="spellEnd"/>
      <w:r w:rsidRPr="000A6AA5">
        <w:rPr>
          <w:rFonts w:eastAsia="Times New Roman" w:cstheme="minorHAnsi"/>
          <w:lang w:eastAsia="pl-PL"/>
        </w:rPr>
        <w:t xml:space="preserve"> wszelkie dokumenty </w:t>
      </w:r>
      <w:proofErr w:type="spellStart"/>
      <w:r w:rsidRPr="000A6AA5">
        <w:rPr>
          <w:rFonts w:eastAsia="Times New Roman" w:cstheme="minorHAnsi"/>
          <w:lang w:eastAsia="pl-PL"/>
        </w:rPr>
        <w:t>dotyczące</w:t>
      </w:r>
      <w:proofErr w:type="spellEnd"/>
      <w:r w:rsidRPr="000A6AA5">
        <w:rPr>
          <w:rFonts w:eastAsia="Times New Roman" w:cstheme="minorHAnsi"/>
          <w:lang w:eastAsia="pl-PL"/>
        </w:rPr>
        <w:t xml:space="preserve"> tego roszczenia, w terminie 3 dni roboczych od daty otrzymania powiadomienia od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3E1A61E2" w14:textId="77777777" w:rsidR="00425819" w:rsidRPr="000A6AA5" w:rsidRDefault="00425819" w:rsidP="003D17AE">
      <w:pPr>
        <w:numPr>
          <w:ilvl w:val="0"/>
          <w:numId w:val="54"/>
        </w:numPr>
        <w:tabs>
          <w:tab w:val="clear" w:pos="720"/>
          <w:tab w:val="num" w:pos="426"/>
        </w:tabs>
        <w:spacing w:after="120" w:line="240" w:lineRule="auto"/>
        <w:ind w:hanging="720"/>
        <w:jc w:val="both"/>
        <w:rPr>
          <w:rFonts w:eastAsia="Times New Roman" w:cstheme="minorHAnsi"/>
          <w:lang w:eastAsia="pl-PL"/>
        </w:rPr>
      </w:pPr>
      <w:r w:rsidRPr="000A6AA5">
        <w:rPr>
          <w:rFonts w:eastAsia="Times New Roman" w:cstheme="minorHAnsi"/>
          <w:lang w:eastAsia="pl-PL"/>
        </w:rPr>
        <w:t>W przypadku:</w:t>
      </w:r>
    </w:p>
    <w:p w14:paraId="1529F518"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nieprzedstawienia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stanowiska w zakresie </w:t>
      </w:r>
      <w:proofErr w:type="spellStart"/>
      <w:r w:rsidRPr="000A6AA5">
        <w:rPr>
          <w:rFonts w:eastAsia="Times New Roman" w:cstheme="minorHAnsi"/>
          <w:lang w:eastAsia="pl-PL"/>
        </w:rPr>
        <w:t>zasadności</w:t>
      </w:r>
      <w:proofErr w:type="spellEnd"/>
      <w:r w:rsidRPr="000A6AA5">
        <w:rPr>
          <w:rFonts w:eastAsia="Times New Roman" w:cstheme="minorHAnsi"/>
          <w:lang w:eastAsia="pl-PL"/>
        </w:rPr>
        <w:t xml:space="preserve"> roszczenia zgłoszonego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w ww. terminie,</w:t>
      </w:r>
    </w:p>
    <w:p w14:paraId="05AC52F8"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nienależytego</w:t>
      </w:r>
      <w:proofErr w:type="spellEnd"/>
      <w:r w:rsidRPr="000A6AA5">
        <w:rPr>
          <w:rFonts w:eastAsia="Times New Roman" w:cstheme="minorHAnsi"/>
          <w:lang w:eastAsia="pl-PL"/>
        </w:rPr>
        <w:t xml:space="preserve"> umotywowania lub udokumentowania tego stanowiska,</w:t>
      </w:r>
    </w:p>
    <w:p w14:paraId="3EF79EE1" w14:textId="7F7E6B14"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gdy </w:t>
      </w:r>
      <w:proofErr w:type="spellStart"/>
      <w:r w:rsidRPr="000A6AA5">
        <w:rPr>
          <w:rFonts w:eastAsia="Times New Roman" w:cstheme="minorHAnsi"/>
          <w:lang w:eastAsia="pl-PL"/>
        </w:rPr>
        <w:t>okoliczności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wskazuja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odmowa uznania roszczenia jest nieuzasadniona, </w:t>
      </w:r>
      <w:r w:rsidR="003D17AE">
        <w:rPr>
          <w:rFonts w:eastAsia="Times New Roman" w:cstheme="minorHAnsi"/>
          <w:lang w:eastAsia="pl-PL"/>
        </w:rPr>
        <w:br/>
      </w:r>
      <w:r w:rsidRPr="000A6AA5">
        <w:rPr>
          <w:rFonts w:eastAsia="Times New Roman" w:cstheme="minorHAnsi"/>
          <w:lang w:eastAsia="pl-PL"/>
        </w:rPr>
        <w:t xml:space="preserve">a z posiadanej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dokumentacji </w:t>
      </w:r>
      <w:proofErr w:type="spellStart"/>
      <w:r w:rsidRPr="000A6AA5">
        <w:rPr>
          <w:rFonts w:eastAsia="Times New Roman" w:cstheme="minorHAnsi"/>
          <w:lang w:eastAsia="pl-PL"/>
        </w:rPr>
        <w:t>dotyczące</w:t>
      </w:r>
      <w:proofErr w:type="spellEnd"/>
      <w:r w:rsidRPr="000A6AA5">
        <w:rPr>
          <w:rFonts w:eastAsia="Times New Roman" w:cstheme="minorHAnsi"/>
          <w:lang w:eastAsia="pl-PL"/>
        </w:rPr>
        <w:t xml:space="preserve"> roszczenia wynika,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jest ono zasadne;</w:t>
      </w:r>
    </w:p>
    <w:p w14:paraId="3C96ECB7" w14:textId="2FDECDC3" w:rsidR="00425819" w:rsidRPr="000A6AA5" w:rsidRDefault="00425819" w:rsidP="003D17AE">
      <w:pPr>
        <w:shd w:val="clear" w:color="auto" w:fill="FFFFFF"/>
        <w:spacing w:after="120" w:line="240" w:lineRule="auto"/>
        <w:ind w:left="851" w:hanging="143"/>
        <w:jc w:val="both"/>
        <w:rPr>
          <w:rFonts w:eastAsia="Times New Roman" w:cstheme="minorHAnsi"/>
          <w:lang w:eastAsia="pl-PL"/>
        </w:rPr>
      </w:pPr>
      <w:r w:rsidRPr="000A6AA5">
        <w:rPr>
          <w:rFonts w:eastAsia="Times New Roman" w:cstheme="minorHAnsi"/>
          <w:lang w:eastAsia="pl-PL"/>
        </w:rPr>
        <w:t xml:space="preserve">- </w:t>
      </w:r>
      <w:proofErr w:type="spellStart"/>
      <w:r w:rsidRPr="000A6AA5">
        <w:rPr>
          <w:rFonts w:eastAsia="Times New Roman" w:cstheme="minorHAnsi"/>
          <w:lang w:eastAsia="pl-PL"/>
        </w:rPr>
        <w:t>wówczas</w:t>
      </w:r>
      <w:proofErr w:type="spellEnd"/>
      <w:r w:rsidRPr="000A6AA5">
        <w:rPr>
          <w:rFonts w:eastAsia="Times New Roman" w:cstheme="minorHAnsi"/>
          <w:lang w:eastAsia="pl-PL"/>
        </w:rPr>
        <w:t xml:space="preserve"> roszczenie Podwykonawcy traktowane jest jako uznane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a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uprawniony do uregulowania </w:t>
      </w:r>
      <w:proofErr w:type="spellStart"/>
      <w:r w:rsidRPr="000A6AA5">
        <w:rPr>
          <w:rFonts w:eastAsia="Times New Roman" w:cstheme="minorHAnsi"/>
          <w:lang w:eastAsia="pl-PL"/>
        </w:rPr>
        <w:t>żądanej</w:t>
      </w:r>
      <w:proofErr w:type="spellEnd"/>
      <w:r w:rsidRPr="000A6AA5">
        <w:rPr>
          <w:rFonts w:eastAsia="Times New Roman" w:cstheme="minorHAnsi"/>
          <w:lang w:eastAsia="pl-PL"/>
        </w:rPr>
        <w:t xml:space="preserve"> kwoty na rzecz Podwykonawcy. Do czasu udzielenia odpowiedzi Wykonawcy </w:t>
      </w:r>
      <w:proofErr w:type="spellStart"/>
      <w:r w:rsidRPr="000A6AA5">
        <w:rPr>
          <w:rFonts w:eastAsia="Times New Roman" w:cstheme="minorHAnsi"/>
          <w:lang w:eastAsia="pl-PL"/>
        </w:rPr>
        <w:t>określone</w:t>
      </w:r>
      <w:proofErr w:type="spellEnd"/>
      <w:r w:rsidRPr="000A6AA5">
        <w:rPr>
          <w:rFonts w:eastAsia="Times New Roman" w:cstheme="minorHAnsi"/>
          <w:lang w:eastAsia="pl-PL"/>
        </w:rPr>
        <w:t xml:space="preserve"> Umową terminy zapłaty wynagrodzenia Wykonawcy w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odpowiadającej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wartości</w:t>
      </w:r>
      <w:proofErr w:type="spellEnd"/>
      <w:r w:rsidRPr="000A6AA5">
        <w:rPr>
          <w:rFonts w:eastAsia="Times New Roman" w:cstheme="minorHAnsi"/>
          <w:lang w:eastAsia="pl-PL"/>
        </w:rPr>
        <w:t xml:space="preserve"> wynagrodzenia Podwykonawcy </w:t>
      </w:r>
      <w:proofErr w:type="spellStart"/>
      <w:r w:rsidRPr="000A6AA5">
        <w:rPr>
          <w:rFonts w:eastAsia="Times New Roman" w:cstheme="minorHAnsi"/>
          <w:lang w:eastAsia="pl-PL"/>
        </w:rPr>
        <w:t>ulegaja</w:t>
      </w:r>
      <w:proofErr w:type="spellEnd"/>
      <w:r w:rsidRPr="000A6AA5">
        <w:rPr>
          <w:rFonts w:eastAsia="Times New Roman" w:cstheme="minorHAnsi"/>
          <w:lang w:eastAsia="pl-PL"/>
        </w:rPr>
        <w:t>̨ zawieszeniu.</w:t>
      </w:r>
    </w:p>
    <w:p w14:paraId="0503ED32" w14:textId="1CFFF365"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uprawniony do uznania roszczenia Podwykonawcy za uzasadnione </w:t>
      </w:r>
      <w:r w:rsidR="003D17AE">
        <w:rPr>
          <w:rFonts w:eastAsia="Times New Roman" w:cstheme="minorHAnsi"/>
          <w:lang w:eastAsia="pl-PL"/>
        </w:rPr>
        <w:br/>
      </w:r>
      <w:r w:rsidRPr="000A6AA5">
        <w:rPr>
          <w:rFonts w:eastAsia="Times New Roman" w:cstheme="minorHAnsi"/>
          <w:lang w:eastAsia="pl-PL"/>
        </w:rPr>
        <w:t xml:space="preserve">i w związku z tym uprawniony jest do jego zapłaty, z </w:t>
      </w:r>
      <w:proofErr w:type="spellStart"/>
      <w:r w:rsidRPr="000A6AA5">
        <w:rPr>
          <w:rFonts w:eastAsia="Times New Roman" w:cstheme="minorHAnsi"/>
          <w:lang w:eastAsia="pl-PL"/>
        </w:rPr>
        <w:t>pominięciem</w:t>
      </w:r>
      <w:proofErr w:type="spellEnd"/>
      <w:r w:rsidRPr="000A6AA5">
        <w:rPr>
          <w:rFonts w:eastAsia="Times New Roman" w:cstheme="minorHAnsi"/>
          <w:lang w:eastAsia="pl-PL"/>
        </w:rPr>
        <w:t xml:space="preserve"> procedury opisanej </w:t>
      </w:r>
      <w:proofErr w:type="spellStart"/>
      <w:r w:rsidRPr="000A6AA5">
        <w:rPr>
          <w:rFonts w:eastAsia="Times New Roman" w:cstheme="minorHAnsi"/>
          <w:lang w:eastAsia="pl-PL"/>
        </w:rPr>
        <w:t>powyżej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z posiadanej przez niego dokumentacji </w:t>
      </w:r>
      <w:proofErr w:type="spellStart"/>
      <w:r w:rsidRPr="000A6AA5">
        <w:rPr>
          <w:rFonts w:eastAsia="Times New Roman" w:cstheme="minorHAnsi"/>
          <w:lang w:eastAsia="pl-PL"/>
        </w:rPr>
        <w:t>dotyczącej</w:t>
      </w:r>
      <w:proofErr w:type="spellEnd"/>
      <w:r w:rsidRPr="000A6AA5">
        <w:rPr>
          <w:rFonts w:eastAsia="Times New Roman" w:cstheme="minorHAnsi"/>
          <w:lang w:eastAsia="pl-PL"/>
        </w:rPr>
        <w:t xml:space="preserve"> roszczenia wynika,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jest ono zasadne, </w:t>
      </w:r>
      <w:r w:rsidR="003D17AE">
        <w:rPr>
          <w:rFonts w:eastAsia="Times New Roman" w:cstheme="minorHAnsi"/>
          <w:lang w:eastAsia="pl-PL"/>
        </w:rPr>
        <w:br/>
      </w:r>
      <w:r w:rsidRPr="000A6AA5">
        <w:rPr>
          <w:rFonts w:eastAsia="Times New Roman" w:cstheme="minorHAnsi"/>
          <w:lang w:eastAsia="pl-PL"/>
        </w:rPr>
        <w:t xml:space="preserve">a brak zapłaty Podwykonawcom stwarza ryzyko wstrzymania prac na budowie. </w:t>
      </w:r>
    </w:p>
    <w:p w14:paraId="02AF39EF" w14:textId="77777777" w:rsidR="00425819" w:rsidRPr="000A6AA5" w:rsidRDefault="00425819" w:rsidP="003D17AE">
      <w:pPr>
        <w:numPr>
          <w:ilvl w:val="0"/>
          <w:numId w:val="5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zwrotu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wszelkich kwot wypłaconych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dalszych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 w terminie 7 dni od daty wezwania </w:t>
      </w:r>
      <w:r w:rsidRPr="000A6AA5">
        <w:rPr>
          <w:rFonts w:eastAsia="Times New Roman" w:cstheme="minorHAnsi"/>
          <w:lang w:eastAsia="pl-PL"/>
        </w:rPr>
        <w:lastRenderedPageBreak/>
        <w:t xml:space="preserve">do zapłaty, wraz wszelkimi kosztami, jakie z tego tytułu </w:t>
      </w:r>
      <w:proofErr w:type="spellStart"/>
      <w:r w:rsidRPr="000A6AA5">
        <w:rPr>
          <w:rFonts w:eastAsia="Times New Roman" w:cstheme="minorHAnsi"/>
          <w:lang w:eastAsia="pl-PL"/>
        </w:rPr>
        <w:t>poniósł</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potrącenia</w:t>
      </w:r>
      <w:proofErr w:type="spellEnd"/>
      <w:r w:rsidRPr="000A6AA5">
        <w:rPr>
          <w:rFonts w:eastAsia="Times New Roman" w:cstheme="minorHAnsi"/>
          <w:lang w:eastAsia="pl-PL"/>
        </w:rPr>
        <w:t xml:space="preserve"> zapłaconej kwoty z dowolnej </w:t>
      </w:r>
      <w:proofErr w:type="spellStart"/>
      <w:r w:rsidRPr="000A6AA5">
        <w:rPr>
          <w:rFonts w:eastAsia="Times New Roman" w:cstheme="minorHAnsi"/>
          <w:lang w:eastAsia="pl-PL"/>
        </w:rPr>
        <w:t>wierzytelności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przysługującej</w:t>
      </w:r>
      <w:proofErr w:type="spellEnd"/>
      <w:r w:rsidRPr="000A6AA5">
        <w:rPr>
          <w:rFonts w:eastAsia="Times New Roman" w:cstheme="minorHAnsi"/>
          <w:lang w:eastAsia="pl-PL"/>
        </w:rPr>
        <w:t xml:space="preserve"> Wykonawcy. </w:t>
      </w:r>
    </w:p>
    <w:p w14:paraId="174E4418" w14:textId="77777777" w:rsidR="00425819" w:rsidRPr="000A6AA5" w:rsidRDefault="00425819" w:rsidP="00425819">
      <w:pPr>
        <w:spacing w:after="120" w:line="240" w:lineRule="auto"/>
        <w:jc w:val="both"/>
        <w:rPr>
          <w:rFonts w:eastAsia="Times New Roman" w:cstheme="minorHAnsi"/>
          <w:lang w:eastAsia="pl-PL"/>
        </w:rPr>
      </w:pPr>
    </w:p>
    <w:p w14:paraId="3096FE06"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§9. ZABEZPIECZENIE NALEŻYTEGO WYKONANIA UMOWY</w:t>
      </w:r>
    </w:p>
    <w:p w14:paraId="1C4F179A"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ustalaja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 celu zabezpieczenia </w:t>
      </w:r>
      <w:proofErr w:type="spellStart"/>
      <w:r w:rsidRPr="000A6AA5">
        <w:rPr>
          <w:rFonts w:eastAsia="Times New Roman" w:cstheme="minorHAnsi"/>
          <w:lang w:eastAsia="pl-PL"/>
        </w:rPr>
        <w:t>roszczen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 tytułu niewykonania lub </w:t>
      </w:r>
      <w:proofErr w:type="spellStart"/>
      <w:r w:rsidRPr="000A6AA5">
        <w:rPr>
          <w:rFonts w:eastAsia="Times New Roman" w:cstheme="minorHAnsi"/>
          <w:lang w:eastAsia="pl-PL"/>
        </w:rPr>
        <w:t>nienależytego</w:t>
      </w:r>
      <w:proofErr w:type="spellEnd"/>
      <w:r w:rsidRPr="000A6AA5">
        <w:rPr>
          <w:rFonts w:eastAsia="Times New Roman" w:cstheme="minorHAnsi"/>
          <w:lang w:eastAsia="pl-PL"/>
        </w:rPr>
        <w:t xml:space="preserve"> wykonania przedmiotu Umowy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Wykonawca ustanowi na rzecz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zabezpieczenie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 („</w:t>
      </w:r>
      <w:r w:rsidRPr="000A6AA5">
        <w:rPr>
          <w:rFonts w:eastAsia="Times New Roman" w:cstheme="minorHAnsi"/>
          <w:b/>
          <w:bCs/>
          <w:lang w:eastAsia="pl-PL"/>
        </w:rPr>
        <w:t xml:space="preserve">Zabezpieczenie </w:t>
      </w:r>
      <w:proofErr w:type="spellStart"/>
      <w:r w:rsidRPr="000A6AA5">
        <w:rPr>
          <w:rFonts w:eastAsia="Times New Roman" w:cstheme="minorHAnsi"/>
          <w:b/>
          <w:bCs/>
          <w:lang w:eastAsia="pl-PL"/>
        </w:rPr>
        <w:t>Należytego</w:t>
      </w:r>
      <w:proofErr w:type="spellEnd"/>
      <w:r w:rsidRPr="000A6AA5">
        <w:rPr>
          <w:rFonts w:eastAsia="Times New Roman" w:cstheme="minorHAnsi"/>
          <w:b/>
          <w:bCs/>
          <w:lang w:eastAsia="pl-PL"/>
        </w:rPr>
        <w:t xml:space="preserve"> Wykonania Umowy</w:t>
      </w:r>
      <w:r w:rsidRPr="000A6AA5">
        <w:rPr>
          <w:rFonts w:eastAsia="Times New Roman" w:cstheme="minorHAnsi"/>
          <w:lang w:eastAsia="pl-PL"/>
        </w:rPr>
        <w:t xml:space="preserve">”)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t>
      </w:r>
      <w:r w:rsidRPr="000A6AA5">
        <w:rPr>
          <w:rFonts w:eastAsia="Times New Roman" w:cstheme="minorHAnsi"/>
          <w:b/>
          <w:bCs/>
          <w:lang w:eastAsia="pl-PL"/>
        </w:rPr>
        <w:t>5 % Wynagrodzenia brutto</w:t>
      </w:r>
      <w:r w:rsidRPr="000A6AA5">
        <w:rPr>
          <w:rFonts w:eastAsia="Times New Roman" w:cstheme="minorHAnsi"/>
          <w:lang w:eastAsia="pl-PL"/>
        </w:rPr>
        <w:t xml:space="preserve">, na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poniżej</w:t>
      </w:r>
      <w:proofErr w:type="spellEnd"/>
      <w:r w:rsidRPr="000A6AA5">
        <w:rPr>
          <w:rFonts w:eastAsia="Times New Roman" w:cstheme="minorHAnsi"/>
          <w:lang w:eastAsia="pl-PL"/>
        </w:rPr>
        <w:t xml:space="preserve"> zasadach.</w:t>
      </w:r>
    </w:p>
    <w:p w14:paraId="21493322"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Zabezpieczenie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wniesione: </w:t>
      </w:r>
    </w:p>
    <w:p w14:paraId="103B5E12" w14:textId="77777777"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w formie </w:t>
      </w:r>
      <w:proofErr w:type="spellStart"/>
      <w:r w:rsidRPr="000A6AA5">
        <w:rPr>
          <w:rFonts w:eastAsia="Times New Roman" w:cstheme="minorHAnsi"/>
          <w:lang w:eastAsia="pl-PL"/>
        </w:rPr>
        <w:t>pieniężnej</w:t>
      </w:r>
      <w:proofErr w:type="spellEnd"/>
      <w:r w:rsidRPr="000A6AA5">
        <w:rPr>
          <w:rFonts w:eastAsia="Times New Roman" w:cstheme="minorHAnsi"/>
          <w:lang w:eastAsia="pl-PL"/>
        </w:rPr>
        <w:t xml:space="preserve">, płatnej przelewem na </w:t>
      </w:r>
      <w:proofErr w:type="spellStart"/>
      <w:r w:rsidRPr="000A6AA5">
        <w:rPr>
          <w:rFonts w:eastAsia="Times New Roman" w:cstheme="minorHAnsi"/>
          <w:lang w:eastAsia="pl-PL"/>
        </w:rPr>
        <w:t>następujący</w:t>
      </w:r>
      <w:proofErr w:type="spellEnd"/>
      <w:r w:rsidRPr="000A6AA5">
        <w:rPr>
          <w:rFonts w:eastAsia="Times New Roman" w:cstheme="minorHAnsi"/>
          <w:lang w:eastAsia="pl-PL"/>
        </w:rPr>
        <w:t xml:space="preserve"> rachunek bankowy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 lub </w:t>
      </w:r>
    </w:p>
    <w:p w14:paraId="50948D4A" w14:textId="4AB14079" w:rsidR="00425819" w:rsidRPr="000A6AA5" w:rsidRDefault="00425819" w:rsidP="003D17AE">
      <w:pPr>
        <w:numPr>
          <w:ilvl w:val="1"/>
          <w:numId w:val="54"/>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w formie gwarancji bankowej lub ubezpieczeniowej, </w:t>
      </w:r>
      <w:proofErr w:type="spellStart"/>
      <w:r w:rsidRPr="000A6AA5">
        <w:rPr>
          <w:rFonts w:eastAsia="Times New Roman" w:cstheme="minorHAnsi"/>
          <w:lang w:eastAsia="pl-PL"/>
        </w:rPr>
        <w:t>poręczeniu</w:t>
      </w:r>
      <w:proofErr w:type="spellEnd"/>
      <w:r w:rsidRPr="000A6AA5">
        <w:rPr>
          <w:rFonts w:eastAsia="Times New Roman" w:cstheme="minorHAnsi"/>
          <w:lang w:eastAsia="pl-PL"/>
        </w:rPr>
        <w:t xml:space="preserve"> bankowym lub </w:t>
      </w:r>
      <w:proofErr w:type="spellStart"/>
      <w:r w:rsidRPr="000A6AA5">
        <w:rPr>
          <w:rFonts w:eastAsia="Times New Roman" w:cstheme="minorHAnsi"/>
          <w:lang w:eastAsia="pl-PL"/>
        </w:rPr>
        <w:t>poręczeniach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spółdzielczej</w:t>
      </w:r>
      <w:proofErr w:type="spellEnd"/>
      <w:r w:rsidRPr="000A6AA5">
        <w:rPr>
          <w:rFonts w:eastAsia="Times New Roman" w:cstheme="minorHAnsi"/>
          <w:lang w:eastAsia="pl-PL"/>
        </w:rPr>
        <w:t xml:space="preserve"> kasy </w:t>
      </w:r>
      <w:proofErr w:type="spellStart"/>
      <w:r w:rsidRPr="000A6AA5">
        <w:rPr>
          <w:rFonts w:eastAsia="Times New Roman" w:cstheme="minorHAnsi"/>
          <w:lang w:eastAsia="pl-PL"/>
        </w:rPr>
        <w:t>oszczędnościowo</w:t>
      </w:r>
      <w:proofErr w:type="spellEnd"/>
      <w:r w:rsidRPr="000A6AA5">
        <w:rPr>
          <w:rFonts w:eastAsia="Times New Roman" w:cstheme="minorHAnsi"/>
          <w:lang w:eastAsia="pl-PL"/>
        </w:rPr>
        <w:t xml:space="preserve"> – kredytowej, lub </w:t>
      </w:r>
      <w:proofErr w:type="spellStart"/>
      <w:r w:rsidRPr="000A6AA5">
        <w:rPr>
          <w:rFonts w:eastAsia="Times New Roman" w:cstheme="minorHAnsi"/>
          <w:lang w:eastAsia="pl-PL"/>
        </w:rPr>
        <w:t>poręczeniach</w:t>
      </w:r>
      <w:proofErr w:type="spellEnd"/>
      <w:r w:rsidRPr="000A6AA5">
        <w:rPr>
          <w:rFonts w:eastAsia="Times New Roman" w:cstheme="minorHAnsi"/>
          <w:lang w:eastAsia="pl-PL"/>
        </w:rPr>
        <w:t xml:space="preserve"> udzielanych przez podmioty,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art. 6b ust. 5 pkt. 2 ustawy z dnia 9 listopada 2000 r. o utworzeniu Polskiej Agencji Rozwoju Przedsiębiorczości, przy czym gwarancja taka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gwarancją bezwarunkową, nieodwołalną, płatną na pierwsze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w terminie 14 dni,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ona </w:t>
      </w:r>
      <w:proofErr w:type="spellStart"/>
      <w:r w:rsidRPr="000A6AA5">
        <w:rPr>
          <w:rFonts w:eastAsia="Times New Roman" w:cstheme="minorHAnsi"/>
          <w:lang w:eastAsia="pl-PL"/>
        </w:rPr>
        <w:t>obejmowac</w:t>
      </w:r>
      <w:proofErr w:type="spellEnd"/>
      <w:r w:rsidRPr="000A6AA5">
        <w:rPr>
          <w:rFonts w:eastAsia="Times New Roman" w:cstheme="minorHAnsi"/>
          <w:lang w:eastAsia="pl-PL"/>
        </w:rPr>
        <w:t xml:space="preserve">́ swoim zakresem wszelkie roszczenia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 tytułu niewykonania lub </w:t>
      </w:r>
      <w:proofErr w:type="spellStart"/>
      <w:r w:rsidRPr="000A6AA5">
        <w:rPr>
          <w:rFonts w:eastAsia="Times New Roman" w:cstheme="minorHAnsi"/>
          <w:lang w:eastAsia="pl-PL"/>
        </w:rPr>
        <w:t>nienależytego</w:t>
      </w:r>
      <w:proofErr w:type="spellEnd"/>
      <w:r w:rsidRPr="000A6AA5">
        <w:rPr>
          <w:rFonts w:eastAsia="Times New Roman" w:cstheme="minorHAnsi"/>
          <w:lang w:eastAsia="pl-PL"/>
        </w:rPr>
        <w:t xml:space="preserve"> wykonania Umowy, w tym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roszczenia regresowe </w:t>
      </w:r>
      <w:r w:rsidR="003D17AE">
        <w:rPr>
          <w:rFonts w:eastAsia="Times New Roman" w:cstheme="minorHAnsi"/>
          <w:lang w:eastAsia="pl-PL"/>
        </w:rPr>
        <w:br/>
      </w:r>
      <w:r w:rsidRPr="000A6AA5">
        <w:rPr>
          <w:rFonts w:eastAsia="Times New Roman" w:cstheme="minorHAnsi"/>
          <w:lang w:eastAsia="pl-PL"/>
        </w:rPr>
        <w:t xml:space="preserve">z tytułu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zrealizowanych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rzecz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itp.</w:t>
      </w:r>
    </w:p>
    <w:p w14:paraId="6DFD24ED"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cstheme="minorHAnsi"/>
          <w:color w:val="000000" w:themeColor="text1"/>
        </w:rPr>
      </w:pPr>
      <w:r w:rsidRPr="000A6AA5">
        <w:rPr>
          <w:rFonts w:cstheme="minorHAnsi"/>
          <w:color w:val="000000" w:themeColor="text1"/>
        </w:rPr>
        <w:t xml:space="preserve">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w:t>
      </w:r>
      <w:r w:rsidRPr="000A6AA5">
        <w:rPr>
          <w:rFonts w:cstheme="minorHAnsi"/>
          <w:b/>
          <w:bCs/>
          <w:color w:val="000000" w:themeColor="text1"/>
        </w:rPr>
        <w:t>Jako Beneficjenta należy wpisać Gmina Lubenia, 36-042 Lubenia 131, NIP 813 32 99 930.</w:t>
      </w:r>
    </w:p>
    <w:p w14:paraId="237E7828" w14:textId="09B6F3BD"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trakcie realizacji umowy 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zmiany formy Zabezpieczenia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 na jedną z form dopuszczonych w ust. 2. Zmiana formy Zabezpieczenie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 musi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dokonywana z zachowaniem </w:t>
      </w:r>
      <w:proofErr w:type="spellStart"/>
      <w:r w:rsidRPr="000A6AA5">
        <w:rPr>
          <w:rFonts w:eastAsia="Times New Roman" w:cstheme="minorHAnsi"/>
          <w:lang w:eastAsia="pl-PL"/>
        </w:rPr>
        <w:t>ciągłości</w:t>
      </w:r>
      <w:proofErr w:type="spellEnd"/>
      <w:r w:rsidRPr="000A6AA5">
        <w:rPr>
          <w:rFonts w:eastAsia="Times New Roman" w:cstheme="minorHAnsi"/>
          <w:lang w:eastAsia="pl-PL"/>
        </w:rPr>
        <w:t xml:space="preserve"> zabezpieczenia </w:t>
      </w:r>
      <w:r w:rsidR="003D17AE">
        <w:rPr>
          <w:rFonts w:eastAsia="Times New Roman" w:cstheme="minorHAnsi"/>
          <w:lang w:eastAsia="pl-PL"/>
        </w:rPr>
        <w:br/>
      </w:r>
      <w:r w:rsidRPr="000A6AA5">
        <w:rPr>
          <w:rFonts w:eastAsia="Times New Roman" w:cstheme="minorHAnsi"/>
          <w:lang w:eastAsia="pl-PL"/>
        </w:rPr>
        <w:t xml:space="preserve">i bez zmniejszenia jego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t>
      </w:r>
    </w:p>
    <w:p w14:paraId="45D46B46"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wniesienia, najpóźniej w dniu podpisania niniejszej umowy, Zabezpieczenia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 opisanego w ust. 1. </w:t>
      </w:r>
    </w:p>
    <w:p w14:paraId="012446FB"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w:t>
      </w:r>
      <w:proofErr w:type="spellStart"/>
      <w:r w:rsidRPr="000A6AA5">
        <w:rPr>
          <w:rFonts w:eastAsia="Times New Roman" w:cstheme="minorHAnsi"/>
          <w:lang w:eastAsia="pl-PL"/>
        </w:rPr>
        <w:t>przedłużenia</w:t>
      </w:r>
      <w:proofErr w:type="spellEnd"/>
      <w:r w:rsidRPr="000A6AA5">
        <w:rPr>
          <w:rFonts w:eastAsia="Times New Roman" w:cstheme="minorHAnsi"/>
          <w:lang w:eastAsia="pl-PL"/>
        </w:rPr>
        <w:t xml:space="preserve"> okresu realizacji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zaistnieje ryzyko </w:t>
      </w:r>
      <w:proofErr w:type="spellStart"/>
      <w:r w:rsidRPr="000A6AA5">
        <w:rPr>
          <w:rFonts w:eastAsia="Times New Roman" w:cstheme="minorHAnsi"/>
          <w:lang w:eastAsia="pl-PL"/>
        </w:rPr>
        <w:t>wygaśnięcia</w:t>
      </w:r>
      <w:proofErr w:type="spellEnd"/>
      <w:r w:rsidRPr="000A6AA5">
        <w:rPr>
          <w:rFonts w:eastAsia="Times New Roman" w:cstheme="minorHAnsi"/>
          <w:lang w:eastAsia="pl-PL"/>
        </w:rPr>
        <w:t xml:space="preserve"> udzielonej gwarancji przed </w:t>
      </w:r>
      <w:proofErr w:type="spellStart"/>
      <w:r w:rsidRPr="000A6AA5">
        <w:rPr>
          <w:rFonts w:eastAsia="Times New Roman" w:cstheme="minorHAnsi"/>
          <w:lang w:eastAsia="pl-PL"/>
        </w:rPr>
        <w:t>zakończeniem</w:t>
      </w:r>
      <w:proofErr w:type="spellEnd"/>
      <w:r w:rsidRPr="000A6AA5">
        <w:rPr>
          <w:rFonts w:eastAsia="Times New Roman" w:cstheme="minorHAnsi"/>
          <w:lang w:eastAsia="pl-PL"/>
        </w:rPr>
        <w:t xml:space="preserve"> realizacji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przedłożyc</w:t>
      </w:r>
      <w:proofErr w:type="spellEnd"/>
      <w:r w:rsidRPr="000A6AA5">
        <w:rPr>
          <w:rFonts w:eastAsia="Times New Roman" w:cstheme="minorHAnsi"/>
          <w:lang w:eastAsia="pl-PL"/>
        </w:rPr>
        <w:t xml:space="preserve">́ nową gwarancję, na pełną </w:t>
      </w:r>
      <w:proofErr w:type="spellStart"/>
      <w:r w:rsidRPr="000A6AA5">
        <w:rPr>
          <w:rFonts w:eastAsia="Times New Roman" w:cstheme="minorHAnsi"/>
          <w:lang w:eastAsia="pl-PL"/>
        </w:rPr>
        <w:t>kwote</w:t>
      </w:r>
      <w:proofErr w:type="spellEnd"/>
      <w:r w:rsidRPr="000A6AA5">
        <w:rPr>
          <w:rFonts w:eastAsia="Times New Roman" w:cstheme="minorHAnsi"/>
          <w:lang w:eastAsia="pl-PL"/>
        </w:rPr>
        <w:t xml:space="preserve">̨ Zabezpieczenia </w:t>
      </w:r>
      <w:proofErr w:type="spellStart"/>
      <w:r w:rsidRPr="000A6AA5">
        <w:rPr>
          <w:rFonts w:eastAsia="Times New Roman" w:cstheme="minorHAnsi"/>
          <w:lang w:eastAsia="pl-PL"/>
        </w:rPr>
        <w:t>określona</w:t>
      </w:r>
      <w:proofErr w:type="spellEnd"/>
      <w:r w:rsidRPr="000A6AA5">
        <w:rPr>
          <w:rFonts w:eastAsia="Times New Roman" w:cstheme="minorHAnsi"/>
          <w:lang w:eastAsia="pl-PL"/>
        </w:rPr>
        <w:t xml:space="preserve">̨ w ust. 1, </w:t>
      </w:r>
      <w:proofErr w:type="spellStart"/>
      <w:r w:rsidRPr="000A6AA5">
        <w:rPr>
          <w:rFonts w:eastAsia="Times New Roman" w:cstheme="minorHAnsi"/>
          <w:lang w:eastAsia="pl-PL"/>
        </w:rPr>
        <w:t>najpóźniej</w:t>
      </w:r>
      <w:proofErr w:type="spellEnd"/>
      <w:r w:rsidRPr="000A6AA5">
        <w:rPr>
          <w:rFonts w:eastAsia="Times New Roman" w:cstheme="minorHAnsi"/>
          <w:lang w:eastAsia="pl-PL"/>
        </w:rPr>
        <w:t xml:space="preserve"> na 1 (jeden) </w:t>
      </w:r>
      <w:proofErr w:type="spellStart"/>
      <w:r w:rsidRPr="000A6AA5">
        <w:rPr>
          <w:rFonts w:eastAsia="Times New Roman" w:cstheme="minorHAnsi"/>
          <w:lang w:eastAsia="pl-PL"/>
        </w:rPr>
        <w:t>miesiąc</w:t>
      </w:r>
      <w:proofErr w:type="spellEnd"/>
      <w:r w:rsidRPr="000A6AA5">
        <w:rPr>
          <w:rFonts w:eastAsia="Times New Roman" w:cstheme="minorHAnsi"/>
          <w:lang w:eastAsia="pl-PL"/>
        </w:rPr>
        <w:t xml:space="preserve"> przed upływem terminu </w:t>
      </w:r>
      <w:proofErr w:type="spellStart"/>
      <w:r w:rsidRPr="000A6AA5">
        <w:rPr>
          <w:rFonts w:eastAsia="Times New Roman" w:cstheme="minorHAnsi"/>
          <w:lang w:eastAsia="pl-PL"/>
        </w:rPr>
        <w:t>ważności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bieżącej</w:t>
      </w:r>
      <w:proofErr w:type="spellEnd"/>
      <w:r w:rsidRPr="000A6AA5">
        <w:rPr>
          <w:rFonts w:eastAsia="Times New Roman" w:cstheme="minorHAnsi"/>
          <w:lang w:eastAsia="pl-PL"/>
        </w:rPr>
        <w:t xml:space="preserve"> gwarancji. W przypadku naruszenia </w:t>
      </w:r>
      <w:proofErr w:type="spellStart"/>
      <w:r w:rsidRPr="000A6AA5">
        <w:rPr>
          <w:rFonts w:eastAsia="Times New Roman" w:cstheme="minorHAnsi"/>
          <w:lang w:eastAsia="pl-PL"/>
        </w:rPr>
        <w:t>obowiązku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przedłożenia</w:t>
      </w:r>
      <w:proofErr w:type="spellEnd"/>
      <w:r w:rsidRPr="000A6AA5">
        <w:rPr>
          <w:rFonts w:eastAsia="Times New Roman" w:cstheme="minorHAnsi"/>
          <w:lang w:eastAsia="pl-PL"/>
        </w:rPr>
        <w:t xml:space="preserve"> nowej gwarancji w ww. terminie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uprawniony do wypłaty całej kwoty z poprzedniej gwarancji. </w:t>
      </w:r>
    </w:p>
    <w:p w14:paraId="67C3C9E5" w14:textId="77777777" w:rsidR="00425819" w:rsidRPr="000A6AA5" w:rsidRDefault="00425819" w:rsidP="003D17AE">
      <w:pPr>
        <w:numPr>
          <w:ilvl w:val="0"/>
          <w:numId w:val="55"/>
        </w:numPr>
        <w:tabs>
          <w:tab w:val="clear" w:pos="720"/>
          <w:tab w:val="num" w:pos="426"/>
        </w:tabs>
        <w:spacing w:after="120" w:line="240" w:lineRule="auto"/>
        <w:ind w:left="426" w:hanging="426"/>
        <w:jc w:val="both"/>
        <w:rPr>
          <w:rFonts w:cstheme="minorHAnsi"/>
          <w:color w:val="000000" w:themeColor="text1"/>
        </w:rPr>
      </w:pPr>
      <w:r w:rsidRPr="000A6AA5">
        <w:rPr>
          <w:rFonts w:cstheme="minorHAnsi"/>
          <w:color w:val="000000" w:themeColor="text1"/>
        </w:rPr>
        <w:t>Zamawiający dokona zwrotu zabezpieczenia należytego wykonania umowy odpowiednio:</w:t>
      </w:r>
    </w:p>
    <w:p w14:paraId="588F10E7" w14:textId="77777777" w:rsidR="003D17AE" w:rsidRPr="003D17AE" w:rsidRDefault="00425819" w:rsidP="003D17AE">
      <w:pPr>
        <w:pStyle w:val="Akapitzlist"/>
        <w:numPr>
          <w:ilvl w:val="1"/>
          <w:numId w:val="55"/>
        </w:numPr>
        <w:autoSpaceDE w:val="0"/>
        <w:autoSpaceDN w:val="0"/>
        <w:adjustRightInd w:val="0"/>
        <w:spacing w:after="120"/>
        <w:ind w:left="709" w:hanging="283"/>
        <w:jc w:val="both"/>
        <w:rPr>
          <w:rFonts w:asciiTheme="minorHAnsi" w:hAnsiTheme="minorHAnsi" w:cstheme="minorHAnsi"/>
          <w:color w:val="000000" w:themeColor="text1"/>
          <w:sz w:val="22"/>
          <w:szCs w:val="22"/>
        </w:rPr>
      </w:pPr>
      <w:r w:rsidRPr="003D17AE">
        <w:rPr>
          <w:rFonts w:asciiTheme="minorHAnsi" w:hAnsiTheme="minorHAnsi" w:cstheme="minorHAnsi"/>
          <w:color w:val="000000" w:themeColor="text1"/>
          <w:sz w:val="22"/>
          <w:szCs w:val="22"/>
        </w:rPr>
        <w:lastRenderedPageBreak/>
        <w:t>70% zabezpieczenia zostanie zwrócone w terminie 30 dni, licząc od daty podpisania przez Strony protokołu odbioru końcowego robót i uznaniu przez Zamawiającego, że umowa została należycie wykonana, pozostawiając 30% kwoty jako zabezpieczenie roszczeń z rękojmi za wady lub gwarancji;</w:t>
      </w:r>
    </w:p>
    <w:p w14:paraId="7CA11BA0" w14:textId="069D388C" w:rsidR="00425819" w:rsidRPr="003D17AE" w:rsidRDefault="00425819" w:rsidP="003D17AE">
      <w:pPr>
        <w:pStyle w:val="Akapitzlist"/>
        <w:numPr>
          <w:ilvl w:val="1"/>
          <w:numId w:val="55"/>
        </w:numPr>
        <w:autoSpaceDE w:val="0"/>
        <w:autoSpaceDN w:val="0"/>
        <w:adjustRightInd w:val="0"/>
        <w:spacing w:after="120"/>
        <w:ind w:left="709" w:hanging="283"/>
        <w:jc w:val="both"/>
        <w:rPr>
          <w:rFonts w:asciiTheme="minorHAnsi" w:hAnsiTheme="minorHAnsi" w:cstheme="minorHAnsi"/>
          <w:color w:val="000000" w:themeColor="text1"/>
          <w:sz w:val="22"/>
          <w:szCs w:val="22"/>
        </w:rPr>
      </w:pPr>
      <w:r w:rsidRPr="003D17AE">
        <w:rPr>
          <w:rFonts w:asciiTheme="minorHAnsi" w:hAnsiTheme="minorHAnsi" w:cstheme="minorHAnsi"/>
          <w:color w:val="000000" w:themeColor="text1"/>
          <w:sz w:val="22"/>
          <w:szCs w:val="22"/>
        </w:rPr>
        <w:t>30% kwoty zabezpieczenia zostanie zwrócone w terminie 15 dni po upływie okresu rękojmi za wady lub gwarancji.</w:t>
      </w:r>
    </w:p>
    <w:p w14:paraId="4BADC787" w14:textId="04960127" w:rsidR="00425819" w:rsidRPr="000A6AA5" w:rsidRDefault="00425819" w:rsidP="003D17AE">
      <w:pPr>
        <w:numPr>
          <w:ilvl w:val="0"/>
          <w:numId w:val="55"/>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okres na jaki ma </w:t>
      </w:r>
      <w:proofErr w:type="spellStart"/>
      <w:r w:rsidRPr="000A6AA5">
        <w:rPr>
          <w:rFonts w:eastAsia="Times New Roman" w:cstheme="minorHAnsi"/>
          <w:lang w:eastAsia="pl-PL"/>
        </w:rPr>
        <w:t>zostac</w:t>
      </w:r>
      <w:proofErr w:type="spellEnd"/>
      <w:r w:rsidRPr="000A6AA5">
        <w:rPr>
          <w:rFonts w:eastAsia="Times New Roman" w:cstheme="minorHAnsi"/>
          <w:lang w:eastAsia="pl-PL"/>
        </w:rPr>
        <w:t xml:space="preserve">́ wniesione zabezpieczenie przekracza 5 lat, zabezpieczenie </w:t>
      </w:r>
      <w:r w:rsidR="003D17AE">
        <w:rPr>
          <w:rFonts w:eastAsia="Times New Roman" w:cstheme="minorHAnsi"/>
          <w:lang w:eastAsia="pl-PL"/>
        </w:rPr>
        <w:br/>
      </w:r>
      <w:r w:rsidRPr="000A6AA5">
        <w:rPr>
          <w:rFonts w:eastAsia="Times New Roman" w:cstheme="minorHAnsi"/>
          <w:lang w:eastAsia="pl-PL"/>
        </w:rPr>
        <w:t xml:space="preserve">w </w:t>
      </w:r>
      <w:proofErr w:type="spellStart"/>
      <w:r w:rsidRPr="000A6AA5">
        <w:rPr>
          <w:rFonts w:eastAsia="Times New Roman" w:cstheme="minorHAnsi"/>
          <w:lang w:eastAsia="pl-PL"/>
        </w:rPr>
        <w:t>pieniądzu</w:t>
      </w:r>
      <w:proofErr w:type="spellEnd"/>
      <w:r w:rsidRPr="000A6AA5">
        <w:rPr>
          <w:rFonts w:eastAsia="Times New Roman" w:cstheme="minorHAnsi"/>
          <w:lang w:eastAsia="pl-PL"/>
        </w:rPr>
        <w:t xml:space="preserve"> wnosi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na cały ten okres, a zabezpieczenie w innej formie wnosi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na okres nie </w:t>
      </w:r>
      <w:proofErr w:type="spellStart"/>
      <w:r w:rsidRPr="000A6AA5">
        <w:rPr>
          <w:rFonts w:eastAsia="Times New Roman" w:cstheme="minorHAnsi"/>
          <w:lang w:eastAsia="pl-PL"/>
        </w:rPr>
        <w:t>krótszy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5 lat, z jednoczesnym </w:t>
      </w:r>
      <w:proofErr w:type="spellStart"/>
      <w:r w:rsidRPr="000A6AA5">
        <w:rPr>
          <w:rFonts w:eastAsia="Times New Roman" w:cstheme="minorHAnsi"/>
          <w:lang w:eastAsia="pl-PL"/>
        </w:rPr>
        <w:t>zobowiązaniem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wykonawcy do </w:t>
      </w:r>
      <w:proofErr w:type="spellStart"/>
      <w:r w:rsidRPr="000A6AA5">
        <w:rPr>
          <w:rFonts w:eastAsia="Times New Roman" w:cstheme="minorHAnsi"/>
          <w:lang w:eastAsia="pl-PL"/>
        </w:rPr>
        <w:t>przedłużenia</w:t>
      </w:r>
      <w:proofErr w:type="spellEnd"/>
      <w:r w:rsidRPr="000A6AA5">
        <w:rPr>
          <w:rFonts w:eastAsia="Times New Roman" w:cstheme="minorHAnsi"/>
          <w:lang w:eastAsia="pl-PL"/>
        </w:rPr>
        <w:t xml:space="preserve"> zabezpieczenia lub wniesienia nowego zabezpieczenia na kolejne okresy. </w:t>
      </w:r>
    </w:p>
    <w:p w14:paraId="11FF9653" w14:textId="77777777" w:rsidR="00425819" w:rsidRPr="000A6AA5" w:rsidRDefault="00425819" w:rsidP="00425819">
      <w:pPr>
        <w:spacing w:after="120" w:line="240" w:lineRule="auto"/>
        <w:ind w:left="720"/>
        <w:rPr>
          <w:rFonts w:cstheme="minorHAnsi"/>
        </w:rPr>
      </w:pPr>
    </w:p>
    <w:p w14:paraId="1536AF45"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§10. UBEZPIECZENIE</w:t>
      </w:r>
    </w:p>
    <w:p w14:paraId="753B9962" w14:textId="5DBBB184"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zawrze niezbędne umowy ubezpieczenia, ważne w okresie o 1 </w:t>
      </w:r>
      <w:proofErr w:type="spellStart"/>
      <w:r w:rsidRPr="000A6AA5">
        <w:rPr>
          <w:rFonts w:eastAsia="Times New Roman" w:cstheme="minorHAnsi"/>
          <w:lang w:eastAsia="pl-PL"/>
        </w:rPr>
        <w:t>miesiąc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dłuższym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do Termin Realizacji </w:t>
      </w:r>
      <w:proofErr w:type="spellStart"/>
      <w:r w:rsidRPr="000A6AA5">
        <w:rPr>
          <w:rFonts w:eastAsia="Times New Roman" w:cstheme="minorHAnsi"/>
          <w:lang w:eastAsia="pl-PL"/>
        </w:rPr>
        <w:t>określony</w:t>
      </w:r>
      <w:proofErr w:type="spellEnd"/>
      <w:r w:rsidRPr="000A6AA5">
        <w:rPr>
          <w:rFonts w:eastAsia="Times New Roman" w:cstheme="minorHAnsi"/>
          <w:lang w:eastAsia="pl-PL"/>
        </w:rPr>
        <w:t xml:space="preserve"> w § 5 ust. 1. W przypadku ubezpieczenia </w:t>
      </w:r>
      <w:proofErr w:type="spellStart"/>
      <w:r w:rsidRPr="000A6AA5">
        <w:rPr>
          <w:rFonts w:eastAsia="Times New Roman" w:cstheme="minorHAnsi"/>
          <w:lang w:eastAsia="pl-PL"/>
        </w:rPr>
        <w:t>ryzyk</w:t>
      </w:r>
      <w:proofErr w:type="spellEnd"/>
      <w:r w:rsidRPr="000A6AA5">
        <w:rPr>
          <w:rFonts w:eastAsia="Times New Roman" w:cstheme="minorHAnsi"/>
          <w:lang w:eastAsia="pl-PL"/>
        </w:rPr>
        <w:t xml:space="preserve"> budowlanych Wykonawca </w:t>
      </w:r>
      <w:proofErr w:type="spellStart"/>
      <w:r w:rsidRPr="000A6AA5">
        <w:rPr>
          <w:rFonts w:eastAsia="Times New Roman" w:cstheme="minorHAnsi"/>
          <w:lang w:eastAsia="pl-PL"/>
        </w:rPr>
        <w:t>przedłoży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polise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najpóźniej</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trzech (3) dni od dnia podpisania Protokołu</w:t>
      </w:r>
      <w:r w:rsidR="003D17AE">
        <w:rPr>
          <w:rFonts w:eastAsia="Times New Roman" w:cstheme="minorHAnsi"/>
          <w:lang w:eastAsia="pl-PL"/>
        </w:rPr>
        <w:br/>
      </w:r>
      <w:r w:rsidRPr="000A6AA5">
        <w:rPr>
          <w:rFonts w:eastAsia="Times New Roman" w:cstheme="minorHAnsi"/>
          <w:lang w:eastAsia="pl-PL"/>
        </w:rPr>
        <w:t xml:space="preserve">z przekazania Terenu Budowy i po </w:t>
      </w:r>
      <w:proofErr w:type="spellStart"/>
      <w:r w:rsidRPr="000A6AA5">
        <w:rPr>
          <w:rFonts w:eastAsia="Times New Roman" w:cstheme="minorHAnsi"/>
          <w:lang w:eastAsia="pl-PL"/>
        </w:rPr>
        <w:t>wejściu</w:t>
      </w:r>
      <w:proofErr w:type="spellEnd"/>
      <w:r w:rsidRPr="000A6AA5">
        <w:rPr>
          <w:rFonts w:eastAsia="Times New Roman" w:cstheme="minorHAnsi"/>
          <w:lang w:eastAsia="pl-PL"/>
        </w:rPr>
        <w:t xml:space="preserve"> na Teren Budowy (z okresem ubezpieczenia od dnia </w:t>
      </w:r>
      <w:proofErr w:type="spellStart"/>
      <w:r w:rsidRPr="000A6AA5">
        <w:rPr>
          <w:rFonts w:eastAsia="Times New Roman" w:cstheme="minorHAnsi"/>
          <w:lang w:eastAsia="pl-PL"/>
        </w:rPr>
        <w:t>wejścia</w:t>
      </w:r>
      <w:proofErr w:type="spellEnd"/>
      <w:r w:rsidRPr="000A6AA5">
        <w:rPr>
          <w:rFonts w:eastAsia="Times New Roman" w:cstheme="minorHAnsi"/>
          <w:lang w:eastAsia="pl-PL"/>
        </w:rPr>
        <w:t xml:space="preserve"> na Teren Budowy do upływu 1 miesiąca od dnia Terminu Realizacji </w:t>
      </w:r>
      <w:proofErr w:type="spellStart"/>
      <w:r w:rsidRPr="000A6AA5">
        <w:rPr>
          <w:rFonts w:eastAsia="Times New Roman" w:cstheme="minorHAnsi"/>
          <w:lang w:eastAsia="pl-PL"/>
        </w:rPr>
        <w:t>określonego</w:t>
      </w:r>
      <w:proofErr w:type="spellEnd"/>
      <w:r w:rsidRPr="000A6AA5">
        <w:rPr>
          <w:rFonts w:eastAsia="Times New Roman" w:cstheme="minorHAnsi"/>
          <w:lang w:eastAsia="pl-PL"/>
        </w:rPr>
        <w:t xml:space="preserve"> w § 5 ust. 1).</w:t>
      </w:r>
    </w:p>
    <w:p w14:paraId="0A7830BA" w14:textId="77777777"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potwierdzaja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iz</w:t>
      </w:r>
      <w:proofErr w:type="spellEnd"/>
      <w:r w:rsidRPr="000A6AA5">
        <w:rPr>
          <w:rFonts w:eastAsia="Times New Roman" w:cstheme="minorHAnsi"/>
          <w:lang w:eastAsia="pl-PL"/>
        </w:rPr>
        <w:t xml:space="preserve">̇ Wykonawca zawarł na własny koszt </w:t>
      </w:r>
      <w:proofErr w:type="spellStart"/>
      <w:r w:rsidRPr="000A6AA5">
        <w:rPr>
          <w:rFonts w:eastAsia="Times New Roman" w:cstheme="minorHAnsi"/>
          <w:lang w:eastAsia="pl-PL"/>
        </w:rPr>
        <w:t>umowe</w:t>
      </w:r>
      <w:proofErr w:type="spellEnd"/>
      <w:r w:rsidRPr="000A6AA5">
        <w:rPr>
          <w:rFonts w:eastAsia="Times New Roman" w:cstheme="minorHAnsi"/>
          <w:lang w:eastAsia="pl-PL"/>
        </w:rPr>
        <w:t xml:space="preserve">̨ ubezpieczenia na rzecz swoją oraz swoich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w zakresie i na warunkach zaakceptowanych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r w:rsidRPr="000A6AA5">
        <w:rPr>
          <w:rFonts w:eastAsia="Times New Roman" w:cstheme="minorHAnsi"/>
          <w:b/>
          <w:bCs/>
          <w:shd w:val="clear" w:color="auto" w:fill="FFFFFF"/>
          <w:lang w:eastAsia="pl-PL"/>
        </w:rPr>
        <w:t xml:space="preserve">od </w:t>
      </w:r>
      <w:proofErr w:type="spellStart"/>
      <w:r w:rsidRPr="000A6AA5">
        <w:rPr>
          <w:rFonts w:eastAsia="Times New Roman" w:cstheme="minorHAnsi"/>
          <w:b/>
          <w:bCs/>
          <w:shd w:val="clear" w:color="auto" w:fill="FFFFFF"/>
          <w:lang w:eastAsia="pl-PL"/>
        </w:rPr>
        <w:t>odpowiedzialności</w:t>
      </w:r>
      <w:proofErr w:type="spellEnd"/>
      <w:r w:rsidRPr="000A6AA5">
        <w:rPr>
          <w:rFonts w:eastAsia="Times New Roman" w:cstheme="minorHAnsi"/>
          <w:b/>
          <w:bCs/>
          <w:shd w:val="clear" w:color="auto" w:fill="FFFFFF"/>
          <w:lang w:eastAsia="pl-PL"/>
        </w:rPr>
        <w:t xml:space="preserve"> cywilnej deliktowej i kontraktowej, </w:t>
      </w:r>
      <w:r w:rsidRPr="000A6AA5">
        <w:rPr>
          <w:rFonts w:eastAsia="Times New Roman" w:cstheme="minorHAnsi"/>
          <w:lang w:eastAsia="pl-PL"/>
        </w:rPr>
        <w:t xml:space="preserve">do kwoty nie </w:t>
      </w:r>
      <w:proofErr w:type="spellStart"/>
      <w:r w:rsidRPr="000A6AA5">
        <w:rPr>
          <w:rFonts w:eastAsia="Times New Roman" w:cstheme="minorHAnsi"/>
          <w:lang w:eastAsia="pl-PL"/>
        </w:rPr>
        <w:t>niższej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100.000,00 zł (słownie: sto tysięcy złotych 00/100) </w:t>
      </w:r>
    </w:p>
    <w:p w14:paraId="3FF2073E" w14:textId="77777777"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zawrze na własny koszt umowę ubezpieczenia na rzecz swoją oraz swoich podwykonawców, </w:t>
      </w:r>
      <w:r w:rsidRPr="000A6AA5">
        <w:rPr>
          <w:rFonts w:eastAsia="Times New Roman" w:cstheme="minorHAnsi"/>
          <w:b/>
          <w:bCs/>
          <w:lang w:eastAsia="pl-PL"/>
        </w:rPr>
        <w:t xml:space="preserve">od </w:t>
      </w:r>
      <w:proofErr w:type="spellStart"/>
      <w:r w:rsidRPr="000A6AA5">
        <w:rPr>
          <w:rFonts w:eastAsia="Times New Roman" w:cstheme="minorHAnsi"/>
          <w:b/>
          <w:bCs/>
          <w:lang w:eastAsia="pl-PL"/>
        </w:rPr>
        <w:t>ryzyk</w:t>
      </w:r>
      <w:proofErr w:type="spellEnd"/>
      <w:r w:rsidRPr="000A6AA5">
        <w:rPr>
          <w:rFonts w:eastAsia="Times New Roman" w:cstheme="minorHAnsi"/>
          <w:b/>
          <w:bCs/>
          <w:lang w:eastAsia="pl-PL"/>
        </w:rPr>
        <w:t xml:space="preserve"> budowlanych w związku z realizowanym kontraktem na sumę ubezpieczenia równą przynajmniej wartości przewidzianego Umową wynagrodzenia brutto, </w:t>
      </w:r>
      <w:r w:rsidRPr="000A6AA5">
        <w:rPr>
          <w:rFonts w:eastAsia="Times New Roman" w:cstheme="minorHAnsi"/>
          <w:lang w:eastAsia="pl-PL"/>
        </w:rPr>
        <w:t>przy czym</w:t>
      </w:r>
      <w:r w:rsidRPr="000A6AA5">
        <w:rPr>
          <w:rFonts w:eastAsia="Times New Roman" w:cstheme="minorHAnsi"/>
          <w:b/>
          <w:bCs/>
          <w:lang w:eastAsia="pl-PL"/>
        </w:rPr>
        <w:t xml:space="preserve"> ubezpieczeniem objęte powinny być wykorzystane materiały, koszty transportu i cła, koszty ratownictwa po szkodzie.</w:t>
      </w:r>
    </w:p>
    <w:p w14:paraId="430CADCA" w14:textId="77777777"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Polisa 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mowa w ust. 3 powinna </w:t>
      </w:r>
      <w:proofErr w:type="spellStart"/>
      <w:r w:rsidRPr="000A6AA5">
        <w:rPr>
          <w:rFonts w:eastAsia="Times New Roman" w:cstheme="minorHAnsi"/>
          <w:lang w:eastAsia="pl-PL"/>
        </w:rPr>
        <w:t>definiowac</w:t>
      </w:r>
      <w:proofErr w:type="spellEnd"/>
      <w:r w:rsidRPr="000A6AA5">
        <w:rPr>
          <w:rFonts w:eastAsia="Times New Roman" w:cstheme="minorHAnsi"/>
          <w:lang w:eastAsia="pl-PL"/>
        </w:rPr>
        <w:t xml:space="preserve">́ Ubezpieczonych jako: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Wykonawca, Podwykonawcy oraz, o ile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to prawnie </w:t>
      </w:r>
      <w:proofErr w:type="spellStart"/>
      <w:r w:rsidRPr="000A6AA5">
        <w:rPr>
          <w:rFonts w:eastAsia="Times New Roman" w:cstheme="minorHAnsi"/>
          <w:lang w:eastAsia="pl-PL"/>
        </w:rPr>
        <w:t>możliwe</w:t>
      </w:r>
      <w:proofErr w:type="spellEnd"/>
      <w:r w:rsidRPr="000A6AA5">
        <w:rPr>
          <w:rFonts w:eastAsia="Times New Roman" w:cstheme="minorHAnsi"/>
          <w:lang w:eastAsia="pl-PL"/>
        </w:rPr>
        <w:t xml:space="preserve">, wszystkie inne strony formalnie </w:t>
      </w:r>
      <w:proofErr w:type="spellStart"/>
      <w:r w:rsidRPr="000A6AA5">
        <w:rPr>
          <w:rFonts w:eastAsia="Times New Roman" w:cstheme="minorHAnsi"/>
          <w:lang w:eastAsia="pl-PL"/>
        </w:rPr>
        <w:t>zaangażowane</w:t>
      </w:r>
      <w:proofErr w:type="spellEnd"/>
      <w:r w:rsidRPr="000A6AA5">
        <w:rPr>
          <w:rFonts w:eastAsia="Times New Roman" w:cstheme="minorHAnsi"/>
          <w:lang w:eastAsia="pl-PL"/>
        </w:rPr>
        <w:t xml:space="preserve"> w realizację Umowy. </w:t>
      </w:r>
    </w:p>
    <w:p w14:paraId="5873F72C" w14:textId="77777777"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zakresie ubezpieczenia o </w:t>
      </w:r>
      <w:proofErr w:type="spellStart"/>
      <w:r w:rsidRPr="000A6AA5">
        <w:rPr>
          <w:rFonts w:eastAsia="Times New Roman" w:cstheme="minorHAnsi"/>
          <w:lang w:eastAsia="pl-PL"/>
        </w:rPr>
        <w:t>którym</w:t>
      </w:r>
      <w:proofErr w:type="spellEnd"/>
      <w:r w:rsidRPr="000A6AA5">
        <w:rPr>
          <w:rFonts w:eastAsia="Times New Roman" w:cstheme="minorHAnsi"/>
          <w:lang w:eastAsia="pl-PL"/>
        </w:rPr>
        <w:t xml:space="preserve"> mowa w ust. 1 i ust. 2 Wykonawca przekaże najpóźniej w dniu podpisania Umowy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w:t>
      </w:r>
    </w:p>
    <w:p w14:paraId="73DE3630" w14:textId="77777777" w:rsidR="00425819" w:rsidRPr="000A6AA5" w:rsidRDefault="00425819" w:rsidP="003D17AE">
      <w:pPr>
        <w:numPr>
          <w:ilvl w:val="1"/>
          <w:numId w:val="55"/>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Kopie umowy ubezpieczenia w tym klauzule </w:t>
      </w:r>
      <w:proofErr w:type="spellStart"/>
      <w:r w:rsidRPr="000A6AA5">
        <w:rPr>
          <w:rFonts w:eastAsia="Times New Roman" w:cstheme="minorHAnsi"/>
          <w:lang w:eastAsia="pl-PL"/>
        </w:rPr>
        <w:t>załączone</w:t>
      </w:r>
      <w:proofErr w:type="spellEnd"/>
      <w:r w:rsidRPr="000A6AA5">
        <w:rPr>
          <w:rFonts w:eastAsia="Times New Roman" w:cstheme="minorHAnsi"/>
          <w:lang w:eastAsia="pl-PL"/>
        </w:rPr>
        <w:t xml:space="preserve"> do zakresu ubezpieczenia oraz kopie polisy ubezpieczeniowej, </w:t>
      </w:r>
    </w:p>
    <w:p w14:paraId="2ED1BC29" w14:textId="77777777" w:rsidR="00425819" w:rsidRPr="000A6AA5" w:rsidRDefault="00425819" w:rsidP="003D17AE">
      <w:pPr>
        <w:numPr>
          <w:ilvl w:val="1"/>
          <w:numId w:val="55"/>
        </w:numPr>
        <w:spacing w:after="120" w:line="240" w:lineRule="auto"/>
        <w:ind w:left="851" w:hanging="425"/>
        <w:jc w:val="both"/>
        <w:rPr>
          <w:rFonts w:eastAsia="Times New Roman" w:cstheme="minorHAnsi"/>
          <w:lang w:eastAsia="pl-PL"/>
        </w:rPr>
      </w:pPr>
      <w:proofErr w:type="spellStart"/>
      <w:r w:rsidRPr="000A6AA5">
        <w:rPr>
          <w:rFonts w:eastAsia="Times New Roman" w:cstheme="minorHAnsi"/>
          <w:lang w:eastAsia="pl-PL"/>
        </w:rPr>
        <w:t>treśc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ogólnych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warunków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ubezpieczen</w:t>
      </w:r>
      <w:proofErr w:type="spellEnd"/>
      <w:r w:rsidRPr="000A6AA5">
        <w:rPr>
          <w:rFonts w:eastAsia="Times New Roman" w:cstheme="minorHAnsi"/>
          <w:lang w:eastAsia="pl-PL"/>
        </w:rPr>
        <w:t xml:space="preserve">́, na podstawie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zawarte zostało ubezpieczenie. </w:t>
      </w:r>
    </w:p>
    <w:p w14:paraId="3F2C39F3" w14:textId="77777777" w:rsidR="00425819" w:rsidRPr="000A6AA5" w:rsidRDefault="00425819" w:rsidP="003D17AE">
      <w:pPr>
        <w:numPr>
          <w:ilvl w:val="1"/>
          <w:numId w:val="55"/>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Dowody zapłaty </w:t>
      </w:r>
      <w:proofErr w:type="spellStart"/>
      <w:r w:rsidRPr="000A6AA5">
        <w:rPr>
          <w:rFonts w:eastAsia="Times New Roman" w:cstheme="minorHAnsi"/>
          <w:lang w:eastAsia="pl-PL"/>
        </w:rPr>
        <w:t>skąłdek</w:t>
      </w:r>
      <w:proofErr w:type="spellEnd"/>
      <w:r w:rsidRPr="000A6AA5">
        <w:rPr>
          <w:rFonts w:eastAsia="Times New Roman" w:cstheme="minorHAnsi"/>
          <w:lang w:eastAsia="pl-PL"/>
        </w:rPr>
        <w:t xml:space="preserve"> ubezpieczeniowych wymagalnych na dzień zawarcia Umowy.</w:t>
      </w:r>
    </w:p>
    <w:p w14:paraId="1EB7FCF1" w14:textId="77777777"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winien terminowo </w:t>
      </w:r>
      <w:proofErr w:type="spellStart"/>
      <w:r w:rsidRPr="000A6AA5">
        <w:rPr>
          <w:rFonts w:eastAsia="Times New Roman" w:cstheme="minorHAnsi"/>
          <w:lang w:eastAsia="pl-PL"/>
        </w:rPr>
        <w:t>opłacac</w:t>
      </w:r>
      <w:proofErr w:type="spellEnd"/>
      <w:r w:rsidRPr="000A6AA5">
        <w:rPr>
          <w:rFonts w:eastAsia="Times New Roman" w:cstheme="minorHAnsi"/>
          <w:lang w:eastAsia="pl-PL"/>
        </w:rPr>
        <w:t xml:space="preserve">́ składki za polisy, czego dowody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przedstawiał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do (7) siedmiu dni po uiszczeniu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wynikającej</w:t>
      </w:r>
      <w:proofErr w:type="spellEnd"/>
      <w:r w:rsidRPr="000A6AA5">
        <w:rPr>
          <w:rFonts w:eastAsia="Times New Roman" w:cstheme="minorHAnsi"/>
          <w:lang w:eastAsia="pl-PL"/>
        </w:rPr>
        <w:t xml:space="preserve"> z umowy ubezpieczenia zgodnie z zawartymi w umowie ubezpieczenia terminami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
    <w:p w14:paraId="136F5EFA" w14:textId="763A95AA" w:rsidR="00425819" w:rsidRPr="000A6AA5" w:rsidRDefault="00425819" w:rsidP="003D17AE">
      <w:pPr>
        <w:numPr>
          <w:ilvl w:val="0"/>
          <w:numId w:val="56"/>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Wykonawca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dokonywac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żadnych</w:t>
      </w:r>
      <w:proofErr w:type="spellEnd"/>
      <w:r w:rsidRPr="000A6AA5">
        <w:rPr>
          <w:rFonts w:eastAsia="Times New Roman" w:cstheme="minorHAnsi"/>
          <w:lang w:eastAsia="pl-PL"/>
        </w:rPr>
        <w:t xml:space="preserve"> zmian czy modyfikacji w umowach ubezpieczenia, </w:t>
      </w:r>
      <w:r w:rsidR="003D17AE">
        <w:rPr>
          <w:rFonts w:eastAsia="Times New Roman" w:cstheme="minorHAnsi"/>
          <w:lang w:eastAsia="pl-PL"/>
        </w:rPr>
        <w:br/>
      </w:r>
      <w:r w:rsidRPr="000A6AA5">
        <w:rPr>
          <w:rFonts w:eastAsia="Times New Roman" w:cstheme="minorHAnsi"/>
          <w:lang w:eastAsia="pl-PL"/>
        </w:rPr>
        <w:t xml:space="preserve">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ust. 1 i ust. 2 bez uprzedniej pisemnej akceptacji takiej zmiany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329B63DA" w14:textId="77777777" w:rsidR="00425819" w:rsidRPr="000A6AA5" w:rsidRDefault="00425819" w:rsidP="003D17AE">
      <w:pPr>
        <w:numPr>
          <w:ilvl w:val="0"/>
          <w:numId w:val="56"/>
        </w:numPr>
        <w:shd w:val="clear" w:color="auto" w:fill="FFFFFF"/>
        <w:tabs>
          <w:tab w:val="clear" w:pos="720"/>
          <w:tab w:val="num" w:pos="426"/>
        </w:tabs>
        <w:spacing w:after="120" w:line="240" w:lineRule="auto"/>
        <w:ind w:left="426" w:hanging="426"/>
        <w:jc w:val="both"/>
        <w:rPr>
          <w:rFonts w:cstheme="minorHAnsi"/>
        </w:rPr>
      </w:pPr>
      <w:proofErr w:type="spellStart"/>
      <w:r w:rsidRPr="000A6AA5">
        <w:rPr>
          <w:rFonts w:eastAsia="Times New Roman" w:cstheme="minorHAnsi"/>
          <w:lang w:eastAsia="pl-PL"/>
        </w:rPr>
        <w:t>Równocześnie</w:t>
      </w:r>
      <w:proofErr w:type="spellEnd"/>
      <w:r w:rsidRPr="000A6AA5">
        <w:rPr>
          <w:rFonts w:eastAsia="Times New Roman" w:cstheme="minorHAnsi"/>
          <w:lang w:eastAsia="pl-PL"/>
        </w:rPr>
        <w:t xml:space="preserve"> Wykonawca </w:t>
      </w:r>
      <w:proofErr w:type="spellStart"/>
      <w:r w:rsidRPr="000A6AA5">
        <w:rPr>
          <w:rFonts w:eastAsia="Times New Roman" w:cstheme="minorHAnsi"/>
          <w:lang w:eastAsia="pl-PL"/>
        </w:rPr>
        <w:t>okaże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oryginały </w:t>
      </w:r>
      <w:proofErr w:type="spellStart"/>
      <w:r w:rsidRPr="000A6AA5">
        <w:rPr>
          <w:rFonts w:eastAsia="Times New Roman" w:cstheme="minorHAnsi"/>
          <w:lang w:eastAsia="pl-PL"/>
        </w:rPr>
        <w:t>dowodów</w:t>
      </w:r>
      <w:proofErr w:type="spellEnd"/>
      <w:r w:rsidRPr="000A6AA5">
        <w:rPr>
          <w:rFonts w:eastAsia="Times New Roman" w:cstheme="minorHAnsi"/>
          <w:lang w:eastAsia="pl-PL"/>
        </w:rPr>
        <w:t xml:space="preserve"> zapłaty składek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umów</w:t>
      </w:r>
      <w:proofErr w:type="spellEnd"/>
      <w:r w:rsidRPr="000A6AA5">
        <w:rPr>
          <w:rFonts w:eastAsia="Times New Roman" w:cstheme="minorHAnsi"/>
          <w:lang w:eastAsia="pl-PL"/>
        </w:rPr>
        <w:t xml:space="preserve">/polis ubezpieczenia na </w:t>
      </w:r>
      <w:proofErr w:type="spellStart"/>
      <w:r w:rsidRPr="000A6AA5">
        <w:rPr>
          <w:rFonts w:eastAsia="Times New Roman" w:cstheme="minorHAnsi"/>
          <w:lang w:eastAsia="pl-PL"/>
        </w:rPr>
        <w:t>każde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w terminie siedmiu (7) dni. </w:t>
      </w:r>
    </w:p>
    <w:p w14:paraId="0E528388" w14:textId="77777777" w:rsidR="00425819" w:rsidRPr="000A6AA5" w:rsidRDefault="00425819" w:rsidP="00425819">
      <w:pPr>
        <w:spacing w:after="120" w:line="240" w:lineRule="auto"/>
        <w:ind w:left="720"/>
        <w:rPr>
          <w:rFonts w:cstheme="minorHAnsi"/>
        </w:rPr>
      </w:pPr>
    </w:p>
    <w:p w14:paraId="4562F202"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§11. POUFNOŚĆ I PRAWA AUTORSKIE</w:t>
      </w:r>
    </w:p>
    <w:p w14:paraId="760751F1"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do zachowania pełnej </w:t>
      </w:r>
      <w:proofErr w:type="spellStart"/>
      <w:r w:rsidRPr="000A6AA5">
        <w:rPr>
          <w:rFonts w:eastAsia="Times New Roman" w:cstheme="minorHAnsi"/>
          <w:lang w:eastAsia="pl-PL"/>
        </w:rPr>
        <w:t>poufności</w:t>
      </w:r>
      <w:proofErr w:type="spellEnd"/>
      <w:r w:rsidRPr="000A6AA5">
        <w:rPr>
          <w:rFonts w:eastAsia="Times New Roman" w:cstheme="minorHAnsi"/>
          <w:lang w:eastAsia="pl-PL"/>
        </w:rPr>
        <w:t xml:space="preserve"> danych przekazanych i przetworzonych na </w:t>
      </w:r>
      <w:proofErr w:type="spellStart"/>
      <w:r w:rsidRPr="000A6AA5">
        <w:rPr>
          <w:rFonts w:eastAsia="Times New Roman" w:cstheme="minorHAnsi"/>
          <w:lang w:eastAsia="pl-PL"/>
        </w:rPr>
        <w:t>użytek</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Ponadto wszelkie informacje, dokumenty itp. </w:t>
      </w:r>
      <w:proofErr w:type="spellStart"/>
      <w:r w:rsidRPr="000A6AA5">
        <w:rPr>
          <w:rFonts w:eastAsia="Times New Roman" w:cstheme="minorHAnsi"/>
          <w:lang w:eastAsia="pl-PL"/>
        </w:rPr>
        <w:t>udostępnione</w:t>
      </w:r>
      <w:proofErr w:type="spellEnd"/>
      <w:r w:rsidRPr="000A6AA5">
        <w:rPr>
          <w:rFonts w:eastAsia="Times New Roman" w:cstheme="minorHAnsi"/>
          <w:lang w:eastAsia="pl-PL"/>
        </w:rPr>
        <w:t xml:space="preserve"> Wykonawcy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moga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wykorzystane jedynie w celu realizacji przedmiotu Umowy i nie </w:t>
      </w:r>
      <w:proofErr w:type="spellStart"/>
      <w:r w:rsidRPr="000A6AA5">
        <w:rPr>
          <w:rFonts w:eastAsia="Times New Roman" w:cstheme="minorHAnsi"/>
          <w:lang w:eastAsia="pl-PL"/>
        </w:rPr>
        <w:t>moga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udostępnione</w:t>
      </w:r>
      <w:proofErr w:type="spellEnd"/>
      <w:r w:rsidRPr="000A6AA5">
        <w:rPr>
          <w:rFonts w:eastAsia="Times New Roman" w:cstheme="minorHAnsi"/>
          <w:lang w:eastAsia="pl-PL"/>
        </w:rPr>
        <w:t xml:space="preserve"> stronom trzecim bez pisemnej zgody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Wykonawca niezwłocznie </w:t>
      </w:r>
      <w:proofErr w:type="spellStart"/>
      <w:r w:rsidRPr="000A6AA5">
        <w:rPr>
          <w:rFonts w:eastAsia="Times New Roman" w:cstheme="minorHAnsi"/>
          <w:lang w:eastAsia="pl-PL"/>
        </w:rPr>
        <w:t>zwróci</w:t>
      </w:r>
      <w:proofErr w:type="spellEnd"/>
      <w:r w:rsidRPr="000A6AA5">
        <w:rPr>
          <w:rFonts w:eastAsia="Times New Roman" w:cstheme="minorHAnsi"/>
          <w:lang w:eastAsia="pl-PL"/>
        </w:rPr>
        <w:t xml:space="preserve"> wszelkie dokumenty uzyskane od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celu realizacji przedmiotu Umowy,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niezbędne</w:t>
      </w:r>
      <w:proofErr w:type="spellEnd"/>
      <w:r w:rsidRPr="000A6AA5">
        <w:rPr>
          <w:rFonts w:eastAsia="Times New Roman" w:cstheme="minorHAnsi"/>
          <w:lang w:eastAsia="pl-PL"/>
        </w:rPr>
        <w:t xml:space="preserve"> do realizacji i </w:t>
      </w:r>
      <w:proofErr w:type="spellStart"/>
      <w:r w:rsidRPr="000A6AA5">
        <w:rPr>
          <w:rFonts w:eastAsia="Times New Roman" w:cstheme="minorHAnsi"/>
          <w:lang w:eastAsia="pl-PL"/>
        </w:rPr>
        <w:t>zakończenia</w:t>
      </w:r>
      <w:proofErr w:type="spellEnd"/>
      <w:r w:rsidRPr="000A6AA5">
        <w:rPr>
          <w:rFonts w:eastAsia="Times New Roman" w:cstheme="minorHAnsi"/>
          <w:lang w:eastAsia="pl-PL"/>
        </w:rPr>
        <w:t xml:space="preserve"> przedmiotu Umowy.</w:t>
      </w:r>
    </w:p>
    <w:p w14:paraId="11DF880F"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przenosi na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ramach otrzymanego Wynagrodzenia </w:t>
      </w:r>
      <w:proofErr w:type="spellStart"/>
      <w:r w:rsidRPr="000A6AA5">
        <w:rPr>
          <w:rFonts w:eastAsia="Times New Roman" w:cstheme="minorHAnsi"/>
          <w:lang w:eastAsia="pl-PL"/>
        </w:rPr>
        <w:t>całośc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majątkowych</w:t>
      </w:r>
      <w:proofErr w:type="spellEnd"/>
      <w:r w:rsidRPr="000A6AA5">
        <w:rPr>
          <w:rFonts w:eastAsia="Times New Roman" w:cstheme="minorHAnsi"/>
          <w:lang w:eastAsia="pl-PL"/>
        </w:rPr>
        <w:t xml:space="preserve"> praw autorskich do wszelkich </w:t>
      </w:r>
      <w:proofErr w:type="spellStart"/>
      <w:r w:rsidRPr="000A6AA5">
        <w:rPr>
          <w:rFonts w:eastAsia="Times New Roman" w:cstheme="minorHAnsi"/>
          <w:lang w:eastAsia="pl-PL"/>
        </w:rPr>
        <w:t>projektów</w:t>
      </w:r>
      <w:proofErr w:type="spellEnd"/>
      <w:r w:rsidRPr="000A6AA5">
        <w:rPr>
          <w:rFonts w:eastAsia="Times New Roman" w:cstheme="minorHAnsi"/>
          <w:lang w:eastAsia="pl-PL"/>
        </w:rPr>
        <w:t xml:space="preserve"> wykonawczych oraz innych </w:t>
      </w:r>
      <w:proofErr w:type="spellStart"/>
      <w:r w:rsidRPr="000A6AA5">
        <w:rPr>
          <w:rFonts w:eastAsia="Times New Roman" w:cstheme="minorHAnsi"/>
          <w:lang w:eastAsia="pl-PL"/>
        </w:rPr>
        <w:t>dokumentów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będących</w:t>
      </w:r>
      <w:proofErr w:type="spellEnd"/>
      <w:r w:rsidRPr="000A6AA5">
        <w:rPr>
          <w:rFonts w:eastAsia="Times New Roman" w:cstheme="minorHAnsi"/>
          <w:lang w:eastAsia="pl-PL"/>
        </w:rPr>
        <w:t xml:space="preserve"> utworami w rozumieniu </w:t>
      </w:r>
      <w:proofErr w:type="spellStart"/>
      <w:r w:rsidRPr="000A6AA5">
        <w:rPr>
          <w:rFonts w:eastAsia="Times New Roman" w:cstheme="minorHAnsi"/>
          <w:lang w:eastAsia="pl-PL"/>
        </w:rPr>
        <w:t>przepisów</w:t>
      </w:r>
      <w:proofErr w:type="spellEnd"/>
      <w:r w:rsidRPr="000A6AA5">
        <w:rPr>
          <w:rFonts w:eastAsia="Times New Roman" w:cstheme="minorHAnsi"/>
          <w:lang w:eastAsia="pl-PL"/>
        </w:rPr>
        <w:t xml:space="preserve"> ustawy o prawie autorskim i prawach pokrewnych (Dz.U. z 2019 r. poz. 1231), w tym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projektów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rysunków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szczegółów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diagramów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planów</w:t>
      </w:r>
      <w:proofErr w:type="spellEnd"/>
      <w:r w:rsidRPr="000A6AA5">
        <w:rPr>
          <w:rFonts w:eastAsia="Times New Roman" w:cstheme="minorHAnsi"/>
          <w:lang w:eastAsia="pl-PL"/>
        </w:rPr>
        <w:t xml:space="preserve">, modeli, </w:t>
      </w:r>
      <w:proofErr w:type="spellStart"/>
      <w:r w:rsidRPr="000A6AA5">
        <w:rPr>
          <w:rFonts w:eastAsia="Times New Roman" w:cstheme="minorHAnsi"/>
          <w:lang w:eastAsia="pl-PL"/>
        </w:rPr>
        <w:t>raportów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wyliczen</w:t>
      </w:r>
      <w:proofErr w:type="spellEnd"/>
      <w:r w:rsidRPr="000A6AA5">
        <w:rPr>
          <w:rFonts w:eastAsia="Times New Roman" w:cstheme="minorHAnsi"/>
          <w:lang w:eastAsia="pl-PL"/>
        </w:rPr>
        <w:t xml:space="preserve">́, kopii komputerowych oraz innych </w:t>
      </w:r>
      <w:proofErr w:type="spellStart"/>
      <w:r w:rsidRPr="000A6AA5">
        <w:rPr>
          <w:rFonts w:eastAsia="Times New Roman" w:cstheme="minorHAnsi"/>
          <w:lang w:eastAsia="pl-PL"/>
        </w:rPr>
        <w:t>dokumentów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sporządzonych</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w:t>
      </w:r>
      <w:proofErr w:type="spellStart"/>
      <w:r w:rsidRPr="000A6AA5">
        <w:rPr>
          <w:rFonts w:eastAsia="Times New Roman" w:cstheme="minorHAnsi"/>
          <w:lang w:eastAsia="pl-PL"/>
        </w:rPr>
        <w:t>ogólnie</w:t>
      </w:r>
      <w:proofErr w:type="spellEnd"/>
      <w:r w:rsidRPr="000A6AA5">
        <w:rPr>
          <w:rFonts w:eastAsia="Times New Roman" w:cstheme="minorHAnsi"/>
          <w:lang w:eastAsia="pl-PL"/>
        </w:rPr>
        <w:t xml:space="preserve"> wszystkich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powstałych w celu realizacji przedmiotu Umowy, </w:t>
      </w:r>
      <w:proofErr w:type="spellStart"/>
      <w:r w:rsidRPr="000A6AA5">
        <w:rPr>
          <w:rFonts w:eastAsia="Times New Roman" w:cstheme="minorHAnsi"/>
          <w:lang w:eastAsia="pl-PL"/>
        </w:rPr>
        <w:t>obejmujących</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prawo ich eksploatacji na </w:t>
      </w:r>
      <w:proofErr w:type="spellStart"/>
      <w:r w:rsidRPr="000A6AA5">
        <w:rPr>
          <w:rFonts w:eastAsia="Times New Roman" w:cstheme="minorHAnsi"/>
          <w:lang w:eastAsia="pl-PL"/>
        </w:rPr>
        <w:t>następujących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odrębnych</w:t>
      </w:r>
      <w:proofErr w:type="spellEnd"/>
      <w:r w:rsidRPr="000A6AA5">
        <w:rPr>
          <w:rFonts w:eastAsia="Times New Roman" w:cstheme="minorHAnsi"/>
          <w:lang w:eastAsia="pl-PL"/>
        </w:rPr>
        <w:t xml:space="preserve"> polach eksploatacji: utrwalanie, zwielokrotnienie </w:t>
      </w:r>
      <w:proofErr w:type="spellStart"/>
      <w:r w:rsidRPr="000A6AA5">
        <w:rPr>
          <w:rFonts w:eastAsia="Times New Roman" w:cstheme="minorHAnsi"/>
          <w:lang w:eastAsia="pl-PL"/>
        </w:rPr>
        <w:t>określona</w:t>
      </w:r>
      <w:proofErr w:type="spellEnd"/>
      <w:r w:rsidRPr="000A6AA5">
        <w:rPr>
          <w:rFonts w:eastAsia="Times New Roman" w:cstheme="minorHAnsi"/>
          <w:lang w:eastAsia="pl-PL"/>
        </w:rPr>
        <w:t xml:space="preserve">̨ techniką, wprowadzenie do obrotu, wprowadzenie do </w:t>
      </w:r>
      <w:proofErr w:type="spellStart"/>
      <w:r w:rsidRPr="000A6AA5">
        <w:rPr>
          <w:rFonts w:eastAsia="Times New Roman" w:cstheme="minorHAnsi"/>
          <w:lang w:eastAsia="pl-PL"/>
        </w:rPr>
        <w:t>pamięci</w:t>
      </w:r>
      <w:proofErr w:type="spellEnd"/>
      <w:r w:rsidRPr="000A6AA5">
        <w:rPr>
          <w:rFonts w:eastAsia="Times New Roman" w:cstheme="minorHAnsi"/>
          <w:lang w:eastAsia="pl-PL"/>
        </w:rPr>
        <w:t xml:space="preserve"> komputera, publiczne wykonanie albo publiczne odtworzenie, wystawienie, </w:t>
      </w:r>
      <w:proofErr w:type="spellStart"/>
      <w:r w:rsidRPr="000A6AA5">
        <w:rPr>
          <w:rFonts w:eastAsia="Times New Roman" w:cstheme="minorHAnsi"/>
          <w:lang w:eastAsia="pl-PL"/>
        </w:rPr>
        <w:t>wyświetlanie</w:t>
      </w:r>
      <w:proofErr w:type="spellEnd"/>
      <w:r w:rsidRPr="000A6AA5">
        <w:rPr>
          <w:rFonts w:eastAsia="Times New Roman" w:cstheme="minorHAnsi"/>
          <w:lang w:eastAsia="pl-PL"/>
        </w:rPr>
        <w:t xml:space="preserve">, nadawanie za </w:t>
      </w:r>
      <w:proofErr w:type="spellStart"/>
      <w:r w:rsidRPr="000A6AA5">
        <w:rPr>
          <w:rFonts w:eastAsia="Times New Roman" w:cstheme="minorHAnsi"/>
          <w:lang w:eastAsia="pl-PL"/>
        </w:rPr>
        <w:t>pomoca</w:t>
      </w:r>
      <w:proofErr w:type="spellEnd"/>
      <w:r w:rsidRPr="000A6AA5">
        <w:rPr>
          <w:rFonts w:eastAsia="Times New Roman" w:cstheme="minorHAnsi"/>
          <w:lang w:eastAsia="pl-PL"/>
        </w:rPr>
        <w:t xml:space="preserve">̨ wizji lub fonii przewodowej albo bezprzewodowej przez stacje naziemne, </w:t>
      </w:r>
      <w:proofErr w:type="spellStart"/>
      <w:r w:rsidRPr="000A6AA5">
        <w:rPr>
          <w:rFonts w:eastAsia="Times New Roman" w:cstheme="minorHAnsi"/>
          <w:lang w:eastAsia="pl-PL"/>
        </w:rPr>
        <w:t>równoczesne</w:t>
      </w:r>
      <w:proofErr w:type="spellEnd"/>
      <w:r w:rsidRPr="000A6AA5">
        <w:rPr>
          <w:rFonts w:eastAsia="Times New Roman" w:cstheme="minorHAnsi"/>
          <w:lang w:eastAsia="pl-PL"/>
        </w:rPr>
        <w:t xml:space="preserve"> i integralne nadawanie. </w:t>
      </w:r>
    </w:p>
    <w:p w14:paraId="47736484"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miał </w:t>
      </w:r>
      <w:proofErr w:type="spellStart"/>
      <w:r w:rsidRPr="000A6AA5">
        <w:rPr>
          <w:rFonts w:eastAsia="Times New Roman" w:cstheme="minorHAnsi"/>
          <w:lang w:eastAsia="pl-PL"/>
        </w:rPr>
        <w:t>wyłączne</w:t>
      </w:r>
      <w:proofErr w:type="spellEnd"/>
      <w:r w:rsidRPr="000A6AA5">
        <w:rPr>
          <w:rFonts w:eastAsia="Times New Roman" w:cstheme="minorHAnsi"/>
          <w:lang w:eastAsia="pl-PL"/>
        </w:rPr>
        <w:t xml:space="preserve"> prawo do wykorzystania wszelkich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wykonanych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ramach Umowy. </w:t>
      </w:r>
    </w:p>
    <w:p w14:paraId="30E3F738"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Ponadto, Wykonawca przenosi na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prawo do udzielania </w:t>
      </w:r>
      <w:proofErr w:type="spellStart"/>
      <w:r w:rsidRPr="000A6AA5">
        <w:rPr>
          <w:rFonts w:eastAsia="Times New Roman" w:cstheme="minorHAnsi"/>
          <w:lang w:eastAsia="pl-PL"/>
        </w:rPr>
        <w:t>zgód</w:t>
      </w:r>
      <w:proofErr w:type="spellEnd"/>
      <w:r w:rsidRPr="000A6AA5">
        <w:rPr>
          <w:rFonts w:eastAsia="Times New Roman" w:cstheme="minorHAnsi"/>
          <w:lang w:eastAsia="pl-PL"/>
        </w:rPr>
        <w:t xml:space="preserve"> na wykonywanie praw </w:t>
      </w:r>
      <w:proofErr w:type="spellStart"/>
      <w:r w:rsidRPr="000A6AA5">
        <w:rPr>
          <w:rFonts w:eastAsia="Times New Roman" w:cstheme="minorHAnsi"/>
          <w:lang w:eastAsia="pl-PL"/>
        </w:rPr>
        <w:t>zależnych</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art. 46 ustawy z dnia 4 lutego 1994 r. o prawie autorskim i prawach pokrewnych), na podstawie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powstałych w celu lub 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z realizacją przedmiotu Umowy,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na korzystanie z ich adaptacji lub </w:t>
      </w:r>
      <w:proofErr w:type="spellStart"/>
      <w:r w:rsidRPr="000A6AA5">
        <w:rPr>
          <w:rFonts w:eastAsia="Times New Roman" w:cstheme="minorHAnsi"/>
          <w:lang w:eastAsia="pl-PL"/>
        </w:rPr>
        <w:t>przeróbek</w:t>
      </w:r>
      <w:proofErr w:type="spellEnd"/>
      <w:r w:rsidRPr="000A6AA5">
        <w:rPr>
          <w:rFonts w:eastAsia="Times New Roman" w:cstheme="minorHAnsi"/>
          <w:lang w:eastAsia="pl-PL"/>
        </w:rPr>
        <w:t xml:space="preserve"> oraz do wykonywania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oraz zmian </w:t>
      </w:r>
      <w:proofErr w:type="spellStart"/>
      <w:r w:rsidRPr="000A6AA5">
        <w:rPr>
          <w:rFonts w:eastAsia="Times New Roman" w:cstheme="minorHAnsi"/>
          <w:lang w:eastAsia="pl-PL"/>
        </w:rPr>
        <w:t>utworów</w:t>
      </w:r>
      <w:proofErr w:type="spellEnd"/>
      <w:r w:rsidRPr="000A6AA5">
        <w:rPr>
          <w:rFonts w:eastAsia="Times New Roman" w:cstheme="minorHAnsi"/>
          <w:lang w:eastAsia="pl-PL"/>
        </w:rPr>
        <w:t xml:space="preserve">,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do dysponowania nimi. </w:t>
      </w:r>
    </w:p>
    <w:p w14:paraId="348FDBF6"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Nadto, Wykonawca udzieli nieodwołalnej zgody na wykonywanie </w:t>
      </w:r>
      <w:proofErr w:type="spellStart"/>
      <w:r w:rsidRPr="000A6AA5">
        <w:rPr>
          <w:rFonts w:eastAsia="Times New Roman" w:cstheme="minorHAnsi"/>
          <w:lang w:eastAsia="pl-PL"/>
        </w:rPr>
        <w:t>planów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projektów</w:t>
      </w:r>
      <w:proofErr w:type="spellEnd"/>
      <w:r w:rsidRPr="000A6AA5">
        <w:rPr>
          <w:rFonts w:eastAsia="Times New Roman" w:cstheme="minorHAnsi"/>
          <w:lang w:eastAsia="pl-PL"/>
        </w:rPr>
        <w:t xml:space="preserve"> i innej dokumentacji, koniecznych do wykonania lub wykorzystania nowych </w:t>
      </w:r>
      <w:proofErr w:type="spellStart"/>
      <w:r w:rsidRPr="000A6AA5">
        <w:rPr>
          <w:rFonts w:eastAsia="Times New Roman" w:cstheme="minorHAnsi"/>
          <w:lang w:eastAsia="pl-PL"/>
        </w:rPr>
        <w:t>projektów</w:t>
      </w:r>
      <w:proofErr w:type="spellEnd"/>
      <w:r w:rsidRPr="000A6AA5">
        <w:rPr>
          <w:rFonts w:eastAsia="Times New Roman" w:cstheme="minorHAnsi"/>
          <w:lang w:eastAsia="pl-PL"/>
        </w:rPr>
        <w:t xml:space="preserve"> lub ich zmian,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oparte lub zainspirowane na utworze, planach lub projektach </w:t>
      </w:r>
      <w:proofErr w:type="spellStart"/>
      <w:r w:rsidRPr="000A6AA5">
        <w:rPr>
          <w:rFonts w:eastAsia="Times New Roman" w:cstheme="minorHAnsi"/>
          <w:lang w:eastAsia="pl-PL"/>
        </w:rPr>
        <w:t>objętych</w:t>
      </w:r>
      <w:proofErr w:type="spellEnd"/>
      <w:r w:rsidRPr="000A6AA5">
        <w:rPr>
          <w:rFonts w:eastAsia="Times New Roman" w:cstheme="minorHAnsi"/>
          <w:lang w:eastAsia="pl-PL"/>
        </w:rPr>
        <w:t xml:space="preserve"> przedmiotem niniejszej Umowy oraz na wykonanie i </w:t>
      </w:r>
      <w:proofErr w:type="spellStart"/>
      <w:r w:rsidRPr="000A6AA5">
        <w:rPr>
          <w:rFonts w:eastAsia="Times New Roman" w:cstheme="minorHAnsi"/>
          <w:lang w:eastAsia="pl-PL"/>
        </w:rPr>
        <w:t>użycie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powyższych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planów</w:t>
      </w:r>
      <w:proofErr w:type="spellEnd"/>
      <w:r w:rsidRPr="000A6AA5">
        <w:rPr>
          <w:rFonts w:eastAsia="Times New Roman" w:cstheme="minorHAnsi"/>
          <w:lang w:eastAsia="pl-PL"/>
        </w:rPr>
        <w:t xml:space="preserve">, w zakresie dopuszczanym przez </w:t>
      </w:r>
      <w:proofErr w:type="spellStart"/>
      <w:r w:rsidRPr="000A6AA5">
        <w:rPr>
          <w:rFonts w:eastAsia="Times New Roman" w:cstheme="minorHAnsi"/>
          <w:lang w:eastAsia="pl-PL"/>
        </w:rPr>
        <w:t>bezwzględnie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obowiązujące</w:t>
      </w:r>
      <w:proofErr w:type="spellEnd"/>
      <w:r w:rsidRPr="000A6AA5">
        <w:rPr>
          <w:rFonts w:eastAsia="Times New Roman" w:cstheme="minorHAnsi"/>
          <w:lang w:eastAsia="pl-PL"/>
        </w:rPr>
        <w:t xml:space="preserve"> przepisy,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do dysponowania tymi utworami. Zgoda ta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ograniczona do prac </w:t>
      </w:r>
      <w:proofErr w:type="spellStart"/>
      <w:r w:rsidRPr="000A6AA5">
        <w:rPr>
          <w:rFonts w:eastAsia="Times New Roman" w:cstheme="minorHAnsi"/>
          <w:lang w:eastAsia="pl-PL"/>
        </w:rPr>
        <w:t>związanych</w:t>
      </w:r>
      <w:proofErr w:type="spellEnd"/>
      <w:r w:rsidRPr="000A6AA5">
        <w:rPr>
          <w:rFonts w:eastAsia="Times New Roman" w:cstheme="minorHAnsi"/>
          <w:lang w:eastAsia="pl-PL"/>
        </w:rPr>
        <w:t xml:space="preserve"> z modernizacją lub rozbudową </w:t>
      </w:r>
      <w:proofErr w:type="spellStart"/>
      <w:r w:rsidRPr="000A6AA5">
        <w:rPr>
          <w:rFonts w:eastAsia="Times New Roman" w:cstheme="minorHAnsi"/>
          <w:lang w:eastAsia="pl-PL"/>
        </w:rPr>
        <w:t>obiektów</w:t>
      </w:r>
      <w:proofErr w:type="spellEnd"/>
      <w:r w:rsidRPr="000A6AA5">
        <w:rPr>
          <w:rFonts w:eastAsia="Times New Roman" w:cstheme="minorHAnsi"/>
          <w:lang w:eastAsia="pl-PL"/>
        </w:rPr>
        <w:t xml:space="preserve"> powstałych w wyniku realizacji przedmiotu Umowy. </w:t>
      </w:r>
    </w:p>
    <w:p w14:paraId="0DF64430" w14:textId="3F19ABF8"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spowoduje, aby wskazane </w:t>
      </w:r>
      <w:proofErr w:type="spellStart"/>
      <w:r w:rsidRPr="000A6AA5">
        <w:rPr>
          <w:rFonts w:eastAsia="Times New Roman" w:cstheme="minorHAnsi"/>
          <w:lang w:eastAsia="pl-PL"/>
        </w:rPr>
        <w:t>wyżej</w:t>
      </w:r>
      <w:proofErr w:type="spellEnd"/>
      <w:r w:rsidRPr="000A6AA5">
        <w:rPr>
          <w:rFonts w:eastAsia="Times New Roman" w:cstheme="minorHAnsi"/>
          <w:lang w:eastAsia="pl-PL"/>
        </w:rPr>
        <w:t xml:space="preserve"> utwory w chwili </w:t>
      </w:r>
      <w:proofErr w:type="spellStart"/>
      <w:r w:rsidRPr="000A6AA5">
        <w:rPr>
          <w:rFonts w:eastAsia="Times New Roman" w:cstheme="minorHAnsi"/>
          <w:lang w:eastAsia="pl-PL"/>
        </w:rPr>
        <w:t>przejścia</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majątkowych</w:t>
      </w:r>
      <w:proofErr w:type="spellEnd"/>
      <w:r w:rsidRPr="000A6AA5">
        <w:rPr>
          <w:rFonts w:eastAsia="Times New Roman" w:cstheme="minorHAnsi"/>
          <w:lang w:eastAsia="pl-PL"/>
        </w:rPr>
        <w:t xml:space="preserve"> praw autorskich nie były </w:t>
      </w:r>
      <w:proofErr w:type="spellStart"/>
      <w:r w:rsidRPr="000A6AA5">
        <w:rPr>
          <w:rFonts w:eastAsia="Times New Roman" w:cstheme="minorHAnsi"/>
          <w:lang w:eastAsia="pl-PL"/>
        </w:rPr>
        <w:t>obciążone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żadnymi</w:t>
      </w:r>
      <w:proofErr w:type="spellEnd"/>
      <w:r w:rsidRPr="000A6AA5">
        <w:rPr>
          <w:rFonts w:eastAsia="Times New Roman" w:cstheme="minorHAnsi"/>
          <w:lang w:eastAsia="pl-PL"/>
        </w:rPr>
        <w:t xml:space="preserve"> prawami ani roszczeniami </w:t>
      </w:r>
      <w:proofErr w:type="spellStart"/>
      <w:r w:rsidRPr="000A6AA5">
        <w:rPr>
          <w:rFonts w:eastAsia="Times New Roman" w:cstheme="minorHAnsi"/>
          <w:lang w:eastAsia="pl-PL"/>
        </w:rPr>
        <w:t>osób</w:t>
      </w:r>
      <w:proofErr w:type="spellEnd"/>
      <w:r w:rsidRPr="000A6AA5">
        <w:rPr>
          <w:rFonts w:eastAsia="Times New Roman" w:cstheme="minorHAnsi"/>
          <w:lang w:eastAsia="pl-PL"/>
        </w:rPr>
        <w:t xml:space="preserve"> </w:t>
      </w:r>
      <w:r w:rsidRPr="000A6AA5">
        <w:rPr>
          <w:rFonts w:eastAsia="Times New Roman" w:cstheme="minorHAnsi"/>
          <w:lang w:eastAsia="pl-PL"/>
        </w:rPr>
        <w:lastRenderedPageBreak/>
        <w:t xml:space="preserve">trzecich. 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do zaspokojenia wszelkich </w:t>
      </w:r>
      <w:proofErr w:type="spellStart"/>
      <w:r w:rsidRPr="000A6AA5">
        <w:rPr>
          <w:rFonts w:eastAsia="Times New Roman" w:cstheme="minorHAnsi"/>
          <w:lang w:eastAsia="pl-PL"/>
        </w:rPr>
        <w:t>roszczen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osób</w:t>
      </w:r>
      <w:proofErr w:type="spellEnd"/>
      <w:r w:rsidRPr="000A6AA5">
        <w:rPr>
          <w:rFonts w:eastAsia="Times New Roman" w:cstheme="minorHAnsi"/>
          <w:lang w:eastAsia="pl-PL"/>
        </w:rPr>
        <w:t xml:space="preserve"> trzecich </w:t>
      </w:r>
      <w:r w:rsidR="003D17AE">
        <w:rPr>
          <w:rFonts w:eastAsia="Times New Roman" w:cstheme="minorHAnsi"/>
          <w:lang w:eastAsia="pl-PL"/>
        </w:rPr>
        <w:br/>
      </w:r>
      <w:r w:rsidRPr="000A6AA5">
        <w:rPr>
          <w:rFonts w:eastAsia="Times New Roman" w:cstheme="minorHAnsi"/>
          <w:lang w:eastAsia="pl-PL"/>
        </w:rPr>
        <w:t xml:space="preserve">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z naruszeniem praw </w:t>
      </w:r>
      <w:proofErr w:type="spellStart"/>
      <w:r w:rsidRPr="000A6AA5">
        <w:rPr>
          <w:rFonts w:eastAsia="Times New Roman" w:cstheme="minorHAnsi"/>
          <w:lang w:eastAsia="pl-PL"/>
        </w:rPr>
        <w:t>osób</w:t>
      </w:r>
      <w:proofErr w:type="spellEnd"/>
      <w:r w:rsidRPr="000A6AA5">
        <w:rPr>
          <w:rFonts w:eastAsia="Times New Roman" w:cstheme="minorHAnsi"/>
          <w:lang w:eastAsia="pl-PL"/>
        </w:rPr>
        <w:t xml:space="preserve"> trzecich,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praw autorskich. </w:t>
      </w:r>
    </w:p>
    <w:p w14:paraId="3BA2946B" w14:textId="5B89589F"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osoby trzecie </w:t>
      </w:r>
      <w:proofErr w:type="spellStart"/>
      <w:r w:rsidRPr="000A6AA5">
        <w:rPr>
          <w:rFonts w:eastAsia="Times New Roman" w:cstheme="minorHAnsi"/>
          <w:lang w:eastAsia="pl-PL"/>
        </w:rPr>
        <w:t>wystąpia</w:t>
      </w:r>
      <w:proofErr w:type="spellEnd"/>
      <w:r w:rsidRPr="000A6AA5">
        <w:rPr>
          <w:rFonts w:eastAsia="Times New Roman" w:cstheme="minorHAnsi"/>
          <w:lang w:eastAsia="pl-PL"/>
        </w:rPr>
        <w:t xml:space="preserve">̨ z roszczeniami </w:t>
      </w:r>
      <w:proofErr w:type="spellStart"/>
      <w:r w:rsidRPr="000A6AA5">
        <w:rPr>
          <w:rFonts w:eastAsia="Times New Roman" w:cstheme="minorHAnsi"/>
          <w:lang w:eastAsia="pl-PL"/>
        </w:rPr>
        <w:t>dotyczącymi</w:t>
      </w:r>
      <w:proofErr w:type="spellEnd"/>
      <w:r w:rsidRPr="000A6AA5">
        <w:rPr>
          <w:rFonts w:eastAsia="Times New Roman" w:cstheme="minorHAnsi"/>
          <w:lang w:eastAsia="pl-PL"/>
        </w:rPr>
        <w:t xml:space="preserve"> naruszenia praw autorskich, Strony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zobowiązane</w:t>
      </w:r>
      <w:proofErr w:type="spellEnd"/>
      <w:r w:rsidRPr="000A6AA5">
        <w:rPr>
          <w:rFonts w:eastAsia="Times New Roman" w:cstheme="minorHAnsi"/>
          <w:lang w:eastAsia="pl-PL"/>
        </w:rPr>
        <w:t xml:space="preserve"> do niezwłocznego powiadomienia siebie nawzajem o tym fakcie. 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do pokrycia wszelkich uzasadnionych </w:t>
      </w:r>
      <w:proofErr w:type="spellStart"/>
      <w:r w:rsidRPr="000A6AA5">
        <w:rPr>
          <w:rFonts w:eastAsia="Times New Roman" w:cstheme="minorHAnsi"/>
          <w:lang w:eastAsia="pl-PL"/>
        </w:rPr>
        <w:t>kosztów</w:t>
      </w:r>
      <w:proofErr w:type="spellEnd"/>
      <w:r w:rsidRPr="000A6AA5">
        <w:rPr>
          <w:rFonts w:eastAsia="Times New Roman" w:cstheme="minorHAnsi"/>
          <w:lang w:eastAsia="pl-PL"/>
        </w:rPr>
        <w:t xml:space="preserve"> poniesionych 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z takimi roszczeniami. 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na własny koszt </w:t>
      </w:r>
      <w:proofErr w:type="spellStart"/>
      <w:r w:rsidRPr="000A6AA5">
        <w:rPr>
          <w:rFonts w:eastAsia="Times New Roman" w:cstheme="minorHAnsi"/>
          <w:lang w:eastAsia="pl-PL"/>
        </w:rPr>
        <w:t>prowadzic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niezbędne</w:t>
      </w:r>
      <w:proofErr w:type="spellEnd"/>
      <w:r w:rsidRPr="000A6AA5">
        <w:rPr>
          <w:rFonts w:eastAsia="Times New Roman" w:cstheme="minorHAnsi"/>
          <w:lang w:eastAsia="pl-PL"/>
        </w:rPr>
        <w:t xml:space="preserve"> i korzystne działania, w celu obrony przed </w:t>
      </w:r>
      <w:proofErr w:type="spellStart"/>
      <w:r w:rsidRPr="000A6AA5">
        <w:rPr>
          <w:rFonts w:eastAsia="Times New Roman" w:cstheme="minorHAnsi"/>
          <w:lang w:eastAsia="pl-PL"/>
        </w:rPr>
        <w:t>powyższymi</w:t>
      </w:r>
      <w:proofErr w:type="spellEnd"/>
      <w:r w:rsidRPr="000A6AA5">
        <w:rPr>
          <w:rFonts w:eastAsia="Times New Roman" w:cstheme="minorHAnsi"/>
          <w:lang w:eastAsia="pl-PL"/>
        </w:rPr>
        <w:t xml:space="preserve"> roszczeniami,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według swego uznania, </w:t>
      </w:r>
      <w:proofErr w:type="spellStart"/>
      <w:r w:rsidRPr="000A6AA5">
        <w:rPr>
          <w:rFonts w:eastAsia="Times New Roman" w:cstheme="minorHAnsi"/>
          <w:lang w:eastAsia="pl-PL"/>
        </w:rPr>
        <w:t>wziąc</w:t>
      </w:r>
      <w:proofErr w:type="spellEnd"/>
      <w:r w:rsidRPr="000A6AA5">
        <w:rPr>
          <w:rFonts w:eastAsia="Times New Roman" w:cstheme="minorHAnsi"/>
          <w:lang w:eastAsia="pl-PL"/>
        </w:rPr>
        <w:t xml:space="preserve">́ czynny udział we wszelkich </w:t>
      </w:r>
      <w:proofErr w:type="spellStart"/>
      <w:r w:rsidRPr="000A6AA5">
        <w:rPr>
          <w:rFonts w:eastAsia="Times New Roman" w:cstheme="minorHAnsi"/>
          <w:lang w:eastAsia="pl-PL"/>
        </w:rPr>
        <w:t>czynnościach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związanych</w:t>
      </w:r>
      <w:proofErr w:type="spellEnd"/>
      <w:r w:rsidRPr="000A6AA5">
        <w:rPr>
          <w:rFonts w:eastAsia="Times New Roman" w:cstheme="minorHAnsi"/>
          <w:lang w:eastAsia="pl-PL"/>
        </w:rPr>
        <w:t xml:space="preserve"> z ewentualnym kwestionowaniem praw autorskich,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w korespondencji, rozmowach, sporach przed </w:t>
      </w:r>
      <w:proofErr w:type="spellStart"/>
      <w:r w:rsidRPr="000A6AA5">
        <w:rPr>
          <w:rFonts w:eastAsia="Times New Roman" w:cstheme="minorHAnsi"/>
          <w:lang w:eastAsia="pl-PL"/>
        </w:rPr>
        <w:t>sądem</w:t>
      </w:r>
      <w:proofErr w:type="spellEnd"/>
      <w:r w:rsidRPr="000A6AA5">
        <w:rPr>
          <w:rFonts w:eastAsia="Times New Roman" w:cstheme="minorHAnsi"/>
          <w:lang w:eastAsia="pl-PL"/>
        </w:rPr>
        <w:t xml:space="preserve"> lub innymi ustawowymi organami. </w:t>
      </w:r>
    </w:p>
    <w:p w14:paraId="6724A270"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oświadcza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realizacja niniejszej Umowy nie narusza </w:t>
      </w:r>
      <w:proofErr w:type="spellStart"/>
      <w:r w:rsidRPr="000A6AA5">
        <w:rPr>
          <w:rFonts w:eastAsia="Times New Roman" w:cstheme="minorHAnsi"/>
          <w:lang w:eastAsia="pl-PL"/>
        </w:rPr>
        <w:t>żadnych</w:t>
      </w:r>
      <w:proofErr w:type="spellEnd"/>
      <w:r w:rsidRPr="000A6AA5">
        <w:rPr>
          <w:rFonts w:eastAsia="Times New Roman" w:cstheme="minorHAnsi"/>
          <w:lang w:eastAsia="pl-PL"/>
        </w:rPr>
        <w:t xml:space="preserve"> praw patentowych, projektowych, </w:t>
      </w:r>
      <w:proofErr w:type="spellStart"/>
      <w:r w:rsidRPr="000A6AA5">
        <w:rPr>
          <w:rFonts w:eastAsia="Times New Roman" w:cstheme="minorHAnsi"/>
          <w:lang w:eastAsia="pl-PL"/>
        </w:rPr>
        <w:t>znaków</w:t>
      </w:r>
      <w:proofErr w:type="spellEnd"/>
      <w:r w:rsidRPr="000A6AA5">
        <w:rPr>
          <w:rFonts w:eastAsia="Times New Roman" w:cstheme="minorHAnsi"/>
          <w:lang w:eastAsia="pl-PL"/>
        </w:rPr>
        <w:t xml:space="preserve"> chronionych itp. </w:t>
      </w:r>
      <w:proofErr w:type="spellStart"/>
      <w:r w:rsidRPr="000A6AA5">
        <w:rPr>
          <w:rFonts w:eastAsia="Times New Roman" w:cstheme="minorHAnsi"/>
          <w:lang w:eastAsia="pl-PL"/>
        </w:rPr>
        <w:t>zastrzeżonych</w:t>
      </w:r>
      <w:proofErr w:type="spellEnd"/>
      <w:r w:rsidRPr="000A6AA5">
        <w:rPr>
          <w:rFonts w:eastAsia="Times New Roman" w:cstheme="minorHAnsi"/>
          <w:lang w:eastAsia="pl-PL"/>
        </w:rPr>
        <w:t xml:space="preserve"> przez osoby trzecie. </w:t>
      </w:r>
    </w:p>
    <w:p w14:paraId="03788D2A"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zobowiązuje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do finansowania uzasadnionych </w:t>
      </w:r>
      <w:proofErr w:type="spellStart"/>
      <w:r w:rsidRPr="000A6AA5">
        <w:rPr>
          <w:rFonts w:eastAsia="Times New Roman" w:cstheme="minorHAnsi"/>
          <w:lang w:eastAsia="pl-PL"/>
        </w:rPr>
        <w:t>kosztów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działan</w:t>
      </w:r>
      <w:proofErr w:type="spellEnd"/>
      <w:r w:rsidRPr="000A6AA5">
        <w:rPr>
          <w:rFonts w:eastAsia="Times New Roman" w:cstheme="minorHAnsi"/>
          <w:lang w:eastAsia="pl-PL"/>
        </w:rPr>
        <w:t xml:space="preserve">́ prawnych i innych </w:t>
      </w:r>
      <w:proofErr w:type="spellStart"/>
      <w:r w:rsidRPr="000A6AA5">
        <w:rPr>
          <w:rFonts w:eastAsia="Times New Roman" w:cstheme="minorHAnsi"/>
          <w:lang w:eastAsia="pl-PL"/>
        </w:rPr>
        <w:t>niezbędnych</w:t>
      </w:r>
      <w:proofErr w:type="spellEnd"/>
      <w:r w:rsidRPr="000A6AA5">
        <w:rPr>
          <w:rFonts w:eastAsia="Times New Roman" w:cstheme="minorHAnsi"/>
          <w:lang w:eastAsia="pl-PL"/>
        </w:rPr>
        <w:t xml:space="preserve"> spowodowanych roszczeniami,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niniejszym § 11 natychmiast po ich powstaniu.</w:t>
      </w:r>
    </w:p>
    <w:p w14:paraId="42CC3C01" w14:textId="77777777" w:rsidR="00425819" w:rsidRPr="000A6AA5" w:rsidRDefault="00425819" w:rsidP="003D17AE">
      <w:pPr>
        <w:numPr>
          <w:ilvl w:val="0"/>
          <w:numId w:val="57"/>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udzieli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innej pomocy w działaniach </w:t>
      </w:r>
      <w:proofErr w:type="spellStart"/>
      <w:r w:rsidRPr="000A6AA5">
        <w:rPr>
          <w:rFonts w:eastAsia="Times New Roman" w:cstheme="minorHAnsi"/>
          <w:lang w:eastAsia="pl-PL"/>
        </w:rPr>
        <w:t>związanych</w:t>
      </w:r>
      <w:proofErr w:type="spellEnd"/>
      <w:r w:rsidRPr="000A6AA5">
        <w:rPr>
          <w:rFonts w:eastAsia="Times New Roman" w:cstheme="minorHAnsi"/>
          <w:lang w:eastAsia="pl-PL"/>
        </w:rPr>
        <w:t xml:space="preserve"> z roszczeniami,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niniejszym § 11 nie </w:t>
      </w:r>
      <w:proofErr w:type="spellStart"/>
      <w:r w:rsidRPr="000A6AA5">
        <w:rPr>
          <w:rFonts w:eastAsia="Times New Roman" w:cstheme="minorHAnsi"/>
          <w:lang w:eastAsia="pl-PL"/>
        </w:rPr>
        <w:t>wyłączając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współuczestnictwa</w:t>
      </w:r>
      <w:proofErr w:type="spellEnd"/>
      <w:r w:rsidRPr="000A6AA5">
        <w:rPr>
          <w:rFonts w:eastAsia="Times New Roman" w:cstheme="minorHAnsi"/>
          <w:lang w:eastAsia="pl-PL"/>
        </w:rPr>
        <w:t xml:space="preserve"> w ewentualnym </w:t>
      </w:r>
      <w:proofErr w:type="spellStart"/>
      <w:r w:rsidRPr="000A6AA5">
        <w:rPr>
          <w:rFonts w:eastAsia="Times New Roman" w:cstheme="minorHAnsi"/>
          <w:lang w:eastAsia="pl-PL"/>
        </w:rPr>
        <w:t>postępowaniu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sądowym</w:t>
      </w:r>
      <w:proofErr w:type="spellEnd"/>
      <w:r w:rsidRPr="000A6AA5">
        <w:rPr>
          <w:rFonts w:eastAsia="Times New Roman" w:cstheme="minorHAnsi"/>
          <w:lang w:eastAsia="pl-PL"/>
        </w:rPr>
        <w:t xml:space="preserve"> lub administracyjnym, o ile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to prawnie </w:t>
      </w:r>
      <w:proofErr w:type="spellStart"/>
      <w:r w:rsidRPr="000A6AA5">
        <w:rPr>
          <w:rFonts w:eastAsia="Times New Roman" w:cstheme="minorHAnsi"/>
          <w:lang w:eastAsia="pl-PL"/>
        </w:rPr>
        <w:t>możliwe</w:t>
      </w:r>
      <w:proofErr w:type="spellEnd"/>
      <w:r w:rsidRPr="000A6AA5">
        <w:rPr>
          <w:rFonts w:eastAsia="Times New Roman" w:cstheme="minorHAnsi"/>
          <w:lang w:eastAsia="pl-PL"/>
        </w:rPr>
        <w:t>.</w:t>
      </w:r>
    </w:p>
    <w:p w14:paraId="5C43AF40" w14:textId="77777777" w:rsidR="00425819" w:rsidRPr="000A6AA5" w:rsidRDefault="00425819" w:rsidP="003D17AE">
      <w:pPr>
        <w:tabs>
          <w:tab w:val="num" w:pos="426"/>
        </w:tabs>
        <w:spacing w:after="120" w:line="240" w:lineRule="auto"/>
        <w:ind w:left="426" w:hanging="426"/>
        <w:jc w:val="both"/>
        <w:rPr>
          <w:rFonts w:eastAsia="Times New Roman" w:cstheme="minorHAnsi"/>
          <w:lang w:eastAsia="pl-PL"/>
        </w:rPr>
      </w:pPr>
    </w:p>
    <w:p w14:paraId="2BA70DD5"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§12. RĘKOJMIA I GWARANCJA</w:t>
      </w:r>
    </w:p>
    <w:p w14:paraId="69E683B7" w14:textId="77777777"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udziela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i gwarancji na okres ………………. ( z oferty) miesięcy na wykonane Roboty licząc od daty podpisania Protokołu Odbioru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w:t>
      </w:r>
    </w:p>
    <w:p w14:paraId="4B580269" w14:textId="77777777"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gwarantuje,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zapewni odpowiednią </w:t>
      </w:r>
      <w:proofErr w:type="spellStart"/>
      <w:r w:rsidRPr="000A6AA5">
        <w:rPr>
          <w:rFonts w:eastAsia="Times New Roman" w:cstheme="minorHAnsi"/>
          <w:lang w:eastAsia="pl-PL"/>
        </w:rPr>
        <w:t>jakośc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Materiałów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użytych</w:t>
      </w:r>
      <w:proofErr w:type="spellEnd"/>
      <w:r w:rsidRPr="000A6AA5">
        <w:rPr>
          <w:rFonts w:eastAsia="Times New Roman" w:cstheme="minorHAnsi"/>
          <w:lang w:eastAsia="pl-PL"/>
        </w:rPr>
        <w:t xml:space="preserve"> do wykonania przedmiotu Umowy, zgodnie z wymaganiami Umowy. </w:t>
      </w:r>
    </w:p>
    <w:p w14:paraId="0A614473" w14:textId="77777777"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Wszystkie Materiały, zastosowane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przy realizacji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muszą: </w:t>
      </w:r>
    </w:p>
    <w:p w14:paraId="508B9C22" w14:textId="1C289282" w:rsidR="00425819" w:rsidRPr="000A6AA5" w:rsidRDefault="00425819" w:rsidP="003D17AE">
      <w:pPr>
        <w:numPr>
          <w:ilvl w:val="1"/>
          <w:numId w:val="58"/>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fabrycznie nowe, odpowiedniego rodzaju i </w:t>
      </w:r>
      <w:proofErr w:type="spellStart"/>
      <w:r w:rsidRPr="000A6AA5">
        <w:rPr>
          <w:rFonts w:eastAsia="Times New Roman" w:cstheme="minorHAnsi"/>
          <w:lang w:eastAsia="pl-PL"/>
        </w:rPr>
        <w:t>jakości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odpowiadac</w:t>
      </w:r>
      <w:proofErr w:type="spellEnd"/>
      <w:r w:rsidRPr="000A6AA5">
        <w:rPr>
          <w:rFonts w:eastAsia="Times New Roman" w:cstheme="minorHAnsi"/>
          <w:lang w:eastAsia="pl-PL"/>
        </w:rPr>
        <w:t xml:space="preserve">́ wymogom </w:t>
      </w:r>
      <w:proofErr w:type="spellStart"/>
      <w:r w:rsidRPr="000A6AA5">
        <w:rPr>
          <w:rFonts w:eastAsia="Times New Roman" w:cstheme="minorHAnsi"/>
          <w:lang w:eastAsia="pl-PL"/>
        </w:rPr>
        <w:t>określonym</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w Umowie, w tym w Dokumentacji Zgłoszeniowej,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w przepisach </w:t>
      </w:r>
      <w:proofErr w:type="spellStart"/>
      <w:r w:rsidRPr="000A6AA5">
        <w:rPr>
          <w:rFonts w:eastAsia="Times New Roman" w:cstheme="minorHAnsi"/>
          <w:lang w:eastAsia="pl-PL"/>
        </w:rPr>
        <w:t>obowiązującego</w:t>
      </w:r>
      <w:proofErr w:type="spellEnd"/>
      <w:r w:rsidRPr="000A6AA5">
        <w:rPr>
          <w:rFonts w:eastAsia="Times New Roman" w:cstheme="minorHAnsi"/>
          <w:lang w:eastAsia="pl-PL"/>
        </w:rPr>
        <w:t xml:space="preserve"> w Polsce prawa,</w:t>
      </w:r>
    </w:p>
    <w:p w14:paraId="16F1B293" w14:textId="77777777" w:rsidR="00425819" w:rsidRPr="000A6AA5" w:rsidRDefault="00425819" w:rsidP="003D17AE">
      <w:pPr>
        <w:numPr>
          <w:ilvl w:val="1"/>
          <w:numId w:val="58"/>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posiadac</w:t>
      </w:r>
      <w:proofErr w:type="spellEnd"/>
      <w:r w:rsidRPr="000A6AA5">
        <w:rPr>
          <w:rFonts w:eastAsia="Times New Roman" w:cstheme="minorHAnsi"/>
          <w:lang w:eastAsia="pl-PL"/>
        </w:rPr>
        <w:t xml:space="preserve">́ wymagane przepisami Prawa budowlanego certyfikaty, aprobaty techniczne, atesty, dopuszczenia do stosowania w Polsce; </w:t>
      </w:r>
    </w:p>
    <w:p w14:paraId="515C6C4C" w14:textId="77777777" w:rsidR="00425819" w:rsidRPr="000A6AA5" w:rsidRDefault="00425819" w:rsidP="003D17AE">
      <w:pPr>
        <w:numPr>
          <w:ilvl w:val="1"/>
          <w:numId w:val="58"/>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być dobrane zgodnie ze sztuką budowlaną</w:t>
      </w:r>
    </w:p>
    <w:p w14:paraId="61B3709B" w14:textId="77777777" w:rsidR="00425819" w:rsidRPr="000A6AA5" w:rsidRDefault="00425819" w:rsidP="003D17AE">
      <w:pPr>
        <w:numPr>
          <w:ilvl w:val="1"/>
          <w:numId w:val="58"/>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być użyteczne do celu do jakiego zostały przeznaczone</w:t>
      </w:r>
    </w:p>
    <w:p w14:paraId="3BF3D1B6" w14:textId="77777777" w:rsidR="00425819" w:rsidRPr="000A6AA5" w:rsidRDefault="00425819" w:rsidP="003D17AE">
      <w:pPr>
        <w:numPr>
          <w:ilvl w:val="1"/>
          <w:numId w:val="58"/>
        </w:numPr>
        <w:spacing w:after="120" w:line="240" w:lineRule="auto"/>
        <w:ind w:left="709" w:hanging="283"/>
        <w:jc w:val="both"/>
        <w:rPr>
          <w:rFonts w:eastAsia="Times New Roman" w:cstheme="minorHAnsi"/>
          <w:lang w:eastAsia="pl-PL"/>
        </w:rPr>
      </w:pP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starannie wybrane z </w:t>
      </w:r>
      <w:proofErr w:type="spellStart"/>
      <w:r w:rsidRPr="000A6AA5">
        <w:rPr>
          <w:rFonts w:eastAsia="Times New Roman" w:cstheme="minorHAnsi"/>
          <w:lang w:eastAsia="pl-PL"/>
        </w:rPr>
        <w:t>uwzględnieniem</w:t>
      </w:r>
      <w:proofErr w:type="spellEnd"/>
      <w:r w:rsidRPr="000A6AA5">
        <w:rPr>
          <w:rFonts w:eastAsia="Times New Roman" w:cstheme="minorHAnsi"/>
          <w:lang w:eastAsia="pl-PL"/>
        </w:rPr>
        <w:t xml:space="preserve"> ich </w:t>
      </w:r>
      <w:proofErr w:type="spellStart"/>
      <w:r w:rsidRPr="000A6AA5">
        <w:rPr>
          <w:rFonts w:eastAsia="Times New Roman" w:cstheme="minorHAnsi"/>
          <w:lang w:eastAsia="pl-PL"/>
        </w:rPr>
        <w:t>przydatności</w:t>
      </w:r>
      <w:proofErr w:type="spellEnd"/>
      <w:r w:rsidRPr="000A6AA5">
        <w:rPr>
          <w:rFonts w:eastAsia="Times New Roman" w:cstheme="minorHAnsi"/>
          <w:lang w:eastAsia="pl-PL"/>
        </w:rPr>
        <w:t xml:space="preserve"> do celu, </w:t>
      </w:r>
      <w:proofErr w:type="spellStart"/>
      <w:r w:rsidRPr="000A6AA5">
        <w:rPr>
          <w:rFonts w:eastAsia="Times New Roman" w:cstheme="minorHAnsi"/>
          <w:lang w:eastAsia="pl-PL"/>
        </w:rPr>
        <w:t>wyglądu</w:t>
      </w:r>
      <w:proofErr w:type="spellEnd"/>
      <w:r w:rsidRPr="000A6AA5">
        <w:rPr>
          <w:rFonts w:eastAsia="Times New Roman" w:cstheme="minorHAnsi"/>
          <w:lang w:eastAsia="pl-PL"/>
        </w:rPr>
        <w:t xml:space="preserve">, szacowanej </w:t>
      </w:r>
      <w:proofErr w:type="spellStart"/>
      <w:r w:rsidRPr="000A6AA5">
        <w:rPr>
          <w:rFonts w:eastAsia="Times New Roman" w:cstheme="minorHAnsi"/>
          <w:lang w:eastAsia="pl-PL"/>
        </w:rPr>
        <w:t>żywotności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kosztów</w:t>
      </w:r>
      <w:proofErr w:type="spellEnd"/>
      <w:r w:rsidRPr="000A6AA5">
        <w:rPr>
          <w:rFonts w:eastAsia="Times New Roman" w:cstheme="minorHAnsi"/>
          <w:lang w:eastAsia="pl-PL"/>
        </w:rPr>
        <w:t xml:space="preserve"> eksploatacji, </w:t>
      </w:r>
      <w:proofErr w:type="spellStart"/>
      <w:r w:rsidRPr="000A6AA5">
        <w:rPr>
          <w:rFonts w:eastAsia="Times New Roman" w:cstheme="minorHAnsi"/>
          <w:lang w:eastAsia="pl-PL"/>
        </w:rPr>
        <w:t>łatwości</w:t>
      </w:r>
      <w:proofErr w:type="spellEnd"/>
      <w:r w:rsidRPr="000A6AA5">
        <w:rPr>
          <w:rFonts w:eastAsia="Times New Roman" w:cstheme="minorHAnsi"/>
          <w:lang w:eastAsia="pl-PL"/>
        </w:rPr>
        <w:t xml:space="preserve"> obsługi, wymiany lub/i naprawy. </w:t>
      </w:r>
    </w:p>
    <w:p w14:paraId="13C10012" w14:textId="77777777"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Materiały,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zgodne z warunkami </w:t>
      </w:r>
      <w:proofErr w:type="spellStart"/>
      <w:r w:rsidRPr="000A6AA5">
        <w:rPr>
          <w:rFonts w:eastAsia="Times New Roman" w:cstheme="minorHAnsi"/>
          <w:lang w:eastAsia="pl-PL"/>
        </w:rPr>
        <w:t>określonymi</w:t>
      </w:r>
      <w:proofErr w:type="spellEnd"/>
      <w:r w:rsidRPr="000A6AA5">
        <w:rPr>
          <w:rFonts w:eastAsia="Times New Roman" w:cstheme="minorHAnsi"/>
          <w:lang w:eastAsia="pl-PL"/>
        </w:rPr>
        <w:t xml:space="preserve"> w Umowie,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odpowiadające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obowiązującym</w:t>
      </w:r>
      <w:proofErr w:type="spellEnd"/>
      <w:r w:rsidRPr="000A6AA5">
        <w:rPr>
          <w:rFonts w:eastAsia="Times New Roman" w:cstheme="minorHAnsi"/>
          <w:lang w:eastAsia="pl-PL"/>
        </w:rPr>
        <w:t xml:space="preserve"> normom lub nie </w:t>
      </w:r>
      <w:proofErr w:type="spellStart"/>
      <w:r w:rsidRPr="000A6AA5">
        <w:rPr>
          <w:rFonts w:eastAsia="Times New Roman" w:cstheme="minorHAnsi"/>
          <w:lang w:eastAsia="pl-PL"/>
        </w:rPr>
        <w:t>posiadające</w:t>
      </w:r>
      <w:proofErr w:type="spellEnd"/>
      <w:r w:rsidRPr="000A6AA5">
        <w:rPr>
          <w:rFonts w:eastAsia="Times New Roman" w:cstheme="minorHAnsi"/>
          <w:lang w:eastAsia="pl-PL"/>
        </w:rPr>
        <w:t xml:space="preserve"> stosownych </w:t>
      </w:r>
      <w:proofErr w:type="spellStart"/>
      <w:r w:rsidRPr="000A6AA5">
        <w:rPr>
          <w:rFonts w:eastAsia="Times New Roman" w:cstheme="minorHAnsi"/>
          <w:lang w:eastAsia="pl-PL"/>
        </w:rPr>
        <w:t>atestów</w:t>
      </w:r>
      <w:proofErr w:type="spellEnd"/>
      <w:r w:rsidRPr="000A6AA5">
        <w:rPr>
          <w:rFonts w:eastAsia="Times New Roman" w:cstheme="minorHAnsi"/>
          <w:lang w:eastAsia="pl-PL"/>
        </w:rPr>
        <w:t xml:space="preserve"> oraz </w:t>
      </w:r>
      <w:proofErr w:type="spellStart"/>
      <w:r w:rsidRPr="000A6AA5">
        <w:rPr>
          <w:rFonts w:eastAsia="Times New Roman" w:cstheme="minorHAnsi"/>
          <w:lang w:eastAsia="pl-PL"/>
        </w:rPr>
        <w:t>certyfikatów</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dopuszczen</w:t>
      </w:r>
      <w:proofErr w:type="spellEnd"/>
      <w:r w:rsidRPr="000A6AA5">
        <w:rPr>
          <w:rFonts w:eastAsia="Times New Roman" w:cstheme="minorHAnsi"/>
          <w:lang w:eastAsia="pl-PL"/>
        </w:rPr>
        <w:t xml:space="preserve">́ do stosowania w Polsce muszą </w:t>
      </w:r>
      <w:proofErr w:type="spellStart"/>
      <w:r w:rsidRPr="000A6AA5">
        <w:rPr>
          <w:rFonts w:eastAsia="Times New Roman" w:cstheme="minorHAnsi"/>
          <w:lang w:eastAsia="pl-PL"/>
        </w:rPr>
        <w:t>zostac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usunięte</w:t>
      </w:r>
      <w:proofErr w:type="spellEnd"/>
      <w:r w:rsidRPr="000A6AA5">
        <w:rPr>
          <w:rFonts w:eastAsia="Times New Roman" w:cstheme="minorHAnsi"/>
          <w:lang w:eastAsia="pl-PL"/>
        </w:rPr>
        <w:t xml:space="preserve"> z Terenu Budowy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zastąpione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właściwymi</w:t>
      </w:r>
      <w:proofErr w:type="spellEnd"/>
      <w:r w:rsidRPr="000A6AA5">
        <w:rPr>
          <w:rFonts w:eastAsia="Times New Roman" w:cstheme="minorHAnsi"/>
          <w:lang w:eastAsia="pl-PL"/>
        </w:rPr>
        <w:t xml:space="preserve">. </w:t>
      </w:r>
    </w:p>
    <w:p w14:paraId="6E2C7AEB" w14:textId="77777777"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Wykonawca zapewnia,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 okresie gwarancyjnym przedmiot Umowy, </w:t>
      </w:r>
      <w:proofErr w:type="spellStart"/>
      <w:r w:rsidRPr="000A6AA5">
        <w:rPr>
          <w:rFonts w:eastAsia="Times New Roman" w:cstheme="minorHAnsi"/>
          <w:lang w:eastAsia="pl-PL"/>
        </w:rPr>
        <w:t>zarówno</w:t>
      </w:r>
      <w:proofErr w:type="spellEnd"/>
      <w:r w:rsidRPr="000A6AA5">
        <w:rPr>
          <w:rFonts w:eastAsia="Times New Roman" w:cstheme="minorHAnsi"/>
          <w:lang w:eastAsia="pl-PL"/>
        </w:rPr>
        <w:t xml:space="preserve"> jako </w:t>
      </w:r>
      <w:proofErr w:type="spellStart"/>
      <w:r w:rsidRPr="000A6AA5">
        <w:rPr>
          <w:rFonts w:eastAsia="Times New Roman" w:cstheme="minorHAnsi"/>
          <w:lang w:eastAsia="pl-PL"/>
        </w:rPr>
        <w:t>skończona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całośc</w:t>
      </w:r>
      <w:proofErr w:type="spellEnd"/>
      <w:r w:rsidRPr="000A6AA5">
        <w:rPr>
          <w:rFonts w:eastAsia="Times New Roman" w:cstheme="minorHAnsi"/>
          <w:lang w:eastAsia="pl-PL"/>
        </w:rPr>
        <w:t xml:space="preserve">́ jak i </w:t>
      </w:r>
      <w:proofErr w:type="spellStart"/>
      <w:r w:rsidRPr="000A6AA5">
        <w:rPr>
          <w:rFonts w:eastAsia="Times New Roman" w:cstheme="minorHAnsi"/>
          <w:lang w:eastAsia="pl-PL"/>
        </w:rPr>
        <w:t>każda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częśc</w:t>
      </w:r>
      <w:proofErr w:type="spellEnd"/>
      <w:r w:rsidRPr="000A6AA5">
        <w:rPr>
          <w:rFonts w:eastAsia="Times New Roman" w:cstheme="minorHAnsi"/>
          <w:lang w:eastAsia="pl-PL"/>
        </w:rPr>
        <w:t xml:space="preserve">́ z osobna,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wolna od jakichkolwiek wad powstałych z przyczyn </w:t>
      </w:r>
      <w:proofErr w:type="spellStart"/>
      <w:r w:rsidRPr="000A6AA5">
        <w:rPr>
          <w:rFonts w:eastAsia="Times New Roman" w:cstheme="minorHAnsi"/>
          <w:lang w:eastAsia="pl-PL"/>
        </w:rPr>
        <w:t>tkwiących</w:t>
      </w:r>
      <w:proofErr w:type="spellEnd"/>
      <w:r w:rsidRPr="000A6AA5">
        <w:rPr>
          <w:rFonts w:eastAsia="Times New Roman" w:cstheme="minorHAnsi"/>
          <w:lang w:eastAsia="pl-PL"/>
        </w:rPr>
        <w:t xml:space="preserve"> w wykonanych Robotach i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funkcjonowac</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zapewniający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możliwośc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osiągnięcia</w:t>
      </w:r>
      <w:proofErr w:type="spellEnd"/>
      <w:r w:rsidRPr="000A6AA5">
        <w:rPr>
          <w:rFonts w:eastAsia="Times New Roman" w:cstheme="minorHAnsi"/>
          <w:lang w:eastAsia="pl-PL"/>
        </w:rPr>
        <w:t xml:space="preserve"> gwarantowanych </w:t>
      </w:r>
      <w:proofErr w:type="spellStart"/>
      <w:r w:rsidRPr="000A6AA5">
        <w:rPr>
          <w:rFonts w:eastAsia="Times New Roman" w:cstheme="minorHAnsi"/>
          <w:lang w:eastAsia="pl-PL"/>
        </w:rPr>
        <w:t>parametrów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etapie tworzenia Dokumentacji Projektowej Inwestycji. </w:t>
      </w:r>
    </w:p>
    <w:p w14:paraId="3B74750B" w14:textId="5E4F548E"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zapewnia </w:t>
      </w:r>
      <w:proofErr w:type="spellStart"/>
      <w:r w:rsidRPr="000A6AA5">
        <w:rPr>
          <w:rFonts w:eastAsia="Times New Roman" w:cstheme="minorHAnsi"/>
          <w:lang w:eastAsia="pl-PL"/>
        </w:rPr>
        <w:t>przystąpienie</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usunięcia</w:t>
      </w:r>
      <w:proofErr w:type="spellEnd"/>
      <w:r w:rsidRPr="000A6AA5">
        <w:rPr>
          <w:rFonts w:eastAsia="Times New Roman" w:cstheme="minorHAnsi"/>
          <w:lang w:eastAsia="pl-PL"/>
        </w:rPr>
        <w:t xml:space="preserve"> ujawnionych wad, stosownie do udzielonej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lub gwarancji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czterdziestu </w:t>
      </w:r>
      <w:proofErr w:type="spellStart"/>
      <w:r w:rsidRPr="000A6AA5">
        <w:rPr>
          <w:rFonts w:eastAsia="Times New Roman" w:cstheme="minorHAnsi"/>
          <w:lang w:eastAsia="pl-PL"/>
        </w:rPr>
        <w:t>ośmiu</w:t>
      </w:r>
      <w:proofErr w:type="spellEnd"/>
      <w:r w:rsidRPr="000A6AA5">
        <w:rPr>
          <w:rFonts w:eastAsia="Times New Roman" w:cstheme="minorHAnsi"/>
          <w:lang w:eastAsia="pl-PL"/>
        </w:rPr>
        <w:t xml:space="preserve"> (48) godzin w dni robocze od otrzymania powiadomienia – w przypadku awarii </w:t>
      </w:r>
      <w:proofErr w:type="spellStart"/>
      <w:r w:rsidRPr="000A6AA5">
        <w:rPr>
          <w:rFonts w:eastAsia="Times New Roman" w:cstheme="minorHAnsi"/>
          <w:lang w:eastAsia="pl-PL"/>
        </w:rPr>
        <w:t>mającej</w:t>
      </w:r>
      <w:proofErr w:type="spellEnd"/>
      <w:r w:rsidRPr="000A6AA5">
        <w:rPr>
          <w:rFonts w:eastAsia="Times New Roman" w:cstheme="minorHAnsi"/>
          <w:lang w:eastAsia="pl-PL"/>
        </w:rPr>
        <w:t xml:space="preserve"> wpływ na funkcjonowanie Inwestycji, oraz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trzech (3) dni roboczych w przypadku pozostałych awarii. </w:t>
      </w:r>
      <w:proofErr w:type="spellStart"/>
      <w:r w:rsidRPr="000A6AA5">
        <w:rPr>
          <w:rFonts w:eastAsia="Times New Roman" w:cstheme="minorHAnsi"/>
          <w:lang w:eastAsia="pl-PL"/>
        </w:rPr>
        <w:t>Obowiązek</w:t>
      </w:r>
      <w:proofErr w:type="spellEnd"/>
      <w:r w:rsidRPr="000A6AA5">
        <w:rPr>
          <w:rFonts w:eastAsia="Times New Roman" w:cstheme="minorHAnsi"/>
          <w:lang w:eastAsia="pl-PL"/>
        </w:rPr>
        <w:t xml:space="preserve"> poinformowania producenta o ujawnionej Wadzie </w:t>
      </w:r>
      <w:proofErr w:type="spellStart"/>
      <w:r w:rsidRPr="000A6AA5">
        <w:rPr>
          <w:rFonts w:eastAsia="Times New Roman" w:cstheme="minorHAnsi"/>
          <w:lang w:eastAsia="pl-PL"/>
        </w:rPr>
        <w:t>powodującej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producenta z tytułu udzielonej gwarancji, spoczywa na Wykonawcy jako </w:t>
      </w:r>
      <w:proofErr w:type="spellStart"/>
      <w:r w:rsidRPr="000A6AA5">
        <w:rPr>
          <w:rFonts w:eastAsia="Times New Roman" w:cstheme="minorHAnsi"/>
          <w:lang w:eastAsia="pl-PL"/>
        </w:rPr>
        <w:t>dłużniku</w:t>
      </w:r>
      <w:proofErr w:type="spellEnd"/>
      <w:r w:rsidRPr="000A6AA5">
        <w:rPr>
          <w:rFonts w:eastAsia="Times New Roman" w:cstheme="minorHAnsi"/>
          <w:lang w:eastAsia="pl-PL"/>
        </w:rPr>
        <w:t xml:space="preserve"> solidarnym.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do informowania producenta o ujawnionej wadzie </w:t>
      </w:r>
      <w:proofErr w:type="spellStart"/>
      <w:r w:rsidRPr="000A6AA5">
        <w:rPr>
          <w:rFonts w:eastAsia="Times New Roman" w:cstheme="minorHAnsi"/>
          <w:lang w:eastAsia="pl-PL"/>
        </w:rPr>
        <w:t>powodującej</w:t>
      </w:r>
      <w:proofErr w:type="spellEnd"/>
      <w:r w:rsidRPr="000A6AA5">
        <w:rPr>
          <w:rFonts w:eastAsia="Times New Roman" w:cstheme="minorHAnsi"/>
          <w:lang w:eastAsia="pl-PL"/>
        </w:rPr>
        <w:t xml:space="preserve"> jego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z tytułu gwarancji. Maksymalny czas </w:t>
      </w:r>
      <w:proofErr w:type="spellStart"/>
      <w:r w:rsidRPr="000A6AA5">
        <w:rPr>
          <w:rFonts w:eastAsia="Times New Roman" w:cstheme="minorHAnsi"/>
          <w:lang w:eastAsia="pl-PL"/>
        </w:rPr>
        <w:t>niezbędny</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usunięcia</w:t>
      </w:r>
      <w:proofErr w:type="spellEnd"/>
      <w:r w:rsidRPr="000A6AA5">
        <w:rPr>
          <w:rFonts w:eastAsia="Times New Roman" w:cstheme="minorHAnsi"/>
          <w:lang w:eastAsia="pl-PL"/>
        </w:rPr>
        <w:t xml:space="preserve"> wad w okresie gwarancji zostanie </w:t>
      </w:r>
      <w:proofErr w:type="spellStart"/>
      <w:r w:rsidRPr="000A6AA5">
        <w:rPr>
          <w:rFonts w:eastAsia="Times New Roman" w:cstheme="minorHAnsi"/>
          <w:lang w:eastAsia="pl-PL"/>
        </w:rPr>
        <w:t>każdorazowo</w:t>
      </w:r>
      <w:proofErr w:type="spellEnd"/>
      <w:r w:rsidRPr="000A6AA5">
        <w:rPr>
          <w:rFonts w:eastAsia="Times New Roman" w:cstheme="minorHAnsi"/>
          <w:lang w:eastAsia="pl-PL"/>
        </w:rPr>
        <w:t xml:space="preserve"> pisemnie uzgodniony </w:t>
      </w:r>
      <w:proofErr w:type="spellStart"/>
      <w:r w:rsidRPr="000A6AA5">
        <w:rPr>
          <w:rFonts w:eastAsia="Times New Roman" w:cstheme="minorHAnsi"/>
          <w:lang w:eastAsia="pl-PL"/>
        </w:rPr>
        <w:t>między</w:t>
      </w:r>
      <w:proofErr w:type="spellEnd"/>
      <w:r w:rsidRPr="000A6AA5">
        <w:rPr>
          <w:rFonts w:eastAsia="Times New Roman" w:cstheme="minorHAnsi"/>
          <w:lang w:eastAsia="pl-PL"/>
        </w:rPr>
        <w:t xml:space="preserve"> Stronami z </w:t>
      </w:r>
      <w:proofErr w:type="spellStart"/>
      <w:r w:rsidRPr="000A6AA5">
        <w:rPr>
          <w:rFonts w:eastAsia="Times New Roman" w:cstheme="minorHAnsi"/>
          <w:lang w:eastAsia="pl-PL"/>
        </w:rPr>
        <w:t>zastrzeżeniem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on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dłuższy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siedem (7) dni roboczych w przypadku Wad </w:t>
      </w:r>
      <w:proofErr w:type="spellStart"/>
      <w:r w:rsidRPr="000A6AA5">
        <w:rPr>
          <w:rFonts w:eastAsia="Times New Roman" w:cstheme="minorHAnsi"/>
          <w:lang w:eastAsia="pl-PL"/>
        </w:rPr>
        <w:t>mających</w:t>
      </w:r>
      <w:proofErr w:type="spellEnd"/>
      <w:r w:rsidRPr="000A6AA5">
        <w:rPr>
          <w:rFonts w:eastAsia="Times New Roman" w:cstheme="minorHAnsi"/>
          <w:lang w:eastAsia="pl-PL"/>
        </w:rPr>
        <w:t xml:space="preserve"> wpływ na funkcjonowanie Inwestycji, oraz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czternastu (14) dni roboczych w przypadku pozostałych Wad. W </w:t>
      </w:r>
      <w:proofErr w:type="spellStart"/>
      <w:r w:rsidRPr="000A6AA5">
        <w:rPr>
          <w:rFonts w:eastAsia="Times New Roman" w:cstheme="minorHAnsi"/>
          <w:lang w:eastAsia="pl-PL"/>
        </w:rPr>
        <w:t>szczególnie</w:t>
      </w:r>
      <w:proofErr w:type="spellEnd"/>
      <w:r w:rsidRPr="000A6AA5">
        <w:rPr>
          <w:rFonts w:eastAsia="Times New Roman" w:cstheme="minorHAnsi"/>
          <w:lang w:eastAsia="pl-PL"/>
        </w:rPr>
        <w:t xml:space="preserve"> uzasadnionych przypadkach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z przyczyn </w:t>
      </w:r>
      <w:proofErr w:type="spellStart"/>
      <w:r w:rsidRPr="000A6AA5">
        <w:rPr>
          <w:rFonts w:eastAsia="Times New Roman" w:cstheme="minorHAnsi"/>
          <w:lang w:eastAsia="pl-PL"/>
        </w:rPr>
        <w:t>niezależnych</w:t>
      </w:r>
      <w:proofErr w:type="spellEnd"/>
      <w:r w:rsidRPr="000A6AA5">
        <w:rPr>
          <w:rFonts w:eastAsia="Times New Roman" w:cstheme="minorHAnsi"/>
          <w:lang w:eastAsia="pl-PL"/>
        </w:rPr>
        <w:t xml:space="preserve"> od Wykonawcy, nie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możliwe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usunięcie</w:t>
      </w:r>
      <w:proofErr w:type="spellEnd"/>
      <w:r w:rsidRPr="000A6AA5">
        <w:rPr>
          <w:rFonts w:eastAsia="Times New Roman" w:cstheme="minorHAnsi"/>
          <w:lang w:eastAsia="pl-PL"/>
        </w:rPr>
        <w:t xml:space="preserve"> Wad wskazanych </w:t>
      </w:r>
      <w:proofErr w:type="spellStart"/>
      <w:r w:rsidRPr="000A6AA5">
        <w:rPr>
          <w:rFonts w:eastAsia="Times New Roman" w:cstheme="minorHAnsi"/>
          <w:lang w:eastAsia="pl-PL"/>
        </w:rPr>
        <w:t>powyżej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usunięcie</w:t>
      </w:r>
      <w:proofErr w:type="spellEnd"/>
      <w:r w:rsidRPr="000A6AA5">
        <w:rPr>
          <w:rFonts w:eastAsia="Times New Roman" w:cstheme="minorHAnsi"/>
          <w:lang w:eastAsia="pl-PL"/>
        </w:rPr>
        <w:t xml:space="preserve"> Wad </w:t>
      </w:r>
      <w:proofErr w:type="spellStart"/>
      <w:r w:rsidRPr="000A6AA5">
        <w:rPr>
          <w:rFonts w:eastAsia="Times New Roman" w:cstheme="minorHAnsi"/>
          <w:lang w:eastAsia="pl-PL"/>
        </w:rPr>
        <w:t>nastąpi</w:t>
      </w:r>
      <w:proofErr w:type="spellEnd"/>
      <w:r w:rsidRPr="000A6AA5">
        <w:rPr>
          <w:rFonts w:eastAsia="Times New Roman" w:cstheme="minorHAnsi"/>
          <w:lang w:eastAsia="pl-PL"/>
        </w:rPr>
        <w:t xml:space="preserve"> w innym odpowiednim, technicznie </w:t>
      </w:r>
      <w:r w:rsidR="003D17AE">
        <w:rPr>
          <w:rFonts w:eastAsia="Times New Roman" w:cstheme="minorHAnsi"/>
          <w:lang w:eastAsia="pl-PL"/>
        </w:rPr>
        <w:br/>
      </w:r>
      <w:r w:rsidRPr="000A6AA5">
        <w:rPr>
          <w:rFonts w:eastAsia="Times New Roman" w:cstheme="minorHAnsi"/>
          <w:lang w:eastAsia="pl-PL"/>
        </w:rPr>
        <w:t xml:space="preserve">i organizacyjnie wykonalnym terminie ustalonym i zaakceptowanym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7DBB0195" w14:textId="7C297A8C" w:rsidR="00425819" w:rsidRPr="000A6AA5" w:rsidRDefault="00425819" w:rsidP="003D17AE">
      <w:pPr>
        <w:numPr>
          <w:ilvl w:val="0"/>
          <w:numId w:val="58"/>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nieprzystąpienia w terminie wynikającym z ust. 6 do wykonania napraw z tytułu udzielonej gwarancji lub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w przewidzianych w Umowie terminach lub gdy działania Wykonawcy z przyczyn, za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ponosi on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gwarantuja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usunięcia</w:t>
      </w:r>
      <w:proofErr w:type="spellEnd"/>
      <w:r w:rsidRPr="000A6AA5">
        <w:rPr>
          <w:rFonts w:eastAsia="Times New Roman" w:cstheme="minorHAnsi"/>
          <w:lang w:eastAsia="pl-PL"/>
        </w:rPr>
        <w:t xml:space="preserve"> wad we wskazanych w ust. 6 </w:t>
      </w:r>
      <w:proofErr w:type="spellStart"/>
      <w:r w:rsidRPr="000A6AA5">
        <w:rPr>
          <w:rFonts w:eastAsia="Times New Roman" w:cstheme="minorHAnsi"/>
          <w:lang w:eastAsia="pl-PL"/>
        </w:rPr>
        <w:t>powyżej</w:t>
      </w:r>
      <w:proofErr w:type="spellEnd"/>
      <w:r w:rsidRPr="000A6AA5">
        <w:rPr>
          <w:rFonts w:eastAsia="Times New Roman" w:cstheme="minorHAnsi"/>
          <w:lang w:eastAsia="pl-PL"/>
        </w:rPr>
        <w:t xml:space="preserve"> terminach,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ma prawo do zatrudnienia podmiotu trzeciego, </w:t>
      </w:r>
      <w:proofErr w:type="spellStart"/>
      <w:r w:rsidRPr="000A6AA5">
        <w:rPr>
          <w:rFonts w:eastAsia="Times New Roman" w:cstheme="minorHAnsi"/>
          <w:lang w:eastAsia="pl-PL"/>
        </w:rPr>
        <w:t>który</w:t>
      </w:r>
      <w:proofErr w:type="spellEnd"/>
      <w:r w:rsidRPr="000A6AA5">
        <w:rPr>
          <w:rFonts w:eastAsia="Times New Roman" w:cstheme="minorHAnsi"/>
          <w:lang w:eastAsia="pl-PL"/>
        </w:rPr>
        <w:t xml:space="preserve"> zajmuje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profesjonalnie </w:t>
      </w:r>
      <w:proofErr w:type="spellStart"/>
      <w:r w:rsidRPr="000A6AA5">
        <w:rPr>
          <w:rFonts w:eastAsia="Times New Roman" w:cstheme="minorHAnsi"/>
          <w:lang w:eastAsia="pl-PL"/>
        </w:rPr>
        <w:t>świadczeniem</w:t>
      </w:r>
      <w:proofErr w:type="spellEnd"/>
      <w:r w:rsidRPr="000A6AA5">
        <w:rPr>
          <w:rFonts w:eastAsia="Times New Roman" w:cstheme="minorHAnsi"/>
          <w:lang w:eastAsia="pl-PL"/>
        </w:rPr>
        <w:t xml:space="preserve"> tego rodzaju usług w celu wykonania </w:t>
      </w:r>
      <w:proofErr w:type="spellStart"/>
      <w:r w:rsidRPr="000A6AA5">
        <w:rPr>
          <w:rFonts w:eastAsia="Times New Roman" w:cstheme="minorHAnsi"/>
          <w:lang w:eastAsia="pl-PL"/>
        </w:rPr>
        <w:t>tychże</w:t>
      </w:r>
      <w:proofErr w:type="spellEnd"/>
      <w:r w:rsidRPr="000A6AA5">
        <w:rPr>
          <w:rFonts w:eastAsia="Times New Roman" w:cstheme="minorHAnsi"/>
          <w:lang w:eastAsia="pl-PL"/>
        </w:rPr>
        <w:t xml:space="preserve"> napraw lub wykonania naprawy we własnym zakresie - na koszt i ryzyko Wykonawcy. Zatrudnienie takiego podmiotu trzeciego lub wykonanie naprawy we własnym zakresie nie powoduje utraty </w:t>
      </w:r>
      <w:proofErr w:type="spellStart"/>
      <w:r w:rsidRPr="000A6AA5">
        <w:rPr>
          <w:rFonts w:eastAsia="Times New Roman" w:cstheme="minorHAnsi"/>
          <w:lang w:eastAsia="pl-PL"/>
        </w:rPr>
        <w:t>uprawnien</w:t>
      </w:r>
      <w:proofErr w:type="spellEnd"/>
      <w:r w:rsidRPr="000A6AA5">
        <w:rPr>
          <w:rFonts w:eastAsia="Times New Roman" w:cstheme="minorHAnsi"/>
          <w:lang w:eastAsia="pl-PL"/>
        </w:rPr>
        <w:t xml:space="preserve">́ z tytułu gwarancji </w:t>
      </w:r>
      <w:proofErr w:type="spellStart"/>
      <w:r w:rsidRPr="000A6AA5">
        <w:rPr>
          <w:rFonts w:eastAsia="Times New Roman" w:cstheme="minorHAnsi"/>
          <w:lang w:eastAsia="pl-PL"/>
        </w:rPr>
        <w:t>jakości</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Uzasadniony i </w:t>
      </w:r>
      <w:proofErr w:type="spellStart"/>
      <w:r w:rsidRPr="000A6AA5">
        <w:rPr>
          <w:rFonts w:eastAsia="Times New Roman" w:cstheme="minorHAnsi"/>
          <w:lang w:eastAsia="pl-PL"/>
        </w:rPr>
        <w:t>należycie</w:t>
      </w:r>
      <w:proofErr w:type="spellEnd"/>
      <w:r w:rsidRPr="000A6AA5">
        <w:rPr>
          <w:rFonts w:eastAsia="Times New Roman" w:cstheme="minorHAnsi"/>
          <w:lang w:eastAsia="pl-PL"/>
        </w:rPr>
        <w:t xml:space="preserve"> udokumentowany koszt takiej naprawy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zostac</w:t>
      </w:r>
      <w:proofErr w:type="spellEnd"/>
      <w:r w:rsidRPr="000A6AA5">
        <w:rPr>
          <w:rFonts w:eastAsia="Times New Roman" w:cstheme="minorHAnsi"/>
          <w:lang w:eastAsia="pl-PL"/>
        </w:rPr>
        <w:t xml:space="preserve">́ pokryty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r w:rsidR="003D17AE">
        <w:rPr>
          <w:rFonts w:eastAsia="Times New Roman" w:cstheme="minorHAnsi"/>
          <w:lang w:eastAsia="pl-PL"/>
        </w:rPr>
        <w:br/>
      </w:r>
      <w:r w:rsidRPr="000A6AA5">
        <w:rPr>
          <w:rFonts w:eastAsia="Times New Roman" w:cstheme="minorHAnsi"/>
          <w:lang w:eastAsia="pl-PL"/>
        </w:rPr>
        <w:t xml:space="preserve">z zabezpieczenia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i gwarancji.</w:t>
      </w:r>
    </w:p>
    <w:p w14:paraId="0A38A220" w14:textId="77777777" w:rsidR="00425819" w:rsidRPr="000A6AA5" w:rsidRDefault="00425819" w:rsidP="003D17AE">
      <w:pPr>
        <w:tabs>
          <w:tab w:val="num" w:pos="426"/>
        </w:tabs>
        <w:spacing w:after="120" w:line="240" w:lineRule="auto"/>
        <w:ind w:left="426" w:hanging="426"/>
        <w:jc w:val="both"/>
        <w:rPr>
          <w:rFonts w:eastAsia="Times New Roman" w:cstheme="minorHAnsi"/>
          <w:lang w:eastAsia="pl-PL"/>
        </w:rPr>
      </w:pPr>
    </w:p>
    <w:p w14:paraId="3CD891CF"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§13. OBOWIĄZKI ZAMAWIAJĄCEGO</w:t>
      </w:r>
    </w:p>
    <w:p w14:paraId="538B802F" w14:textId="77777777" w:rsidR="00425819" w:rsidRPr="000A6AA5" w:rsidRDefault="00425819" w:rsidP="00425819">
      <w:pPr>
        <w:spacing w:after="120"/>
        <w:ind w:left="360"/>
        <w:jc w:val="both"/>
        <w:rPr>
          <w:rFonts w:cstheme="minorHAnsi"/>
        </w:rPr>
      </w:pPr>
      <w:r w:rsidRPr="000A6AA5">
        <w:rPr>
          <w:rFonts w:cstheme="minorHAnsi"/>
        </w:rPr>
        <w:t>Do obowiązków Zamawiającego należy:</w:t>
      </w:r>
    </w:p>
    <w:p w14:paraId="29C17EB1"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r w:rsidRPr="000A6AA5">
        <w:rPr>
          <w:rFonts w:eastAsia="Times New Roman" w:cstheme="minorHAnsi"/>
          <w:lang w:eastAsia="pl-PL"/>
        </w:rPr>
        <w:t>Wypełnienie wszelkich obowiązków Zamawiającego wymienionych w Umowie oraz przepisach prawa.</w:t>
      </w:r>
    </w:p>
    <w:p w14:paraId="7161D4FC"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r w:rsidRPr="000A6AA5">
        <w:rPr>
          <w:rFonts w:eastAsia="Times New Roman" w:cstheme="minorHAnsi"/>
          <w:lang w:eastAsia="pl-PL"/>
        </w:rPr>
        <w:t xml:space="preserve">Protokolarne przekazanie Wykonawcy Terenu Budowy. </w:t>
      </w:r>
    </w:p>
    <w:p w14:paraId="5134C9FF"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r w:rsidRPr="000A6AA5">
        <w:rPr>
          <w:rFonts w:eastAsia="Times New Roman" w:cstheme="minorHAnsi"/>
          <w:lang w:eastAsia="pl-PL"/>
        </w:rPr>
        <w:t xml:space="preserve">Ustanowienie zespołu </w:t>
      </w:r>
      <w:proofErr w:type="spellStart"/>
      <w:r w:rsidRPr="000A6AA5">
        <w:rPr>
          <w:rFonts w:eastAsia="Times New Roman" w:cstheme="minorHAnsi"/>
          <w:lang w:eastAsia="pl-PL"/>
        </w:rPr>
        <w:t>Inżyniera</w:t>
      </w:r>
      <w:proofErr w:type="spellEnd"/>
      <w:r w:rsidRPr="000A6AA5">
        <w:rPr>
          <w:rFonts w:eastAsia="Times New Roman" w:cstheme="minorHAnsi"/>
          <w:lang w:eastAsia="pl-PL"/>
        </w:rPr>
        <w:t xml:space="preserve"> Kontraktu do uczestnictwa we wszystkich etapach realizacji Umowy, </w:t>
      </w:r>
      <w:proofErr w:type="spellStart"/>
      <w:r w:rsidRPr="000A6AA5">
        <w:rPr>
          <w:rFonts w:eastAsia="Times New Roman" w:cstheme="minorHAnsi"/>
          <w:lang w:eastAsia="pl-PL"/>
        </w:rPr>
        <w:t>upoważniony</w:t>
      </w:r>
      <w:proofErr w:type="spellEnd"/>
      <w:r w:rsidRPr="000A6AA5">
        <w:rPr>
          <w:rFonts w:eastAsia="Times New Roman" w:cstheme="minorHAnsi"/>
          <w:lang w:eastAsia="pl-PL"/>
        </w:rPr>
        <w:t xml:space="preserve"> do dokonywania </w:t>
      </w:r>
      <w:proofErr w:type="spellStart"/>
      <w:r w:rsidRPr="000A6AA5">
        <w:rPr>
          <w:rFonts w:eastAsia="Times New Roman" w:cstheme="minorHAnsi"/>
          <w:lang w:eastAsia="pl-PL"/>
        </w:rPr>
        <w:t>uzgodnien</w:t>
      </w:r>
      <w:proofErr w:type="spellEnd"/>
      <w:r w:rsidRPr="000A6AA5">
        <w:rPr>
          <w:rFonts w:eastAsia="Times New Roman" w:cstheme="minorHAnsi"/>
          <w:lang w:eastAsia="pl-PL"/>
        </w:rPr>
        <w:t xml:space="preserve">́, podejmowania decyzji techniczno- organizacyjnych we wszystkich sprawach </w:t>
      </w:r>
      <w:proofErr w:type="spellStart"/>
      <w:r w:rsidRPr="000A6AA5">
        <w:rPr>
          <w:rFonts w:eastAsia="Times New Roman" w:cstheme="minorHAnsi"/>
          <w:lang w:eastAsia="pl-PL"/>
        </w:rPr>
        <w:t>dotyczących</w:t>
      </w:r>
      <w:proofErr w:type="spellEnd"/>
      <w:r w:rsidRPr="000A6AA5">
        <w:rPr>
          <w:rFonts w:eastAsia="Times New Roman" w:cstheme="minorHAnsi"/>
          <w:lang w:eastAsia="pl-PL"/>
        </w:rPr>
        <w:t xml:space="preserve"> wykonania Umowy. </w:t>
      </w:r>
    </w:p>
    <w:p w14:paraId="71361E9D"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r w:rsidRPr="000A6AA5">
        <w:rPr>
          <w:rFonts w:eastAsia="Times New Roman" w:cstheme="minorHAnsi"/>
          <w:lang w:eastAsia="pl-PL"/>
        </w:rPr>
        <w:t xml:space="preserve">Realizacja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za wykonane Roboty zgodnie z postanowieniami Umowy.</w:t>
      </w:r>
    </w:p>
    <w:p w14:paraId="44416B37"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proofErr w:type="spellStart"/>
      <w:r w:rsidRPr="000A6AA5">
        <w:rPr>
          <w:rFonts w:eastAsia="Times New Roman" w:cstheme="minorHAnsi"/>
          <w:lang w:eastAsia="pl-PL"/>
        </w:rPr>
        <w:t>Współpraca</w:t>
      </w:r>
      <w:proofErr w:type="spellEnd"/>
      <w:r w:rsidRPr="000A6AA5">
        <w:rPr>
          <w:rFonts w:eastAsia="Times New Roman" w:cstheme="minorHAnsi"/>
          <w:lang w:eastAsia="pl-PL"/>
        </w:rPr>
        <w:t xml:space="preserve"> z Wykonawcą przy realizacji przedmiotu Umowy.</w:t>
      </w:r>
    </w:p>
    <w:p w14:paraId="1CBAF254" w14:textId="77777777" w:rsidR="00425819" w:rsidRPr="000A6AA5" w:rsidRDefault="00425819" w:rsidP="003D17AE">
      <w:pPr>
        <w:numPr>
          <w:ilvl w:val="1"/>
          <w:numId w:val="57"/>
        </w:numPr>
        <w:spacing w:after="120" w:line="240" w:lineRule="auto"/>
        <w:ind w:left="426" w:hanging="426"/>
        <w:jc w:val="both"/>
        <w:rPr>
          <w:rFonts w:cstheme="minorHAnsi"/>
          <w:b/>
          <w:bCs/>
          <w:lang w:eastAsia="pl-PL"/>
        </w:rPr>
      </w:pPr>
      <w:r w:rsidRPr="000A6AA5">
        <w:rPr>
          <w:rFonts w:eastAsia="Times New Roman" w:cstheme="minorHAnsi"/>
          <w:lang w:eastAsia="pl-PL"/>
        </w:rPr>
        <w:lastRenderedPageBreak/>
        <w:t xml:space="preserve">Dokonania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Toku i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 xml:space="preserve"> w terminie ustalonym przez Strony, na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Umowie warunkach. </w:t>
      </w:r>
    </w:p>
    <w:p w14:paraId="55069051" w14:textId="77777777" w:rsidR="00425819" w:rsidRPr="000A6AA5" w:rsidRDefault="00425819" w:rsidP="00425819">
      <w:pPr>
        <w:spacing w:after="120" w:line="240" w:lineRule="auto"/>
        <w:jc w:val="center"/>
        <w:rPr>
          <w:rFonts w:eastAsia="Times New Roman" w:cstheme="minorHAnsi"/>
          <w:b/>
          <w:bCs/>
          <w:lang w:eastAsia="pl-PL"/>
        </w:rPr>
      </w:pPr>
    </w:p>
    <w:p w14:paraId="77DB5188"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§14. ZASADY ODBIORU PRZEDMIOTU UMOWY</w:t>
      </w:r>
    </w:p>
    <w:p w14:paraId="6078FF1B" w14:textId="77777777" w:rsidR="00425819" w:rsidRPr="000A6AA5" w:rsidRDefault="00425819" w:rsidP="00425819">
      <w:pPr>
        <w:spacing w:after="120" w:line="240" w:lineRule="auto"/>
        <w:jc w:val="both"/>
        <w:rPr>
          <w:rFonts w:eastAsia="Times New Roman" w:cstheme="minorHAnsi"/>
          <w:lang w:eastAsia="pl-PL"/>
        </w:rPr>
      </w:pPr>
      <w:r w:rsidRPr="000A6AA5">
        <w:rPr>
          <w:rFonts w:eastAsia="Times New Roman" w:cstheme="minorHAnsi"/>
          <w:lang w:eastAsia="pl-PL"/>
        </w:rPr>
        <w:t>Ustala się następujące zasady odbioru przedmiotu Umowy:</w:t>
      </w:r>
    </w:p>
    <w:p w14:paraId="1CDF995C" w14:textId="77777777"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będzie zgłaszał Zamawiającemu gotowość do odbioru. Zamawiający wyznaczy termin i rozpocznie odbiór przedmiotu odbioru w ciągu 7 dni od daty zawiadomienia go o osiągnięciu gotowości do odbioru, zawiadamiając o tym Wykonawcę.</w:t>
      </w:r>
    </w:p>
    <w:p w14:paraId="490B1D23" w14:textId="77777777"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postanawiają, że z czynności odbioru będzie spisany protokół, zawierający wszelkie ustalenia dokonane w toku odbioru, jak również terminy wyznaczone na usunięcie stwierdzonych w tej dacie wad. </w:t>
      </w:r>
    </w:p>
    <w:p w14:paraId="4A69A2D4" w14:textId="77777777"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Wykonawca zobowiązany jest zawiadomienia Zamawiającego o usunięciu wad oraz żądania wyznaczenia terminu odbioru zakwestionowanych uprzednio robót jako wadliwych.</w:t>
      </w:r>
    </w:p>
    <w:p w14:paraId="5198740F" w14:textId="33EAEA0C"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Zamawiający może podjąć decyzję o przerwaniu czynności odbioru, jeżeli w czasie tych czynności ujawniono istnienie takich wad, które uniemożliwiają użytkowanie przedmiotu zgodnie </w:t>
      </w:r>
      <w:r w:rsidR="00CE1D6F">
        <w:rPr>
          <w:rFonts w:eastAsia="Times New Roman" w:cstheme="minorHAnsi"/>
          <w:lang w:eastAsia="pl-PL"/>
        </w:rPr>
        <w:br/>
      </w:r>
      <w:r w:rsidRPr="000A6AA5">
        <w:rPr>
          <w:rFonts w:eastAsia="Times New Roman" w:cstheme="minorHAnsi"/>
          <w:lang w:eastAsia="pl-PL"/>
        </w:rPr>
        <w:t>z przeznaczeniem – aż do czasu usunięcia tych wad.</w:t>
      </w:r>
    </w:p>
    <w:p w14:paraId="60A94381" w14:textId="7C03AC03"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Nieprzystąpienie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terminie jednego (1) </w:t>
      </w:r>
      <w:proofErr w:type="spellStart"/>
      <w:r w:rsidRPr="000A6AA5">
        <w:rPr>
          <w:rFonts w:eastAsia="Times New Roman" w:cstheme="minorHAnsi"/>
          <w:lang w:eastAsia="pl-PL"/>
        </w:rPr>
        <w:t>miesiąca</w:t>
      </w:r>
      <w:proofErr w:type="spellEnd"/>
      <w:r w:rsidRPr="000A6AA5">
        <w:rPr>
          <w:rFonts w:eastAsia="Times New Roman" w:cstheme="minorHAnsi"/>
          <w:lang w:eastAsia="pl-PL"/>
        </w:rPr>
        <w:t xml:space="preserve"> od otrzymania pierwszego zgłoszenia </w:t>
      </w:r>
      <w:proofErr w:type="spellStart"/>
      <w:r w:rsidRPr="000A6AA5">
        <w:rPr>
          <w:rFonts w:eastAsia="Times New Roman" w:cstheme="minorHAnsi"/>
          <w:lang w:eastAsia="pl-PL"/>
        </w:rPr>
        <w:t>gotowości</w:t>
      </w:r>
      <w:proofErr w:type="spellEnd"/>
      <w:r w:rsidRPr="000A6AA5">
        <w:rPr>
          <w:rFonts w:eastAsia="Times New Roman" w:cstheme="minorHAnsi"/>
          <w:lang w:eastAsia="pl-PL"/>
        </w:rPr>
        <w:t xml:space="preserve"> lub nieuzasadnione </w:t>
      </w:r>
      <w:proofErr w:type="spellStart"/>
      <w:r w:rsidRPr="000A6AA5">
        <w:rPr>
          <w:rFonts w:eastAsia="Times New Roman" w:cstheme="minorHAnsi"/>
          <w:lang w:eastAsia="pl-PL"/>
        </w:rPr>
        <w:t>odstąpienie</w:t>
      </w:r>
      <w:proofErr w:type="spellEnd"/>
      <w:r w:rsidRPr="000A6AA5">
        <w:rPr>
          <w:rFonts w:eastAsia="Times New Roman" w:cstheme="minorHAnsi"/>
          <w:lang w:eastAsia="pl-PL"/>
        </w:rPr>
        <w:t xml:space="preserve"> od uczestnictwa w Odbiorze </w:t>
      </w:r>
      <w:proofErr w:type="spellStart"/>
      <w:r w:rsidRPr="000A6AA5">
        <w:rPr>
          <w:rFonts w:eastAsia="Times New Roman" w:cstheme="minorHAnsi"/>
          <w:lang w:eastAsia="pl-PL"/>
        </w:rPr>
        <w:t>Końcowym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upoważnia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do wystawienia jednostronnego protokołu Odbioru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 xml:space="preserve"> </w:t>
      </w:r>
      <w:r w:rsidR="00CE1D6F">
        <w:rPr>
          <w:rFonts w:eastAsia="Times New Roman" w:cstheme="minorHAnsi"/>
          <w:lang w:eastAsia="pl-PL"/>
        </w:rPr>
        <w:br/>
      </w:r>
      <w:r w:rsidRPr="000A6AA5">
        <w:rPr>
          <w:rFonts w:eastAsia="Times New Roman" w:cstheme="minorHAnsi"/>
          <w:lang w:eastAsia="pl-PL"/>
        </w:rPr>
        <w:t xml:space="preserve">i wystawienia faktury za Roboty </w:t>
      </w:r>
      <w:proofErr w:type="spellStart"/>
      <w:r w:rsidRPr="000A6AA5">
        <w:rPr>
          <w:rFonts w:eastAsia="Times New Roman" w:cstheme="minorHAnsi"/>
          <w:lang w:eastAsia="pl-PL"/>
        </w:rPr>
        <w:t>objęte</w:t>
      </w:r>
      <w:proofErr w:type="spellEnd"/>
      <w:r w:rsidRPr="000A6AA5">
        <w:rPr>
          <w:rFonts w:eastAsia="Times New Roman" w:cstheme="minorHAnsi"/>
          <w:lang w:eastAsia="pl-PL"/>
        </w:rPr>
        <w:t xml:space="preserve"> tym protokołem. </w:t>
      </w:r>
    </w:p>
    <w:p w14:paraId="588FA6D2" w14:textId="77777777" w:rsidR="00425819" w:rsidRPr="000A6AA5" w:rsidRDefault="00425819" w:rsidP="003D17AE">
      <w:pPr>
        <w:numPr>
          <w:ilvl w:val="0"/>
          <w:numId w:val="59"/>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Okres gwarancji </w:t>
      </w:r>
      <w:proofErr w:type="spellStart"/>
      <w:r w:rsidRPr="000A6AA5">
        <w:rPr>
          <w:rFonts w:eastAsia="Times New Roman" w:cstheme="minorHAnsi"/>
          <w:lang w:eastAsia="pl-PL"/>
        </w:rPr>
        <w:t>jakości</w:t>
      </w:r>
      <w:proofErr w:type="spellEnd"/>
      <w:r w:rsidRPr="000A6AA5">
        <w:rPr>
          <w:rFonts w:eastAsia="Times New Roman" w:cstheme="minorHAnsi"/>
          <w:lang w:eastAsia="pl-PL"/>
        </w:rPr>
        <w:t xml:space="preserve">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okres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rozpoczynaja</w:t>
      </w:r>
      <w:proofErr w:type="spellEnd"/>
      <w:r w:rsidRPr="000A6AA5">
        <w:rPr>
          <w:rFonts w:eastAsia="Times New Roman" w:cstheme="minorHAnsi"/>
          <w:lang w:eastAsia="pl-PL"/>
        </w:rPr>
        <w:t xml:space="preserve">̨ bieg od daty Odbioru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 xml:space="preserve">. Od </w:t>
      </w:r>
      <w:proofErr w:type="spellStart"/>
      <w:r w:rsidRPr="000A6AA5">
        <w:rPr>
          <w:rFonts w:eastAsia="Times New Roman" w:cstheme="minorHAnsi"/>
          <w:lang w:eastAsia="pl-PL"/>
        </w:rPr>
        <w:t>tejże</w:t>
      </w:r>
      <w:proofErr w:type="spellEnd"/>
      <w:r w:rsidRPr="000A6AA5">
        <w:rPr>
          <w:rFonts w:eastAsia="Times New Roman" w:cstheme="minorHAnsi"/>
          <w:lang w:eastAsia="pl-PL"/>
        </w:rPr>
        <w:t xml:space="preserve"> daty ryzyko utraty lub uszkodzenia Inwestycji </w:t>
      </w:r>
      <w:proofErr w:type="spellStart"/>
      <w:r w:rsidRPr="000A6AA5">
        <w:rPr>
          <w:rFonts w:eastAsia="Times New Roman" w:cstheme="minorHAnsi"/>
          <w:lang w:eastAsia="pl-PL"/>
        </w:rPr>
        <w:t>obciąża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przy czym ryzyko to nie obejmuje rzeczy Wykonawcy </w:t>
      </w:r>
      <w:proofErr w:type="spellStart"/>
      <w:r w:rsidRPr="000A6AA5">
        <w:rPr>
          <w:rFonts w:eastAsia="Times New Roman" w:cstheme="minorHAnsi"/>
          <w:lang w:eastAsia="pl-PL"/>
        </w:rPr>
        <w:t>znajdujących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na Terenie Budowy. </w:t>
      </w:r>
    </w:p>
    <w:p w14:paraId="19FFA2E7" w14:textId="77777777" w:rsidR="00425819" w:rsidRPr="000A6AA5" w:rsidRDefault="00425819" w:rsidP="003D17AE">
      <w:pPr>
        <w:numPr>
          <w:ilvl w:val="0"/>
          <w:numId w:val="59"/>
        </w:numPr>
        <w:spacing w:before="100" w:beforeAutospacing="1"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gdy Wykonawca nie </w:t>
      </w:r>
      <w:proofErr w:type="spellStart"/>
      <w:r w:rsidRPr="000A6AA5">
        <w:rPr>
          <w:rFonts w:eastAsia="Times New Roman" w:cstheme="minorHAnsi"/>
          <w:lang w:eastAsia="pl-PL"/>
        </w:rPr>
        <w:t>usunął</w:t>
      </w:r>
      <w:proofErr w:type="spellEnd"/>
      <w:r w:rsidRPr="000A6AA5">
        <w:rPr>
          <w:rFonts w:eastAsia="Times New Roman" w:cstheme="minorHAnsi"/>
          <w:lang w:eastAsia="pl-PL"/>
        </w:rPr>
        <w:t xml:space="preserve"> wad stwierdzonych przy odbiorze w wyznaczonym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odpowiednim i technicznie </w:t>
      </w:r>
      <w:proofErr w:type="spellStart"/>
      <w:r w:rsidRPr="000A6AA5">
        <w:rPr>
          <w:rFonts w:eastAsia="Times New Roman" w:cstheme="minorHAnsi"/>
          <w:lang w:eastAsia="pl-PL"/>
        </w:rPr>
        <w:t>możliwym</w:t>
      </w:r>
      <w:proofErr w:type="spellEnd"/>
      <w:r w:rsidRPr="000A6AA5">
        <w:rPr>
          <w:rFonts w:eastAsia="Times New Roman" w:cstheme="minorHAnsi"/>
          <w:lang w:eastAsia="pl-PL"/>
        </w:rPr>
        <w:t xml:space="preserve"> do dotrzymania terminie,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naliczyc</w:t>
      </w:r>
      <w:proofErr w:type="spellEnd"/>
      <w:r w:rsidRPr="000A6AA5">
        <w:rPr>
          <w:rFonts w:eastAsia="Times New Roman" w:cstheme="minorHAnsi"/>
          <w:lang w:eastAsia="pl-PL"/>
        </w:rPr>
        <w:t xml:space="preserve">́ kary umowne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t>
      </w:r>
      <w:r w:rsidRPr="000A6AA5">
        <w:rPr>
          <w:rFonts w:eastAsia="Times New Roman" w:cstheme="minorHAnsi"/>
          <w:b/>
          <w:bCs/>
          <w:lang w:eastAsia="pl-PL"/>
        </w:rPr>
        <w:t xml:space="preserve">0,02 </w:t>
      </w:r>
      <w:r w:rsidRPr="000A6AA5">
        <w:rPr>
          <w:rFonts w:eastAsia="Times New Roman" w:cstheme="minorHAnsi"/>
          <w:lang w:eastAsia="pl-PL"/>
        </w:rPr>
        <w:t>%</w:t>
      </w:r>
      <w:r w:rsidRPr="000A6AA5">
        <w:rPr>
          <w:rFonts w:eastAsia="Times New Roman" w:cstheme="minorHAnsi"/>
          <w:i/>
          <w:iCs/>
          <w:lang w:eastAsia="pl-PL"/>
        </w:rPr>
        <w:t xml:space="preserve"> </w:t>
      </w:r>
      <w:r w:rsidRPr="000A6AA5">
        <w:rPr>
          <w:rFonts w:eastAsia="Times New Roman" w:cstheme="minorHAnsi"/>
          <w:b/>
          <w:bCs/>
          <w:lang w:eastAsia="pl-PL"/>
        </w:rPr>
        <w:t xml:space="preserve">Wynagrodzenia </w:t>
      </w:r>
      <w:r w:rsidRPr="000A6AA5">
        <w:rPr>
          <w:rFonts w:eastAsia="Times New Roman" w:cstheme="minorHAnsi"/>
          <w:lang w:eastAsia="pl-PL"/>
        </w:rPr>
        <w:t xml:space="preserve">brutto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dzien</w:t>
      </w:r>
      <w:proofErr w:type="spellEnd"/>
      <w:r w:rsidRPr="000A6AA5">
        <w:rPr>
          <w:rFonts w:eastAsia="Times New Roman" w:cstheme="minorHAnsi"/>
          <w:lang w:eastAsia="pl-PL"/>
        </w:rPr>
        <w:t>́ zwłoki.</w:t>
      </w:r>
    </w:p>
    <w:p w14:paraId="068DF1BE" w14:textId="77777777" w:rsidR="00425819" w:rsidRPr="000A6AA5" w:rsidRDefault="00425819" w:rsidP="00425819">
      <w:pPr>
        <w:spacing w:after="120" w:line="240" w:lineRule="auto"/>
        <w:ind w:left="720"/>
        <w:jc w:val="center"/>
        <w:rPr>
          <w:rFonts w:eastAsia="Times New Roman" w:cstheme="minorHAnsi"/>
          <w:b/>
          <w:bCs/>
          <w:lang w:eastAsia="pl-PL"/>
        </w:rPr>
      </w:pPr>
    </w:p>
    <w:p w14:paraId="0E7FBBE6" w14:textId="77777777" w:rsidR="00425819" w:rsidRPr="000A6AA5" w:rsidRDefault="00425819" w:rsidP="00425819">
      <w:pPr>
        <w:spacing w:after="120" w:line="240" w:lineRule="auto"/>
        <w:ind w:left="720"/>
        <w:jc w:val="center"/>
        <w:rPr>
          <w:rFonts w:eastAsia="Times New Roman" w:cstheme="minorHAnsi"/>
          <w:b/>
          <w:bCs/>
          <w:lang w:eastAsia="pl-PL"/>
        </w:rPr>
      </w:pPr>
      <w:r w:rsidRPr="000A6AA5">
        <w:rPr>
          <w:rFonts w:eastAsia="Times New Roman" w:cstheme="minorHAnsi"/>
          <w:b/>
          <w:bCs/>
          <w:lang w:eastAsia="pl-PL"/>
        </w:rPr>
        <w:t>§15. WYNAGRODZENIE I WARUNKI PŁATNOŚCI</w:t>
      </w:r>
    </w:p>
    <w:p w14:paraId="335DEEE0" w14:textId="77777777" w:rsidR="00425819" w:rsidRPr="000A6AA5" w:rsidRDefault="00425819" w:rsidP="00CE1D6F">
      <w:pPr>
        <w:numPr>
          <w:ilvl w:val="1"/>
          <w:numId w:val="56"/>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Strony ustalają, że obowiązującą formą Wynagrodzenia za należyte wykonanie przedmiotu Umowy jest wynagrodzenie ryczałtowe, określone przez Wykonawcę w Ofercie.</w:t>
      </w:r>
    </w:p>
    <w:p w14:paraId="1E582C02" w14:textId="77777777" w:rsidR="00425819" w:rsidRPr="000A6AA5" w:rsidRDefault="00425819" w:rsidP="00CE1D6F">
      <w:pPr>
        <w:numPr>
          <w:ilvl w:val="1"/>
          <w:numId w:val="56"/>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Wynagrodzenie, o którym mowa w ust. 1 stanowi kwota:</w:t>
      </w:r>
    </w:p>
    <w:p w14:paraId="379D0D83" w14:textId="77777777" w:rsidR="00425819" w:rsidRPr="000A6AA5" w:rsidRDefault="00425819" w:rsidP="00CE1D6F">
      <w:pPr>
        <w:spacing w:after="120" w:line="240" w:lineRule="auto"/>
        <w:ind w:left="426"/>
        <w:jc w:val="both"/>
        <w:rPr>
          <w:rFonts w:eastAsia="Times New Roman" w:cstheme="minorHAnsi"/>
          <w:lang w:eastAsia="pl-PL"/>
        </w:rPr>
      </w:pPr>
      <w:r w:rsidRPr="000A6AA5">
        <w:rPr>
          <w:rFonts w:eastAsia="Times New Roman" w:cstheme="minorHAnsi"/>
          <w:lang w:eastAsia="pl-PL"/>
        </w:rPr>
        <w:t>Netto_____________________ zł (słownie: ___________________________ zł)</w:t>
      </w:r>
    </w:p>
    <w:p w14:paraId="1F1C2AB1" w14:textId="77777777" w:rsidR="00425819" w:rsidRPr="000A6AA5" w:rsidRDefault="00425819" w:rsidP="00CE1D6F">
      <w:pPr>
        <w:spacing w:after="120" w:line="240" w:lineRule="auto"/>
        <w:ind w:left="426"/>
        <w:jc w:val="both"/>
        <w:rPr>
          <w:rFonts w:eastAsia="Times New Roman" w:cstheme="minorHAnsi"/>
          <w:lang w:eastAsia="pl-PL"/>
        </w:rPr>
      </w:pPr>
      <w:r w:rsidRPr="000A6AA5">
        <w:rPr>
          <w:rFonts w:eastAsia="Times New Roman" w:cstheme="minorHAnsi"/>
          <w:lang w:eastAsia="pl-PL"/>
        </w:rPr>
        <w:t>Brutto_____________________ zł (słownie: ___________________________ zł)</w:t>
      </w:r>
    </w:p>
    <w:p w14:paraId="59FF2774" w14:textId="0B98B27A" w:rsidR="00425819" w:rsidRPr="000A6AA5" w:rsidRDefault="00425819" w:rsidP="00CE1D6F">
      <w:pPr>
        <w:numPr>
          <w:ilvl w:val="1"/>
          <w:numId w:val="56"/>
        </w:numPr>
        <w:spacing w:after="120" w:line="240" w:lineRule="auto"/>
        <w:ind w:left="426" w:hanging="426"/>
        <w:jc w:val="both"/>
        <w:rPr>
          <w:rFonts w:eastAsia="Times New Roman" w:cstheme="minorHAnsi"/>
          <w:lang w:eastAsia="pl-PL"/>
        </w:rPr>
      </w:pPr>
      <w:bookmarkStart w:id="25" w:name="_Hlk142050060"/>
      <w:r w:rsidRPr="000A6AA5">
        <w:rPr>
          <w:rFonts w:eastAsia="Times New Roman" w:cstheme="minorHAnsi"/>
          <w:lang w:eastAsia="pl-PL"/>
        </w:rPr>
        <w:t xml:space="preserve">Wynagrodzenie za Roboty, do wykonania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ostatecznie ustalonym wynagrodzeniem ryczałtowym. Wynagrodzenie zawiera wszelkie koszty niezbędne do kompleksowego wykonania przedmiotu umowy. Zostało ono ustalone przez Wykonawcę </w:t>
      </w:r>
      <w:r w:rsidR="00CE1D6F">
        <w:rPr>
          <w:rFonts w:eastAsia="Times New Roman" w:cstheme="minorHAnsi"/>
          <w:lang w:eastAsia="pl-PL"/>
        </w:rPr>
        <w:br/>
      </w:r>
      <w:r w:rsidRPr="000A6AA5">
        <w:rPr>
          <w:rFonts w:eastAsia="Times New Roman" w:cstheme="minorHAnsi"/>
          <w:lang w:eastAsia="pl-PL"/>
        </w:rPr>
        <w:t xml:space="preserve">z należytą starannością. </w:t>
      </w:r>
    </w:p>
    <w:bookmarkEnd w:id="25"/>
    <w:p w14:paraId="363E3630" w14:textId="77777777" w:rsidR="00EE4F38" w:rsidRPr="000A6AA5" w:rsidRDefault="00EE4F38" w:rsidP="00CE1D6F">
      <w:pPr>
        <w:numPr>
          <w:ilvl w:val="1"/>
          <w:numId w:val="56"/>
        </w:numPr>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Wynagrodzenie Wykonawcy </w:t>
      </w:r>
      <w:proofErr w:type="spellStart"/>
      <w:r w:rsidRPr="000A6AA5">
        <w:rPr>
          <w:rFonts w:eastAsia="Times New Roman" w:cstheme="minorHAnsi"/>
          <w:lang w:eastAsia="pl-PL"/>
        </w:rPr>
        <w:t>określone</w:t>
      </w:r>
      <w:proofErr w:type="spellEnd"/>
      <w:r w:rsidRPr="000A6AA5">
        <w:rPr>
          <w:rFonts w:eastAsia="Times New Roman" w:cstheme="minorHAnsi"/>
          <w:lang w:eastAsia="pl-PL"/>
        </w:rPr>
        <w:t xml:space="preserve"> w ust. 2 wraz z podatkiem VAT do 90% płatne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częściami</w:t>
      </w:r>
      <w:proofErr w:type="spellEnd"/>
      <w:r w:rsidRPr="000A6AA5">
        <w:rPr>
          <w:rFonts w:eastAsia="Times New Roman" w:cstheme="minorHAnsi"/>
          <w:lang w:eastAsia="pl-PL"/>
        </w:rPr>
        <w:t xml:space="preserve"> na podstawie prawidłowo wystawionych faktur VAT po faktycznym zaistnieniu podstawy ich wystawienia, czyli po podpisaniu protokołu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Toku, w formie </w:t>
      </w:r>
      <w:proofErr w:type="spellStart"/>
      <w:r w:rsidRPr="000A6AA5">
        <w:rPr>
          <w:rFonts w:eastAsia="Times New Roman" w:cstheme="minorHAnsi"/>
          <w:lang w:eastAsia="pl-PL"/>
        </w:rPr>
        <w:t>przelewów</w:t>
      </w:r>
      <w:proofErr w:type="spellEnd"/>
      <w:r w:rsidRPr="000A6AA5">
        <w:rPr>
          <w:rFonts w:eastAsia="Times New Roman" w:cstheme="minorHAnsi"/>
          <w:lang w:eastAsia="pl-PL"/>
        </w:rPr>
        <w:t xml:space="preserve"> bankowych, w terminie trzydziestu </w:t>
      </w:r>
      <w:r w:rsidRPr="000A6AA5">
        <w:rPr>
          <w:rFonts w:eastAsia="Times New Roman" w:cstheme="minorHAnsi"/>
          <w:b/>
          <w:bCs/>
          <w:lang w:eastAsia="pl-PL"/>
        </w:rPr>
        <w:t xml:space="preserve">(30) dni </w:t>
      </w:r>
      <w:r w:rsidRPr="000A6AA5">
        <w:rPr>
          <w:rFonts w:eastAsia="Times New Roman" w:cstheme="minorHAnsi"/>
          <w:lang w:eastAsia="pl-PL"/>
        </w:rPr>
        <w:t xml:space="preserve">od daty otrzymania tych faktur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Zapłata ostatniej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Wynagrodzenia - 10% </w:t>
      </w:r>
      <w:proofErr w:type="spellStart"/>
      <w:r w:rsidRPr="000A6AA5">
        <w:rPr>
          <w:rFonts w:eastAsia="Times New Roman" w:cstheme="minorHAnsi"/>
          <w:lang w:eastAsia="pl-PL"/>
        </w:rPr>
        <w:t>nastąpi</w:t>
      </w:r>
      <w:proofErr w:type="spellEnd"/>
      <w:r w:rsidRPr="000A6AA5">
        <w:rPr>
          <w:rFonts w:eastAsia="Times New Roman" w:cstheme="minorHAnsi"/>
          <w:lang w:eastAsia="pl-PL"/>
        </w:rPr>
        <w:t xml:space="preserve"> w terminie trzydziestu (30) dni od daty otrzymania faktury VAT wraz z protokołem Odbioru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 xml:space="preserve">. </w:t>
      </w:r>
    </w:p>
    <w:p w14:paraId="2B931710" w14:textId="77777777" w:rsidR="00BE6F25" w:rsidRPr="00BE6F25" w:rsidRDefault="00543701" w:rsidP="002C7DBD">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b/>
          <w:color w:val="0070C0"/>
          <w:sz w:val="22"/>
          <w:szCs w:val="22"/>
          <w:lang w:eastAsia="pl-PL"/>
        </w:rPr>
        <w:t xml:space="preserve">Zamawiający przewiduje płatności częściowe wynikające z umowy dofinansowania. </w:t>
      </w:r>
    </w:p>
    <w:p w14:paraId="4E25C353" w14:textId="44151895" w:rsidR="00BE6F25" w:rsidRPr="00BE6F25" w:rsidRDefault="00543701" w:rsidP="002C7DBD">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color w:val="0070C0"/>
          <w:sz w:val="22"/>
          <w:szCs w:val="22"/>
          <w:lang w:eastAsia="pl-PL"/>
        </w:rPr>
        <w:t xml:space="preserve">Część pierwsza – środki własne Gminy – </w:t>
      </w:r>
      <w:r w:rsidR="00083C9A">
        <w:rPr>
          <w:rFonts w:asciiTheme="minorHAnsi" w:hAnsiTheme="minorHAnsi" w:cstheme="minorHAnsi"/>
          <w:color w:val="0070C0"/>
          <w:sz w:val="22"/>
          <w:szCs w:val="22"/>
          <w:lang w:eastAsia="pl-PL"/>
        </w:rPr>
        <w:t>2</w:t>
      </w:r>
      <w:r w:rsidRPr="00BE6F25">
        <w:rPr>
          <w:rFonts w:asciiTheme="minorHAnsi" w:hAnsiTheme="minorHAnsi" w:cstheme="minorHAnsi"/>
          <w:color w:val="0070C0"/>
          <w:sz w:val="22"/>
          <w:szCs w:val="22"/>
          <w:lang w:eastAsia="pl-PL"/>
        </w:rPr>
        <w:t xml:space="preserve">0 % wartości inwestycji po zakończeniu wydzielonego etapu prac w ramach realizacji Inwestycji, </w:t>
      </w:r>
    </w:p>
    <w:p w14:paraId="38DA5C55" w14:textId="30D934EA" w:rsidR="00543701" w:rsidRPr="00BE6F25" w:rsidRDefault="00543701" w:rsidP="002C7DBD">
      <w:pPr>
        <w:pStyle w:val="Akapitzlist"/>
        <w:widowControl w:val="0"/>
        <w:numPr>
          <w:ilvl w:val="1"/>
          <w:numId w:val="97"/>
        </w:numPr>
        <w:autoSpaceDE w:val="0"/>
        <w:autoSpaceDN w:val="0"/>
        <w:adjustRightInd w:val="0"/>
        <w:spacing w:after="120"/>
        <w:ind w:left="851" w:hanging="425"/>
        <w:contextualSpacing w:val="0"/>
        <w:jc w:val="both"/>
        <w:rPr>
          <w:rFonts w:asciiTheme="minorHAnsi" w:hAnsiTheme="minorHAnsi" w:cstheme="minorHAnsi"/>
          <w:sz w:val="22"/>
          <w:szCs w:val="22"/>
          <w:lang w:eastAsia="pl-PL"/>
        </w:rPr>
      </w:pPr>
      <w:r w:rsidRPr="00BE6F25">
        <w:rPr>
          <w:rFonts w:asciiTheme="minorHAnsi" w:hAnsiTheme="minorHAnsi" w:cstheme="minorHAnsi"/>
          <w:color w:val="0070C0"/>
          <w:sz w:val="22"/>
          <w:szCs w:val="22"/>
          <w:lang w:eastAsia="pl-PL"/>
        </w:rPr>
        <w:t xml:space="preserve">Pozostałe części  - środki dotacji - Zgodnie z WSTĘPNĄ PROMESĄ DOFINANSOWANIA INWESTYCJI Z RZĄDOWEGO FUNDUSZU POLSKI ŁAD: PROGRAMU INWESTYCJI STRATEGICZNYCH  tj. w przypadku zadań inwestycyjnych realizowanych w okresie dłuższym niż 12 miesięcy, na podstawie jednej umowy, wypłata dofinansowania w </w:t>
      </w:r>
      <w:r w:rsidR="00BE4227">
        <w:rPr>
          <w:rFonts w:asciiTheme="minorHAnsi" w:hAnsiTheme="minorHAnsi" w:cstheme="minorHAnsi"/>
          <w:color w:val="0070C0"/>
          <w:sz w:val="22"/>
          <w:szCs w:val="22"/>
          <w:lang w:eastAsia="pl-PL"/>
        </w:rPr>
        <w:t>dwóch</w:t>
      </w:r>
      <w:r w:rsidRPr="00BE6F25">
        <w:rPr>
          <w:rFonts w:asciiTheme="minorHAnsi" w:hAnsiTheme="minorHAnsi" w:cstheme="minorHAnsi"/>
          <w:color w:val="0070C0"/>
          <w:sz w:val="22"/>
          <w:szCs w:val="22"/>
          <w:lang w:eastAsia="pl-PL"/>
        </w:rPr>
        <w:t xml:space="preserve"> transzach, </w:t>
      </w:r>
      <w:r w:rsidR="00BE4227">
        <w:rPr>
          <w:rFonts w:asciiTheme="minorHAnsi" w:hAnsiTheme="minorHAnsi" w:cstheme="minorHAnsi"/>
          <w:color w:val="0070C0"/>
          <w:sz w:val="22"/>
          <w:szCs w:val="22"/>
          <w:lang w:eastAsia="pl-PL"/>
        </w:rPr>
        <w:t>pierwsza po zakończeniu wydzielonego etapu prac w ramach realizacji Inwestycji, druga po zakończeniu realizacji Inwestycji</w:t>
      </w:r>
      <w:r w:rsidRPr="00BE6F25">
        <w:rPr>
          <w:rFonts w:asciiTheme="minorHAnsi" w:hAnsiTheme="minorHAnsi" w:cstheme="minorHAnsi"/>
          <w:color w:val="0070C0"/>
          <w:sz w:val="22"/>
          <w:szCs w:val="22"/>
          <w:lang w:eastAsia="pl-PL"/>
        </w:rPr>
        <w:t>:</w:t>
      </w:r>
    </w:p>
    <w:p w14:paraId="2C14EA25" w14:textId="173B5D40" w:rsidR="00543701" w:rsidRPr="000A6AA5" w:rsidRDefault="00543701" w:rsidP="002C7DBD">
      <w:pPr>
        <w:pStyle w:val="Akapitzlist"/>
        <w:widowControl w:val="0"/>
        <w:numPr>
          <w:ilvl w:val="2"/>
          <w:numId w:val="96"/>
        </w:numPr>
        <w:tabs>
          <w:tab w:val="left" w:pos="540"/>
        </w:tabs>
        <w:spacing w:after="120"/>
        <w:ind w:left="1276" w:hanging="425"/>
        <w:jc w:val="both"/>
        <w:rPr>
          <w:rFonts w:asciiTheme="minorHAnsi" w:hAnsiTheme="minorHAnsi" w:cstheme="minorHAnsi"/>
          <w:color w:val="0070C0"/>
          <w:sz w:val="22"/>
          <w:szCs w:val="22"/>
          <w:lang w:eastAsia="pl-PL"/>
        </w:rPr>
      </w:pPr>
      <w:r w:rsidRPr="000A6AA5">
        <w:rPr>
          <w:rFonts w:asciiTheme="minorHAnsi" w:hAnsiTheme="minorHAnsi" w:cstheme="minorHAnsi"/>
          <w:color w:val="0070C0"/>
          <w:sz w:val="22"/>
          <w:szCs w:val="22"/>
          <w:lang w:eastAsia="pl-PL"/>
        </w:rPr>
        <w:t xml:space="preserve">pierwsza transza w wysokości nie wyższej niż </w:t>
      </w:r>
      <w:r w:rsidR="00BE4227">
        <w:rPr>
          <w:rFonts w:asciiTheme="minorHAnsi" w:hAnsiTheme="minorHAnsi" w:cstheme="minorHAnsi"/>
          <w:color w:val="0070C0"/>
          <w:sz w:val="22"/>
          <w:szCs w:val="22"/>
          <w:lang w:eastAsia="pl-PL"/>
        </w:rPr>
        <w:t>50</w:t>
      </w:r>
      <w:r w:rsidRPr="000A6AA5">
        <w:rPr>
          <w:rFonts w:asciiTheme="minorHAnsi" w:hAnsiTheme="minorHAnsi" w:cstheme="minorHAnsi"/>
          <w:color w:val="0070C0"/>
          <w:sz w:val="22"/>
          <w:szCs w:val="22"/>
          <w:lang w:eastAsia="pl-PL"/>
        </w:rPr>
        <w:t xml:space="preserve"> % </w:t>
      </w:r>
      <w:r w:rsidR="00BE4227">
        <w:rPr>
          <w:rFonts w:asciiTheme="minorHAnsi" w:hAnsiTheme="minorHAnsi" w:cstheme="minorHAnsi"/>
          <w:color w:val="0070C0"/>
          <w:sz w:val="22"/>
          <w:szCs w:val="22"/>
          <w:lang w:eastAsia="pl-PL"/>
        </w:rPr>
        <w:t xml:space="preserve">kwoty </w:t>
      </w:r>
      <w:r w:rsidRPr="000A6AA5">
        <w:rPr>
          <w:rFonts w:asciiTheme="minorHAnsi" w:hAnsiTheme="minorHAnsi" w:cstheme="minorHAnsi"/>
          <w:color w:val="0070C0"/>
          <w:sz w:val="22"/>
          <w:szCs w:val="22"/>
          <w:lang w:eastAsia="pl-PL"/>
        </w:rPr>
        <w:t>dofinansowania,,</w:t>
      </w:r>
    </w:p>
    <w:p w14:paraId="4A65DB34" w14:textId="6D22D543" w:rsidR="00543701" w:rsidRPr="000A6AA5" w:rsidRDefault="00BE4227" w:rsidP="002C7DBD">
      <w:pPr>
        <w:pStyle w:val="Akapitzlist"/>
        <w:widowControl w:val="0"/>
        <w:numPr>
          <w:ilvl w:val="2"/>
          <w:numId w:val="96"/>
        </w:numPr>
        <w:tabs>
          <w:tab w:val="left" w:pos="540"/>
        </w:tabs>
        <w:spacing w:after="120"/>
        <w:ind w:left="1276" w:hanging="425"/>
        <w:jc w:val="both"/>
        <w:rPr>
          <w:rFonts w:asciiTheme="minorHAnsi" w:hAnsiTheme="minorHAnsi" w:cstheme="minorHAnsi"/>
          <w:color w:val="0070C0"/>
          <w:sz w:val="22"/>
          <w:szCs w:val="22"/>
          <w:lang w:eastAsia="pl-PL"/>
        </w:rPr>
      </w:pPr>
      <w:r>
        <w:rPr>
          <w:rFonts w:asciiTheme="minorHAnsi" w:hAnsiTheme="minorHAnsi" w:cstheme="minorHAnsi"/>
          <w:color w:val="0070C0"/>
          <w:sz w:val="22"/>
          <w:szCs w:val="22"/>
          <w:lang w:eastAsia="pl-PL"/>
        </w:rPr>
        <w:t>druga</w:t>
      </w:r>
      <w:r w:rsidR="00543701" w:rsidRPr="000A6AA5">
        <w:rPr>
          <w:rFonts w:asciiTheme="minorHAnsi" w:hAnsiTheme="minorHAnsi" w:cstheme="minorHAnsi"/>
          <w:color w:val="0070C0"/>
          <w:sz w:val="22"/>
          <w:szCs w:val="22"/>
          <w:lang w:eastAsia="pl-PL"/>
        </w:rPr>
        <w:t xml:space="preserve"> transza w wysokości pozostałej do </w:t>
      </w:r>
      <w:r>
        <w:rPr>
          <w:rFonts w:asciiTheme="minorHAnsi" w:hAnsiTheme="minorHAnsi" w:cstheme="minorHAnsi"/>
          <w:color w:val="0070C0"/>
          <w:sz w:val="22"/>
          <w:szCs w:val="22"/>
          <w:lang w:eastAsia="pl-PL"/>
        </w:rPr>
        <w:t>zapłaty</w:t>
      </w:r>
      <w:r w:rsidR="00543701" w:rsidRPr="000A6AA5">
        <w:rPr>
          <w:rFonts w:asciiTheme="minorHAnsi" w:hAnsiTheme="minorHAnsi" w:cstheme="minorHAnsi"/>
          <w:color w:val="0070C0"/>
          <w:sz w:val="22"/>
          <w:szCs w:val="22"/>
          <w:lang w:eastAsia="pl-PL"/>
        </w:rPr>
        <w:t xml:space="preserve"> kwoty dofinansowania </w:t>
      </w:r>
    </w:p>
    <w:p w14:paraId="409746B0" w14:textId="3BB0E046" w:rsidR="00543701" w:rsidRPr="000A6AA5" w:rsidRDefault="00543701" w:rsidP="00BE4227">
      <w:pPr>
        <w:pStyle w:val="Akapitzlist"/>
        <w:widowControl w:val="0"/>
        <w:numPr>
          <w:ilvl w:val="0"/>
          <w:numId w:val="97"/>
        </w:numPr>
        <w:tabs>
          <w:tab w:val="left" w:pos="540"/>
        </w:tabs>
        <w:spacing w:after="120"/>
        <w:ind w:left="851" w:hanging="425"/>
        <w:jc w:val="both"/>
        <w:rPr>
          <w:rFonts w:asciiTheme="minorHAnsi" w:hAnsiTheme="minorHAnsi" w:cstheme="minorHAnsi"/>
          <w:color w:val="0070C0"/>
          <w:sz w:val="22"/>
          <w:szCs w:val="22"/>
          <w:lang w:eastAsia="pl-PL"/>
        </w:rPr>
      </w:pPr>
      <w:r w:rsidRPr="000A6AA5">
        <w:rPr>
          <w:rFonts w:asciiTheme="minorHAnsi" w:hAnsiTheme="minorHAnsi" w:cstheme="minorHAnsi"/>
          <w:color w:val="0070C0"/>
          <w:sz w:val="22"/>
          <w:szCs w:val="22"/>
          <w:lang w:eastAsia="pl-PL"/>
        </w:rPr>
        <w:t xml:space="preserve">Wykonawca przyjmuje do wiadomości że zadanie jest realizowane zgodnie z promesą wstępna dofinansowania z Programu Rządowego Funduszu Polski Ład: Program Inwestycji Strategicznych  i zapewnia finansowanie  inwestycji w części niepokrytej udziałem własnym Gminy , na czas poprzedzający wypłaty z Promesy na zasadach wskazanych powyżej, </w:t>
      </w:r>
      <w:r w:rsidR="00CE1D6F">
        <w:rPr>
          <w:rFonts w:asciiTheme="minorHAnsi" w:hAnsiTheme="minorHAnsi" w:cstheme="minorHAnsi"/>
          <w:color w:val="0070C0"/>
          <w:sz w:val="22"/>
          <w:szCs w:val="22"/>
          <w:lang w:eastAsia="pl-PL"/>
        </w:rPr>
        <w:br/>
      </w:r>
      <w:r w:rsidRPr="000A6AA5">
        <w:rPr>
          <w:rFonts w:asciiTheme="minorHAnsi" w:hAnsiTheme="minorHAnsi" w:cstheme="minorHAnsi"/>
          <w:color w:val="0070C0"/>
          <w:sz w:val="22"/>
          <w:szCs w:val="22"/>
          <w:lang w:eastAsia="pl-PL"/>
        </w:rPr>
        <w:t xml:space="preserve">z jednoczesnym zastrzeżeniem , zapewnienie finansowania przez Wykonawcę Inwestycji </w:t>
      </w:r>
      <w:r w:rsidR="00CE1D6F">
        <w:rPr>
          <w:rFonts w:asciiTheme="minorHAnsi" w:hAnsiTheme="minorHAnsi" w:cstheme="minorHAnsi"/>
          <w:color w:val="0070C0"/>
          <w:sz w:val="22"/>
          <w:szCs w:val="22"/>
          <w:lang w:eastAsia="pl-PL"/>
        </w:rPr>
        <w:br/>
      </w:r>
      <w:r w:rsidRPr="000A6AA5">
        <w:rPr>
          <w:rFonts w:asciiTheme="minorHAnsi" w:hAnsiTheme="minorHAnsi" w:cstheme="minorHAnsi"/>
          <w:color w:val="0070C0"/>
          <w:sz w:val="22"/>
          <w:szCs w:val="22"/>
          <w:lang w:eastAsia="pl-PL"/>
        </w:rPr>
        <w:t>w części niepokrytej udziałem własnym Wnioskodawcy, na czas poprzedzający wypłatę/wypłaty z Promesy z jednoczesnym zastrzeżeniem, że zapłata wynagrodzenia Wykonawcy Inwestycji w całości nastąpi po odbiorze końcowym Inwestycji przez Beneficjenta</w:t>
      </w:r>
    </w:p>
    <w:p w14:paraId="0BB192E0" w14:textId="77777777" w:rsidR="00EE4F38" w:rsidRPr="000A6AA5" w:rsidRDefault="00EE4F38" w:rsidP="00CE1D6F">
      <w:pPr>
        <w:numPr>
          <w:ilvl w:val="1"/>
          <w:numId w:val="56"/>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Załącznikiem do </w:t>
      </w:r>
      <w:proofErr w:type="spellStart"/>
      <w:r w:rsidRPr="000A6AA5">
        <w:rPr>
          <w:rFonts w:eastAsia="Times New Roman" w:cstheme="minorHAnsi"/>
          <w:lang w:eastAsia="pl-PL"/>
        </w:rPr>
        <w:t>każdej</w:t>
      </w:r>
      <w:proofErr w:type="spellEnd"/>
      <w:r w:rsidRPr="000A6AA5">
        <w:rPr>
          <w:rFonts w:eastAsia="Times New Roman" w:cstheme="minorHAnsi"/>
          <w:lang w:eastAsia="pl-PL"/>
        </w:rPr>
        <w:t xml:space="preserve"> faktury VAT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protokół</w:t>
      </w:r>
      <w:proofErr w:type="spellEnd"/>
      <w:r w:rsidRPr="000A6AA5">
        <w:rPr>
          <w:rFonts w:eastAsia="Times New Roman" w:cstheme="minorHAnsi"/>
          <w:lang w:eastAsia="pl-PL"/>
        </w:rPr>
        <w:t xml:space="preserve">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Toku </w:t>
      </w:r>
      <w:proofErr w:type="spellStart"/>
      <w:r w:rsidRPr="000A6AA5">
        <w:rPr>
          <w:rFonts w:eastAsia="Times New Roman" w:cstheme="minorHAnsi"/>
          <w:lang w:eastAsia="pl-PL"/>
        </w:rPr>
        <w:t>stwierdzający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zasadnośc</w:t>
      </w:r>
      <w:proofErr w:type="spellEnd"/>
      <w:r w:rsidRPr="000A6AA5">
        <w:rPr>
          <w:rFonts w:eastAsia="Times New Roman" w:cstheme="minorHAnsi"/>
          <w:lang w:eastAsia="pl-PL"/>
        </w:rPr>
        <w:t xml:space="preserve">́ jej wystawienia, podpisany bez istotnych </w:t>
      </w:r>
      <w:proofErr w:type="spellStart"/>
      <w:r w:rsidRPr="000A6AA5">
        <w:rPr>
          <w:rFonts w:eastAsia="Times New Roman" w:cstheme="minorHAnsi"/>
          <w:lang w:eastAsia="pl-PL"/>
        </w:rPr>
        <w:t>zastrzeżen</w:t>
      </w:r>
      <w:proofErr w:type="spellEnd"/>
      <w:r w:rsidRPr="000A6AA5">
        <w:rPr>
          <w:rFonts w:eastAsia="Times New Roman" w:cstheme="minorHAnsi"/>
          <w:lang w:eastAsia="pl-PL"/>
        </w:rPr>
        <w:t xml:space="preserve">́ przez uprawnionych przedstawicieli obu Stron. Wykonawca </w:t>
      </w:r>
      <w:proofErr w:type="spellStart"/>
      <w:r w:rsidRPr="000A6AA5">
        <w:rPr>
          <w:rFonts w:eastAsia="Times New Roman" w:cstheme="minorHAnsi"/>
          <w:lang w:eastAsia="pl-PL"/>
        </w:rPr>
        <w:t>zobowiązuje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zamieścic</w:t>
      </w:r>
      <w:proofErr w:type="spellEnd"/>
      <w:r w:rsidRPr="000A6AA5">
        <w:rPr>
          <w:rFonts w:eastAsia="Times New Roman" w:cstheme="minorHAnsi"/>
          <w:lang w:eastAsia="pl-PL"/>
        </w:rPr>
        <w:t xml:space="preserve">́ numer Umowy, </w:t>
      </w:r>
      <w:proofErr w:type="spellStart"/>
      <w:r w:rsidRPr="000A6AA5">
        <w:rPr>
          <w:rFonts w:eastAsia="Times New Roman" w:cstheme="minorHAnsi"/>
          <w:lang w:eastAsia="pl-PL"/>
        </w:rPr>
        <w:t>zarówno</w:t>
      </w:r>
      <w:proofErr w:type="spellEnd"/>
      <w:r w:rsidRPr="000A6AA5">
        <w:rPr>
          <w:rFonts w:eastAsia="Times New Roman" w:cstheme="minorHAnsi"/>
          <w:lang w:eastAsia="pl-PL"/>
        </w:rPr>
        <w:t xml:space="preserve"> na protokołach odbioru jak i fakturach VAT wystawionych na podstawie niniejszej Umowy. </w:t>
      </w:r>
    </w:p>
    <w:p w14:paraId="365C6122" w14:textId="77777777" w:rsidR="00EE4F38" w:rsidRPr="000A6AA5" w:rsidRDefault="00EE4F38" w:rsidP="00CE1D6F">
      <w:pPr>
        <w:numPr>
          <w:ilvl w:val="1"/>
          <w:numId w:val="56"/>
        </w:numPr>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Należności</w:t>
      </w:r>
      <w:proofErr w:type="spellEnd"/>
      <w:r w:rsidRPr="000A6AA5">
        <w:rPr>
          <w:rFonts w:eastAsia="Times New Roman" w:cstheme="minorHAnsi"/>
          <w:lang w:eastAsia="pl-PL"/>
        </w:rPr>
        <w:t xml:space="preserve"> Wykonawcy, </w:t>
      </w:r>
      <w:proofErr w:type="spellStart"/>
      <w:r w:rsidRPr="000A6AA5">
        <w:rPr>
          <w:rFonts w:eastAsia="Times New Roman" w:cstheme="minorHAnsi"/>
          <w:lang w:eastAsia="pl-PL"/>
        </w:rPr>
        <w:t>wynikające</w:t>
      </w:r>
      <w:proofErr w:type="spellEnd"/>
      <w:r w:rsidRPr="000A6AA5">
        <w:rPr>
          <w:rFonts w:eastAsia="Times New Roman" w:cstheme="minorHAnsi"/>
          <w:lang w:eastAsia="pl-PL"/>
        </w:rPr>
        <w:t xml:space="preserve"> z Umowy, realizowane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przelewem na konto bankowe Wykonawcy wskazane na fakturze VAT.</w:t>
      </w:r>
    </w:p>
    <w:p w14:paraId="11073351" w14:textId="77777777" w:rsidR="00EE4F38" w:rsidRPr="000A6AA5" w:rsidRDefault="00EE4F38" w:rsidP="00CE1D6F">
      <w:pPr>
        <w:numPr>
          <w:ilvl w:val="1"/>
          <w:numId w:val="56"/>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oświadczaja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płatnikami podatku VAT i </w:t>
      </w:r>
      <w:proofErr w:type="spellStart"/>
      <w:r w:rsidRPr="000A6AA5">
        <w:rPr>
          <w:rFonts w:eastAsia="Times New Roman" w:cstheme="minorHAnsi"/>
          <w:lang w:eastAsia="pl-PL"/>
        </w:rPr>
        <w:t>posiadaja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następujące</w:t>
      </w:r>
      <w:proofErr w:type="spellEnd"/>
      <w:r w:rsidRPr="000A6AA5">
        <w:rPr>
          <w:rFonts w:eastAsia="Times New Roman" w:cstheme="minorHAnsi"/>
          <w:lang w:eastAsia="pl-PL"/>
        </w:rPr>
        <w:t xml:space="preserve"> numery Identyfikacji Podatkowej: </w:t>
      </w:r>
    </w:p>
    <w:p w14:paraId="5C48555C" w14:textId="77777777" w:rsidR="00EE4F38" w:rsidRPr="000A6AA5" w:rsidRDefault="00EE4F38" w:rsidP="00CE1D6F">
      <w:pPr>
        <w:spacing w:after="120" w:line="240" w:lineRule="auto"/>
        <w:ind w:left="426"/>
        <w:rPr>
          <w:rFonts w:eastAsia="Times New Roman" w:cstheme="minorHAnsi"/>
          <w:lang w:eastAsia="pl-PL"/>
        </w:rPr>
      </w:pPr>
      <w:r w:rsidRPr="000A6AA5">
        <w:rPr>
          <w:rFonts w:eastAsia="Times New Roman" w:cstheme="minorHAnsi"/>
          <w:lang w:eastAsia="pl-PL"/>
        </w:rPr>
        <w:t xml:space="preserve">a.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NIP ___________________</w:t>
      </w:r>
      <w:r w:rsidRPr="000A6AA5">
        <w:rPr>
          <w:rFonts w:eastAsia="Times New Roman" w:cstheme="minorHAnsi"/>
          <w:lang w:eastAsia="pl-PL"/>
        </w:rPr>
        <w:br/>
        <w:t>b. Wykonawca: NIP ____________________</w:t>
      </w:r>
    </w:p>
    <w:p w14:paraId="7815DBE2" w14:textId="77777777" w:rsidR="00425819" w:rsidRPr="000A6AA5" w:rsidRDefault="00425819" w:rsidP="002C7DBD">
      <w:pPr>
        <w:numPr>
          <w:ilvl w:val="0"/>
          <w:numId w:val="9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Faktury wystawione bezpodstawnie lub nieprawidłowo nie </w:t>
      </w:r>
      <w:proofErr w:type="spellStart"/>
      <w:r w:rsidRPr="000A6AA5">
        <w:rPr>
          <w:rFonts w:eastAsia="Times New Roman" w:cstheme="minorHAnsi"/>
          <w:lang w:eastAsia="pl-PL"/>
        </w:rPr>
        <w:t>zostana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przyjęte</w:t>
      </w:r>
      <w:proofErr w:type="spellEnd"/>
      <w:r w:rsidRPr="000A6AA5">
        <w:rPr>
          <w:rFonts w:eastAsia="Times New Roman" w:cstheme="minorHAnsi"/>
          <w:lang w:eastAsia="pl-PL"/>
        </w:rPr>
        <w:t xml:space="preserve"> i muszą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skorygowane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fakturą </w:t>
      </w:r>
      <w:proofErr w:type="spellStart"/>
      <w:r w:rsidRPr="000A6AA5">
        <w:rPr>
          <w:rFonts w:eastAsia="Times New Roman" w:cstheme="minorHAnsi"/>
          <w:lang w:eastAsia="pl-PL"/>
        </w:rPr>
        <w:t>korygująca</w:t>
      </w:r>
      <w:proofErr w:type="spellEnd"/>
      <w:r w:rsidRPr="000A6AA5">
        <w:rPr>
          <w:rFonts w:eastAsia="Times New Roman" w:cstheme="minorHAnsi"/>
          <w:lang w:eastAsia="pl-PL"/>
        </w:rPr>
        <w:t xml:space="preserve">̨ wraz z </w:t>
      </w:r>
      <w:proofErr w:type="spellStart"/>
      <w:r w:rsidRPr="000A6AA5">
        <w:rPr>
          <w:rFonts w:eastAsia="Times New Roman" w:cstheme="minorHAnsi"/>
          <w:lang w:eastAsia="pl-PL"/>
        </w:rPr>
        <w:t>załącznikami</w:t>
      </w:r>
      <w:proofErr w:type="spellEnd"/>
      <w:r w:rsidRPr="000A6AA5">
        <w:rPr>
          <w:rFonts w:eastAsia="Times New Roman" w:cstheme="minorHAnsi"/>
          <w:lang w:eastAsia="pl-PL"/>
        </w:rPr>
        <w:t xml:space="preserve">. Okresy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liczone od dnia otrzymania faktury </w:t>
      </w:r>
      <w:proofErr w:type="spellStart"/>
      <w:r w:rsidRPr="000A6AA5">
        <w:rPr>
          <w:rFonts w:eastAsia="Times New Roman" w:cstheme="minorHAnsi"/>
          <w:lang w:eastAsia="pl-PL"/>
        </w:rPr>
        <w:t>korygującej</w:t>
      </w:r>
      <w:proofErr w:type="spellEnd"/>
      <w:r w:rsidRPr="000A6AA5">
        <w:rPr>
          <w:rFonts w:eastAsia="Times New Roman" w:cstheme="minorHAnsi"/>
          <w:lang w:eastAsia="pl-PL"/>
        </w:rPr>
        <w:t>.</w:t>
      </w:r>
    </w:p>
    <w:p w14:paraId="79A16895" w14:textId="77777777" w:rsidR="00425819" w:rsidRPr="000A6AA5" w:rsidRDefault="00425819" w:rsidP="002C7DBD">
      <w:pPr>
        <w:numPr>
          <w:ilvl w:val="0"/>
          <w:numId w:val="9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Podstawą do wystawienia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faktury VAT jest podpisany bez istotnych </w:t>
      </w:r>
      <w:proofErr w:type="spellStart"/>
      <w:r w:rsidRPr="000A6AA5">
        <w:rPr>
          <w:rFonts w:eastAsia="Times New Roman" w:cstheme="minorHAnsi"/>
          <w:lang w:eastAsia="pl-PL"/>
        </w:rPr>
        <w:t>zastrzeżen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protokół</w:t>
      </w:r>
      <w:proofErr w:type="spellEnd"/>
      <w:r w:rsidRPr="000A6AA5">
        <w:rPr>
          <w:rFonts w:eastAsia="Times New Roman" w:cstheme="minorHAnsi"/>
          <w:lang w:eastAsia="pl-PL"/>
        </w:rPr>
        <w:t xml:space="preserve">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Toku oraz Odbioru </w:t>
      </w:r>
      <w:proofErr w:type="spellStart"/>
      <w:r w:rsidRPr="000A6AA5">
        <w:rPr>
          <w:rFonts w:eastAsia="Times New Roman" w:cstheme="minorHAnsi"/>
          <w:lang w:eastAsia="pl-PL"/>
        </w:rPr>
        <w:t>Końcowego</w:t>
      </w:r>
      <w:proofErr w:type="spellEnd"/>
      <w:r w:rsidRPr="000A6AA5">
        <w:rPr>
          <w:rFonts w:eastAsia="Times New Roman" w:cstheme="minorHAnsi"/>
          <w:lang w:eastAsia="pl-PL"/>
        </w:rPr>
        <w:t xml:space="preserve">, zgodnie z postanowieniami Umowy </w:t>
      </w:r>
      <w:r w:rsidRPr="000A6AA5">
        <w:rPr>
          <w:rFonts w:eastAsia="Times New Roman" w:cstheme="minorHAnsi"/>
          <w:lang w:eastAsia="pl-PL"/>
        </w:rPr>
        <w:lastRenderedPageBreak/>
        <w:t xml:space="preserve">albo jednostronny </w:t>
      </w:r>
      <w:proofErr w:type="spellStart"/>
      <w:r w:rsidRPr="000A6AA5">
        <w:rPr>
          <w:rFonts w:eastAsia="Times New Roman" w:cstheme="minorHAnsi"/>
          <w:lang w:eastAsia="pl-PL"/>
        </w:rPr>
        <w:t>protokół</w:t>
      </w:r>
      <w:proofErr w:type="spellEnd"/>
      <w:r w:rsidRPr="000A6AA5">
        <w:rPr>
          <w:rFonts w:eastAsia="Times New Roman" w:cstheme="minorHAnsi"/>
          <w:lang w:eastAsia="pl-PL"/>
        </w:rPr>
        <w:t xml:space="preserve"> odbioru wystawiony w przypadkach </w:t>
      </w:r>
      <w:proofErr w:type="spellStart"/>
      <w:r w:rsidRPr="000A6AA5">
        <w:rPr>
          <w:rFonts w:eastAsia="Times New Roman" w:cstheme="minorHAnsi"/>
          <w:lang w:eastAsia="pl-PL"/>
        </w:rPr>
        <w:t>wyraźnie</w:t>
      </w:r>
      <w:proofErr w:type="spellEnd"/>
      <w:r w:rsidRPr="000A6AA5">
        <w:rPr>
          <w:rFonts w:eastAsia="Times New Roman" w:cstheme="minorHAnsi"/>
          <w:lang w:eastAsia="pl-PL"/>
        </w:rPr>
        <w:t xml:space="preserve"> w Umowie przewidzianych. Przed dokonaniem jakiejkolwiek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w:t>
      </w:r>
      <w:proofErr w:type="spellStart"/>
      <w:r w:rsidRPr="000A6AA5">
        <w:rPr>
          <w:rFonts w:eastAsia="Times New Roman" w:cstheme="minorHAnsi"/>
          <w:lang w:eastAsia="pl-PL"/>
        </w:rPr>
        <w:t>przedłożyc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dokumenty, o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mowa w </w:t>
      </w:r>
      <w:r w:rsidRPr="000A6AA5">
        <w:rPr>
          <w:rFonts w:eastAsia="Times New Roman" w:cstheme="minorHAnsi"/>
          <w:color w:val="000000" w:themeColor="text1"/>
          <w:lang w:eastAsia="pl-PL"/>
        </w:rPr>
        <w:t xml:space="preserve">§ </w:t>
      </w:r>
      <w:r w:rsidRPr="000A6AA5">
        <w:rPr>
          <w:rFonts w:eastAsia="Times New Roman" w:cstheme="minorHAnsi"/>
          <w:lang w:eastAsia="pl-PL"/>
        </w:rPr>
        <w:t xml:space="preserve">8 ust. 19 Umowy, a w przypadku uchybienia tym </w:t>
      </w:r>
      <w:proofErr w:type="spellStart"/>
      <w:r w:rsidRPr="000A6AA5">
        <w:rPr>
          <w:rFonts w:eastAsia="Times New Roman" w:cstheme="minorHAnsi"/>
          <w:lang w:eastAsia="pl-PL"/>
        </w:rPr>
        <w:t>obowiązkom</w:t>
      </w:r>
      <w:proofErr w:type="spellEnd"/>
      <w:r w:rsidRPr="000A6AA5">
        <w:rPr>
          <w:rFonts w:eastAsia="Times New Roman" w:cstheme="minorHAnsi"/>
          <w:lang w:eastAsia="pl-PL"/>
        </w:rPr>
        <w:t xml:space="preserve">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wystąpienia</w:t>
      </w:r>
      <w:proofErr w:type="spellEnd"/>
      <w:r w:rsidRPr="000A6AA5">
        <w:rPr>
          <w:rFonts w:eastAsia="Times New Roman" w:cstheme="minorHAnsi"/>
          <w:lang w:eastAsia="pl-PL"/>
        </w:rPr>
        <w:t xml:space="preserve"> nieuregulowanych wymagalnych </w:t>
      </w:r>
      <w:proofErr w:type="spellStart"/>
      <w:r w:rsidRPr="000A6AA5">
        <w:rPr>
          <w:rFonts w:eastAsia="Times New Roman" w:cstheme="minorHAnsi"/>
          <w:lang w:eastAsia="pl-PL"/>
        </w:rPr>
        <w:t>roszczen</w:t>
      </w:r>
      <w:proofErr w:type="spellEnd"/>
      <w:r w:rsidRPr="000A6AA5">
        <w:rPr>
          <w:rFonts w:eastAsia="Times New Roman" w:cstheme="minorHAnsi"/>
          <w:lang w:eastAsia="pl-PL"/>
        </w:rPr>
        <w:t xml:space="preserve">́ Podwykonawcy),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uprawniony do wstrzymania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z zapłatą Wynagrodzenia, zgodnie z postanowieniami § 8 Umowy. </w:t>
      </w:r>
      <w:proofErr w:type="spellStart"/>
      <w:r w:rsidRPr="000A6AA5">
        <w:rPr>
          <w:rFonts w:eastAsia="Times New Roman" w:cstheme="minorHAnsi"/>
          <w:lang w:eastAsia="pl-PL"/>
        </w:rPr>
        <w:t>Powyższy</w:t>
      </w:r>
      <w:proofErr w:type="spellEnd"/>
      <w:r w:rsidRPr="000A6AA5">
        <w:rPr>
          <w:rFonts w:eastAsia="Times New Roman" w:cstheme="minorHAnsi"/>
          <w:lang w:eastAsia="pl-PL"/>
        </w:rPr>
        <w:t xml:space="preserve"> okres wstrzymania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nie jest traktowany jako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czy zwłoka w zapłacie. </w:t>
      </w:r>
    </w:p>
    <w:p w14:paraId="7323E614" w14:textId="57249B9D" w:rsidR="00425819" w:rsidRPr="000A6AA5" w:rsidRDefault="00425819" w:rsidP="002C7DBD">
      <w:pPr>
        <w:numPr>
          <w:ilvl w:val="0"/>
          <w:numId w:val="9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ustalaja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którykolwiek</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udokumentuje przed </w:t>
      </w:r>
      <w:proofErr w:type="spellStart"/>
      <w:r w:rsidRPr="000A6AA5">
        <w:rPr>
          <w:rFonts w:eastAsia="Times New Roman" w:cstheme="minorHAnsi"/>
          <w:lang w:eastAsia="pl-PL"/>
        </w:rPr>
        <w:t>Zamawiającym</w:t>
      </w:r>
      <w:proofErr w:type="spellEnd"/>
      <w:r w:rsidRPr="000A6AA5">
        <w:rPr>
          <w:rFonts w:eastAsia="Times New Roman" w:cstheme="minorHAnsi"/>
          <w:lang w:eastAsia="pl-PL"/>
        </w:rPr>
        <w:t xml:space="preserve"> fakt istnienia przeterminowanych i </w:t>
      </w:r>
      <w:proofErr w:type="spellStart"/>
      <w:r w:rsidRPr="000A6AA5">
        <w:rPr>
          <w:rFonts w:eastAsia="Times New Roman" w:cstheme="minorHAnsi"/>
          <w:lang w:eastAsia="pl-PL"/>
        </w:rPr>
        <w:t>należnych</w:t>
      </w:r>
      <w:proofErr w:type="spellEnd"/>
      <w:r w:rsidRPr="000A6AA5">
        <w:rPr>
          <w:rFonts w:eastAsia="Times New Roman" w:cstheme="minorHAnsi"/>
          <w:lang w:eastAsia="pl-PL"/>
        </w:rPr>
        <w:t xml:space="preserve"> mu od Wykonawcy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Wynagrodzenia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na rachunek Podwykonawcy, zgodnie </w:t>
      </w:r>
      <w:r w:rsidR="00CE1D6F">
        <w:rPr>
          <w:rFonts w:eastAsia="Times New Roman" w:cstheme="minorHAnsi"/>
          <w:lang w:eastAsia="pl-PL"/>
        </w:rPr>
        <w:br/>
      </w:r>
      <w:r w:rsidRPr="000A6AA5">
        <w:rPr>
          <w:rFonts w:eastAsia="Times New Roman" w:cstheme="minorHAnsi"/>
          <w:lang w:eastAsia="pl-PL"/>
        </w:rPr>
        <w:t xml:space="preserve">z § 8 Umowy. Dodatkowo, poza ustalaniami w §8 Umowy, Strony </w:t>
      </w:r>
      <w:proofErr w:type="spellStart"/>
      <w:r w:rsidRPr="000A6AA5">
        <w:rPr>
          <w:rFonts w:eastAsia="Times New Roman" w:cstheme="minorHAnsi"/>
          <w:lang w:eastAsia="pl-PL"/>
        </w:rPr>
        <w:t>postanawiaja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ma prawo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bezpośrednio</w:t>
      </w:r>
      <w:proofErr w:type="spellEnd"/>
      <w:r w:rsidRPr="000A6AA5">
        <w:rPr>
          <w:rFonts w:eastAsia="Times New Roman" w:cstheme="minorHAnsi"/>
          <w:lang w:eastAsia="pl-PL"/>
        </w:rPr>
        <w:t xml:space="preserve"> na rzecz Podwykonawcy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wtedy, gdy Wykonawca nie </w:t>
      </w:r>
      <w:proofErr w:type="spellStart"/>
      <w:r w:rsidRPr="000A6AA5">
        <w:rPr>
          <w:rFonts w:eastAsia="Times New Roman" w:cstheme="minorHAnsi"/>
          <w:lang w:eastAsia="pl-PL"/>
        </w:rPr>
        <w:t>przedłoży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potwierdzenia zapłaty w </w:t>
      </w:r>
      <w:proofErr w:type="spellStart"/>
      <w:r w:rsidRPr="000A6AA5">
        <w:rPr>
          <w:rFonts w:eastAsia="Times New Roman" w:cstheme="minorHAnsi"/>
          <w:lang w:eastAsia="pl-PL"/>
        </w:rPr>
        <w:t>całości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należności</w:t>
      </w:r>
      <w:proofErr w:type="spellEnd"/>
      <w:r w:rsidRPr="000A6AA5">
        <w:rPr>
          <w:rFonts w:eastAsia="Times New Roman" w:cstheme="minorHAnsi"/>
          <w:lang w:eastAsia="pl-PL"/>
        </w:rPr>
        <w:t xml:space="preserve"> zgłoszonej przez </w:t>
      </w:r>
      <w:proofErr w:type="spellStart"/>
      <w:r w:rsidRPr="000A6AA5">
        <w:rPr>
          <w:rFonts w:eastAsia="Times New Roman" w:cstheme="minorHAnsi"/>
          <w:lang w:eastAsia="pl-PL"/>
        </w:rPr>
        <w:t>Podwykonawce</w:t>
      </w:r>
      <w:proofErr w:type="spellEnd"/>
      <w:r w:rsidRPr="000A6AA5">
        <w:rPr>
          <w:rFonts w:eastAsia="Times New Roman" w:cstheme="minorHAnsi"/>
          <w:lang w:eastAsia="pl-PL"/>
        </w:rPr>
        <w:t xml:space="preserve">̨. </w:t>
      </w:r>
    </w:p>
    <w:p w14:paraId="433E7138" w14:textId="77777777" w:rsidR="00425819" w:rsidRPr="000A6AA5" w:rsidRDefault="00425819" w:rsidP="002C7DBD">
      <w:pPr>
        <w:numPr>
          <w:ilvl w:val="0"/>
          <w:numId w:val="9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Z chwilą dokonania przelewu na rzecz Podwykonawcy,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informowac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o dokonanej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przesyłając</w:t>
      </w:r>
      <w:proofErr w:type="spellEnd"/>
      <w:r w:rsidRPr="000A6AA5">
        <w:rPr>
          <w:rFonts w:eastAsia="Times New Roman" w:cstheme="minorHAnsi"/>
          <w:lang w:eastAsia="pl-PL"/>
        </w:rPr>
        <w:t xml:space="preserve"> na wskazany adres email zrealizowane polecenie przelewu oraz </w:t>
      </w:r>
      <w:proofErr w:type="spellStart"/>
      <w:r w:rsidRPr="000A6AA5">
        <w:rPr>
          <w:rFonts w:eastAsia="Times New Roman" w:cstheme="minorHAnsi"/>
          <w:lang w:eastAsia="pl-PL"/>
        </w:rPr>
        <w:t>odrębnie</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przesyłając</w:t>
      </w:r>
      <w:proofErr w:type="spellEnd"/>
      <w:r w:rsidRPr="000A6AA5">
        <w:rPr>
          <w:rFonts w:eastAsia="Times New Roman" w:cstheme="minorHAnsi"/>
          <w:lang w:eastAsia="pl-PL"/>
        </w:rPr>
        <w:t xml:space="preserve"> pocztą </w:t>
      </w:r>
      <w:proofErr w:type="spellStart"/>
      <w:r w:rsidRPr="000A6AA5">
        <w:rPr>
          <w:rFonts w:eastAsia="Times New Roman" w:cstheme="minorHAnsi"/>
          <w:lang w:eastAsia="pl-PL"/>
        </w:rPr>
        <w:t>oświadczenie</w:t>
      </w:r>
      <w:proofErr w:type="spellEnd"/>
      <w:r w:rsidRPr="000A6AA5">
        <w:rPr>
          <w:rFonts w:eastAsia="Times New Roman" w:cstheme="minorHAnsi"/>
          <w:lang w:eastAsia="pl-PL"/>
        </w:rPr>
        <w:t xml:space="preserve"> o dokonanej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w:t>
      </w:r>
    </w:p>
    <w:p w14:paraId="4D8A572C" w14:textId="77777777" w:rsidR="00425819" w:rsidRPr="000A6AA5" w:rsidRDefault="00425819" w:rsidP="002C7DBD">
      <w:pPr>
        <w:numPr>
          <w:ilvl w:val="0"/>
          <w:numId w:val="9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Wynagrodzenie o którym mowa w ust.2 obejmuje wszystkie koszty związane z wykonaniem przedmiotu umowy, w tym również:</w:t>
      </w:r>
    </w:p>
    <w:p w14:paraId="4F3F070E"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Wszystkie koszty związane z urządzeniem i zagospodarowaniem placu budowy,</w:t>
      </w:r>
    </w:p>
    <w:p w14:paraId="3FFE7648"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Wszystkie roboty budowlane w tym: wszystkie rozbiórki ,</w:t>
      </w:r>
    </w:p>
    <w:p w14:paraId="200C8BF7"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Koszty wynikające z warunków realizacji przedmiotu umowy, o których mowa w § 7 umowy,</w:t>
      </w:r>
    </w:p>
    <w:p w14:paraId="1C62341C" w14:textId="6ECF5526"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Koszt robót i czynności przygotowawczych , prac porządkowych, wywozu oraz utylizacji</w:t>
      </w:r>
      <w:r w:rsidR="00CE1D6F">
        <w:rPr>
          <w:rFonts w:eastAsia="Times New Roman" w:cstheme="minorHAnsi"/>
          <w:lang w:eastAsia="pl-PL"/>
        </w:rPr>
        <w:br/>
      </w:r>
      <w:r w:rsidRPr="000A6AA5">
        <w:rPr>
          <w:rFonts w:eastAsia="Times New Roman" w:cstheme="minorHAnsi"/>
          <w:lang w:eastAsia="pl-PL"/>
        </w:rPr>
        <w:t>i odzysku odpadów,</w:t>
      </w:r>
    </w:p>
    <w:p w14:paraId="7E75E48B" w14:textId="23028C1E"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Koszt dostawy mediów do placu budowy wraz z budową odpowiednich sieci </w:t>
      </w:r>
      <w:r w:rsidR="00CE1D6F">
        <w:rPr>
          <w:rFonts w:eastAsia="Times New Roman" w:cstheme="minorHAnsi"/>
          <w:lang w:eastAsia="pl-PL"/>
        </w:rPr>
        <w:br/>
      </w:r>
      <w:r w:rsidRPr="000A6AA5">
        <w:rPr>
          <w:rFonts w:eastAsia="Times New Roman" w:cstheme="minorHAnsi"/>
          <w:lang w:eastAsia="pl-PL"/>
        </w:rPr>
        <w:t>z opomiarowaniem,</w:t>
      </w:r>
    </w:p>
    <w:p w14:paraId="0BCDA88D"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wykonania i demontażu przyłączy dla potrzeb budowy,</w:t>
      </w:r>
    </w:p>
    <w:p w14:paraId="6BC7ED08"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ubezpieczenia budowy na okres realizacji robót,</w:t>
      </w:r>
    </w:p>
    <w:p w14:paraId="6FDD3481"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płatnych odbiorów technicznych, pomiarów, sprawdzeń, rozruchów,</w:t>
      </w:r>
    </w:p>
    <w:p w14:paraId="14342896"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dozorowania, zabezpieczenia terenu budowy  i ochrony budowy oraz prowadzonych robót.</w:t>
      </w:r>
    </w:p>
    <w:p w14:paraId="3005AF60"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utrzymania zaplecza, organizacji, reorganizacji i likwidacji zaplecza budowy,</w:t>
      </w:r>
    </w:p>
    <w:p w14:paraId="6525C825"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obsługi geodezyjnej,  geologicznej, archeologicznej, saperskiej, (o ile zajdzie potrzeba)</w:t>
      </w:r>
    </w:p>
    <w:p w14:paraId="757C1E36"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wszelkich opracowań i uzgodnień geodezyjnych</w:t>
      </w:r>
    </w:p>
    <w:p w14:paraId="359FF79A"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badań archeologicznych oraz formalnych działań niezbędnych do ich przeprowadzenia , koszt sporządzenia dodatkowej dokumentacji i uzyskania niezbędnych raportów , uzgodnień i/lub decyzji administracyjnych ( o ile zajdzie potrzeba),</w:t>
      </w:r>
    </w:p>
    <w:p w14:paraId="54EA9DB2"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opracowania planu BIOZ(jeżeli dotyczy),</w:t>
      </w:r>
    </w:p>
    <w:p w14:paraId="47B08BD5"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lastRenderedPageBreak/>
        <w:t>Koszt tłumaczeń instrukcji obsługi i eksploatacji urządzeń na język polski,</w:t>
      </w:r>
    </w:p>
    <w:p w14:paraId="5AF13FDF"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Koszt uzupełniających rysunków warsztatowych lub projektów wykonawczych koniecznych do prawidłowego wykonania robót budowlanych, </w:t>
      </w:r>
    </w:p>
    <w:p w14:paraId="742C3183"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projektu zamiennego , powykonawczego ,</w:t>
      </w:r>
    </w:p>
    <w:p w14:paraId="5E74772F"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świadczeń z tytułu udzielonej gwarancji,</w:t>
      </w:r>
    </w:p>
    <w:p w14:paraId="350D2502" w14:textId="07DFEDA9"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szkolenia załogi Zamawiającego w zakresie konserwacji, napraw i obsługi instalacji oraz urządzeń dostarczonych przez Wykonawcę. Przeszkolenie powinni przeprowadzić przedstawiciele autoryzowanych serwisów,</w:t>
      </w:r>
    </w:p>
    <w:p w14:paraId="54519CE2"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opracowania instrukcji, konserwacji, serwisowania oraz obsługi instalacji i urządzeń,</w:t>
      </w:r>
    </w:p>
    <w:p w14:paraId="59FC7E2A"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trwałego oznakowania,</w:t>
      </w:r>
    </w:p>
    <w:p w14:paraId="4680F8F5"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Koszt uporządkowania terenu po wykonanych robotach,</w:t>
      </w:r>
    </w:p>
    <w:p w14:paraId="5CDBB7D4"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Koszty odszkodowań dla właścicieli działek sąsiednich, z tytułu ewentualnych szkód wyrządzonych przez Wykonawcę w trakcie prowadzonych robót.</w:t>
      </w:r>
    </w:p>
    <w:p w14:paraId="74281E46"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Koszty utrudnień z tytułu prowadzenia robót w terenie czynnym.</w:t>
      </w:r>
    </w:p>
    <w:p w14:paraId="421E509A"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Koszty odszkodowań dla właścicieli działek i przywrócenia do stanu pierwotnego (zagospodarowanie) działek właścicieli prywatnych i terenów wokół obiektu będącego przedmiotem) umowy. W tym celu zaleca się Wykonawcy wykonanie dokumentacji fotograficznej stanu istniejącego przed rozpoczęciem robót. </w:t>
      </w:r>
    </w:p>
    <w:p w14:paraId="2006F073"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W przypadku rozbieżności co do standardu lub kosztów odtworzenia stanu pierwotnego wykonana dokumentacja fotograficzna będzie stanowiła podstawę do wykluczenia ewentualnych roszczeń z tytułu wyrządzonych strat</w:t>
      </w:r>
    </w:p>
    <w:p w14:paraId="454330B6"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Koszt naprawy i usunięcia skutków ewentualnych awarii w trakcie prowadzonych robót będących następstwem nieprawidłowej inwentaryzacji terenu.</w:t>
      </w:r>
    </w:p>
    <w:p w14:paraId="3DB09427"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 Koszt przeglądów technicznych dostarczonych wyrobów  świadczonych w okresie udzielonej gwarancji.</w:t>
      </w:r>
    </w:p>
    <w:p w14:paraId="3A30746F" w14:textId="33C6115F"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Koszt usług serwisowych, konserwacji i przeglądów technicznych dostarczonych wyrobów  </w:t>
      </w:r>
      <w:r w:rsidR="00CE1D6F">
        <w:rPr>
          <w:rFonts w:eastAsia="Times New Roman" w:cstheme="minorHAnsi"/>
          <w:lang w:eastAsia="pl-PL"/>
        </w:rPr>
        <w:br/>
      </w:r>
      <w:r w:rsidRPr="000A6AA5">
        <w:rPr>
          <w:rFonts w:eastAsia="Times New Roman" w:cstheme="minorHAnsi"/>
          <w:lang w:eastAsia="pl-PL"/>
        </w:rPr>
        <w:t>i urządzeń  świadczonych w okresie udzielonej gwarancji.</w:t>
      </w:r>
    </w:p>
    <w:p w14:paraId="6FEF9F1D"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wykonania analiz wody przeprowadzonych w akredytowanym laboratorium w okresie rozruchu technologicznego .</w:t>
      </w:r>
    </w:p>
    <w:p w14:paraId="56B7FEBD"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Wszelkie koszty związane z rozruchem technologicznym zadania.</w:t>
      </w:r>
    </w:p>
    <w:p w14:paraId="6BB48561"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zakupu materiałów budowlanych, zakupu i/lub wynajmu sprzętu budowlanego, zakupu urządzeń, w tym koszty pośrednie tych zakupów a także zapłaty wynagrodzenia dla pracowników Wykonawcy, zapłaty wynagrodzenia Podwykonawców oraz dalszych Podwykonawców.</w:t>
      </w:r>
    </w:p>
    <w:p w14:paraId="076DC996" w14:textId="77777777" w:rsidR="00425819" w:rsidRPr="000A6AA5" w:rsidRDefault="00425819" w:rsidP="002C7DBD">
      <w:pPr>
        <w:numPr>
          <w:ilvl w:val="1"/>
          <w:numId w:val="74"/>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Koszt wszelkich innych czynności, niezbędnych do prawidłowego wykonania przedmiotu zamówienia i osiągnięcia celu niniejszej umowy</w:t>
      </w:r>
    </w:p>
    <w:p w14:paraId="08CC2AF1" w14:textId="77777777" w:rsidR="00425819" w:rsidRPr="000A6AA5" w:rsidRDefault="00425819" w:rsidP="00425819">
      <w:pPr>
        <w:spacing w:after="120" w:line="240" w:lineRule="auto"/>
        <w:ind w:left="720"/>
        <w:rPr>
          <w:rFonts w:eastAsia="Times New Roman" w:cstheme="minorHAnsi"/>
          <w:lang w:eastAsia="pl-PL"/>
        </w:rPr>
      </w:pPr>
    </w:p>
    <w:p w14:paraId="1B981DF8"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lastRenderedPageBreak/>
        <w:t>§16. KONTROLE ZAMAWIAJĄCEGO</w:t>
      </w:r>
    </w:p>
    <w:p w14:paraId="7FA90C67" w14:textId="77777777" w:rsidR="00425819" w:rsidRPr="000A6AA5" w:rsidRDefault="00425819" w:rsidP="00CE1D6F">
      <w:pPr>
        <w:numPr>
          <w:ilvl w:val="0"/>
          <w:numId w:val="60"/>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Inżynier</w:t>
      </w:r>
      <w:proofErr w:type="spellEnd"/>
      <w:r w:rsidRPr="000A6AA5">
        <w:rPr>
          <w:rFonts w:eastAsia="Times New Roman" w:cstheme="minorHAnsi"/>
          <w:lang w:eastAsia="pl-PL"/>
        </w:rPr>
        <w:t xml:space="preserve"> Kontraktu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uprawnieni do kontroli realizacji Umowy pod </w:t>
      </w:r>
      <w:proofErr w:type="spellStart"/>
      <w:r w:rsidRPr="000A6AA5">
        <w:rPr>
          <w:rFonts w:eastAsia="Times New Roman" w:cstheme="minorHAnsi"/>
          <w:lang w:eastAsia="pl-PL"/>
        </w:rPr>
        <w:t>względem</w:t>
      </w:r>
      <w:proofErr w:type="spellEnd"/>
      <w:r w:rsidRPr="000A6AA5">
        <w:rPr>
          <w:rFonts w:eastAsia="Times New Roman" w:cstheme="minorHAnsi"/>
          <w:lang w:eastAsia="pl-PL"/>
        </w:rPr>
        <w:t xml:space="preserve"> sprawdzenia realizacji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Wykonawcy </w:t>
      </w:r>
      <w:proofErr w:type="spellStart"/>
      <w:r w:rsidRPr="000A6AA5">
        <w:rPr>
          <w:rFonts w:eastAsia="Times New Roman" w:cstheme="minorHAnsi"/>
          <w:lang w:eastAsia="pl-PL"/>
        </w:rPr>
        <w:t>wynikających</w:t>
      </w:r>
      <w:proofErr w:type="spellEnd"/>
      <w:r w:rsidRPr="000A6AA5">
        <w:rPr>
          <w:rFonts w:eastAsia="Times New Roman" w:cstheme="minorHAnsi"/>
          <w:lang w:eastAsia="pl-PL"/>
        </w:rPr>
        <w:t xml:space="preserve"> z Umowy.</w:t>
      </w:r>
    </w:p>
    <w:p w14:paraId="134DD058" w14:textId="77777777" w:rsidR="00425819" w:rsidRPr="000A6AA5" w:rsidRDefault="00425819" w:rsidP="00CE1D6F">
      <w:pPr>
        <w:numPr>
          <w:ilvl w:val="0"/>
          <w:numId w:val="60"/>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jest </w:t>
      </w:r>
      <w:proofErr w:type="spellStart"/>
      <w:r w:rsidRPr="000A6AA5">
        <w:rPr>
          <w:rFonts w:eastAsia="Times New Roman" w:cstheme="minorHAnsi"/>
          <w:lang w:eastAsia="pl-PL"/>
        </w:rPr>
        <w:t>zapewnic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prawo do:</w:t>
      </w:r>
    </w:p>
    <w:p w14:paraId="2B3E7C70" w14:textId="77777777" w:rsidR="00425819" w:rsidRPr="000A6AA5" w:rsidRDefault="00425819" w:rsidP="00CE1D6F">
      <w:pPr>
        <w:numPr>
          <w:ilvl w:val="1"/>
          <w:numId w:val="60"/>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pełnego </w:t>
      </w:r>
      <w:proofErr w:type="spellStart"/>
      <w:r w:rsidRPr="000A6AA5">
        <w:rPr>
          <w:rFonts w:eastAsia="Times New Roman" w:cstheme="minorHAnsi"/>
          <w:lang w:eastAsia="pl-PL"/>
        </w:rPr>
        <w:t>wglądu</w:t>
      </w:r>
      <w:proofErr w:type="spellEnd"/>
      <w:r w:rsidRPr="000A6AA5">
        <w:rPr>
          <w:rFonts w:eastAsia="Times New Roman" w:cstheme="minorHAnsi"/>
          <w:lang w:eastAsia="pl-PL"/>
        </w:rPr>
        <w:t xml:space="preserve"> we wszystkie dokumenty, w tym dokumenty elektroniczne </w:t>
      </w:r>
      <w:proofErr w:type="spellStart"/>
      <w:r w:rsidRPr="000A6AA5">
        <w:rPr>
          <w:rFonts w:eastAsia="Times New Roman" w:cstheme="minorHAnsi"/>
          <w:lang w:eastAsia="pl-PL"/>
        </w:rPr>
        <w:t>związane</w:t>
      </w:r>
      <w:proofErr w:type="spellEnd"/>
      <w:r w:rsidRPr="000A6AA5">
        <w:rPr>
          <w:rFonts w:eastAsia="Times New Roman" w:cstheme="minorHAnsi"/>
          <w:lang w:eastAsia="pl-PL"/>
        </w:rPr>
        <w:t xml:space="preserve"> z realizacją przedmiotu </w:t>
      </w:r>
      <w:proofErr w:type="spellStart"/>
      <w:r w:rsidRPr="000A6AA5">
        <w:rPr>
          <w:rFonts w:eastAsia="Times New Roman" w:cstheme="minorHAnsi"/>
          <w:lang w:eastAsia="pl-PL"/>
        </w:rPr>
        <w:t>zamówienia</w:t>
      </w:r>
      <w:proofErr w:type="spellEnd"/>
      <w:r w:rsidRPr="000A6AA5">
        <w:rPr>
          <w:rFonts w:eastAsia="Times New Roman" w:cstheme="minorHAnsi"/>
          <w:lang w:eastAsia="pl-PL"/>
        </w:rPr>
        <w:t xml:space="preserve"> oraz </w:t>
      </w:r>
      <w:proofErr w:type="spellStart"/>
      <w:r w:rsidRPr="000A6AA5">
        <w:rPr>
          <w:rFonts w:eastAsia="Times New Roman" w:cstheme="minorHAnsi"/>
          <w:lang w:eastAsia="pl-PL"/>
        </w:rPr>
        <w:t>umożliwic</w:t>
      </w:r>
      <w:proofErr w:type="spellEnd"/>
      <w:r w:rsidRPr="000A6AA5">
        <w:rPr>
          <w:rFonts w:eastAsia="Times New Roman" w:cstheme="minorHAnsi"/>
          <w:lang w:eastAsia="pl-PL"/>
        </w:rPr>
        <w:t xml:space="preserve">́ tworzenie ich </w:t>
      </w:r>
      <w:proofErr w:type="spellStart"/>
      <w:r w:rsidRPr="000A6AA5">
        <w:rPr>
          <w:rFonts w:eastAsia="Times New Roman" w:cstheme="minorHAnsi"/>
          <w:lang w:eastAsia="pl-PL"/>
        </w:rPr>
        <w:t>wierzytelnionych</w:t>
      </w:r>
      <w:proofErr w:type="spellEnd"/>
      <w:r w:rsidRPr="000A6AA5">
        <w:rPr>
          <w:rFonts w:eastAsia="Times New Roman" w:cstheme="minorHAnsi"/>
          <w:lang w:eastAsia="pl-PL"/>
        </w:rPr>
        <w:t xml:space="preserve"> kopii, </w:t>
      </w:r>
    </w:p>
    <w:p w14:paraId="17389E92" w14:textId="77777777" w:rsidR="00425819" w:rsidRPr="000A6AA5" w:rsidRDefault="00425819" w:rsidP="00CE1D6F">
      <w:pPr>
        <w:numPr>
          <w:ilvl w:val="1"/>
          <w:numId w:val="60"/>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pełnego </w:t>
      </w:r>
      <w:proofErr w:type="spellStart"/>
      <w:r w:rsidRPr="000A6AA5">
        <w:rPr>
          <w:rFonts w:eastAsia="Times New Roman" w:cstheme="minorHAnsi"/>
          <w:lang w:eastAsia="pl-PL"/>
        </w:rPr>
        <w:t>dostępu</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urządzen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obiektów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terenów</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pomieszczen</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realizowany jest Przedmiot Umowy. </w:t>
      </w:r>
    </w:p>
    <w:p w14:paraId="7227FE42" w14:textId="48150E17" w:rsidR="00425819" w:rsidRPr="000A6AA5" w:rsidRDefault="00425819" w:rsidP="00425819">
      <w:pPr>
        <w:spacing w:after="120" w:line="240" w:lineRule="auto"/>
        <w:jc w:val="both"/>
        <w:rPr>
          <w:rFonts w:eastAsia="Times New Roman" w:cstheme="minorHAnsi"/>
          <w:lang w:eastAsia="pl-PL"/>
        </w:rPr>
      </w:pPr>
    </w:p>
    <w:p w14:paraId="0168610D"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§17. ODSTAPIENIE OD UMOWY</w:t>
      </w:r>
    </w:p>
    <w:p w14:paraId="26AD17EA" w14:textId="77777777" w:rsidR="00425819" w:rsidRPr="000A6AA5" w:rsidRDefault="00425819" w:rsidP="00CE1D6F">
      <w:pPr>
        <w:numPr>
          <w:ilvl w:val="0"/>
          <w:numId w:val="61"/>
        </w:numPr>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zgodnie </w:t>
      </w:r>
      <w:proofErr w:type="spellStart"/>
      <w:r w:rsidRPr="000A6AA5">
        <w:rPr>
          <w:rFonts w:eastAsia="Times New Roman" w:cstheme="minorHAnsi"/>
          <w:lang w:eastAsia="pl-PL"/>
        </w:rPr>
        <w:t>postanawiaja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oprócz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przypadków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Kodeksie cywilnym oraz w Prawie zamówień publicznych przysługuje im prawo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wykonane w terminie do dnia zakończenia Robót, wedle zasad opisanych w </w:t>
      </w:r>
      <w:proofErr w:type="spellStart"/>
      <w:r w:rsidRPr="000A6AA5">
        <w:rPr>
          <w:rFonts w:eastAsia="Times New Roman" w:cstheme="minorHAnsi"/>
          <w:lang w:eastAsia="pl-PL"/>
        </w:rPr>
        <w:t>nienijszej</w:t>
      </w:r>
      <w:proofErr w:type="spellEnd"/>
      <w:r w:rsidRPr="000A6AA5">
        <w:rPr>
          <w:rFonts w:eastAsia="Times New Roman" w:cstheme="minorHAnsi"/>
          <w:lang w:eastAsia="pl-PL"/>
        </w:rPr>
        <w:t xml:space="preserve"> Umowie.</w:t>
      </w:r>
    </w:p>
    <w:p w14:paraId="597B2151" w14:textId="77777777" w:rsidR="00425819" w:rsidRPr="000A6AA5" w:rsidRDefault="00425819" w:rsidP="00CE1D6F">
      <w:pPr>
        <w:numPr>
          <w:ilvl w:val="0"/>
          <w:numId w:val="61"/>
        </w:numPr>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Niezależnie</w:t>
      </w:r>
      <w:proofErr w:type="spellEnd"/>
      <w:r w:rsidRPr="000A6AA5">
        <w:rPr>
          <w:rFonts w:eastAsia="Times New Roman" w:cstheme="minorHAnsi"/>
          <w:lang w:eastAsia="pl-PL"/>
        </w:rPr>
        <w:t xml:space="preserve"> od innych </w:t>
      </w:r>
      <w:proofErr w:type="spellStart"/>
      <w:r w:rsidRPr="000A6AA5">
        <w:rPr>
          <w:rFonts w:eastAsia="Times New Roman" w:cstheme="minorHAnsi"/>
          <w:lang w:eastAsia="pl-PL"/>
        </w:rPr>
        <w:t>postanowien</w:t>
      </w:r>
      <w:proofErr w:type="spellEnd"/>
      <w:r w:rsidRPr="000A6AA5">
        <w:rPr>
          <w:rFonts w:eastAsia="Times New Roman" w:cstheme="minorHAnsi"/>
          <w:lang w:eastAsia="pl-PL"/>
        </w:rPr>
        <w:t xml:space="preserve">́ Umowy lub </w:t>
      </w:r>
      <w:proofErr w:type="spellStart"/>
      <w:r w:rsidRPr="000A6AA5">
        <w:rPr>
          <w:rFonts w:eastAsia="Times New Roman" w:cstheme="minorHAnsi"/>
          <w:lang w:eastAsia="pl-PL"/>
        </w:rPr>
        <w:t>uprawnien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wynikających</w:t>
      </w:r>
      <w:proofErr w:type="spellEnd"/>
      <w:r w:rsidRPr="000A6AA5">
        <w:rPr>
          <w:rFonts w:eastAsia="Times New Roman" w:cstheme="minorHAnsi"/>
          <w:lang w:eastAsia="pl-PL"/>
        </w:rPr>
        <w:t xml:space="preserve"> z Kodeksu cywilnego lub Prawie zamówień publicznych,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przysługuje prawo do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z przyczyn </w:t>
      </w:r>
      <w:proofErr w:type="spellStart"/>
      <w:r w:rsidRPr="000A6AA5">
        <w:rPr>
          <w:rFonts w:eastAsia="Times New Roman" w:cstheme="minorHAnsi"/>
          <w:lang w:eastAsia="pl-PL"/>
        </w:rPr>
        <w:t>leżących</w:t>
      </w:r>
      <w:proofErr w:type="spellEnd"/>
      <w:r w:rsidRPr="000A6AA5">
        <w:rPr>
          <w:rFonts w:eastAsia="Times New Roman" w:cstheme="minorHAnsi"/>
          <w:lang w:eastAsia="pl-PL"/>
        </w:rPr>
        <w:t xml:space="preserve"> po stronie Wykonawcy,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
    <w:p w14:paraId="63BA168C"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pomimo wezwania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złożonego</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wyznaczającego</w:t>
      </w:r>
      <w:proofErr w:type="spellEnd"/>
      <w:r w:rsidRPr="000A6AA5">
        <w:rPr>
          <w:rFonts w:eastAsia="Times New Roman" w:cstheme="minorHAnsi"/>
          <w:lang w:eastAsia="pl-PL"/>
        </w:rPr>
        <w:t xml:space="preserve"> dodatkowy 7-dniowy termin, bez uzasadnionych przyczyn nie </w:t>
      </w:r>
      <w:proofErr w:type="spellStart"/>
      <w:r w:rsidRPr="000A6AA5">
        <w:rPr>
          <w:rFonts w:eastAsia="Times New Roman" w:cstheme="minorHAnsi"/>
          <w:lang w:eastAsia="pl-PL"/>
        </w:rPr>
        <w:t>rozpoczął</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albo przerwał Roboty, z winy Wykonawcy, na okres </w:t>
      </w:r>
      <w:proofErr w:type="spellStart"/>
      <w:r w:rsidRPr="000A6AA5">
        <w:rPr>
          <w:rFonts w:eastAsia="Times New Roman" w:cstheme="minorHAnsi"/>
          <w:lang w:eastAsia="pl-PL"/>
        </w:rPr>
        <w:t>dłuższy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czternaście</w:t>
      </w:r>
      <w:proofErr w:type="spellEnd"/>
      <w:r w:rsidRPr="000A6AA5">
        <w:rPr>
          <w:rFonts w:eastAsia="Times New Roman" w:cstheme="minorHAnsi"/>
          <w:lang w:eastAsia="pl-PL"/>
        </w:rPr>
        <w:t xml:space="preserve"> (14) dni,</w:t>
      </w:r>
    </w:p>
    <w:p w14:paraId="74FFF397"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proofErr w:type="spellStart"/>
      <w:r w:rsidRPr="000A6AA5">
        <w:rPr>
          <w:rFonts w:eastAsia="Times New Roman" w:cstheme="minorHAnsi"/>
          <w:lang w:eastAsia="pl-PL"/>
        </w:rPr>
        <w:t>występuje</w:t>
      </w:r>
      <w:proofErr w:type="spellEnd"/>
      <w:r w:rsidRPr="000A6AA5">
        <w:rPr>
          <w:rFonts w:eastAsia="Times New Roman" w:cstheme="minorHAnsi"/>
          <w:lang w:eastAsia="pl-PL"/>
        </w:rPr>
        <w:t xml:space="preserve"> zwłoka w zapłacie wynagrodzenia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dalszych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lub Dostawcy - o </w:t>
      </w:r>
      <w:proofErr w:type="spellStart"/>
      <w:r w:rsidRPr="000A6AA5">
        <w:rPr>
          <w:rFonts w:eastAsia="Times New Roman" w:cstheme="minorHAnsi"/>
          <w:lang w:eastAsia="pl-PL"/>
        </w:rPr>
        <w:t>więcej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30 dni (przy czym takie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dotyczyc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pojedynczego podmiotu);</w:t>
      </w:r>
    </w:p>
    <w:p w14:paraId="1A30D5EE"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wykonuje Roboty niezgodnie z Umową lub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wadliwy, i nie zmienił sposobu wykonania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pomimo wezwania go do tego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i wyznaczenia 7-dniowego terminu;</w:t>
      </w:r>
    </w:p>
    <w:p w14:paraId="5E8BB87E"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 uzasadnionej ocenie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występująca</w:t>
      </w:r>
      <w:proofErr w:type="spellEnd"/>
      <w:r w:rsidRPr="000A6AA5">
        <w:rPr>
          <w:rFonts w:eastAsia="Times New Roman" w:cstheme="minorHAnsi"/>
          <w:lang w:eastAsia="pl-PL"/>
        </w:rPr>
        <w:t xml:space="preserve"> zwłoka w zapłacie wynagrodzenia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dalszych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Dostawców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zagrażaja</w:t>
      </w:r>
      <w:proofErr w:type="spellEnd"/>
      <w:r w:rsidRPr="000A6AA5">
        <w:rPr>
          <w:rFonts w:eastAsia="Times New Roman" w:cstheme="minorHAnsi"/>
          <w:lang w:eastAsia="pl-PL"/>
        </w:rPr>
        <w:t xml:space="preserve">̨ kontynuacji budowy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istnieje </w:t>
      </w:r>
      <w:proofErr w:type="spellStart"/>
      <w:r w:rsidRPr="000A6AA5">
        <w:rPr>
          <w:rFonts w:eastAsia="Times New Roman" w:cstheme="minorHAnsi"/>
          <w:lang w:eastAsia="pl-PL"/>
        </w:rPr>
        <w:t>zagrożenie</w:t>
      </w:r>
      <w:proofErr w:type="spellEnd"/>
      <w:r w:rsidRPr="000A6AA5">
        <w:rPr>
          <w:rFonts w:eastAsia="Times New Roman" w:cstheme="minorHAnsi"/>
          <w:lang w:eastAsia="pl-PL"/>
        </w:rPr>
        <w:t xml:space="preserve"> wstrzymania dostaw </w:t>
      </w:r>
      <w:proofErr w:type="spellStart"/>
      <w:r w:rsidRPr="000A6AA5">
        <w:rPr>
          <w:rFonts w:eastAsia="Times New Roman" w:cstheme="minorHAnsi"/>
          <w:lang w:eastAsia="pl-PL"/>
        </w:rPr>
        <w:t>materiałów</w:t>
      </w:r>
      <w:proofErr w:type="spellEnd"/>
      <w:r w:rsidRPr="000A6AA5">
        <w:rPr>
          <w:rFonts w:eastAsia="Times New Roman" w:cstheme="minorHAnsi"/>
          <w:lang w:eastAsia="pl-PL"/>
        </w:rPr>
        <w:t xml:space="preserve">, wstrzymania prac przez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itp.) – bez </w:t>
      </w:r>
      <w:proofErr w:type="spellStart"/>
      <w:r w:rsidRPr="000A6AA5">
        <w:rPr>
          <w:rFonts w:eastAsia="Times New Roman" w:cstheme="minorHAnsi"/>
          <w:lang w:eastAsia="pl-PL"/>
        </w:rPr>
        <w:t>względu</w:t>
      </w:r>
      <w:proofErr w:type="spellEnd"/>
      <w:r w:rsidRPr="000A6AA5">
        <w:rPr>
          <w:rFonts w:eastAsia="Times New Roman" w:cstheme="minorHAnsi"/>
          <w:lang w:eastAsia="pl-PL"/>
        </w:rPr>
        <w:t xml:space="preserve"> na okres </w:t>
      </w:r>
      <w:proofErr w:type="spellStart"/>
      <w:r w:rsidRPr="000A6AA5">
        <w:rPr>
          <w:rFonts w:eastAsia="Times New Roman" w:cstheme="minorHAnsi"/>
          <w:lang w:eastAsia="pl-PL"/>
        </w:rPr>
        <w:t>opóźnienia</w:t>
      </w:r>
      <w:proofErr w:type="spellEnd"/>
      <w:r w:rsidRPr="000A6AA5">
        <w:rPr>
          <w:rFonts w:eastAsia="Times New Roman" w:cstheme="minorHAnsi"/>
          <w:lang w:eastAsia="pl-PL"/>
        </w:rPr>
        <w:t>;</w:t>
      </w:r>
    </w:p>
    <w:p w14:paraId="313199FC"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poweźmie</w:t>
      </w:r>
      <w:proofErr w:type="spellEnd"/>
      <w:r w:rsidRPr="000A6AA5">
        <w:rPr>
          <w:rFonts w:eastAsia="Times New Roman" w:cstheme="minorHAnsi"/>
          <w:lang w:eastAsia="pl-PL"/>
        </w:rPr>
        <w:t xml:space="preserve"> wiarygodne informacje o nieuzasadnionej odmowie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dokonania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wykonanych przez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pomimo odebrania tych samych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od Wykonawcy;</w:t>
      </w:r>
    </w:p>
    <w:p w14:paraId="56ED14B7"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Zostanie </w:t>
      </w:r>
      <w:proofErr w:type="spellStart"/>
      <w:r w:rsidRPr="000A6AA5">
        <w:rPr>
          <w:rFonts w:eastAsia="Times New Roman" w:cstheme="minorHAnsi"/>
          <w:lang w:eastAsia="pl-PL"/>
        </w:rPr>
        <w:t>zajęty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majątek</w:t>
      </w:r>
      <w:proofErr w:type="spellEnd"/>
      <w:r w:rsidRPr="000A6AA5">
        <w:rPr>
          <w:rFonts w:eastAsia="Times New Roman" w:cstheme="minorHAnsi"/>
          <w:lang w:eastAsia="pl-PL"/>
        </w:rPr>
        <w:t xml:space="preserve"> Wykonawcy lub </w:t>
      </w:r>
      <w:proofErr w:type="spellStart"/>
      <w:r w:rsidRPr="000A6AA5">
        <w:rPr>
          <w:rFonts w:eastAsia="Times New Roman" w:cstheme="minorHAnsi"/>
          <w:lang w:eastAsia="pl-PL"/>
        </w:rPr>
        <w:t>wszczęto</w:t>
      </w:r>
      <w:proofErr w:type="spellEnd"/>
      <w:r w:rsidRPr="000A6AA5">
        <w:rPr>
          <w:rFonts w:eastAsia="Times New Roman" w:cstheme="minorHAnsi"/>
          <w:lang w:eastAsia="pl-PL"/>
        </w:rPr>
        <w:t xml:space="preserve"> przeciw Wykonawcy </w:t>
      </w:r>
      <w:proofErr w:type="spellStart"/>
      <w:r w:rsidRPr="000A6AA5">
        <w:rPr>
          <w:rFonts w:eastAsia="Times New Roman" w:cstheme="minorHAnsi"/>
          <w:lang w:eastAsia="pl-PL"/>
        </w:rPr>
        <w:t>postępowanie</w:t>
      </w:r>
      <w:proofErr w:type="spellEnd"/>
      <w:r w:rsidRPr="000A6AA5">
        <w:rPr>
          <w:rFonts w:eastAsia="Times New Roman" w:cstheme="minorHAnsi"/>
          <w:lang w:eastAsia="pl-PL"/>
        </w:rPr>
        <w:t xml:space="preserve"> egzekucyjne </w:t>
      </w:r>
      <w:proofErr w:type="spellStart"/>
      <w:r w:rsidRPr="000A6AA5">
        <w:rPr>
          <w:rFonts w:eastAsia="Times New Roman" w:cstheme="minorHAnsi"/>
          <w:lang w:eastAsia="pl-PL"/>
        </w:rPr>
        <w:t>zagrażające</w:t>
      </w:r>
      <w:proofErr w:type="spellEnd"/>
      <w:r w:rsidRPr="000A6AA5">
        <w:rPr>
          <w:rFonts w:eastAsia="Times New Roman" w:cstheme="minorHAnsi"/>
          <w:lang w:eastAsia="pl-PL"/>
        </w:rPr>
        <w:t xml:space="preserve"> realizacji Przedmiotu Umowy;</w:t>
      </w:r>
    </w:p>
    <w:p w14:paraId="604084D9"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realizuje </w:t>
      </w:r>
      <w:proofErr w:type="spellStart"/>
      <w:r w:rsidRPr="000A6AA5">
        <w:rPr>
          <w:rFonts w:eastAsia="Times New Roman" w:cstheme="minorHAnsi"/>
          <w:lang w:eastAsia="pl-PL"/>
        </w:rPr>
        <w:t>Umowe</w:t>
      </w:r>
      <w:proofErr w:type="spellEnd"/>
      <w:r w:rsidRPr="000A6AA5">
        <w:rPr>
          <w:rFonts w:eastAsia="Times New Roman" w:cstheme="minorHAnsi"/>
          <w:lang w:eastAsia="pl-PL"/>
        </w:rPr>
        <w:t xml:space="preserve">̨ przy pomocy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zatrudnienie nie otrzymał zgody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lub niezgłoszonych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i nie zmienił sposobu wykonania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pomimo wezwania go do tego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i wyznaczenia 7-dniowego terminu;</w:t>
      </w:r>
    </w:p>
    <w:p w14:paraId="263566E7"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lastRenderedPageBreak/>
        <w:t xml:space="preserve">Wykonawca narusza umowny </w:t>
      </w:r>
      <w:proofErr w:type="spellStart"/>
      <w:r w:rsidRPr="000A6AA5">
        <w:rPr>
          <w:rFonts w:eastAsia="Times New Roman" w:cstheme="minorHAnsi"/>
          <w:lang w:eastAsia="pl-PL"/>
        </w:rPr>
        <w:t>obowiązek</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przedłużenia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ważności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wygasającej</w:t>
      </w:r>
      <w:proofErr w:type="spellEnd"/>
      <w:r w:rsidRPr="000A6AA5">
        <w:rPr>
          <w:rFonts w:eastAsia="Times New Roman" w:cstheme="minorHAnsi"/>
          <w:lang w:eastAsia="pl-PL"/>
        </w:rPr>
        <w:t xml:space="preserve"> gwarancji bankowej lub ubezpieczeniowej </w:t>
      </w:r>
      <w:proofErr w:type="spellStart"/>
      <w:r w:rsidRPr="000A6AA5">
        <w:rPr>
          <w:rFonts w:eastAsia="Times New Roman" w:cstheme="minorHAnsi"/>
          <w:lang w:eastAsia="pl-PL"/>
        </w:rPr>
        <w:t>złożonej</w:t>
      </w:r>
      <w:proofErr w:type="spellEnd"/>
      <w:r w:rsidRPr="000A6AA5">
        <w:rPr>
          <w:rFonts w:eastAsia="Times New Roman" w:cstheme="minorHAnsi"/>
          <w:lang w:eastAsia="pl-PL"/>
        </w:rPr>
        <w:t xml:space="preserve"> w celu zabezpieczenia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wykonania Umowy,</w:t>
      </w:r>
    </w:p>
    <w:p w14:paraId="69B97F3C"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Zostanie wszczęta likwidacja Wykonawcy</w:t>
      </w:r>
    </w:p>
    <w:p w14:paraId="0C532067"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 przypadkach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 § 5 ust. 14 oraz w § 18 ust. 9 Umowy (Siła </w:t>
      </w:r>
      <w:proofErr w:type="spellStart"/>
      <w:r w:rsidRPr="000A6AA5">
        <w:rPr>
          <w:rFonts w:eastAsia="Times New Roman" w:cstheme="minorHAnsi"/>
          <w:lang w:eastAsia="pl-PL"/>
        </w:rPr>
        <w:t>Wyższa</w:t>
      </w:r>
      <w:proofErr w:type="spellEnd"/>
      <w:r w:rsidRPr="000A6AA5">
        <w:rPr>
          <w:rFonts w:eastAsia="Times New Roman" w:cstheme="minorHAnsi"/>
          <w:lang w:eastAsia="pl-PL"/>
        </w:rPr>
        <w:t>).</w:t>
      </w:r>
    </w:p>
    <w:p w14:paraId="6C0ECFB4" w14:textId="77777777" w:rsidR="00425819" w:rsidRPr="000A6AA5" w:rsidRDefault="00425819" w:rsidP="00CE1D6F">
      <w:pPr>
        <w:numPr>
          <w:ilvl w:val="0"/>
          <w:numId w:val="61"/>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Wykonawcy przysługuje prawo do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w:t>
      </w:r>
      <w:proofErr w:type="spellStart"/>
      <w:r w:rsidRPr="000A6AA5">
        <w:rPr>
          <w:rFonts w:eastAsia="Times New Roman" w:cstheme="minorHAnsi"/>
          <w:lang w:eastAsia="pl-PL"/>
        </w:rPr>
        <w:t>jeżeli</w:t>
      </w:r>
      <w:proofErr w:type="spellEnd"/>
      <w:r w:rsidRPr="000A6AA5">
        <w:rPr>
          <w:rFonts w:eastAsia="Times New Roman" w:cstheme="minorHAnsi"/>
          <w:lang w:eastAsia="pl-PL"/>
        </w:rPr>
        <w:t>:</w:t>
      </w:r>
    </w:p>
    <w:p w14:paraId="0F4326C0"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roboty budowlane </w:t>
      </w:r>
      <w:proofErr w:type="spellStart"/>
      <w:r w:rsidRPr="000A6AA5">
        <w:rPr>
          <w:rFonts w:eastAsia="Times New Roman" w:cstheme="minorHAnsi"/>
          <w:lang w:eastAsia="pl-PL"/>
        </w:rPr>
        <w:t>zostana</w:t>
      </w:r>
      <w:proofErr w:type="spellEnd"/>
      <w:r w:rsidRPr="000A6AA5">
        <w:rPr>
          <w:rFonts w:eastAsia="Times New Roman" w:cstheme="minorHAnsi"/>
          <w:lang w:eastAsia="pl-PL"/>
        </w:rPr>
        <w:t xml:space="preserve">̨ wstrzymane na okres </w:t>
      </w:r>
      <w:proofErr w:type="spellStart"/>
      <w:r w:rsidRPr="000A6AA5">
        <w:rPr>
          <w:rFonts w:eastAsia="Times New Roman" w:cstheme="minorHAnsi"/>
          <w:lang w:eastAsia="pl-PL"/>
        </w:rPr>
        <w:t>dłuższy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2 </w:t>
      </w:r>
      <w:proofErr w:type="spellStart"/>
      <w:r w:rsidRPr="000A6AA5">
        <w:rPr>
          <w:rFonts w:eastAsia="Times New Roman" w:cstheme="minorHAnsi"/>
          <w:lang w:eastAsia="pl-PL"/>
        </w:rPr>
        <w:t>miesięcy</w:t>
      </w:r>
      <w:proofErr w:type="spellEnd"/>
      <w:r w:rsidRPr="000A6AA5">
        <w:rPr>
          <w:rFonts w:eastAsia="Times New Roman" w:cstheme="minorHAnsi"/>
          <w:lang w:eastAsia="pl-PL"/>
        </w:rPr>
        <w:t xml:space="preserve"> na skutek decyzji administracyjnej, wyroku </w:t>
      </w:r>
      <w:proofErr w:type="spellStart"/>
      <w:r w:rsidRPr="000A6AA5">
        <w:rPr>
          <w:rFonts w:eastAsia="Times New Roman" w:cstheme="minorHAnsi"/>
          <w:lang w:eastAsia="pl-PL"/>
        </w:rPr>
        <w:t>sądu</w:t>
      </w:r>
      <w:proofErr w:type="spellEnd"/>
      <w:r w:rsidRPr="000A6AA5">
        <w:rPr>
          <w:rFonts w:eastAsia="Times New Roman" w:cstheme="minorHAnsi"/>
          <w:lang w:eastAsia="pl-PL"/>
        </w:rPr>
        <w:t xml:space="preserve"> (postanowienia lub </w:t>
      </w:r>
      <w:proofErr w:type="spellStart"/>
      <w:r w:rsidRPr="000A6AA5">
        <w:rPr>
          <w:rFonts w:eastAsia="Times New Roman" w:cstheme="minorHAnsi"/>
          <w:lang w:eastAsia="pl-PL"/>
        </w:rPr>
        <w:t>zarządzenia</w:t>
      </w:r>
      <w:proofErr w:type="spellEnd"/>
      <w:r w:rsidRPr="000A6AA5">
        <w:rPr>
          <w:rFonts w:eastAsia="Times New Roman" w:cstheme="minorHAnsi"/>
          <w:lang w:eastAsia="pl-PL"/>
        </w:rPr>
        <w:t xml:space="preserve"> tymczasowego) z przyczyn </w:t>
      </w:r>
      <w:proofErr w:type="spellStart"/>
      <w:r w:rsidRPr="000A6AA5">
        <w:rPr>
          <w:rFonts w:eastAsia="Times New Roman" w:cstheme="minorHAnsi"/>
          <w:lang w:eastAsia="pl-PL"/>
        </w:rPr>
        <w:t>niezależnych</w:t>
      </w:r>
      <w:proofErr w:type="spellEnd"/>
      <w:r w:rsidRPr="000A6AA5">
        <w:rPr>
          <w:rFonts w:eastAsia="Times New Roman" w:cstheme="minorHAnsi"/>
          <w:lang w:eastAsia="pl-PL"/>
        </w:rPr>
        <w:t xml:space="preserve"> od Wykonawcy i na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Wykonawca nie miał wpływu, przy czym w takim wypadku Wykonawca nie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uprawniony do kar umownych od Zamawiającego, ani odszkodowań na zasadach ogólnych,</w:t>
      </w:r>
    </w:p>
    <w:p w14:paraId="1E325F0E" w14:textId="77777777" w:rsidR="00425819" w:rsidRPr="000A6AA5" w:rsidRDefault="00425819" w:rsidP="00BE6F25">
      <w:pPr>
        <w:numPr>
          <w:ilvl w:val="1"/>
          <w:numId w:val="61"/>
        </w:numPr>
        <w:spacing w:after="120" w:line="240" w:lineRule="auto"/>
        <w:ind w:left="851" w:hanging="425"/>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udostępnił</w:t>
      </w:r>
      <w:proofErr w:type="spellEnd"/>
      <w:r w:rsidRPr="000A6AA5">
        <w:rPr>
          <w:rFonts w:eastAsia="Times New Roman" w:cstheme="minorHAnsi"/>
          <w:lang w:eastAsia="pl-PL"/>
        </w:rPr>
        <w:t xml:space="preserve"> Terenu Budowy Wykonawcy w </w:t>
      </w:r>
      <w:proofErr w:type="spellStart"/>
      <w:r w:rsidRPr="000A6AA5">
        <w:rPr>
          <w:rFonts w:eastAsia="Times New Roman" w:cstheme="minorHAnsi"/>
          <w:lang w:eastAsia="pl-PL"/>
        </w:rPr>
        <w:t>określonym</w:t>
      </w:r>
      <w:proofErr w:type="spellEnd"/>
      <w:r w:rsidRPr="000A6AA5">
        <w:rPr>
          <w:rFonts w:eastAsia="Times New Roman" w:cstheme="minorHAnsi"/>
          <w:lang w:eastAsia="pl-PL"/>
        </w:rPr>
        <w:t xml:space="preserve"> w Umowie terminie wyznaczonym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a zwłoka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tym zakresie przekroczy </w:t>
      </w:r>
      <w:proofErr w:type="spellStart"/>
      <w:r w:rsidRPr="000A6AA5">
        <w:rPr>
          <w:rFonts w:eastAsia="Times New Roman" w:cstheme="minorHAnsi"/>
          <w:lang w:eastAsia="pl-PL"/>
        </w:rPr>
        <w:t>trzydzieści</w:t>
      </w:r>
      <w:proofErr w:type="spellEnd"/>
      <w:r w:rsidRPr="000A6AA5">
        <w:rPr>
          <w:rFonts w:eastAsia="Times New Roman" w:cstheme="minorHAnsi"/>
          <w:lang w:eastAsia="pl-PL"/>
        </w:rPr>
        <w:t xml:space="preserve"> (30) dni.</w:t>
      </w:r>
    </w:p>
    <w:p w14:paraId="0D75649F" w14:textId="77777777" w:rsidR="00425819" w:rsidRPr="000A6AA5" w:rsidRDefault="00425819" w:rsidP="00CE1D6F">
      <w:pPr>
        <w:numPr>
          <w:ilvl w:val="0"/>
          <w:numId w:val="61"/>
        </w:numPr>
        <w:tabs>
          <w:tab w:val="clear" w:pos="720"/>
          <w:tab w:val="num" w:pos="426"/>
        </w:tabs>
        <w:spacing w:after="120" w:line="240" w:lineRule="auto"/>
        <w:ind w:left="426" w:hanging="284"/>
        <w:jc w:val="both"/>
        <w:rPr>
          <w:rFonts w:eastAsia="Times New Roman" w:cstheme="minorHAnsi"/>
          <w:lang w:eastAsia="pl-PL"/>
        </w:rPr>
      </w:pPr>
      <w:proofErr w:type="spellStart"/>
      <w:r w:rsidRPr="000A6AA5">
        <w:rPr>
          <w:rFonts w:eastAsia="Times New Roman" w:cstheme="minorHAnsi"/>
          <w:lang w:eastAsia="pl-PL"/>
        </w:rPr>
        <w:t>Odstąpienie</w:t>
      </w:r>
      <w:proofErr w:type="spellEnd"/>
      <w:r w:rsidRPr="000A6AA5">
        <w:rPr>
          <w:rFonts w:eastAsia="Times New Roman" w:cstheme="minorHAnsi"/>
          <w:lang w:eastAsia="pl-PL"/>
        </w:rPr>
        <w:t xml:space="preserve"> od Umowy wymaga zachowania formy pisemnej,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xml:space="preserve"> takiego </w:t>
      </w:r>
      <w:proofErr w:type="spellStart"/>
      <w:r w:rsidRPr="000A6AA5">
        <w:rPr>
          <w:rFonts w:eastAsia="Times New Roman" w:cstheme="minorHAnsi"/>
          <w:lang w:eastAsia="pl-PL"/>
        </w:rPr>
        <w:t>oświadczenia</w:t>
      </w:r>
      <w:proofErr w:type="spellEnd"/>
      <w:r w:rsidRPr="000A6AA5">
        <w:rPr>
          <w:rFonts w:eastAsia="Times New Roman" w:cstheme="minorHAnsi"/>
          <w:lang w:eastAsia="pl-PL"/>
        </w:rPr>
        <w:t xml:space="preserve"> i powinno </w:t>
      </w:r>
      <w:proofErr w:type="spellStart"/>
      <w:r w:rsidRPr="000A6AA5">
        <w:rPr>
          <w:rFonts w:eastAsia="Times New Roman" w:cstheme="minorHAnsi"/>
          <w:lang w:eastAsia="pl-PL"/>
        </w:rPr>
        <w:t>zawierac</w:t>
      </w:r>
      <w:proofErr w:type="spellEnd"/>
      <w:r w:rsidRPr="000A6AA5">
        <w:rPr>
          <w:rFonts w:eastAsia="Times New Roman" w:cstheme="minorHAnsi"/>
          <w:lang w:eastAsia="pl-PL"/>
        </w:rPr>
        <w:t>́ uzasadnienie.</w:t>
      </w:r>
    </w:p>
    <w:p w14:paraId="6BA1D4A4" w14:textId="77777777" w:rsidR="00425819" w:rsidRPr="000A6AA5" w:rsidRDefault="00425819" w:rsidP="00CE1D6F">
      <w:pPr>
        <w:numPr>
          <w:ilvl w:val="0"/>
          <w:numId w:val="61"/>
        </w:numPr>
        <w:tabs>
          <w:tab w:val="clear" w:pos="720"/>
          <w:tab w:val="num" w:pos="426"/>
        </w:tabs>
        <w:spacing w:after="120" w:line="240" w:lineRule="auto"/>
        <w:ind w:left="426" w:hanging="284"/>
        <w:jc w:val="both"/>
        <w:rPr>
          <w:rFonts w:eastAsia="Times New Roman" w:cstheme="minorHAnsi"/>
          <w:lang w:eastAsia="pl-PL"/>
        </w:rPr>
      </w:pPr>
      <w:r w:rsidRPr="000A6AA5">
        <w:rPr>
          <w:rFonts w:eastAsia="Times New Roman" w:cstheme="minorHAnsi"/>
          <w:lang w:eastAsia="pl-PL"/>
        </w:rPr>
        <w:t xml:space="preserve">W przypadku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obciążaja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następujące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obowiązki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szczegółowe</w:t>
      </w:r>
      <w:proofErr w:type="spellEnd"/>
      <w:r w:rsidRPr="000A6AA5">
        <w:rPr>
          <w:rFonts w:eastAsia="Times New Roman" w:cstheme="minorHAnsi"/>
          <w:lang w:eastAsia="pl-PL"/>
        </w:rPr>
        <w:t>:</w:t>
      </w:r>
    </w:p>
    <w:p w14:paraId="3A679037"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niezwłocznie – nie </w:t>
      </w:r>
      <w:proofErr w:type="spellStart"/>
      <w:r w:rsidRPr="000A6AA5">
        <w:rPr>
          <w:rFonts w:eastAsia="Times New Roman" w:cstheme="minorHAnsi"/>
          <w:lang w:eastAsia="pl-PL"/>
        </w:rPr>
        <w:t>później</w:t>
      </w:r>
      <w:proofErr w:type="spellEnd"/>
      <w:r w:rsidRPr="000A6AA5">
        <w:rPr>
          <w:rFonts w:eastAsia="Times New Roman" w:cstheme="minorHAnsi"/>
          <w:lang w:eastAsia="pl-PL"/>
        </w:rPr>
        <w:t xml:space="preserve"> jednak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 terminie czternastu (14) dni od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przy udziale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sporządzi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szczegółowy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protokół</w:t>
      </w:r>
      <w:proofErr w:type="spellEnd"/>
      <w:r w:rsidRPr="000A6AA5">
        <w:rPr>
          <w:rFonts w:eastAsia="Times New Roman" w:cstheme="minorHAnsi"/>
          <w:lang w:eastAsia="pl-PL"/>
        </w:rPr>
        <w:t xml:space="preserve"> inwentaryzacji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toku według stanu na </w:t>
      </w:r>
      <w:proofErr w:type="spellStart"/>
      <w:r w:rsidRPr="000A6AA5">
        <w:rPr>
          <w:rFonts w:eastAsia="Times New Roman" w:cstheme="minorHAnsi"/>
          <w:lang w:eastAsia="pl-PL"/>
        </w:rPr>
        <w:t>dzien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przy czym: Wykonawca jest </w:t>
      </w:r>
      <w:proofErr w:type="spellStart"/>
      <w:r w:rsidRPr="000A6AA5">
        <w:rPr>
          <w:rFonts w:eastAsia="Times New Roman" w:cstheme="minorHAnsi"/>
          <w:lang w:eastAsia="pl-PL"/>
        </w:rPr>
        <w:t>zobowiązany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zapewnic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udział w </w:t>
      </w:r>
      <w:proofErr w:type="spellStart"/>
      <w:r w:rsidRPr="000A6AA5">
        <w:rPr>
          <w:rFonts w:eastAsia="Times New Roman" w:cstheme="minorHAnsi"/>
          <w:lang w:eastAsia="pl-PL"/>
        </w:rPr>
        <w:t>sporządzeniu</w:t>
      </w:r>
      <w:proofErr w:type="spellEnd"/>
      <w:r w:rsidRPr="000A6AA5">
        <w:rPr>
          <w:rFonts w:eastAsia="Times New Roman" w:cstheme="minorHAnsi"/>
          <w:lang w:eastAsia="pl-PL"/>
        </w:rPr>
        <w:t xml:space="preserve"> protokołu, a w przypadku jego </w:t>
      </w:r>
      <w:proofErr w:type="spellStart"/>
      <w:r w:rsidRPr="000A6AA5">
        <w:rPr>
          <w:rFonts w:eastAsia="Times New Roman" w:cstheme="minorHAnsi"/>
          <w:lang w:eastAsia="pl-PL"/>
        </w:rPr>
        <w:t>niesporządzenia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 ww. terminie,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spisze </w:t>
      </w:r>
      <w:proofErr w:type="spellStart"/>
      <w:r w:rsidRPr="000A6AA5">
        <w:rPr>
          <w:rFonts w:eastAsia="Times New Roman" w:cstheme="minorHAnsi"/>
          <w:lang w:eastAsia="pl-PL"/>
        </w:rPr>
        <w:t>protokół</w:t>
      </w:r>
      <w:proofErr w:type="spellEnd"/>
      <w:r w:rsidRPr="000A6AA5">
        <w:rPr>
          <w:rFonts w:eastAsia="Times New Roman" w:cstheme="minorHAnsi"/>
          <w:lang w:eastAsia="pl-PL"/>
        </w:rPr>
        <w:t xml:space="preserve"> inwentaryzacji jednostronnie;</w:t>
      </w:r>
    </w:p>
    <w:p w14:paraId="3214528B"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zabezpieczy przerwane Roboty w zakresie uzgodnionym przez Strony, na koszt Strony, z powodu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nastąpiło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w:t>
      </w:r>
    </w:p>
    <w:p w14:paraId="50AF59B0"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sporządzi</w:t>
      </w:r>
      <w:proofErr w:type="spellEnd"/>
      <w:r w:rsidRPr="000A6AA5">
        <w:rPr>
          <w:rFonts w:eastAsia="Times New Roman" w:cstheme="minorHAnsi"/>
          <w:lang w:eastAsia="pl-PL"/>
        </w:rPr>
        <w:t xml:space="preserve"> wykaz tych </w:t>
      </w:r>
      <w:proofErr w:type="spellStart"/>
      <w:r w:rsidRPr="000A6AA5">
        <w:rPr>
          <w:rFonts w:eastAsia="Times New Roman" w:cstheme="minorHAnsi"/>
          <w:lang w:eastAsia="pl-PL"/>
        </w:rPr>
        <w:t>Materiałów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Wyposażenia</w:t>
      </w:r>
      <w:proofErr w:type="spellEnd"/>
      <w:r w:rsidRPr="000A6AA5">
        <w:rPr>
          <w:rFonts w:eastAsia="Times New Roman" w:cstheme="minorHAnsi"/>
          <w:lang w:eastAsia="pl-PL"/>
        </w:rPr>
        <w:t xml:space="preserve"> i konstrukcji,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moga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wykorzystane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do realizacji innych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objętych</w:t>
      </w:r>
      <w:proofErr w:type="spellEnd"/>
      <w:r w:rsidRPr="000A6AA5">
        <w:rPr>
          <w:rFonts w:eastAsia="Times New Roman" w:cstheme="minorHAnsi"/>
          <w:lang w:eastAsia="pl-PL"/>
        </w:rPr>
        <w:t xml:space="preserve"> Umową,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odstąpienie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nastąpiło</w:t>
      </w:r>
      <w:proofErr w:type="spellEnd"/>
      <w:r w:rsidRPr="000A6AA5">
        <w:rPr>
          <w:rFonts w:eastAsia="Times New Roman" w:cstheme="minorHAnsi"/>
          <w:lang w:eastAsia="pl-PL"/>
        </w:rPr>
        <w:t xml:space="preserve"> z przyczyn od niego </w:t>
      </w:r>
      <w:proofErr w:type="spellStart"/>
      <w:r w:rsidRPr="000A6AA5">
        <w:rPr>
          <w:rFonts w:eastAsia="Times New Roman" w:cstheme="minorHAnsi"/>
          <w:lang w:eastAsia="pl-PL"/>
        </w:rPr>
        <w:t>niezależnych</w:t>
      </w:r>
      <w:proofErr w:type="spellEnd"/>
      <w:r w:rsidRPr="000A6AA5">
        <w:rPr>
          <w:rFonts w:eastAsia="Times New Roman" w:cstheme="minorHAnsi"/>
          <w:lang w:eastAsia="pl-PL"/>
        </w:rPr>
        <w:t>,</w:t>
      </w:r>
    </w:p>
    <w:p w14:paraId="7210A1CE"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zgłosi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żądanie</w:t>
      </w:r>
      <w:proofErr w:type="spellEnd"/>
      <w:r w:rsidRPr="000A6AA5">
        <w:rPr>
          <w:rFonts w:eastAsia="Times New Roman" w:cstheme="minorHAnsi"/>
          <w:lang w:eastAsia="pl-PL"/>
        </w:rPr>
        <w:t xml:space="preserve"> dokonania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odbioru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przerwanych oraz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zabezpieczających</w:t>
      </w:r>
      <w:proofErr w:type="spellEnd"/>
      <w:r w:rsidRPr="000A6AA5">
        <w:rPr>
          <w:rFonts w:eastAsia="Times New Roman" w:cstheme="minorHAnsi"/>
          <w:lang w:eastAsia="pl-PL"/>
        </w:rPr>
        <w:t xml:space="preserve"> i wyznaczy termin odbioru, nie </w:t>
      </w:r>
      <w:proofErr w:type="spellStart"/>
      <w:r w:rsidRPr="000A6AA5">
        <w:rPr>
          <w:rFonts w:eastAsia="Times New Roman" w:cstheme="minorHAnsi"/>
          <w:lang w:eastAsia="pl-PL"/>
        </w:rPr>
        <w:t>krótszy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7 dni roboczych, po upływie </w:t>
      </w:r>
      <w:proofErr w:type="spellStart"/>
      <w:r w:rsidRPr="000A6AA5">
        <w:rPr>
          <w:rFonts w:eastAsia="Times New Roman" w:cstheme="minorHAnsi"/>
          <w:lang w:eastAsia="pl-PL"/>
        </w:rPr>
        <w:t>którego</w:t>
      </w:r>
      <w:proofErr w:type="spellEnd"/>
      <w:r w:rsidRPr="000A6AA5">
        <w:rPr>
          <w:rFonts w:eastAsia="Times New Roman" w:cstheme="minorHAnsi"/>
          <w:lang w:eastAsia="pl-PL"/>
        </w:rPr>
        <w:t xml:space="preserve"> Wykonawca nie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dalej za te Roboty odpowiadał,</w:t>
      </w:r>
    </w:p>
    <w:p w14:paraId="031C591F"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niezwłocznie usunie z Terenu Budowy </w:t>
      </w:r>
      <w:proofErr w:type="spellStart"/>
      <w:r w:rsidRPr="000A6AA5">
        <w:rPr>
          <w:rFonts w:eastAsia="Times New Roman" w:cstheme="minorHAnsi"/>
          <w:lang w:eastAsia="pl-PL"/>
        </w:rPr>
        <w:t>Urządzenia</w:t>
      </w:r>
      <w:proofErr w:type="spellEnd"/>
      <w:r w:rsidRPr="000A6AA5">
        <w:rPr>
          <w:rFonts w:eastAsia="Times New Roman" w:cstheme="minorHAnsi"/>
          <w:lang w:eastAsia="pl-PL"/>
        </w:rPr>
        <w:t xml:space="preserve"> Tymczasowe i </w:t>
      </w:r>
      <w:proofErr w:type="spellStart"/>
      <w:r w:rsidRPr="000A6AA5">
        <w:rPr>
          <w:rFonts w:eastAsia="Times New Roman" w:cstheme="minorHAnsi"/>
          <w:lang w:eastAsia="pl-PL"/>
        </w:rPr>
        <w:t>Sprzęt</w:t>
      </w:r>
      <w:proofErr w:type="spellEnd"/>
      <w:r w:rsidRPr="000A6AA5">
        <w:rPr>
          <w:rFonts w:eastAsia="Times New Roman" w:cstheme="minorHAnsi"/>
          <w:lang w:eastAsia="pl-PL"/>
        </w:rPr>
        <w:t>,</w:t>
      </w:r>
    </w:p>
    <w:p w14:paraId="7193A258"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Wszelkie inne uzasadnione i </w:t>
      </w:r>
      <w:proofErr w:type="spellStart"/>
      <w:r w:rsidRPr="000A6AA5">
        <w:rPr>
          <w:rFonts w:eastAsia="Times New Roman" w:cstheme="minorHAnsi"/>
          <w:lang w:eastAsia="pl-PL"/>
        </w:rPr>
        <w:t>należycie</w:t>
      </w:r>
      <w:proofErr w:type="spellEnd"/>
      <w:r w:rsidRPr="000A6AA5">
        <w:rPr>
          <w:rFonts w:eastAsia="Times New Roman" w:cstheme="minorHAnsi"/>
          <w:lang w:eastAsia="pl-PL"/>
        </w:rPr>
        <w:t xml:space="preserve"> udokumentowane koszty </w:t>
      </w:r>
      <w:proofErr w:type="spellStart"/>
      <w:r w:rsidRPr="000A6AA5">
        <w:rPr>
          <w:rFonts w:eastAsia="Times New Roman" w:cstheme="minorHAnsi"/>
          <w:lang w:eastAsia="pl-PL"/>
        </w:rPr>
        <w:t>związane</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odstąpieniem</w:t>
      </w:r>
      <w:proofErr w:type="spellEnd"/>
      <w:r w:rsidRPr="000A6AA5">
        <w:rPr>
          <w:rFonts w:eastAsia="Times New Roman" w:cstheme="minorHAnsi"/>
          <w:lang w:eastAsia="pl-PL"/>
        </w:rPr>
        <w:t xml:space="preserve"> od Umowy ponosi Strona, z powodu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nastąpiło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w:t>
      </w:r>
    </w:p>
    <w:p w14:paraId="47C810FE" w14:textId="77777777" w:rsidR="00425819" w:rsidRPr="000A6AA5" w:rsidRDefault="00425819" w:rsidP="00CE1D6F">
      <w:pPr>
        <w:numPr>
          <w:ilvl w:val="0"/>
          <w:numId w:val="61"/>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przypadku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 przyczyn </w:t>
      </w:r>
      <w:proofErr w:type="spellStart"/>
      <w:r w:rsidRPr="000A6AA5">
        <w:rPr>
          <w:rFonts w:eastAsia="Times New Roman" w:cstheme="minorHAnsi"/>
          <w:lang w:eastAsia="pl-PL"/>
        </w:rPr>
        <w:t>leżących</w:t>
      </w:r>
      <w:proofErr w:type="spellEnd"/>
      <w:r w:rsidRPr="000A6AA5">
        <w:rPr>
          <w:rFonts w:eastAsia="Times New Roman" w:cstheme="minorHAnsi"/>
          <w:lang w:eastAsia="pl-PL"/>
        </w:rPr>
        <w:t xml:space="preserve"> po stronie Wykonawcy,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jest uprawniony do </w:t>
      </w:r>
      <w:proofErr w:type="spellStart"/>
      <w:r w:rsidRPr="000A6AA5">
        <w:rPr>
          <w:rFonts w:eastAsia="Times New Roman" w:cstheme="minorHAnsi"/>
          <w:lang w:eastAsia="pl-PL"/>
        </w:rPr>
        <w:t>wejścia</w:t>
      </w:r>
      <w:proofErr w:type="spellEnd"/>
      <w:r w:rsidRPr="000A6AA5">
        <w:rPr>
          <w:rFonts w:eastAsia="Times New Roman" w:cstheme="minorHAnsi"/>
          <w:lang w:eastAsia="pl-PL"/>
        </w:rPr>
        <w:t xml:space="preserve"> na Teren Budowy i do jego </w:t>
      </w:r>
      <w:proofErr w:type="spellStart"/>
      <w:r w:rsidRPr="000A6AA5">
        <w:rPr>
          <w:rFonts w:eastAsia="Times New Roman" w:cstheme="minorHAnsi"/>
          <w:lang w:eastAsia="pl-PL"/>
        </w:rPr>
        <w:t>przejęcia</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zwalniając</w:t>
      </w:r>
      <w:proofErr w:type="spellEnd"/>
      <w:r w:rsidRPr="000A6AA5">
        <w:rPr>
          <w:rFonts w:eastAsia="Times New Roman" w:cstheme="minorHAnsi"/>
          <w:lang w:eastAsia="pl-PL"/>
        </w:rPr>
        <w:t xml:space="preserve"> Wykonawcy od </w:t>
      </w:r>
      <w:proofErr w:type="spellStart"/>
      <w:r w:rsidRPr="000A6AA5">
        <w:rPr>
          <w:rFonts w:eastAsia="Times New Roman" w:cstheme="minorHAnsi"/>
          <w:lang w:eastAsia="pl-PL"/>
        </w:rPr>
        <w:t>odpowiedzialności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wynikającej</w:t>
      </w:r>
      <w:proofErr w:type="spellEnd"/>
      <w:r w:rsidRPr="000A6AA5">
        <w:rPr>
          <w:rFonts w:eastAsia="Times New Roman" w:cstheme="minorHAnsi"/>
          <w:lang w:eastAsia="pl-PL"/>
        </w:rPr>
        <w:t xml:space="preserve"> z Umowy. </w:t>
      </w:r>
    </w:p>
    <w:p w14:paraId="6140B6F7" w14:textId="77777777" w:rsidR="00425819" w:rsidRPr="000A6AA5" w:rsidRDefault="00425819" w:rsidP="00CE1D6F">
      <w:pPr>
        <w:numPr>
          <w:ilvl w:val="0"/>
          <w:numId w:val="61"/>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Dla </w:t>
      </w:r>
      <w:proofErr w:type="spellStart"/>
      <w:r w:rsidRPr="000A6AA5">
        <w:rPr>
          <w:rFonts w:eastAsia="Times New Roman" w:cstheme="minorHAnsi"/>
          <w:lang w:eastAsia="pl-PL"/>
        </w:rPr>
        <w:t>uniknięcia</w:t>
      </w:r>
      <w:proofErr w:type="spellEnd"/>
      <w:r w:rsidRPr="000A6AA5">
        <w:rPr>
          <w:rFonts w:eastAsia="Times New Roman" w:cstheme="minorHAnsi"/>
          <w:lang w:eastAsia="pl-PL"/>
        </w:rPr>
        <w:t xml:space="preserve"> wszelkich </w:t>
      </w:r>
      <w:proofErr w:type="spellStart"/>
      <w:r w:rsidRPr="000A6AA5">
        <w:rPr>
          <w:rFonts w:eastAsia="Times New Roman" w:cstheme="minorHAnsi"/>
          <w:lang w:eastAsia="pl-PL"/>
        </w:rPr>
        <w:t>wątpliwości</w:t>
      </w:r>
      <w:proofErr w:type="spellEnd"/>
      <w:r w:rsidRPr="000A6AA5">
        <w:rPr>
          <w:rFonts w:eastAsia="Times New Roman" w:cstheme="minorHAnsi"/>
          <w:lang w:eastAsia="pl-PL"/>
        </w:rPr>
        <w:t xml:space="preserve"> w tym zakresie Strony zgodnie </w:t>
      </w:r>
      <w:proofErr w:type="spellStart"/>
      <w:r w:rsidRPr="000A6AA5">
        <w:rPr>
          <w:rFonts w:eastAsia="Times New Roman" w:cstheme="minorHAnsi"/>
          <w:lang w:eastAsia="pl-PL"/>
        </w:rPr>
        <w:t>ustalaja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
    <w:p w14:paraId="0AB801A4"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lastRenderedPageBreak/>
        <w:t xml:space="preserve">w przypadku, gdy jest to uzasadnione </w:t>
      </w:r>
      <w:proofErr w:type="spellStart"/>
      <w:r w:rsidRPr="000A6AA5">
        <w:rPr>
          <w:rFonts w:eastAsia="Times New Roman" w:cstheme="minorHAnsi"/>
          <w:lang w:eastAsia="pl-PL"/>
        </w:rPr>
        <w:t>okolicznościami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odstąpienie</w:t>
      </w:r>
      <w:proofErr w:type="spellEnd"/>
      <w:r w:rsidRPr="000A6AA5">
        <w:rPr>
          <w:rFonts w:eastAsia="Times New Roman" w:cstheme="minorHAnsi"/>
          <w:lang w:eastAsia="pl-PL"/>
        </w:rPr>
        <w:t xml:space="preserve"> od Umowy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miec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charakter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częściowego</w:t>
      </w:r>
      <w:proofErr w:type="spellEnd"/>
      <w:r w:rsidRPr="000A6AA5">
        <w:rPr>
          <w:rFonts w:eastAsia="Times New Roman" w:cstheme="minorHAnsi"/>
          <w:lang w:eastAsia="pl-PL"/>
        </w:rPr>
        <w:t xml:space="preserve">, tj.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dotyczyc</w:t>
      </w:r>
      <w:proofErr w:type="spellEnd"/>
      <w:r w:rsidRPr="000A6AA5">
        <w:rPr>
          <w:rFonts w:eastAsia="Times New Roman" w:cstheme="minorHAnsi"/>
          <w:lang w:eastAsia="pl-PL"/>
        </w:rPr>
        <w:t xml:space="preserve">́ tylko niewykonanej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Umowy;</w:t>
      </w:r>
    </w:p>
    <w:p w14:paraId="5023B73C"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 przypadku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przez </w:t>
      </w:r>
      <w:proofErr w:type="spellStart"/>
      <w:r w:rsidRPr="000A6AA5">
        <w:rPr>
          <w:rFonts w:eastAsia="Times New Roman" w:cstheme="minorHAnsi"/>
          <w:lang w:eastAsia="pl-PL"/>
        </w:rPr>
        <w:t>którąkolwiek</w:t>
      </w:r>
      <w:proofErr w:type="spellEnd"/>
      <w:r w:rsidRPr="000A6AA5">
        <w:rPr>
          <w:rFonts w:eastAsia="Times New Roman" w:cstheme="minorHAnsi"/>
          <w:lang w:eastAsia="pl-PL"/>
        </w:rPr>
        <w:t xml:space="preserve"> ze Stron w mocy </w:t>
      </w:r>
      <w:proofErr w:type="spellStart"/>
      <w:r w:rsidRPr="000A6AA5">
        <w:rPr>
          <w:rFonts w:eastAsia="Times New Roman" w:cstheme="minorHAnsi"/>
          <w:lang w:eastAsia="pl-PL"/>
        </w:rPr>
        <w:t>pozostaja</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postanowienia Umowy </w:t>
      </w:r>
      <w:proofErr w:type="spellStart"/>
      <w:r w:rsidRPr="000A6AA5">
        <w:rPr>
          <w:rFonts w:eastAsia="Times New Roman" w:cstheme="minorHAnsi"/>
          <w:lang w:eastAsia="pl-PL"/>
        </w:rPr>
        <w:t>dotyczące</w:t>
      </w:r>
      <w:proofErr w:type="spellEnd"/>
      <w:r w:rsidRPr="000A6AA5">
        <w:rPr>
          <w:rFonts w:eastAsia="Times New Roman" w:cstheme="minorHAnsi"/>
          <w:lang w:eastAsia="pl-PL"/>
        </w:rPr>
        <w:t xml:space="preserve"> udzielonej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i gwarancji jak i prawa do naliczenia przewidzianych Umową kar umownych, w tym kary za zwłokę lub kary za </w:t>
      </w:r>
      <w:proofErr w:type="spellStart"/>
      <w:r w:rsidRPr="000A6AA5">
        <w:rPr>
          <w:rFonts w:eastAsia="Times New Roman" w:cstheme="minorHAnsi"/>
          <w:lang w:eastAsia="pl-PL"/>
        </w:rPr>
        <w:t>odstąpienie</w:t>
      </w:r>
      <w:proofErr w:type="spellEnd"/>
      <w:r w:rsidRPr="000A6AA5">
        <w:rPr>
          <w:rFonts w:eastAsia="Times New Roman" w:cstheme="minorHAnsi"/>
          <w:lang w:eastAsia="pl-PL"/>
        </w:rPr>
        <w:t xml:space="preserve"> od Umowy,</w:t>
      </w:r>
    </w:p>
    <w:p w14:paraId="05395DA7"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nie jest zwolniony od </w:t>
      </w:r>
      <w:proofErr w:type="spellStart"/>
      <w:r w:rsidRPr="000A6AA5">
        <w:rPr>
          <w:rFonts w:eastAsia="Times New Roman" w:cstheme="minorHAnsi"/>
          <w:lang w:eastAsia="pl-PL"/>
        </w:rPr>
        <w:t>odpowiedzialności</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czynności</w:t>
      </w:r>
      <w:proofErr w:type="spellEnd"/>
      <w:r w:rsidRPr="000A6AA5">
        <w:rPr>
          <w:rFonts w:eastAsia="Times New Roman" w:cstheme="minorHAnsi"/>
          <w:lang w:eastAsia="pl-PL"/>
        </w:rPr>
        <w:t xml:space="preserve"> i Roboty wykonane do dnia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w:t>
      </w:r>
    </w:p>
    <w:p w14:paraId="04CA95E1"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wyłącznie</w:t>
      </w:r>
      <w:proofErr w:type="spellEnd"/>
      <w:r w:rsidRPr="000A6AA5">
        <w:rPr>
          <w:rFonts w:eastAsia="Times New Roman" w:cstheme="minorHAnsi"/>
          <w:lang w:eastAsia="pl-PL"/>
        </w:rPr>
        <w:t xml:space="preserve"> zapłaty wynagrodzenia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mu z tytułu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faktycznie wykonanych do dnia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zostały zaakceptowane i odebrane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w:t>
      </w:r>
    </w:p>
    <w:p w14:paraId="6AE493C8" w14:textId="77777777" w:rsidR="00425819" w:rsidRPr="000A6AA5" w:rsidRDefault="00425819" w:rsidP="00CE1D6F">
      <w:pPr>
        <w:numPr>
          <w:ilvl w:val="1"/>
          <w:numId w:val="61"/>
        </w:numPr>
        <w:spacing w:after="120" w:line="240" w:lineRule="auto"/>
        <w:ind w:left="851" w:hanging="425"/>
        <w:jc w:val="both"/>
        <w:rPr>
          <w:rFonts w:eastAsia="Times New Roman" w:cstheme="minorHAnsi"/>
          <w:lang w:eastAsia="pl-PL"/>
        </w:rPr>
      </w:pPr>
      <w:r w:rsidRPr="000A6AA5">
        <w:rPr>
          <w:rFonts w:eastAsia="Times New Roman" w:cstheme="minorHAnsi"/>
          <w:lang w:eastAsia="pl-PL"/>
        </w:rPr>
        <w:t xml:space="preserve">W odniesieniu do procedury wypłaty Wykonawcy wynagrodzenia za Roboty </w:t>
      </w:r>
      <w:proofErr w:type="spellStart"/>
      <w:r w:rsidRPr="000A6AA5">
        <w:rPr>
          <w:rFonts w:eastAsia="Times New Roman" w:cstheme="minorHAnsi"/>
          <w:lang w:eastAsia="pl-PL"/>
        </w:rPr>
        <w:t>objęte</w:t>
      </w:r>
      <w:proofErr w:type="spellEnd"/>
      <w:r w:rsidRPr="000A6AA5">
        <w:rPr>
          <w:rFonts w:eastAsia="Times New Roman" w:cstheme="minorHAnsi"/>
          <w:lang w:eastAsia="pl-PL"/>
        </w:rPr>
        <w:t xml:space="preserve"> protokołem inwentaryzacji zastosowanie mają wszelkie warunki wypłaty wynagrodzenia </w:t>
      </w:r>
      <w:proofErr w:type="spellStart"/>
      <w:r w:rsidRPr="000A6AA5">
        <w:rPr>
          <w:rFonts w:eastAsia="Times New Roman" w:cstheme="minorHAnsi"/>
          <w:lang w:eastAsia="pl-PL"/>
        </w:rPr>
        <w:t>określone</w:t>
      </w:r>
      <w:proofErr w:type="spellEnd"/>
      <w:r w:rsidRPr="000A6AA5">
        <w:rPr>
          <w:rFonts w:eastAsia="Times New Roman" w:cstheme="minorHAnsi"/>
          <w:lang w:eastAsia="pl-PL"/>
        </w:rPr>
        <w:t xml:space="preserve"> w § 8 i § 15, m.in. w zakresie </w:t>
      </w:r>
      <w:proofErr w:type="spellStart"/>
      <w:r w:rsidRPr="000A6AA5">
        <w:rPr>
          <w:rFonts w:eastAsia="Times New Roman" w:cstheme="minorHAnsi"/>
          <w:lang w:eastAsia="pl-PL"/>
        </w:rPr>
        <w:t>obowiązku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należytego</w:t>
      </w:r>
      <w:proofErr w:type="spellEnd"/>
      <w:r w:rsidRPr="000A6AA5">
        <w:rPr>
          <w:rFonts w:eastAsia="Times New Roman" w:cstheme="minorHAnsi"/>
          <w:lang w:eastAsia="pl-PL"/>
        </w:rPr>
        <w:t xml:space="preserve"> udokumentowania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zapłaty wynagrodzenia </w:t>
      </w:r>
      <w:proofErr w:type="spellStart"/>
      <w:r w:rsidRPr="000A6AA5">
        <w:rPr>
          <w:rFonts w:eastAsia="Times New Roman" w:cstheme="minorHAnsi"/>
          <w:lang w:eastAsia="pl-PL"/>
        </w:rPr>
        <w:t>Podwykonawców</w:t>
      </w:r>
      <w:proofErr w:type="spellEnd"/>
      <w:r w:rsidRPr="000A6AA5">
        <w:rPr>
          <w:rFonts w:eastAsia="Times New Roman" w:cstheme="minorHAnsi"/>
          <w:lang w:eastAsia="pl-PL"/>
        </w:rPr>
        <w:t xml:space="preserve">, uprawnienia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do wstrzymania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itd.</w:t>
      </w:r>
    </w:p>
    <w:p w14:paraId="6CA27506"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§18. SIŁA WYŻSZA</w:t>
      </w:r>
    </w:p>
    <w:p w14:paraId="01F0DDC1" w14:textId="77777777" w:rsidR="00425819" w:rsidRPr="000A6AA5" w:rsidRDefault="00425819">
      <w:pPr>
        <w:numPr>
          <w:ilvl w:val="0"/>
          <w:numId w:val="62"/>
        </w:numPr>
        <w:spacing w:after="120" w:line="240" w:lineRule="auto"/>
        <w:jc w:val="both"/>
        <w:rPr>
          <w:rFonts w:eastAsia="Times New Roman" w:cstheme="minorHAnsi"/>
          <w:lang w:eastAsia="pl-PL"/>
        </w:rPr>
      </w:pPr>
      <w:r w:rsidRPr="000A6AA5">
        <w:rPr>
          <w:rFonts w:eastAsia="Times New Roman" w:cstheme="minorHAnsi"/>
          <w:lang w:eastAsia="pl-PL"/>
        </w:rPr>
        <w:t xml:space="preserve">Siła </w:t>
      </w:r>
      <w:proofErr w:type="spellStart"/>
      <w:r w:rsidRPr="000A6AA5">
        <w:rPr>
          <w:rFonts w:eastAsia="Times New Roman" w:cstheme="minorHAnsi"/>
          <w:lang w:eastAsia="pl-PL"/>
        </w:rPr>
        <w:t>Wyższa</w:t>
      </w:r>
      <w:proofErr w:type="spellEnd"/>
      <w:r w:rsidRPr="000A6AA5">
        <w:rPr>
          <w:rFonts w:eastAsia="Times New Roman" w:cstheme="minorHAnsi"/>
          <w:lang w:eastAsia="pl-PL"/>
        </w:rPr>
        <w:t xml:space="preserve"> oznacza takie przypadki lub zdarzenia,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poza kontrolą Stron i nie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zawinione przez </w:t>
      </w:r>
      <w:proofErr w:type="spellStart"/>
      <w:r w:rsidRPr="000A6AA5">
        <w:rPr>
          <w:rFonts w:eastAsia="Times New Roman" w:cstheme="minorHAnsi"/>
          <w:lang w:eastAsia="pl-PL"/>
        </w:rPr>
        <w:t>żadna</w:t>
      </w:r>
      <w:proofErr w:type="spellEnd"/>
      <w:r w:rsidRPr="000A6AA5">
        <w:rPr>
          <w:rFonts w:eastAsia="Times New Roman" w:cstheme="minorHAnsi"/>
          <w:lang w:eastAsia="pl-PL"/>
        </w:rPr>
        <w:t xml:space="preserve">̨ ze Stron, </w:t>
      </w:r>
      <w:proofErr w:type="spellStart"/>
      <w:r w:rsidRPr="000A6AA5">
        <w:rPr>
          <w:rFonts w:eastAsia="Times New Roman" w:cstheme="minorHAnsi"/>
          <w:lang w:eastAsia="pl-PL"/>
        </w:rPr>
        <w:t>których</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można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przewidziec</w:t>
      </w:r>
      <w:proofErr w:type="spellEnd"/>
      <w:r w:rsidRPr="000A6AA5">
        <w:rPr>
          <w:rFonts w:eastAsia="Times New Roman" w:cstheme="minorHAnsi"/>
          <w:lang w:eastAsia="pl-PL"/>
        </w:rPr>
        <w:t xml:space="preserve">́ ani </w:t>
      </w:r>
      <w:proofErr w:type="spellStart"/>
      <w:r w:rsidRPr="000A6AA5">
        <w:rPr>
          <w:rFonts w:eastAsia="Times New Roman" w:cstheme="minorHAnsi"/>
          <w:lang w:eastAsia="pl-PL"/>
        </w:rPr>
        <w:t>uniknąc</w:t>
      </w:r>
      <w:proofErr w:type="spellEnd"/>
      <w:r w:rsidRPr="000A6AA5">
        <w:rPr>
          <w:rFonts w:eastAsia="Times New Roman" w:cstheme="minorHAnsi"/>
          <w:lang w:eastAsia="pl-PL"/>
        </w:rPr>
        <w:t xml:space="preserve">́, a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zaistnieja</w:t>
      </w:r>
      <w:proofErr w:type="spellEnd"/>
      <w:r w:rsidRPr="000A6AA5">
        <w:rPr>
          <w:rFonts w:eastAsia="Times New Roman" w:cstheme="minorHAnsi"/>
          <w:lang w:eastAsia="pl-PL"/>
        </w:rPr>
        <w:t xml:space="preserve">̨ po podpisaniu Umowy i </w:t>
      </w:r>
      <w:proofErr w:type="spellStart"/>
      <w:r w:rsidRPr="000A6AA5">
        <w:rPr>
          <w:rFonts w:eastAsia="Times New Roman" w:cstheme="minorHAnsi"/>
          <w:lang w:eastAsia="pl-PL"/>
        </w:rPr>
        <w:t>stana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przeszkodą w realizacji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umownych. </w:t>
      </w:r>
    </w:p>
    <w:p w14:paraId="1077F076" w14:textId="77777777" w:rsidR="00425819" w:rsidRPr="000A6AA5" w:rsidRDefault="00425819">
      <w:pPr>
        <w:numPr>
          <w:ilvl w:val="0"/>
          <w:numId w:val="62"/>
        </w:numPr>
        <w:spacing w:after="120" w:line="240" w:lineRule="auto"/>
        <w:jc w:val="both"/>
        <w:rPr>
          <w:rFonts w:eastAsia="Times New Roman" w:cstheme="minorHAnsi"/>
          <w:lang w:eastAsia="pl-PL"/>
        </w:rPr>
      </w:pPr>
      <w:r w:rsidRPr="000A6AA5">
        <w:rPr>
          <w:rFonts w:eastAsia="Times New Roman" w:cstheme="minorHAnsi"/>
          <w:lang w:eastAsia="pl-PL"/>
        </w:rPr>
        <w:t>Są to w szczególności:</w:t>
      </w:r>
    </w:p>
    <w:p w14:paraId="64508CF3" w14:textId="77777777" w:rsidR="00425819" w:rsidRPr="000A6AA5" w:rsidRDefault="00425819" w:rsidP="00CE1D6F">
      <w:pPr>
        <w:numPr>
          <w:ilvl w:val="1"/>
          <w:numId w:val="62"/>
        </w:numPr>
        <w:tabs>
          <w:tab w:val="clear" w:pos="1440"/>
        </w:tabs>
        <w:spacing w:after="120" w:line="240" w:lineRule="auto"/>
        <w:ind w:left="1134" w:hanging="425"/>
        <w:jc w:val="both"/>
        <w:rPr>
          <w:rFonts w:eastAsia="Times New Roman" w:cstheme="minorHAnsi"/>
          <w:lang w:eastAsia="pl-PL"/>
        </w:rPr>
      </w:pPr>
      <w:r w:rsidRPr="000A6AA5">
        <w:rPr>
          <w:rFonts w:eastAsia="Times New Roman" w:cstheme="minorHAnsi"/>
          <w:lang w:eastAsia="pl-PL"/>
        </w:rPr>
        <w:t>wojny oraz inne działania zbrojne, inwazyjne, działania terrorystyczne, mobilizacje lub embarga,</w:t>
      </w:r>
    </w:p>
    <w:p w14:paraId="013C2BF6" w14:textId="77777777" w:rsidR="00425819" w:rsidRPr="000A6AA5" w:rsidRDefault="00425819" w:rsidP="00CE1D6F">
      <w:pPr>
        <w:numPr>
          <w:ilvl w:val="1"/>
          <w:numId w:val="62"/>
        </w:numPr>
        <w:tabs>
          <w:tab w:val="clear" w:pos="1440"/>
        </w:tabs>
        <w:spacing w:after="120" w:line="240" w:lineRule="auto"/>
        <w:ind w:left="1134" w:hanging="425"/>
        <w:jc w:val="both"/>
        <w:rPr>
          <w:rFonts w:eastAsia="Times New Roman" w:cstheme="minorHAnsi"/>
          <w:lang w:eastAsia="pl-PL"/>
        </w:rPr>
      </w:pPr>
      <w:r w:rsidRPr="000A6AA5">
        <w:rPr>
          <w:rFonts w:eastAsia="Times New Roman" w:cstheme="minorHAnsi"/>
          <w:lang w:eastAsia="pl-PL"/>
        </w:rPr>
        <w:t xml:space="preserve">promieniowanie radioaktywne lub </w:t>
      </w:r>
      <w:proofErr w:type="spellStart"/>
      <w:r w:rsidRPr="000A6AA5">
        <w:rPr>
          <w:rFonts w:eastAsia="Times New Roman" w:cstheme="minorHAnsi"/>
          <w:lang w:eastAsia="pl-PL"/>
        </w:rPr>
        <w:t>skażenie</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radioaktywnośc</w:t>
      </w:r>
      <w:proofErr w:type="spellEnd"/>
      <w:r w:rsidRPr="000A6AA5">
        <w:rPr>
          <w:rFonts w:eastAsia="Times New Roman" w:cstheme="minorHAnsi"/>
          <w:lang w:eastAsia="pl-PL"/>
        </w:rPr>
        <w:t xml:space="preserve">́ paliwa jądrowego lub </w:t>
      </w:r>
      <w:proofErr w:type="spellStart"/>
      <w:r w:rsidRPr="000A6AA5">
        <w:rPr>
          <w:rFonts w:eastAsia="Times New Roman" w:cstheme="minorHAnsi"/>
          <w:lang w:eastAsia="pl-PL"/>
        </w:rPr>
        <w:t>odpadów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jądrowych</w:t>
      </w:r>
      <w:proofErr w:type="spellEnd"/>
      <w:r w:rsidRPr="000A6AA5">
        <w:rPr>
          <w:rFonts w:eastAsia="Times New Roman" w:cstheme="minorHAnsi"/>
          <w:lang w:eastAsia="pl-PL"/>
        </w:rPr>
        <w:t xml:space="preserve">, ze spalania paliwa </w:t>
      </w:r>
      <w:proofErr w:type="spellStart"/>
      <w:r w:rsidRPr="000A6AA5">
        <w:rPr>
          <w:rFonts w:eastAsia="Times New Roman" w:cstheme="minorHAnsi"/>
          <w:lang w:eastAsia="pl-PL"/>
        </w:rPr>
        <w:t>jądrowego</w:t>
      </w:r>
      <w:proofErr w:type="spellEnd"/>
      <w:r w:rsidRPr="000A6AA5">
        <w:rPr>
          <w:rFonts w:eastAsia="Times New Roman" w:cstheme="minorHAnsi"/>
          <w:lang w:eastAsia="pl-PL"/>
        </w:rPr>
        <w:t xml:space="preserve">, radioaktywnych toksycznych </w:t>
      </w:r>
      <w:proofErr w:type="spellStart"/>
      <w:r w:rsidRPr="000A6AA5">
        <w:rPr>
          <w:rFonts w:eastAsia="Times New Roman" w:cstheme="minorHAnsi"/>
          <w:lang w:eastAsia="pl-PL"/>
        </w:rPr>
        <w:t>materiałów</w:t>
      </w:r>
      <w:proofErr w:type="spellEnd"/>
      <w:r w:rsidRPr="000A6AA5">
        <w:rPr>
          <w:rFonts w:eastAsia="Times New Roman" w:cstheme="minorHAnsi"/>
          <w:lang w:eastAsia="pl-PL"/>
        </w:rPr>
        <w:t xml:space="preserve"> wybuchowych,</w:t>
      </w:r>
    </w:p>
    <w:p w14:paraId="7C6F1C22" w14:textId="77777777" w:rsidR="00425819" w:rsidRPr="000A6AA5" w:rsidRDefault="00425819" w:rsidP="00CE1D6F">
      <w:pPr>
        <w:numPr>
          <w:ilvl w:val="1"/>
          <w:numId w:val="62"/>
        </w:numPr>
        <w:tabs>
          <w:tab w:val="clear" w:pos="1440"/>
        </w:tabs>
        <w:spacing w:after="120" w:line="240" w:lineRule="auto"/>
        <w:ind w:left="1134" w:hanging="425"/>
        <w:jc w:val="both"/>
        <w:rPr>
          <w:rFonts w:eastAsia="Times New Roman" w:cstheme="minorHAnsi"/>
          <w:lang w:eastAsia="pl-PL"/>
        </w:rPr>
      </w:pPr>
      <w:r w:rsidRPr="000A6AA5">
        <w:rPr>
          <w:rFonts w:eastAsia="Times New Roman" w:cstheme="minorHAnsi"/>
          <w:lang w:eastAsia="pl-PL"/>
        </w:rPr>
        <w:t>rebelia, rewolucja, powstanie, przewrót wojskowy lub cywilny albo wojna domowa,</w:t>
      </w:r>
    </w:p>
    <w:p w14:paraId="4D974527" w14:textId="77777777" w:rsidR="00425819" w:rsidRPr="000A6AA5" w:rsidRDefault="00425819" w:rsidP="00CE1D6F">
      <w:pPr>
        <w:numPr>
          <w:ilvl w:val="1"/>
          <w:numId w:val="62"/>
        </w:numPr>
        <w:tabs>
          <w:tab w:val="clear" w:pos="1440"/>
        </w:tabs>
        <w:spacing w:after="120" w:line="240" w:lineRule="auto"/>
        <w:ind w:left="1134" w:hanging="425"/>
        <w:jc w:val="both"/>
        <w:rPr>
          <w:rFonts w:eastAsia="Times New Roman" w:cstheme="minorHAnsi"/>
          <w:lang w:eastAsia="pl-PL"/>
        </w:rPr>
      </w:pPr>
      <w:proofErr w:type="spellStart"/>
      <w:r w:rsidRPr="000A6AA5">
        <w:rPr>
          <w:rFonts w:eastAsia="Times New Roman" w:cstheme="minorHAnsi"/>
          <w:lang w:eastAsia="pl-PL"/>
        </w:rPr>
        <w:t>trzęsienie</w:t>
      </w:r>
      <w:proofErr w:type="spellEnd"/>
      <w:r w:rsidRPr="000A6AA5">
        <w:rPr>
          <w:rFonts w:eastAsia="Times New Roman" w:cstheme="minorHAnsi"/>
          <w:lang w:eastAsia="pl-PL"/>
        </w:rPr>
        <w:t xml:space="preserve"> ziemi, </w:t>
      </w:r>
      <w:proofErr w:type="spellStart"/>
      <w:r w:rsidRPr="000A6AA5">
        <w:rPr>
          <w:rFonts w:eastAsia="Times New Roman" w:cstheme="minorHAnsi"/>
          <w:lang w:eastAsia="pl-PL"/>
        </w:rPr>
        <w:t>powódz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pożar</w:t>
      </w:r>
      <w:proofErr w:type="spellEnd"/>
      <w:r w:rsidRPr="000A6AA5">
        <w:rPr>
          <w:rFonts w:eastAsia="Times New Roman" w:cstheme="minorHAnsi"/>
          <w:lang w:eastAsia="pl-PL"/>
        </w:rPr>
        <w:t xml:space="preserve">, tornada, lub inne </w:t>
      </w:r>
      <w:proofErr w:type="spellStart"/>
      <w:r w:rsidRPr="000A6AA5">
        <w:rPr>
          <w:rFonts w:eastAsia="Times New Roman" w:cstheme="minorHAnsi"/>
          <w:lang w:eastAsia="pl-PL"/>
        </w:rPr>
        <w:t>klęski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żywiołowe</w:t>
      </w:r>
      <w:proofErr w:type="spellEnd"/>
      <w:r w:rsidRPr="000A6AA5">
        <w:rPr>
          <w:rFonts w:eastAsia="Times New Roman" w:cstheme="minorHAnsi"/>
          <w:lang w:eastAsia="pl-PL"/>
        </w:rPr>
        <w:t xml:space="preserve"> (ogłoszone przez stosowne władze),</w:t>
      </w:r>
    </w:p>
    <w:p w14:paraId="3F44D7D6" w14:textId="11A3AD22"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Strajki </w:t>
      </w:r>
      <w:proofErr w:type="spellStart"/>
      <w:r w:rsidRPr="000A6AA5">
        <w:rPr>
          <w:rFonts w:eastAsia="Times New Roman" w:cstheme="minorHAnsi"/>
          <w:lang w:eastAsia="pl-PL"/>
        </w:rPr>
        <w:t>uważane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Siłe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Wyższa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będa</w:t>
      </w:r>
      <w:proofErr w:type="spellEnd"/>
      <w:r w:rsidRPr="000A6AA5">
        <w:rPr>
          <w:rFonts w:eastAsia="Times New Roman" w:cstheme="minorHAnsi"/>
          <w:lang w:eastAsia="pl-PL"/>
        </w:rPr>
        <w:t xml:space="preserve">̨ to Strajki generalne (w całym kraju) lub całych </w:t>
      </w:r>
      <w:proofErr w:type="spellStart"/>
      <w:r w:rsidRPr="000A6AA5">
        <w:rPr>
          <w:rFonts w:eastAsia="Times New Roman" w:cstheme="minorHAnsi"/>
          <w:lang w:eastAsia="pl-PL"/>
        </w:rPr>
        <w:t>gałęzi</w:t>
      </w:r>
      <w:proofErr w:type="spellEnd"/>
      <w:r w:rsidRPr="000A6AA5">
        <w:rPr>
          <w:rFonts w:eastAsia="Times New Roman" w:cstheme="minorHAnsi"/>
          <w:lang w:eastAsia="pl-PL"/>
        </w:rPr>
        <w:t xml:space="preserve"> przemysłu i </w:t>
      </w:r>
      <w:proofErr w:type="spellStart"/>
      <w:r w:rsidRPr="000A6AA5">
        <w:rPr>
          <w:rFonts w:eastAsia="Times New Roman" w:cstheme="minorHAnsi"/>
          <w:lang w:eastAsia="pl-PL"/>
        </w:rPr>
        <w:t>jeśli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zostana</w:t>
      </w:r>
      <w:proofErr w:type="spellEnd"/>
      <w:r w:rsidRPr="000A6AA5">
        <w:rPr>
          <w:rFonts w:eastAsia="Times New Roman" w:cstheme="minorHAnsi"/>
          <w:lang w:eastAsia="pl-PL"/>
        </w:rPr>
        <w:t xml:space="preserve">̨ ogłoszone w danym kraju zgodnie z </w:t>
      </w:r>
      <w:proofErr w:type="spellStart"/>
      <w:r w:rsidRPr="000A6AA5">
        <w:rPr>
          <w:rFonts w:eastAsia="Times New Roman" w:cstheme="minorHAnsi"/>
          <w:lang w:eastAsia="pl-PL"/>
        </w:rPr>
        <w:t>obowiązującymi</w:t>
      </w:r>
      <w:proofErr w:type="spellEnd"/>
      <w:r w:rsidRPr="000A6AA5">
        <w:rPr>
          <w:rFonts w:eastAsia="Times New Roman" w:cstheme="minorHAnsi"/>
          <w:lang w:eastAsia="pl-PL"/>
        </w:rPr>
        <w:t xml:space="preserve"> tam przepisami o </w:t>
      </w:r>
      <w:proofErr w:type="spellStart"/>
      <w:r w:rsidRPr="000A6AA5">
        <w:rPr>
          <w:rFonts w:eastAsia="Times New Roman" w:cstheme="minorHAnsi"/>
          <w:lang w:eastAsia="pl-PL"/>
        </w:rPr>
        <w:t>rozwiązaniu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sporów</w:t>
      </w:r>
      <w:proofErr w:type="spellEnd"/>
      <w:r w:rsidRPr="000A6AA5">
        <w:rPr>
          <w:rFonts w:eastAsia="Times New Roman" w:cstheme="minorHAnsi"/>
          <w:lang w:eastAsia="pl-PL"/>
        </w:rPr>
        <w:t xml:space="preserve"> zbiorowych, z </w:t>
      </w:r>
      <w:proofErr w:type="spellStart"/>
      <w:r w:rsidRPr="000A6AA5">
        <w:rPr>
          <w:rFonts w:eastAsia="Times New Roman" w:cstheme="minorHAnsi"/>
          <w:lang w:eastAsia="pl-PL"/>
        </w:rPr>
        <w:t>wyłączeniem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strajków</w:t>
      </w:r>
      <w:proofErr w:type="spellEnd"/>
      <w:r w:rsidRPr="000A6AA5">
        <w:rPr>
          <w:rFonts w:eastAsia="Times New Roman" w:cstheme="minorHAnsi"/>
          <w:lang w:eastAsia="pl-PL"/>
        </w:rPr>
        <w:t xml:space="preserve"> umiejscowionych jedynie u Wykonawcy, czy jego Podwykonawcy/Dostawcy lub też umiejscowionych tylko</w:t>
      </w:r>
      <w:r w:rsidR="00CE1D6F">
        <w:rPr>
          <w:rFonts w:eastAsia="Times New Roman" w:cstheme="minorHAnsi"/>
          <w:lang w:eastAsia="pl-PL"/>
        </w:rPr>
        <w:br/>
      </w:r>
      <w:r w:rsidRPr="000A6AA5">
        <w:rPr>
          <w:rFonts w:eastAsia="Times New Roman" w:cstheme="minorHAnsi"/>
          <w:lang w:eastAsia="pl-PL"/>
        </w:rPr>
        <w:t xml:space="preserve">u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4F191172"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Wystąpienie</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zakończenie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wydarzen</w:t>
      </w:r>
      <w:proofErr w:type="spellEnd"/>
      <w:r w:rsidRPr="000A6AA5">
        <w:rPr>
          <w:rFonts w:eastAsia="Times New Roman" w:cstheme="minorHAnsi"/>
          <w:lang w:eastAsia="pl-PL"/>
        </w:rPr>
        <w:t xml:space="preserve">́ spowodowanych Siłą </w:t>
      </w:r>
      <w:proofErr w:type="spellStart"/>
      <w:r w:rsidRPr="000A6AA5">
        <w:rPr>
          <w:rFonts w:eastAsia="Times New Roman" w:cstheme="minorHAnsi"/>
          <w:lang w:eastAsia="pl-PL"/>
        </w:rPr>
        <w:t>Wyższa</w:t>
      </w:r>
      <w:proofErr w:type="spellEnd"/>
      <w:r w:rsidRPr="000A6AA5">
        <w:rPr>
          <w:rFonts w:eastAsia="Times New Roman" w:cstheme="minorHAnsi"/>
          <w:lang w:eastAsia="pl-PL"/>
        </w:rPr>
        <w:t xml:space="preserve">̨, zostanie zakomunikowane Stronie drugiej natychmiast, nie </w:t>
      </w:r>
      <w:proofErr w:type="spellStart"/>
      <w:r w:rsidRPr="000A6AA5">
        <w:rPr>
          <w:rFonts w:eastAsia="Times New Roman" w:cstheme="minorHAnsi"/>
          <w:lang w:eastAsia="pl-PL"/>
        </w:rPr>
        <w:t>później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sześciu</w:t>
      </w:r>
      <w:proofErr w:type="spellEnd"/>
      <w:r w:rsidRPr="000A6AA5">
        <w:rPr>
          <w:rFonts w:eastAsia="Times New Roman" w:cstheme="minorHAnsi"/>
          <w:lang w:eastAsia="pl-PL"/>
        </w:rPr>
        <w:t xml:space="preserve"> (6) dni od daty zaistnienia lub </w:t>
      </w:r>
      <w:proofErr w:type="spellStart"/>
      <w:r w:rsidRPr="000A6AA5">
        <w:rPr>
          <w:rFonts w:eastAsia="Times New Roman" w:cstheme="minorHAnsi"/>
          <w:lang w:eastAsia="pl-PL"/>
        </w:rPr>
        <w:t>ustąpienia</w:t>
      </w:r>
      <w:proofErr w:type="spellEnd"/>
      <w:r w:rsidRPr="000A6AA5">
        <w:rPr>
          <w:rFonts w:eastAsia="Times New Roman" w:cstheme="minorHAnsi"/>
          <w:lang w:eastAsia="pl-PL"/>
        </w:rPr>
        <w:t xml:space="preserve"> działania Siły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w:t>
      </w:r>
    </w:p>
    <w:p w14:paraId="0FBF210D"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lastRenderedPageBreak/>
        <w:t xml:space="preserve">Strona </w:t>
      </w:r>
      <w:proofErr w:type="spellStart"/>
      <w:r w:rsidRPr="000A6AA5">
        <w:rPr>
          <w:rFonts w:eastAsia="Times New Roman" w:cstheme="minorHAnsi"/>
          <w:lang w:eastAsia="pl-PL"/>
        </w:rPr>
        <w:t>informująca</w:t>
      </w:r>
      <w:proofErr w:type="spellEnd"/>
      <w:r w:rsidRPr="000A6AA5">
        <w:rPr>
          <w:rFonts w:eastAsia="Times New Roman" w:cstheme="minorHAnsi"/>
          <w:lang w:eastAsia="pl-PL"/>
        </w:rPr>
        <w:t xml:space="preserve"> o zaistnieniu Siły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jest </w:t>
      </w:r>
      <w:proofErr w:type="spellStart"/>
      <w:r w:rsidRPr="000A6AA5">
        <w:rPr>
          <w:rFonts w:eastAsia="Times New Roman" w:cstheme="minorHAnsi"/>
          <w:lang w:eastAsia="pl-PL"/>
        </w:rPr>
        <w:t>zobowiązana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określic</w:t>
      </w:r>
      <w:proofErr w:type="spellEnd"/>
      <w:r w:rsidRPr="000A6AA5">
        <w:rPr>
          <w:rFonts w:eastAsia="Times New Roman" w:cstheme="minorHAnsi"/>
          <w:lang w:eastAsia="pl-PL"/>
        </w:rPr>
        <w:t xml:space="preserve">́ zdarzenie, jego przyczyny oraz konsekwencje dla realizacji Umowy, Strona, </w:t>
      </w:r>
      <w:proofErr w:type="spellStart"/>
      <w:r w:rsidRPr="000A6AA5">
        <w:rPr>
          <w:rFonts w:eastAsia="Times New Roman" w:cstheme="minorHAnsi"/>
          <w:lang w:eastAsia="pl-PL"/>
        </w:rPr>
        <w:t>która</w:t>
      </w:r>
      <w:proofErr w:type="spellEnd"/>
      <w:r w:rsidRPr="000A6AA5">
        <w:rPr>
          <w:rFonts w:eastAsia="Times New Roman" w:cstheme="minorHAnsi"/>
          <w:lang w:eastAsia="pl-PL"/>
        </w:rPr>
        <w:t xml:space="preserve"> przekazała pisemne powiadomienie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zwolniona ze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lub dotrzymania terminu realizacji swoich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tak długo, jak długo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trwało to zdarzenie oraz/ lub jego skutki. Termin realizacji wzajemnych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stosownie </w:t>
      </w:r>
      <w:proofErr w:type="spellStart"/>
      <w:r w:rsidRPr="000A6AA5">
        <w:rPr>
          <w:rFonts w:eastAsia="Times New Roman" w:cstheme="minorHAnsi"/>
          <w:lang w:eastAsia="pl-PL"/>
        </w:rPr>
        <w:t>przedłużony</w:t>
      </w:r>
      <w:proofErr w:type="spellEnd"/>
      <w:r w:rsidRPr="000A6AA5">
        <w:rPr>
          <w:rFonts w:eastAsia="Times New Roman" w:cstheme="minorHAnsi"/>
          <w:lang w:eastAsia="pl-PL"/>
        </w:rPr>
        <w:t xml:space="preserve"> o czas trwania zdarzenia oraz/ lub jego </w:t>
      </w:r>
      <w:proofErr w:type="spellStart"/>
      <w:r w:rsidRPr="000A6AA5">
        <w:rPr>
          <w:rFonts w:eastAsia="Times New Roman" w:cstheme="minorHAnsi"/>
          <w:lang w:eastAsia="pl-PL"/>
        </w:rPr>
        <w:t>skutków</w:t>
      </w:r>
      <w:proofErr w:type="spellEnd"/>
      <w:r w:rsidRPr="000A6AA5">
        <w:rPr>
          <w:rFonts w:eastAsia="Times New Roman" w:cstheme="minorHAnsi"/>
          <w:lang w:eastAsia="pl-PL"/>
        </w:rPr>
        <w:t xml:space="preserve">. </w:t>
      </w:r>
    </w:p>
    <w:p w14:paraId="3263B302"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Wydarzenie uznane za </w:t>
      </w:r>
      <w:proofErr w:type="spellStart"/>
      <w:r w:rsidRPr="000A6AA5">
        <w:rPr>
          <w:rFonts w:eastAsia="Times New Roman" w:cstheme="minorHAnsi"/>
          <w:lang w:eastAsia="pl-PL"/>
        </w:rPr>
        <w:t>Siłe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Wyższa</w:t>
      </w:r>
      <w:proofErr w:type="spellEnd"/>
      <w:r w:rsidRPr="000A6AA5">
        <w:rPr>
          <w:rFonts w:eastAsia="Times New Roman" w:cstheme="minorHAnsi"/>
          <w:lang w:eastAsia="pl-PL"/>
        </w:rPr>
        <w:t xml:space="preserve">̨ przez jedną ze Stron nie zostanie </w:t>
      </w:r>
      <w:proofErr w:type="spellStart"/>
      <w:r w:rsidRPr="000A6AA5">
        <w:rPr>
          <w:rFonts w:eastAsia="Times New Roman" w:cstheme="minorHAnsi"/>
          <w:lang w:eastAsia="pl-PL"/>
        </w:rPr>
        <w:t>przyjęte</w:t>
      </w:r>
      <w:proofErr w:type="spellEnd"/>
      <w:r w:rsidRPr="000A6AA5">
        <w:rPr>
          <w:rFonts w:eastAsia="Times New Roman" w:cstheme="minorHAnsi"/>
          <w:lang w:eastAsia="pl-PL"/>
        </w:rPr>
        <w:t xml:space="preserve"> jako takie przez drugą </w:t>
      </w:r>
      <w:proofErr w:type="spellStart"/>
      <w:r w:rsidRPr="000A6AA5">
        <w:rPr>
          <w:rFonts w:eastAsia="Times New Roman" w:cstheme="minorHAnsi"/>
          <w:lang w:eastAsia="pl-PL"/>
        </w:rPr>
        <w:t>Strone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nie </w:t>
      </w:r>
      <w:proofErr w:type="spellStart"/>
      <w:r w:rsidRPr="000A6AA5">
        <w:rPr>
          <w:rFonts w:eastAsia="Times New Roman" w:cstheme="minorHAnsi"/>
          <w:lang w:eastAsia="pl-PL"/>
        </w:rPr>
        <w:t>nastąpi</w:t>
      </w:r>
      <w:proofErr w:type="spellEnd"/>
      <w:r w:rsidRPr="000A6AA5">
        <w:rPr>
          <w:rFonts w:eastAsia="Times New Roman" w:cstheme="minorHAnsi"/>
          <w:lang w:eastAsia="pl-PL"/>
        </w:rPr>
        <w:t xml:space="preserve"> zawiadomienie z §18 ust. 4, chyba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zawiadomienie takie pomimo </w:t>
      </w:r>
      <w:proofErr w:type="spellStart"/>
      <w:r w:rsidRPr="000A6AA5">
        <w:rPr>
          <w:rFonts w:eastAsia="Times New Roman" w:cstheme="minorHAnsi"/>
          <w:lang w:eastAsia="pl-PL"/>
        </w:rPr>
        <w:t>dołożenia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należytej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staranności</w:t>
      </w:r>
      <w:proofErr w:type="spellEnd"/>
      <w:r w:rsidRPr="000A6AA5">
        <w:rPr>
          <w:rFonts w:eastAsia="Times New Roman" w:cstheme="minorHAnsi"/>
          <w:lang w:eastAsia="pl-PL"/>
        </w:rPr>
        <w:t xml:space="preserve"> nie było </w:t>
      </w:r>
      <w:proofErr w:type="spellStart"/>
      <w:r w:rsidRPr="000A6AA5">
        <w:rPr>
          <w:rFonts w:eastAsia="Times New Roman" w:cstheme="minorHAnsi"/>
          <w:lang w:eastAsia="pl-PL"/>
        </w:rPr>
        <w:t>możliwe</w:t>
      </w:r>
      <w:proofErr w:type="spellEnd"/>
      <w:r w:rsidRPr="000A6AA5">
        <w:rPr>
          <w:rFonts w:eastAsia="Times New Roman" w:cstheme="minorHAnsi"/>
          <w:lang w:eastAsia="pl-PL"/>
        </w:rPr>
        <w:t xml:space="preserve">. </w:t>
      </w:r>
    </w:p>
    <w:p w14:paraId="35D731EA"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Strona </w:t>
      </w:r>
      <w:proofErr w:type="spellStart"/>
      <w:r w:rsidRPr="000A6AA5">
        <w:rPr>
          <w:rFonts w:eastAsia="Times New Roman" w:cstheme="minorHAnsi"/>
          <w:lang w:eastAsia="pl-PL"/>
        </w:rPr>
        <w:t>dotknięta</w:t>
      </w:r>
      <w:proofErr w:type="spellEnd"/>
      <w:r w:rsidRPr="000A6AA5">
        <w:rPr>
          <w:rFonts w:eastAsia="Times New Roman" w:cstheme="minorHAnsi"/>
          <w:lang w:eastAsia="pl-PL"/>
        </w:rPr>
        <w:t xml:space="preserve"> działaniem Siły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podejmie stosowne wysiłki dla zminimalizowania jej </w:t>
      </w:r>
      <w:proofErr w:type="spellStart"/>
      <w:r w:rsidRPr="000A6AA5">
        <w:rPr>
          <w:rFonts w:eastAsia="Times New Roman" w:cstheme="minorHAnsi"/>
          <w:lang w:eastAsia="pl-PL"/>
        </w:rPr>
        <w:t>skutków</w:t>
      </w:r>
      <w:proofErr w:type="spellEnd"/>
      <w:r w:rsidRPr="000A6AA5">
        <w:rPr>
          <w:rFonts w:eastAsia="Times New Roman" w:cstheme="minorHAnsi"/>
          <w:lang w:eastAsia="pl-PL"/>
        </w:rPr>
        <w:t xml:space="preserve"> i wznowi realizację Umowy niezwłocznie, jak tylko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to </w:t>
      </w:r>
      <w:proofErr w:type="spellStart"/>
      <w:r w:rsidRPr="000A6AA5">
        <w:rPr>
          <w:rFonts w:eastAsia="Times New Roman" w:cstheme="minorHAnsi"/>
          <w:lang w:eastAsia="pl-PL"/>
        </w:rPr>
        <w:t>możliwe</w:t>
      </w:r>
      <w:proofErr w:type="spellEnd"/>
      <w:r w:rsidRPr="000A6AA5">
        <w:rPr>
          <w:rFonts w:eastAsia="Times New Roman" w:cstheme="minorHAnsi"/>
          <w:lang w:eastAsia="pl-PL"/>
        </w:rPr>
        <w:t>.</w:t>
      </w:r>
    </w:p>
    <w:p w14:paraId="1BA29DD9"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opóźnienia</w:t>
      </w:r>
      <w:proofErr w:type="spellEnd"/>
      <w:r w:rsidRPr="000A6AA5">
        <w:rPr>
          <w:rFonts w:eastAsia="Times New Roman" w:cstheme="minorHAnsi"/>
          <w:lang w:eastAsia="pl-PL"/>
        </w:rPr>
        <w:t xml:space="preserve"> wynikłe z </w:t>
      </w:r>
      <w:proofErr w:type="spellStart"/>
      <w:r w:rsidRPr="000A6AA5">
        <w:rPr>
          <w:rFonts w:eastAsia="Times New Roman" w:cstheme="minorHAnsi"/>
          <w:lang w:eastAsia="pl-PL"/>
        </w:rPr>
        <w:t>wydarzen</w:t>
      </w:r>
      <w:proofErr w:type="spellEnd"/>
      <w:r w:rsidRPr="000A6AA5">
        <w:rPr>
          <w:rFonts w:eastAsia="Times New Roman" w:cstheme="minorHAnsi"/>
          <w:lang w:eastAsia="pl-PL"/>
        </w:rPr>
        <w:t xml:space="preserve">́ spowodowanych Siłą </w:t>
      </w:r>
      <w:proofErr w:type="spellStart"/>
      <w:r w:rsidRPr="000A6AA5">
        <w:rPr>
          <w:rFonts w:eastAsia="Times New Roman" w:cstheme="minorHAnsi"/>
          <w:lang w:eastAsia="pl-PL"/>
        </w:rPr>
        <w:t>Wyższa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żadna</w:t>
      </w:r>
      <w:proofErr w:type="spellEnd"/>
      <w:r w:rsidRPr="000A6AA5">
        <w:rPr>
          <w:rFonts w:eastAsia="Times New Roman" w:cstheme="minorHAnsi"/>
          <w:lang w:eastAsia="pl-PL"/>
        </w:rPr>
        <w:t xml:space="preserve"> ze Stron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żądac</w:t>
      </w:r>
      <w:proofErr w:type="spellEnd"/>
      <w:r w:rsidRPr="000A6AA5">
        <w:rPr>
          <w:rFonts w:eastAsia="Times New Roman" w:cstheme="minorHAnsi"/>
          <w:lang w:eastAsia="pl-PL"/>
        </w:rPr>
        <w:t xml:space="preserve">́ odszkodowania, rekompensaty lub udziału w naprawie </w:t>
      </w:r>
      <w:proofErr w:type="spellStart"/>
      <w:r w:rsidRPr="000A6AA5">
        <w:rPr>
          <w:rFonts w:eastAsia="Times New Roman" w:cstheme="minorHAnsi"/>
          <w:lang w:eastAsia="pl-PL"/>
        </w:rPr>
        <w:t>szkód</w:t>
      </w:r>
      <w:proofErr w:type="spellEnd"/>
      <w:r w:rsidRPr="000A6AA5">
        <w:rPr>
          <w:rFonts w:eastAsia="Times New Roman" w:cstheme="minorHAnsi"/>
          <w:lang w:eastAsia="pl-PL"/>
        </w:rPr>
        <w:t xml:space="preserve">. </w:t>
      </w:r>
    </w:p>
    <w:p w14:paraId="488E5E61" w14:textId="77777777" w:rsidR="00425819" w:rsidRPr="000A6AA5" w:rsidRDefault="00425819" w:rsidP="00CE1D6F">
      <w:pPr>
        <w:numPr>
          <w:ilvl w:val="0"/>
          <w:numId w:val="62"/>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Czas trwania Siły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lub jej </w:t>
      </w:r>
      <w:proofErr w:type="spellStart"/>
      <w:r w:rsidRPr="000A6AA5">
        <w:rPr>
          <w:rFonts w:eastAsia="Times New Roman" w:cstheme="minorHAnsi"/>
          <w:lang w:eastAsia="pl-PL"/>
        </w:rPr>
        <w:t>skutków</w:t>
      </w:r>
      <w:proofErr w:type="spellEnd"/>
      <w:r w:rsidRPr="000A6AA5">
        <w:rPr>
          <w:rFonts w:eastAsia="Times New Roman" w:cstheme="minorHAnsi"/>
          <w:lang w:eastAsia="pl-PL"/>
        </w:rPr>
        <w:t xml:space="preserve"> jest czasem zawieszenia Umowy.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zawieszenie trwa </w:t>
      </w:r>
      <w:proofErr w:type="spellStart"/>
      <w:r w:rsidRPr="000A6AA5">
        <w:rPr>
          <w:rFonts w:eastAsia="Times New Roman" w:cstheme="minorHAnsi"/>
          <w:lang w:eastAsia="pl-PL"/>
        </w:rPr>
        <w:t>dłużej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dziewięćdziesiąt</w:t>
      </w:r>
      <w:proofErr w:type="spellEnd"/>
      <w:r w:rsidRPr="000A6AA5">
        <w:rPr>
          <w:rFonts w:eastAsia="Times New Roman" w:cstheme="minorHAnsi"/>
          <w:lang w:eastAsia="pl-PL"/>
        </w:rPr>
        <w:t xml:space="preserve"> (90) dni, tj.,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okoliczności</w:t>
      </w:r>
      <w:proofErr w:type="spellEnd"/>
      <w:r w:rsidRPr="000A6AA5">
        <w:rPr>
          <w:rFonts w:eastAsia="Times New Roman" w:cstheme="minorHAnsi"/>
          <w:lang w:eastAsia="pl-PL"/>
        </w:rPr>
        <w:t xml:space="preserve"> Siły </w:t>
      </w:r>
      <w:proofErr w:type="spellStart"/>
      <w:r w:rsidRPr="000A6AA5">
        <w:rPr>
          <w:rFonts w:eastAsia="Times New Roman" w:cstheme="minorHAnsi"/>
          <w:lang w:eastAsia="pl-PL"/>
        </w:rPr>
        <w:t>Wyższej</w:t>
      </w:r>
      <w:proofErr w:type="spellEnd"/>
      <w:r w:rsidRPr="000A6AA5">
        <w:rPr>
          <w:rFonts w:eastAsia="Times New Roman" w:cstheme="minorHAnsi"/>
          <w:lang w:eastAsia="pl-PL"/>
        </w:rPr>
        <w:t xml:space="preserve"> oraz/lub jej skutki </w:t>
      </w:r>
      <w:proofErr w:type="spellStart"/>
      <w:r w:rsidRPr="000A6AA5">
        <w:rPr>
          <w:rFonts w:eastAsia="Times New Roman" w:cstheme="minorHAnsi"/>
          <w:lang w:eastAsia="pl-PL"/>
        </w:rPr>
        <w:t>trwaja</w:t>
      </w:r>
      <w:proofErr w:type="spellEnd"/>
      <w:r w:rsidRPr="000A6AA5">
        <w:rPr>
          <w:rFonts w:eastAsia="Times New Roman" w:cstheme="minorHAnsi"/>
          <w:lang w:eastAsia="pl-PL"/>
        </w:rPr>
        <w:t xml:space="preserve">̨ przez okres </w:t>
      </w:r>
      <w:proofErr w:type="spellStart"/>
      <w:r w:rsidRPr="000A6AA5">
        <w:rPr>
          <w:rFonts w:eastAsia="Times New Roman" w:cstheme="minorHAnsi"/>
          <w:lang w:eastAsia="pl-PL"/>
        </w:rPr>
        <w:t>dłuższy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dziewięćdziesiąt</w:t>
      </w:r>
      <w:proofErr w:type="spellEnd"/>
      <w:r w:rsidRPr="000A6AA5">
        <w:rPr>
          <w:rFonts w:eastAsia="Times New Roman" w:cstheme="minorHAnsi"/>
          <w:lang w:eastAsia="pl-PL"/>
        </w:rPr>
        <w:t xml:space="preserve"> (90) dni i jeżeli nie osiągnięto stosownego w tej kwestii porozumienia Stron, to każda ze Stron ma prawo do odstąpienia od Umowy.</w:t>
      </w:r>
    </w:p>
    <w:p w14:paraId="6BC0C8D0" w14:textId="77777777" w:rsidR="00425819" w:rsidRPr="000A6AA5" w:rsidRDefault="00425819" w:rsidP="00425819">
      <w:pPr>
        <w:spacing w:after="120" w:line="240" w:lineRule="auto"/>
        <w:jc w:val="center"/>
        <w:rPr>
          <w:rFonts w:eastAsia="Times New Roman" w:cstheme="minorHAnsi"/>
          <w:b/>
          <w:bCs/>
          <w:lang w:eastAsia="pl-PL"/>
        </w:rPr>
      </w:pPr>
    </w:p>
    <w:p w14:paraId="5DE4D45D"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§19. KARY UMOWNE I ODSZKODOWANIE</w:t>
      </w:r>
    </w:p>
    <w:p w14:paraId="4448B4C3" w14:textId="77777777" w:rsidR="00425819" w:rsidRPr="000A6AA5" w:rsidRDefault="00425819" w:rsidP="00CE1D6F">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zobowiązane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wykonywac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Umowe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należycie</w:t>
      </w:r>
      <w:proofErr w:type="spellEnd"/>
      <w:r w:rsidRPr="000A6AA5">
        <w:rPr>
          <w:rFonts w:eastAsia="Times New Roman" w:cstheme="minorHAnsi"/>
          <w:lang w:eastAsia="pl-PL"/>
        </w:rPr>
        <w:t xml:space="preserve"> i w terminach </w:t>
      </w:r>
      <w:proofErr w:type="spellStart"/>
      <w:r w:rsidRPr="000A6AA5">
        <w:rPr>
          <w:rFonts w:eastAsia="Times New Roman" w:cstheme="minorHAnsi"/>
          <w:lang w:eastAsia="pl-PL"/>
        </w:rPr>
        <w:t>wynikających</w:t>
      </w:r>
      <w:proofErr w:type="spellEnd"/>
      <w:r w:rsidRPr="000A6AA5">
        <w:rPr>
          <w:rFonts w:eastAsia="Times New Roman" w:cstheme="minorHAnsi"/>
          <w:lang w:eastAsia="pl-PL"/>
        </w:rPr>
        <w:t xml:space="preserve"> z Umowy.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termin nie wynika wprost z </w:t>
      </w:r>
      <w:proofErr w:type="spellStart"/>
      <w:r w:rsidRPr="000A6AA5">
        <w:rPr>
          <w:rFonts w:eastAsia="Times New Roman" w:cstheme="minorHAnsi"/>
          <w:lang w:eastAsia="pl-PL"/>
        </w:rPr>
        <w:t>treści</w:t>
      </w:r>
      <w:proofErr w:type="spellEnd"/>
      <w:r w:rsidRPr="000A6AA5">
        <w:rPr>
          <w:rFonts w:eastAsia="Times New Roman" w:cstheme="minorHAnsi"/>
          <w:lang w:eastAsia="pl-PL"/>
        </w:rPr>
        <w:t xml:space="preserve"> Umowy, Strona </w:t>
      </w:r>
      <w:proofErr w:type="spellStart"/>
      <w:r w:rsidRPr="000A6AA5">
        <w:rPr>
          <w:rFonts w:eastAsia="Times New Roman" w:cstheme="minorHAnsi"/>
          <w:lang w:eastAsia="pl-PL"/>
        </w:rPr>
        <w:t>zobowiązana</w:t>
      </w:r>
      <w:proofErr w:type="spellEnd"/>
      <w:r w:rsidRPr="000A6AA5">
        <w:rPr>
          <w:rFonts w:eastAsia="Times New Roman" w:cstheme="minorHAnsi"/>
          <w:lang w:eastAsia="pl-PL"/>
        </w:rPr>
        <w:t xml:space="preserve"> powinna </w:t>
      </w:r>
      <w:proofErr w:type="spellStart"/>
      <w:r w:rsidRPr="000A6AA5">
        <w:rPr>
          <w:rFonts w:eastAsia="Times New Roman" w:cstheme="minorHAnsi"/>
          <w:lang w:eastAsia="pl-PL"/>
        </w:rPr>
        <w:t>wykonac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Umowe</w:t>
      </w:r>
      <w:proofErr w:type="spellEnd"/>
      <w:r w:rsidRPr="000A6AA5">
        <w:rPr>
          <w:rFonts w:eastAsia="Times New Roman" w:cstheme="minorHAnsi"/>
          <w:lang w:eastAsia="pl-PL"/>
        </w:rPr>
        <w:t xml:space="preserve">̨ w odpowiednim terminie wyznaczonym na </w:t>
      </w:r>
      <w:proofErr w:type="spellStart"/>
      <w:r w:rsidRPr="000A6AA5">
        <w:rPr>
          <w:rFonts w:eastAsia="Times New Roman" w:cstheme="minorHAnsi"/>
          <w:lang w:eastAsia="pl-PL"/>
        </w:rPr>
        <w:t>piśmie</w:t>
      </w:r>
      <w:proofErr w:type="spellEnd"/>
      <w:r w:rsidRPr="000A6AA5">
        <w:rPr>
          <w:rFonts w:eastAsia="Times New Roman" w:cstheme="minorHAnsi"/>
          <w:lang w:eastAsia="pl-PL"/>
        </w:rPr>
        <w:t xml:space="preserve"> przez drugą Stroną, nie </w:t>
      </w:r>
      <w:proofErr w:type="spellStart"/>
      <w:r w:rsidRPr="000A6AA5">
        <w:rPr>
          <w:rFonts w:eastAsia="Times New Roman" w:cstheme="minorHAnsi"/>
          <w:lang w:eastAsia="pl-PL"/>
        </w:rPr>
        <w:t>krótszym</w:t>
      </w:r>
      <w:proofErr w:type="spellEnd"/>
      <w:r w:rsidRPr="000A6AA5">
        <w:rPr>
          <w:rFonts w:eastAsia="Times New Roman" w:cstheme="minorHAnsi"/>
          <w:lang w:eastAsia="pl-PL"/>
        </w:rPr>
        <w:t xml:space="preserve"> jednak </w:t>
      </w:r>
      <w:proofErr w:type="spellStart"/>
      <w:r w:rsidRPr="000A6AA5">
        <w:rPr>
          <w:rFonts w:eastAsia="Times New Roman" w:cstheme="minorHAnsi"/>
          <w:lang w:eastAsia="pl-PL"/>
        </w:rPr>
        <w:t>niz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czternaście</w:t>
      </w:r>
      <w:proofErr w:type="spellEnd"/>
      <w:r w:rsidRPr="000A6AA5">
        <w:rPr>
          <w:rFonts w:eastAsia="Times New Roman" w:cstheme="minorHAnsi"/>
          <w:lang w:eastAsia="pl-PL"/>
        </w:rPr>
        <w:t xml:space="preserve"> (14) dni. Bezskuteczny upływ </w:t>
      </w:r>
      <w:proofErr w:type="spellStart"/>
      <w:r w:rsidRPr="000A6AA5">
        <w:rPr>
          <w:rFonts w:eastAsia="Times New Roman" w:cstheme="minorHAnsi"/>
          <w:lang w:eastAsia="pl-PL"/>
        </w:rPr>
        <w:t>powyższego</w:t>
      </w:r>
      <w:proofErr w:type="spellEnd"/>
      <w:r w:rsidRPr="000A6AA5">
        <w:rPr>
          <w:rFonts w:eastAsia="Times New Roman" w:cstheme="minorHAnsi"/>
          <w:lang w:eastAsia="pl-PL"/>
        </w:rPr>
        <w:t xml:space="preserve"> dodatkowego terminu oznacza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 xml:space="preserve"> Strony i powoduje naliczenie kar umownych,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odpowiedzialnośc</w:t>
      </w:r>
      <w:proofErr w:type="spellEnd"/>
      <w:r w:rsidRPr="000A6AA5">
        <w:rPr>
          <w:rFonts w:eastAsia="Times New Roman" w:cstheme="minorHAnsi"/>
          <w:lang w:eastAsia="pl-PL"/>
        </w:rPr>
        <w:t xml:space="preserve">́ odszkodowawczą, na zasadach </w:t>
      </w:r>
      <w:proofErr w:type="spellStart"/>
      <w:r w:rsidRPr="000A6AA5">
        <w:rPr>
          <w:rFonts w:eastAsia="Times New Roman" w:cstheme="minorHAnsi"/>
          <w:lang w:eastAsia="pl-PL"/>
        </w:rPr>
        <w:t>określonych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poniżej</w:t>
      </w:r>
      <w:proofErr w:type="spellEnd"/>
      <w:r w:rsidRPr="000A6AA5">
        <w:rPr>
          <w:rFonts w:eastAsia="Times New Roman" w:cstheme="minorHAnsi"/>
          <w:lang w:eastAsia="pl-PL"/>
        </w:rPr>
        <w:t xml:space="preserve">. </w:t>
      </w:r>
    </w:p>
    <w:p w14:paraId="344B69F1" w14:textId="77777777" w:rsidR="00425819" w:rsidRPr="000A6AA5" w:rsidRDefault="00425819" w:rsidP="00CE1D6F">
      <w:pPr>
        <w:numPr>
          <w:ilvl w:val="0"/>
          <w:numId w:val="63"/>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żądac</w:t>
      </w:r>
      <w:proofErr w:type="spellEnd"/>
      <w:r w:rsidRPr="000A6AA5">
        <w:rPr>
          <w:rFonts w:eastAsia="Times New Roman" w:cstheme="minorHAnsi"/>
          <w:lang w:eastAsia="pl-PL"/>
        </w:rPr>
        <w:t xml:space="preserve">́ zapłaty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kar umownych w </w:t>
      </w:r>
      <w:proofErr w:type="spellStart"/>
      <w:r w:rsidRPr="000A6AA5">
        <w:rPr>
          <w:rFonts w:eastAsia="Times New Roman" w:cstheme="minorHAnsi"/>
          <w:lang w:eastAsia="pl-PL"/>
        </w:rPr>
        <w:t>następujących</w:t>
      </w:r>
      <w:proofErr w:type="spellEnd"/>
      <w:r w:rsidRPr="000A6AA5">
        <w:rPr>
          <w:rFonts w:eastAsia="Times New Roman" w:cstheme="minorHAnsi"/>
          <w:lang w:eastAsia="pl-PL"/>
        </w:rPr>
        <w:t xml:space="preserve"> przypadkach i </w:t>
      </w:r>
      <w:proofErr w:type="spellStart"/>
      <w:r w:rsidRPr="000A6AA5">
        <w:rPr>
          <w:rFonts w:eastAsia="Times New Roman" w:cstheme="minorHAnsi"/>
          <w:lang w:eastAsia="pl-PL"/>
        </w:rPr>
        <w:t>wysokościach</w:t>
      </w:r>
      <w:proofErr w:type="spellEnd"/>
      <w:r w:rsidRPr="000A6AA5">
        <w:rPr>
          <w:rFonts w:eastAsia="Times New Roman" w:cstheme="minorHAnsi"/>
          <w:lang w:eastAsia="pl-PL"/>
        </w:rPr>
        <w:t xml:space="preserve">, przy czym </w:t>
      </w:r>
      <w:proofErr w:type="spellStart"/>
      <w:r w:rsidRPr="000A6AA5">
        <w:rPr>
          <w:rFonts w:eastAsia="Times New Roman" w:cstheme="minorHAnsi"/>
          <w:lang w:eastAsia="pl-PL"/>
        </w:rPr>
        <w:t>wysokośc</w:t>
      </w:r>
      <w:proofErr w:type="spellEnd"/>
      <w:r w:rsidRPr="000A6AA5">
        <w:rPr>
          <w:rFonts w:eastAsia="Times New Roman" w:cstheme="minorHAnsi"/>
          <w:lang w:eastAsia="pl-PL"/>
        </w:rPr>
        <w:t>́ kar umownych liczona jest od Wynagrodzenia brutto Wykonawcy wskazanego w §15 Umowy:</w:t>
      </w:r>
    </w:p>
    <w:p w14:paraId="4C2C18DE" w14:textId="351E0186"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zwłoke</w:t>
      </w:r>
      <w:proofErr w:type="spellEnd"/>
      <w:r w:rsidRPr="000A6AA5">
        <w:rPr>
          <w:rFonts w:eastAsia="Times New Roman" w:cstheme="minorHAnsi"/>
          <w:lang w:eastAsia="pl-PL"/>
        </w:rPr>
        <w:t xml:space="preserve">̨ w wykonaniu </w:t>
      </w:r>
      <w:proofErr w:type="spellStart"/>
      <w:r w:rsidRPr="000A6AA5">
        <w:rPr>
          <w:rFonts w:eastAsia="Times New Roman" w:cstheme="minorHAnsi"/>
          <w:lang w:eastAsia="pl-PL"/>
        </w:rPr>
        <w:t>określonego</w:t>
      </w:r>
      <w:proofErr w:type="spellEnd"/>
      <w:r w:rsidRPr="000A6AA5">
        <w:rPr>
          <w:rFonts w:eastAsia="Times New Roman" w:cstheme="minorHAnsi"/>
          <w:lang w:eastAsia="pl-PL"/>
        </w:rPr>
        <w:t xml:space="preserve"> w umowie przedmiotu umowy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0,1% wynagrodzenia umownego brutto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dzien</w:t>
      </w:r>
      <w:proofErr w:type="spellEnd"/>
      <w:r w:rsidRPr="000A6AA5">
        <w:rPr>
          <w:rFonts w:eastAsia="Times New Roman" w:cstheme="minorHAnsi"/>
          <w:lang w:eastAsia="pl-PL"/>
        </w:rPr>
        <w:t xml:space="preserve">́ zwłoki. </w:t>
      </w:r>
      <w:proofErr w:type="spellStart"/>
      <w:r w:rsidRPr="000A6AA5">
        <w:rPr>
          <w:rFonts w:eastAsia="Times New Roman" w:cstheme="minorHAnsi"/>
          <w:lang w:eastAsia="pl-PL"/>
        </w:rPr>
        <w:t>Wysokośc</w:t>
      </w:r>
      <w:proofErr w:type="spellEnd"/>
      <w:r w:rsidRPr="000A6AA5">
        <w:rPr>
          <w:rFonts w:eastAsia="Times New Roman" w:cstheme="minorHAnsi"/>
          <w:lang w:eastAsia="pl-PL"/>
        </w:rPr>
        <w:t>́ kary umownej naliczonej</w:t>
      </w:r>
      <w:r w:rsidR="00CE1D6F">
        <w:rPr>
          <w:rFonts w:eastAsia="Times New Roman" w:cstheme="minorHAnsi"/>
          <w:lang w:eastAsia="pl-PL"/>
        </w:rPr>
        <w:br/>
      </w:r>
      <w:r w:rsidRPr="000A6AA5">
        <w:rPr>
          <w:rFonts w:eastAsia="Times New Roman" w:cstheme="minorHAnsi"/>
          <w:lang w:eastAsia="pl-PL"/>
        </w:rPr>
        <w:t xml:space="preserve">z tytułu zwłoki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przekroczyc</w:t>
      </w:r>
      <w:proofErr w:type="spellEnd"/>
      <w:r w:rsidRPr="000A6AA5">
        <w:rPr>
          <w:rFonts w:eastAsia="Times New Roman" w:cstheme="minorHAnsi"/>
          <w:lang w:eastAsia="pl-PL"/>
        </w:rPr>
        <w:t xml:space="preserve">́ 10% wynagrodzenia umownego brutto. </w:t>
      </w:r>
    </w:p>
    <w:p w14:paraId="52C2E014"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nieprzedłożenie</w:t>
      </w:r>
      <w:proofErr w:type="spellEnd"/>
      <w:r w:rsidRPr="000A6AA5">
        <w:rPr>
          <w:rFonts w:eastAsia="Times New Roman" w:cstheme="minorHAnsi"/>
          <w:lang w:eastAsia="pl-PL"/>
        </w:rPr>
        <w:t xml:space="preserve"> do zaakceptowania projektu Umowy o podwykonawstwo, </w:t>
      </w:r>
      <w:proofErr w:type="spellStart"/>
      <w:r w:rsidRPr="000A6AA5">
        <w:rPr>
          <w:rFonts w:eastAsia="Times New Roman" w:cstheme="minorHAnsi"/>
          <w:lang w:eastAsia="pl-PL"/>
        </w:rPr>
        <w:t>której</w:t>
      </w:r>
      <w:proofErr w:type="spellEnd"/>
      <w:r w:rsidRPr="000A6AA5">
        <w:rPr>
          <w:rFonts w:eastAsia="Times New Roman" w:cstheme="minorHAnsi"/>
          <w:lang w:eastAsia="pl-PL"/>
        </w:rPr>
        <w:t xml:space="preserve"> przedmiotem </w:t>
      </w:r>
      <w:proofErr w:type="spellStart"/>
      <w:r w:rsidRPr="000A6AA5">
        <w:rPr>
          <w:rFonts w:eastAsia="Times New Roman" w:cstheme="minorHAnsi"/>
          <w:lang w:eastAsia="pl-PL"/>
        </w:rPr>
        <w:t>sa</w:t>
      </w:r>
      <w:proofErr w:type="spellEnd"/>
      <w:r w:rsidRPr="000A6AA5">
        <w:rPr>
          <w:rFonts w:eastAsia="Times New Roman" w:cstheme="minorHAnsi"/>
          <w:lang w:eastAsia="pl-PL"/>
        </w:rPr>
        <w:t xml:space="preserve">̨ roboty budowlane lub projektu jej zmiany,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1.000,00 zł (słownie: tysiąc złotych 00/100)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nieprzedłożony</w:t>
      </w:r>
      <w:proofErr w:type="spellEnd"/>
      <w:r w:rsidRPr="000A6AA5">
        <w:rPr>
          <w:rFonts w:eastAsia="Times New Roman" w:cstheme="minorHAnsi"/>
          <w:lang w:eastAsia="pl-PL"/>
        </w:rPr>
        <w:t xml:space="preserve"> do zaakceptowania projekt Umowy lub jej zmiany,</w:t>
      </w:r>
    </w:p>
    <w:p w14:paraId="191B3A88"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nieprzedłożenie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poświadczonej</w:t>
      </w:r>
      <w:proofErr w:type="spellEnd"/>
      <w:r w:rsidRPr="000A6AA5">
        <w:rPr>
          <w:rFonts w:eastAsia="Times New Roman" w:cstheme="minorHAnsi"/>
          <w:lang w:eastAsia="pl-PL"/>
        </w:rPr>
        <w:t xml:space="preserve"> za </w:t>
      </w:r>
      <w:proofErr w:type="spellStart"/>
      <w:r w:rsidRPr="000A6AA5">
        <w:rPr>
          <w:rFonts w:eastAsia="Times New Roman" w:cstheme="minorHAnsi"/>
          <w:lang w:eastAsia="pl-PL"/>
        </w:rPr>
        <w:t>zgodnośc</w:t>
      </w:r>
      <w:proofErr w:type="spellEnd"/>
      <w:r w:rsidRPr="000A6AA5">
        <w:rPr>
          <w:rFonts w:eastAsia="Times New Roman" w:cstheme="minorHAnsi"/>
          <w:lang w:eastAsia="pl-PL"/>
        </w:rPr>
        <w:t xml:space="preserve">́ z oryginałem kopii Umowy o podwykonawstwo lub jej zmiany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1.000,00 zł (słownie: tysiąc złotych 00/100) za </w:t>
      </w:r>
      <w:proofErr w:type="spellStart"/>
      <w:r w:rsidRPr="000A6AA5">
        <w:rPr>
          <w:rFonts w:eastAsia="Times New Roman" w:cstheme="minorHAnsi"/>
          <w:lang w:eastAsia="pl-PL"/>
        </w:rPr>
        <w:t>każda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nieprzedłożona</w:t>
      </w:r>
      <w:proofErr w:type="spellEnd"/>
      <w:r w:rsidRPr="000A6AA5">
        <w:rPr>
          <w:rFonts w:eastAsia="Times New Roman" w:cstheme="minorHAnsi"/>
          <w:lang w:eastAsia="pl-PL"/>
        </w:rPr>
        <w:t>̨ kopię Umowy lub jej zmiany,</w:t>
      </w:r>
    </w:p>
    <w:p w14:paraId="44A13006"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nieterminową </w:t>
      </w:r>
      <w:proofErr w:type="spellStart"/>
      <w:r w:rsidRPr="000A6AA5">
        <w:rPr>
          <w:rFonts w:eastAsia="Times New Roman" w:cstheme="minorHAnsi"/>
          <w:lang w:eastAsia="pl-PL"/>
        </w:rPr>
        <w:t>zapłate</w:t>
      </w:r>
      <w:proofErr w:type="spellEnd"/>
      <w:r w:rsidRPr="000A6AA5">
        <w:rPr>
          <w:rFonts w:eastAsia="Times New Roman" w:cstheme="minorHAnsi"/>
          <w:lang w:eastAsia="pl-PL"/>
        </w:rPr>
        <w:t xml:space="preserve">̨ wynagrodzenia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podwykonawcom lub dalszym podwykonawcom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odsetek ustawowych za </w:t>
      </w:r>
      <w:proofErr w:type="spellStart"/>
      <w:r w:rsidRPr="000A6AA5">
        <w:rPr>
          <w:rFonts w:eastAsia="Times New Roman" w:cstheme="minorHAnsi"/>
          <w:lang w:eastAsia="pl-PL"/>
        </w:rPr>
        <w:t>opóźnienie</w:t>
      </w:r>
      <w:proofErr w:type="spellEnd"/>
      <w:r w:rsidRPr="000A6AA5">
        <w:rPr>
          <w:rFonts w:eastAsia="Times New Roman" w:cstheme="minorHAnsi"/>
          <w:lang w:eastAsia="pl-PL"/>
        </w:rPr>
        <w:t>,</w:t>
      </w:r>
    </w:p>
    <w:p w14:paraId="76BC2DFE"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lastRenderedPageBreak/>
        <w:t xml:space="preserve">Za brak zapłaty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podwykonawcom lub dalszym podwykonawcom lub dalszym podwykonawcom wynagrodzenia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2,0% </w:t>
      </w:r>
      <w:proofErr w:type="spellStart"/>
      <w:r w:rsidRPr="000A6AA5">
        <w:rPr>
          <w:rFonts w:eastAsia="Times New Roman" w:cstheme="minorHAnsi"/>
          <w:lang w:eastAsia="pl-PL"/>
        </w:rPr>
        <w:t>należnego</w:t>
      </w:r>
      <w:proofErr w:type="spellEnd"/>
      <w:r w:rsidRPr="000A6AA5">
        <w:rPr>
          <w:rFonts w:eastAsia="Times New Roman" w:cstheme="minorHAnsi"/>
          <w:lang w:eastAsia="pl-PL"/>
        </w:rPr>
        <w:t xml:space="preserve"> im wynagrodzenia brutto,</w:t>
      </w:r>
    </w:p>
    <w:p w14:paraId="2C3D64FB" w14:textId="5B2D32DE"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brak dokonania wymaganej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zmiany umowy o podwykonawstwo </w:t>
      </w:r>
      <w:r w:rsidR="00CE1D6F">
        <w:rPr>
          <w:rFonts w:eastAsia="Times New Roman" w:cstheme="minorHAnsi"/>
          <w:lang w:eastAsia="pl-PL"/>
        </w:rPr>
        <w:br/>
      </w:r>
      <w:r w:rsidRPr="000A6AA5">
        <w:rPr>
          <w:rFonts w:eastAsia="Times New Roman" w:cstheme="minorHAnsi"/>
          <w:lang w:eastAsia="pl-PL"/>
        </w:rPr>
        <w:t xml:space="preserve">w zakresie terminu zapłaty we wskazanym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terminie,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1.000,00 zł (słownie: tysiąc złotych 00/100)</w:t>
      </w:r>
    </w:p>
    <w:p w14:paraId="4A57C6D4"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zwłoke</w:t>
      </w:r>
      <w:proofErr w:type="spellEnd"/>
      <w:r w:rsidRPr="000A6AA5">
        <w:rPr>
          <w:rFonts w:eastAsia="Times New Roman" w:cstheme="minorHAnsi"/>
          <w:lang w:eastAsia="pl-PL"/>
        </w:rPr>
        <w:t xml:space="preserve">̨ w terminowym </w:t>
      </w:r>
      <w:proofErr w:type="spellStart"/>
      <w:r w:rsidRPr="000A6AA5">
        <w:rPr>
          <w:rFonts w:eastAsia="Times New Roman" w:cstheme="minorHAnsi"/>
          <w:lang w:eastAsia="pl-PL"/>
        </w:rPr>
        <w:t>usunięciu</w:t>
      </w:r>
      <w:proofErr w:type="spellEnd"/>
      <w:r w:rsidRPr="000A6AA5">
        <w:rPr>
          <w:rFonts w:eastAsia="Times New Roman" w:cstheme="minorHAnsi"/>
          <w:lang w:eastAsia="pl-PL"/>
        </w:rPr>
        <w:t xml:space="preserve"> wad stwierdzonych w okresie gwarancji i </w:t>
      </w:r>
      <w:proofErr w:type="spellStart"/>
      <w:r w:rsidRPr="000A6AA5">
        <w:rPr>
          <w:rFonts w:eastAsia="Times New Roman" w:cstheme="minorHAnsi"/>
          <w:lang w:eastAsia="pl-PL"/>
        </w:rPr>
        <w:t>rękojmi</w:t>
      </w:r>
      <w:proofErr w:type="spellEnd"/>
      <w:r w:rsidRPr="000A6AA5">
        <w:rPr>
          <w:rFonts w:eastAsia="Times New Roman" w:cstheme="minorHAnsi"/>
          <w:lang w:eastAsia="pl-PL"/>
        </w:rPr>
        <w:t xml:space="preserve"> 0,02 % wynagrodzenia umownego brutto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dzien</w:t>
      </w:r>
      <w:proofErr w:type="spellEnd"/>
      <w:r w:rsidRPr="000A6AA5">
        <w:rPr>
          <w:rFonts w:eastAsia="Times New Roman" w:cstheme="minorHAnsi"/>
          <w:lang w:eastAsia="pl-PL"/>
        </w:rPr>
        <w:t>́ zwłoki.</w:t>
      </w:r>
    </w:p>
    <w:p w14:paraId="24737E19" w14:textId="77777777"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 tytułu uporczywego naruszenia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BHP lub </w:t>
      </w:r>
      <w:proofErr w:type="spellStart"/>
      <w:r w:rsidRPr="000A6AA5">
        <w:rPr>
          <w:rFonts w:eastAsia="Times New Roman" w:cstheme="minorHAnsi"/>
          <w:lang w:eastAsia="pl-PL"/>
        </w:rPr>
        <w:t>przepisów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przeciwpożarowych</w:t>
      </w:r>
      <w:proofErr w:type="spellEnd"/>
      <w:r w:rsidRPr="000A6AA5">
        <w:rPr>
          <w:rFonts w:eastAsia="Times New Roman" w:cstheme="minorHAnsi"/>
          <w:lang w:eastAsia="pl-PL"/>
        </w:rPr>
        <w:t xml:space="preserve">, a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stwierdzenia </w:t>
      </w:r>
      <w:proofErr w:type="spellStart"/>
      <w:r w:rsidRPr="000A6AA5">
        <w:rPr>
          <w:rFonts w:eastAsia="Times New Roman" w:cstheme="minorHAnsi"/>
          <w:lang w:eastAsia="pl-PL"/>
        </w:rPr>
        <w:t>spożywania</w:t>
      </w:r>
      <w:proofErr w:type="spellEnd"/>
      <w:r w:rsidRPr="000A6AA5">
        <w:rPr>
          <w:rFonts w:eastAsia="Times New Roman" w:cstheme="minorHAnsi"/>
          <w:lang w:eastAsia="pl-PL"/>
        </w:rPr>
        <w:t xml:space="preserve"> alkoholu lub przebywania w stanie </w:t>
      </w:r>
      <w:proofErr w:type="spellStart"/>
      <w:r w:rsidRPr="000A6AA5">
        <w:rPr>
          <w:rFonts w:eastAsia="Times New Roman" w:cstheme="minorHAnsi"/>
          <w:lang w:eastAsia="pl-PL"/>
        </w:rPr>
        <w:t>wskazującym</w:t>
      </w:r>
      <w:proofErr w:type="spellEnd"/>
      <w:r w:rsidRPr="000A6AA5">
        <w:rPr>
          <w:rFonts w:eastAsia="Times New Roman" w:cstheme="minorHAnsi"/>
          <w:lang w:eastAsia="pl-PL"/>
        </w:rPr>
        <w:t xml:space="preserve"> na </w:t>
      </w:r>
      <w:proofErr w:type="spellStart"/>
      <w:r w:rsidRPr="000A6AA5">
        <w:rPr>
          <w:rFonts w:eastAsia="Times New Roman" w:cstheme="minorHAnsi"/>
          <w:lang w:eastAsia="pl-PL"/>
        </w:rPr>
        <w:t>spożycie</w:t>
      </w:r>
      <w:proofErr w:type="spellEnd"/>
      <w:r w:rsidRPr="000A6AA5">
        <w:rPr>
          <w:rFonts w:eastAsia="Times New Roman" w:cstheme="minorHAnsi"/>
          <w:lang w:eastAsia="pl-PL"/>
        </w:rPr>
        <w:t xml:space="preserve"> alkoholu na terenie budowy przez </w:t>
      </w:r>
      <w:proofErr w:type="spellStart"/>
      <w:r w:rsidRPr="000A6AA5">
        <w:rPr>
          <w:rFonts w:eastAsia="Times New Roman" w:cstheme="minorHAnsi"/>
          <w:lang w:eastAsia="pl-PL"/>
        </w:rPr>
        <w:t>pracowników</w:t>
      </w:r>
      <w:proofErr w:type="spellEnd"/>
      <w:r w:rsidRPr="000A6AA5">
        <w:rPr>
          <w:rFonts w:eastAsia="Times New Roman" w:cstheme="minorHAnsi"/>
          <w:lang w:eastAsia="pl-PL"/>
        </w:rPr>
        <w:t xml:space="preserve"> Wykonawcy lub </w:t>
      </w:r>
      <w:proofErr w:type="spellStart"/>
      <w:r w:rsidRPr="000A6AA5">
        <w:rPr>
          <w:rFonts w:eastAsia="Times New Roman" w:cstheme="minorHAnsi"/>
          <w:lang w:eastAsia="pl-PL"/>
        </w:rPr>
        <w:t>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którymi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posługuje przy wykonywaniu </w:t>
      </w:r>
      <w:proofErr w:type="spellStart"/>
      <w:r w:rsidRPr="000A6AA5">
        <w:rPr>
          <w:rFonts w:eastAsia="Times New Roman" w:cstheme="minorHAnsi"/>
          <w:lang w:eastAsia="pl-PL"/>
        </w:rPr>
        <w:t>robót</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1.000,00 zł (słownie: </w:t>
      </w:r>
      <w:proofErr w:type="spellStart"/>
      <w:r w:rsidRPr="000A6AA5">
        <w:rPr>
          <w:rFonts w:eastAsia="Times New Roman" w:cstheme="minorHAnsi"/>
          <w:lang w:eastAsia="pl-PL"/>
        </w:rPr>
        <w:t>tysiąc</w:t>
      </w:r>
      <w:proofErr w:type="spellEnd"/>
      <w:r w:rsidRPr="000A6AA5">
        <w:rPr>
          <w:rFonts w:eastAsia="Times New Roman" w:cstheme="minorHAnsi"/>
          <w:lang w:eastAsia="pl-PL"/>
        </w:rPr>
        <w:t xml:space="preserve"> złotych 00/100)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przypadek.</w:t>
      </w:r>
    </w:p>
    <w:p w14:paraId="7DB938B4" w14:textId="70054989" w:rsidR="00425819" w:rsidRPr="000A6AA5" w:rsidRDefault="00425819" w:rsidP="00CE1D6F">
      <w:pPr>
        <w:numPr>
          <w:ilvl w:val="1"/>
          <w:numId w:val="63"/>
        </w:numPr>
        <w:spacing w:after="120" w:line="240" w:lineRule="auto"/>
        <w:ind w:left="709" w:hanging="283"/>
        <w:jc w:val="both"/>
        <w:rPr>
          <w:rFonts w:eastAsia="Times New Roman" w:cstheme="minorHAnsi"/>
          <w:lang w:eastAsia="pl-PL"/>
        </w:rPr>
      </w:pPr>
      <w:r w:rsidRPr="000A6AA5">
        <w:rPr>
          <w:rFonts w:eastAsia="Times New Roman" w:cstheme="minorHAnsi"/>
          <w:lang w:eastAsia="pl-PL"/>
        </w:rPr>
        <w:t xml:space="preserve">Za naruszenie </w:t>
      </w:r>
      <w:proofErr w:type="spellStart"/>
      <w:r w:rsidRPr="000A6AA5">
        <w:rPr>
          <w:rFonts w:eastAsia="Times New Roman" w:cstheme="minorHAnsi"/>
          <w:lang w:eastAsia="pl-PL"/>
        </w:rPr>
        <w:t>postanowien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dotyczących</w:t>
      </w:r>
      <w:proofErr w:type="spellEnd"/>
      <w:r w:rsidRPr="000A6AA5">
        <w:rPr>
          <w:rFonts w:eastAsia="Times New Roman" w:cstheme="minorHAnsi"/>
          <w:lang w:eastAsia="pl-PL"/>
        </w:rPr>
        <w:t xml:space="preserve"> zatrudniania </w:t>
      </w:r>
      <w:proofErr w:type="spellStart"/>
      <w:r w:rsidRPr="000A6AA5">
        <w:rPr>
          <w:rFonts w:eastAsia="Times New Roman" w:cstheme="minorHAnsi"/>
          <w:lang w:eastAsia="pl-PL"/>
        </w:rPr>
        <w:t>pracowników</w:t>
      </w:r>
      <w:proofErr w:type="spellEnd"/>
      <w:r w:rsidRPr="000A6AA5">
        <w:rPr>
          <w:rFonts w:eastAsia="Times New Roman" w:cstheme="minorHAnsi"/>
          <w:lang w:eastAsia="pl-PL"/>
        </w:rPr>
        <w:t xml:space="preserve"> na podstawie umowy </w:t>
      </w:r>
      <w:r w:rsidR="00CE1D6F">
        <w:rPr>
          <w:rFonts w:eastAsia="Times New Roman" w:cstheme="minorHAnsi"/>
          <w:lang w:eastAsia="pl-PL"/>
        </w:rPr>
        <w:br/>
      </w:r>
      <w:r w:rsidRPr="000A6AA5">
        <w:rPr>
          <w:rFonts w:eastAsia="Times New Roman" w:cstheme="minorHAnsi"/>
          <w:lang w:eastAsia="pl-PL"/>
        </w:rPr>
        <w:t xml:space="preserve">o pracy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1.000,00 zł (słownie: </w:t>
      </w:r>
      <w:proofErr w:type="spellStart"/>
      <w:r w:rsidRPr="000A6AA5">
        <w:rPr>
          <w:rFonts w:eastAsia="Times New Roman" w:cstheme="minorHAnsi"/>
          <w:lang w:eastAsia="pl-PL"/>
        </w:rPr>
        <w:t>tysiąc</w:t>
      </w:r>
      <w:proofErr w:type="spellEnd"/>
      <w:r w:rsidRPr="000A6AA5">
        <w:rPr>
          <w:rFonts w:eastAsia="Times New Roman" w:cstheme="minorHAnsi"/>
          <w:lang w:eastAsia="pl-PL"/>
        </w:rPr>
        <w:t xml:space="preserve"> złotych 00/100),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przypadek naruszenia.</w:t>
      </w:r>
    </w:p>
    <w:p w14:paraId="45C1575D" w14:textId="77777777" w:rsidR="00425819" w:rsidRPr="000A6AA5" w:rsidRDefault="00425819" w:rsidP="00CE1D6F">
      <w:pPr>
        <w:numPr>
          <w:ilvl w:val="1"/>
          <w:numId w:val="63"/>
        </w:numPr>
        <w:spacing w:after="120" w:line="240" w:lineRule="auto"/>
        <w:ind w:left="709" w:hanging="425"/>
        <w:jc w:val="both"/>
        <w:rPr>
          <w:rFonts w:eastAsia="Times New Roman" w:cstheme="minorHAnsi"/>
          <w:lang w:eastAsia="pl-PL"/>
        </w:rPr>
      </w:pPr>
      <w:r w:rsidRPr="000A6AA5">
        <w:rPr>
          <w:rFonts w:eastAsia="Times New Roman" w:cstheme="minorHAnsi"/>
          <w:lang w:eastAsia="pl-PL"/>
        </w:rPr>
        <w:t xml:space="preserve">Za </w:t>
      </w:r>
      <w:proofErr w:type="spellStart"/>
      <w:r w:rsidRPr="000A6AA5">
        <w:rPr>
          <w:rFonts w:eastAsia="Times New Roman" w:cstheme="minorHAnsi"/>
          <w:lang w:eastAsia="pl-PL"/>
        </w:rPr>
        <w:t>zwłoke</w:t>
      </w:r>
      <w:proofErr w:type="spellEnd"/>
      <w:r w:rsidRPr="000A6AA5">
        <w:rPr>
          <w:rFonts w:eastAsia="Times New Roman" w:cstheme="minorHAnsi"/>
          <w:lang w:eastAsia="pl-PL"/>
        </w:rPr>
        <w:t xml:space="preserve">̨ w wykonaniu innych istotnych </w:t>
      </w:r>
      <w:proofErr w:type="spellStart"/>
      <w:r w:rsidRPr="000A6AA5">
        <w:rPr>
          <w:rFonts w:eastAsia="Times New Roman" w:cstheme="minorHAnsi"/>
          <w:lang w:eastAsia="pl-PL"/>
        </w:rPr>
        <w:t>obowiązków</w:t>
      </w:r>
      <w:proofErr w:type="spellEnd"/>
      <w:r w:rsidRPr="000A6AA5">
        <w:rPr>
          <w:rFonts w:eastAsia="Times New Roman" w:cstheme="minorHAnsi"/>
          <w:lang w:eastAsia="pl-PL"/>
        </w:rPr>
        <w:t xml:space="preserve"> Umownych, 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0,01% wynagrodzenia umownego brutto za </w:t>
      </w:r>
      <w:proofErr w:type="spellStart"/>
      <w:r w:rsidRPr="000A6AA5">
        <w:rPr>
          <w:rFonts w:eastAsia="Times New Roman" w:cstheme="minorHAnsi"/>
          <w:lang w:eastAsia="pl-PL"/>
        </w:rPr>
        <w:t>każdy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rozpoczęty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dzien</w:t>
      </w:r>
      <w:proofErr w:type="spellEnd"/>
      <w:r w:rsidRPr="000A6AA5">
        <w:rPr>
          <w:rFonts w:eastAsia="Times New Roman" w:cstheme="minorHAnsi"/>
          <w:lang w:eastAsia="pl-PL"/>
        </w:rPr>
        <w:t>́ zwłoki.</w:t>
      </w:r>
    </w:p>
    <w:p w14:paraId="25415BEF" w14:textId="77777777" w:rsidR="00425819" w:rsidRPr="000A6AA5" w:rsidRDefault="00425819">
      <w:pPr>
        <w:numPr>
          <w:ilvl w:val="0"/>
          <w:numId w:val="63"/>
        </w:numPr>
        <w:spacing w:after="120" w:line="240" w:lineRule="auto"/>
        <w:jc w:val="both"/>
        <w:rPr>
          <w:rFonts w:eastAsia="Times New Roman" w:cstheme="minorHAnsi"/>
          <w:lang w:eastAsia="pl-PL"/>
        </w:rPr>
      </w:pPr>
      <w:r w:rsidRPr="000A6AA5">
        <w:rPr>
          <w:rFonts w:eastAsia="Times New Roman" w:cstheme="minorHAnsi"/>
          <w:lang w:eastAsia="pl-PL"/>
        </w:rPr>
        <w:t>Wykonawca zapłaci Zamawiającemu karę umowną w wysokości 10% wynagrodzenia umownego brutto za odstąpienie od Umowy z przyczyn leżących po stronie Wykonawcy.</w:t>
      </w:r>
    </w:p>
    <w:p w14:paraId="5770AECC" w14:textId="77777777" w:rsidR="00425819" w:rsidRPr="000A6AA5" w:rsidRDefault="00425819">
      <w:pPr>
        <w:numPr>
          <w:ilvl w:val="0"/>
          <w:numId w:val="63"/>
        </w:numPr>
        <w:spacing w:after="120" w:line="240" w:lineRule="auto"/>
        <w:jc w:val="both"/>
        <w:rPr>
          <w:rFonts w:eastAsia="Times New Roman" w:cstheme="minorHAnsi"/>
          <w:lang w:eastAsia="pl-PL"/>
        </w:rPr>
      </w:pP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ma prawo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potrącenia</w:t>
      </w:r>
      <w:proofErr w:type="spellEnd"/>
      <w:r w:rsidRPr="000A6AA5">
        <w:rPr>
          <w:rFonts w:eastAsia="Times New Roman" w:cstheme="minorHAnsi"/>
          <w:lang w:eastAsia="pl-PL"/>
        </w:rPr>
        <w:t xml:space="preserve"> kar umownych z dowolną </w:t>
      </w:r>
      <w:proofErr w:type="spellStart"/>
      <w:r w:rsidRPr="000A6AA5">
        <w:rPr>
          <w:rFonts w:eastAsia="Times New Roman" w:cstheme="minorHAnsi"/>
          <w:lang w:eastAsia="pl-PL"/>
        </w:rPr>
        <w:t>wierzytelnościa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przysługująca</w:t>
      </w:r>
      <w:proofErr w:type="spellEnd"/>
      <w:r w:rsidRPr="000A6AA5">
        <w:rPr>
          <w:rFonts w:eastAsia="Times New Roman" w:cstheme="minorHAnsi"/>
          <w:lang w:eastAsia="pl-PL"/>
        </w:rPr>
        <w:t xml:space="preserve">̨ mu </w:t>
      </w:r>
      <w:proofErr w:type="spellStart"/>
      <w:r w:rsidRPr="000A6AA5">
        <w:rPr>
          <w:rFonts w:eastAsia="Times New Roman" w:cstheme="minorHAnsi"/>
          <w:lang w:eastAsia="pl-PL"/>
        </w:rPr>
        <w:t>względem</w:t>
      </w:r>
      <w:proofErr w:type="spellEnd"/>
      <w:r w:rsidRPr="000A6AA5">
        <w:rPr>
          <w:rFonts w:eastAsia="Times New Roman" w:cstheme="minorHAnsi"/>
          <w:lang w:eastAsia="pl-PL"/>
        </w:rPr>
        <w:t xml:space="preserve"> Wykonawcy, w tym m.in. z Wynagrodzeniem Wykonawcy.</w:t>
      </w:r>
    </w:p>
    <w:p w14:paraId="18EEB32F" w14:textId="15E2F346" w:rsidR="00425819" w:rsidRPr="000A6AA5" w:rsidRDefault="00425819">
      <w:pPr>
        <w:numPr>
          <w:ilvl w:val="0"/>
          <w:numId w:val="63"/>
        </w:numPr>
        <w:spacing w:after="120" w:line="240" w:lineRule="auto"/>
        <w:jc w:val="both"/>
        <w:rPr>
          <w:rFonts w:eastAsia="Times New Roman" w:cstheme="minorHAnsi"/>
          <w:lang w:eastAsia="pl-PL"/>
        </w:rPr>
      </w:pPr>
      <w:r w:rsidRPr="000A6AA5">
        <w:rPr>
          <w:rFonts w:eastAsia="Times New Roman" w:cstheme="minorHAnsi"/>
          <w:lang w:eastAsia="pl-PL"/>
        </w:rPr>
        <w:t xml:space="preserve">Wykonawca jest uprawniony do </w:t>
      </w:r>
      <w:proofErr w:type="spellStart"/>
      <w:r w:rsidRPr="000A6AA5">
        <w:rPr>
          <w:rFonts w:eastAsia="Times New Roman" w:cstheme="minorHAnsi"/>
          <w:lang w:eastAsia="pl-PL"/>
        </w:rPr>
        <w:t>żądania</w:t>
      </w:r>
      <w:proofErr w:type="spellEnd"/>
      <w:r w:rsidRPr="000A6AA5">
        <w:rPr>
          <w:rFonts w:eastAsia="Times New Roman" w:cstheme="minorHAnsi"/>
          <w:lang w:eastAsia="pl-PL"/>
        </w:rPr>
        <w:t xml:space="preserve"> zapłaty kary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 przypadku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Wykonawce</w:t>
      </w:r>
      <w:proofErr w:type="spellEnd"/>
      <w:r w:rsidRPr="000A6AA5">
        <w:rPr>
          <w:rFonts w:eastAsia="Times New Roman" w:cstheme="minorHAnsi"/>
          <w:lang w:eastAsia="pl-PL"/>
        </w:rPr>
        <w:t xml:space="preserve">̨ od Umowy z przyczyn </w:t>
      </w:r>
      <w:proofErr w:type="spellStart"/>
      <w:r w:rsidRPr="000A6AA5">
        <w:rPr>
          <w:rFonts w:eastAsia="Times New Roman" w:cstheme="minorHAnsi"/>
          <w:lang w:eastAsia="pl-PL"/>
        </w:rPr>
        <w:t>leżących</w:t>
      </w:r>
      <w:proofErr w:type="spellEnd"/>
      <w:r w:rsidRPr="000A6AA5">
        <w:rPr>
          <w:rFonts w:eastAsia="Times New Roman" w:cstheme="minorHAnsi"/>
          <w:lang w:eastAsia="pl-PL"/>
        </w:rPr>
        <w:t xml:space="preserve"> po stronie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 </w:t>
      </w:r>
      <w:r w:rsidR="00CE1D6F">
        <w:rPr>
          <w:rFonts w:eastAsia="Times New Roman" w:cstheme="minorHAnsi"/>
          <w:lang w:eastAsia="pl-PL"/>
        </w:rPr>
        <w:br/>
      </w:r>
      <w:r w:rsidRPr="000A6AA5">
        <w:rPr>
          <w:rFonts w:eastAsia="Times New Roman" w:cstheme="minorHAnsi"/>
          <w:lang w:eastAsia="pl-PL"/>
        </w:rPr>
        <w:t xml:space="preserve">w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10% Wynagrodzenia brutto.</w:t>
      </w:r>
    </w:p>
    <w:p w14:paraId="185CDB35" w14:textId="77777777" w:rsidR="00425819" w:rsidRPr="000A6AA5" w:rsidRDefault="00425819">
      <w:pPr>
        <w:numPr>
          <w:ilvl w:val="0"/>
          <w:numId w:val="63"/>
        </w:numPr>
        <w:spacing w:after="120" w:line="240" w:lineRule="auto"/>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zastrzegaja</w:t>
      </w:r>
      <w:proofErr w:type="spellEnd"/>
      <w:r w:rsidRPr="000A6AA5">
        <w:rPr>
          <w:rFonts w:eastAsia="Times New Roman" w:cstheme="minorHAnsi"/>
          <w:lang w:eastAsia="pl-PL"/>
        </w:rPr>
        <w:t xml:space="preserve">̨ sobie prawo do odszkodowania </w:t>
      </w:r>
      <w:proofErr w:type="spellStart"/>
      <w:r w:rsidRPr="000A6AA5">
        <w:rPr>
          <w:rFonts w:eastAsia="Times New Roman" w:cstheme="minorHAnsi"/>
          <w:lang w:eastAsia="pl-PL"/>
        </w:rPr>
        <w:t>uzupełniającego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przenoszącego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wysokośc</w:t>
      </w:r>
      <w:proofErr w:type="spellEnd"/>
      <w:r w:rsidRPr="000A6AA5">
        <w:rPr>
          <w:rFonts w:eastAsia="Times New Roman" w:cstheme="minorHAnsi"/>
          <w:lang w:eastAsia="pl-PL"/>
        </w:rPr>
        <w:t xml:space="preserve">́ kar umownych do </w:t>
      </w:r>
      <w:proofErr w:type="spellStart"/>
      <w:r w:rsidRPr="000A6AA5">
        <w:rPr>
          <w:rFonts w:eastAsia="Times New Roman" w:cstheme="minorHAnsi"/>
          <w:lang w:eastAsia="pl-PL"/>
        </w:rPr>
        <w:t>wysokości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rzeczywiście</w:t>
      </w:r>
      <w:proofErr w:type="spellEnd"/>
      <w:r w:rsidRPr="000A6AA5">
        <w:rPr>
          <w:rFonts w:eastAsia="Times New Roman" w:cstheme="minorHAnsi"/>
          <w:lang w:eastAsia="pl-PL"/>
        </w:rPr>
        <w:t xml:space="preserve"> poniesionej szkody, przy czym zapis ten odnosi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do wszystkich kar </w:t>
      </w:r>
      <w:proofErr w:type="spellStart"/>
      <w:r w:rsidRPr="000A6AA5">
        <w:rPr>
          <w:rFonts w:eastAsia="Times New Roman" w:cstheme="minorHAnsi"/>
          <w:lang w:eastAsia="pl-PL"/>
        </w:rPr>
        <w:t>zastrzeżonych</w:t>
      </w:r>
      <w:proofErr w:type="spellEnd"/>
      <w:r w:rsidRPr="000A6AA5">
        <w:rPr>
          <w:rFonts w:eastAsia="Times New Roman" w:cstheme="minorHAnsi"/>
          <w:lang w:eastAsia="pl-PL"/>
        </w:rPr>
        <w:t xml:space="preserve"> dla Stron w niniejszej Umowie. </w:t>
      </w:r>
    </w:p>
    <w:p w14:paraId="3D523E85" w14:textId="701CB0E1" w:rsidR="00425819" w:rsidRPr="000A6AA5" w:rsidRDefault="00425819">
      <w:pPr>
        <w:numPr>
          <w:ilvl w:val="0"/>
          <w:numId w:val="63"/>
        </w:numPr>
        <w:spacing w:after="120" w:line="240" w:lineRule="auto"/>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żądac</w:t>
      </w:r>
      <w:proofErr w:type="spellEnd"/>
      <w:r w:rsidRPr="000A6AA5">
        <w:rPr>
          <w:rFonts w:eastAsia="Times New Roman" w:cstheme="minorHAnsi"/>
          <w:lang w:eastAsia="pl-PL"/>
        </w:rPr>
        <w:t xml:space="preserve">́ zapłaty przez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odsetek ustawowych za </w:t>
      </w:r>
      <w:proofErr w:type="spellStart"/>
      <w:r w:rsidRPr="000A6AA5">
        <w:rPr>
          <w:rFonts w:eastAsia="Times New Roman" w:cstheme="minorHAnsi"/>
          <w:lang w:eastAsia="pl-PL"/>
        </w:rPr>
        <w:t>zwłoke</w:t>
      </w:r>
      <w:proofErr w:type="spellEnd"/>
      <w:r w:rsidRPr="000A6AA5">
        <w:rPr>
          <w:rFonts w:eastAsia="Times New Roman" w:cstheme="minorHAnsi"/>
          <w:lang w:eastAsia="pl-PL"/>
        </w:rPr>
        <w:t xml:space="preserve">̨ </w:t>
      </w:r>
      <w:r w:rsidR="00CE1D6F">
        <w:rPr>
          <w:rFonts w:eastAsia="Times New Roman" w:cstheme="minorHAnsi"/>
          <w:lang w:eastAsia="pl-PL"/>
        </w:rPr>
        <w:br/>
      </w:r>
      <w:r w:rsidRPr="000A6AA5">
        <w:rPr>
          <w:rFonts w:eastAsia="Times New Roman" w:cstheme="minorHAnsi"/>
          <w:lang w:eastAsia="pl-PL"/>
        </w:rPr>
        <w:t xml:space="preserve">w przypadku niedotrzymania terminu </w:t>
      </w:r>
      <w:proofErr w:type="spellStart"/>
      <w:r w:rsidRPr="000A6AA5">
        <w:rPr>
          <w:rFonts w:eastAsia="Times New Roman" w:cstheme="minorHAnsi"/>
          <w:lang w:eastAsia="pl-PL"/>
        </w:rPr>
        <w:t>płatności</w:t>
      </w:r>
      <w:proofErr w:type="spellEnd"/>
      <w:r w:rsidRPr="000A6AA5">
        <w:rPr>
          <w:rFonts w:eastAsia="Times New Roman" w:cstheme="minorHAnsi"/>
          <w:lang w:eastAsia="pl-PL"/>
        </w:rPr>
        <w:t xml:space="preserve"> faktur, prawidłowo wystawionych </w:t>
      </w:r>
      <w:r w:rsidR="00CE1D6F">
        <w:rPr>
          <w:rFonts w:eastAsia="Times New Roman" w:cstheme="minorHAnsi"/>
          <w:lang w:eastAsia="pl-PL"/>
        </w:rPr>
        <w:br/>
      </w:r>
      <w:r w:rsidRPr="000A6AA5">
        <w:rPr>
          <w:rFonts w:eastAsia="Times New Roman" w:cstheme="minorHAnsi"/>
          <w:lang w:eastAsia="pl-PL"/>
        </w:rPr>
        <w:t xml:space="preserve">i dostarczonych </w:t>
      </w:r>
      <w:proofErr w:type="spellStart"/>
      <w:r w:rsidRPr="000A6AA5">
        <w:rPr>
          <w:rFonts w:eastAsia="Times New Roman" w:cstheme="minorHAnsi"/>
          <w:lang w:eastAsia="pl-PL"/>
        </w:rPr>
        <w:t>Zamawiającemu</w:t>
      </w:r>
      <w:proofErr w:type="spellEnd"/>
      <w:r w:rsidRPr="000A6AA5">
        <w:rPr>
          <w:rFonts w:eastAsia="Times New Roman" w:cstheme="minorHAnsi"/>
          <w:lang w:eastAsia="pl-PL"/>
        </w:rPr>
        <w:t xml:space="preserve">. </w:t>
      </w:r>
    </w:p>
    <w:p w14:paraId="17354BFC" w14:textId="77777777" w:rsidR="00425819" w:rsidRPr="000A6AA5" w:rsidRDefault="00425819" w:rsidP="0081250F">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 razie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od Umowy </w:t>
      </w:r>
      <w:proofErr w:type="spellStart"/>
      <w:r w:rsidRPr="000A6AA5">
        <w:rPr>
          <w:rFonts w:eastAsia="Times New Roman" w:cstheme="minorHAnsi"/>
          <w:lang w:eastAsia="pl-PL"/>
        </w:rPr>
        <w:t>Zamawiający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niezależnie</w:t>
      </w:r>
      <w:proofErr w:type="spellEnd"/>
      <w:r w:rsidRPr="000A6AA5">
        <w:rPr>
          <w:rFonts w:eastAsia="Times New Roman" w:cstheme="minorHAnsi"/>
          <w:lang w:eastAsia="pl-PL"/>
        </w:rPr>
        <w:t xml:space="preserve"> od naliczenia kary umownej z tego tytułu, jak </w:t>
      </w:r>
      <w:proofErr w:type="spellStart"/>
      <w:r w:rsidRPr="000A6AA5">
        <w:rPr>
          <w:rFonts w:eastAsia="Times New Roman" w:cstheme="minorHAnsi"/>
          <w:lang w:eastAsia="pl-PL"/>
        </w:rPr>
        <w:t>równiez</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niezależnie</w:t>
      </w:r>
      <w:proofErr w:type="spellEnd"/>
      <w:r w:rsidRPr="000A6AA5">
        <w:rPr>
          <w:rFonts w:eastAsia="Times New Roman" w:cstheme="minorHAnsi"/>
          <w:lang w:eastAsia="pl-PL"/>
        </w:rPr>
        <w:t xml:space="preserve"> od przyczyn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 xml:space="preserve">, zachowuje prawo do </w:t>
      </w:r>
      <w:proofErr w:type="spellStart"/>
      <w:r w:rsidRPr="000A6AA5">
        <w:rPr>
          <w:rFonts w:eastAsia="Times New Roman" w:cstheme="minorHAnsi"/>
          <w:lang w:eastAsia="pl-PL"/>
        </w:rPr>
        <w:t>żądania</w:t>
      </w:r>
      <w:proofErr w:type="spellEnd"/>
      <w:r w:rsidRPr="000A6AA5">
        <w:rPr>
          <w:rFonts w:eastAsia="Times New Roman" w:cstheme="minorHAnsi"/>
          <w:lang w:eastAsia="pl-PL"/>
        </w:rPr>
        <w:t xml:space="preserve"> wszystkich kar umownych </w:t>
      </w:r>
      <w:proofErr w:type="spellStart"/>
      <w:r w:rsidRPr="000A6AA5">
        <w:rPr>
          <w:rFonts w:eastAsia="Times New Roman" w:cstheme="minorHAnsi"/>
          <w:lang w:eastAsia="pl-PL"/>
        </w:rPr>
        <w:t>należnych</w:t>
      </w:r>
      <w:proofErr w:type="spellEnd"/>
      <w:r w:rsidRPr="000A6AA5">
        <w:rPr>
          <w:rFonts w:eastAsia="Times New Roman" w:cstheme="minorHAnsi"/>
          <w:lang w:eastAsia="pl-PL"/>
        </w:rPr>
        <w:t xml:space="preserve"> do dnia </w:t>
      </w:r>
      <w:proofErr w:type="spellStart"/>
      <w:r w:rsidRPr="000A6AA5">
        <w:rPr>
          <w:rFonts w:eastAsia="Times New Roman" w:cstheme="minorHAnsi"/>
          <w:lang w:eastAsia="pl-PL"/>
        </w:rPr>
        <w:t>odstąpienia</w:t>
      </w:r>
      <w:proofErr w:type="spellEnd"/>
      <w:r w:rsidRPr="000A6AA5">
        <w:rPr>
          <w:rFonts w:eastAsia="Times New Roman" w:cstheme="minorHAnsi"/>
          <w:lang w:eastAsia="pl-PL"/>
        </w:rPr>
        <w:t>.</w:t>
      </w:r>
    </w:p>
    <w:p w14:paraId="72B0C9F3" w14:textId="77777777" w:rsidR="00425819" w:rsidRPr="000A6AA5" w:rsidRDefault="00425819" w:rsidP="0081250F">
      <w:pPr>
        <w:numPr>
          <w:ilvl w:val="0"/>
          <w:numId w:val="63"/>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Strony </w:t>
      </w:r>
      <w:proofErr w:type="spellStart"/>
      <w:r w:rsidRPr="000A6AA5">
        <w:rPr>
          <w:rFonts w:eastAsia="Times New Roman" w:cstheme="minorHAnsi"/>
          <w:lang w:eastAsia="pl-PL"/>
        </w:rPr>
        <w:t>ustalaja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górna</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wysokośc</w:t>
      </w:r>
      <w:proofErr w:type="spellEnd"/>
      <w:r w:rsidRPr="000A6AA5">
        <w:rPr>
          <w:rFonts w:eastAsia="Times New Roman" w:cstheme="minorHAnsi"/>
          <w:lang w:eastAsia="pl-PL"/>
        </w:rPr>
        <w:t xml:space="preserve">́ kar umownych </w:t>
      </w:r>
      <w:proofErr w:type="spellStart"/>
      <w:r w:rsidRPr="000A6AA5">
        <w:rPr>
          <w:rFonts w:eastAsia="Times New Roman" w:cstheme="minorHAnsi"/>
          <w:lang w:eastAsia="pl-PL"/>
        </w:rPr>
        <w:t>należnych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każdej</w:t>
      </w:r>
      <w:proofErr w:type="spellEnd"/>
      <w:r w:rsidRPr="000A6AA5">
        <w:rPr>
          <w:rFonts w:eastAsia="Times New Roman" w:cstheme="minorHAnsi"/>
          <w:lang w:eastAsia="pl-PL"/>
        </w:rPr>
        <w:t xml:space="preserve"> ze Stron </w:t>
      </w:r>
      <w:r w:rsidRPr="000A6AA5">
        <w:rPr>
          <w:rFonts w:eastAsia="Times New Roman" w:cstheme="minorHAnsi"/>
          <w:b/>
          <w:bCs/>
          <w:lang w:eastAsia="pl-PL"/>
        </w:rPr>
        <w:t>wynosi 20% Wynagrodzenia brutto</w:t>
      </w:r>
      <w:r w:rsidRPr="000A6AA5">
        <w:rPr>
          <w:rFonts w:eastAsia="Times New Roman" w:cstheme="minorHAnsi"/>
          <w:lang w:eastAsia="pl-PL"/>
        </w:rPr>
        <w:t xml:space="preserve"> Wykonawcy wskazanego w § 15 ust. 2.</w:t>
      </w:r>
    </w:p>
    <w:p w14:paraId="5A99EC80" w14:textId="77777777" w:rsidR="00425819" w:rsidRPr="000A6AA5" w:rsidRDefault="00425819" w:rsidP="00425819">
      <w:pPr>
        <w:spacing w:after="120" w:line="240" w:lineRule="auto"/>
        <w:jc w:val="center"/>
        <w:rPr>
          <w:rFonts w:eastAsia="Times New Roman" w:cstheme="minorHAnsi"/>
          <w:b/>
          <w:bCs/>
          <w:lang w:eastAsia="pl-PL"/>
        </w:rPr>
      </w:pPr>
    </w:p>
    <w:p w14:paraId="5E12CFA7" w14:textId="77777777"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§20. ROZWIĄZYWANIE SPORÓW</w:t>
      </w:r>
    </w:p>
    <w:p w14:paraId="4C68DDF8" w14:textId="77777777" w:rsidR="00425819" w:rsidRPr="000A6AA5" w:rsidRDefault="00425819" w:rsidP="0081250F">
      <w:pPr>
        <w:numPr>
          <w:ilvl w:val="0"/>
          <w:numId w:val="64"/>
        </w:numPr>
        <w:tabs>
          <w:tab w:val="clear" w:pos="720"/>
          <w:tab w:val="num" w:pos="426"/>
        </w:tabs>
        <w:spacing w:after="120" w:line="240" w:lineRule="auto"/>
        <w:ind w:left="426" w:hanging="426"/>
        <w:jc w:val="both"/>
        <w:rPr>
          <w:rFonts w:eastAsia="Times New Roman" w:cstheme="minorHAnsi"/>
          <w:lang w:eastAsia="pl-PL"/>
        </w:rPr>
      </w:pPr>
      <w:bookmarkStart w:id="26" w:name="_Hlk142052690"/>
      <w:r w:rsidRPr="000A6AA5">
        <w:rPr>
          <w:rFonts w:eastAsia="Times New Roman" w:cstheme="minorHAnsi"/>
          <w:lang w:eastAsia="pl-PL"/>
        </w:rPr>
        <w:t xml:space="preserve">Strony wszelkich </w:t>
      </w:r>
      <w:proofErr w:type="spellStart"/>
      <w:r w:rsidRPr="000A6AA5">
        <w:rPr>
          <w:rFonts w:eastAsia="Times New Roman" w:cstheme="minorHAnsi"/>
          <w:lang w:eastAsia="pl-PL"/>
        </w:rPr>
        <w:t>staran</w:t>
      </w:r>
      <w:proofErr w:type="spellEnd"/>
      <w:r w:rsidRPr="000A6AA5">
        <w:rPr>
          <w:rFonts w:eastAsia="Times New Roman" w:cstheme="minorHAnsi"/>
          <w:lang w:eastAsia="pl-PL"/>
        </w:rPr>
        <w:t xml:space="preserve">́ w celu ugodowego </w:t>
      </w:r>
      <w:proofErr w:type="spellStart"/>
      <w:r w:rsidRPr="000A6AA5">
        <w:rPr>
          <w:rFonts w:eastAsia="Times New Roman" w:cstheme="minorHAnsi"/>
          <w:lang w:eastAsia="pl-PL"/>
        </w:rPr>
        <w:t>rozwiązywania</w:t>
      </w:r>
      <w:proofErr w:type="spellEnd"/>
      <w:r w:rsidRPr="000A6AA5">
        <w:rPr>
          <w:rFonts w:eastAsia="Times New Roman" w:cstheme="minorHAnsi"/>
          <w:lang w:eastAsia="pl-PL"/>
        </w:rPr>
        <w:t xml:space="preserve"> wszelkich </w:t>
      </w:r>
      <w:proofErr w:type="spellStart"/>
      <w:r w:rsidRPr="000A6AA5">
        <w:rPr>
          <w:rFonts w:eastAsia="Times New Roman" w:cstheme="minorHAnsi"/>
          <w:lang w:eastAsia="pl-PL"/>
        </w:rPr>
        <w:t>sporów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mogących</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powstac</w:t>
      </w:r>
      <w:proofErr w:type="spellEnd"/>
      <w:r w:rsidRPr="000A6AA5">
        <w:rPr>
          <w:rFonts w:eastAsia="Times New Roman" w:cstheme="minorHAnsi"/>
          <w:lang w:eastAsia="pl-PL"/>
        </w:rPr>
        <w:t xml:space="preserve">́ na tle przedmiotowej Umowy, </w:t>
      </w:r>
      <w:proofErr w:type="spellStart"/>
      <w:r w:rsidRPr="000A6AA5">
        <w:rPr>
          <w:rFonts w:eastAsia="Times New Roman" w:cstheme="minorHAnsi"/>
          <w:lang w:eastAsia="pl-PL"/>
        </w:rPr>
        <w:t>bądz</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z </w:t>
      </w:r>
      <w:proofErr w:type="spellStart"/>
      <w:r w:rsidRPr="000A6AA5">
        <w:rPr>
          <w:rFonts w:eastAsia="Times New Roman" w:cstheme="minorHAnsi"/>
          <w:lang w:eastAsia="pl-PL"/>
        </w:rPr>
        <w:t>nia</w:t>
      </w:r>
      <w:proofErr w:type="spellEnd"/>
      <w:r w:rsidRPr="000A6AA5">
        <w:rPr>
          <w:rFonts w:eastAsia="Times New Roman" w:cstheme="minorHAnsi"/>
          <w:lang w:eastAsia="pl-PL"/>
        </w:rPr>
        <w:t xml:space="preserve">̨ lub jej interpretacją. </w:t>
      </w:r>
    </w:p>
    <w:p w14:paraId="6E185459" w14:textId="5DC763AF" w:rsidR="00425819" w:rsidRPr="000A6AA5" w:rsidRDefault="00425819" w:rsidP="0081250F">
      <w:pPr>
        <w:numPr>
          <w:ilvl w:val="0"/>
          <w:numId w:val="64"/>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lastRenderedPageBreak/>
        <w:t>Spór</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pomiędzy</w:t>
      </w:r>
      <w:proofErr w:type="spellEnd"/>
      <w:r w:rsidRPr="000A6AA5">
        <w:rPr>
          <w:rFonts w:eastAsia="Times New Roman" w:cstheme="minorHAnsi"/>
          <w:lang w:eastAsia="pl-PL"/>
        </w:rPr>
        <w:t xml:space="preserve"> Stronami w sprawach </w:t>
      </w:r>
      <w:proofErr w:type="spellStart"/>
      <w:r w:rsidRPr="000A6AA5">
        <w:rPr>
          <w:rFonts w:eastAsia="Times New Roman" w:cstheme="minorHAnsi"/>
          <w:lang w:eastAsia="pl-PL"/>
        </w:rPr>
        <w:t>związanych</w:t>
      </w:r>
      <w:proofErr w:type="spellEnd"/>
      <w:r w:rsidRPr="000A6AA5">
        <w:rPr>
          <w:rFonts w:eastAsia="Times New Roman" w:cstheme="minorHAnsi"/>
          <w:lang w:eastAsia="pl-PL"/>
        </w:rPr>
        <w:t xml:space="preserve"> z niniejszą Umową, </w:t>
      </w:r>
      <w:proofErr w:type="spellStart"/>
      <w:r w:rsidRPr="000A6AA5">
        <w:rPr>
          <w:rFonts w:eastAsia="Times New Roman" w:cstheme="minorHAnsi"/>
          <w:lang w:eastAsia="pl-PL"/>
        </w:rPr>
        <w:t>który</w:t>
      </w:r>
      <w:proofErr w:type="spellEnd"/>
      <w:r w:rsidRPr="000A6AA5">
        <w:rPr>
          <w:rFonts w:eastAsia="Times New Roman" w:cstheme="minorHAnsi"/>
          <w:lang w:eastAsia="pl-PL"/>
        </w:rPr>
        <w:t xml:space="preserve"> nie zostanie </w:t>
      </w:r>
      <w:proofErr w:type="spellStart"/>
      <w:r w:rsidRPr="000A6AA5">
        <w:rPr>
          <w:rFonts w:eastAsia="Times New Roman" w:cstheme="minorHAnsi"/>
          <w:lang w:eastAsia="pl-PL"/>
        </w:rPr>
        <w:t>rozwiązany</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o </w:t>
      </w:r>
      <w:proofErr w:type="spellStart"/>
      <w:r w:rsidRPr="000A6AA5">
        <w:rPr>
          <w:rFonts w:eastAsia="Times New Roman" w:cstheme="minorHAnsi"/>
          <w:lang w:eastAsia="pl-PL"/>
        </w:rPr>
        <w:t>którym</w:t>
      </w:r>
      <w:proofErr w:type="spellEnd"/>
      <w:r w:rsidRPr="000A6AA5">
        <w:rPr>
          <w:rFonts w:eastAsia="Times New Roman" w:cstheme="minorHAnsi"/>
          <w:lang w:eastAsia="pl-PL"/>
        </w:rPr>
        <w:t xml:space="preserve"> mowa w ust. 1 w </w:t>
      </w:r>
      <w:proofErr w:type="spellStart"/>
      <w:r w:rsidRPr="000A6AA5">
        <w:rPr>
          <w:rFonts w:eastAsia="Times New Roman" w:cstheme="minorHAnsi"/>
          <w:lang w:eastAsia="pl-PL"/>
        </w:rPr>
        <w:t>ciągu</w:t>
      </w:r>
      <w:proofErr w:type="spellEnd"/>
      <w:r w:rsidRPr="000A6AA5">
        <w:rPr>
          <w:rFonts w:eastAsia="Times New Roman" w:cstheme="minorHAnsi"/>
          <w:lang w:eastAsia="pl-PL"/>
        </w:rPr>
        <w:t xml:space="preserve"> trzydziestu (30) dni po otrzymaniu przez jedną </w:t>
      </w:r>
      <w:proofErr w:type="spellStart"/>
      <w:r w:rsidRPr="000A6AA5">
        <w:rPr>
          <w:rFonts w:eastAsia="Times New Roman" w:cstheme="minorHAnsi"/>
          <w:lang w:eastAsia="pl-PL"/>
        </w:rPr>
        <w:t>Strone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życzenia</w:t>
      </w:r>
      <w:proofErr w:type="spellEnd"/>
      <w:r w:rsidRPr="000A6AA5">
        <w:rPr>
          <w:rFonts w:eastAsia="Times New Roman" w:cstheme="minorHAnsi"/>
          <w:lang w:eastAsia="pl-PL"/>
        </w:rPr>
        <w:t xml:space="preserve"> takiego ugodowego </w:t>
      </w:r>
      <w:proofErr w:type="spellStart"/>
      <w:r w:rsidRPr="000A6AA5">
        <w:rPr>
          <w:rFonts w:eastAsia="Times New Roman" w:cstheme="minorHAnsi"/>
          <w:lang w:eastAsia="pl-PL"/>
        </w:rPr>
        <w:t>rozstrzygnięcia</w:t>
      </w:r>
      <w:proofErr w:type="spellEnd"/>
      <w:r w:rsidRPr="000A6AA5">
        <w:rPr>
          <w:rFonts w:eastAsia="Times New Roman" w:cstheme="minorHAnsi"/>
          <w:lang w:eastAsia="pl-PL"/>
        </w:rPr>
        <w:t xml:space="preserve"> od drugiej Strony, zostanie skierowany do </w:t>
      </w:r>
      <w:proofErr w:type="spellStart"/>
      <w:r w:rsidRPr="000A6AA5">
        <w:rPr>
          <w:rFonts w:eastAsia="Times New Roman" w:cstheme="minorHAnsi"/>
          <w:lang w:eastAsia="pl-PL"/>
        </w:rPr>
        <w:t>rozstrzygnięcia</w:t>
      </w:r>
      <w:proofErr w:type="spellEnd"/>
      <w:r w:rsidRPr="000A6AA5">
        <w:rPr>
          <w:rFonts w:eastAsia="Times New Roman" w:cstheme="minorHAnsi"/>
          <w:lang w:eastAsia="pl-PL"/>
        </w:rPr>
        <w:t xml:space="preserve"> przez </w:t>
      </w:r>
      <w:proofErr w:type="spellStart"/>
      <w:r w:rsidRPr="000A6AA5">
        <w:rPr>
          <w:rFonts w:eastAsia="Times New Roman" w:cstheme="minorHAnsi"/>
          <w:lang w:eastAsia="pl-PL"/>
        </w:rPr>
        <w:t>sąd</w:t>
      </w:r>
      <w:proofErr w:type="spellEnd"/>
      <w:r w:rsidRPr="000A6AA5">
        <w:rPr>
          <w:rFonts w:eastAsia="Times New Roman" w:cstheme="minorHAnsi"/>
          <w:lang w:eastAsia="pl-PL"/>
        </w:rPr>
        <w:t xml:space="preserve"> powszechny </w:t>
      </w:r>
      <w:proofErr w:type="spellStart"/>
      <w:r w:rsidRPr="000A6AA5">
        <w:rPr>
          <w:rFonts w:eastAsia="Times New Roman" w:cstheme="minorHAnsi"/>
          <w:lang w:eastAsia="pl-PL"/>
        </w:rPr>
        <w:t>właściwych</w:t>
      </w:r>
      <w:proofErr w:type="spellEnd"/>
      <w:r w:rsidRPr="000A6AA5">
        <w:rPr>
          <w:rFonts w:eastAsia="Times New Roman" w:cstheme="minorHAnsi"/>
          <w:lang w:eastAsia="pl-PL"/>
        </w:rPr>
        <w:t xml:space="preserve"> miejscowo i rzeczowo dla siedziby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w:t>
      </w:r>
    </w:p>
    <w:p w14:paraId="4548179A" w14:textId="0446C85A" w:rsidR="00F12D6F" w:rsidRPr="000A6AA5" w:rsidRDefault="00F12D6F" w:rsidP="0081250F">
      <w:pPr>
        <w:numPr>
          <w:ilvl w:val="0"/>
          <w:numId w:val="64"/>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Zamawiający i Wykonawca zobowiązują się i do poddania ewentualnych sporów w relacjach o roszczenia cywilnoprawne w sprawach w których zawarcie ugody jest dopuszczalne , mediacjom lub innemu polubownemu rozwiązaniu sporu przed Sądem Polubownym przy Prokuratorii Generalnej Rzeczypospolitej Polskiej , wybranym mediatorom albo osobom prowadzącym inne polubowne rozwiązanie sporu</w:t>
      </w:r>
    </w:p>
    <w:bookmarkEnd w:id="26"/>
    <w:p w14:paraId="65EF9697" w14:textId="77777777" w:rsidR="0081250F" w:rsidRDefault="0081250F" w:rsidP="00425819">
      <w:pPr>
        <w:spacing w:after="120" w:line="240" w:lineRule="auto"/>
        <w:jc w:val="center"/>
        <w:rPr>
          <w:rFonts w:eastAsia="Times New Roman" w:cstheme="minorHAnsi"/>
          <w:b/>
          <w:bCs/>
          <w:lang w:eastAsia="pl-PL"/>
        </w:rPr>
      </w:pPr>
    </w:p>
    <w:p w14:paraId="5C445836" w14:textId="3DC5BCFA" w:rsidR="00425819" w:rsidRPr="000A6AA5" w:rsidRDefault="00425819" w:rsidP="00425819">
      <w:pPr>
        <w:spacing w:after="120" w:line="240" w:lineRule="auto"/>
        <w:jc w:val="center"/>
        <w:rPr>
          <w:rFonts w:eastAsia="Times New Roman" w:cstheme="minorHAnsi"/>
          <w:b/>
          <w:bCs/>
          <w:lang w:eastAsia="pl-PL"/>
        </w:rPr>
      </w:pPr>
      <w:r w:rsidRPr="000A6AA5">
        <w:rPr>
          <w:rFonts w:eastAsia="Times New Roman" w:cstheme="minorHAnsi"/>
          <w:b/>
          <w:bCs/>
          <w:lang w:eastAsia="pl-PL"/>
        </w:rPr>
        <w:t>§21. ODBIÓR</w:t>
      </w:r>
    </w:p>
    <w:p w14:paraId="44F8FA3D" w14:textId="77777777" w:rsidR="00425819" w:rsidRPr="000A6AA5" w:rsidRDefault="00425819" w:rsidP="002C7DBD">
      <w:pPr>
        <w:numPr>
          <w:ilvl w:val="0"/>
          <w:numId w:val="77"/>
        </w:numPr>
        <w:tabs>
          <w:tab w:val="clear" w:pos="720"/>
          <w:tab w:val="num" w:pos="426"/>
        </w:tabs>
        <w:spacing w:after="120" w:line="240" w:lineRule="auto"/>
        <w:ind w:left="426" w:hanging="426"/>
        <w:jc w:val="both"/>
        <w:rPr>
          <w:rFonts w:eastAsia="Times New Roman" w:cstheme="minorHAnsi"/>
          <w:lang w:eastAsia="pl-PL"/>
        </w:rPr>
      </w:pPr>
      <w:r w:rsidRPr="000A6AA5">
        <w:rPr>
          <w:rFonts w:cstheme="minorHAnsi"/>
        </w:rPr>
        <w:t>Przedmiotem odbioru końcowego będzie przedmiot umowy.</w:t>
      </w:r>
    </w:p>
    <w:p w14:paraId="1EA4E236" w14:textId="77777777" w:rsidR="00425819" w:rsidRPr="000A6AA5" w:rsidRDefault="00425819" w:rsidP="002C7DBD">
      <w:pPr>
        <w:numPr>
          <w:ilvl w:val="0"/>
          <w:numId w:val="77"/>
        </w:numPr>
        <w:tabs>
          <w:tab w:val="clear" w:pos="720"/>
          <w:tab w:val="num" w:pos="426"/>
        </w:tabs>
        <w:spacing w:after="120" w:line="240" w:lineRule="auto"/>
        <w:ind w:left="426" w:hanging="426"/>
        <w:jc w:val="both"/>
        <w:rPr>
          <w:rFonts w:eastAsia="Times New Roman" w:cstheme="minorHAnsi"/>
          <w:lang w:eastAsia="pl-PL"/>
        </w:rPr>
      </w:pPr>
      <w:r w:rsidRPr="000A6AA5">
        <w:rPr>
          <w:rFonts w:cstheme="minorHAnsi"/>
        </w:rPr>
        <w:t xml:space="preserve">Zakończenie wszystkich robót i przeprowadzenie z wynikiem pozytywnym prób i sprawdzeń Kierownik Budowy Wykonawcy stwierdza wpisem w dzienniku budowy. Potwierdzenie zgodności wpisów ze stanem faktycznym przez Inspektora Nadzoru oznaczać będzie osiągnięcie gotowości do odbioru z dniem wpisu w dzienniku budowy. O osiągnięciu gotowości do odbioru Wykonawca jest zobowiązany zawiadomić na piśmie Zamawiającego po spełnieniu powyższych warunków. </w:t>
      </w:r>
    </w:p>
    <w:p w14:paraId="3686E23F" w14:textId="77777777" w:rsidR="00425819" w:rsidRPr="000A6AA5" w:rsidRDefault="00425819" w:rsidP="002C7DBD">
      <w:pPr>
        <w:numPr>
          <w:ilvl w:val="0"/>
          <w:numId w:val="77"/>
        </w:numPr>
        <w:tabs>
          <w:tab w:val="clear" w:pos="720"/>
          <w:tab w:val="num" w:pos="426"/>
        </w:tabs>
        <w:spacing w:after="120" w:line="240" w:lineRule="auto"/>
        <w:ind w:left="426" w:hanging="426"/>
        <w:jc w:val="both"/>
        <w:rPr>
          <w:rFonts w:eastAsia="Times New Roman" w:cstheme="minorHAnsi"/>
          <w:lang w:eastAsia="pl-PL"/>
        </w:rPr>
      </w:pPr>
      <w:r w:rsidRPr="000A6AA5">
        <w:rPr>
          <w:rFonts w:cstheme="minorHAnsi"/>
        </w:rPr>
        <w:t>Do zawiadomienia o zakończeniu robót i potwierdzeniu gotowości do odbioru końcowego Wykonawca załączy następujące dokumenty:</w:t>
      </w:r>
    </w:p>
    <w:p w14:paraId="6FA2604D" w14:textId="77777777" w:rsidR="00425819" w:rsidRPr="00BE6F25" w:rsidRDefault="00425819" w:rsidP="002C7DBD">
      <w:pPr>
        <w:numPr>
          <w:ilvl w:val="1"/>
          <w:numId w:val="75"/>
        </w:numPr>
        <w:suppressAutoHyphens/>
        <w:spacing w:before="120" w:after="160"/>
        <w:ind w:left="851" w:hanging="425"/>
        <w:jc w:val="both"/>
        <w:rPr>
          <w:rFonts w:cstheme="minorHAnsi"/>
        </w:rPr>
      </w:pPr>
      <w:r w:rsidRPr="00BE6F25">
        <w:rPr>
          <w:rFonts w:cstheme="minorHAnsi"/>
        </w:rPr>
        <w:t>oryginał dziennika budowy ;</w:t>
      </w:r>
    </w:p>
    <w:p w14:paraId="43556CDF" w14:textId="77777777" w:rsidR="00425819" w:rsidRPr="00BE6F25" w:rsidRDefault="00425819" w:rsidP="002C7DBD">
      <w:pPr>
        <w:numPr>
          <w:ilvl w:val="1"/>
          <w:numId w:val="75"/>
        </w:numPr>
        <w:tabs>
          <w:tab w:val="left" w:pos="2127"/>
        </w:tabs>
        <w:suppressAutoHyphens/>
        <w:spacing w:after="160"/>
        <w:ind w:left="851" w:hanging="425"/>
        <w:jc w:val="both"/>
        <w:rPr>
          <w:rFonts w:cstheme="minorHAnsi"/>
        </w:rPr>
      </w:pPr>
      <w:r w:rsidRPr="00BE6F25">
        <w:rPr>
          <w:rFonts w:cstheme="minorHAnsi"/>
        </w:rPr>
        <w:t>oświadczenie Kierownika budowy i kierowników branżowych robót:</w:t>
      </w:r>
    </w:p>
    <w:p w14:paraId="3F3E8D70" w14:textId="77777777" w:rsidR="00425819" w:rsidRPr="00BE6F25" w:rsidRDefault="00425819" w:rsidP="002C7DBD">
      <w:pPr>
        <w:numPr>
          <w:ilvl w:val="1"/>
          <w:numId w:val="78"/>
        </w:numPr>
        <w:tabs>
          <w:tab w:val="left" w:pos="2127"/>
        </w:tabs>
        <w:suppressAutoHyphens/>
        <w:spacing w:after="160"/>
        <w:ind w:left="1134" w:hanging="283"/>
        <w:jc w:val="both"/>
        <w:rPr>
          <w:rFonts w:cstheme="minorHAnsi"/>
        </w:rPr>
      </w:pPr>
      <w:r w:rsidRPr="00BE6F25">
        <w:rPr>
          <w:rFonts w:cstheme="minorHAnsi"/>
        </w:rPr>
        <w:t xml:space="preserve">o zgodności wykonania obiektu budowlanego z projektem budowlanym i warunkami pozwolenia na budowę oraz przepisami, </w:t>
      </w:r>
    </w:p>
    <w:p w14:paraId="5DC4E724" w14:textId="77777777" w:rsidR="00425819" w:rsidRPr="00BE6F25" w:rsidRDefault="00425819" w:rsidP="002C7DBD">
      <w:pPr>
        <w:numPr>
          <w:ilvl w:val="1"/>
          <w:numId w:val="78"/>
        </w:numPr>
        <w:tabs>
          <w:tab w:val="left" w:pos="2127"/>
        </w:tabs>
        <w:suppressAutoHyphens/>
        <w:spacing w:after="160"/>
        <w:ind w:left="1134" w:hanging="283"/>
        <w:jc w:val="both"/>
        <w:rPr>
          <w:rFonts w:cstheme="minorHAnsi"/>
        </w:rPr>
      </w:pPr>
      <w:r w:rsidRPr="00BE6F25">
        <w:rPr>
          <w:rFonts w:cstheme="minorHAnsi"/>
        </w:rPr>
        <w:t>o doprowadzeniu do należytego stanu i porządku terenu budowy, a także – w razie korzystania – drogi, ulicy, sąsiedniej nieruchomości, budynku lub lokalu;</w:t>
      </w:r>
    </w:p>
    <w:p w14:paraId="65E427AB" w14:textId="77777777" w:rsidR="00425819" w:rsidRPr="00BE6F25" w:rsidRDefault="00425819" w:rsidP="002C7DBD">
      <w:pPr>
        <w:numPr>
          <w:ilvl w:val="1"/>
          <w:numId w:val="78"/>
        </w:numPr>
        <w:tabs>
          <w:tab w:val="left" w:pos="2127"/>
        </w:tabs>
        <w:suppressAutoHyphens/>
        <w:spacing w:after="160"/>
        <w:ind w:left="1134" w:hanging="283"/>
        <w:jc w:val="both"/>
        <w:rPr>
          <w:rFonts w:cstheme="minorHAnsi"/>
        </w:rPr>
      </w:pPr>
      <w:r w:rsidRPr="00BE6F25">
        <w:rPr>
          <w:rFonts w:cstheme="minorHAnsi"/>
        </w:rPr>
        <w:t>oświadczenie, że obiekt /inwestycja/ nadaje się do użytkowania</w:t>
      </w:r>
      <w:r w:rsidRPr="00BE6F25">
        <w:rPr>
          <w:rStyle w:val="Odwoanieprzypisudolnego"/>
          <w:rFonts w:cstheme="minorHAnsi"/>
        </w:rPr>
        <w:footnoteReference w:id="10"/>
      </w:r>
    </w:p>
    <w:p w14:paraId="7CD2B1EB" w14:textId="77777777" w:rsidR="00425819" w:rsidRPr="00BE6F25" w:rsidRDefault="00425819" w:rsidP="002C7DBD">
      <w:pPr>
        <w:numPr>
          <w:ilvl w:val="1"/>
          <w:numId w:val="78"/>
        </w:numPr>
        <w:tabs>
          <w:tab w:val="left" w:pos="2127"/>
        </w:tabs>
        <w:suppressAutoHyphens/>
        <w:spacing w:after="160"/>
        <w:ind w:left="1134" w:hanging="283"/>
        <w:jc w:val="both"/>
        <w:rPr>
          <w:rFonts w:cstheme="minorHAnsi"/>
        </w:rPr>
      </w:pPr>
      <w:r w:rsidRPr="00BE6F25">
        <w:rPr>
          <w:rFonts w:cstheme="minorHAnsi"/>
        </w:rPr>
        <w:t>oświadczenie o właściwym zagospodarowaniu terenów przyległych, jeżeli eksploatacja wybudowanego obiektu jest uzależniona od ich odpowiedniego zagospodarowania;</w:t>
      </w:r>
    </w:p>
    <w:p w14:paraId="3A008CAB" w14:textId="3BC96E84" w:rsidR="00425819" w:rsidRPr="00BE6F25" w:rsidRDefault="00425819" w:rsidP="001E4D83">
      <w:pPr>
        <w:pStyle w:val="Akapitzlist"/>
        <w:numPr>
          <w:ilvl w:val="1"/>
          <w:numId w:val="60"/>
        </w:numPr>
        <w:tabs>
          <w:tab w:val="left" w:pos="2127"/>
        </w:tabs>
        <w:spacing w:after="160"/>
        <w:ind w:left="851" w:hanging="425"/>
        <w:jc w:val="both"/>
        <w:rPr>
          <w:rFonts w:asciiTheme="minorHAnsi" w:hAnsiTheme="minorHAnsi" w:cstheme="minorHAnsi"/>
          <w:sz w:val="22"/>
          <w:szCs w:val="22"/>
        </w:rPr>
      </w:pPr>
      <w:r w:rsidRPr="00BE6F25">
        <w:rPr>
          <w:rFonts w:asciiTheme="minorHAnsi" w:eastAsia="Tahoma" w:hAnsiTheme="minorHAnsi" w:cstheme="minorHAnsi"/>
          <w:sz w:val="22"/>
          <w:szCs w:val="22"/>
        </w:rPr>
        <w:t xml:space="preserve"> </w:t>
      </w:r>
      <w:r w:rsidRPr="00BE6F25">
        <w:rPr>
          <w:rFonts w:asciiTheme="minorHAnsi" w:hAnsiTheme="minorHAnsi" w:cstheme="minorHAnsi"/>
          <w:sz w:val="22"/>
          <w:szCs w:val="22"/>
        </w:rPr>
        <w:t>protokoły badań i sprawdzeń;</w:t>
      </w:r>
    </w:p>
    <w:p w14:paraId="42213F2F" w14:textId="77777777" w:rsidR="00425819" w:rsidRPr="00BE6F25" w:rsidRDefault="00425819" w:rsidP="001E4D83">
      <w:pPr>
        <w:numPr>
          <w:ilvl w:val="1"/>
          <w:numId w:val="60"/>
        </w:numPr>
        <w:tabs>
          <w:tab w:val="num" w:pos="1134"/>
          <w:tab w:val="left" w:pos="2127"/>
        </w:tabs>
        <w:suppressAutoHyphens/>
        <w:spacing w:after="160"/>
        <w:ind w:left="851" w:hanging="425"/>
        <w:jc w:val="both"/>
        <w:rPr>
          <w:rFonts w:cstheme="minorHAnsi"/>
        </w:rPr>
      </w:pPr>
      <w:r w:rsidRPr="00BE6F25">
        <w:rPr>
          <w:rFonts w:eastAsia="Tahoma" w:cstheme="minorHAnsi"/>
        </w:rPr>
        <w:t xml:space="preserve"> </w:t>
      </w:r>
      <w:r w:rsidRPr="00BE6F25">
        <w:rPr>
          <w:rFonts w:cstheme="minorHAnsi"/>
        </w:rPr>
        <w:t>protokoły robót ulegających zakryciu;</w:t>
      </w:r>
    </w:p>
    <w:p w14:paraId="1081B75B"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cstheme="minorHAnsi"/>
        </w:rPr>
        <w:t>protokoły odbiorów technicznych,</w:t>
      </w:r>
    </w:p>
    <w:p w14:paraId="5B63EA42"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 xml:space="preserve">atesty na zastosowane materiały oraz wyroby budowlane, </w:t>
      </w:r>
    </w:p>
    <w:p w14:paraId="231EDBC4"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lastRenderedPageBreak/>
        <w:t>aprobaty techniczne,</w:t>
      </w:r>
    </w:p>
    <w:p w14:paraId="71E1B65B"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certyfikaty na znak bezpieczeństwa,</w:t>
      </w:r>
    </w:p>
    <w:p w14:paraId="7B1DBE30"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certyfikaty zgodności, deklaracje zgodności z obowiązującymi normami,</w:t>
      </w:r>
    </w:p>
    <w:p w14:paraId="3F161E77"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protokoły pomiarów elektrycznych (jeżeli dotyczy),</w:t>
      </w:r>
    </w:p>
    <w:p w14:paraId="4E9B8BC7"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protokoły z prób szczelności (jeżeli dotyczy),</w:t>
      </w:r>
    </w:p>
    <w:p w14:paraId="404E353F"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protokoły z prób ciśnieniowych (jeżeli dotyczy),</w:t>
      </w:r>
    </w:p>
    <w:p w14:paraId="135D9791"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 xml:space="preserve">protokoły z rozruchu urządzeń(jeżeli dotyczy), </w:t>
      </w:r>
    </w:p>
    <w:p w14:paraId="088C5BD0"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instrukcje obsługi (jeżeli dotyczy),</w:t>
      </w:r>
    </w:p>
    <w:p w14:paraId="0BAAEEA4"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DTR (jeżeli dotyczy),</w:t>
      </w:r>
    </w:p>
    <w:p w14:paraId="3791C645"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karty gwarancyjne (jeżeli dotyczy),</w:t>
      </w:r>
    </w:p>
    <w:p w14:paraId="6E7023D9" w14:textId="77777777" w:rsidR="00425819" w:rsidRPr="00BE6F25" w:rsidRDefault="00425819" w:rsidP="001E4D83">
      <w:pPr>
        <w:numPr>
          <w:ilvl w:val="1"/>
          <w:numId w:val="60"/>
        </w:numPr>
        <w:tabs>
          <w:tab w:val="num" w:pos="1134"/>
        </w:tabs>
        <w:suppressAutoHyphens/>
        <w:spacing w:after="160"/>
        <w:ind w:left="851" w:hanging="425"/>
        <w:jc w:val="both"/>
        <w:rPr>
          <w:rFonts w:cstheme="minorHAnsi"/>
        </w:rPr>
      </w:pPr>
      <w:r w:rsidRPr="00BE6F25">
        <w:rPr>
          <w:rFonts w:eastAsia="Calibri" w:cstheme="minorHAnsi"/>
        </w:rPr>
        <w:t xml:space="preserve">dokumenty dotyczące utylizacji odpadów zgodnie z obowiązującymi przepisami, protokoły odbiorów, protokoły z pomiarów, protokoły szczelności instalacji, protokoły z prób itp. </w:t>
      </w:r>
    </w:p>
    <w:p w14:paraId="5F1C336A" w14:textId="77777777" w:rsidR="00425819" w:rsidRPr="00BE6F25" w:rsidRDefault="00425819" w:rsidP="001E4D83">
      <w:pPr>
        <w:numPr>
          <w:ilvl w:val="1"/>
          <w:numId w:val="60"/>
        </w:numPr>
        <w:tabs>
          <w:tab w:val="num" w:pos="708"/>
        </w:tabs>
        <w:suppressAutoHyphens/>
        <w:spacing w:after="160"/>
        <w:ind w:left="851" w:hanging="425"/>
        <w:jc w:val="both"/>
        <w:rPr>
          <w:rFonts w:cstheme="minorHAnsi"/>
        </w:rPr>
      </w:pPr>
      <w:r w:rsidRPr="00BE6F25">
        <w:rPr>
          <w:rFonts w:cstheme="minorHAnsi"/>
        </w:rPr>
        <w:t xml:space="preserve">Uzgodnioną z odpowiednimi organami dokumentację powykonawczą /geodezyjną/ obiektu wraz z naniesionymi uzasadnionymi dokonanymi zmianami w trakcie budowy potwierdzonymi przez kierownika budowy i inspektora nadzoru </w:t>
      </w:r>
      <w:r w:rsidRPr="00BE6F25">
        <w:rPr>
          <w:rFonts w:cstheme="minorHAnsi"/>
          <w:lang w:eastAsia="ar-SA"/>
        </w:rPr>
        <w:t xml:space="preserve"> , z zastrzeżeniem że:</w:t>
      </w:r>
    </w:p>
    <w:p w14:paraId="57ED65D0" w14:textId="77777777" w:rsidR="00425819" w:rsidRPr="00BE6F25" w:rsidRDefault="00425819" w:rsidP="002C7DBD">
      <w:pPr>
        <w:numPr>
          <w:ilvl w:val="2"/>
          <w:numId w:val="76"/>
        </w:numPr>
        <w:tabs>
          <w:tab w:val="left" w:pos="2127"/>
        </w:tabs>
        <w:suppressAutoHyphens/>
        <w:spacing w:after="120" w:line="240" w:lineRule="auto"/>
        <w:jc w:val="both"/>
        <w:rPr>
          <w:rFonts w:cstheme="minorHAnsi"/>
        </w:rPr>
      </w:pPr>
      <w:r w:rsidRPr="00BE6F25">
        <w:rPr>
          <w:rFonts w:cstheme="minorHAnsi"/>
          <w:lang w:eastAsia="ar-SA"/>
        </w:rPr>
        <w:t>mapy wraz z protokołami dostarczane są sukcesywnie zgodnie z harmonogramem rzeczowo – finansowym na warunkach wskazanych w § 5 umowy,</w:t>
      </w:r>
    </w:p>
    <w:p w14:paraId="4967C384" w14:textId="7624C395" w:rsidR="00425819" w:rsidRPr="00BE6F25" w:rsidRDefault="00425819" w:rsidP="002C7DBD">
      <w:pPr>
        <w:numPr>
          <w:ilvl w:val="2"/>
          <w:numId w:val="76"/>
        </w:numPr>
        <w:tabs>
          <w:tab w:val="left" w:pos="2127"/>
        </w:tabs>
        <w:suppressAutoHyphens/>
        <w:spacing w:after="120" w:line="240" w:lineRule="auto"/>
        <w:jc w:val="both"/>
        <w:rPr>
          <w:rFonts w:cstheme="minorHAnsi"/>
        </w:rPr>
      </w:pPr>
      <w:r w:rsidRPr="00BE6F25">
        <w:rPr>
          <w:rFonts w:cstheme="minorHAnsi"/>
          <w:lang w:eastAsia="ar-SA"/>
        </w:rPr>
        <w:t xml:space="preserve">wraz ze zgłoszeniem zakończenia robót Wykonawca przedkłada Zamawiającemu , wniosek (egz. Wykonawcy) o przyjęcie do  Państwowego Zasobu Geodezyjnego i Kartograficznego dokumentacji technicznej (inwentaryzacji geodezyjnej powykonawczej w całości wraz </w:t>
      </w:r>
      <w:r w:rsidR="001E4D83">
        <w:rPr>
          <w:rFonts w:cstheme="minorHAnsi"/>
          <w:lang w:eastAsia="ar-SA"/>
        </w:rPr>
        <w:br/>
      </w:r>
      <w:r w:rsidRPr="00BE6F25">
        <w:rPr>
          <w:rFonts w:cstheme="minorHAnsi"/>
          <w:lang w:eastAsia="ar-SA"/>
        </w:rPr>
        <w:t>z operatem geodezyjnym) przedmiotu umowy, na którym zostało potwierdzone (stempel daty wpływu)  złożenie go w Starostwie Powiatowym w Rzeszowie - Powiatowy Ośrodek Dokumentacji Geodezyjnej i Kartograficznej w Rzeszowie. Zamawiający po wykonaniu kserokopii wniosku zwróci go Wykonawcy niezwłocznie.</w:t>
      </w:r>
    </w:p>
    <w:p w14:paraId="2CC46876" w14:textId="77777777" w:rsidR="00425819" w:rsidRPr="00BE6F25" w:rsidRDefault="00425819" w:rsidP="002C7DBD">
      <w:pPr>
        <w:numPr>
          <w:ilvl w:val="2"/>
          <w:numId w:val="76"/>
        </w:numPr>
        <w:tabs>
          <w:tab w:val="left" w:pos="2127"/>
        </w:tabs>
        <w:suppressAutoHyphens/>
        <w:spacing w:after="120" w:line="240" w:lineRule="auto"/>
        <w:jc w:val="both"/>
        <w:rPr>
          <w:rFonts w:cstheme="minorHAnsi"/>
        </w:rPr>
      </w:pPr>
      <w:r w:rsidRPr="00BE6F25">
        <w:rPr>
          <w:rFonts w:cstheme="minorHAnsi"/>
        </w:rPr>
        <w:t>W przypadku rozbieżności pomiędzy wykonanym zadaniem a dokumentacją projektową Wykonawca zobowiązany jest złożyć w do na koszt własny uzgodnić inwentaryzację geodezyjną powykonawczą najpóźniej do zgłoszenia zakończenia robót.</w:t>
      </w:r>
    </w:p>
    <w:p w14:paraId="05E8319D" w14:textId="756D1DFF" w:rsidR="00425819" w:rsidRPr="000A6AA5" w:rsidRDefault="00425819" w:rsidP="00BE6F25">
      <w:pPr>
        <w:numPr>
          <w:ilvl w:val="1"/>
          <w:numId w:val="60"/>
        </w:numPr>
        <w:tabs>
          <w:tab w:val="num" w:pos="708"/>
          <w:tab w:val="left" w:pos="2127"/>
        </w:tabs>
        <w:suppressAutoHyphens/>
        <w:spacing w:after="160"/>
        <w:ind w:left="720"/>
        <w:jc w:val="both"/>
        <w:rPr>
          <w:rFonts w:cstheme="minorHAnsi"/>
        </w:rPr>
      </w:pPr>
      <w:r w:rsidRPr="00BE6F25">
        <w:rPr>
          <w:rFonts w:cstheme="minorHAnsi"/>
        </w:rPr>
        <w:t>Wykonawca przedłoży dokumentację geodezyjną, zawierającą wyniki geodezyjnej inwentaryzacji powykonawczej oraz informację o zgodności usytuowania obiektu budowlanego z projektem zagospodarowania działki lub terenu lub odstępstwach od tego projektu, sporządzoną</w:t>
      </w:r>
      <w:r w:rsidRPr="000A6AA5">
        <w:rPr>
          <w:rFonts w:cstheme="minorHAnsi"/>
        </w:rPr>
        <w:t xml:space="preserve"> przez osobę wykonującą samodzielne funkcje w dziedzinie geodezji </w:t>
      </w:r>
      <w:r w:rsidR="001E4D83">
        <w:rPr>
          <w:rFonts w:cstheme="minorHAnsi"/>
        </w:rPr>
        <w:br/>
      </w:r>
      <w:r w:rsidRPr="000A6AA5">
        <w:rPr>
          <w:rFonts w:cstheme="minorHAnsi"/>
        </w:rPr>
        <w:t>i kartografii oraz posiadającą odpowiednie uprawnienia zawodowe</w:t>
      </w:r>
    </w:p>
    <w:p w14:paraId="37C41719" w14:textId="77777777" w:rsidR="00425819" w:rsidRPr="000A6AA5" w:rsidRDefault="00425819" w:rsidP="00BE6F25">
      <w:pPr>
        <w:numPr>
          <w:ilvl w:val="1"/>
          <w:numId w:val="60"/>
        </w:numPr>
        <w:tabs>
          <w:tab w:val="num" w:pos="708"/>
          <w:tab w:val="left" w:pos="2127"/>
        </w:tabs>
        <w:suppressAutoHyphens/>
        <w:spacing w:after="160"/>
        <w:ind w:left="720"/>
        <w:jc w:val="both"/>
        <w:rPr>
          <w:rFonts w:cstheme="minorHAnsi"/>
        </w:rPr>
      </w:pPr>
      <w:r w:rsidRPr="000A6AA5">
        <w:rPr>
          <w:rFonts w:cstheme="minorHAnsi"/>
          <w:lang w:eastAsia="ar-SA"/>
        </w:rPr>
        <w:lastRenderedPageBreak/>
        <w:t>W przypadku rozbieżności pomiędzy wykonanym zadaniem a projektem budowlanym Wykonawca zobowiązany jest wykonać  na koszt własny i przedłożyć Zamawiającemu projekt zamienny , chyba że zmiany wynikają z decyzji Zamawiającego potwierdzonych protokołami wówczas na koszt Zamawiającego.</w:t>
      </w:r>
    </w:p>
    <w:p w14:paraId="78B6E35C" w14:textId="7FE453BB" w:rsidR="00425819" w:rsidRPr="000A6AA5" w:rsidRDefault="00425819" w:rsidP="00BE6F25">
      <w:pPr>
        <w:numPr>
          <w:ilvl w:val="1"/>
          <w:numId w:val="60"/>
        </w:numPr>
        <w:tabs>
          <w:tab w:val="num" w:pos="708"/>
          <w:tab w:val="left" w:pos="2127"/>
        </w:tabs>
        <w:suppressAutoHyphens/>
        <w:spacing w:after="160"/>
        <w:ind w:left="720"/>
        <w:jc w:val="both"/>
        <w:rPr>
          <w:rFonts w:cstheme="minorHAnsi"/>
        </w:rPr>
      </w:pPr>
      <w:r w:rsidRPr="000A6AA5">
        <w:rPr>
          <w:rFonts w:cstheme="minorHAnsi"/>
        </w:rPr>
        <w:t xml:space="preserve">W razie zmian nieodstępujących w sposób istotny od zatwierdzonego projektu lub warunków pozwolenia na budowę, dokonanych podczas wykonywania robót, do zawiadomienia, , należy dołączyć kopie rysunków wchodzących w skład zatwierdzonego projektu budowlanego, </w:t>
      </w:r>
      <w:r w:rsidR="001E4D83">
        <w:rPr>
          <w:rFonts w:cstheme="minorHAnsi"/>
        </w:rPr>
        <w:br/>
      </w:r>
      <w:r w:rsidRPr="000A6AA5">
        <w:rPr>
          <w:rFonts w:cstheme="minorHAnsi"/>
        </w:rPr>
        <w:t xml:space="preserve">z naniesionymi zmianami, a w razie potrzeby także uzupełniający opis. W takim przypadku oświadczenie powinno być potwierdzone przez projektanta i inspektora nadzoru inwestorskiego. Opracowane dokumentów dla zmian nieistotnych stanowi koszt Wykonawcy. </w:t>
      </w:r>
    </w:p>
    <w:p w14:paraId="1B3D32FD" w14:textId="77777777" w:rsidR="00425819" w:rsidRPr="000A6AA5" w:rsidRDefault="00425819" w:rsidP="00BE6F25">
      <w:pPr>
        <w:numPr>
          <w:ilvl w:val="1"/>
          <w:numId w:val="60"/>
        </w:numPr>
        <w:tabs>
          <w:tab w:val="num" w:pos="708"/>
          <w:tab w:val="left" w:pos="2127"/>
        </w:tabs>
        <w:suppressAutoHyphens/>
        <w:spacing w:after="160"/>
        <w:ind w:left="720"/>
        <w:jc w:val="both"/>
        <w:rPr>
          <w:rFonts w:cstheme="minorHAnsi"/>
        </w:rPr>
      </w:pPr>
      <w:r w:rsidRPr="000A6AA5">
        <w:rPr>
          <w:rFonts w:cstheme="minorHAnsi"/>
        </w:rPr>
        <w:t>.potwierdzenie odbioru wykonanych przyłączy</w:t>
      </w:r>
    </w:p>
    <w:p w14:paraId="15D9E369" w14:textId="77777777" w:rsidR="00425819" w:rsidRPr="000A6AA5" w:rsidRDefault="00425819" w:rsidP="00BE6F25">
      <w:pPr>
        <w:numPr>
          <w:ilvl w:val="1"/>
          <w:numId w:val="60"/>
        </w:numPr>
        <w:tabs>
          <w:tab w:val="num" w:pos="708"/>
        </w:tabs>
        <w:suppressAutoHyphens/>
        <w:spacing w:after="160"/>
        <w:ind w:left="720"/>
        <w:jc w:val="both"/>
        <w:rPr>
          <w:rFonts w:cstheme="minorHAnsi"/>
        </w:rPr>
      </w:pPr>
      <w:r w:rsidRPr="000A6AA5">
        <w:rPr>
          <w:rFonts w:cstheme="minorHAnsi"/>
        </w:rPr>
        <w:t>kopię świadectwa charakterystyki energetycznej budynku, z zastrzeżeniem art. 5 ust. 7. ustawy Prawo Budowlane</w:t>
      </w:r>
      <w:r w:rsidRPr="000A6AA5">
        <w:rPr>
          <w:rFonts w:eastAsia="Calibri" w:cstheme="minorHAnsi"/>
        </w:rPr>
        <w:t xml:space="preserve"> (jeżeli dotyczy)</w:t>
      </w:r>
    </w:p>
    <w:p w14:paraId="62F60244" w14:textId="77777777" w:rsidR="00425819" w:rsidRPr="000A6AA5" w:rsidRDefault="00425819" w:rsidP="00BE6F25">
      <w:pPr>
        <w:numPr>
          <w:ilvl w:val="1"/>
          <w:numId w:val="60"/>
        </w:numPr>
        <w:tabs>
          <w:tab w:val="num" w:pos="708"/>
        </w:tabs>
        <w:suppressAutoHyphens/>
        <w:spacing w:after="160"/>
        <w:ind w:left="720"/>
        <w:jc w:val="both"/>
        <w:rPr>
          <w:rFonts w:cstheme="minorHAnsi"/>
        </w:rPr>
      </w:pPr>
      <w:r w:rsidRPr="000A6AA5">
        <w:rPr>
          <w:rFonts w:cstheme="minorHAnsi"/>
        </w:rPr>
        <w:t>Inne dokumenty wymagane prawem do przeprowadzenia odbioru i przekazania inwestycji do użytkowania.</w:t>
      </w:r>
    </w:p>
    <w:p w14:paraId="12C1E3B7" w14:textId="77777777" w:rsidR="00425819" w:rsidRPr="000A6AA5" w:rsidRDefault="00425819" w:rsidP="00BE6F25">
      <w:pPr>
        <w:numPr>
          <w:ilvl w:val="0"/>
          <w:numId w:val="60"/>
        </w:numPr>
        <w:suppressAutoHyphens/>
        <w:spacing w:before="120" w:after="160"/>
        <w:ind w:left="360"/>
        <w:jc w:val="both"/>
        <w:rPr>
          <w:rFonts w:cstheme="minorHAnsi"/>
        </w:rPr>
      </w:pPr>
      <w:r w:rsidRPr="000A6AA5">
        <w:rPr>
          <w:rFonts w:cstheme="minorHAnsi"/>
        </w:rPr>
        <w:t>Równocześnie Wykonawca zobowiązany jest do wykonania trwałego oznakowania sieci, założenia etykietek, tabliczek , metryczek itp. Wymaganych przepisami prawa.</w:t>
      </w:r>
    </w:p>
    <w:p w14:paraId="3349A45F" w14:textId="77777777" w:rsidR="00425819" w:rsidRPr="000A6AA5" w:rsidRDefault="00425819" w:rsidP="00BE6F25">
      <w:pPr>
        <w:numPr>
          <w:ilvl w:val="0"/>
          <w:numId w:val="60"/>
        </w:numPr>
        <w:suppressAutoHyphens/>
        <w:spacing w:before="120" w:after="160"/>
        <w:ind w:left="360"/>
        <w:jc w:val="both"/>
        <w:rPr>
          <w:rFonts w:cstheme="minorHAnsi"/>
        </w:rPr>
      </w:pPr>
      <w:r w:rsidRPr="000A6AA5">
        <w:rPr>
          <w:rFonts w:cstheme="minorHAnsi"/>
          <w:b/>
        </w:rPr>
        <w:t>Na zawiadomieniu wymagana jest adnotacja złożona przez Inspektora Nadzoru – „ Stwierdzam wykonanie robót i proszę o powołanie komisji odbiorowej</w:t>
      </w:r>
      <w:r w:rsidRPr="000A6AA5">
        <w:rPr>
          <w:rFonts w:cstheme="minorHAnsi"/>
        </w:rPr>
        <w:t>”</w:t>
      </w:r>
    </w:p>
    <w:p w14:paraId="2B338F87"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Zamawiający powołuje Komisję Odbioru w najpóźniej ciągu 3 dni od zgłoszenia zakończenia robót budowlanych.</w:t>
      </w:r>
    </w:p>
    <w:p w14:paraId="7415FEAA"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Zamawiający  wyznaczy datę rozpoczęcia czynności odbioru końcowego robót stanowiących przedmiot umowy, pisemnie informując o tym Wykonawcę.</w:t>
      </w:r>
    </w:p>
    <w:p w14:paraId="0AD7AAAF" w14:textId="7B702662"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 xml:space="preserve">Zamawiający rozpocznie czynności odbioru w terminie wyznaczonym, a zakończy najpóźniej  do </w:t>
      </w:r>
      <w:r w:rsidR="001E4D83">
        <w:rPr>
          <w:rFonts w:cstheme="minorHAnsi"/>
        </w:rPr>
        <w:br/>
      </w:r>
      <w:r w:rsidRPr="000A6AA5">
        <w:rPr>
          <w:rFonts w:cstheme="minorHAnsi"/>
          <w:b/>
        </w:rPr>
        <w:t>5 dni kalendarzowych od rozpoczęcia .</w:t>
      </w:r>
    </w:p>
    <w:p w14:paraId="0EBBB6D9"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Z czynności odbioru będzie spisany protokół zawierający wszelkie ustalenia dokonane w trakcie odbioru.</w:t>
      </w:r>
    </w:p>
    <w:p w14:paraId="526249F2"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Za datę zakończenia przedmiotu umowy uważa się datę zakończenia przez komisję odbioru czynności odbioru (data podpisania protokołu odbioru końcowego).</w:t>
      </w:r>
    </w:p>
    <w:p w14:paraId="1FBB9BB6"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Jeżeli w toku czynności odbioru robót zostaną stwierdzone wady, to Zamawiającemu przysługują następujące uprawnienia:</w:t>
      </w:r>
    </w:p>
    <w:p w14:paraId="7B5163F0" w14:textId="77777777" w:rsidR="00425819" w:rsidRPr="000A6AA5" w:rsidRDefault="00425819" w:rsidP="00BE6F25">
      <w:pPr>
        <w:numPr>
          <w:ilvl w:val="1"/>
          <w:numId w:val="60"/>
        </w:numPr>
        <w:tabs>
          <w:tab w:val="num" w:pos="708"/>
          <w:tab w:val="left" w:pos="1800"/>
          <w:tab w:val="left" w:pos="1866"/>
        </w:tabs>
        <w:suppressAutoHyphens/>
        <w:spacing w:before="120" w:after="160"/>
        <w:ind w:left="720"/>
        <w:jc w:val="both"/>
        <w:rPr>
          <w:rFonts w:cstheme="minorHAnsi"/>
        </w:rPr>
      </w:pPr>
      <w:r w:rsidRPr="000A6AA5">
        <w:rPr>
          <w:rFonts w:cstheme="minorHAnsi"/>
        </w:rPr>
        <w:t xml:space="preserve">jeżeli wady nadają się do usunięcia , może odmówić odbioru  do czasu usunięcia wad, wskazując jednocześnie odpowiedni, nie dłuższy jednak niż 7 dniowy termin do ich usunięcia, </w:t>
      </w:r>
    </w:p>
    <w:p w14:paraId="7C73F1AF" w14:textId="77777777" w:rsidR="00425819" w:rsidRPr="000A6AA5" w:rsidRDefault="00425819" w:rsidP="00BE6F25">
      <w:pPr>
        <w:numPr>
          <w:ilvl w:val="1"/>
          <w:numId w:val="60"/>
        </w:numPr>
        <w:tabs>
          <w:tab w:val="num" w:pos="708"/>
          <w:tab w:val="left" w:pos="1800"/>
          <w:tab w:val="left" w:pos="1866"/>
        </w:tabs>
        <w:suppressAutoHyphens/>
        <w:spacing w:before="120" w:after="160"/>
        <w:ind w:left="720"/>
        <w:jc w:val="both"/>
        <w:rPr>
          <w:rFonts w:cstheme="minorHAnsi"/>
        </w:rPr>
      </w:pPr>
      <w:r w:rsidRPr="000A6AA5">
        <w:rPr>
          <w:rFonts w:cstheme="minorHAnsi"/>
        </w:rPr>
        <w:lastRenderedPageBreak/>
        <w:t>jeżeli wady nie nadają się do usunięcia i jeżeli nie uniemożliwiają one użytkowania przedmiotu odbioru zgodnie z przeznaczeniem, może żądać odpowiedniego obniżenia wynagrodzenia, jeżeli uniemożliwiają one użytkowanie zgodnie z przeznaczeniem, może odstąpić od umowy lub żądać wykonania przedmiotu odbioru po raz drugi.</w:t>
      </w:r>
    </w:p>
    <w:p w14:paraId="070BBE63"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 xml:space="preserve">W przypadku skorzystania przez Zamawiającego z uprawnień, po usunięciu ujawnionych wad zwołana zostaje Komisja Odbioru zgodnie z procedurą określoną w niniejszym paragrafie. </w:t>
      </w:r>
    </w:p>
    <w:p w14:paraId="6893A086" w14:textId="77777777" w:rsidR="00425819" w:rsidRPr="000A6AA5" w:rsidRDefault="00425819" w:rsidP="00BE6F25">
      <w:pPr>
        <w:numPr>
          <w:ilvl w:val="0"/>
          <w:numId w:val="60"/>
        </w:numPr>
        <w:tabs>
          <w:tab w:val="left" w:pos="1800"/>
          <w:tab w:val="left" w:pos="1866"/>
        </w:tabs>
        <w:suppressAutoHyphens/>
        <w:spacing w:before="120" w:after="160"/>
        <w:ind w:left="360"/>
        <w:jc w:val="both"/>
        <w:rPr>
          <w:rFonts w:cstheme="minorHAnsi"/>
        </w:rPr>
      </w:pPr>
      <w:r w:rsidRPr="000A6AA5">
        <w:rPr>
          <w:rFonts w:cstheme="minorHAnsi"/>
        </w:rPr>
        <w:t>Na podstawie sporządzonego protokołu odbioru  Zamawiający niezwłocznie zawiadamia o zakończeniu budowy obiektu budowlanego i zamiarze przystąpienia do jego użytkowania organy wymienione w ustawie Prawo budowlane. W przypadku wniesienia uwag przez te organy Zamawiający po uzgodnieniu z Wykonawcą wyznacza termin usunięcia usterek oraz termin i warunki wykonania zaleceń lub robót dodatkowych.</w:t>
      </w:r>
    </w:p>
    <w:p w14:paraId="11A9AB98" w14:textId="77777777" w:rsidR="00C82987" w:rsidRPr="000A6AA5" w:rsidRDefault="00C82987" w:rsidP="00C82987">
      <w:pPr>
        <w:spacing w:after="120" w:line="240" w:lineRule="auto"/>
        <w:jc w:val="center"/>
        <w:rPr>
          <w:rFonts w:eastAsia="Times New Roman" w:cstheme="minorHAnsi"/>
          <w:b/>
          <w:bCs/>
          <w:lang w:eastAsia="pl-PL"/>
        </w:rPr>
      </w:pPr>
      <w:bookmarkStart w:id="27" w:name="_Hlk142052599"/>
    </w:p>
    <w:p w14:paraId="25EE827E" w14:textId="3B6B3A03" w:rsidR="00C82987" w:rsidRPr="000A6AA5" w:rsidRDefault="00C82987" w:rsidP="00C82987">
      <w:pPr>
        <w:spacing w:after="120" w:line="240" w:lineRule="auto"/>
        <w:jc w:val="center"/>
        <w:rPr>
          <w:rFonts w:eastAsia="Times New Roman" w:cstheme="minorHAnsi"/>
          <w:b/>
          <w:bCs/>
          <w:lang w:eastAsia="pl-PL"/>
        </w:rPr>
      </w:pPr>
      <w:r w:rsidRPr="000A6AA5">
        <w:rPr>
          <w:rFonts w:eastAsia="Times New Roman" w:cstheme="minorHAnsi"/>
          <w:b/>
          <w:bCs/>
          <w:lang w:eastAsia="pl-PL"/>
        </w:rPr>
        <w:t>§2</w:t>
      </w:r>
      <w:r w:rsidR="00981EAB" w:rsidRPr="000A6AA5">
        <w:rPr>
          <w:rFonts w:eastAsia="Times New Roman" w:cstheme="minorHAnsi"/>
          <w:b/>
          <w:bCs/>
          <w:lang w:eastAsia="pl-PL"/>
        </w:rPr>
        <w:t>2</w:t>
      </w:r>
      <w:r w:rsidRPr="000A6AA5">
        <w:rPr>
          <w:rFonts w:eastAsia="Times New Roman" w:cstheme="minorHAnsi"/>
          <w:b/>
          <w:bCs/>
          <w:lang w:eastAsia="pl-PL"/>
        </w:rPr>
        <w:t>. WALORYZACJA</w:t>
      </w:r>
    </w:p>
    <w:p w14:paraId="3F0CB8AC" w14:textId="5B5185E3" w:rsidR="005B279B" w:rsidRPr="000A6AA5" w:rsidRDefault="005B279B" w:rsidP="002C7DBD">
      <w:pPr>
        <w:numPr>
          <w:ilvl w:val="0"/>
          <w:numId w:val="86"/>
        </w:numPr>
        <w:spacing w:after="120" w:line="240" w:lineRule="auto"/>
        <w:jc w:val="both"/>
        <w:rPr>
          <w:rStyle w:val="markedcontent"/>
          <w:rFonts w:eastAsia="Times New Roman" w:cstheme="minorHAnsi"/>
          <w:lang w:eastAsia="pl-PL"/>
        </w:rPr>
      </w:pPr>
      <w:r w:rsidRPr="000A6AA5">
        <w:rPr>
          <w:rStyle w:val="markedcontent"/>
          <w:rFonts w:cstheme="minorHAnsi"/>
        </w:rPr>
        <w:t>Waloryzacja będzie odbywać się w oparciu o wskaźnik cen produkcji budowlano-montażowej,</w:t>
      </w:r>
      <w:r w:rsidR="00D93FC6" w:rsidRPr="000A6AA5">
        <w:rPr>
          <w:rStyle w:val="markedcontent"/>
          <w:rFonts w:cstheme="minorHAnsi"/>
        </w:rPr>
        <w:t xml:space="preserve"> </w:t>
      </w:r>
      <w:r w:rsidRPr="000A6AA5">
        <w:rPr>
          <w:rStyle w:val="markedcontent"/>
          <w:rFonts w:cstheme="minorHAnsi"/>
        </w:rPr>
        <w:t xml:space="preserve">pozycja </w:t>
      </w:r>
      <w:r w:rsidRPr="000A6AA5">
        <w:rPr>
          <w:rStyle w:val="markedcontent"/>
          <w:rFonts w:cstheme="minorHAnsi"/>
          <w:i/>
          <w:iCs/>
        </w:rPr>
        <w:t xml:space="preserve">ogółem lub budowa budynków lub budowa obiektów inżynierii lądowej i wodnej lub budowa obiektów specjalistycznych </w:t>
      </w:r>
      <w:r w:rsidRPr="000A6AA5">
        <w:rPr>
          <w:rStyle w:val="markedcontent"/>
          <w:rFonts w:cstheme="minorHAnsi"/>
        </w:rPr>
        <w:t xml:space="preserve">– </w:t>
      </w:r>
      <w:r w:rsidRPr="000A6AA5">
        <w:rPr>
          <w:rStyle w:val="markedcontent"/>
          <w:rFonts w:cstheme="minorHAnsi"/>
          <w:i/>
          <w:iCs/>
        </w:rPr>
        <w:t>w zależności od specyfiki zamówienia</w:t>
      </w:r>
      <w:r w:rsidRPr="000A6AA5">
        <w:rPr>
          <w:rStyle w:val="markedcontent"/>
          <w:rFonts w:cstheme="minorHAnsi"/>
          <w:i/>
          <w:iCs/>
          <w:vertAlign w:val="superscript"/>
        </w:rPr>
        <w:t>2</w:t>
      </w:r>
      <w:r w:rsidRPr="000A6AA5">
        <w:rPr>
          <w:rStyle w:val="markedcontent"/>
          <w:rFonts w:cstheme="minorHAnsi"/>
        </w:rPr>
        <w:t xml:space="preserve"> publikowany przez Główny Urząd Statystyczny (zwany dalej GUS), dostępny w Dziedzinowej Bazie Wiedzy pod linkiem: </w:t>
      </w:r>
      <w:hyperlink r:id="rId35" w:history="1">
        <w:r w:rsidRPr="000A6AA5">
          <w:rPr>
            <w:rStyle w:val="Hipercze"/>
            <w:rFonts w:cstheme="minorHAnsi"/>
          </w:rPr>
          <w:t>http://swaid.stat.gov.pl/Ceny_dashboards/Raporty_predefiniowane/RAP_DBD_CEN_30.aspx</w:t>
        </w:r>
      </w:hyperlink>
      <w:r w:rsidRPr="000A6AA5">
        <w:rPr>
          <w:rStyle w:val="markedcontent"/>
          <w:rFonts w:cstheme="minorHAnsi"/>
        </w:rPr>
        <w:t xml:space="preserve">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3230FC99" w14:textId="7A979359" w:rsidR="005B279B" w:rsidRPr="000A6AA5" w:rsidRDefault="005B279B" w:rsidP="002C7DBD">
      <w:pPr>
        <w:numPr>
          <w:ilvl w:val="0"/>
          <w:numId w:val="86"/>
        </w:numPr>
        <w:spacing w:after="120" w:line="240" w:lineRule="auto"/>
        <w:jc w:val="both"/>
        <w:rPr>
          <w:rFonts w:eastAsia="Times New Roman" w:cstheme="minorHAnsi"/>
          <w:lang w:eastAsia="pl-PL"/>
        </w:rPr>
      </w:pPr>
      <w:r w:rsidRPr="000A6AA5">
        <w:rPr>
          <w:rFonts w:eastAsia="Times New Roman" w:cstheme="minorHAnsi"/>
          <w:lang w:eastAsia="pl-PL"/>
        </w:rPr>
        <w:t xml:space="preserve">Wskaźnik waloryzacji </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 przez który należy każdorazowo przemnożyć wartość faktury VAT</w:t>
      </w:r>
      <w:r w:rsidR="00FA5D25" w:rsidRPr="000A6AA5">
        <w:rPr>
          <w:rFonts w:eastAsia="Times New Roman" w:cstheme="minorHAnsi"/>
          <w:lang w:eastAsia="pl-PL"/>
        </w:rPr>
        <w:t xml:space="preserve"> </w:t>
      </w:r>
      <w:r w:rsidRPr="000A6AA5">
        <w:rPr>
          <w:rFonts w:eastAsia="Times New Roman" w:cstheme="minorHAnsi"/>
          <w:lang w:eastAsia="pl-PL"/>
        </w:rPr>
        <w:t>za n-ty miesiąc powstaje poprzez przemnożenie przez siebie wskaźników cen produkcji</w:t>
      </w:r>
      <w:r w:rsidRPr="000A6AA5">
        <w:rPr>
          <w:rFonts w:eastAsia="Times New Roman" w:cstheme="minorHAnsi"/>
          <w:lang w:eastAsia="pl-PL"/>
        </w:rPr>
        <w:br/>
        <w:t>budowlano-montażowej dla kolejnych miesięcy począwszy od miesiąca w którym nastąpiło</w:t>
      </w:r>
      <w:r w:rsidRPr="000A6AA5">
        <w:rPr>
          <w:rFonts w:eastAsia="Times New Roman" w:cstheme="minorHAnsi"/>
          <w:lang w:eastAsia="pl-PL"/>
        </w:rPr>
        <w:br/>
        <w:t>otwarcie oferty (miesiąc 0 gdy wskaźnik jest równy 100) do miesiąca za który nastąpi</w:t>
      </w:r>
      <w:r w:rsidRPr="000A6AA5">
        <w:rPr>
          <w:rFonts w:eastAsia="Times New Roman" w:cstheme="minorHAnsi"/>
          <w:lang w:eastAsia="pl-PL"/>
        </w:rPr>
        <w:br/>
        <w:t>wystawienie faktury (miesiąc n-ty) wg poniższego wzoru.</w:t>
      </w:r>
    </w:p>
    <w:p w14:paraId="5F7C87EB" w14:textId="71CFC4CC" w:rsidR="005B279B" w:rsidRPr="000A6AA5" w:rsidRDefault="005B279B" w:rsidP="005B279B">
      <w:pPr>
        <w:spacing w:after="120" w:line="240" w:lineRule="auto"/>
        <w:ind w:left="360"/>
        <w:jc w:val="both"/>
        <w:rPr>
          <w:rFonts w:eastAsia="Times New Roman" w:cstheme="minorHAnsi"/>
          <w:lang w:eastAsia="pl-PL"/>
        </w:rPr>
      </w:pPr>
    </w:p>
    <w:p w14:paraId="4ABDB5FA" w14:textId="665558D8" w:rsidR="005B279B" w:rsidRPr="000A6AA5" w:rsidRDefault="005B279B" w:rsidP="005B279B">
      <w:pPr>
        <w:spacing w:after="120" w:line="240" w:lineRule="auto"/>
        <w:jc w:val="both"/>
        <w:rPr>
          <w:rFonts w:eastAsia="Times New Roman" w:cstheme="minorHAnsi"/>
          <w:lang w:eastAsia="pl-PL"/>
        </w:rPr>
      </w:pPr>
      <w:r w:rsidRPr="000A6AA5">
        <w:rPr>
          <w:rFonts w:eastAsia="Times New Roman" w:cstheme="minorHAnsi"/>
          <w:noProof/>
          <w:lang w:eastAsia="pl-PL"/>
        </w:rPr>
        <w:drawing>
          <wp:inline distT="0" distB="0" distL="0" distR="0" wp14:anchorId="5C1C84A0" wp14:editId="728B5553">
            <wp:extent cx="575310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3DFB0565" w14:textId="5410E80B" w:rsidR="005B279B" w:rsidRPr="000A6AA5" w:rsidRDefault="005B279B" w:rsidP="005B279B">
      <w:pPr>
        <w:spacing w:after="120" w:line="240" w:lineRule="auto"/>
        <w:jc w:val="both"/>
        <w:rPr>
          <w:rFonts w:eastAsia="Times New Roman" w:cstheme="minorHAnsi"/>
          <w:lang w:eastAsia="pl-PL"/>
        </w:rPr>
      </w:pPr>
    </w:p>
    <w:p w14:paraId="558D9139" w14:textId="77777777" w:rsidR="005B279B" w:rsidRPr="000A6AA5" w:rsidRDefault="005B279B" w:rsidP="005B279B">
      <w:pPr>
        <w:spacing w:after="120" w:line="240" w:lineRule="auto"/>
        <w:jc w:val="both"/>
        <w:rPr>
          <w:rFonts w:eastAsia="Times New Roman" w:cstheme="minorHAnsi"/>
          <w:lang w:eastAsia="pl-PL"/>
        </w:rPr>
      </w:pPr>
      <w:r w:rsidRPr="000A6AA5">
        <w:rPr>
          <w:rFonts w:eastAsia="Times New Roman" w:cstheme="minorHAnsi"/>
          <w:lang w:eastAsia="pl-PL"/>
        </w:rPr>
        <w:t>gdzie:</w:t>
      </w:r>
    </w:p>
    <w:p w14:paraId="3309288D" w14:textId="77777777" w:rsidR="005B279B" w:rsidRPr="000A6AA5" w:rsidRDefault="005B279B" w:rsidP="005B279B">
      <w:pPr>
        <w:spacing w:after="120" w:line="240" w:lineRule="auto"/>
        <w:jc w:val="both"/>
        <w:rPr>
          <w:rFonts w:eastAsia="Times New Roman" w:cstheme="minorHAnsi"/>
          <w:lang w:eastAsia="pl-PL"/>
        </w:rPr>
      </w:pPr>
      <w:r w:rsidRPr="000A6AA5">
        <w:rPr>
          <w:rFonts w:eastAsia="Times New Roman" w:cstheme="minorHAnsi"/>
          <w:lang w:eastAsia="pl-PL"/>
        </w:rPr>
        <w:t>„</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 –wskaźnik waloryzacji dla n-tego miesiąca;</w:t>
      </w:r>
    </w:p>
    <w:p w14:paraId="2BCCAC3B" w14:textId="4B282232" w:rsidR="005B279B" w:rsidRPr="000A6AA5" w:rsidRDefault="005B279B" w:rsidP="005B279B">
      <w:pPr>
        <w:spacing w:after="120" w:line="240" w:lineRule="auto"/>
        <w:jc w:val="both"/>
        <w:rPr>
          <w:rFonts w:eastAsia="Times New Roman" w:cstheme="minorHAnsi"/>
          <w:lang w:eastAsia="pl-PL"/>
        </w:rPr>
      </w:pPr>
      <w:r w:rsidRPr="000A6AA5">
        <w:rPr>
          <w:rFonts w:eastAsia="Times New Roman" w:cstheme="minorHAnsi"/>
          <w:lang w:eastAsia="pl-PL"/>
        </w:rPr>
        <w:t>„a" - stały współczynnik o wartości – 0,8 - obrazujący część wynagrodzenia, które nie podlega waloryzacji (element niewaloryzowany).</w:t>
      </w:r>
    </w:p>
    <w:p w14:paraId="27A2DCF7" w14:textId="65F82195" w:rsidR="005B279B" w:rsidRPr="000A6AA5" w:rsidRDefault="005B279B" w:rsidP="005B279B">
      <w:pPr>
        <w:spacing w:after="120" w:line="240" w:lineRule="auto"/>
        <w:jc w:val="both"/>
        <w:rPr>
          <w:rFonts w:eastAsia="Times New Roman" w:cstheme="minorHAnsi"/>
          <w:lang w:eastAsia="pl-PL"/>
        </w:rPr>
      </w:pPr>
      <w:r w:rsidRPr="000A6AA5">
        <w:rPr>
          <w:rFonts w:eastAsia="Times New Roman" w:cstheme="minorHAnsi"/>
          <w:lang w:eastAsia="pl-PL"/>
        </w:rPr>
        <w:t>„W0" – wskaźnik „0” z miesiąca otwarcia oferty = 100</w:t>
      </w:r>
    </w:p>
    <w:p w14:paraId="2B5B93BD"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lastRenderedPageBreak/>
        <w:t>„W1" – wskaźnik „1” z następnego miesiąca po miesiącu otwarcia oferty (wskaźnik cen produkcji</w:t>
      </w:r>
    </w:p>
    <w:p w14:paraId="733F8B41"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budowlano-montażowej publikowany przez GUS, w układzie miesiąc poprzedni = 100)</w:t>
      </w:r>
    </w:p>
    <w:p w14:paraId="67CE3565"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„W2”, „W3",... – wskaźniki „2”, „3”, ... z kolejnych miesięcy po miesiącu otwarcia oferty (wskaźnik</w:t>
      </w:r>
    </w:p>
    <w:p w14:paraId="6CE35C66"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cen produkcji budowlano-montażowej publikowany przez GUS, w układzie miesiąc poprzedni</w:t>
      </w:r>
    </w:p>
    <w:p w14:paraId="695CA6CB"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 100)</w:t>
      </w:r>
    </w:p>
    <w:p w14:paraId="2277AFC3"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Wn-1– wskaźnik „n-1” z miesiąca poprzedzającego miesiąc za który nastąpi wystawienie faktury</w:t>
      </w:r>
    </w:p>
    <w:p w14:paraId="649E8289"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(wskaźnik cen produkcji budowlano-montażowej publikowany przez GUS, w układzie miesiąc</w:t>
      </w:r>
    </w:p>
    <w:p w14:paraId="3002B28A"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poprzedni = 100)</w:t>
      </w:r>
    </w:p>
    <w:p w14:paraId="728819C4"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t>
      </w:r>
      <w:proofErr w:type="spellStart"/>
      <w:r w:rsidRPr="000A6AA5">
        <w:rPr>
          <w:rFonts w:eastAsia="Times New Roman" w:cstheme="minorHAnsi"/>
          <w:lang w:eastAsia="pl-PL"/>
        </w:rPr>
        <w:t>Wn</w:t>
      </w:r>
      <w:proofErr w:type="spellEnd"/>
      <w:r w:rsidRPr="000A6AA5">
        <w:rPr>
          <w:rFonts w:eastAsia="Times New Roman" w:cstheme="minorHAnsi"/>
          <w:lang w:eastAsia="pl-PL"/>
        </w:rPr>
        <w:t>" – wskaźnik „n” z miesiąca za który nastąpi wystawienie faktury (wskaźnik cen produkcji</w:t>
      </w:r>
    </w:p>
    <w:p w14:paraId="6A5178E6"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budowlano-montażowej publikowany przez GUS, w układzie miesiąc poprzedni = 100)</w:t>
      </w:r>
    </w:p>
    <w:p w14:paraId="56EA7178" w14:textId="23FCB9F1"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 praktyce wskaźnik „</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 powstaje poprzez przemnożenie poprzednio obliczonego wskaźnika dla miesiąca n-1 przez wskaźnik dla miesiąca bieżącego n</w:t>
      </w:r>
    </w:p>
    <w:p w14:paraId="317608BA" w14:textId="77777777" w:rsidR="00FA5D25" w:rsidRPr="000A6AA5" w:rsidRDefault="00FA5D25" w:rsidP="00D93FC6">
      <w:pPr>
        <w:spacing w:after="120" w:line="240" w:lineRule="auto"/>
        <w:jc w:val="both"/>
        <w:rPr>
          <w:rFonts w:eastAsia="Times New Roman" w:cstheme="minorHAnsi"/>
          <w:lang w:eastAsia="pl-PL"/>
        </w:rPr>
      </w:pPr>
    </w:p>
    <w:p w14:paraId="2FB2DCDB" w14:textId="0C5E9639" w:rsidR="00D93FC6" w:rsidRPr="000A6AA5" w:rsidRDefault="00D93FC6" w:rsidP="005B279B">
      <w:pPr>
        <w:spacing w:after="120" w:line="240" w:lineRule="auto"/>
        <w:jc w:val="both"/>
        <w:rPr>
          <w:rFonts w:eastAsia="Times New Roman" w:cstheme="minorHAnsi"/>
          <w:lang w:eastAsia="pl-PL"/>
        </w:rPr>
      </w:pPr>
      <w:r w:rsidRPr="000A6AA5">
        <w:rPr>
          <w:rFonts w:eastAsia="Times New Roman" w:cstheme="minorHAnsi"/>
          <w:noProof/>
          <w:lang w:eastAsia="pl-PL"/>
        </w:rPr>
        <w:drawing>
          <wp:inline distT="0" distB="0" distL="0" distR="0" wp14:anchorId="28DDE820" wp14:editId="5E26AA42">
            <wp:extent cx="401955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19550" cy="438150"/>
                    </a:xfrm>
                    <a:prstGeom prst="rect">
                      <a:avLst/>
                    </a:prstGeom>
                    <a:noFill/>
                    <a:ln>
                      <a:noFill/>
                    </a:ln>
                  </pic:spPr>
                </pic:pic>
              </a:graphicData>
            </a:graphic>
          </wp:inline>
        </w:drawing>
      </w:r>
    </w:p>
    <w:p w14:paraId="13277C01" w14:textId="187D762A" w:rsidR="005B279B" w:rsidRPr="000A6AA5" w:rsidRDefault="00D93FC6" w:rsidP="005B279B">
      <w:pPr>
        <w:spacing w:after="120" w:line="240" w:lineRule="auto"/>
        <w:jc w:val="both"/>
        <w:rPr>
          <w:rFonts w:eastAsia="Times New Roman" w:cstheme="minorHAnsi"/>
          <w:lang w:eastAsia="pl-PL"/>
        </w:rPr>
      </w:pPr>
      <w:r w:rsidRPr="000A6AA5">
        <w:rPr>
          <w:rFonts w:eastAsia="Times New Roman" w:cstheme="minorHAnsi"/>
          <w:lang w:eastAsia="pl-PL"/>
        </w:rPr>
        <w:t>Gdzie</w:t>
      </w:r>
      <w:r w:rsidR="001E4D83">
        <w:rPr>
          <w:rFonts w:eastAsia="Times New Roman" w:cstheme="minorHAnsi"/>
          <w:lang w:eastAsia="pl-PL"/>
        </w:rPr>
        <w:t>:</w:t>
      </w:r>
    </w:p>
    <w:p w14:paraId="27FD017B"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 – wskaźnik waloryzacji dla n-tego miesiąca;</w:t>
      </w:r>
    </w:p>
    <w:p w14:paraId="302E9830"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(n-1)" – wskaźnik waloryzacji z miesiąca poprzedzającego miesiąc za który nastąpiło</w:t>
      </w:r>
    </w:p>
    <w:p w14:paraId="06912E60"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wystawienie faktury</w:t>
      </w:r>
    </w:p>
    <w:p w14:paraId="0AACD08D" w14:textId="77777777"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w:t>
      </w:r>
      <w:proofErr w:type="spellStart"/>
      <w:r w:rsidRPr="000A6AA5">
        <w:rPr>
          <w:rFonts w:eastAsia="Times New Roman" w:cstheme="minorHAnsi"/>
          <w:lang w:eastAsia="pl-PL"/>
        </w:rPr>
        <w:t>Wn</w:t>
      </w:r>
      <w:proofErr w:type="spellEnd"/>
      <w:r w:rsidRPr="000A6AA5">
        <w:rPr>
          <w:rFonts w:eastAsia="Times New Roman" w:cstheme="minorHAnsi"/>
          <w:lang w:eastAsia="pl-PL"/>
        </w:rPr>
        <w:t>" – wskaźnik „n” z miesiąca za który nastąpiło wystawienie faktury (wskaźnik cen produkcji</w:t>
      </w:r>
    </w:p>
    <w:p w14:paraId="13F4006F" w14:textId="22C96321"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budowlano-montażowej publikowany przez GUS, w układzie miesiąc poprzedni = 100</w:t>
      </w:r>
    </w:p>
    <w:p w14:paraId="0F041377" w14:textId="22EC9B6B" w:rsidR="005B279B" w:rsidRPr="000A6AA5" w:rsidRDefault="005B279B" w:rsidP="005B279B">
      <w:pPr>
        <w:spacing w:after="120" w:line="240" w:lineRule="auto"/>
        <w:jc w:val="both"/>
        <w:rPr>
          <w:rFonts w:eastAsia="Times New Roman" w:cstheme="minorHAnsi"/>
          <w:lang w:eastAsia="pl-PL"/>
        </w:rPr>
      </w:pPr>
    </w:p>
    <w:p w14:paraId="0E3F64F8" w14:textId="04EB127B"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 xml:space="preserve">Ilorazy wskaźników cen (np. </w:t>
      </w:r>
      <w:r w:rsidRPr="000A6AA5">
        <w:rPr>
          <w:rFonts w:ascii="Cambria Math" w:eastAsia="Times New Roman" w:hAnsi="Cambria Math" w:cs="Cambria Math"/>
          <w:lang w:eastAsia="pl-PL"/>
        </w:rPr>
        <w:t>𝐖𝟏</w:t>
      </w:r>
      <w:r w:rsidRPr="000A6AA5">
        <w:rPr>
          <w:rFonts w:eastAsia="Times New Roman" w:cstheme="minorHAnsi"/>
          <w:lang w:eastAsia="pl-PL"/>
        </w:rPr>
        <w:t>/100) należy obliczać z dokładnością do trzech miejsc po przecinku.</w:t>
      </w:r>
    </w:p>
    <w:p w14:paraId="7ED7DAFB" w14:textId="6A0D40CA" w:rsidR="00D93FC6" w:rsidRPr="000A6AA5" w:rsidRDefault="00D93FC6" w:rsidP="00D93FC6">
      <w:pPr>
        <w:spacing w:after="120" w:line="240" w:lineRule="auto"/>
        <w:jc w:val="both"/>
        <w:rPr>
          <w:rFonts w:eastAsia="Times New Roman" w:cstheme="minorHAnsi"/>
          <w:lang w:eastAsia="pl-PL"/>
        </w:rPr>
      </w:pPr>
      <w:r w:rsidRPr="000A6AA5">
        <w:rPr>
          <w:rFonts w:eastAsia="Times New Roman" w:cstheme="minorHAnsi"/>
          <w:lang w:eastAsia="pl-PL"/>
        </w:rPr>
        <w:t xml:space="preserve">Natomiast wynik iloczynów tj. wskaźnik waloryzacji </w:t>
      </w:r>
      <w:proofErr w:type="spellStart"/>
      <w:r w:rsidRPr="000A6AA5">
        <w:rPr>
          <w:rFonts w:eastAsia="Times New Roman" w:cstheme="minorHAnsi"/>
          <w:lang w:eastAsia="pl-PL"/>
        </w:rPr>
        <w:t>Ww</w:t>
      </w:r>
      <w:proofErr w:type="spellEnd"/>
      <w:r w:rsidRPr="000A6AA5">
        <w:rPr>
          <w:rFonts w:eastAsia="Times New Roman" w:cstheme="minorHAnsi"/>
          <w:lang w:eastAsia="pl-PL"/>
        </w:rPr>
        <w:t xml:space="preserve"> (n) należy obliczać z dokładnością do 4 miejsc po przecinku.</w:t>
      </w:r>
    </w:p>
    <w:p w14:paraId="58A80898" w14:textId="0C038DAE" w:rsidR="005B279B" w:rsidRPr="000A6AA5" w:rsidRDefault="00D93FC6" w:rsidP="002C7DBD">
      <w:pPr>
        <w:numPr>
          <w:ilvl w:val="0"/>
          <w:numId w:val="86"/>
        </w:numPr>
        <w:spacing w:after="120" w:line="240" w:lineRule="auto"/>
        <w:jc w:val="both"/>
        <w:rPr>
          <w:rFonts w:eastAsia="Times New Roman" w:cstheme="minorHAnsi"/>
          <w:lang w:eastAsia="pl-PL"/>
        </w:rPr>
      </w:pPr>
      <w:r w:rsidRPr="000A6AA5">
        <w:rPr>
          <w:rFonts w:eastAsia="Times New Roman" w:cstheme="minorHAnsi"/>
          <w:lang w:eastAsia="pl-PL"/>
        </w:rPr>
        <w:t xml:space="preserve">Kwoty netto płatne Wykonawcy będą waloryzowane miesięcznie począwszy od 6 miesiąca po podpisaniu Umowy do osiągnięcia limitu waloryzacji +/- [5]% wynagrodzenia umownego netto. </w:t>
      </w:r>
      <w:r w:rsidR="001E4D83">
        <w:rPr>
          <w:rFonts w:eastAsia="Times New Roman" w:cstheme="minorHAnsi"/>
          <w:lang w:eastAsia="pl-PL"/>
        </w:rPr>
        <w:br/>
      </w:r>
      <w:r w:rsidRPr="000A6AA5">
        <w:rPr>
          <w:rFonts w:eastAsia="Times New Roman" w:cstheme="minorHAnsi"/>
          <w:lang w:eastAsia="pl-PL"/>
        </w:rPr>
        <w:t xml:space="preserve">Z powodu braku aktualnego wskaźnika (publikacja wskaźników w biuletynach GUS odbywa się </w:t>
      </w:r>
      <w:r w:rsidR="001E4D83">
        <w:rPr>
          <w:rFonts w:eastAsia="Times New Roman" w:cstheme="minorHAnsi"/>
          <w:lang w:eastAsia="pl-PL"/>
        </w:rPr>
        <w:br/>
      </w:r>
      <w:r w:rsidRPr="000A6AA5">
        <w:rPr>
          <w:rFonts w:eastAsia="Times New Roman" w:cstheme="minorHAnsi"/>
          <w:lang w:eastAsia="pl-PL"/>
        </w:rPr>
        <w:t xml:space="preserve">z opóźnieniem) waloryzacja z bieżącego okresu rozliczeniowego zostanie wyliczona ostatecznie, gdy GUS opublikuje wskaźnik dla danego miesiąca objętego rozliczeniem wynagrodzenia Wykonawcy. Występując o rozliczenie wynagrodzenia za dany miesiąc realizacji świadczeń, Wykonawca obliczy wstępne wartości zwaloryzowanych kwot dla świadczeń zrealizowanych </w:t>
      </w:r>
      <w:r w:rsidR="001E4D83">
        <w:rPr>
          <w:rFonts w:eastAsia="Times New Roman" w:cstheme="minorHAnsi"/>
          <w:lang w:eastAsia="pl-PL"/>
        </w:rPr>
        <w:br/>
      </w:r>
      <w:r w:rsidRPr="000A6AA5">
        <w:rPr>
          <w:rFonts w:eastAsia="Times New Roman" w:cstheme="minorHAnsi"/>
          <w:lang w:eastAsia="pl-PL"/>
        </w:rPr>
        <w:t xml:space="preserve">w każdym miesiącu, używając ostatnich z wyliczonych wskaźników waloryzacji. Ustalone w ten sposób wartości będą skorygowane z zastosowaniem wskaźnika waloryzacji właściwego dla miesiąca, którego dotyczyło dane rozliczenie wynagrodzenia Wykonawcy, niezwłocznie po ich </w:t>
      </w:r>
      <w:r w:rsidRPr="000A6AA5">
        <w:rPr>
          <w:rFonts w:eastAsia="Times New Roman" w:cstheme="minorHAnsi"/>
          <w:lang w:eastAsia="pl-PL"/>
        </w:rPr>
        <w:lastRenderedPageBreak/>
        <w:t>publikacji. 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5823CC4A" w14:textId="4DD3F464" w:rsidR="00D93FC6" w:rsidRPr="000A6AA5" w:rsidRDefault="00D93FC6" w:rsidP="002C7DBD">
      <w:pPr>
        <w:numPr>
          <w:ilvl w:val="0"/>
          <w:numId w:val="86"/>
        </w:numPr>
        <w:spacing w:after="120" w:line="240" w:lineRule="auto"/>
        <w:jc w:val="both"/>
        <w:rPr>
          <w:rFonts w:eastAsia="Times New Roman" w:cstheme="minorHAnsi"/>
          <w:lang w:eastAsia="pl-PL"/>
        </w:rPr>
      </w:pPr>
      <w:r w:rsidRPr="000A6AA5">
        <w:rPr>
          <w:rFonts w:eastAsia="Times New Roman" w:cstheme="minorHAnsi"/>
          <w:lang w:eastAsia="pl-PL"/>
        </w:rPr>
        <w:t xml:space="preserve">Jeżeli wynagrodzenie Wykonawcy zostanie zwaloryzowane zgodnie z art. 439 ust. 1-3 ustawy </w:t>
      </w:r>
      <w:proofErr w:type="spellStart"/>
      <w:r w:rsidRPr="000A6AA5">
        <w:rPr>
          <w:rFonts w:eastAsia="Times New Roman" w:cstheme="minorHAnsi"/>
          <w:lang w:eastAsia="pl-PL"/>
        </w:rPr>
        <w:t>Pzp</w:t>
      </w:r>
      <w:proofErr w:type="spellEnd"/>
      <w:r w:rsidRPr="000A6AA5">
        <w:rPr>
          <w:rFonts w:eastAsia="Times New Roman" w:cstheme="minorHAnsi"/>
          <w:lang w:eastAsia="pl-PL"/>
        </w:rPr>
        <w:t xml:space="preserve">, Wykonawca zobowiązany jest do zmiany wynagrodzenia przysługującego Podwykonawcy </w:t>
      </w:r>
      <w:r w:rsidR="001E4D83">
        <w:rPr>
          <w:rFonts w:eastAsia="Times New Roman" w:cstheme="minorHAnsi"/>
          <w:lang w:eastAsia="pl-PL"/>
        </w:rPr>
        <w:br/>
      </w:r>
      <w:r w:rsidRPr="000A6AA5">
        <w:rPr>
          <w:rFonts w:eastAsia="Times New Roman" w:cstheme="minorHAnsi"/>
          <w:lang w:eastAsia="pl-PL"/>
        </w:rPr>
        <w:t xml:space="preserve">i odpowiednio Podwykonawca dalszemu Podwykonawcy, z którym zawarł umowę, jeżeli łącznie spełnione są następujące warunki: przedmiotem umowy są roboty budowlane, dostawy lub usługi oraz okres obowiązywania umowy wraz z aneksami przekracza 6 miesięcy. </w:t>
      </w:r>
    </w:p>
    <w:p w14:paraId="325D50C4" w14:textId="7F5F0DFF" w:rsidR="005B279B" w:rsidRPr="000A6AA5" w:rsidRDefault="00D93FC6" w:rsidP="002C7DBD">
      <w:pPr>
        <w:numPr>
          <w:ilvl w:val="0"/>
          <w:numId w:val="86"/>
        </w:numPr>
        <w:spacing w:after="120" w:line="240" w:lineRule="auto"/>
        <w:jc w:val="both"/>
        <w:rPr>
          <w:rFonts w:eastAsia="Times New Roman" w:cstheme="minorHAnsi"/>
          <w:lang w:eastAsia="pl-PL"/>
        </w:rPr>
      </w:pPr>
      <w:r w:rsidRPr="000A6AA5">
        <w:rPr>
          <w:rFonts w:eastAsia="Times New Roman" w:cstheme="minorHAnsi"/>
          <w:lang w:eastAsia="pl-PL"/>
        </w:rPr>
        <w:t xml:space="preserve">Waloryzacja będzie się odbywać na analogicznych zasadach jak waloryzacja wynagrodzenia Wykonawcy z zastrzeżeniem, że wskaźniki waloryzacji wynagrodzenia będą kalkulowane </w:t>
      </w:r>
      <w:r w:rsidR="001E4D83">
        <w:rPr>
          <w:rFonts w:eastAsia="Times New Roman" w:cstheme="minorHAnsi"/>
          <w:lang w:eastAsia="pl-PL"/>
        </w:rPr>
        <w:br/>
      </w:r>
      <w:r w:rsidRPr="000A6AA5">
        <w:rPr>
          <w:rFonts w:eastAsia="Times New Roman" w:cstheme="minorHAnsi"/>
          <w:lang w:eastAsia="pl-PL"/>
        </w:rPr>
        <w:t>w odniesieniu do dnia zawarcia umowy pomiędzy Wykonawcą a Podwykonawcą, lub Podwykonawcą, a dalszym Podwykonawcą.</w:t>
      </w:r>
    </w:p>
    <w:p w14:paraId="3D03CF14" w14:textId="6AD305A3" w:rsidR="00C82987" w:rsidRPr="000A6AA5" w:rsidRDefault="00C82987" w:rsidP="00C82987">
      <w:pPr>
        <w:spacing w:after="120" w:line="240" w:lineRule="auto"/>
        <w:jc w:val="both"/>
        <w:rPr>
          <w:rFonts w:eastAsia="Times New Roman" w:cstheme="minorHAnsi"/>
          <w:lang w:eastAsia="pl-PL"/>
        </w:rPr>
      </w:pPr>
    </w:p>
    <w:p w14:paraId="1F39BF0B" w14:textId="3DDEC184" w:rsidR="00425819" w:rsidRPr="000A6AA5" w:rsidRDefault="00425819" w:rsidP="00425819">
      <w:pPr>
        <w:spacing w:after="120" w:line="240" w:lineRule="auto"/>
        <w:jc w:val="center"/>
        <w:rPr>
          <w:rFonts w:eastAsia="Times New Roman" w:cstheme="minorHAnsi"/>
          <w:b/>
          <w:bCs/>
          <w:lang w:eastAsia="pl-PL"/>
        </w:rPr>
      </w:pPr>
      <w:bookmarkStart w:id="28" w:name="_Hlk129011562"/>
      <w:bookmarkEnd w:id="27"/>
      <w:r w:rsidRPr="000A6AA5">
        <w:rPr>
          <w:rFonts w:eastAsia="Times New Roman" w:cstheme="minorHAnsi"/>
          <w:b/>
          <w:bCs/>
          <w:lang w:eastAsia="pl-PL"/>
        </w:rPr>
        <w:t>§2</w:t>
      </w:r>
      <w:r w:rsidR="00F12D6F" w:rsidRPr="000A6AA5">
        <w:rPr>
          <w:rFonts w:eastAsia="Times New Roman" w:cstheme="minorHAnsi"/>
          <w:b/>
          <w:bCs/>
          <w:lang w:eastAsia="pl-PL"/>
        </w:rPr>
        <w:t>3</w:t>
      </w:r>
      <w:r w:rsidRPr="000A6AA5">
        <w:rPr>
          <w:rFonts w:eastAsia="Times New Roman" w:cstheme="minorHAnsi"/>
          <w:b/>
          <w:bCs/>
          <w:lang w:eastAsia="pl-PL"/>
        </w:rPr>
        <w:t>. POSTANOWIENIA KOŃCOWE</w:t>
      </w:r>
    </w:p>
    <w:bookmarkEnd w:id="28"/>
    <w:p w14:paraId="39A2CB96"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Niniejsza Umowa zawierana jest </w:t>
      </w:r>
      <w:proofErr w:type="spellStart"/>
      <w:r w:rsidRPr="000A6AA5">
        <w:rPr>
          <w:rFonts w:eastAsia="Times New Roman" w:cstheme="minorHAnsi"/>
          <w:lang w:eastAsia="pl-PL"/>
        </w:rPr>
        <w:t>niezależnie</w:t>
      </w:r>
      <w:proofErr w:type="spellEnd"/>
      <w:r w:rsidRPr="000A6AA5">
        <w:rPr>
          <w:rFonts w:eastAsia="Times New Roman" w:cstheme="minorHAnsi"/>
          <w:lang w:eastAsia="pl-PL"/>
        </w:rPr>
        <w:t xml:space="preserve"> do innych </w:t>
      </w:r>
      <w:proofErr w:type="spellStart"/>
      <w:r w:rsidRPr="000A6AA5">
        <w:rPr>
          <w:rFonts w:eastAsia="Times New Roman" w:cstheme="minorHAnsi"/>
          <w:lang w:eastAsia="pl-PL"/>
        </w:rPr>
        <w:t>umów</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porozumien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obowiązujących</w:t>
      </w:r>
      <w:proofErr w:type="spellEnd"/>
      <w:r w:rsidRPr="000A6AA5">
        <w:rPr>
          <w:rFonts w:eastAsia="Times New Roman" w:cstheme="minorHAnsi"/>
          <w:lang w:eastAsia="pl-PL"/>
        </w:rPr>
        <w:t xml:space="preserve"> aktualnie lub zawartych w </w:t>
      </w:r>
      <w:proofErr w:type="spellStart"/>
      <w:r w:rsidRPr="000A6AA5">
        <w:rPr>
          <w:rFonts w:eastAsia="Times New Roman" w:cstheme="minorHAnsi"/>
          <w:lang w:eastAsia="pl-PL"/>
        </w:rPr>
        <w:t>przyszłości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pomiędzy</w:t>
      </w:r>
      <w:proofErr w:type="spellEnd"/>
      <w:r w:rsidRPr="000A6AA5">
        <w:rPr>
          <w:rFonts w:eastAsia="Times New Roman" w:cstheme="minorHAnsi"/>
          <w:lang w:eastAsia="pl-PL"/>
        </w:rPr>
        <w:t xml:space="preserve"> Stronami. Reguluje ona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kompleksowy </w:t>
      </w:r>
      <w:proofErr w:type="spellStart"/>
      <w:r w:rsidRPr="000A6AA5">
        <w:rPr>
          <w:rFonts w:eastAsia="Times New Roman" w:cstheme="minorHAnsi"/>
          <w:lang w:eastAsia="pl-PL"/>
        </w:rPr>
        <w:t>całośc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stosunków</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łączących</w:t>
      </w:r>
      <w:proofErr w:type="spellEnd"/>
      <w:r w:rsidRPr="000A6AA5">
        <w:rPr>
          <w:rFonts w:eastAsia="Times New Roman" w:cstheme="minorHAnsi"/>
          <w:lang w:eastAsia="pl-PL"/>
        </w:rPr>
        <w:t xml:space="preserve"> Strony w zakresie jej przedmiotu </w:t>
      </w:r>
      <w:proofErr w:type="spellStart"/>
      <w:r w:rsidRPr="000A6AA5">
        <w:rPr>
          <w:rFonts w:eastAsia="Times New Roman" w:cstheme="minorHAnsi"/>
          <w:lang w:eastAsia="pl-PL"/>
        </w:rPr>
        <w:t>określonego</w:t>
      </w:r>
      <w:proofErr w:type="spellEnd"/>
      <w:r w:rsidRPr="000A6AA5">
        <w:rPr>
          <w:rFonts w:eastAsia="Times New Roman" w:cstheme="minorHAnsi"/>
          <w:lang w:eastAsia="pl-PL"/>
        </w:rPr>
        <w:t xml:space="preserve"> w § 2 Umowy, co nie wyklucza stosowania odpowiednich </w:t>
      </w:r>
      <w:proofErr w:type="spellStart"/>
      <w:r w:rsidRPr="000A6AA5">
        <w:rPr>
          <w:rFonts w:eastAsia="Times New Roman" w:cstheme="minorHAnsi"/>
          <w:lang w:eastAsia="pl-PL"/>
        </w:rPr>
        <w:t>przepisów</w:t>
      </w:r>
      <w:proofErr w:type="spellEnd"/>
      <w:r w:rsidRPr="000A6AA5">
        <w:rPr>
          <w:rFonts w:eastAsia="Times New Roman" w:cstheme="minorHAnsi"/>
          <w:lang w:eastAsia="pl-PL"/>
        </w:rPr>
        <w:t xml:space="preserve"> prawa </w:t>
      </w:r>
      <w:proofErr w:type="spellStart"/>
      <w:r w:rsidRPr="000A6AA5">
        <w:rPr>
          <w:rFonts w:eastAsia="Times New Roman" w:cstheme="minorHAnsi"/>
          <w:lang w:eastAsia="pl-PL"/>
        </w:rPr>
        <w:t>zawierających</w:t>
      </w:r>
      <w:proofErr w:type="spellEnd"/>
      <w:r w:rsidRPr="000A6AA5">
        <w:rPr>
          <w:rFonts w:eastAsia="Times New Roman" w:cstheme="minorHAnsi"/>
          <w:lang w:eastAsia="pl-PL"/>
        </w:rPr>
        <w:t xml:space="preserve"> normy o charakterze </w:t>
      </w:r>
      <w:proofErr w:type="spellStart"/>
      <w:r w:rsidRPr="000A6AA5">
        <w:rPr>
          <w:rFonts w:eastAsia="Times New Roman" w:cstheme="minorHAnsi"/>
          <w:lang w:eastAsia="pl-PL"/>
        </w:rPr>
        <w:t>bezwzględnie</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względnie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obowiązującym</w:t>
      </w:r>
      <w:proofErr w:type="spellEnd"/>
      <w:r w:rsidRPr="000A6AA5">
        <w:rPr>
          <w:rFonts w:eastAsia="Times New Roman" w:cstheme="minorHAnsi"/>
          <w:lang w:eastAsia="pl-PL"/>
        </w:rPr>
        <w:t xml:space="preserve">, chyba </w:t>
      </w:r>
      <w:proofErr w:type="spellStart"/>
      <w:r w:rsidRPr="000A6AA5">
        <w:rPr>
          <w:rFonts w:eastAsia="Times New Roman" w:cstheme="minorHAnsi"/>
          <w:lang w:eastAsia="pl-PL"/>
        </w:rPr>
        <w:t>że</w:t>
      </w:r>
      <w:proofErr w:type="spellEnd"/>
      <w:r w:rsidRPr="000A6AA5">
        <w:rPr>
          <w:rFonts w:eastAsia="Times New Roman" w:cstheme="minorHAnsi"/>
          <w:lang w:eastAsia="pl-PL"/>
        </w:rPr>
        <w:t xml:space="preserve"> ich zastosowanie zostało (w prawem dopuszczalny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wyraźnie</w:t>
      </w:r>
      <w:proofErr w:type="spellEnd"/>
      <w:r w:rsidRPr="000A6AA5">
        <w:rPr>
          <w:rFonts w:eastAsia="Times New Roman" w:cstheme="minorHAnsi"/>
          <w:lang w:eastAsia="pl-PL"/>
        </w:rPr>
        <w:t xml:space="preserve"> lub dorozumianie </w:t>
      </w:r>
      <w:proofErr w:type="spellStart"/>
      <w:r w:rsidRPr="000A6AA5">
        <w:rPr>
          <w:rFonts w:eastAsia="Times New Roman" w:cstheme="minorHAnsi"/>
          <w:lang w:eastAsia="pl-PL"/>
        </w:rPr>
        <w:t>wyłączone</w:t>
      </w:r>
      <w:proofErr w:type="spellEnd"/>
      <w:r w:rsidRPr="000A6AA5">
        <w:rPr>
          <w:rFonts w:eastAsia="Times New Roman" w:cstheme="minorHAnsi"/>
          <w:lang w:eastAsia="pl-PL"/>
        </w:rPr>
        <w:t xml:space="preserve"> postanowieniami Umowy. </w:t>
      </w:r>
    </w:p>
    <w:p w14:paraId="3568F9EE" w14:textId="7CA8DBE8"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Prawem </w:t>
      </w:r>
      <w:proofErr w:type="spellStart"/>
      <w:r w:rsidRPr="000A6AA5">
        <w:rPr>
          <w:rFonts w:eastAsia="Times New Roman" w:cstheme="minorHAnsi"/>
          <w:lang w:eastAsia="pl-PL"/>
        </w:rPr>
        <w:t>właściwym</w:t>
      </w:r>
      <w:proofErr w:type="spellEnd"/>
      <w:r w:rsidRPr="000A6AA5">
        <w:rPr>
          <w:rFonts w:eastAsia="Times New Roman" w:cstheme="minorHAnsi"/>
          <w:lang w:eastAsia="pl-PL"/>
        </w:rPr>
        <w:t xml:space="preserve"> dla realizacji Umowy jest prawo polskie. W odniesieniu do wszystkich spraw nieuregulowanych w Umowie zastosowanie ma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Prawo budowlane, przepisy </w:t>
      </w:r>
      <w:r w:rsidR="001E4D83">
        <w:rPr>
          <w:rFonts w:eastAsia="Times New Roman" w:cstheme="minorHAnsi"/>
          <w:lang w:eastAsia="pl-PL"/>
        </w:rPr>
        <w:br/>
      </w:r>
      <w:r w:rsidRPr="000A6AA5">
        <w:rPr>
          <w:rFonts w:eastAsia="Times New Roman" w:cstheme="minorHAnsi"/>
          <w:lang w:eastAsia="pl-PL"/>
        </w:rPr>
        <w:t xml:space="preserve">o ochronie </w:t>
      </w:r>
      <w:proofErr w:type="spellStart"/>
      <w:r w:rsidRPr="000A6AA5">
        <w:rPr>
          <w:rFonts w:eastAsia="Times New Roman" w:cstheme="minorHAnsi"/>
          <w:lang w:eastAsia="pl-PL"/>
        </w:rPr>
        <w:t>środowiska</w:t>
      </w:r>
      <w:proofErr w:type="spellEnd"/>
      <w:r w:rsidRPr="000A6AA5">
        <w:rPr>
          <w:rFonts w:eastAsia="Times New Roman" w:cstheme="minorHAnsi"/>
          <w:lang w:eastAsia="pl-PL"/>
        </w:rPr>
        <w:t>, oraz Kodeks Cywilny i Prawo Zamówień Publicznych.</w:t>
      </w:r>
    </w:p>
    <w:p w14:paraId="17490165"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Umowa została </w:t>
      </w:r>
      <w:proofErr w:type="spellStart"/>
      <w:r w:rsidRPr="000A6AA5">
        <w:rPr>
          <w:rFonts w:eastAsia="Times New Roman" w:cstheme="minorHAnsi"/>
          <w:lang w:eastAsia="pl-PL"/>
        </w:rPr>
        <w:t>sporządzona</w:t>
      </w:r>
      <w:proofErr w:type="spellEnd"/>
      <w:r w:rsidRPr="000A6AA5">
        <w:rPr>
          <w:rFonts w:eastAsia="Times New Roman" w:cstheme="minorHAnsi"/>
          <w:lang w:eastAsia="pl-PL"/>
        </w:rPr>
        <w:t xml:space="preserve"> w </w:t>
      </w:r>
      <w:proofErr w:type="spellStart"/>
      <w:r w:rsidRPr="000A6AA5">
        <w:rPr>
          <w:rFonts w:eastAsia="Times New Roman" w:cstheme="minorHAnsi"/>
          <w:lang w:eastAsia="pl-PL"/>
        </w:rPr>
        <w:t>języku</w:t>
      </w:r>
      <w:proofErr w:type="spellEnd"/>
      <w:r w:rsidRPr="000A6AA5">
        <w:rPr>
          <w:rFonts w:eastAsia="Times New Roman" w:cstheme="minorHAnsi"/>
          <w:lang w:eastAsia="pl-PL"/>
        </w:rPr>
        <w:t xml:space="preserve"> polskim, </w:t>
      </w:r>
      <w:proofErr w:type="spellStart"/>
      <w:r w:rsidRPr="000A6AA5">
        <w:rPr>
          <w:rFonts w:eastAsia="Times New Roman" w:cstheme="minorHAnsi"/>
          <w:lang w:eastAsia="pl-PL"/>
        </w:rPr>
        <w:t>który</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będzie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językiem</w:t>
      </w:r>
      <w:proofErr w:type="spellEnd"/>
      <w:r w:rsidRPr="000A6AA5">
        <w:rPr>
          <w:rFonts w:eastAsia="Times New Roman" w:cstheme="minorHAnsi"/>
          <w:lang w:eastAsia="pl-PL"/>
        </w:rPr>
        <w:t xml:space="preserve"> stosowanym we wszelkiej komunikacji </w:t>
      </w:r>
      <w:proofErr w:type="spellStart"/>
      <w:r w:rsidRPr="000A6AA5">
        <w:rPr>
          <w:rFonts w:eastAsia="Times New Roman" w:cstheme="minorHAnsi"/>
          <w:lang w:eastAsia="pl-PL"/>
        </w:rPr>
        <w:t>pomiędzy</w:t>
      </w:r>
      <w:proofErr w:type="spellEnd"/>
      <w:r w:rsidRPr="000A6AA5">
        <w:rPr>
          <w:rFonts w:eastAsia="Times New Roman" w:cstheme="minorHAnsi"/>
          <w:lang w:eastAsia="pl-PL"/>
        </w:rPr>
        <w:t xml:space="preserve"> Stronami w </w:t>
      </w:r>
      <w:proofErr w:type="spellStart"/>
      <w:r w:rsidRPr="000A6AA5">
        <w:rPr>
          <w:rFonts w:eastAsia="Times New Roman" w:cstheme="minorHAnsi"/>
          <w:lang w:eastAsia="pl-PL"/>
        </w:rPr>
        <w:t>związku</w:t>
      </w:r>
      <w:proofErr w:type="spellEnd"/>
      <w:r w:rsidRPr="000A6AA5">
        <w:rPr>
          <w:rFonts w:eastAsia="Times New Roman" w:cstheme="minorHAnsi"/>
          <w:lang w:eastAsia="pl-PL"/>
        </w:rPr>
        <w:t xml:space="preserve"> z realizacją Umowy. Dotyczy to w </w:t>
      </w:r>
      <w:proofErr w:type="spellStart"/>
      <w:r w:rsidRPr="000A6AA5">
        <w:rPr>
          <w:rFonts w:eastAsia="Times New Roman" w:cstheme="minorHAnsi"/>
          <w:lang w:eastAsia="pl-PL"/>
        </w:rPr>
        <w:t>szczególności</w:t>
      </w:r>
      <w:proofErr w:type="spellEnd"/>
      <w:r w:rsidRPr="000A6AA5">
        <w:rPr>
          <w:rFonts w:eastAsia="Times New Roman" w:cstheme="minorHAnsi"/>
          <w:lang w:eastAsia="pl-PL"/>
        </w:rPr>
        <w:t xml:space="preserve"> wszelkiej korespondencji, Dokumentacji Projektowej, </w:t>
      </w:r>
      <w:proofErr w:type="spellStart"/>
      <w:r w:rsidRPr="000A6AA5">
        <w:rPr>
          <w:rFonts w:eastAsia="Times New Roman" w:cstheme="minorHAnsi"/>
          <w:lang w:eastAsia="pl-PL"/>
        </w:rPr>
        <w:t>rysunków</w:t>
      </w:r>
      <w:proofErr w:type="spellEnd"/>
      <w:r w:rsidRPr="000A6AA5">
        <w:rPr>
          <w:rFonts w:eastAsia="Times New Roman" w:cstheme="minorHAnsi"/>
          <w:lang w:eastAsia="pl-PL"/>
        </w:rPr>
        <w:t>, instrukcji obsługi i in.</w:t>
      </w:r>
    </w:p>
    <w:p w14:paraId="66C742AD"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nie jest uprawniony do scedowania </w:t>
      </w:r>
      <w:proofErr w:type="spellStart"/>
      <w:r w:rsidRPr="000A6AA5">
        <w:rPr>
          <w:rFonts w:eastAsia="Times New Roman" w:cstheme="minorHAnsi"/>
          <w:lang w:eastAsia="pl-PL"/>
        </w:rPr>
        <w:t>całości</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części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uprawnien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korzyści</w:t>
      </w:r>
      <w:proofErr w:type="spellEnd"/>
      <w:r w:rsidRPr="000A6AA5">
        <w:rPr>
          <w:rFonts w:eastAsia="Times New Roman" w:cstheme="minorHAnsi"/>
          <w:lang w:eastAsia="pl-PL"/>
        </w:rPr>
        <w:t xml:space="preserve"> lub </w:t>
      </w:r>
      <w:proofErr w:type="spellStart"/>
      <w:r w:rsidRPr="000A6AA5">
        <w:rPr>
          <w:rFonts w:eastAsia="Times New Roman" w:cstheme="minorHAnsi"/>
          <w:lang w:eastAsia="pl-PL"/>
        </w:rPr>
        <w:t>zobowiązan</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wynikających</w:t>
      </w:r>
      <w:proofErr w:type="spellEnd"/>
      <w:r w:rsidRPr="000A6AA5">
        <w:rPr>
          <w:rFonts w:eastAsia="Times New Roman" w:cstheme="minorHAnsi"/>
          <w:lang w:eastAsia="pl-PL"/>
        </w:rPr>
        <w:t xml:space="preserve"> z Umowy na </w:t>
      </w:r>
      <w:proofErr w:type="spellStart"/>
      <w:r w:rsidRPr="000A6AA5">
        <w:rPr>
          <w:rFonts w:eastAsia="Times New Roman" w:cstheme="minorHAnsi"/>
          <w:lang w:eastAsia="pl-PL"/>
        </w:rPr>
        <w:t>osobe</w:t>
      </w:r>
      <w:proofErr w:type="spellEnd"/>
      <w:r w:rsidRPr="000A6AA5">
        <w:rPr>
          <w:rFonts w:eastAsia="Times New Roman" w:cstheme="minorHAnsi"/>
          <w:lang w:eastAsia="pl-PL"/>
        </w:rPr>
        <w:t xml:space="preserve">̨ trzecią, bez uzyskania uprzedniej pisemnej zgody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Wykonawca nie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także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przenieśc</w:t>
      </w:r>
      <w:proofErr w:type="spellEnd"/>
      <w:r w:rsidRPr="000A6AA5">
        <w:rPr>
          <w:rFonts w:eastAsia="Times New Roman" w:cstheme="minorHAnsi"/>
          <w:lang w:eastAsia="pl-PL"/>
        </w:rPr>
        <w:t xml:space="preserve">́ jakichkolwiek </w:t>
      </w:r>
      <w:proofErr w:type="spellStart"/>
      <w:r w:rsidRPr="000A6AA5">
        <w:rPr>
          <w:rFonts w:eastAsia="Times New Roman" w:cstheme="minorHAnsi"/>
          <w:lang w:eastAsia="pl-PL"/>
        </w:rPr>
        <w:t>wierzytelności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względem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bez uzyskania uprzedniej pisemnej zgody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na takie przeniesienie,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xml:space="preserve">. </w:t>
      </w:r>
    </w:p>
    <w:p w14:paraId="0555CF87"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Wykonawca </w:t>
      </w:r>
      <w:proofErr w:type="spellStart"/>
      <w:r w:rsidRPr="000A6AA5">
        <w:rPr>
          <w:rFonts w:eastAsia="Times New Roman" w:cstheme="minorHAnsi"/>
          <w:lang w:eastAsia="pl-PL"/>
        </w:rPr>
        <w:t>może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dokonac</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potrącenia</w:t>
      </w:r>
      <w:proofErr w:type="spellEnd"/>
      <w:r w:rsidRPr="000A6AA5">
        <w:rPr>
          <w:rFonts w:eastAsia="Times New Roman" w:cstheme="minorHAnsi"/>
          <w:lang w:eastAsia="pl-PL"/>
        </w:rPr>
        <w:t xml:space="preserve"> tylko takich </w:t>
      </w:r>
      <w:proofErr w:type="spellStart"/>
      <w:r w:rsidRPr="000A6AA5">
        <w:rPr>
          <w:rFonts w:eastAsia="Times New Roman" w:cstheme="minorHAnsi"/>
          <w:lang w:eastAsia="pl-PL"/>
        </w:rPr>
        <w:t>wierzytelności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przysługujących</w:t>
      </w:r>
      <w:proofErr w:type="spellEnd"/>
      <w:r w:rsidRPr="000A6AA5">
        <w:rPr>
          <w:rFonts w:eastAsia="Times New Roman" w:cstheme="minorHAnsi"/>
          <w:lang w:eastAsia="pl-PL"/>
        </w:rPr>
        <w:t xml:space="preserve"> mu </w:t>
      </w:r>
      <w:proofErr w:type="spellStart"/>
      <w:r w:rsidRPr="000A6AA5">
        <w:rPr>
          <w:rFonts w:eastAsia="Times New Roman" w:cstheme="minorHAnsi"/>
          <w:lang w:eastAsia="pl-PL"/>
        </w:rPr>
        <w:t>względem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które</w:t>
      </w:r>
      <w:proofErr w:type="spellEnd"/>
      <w:r w:rsidRPr="000A6AA5">
        <w:rPr>
          <w:rFonts w:eastAsia="Times New Roman" w:cstheme="minorHAnsi"/>
          <w:lang w:eastAsia="pl-PL"/>
        </w:rPr>
        <w:t xml:space="preserve"> zostały </w:t>
      </w:r>
      <w:proofErr w:type="spellStart"/>
      <w:r w:rsidRPr="000A6AA5">
        <w:rPr>
          <w:rFonts w:eastAsia="Times New Roman" w:cstheme="minorHAnsi"/>
          <w:lang w:eastAsia="pl-PL"/>
        </w:rPr>
        <w:t>zasądzone</w:t>
      </w:r>
      <w:proofErr w:type="spellEnd"/>
      <w:r w:rsidRPr="000A6AA5">
        <w:rPr>
          <w:rFonts w:eastAsia="Times New Roman" w:cstheme="minorHAnsi"/>
          <w:lang w:eastAsia="pl-PL"/>
        </w:rPr>
        <w:t xml:space="preserve"> prawomocnym orzeczeniem </w:t>
      </w:r>
      <w:proofErr w:type="spellStart"/>
      <w:r w:rsidRPr="000A6AA5">
        <w:rPr>
          <w:rFonts w:eastAsia="Times New Roman" w:cstheme="minorHAnsi"/>
          <w:lang w:eastAsia="pl-PL"/>
        </w:rPr>
        <w:t>sądu</w:t>
      </w:r>
      <w:proofErr w:type="spellEnd"/>
      <w:r w:rsidRPr="000A6AA5">
        <w:rPr>
          <w:rFonts w:eastAsia="Times New Roman" w:cstheme="minorHAnsi"/>
          <w:lang w:eastAsia="pl-PL"/>
        </w:rPr>
        <w:t xml:space="preserve"> lub ustalone przez Strony w drodze negocjacji i potwierdzone pisemnym porozumieniem Stron lub pisemnym </w:t>
      </w:r>
      <w:proofErr w:type="spellStart"/>
      <w:r w:rsidRPr="000A6AA5">
        <w:rPr>
          <w:rFonts w:eastAsia="Times New Roman" w:cstheme="minorHAnsi"/>
          <w:lang w:eastAsia="pl-PL"/>
        </w:rPr>
        <w:t>oświadczeniem</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Zamawiającego</w:t>
      </w:r>
      <w:proofErr w:type="spellEnd"/>
      <w:r w:rsidRPr="000A6AA5">
        <w:rPr>
          <w:rFonts w:eastAsia="Times New Roman" w:cstheme="minorHAnsi"/>
          <w:lang w:eastAsia="pl-PL"/>
        </w:rPr>
        <w:t xml:space="preserve">. </w:t>
      </w:r>
    </w:p>
    <w:p w14:paraId="48071801"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r w:rsidRPr="000A6AA5">
        <w:rPr>
          <w:rFonts w:eastAsia="Times New Roman" w:cstheme="minorHAnsi"/>
          <w:lang w:eastAsia="pl-PL"/>
        </w:rPr>
        <w:t xml:space="preserve">Wszelkie zmiany w Umowie muszą </w:t>
      </w:r>
      <w:proofErr w:type="spellStart"/>
      <w:r w:rsidRPr="000A6AA5">
        <w:rPr>
          <w:rFonts w:eastAsia="Times New Roman" w:cstheme="minorHAnsi"/>
          <w:lang w:eastAsia="pl-PL"/>
        </w:rPr>
        <w:t>nastąpic</w:t>
      </w:r>
      <w:proofErr w:type="spellEnd"/>
      <w:r w:rsidRPr="000A6AA5">
        <w:rPr>
          <w:rFonts w:eastAsia="Times New Roman" w:cstheme="minorHAnsi"/>
          <w:lang w:eastAsia="pl-PL"/>
        </w:rPr>
        <w:t xml:space="preserve">́ w formie pisemnego aneksu, pod rygorem </w:t>
      </w:r>
      <w:proofErr w:type="spellStart"/>
      <w:r w:rsidRPr="000A6AA5">
        <w:rPr>
          <w:rFonts w:eastAsia="Times New Roman" w:cstheme="minorHAnsi"/>
          <w:lang w:eastAsia="pl-PL"/>
        </w:rPr>
        <w:t>nieważności</w:t>
      </w:r>
      <w:proofErr w:type="spellEnd"/>
      <w:r w:rsidRPr="000A6AA5">
        <w:rPr>
          <w:rFonts w:eastAsia="Times New Roman" w:cstheme="minorHAnsi"/>
          <w:lang w:eastAsia="pl-PL"/>
        </w:rPr>
        <w:t xml:space="preserve"> i muszą </w:t>
      </w:r>
      <w:proofErr w:type="spellStart"/>
      <w:r w:rsidRPr="000A6AA5">
        <w:rPr>
          <w:rFonts w:eastAsia="Times New Roman" w:cstheme="minorHAnsi"/>
          <w:lang w:eastAsia="pl-PL"/>
        </w:rPr>
        <w:t>byc</w:t>
      </w:r>
      <w:proofErr w:type="spellEnd"/>
      <w:r w:rsidRPr="000A6AA5">
        <w:rPr>
          <w:rFonts w:eastAsia="Times New Roman" w:cstheme="minorHAnsi"/>
          <w:lang w:eastAsia="pl-PL"/>
        </w:rPr>
        <w:t xml:space="preserve">́ podpisane przez odpowiednio </w:t>
      </w:r>
      <w:proofErr w:type="spellStart"/>
      <w:r w:rsidRPr="000A6AA5">
        <w:rPr>
          <w:rFonts w:eastAsia="Times New Roman" w:cstheme="minorHAnsi"/>
          <w:lang w:eastAsia="pl-PL"/>
        </w:rPr>
        <w:t>upoważnionych</w:t>
      </w:r>
      <w:proofErr w:type="spellEnd"/>
      <w:r w:rsidRPr="000A6AA5">
        <w:rPr>
          <w:rFonts w:eastAsia="Times New Roman" w:cstheme="minorHAnsi"/>
          <w:lang w:eastAsia="pl-PL"/>
        </w:rPr>
        <w:t xml:space="preserve"> przedstawicieli Stron.</w:t>
      </w:r>
    </w:p>
    <w:p w14:paraId="5330AD69" w14:textId="7ECC70B5"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jakies</w:t>
      </w:r>
      <w:proofErr w:type="spellEnd"/>
      <w:r w:rsidRPr="000A6AA5">
        <w:rPr>
          <w:rFonts w:eastAsia="Times New Roman" w:cstheme="minorHAnsi"/>
          <w:lang w:eastAsia="pl-PL"/>
        </w:rPr>
        <w:t xml:space="preserve">́ postanowienie Umowy stanie </w:t>
      </w:r>
      <w:proofErr w:type="spellStart"/>
      <w:r w:rsidRPr="000A6AA5">
        <w:rPr>
          <w:rFonts w:eastAsia="Times New Roman" w:cstheme="minorHAnsi"/>
          <w:lang w:eastAsia="pl-PL"/>
        </w:rPr>
        <w:t>sie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nieważne</w:t>
      </w:r>
      <w:proofErr w:type="spellEnd"/>
      <w:r w:rsidRPr="000A6AA5">
        <w:rPr>
          <w:rFonts w:eastAsia="Times New Roman" w:cstheme="minorHAnsi"/>
          <w:lang w:eastAsia="pl-PL"/>
        </w:rPr>
        <w:t xml:space="preserve">, fakt ten nie wpłynie na inne jej postanowienia. </w:t>
      </w:r>
      <w:proofErr w:type="spellStart"/>
      <w:r w:rsidRPr="000A6AA5">
        <w:rPr>
          <w:rFonts w:eastAsia="Times New Roman" w:cstheme="minorHAnsi"/>
          <w:lang w:eastAsia="pl-PL"/>
        </w:rPr>
        <w:t>Jeżeli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nieważnośc</w:t>
      </w:r>
      <w:proofErr w:type="spellEnd"/>
      <w:r w:rsidRPr="000A6AA5">
        <w:rPr>
          <w:rFonts w:eastAsia="Times New Roman" w:cstheme="minorHAnsi"/>
          <w:lang w:eastAsia="pl-PL"/>
        </w:rPr>
        <w:t xml:space="preserve">́ jednego lub </w:t>
      </w:r>
      <w:proofErr w:type="spellStart"/>
      <w:r w:rsidRPr="000A6AA5">
        <w:rPr>
          <w:rFonts w:eastAsia="Times New Roman" w:cstheme="minorHAnsi"/>
          <w:lang w:eastAsia="pl-PL"/>
        </w:rPr>
        <w:t>więcej</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postanowien</w:t>
      </w:r>
      <w:proofErr w:type="spellEnd"/>
      <w:r w:rsidRPr="000A6AA5">
        <w:rPr>
          <w:rFonts w:eastAsia="Times New Roman" w:cstheme="minorHAnsi"/>
          <w:lang w:eastAsia="pl-PL"/>
        </w:rPr>
        <w:t xml:space="preserve">́ Umowy stworzy sytuację </w:t>
      </w:r>
      <w:r w:rsidRPr="000A6AA5">
        <w:rPr>
          <w:rFonts w:eastAsia="Times New Roman" w:cstheme="minorHAnsi"/>
          <w:lang w:eastAsia="pl-PL"/>
        </w:rPr>
        <w:lastRenderedPageBreak/>
        <w:t xml:space="preserve">nieprzewidzianą w Umowie, Strony </w:t>
      </w:r>
      <w:proofErr w:type="spellStart"/>
      <w:r w:rsidRPr="000A6AA5">
        <w:rPr>
          <w:rFonts w:eastAsia="Times New Roman" w:cstheme="minorHAnsi"/>
          <w:lang w:eastAsia="pl-PL"/>
        </w:rPr>
        <w:t>wspólnie</w:t>
      </w:r>
      <w:proofErr w:type="spellEnd"/>
      <w:r w:rsidRPr="000A6AA5">
        <w:rPr>
          <w:rFonts w:eastAsia="Times New Roman" w:cstheme="minorHAnsi"/>
          <w:lang w:eastAsia="pl-PL"/>
        </w:rPr>
        <w:t xml:space="preserve"> ustalą postanowienie </w:t>
      </w:r>
      <w:proofErr w:type="spellStart"/>
      <w:r w:rsidRPr="000A6AA5">
        <w:rPr>
          <w:rFonts w:eastAsia="Times New Roman" w:cstheme="minorHAnsi"/>
          <w:lang w:eastAsia="pl-PL"/>
        </w:rPr>
        <w:t>mające</w:t>
      </w:r>
      <w:proofErr w:type="spellEnd"/>
      <w:r w:rsidRPr="000A6AA5">
        <w:rPr>
          <w:rFonts w:eastAsia="Times New Roman" w:cstheme="minorHAnsi"/>
          <w:lang w:eastAsia="pl-PL"/>
        </w:rPr>
        <w:t xml:space="preserve"> znaczenie prawne </w:t>
      </w:r>
      <w:r w:rsidR="001E4D83">
        <w:rPr>
          <w:rFonts w:eastAsia="Times New Roman" w:cstheme="minorHAnsi"/>
          <w:lang w:eastAsia="pl-PL"/>
        </w:rPr>
        <w:br/>
      </w:r>
      <w:r w:rsidRPr="000A6AA5">
        <w:rPr>
          <w:rFonts w:eastAsia="Times New Roman" w:cstheme="minorHAnsi"/>
          <w:lang w:eastAsia="pl-PL"/>
        </w:rPr>
        <w:t xml:space="preserve">i handlowe </w:t>
      </w:r>
      <w:proofErr w:type="spellStart"/>
      <w:r w:rsidRPr="000A6AA5">
        <w:rPr>
          <w:rFonts w:eastAsia="Times New Roman" w:cstheme="minorHAnsi"/>
          <w:lang w:eastAsia="pl-PL"/>
        </w:rPr>
        <w:t>możliwie</w:t>
      </w:r>
      <w:proofErr w:type="spellEnd"/>
      <w:r w:rsidRPr="000A6AA5">
        <w:rPr>
          <w:rFonts w:eastAsia="Times New Roman" w:cstheme="minorHAnsi"/>
          <w:lang w:eastAsia="pl-PL"/>
        </w:rPr>
        <w:t xml:space="preserve"> najbardziej </w:t>
      </w:r>
      <w:proofErr w:type="spellStart"/>
      <w:r w:rsidRPr="000A6AA5">
        <w:rPr>
          <w:rFonts w:eastAsia="Times New Roman" w:cstheme="minorHAnsi"/>
          <w:lang w:eastAsia="pl-PL"/>
        </w:rPr>
        <w:t>zbliżone</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założen</w:t>
      </w:r>
      <w:proofErr w:type="spellEnd"/>
      <w:r w:rsidRPr="000A6AA5">
        <w:rPr>
          <w:rFonts w:eastAsia="Times New Roman" w:cstheme="minorHAnsi"/>
          <w:lang w:eastAsia="pl-PL"/>
        </w:rPr>
        <w:t xml:space="preserve">́ tego </w:t>
      </w:r>
      <w:proofErr w:type="spellStart"/>
      <w:r w:rsidRPr="000A6AA5">
        <w:rPr>
          <w:rFonts w:eastAsia="Times New Roman" w:cstheme="minorHAnsi"/>
          <w:lang w:eastAsia="pl-PL"/>
        </w:rPr>
        <w:t>nieważnego</w:t>
      </w:r>
      <w:proofErr w:type="spellEnd"/>
      <w:r w:rsidRPr="000A6AA5">
        <w:rPr>
          <w:rFonts w:eastAsia="Times New Roman" w:cstheme="minorHAnsi"/>
          <w:lang w:eastAsia="pl-PL"/>
        </w:rPr>
        <w:t xml:space="preserve"> postanowienia </w:t>
      </w:r>
      <w:r w:rsidR="001E4D83">
        <w:rPr>
          <w:rFonts w:eastAsia="Times New Roman" w:cstheme="minorHAnsi"/>
          <w:lang w:eastAsia="pl-PL"/>
        </w:rPr>
        <w:br/>
      </w:r>
      <w:r w:rsidRPr="000A6AA5">
        <w:rPr>
          <w:rFonts w:eastAsia="Times New Roman" w:cstheme="minorHAnsi"/>
          <w:lang w:eastAsia="pl-PL"/>
        </w:rPr>
        <w:t xml:space="preserve">i </w:t>
      </w:r>
      <w:proofErr w:type="spellStart"/>
      <w:r w:rsidRPr="000A6AA5">
        <w:rPr>
          <w:rFonts w:eastAsia="Times New Roman" w:cstheme="minorHAnsi"/>
          <w:lang w:eastAsia="pl-PL"/>
        </w:rPr>
        <w:t>pokrywające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brakujące</w:t>
      </w:r>
      <w:proofErr w:type="spellEnd"/>
      <w:r w:rsidRPr="000A6AA5">
        <w:rPr>
          <w:rFonts w:eastAsia="Times New Roman" w:cstheme="minorHAnsi"/>
          <w:lang w:eastAsia="pl-PL"/>
        </w:rPr>
        <w:t xml:space="preserve"> postanowienia w </w:t>
      </w:r>
      <w:proofErr w:type="spellStart"/>
      <w:r w:rsidRPr="000A6AA5">
        <w:rPr>
          <w:rFonts w:eastAsia="Times New Roman" w:cstheme="minorHAnsi"/>
          <w:lang w:eastAsia="pl-PL"/>
        </w:rPr>
        <w:t>sposób</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rozsądnie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zbliżony</w:t>
      </w:r>
      <w:proofErr w:type="spellEnd"/>
      <w:r w:rsidRPr="000A6AA5">
        <w:rPr>
          <w:rFonts w:eastAsia="Times New Roman" w:cstheme="minorHAnsi"/>
          <w:lang w:eastAsia="pl-PL"/>
        </w:rPr>
        <w:t xml:space="preserve"> do </w:t>
      </w:r>
      <w:proofErr w:type="spellStart"/>
      <w:r w:rsidRPr="000A6AA5">
        <w:rPr>
          <w:rFonts w:eastAsia="Times New Roman" w:cstheme="minorHAnsi"/>
          <w:lang w:eastAsia="pl-PL"/>
        </w:rPr>
        <w:t>celów</w:t>
      </w:r>
      <w:proofErr w:type="spellEnd"/>
      <w:r w:rsidRPr="000A6AA5">
        <w:rPr>
          <w:rFonts w:eastAsia="Times New Roman" w:cstheme="minorHAnsi"/>
          <w:lang w:eastAsia="pl-PL"/>
        </w:rPr>
        <w:t xml:space="preserve"> i </w:t>
      </w:r>
      <w:proofErr w:type="spellStart"/>
      <w:r w:rsidRPr="000A6AA5">
        <w:rPr>
          <w:rFonts w:eastAsia="Times New Roman" w:cstheme="minorHAnsi"/>
          <w:lang w:eastAsia="pl-PL"/>
        </w:rPr>
        <w:t>założen</w:t>
      </w:r>
      <w:proofErr w:type="spellEnd"/>
      <w:r w:rsidRPr="000A6AA5">
        <w:rPr>
          <w:rFonts w:eastAsia="Times New Roman" w:cstheme="minorHAnsi"/>
          <w:lang w:eastAsia="pl-PL"/>
        </w:rPr>
        <w:t xml:space="preserve">́ Umowy. </w:t>
      </w:r>
    </w:p>
    <w:p w14:paraId="0A440173" w14:textId="77777777" w:rsidR="00425819" w:rsidRPr="000A6AA5" w:rsidRDefault="00425819" w:rsidP="001E4D83">
      <w:pPr>
        <w:numPr>
          <w:ilvl w:val="0"/>
          <w:numId w:val="65"/>
        </w:numPr>
        <w:tabs>
          <w:tab w:val="clear" w:pos="720"/>
          <w:tab w:val="num" w:pos="426"/>
        </w:tabs>
        <w:spacing w:after="120" w:line="240" w:lineRule="auto"/>
        <w:ind w:left="426" w:hanging="426"/>
        <w:jc w:val="both"/>
        <w:rPr>
          <w:rFonts w:eastAsia="Times New Roman" w:cstheme="minorHAnsi"/>
          <w:lang w:eastAsia="pl-PL"/>
        </w:rPr>
      </w:pPr>
      <w:proofErr w:type="spellStart"/>
      <w:r w:rsidRPr="000A6AA5">
        <w:rPr>
          <w:rFonts w:eastAsia="Times New Roman" w:cstheme="minorHAnsi"/>
          <w:lang w:eastAsia="pl-PL"/>
        </w:rPr>
        <w:t>Następujące</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załączniki</w:t>
      </w:r>
      <w:proofErr w:type="spellEnd"/>
      <w:r w:rsidRPr="000A6AA5">
        <w:rPr>
          <w:rFonts w:eastAsia="Times New Roman" w:cstheme="minorHAnsi"/>
          <w:lang w:eastAsia="pl-PL"/>
        </w:rPr>
        <w:t xml:space="preserve"> </w:t>
      </w:r>
      <w:proofErr w:type="spellStart"/>
      <w:r w:rsidRPr="000A6AA5">
        <w:rPr>
          <w:rFonts w:eastAsia="Times New Roman" w:cstheme="minorHAnsi"/>
          <w:lang w:eastAsia="pl-PL"/>
        </w:rPr>
        <w:t>stanowia</w:t>
      </w:r>
      <w:proofErr w:type="spellEnd"/>
      <w:r w:rsidRPr="000A6AA5">
        <w:rPr>
          <w:rFonts w:eastAsia="Times New Roman" w:cstheme="minorHAnsi"/>
          <w:lang w:eastAsia="pl-PL"/>
        </w:rPr>
        <w:t xml:space="preserve">̨ integralną </w:t>
      </w:r>
      <w:proofErr w:type="spellStart"/>
      <w:r w:rsidRPr="000A6AA5">
        <w:rPr>
          <w:rFonts w:eastAsia="Times New Roman" w:cstheme="minorHAnsi"/>
          <w:lang w:eastAsia="pl-PL"/>
        </w:rPr>
        <w:t>częśc</w:t>
      </w:r>
      <w:proofErr w:type="spellEnd"/>
      <w:r w:rsidRPr="000A6AA5">
        <w:rPr>
          <w:rFonts w:eastAsia="Times New Roman" w:cstheme="minorHAnsi"/>
          <w:lang w:eastAsia="pl-PL"/>
        </w:rPr>
        <w:t>́ Umowy:</w:t>
      </w:r>
    </w:p>
    <w:p w14:paraId="6DF8576A" w14:textId="77777777" w:rsidR="00425819" w:rsidRPr="000A6AA5" w:rsidRDefault="00425819">
      <w:pPr>
        <w:numPr>
          <w:ilvl w:val="1"/>
          <w:numId w:val="65"/>
        </w:numPr>
        <w:spacing w:after="120" w:line="240" w:lineRule="auto"/>
        <w:jc w:val="both"/>
        <w:rPr>
          <w:rFonts w:eastAsia="Times New Roman" w:cstheme="minorHAnsi"/>
          <w:lang w:eastAsia="pl-PL"/>
        </w:rPr>
      </w:pPr>
      <w:r w:rsidRPr="000A6AA5">
        <w:rPr>
          <w:rFonts w:eastAsia="Times New Roman" w:cstheme="minorHAnsi"/>
          <w:lang w:eastAsia="pl-PL"/>
        </w:rPr>
        <w:t>Wzór wykazu należności wobec Podwykonawców (Załącznik nr 1 do Umowy)</w:t>
      </w:r>
    </w:p>
    <w:p w14:paraId="6B3E7803" w14:textId="77777777" w:rsidR="00425819" w:rsidRPr="000A6AA5" w:rsidRDefault="00425819">
      <w:pPr>
        <w:numPr>
          <w:ilvl w:val="1"/>
          <w:numId w:val="65"/>
        </w:numPr>
        <w:spacing w:after="120" w:line="240" w:lineRule="auto"/>
        <w:jc w:val="both"/>
        <w:rPr>
          <w:rFonts w:eastAsia="Times New Roman" w:cstheme="minorHAnsi"/>
          <w:lang w:eastAsia="pl-PL"/>
        </w:rPr>
      </w:pPr>
      <w:r w:rsidRPr="000A6AA5">
        <w:rPr>
          <w:rFonts w:eastAsia="Times New Roman" w:cstheme="minorHAnsi"/>
          <w:lang w:eastAsia="pl-PL"/>
        </w:rPr>
        <w:t>Wzór oświadczenia końcowego Podwykonawców (Załącznik nr 2 do Umowy)</w:t>
      </w:r>
    </w:p>
    <w:p w14:paraId="568F0AB1" w14:textId="22AC9DB4" w:rsidR="00425819" w:rsidRPr="000A6AA5" w:rsidRDefault="00425819">
      <w:pPr>
        <w:numPr>
          <w:ilvl w:val="1"/>
          <w:numId w:val="65"/>
        </w:numPr>
        <w:spacing w:after="120" w:line="240" w:lineRule="auto"/>
        <w:jc w:val="both"/>
        <w:rPr>
          <w:rFonts w:eastAsia="Times New Roman" w:cstheme="minorHAnsi"/>
          <w:lang w:eastAsia="pl-PL"/>
        </w:rPr>
      </w:pPr>
      <w:r w:rsidRPr="000A6AA5">
        <w:rPr>
          <w:rFonts w:eastAsia="Times New Roman" w:cstheme="minorHAnsi"/>
          <w:lang w:eastAsia="pl-PL"/>
        </w:rPr>
        <w:t>Klauzul Informacyjna dotycząca przetwarzania danych osobowych (Załącznik nr 3 do Umowy)</w:t>
      </w:r>
    </w:p>
    <w:p w14:paraId="532AC2E7" w14:textId="2A8400D2" w:rsidR="00FA5D25" w:rsidRPr="000A6AA5" w:rsidRDefault="00FA5D25" w:rsidP="00FA5D25">
      <w:pPr>
        <w:spacing w:after="120" w:line="240" w:lineRule="auto"/>
        <w:jc w:val="both"/>
        <w:rPr>
          <w:rFonts w:eastAsia="Times New Roman" w:cstheme="minorHAnsi"/>
          <w:lang w:eastAsia="pl-PL"/>
        </w:rPr>
      </w:pPr>
    </w:p>
    <w:p w14:paraId="25203728" w14:textId="5FF0BC37" w:rsidR="00FA5D25" w:rsidRPr="000A6AA5" w:rsidRDefault="00FA5D25" w:rsidP="00FA5D25">
      <w:pPr>
        <w:spacing w:after="120" w:line="240" w:lineRule="auto"/>
        <w:jc w:val="both"/>
        <w:rPr>
          <w:rFonts w:eastAsia="Times New Roman" w:cstheme="minorHAnsi"/>
          <w:lang w:eastAsia="pl-PL"/>
        </w:rPr>
      </w:pPr>
    </w:p>
    <w:p w14:paraId="6956D745" w14:textId="77777777" w:rsidR="00FA5D25" w:rsidRPr="000A6AA5" w:rsidRDefault="00FA5D25" w:rsidP="00FA5D25">
      <w:pPr>
        <w:pStyle w:val="Tekstpodstawowywcity"/>
        <w:tabs>
          <w:tab w:val="left" w:pos="540"/>
          <w:tab w:val="left" w:pos="6521"/>
        </w:tabs>
        <w:rPr>
          <w:rFonts w:asciiTheme="minorHAnsi" w:hAnsiTheme="minorHAnsi" w:cstheme="minorHAnsi"/>
        </w:rPr>
      </w:pPr>
    </w:p>
    <w:p w14:paraId="438D519A" w14:textId="77777777" w:rsidR="00FA5D25" w:rsidRPr="000A6AA5" w:rsidRDefault="00FA5D25" w:rsidP="00FA5D25">
      <w:pPr>
        <w:pStyle w:val="Tekstpodstawowywcity"/>
        <w:tabs>
          <w:tab w:val="left" w:pos="540"/>
          <w:tab w:val="left" w:pos="6521"/>
        </w:tabs>
        <w:rPr>
          <w:rFonts w:asciiTheme="minorHAnsi" w:hAnsiTheme="minorHAnsi" w:cstheme="minorHAnsi"/>
        </w:rPr>
      </w:pPr>
      <w:r w:rsidRPr="000A6AA5">
        <w:rPr>
          <w:rStyle w:val="Odwoaniedokomentarza1"/>
          <w:rFonts w:asciiTheme="minorHAnsi" w:hAnsiTheme="minorHAnsi" w:cstheme="minorHAnsi"/>
          <w:b/>
          <w:bCs/>
          <w:sz w:val="20"/>
          <w:szCs w:val="20"/>
        </w:rPr>
        <w:t>Zamawiający</w:t>
      </w:r>
      <w:r w:rsidRPr="000A6AA5">
        <w:rPr>
          <w:rStyle w:val="Odwoaniedokomentarza1"/>
          <w:rFonts w:asciiTheme="minorHAnsi" w:hAnsiTheme="minorHAnsi" w:cstheme="minorHAnsi"/>
          <w:b/>
          <w:bCs/>
          <w:sz w:val="20"/>
          <w:szCs w:val="20"/>
        </w:rPr>
        <w:tab/>
        <w:t>Wykonawca</w:t>
      </w:r>
    </w:p>
    <w:p w14:paraId="1F804B20" w14:textId="77777777" w:rsidR="00FA5D25" w:rsidRDefault="00FA5D25" w:rsidP="00BE6F25">
      <w:pPr>
        <w:pStyle w:val="Tekstpodstawowywcity"/>
        <w:tabs>
          <w:tab w:val="left" w:pos="540"/>
          <w:tab w:val="left" w:pos="6521"/>
        </w:tabs>
        <w:jc w:val="both"/>
        <w:rPr>
          <w:rFonts w:asciiTheme="minorHAnsi" w:hAnsiTheme="minorHAnsi" w:cstheme="minorHAnsi"/>
          <w:sz w:val="20"/>
        </w:rPr>
      </w:pPr>
    </w:p>
    <w:p w14:paraId="534CA400" w14:textId="482E4F39" w:rsidR="00BE6F25" w:rsidRPr="000A6AA5" w:rsidRDefault="00BE6F25" w:rsidP="00BE6F25">
      <w:pPr>
        <w:pStyle w:val="Tekstpodstawowywcity"/>
        <w:tabs>
          <w:tab w:val="left" w:pos="540"/>
          <w:tab w:val="left" w:pos="6521"/>
        </w:tabs>
        <w:jc w:val="both"/>
        <w:rPr>
          <w:rFonts w:asciiTheme="minorHAnsi" w:hAnsiTheme="minorHAnsi" w:cstheme="minorHAnsi"/>
          <w:sz w:val="20"/>
        </w:rPr>
      </w:pPr>
      <w:r>
        <w:rPr>
          <w:rFonts w:asciiTheme="minorHAnsi" w:hAnsiTheme="minorHAnsi" w:cstheme="minorHAnsi"/>
          <w:sz w:val="20"/>
        </w:rPr>
        <w:t>…………………………………</w:t>
      </w:r>
      <w:r>
        <w:rPr>
          <w:rFonts w:asciiTheme="minorHAnsi" w:hAnsiTheme="minorHAnsi" w:cstheme="minorHAnsi"/>
          <w:sz w:val="20"/>
        </w:rPr>
        <w:tab/>
        <w:t>…………………………………</w:t>
      </w:r>
    </w:p>
    <w:p w14:paraId="17CEDDB9" w14:textId="77777777" w:rsidR="00FA5D25" w:rsidRPr="000A6AA5" w:rsidRDefault="00FA5D25" w:rsidP="00BE6F25">
      <w:pPr>
        <w:pStyle w:val="Tekstpodstawowywcity"/>
        <w:tabs>
          <w:tab w:val="left" w:pos="540"/>
          <w:tab w:val="left" w:pos="6521"/>
        </w:tabs>
        <w:rPr>
          <w:rFonts w:asciiTheme="minorHAnsi" w:hAnsiTheme="minorHAnsi" w:cstheme="minorHAnsi"/>
        </w:rPr>
      </w:pPr>
      <w:r w:rsidRPr="000A6AA5">
        <w:rPr>
          <w:rStyle w:val="Odwoaniedokomentarza1"/>
          <w:rFonts w:asciiTheme="minorHAnsi" w:hAnsiTheme="minorHAnsi" w:cstheme="minorHAnsi"/>
          <w:b/>
          <w:bCs/>
          <w:sz w:val="20"/>
          <w:szCs w:val="20"/>
          <w:lang w:eastAsia="ar-SA"/>
        </w:rPr>
        <w:t>Kontrasygnata Skarbnika Gminy</w:t>
      </w:r>
    </w:p>
    <w:p w14:paraId="6DB8B8A8" w14:textId="77777777" w:rsidR="00AA04F0" w:rsidRDefault="00AA04F0" w:rsidP="00FA5D25">
      <w:pPr>
        <w:spacing w:after="120" w:line="240" w:lineRule="auto"/>
        <w:jc w:val="both"/>
        <w:rPr>
          <w:rFonts w:eastAsia="Times New Roman" w:cstheme="minorHAnsi"/>
          <w:lang w:eastAsia="pl-PL"/>
        </w:rPr>
      </w:pPr>
    </w:p>
    <w:p w14:paraId="012AAADF" w14:textId="4745D577" w:rsidR="00BE6F25" w:rsidRPr="000A6AA5" w:rsidRDefault="00BE6F25" w:rsidP="00FA5D25">
      <w:pPr>
        <w:spacing w:after="120" w:line="240" w:lineRule="auto"/>
        <w:jc w:val="both"/>
        <w:rPr>
          <w:rFonts w:eastAsia="Times New Roman" w:cstheme="minorHAnsi"/>
          <w:lang w:eastAsia="pl-PL"/>
        </w:rPr>
        <w:sectPr w:rsidR="00BE6F25" w:rsidRPr="000A6AA5" w:rsidSect="005D22CC">
          <w:headerReference w:type="default" r:id="rId38"/>
          <w:footerReference w:type="default" r:id="rId39"/>
          <w:footerReference w:type="first" r:id="rId40"/>
          <w:pgSz w:w="11905" w:h="16837"/>
          <w:pgMar w:top="1418" w:right="1418" w:bottom="1418" w:left="1418" w:header="708" w:footer="708" w:gutter="0"/>
          <w:cols w:space="708"/>
          <w:docGrid w:linePitch="360"/>
        </w:sectPr>
      </w:pPr>
      <w:r>
        <w:rPr>
          <w:rFonts w:eastAsia="Times New Roman" w:cstheme="minorHAnsi"/>
          <w:lang w:eastAsia="pl-PL"/>
        </w:rPr>
        <w:t>…………………………………………………….</w:t>
      </w:r>
    </w:p>
    <w:p w14:paraId="22E4F29E" w14:textId="04E9F415" w:rsidR="00AA04F0" w:rsidRPr="000A6AA5" w:rsidRDefault="00AA04F0" w:rsidP="00AC3A77">
      <w:pPr>
        <w:spacing w:after="120"/>
        <w:jc w:val="right"/>
        <w:rPr>
          <w:rFonts w:cstheme="minorHAnsi"/>
        </w:rPr>
      </w:pPr>
      <w:r w:rsidRPr="000A6AA5">
        <w:rPr>
          <w:rFonts w:cstheme="minorHAnsi"/>
        </w:rPr>
        <w:lastRenderedPageBreak/>
        <w:t>Załącznik nr 1</w:t>
      </w:r>
      <w:r w:rsidR="00AC3A77">
        <w:rPr>
          <w:rFonts w:cstheme="minorHAnsi"/>
        </w:rPr>
        <w:t xml:space="preserve"> do umowy Nr ……..</w:t>
      </w:r>
    </w:p>
    <w:p w14:paraId="603C6B09" w14:textId="77777777" w:rsidR="00AA04F0" w:rsidRPr="000A6AA5" w:rsidRDefault="00AA04F0" w:rsidP="00425819">
      <w:pPr>
        <w:spacing w:after="120"/>
        <w:rPr>
          <w:rFonts w:eastAsia="Times New Roman" w:cstheme="minorHAnsi"/>
          <w:lang w:eastAsia="pl-PL"/>
        </w:rPr>
      </w:pPr>
    </w:p>
    <w:p w14:paraId="0A854A7C" w14:textId="77777777" w:rsidR="00AA04F0" w:rsidRPr="000A6AA5" w:rsidRDefault="00AA04F0" w:rsidP="00425819">
      <w:pPr>
        <w:spacing w:after="120"/>
        <w:rPr>
          <w:rFonts w:eastAsia="Times New Roman" w:cstheme="minorHAnsi"/>
          <w:lang w:eastAsia="pl-PL"/>
        </w:rPr>
      </w:pPr>
    </w:p>
    <w:tbl>
      <w:tblPr>
        <w:tblpPr w:leftFromText="141" w:rightFromText="141" w:vertAnchor="page" w:horzAnchor="margin" w:tblpY="4006"/>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44"/>
        <w:gridCol w:w="1629"/>
        <w:gridCol w:w="1758"/>
        <w:gridCol w:w="1306"/>
        <w:gridCol w:w="1528"/>
      </w:tblGrid>
      <w:tr w:rsidR="00425819" w:rsidRPr="000A6AA5" w14:paraId="6AAF543D" w14:textId="77777777" w:rsidTr="00AA04F0">
        <w:trPr>
          <w:trHeight w:val="1144"/>
        </w:trPr>
        <w:tc>
          <w:tcPr>
            <w:tcW w:w="9554" w:type="dxa"/>
            <w:gridSpan w:val="6"/>
          </w:tcPr>
          <w:p w14:paraId="593F5A81" w14:textId="77777777" w:rsidR="00425819" w:rsidRPr="000A6AA5" w:rsidRDefault="00425819" w:rsidP="00AA04F0">
            <w:pPr>
              <w:spacing w:after="120"/>
              <w:jc w:val="center"/>
              <w:rPr>
                <w:rFonts w:cstheme="minorHAnsi"/>
                <w:b/>
                <w:bCs/>
                <w:color w:val="000000"/>
              </w:rPr>
            </w:pPr>
            <w:r w:rsidRPr="000A6AA5">
              <w:rPr>
                <w:rFonts w:cstheme="minorHAnsi"/>
                <w:b/>
                <w:bCs/>
                <w:color w:val="000000"/>
              </w:rPr>
              <w:t xml:space="preserve">Wykaz wierzytelności Podwykonawców realizujących zamówienie publiczne pn. </w:t>
            </w:r>
          </w:p>
          <w:p w14:paraId="2DC78674" w14:textId="77777777" w:rsidR="00FF3168" w:rsidRPr="000A6AA5" w:rsidRDefault="00FF3168" w:rsidP="00AA04F0">
            <w:pPr>
              <w:spacing w:after="120"/>
              <w:jc w:val="center"/>
              <w:rPr>
                <w:rFonts w:eastAsia="Times New Roman" w:cstheme="minorHAnsi"/>
                <w:b/>
                <w:i/>
                <w:color w:val="538135"/>
                <w:sz w:val="24"/>
                <w:szCs w:val="24"/>
                <w:lang w:eastAsia="zh-CN"/>
              </w:rPr>
            </w:pPr>
            <w:r w:rsidRPr="000A6AA5">
              <w:rPr>
                <w:rFonts w:eastAsia="Times New Roman" w:cstheme="minorHAnsi"/>
                <w:b/>
                <w:i/>
                <w:color w:val="538135"/>
                <w:sz w:val="24"/>
                <w:szCs w:val="24"/>
                <w:lang w:eastAsia="zh-CN"/>
              </w:rPr>
              <w:t xml:space="preserve">Modernizacja oświetlenia drogowego w Gminie  Lubenia </w:t>
            </w:r>
          </w:p>
          <w:p w14:paraId="077D3D8F" w14:textId="7005E8F9" w:rsidR="00425819" w:rsidRPr="000A6AA5" w:rsidRDefault="00425819" w:rsidP="00AA04F0">
            <w:pPr>
              <w:spacing w:after="120"/>
              <w:jc w:val="center"/>
              <w:rPr>
                <w:rFonts w:cstheme="minorHAnsi"/>
              </w:rPr>
            </w:pPr>
            <w:r w:rsidRPr="000A6AA5">
              <w:rPr>
                <w:rFonts w:cstheme="minorHAnsi"/>
                <w:b/>
                <w:bCs/>
              </w:rPr>
              <w:t>na dzień ……………………………….</w:t>
            </w:r>
          </w:p>
        </w:tc>
      </w:tr>
      <w:tr w:rsidR="00425819" w:rsidRPr="000A6AA5" w14:paraId="70F9356D" w14:textId="77777777" w:rsidTr="00AA04F0">
        <w:trPr>
          <w:trHeight w:val="635"/>
        </w:trPr>
        <w:tc>
          <w:tcPr>
            <w:tcW w:w="1689" w:type="dxa"/>
            <w:vMerge w:val="restart"/>
          </w:tcPr>
          <w:p w14:paraId="633F9853"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Firma Podwykonawcy</w:t>
            </w:r>
          </w:p>
          <w:p w14:paraId="19C3A523" w14:textId="77777777" w:rsidR="00425819" w:rsidRPr="000A6AA5" w:rsidRDefault="00425819" w:rsidP="00AA04F0">
            <w:pPr>
              <w:spacing w:after="120"/>
              <w:rPr>
                <w:rFonts w:cstheme="minorHAnsi"/>
              </w:rPr>
            </w:pPr>
          </w:p>
        </w:tc>
        <w:tc>
          <w:tcPr>
            <w:tcW w:w="1644" w:type="dxa"/>
            <w:vMerge w:val="restart"/>
          </w:tcPr>
          <w:p w14:paraId="01A2E24C"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Kwota wynagrodzenia umownego</w:t>
            </w:r>
          </w:p>
          <w:p w14:paraId="60D02206" w14:textId="77777777" w:rsidR="00425819" w:rsidRPr="000A6AA5" w:rsidRDefault="00425819" w:rsidP="00AA04F0">
            <w:pPr>
              <w:spacing w:after="120"/>
              <w:rPr>
                <w:rFonts w:cstheme="minorHAnsi"/>
              </w:rPr>
            </w:pPr>
          </w:p>
        </w:tc>
        <w:tc>
          <w:tcPr>
            <w:tcW w:w="1629" w:type="dxa"/>
            <w:vMerge w:val="restart"/>
          </w:tcPr>
          <w:p w14:paraId="2BB624A9"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Wartość i wykaz robót zrealizowanych</w:t>
            </w:r>
          </w:p>
          <w:p w14:paraId="05A93C98" w14:textId="77777777" w:rsidR="00425819" w:rsidRPr="000A6AA5" w:rsidRDefault="00425819" w:rsidP="00AA04F0">
            <w:pPr>
              <w:spacing w:after="120"/>
              <w:rPr>
                <w:rFonts w:cstheme="minorHAnsi"/>
              </w:rPr>
            </w:pPr>
          </w:p>
        </w:tc>
        <w:tc>
          <w:tcPr>
            <w:tcW w:w="1758" w:type="dxa"/>
            <w:vMerge w:val="restart"/>
          </w:tcPr>
          <w:p w14:paraId="4886347D"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Kwota wynagrodzenia wypłaconego</w:t>
            </w:r>
          </w:p>
          <w:p w14:paraId="5F986BC3" w14:textId="77777777" w:rsidR="00425819" w:rsidRPr="000A6AA5" w:rsidRDefault="00425819" w:rsidP="00AA04F0">
            <w:pPr>
              <w:spacing w:after="120"/>
              <w:rPr>
                <w:rFonts w:cstheme="minorHAnsi"/>
              </w:rPr>
            </w:pPr>
          </w:p>
        </w:tc>
        <w:tc>
          <w:tcPr>
            <w:tcW w:w="2834" w:type="dxa"/>
            <w:gridSpan w:val="2"/>
          </w:tcPr>
          <w:p w14:paraId="756AF533"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Wynagrodzenie</w:t>
            </w:r>
          </w:p>
          <w:p w14:paraId="234D8BCE" w14:textId="77777777" w:rsidR="00425819" w:rsidRPr="000A6AA5" w:rsidRDefault="00425819" w:rsidP="00AA04F0">
            <w:pPr>
              <w:autoSpaceDE w:val="0"/>
              <w:autoSpaceDN w:val="0"/>
              <w:adjustRightInd w:val="0"/>
              <w:spacing w:after="120" w:line="240" w:lineRule="auto"/>
              <w:jc w:val="center"/>
              <w:rPr>
                <w:rFonts w:cstheme="minorHAnsi"/>
                <w:color w:val="000000"/>
              </w:rPr>
            </w:pPr>
            <w:r w:rsidRPr="000A6AA5">
              <w:rPr>
                <w:rFonts w:cstheme="minorHAnsi"/>
                <w:color w:val="000000"/>
              </w:rPr>
              <w:t>należne</w:t>
            </w:r>
          </w:p>
        </w:tc>
      </w:tr>
      <w:tr w:rsidR="00425819" w:rsidRPr="000A6AA5" w14:paraId="3502D24B" w14:textId="77777777" w:rsidTr="00AA04F0">
        <w:trPr>
          <w:trHeight w:val="651"/>
        </w:trPr>
        <w:tc>
          <w:tcPr>
            <w:tcW w:w="1689" w:type="dxa"/>
            <w:vMerge/>
          </w:tcPr>
          <w:p w14:paraId="23837D67" w14:textId="77777777" w:rsidR="00425819" w:rsidRPr="000A6AA5" w:rsidRDefault="00425819" w:rsidP="00AA04F0">
            <w:pPr>
              <w:spacing w:after="120"/>
              <w:rPr>
                <w:rFonts w:cstheme="minorHAnsi"/>
              </w:rPr>
            </w:pPr>
          </w:p>
        </w:tc>
        <w:tc>
          <w:tcPr>
            <w:tcW w:w="1644" w:type="dxa"/>
            <w:vMerge/>
          </w:tcPr>
          <w:p w14:paraId="066E93FD" w14:textId="77777777" w:rsidR="00425819" w:rsidRPr="000A6AA5" w:rsidRDefault="00425819" w:rsidP="00AA04F0">
            <w:pPr>
              <w:spacing w:after="120"/>
              <w:rPr>
                <w:rFonts w:cstheme="minorHAnsi"/>
              </w:rPr>
            </w:pPr>
          </w:p>
        </w:tc>
        <w:tc>
          <w:tcPr>
            <w:tcW w:w="1629" w:type="dxa"/>
            <w:vMerge/>
          </w:tcPr>
          <w:p w14:paraId="5B3013E5" w14:textId="77777777" w:rsidR="00425819" w:rsidRPr="000A6AA5" w:rsidRDefault="00425819" w:rsidP="00AA04F0">
            <w:pPr>
              <w:spacing w:after="120"/>
              <w:rPr>
                <w:rFonts w:cstheme="minorHAnsi"/>
              </w:rPr>
            </w:pPr>
          </w:p>
        </w:tc>
        <w:tc>
          <w:tcPr>
            <w:tcW w:w="1758" w:type="dxa"/>
            <w:vMerge/>
          </w:tcPr>
          <w:p w14:paraId="5E7820DD" w14:textId="77777777" w:rsidR="00425819" w:rsidRPr="000A6AA5" w:rsidRDefault="00425819" w:rsidP="00AA04F0">
            <w:pPr>
              <w:spacing w:after="120"/>
              <w:rPr>
                <w:rFonts w:cstheme="minorHAnsi"/>
              </w:rPr>
            </w:pPr>
          </w:p>
        </w:tc>
        <w:tc>
          <w:tcPr>
            <w:tcW w:w="1306" w:type="dxa"/>
          </w:tcPr>
          <w:p w14:paraId="4191B4F9" w14:textId="77777777" w:rsidR="00425819" w:rsidRPr="000A6AA5" w:rsidRDefault="00425819" w:rsidP="00AA04F0">
            <w:pPr>
              <w:autoSpaceDE w:val="0"/>
              <w:autoSpaceDN w:val="0"/>
              <w:adjustRightInd w:val="0"/>
              <w:spacing w:after="120" w:line="240" w:lineRule="auto"/>
              <w:rPr>
                <w:rFonts w:cstheme="minorHAnsi"/>
                <w:color w:val="000000"/>
              </w:rPr>
            </w:pPr>
            <w:r w:rsidRPr="000A6AA5">
              <w:rPr>
                <w:rFonts w:cstheme="minorHAnsi"/>
                <w:color w:val="000000"/>
              </w:rPr>
              <w:t xml:space="preserve">wymagalne </w:t>
            </w:r>
          </w:p>
        </w:tc>
        <w:tc>
          <w:tcPr>
            <w:tcW w:w="1528" w:type="dxa"/>
          </w:tcPr>
          <w:p w14:paraId="0DD88383" w14:textId="77777777" w:rsidR="00425819" w:rsidRPr="000A6AA5" w:rsidRDefault="00425819" w:rsidP="00AA04F0">
            <w:pPr>
              <w:autoSpaceDE w:val="0"/>
              <w:autoSpaceDN w:val="0"/>
              <w:adjustRightInd w:val="0"/>
              <w:spacing w:after="120" w:line="240" w:lineRule="auto"/>
              <w:rPr>
                <w:rFonts w:cstheme="minorHAnsi"/>
                <w:color w:val="000000"/>
              </w:rPr>
            </w:pPr>
            <w:r w:rsidRPr="000A6AA5">
              <w:rPr>
                <w:rFonts w:cstheme="minorHAnsi"/>
                <w:color w:val="000000"/>
              </w:rPr>
              <w:t xml:space="preserve">niewymagalne </w:t>
            </w:r>
          </w:p>
          <w:p w14:paraId="4639DDE7" w14:textId="77777777" w:rsidR="00425819" w:rsidRPr="000A6AA5" w:rsidRDefault="00425819" w:rsidP="00AA04F0">
            <w:pPr>
              <w:spacing w:after="120"/>
              <w:rPr>
                <w:rFonts w:cstheme="minorHAnsi"/>
              </w:rPr>
            </w:pPr>
          </w:p>
        </w:tc>
      </w:tr>
      <w:tr w:rsidR="00425819" w:rsidRPr="000A6AA5" w14:paraId="1DB1B78B" w14:textId="77777777" w:rsidTr="00AA04F0">
        <w:trPr>
          <w:trHeight w:val="1605"/>
        </w:trPr>
        <w:tc>
          <w:tcPr>
            <w:tcW w:w="1689" w:type="dxa"/>
          </w:tcPr>
          <w:p w14:paraId="484A45E3" w14:textId="77777777" w:rsidR="00425819" w:rsidRPr="000A6AA5" w:rsidRDefault="00425819" w:rsidP="00AA04F0">
            <w:pPr>
              <w:spacing w:after="120"/>
              <w:rPr>
                <w:rFonts w:cstheme="minorHAnsi"/>
              </w:rPr>
            </w:pPr>
          </w:p>
        </w:tc>
        <w:tc>
          <w:tcPr>
            <w:tcW w:w="1644" w:type="dxa"/>
          </w:tcPr>
          <w:p w14:paraId="6467E99B" w14:textId="77777777" w:rsidR="00425819" w:rsidRPr="000A6AA5" w:rsidRDefault="00425819" w:rsidP="00AA04F0">
            <w:pPr>
              <w:spacing w:after="120"/>
              <w:rPr>
                <w:rFonts w:cstheme="minorHAnsi"/>
              </w:rPr>
            </w:pPr>
          </w:p>
        </w:tc>
        <w:tc>
          <w:tcPr>
            <w:tcW w:w="1629" w:type="dxa"/>
          </w:tcPr>
          <w:p w14:paraId="0179DED7" w14:textId="77777777" w:rsidR="00425819" w:rsidRPr="000A6AA5" w:rsidRDefault="00425819" w:rsidP="00AA04F0">
            <w:pPr>
              <w:spacing w:after="120"/>
              <w:rPr>
                <w:rFonts w:cstheme="minorHAnsi"/>
              </w:rPr>
            </w:pPr>
          </w:p>
        </w:tc>
        <w:tc>
          <w:tcPr>
            <w:tcW w:w="1758" w:type="dxa"/>
          </w:tcPr>
          <w:p w14:paraId="3B66976D" w14:textId="77777777" w:rsidR="00425819" w:rsidRPr="000A6AA5" w:rsidRDefault="00425819" w:rsidP="00AA04F0">
            <w:pPr>
              <w:spacing w:after="120"/>
              <w:rPr>
                <w:rFonts w:cstheme="minorHAnsi"/>
              </w:rPr>
            </w:pPr>
          </w:p>
        </w:tc>
        <w:tc>
          <w:tcPr>
            <w:tcW w:w="1306" w:type="dxa"/>
          </w:tcPr>
          <w:p w14:paraId="69CC08B6" w14:textId="77777777" w:rsidR="00425819" w:rsidRPr="000A6AA5" w:rsidRDefault="00425819" w:rsidP="00AA04F0">
            <w:pPr>
              <w:spacing w:after="120"/>
              <w:rPr>
                <w:rFonts w:cstheme="minorHAnsi"/>
              </w:rPr>
            </w:pPr>
          </w:p>
        </w:tc>
        <w:tc>
          <w:tcPr>
            <w:tcW w:w="1528" w:type="dxa"/>
          </w:tcPr>
          <w:p w14:paraId="53772ACC" w14:textId="77777777" w:rsidR="00425819" w:rsidRPr="000A6AA5" w:rsidRDefault="00425819" w:rsidP="00AA04F0">
            <w:pPr>
              <w:spacing w:after="120"/>
              <w:rPr>
                <w:rFonts w:cstheme="minorHAnsi"/>
              </w:rPr>
            </w:pPr>
          </w:p>
        </w:tc>
      </w:tr>
      <w:tr w:rsidR="00425819" w:rsidRPr="000A6AA5" w14:paraId="0A87E593" w14:textId="77777777" w:rsidTr="00AA04F0">
        <w:trPr>
          <w:trHeight w:val="1796"/>
        </w:trPr>
        <w:tc>
          <w:tcPr>
            <w:tcW w:w="1689" w:type="dxa"/>
          </w:tcPr>
          <w:p w14:paraId="45DB0465" w14:textId="77777777" w:rsidR="00425819" w:rsidRPr="000A6AA5" w:rsidRDefault="00425819" w:rsidP="00AA04F0">
            <w:pPr>
              <w:spacing w:after="120"/>
              <w:rPr>
                <w:rFonts w:cstheme="minorHAnsi"/>
              </w:rPr>
            </w:pPr>
          </w:p>
        </w:tc>
        <w:tc>
          <w:tcPr>
            <w:tcW w:w="1644" w:type="dxa"/>
          </w:tcPr>
          <w:p w14:paraId="7E4479AB" w14:textId="77777777" w:rsidR="00425819" w:rsidRPr="000A6AA5" w:rsidRDefault="00425819" w:rsidP="00AA04F0">
            <w:pPr>
              <w:spacing w:after="120"/>
              <w:rPr>
                <w:rFonts w:cstheme="minorHAnsi"/>
              </w:rPr>
            </w:pPr>
          </w:p>
        </w:tc>
        <w:tc>
          <w:tcPr>
            <w:tcW w:w="1629" w:type="dxa"/>
          </w:tcPr>
          <w:p w14:paraId="23FC934D" w14:textId="77777777" w:rsidR="00425819" w:rsidRPr="000A6AA5" w:rsidRDefault="00425819" w:rsidP="00AA04F0">
            <w:pPr>
              <w:spacing w:after="120"/>
              <w:rPr>
                <w:rFonts w:cstheme="minorHAnsi"/>
              </w:rPr>
            </w:pPr>
          </w:p>
        </w:tc>
        <w:tc>
          <w:tcPr>
            <w:tcW w:w="1758" w:type="dxa"/>
          </w:tcPr>
          <w:p w14:paraId="2BABC651" w14:textId="77777777" w:rsidR="00425819" w:rsidRPr="000A6AA5" w:rsidRDefault="00425819" w:rsidP="00AA04F0">
            <w:pPr>
              <w:spacing w:after="120"/>
              <w:rPr>
                <w:rFonts w:cstheme="minorHAnsi"/>
              </w:rPr>
            </w:pPr>
          </w:p>
        </w:tc>
        <w:tc>
          <w:tcPr>
            <w:tcW w:w="1306" w:type="dxa"/>
          </w:tcPr>
          <w:p w14:paraId="77E3E6FE" w14:textId="77777777" w:rsidR="00425819" w:rsidRPr="000A6AA5" w:rsidRDefault="00425819" w:rsidP="00AA04F0">
            <w:pPr>
              <w:spacing w:after="120"/>
              <w:rPr>
                <w:rFonts w:cstheme="minorHAnsi"/>
              </w:rPr>
            </w:pPr>
          </w:p>
        </w:tc>
        <w:tc>
          <w:tcPr>
            <w:tcW w:w="1528" w:type="dxa"/>
          </w:tcPr>
          <w:p w14:paraId="7D2188BE" w14:textId="77777777" w:rsidR="00425819" w:rsidRPr="000A6AA5" w:rsidRDefault="00425819" w:rsidP="00AA04F0">
            <w:pPr>
              <w:spacing w:after="120"/>
              <w:rPr>
                <w:rFonts w:cstheme="minorHAnsi"/>
              </w:rPr>
            </w:pPr>
          </w:p>
        </w:tc>
      </w:tr>
      <w:tr w:rsidR="00425819" w:rsidRPr="000A6AA5" w14:paraId="09387ADD" w14:textId="77777777" w:rsidTr="00AA04F0">
        <w:trPr>
          <w:trHeight w:val="1701"/>
        </w:trPr>
        <w:tc>
          <w:tcPr>
            <w:tcW w:w="1689" w:type="dxa"/>
          </w:tcPr>
          <w:p w14:paraId="1A7EF852" w14:textId="77777777" w:rsidR="00425819" w:rsidRPr="000A6AA5" w:rsidRDefault="00425819" w:rsidP="00AA04F0">
            <w:pPr>
              <w:spacing w:after="120"/>
              <w:rPr>
                <w:rFonts w:cstheme="minorHAnsi"/>
              </w:rPr>
            </w:pPr>
          </w:p>
        </w:tc>
        <w:tc>
          <w:tcPr>
            <w:tcW w:w="1644" w:type="dxa"/>
          </w:tcPr>
          <w:p w14:paraId="140912F2" w14:textId="77777777" w:rsidR="00425819" w:rsidRPr="000A6AA5" w:rsidRDefault="00425819" w:rsidP="00AA04F0">
            <w:pPr>
              <w:spacing w:after="120"/>
              <w:rPr>
                <w:rFonts w:cstheme="minorHAnsi"/>
              </w:rPr>
            </w:pPr>
          </w:p>
        </w:tc>
        <w:tc>
          <w:tcPr>
            <w:tcW w:w="1629" w:type="dxa"/>
          </w:tcPr>
          <w:p w14:paraId="3B288762" w14:textId="77777777" w:rsidR="00425819" w:rsidRPr="000A6AA5" w:rsidRDefault="00425819" w:rsidP="00AA04F0">
            <w:pPr>
              <w:spacing w:after="120"/>
              <w:rPr>
                <w:rFonts w:cstheme="minorHAnsi"/>
              </w:rPr>
            </w:pPr>
          </w:p>
        </w:tc>
        <w:tc>
          <w:tcPr>
            <w:tcW w:w="1758" w:type="dxa"/>
          </w:tcPr>
          <w:p w14:paraId="1CDEA0A8" w14:textId="77777777" w:rsidR="00425819" w:rsidRPr="000A6AA5" w:rsidRDefault="00425819" w:rsidP="00AA04F0">
            <w:pPr>
              <w:spacing w:after="120"/>
              <w:rPr>
                <w:rFonts w:cstheme="minorHAnsi"/>
              </w:rPr>
            </w:pPr>
          </w:p>
        </w:tc>
        <w:tc>
          <w:tcPr>
            <w:tcW w:w="1306" w:type="dxa"/>
          </w:tcPr>
          <w:p w14:paraId="23C60FA5" w14:textId="77777777" w:rsidR="00425819" w:rsidRPr="000A6AA5" w:rsidRDefault="00425819" w:rsidP="00AA04F0">
            <w:pPr>
              <w:spacing w:after="120"/>
              <w:rPr>
                <w:rFonts w:cstheme="minorHAnsi"/>
              </w:rPr>
            </w:pPr>
          </w:p>
        </w:tc>
        <w:tc>
          <w:tcPr>
            <w:tcW w:w="1528" w:type="dxa"/>
          </w:tcPr>
          <w:p w14:paraId="0052F2C7" w14:textId="77777777" w:rsidR="00425819" w:rsidRPr="000A6AA5" w:rsidRDefault="00425819" w:rsidP="00AA04F0">
            <w:pPr>
              <w:spacing w:after="120"/>
              <w:rPr>
                <w:rFonts w:cstheme="minorHAnsi"/>
              </w:rPr>
            </w:pPr>
          </w:p>
        </w:tc>
      </w:tr>
    </w:tbl>
    <w:p w14:paraId="3B5905BF" w14:textId="77777777" w:rsidR="00425819" w:rsidRPr="000A6AA5" w:rsidRDefault="00425819" w:rsidP="00425819">
      <w:pPr>
        <w:spacing w:after="120" w:line="240" w:lineRule="auto"/>
        <w:ind w:left="1440"/>
        <w:jc w:val="both"/>
        <w:rPr>
          <w:rFonts w:eastAsia="Times New Roman" w:cstheme="minorHAnsi"/>
          <w:lang w:eastAsia="pl-PL"/>
        </w:rPr>
      </w:pPr>
    </w:p>
    <w:p w14:paraId="613E3B9D" w14:textId="77777777" w:rsidR="00425819" w:rsidRPr="000A6AA5" w:rsidRDefault="00425819" w:rsidP="00425819">
      <w:pPr>
        <w:spacing w:before="100" w:beforeAutospacing="1" w:after="120" w:line="240" w:lineRule="auto"/>
        <w:ind w:left="360"/>
        <w:jc w:val="both"/>
        <w:rPr>
          <w:rFonts w:eastAsia="Times New Roman" w:cstheme="minorHAnsi"/>
          <w:lang w:eastAsia="pl-PL"/>
        </w:rPr>
      </w:pPr>
    </w:p>
    <w:p w14:paraId="2B81DDF6" w14:textId="77777777" w:rsidR="00425819" w:rsidRPr="000A6AA5" w:rsidRDefault="00425819" w:rsidP="00425819">
      <w:pPr>
        <w:spacing w:after="120"/>
        <w:rPr>
          <w:rFonts w:eastAsia="Times New Roman" w:cstheme="minorHAnsi"/>
          <w:lang w:eastAsia="pl-PL"/>
        </w:rPr>
      </w:pPr>
      <w:r w:rsidRPr="000A6AA5">
        <w:rPr>
          <w:rFonts w:cstheme="minorHAnsi"/>
        </w:rPr>
        <w:br w:type="page"/>
      </w:r>
    </w:p>
    <w:p w14:paraId="302CFDBC" w14:textId="4BD094E9" w:rsidR="00425819" w:rsidRPr="000A6AA5" w:rsidRDefault="00425819" w:rsidP="00AC3A77">
      <w:pPr>
        <w:autoSpaceDE w:val="0"/>
        <w:autoSpaceDN w:val="0"/>
        <w:adjustRightInd w:val="0"/>
        <w:spacing w:after="120" w:line="240" w:lineRule="auto"/>
        <w:jc w:val="right"/>
        <w:rPr>
          <w:rFonts w:cstheme="minorHAnsi"/>
          <w:color w:val="000000"/>
        </w:rPr>
      </w:pPr>
      <w:r w:rsidRPr="000A6AA5">
        <w:rPr>
          <w:rFonts w:cstheme="minorHAnsi"/>
          <w:color w:val="000000"/>
        </w:rPr>
        <w:lastRenderedPageBreak/>
        <w:t xml:space="preserve">Załącznik nr 2 </w:t>
      </w:r>
      <w:r w:rsidR="00AC3A77">
        <w:rPr>
          <w:rFonts w:cstheme="minorHAnsi"/>
          <w:color w:val="000000"/>
        </w:rPr>
        <w:t>do Umowy Nr ……</w:t>
      </w:r>
    </w:p>
    <w:p w14:paraId="490EE731" w14:textId="78203528" w:rsidR="00425819" w:rsidRPr="000A6AA5" w:rsidRDefault="00425819" w:rsidP="00AC3A77">
      <w:pPr>
        <w:autoSpaceDE w:val="0"/>
        <w:autoSpaceDN w:val="0"/>
        <w:adjustRightInd w:val="0"/>
        <w:spacing w:after="0" w:line="240" w:lineRule="auto"/>
        <w:rPr>
          <w:rFonts w:cstheme="minorHAnsi"/>
          <w:color w:val="000000"/>
        </w:rPr>
      </w:pPr>
      <w:r w:rsidRPr="000A6AA5">
        <w:rPr>
          <w:rFonts w:cstheme="minorHAnsi"/>
          <w:color w:val="000000"/>
        </w:rPr>
        <w:t>…………………………………..202</w:t>
      </w:r>
      <w:r w:rsidR="00EE4F38" w:rsidRPr="000A6AA5">
        <w:rPr>
          <w:rFonts w:cstheme="minorHAnsi"/>
          <w:color w:val="000000"/>
        </w:rPr>
        <w:t>4</w:t>
      </w:r>
      <w:r w:rsidRPr="000A6AA5">
        <w:rPr>
          <w:rFonts w:cstheme="minorHAnsi"/>
          <w:color w:val="000000"/>
        </w:rPr>
        <w:t xml:space="preserve"> r. </w:t>
      </w:r>
    </w:p>
    <w:p w14:paraId="5BC83118" w14:textId="77777777" w:rsidR="00425819" w:rsidRPr="000A6AA5" w:rsidRDefault="00425819" w:rsidP="00AC3A77">
      <w:pPr>
        <w:autoSpaceDE w:val="0"/>
        <w:autoSpaceDN w:val="0"/>
        <w:adjustRightInd w:val="0"/>
        <w:spacing w:after="120" w:line="240" w:lineRule="auto"/>
        <w:rPr>
          <w:rFonts w:cstheme="minorHAnsi"/>
          <w:color w:val="000000"/>
        </w:rPr>
      </w:pPr>
      <w:r w:rsidRPr="000A6AA5">
        <w:rPr>
          <w:rFonts w:cstheme="minorHAnsi"/>
          <w:color w:val="000000"/>
        </w:rPr>
        <w:t xml:space="preserve">(miejscowość, data) </w:t>
      </w:r>
    </w:p>
    <w:p w14:paraId="2A104DF2" w14:textId="77777777" w:rsidR="00425819" w:rsidRPr="000A6AA5" w:rsidRDefault="00425819" w:rsidP="00425819">
      <w:pPr>
        <w:autoSpaceDE w:val="0"/>
        <w:autoSpaceDN w:val="0"/>
        <w:adjustRightInd w:val="0"/>
        <w:spacing w:after="120" w:line="240" w:lineRule="auto"/>
        <w:rPr>
          <w:rFonts w:cstheme="minorHAnsi"/>
          <w:b/>
          <w:bCs/>
          <w:color w:val="000000"/>
        </w:rPr>
      </w:pPr>
    </w:p>
    <w:p w14:paraId="4E8B09CA" w14:textId="22C78A3B" w:rsidR="00425819" w:rsidRPr="000A6AA5" w:rsidRDefault="00425819" w:rsidP="00EE4F38">
      <w:pPr>
        <w:pStyle w:val="Tekstpodstawowy"/>
        <w:spacing w:line="360" w:lineRule="auto"/>
        <w:rPr>
          <w:rFonts w:asciiTheme="minorHAnsi" w:hAnsiTheme="minorHAnsi" w:cstheme="minorHAnsi"/>
          <w:b/>
          <w:bCs/>
          <w:color w:val="000000"/>
        </w:rPr>
      </w:pPr>
      <w:r w:rsidRPr="000A6AA5">
        <w:rPr>
          <w:rFonts w:asciiTheme="minorHAnsi" w:hAnsiTheme="minorHAnsi" w:cstheme="minorHAnsi"/>
          <w:b/>
          <w:bCs/>
          <w:color w:val="000000"/>
        </w:rPr>
        <w:t>Oświadczenie końcowe Podwykonawcy w związku z realizacją zamówienia pn.</w:t>
      </w:r>
      <w:r w:rsidR="00EE4F38" w:rsidRPr="000A6AA5">
        <w:rPr>
          <w:rFonts w:asciiTheme="minorHAnsi" w:hAnsiTheme="minorHAnsi" w:cstheme="minorHAnsi"/>
          <w:b/>
          <w:bCs/>
          <w:color w:val="000000"/>
        </w:rPr>
        <w:t xml:space="preserve"> </w:t>
      </w:r>
      <w:r w:rsidR="00FF3168" w:rsidRPr="000A6AA5">
        <w:rPr>
          <w:rFonts w:asciiTheme="minorHAnsi" w:hAnsiTheme="minorHAnsi" w:cstheme="minorHAnsi"/>
          <w:b/>
          <w:i/>
          <w:color w:val="538135"/>
          <w:szCs w:val="24"/>
        </w:rPr>
        <w:t>Modernizacja oświetlenia drogowego w Gminie  Lubenia</w:t>
      </w:r>
    </w:p>
    <w:p w14:paraId="47037229" w14:textId="77777777" w:rsidR="00425819" w:rsidRPr="000A6AA5" w:rsidRDefault="00425819" w:rsidP="00425819">
      <w:pPr>
        <w:autoSpaceDE w:val="0"/>
        <w:autoSpaceDN w:val="0"/>
        <w:adjustRightInd w:val="0"/>
        <w:spacing w:after="120" w:line="240" w:lineRule="auto"/>
        <w:jc w:val="center"/>
        <w:rPr>
          <w:rFonts w:cstheme="minorHAnsi"/>
          <w:color w:val="000000"/>
        </w:rPr>
      </w:pPr>
    </w:p>
    <w:p w14:paraId="6A3F5852" w14:textId="77777777" w:rsidR="00425819" w:rsidRPr="000A6AA5" w:rsidRDefault="00425819" w:rsidP="00425819">
      <w:pPr>
        <w:autoSpaceDE w:val="0"/>
        <w:autoSpaceDN w:val="0"/>
        <w:adjustRightInd w:val="0"/>
        <w:spacing w:after="120" w:line="240" w:lineRule="auto"/>
        <w:ind w:firstLine="708"/>
        <w:jc w:val="both"/>
        <w:rPr>
          <w:rFonts w:cstheme="minorHAnsi"/>
          <w:color w:val="000000"/>
        </w:rPr>
      </w:pPr>
      <w:r w:rsidRPr="000A6AA5">
        <w:rPr>
          <w:rFonts w:cstheme="minorHAnsi"/>
          <w:color w:val="000000"/>
        </w:rPr>
        <w:t>Ja niżej podpisany należycie umocowany do reprezentacji ……………………………...</w:t>
      </w:r>
    </w:p>
    <w:p w14:paraId="35243FBF" w14:textId="1B5D6BA8" w:rsidR="00EE4F38" w:rsidRPr="000A6AA5" w:rsidRDefault="00425819" w:rsidP="00EE4F38">
      <w:pPr>
        <w:autoSpaceDE w:val="0"/>
        <w:autoSpaceDN w:val="0"/>
        <w:adjustRightInd w:val="0"/>
        <w:spacing w:after="120" w:line="240" w:lineRule="auto"/>
        <w:jc w:val="both"/>
        <w:rPr>
          <w:rFonts w:eastAsia="Times New Roman" w:cstheme="minorHAnsi"/>
          <w:b/>
          <w:i/>
          <w:color w:val="538135"/>
          <w:sz w:val="20"/>
          <w:szCs w:val="20"/>
          <w:lang w:eastAsia="zh-CN"/>
        </w:rPr>
      </w:pPr>
      <w:r w:rsidRPr="000A6AA5">
        <w:rPr>
          <w:rFonts w:cstheme="minorHAnsi"/>
          <w:color w:val="000000"/>
        </w:rPr>
        <w:t xml:space="preserve">- będącej/będącego </w:t>
      </w:r>
      <w:r w:rsidRPr="000A6AA5">
        <w:rPr>
          <w:rFonts w:cstheme="minorHAnsi"/>
          <w:i/>
          <w:iCs/>
          <w:color w:val="000000"/>
        </w:rPr>
        <w:t xml:space="preserve">dostawcą/podwykonawcą </w:t>
      </w:r>
      <w:r w:rsidRPr="000A6AA5">
        <w:rPr>
          <w:rFonts w:cstheme="minorHAnsi"/>
          <w:color w:val="000000"/>
        </w:rPr>
        <w:t>……… oświadczam, że na podstawie zaakceptowanej przez Zamawiającego umowy nr …… z dnia …… r.,</w:t>
      </w:r>
      <w:r w:rsidRPr="000A6AA5">
        <w:rPr>
          <w:rFonts w:cstheme="minorHAnsi"/>
          <w:i/>
          <w:iCs/>
          <w:color w:val="000000"/>
        </w:rPr>
        <w:t xml:space="preserve">(podmiot podpisujący oświadczenie) </w:t>
      </w:r>
      <w:r w:rsidRPr="000A6AA5">
        <w:rPr>
          <w:rFonts w:cstheme="minorHAnsi"/>
          <w:color w:val="000000"/>
        </w:rPr>
        <w:t xml:space="preserve">wykonał na rzecz ……………………. </w:t>
      </w:r>
      <w:r w:rsidRPr="000A6AA5">
        <w:rPr>
          <w:rFonts w:cstheme="minorHAnsi"/>
          <w:i/>
          <w:iCs/>
          <w:color w:val="000000"/>
        </w:rPr>
        <w:t xml:space="preserve">dostawy/roboty budowlane </w:t>
      </w:r>
      <w:r w:rsidRPr="000A6AA5">
        <w:rPr>
          <w:rFonts w:cstheme="minorHAnsi"/>
          <w:color w:val="000000"/>
        </w:rPr>
        <w:t xml:space="preserve">związane z realizacją inwestycji pn. </w:t>
      </w:r>
    </w:p>
    <w:p w14:paraId="1EEF64EA" w14:textId="3D6C5DD9" w:rsidR="00F46E64" w:rsidRPr="000A6AA5" w:rsidRDefault="00FF3168" w:rsidP="00F46E64">
      <w:pPr>
        <w:autoSpaceDE w:val="0"/>
        <w:autoSpaceDN w:val="0"/>
        <w:adjustRightInd w:val="0"/>
        <w:spacing w:after="120" w:line="240" w:lineRule="auto"/>
        <w:jc w:val="both"/>
        <w:rPr>
          <w:rFonts w:eastAsia="Times New Roman" w:cstheme="minorHAnsi"/>
          <w:b/>
          <w:i/>
          <w:color w:val="538135"/>
          <w:sz w:val="20"/>
          <w:szCs w:val="20"/>
          <w:lang w:eastAsia="zh-CN"/>
        </w:rPr>
      </w:pPr>
      <w:r w:rsidRPr="000A6AA5">
        <w:rPr>
          <w:rFonts w:eastAsia="Times New Roman" w:cstheme="minorHAnsi"/>
          <w:b/>
          <w:i/>
          <w:color w:val="538135"/>
          <w:sz w:val="20"/>
          <w:szCs w:val="20"/>
          <w:lang w:eastAsia="zh-CN"/>
        </w:rPr>
        <w:t>Modernizacja oświetlenia drogowego w Gminie  Lubenia</w:t>
      </w:r>
    </w:p>
    <w:p w14:paraId="3EE8CFEA" w14:textId="77777777" w:rsidR="00425819" w:rsidRPr="000A6AA5" w:rsidRDefault="00425819" w:rsidP="00425819">
      <w:pPr>
        <w:autoSpaceDE w:val="0"/>
        <w:autoSpaceDN w:val="0"/>
        <w:adjustRightInd w:val="0"/>
        <w:spacing w:after="120" w:line="240" w:lineRule="auto"/>
        <w:jc w:val="both"/>
        <w:rPr>
          <w:rFonts w:eastAsia="Times New Roman" w:cstheme="minorHAnsi"/>
          <w:b/>
          <w:i/>
          <w:color w:val="538135"/>
          <w:sz w:val="20"/>
          <w:szCs w:val="20"/>
          <w:lang w:eastAsia="zh-CN"/>
        </w:rPr>
      </w:pPr>
    </w:p>
    <w:p w14:paraId="1B2C424B" w14:textId="342E510A" w:rsidR="00425819" w:rsidRPr="000A6AA5" w:rsidRDefault="00425819" w:rsidP="00425819">
      <w:pPr>
        <w:autoSpaceDE w:val="0"/>
        <w:autoSpaceDN w:val="0"/>
        <w:adjustRightInd w:val="0"/>
        <w:spacing w:after="120" w:line="240" w:lineRule="auto"/>
        <w:jc w:val="both"/>
        <w:rPr>
          <w:rFonts w:cstheme="minorHAnsi"/>
          <w:color w:val="000000"/>
        </w:rPr>
      </w:pPr>
      <w:r w:rsidRPr="000A6AA5">
        <w:rPr>
          <w:rFonts w:eastAsia="Times New Roman" w:cstheme="minorHAnsi"/>
          <w:b/>
          <w:i/>
          <w:color w:val="538135"/>
          <w:sz w:val="20"/>
          <w:szCs w:val="20"/>
          <w:lang w:eastAsia="zh-CN"/>
        </w:rPr>
        <w:t xml:space="preserve"> </w:t>
      </w:r>
      <w:r w:rsidRPr="000A6AA5">
        <w:rPr>
          <w:rFonts w:cstheme="minorHAnsi"/>
          <w:color w:val="000000"/>
        </w:rPr>
        <w:t>(„Zamówienie”).</w:t>
      </w:r>
    </w:p>
    <w:p w14:paraId="0BF7FE6E" w14:textId="77777777" w:rsidR="00425819" w:rsidRPr="000A6AA5" w:rsidRDefault="00425819" w:rsidP="00425819">
      <w:pPr>
        <w:autoSpaceDE w:val="0"/>
        <w:autoSpaceDN w:val="0"/>
        <w:adjustRightInd w:val="0"/>
        <w:spacing w:after="120" w:line="240" w:lineRule="auto"/>
        <w:jc w:val="both"/>
        <w:rPr>
          <w:rFonts w:cstheme="minorHAnsi"/>
          <w:color w:val="000000"/>
        </w:rPr>
      </w:pPr>
    </w:p>
    <w:p w14:paraId="43E88ADE" w14:textId="77777777" w:rsidR="00425819" w:rsidRPr="000A6AA5" w:rsidRDefault="00425819" w:rsidP="00425819">
      <w:pPr>
        <w:spacing w:after="120"/>
        <w:ind w:firstLine="708"/>
        <w:jc w:val="both"/>
        <w:rPr>
          <w:rFonts w:cstheme="minorHAnsi"/>
        </w:rPr>
      </w:pPr>
      <w:r w:rsidRPr="000A6AA5">
        <w:rPr>
          <w:rFonts w:cstheme="minorHAnsi"/>
        </w:rPr>
        <w:t xml:space="preserve">W związku z zakończeniem realizacji umowy nr …….. z dnia ………….. oraz wystawieniem faktury końcowej, niniejszym oświadczam, że na dzień złożenia niniejszego oświadczenia wszystkie </w:t>
      </w:r>
      <w:r w:rsidRPr="000A6AA5">
        <w:rPr>
          <w:rFonts w:cstheme="minorHAnsi"/>
          <w:i/>
          <w:iCs/>
        </w:rPr>
        <w:t xml:space="preserve">dostawy/roboty budowlane </w:t>
      </w:r>
      <w:r w:rsidRPr="000A6AA5">
        <w:rPr>
          <w:rFonts w:cstheme="minorHAnsi"/>
        </w:rPr>
        <w:t xml:space="preserve">wykonane zgodnie z ww. umową zostały w pełni zafakturowane oraz wszelkie roszczenia z tytułu wykonywania ww. umowy, za cały okres od początku jej obowiązywania, do dnia dzisiejszego zostały w pełni zaspokojone przez ……………………., a w szczególności, iż nastąpiły wszelkie, ustalone umową płatności wynagrodzenia za zrealizowane </w:t>
      </w:r>
      <w:r w:rsidRPr="000A6AA5">
        <w:rPr>
          <w:rFonts w:cstheme="minorHAnsi"/>
          <w:i/>
          <w:iCs/>
        </w:rPr>
        <w:t xml:space="preserve">dostawy/roboty budowlane </w:t>
      </w:r>
      <w:r w:rsidRPr="000A6AA5">
        <w:rPr>
          <w:rFonts w:cstheme="minorHAnsi"/>
        </w:rPr>
        <w:t xml:space="preserve">oraz </w:t>
      </w:r>
      <w:r w:rsidRPr="000A6AA5">
        <w:rPr>
          <w:rFonts w:cstheme="minorHAnsi"/>
          <w:i/>
          <w:iCs/>
        </w:rPr>
        <w:t xml:space="preserve">(podmiot podpisujący oświadczenie) </w:t>
      </w:r>
      <w:r w:rsidRPr="000A6AA5">
        <w:rPr>
          <w:rFonts w:cstheme="minorHAnsi"/>
        </w:rPr>
        <w:t>nie wnosi w związku z tym jakichkolwiek roszczeń w stosunku do Inwestora.</w:t>
      </w:r>
    </w:p>
    <w:p w14:paraId="4746BE8A" w14:textId="77777777" w:rsidR="00425819" w:rsidRPr="000A6AA5" w:rsidRDefault="00425819" w:rsidP="00425819">
      <w:pPr>
        <w:spacing w:after="120"/>
        <w:jc w:val="both"/>
        <w:rPr>
          <w:rFonts w:cstheme="minorHAnsi"/>
        </w:rPr>
      </w:pPr>
    </w:p>
    <w:p w14:paraId="0008A0C8" w14:textId="77777777" w:rsidR="00425819" w:rsidRPr="000A6AA5" w:rsidRDefault="00425819" w:rsidP="00425819">
      <w:pPr>
        <w:spacing w:after="120"/>
        <w:ind w:firstLine="708"/>
        <w:jc w:val="right"/>
        <w:rPr>
          <w:rFonts w:cstheme="minorHAnsi"/>
        </w:rPr>
      </w:pPr>
      <w:r w:rsidRPr="000A6AA5">
        <w:rPr>
          <w:rFonts w:cstheme="minorHAnsi"/>
        </w:rPr>
        <w:t>____________________________</w:t>
      </w:r>
    </w:p>
    <w:p w14:paraId="660CDAAB" w14:textId="77777777" w:rsidR="00425819" w:rsidRPr="000A6AA5" w:rsidRDefault="00425819" w:rsidP="00425819">
      <w:pPr>
        <w:spacing w:after="120"/>
        <w:rPr>
          <w:rFonts w:eastAsia="Times New Roman" w:cstheme="minorHAnsi"/>
          <w:lang w:eastAsia="pl-PL"/>
        </w:rPr>
      </w:pPr>
      <w:r w:rsidRPr="000A6AA5">
        <w:rPr>
          <w:rFonts w:cstheme="minorHAnsi"/>
        </w:rPr>
        <w:br w:type="page"/>
      </w:r>
    </w:p>
    <w:p w14:paraId="162DACF0" w14:textId="0BBD7169" w:rsidR="00425819" w:rsidRPr="000A6AA5" w:rsidRDefault="00425819" w:rsidP="00AC3A77">
      <w:pPr>
        <w:spacing w:after="120"/>
        <w:jc w:val="right"/>
        <w:rPr>
          <w:rFonts w:cstheme="minorHAnsi"/>
        </w:rPr>
      </w:pPr>
      <w:r w:rsidRPr="000A6AA5">
        <w:rPr>
          <w:rFonts w:cstheme="minorHAnsi"/>
        </w:rPr>
        <w:lastRenderedPageBreak/>
        <w:t>Załącznik nr 3</w:t>
      </w:r>
      <w:r w:rsidR="00AC3A77">
        <w:rPr>
          <w:rFonts w:cstheme="minorHAnsi"/>
        </w:rPr>
        <w:t xml:space="preserve"> do Umowy nr …..</w:t>
      </w:r>
    </w:p>
    <w:p w14:paraId="715039FE" w14:textId="77777777" w:rsidR="00425819" w:rsidRPr="000A6AA5" w:rsidRDefault="00425819" w:rsidP="00425819">
      <w:pPr>
        <w:spacing w:after="120"/>
        <w:jc w:val="center"/>
        <w:rPr>
          <w:rFonts w:cstheme="minorHAnsi"/>
          <w:b/>
          <w:bCs/>
        </w:rPr>
      </w:pPr>
      <w:r w:rsidRPr="000A6AA5">
        <w:rPr>
          <w:rFonts w:cstheme="minorHAnsi"/>
          <w:b/>
          <w:bCs/>
        </w:rPr>
        <w:t>Klauzula informacyjna dotycząca przetwarzania danych osobowych</w:t>
      </w:r>
    </w:p>
    <w:p w14:paraId="2DCDB811" w14:textId="77777777" w:rsidR="00425819" w:rsidRPr="000A6AA5" w:rsidRDefault="00425819" w:rsidP="00425819">
      <w:pPr>
        <w:autoSpaceDE w:val="0"/>
        <w:autoSpaceDN w:val="0"/>
        <w:adjustRightInd w:val="0"/>
        <w:spacing w:after="120" w:line="240" w:lineRule="auto"/>
        <w:jc w:val="both"/>
        <w:rPr>
          <w:rFonts w:cstheme="minorHAnsi"/>
          <w:color w:val="000000"/>
        </w:rPr>
      </w:pPr>
      <w:r w:rsidRPr="000A6AA5">
        <w:rPr>
          <w:rFonts w:cstheme="minorHAnsi"/>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04.05.2016r., str. 1), zwanym dalej „RODO”, Zamawiający informuje, że:</w:t>
      </w:r>
    </w:p>
    <w:p w14:paraId="481B2224" w14:textId="77777777" w:rsidR="00425819" w:rsidRPr="000A6AA5" w:rsidRDefault="00425819" w:rsidP="00425819">
      <w:pPr>
        <w:autoSpaceDE w:val="0"/>
        <w:autoSpaceDN w:val="0"/>
        <w:adjustRightInd w:val="0"/>
        <w:spacing w:after="120" w:line="240" w:lineRule="auto"/>
        <w:jc w:val="both"/>
        <w:rPr>
          <w:rFonts w:cstheme="minorHAnsi"/>
          <w:color w:val="000000"/>
        </w:rPr>
      </w:pPr>
      <w:r w:rsidRPr="000A6AA5">
        <w:rPr>
          <w:rFonts w:cstheme="minorHAnsi"/>
          <w:color w:val="000000"/>
        </w:rPr>
        <w:t xml:space="preserve"> </w:t>
      </w:r>
    </w:p>
    <w:p w14:paraId="53F9A13C" w14:textId="77777777" w:rsidR="00425819" w:rsidRPr="000A6AA5" w:rsidRDefault="00425819" w:rsidP="00425819">
      <w:pPr>
        <w:autoSpaceDE w:val="0"/>
        <w:autoSpaceDN w:val="0"/>
        <w:adjustRightInd w:val="0"/>
        <w:spacing w:after="120" w:line="240" w:lineRule="auto"/>
        <w:jc w:val="both"/>
        <w:rPr>
          <w:rFonts w:eastAsia="Calibri" w:cstheme="minorHAnsi"/>
          <w:i/>
          <w:color w:val="000000"/>
        </w:rPr>
      </w:pPr>
      <w:r w:rsidRPr="000A6AA5">
        <w:rPr>
          <w:rFonts w:cstheme="minorHAnsi"/>
          <w:color w:val="000000"/>
        </w:rPr>
        <w:t xml:space="preserve">1) </w:t>
      </w:r>
      <w:r w:rsidRPr="000A6AA5">
        <w:rPr>
          <w:rFonts w:cstheme="minorHAnsi"/>
          <w:color w:val="000000"/>
        </w:rPr>
        <w:tab/>
      </w:r>
      <w:r w:rsidRPr="000A6AA5">
        <w:rPr>
          <w:rFonts w:eastAsia="Calibri" w:cstheme="minorHAnsi"/>
          <w:color w:val="000000"/>
        </w:rPr>
        <w:t xml:space="preserve">administratorem Pani/Pana danych osobowych jest </w:t>
      </w:r>
      <w:r w:rsidRPr="000A6AA5">
        <w:rPr>
          <w:rFonts w:eastAsia="Calibri" w:cstheme="minorHAnsi"/>
          <w:i/>
          <w:color w:val="000000"/>
        </w:rPr>
        <w:t>Gmina Lubenia, 36-042 Lubenia 131;</w:t>
      </w:r>
    </w:p>
    <w:p w14:paraId="2AAB52B0" w14:textId="77777777" w:rsidR="00425819" w:rsidRPr="000A6AA5" w:rsidRDefault="00425819" w:rsidP="00425819">
      <w:p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 xml:space="preserve">inspektorem ochrony danych osobowych w </w:t>
      </w:r>
      <w:r w:rsidRPr="000A6AA5">
        <w:rPr>
          <w:rFonts w:eastAsia="Calibri" w:cstheme="minorHAnsi"/>
          <w:i/>
          <w:color w:val="000000"/>
        </w:rPr>
        <w:t xml:space="preserve">Gminie Lubenia </w:t>
      </w:r>
      <w:r w:rsidRPr="000A6AA5">
        <w:rPr>
          <w:rFonts w:eastAsia="Calibri" w:cstheme="minorHAnsi"/>
          <w:color w:val="000000"/>
        </w:rPr>
        <w:t xml:space="preserve"> jest Pani/Pani :</w:t>
      </w:r>
    </w:p>
    <w:p w14:paraId="09900641" w14:textId="77777777" w:rsidR="00425819" w:rsidRPr="000A6AA5" w:rsidRDefault="00425819" w:rsidP="00425819">
      <w:p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Imię i Nazwisko: Danel Panek</w:t>
      </w:r>
    </w:p>
    <w:p w14:paraId="754C96B2" w14:textId="77777777" w:rsidR="00425819" w:rsidRPr="000A6AA5" w:rsidRDefault="00425819" w:rsidP="00425819">
      <w:pPr>
        <w:autoSpaceDE w:val="0"/>
        <w:autoSpaceDN w:val="0"/>
        <w:adjustRightInd w:val="0"/>
        <w:spacing w:after="120" w:line="240" w:lineRule="auto"/>
        <w:jc w:val="both"/>
        <w:rPr>
          <w:rFonts w:eastAsia="Calibri" w:cstheme="minorHAnsi"/>
          <w:color w:val="000000"/>
        </w:rPr>
      </w:pPr>
      <w:r w:rsidRPr="000A6AA5">
        <w:rPr>
          <w:rFonts w:eastAsia="Calibri" w:cstheme="minorHAnsi"/>
          <w:color w:val="000000"/>
        </w:rPr>
        <w:t>telefon kontaktowy: 791 790 718</w:t>
      </w:r>
    </w:p>
    <w:p w14:paraId="163E1584" w14:textId="02F3ECA0" w:rsidR="00425819" w:rsidRPr="000A6AA5" w:rsidRDefault="00425819" w:rsidP="00425819">
      <w:pPr>
        <w:autoSpaceDE w:val="0"/>
        <w:autoSpaceDN w:val="0"/>
        <w:adjustRightInd w:val="0"/>
        <w:spacing w:after="120" w:line="240" w:lineRule="auto"/>
        <w:jc w:val="both"/>
        <w:rPr>
          <w:rFonts w:eastAsia="Calibri" w:cstheme="minorHAnsi"/>
          <w:color w:val="000000"/>
          <w:lang w:val="en-US"/>
        </w:rPr>
      </w:pPr>
      <w:proofErr w:type="spellStart"/>
      <w:r w:rsidRPr="000A6AA5">
        <w:rPr>
          <w:rFonts w:eastAsia="Calibri" w:cstheme="minorHAnsi"/>
          <w:color w:val="000000"/>
          <w:lang w:val="en-US"/>
        </w:rPr>
        <w:t>adres</w:t>
      </w:r>
      <w:proofErr w:type="spellEnd"/>
      <w:r w:rsidRPr="000A6AA5">
        <w:rPr>
          <w:rFonts w:eastAsia="Calibri" w:cstheme="minorHAnsi"/>
          <w:color w:val="000000"/>
          <w:lang w:val="en-US"/>
        </w:rPr>
        <w:t xml:space="preserve"> e-mail: </w:t>
      </w:r>
      <w:r w:rsidR="00000000">
        <w:fldChar w:fldCharType="begin"/>
      </w:r>
      <w:r w:rsidR="00000000" w:rsidRPr="006B57CD">
        <w:rPr>
          <w:lang w:val="en-US"/>
        </w:rPr>
        <w:instrText>HYPERLINK "mailto:biuro@mpls.com.pl"</w:instrText>
      </w:r>
      <w:r w:rsidR="00000000">
        <w:fldChar w:fldCharType="separate"/>
      </w:r>
      <w:r w:rsidRPr="000A6AA5">
        <w:rPr>
          <w:rStyle w:val="Hipercze"/>
          <w:rFonts w:eastAsia="Calibri" w:cstheme="minorHAnsi"/>
          <w:lang w:val="en-US"/>
        </w:rPr>
        <w:t>biuro@mpls.com.pl</w:t>
      </w:r>
      <w:r w:rsidR="00000000">
        <w:rPr>
          <w:rStyle w:val="Hipercze"/>
          <w:rFonts w:eastAsia="Calibri" w:cstheme="minorHAnsi"/>
          <w:lang w:val="en-US"/>
        </w:rPr>
        <w:fldChar w:fldCharType="end"/>
      </w:r>
      <w:r w:rsidRPr="000A6AA5">
        <w:rPr>
          <w:rFonts w:eastAsia="Calibri" w:cstheme="minorHAnsi"/>
          <w:color w:val="000000"/>
          <w:lang w:val="en-US"/>
        </w:rPr>
        <w:t>;</w:t>
      </w:r>
    </w:p>
    <w:p w14:paraId="66CC1D53" w14:textId="77777777" w:rsidR="00425819" w:rsidRPr="000A6AA5" w:rsidRDefault="00425819" w:rsidP="00425819">
      <w:pPr>
        <w:autoSpaceDE w:val="0"/>
        <w:autoSpaceDN w:val="0"/>
        <w:adjustRightInd w:val="0"/>
        <w:spacing w:after="120" w:line="240" w:lineRule="auto"/>
        <w:ind w:left="700" w:hanging="700"/>
        <w:jc w:val="both"/>
        <w:rPr>
          <w:rFonts w:cstheme="minorHAnsi"/>
          <w:color w:val="000000"/>
        </w:rPr>
      </w:pPr>
      <w:r w:rsidRPr="000A6AA5">
        <w:rPr>
          <w:rFonts w:cstheme="minorHAnsi"/>
          <w:color w:val="000000"/>
        </w:rPr>
        <w:t>lub listownie na wyżej podany adres.</w:t>
      </w:r>
    </w:p>
    <w:p w14:paraId="558C1179" w14:textId="77777777" w:rsidR="00FF3168" w:rsidRPr="00AC3A77" w:rsidRDefault="00425819" w:rsidP="00EE4F38">
      <w:pPr>
        <w:pStyle w:val="Tekstpodstawowy"/>
        <w:spacing w:line="360" w:lineRule="auto"/>
        <w:rPr>
          <w:rFonts w:asciiTheme="minorHAnsi" w:hAnsiTheme="minorHAnsi" w:cstheme="minorHAnsi"/>
          <w:b/>
          <w:i/>
          <w:color w:val="538135"/>
          <w:sz w:val="22"/>
          <w:szCs w:val="22"/>
        </w:rPr>
      </w:pPr>
      <w:r w:rsidRPr="00AC3A77">
        <w:rPr>
          <w:rFonts w:asciiTheme="minorHAnsi" w:hAnsiTheme="minorHAnsi" w:cstheme="minorHAnsi"/>
          <w:color w:val="000000"/>
          <w:sz w:val="22"/>
          <w:szCs w:val="22"/>
        </w:rPr>
        <w:t xml:space="preserve">2) </w:t>
      </w:r>
      <w:r w:rsidRPr="00AC3A77">
        <w:rPr>
          <w:rFonts w:asciiTheme="minorHAnsi" w:hAnsiTheme="minorHAnsi" w:cstheme="minorHAnsi"/>
          <w:color w:val="000000"/>
          <w:sz w:val="22"/>
          <w:szCs w:val="22"/>
        </w:rPr>
        <w:tab/>
        <w:t xml:space="preserve">Pani/Pana dane osobowe przetwarzane będą na podstawie art. 6 ust. 1 lit. C RODO w celu związanym z postępowaniem o udzielenie zamówienia publicznego prowadzonego w trybie przetargu nieograniczonego na </w:t>
      </w:r>
      <w:r w:rsidR="00FF3168" w:rsidRPr="00AC3A77">
        <w:rPr>
          <w:rFonts w:asciiTheme="minorHAnsi" w:hAnsiTheme="minorHAnsi" w:cstheme="minorHAnsi"/>
          <w:b/>
          <w:i/>
          <w:color w:val="538135"/>
          <w:sz w:val="22"/>
          <w:szCs w:val="22"/>
        </w:rPr>
        <w:t>Modernizacja oświetlenia drogowego w Gminie  Lubenia</w:t>
      </w:r>
    </w:p>
    <w:p w14:paraId="44730BEE" w14:textId="2616D8E8" w:rsidR="00425819" w:rsidRPr="000A6AA5" w:rsidRDefault="00F46E64" w:rsidP="00EE4F38">
      <w:pPr>
        <w:pStyle w:val="Tekstpodstawowy"/>
        <w:spacing w:line="360" w:lineRule="auto"/>
        <w:rPr>
          <w:rFonts w:asciiTheme="minorHAnsi" w:hAnsiTheme="minorHAnsi" w:cstheme="minorHAnsi"/>
          <w:color w:val="000000"/>
        </w:rPr>
      </w:pPr>
      <w:r w:rsidRPr="00AC3A77">
        <w:rPr>
          <w:rFonts w:asciiTheme="minorHAnsi" w:hAnsiTheme="minorHAnsi" w:cstheme="minorHAnsi"/>
          <w:b/>
          <w:i/>
          <w:color w:val="000000" w:themeColor="text1"/>
          <w:sz w:val="22"/>
          <w:szCs w:val="22"/>
        </w:rPr>
        <w:t>3</w:t>
      </w:r>
      <w:r w:rsidR="00425819" w:rsidRPr="00AC3A77">
        <w:rPr>
          <w:rFonts w:asciiTheme="minorHAnsi" w:hAnsiTheme="minorHAnsi" w:cstheme="minorHAnsi"/>
          <w:color w:val="000000" w:themeColor="text1"/>
          <w:sz w:val="22"/>
          <w:szCs w:val="22"/>
        </w:rPr>
        <w:t xml:space="preserve">) </w:t>
      </w:r>
      <w:r w:rsidR="00425819" w:rsidRPr="00AC3A77">
        <w:rPr>
          <w:rFonts w:asciiTheme="minorHAnsi" w:hAnsiTheme="minorHAnsi" w:cstheme="minorHAnsi"/>
          <w:color w:val="000000" w:themeColor="text1"/>
          <w:sz w:val="22"/>
          <w:szCs w:val="22"/>
        </w:rPr>
        <w:tab/>
        <w:t xml:space="preserve">odbiorcami Pani/Pana danych osobowych będą osoby lub podmioty, którym </w:t>
      </w:r>
      <w:r w:rsidR="00425819" w:rsidRPr="00AC3A77">
        <w:rPr>
          <w:rFonts w:asciiTheme="minorHAnsi" w:hAnsiTheme="minorHAnsi" w:cstheme="minorHAnsi"/>
          <w:color w:val="000000"/>
          <w:sz w:val="22"/>
          <w:szCs w:val="22"/>
        </w:rPr>
        <w:t>udostępniona</w:t>
      </w:r>
      <w:r w:rsidR="00425819" w:rsidRPr="000A6AA5">
        <w:rPr>
          <w:rFonts w:asciiTheme="minorHAnsi" w:hAnsiTheme="minorHAnsi" w:cstheme="minorHAnsi"/>
          <w:color w:val="000000"/>
        </w:rPr>
        <w:t xml:space="preserve"> zostanie dokumentacja postępowania w oparciu o art. 18 oraz art. 74 ust. 1Ustawy;</w:t>
      </w:r>
    </w:p>
    <w:p w14:paraId="0C9D7C2F" w14:textId="77777777" w:rsidR="00425819" w:rsidRPr="000A6AA5" w:rsidRDefault="00425819" w:rsidP="00425819">
      <w:pPr>
        <w:autoSpaceDE w:val="0"/>
        <w:autoSpaceDN w:val="0"/>
        <w:adjustRightInd w:val="0"/>
        <w:spacing w:after="120" w:line="240" w:lineRule="auto"/>
        <w:ind w:left="700" w:hanging="700"/>
        <w:jc w:val="both"/>
        <w:rPr>
          <w:rFonts w:cstheme="minorHAnsi"/>
          <w:color w:val="000000"/>
        </w:rPr>
      </w:pPr>
      <w:r w:rsidRPr="000A6AA5">
        <w:rPr>
          <w:rFonts w:cstheme="minorHAnsi"/>
          <w:color w:val="000000"/>
        </w:rPr>
        <w:t xml:space="preserve">4) </w:t>
      </w:r>
      <w:r w:rsidRPr="000A6AA5">
        <w:rPr>
          <w:rFonts w:cstheme="minorHAnsi"/>
          <w:color w:val="000000"/>
        </w:rPr>
        <w:tab/>
        <w:t>Pani/Pana dane osobowe będą przechowywane, zgodnie z art. 78 Ustawy, przez okres 4 lat od dnia zakończenia postępowania o udzielenie zamówienia, a jeżeli czas trwania umowy przekracza 4 lata, okres przechowywania obejmuje cały czas trwania umowy;</w:t>
      </w:r>
    </w:p>
    <w:p w14:paraId="10B1DEEF" w14:textId="77777777" w:rsidR="00425819" w:rsidRPr="000A6AA5" w:rsidRDefault="00425819" w:rsidP="00425819">
      <w:pPr>
        <w:autoSpaceDE w:val="0"/>
        <w:autoSpaceDN w:val="0"/>
        <w:adjustRightInd w:val="0"/>
        <w:spacing w:after="120" w:line="240" w:lineRule="auto"/>
        <w:ind w:left="700" w:hanging="700"/>
        <w:jc w:val="both"/>
        <w:rPr>
          <w:rFonts w:cstheme="minorHAnsi"/>
          <w:color w:val="000000"/>
        </w:rPr>
      </w:pPr>
      <w:r w:rsidRPr="000A6AA5">
        <w:rPr>
          <w:rFonts w:cstheme="minorHAnsi"/>
          <w:color w:val="000000"/>
        </w:rPr>
        <w:t xml:space="preserve">5) </w:t>
      </w:r>
      <w:r w:rsidRPr="000A6AA5">
        <w:rPr>
          <w:rFonts w:cstheme="minorHAnsi"/>
          <w:color w:val="000000"/>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12C231B9" w14:textId="77777777" w:rsidR="00425819" w:rsidRPr="000A6AA5" w:rsidRDefault="00425819" w:rsidP="00425819">
      <w:pPr>
        <w:autoSpaceDE w:val="0"/>
        <w:autoSpaceDN w:val="0"/>
        <w:adjustRightInd w:val="0"/>
        <w:spacing w:after="120" w:line="240" w:lineRule="auto"/>
        <w:ind w:left="700" w:hanging="700"/>
        <w:jc w:val="both"/>
        <w:rPr>
          <w:rFonts w:cstheme="minorHAnsi"/>
          <w:color w:val="000000"/>
        </w:rPr>
      </w:pPr>
      <w:r w:rsidRPr="000A6AA5">
        <w:rPr>
          <w:rFonts w:cstheme="minorHAnsi"/>
          <w:color w:val="000000"/>
        </w:rPr>
        <w:t xml:space="preserve">6) </w:t>
      </w:r>
      <w:r w:rsidRPr="000A6AA5">
        <w:rPr>
          <w:rFonts w:cstheme="minorHAnsi"/>
          <w:color w:val="000000"/>
        </w:rPr>
        <w:tab/>
        <w:t>w odniesieniu do Pani/Pana danych osobowych decyzje nie będą podejmowane w sposób zautomatyzowany, stosowanie do art. 22 RODO;</w:t>
      </w:r>
    </w:p>
    <w:p w14:paraId="3EFA30D7" w14:textId="77777777" w:rsidR="00425819" w:rsidRPr="000A6AA5" w:rsidRDefault="00425819" w:rsidP="00425819">
      <w:pPr>
        <w:autoSpaceDE w:val="0"/>
        <w:autoSpaceDN w:val="0"/>
        <w:adjustRightInd w:val="0"/>
        <w:spacing w:after="120" w:line="240" w:lineRule="auto"/>
        <w:jc w:val="both"/>
        <w:rPr>
          <w:rFonts w:cstheme="minorHAnsi"/>
          <w:color w:val="000000"/>
        </w:rPr>
      </w:pPr>
      <w:r w:rsidRPr="000A6AA5">
        <w:rPr>
          <w:rFonts w:cstheme="minorHAnsi"/>
          <w:color w:val="000000"/>
        </w:rPr>
        <w:t xml:space="preserve">7) </w:t>
      </w:r>
      <w:r w:rsidRPr="000A6AA5">
        <w:rPr>
          <w:rFonts w:cstheme="minorHAnsi"/>
          <w:color w:val="000000"/>
        </w:rPr>
        <w:tab/>
        <w:t>posiada Pani/Pan:</w:t>
      </w:r>
    </w:p>
    <w:p w14:paraId="1F308F82"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 xml:space="preserve">a) </w:t>
      </w:r>
      <w:r w:rsidRPr="000A6AA5">
        <w:rPr>
          <w:rFonts w:cstheme="minorHAnsi"/>
          <w:color w:val="000000"/>
        </w:rPr>
        <w:tab/>
        <w:t>na podstawie art. 15 RODO prawo dostępu do danych osobowych Pani/Pana dotyczących;</w:t>
      </w:r>
    </w:p>
    <w:p w14:paraId="24FE3B2E"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 xml:space="preserve">b) </w:t>
      </w:r>
      <w:r w:rsidRPr="000A6AA5">
        <w:rPr>
          <w:rFonts w:cstheme="minorHAnsi"/>
          <w:color w:val="000000"/>
        </w:rPr>
        <w:tab/>
        <w:t>na podstawie art. 16 RODO prawo do sprostowania Pani/Pana danych osobowych</w:t>
      </w:r>
      <w:r w:rsidRPr="000A6AA5">
        <w:rPr>
          <w:rFonts w:cstheme="minorHAnsi"/>
          <w:b/>
          <w:bCs/>
          <w:color w:val="000000"/>
        </w:rPr>
        <w:t>*</w:t>
      </w:r>
      <w:r w:rsidRPr="000A6AA5">
        <w:rPr>
          <w:rFonts w:cstheme="minorHAnsi"/>
          <w:color w:val="000000"/>
        </w:rPr>
        <w:t>;</w:t>
      </w:r>
    </w:p>
    <w:p w14:paraId="48311C17"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 xml:space="preserve">c) </w:t>
      </w:r>
      <w:r w:rsidRPr="000A6AA5">
        <w:rPr>
          <w:rFonts w:cstheme="minorHAnsi"/>
          <w:color w:val="000000"/>
        </w:rPr>
        <w:tab/>
        <w:t xml:space="preserve">na podstawie art. 18 RODO prawo żądania od administratora ograniczenia przetwarzania danych osobowych z zastrzeżeniem przypadków, o których mowa w art. 18 ust. 2 RODO**; </w:t>
      </w:r>
    </w:p>
    <w:p w14:paraId="1F0F8A08"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lastRenderedPageBreak/>
        <w:t xml:space="preserve">d) </w:t>
      </w:r>
      <w:r w:rsidRPr="000A6AA5">
        <w:rPr>
          <w:rFonts w:cstheme="minorHAnsi"/>
          <w:color w:val="000000"/>
        </w:rPr>
        <w:tab/>
        <w:t>prawo do wniesienia skargi do Prezesa Urzędu Ochrony Danych Osobowych, gdy uzna Pani/Pan, że przetwarzanie danych osobowych Pani/Pana dotyczących narusza przepisy RODO;</w:t>
      </w:r>
    </w:p>
    <w:p w14:paraId="322F090F" w14:textId="77777777" w:rsidR="00425819" w:rsidRPr="000A6AA5" w:rsidRDefault="00425819" w:rsidP="00425819">
      <w:pPr>
        <w:autoSpaceDE w:val="0"/>
        <w:autoSpaceDN w:val="0"/>
        <w:adjustRightInd w:val="0"/>
        <w:spacing w:after="120" w:line="240" w:lineRule="auto"/>
        <w:jc w:val="both"/>
        <w:rPr>
          <w:rFonts w:cstheme="minorHAnsi"/>
          <w:color w:val="000000"/>
        </w:rPr>
      </w:pPr>
      <w:r w:rsidRPr="000A6AA5">
        <w:rPr>
          <w:rFonts w:cstheme="minorHAnsi"/>
          <w:color w:val="000000"/>
        </w:rPr>
        <w:t xml:space="preserve">8) </w:t>
      </w:r>
      <w:r w:rsidRPr="000A6AA5">
        <w:rPr>
          <w:rFonts w:cstheme="minorHAnsi"/>
          <w:color w:val="000000"/>
        </w:rPr>
        <w:tab/>
        <w:t>nie przysługuje Pani/Panu:</w:t>
      </w:r>
    </w:p>
    <w:p w14:paraId="517B481C"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 xml:space="preserve">a) </w:t>
      </w:r>
      <w:r w:rsidRPr="000A6AA5">
        <w:rPr>
          <w:rFonts w:cstheme="minorHAnsi"/>
          <w:color w:val="000000"/>
        </w:rPr>
        <w:tab/>
        <w:t>w związku z art. 17 ust. 3 lit. b, d lub e RODO prawo do usunięcia danych osobowych;</w:t>
      </w:r>
    </w:p>
    <w:p w14:paraId="018A34D7"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b)</w:t>
      </w:r>
      <w:r w:rsidRPr="000A6AA5">
        <w:rPr>
          <w:rFonts w:cstheme="minorHAnsi"/>
          <w:color w:val="000000"/>
        </w:rPr>
        <w:tab/>
        <w:t xml:space="preserve"> prawo do przenoszenia danych osobowych, o którym mowa w art. 20 RODO;</w:t>
      </w:r>
    </w:p>
    <w:p w14:paraId="2E19C757" w14:textId="77777777" w:rsidR="00425819" w:rsidRPr="000A6AA5" w:rsidRDefault="00425819" w:rsidP="00AC3A77">
      <w:pPr>
        <w:autoSpaceDE w:val="0"/>
        <w:autoSpaceDN w:val="0"/>
        <w:adjustRightInd w:val="0"/>
        <w:spacing w:after="120" w:line="240" w:lineRule="auto"/>
        <w:ind w:left="1134" w:hanging="425"/>
        <w:jc w:val="both"/>
        <w:rPr>
          <w:rFonts w:cstheme="minorHAnsi"/>
          <w:color w:val="000000"/>
        </w:rPr>
      </w:pPr>
      <w:r w:rsidRPr="000A6AA5">
        <w:rPr>
          <w:rFonts w:cstheme="minorHAnsi"/>
          <w:color w:val="000000"/>
        </w:rPr>
        <w:t xml:space="preserve">c) </w:t>
      </w:r>
      <w:r w:rsidRPr="000A6AA5">
        <w:rPr>
          <w:rFonts w:cstheme="minorHAnsi"/>
          <w:color w:val="000000"/>
        </w:rPr>
        <w:tab/>
        <w:t>na podstawie art. 21 RODO prawo sprzeciwu, wobec przetwarzania danych osobowych, gdyż podstawą prawną przetwarzania Pani/Pana danych osobowych jest art. 6 ust. 1 lit. b, c i f RODO.</w:t>
      </w:r>
    </w:p>
    <w:p w14:paraId="2E012707" w14:textId="77777777" w:rsidR="00425819" w:rsidRPr="000A6AA5" w:rsidRDefault="00425819" w:rsidP="00425819">
      <w:pPr>
        <w:autoSpaceDE w:val="0"/>
        <w:autoSpaceDN w:val="0"/>
        <w:adjustRightInd w:val="0"/>
        <w:spacing w:after="120" w:line="240" w:lineRule="auto"/>
        <w:ind w:left="2116" w:hanging="700"/>
        <w:jc w:val="both"/>
        <w:rPr>
          <w:rFonts w:cstheme="minorHAnsi"/>
          <w:color w:val="000000"/>
        </w:rPr>
      </w:pPr>
    </w:p>
    <w:p w14:paraId="7D431563" w14:textId="77777777" w:rsidR="00425819" w:rsidRPr="000A6AA5" w:rsidRDefault="00425819" w:rsidP="00425819">
      <w:pPr>
        <w:spacing w:after="120" w:line="240" w:lineRule="auto"/>
        <w:jc w:val="both"/>
        <w:rPr>
          <w:rFonts w:cstheme="minorHAnsi"/>
        </w:rPr>
      </w:pPr>
      <w:r w:rsidRPr="000A6AA5">
        <w:rPr>
          <w:rFonts w:cstheme="minorHAnsi"/>
        </w:rPr>
        <w:t>___________________</w:t>
      </w:r>
    </w:p>
    <w:p w14:paraId="1198775C" w14:textId="77777777" w:rsidR="00425819" w:rsidRPr="000A6AA5" w:rsidRDefault="00425819" w:rsidP="00425819">
      <w:pPr>
        <w:spacing w:after="120" w:line="240" w:lineRule="auto"/>
        <w:jc w:val="both"/>
        <w:rPr>
          <w:rFonts w:cstheme="minorHAnsi"/>
          <w:sz w:val="18"/>
          <w:szCs w:val="18"/>
        </w:rPr>
      </w:pPr>
      <w:r w:rsidRPr="000A6AA5">
        <w:rPr>
          <w:rFonts w:cstheme="minorHAnsi"/>
          <w:sz w:val="18"/>
          <w:szCs w:val="18"/>
        </w:rPr>
        <w:t>* Wyjaśnienie: informacja w tym zakresie jest wymagana, jeżeli w odniesieniu do danego administratora lub podmiotu przetwarzającego istnieje obowiązek wyznaczenia inspektora ochrony danych osobowych.</w:t>
      </w:r>
    </w:p>
    <w:p w14:paraId="2127AE02" w14:textId="77777777" w:rsidR="00425819" w:rsidRPr="000A6AA5" w:rsidRDefault="00425819" w:rsidP="00425819">
      <w:pPr>
        <w:spacing w:after="120" w:line="240" w:lineRule="auto"/>
        <w:jc w:val="both"/>
        <w:rPr>
          <w:rFonts w:cstheme="minorHAnsi"/>
          <w:sz w:val="18"/>
          <w:szCs w:val="18"/>
        </w:rPr>
      </w:pPr>
      <w:r w:rsidRPr="000A6AA5">
        <w:rPr>
          <w:rFonts w:cstheme="minorHAnsi"/>
          <w:sz w:val="18"/>
          <w:szCs w:val="18"/>
        </w:rPr>
        <w:t>** Wyjaśnienie: skorzystanie z prawa do sprostowania nie może skutkować zmianą wyniku postępowania</w:t>
      </w:r>
    </w:p>
    <w:p w14:paraId="0A4B554D" w14:textId="77777777" w:rsidR="00425819" w:rsidRPr="000A6AA5" w:rsidRDefault="00425819" w:rsidP="00425819">
      <w:pPr>
        <w:spacing w:after="120" w:line="240" w:lineRule="auto"/>
        <w:jc w:val="both"/>
        <w:rPr>
          <w:rFonts w:cstheme="minorHAnsi"/>
          <w:sz w:val="18"/>
          <w:szCs w:val="18"/>
        </w:rPr>
      </w:pPr>
      <w:r w:rsidRPr="000A6AA5">
        <w:rPr>
          <w:rFonts w:cstheme="minorHAnsi"/>
          <w:sz w:val="18"/>
          <w:szCs w:val="18"/>
        </w:rPr>
        <w:t xml:space="preserve">o udzielenie zamówienia publicznego ani zmianą postanowień umowy w zakresie niezgodnym z ustawą </w:t>
      </w:r>
      <w:proofErr w:type="spellStart"/>
      <w:r w:rsidRPr="000A6AA5">
        <w:rPr>
          <w:rFonts w:cstheme="minorHAnsi"/>
          <w:sz w:val="18"/>
          <w:szCs w:val="18"/>
        </w:rPr>
        <w:t>Pzp</w:t>
      </w:r>
      <w:proofErr w:type="spellEnd"/>
      <w:r w:rsidRPr="000A6AA5">
        <w:rPr>
          <w:rFonts w:cstheme="minorHAnsi"/>
          <w:sz w:val="18"/>
          <w:szCs w:val="18"/>
        </w:rPr>
        <w:t xml:space="preserve"> oraz nie może naruszać integralności protokołu oraz jego załączników.</w:t>
      </w:r>
    </w:p>
    <w:p w14:paraId="071424E5" w14:textId="77777777" w:rsidR="00425819" w:rsidRPr="000A6AA5" w:rsidRDefault="00425819" w:rsidP="00425819">
      <w:pPr>
        <w:spacing w:after="120" w:line="240" w:lineRule="auto"/>
        <w:jc w:val="both"/>
        <w:rPr>
          <w:rFonts w:cstheme="minorHAnsi"/>
          <w:sz w:val="18"/>
          <w:szCs w:val="18"/>
        </w:rPr>
      </w:pPr>
      <w:r w:rsidRPr="000A6AA5">
        <w:rPr>
          <w:rFonts w:cstheme="minorHAnsi"/>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AD82854" w14:textId="77777777" w:rsidR="00425819" w:rsidRPr="000A6AA5" w:rsidRDefault="00425819" w:rsidP="00425819">
      <w:pPr>
        <w:spacing w:after="120"/>
        <w:rPr>
          <w:rFonts w:cstheme="minorHAnsi"/>
        </w:rPr>
      </w:pPr>
    </w:p>
    <w:p w14:paraId="418FEEC4" w14:textId="77777777" w:rsidR="00425819" w:rsidRPr="000A6AA5" w:rsidRDefault="00425819" w:rsidP="00425819">
      <w:pPr>
        <w:spacing w:before="100" w:beforeAutospacing="1" w:after="120" w:line="240" w:lineRule="auto"/>
        <w:ind w:left="360"/>
        <w:jc w:val="both"/>
        <w:rPr>
          <w:rFonts w:eastAsia="Times New Roman" w:cstheme="minorHAnsi"/>
          <w:lang w:eastAsia="pl-PL"/>
        </w:rPr>
      </w:pPr>
    </w:p>
    <w:p w14:paraId="49C79D49" w14:textId="77777777" w:rsidR="00425819" w:rsidRPr="000A6AA5" w:rsidRDefault="00425819" w:rsidP="00425819">
      <w:pPr>
        <w:spacing w:after="120" w:line="240" w:lineRule="auto"/>
        <w:jc w:val="both"/>
        <w:rPr>
          <w:rFonts w:eastAsia="Times New Roman" w:cstheme="minorHAnsi"/>
          <w:lang w:eastAsia="pl-PL"/>
        </w:rPr>
      </w:pPr>
    </w:p>
    <w:p w14:paraId="512F1902" w14:textId="77777777" w:rsidR="00AA04F0" w:rsidRPr="000A6AA5" w:rsidRDefault="00425819">
      <w:pPr>
        <w:rPr>
          <w:rFonts w:cstheme="minorHAnsi"/>
        </w:rPr>
      </w:pPr>
      <w:r w:rsidRPr="000A6AA5">
        <w:rPr>
          <w:rFonts w:cstheme="minorHAnsi"/>
        </w:rPr>
        <w:br w:type="page"/>
      </w:r>
    </w:p>
    <w:p w14:paraId="70B27270" w14:textId="77777777" w:rsidR="00425819" w:rsidRPr="000A6AA5" w:rsidRDefault="00425819" w:rsidP="00425819">
      <w:pPr>
        <w:widowControl w:val="0"/>
        <w:jc w:val="both"/>
        <w:rPr>
          <w:rFonts w:eastAsia="Arial Unicode MS" w:cstheme="minorHAnsi"/>
          <w:kern w:val="1"/>
          <w:sz w:val="20"/>
          <w:szCs w:val="20"/>
        </w:rPr>
        <w:sectPr w:rsidR="00425819" w:rsidRPr="000A6AA5" w:rsidSect="005D22CC">
          <w:headerReference w:type="default" r:id="rId41"/>
          <w:footerReference w:type="default" r:id="rId42"/>
          <w:footerReference w:type="first" r:id="rId43"/>
          <w:pgSz w:w="11905" w:h="16837"/>
          <w:pgMar w:top="1418" w:right="1418" w:bottom="1418" w:left="1418" w:header="708" w:footer="708" w:gutter="0"/>
          <w:cols w:space="708"/>
          <w:docGrid w:linePitch="360"/>
        </w:sectPr>
      </w:pPr>
    </w:p>
    <w:p w14:paraId="298E9EC2" w14:textId="6C3D478B" w:rsidR="00EE4F38" w:rsidRPr="00AC3A77" w:rsidRDefault="00EE4F38" w:rsidP="00AC3A77">
      <w:pPr>
        <w:spacing w:after="120" w:line="240" w:lineRule="auto"/>
        <w:jc w:val="right"/>
        <w:rPr>
          <w:rFonts w:cstheme="minorHAnsi"/>
        </w:rPr>
      </w:pPr>
      <w:bookmarkStart w:id="32" w:name="_Hlk142307655"/>
      <w:r w:rsidRPr="00AC3A77">
        <w:rPr>
          <w:rFonts w:cstheme="minorHAnsi"/>
        </w:rPr>
        <w:lastRenderedPageBreak/>
        <w:t>Załącznik nr 8  do SWZ</w:t>
      </w:r>
      <w:r w:rsidR="00AC3A77">
        <w:rPr>
          <w:rFonts w:cstheme="minorHAnsi"/>
        </w:rPr>
        <w:t xml:space="preserve"> – Wykaz osób</w:t>
      </w:r>
    </w:p>
    <w:bookmarkEnd w:id="32"/>
    <w:p w14:paraId="28B9C95E" w14:textId="77777777" w:rsidR="00425819" w:rsidRPr="000A6AA5" w:rsidRDefault="00425819" w:rsidP="00AC3A77">
      <w:pPr>
        <w:spacing w:after="0"/>
        <w:jc w:val="both"/>
        <w:rPr>
          <w:rFonts w:eastAsia="Calibri" w:cstheme="minorHAnsi"/>
          <w:sz w:val="20"/>
          <w:szCs w:val="20"/>
        </w:rPr>
      </w:pPr>
      <w:r w:rsidRPr="000A6AA5">
        <w:rPr>
          <w:rFonts w:eastAsia="Calibri" w:cstheme="minorHAnsi"/>
          <w:sz w:val="20"/>
          <w:szCs w:val="20"/>
        </w:rPr>
        <w:t>……………………………………</w:t>
      </w:r>
    </w:p>
    <w:p w14:paraId="7A6EE5EC" w14:textId="77777777" w:rsidR="00425819" w:rsidRDefault="00425819" w:rsidP="00425819">
      <w:pPr>
        <w:ind w:right="5652"/>
        <w:jc w:val="both"/>
        <w:rPr>
          <w:rFonts w:eastAsia="Calibri" w:cstheme="minorHAnsi"/>
          <w:sz w:val="20"/>
          <w:szCs w:val="20"/>
        </w:rPr>
      </w:pPr>
      <w:r w:rsidRPr="000A6AA5">
        <w:rPr>
          <w:rFonts w:eastAsia="Calibri" w:cstheme="minorHAnsi"/>
          <w:sz w:val="20"/>
          <w:szCs w:val="20"/>
        </w:rPr>
        <w:t>pieczęć adresowa Wykonawcy</w:t>
      </w:r>
    </w:p>
    <w:p w14:paraId="0B779994" w14:textId="77777777" w:rsidR="00425819" w:rsidRPr="00AC3A77" w:rsidRDefault="00425819" w:rsidP="00425819">
      <w:pPr>
        <w:jc w:val="center"/>
        <w:rPr>
          <w:rFonts w:eastAsia="Calibri" w:cstheme="minorHAnsi"/>
          <w:b/>
          <w:sz w:val="24"/>
          <w:szCs w:val="24"/>
        </w:rPr>
      </w:pPr>
      <w:r w:rsidRPr="00AC3A77">
        <w:rPr>
          <w:rFonts w:eastAsia="Calibri" w:cstheme="minorHAnsi"/>
          <w:b/>
          <w:sz w:val="24"/>
          <w:szCs w:val="24"/>
        </w:rPr>
        <w:t>WYKAZ OSÓB, ODPOWIEDZIALNYCH ZA KIEROWANIE ROBOTAMI BUDOWLANYMI</w:t>
      </w:r>
    </w:p>
    <w:p w14:paraId="064B8C93" w14:textId="258AF368" w:rsidR="00425819" w:rsidRPr="000A6AA5" w:rsidRDefault="00425819" w:rsidP="00425819">
      <w:pPr>
        <w:jc w:val="both"/>
        <w:rPr>
          <w:rFonts w:eastAsia="Calibri" w:cstheme="minorHAnsi"/>
          <w:sz w:val="20"/>
          <w:szCs w:val="20"/>
        </w:rPr>
      </w:pPr>
      <w:r w:rsidRPr="000A6AA5">
        <w:rPr>
          <w:rFonts w:eastAsia="Calibri" w:cstheme="minorHAnsi"/>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73FC041" w14:textId="77777777" w:rsidR="00912B4D" w:rsidRPr="000A6AA5" w:rsidRDefault="00912B4D" w:rsidP="00AC3A77">
      <w:pPr>
        <w:spacing w:after="120" w:line="240" w:lineRule="auto"/>
        <w:rPr>
          <w:rFonts w:cstheme="minorHAnsi"/>
          <w:sz w:val="24"/>
          <w:szCs w:val="24"/>
        </w:rPr>
      </w:pPr>
      <w:r w:rsidRPr="000A6AA5">
        <w:rPr>
          <w:rFonts w:cstheme="minorHAnsi"/>
          <w:b/>
        </w:rPr>
        <w:t xml:space="preserve">Oświadczamy, </w:t>
      </w:r>
      <w:r w:rsidRPr="000A6AA5">
        <w:rPr>
          <w:rFonts w:cstheme="minorHAnsi"/>
        </w:rPr>
        <w:t>że dysponujemy lub będziemy dysponować następującymi osobami</w:t>
      </w:r>
      <w:r w:rsidRPr="000A6AA5">
        <w:rPr>
          <w:rFonts w:cstheme="minorHAnsi"/>
          <w:sz w:val="24"/>
          <w:szCs w:val="24"/>
        </w:rPr>
        <w:t>:</w:t>
      </w:r>
    </w:p>
    <w:p w14:paraId="43BF707A" w14:textId="77777777" w:rsidR="00912B4D" w:rsidRPr="000A6AA5" w:rsidRDefault="00912B4D" w:rsidP="00912B4D">
      <w:pPr>
        <w:pStyle w:val="Nagwek"/>
        <w:jc w:val="both"/>
        <w:rPr>
          <w:rFonts w:asciiTheme="minorHAnsi" w:hAnsiTheme="minorHAnsi" w:cstheme="minorHAnsi"/>
          <w:sz w:val="6"/>
        </w:rPr>
      </w:pPr>
    </w:p>
    <w:p w14:paraId="224AE39F" w14:textId="77777777" w:rsidR="00912B4D" w:rsidRPr="000A6AA5" w:rsidRDefault="00912B4D" w:rsidP="00912B4D">
      <w:pPr>
        <w:pStyle w:val="Nagwek"/>
        <w:jc w:val="both"/>
        <w:rPr>
          <w:rFonts w:asciiTheme="minorHAnsi" w:hAnsiTheme="minorHAnsi" w:cstheme="minorHAnsi"/>
          <w:sz w:val="6"/>
        </w:rPr>
      </w:pPr>
    </w:p>
    <w:tbl>
      <w:tblPr>
        <w:tblW w:w="9616" w:type="dxa"/>
        <w:tblInd w:w="-244" w:type="dxa"/>
        <w:tblLayout w:type="fixed"/>
        <w:tblCellMar>
          <w:left w:w="70" w:type="dxa"/>
          <w:right w:w="70" w:type="dxa"/>
        </w:tblCellMar>
        <w:tblLook w:val="0000" w:firstRow="0" w:lastRow="0" w:firstColumn="0" w:lastColumn="0" w:noHBand="0" w:noVBand="0"/>
      </w:tblPr>
      <w:tblGrid>
        <w:gridCol w:w="2582"/>
        <w:gridCol w:w="3544"/>
        <w:gridCol w:w="1985"/>
        <w:gridCol w:w="1505"/>
      </w:tblGrid>
      <w:tr w:rsidR="00912B4D" w:rsidRPr="000A6AA5" w14:paraId="5ADA8679" w14:textId="77777777" w:rsidTr="00453BA4">
        <w:trPr>
          <w:cantSplit/>
          <w:trHeight w:val="434"/>
        </w:trPr>
        <w:tc>
          <w:tcPr>
            <w:tcW w:w="2582" w:type="dxa"/>
            <w:tcBorders>
              <w:top w:val="single" w:sz="4" w:space="0" w:color="000000"/>
              <w:left w:val="single" w:sz="4" w:space="0" w:color="000000"/>
              <w:bottom w:val="single" w:sz="4" w:space="0" w:color="000000"/>
            </w:tcBorders>
            <w:shd w:val="clear" w:color="auto" w:fill="FFFFFF"/>
            <w:vAlign w:val="center"/>
          </w:tcPr>
          <w:p w14:paraId="2E0B026F" w14:textId="77777777" w:rsidR="00912B4D" w:rsidRPr="000A6AA5" w:rsidRDefault="00912B4D" w:rsidP="00453BA4">
            <w:pPr>
              <w:snapToGrid w:val="0"/>
              <w:jc w:val="center"/>
              <w:rPr>
                <w:rFonts w:cstheme="minorHAnsi"/>
                <w:b/>
                <w:sz w:val="18"/>
                <w:szCs w:val="18"/>
              </w:rPr>
            </w:pPr>
            <w:r w:rsidRPr="000A6AA5">
              <w:rPr>
                <w:rFonts w:cstheme="minorHAnsi"/>
                <w:b/>
                <w:sz w:val="18"/>
                <w:szCs w:val="18"/>
              </w:rPr>
              <w:t>Imię i nazwisko</w:t>
            </w:r>
          </w:p>
        </w:tc>
        <w:tc>
          <w:tcPr>
            <w:tcW w:w="3544" w:type="dxa"/>
            <w:tcBorders>
              <w:top w:val="single" w:sz="4" w:space="0" w:color="000000"/>
              <w:left w:val="single" w:sz="4" w:space="0" w:color="000000"/>
              <w:bottom w:val="single" w:sz="4" w:space="0" w:color="000000"/>
            </w:tcBorders>
            <w:shd w:val="clear" w:color="auto" w:fill="FFFFFF"/>
            <w:vAlign w:val="center"/>
          </w:tcPr>
          <w:p w14:paraId="77693496" w14:textId="77777777" w:rsidR="00912B4D" w:rsidRPr="000A6AA5" w:rsidRDefault="00912B4D" w:rsidP="00453BA4">
            <w:pPr>
              <w:snapToGrid w:val="0"/>
              <w:jc w:val="center"/>
              <w:rPr>
                <w:rFonts w:cstheme="minorHAnsi"/>
                <w:b/>
                <w:sz w:val="18"/>
                <w:szCs w:val="18"/>
              </w:rPr>
            </w:pPr>
            <w:r w:rsidRPr="000A6AA5">
              <w:rPr>
                <w:rFonts w:cstheme="minorHAnsi"/>
                <w:b/>
                <w:sz w:val="18"/>
                <w:szCs w:val="18"/>
              </w:rPr>
              <w:t>Funkcja</w:t>
            </w:r>
            <w:r w:rsidRPr="000A6AA5">
              <w:rPr>
                <w:rFonts w:cstheme="minorHAnsi"/>
                <w:b/>
                <w:sz w:val="18"/>
                <w:szCs w:val="18"/>
              </w:rPr>
              <w:br/>
              <w:t>/zakres wykonywanych czynności/</w:t>
            </w:r>
          </w:p>
        </w:tc>
        <w:tc>
          <w:tcPr>
            <w:tcW w:w="1985" w:type="dxa"/>
            <w:tcBorders>
              <w:top w:val="single" w:sz="4" w:space="0" w:color="000000"/>
              <w:left w:val="single" w:sz="4" w:space="0" w:color="000000"/>
              <w:bottom w:val="single" w:sz="4" w:space="0" w:color="000000"/>
            </w:tcBorders>
            <w:shd w:val="clear" w:color="auto" w:fill="FFFFFF"/>
            <w:vAlign w:val="center"/>
          </w:tcPr>
          <w:p w14:paraId="1A135DA6" w14:textId="77777777" w:rsidR="00912B4D" w:rsidRPr="000A6AA5" w:rsidRDefault="00912B4D" w:rsidP="00453BA4">
            <w:pPr>
              <w:snapToGrid w:val="0"/>
              <w:jc w:val="center"/>
              <w:rPr>
                <w:rFonts w:cstheme="minorHAnsi"/>
                <w:b/>
                <w:sz w:val="18"/>
                <w:szCs w:val="18"/>
              </w:rPr>
            </w:pPr>
            <w:r w:rsidRPr="000A6AA5">
              <w:rPr>
                <w:rFonts w:cstheme="minorHAnsi"/>
                <w:b/>
                <w:sz w:val="18"/>
                <w:szCs w:val="18"/>
              </w:rPr>
              <w:t>Kwalifikacje zawodowe</w:t>
            </w:r>
          </w:p>
          <w:p w14:paraId="73FC6638" w14:textId="77777777" w:rsidR="00912B4D" w:rsidRPr="000A6AA5" w:rsidRDefault="00912B4D" w:rsidP="00453BA4">
            <w:pPr>
              <w:snapToGrid w:val="0"/>
              <w:jc w:val="center"/>
              <w:rPr>
                <w:rFonts w:cstheme="minorHAnsi"/>
                <w:b/>
                <w:sz w:val="18"/>
                <w:szCs w:val="18"/>
              </w:rPr>
            </w:pPr>
            <w:r w:rsidRPr="000A6AA5">
              <w:rPr>
                <w:rFonts w:cstheme="minorHAnsi"/>
                <w:b/>
                <w:sz w:val="18"/>
                <w:szCs w:val="18"/>
              </w:rPr>
              <w:t>(zakres, nr uprawnień, data wydania)</w:t>
            </w:r>
          </w:p>
        </w:tc>
        <w:tc>
          <w:tcPr>
            <w:tcW w:w="1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A6609" w14:textId="77777777" w:rsidR="00912B4D" w:rsidRPr="000A6AA5" w:rsidRDefault="00912B4D" w:rsidP="00453BA4">
            <w:pPr>
              <w:snapToGrid w:val="0"/>
              <w:jc w:val="center"/>
              <w:rPr>
                <w:rFonts w:cstheme="minorHAnsi"/>
                <w:b/>
                <w:sz w:val="18"/>
                <w:szCs w:val="18"/>
              </w:rPr>
            </w:pPr>
          </w:p>
          <w:p w14:paraId="1F592C22" w14:textId="77777777" w:rsidR="00912B4D" w:rsidRPr="000A6AA5" w:rsidRDefault="00912B4D" w:rsidP="00453BA4">
            <w:pPr>
              <w:snapToGrid w:val="0"/>
              <w:jc w:val="center"/>
              <w:rPr>
                <w:rFonts w:cstheme="minorHAnsi"/>
                <w:b/>
                <w:sz w:val="18"/>
                <w:szCs w:val="18"/>
              </w:rPr>
            </w:pPr>
            <w:r w:rsidRPr="000A6AA5">
              <w:rPr>
                <w:rFonts w:cstheme="minorHAnsi"/>
                <w:b/>
                <w:sz w:val="18"/>
                <w:szCs w:val="18"/>
              </w:rPr>
              <w:t xml:space="preserve">Podstawa dysponowania </w:t>
            </w:r>
          </w:p>
          <w:p w14:paraId="3AFEC50E" w14:textId="77777777" w:rsidR="00912B4D" w:rsidRPr="000A6AA5" w:rsidRDefault="00912B4D" w:rsidP="00453BA4">
            <w:pPr>
              <w:snapToGrid w:val="0"/>
              <w:jc w:val="center"/>
              <w:rPr>
                <w:rFonts w:cstheme="minorHAnsi"/>
                <w:sz w:val="18"/>
                <w:szCs w:val="18"/>
              </w:rPr>
            </w:pPr>
          </w:p>
        </w:tc>
      </w:tr>
      <w:tr w:rsidR="00912B4D" w:rsidRPr="000A6AA5" w14:paraId="1530510C" w14:textId="77777777" w:rsidTr="00453BA4">
        <w:trPr>
          <w:cantSplit/>
          <w:trHeight w:val="933"/>
        </w:trPr>
        <w:tc>
          <w:tcPr>
            <w:tcW w:w="2582" w:type="dxa"/>
            <w:tcBorders>
              <w:left w:val="single" w:sz="4" w:space="0" w:color="000000"/>
              <w:bottom w:val="single" w:sz="4" w:space="0" w:color="000000"/>
            </w:tcBorders>
            <w:shd w:val="clear" w:color="auto" w:fill="auto"/>
            <w:vAlign w:val="center"/>
          </w:tcPr>
          <w:p w14:paraId="6E459F8F" w14:textId="77777777" w:rsidR="00912B4D" w:rsidRPr="000A6AA5" w:rsidRDefault="00912B4D" w:rsidP="00453BA4">
            <w:pPr>
              <w:snapToGrid w:val="0"/>
              <w:jc w:val="center"/>
              <w:rPr>
                <w:rFonts w:cstheme="minorHAnsi"/>
              </w:rPr>
            </w:pPr>
            <w:r w:rsidRPr="000A6AA5">
              <w:rPr>
                <w:rFonts w:cstheme="minorHAnsi"/>
              </w:rPr>
              <w:t>………..…………….</w:t>
            </w:r>
          </w:p>
        </w:tc>
        <w:tc>
          <w:tcPr>
            <w:tcW w:w="3544" w:type="dxa"/>
            <w:tcBorders>
              <w:left w:val="single" w:sz="4" w:space="0" w:color="000000"/>
              <w:bottom w:val="single" w:sz="4" w:space="0" w:color="000000"/>
            </w:tcBorders>
            <w:shd w:val="clear" w:color="auto" w:fill="auto"/>
            <w:vAlign w:val="center"/>
          </w:tcPr>
          <w:p w14:paraId="00073042" w14:textId="77777777" w:rsidR="00912B4D" w:rsidRPr="000A6AA5" w:rsidRDefault="00912B4D" w:rsidP="00453BA4">
            <w:pPr>
              <w:shd w:val="clear" w:color="auto" w:fill="FFFFFF"/>
              <w:ind w:right="284"/>
              <w:jc w:val="center"/>
              <w:rPr>
                <w:rFonts w:cstheme="minorHAnsi"/>
                <w:b/>
                <w:bCs/>
              </w:rPr>
            </w:pPr>
            <w:r w:rsidRPr="000A6AA5">
              <w:rPr>
                <w:rFonts w:cstheme="minorHAnsi"/>
                <w:b/>
                <w:bCs/>
              </w:rPr>
              <w:t xml:space="preserve">Kierownik budowy </w:t>
            </w:r>
          </w:p>
          <w:p w14:paraId="6E92D8AD" w14:textId="77777777" w:rsidR="00912B4D" w:rsidRPr="000A6AA5" w:rsidRDefault="00912B4D" w:rsidP="00453BA4">
            <w:pPr>
              <w:shd w:val="clear" w:color="auto" w:fill="FFFFFF"/>
              <w:ind w:right="57"/>
              <w:jc w:val="both"/>
              <w:rPr>
                <w:rFonts w:cstheme="minorHAnsi"/>
                <w:b/>
                <w:bCs/>
                <w:sz w:val="18"/>
                <w:szCs w:val="18"/>
              </w:rPr>
            </w:pPr>
            <w:r w:rsidRPr="000A6AA5">
              <w:rPr>
                <w:rFonts w:cstheme="minorHAnsi"/>
                <w:sz w:val="18"/>
                <w:szCs w:val="18"/>
              </w:rPr>
              <w:t>(posiadający uprawnienia budowlane            w specjalności konstrukcyjno-budowlanej bez ograniczeń lub odpowiadające im równoważne uprawnienia budowlane, które zostały wydane na podstawie wcześniej obowiązujących przepisów, w zakresie objętym przedmiotowym przedsięwzięciem)</w:t>
            </w:r>
          </w:p>
          <w:p w14:paraId="128F5E76" w14:textId="77777777" w:rsidR="00912B4D" w:rsidRPr="000A6AA5" w:rsidRDefault="00912B4D" w:rsidP="00453BA4">
            <w:pPr>
              <w:pStyle w:val="Nagwek30"/>
              <w:tabs>
                <w:tab w:val="left" w:pos="1278"/>
                <w:tab w:val="left" w:pos="1287"/>
              </w:tabs>
              <w:spacing w:before="0" w:after="0"/>
              <w:rPr>
                <w:rFonts w:asciiTheme="minorHAnsi" w:hAnsiTheme="minorHAnsi" w:cstheme="minorHAnsi"/>
                <w:b/>
                <w:bCs/>
                <w:sz w:val="10"/>
                <w:szCs w:val="10"/>
              </w:rPr>
            </w:pPr>
          </w:p>
        </w:tc>
        <w:tc>
          <w:tcPr>
            <w:tcW w:w="1985" w:type="dxa"/>
            <w:tcBorders>
              <w:left w:val="single" w:sz="4" w:space="0" w:color="000000"/>
              <w:bottom w:val="single" w:sz="4" w:space="0" w:color="000000"/>
            </w:tcBorders>
            <w:shd w:val="clear" w:color="auto" w:fill="auto"/>
            <w:vAlign w:val="center"/>
          </w:tcPr>
          <w:p w14:paraId="212780DA" w14:textId="77777777" w:rsidR="00912B4D" w:rsidRPr="000A6AA5" w:rsidRDefault="00912B4D" w:rsidP="00453BA4">
            <w:pPr>
              <w:pStyle w:val="Nagwek30"/>
              <w:tabs>
                <w:tab w:val="left" w:pos="1278"/>
                <w:tab w:val="left" w:pos="1287"/>
              </w:tabs>
              <w:spacing w:before="0" w:after="0"/>
              <w:ind w:left="46"/>
              <w:jc w:val="center"/>
              <w:rPr>
                <w:rFonts w:asciiTheme="minorHAnsi" w:hAnsiTheme="minorHAnsi" w:cstheme="minorHAnsi"/>
                <w:b/>
                <w:bCs/>
                <w:sz w:val="10"/>
                <w:szCs w:val="10"/>
              </w:rPr>
            </w:pPr>
          </w:p>
          <w:p w14:paraId="0386F694" w14:textId="77777777" w:rsidR="00912B4D" w:rsidRPr="000A6AA5" w:rsidRDefault="00912B4D" w:rsidP="00453BA4">
            <w:pPr>
              <w:pStyle w:val="Nagwek30"/>
              <w:tabs>
                <w:tab w:val="left" w:pos="1278"/>
                <w:tab w:val="left" w:pos="1287"/>
              </w:tabs>
              <w:spacing w:before="0" w:after="0"/>
              <w:ind w:left="46"/>
              <w:jc w:val="center"/>
              <w:rPr>
                <w:rFonts w:asciiTheme="minorHAnsi" w:hAnsiTheme="minorHAnsi" w:cstheme="minorHAnsi"/>
                <w:b/>
                <w:bCs/>
                <w:sz w:val="10"/>
                <w:szCs w:val="10"/>
              </w:rPr>
            </w:pPr>
          </w:p>
        </w:tc>
        <w:tc>
          <w:tcPr>
            <w:tcW w:w="1505" w:type="dxa"/>
            <w:tcBorders>
              <w:left w:val="single" w:sz="4" w:space="0" w:color="000000"/>
              <w:bottom w:val="single" w:sz="4" w:space="0" w:color="000000"/>
              <w:right w:val="single" w:sz="4" w:space="0" w:color="000000"/>
            </w:tcBorders>
            <w:shd w:val="clear" w:color="auto" w:fill="auto"/>
            <w:vAlign w:val="center"/>
          </w:tcPr>
          <w:p w14:paraId="6BAE34E6" w14:textId="77777777" w:rsidR="00912B4D" w:rsidRPr="000A6AA5" w:rsidRDefault="00912B4D" w:rsidP="00453BA4">
            <w:pPr>
              <w:snapToGrid w:val="0"/>
              <w:jc w:val="center"/>
              <w:rPr>
                <w:rFonts w:cstheme="minorHAnsi"/>
              </w:rPr>
            </w:pPr>
            <w:r w:rsidRPr="000A6AA5">
              <w:rPr>
                <w:rFonts w:cstheme="minorHAnsi"/>
              </w:rPr>
              <w:t>Zasób: własny /innego podmiotu*</w:t>
            </w:r>
          </w:p>
        </w:tc>
      </w:tr>
    </w:tbl>
    <w:p w14:paraId="58149B04" w14:textId="77777777" w:rsidR="00912B4D" w:rsidRPr="00AC3A77" w:rsidRDefault="00912B4D" w:rsidP="00912B4D">
      <w:pPr>
        <w:jc w:val="both"/>
        <w:rPr>
          <w:rFonts w:eastAsia="Calibri" w:cstheme="minorHAnsi"/>
          <w:b/>
        </w:rPr>
      </w:pPr>
      <w:r w:rsidRPr="00AC3A77">
        <w:rPr>
          <w:rFonts w:cstheme="minorHAnsi"/>
          <w:b/>
          <w:u w:val="single"/>
        </w:rPr>
        <w:t xml:space="preserve">UWAGA ! </w:t>
      </w:r>
      <w:r w:rsidRPr="00AC3A77">
        <w:rPr>
          <w:rFonts w:cstheme="minorHAnsi"/>
        </w:rPr>
        <w:t xml:space="preserve">W przypadku udostępnienia zasobów podmiotu trzeciego – Wykonawca winien przedstawić pisemne zobowiązanie tego podmiotu do oddania osób do dyspozycji </w:t>
      </w:r>
    </w:p>
    <w:p w14:paraId="10512BD1" w14:textId="77777777" w:rsidR="00425819" w:rsidRPr="000A6AA5" w:rsidRDefault="00425819" w:rsidP="00425819">
      <w:pPr>
        <w:jc w:val="both"/>
        <w:rPr>
          <w:rFonts w:eastAsia="Calibri" w:cstheme="minorHAnsi"/>
          <w:sz w:val="20"/>
          <w:szCs w:val="20"/>
        </w:rPr>
      </w:pPr>
      <w:r w:rsidRPr="000A6AA5">
        <w:rPr>
          <w:rFonts w:eastAsia="Calibri" w:cstheme="minorHAnsi"/>
          <w:sz w:val="20"/>
          <w:szCs w:val="20"/>
        </w:rPr>
        <w:t>Oświadczamy, iż ww. osoby posiadają uprawnienia budowlane w wymienionych specjalnościach i należą do okręgowej izby samorządu zawodowego.</w:t>
      </w:r>
    </w:p>
    <w:p w14:paraId="150AB44A" w14:textId="63686FB7" w:rsidR="00425819" w:rsidRPr="000A6AA5" w:rsidRDefault="00425819" w:rsidP="00AC3A77">
      <w:pPr>
        <w:autoSpaceDE w:val="0"/>
        <w:autoSpaceDN w:val="0"/>
        <w:spacing w:after="120" w:line="240" w:lineRule="auto"/>
        <w:jc w:val="both"/>
        <w:rPr>
          <w:rFonts w:cstheme="minorHAnsi"/>
          <w:kern w:val="22"/>
          <w:sz w:val="20"/>
          <w:szCs w:val="20"/>
          <w:lang w:eastAsia="pl-PL"/>
        </w:rPr>
      </w:pPr>
      <w:r w:rsidRPr="000A6AA5">
        <w:rPr>
          <w:rFonts w:cstheme="minorHAnsi"/>
          <w:kern w:val="22"/>
          <w:sz w:val="20"/>
          <w:szCs w:val="20"/>
          <w:lang w:eastAsia="pl-PL"/>
        </w:rPr>
        <w:t>……………………, dn. ………………</w:t>
      </w:r>
    </w:p>
    <w:p w14:paraId="56B339AC" w14:textId="77777777" w:rsidR="00425819" w:rsidRPr="000A6AA5" w:rsidRDefault="00425819" w:rsidP="00AC3A77">
      <w:pPr>
        <w:autoSpaceDE w:val="0"/>
        <w:autoSpaceDN w:val="0"/>
        <w:spacing w:after="120" w:line="240" w:lineRule="auto"/>
        <w:ind w:left="3969"/>
        <w:jc w:val="center"/>
        <w:rPr>
          <w:rFonts w:cstheme="minorHAnsi"/>
          <w:kern w:val="22"/>
          <w:sz w:val="20"/>
          <w:szCs w:val="20"/>
          <w:lang w:eastAsia="pl-PL"/>
        </w:rPr>
      </w:pPr>
      <w:r w:rsidRPr="000A6AA5">
        <w:rPr>
          <w:rFonts w:cstheme="minorHAnsi"/>
          <w:kern w:val="22"/>
          <w:sz w:val="20"/>
          <w:szCs w:val="20"/>
          <w:lang w:eastAsia="pl-PL"/>
        </w:rPr>
        <w:t>…………………..……………………………………….</w:t>
      </w:r>
    </w:p>
    <w:p w14:paraId="34B85D91" w14:textId="77777777" w:rsidR="00425819" w:rsidRPr="000A6AA5" w:rsidRDefault="00425819" w:rsidP="00425819">
      <w:pPr>
        <w:autoSpaceDE w:val="0"/>
        <w:autoSpaceDN w:val="0"/>
        <w:spacing w:after="0"/>
        <w:ind w:left="3969"/>
        <w:jc w:val="center"/>
        <w:rPr>
          <w:rFonts w:cstheme="minorHAnsi"/>
          <w:kern w:val="22"/>
          <w:sz w:val="20"/>
          <w:szCs w:val="20"/>
          <w:lang w:eastAsia="pl-PL"/>
        </w:rPr>
      </w:pPr>
      <w:r w:rsidRPr="000A6AA5">
        <w:rPr>
          <w:rFonts w:cstheme="minorHAnsi"/>
          <w:kern w:val="22"/>
          <w:sz w:val="20"/>
          <w:szCs w:val="20"/>
          <w:lang w:eastAsia="pl-PL"/>
        </w:rPr>
        <w:t>(Pieczęć i podpis osoby lub osób uprawnionych do</w:t>
      </w:r>
    </w:p>
    <w:p w14:paraId="1FEA549A" w14:textId="6F0A42AD" w:rsidR="00425819" w:rsidRPr="000A6AA5" w:rsidRDefault="00425819" w:rsidP="00425819">
      <w:pPr>
        <w:autoSpaceDE w:val="0"/>
        <w:autoSpaceDN w:val="0"/>
        <w:spacing w:after="0"/>
        <w:ind w:left="3969"/>
        <w:jc w:val="center"/>
        <w:rPr>
          <w:rFonts w:cstheme="minorHAnsi"/>
          <w:kern w:val="22"/>
          <w:sz w:val="20"/>
          <w:szCs w:val="20"/>
          <w:lang w:eastAsia="pl-PL"/>
        </w:rPr>
      </w:pPr>
      <w:r w:rsidRPr="000A6AA5">
        <w:rPr>
          <w:rFonts w:cstheme="minorHAnsi"/>
          <w:kern w:val="22"/>
          <w:sz w:val="20"/>
          <w:szCs w:val="20"/>
          <w:lang w:eastAsia="pl-PL"/>
        </w:rPr>
        <w:t>reprezentowania Wykonawcy)</w:t>
      </w:r>
    </w:p>
    <w:p w14:paraId="7BBC5203" w14:textId="77777777" w:rsidR="00425819" w:rsidRPr="000A6AA5" w:rsidRDefault="00425819" w:rsidP="00425819">
      <w:pPr>
        <w:jc w:val="both"/>
        <w:rPr>
          <w:rFonts w:eastAsia="Calibri" w:cstheme="minorHAnsi"/>
          <w:sz w:val="20"/>
          <w:szCs w:val="20"/>
        </w:rPr>
      </w:pPr>
      <w:r w:rsidRPr="000A6AA5">
        <w:rPr>
          <w:rFonts w:eastAsia="Calibri" w:cstheme="minorHAnsi"/>
          <w:sz w:val="20"/>
          <w:szCs w:val="20"/>
        </w:rPr>
        <w:t>* - Podstawą dysponowania może być: umowa o pracę, umowa zlecenie, umowa o dzieło, umowa o współpracy itd.</w:t>
      </w:r>
    </w:p>
    <w:p w14:paraId="02A33488" w14:textId="77777777" w:rsidR="00425819" w:rsidRPr="000A6AA5" w:rsidRDefault="00425819" w:rsidP="00425819">
      <w:pPr>
        <w:jc w:val="both"/>
        <w:rPr>
          <w:rFonts w:eastAsia="Calibri" w:cstheme="minorHAnsi"/>
          <w:sz w:val="20"/>
          <w:szCs w:val="20"/>
        </w:rPr>
      </w:pPr>
      <w:r w:rsidRPr="000A6AA5">
        <w:rPr>
          <w:rFonts w:eastAsia="Calibri" w:cstheme="minorHAnsi"/>
          <w:sz w:val="20"/>
          <w:szCs w:val="20"/>
        </w:rPr>
        <w:t xml:space="preserve"> W przypadku, gdy podstawą dysponowania nie jest umowa o pracę, zlecenie lub dzieło itd. do oferty należy dołączyć zobowiązanie, o którym mowa w ustawie PZP. </w:t>
      </w:r>
    </w:p>
    <w:sectPr w:rsidR="00425819" w:rsidRPr="000A6AA5" w:rsidSect="005D22CC">
      <w:headerReference w:type="even" r:id="rId44"/>
      <w:headerReference w:type="default" r:id="rId45"/>
      <w:footerReference w:type="even" r:id="rId46"/>
      <w:footerReference w:type="default" r:id="rId47"/>
      <w:headerReference w:type="first" r:id="rId48"/>
      <w:footerReference w:type="first" r:id="rId49"/>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0852" w14:textId="77777777" w:rsidR="00BD4E61" w:rsidRDefault="00BD4E61">
      <w:pPr>
        <w:spacing w:after="0" w:line="240" w:lineRule="auto"/>
      </w:pPr>
      <w:r>
        <w:separator/>
      </w:r>
    </w:p>
  </w:endnote>
  <w:endnote w:type="continuationSeparator" w:id="0">
    <w:p w14:paraId="00F2134E" w14:textId="77777777" w:rsidR="00BD4E61" w:rsidRDefault="00BD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EE"/>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190671"/>
      <w:docPartObj>
        <w:docPartGallery w:val="Page Numbers (Bottom of Page)"/>
        <w:docPartUnique/>
      </w:docPartObj>
    </w:sdtPr>
    <w:sdtContent>
      <w:p w14:paraId="4D4DAF88" w14:textId="77777777" w:rsidR="00E01B65" w:rsidRDefault="00E01B65">
        <w:pPr>
          <w:pStyle w:val="Stopka"/>
          <w:jc w:val="center"/>
        </w:pPr>
        <w:r>
          <w:fldChar w:fldCharType="begin"/>
        </w:r>
        <w:r>
          <w:instrText xml:space="preserve"> PAGE   \* MERGEFORMAT </w:instrText>
        </w:r>
        <w:r>
          <w:fldChar w:fldCharType="separate"/>
        </w:r>
        <w:r w:rsidR="00097876">
          <w:rPr>
            <w:noProof/>
          </w:rPr>
          <w:t>2</w:t>
        </w:r>
        <w:r>
          <w:rPr>
            <w:noProof/>
          </w:rPr>
          <w:fldChar w:fldCharType="end"/>
        </w:r>
      </w:p>
    </w:sdtContent>
  </w:sdt>
  <w:p w14:paraId="3853E147" w14:textId="77777777" w:rsidR="00E01B65" w:rsidRDefault="00E01B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91B1" w14:textId="77777777" w:rsidR="00425819" w:rsidRPr="00425133" w:rsidRDefault="00425819" w:rsidP="0042513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2BC1" w14:textId="77777777" w:rsidR="00425819" w:rsidRDefault="00425819" w:rsidP="00783C1C">
    <w:pPr>
      <w:pStyle w:val="Stopka"/>
      <w:jc w:val="right"/>
      <w:rPr>
        <w:rFonts w:ascii="Tahoma" w:hAnsi="Tahoma" w:cs="Tahoma"/>
      </w:rPr>
    </w:pPr>
    <w:r w:rsidRPr="00871C20">
      <w:rPr>
        <w:rFonts w:ascii="Tahoma" w:hAnsi="Tahoma" w:cs="Tahoma"/>
      </w:rPr>
      <w:t xml:space="preserve">Strona </w:t>
    </w:r>
    <w:r w:rsidRPr="00871C20">
      <w:rPr>
        <w:rFonts w:ascii="Tahoma" w:hAnsi="Tahoma" w:cs="Tahoma"/>
      </w:rPr>
      <w:fldChar w:fldCharType="begin"/>
    </w:r>
    <w:r w:rsidRPr="00871C20">
      <w:rPr>
        <w:rFonts w:ascii="Tahoma" w:hAnsi="Tahoma" w:cs="Tahoma"/>
      </w:rPr>
      <w:instrText xml:space="preserve"> PAGE </w:instrText>
    </w:r>
    <w:r w:rsidRPr="00871C20">
      <w:rPr>
        <w:rFonts w:ascii="Tahoma" w:hAnsi="Tahoma" w:cs="Tahoma"/>
      </w:rPr>
      <w:fldChar w:fldCharType="separate"/>
    </w:r>
    <w:r>
      <w:rPr>
        <w:rFonts w:ascii="Tahoma" w:hAnsi="Tahoma" w:cs="Tahoma"/>
        <w:noProof/>
      </w:rPr>
      <w:t>1</w:t>
    </w:r>
    <w:r w:rsidRPr="00871C20">
      <w:rPr>
        <w:rFonts w:ascii="Tahoma" w:hAnsi="Tahoma" w:cs="Tahoma"/>
      </w:rPr>
      <w:fldChar w:fldCharType="end"/>
    </w:r>
    <w:r w:rsidRPr="00871C20">
      <w:rPr>
        <w:rFonts w:ascii="Tahoma" w:hAnsi="Tahoma" w:cs="Tahoma"/>
      </w:rPr>
      <w:t xml:space="preserve"> z </w:t>
    </w:r>
    <w:r w:rsidRPr="00871C20">
      <w:rPr>
        <w:rFonts w:ascii="Tahoma" w:hAnsi="Tahoma" w:cs="Tahoma"/>
      </w:rPr>
      <w:fldChar w:fldCharType="begin"/>
    </w:r>
    <w:r w:rsidRPr="00871C20">
      <w:rPr>
        <w:rFonts w:ascii="Tahoma" w:hAnsi="Tahoma" w:cs="Tahoma"/>
      </w:rPr>
      <w:instrText xml:space="preserve"> NUMPAGES </w:instrText>
    </w:r>
    <w:r w:rsidRPr="00871C20">
      <w:rPr>
        <w:rFonts w:ascii="Tahoma" w:hAnsi="Tahoma" w:cs="Tahoma"/>
      </w:rPr>
      <w:fldChar w:fldCharType="separate"/>
    </w:r>
    <w:r>
      <w:rPr>
        <w:rFonts w:ascii="Tahoma" w:hAnsi="Tahoma" w:cs="Tahoma"/>
        <w:noProof/>
      </w:rPr>
      <w:t>103</w:t>
    </w:r>
    <w:r w:rsidRPr="00871C20">
      <w:rPr>
        <w:rFonts w:ascii="Tahoma" w:hAnsi="Tahoma" w:cs="Tahoma"/>
      </w:rPr>
      <w:fldChar w:fldCharType="end"/>
    </w:r>
  </w:p>
  <w:p w14:paraId="797884DE" w14:textId="77777777" w:rsidR="00425819" w:rsidRDefault="00000000" w:rsidP="00783C1C">
    <w:pPr>
      <w:pStyle w:val="Stopka"/>
      <w:jc w:val="right"/>
      <w:rPr>
        <w:rFonts w:ascii="Tahoma" w:hAnsi="Tahoma" w:cs="Tahoma"/>
      </w:rPr>
    </w:pPr>
    <w:r>
      <w:rPr>
        <w:rFonts w:ascii="Tahoma" w:hAnsi="Tahoma" w:cs="Tahoma"/>
        <w:noProof/>
      </w:rPr>
      <w:pict w14:anchorId="2480470B">
        <v:line id="_x0000_s1026" alt="" style="position:absolute;left:0;text-align:left;flip:x;z-index:251658240;mso-wrap-edited:f;mso-width-percent:0;mso-height-percent:0;mso-width-percent:0;mso-height-percent:0" from="0,3.4pt" to="468pt,3.4pt"/>
      </w:pict>
    </w:r>
  </w:p>
  <w:p w14:paraId="1F8E3F39" w14:textId="77777777" w:rsidR="00425819" w:rsidRPr="00871C20" w:rsidRDefault="00425819" w:rsidP="00783C1C">
    <w:pPr>
      <w:pStyle w:val="Stopka"/>
      <w:jc w:val="center"/>
      <w:rPr>
        <w:rFonts w:ascii="Tahoma" w:hAnsi="Tahoma" w:cs="Tahoma"/>
      </w:rPr>
    </w:pPr>
    <w:r>
      <w:rPr>
        <w:rFonts w:ascii="Tahoma" w:hAnsi="Tahoma" w:cs="Tahoma"/>
      </w:rPr>
      <w:t>Zaproszenie do negocjacji – postępowanie nr 23/BAF -VI/WR/07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B633" w14:textId="77777777" w:rsidR="00BC1271" w:rsidRPr="00425133" w:rsidRDefault="00BC1271" w:rsidP="0042513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75A5" w14:textId="77777777" w:rsidR="00BC1271" w:rsidRDefault="00BC1271" w:rsidP="00E01B65">
    <w:pPr>
      <w:pStyle w:val="Stopka"/>
      <w:jc w:val="right"/>
      <w:rPr>
        <w:rFonts w:ascii="Tahoma" w:hAnsi="Tahoma" w:cs="Tahoma"/>
      </w:rPr>
    </w:pPr>
    <w:r w:rsidRPr="00871C20">
      <w:rPr>
        <w:rFonts w:ascii="Tahoma" w:hAnsi="Tahoma" w:cs="Tahoma"/>
      </w:rPr>
      <w:t xml:space="preserve">Strona </w:t>
    </w:r>
    <w:r w:rsidRPr="00871C20">
      <w:rPr>
        <w:rFonts w:ascii="Tahoma" w:hAnsi="Tahoma" w:cs="Tahoma"/>
      </w:rPr>
      <w:fldChar w:fldCharType="begin"/>
    </w:r>
    <w:r w:rsidRPr="00871C20">
      <w:rPr>
        <w:rFonts w:ascii="Tahoma" w:hAnsi="Tahoma" w:cs="Tahoma"/>
      </w:rPr>
      <w:instrText xml:space="preserve"> PAGE </w:instrText>
    </w:r>
    <w:r w:rsidRPr="00871C20">
      <w:rPr>
        <w:rFonts w:ascii="Tahoma" w:hAnsi="Tahoma" w:cs="Tahoma"/>
      </w:rPr>
      <w:fldChar w:fldCharType="separate"/>
    </w:r>
    <w:r>
      <w:rPr>
        <w:rFonts w:ascii="Tahoma" w:hAnsi="Tahoma" w:cs="Tahoma"/>
        <w:noProof/>
      </w:rPr>
      <w:t>1</w:t>
    </w:r>
    <w:r w:rsidRPr="00871C20">
      <w:rPr>
        <w:rFonts w:ascii="Tahoma" w:hAnsi="Tahoma" w:cs="Tahoma"/>
      </w:rPr>
      <w:fldChar w:fldCharType="end"/>
    </w:r>
    <w:r w:rsidRPr="00871C20">
      <w:rPr>
        <w:rFonts w:ascii="Tahoma" w:hAnsi="Tahoma" w:cs="Tahoma"/>
      </w:rPr>
      <w:t xml:space="preserve"> z </w:t>
    </w:r>
    <w:r w:rsidRPr="00871C20">
      <w:rPr>
        <w:rFonts w:ascii="Tahoma" w:hAnsi="Tahoma" w:cs="Tahoma"/>
      </w:rPr>
      <w:fldChar w:fldCharType="begin"/>
    </w:r>
    <w:r w:rsidRPr="00871C20">
      <w:rPr>
        <w:rFonts w:ascii="Tahoma" w:hAnsi="Tahoma" w:cs="Tahoma"/>
      </w:rPr>
      <w:instrText xml:space="preserve"> NUMPAGES </w:instrText>
    </w:r>
    <w:r w:rsidRPr="00871C20">
      <w:rPr>
        <w:rFonts w:ascii="Tahoma" w:hAnsi="Tahoma" w:cs="Tahoma"/>
      </w:rPr>
      <w:fldChar w:fldCharType="separate"/>
    </w:r>
    <w:r>
      <w:rPr>
        <w:rFonts w:ascii="Tahoma" w:hAnsi="Tahoma" w:cs="Tahoma"/>
        <w:noProof/>
      </w:rPr>
      <w:t>86</w:t>
    </w:r>
    <w:r w:rsidRPr="00871C20">
      <w:rPr>
        <w:rFonts w:ascii="Tahoma" w:hAnsi="Tahoma" w:cs="Tahoma"/>
      </w:rPr>
      <w:fldChar w:fldCharType="end"/>
    </w:r>
  </w:p>
  <w:p w14:paraId="23582E55" w14:textId="77777777" w:rsidR="00BC1271" w:rsidRDefault="00000000" w:rsidP="00E01B65">
    <w:pPr>
      <w:pStyle w:val="Stopka"/>
      <w:jc w:val="right"/>
      <w:rPr>
        <w:rFonts w:ascii="Tahoma" w:hAnsi="Tahoma" w:cs="Tahoma"/>
      </w:rPr>
    </w:pPr>
    <w:r>
      <w:rPr>
        <w:rFonts w:ascii="Tahoma" w:hAnsi="Tahoma" w:cs="Tahoma"/>
        <w:noProof/>
      </w:rPr>
      <w:pict w14:anchorId="5BBF9C43">
        <v:line id="_x0000_s1025" alt="" style="position:absolute;left:0;text-align:left;flip:x;z-index:251660288;mso-wrap-edited:f;mso-width-percent:0;mso-height-percent:0;mso-width-percent:0;mso-height-percent:0" from="0,3.4pt" to="468pt,3.4pt"/>
      </w:pict>
    </w:r>
  </w:p>
  <w:p w14:paraId="08F6423B" w14:textId="77777777" w:rsidR="00BC1271" w:rsidRPr="00871C20" w:rsidRDefault="00BC1271" w:rsidP="00E01B65">
    <w:pPr>
      <w:pStyle w:val="Stopka"/>
      <w:jc w:val="center"/>
      <w:rPr>
        <w:rFonts w:ascii="Tahoma" w:hAnsi="Tahoma" w:cs="Tahoma"/>
      </w:rPr>
    </w:pPr>
    <w:r>
      <w:rPr>
        <w:rFonts w:ascii="Tahoma" w:hAnsi="Tahoma" w:cs="Tahoma"/>
      </w:rPr>
      <w:t>Zaproszenie do negocjacji – postępowanie nr 23/BAF -VI/WR/07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2DAE" w14:textId="77777777" w:rsidR="004F4C1C" w:rsidRDefault="004F4C1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CC94" w14:textId="77777777" w:rsidR="004F4C1C" w:rsidRDefault="004F4C1C">
    <w:pPr>
      <w:pStyle w:val="Stopka"/>
      <w:rPr>
        <w:rFonts w:ascii="Tahoma" w:hAnsi="Tahoma" w:cs="Tahoma"/>
        <w:bCs/>
        <w:i/>
        <w:color w:val="538135"/>
        <w:sz w:val="16"/>
        <w:szCs w:val="16"/>
        <w:lang w:eastAsia="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2162" w14:textId="77777777" w:rsidR="004F4C1C" w:rsidRPr="00F4137E" w:rsidRDefault="004F4C1C" w:rsidP="00F4137E">
    <w:pPr>
      <w:pBdr>
        <w:top w:val="single" w:sz="4" w:space="0" w:color="000000"/>
        <w:left w:val="none" w:sz="0" w:space="0" w:color="000000"/>
        <w:bottom w:val="none" w:sz="0" w:space="0" w:color="000000"/>
        <w:right w:val="none" w:sz="0" w:space="0" w:color="000000"/>
      </w:pBdr>
      <w:tabs>
        <w:tab w:val="center" w:pos="4536"/>
        <w:tab w:val="right" w:pos="9072"/>
      </w:tabs>
      <w:jc w:val="center"/>
    </w:pPr>
    <w:r w:rsidRPr="00F4137E">
      <w:rPr>
        <w:rFonts w:ascii="Tahoma" w:hAnsi="Tahoma" w:cs="Tahoma"/>
        <w:bCs/>
        <w:i/>
        <w:color w:val="538135"/>
        <w:sz w:val="16"/>
        <w:szCs w:val="16"/>
      </w:rPr>
      <w:t xml:space="preserve">Dostawa modułów fotowoltaicznych wraz z wykonaniem instalacji fotowoltaicznych wykorzystujących odnawialne źródła energii dla Stacji Uzdatnia Wody w Lubeni, Oczyszczalni ścieków w Siedliskach  w ramach projektu „Zwiększenie udziału energii ze źródeł odnawialnych na terenie ROF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230DD" w14:textId="77777777" w:rsidR="00BD4E61" w:rsidRDefault="00BD4E61">
      <w:pPr>
        <w:spacing w:after="0" w:line="240" w:lineRule="auto"/>
      </w:pPr>
      <w:r>
        <w:separator/>
      </w:r>
    </w:p>
  </w:footnote>
  <w:footnote w:type="continuationSeparator" w:id="0">
    <w:p w14:paraId="6FDFB724" w14:textId="77777777" w:rsidR="00BD4E61" w:rsidRDefault="00BD4E61">
      <w:pPr>
        <w:spacing w:after="0" w:line="240" w:lineRule="auto"/>
      </w:pPr>
      <w:r>
        <w:continuationSeparator/>
      </w:r>
    </w:p>
  </w:footnote>
  <w:footnote w:id="1">
    <w:p w14:paraId="2B40CFF6" w14:textId="77777777" w:rsidR="009558BB" w:rsidRPr="008C6ED4" w:rsidRDefault="009558BB" w:rsidP="009558BB">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footnote>
  <w:footnote w:id="2">
    <w:p w14:paraId="7076C856" w14:textId="77777777" w:rsidR="009558BB" w:rsidRPr="008C6ED4" w:rsidRDefault="009558BB" w:rsidP="009558BB">
      <w:pPr>
        <w:pStyle w:val="Tekstprzypisudolnego"/>
        <w:rPr>
          <w:rFonts w:ascii="Tahoma" w:hAnsi="Tahoma" w:cs="Tahoma"/>
          <w:sz w:val="16"/>
          <w:szCs w:val="16"/>
        </w:rPr>
      </w:pPr>
      <w:r w:rsidRPr="008C6ED4">
        <w:rPr>
          <w:rStyle w:val="Odwoanieprzypisudolnego"/>
          <w:rFonts w:ascii="Tahoma" w:hAnsi="Tahoma" w:cs="Tahoma"/>
          <w:sz w:val="16"/>
          <w:szCs w:val="16"/>
        </w:rPr>
        <w:footnoteRef/>
      </w:r>
      <w:r w:rsidRPr="008C6ED4">
        <w:rPr>
          <w:rFonts w:ascii="Tahoma" w:hAnsi="Tahoma" w:cs="Tahoma"/>
          <w:sz w:val="16"/>
          <w:szCs w:val="16"/>
        </w:rPr>
        <w:t xml:space="preserve"> 3 Z serwerem tempus1.gum.gov.pl, szczegóły pod linkiem  </w:t>
      </w:r>
      <w:hyperlink r:id="rId1" w:history="1">
        <w:r w:rsidRPr="008C6ED4">
          <w:rPr>
            <w:rStyle w:val="Hipercze"/>
            <w:rFonts w:ascii="Tahoma" w:hAnsi="Tahoma" w:cs="Tahoma"/>
            <w:sz w:val="16"/>
            <w:szCs w:val="16"/>
          </w:rPr>
          <w:t>Zegar - Główny Urząd Miar (gum.gov.pl)</w:t>
        </w:r>
      </w:hyperlink>
      <w:r w:rsidRPr="008C6ED4">
        <w:rPr>
          <w:rFonts w:ascii="Tahoma" w:hAnsi="Tahoma" w:cs="Tahoma"/>
          <w:sz w:val="16"/>
          <w:szCs w:val="16"/>
        </w:rPr>
        <w:t>.</w:t>
      </w:r>
    </w:p>
  </w:footnote>
  <w:footnote w:id="3">
    <w:p w14:paraId="45514FD8" w14:textId="77777777" w:rsidR="009B18C1" w:rsidRDefault="009B18C1" w:rsidP="009B18C1">
      <w:pPr>
        <w:pStyle w:val="Tekstprzypisudolnego"/>
      </w:pPr>
      <w:r>
        <w:rPr>
          <w:rStyle w:val="Odwoanieprzypisudolnego"/>
        </w:rPr>
        <w:footnoteRef/>
      </w:r>
      <w: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4">
    <w:p w14:paraId="5B70F3A0" w14:textId="77777777" w:rsidR="009B18C1" w:rsidRDefault="009B18C1" w:rsidP="009B18C1">
      <w:pPr>
        <w:pStyle w:val="Tekstprzypisudolnego"/>
      </w:pPr>
      <w:r>
        <w:rPr>
          <w:rStyle w:val="Odwoanieprzypisudolnego"/>
        </w:rPr>
        <w:footnoteRef/>
      </w:r>
      <w:r>
        <w:t xml:space="preserve"> Rozporządzenie </w:t>
      </w:r>
      <w:r w:rsidRPr="00192858">
        <w:t>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footnote>
  <w:footnote w:id="5">
    <w:p w14:paraId="173F1905" w14:textId="77777777" w:rsidR="009B18C1" w:rsidRPr="00E84C0F" w:rsidRDefault="009B18C1" w:rsidP="009B18C1">
      <w:pPr>
        <w:pStyle w:val="Tekstprzypisudolnego"/>
        <w:rPr>
          <w:rFonts w:ascii="Tahoma" w:hAnsi="Tahoma" w:cs="Tahoma"/>
          <w:sz w:val="16"/>
          <w:szCs w:val="16"/>
        </w:rPr>
      </w:pPr>
      <w:r w:rsidRPr="00E84C0F">
        <w:rPr>
          <w:rStyle w:val="Odwoanieprzypisudolnego"/>
          <w:rFonts w:ascii="Tahoma" w:hAnsi="Tahoma" w:cs="Tahoma"/>
          <w:sz w:val="16"/>
          <w:szCs w:val="16"/>
        </w:rPr>
        <w:footnoteRef/>
      </w:r>
      <w:r w:rsidRPr="00E84C0F">
        <w:rPr>
          <w:rFonts w:ascii="Tahoma" w:hAnsi="Tahoma" w:cs="Tahoma"/>
          <w:sz w:val="16"/>
          <w:szCs w:val="16"/>
        </w:rPr>
        <w:t xml:space="preserve"> Jeżeli w danym momencie usługa API identyfikacji kwalifikowanego podpisu elektronicznego nie działa to system wyświetli stosowny komunikat. Brak tej usługi nie powoduje niemożliwości złożenia oferty, a jedynie system nie jest w stanie dokonać dodatkowej weryfikacji składanej oferty.</w:t>
      </w:r>
    </w:p>
  </w:footnote>
  <w:footnote w:id="6">
    <w:p w14:paraId="6AAF8AC3" w14:textId="77777777" w:rsidR="009B18C1" w:rsidRDefault="009B18C1" w:rsidP="009B18C1">
      <w:pPr>
        <w:pStyle w:val="Tekstprzypisudolnego"/>
      </w:pPr>
      <w:r w:rsidRPr="00E84C0F">
        <w:rPr>
          <w:rStyle w:val="Odwoanieprzypisudolnego"/>
          <w:rFonts w:ascii="Tahoma" w:hAnsi="Tahoma" w:cs="Tahoma"/>
          <w:sz w:val="16"/>
          <w:szCs w:val="16"/>
        </w:rPr>
        <w:footnoteRef/>
      </w:r>
      <w:r w:rsidRPr="00E84C0F">
        <w:rPr>
          <w:rFonts w:ascii="Tahoma" w:hAnsi="Tahoma" w:cs="Tahoma"/>
          <w:sz w:val="16"/>
          <w:szCs w:val="16"/>
        </w:rPr>
        <w:t xml:space="preserve"> 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footnote>
  <w:footnote w:id="7">
    <w:p w14:paraId="712A553F" w14:textId="323DFF0C" w:rsidR="002B2E16" w:rsidRPr="00C60CC4" w:rsidRDefault="002B2E16" w:rsidP="002B2E16">
      <w:pPr>
        <w:rPr>
          <w:rFonts w:cstheme="minorHAnsi"/>
          <w:sz w:val="16"/>
          <w:szCs w:val="16"/>
        </w:rPr>
      </w:pPr>
      <w:r w:rsidRPr="00C60CC4">
        <w:rPr>
          <w:rFonts w:cstheme="minorHAnsi"/>
          <w:sz w:val="16"/>
          <w:szCs w:val="16"/>
          <w:vertAlign w:val="superscript"/>
        </w:rPr>
        <w:footnoteRef/>
      </w:r>
      <w:r w:rsidRPr="00C60CC4">
        <w:rPr>
          <w:rFonts w:cstheme="minorHAnsi"/>
          <w:sz w:val="16"/>
          <w:szCs w:val="16"/>
        </w:rPr>
        <w:t xml:space="preserve"> W wypadku gdy ofertę składa wykonawca zagraniczny wartość netto będzie równa wartości brutto, gdyż zgodnie z przepisami o podatku od towarów i usług w zakresie  dotyczącym wewnątrzwspólnotowego nabycia towarów, zapłata podatku VAT będzie obowiązkiem Zamawiającego do 14 dni od wystawienia faktury VAT przez Wykonawcę zgodnie z obwiązującymi przepisami prawa. W takcie oceny ofert dla zachowania zasady konkurencyjności i równych szans do wartości netto oferty zostanie doliczony podatek VAT wg stawki obowiązującej w kraju. </w:t>
      </w:r>
    </w:p>
  </w:footnote>
  <w:footnote w:id="8">
    <w:p w14:paraId="67468F6E" w14:textId="77777777" w:rsidR="00E01B65" w:rsidRDefault="00E01B65">
      <w:pPr>
        <w:pStyle w:val="Tekstprzypisudolnego"/>
      </w:pPr>
      <w:r>
        <w:rPr>
          <w:rStyle w:val="Odwoanieprzypisudolnego"/>
        </w:rPr>
        <w:footnoteRef/>
      </w:r>
      <w:r>
        <w:t xml:space="preserve"> </w:t>
      </w:r>
      <w:r w:rsidRPr="00580455">
        <w:rPr>
          <w:rFonts w:ascii="Calibri Light" w:hAnsi="Calibri Light" w:cs="Calibri Light"/>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w:t>
      </w:r>
    </w:p>
  </w:footnote>
  <w:footnote w:id="9">
    <w:p w14:paraId="18F95A7C" w14:textId="77777777" w:rsidR="00E01B65" w:rsidRDefault="00E01B65" w:rsidP="00B77C1D">
      <w:pPr>
        <w:pStyle w:val="Tekstprzypisudolnego"/>
      </w:pPr>
      <w:r>
        <w:rPr>
          <w:rStyle w:val="Odwoanieprzypisudolnego"/>
        </w:rPr>
        <w:footnoteRef/>
      </w:r>
      <w:r>
        <w:t xml:space="preserve"> </w:t>
      </w:r>
      <w:r>
        <w:rPr>
          <w:b/>
          <w:i/>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footnote>
  <w:footnote w:id="10">
    <w:p w14:paraId="4EBD4920" w14:textId="77777777" w:rsidR="00425819" w:rsidRDefault="00425819" w:rsidP="00425819">
      <w:pPr>
        <w:pStyle w:val="Tekstprzypisudolnego"/>
      </w:pPr>
      <w:r>
        <w:rPr>
          <w:rStyle w:val="Znakiprzypiswdolnych"/>
          <w:rFonts w:ascii="Tahoma" w:hAnsi="Tahoma"/>
        </w:rPr>
        <w:footnoteRef/>
      </w:r>
      <w:r>
        <w:tab/>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F408A" w14:textId="079A0CB8" w:rsidR="00E01B65" w:rsidRPr="00E911B0" w:rsidRDefault="00CA1075" w:rsidP="002753C4">
    <w:pPr>
      <w:jc w:val="center"/>
      <w:rPr>
        <w:sz w:val="10"/>
        <w:szCs w:val="10"/>
      </w:rPr>
    </w:pPr>
    <w:bookmarkStart w:id="13" w:name="_Hlk142048321"/>
    <w:bookmarkStart w:id="14" w:name="_Hlk156553898"/>
    <w:r w:rsidRPr="00CA1075">
      <w:rPr>
        <w:noProof/>
        <w:sz w:val="10"/>
        <w:szCs w:val="10"/>
      </w:rPr>
      <w:drawing>
        <wp:inline distT="0" distB="0" distL="0" distR="0" wp14:anchorId="32D7D637" wp14:editId="15801B56">
          <wp:extent cx="3219450" cy="1019385"/>
          <wp:effectExtent l="0" t="0" r="0" b="9525"/>
          <wp:docPr id="448513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0376" cy="1019678"/>
                  </a:xfrm>
                  <a:prstGeom prst="rect">
                    <a:avLst/>
                  </a:prstGeom>
                  <a:noFill/>
                  <a:ln>
                    <a:noFill/>
                  </a:ln>
                </pic:spPr>
              </pic:pic>
            </a:graphicData>
          </a:graphic>
        </wp:inline>
      </w:drawing>
    </w:r>
  </w:p>
  <w:p w14:paraId="2463B399" w14:textId="76A92672" w:rsidR="00E01B65" w:rsidRPr="00A85AFE" w:rsidRDefault="00E01B65" w:rsidP="002753C4">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CE04DF">
      <w:rPr>
        <w:rFonts w:ascii="Tahoma" w:hAnsi="Tahoma" w:cs="Tahoma"/>
        <w:b/>
        <w:color w:val="0000FF"/>
        <w:sz w:val="16"/>
        <w:szCs w:val="16"/>
      </w:rPr>
      <w:t>6</w:t>
    </w:r>
    <w:r w:rsidR="009F6AE3">
      <w:rPr>
        <w:rFonts w:ascii="Tahoma" w:hAnsi="Tahoma" w:cs="Tahoma"/>
        <w:b/>
        <w:color w:val="0000FF"/>
        <w:sz w:val="16"/>
        <w:szCs w:val="16"/>
      </w:rPr>
      <w:t>/202</w:t>
    </w:r>
    <w:r w:rsidR="00AB444F">
      <w:rPr>
        <w:rFonts w:ascii="Tahoma" w:hAnsi="Tahoma" w:cs="Tahoma"/>
        <w:b/>
        <w:color w:val="0000FF"/>
        <w:sz w:val="16"/>
        <w:szCs w:val="16"/>
      </w:rPr>
      <w:t>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13"/>
  <w:bookmarkEnd w:id="14"/>
  <w:p w14:paraId="1FEDB5D9" w14:textId="77777777" w:rsidR="00E01B65" w:rsidRDefault="00E01B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0C708" w14:textId="15BCB7E4" w:rsidR="00F734D8" w:rsidRPr="00E911B0" w:rsidRDefault="00AA04F0" w:rsidP="00F734D8">
    <w:pPr>
      <w:jc w:val="center"/>
      <w:rPr>
        <w:sz w:val="10"/>
        <w:szCs w:val="10"/>
      </w:rPr>
    </w:pPr>
    <w:bookmarkStart w:id="29" w:name="_Hlk156554332"/>
    <w:bookmarkStart w:id="30" w:name="_Hlk156554333"/>
    <w:r>
      <w:rPr>
        <w:noProof/>
      </w:rPr>
      <w:tab/>
    </w:r>
    <w:r w:rsidR="00FF3168">
      <w:rPr>
        <w:noProof/>
      </w:rPr>
      <w:drawing>
        <wp:inline distT="0" distB="0" distL="0" distR="0" wp14:anchorId="2F3A0621" wp14:editId="734E165C">
          <wp:extent cx="3218815" cy="1017905"/>
          <wp:effectExtent l="0" t="0" r="635" b="0"/>
          <wp:docPr id="1848089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1017905"/>
                  </a:xfrm>
                  <a:prstGeom prst="rect">
                    <a:avLst/>
                  </a:prstGeom>
                  <a:noFill/>
                </pic:spPr>
              </pic:pic>
            </a:graphicData>
          </a:graphic>
        </wp:inline>
      </w:drawing>
    </w:r>
  </w:p>
  <w:p w14:paraId="767048D5" w14:textId="6027D115" w:rsidR="00F734D8" w:rsidRPr="00A85AFE" w:rsidRDefault="00F734D8" w:rsidP="00F734D8">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9302B8">
      <w:rPr>
        <w:rFonts w:ascii="Tahoma" w:hAnsi="Tahoma" w:cs="Tahoma"/>
        <w:b/>
        <w:color w:val="0000FF"/>
        <w:sz w:val="16"/>
        <w:szCs w:val="16"/>
      </w:rPr>
      <w:t>6</w:t>
    </w:r>
    <w:r>
      <w:rPr>
        <w:rFonts w:ascii="Tahoma" w:hAnsi="Tahoma" w:cs="Tahoma"/>
        <w:b/>
        <w:color w:val="0000FF"/>
        <w:sz w:val="16"/>
        <w:szCs w:val="16"/>
      </w:rPr>
      <w:t>/2024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29"/>
  <w:bookmarkEnd w:id="30"/>
  <w:p w14:paraId="34A01826" w14:textId="4CA705CB" w:rsidR="00425819" w:rsidRPr="00D8523A" w:rsidRDefault="00425819" w:rsidP="00F734D8">
    <w:pPr>
      <w:pStyle w:val="Nagwek10"/>
      <w:tabs>
        <w:tab w:val="center" w:pos="4143"/>
        <w:tab w:val="right" w:pos="8287"/>
      </w:tabs>
      <w:ind w:right="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60F3" w14:textId="015CAD05" w:rsidR="00EE4F38" w:rsidRPr="00E911B0" w:rsidRDefault="00FF3168" w:rsidP="00EE4F38">
    <w:pPr>
      <w:jc w:val="center"/>
      <w:rPr>
        <w:sz w:val="10"/>
        <w:szCs w:val="10"/>
      </w:rPr>
    </w:pPr>
    <w:r>
      <w:rPr>
        <w:noProof/>
      </w:rPr>
      <w:drawing>
        <wp:inline distT="0" distB="0" distL="0" distR="0" wp14:anchorId="0CE9BE24" wp14:editId="07DE973D">
          <wp:extent cx="3218815" cy="1017905"/>
          <wp:effectExtent l="0" t="0" r="635" b="0"/>
          <wp:docPr id="52899933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1017905"/>
                  </a:xfrm>
                  <a:prstGeom prst="rect">
                    <a:avLst/>
                  </a:prstGeom>
                  <a:noFill/>
                </pic:spPr>
              </pic:pic>
            </a:graphicData>
          </a:graphic>
        </wp:inline>
      </w:drawing>
    </w:r>
    <w:r w:rsidR="00EE4F38">
      <w:rPr>
        <w:noProof/>
      </w:rPr>
      <w:tab/>
    </w:r>
    <w:bookmarkStart w:id="31" w:name="_Hlk156554712"/>
  </w:p>
  <w:p w14:paraId="2A6A0B3E" w14:textId="3A02D48D" w:rsidR="00EE4F38" w:rsidRPr="00A85AFE" w:rsidRDefault="00EE4F38" w:rsidP="00EE4F38">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5635B2">
      <w:rPr>
        <w:rFonts w:ascii="Tahoma" w:hAnsi="Tahoma" w:cs="Tahoma"/>
        <w:b/>
        <w:color w:val="0000FF"/>
        <w:sz w:val="16"/>
        <w:szCs w:val="16"/>
      </w:rPr>
      <w:t>6</w:t>
    </w:r>
    <w:r>
      <w:rPr>
        <w:rFonts w:ascii="Tahoma" w:hAnsi="Tahoma" w:cs="Tahoma"/>
        <w:b/>
        <w:color w:val="0000FF"/>
        <w:sz w:val="16"/>
        <w:szCs w:val="16"/>
      </w:rPr>
      <w:t>/2024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bookmarkEnd w:id="31"/>
  <w:p w14:paraId="413E0F82" w14:textId="77777777" w:rsidR="00EE4F38" w:rsidRPr="00D8523A" w:rsidRDefault="00EE4F38" w:rsidP="00EE4F38">
    <w:pPr>
      <w:pStyle w:val="Nagwek10"/>
      <w:tabs>
        <w:tab w:val="center" w:pos="4143"/>
        <w:tab w:val="right" w:pos="8287"/>
      </w:tabs>
      <w:ind w:right="360"/>
      <w:jc w:val="left"/>
    </w:pPr>
  </w:p>
  <w:p w14:paraId="45386EBB" w14:textId="77777777" w:rsidR="00BC1271" w:rsidRPr="005D5DCB" w:rsidRDefault="00BC1271" w:rsidP="005D5DC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8561" w14:textId="77777777" w:rsidR="004F4C1C" w:rsidRDefault="004F4C1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C975" w14:textId="2F0BBA21" w:rsidR="00EE4F38" w:rsidRPr="00E911B0" w:rsidRDefault="0073590A" w:rsidP="00EE4F38">
    <w:pPr>
      <w:jc w:val="center"/>
      <w:rPr>
        <w:sz w:val="10"/>
        <w:szCs w:val="10"/>
      </w:rPr>
    </w:pPr>
    <w:r>
      <w:rPr>
        <w:noProof/>
        <w:sz w:val="10"/>
        <w:szCs w:val="10"/>
      </w:rPr>
      <w:drawing>
        <wp:inline distT="0" distB="0" distL="0" distR="0" wp14:anchorId="74C7D3F2" wp14:editId="31D0B710">
          <wp:extent cx="3218815" cy="1017905"/>
          <wp:effectExtent l="0" t="0" r="635" b="0"/>
          <wp:docPr id="137584512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1017905"/>
                  </a:xfrm>
                  <a:prstGeom prst="rect">
                    <a:avLst/>
                  </a:prstGeom>
                  <a:noFill/>
                </pic:spPr>
              </pic:pic>
            </a:graphicData>
          </a:graphic>
        </wp:inline>
      </w:drawing>
    </w:r>
  </w:p>
  <w:p w14:paraId="44D73823" w14:textId="202703D6" w:rsidR="00EE4F38" w:rsidRPr="00A85AFE" w:rsidRDefault="00EE4F38" w:rsidP="00EE4F38">
    <w:pPr>
      <w:pStyle w:val="Nagwek"/>
      <w:pBdr>
        <w:bottom w:val="single" w:sz="4" w:space="1" w:color="auto"/>
      </w:pBdr>
      <w:jc w:val="center"/>
      <w:rPr>
        <w:rFonts w:ascii="Tahoma" w:hAnsi="Tahoma" w:cs="Tahoma"/>
      </w:rPr>
    </w:pPr>
    <w:r w:rsidRPr="00A85AFE">
      <w:rPr>
        <w:rFonts w:ascii="Tahoma" w:hAnsi="Tahoma" w:cs="Tahoma"/>
        <w:color w:val="0000FF"/>
        <w:sz w:val="16"/>
        <w:szCs w:val="16"/>
      </w:rPr>
      <w:t xml:space="preserve">Znak sprawy: </w:t>
    </w:r>
    <w:r>
      <w:rPr>
        <w:rFonts w:ascii="Tahoma" w:hAnsi="Tahoma" w:cs="Tahoma"/>
        <w:b/>
        <w:color w:val="0000FF"/>
        <w:sz w:val="16"/>
        <w:szCs w:val="16"/>
      </w:rPr>
      <w:t>271/</w:t>
    </w:r>
    <w:r w:rsidR="001E4D83">
      <w:rPr>
        <w:rFonts w:ascii="Tahoma" w:hAnsi="Tahoma" w:cs="Tahoma"/>
        <w:b/>
        <w:color w:val="0000FF"/>
        <w:sz w:val="16"/>
        <w:szCs w:val="16"/>
      </w:rPr>
      <w:t>18</w:t>
    </w:r>
    <w:r>
      <w:rPr>
        <w:rFonts w:ascii="Tahoma" w:hAnsi="Tahoma" w:cs="Tahoma"/>
        <w:b/>
        <w:color w:val="0000FF"/>
        <w:sz w:val="16"/>
        <w:szCs w:val="16"/>
      </w:rPr>
      <w:t>/2024</w:t>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r>
    <w:r w:rsidRPr="00A85AFE">
      <w:rPr>
        <w:rFonts w:ascii="Tahoma" w:hAnsi="Tahoma" w:cs="Tahoma"/>
        <w:b/>
        <w:color w:val="0000FF"/>
        <w:sz w:val="16"/>
        <w:szCs w:val="16"/>
      </w:rPr>
      <w:tab/>
      <w:t>Gmina Lubenia</w:t>
    </w:r>
  </w:p>
  <w:p w14:paraId="5B3C874F" w14:textId="6A9C61DA" w:rsidR="005D5DCB" w:rsidRPr="00EE4F38" w:rsidRDefault="005D5DCB" w:rsidP="00EE4F38">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5322" w14:textId="77777777" w:rsidR="004F4C1C" w:rsidRDefault="004F4C1C" w:rsidP="00C61840">
    <w:pPr>
      <w:pStyle w:val="Nagwek"/>
      <w:pBdr>
        <w:top w:val="none" w:sz="0" w:space="0" w:color="000000"/>
        <w:left w:val="none" w:sz="0" w:space="0" w:color="000000"/>
        <w:bottom w:val="single" w:sz="4" w:space="1" w:color="000000"/>
        <w:right w:val="none" w:sz="0" w:space="0" w:color="000000"/>
      </w:pBdr>
      <w:jc w:val="center"/>
      <w:rPr>
        <w:rFonts w:ascii="Tahoma" w:hAnsi="Tahoma" w:cs="Tahoma"/>
        <w:color w:val="0000FF"/>
        <w:sz w:val="16"/>
        <w:szCs w:val="16"/>
      </w:rPr>
    </w:pPr>
  </w:p>
  <w:p w14:paraId="743BFC1E" w14:textId="77777777" w:rsidR="004F4C1C" w:rsidRDefault="004F4C1C" w:rsidP="00C61840">
    <w:pPr>
      <w:pStyle w:val="Nagwek"/>
      <w:pBdr>
        <w:top w:val="none" w:sz="0" w:space="0" w:color="000000"/>
        <w:left w:val="none" w:sz="0" w:space="0" w:color="000000"/>
        <w:bottom w:val="single" w:sz="4" w:space="1" w:color="000000"/>
        <w:right w:val="none" w:sz="0" w:space="0" w:color="000000"/>
      </w:pBdr>
      <w:jc w:val="center"/>
      <w:rPr>
        <w:rFonts w:ascii="Tahoma" w:hAnsi="Tahoma" w:cs="Tahoma"/>
        <w:color w:val="0000FF"/>
        <w:sz w:val="16"/>
        <w:szCs w:val="16"/>
      </w:rPr>
    </w:pPr>
    <w:r>
      <w:rPr>
        <w:rFonts w:ascii="Tahoma" w:hAnsi="Tahoma" w:cs="Tahoma"/>
        <w:noProof/>
        <w:color w:val="0000FF"/>
        <w:sz w:val="16"/>
        <w:szCs w:val="16"/>
        <w:lang w:eastAsia="pl-PL"/>
      </w:rPr>
      <w:drawing>
        <wp:inline distT="0" distB="0" distL="0" distR="0" wp14:anchorId="36AEE3DC" wp14:editId="6E684769">
          <wp:extent cx="6038850" cy="664845"/>
          <wp:effectExtent l="0" t="0" r="0" b="1905"/>
          <wp:docPr id="1975985330" name="Obraz 197598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64845"/>
                  </a:xfrm>
                  <a:prstGeom prst="rect">
                    <a:avLst/>
                  </a:prstGeom>
                  <a:noFill/>
                </pic:spPr>
              </pic:pic>
            </a:graphicData>
          </a:graphic>
        </wp:inline>
      </w:drawing>
    </w:r>
  </w:p>
  <w:p w14:paraId="3C43F0A7" w14:textId="77777777" w:rsidR="004F4C1C" w:rsidRDefault="004F4C1C" w:rsidP="00C61840">
    <w:pPr>
      <w:pStyle w:val="Nagwek"/>
      <w:pBdr>
        <w:top w:val="none" w:sz="0" w:space="0" w:color="000000"/>
        <w:left w:val="none" w:sz="0" w:space="0" w:color="000000"/>
        <w:bottom w:val="single" w:sz="4" w:space="1" w:color="000000"/>
        <w:right w:val="none" w:sz="0" w:space="0" w:color="000000"/>
      </w:pBdr>
      <w:jc w:val="center"/>
      <w:rPr>
        <w:rFonts w:ascii="Tahoma" w:hAnsi="Tahoma" w:cs="Tahoma"/>
        <w:color w:val="0000FF"/>
        <w:sz w:val="16"/>
        <w:szCs w:val="16"/>
      </w:rPr>
    </w:pPr>
  </w:p>
  <w:p w14:paraId="157411B5" w14:textId="77777777" w:rsidR="004F4C1C" w:rsidRDefault="004F4C1C" w:rsidP="00C61840">
    <w:pPr>
      <w:pStyle w:val="Nagwek"/>
      <w:pBdr>
        <w:top w:val="none" w:sz="0" w:space="0" w:color="000000"/>
        <w:left w:val="none" w:sz="0" w:space="0" w:color="000000"/>
        <w:bottom w:val="single" w:sz="4" w:space="1" w:color="000000"/>
        <w:right w:val="none" w:sz="0" w:space="0" w:color="000000"/>
      </w:pBdr>
      <w:jc w:val="center"/>
    </w:pPr>
    <w:r>
      <w:rPr>
        <w:rFonts w:ascii="Tahoma" w:hAnsi="Tahoma" w:cs="Tahoma"/>
        <w:color w:val="0000FF"/>
        <w:sz w:val="16"/>
        <w:szCs w:val="16"/>
      </w:rPr>
      <w:t xml:space="preserve">Znak sprawy: </w:t>
    </w:r>
    <w:r>
      <w:rPr>
        <w:rFonts w:ascii="Tahoma" w:hAnsi="Tahoma" w:cs="Tahoma"/>
        <w:b/>
        <w:color w:val="0000FF"/>
        <w:sz w:val="16"/>
        <w:szCs w:val="16"/>
      </w:rPr>
      <w:t>271/19/2018</w:t>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r>
    <w:r>
      <w:rPr>
        <w:rFonts w:ascii="Tahoma" w:hAnsi="Tahoma" w:cs="Tahoma"/>
        <w:b/>
        <w:color w:val="0000FF"/>
        <w:sz w:val="16"/>
        <w:szCs w:val="16"/>
      </w:rPr>
      <w:tab/>
      <w:t>Gmina Lubenia</w:t>
    </w:r>
  </w:p>
  <w:p w14:paraId="20D81AD5" w14:textId="77777777" w:rsidR="004F4C1C" w:rsidRDefault="004F4C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95D2C"/>
    <w:multiLevelType w:val="hybridMultilevel"/>
    <w:tmpl w:val="0BD65506"/>
    <w:lvl w:ilvl="0" w:tplc="1A021012">
      <w:start w:val="1"/>
      <w:numFmt w:val="decimal"/>
      <w:lvlText w:val="%1."/>
      <w:lvlJc w:val="left"/>
      <w:rPr>
        <w:rFonts w:asciiTheme="majorHAnsi" w:eastAsiaTheme="minorHAnsi" w:hAnsiTheme="majorHAnsi" w:cstheme="majorHAnsi" w:hint="default"/>
      </w:rPr>
    </w:lvl>
    <w:lvl w:ilvl="1" w:tplc="04150011">
      <w:start w:val="1"/>
      <w:numFmt w:val="decimal"/>
      <w:lvlText w:val="%2)"/>
      <w:lvlJc w:val="left"/>
    </w:lvl>
    <w:lvl w:ilvl="2" w:tplc="5306733E">
      <w:start w:val="1"/>
      <w:numFmt w:val="lowerLetter"/>
      <w:lvlText w:val="%3)"/>
      <w:lvlJc w:val="left"/>
      <w:rPr>
        <w:rFonts w:hint="default"/>
        <w:sz w:val="20"/>
      </w:rPr>
    </w:lvl>
    <w:lvl w:ilvl="3" w:tplc="0415000B">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96A9B1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upperRoman"/>
      <w:lvlText w:val="%1."/>
      <w:lvlJc w:val="left"/>
      <w:pPr>
        <w:tabs>
          <w:tab w:val="num" w:pos="720"/>
        </w:tabs>
        <w:ind w:left="720" w:hanging="720"/>
      </w:pPr>
      <w:rPr>
        <w:rFonts w:ascii="Courier New" w:hAnsi="Courier New" w:cs="Courier New"/>
      </w:rPr>
    </w:lvl>
    <w:lvl w:ilvl="1">
      <w:start w:val="1"/>
      <w:numFmt w:val="decimal"/>
      <w:pStyle w:val="Nagwek2"/>
      <w:lvlText w:val="%2."/>
      <w:lvlJc w:val="left"/>
      <w:pPr>
        <w:tabs>
          <w:tab w:val="num" w:pos="1080"/>
        </w:tabs>
        <w:ind w:left="1080" w:hanging="360"/>
      </w:pPr>
      <w:rPr>
        <w:rFonts w:ascii="Wingdings" w:hAnsi="Wingdings"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0000003"/>
    <w:name w:val="WW8Num4"/>
    <w:lvl w:ilvl="0">
      <w:start w:val="1"/>
      <w:numFmt w:val="decimal"/>
      <w:lvlText w:val="%1."/>
      <w:lvlJc w:val="left"/>
      <w:pPr>
        <w:tabs>
          <w:tab w:val="num" w:pos="390"/>
        </w:tabs>
        <w:ind w:left="390" w:hanging="39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ahoma"/>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multilevel"/>
    <w:tmpl w:val="18085B56"/>
    <w:lvl w:ilvl="0">
      <w:start w:val="1"/>
      <w:numFmt w:val="decimal"/>
      <w:lvlText w:val="%1."/>
      <w:lvlJc w:val="left"/>
      <w:pPr>
        <w:tabs>
          <w:tab w:val="num" w:pos="397"/>
        </w:tabs>
        <w:ind w:left="397" w:hanging="397"/>
      </w:pPr>
      <w:rPr>
        <w:rFonts w:asciiTheme="minorHAnsi" w:hAnsiTheme="minorHAnsi" w:cstheme="minorHAnsi" w:hint="default"/>
        <w:sz w:val="22"/>
        <w:szCs w:val="22"/>
      </w:rPr>
    </w:lvl>
    <w:lvl w:ilvl="1">
      <w:start w:val="1"/>
      <w:numFmt w:val="decimal"/>
      <w:lvlText w:val="%2)"/>
      <w:lvlJc w:val="left"/>
      <w:pPr>
        <w:ind w:left="1440" w:hanging="360"/>
      </w:pPr>
      <w:rPr>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FB7C6190"/>
    <w:name w:val="WW8Num11"/>
    <w:lvl w:ilvl="0">
      <w:start w:val="1"/>
      <w:numFmt w:val="decimal"/>
      <w:lvlText w:val="%1."/>
      <w:lvlJc w:val="left"/>
      <w:pPr>
        <w:ind w:left="1440" w:hanging="360"/>
      </w:pPr>
      <w:rPr>
        <w:rFonts w:cs="Arial" w:hint="default"/>
      </w:rPr>
    </w:lvl>
  </w:abstractNum>
  <w:abstractNum w:abstractNumId="9" w15:restartNumberingAfterBreak="0">
    <w:nsid w:val="0000000C"/>
    <w:multiLevelType w:val="singleLevel"/>
    <w:tmpl w:val="5B46E192"/>
    <w:lvl w:ilvl="0">
      <w:start w:val="3"/>
      <w:numFmt w:val="decimal"/>
      <w:lvlText w:val="%1."/>
      <w:lvlJc w:val="left"/>
      <w:pPr>
        <w:tabs>
          <w:tab w:val="num" w:pos="340"/>
        </w:tabs>
        <w:ind w:left="340" w:hanging="340"/>
      </w:pPr>
      <w:rPr>
        <w:rFonts w:asciiTheme="minorHAnsi" w:hAnsiTheme="minorHAnsi" w:cstheme="minorHAnsi" w:hint="default"/>
        <w:sz w:val="22"/>
        <w:szCs w:val="22"/>
      </w:rPr>
    </w:lvl>
  </w:abstractNum>
  <w:abstractNum w:abstractNumId="10"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Tahoma" w:hAnsi="Tahoma" w:cs="Tahoma"/>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0"/>
    <w:multiLevelType w:val="multilevel"/>
    <w:tmpl w:val="00000010"/>
    <w:name w:val="WW8Num20"/>
    <w:lvl w:ilvl="0">
      <w:start w:val="1"/>
      <w:numFmt w:val="decimal"/>
      <w:lvlText w:val="%1."/>
      <w:lvlJc w:val="left"/>
      <w:pPr>
        <w:tabs>
          <w:tab w:val="num" w:pos="0"/>
        </w:tabs>
        <w:ind w:left="720" w:hanging="360"/>
      </w:pPr>
    </w:lvl>
    <w:lvl w:ilvl="1">
      <w:start w:val="1"/>
      <w:numFmt w:val="decimal"/>
      <w:lvlText w:val="%2."/>
      <w:lvlJc w:val="left"/>
      <w:pPr>
        <w:tabs>
          <w:tab w:val="num" w:pos="0"/>
        </w:tabs>
        <w:ind w:left="1211" w:hanging="360"/>
      </w:pPr>
      <w:rPr>
        <w:rFonts w:ascii="Times New Roman" w:eastAsia="Times New Roman" w:hAnsi="Times New Roman" w:cs="Times New Roman"/>
        <w:b w:val="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8"/>
    <w:lvl w:ilvl="0">
      <w:start w:val="2"/>
      <w:numFmt w:val="decimal"/>
      <w:lvlText w:val="%1."/>
      <w:lvlJc w:val="left"/>
      <w:pPr>
        <w:tabs>
          <w:tab w:val="num" w:pos="495"/>
        </w:tabs>
        <w:ind w:left="495" w:hanging="495"/>
      </w:pPr>
      <w:rPr>
        <w:rFonts w:ascii="Arial" w:hAnsi="Arial" w:cs="Times New Roman"/>
        <w:bCs/>
        <w:sz w:val="22"/>
        <w:szCs w:val="22"/>
      </w:rPr>
    </w:lvl>
    <w:lvl w:ilvl="1">
      <w:start w:val="1"/>
      <w:numFmt w:val="decimal"/>
      <w:lvlText w:val="%1.%2."/>
      <w:lvlJc w:val="left"/>
      <w:pPr>
        <w:tabs>
          <w:tab w:val="num" w:pos="1258"/>
        </w:tabs>
        <w:ind w:left="1258" w:hanging="720"/>
      </w:pPr>
      <w:rPr>
        <w:rFonts w:cs="Arial"/>
      </w:rPr>
    </w:lvl>
    <w:lvl w:ilvl="2">
      <w:start w:val="1"/>
      <w:numFmt w:val="decimal"/>
      <w:lvlText w:val="%1.%2.%3."/>
      <w:lvlJc w:val="left"/>
      <w:pPr>
        <w:tabs>
          <w:tab w:val="num" w:pos="1796"/>
        </w:tabs>
        <w:ind w:left="1796" w:hanging="720"/>
      </w:pPr>
    </w:lvl>
    <w:lvl w:ilvl="3">
      <w:start w:val="1"/>
      <w:numFmt w:val="decimal"/>
      <w:lvlText w:val="%1.%2.%3.%4."/>
      <w:lvlJc w:val="left"/>
      <w:pPr>
        <w:tabs>
          <w:tab w:val="num" w:pos="2694"/>
        </w:tabs>
        <w:ind w:left="2694" w:hanging="1080"/>
      </w:pPr>
    </w:lvl>
    <w:lvl w:ilvl="4">
      <w:start w:val="1"/>
      <w:numFmt w:val="decimal"/>
      <w:lvlText w:val="%1.%2.%3.%4.%5."/>
      <w:lvlJc w:val="left"/>
      <w:pPr>
        <w:tabs>
          <w:tab w:val="num" w:pos="3232"/>
        </w:tabs>
        <w:ind w:left="3232" w:hanging="1080"/>
      </w:pPr>
    </w:lvl>
    <w:lvl w:ilvl="5">
      <w:start w:val="1"/>
      <w:numFmt w:val="decimal"/>
      <w:lvlText w:val="%1.%2.%3.%4.%5.%6."/>
      <w:lvlJc w:val="left"/>
      <w:pPr>
        <w:tabs>
          <w:tab w:val="num" w:pos="4130"/>
        </w:tabs>
        <w:ind w:left="4130" w:hanging="1440"/>
      </w:pPr>
    </w:lvl>
    <w:lvl w:ilvl="6">
      <w:start w:val="1"/>
      <w:numFmt w:val="decimal"/>
      <w:lvlText w:val="%1.%2.%3.%4.%5.%6.%7."/>
      <w:lvlJc w:val="left"/>
      <w:pPr>
        <w:tabs>
          <w:tab w:val="num" w:pos="5028"/>
        </w:tabs>
        <w:ind w:left="5028" w:hanging="1800"/>
      </w:pPr>
    </w:lvl>
    <w:lvl w:ilvl="7">
      <w:start w:val="1"/>
      <w:numFmt w:val="decimal"/>
      <w:lvlText w:val="%1.%2.%3.%4.%5.%6.%7.%8."/>
      <w:lvlJc w:val="left"/>
      <w:pPr>
        <w:tabs>
          <w:tab w:val="num" w:pos="5566"/>
        </w:tabs>
        <w:ind w:left="5566" w:hanging="1800"/>
      </w:pPr>
    </w:lvl>
    <w:lvl w:ilvl="8">
      <w:start w:val="1"/>
      <w:numFmt w:val="decimal"/>
      <w:lvlText w:val="%1.%2.%3.%4.%5.%6.%7.%8.%9."/>
      <w:lvlJc w:val="left"/>
      <w:pPr>
        <w:tabs>
          <w:tab w:val="num" w:pos="6464"/>
        </w:tabs>
        <w:ind w:left="6464" w:hanging="2160"/>
      </w:pPr>
    </w:lvl>
  </w:abstractNum>
  <w:abstractNum w:abstractNumId="13" w15:restartNumberingAfterBreak="0">
    <w:nsid w:val="00000015"/>
    <w:multiLevelType w:val="multilevel"/>
    <w:tmpl w:val="8E40C8D2"/>
    <w:name w:val="WW8Num21"/>
    <w:lvl w:ilvl="0">
      <w:start w:val="1"/>
      <w:numFmt w:val="lowerLetter"/>
      <w:lvlText w:val="%1)"/>
      <w:lvlJc w:val="left"/>
      <w:pPr>
        <w:tabs>
          <w:tab w:val="num" w:pos="786"/>
        </w:tabs>
        <w:ind w:left="786" w:hanging="360"/>
      </w:pPr>
      <w:rPr>
        <w:rFonts w:ascii="Arial" w:hAnsi="Arial" w:cs="Arial" w:hint="default"/>
        <w:b w:val="0"/>
        <w:bCs w:val="0"/>
        <w:i w:val="0"/>
        <w:iCs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15:restartNumberingAfterBreak="0">
    <w:nsid w:val="00000016"/>
    <w:multiLevelType w:val="multilevel"/>
    <w:tmpl w:val="18E0B930"/>
    <w:name w:val="WW8Num22"/>
    <w:lvl w:ilvl="0">
      <w:start w:val="1"/>
      <w:numFmt w:val="decimal"/>
      <w:lvlText w:val="%1."/>
      <w:lvlJc w:val="left"/>
      <w:pPr>
        <w:tabs>
          <w:tab w:val="num" w:pos="1077"/>
        </w:tabs>
        <w:ind w:left="1077" w:hanging="357"/>
      </w:pPr>
    </w:lvl>
    <w:lvl w:ilvl="1">
      <w:start w:val="1"/>
      <w:numFmt w:val="bullet"/>
      <w:lvlText w:val=""/>
      <w:lvlJc w:val="left"/>
      <w:pPr>
        <w:ind w:left="36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singleLevel"/>
    <w:tmpl w:val="00000017"/>
    <w:name w:val="WW8Num27"/>
    <w:lvl w:ilvl="0">
      <w:start w:val="1"/>
      <w:numFmt w:val="lowerLetter"/>
      <w:lvlText w:val="%1)"/>
      <w:lvlJc w:val="left"/>
      <w:pPr>
        <w:tabs>
          <w:tab w:val="num" w:pos="405"/>
        </w:tabs>
        <w:ind w:left="405" w:hanging="405"/>
      </w:pPr>
    </w:lvl>
  </w:abstractNum>
  <w:abstractNum w:abstractNumId="16" w15:restartNumberingAfterBreak="0">
    <w:nsid w:val="00000018"/>
    <w:multiLevelType w:val="singleLevel"/>
    <w:tmpl w:val="8E6685E2"/>
    <w:name w:val="WW8Num24"/>
    <w:lvl w:ilvl="0">
      <w:start w:val="1"/>
      <w:numFmt w:val="decimal"/>
      <w:lvlText w:val="%1)"/>
      <w:lvlJc w:val="left"/>
      <w:pPr>
        <w:tabs>
          <w:tab w:val="num" w:pos="494"/>
        </w:tabs>
        <w:ind w:left="1211" w:hanging="360"/>
      </w:pPr>
      <w:rPr>
        <w:rFonts w:asciiTheme="minorHAnsi" w:eastAsia="Times New Roman" w:hAnsiTheme="minorHAnsi" w:cstheme="minorHAnsi" w:hint="default"/>
        <w:b w:val="0"/>
        <w:i w:val="0"/>
        <w:sz w:val="22"/>
        <w:szCs w:val="22"/>
      </w:rPr>
    </w:lvl>
  </w:abstractNum>
  <w:abstractNum w:abstractNumId="17"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cs="Arial"/>
      </w:rPr>
    </w:lvl>
  </w:abstractNum>
  <w:abstractNum w:abstractNumId="18" w15:restartNumberingAfterBreak="0">
    <w:nsid w:val="0000001A"/>
    <w:multiLevelType w:val="multilevel"/>
    <w:tmpl w:val="0000001A"/>
    <w:name w:val="WW8Num26"/>
    <w:lvl w:ilvl="0">
      <w:start w:val="1"/>
      <w:numFmt w:val="decimal"/>
      <w:lvlText w:val="%1."/>
      <w:lvlJc w:val="left"/>
      <w:pPr>
        <w:tabs>
          <w:tab w:val="num" w:pos="360"/>
        </w:tabs>
        <w:ind w:left="360" w:hanging="360"/>
      </w:pPr>
      <w:rPr>
        <w:rFonts w:ascii="Calibri" w:hAnsi="Calibri" w:cs="Calibri" w:hint="default"/>
        <w:sz w:val="24"/>
        <w:szCs w:val="24"/>
      </w:rPr>
    </w:lvl>
    <w:lvl w:ilvl="1">
      <w:start w:val="1"/>
      <w:numFmt w:val="decimal"/>
      <w:lvlText w:val="%2)"/>
      <w:lvlJc w:val="left"/>
      <w:pPr>
        <w:tabs>
          <w:tab w:val="num" w:pos="360"/>
        </w:tabs>
        <w:ind w:left="1080" w:hanging="360"/>
      </w:pPr>
      <w:rPr>
        <w:rFonts w:ascii="Times New Roman" w:hAnsi="Times New Roman" w:cs="Times New Roman" w:hint="default"/>
        <w:sz w:val="24"/>
        <w:szCs w:val="24"/>
      </w:rPr>
    </w:lvl>
    <w:lvl w:ilvl="2">
      <w:start w:val="1"/>
      <w:numFmt w:val="lowerLetter"/>
      <w:lvlText w:val="%3)"/>
      <w:lvlJc w:val="left"/>
      <w:pPr>
        <w:tabs>
          <w:tab w:val="num" w:pos="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000001C"/>
    <w:multiLevelType w:val="multilevel"/>
    <w:tmpl w:val="0000001C"/>
    <w:name w:val="WW8Num3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D"/>
    <w:multiLevelType w:val="singleLevel"/>
    <w:tmpl w:val="0000001D"/>
    <w:name w:val="WW8Num33"/>
    <w:lvl w:ilvl="0">
      <w:start w:val="1"/>
      <w:numFmt w:val="decimal"/>
      <w:lvlText w:val="%1."/>
      <w:lvlJc w:val="left"/>
      <w:pPr>
        <w:tabs>
          <w:tab w:val="num" w:pos="0"/>
        </w:tabs>
        <w:ind w:left="720" w:hanging="360"/>
      </w:pPr>
    </w:lvl>
  </w:abstractNum>
  <w:abstractNum w:abstractNumId="21" w15:restartNumberingAfterBreak="0">
    <w:nsid w:val="0000001E"/>
    <w:multiLevelType w:val="singleLevel"/>
    <w:tmpl w:val="0000001E"/>
    <w:name w:val="WW8Num31"/>
    <w:lvl w:ilvl="0">
      <w:start w:val="1"/>
      <w:numFmt w:val="bullet"/>
      <w:lvlText w:val=""/>
      <w:lvlJc w:val="left"/>
      <w:pPr>
        <w:tabs>
          <w:tab w:val="num" w:pos="0"/>
        </w:tabs>
        <w:ind w:left="1074" w:hanging="360"/>
      </w:pPr>
      <w:rPr>
        <w:rFonts w:ascii="Symbol" w:hAnsi="Symbol" w:cs="Symbol" w:hint="default"/>
      </w:rPr>
    </w:lvl>
  </w:abstractNum>
  <w:abstractNum w:abstractNumId="22" w15:restartNumberingAfterBreak="0">
    <w:nsid w:val="00000020"/>
    <w:multiLevelType w:val="multilevel"/>
    <w:tmpl w:val="00000020"/>
    <w:name w:val="WW8Num3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2"/>
    <w:multiLevelType w:val="singleLevel"/>
    <w:tmpl w:val="00000022"/>
    <w:name w:val="WW8Num35"/>
    <w:lvl w:ilvl="0">
      <w:start w:val="1"/>
      <w:numFmt w:val="decimal"/>
      <w:lvlText w:val="%1."/>
      <w:lvlJc w:val="left"/>
      <w:pPr>
        <w:tabs>
          <w:tab w:val="num" w:pos="720"/>
        </w:tabs>
        <w:ind w:left="720" w:hanging="360"/>
      </w:pPr>
      <w:rPr>
        <w:rFonts w:ascii="Times New Roman" w:eastAsia="Times New Roman" w:hAnsi="Times New Roman" w:cs="Times New Roman" w:hint="default"/>
        <w:b w:val="0"/>
        <w:i w:val="0"/>
        <w:iCs/>
        <w:color w:val="000000"/>
        <w:sz w:val="24"/>
        <w:szCs w:val="24"/>
        <w:u w:val="none"/>
      </w:rPr>
    </w:lvl>
  </w:abstractNum>
  <w:abstractNum w:abstractNumId="24" w15:restartNumberingAfterBreak="0">
    <w:nsid w:val="00000024"/>
    <w:multiLevelType w:val="singleLevel"/>
    <w:tmpl w:val="00000024"/>
    <w:name w:val="WW8Num41"/>
    <w:lvl w:ilvl="0">
      <w:start w:val="1"/>
      <w:numFmt w:val="lowerLetter"/>
      <w:lvlText w:val="%1)"/>
      <w:lvlJc w:val="left"/>
      <w:pPr>
        <w:tabs>
          <w:tab w:val="num" w:pos="360"/>
        </w:tabs>
        <w:ind w:left="360" w:hanging="360"/>
      </w:pPr>
    </w:lvl>
  </w:abstractNum>
  <w:abstractNum w:abstractNumId="25" w15:restartNumberingAfterBreak="0">
    <w:nsid w:val="00000026"/>
    <w:multiLevelType w:val="multilevel"/>
    <w:tmpl w:val="00000026"/>
    <w:name w:val="WW8Num43"/>
    <w:lvl w:ilvl="0">
      <w:start w:val="1"/>
      <w:numFmt w:val="decimal"/>
      <w:lvlText w:val="%1."/>
      <w:lvlJc w:val="left"/>
      <w:pPr>
        <w:tabs>
          <w:tab w:val="num" w:pos="0"/>
        </w:tabs>
        <w:ind w:left="360" w:hanging="360"/>
      </w:pPr>
      <w:rPr>
        <w:rFonts w:cs="Tahoma"/>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7" w15:restartNumberingAfterBreak="0">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D"/>
    <w:multiLevelType w:val="singleLevel"/>
    <w:tmpl w:val="4F18D38A"/>
    <w:name w:val="WW8Num45"/>
    <w:lvl w:ilvl="0">
      <w:start w:val="1"/>
      <w:numFmt w:val="upperRoman"/>
      <w:lvlText w:val="%1."/>
      <w:lvlJc w:val="right"/>
      <w:pPr>
        <w:tabs>
          <w:tab w:val="num" w:pos="720"/>
        </w:tabs>
        <w:ind w:left="720" w:hanging="360"/>
      </w:pPr>
      <w:rPr>
        <w:b/>
      </w:rPr>
    </w:lvl>
  </w:abstractNum>
  <w:abstractNum w:abstractNumId="29" w15:restartNumberingAfterBreak="0">
    <w:nsid w:val="0000002E"/>
    <w:multiLevelType w:val="singleLevel"/>
    <w:tmpl w:val="0000002E"/>
    <w:name w:val="WW8Num46"/>
    <w:lvl w:ilvl="0">
      <w:start w:val="1"/>
      <w:numFmt w:val="decimal"/>
      <w:lvlText w:val="%1)"/>
      <w:lvlJc w:val="left"/>
      <w:pPr>
        <w:tabs>
          <w:tab w:val="num" w:pos="720"/>
        </w:tabs>
        <w:ind w:left="720" w:hanging="363"/>
      </w:pPr>
      <w:rPr>
        <w:rFonts w:ascii="Arial" w:hAnsi="Arial" w:cs="Arial"/>
        <w:color w:val="000000"/>
        <w:spacing w:val="-3"/>
        <w:sz w:val="22"/>
        <w:szCs w:val="22"/>
        <w:shd w:val="clear" w:color="auto" w:fill="FFFFFF"/>
      </w:rPr>
    </w:lvl>
  </w:abstractNum>
  <w:abstractNum w:abstractNumId="30" w15:restartNumberingAfterBreak="0">
    <w:nsid w:val="00000030"/>
    <w:multiLevelType w:val="singleLevel"/>
    <w:tmpl w:val="00000030"/>
    <w:name w:val="WW8Num48"/>
    <w:lvl w:ilvl="0">
      <w:start w:val="1"/>
      <w:numFmt w:val="decimal"/>
      <w:lvlText w:val="%1."/>
      <w:lvlJc w:val="left"/>
      <w:pPr>
        <w:tabs>
          <w:tab w:val="num" w:pos="357"/>
        </w:tabs>
        <w:ind w:left="357" w:hanging="357"/>
      </w:pPr>
      <w:rPr>
        <w:rFonts w:ascii="Arial" w:hAnsi="Arial" w:cs="Arial"/>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32"/>
    <w:multiLevelType w:val="singleLevel"/>
    <w:tmpl w:val="00000032"/>
    <w:name w:val="WW8Num53"/>
    <w:lvl w:ilvl="0">
      <w:start w:val="1"/>
      <w:numFmt w:val="lowerLetter"/>
      <w:lvlText w:val="%1)"/>
      <w:lvlJc w:val="left"/>
      <w:pPr>
        <w:tabs>
          <w:tab w:val="num" w:pos="0"/>
        </w:tabs>
        <w:ind w:left="793" w:hanging="360"/>
      </w:pPr>
    </w:lvl>
  </w:abstractNum>
  <w:abstractNum w:abstractNumId="32" w15:restartNumberingAfterBreak="0">
    <w:nsid w:val="00000034"/>
    <w:multiLevelType w:val="multilevel"/>
    <w:tmpl w:val="00000034"/>
    <w:name w:val="WW8Num52"/>
    <w:lvl w:ilvl="0">
      <w:start w:val="1"/>
      <w:numFmt w:val="decimal"/>
      <w:lvlText w:val="%1)"/>
      <w:lvlJc w:val="left"/>
      <w:pPr>
        <w:tabs>
          <w:tab w:val="num" w:pos="720"/>
        </w:tabs>
        <w:ind w:left="720" w:hanging="363"/>
      </w:pPr>
      <w:rPr>
        <w:rFonts w:ascii="Arial" w:hAnsi="Arial" w:cs="Times New Roman"/>
        <w:sz w:val="22"/>
        <w:szCs w:val="22"/>
      </w:rPr>
    </w:lvl>
    <w:lvl w:ilvl="1">
      <w:start w:val="1"/>
      <w:numFmt w:val="decimal"/>
      <w:lvlText w:val="%2)"/>
      <w:lvlJc w:val="left"/>
      <w:pPr>
        <w:tabs>
          <w:tab w:val="num" w:pos="1080"/>
        </w:tabs>
        <w:ind w:left="1077" w:hanging="357"/>
      </w:pPr>
    </w:lvl>
    <w:lvl w:ilvl="2">
      <w:start w:val="1"/>
      <w:numFmt w:val="bullet"/>
      <w:lvlText w:val="-"/>
      <w:lvlJc w:val="left"/>
      <w:pPr>
        <w:tabs>
          <w:tab w:val="num" w:pos="1437"/>
        </w:tabs>
        <w:ind w:left="1247" w:hanging="170"/>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57" w:hanging="35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00000037"/>
    <w:multiLevelType w:val="singleLevel"/>
    <w:tmpl w:val="6BB8D3EC"/>
    <w:name w:val="WW8Num55"/>
    <w:lvl w:ilvl="0">
      <w:start w:val="1"/>
      <w:numFmt w:val="decimal"/>
      <w:lvlText w:val="%1."/>
      <w:lvlJc w:val="left"/>
      <w:pPr>
        <w:tabs>
          <w:tab w:val="num" w:pos="0"/>
        </w:tabs>
        <w:ind w:left="720" w:hanging="360"/>
      </w:pPr>
      <w:rPr>
        <w:rFonts w:ascii="Arial" w:eastAsia="Times New Roman" w:hAnsi="Arial" w:cs="Arial"/>
        <w:color w:val="000000"/>
        <w:sz w:val="22"/>
        <w:szCs w:val="22"/>
      </w:rPr>
    </w:lvl>
  </w:abstractNum>
  <w:abstractNum w:abstractNumId="34" w15:restartNumberingAfterBreak="0">
    <w:nsid w:val="0000003C"/>
    <w:multiLevelType w:val="multilevel"/>
    <w:tmpl w:val="BE5AFA2C"/>
    <w:name w:val="WW8Num60"/>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0"/>
        </w:tabs>
        <w:ind w:left="2700" w:hanging="720"/>
      </w:pPr>
      <w:rPr>
        <w:b w:val="0"/>
      </w:rPr>
    </w:lvl>
    <w:lvl w:ilvl="3">
      <w:start w:val="1"/>
      <w:numFmt w:val="decimal"/>
      <w:lvlText w:val="%4."/>
      <w:lvlJc w:val="left"/>
      <w:pPr>
        <w:tabs>
          <w:tab w:val="num" w:pos="2912"/>
        </w:tabs>
        <w:ind w:left="2912" w:hanging="360"/>
      </w:pPr>
      <w:rPr>
        <w:rFonts w:ascii="Arial" w:hAnsi="Arial" w:cs="Arial"/>
        <w:sz w:val="22"/>
        <w:szCs w:val="22"/>
      </w:rPr>
    </w:lvl>
    <w:lvl w:ilvl="4">
      <w:start w:val="1"/>
      <w:numFmt w:val="lowerLetter"/>
      <w:lvlText w:val="%5."/>
      <w:lvlJc w:val="left"/>
      <w:pPr>
        <w:tabs>
          <w:tab w:val="num" w:pos="3600"/>
        </w:tabs>
        <w:ind w:left="3600" w:hanging="360"/>
      </w:pPr>
      <w:rPr>
        <w:rFonts w:ascii="Arial" w:hAnsi="Arial" w:cs="Arial"/>
        <w:sz w:val="22"/>
        <w:szCs w:val="22"/>
      </w:rPr>
    </w:lvl>
    <w:lvl w:ilvl="5">
      <w:start w:val="1"/>
      <w:numFmt w:val="lowerRoman"/>
      <w:lvlText w:val="%6."/>
      <w:lvlJc w:val="right"/>
      <w:pPr>
        <w:tabs>
          <w:tab w:val="num" w:pos="4320"/>
        </w:tabs>
        <w:ind w:left="4320" w:hanging="180"/>
      </w:pPr>
      <w:rPr>
        <w:rFonts w:ascii="Arial" w:hAnsi="Arial" w:cs="Arial"/>
        <w:sz w:val="22"/>
        <w:szCs w:val="22"/>
      </w:rPr>
    </w:lvl>
    <w:lvl w:ilvl="6">
      <w:start w:val="1"/>
      <w:numFmt w:val="decimal"/>
      <w:lvlText w:val="%7."/>
      <w:lvlJc w:val="left"/>
      <w:pPr>
        <w:tabs>
          <w:tab w:val="num" w:pos="5040"/>
        </w:tabs>
        <w:ind w:left="5040" w:hanging="360"/>
      </w:pPr>
      <w:rPr>
        <w:rFonts w:ascii="Arial" w:hAnsi="Arial" w:cs="Arial"/>
        <w:sz w:val="22"/>
        <w:szCs w:val="22"/>
      </w:rPr>
    </w:lvl>
    <w:lvl w:ilvl="7">
      <w:start w:val="1"/>
      <w:numFmt w:val="lowerLetter"/>
      <w:lvlText w:val="%8."/>
      <w:lvlJc w:val="left"/>
      <w:pPr>
        <w:tabs>
          <w:tab w:val="num" w:pos="5760"/>
        </w:tabs>
        <w:ind w:left="5760" w:hanging="360"/>
      </w:pPr>
      <w:rPr>
        <w:rFonts w:ascii="Arial" w:hAnsi="Arial" w:cs="Arial"/>
        <w:sz w:val="22"/>
        <w:szCs w:val="22"/>
      </w:rPr>
    </w:lvl>
    <w:lvl w:ilvl="8">
      <w:start w:val="1"/>
      <w:numFmt w:val="lowerRoman"/>
      <w:lvlText w:val="%9."/>
      <w:lvlJc w:val="right"/>
      <w:pPr>
        <w:tabs>
          <w:tab w:val="num" w:pos="6480"/>
        </w:tabs>
        <w:ind w:left="6480" w:hanging="180"/>
      </w:pPr>
      <w:rPr>
        <w:rFonts w:ascii="Arial" w:hAnsi="Arial" w:cs="Arial"/>
        <w:sz w:val="22"/>
        <w:szCs w:val="22"/>
      </w:rPr>
    </w:lvl>
  </w:abstractNum>
  <w:abstractNum w:abstractNumId="35" w15:restartNumberingAfterBreak="0">
    <w:nsid w:val="0000004D"/>
    <w:multiLevelType w:val="multilevel"/>
    <w:tmpl w:val="F31C2C42"/>
    <w:name w:val="WW8Num77"/>
    <w:lvl w:ilvl="0">
      <w:start w:val="4"/>
      <w:numFmt w:val="decimal"/>
      <w:lvlText w:val="%1."/>
      <w:lvlJc w:val="left"/>
      <w:pPr>
        <w:tabs>
          <w:tab w:val="num" w:pos="340"/>
        </w:tabs>
        <w:ind w:left="340" w:hanging="340"/>
      </w:pPr>
      <w:rPr>
        <w:rFonts w:ascii="Arial" w:hAnsi="Arial" w:cs="Arial" w:hint="default"/>
        <w:b w:val="0"/>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50"/>
    <w:multiLevelType w:val="multilevel"/>
    <w:tmpl w:val="5CE2E0FC"/>
    <w:name w:val="WW8Num80"/>
    <w:lvl w:ilvl="0">
      <w:start w:val="5"/>
      <w:numFmt w:val="decimal"/>
      <w:lvlText w:val="%1."/>
      <w:lvlJc w:val="left"/>
      <w:pPr>
        <w:tabs>
          <w:tab w:val="num" w:pos="720"/>
        </w:tabs>
        <w:ind w:left="720" w:hanging="360"/>
      </w:pPr>
      <w:rPr>
        <w:rFonts w:ascii="Tahoma" w:hAnsi="Tahoma" w:cs="Tahoma" w:hint="default"/>
        <w:b w:val="0"/>
        <w:bCs/>
        <w:color w:val="auto"/>
        <w:sz w:val="20"/>
        <w:szCs w:val="20"/>
        <w:shd w:val="clear" w:color="auto" w:fill="FFFF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0000054"/>
    <w:multiLevelType w:val="multilevel"/>
    <w:tmpl w:val="ADD655E6"/>
    <w:name w:val="WW8Num84"/>
    <w:lvl w:ilvl="0">
      <w:start w:val="1"/>
      <w:numFmt w:val="lowerLetter"/>
      <w:lvlText w:val="%1)"/>
      <w:lvlJc w:val="left"/>
      <w:pPr>
        <w:tabs>
          <w:tab w:val="num" w:pos="340"/>
        </w:tabs>
        <w:ind w:left="340" w:hanging="340"/>
      </w:pPr>
      <w:rPr>
        <w:rFonts w:ascii="Arial" w:hAnsi="Arial" w:cs="Arial"/>
        <w:b w:val="0"/>
        <w:i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4C0D53"/>
    <w:multiLevelType w:val="multilevel"/>
    <w:tmpl w:val="A396195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ascii="Times New Roman" w:eastAsia="Times New Roman" w:hAnsi="Times New Roman" w:cs="Times New Roman" w:hint="default"/>
        <w:b w:val="0"/>
        <w:bCs w:val="0"/>
      </w:rPr>
    </w:lvl>
    <w:lvl w:ilvl="3">
      <w:start w:val="1"/>
      <w:numFmt w:val="upperLetter"/>
      <w:lvlText w:val="%4)"/>
      <w:lvlJc w:val="left"/>
      <w:pPr>
        <w:ind w:left="2880" w:hanging="360"/>
      </w:pPr>
      <w:rPr>
        <w:rFonts w:ascii="ArialMT" w:hAnsi="ArialMT"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21C085A"/>
    <w:multiLevelType w:val="hybridMultilevel"/>
    <w:tmpl w:val="B866D098"/>
    <w:lvl w:ilvl="0" w:tplc="00000022">
      <w:start w:val="1"/>
      <w:numFmt w:val="decimal"/>
      <w:lvlText w:val="%1."/>
      <w:lvlJc w:val="left"/>
      <w:pPr>
        <w:ind w:left="360" w:hanging="360"/>
      </w:pPr>
      <w:rPr>
        <w:rFonts w:hint="default"/>
        <w:b w:val="0"/>
        <w:i w:val="0"/>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2423CFE"/>
    <w:multiLevelType w:val="hybridMultilevel"/>
    <w:tmpl w:val="622E0850"/>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FFFFFFFF">
      <w:numFmt w:val="decimal"/>
      <w:lvlText w:val=""/>
      <w:lvlJc w:val="left"/>
    </w:lvl>
    <w:lvl w:ilvl="3" w:tplc="0415000B">
      <w:start w:val="1"/>
      <w:numFmt w:val="bullet"/>
      <w:lvlText w:val=""/>
      <w:lvlJc w:val="left"/>
      <w:pPr>
        <w:ind w:left="192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2F52810"/>
    <w:multiLevelType w:val="multilevel"/>
    <w:tmpl w:val="06E02C1E"/>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rPr>
        <w:rFonts w:ascii="Tahoma" w:hAnsi="Tahoma" w:cs="Tahoma"/>
        <w:sz w:val="20"/>
        <w:szCs w:val="20"/>
        <w:lang w:eastAsia="ar-SA"/>
      </w:rPr>
    </w:lvl>
    <w:lvl w:ilvl="3">
      <w:start w:val="1"/>
      <w:numFmt w:val="bullet"/>
      <w:lvlText w:val=""/>
      <w:lvlJc w:val="left"/>
      <w:pPr>
        <w:ind w:left="1440" w:hanging="360"/>
      </w:pPr>
      <w:rPr>
        <w:rFonts w:ascii="Wingdings" w:hAnsi="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3353AF2"/>
    <w:multiLevelType w:val="hybridMultilevel"/>
    <w:tmpl w:val="6BAE8874"/>
    <w:lvl w:ilvl="0" w:tplc="60645D58">
      <w:start w:val="1"/>
      <w:numFmt w:val="decimal"/>
      <w:lvlText w:val="%1."/>
      <w:lvlJc w:val="left"/>
      <w:pPr>
        <w:ind w:left="720" w:hanging="360"/>
      </w:pPr>
      <w:rPr>
        <w:rFonts w:hint="default"/>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33A70FC"/>
    <w:multiLevelType w:val="hybridMultilevel"/>
    <w:tmpl w:val="6C4E678C"/>
    <w:lvl w:ilvl="0" w:tplc="04150011">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0349263E"/>
    <w:multiLevelType w:val="hybridMultilevel"/>
    <w:tmpl w:val="041AD984"/>
    <w:lvl w:ilvl="0" w:tplc="FFFFFFFF">
      <w:start w:val="1"/>
      <w:numFmt w:val="decimal"/>
      <w:lvlText w:val="%1."/>
      <w:lvlJc w:val="left"/>
      <w:pPr>
        <w:ind w:left="360" w:hanging="360"/>
      </w:pPr>
      <w:rPr>
        <w:rFonts w:hint="default"/>
        <w:sz w:val="20"/>
      </w:rPr>
    </w:lvl>
    <w:lvl w:ilvl="1" w:tplc="04150011">
      <w:start w:val="1"/>
      <w:numFmt w:val="decimal"/>
      <w:lvlText w:val="%2)"/>
      <w:lvlJc w:val="left"/>
      <w:pPr>
        <w:ind w:left="786" w:hanging="360"/>
      </w:pPr>
    </w:lvl>
    <w:lvl w:ilvl="2" w:tplc="FFFFFFFF">
      <w:start w:val="1"/>
      <w:numFmt w:val="lowerLetter"/>
      <w:lvlText w:val="%3)"/>
      <w:lvlJc w:val="left"/>
      <w:pPr>
        <w:ind w:left="1800" w:hanging="180"/>
      </w:pPr>
      <w:rPr>
        <w:rFonts w:hint="default"/>
        <w:sz w:val="2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03783744"/>
    <w:multiLevelType w:val="multilevel"/>
    <w:tmpl w:val="DF22A0F6"/>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ind w:left="1440" w:hanging="360"/>
      </w:pPr>
      <w:rPr>
        <w:rFonts w:hint="default"/>
        <w:b/>
        <w:bCs/>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6B43A8"/>
    <w:multiLevelType w:val="multilevel"/>
    <w:tmpl w:val="F23A2FAA"/>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82C3FD6"/>
    <w:multiLevelType w:val="hybridMultilevel"/>
    <w:tmpl w:val="211A5A90"/>
    <w:lvl w:ilvl="0" w:tplc="3D3EEBEE">
      <w:start w:val="1"/>
      <w:numFmt w:val="decimal"/>
      <w:lvlText w:val="%1."/>
      <w:lvlJc w:val="left"/>
      <w:pPr>
        <w:ind w:left="644" w:hanging="360"/>
      </w:pPr>
      <w:rPr>
        <w:rFonts w:hint="default"/>
        <w:b w:val="0"/>
        <w:bCs w:val="0"/>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086253BC"/>
    <w:multiLevelType w:val="hybridMultilevel"/>
    <w:tmpl w:val="66BA69C2"/>
    <w:lvl w:ilvl="0" w:tplc="1BDE7860">
      <w:start w:val="1"/>
      <w:numFmt w:val="decimal"/>
      <w:lvlText w:val="%1."/>
      <w:lvlJc w:val="left"/>
      <w:pPr>
        <w:ind w:left="646" w:hanging="362"/>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89E52FF"/>
    <w:multiLevelType w:val="singleLevel"/>
    <w:tmpl w:val="00000021"/>
    <w:lvl w:ilvl="0">
      <w:start w:val="1"/>
      <w:numFmt w:val="decimal"/>
      <w:lvlText w:val="%1)"/>
      <w:lvlJc w:val="left"/>
      <w:pPr>
        <w:ind w:left="720" w:hanging="360"/>
      </w:pPr>
      <w:rPr>
        <w:rFonts w:eastAsia="ArialMT" w:cs="Times New Roman" w:hint="default"/>
        <w:color w:val="000000"/>
        <w:sz w:val="20"/>
      </w:rPr>
    </w:lvl>
  </w:abstractNum>
  <w:abstractNum w:abstractNumId="51"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B24F82"/>
    <w:multiLevelType w:val="hybridMultilevel"/>
    <w:tmpl w:val="D202336C"/>
    <w:name w:val="WW8Num112"/>
    <w:lvl w:ilvl="0" w:tplc="FB208AC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CA7B31"/>
    <w:multiLevelType w:val="multilevel"/>
    <w:tmpl w:val="D85E43A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402434B"/>
    <w:multiLevelType w:val="hybridMultilevel"/>
    <w:tmpl w:val="5770C672"/>
    <w:lvl w:ilvl="0" w:tplc="A7EEDF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C57607"/>
    <w:multiLevelType w:val="hybridMultilevel"/>
    <w:tmpl w:val="FC12016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4408CB"/>
    <w:multiLevelType w:val="hybridMultilevel"/>
    <w:tmpl w:val="1CF2F236"/>
    <w:lvl w:ilvl="0" w:tplc="1BDE7860">
      <w:start w:val="1"/>
      <w:numFmt w:val="decimal"/>
      <w:lvlText w:val="%1."/>
      <w:lvlJc w:val="left"/>
      <w:pPr>
        <w:ind w:left="646" w:hanging="362"/>
      </w:pPr>
      <w:rPr>
        <w:rFonts w:hint="default"/>
      </w:rPr>
    </w:lvl>
    <w:lvl w:ilvl="1" w:tplc="00000021">
      <w:start w:val="1"/>
      <w:numFmt w:val="decimal"/>
      <w:lvlText w:val="%2)"/>
      <w:lvlJc w:val="left"/>
      <w:pPr>
        <w:ind w:left="1440" w:hanging="360"/>
      </w:pPr>
      <w:rPr>
        <w:rFonts w:eastAsia="ArialMT" w:cs="Times New Roman"/>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5510C1D"/>
    <w:multiLevelType w:val="multilevel"/>
    <w:tmpl w:val="90A8E142"/>
    <w:lvl w:ilvl="0">
      <w:start w:val="5"/>
      <w:numFmt w:val="decimal"/>
      <w:lvlText w:val="%1."/>
      <w:lvlJc w:val="left"/>
      <w:pPr>
        <w:tabs>
          <w:tab w:val="num" w:pos="397"/>
        </w:tabs>
        <w:ind w:left="397" w:hanging="397"/>
      </w:pPr>
      <w:rPr>
        <w:rFonts w:asciiTheme="minorHAnsi" w:hAnsiTheme="minorHAnsi" w:cstheme="minorHAnsi" w:hint="default"/>
        <w:sz w:val="22"/>
        <w:szCs w:val="22"/>
      </w:rPr>
    </w:lvl>
    <w:lvl w:ilvl="1">
      <w:start w:val="1"/>
      <w:numFmt w:val="decimal"/>
      <w:lvlText w:val="%2)"/>
      <w:lvlJc w:val="left"/>
      <w:pPr>
        <w:ind w:left="1440" w:hanging="360"/>
      </w:pPr>
      <w:rPr>
        <w:rFonts w:hint="default"/>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15E77682"/>
    <w:multiLevelType w:val="multilevel"/>
    <w:tmpl w:val="A0EAD51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C84E75"/>
    <w:multiLevelType w:val="hybridMultilevel"/>
    <w:tmpl w:val="607CCB64"/>
    <w:lvl w:ilvl="0" w:tplc="737E3582">
      <w:start w:val="1"/>
      <w:numFmt w:val="decimal"/>
      <w:lvlText w:val="%1."/>
      <w:lvlJc w:val="left"/>
      <w:pPr>
        <w:ind w:left="360" w:hanging="360"/>
      </w:pPr>
      <w:rPr>
        <w:rFonts w:asciiTheme="minorHAnsi" w:hAnsiTheme="minorHAnsi" w:cstheme="minorHAnsi" w:hint="default"/>
        <w:b w:val="0"/>
        <w:bCs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1E0D1B84"/>
    <w:multiLevelType w:val="multilevel"/>
    <w:tmpl w:val="50068D56"/>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rPr>
        <w:rFonts w:hint="default"/>
        <w:b/>
        <w:bCs/>
        <w:sz w:val="20"/>
      </w:rPr>
    </w:lvl>
    <w:lvl w:ilvl="2">
      <w:start w:val="1"/>
      <w:numFmt w:val="lowerLetter"/>
      <w:lvlText w:val="%3)"/>
      <w:lvlJc w:val="left"/>
      <w:pPr>
        <w:ind w:left="2160" w:hanging="360"/>
      </w:pPr>
      <w:rPr>
        <w:rFonts w:hint="default"/>
        <w:b w:val="0"/>
        <w:bCs w:val="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E1E0F79"/>
    <w:multiLevelType w:val="multilevel"/>
    <w:tmpl w:val="956CE1C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CB0E85"/>
    <w:multiLevelType w:val="hybridMultilevel"/>
    <w:tmpl w:val="5D2826BE"/>
    <w:lvl w:ilvl="0" w:tplc="A82E81D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9C100A"/>
    <w:multiLevelType w:val="multilevel"/>
    <w:tmpl w:val="AB06A9B4"/>
    <w:lvl w:ilvl="0">
      <w:start w:val="1"/>
      <w:numFmt w:val="lowerLetter"/>
      <w:lvlText w:val="%1)"/>
      <w:lvlJc w:val="left"/>
      <w:pPr>
        <w:ind w:left="360" w:hanging="360"/>
      </w:pPr>
      <w:rPr>
        <w:rFonts w:hint="default"/>
        <w:sz w:val="20"/>
      </w:rPr>
    </w:lvl>
    <w:lvl w:ilvl="1">
      <w:start w:val="1"/>
      <w:numFmt w:val="decimal"/>
      <w:lvlText w:val="%2)"/>
      <w:lvlJc w:val="left"/>
      <w:pPr>
        <w:ind w:left="1443" w:hanging="360"/>
      </w:pPr>
    </w:lvl>
    <w:lvl w:ilvl="2">
      <w:start w:val="1"/>
      <w:numFmt w:val="decimal"/>
      <w:lvlText w:val="%1.%2.%3."/>
      <w:lvlJc w:val="left"/>
      <w:pPr>
        <w:ind w:left="1224" w:hanging="504"/>
      </w:pPr>
      <w:rPr>
        <w:rFonts w:hint="default"/>
      </w:rPr>
    </w:lvl>
    <w:lvl w:ilvl="3">
      <w:start w:val="1"/>
      <w:numFmt w:val="decimal"/>
      <w:lvlText w:val="%1.%2.%3.%4."/>
      <w:lvlJc w:val="left"/>
      <w:pPr>
        <w:ind w:left="142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2902D77"/>
    <w:multiLevelType w:val="multilevel"/>
    <w:tmpl w:val="6922BEF6"/>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3691CFF"/>
    <w:multiLevelType w:val="hybridMultilevel"/>
    <w:tmpl w:val="52A8782A"/>
    <w:lvl w:ilvl="0" w:tplc="1BE8D3D0">
      <w:start w:val="4"/>
      <w:numFmt w:val="decimal"/>
      <w:lvlText w:val="%1."/>
      <w:lvlJc w:val="left"/>
      <w:pPr>
        <w:ind w:left="720" w:hanging="360"/>
      </w:pPr>
      <w:rPr>
        <w:rFonts w:eastAsia="Times New Roman" w:hint="default"/>
        <w:b/>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47E2A7F"/>
    <w:multiLevelType w:val="multilevel"/>
    <w:tmpl w:val="6A0E27A0"/>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ind w:left="1440" w:hanging="360"/>
      </w:pPr>
      <w:rPr>
        <w:rFonts w:hint="default"/>
        <w:b/>
        <w:bCs/>
      </w:rPr>
    </w:lvl>
    <w:lvl w:ilvl="2">
      <w:start w:val="1"/>
      <w:numFmt w:val="lowerLetter"/>
      <w:lvlText w:val="%3)"/>
      <w:lvlJc w:val="left"/>
      <w:pPr>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24C66D16"/>
    <w:multiLevelType w:val="hybridMultilevel"/>
    <w:tmpl w:val="424474D0"/>
    <w:name w:val="WW8Num252"/>
    <w:lvl w:ilvl="0" w:tplc="F7E81202">
      <w:start w:val="6"/>
      <w:numFmt w:val="decimal"/>
      <w:lvlText w:val="%1."/>
      <w:lvlJc w:val="left"/>
      <w:pPr>
        <w:ind w:left="720" w:hanging="360"/>
      </w:pPr>
      <w:rPr>
        <w:rFonts w:cs="Arial" w:hint="default"/>
        <w:b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A567AD"/>
    <w:multiLevelType w:val="hybridMultilevel"/>
    <w:tmpl w:val="6FB85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25A96CA7"/>
    <w:multiLevelType w:val="hybridMultilevel"/>
    <w:tmpl w:val="38B26740"/>
    <w:lvl w:ilvl="0" w:tplc="DB1C3C92">
      <w:start w:val="1"/>
      <w:numFmt w:val="decimal"/>
      <w:lvlText w:val="%1."/>
      <w:lvlJc w:val="left"/>
      <w:rPr>
        <w:rFonts w:asciiTheme="majorHAnsi" w:eastAsiaTheme="minorHAnsi" w:hAnsiTheme="majorHAnsi" w:cstheme="majorHAnsi" w:hint="default"/>
        <w:i w:val="0"/>
        <w:iCs/>
      </w:rPr>
    </w:lvl>
    <w:lvl w:ilvl="1" w:tplc="00000021">
      <w:start w:val="1"/>
      <w:numFmt w:val="decimal"/>
      <w:lvlText w:val="%2)"/>
      <w:lvlJc w:val="left"/>
      <w:rPr>
        <w:rFonts w:eastAsia="ArialMT" w:cs="Times New Roman"/>
        <w:color w:val="00000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25CD7479"/>
    <w:multiLevelType w:val="hybridMultilevel"/>
    <w:tmpl w:val="563EEE7C"/>
    <w:lvl w:ilvl="0" w:tplc="91366A04">
      <w:start w:val="1"/>
      <w:numFmt w:val="decimal"/>
      <w:lvlText w:val="%1)"/>
      <w:lvlJc w:val="left"/>
      <w:pPr>
        <w:tabs>
          <w:tab w:val="num" w:pos="964"/>
        </w:tabs>
        <w:ind w:left="964" w:hanging="56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7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7A65002"/>
    <w:multiLevelType w:val="hybridMultilevel"/>
    <w:tmpl w:val="ED36D382"/>
    <w:lvl w:ilvl="0" w:tplc="533A2D44">
      <w:start w:val="5"/>
      <w:numFmt w:val="decimal"/>
      <w:lvlText w:val="%1."/>
      <w:lvlJc w:val="left"/>
      <w:pPr>
        <w:ind w:left="720" w:hanging="360"/>
      </w:pPr>
      <w:rPr>
        <w:rFonts w:hint="default"/>
        <w:b w:val="0"/>
        <w:bCs w:val="0"/>
      </w:r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960CF2"/>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A792C75"/>
    <w:multiLevelType w:val="multilevel"/>
    <w:tmpl w:val="8FBC9534"/>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2AB34C0D"/>
    <w:multiLevelType w:val="multilevel"/>
    <w:tmpl w:val="DEA88688"/>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1919" w:hanging="360"/>
      </w:pPr>
      <w:rPr>
        <w:rFonts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18E4B43"/>
    <w:multiLevelType w:val="multilevel"/>
    <w:tmpl w:val="3C9A65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2EB1E53"/>
    <w:multiLevelType w:val="multilevel"/>
    <w:tmpl w:val="F94090E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asciiTheme="minorHAnsi" w:eastAsia="Calibri" w:hAnsiTheme="minorHAnsi" w:cstheme="minorHAnsi" w:hint="default"/>
        <w:b w:val="0"/>
        <w:bCs w:val="0"/>
        <w:sz w:val="22"/>
        <w:szCs w:val="22"/>
        <w:lang w:eastAsia="en-US"/>
      </w:rPr>
    </w:lvl>
    <w:lvl w:ilvl="2">
      <w:start w:val="1"/>
      <w:numFmt w:val="lowerLetter"/>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3446A58"/>
    <w:multiLevelType w:val="multilevel"/>
    <w:tmpl w:val="BC6AA450"/>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3987CF3"/>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4A607E4"/>
    <w:multiLevelType w:val="hybridMultilevel"/>
    <w:tmpl w:val="1FA0BA92"/>
    <w:lvl w:ilvl="0" w:tplc="FFFFFFFF">
      <w:start w:val="1"/>
      <w:numFmt w:val="decimal"/>
      <w:lvlText w:val="%1."/>
      <w:lvlJc w:val="left"/>
      <w:rPr>
        <w:rFonts w:asciiTheme="majorHAnsi" w:eastAsiaTheme="minorHAnsi" w:hAnsiTheme="majorHAnsi" w:cstheme="majorHAnsi" w:hint="default"/>
      </w:rPr>
    </w:lvl>
    <w:lvl w:ilvl="1" w:tplc="FFFFFFFF">
      <w:start w:val="1"/>
      <w:numFmt w:val="decimal"/>
      <w:lvlText w:val="%2)"/>
      <w:lvlJc w:val="left"/>
    </w:lvl>
    <w:lvl w:ilvl="2" w:tplc="FFFFFFFF">
      <w:start w:val="1"/>
      <w:numFmt w:val="lowerLetter"/>
      <w:lvlText w:val="%3)"/>
      <w:lvlJc w:val="left"/>
      <w:rPr>
        <w:rFonts w:hint="default"/>
        <w:sz w:val="20"/>
      </w:rPr>
    </w:lvl>
    <w:lvl w:ilvl="3" w:tplc="0415000B">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35680B32"/>
    <w:multiLevelType w:val="hybridMultilevel"/>
    <w:tmpl w:val="B6A675D6"/>
    <w:lvl w:ilvl="0" w:tplc="D094636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B93F5E"/>
    <w:multiLevelType w:val="hybridMultilevel"/>
    <w:tmpl w:val="AD786D1A"/>
    <w:lvl w:ilvl="0" w:tplc="DB1C3C92">
      <w:start w:val="1"/>
      <w:numFmt w:val="decimal"/>
      <w:lvlText w:val="%1."/>
      <w:lvlJc w:val="left"/>
      <w:rPr>
        <w:rFonts w:asciiTheme="majorHAnsi" w:eastAsiaTheme="minorHAnsi" w:hAnsiTheme="majorHAnsi" w:cstheme="majorHAnsi" w:hint="default"/>
        <w:i w:val="0"/>
        <w:iCs/>
      </w:rPr>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368E2390"/>
    <w:multiLevelType w:val="hybridMultilevel"/>
    <w:tmpl w:val="0F9EA1FA"/>
    <w:lvl w:ilvl="0" w:tplc="04150011">
      <w:start w:val="1"/>
      <w:numFmt w:val="decimal"/>
      <w:lvlText w:val="%1)"/>
      <w:lvlJc w:val="left"/>
      <w:pPr>
        <w:ind w:left="78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7" w15:restartNumberingAfterBreak="0">
    <w:nsid w:val="3AE402FA"/>
    <w:multiLevelType w:val="hybridMultilevel"/>
    <w:tmpl w:val="AA5632FC"/>
    <w:lvl w:ilvl="0" w:tplc="742C21B8">
      <w:start w:val="1"/>
      <w:numFmt w:val="decimal"/>
      <w:lvlText w:val="%1."/>
      <w:lvlJc w:val="left"/>
      <w:pPr>
        <w:ind w:left="1211" w:hanging="360"/>
      </w:pPr>
      <w:rPr>
        <w:rFonts w:hint="default"/>
        <w:b w:val="0"/>
        <w:bCs w:val="0"/>
      </w:rPr>
    </w:lvl>
    <w:lvl w:ilvl="1" w:tplc="3EEE85E8">
      <w:start w:val="1"/>
      <w:numFmt w:val="lowerLetter"/>
      <w:lvlText w:val="%2)"/>
      <w:lvlJc w:val="left"/>
      <w:pPr>
        <w:ind w:left="1440" w:hanging="360"/>
      </w:pPr>
      <w:rPr>
        <w:rFonts w:ascii="Times New Roman" w:eastAsia="Times New Roman" w:hAnsi="Times New Roman" w:cs="Times New Roman"/>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B9050F4"/>
    <w:multiLevelType w:val="hybridMultilevel"/>
    <w:tmpl w:val="D3B456A8"/>
    <w:lvl w:ilvl="0" w:tplc="4D1E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C7A512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931"/>
        </w:tabs>
        <w:ind w:left="149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0" w15:restartNumberingAfterBreak="0">
    <w:nsid w:val="3DA63C89"/>
    <w:multiLevelType w:val="hybridMultilevel"/>
    <w:tmpl w:val="2EC83196"/>
    <w:lvl w:ilvl="0" w:tplc="DB1C3C92">
      <w:start w:val="1"/>
      <w:numFmt w:val="decimal"/>
      <w:lvlText w:val="%1."/>
      <w:lvlJc w:val="left"/>
      <w:rPr>
        <w:rFonts w:asciiTheme="majorHAnsi" w:eastAsiaTheme="minorHAnsi" w:hAnsiTheme="majorHAnsi" w:cstheme="majorHAnsi" w:hint="default"/>
        <w:i w:val="0"/>
        <w:iCs/>
      </w:rPr>
    </w:lvl>
    <w:lvl w:ilvl="1" w:tplc="FFFFFFFF">
      <w:numFmt w:val="decimal"/>
      <w:lvlText w:val=""/>
      <w:lvlJc w:val="left"/>
    </w:lvl>
    <w:lvl w:ilvl="2" w:tplc="04150017">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3E24292F"/>
    <w:multiLevelType w:val="hybridMultilevel"/>
    <w:tmpl w:val="78D40174"/>
    <w:lvl w:ilvl="0" w:tplc="0000002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F4616F9"/>
    <w:multiLevelType w:val="hybridMultilevel"/>
    <w:tmpl w:val="5148C88C"/>
    <w:lvl w:ilvl="0" w:tplc="3B383B18">
      <w:start w:val="1"/>
      <w:numFmt w:val="upperRoman"/>
      <w:lvlText w:val="%1."/>
      <w:lvlJc w:val="left"/>
      <w:pPr>
        <w:ind w:left="720" w:hanging="360"/>
      </w:pPr>
      <w:rPr>
        <w:rFonts w:asciiTheme="minorHAnsi" w:hAnsiTheme="minorHAnsi" w:cstheme="minorHAnsi" w:hint="default"/>
        <w:b/>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05959E7"/>
    <w:multiLevelType w:val="hybridMultilevel"/>
    <w:tmpl w:val="09B84546"/>
    <w:lvl w:ilvl="0" w:tplc="02BC367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28F2D84"/>
    <w:multiLevelType w:val="multilevel"/>
    <w:tmpl w:val="CEF2D65E"/>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ind w:left="1440" w:hanging="360"/>
      </w:pPr>
    </w:lvl>
    <w:lvl w:ilvl="2">
      <w:start w:val="1"/>
      <w:numFmt w:val="lowerLetter"/>
      <w:lvlText w:val="%3)"/>
      <w:lvlJc w:val="left"/>
      <w:pPr>
        <w:ind w:left="2160" w:hanging="360"/>
      </w:pPr>
      <w:rPr>
        <w:rFonts w:ascii="Times New Roman" w:hAnsi="Times New Roman" w:cs="Times New Roman" w:hint="default"/>
        <w:b w:val="0"/>
        <w:bCs w:val="0"/>
        <w:sz w:val="24"/>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D45B5F"/>
    <w:multiLevelType w:val="hybridMultilevel"/>
    <w:tmpl w:val="999699A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4B046EB"/>
    <w:multiLevelType w:val="hybridMultilevel"/>
    <w:tmpl w:val="F2E4B6CC"/>
    <w:lvl w:ilvl="0" w:tplc="04150011">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46660031"/>
    <w:multiLevelType w:val="hybridMultilevel"/>
    <w:tmpl w:val="04B4F006"/>
    <w:name w:val="WW8Num143"/>
    <w:lvl w:ilvl="0" w:tplc="04C2C48A">
      <w:start w:val="1"/>
      <w:numFmt w:val="decimal"/>
      <w:lvlText w:val="%1."/>
      <w:lvlJc w:val="left"/>
      <w:pPr>
        <w:tabs>
          <w:tab w:val="num" w:pos="340"/>
        </w:tabs>
        <w:ind w:left="340" w:hanging="34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030D8B"/>
    <w:multiLevelType w:val="hybridMultilevel"/>
    <w:tmpl w:val="7722DAD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980" w:hanging="36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98E17AF"/>
    <w:multiLevelType w:val="hybridMultilevel"/>
    <w:tmpl w:val="E61679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F9C4F6D"/>
    <w:multiLevelType w:val="hybridMultilevel"/>
    <w:tmpl w:val="58CC1790"/>
    <w:lvl w:ilvl="0" w:tplc="3784140E">
      <w:start w:val="1"/>
      <w:numFmt w:val="decimal"/>
      <w:lvlText w:val="%1."/>
      <w:lvlJc w:val="left"/>
      <w:pPr>
        <w:ind w:left="720" w:hanging="360"/>
      </w:pPr>
      <w:rPr>
        <w:rFonts w:eastAsia="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FDB4FA9"/>
    <w:multiLevelType w:val="hybridMultilevel"/>
    <w:tmpl w:val="F5207D60"/>
    <w:lvl w:ilvl="0" w:tplc="53A43D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7F6926"/>
    <w:multiLevelType w:val="multilevel"/>
    <w:tmpl w:val="B7ACB2DC"/>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1"/>
      <w:numFmt w:val="decimal"/>
      <w:lvlText w:val="%2."/>
      <w:lvlJc w:val="left"/>
      <w:pPr>
        <w:ind w:left="1440" w:hanging="360"/>
      </w:pPr>
      <w:rPr>
        <w:rFonts w:hint="default"/>
        <w:b w:val="0"/>
        <w:bCs w:val="0"/>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19640B4"/>
    <w:multiLevelType w:val="hybridMultilevel"/>
    <w:tmpl w:val="F4CE36DC"/>
    <w:lvl w:ilvl="0" w:tplc="04150019">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15:restartNumberingAfterBreak="0">
    <w:nsid w:val="544110BD"/>
    <w:multiLevelType w:val="multilevel"/>
    <w:tmpl w:val="109EF30E"/>
    <w:name w:val="WW8Num322"/>
    <w:lvl w:ilvl="0">
      <w:start w:val="1"/>
      <w:numFmt w:val="decimal"/>
      <w:lvlText w:val="%1)"/>
      <w:lvlJc w:val="left"/>
      <w:pPr>
        <w:tabs>
          <w:tab w:val="num" w:pos="340"/>
        </w:tabs>
        <w:ind w:left="340" w:hanging="340"/>
      </w:pPr>
      <w:rPr>
        <w:rFonts w:ascii="Tahoma" w:hAnsi="Tahoma"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55091092"/>
    <w:multiLevelType w:val="multilevel"/>
    <w:tmpl w:val="7B4EF37A"/>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816725"/>
    <w:multiLevelType w:val="hybridMultilevel"/>
    <w:tmpl w:val="8B10780E"/>
    <w:lvl w:ilvl="0" w:tplc="B53C3CC8">
      <w:start w:val="1"/>
      <w:numFmt w:val="decimal"/>
      <w:lvlText w:val="%1."/>
      <w:lvlJc w:val="left"/>
      <w:pPr>
        <w:ind w:left="720" w:hanging="360"/>
      </w:pPr>
      <w:rPr>
        <w:rFonts w:hint="default"/>
        <w:b/>
        <w:bCs/>
      </w:rPr>
    </w:lvl>
    <w:lvl w:ilvl="1" w:tplc="00000028">
      <w:start w:val="1"/>
      <w:numFmt w:val="decimal"/>
      <w:lvlText w:val="%2)"/>
      <w:lvlJc w:val="left"/>
      <w:pPr>
        <w:ind w:left="1440" w:hanging="360"/>
      </w:pPr>
      <w:rPr>
        <w:rFonts w:ascii="Arial Narrow" w:eastAsia="Calibri" w:hAnsi="Arial Narrow" w:cs="Arial Narrow"/>
        <w:b/>
        <w:bCs/>
        <w:sz w:val="22"/>
        <w:szCs w:val="22"/>
        <w:lang w:eastAsia="en-US"/>
      </w:rPr>
    </w:lvl>
    <w:lvl w:ilvl="2" w:tplc="5306733E">
      <w:start w:val="1"/>
      <w:numFmt w:val="lowerLetter"/>
      <w:lvlText w:val="%3)"/>
      <w:lvlJc w:val="left"/>
      <w:pPr>
        <w:ind w:left="2160" w:hanging="180"/>
      </w:pPr>
      <w:rPr>
        <w:rFonts w:hint="default"/>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99613A"/>
    <w:multiLevelType w:val="hybridMultilevel"/>
    <w:tmpl w:val="1166CE8A"/>
    <w:lvl w:ilvl="0" w:tplc="1C72AB2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5A7A37FF"/>
    <w:multiLevelType w:val="multilevel"/>
    <w:tmpl w:val="1CD0DE06"/>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AE727A5"/>
    <w:multiLevelType w:val="hybridMultilevel"/>
    <w:tmpl w:val="63C4C488"/>
    <w:lvl w:ilvl="0" w:tplc="95C8A45A">
      <w:start w:val="1"/>
      <w:numFmt w:val="decimal"/>
      <w:lvlText w:val="%1."/>
      <w:lvlJc w:val="left"/>
      <w:pPr>
        <w:ind w:left="720" w:hanging="360"/>
      </w:pPr>
      <w:rPr>
        <w:rFonts w:eastAsia="Times New Roman" w:hint="default"/>
        <w:b/>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EED6E3D"/>
    <w:multiLevelType w:val="hybridMultilevel"/>
    <w:tmpl w:val="CBAAAE00"/>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5F8E1F27"/>
    <w:multiLevelType w:val="hybridMultilevel"/>
    <w:tmpl w:val="6BFC1546"/>
    <w:lvl w:ilvl="0" w:tplc="B1BC0A3C">
      <w:start w:val="1"/>
      <w:numFmt w:val="decimal"/>
      <w:lvlText w:val="%1."/>
      <w:lvlJc w:val="left"/>
      <w:pPr>
        <w:ind w:left="360" w:hanging="360"/>
      </w:pPr>
      <w:rPr>
        <w:rFonts w:hint="default"/>
        <w:sz w:val="20"/>
      </w:rPr>
    </w:lvl>
    <w:lvl w:ilvl="1" w:tplc="8CB0BED2">
      <w:start w:val="1"/>
      <w:numFmt w:val="decimal"/>
      <w:lvlText w:val="%2)"/>
      <w:lvlJc w:val="left"/>
      <w:pPr>
        <w:ind w:left="786" w:hanging="360"/>
      </w:pPr>
      <w:rPr>
        <w:rFonts w:asciiTheme="minorHAnsi" w:hAnsiTheme="minorHAnsi" w:cstheme="minorHAnsi" w:hint="default"/>
        <w:sz w:val="22"/>
        <w:szCs w:val="22"/>
      </w:rPr>
    </w:lvl>
    <w:lvl w:ilvl="2" w:tplc="C28040C4">
      <w:start w:val="1"/>
      <w:numFmt w:val="lowerLetter"/>
      <w:lvlText w:val="%3)"/>
      <w:lvlJc w:val="left"/>
      <w:pPr>
        <w:ind w:left="1800" w:hanging="180"/>
      </w:pPr>
      <w:rPr>
        <w:rFonts w:hint="default"/>
        <w:sz w:val="22"/>
        <w:szCs w:val="22"/>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B43EAE"/>
    <w:multiLevelType w:val="hybridMultilevel"/>
    <w:tmpl w:val="B44C5C46"/>
    <w:lvl w:ilvl="0" w:tplc="B1BC0A3C">
      <w:start w:val="1"/>
      <w:numFmt w:val="decimal"/>
      <w:lvlText w:val="%1."/>
      <w:lvlJc w:val="left"/>
      <w:pPr>
        <w:ind w:left="360" w:hanging="360"/>
      </w:pPr>
      <w:rPr>
        <w:rFonts w:hint="default"/>
        <w:sz w:val="20"/>
      </w:rPr>
    </w:lvl>
    <w:lvl w:ilvl="1" w:tplc="04150011">
      <w:start w:val="1"/>
      <w:numFmt w:val="decimal"/>
      <w:lvlText w:val="%2)"/>
      <w:lvlJc w:val="left"/>
      <w:pPr>
        <w:ind w:left="1080" w:hanging="360"/>
      </w:pPr>
    </w:lvl>
    <w:lvl w:ilvl="2" w:tplc="5306733E">
      <w:start w:val="1"/>
      <w:numFmt w:val="lowerLetter"/>
      <w:lvlText w:val="%3)"/>
      <w:lvlJc w:val="left"/>
      <w:pPr>
        <w:ind w:left="1800" w:hanging="180"/>
      </w:pPr>
      <w:rPr>
        <w:rFonts w:hint="default"/>
        <w:sz w:val="20"/>
      </w:rPr>
    </w:lvl>
    <w:lvl w:ilvl="3" w:tplc="0415001B">
      <w:start w:val="1"/>
      <w:numFmt w:val="lowerRoman"/>
      <w:lvlText w:val="%4."/>
      <w:lvlJc w:val="righ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0376E32"/>
    <w:multiLevelType w:val="hybridMultilevel"/>
    <w:tmpl w:val="FCA83B6E"/>
    <w:lvl w:ilvl="0" w:tplc="3CE0BD16">
      <w:start w:val="1"/>
      <w:numFmt w:val="decimal"/>
      <w:lvlText w:val="%1."/>
      <w:lvlJc w:val="left"/>
      <w:pPr>
        <w:ind w:left="720" w:hanging="360"/>
      </w:pPr>
      <w:rPr>
        <w:rFonts w:hint="default"/>
        <w:b w:val="0"/>
        <w:bCs w:val="0"/>
      </w:rPr>
    </w:lvl>
    <w:lvl w:ilvl="1" w:tplc="04150011">
      <w:start w:val="1"/>
      <w:numFmt w:val="decimal"/>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8F203C"/>
    <w:multiLevelType w:val="hybridMultilevel"/>
    <w:tmpl w:val="BF780AC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6" w15:restartNumberingAfterBreak="0">
    <w:nsid w:val="641B204A"/>
    <w:multiLevelType w:val="multilevel"/>
    <w:tmpl w:val="A7DC4C40"/>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b w:val="0"/>
        <w:bCs w:val="0"/>
      </w:rPr>
    </w:lvl>
    <w:lvl w:ilvl="2">
      <w:start w:val="1"/>
      <w:numFmt w:val="lowerLetter"/>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57B7D3D"/>
    <w:multiLevelType w:val="hybridMultilevel"/>
    <w:tmpl w:val="1820D1EA"/>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0415000B">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8236234"/>
    <w:multiLevelType w:val="hybridMultilevel"/>
    <w:tmpl w:val="F5460CAA"/>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0415000B">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6C8D1F40"/>
    <w:multiLevelType w:val="hybridMultilevel"/>
    <w:tmpl w:val="999699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3844B9"/>
    <w:multiLevelType w:val="hybridMultilevel"/>
    <w:tmpl w:val="CB82CE60"/>
    <w:lvl w:ilvl="0" w:tplc="F368A0F6">
      <w:start w:val="1"/>
      <w:numFmt w:val="decimal"/>
      <w:lvlText w:val="%1."/>
      <w:lvlJc w:val="left"/>
      <w:pPr>
        <w:ind w:left="360" w:hanging="360"/>
      </w:pPr>
      <w:rPr>
        <w:rFonts w:hint="default"/>
        <w:sz w:val="22"/>
        <w:szCs w:val="22"/>
      </w:rPr>
    </w:lvl>
    <w:lvl w:ilvl="1" w:tplc="00000021">
      <w:start w:val="1"/>
      <w:numFmt w:val="decimal"/>
      <w:lvlText w:val="%2)"/>
      <w:lvlJc w:val="left"/>
      <w:pPr>
        <w:ind w:left="1080" w:hanging="360"/>
      </w:pPr>
      <w:rPr>
        <w:rFonts w:eastAsia="ArialMT" w:cs="Times New Roman"/>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DCF7D76"/>
    <w:multiLevelType w:val="multilevel"/>
    <w:tmpl w:val="CB46D280"/>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E55151F"/>
    <w:multiLevelType w:val="multilevel"/>
    <w:tmpl w:val="46F47B9C"/>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C65BA1"/>
    <w:multiLevelType w:val="hybridMultilevel"/>
    <w:tmpl w:val="9AC8563C"/>
    <w:lvl w:ilvl="0" w:tplc="B53C3CC8">
      <w:start w:val="1"/>
      <w:numFmt w:val="decimal"/>
      <w:lvlText w:val="%1."/>
      <w:lvlJc w:val="left"/>
      <w:pPr>
        <w:ind w:left="720" w:hanging="360"/>
      </w:pPr>
      <w:rPr>
        <w:rFonts w:hint="default"/>
        <w:b/>
        <w:bCs/>
      </w:rPr>
    </w:lvl>
    <w:lvl w:ilvl="1" w:tplc="D6366558">
      <w:start w:val="1"/>
      <w:numFmt w:val="decimal"/>
      <w:lvlText w:val="%2)"/>
      <w:lvlJc w:val="left"/>
      <w:pPr>
        <w:ind w:left="1440" w:hanging="360"/>
      </w:pPr>
      <w:rPr>
        <w:rFonts w:asciiTheme="minorHAnsi" w:eastAsia="Calibri" w:hAnsiTheme="minorHAnsi" w:cstheme="minorHAnsi" w:hint="default"/>
        <w:b w:val="0"/>
        <w:bCs w:val="0"/>
        <w:sz w:val="22"/>
        <w:szCs w:val="22"/>
        <w:lang w:eastAsia="en-U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20551F"/>
    <w:multiLevelType w:val="hybridMultilevel"/>
    <w:tmpl w:val="C6A2E8C6"/>
    <w:lvl w:ilvl="0" w:tplc="01F2FBC0">
      <w:start w:val="1"/>
      <w:numFmt w:val="decimal"/>
      <w:lvlText w:val="%1."/>
      <w:lvlJc w:val="left"/>
      <w:pPr>
        <w:ind w:left="720" w:hanging="360"/>
      </w:pPr>
      <w:rPr>
        <w:rFonts w:eastAsia="Times New Roman" w:hint="default"/>
        <w:b w:val="0"/>
        <w:bCs w:val="0"/>
      </w:rPr>
    </w:lvl>
    <w:lvl w:ilvl="1" w:tplc="04150011">
      <w:start w:val="1"/>
      <w:numFmt w:val="decimal"/>
      <w:lvlText w:val="%2)"/>
      <w:lvlJc w:val="left"/>
      <w:pPr>
        <w:ind w:left="21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0558FC2"/>
    <w:multiLevelType w:val="hybridMultilevel"/>
    <w:tmpl w:val="2D009F10"/>
    <w:lvl w:ilvl="0" w:tplc="32D8E9A2">
      <w:start w:val="1"/>
      <w:numFmt w:val="decimal"/>
      <w:lvlText w:val="%1."/>
      <w:lvlJc w:val="left"/>
      <w:rPr>
        <w:rFonts w:asciiTheme="minorHAnsi" w:eastAsiaTheme="minorHAnsi" w:hAnsiTheme="minorHAnsi" w:cstheme="minorHAnsi" w:hint="default"/>
        <w:i w:val="0"/>
        <w:iCs/>
        <w:sz w:val="22"/>
        <w:szCs w:val="22"/>
      </w:rPr>
    </w:lvl>
    <w:lvl w:ilvl="1" w:tplc="FFFFFFFF">
      <w:numFmt w:val="decimal"/>
      <w:lvlText w:val=""/>
      <w:lvlJc w:val="left"/>
    </w:lvl>
    <w:lvl w:ilvl="2" w:tplc="04150011">
      <w:start w:val="1"/>
      <w:numFmt w:val="decimal"/>
      <w:lvlText w:val="%3)"/>
      <w:lvlJc w:val="left"/>
      <w:pPr>
        <w:ind w:left="107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75BB66D5"/>
    <w:multiLevelType w:val="multilevel"/>
    <w:tmpl w:val="E55C9518"/>
    <w:lvl w:ilvl="0">
      <w:start w:val="1"/>
      <w:numFmt w:val="decimal"/>
      <w:lvlText w:val="%1."/>
      <w:lvlJc w:val="left"/>
      <w:pPr>
        <w:tabs>
          <w:tab w:val="num" w:pos="720"/>
        </w:tabs>
        <w:ind w:left="720" w:hanging="360"/>
      </w:pPr>
      <w:rPr>
        <w:b/>
        <w:bCs/>
        <w:sz w:val="24"/>
        <w:szCs w:val="24"/>
      </w:rPr>
    </w:lvl>
    <w:lvl w:ilvl="1">
      <w:start w:val="1"/>
      <w:numFmt w:val="lowerLetter"/>
      <w:lvlText w:val="%2)"/>
      <w:lvlJc w:val="left"/>
      <w:pPr>
        <w:tabs>
          <w:tab w:val="num" w:pos="1440"/>
        </w:tabs>
        <w:ind w:left="1440" w:hanging="360"/>
      </w:pPr>
      <w:rPr>
        <w:rFonts w:ascii="Times New Roman" w:eastAsiaTheme="minorHAnsi" w:hAnsi="Times New Roman" w:cs="Times New Roman"/>
        <w:b/>
        <w:bCs/>
      </w:rPr>
    </w:lvl>
    <w:lvl w:ilvl="2">
      <w:start w:val="1"/>
      <w:numFmt w:val="lowerLetter"/>
      <w:lvlText w:val="%3)"/>
      <w:lvlJc w:val="left"/>
      <w:pPr>
        <w:ind w:left="2160" w:hanging="360"/>
      </w:pPr>
      <w:rPr>
        <w:rFonts w:hint="default"/>
        <w:b w:val="0"/>
        <w:bCs w:val="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5D83700"/>
    <w:multiLevelType w:val="hybridMultilevel"/>
    <w:tmpl w:val="A3EAE388"/>
    <w:lvl w:ilvl="0" w:tplc="04150011">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6240A26"/>
    <w:multiLevelType w:val="multilevel"/>
    <w:tmpl w:val="4288ADA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77682B26"/>
    <w:multiLevelType w:val="hybridMultilevel"/>
    <w:tmpl w:val="535C4AC8"/>
    <w:lvl w:ilvl="0" w:tplc="B1BC0A3C">
      <w:start w:val="1"/>
      <w:numFmt w:val="decimal"/>
      <w:lvlText w:val="%1."/>
      <w:lvlJc w:val="left"/>
      <w:pPr>
        <w:ind w:left="644" w:hanging="360"/>
      </w:pPr>
      <w:rPr>
        <w:rFonts w:hint="default"/>
        <w:sz w:val="20"/>
      </w:rPr>
    </w:lvl>
    <w:lvl w:ilvl="1" w:tplc="04150011">
      <w:start w:val="1"/>
      <w:numFmt w:val="decimal"/>
      <w:lvlText w:val="%2)"/>
      <w:lvlJc w:val="left"/>
      <w:pPr>
        <w:ind w:left="1364" w:hanging="360"/>
      </w:pPr>
    </w:lvl>
    <w:lvl w:ilvl="2" w:tplc="04150017">
      <w:start w:val="1"/>
      <w:numFmt w:val="lowerLetter"/>
      <w:lvlText w:val="%3)"/>
      <w:lvlJc w:val="lef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A2D6EED"/>
    <w:multiLevelType w:val="multilevel"/>
    <w:tmpl w:val="A1B63ECA"/>
    <w:lvl w:ilvl="0">
      <w:start w:val="1"/>
      <w:numFmt w:val="decimal"/>
      <w:lvlText w:val="%1."/>
      <w:lvlJc w:val="left"/>
      <w:pPr>
        <w:tabs>
          <w:tab w:val="num" w:pos="720"/>
        </w:tabs>
        <w:ind w:left="720" w:hanging="360"/>
      </w:pPr>
      <w:rPr>
        <w:b w:val="0"/>
        <w:bCs w:val="0"/>
        <w:sz w:val="22"/>
        <w:szCs w:val="22"/>
      </w:rPr>
    </w:lvl>
    <w:lvl w:ilvl="1">
      <w:start w:val="1"/>
      <w:numFmt w:val="lowerLetter"/>
      <w:lvlText w:val="%2)"/>
      <w:lvlJc w:val="left"/>
      <w:pPr>
        <w:tabs>
          <w:tab w:val="num" w:pos="644"/>
        </w:tabs>
        <w:ind w:left="644" w:hanging="360"/>
      </w:pPr>
      <w:rPr>
        <w:rFonts w:ascii="Times New Roman" w:eastAsiaTheme="minorHAnsi" w:hAnsi="Times New Roman" w:cs="Times New Roman"/>
        <w:b w:val="0"/>
        <w:bCs w:val="0"/>
      </w:rPr>
    </w:lvl>
    <w:lvl w:ilvl="2">
      <w:start w:val="1"/>
      <w:numFmt w:val="decimal"/>
      <w:lvlText w:val="%3)"/>
      <w:lvlJc w:val="left"/>
      <w:pPr>
        <w:ind w:left="2160" w:hanging="36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8D43AB"/>
    <w:multiLevelType w:val="hybridMultilevel"/>
    <w:tmpl w:val="C8666B9E"/>
    <w:name w:val="WW8Num92"/>
    <w:lvl w:ilvl="0" w:tplc="137CE614">
      <w:start w:val="1"/>
      <w:numFmt w:val="upperRoman"/>
      <w:lvlText w:val="%1."/>
      <w:lvlJc w:val="left"/>
      <w:pPr>
        <w:ind w:left="1429" w:hanging="72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B0291E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B176C43"/>
    <w:multiLevelType w:val="hybridMultilevel"/>
    <w:tmpl w:val="66D2E8C6"/>
    <w:lvl w:ilvl="0" w:tplc="20DC0944">
      <w:start w:val="1"/>
      <w:numFmt w:val="decimal"/>
      <w:lvlText w:val="%1."/>
      <w:lvlJc w:val="left"/>
      <w:pPr>
        <w:tabs>
          <w:tab w:val="num" w:pos="397"/>
        </w:tabs>
        <w:ind w:left="397" w:hanging="397"/>
      </w:pPr>
      <w:rPr>
        <w:rFonts w:hint="default"/>
      </w:rPr>
    </w:lvl>
    <w:lvl w:ilvl="1" w:tplc="04150011">
      <w:start w:val="1"/>
      <w:numFmt w:val="decimal"/>
      <w:lvlText w:val="%2)"/>
      <w:lvlJc w:val="left"/>
      <w:pPr>
        <w:ind w:left="786" w:hanging="360"/>
      </w:pPr>
    </w:lvl>
    <w:lvl w:ilvl="2" w:tplc="5306733E">
      <w:start w:val="1"/>
      <w:numFmt w:val="lowerLetter"/>
      <w:lvlText w:val="%3)"/>
      <w:lvlJc w:val="left"/>
      <w:pPr>
        <w:tabs>
          <w:tab w:val="num" w:pos="2160"/>
        </w:tabs>
        <w:ind w:left="2160" w:hanging="180"/>
      </w:pPr>
      <w:rPr>
        <w:rFonts w:hint="default"/>
        <w:sz w:val="20"/>
      </w:rPr>
    </w:lvl>
    <w:lvl w:ilvl="3" w:tplc="74B0F10A">
      <w:start w:val="1"/>
      <w:numFmt w:val="bullet"/>
      <w:lvlText w:val=""/>
      <w:lvlJc w:val="left"/>
      <w:pPr>
        <w:tabs>
          <w:tab w:val="num" w:pos="2880"/>
        </w:tabs>
        <w:ind w:left="2880" w:hanging="360"/>
      </w:pPr>
      <w:rPr>
        <w:rFonts w:ascii="Symbol" w:hAnsi="Symbol" w:hint="default"/>
      </w:rPr>
    </w:lvl>
    <w:lvl w:ilvl="4" w:tplc="BA5E5064">
      <w:start w:val="1"/>
      <w:numFmt w:val="bullet"/>
      <w:lvlText w:val="−"/>
      <w:lvlJc w:val="left"/>
      <w:pPr>
        <w:tabs>
          <w:tab w:val="num" w:pos="3600"/>
        </w:tabs>
        <w:ind w:left="3600" w:hanging="360"/>
      </w:pPr>
      <w:rPr>
        <w:rFonts w:ascii="Arial Narrow" w:hAnsi="Arial Narrow" w:cs="Franklin Gothic Medium Cond" w:hint="default"/>
        <w:b w:val="0"/>
        <w:i w:val="0"/>
        <w:color w:val="auto"/>
        <w:sz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C53490E"/>
    <w:multiLevelType w:val="multilevel"/>
    <w:tmpl w:val="0000000D"/>
    <w:lvl w:ilvl="0">
      <w:start w:val="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20"/>
        </w:tabs>
        <w:ind w:left="720" w:hanging="360"/>
      </w:pPr>
      <w:rPr>
        <w:rFonts w:ascii="Tahoma" w:hAnsi="Tahoma" w:cs="Tahoma"/>
        <w:sz w:val="20"/>
        <w:szCs w:val="20"/>
      </w:rPr>
    </w:lvl>
    <w:lvl w:ilvl="2">
      <w:start w:val="1"/>
      <w:numFmt w:val="lowerLetter"/>
      <w:lvlText w:val="%3)"/>
      <w:lvlJc w:val="left"/>
      <w:pPr>
        <w:tabs>
          <w:tab w:val="num" w:pos="1080"/>
        </w:tabs>
        <w:ind w:left="1080" w:hanging="360"/>
      </w:pPr>
      <w:rPr>
        <w:rFonts w:ascii="Tahoma" w:hAnsi="Tahoma" w:cs="Tahoma"/>
        <w:sz w:val="20"/>
        <w:szCs w:val="20"/>
        <w:lang w:eastAsia="ar-SA"/>
      </w:rPr>
    </w:lvl>
    <w:lvl w:ilvl="3">
      <w:start w:val="1"/>
      <w:numFmt w:val="decimal"/>
      <w:lvlText w:val="(%4)"/>
      <w:lvlJc w:val="left"/>
      <w:pPr>
        <w:tabs>
          <w:tab w:val="num" w:pos="1440"/>
        </w:tabs>
        <w:ind w:left="1440" w:hanging="360"/>
      </w:pPr>
      <w:rPr>
        <w:rFonts w:ascii="Tahoma" w:hAnsi="Tahoma" w:cs="Tahoma"/>
        <w:b/>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05137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960351">
    <w:abstractNumId w:val="50"/>
  </w:num>
  <w:num w:numId="3" w16cid:durableId="802112743">
    <w:abstractNumId w:val="88"/>
  </w:num>
  <w:num w:numId="4" w16cid:durableId="185985627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26953">
    <w:abstractNumId w:val="82"/>
  </w:num>
  <w:num w:numId="6" w16cid:durableId="532770885">
    <w:abstractNumId w:val="3"/>
  </w:num>
  <w:num w:numId="7" w16cid:durableId="434403750">
    <w:abstractNumId w:val="25"/>
  </w:num>
  <w:num w:numId="8" w16cid:durableId="204027353">
    <w:abstractNumId w:val="89"/>
  </w:num>
  <w:num w:numId="9" w16cid:durableId="2120028778">
    <w:abstractNumId w:val="92"/>
  </w:num>
  <w:num w:numId="10" w16cid:durableId="1871871026">
    <w:abstractNumId w:val="112"/>
  </w:num>
  <w:num w:numId="11" w16cid:durableId="2131632970">
    <w:abstractNumId w:val="113"/>
  </w:num>
  <w:num w:numId="12" w16cid:durableId="578290276">
    <w:abstractNumId w:val="129"/>
  </w:num>
  <w:num w:numId="13" w16cid:durableId="800146120">
    <w:abstractNumId w:val="0"/>
  </w:num>
  <w:num w:numId="14" w16cid:durableId="6715578">
    <w:abstractNumId w:val="119"/>
  </w:num>
  <w:num w:numId="15" w16cid:durableId="1577862863">
    <w:abstractNumId w:val="84"/>
  </w:num>
  <w:num w:numId="16" w16cid:durableId="2010013964">
    <w:abstractNumId w:val="99"/>
  </w:num>
  <w:num w:numId="17" w16cid:durableId="1270628250">
    <w:abstractNumId w:val="114"/>
  </w:num>
  <w:num w:numId="18" w16cid:durableId="149636198">
    <w:abstractNumId w:val="125"/>
  </w:num>
  <w:num w:numId="19" w16cid:durableId="2028872043">
    <w:abstractNumId w:val="61"/>
  </w:num>
  <w:num w:numId="20" w16cid:durableId="997809661">
    <w:abstractNumId w:val="48"/>
  </w:num>
  <w:num w:numId="21" w16cid:durableId="1394432353">
    <w:abstractNumId w:val="56"/>
  </w:num>
  <w:num w:numId="22" w16cid:durableId="649865761">
    <w:abstractNumId w:val="49"/>
  </w:num>
  <w:num w:numId="23" w16cid:durableId="1382024782">
    <w:abstractNumId w:val="102"/>
  </w:num>
  <w:num w:numId="24" w16cid:durableId="857619748">
    <w:abstractNumId w:val="108"/>
  </w:num>
  <w:num w:numId="25" w16cid:durableId="1889106075">
    <w:abstractNumId w:val="85"/>
  </w:num>
  <w:num w:numId="26" w16cid:durableId="851996223">
    <w:abstractNumId w:val="90"/>
  </w:num>
  <w:num w:numId="27" w16cid:durableId="1354530196">
    <w:abstractNumId w:val="40"/>
  </w:num>
  <w:num w:numId="28" w16cid:durableId="1564096717">
    <w:abstractNumId w:val="27"/>
  </w:num>
  <w:num w:numId="29" w16cid:durableId="1313290985">
    <w:abstractNumId w:val="100"/>
  </w:num>
  <w:num w:numId="30" w16cid:durableId="1454590229">
    <w:abstractNumId w:val="74"/>
  </w:num>
  <w:num w:numId="31" w16cid:durableId="1911502760">
    <w:abstractNumId w:val="95"/>
  </w:num>
  <w:num w:numId="32" w16cid:durableId="11690001">
    <w:abstractNumId w:val="111"/>
  </w:num>
  <w:num w:numId="33" w16cid:durableId="657029275">
    <w:abstractNumId w:val="43"/>
  </w:num>
  <w:num w:numId="34" w16cid:durableId="256645078">
    <w:abstractNumId w:val="72"/>
  </w:num>
  <w:num w:numId="35" w16cid:durableId="995303550">
    <w:abstractNumId w:val="120"/>
  </w:num>
  <w:num w:numId="36" w16cid:durableId="2056931169">
    <w:abstractNumId w:val="57"/>
  </w:num>
  <w:num w:numId="37" w16cid:durableId="2069572739">
    <w:abstractNumId w:val="91"/>
  </w:num>
  <w:num w:numId="38" w16cid:durableId="1939630426">
    <w:abstractNumId w:val="121"/>
  </w:num>
  <w:num w:numId="39" w16cid:durableId="850417645">
    <w:abstractNumId w:val="121"/>
    <w:lvlOverride w:ilvl="0">
      <w:startOverride w:val="1"/>
    </w:lvlOverride>
  </w:num>
  <w:num w:numId="40" w16cid:durableId="832722605">
    <w:abstractNumId w:val="39"/>
  </w:num>
  <w:num w:numId="41" w16cid:durableId="1117721530">
    <w:abstractNumId w:val="76"/>
  </w:num>
  <w:num w:numId="42" w16cid:durableId="2111855738">
    <w:abstractNumId w:val="128"/>
  </w:num>
  <w:num w:numId="43" w16cid:durableId="686255198">
    <w:abstractNumId w:val="79"/>
  </w:num>
  <w:num w:numId="44" w16cid:durableId="614488241">
    <w:abstractNumId w:val="94"/>
  </w:num>
  <w:num w:numId="45" w16cid:durableId="1652632470">
    <w:abstractNumId w:val="45"/>
  </w:num>
  <w:num w:numId="46" w16cid:durableId="2023965989">
    <w:abstractNumId w:val="54"/>
  </w:num>
  <w:num w:numId="47" w16cid:durableId="629559854">
    <w:abstractNumId w:val="78"/>
  </w:num>
  <w:num w:numId="48" w16cid:durableId="575240780">
    <w:abstractNumId w:val="124"/>
  </w:num>
  <w:num w:numId="49" w16cid:durableId="460924652">
    <w:abstractNumId w:val="87"/>
  </w:num>
  <w:num w:numId="50" w16cid:durableId="1209293869">
    <w:abstractNumId w:val="55"/>
  </w:num>
  <w:num w:numId="51" w16cid:durableId="1771587743">
    <w:abstractNumId w:val="42"/>
  </w:num>
  <w:num w:numId="52" w16cid:durableId="453718878">
    <w:abstractNumId w:val="93"/>
  </w:num>
  <w:num w:numId="53" w16cid:durableId="1045521750">
    <w:abstractNumId w:val="127"/>
  </w:num>
  <w:num w:numId="54" w16cid:durableId="2134515482">
    <w:abstractNumId w:val="38"/>
  </w:num>
  <w:num w:numId="55" w16cid:durableId="1977374628">
    <w:abstractNumId w:val="81"/>
  </w:num>
  <w:num w:numId="56" w16cid:durableId="1292130509">
    <w:abstractNumId w:val="116"/>
  </w:num>
  <w:num w:numId="57" w16cid:durableId="1377504403">
    <w:abstractNumId w:val="103"/>
  </w:num>
  <w:num w:numId="58" w16cid:durableId="615140351">
    <w:abstractNumId w:val="109"/>
  </w:num>
  <w:num w:numId="59" w16cid:durableId="547182094">
    <w:abstractNumId w:val="101"/>
  </w:num>
  <w:num w:numId="60" w16cid:durableId="688873961">
    <w:abstractNumId w:val="66"/>
  </w:num>
  <w:num w:numId="61" w16cid:durableId="351683864">
    <w:abstractNumId w:val="60"/>
  </w:num>
  <w:num w:numId="62" w16cid:durableId="235357767">
    <w:abstractNumId w:val="106"/>
  </w:num>
  <w:num w:numId="63" w16cid:durableId="650250476">
    <w:abstractNumId w:val="47"/>
  </w:num>
  <w:num w:numId="64" w16cid:durableId="1528908096">
    <w:abstractNumId w:val="63"/>
  </w:num>
  <w:num w:numId="65" w16cid:durableId="700739808">
    <w:abstractNumId w:val="130"/>
  </w:num>
  <w:num w:numId="66" w16cid:durableId="269046966">
    <w:abstractNumId w:val="71"/>
  </w:num>
  <w:num w:numId="67" w16cid:durableId="223026744">
    <w:abstractNumId w:val="98"/>
  </w:num>
  <w:num w:numId="68" w16cid:durableId="1328708603">
    <w:abstractNumId w:val="6"/>
  </w:num>
  <w:num w:numId="69" w16cid:durableId="66652675">
    <w:abstractNumId w:val="41"/>
  </w:num>
  <w:num w:numId="70" w16cid:durableId="1254825428">
    <w:abstractNumId w:val="44"/>
  </w:num>
  <w:num w:numId="71" w16cid:durableId="670912310">
    <w:abstractNumId w:val="46"/>
  </w:num>
  <w:num w:numId="72" w16cid:durableId="882254862">
    <w:abstractNumId w:val="123"/>
  </w:num>
  <w:num w:numId="73" w16cid:durableId="2032488761">
    <w:abstractNumId w:val="107"/>
  </w:num>
  <w:num w:numId="74" w16cid:durableId="1269192361">
    <w:abstractNumId w:val="80"/>
  </w:num>
  <w:num w:numId="75" w16cid:durableId="1513758551">
    <w:abstractNumId w:val="16"/>
  </w:num>
  <w:num w:numId="76" w16cid:durableId="2030642784">
    <w:abstractNumId w:val="133"/>
  </w:num>
  <w:num w:numId="77" w16cid:durableId="1700280061">
    <w:abstractNumId w:val="122"/>
  </w:num>
  <w:num w:numId="78" w16cid:durableId="1492722699">
    <w:abstractNumId w:val="104"/>
  </w:num>
  <w:num w:numId="79" w16cid:durableId="1827162909">
    <w:abstractNumId w:val="110"/>
  </w:num>
  <w:num w:numId="80" w16cid:durableId="739406401">
    <w:abstractNumId w:val="67"/>
  </w:num>
  <w:num w:numId="81" w16cid:durableId="1976255553">
    <w:abstractNumId w:val="126"/>
  </w:num>
  <w:num w:numId="82" w16cid:durableId="1075081266">
    <w:abstractNumId w:val="62"/>
  </w:num>
  <w:num w:numId="83" w16cid:durableId="1064110061">
    <w:abstractNumId w:val="118"/>
  </w:num>
  <w:num w:numId="84" w16cid:durableId="137234228">
    <w:abstractNumId w:val="65"/>
  </w:num>
  <w:num w:numId="85" w16cid:durableId="1805587032">
    <w:abstractNumId w:val="132"/>
  </w:num>
  <w:num w:numId="86" w16cid:durableId="1558541980">
    <w:abstractNumId w:val="77"/>
  </w:num>
  <w:num w:numId="87" w16cid:durableId="1654719792">
    <w:abstractNumId w:val="9"/>
  </w:num>
  <w:num w:numId="88" w16cid:durableId="849176514">
    <w:abstractNumId w:val="14"/>
  </w:num>
  <w:num w:numId="89" w16cid:durableId="817772196">
    <w:abstractNumId w:val="73"/>
  </w:num>
  <w:num w:numId="90" w16cid:durableId="479658051">
    <w:abstractNumId w:val="96"/>
  </w:num>
  <w:num w:numId="91" w16cid:durableId="1923175740">
    <w:abstractNumId w:val="1"/>
  </w:num>
  <w:num w:numId="92" w16cid:durableId="178275180">
    <w:abstractNumId w:val="86"/>
  </w:num>
  <w:num w:numId="93" w16cid:durableId="2001419918">
    <w:abstractNumId w:val="64"/>
  </w:num>
  <w:num w:numId="94" w16cid:durableId="936451474">
    <w:abstractNumId w:val="69"/>
  </w:num>
  <w:num w:numId="95" w16cid:durableId="1970744639">
    <w:abstractNumId w:val="83"/>
  </w:num>
  <w:num w:numId="96" w16cid:durableId="1414665784">
    <w:abstractNumId w:val="117"/>
  </w:num>
  <w:num w:numId="97" w16cid:durableId="311914320">
    <w:abstractNumId w:val="58"/>
  </w:num>
  <w:num w:numId="98" w16cid:durableId="604003279">
    <w:abstractNumId w:val="115"/>
  </w:num>
  <w:num w:numId="99" w16cid:durableId="2127843183">
    <w:abstractNumId w:val="75"/>
  </w:num>
  <w:num w:numId="100" w16cid:durableId="1225142539">
    <w:abstractNumId w:val="5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D2"/>
    <w:rsid w:val="000002EE"/>
    <w:rsid w:val="00001357"/>
    <w:rsid w:val="000053AB"/>
    <w:rsid w:val="00006096"/>
    <w:rsid w:val="00010544"/>
    <w:rsid w:val="000107A5"/>
    <w:rsid w:val="00011601"/>
    <w:rsid w:val="0001748A"/>
    <w:rsid w:val="0001748F"/>
    <w:rsid w:val="00017749"/>
    <w:rsid w:val="00017F53"/>
    <w:rsid w:val="00023063"/>
    <w:rsid w:val="00024369"/>
    <w:rsid w:val="0003016C"/>
    <w:rsid w:val="000303D3"/>
    <w:rsid w:val="000321BE"/>
    <w:rsid w:val="0003338F"/>
    <w:rsid w:val="00034722"/>
    <w:rsid w:val="00034ECB"/>
    <w:rsid w:val="0004001C"/>
    <w:rsid w:val="00040F1F"/>
    <w:rsid w:val="00044FEF"/>
    <w:rsid w:val="000514DD"/>
    <w:rsid w:val="00052233"/>
    <w:rsid w:val="000609A7"/>
    <w:rsid w:val="0006145D"/>
    <w:rsid w:val="00064B9F"/>
    <w:rsid w:val="00065A99"/>
    <w:rsid w:val="00065F47"/>
    <w:rsid w:val="0006657B"/>
    <w:rsid w:val="000672D1"/>
    <w:rsid w:val="00074B52"/>
    <w:rsid w:val="00075B4A"/>
    <w:rsid w:val="00077745"/>
    <w:rsid w:val="00077899"/>
    <w:rsid w:val="00077CF2"/>
    <w:rsid w:val="0008040A"/>
    <w:rsid w:val="000822F8"/>
    <w:rsid w:val="000824AE"/>
    <w:rsid w:val="00082570"/>
    <w:rsid w:val="00082D9F"/>
    <w:rsid w:val="0008345E"/>
    <w:rsid w:val="00083C9A"/>
    <w:rsid w:val="00086931"/>
    <w:rsid w:val="00091D64"/>
    <w:rsid w:val="00095DAF"/>
    <w:rsid w:val="00096458"/>
    <w:rsid w:val="00097876"/>
    <w:rsid w:val="000A3823"/>
    <w:rsid w:val="000A4BA9"/>
    <w:rsid w:val="000A6AA5"/>
    <w:rsid w:val="000B208D"/>
    <w:rsid w:val="000B2E1A"/>
    <w:rsid w:val="000C2529"/>
    <w:rsid w:val="000C2DC7"/>
    <w:rsid w:val="000C4EC3"/>
    <w:rsid w:val="000C50AA"/>
    <w:rsid w:val="000D1181"/>
    <w:rsid w:val="000D26C3"/>
    <w:rsid w:val="000E16B6"/>
    <w:rsid w:val="000E1A86"/>
    <w:rsid w:val="000E5ED1"/>
    <w:rsid w:val="000F0780"/>
    <w:rsid w:val="000F1C45"/>
    <w:rsid w:val="000F2EF9"/>
    <w:rsid w:val="000F5341"/>
    <w:rsid w:val="000F7445"/>
    <w:rsid w:val="0010655F"/>
    <w:rsid w:val="001107FB"/>
    <w:rsid w:val="00110EEC"/>
    <w:rsid w:val="00111771"/>
    <w:rsid w:val="00113A32"/>
    <w:rsid w:val="00114A8B"/>
    <w:rsid w:val="00114BC0"/>
    <w:rsid w:val="00114BC9"/>
    <w:rsid w:val="0012152E"/>
    <w:rsid w:val="00122465"/>
    <w:rsid w:val="00122C5B"/>
    <w:rsid w:val="001239B1"/>
    <w:rsid w:val="0012509A"/>
    <w:rsid w:val="001254BD"/>
    <w:rsid w:val="00126401"/>
    <w:rsid w:val="00130501"/>
    <w:rsid w:val="00131C6C"/>
    <w:rsid w:val="00131D20"/>
    <w:rsid w:val="001326C3"/>
    <w:rsid w:val="001328D2"/>
    <w:rsid w:val="00133F29"/>
    <w:rsid w:val="00134BEB"/>
    <w:rsid w:val="001367D5"/>
    <w:rsid w:val="00137895"/>
    <w:rsid w:val="001417C8"/>
    <w:rsid w:val="00141B18"/>
    <w:rsid w:val="00141F98"/>
    <w:rsid w:val="00143588"/>
    <w:rsid w:val="001435B3"/>
    <w:rsid w:val="001440CE"/>
    <w:rsid w:val="00144F43"/>
    <w:rsid w:val="00147AAD"/>
    <w:rsid w:val="00150661"/>
    <w:rsid w:val="00150D20"/>
    <w:rsid w:val="0015151F"/>
    <w:rsid w:val="0015275E"/>
    <w:rsid w:val="0015419B"/>
    <w:rsid w:val="00154BD7"/>
    <w:rsid w:val="00154CD6"/>
    <w:rsid w:val="001554F5"/>
    <w:rsid w:val="0015751E"/>
    <w:rsid w:val="001616EA"/>
    <w:rsid w:val="0016256C"/>
    <w:rsid w:val="00166A69"/>
    <w:rsid w:val="00166C2E"/>
    <w:rsid w:val="0017177F"/>
    <w:rsid w:val="001722C0"/>
    <w:rsid w:val="0017634A"/>
    <w:rsid w:val="00177B87"/>
    <w:rsid w:val="00182EC2"/>
    <w:rsid w:val="00183DAB"/>
    <w:rsid w:val="00185AEF"/>
    <w:rsid w:val="00187A95"/>
    <w:rsid w:val="00190F5E"/>
    <w:rsid w:val="00192858"/>
    <w:rsid w:val="00193F97"/>
    <w:rsid w:val="001954CA"/>
    <w:rsid w:val="0019624C"/>
    <w:rsid w:val="00197218"/>
    <w:rsid w:val="001A1AA8"/>
    <w:rsid w:val="001A4A63"/>
    <w:rsid w:val="001B08B8"/>
    <w:rsid w:val="001B1659"/>
    <w:rsid w:val="001B1727"/>
    <w:rsid w:val="001B2E83"/>
    <w:rsid w:val="001B645E"/>
    <w:rsid w:val="001C0980"/>
    <w:rsid w:val="001C52B9"/>
    <w:rsid w:val="001D2F53"/>
    <w:rsid w:val="001D3719"/>
    <w:rsid w:val="001D54BD"/>
    <w:rsid w:val="001E255E"/>
    <w:rsid w:val="001E305C"/>
    <w:rsid w:val="001E3DAB"/>
    <w:rsid w:val="001E44CC"/>
    <w:rsid w:val="001E4545"/>
    <w:rsid w:val="001E4D83"/>
    <w:rsid w:val="001E5CB9"/>
    <w:rsid w:val="001F1962"/>
    <w:rsid w:val="001F2484"/>
    <w:rsid w:val="001F391A"/>
    <w:rsid w:val="001F4A30"/>
    <w:rsid w:val="001F64E4"/>
    <w:rsid w:val="002034F9"/>
    <w:rsid w:val="002063F7"/>
    <w:rsid w:val="002107F8"/>
    <w:rsid w:val="002113B8"/>
    <w:rsid w:val="0021328F"/>
    <w:rsid w:val="00213329"/>
    <w:rsid w:val="00214472"/>
    <w:rsid w:val="002169A0"/>
    <w:rsid w:val="00217870"/>
    <w:rsid w:val="00224FDB"/>
    <w:rsid w:val="002261A3"/>
    <w:rsid w:val="002321FB"/>
    <w:rsid w:val="00233A42"/>
    <w:rsid w:val="00237D16"/>
    <w:rsid w:val="00242985"/>
    <w:rsid w:val="00244B60"/>
    <w:rsid w:val="002516B4"/>
    <w:rsid w:val="002552AC"/>
    <w:rsid w:val="002564FF"/>
    <w:rsid w:val="00260261"/>
    <w:rsid w:val="00260EC8"/>
    <w:rsid w:val="002611D7"/>
    <w:rsid w:val="00261222"/>
    <w:rsid w:val="002647A1"/>
    <w:rsid w:val="00264D97"/>
    <w:rsid w:val="00264DAE"/>
    <w:rsid w:val="00266C7E"/>
    <w:rsid w:val="00270159"/>
    <w:rsid w:val="002706ED"/>
    <w:rsid w:val="002719A2"/>
    <w:rsid w:val="00274688"/>
    <w:rsid w:val="002753C4"/>
    <w:rsid w:val="002816E5"/>
    <w:rsid w:val="00282D1D"/>
    <w:rsid w:val="002856F9"/>
    <w:rsid w:val="002860FA"/>
    <w:rsid w:val="00287E27"/>
    <w:rsid w:val="002928C8"/>
    <w:rsid w:val="00292F8D"/>
    <w:rsid w:val="00294864"/>
    <w:rsid w:val="00297D2D"/>
    <w:rsid w:val="002A2C6F"/>
    <w:rsid w:val="002A4023"/>
    <w:rsid w:val="002A6BFC"/>
    <w:rsid w:val="002A6E9A"/>
    <w:rsid w:val="002B2E16"/>
    <w:rsid w:val="002C1BFC"/>
    <w:rsid w:val="002C4E24"/>
    <w:rsid w:val="002C78C7"/>
    <w:rsid w:val="002C7DBD"/>
    <w:rsid w:val="002D06CF"/>
    <w:rsid w:val="002D11A0"/>
    <w:rsid w:val="002D1FEF"/>
    <w:rsid w:val="002D67CA"/>
    <w:rsid w:val="002D6CE3"/>
    <w:rsid w:val="002E163D"/>
    <w:rsid w:val="002E2F96"/>
    <w:rsid w:val="002E3D49"/>
    <w:rsid w:val="002E4C9C"/>
    <w:rsid w:val="002E4D8A"/>
    <w:rsid w:val="002E60F5"/>
    <w:rsid w:val="002F111A"/>
    <w:rsid w:val="002F23F7"/>
    <w:rsid w:val="002F3520"/>
    <w:rsid w:val="002F50F7"/>
    <w:rsid w:val="002F589A"/>
    <w:rsid w:val="002F63DA"/>
    <w:rsid w:val="002F6B44"/>
    <w:rsid w:val="00300DE8"/>
    <w:rsid w:val="003052EB"/>
    <w:rsid w:val="0030743B"/>
    <w:rsid w:val="003137A0"/>
    <w:rsid w:val="00322915"/>
    <w:rsid w:val="0032361E"/>
    <w:rsid w:val="0032642E"/>
    <w:rsid w:val="00326DC1"/>
    <w:rsid w:val="00330538"/>
    <w:rsid w:val="0033115C"/>
    <w:rsid w:val="00332810"/>
    <w:rsid w:val="0033400C"/>
    <w:rsid w:val="00334540"/>
    <w:rsid w:val="00334625"/>
    <w:rsid w:val="00334AD5"/>
    <w:rsid w:val="00335BE5"/>
    <w:rsid w:val="00336B85"/>
    <w:rsid w:val="0034237C"/>
    <w:rsid w:val="00344963"/>
    <w:rsid w:val="00344F49"/>
    <w:rsid w:val="00346EAE"/>
    <w:rsid w:val="00350458"/>
    <w:rsid w:val="00351C5C"/>
    <w:rsid w:val="00352BAE"/>
    <w:rsid w:val="00353A8D"/>
    <w:rsid w:val="00355897"/>
    <w:rsid w:val="00360238"/>
    <w:rsid w:val="00360554"/>
    <w:rsid w:val="003606A0"/>
    <w:rsid w:val="00360904"/>
    <w:rsid w:val="00361B0A"/>
    <w:rsid w:val="00362F64"/>
    <w:rsid w:val="0036472A"/>
    <w:rsid w:val="00364F24"/>
    <w:rsid w:val="003657F4"/>
    <w:rsid w:val="003668D9"/>
    <w:rsid w:val="003671AD"/>
    <w:rsid w:val="00367FA1"/>
    <w:rsid w:val="00370609"/>
    <w:rsid w:val="0037078A"/>
    <w:rsid w:val="00372298"/>
    <w:rsid w:val="0037237E"/>
    <w:rsid w:val="00372960"/>
    <w:rsid w:val="003752CB"/>
    <w:rsid w:val="00376378"/>
    <w:rsid w:val="00381528"/>
    <w:rsid w:val="00381582"/>
    <w:rsid w:val="00382BAD"/>
    <w:rsid w:val="00383345"/>
    <w:rsid w:val="00385204"/>
    <w:rsid w:val="00385B6B"/>
    <w:rsid w:val="00390DC3"/>
    <w:rsid w:val="00393E2C"/>
    <w:rsid w:val="00394962"/>
    <w:rsid w:val="00394C58"/>
    <w:rsid w:val="00395A23"/>
    <w:rsid w:val="003A25DE"/>
    <w:rsid w:val="003A344E"/>
    <w:rsid w:val="003A6C34"/>
    <w:rsid w:val="003A7D47"/>
    <w:rsid w:val="003B0A05"/>
    <w:rsid w:val="003B4F75"/>
    <w:rsid w:val="003B6041"/>
    <w:rsid w:val="003C303B"/>
    <w:rsid w:val="003C7616"/>
    <w:rsid w:val="003D0283"/>
    <w:rsid w:val="003D17AE"/>
    <w:rsid w:val="003D17B4"/>
    <w:rsid w:val="003D2ED8"/>
    <w:rsid w:val="003E510A"/>
    <w:rsid w:val="003E51A1"/>
    <w:rsid w:val="003E58A8"/>
    <w:rsid w:val="003F0106"/>
    <w:rsid w:val="003F0F28"/>
    <w:rsid w:val="003F0F63"/>
    <w:rsid w:val="003F3350"/>
    <w:rsid w:val="003F6088"/>
    <w:rsid w:val="003F7F8C"/>
    <w:rsid w:val="004056A7"/>
    <w:rsid w:val="00410D47"/>
    <w:rsid w:val="00410EF4"/>
    <w:rsid w:val="00415EF1"/>
    <w:rsid w:val="00416DE0"/>
    <w:rsid w:val="004215CF"/>
    <w:rsid w:val="00421D7D"/>
    <w:rsid w:val="0042278C"/>
    <w:rsid w:val="0042361D"/>
    <w:rsid w:val="00425133"/>
    <w:rsid w:val="00425819"/>
    <w:rsid w:val="00427828"/>
    <w:rsid w:val="00427895"/>
    <w:rsid w:val="004315C4"/>
    <w:rsid w:val="00431963"/>
    <w:rsid w:val="00432907"/>
    <w:rsid w:val="00434275"/>
    <w:rsid w:val="00437AE0"/>
    <w:rsid w:val="00440B9D"/>
    <w:rsid w:val="00441849"/>
    <w:rsid w:val="00443CAB"/>
    <w:rsid w:val="00452C20"/>
    <w:rsid w:val="00454E3A"/>
    <w:rsid w:val="00462B80"/>
    <w:rsid w:val="00462EA6"/>
    <w:rsid w:val="00462FC5"/>
    <w:rsid w:val="004637D1"/>
    <w:rsid w:val="00463A2B"/>
    <w:rsid w:val="0046454A"/>
    <w:rsid w:val="00464A5F"/>
    <w:rsid w:val="00467E0B"/>
    <w:rsid w:val="00470EBC"/>
    <w:rsid w:val="004749F4"/>
    <w:rsid w:val="0048005E"/>
    <w:rsid w:val="0048236E"/>
    <w:rsid w:val="004847F0"/>
    <w:rsid w:val="00486F29"/>
    <w:rsid w:val="00487D2E"/>
    <w:rsid w:val="00487FF3"/>
    <w:rsid w:val="0049539A"/>
    <w:rsid w:val="0049554E"/>
    <w:rsid w:val="00495DDB"/>
    <w:rsid w:val="00496A51"/>
    <w:rsid w:val="00497F92"/>
    <w:rsid w:val="004A1253"/>
    <w:rsid w:val="004A1DD7"/>
    <w:rsid w:val="004A21F6"/>
    <w:rsid w:val="004A4EA5"/>
    <w:rsid w:val="004A55C1"/>
    <w:rsid w:val="004B41AD"/>
    <w:rsid w:val="004C5BD7"/>
    <w:rsid w:val="004C676C"/>
    <w:rsid w:val="004C6DA8"/>
    <w:rsid w:val="004D278B"/>
    <w:rsid w:val="004D5176"/>
    <w:rsid w:val="004D7264"/>
    <w:rsid w:val="004D748C"/>
    <w:rsid w:val="004E1C4C"/>
    <w:rsid w:val="004E1DCF"/>
    <w:rsid w:val="004E41C0"/>
    <w:rsid w:val="004E47D1"/>
    <w:rsid w:val="004E524E"/>
    <w:rsid w:val="004E6CBB"/>
    <w:rsid w:val="004F1502"/>
    <w:rsid w:val="004F1C1E"/>
    <w:rsid w:val="004F3343"/>
    <w:rsid w:val="004F4C1C"/>
    <w:rsid w:val="004F4F6B"/>
    <w:rsid w:val="004F5EE9"/>
    <w:rsid w:val="004F7DDA"/>
    <w:rsid w:val="00500DF9"/>
    <w:rsid w:val="0050428B"/>
    <w:rsid w:val="00506DD2"/>
    <w:rsid w:val="00506EF6"/>
    <w:rsid w:val="005074FC"/>
    <w:rsid w:val="00511D05"/>
    <w:rsid w:val="005120BF"/>
    <w:rsid w:val="00512C1F"/>
    <w:rsid w:val="005218D2"/>
    <w:rsid w:val="00522BF4"/>
    <w:rsid w:val="00525C9F"/>
    <w:rsid w:val="0052612F"/>
    <w:rsid w:val="00530A65"/>
    <w:rsid w:val="00530D0A"/>
    <w:rsid w:val="0053100D"/>
    <w:rsid w:val="00534812"/>
    <w:rsid w:val="00535171"/>
    <w:rsid w:val="00536415"/>
    <w:rsid w:val="00536BD5"/>
    <w:rsid w:val="00536C35"/>
    <w:rsid w:val="0054087F"/>
    <w:rsid w:val="00541BE8"/>
    <w:rsid w:val="00542555"/>
    <w:rsid w:val="00543701"/>
    <w:rsid w:val="005438A1"/>
    <w:rsid w:val="00543A38"/>
    <w:rsid w:val="005535F0"/>
    <w:rsid w:val="005536AE"/>
    <w:rsid w:val="005549A2"/>
    <w:rsid w:val="005615F5"/>
    <w:rsid w:val="005635B2"/>
    <w:rsid w:val="00565108"/>
    <w:rsid w:val="0057004C"/>
    <w:rsid w:val="00570F05"/>
    <w:rsid w:val="00572C2A"/>
    <w:rsid w:val="00573B6D"/>
    <w:rsid w:val="0057454F"/>
    <w:rsid w:val="005755C4"/>
    <w:rsid w:val="005757EF"/>
    <w:rsid w:val="00575EB6"/>
    <w:rsid w:val="00580729"/>
    <w:rsid w:val="00583985"/>
    <w:rsid w:val="005958C5"/>
    <w:rsid w:val="00596389"/>
    <w:rsid w:val="005A23BC"/>
    <w:rsid w:val="005A3CA8"/>
    <w:rsid w:val="005A7A06"/>
    <w:rsid w:val="005B0352"/>
    <w:rsid w:val="005B279B"/>
    <w:rsid w:val="005B2F4D"/>
    <w:rsid w:val="005B3A0C"/>
    <w:rsid w:val="005C0838"/>
    <w:rsid w:val="005C1899"/>
    <w:rsid w:val="005C69C3"/>
    <w:rsid w:val="005D17DD"/>
    <w:rsid w:val="005D1991"/>
    <w:rsid w:val="005D22CC"/>
    <w:rsid w:val="005D5273"/>
    <w:rsid w:val="005D5DCB"/>
    <w:rsid w:val="005E425E"/>
    <w:rsid w:val="005E511C"/>
    <w:rsid w:val="005E730F"/>
    <w:rsid w:val="005F119D"/>
    <w:rsid w:val="005F6746"/>
    <w:rsid w:val="00604097"/>
    <w:rsid w:val="00610268"/>
    <w:rsid w:val="006121E8"/>
    <w:rsid w:val="00613989"/>
    <w:rsid w:val="00613FD8"/>
    <w:rsid w:val="00617B76"/>
    <w:rsid w:val="00622FFA"/>
    <w:rsid w:val="00625BFC"/>
    <w:rsid w:val="00630A84"/>
    <w:rsid w:val="006349CF"/>
    <w:rsid w:val="00647D93"/>
    <w:rsid w:val="00647DC5"/>
    <w:rsid w:val="006534F9"/>
    <w:rsid w:val="00656319"/>
    <w:rsid w:val="006564E7"/>
    <w:rsid w:val="00657099"/>
    <w:rsid w:val="006574C7"/>
    <w:rsid w:val="00661125"/>
    <w:rsid w:val="00663083"/>
    <w:rsid w:val="00674FC4"/>
    <w:rsid w:val="00675D60"/>
    <w:rsid w:val="00676751"/>
    <w:rsid w:val="00676C86"/>
    <w:rsid w:val="00677F2D"/>
    <w:rsid w:val="006803D1"/>
    <w:rsid w:val="00682C32"/>
    <w:rsid w:val="00685115"/>
    <w:rsid w:val="00685C0F"/>
    <w:rsid w:val="00686C9E"/>
    <w:rsid w:val="006878E0"/>
    <w:rsid w:val="00687DE3"/>
    <w:rsid w:val="00693368"/>
    <w:rsid w:val="00693EC7"/>
    <w:rsid w:val="006967C7"/>
    <w:rsid w:val="006A0CFA"/>
    <w:rsid w:val="006A1F9C"/>
    <w:rsid w:val="006B000D"/>
    <w:rsid w:val="006B4C4D"/>
    <w:rsid w:val="006B57CD"/>
    <w:rsid w:val="006B6C1B"/>
    <w:rsid w:val="006C2A53"/>
    <w:rsid w:val="006C624C"/>
    <w:rsid w:val="006C6653"/>
    <w:rsid w:val="006C77CD"/>
    <w:rsid w:val="006C790B"/>
    <w:rsid w:val="006C7A6B"/>
    <w:rsid w:val="006D6F4E"/>
    <w:rsid w:val="006E1266"/>
    <w:rsid w:val="006E3EF9"/>
    <w:rsid w:val="006E5304"/>
    <w:rsid w:val="006E5439"/>
    <w:rsid w:val="006F0F38"/>
    <w:rsid w:val="006F1B93"/>
    <w:rsid w:val="006F20F0"/>
    <w:rsid w:val="006F6049"/>
    <w:rsid w:val="006F7152"/>
    <w:rsid w:val="006F7C41"/>
    <w:rsid w:val="00703FC4"/>
    <w:rsid w:val="0070617E"/>
    <w:rsid w:val="0070720A"/>
    <w:rsid w:val="00712643"/>
    <w:rsid w:val="007152BE"/>
    <w:rsid w:val="00720C51"/>
    <w:rsid w:val="00725C0E"/>
    <w:rsid w:val="00727331"/>
    <w:rsid w:val="007301C7"/>
    <w:rsid w:val="007305C2"/>
    <w:rsid w:val="00733173"/>
    <w:rsid w:val="00733919"/>
    <w:rsid w:val="0073590A"/>
    <w:rsid w:val="00740480"/>
    <w:rsid w:val="00740ECC"/>
    <w:rsid w:val="007418DE"/>
    <w:rsid w:val="0074193A"/>
    <w:rsid w:val="00741ECE"/>
    <w:rsid w:val="007420F0"/>
    <w:rsid w:val="00742D8E"/>
    <w:rsid w:val="00745DAF"/>
    <w:rsid w:val="00746069"/>
    <w:rsid w:val="00747106"/>
    <w:rsid w:val="00756E9A"/>
    <w:rsid w:val="007572D0"/>
    <w:rsid w:val="00757F97"/>
    <w:rsid w:val="00761ECF"/>
    <w:rsid w:val="0076351E"/>
    <w:rsid w:val="0076378E"/>
    <w:rsid w:val="007642E3"/>
    <w:rsid w:val="00765B02"/>
    <w:rsid w:val="00767750"/>
    <w:rsid w:val="00770A92"/>
    <w:rsid w:val="00772A57"/>
    <w:rsid w:val="00772C66"/>
    <w:rsid w:val="00773EB9"/>
    <w:rsid w:val="00774CC3"/>
    <w:rsid w:val="00776A21"/>
    <w:rsid w:val="00783DDC"/>
    <w:rsid w:val="00784BEA"/>
    <w:rsid w:val="00787B09"/>
    <w:rsid w:val="00797ABE"/>
    <w:rsid w:val="00797D79"/>
    <w:rsid w:val="007A01CC"/>
    <w:rsid w:val="007A06D3"/>
    <w:rsid w:val="007A1AE8"/>
    <w:rsid w:val="007A28E4"/>
    <w:rsid w:val="007A37D1"/>
    <w:rsid w:val="007A4020"/>
    <w:rsid w:val="007A4475"/>
    <w:rsid w:val="007A464D"/>
    <w:rsid w:val="007A6FCD"/>
    <w:rsid w:val="007A7D71"/>
    <w:rsid w:val="007B2FFC"/>
    <w:rsid w:val="007B63E5"/>
    <w:rsid w:val="007B7E71"/>
    <w:rsid w:val="007C046A"/>
    <w:rsid w:val="007C0903"/>
    <w:rsid w:val="007C77D5"/>
    <w:rsid w:val="007C77F4"/>
    <w:rsid w:val="007D3282"/>
    <w:rsid w:val="007D5F2B"/>
    <w:rsid w:val="007D662D"/>
    <w:rsid w:val="007D696A"/>
    <w:rsid w:val="007E2779"/>
    <w:rsid w:val="007E2B7D"/>
    <w:rsid w:val="007E662A"/>
    <w:rsid w:val="007F0620"/>
    <w:rsid w:val="007F21B9"/>
    <w:rsid w:val="007F520F"/>
    <w:rsid w:val="007F5CEF"/>
    <w:rsid w:val="007F78EF"/>
    <w:rsid w:val="008005E4"/>
    <w:rsid w:val="008048A9"/>
    <w:rsid w:val="008061C7"/>
    <w:rsid w:val="0081250F"/>
    <w:rsid w:val="00812B4D"/>
    <w:rsid w:val="0081363A"/>
    <w:rsid w:val="00815127"/>
    <w:rsid w:val="008162A0"/>
    <w:rsid w:val="00817D7C"/>
    <w:rsid w:val="008223F4"/>
    <w:rsid w:val="00825E9B"/>
    <w:rsid w:val="00827DE5"/>
    <w:rsid w:val="00831332"/>
    <w:rsid w:val="00841E80"/>
    <w:rsid w:val="00843064"/>
    <w:rsid w:val="00843382"/>
    <w:rsid w:val="00844AF6"/>
    <w:rsid w:val="008470CB"/>
    <w:rsid w:val="00847D10"/>
    <w:rsid w:val="008540B4"/>
    <w:rsid w:val="00854184"/>
    <w:rsid w:val="00860C01"/>
    <w:rsid w:val="008611A2"/>
    <w:rsid w:val="00863377"/>
    <w:rsid w:val="00863410"/>
    <w:rsid w:val="00867817"/>
    <w:rsid w:val="00871F8A"/>
    <w:rsid w:val="00877E6E"/>
    <w:rsid w:val="00880ABC"/>
    <w:rsid w:val="0088474A"/>
    <w:rsid w:val="008852F2"/>
    <w:rsid w:val="0088704E"/>
    <w:rsid w:val="00891ACA"/>
    <w:rsid w:val="008929A7"/>
    <w:rsid w:val="00893A21"/>
    <w:rsid w:val="008977F8"/>
    <w:rsid w:val="008A21A3"/>
    <w:rsid w:val="008A23EC"/>
    <w:rsid w:val="008A4A4F"/>
    <w:rsid w:val="008B3359"/>
    <w:rsid w:val="008B3FE3"/>
    <w:rsid w:val="008B49B3"/>
    <w:rsid w:val="008B514D"/>
    <w:rsid w:val="008B5871"/>
    <w:rsid w:val="008B68FD"/>
    <w:rsid w:val="008C0E04"/>
    <w:rsid w:val="008C12A9"/>
    <w:rsid w:val="008C13FF"/>
    <w:rsid w:val="008C4679"/>
    <w:rsid w:val="008C4813"/>
    <w:rsid w:val="008C4CCA"/>
    <w:rsid w:val="008C6ED4"/>
    <w:rsid w:val="008C7879"/>
    <w:rsid w:val="008C7A04"/>
    <w:rsid w:val="008D1F40"/>
    <w:rsid w:val="008D4885"/>
    <w:rsid w:val="008E01FD"/>
    <w:rsid w:val="008E3C0A"/>
    <w:rsid w:val="008E6508"/>
    <w:rsid w:val="008F5DB4"/>
    <w:rsid w:val="00900110"/>
    <w:rsid w:val="00900874"/>
    <w:rsid w:val="00903D42"/>
    <w:rsid w:val="00903EAA"/>
    <w:rsid w:val="00903F1D"/>
    <w:rsid w:val="00904906"/>
    <w:rsid w:val="00905A85"/>
    <w:rsid w:val="00907477"/>
    <w:rsid w:val="0090758A"/>
    <w:rsid w:val="0091222C"/>
    <w:rsid w:val="00912B4D"/>
    <w:rsid w:val="009135A9"/>
    <w:rsid w:val="00914227"/>
    <w:rsid w:val="00916C9A"/>
    <w:rsid w:val="00920CF1"/>
    <w:rsid w:val="00923195"/>
    <w:rsid w:val="0092373D"/>
    <w:rsid w:val="00924093"/>
    <w:rsid w:val="0092489B"/>
    <w:rsid w:val="0092567D"/>
    <w:rsid w:val="00926459"/>
    <w:rsid w:val="0092738B"/>
    <w:rsid w:val="009302B8"/>
    <w:rsid w:val="00934388"/>
    <w:rsid w:val="00935B75"/>
    <w:rsid w:val="00944099"/>
    <w:rsid w:val="009458EF"/>
    <w:rsid w:val="00946FB2"/>
    <w:rsid w:val="009479F8"/>
    <w:rsid w:val="009520D6"/>
    <w:rsid w:val="00953B7F"/>
    <w:rsid w:val="009558BB"/>
    <w:rsid w:val="00960CFA"/>
    <w:rsid w:val="00961308"/>
    <w:rsid w:val="00962F35"/>
    <w:rsid w:val="00967991"/>
    <w:rsid w:val="009714AA"/>
    <w:rsid w:val="009721B3"/>
    <w:rsid w:val="00972447"/>
    <w:rsid w:val="009746D9"/>
    <w:rsid w:val="00974B34"/>
    <w:rsid w:val="00976DED"/>
    <w:rsid w:val="00976F62"/>
    <w:rsid w:val="009813A1"/>
    <w:rsid w:val="00981EAB"/>
    <w:rsid w:val="00986E5B"/>
    <w:rsid w:val="00990647"/>
    <w:rsid w:val="00990FAE"/>
    <w:rsid w:val="00995560"/>
    <w:rsid w:val="009959B0"/>
    <w:rsid w:val="00996044"/>
    <w:rsid w:val="009A5BA6"/>
    <w:rsid w:val="009A6B78"/>
    <w:rsid w:val="009A6D45"/>
    <w:rsid w:val="009B0A5F"/>
    <w:rsid w:val="009B1268"/>
    <w:rsid w:val="009B18C1"/>
    <w:rsid w:val="009B1FE0"/>
    <w:rsid w:val="009B6638"/>
    <w:rsid w:val="009B75A0"/>
    <w:rsid w:val="009B78FB"/>
    <w:rsid w:val="009C02A7"/>
    <w:rsid w:val="009C1091"/>
    <w:rsid w:val="009C1547"/>
    <w:rsid w:val="009C34FC"/>
    <w:rsid w:val="009C3C33"/>
    <w:rsid w:val="009C793F"/>
    <w:rsid w:val="009D27F1"/>
    <w:rsid w:val="009D2C93"/>
    <w:rsid w:val="009D3572"/>
    <w:rsid w:val="009D511F"/>
    <w:rsid w:val="009D6FDA"/>
    <w:rsid w:val="009E0A76"/>
    <w:rsid w:val="009E3822"/>
    <w:rsid w:val="009E39C2"/>
    <w:rsid w:val="009E4E11"/>
    <w:rsid w:val="009E7A0F"/>
    <w:rsid w:val="009F202C"/>
    <w:rsid w:val="009F362A"/>
    <w:rsid w:val="009F45FF"/>
    <w:rsid w:val="009F676B"/>
    <w:rsid w:val="009F6AE3"/>
    <w:rsid w:val="00A00FC3"/>
    <w:rsid w:val="00A059EC"/>
    <w:rsid w:val="00A06FB9"/>
    <w:rsid w:val="00A10314"/>
    <w:rsid w:val="00A1218B"/>
    <w:rsid w:val="00A123CC"/>
    <w:rsid w:val="00A14E76"/>
    <w:rsid w:val="00A164BD"/>
    <w:rsid w:val="00A218AA"/>
    <w:rsid w:val="00A2303A"/>
    <w:rsid w:val="00A23385"/>
    <w:rsid w:val="00A26334"/>
    <w:rsid w:val="00A33FC4"/>
    <w:rsid w:val="00A3547C"/>
    <w:rsid w:val="00A451CB"/>
    <w:rsid w:val="00A47BC0"/>
    <w:rsid w:val="00A54EAC"/>
    <w:rsid w:val="00A564B5"/>
    <w:rsid w:val="00A611EA"/>
    <w:rsid w:val="00A71EE2"/>
    <w:rsid w:val="00A75041"/>
    <w:rsid w:val="00A750CD"/>
    <w:rsid w:val="00A77651"/>
    <w:rsid w:val="00A80806"/>
    <w:rsid w:val="00A80897"/>
    <w:rsid w:val="00A81520"/>
    <w:rsid w:val="00A81D11"/>
    <w:rsid w:val="00A8211E"/>
    <w:rsid w:val="00A87A55"/>
    <w:rsid w:val="00A87FA0"/>
    <w:rsid w:val="00A9497C"/>
    <w:rsid w:val="00AA04F0"/>
    <w:rsid w:val="00AA10F9"/>
    <w:rsid w:val="00AA5D9D"/>
    <w:rsid w:val="00AB072A"/>
    <w:rsid w:val="00AB211A"/>
    <w:rsid w:val="00AB29B9"/>
    <w:rsid w:val="00AB29F4"/>
    <w:rsid w:val="00AB3147"/>
    <w:rsid w:val="00AB3F09"/>
    <w:rsid w:val="00AB444F"/>
    <w:rsid w:val="00AB6C62"/>
    <w:rsid w:val="00AC0F53"/>
    <w:rsid w:val="00AC1796"/>
    <w:rsid w:val="00AC1E9C"/>
    <w:rsid w:val="00AC3A77"/>
    <w:rsid w:val="00AC66E5"/>
    <w:rsid w:val="00AC7380"/>
    <w:rsid w:val="00AC7B1C"/>
    <w:rsid w:val="00AD0C81"/>
    <w:rsid w:val="00AD11CF"/>
    <w:rsid w:val="00AD3431"/>
    <w:rsid w:val="00AD6D00"/>
    <w:rsid w:val="00AD6D21"/>
    <w:rsid w:val="00AD6E2F"/>
    <w:rsid w:val="00AE1024"/>
    <w:rsid w:val="00AE5A4C"/>
    <w:rsid w:val="00AF05D3"/>
    <w:rsid w:val="00AF1B38"/>
    <w:rsid w:val="00AF481B"/>
    <w:rsid w:val="00AF4EEA"/>
    <w:rsid w:val="00AF6EAB"/>
    <w:rsid w:val="00B01983"/>
    <w:rsid w:val="00B16F92"/>
    <w:rsid w:val="00B215D6"/>
    <w:rsid w:val="00B21C6D"/>
    <w:rsid w:val="00B23B5B"/>
    <w:rsid w:val="00B265D0"/>
    <w:rsid w:val="00B35754"/>
    <w:rsid w:val="00B40768"/>
    <w:rsid w:val="00B40BE2"/>
    <w:rsid w:val="00B4233F"/>
    <w:rsid w:val="00B45AEF"/>
    <w:rsid w:val="00B5117E"/>
    <w:rsid w:val="00B51380"/>
    <w:rsid w:val="00B5204F"/>
    <w:rsid w:val="00B53529"/>
    <w:rsid w:val="00B53CD2"/>
    <w:rsid w:val="00B608B3"/>
    <w:rsid w:val="00B62045"/>
    <w:rsid w:val="00B63446"/>
    <w:rsid w:val="00B639D5"/>
    <w:rsid w:val="00B66527"/>
    <w:rsid w:val="00B676A4"/>
    <w:rsid w:val="00B71068"/>
    <w:rsid w:val="00B716A8"/>
    <w:rsid w:val="00B72232"/>
    <w:rsid w:val="00B75220"/>
    <w:rsid w:val="00B75774"/>
    <w:rsid w:val="00B77C1D"/>
    <w:rsid w:val="00B80146"/>
    <w:rsid w:val="00B8198D"/>
    <w:rsid w:val="00B8209F"/>
    <w:rsid w:val="00B82C72"/>
    <w:rsid w:val="00B83046"/>
    <w:rsid w:val="00B85D63"/>
    <w:rsid w:val="00B86880"/>
    <w:rsid w:val="00B879DD"/>
    <w:rsid w:val="00B900E1"/>
    <w:rsid w:val="00B93E89"/>
    <w:rsid w:val="00B9417F"/>
    <w:rsid w:val="00B94F89"/>
    <w:rsid w:val="00B963E4"/>
    <w:rsid w:val="00BA11ED"/>
    <w:rsid w:val="00BA18AD"/>
    <w:rsid w:val="00BA656F"/>
    <w:rsid w:val="00BB0393"/>
    <w:rsid w:val="00BB34AA"/>
    <w:rsid w:val="00BB5C0E"/>
    <w:rsid w:val="00BC1271"/>
    <w:rsid w:val="00BC26F5"/>
    <w:rsid w:val="00BC46D9"/>
    <w:rsid w:val="00BC5557"/>
    <w:rsid w:val="00BD1A7F"/>
    <w:rsid w:val="00BD4E61"/>
    <w:rsid w:val="00BD4F9C"/>
    <w:rsid w:val="00BE32D0"/>
    <w:rsid w:val="00BE3D7E"/>
    <w:rsid w:val="00BE4227"/>
    <w:rsid w:val="00BE4297"/>
    <w:rsid w:val="00BE613E"/>
    <w:rsid w:val="00BE6F25"/>
    <w:rsid w:val="00BF1D67"/>
    <w:rsid w:val="00BF434B"/>
    <w:rsid w:val="00BF691E"/>
    <w:rsid w:val="00C14A6D"/>
    <w:rsid w:val="00C15749"/>
    <w:rsid w:val="00C162F6"/>
    <w:rsid w:val="00C163B2"/>
    <w:rsid w:val="00C2129A"/>
    <w:rsid w:val="00C2772C"/>
    <w:rsid w:val="00C27CF1"/>
    <w:rsid w:val="00C27DE8"/>
    <w:rsid w:val="00C30D4D"/>
    <w:rsid w:val="00C32348"/>
    <w:rsid w:val="00C33692"/>
    <w:rsid w:val="00C362F9"/>
    <w:rsid w:val="00C3650D"/>
    <w:rsid w:val="00C37C36"/>
    <w:rsid w:val="00C4018B"/>
    <w:rsid w:val="00C4060D"/>
    <w:rsid w:val="00C40886"/>
    <w:rsid w:val="00C40F67"/>
    <w:rsid w:val="00C41D82"/>
    <w:rsid w:val="00C43F0E"/>
    <w:rsid w:val="00C45381"/>
    <w:rsid w:val="00C51E0B"/>
    <w:rsid w:val="00C52523"/>
    <w:rsid w:val="00C527E3"/>
    <w:rsid w:val="00C60CC4"/>
    <w:rsid w:val="00C63E5B"/>
    <w:rsid w:val="00C6654C"/>
    <w:rsid w:val="00C7041F"/>
    <w:rsid w:val="00C70587"/>
    <w:rsid w:val="00C728CC"/>
    <w:rsid w:val="00C749C8"/>
    <w:rsid w:val="00C81B86"/>
    <w:rsid w:val="00C82987"/>
    <w:rsid w:val="00C84EDD"/>
    <w:rsid w:val="00C86329"/>
    <w:rsid w:val="00C87041"/>
    <w:rsid w:val="00C92A9F"/>
    <w:rsid w:val="00C93F19"/>
    <w:rsid w:val="00CA1075"/>
    <w:rsid w:val="00CA2532"/>
    <w:rsid w:val="00CA4865"/>
    <w:rsid w:val="00CA6261"/>
    <w:rsid w:val="00CB106C"/>
    <w:rsid w:val="00CB6A60"/>
    <w:rsid w:val="00CC01EF"/>
    <w:rsid w:val="00CC03EC"/>
    <w:rsid w:val="00CC0415"/>
    <w:rsid w:val="00CC10A0"/>
    <w:rsid w:val="00CC46E9"/>
    <w:rsid w:val="00CC708C"/>
    <w:rsid w:val="00CC77B4"/>
    <w:rsid w:val="00CC7A93"/>
    <w:rsid w:val="00CD016B"/>
    <w:rsid w:val="00CD1810"/>
    <w:rsid w:val="00CE0235"/>
    <w:rsid w:val="00CE04DF"/>
    <w:rsid w:val="00CE0D36"/>
    <w:rsid w:val="00CE1D6F"/>
    <w:rsid w:val="00CE266B"/>
    <w:rsid w:val="00CE2772"/>
    <w:rsid w:val="00CE4302"/>
    <w:rsid w:val="00CE622E"/>
    <w:rsid w:val="00CF0163"/>
    <w:rsid w:val="00CF0815"/>
    <w:rsid w:val="00CF101E"/>
    <w:rsid w:val="00CF6A95"/>
    <w:rsid w:val="00CF6EDD"/>
    <w:rsid w:val="00D005D8"/>
    <w:rsid w:val="00D00745"/>
    <w:rsid w:val="00D00746"/>
    <w:rsid w:val="00D050B0"/>
    <w:rsid w:val="00D10877"/>
    <w:rsid w:val="00D10E55"/>
    <w:rsid w:val="00D11920"/>
    <w:rsid w:val="00D13EE1"/>
    <w:rsid w:val="00D16F6F"/>
    <w:rsid w:val="00D1712C"/>
    <w:rsid w:val="00D17C4D"/>
    <w:rsid w:val="00D25C3E"/>
    <w:rsid w:val="00D355FF"/>
    <w:rsid w:val="00D40726"/>
    <w:rsid w:val="00D41769"/>
    <w:rsid w:val="00D448F0"/>
    <w:rsid w:val="00D46359"/>
    <w:rsid w:val="00D52ABD"/>
    <w:rsid w:val="00D53708"/>
    <w:rsid w:val="00D54375"/>
    <w:rsid w:val="00D5494D"/>
    <w:rsid w:val="00D54FD5"/>
    <w:rsid w:val="00D56EA1"/>
    <w:rsid w:val="00D669BA"/>
    <w:rsid w:val="00D70BD4"/>
    <w:rsid w:val="00D7162B"/>
    <w:rsid w:val="00D729C6"/>
    <w:rsid w:val="00D73163"/>
    <w:rsid w:val="00D73E8C"/>
    <w:rsid w:val="00D80F49"/>
    <w:rsid w:val="00D813E0"/>
    <w:rsid w:val="00D81AA9"/>
    <w:rsid w:val="00D84A7E"/>
    <w:rsid w:val="00D84E94"/>
    <w:rsid w:val="00D850D0"/>
    <w:rsid w:val="00D85640"/>
    <w:rsid w:val="00D904DA"/>
    <w:rsid w:val="00D912E5"/>
    <w:rsid w:val="00D91FA4"/>
    <w:rsid w:val="00D9233D"/>
    <w:rsid w:val="00D93EE1"/>
    <w:rsid w:val="00D93FC6"/>
    <w:rsid w:val="00D965AD"/>
    <w:rsid w:val="00D97A31"/>
    <w:rsid w:val="00D97C52"/>
    <w:rsid w:val="00D97E4D"/>
    <w:rsid w:val="00DA126D"/>
    <w:rsid w:val="00DA17CF"/>
    <w:rsid w:val="00DA1E81"/>
    <w:rsid w:val="00DA2571"/>
    <w:rsid w:val="00DA2E3D"/>
    <w:rsid w:val="00DA35D1"/>
    <w:rsid w:val="00DA4162"/>
    <w:rsid w:val="00DA44DC"/>
    <w:rsid w:val="00DA474D"/>
    <w:rsid w:val="00DA4897"/>
    <w:rsid w:val="00DA6134"/>
    <w:rsid w:val="00DC0812"/>
    <w:rsid w:val="00DC0A43"/>
    <w:rsid w:val="00DC270C"/>
    <w:rsid w:val="00DC29B9"/>
    <w:rsid w:val="00DC31DF"/>
    <w:rsid w:val="00DC473F"/>
    <w:rsid w:val="00DC4F4F"/>
    <w:rsid w:val="00DD27F6"/>
    <w:rsid w:val="00DD285B"/>
    <w:rsid w:val="00DD384F"/>
    <w:rsid w:val="00DD50A4"/>
    <w:rsid w:val="00DD58B0"/>
    <w:rsid w:val="00DD5FC5"/>
    <w:rsid w:val="00DD6491"/>
    <w:rsid w:val="00DD6B23"/>
    <w:rsid w:val="00DE27A8"/>
    <w:rsid w:val="00DE3781"/>
    <w:rsid w:val="00DE397F"/>
    <w:rsid w:val="00DF27A3"/>
    <w:rsid w:val="00DF3705"/>
    <w:rsid w:val="00DF5379"/>
    <w:rsid w:val="00DF7FD9"/>
    <w:rsid w:val="00E003A1"/>
    <w:rsid w:val="00E00BF1"/>
    <w:rsid w:val="00E00FE7"/>
    <w:rsid w:val="00E012B7"/>
    <w:rsid w:val="00E01B65"/>
    <w:rsid w:val="00E01DD4"/>
    <w:rsid w:val="00E0277B"/>
    <w:rsid w:val="00E030CB"/>
    <w:rsid w:val="00E033BD"/>
    <w:rsid w:val="00E03E31"/>
    <w:rsid w:val="00E12E68"/>
    <w:rsid w:val="00E13F66"/>
    <w:rsid w:val="00E14A2A"/>
    <w:rsid w:val="00E16DD8"/>
    <w:rsid w:val="00E2093B"/>
    <w:rsid w:val="00E2126E"/>
    <w:rsid w:val="00E31C86"/>
    <w:rsid w:val="00E358D8"/>
    <w:rsid w:val="00E40359"/>
    <w:rsid w:val="00E4076C"/>
    <w:rsid w:val="00E4122D"/>
    <w:rsid w:val="00E4276B"/>
    <w:rsid w:val="00E46ECD"/>
    <w:rsid w:val="00E4779B"/>
    <w:rsid w:val="00E5591C"/>
    <w:rsid w:val="00E56C87"/>
    <w:rsid w:val="00E62146"/>
    <w:rsid w:val="00E64B28"/>
    <w:rsid w:val="00E64CE2"/>
    <w:rsid w:val="00E669DC"/>
    <w:rsid w:val="00E714EB"/>
    <w:rsid w:val="00E73B2A"/>
    <w:rsid w:val="00E73C84"/>
    <w:rsid w:val="00E82DAA"/>
    <w:rsid w:val="00E83405"/>
    <w:rsid w:val="00E84C0F"/>
    <w:rsid w:val="00E871C9"/>
    <w:rsid w:val="00E9248E"/>
    <w:rsid w:val="00E93CA5"/>
    <w:rsid w:val="00EA03BF"/>
    <w:rsid w:val="00EA0C39"/>
    <w:rsid w:val="00EA1D0E"/>
    <w:rsid w:val="00EA68E8"/>
    <w:rsid w:val="00EB0DFA"/>
    <w:rsid w:val="00EB2991"/>
    <w:rsid w:val="00EB2D75"/>
    <w:rsid w:val="00EB4618"/>
    <w:rsid w:val="00EB4D3E"/>
    <w:rsid w:val="00EB73B1"/>
    <w:rsid w:val="00EB7FE4"/>
    <w:rsid w:val="00EC2679"/>
    <w:rsid w:val="00EC59B8"/>
    <w:rsid w:val="00ED3447"/>
    <w:rsid w:val="00ED6ABB"/>
    <w:rsid w:val="00ED7FE1"/>
    <w:rsid w:val="00EE0AB3"/>
    <w:rsid w:val="00EE0B2A"/>
    <w:rsid w:val="00EE4F38"/>
    <w:rsid w:val="00EF0275"/>
    <w:rsid w:val="00EF3BF8"/>
    <w:rsid w:val="00EF4C69"/>
    <w:rsid w:val="00EF5913"/>
    <w:rsid w:val="00EF6502"/>
    <w:rsid w:val="00F01F8B"/>
    <w:rsid w:val="00F12B1D"/>
    <w:rsid w:val="00F12D6F"/>
    <w:rsid w:val="00F13496"/>
    <w:rsid w:val="00F22BFA"/>
    <w:rsid w:val="00F249FB"/>
    <w:rsid w:val="00F25C4F"/>
    <w:rsid w:val="00F26590"/>
    <w:rsid w:val="00F27426"/>
    <w:rsid w:val="00F27B50"/>
    <w:rsid w:val="00F30B75"/>
    <w:rsid w:val="00F31290"/>
    <w:rsid w:val="00F35536"/>
    <w:rsid w:val="00F4018C"/>
    <w:rsid w:val="00F4250B"/>
    <w:rsid w:val="00F44BBD"/>
    <w:rsid w:val="00F46E64"/>
    <w:rsid w:val="00F50205"/>
    <w:rsid w:val="00F519E4"/>
    <w:rsid w:val="00F55251"/>
    <w:rsid w:val="00F55259"/>
    <w:rsid w:val="00F734D8"/>
    <w:rsid w:val="00F7545F"/>
    <w:rsid w:val="00F77B5B"/>
    <w:rsid w:val="00F8189B"/>
    <w:rsid w:val="00F82E09"/>
    <w:rsid w:val="00F85AE8"/>
    <w:rsid w:val="00F864E8"/>
    <w:rsid w:val="00F86DB8"/>
    <w:rsid w:val="00F8798F"/>
    <w:rsid w:val="00F944FC"/>
    <w:rsid w:val="00F96575"/>
    <w:rsid w:val="00FA16B2"/>
    <w:rsid w:val="00FA36A2"/>
    <w:rsid w:val="00FA4520"/>
    <w:rsid w:val="00FA5487"/>
    <w:rsid w:val="00FA5D25"/>
    <w:rsid w:val="00FA75DD"/>
    <w:rsid w:val="00FA7ED5"/>
    <w:rsid w:val="00FB23E4"/>
    <w:rsid w:val="00FB3198"/>
    <w:rsid w:val="00FB7974"/>
    <w:rsid w:val="00FC0EEF"/>
    <w:rsid w:val="00FC18ED"/>
    <w:rsid w:val="00FC1E41"/>
    <w:rsid w:val="00FC372F"/>
    <w:rsid w:val="00FC4206"/>
    <w:rsid w:val="00FD33B1"/>
    <w:rsid w:val="00FD3EF8"/>
    <w:rsid w:val="00FD484F"/>
    <w:rsid w:val="00FD5E8F"/>
    <w:rsid w:val="00FD73B9"/>
    <w:rsid w:val="00FE15FF"/>
    <w:rsid w:val="00FE1ACD"/>
    <w:rsid w:val="00FE2B98"/>
    <w:rsid w:val="00FE3BC8"/>
    <w:rsid w:val="00FE5CD7"/>
    <w:rsid w:val="00FF0E61"/>
    <w:rsid w:val="00FF26BF"/>
    <w:rsid w:val="00FF3168"/>
    <w:rsid w:val="00FF5163"/>
    <w:rsid w:val="00FF6669"/>
    <w:rsid w:val="00FF66FA"/>
    <w:rsid w:val="00FF6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CBF75"/>
  <w15:docId w15:val="{49B6846F-0E88-4920-8007-A03E56F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F38"/>
  </w:style>
  <w:style w:type="paragraph" w:styleId="Nagwek1">
    <w:name w:val="heading 1"/>
    <w:basedOn w:val="Normalny"/>
    <w:next w:val="Normalny"/>
    <w:link w:val="Nagwek1Znak"/>
    <w:uiPriority w:val="99"/>
    <w:qFormat/>
    <w:rsid w:val="001328D2"/>
    <w:pPr>
      <w:keepNext/>
      <w:suppressAutoHyphens/>
      <w:spacing w:after="0" w:line="360" w:lineRule="auto"/>
      <w:outlineLvl w:val="0"/>
    </w:pPr>
    <w:rPr>
      <w:rFonts w:ascii="Times New Roman" w:eastAsia="Times New Roman" w:hAnsi="Times New Roman" w:cs="Times New Roman"/>
      <w:b/>
      <w:bCs/>
      <w:sz w:val="32"/>
      <w:szCs w:val="24"/>
      <w:u w:val="single"/>
      <w:lang w:eastAsia="zh-CN"/>
    </w:rPr>
  </w:style>
  <w:style w:type="paragraph" w:styleId="Nagwek2">
    <w:name w:val="heading 2"/>
    <w:basedOn w:val="Normalny"/>
    <w:next w:val="Normalny"/>
    <w:link w:val="Nagwek2Znak"/>
    <w:semiHidden/>
    <w:unhideWhenUsed/>
    <w:qFormat/>
    <w:rsid w:val="001328D2"/>
    <w:pPr>
      <w:keepNext/>
      <w:numPr>
        <w:ilvl w:val="1"/>
        <w:numId w:val="1"/>
      </w:numPr>
      <w:suppressAutoHyphens/>
      <w:spacing w:after="0" w:line="240" w:lineRule="auto"/>
      <w:jc w:val="both"/>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unhideWhenUsed/>
    <w:qFormat/>
    <w:rsid w:val="001328D2"/>
    <w:pPr>
      <w:keepNext/>
      <w:suppressAutoHyphens/>
      <w:spacing w:before="240" w:after="60" w:line="240" w:lineRule="auto"/>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uiPriority w:val="99"/>
    <w:unhideWhenUsed/>
    <w:qFormat/>
    <w:rsid w:val="001328D2"/>
    <w:pPr>
      <w:keepNext/>
      <w:suppressAutoHyphens/>
      <w:spacing w:after="0" w:line="240" w:lineRule="auto"/>
      <w:jc w:val="both"/>
      <w:outlineLvl w:val="3"/>
    </w:pPr>
    <w:rPr>
      <w:rFonts w:ascii="Times New Roman" w:eastAsia="Times New Roman" w:hAnsi="Times New Roman" w:cs="Times New Roman"/>
      <w:b/>
      <w:sz w:val="24"/>
      <w:szCs w:val="20"/>
      <w:lang w:eastAsia="zh-CN"/>
    </w:rPr>
  </w:style>
  <w:style w:type="paragraph" w:styleId="Nagwek5">
    <w:name w:val="heading 5"/>
    <w:basedOn w:val="Normalny"/>
    <w:next w:val="Normalny"/>
    <w:link w:val="Nagwek5Znak"/>
    <w:uiPriority w:val="99"/>
    <w:unhideWhenUsed/>
    <w:qFormat/>
    <w:rsid w:val="001328D2"/>
    <w:pPr>
      <w:keepNext/>
      <w:suppressAutoHyphens/>
      <w:spacing w:after="0" w:line="240" w:lineRule="auto"/>
      <w:ind w:left="7371"/>
      <w:jc w:val="right"/>
      <w:outlineLvl w:val="4"/>
    </w:pPr>
    <w:rPr>
      <w:rFonts w:ascii="Times New Roman" w:eastAsia="Times New Roman" w:hAnsi="Times New Roman" w:cs="Times New Roman"/>
      <w:b/>
      <w:i/>
      <w:sz w:val="28"/>
      <w:szCs w:val="20"/>
      <w:lang w:eastAsia="zh-CN"/>
    </w:rPr>
  </w:style>
  <w:style w:type="paragraph" w:styleId="Nagwek6">
    <w:name w:val="heading 6"/>
    <w:basedOn w:val="Normalny"/>
    <w:next w:val="Normalny"/>
    <w:link w:val="Nagwek6Znak"/>
    <w:uiPriority w:val="99"/>
    <w:unhideWhenUsed/>
    <w:qFormat/>
    <w:rsid w:val="001328D2"/>
    <w:pPr>
      <w:keepNext/>
      <w:suppressAutoHyphens/>
      <w:spacing w:after="0" w:line="240" w:lineRule="auto"/>
      <w:jc w:val="center"/>
      <w:outlineLvl w:val="5"/>
    </w:pPr>
    <w:rPr>
      <w:rFonts w:ascii="Arial Narrow" w:eastAsia="Times New Roman" w:hAnsi="Arial Narrow" w:cs="Arial Narrow"/>
      <w:b/>
      <w:sz w:val="24"/>
      <w:szCs w:val="20"/>
      <w:lang w:eastAsia="zh-CN"/>
    </w:rPr>
  </w:style>
  <w:style w:type="paragraph" w:styleId="Nagwek7">
    <w:name w:val="heading 7"/>
    <w:basedOn w:val="Normalny"/>
    <w:next w:val="Normalny"/>
    <w:link w:val="Nagwek7Znak"/>
    <w:uiPriority w:val="99"/>
    <w:unhideWhenUsed/>
    <w:qFormat/>
    <w:rsid w:val="001328D2"/>
    <w:pPr>
      <w:keepNext/>
      <w:suppressAutoHyphens/>
      <w:spacing w:after="0" w:line="240" w:lineRule="auto"/>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uiPriority w:val="99"/>
    <w:unhideWhenUsed/>
    <w:qFormat/>
    <w:rsid w:val="001328D2"/>
    <w:pPr>
      <w:keepNext/>
      <w:suppressAutoHyphens/>
      <w:spacing w:after="0" w:line="240" w:lineRule="auto"/>
      <w:outlineLvl w:val="7"/>
    </w:pPr>
    <w:rPr>
      <w:rFonts w:ascii="Times New Roman" w:eastAsia="Times New Roman" w:hAnsi="Times New Roman" w:cs="Times New Roman"/>
      <w:b/>
      <w:bCs/>
      <w:sz w:val="24"/>
      <w:szCs w:val="24"/>
      <w:u w:val="single"/>
      <w:lang w:eastAsia="zh-CN"/>
    </w:rPr>
  </w:style>
  <w:style w:type="paragraph" w:styleId="Nagwek9">
    <w:name w:val="heading 9"/>
    <w:basedOn w:val="Normalny"/>
    <w:next w:val="Normalny"/>
    <w:link w:val="Nagwek9Znak"/>
    <w:uiPriority w:val="99"/>
    <w:unhideWhenUsed/>
    <w:qFormat/>
    <w:rsid w:val="001328D2"/>
    <w:pPr>
      <w:keepNext/>
      <w:suppressAutoHyphens/>
      <w:spacing w:after="0" w:line="240" w:lineRule="auto"/>
      <w:jc w:val="center"/>
      <w:outlineLvl w:val="8"/>
    </w:pPr>
    <w:rPr>
      <w:rFonts w:ascii="Times New Roman" w:eastAsia="Times New Roman" w:hAnsi="Times New Roman" w:cs="Times New Roman"/>
      <w:b/>
      <w:bCs/>
      <w:sz w:val="24"/>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328D2"/>
    <w:rPr>
      <w:rFonts w:ascii="Times New Roman" w:eastAsia="Times New Roman" w:hAnsi="Times New Roman" w:cs="Times New Roman"/>
      <w:b/>
      <w:bCs/>
      <w:sz w:val="32"/>
      <w:szCs w:val="24"/>
      <w:u w:val="single"/>
      <w:lang w:eastAsia="zh-CN"/>
    </w:rPr>
  </w:style>
  <w:style w:type="character" w:customStyle="1" w:styleId="Nagwek2Znak">
    <w:name w:val="Nagłówek 2 Znak"/>
    <w:basedOn w:val="Domylnaczcionkaakapitu"/>
    <w:link w:val="Nagwek2"/>
    <w:semiHidden/>
    <w:rsid w:val="001328D2"/>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uiPriority w:val="99"/>
    <w:rsid w:val="001328D2"/>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9"/>
    <w:rsid w:val="001328D2"/>
    <w:rPr>
      <w:rFonts w:ascii="Times New Roman" w:eastAsia="Times New Roman" w:hAnsi="Times New Roman" w:cs="Times New Roman"/>
      <w:b/>
      <w:sz w:val="24"/>
      <w:szCs w:val="20"/>
      <w:lang w:eastAsia="zh-CN"/>
    </w:rPr>
  </w:style>
  <w:style w:type="character" w:customStyle="1" w:styleId="Nagwek5Znak">
    <w:name w:val="Nagłówek 5 Znak"/>
    <w:basedOn w:val="Domylnaczcionkaakapitu"/>
    <w:link w:val="Nagwek5"/>
    <w:uiPriority w:val="99"/>
    <w:rsid w:val="001328D2"/>
    <w:rPr>
      <w:rFonts w:ascii="Times New Roman" w:eastAsia="Times New Roman" w:hAnsi="Times New Roman" w:cs="Times New Roman"/>
      <w:b/>
      <w:i/>
      <w:sz w:val="28"/>
      <w:szCs w:val="20"/>
      <w:lang w:eastAsia="zh-CN"/>
    </w:rPr>
  </w:style>
  <w:style w:type="character" w:customStyle="1" w:styleId="Nagwek6Znak">
    <w:name w:val="Nagłówek 6 Znak"/>
    <w:basedOn w:val="Domylnaczcionkaakapitu"/>
    <w:link w:val="Nagwek6"/>
    <w:uiPriority w:val="99"/>
    <w:rsid w:val="001328D2"/>
    <w:rPr>
      <w:rFonts w:ascii="Arial Narrow" w:eastAsia="Times New Roman" w:hAnsi="Arial Narrow" w:cs="Arial Narrow"/>
      <w:b/>
      <w:sz w:val="24"/>
      <w:szCs w:val="20"/>
      <w:lang w:eastAsia="zh-CN"/>
    </w:rPr>
  </w:style>
  <w:style w:type="character" w:customStyle="1" w:styleId="Nagwek7Znak">
    <w:name w:val="Nagłówek 7 Znak"/>
    <w:basedOn w:val="Domylnaczcionkaakapitu"/>
    <w:link w:val="Nagwek7"/>
    <w:uiPriority w:val="99"/>
    <w:rsid w:val="001328D2"/>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uiPriority w:val="99"/>
    <w:rsid w:val="001328D2"/>
    <w:rPr>
      <w:rFonts w:ascii="Times New Roman" w:eastAsia="Times New Roman" w:hAnsi="Times New Roman" w:cs="Times New Roman"/>
      <w:b/>
      <w:bCs/>
      <w:sz w:val="24"/>
      <w:szCs w:val="24"/>
      <w:u w:val="single"/>
      <w:lang w:eastAsia="zh-CN"/>
    </w:rPr>
  </w:style>
  <w:style w:type="character" w:customStyle="1" w:styleId="Nagwek9Znak">
    <w:name w:val="Nagłówek 9 Znak"/>
    <w:basedOn w:val="Domylnaczcionkaakapitu"/>
    <w:link w:val="Nagwek9"/>
    <w:uiPriority w:val="99"/>
    <w:rsid w:val="001328D2"/>
    <w:rPr>
      <w:rFonts w:ascii="Times New Roman" w:eastAsia="Times New Roman" w:hAnsi="Times New Roman" w:cs="Times New Roman"/>
      <w:b/>
      <w:bCs/>
      <w:sz w:val="24"/>
      <w:szCs w:val="24"/>
      <w:u w:val="single"/>
      <w:lang w:eastAsia="zh-CN"/>
    </w:rPr>
  </w:style>
  <w:style w:type="numbering" w:customStyle="1" w:styleId="Bezlisty1">
    <w:name w:val="Bez listy1"/>
    <w:next w:val="Bezlisty"/>
    <w:uiPriority w:val="99"/>
    <w:semiHidden/>
    <w:unhideWhenUsed/>
    <w:rsid w:val="001328D2"/>
  </w:style>
  <w:style w:type="paragraph" w:styleId="Tekstdymka">
    <w:name w:val="Balloon Text"/>
    <w:basedOn w:val="Normalny"/>
    <w:link w:val="TekstdymkaZnak"/>
    <w:uiPriority w:val="99"/>
    <w:semiHidden/>
    <w:unhideWhenUsed/>
    <w:rsid w:val="001328D2"/>
    <w:pPr>
      <w:suppressAutoHyphens/>
      <w:spacing w:after="0" w:line="240" w:lineRule="auto"/>
    </w:pPr>
    <w:rPr>
      <w:rFonts w:ascii="Tahoma" w:eastAsia="Times New Roman" w:hAnsi="Tahoma" w:cs="Tahoma"/>
      <w:sz w:val="16"/>
      <w:szCs w:val="16"/>
      <w:lang w:eastAsia="zh-CN"/>
    </w:rPr>
  </w:style>
  <w:style w:type="character" w:customStyle="1" w:styleId="TekstdymkaZnak">
    <w:name w:val="Tekst dymka Znak"/>
    <w:basedOn w:val="Domylnaczcionkaakapitu"/>
    <w:link w:val="Tekstdymka"/>
    <w:uiPriority w:val="99"/>
    <w:semiHidden/>
    <w:rsid w:val="001328D2"/>
    <w:rPr>
      <w:rFonts w:ascii="Tahoma" w:eastAsia="Times New Roman" w:hAnsi="Tahoma" w:cs="Tahoma"/>
      <w:sz w:val="16"/>
      <w:szCs w:val="16"/>
      <w:lang w:eastAsia="zh-CN"/>
    </w:rPr>
  </w:style>
  <w:style w:type="character" w:styleId="Hipercze">
    <w:name w:val="Hyperlink"/>
    <w:unhideWhenUsed/>
    <w:rsid w:val="001328D2"/>
    <w:rPr>
      <w:color w:val="0000FF"/>
      <w:u w:val="single"/>
    </w:rPr>
  </w:style>
  <w:style w:type="paragraph" w:styleId="Tekstprzypisudolnego">
    <w:name w:val="footnote text"/>
    <w:basedOn w:val="Normalny"/>
    <w:link w:val="Tekstprzypisudolnego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rsid w:val="001328D2"/>
    <w:rPr>
      <w:sz w:val="20"/>
      <w:szCs w:val="20"/>
    </w:rPr>
  </w:style>
  <w:style w:type="character" w:customStyle="1" w:styleId="TekstprzypisudolnegoZnak1">
    <w:name w:val="Tekst przypisu dolnego Znak1"/>
    <w:basedOn w:val="Domylnaczcionkaakapitu"/>
    <w:link w:val="Tekstprzypisudolnego"/>
    <w:locked/>
    <w:rsid w:val="001328D2"/>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uiPriority w:val="99"/>
    <w:rsid w:val="001328D2"/>
    <w:rPr>
      <w:sz w:val="20"/>
      <w:szCs w:val="20"/>
    </w:rPr>
  </w:style>
  <w:style w:type="character" w:customStyle="1" w:styleId="TekstkomentarzaZnak1">
    <w:name w:val="Tekst komentarza Znak1"/>
    <w:basedOn w:val="Domylnaczcionkaakapitu"/>
    <w:link w:val="Tekstkomentarza"/>
    <w:uiPriority w:val="99"/>
    <w:semiHidden/>
    <w:locked/>
    <w:rsid w:val="001328D2"/>
    <w:rPr>
      <w:rFonts w:ascii="Times New Roman" w:eastAsia="Times New Roman" w:hAnsi="Times New Roman" w:cs="Times New Roman"/>
      <w:sz w:val="20"/>
      <w:szCs w:val="20"/>
      <w:lang w:eastAsia="zh-CN"/>
    </w:rPr>
  </w:style>
  <w:style w:type="paragraph" w:styleId="Nagwek">
    <w:name w:val="header"/>
    <w:aliases w:val="Nagłówek Znak Znak,Nagłówek strony Znak Znak,Nagłówek strony Znak1,Nagłówek strony Znak,Nagłówek strony,Nagłówek strony1,Nagłówek strony2,Nagłówek strony3,Nagłówek strony11,Nagłówek strony21,Nagłówek strony4"/>
    <w:basedOn w:val="Normalny"/>
    <w:link w:val="NagwekZnak1"/>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uiPriority w:val="99"/>
    <w:rsid w:val="001328D2"/>
  </w:style>
  <w:style w:type="character" w:customStyle="1" w:styleId="NagwekZnak1">
    <w:name w:val="Nagłówek Znak1"/>
    <w:aliases w:val="Nagłówek Znak Znak Znak,Nagłówek strony Znak Znak Znak,Nagłówek strony Znak1 Znak,Nagłówek strony Znak Znak1,Nagłówek strony Znak2,Nagłówek strony1 Znak,Nagłówek strony2 Znak,Nagłówek strony3 Znak,Nagłówek strony11 Znak"/>
    <w:basedOn w:val="Domylnaczcionkaakapitu"/>
    <w:link w:val="Nagwek"/>
    <w:locked/>
    <w:rsid w:val="001328D2"/>
    <w:rPr>
      <w:rFonts w:ascii="Times New Roman" w:eastAsia="Times New Roman" w:hAnsi="Times New Roman" w:cs="Times New Roman"/>
      <w:sz w:val="20"/>
      <w:szCs w:val="20"/>
      <w:lang w:eastAsia="zh-CN"/>
    </w:rPr>
  </w:style>
  <w:style w:type="paragraph" w:styleId="Stopka">
    <w:name w:val="footer"/>
    <w:basedOn w:val="Normalny"/>
    <w:link w:val="StopkaZnak1"/>
    <w:uiPriority w:val="99"/>
    <w:unhideWhenUsed/>
    <w:rsid w:val="001328D2"/>
    <w:pPr>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uiPriority w:val="99"/>
    <w:rsid w:val="001328D2"/>
  </w:style>
  <w:style w:type="character" w:customStyle="1" w:styleId="StopkaZnak1">
    <w:name w:val="Stopka Znak1"/>
    <w:basedOn w:val="Domylnaczcionkaakapitu"/>
    <w:link w:val="Stopka"/>
    <w:uiPriority w:val="99"/>
    <w:locked/>
    <w:rsid w:val="001328D2"/>
    <w:rPr>
      <w:rFonts w:ascii="Times New Roman" w:eastAsia="Times New Roman" w:hAnsi="Times New Roman" w:cs="Times New Roman"/>
      <w:sz w:val="20"/>
      <w:szCs w:val="20"/>
      <w:lang w:eastAsia="zh-CN"/>
    </w:rPr>
  </w:style>
  <w:style w:type="paragraph" w:styleId="Tekstpodstawowy">
    <w:name w:val="Body Text"/>
    <w:basedOn w:val="Normalny"/>
    <w:link w:val="TekstpodstawowyZnak"/>
    <w:unhideWhenUsed/>
    <w:rsid w:val="001328D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1328D2"/>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unhideWhenUsed/>
    <w:rsid w:val="001328D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1328D2"/>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1"/>
    <w:uiPriority w:val="99"/>
    <w:semiHidden/>
    <w:unhideWhenUsed/>
    <w:rsid w:val="001328D2"/>
    <w:rPr>
      <w:b/>
      <w:bCs/>
    </w:rPr>
  </w:style>
  <w:style w:type="character" w:customStyle="1" w:styleId="TematkomentarzaZnak">
    <w:name w:val="Temat komentarza Znak"/>
    <w:basedOn w:val="TekstkomentarzaZnak"/>
    <w:uiPriority w:val="99"/>
    <w:semiHidden/>
    <w:rsid w:val="001328D2"/>
    <w:rPr>
      <w:b/>
      <w:bCs/>
      <w:sz w:val="20"/>
      <w:szCs w:val="20"/>
    </w:rPr>
  </w:style>
  <w:style w:type="character" w:customStyle="1" w:styleId="TematkomentarzaZnak1">
    <w:name w:val="Temat komentarza Znak1"/>
    <w:basedOn w:val="TekstkomentarzaZnak"/>
    <w:link w:val="Tematkomentarza"/>
    <w:semiHidden/>
    <w:locked/>
    <w:rsid w:val="001328D2"/>
    <w:rPr>
      <w:rFonts w:ascii="Times New Roman" w:eastAsia="Times New Roman" w:hAnsi="Times New Roman" w:cs="Times New Roman"/>
      <w:b/>
      <w:bCs/>
      <w:sz w:val="20"/>
      <w:szCs w:val="20"/>
      <w:lang w:eastAsia="zh-CN"/>
    </w:rPr>
  </w:style>
  <w:style w:type="character" w:customStyle="1" w:styleId="TekstdymkaZnak1">
    <w:name w:val="Tekst dymka Znak1"/>
    <w:basedOn w:val="Domylnaczcionkaakapitu"/>
    <w:semiHidden/>
    <w:locked/>
    <w:rsid w:val="001328D2"/>
    <w:rPr>
      <w:rFonts w:ascii="Tahoma" w:eastAsia="Times New Roman" w:hAnsi="Tahoma" w:cs="Tahoma"/>
      <w:sz w:val="16"/>
      <w:szCs w:val="16"/>
      <w:lang w:eastAsia="zh-CN"/>
    </w:rPr>
  </w:style>
  <w:style w:type="paragraph" w:styleId="Akapitzlist">
    <w:name w:val="List Paragraph"/>
    <w:aliases w:val="normalny tekst,Obiekt,List Paragraph1,L1,Numerowanie,Akapit z listą5,T_SZ_List Paragraph,Akapit z listą BS,Kolorowa lista — akcent 11,Średnia siatka 1 — akcent 21,sw tekst,CW_Lista,Colorful List - Accent 11,Akapit z listą4,List Paragraph"/>
    <w:basedOn w:val="Normalny"/>
    <w:link w:val="AkapitzlistZnak"/>
    <w:uiPriority w:val="34"/>
    <w:qFormat/>
    <w:rsid w:val="001328D2"/>
    <w:pPr>
      <w:suppressAutoHyphens/>
      <w:spacing w:after="0" w:line="240" w:lineRule="auto"/>
      <w:ind w:left="720"/>
      <w:contextualSpacing/>
    </w:pPr>
    <w:rPr>
      <w:rFonts w:ascii="Times New Roman" w:eastAsia="Times New Roman" w:hAnsi="Times New Roman" w:cs="Times New Roman"/>
      <w:color w:val="000000"/>
      <w:sz w:val="28"/>
      <w:szCs w:val="20"/>
      <w:lang w:eastAsia="zh-CN"/>
    </w:rPr>
  </w:style>
  <w:style w:type="paragraph" w:customStyle="1" w:styleId="Nagwek10">
    <w:name w:val="Nagłówek1"/>
    <w:basedOn w:val="Normalny"/>
    <w:next w:val="Tekstpodstawowy"/>
    <w:rsid w:val="001328D2"/>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Indeks">
    <w:name w:val="Indeks"/>
    <w:basedOn w:val="Normalny"/>
    <w:rsid w:val="001328D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Zwykytekst1">
    <w:name w:val="Zwykły tekst1"/>
    <w:basedOn w:val="Normalny"/>
    <w:rsid w:val="001328D2"/>
    <w:pPr>
      <w:suppressAutoHyphens/>
      <w:spacing w:after="0" w:line="240" w:lineRule="auto"/>
    </w:pPr>
    <w:rPr>
      <w:rFonts w:ascii="Courier New" w:eastAsia="Times New Roman" w:hAnsi="Courier New" w:cs="Courier New"/>
      <w:sz w:val="24"/>
      <w:szCs w:val="24"/>
      <w:lang w:eastAsia="zh-CN"/>
    </w:rPr>
  </w:style>
  <w:style w:type="paragraph" w:customStyle="1" w:styleId="Standard">
    <w:name w:val="Standard"/>
    <w:rsid w:val="001328D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1328D2"/>
    <w:pPr>
      <w:widowControl w:val="0"/>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Tekstpodstawowy32">
    <w:name w:val="Tekst podstawowy 32"/>
    <w:basedOn w:val="Normalny"/>
    <w:rsid w:val="001328D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Tekstpodstawowy21">
    <w:name w:val="Tekst podstawowy 21"/>
    <w:basedOn w:val="Normalny"/>
    <w:rsid w:val="001328D2"/>
    <w:pPr>
      <w:suppressAutoHyphens/>
      <w:spacing w:after="0" w:line="240" w:lineRule="auto"/>
      <w:jc w:val="both"/>
    </w:pPr>
    <w:rPr>
      <w:rFonts w:ascii="Times New Roman" w:eastAsia="Times New Roman" w:hAnsi="Times New Roman" w:cs="Times New Roman"/>
      <w:i/>
      <w:sz w:val="24"/>
      <w:szCs w:val="20"/>
      <w:lang w:eastAsia="zh-CN"/>
    </w:rPr>
  </w:style>
  <w:style w:type="paragraph" w:customStyle="1" w:styleId="Tekstkomentarza1">
    <w:name w:val="Tekst komentarza1"/>
    <w:basedOn w:val="Normalny"/>
    <w:rsid w:val="001328D2"/>
    <w:pPr>
      <w:suppressAutoHyphens/>
      <w:spacing w:after="0" w:line="240" w:lineRule="auto"/>
    </w:pPr>
    <w:rPr>
      <w:rFonts w:ascii="Times New Roman" w:eastAsia="Times New Roman" w:hAnsi="Times New Roman" w:cs="Times New Roman"/>
      <w:sz w:val="20"/>
      <w:szCs w:val="20"/>
      <w:lang w:eastAsia="zh-CN"/>
    </w:rPr>
  </w:style>
  <w:style w:type="paragraph" w:customStyle="1" w:styleId="Tekstblokowy1">
    <w:name w:val="Tekst blokowy1"/>
    <w:basedOn w:val="Normalny"/>
    <w:rsid w:val="001328D2"/>
    <w:pPr>
      <w:suppressAutoHyphens/>
      <w:spacing w:after="0" w:line="240" w:lineRule="auto"/>
      <w:ind w:left="283" w:right="-143" w:hanging="283"/>
    </w:pPr>
    <w:rPr>
      <w:rFonts w:ascii="Arial" w:eastAsia="Times New Roman" w:hAnsi="Arial" w:cs="Arial"/>
      <w:b/>
      <w:sz w:val="24"/>
      <w:szCs w:val="20"/>
      <w:lang w:eastAsia="zh-CN"/>
    </w:rPr>
  </w:style>
  <w:style w:type="paragraph" w:customStyle="1" w:styleId="Tekstpodstawowywcity21">
    <w:name w:val="Tekst podstawowy wcięty 21"/>
    <w:basedOn w:val="Normalny"/>
    <w:rsid w:val="001328D2"/>
    <w:pPr>
      <w:suppressAutoHyphens/>
      <w:spacing w:after="0" w:line="240" w:lineRule="auto"/>
      <w:ind w:firstLine="360"/>
    </w:pPr>
    <w:rPr>
      <w:rFonts w:ascii="Arial" w:eastAsia="Times New Roman" w:hAnsi="Arial" w:cs="Arial"/>
      <w:sz w:val="24"/>
      <w:szCs w:val="20"/>
      <w:lang w:eastAsia="zh-CN"/>
    </w:rPr>
  </w:style>
  <w:style w:type="paragraph" w:customStyle="1" w:styleId="pkt">
    <w:name w:val="pkt"/>
    <w:basedOn w:val="Normalny"/>
    <w:rsid w:val="001328D2"/>
    <w:pPr>
      <w:suppressAutoHyphens/>
      <w:spacing w:before="60" w:after="60" w:line="240" w:lineRule="auto"/>
      <w:ind w:left="851" w:hanging="295"/>
      <w:jc w:val="both"/>
    </w:pPr>
    <w:rPr>
      <w:rFonts w:ascii="Times New Roman" w:eastAsia="Times New Roman" w:hAnsi="Times New Roman" w:cs="Times New Roman"/>
      <w:sz w:val="24"/>
      <w:szCs w:val="24"/>
      <w:lang w:eastAsia="zh-CN"/>
    </w:rPr>
  </w:style>
  <w:style w:type="paragraph" w:customStyle="1" w:styleId="WW-Tekst11">
    <w:name w:val="WW-Tekst11"/>
    <w:basedOn w:val="Normalny"/>
    <w:rsid w:val="001328D2"/>
    <w:pPr>
      <w:suppressLineNumbers/>
      <w:suppressAutoHyphens/>
      <w:spacing w:before="120" w:after="120" w:line="240" w:lineRule="auto"/>
    </w:pPr>
    <w:rPr>
      <w:rFonts w:ascii="Arial" w:eastAsia="Times New Roman" w:hAnsi="Arial" w:cs="Albany"/>
      <w:i/>
      <w:iCs/>
      <w:color w:val="000000"/>
      <w:sz w:val="20"/>
      <w:szCs w:val="20"/>
      <w:lang w:eastAsia="zh-CN"/>
    </w:rPr>
  </w:style>
  <w:style w:type="paragraph" w:customStyle="1" w:styleId="Tekstpodstawowywcity31">
    <w:name w:val="Tekst podstawowy wcięty 31"/>
    <w:basedOn w:val="Normalny"/>
    <w:rsid w:val="001328D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ust">
    <w:name w:val="ust"/>
    <w:rsid w:val="001328D2"/>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w">
    <w:name w:val="w"/>
    <w:basedOn w:val="Normalny"/>
    <w:rsid w:val="001328D2"/>
    <w:pPr>
      <w:suppressAutoHyphens/>
      <w:spacing w:before="280" w:after="280" w:line="240" w:lineRule="auto"/>
    </w:pPr>
    <w:rPr>
      <w:rFonts w:ascii="Times New Roman" w:eastAsia="Times New Roman" w:hAnsi="Times New Roman" w:cs="Times New Roman"/>
      <w:color w:val="000000"/>
      <w:sz w:val="28"/>
      <w:szCs w:val="24"/>
      <w:lang w:eastAsia="zh-CN"/>
    </w:rPr>
  </w:style>
  <w:style w:type="paragraph" w:customStyle="1" w:styleId="Default">
    <w:name w:val="Default"/>
    <w:qFormat/>
    <w:rsid w:val="001328D2"/>
    <w:pPr>
      <w:suppressAutoHyphens/>
      <w:autoSpaceDE w:val="0"/>
      <w:spacing w:after="0" w:line="240" w:lineRule="auto"/>
    </w:pPr>
    <w:rPr>
      <w:rFonts w:ascii="Verdana" w:eastAsia="Calibri" w:hAnsi="Verdana" w:cs="Verdana"/>
      <w:color w:val="000000"/>
      <w:sz w:val="24"/>
      <w:szCs w:val="24"/>
      <w:lang w:eastAsia="zh-CN"/>
    </w:rPr>
  </w:style>
  <w:style w:type="paragraph" w:customStyle="1" w:styleId="Zawartotabeli">
    <w:name w:val="Zawartość tabeli"/>
    <w:basedOn w:val="Normalny"/>
    <w:rsid w:val="001328D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1328D2"/>
    <w:pPr>
      <w:jc w:val="center"/>
    </w:pPr>
    <w:rPr>
      <w:b/>
      <w:bCs/>
    </w:rPr>
  </w:style>
  <w:style w:type="paragraph" w:customStyle="1" w:styleId="Zawartoramki">
    <w:name w:val="Zawartość ramki"/>
    <w:basedOn w:val="Normalny"/>
    <w:rsid w:val="001328D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0">
    <w:name w:val="WW8Num1z0"/>
    <w:rsid w:val="001328D2"/>
    <w:rPr>
      <w:rFonts w:ascii="Courier New" w:hAnsi="Courier New" w:cs="Courier New" w:hint="default"/>
    </w:rPr>
  </w:style>
  <w:style w:type="character" w:customStyle="1" w:styleId="WW8Num1z1">
    <w:name w:val="WW8Num1z1"/>
    <w:rsid w:val="001328D2"/>
    <w:rPr>
      <w:rFonts w:ascii="Wingdings" w:hAnsi="Wingdings" w:cs="Wingdings" w:hint="default"/>
    </w:rPr>
  </w:style>
  <w:style w:type="character" w:customStyle="1" w:styleId="WW8Num1z2">
    <w:name w:val="WW8Num1z2"/>
    <w:rsid w:val="001328D2"/>
  </w:style>
  <w:style w:type="character" w:customStyle="1" w:styleId="WW8Num1z3">
    <w:name w:val="WW8Num1z3"/>
    <w:rsid w:val="001328D2"/>
    <w:rPr>
      <w:rFonts w:ascii="Symbol" w:hAnsi="Symbol" w:cs="Symbol" w:hint="default"/>
    </w:rPr>
  </w:style>
  <w:style w:type="character" w:customStyle="1" w:styleId="WW8Num1z4">
    <w:name w:val="WW8Num1z4"/>
    <w:rsid w:val="001328D2"/>
  </w:style>
  <w:style w:type="character" w:customStyle="1" w:styleId="WW8Num1z5">
    <w:name w:val="WW8Num1z5"/>
    <w:rsid w:val="001328D2"/>
  </w:style>
  <w:style w:type="character" w:customStyle="1" w:styleId="WW8Num1z6">
    <w:name w:val="WW8Num1z6"/>
    <w:rsid w:val="001328D2"/>
  </w:style>
  <w:style w:type="character" w:customStyle="1" w:styleId="WW8Num1z7">
    <w:name w:val="WW8Num1z7"/>
    <w:rsid w:val="001328D2"/>
  </w:style>
  <w:style w:type="character" w:customStyle="1" w:styleId="WW8Num1z8">
    <w:name w:val="WW8Num1z8"/>
    <w:rsid w:val="001328D2"/>
  </w:style>
  <w:style w:type="character" w:customStyle="1" w:styleId="WW8Num2z0">
    <w:name w:val="WW8Num2z0"/>
    <w:rsid w:val="001328D2"/>
    <w:rPr>
      <w:rFonts w:ascii="Arial" w:hAnsi="Arial" w:cs="Arial" w:hint="default"/>
      <w:sz w:val="22"/>
      <w:szCs w:val="22"/>
    </w:rPr>
  </w:style>
  <w:style w:type="character" w:customStyle="1" w:styleId="WW8Num3z0">
    <w:name w:val="WW8Num3z0"/>
    <w:rsid w:val="001328D2"/>
    <w:rPr>
      <w:rFonts w:ascii="Arial" w:hAnsi="Arial" w:cs="Arial" w:hint="default"/>
      <w:b w:val="0"/>
      <w:bCs w:val="0"/>
      <w:color w:val="000000"/>
      <w:sz w:val="22"/>
      <w:szCs w:val="22"/>
    </w:rPr>
  </w:style>
  <w:style w:type="character" w:customStyle="1" w:styleId="WW8Num4z0">
    <w:name w:val="WW8Num4z0"/>
    <w:rsid w:val="001328D2"/>
    <w:rPr>
      <w:rFonts w:ascii="Times New Roman" w:hAnsi="Times New Roman" w:cs="Times New Roman" w:hint="default"/>
    </w:rPr>
  </w:style>
  <w:style w:type="character" w:customStyle="1" w:styleId="WW8Num5z0">
    <w:name w:val="WW8Num5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1328D2"/>
    <w:rPr>
      <w:rFonts w:ascii="Arial" w:hAnsi="Arial" w:cs="Arial" w:hint="default"/>
      <w:color w:val="0000FF"/>
      <w:sz w:val="22"/>
      <w:szCs w:val="22"/>
    </w:rPr>
  </w:style>
  <w:style w:type="character" w:customStyle="1" w:styleId="WW8Num7z0">
    <w:name w:val="WW8Num7z0"/>
    <w:rsid w:val="001328D2"/>
    <w:rPr>
      <w:b/>
      <w:bCs w:val="0"/>
    </w:rPr>
  </w:style>
  <w:style w:type="character" w:customStyle="1" w:styleId="WW8Num8z0">
    <w:name w:val="WW8Num8z0"/>
    <w:rsid w:val="001328D2"/>
    <w:rPr>
      <w:rFonts w:ascii="Arial" w:hAnsi="Arial" w:cs="Arial" w:hint="default"/>
    </w:rPr>
  </w:style>
  <w:style w:type="character" w:customStyle="1" w:styleId="WW8Num9z0">
    <w:name w:val="WW8Num9z0"/>
    <w:rsid w:val="001328D2"/>
    <w:rPr>
      <w:rFonts w:ascii="Arial" w:hAnsi="Arial" w:cs="Arial" w:hint="default"/>
      <w:sz w:val="22"/>
      <w:szCs w:val="22"/>
    </w:rPr>
  </w:style>
  <w:style w:type="character" w:customStyle="1" w:styleId="WW8Num9z1">
    <w:name w:val="WW8Num9z1"/>
    <w:rsid w:val="001328D2"/>
    <w:rPr>
      <w:rFonts w:ascii="Courier New" w:hAnsi="Courier New" w:cs="Courier New" w:hint="default"/>
    </w:rPr>
  </w:style>
  <w:style w:type="character" w:customStyle="1" w:styleId="WW8Num9z2">
    <w:name w:val="WW8Num9z2"/>
    <w:rsid w:val="001328D2"/>
    <w:rPr>
      <w:rFonts w:ascii="Wingdings" w:hAnsi="Wingdings" w:cs="Wingdings" w:hint="default"/>
    </w:rPr>
  </w:style>
  <w:style w:type="character" w:customStyle="1" w:styleId="WW8Num9z3">
    <w:name w:val="WW8Num9z3"/>
    <w:rsid w:val="001328D2"/>
    <w:rPr>
      <w:rFonts w:ascii="Symbol" w:hAnsi="Symbol" w:cs="Symbol" w:hint="default"/>
    </w:rPr>
  </w:style>
  <w:style w:type="character" w:customStyle="1" w:styleId="WW8Num9z4">
    <w:name w:val="WW8Num9z4"/>
    <w:rsid w:val="001328D2"/>
  </w:style>
  <w:style w:type="character" w:customStyle="1" w:styleId="WW8Num9z5">
    <w:name w:val="WW8Num9z5"/>
    <w:rsid w:val="001328D2"/>
  </w:style>
  <w:style w:type="character" w:customStyle="1" w:styleId="WW8Num9z6">
    <w:name w:val="WW8Num9z6"/>
    <w:rsid w:val="001328D2"/>
  </w:style>
  <w:style w:type="character" w:customStyle="1" w:styleId="WW8Num9z7">
    <w:name w:val="WW8Num9z7"/>
    <w:rsid w:val="001328D2"/>
  </w:style>
  <w:style w:type="character" w:customStyle="1" w:styleId="WW8Num9z8">
    <w:name w:val="WW8Num9z8"/>
    <w:rsid w:val="001328D2"/>
  </w:style>
  <w:style w:type="character" w:customStyle="1" w:styleId="WW8Num10z0">
    <w:name w:val="WW8Num10z0"/>
    <w:rsid w:val="001328D2"/>
    <w:rPr>
      <w:rFonts w:ascii="Arial" w:hAnsi="Arial" w:cs="Arial" w:hint="default"/>
      <w:iCs/>
      <w:sz w:val="22"/>
      <w:szCs w:val="22"/>
    </w:rPr>
  </w:style>
  <w:style w:type="character" w:customStyle="1" w:styleId="WW8Num11z0">
    <w:name w:val="WW8Num11z0"/>
    <w:rsid w:val="001328D2"/>
    <w:rPr>
      <w:rFonts w:ascii="Arial" w:hAnsi="Arial" w:cs="Arial" w:hint="default"/>
    </w:rPr>
  </w:style>
  <w:style w:type="character" w:customStyle="1" w:styleId="WW8Num12z0">
    <w:name w:val="WW8Num12z0"/>
    <w:rsid w:val="001328D2"/>
    <w:rPr>
      <w:rFonts w:ascii="Arial" w:hAnsi="Arial" w:cs="Times New Roman" w:hint="default"/>
      <w:sz w:val="22"/>
      <w:szCs w:val="22"/>
    </w:rPr>
  </w:style>
  <w:style w:type="character" w:customStyle="1" w:styleId="WW8Num13z0">
    <w:name w:val="WW8Num13z0"/>
    <w:rsid w:val="001328D2"/>
    <w:rPr>
      <w:rFonts w:ascii="Arial" w:hAnsi="Arial" w:cs="Arial" w:hint="default"/>
    </w:rPr>
  </w:style>
  <w:style w:type="character" w:customStyle="1" w:styleId="WW8Num14z0">
    <w:name w:val="WW8Num14z0"/>
    <w:rsid w:val="001328D2"/>
    <w:rPr>
      <w:rFonts w:ascii="Arial" w:hAnsi="Arial" w:cs="Arial" w:hint="default"/>
      <w:color w:val="000000"/>
      <w:sz w:val="22"/>
      <w:szCs w:val="22"/>
    </w:rPr>
  </w:style>
  <w:style w:type="character" w:customStyle="1" w:styleId="WW8Num14z1">
    <w:name w:val="WW8Num14z1"/>
    <w:rsid w:val="001328D2"/>
    <w:rPr>
      <w:rFonts w:ascii="Arial" w:hAnsi="Arial" w:cs="Arial" w:hint="default"/>
    </w:rPr>
  </w:style>
  <w:style w:type="character" w:customStyle="1" w:styleId="WW8Num14z3">
    <w:name w:val="WW8Num14z3"/>
    <w:rsid w:val="001328D2"/>
  </w:style>
  <w:style w:type="character" w:customStyle="1" w:styleId="WW8Num14z6">
    <w:name w:val="WW8Num14z6"/>
    <w:rsid w:val="001328D2"/>
  </w:style>
  <w:style w:type="character" w:customStyle="1" w:styleId="WW8Num15z0">
    <w:name w:val="WW8Num15z0"/>
    <w:rsid w:val="001328D2"/>
    <w:rPr>
      <w:rFonts w:ascii="Arial" w:hAnsi="Arial" w:cs="Arial" w:hint="default"/>
      <w:sz w:val="22"/>
      <w:szCs w:val="22"/>
    </w:rPr>
  </w:style>
  <w:style w:type="character" w:customStyle="1" w:styleId="WW8Num16z0">
    <w:name w:val="WW8Num16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1328D2"/>
    <w:rPr>
      <w:rFonts w:ascii="Symbol" w:hAnsi="Symbol" w:cs="Symbol" w:hint="default"/>
    </w:rPr>
  </w:style>
  <w:style w:type="character" w:customStyle="1" w:styleId="WW8Num18z0">
    <w:name w:val="WW8Num18z0"/>
    <w:rsid w:val="001328D2"/>
    <w:rPr>
      <w:rFonts w:ascii="Arial" w:hAnsi="Arial" w:cs="Times New Roman" w:hint="default"/>
      <w:bCs/>
      <w:sz w:val="22"/>
      <w:szCs w:val="22"/>
    </w:rPr>
  </w:style>
  <w:style w:type="character" w:customStyle="1" w:styleId="WW8Num18z1">
    <w:name w:val="WW8Num18z1"/>
    <w:rsid w:val="001328D2"/>
    <w:rPr>
      <w:rFonts w:ascii="Arial" w:hAnsi="Arial" w:cs="Arial" w:hint="default"/>
    </w:rPr>
  </w:style>
  <w:style w:type="character" w:customStyle="1" w:styleId="WW8Num18z2">
    <w:name w:val="WW8Num18z2"/>
    <w:rsid w:val="001328D2"/>
  </w:style>
  <w:style w:type="character" w:customStyle="1" w:styleId="WW8Num18z3">
    <w:name w:val="WW8Num18z3"/>
    <w:rsid w:val="001328D2"/>
  </w:style>
  <w:style w:type="character" w:customStyle="1" w:styleId="WW8Num18z4">
    <w:name w:val="WW8Num18z4"/>
    <w:rsid w:val="001328D2"/>
  </w:style>
  <w:style w:type="character" w:customStyle="1" w:styleId="WW8Num18z5">
    <w:name w:val="WW8Num18z5"/>
    <w:rsid w:val="001328D2"/>
  </w:style>
  <w:style w:type="character" w:customStyle="1" w:styleId="WW8Num18z6">
    <w:name w:val="WW8Num18z6"/>
    <w:rsid w:val="001328D2"/>
  </w:style>
  <w:style w:type="character" w:customStyle="1" w:styleId="WW8Num18z7">
    <w:name w:val="WW8Num18z7"/>
    <w:rsid w:val="001328D2"/>
  </w:style>
  <w:style w:type="character" w:customStyle="1" w:styleId="WW8Num18z8">
    <w:name w:val="WW8Num18z8"/>
    <w:rsid w:val="001328D2"/>
  </w:style>
  <w:style w:type="character" w:customStyle="1" w:styleId="WW8Num19z0">
    <w:name w:val="WW8Num19z0"/>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1328D2"/>
    <w:rPr>
      <w:rFonts w:ascii="Arial" w:hAnsi="Arial" w:cs="Arial" w:hint="default"/>
      <w:b w:val="0"/>
      <w:bCs w:val="0"/>
      <w:color w:val="000000"/>
      <w:sz w:val="22"/>
      <w:szCs w:val="22"/>
    </w:rPr>
  </w:style>
  <w:style w:type="character" w:customStyle="1" w:styleId="WW8Num21z0">
    <w:name w:val="WW8Num21z0"/>
    <w:rsid w:val="001328D2"/>
    <w:rPr>
      <w:rFonts w:ascii="Arial" w:eastAsia="Times New Roman" w:hAnsi="Arial" w:cs="Arial" w:hint="default"/>
    </w:rPr>
  </w:style>
  <w:style w:type="character" w:customStyle="1" w:styleId="WW8Num21z1">
    <w:name w:val="WW8Num21z1"/>
    <w:rsid w:val="001328D2"/>
    <w:rPr>
      <w:rFonts w:ascii="Courier New" w:hAnsi="Courier New" w:cs="Courier New" w:hint="default"/>
    </w:rPr>
  </w:style>
  <w:style w:type="character" w:customStyle="1" w:styleId="WW8Num21z2">
    <w:name w:val="WW8Num21z2"/>
    <w:rsid w:val="001328D2"/>
    <w:rPr>
      <w:rFonts w:ascii="Wingdings" w:hAnsi="Wingdings" w:cs="Wingdings" w:hint="default"/>
    </w:rPr>
  </w:style>
  <w:style w:type="character" w:customStyle="1" w:styleId="WW8Num21z3">
    <w:name w:val="WW8Num21z3"/>
    <w:rsid w:val="001328D2"/>
    <w:rPr>
      <w:rFonts w:ascii="Symbol" w:hAnsi="Symbol" w:cs="Symbol" w:hint="default"/>
    </w:rPr>
  </w:style>
  <w:style w:type="character" w:customStyle="1" w:styleId="WW8Num21z4">
    <w:name w:val="WW8Num21z4"/>
    <w:rsid w:val="001328D2"/>
  </w:style>
  <w:style w:type="character" w:customStyle="1" w:styleId="WW8Num21z5">
    <w:name w:val="WW8Num21z5"/>
    <w:rsid w:val="001328D2"/>
  </w:style>
  <w:style w:type="character" w:customStyle="1" w:styleId="WW8Num21z6">
    <w:name w:val="WW8Num21z6"/>
    <w:rsid w:val="001328D2"/>
  </w:style>
  <w:style w:type="character" w:customStyle="1" w:styleId="WW8Num21z7">
    <w:name w:val="WW8Num21z7"/>
    <w:rsid w:val="001328D2"/>
  </w:style>
  <w:style w:type="character" w:customStyle="1" w:styleId="WW8Num21z8">
    <w:name w:val="WW8Num21z8"/>
    <w:rsid w:val="001328D2"/>
  </w:style>
  <w:style w:type="character" w:customStyle="1" w:styleId="WW8Num22z0">
    <w:name w:val="WW8Num22z0"/>
    <w:rsid w:val="001328D2"/>
  </w:style>
  <w:style w:type="character" w:customStyle="1" w:styleId="WW8Num22z1">
    <w:name w:val="WW8Num22z1"/>
    <w:rsid w:val="001328D2"/>
    <w:rPr>
      <w:rFonts w:ascii="Arial" w:hAnsi="Arial" w:cs="Arial" w:hint="default"/>
      <w:sz w:val="22"/>
      <w:szCs w:val="22"/>
    </w:rPr>
  </w:style>
  <w:style w:type="character" w:customStyle="1" w:styleId="WW8Num23z0">
    <w:name w:val="WW8Num23z0"/>
    <w:rsid w:val="001328D2"/>
    <w:rPr>
      <w:rFonts w:ascii="Arial" w:hAnsi="Arial" w:cs="Arial" w:hint="default"/>
      <w:color w:val="000000"/>
      <w:sz w:val="22"/>
      <w:szCs w:val="22"/>
    </w:rPr>
  </w:style>
  <w:style w:type="character" w:customStyle="1" w:styleId="WW8Num24z0">
    <w:name w:val="WW8Num24z0"/>
    <w:rsid w:val="001328D2"/>
    <w:rPr>
      <w:rFonts w:ascii="Symbol" w:hAnsi="Symbol" w:cs="Symbol" w:hint="default"/>
    </w:rPr>
  </w:style>
  <w:style w:type="character" w:customStyle="1" w:styleId="WW8Num25z0">
    <w:name w:val="WW8Num25z0"/>
    <w:rsid w:val="001328D2"/>
    <w:rPr>
      <w:rFonts w:ascii="Arial" w:hAnsi="Arial" w:cs="Arial" w:hint="default"/>
    </w:rPr>
  </w:style>
  <w:style w:type="character" w:customStyle="1" w:styleId="WW8Num26z0">
    <w:name w:val="WW8Num26z0"/>
    <w:rsid w:val="001328D2"/>
    <w:rPr>
      <w:rFonts w:ascii="Arial" w:hAnsi="Arial" w:cs="Times New Roman" w:hint="default"/>
      <w:sz w:val="22"/>
      <w:szCs w:val="22"/>
    </w:rPr>
  </w:style>
  <w:style w:type="character" w:customStyle="1" w:styleId="WW8Num27z0">
    <w:name w:val="WW8Num27z0"/>
    <w:rsid w:val="001328D2"/>
    <w:rPr>
      <w:rFonts w:ascii="Arial" w:hAnsi="Arial" w:cs="Times New Roman" w:hint="default"/>
      <w:color w:val="000000"/>
      <w:sz w:val="22"/>
      <w:szCs w:val="22"/>
    </w:rPr>
  </w:style>
  <w:style w:type="character" w:customStyle="1" w:styleId="WW8Num28z0">
    <w:name w:val="WW8Num28z0"/>
    <w:rsid w:val="001328D2"/>
    <w:rPr>
      <w:rFonts w:ascii="Arial" w:hAnsi="Arial" w:cs="Arial" w:hint="default"/>
      <w:sz w:val="22"/>
      <w:szCs w:val="22"/>
    </w:rPr>
  </w:style>
  <w:style w:type="character" w:customStyle="1" w:styleId="WW8Num29z0">
    <w:name w:val="WW8Num29z0"/>
    <w:rsid w:val="001328D2"/>
    <w:rPr>
      <w:rFonts w:ascii="Verdana" w:eastAsia="Times New Roman" w:hAnsi="Verdana" w:cs="Tahoma" w:hint="default"/>
    </w:rPr>
  </w:style>
  <w:style w:type="character" w:customStyle="1" w:styleId="WW8Num30z0">
    <w:name w:val="WW8Num30z0"/>
    <w:rsid w:val="001328D2"/>
    <w:rPr>
      <w:rFonts w:ascii="Arial" w:hAnsi="Arial" w:cs="Arial" w:hint="default"/>
      <w:b w:val="0"/>
      <w:bCs w:val="0"/>
    </w:rPr>
  </w:style>
  <w:style w:type="character" w:customStyle="1" w:styleId="WW8Num31z0">
    <w:name w:val="WW8Num31z0"/>
    <w:rsid w:val="001328D2"/>
    <w:rPr>
      <w:rFonts w:ascii="Arial" w:hAnsi="Arial" w:cs="Arial" w:hint="default"/>
      <w:b w:val="0"/>
      <w:bCs w:val="0"/>
      <w:sz w:val="22"/>
      <w:szCs w:val="22"/>
    </w:rPr>
  </w:style>
  <w:style w:type="character" w:customStyle="1" w:styleId="WW8Num31z1">
    <w:name w:val="WW8Num31z1"/>
    <w:rsid w:val="001328D2"/>
  </w:style>
  <w:style w:type="character" w:customStyle="1" w:styleId="WW8Num31z2">
    <w:name w:val="WW8Num31z2"/>
    <w:rsid w:val="001328D2"/>
    <w:rPr>
      <w:rFonts w:ascii="Arial" w:hAnsi="Arial" w:cs="Arial" w:hint="default"/>
    </w:rPr>
  </w:style>
  <w:style w:type="character" w:customStyle="1" w:styleId="WW8Num31z3">
    <w:name w:val="WW8Num31z3"/>
    <w:rsid w:val="001328D2"/>
  </w:style>
  <w:style w:type="character" w:customStyle="1" w:styleId="WW8Num32z0">
    <w:name w:val="WW8Num32z0"/>
    <w:rsid w:val="001328D2"/>
    <w:rPr>
      <w:rFonts w:ascii="Arial" w:hAnsi="Arial" w:cs="Arial" w:hint="default"/>
      <w:b w:val="0"/>
      <w:bCs/>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1328D2"/>
    <w:rPr>
      <w:rFonts w:ascii="Arial" w:hAnsi="Arial" w:cs="Arial" w:hint="default"/>
    </w:rPr>
  </w:style>
  <w:style w:type="character" w:customStyle="1" w:styleId="WW8Num32z2">
    <w:name w:val="WW8Num32z2"/>
    <w:rsid w:val="001328D2"/>
    <w:rPr>
      <w:rFonts w:ascii="Arial" w:hAnsi="Arial" w:cs="Arial" w:hint="default"/>
    </w:rPr>
  </w:style>
  <w:style w:type="character" w:customStyle="1" w:styleId="WW8Num32z3">
    <w:name w:val="WW8Num32z3"/>
    <w:rsid w:val="001328D2"/>
  </w:style>
  <w:style w:type="character" w:customStyle="1" w:styleId="WW8Num32z4">
    <w:name w:val="WW8Num32z4"/>
    <w:rsid w:val="001328D2"/>
  </w:style>
  <w:style w:type="character" w:customStyle="1" w:styleId="WW8Num32z5">
    <w:name w:val="WW8Num32z5"/>
    <w:rsid w:val="001328D2"/>
  </w:style>
  <w:style w:type="character" w:customStyle="1" w:styleId="WW8Num32z6">
    <w:name w:val="WW8Num32z6"/>
    <w:rsid w:val="001328D2"/>
  </w:style>
  <w:style w:type="character" w:customStyle="1" w:styleId="WW8Num32z7">
    <w:name w:val="WW8Num32z7"/>
    <w:rsid w:val="001328D2"/>
  </w:style>
  <w:style w:type="character" w:customStyle="1" w:styleId="WW8Num32z8">
    <w:name w:val="WW8Num32z8"/>
    <w:rsid w:val="001328D2"/>
  </w:style>
  <w:style w:type="character" w:customStyle="1" w:styleId="WW8Num33z0">
    <w:name w:val="WW8Num33z0"/>
    <w:rsid w:val="001328D2"/>
    <w:rPr>
      <w:rFonts w:ascii="Arial" w:hAnsi="Arial" w:cs="Arial" w:hint="default"/>
    </w:rPr>
  </w:style>
  <w:style w:type="character" w:customStyle="1" w:styleId="WW8Num34z0">
    <w:name w:val="WW8Num34z0"/>
    <w:rsid w:val="001328D2"/>
    <w:rPr>
      <w:rFonts w:ascii="Arial" w:hAnsi="Arial" w:cs="Times New Roman" w:hint="default"/>
      <w:sz w:val="22"/>
      <w:szCs w:val="22"/>
    </w:rPr>
  </w:style>
  <w:style w:type="character" w:customStyle="1" w:styleId="WW8Num35z0">
    <w:name w:val="WW8Num35z0"/>
    <w:rsid w:val="001328D2"/>
  </w:style>
  <w:style w:type="character" w:customStyle="1" w:styleId="WW8Num36z0">
    <w:name w:val="WW8Num36z0"/>
    <w:rsid w:val="001328D2"/>
  </w:style>
  <w:style w:type="character" w:customStyle="1" w:styleId="WW8Num36z1">
    <w:name w:val="WW8Num36z1"/>
    <w:rsid w:val="001328D2"/>
  </w:style>
  <w:style w:type="character" w:customStyle="1" w:styleId="WW8Num36z2">
    <w:name w:val="WW8Num36z2"/>
    <w:rsid w:val="001328D2"/>
  </w:style>
  <w:style w:type="character" w:customStyle="1" w:styleId="WW8Num36z3">
    <w:name w:val="WW8Num36z3"/>
    <w:rsid w:val="001328D2"/>
  </w:style>
  <w:style w:type="character" w:customStyle="1" w:styleId="WW8Num36z4">
    <w:name w:val="WW8Num36z4"/>
    <w:rsid w:val="001328D2"/>
  </w:style>
  <w:style w:type="character" w:customStyle="1" w:styleId="WW8Num36z5">
    <w:name w:val="WW8Num36z5"/>
    <w:rsid w:val="001328D2"/>
  </w:style>
  <w:style w:type="character" w:customStyle="1" w:styleId="WW8Num36z6">
    <w:name w:val="WW8Num36z6"/>
    <w:rsid w:val="001328D2"/>
  </w:style>
  <w:style w:type="character" w:customStyle="1" w:styleId="WW8Num36z7">
    <w:name w:val="WW8Num36z7"/>
    <w:rsid w:val="001328D2"/>
  </w:style>
  <w:style w:type="character" w:customStyle="1" w:styleId="WW8Num36z8">
    <w:name w:val="WW8Num36z8"/>
    <w:rsid w:val="001328D2"/>
  </w:style>
  <w:style w:type="character" w:customStyle="1" w:styleId="WW8Num37z0">
    <w:name w:val="WW8Num37z0"/>
    <w:rsid w:val="001328D2"/>
    <w:rPr>
      <w:rFonts w:ascii="Times New Roman" w:hAnsi="Times New Roman" w:cs="Times New Roman" w:hint="default"/>
    </w:rPr>
  </w:style>
  <w:style w:type="character" w:customStyle="1" w:styleId="WW8Num38z0">
    <w:name w:val="WW8Num38z0"/>
    <w:rsid w:val="001328D2"/>
    <w:rPr>
      <w:rFonts w:ascii="Symbol" w:hAnsi="Symbol" w:cs="Symbol" w:hint="default"/>
      <w:sz w:val="16"/>
      <w:szCs w:val="16"/>
    </w:rPr>
  </w:style>
  <w:style w:type="character" w:customStyle="1" w:styleId="WW8Num39z0">
    <w:name w:val="WW8Num39z0"/>
    <w:rsid w:val="001328D2"/>
  </w:style>
  <w:style w:type="character" w:customStyle="1" w:styleId="WW8Num40z0">
    <w:name w:val="WW8Num40z0"/>
    <w:rsid w:val="001328D2"/>
    <w:rPr>
      <w:rFonts w:ascii="Arial" w:hAnsi="Arial" w:cs="Arial" w:hint="default"/>
      <w:b/>
      <w:bCs/>
      <w:color w:val="000000"/>
      <w:sz w:val="22"/>
      <w:szCs w:val="22"/>
    </w:rPr>
  </w:style>
  <w:style w:type="character" w:customStyle="1" w:styleId="WW8Num41z0">
    <w:name w:val="WW8Num41z0"/>
    <w:rsid w:val="001328D2"/>
    <w:rPr>
      <w:rFonts w:ascii="Arial" w:hAnsi="Arial" w:cs="Arial" w:hint="default"/>
      <w:b w:val="0"/>
      <w:bCs w:val="0"/>
      <w:i w:val="0"/>
      <w:iCs w:val="0"/>
      <w:sz w:val="24"/>
    </w:rPr>
  </w:style>
  <w:style w:type="character" w:customStyle="1" w:styleId="WW8Num41z1">
    <w:name w:val="WW8Num41z1"/>
    <w:rsid w:val="001328D2"/>
  </w:style>
  <w:style w:type="character" w:customStyle="1" w:styleId="WW8Num41z2">
    <w:name w:val="WW8Num41z2"/>
    <w:rsid w:val="001328D2"/>
  </w:style>
  <w:style w:type="character" w:customStyle="1" w:styleId="WW8Num41z3">
    <w:name w:val="WW8Num41z3"/>
    <w:rsid w:val="001328D2"/>
  </w:style>
  <w:style w:type="character" w:customStyle="1" w:styleId="WW8Num41z4">
    <w:name w:val="WW8Num41z4"/>
    <w:rsid w:val="001328D2"/>
  </w:style>
  <w:style w:type="character" w:customStyle="1" w:styleId="WW8Num41z5">
    <w:name w:val="WW8Num41z5"/>
    <w:rsid w:val="001328D2"/>
  </w:style>
  <w:style w:type="character" w:customStyle="1" w:styleId="WW8Num41z6">
    <w:name w:val="WW8Num41z6"/>
    <w:rsid w:val="001328D2"/>
  </w:style>
  <w:style w:type="character" w:customStyle="1" w:styleId="WW8Num41z7">
    <w:name w:val="WW8Num41z7"/>
    <w:rsid w:val="001328D2"/>
  </w:style>
  <w:style w:type="character" w:customStyle="1" w:styleId="WW8Num41z8">
    <w:name w:val="WW8Num41z8"/>
    <w:rsid w:val="001328D2"/>
  </w:style>
  <w:style w:type="character" w:customStyle="1" w:styleId="WW8Num42z0">
    <w:name w:val="WW8Num42z0"/>
    <w:rsid w:val="001328D2"/>
    <w:rPr>
      <w:rFonts w:ascii="Arial" w:hAnsi="Arial" w:cs="Arial" w:hint="default"/>
      <w:color w:val="000000"/>
      <w:sz w:val="22"/>
      <w:szCs w:val="22"/>
    </w:rPr>
  </w:style>
  <w:style w:type="character" w:customStyle="1" w:styleId="WW8Num43z0">
    <w:name w:val="WW8Num43z0"/>
    <w:rsid w:val="001328D2"/>
    <w:rPr>
      <w:rFonts w:ascii="Times New Roman" w:hAnsi="Times New Roman" w:cs="Times New Roman" w:hint="default"/>
    </w:rPr>
  </w:style>
  <w:style w:type="character" w:customStyle="1" w:styleId="WW8Num44z0">
    <w:name w:val="WW8Num44z0"/>
    <w:rsid w:val="001328D2"/>
    <w:rPr>
      <w:rFonts w:ascii="Arial" w:hAnsi="Arial" w:cs="Arial" w:hint="default"/>
      <w:b w:val="0"/>
      <w:bCs w:val="0"/>
      <w:i w:val="0"/>
      <w:iCs w:val="0"/>
      <w:color w:val="000000"/>
      <w:sz w:val="22"/>
      <w:szCs w:val="22"/>
    </w:rPr>
  </w:style>
  <w:style w:type="character" w:customStyle="1" w:styleId="WW8Num44z1">
    <w:name w:val="WW8Num44z1"/>
    <w:rsid w:val="001328D2"/>
  </w:style>
  <w:style w:type="character" w:customStyle="1" w:styleId="WW8Num44z2">
    <w:name w:val="WW8Num44z2"/>
    <w:rsid w:val="001328D2"/>
  </w:style>
  <w:style w:type="character" w:customStyle="1" w:styleId="WW8Num44z3">
    <w:name w:val="WW8Num44z3"/>
    <w:rsid w:val="001328D2"/>
  </w:style>
  <w:style w:type="character" w:customStyle="1" w:styleId="WW8Num44z4">
    <w:name w:val="WW8Num44z4"/>
    <w:rsid w:val="001328D2"/>
  </w:style>
  <w:style w:type="character" w:customStyle="1" w:styleId="WW8Num44z5">
    <w:name w:val="WW8Num44z5"/>
    <w:rsid w:val="001328D2"/>
  </w:style>
  <w:style w:type="character" w:customStyle="1" w:styleId="WW8Num44z6">
    <w:name w:val="WW8Num44z6"/>
    <w:rsid w:val="001328D2"/>
  </w:style>
  <w:style w:type="character" w:customStyle="1" w:styleId="WW8Num44z7">
    <w:name w:val="WW8Num44z7"/>
    <w:rsid w:val="001328D2"/>
  </w:style>
  <w:style w:type="character" w:customStyle="1" w:styleId="WW8Num44z8">
    <w:name w:val="WW8Num44z8"/>
    <w:rsid w:val="001328D2"/>
  </w:style>
  <w:style w:type="character" w:customStyle="1" w:styleId="WW8Num45z0">
    <w:name w:val="WW8Num45z0"/>
    <w:rsid w:val="001328D2"/>
  </w:style>
  <w:style w:type="character" w:customStyle="1" w:styleId="WW8Num46z0">
    <w:name w:val="WW8Num46z0"/>
    <w:rsid w:val="001328D2"/>
    <w:rPr>
      <w:rFonts w:ascii="Arial" w:hAnsi="Arial" w:cs="Arial" w:hint="default"/>
      <w:color w:val="000000"/>
      <w:spacing w:val="-3"/>
      <w:sz w:val="22"/>
      <w:szCs w:val="22"/>
      <w:shd w:val="clear" w:color="auto" w:fill="FFFFFF"/>
    </w:rPr>
  </w:style>
  <w:style w:type="character" w:customStyle="1" w:styleId="WW8Num47z0">
    <w:name w:val="WW8Num47z0"/>
    <w:rsid w:val="001328D2"/>
    <w:rPr>
      <w:rFonts w:ascii="Arial" w:hAnsi="Arial" w:cs="Arial" w:hint="default"/>
      <w:color w:val="000000"/>
      <w:sz w:val="22"/>
      <w:szCs w:val="22"/>
    </w:rPr>
  </w:style>
  <w:style w:type="character" w:customStyle="1" w:styleId="WW8Num48z0">
    <w:name w:val="WW8Num48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9z0">
    <w:name w:val="WW8Num4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0z0">
    <w:name w:val="WW8Num50z0"/>
    <w:rsid w:val="001328D2"/>
    <w:rPr>
      <w:rFonts w:ascii="Times New Roman" w:hAnsi="Times New Roman" w:cs="Times New Roman" w:hint="default"/>
    </w:rPr>
  </w:style>
  <w:style w:type="character" w:customStyle="1" w:styleId="WW8Num51z0">
    <w:name w:val="WW8Num51z0"/>
    <w:rsid w:val="001328D2"/>
    <w:rPr>
      <w:rFonts w:ascii="Arial" w:hAnsi="Arial" w:cs="Times New Roman" w:hint="default"/>
      <w:i w:val="0"/>
      <w:iCs/>
      <w:sz w:val="22"/>
      <w:szCs w:val="22"/>
    </w:rPr>
  </w:style>
  <w:style w:type="character" w:customStyle="1" w:styleId="WW8Num51z1">
    <w:name w:val="WW8Num51z1"/>
    <w:rsid w:val="001328D2"/>
    <w:rPr>
      <w:rFonts w:ascii="Times New Roman" w:hAnsi="Times New Roman" w:cs="Times New Roman" w:hint="default"/>
    </w:rPr>
  </w:style>
  <w:style w:type="character" w:customStyle="1" w:styleId="WW8Num51z2">
    <w:name w:val="WW8Num51z2"/>
    <w:rsid w:val="001328D2"/>
  </w:style>
  <w:style w:type="character" w:customStyle="1" w:styleId="WW8Num51z3">
    <w:name w:val="WW8Num51z3"/>
    <w:rsid w:val="001328D2"/>
  </w:style>
  <w:style w:type="character" w:customStyle="1" w:styleId="WW8Num51z4">
    <w:name w:val="WW8Num51z4"/>
    <w:rsid w:val="001328D2"/>
  </w:style>
  <w:style w:type="character" w:customStyle="1" w:styleId="WW8Num51z5">
    <w:name w:val="WW8Num51z5"/>
    <w:rsid w:val="001328D2"/>
  </w:style>
  <w:style w:type="character" w:customStyle="1" w:styleId="WW8Num51z6">
    <w:name w:val="WW8Num51z6"/>
    <w:rsid w:val="001328D2"/>
  </w:style>
  <w:style w:type="character" w:customStyle="1" w:styleId="WW8Num51z7">
    <w:name w:val="WW8Num51z7"/>
    <w:rsid w:val="001328D2"/>
  </w:style>
  <w:style w:type="character" w:customStyle="1" w:styleId="WW8Num51z8">
    <w:name w:val="WW8Num51z8"/>
    <w:rsid w:val="001328D2"/>
  </w:style>
  <w:style w:type="character" w:customStyle="1" w:styleId="WW8Num52z0">
    <w:name w:val="WW8Num52z0"/>
    <w:rsid w:val="001328D2"/>
    <w:rPr>
      <w:rFonts w:ascii="Arial" w:hAnsi="Arial" w:cs="Times New Roman" w:hint="default"/>
      <w:sz w:val="22"/>
      <w:szCs w:val="22"/>
    </w:rPr>
  </w:style>
  <w:style w:type="character" w:customStyle="1" w:styleId="WW8Num52z1">
    <w:name w:val="WW8Num52z1"/>
    <w:rsid w:val="001328D2"/>
  </w:style>
  <w:style w:type="character" w:customStyle="1" w:styleId="WW8Num52z2">
    <w:name w:val="WW8Num52z2"/>
    <w:rsid w:val="001328D2"/>
    <w:rPr>
      <w:rFonts w:ascii="Times New Roman" w:hAnsi="Times New Roman" w:cs="Times New Roman" w:hint="default"/>
    </w:rPr>
  </w:style>
  <w:style w:type="character" w:customStyle="1" w:styleId="WW8Num52z3">
    <w:name w:val="WW8Num52z3"/>
    <w:rsid w:val="001328D2"/>
  </w:style>
  <w:style w:type="character" w:customStyle="1" w:styleId="WW8Num52z4">
    <w:name w:val="WW8Num52z4"/>
    <w:rsid w:val="001328D2"/>
  </w:style>
  <w:style w:type="character" w:customStyle="1" w:styleId="WW8Num52z5">
    <w:name w:val="WW8Num52z5"/>
    <w:rsid w:val="001328D2"/>
  </w:style>
  <w:style w:type="character" w:customStyle="1" w:styleId="WW8Num52z6">
    <w:name w:val="WW8Num52z6"/>
    <w:rsid w:val="001328D2"/>
  </w:style>
  <w:style w:type="character" w:customStyle="1" w:styleId="WW8Num52z7">
    <w:name w:val="WW8Num52z7"/>
    <w:rsid w:val="001328D2"/>
  </w:style>
  <w:style w:type="character" w:customStyle="1" w:styleId="WW8Num52z8">
    <w:name w:val="WW8Num52z8"/>
    <w:rsid w:val="001328D2"/>
  </w:style>
  <w:style w:type="character" w:customStyle="1" w:styleId="WW8Num53z0">
    <w:name w:val="WW8Num53z0"/>
    <w:rsid w:val="001328D2"/>
    <w:rPr>
      <w:rFonts w:ascii="Arial" w:hAnsi="Arial" w:cs="Arial" w:hint="default"/>
    </w:rPr>
  </w:style>
  <w:style w:type="character" w:customStyle="1" w:styleId="WW8Num54z0">
    <w:name w:val="WW8Num54z0"/>
    <w:rsid w:val="001328D2"/>
    <w:rPr>
      <w:rFonts w:ascii="Arial" w:hAnsi="Arial" w:cs="Arial" w:hint="default"/>
      <w:bCs/>
      <w:sz w:val="22"/>
      <w:szCs w:val="22"/>
    </w:rPr>
  </w:style>
  <w:style w:type="character" w:customStyle="1" w:styleId="WW8Num55z0">
    <w:name w:val="WW8Num55z0"/>
    <w:rsid w:val="001328D2"/>
    <w:rPr>
      <w:rFonts w:ascii="Arial" w:hAnsi="Arial" w:cs="Times New Roman" w:hint="default"/>
      <w:color w:val="000000"/>
      <w:sz w:val="22"/>
      <w:szCs w:val="22"/>
    </w:rPr>
  </w:style>
  <w:style w:type="character" w:customStyle="1" w:styleId="WW8Num56z0">
    <w:name w:val="WW8Num56z0"/>
    <w:rsid w:val="001328D2"/>
    <w:rPr>
      <w:rFonts w:ascii="Wingdings" w:hAnsi="Wingdings" w:cs="Wingdings" w:hint="default"/>
      <w:sz w:val="22"/>
    </w:rPr>
  </w:style>
  <w:style w:type="character" w:customStyle="1" w:styleId="WW8Num57z0">
    <w:name w:val="WW8Num57z0"/>
    <w:rsid w:val="001328D2"/>
    <w:rPr>
      <w:rFonts w:ascii="Arial" w:hAnsi="Arial" w:cs="Arial" w:hint="default"/>
      <w:sz w:val="22"/>
      <w:szCs w:val="22"/>
    </w:rPr>
  </w:style>
  <w:style w:type="character" w:customStyle="1" w:styleId="WW8Num58z0">
    <w:name w:val="WW8Num58z0"/>
    <w:rsid w:val="001328D2"/>
    <w:rPr>
      <w:rFonts w:ascii="Arial" w:hAnsi="Arial" w:cs="Arial" w:hint="default"/>
      <w:sz w:val="22"/>
      <w:szCs w:val="22"/>
    </w:rPr>
  </w:style>
  <w:style w:type="character" w:customStyle="1" w:styleId="WW8Num59z0">
    <w:name w:val="WW8Num59z0"/>
    <w:rsid w:val="001328D2"/>
    <w:rPr>
      <w:rFonts w:ascii="Arial" w:hAnsi="Arial" w:cs="Arial" w:hint="default"/>
      <w:color w:val="000000"/>
      <w:sz w:val="22"/>
      <w:szCs w:val="22"/>
    </w:rPr>
  </w:style>
  <w:style w:type="character" w:customStyle="1" w:styleId="WW8Num60z0">
    <w:name w:val="WW8Num60z0"/>
    <w:rsid w:val="001328D2"/>
    <w:rPr>
      <w:rFonts w:ascii="Arial" w:hAnsi="Arial" w:cs="Arial" w:hint="default"/>
      <w:sz w:val="22"/>
      <w:szCs w:val="22"/>
    </w:rPr>
  </w:style>
  <w:style w:type="character" w:customStyle="1" w:styleId="WW8Num60z2">
    <w:name w:val="WW8Num60z2"/>
    <w:rsid w:val="001328D2"/>
  </w:style>
  <w:style w:type="character" w:customStyle="1" w:styleId="WW8Num61z0">
    <w:name w:val="WW8Num61z0"/>
    <w:rsid w:val="001328D2"/>
    <w:rPr>
      <w:rFonts w:ascii="Arial" w:hAnsi="Arial" w:cs="Arial" w:hint="default"/>
    </w:rPr>
  </w:style>
  <w:style w:type="character" w:customStyle="1" w:styleId="WW8Num62z0">
    <w:name w:val="WW8Num62z0"/>
    <w:rsid w:val="001328D2"/>
    <w:rPr>
      <w:rFonts w:ascii="Wingdings" w:hAnsi="Wingdings" w:cs="Wingdings" w:hint="default"/>
      <w:b/>
      <w:bCs w:val="0"/>
      <w:color w:val="000000"/>
      <w:sz w:val="22"/>
      <w:szCs w:val="22"/>
    </w:rPr>
  </w:style>
  <w:style w:type="character" w:customStyle="1" w:styleId="WW8Num63z0">
    <w:name w:val="WW8Num63z0"/>
    <w:rsid w:val="001328D2"/>
    <w:rPr>
      <w:rFonts w:ascii="Arial" w:hAnsi="Arial" w:cs="Arial" w:hint="default"/>
      <w:b w:val="0"/>
      <w:bCs w:val="0"/>
      <w:i w:val="0"/>
      <w:iCs w:val="0"/>
      <w:sz w:val="20"/>
    </w:rPr>
  </w:style>
  <w:style w:type="character" w:customStyle="1" w:styleId="WW8Num64z0">
    <w:name w:val="WW8Num64z0"/>
    <w:rsid w:val="001328D2"/>
    <w:rPr>
      <w:rFonts w:ascii="Arial" w:hAnsi="Arial" w:cs="Arial" w:hint="default"/>
      <w:b w:val="0"/>
      <w:bCs w:val="0"/>
      <w:color w:val="000000"/>
      <w:sz w:val="22"/>
      <w:szCs w:val="22"/>
    </w:rPr>
  </w:style>
  <w:style w:type="character" w:customStyle="1" w:styleId="WW8Num65z0">
    <w:name w:val="WW8Num65z0"/>
    <w:rsid w:val="001328D2"/>
    <w:rPr>
      <w:rFonts w:ascii="Arial" w:hAnsi="Arial" w:cs="Times New Roman" w:hint="default"/>
      <w:b w:val="0"/>
      <w:bCs w:val="0"/>
      <w:sz w:val="22"/>
      <w:szCs w:val="22"/>
    </w:rPr>
  </w:style>
  <w:style w:type="character" w:customStyle="1" w:styleId="WW8Num66z0">
    <w:name w:val="WW8Num66z0"/>
    <w:rsid w:val="001328D2"/>
    <w:rPr>
      <w:rFonts w:ascii="Arial" w:hAnsi="Arial" w:cs="Arial" w:hint="default"/>
      <w:sz w:val="22"/>
      <w:szCs w:val="22"/>
    </w:rPr>
  </w:style>
  <w:style w:type="character" w:customStyle="1" w:styleId="WW8Num67z0">
    <w:name w:val="WW8Num67z0"/>
    <w:rsid w:val="001328D2"/>
    <w:rPr>
      <w:rFonts w:ascii="Wingdings" w:hAnsi="Wingdings" w:cs="Wingdings" w:hint="default"/>
    </w:rPr>
  </w:style>
  <w:style w:type="character" w:customStyle="1" w:styleId="WW8Num68z0">
    <w:name w:val="WW8Num68z0"/>
    <w:rsid w:val="001328D2"/>
    <w:rPr>
      <w:rFonts w:ascii="Arial" w:hAnsi="Arial" w:cs="Arial" w:hint="default"/>
      <w:color w:val="000000"/>
      <w:sz w:val="22"/>
      <w:szCs w:val="22"/>
    </w:rPr>
  </w:style>
  <w:style w:type="character" w:customStyle="1" w:styleId="WW8Num69z0">
    <w:name w:val="WW8Num69z0"/>
    <w:rsid w:val="001328D2"/>
    <w:rPr>
      <w:rFonts w:ascii="Wingdings" w:hAnsi="Wingdings" w:cs="Wingdings" w:hint="default"/>
      <w:sz w:val="22"/>
      <w:szCs w:val="22"/>
    </w:rPr>
  </w:style>
  <w:style w:type="character" w:customStyle="1" w:styleId="WW8Num70z0">
    <w:name w:val="WW8Num70z0"/>
    <w:rsid w:val="001328D2"/>
    <w:rPr>
      <w:rFonts w:ascii="Wingdings" w:hAnsi="Wingdings" w:cs="Wingdings" w:hint="default"/>
      <w:sz w:val="18"/>
    </w:rPr>
  </w:style>
  <w:style w:type="character" w:customStyle="1" w:styleId="WW8Num71z0">
    <w:name w:val="WW8Num71z0"/>
    <w:rsid w:val="001328D2"/>
  </w:style>
  <w:style w:type="character" w:customStyle="1" w:styleId="WW8Num71z1">
    <w:name w:val="WW8Num71z1"/>
    <w:rsid w:val="001328D2"/>
  </w:style>
  <w:style w:type="character" w:customStyle="1" w:styleId="WW8Num71z2">
    <w:name w:val="WW8Num71z2"/>
    <w:rsid w:val="001328D2"/>
  </w:style>
  <w:style w:type="character" w:customStyle="1" w:styleId="WW8Num71z3">
    <w:name w:val="WW8Num71z3"/>
    <w:rsid w:val="001328D2"/>
  </w:style>
  <w:style w:type="character" w:customStyle="1" w:styleId="WW8Num71z4">
    <w:name w:val="WW8Num71z4"/>
    <w:rsid w:val="001328D2"/>
  </w:style>
  <w:style w:type="character" w:customStyle="1" w:styleId="WW8Num71z5">
    <w:name w:val="WW8Num71z5"/>
    <w:rsid w:val="001328D2"/>
  </w:style>
  <w:style w:type="character" w:customStyle="1" w:styleId="WW8Num71z6">
    <w:name w:val="WW8Num71z6"/>
    <w:rsid w:val="001328D2"/>
  </w:style>
  <w:style w:type="character" w:customStyle="1" w:styleId="WW8Num71z7">
    <w:name w:val="WW8Num71z7"/>
    <w:rsid w:val="001328D2"/>
  </w:style>
  <w:style w:type="character" w:customStyle="1" w:styleId="WW8Num71z8">
    <w:name w:val="WW8Num71z8"/>
    <w:rsid w:val="001328D2"/>
  </w:style>
  <w:style w:type="character" w:customStyle="1" w:styleId="WW8Num72z0">
    <w:name w:val="WW8Num72z0"/>
    <w:rsid w:val="001328D2"/>
    <w:rPr>
      <w:rFonts w:ascii="Wingdings" w:hAnsi="Wingdings" w:cs="Wingdings" w:hint="default"/>
      <w:sz w:val="18"/>
    </w:rPr>
  </w:style>
  <w:style w:type="character" w:customStyle="1" w:styleId="WW8Num73z0">
    <w:name w:val="WW8Num73z0"/>
    <w:rsid w:val="001328D2"/>
    <w:rPr>
      <w:rFonts w:ascii="Times New Roman" w:hAnsi="Times New Roman" w:cs="Times New Roman" w:hint="default"/>
    </w:rPr>
  </w:style>
  <w:style w:type="character" w:customStyle="1" w:styleId="WW8Num74z0">
    <w:name w:val="WW8Num74z0"/>
    <w:rsid w:val="001328D2"/>
    <w:rPr>
      <w:rFonts w:ascii="Arial" w:hAnsi="Arial" w:cs="Times New Roman" w:hint="default"/>
      <w:b w:val="0"/>
      <w:bCs w:val="0"/>
      <w:sz w:val="22"/>
      <w:szCs w:val="22"/>
    </w:rPr>
  </w:style>
  <w:style w:type="character" w:customStyle="1" w:styleId="WW8Num75z0">
    <w:name w:val="WW8Num75z0"/>
    <w:rsid w:val="001328D2"/>
    <w:rPr>
      <w:rFonts w:ascii="Verdana" w:hAnsi="Verdana" w:cs="Verdana" w:hint="default"/>
    </w:rPr>
  </w:style>
  <w:style w:type="character" w:customStyle="1" w:styleId="WW8Num75z1">
    <w:name w:val="WW8Num75z1"/>
    <w:rsid w:val="001328D2"/>
  </w:style>
  <w:style w:type="character" w:customStyle="1" w:styleId="WW8Num75z2">
    <w:name w:val="WW8Num75z2"/>
    <w:rsid w:val="001328D2"/>
  </w:style>
  <w:style w:type="character" w:customStyle="1" w:styleId="WW8Num75z3">
    <w:name w:val="WW8Num75z3"/>
    <w:rsid w:val="001328D2"/>
  </w:style>
  <w:style w:type="character" w:customStyle="1" w:styleId="WW8Num75z4">
    <w:name w:val="WW8Num75z4"/>
    <w:rsid w:val="001328D2"/>
  </w:style>
  <w:style w:type="character" w:customStyle="1" w:styleId="WW8Num75z5">
    <w:name w:val="WW8Num75z5"/>
    <w:rsid w:val="001328D2"/>
  </w:style>
  <w:style w:type="character" w:customStyle="1" w:styleId="WW8Num75z6">
    <w:name w:val="WW8Num75z6"/>
    <w:rsid w:val="001328D2"/>
  </w:style>
  <w:style w:type="character" w:customStyle="1" w:styleId="WW8Num75z7">
    <w:name w:val="WW8Num75z7"/>
    <w:rsid w:val="001328D2"/>
  </w:style>
  <w:style w:type="character" w:customStyle="1" w:styleId="WW8Num75z8">
    <w:name w:val="WW8Num75z8"/>
    <w:rsid w:val="001328D2"/>
  </w:style>
  <w:style w:type="character" w:customStyle="1" w:styleId="WW8Num76z0">
    <w:name w:val="WW8Num76z0"/>
    <w:rsid w:val="001328D2"/>
    <w:rPr>
      <w:rFonts w:ascii="Arial" w:hAnsi="Arial" w:cs="Arial" w:hint="default"/>
      <w:b w:val="0"/>
      <w:bCs w:val="0"/>
      <w:sz w:val="22"/>
      <w:szCs w:val="22"/>
    </w:rPr>
  </w:style>
  <w:style w:type="character" w:customStyle="1" w:styleId="WW8Num76z1">
    <w:name w:val="WW8Num76z1"/>
    <w:rsid w:val="001328D2"/>
  </w:style>
  <w:style w:type="character" w:customStyle="1" w:styleId="WW8Num76z2">
    <w:name w:val="WW8Num76z2"/>
    <w:rsid w:val="001328D2"/>
  </w:style>
  <w:style w:type="character" w:customStyle="1" w:styleId="WW8Num76z3">
    <w:name w:val="WW8Num76z3"/>
    <w:rsid w:val="001328D2"/>
  </w:style>
  <w:style w:type="character" w:customStyle="1" w:styleId="WW8Num76z4">
    <w:name w:val="WW8Num76z4"/>
    <w:rsid w:val="001328D2"/>
  </w:style>
  <w:style w:type="character" w:customStyle="1" w:styleId="WW8Num76z5">
    <w:name w:val="WW8Num76z5"/>
    <w:rsid w:val="001328D2"/>
  </w:style>
  <w:style w:type="character" w:customStyle="1" w:styleId="WW8Num76z6">
    <w:name w:val="WW8Num76z6"/>
    <w:rsid w:val="001328D2"/>
  </w:style>
  <w:style w:type="character" w:customStyle="1" w:styleId="WW8Num76z7">
    <w:name w:val="WW8Num76z7"/>
    <w:rsid w:val="001328D2"/>
  </w:style>
  <w:style w:type="character" w:customStyle="1" w:styleId="WW8Num76z8">
    <w:name w:val="WW8Num76z8"/>
    <w:rsid w:val="001328D2"/>
  </w:style>
  <w:style w:type="character" w:customStyle="1" w:styleId="WW8Num77z0">
    <w:name w:val="WW8Num77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7z1">
    <w:name w:val="WW8Num77z1"/>
    <w:rsid w:val="001328D2"/>
  </w:style>
  <w:style w:type="character" w:customStyle="1" w:styleId="WW8Num77z2">
    <w:name w:val="WW8Num77z2"/>
    <w:rsid w:val="001328D2"/>
  </w:style>
  <w:style w:type="character" w:customStyle="1" w:styleId="WW8Num77z3">
    <w:name w:val="WW8Num77z3"/>
    <w:rsid w:val="001328D2"/>
  </w:style>
  <w:style w:type="character" w:customStyle="1" w:styleId="WW8Num77z4">
    <w:name w:val="WW8Num77z4"/>
    <w:rsid w:val="001328D2"/>
  </w:style>
  <w:style w:type="character" w:customStyle="1" w:styleId="WW8Num77z5">
    <w:name w:val="WW8Num77z5"/>
    <w:rsid w:val="001328D2"/>
  </w:style>
  <w:style w:type="character" w:customStyle="1" w:styleId="WW8Num77z6">
    <w:name w:val="WW8Num77z6"/>
    <w:rsid w:val="001328D2"/>
  </w:style>
  <w:style w:type="character" w:customStyle="1" w:styleId="WW8Num77z7">
    <w:name w:val="WW8Num77z7"/>
    <w:rsid w:val="001328D2"/>
  </w:style>
  <w:style w:type="character" w:customStyle="1" w:styleId="WW8Num77z8">
    <w:name w:val="WW8Num77z8"/>
    <w:rsid w:val="001328D2"/>
  </w:style>
  <w:style w:type="character" w:customStyle="1" w:styleId="WW8Num78z0">
    <w:name w:val="WW8Num78z0"/>
    <w:rsid w:val="001328D2"/>
    <w:rPr>
      <w:b w:val="0"/>
      <w:bCs w:val="0"/>
      <w:i w:val="0"/>
      <w:iCs w:val="0"/>
      <w:sz w:val="24"/>
    </w:rPr>
  </w:style>
  <w:style w:type="character" w:customStyle="1" w:styleId="WW8Num78z1">
    <w:name w:val="WW8Num78z1"/>
    <w:rsid w:val="001328D2"/>
  </w:style>
  <w:style w:type="character" w:customStyle="1" w:styleId="WW8Num78z2">
    <w:name w:val="WW8Num78z2"/>
    <w:rsid w:val="001328D2"/>
  </w:style>
  <w:style w:type="character" w:customStyle="1" w:styleId="WW8Num78z3">
    <w:name w:val="WW8Num78z3"/>
    <w:rsid w:val="001328D2"/>
  </w:style>
  <w:style w:type="character" w:customStyle="1" w:styleId="WW8Num78z4">
    <w:name w:val="WW8Num78z4"/>
    <w:rsid w:val="001328D2"/>
  </w:style>
  <w:style w:type="character" w:customStyle="1" w:styleId="WW8Num78z5">
    <w:name w:val="WW8Num78z5"/>
    <w:rsid w:val="001328D2"/>
  </w:style>
  <w:style w:type="character" w:customStyle="1" w:styleId="WW8Num78z6">
    <w:name w:val="WW8Num78z6"/>
    <w:rsid w:val="001328D2"/>
  </w:style>
  <w:style w:type="character" w:customStyle="1" w:styleId="WW8Num78z7">
    <w:name w:val="WW8Num78z7"/>
    <w:rsid w:val="001328D2"/>
  </w:style>
  <w:style w:type="character" w:customStyle="1" w:styleId="WW8Num78z8">
    <w:name w:val="WW8Num78z8"/>
    <w:rsid w:val="001328D2"/>
  </w:style>
  <w:style w:type="character" w:customStyle="1" w:styleId="WW8Num79z0">
    <w:name w:val="WW8Num79z0"/>
    <w:rsid w:val="001328D2"/>
    <w:rPr>
      <w:rFonts w:ascii="Arial" w:hAnsi="Arial" w:cs="Arial"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1">
    <w:name w:val="WW8Num79z1"/>
    <w:rsid w:val="001328D2"/>
  </w:style>
  <w:style w:type="character" w:customStyle="1" w:styleId="WW8Num79z2">
    <w:name w:val="WW8Num79z2"/>
    <w:rsid w:val="001328D2"/>
  </w:style>
  <w:style w:type="character" w:customStyle="1" w:styleId="WW8Num79z3">
    <w:name w:val="WW8Num79z3"/>
    <w:rsid w:val="001328D2"/>
  </w:style>
  <w:style w:type="character" w:customStyle="1" w:styleId="WW8Num79z4">
    <w:name w:val="WW8Num79z4"/>
    <w:rsid w:val="001328D2"/>
  </w:style>
  <w:style w:type="character" w:customStyle="1" w:styleId="WW8Num79z5">
    <w:name w:val="WW8Num79z5"/>
    <w:rsid w:val="001328D2"/>
  </w:style>
  <w:style w:type="character" w:customStyle="1" w:styleId="WW8Num79z6">
    <w:name w:val="WW8Num79z6"/>
    <w:rsid w:val="001328D2"/>
  </w:style>
  <w:style w:type="character" w:customStyle="1" w:styleId="WW8Num79z7">
    <w:name w:val="WW8Num79z7"/>
    <w:rsid w:val="001328D2"/>
  </w:style>
  <w:style w:type="character" w:customStyle="1" w:styleId="WW8Num79z8">
    <w:name w:val="WW8Num79z8"/>
    <w:rsid w:val="001328D2"/>
  </w:style>
  <w:style w:type="character" w:customStyle="1" w:styleId="WW8Num80z0">
    <w:name w:val="WW8Num80z0"/>
    <w:rsid w:val="001328D2"/>
    <w:rPr>
      <w:rFonts w:ascii="Arial" w:hAnsi="Arial" w:cs="Arial" w:hint="default"/>
      <w:b/>
      <w:bCs/>
      <w:color w:val="auto"/>
      <w:sz w:val="22"/>
      <w:szCs w:val="22"/>
      <w:shd w:val="clear" w:color="auto" w:fill="FFFFFF"/>
    </w:rPr>
  </w:style>
  <w:style w:type="character" w:customStyle="1" w:styleId="WW8Num80z1">
    <w:name w:val="WW8Num80z1"/>
    <w:rsid w:val="001328D2"/>
  </w:style>
  <w:style w:type="character" w:customStyle="1" w:styleId="WW8Num80z2">
    <w:name w:val="WW8Num80z2"/>
    <w:rsid w:val="001328D2"/>
  </w:style>
  <w:style w:type="character" w:customStyle="1" w:styleId="WW8Num80z3">
    <w:name w:val="WW8Num80z3"/>
    <w:rsid w:val="001328D2"/>
  </w:style>
  <w:style w:type="character" w:customStyle="1" w:styleId="WW8Num80z4">
    <w:name w:val="WW8Num80z4"/>
    <w:rsid w:val="001328D2"/>
  </w:style>
  <w:style w:type="character" w:customStyle="1" w:styleId="WW8Num80z5">
    <w:name w:val="WW8Num80z5"/>
    <w:rsid w:val="001328D2"/>
  </w:style>
  <w:style w:type="character" w:customStyle="1" w:styleId="WW8Num80z6">
    <w:name w:val="WW8Num80z6"/>
    <w:rsid w:val="001328D2"/>
  </w:style>
  <w:style w:type="character" w:customStyle="1" w:styleId="WW8Num80z7">
    <w:name w:val="WW8Num80z7"/>
    <w:rsid w:val="001328D2"/>
  </w:style>
  <w:style w:type="character" w:customStyle="1" w:styleId="WW8Num80z8">
    <w:name w:val="WW8Num80z8"/>
    <w:rsid w:val="001328D2"/>
  </w:style>
  <w:style w:type="character" w:customStyle="1" w:styleId="WW8Num81z0">
    <w:name w:val="WW8Num81z0"/>
    <w:rsid w:val="001328D2"/>
    <w:rPr>
      <w:rFonts w:ascii="Times New Roman" w:hAnsi="Times New Roman" w:cs="Times New Roman" w:hint="default"/>
      <w:b w:val="0"/>
      <w:bCs w:val="0"/>
    </w:rPr>
  </w:style>
  <w:style w:type="character" w:customStyle="1" w:styleId="WW8Num81z1">
    <w:name w:val="WW8Num81z1"/>
    <w:rsid w:val="001328D2"/>
    <w:rPr>
      <w:rFonts w:ascii="Times New Roman" w:hAnsi="Times New Roman" w:cs="Times New Roman" w:hint="default"/>
    </w:rPr>
  </w:style>
  <w:style w:type="character" w:customStyle="1" w:styleId="WW8Num81z2">
    <w:name w:val="WW8Num81z2"/>
    <w:rsid w:val="001328D2"/>
  </w:style>
  <w:style w:type="character" w:customStyle="1" w:styleId="WW8Num81z3">
    <w:name w:val="WW8Num81z3"/>
    <w:rsid w:val="001328D2"/>
  </w:style>
  <w:style w:type="character" w:customStyle="1" w:styleId="WW8Num81z4">
    <w:name w:val="WW8Num81z4"/>
    <w:rsid w:val="001328D2"/>
  </w:style>
  <w:style w:type="character" w:customStyle="1" w:styleId="WW8Num81z5">
    <w:name w:val="WW8Num81z5"/>
    <w:rsid w:val="001328D2"/>
  </w:style>
  <w:style w:type="character" w:customStyle="1" w:styleId="WW8Num81z6">
    <w:name w:val="WW8Num81z6"/>
    <w:rsid w:val="001328D2"/>
  </w:style>
  <w:style w:type="character" w:customStyle="1" w:styleId="WW8Num81z7">
    <w:name w:val="WW8Num81z7"/>
    <w:rsid w:val="001328D2"/>
  </w:style>
  <w:style w:type="character" w:customStyle="1" w:styleId="WW8Num81z8">
    <w:name w:val="WW8Num81z8"/>
    <w:rsid w:val="001328D2"/>
  </w:style>
  <w:style w:type="character" w:customStyle="1" w:styleId="WW8Num82z0">
    <w:name w:val="WW8Num82z0"/>
    <w:rsid w:val="001328D2"/>
    <w:rPr>
      <w:rFonts w:ascii="Verdana" w:hAnsi="Verdana" w:cs="Verdana" w:hint="default"/>
      <w:sz w:val="16"/>
      <w:szCs w:val="16"/>
    </w:rPr>
  </w:style>
  <w:style w:type="character" w:customStyle="1" w:styleId="WW8Num82z1">
    <w:name w:val="WW8Num82z1"/>
    <w:rsid w:val="001328D2"/>
  </w:style>
  <w:style w:type="character" w:customStyle="1" w:styleId="WW8Num82z2">
    <w:name w:val="WW8Num82z2"/>
    <w:rsid w:val="001328D2"/>
  </w:style>
  <w:style w:type="character" w:customStyle="1" w:styleId="WW8Num82z3">
    <w:name w:val="WW8Num82z3"/>
    <w:rsid w:val="001328D2"/>
  </w:style>
  <w:style w:type="character" w:customStyle="1" w:styleId="WW8Num82z4">
    <w:name w:val="WW8Num82z4"/>
    <w:rsid w:val="001328D2"/>
  </w:style>
  <w:style w:type="character" w:customStyle="1" w:styleId="WW8Num82z5">
    <w:name w:val="WW8Num82z5"/>
    <w:rsid w:val="001328D2"/>
  </w:style>
  <w:style w:type="character" w:customStyle="1" w:styleId="WW8Num82z6">
    <w:name w:val="WW8Num82z6"/>
    <w:rsid w:val="001328D2"/>
  </w:style>
  <w:style w:type="character" w:customStyle="1" w:styleId="WW8Num82z7">
    <w:name w:val="WW8Num82z7"/>
    <w:rsid w:val="001328D2"/>
  </w:style>
  <w:style w:type="character" w:customStyle="1" w:styleId="WW8Num82z8">
    <w:name w:val="WW8Num82z8"/>
    <w:rsid w:val="001328D2"/>
  </w:style>
  <w:style w:type="character" w:customStyle="1" w:styleId="WW8Num83z0">
    <w:name w:val="WW8Num83z0"/>
    <w:rsid w:val="001328D2"/>
    <w:rPr>
      <w:rFonts w:ascii="Arial" w:hAnsi="Arial" w:cs="Arial" w:hint="default"/>
    </w:rPr>
  </w:style>
  <w:style w:type="character" w:customStyle="1" w:styleId="WW8Num83z1">
    <w:name w:val="WW8Num83z1"/>
    <w:rsid w:val="001328D2"/>
  </w:style>
  <w:style w:type="character" w:customStyle="1" w:styleId="WW8Num83z2">
    <w:name w:val="WW8Num83z2"/>
    <w:rsid w:val="001328D2"/>
  </w:style>
  <w:style w:type="character" w:customStyle="1" w:styleId="WW8Num83z3">
    <w:name w:val="WW8Num83z3"/>
    <w:rsid w:val="001328D2"/>
  </w:style>
  <w:style w:type="character" w:customStyle="1" w:styleId="WW8Num83z4">
    <w:name w:val="WW8Num83z4"/>
    <w:rsid w:val="001328D2"/>
  </w:style>
  <w:style w:type="character" w:customStyle="1" w:styleId="WW8Num83z5">
    <w:name w:val="WW8Num83z5"/>
    <w:rsid w:val="001328D2"/>
  </w:style>
  <w:style w:type="character" w:customStyle="1" w:styleId="WW8Num83z6">
    <w:name w:val="WW8Num83z6"/>
    <w:rsid w:val="001328D2"/>
  </w:style>
  <w:style w:type="character" w:customStyle="1" w:styleId="WW8Num83z7">
    <w:name w:val="WW8Num83z7"/>
    <w:rsid w:val="001328D2"/>
  </w:style>
  <w:style w:type="character" w:customStyle="1" w:styleId="WW8Num83z8">
    <w:name w:val="WW8Num83z8"/>
    <w:rsid w:val="001328D2"/>
  </w:style>
  <w:style w:type="character" w:customStyle="1" w:styleId="WW8Num84z0">
    <w:name w:val="WW8Num84z0"/>
    <w:rsid w:val="001328D2"/>
    <w:rPr>
      <w:rFonts w:ascii="Arial" w:hAnsi="Arial" w:cs="Arial" w:hint="default"/>
      <w:b w:val="0"/>
      <w:bCs w:val="0"/>
      <w:i w:val="0"/>
      <w:iCs w:val="0"/>
      <w:color w:val="000000"/>
      <w:sz w:val="22"/>
      <w:szCs w:val="22"/>
    </w:rPr>
  </w:style>
  <w:style w:type="character" w:customStyle="1" w:styleId="WW8Num84z1">
    <w:name w:val="WW8Num84z1"/>
    <w:rsid w:val="001328D2"/>
  </w:style>
  <w:style w:type="character" w:customStyle="1" w:styleId="WW8Num84z2">
    <w:name w:val="WW8Num84z2"/>
    <w:rsid w:val="001328D2"/>
  </w:style>
  <w:style w:type="character" w:customStyle="1" w:styleId="WW8Num84z3">
    <w:name w:val="WW8Num84z3"/>
    <w:rsid w:val="001328D2"/>
  </w:style>
  <w:style w:type="character" w:customStyle="1" w:styleId="WW8Num84z4">
    <w:name w:val="WW8Num84z4"/>
    <w:rsid w:val="001328D2"/>
  </w:style>
  <w:style w:type="character" w:customStyle="1" w:styleId="WW8Num84z5">
    <w:name w:val="WW8Num84z5"/>
    <w:rsid w:val="001328D2"/>
  </w:style>
  <w:style w:type="character" w:customStyle="1" w:styleId="WW8Num84z6">
    <w:name w:val="WW8Num84z6"/>
    <w:rsid w:val="001328D2"/>
  </w:style>
  <w:style w:type="character" w:customStyle="1" w:styleId="WW8Num84z7">
    <w:name w:val="WW8Num84z7"/>
    <w:rsid w:val="001328D2"/>
  </w:style>
  <w:style w:type="character" w:customStyle="1" w:styleId="WW8Num84z8">
    <w:name w:val="WW8Num84z8"/>
    <w:rsid w:val="001328D2"/>
  </w:style>
  <w:style w:type="character" w:customStyle="1" w:styleId="WW8Num85z0">
    <w:name w:val="WW8Num85z0"/>
    <w:rsid w:val="001328D2"/>
    <w:rPr>
      <w:rFonts w:ascii="Arial" w:hAnsi="Arial" w:cs="Arial" w:hint="default"/>
      <w:b w:val="0"/>
      <w:bCs w:val="0"/>
      <w:i w:val="0"/>
      <w:iCs w:val="0"/>
      <w:sz w:val="24"/>
    </w:rPr>
  </w:style>
  <w:style w:type="character" w:customStyle="1" w:styleId="WW8Num85z1">
    <w:name w:val="WW8Num85z1"/>
    <w:rsid w:val="001328D2"/>
  </w:style>
  <w:style w:type="character" w:customStyle="1" w:styleId="WW8Num85z2">
    <w:name w:val="WW8Num85z2"/>
    <w:rsid w:val="001328D2"/>
  </w:style>
  <w:style w:type="character" w:customStyle="1" w:styleId="WW8Num85z3">
    <w:name w:val="WW8Num85z3"/>
    <w:rsid w:val="001328D2"/>
  </w:style>
  <w:style w:type="character" w:customStyle="1" w:styleId="WW8Num85z4">
    <w:name w:val="WW8Num85z4"/>
    <w:rsid w:val="001328D2"/>
  </w:style>
  <w:style w:type="character" w:customStyle="1" w:styleId="WW8Num85z5">
    <w:name w:val="WW8Num85z5"/>
    <w:rsid w:val="001328D2"/>
  </w:style>
  <w:style w:type="character" w:customStyle="1" w:styleId="WW8Num85z6">
    <w:name w:val="WW8Num85z6"/>
    <w:rsid w:val="001328D2"/>
  </w:style>
  <w:style w:type="character" w:customStyle="1" w:styleId="WW8Num85z7">
    <w:name w:val="WW8Num85z7"/>
    <w:rsid w:val="001328D2"/>
  </w:style>
  <w:style w:type="character" w:customStyle="1" w:styleId="WW8Num85z8">
    <w:name w:val="WW8Num85z8"/>
    <w:rsid w:val="001328D2"/>
  </w:style>
  <w:style w:type="character" w:customStyle="1" w:styleId="WW8Num10z1">
    <w:name w:val="WW8Num10z1"/>
    <w:rsid w:val="001328D2"/>
  </w:style>
  <w:style w:type="character" w:customStyle="1" w:styleId="WW8Num10z2">
    <w:name w:val="WW8Num10z2"/>
    <w:rsid w:val="001328D2"/>
  </w:style>
  <w:style w:type="character" w:customStyle="1" w:styleId="WW8Num10z3">
    <w:name w:val="WW8Num10z3"/>
    <w:rsid w:val="001328D2"/>
  </w:style>
  <w:style w:type="character" w:customStyle="1" w:styleId="WW8Num10z4">
    <w:name w:val="WW8Num10z4"/>
    <w:rsid w:val="001328D2"/>
  </w:style>
  <w:style w:type="character" w:customStyle="1" w:styleId="WW8Num10z5">
    <w:name w:val="WW8Num10z5"/>
    <w:rsid w:val="001328D2"/>
  </w:style>
  <w:style w:type="character" w:customStyle="1" w:styleId="WW8Num10z6">
    <w:name w:val="WW8Num10z6"/>
    <w:rsid w:val="001328D2"/>
  </w:style>
  <w:style w:type="character" w:customStyle="1" w:styleId="WW8Num10z7">
    <w:name w:val="WW8Num10z7"/>
    <w:rsid w:val="001328D2"/>
  </w:style>
  <w:style w:type="character" w:customStyle="1" w:styleId="WW8Num10z8">
    <w:name w:val="WW8Num10z8"/>
    <w:rsid w:val="001328D2"/>
  </w:style>
  <w:style w:type="character" w:customStyle="1" w:styleId="WW8Num16z1">
    <w:name w:val="WW8Num16z1"/>
    <w:rsid w:val="001328D2"/>
    <w:rPr>
      <w:rFonts w:ascii="Arial" w:hAnsi="Arial" w:cs="Arial" w:hint="default"/>
    </w:rPr>
  </w:style>
  <w:style w:type="character" w:customStyle="1" w:styleId="WW8Num16z3">
    <w:name w:val="WW8Num16z3"/>
    <w:rsid w:val="001328D2"/>
  </w:style>
  <w:style w:type="character" w:customStyle="1" w:styleId="WW8Num16z6">
    <w:name w:val="WW8Num16z6"/>
    <w:rsid w:val="001328D2"/>
  </w:style>
  <w:style w:type="character" w:customStyle="1" w:styleId="WW8Num20z1">
    <w:name w:val="WW8Num20z1"/>
    <w:rsid w:val="001328D2"/>
    <w:rPr>
      <w:rFonts w:ascii="Arial" w:hAnsi="Arial" w:cs="Arial" w:hint="default"/>
    </w:rPr>
  </w:style>
  <w:style w:type="character" w:customStyle="1" w:styleId="WW8Num20z2">
    <w:name w:val="WW8Num20z2"/>
    <w:rsid w:val="001328D2"/>
  </w:style>
  <w:style w:type="character" w:customStyle="1" w:styleId="WW8Num20z3">
    <w:name w:val="WW8Num20z3"/>
    <w:rsid w:val="001328D2"/>
  </w:style>
  <w:style w:type="character" w:customStyle="1" w:styleId="WW8Num20z4">
    <w:name w:val="WW8Num20z4"/>
    <w:rsid w:val="001328D2"/>
  </w:style>
  <w:style w:type="character" w:customStyle="1" w:styleId="WW8Num20z5">
    <w:name w:val="WW8Num20z5"/>
    <w:rsid w:val="001328D2"/>
  </w:style>
  <w:style w:type="character" w:customStyle="1" w:styleId="WW8Num20z6">
    <w:name w:val="WW8Num20z6"/>
    <w:rsid w:val="001328D2"/>
  </w:style>
  <w:style w:type="character" w:customStyle="1" w:styleId="WW8Num20z7">
    <w:name w:val="WW8Num20z7"/>
    <w:rsid w:val="001328D2"/>
  </w:style>
  <w:style w:type="character" w:customStyle="1" w:styleId="WW8Num20z8">
    <w:name w:val="WW8Num20z8"/>
    <w:rsid w:val="001328D2"/>
  </w:style>
  <w:style w:type="character" w:customStyle="1" w:styleId="WW8Num23z1">
    <w:name w:val="WW8Num23z1"/>
    <w:rsid w:val="001328D2"/>
    <w:rPr>
      <w:rFonts w:ascii="Arial" w:hAnsi="Arial" w:cs="Arial" w:hint="default"/>
    </w:rPr>
  </w:style>
  <w:style w:type="character" w:customStyle="1" w:styleId="WW8Num23z2">
    <w:name w:val="WW8Num23z2"/>
    <w:rsid w:val="001328D2"/>
  </w:style>
  <w:style w:type="character" w:customStyle="1" w:styleId="WW8Num23z3">
    <w:name w:val="WW8Num23z3"/>
    <w:rsid w:val="001328D2"/>
  </w:style>
  <w:style w:type="character" w:customStyle="1" w:styleId="WW8Num23z4">
    <w:name w:val="WW8Num23z4"/>
    <w:rsid w:val="001328D2"/>
  </w:style>
  <w:style w:type="character" w:customStyle="1" w:styleId="WW8Num23z5">
    <w:name w:val="WW8Num23z5"/>
    <w:rsid w:val="001328D2"/>
  </w:style>
  <w:style w:type="character" w:customStyle="1" w:styleId="WW8Num23z6">
    <w:name w:val="WW8Num23z6"/>
    <w:rsid w:val="001328D2"/>
  </w:style>
  <w:style w:type="character" w:customStyle="1" w:styleId="WW8Num23z7">
    <w:name w:val="WW8Num23z7"/>
    <w:rsid w:val="001328D2"/>
  </w:style>
  <w:style w:type="character" w:customStyle="1" w:styleId="WW8Num23z8">
    <w:name w:val="WW8Num23z8"/>
    <w:rsid w:val="001328D2"/>
  </w:style>
  <w:style w:type="character" w:customStyle="1" w:styleId="WW8Num24z1">
    <w:name w:val="WW8Num24z1"/>
    <w:rsid w:val="001328D2"/>
    <w:rPr>
      <w:rFonts w:ascii="Courier New" w:hAnsi="Courier New" w:cs="Courier New" w:hint="default"/>
    </w:rPr>
  </w:style>
  <w:style w:type="character" w:customStyle="1" w:styleId="WW8Num34z1">
    <w:name w:val="WW8Num34z1"/>
    <w:rsid w:val="001328D2"/>
    <w:rPr>
      <w:rFonts w:ascii="Times New Roman" w:hAnsi="Times New Roman" w:cs="Times New Roman" w:hint="default"/>
    </w:rPr>
  </w:style>
  <w:style w:type="character" w:customStyle="1" w:styleId="WW8Num34z2">
    <w:name w:val="WW8Num34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3">
    <w:name w:val="WW8Num34z3"/>
    <w:rsid w:val="001328D2"/>
    <w:rPr>
      <w:rFonts w:ascii="Arial" w:hAnsi="Arial" w:cs="Times New Roman" w:hint="default"/>
      <w:b w:val="0"/>
      <w:bCs w:val="0"/>
      <w:i w:val="0"/>
      <w:iCs w:val="0"/>
      <w:sz w:val="22"/>
      <w:szCs w:val="22"/>
    </w:rPr>
  </w:style>
  <w:style w:type="character" w:customStyle="1" w:styleId="WW8Num35z1">
    <w:name w:val="WW8Num35z1"/>
    <w:rsid w:val="001328D2"/>
    <w:rPr>
      <w:rFonts w:ascii="Arial" w:hAnsi="Arial" w:cs="Arial" w:hint="default"/>
      <w:b w:val="0"/>
      <w:bCs w:val="0"/>
      <w:i w:val="0"/>
      <w:iCs w:val="0"/>
      <w:color w:val="000000"/>
      <w:sz w:val="22"/>
      <w:szCs w:val="22"/>
    </w:rPr>
  </w:style>
  <w:style w:type="character" w:customStyle="1" w:styleId="WW8Num35z2">
    <w:name w:val="WW8Num35z2"/>
    <w:rsid w:val="001328D2"/>
    <w:rPr>
      <w:rFonts w:ascii="Arial" w:eastAsia="Times New Roman" w:hAnsi="Arial" w:cs="Arial" w:hint="default"/>
      <w:b w:val="0"/>
      <w:bCs w:val="0"/>
      <w:i w:val="0"/>
      <w:iCs w:val="0"/>
      <w:sz w:val="22"/>
      <w:szCs w:val="22"/>
    </w:rPr>
  </w:style>
  <w:style w:type="character" w:customStyle="1" w:styleId="WW8Num35z3">
    <w:name w:val="WW8Num35z3"/>
    <w:rsid w:val="001328D2"/>
  </w:style>
  <w:style w:type="character" w:customStyle="1" w:styleId="WW8Num35z4">
    <w:name w:val="WW8Num35z4"/>
    <w:rsid w:val="001328D2"/>
  </w:style>
  <w:style w:type="character" w:customStyle="1" w:styleId="WW8Num35z5">
    <w:name w:val="WW8Num35z5"/>
    <w:rsid w:val="001328D2"/>
  </w:style>
  <w:style w:type="character" w:customStyle="1" w:styleId="WW8Num35z6">
    <w:name w:val="WW8Num35z6"/>
    <w:rsid w:val="001328D2"/>
  </w:style>
  <w:style w:type="character" w:customStyle="1" w:styleId="WW8Num35z7">
    <w:name w:val="WW8Num35z7"/>
    <w:rsid w:val="001328D2"/>
  </w:style>
  <w:style w:type="character" w:customStyle="1" w:styleId="WW8Num35z8">
    <w:name w:val="WW8Num35z8"/>
    <w:rsid w:val="001328D2"/>
  </w:style>
  <w:style w:type="character" w:customStyle="1" w:styleId="WW8Num40z1">
    <w:name w:val="WW8Num40z1"/>
    <w:rsid w:val="001328D2"/>
    <w:rPr>
      <w:rFonts w:ascii="Arial" w:hAnsi="Arial" w:cs="Arial" w:hint="default"/>
      <w:b w:val="0"/>
      <w:bCs w:val="0"/>
      <w:i w:val="0"/>
      <w:iCs w:val="0"/>
      <w:color w:val="000000"/>
      <w:sz w:val="22"/>
      <w:szCs w:val="22"/>
    </w:rPr>
  </w:style>
  <w:style w:type="character" w:customStyle="1" w:styleId="WW8Num40z2">
    <w:name w:val="WW8Num40z2"/>
    <w:rsid w:val="001328D2"/>
    <w:rPr>
      <w:rFonts w:ascii="Arial" w:eastAsia="Times New Roman" w:hAnsi="Arial" w:cs="Arial" w:hint="default"/>
      <w:b w:val="0"/>
      <w:bCs w:val="0"/>
      <w:i w:val="0"/>
      <w:iCs w:val="0"/>
      <w:sz w:val="22"/>
      <w:szCs w:val="22"/>
    </w:rPr>
  </w:style>
  <w:style w:type="character" w:customStyle="1" w:styleId="WW8Num40z3">
    <w:name w:val="WW8Num40z3"/>
    <w:rsid w:val="001328D2"/>
  </w:style>
  <w:style w:type="character" w:customStyle="1" w:styleId="WW8Num40z4">
    <w:name w:val="WW8Num40z4"/>
    <w:rsid w:val="001328D2"/>
  </w:style>
  <w:style w:type="character" w:customStyle="1" w:styleId="WW8Num40z5">
    <w:name w:val="WW8Num40z5"/>
    <w:rsid w:val="001328D2"/>
  </w:style>
  <w:style w:type="character" w:customStyle="1" w:styleId="WW8Num40z6">
    <w:name w:val="WW8Num40z6"/>
    <w:rsid w:val="001328D2"/>
  </w:style>
  <w:style w:type="character" w:customStyle="1" w:styleId="WW8Num40z7">
    <w:name w:val="WW8Num40z7"/>
    <w:rsid w:val="001328D2"/>
  </w:style>
  <w:style w:type="character" w:customStyle="1" w:styleId="WW8Num40z8">
    <w:name w:val="WW8Num40z8"/>
    <w:rsid w:val="001328D2"/>
  </w:style>
  <w:style w:type="character" w:customStyle="1" w:styleId="WW8Num45z3">
    <w:name w:val="WW8Num45z3"/>
    <w:rsid w:val="001328D2"/>
  </w:style>
  <w:style w:type="character" w:customStyle="1" w:styleId="WW8Num48z1">
    <w:name w:val="WW8Num48z1"/>
    <w:rsid w:val="001328D2"/>
  </w:style>
  <w:style w:type="character" w:customStyle="1" w:styleId="WW8Num48z2">
    <w:name w:val="WW8Num48z2"/>
    <w:rsid w:val="001328D2"/>
  </w:style>
  <w:style w:type="character" w:customStyle="1" w:styleId="WW8Num48z3">
    <w:name w:val="WW8Num48z3"/>
    <w:rsid w:val="001328D2"/>
  </w:style>
  <w:style w:type="character" w:customStyle="1" w:styleId="WW8Num48z4">
    <w:name w:val="WW8Num48z4"/>
    <w:rsid w:val="001328D2"/>
  </w:style>
  <w:style w:type="character" w:customStyle="1" w:styleId="WW8Num48z5">
    <w:name w:val="WW8Num48z5"/>
    <w:rsid w:val="001328D2"/>
  </w:style>
  <w:style w:type="character" w:customStyle="1" w:styleId="WW8Num48z6">
    <w:name w:val="WW8Num48z6"/>
    <w:rsid w:val="001328D2"/>
  </w:style>
  <w:style w:type="character" w:customStyle="1" w:styleId="WW8Num48z7">
    <w:name w:val="WW8Num48z7"/>
    <w:rsid w:val="001328D2"/>
  </w:style>
  <w:style w:type="character" w:customStyle="1" w:styleId="WW8Num48z8">
    <w:name w:val="WW8Num48z8"/>
    <w:rsid w:val="001328D2"/>
  </w:style>
  <w:style w:type="character" w:customStyle="1" w:styleId="WW8Num57z1">
    <w:name w:val="WW8Num57z1"/>
    <w:rsid w:val="001328D2"/>
    <w:rPr>
      <w:rFonts w:ascii="Arial" w:hAnsi="Arial" w:cs="Arial" w:hint="default"/>
    </w:rPr>
  </w:style>
  <w:style w:type="character" w:customStyle="1" w:styleId="WW8Num57z2">
    <w:name w:val="WW8Num57z2"/>
    <w:rsid w:val="001328D2"/>
  </w:style>
  <w:style w:type="character" w:customStyle="1" w:styleId="WW8Num57z3">
    <w:name w:val="WW8Num57z3"/>
    <w:rsid w:val="001328D2"/>
  </w:style>
  <w:style w:type="character" w:customStyle="1" w:styleId="WW8Num57z4">
    <w:name w:val="WW8Num57z4"/>
    <w:rsid w:val="001328D2"/>
  </w:style>
  <w:style w:type="character" w:customStyle="1" w:styleId="WW8Num57z5">
    <w:name w:val="WW8Num57z5"/>
    <w:rsid w:val="001328D2"/>
  </w:style>
  <w:style w:type="character" w:customStyle="1" w:styleId="WW8Num57z6">
    <w:name w:val="WW8Num57z6"/>
    <w:rsid w:val="001328D2"/>
  </w:style>
  <w:style w:type="character" w:customStyle="1" w:styleId="WW8Num57z7">
    <w:name w:val="WW8Num57z7"/>
    <w:rsid w:val="001328D2"/>
  </w:style>
  <w:style w:type="character" w:customStyle="1" w:styleId="WW8Num57z8">
    <w:name w:val="WW8Num57z8"/>
    <w:rsid w:val="001328D2"/>
  </w:style>
  <w:style w:type="character" w:customStyle="1" w:styleId="WW8Num58z1">
    <w:name w:val="WW8Num58z1"/>
    <w:rsid w:val="001328D2"/>
  </w:style>
  <w:style w:type="character" w:customStyle="1" w:styleId="WW8Num58z2">
    <w:name w:val="WW8Num58z2"/>
    <w:rsid w:val="001328D2"/>
  </w:style>
  <w:style w:type="character" w:customStyle="1" w:styleId="WW8Num58z3">
    <w:name w:val="WW8Num58z3"/>
    <w:rsid w:val="001328D2"/>
  </w:style>
  <w:style w:type="character" w:customStyle="1" w:styleId="WW8Num58z4">
    <w:name w:val="WW8Num58z4"/>
    <w:rsid w:val="001328D2"/>
  </w:style>
  <w:style w:type="character" w:customStyle="1" w:styleId="WW8Num58z5">
    <w:name w:val="WW8Num58z5"/>
    <w:rsid w:val="001328D2"/>
  </w:style>
  <w:style w:type="character" w:customStyle="1" w:styleId="WW8Num58z6">
    <w:name w:val="WW8Num58z6"/>
    <w:rsid w:val="001328D2"/>
  </w:style>
  <w:style w:type="character" w:customStyle="1" w:styleId="WW8Num58z7">
    <w:name w:val="WW8Num58z7"/>
    <w:rsid w:val="001328D2"/>
  </w:style>
  <w:style w:type="character" w:customStyle="1" w:styleId="WW8Num58z8">
    <w:name w:val="WW8Num58z8"/>
    <w:rsid w:val="001328D2"/>
  </w:style>
  <w:style w:type="character" w:customStyle="1" w:styleId="WW8Num66z2">
    <w:name w:val="WW8Num66z2"/>
    <w:rsid w:val="001328D2"/>
  </w:style>
  <w:style w:type="character" w:customStyle="1" w:styleId="WW8Num86z0">
    <w:name w:val="WW8Num86z0"/>
    <w:rsid w:val="001328D2"/>
    <w:rPr>
      <w:rFonts w:ascii="Arial" w:hAnsi="Arial" w:cs="Arial" w:hint="default"/>
      <w:sz w:val="22"/>
      <w:szCs w:val="22"/>
    </w:rPr>
  </w:style>
  <w:style w:type="character" w:customStyle="1" w:styleId="WW8Num86z1">
    <w:name w:val="WW8Num86z1"/>
    <w:rsid w:val="001328D2"/>
  </w:style>
  <w:style w:type="character" w:customStyle="1" w:styleId="WW8Num86z2">
    <w:name w:val="WW8Num86z2"/>
    <w:rsid w:val="001328D2"/>
  </w:style>
  <w:style w:type="character" w:customStyle="1" w:styleId="WW8Num86z3">
    <w:name w:val="WW8Num86z3"/>
    <w:rsid w:val="001328D2"/>
  </w:style>
  <w:style w:type="character" w:customStyle="1" w:styleId="WW8Num86z4">
    <w:name w:val="WW8Num86z4"/>
    <w:rsid w:val="001328D2"/>
  </w:style>
  <w:style w:type="character" w:customStyle="1" w:styleId="WW8Num86z5">
    <w:name w:val="WW8Num86z5"/>
    <w:rsid w:val="001328D2"/>
  </w:style>
  <w:style w:type="character" w:customStyle="1" w:styleId="WW8Num86z6">
    <w:name w:val="WW8Num86z6"/>
    <w:rsid w:val="001328D2"/>
  </w:style>
  <w:style w:type="character" w:customStyle="1" w:styleId="WW8Num86z7">
    <w:name w:val="WW8Num86z7"/>
    <w:rsid w:val="001328D2"/>
  </w:style>
  <w:style w:type="character" w:customStyle="1" w:styleId="WW8Num86z8">
    <w:name w:val="WW8Num86z8"/>
    <w:rsid w:val="001328D2"/>
  </w:style>
  <w:style w:type="character" w:customStyle="1" w:styleId="WW8Num87z0">
    <w:name w:val="WW8Num87z0"/>
    <w:rsid w:val="001328D2"/>
  </w:style>
  <w:style w:type="character" w:customStyle="1" w:styleId="WW8Num87z1">
    <w:name w:val="WW8Num87z1"/>
    <w:rsid w:val="001328D2"/>
  </w:style>
  <w:style w:type="character" w:customStyle="1" w:styleId="WW8Num87z2">
    <w:name w:val="WW8Num87z2"/>
    <w:rsid w:val="001328D2"/>
  </w:style>
  <w:style w:type="character" w:customStyle="1" w:styleId="WW8Num87z3">
    <w:name w:val="WW8Num87z3"/>
    <w:rsid w:val="001328D2"/>
  </w:style>
  <w:style w:type="character" w:customStyle="1" w:styleId="WW8Num87z4">
    <w:name w:val="WW8Num87z4"/>
    <w:rsid w:val="001328D2"/>
  </w:style>
  <w:style w:type="character" w:customStyle="1" w:styleId="WW8Num87z5">
    <w:name w:val="WW8Num87z5"/>
    <w:rsid w:val="001328D2"/>
  </w:style>
  <w:style w:type="character" w:customStyle="1" w:styleId="WW8Num87z6">
    <w:name w:val="WW8Num87z6"/>
    <w:rsid w:val="001328D2"/>
  </w:style>
  <w:style w:type="character" w:customStyle="1" w:styleId="WW8Num87z7">
    <w:name w:val="WW8Num87z7"/>
    <w:rsid w:val="001328D2"/>
  </w:style>
  <w:style w:type="character" w:customStyle="1" w:styleId="WW8Num87z8">
    <w:name w:val="WW8Num87z8"/>
    <w:rsid w:val="001328D2"/>
  </w:style>
  <w:style w:type="character" w:customStyle="1" w:styleId="WW8Num88z0">
    <w:name w:val="WW8Num88z0"/>
    <w:rsid w:val="001328D2"/>
    <w:rPr>
      <w:rFonts w:ascii="Arial" w:hAnsi="Arial" w:cs="Arial" w:hint="default"/>
      <w:b w:val="0"/>
      <w:bCs w:val="0"/>
      <w:i w:val="0"/>
      <w:iCs w:val="0"/>
      <w:caps w:val="0"/>
      <w:smallCaps w:val="0"/>
      <w:strike w:val="0"/>
      <w:dstrike w:val="0"/>
      <w:vanish w:val="0"/>
      <w:webHidden w:val="0"/>
      <w:color w:val="00000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8z1">
    <w:name w:val="WW8Num88z1"/>
    <w:rsid w:val="001328D2"/>
  </w:style>
  <w:style w:type="character" w:customStyle="1" w:styleId="WW8Num88z2">
    <w:name w:val="WW8Num88z2"/>
    <w:rsid w:val="001328D2"/>
  </w:style>
  <w:style w:type="character" w:customStyle="1" w:styleId="WW8Num88z3">
    <w:name w:val="WW8Num88z3"/>
    <w:rsid w:val="001328D2"/>
  </w:style>
  <w:style w:type="character" w:customStyle="1" w:styleId="WW8Num88z4">
    <w:name w:val="WW8Num88z4"/>
    <w:rsid w:val="001328D2"/>
  </w:style>
  <w:style w:type="character" w:customStyle="1" w:styleId="WW8Num88z5">
    <w:name w:val="WW8Num88z5"/>
    <w:rsid w:val="001328D2"/>
  </w:style>
  <w:style w:type="character" w:customStyle="1" w:styleId="WW8Num88z6">
    <w:name w:val="WW8Num88z6"/>
    <w:rsid w:val="001328D2"/>
  </w:style>
  <w:style w:type="character" w:customStyle="1" w:styleId="WW8Num88z7">
    <w:name w:val="WW8Num88z7"/>
    <w:rsid w:val="001328D2"/>
  </w:style>
  <w:style w:type="character" w:customStyle="1" w:styleId="WW8Num88z8">
    <w:name w:val="WW8Num88z8"/>
    <w:rsid w:val="001328D2"/>
  </w:style>
  <w:style w:type="character" w:customStyle="1" w:styleId="WW8Num89z0">
    <w:name w:val="WW8Num89z0"/>
    <w:rsid w:val="001328D2"/>
    <w:rPr>
      <w:rFonts w:ascii="Arial" w:hAnsi="Arial" w:cs="Times New Roman" w:hint="default"/>
      <w:sz w:val="22"/>
      <w:szCs w:val="22"/>
    </w:rPr>
  </w:style>
  <w:style w:type="character" w:customStyle="1" w:styleId="WW8Num89z1">
    <w:name w:val="WW8Num89z1"/>
    <w:rsid w:val="001328D2"/>
    <w:rPr>
      <w:rFonts w:ascii="Times New Roman" w:hAnsi="Times New Roman" w:cs="Times New Roman" w:hint="default"/>
    </w:rPr>
  </w:style>
  <w:style w:type="character" w:customStyle="1" w:styleId="WW8Num89z2">
    <w:name w:val="WW8Num89z2"/>
    <w:rsid w:val="001328D2"/>
  </w:style>
  <w:style w:type="character" w:customStyle="1" w:styleId="WW8Num89z3">
    <w:name w:val="WW8Num89z3"/>
    <w:rsid w:val="001328D2"/>
  </w:style>
  <w:style w:type="character" w:customStyle="1" w:styleId="WW8Num89z4">
    <w:name w:val="WW8Num89z4"/>
    <w:rsid w:val="001328D2"/>
  </w:style>
  <w:style w:type="character" w:customStyle="1" w:styleId="WW8Num89z5">
    <w:name w:val="WW8Num89z5"/>
    <w:rsid w:val="001328D2"/>
  </w:style>
  <w:style w:type="character" w:customStyle="1" w:styleId="WW8Num89z6">
    <w:name w:val="WW8Num89z6"/>
    <w:rsid w:val="001328D2"/>
  </w:style>
  <w:style w:type="character" w:customStyle="1" w:styleId="WW8Num89z7">
    <w:name w:val="WW8Num89z7"/>
    <w:rsid w:val="001328D2"/>
  </w:style>
  <w:style w:type="character" w:customStyle="1" w:styleId="WW8Num89z8">
    <w:name w:val="WW8Num89z8"/>
    <w:rsid w:val="001328D2"/>
  </w:style>
  <w:style w:type="character" w:customStyle="1" w:styleId="WW8Num90z0">
    <w:name w:val="WW8Num90z0"/>
    <w:rsid w:val="001328D2"/>
    <w:rPr>
      <w:rFonts w:ascii="Times New Roman" w:hAnsi="Times New Roman" w:cs="Times New Roman" w:hint="default"/>
      <w:b/>
      <w:bCs w:val="0"/>
      <w:i w:val="0"/>
      <w:iCs w:val="0"/>
    </w:rPr>
  </w:style>
  <w:style w:type="character" w:customStyle="1" w:styleId="WW8Num90z1">
    <w:name w:val="WW8Num90z1"/>
    <w:rsid w:val="001328D2"/>
    <w:rPr>
      <w:rFonts w:ascii="Times New Roman" w:hAnsi="Times New Roman" w:cs="Times New Roman" w:hint="default"/>
      <w:b w:val="0"/>
      <w:bCs w:val="0"/>
      <w:i w:val="0"/>
      <w:iCs w:val="0"/>
    </w:rPr>
  </w:style>
  <w:style w:type="character" w:customStyle="1" w:styleId="WW8Num90z2">
    <w:name w:val="WW8Num90z2"/>
    <w:rsid w:val="001328D2"/>
    <w:rPr>
      <w:rFonts w:ascii="Arial" w:hAnsi="Arial" w:cs="Times New Roman" w:hint="default"/>
      <w:sz w:val="22"/>
      <w:szCs w:val="22"/>
    </w:rPr>
  </w:style>
  <w:style w:type="character" w:customStyle="1" w:styleId="WW8Num90z3">
    <w:name w:val="WW8Num90z3"/>
    <w:rsid w:val="001328D2"/>
  </w:style>
  <w:style w:type="character" w:customStyle="1" w:styleId="WW8Num90z4">
    <w:name w:val="WW8Num90z4"/>
    <w:rsid w:val="001328D2"/>
  </w:style>
  <w:style w:type="character" w:customStyle="1" w:styleId="WW8Num90z5">
    <w:name w:val="WW8Num90z5"/>
    <w:rsid w:val="001328D2"/>
  </w:style>
  <w:style w:type="character" w:customStyle="1" w:styleId="WW8Num90z6">
    <w:name w:val="WW8Num90z6"/>
    <w:rsid w:val="001328D2"/>
  </w:style>
  <w:style w:type="character" w:customStyle="1" w:styleId="WW8Num90z7">
    <w:name w:val="WW8Num90z7"/>
    <w:rsid w:val="001328D2"/>
  </w:style>
  <w:style w:type="character" w:customStyle="1" w:styleId="WW8Num90z8">
    <w:name w:val="WW8Num90z8"/>
    <w:rsid w:val="001328D2"/>
  </w:style>
  <w:style w:type="character" w:customStyle="1" w:styleId="WW8Num91z0">
    <w:name w:val="WW8Num91z0"/>
    <w:rsid w:val="001328D2"/>
    <w:rPr>
      <w:rFonts w:ascii="Arial" w:hAnsi="Arial" w:cs="Times New Roman" w:hint="default"/>
      <w:b w:val="0"/>
      <w:bCs w:val="0"/>
      <w:sz w:val="22"/>
      <w:szCs w:val="22"/>
    </w:rPr>
  </w:style>
  <w:style w:type="character" w:customStyle="1" w:styleId="WW8Num91z1">
    <w:name w:val="WW8Num91z1"/>
    <w:rsid w:val="001328D2"/>
    <w:rPr>
      <w:rFonts w:ascii="Times New Roman" w:hAnsi="Times New Roman" w:cs="Times New Roman" w:hint="default"/>
    </w:rPr>
  </w:style>
  <w:style w:type="character" w:customStyle="1" w:styleId="WW8Num91z2">
    <w:name w:val="WW8Num91z2"/>
    <w:rsid w:val="001328D2"/>
  </w:style>
  <w:style w:type="character" w:customStyle="1" w:styleId="WW8Num91z3">
    <w:name w:val="WW8Num91z3"/>
    <w:rsid w:val="001328D2"/>
  </w:style>
  <w:style w:type="character" w:customStyle="1" w:styleId="WW8Num91z4">
    <w:name w:val="WW8Num91z4"/>
    <w:rsid w:val="001328D2"/>
  </w:style>
  <w:style w:type="character" w:customStyle="1" w:styleId="WW8Num91z5">
    <w:name w:val="WW8Num91z5"/>
    <w:rsid w:val="001328D2"/>
  </w:style>
  <w:style w:type="character" w:customStyle="1" w:styleId="WW8Num91z6">
    <w:name w:val="WW8Num91z6"/>
    <w:rsid w:val="001328D2"/>
  </w:style>
  <w:style w:type="character" w:customStyle="1" w:styleId="WW8Num91z7">
    <w:name w:val="WW8Num91z7"/>
    <w:rsid w:val="001328D2"/>
  </w:style>
  <w:style w:type="character" w:customStyle="1" w:styleId="WW8Num91z8">
    <w:name w:val="WW8Num91z8"/>
    <w:rsid w:val="001328D2"/>
  </w:style>
  <w:style w:type="character" w:customStyle="1" w:styleId="WW8Num92z0">
    <w:name w:val="WW8Num92z0"/>
    <w:rsid w:val="001328D2"/>
    <w:rPr>
      <w:rFonts w:ascii="Arial" w:hAnsi="Arial" w:cs="Arial" w:hint="default"/>
      <w:sz w:val="18"/>
      <w:szCs w:val="18"/>
    </w:rPr>
  </w:style>
  <w:style w:type="character" w:customStyle="1" w:styleId="WW8Num92z1">
    <w:name w:val="WW8Num92z1"/>
    <w:rsid w:val="001328D2"/>
    <w:rPr>
      <w:rFonts w:ascii="Times New Roman" w:hAnsi="Times New Roman" w:cs="Times New Roman" w:hint="default"/>
    </w:rPr>
  </w:style>
  <w:style w:type="character" w:customStyle="1" w:styleId="WW8Num92z2">
    <w:name w:val="WW8Num92z2"/>
    <w:rsid w:val="001328D2"/>
  </w:style>
  <w:style w:type="character" w:customStyle="1" w:styleId="WW8Num92z3">
    <w:name w:val="WW8Num92z3"/>
    <w:rsid w:val="001328D2"/>
  </w:style>
  <w:style w:type="character" w:customStyle="1" w:styleId="WW8Num92z4">
    <w:name w:val="WW8Num92z4"/>
    <w:rsid w:val="001328D2"/>
  </w:style>
  <w:style w:type="character" w:customStyle="1" w:styleId="WW8Num92z5">
    <w:name w:val="WW8Num92z5"/>
    <w:rsid w:val="001328D2"/>
  </w:style>
  <w:style w:type="character" w:customStyle="1" w:styleId="WW8Num92z6">
    <w:name w:val="WW8Num92z6"/>
    <w:rsid w:val="001328D2"/>
  </w:style>
  <w:style w:type="character" w:customStyle="1" w:styleId="WW8Num92z7">
    <w:name w:val="WW8Num92z7"/>
    <w:rsid w:val="001328D2"/>
  </w:style>
  <w:style w:type="character" w:customStyle="1" w:styleId="WW8Num92z8">
    <w:name w:val="WW8Num92z8"/>
    <w:rsid w:val="001328D2"/>
  </w:style>
  <w:style w:type="character" w:customStyle="1" w:styleId="WW8Num93z0">
    <w:name w:val="WW8Num93z0"/>
    <w:rsid w:val="001328D2"/>
    <w:rPr>
      <w:rFonts w:ascii="Arial" w:hAnsi="Arial" w:cs="Tahoma" w:hint="default"/>
      <w:b w:val="0"/>
      <w:bCs w:val="0"/>
      <w:i w:val="0"/>
      <w:iCs w:val="0"/>
      <w:sz w:val="22"/>
      <w:szCs w:val="22"/>
    </w:rPr>
  </w:style>
  <w:style w:type="character" w:customStyle="1" w:styleId="WW8Num93z1">
    <w:name w:val="WW8Num93z1"/>
    <w:rsid w:val="001328D2"/>
  </w:style>
  <w:style w:type="character" w:customStyle="1" w:styleId="WW8Num93z2">
    <w:name w:val="WW8Num93z2"/>
    <w:rsid w:val="001328D2"/>
  </w:style>
  <w:style w:type="character" w:customStyle="1" w:styleId="WW8Num93z3">
    <w:name w:val="WW8Num93z3"/>
    <w:rsid w:val="001328D2"/>
  </w:style>
  <w:style w:type="character" w:customStyle="1" w:styleId="WW8Num93z4">
    <w:name w:val="WW8Num93z4"/>
    <w:rsid w:val="001328D2"/>
  </w:style>
  <w:style w:type="character" w:customStyle="1" w:styleId="WW8Num93z5">
    <w:name w:val="WW8Num93z5"/>
    <w:rsid w:val="001328D2"/>
  </w:style>
  <w:style w:type="character" w:customStyle="1" w:styleId="WW8Num93z6">
    <w:name w:val="WW8Num93z6"/>
    <w:rsid w:val="001328D2"/>
  </w:style>
  <w:style w:type="character" w:customStyle="1" w:styleId="WW8Num93z7">
    <w:name w:val="WW8Num93z7"/>
    <w:rsid w:val="001328D2"/>
  </w:style>
  <w:style w:type="character" w:customStyle="1" w:styleId="WW8Num93z8">
    <w:name w:val="WW8Num93z8"/>
    <w:rsid w:val="001328D2"/>
  </w:style>
  <w:style w:type="character" w:customStyle="1" w:styleId="WW8Num94z0">
    <w:name w:val="WW8Num94z0"/>
    <w:rsid w:val="001328D2"/>
  </w:style>
  <w:style w:type="character" w:customStyle="1" w:styleId="WW8Num94z1">
    <w:name w:val="WW8Num94z1"/>
    <w:rsid w:val="001328D2"/>
  </w:style>
  <w:style w:type="character" w:customStyle="1" w:styleId="WW8Num94z2">
    <w:name w:val="WW8Num94z2"/>
    <w:rsid w:val="001328D2"/>
  </w:style>
  <w:style w:type="character" w:customStyle="1" w:styleId="WW8Num94z3">
    <w:name w:val="WW8Num94z3"/>
    <w:rsid w:val="001328D2"/>
  </w:style>
  <w:style w:type="character" w:customStyle="1" w:styleId="WW8Num94z4">
    <w:name w:val="WW8Num94z4"/>
    <w:rsid w:val="001328D2"/>
  </w:style>
  <w:style w:type="character" w:customStyle="1" w:styleId="WW8Num94z5">
    <w:name w:val="WW8Num94z5"/>
    <w:rsid w:val="001328D2"/>
  </w:style>
  <w:style w:type="character" w:customStyle="1" w:styleId="WW8Num94z6">
    <w:name w:val="WW8Num94z6"/>
    <w:rsid w:val="001328D2"/>
  </w:style>
  <w:style w:type="character" w:customStyle="1" w:styleId="WW8Num94z7">
    <w:name w:val="WW8Num94z7"/>
    <w:rsid w:val="001328D2"/>
  </w:style>
  <w:style w:type="character" w:customStyle="1" w:styleId="WW8Num94z8">
    <w:name w:val="WW8Num94z8"/>
    <w:rsid w:val="001328D2"/>
  </w:style>
  <w:style w:type="character" w:customStyle="1" w:styleId="WW8Num95z0">
    <w:name w:val="WW8Num95z0"/>
    <w:rsid w:val="001328D2"/>
    <w:rPr>
      <w:rFonts w:ascii="Arial" w:hAnsi="Arial" w:cs="Arial" w:hint="default"/>
      <w:sz w:val="22"/>
      <w:szCs w:val="22"/>
    </w:rPr>
  </w:style>
  <w:style w:type="character" w:customStyle="1" w:styleId="WW8Num95z1">
    <w:name w:val="WW8Num95z1"/>
    <w:rsid w:val="001328D2"/>
  </w:style>
  <w:style w:type="character" w:customStyle="1" w:styleId="WW8Num95z2">
    <w:name w:val="WW8Num95z2"/>
    <w:rsid w:val="001328D2"/>
  </w:style>
  <w:style w:type="character" w:customStyle="1" w:styleId="WW8Num95z3">
    <w:name w:val="WW8Num95z3"/>
    <w:rsid w:val="001328D2"/>
  </w:style>
  <w:style w:type="character" w:customStyle="1" w:styleId="WW8Num95z4">
    <w:name w:val="WW8Num95z4"/>
    <w:rsid w:val="001328D2"/>
  </w:style>
  <w:style w:type="character" w:customStyle="1" w:styleId="WW8Num95z5">
    <w:name w:val="WW8Num95z5"/>
    <w:rsid w:val="001328D2"/>
  </w:style>
  <w:style w:type="character" w:customStyle="1" w:styleId="WW8Num95z6">
    <w:name w:val="WW8Num95z6"/>
    <w:rsid w:val="001328D2"/>
  </w:style>
  <w:style w:type="character" w:customStyle="1" w:styleId="WW8Num95z7">
    <w:name w:val="WW8Num95z7"/>
    <w:rsid w:val="001328D2"/>
  </w:style>
  <w:style w:type="character" w:customStyle="1" w:styleId="WW8Num95z8">
    <w:name w:val="WW8Num95z8"/>
    <w:rsid w:val="001328D2"/>
  </w:style>
  <w:style w:type="character" w:customStyle="1" w:styleId="WW8Num96z0">
    <w:name w:val="WW8Num96z0"/>
    <w:rsid w:val="001328D2"/>
    <w:rPr>
      <w:rFonts w:ascii="Arial" w:hAnsi="Arial" w:cs="Arial" w:hint="default"/>
      <w:sz w:val="22"/>
      <w:szCs w:val="22"/>
    </w:rPr>
  </w:style>
  <w:style w:type="character" w:customStyle="1" w:styleId="WW8Num96z1">
    <w:name w:val="WW8Num96z1"/>
    <w:rsid w:val="001328D2"/>
  </w:style>
  <w:style w:type="character" w:customStyle="1" w:styleId="WW8Num96z2">
    <w:name w:val="WW8Num96z2"/>
    <w:rsid w:val="001328D2"/>
  </w:style>
  <w:style w:type="character" w:customStyle="1" w:styleId="WW8Num96z3">
    <w:name w:val="WW8Num96z3"/>
    <w:rsid w:val="001328D2"/>
  </w:style>
  <w:style w:type="character" w:customStyle="1" w:styleId="WW8Num96z4">
    <w:name w:val="WW8Num96z4"/>
    <w:rsid w:val="001328D2"/>
  </w:style>
  <w:style w:type="character" w:customStyle="1" w:styleId="WW8Num96z5">
    <w:name w:val="WW8Num96z5"/>
    <w:rsid w:val="001328D2"/>
  </w:style>
  <w:style w:type="character" w:customStyle="1" w:styleId="WW8Num96z6">
    <w:name w:val="WW8Num96z6"/>
    <w:rsid w:val="001328D2"/>
  </w:style>
  <w:style w:type="character" w:customStyle="1" w:styleId="WW8Num96z7">
    <w:name w:val="WW8Num96z7"/>
    <w:rsid w:val="001328D2"/>
  </w:style>
  <w:style w:type="character" w:customStyle="1" w:styleId="WW8Num96z8">
    <w:name w:val="WW8Num96z8"/>
    <w:rsid w:val="001328D2"/>
  </w:style>
  <w:style w:type="character" w:customStyle="1" w:styleId="WW8Num2z1">
    <w:name w:val="WW8Num2z1"/>
    <w:rsid w:val="001328D2"/>
  </w:style>
  <w:style w:type="character" w:customStyle="1" w:styleId="WW8Num2z2">
    <w:name w:val="WW8Num2z2"/>
    <w:rsid w:val="001328D2"/>
  </w:style>
  <w:style w:type="character" w:customStyle="1" w:styleId="WW8Num2z3">
    <w:name w:val="WW8Num2z3"/>
    <w:rsid w:val="001328D2"/>
  </w:style>
  <w:style w:type="character" w:customStyle="1" w:styleId="WW8Num2z4">
    <w:name w:val="WW8Num2z4"/>
    <w:rsid w:val="001328D2"/>
  </w:style>
  <w:style w:type="character" w:customStyle="1" w:styleId="WW8Num2z5">
    <w:name w:val="WW8Num2z5"/>
    <w:rsid w:val="001328D2"/>
  </w:style>
  <w:style w:type="character" w:customStyle="1" w:styleId="WW8Num2z6">
    <w:name w:val="WW8Num2z6"/>
    <w:rsid w:val="001328D2"/>
  </w:style>
  <w:style w:type="character" w:customStyle="1" w:styleId="WW8Num2z7">
    <w:name w:val="WW8Num2z7"/>
    <w:rsid w:val="001328D2"/>
  </w:style>
  <w:style w:type="character" w:customStyle="1" w:styleId="WW8Num2z8">
    <w:name w:val="WW8Num2z8"/>
    <w:rsid w:val="001328D2"/>
  </w:style>
  <w:style w:type="character" w:customStyle="1" w:styleId="WW8Num3z1">
    <w:name w:val="WW8Num3z1"/>
    <w:rsid w:val="001328D2"/>
  </w:style>
  <w:style w:type="character" w:customStyle="1" w:styleId="WW8Num3z2">
    <w:name w:val="WW8Num3z2"/>
    <w:rsid w:val="001328D2"/>
  </w:style>
  <w:style w:type="character" w:customStyle="1" w:styleId="WW8Num3z3">
    <w:name w:val="WW8Num3z3"/>
    <w:rsid w:val="001328D2"/>
  </w:style>
  <w:style w:type="character" w:customStyle="1" w:styleId="WW8Num3z4">
    <w:name w:val="WW8Num3z4"/>
    <w:rsid w:val="001328D2"/>
  </w:style>
  <w:style w:type="character" w:customStyle="1" w:styleId="WW8Num3z5">
    <w:name w:val="WW8Num3z5"/>
    <w:rsid w:val="001328D2"/>
  </w:style>
  <w:style w:type="character" w:customStyle="1" w:styleId="WW8Num3z6">
    <w:name w:val="WW8Num3z6"/>
    <w:rsid w:val="001328D2"/>
  </w:style>
  <w:style w:type="character" w:customStyle="1" w:styleId="WW8Num3z7">
    <w:name w:val="WW8Num3z7"/>
    <w:rsid w:val="001328D2"/>
  </w:style>
  <w:style w:type="character" w:customStyle="1" w:styleId="WW8Num3z8">
    <w:name w:val="WW8Num3z8"/>
    <w:rsid w:val="001328D2"/>
  </w:style>
  <w:style w:type="character" w:customStyle="1" w:styleId="WW8Num5z1">
    <w:name w:val="WW8Num5z1"/>
    <w:rsid w:val="001328D2"/>
  </w:style>
  <w:style w:type="character" w:customStyle="1" w:styleId="WW8Num5z2">
    <w:name w:val="WW8Num5z2"/>
    <w:rsid w:val="001328D2"/>
  </w:style>
  <w:style w:type="character" w:customStyle="1" w:styleId="WW8Num5z3">
    <w:name w:val="WW8Num5z3"/>
    <w:rsid w:val="001328D2"/>
  </w:style>
  <w:style w:type="character" w:customStyle="1" w:styleId="WW8Num5z4">
    <w:name w:val="WW8Num5z4"/>
    <w:rsid w:val="001328D2"/>
  </w:style>
  <w:style w:type="character" w:customStyle="1" w:styleId="WW8Num5z5">
    <w:name w:val="WW8Num5z5"/>
    <w:rsid w:val="001328D2"/>
  </w:style>
  <w:style w:type="character" w:customStyle="1" w:styleId="WW8Num5z6">
    <w:name w:val="WW8Num5z6"/>
    <w:rsid w:val="001328D2"/>
  </w:style>
  <w:style w:type="character" w:customStyle="1" w:styleId="WW8Num5z7">
    <w:name w:val="WW8Num5z7"/>
    <w:rsid w:val="001328D2"/>
  </w:style>
  <w:style w:type="character" w:customStyle="1" w:styleId="WW8Num5z8">
    <w:name w:val="WW8Num5z8"/>
    <w:rsid w:val="001328D2"/>
  </w:style>
  <w:style w:type="character" w:customStyle="1" w:styleId="WW8Num6z1">
    <w:name w:val="WW8Num6z1"/>
    <w:rsid w:val="001328D2"/>
  </w:style>
  <w:style w:type="character" w:customStyle="1" w:styleId="WW8Num6z2">
    <w:name w:val="WW8Num6z2"/>
    <w:rsid w:val="001328D2"/>
  </w:style>
  <w:style w:type="character" w:customStyle="1" w:styleId="WW8Num6z3">
    <w:name w:val="WW8Num6z3"/>
    <w:rsid w:val="001328D2"/>
  </w:style>
  <w:style w:type="character" w:customStyle="1" w:styleId="WW8Num6z4">
    <w:name w:val="WW8Num6z4"/>
    <w:rsid w:val="001328D2"/>
  </w:style>
  <w:style w:type="character" w:customStyle="1" w:styleId="WW8Num6z5">
    <w:name w:val="WW8Num6z5"/>
    <w:rsid w:val="001328D2"/>
  </w:style>
  <w:style w:type="character" w:customStyle="1" w:styleId="WW8Num6z6">
    <w:name w:val="WW8Num6z6"/>
    <w:rsid w:val="001328D2"/>
  </w:style>
  <w:style w:type="character" w:customStyle="1" w:styleId="WW8Num6z7">
    <w:name w:val="WW8Num6z7"/>
    <w:rsid w:val="001328D2"/>
  </w:style>
  <w:style w:type="character" w:customStyle="1" w:styleId="WW8Num6z8">
    <w:name w:val="WW8Num6z8"/>
    <w:rsid w:val="001328D2"/>
  </w:style>
  <w:style w:type="character" w:customStyle="1" w:styleId="WW8Num7z1">
    <w:name w:val="WW8Num7z1"/>
    <w:rsid w:val="001328D2"/>
    <w:rPr>
      <w:rFonts w:ascii="Verdana" w:hAnsi="Verdana" w:cs="Verdana" w:hint="default"/>
      <w:b w:val="0"/>
      <w:bCs w:val="0"/>
      <w:i w:val="0"/>
      <w:iCs w:val="0"/>
      <w:sz w:val="18"/>
    </w:rPr>
  </w:style>
  <w:style w:type="character" w:customStyle="1" w:styleId="WW8Num7z2">
    <w:name w:val="WW8Num7z2"/>
    <w:rsid w:val="001328D2"/>
  </w:style>
  <w:style w:type="character" w:customStyle="1" w:styleId="WW8Num7z3">
    <w:name w:val="WW8Num7z3"/>
    <w:rsid w:val="001328D2"/>
  </w:style>
  <w:style w:type="character" w:customStyle="1" w:styleId="WW8Num7z4">
    <w:name w:val="WW8Num7z4"/>
    <w:rsid w:val="001328D2"/>
  </w:style>
  <w:style w:type="character" w:customStyle="1" w:styleId="WW8Num7z5">
    <w:name w:val="WW8Num7z5"/>
    <w:rsid w:val="001328D2"/>
  </w:style>
  <w:style w:type="character" w:customStyle="1" w:styleId="WW8Num7z6">
    <w:name w:val="WW8Num7z6"/>
    <w:rsid w:val="001328D2"/>
  </w:style>
  <w:style w:type="character" w:customStyle="1" w:styleId="WW8Num7z7">
    <w:name w:val="WW8Num7z7"/>
    <w:rsid w:val="001328D2"/>
  </w:style>
  <w:style w:type="character" w:customStyle="1" w:styleId="WW8Num7z8">
    <w:name w:val="WW8Num7z8"/>
    <w:rsid w:val="001328D2"/>
  </w:style>
  <w:style w:type="character" w:customStyle="1" w:styleId="WW8Num8z1">
    <w:name w:val="WW8Num8z1"/>
    <w:rsid w:val="001328D2"/>
  </w:style>
  <w:style w:type="character" w:customStyle="1" w:styleId="WW8Num8z2">
    <w:name w:val="WW8Num8z2"/>
    <w:rsid w:val="001328D2"/>
  </w:style>
  <w:style w:type="character" w:customStyle="1" w:styleId="WW8Num8z3">
    <w:name w:val="WW8Num8z3"/>
    <w:rsid w:val="001328D2"/>
  </w:style>
  <w:style w:type="character" w:customStyle="1" w:styleId="WW8Num8z4">
    <w:name w:val="WW8Num8z4"/>
    <w:rsid w:val="001328D2"/>
  </w:style>
  <w:style w:type="character" w:customStyle="1" w:styleId="WW8Num8z5">
    <w:name w:val="WW8Num8z5"/>
    <w:rsid w:val="001328D2"/>
  </w:style>
  <w:style w:type="character" w:customStyle="1" w:styleId="WW8Num8z6">
    <w:name w:val="WW8Num8z6"/>
    <w:rsid w:val="001328D2"/>
  </w:style>
  <w:style w:type="character" w:customStyle="1" w:styleId="WW8Num8z7">
    <w:name w:val="WW8Num8z7"/>
    <w:rsid w:val="001328D2"/>
  </w:style>
  <w:style w:type="character" w:customStyle="1" w:styleId="WW8Num8z8">
    <w:name w:val="WW8Num8z8"/>
    <w:rsid w:val="001328D2"/>
  </w:style>
  <w:style w:type="character" w:customStyle="1" w:styleId="WW8Num11z1">
    <w:name w:val="WW8Num11z1"/>
    <w:rsid w:val="001328D2"/>
  </w:style>
  <w:style w:type="character" w:customStyle="1" w:styleId="WW8Num11z2">
    <w:name w:val="WW8Num11z2"/>
    <w:rsid w:val="001328D2"/>
  </w:style>
  <w:style w:type="character" w:customStyle="1" w:styleId="WW8Num11z3">
    <w:name w:val="WW8Num11z3"/>
    <w:rsid w:val="001328D2"/>
  </w:style>
  <w:style w:type="character" w:customStyle="1" w:styleId="WW8Num11z4">
    <w:name w:val="WW8Num11z4"/>
    <w:rsid w:val="001328D2"/>
  </w:style>
  <w:style w:type="character" w:customStyle="1" w:styleId="WW8Num11z5">
    <w:name w:val="WW8Num11z5"/>
    <w:rsid w:val="001328D2"/>
  </w:style>
  <w:style w:type="character" w:customStyle="1" w:styleId="WW8Num11z6">
    <w:name w:val="WW8Num11z6"/>
    <w:rsid w:val="001328D2"/>
  </w:style>
  <w:style w:type="character" w:customStyle="1" w:styleId="WW8Num11z7">
    <w:name w:val="WW8Num11z7"/>
    <w:rsid w:val="001328D2"/>
  </w:style>
  <w:style w:type="character" w:customStyle="1" w:styleId="WW8Num11z8">
    <w:name w:val="WW8Num11z8"/>
    <w:rsid w:val="001328D2"/>
  </w:style>
  <w:style w:type="character" w:customStyle="1" w:styleId="WW8Num13z1">
    <w:name w:val="WW8Num13z1"/>
    <w:rsid w:val="001328D2"/>
  </w:style>
  <w:style w:type="character" w:customStyle="1" w:styleId="WW8Num13z2">
    <w:name w:val="WW8Num13z2"/>
    <w:rsid w:val="001328D2"/>
  </w:style>
  <w:style w:type="character" w:customStyle="1" w:styleId="WW8Num13z3">
    <w:name w:val="WW8Num13z3"/>
    <w:rsid w:val="001328D2"/>
  </w:style>
  <w:style w:type="character" w:customStyle="1" w:styleId="WW8Num13z4">
    <w:name w:val="WW8Num13z4"/>
    <w:rsid w:val="001328D2"/>
  </w:style>
  <w:style w:type="character" w:customStyle="1" w:styleId="WW8Num13z5">
    <w:name w:val="WW8Num13z5"/>
    <w:rsid w:val="001328D2"/>
  </w:style>
  <w:style w:type="character" w:customStyle="1" w:styleId="WW8Num13z6">
    <w:name w:val="WW8Num13z6"/>
    <w:rsid w:val="001328D2"/>
  </w:style>
  <w:style w:type="character" w:customStyle="1" w:styleId="WW8Num13z7">
    <w:name w:val="WW8Num13z7"/>
    <w:rsid w:val="001328D2"/>
  </w:style>
  <w:style w:type="character" w:customStyle="1" w:styleId="WW8Num13z8">
    <w:name w:val="WW8Num13z8"/>
    <w:rsid w:val="001328D2"/>
  </w:style>
  <w:style w:type="character" w:customStyle="1" w:styleId="WW8Num14z2">
    <w:name w:val="WW8Num14z2"/>
    <w:rsid w:val="001328D2"/>
  </w:style>
  <w:style w:type="character" w:customStyle="1" w:styleId="WW8Num14z4">
    <w:name w:val="WW8Num14z4"/>
    <w:rsid w:val="001328D2"/>
  </w:style>
  <w:style w:type="character" w:customStyle="1" w:styleId="WW8Num14z5">
    <w:name w:val="WW8Num14z5"/>
    <w:rsid w:val="001328D2"/>
  </w:style>
  <w:style w:type="character" w:customStyle="1" w:styleId="WW8Num14z7">
    <w:name w:val="WW8Num14z7"/>
    <w:rsid w:val="001328D2"/>
  </w:style>
  <w:style w:type="character" w:customStyle="1" w:styleId="WW8Num14z8">
    <w:name w:val="WW8Num14z8"/>
    <w:rsid w:val="001328D2"/>
  </w:style>
  <w:style w:type="character" w:customStyle="1" w:styleId="WW8Num15z1">
    <w:name w:val="WW8Num15z1"/>
    <w:rsid w:val="001328D2"/>
  </w:style>
  <w:style w:type="character" w:customStyle="1" w:styleId="WW8Num15z2">
    <w:name w:val="WW8Num15z2"/>
    <w:rsid w:val="001328D2"/>
  </w:style>
  <w:style w:type="character" w:customStyle="1" w:styleId="WW8Num15z3">
    <w:name w:val="WW8Num15z3"/>
    <w:rsid w:val="001328D2"/>
  </w:style>
  <w:style w:type="character" w:customStyle="1" w:styleId="WW8Num15z4">
    <w:name w:val="WW8Num15z4"/>
    <w:rsid w:val="001328D2"/>
  </w:style>
  <w:style w:type="character" w:customStyle="1" w:styleId="WW8Num15z5">
    <w:name w:val="WW8Num15z5"/>
    <w:rsid w:val="001328D2"/>
  </w:style>
  <w:style w:type="character" w:customStyle="1" w:styleId="WW8Num15z6">
    <w:name w:val="WW8Num15z6"/>
    <w:rsid w:val="001328D2"/>
  </w:style>
  <w:style w:type="character" w:customStyle="1" w:styleId="WW8Num15z7">
    <w:name w:val="WW8Num15z7"/>
    <w:rsid w:val="001328D2"/>
  </w:style>
  <w:style w:type="character" w:customStyle="1" w:styleId="WW8Num15z8">
    <w:name w:val="WW8Num15z8"/>
    <w:rsid w:val="001328D2"/>
  </w:style>
  <w:style w:type="character" w:customStyle="1" w:styleId="WW8Num16z2">
    <w:name w:val="WW8Num16z2"/>
    <w:rsid w:val="001328D2"/>
  </w:style>
  <w:style w:type="character" w:customStyle="1" w:styleId="WW8Num16z4">
    <w:name w:val="WW8Num16z4"/>
    <w:rsid w:val="001328D2"/>
  </w:style>
  <w:style w:type="character" w:customStyle="1" w:styleId="WW8Num16z5">
    <w:name w:val="WW8Num16z5"/>
    <w:rsid w:val="001328D2"/>
  </w:style>
  <w:style w:type="character" w:customStyle="1" w:styleId="WW8Num16z7">
    <w:name w:val="WW8Num16z7"/>
    <w:rsid w:val="001328D2"/>
  </w:style>
  <w:style w:type="character" w:customStyle="1" w:styleId="WW8Num16z8">
    <w:name w:val="WW8Num16z8"/>
    <w:rsid w:val="001328D2"/>
  </w:style>
  <w:style w:type="character" w:customStyle="1" w:styleId="WW8Num17z1">
    <w:name w:val="WW8Num17z1"/>
    <w:rsid w:val="001328D2"/>
    <w:rPr>
      <w:rFonts w:ascii="Arial" w:eastAsia="Calibri" w:hAnsi="Arial" w:cs="Times New Roman" w:hint="default"/>
      <w:sz w:val="20"/>
      <w:szCs w:val="20"/>
      <w:vertAlign w:val="superscript"/>
      <w:lang w:eastAsia="en-US"/>
    </w:rPr>
  </w:style>
  <w:style w:type="character" w:customStyle="1" w:styleId="WW8Num17z3">
    <w:name w:val="WW8Num17z3"/>
    <w:rsid w:val="001328D2"/>
    <w:rPr>
      <w:rFonts w:ascii="Tahoma" w:hAnsi="Tahoma" w:cs="Tahoma" w:hint="default"/>
    </w:rPr>
  </w:style>
  <w:style w:type="character" w:customStyle="1" w:styleId="WW8Num17z6">
    <w:name w:val="WW8Num17z6"/>
    <w:rsid w:val="001328D2"/>
  </w:style>
  <w:style w:type="character" w:customStyle="1" w:styleId="WW8Num19z1">
    <w:name w:val="WW8Num19z1"/>
    <w:rsid w:val="001328D2"/>
  </w:style>
  <w:style w:type="character" w:customStyle="1" w:styleId="WW8Num19z2">
    <w:name w:val="WW8Num19z2"/>
    <w:rsid w:val="001328D2"/>
  </w:style>
  <w:style w:type="character" w:customStyle="1" w:styleId="WW8Num19z3">
    <w:name w:val="WW8Num19z3"/>
    <w:rsid w:val="001328D2"/>
  </w:style>
  <w:style w:type="character" w:customStyle="1" w:styleId="WW8Num19z4">
    <w:name w:val="WW8Num19z4"/>
    <w:rsid w:val="001328D2"/>
  </w:style>
  <w:style w:type="character" w:customStyle="1" w:styleId="WW8Num19z5">
    <w:name w:val="WW8Num19z5"/>
    <w:rsid w:val="001328D2"/>
  </w:style>
  <w:style w:type="character" w:customStyle="1" w:styleId="WW8Num19z6">
    <w:name w:val="WW8Num19z6"/>
    <w:rsid w:val="001328D2"/>
  </w:style>
  <w:style w:type="character" w:customStyle="1" w:styleId="WW8Num19z7">
    <w:name w:val="WW8Num19z7"/>
    <w:rsid w:val="001328D2"/>
  </w:style>
  <w:style w:type="character" w:customStyle="1" w:styleId="WW8Num19z8">
    <w:name w:val="WW8Num19z8"/>
    <w:rsid w:val="001328D2"/>
  </w:style>
  <w:style w:type="character" w:customStyle="1" w:styleId="WW8Num22z2">
    <w:name w:val="WW8Num22z2"/>
    <w:rsid w:val="001328D2"/>
  </w:style>
  <w:style w:type="character" w:customStyle="1" w:styleId="WW8Num22z3">
    <w:name w:val="WW8Num22z3"/>
    <w:rsid w:val="001328D2"/>
  </w:style>
  <w:style w:type="character" w:customStyle="1" w:styleId="WW8Num22z4">
    <w:name w:val="WW8Num22z4"/>
    <w:rsid w:val="001328D2"/>
  </w:style>
  <w:style w:type="character" w:customStyle="1" w:styleId="WW8Num22z5">
    <w:name w:val="WW8Num22z5"/>
    <w:rsid w:val="001328D2"/>
  </w:style>
  <w:style w:type="character" w:customStyle="1" w:styleId="WW8Num22z6">
    <w:name w:val="WW8Num22z6"/>
    <w:rsid w:val="001328D2"/>
  </w:style>
  <w:style w:type="character" w:customStyle="1" w:styleId="WW8Num22z7">
    <w:name w:val="WW8Num22z7"/>
    <w:rsid w:val="001328D2"/>
  </w:style>
  <w:style w:type="character" w:customStyle="1" w:styleId="WW8Num22z8">
    <w:name w:val="WW8Num22z8"/>
    <w:rsid w:val="001328D2"/>
  </w:style>
  <w:style w:type="character" w:customStyle="1" w:styleId="WW8Num24z2">
    <w:name w:val="WW8Num24z2"/>
    <w:rsid w:val="001328D2"/>
    <w:rPr>
      <w:rFonts w:ascii="Wingdings" w:hAnsi="Wingdings" w:cs="Wingdings" w:hint="default"/>
    </w:rPr>
  </w:style>
  <w:style w:type="character" w:customStyle="1" w:styleId="WW8Num25z1">
    <w:name w:val="WW8Num25z1"/>
    <w:rsid w:val="001328D2"/>
    <w:rPr>
      <w:rFonts w:ascii="Arial" w:eastAsia="Times New Roman" w:hAnsi="Arial" w:cs="Arial" w:hint="default"/>
      <w:sz w:val="22"/>
      <w:szCs w:val="22"/>
    </w:rPr>
  </w:style>
  <w:style w:type="character" w:customStyle="1" w:styleId="WW8Num25z2">
    <w:name w:val="WW8Num25z2"/>
    <w:rsid w:val="001328D2"/>
  </w:style>
  <w:style w:type="character" w:customStyle="1" w:styleId="WW8Num25z3">
    <w:name w:val="WW8Num25z3"/>
    <w:rsid w:val="001328D2"/>
  </w:style>
  <w:style w:type="character" w:customStyle="1" w:styleId="WW8Num25z4">
    <w:name w:val="WW8Num25z4"/>
    <w:rsid w:val="001328D2"/>
  </w:style>
  <w:style w:type="character" w:customStyle="1" w:styleId="WW8Num25z5">
    <w:name w:val="WW8Num25z5"/>
    <w:rsid w:val="001328D2"/>
  </w:style>
  <w:style w:type="character" w:customStyle="1" w:styleId="WW8Num25z6">
    <w:name w:val="WW8Num25z6"/>
    <w:rsid w:val="001328D2"/>
  </w:style>
  <w:style w:type="character" w:customStyle="1" w:styleId="WW8Num25z7">
    <w:name w:val="WW8Num25z7"/>
    <w:rsid w:val="001328D2"/>
  </w:style>
  <w:style w:type="character" w:customStyle="1" w:styleId="WW8Num25z8">
    <w:name w:val="WW8Num25z8"/>
    <w:rsid w:val="001328D2"/>
  </w:style>
  <w:style w:type="character" w:customStyle="1" w:styleId="WW8Num26z1">
    <w:name w:val="WW8Num26z1"/>
    <w:rsid w:val="001328D2"/>
    <w:rPr>
      <w:rFonts w:ascii="Symbol" w:hAnsi="Symbol" w:cs="Symbol" w:hint="default"/>
      <w:sz w:val="16"/>
    </w:rPr>
  </w:style>
  <w:style w:type="character" w:customStyle="1" w:styleId="WW8Num28z1">
    <w:name w:val="WW8Num28z1"/>
    <w:rsid w:val="001328D2"/>
  </w:style>
  <w:style w:type="character" w:customStyle="1" w:styleId="WW8Num28z2">
    <w:name w:val="WW8Num28z2"/>
    <w:rsid w:val="001328D2"/>
  </w:style>
  <w:style w:type="character" w:customStyle="1" w:styleId="WW8Num28z3">
    <w:name w:val="WW8Num28z3"/>
    <w:rsid w:val="001328D2"/>
  </w:style>
  <w:style w:type="character" w:customStyle="1" w:styleId="WW8Num28z4">
    <w:name w:val="WW8Num28z4"/>
    <w:rsid w:val="001328D2"/>
  </w:style>
  <w:style w:type="character" w:customStyle="1" w:styleId="WW8Num28z5">
    <w:name w:val="WW8Num28z5"/>
    <w:rsid w:val="001328D2"/>
  </w:style>
  <w:style w:type="character" w:customStyle="1" w:styleId="WW8Num28z6">
    <w:name w:val="WW8Num28z6"/>
    <w:rsid w:val="001328D2"/>
  </w:style>
  <w:style w:type="character" w:customStyle="1" w:styleId="WW8Num28z7">
    <w:name w:val="WW8Num28z7"/>
    <w:rsid w:val="001328D2"/>
  </w:style>
  <w:style w:type="character" w:customStyle="1" w:styleId="WW8Num28z8">
    <w:name w:val="WW8Num28z8"/>
    <w:rsid w:val="001328D2"/>
  </w:style>
  <w:style w:type="character" w:customStyle="1" w:styleId="WW8Num29z1">
    <w:name w:val="WW8Num29z1"/>
    <w:rsid w:val="001328D2"/>
    <w:rPr>
      <w:rFonts w:ascii="Times New Roman" w:hAnsi="Times New Roman" w:cs="Times New Roman" w:hint="default"/>
    </w:rPr>
  </w:style>
  <w:style w:type="character" w:customStyle="1" w:styleId="WW8Num30z1">
    <w:name w:val="WW8Num30z1"/>
    <w:rsid w:val="001328D2"/>
  </w:style>
  <w:style w:type="character" w:customStyle="1" w:styleId="WW8Num30z2">
    <w:name w:val="WW8Num30z2"/>
    <w:rsid w:val="001328D2"/>
  </w:style>
  <w:style w:type="character" w:customStyle="1" w:styleId="WW8Num30z3">
    <w:name w:val="WW8Num30z3"/>
    <w:rsid w:val="001328D2"/>
  </w:style>
  <w:style w:type="character" w:customStyle="1" w:styleId="WW8Num30z4">
    <w:name w:val="WW8Num30z4"/>
    <w:rsid w:val="001328D2"/>
  </w:style>
  <w:style w:type="character" w:customStyle="1" w:styleId="WW8Num30z5">
    <w:name w:val="WW8Num30z5"/>
    <w:rsid w:val="001328D2"/>
  </w:style>
  <w:style w:type="character" w:customStyle="1" w:styleId="WW8Num30z6">
    <w:name w:val="WW8Num30z6"/>
    <w:rsid w:val="001328D2"/>
  </w:style>
  <w:style w:type="character" w:customStyle="1" w:styleId="WW8Num30z7">
    <w:name w:val="WW8Num30z7"/>
    <w:rsid w:val="001328D2"/>
  </w:style>
  <w:style w:type="character" w:customStyle="1" w:styleId="WW8Num30z8">
    <w:name w:val="WW8Num30z8"/>
    <w:rsid w:val="001328D2"/>
  </w:style>
  <w:style w:type="character" w:customStyle="1" w:styleId="WW8Num31z4">
    <w:name w:val="WW8Num31z4"/>
    <w:rsid w:val="001328D2"/>
  </w:style>
  <w:style w:type="character" w:customStyle="1" w:styleId="WW8Num31z5">
    <w:name w:val="WW8Num31z5"/>
    <w:rsid w:val="001328D2"/>
  </w:style>
  <w:style w:type="character" w:customStyle="1" w:styleId="WW8Num31z6">
    <w:name w:val="WW8Num31z6"/>
    <w:rsid w:val="001328D2"/>
  </w:style>
  <w:style w:type="character" w:customStyle="1" w:styleId="WW8Num31z7">
    <w:name w:val="WW8Num31z7"/>
    <w:rsid w:val="001328D2"/>
  </w:style>
  <w:style w:type="character" w:customStyle="1" w:styleId="WW8Num31z8">
    <w:name w:val="WW8Num31z8"/>
    <w:rsid w:val="001328D2"/>
  </w:style>
  <w:style w:type="character" w:customStyle="1" w:styleId="WW8Num33z1">
    <w:name w:val="WW8Num33z1"/>
    <w:rsid w:val="001328D2"/>
    <w:rPr>
      <w:rFonts w:ascii="Courier New" w:hAnsi="Courier New" w:cs="Courier New" w:hint="default"/>
    </w:rPr>
  </w:style>
  <w:style w:type="character" w:customStyle="1" w:styleId="WW8Num33z2">
    <w:name w:val="WW8Num33z2"/>
    <w:rsid w:val="001328D2"/>
    <w:rPr>
      <w:rFonts w:ascii="Wingdings" w:hAnsi="Wingdings" w:cs="Wingdings" w:hint="default"/>
    </w:rPr>
  </w:style>
  <w:style w:type="character" w:customStyle="1" w:styleId="WW8Num33z3">
    <w:name w:val="WW8Num33z3"/>
    <w:rsid w:val="001328D2"/>
    <w:rPr>
      <w:rFonts w:ascii="Symbol" w:hAnsi="Symbol" w:cs="Symbol" w:hint="default"/>
    </w:rPr>
  </w:style>
  <w:style w:type="character" w:customStyle="1" w:styleId="WW8Num38z1">
    <w:name w:val="WW8Num38z1"/>
    <w:rsid w:val="001328D2"/>
    <w:rPr>
      <w:rFonts w:ascii="Symbol" w:hAnsi="Symbol" w:cs="Symbol" w:hint="default"/>
      <w:color w:val="auto"/>
      <w:sz w:val="20"/>
      <w:szCs w:val="20"/>
    </w:rPr>
  </w:style>
  <w:style w:type="character" w:customStyle="1" w:styleId="WW8Num38z2">
    <w:name w:val="WW8Num38z2"/>
    <w:rsid w:val="001328D2"/>
    <w:rPr>
      <w:rFonts w:ascii="Wingdings" w:hAnsi="Wingdings" w:cs="Wingdings" w:hint="default"/>
    </w:rPr>
  </w:style>
  <w:style w:type="character" w:customStyle="1" w:styleId="WW8Num38z3">
    <w:name w:val="WW8Num38z3"/>
    <w:rsid w:val="001328D2"/>
    <w:rPr>
      <w:rFonts w:ascii="Symbol" w:hAnsi="Symbol" w:cs="Symbol" w:hint="default"/>
    </w:rPr>
  </w:style>
  <w:style w:type="character" w:customStyle="1" w:styleId="WW8Num38z4">
    <w:name w:val="WW8Num38z4"/>
    <w:rsid w:val="001328D2"/>
    <w:rPr>
      <w:rFonts w:ascii="Courier New" w:hAnsi="Courier New" w:cs="Courier New" w:hint="default"/>
    </w:rPr>
  </w:style>
  <w:style w:type="character" w:customStyle="1" w:styleId="WW8Num39z1">
    <w:name w:val="WW8Num39z1"/>
    <w:rsid w:val="001328D2"/>
    <w:rPr>
      <w:rFonts w:ascii="Times New Roman" w:hAnsi="Times New Roman" w:cs="Times New Roman" w:hint="default"/>
    </w:rPr>
  </w:style>
  <w:style w:type="character" w:customStyle="1" w:styleId="WW8Num39z2">
    <w:name w:val="WW8Num39z2"/>
    <w:rsid w:val="001328D2"/>
    <w:rPr>
      <w:rFonts w:ascii="Arial" w:hAnsi="Arial" w:cs="Times New Roman" w:hint="default"/>
      <w:b w:val="0"/>
      <w:bCs w:val="0"/>
      <w:i w:val="0"/>
      <w:iCs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3">
    <w:name w:val="WW8Num39z3"/>
    <w:rsid w:val="001328D2"/>
    <w:rPr>
      <w:rFonts w:ascii="Arial" w:hAnsi="Arial" w:cs="Times New Roman" w:hint="default"/>
      <w:b w:val="0"/>
      <w:bCs w:val="0"/>
      <w:i w:val="0"/>
      <w:iCs w:val="0"/>
      <w:sz w:val="22"/>
      <w:szCs w:val="22"/>
    </w:rPr>
  </w:style>
  <w:style w:type="character" w:customStyle="1" w:styleId="WW8Num42z1">
    <w:name w:val="WW8Num42z1"/>
    <w:rsid w:val="001328D2"/>
  </w:style>
  <w:style w:type="character" w:customStyle="1" w:styleId="WW8Num42z2">
    <w:name w:val="WW8Num42z2"/>
    <w:rsid w:val="001328D2"/>
  </w:style>
  <w:style w:type="character" w:customStyle="1" w:styleId="WW8Num42z3">
    <w:name w:val="WW8Num42z3"/>
    <w:rsid w:val="001328D2"/>
  </w:style>
  <w:style w:type="character" w:customStyle="1" w:styleId="WW8Num42z4">
    <w:name w:val="WW8Num42z4"/>
    <w:rsid w:val="001328D2"/>
  </w:style>
  <w:style w:type="character" w:customStyle="1" w:styleId="WW8Num42z5">
    <w:name w:val="WW8Num42z5"/>
    <w:rsid w:val="001328D2"/>
  </w:style>
  <w:style w:type="character" w:customStyle="1" w:styleId="WW8Num42z6">
    <w:name w:val="WW8Num42z6"/>
    <w:rsid w:val="001328D2"/>
  </w:style>
  <w:style w:type="character" w:customStyle="1" w:styleId="WW8Num42z7">
    <w:name w:val="WW8Num42z7"/>
    <w:rsid w:val="001328D2"/>
  </w:style>
  <w:style w:type="character" w:customStyle="1" w:styleId="WW8Num42z8">
    <w:name w:val="WW8Num42z8"/>
    <w:rsid w:val="001328D2"/>
  </w:style>
  <w:style w:type="character" w:customStyle="1" w:styleId="WW8Num45z1">
    <w:name w:val="WW8Num45z1"/>
    <w:rsid w:val="001328D2"/>
  </w:style>
  <w:style w:type="character" w:customStyle="1" w:styleId="WW8Num45z2">
    <w:name w:val="WW8Num45z2"/>
    <w:rsid w:val="001328D2"/>
  </w:style>
  <w:style w:type="character" w:customStyle="1" w:styleId="WW8Num45z4">
    <w:name w:val="WW8Num45z4"/>
    <w:rsid w:val="001328D2"/>
  </w:style>
  <w:style w:type="character" w:customStyle="1" w:styleId="WW8Num45z5">
    <w:name w:val="WW8Num45z5"/>
    <w:rsid w:val="001328D2"/>
  </w:style>
  <w:style w:type="character" w:customStyle="1" w:styleId="WW8Num45z6">
    <w:name w:val="WW8Num45z6"/>
    <w:rsid w:val="001328D2"/>
  </w:style>
  <w:style w:type="character" w:customStyle="1" w:styleId="WW8Num45z7">
    <w:name w:val="WW8Num45z7"/>
    <w:rsid w:val="001328D2"/>
  </w:style>
  <w:style w:type="character" w:customStyle="1" w:styleId="WW8Num45z8">
    <w:name w:val="WW8Num45z8"/>
    <w:rsid w:val="001328D2"/>
  </w:style>
  <w:style w:type="character" w:customStyle="1" w:styleId="WW8Num46z1">
    <w:name w:val="WW8Num46z1"/>
    <w:rsid w:val="001328D2"/>
  </w:style>
  <w:style w:type="character" w:customStyle="1" w:styleId="WW8Num46z2">
    <w:name w:val="WW8Num46z2"/>
    <w:rsid w:val="001328D2"/>
  </w:style>
  <w:style w:type="character" w:customStyle="1" w:styleId="WW8Num46z3">
    <w:name w:val="WW8Num46z3"/>
    <w:rsid w:val="001328D2"/>
  </w:style>
  <w:style w:type="character" w:customStyle="1" w:styleId="WW8Num46z4">
    <w:name w:val="WW8Num46z4"/>
    <w:rsid w:val="001328D2"/>
  </w:style>
  <w:style w:type="character" w:customStyle="1" w:styleId="WW8Num46z5">
    <w:name w:val="WW8Num46z5"/>
    <w:rsid w:val="001328D2"/>
  </w:style>
  <w:style w:type="character" w:customStyle="1" w:styleId="WW8Num46z6">
    <w:name w:val="WW8Num46z6"/>
    <w:rsid w:val="001328D2"/>
  </w:style>
  <w:style w:type="character" w:customStyle="1" w:styleId="WW8Num46z7">
    <w:name w:val="WW8Num46z7"/>
    <w:rsid w:val="001328D2"/>
  </w:style>
  <w:style w:type="character" w:customStyle="1" w:styleId="WW8Num46z8">
    <w:name w:val="WW8Num46z8"/>
    <w:rsid w:val="001328D2"/>
  </w:style>
  <w:style w:type="character" w:customStyle="1" w:styleId="WW8Num47z1">
    <w:name w:val="WW8Num47z1"/>
    <w:rsid w:val="001328D2"/>
  </w:style>
  <w:style w:type="character" w:customStyle="1" w:styleId="WW8Num47z2">
    <w:name w:val="WW8Num47z2"/>
    <w:rsid w:val="001328D2"/>
  </w:style>
  <w:style w:type="character" w:customStyle="1" w:styleId="WW8Num47z3">
    <w:name w:val="WW8Num47z3"/>
    <w:rsid w:val="001328D2"/>
  </w:style>
  <w:style w:type="character" w:customStyle="1" w:styleId="WW8Num47z4">
    <w:name w:val="WW8Num47z4"/>
    <w:rsid w:val="001328D2"/>
  </w:style>
  <w:style w:type="character" w:customStyle="1" w:styleId="WW8Num47z5">
    <w:name w:val="WW8Num47z5"/>
    <w:rsid w:val="001328D2"/>
  </w:style>
  <w:style w:type="character" w:customStyle="1" w:styleId="WW8Num47z6">
    <w:name w:val="WW8Num47z6"/>
    <w:rsid w:val="001328D2"/>
  </w:style>
  <w:style w:type="character" w:customStyle="1" w:styleId="WW8Num47z7">
    <w:name w:val="WW8Num47z7"/>
    <w:rsid w:val="001328D2"/>
  </w:style>
  <w:style w:type="character" w:customStyle="1" w:styleId="WW8Num47z8">
    <w:name w:val="WW8Num47z8"/>
    <w:rsid w:val="001328D2"/>
  </w:style>
  <w:style w:type="character" w:customStyle="1" w:styleId="WW8Num49z1">
    <w:name w:val="WW8Num49z1"/>
    <w:rsid w:val="001328D2"/>
  </w:style>
  <w:style w:type="character" w:customStyle="1" w:styleId="WW8Num49z2">
    <w:name w:val="WW8Num49z2"/>
    <w:rsid w:val="001328D2"/>
  </w:style>
  <w:style w:type="character" w:customStyle="1" w:styleId="WW8Num49z3">
    <w:name w:val="WW8Num49z3"/>
    <w:rsid w:val="001328D2"/>
  </w:style>
  <w:style w:type="character" w:customStyle="1" w:styleId="WW8Num49z4">
    <w:name w:val="WW8Num49z4"/>
    <w:rsid w:val="001328D2"/>
  </w:style>
  <w:style w:type="character" w:customStyle="1" w:styleId="WW8Num49z5">
    <w:name w:val="WW8Num49z5"/>
    <w:rsid w:val="001328D2"/>
  </w:style>
  <w:style w:type="character" w:customStyle="1" w:styleId="WW8Num49z6">
    <w:name w:val="WW8Num49z6"/>
    <w:rsid w:val="001328D2"/>
  </w:style>
  <w:style w:type="character" w:customStyle="1" w:styleId="WW8Num49z7">
    <w:name w:val="WW8Num49z7"/>
    <w:rsid w:val="001328D2"/>
  </w:style>
  <w:style w:type="character" w:customStyle="1" w:styleId="WW8Num49z8">
    <w:name w:val="WW8Num49z8"/>
    <w:rsid w:val="001328D2"/>
  </w:style>
  <w:style w:type="character" w:customStyle="1" w:styleId="WW8Num50z3">
    <w:name w:val="WW8Num50z3"/>
    <w:rsid w:val="001328D2"/>
    <w:rPr>
      <w:rFonts w:ascii="Arial" w:eastAsia="Times New Roman" w:hAnsi="Arial" w:cs="Arial" w:hint="default"/>
      <w:b w:val="0"/>
      <w:bCs w:val="0"/>
      <w:sz w:val="22"/>
      <w:szCs w:val="22"/>
    </w:rPr>
  </w:style>
  <w:style w:type="character" w:customStyle="1" w:styleId="WW8Num53z1">
    <w:name w:val="WW8Num53z1"/>
    <w:rsid w:val="001328D2"/>
  </w:style>
  <w:style w:type="character" w:customStyle="1" w:styleId="WW8Num53z2">
    <w:name w:val="WW8Num53z2"/>
    <w:rsid w:val="001328D2"/>
  </w:style>
  <w:style w:type="character" w:customStyle="1" w:styleId="WW8Num53z3">
    <w:name w:val="WW8Num53z3"/>
    <w:rsid w:val="001328D2"/>
  </w:style>
  <w:style w:type="character" w:customStyle="1" w:styleId="WW8Num53z4">
    <w:name w:val="WW8Num53z4"/>
    <w:rsid w:val="001328D2"/>
  </w:style>
  <w:style w:type="character" w:customStyle="1" w:styleId="WW8Num53z5">
    <w:name w:val="WW8Num53z5"/>
    <w:rsid w:val="001328D2"/>
  </w:style>
  <w:style w:type="character" w:customStyle="1" w:styleId="WW8Num53z6">
    <w:name w:val="WW8Num53z6"/>
    <w:rsid w:val="001328D2"/>
  </w:style>
  <w:style w:type="character" w:customStyle="1" w:styleId="WW8Num53z7">
    <w:name w:val="WW8Num53z7"/>
    <w:rsid w:val="001328D2"/>
  </w:style>
  <w:style w:type="character" w:customStyle="1" w:styleId="WW8Num53z8">
    <w:name w:val="WW8Num53z8"/>
    <w:rsid w:val="001328D2"/>
  </w:style>
  <w:style w:type="character" w:customStyle="1" w:styleId="WW8Num54z1">
    <w:name w:val="WW8Num54z1"/>
    <w:rsid w:val="001328D2"/>
    <w:rPr>
      <w:rFonts w:ascii="Symbol" w:eastAsia="Times New Roman" w:hAnsi="Symbol" w:cs="Times New Roman" w:hint="default"/>
    </w:rPr>
  </w:style>
  <w:style w:type="character" w:customStyle="1" w:styleId="WW8Num54z2">
    <w:name w:val="WW8Num54z2"/>
    <w:rsid w:val="001328D2"/>
  </w:style>
  <w:style w:type="character" w:customStyle="1" w:styleId="WW8Num54z3">
    <w:name w:val="WW8Num54z3"/>
    <w:rsid w:val="001328D2"/>
  </w:style>
  <w:style w:type="character" w:customStyle="1" w:styleId="WW8Num54z4">
    <w:name w:val="WW8Num54z4"/>
    <w:rsid w:val="001328D2"/>
  </w:style>
  <w:style w:type="character" w:customStyle="1" w:styleId="WW8Num54z5">
    <w:name w:val="WW8Num54z5"/>
    <w:rsid w:val="001328D2"/>
  </w:style>
  <w:style w:type="character" w:customStyle="1" w:styleId="WW8Num54z6">
    <w:name w:val="WW8Num54z6"/>
    <w:rsid w:val="001328D2"/>
  </w:style>
  <w:style w:type="character" w:customStyle="1" w:styleId="WW8Num54z7">
    <w:name w:val="WW8Num54z7"/>
    <w:rsid w:val="001328D2"/>
  </w:style>
  <w:style w:type="character" w:customStyle="1" w:styleId="WW8Num54z8">
    <w:name w:val="WW8Num54z8"/>
    <w:rsid w:val="001328D2"/>
  </w:style>
  <w:style w:type="character" w:customStyle="1" w:styleId="WW8Num56z1">
    <w:name w:val="WW8Num56z1"/>
    <w:rsid w:val="001328D2"/>
    <w:rPr>
      <w:rFonts w:ascii="Courier New" w:hAnsi="Courier New" w:cs="Courier New" w:hint="default"/>
    </w:rPr>
  </w:style>
  <w:style w:type="character" w:customStyle="1" w:styleId="WW8Num56z2">
    <w:name w:val="WW8Num56z2"/>
    <w:rsid w:val="001328D2"/>
    <w:rPr>
      <w:rFonts w:ascii="Wingdings" w:hAnsi="Wingdings" w:cs="Wingdings" w:hint="default"/>
    </w:rPr>
  </w:style>
  <w:style w:type="character" w:customStyle="1" w:styleId="WW8Num56z3">
    <w:name w:val="WW8Num56z3"/>
    <w:rsid w:val="001328D2"/>
    <w:rPr>
      <w:rFonts w:ascii="Symbol" w:hAnsi="Symbol" w:cs="Symbol" w:hint="default"/>
    </w:rPr>
  </w:style>
  <w:style w:type="character" w:customStyle="1" w:styleId="WW8Num59z1">
    <w:name w:val="WW8Num59z1"/>
    <w:rsid w:val="001328D2"/>
  </w:style>
  <w:style w:type="character" w:customStyle="1" w:styleId="WW8Num59z2">
    <w:name w:val="WW8Num59z2"/>
    <w:rsid w:val="001328D2"/>
  </w:style>
  <w:style w:type="character" w:customStyle="1" w:styleId="WW8Num59z3">
    <w:name w:val="WW8Num59z3"/>
    <w:rsid w:val="001328D2"/>
  </w:style>
  <w:style w:type="character" w:customStyle="1" w:styleId="WW8Num59z4">
    <w:name w:val="WW8Num59z4"/>
    <w:rsid w:val="001328D2"/>
  </w:style>
  <w:style w:type="character" w:customStyle="1" w:styleId="WW8Num59z5">
    <w:name w:val="WW8Num59z5"/>
    <w:rsid w:val="001328D2"/>
  </w:style>
  <w:style w:type="character" w:customStyle="1" w:styleId="WW8Num59z6">
    <w:name w:val="WW8Num59z6"/>
    <w:rsid w:val="001328D2"/>
  </w:style>
  <w:style w:type="character" w:customStyle="1" w:styleId="WW8Num59z7">
    <w:name w:val="WW8Num59z7"/>
    <w:rsid w:val="001328D2"/>
  </w:style>
  <w:style w:type="character" w:customStyle="1" w:styleId="WW8Num59z8">
    <w:name w:val="WW8Num59z8"/>
    <w:rsid w:val="001328D2"/>
  </w:style>
  <w:style w:type="character" w:customStyle="1" w:styleId="WW8Num61z1">
    <w:name w:val="WW8Num61z1"/>
    <w:rsid w:val="001328D2"/>
  </w:style>
  <w:style w:type="character" w:customStyle="1" w:styleId="WW8Num61z2">
    <w:name w:val="WW8Num61z2"/>
    <w:rsid w:val="001328D2"/>
  </w:style>
  <w:style w:type="character" w:customStyle="1" w:styleId="WW8Num61z3">
    <w:name w:val="WW8Num61z3"/>
    <w:rsid w:val="001328D2"/>
  </w:style>
  <w:style w:type="character" w:customStyle="1" w:styleId="WW8Num61z4">
    <w:name w:val="WW8Num61z4"/>
    <w:rsid w:val="001328D2"/>
  </w:style>
  <w:style w:type="character" w:customStyle="1" w:styleId="WW8Num61z5">
    <w:name w:val="WW8Num61z5"/>
    <w:rsid w:val="001328D2"/>
  </w:style>
  <w:style w:type="character" w:customStyle="1" w:styleId="WW8Num61z6">
    <w:name w:val="WW8Num61z6"/>
    <w:rsid w:val="001328D2"/>
  </w:style>
  <w:style w:type="character" w:customStyle="1" w:styleId="WW8Num61z7">
    <w:name w:val="WW8Num61z7"/>
    <w:rsid w:val="001328D2"/>
  </w:style>
  <w:style w:type="character" w:customStyle="1" w:styleId="WW8Num61z8">
    <w:name w:val="WW8Num61z8"/>
    <w:rsid w:val="001328D2"/>
  </w:style>
  <w:style w:type="character" w:customStyle="1" w:styleId="WW8Num62z1">
    <w:name w:val="WW8Num62z1"/>
    <w:rsid w:val="001328D2"/>
    <w:rPr>
      <w:rFonts w:ascii="Arial" w:hAnsi="Arial" w:cs="Arial" w:hint="default"/>
      <w:b w:val="0"/>
      <w:bCs w:val="0"/>
      <w:color w:val="000000"/>
      <w:sz w:val="22"/>
      <w:szCs w:val="22"/>
    </w:rPr>
  </w:style>
  <w:style w:type="character" w:customStyle="1" w:styleId="WW8Num62z2">
    <w:name w:val="WW8Num62z2"/>
    <w:rsid w:val="001328D2"/>
  </w:style>
  <w:style w:type="character" w:customStyle="1" w:styleId="WW8Num62z3">
    <w:name w:val="WW8Num62z3"/>
    <w:rsid w:val="001328D2"/>
  </w:style>
  <w:style w:type="character" w:customStyle="1" w:styleId="WW8Num62z4">
    <w:name w:val="WW8Num62z4"/>
    <w:rsid w:val="001328D2"/>
  </w:style>
  <w:style w:type="character" w:customStyle="1" w:styleId="WW8Num62z5">
    <w:name w:val="WW8Num62z5"/>
    <w:rsid w:val="001328D2"/>
  </w:style>
  <w:style w:type="character" w:customStyle="1" w:styleId="WW8Num62z6">
    <w:name w:val="WW8Num62z6"/>
    <w:rsid w:val="001328D2"/>
  </w:style>
  <w:style w:type="character" w:customStyle="1" w:styleId="WW8Num62z7">
    <w:name w:val="WW8Num62z7"/>
    <w:rsid w:val="001328D2"/>
  </w:style>
  <w:style w:type="character" w:customStyle="1" w:styleId="WW8Num62z8">
    <w:name w:val="WW8Num62z8"/>
    <w:rsid w:val="001328D2"/>
  </w:style>
  <w:style w:type="character" w:customStyle="1" w:styleId="WW8Num63z1">
    <w:name w:val="WW8Num63z1"/>
    <w:rsid w:val="001328D2"/>
    <w:rPr>
      <w:rFonts w:ascii="Times New Roman" w:eastAsia="Times New Roman" w:hAnsi="Times New Roman" w:cs="Times New Roman" w:hint="default"/>
    </w:rPr>
  </w:style>
  <w:style w:type="character" w:customStyle="1" w:styleId="WW8Num63z2">
    <w:name w:val="WW8Num63z2"/>
    <w:rsid w:val="001328D2"/>
    <w:rPr>
      <w:rFonts w:ascii="Times New Roman" w:hAnsi="Times New Roman" w:cs="Times New Roman" w:hint="default"/>
    </w:rPr>
  </w:style>
  <w:style w:type="character" w:customStyle="1" w:styleId="WW8Num63z3">
    <w:name w:val="WW8Num63z3"/>
    <w:rsid w:val="001328D2"/>
  </w:style>
  <w:style w:type="character" w:customStyle="1" w:styleId="WW8Num63z4">
    <w:name w:val="WW8Num63z4"/>
    <w:rsid w:val="001328D2"/>
  </w:style>
  <w:style w:type="character" w:customStyle="1" w:styleId="WW8Num63z5">
    <w:name w:val="WW8Num63z5"/>
    <w:rsid w:val="001328D2"/>
  </w:style>
  <w:style w:type="character" w:customStyle="1" w:styleId="WW8Num63z6">
    <w:name w:val="WW8Num63z6"/>
    <w:rsid w:val="001328D2"/>
  </w:style>
  <w:style w:type="character" w:customStyle="1" w:styleId="WW8Num63z7">
    <w:name w:val="WW8Num63z7"/>
    <w:rsid w:val="001328D2"/>
  </w:style>
  <w:style w:type="character" w:customStyle="1" w:styleId="WW8Num63z8">
    <w:name w:val="WW8Num63z8"/>
    <w:rsid w:val="001328D2"/>
  </w:style>
  <w:style w:type="character" w:customStyle="1" w:styleId="WW8Num64z1">
    <w:name w:val="WW8Num64z1"/>
    <w:rsid w:val="001328D2"/>
  </w:style>
  <w:style w:type="character" w:customStyle="1" w:styleId="WW8Num64z2">
    <w:name w:val="WW8Num64z2"/>
    <w:rsid w:val="001328D2"/>
  </w:style>
  <w:style w:type="character" w:customStyle="1" w:styleId="WW8Num64z3">
    <w:name w:val="WW8Num64z3"/>
    <w:rsid w:val="001328D2"/>
  </w:style>
  <w:style w:type="character" w:customStyle="1" w:styleId="WW8Num64z4">
    <w:name w:val="WW8Num64z4"/>
    <w:rsid w:val="001328D2"/>
  </w:style>
  <w:style w:type="character" w:customStyle="1" w:styleId="WW8Num64z5">
    <w:name w:val="WW8Num64z5"/>
    <w:rsid w:val="001328D2"/>
  </w:style>
  <w:style w:type="character" w:customStyle="1" w:styleId="WW8Num64z6">
    <w:name w:val="WW8Num64z6"/>
    <w:rsid w:val="001328D2"/>
  </w:style>
  <w:style w:type="character" w:customStyle="1" w:styleId="WW8Num64z7">
    <w:name w:val="WW8Num64z7"/>
    <w:rsid w:val="001328D2"/>
  </w:style>
  <w:style w:type="character" w:customStyle="1" w:styleId="WW8Num64z8">
    <w:name w:val="WW8Num64z8"/>
    <w:rsid w:val="001328D2"/>
  </w:style>
  <w:style w:type="character" w:customStyle="1" w:styleId="WW8Num65z1">
    <w:name w:val="WW8Num65z1"/>
    <w:rsid w:val="001328D2"/>
    <w:rPr>
      <w:rFonts w:ascii="Times New Roman" w:hAnsi="Times New Roman" w:cs="Times New Roman" w:hint="default"/>
    </w:rPr>
  </w:style>
  <w:style w:type="character" w:customStyle="1" w:styleId="WW8Num66z1">
    <w:name w:val="WW8Num66z1"/>
    <w:rsid w:val="001328D2"/>
  </w:style>
  <w:style w:type="character" w:customStyle="1" w:styleId="WW8Num66z3">
    <w:name w:val="WW8Num66z3"/>
    <w:rsid w:val="001328D2"/>
  </w:style>
  <w:style w:type="character" w:customStyle="1" w:styleId="WW8Num66z4">
    <w:name w:val="WW8Num66z4"/>
    <w:rsid w:val="001328D2"/>
  </w:style>
  <w:style w:type="character" w:customStyle="1" w:styleId="WW8Num66z5">
    <w:name w:val="WW8Num66z5"/>
    <w:rsid w:val="001328D2"/>
  </w:style>
  <w:style w:type="character" w:customStyle="1" w:styleId="WW8Num66z6">
    <w:name w:val="WW8Num66z6"/>
    <w:rsid w:val="001328D2"/>
  </w:style>
  <w:style w:type="character" w:customStyle="1" w:styleId="WW8Num66z7">
    <w:name w:val="WW8Num66z7"/>
    <w:rsid w:val="001328D2"/>
  </w:style>
  <w:style w:type="character" w:customStyle="1" w:styleId="WW8Num66z8">
    <w:name w:val="WW8Num66z8"/>
    <w:rsid w:val="001328D2"/>
  </w:style>
  <w:style w:type="character" w:customStyle="1" w:styleId="WW8Num67z1">
    <w:name w:val="WW8Num67z1"/>
    <w:rsid w:val="001328D2"/>
    <w:rPr>
      <w:rFonts w:ascii="Courier New" w:hAnsi="Courier New" w:cs="Courier New" w:hint="default"/>
    </w:rPr>
  </w:style>
  <w:style w:type="character" w:customStyle="1" w:styleId="WW8Num67z3">
    <w:name w:val="WW8Num67z3"/>
    <w:rsid w:val="001328D2"/>
    <w:rPr>
      <w:rFonts w:ascii="Symbol" w:hAnsi="Symbol" w:cs="Symbol" w:hint="default"/>
    </w:rPr>
  </w:style>
  <w:style w:type="character" w:customStyle="1" w:styleId="WW8Num68z1">
    <w:name w:val="WW8Num68z1"/>
    <w:rsid w:val="001328D2"/>
  </w:style>
  <w:style w:type="character" w:customStyle="1" w:styleId="WW8Num68z2">
    <w:name w:val="WW8Num68z2"/>
    <w:rsid w:val="001328D2"/>
  </w:style>
  <w:style w:type="character" w:customStyle="1" w:styleId="WW8Num68z3">
    <w:name w:val="WW8Num68z3"/>
    <w:rsid w:val="001328D2"/>
  </w:style>
  <w:style w:type="character" w:customStyle="1" w:styleId="WW8Num68z4">
    <w:name w:val="WW8Num68z4"/>
    <w:rsid w:val="001328D2"/>
  </w:style>
  <w:style w:type="character" w:customStyle="1" w:styleId="WW8Num68z5">
    <w:name w:val="WW8Num68z5"/>
    <w:rsid w:val="001328D2"/>
  </w:style>
  <w:style w:type="character" w:customStyle="1" w:styleId="WW8Num68z6">
    <w:name w:val="WW8Num68z6"/>
    <w:rsid w:val="001328D2"/>
  </w:style>
  <w:style w:type="character" w:customStyle="1" w:styleId="WW8Num68z7">
    <w:name w:val="WW8Num68z7"/>
    <w:rsid w:val="001328D2"/>
  </w:style>
  <w:style w:type="character" w:customStyle="1" w:styleId="WW8Num68z8">
    <w:name w:val="WW8Num68z8"/>
    <w:rsid w:val="001328D2"/>
  </w:style>
  <w:style w:type="character" w:customStyle="1" w:styleId="WW8Num69z1">
    <w:name w:val="WW8Num69z1"/>
    <w:rsid w:val="001328D2"/>
    <w:rPr>
      <w:rFonts w:ascii="Courier New" w:hAnsi="Courier New" w:cs="Courier New" w:hint="default"/>
    </w:rPr>
  </w:style>
  <w:style w:type="character" w:customStyle="1" w:styleId="WW8Num69z3">
    <w:name w:val="WW8Num69z3"/>
    <w:rsid w:val="001328D2"/>
    <w:rPr>
      <w:rFonts w:ascii="Symbol" w:hAnsi="Symbol" w:cs="Symbol" w:hint="default"/>
    </w:rPr>
  </w:style>
  <w:style w:type="character" w:customStyle="1" w:styleId="WW8Num70z1">
    <w:name w:val="WW8Num70z1"/>
    <w:rsid w:val="001328D2"/>
    <w:rPr>
      <w:rFonts w:ascii="Courier New" w:hAnsi="Courier New" w:cs="Courier New" w:hint="default"/>
    </w:rPr>
  </w:style>
  <w:style w:type="character" w:customStyle="1" w:styleId="WW8Num70z2">
    <w:name w:val="WW8Num70z2"/>
    <w:rsid w:val="001328D2"/>
    <w:rPr>
      <w:rFonts w:ascii="Wingdings" w:hAnsi="Wingdings" w:cs="Wingdings" w:hint="default"/>
    </w:rPr>
  </w:style>
  <w:style w:type="character" w:customStyle="1" w:styleId="WW8Num70z3">
    <w:name w:val="WW8Num70z3"/>
    <w:rsid w:val="001328D2"/>
    <w:rPr>
      <w:rFonts w:ascii="Symbol" w:hAnsi="Symbol" w:cs="Symbol" w:hint="default"/>
    </w:rPr>
  </w:style>
  <w:style w:type="character" w:customStyle="1" w:styleId="WW8Num72z1">
    <w:name w:val="WW8Num72z1"/>
    <w:rsid w:val="001328D2"/>
    <w:rPr>
      <w:rFonts w:ascii="Courier New" w:hAnsi="Courier New" w:cs="Courier New" w:hint="default"/>
    </w:rPr>
  </w:style>
  <w:style w:type="character" w:customStyle="1" w:styleId="WW8Num72z2">
    <w:name w:val="WW8Num72z2"/>
    <w:rsid w:val="001328D2"/>
    <w:rPr>
      <w:rFonts w:ascii="Wingdings" w:hAnsi="Wingdings" w:cs="Wingdings" w:hint="default"/>
    </w:rPr>
  </w:style>
  <w:style w:type="character" w:customStyle="1" w:styleId="WW8Num72z3">
    <w:name w:val="WW8Num72z3"/>
    <w:rsid w:val="001328D2"/>
    <w:rPr>
      <w:rFonts w:ascii="Symbol" w:hAnsi="Symbol" w:cs="Symbol" w:hint="default"/>
    </w:rPr>
  </w:style>
  <w:style w:type="character" w:customStyle="1" w:styleId="WW8Num73z2">
    <w:name w:val="WW8Num73z2"/>
    <w:rsid w:val="001328D2"/>
    <w:rPr>
      <w:bCs/>
    </w:rPr>
  </w:style>
  <w:style w:type="character" w:customStyle="1" w:styleId="WW8Num74z1">
    <w:name w:val="WW8Num74z1"/>
    <w:rsid w:val="001328D2"/>
    <w:rPr>
      <w:rFonts w:ascii="Times New Roman" w:hAnsi="Times New Roman" w:cs="Times New Roman" w:hint="default"/>
    </w:rPr>
  </w:style>
  <w:style w:type="character" w:customStyle="1" w:styleId="Domylnaczcionkaakapitu1">
    <w:name w:val="Domyślna czcionka akapitu1"/>
    <w:rsid w:val="001328D2"/>
  </w:style>
  <w:style w:type="character" w:customStyle="1" w:styleId="ZwykytekstZnak">
    <w:name w:val="Zwykły tekst Znak"/>
    <w:rsid w:val="001328D2"/>
    <w:rPr>
      <w:rFonts w:ascii="Courier New" w:hAnsi="Courier New" w:cs="Courier New" w:hint="default"/>
      <w:sz w:val="24"/>
      <w:szCs w:val="24"/>
      <w:lang w:val="pl-PL" w:bidi="ar-SA"/>
    </w:rPr>
  </w:style>
  <w:style w:type="character" w:customStyle="1" w:styleId="tw4winTerm">
    <w:name w:val="tw4winTerm"/>
    <w:rsid w:val="001328D2"/>
    <w:rPr>
      <w:color w:val="0000FF"/>
    </w:rPr>
  </w:style>
  <w:style w:type="character" w:customStyle="1" w:styleId="WW-WW8Num7z0">
    <w:name w:val="WW-WW8Num7z0"/>
    <w:rsid w:val="001328D2"/>
    <w:rPr>
      <w:rFonts w:ascii="Symbol" w:hAnsi="Symbol" w:cs="Symbol" w:hint="default"/>
    </w:rPr>
  </w:style>
  <w:style w:type="character" w:customStyle="1" w:styleId="WW-WW8Num9z0">
    <w:name w:val="WW-WW8Num9z0"/>
    <w:rsid w:val="001328D2"/>
    <w:rPr>
      <w:b w:val="0"/>
      <w:bCs w:val="0"/>
      <w:i w:val="0"/>
      <w:iCs w:val="0"/>
    </w:rPr>
  </w:style>
  <w:style w:type="character" w:customStyle="1" w:styleId="WW-WW8Num3z2">
    <w:name w:val="WW-WW8Num3z2"/>
    <w:rsid w:val="001328D2"/>
    <w:rPr>
      <w:rFonts w:ascii="Wingdings" w:hAnsi="Wingdings" w:cs="Wingdings" w:hint="default"/>
    </w:rPr>
  </w:style>
  <w:style w:type="character" w:customStyle="1" w:styleId="redproductinfo">
    <w:name w:val="redproductinfo"/>
    <w:basedOn w:val="Domylnaczcionkaakapitu1"/>
    <w:rsid w:val="001328D2"/>
  </w:style>
  <w:style w:type="character" w:customStyle="1" w:styleId="postbody1">
    <w:name w:val="postbody1"/>
    <w:basedOn w:val="Domylnaczcionkaakapitu1"/>
    <w:rsid w:val="001328D2"/>
  </w:style>
  <w:style w:type="character" w:customStyle="1" w:styleId="TekstpodstawowyZnak1">
    <w:name w:val="Tekst podstawowy Znak1"/>
    <w:rsid w:val="001328D2"/>
    <w:rPr>
      <w:sz w:val="24"/>
    </w:rPr>
  </w:style>
  <w:style w:type="character" w:customStyle="1" w:styleId="apple-style-span">
    <w:name w:val="apple-style-span"/>
    <w:rsid w:val="001328D2"/>
    <w:rPr>
      <w:rFonts w:ascii="Times New Roman" w:hAnsi="Times New Roman" w:cs="Times New Roman" w:hint="default"/>
    </w:rPr>
  </w:style>
  <w:style w:type="character" w:customStyle="1" w:styleId="Nagwek3Znak1">
    <w:name w:val="Nagłówek 3 Znak1"/>
    <w:rsid w:val="001328D2"/>
    <w:rPr>
      <w:rFonts w:ascii="Arial" w:hAnsi="Arial" w:cs="Arial" w:hint="default"/>
      <w:b/>
      <w:bCs/>
      <w:sz w:val="26"/>
      <w:szCs w:val="26"/>
    </w:rPr>
  </w:style>
  <w:style w:type="character" w:customStyle="1" w:styleId="Tekstpodstawowy3Znak">
    <w:name w:val="Tekst podstawowy 3 Znak"/>
    <w:rsid w:val="001328D2"/>
    <w:rPr>
      <w:sz w:val="24"/>
    </w:rPr>
  </w:style>
  <w:style w:type="character" w:customStyle="1" w:styleId="Tekstpodstawowywcity2Znak">
    <w:name w:val="Tekst podstawowy wcięty 2 Znak"/>
    <w:rsid w:val="001328D2"/>
    <w:rPr>
      <w:rFonts w:ascii="Arial" w:hAnsi="Arial" w:cs="Arial" w:hint="default"/>
      <w:sz w:val="24"/>
    </w:rPr>
  </w:style>
  <w:style w:type="character" w:customStyle="1" w:styleId="text">
    <w:name w:val="text"/>
    <w:basedOn w:val="Domylnaczcionkaakapitu1"/>
    <w:rsid w:val="001328D2"/>
  </w:style>
  <w:style w:type="character" w:customStyle="1" w:styleId="Odwoaniedokomentarza1">
    <w:name w:val="Odwołanie do komentarza1"/>
    <w:rsid w:val="001328D2"/>
    <w:rPr>
      <w:sz w:val="16"/>
      <w:szCs w:val="16"/>
    </w:rPr>
  </w:style>
  <w:style w:type="character" w:customStyle="1" w:styleId="Znakiprzypiswdolnych">
    <w:name w:val="Znaki przypisów dolnych"/>
    <w:rsid w:val="001328D2"/>
    <w:rPr>
      <w:vertAlign w:val="superscript"/>
    </w:rPr>
  </w:style>
  <w:style w:type="character" w:customStyle="1" w:styleId="TytuZnak">
    <w:name w:val="Tytuł Znak"/>
    <w:link w:val="Tytu"/>
    <w:rsid w:val="001328D2"/>
    <w:rPr>
      <w:b/>
      <w:sz w:val="28"/>
    </w:rPr>
  </w:style>
  <w:style w:type="character" w:styleId="Pogrubienie">
    <w:name w:val="Strong"/>
    <w:basedOn w:val="Domylnaczcionkaakapitu"/>
    <w:uiPriority w:val="22"/>
    <w:qFormat/>
    <w:rsid w:val="001328D2"/>
    <w:rPr>
      <w:b/>
      <w:bCs/>
    </w:rPr>
  </w:style>
  <w:style w:type="paragraph" w:styleId="Tytu">
    <w:name w:val="Title"/>
    <w:basedOn w:val="Normalny"/>
    <w:link w:val="TytuZnak"/>
    <w:qFormat/>
    <w:rsid w:val="001328D2"/>
    <w:pPr>
      <w:spacing w:after="0" w:line="240" w:lineRule="auto"/>
      <w:jc w:val="center"/>
    </w:pPr>
    <w:rPr>
      <w:b/>
      <w:sz w:val="28"/>
    </w:rPr>
  </w:style>
  <w:style w:type="character" w:customStyle="1" w:styleId="TytuZnak1">
    <w:name w:val="Tytuł Znak1"/>
    <w:basedOn w:val="Domylnaczcionkaakapitu"/>
    <w:uiPriority w:val="10"/>
    <w:rsid w:val="001328D2"/>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39"/>
    <w:rsid w:val="0013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6040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04097"/>
    <w:rPr>
      <w:sz w:val="16"/>
      <w:szCs w:val="16"/>
    </w:rPr>
  </w:style>
  <w:style w:type="paragraph" w:styleId="Tekstpodstawowy3">
    <w:name w:val="Body Text 3"/>
    <w:basedOn w:val="Normalny"/>
    <w:link w:val="Tekstpodstawowy3Znak1"/>
    <w:uiPriority w:val="99"/>
    <w:semiHidden/>
    <w:unhideWhenUsed/>
    <w:rsid w:val="00604097"/>
    <w:pPr>
      <w:spacing w:after="120"/>
    </w:pPr>
    <w:rPr>
      <w:sz w:val="16"/>
      <w:szCs w:val="16"/>
    </w:rPr>
  </w:style>
  <w:style w:type="character" w:customStyle="1" w:styleId="Tekstpodstawowy3Znak1">
    <w:name w:val="Tekst podstawowy 3 Znak1"/>
    <w:basedOn w:val="Domylnaczcionkaakapitu"/>
    <w:link w:val="Tekstpodstawowy3"/>
    <w:uiPriority w:val="99"/>
    <w:semiHidden/>
    <w:rsid w:val="00604097"/>
    <w:rPr>
      <w:sz w:val="16"/>
      <w:szCs w:val="16"/>
    </w:rPr>
  </w:style>
  <w:style w:type="character" w:styleId="Odwoanieprzypisudolnego">
    <w:name w:val="footnote reference"/>
    <w:rsid w:val="00604097"/>
    <w:rPr>
      <w:vertAlign w:val="superscript"/>
    </w:rPr>
  </w:style>
  <w:style w:type="paragraph" w:styleId="Tekstpodstawowy2">
    <w:name w:val="Body Text 2"/>
    <w:basedOn w:val="Normalny"/>
    <w:link w:val="Tekstpodstawowy2Znak"/>
    <w:uiPriority w:val="99"/>
    <w:semiHidden/>
    <w:unhideWhenUsed/>
    <w:rsid w:val="00630A84"/>
    <w:pPr>
      <w:spacing w:after="120" w:line="480" w:lineRule="auto"/>
    </w:pPr>
  </w:style>
  <w:style w:type="character" w:customStyle="1" w:styleId="Tekstpodstawowy2Znak">
    <w:name w:val="Tekst podstawowy 2 Znak"/>
    <w:basedOn w:val="Domylnaczcionkaakapitu"/>
    <w:link w:val="Tekstpodstawowy2"/>
    <w:uiPriority w:val="99"/>
    <w:semiHidden/>
    <w:rsid w:val="00630A84"/>
  </w:style>
  <w:style w:type="character" w:styleId="UyteHipercze">
    <w:name w:val="FollowedHyperlink"/>
    <w:basedOn w:val="Domylnaczcionkaakapitu"/>
    <w:uiPriority w:val="99"/>
    <w:semiHidden/>
    <w:unhideWhenUsed/>
    <w:rsid w:val="007305C2"/>
    <w:rPr>
      <w:color w:val="800080"/>
      <w:u w:val="single"/>
    </w:rPr>
  </w:style>
  <w:style w:type="paragraph" w:customStyle="1" w:styleId="xl65">
    <w:name w:val="xl6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6">
    <w:name w:val="xl6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67">
    <w:name w:val="xl67"/>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69">
    <w:name w:val="xl69"/>
    <w:basedOn w:val="Normalny"/>
    <w:rsid w:val="007305C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0">
    <w:name w:val="xl7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1">
    <w:name w:val="xl71"/>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2">
    <w:name w:val="xl72"/>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3">
    <w:name w:val="xl7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4">
    <w:name w:val="xl7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eastAsia="pl-PL"/>
    </w:rPr>
  </w:style>
  <w:style w:type="paragraph" w:customStyle="1" w:styleId="xl75">
    <w:name w:val="xl7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pl-PL"/>
    </w:rPr>
  </w:style>
  <w:style w:type="paragraph" w:customStyle="1" w:styleId="xl76">
    <w:name w:val="xl76"/>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pl-PL"/>
    </w:rPr>
  </w:style>
  <w:style w:type="paragraph" w:customStyle="1" w:styleId="xl77">
    <w:name w:val="xl77"/>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78">
    <w:name w:val="xl78"/>
    <w:basedOn w:val="Normalny"/>
    <w:rsid w:val="007305C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79">
    <w:name w:val="xl79"/>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0">
    <w:name w:val="xl80"/>
    <w:basedOn w:val="Normalny"/>
    <w:rsid w:val="007305C2"/>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81">
    <w:name w:val="xl81"/>
    <w:basedOn w:val="Normalny"/>
    <w:rsid w:val="007305C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2">
    <w:name w:val="xl82"/>
    <w:basedOn w:val="Normalny"/>
    <w:rsid w:val="007305C2"/>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3">
    <w:name w:val="xl8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4">
    <w:name w:val="xl84"/>
    <w:basedOn w:val="Normalny"/>
    <w:rsid w:val="00730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85">
    <w:name w:val="xl8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6">
    <w:name w:val="xl8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87">
    <w:name w:val="xl87"/>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8">
    <w:name w:val="xl88"/>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89">
    <w:name w:val="xl89"/>
    <w:basedOn w:val="Normalny"/>
    <w:rsid w:val="007305C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90">
    <w:name w:val="xl90"/>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1">
    <w:name w:val="xl91"/>
    <w:basedOn w:val="Normalny"/>
    <w:rsid w:val="007305C2"/>
    <w:pPr>
      <w:pBdr>
        <w:top w:val="single" w:sz="4" w:space="0" w:color="auto"/>
      </w:pBdr>
      <w:spacing w:before="100" w:beforeAutospacing="1" w:after="100" w:afterAutospacing="1" w:line="240" w:lineRule="auto"/>
    </w:pPr>
    <w:rPr>
      <w:rFonts w:ascii="Calibri" w:eastAsia="Times New Roman" w:hAnsi="Calibri" w:cs="Calibri"/>
      <w:b/>
      <w:bCs/>
      <w:color w:val="000000"/>
      <w:sz w:val="24"/>
      <w:szCs w:val="24"/>
      <w:lang w:eastAsia="pl-PL"/>
    </w:rPr>
  </w:style>
  <w:style w:type="paragraph" w:customStyle="1" w:styleId="xl92">
    <w:name w:val="xl92"/>
    <w:basedOn w:val="Normalny"/>
    <w:rsid w:val="007305C2"/>
    <w:pPr>
      <w:pBdr>
        <w:top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pl-PL"/>
    </w:rPr>
  </w:style>
  <w:style w:type="paragraph" w:customStyle="1" w:styleId="xl93">
    <w:name w:val="xl93"/>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94">
    <w:name w:val="xl94"/>
    <w:basedOn w:val="Normalny"/>
    <w:rsid w:val="00730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5">
    <w:name w:val="xl95"/>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6">
    <w:name w:val="xl96"/>
    <w:basedOn w:val="Normalny"/>
    <w:rsid w:val="00730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7">
    <w:name w:val="xl97"/>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8"/>
      <w:szCs w:val="18"/>
      <w:lang w:eastAsia="pl-PL"/>
    </w:rPr>
  </w:style>
  <w:style w:type="paragraph" w:customStyle="1" w:styleId="xl98">
    <w:name w:val="xl98"/>
    <w:basedOn w:val="Normalny"/>
    <w:rsid w:val="007305C2"/>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paragraph" w:customStyle="1" w:styleId="xl63">
    <w:name w:val="xl63"/>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lang w:eastAsia="pl-PL"/>
    </w:rPr>
  </w:style>
  <w:style w:type="paragraph" w:customStyle="1" w:styleId="xl64">
    <w:name w:val="xl64"/>
    <w:basedOn w:val="Normalny"/>
    <w:rsid w:val="007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pl-PL"/>
    </w:rPr>
  </w:style>
  <w:style w:type="character" w:customStyle="1" w:styleId="AkapitzlistZnak">
    <w:name w:val="Akapit z listą Znak"/>
    <w:aliases w:val="normalny tekst Znak,Obiekt Znak,List Paragraph1 Znak,L1 Znak,Numerowanie Znak,Akapit z listą5 Znak,T_SZ_List Paragraph Znak,Akapit z listą BS Znak,Kolorowa lista — akcent 11 Znak,Średnia siatka 1 — akcent 21 Znak,sw tekst Znak"/>
    <w:link w:val="Akapitzlist"/>
    <w:uiPriority w:val="34"/>
    <w:qFormat/>
    <w:locked/>
    <w:rsid w:val="00470EBC"/>
    <w:rPr>
      <w:rFonts w:ascii="Times New Roman" w:eastAsia="Times New Roman" w:hAnsi="Times New Roman" w:cs="Times New Roman"/>
      <w:color w:val="000000"/>
      <w:sz w:val="28"/>
      <w:szCs w:val="20"/>
      <w:lang w:eastAsia="zh-CN"/>
    </w:rPr>
  </w:style>
  <w:style w:type="character" w:styleId="Numerstrony">
    <w:name w:val="page number"/>
    <w:basedOn w:val="Domylnaczcionkaakapitu"/>
    <w:rsid w:val="00AB29F4"/>
  </w:style>
  <w:style w:type="numbering" w:styleId="111111">
    <w:name w:val="Outline List 2"/>
    <w:basedOn w:val="Bezlisty"/>
    <w:rsid w:val="00CE0235"/>
    <w:pPr>
      <w:numPr>
        <w:numId w:val="8"/>
      </w:numPr>
    </w:pPr>
  </w:style>
  <w:style w:type="numbering" w:customStyle="1" w:styleId="WW8Num2">
    <w:name w:val="WW8Num2"/>
    <w:basedOn w:val="Bezlisty"/>
    <w:rsid w:val="006F0F38"/>
    <w:pPr>
      <w:numPr>
        <w:numId w:val="38"/>
      </w:numPr>
    </w:pPr>
  </w:style>
  <w:style w:type="character" w:customStyle="1" w:styleId="FontStyle16">
    <w:name w:val="Font Style16"/>
    <w:uiPriority w:val="99"/>
    <w:rsid w:val="006F0F38"/>
    <w:rPr>
      <w:rFonts w:ascii="Calibri" w:hAnsi="Calibri" w:cs="Calibri"/>
      <w:color w:val="000000"/>
      <w:sz w:val="20"/>
      <w:szCs w:val="20"/>
    </w:rPr>
  </w:style>
  <w:style w:type="paragraph" w:styleId="NormalnyWeb">
    <w:name w:val="Normal (Web)"/>
    <w:basedOn w:val="Normalny"/>
    <w:uiPriority w:val="99"/>
    <w:rsid w:val="006F0F3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Normalny"/>
    <w:rsid w:val="006F0F38"/>
    <w:pPr>
      <w:suppressAutoHyphens/>
      <w:spacing w:after="0" w:line="240" w:lineRule="auto"/>
      <w:jc w:val="both"/>
    </w:pPr>
    <w:rPr>
      <w:rFonts w:ascii="Arial" w:eastAsia="Times New Roman" w:hAnsi="Arial" w:cs="Times New Roman"/>
      <w:szCs w:val="20"/>
      <w:lang w:eastAsia="pl-PL"/>
    </w:rPr>
  </w:style>
  <w:style w:type="character" w:styleId="Odwoaniedokomentarza">
    <w:name w:val="annotation reference"/>
    <w:uiPriority w:val="99"/>
    <w:semiHidden/>
    <w:unhideWhenUsed/>
    <w:rsid w:val="00B77C1D"/>
    <w:rPr>
      <w:sz w:val="16"/>
      <w:szCs w:val="16"/>
    </w:rPr>
  </w:style>
  <w:style w:type="character" w:customStyle="1" w:styleId="apple-converted-space">
    <w:name w:val="apple-converted-space"/>
    <w:basedOn w:val="Domylnaczcionkaakapitu"/>
    <w:rsid w:val="004E41C0"/>
  </w:style>
  <w:style w:type="character" w:styleId="Nierozpoznanawzmianka">
    <w:name w:val="Unresolved Mention"/>
    <w:basedOn w:val="Domylnaczcionkaakapitu"/>
    <w:uiPriority w:val="99"/>
    <w:semiHidden/>
    <w:unhideWhenUsed/>
    <w:rsid w:val="00425819"/>
    <w:rPr>
      <w:color w:val="605E5C"/>
      <w:shd w:val="clear" w:color="auto" w:fill="E1DFDD"/>
    </w:rPr>
  </w:style>
  <w:style w:type="paragraph" w:styleId="Poprawka">
    <w:name w:val="Revision"/>
    <w:hidden/>
    <w:uiPriority w:val="99"/>
    <w:semiHidden/>
    <w:rsid w:val="00425819"/>
    <w:pPr>
      <w:spacing w:after="0" w:line="240" w:lineRule="auto"/>
    </w:pPr>
  </w:style>
  <w:style w:type="paragraph" w:customStyle="1" w:styleId="Nagwek30">
    <w:name w:val="Nagłówek3"/>
    <w:basedOn w:val="Normalny"/>
    <w:next w:val="Tekstpodstawowy"/>
    <w:rsid w:val="00D850D0"/>
    <w:pPr>
      <w:keepNext/>
      <w:suppressAutoHyphens/>
      <w:spacing w:before="240" w:after="120" w:line="240" w:lineRule="auto"/>
    </w:pPr>
    <w:rPr>
      <w:rFonts w:ascii="Arial" w:eastAsia="Lucida Sans Unicode" w:hAnsi="Arial" w:cs="Mangal"/>
      <w:sz w:val="28"/>
      <w:szCs w:val="28"/>
      <w:lang w:eastAsia="ar-SA"/>
    </w:rPr>
  </w:style>
  <w:style w:type="character" w:customStyle="1" w:styleId="NagwekZnak2">
    <w:name w:val="Nagłówek Znak2"/>
    <w:aliases w:val="Nagłówek Znak1 Znak1,Nagłówek Znak Znak Znak1,Nagłówek strony Znak Znak Znak1,Nagłówek strony Znak1 Znak1,Nagłówek Znak Znak2,Nagłówek strony Znak Znak2,Nagłówek strony Znak3,Nagłówek strony1 Znak1,Nagłówek strony2 Znak1"/>
    <w:rsid w:val="00D850D0"/>
    <w:rPr>
      <w:lang w:val="pl-PL" w:eastAsia="ar-SA" w:bidi="ar-SA"/>
    </w:rPr>
  </w:style>
  <w:style w:type="character" w:customStyle="1" w:styleId="markedcontent">
    <w:name w:val="markedcontent"/>
    <w:basedOn w:val="Domylnaczcionkaakapitu"/>
    <w:rsid w:val="005B279B"/>
  </w:style>
  <w:style w:type="paragraph" w:styleId="Listapunktowana">
    <w:name w:val="List Bullet"/>
    <w:basedOn w:val="Normalny"/>
    <w:uiPriority w:val="99"/>
    <w:unhideWhenUsed/>
    <w:rsid w:val="00B63446"/>
    <w:pPr>
      <w:numPr>
        <w:numId w:val="91"/>
      </w:numPr>
      <w:pBdr>
        <w:top w:val="nil"/>
        <w:left w:val="nil"/>
        <w:bottom w:val="nil"/>
        <w:right w:val="nil"/>
        <w:between w:val="nil"/>
      </w:pBdr>
      <w:spacing w:after="160" w:line="259" w:lineRule="auto"/>
      <w:contextualSpacing/>
    </w:pPr>
    <w:rPr>
      <w:rFonts w:ascii="Calibri" w:eastAsia="Calibri" w:hAnsi="Calibri" w:cs="Calibri"/>
      <w:color w:val="000000"/>
      <w:lang w:eastAsia="pl-PL"/>
    </w:rPr>
  </w:style>
  <w:style w:type="paragraph" w:styleId="Bezodstpw">
    <w:name w:val="No Spacing"/>
    <w:uiPriority w:val="1"/>
    <w:qFormat/>
    <w:rsid w:val="00657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869">
      <w:bodyDiv w:val="1"/>
      <w:marLeft w:val="0"/>
      <w:marRight w:val="0"/>
      <w:marTop w:val="0"/>
      <w:marBottom w:val="0"/>
      <w:divBdr>
        <w:top w:val="none" w:sz="0" w:space="0" w:color="auto"/>
        <w:left w:val="none" w:sz="0" w:space="0" w:color="auto"/>
        <w:bottom w:val="none" w:sz="0" w:space="0" w:color="auto"/>
        <w:right w:val="none" w:sz="0" w:space="0" w:color="auto"/>
      </w:divBdr>
    </w:div>
    <w:div w:id="196503024">
      <w:bodyDiv w:val="1"/>
      <w:marLeft w:val="0"/>
      <w:marRight w:val="0"/>
      <w:marTop w:val="0"/>
      <w:marBottom w:val="0"/>
      <w:divBdr>
        <w:top w:val="none" w:sz="0" w:space="0" w:color="auto"/>
        <w:left w:val="none" w:sz="0" w:space="0" w:color="auto"/>
        <w:bottom w:val="none" w:sz="0" w:space="0" w:color="auto"/>
        <w:right w:val="none" w:sz="0" w:space="0" w:color="auto"/>
      </w:divBdr>
    </w:div>
    <w:div w:id="223103378">
      <w:bodyDiv w:val="1"/>
      <w:marLeft w:val="0"/>
      <w:marRight w:val="0"/>
      <w:marTop w:val="0"/>
      <w:marBottom w:val="0"/>
      <w:divBdr>
        <w:top w:val="none" w:sz="0" w:space="0" w:color="auto"/>
        <w:left w:val="none" w:sz="0" w:space="0" w:color="auto"/>
        <w:bottom w:val="none" w:sz="0" w:space="0" w:color="auto"/>
        <w:right w:val="none" w:sz="0" w:space="0" w:color="auto"/>
      </w:divBdr>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57909736">
      <w:bodyDiv w:val="1"/>
      <w:marLeft w:val="0"/>
      <w:marRight w:val="0"/>
      <w:marTop w:val="0"/>
      <w:marBottom w:val="0"/>
      <w:divBdr>
        <w:top w:val="none" w:sz="0" w:space="0" w:color="auto"/>
        <w:left w:val="none" w:sz="0" w:space="0" w:color="auto"/>
        <w:bottom w:val="none" w:sz="0" w:space="0" w:color="auto"/>
        <w:right w:val="none" w:sz="0" w:space="0" w:color="auto"/>
      </w:divBdr>
    </w:div>
    <w:div w:id="344795487">
      <w:bodyDiv w:val="1"/>
      <w:marLeft w:val="0"/>
      <w:marRight w:val="0"/>
      <w:marTop w:val="0"/>
      <w:marBottom w:val="0"/>
      <w:divBdr>
        <w:top w:val="none" w:sz="0" w:space="0" w:color="auto"/>
        <w:left w:val="none" w:sz="0" w:space="0" w:color="auto"/>
        <w:bottom w:val="none" w:sz="0" w:space="0" w:color="auto"/>
        <w:right w:val="none" w:sz="0" w:space="0" w:color="auto"/>
      </w:divBdr>
    </w:div>
    <w:div w:id="408582065">
      <w:bodyDiv w:val="1"/>
      <w:marLeft w:val="0"/>
      <w:marRight w:val="0"/>
      <w:marTop w:val="0"/>
      <w:marBottom w:val="0"/>
      <w:divBdr>
        <w:top w:val="none" w:sz="0" w:space="0" w:color="auto"/>
        <w:left w:val="none" w:sz="0" w:space="0" w:color="auto"/>
        <w:bottom w:val="none" w:sz="0" w:space="0" w:color="auto"/>
        <w:right w:val="none" w:sz="0" w:space="0" w:color="auto"/>
      </w:divBdr>
    </w:div>
    <w:div w:id="428506197">
      <w:bodyDiv w:val="1"/>
      <w:marLeft w:val="0"/>
      <w:marRight w:val="0"/>
      <w:marTop w:val="0"/>
      <w:marBottom w:val="0"/>
      <w:divBdr>
        <w:top w:val="none" w:sz="0" w:space="0" w:color="auto"/>
        <w:left w:val="none" w:sz="0" w:space="0" w:color="auto"/>
        <w:bottom w:val="none" w:sz="0" w:space="0" w:color="auto"/>
        <w:right w:val="none" w:sz="0" w:space="0" w:color="auto"/>
      </w:divBdr>
    </w:div>
    <w:div w:id="706413702">
      <w:bodyDiv w:val="1"/>
      <w:marLeft w:val="0"/>
      <w:marRight w:val="0"/>
      <w:marTop w:val="0"/>
      <w:marBottom w:val="0"/>
      <w:divBdr>
        <w:top w:val="none" w:sz="0" w:space="0" w:color="auto"/>
        <w:left w:val="none" w:sz="0" w:space="0" w:color="auto"/>
        <w:bottom w:val="none" w:sz="0" w:space="0" w:color="auto"/>
        <w:right w:val="none" w:sz="0" w:space="0" w:color="auto"/>
      </w:divBdr>
    </w:div>
    <w:div w:id="718285289">
      <w:bodyDiv w:val="1"/>
      <w:marLeft w:val="0"/>
      <w:marRight w:val="0"/>
      <w:marTop w:val="0"/>
      <w:marBottom w:val="0"/>
      <w:divBdr>
        <w:top w:val="none" w:sz="0" w:space="0" w:color="auto"/>
        <w:left w:val="none" w:sz="0" w:space="0" w:color="auto"/>
        <w:bottom w:val="none" w:sz="0" w:space="0" w:color="auto"/>
        <w:right w:val="none" w:sz="0" w:space="0" w:color="auto"/>
      </w:divBdr>
    </w:div>
    <w:div w:id="773133697">
      <w:bodyDiv w:val="1"/>
      <w:marLeft w:val="0"/>
      <w:marRight w:val="0"/>
      <w:marTop w:val="0"/>
      <w:marBottom w:val="0"/>
      <w:divBdr>
        <w:top w:val="none" w:sz="0" w:space="0" w:color="auto"/>
        <w:left w:val="none" w:sz="0" w:space="0" w:color="auto"/>
        <w:bottom w:val="none" w:sz="0" w:space="0" w:color="auto"/>
        <w:right w:val="none" w:sz="0" w:space="0" w:color="auto"/>
      </w:divBdr>
    </w:div>
    <w:div w:id="893153054">
      <w:bodyDiv w:val="1"/>
      <w:marLeft w:val="0"/>
      <w:marRight w:val="0"/>
      <w:marTop w:val="0"/>
      <w:marBottom w:val="0"/>
      <w:divBdr>
        <w:top w:val="none" w:sz="0" w:space="0" w:color="auto"/>
        <w:left w:val="none" w:sz="0" w:space="0" w:color="auto"/>
        <w:bottom w:val="none" w:sz="0" w:space="0" w:color="auto"/>
        <w:right w:val="none" w:sz="0" w:space="0" w:color="auto"/>
      </w:divBdr>
    </w:div>
    <w:div w:id="1110860661">
      <w:bodyDiv w:val="1"/>
      <w:marLeft w:val="0"/>
      <w:marRight w:val="0"/>
      <w:marTop w:val="0"/>
      <w:marBottom w:val="0"/>
      <w:divBdr>
        <w:top w:val="none" w:sz="0" w:space="0" w:color="auto"/>
        <w:left w:val="none" w:sz="0" w:space="0" w:color="auto"/>
        <w:bottom w:val="none" w:sz="0" w:space="0" w:color="auto"/>
        <w:right w:val="none" w:sz="0" w:space="0" w:color="auto"/>
      </w:divBdr>
    </w:div>
    <w:div w:id="1420060060">
      <w:bodyDiv w:val="1"/>
      <w:marLeft w:val="0"/>
      <w:marRight w:val="0"/>
      <w:marTop w:val="0"/>
      <w:marBottom w:val="0"/>
      <w:divBdr>
        <w:top w:val="none" w:sz="0" w:space="0" w:color="auto"/>
        <w:left w:val="none" w:sz="0" w:space="0" w:color="auto"/>
        <w:bottom w:val="none" w:sz="0" w:space="0" w:color="auto"/>
        <w:right w:val="none" w:sz="0" w:space="0" w:color="auto"/>
      </w:divBdr>
    </w:div>
    <w:div w:id="1501509447">
      <w:bodyDiv w:val="1"/>
      <w:marLeft w:val="0"/>
      <w:marRight w:val="0"/>
      <w:marTop w:val="0"/>
      <w:marBottom w:val="0"/>
      <w:divBdr>
        <w:top w:val="none" w:sz="0" w:space="0" w:color="auto"/>
        <w:left w:val="none" w:sz="0" w:space="0" w:color="auto"/>
        <w:bottom w:val="none" w:sz="0" w:space="0" w:color="auto"/>
        <w:right w:val="none" w:sz="0" w:space="0" w:color="auto"/>
      </w:divBdr>
    </w:div>
    <w:div w:id="1635719680">
      <w:bodyDiv w:val="1"/>
      <w:marLeft w:val="0"/>
      <w:marRight w:val="0"/>
      <w:marTop w:val="0"/>
      <w:marBottom w:val="0"/>
      <w:divBdr>
        <w:top w:val="none" w:sz="0" w:space="0" w:color="auto"/>
        <w:left w:val="none" w:sz="0" w:space="0" w:color="auto"/>
        <w:bottom w:val="none" w:sz="0" w:space="0" w:color="auto"/>
        <w:right w:val="none" w:sz="0" w:space="0" w:color="auto"/>
      </w:divBdr>
    </w:div>
    <w:div w:id="1642536344">
      <w:bodyDiv w:val="1"/>
      <w:marLeft w:val="0"/>
      <w:marRight w:val="0"/>
      <w:marTop w:val="0"/>
      <w:marBottom w:val="0"/>
      <w:divBdr>
        <w:top w:val="none" w:sz="0" w:space="0" w:color="auto"/>
        <w:left w:val="none" w:sz="0" w:space="0" w:color="auto"/>
        <w:bottom w:val="none" w:sz="0" w:space="0" w:color="auto"/>
        <w:right w:val="none" w:sz="0" w:space="0" w:color="auto"/>
      </w:divBdr>
    </w:div>
    <w:div w:id="1994214716">
      <w:bodyDiv w:val="1"/>
      <w:marLeft w:val="0"/>
      <w:marRight w:val="0"/>
      <w:marTop w:val="0"/>
      <w:marBottom w:val="0"/>
      <w:divBdr>
        <w:top w:val="none" w:sz="0" w:space="0" w:color="auto"/>
        <w:left w:val="none" w:sz="0" w:space="0" w:color="auto"/>
        <w:bottom w:val="none" w:sz="0" w:space="0" w:color="auto"/>
        <w:right w:val="none" w:sz="0" w:space="0" w:color="auto"/>
      </w:divBdr>
    </w:div>
    <w:div w:id="2108035812">
      <w:bodyDiv w:val="1"/>
      <w:marLeft w:val="0"/>
      <w:marRight w:val="0"/>
      <w:marTop w:val="0"/>
      <w:marBottom w:val="0"/>
      <w:divBdr>
        <w:top w:val="none" w:sz="0" w:space="0" w:color="auto"/>
        <w:left w:val="none" w:sz="0" w:space="0" w:color="auto"/>
        <w:bottom w:val="none" w:sz="0" w:space="0" w:color="auto"/>
        <w:right w:val="none" w:sz="0" w:space="0" w:color="auto"/>
      </w:divBdr>
    </w:div>
    <w:div w:id="21204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walach@lubenia.pl" TargetMode="External"/><Relationship Id="rId18" Type="http://schemas.openxmlformats.org/officeDocument/2006/relationships/hyperlink" Target="https://platformazakupowa.pl/strona/45-instrukcje" TargetMode="External"/><Relationship Id="rId26" Type="http://schemas.openxmlformats.org/officeDocument/2006/relationships/image" Target="media/image2.wmf"/><Relationship Id="rId39" Type="http://schemas.openxmlformats.org/officeDocument/2006/relationships/footer" Target="footer2.xml"/><Relationship Id="rId21" Type="http://schemas.openxmlformats.org/officeDocument/2006/relationships/hyperlink" Target="http://www.nccert.pl/kontakt.htm" TargetMode="External"/><Relationship Id="rId34" Type="http://schemas.openxmlformats.org/officeDocument/2006/relationships/hyperlink" Target="https://ekrs.ms.gov.pl/web/wyszukiwarka-krs/strona-glowna/" TargetMode="External"/><Relationship Id="rId42" Type="http://schemas.openxmlformats.org/officeDocument/2006/relationships/footer" Target="footer4.xml"/><Relationship Id="rId47" Type="http://schemas.openxmlformats.org/officeDocument/2006/relationships/footer" Target="footer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9" Type="http://schemas.openxmlformats.org/officeDocument/2006/relationships/header" Target="header1.xml"/><Relationship Id="rId11" Type="http://schemas.openxmlformats.org/officeDocument/2006/relationships/hyperlink" Target="https://platformazakupowa.pl/pn/gmina_lubenia" TargetMode="External"/><Relationship Id="rId24" Type="http://schemas.openxmlformats.org/officeDocument/2006/relationships/image" Target="media/image1.wmf"/><Relationship Id="rId32" Type="http://schemas.openxmlformats.org/officeDocument/2006/relationships/hyperlink" Target="https://ekrs.ms.gov.pl/web/wyszukiwarka-krs/strona-glowna/" TargetMode="External"/><Relationship Id="rId37" Type="http://schemas.openxmlformats.org/officeDocument/2006/relationships/image" Target="media/image5.png"/><Relationship Id="rId40" Type="http://schemas.openxmlformats.org/officeDocument/2006/relationships/footer" Target="footer3.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platformazakupowa.pl/pn/gmina_lubenia" TargetMode="External"/><Relationship Id="rId23" Type="http://schemas.openxmlformats.org/officeDocument/2006/relationships/hyperlink" Target="https://platformazakupowa.pl/pn/gmina_lubenia" TargetMode="External"/><Relationship Id="rId28" Type="http://schemas.openxmlformats.org/officeDocument/2006/relationships/hyperlink" Target="mailto:biuro@mpls.com.pl" TargetMode="External"/><Relationship Id="rId36" Type="http://schemas.openxmlformats.org/officeDocument/2006/relationships/image" Target="media/image4.png"/><Relationship Id="rId49" Type="http://schemas.openxmlformats.org/officeDocument/2006/relationships/footer" Target="footer8.xml"/><Relationship Id="rId10" Type="http://schemas.openxmlformats.org/officeDocument/2006/relationships/hyperlink" Target="http://www.lubenia.pl"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rod.ceidg.gov.pl/CEIDG/CEIDG.Public.UI/Search.aspx"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bip.lubeni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gmina_lubenia" TargetMode="External"/><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hyperlink" Target="http://swaid.stat.gov.pl/Ceny_dashboards/Raporty_predefiniowane/RAP_DBD_CEN_30.aspx" TargetMode="External"/><Relationship Id="rId43" Type="http://schemas.openxmlformats.org/officeDocument/2006/relationships/footer" Target="footer5.xml"/><Relationship Id="rId48" Type="http://schemas.openxmlformats.org/officeDocument/2006/relationships/header" Target="header6.xml"/><Relationship Id="rId8" Type="http://schemas.openxmlformats.org/officeDocument/2006/relationships/hyperlink" Target="mailto:ug@lubenia.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gmina_lubenia" TargetMode="External"/><Relationship Id="rId17" Type="http://schemas.openxmlformats.org/officeDocument/2006/relationships/hyperlink" Target="https://platformazakupowa.pl/strona/1-regulamin" TargetMode="External"/><Relationship Id="rId25" Type="http://schemas.openxmlformats.org/officeDocument/2006/relationships/oleObject" Target="embeddings/oleObject1.bin"/><Relationship Id="rId33" Type="http://schemas.openxmlformats.org/officeDocument/2006/relationships/hyperlink" Target="https://prod.ceidg.gov.pl/CEIDG/CEIDG.Public.UI/Search.aspx" TargetMode="External"/><Relationship Id="rId38" Type="http://schemas.openxmlformats.org/officeDocument/2006/relationships/header" Target="header2.xml"/><Relationship Id="rId46" Type="http://schemas.openxmlformats.org/officeDocument/2006/relationships/footer" Target="footer6.xml"/><Relationship Id="rId20" Type="http://schemas.openxmlformats.org/officeDocument/2006/relationships/hyperlink" Target="https://platformazakupowa.pl/strona/45-instrukcj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um.gov.pl/pl/uslugi/zegar/524,Zeg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DA90-A38A-4774-865B-EA944B83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111</Pages>
  <Words>37052</Words>
  <Characters>222313</Characters>
  <Application>Microsoft Office Word</Application>
  <DocSecurity>0</DocSecurity>
  <Lines>1852</Lines>
  <Paragraphs>517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dc:creator>
  <cp:lastModifiedBy>ZDALNY</cp:lastModifiedBy>
  <cp:revision>4</cp:revision>
  <cp:lastPrinted>2024-01-23T08:22:00Z</cp:lastPrinted>
  <dcterms:created xsi:type="dcterms:W3CDTF">2024-09-11T08:55:00Z</dcterms:created>
  <dcterms:modified xsi:type="dcterms:W3CDTF">2024-09-11T16:46:00Z</dcterms:modified>
</cp:coreProperties>
</file>