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E6912" w14:textId="77777777" w:rsidR="00AD28DE" w:rsidRPr="002B063E" w:rsidRDefault="00AD28DE" w:rsidP="00AA6BFE">
      <w:pPr>
        <w:ind w:left="284" w:hanging="284"/>
        <w:jc w:val="right"/>
        <w:rPr>
          <w:rFonts w:ascii="Century Gothic" w:eastAsia="Cambria" w:hAnsi="Century Gothic" w:cs="Cambria"/>
          <w:b/>
          <w:bCs/>
          <w:sz w:val="20"/>
          <w:szCs w:val="20"/>
          <w:lang w:val="pl"/>
        </w:rPr>
      </w:pPr>
      <w:r w:rsidRPr="002B063E">
        <w:rPr>
          <w:rFonts w:ascii="Century Gothic" w:eastAsia="Cambria" w:hAnsi="Century Gothic" w:cs="Cambria"/>
          <w:b/>
          <w:bCs/>
          <w:sz w:val="20"/>
          <w:szCs w:val="20"/>
          <w:lang w:val="pl"/>
        </w:rPr>
        <w:t xml:space="preserve">Załącznik nr 2 </w:t>
      </w:r>
    </w:p>
    <w:p w14:paraId="77EC9ADF" w14:textId="6FAD96C8" w:rsidR="00A62235" w:rsidRPr="002B063E" w:rsidRDefault="00AD28DE" w:rsidP="00AA6BFE">
      <w:pPr>
        <w:ind w:left="284" w:hanging="284"/>
        <w:jc w:val="right"/>
        <w:rPr>
          <w:rFonts w:ascii="Century Gothic" w:eastAsia="Cambria" w:hAnsi="Century Gothic" w:cs="Cambria"/>
          <w:b/>
          <w:bCs/>
          <w:sz w:val="20"/>
          <w:szCs w:val="20"/>
          <w:lang w:val="pl"/>
        </w:rPr>
      </w:pPr>
      <w:r w:rsidRPr="002B063E">
        <w:rPr>
          <w:rFonts w:ascii="Century Gothic" w:eastAsia="Cambria" w:hAnsi="Century Gothic" w:cs="Cambria"/>
          <w:b/>
          <w:bCs/>
          <w:sz w:val="20"/>
          <w:szCs w:val="20"/>
          <w:lang w:val="pl"/>
        </w:rPr>
        <w:t>do zapytania ofertowego</w:t>
      </w:r>
    </w:p>
    <w:p w14:paraId="3440842D" w14:textId="0EB30933" w:rsidR="00AD28DE" w:rsidRPr="002B063E" w:rsidRDefault="005557C1" w:rsidP="002B063E">
      <w:pPr>
        <w:ind w:left="284" w:hanging="284"/>
        <w:jc w:val="both"/>
        <w:rPr>
          <w:rFonts w:ascii="Century Gothic" w:eastAsia="Cambria" w:hAnsi="Century Gothic" w:cs="Cambria"/>
          <w:b/>
          <w:bCs/>
          <w:sz w:val="20"/>
          <w:szCs w:val="20"/>
          <w:lang w:val="pl"/>
        </w:rPr>
      </w:pPr>
      <w:r>
        <w:rPr>
          <w:rFonts w:ascii="Century Gothic" w:eastAsia="Cambria" w:hAnsi="Century Gothic" w:cs="Cambria"/>
          <w:b/>
          <w:bCs/>
          <w:sz w:val="20"/>
          <w:szCs w:val="20"/>
          <w:lang w:val="pl"/>
        </w:rPr>
        <w:t>ZP-381-56/2024</w:t>
      </w:r>
    </w:p>
    <w:p w14:paraId="1AE63D2E" w14:textId="054E53CD" w:rsidR="00A62235" w:rsidRPr="002B063E" w:rsidRDefault="00A62235" w:rsidP="00AA6BFE">
      <w:pPr>
        <w:ind w:left="284" w:hanging="284"/>
        <w:jc w:val="center"/>
        <w:rPr>
          <w:rFonts w:ascii="Century Gothic" w:eastAsia="Cambria" w:hAnsi="Century Gothic" w:cs="Cambria"/>
          <w:b/>
          <w:bCs/>
          <w:sz w:val="20"/>
          <w:szCs w:val="20"/>
          <w:lang w:val="pl"/>
        </w:rPr>
      </w:pPr>
      <w:r w:rsidRPr="002B063E">
        <w:rPr>
          <w:rFonts w:ascii="Century Gothic" w:eastAsia="Cambria" w:hAnsi="Century Gothic" w:cs="Cambria"/>
          <w:b/>
          <w:bCs/>
          <w:sz w:val="20"/>
          <w:szCs w:val="20"/>
          <w:lang w:val="pl"/>
        </w:rPr>
        <w:t xml:space="preserve">Umowa </w:t>
      </w:r>
      <w:r w:rsidR="00AD28DE" w:rsidRPr="002B063E">
        <w:rPr>
          <w:rFonts w:ascii="Century Gothic" w:eastAsia="Cambria" w:hAnsi="Century Gothic" w:cs="Cambria"/>
          <w:b/>
          <w:bCs/>
          <w:sz w:val="20"/>
          <w:szCs w:val="20"/>
          <w:lang w:val="pl"/>
        </w:rPr>
        <w:t>- projekt</w:t>
      </w:r>
    </w:p>
    <w:p w14:paraId="0DC5DDE3" w14:textId="77777777" w:rsidR="00A62235" w:rsidRPr="002B063E" w:rsidRDefault="00A62235" w:rsidP="002B063E">
      <w:pPr>
        <w:ind w:left="284" w:hanging="284"/>
        <w:jc w:val="both"/>
        <w:rPr>
          <w:rFonts w:ascii="Century Gothic" w:eastAsia="Cambria" w:hAnsi="Century Gothic" w:cs="Cambria"/>
          <w:sz w:val="20"/>
          <w:szCs w:val="20"/>
        </w:rPr>
      </w:pPr>
      <w:r w:rsidRPr="002B063E">
        <w:rPr>
          <w:rFonts w:ascii="Century Gothic" w:eastAsia="Cambria" w:hAnsi="Century Gothic" w:cs="Cambria"/>
          <w:sz w:val="20"/>
          <w:szCs w:val="20"/>
        </w:rPr>
        <w:t xml:space="preserve"> </w:t>
      </w:r>
    </w:p>
    <w:p w14:paraId="079A8511" w14:textId="77777777" w:rsidR="00CB49E9" w:rsidRPr="002B063E" w:rsidRDefault="00CB49E9" w:rsidP="002B063E">
      <w:pPr>
        <w:ind w:left="284" w:hanging="284"/>
        <w:jc w:val="both"/>
        <w:rPr>
          <w:rFonts w:ascii="Century Gothic" w:hAnsi="Century Gothic"/>
          <w:sz w:val="20"/>
          <w:szCs w:val="20"/>
        </w:rPr>
      </w:pPr>
    </w:p>
    <w:p w14:paraId="7ADE0E93" w14:textId="531E39FA" w:rsidR="00A62235" w:rsidRPr="002B063E" w:rsidRDefault="00A62235" w:rsidP="002B063E">
      <w:pPr>
        <w:ind w:left="284" w:hanging="284"/>
        <w:jc w:val="both"/>
        <w:rPr>
          <w:rFonts w:ascii="Century Gothic" w:hAnsi="Century Gothic"/>
          <w:sz w:val="20"/>
          <w:szCs w:val="20"/>
        </w:rPr>
      </w:pPr>
      <w:r w:rsidRPr="002B063E">
        <w:rPr>
          <w:rFonts w:ascii="Century Gothic" w:eastAsia="Cambria" w:hAnsi="Century Gothic" w:cs="Cambria"/>
          <w:sz w:val="20"/>
          <w:szCs w:val="20"/>
        </w:rPr>
        <w:t xml:space="preserve">zawarta w dniu </w:t>
      </w:r>
      <w:r w:rsidR="00AD28DE" w:rsidRPr="002B063E">
        <w:rPr>
          <w:rFonts w:ascii="Century Gothic" w:eastAsia="Cambria" w:hAnsi="Century Gothic" w:cs="Cambria"/>
          <w:sz w:val="20"/>
          <w:szCs w:val="20"/>
        </w:rPr>
        <w:t>…………………</w:t>
      </w:r>
      <w:r w:rsidR="00AA6BFE">
        <w:rPr>
          <w:rFonts w:ascii="Century Gothic" w:eastAsia="Cambria" w:hAnsi="Century Gothic" w:cs="Cambria"/>
          <w:sz w:val="20"/>
          <w:szCs w:val="20"/>
        </w:rPr>
        <w:t xml:space="preserve">2024 </w:t>
      </w:r>
      <w:r w:rsidRPr="002B063E">
        <w:rPr>
          <w:rFonts w:ascii="Century Gothic" w:eastAsia="Cambria" w:hAnsi="Century Gothic" w:cs="Cambria"/>
          <w:sz w:val="20"/>
          <w:szCs w:val="20"/>
        </w:rPr>
        <w:t xml:space="preserve"> roku w </w:t>
      </w:r>
      <w:r w:rsidR="00AA6BFE">
        <w:rPr>
          <w:rFonts w:ascii="Century Gothic" w:eastAsia="Cambria" w:hAnsi="Century Gothic" w:cs="Cambria"/>
          <w:sz w:val="20"/>
          <w:szCs w:val="20"/>
        </w:rPr>
        <w:t>Szamotułach</w:t>
      </w:r>
      <w:r w:rsidRPr="002B063E">
        <w:rPr>
          <w:rFonts w:ascii="Century Gothic" w:eastAsia="Cambria" w:hAnsi="Century Gothic" w:cs="Cambria"/>
          <w:sz w:val="20"/>
          <w:szCs w:val="20"/>
        </w:rPr>
        <w:t>, pomiędzy:</w:t>
      </w:r>
    </w:p>
    <w:p w14:paraId="33E217B0" w14:textId="77777777" w:rsidR="00A62235" w:rsidRPr="002B063E" w:rsidRDefault="00A62235" w:rsidP="002B063E">
      <w:pPr>
        <w:jc w:val="both"/>
        <w:rPr>
          <w:rFonts w:ascii="Century Gothic" w:hAnsi="Century Gothic"/>
          <w:sz w:val="20"/>
          <w:szCs w:val="20"/>
        </w:rPr>
      </w:pPr>
      <w:r w:rsidRPr="002B063E">
        <w:rPr>
          <w:rFonts w:ascii="Century Gothic" w:eastAsia="Cambria" w:hAnsi="Century Gothic" w:cs="Cambria"/>
          <w:b/>
          <w:bCs/>
          <w:sz w:val="20"/>
          <w:szCs w:val="20"/>
        </w:rPr>
        <w:t xml:space="preserve"> </w:t>
      </w:r>
    </w:p>
    <w:p w14:paraId="7920BD15" w14:textId="77777777" w:rsidR="00AD28DE" w:rsidRPr="002B063E" w:rsidRDefault="00AD28DE" w:rsidP="002B063E">
      <w:pPr>
        <w:autoSpaceDE w:val="0"/>
        <w:autoSpaceDN w:val="0"/>
        <w:adjustRightInd w:val="0"/>
        <w:spacing w:after="200" w:line="276" w:lineRule="auto"/>
        <w:jc w:val="both"/>
        <w:rPr>
          <w:rFonts w:ascii="Century Gothic" w:eastAsia="Calibri" w:hAnsi="Century Gothic"/>
          <w:b/>
          <w:bCs/>
          <w:sz w:val="20"/>
          <w:szCs w:val="20"/>
          <w:lang w:eastAsia="en-US"/>
        </w:rPr>
      </w:pPr>
      <w:r w:rsidRPr="002B063E">
        <w:rPr>
          <w:rFonts w:ascii="Century Gothic" w:eastAsia="Calibri" w:hAnsi="Century Gothic"/>
          <w:b/>
          <w:bCs/>
          <w:sz w:val="20"/>
          <w:szCs w:val="20"/>
          <w:lang w:eastAsia="en-US"/>
        </w:rPr>
        <w:t xml:space="preserve">Samodzielnym Publicznym Zakładem  Opieki  Zdrowotnej </w:t>
      </w:r>
      <w:r w:rsidRPr="002B063E">
        <w:rPr>
          <w:rFonts w:ascii="Century Gothic" w:eastAsia="Calibri" w:hAnsi="Century Gothic"/>
          <w:sz w:val="20"/>
          <w:szCs w:val="20"/>
          <w:lang w:eastAsia="en-US"/>
        </w:rPr>
        <w:t xml:space="preserve">,  ul. Sukiennicza 13, 64-500 Szamotuły, Wpisanym do rejestru stowarzyszeń, innych organizacji społecznych i zawodowych, fundacji i publicznych zakładów opieki zdrowotnej Krajowego Rejestru Sądowego, pod numerem KRS: 0000002598, </w:t>
      </w:r>
    </w:p>
    <w:p w14:paraId="7802D87E" w14:textId="77777777" w:rsidR="00AD28DE" w:rsidRPr="002B063E" w:rsidRDefault="00AD28DE" w:rsidP="002B063E">
      <w:pPr>
        <w:autoSpaceDE w:val="0"/>
        <w:autoSpaceDN w:val="0"/>
        <w:adjustRightInd w:val="0"/>
        <w:spacing w:after="200" w:line="276" w:lineRule="auto"/>
        <w:jc w:val="both"/>
        <w:rPr>
          <w:rFonts w:ascii="Century Gothic" w:eastAsia="Calibri" w:hAnsi="Century Gothic"/>
          <w:sz w:val="20"/>
          <w:szCs w:val="20"/>
          <w:lang w:eastAsia="en-US"/>
        </w:rPr>
      </w:pPr>
      <w:r w:rsidRPr="002B063E">
        <w:rPr>
          <w:rFonts w:ascii="Century Gothic" w:eastAsia="Calibri" w:hAnsi="Century Gothic"/>
          <w:sz w:val="20"/>
          <w:szCs w:val="20"/>
          <w:lang w:eastAsia="en-US"/>
        </w:rPr>
        <w:t>reprezentowanym przez:</w:t>
      </w:r>
    </w:p>
    <w:p w14:paraId="2038625F" w14:textId="77777777" w:rsidR="00AD28DE" w:rsidRPr="002B063E" w:rsidRDefault="00AD28DE" w:rsidP="002B063E">
      <w:pPr>
        <w:autoSpaceDE w:val="0"/>
        <w:autoSpaceDN w:val="0"/>
        <w:adjustRightInd w:val="0"/>
        <w:spacing w:after="200" w:line="276" w:lineRule="auto"/>
        <w:jc w:val="both"/>
        <w:rPr>
          <w:rFonts w:ascii="Century Gothic" w:eastAsia="Calibri" w:hAnsi="Century Gothic"/>
          <w:b/>
          <w:bCs/>
          <w:sz w:val="20"/>
          <w:szCs w:val="20"/>
          <w:lang w:eastAsia="en-US"/>
        </w:rPr>
      </w:pPr>
      <w:r w:rsidRPr="002B063E">
        <w:rPr>
          <w:rFonts w:ascii="Century Gothic" w:eastAsia="Calibri" w:hAnsi="Century Gothic"/>
          <w:b/>
          <w:bCs/>
          <w:sz w:val="20"/>
          <w:szCs w:val="20"/>
          <w:lang w:eastAsia="en-US"/>
        </w:rPr>
        <w:t>1. Remigiusza Pawelczaka - Dyrektora</w:t>
      </w:r>
    </w:p>
    <w:p w14:paraId="2E228F16" w14:textId="77777777" w:rsidR="00AD28DE" w:rsidRPr="002B063E" w:rsidRDefault="00AD28DE" w:rsidP="002B063E">
      <w:pPr>
        <w:spacing w:after="200" w:line="276" w:lineRule="auto"/>
        <w:jc w:val="both"/>
        <w:rPr>
          <w:rFonts w:ascii="Century Gothic" w:eastAsia="Calibri" w:hAnsi="Century Gothic"/>
          <w:b/>
          <w:sz w:val="20"/>
          <w:szCs w:val="20"/>
          <w:lang w:eastAsia="en-US"/>
        </w:rPr>
      </w:pPr>
      <w:r w:rsidRPr="002B063E">
        <w:rPr>
          <w:rFonts w:ascii="Century Gothic" w:eastAsia="Calibri" w:hAnsi="Century Gothic"/>
          <w:sz w:val="20"/>
          <w:szCs w:val="20"/>
          <w:lang w:eastAsia="en-US"/>
        </w:rPr>
        <w:t xml:space="preserve">zwanym dalej </w:t>
      </w:r>
      <w:r w:rsidRPr="002B063E">
        <w:rPr>
          <w:rFonts w:ascii="Century Gothic" w:eastAsia="Calibri" w:hAnsi="Century Gothic"/>
          <w:b/>
          <w:bCs/>
          <w:sz w:val="20"/>
          <w:szCs w:val="20"/>
          <w:lang w:eastAsia="en-US"/>
        </w:rPr>
        <w:t>Zamawiającym,</w:t>
      </w:r>
    </w:p>
    <w:p w14:paraId="163A8BE5" w14:textId="77777777" w:rsidR="00A62235" w:rsidRPr="002B063E" w:rsidRDefault="00A62235" w:rsidP="002B063E">
      <w:pPr>
        <w:jc w:val="both"/>
        <w:rPr>
          <w:rFonts w:ascii="Century Gothic" w:eastAsia="Cambria" w:hAnsi="Century Gothic" w:cs="Cambria"/>
          <w:sz w:val="20"/>
          <w:szCs w:val="20"/>
        </w:rPr>
      </w:pPr>
      <w:r w:rsidRPr="002B063E">
        <w:rPr>
          <w:rFonts w:ascii="Century Gothic" w:eastAsia="Cambria" w:hAnsi="Century Gothic" w:cs="Cambria"/>
          <w:sz w:val="20"/>
          <w:szCs w:val="20"/>
        </w:rPr>
        <w:t>a</w:t>
      </w:r>
    </w:p>
    <w:p w14:paraId="5F159041" w14:textId="77777777" w:rsidR="00A62235" w:rsidRPr="002B063E" w:rsidRDefault="00A62235" w:rsidP="002B063E">
      <w:pPr>
        <w:jc w:val="both"/>
        <w:rPr>
          <w:rFonts w:ascii="Century Gothic" w:eastAsia="Cambria" w:hAnsi="Century Gothic" w:cs="Cambria"/>
          <w:sz w:val="20"/>
          <w:szCs w:val="20"/>
        </w:rPr>
      </w:pPr>
    </w:p>
    <w:p w14:paraId="5DE4BDA5" w14:textId="77777777" w:rsidR="006A42BF" w:rsidRPr="002B063E" w:rsidRDefault="00A62235" w:rsidP="002B063E">
      <w:pPr>
        <w:jc w:val="both"/>
        <w:rPr>
          <w:rFonts w:ascii="Century Gothic" w:eastAsia="Cambria" w:hAnsi="Century Gothic" w:cs="Cambria"/>
          <w:sz w:val="20"/>
          <w:szCs w:val="20"/>
        </w:rPr>
      </w:pPr>
      <w:r w:rsidRPr="002B063E">
        <w:rPr>
          <w:rFonts w:ascii="Century Gothic" w:eastAsia="Cambria" w:hAnsi="Century Gothic" w:cs="Cambria"/>
          <w:sz w:val="20"/>
          <w:szCs w:val="20"/>
        </w:rPr>
        <w:t>………………………………</w:t>
      </w:r>
      <w:r w:rsidRPr="002B063E">
        <w:rPr>
          <w:rFonts w:ascii="Century Gothic" w:eastAsia="Cambria" w:hAnsi="Century Gothic" w:cs="Cambria"/>
          <w:b/>
          <w:bCs/>
          <w:sz w:val="20"/>
          <w:szCs w:val="20"/>
        </w:rPr>
        <w:t xml:space="preserve"> </w:t>
      </w:r>
      <w:r w:rsidRPr="002B063E">
        <w:rPr>
          <w:rFonts w:ascii="Century Gothic" w:eastAsia="Cambria" w:hAnsi="Century Gothic" w:cs="Cambria"/>
          <w:sz w:val="20"/>
          <w:szCs w:val="20"/>
        </w:rPr>
        <w:t xml:space="preserve">z siedzibą pod adresem ………………………., wpisaną do rejestru przedsiębiorców </w:t>
      </w:r>
      <w:r w:rsidR="00591D2C" w:rsidRPr="002B063E">
        <w:rPr>
          <w:rFonts w:ascii="Century Gothic" w:eastAsia="Cambria" w:hAnsi="Century Gothic" w:cs="Cambria"/>
          <w:sz w:val="20"/>
          <w:szCs w:val="20"/>
        </w:rPr>
        <w:t xml:space="preserve">Krajowego Rejestru Sądowego pod </w:t>
      </w:r>
      <w:r w:rsidRPr="002B063E">
        <w:rPr>
          <w:rFonts w:ascii="Century Gothic" w:eastAsia="Cambria" w:hAnsi="Century Gothic" w:cs="Cambria"/>
          <w:sz w:val="20"/>
          <w:szCs w:val="20"/>
        </w:rPr>
        <w:t>n</w:t>
      </w:r>
      <w:r w:rsidR="00591D2C" w:rsidRPr="002B063E">
        <w:rPr>
          <w:rFonts w:ascii="Century Gothic" w:eastAsia="Cambria" w:hAnsi="Century Gothic" w:cs="Cambria"/>
          <w:sz w:val="20"/>
          <w:szCs w:val="20"/>
        </w:rPr>
        <w:t>r</w:t>
      </w:r>
      <w:r w:rsidR="001B564B" w:rsidRPr="002B063E">
        <w:rPr>
          <w:rFonts w:ascii="Century Gothic" w:eastAsia="Cambria" w:hAnsi="Century Gothic" w:cs="Cambria"/>
          <w:sz w:val="20"/>
          <w:szCs w:val="20"/>
        </w:rPr>
        <w:t xml:space="preserve"> </w:t>
      </w:r>
      <w:r w:rsidRPr="002B063E">
        <w:rPr>
          <w:rFonts w:ascii="Century Gothic" w:eastAsia="Cambria" w:hAnsi="Century Gothic" w:cs="Cambria"/>
          <w:sz w:val="20"/>
          <w:szCs w:val="20"/>
        </w:rPr>
        <w:t xml:space="preserve">…………., </w:t>
      </w:r>
      <w:r w:rsidR="00591D2C" w:rsidRPr="002B063E">
        <w:rPr>
          <w:rFonts w:ascii="Century Gothic" w:eastAsia="Cambria" w:hAnsi="Century Gothic" w:cs="Cambria"/>
          <w:sz w:val="20"/>
          <w:szCs w:val="20"/>
        </w:rPr>
        <w:t xml:space="preserve">prowadzonego przez Sąd Rejonowy ......................................,  ……… Wydział Gospodarczy Krajowego Rejestru Sądowego, </w:t>
      </w:r>
      <w:r w:rsidRPr="002B063E">
        <w:rPr>
          <w:rFonts w:ascii="Century Gothic" w:eastAsia="Cambria" w:hAnsi="Century Gothic" w:cs="Cambria"/>
          <w:sz w:val="20"/>
          <w:szCs w:val="20"/>
        </w:rPr>
        <w:t>NIP:</w:t>
      </w:r>
      <w:r w:rsidRPr="002B063E">
        <w:rPr>
          <w:rFonts w:ascii="Century Gothic" w:hAnsi="Century Gothic"/>
          <w:sz w:val="20"/>
          <w:szCs w:val="20"/>
        </w:rPr>
        <w:t xml:space="preserve"> </w:t>
      </w:r>
      <w:r w:rsidRPr="002B063E">
        <w:rPr>
          <w:rFonts w:ascii="Century Gothic" w:eastAsia="Cambria" w:hAnsi="Century Gothic" w:cs="Cambria"/>
          <w:sz w:val="20"/>
          <w:szCs w:val="20"/>
        </w:rPr>
        <w:t xml:space="preserve">……………………., REGON: </w:t>
      </w:r>
      <w:r w:rsidRPr="002B063E">
        <w:rPr>
          <w:rFonts w:ascii="Century Gothic" w:hAnsi="Century Gothic"/>
          <w:sz w:val="20"/>
          <w:szCs w:val="20"/>
        </w:rPr>
        <w:t>…………….</w:t>
      </w:r>
      <w:r w:rsidRPr="002B063E">
        <w:rPr>
          <w:rFonts w:ascii="Century Gothic" w:eastAsia="Cambria" w:hAnsi="Century Gothic"/>
          <w:sz w:val="20"/>
          <w:szCs w:val="20"/>
        </w:rPr>
        <w:t>,</w:t>
      </w:r>
      <w:r w:rsidRPr="002B063E">
        <w:rPr>
          <w:rFonts w:ascii="Century Gothic" w:eastAsia="Cambria" w:hAnsi="Century Gothic" w:cs="Cambria"/>
          <w:sz w:val="20"/>
          <w:szCs w:val="20"/>
        </w:rPr>
        <w:t xml:space="preserve"> </w:t>
      </w:r>
    </w:p>
    <w:p w14:paraId="2745FBF9" w14:textId="77777777" w:rsidR="006A42BF" w:rsidRPr="002B063E" w:rsidRDefault="006A42BF" w:rsidP="002B063E">
      <w:pPr>
        <w:jc w:val="both"/>
        <w:rPr>
          <w:rFonts w:ascii="Century Gothic" w:eastAsia="Cambria" w:hAnsi="Century Gothic" w:cs="Cambria"/>
          <w:sz w:val="20"/>
          <w:szCs w:val="20"/>
        </w:rPr>
      </w:pPr>
    </w:p>
    <w:p w14:paraId="594BF311" w14:textId="1B1B1EFC" w:rsidR="00A62235" w:rsidRPr="002B063E" w:rsidRDefault="006A42BF" w:rsidP="002B063E">
      <w:pPr>
        <w:jc w:val="both"/>
        <w:rPr>
          <w:rFonts w:ascii="Century Gothic" w:eastAsia="Cambria" w:hAnsi="Century Gothic" w:cs="Cambria"/>
          <w:i/>
          <w:iCs/>
          <w:sz w:val="20"/>
          <w:szCs w:val="20"/>
        </w:rPr>
      </w:pPr>
      <w:r w:rsidRPr="002B063E">
        <w:rPr>
          <w:rFonts w:ascii="Century Gothic" w:eastAsia="Cambria" w:hAnsi="Century Gothic" w:cs="Cambria"/>
          <w:sz w:val="20"/>
          <w:szCs w:val="20"/>
        </w:rPr>
        <w:t xml:space="preserve">reprezentowanym/ą </w:t>
      </w:r>
      <w:r w:rsidR="00A62235" w:rsidRPr="002B063E">
        <w:rPr>
          <w:rFonts w:ascii="Century Gothic" w:eastAsia="Cambria" w:hAnsi="Century Gothic" w:cs="Cambria"/>
          <w:sz w:val="20"/>
          <w:szCs w:val="20"/>
        </w:rPr>
        <w:t>przez ……………………..</w:t>
      </w:r>
      <w:r w:rsidR="00591D2C" w:rsidRPr="002B063E">
        <w:rPr>
          <w:rFonts w:ascii="Century Gothic" w:eastAsia="Cambria" w:hAnsi="Century Gothic" w:cs="Cambria"/>
          <w:sz w:val="20"/>
          <w:szCs w:val="20"/>
        </w:rPr>
        <w:t xml:space="preserve"> – </w:t>
      </w:r>
      <w:r w:rsidR="00A62235" w:rsidRPr="002B063E">
        <w:rPr>
          <w:rFonts w:ascii="Century Gothic" w:eastAsia="Cambria" w:hAnsi="Century Gothic" w:cs="Cambria"/>
          <w:sz w:val="20"/>
          <w:szCs w:val="20"/>
        </w:rPr>
        <w:t>…………………….,</w:t>
      </w:r>
      <w:r w:rsidR="00A62235" w:rsidRPr="002B063E">
        <w:rPr>
          <w:rFonts w:ascii="Century Gothic" w:eastAsia="Cambria" w:hAnsi="Century Gothic" w:cs="Cambria"/>
          <w:i/>
          <w:iCs/>
          <w:sz w:val="20"/>
          <w:szCs w:val="20"/>
        </w:rPr>
        <w:t xml:space="preserve"> </w:t>
      </w:r>
    </w:p>
    <w:p w14:paraId="51B8AAC4" w14:textId="77777777" w:rsidR="00A62235" w:rsidRPr="002B063E" w:rsidRDefault="00A62235" w:rsidP="002B063E">
      <w:pPr>
        <w:jc w:val="both"/>
        <w:rPr>
          <w:rFonts w:ascii="Century Gothic" w:eastAsia="Cambria" w:hAnsi="Century Gothic" w:cs="Cambria"/>
          <w:b/>
          <w:bCs/>
          <w:sz w:val="20"/>
          <w:szCs w:val="20"/>
        </w:rPr>
      </w:pPr>
    </w:p>
    <w:p w14:paraId="347C0801" w14:textId="1555A285" w:rsidR="00A62235" w:rsidRPr="002B063E" w:rsidRDefault="00A62235" w:rsidP="002B063E">
      <w:pPr>
        <w:jc w:val="both"/>
        <w:rPr>
          <w:rFonts w:ascii="Century Gothic" w:eastAsia="Cambria" w:hAnsi="Century Gothic" w:cs="Cambria"/>
          <w:b/>
          <w:bCs/>
          <w:i/>
          <w:iCs/>
          <w:sz w:val="20"/>
          <w:szCs w:val="20"/>
        </w:rPr>
      </w:pPr>
      <w:r w:rsidRPr="002B063E">
        <w:rPr>
          <w:rFonts w:ascii="Century Gothic" w:eastAsia="Cambria" w:hAnsi="Century Gothic" w:cs="Cambria"/>
          <w:sz w:val="20"/>
          <w:szCs w:val="20"/>
        </w:rPr>
        <w:t>zwan</w:t>
      </w:r>
      <w:r w:rsidR="00D168FB" w:rsidRPr="002B063E">
        <w:rPr>
          <w:rFonts w:ascii="Century Gothic" w:eastAsia="Cambria" w:hAnsi="Century Gothic" w:cs="Cambria"/>
          <w:sz w:val="20"/>
          <w:szCs w:val="20"/>
        </w:rPr>
        <w:t>ą</w:t>
      </w:r>
      <w:r w:rsidRPr="002B063E">
        <w:rPr>
          <w:rFonts w:ascii="Century Gothic" w:eastAsia="Cambria" w:hAnsi="Century Gothic" w:cs="Cambria"/>
          <w:sz w:val="20"/>
          <w:szCs w:val="20"/>
        </w:rPr>
        <w:t xml:space="preserve"> w dalszej części </w:t>
      </w:r>
      <w:r w:rsidRPr="002B063E">
        <w:rPr>
          <w:rFonts w:ascii="Century Gothic" w:eastAsia="Cambria" w:hAnsi="Century Gothic" w:cs="Cambria"/>
          <w:b/>
          <w:bCs/>
          <w:sz w:val="20"/>
          <w:szCs w:val="20"/>
        </w:rPr>
        <w:t>„Wykonawcą</w:t>
      </w:r>
      <w:r w:rsidRPr="002B063E">
        <w:rPr>
          <w:rFonts w:ascii="Century Gothic" w:eastAsia="Cambria" w:hAnsi="Century Gothic" w:cs="Cambria"/>
          <w:b/>
          <w:bCs/>
          <w:i/>
          <w:iCs/>
          <w:sz w:val="20"/>
          <w:szCs w:val="20"/>
        </w:rPr>
        <w:t>”</w:t>
      </w:r>
    </w:p>
    <w:p w14:paraId="154BF04C" w14:textId="77777777" w:rsidR="00A62235" w:rsidRPr="002B063E" w:rsidRDefault="00A62235" w:rsidP="002B063E">
      <w:pPr>
        <w:jc w:val="both"/>
        <w:rPr>
          <w:rFonts w:ascii="Century Gothic" w:eastAsia="Cambria" w:hAnsi="Century Gothic" w:cs="Cambria"/>
          <w:sz w:val="20"/>
          <w:szCs w:val="20"/>
        </w:rPr>
      </w:pPr>
    </w:p>
    <w:p w14:paraId="1D4E5699" w14:textId="77777777" w:rsidR="00A62235" w:rsidRPr="002B063E" w:rsidRDefault="00A62235" w:rsidP="002B063E">
      <w:pPr>
        <w:jc w:val="both"/>
        <w:rPr>
          <w:rFonts w:ascii="Century Gothic" w:eastAsia="Cambria" w:hAnsi="Century Gothic" w:cs="Cambria"/>
          <w:sz w:val="20"/>
          <w:szCs w:val="20"/>
        </w:rPr>
      </w:pPr>
      <w:bookmarkStart w:id="0" w:name="_Hlk162951542"/>
      <w:r w:rsidRPr="002B063E">
        <w:rPr>
          <w:rFonts w:ascii="Century Gothic" w:eastAsia="Cambria" w:hAnsi="Century Gothic" w:cs="Cambria"/>
          <w:sz w:val="20"/>
          <w:szCs w:val="20"/>
        </w:rPr>
        <w:t xml:space="preserve">zwane dalej łącznie </w:t>
      </w:r>
      <w:r w:rsidRPr="002B063E">
        <w:rPr>
          <w:rFonts w:ascii="Century Gothic" w:eastAsia="Cambria" w:hAnsi="Century Gothic" w:cs="Cambria"/>
          <w:b/>
          <w:bCs/>
          <w:sz w:val="20"/>
          <w:szCs w:val="20"/>
        </w:rPr>
        <w:t>„Stronami”</w:t>
      </w:r>
      <w:r w:rsidRPr="002B063E">
        <w:rPr>
          <w:rFonts w:ascii="Century Gothic" w:eastAsia="Cambria" w:hAnsi="Century Gothic" w:cs="Cambria"/>
          <w:sz w:val="20"/>
          <w:szCs w:val="20"/>
        </w:rPr>
        <w:t xml:space="preserve">, a każda z osobna </w:t>
      </w:r>
      <w:r w:rsidRPr="002B063E">
        <w:rPr>
          <w:rFonts w:ascii="Century Gothic" w:eastAsia="Cambria" w:hAnsi="Century Gothic" w:cs="Cambria"/>
          <w:b/>
          <w:bCs/>
          <w:sz w:val="20"/>
          <w:szCs w:val="20"/>
        </w:rPr>
        <w:t>„Stroną”.</w:t>
      </w:r>
    </w:p>
    <w:bookmarkEnd w:id="0"/>
    <w:p w14:paraId="615CEDE4" w14:textId="77777777" w:rsidR="00A62235" w:rsidRPr="002B063E" w:rsidRDefault="00A62235" w:rsidP="002B063E">
      <w:pPr>
        <w:jc w:val="both"/>
        <w:rPr>
          <w:rFonts w:ascii="Century Gothic" w:eastAsia="Cambria" w:hAnsi="Century Gothic" w:cs="Cambria"/>
          <w:sz w:val="20"/>
          <w:szCs w:val="20"/>
        </w:rPr>
      </w:pPr>
    </w:p>
    <w:p w14:paraId="32A459B8" w14:textId="77777777" w:rsidR="006D55C9" w:rsidRDefault="00A62235" w:rsidP="00AA6BFE">
      <w:pPr>
        <w:jc w:val="center"/>
        <w:rPr>
          <w:rFonts w:ascii="Century Gothic" w:hAnsi="Century Gothic"/>
          <w:b/>
          <w:bCs/>
          <w:sz w:val="20"/>
          <w:szCs w:val="20"/>
        </w:rPr>
      </w:pPr>
      <w:r w:rsidRPr="002B063E">
        <w:rPr>
          <w:rFonts w:ascii="Century Gothic" w:hAnsi="Century Gothic"/>
          <w:b/>
          <w:bCs/>
          <w:sz w:val="20"/>
          <w:szCs w:val="20"/>
        </w:rPr>
        <w:t xml:space="preserve">§ 1 </w:t>
      </w:r>
    </w:p>
    <w:p w14:paraId="5A14A900" w14:textId="5F434469" w:rsidR="00A62235" w:rsidRPr="002B063E" w:rsidRDefault="00A62235" w:rsidP="00AA6BFE">
      <w:pPr>
        <w:jc w:val="center"/>
        <w:rPr>
          <w:rFonts w:ascii="Century Gothic" w:hAnsi="Century Gothic"/>
          <w:b/>
          <w:bCs/>
          <w:sz w:val="20"/>
          <w:szCs w:val="20"/>
        </w:rPr>
      </w:pPr>
      <w:r w:rsidRPr="002B063E">
        <w:rPr>
          <w:rFonts w:ascii="Century Gothic" w:hAnsi="Century Gothic"/>
          <w:b/>
          <w:bCs/>
          <w:sz w:val="20"/>
          <w:szCs w:val="20"/>
        </w:rPr>
        <w:t>Przedmiot Umowy</w:t>
      </w:r>
    </w:p>
    <w:p w14:paraId="5BEBAB53" w14:textId="77777777" w:rsidR="00B30F69" w:rsidRPr="002B063E" w:rsidRDefault="00B30F69" w:rsidP="002B063E">
      <w:pPr>
        <w:jc w:val="both"/>
        <w:rPr>
          <w:rFonts w:ascii="Century Gothic" w:hAnsi="Century Gothic"/>
          <w:b/>
          <w:bCs/>
          <w:sz w:val="20"/>
          <w:szCs w:val="20"/>
        </w:rPr>
      </w:pPr>
    </w:p>
    <w:p w14:paraId="65A4570A" w14:textId="68942C54" w:rsidR="00A62235" w:rsidRDefault="00A62235" w:rsidP="002B063E">
      <w:pPr>
        <w:pStyle w:val="Akapitzlist"/>
        <w:numPr>
          <w:ilvl w:val="0"/>
          <w:numId w:val="7"/>
        </w:numPr>
        <w:spacing w:line="240" w:lineRule="auto"/>
        <w:jc w:val="both"/>
        <w:rPr>
          <w:rFonts w:ascii="Century Gothic" w:eastAsia="Cambria" w:hAnsi="Century Gothic" w:cs="Cambria"/>
          <w:sz w:val="20"/>
          <w:szCs w:val="20"/>
        </w:rPr>
      </w:pPr>
      <w:r w:rsidRPr="002B063E">
        <w:rPr>
          <w:rFonts w:ascii="Century Gothic" w:eastAsia="Cambria" w:hAnsi="Century Gothic" w:cs="Cambria"/>
          <w:sz w:val="20"/>
          <w:szCs w:val="20"/>
        </w:rPr>
        <w:t>Przedmiotem umowy jest</w:t>
      </w:r>
      <w:r w:rsidR="00541B5E" w:rsidRPr="002B063E">
        <w:rPr>
          <w:rFonts w:ascii="Century Gothic" w:eastAsia="Cambria" w:hAnsi="Century Gothic" w:cs="Cambria"/>
          <w:sz w:val="20"/>
          <w:szCs w:val="20"/>
        </w:rPr>
        <w:t xml:space="preserve"> </w:t>
      </w:r>
      <w:r w:rsidRPr="002B063E">
        <w:rPr>
          <w:rFonts w:ascii="Century Gothic" w:eastAsia="Cambria" w:hAnsi="Century Gothic" w:cs="Cambria"/>
          <w:sz w:val="20"/>
          <w:szCs w:val="20"/>
        </w:rPr>
        <w:t xml:space="preserve">przygotowanie </w:t>
      </w:r>
      <w:r w:rsidR="00D04F4F" w:rsidRPr="002B063E">
        <w:rPr>
          <w:rFonts w:ascii="Century Gothic" w:eastAsia="Cambria" w:hAnsi="Century Gothic" w:cs="Cambria"/>
          <w:sz w:val="20"/>
          <w:szCs w:val="20"/>
        </w:rPr>
        <w:t xml:space="preserve">i dokonanie </w:t>
      </w:r>
      <w:r w:rsidRPr="002B063E">
        <w:rPr>
          <w:rFonts w:ascii="Century Gothic" w:eastAsia="Cambria" w:hAnsi="Century Gothic" w:cs="Cambria"/>
          <w:sz w:val="20"/>
          <w:szCs w:val="20"/>
        </w:rPr>
        <w:t xml:space="preserve">przez Wykonawcę we współpracy z </w:t>
      </w:r>
      <w:r w:rsidR="00AA6BFE">
        <w:rPr>
          <w:rFonts w:ascii="Century Gothic" w:eastAsia="Cambria" w:hAnsi="Century Gothic" w:cs="Cambria"/>
          <w:sz w:val="20"/>
          <w:szCs w:val="20"/>
        </w:rPr>
        <w:t>Zamawiającym</w:t>
      </w:r>
      <w:r w:rsidRPr="002B063E">
        <w:rPr>
          <w:rFonts w:ascii="Century Gothic" w:eastAsia="Cambria" w:hAnsi="Century Gothic" w:cs="Cambria"/>
          <w:sz w:val="20"/>
          <w:szCs w:val="20"/>
        </w:rPr>
        <w:t xml:space="preserve"> (dalej: przez Strony): </w:t>
      </w:r>
    </w:p>
    <w:p w14:paraId="366604FB" w14:textId="21FDFFCC" w:rsidR="00AA6BFE" w:rsidRPr="00AA6BFE" w:rsidRDefault="00AA6BFE" w:rsidP="002B063E">
      <w:pPr>
        <w:pStyle w:val="Akapitzlist"/>
        <w:numPr>
          <w:ilvl w:val="0"/>
          <w:numId w:val="6"/>
        </w:numPr>
        <w:spacing w:line="240" w:lineRule="auto"/>
        <w:jc w:val="both"/>
        <w:rPr>
          <w:rFonts w:ascii="Century Gothic" w:eastAsia="Cambria" w:hAnsi="Century Gothic" w:cs="Cambria"/>
          <w:sz w:val="20"/>
          <w:szCs w:val="20"/>
        </w:rPr>
      </w:pPr>
      <w:r>
        <w:rPr>
          <w:rFonts w:ascii="Century Gothic" w:eastAsia="Cambria" w:hAnsi="Century Gothic" w:cs="Cambria"/>
          <w:sz w:val="20"/>
          <w:szCs w:val="20"/>
        </w:rPr>
        <w:t xml:space="preserve">Audytu </w:t>
      </w:r>
      <w:proofErr w:type="spellStart"/>
      <w:r>
        <w:rPr>
          <w:rFonts w:ascii="Century Gothic" w:eastAsia="Cambria" w:hAnsi="Century Gothic" w:cs="Cambria"/>
          <w:sz w:val="20"/>
          <w:szCs w:val="20"/>
        </w:rPr>
        <w:t>przedwalidacyjnego</w:t>
      </w:r>
      <w:proofErr w:type="spellEnd"/>
    </w:p>
    <w:p w14:paraId="1FA9811C" w14:textId="78CD99B1" w:rsidR="00AA6BFE" w:rsidRDefault="00AA6BFE" w:rsidP="002B063E">
      <w:pPr>
        <w:pStyle w:val="Akapitzlist"/>
        <w:numPr>
          <w:ilvl w:val="0"/>
          <w:numId w:val="6"/>
        </w:numPr>
        <w:shd w:val="clear" w:color="auto" w:fill="FFFFFF" w:themeFill="background1"/>
        <w:spacing w:line="240" w:lineRule="auto"/>
        <w:jc w:val="both"/>
        <w:rPr>
          <w:rFonts w:ascii="Century Gothic" w:eastAsia="Cambria" w:hAnsi="Century Gothic" w:cs="Cambria"/>
          <w:sz w:val="20"/>
          <w:szCs w:val="20"/>
        </w:rPr>
      </w:pPr>
      <w:r w:rsidRPr="00AA6BFE">
        <w:rPr>
          <w:rFonts w:ascii="Century Gothic" w:eastAsia="Cambria" w:hAnsi="Century Gothic" w:cs="Cambria"/>
          <w:sz w:val="20"/>
          <w:szCs w:val="20"/>
        </w:rPr>
        <w:t>Walidacj</w:t>
      </w:r>
      <w:r>
        <w:rPr>
          <w:rFonts w:ascii="Century Gothic" w:eastAsia="Cambria" w:hAnsi="Century Gothic" w:cs="Cambria"/>
          <w:sz w:val="20"/>
          <w:szCs w:val="20"/>
        </w:rPr>
        <w:t>i</w:t>
      </w:r>
      <w:r w:rsidRPr="00AA6BFE">
        <w:rPr>
          <w:rFonts w:ascii="Century Gothic" w:eastAsia="Cambria" w:hAnsi="Century Gothic" w:cs="Cambria"/>
          <w:sz w:val="20"/>
          <w:szCs w:val="20"/>
        </w:rPr>
        <w:t xml:space="preserve"> procesów mycia i dezynfekcji w myjniach-dezynfektorach do narzędzi </w:t>
      </w:r>
      <w:proofErr w:type="spellStart"/>
      <w:r w:rsidRPr="00AA6BFE">
        <w:rPr>
          <w:rFonts w:ascii="Century Gothic" w:eastAsia="Cambria" w:hAnsi="Century Gothic" w:cs="Cambria"/>
          <w:sz w:val="20"/>
          <w:szCs w:val="20"/>
        </w:rPr>
        <w:t>Matachana</w:t>
      </w:r>
      <w:proofErr w:type="spellEnd"/>
      <w:r w:rsidRPr="00AA6BFE">
        <w:rPr>
          <w:rFonts w:ascii="Century Gothic" w:eastAsia="Cambria" w:hAnsi="Century Gothic" w:cs="Cambria"/>
          <w:sz w:val="20"/>
          <w:szCs w:val="20"/>
        </w:rPr>
        <w:t xml:space="preserve"> MAT LD500 zgodnie z normą PN-EN 15883-1 i 2</w:t>
      </w:r>
    </w:p>
    <w:p w14:paraId="70AE7E41" w14:textId="56C2D9E5" w:rsidR="00AA6BFE" w:rsidRPr="00AA6BFE" w:rsidRDefault="00AA6BFE" w:rsidP="002B063E">
      <w:pPr>
        <w:pStyle w:val="Akapitzlist"/>
        <w:numPr>
          <w:ilvl w:val="0"/>
          <w:numId w:val="6"/>
        </w:numPr>
        <w:shd w:val="clear" w:color="auto" w:fill="FFFFFF" w:themeFill="background1"/>
        <w:spacing w:line="240" w:lineRule="auto"/>
        <w:jc w:val="both"/>
        <w:rPr>
          <w:rFonts w:ascii="Century Gothic" w:eastAsia="Cambria" w:hAnsi="Century Gothic" w:cs="Cambria"/>
          <w:sz w:val="20"/>
          <w:szCs w:val="20"/>
        </w:rPr>
      </w:pPr>
      <w:r w:rsidRPr="00AA6BFE">
        <w:rPr>
          <w:rFonts w:ascii="Century Gothic" w:eastAsia="Cambria" w:hAnsi="Century Gothic" w:cs="Cambria"/>
          <w:sz w:val="20"/>
          <w:szCs w:val="20"/>
        </w:rPr>
        <w:t xml:space="preserve">Walidacja procesów sterylizacji w sterylizatorach parowych </w:t>
      </w:r>
      <w:proofErr w:type="spellStart"/>
      <w:r w:rsidRPr="00AA6BFE">
        <w:rPr>
          <w:rFonts w:ascii="Century Gothic" w:eastAsia="Cambria" w:hAnsi="Century Gothic" w:cs="Cambria"/>
          <w:sz w:val="20"/>
          <w:szCs w:val="20"/>
        </w:rPr>
        <w:t>Matachana</w:t>
      </w:r>
      <w:proofErr w:type="spellEnd"/>
      <w:r w:rsidRPr="00AA6BFE">
        <w:rPr>
          <w:rFonts w:ascii="Century Gothic" w:eastAsia="Cambria" w:hAnsi="Century Gothic" w:cs="Cambria"/>
          <w:sz w:val="20"/>
          <w:szCs w:val="20"/>
        </w:rPr>
        <w:t xml:space="preserve"> S1006 zgodnie z normą PN-EN 17665 i PN-EN 285</w:t>
      </w:r>
    </w:p>
    <w:p w14:paraId="43A42180" w14:textId="12E51286" w:rsidR="00740C9E" w:rsidRPr="001277F5" w:rsidRDefault="00A62235" w:rsidP="00740C9E">
      <w:pPr>
        <w:pStyle w:val="Akapitzlist"/>
        <w:numPr>
          <w:ilvl w:val="0"/>
          <w:numId w:val="7"/>
        </w:numPr>
        <w:shd w:val="clear" w:color="auto" w:fill="FFFFFF" w:themeFill="background1"/>
        <w:spacing w:line="240" w:lineRule="auto"/>
        <w:jc w:val="both"/>
        <w:rPr>
          <w:rFonts w:ascii="Century Gothic" w:eastAsia="Cambria" w:hAnsi="Century Gothic" w:cs="Cambria"/>
          <w:sz w:val="20"/>
          <w:szCs w:val="20"/>
        </w:rPr>
      </w:pPr>
      <w:r w:rsidRPr="002B063E">
        <w:rPr>
          <w:rFonts w:ascii="Century Gothic" w:eastAsia="Cambria" w:hAnsi="Century Gothic" w:cs="Cambria"/>
          <w:sz w:val="20"/>
          <w:szCs w:val="20"/>
        </w:rPr>
        <w:t xml:space="preserve">Strony Umowy </w:t>
      </w:r>
      <w:r w:rsidRPr="002B063E">
        <w:rPr>
          <w:rFonts w:ascii="Century Gothic" w:eastAsia="Cambria" w:hAnsi="Century Gothic" w:cs="Cambria"/>
          <w:sz w:val="20"/>
          <w:szCs w:val="20"/>
          <w:shd w:val="clear" w:color="auto" w:fill="FFFFFF" w:themeFill="background1"/>
        </w:rPr>
        <w:t xml:space="preserve">zobowiązują się do </w:t>
      </w:r>
      <w:r w:rsidR="00740C9E">
        <w:rPr>
          <w:rFonts w:ascii="Century Gothic" w:eastAsia="Cambria" w:hAnsi="Century Gothic" w:cs="Cambria"/>
          <w:sz w:val="20"/>
          <w:szCs w:val="20"/>
          <w:shd w:val="clear" w:color="auto" w:fill="FFFFFF" w:themeFill="background1"/>
        </w:rPr>
        <w:t xml:space="preserve">podjęcia prac w procesie walidacji w terminie 30 dni od dnia uzyskania informacji od Zamawiającego o zakończeniu pomyślnie przeglądu technicznego urządzeń będących na wyposażeniu w dziale Centralnej </w:t>
      </w:r>
      <w:proofErr w:type="spellStart"/>
      <w:r w:rsidR="00740C9E">
        <w:rPr>
          <w:rFonts w:ascii="Century Gothic" w:eastAsia="Cambria" w:hAnsi="Century Gothic" w:cs="Cambria"/>
          <w:sz w:val="20"/>
          <w:szCs w:val="20"/>
          <w:shd w:val="clear" w:color="auto" w:fill="FFFFFF" w:themeFill="background1"/>
        </w:rPr>
        <w:t>Sterylizatorni</w:t>
      </w:r>
      <w:proofErr w:type="spellEnd"/>
      <w:r w:rsidR="00740C9E">
        <w:rPr>
          <w:rFonts w:ascii="Century Gothic" w:eastAsia="Cambria" w:hAnsi="Century Gothic" w:cs="Cambria"/>
          <w:sz w:val="20"/>
          <w:szCs w:val="20"/>
          <w:shd w:val="clear" w:color="auto" w:fill="FFFFFF" w:themeFill="background1"/>
        </w:rPr>
        <w:t xml:space="preserve"> w SPZOZ w Szamotułach.</w:t>
      </w:r>
    </w:p>
    <w:p w14:paraId="2B3D2E5E" w14:textId="3477E16F" w:rsidR="001277F5" w:rsidRPr="00740C9E" w:rsidRDefault="001277F5" w:rsidP="00740C9E">
      <w:pPr>
        <w:pStyle w:val="Akapitzlist"/>
        <w:numPr>
          <w:ilvl w:val="0"/>
          <w:numId w:val="7"/>
        </w:numPr>
        <w:shd w:val="clear" w:color="auto" w:fill="FFFFFF" w:themeFill="background1"/>
        <w:spacing w:line="240" w:lineRule="auto"/>
        <w:jc w:val="both"/>
        <w:rPr>
          <w:rFonts w:ascii="Century Gothic" w:eastAsia="Cambria" w:hAnsi="Century Gothic" w:cs="Cambria"/>
          <w:sz w:val="20"/>
          <w:szCs w:val="20"/>
        </w:rPr>
      </w:pPr>
      <w:r>
        <w:rPr>
          <w:rFonts w:ascii="Century Gothic" w:eastAsia="Cambria" w:hAnsi="Century Gothic" w:cs="Cambria"/>
          <w:sz w:val="20"/>
          <w:szCs w:val="20"/>
          <w:shd w:val="clear" w:color="auto" w:fill="FFFFFF" w:themeFill="background1"/>
        </w:rPr>
        <w:t xml:space="preserve">Wykonawca zobowiązuje się do zakończenia prac walidacyjnych w okresie trzech miesięcy od dnia protokolarnego podjęcia się wykonania tych prac. </w:t>
      </w:r>
    </w:p>
    <w:p w14:paraId="7C970C3A" w14:textId="347FD0FC" w:rsidR="00A62235" w:rsidRPr="002B063E" w:rsidRDefault="00A62235" w:rsidP="002B063E">
      <w:pPr>
        <w:pStyle w:val="Akapitzlist"/>
        <w:numPr>
          <w:ilvl w:val="0"/>
          <w:numId w:val="7"/>
        </w:numPr>
        <w:spacing w:line="240" w:lineRule="auto"/>
        <w:jc w:val="both"/>
        <w:rPr>
          <w:rFonts w:ascii="Century Gothic" w:eastAsia="Cambria" w:hAnsi="Century Gothic" w:cs="Cambria"/>
          <w:sz w:val="20"/>
          <w:szCs w:val="20"/>
        </w:rPr>
      </w:pPr>
      <w:r w:rsidRPr="002B063E">
        <w:rPr>
          <w:rFonts w:ascii="Century Gothic" w:eastAsia="Cambria" w:hAnsi="Century Gothic" w:cs="Cambria"/>
          <w:sz w:val="20"/>
          <w:szCs w:val="20"/>
        </w:rPr>
        <w:t xml:space="preserve">Strony zobowiązują się do dochowania należytej staranności i przekazywania </w:t>
      </w:r>
      <w:r w:rsidR="00B30F69" w:rsidRPr="002B063E">
        <w:rPr>
          <w:rFonts w:ascii="Century Gothic" w:eastAsia="Cambria" w:hAnsi="Century Gothic" w:cs="Cambria"/>
          <w:sz w:val="20"/>
          <w:szCs w:val="20"/>
        </w:rPr>
        <w:br/>
      </w:r>
      <w:r w:rsidRPr="002B063E">
        <w:rPr>
          <w:rFonts w:ascii="Century Gothic" w:eastAsia="Cambria" w:hAnsi="Century Gothic" w:cs="Cambria"/>
          <w:sz w:val="20"/>
          <w:szCs w:val="20"/>
        </w:rPr>
        <w:t>niezbędnych materiałów/</w:t>
      </w:r>
      <w:r w:rsidR="00261EBB" w:rsidRPr="002B063E">
        <w:rPr>
          <w:rFonts w:ascii="Century Gothic" w:eastAsia="Cambria" w:hAnsi="Century Gothic" w:cs="Cambria"/>
          <w:sz w:val="20"/>
          <w:szCs w:val="20"/>
        </w:rPr>
        <w:t xml:space="preserve"> </w:t>
      </w:r>
      <w:r w:rsidRPr="002B063E">
        <w:rPr>
          <w:rFonts w:ascii="Century Gothic" w:eastAsia="Cambria" w:hAnsi="Century Gothic" w:cs="Cambria"/>
          <w:sz w:val="20"/>
          <w:szCs w:val="20"/>
        </w:rPr>
        <w:t>informacji/</w:t>
      </w:r>
      <w:r w:rsidR="00261EBB" w:rsidRPr="002B063E">
        <w:rPr>
          <w:rFonts w:ascii="Century Gothic" w:eastAsia="Cambria" w:hAnsi="Century Gothic" w:cs="Cambria"/>
          <w:sz w:val="20"/>
          <w:szCs w:val="20"/>
        </w:rPr>
        <w:t xml:space="preserve"> </w:t>
      </w:r>
      <w:r w:rsidRPr="002B063E">
        <w:rPr>
          <w:rFonts w:ascii="Century Gothic" w:eastAsia="Cambria" w:hAnsi="Century Gothic" w:cs="Cambria"/>
          <w:sz w:val="20"/>
          <w:szCs w:val="20"/>
        </w:rPr>
        <w:t>danych w terminach pozwalających na prawidłowe i terminowe wykonania przedmiotu umowy</w:t>
      </w:r>
      <w:r w:rsidR="00261EBB" w:rsidRPr="002B063E">
        <w:rPr>
          <w:rFonts w:ascii="Century Gothic" w:eastAsia="Cambria" w:hAnsi="Century Gothic" w:cs="Cambria"/>
          <w:sz w:val="20"/>
          <w:szCs w:val="20"/>
        </w:rPr>
        <w:t>,</w:t>
      </w:r>
      <w:r w:rsidRPr="002B063E">
        <w:rPr>
          <w:rFonts w:ascii="Century Gothic" w:eastAsia="Cambria" w:hAnsi="Century Gothic" w:cs="Cambria"/>
          <w:sz w:val="20"/>
          <w:szCs w:val="20"/>
        </w:rPr>
        <w:t xml:space="preserve"> zgodnie z postanowieniami niniejszego paragrafu.</w:t>
      </w:r>
    </w:p>
    <w:p w14:paraId="49BCF97E" w14:textId="6D904F43" w:rsidR="00A62235" w:rsidRPr="002B063E" w:rsidRDefault="00A62235" w:rsidP="002B063E">
      <w:pPr>
        <w:pStyle w:val="Akapitzlist"/>
        <w:numPr>
          <w:ilvl w:val="0"/>
          <w:numId w:val="7"/>
        </w:numPr>
        <w:spacing w:after="0" w:line="240" w:lineRule="auto"/>
        <w:jc w:val="both"/>
        <w:rPr>
          <w:rFonts w:ascii="Century Gothic" w:eastAsia="Cambria" w:hAnsi="Century Gothic" w:cs="Cambria"/>
          <w:sz w:val="20"/>
          <w:szCs w:val="20"/>
        </w:rPr>
      </w:pPr>
      <w:r w:rsidRPr="002B063E">
        <w:rPr>
          <w:rFonts w:ascii="Century Gothic" w:eastAsia="Cambria" w:hAnsi="Century Gothic" w:cs="Cambria"/>
          <w:sz w:val="20"/>
          <w:szCs w:val="20"/>
        </w:rPr>
        <w:t xml:space="preserve">Strony oświadczają, </w:t>
      </w:r>
      <w:r w:rsidR="00261EBB" w:rsidRPr="002B063E">
        <w:rPr>
          <w:rFonts w:ascii="Century Gothic" w:eastAsia="Cambria" w:hAnsi="Century Gothic" w:cs="Cambria"/>
          <w:sz w:val="20"/>
          <w:szCs w:val="20"/>
        </w:rPr>
        <w:t>że</w:t>
      </w:r>
      <w:r w:rsidRPr="002B063E">
        <w:rPr>
          <w:rFonts w:ascii="Century Gothic" w:eastAsia="Cambria" w:hAnsi="Century Gothic" w:cs="Cambria"/>
          <w:sz w:val="20"/>
          <w:szCs w:val="20"/>
        </w:rPr>
        <w:t> posiadają niezbędną wiedzę i doświadczenie oraz dysponują potencjałem technicznym i osobami zdolnymi do wykonania przedmiotu Umowy.</w:t>
      </w:r>
    </w:p>
    <w:p w14:paraId="43B41ACC" w14:textId="44750CD7" w:rsidR="00541B5E" w:rsidRPr="002B063E" w:rsidRDefault="00541B5E" w:rsidP="002B063E">
      <w:pPr>
        <w:pStyle w:val="Akapitzlist"/>
        <w:numPr>
          <w:ilvl w:val="0"/>
          <w:numId w:val="7"/>
        </w:numPr>
        <w:spacing w:line="240" w:lineRule="auto"/>
        <w:jc w:val="both"/>
        <w:rPr>
          <w:rFonts w:ascii="Century Gothic" w:eastAsia="Cambria" w:hAnsi="Century Gothic" w:cs="Cambria"/>
          <w:sz w:val="20"/>
          <w:szCs w:val="20"/>
        </w:rPr>
      </w:pPr>
      <w:r w:rsidRPr="002B063E">
        <w:rPr>
          <w:rFonts w:ascii="Century Gothic" w:eastAsia="Cambria" w:hAnsi="Century Gothic" w:cs="Cambria"/>
          <w:sz w:val="20"/>
          <w:szCs w:val="20"/>
        </w:rPr>
        <w:t xml:space="preserve">Strony zapewnią możliwość uczestnictwa przedstawicieli </w:t>
      </w:r>
      <w:r w:rsidR="00740C9E">
        <w:rPr>
          <w:rFonts w:ascii="Century Gothic" w:eastAsia="Cambria" w:hAnsi="Century Gothic" w:cs="Cambria"/>
          <w:sz w:val="20"/>
          <w:szCs w:val="20"/>
        </w:rPr>
        <w:t xml:space="preserve">SPZOZ w Szamotułach </w:t>
      </w:r>
      <w:r w:rsidRPr="002B063E">
        <w:rPr>
          <w:rFonts w:ascii="Century Gothic" w:eastAsia="Cambria" w:hAnsi="Century Gothic" w:cs="Cambria"/>
          <w:sz w:val="20"/>
          <w:szCs w:val="20"/>
        </w:rPr>
        <w:t>w procesie walidacji.</w:t>
      </w:r>
    </w:p>
    <w:p w14:paraId="5AB05392" w14:textId="652112C1" w:rsidR="00A62235" w:rsidRPr="002B063E" w:rsidRDefault="00A62235" w:rsidP="002B063E">
      <w:pPr>
        <w:pStyle w:val="Akapitzlist"/>
        <w:numPr>
          <w:ilvl w:val="0"/>
          <w:numId w:val="7"/>
        </w:numPr>
        <w:spacing w:after="0" w:line="240" w:lineRule="auto"/>
        <w:jc w:val="both"/>
        <w:rPr>
          <w:rFonts w:ascii="Century Gothic" w:eastAsia="Cambria" w:hAnsi="Century Gothic" w:cs="Cambria"/>
          <w:sz w:val="20"/>
          <w:szCs w:val="20"/>
        </w:rPr>
      </w:pPr>
      <w:r w:rsidRPr="002B063E">
        <w:rPr>
          <w:rFonts w:ascii="Century Gothic" w:hAnsi="Century Gothic"/>
          <w:sz w:val="20"/>
          <w:szCs w:val="20"/>
          <w:lang w:eastAsia="ar-SA"/>
        </w:rPr>
        <w:t>Strony deklarują współpracę na zasadzie dobrowolności i równych praw</w:t>
      </w:r>
      <w:r w:rsidR="00740C9E">
        <w:rPr>
          <w:rFonts w:ascii="Century Gothic" w:hAnsi="Century Gothic"/>
          <w:sz w:val="20"/>
          <w:szCs w:val="20"/>
          <w:lang w:eastAsia="ar-SA"/>
        </w:rPr>
        <w:t>.</w:t>
      </w:r>
    </w:p>
    <w:p w14:paraId="7C6D52A8" w14:textId="40981019" w:rsidR="00A62235" w:rsidRPr="002B063E" w:rsidRDefault="00A62235" w:rsidP="002B063E">
      <w:pPr>
        <w:numPr>
          <w:ilvl w:val="0"/>
          <w:numId w:val="7"/>
        </w:numPr>
        <w:spacing w:after="160"/>
        <w:contextualSpacing/>
        <w:jc w:val="both"/>
        <w:rPr>
          <w:rFonts w:ascii="Century Gothic" w:hAnsi="Century Gothic"/>
          <w:sz w:val="20"/>
          <w:szCs w:val="20"/>
          <w:lang w:eastAsia="ar-SA"/>
        </w:rPr>
      </w:pPr>
      <w:r w:rsidRPr="002B063E">
        <w:rPr>
          <w:rFonts w:ascii="Century Gothic" w:hAnsi="Century Gothic"/>
          <w:sz w:val="20"/>
          <w:szCs w:val="20"/>
          <w:lang w:eastAsia="ar-SA"/>
        </w:rPr>
        <w:t xml:space="preserve">Każda ze Stron wyznaczy swojego reprezentanta, który odpowiedzialny będzie za dostarczenie niezbędnych do przeprowadzenia walidacji </w:t>
      </w:r>
      <w:r w:rsidR="005B08E5" w:rsidRPr="002B063E">
        <w:rPr>
          <w:rFonts w:ascii="Century Gothic" w:hAnsi="Century Gothic"/>
          <w:sz w:val="20"/>
          <w:szCs w:val="20"/>
          <w:lang w:eastAsia="ar-SA"/>
        </w:rPr>
        <w:t>–</w:t>
      </w:r>
      <w:r w:rsidRPr="002B063E">
        <w:rPr>
          <w:rFonts w:ascii="Century Gothic" w:hAnsi="Century Gothic"/>
          <w:sz w:val="20"/>
          <w:szCs w:val="20"/>
          <w:lang w:eastAsia="ar-SA"/>
        </w:rPr>
        <w:t xml:space="preserve"> materiałów/</w:t>
      </w:r>
      <w:r w:rsidR="005B08E5" w:rsidRPr="002B063E">
        <w:rPr>
          <w:rFonts w:ascii="Century Gothic" w:hAnsi="Century Gothic"/>
          <w:sz w:val="20"/>
          <w:szCs w:val="20"/>
          <w:lang w:eastAsia="ar-SA"/>
        </w:rPr>
        <w:t xml:space="preserve"> </w:t>
      </w:r>
      <w:r w:rsidRPr="002B063E">
        <w:rPr>
          <w:rFonts w:ascii="Century Gothic" w:hAnsi="Century Gothic"/>
          <w:sz w:val="20"/>
          <w:szCs w:val="20"/>
          <w:lang w:eastAsia="ar-SA"/>
        </w:rPr>
        <w:t>informacji/</w:t>
      </w:r>
      <w:r w:rsidR="005B08E5" w:rsidRPr="002B063E">
        <w:rPr>
          <w:rFonts w:ascii="Century Gothic" w:hAnsi="Century Gothic"/>
          <w:sz w:val="20"/>
          <w:szCs w:val="20"/>
          <w:lang w:eastAsia="ar-SA"/>
        </w:rPr>
        <w:t xml:space="preserve"> </w:t>
      </w:r>
      <w:r w:rsidR="00B30F69" w:rsidRPr="002B063E">
        <w:rPr>
          <w:rFonts w:ascii="Century Gothic" w:hAnsi="Century Gothic"/>
          <w:sz w:val="20"/>
          <w:szCs w:val="20"/>
          <w:lang w:eastAsia="ar-SA"/>
        </w:rPr>
        <w:br/>
      </w:r>
      <w:r w:rsidRPr="002B063E">
        <w:rPr>
          <w:rFonts w:ascii="Century Gothic" w:hAnsi="Century Gothic"/>
          <w:sz w:val="20"/>
          <w:szCs w:val="20"/>
          <w:lang w:eastAsia="ar-SA"/>
        </w:rPr>
        <w:t>danych, współpracę w ramach walidacji, wzajemne kontakty, wszelkie zawiadomienia, zgody oraz inne informacje przekazywane w związku z realizacją założeń niniejszej Umowy.</w:t>
      </w:r>
    </w:p>
    <w:p w14:paraId="36B9D94A" w14:textId="1C731347" w:rsidR="00A62235" w:rsidRPr="002B063E" w:rsidRDefault="00A62235" w:rsidP="002B063E">
      <w:pPr>
        <w:numPr>
          <w:ilvl w:val="0"/>
          <w:numId w:val="7"/>
        </w:numPr>
        <w:contextualSpacing/>
        <w:jc w:val="both"/>
        <w:rPr>
          <w:rFonts w:ascii="Century Gothic" w:hAnsi="Century Gothic"/>
          <w:sz w:val="20"/>
          <w:szCs w:val="20"/>
          <w:lang w:eastAsia="ar-SA"/>
        </w:rPr>
      </w:pPr>
      <w:r w:rsidRPr="002B063E">
        <w:rPr>
          <w:rFonts w:ascii="Century Gothic" w:hAnsi="Century Gothic"/>
          <w:sz w:val="20"/>
          <w:szCs w:val="20"/>
          <w:lang w:eastAsia="ar-SA"/>
        </w:rPr>
        <w:lastRenderedPageBreak/>
        <w:t>W przypadku zaistnienia jakichkolwiek zmian mających wpływ na treść niniejszej Umowy, każda ze Stron jest zobowiązana</w:t>
      </w:r>
      <w:r w:rsidR="007D5CCE" w:rsidRPr="002B063E">
        <w:rPr>
          <w:rFonts w:ascii="Century Gothic" w:hAnsi="Century Gothic"/>
          <w:sz w:val="20"/>
          <w:szCs w:val="20"/>
          <w:lang w:eastAsia="ar-SA"/>
        </w:rPr>
        <w:t xml:space="preserve"> </w:t>
      </w:r>
      <w:r w:rsidRPr="002B063E">
        <w:rPr>
          <w:rFonts w:ascii="Century Gothic" w:hAnsi="Century Gothic"/>
          <w:sz w:val="20"/>
          <w:szCs w:val="20"/>
          <w:lang w:eastAsia="ar-SA"/>
        </w:rPr>
        <w:t>niezwłoczn</w:t>
      </w:r>
      <w:r w:rsidR="007D5CCE" w:rsidRPr="002B063E">
        <w:rPr>
          <w:rFonts w:ascii="Century Gothic" w:hAnsi="Century Gothic"/>
          <w:sz w:val="20"/>
          <w:szCs w:val="20"/>
          <w:lang w:eastAsia="ar-SA"/>
        </w:rPr>
        <w:t>ie</w:t>
      </w:r>
      <w:r w:rsidRPr="002B063E">
        <w:rPr>
          <w:rFonts w:ascii="Century Gothic" w:hAnsi="Century Gothic"/>
          <w:sz w:val="20"/>
          <w:szCs w:val="20"/>
          <w:lang w:eastAsia="ar-SA"/>
        </w:rPr>
        <w:t xml:space="preserve"> poinformowa</w:t>
      </w:r>
      <w:r w:rsidR="007D5CCE" w:rsidRPr="002B063E">
        <w:rPr>
          <w:rFonts w:ascii="Century Gothic" w:hAnsi="Century Gothic"/>
          <w:sz w:val="20"/>
          <w:szCs w:val="20"/>
          <w:lang w:eastAsia="ar-SA"/>
        </w:rPr>
        <w:t>ć</w:t>
      </w:r>
      <w:r w:rsidRPr="002B063E">
        <w:rPr>
          <w:rFonts w:ascii="Century Gothic" w:hAnsi="Century Gothic"/>
          <w:sz w:val="20"/>
          <w:szCs w:val="20"/>
          <w:lang w:eastAsia="ar-SA"/>
        </w:rPr>
        <w:t xml:space="preserve"> o nich drugą Stronę.</w:t>
      </w:r>
    </w:p>
    <w:p w14:paraId="12D1AF52" w14:textId="77777777" w:rsidR="00A62235" w:rsidRPr="002B063E" w:rsidRDefault="00A62235" w:rsidP="002B063E">
      <w:pPr>
        <w:numPr>
          <w:ilvl w:val="0"/>
          <w:numId w:val="7"/>
        </w:numPr>
        <w:contextualSpacing/>
        <w:jc w:val="both"/>
        <w:rPr>
          <w:rFonts w:ascii="Century Gothic" w:hAnsi="Century Gothic"/>
          <w:sz w:val="20"/>
          <w:szCs w:val="20"/>
          <w:lang w:eastAsia="ar-SA"/>
        </w:rPr>
      </w:pPr>
      <w:r w:rsidRPr="002B063E">
        <w:rPr>
          <w:rFonts w:ascii="Century Gothic" w:hAnsi="Century Gothic"/>
          <w:sz w:val="20"/>
          <w:szCs w:val="20"/>
          <w:lang w:eastAsia="ar-SA"/>
        </w:rPr>
        <w:t>Strony wyznaczają następujących reprezentantów do kontaktów:</w:t>
      </w:r>
    </w:p>
    <w:p w14:paraId="113FA28D" w14:textId="6629008B" w:rsidR="00A62235" w:rsidRPr="002B063E" w:rsidRDefault="00A62235" w:rsidP="002B063E">
      <w:pPr>
        <w:pStyle w:val="Akapitzlist"/>
        <w:numPr>
          <w:ilvl w:val="0"/>
          <w:numId w:val="11"/>
        </w:numPr>
        <w:spacing w:after="0" w:line="240" w:lineRule="auto"/>
        <w:jc w:val="both"/>
        <w:rPr>
          <w:rFonts w:ascii="Century Gothic" w:hAnsi="Century Gothic"/>
          <w:sz w:val="20"/>
          <w:szCs w:val="20"/>
          <w:lang w:eastAsia="ar-SA"/>
        </w:rPr>
      </w:pPr>
      <w:r w:rsidRPr="002B063E">
        <w:rPr>
          <w:rFonts w:ascii="Century Gothic" w:hAnsi="Century Gothic"/>
          <w:sz w:val="20"/>
          <w:szCs w:val="20"/>
          <w:lang w:eastAsia="ar-SA"/>
        </w:rPr>
        <w:t xml:space="preserve">ze strony </w:t>
      </w:r>
      <w:r w:rsidR="001277F5">
        <w:rPr>
          <w:rFonts w:ascii="Century Gothic" w:hAnsi="Century Gothic"/>
          <w:sz w:val="20"/>
          <w:szCs w:val="20"/>
          <w:lang w:eastAsia="ar-SA"/>
        </w:rPr>
        <w:t>Zamawiającego</w:t>
      </w:r>
      <w:r w:rsidR="00740C9E">
        <w:rPr>
          <w:rFonts w:ascii="Century Gothic" w:hAnsi="Century Gothic"/>
          <w:sz w:val="20"/>
          <w:szCs w:val="20"/>
          <w:lang w:eastAsia="ar-SA"/>
        </w:rPr>
        <w:t>:</w:t>
      </w:r>
    </w:p>
    <w:p w14:paraId="0283CCF8" w14:textId="77777777" w:rsidR="005B08E5" w:rsidRPr="002B063E" w:rsidRDefault="00A62235" w:rsidP="002B063E">
      <w:pPr>
        <w:widowControl w:val="0"/>
        <w:numPr>
          <w:ilvl w:val="1"/>
          <w:numId w:val="2"/>
        </w:numPr>
        <w:autoSpaceDE w:val="0"/>
        <w:ind w:left="709"/>
        <w:jc w:val="both"/>
        <w:rPr>
          <w:rFonts w:ascii="Century Gothic" w:hAnsi="Century Gothic"/>
          <w:sz w:val="20"/>
          <w:szCs w:val="20"/>
          <w:lang w:eastAsia="ar-SA"/>
        </w:rPr>
      </w:pPr>
      <w:r w:rsidRPr="002B063E">
        <w:rPr>
          <w:rFonts w:ascii="Century Gothic" w:hAnsi="Century Gothic"/>
          <w:sz w:val="20"/>
          <w:szCs w:val="20"/>
          <w:lang w:eastAsia="ar-SA"/>
        </w:rPr>
        <w:t>imię i nazwisko: [...]</w:t>
      </w:r>
    </w:p>
    <w:p w14:paraId="26940727" w14:textId="77777777" w:rsidR="005B08E5" w:rsidRPr="002B063E" w:rsidRDefault="00A62235" w:rsidP="002B063E">
      <w:pPr>
        <w:widowControl w:val="0"/>
        <w:numPr>
          <w:ilvl w:val="1"/>
          <w:numId w:val="2"/>
        </w:numPr>
        <w:autoSpaceDE w:val="0"/>
        <w:ind w:left="709"/>
        <w:jc w:val="both"/>
        <w:rPr>
          <w:rFonts w:ascii="Century Gothic" w:hAnsi="Century Gothic"/>
          <w:sz w:val="20"/>
          <w:szCs w:val="20"/>
          <w:lang w:eastAsia="ar-SA"/>
        </w:rPr>
      </w:pPr>
      <w:r w:rsidRPr="002B063E">
        <w:rPr>
          <w:rFonts w:ascii="Century Gothic" w:hAnsi="Century Gothic"/>
          <w:sz w:val="20"/>
          <w:szCs w:val="20"/>
          <w:lang w:eastAsia="ar-SA"/>
        </w:rPr>
        <w:t>tel.: [...]</w:t>
      </w:r>
    </w:p>
    <w:p w14:paraId="11E89E68" w14:textId="020C227F" w:rsidR="00A62235" w:rsidRPr="002B063E" w:rsidRDefault="00A62235" w:rsidP="002B063E">
      <w:pPr>
        <w:widowControl w:val="0"/>
        <w:numPr>
          <w:ilvl w:val="1"/>
          <w:numId w:val="2"/>
        </w:numPr>
        <w:autoSpaceDE w:val="0"/>
        <w:ind w:left="709"/>
        <w:jc w:val="both"/>
        <w:rPr>
          <w:rFonts w:ascii="Century Gothic" w:hAnsi="Century Gothic"/>
          <w:sz w:val="20"/>
          <w:szCs w:val="20"/>
          <w:lang w:eastAsia="ar-SA"/>
        </w:rPr>
      </w:pPr>
      <w:r w:rsidRPr="002B063E">
        <w:rPr>
          <w:rFonts w:ascii="Century Gothic" w:hAnsi="Century Gothic"/>
          <w:sz w:val="20"/>
          <w:szCs w:val="20"/>
          <w:lang w:eastAsia="ar-SA"/>
        </w:rPr>
        <w:t>e-mail: [...]</w:t>
      </w:r>
    </w:p>
    <w:p w14:paraId="2411B840" w14:textId="77777777" w:rsidR="00A62235" w:rsidRPr="002B063E" w:rsidRDefault="00A62235" w:rsidP="002B063E">
      <w:pPr>
        <w:pStyle w:val="Akapitzlist"/>
        <w:numPr>
          <w:ilvl w:val="0"/>
          <w:numId w:val="11"/>
        </w:numPr>
        <w:spacing w:after="0" w:line="240" w:lineRule="auto"/>
        <w:jc w:val="both"/>
        <w:rPr>
          <w:rFonts w:ascii="Century Gothic" w:hAnsi="Century Gothic"/>
          <w:bCs/>
          <w:sz w:val="20"/>
          <w:szCs w:val="20"/>
          <w:lang w:eastAsia="ar-SA"/>
        </w:rPr>
      </w:pPr>
      <w:r w:rsidRPr="002B063E">
        <w:rPr>
          <w:rFonts w:ascii="Century Gothic" w:hAnsi="Century Gothic"/>
          <w:bCs/>
          <w:sz w:val="20"/>
          <w:szCs w:val="20"/>
          <w:lang w:eastAsia="ar-SA"/>
        </w:rPr>
        <w:t>ze strony Wykonawcy:</w:t>
      </w:r>
    </w:p>
    <w:p w14:paraId="1E126B24" w14:textId="77777777" w:rsidR="005B08E5" w:rsidRPr="002B063E" w:rsidRDefault="00A62235" w:rsidP="002B063E">
      <w:pPr>
        <w:widowControl w:val="0"/>
        <w:numPr>
          <w:ilvl w:val="0"/>
          <w:numId w:val="14"/>
        </w:numPr>
        <w:autoSpaceDE w:val="0"/>
        <w:ind w:left="709" w:hanging="359"/>
        <w:jc w:val="both"/>
        <w:rPr>
          <w:rFonts w:ascii="Century Gothic" w:hAnsi="Century Gothic"/>
          <w:sz w:val="20"/>
          <w:szCs w:val="20"/>
          <w:lang w:eastAsia="ar-SA"/>
        </w:rPr>
      </w:pPr>
      <w:r w:rsidRPr="002B063E">
        <w:rPr>
          <w:rFonts w:ascii="Century Gothic" w:hAnsi="Century Gothic"/>
          <w:sz w:val="20"/>
          <w:szCs w:val="20"/>
          <w:lang w:eastAsia="ar-SA"/>
        </w:rPr>
        <w:t>imię i nazwisko: [...]</w:t>
      </w:r>
    </w:p>
    <w:p w14:paraId="66CB6E00" w14:textId="77777777" w:rsidR="005B08E5" w:rsidRPr="002B063E" w:rsidRDefault="00A62235" w:rsidP="002B063E">
      <w:pPr>
        <w:widowControl w:val="0"/>
        <w:numPr>
          <w:ilvl w:val="0"/>
          <w:numId w:val="14"/>
        </w:numPr>
        <w:autoSpaceDE w:val="0"/>
        <w:ind w:left="709" w:hanging="359"/>
        <w:jc w:val="both"/>
        <w:rPr>
          <w:rFonts w:ascii="Century Gothic" w:hAnsi="Century Gothic"/>
          <w:sz w:val="20"/>
          <w:szCs w:val="20"/>
          <w:lang w:eastAsia="ar-SA"/>
        </w:rPr>
      </w:pPr>
      <w:r w:rsidRPr="002B063E">
        <w:rPr>
          <w:rFonts w:ascii="Century Gothic" w:hAnsi="Century Gothic"/>
          <w:sz w:val="20"/>
          <w:szCs w:val="20"/>
          <w:lang w:eastAsia="ar-SA"/>
        </w:rPr>
        <w:t>tel.: [...]</w:t>
      </w:r>
    </w:p>
    <w:p w14:paraId="729CD038" w14:textId="24E1000B" w:rsidR="00A62235" w:rsidRPr="002B063E" w:rsidRDefault="00A62235" w:rsidP="002B063E">
      <w:pPr>
        <w:widowControl w:val="0"/>
        <w:numPr>
          <w:ilvl w:val="0"/>
          <w:numId w:val="14"/>
        </w:numPr>
        <w:autoSpaceDE w:val="0"/>
        <w:ind w:left="709" w:hanging="359"/>
        <w:jc w:val="both"/>
        <w:rPr>
          <w:rFonts w:ascii="Century Gothic" w:hAnsi="Century Gothic"/>
          <w:sz w:val="20"/>
          <w:szCs w:val="20"/>
          <w:lang w:eastAsia="ar-SA"/>
        </w:rPr>
      </w:pPr>
      <w:r w:rsidRPr="002B063E">
        <w:rPr>
          <w:rFonts w:ascii="Century Gothic" w:hAnsi="Century Gothic"/>
          <w:sz w:val="20"/>
          <w:szCs w:val="20"/>
          <w:lang w:eastAsia="ar-SA"/>
        </w:rPr>
        <w:t>e-mail: [...]</w:t>
      </w:r>
    </w:p>
    <w:p w14:paraId="04ECE5DD" w14:textId="77777777" w:rsidR="00A62235" w:rsidRPr="002B063E" w:rsidRDefault="00A62235" w:rsidP="002B063E">
      <w:pPr>
        <w:jc w:val="both"/>
        <w:rPr>
          <w:rFonts w:ascii="Century Gothic" w:hAnsi="Century Gothic"/>
          <w:sz w:val="20"/>
          <w:szCs w:val="20"/>
        </w:rPr>
      </w:pPr>
    </w:p>
    <w:p w14:paraId="707F5094" w14:textId="77777777" w:rsidR="006D55C9" w:rsidRDefault="00A62235" w:rsidP="00740C9E">
      <w:pPr>
        <w:jc w:val="center"/>
        <w:rPr>
          <w:rFonts w:ascii="Century Gothic" w:hAnsi="Century Gothic"/>
          <w:b/>
          <w:bCs/>
          <w:sz w:val="20"/>
          <w:szCs w:val="20"/>
        </w:rPr>
      </w:pPr>
      <w:r w:rsidRPr="002B063E">
        <w:rPr>
          <w:rFonts w:ascii="Century Gothic" w:hAnsi="Century Gothic"/>
          <w:b/>
          <w:bCs/>
          <w:sz w:val="20"/>
          <w:szCs w:val="20"/>
        </w:rPr>
        <w:t xml:space="preserve">§ 2 </w:t>
      </w:r>
    </w:p>
    <w:p w14:paraId="0F3B09F5" w14:textId="56FE2FDF" w:rsidR="00A62235" w:rsidRPr="002B063E" w:rsidRDefault="00A62235" w:rsidP="00740C9E">
      <w:pPr>
        <w:jc w:val="center"/>
        <w:rPr>
          <w:rFonts w:ascii="Century Gothic" w:hAnsi="Century Gothic"/>
          <w:b/>
          <w:bCs/>
          <w:sz w:val="20"/>
          <w:szCs w:val="20"/>
        </w:rPr>
      </w:pPr>
      <w:r w:rsidRPr="002B063E">
        <w:rPr>
          <w:rFonts w:ascii="Century Gothic" w:hAnsi="Century Gothic"/>
          <w:b/>
          <w:bCs/>
          <w:sz w:val="20"/>
          <w:szCs w:val="20"/>
        </w:rPr>
        <w:t>Informacje Poufne</w:t>
      </w:r>
    </w:p>
    <w:p w14:paraId="71BA52DE" w14:textId="77777777" w:rsidR="00B30F69" w:rsidRPr="002B063E" w:rsidRDefault="00B30F69" w:rsidP="002B063E">
      <w:pPr>
        <w:jc w:val="both"/>
        <w:rPr>
          <w:rFonts w:ascii="Century Gothic" w:hAnsi="Century Gothic"/>
          <w:sz w:val="20"/>
          <w:szCs w:val="20"/>
        </w:rPr>
      </w:pPr>
    </w:p>
    <w:p w14:paraId="76DB22E4" w14:textId="52D432BE" w:rsidR="005B08E5" w:rsidRPr="002B063E" w:rsidRDefault="00A62235" w:rsidP="002B063E">
      <w:pPr>
        <w:pStyle w:val="Akapitzlist"/>
        <w:numPr>
          <w:ilvl w:val="0"/>
          <w:numId w:val="15"/>
        </w:numPr>
        <w:spacing w:line="240" w:lineRule="auto"/>
        <w:jc w:val="both"/>
        <w:rPr>
          <w:rFonts w:ascii="Century Gothic" w:hAnsi="Century Gothic"/>
          <w:sz w:val="20"/>
          <w:szCs w:val="20"/>
        </w:rPr>
      </w:pPr>
      <w:r w:rsidRPr="002B063E">
        <w:rPr>
          <w:rFonts w:ascii="Century Gothic" w:hAnsi="Century Gothic"/>
          <w:sz w:val="20"/>
          <w:szCs w:val="20"/>
        </w:rPr>
        <w:t xml:space="preserve">Każda ze Stron zobowiązuje się do zachowania w tajemnicy wszelkich materiałów, </w:t>
      </w:r>
      <w:r w:rsidR="00B30F69" w:rsidRPr="002B063E">
        <w:rPr>
          <w:rFonts w:ascii="Century Gothic" w:hAnsi="Century Gothic"/>
          <w:sz w:val="20"/>
          <w:szCs w:val="20"/>
        </w:rPr>
        <w:br/>
      </w:r>
      <w:r w:rsidRPr="002B063E">
        <w:rPr>
          <w:rFonts w:ascii="Century Gothic" w:hAnsi="Century Gothic"/>
          <w:sz w:val="20"/>
          <w:szCs w:val="20"/>
        </w:rPr>
        <w:t xml:space="preserve">dokumentów oraz informacji, w szczególności technicznych, technologicznych, </w:t>
      </w:r>
      <w:r w:rsidR="00B30F69" w:rsidRPr="002B063E">
        <w:rPr>
          <w:rFonts w:ascii="Century Gothic" w:hAnsi="Century Gothic"/>
          <w:sz w:val="20"/>
          <w:szCs w:val="20"/>
        </w:rPr>
        <w:br/>
      </w:r>
      <w:r w:rsidRPr="002B063E">
        <w:rPr>
          <w:rFonts w:ascii="Century Gothic" w:hAnsi="Century Gothic"/>
          <w:sz w:val="20"/>
          <w:szCs w:val="20"/>
        </w:rPr>
        <w:t>handlowych i organizacyjnych, otrzymanych lub uzyskanych w sposób zamierzony lub przypadkowy od pozostałych Stron lub osób działających w ich imieniu, w formie ustnej, pisemnej lub elektronicznej (zwanych dalej łącznie</w:t>
      </w:r>
      <w:r w:rsidRPr="002B063E">
        <w:rPr>
          <w:rFonts w:ascii="Century Gothic" w:hAnsi="Century Gothic"/>
          <w:b/>
          <w:bCs/>
          <w:sz w:val="20"/>
          <w:szCs w:val="20"/>
        </w:rPr>
        <w:t xml:space="preserve"> </w:t>
      </w:r>
      <w:r w:rsidRPr="002B063E">
        <w:rPr>
          <w:rFonts w:ascii="Century Gothic" w:hAnsi="Century Gothic"/>
          <w:bCs/>
          <w:sz w:val="20"/>
          <w:szCs w:val="20"/>
        </w:rPr>
        <w:t>„</w:t>
      </w:r>
      <w:r w:rsidRPr="002B063E">
        <w:rPr>
          <w:rFonts w:ascii="Century Gothic" w:hAnsi="Century Gothic"/>
          <w:b/>
          <w:bCs/>
          <w:sz w:val="20"/>
          <w:szCs w:val="20"/>
        </w:rPr>
        <w:t>Informacjami Poufnymi</w:t>
      </w:r>
      <w:r w:rsidRPr="002B063E">
        <w:rPr>
          <w:rFonts w:ascii="Century Gothic" w:hAnsi="Century Gothic"/>
          <w:bCs/>
          <w:sz w:val="20"/>
          <w:szCs w:val="20"/>
        </w:rPr>
        <w:t>"). Strona otrzymująca Informacje Poufne od drugiej Strony zwana jest w dalszej części „</w:t>
      </w:r>
      <w:r w:rsidRPr="002B063E">
        <w:rPr>
          <w:rFonts w:ascii="Century Gothic" w:hAnsi="Century Gothic"/>
          <w:b/>
          <w:bCs/>
          <w:sz w:val="20"/>
          <w:szCs w:val="20"/>
        </w:rPr>
        <w:t>Stroną Otrzymującą</w:t>
      </w:r>
      <w:r w:rsidRPr="002B063E">
        <w:rPr>
          <w:rFonts w:ascii="Century Gothic" w:hAnsi="Century Gothic"/>
          <w:bCs/>
          <w:sz w:val="20"/>
          <w:szCs w:val="20"/>
        </w:rPr>
        <w:t>”, a Strona, która swoje Informacje Poufne przekazuje lub ujawnia albo w której imieniu są one przekazywane lub ujawniane zwana jest w dalszej części „</w:t>
      </w:r>
      <w:r w:rsidRPr="002B063E">
        <w:rPr>
          <w:rFonts w:ascii="Century Gothic" w:hAnsi="Century Gothic"/>
          <w:b/>
          <w:bCs/>
          <w:sz w:val="20"/>
          <w:szCs w:val="20"/>
        </w:rPr>
        <w:t>Stroną Ujawniającą</w:t>
      </w:r>
      <w:r w:rsidRPr="002B063E">
        <w:rPr>
          <w:rFonts w:ascii="Century Gothic" w:hAnsi="Century Gothic"/>
          <w:bCs/>
          <w:sz w:val="20"/>
          <w:szCs w:val="20"/>
        </w:rPr>
        <w:t>”.</w:t>
      </w:r>
    </w:p>
    <w:p w14:paraId="68A529DE" w14:textId="2E58711A" w:rsidR="005B08E5" w:rsidRPr="002B063E" w:rsidRDefault="00A62235" w:rsidP="002B063E">
      <w:pPr>
        <w:pStyle w:val="Akapitzlist"/>
        <w:numPr>
          <w:ilvl w:val="0"/>
          <w:numId w:val="15"/>
        </w:numPr>
        <w:spacing w:line="240" w:lineRule="auto"/>
        <w:jc w:val="both"/>
        <w:rPr>
          <w:rFonts w:ascii="Century Gothic" w:hAnsi="Century Gothic"/>
          <w:sz w:val="20"/>
          <w:szCs w:val="20"/>
        </w:rPr>
      </w:pPr>
      <w:r w:rsidRPr="002B063E">
        <w:rPr>
          <w:rFonts w:ascii="Century Gothic" w:hAnsi="Century Gothic"/>
          <w:bCs/>
          <w:sz w:val="20"/>
          <w:szCs w:val="20"/>
        </w:rPr>
        <w:t xml:space="preserve">Za Informacje Poufne rozumie się w szczególności wszelkie materiały, dokumenty lub informacje związane bezpośrednio lub pośrednio z walidacją, o której mowa </w:t>
      </w:r>
      <w:r w:rsidR="00B30F69" w:rsidRPr="002B063E">
        <w:rPr>
          <w:rFonts w:ascii="Century Gothic" w:hAnsi="Century Gothic"/>
          <w:bCs/>
          <w:sz w:val="20"/>
          <w:szCs w:val="20"/>
        </w:rPr>
        <w:br/>
      </w:r>
      <w:r w:rsidRPr="002B063E">
        <w:rPr>
          <w:rFonts w:ascii="Century Gothic" w:hAnsi="Century Gothic"/>
          <w:bCs/>
          <w:sz w:val="20"/>
          <w:szCs w:val="20"/>
        </w:rPr>
        <w:t>w §</w:t>
      </w:r>
      <w:r w:rsidR="005B08E5" w:rsidRPr="002B063E">
        <w:rPr>
          <w:rFonts w:ascii="Century Gothic" w:hAnsi="Century Gothic"/>
          <w:bCs/>
          <w:sz w:val="20"/>
          <w:szCs w:val="20"/>
        </w:rPr>
        <w:t xml:space="preserve"> </w:t>
      </w:r>
      <w:r w:rsidRPr="002B063E">
        <w:rPr>
          <w:rFonts w:ascii="Century Gothic" w:hAnsi="Century Gothic"/>
          <w:bCs/>
          <w:sz w:val="20"/>
          <w:szCs w:val="20"/>
        </w:rPr>
        <w:t xml:space="preserve">1, które zostały </w:t>
      </w:r>
      <w:r w:rsidRPr="002B063E">
        <w:rPr>
          <w:rFonts w:ascii="Century Gothic" w:hAnsi="Century Gothic"/>
          <w:sz w:val="20"/>
          <w:szCs w:val="20"/>
        </w:rPr>
        <w:t>otrzymane lub uzyskane przez Strony w sposób zamierzony lub przypadkowy od drugiej Strony lub osób działających w ich imieniu, w jakiejkolwiek formie.</w:t>
      </w:r>
    </w:p>
    <w:p w14:paraId="718180BE" w14:textId="11F7C2FF" w:rsidR="00F171ED" w:rsidRPr="002B063E" w:rsidRDefault="00A62235" w:rsidP="002B063E">
      <w:pPr>
        <w:pStyle w:val="Akapitzlist"/>
        <w:numPr>
          <w:ilvl w:val="0"/>
          <w:numId w:val="15"/>
        </w:numPr>
        <w:spacing w:line="240" w:lineRule="auto"/>
        <w:jc w:val="both"/>
        <w:rPr>
          <w:rFonts w:ascii="Century Gothic" w:hAnsi="Century Gothic"/>
          <w:sz w:val="20"/>
          <w:szCs w:val="20"/>
        </w:rPr>
      </w:pPr>
      <w:r w:rsidRPr="002B063E">
        <w:rPr>
          <w:rFonts w:ascii="Century Gothic" w:hAnsi="Century Gothic"/>
          <w:sz w:val="20"/>
          <w:szCs w:val="20"/>
        </w:rPr>
        <w:t xml:space="preserve">Za Informacje Poufne rozumie się także fakt zawarcia niniejszej Umowy oraz fakt kontaktów handlowo-gospodarczych istniejących pomiędzy Stronami, wszelkie informacje dotyczące prowadzonych rozmów i negocjacji, informacje o przedmiocie, Stronach, fakcie prowadzenia oraz o fakcie ewentualnego zaprzestania rozmów, informacje </w:t>
      </w:r>
      <w:r w:rsidR="00B30F69" w:rsidRPr="002B063E">
        <w:rPr>
          <w:rFonts w:ascii="Century Gothic" w:hAnsi="Century Gothic"/>
          <w:sz w:val="20"/>
          <w:szCs w:val="20"/>
        </w:rPr>
        <w:br/>
      </w:r>
      <w:r w:rsidRPr="002B063E">
        <w:rPr>
          <w:rFonts w:ascii="Century Gothic" w:hAnsi="Century Gothic"/>
          <w:sz w:val="20"/>
          <w:szCs w:val="20"/>
        </w:rPr>
        <w:t>o stadium w jakim znajdują się rozmowy.</w:t>
      </w:r>
    </w:p>
    <w:p w14:paraId="7A5BB189" w14:textId="77777777" w:rsidR="00F171ED" w:rsidRPr="002B063E" w:rsidRDefault="00A62235" w:rsidP="002B063E">
      <w:pPr>
        <w:pStyle w:val="Akapitzlist"/>
        <w:numPr>
          <w:ilvl w:val="0"/>
          <w:numId w:val="15"/>
        </w:numPr>
        <w:spacing w:line="240" w:lineRule="auto"/>
        <w:jc w:val="both"/>
        <w:rPr>
          <w:rFonts w:ascii="Century Gothic" w:hAnsi="Century Gothic"/>
          <w:sz w:val="20"/>
          <w:szCs w:val="20"/>
        </w:rPr>
      </w:pPr>
      <w:r w:rsidRPr="002B063E">
        <w:rPr>
          <w:rFonts w:ascii="Century Gothic" w:hAnsi="Century Gothic"/>
          <w:sz w:val="20"/>
          <w:szCs w:val="20"/>
        </w:rPr>
        <w:t>Strona Otrzymująca przyjmuje do wiadomości, że Informacje Poufne Strony Ujawniającej mogą stanowić tajemnicę przedsiębiorstwa Strony Ujawniającej w rozumieniu art. 11 ust. 2 ustawy z dnia 16 kwietnia 1993 r. o zwalczaniu nieuczciwej konkurencji.</w:t>
      </w:r>
    </w:p>
    <w:p w14:paraId="56E7CE8D" w14:textId="0146208F" w:rsidR="00A62235" w:rsidRPr="002B063E" w:rsidRDefault="00A62235" w:rsidP="002B063E">
      <w:pPr>
        <w:pStyle w:val="Akapitzlist"/>
        <w:numPr>
          <w:ilvl w:val="0"/>
          <w:numId w:val="15"/>
        </w:numPr>
        <w:spacing w:after="0" w:line="240" w:lineRule="auto"/>
        <w:jc w:val="both"/>
        <w:rPr>
          <w:rFonts w:ascii="Century Gothic" w:hAnsi="Century Gothic"/>
          <w:sz w:val="20"/>
          <w:szCs w:val="20"/>
        </w:rPr>
      </w:pPr>
      <w:r w:rsidRPr="002B063E">
        <w:rPr>
          <w:rFonts w:ascii="Century Gothic" w:hAnsi="Century Gothic"/>
          <w:sz w:val="20"/>
          <w:szCs w:val="20"/>
        </w:rPr>
        <w:t>Strona Otrzymująca zobowiązuje się wykorzystywać Informacje Poufne Strony Ujawniającej wyłącznie w celu związanym z wykonaniem przedmiotu Umowy.</w:t>
      </w:r>
    </w:p>
    <w:p w14:paraId="15EBCC1F" w14:textId="77777777" w:rsidR="00A62235" w:rsidRPr="002B063E" w:rsidRDefault="00A62235" w:rsidP="002B063E">
      <w:pPr>
        <w:widowControl w:val="0"/>
        <w:autoSpaceDE w:val="0"/>
        <w:ind w:left="284"/>
        <w:jc w:val="both"/>
        <w:rPr>
          <w:rFonts w:ascii="Century Gothic" w:hAnsi="Century Gothic"/>
          <w:sz w:val="20"/>
          <w:szCs w:val="20"/>
        </w:rPr>
      </w:pPr>
    </w:p>
    <w:p w14:paraId="103B88DD" w14:textId="77777777" w:rsidR="006D55C9" w:rsidRPr="005557C1" w:rsidRDefault="00A62235" w:rsidP="00DC695B">
      <w:pPr>
        <w:jc w:val="center"/>
        <w:rPr>
          <w:rFonts w:ascii="Century Gothic" w:hAnsi="Century Gothic"/>
          <w:b/>
          <w:sz w:val="20"/>
          <w:szCs w:val="20"/>
        </w:rPr>
      </w:pPr>
      <w:bookmarkStart w:id="1" w:name="_Hlk175565383"/>
      <w:r w:rsidRPr="005557C1">
        <w:rPr>
          <w:rFonts w:ascii="Century Gothic" w:hAnsi="Century Gothic"/>
          <w:b/>
          <w:sz w:val="20"/>
          <w:szCs w:val="20"/>
        </w:rPr>
        <w:t xml:space="preserve">§ 3 </w:t>
      </w:r>
    </w:p>
    <w:bookmarkEnd w:id="1"/>
    <w:p w14:paraId="12026D06" w14:textId="1DD542E2" w:rsidR="00A62235" w:rsidRPr="005557C1" w:rsidRDefault="006D55C9" w:rsidP="00DC695B">
      <w:pPr>
        <w:jc w:val="center"/>
        <w:rPr>
          <w:rFonts w:ascii="Century Gothic" w:hAnsi="Century Gothic"/>
          <w:b/>
          <w:sz w:val="20"/>
          <w:szCs w:val="20"/>
        </w:rPr>
      </w:pPr>
      <w:r w:rsidRPr="005557C1">
        <w:rPr>
          <w:rFonts w:ascii="Century Gothic" w:hAnsi="Century Gothic"/>
          <w:b/>
          <w:sz w:val="20"/>
          <w:szCs w:val="20"/>
        </w:rPr>
        <w:t>CENA</w:t>
      </w:r>
    </w:p>
    <w:p w14:paraId="6F0A995E" w14:textId="3990DFC0" w:rsidR="006D55C9" w:rsidRPr="006D55C9" w:rsidRDefault="006D55C9" w:rsidP="006D55C9">
      <w:pPr>
        <w:suppressAutoHyphens/>
        <w:jc w:val="center"/>
        <w:rPr>
          <w:rFonts w:ascii="Century Gothic" w:hAnsi="Century Gothic"/>
          <w:i/>
          <w:sz w:val="20"/>
          <w:szCs w:val="20"/>
          <w:lang w:eastAsia="ar-SA"/>
        </w:rPr>
      </w:pPr>
    </w:p>
    <w:p w14:paraId="04AA8FEE" w14:textId="5A189286" w:rsidR="006D55C9" w:rsidRPr="006D55C9" w:rsidRDefault="006D55C9" w:rsidP="006D55C9">
      <w:pPr>
        <w:numPr>
          <w:ilvl w:val="0"/>
          <w:numId w:val="23"/>
        </w:numPr>
        <w:tabs>
          <w:tab w:val="left" w:pos="360"/>
        </w:tabs>
        <w:suppressAutoHyphens/>
        <w:ind w:left="360"/>
        <w:jc w:val="both"/>
        <w:rPr>
          <w:rFonts w:ascii="Century Gothic" w:hAnsi="Century Gothic"/>
          <w:sz w:val="20"/>
          <w:szCs w:val="20"/>
          <w:lang w:eastAsia="ar-SA"/>
        </w:rPr>
      </w:pPr>
      <w:r w:rsidRPr="006D55C9">
        <w:rPr>
          <w:rFonts w:ascii="Century Gothic" w:hAnsi="Century Gothic"/>
          <w:b/>
          <w:sz w:val="20"/>
          <w:szCs w:val="20"/>
          <w:lang w:eastAsia="ar-SA"/>
        </w:rPr>
        <w:t>Zamawiający</w:t>
      </w:r>
      <w:r w:rsidRPr="006D55C9">
        <w:rPr>
          <w:rFonts w:ascii="Century Gothic" w:hAnsi="Century Gothic"/>
          <w:i/>
          <w:sz w:val="20"/>
          <w:szCs w:val="20"/>
          <w:lang w:eastAsia="ar-SA"/>
        </w:rPr>
        <w:t xml:space="preserve"> </w:t>
      </w:r>
      <w:r w:rsidRPr="006D55C9">
        <w:rPr>
          <w:rFonts w:ascii="Century Gothic" w:hAnsi="Century Gothic"/>
          <w:sz w:val="20"/>
          <w:szCs w:val="20"/>
          <w:lang w:eastAsia="ar-SA"/>
        </w:rPr>
        <w:t xml:space="preserve">zobowiązuje się zapłacić </w:t>
      </w:r>
      <w:r w:rsidRPr="006D55C9">
        <w:rPr>
          <w:rFonts w:ascii="Century Gothic" w:hAnsi="Century Gothic"/>
          <w:b/>
          <w:bCs/>
          <w:sz w:val="20"/>
          <w:szCs w:val="20"/>
          <w:lang w:eastAsia="ar-SA"/>
        </w:rPr>
        <w:t xml:space="preserve">Wykonawcy </w:t>
      </w:r>
      <w:r w:rsidRPr="006D55C9">
        <w:rPr>
          <w:rFonts w:ascii="Century Gothic" w:hAnsi="Century Gothic"/>
          <w:sz w:val="20"/>
          <w:szCs w:val="20"/>
          <w:lang w:eastAsia="ar-SA"/>
        </w:rPr>
        <w:t>wynagrodzenie</w:t>
      </w:r>
      <w:r w:rsidRPr="006D55C9">
        <w:rPr>
          <w:rFonts w:ascii="Century Gothic" w:hAnsi="Century Gothic"/>
          <w:b/>
          <w:bCs/>
          <w:sz w:val="20"/>
          <w:szCs w:val="20"/>
          <w:lang w:eastAsia="ar-SA"/>
        </w:rPr>
        <w:t xml:space="preserve"> </w:t>
      </w:r>
      <w:r w:rsidRPr="006D55C9">
        <w:rPr>
          <w:rFonts w:ascii="Century Gothic" w:hAnsi="Century Gothic"/>
          <w:sz w:val="20"/>
          <w:szCs w:val="20"/>
          <w:lang w:eastAsia="ar-SA"/>
        </w:rPr>
        <w:t>za wykonaną usługę zgodne z ceną ustaloną w postępowaniu</w:t>
      </w:r>
      <w:r w:rsidRPr="006D55C9">
        <w:rPr>
          <w:rFonts w:ascii="Century Gothic" w:hAnsi="Century Gothic"/>
          <w:i/>
          <w:sz w:val="20"/>
          <w:szCs w:val="20"/>
          <w:lang w:eastAsia="ar-SA"/>
        </w:rPr>
        <w:t xml:space="preserve"> </w:t>
      </w:r>
      <w:r w:rsidRPr="006D55C9">
        <w:rPr>
          <w:rFonts w:ascii="Century Gothic" w:hAnsi="Century Gothic"/>
          <w:sz w:val="20"/>
          <w:szCs w:val="20"/>
          <w:lang w:eastAsia="ar-SA"/>
        </w:rPr>
        <w:t xml:space="preserve">prowadzonym w trybie </w:t>
      </w:r>
      <w:r w:rsidR="005557C1">
        <w:rPr>
          <w:rFonts w:ascii="Century Gothic" w:hAnsi="Century Gothic"/>
          <w:sz w:val="20"/>
          <w:szCs w:val="20"/>
          <w:lang w:eastAsia="ar-SA"/>
        </w:rPr>
        <w:t>zapytania ofertowego</w:t>
      </w:r>
      <w:r w:rsidRPr="006D55C9">
        <w:rPr>
          <w:rFonts w:ascii="Century Gothic" w:hAnsi="Century Gothic"/>
          <w:sz w:val="20"/>
          <w:szCs w:val="20"/>
          <w:lang w:eastAsia="ar-SA"/>
        </w:rPr>
        <w:t xml:space="preserve"> –</w:t>
      </w:r>
      <w:r w:rsidRPr="006D55C9">
        <w:rPr>
          <w:rFonts w:ascii="Century Gothic" w:hAnsi="Century Gothic"/>
          <w:i/>
          <w:sz w:val="20"/>
          <w:szCs w:val="20"/>
          <w:lang w:eastAsia="ar-SA"/>
        </w:rPr>
        <w:t xml:space="preserve"> </w:t>
      </w:r>
      <w:r w:rsidRPr="006D55C9">
        <w:rPr>
          <w:rFonts w:ascii="Century Gothic" w:hAnsi="Century Gothic"/>
          <w:sz w:val="20"/>
          <w:szCs w:val="20"/>
          <w:lang w:eastAsia="ar-SA"/>
        </w:rPr>
        <w:t>na podstawie złożonej oferty</w:t>
      </w:r>
      <w:r w:rsidRPr="006D55C9">
        <w:rPr>
          <w:rFonts w:ascii="Century Gothic" w:hAnsi="Century Gothic"/>
          <w:i/>
          <w:sz w:val="20"/>
          <w:szCs w:val="20"/>
          <w:lang w:eastAsia="ar-SA"/>
        </w:rPr>
        <w:t xml:space="preserve"> </w:t>
      </w:r>
      <w:r w:rsidRPr="006D55C9">
        <w:rPr>
          <w:rFonts w:ascii="Century Gothic" w:hAnsi="Century Gothic"/>
          <w:sz w:val="20"/>
          <w:szCs w:val="20"/>
          <w:lang w:eastAsia="ar-SA"/>
        </w:rPr>
        <w:t xml:space="preserve">kwotę: </w:t>
      </w:r>
      <w:r w:rsidRPr="006D55C9">
        <w:rPr>
          <w:rFonts w:ascii="Century Gothic" w:hAnsi="Century Gothic"/>
          <w:sz w:val="20"/>
          <w:szCs w:val="20"/>
          <w:lang w:eastAsia="ar-SA"/>
        </w:rPr>
        <w:br/>
      </w:r>
      <w:r w:rsidRPr="006D55C9">
        <w:rPr>
          <w:rFonts w:ascii="Century Gothic" w:hAnsi="Century Gothic"/>
          <w:b/>
          <w:sz w:val="20"/>
          <w:szCs w:val="20"/>
          <w:lang w:eastAsia="ar-SA"/>
        </w:rPr>
        <w:t>.......................... PLN netto</w:t>
      </w:r>
      <w:r w:rsidRPr="006D55C9">
        <w:rPr>
          <w:rFonts w:ascii="Century Gothic" w:hAnsi="Century Gothic"/>
          <w:sz w:val="20"/>
          <w:szCs w:val="20"/>
          <w:lang w:eastAsia="ar-SA"/>
        </w:rPr>
        <w:t xml:space="preserve"> - słownie: ......................................................................... PLN, </w:t>
      </w:r>
    </w:p>
    <w:p w14:paraId="1E605CC7" w14:textId="77777777" w:rsidR="006D55C9" w:rsidRPr="006D55C9" w:rsidRDefault="006D55C9" w:rsidP="006D55C9">
      <w:pPr>
        <w:suppressAutoHyphens/>
        <w:ind w:left="360"/>
        <w:jc w:val="both"/>
        <w:rPr>
          <w:rFonts w:ascii="Century Gothic" w:hAnsi="Century Gothic"/>
          <w:sz w:val="20"/>
          <w:szCs w:val="20"/>
          <w:lang w:eastAsia="ar-SA"/>
        </w:rPr>
      </w:pPr>
      <w:r w:rsidRPr="006D55C9">
        <w:rPr>
          <w:rFonts w:ascii="Century Gothic" w:hAnsi="Century Gothic"/>
          <w:sz w:val="20"/>
          <w:szCs w:val="20"/>
          <w:lang w:eastAsia="ar-SA"/>
        </w:rPr>
        <w:t xml:space="preserve">plus </w:t>
      </w:r>
      <w:r w:rsidRPr="006D55C9">
        <w:rPr>
          <w:rFonts w:ascii="Century Gothic" w:hAnsi="Century Gothic"/>
          <w:b/>
          <w:sz w:val="20"/>
          <w:szCs w:val="20"/>
          <w:lang w:eastAsia="ar-SA"/>
        </w:rPr>
        <w:t>podatek VAT</w:t>
      </w:r>
      <w:r w:rsidRPr="006D55C9">
        <w:rPr>
          <w:rFonts w:ascii="Century Gothic" w:hAnsi="Century Gothic"/>
          <w:sz w:val="20"/>
          <w:szCs w:val="20"/>
          <w:lang w:eastAsia="ar-SA"/>
        </w:rPr>
        <w:t xml:space="preserve"> w wysokości </w:t>
      </w:r>
      <w:r w:rsidRPr="006D55C9">
        <w:rPr>
          <w:rFonts w:ascii="Century Gothic" w:hAnsi="Century Gothic"/>
          <w:b/>
          <w:sz w:val="20"/>
          <w:szCs w:val="20"/>
          <w:lang w:eastAsia="ar-SA"/>
        </w:rPr>
        <w:t>...%</w:t>
      </w:r>
      <w:r w:rsidRPr="006D55C9">
        <w:rPr>
          <w:rFonts w:ascii="Century Gothic" w:hAnsi="Century Gothic"/>
          <w:sz w:val="20"/>
          <w:szCs w:val="20"/>
          <w:lang w:eastAsia="ar-SA"/>
        </w:rPr>
        <w:t xml:space="preserve">, </w:t>
      </w:r>
      <w:proofErr w:type="spellStart"/>
      <w:r w:rsidRPr="006D55C9">
        <w:rPr>
          <w:rFonts w:ascii="Century Gothic" w:hAnsi="Century Gothic"/>
          <w:sz w:val="20"/>
          <w:szCs w:val="20"/>
          <w:lang w:eastAsia="ar-SA"/>
        </w:rPr>
        <w:t>tj</w:t>
      </w:r>
      <w:proofErr w:type="spellEnd"/>
      <w:r w:rsidRPr="006D55C9">
        <w:rPr>
          <w:rFonts w:ascii="Century Gothic" w:hAnsi="Century Gothic"/>
          <w:sz w:val="20"/>
          <w:szCs w:val="20"/>
          <w:lang w:eastAsia="ar-SA"/>
        </w:rPr>
        <w:t>:</w:t>
      </w:r>
    </w:p>
    <w:p w14:paraId="71D4046C" w14:textId="77777777" w:rsidR="006D55C9" w:rsidRPr="006D55C9" w:rsidRDefault="006D55C9" w:rsidP="006D55C9">
      <w:pPr>
        <w:tabs>
          <w:tab w:val="left" w:pos="360"/>
        </w:tabs>
        <w:suppressAutoHyphens/>
        <w:ind w:left="360"/>
        <w:jc w:val="both"/>
        <w:rPr>
          <w:rFonts w:ascii="Century Gothic" w:hAnsi="Century Gothic"/>
          <w:sz w:val="20"/>
          <w:szCs w:val="20"/>
          <w:lang w:eastAsia="ar-SA"/>
        </w:rPr>
      </w:pPr>
      <w:r w:rsidRPr="006D55C9">
        <w:rPr>
          <w:rFonts w:ascii="Century Gothic" w:hAnsi="Century Gothic"/>
          <w:b/>
          <w:sz w:val="20"/>
          <w:szCs w:val="20"/>
          <w:lang w:eastAsia="ar-SA"/>
        </w:rPr>
        <w:t xml:space="preserve">.......................... PLN brutto – </w:t>
      </w:r>
      <w:r w:rsidRPr="006D55C9">
        <w:rPr>
          <w:rFonts w:ascii="Century Gothic" w:hAnsi="Century Gothic"/>
          <w:sz w:val="20"/>
          <w:szCs w:val="20"/>
          <w:lang w:eastAsia="ar-SA"/>
        </w:rPr>
        <w:t xml:space="preserve">słownie ....................................................................... PLN </w:t>
      </w:r>
    </w:p>
    <w:p w14:paraId="6DBAA409" w14:textId="70BA59FC" w:rsidR="006D55C9" w:rsidRPr="006D55C9" w:rsidRDefault="006D55C9" w:rsidP="006D55C9">
      <w:pPr>
        <w:numPr>
          <w:ilvl w:val="0"/>
          <w:numId w:val="23"/>
        </w:numPr>
        <w:tabs>
          <w:tab w:val="left" w:pos="360"/>
        </w:tabs>
        <w:suppressAutoHyphens/>
        <w:ind w:left="360"/>
        <w:jc w:val="both"/>
        <w:rPr>
          <w:rFonts w:ascii="Century Gothic" w:hAnsi="Century Gothic"/>
          <w:sz w:val="20"/>
          <w:szCs w:val="20"/>
          <w:lang w:eastAsia="ar-SA"/>
        </w:rPr>
      </w:pPr>
      <w:r w:rsidRPr="006D55C9">
        <w:rPr>
          <w:rFonts w:ascii="Century Gothic" w:hAnsi="Century Gothic"/>
          <w:sz w:val="20"/>
          <w:szCs w:val="20"/>
          <w:lang w:eastAsia="ar-SA"/>
        </w:rPr>
        <w:t xml:space="preserve">Zapłata należności nastąpi w formie polecenia przelewu z rachunku </w:t>
      </w:r>
      <w:r w:rsidRPr="006D55C9">
        <w:rPr>
          <w:rFonts w:ascii="Century Gothic" w:hAnsi="Century Gothic"/>
          <w:b/>
          <w:sz w:val="20"/>
          <w:szCs w:val="20"/>
          <w:lang w:eastAsia="ar-SA"/>
        </w:rPr>
        <w:t>Zamawiającego</w:t>
      </w:r>
      <w:r w:rsidRPr="006D55C9">
        <w:rPr>
          <w:rFonts w:ascii="Century Gothic" w:hAnsi="Century Gothic"/>
          <w:sz w:val="20"/>
          <w:szCs w:val="20"/>
          <w:lang w:eastAsia="ar-SA"/>
        </w:rPr>
        <w:t xml:space="preserve"> na rachunek bankowy </w:t>
      </w:r>
      <w:r w:rsidRPr="006D55C9">
        <w:rPr>
          <w:rFonts w:ascii="Century Gothic" w:hAnsi="Century Gothic"/>
          <w:b/>
          <w:sz w:val="20"/>
          <w:szCs w:val="20"/>
          <w:lang w:eastAsia="ar-SA"/>
        </w:rPr>
        <w:t>Wykonawcy</w:t>
      </w:r>
      <w:r w:rsidRPr="006D55C9">
        <w:rPr>
          <w:rFonts w:ascii="Century Gothic" w:hAnsi="Century Gothic"/>
          <w:i/>
          <w:sz w:val="20"/>
          <w:szCs w:val="20"/>
          <w:lang w:eastAsia="ar-SA"/>
        </w:rPr>
        <w:t xml:space="preserve"> </w:t>
      </w:r>
      <w:r w:rsidRPr="006D55C9">
        <w:rPr>
          <w:rFonts w:ascii="Century Gothic" w:hAnsi="Century Gothic"/>
          <w:sz w:val="20"/>
          <w:szCs w:val="20"/>
          <w:lang w:eastAsia="ar-SA"/>
        </w:rPr>
        <w:t xml:space="preserve">umieszczony na fakturze, w terminie do </w:t>
      </w:r>
      <w:r w:rsidRPr="006D55C9">
        <w:rPr>
          <w:rFonts w:ascii="Century Gothic" w:hAnsi="Century Gothic"/>
          <w:b/>
          <w:sz w:val="20"/>
          <w:szCs w:val="20"/>
          <w:lang w:eastAsia="ar-SA"/>
        </w:rPr>
        <w:t>30 dni</w:t>
      </w:r>
      <w:r w:rsidRPr="006D55C9">
        <w:rPr>
          <w:rFonts w:ascii="Century Gothic" w:hAnsi="Century Gothic"/>
          <w:sz w:val="20"/>
          <w:szCs w:val="20"/>
          <w:lang w:eastAsia="ar-SA"/>
        </w:rPr>
        <w:t xml:space="preserve"> od daty otrzymania przez </w:t>
      </w:r>
      <w:r w:rsidRPr="006D55C9">
        <w:rPr>
          <w:rFonts w:ascii="Century Gothic" w:hAnsi="Century Gothic"/>
          <w:b/>
          <w:sz w:val="20"/>
          <w:szCs w:val="20"/>
          <w:lang w:eastAsia="ar-SA"/>
        </w:rPr>
        <w:t>Zamawiającego</w:t>
      </w:r>
      <w:r w:rsidRPr="006D55C9">
        <w:rPr>
          <w:rFonts w:ascii="Century Gothic" w:hAnsi="Century Gothic"/>
          <w:sz w:val="20"/>
          <w:szCs w:val="20"/>
          <w:lang w:eastAsia="ar-SA"/>
        </w:rPr>
        <w:t xml:space="preserve"> prawidłowo wystawionej faktury. </w:t>
      </w:r>
    </w:p>
    <w:p w14:paraId="07E16A43" w14:textId="77777777" w:rsidR="006D55C9" w:rsidRPr="005557C1" w:rsidRDefault="006D55C9" w:rsidP="00DC695B">
      <w:pPr>
        <w:jc w:val="center"/>
        <w:rPr>
          <w:rFonts w:ascii="Century Gothic" w:hAnsi="Century Gothic"/>
          <w:b/>
          <w:sz w:val="20"/>
          <w:szCs w:val="20"/>
        </w:rPr>
      </w:pPr>
    </w:p>
    <w:p w14:paraId="19738D4E" w14:textId="35354D37" w:rsidR="006D55C9" w:rsidRDefault="006D55C9" w:rsidP="006D55C9">
      <w:pPr>
        <w:jc w:val="center"/>
        <w:rPr>
          <w:rFonts w:ascii="Century Gothic" w:hAnsi="Century Gothic"/>
          <w:b/>
          <w:sz w:val="20"/>
          <w:szCs w:val="20"/>
        </w:rPr>
      </w:pPr>
      <w:r w:rsidRPr="002B063E">
        <w:rPr>
          <w:rFonts w:ascii="Century Gothic" w:hAnsi="Century Gothic"/>
          <w:b/>
          <w:sz w:val="20"/>
          <w:szCs w:val="20"/>
        </w:rPr>
        <w:t xml:space="preserve">§ </w:t>
      </w:r>
      <w:r>
        <w:rPr>
          <w:rFonts w:ascii="Century Gothic" w:hAnsi="Century Gothic"/>
          <w:b/>
          <w:sz w:val="20"/>
          <w:szCs w:val="20"/>
        </w:rPr>
        <w:t>4</w:t>
      </w:r>
    </w:p>
    <w:p w14:paraId="25C47AFF" w14:textId="426966F7" w:rsidR="006D55C9" w:rsidRPr="002B063E" w:rsidRDefault="006D55C9" w:rsidP="00DC695B">
      <w:pPr>
        <w:jc w:val="center"/>
        <w:rPr>
          <w:rFonts w:ascii="Century Gothic" w:hAnsi="Century Gothic"/>
          <w:b/>
          <w:sz w:val="20"/>
          <w:szCs w:val="20"/>
        </w:rPr>
      </w:pPr>
      <w:r w:rsidRPr="002B063E">
        <w:rPr>
          <w:rFonts w:ascii="Century Gothic" w:hAnsi="Century Gothic"/>
          <w:b/>
          <w:sz w:val="20"/>
          <w:szCs w:val="20"/>
        </w:rPr>
        <w:t>RODO</w:t>
      </w:r>
    </w:p>
    <w:p w14:paraId="5D78FA84" w14:textId="77777777" w:rsidR="00B30F69" w:rsidRPr="002B063E" w:rsidRDefault="00B30F69" w:rsidP="002B063E">
      <w:pPr>
        <w:jc w:val="both"/>
        <w:rPr>
          <w:rFonts w:ascii="Century Gothic" w:hAnsi="Century Gothic"/>
          <w:sz w:val="20"/>
          <w:szCs w:val="20"/>
          <w:lang w:eastAsia="ar-SA"/>
        </w:rPr>
      </w:pPr>
    </w:p>
    <w:p w14:paraId="021D35A8" w14:textId="2A5F43F5" w:rsidR="00A62235" w:rsidRPr="002B063E" w:rsidRDefault="00A62235" w:rsidP="002B063E">
      <w:pPr>
        <w:jc w:val="both"/>
        <w:rPr>
          <w:rFonts w:ascii="Century Gothic" w:hAnsi="Century Gothic"/>
          <w:sz w:val="20"/>
          <w:szCs w:val="20"/>
          <w:lang w:eastAsia="ar-SA"/>
        </w:rPr>
      </w:pPr>
      <w:r w:rsidRPr="002B063E">
        <w:rPr>
          <w:rFonts w:ascii="Century Gothic" w:hAnsi="Century Gothic"/>
          <w:sz w:val="20"/>
          <w:szCs w:val="20"/>
          <w:lang w:eastAsia="ar-SA"/>
        </w:rPr>
        <w:t>Niniejsza Umowa stanowi podstawę prawną przetwarzania przez Strony danych osobowych osób wymienionych w § 1 ust. 11 zgodnie z art. 6 ust. 1 lit. f) RODO. Strony w ramach prowadzonej działalności zapewniają, że w ramach swojej działalności jako Administratorzy Danych działają zgodnie z wymaganiami Ogólnego Rozporządzenia</w:t>
      </w:r>
      <w:r w:rsidR="005557C1">
        <w:rPr>
          <w:rFonts w:ascii="Century Gothic" w:hAnsi="Century Gothic"/>
          <w:sz w:val="20"/>
          <w:szCs w:val="20"/>
          <w:lang w:eastAsia="ar-SA"/>
        </w:rPr>
        <w:t xml:space="preserve"> </w:t>
      </w:r>
      <w:r w:rsidRPr="002B063E">
        <w:rPr>
          <w:rFonts w:ascii="Century Gothic" w:hAnsi="Century Gothic"/>
          <w:sz w:val="20"/>
          <w:szCs w:val="20"/>
          <w:lang w:eastAsia="ar-SA"/>
        </w:rPr>
        <w:t>o Ochronie Danych Osobowych z dnia 27 kwietnia 2016 r. (skrót "RODO").</w:t>
      </w:r>
    </w:p>
    <w:p w14:paraId="35A02388" w14:textId="77777777" w:rsidR="00A62235" w:rsidRPr="002B063E" w:rsidRDefault="00A62235" w:rsidP="002B063E">
      <w:pPr>
        <w:jc w:val="both"/>
        <w:rPr>
          <w:rFonts w:ascii="Century Gothic" w:hAnsi="Century Gothic"/>
          <w:sz w:val="20"/>
          <w:szCs w:val="20"/>
          <w:lang w:eastAsia="ar-SA"/>
        </w:rPr>
      </w:pPr>
    </w:p>
    <w:p w14:paraId="06BC04D0" w14:textId="6BF9B059" w:rsidR="006D55C9" w:rsidRDefault="00A62235" w:rsidP="00DC695B">
      <w:pPr>
        <w:pStyle w:val="FR1"/>
        <w:suppressAutoHyphens w:val="0"/>
        <w:ind w:left="0" w:firstLine="0"/>
        <w:jc w:val="center"/>
        <w:rPr>
          <w:rFonts w:ascii="Century Gothic" w:hAnsi="Century Gothic" w:cs="Times New Roman"/>
          <w:b/>
          <w:sz w:val="20"/>
          <w:szCs w:val="20"/>
        </w:rPr>
      </w:pPr>
      <w:r w:rsidRPr="002B063E">
        <w:rPr>
          <w:rFonts w:ascii="Century Gothic" w:hAnsi="Century Gothic" w:cs="Times New Roman"/>
          <w:b/>
          <w:sz w:val="20"/>
          <w:szCs w:val="20"/>
        </w:rPr>
        <w:t xml:space="preserve">§ </w:t>
      </w:r>
      <w:r w:rsidR="005557C1">
        <w:rPr>
          <w:rFonts w:ascii="Century Gothic" w:hAnsi="Century Gothic" w:cs="Times New Roman"/>
          <w:b/>
          <w:sz w:val="20"/>
          <w:szCs w:val="20"/>
        </w:rPr>
        <w:t>5</w:t>
      </w:r>
      <w:r w:rsidRPr="002B063E">
        <w:rPr>
          <w:rFonts w:ascii="Century Gothic" w:hAnsi="Century Gothic" w:cs="Times New Roman"/>
          <w:b/>
          <w:sz w:val="20"/>
          <w:szCs w:val="20"/>
        </w:rPr>
        <w:t xml:space="preserve"> </w:t>
      </w:r>
    </w:p>
    <w:p w14:paraId="5B7FE668" w14:textId="5697559B" w:rsidR="00A62235" w:rsidRPr="002B063E" w:rsidRDefault="00A62235" w:rsidP="00DC695B">
      <w:pPr>
        <w:pStyle w:val="FR1"/>
        <w:suppressAutoHyphens w:val="0"/>
        <w:ind w:left="0" w:firstLine="0"/>
        <w:jc w:val="center"/>
        <w:rPr>
          <w:rFonts w:ascii="Century Gothic" w:hAnsi="Century Gothic" w:cs="Times New Roman"/>
          <w:b/>
          <w:sz w:val="20"/>
          <w:szCs w:val="20"/>
        </w:rPr>
      </w:pPr>
      <w:r w:rsidRPr="002B063E">
        <w:rPr>
          <w:rFonts w:ascii="Century Gothic" w:hAnsi="Century Gothic" w:cs="Times New Roman"/>
          <w:b/>
          <w:sz w:val="20"/>
          <w:szCs w:val="20"/>
        </w:rPr>
        <w:t>Dozwolone udostępnienie</w:t>
      </w:r>
    </w:p>
    <w:p w14:paraId="08B661B5" w14:textId="77777777" w:rsidR="00B30F69" w:rsidRPr="002B063E" w:rsidRDefault="00B30F69" w:rsidP="002B063E">
      <w:pPr>
        <w:pStyle w:val="FR1"/>
        <w:suppressAutoHyphens w:val="0"/>
        <w:ind w:left="0" w:firstLine="0"/>
        <w:jc w:val="both"/>
        <w:rPr>
          <w:rFonts w:ascii="Century Gothic" w:hAnsi="Century Gothic"/>
          <w:sz w:val="20"/>
          <w:szCs w:val="20"/>
        </w:rPr>
      </w:pPr>
    </w:p>
    <w:p w14:paraId="3B39691F" w14:textId="50918CBF" w:rsidR="00F171ED" w:rsidRPr="002B063E" w:rsidRDefault="00A62235" w:rsidP="002B063E">
      <w:pPr>
        <w:pStyle w:val="Akapitzlist"/>
        <w:numPr>
          <w:ilvl w:val="0"/>
          <w:numId w:val="17"/>
        </w:numPr>
        <w:spacing w:line="240" w:lineRule="auto"/>
        <w:jc w:val="both"/>
        <w:rPr>
          <w:rFonts w:ascii="Century Gothic" w:hAnsi="Century Gothic"/>
          <w:color w:val="000000"/>
          <w:sz w:val="20"/>
          <w:szCs w:val="20"/>
        </w:rPr>
      </w:pPr>
      <w:r w:rsidRPr="002B063E">
        <w:rPr>
          <w:rFonts w:ascii="Century Gothic" w:hAnsi="Century Gothic"/>
          <w:sz w:val="20"/>
          <w:szCs w:val="20"/>
        </w:rPr>
        <w:t xml:space="preserve">Obowiązek Strony Otrzymującej zachowania w tajemnicy Informacji Poufnych Strony Ujawniającej obejmuje w szczególności zakaz ich udostępniania osobom trzecim </w:t>
      </w:r>
      <w:r w:rsidR="00B30F69" w:rsidRPr="002B063E">
        <w:rPr>
          <w:rFonts w:ascii="Century Gothic" w:hAnsi="Century Gothic"/>
          <w:sz w:val="20"/>
          <w:szCs w:val="20"/>
        </w:rPr>
        <w:br/>
      </w:r>
      <w:r w:rsidRPr="002B063E">
        <w:rPr>
          <w:rFonts w:ascii="Century Gothic" w:hAnsi="Century Gothic"/>
          <w:sz w:val="20"/>
          <w:szCs w:val="20"/>
        </w:rPr>
        <w:t xml:space="preserve">z wyjątkiem udostępniania ich </w:t>
      </w:r>
      <w:r w:rsidRPr="002B063E">
        <w:rPr>
          <w:rFonts w:ascii="Century Gothic" w:hAnsi="Century Gothic"/>
          <w:color w:val="000000"/>
          <w:sz w:val="20"/>
          <w:szCs w:val="20"/>
        </w:rPr>
        <w:t>członkom organów, pracownikom, przedstawicielom, doradcom, podwykonawcom i dostawcom Strony Otrzymującej lub innym osobom współpracującym ze Stroną Otrzymującą, którzy muszą wejść w posiadanie wspomnianych Informacji Poufnych Strony Ujawniającej w związku z wykonaniem przedmiotu Umowy (dalej łącznie zwane „</w:t>
      </w:r>
      <w:r w:rsidRPr="002B063E">
        <w:rPr>
          <w:rFonts w:ascii="Century Gothic" w:hAnsi="Century Gothic"/>
          <w:b/>
          <w:color w:val="000000"/>
          <w:sz w:val="20"/>
          <w:szCs w:val="20"/>
        </w:rPr>
        <w:t>Osobami Upoważnionymi</w:t>
      </w:r>
      <w:r w:rsidRPr="002B063E">
        <w:rPr>
          <w:rFonts w:ascii="Century Gothic" w:hAnsi="Century Gothic"/>
          <w:color w:val="000000"/>
          <w:sz w:val="20"/>
          <w:szCs w:val="20"/>
        </w:rPr>
        <w:t>”).</w:t>
      </w:r>
    </w:p>
    <w:p w14:paraId="11215CF8" w14:textId="61EDD7AE" w:rsidR="00F171ED" w:rsidRPr="002B063E" w:rsidRDefault="00A62235" w:rsidP="002B063E">
      <w:pPr>
        <w:pStyle w:val="Akapitzlist"/>
        <w:numPr>
          <w:ilvl w:val="0"/>
          <w:numId w:val="17"/>
        </w:numPr>
        <w:spacing w:line="240" w:lineRule="auto"/>
        <w:jc w:val="both"/>
        <w:rPr>
          <w:rFonts w:ascii="Century Gothic" w:hAnsi="Century Gothic"/>
          <w:color w:val="000000"/>
          <w:sz w:val="20"/>
          <w:szCs w:val="20"/>
        </w:rPr>
      </w:pPr>
      <w:r w:rsidRPr="002B063E">
        <w:rPr>
          <w:rFonts w:ascii="Century Gothic" w:hAnsi="Century Gothic"/>
          <w:sz w:val="20"/>
          <w:szCs w:val="20"/>
        </w:rPr>
        <w:t>W przypadku udostępniania przez Stronę Otrzymując</w:t>
      </w:r>
      <w:r w:rsidR="00F171ED" w:rsidRPr="002B063E">
        <w:rPr>
          <w:rFonts w:ascii="Century Gothic" w:hAnsi="Century Gothic"/>
          <w:sz w:val="20"/>
          <w:szCs w:val="20"/>
        </w:rPr>
        <w:t>ą</w:t>
      </w:r>
      <w:r w:rsidRPr="002B063E">
        <w:rPr>
          <w:rFonts w:ascii="Century Gothic" w:hAnsi="Century Gothic"/>
          <w:sz w:val="20"/>
          <w:szCs w:val="20"/>
        </w:rPr>
        <w:t xml:space="preserve"> Informacji Poufnych Strony Ujawniającej Osobom Upoważnionym Strony Otrzymującej stosownie do postanowień ust. 1 powyżej, Strona Otrzymująca zobowiązana jest ograniczyć </w:t>
      </w:r>
      <w:r w:rsidRPr="002B063E">
        <w:rPr>
          <w:rFonts w:ascii="Century Gothic" w:hAnsi="Century Gothic"/>
          <w:color w:val="000000"/>
          <w:sz w:val="20"/>
          <w:szCs w:val="20"/>
        </w:rPr>
        <w:t>udostępnienie tylko w takim stopniu w jakim jest to niezbędne do prawidłowego wykonania powierzonych Osobie Upoważnionej zadań, objętych zamierzoną lub realizowaną współpracą pomiędzy Stronami</w:t>
      </w:r>
      <w:r w:rsidRPr="002B063E">
        <w:rPr>
          <w:rFonts w:ascii="Century Gothic" w:hAnsi="Century Gothic"/>
          <w:sz w:val="20"/>
          <w:szCs w:val="20"/>
        </w:rPr>
        <w:t xml:space="preserve">. Strona Otrzymująca zapewni by jej Osoby Upoważnione, którym udostępniane są Informacje Poufne Strony Ujawniającej zgodnie </w:t>
      </w:r>
      <w:r w:rsidR="00B30F69" w:rsidRPr="002B063E">
        <w:rPr>
          <w:rFonts w:ascii="Century Gothic" w:hAnsi="Century Gothic"/>
          <w:sz w:val="20"/>
          <w:szCs w:val="20"/>
        </w:rPr>
        <w:br/>
      </w:r>
      <w:r w:rsidRPr="002B063E">
        <w:rPr>
          <w:rFonts w:ascii="Century Gothic" w:hAnsi="Century Gothic"/>
          <w:sz w:val="20"/>
          <w:szCs w:val="20"/>
        </w:rPr>
        <w:t xml:space="preserve">z ust. 1 powyżej zostały poinformowane o zobowiązaniach wynikających z niniejszej Umowy i by przestrzegały zobowiązań ciążących na Stronie Otrzymującej zgodnie </w:t>
      </w:r>
      <w:r w:rsidR="00B30F69" w:rsidRPr="002B063E">
        <w:rPr>
          <w:rFonts w:ascii="Century Gothic" w:hAnsi="Century Gothic"/>
          <w:sz w:val="20"/>
          <w:szCs w:val="20"/>
        </w:rPr>
        <w:br/>
      </w:r>
      <w:r w:rsidRPr="002B063E">
        <w:rPr>
          <w:rFonts w:ascii="Century Gothic" w:hAnsi="Century Gothic"/>
          <w:sz w:val="20"/>
          <w:szCs w:val="20"/>
        </w:rPr>
        <w:t xml:space="preserve">z niniejszą Umową. Strona Otrzymująca ponosi odpowiedzialność za naruszenia </w:t>
      </w:r>
      <w:r w:rsidR="00B30F69" w:rsidRPr="002B063E">
        <w:rPr>
          <w:rFonts w:ascii="Century Gothic" w:hAnsi="Century Gothic"/>
          <w:sz w:val="20"/>
          <w:szCs w:val="20"/>
        </w:rPr>
        <w:br/>
      </w:r>
      <w:r w:rsidRPr="002B063E">
        <w:rPr>
          <w:rFonts w:ascii="Century Gothic" w:hAnsi="Century Gothic"/>
          <w:sz w:val="20"/>
          <w:szCs w:val="20"/>
        </w:rPr>
        <w:t xml:space="preserve">postanowień niniejszej Umowy przez jej Osoby Upoważnione jak za działania lub </w:t>
      </w:r>
      <w:r w:rsidR="00B30F69" w:rsidRPr="002B063E">
        <w:rPr>
          <w:rFonts w:ascii="Century Gothic" w:hAnsi="Century Gothic"/>
          <w:sz w:val="20"/>
          <w:szCs w:val="20"/>
        </w:rPr>
        <w:br/>
      </w:r>
      <w:r w:rsidRPr="002B063E">
        <w:rPr>
          <w:rFonts w:ascii="Century Gothic" w:hAnsi="Century Gothic"/>
          <w:sz w:val="20"/>
          <w:szCs w:val="20"/>
        </w:rPr>
        <w:t>zaniechania własne.</w:t>
      </w:r>
    </w:p>
    <w:p w14:paraId="2E85E932" w14:textId="2654EFD1" w:rsidR="00F171ED" w:rsidRPr="002B063E" w:rsidRDefault="00A62235" w:rsidP="002B063E">
      <w:pPr>
        <w:pStyle w:val="Akapitzlist"/>
        <w:numPr>
          <w:ilvl w:val="0"/>
          <w:numId w:val="17"/>
        </w:numPr>
        <w:spacing w:line="240" w:lineRule="auto"/>
        <w:jc w:val="both"/>
        <w:rPr>
          <w:rFonts w:ascii="Century Gothic" w:hAnsi="Century Gothic"/>
          <w:color w:val="000000"/>
          <w:sz w:val="20"/>
          <w:szCs w:val="20"/>
        </w:rPr>
      </w:pPr>
      <w:r w:rsidRPr="002B063E">
        <w:rPr>
          <w:rFonts w:ascii="Century Gothic" w:hAnsi="Century Gothic"/>
          <w:sz w:val="20"/>
          <w:szCs w:val="20"/>
        </w:rPr>
        <w:t xml:space="preserve">W przypadku, gdy Strona Otrzymująca zobowiązana jest do udostępnienia Informacji Poufnych Strony Ujawniającej organowi lub innemu podmiotowi, zgodnie </w:t>
      </w:r>
      <w:r w:rsidR="00B30F69" w:rsidRPr="002B063E">
        <w:rPr>
          <w:rFonts w:ascii="Century Gothic" w:hAnsi="Century Gothic"/>
          <w:sz w:val="20"/>
          <w:szCs w:val="20"/>
        </w:rPr>
        <w:br/>
      </w:r>
      <w:r w:rsidRPr="002B063E">
        <w:rPr>
          <w:rFonts w:ascii="Century Gothic" w:hAnsi="Century Gothic"/>
          <w:sz w:val="20"/>
          <w:szCs w:val="20"/>
        </w:rPr>
        <w:t xml:space="preserve">z bezwzględnie obowiązującymi przepisami prawa, decyzjami administracyjnymi lub orzeczeniami sądowymi, stosownie do żądania otrzymanego przez organ lub podmiot, Strona Otrzymująca, do której żądanie takie zostało skierowane, jest obowiązana </w:t>
      </w:r>
      <w:r w:rsidR="00B30F69" w:rsidRPr="002B063E">
        <w:rPr>
          <w:rFonts w:ascii="Century Gothic" w:hAnsi="Century Gothic"/>
          <w:sz w:val="20"/>
          <w:szCs w:val="20"/>
        </w:rPr>
        <w:br/>
      </w:r>
      <w:r w:rsidRPr="002B063E">
        <w:rPr>
          <w:rFonts w:ascii="Century Gothic" w:hAnsi="Century Gothic"/>
          <w:sz w:val="20"/>
          <w:szCs w:val="20"/>
        </w:rPr>
        <w:t>niezwłocznie poinformować o tym Stronę Ujawniającą, w zakresie dopuszczalnym przez przepisy prawa.</w:t>
      </w:r>
    </w:p>
    <w:p w14:paraId="2250B8DE" w14:textId="2380E1FF" w:rsidR="00F171ED" w:rsidRPr="002B063E" w:rsidRDefault="00A62235" w:rsidP="002B063E">
      <w:pPr>
        <w:pStyle w:val="Akapitzlist"/>
        <w:numPr>
          <w:ilvl w:val="0"/>
          <w:numId w:val="17"/>
        </w:numPr>
        <w:spacing w:line="240" w:lineRule="auto"/>
        <w:jc w:val="both"/>
        <w:rPr>
          <w:rFonts w:ascii="Century Gothic" w:hAnsi="Century Gothic"/>
          <w:color w:val="000000"/>
          <w:sz w:val="20"/>
          <w:szCs w:val="20"/>
        </w:rPr>
      </w:pPr>
      <w:r w:rsidRPr="002B063E">
        <w:rPr>
          <w:rFonts w:ascii="Century Gothic" w:hAnsi="Century Gothic"/>
          <w:sz w:val="20"/>
          <w:szCs w:val="20"/>
        </w:rPr>
        <w:t xml:space="preserve">Powiadomienie, o którym mowa w ust. 3 powinno zostać w miarę możliwości dokonane przed przekazaniem Informacji Poufnej Strony Ujawniającej uprawnionemu </w:t>
      </w:r>
      <w:r w:rsidR="00B30F69" w:rsidRPr="002B063E">
        <w:rPr>
          <w:rFonts w:ascii="Century Gothic" w:hAnsi="Century Gothic"/>
          <w:sz w:val="20"/>
          <w:szCs w:val="20"/>
        </w:rPr>
        <w:br/>
      </w:r>
      <w:r w:rsidRPr="002B063E">
        <w:rPr>
          <w:rFonts w:ascii="Century Gothic" w:hAnsi="Century Gothic"/>
          <w:sz w:val="20"/>
          <w:szCs w:val="20"/>
        </w:rPr>
        <w:t>organowi lub innemu podmiotowi oraz powinno wskazywać zakres żądanych Informacji, chyba że przekazanie takiej informacji jest zabronione na podstawie obowiązujących przepisów prawa lub decyzji podmiotu żądającego udostępnienia Informacji.</w:t>
      </w:r>
    </w:p>
    <w:p w14:paraId="724C7864" w14:textId="5E529CA8" w:rsidR="00A62235" w:rsidRPr="002B063E" w:rsidRDefault="00A62235" w:rsidP="002B063E">
      <w:pPr>
        <w:pStyle w:val="Akapitzlist"/>
        <w:numPr>
          <w:ilvl w:val="0"/>
          <w:numId w:val="17"/>
        </w:numPr>
        <w:spacing w:after="0" w:line="240" w:lineRule="auto"/>
        <w:jc w:val="both"/>
        <w:rPr>
          <w:rFonts w:ascii="Century Gothic" w:hAnsi="Century Gothic"/>
          <w:color w:val="000000"/>
          <w:sz w:val="20"/>
          <w:szCs w:val="20"/>
        </w:rPr>
      </w:pPr>
      <w:r w:rsidRPr="002B063E">
        <w:rPr>
          <w:rFonts w:ascii="Century Gothic" w:hAnsi="Century Gothic"/>
          <w:sz w:val="20"/>
          <w:szCs w:val="20"/>
        </w:rPr>
        <w:t>Obowiązek zachowania poufności określony w niniejszej Umowie nie dotyczy:</w:t>
      </w:r>
    </w:p>
    <w:p w14:paraId="098B926E" w14:textId="77777777" w:rsidR="00A64BB4" w:rsidRPr="002B063E" w:rsidRDefault="00A62235" w:rsidP="002B063E">
      <w:pPr>
        <w:widowControl w:val="0"/>
        <w:numPr>
          <w:ilvl w:val="0"/>
          <w:numId w:val="18"/>
        </w:numPr>
        <w:autoSpaceDE w:val="0"/>
        <w:jc w:val="both"/>
        <w:rPr>
          <w:rFonts w:ascii="Century Gothic" w:hAnsi="Century Gothic"/>
          <w:sz w:val="20"/>
          <w:szCs w:val="20"/>
        </w:rPr>
      </w:pPr>
      <w:r w:rsidRPr="002B063E">
        <w:rPr>
          <w:rFonts w:ascii="Century Gothic" w:hAnsi="Century Gothic"/>
          <w:sz w:val="20"/>
          <w:szCs w:val="20"/>
        </w:rPr>
        <w:t>informacji, które są lub staną się publicznie dostępne w sposób inny niż w wyniku naruszenia obowiązku zachowania poufności wynikającego z niniejszej Umowy,</w:t>
      </w:r>
    </w:p>
    <w:p w14:paraId="53E91316" w14:textId="79C80598" w:rsidR="00A62235" w:rsidRPr="002B063E" w:rsidRDefault="00A62235" w:rsidP="002B063E">
      <w:pPr>
        <w:widowControl w:val="0"/>
        <w:numPr>
          <w:ilvl w:val="0"/>
          <w:numId w:val="18"/>
        </w:numPr>
        <w:autoSpaceDE w:val="0"/>
        <w:jc w:val="both"/>
        <w:rPr>
          <w:rFonts w:ascii="Century Gothic" w:hAnsi="Century Gothic"/>
          <w:sz w:val="20"/>
          <w:szCs w:val="20"/>
        </w:rPr>
      </w:pPr>
      <w:r w:rsidRPr="002B063E">
        <w:rPr>
          <w:rFonts w:ascii="Century Gothic" w:hAnsi="Century Gothic"/>
          <w:sz w:val="20"/>
          <w:szCs w:val="20"/>
        </w:rPr>
        <w:t>informacji zgodnie z prawem otrzymanych od strony trzeciej bez ograniczeń dotyczących ich ujawniania.</w:t>
      </w:r>
    </w:p>
    <w:p w14:paraId="14370B96" w14:textId="77777777" w:rsidR="00B30F69" w:rsidRPr="002B063E" w:rsidRDefault="00B30F69" w:rsidP="002B063E">
      <w:pPr>
        <w:pStyle w:val="Akapitzlist1"/>
        <w:suppressAutoHyphens w:val="0"/>
        <w:ind w:left="0"/>
        <w:jc w:val="both"/>
        <w:rPr>
          <w:rFonts w:ascii="Century Gothic" w:hAnsi="Century Gothic"/>
          <w:sz w:val="20"/>
          <w:szCs w:val="20"/>
          <w:lang w:val="pl-PL"/>
        </w:rPr>
      </w:pPr>
    </w:p>
    <w:p w14:paraId="09BDEF70" w14:textId="06706567" w:rsidR="006D55C9" w:rsidRDefault="00A62235" w:rsidP="00DC695B">
      <w:pPr>
        <w:pStyle w:val="FR1"/>
        <w:suppressAutoHyphens w:val="0"/>
        <w:ind w:left="0" w:firstLine="0"/>
        <w:jc w:val="center"/>
        <w:rPr>
          <w:rFonts w:ascii="Century Gothic" w:hAnsi="Century Gothic" w:cs="Times New Roman"/>
          <w:b/>
          <w:sz w:val="20"/>
          <w:szCs w:val="20"/>
        </w:rPr>
      </w:pPr>
      <w:r w:rsidRPr="002B063E">
        <w:rPr>
          <w:rFonts w:ascii="Century Gothic" w:hAnsi="Century Gothic" w:cs="Times New Roman"/>
          <w:b/>
          <w:sz w:val="20"/>
          <w:szCs w:val="20"/>
        </w:rPr>
        <w:t xml:space="preserve">§ </w:t>
      </w:r>
      <w:r w:rsidR="005557C1">
        <w:rPr>
          <w:rFonts w:ascii="Century Gothic" w:hAnsi="Century Gothic" w:cs="Times New Roman"/>
          <w:b/>
          <w:sz w:val="20"/>
          <w:szCs w:val="20"/>
        </w:rPr>
        <w:t>6</w:t>
      </w:r>
    </w:p>
    <w:p w14:paraId="79B70038" w14:textId="5AA86880" w:rsidR="00A62235" w:rsidRPr="002B063E" w:rsidRDefault="00A62235" w:rsidP="00DC695B">
      <w:pPr>
        <w:pStyle w:val="FR1"/>
        <w:suppressAutoHyphens w:val="0"/>
        <w:ind w:left="0" w:firstLine="0"/>
        <w:jc w:val="center"/>
        <w:rPr>
          <w:rFonts w:ascii="Century Gothic" w:hAnsi="Century Gothic" w:cs="Times New Roman"/>
          <w:b/>
          <w:sz w:val="20"/>
          <w:szCs w:val="20"/>
        </w:rPr>
      </w:pPr>
      <w:r w:rsidRPr="002B063E">
        <w:rPr>
          <w:rFonts w:ascii="Century Gothic" w:hAnsi="Century Gothic" w:cs="Times New Roman"/>
          <w:b/>
          <w:sz w:val="20"/>
          <w:szCs w:val="20"/>
        </w:rPr>
        <w:t>Zgoda na udostępnienie i zwrot Informacji Poufnych</w:t>
      </w:r>
    </w:p>
    <w:p w14:paraId="3C24AAD3" w14:textId="77777777" w:rsidR="00B30F69" w:rsidRPr="002B063E" w:rsidRDefault="00B30F69" w:rsidP="002B063E">
      <w:pPr>
        <w:pStyle w:val="FR1"/>
        <w:suppressAutoHyphens w:val="0"/>
        <w:ind w:left="0" w:firstLine="0"/>
        <w:jc w:val="both"/>
        <w:rPr>
          <w:rFonts w:ascii="Century Gothic" w:hAnsi="Century Gothic" w:cs="Times New Roman"/>
          <w:b/>
          <w:sz w:val="20"/>
          <w:szCs w:val="20"/>
        </w:rPr>
      </w:pPr>
    </w:p>
    <w:p w14:paraId="1D69D908" w14:textId="77777777" w:rsidR="00A64BB4" w:rsidRPr="002B063E" w:rsidRDefault="00A62235" w:rsidP="002B063E">
      <w:pPr>
        <w:pStyle w:val="Akapitzlist"/>
        <w:numPr>
          <w:ilvl w:val="0"/>
          <w:numId w:val="19"/>
        </w:numPr>
        <w:spacing w:after="0" w:line="240" w:lineRule="auto"/>
        <w:jc w:val="both"/>
        <w:rPr>
          <w:rFonts w:ascii="Century Gothic" w:hAnsi="Century Gothic"/>
          <w:sz w:val="20"/>
          <w:szCs w:val="20"/>
        </w:rPr>
      </w:pPr>
      <w:r w:rsidRPr="002B063E">
        <w:rPr>
          <w:rFonts w:ascii="Century Gothic" w:hAnsi="Century Gothic"/>
          <w:sz w:val="20"/>
          <w:szCs w:val="20"/>
        </w:rPr>
        <w:t>Z zastrzeżeniem wyjątków przewidzianych wyraźnie niniejszą Umową Strona Otrzymująca nie może bez uprzedniego wyraźnego pisemnego zezwolenia Strony Ujawniającej w sposób bezpośredni ani pośredni ujawniać, przekazywać, udostępniać ani też wykorzystywać we własnym lub cudzym interesie Informacji Poufnych Strony Ujawniającej.</w:t>
      </w:r>
    </w:p>
    <w:p w14:paraId="46C50AC4" w14:textId="1960CD4A" w:rsidR="00A62235" w:rsidRPr="002B063E" w:rsidRDefault="00A62235" w:rsidP="002B063E">
      <w:pPr>
        <w:pStyle w:val="Akapitzlist"/>
        <w:numPr>
          <w:ilvl w:val="0"/>
          <w:numId w:val="19"/>
        </w:numPr>
        <w:spacing w:after="0" w:line="240" w:lineRule="auto"/>
        <w:jc w:val="both"/>
        <w:rPr>
          <w:rFonts w:ascii="Century Gothic" w:hAnsi="Century Gothic"/>
          <w:sz w:val="20"/>
          <w:szCs w:val="20"/>
        </w:rPr>
      </w:pPr>
      <w:r w:rsidRPr="002B063E">
        <w:rPr>
          <w:rFonts w:ascii="Century Gothic" w:hAnsi="Century Gothic"/>
          <w:sz w:val="20"/>
          <w:szCs w:val="20"/>
        </w:rPr>
        <w:t>W przypadku niepodjęcia/</w:t>
      </w:r>
      <w:r w:rsidR="00A64BB4" w:rsidRPr="002B063E">
        <w:rPr>
          <w:rFonts w:ascii="Century Gothic" w:hAnsi="Century Gothic"/>
          <w:sz w:val="20"/>
          <w:szCs w:val="20"/>
        </w:rPr>
        <w:t xml:space="preserve"> </w:t>
      </w:r>
      <w:r w:rsidRPr="002B063E">
        <w:rPr>
          <w:rFonts w:ascii="Century Gothic" w:hAnsi="Century Gothic"/>
          <w:sz w:val="20"/>
          <w:szCs w:val="20"/>
        </w:rPr>
        <w:t>braku ukończenia wykonania przedmiotu Umowy przez Strony lub w razie jego podjęcia/</w:t>
      </w:r>
      <w:r w:rsidR="00A64BB4" w:rsidRPr="002B063E">
        <w:rPr>
          <w:rFonts w:ascii="Century Gothic" w:hAnsi="Century Gothic"/>
          <w:sz w:val="20"/>
          <w:szCs w:val="20"/>
        </w:rPr>
        <w:t xml:space="preserve"> </w:t>
      </w:r>
      <w:r w:rsidRPr="002B063E">
        <w:rPr>
          <w:rFonts w:ascii="Century Gothic" w:hAnsi="Century Gothic"/>
          <w:sz w:val="20"/>
          <w:szCs w:val="20"/>
        </w:rPr>
        <w:t xml:space="preserve">ukończenia </w:t>
      </w:r>
      <w:r w:rsidR="00A64BB4" w:rsidRPr="002B063E">
        <w:rPr>
          <w:rFonts w:ascii="Century Gothic" w:hAnsi="Century Gothic"/>
          <w:sz w:val="20"/>
          <w:szCs w:val="20"/>
        </w:rPr>
        <w:t>–</w:t>
      </w:r>
      <w:r w:rsidRPr="002B063E">
        <w:rPr>
          <w:rFonts w:ascii="Century Gothic" w:hAnsi="Century Gothic"/>
          <w:sz w:val="20"/>
          <w:szCs w:val="20"/>
        </w:rPr>
        <w:t xml:space="preserve"> po zakończeniu, Strona Otrzymująca, </w:t>
      </w:r>
      <w:r w:rsidR="00B30F69" w:rsidRPr="002B063E">
        <w:rPr>
          <w:rFonts w:ascii="Century Gothic" w:hAnsi="Century Gothic"/>
          <w:sz w:val="20"/>
          <w:szCs w:val="20"/>
        </w:rPr>
        <w:br/>
      </w:r>
      <w:r w:rsidRPr="002B063E">
        <w:rPr>
          <w:rFonts w:ascii="Century Gothic" w:hAnsi="Century Gothic"/>
          <w:sz w:val="20"/>
          <w:szCs w:val="20"/>
        </w:rPr>
        <w:t>z zastrzeżeniem kolejnego zdania, zobowiązana jest zwrócić niezwłocznie wszelkie będące w jej posiadaniu i otrzymane od Strony Ujawniającej dokumenty zawierające Informacje Poufne Strony Ujawniającej oraz usunąć z jej komputerów lub/i serwerów oraz z innych nośników danych wszelkie będące w jej posiadaniu pliki zawierające Informacje Poufne Strony Ujawniającej przekazane przez Stronę Ujawniającą, przekazując Stronie Ujawniającej pisemne oświadczenie potwierdzające wykonanie tego obowiązku. Strona Otrzymująca jest uprawniona do zachowania jednej kopii dokumentów oraz plików, o których mowa w zdaniu poprzedzającym w przypadkach, gdy wymagane to będzie bezwzględnie obowiązującymi przepisami prawa, jak też Informacji Poufnych lub ich opracowań, które:</w:t>
      </w:r>
    </w:p>
    <w:p w14:paraId="4A3F6331" w14:textId="2C621B05" w:rsidR="00A64BB4" w:rsidRPr="002B063E" w:rsidRDefault="00A62235" w:rsidP="002B063E">
      <w:pPr>
        <w:widowControl w:val="0"/>
        <w:numPr>
          <w:ilvl w:val="0"/>
          <w:numId w:val="20"/>
        </w:numPr>
        <w:autoSpaceDE w:val="0"/>
        <w:jc w:val="both"/>
        <w:rPr>
          <w:rFonts w:ascii="Century Gothic" w:hAnsi="Century Gothic"/>
          <w:sz w:val="20"/>
          <w:szCs w:val="20"/>
        </w:rPr>
      </w:pPr>
      <w:r w:rsidRPr="002B063E">
        <w:rPr>
          <w:rFonts w:ascii="Century Gothic" w:hAnsi="Century Gothic"/>
          <w:sz w:val="20"/>
          <w:szCs w:val="20"/>
        </w:rPr>
        <w:t>podlegały zapisowi na nośnikach elektronicznych w związku z automatyczną</w:t>
      </w:r>
      <w:r w:rsidR="00B30F69" w:rsidRPr="002B063E">
        <w:rPr>
          <w:rFonts w:ascii="Century Gothic" w:hAnsi="Century Gothic"/>
          <w:sz w:val="20"/>
          <w:szCs w:val="20"/>
        </w:rPr>
        <w:br/>
      </w:r>
      <w:r w:rsidRPr="002B063E">
        <w:rPr>
          <w:rFonts w:ascii="Century Gothic" w:hAnsi="Century Gothic"/>
          <w:sz w:val="20"/>
          <w:szCs w:val="20"/>
        </w:rPr>
        <w:lastRenderedPageBreak/>
        <w:t>archiwizacją lub stosowanymi procedurami bezpieczeństwa danych lub</w:t>
      </w:r>
    </w:p>
    <w:p w14:paraId="3E0BB9FF" w14:textId="2EF6B9B7" w:rsidR="00A62235" w:rsidRPr="002B063E" w:rsidRDefault="00A62235" w:rsidP="002B063E">
      <w:pPr>
        <w:widowControl w:val="0"/>
        <w:numPr>
          <w:ilvl w:val="0"/>
          <w:numId w:val="20"/>
        </w:numPr>
        <w:autoSpaceDE w:val="0"/>
        <w:jc w:val="both"/>
        <w:rPr>
          <w:rFonts w:ascii="Century Gothic" w:hAnsi="Century Gothic"/>
          <w:sz w:val="20"/>
          <w:szCs w:val="20"/>
        </w:rPr>
      </w:pPr>
      <w:r w:rsidRPr="002B063E">
        <w:rPr>
          <w:rFonts w:ascii="Century Gothic" w:hAnsi="Century Gothic"/>
          <w:sz w:val="20"/>
          <w:szCs w:val="20"/>
        </w:rPr>
        <w:t>są niezbędne do udokumentowania wykonania przedmiotu Umowy lub potwierdzenia wykonania zobowiązań wynikających z niniejszej Umowy. Dokumenty oraz pliki, o których mowa w zdaniu poprzedzającym podlegają regulacjom niniejszej Umowy.</w:t>
      </w:r>
    </w:p>
    <w:p w14:paraId="62EB30CB" w14:textId="77777777" w:rsidR="00A62235" w:rsidRPr="002B063E" w:rsidRDefault="00A62235" w:rsidP="002B063E">
      <w:pPr>
        <w:pStyle w:val="FR1"/>
        <w:suppressAutoHyphens w:val="0"/>
        <w:ind w:left="0" w:firstLine="0"/>
        <w:jc w:val="both"/>
        <w:rPr>
          <w:rFonts w:ascii="Century Gothic" w:hAnsi="Century Gothic" w:cs="Times New Roman"/>
          <w:b/>
          <w:sz w:val="20"/>
          <w:szCs w:val="20"/>
        </w:rPr>
      </w:pPr>
    </w:p>
    <w:p w14:paraId="14CCE2A7" w14:textId="03106337" w:rsidR="006D55C9" w:rsidRDefault="00A62235" w:rsidP="00DC695B">
      <w:pPr>
        <w:pStyle w:val="FR1"/>
        <w:suppressAutoHyphens w:val="0"/>
        <w:ind w:left="0" w:firstLine="0"/>
        <w:jc w:val="center"/>
        <w:rPr>
          <w:rFonts w:ascii="Century Gothic" w:hAnsi="Century Gothic" w:cs="Times New Roman"/>
          <w:b/>
          <w:sz w:val="20"/>
          <w:szCs w:val="20"/>
        </w:rPr>
      </w:pPr>
      <w:r w:rsidRPr="002B063E">
        <w:rPr>
          <w:rFonts w:ascii="Century Gothic" w:hAnsi="Century Gothic" w:cs="Times New Roman"/>
          <w:b/>
          <w:sz w:val="20"/>
          <w:szCs w:val="20"/>
        </w:rPr>
        <w:t xml:space="preserve">§ </w:t>
      </w:r>
      <w:r w:rsidR="005557C1">
        <w:rPr>
          <w:rFonts w:ascii="Century Gothic" w:hAnsi="Century Gothic" w:cs="Times New Roman"/>
          <w:b/>
          <w:sz w:val="20"/>
          <w:szCs w:val="20"/>
        </w:rPr>
        <w:t>7</w:t>
      </w:r>
      <w:r w:rsidRPr="002B063E">
        <w:rPr>
          <w:rFonts w:ascii="Century Gothic" w:hAnsi="Century Gothic" w:cs="Times New Roman"/>
          <w:b/>
          <w:sz w:val="20"/>
          <w:szCs w:val="20"/>
        </w:rPr>
        <w:t xml:space="preserve"> </w:t>
      </w:r>
    </w:p>
    <w:p w14:paraId="73BBCEAF" w14:textId="11FC3D6B" w:rsidR="00A62235" w:rsidRPr="002B063E" w:rsidRDefault="00A62235" w:rsidP="00DC695B">
      <w:pPr>
        <w:pStyle w:val="FR1"/>
        <w:suppressAutoHyphens w:val="0"/>
        <w:ind w:left="0" w:firstLine="0"/>
        <w:jc w:val="center"/>
        <w:rPr>
          <w:rFonts w:ascii="Century Gothic" w:hAnsi="Century Gothic" w:cs="Times New Roman"/>
          <w:b/>
          <w:sz w:val="20"/>
          <w:szCs w:val="20"/>
        </w:rPr>
      </w:pPr>
      <w:r w:rsidRPr="002B063E">
        <w:rPr>
          <w:rFonts w:ascii="Century Gothic" w:hAnsi="Century Gothic" w:cs="Times New Roman"/>
          <w:b/>
          <w:sz w:val="20"/>
          <w:szCs w:val="20"/>
        </w:rPr>
        <w:t>Środki łączności</w:t>
      </w:r>
    </w:p>
    <w:p w14:paraId="5104DC5A" w14:textId="77777777" w:rsidR="00B30F69" w:rsidRPr="002B063E" w:rsidRDefault="00B30F69" w:rsidP="002B063E">
      <w:pPr>
        <w:pStyle w:val="FR1"/>
        <w:suppressAutoHyphens w:val="0"/>
        <w:ind w:left="0" w:firstLine="0"/>
        <w:jc w:val="both"/>
        <w:rPr>
          <w:rFonts w:ascii="Century Gothic" w:hAnsi="Century Gothic"/>
          <w:sz w:val="20"/>
          <w:szCs w:val="20"/>
        </w:rPr>
      </w:pPr>
    </w:p>
    <w:p w14:paraId="06F501D8" w14:textId="4AB36462" w:rsidR="00A62235" w:rsidRPr="002B063E" w:rsidRDefault="00A62235" w:rsidP="002B063E">
      <w:pPr>
        <w:tabs>
          <w:tab w:val="left" w:pos="284"/>
        </w:tabs>
        <w:jc w:val="both"/>
        <w:rPr>
          <w:rFonts w:ascii="Century Gothic" w:hAnsi="Century Gothic"/>
          <w:sz w:val="20"/>
          <w:szCs w:val="20"/>
        </w:rPr>
      </w:pPr>
      <w:r w:rsidRPr="002B063E">
        <w:rPr>
          <w:rFonts w:ascii="Century Gothic" w:hAnsi="Century Gothic"/>
          <w:sz w:val="20"/>
          <w:szCs w:val="20"/>
        </w:rPr>
        <w:t xml:space="preserve">Strony zobowiązują się do dołożenia wszelkich starań w celu zapewnienia, aby środki łączności wykorzystywane przez nie do odbioru, przekazywania oraz przechowywania Informacji Poufnych gwarantowały ich zabezpieczenie przed dostępem osób trzecich </w:t>
      </w:r>
      <w:r w:rsidR="00B30F69" w:rsidRPr="002B063E">
        <w:rPr>
          <w:rFonts w:ascii="Century Gothic" w:hAnsi="Century Gothic"/>
          <w:sz w:val="20"/>
          <w:szCs w:val="20"/>
        </w:rPr>
        <w:br/>
      </w:r>
      <w:r w:rsidRPr="002B063E">
        <w:rPr>
          <w:rFonts w:ascii="Century Gothic" w:hAnsi="Century Gothic"/>
          <w:sz w:val="20"/>
          <w:szCs w:val="20"/>
        </w:rPr>
        <w:t>nieupoważnionych do zapoznania się z nimi.</w:t>
      </w:r>
    </w:p>
    <w:p w14:paraId="00546F19" w14:textId="77777777" w:rsidR="00A62235" w:rsidRDefault="00A62235" w:rsidP="002B063E">
      <w:pPr>
        <w:tabs>
          <w:tab w:val="left" w:pos="426"/>
        </w:tabs>
        <w:jc w:val="both"/>
        <w:rPr>
          <w:rFonts w:ascii="Century Gothic" w:hAnsi="Century Gothic"/>
          <w:sz w:val="20"/>
          <w:szCs w:val="20"/>
        </w:rPr>
      </w:pPr>
    </w:p>
    <w:p w14:paraId="4423D1B2" w14:textId="6BB3DF55" w:rsidR="006D55C9" w:rsidRPr="006D55C9" w:rsidRDefault="006D55C9" w:rsidP="006D55C9">
      <w:pPr>
        <w:suppressAutoHyphens/>
        <w:ind w:left="360" w:hanging="360"/>
        <w:jc w:val="center"/>
        <w:rPr>
          <w:rFonts w:ascii="Century Gothic" w:hAnsi="Century Gothic"/>
          <w:b/>
          <w:sz w:val="20"/>
          <w:szCs w:val="20"/>
          <w:lang w:val="x-none" w:eastAsia="ar-SA"/>
        </w:rPr>
      </w:pPr>
      <w:r w:rsidRPr="006D55C9">
        <w:rPr>
          <w:rFonts w:ascii="Century Gothic" w:hAnsi="Century Gothic"/>
          <w:b/>
          <w:sz w:val="20"/>
          <w:szCs w:val="20"/>
          <w:lang w:val="x-none" w:eastAsia="ar-SA"/>
        </w:rPr>
        <w:t xml:space="preserve">§ </w:t>
      </w:r>
      <w:r w:rsidR="005557C1">
        <w:rPr>
          <w:rFonts w:ascii="Century Gothic" w:hAnsi="Century Gothic"/>
          <w:b/>
          <w:sz w:val="20"/>
          <w:szCs w:val="20"/>
          <w:lang w:val="x-none" w:eastAsia="ar-SA"/>
        </w:rPr>
        <w:t>8</w:t>
      </w:r>
    </w:p>
    <w:p w14:paraId="2EE4803E" w14:textId="66A3A232" w:rsidR="006D55C9" w:rsidRPr="006D55C9" w:rsidRDefault="006D55C9" w:rsidP="006D55C9">
      <w:pPr>
        <w:suppressAutoHyphens/>
        <w:ind w:left="360" w:hanging="360"/>
        <w:jc w:val="center"/>
        <w:rPr>
          <w:rFonts w:ascii="Century Gothic" w:hAnsi="Century Gothic"/>
          <w:b/>
          <w:sz w:val="20"/>
          <w:szCs w:val="20"/>
          <w:lang w:val="x-none" w:eastAsia="ar-SA"/>
        </w:rPr>
      </w:pPr>
      <w:r w:rsidRPr="006D55C9">
        <w:rPr>
          <w:rFonts w:ascii="Century Gothic" w:hAnsi="Century Gothic"/>
          <w:b/>
          <w:sz w:val="20"/>
          <w:szCs w:val="20"/>
          <w:lang w:val="x-none" w:eastAsia="ar-SA"/>
        </w:rPr>
        <w:t>Kary umowne, odstąpienie od umowy</w:t>
      </w:r>
    </w:p>
    <w:p w14:paraId="3E214DA9" w14:textId="77777777" w:rsidR="006D55C9" w:rsidRPr="006D55C9" w:rsidRDefault="006D55C9" w:rsidP="006D55C9">
      <w:pPr>
        <w:suppressAutoHyphens/>
        <w:ind w:left="360" w:hanging="360"/>
        <w:jc w:val="center"/>
        <w:rPr>
          <w:rFonts w:ascii="Century Gothic" w:hAnsi="Century Gothic"/>
          <w:b/>
          <w:sz w:val="20"/>
          <w:szCs w:val="20"/>
          <w:lang w:val="x-none" w:eastAsia="ar-SA"/>
        </w:rPr>
      </w:pPr>
    </w:p>
    <w:p w14:paraId="2D30765A" w14:textId="57273301" w:rsidR="006D55C9" w:rsidRPr="006D55C9" w:rsidRDefault="006D55C9" w:rsidP="006D55C9">
      <w:pPr>
        <w:numPr>
          <w:ilvl w:val="0"/>
          <w:numId w:val="22"/>
        </w:numPr>
        <w:suppressAutoHyphens/>
        <w:jc w:val="both"/>
        <w:rPr>
          <w:rFonts w:ascii="Century Gothic" w:hAnsi="Century Gothic"/>
          <w:sz w:val="20"/>
          <w:szCs w:val="20"/>
          <w:lang w:eastAsia="ar-SA"/>
        </w:rPr>
      </w:pPr>
      <w:r w:rsidRPr="006D55C9">
        <w:rPr>
          <w:rFonts w:ascii="Century Gothic" w:hAnsi="Century Gothic"/>
          <w:sz w:val="20"/>
          <w:szCs w:val="20"/>
          <w:lang w:eastAsia="ar-SA"/>
        </w:rPr>
        <w:t xml:space="preserve">W przypadku niewykonania lub nieterminowego wykonania umowy lub jej części Wykonawca zobowiązany będzie do zapłaty na rzecz Zamawiającego kary umownej w wysokości 0,2% wartości </w:t>
      </w:r>
      <w:r>
        <w:rPr>
          <w:rFonts w:ascii="Century Gothic" w:hAnsi="Century Gothic"/>
          <w:sz w:val="20"/>
          <w:szCs w:val="20"/>
          <w:lang w:eastAsia="ar-SA"/>
        </w:rPr>
        <w:t>umowy</w:t>
      </w:r>
      <w:r w:rsidRPr="006D55C9">
        <w:rPr>
          <w:rFonts w:ascii="Century Gothic" w:hAnsi="Century Gothic"/>
          <w:sz w:val="20"/>
          <w:szCs w:val="20"/>
          <w:lang w:eastAsia="ar-SA"/>
        </w:rPr>
        <w:t xml:space="preserve"> za każdy dzień zwłoki.</w:t>
      </w:r>
    </w:p>
    <w:p w14:paraId="3739289F" w14:textId="77777777" w:rsidR="006D55C9" w:rsidRPr="006D55C9" w:rsidRDefault="006D55C9" w:rsidP="006D55C9">
      <w:pPr>
        <w:numPr>
          <w:ilvl w:val="0"/>
          <w:numId w:val="22"/>
        </w:numPr>
        <w:suppressAutoHyphens/>
        <w:jc w:val="both"/>
        <w:rPr>
          <w:rFonts w:ascii="Century Gothic" w:hAnsi="Century Gothic"/>
          <w:sz w:val="20"/>
          <w:szCs w:val="20"/>
          <w:lang w:eastAsia="ar-SA"/>
        </w:rPr>
      </w:pPr>
      <w:r w:rsidRPr="006D55C9">
        <w:rPr>
          <w:rFonts w:ascii="Century Gothic" w:hAnsi="Century Gothic"/>
          <w:sz w:val="20"/>
          <w:szCs w:val="20"/>
          <w:lang w:eastAsia="ar-SA"/>
        </w:rPr>
        <w:t>W sytuacji, gdy kary umowne przewidziane w ust. 1 nie pokrywają całości szkody, Zamawiającemu przysługuje prawo żądania odszkodowania uzupełniającego.</w:t>
      </w:r>
    </w:p>
    <w:p w14:paraId="4F032CD3" w14:textId="77777777" w:rsidR="006D55C9" w:rsidRPr="006D55C9" w:rsidRDefault="006D55C9" w:rsidP="006D55C9">
      <w:pPr>
        <w:numPr>
          <w:ilvl w:val="0"/>
          <w:numId w:val="22"/>
        </w:numPr>
        <w:suppressAutoHyphens/>
        <w:jc w:val="both"/>
        <w:rPr>
          <w:rFonts w:ascii="Century Gothic" w:hAnsi="Century Gothic"/>
          <w:b/>
          <w:sz w:val="20"/>
          <w:szCs w:val="20"/>
          <w:lang w:eastAsia="ar-SA"/>
        </w:rPr>
      </w:pPr>
      <w:r w:rsidRPr="006D55C9">
        <w:rPr>
          <w:rFonts w:ascii="Century Gothic" w:hAnsi="Century Gothic"/>
          <w:sz w:val="20"/>
          <w:szCs w:val="20"/>
          <w:lang w:eastAsia="ar-SA"/>
        </w:rPr>
        <w:t>Każda ze stron może rozwiązać umowę z zachowaniem tygodniowego okresu wypowiedzenia warunków bez ponoszenia jakichkolwiek konsekwencji z tego tytułu.</w:t>
      </w:r>
    </w:p>
    <w:p w14:paraId="796DE5A6" w14:textId="77777777" w:rsidR="006D55C9" w:rsidRDefault="006D55C9" w:rsidP="002B063E">
      <w:pPr>
        <w:tabs>
          <w:tab w:val="left" w:pos="426"/>
        </w:tabs>
        <w:jc w:val="both"/>
        <w:rPr>
          <w:rFonts w:ascii="Century Gothic" w:hAnsi="Century Gothic"/>
          <w:sz w:val="20"/>
          <w:szCs w:val="20"/>
        </w:rPr>
      </w:pPr>
    </w:p>
    <w:p w14:paraId="3038E6D5" w14:textId="7DDF8ACA" w:rsidR="006D55C9" w:rsidRDefault="00A62235" w:rsidP="00DC695B">
      <w:pPr>
        <w:pStyle w:val="FR1"/>
        <w:suppressAutoHyphens w:val="0"/>
        <w:ind w:left="0" w:firstLine="0"/>
        <w:jc w:val="center"/>
        <w:rPr>
          <w:rFonts w:ascii="Century Gothic" w:hAnsi="Century Gothic" w:cs="Times New Roman"/>
          <w:b/>
          <w:sz w:val="20"/>
          <w:szCs w:val="20"/>
        </w:rPr>
      </w:pPr>
      <w:r w:rsidRPr="002B063E">
        <w:rPr>
          <w:rFonts w:ascii="Century Gothic" w:hAnsi="Century Gothic" w:cs="Times New Roman"/>
          <w:b/>
          <w:sz w:val="20"/>
          <w:szCs w:val="20"/>
        </w:rPr>
        <w:t xml:space="preserve">§ </w:t>
      </w:r>
      <w:r w:rsidR="005557C1">
        <w:rPr>
          <w:rFonts w:ascii="Century Gothic" w:hAnsi="Century Gothic" w:cs="Times New Roman"/>
          <w:b/>
          <w:sz w:val="20"/>
          <w:szCs w:val="20"/>
        </w:rPr>
        <w:t>9</w:t>
      </w:r>
      <w:r w:rsidRPr="002B063E">
        <w:rPr>
          <w:rFonts w:ascii="Century Gothic" w:hAnsi="Century Gothic" w:cs="Times New Roman"/>
          <w:b/>
          <w:sz w:val="20"/>
          <w:szCs w:val="20"/>
        </w:rPr>
        <w:t xml:space="preserve"> </w:t>
      </w:r>
    </w:p>
    <w:p w14:paraId="4B2326AA" w14:textId="0FCC6B31" w:rsidR="00A62235" w:rsidRPr="002B063E" w:rsidRDefault="00A62235" w:rsidP="00DC695B">
      <w:pPr>
        <w:pStyle w:val="FR1"/>
        <w:suppressAutoHyphens w:val="0"/>
        <w:ind w:left="0" w:firstLine="0"/>
        <w:jc w:val="center"/>
        <w:rPr>
          <w:rFonts w:ascii="Century Gothic" w:hAnsi="Century Gothic" w:cs="Times New Roman"/>
          <w:b/>
          <w:sz w:val="20"/>
          <w:szCs w:val="20"/>
        </w:rPr>
      </w:pPr>
      <w:r w:rsidRPr="002B063E">
        <w:rPr>
          <w:rFonts w:ascii="Century Gothic" w:hAnsi="Century Gothic" w:cs="Times New Roman"/>
          <w:b/>
          <w:sz w:val="20"/>
          <w:szCs w:val="20"/>
        </w:rPr>
        <w:t>Postanowienia końcowe</w:t>
      </w:r>
    </w:p>
    <w:p w14:paraId="360C186A" w14:textId="77777777" w:rsidR="00B30F69" w:rsidRPr="002B063E" w:rsidRDefault="00B30F69" w:rsidP="002B063E">
      <w:pPr>
        <w:pStyle w:val="FR1"/>
        <w:suppressAutoHyphens w:val="0"/>
        <w:ind w:left="0" w:firstLine="0"/>
        <w:jc w:val="both"/>
        <w:rPr>
          <w:rFonts w:ascii="Century Gothic" w:hAnsi="Century Gothic"/>
          <w:sz w:val="20"/>
          <w:szCs w:val="20"/>
        </w:rPr>
      </w:pPr>
    </w:p>
    <w:p w14:paraId="5BAA4D79" w14:textId="77777777" w:rsidR="00A64BB4" w:rsidRPr="002B063E" w:rsidRDefault="00A62235" w:rsidP="002B063E">
      <w:pPr>
        <w:pStyle w:val="Akapitzlist"/>
        <w:numPr>
          <w:ilvl w:val="0"/>
          <w:numId w:val="21"/>
        </w:numPr>
        <w:spacing w:after="0" w:line="240" w:lineRule="auto"/>
        <w:jc w:val="both"/>
        <w:rPr>
          <w:rFonts w:ascii="Century Gothic" w:hAnsi="Century Gothic"/>
          <w:sz w:val="20"/>
          <w:szCs w:val="20"/>
        </w:rPr>
      </w:pPr>
      <w:r w:rsidRPr="002B063E">
        <w:rPr>
          <w:rFonts w:ascii="Century Gothic" w:hAnsi="Century Gothic"/>
          <w:sz w:val="20"/>
          <w:szCs w:val="20"/>
        </w:rPr>
        <w:t>Umowa wchodzi w życie z dniem podpisania przez obie Strony.</w:t>
      </w:r>
    </w:p>
    <w:p w14:paraId="6484752F" w14:textId="77777777" w:rsidR="00A64BB4" w:rsidRPr="002B063E" w:rsidRDefault="00A62235" w:rsidP="002B063E">
      <w:pPr>
        <w:pStyle w:val="Akapitzlist"/>
        <w:numPr>
          <w:ilvl w:val="0"/>
          <w:numId w:val="21"/>
        </w:numPr>
        <w:spacing w:after="0" w:line="240" w:lineRule="auto"/>
        <w:jc w:val="both"/>
        <w:rPr>
          <w:rFonts w:ascii="Century Gothic" w:hAnsi="Century Gothic"/>
          <w:sz w:val="20"/>
          <w:szCs w:val="20"/>
        </w:rPr>
      </w:pPr>
      <w:r w:rsidRPr="002B063E">
        <w:rPr>
          <w:rFonts w:ascii="Century Gothic" w:hAnsi="Century Gothic"/>
          <w:sz w:val="20"/>
          <w:szCs w:val="20"/>
        </w:rPr>
        <w:t>Obowiązek zachowania poufności wynikający z niniejszej Umowy istnieje przez okres 5 lat od dnia ujawnienia Stronie Otrzymującej Informacji Poufnej. W przypadku</w:t>
      </w:r>
      <w:r w:rsidR="00A64BB4" w:rsidRPr="002B063E">
        <w:rPr>
          <w:rFonts w:ascii="Century Gothic" w:hAnsi="Century Gothic"/>
          <w:sz w:val="20"/>
          <w:szCs w:val="20"/>
        </w:rPr>
        <w:t>,</w:t>
      </w:r>
      <w:r w:rsidRPr="002B063E">
        <w:rPr>
          <w:rFonts w:ascii="Century Gothic" w:hAnsi="Century Gothic"/>
          <w:sz w:val="20"/>
          <w:szCs w:val="20"/>
        </w:rPr>
        <w:t xml:space="preserve"> gdy Strony nie postanowią inaczej, rozwiązanie niniejszej Umowy nie skutkuje wygaśnięciem ww. obowiązku. </w:t>
      </w:r>
    </w:p>
    <w:p w14:paraId="6B512419" w14:textId="31B0520C" w:rsidR="00A64BB4" w:rsidRPr="002B063E" w:rsidRDefault="00A62235" w:rsidP="002B063E">
      <w:pPr>
        <w:pStyle w:val="Akapitzlist"/>
        <w:numPr>
          <w:ilvl w:val="0"/>
          <w:numId w:val="21"/>
        </w:numPr>
        <w:spacing w:after="0" w:line="240" w:lineRule="auto"/>
        <w:jc w:val="both"/>
        <w:rPr>
          <w:rFonts w:ascii="Century Gothic" w:hAnsi="Century Gothic"/>
          <w:sz w:val="20"/>
          <w:szCs w:val="20"/>
        </w:rPr>
      </w:pPr>
      <w:r w:rsidRPr="002B063E">
        <w:rPr>
          <w:rFonts w:ascii="Century Gothic" w:hAnsi="Century Gothic"/>
          <w:sz w:val="20"/>
          <w:szCs w:val="20"/>
        </w:rPr>
        <w:t>Umowa może zostać wypowiedziana przez każdą ze Stron za jednomiesięcznym okresem wypowiedzenia ze skutkiem na koniec miesiąca kalendarzowego. Wypowiedzenie składane jest każdorazowo w formie pisemnej pod rygorem nieważności.</w:t>
      </w:r>
      <w:r w:rsidR="00457C65" w:rsidRPr="002B063E">
        <w:rPr>
          <w:rFonts w:ascii="Century Gothic" w:hAnsi="Century Gothic"/>
          <w:sz w:val="20"/>
          <w:szCs w:val="20"/>
        </w:rPr>
        <w:t xml:space="preserve"> Wypowiedzenie umowy nie ma wpływu na obowiązywanie okresu zachowania poufności, o którym mowa jest w ust. 2.</w:t>
      </w:r>
    </w:p>
    <w:p w14:paraId="3B6913F9" w14:textId="5F1EEE13" w:rsidR="00A64BB4" w:rsidRPr="002B063E" w:rsidRDefault="00A62235" w:rsidP="002B063E">
      <w:pPr>
        <w:pStyle w:val="Akapitzlist"/>
        <w:numPr>
          <w:ilvl w:val="0"/>
          <w:numId w:val="21"/>
        </w:numPr>
        <w:spacing w:after="0" w:line="240" w:lineRule="auto"/>
        <w:jc w:val="both"/>
        <w:rPr>
          <w:rFonts w:ascii="Century Gothic" w:hAnsi="Century Gothic"/>
          <w:sz w:val="20"/>
          <w:szCs w:val="20"/>
        </w:rPr>
      </w:pPr>
      <w:r w:rsidRPr="002B063E">
        <w:rPr>
          <w:rFonts w:ascii="Century Gothic" w:hAnsi="Century Gothic"/>
          <w:sz w:val="20"/>
          <w:szCs w:val="20"/>
        </w:rPr>
        <w:t xml:space="preserve">Wszelkie zmiany i uzupełnienia niniejszej Umowy wymagają formy pisemnej pod </w:t>
      </w:r>
      <w:r w:rsidR="00B30F69" w:rsidRPr="002B063E">
        <w:rPr>
          <w:rFonts w:ascii="Century Gothic" w:hAnsi="Century Gothic"/>
          <w:sz w:val="20"/>
          <w:szCs w:val="20"/>
        </w:rPr>
        <w:br/>
      </w:r>
      <w:r w:rsidRPr="002B063E">
        <w:rPr>
          <w:rFonts w:ascii="Century Gothic" w:hAnsi="Century Gothic"/>
          <w:sz w:val="20"/>
          <w:szCs w:val="20"/>
        </w:rPr>
        <w:t>rygorem nieważności.</w:t>
      </w:r>
    </w:p>
    <w:p w14:paraId="70AB994A" w14:textId="77777777" w:rsidR="00A64BB4" w:rsidRPr="002B063E" w:rsidRDefault="00A62235" w:rsidP="002B063E">
      <w:pPr>
        <w:pStyle w:val="Akapitzlist"/>
        <w:numPr>
          <w:ilvl w:val="0"/>
          <w:numId w:val="21"/>
        </w:numPr>
        <w:spacing w:after="0" w:line="240" w:lineRule="auto"/>
        <w:jc w:val="both"/>
        <w:rPr>
          <w:rFonts w:ascii="Century Gothic" w:hAnsi="Century Gothic"/>
          <w:sz w:val="20"/>
          <w:szCs w:val="20"/>
        </w:rPr>
      </w:pPr>
      <w:r w:rsidRPr="002B063E">
        <w:rPr>
          <w:rFonts w:ascii="Century Gothic" w:hAnsi="Century Gothic"/>
          <w:sz w:val="20"/>
          <w:szCs w:val="20"/>
        </w:rPr>
        <w:t>Niniejsza Umowa podlega prawu polskiemu. W zakresie nieuregulowanym postanowieniami niniejszej Umowy znajdują zastosowanie odpowiednie przepisy Kodeksu cywilnego i innych ustaw.</w:t>
      </w:r>
    </w:p>
    <w:p w14:paraId="5538BA67" w14:textId="172F7777" w:rsidR="00A64BB4" w:rsidRPr="002B063E" w:rsidRDefault="00A62235" w:rsidP="002B063E">
      <w:pPr>
        <w:pStyle w:val="Akapitzlist"/>
        <w:numPr>
          <w:ilvl w:val="0"/>
          <w:numId w:val="21"/>
        </w:numPr>
        <w:spacing w:after="0" w:line="240" w:lineRule="auto"/>
        <w:jc w:val="both"/>
        <w:rPr>
          <w:rFonts w:ascii="Century Gothic" w:hAnsi="Century Gothic"/>
          <w:sz w:val="20"/>
          <w:szCs w:val="20"/>
        </w:rPr>
      </w:pPr>
      <w:r w:rsidRPr="002B063E">
        <w:rPr>
          <w:rFonts w:ascii="Century Gothic" w:hAnsi="Century Gothic"/>
          <w:sz w:val="20"/>
          <w:szCs w:val="20"/>
        </w:rPr>
        <w:t xml:space="preserve">Wszelkie spory mogące powstać pomiędzy Stronami w związku z realizacją niniejszej umowy Strony będą rozstrzygać polubownie w drodze dwustronnych rozmów. </w:t>
      </w:r>
      <w:r w:rsidR="004C08CE" w:rsidRPr="002B063E">
        <w:rPr>
          <w:rFonts w:ascii="Century Gothic" w:hAnsi="Century Gothic"/>
          <w:sz w:val="20"/>
          <w:szCs w:val="20"/>
        </w:rPr>
        <w:br/>
      </w:r>
      <w:r w:rsidRPr="002B063E">
        <w:rPr>
          <w:rFonts w:ascii="Century Gothic" w:hAnsi="Century Gothic"/>
          <w:sz w:val="20"/>
          <w:szCs w:val="20"/>
        </w:rPr>
        <w:t>W przypadku nieosiągnięcia porozumienia przez Strony na drodze polubownej ewentualne spory rozstrzygać będą sądy powszechne właściwe miejscowo według siedziby strony pozywającej.</w:t>
      </w:r>
    </w:p>
    <w:p w14:paraId="60A4FE99" w14:textId="271CCE9F" w:rsidR="00A62235" w:rsidRPr="002B063E" w:rsidRDefault="00A62235" w:rsidP="002B063E">
      <w:pPr>
        <w:pStyle w:val="Akapitzlist"/>
        <w:numPr>
          <w:ilvl w:val="0"/>
          <w:numId w:val="21"/>
        </w:numPr>
        <w:spacing w:after="0" w:line="240" w:lineRule="auto"/>
        <w:jc w:val="both"/>
        <w:rPr>
          <w:rFonts w:ascii="Century Gothic" w:hAnsi="Century Gothic"/>
          <w:sz w:val="20"/>
          <w:szCs w:val="20"/>
        </w:rPr>
      </w:pPr>
      <w:r w:rsidRPr="002B063E">
        <w:rPr>
          <w:rFonts w:ascii="Century Gothic" w:hAnsi="Century Gothic"/>
          <w:sz w:val="20"/>
          <w:szCs w:val="20"/>
        </w:rPr>
        <w:t>Niniejsza umowa została sporządzona w dwóch jednobrzmiących egzemplarzach</w:t>
      </w:r>
      <w:r w:rsidR="00A64BB4" w:rsidRPr="002B063E">
        <w:rPr>
          <w:rFonts w:ascii="Century Gothic" w:hAnsi="Century Gothic"/>
          <w:sz w:val="20"/>
          <w:szCs w:val="20"/>
        </w:rPr>
        <w:t>,</w:t>
      </w:r>
      <w:r w:rsidRPr="002B063E">
        <w:rPr>
          <w:rFonts w:ascii="Century Gothic" w:hAnsi="Century Gothic"/>
          <w:sz w:val="20"/>
          <w:szCs w:val="20"/>
        </w:rPr>
        <w:t xml:space="preserve"> </w:t>
      </w:r>
      <w:r w:rsidR="004C08CE" w:rsidRPr="002B063E">
        <w:rPr>
          <w:rFonts w:ascii="Century Gothic" w:hAnsi="Century Gothic"/>
          <w:sz w:val="20"/>
          <w:szCs w:val="20"/>
        </w:rPr>
        <w:br/>
      </w:r>
      <w:r w:rsidRPr="002B063E">
        <w:rPr>
          <w:rFonts w:ascii="Century Gothic" w:hAnsi="Century Gothic"/>
          <w:sz w:val="20"/>
          <w:szCs w:val="20"/>
        </w:rPr>
        <w:t>po jednym dla każdej ze Stron.</w:t>
      </w:r>
    </w:p>
    <w:p w14:paraId="7B000AA7" w14:textId="77777777" w:rsidR="00B30F69" w:rsidRPr="002B063E" w:rsidRDefault="00B30F69" w:rsidP="002B063E">
      <w:pPr>
        <w:jc w:val="both"/>
        <w:rPr>
          <w:rFonts w:ascii="Century Gothic" w:hAnsi="Century Gothic"/>
          <w:sz w:val="20"/>
          <w:szCs w:val="20"/>
        </w:rPr>
      </w:pPr>
    </w:p>
    <w:p w14:paraId="5D1BFFBD" w14:textId="77777777" w:rsidR="00B30F69" w:rsidRPr="002B063E" w:rsidRDefault="00B30F69" w:rsidP="002B063E">
      <w:pPr>
        <w:jc w:val="both"/>
        <w:rPr>
          <w:rFonts w:ascii="Century Gothic" w:hAnsi="Century Gothic"/>
          <w:sz w:val="20"/>
          <w:szCs w:val="20"/>
        </w:rPr>
      </w:pPr>
    </w:p>
    <w:p w14:paraId="1CCFB3B1" w14:textId="77777777" w:rsidR="00B30F69" w:rsidRPr="002B063E" w:rsidRDefault="00B30F69" w:rsidP="002B063E">
      <w:pPr>
        <w:jc w:val="both"/>
        <w:rPr>
          <w:rFonts w:ascii="Century Gothic" w:hAnsi="Century Gothic"/>
          <w:sz w:val="20"/>
          <w:szCs w:val="20"/>
        </w:rPr>
      </w:pPr>
    </w:p>
    <w:p w14:paraId="5082084A" w14:textId="77777777" w:rsidR="00B30F69" w:rsidRPr="002B063E" w:rsidRDefault="00B30F69" w:rsidP="002B063E">
      <w:pPr>
        <w:jc w:val="both"/>
        <w:rPr>
          <w:rFonts w:ascii="Century Gothic" w:hAnsi="Century Gothic"/>
          <w:sz w:val="20"/>
          <w:szCs w:val="20"/>
        </w:rPr>
      </w:pPr>
    </w:p>
    <w:p w14:paraId="34C80EC5" w14:textId="77777777" w:rsidR="00A62235" w:rsidRPr="002B063E" w:rsidRDefault="00A62235" w:rsidP="002B063E">
      <w:pPr>
        <w:widowControl w:val="0"/>
        <w:jc w:val="both"/>
        <w:rPr>
          <w:rFonts w:ascii="Century Gothic" w:hAnsi="Century Gothic" w:cs="Arial"/>
          <w:color w:val="000000"/>
          <w:sz w:val="20"/>
          <w:szCs w:val="20"/>
        </w:rPr>
      </w:pPr>
    </w:p>
    <w:p w14:paraId="42F698B8" w14:textId="5C78ED5E" w:rsidR="002C79E2" w:rsidRPr="002B063E" w:rsidRDefault="00DC695B" w:rsidP="002B063E">
      <w:pPr>
        <w:widowControl w:val="0"/>
        <w:ind w:left="5103" w:hanging="5100"/>
        <w:jc w:val="both"/>
        <w:rPr>
          <w:rFonts w:ascii="Century Gothic" w:hAnsi="Century Gothic" w:cs="Arial"/>
          <w:b/>
          <w:bCs/>
          <w:color w:val="000000"/>
          <w:sz w:val="20"/>
          <w:szCs w:val="20"/>
        </w:rPr>
      </w:pPr>
      <w:r>
        <w:rPr>
          <w:rFonts w:ascii="Century Gothic" w:hAnsi="Century Gothic" w:cs="Arial"/>
          <w:b/>
          <w:bCs/>
          <w:color w:val="000000"/>
          <w:sz w:val="20"/>
          <w:szCs w:val="20"/>
        </w:rPr>
        <w:t xml:space="preserve">               </w:t>
      </w:r>
      <w:r w:rsidR="00A62235" w:rsidRPr="002B063E">
        <w:rPr>
          <w:rFonts w:ascii="Century Gothic" w:hAnsi="Century Gothic" w:cs="Arial"/>
          <w:b/>
          <w:bCs/>
          <w:color w:val="000000"/>
          <w:sz w:val="20"/>
          <w:szCs w:val="20"/>
        </w:rPr>
        <w:t>Wykonawca</w:t>
      </w:r>
      <w:r>
        <w:rPr>
          <w:rFonts w:ascii="Century Gothic" w:hAnsi="Century Gothic" w:cs="Arial"/>
          <w:b/>
          <w:bCs/>
          <w:color w:val="000000"/>
          <w:sz w:val="20"/>
          <w:szCs w:val="20"/>
        </w:rPr>
        <w:t xml:space="preserve">                                                                                                     Zamawiający</w:t>
      </w:r>
    </w:p>
    <w:sectPr w:rsidR="002C79E2" w:rsidRPr="002B063E" w:rsidSect="005557C1">
      <w:headerReference w:type="default" r:id="rId8"/>
      <w:footerReference w:type="default" r:id="rId9"/>
      <w:pgSz w:w="11906" w:h="16838"/>
      <w:pgMar w:top="1135" w:right="991" w:bottom="1135" w:left="1080" w:header="79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1AEDB" w14:textId="77777777" w:rsidR="00B44232" w:rsidRDefault="00B44232" w:rsidP="00803BA1">
      <w:r>
        <w:separator/>
      </w:r>
    </w:p>
  </w:endnote>
  <w:endnote w:type="continuationSeparator" w:id="0">
    <w:p w14:paraId="5B5ED9CB" w14:textId="77777777" w:rsidR="00B44232" w:rsidRDefault="00B44232" w:rsidP="0080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38622" w14:textId="27D4F6D7" w:rsidR="002D4494" w:rsidRPr="00325EAA" w:rsidRDefault="002D4494" w:rsidP="00B24BC8">
    <w:pPr>
      <w:pStyle w:val="Stopka"/>
      <w:jc w:val="center"/>
      <w:rPr>
        <w:rFonts w:ascii="Cambria" w:hAnsi="Cambria"/>
        <w:sz w:val="16"/>
        <w:szCs w:val="16"/>
      </w:rPr>
    </w:pPr>
  </w:p>
  <w:p w14:paraId="528E138A" w14:textId="0E3E132A" w:rsidR="00B24BC8" w:rsidRPr="00325EAA" w:rsidRDefault="00B24BC8" w:rsidP="003C26DA">
    <w:pPr>
      <w:pStyle w:val="Stopka"/>
      <w:jc w:val="center"/>
      <w:rPr>
        <w:rFonts w:ascii="Cambria" w:hAnsi="Cambria"/>
        <w:sz w:val="12"/>
        <w:szCs w:val="12"/>
      </w:rPr>
    </w:pPr>
  </w:p>
  <w:p w14:paraId="54A61517" w14:textId="28F54F20" w:rsidR="00B24BC8" w:rsidRPr="00325EAA" w:rsidRDefault="00B24BC8" w:rsidP="003C26DA">
    <w:pPr>
      <w:pStyle w:val="Stopka"/>
      <w:jc w:val="center"/>
      <w:rPr>
        <w:rFonts w:ascii="Cambria" w:hAnsi="Cambri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9A7F5" w14:textId="77777777" w:rsidR="00B44232" w:rsidRDefault="00B44232" w:rsidP="00803BA1">
      <w:r>
        <w:separator/>
      </w:r>
    </w:p>
  </w:footnote>
  <w:footnote w:type="continuationSeparator" w:id="0">
    <w:p w14:paraId="32E442D6" w14:textId="77777777" w:rsidR="00B44232" w:rsidRDefault="00B44232" w:rsidP="00803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580E2" w14:textId="6E1FC590" w:rsidR="00803BA1" w:rsidRDefault="00000000" w:rsidP="002D4494">
    <w:pPr>
      <w:pStyle w:val="Nagwek"/>
    </w:pPr>
    <w:sdt>
      <w:sdtPr>
        <w:id w:val="-1308077087"/>
        <w:docPartObj>
          <w:docPartGallery w:val="Page Numbers (Margins)"/>
          <w:docPartUnique/>
        </w:docPartObj>
      </w:sdtPr>
      <w:sdtContent>
        <w:r w:rsidR="00325EAA">
          <w:rPr>
            <w:noProof/>
          </w:rPr>
          <mc:AlternateContent>
            <mc:Choice Requires="wps">
              <w:drawing>
                <wp:anchor distT="0" distB="0" distL="114300" distR="114300" simplePos="0" relativeHeight="251661312" behindDoc="0" locked="0" layoutInCell="0" allowOverlap="1" wp14:anchorId="7B3216A9" wp14:editId="785756F4">
                  <wp:simplePos x="0" y="0"/>
                  <wp:positionH relativeFrom="rightMargin">
                    <wp:align>center</wp:align>
                  </wp:positionH>
                  <wp:positionV relativeFrom="margin">
                    <wp:align>bottom</wp:align>
                  </wp:positionV>
                  <wp:extent cx="510540" cy="2183130"/>
                  <wp:effectExtent l="0" t="0" r="3810" b="0"/>
                  <wp:wrapNone/>
                  <wp:docPr id="2029538614"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C4D53" w14:textId="13E78255" w:rsidR="00325EAA" w:rsidRPr="00325EAA" w:rsidRDefault="00325EAA">
                              <w:pPr>
                                <w:pStyle w:val="Stopka"/>
                                <w:rPr>
                                  <w:rFonts w:ascii="Cambria" w:eastAsiaTheme="majorEastAsia" w:hAnsi="Cambria" w:cstheme="majorBidi"/>
                                  <w:sz w:val="20"/>
                                  <w:szCs w:val="20"/>
                                </w:rPr>
                              </w:pPr>
                              <w:r w:rsidRPr="00325EAA">
                                <w:rPr>
                                  <w:rFonts w:ascii="Cambria" w:eastAsiaTheme="majorEastAsia" w:hAnsi="Cambria" w:cstheme="majorBidi"/>
                                  <w:sz w:val="20"/>
                                  <w:szCs w:val="20"/>
                                </w:rPr>
                                <w:t xml:space="preserve">Strona </w:t>
                              </w:r>
                              <w:r w:rsidRPr="00325EAA">
                                <w:rPr>
                                  <w:rFonts w:ascii="Cambria" w:eastAsiaTheme="minorEastAsia" w:hAnsi="Cambria"/>
                                  <w:sz w:val="20"/>
                                  <w:szCs w:val="20"/>
                                </w:rPr>
                                <w:fldChar w:fldCharType="begin"/>
                              </w:r>
                              <w:r w:rsidRPr="00325EAA">
                                <w:rPr>
                                  <w:rFonts w:ascii="Cambria" w:hAnsi="Cambria"/>
                                  <w:sz w:val="20"/>
                                  <w:szCs w:val="20"/>
                                </w:rPr>
                                <w:instrText>PAGE    \* MERGEFORMAT</w:instrText>
                              </w:r>
                              <w:r w:rsidRPr="00325EAA">
                                <w:rPr>
                                  <w:rFonts w:ascii="Cambria" w:eastAsiaTheme="minorEastAsia" w:hAnsi="Cambria"/>
                                  <w:sz w:val="20"/>
                                  <w:szCs w:val="20"/>
                                </w:rPr>
                                <w:fldChar w:fldCharType="separate"/>
                              </w:r>
                              <w:r w:rsidRPr="00325EAA">
                                <w:rPr>
                                  <w:rFonts w:ascii="Cambria" w:eastAsiaTheme="majorEastAsia" w:hAnsi="Cambria" w:cstheme="majorBidi"/>
                                  <w:sz w:val="20"/>
                                  <w:szCs w:val="20"/>
                                </w:rPr>
                                <w:t>2</w:t>
                              </w:r>
                              <w:r w:rsidRPr="00325EAA">
                                <w:rPr>
                                  <w:rFonts w:ascii="Cambria" w:eastAsiaTheme="majorEastAsia" w:hAnsi="Cambria" w:cstheme="majorBidi"/>
                                  <w:sz w:val="20"/>
                                  <w:szCs w:val="20"/>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B3216A9" id="Prostokąt 1"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B9C4D53" w14:textId="13E78255" w:rsidR="00325EAA" w:rsidRPr="00325EAA" w:rsidRDefault="00325EAA">
                        <w:pPr>
                          <w:pStyle w:val="Stopka"/>
                          <w:rPr>
                            <w:rFonts w:ascii="Cambria" w:eastAsiaTheme="majorEastAsia" w:hAnsi="Cambria" w:cstheme="majorBidi"/>
                            <w:sz w:val="20"/>
                            <w:szCs w:val="20"/>
                          </w:rPr>
                        </w:pPr>
                        <w:r w:rsidRPr="00325EAA">
                          <w:rPr>
                            <w:rFonts w:ascii="Cambria" w:eastAsiaTheme="majorEastAsia" w:hAnsi="Cambria" w:cstheme="majorBidi"/>
                            <w:sz w:val="20"/>
                            <w:szCs w:val="20"/>
                          </w:rPr>
                          <w:t xml:space="preserve">Strona </w:t>
                        </w:r>
                        <w:r w:rsidRPr="00325EAA">
                          <w:rPr>
                            <w:rFonts w:ascii="Cambria" w:eastAsiaTheme="minorEastAsia" w:hAnsi="Cambria"/>
                            <w:sz w:val="20"/>
                            <w:szCs w:val="20"/>
                          </w:rPr>
                          <w:fldChar w:fldCharType="begin"/>
                        </w:r>
                        <w:r w:rsidRPr="00325EAA">
                          <w:rPr>
                            <w:rFonts w:ascii="Cambria" w:hAnsi="Cambria"/>
                            <w:sz w:val="20"/>
                            <w:szCs w:val="20"/>
                          </w:rPr>
                          <w:instrText>PAGE    \* MERGEFORMAT</w:instrText>
                        </w:r>
                        <w:r w:rsidRPr="00325EAA">
                          <w:rPr>
                            <w:rFonts w:ascii="Cambria" w:eastAsiaTheme="minorEastAsia" w:hAnsi="Cambria"/>
                            <w:sz w:val="20"/>
                            <w:szCs w:val="20"/>
                          </w:rPr>
                          <w:fldChar w:fldCharType="separate"/>
                        </w:r>
                        <w:r w:rsidRPr="00325EAA">
                          <w:rPr>
                            <w:rFonts w:ascii="Cambria" w:eastAsiaTheme="majorEastAsia" w:hAnsi="Cambria" w:cstheme="majorBidi"/>
                            <w:sz w:val="20"/>
                            <w:szCs w:val="20"/>
                          </w:rPr>
                          <w:t>2</w:t>
                        </w:r>
                        <w:r w:rsidRPr="00325EAA">
                          <w:rPr>
                            <w:rFonts w:ascii="Cambria" w:eastAsiaTheme="majorEastAsia" w:hAnsi="Cambria" w:cstheme="majorBidi"/>
                            <w:sz w:val="20"/>
                            <w:szCs w:val="20"/>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1F1F56"/>
    <w:multiLevelType w:val="hybridMultilevel"/>
    <w:tmpl w:val="9F78697E"/>
    <w:lvl w:ilvl="0" w:tplc="04150017">
      <w:start w:val="1"/>
      <w:numFmt w:val="lowerLetter"/>
      <w:lvlText w:val="%1)"/>
      <w:lvlJc w:val="left"/>
      <w:pPr>
        <w:ind w:left="644"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32D0C4D"/>
    <w:multiLevelType w:val="hybridMultilevel"/>
    <w:tmpl w:val="173A79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3063DA"/>
    <w:multiLevelType w:val="hybridMultilevel"/>
    <w:tmpl w:val="8C8EC8D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733173"/>
    <w:multiLevelType w:val="hybridMultilevel"/>
    <w:tmpl w:val="9E8252C8"/>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 w15:restartNumberingAfterBreak="0">
    <w:nsid w:val="0AD779D0"/>
    <w:multiLevelType w:val="hybridMultilevel"/>
    <w:tmpl w:val="E182F750"/>
    <w:lvl w:ilvl="0" w:tplc="3E106BDC">
      <w:start w:val="1"/>
      <w:numFmt w:val="decimal"/>
      <w:lvlText w:val="%1."/>
      <w:lvlJc w:val="left"/>
      <w:pPr>
        <w:tabs>
          <w:tab w:val="num" w:pos="420"/>
        </w:tabs>
        <w:ind w:left="420" w:hanging="42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526151F"/>
    <w:multiLevelType w:val="hybridMultilevel"/>
    <w:tmpl w:val="E3C23B64"/>
    <w:lvl w:ilvl="0" w:tplc="F090815E">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62F4E1C"/>
    <w:multiLevelType w:val="hybridMultilevel"/>
    <w:tmpl w:val="E3C23B64"/>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CCA212B"/>
    <w:multiLevelType w:val="hybridMultilevel"/>
    <w:tmpl w:val="9E8252C8"/>
    <w:lvl w:ilvl="0" w:tplc="FFFFFFFF">
      <w:start w:val="1"/>
      <w:numFmt w:val="lowerLetter"/>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9" w15:restartNumberingAfterBreak="0">
    <w:nsid w:val="1F3447A9"/>
    <w:multiLevelType w:val="hybridMultilevel"/>
    <w:tmpl w:val="E3C23B64"/>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3965C42"/>
    <w:multiLevelType w:val="hybridMultilevel"/>
    <w:tmpl w:val="E3C23B64"/>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1751DEC"/>
    <w:multiLevelType w:val="hybridMultilevel"/>
    <w:tmpl w:val="72465DA4"/>
    <w:lvl w:ilvl="0" w:tplc="0415000F">
      <w:start w:val="1"/>
      <w:numFmt w:val="decimal"/>
      <w:lvlText w:val="%1."/>
      <w:lvlJc w:val="left"/>
      <w:pPr>
        <w:ind w:left="720" w:hanging="360"/>
      </w:pPr>
    </w:lvl>
    <w:lvl w:ilvl="1" w:tplc="04150017">
      <w:start w:val="1"/>
      <w:numFmt w:val="lowerLetter"/>
      <w:lvlText w:val="%2)"/>
      <w:lvlJc w:val="left"/>
      <w:pPr>
        <w:ind w:left="643" w:hanging="360"/>
      </w:pPr>
    </w:lvl>
    <w:lvl w:ilvl="2" w:tplc="04150017">
      <w:start w:val="1"/>
      <w:numFmt w:val="lowerLetter"/>
      <w:lvlText w:val="%3)"/>
      <w:lvlJc w:val="left"/>
      <w:pPr>
        <w:ind w:left="643"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BA7073"/>
    <w:multiLevelType w:val="hybridMultilevel"/>
    <w:tmpl w:val="9DA40DD0"/>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 w15:restartNumberingAfterBreak="0">
    <w:nsid w:val="497439F7"/>
    <w:multiLevelType w:val="hybridMultilevel"/>
    <w:tmpl w:val="E57C7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7F1D0F"/>
    <w:multiLevelType w:val="hybridMultilevel"/>
    <w:tmpl w:val="9E8252C8"/>
    <w:lvl w:ilvl="0" w:tplc="FFFFFFFF">
      <w:start w:val="1"/>
      <w:numFmt w:val="lowerLetter"/>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5" w15:restartNumberingAfterBreak="0">
    <w:nsid w:val="4CE5293A"/>
    <w:multiLevelType w:val="hybridMultilevel"/>
    <w:tmpl w:val="72465DA4"/>
    <w:lvl w:ilvl="0" w:tplc="FFFFFFFF">
      <w:start w:val="1"/>
      <w:numFmt w:val="decimal"/>
      <w:lvlText w:val="%1."/>
      <w:lvlJc w:val="left"/>
      <w:pPr>
        <w:ind w:left="720" w:hanging="360"/>
      </w:pPr>
    </w:lvl>
    <w:lvl w:ilvl="1" w:tplc="FFFFFFFF">
      <w:start w:val="1"/>
      <w:numFmt w:val="lowerLetter"/>
      <w:lvlText w:val="%2)"/>
      <w:lvlJc w:val="left"/>
      <w:pPr>
        <w:ind w:left="643" w:hanging="360"/>
      </w:pPr>
    </w:lvl>
    <w:lvl w:ilvl="2" w:tplc="FFFFFFFF">
      <w:start w:val="1"/>
      <w:numFmt w:val="lowerLetter"/>
      <w:lvlText w:val="%3)"/>
      <w:lvlJc w:val="left"/>
      <w:pPr>
        <w:ind w:left="643"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E72B11"/>
    <w:multiLevelType w:val="hybridMultilevel"/>
    <w:tmpl w:val="CC988AEA"/>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15:restartNumberingAfterBreak="0">
    <w:nsid w:val="5DAF5D6D"/>
    <w:multiLevelType w:val="hybridMultilevel"/>
    <w:tmpl w:val="E3C23B64"/>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2A10EAB"/>
    <w:multiLevelType w:val="hybridMultilevel"/>
    <w:tmpl w:val="FA9E0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EE2E67"/>
    <w:multiLevelType w:val="hybridMultilevel"/>
    <w:tmpl w:val="3E7816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924AB1"/>
    <w:multiLevelType w:val="hybridMultilevel"/>
    <w:tmpl w:val="CC7402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770C74"/>
    <w:multiLevelType w:val="hybridMultilevel"/>
    <w:tmpl w:val="CC7402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B36552"/>
    <w:multiLevelType w:val="hybridMultilevel"/>
    <w:tmpl w:val="9C68B63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280066415">
    <w:abstractNumId w:val="22"/>
  </w:num>
  <w:num w:numId="2" w16cid:durableId="229580921">
    <w:abstractNumId w:val="11"/>
  </w:num>
  <w:num w:numId="3" w16cid:durableId="1835878776">
    <w:abstractNumId w:val="2"/>
  </w:num>
  <w:num w:numId="4" w16cid:durableId="1859420116">
    <w:abstractNumId w:val="13"/>
  </w:num>
  <w:num w:numId="5" w16cid:durableId="1803495727">
    <w:abstractNumId w:val="18"/>
  </w:num>
  <w:num w:numId="6" w16cid:durableId="1278296665">
    <w:abstractNumId w:val="19"/>
  </w:num>
  <w:num w:numId="7" w16cid:durableId="923681515">
    <w:abstractNumId w:val="6"/>
  </w:num>
  <w:num w:numId="8" w16cid:durableId="865214534">
    <w:abstractNumId w:val="20"/>
  </w:num>
  <w:num w:numId="9" w16cid:durableId="1911847939">
    <w:abstractNumId w:val="3"/>
  </w:num>
  <w:num w:numId="10" w16cid:durableId="2008821305">
    <w:abstractNumId w:val="1"/>
  </w:num>
  <w:num w:numId="11" w16cid:durableId="1729526393">
    <w:abstractNumId w:val="21"/>
  </w:num>
  <w:num w:numId="12" w16cid:durableId="1037123071">
    <w:abstractNumId w:val="12"/>
  </w:num>
  <w:num w:numId="13" w16cid:durableId="869613253">
    <w:abstractNumId w:val="16"/>
  </w:num>
  <w:num w:numId="14" w16cid:durableId="1962569144">
    <w:abstractNumId w:val="4"/>
  </w:num>
  <w:num w:numId="15" w16cid:durableId="610279293">
    <w:abstractNumId w:val="10"/>
  </w:num>
  <w:num w:numId="16" w16cid:durableId="1150244667">
    <w:abstractNumId w:val="15"/>
  </w:num>
  <w:num w:numId="17" w16cid:durableId="1249341829">
    <w:abstractNumId w:val="7"/>
  </w:num>
  <w:num w:numId="18" w16cid:durableId="1842768172">
    <w:abstractNumId w:val="14"/>
  </w:num>
  <w:num w:numId="19" w16cid:durableId="2031298464">
    <w:abstractNumId w:val="17"/>
  </w:num>
  <w:num w:numId="20" w16cid:durableId="837162218">
    <w:abstractNumId w:val="8"/>
  </w:num>
  <w:num w:numId="21" w16cid:durableId="1364164069">
    <w:abstractNumId w:val="9"/>
  </w:num>
  <w:num w:numId="22" w16cid:durableId="771323059">
    <w:abstractNumId w:val="5"/>
  </w:num>
  <w:num w:numId="23" w16cid:durableId="2120642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A1"/>
    <w:rsid w:val="000F0281"/>
    <w:rsid w:val="000F24E8"/>
    <w:rsid w:val="0010370C"/>
    <w:rsid w:val="00120224"/>
    <w:rsid w:val="001277F5"/>
    <w:rsid w:val="001B564B"/>
    <w:rsid w:val="001E52F8"/>
    <w:rsid w:val="00255AC3"/>
    <w:rsid w:val="00261EBB"/>
    <w:rsid w:val="00277B68"/>
    <w:rsid w:val="002B063E"/>
    <w:rsid w:val="002C79E2"/>
    <w:rsid w:val="002D4494"/>
    <w:rsid w:val="002D5316"/>
    <w:rsid w:val="00307C92"/>
    <w:rsid w:val="00325EAA"/>
    <w:rsid w:val="003C034B"/>
    <w:rsid w:val="003C26DA"/>
    <w:rsid w:val="003C39B3"/>
    <w:rsid w:val="003F1992"/>
    <w:rsid w:val="00416307"/>
    <w:rsid w:val="00457C65"/>
    <w:rsid w:val="0047557E"/>
    <w:rsid w:val="004C08CE"/>
    <w:rsid w:val="004C6E6A"/>
    <w:rsid w:val="00541B5E"/>
    <w:rsid w:val="00550C51"/>
    <w:rsid w:val="005557C1"/>
    <w:rsid w:val="00591D2C"/>
    <w:rsid w:val="005B08E5"/>
    <w:rsid w:val="006317DE"/>
    <w:rsid w:val="006A42BF"/>
    <w:rsid w:val="006D55C9"/>
    <w:rsid w:val="006F36ED"/>
    <w:rsid w:val="006F4767"/>
    <w:rsid w:val="006F6E58"/>
    <w:rsid w:val="00731B07"/>
    <w:rsid w:val="0074067F"/>
    <w:rsid w:val="00740C9E"/>
    <w:rsid w:val="00783E69"/>
    <w:rsid w:val="007B266D"/>
    <w:rsid w:val="007D5CCE"/>
    <w:rsid w:val="00803BA1"/>
    <w:rsid w:val="00964959"/>
    <w:rsid w:val="009B1FD1"/>
    <w:rsid w:val="009C2FD4"/>
    <w:rsid w:val="00A05603"/>
    <w:rsid w:val="00A44C66"/>
    <w:rsid w:val="00A62235"/>
    <w:rsid w:val="00A64BB4"/>
    <w:rsid w:val="00A716D3"/>
    <w:rsid w:val="00A92301"/>
    <w:rsid w:val="00A94AC6"/>
    <w:rsid w:val="00AA0941"/>
    <w:rsid w:val="00AA6BFE"/>
    <w:rsid w:val="00AD28DE"/>
    <w:rsid w:val="00B24BC8"/>
    <w:rsid w:val="00B30F69"/>
    <w:rsid w:val="00B339E0"/>
    <w:rsid w:val="00B44232"/>
    <w:rsid w:val="00BC767A"/>
    <w:rsid w:val="00BE22CF"/>
    <w:rsid w:val="00C03C94"/>
    <w:rsid w:val="00CB49E9"/>
    <w:rsid w:val="00D04F4F"/>
    <w:rsid w:val="00D168FB"/>
    <w:rsid w:val="00D41C53"/>
    <w:rsid w:val="00D501EA"/>
    <w:rsid w:val="00D603E1"/>
    <w:rsid w:val="00D7263B"/>
    <w:rsid w:val="00D77849"/>
    <w:rsid w:val="00DC695B"/>
    <w:rsid w:val="00DE1FB7"/>
    <w:rsid w:val="00E20216"/>
    <w:rsid w:val="00E25599"/>
    <w:rsid w:val="00E7377B"/>
    <w:rsid w:val="00EA799A"/>
    <w:rsid w:val="00EF317D"/>
    <w:rsid w:val="00F05AD8"/>
    <w:rsid w:val="00F171ED"/>
    <w:rsid w:val="00F31DB8"/>
    <w:rsid w:val="00F37A8E"/>
    <w:rsid w:val="00F925C7"/>
    <w:rsid w:val="00FB0206"/>
    <w:rsid w:val="00FD2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1D201"/>
  <w15:chartTrackingRefBased/>
  <w15:docId w15:val="{6CF193AB-B569-471E-ABA1-7984A99C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2235"/>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03BA1"/>
    <w:pPr>
      <w:tabs>
        <w:tab w:val="center" w:pos="4536"/>
        <w:tab w:val="right" w:pos="9072"/>
      </w:tabs>
    </w:pPr>
  </w:style>
  <w:style w:type="character" w:customStyle="1" w:styleId="NagwekZnak">
    <w:name w:val="Nagłówek Znak"/>
    <w:basedOn w:val="Domylnaczcionkaakapitu"/>
    <w:link w:val="Nagwek"/>
    <w:uiPriority w:val="99"/>
    <w:rsid w:val="00803BA1"/>
  </w:style>
  <w:style w:type="paragraph" w:styleId="Stopka">
    <w:name w:val="footer"/>
    <w:basedOn w:val="Normalny"/>
    <w:link w:val="StopkaZnak"/>
    <w:uiPriority w:val="99"/>
    <w:unhideWhenUsed/>
    <w:rsid w:val="00803BA1"/>
    <w:pPr>
      <w:tabs>
        <w:tab w:val="center" w:pos="4536"/>
        <w:tab w:val="right" w:pos="9072"/>
      </w:tabs>
    </w:pPr>
  </w:style>
  <w:style w:type="character" w:customStyle="1" w:styleId="StopkaZnak">
    <w:name w:val="Stopka Znak"/>
    <w:basedOn w:val="Domylnaczcionkaakapitu"/>
    <w:link w:val="Stopka"/>
    <w:uiPriority w:val="99"/>
    <w:rsid w:val="00803BA1"/>
  </w:style>
  <w:style w:type="paragraph" w:customStyle="1" w:styleId="FR1">
    <w:name w:val="FR1"/>
    <w:rsid w:val="00A62235"/>
    <w:pPr>
      <w:widowControl w:val="0"/>
      <w:suppressAutoHyphens/>
      <w:autoSpaceDE w:val="0"/>
      <w:spacing w:after="0" w:line="240" w:lineRule="auto"/>
      <w:ind w:left="440" w:hanging="420"/>
    </w:pPr>
    <w:rPr>
      <w:rFonts w:ascii="Arial" w:eastAsia="Times New Roman" w:hAnsi="Arial" w:cs="Arial"/>
      <w:kern w:val="0"/>
      <w:sz w:val="18"/>
      <w:szCs w:val="18"/>
      <w:lang w:eastAsia="zh-CN"/>
      <w14:ligatures w14:val="none"/>
    </w:rPr>
  </w:style>
  <w:style w:type="paragraph" w:customStyle="1" w:styleId="Akapitzlist1">
    <w:name w:val="Akapit z listą1"/>
    <w:basedOn w:val="Normalny"/>
    <w:rsid w:val="00A62235"/>
    <w:pPr>
      <w:suppressAutoHyphens/>
      <w:ind w:left="720"/>
      <w:contextualSpacing/>
    </w:pPr>
    <w:rPr>
      <w:rFonts w:eastAsia="Calibri"/>
      <w:lang w:val="fr-FR" w:eastAsia="zh-CN"/>
    </w:rPr>
  </w:style>
  <w:style w:type="paragraph" w:styleId="Akapitzlist">
    <w:name w:val="List Paragraph"/>
    <w:basedOn w:val="Normalny"/>
    <w:uiPriority w:val="34"/>
    <w:qFormat/>
    <w:rsid w:val="00A62235"/>
    <w:pPr>
      <w:spacing w:after="160" w:line="259" w:lineRule="auto"/>
      <w:ind w:left="720"/>
      <w:contextualSpacing/>
    </w:pPr>
    <w:rPr>
      <w:rFonts w:asciiTheme="minorHAnsi" w:eastAsiaTheme="minorHAnsi" w:hAnsiTheme="minorHAnsi" w:cstheme="minorBidi"/>
      <w:sz w:val="22"/>
      <w:szCs w:val="21"/>
      <w:lang w:eastAsia="en-US"/>
    </w:rPr>
  </w:style>
  <w:style w:type="character" w:styleId="Tekstzastpczy">
    <w:name w:val="Placeholder Text"/>
    <w:basedOn w:val="Domylnaczcionkaakapitu"/>
    <w:uiPriority w:val="99"/>
    <w:semiHidden/>
    <w:rsid w:val="00A62235"/>
    <w:rPr>
      <w:color w:val="666666"/>
    </w:rPr>
  </w:style>
  <w:style w:type="character" w:styleId="Odwoaniedokomentarza">
    <w:name w:val="annotation reference"/>
    <w:basedOn w:val="Domylnaczcionkaakapitu"/>
    <w:uiPriority w:val="99"/>
    <w:semiHidden/>
    <w:unhideWhenUsed/>
    <w:rsid w:val="00A716D3"/>
    <w:rPr>
      <w:sz w:val="16"/>
      <w:szCs w:val="16"/>
    </w:rPr>
  </w:style>
  <w:style w:type="paragraph" w:styleId="Tekstkomentarza">
    <w:name w:val="annotation text"/>
    <w:basedOn w:val="Normalny"/>
    <w:link w:val="TekstkomentarzaZnak"/>
    <w:uiPriority w:val="99"/>
    <w:unhideWhenUsed/>
    <w:rsid w:val="00A716D3"/>
    <w:rPr>
      <w:sz w:val="20"/>
      <w:szCs w:val="20"/>
    </w:rPr>
  </w:style>
  <w:style w:type="character" w:customStyle="1" w:styleId="TekstkomentarzaZnak">
    <w:name w:val="Tekst komentarza Znak"/>
    <w:basedOn w:val="Domylnaczcionkaakapitu"/>
    <w:link w:val="Tekstkomentarza"/>
    <w:uiPriority w:val="99"/>
    <w:rsid w:val="00A716D3"/>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A716D3"/>
    <w:rPr>
      <w:b/>
      <w:bCs/>
    </w:rPr>
  </w:style>
  <w:style w:type="character" w:customStyle="1" w:styleId="TematkomentarzaZnak">
    <w:name w:val="Temat komentarza Znak"/>
    <w:basedOn w:val="TekstkomentarzaZnak"/>
    <w:link w:val="Tematkomentarza"/>
    <w:uiPriority w:val="99"/>
    <w:semiHidden/>
    <w:rsid w:val="00A716D3"/>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24C7E-847E-4707-A3D0-1E5ECD9F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1810</Words>
  <Characters>10864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Kłeczek</dc:creator>
  <cp:keywords/>
  <dc:description/>
  <cp:lastModifiedBy>Samodzielny Publiczny Zakład Opieki Zdrowotnej w Szamotułach</cp:lastModifiedBy>
  <cp:revision>9</cp:revision>
  <cp:lastPrinted>2024-01-17T08:05:00Z</cp:lastPrinted>
  <dcterms:created xsi:type="dcterms:W3CDTF">2024-08-21T09:52:00Z</dcterms:created>
  <dcterms:modified xsi:type="dcterms:W3CDTF">2024-08-26T09:58:00Z</dcterms:modified>
</cp:coreProperties>
</file>