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Default="00A0163F" w:rsidP="00A0163F">
      <w:pPr>
        <w:rPr>
          <w:rFonts w:asciiTheme="minorHAnsi" w:hAnsiTheme="minorHAnsi" w:cstheme="minorHAnsi"/>
        </w:rPr>
      </w:pPr>
    </w:p>
    <w:p w:rsidR="00A0163F" w:rsidRPr="00A0163F" w:rsidRDefault="00A0163F" w:rsidP="00A0163F"/>
    <w:p w:rsidR="008C652B" w:rsidRDefault="008C652B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</w:p>
    <w:p w:rsidR="00FF10B9" w:rsidRPr="00CA4492" w:rsidRDefault="00CA4492" w:rsidP="00A0163F">
      <w:pPr>
        <w:jc w:val="center"/>
        <w:rPr>
          <w:rFonts w:asciiTheme="minorHAnsi" w:hAnsiTheme="minorHAnsi" w:cstheme="minorHAnsi"/>
          <w:b/>
          <w:bCs/>
          <w:spacing w:val="40"/>
          <w:sz w:val="36"/>
          <w:szCs w:val="36"/>
        </w:rPr>
      </w:pPr>
      <w:r w:rsidRPr="00CA4492">
        <w:rPr>
          <w:rFonts w:asciiTheme="minorHAnsi" w:hAnsiTheme="minorHAnsi" w:cstheme="minorHAnsi"/>
          <w:b/>
          <w:bCs/>
          <w:spacing w:val="40"/>
          <w:sz w:val="36"/>
          <w:szCs w:val="36"/>
        </w:rPr>
        <w:t xml:space="preserve"> </w:t>
      </w:r>
      <w:r w:rsidR="00FA1116">
        <w:rPr>
          <w:rFonts w:asciiTheme="minorHAnsi" w:hAnsiTheme="minorHAnsi" w:cstheme="minorHAnsi"/>
          <w:b/>
          <w:bCs/>
          <w:spacing w:val="40"/>
          <w:sz w:val="36"/>
          <w:szCs w:val="36"/>
        </w:rPr>
        <w:t>OGŁOSZENIE O ZAMÓWIENIU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:rsidR="00F05AA0" w:rsidRPr="00A0163F" w:rsidRDefault="00B56410" w:rsidP="00B56410">
      <w:pPr>
        <w:pStyle w:val="Tekstpodstawowy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w postępowaniu o udzielenie zamówienia publicznego w trybie 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ogłoszenia o zamówieniu zgodnie z regulaminem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zamówień sektorowych </w:t>
      </w:r>
      <w:r w:rsidR="00275FC5" w:rsidRP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Zamawiającego w formie procedury nieograniczonej 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na dostawy i</w:t>
      </w:r>
      <w:r w:rsid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 </w:t>
      </w:r>
      <w:r w:rsidR="00275FC5" w:rsidRPr="00275FC5">
        <w:rPr>
          <w:rFonts w:ascii="Calibri" w:eastAsia="Calibri" w:hAnsi="Calibri"/>
          <w:b w:val="0"/>
          <w:iCs/>
          <w:sz w:val="22"/>
          <w:szCs w:val="22"/>
          <w:lang w:eastAsia="en-US"/>
        </w:rPr>
        <w:t>usługi</w:t>
      </w:r>
      <w:r w:rsidR="00F44EE4">
        <w:rPr>
          <w:rFonts w:ascii="Calibri" w:eastAsia="Calibri" w:hAnsi="Calibri"/>
          <w:b w:val="0"/>
          <w:iCs/>
          <w:sz w:val="22"/>
          <w:szCs w:val="22"/>
          <w:lang w:eastAsia="en-US"/>
        </w:rPr>
        <w:t xml:space="preserve"> </w:t>
      </w:r>
      <w:r w:rsidR="00B060B2" w:rsidRPr="00B060B2">
        <w:rPr>
          <w:rFonts w:ascii="Calibri" w:eastAsia="Calibri" w:hAnsi="Calibri"/>
          <w:b w:val="0"/>
          <w:iCs/>
          <w:sz w:val="22"/>
          <w:szCs w:val="22"/>
          <w:lang w:eastAsia="en-US"/>
        </w:rPr>
        <w:t>dla zamówień o wartości przekraczającej kwotę netto 500.000,00 zł</w:t>
      </w:r>
      <w:r w:rsidR="00275FC5">
        <w:rPr>
          <w:rFonts w:ascii="Calibri" w:eastAsia="Calibri" w:hAnsi="Calibri"/>
          <w:b w:val="0"/>
          <w:sz w:val="22"/>
          <w:szCs w:val="22"/>
          <w:lang w:eastAsia="en-US"/>
        </w:rPr>
        <w:t xml:space="preserve">, </w:t>
      </w:r>
      <w:r w:rsidRPr="00B56410">
        <w:rPr>
          <w:rFonts w:ascii="Calibri" w:eastAsia="Calibri" w:hAnsi="Calibri"/>
          <w:b w:val="0"/>
          <w:sz w:val="22"/>
          <w:szCs w:val="22"/>
          <w:lang w:eastAsia="en-US"/>
        </w:rPr>
        <w:t xml:space="preserve">o wartości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zamówienia mniejszej niż kwoty określone w obwieszczeniu Prezesa Urzędu Zamówień Publicznych, ogłoszonym na podstawie art.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ust. </w:t>
      </w:r>
      <w:r w:rsidR="00B44623">
        <w:rPr>
          <w:rFonts w:ascii="Calibri" w:eastAsia="Calibri" w:hAnsi="Calibri"/>
          <w:b w:val="0"/>
          <w:bCs/>
          <w:sz w:val="22"/>
          <w:szCs w:val="22"/>
          <w:lang w:eastAsia="en-US"/>
        </w:rPr>
        <w:t>3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ustawy z dnia 11 września 2019 r. Prawo zamówień publicznych (Dz.U. z 20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21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 r. poz. </w:t>
      </w:r>
      <w:r w:rsidR="00585178">
        <w:rPr>
          <w:rFonts w:ascii="Calibri" w:eastAsia="Calibri" w:hAnsi="Calibri"/>
          <w:b w:val="0"/>
          <w:bCs/>
          <w:sz w:val="22"/>
          <w:szCs w:val="22"/>
          <w:lang w:eastAsia="en-US"/>
        </w:rPr>
        <w:t>11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29 ze zm.), </w:t>
      </w:r>
      <w:r w:rsidR="00694D42">
        <w:rPr>
          <w:rFonts w:ascii="Calibri" w:eastAsia="Calibri" w:hAnsi="Calibri"/>
          <w:b w:val="0"/>
          <w:bCs/>
          <w:sz w:val="22"/>
          <w:szCs w:val="22"/>
          <w:lang w:eastAsia="en-US"/>
        </w:rPr>
        <w:t xml:space="preserve">dla zamówień sektorowych </w:t>
      </w:r>
      <w:r w:rsidRPr="00B56410">
        <w:rPr>
          <w:rFonts w:ascii="Calibri" w:eastAsia="Calibri" w:hAnsi="Calibri"/>
          <w:b w:val="0"/>
          <w:bCs/>
          <w:sz w:val="22"/>
          <w:szCs w:val="22"/>
          <w:lang w:eastAsia="en-US"/>
        </w:rPr>
        <w:t>pod nazwą:</w:t>
      </w:r>
    </w:p>
    <w:p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29D1" w:rsidRDefault="00B56410" w:rsidP="00A0163F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91674787"/>
      <w:r w:rsidRPr="00B56410">
        <w:rPr>
          <w:rFonts w:asciiTheme="minorHAnsi" w:hAnsiTheme="minorHAnsi" w:cstheme="minorHAnsi"/>
          <w:b/>
          <w:iCs/>
          <w:sz w:val="28"/>
          <w:szCs w:val="28"/>
        </w:rPr>
        <w:t>Dostawa Zintegrowanego Systemu Informatycznego wraz z wdrożeniem e-usług</w:t>
      </w:r>
      <w:bookmarkEnd w:id="0"/>
    </w:p>
    <w:p w:rsidR="00B56410" w:rsidRDefault="00B56410" w:rsidP="00B56410">
      <w:pPr>
        <w:spacing w:before="240" w:after="240"/>
        <w:jc w:val="center"/>
        <w:rPr>
          <w:rFonts w:asciiTheme="minorHAnsi" w:hAnsiTheme="minorHAnsi" w:cstheme="minorHAnsi"/>
          <w:bCs/>
          <w:iCs/>
        </w:rPr>
      </w:pPr>
      <w:bookmarkStart w:id="1" w:name="_Hlk92104779"/>
      <w:r>
        <w:rPr>
          <w:rFonts w:asciiTheme="minorHAnsi" w:hAnsiTheme="minorHAnsi" w:cstheme="minorHAnsi"/>
          <w:bCs/>
          <w:iCs/>
        </w:rPr>
        <w:t>r</w:t>
      </w:r>
      <w:r w:rsidR="00FE5787" w:rsidRPr="00FE5787">
        <w:rPr>
          <w:rFonts w:asciiTheme="minorHAnsi" w:hAnsiTheme="minorHAnsi" w:cstheme="minorHAnsi"/>
          <w:bCs/>
          <w:iCs/>
        </w:rPr>
        <w:t>ealizowan</w:t>
      </w:r>
      <w:r w:rsidR="00934824">
        <w:rPr>
          <w:rFonts w:asciiTheme="minorHAnsi" w:hAnsiTheme="minorHAnsi" w:cstheme="minorHAnsi"/>
          <w:bCs/>
          <w:iCs/>
        </w:rPr>
        <w:t>ym</w:t>
      </w:r>
      <w:r>
        <w:rPr>
          <w:rFonts w:asciiTheme="minorHAnsi" w:hAnsiTheme="minorHAnsi" w:cstheme="minorHAnsi"/>
          <w:bCs/>
          <w:iCs/>
        </w:rPr>
        <w:t xml:space="preserve"> </w:t>
      </w:r>
      <w:r w:rsidR="00FE5787" w:rsidRPr="00FE5787">
        <w:rPr>
          <w:rFonts w:asciiTheme="minorHAnsi" w:hAnsiTheme="minorHAnsi" w:cstheme="minorHAnsi"/>
          <w:bCs/>
          <w:iCs/>
        </w:rPr>
        <w:t xml:space="preserve"> w ramach projektu </w:t>
      </w:r>
    </w:p>
    <w:p w:rsidR="00FE5787" w:rsidRPr="00FE5787" w:rsidRDefault="00B56410" w:rsidP="00A0163F">
      <w:pPr>
        <w:jc w:val="center"/>
        <w:rPr>
          <w:rFonts w:asciiTheme="minorHAnsi" w:hAnsiTheme="minorHAnsi" w:cstheme="minorHAnsi"/>
          <w:bCs/>
          <w:iCs/>
        </w:rPr>
      </w:pPr>
      <w:r w:rsidRPr="00B56410">
        <w:rPr>
          <w:rFonts w:asciiTheme="minorHAnsi" w:hAnsiTheme="minorHAnsi" w:cstheme="minorHAnsi"/>
          <w:b/>
          <w:bCs/>
          <w:iCs/>
        </w:rPr>
        <w:t>”</w:t>
      </w:r>
      <w:bookmarkStart w:id="2" w:name="_Hlk91674809"/>
      <w:r w:rsidRPr="00B56410">
        <w:rPr>
          <w:rFonts w:asciiTheme="minorHAnsi" w:hAnsiTheme="minorHAnsi" w:cstheme="minorHAnsi"/>
          <w:b/>
          <w:bCs/>
          <w:i/>
          <w:iCs/>
        </w:rPr>
        <w:t>Rozwój elektronicznych systemów obsługi obywateli oraz systemów wspomagających funkcjonowanie Miejskiego Przedsiębiorstwa Energetyki Cieplnej, Wodociągów i Kanalizacji Sp. z o.o. w Środzie Wielkopolskiej</w:t>
      </w:r>
      <w:bookmarkEnd w:id="2"/>
      <w:r w:rsidRPr="00B56410">
        <w:rPr>
          <w:rFonts w:asciiTheme="minorHAnsi" w:hAnsiTheme="minorHAnsi" w:cstheme="minorHAnsi"/>
          <w:b/>
          <w:bCs/>
          <w:iCs/>
        </w:rPr>
        <w:t>”</w:t>
      </w:r>
      <w:bookmarkEnd w:id="1"/>
    </w:p>
    <w:p w:rsidR="00AB0567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AB0567" w:rsidRPr="00A0163F" w:rsidRDefault="00AB0567" w:rsidP="00E778EF">
      <w:pPr>
        <w:jc w:val="center"/>
        <w:rPr>
          <w:rFonts w:asciiTheme="minorHAnsi" w:hAnsiTheme="minorHAnsi" w:cstheme="minorHAnsi"/>
          <w:b/>
        </w:rPr>
      </w:pPr>
    </w:p>
    <w:p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:rsidR="00807E68" w:rsidRPr="00A0163F" w:rsidRDefault="00807E68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7512" w:type="dxa"/>
        <w:jc w:val="center"/>
        <w:tblLook w:val="04A0"/>
      </w:tblPr>
      <w:tblGrid>
        <w:gridCol w:w="1701"/>
        <w:gridCol w:w="5811"/>
      </w:tblGrid>
      <w:tr w:rsidR="00BC7DE8" w:rsidRPr="00A0163F" w:rsidTr="00BC7DE8">
        <w:trPr>
          <w:trHeight w:val="283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  <w:tr w:rsidR="00BC7DE8" w:rsidRPr="00A0163F" w:rsidTr="00BC7DE8">
        <w:trPr>
          <w:trHeight w:val="270"/>
          <w:jc w:val="center"/>
        </w:trPr>
        <w:tc>
          <w:tcPr>
            <w:tcW w:w="1701" w:type="dxa"/>
            <w:vAlign w:val="center"/>
          </w:tcPr>
          <w:p w:rsidR="00BC7DE8" w:rsidRPr="00A0163F" w:rsidRDefault="00BC7DE8" w:rsidP="00AA31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72263000-6</w:t>
            </w:r>
          </w:p>
        </w:tc>
        <w:tc>
          <w:tcPr>
            <w:tcW w:w="5811" w:type="dxa"/>
            <w:vAlign w:val="center"/>
          </w:tcPr>
          <w:p w:rsidR="00BC7DE8" w:rsidRPr="00A0163F" w:rsidRDefault="00BC7DE8" w:rsidP="006951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Usługi wdrażania oprogramowania</w:t>
            </w:r>
          </w:p>
        </w:tc>
      </w:tr>
    </w:tbl>
    <w:p w:rsidR="00A0163F" w:rsidRDefault="00A0163F" w:rsidP="00A0163F"/>
    <w:p w:rsidR="00A0163F" w:rsidRDefault="00A0163F" w:rsidP="00A0163F"/>
    <w:p w:rsidR="00807E68" w:rsidRDefault="00807E68" w:rsidP="00A0163F"/>
    <w:p w:rsidR="00807E68" w:rsidRDefault="00807E68" w:rsidP="00A0163F"/>
    <w:p w:rsidR="00807E68" w:rsidRDefault="00807E68" w:rsidP="00A0163F"/>
    <w:p w:rsidR="008C652B" w:rsidRDefault="008C652B" w:rsidP="00A0163F"/>
    <w:p w:rsidR="008C652B" w:rsidRDefault="008C652B" w:rsidP="00A0163F"/>
    <w:p w:rsidR="00807E68" w:rsidRDefault="00807E68" w:rsidP="00A0163F"/>
    <w:p w:rsidR="00A0163F" w:rsidRPr="00A0163F" w:rsidRDefault="00A0163F" w:rsidP="00A0163F"/>
    <w:p w:rsidR="00FF10B9" w:rsidRPr="00B56410" w:rsidRDefault="00B56410" w:rsidP="00B56410">
      <w:pPr>
        <w:jc w:val="center"/>
        <w:rPr>
          <w:rFonts w:asciiTheme="minorHAnsi" w:hAnsiTheme="minorHAnsi" w:cstheme="minorHAnsi"/>
          <w:b/>
          <w:bCs/>
        </w:rPr>
      </w:pPr>
      <w:r w:rsidRPr="00B56410">
        <w:rPr>
          <w:rFonts w:asciiTheme="minorHAnsi" w:hAnsiTheme="minorHAnsi" w:cstheme="minorHAnsi"/>
          <w:b/>
          <w:bCs/>
        </w:rPr>
        <w:t>Środa Wielkopolska</w:t>
      </w:r>
      <w:r w:rsidR="00FF10B9" w:rsidRPr="00B56410">
        <w:rPr>
          <w:rFonts w:asciiTheme="minorHAnsi" w:hAnsiTheme="minorHAnsi" w:cstheme="minorHAnsi"/>
          <w:b/>
          <w:bCs/>
        </w:rPr>
        <w:t xml:space="preserve">, </w:t>
      </w:r>
      <w:r w:rsidR="00E530B2">
        <w:rPr>
          <w:rFonts w:asciiTheme="minorHAnsi" w:hAnsiTheme="minorHAnsi" w:cstheme="minorHAnsi"/>
        </w:rPr>
        <w:t>18.07</w:t>
      </w:r>
      <w:r w:rsidR="001C72BA">
        <w:rPr>
          <w:rFonts w:asciiTheme="minorHAnsi" w:hAnsiTheme="minorHAnsi" w:cstheme="minorHAnsi"/>
        </w:rPr>
        <w:t>.</w:t>
      </w:r>
      <w:r w:rsidR="008A431B">
        <w:rPr>
          <w:rFonts w:asciiTheme="minorHAnsi" w:hAnsiTheme="minorHAnsi" w:cstheme="minorHAnsi"/>
        </w:rPr>
        <w:t>2022</w:t>
      </w:r>
      <w:r w:rsidR="008A431B" w:rsidRPr="004C15BE">
        <w:rPr>
          <w:rFonts w:asciiTheme="minorHAnsi" w:hAnsiTheme="minorHAnsi" w:cstheme="minorHAnsi"/>
        </w:rPr>
        <w:t xml:space="preserve"> </w:t>
      </w:r>
      <w:r w:rsidR="00FF10B9" w:rsidRPr="004C15BE">
        <w:rPr>
          <w:rFonts w:asciiTheme="minorHAnsi" w:hAnsiTheme="minorHAnsi" w:cstheme="minorHAnsi"/>
        </w:rPr>
        <w:t>rok</w:t>
      </w:r>
    </w:p>
    <w:p w:rsidR="00902EF5" w:rsidRPr="00A0163F" w:rsidRDefault="00902EF5" w:rsidP="00D07DBF">
      <w:pPr>
        <w:jc w:val="both"/>
        <w:rPr>
          <w:rFonts w:asciiTheme="minorHAnsi" w:hAnsiTheme="minorHAnsi" w:cstheme="minorHAnsi"/>
        </w:rPr>
      </w:pPr>
    </w:p>
    <w:p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B56410" w:rsidRPr="00B56410" w:rsidRDefault="00B56410" w:rsidP="00B5641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  <w:sectPr w:rsidR="00B56410" w:rsidRPr="00B56410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 w:rsidRPr="00B56410">
        <w:rPr>
          <w:rFonts w:asciiTheme="minorHAnsi" w:hAnsiTheme="minorHAnsi" w:cstheme="minorHAnsi"/>
          <w:sz w:val="22"/>
          <w:szCs w:val="22"/>
        </w:rPr>
        <w:t>Projekt finansowany ze środków Europejskiego Funduszu Rozwoju Regionalnego (EFRR) w ramach Regionalnego Programu Operacyjnego Województwa Wielkopolskiego na lata 2014 – 2020, II Osi Priorytetowej „Społeczeństwo Informacyjne”, Działanie 2.1 „Rozwój elektronicznych usług publicznych</w:t>
      </w:r>
      <w:r w:rsidR="001E0F78">
        <w:rPr>
          <w:rFonts w:asciiTheme="minorHAnsi" w:hAnsiTheme="minorHAnsi" w:cstheme="minorHAnsi"/>
          <w:sz w:val="22"/>
          <w:szCs w:val="22"/>
        </w:rPr>
        <w:t>,   Poddziałanie 2.1.1.” Rozwój elektronicznych usług publicznych”</w:t>
      </w:r>
    </w:p>
    <w:p w:rsidR="00FF10B9" w:rsidRPr="00FA1116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 xml:space="preserve">INFORMACJE </w:t>
      </w:r>
      <w:r w:rsidR="004E7BCE" w:rsidRPr="00FA1116">
        <w:rPr>
          <w:rFonts w:asciiTheme="minorHAnsi" w:eastAsia="Calibri" w:hAnsiTheme="minorHAnsi" w:cstheme="minorHAnsi"/>
          <w:color w:val="0070C0"/>
          <w:lang w:eastAsia="en-US"/>
        </w:rPr>
        <w:t>O ZAMAWIAJĄCYM</w:t>
      </w:r>
    </w:p>
    <w:p w:rsidR="00807E68" w:rsidRPr="00807E68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163F">
        <w:rPr>
          <w:rFonts w:asciiTheme="minorHAnsi" w:hAnsiTheme="minorHAnsi" w:cstheme="minorHAnsi"/>
          <w:bCs/>
          <w:sz w:val="22"/>
          <w:szCs w:val="22"/>
        </w:rPr>
        <w:t>Nazwa i adres Zamawiającego</w:t>
      </w:r>
    </w:p>
    <w:p w:rsidR="00A074EC" w:rsidRDefault="00B56410" w:rsidP="00E319B6">
      <w:pPr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6410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Cieplnej, Wodociągów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410">
        <w:rPr>
          <w:rFonts w:asciiTheme="minorHAnsi" w:hAnsiTheme="minorHAnsi" w:cstheme="minorHAnsi"/>
          <w:b/>
          <w:bCs/>
          <w:sz w:val="22"/>
          <w:szCs w:val="22"/>
        </w:rPr>
        <w:t>Kanalizacji Sp. z o.o. w Środzie Wlkp.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74E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A074EC"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Harcerska 16</w:t>
      </w:r>
      <w:r w:rsidR="00A074EC" w:rsidRPr="00143A8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63-000 Środa</w:t>
      </w:r>
      <w:r w:rsidR="00E319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Wielkopolska</w:t>
      </w:r>
    </w:p>
    <w:p w:rsidR="00A074EC" w:rsidRPr="00807E68" w:rsidRDefault="00A074EC" w:rsidP="00A074EC">
      <w:pPr>
        <w:spacing w:before="120" w:after="120"/>
        <w:ind w:left="852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Regon: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630637014</w:t>
      </w:r>
      <w:r w:rsidRPr="00807E68">
        <w:rPr>
          <w:rFonts w:asciiTheme="minorHAnsi" w:hAnsiTheme="minorHAnsi" w:cstheme="minorHAnsi"/>
          <w:b/>
          <w:bCs/>
          <w:sz w:val="22"/>
          <w:szCs w:val="22"/>
        </w:rPr>
        <w:t xml:space="preserve">, NIP: </w:t>
      </w:r>
      <w:r w:rsidR="00E319B6" w:rsidRPr="00E319B6">
        <w:rPr>
          <w:rFonts w:asciiTheme="minorHAnsi" w:hAnsiTheme="minorHAnsi" w:cstheme="minorHAnsi"/>
          <w:b/>
          <w:bCs/>
          <w:sz w:val="22"/>
          <w:szCs w:val="22"/>
        </w:rPr>
        <w:t>786-000-58-74</w:t>
      </w:r>
    </w:p>
    <w:p w:rsidR="00A870F5" w:rsidRPr="005B791F" w:rsidRDefault="00A870F5" w:rsidP="007C2CCE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91F">
        <w:rPr>
          <w:rFonts w:asciiTheme="minorHAnsi" w:hAnsiTheme="minorHAnsi" w:cstheme="minorHAnsi"/>
          <w:bCs/>
          <w:sz w:val="22"/>
          <w:szCs w:val="22"/>
        </w:rPr>
        <w:t>Dane kontaktowe:</w:t>
      </w:r>
    </w:p>
    <w:p w:rsidR="00A870F5" w:rsidRPr="005B791F" w:rsidRDefault="00A870F5" w:rsidP="008A5D06">
      <w:pPr>
        <w:pStyle w:val="Akapitzlist"/>
        <w:spacing w:before="120" w:after="120"/>
        <w:ind w:left="852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5B791F">
        <w:rPr>
          <w:rFonts w:asciiTheme="minorHAnsi" w:hAnsiTheme="minorHAnsi" w:cstheme="minorHAnsi"/>
          <w:b/>
          <w:bCs/>
          <w:sz w:val="22"/>
          <w:szCs w:val="22"/>
        </w:rPr>
        <w:t xml:space="preserve">tel.: +48 </w:t>
      </w:r>
      <w:r w:rsidR="00E319B6" w:rsidRPr="005B791F">
        <w:rPr>
          <w:rFonts w:asciiTheme="minorHAnsi" w:hAnsiTheme="minorHAnsi" w:cstheme="minorHAnsi"/>
          <w:b/>
          <w:bCs/>
          <w:sz w:val="22"/>
          <w:szCs w:val="22"/>
        </w:rPr>
        <w:t>61 285-35-18</w:t>
      </w:r>
      <w:r w:rsidRPr="005B791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43B73" w:rsidRPr="006E7024" w:rsidRDefault="00143B73" w:rsidP="00143B73">
      <w:pPr>
        <w:pStyle w:val="Akapitzlist"/>
        <w:spacing w:before="120" w:after="120"/>
        <w:ind w:left="852" w:hanging="426"/>
        <w:contextualSpacing w:val="0"/>
        <w:jc w:val="both"/>
        <w:rPr>
          <w:rFonts w:ascii="Calibri" w:hAnsi="Calibri" w:cs="Calibri"/>
          <w:sz w:val="22"/>
          <w:szCs w:val="22"/>
          <w:lang w:val="de-DE"/>
        </w:rPr>
      </w:pPr>
      <w:r w:rsidRPr="006E7024">
        <w:rPr>
          <w:rFonts w:ascii="Calibri" w:hAnsi="Calibri" w:cs="Calibri"/>
          <w:sz w:val="22"/>
          <w:szCs w:val="22"/>
          <w:lang w:val="de-DE"/>
        </w:rPr>
        <w:t>e-</w:t>
      </w:r>
      <w:proofErr w:type="spellStart"/>
      <w:r w:rsidRPr="006E7024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Pr="006E7024">
        <w:rPr>
          <w:rFonts w:ascii="Calibri" w:hAnsi="Calibri" w:cs="Calibri"/>
          <w:sz w:val="22"/>
          <w:szCs w:val="22"/>
          <w:lang w:val="de-DE"/>
        </w:rPr>
        <w:t xml:space="preserve">: </w:t>
      </w:r>
      <w:hyperlink r:id="rId11" w:history="1">
        <w:r w:rsidRPr="006E7024">
          <w:rPr>
            <w:rStyle w:val="Hipercze"/>
            <w:rFonts w:ascii="Calibri" w:hAnsi="Calibri" w:cs="Calibri"/>
            <w:sz w:val="22"/>
            <w:szCs w:val="22"/>
          </w:rPr>
          <w:t>sekretariat@mpecwik.pl</w:t>
        </w:r>
      </w:hyperlink>
    </w:p>
    <w:p w:rsidR="00143B73" w:rsidRPr="006E7024" w:rsidRDefault="00143B73" w:rsidP="00143B73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Zamawiającego: </w:t>
      </w:r>
      <w:hyperlink r:id="rId12" w:history="1">
        <w:r w:rsidRPr="006E7024">
          <w:rPr>
            <w:rStyle w:val="Hipercze"/>
            <w:rFonts w:ascii="Calibri" w:hAnsi="Calibri" w:cs="Calibri"/>
            <w:bCs/>
            <w:sz w:val="22"/>
            <w:szCs w:val="22"/>
          </w:rPr>
          <w:t>http://www.wodociagi-sroda.pl</w:t>
        </w:r>
      </w:hyperlink>
    </w:p>
    <w:p w:rsidR="00143B73" w:rsidRPr="006E7024" w:rsidRDefault="00143B73" w:rsidP="00143B73">
      <w:pPr>
        <w:pStyle w:val="Akapitzlist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E7024">
        <w:rPr>
          <w:rFonts w:ascii="Calibri" w:hAnsi="Calibri" w:cs="Calibri"/>
          <w:bCs/>
          <w:sz w:val="22"/>
          <w:szCs w:val="22"/>
        </w:rPr>
        <w:t xml:space="preserve">Strona internetowa prowadzonego postępowania: </w:t>
      </w:r>
    </w:p>
    <w:p w:rsidR="00143B73" w:rsidRPr="006E7024" w:rsidRDefault="00446AC4" w:rsidP="00143B73">
      <w:pPr>
        <w:pStyle w:val="Akapitzlist"/>
        <w:spacing w:after="24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hyperlink r:id="rId13" w:history="1">
        <w:r w:rsidR="00143B73" w:rsidRPr="006E7024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</w:p>
    <w:p w:rsidR="00F57D95" w:rsidRPr="00FA1116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OPIS PRZEDMIOTU ZAMÓWIENIA</w:t>
      </w:r>
    </w:p>
    <w:p w:rsidR="00224B79" w:rsidRDefault="00224B79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Zamówienie prowadzone jest zgodnie z regulaminem </w:t>
      </w:r>
      <w:r w:rsidR="00E07B21">
        <w:rPr>
          <w:rFonts w:asciiTheme="minorHAnsi" w:hAnsiTheme="minorHAnsi" w:cstheme="minorHAnsi"/>
          <w:iCs/>
          <w:sz w:val="22"/>
          <w:szCs w:val="22"/>
        </w:rPr>
        <w:t xml:space="preserve">zamówień sektorowych </w:t>
      </w:r>
      <w:r>
        <w:rPr>
          <w:rFonts w:asciiTheme="minorHAnsi" w:hAnsiTheme="minorHAnsi" w:cstheme="minorHAnsi"/>
          <w:iCs/>
          <w:sz w:val="22"/>
          <w:szCs w:val="22"/>
        </w:rPr>
        <w:t>Zamawiającego</w:t>
      </w:r>
      <w:r w:rsidR="00014278">
        <w:rPr>
          <w:rFonts w:asciiTheme="minorHAnsi" w:hAnsiTheme="minorHAnsi" w:cstheme="minorHAnsi"/>
          <w:iCs/>
          <w:sz w:val="22"/>
          <w:szCs w:val="22"/>
        </w:rPr>
        <w:t xml:space="preserve"> – zwanym dalej Regulaminem</w:t>
      </w:r>
      <w:r w:rsidR="00E07B21">
        <w:rPr>
          <w:rFonts w:asciiTheme="minorHAnsi" w:hAnsiTheme="minorHAnsi" w:cstheme="minorHAnsi"/>
          <w:iCs/>
          <w:sz w:val="22"/>
          <w:szCs w:val="22"/>
        </w:rPr>
        <w:t>, w formie procedury nieograniczonej na dostawy i usługi dla zamówień o wartości przekraczającej kwotę netto 500.000 złotych.</w:t>
      </w:r>
    </w:p>
    <w:p w:rsidR="00634B3C" w:rsidRPr="00BC7DE8" w:rsidRDefault="00634B3C" w:rsidP="00BC7DE8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ostawa </w:t>
      </w:r>
      <w:r w:rsidR="00CB0897">
        <w:rPr>
          <w:rFonts w:asciiTheme="minorHAnsi" w:hAnsiTheme="minorHAnsi" w:cstheme="minorHAnsi"/>
          <w:bCs/>
          <w:iCs/>
          <w:sz w:val="22"/>
          <w:szCs w:val="22"/>
        </w:rPr>
        <w:t xml:space="preserve">zintegrowanego systemu informatycznego </w:t>
      </w:r>
      <w:r w:rsidR="004C15BE" w:rsidRPr="00CB0897">
        <w:rPr>
          <w:rFonts w:asciiTheme="minorHAnsi" w:hAnsiTheme="minorHAnsi" w:cstheme="minorHAnsi"/>
          <w:iCs/>
          <w:sz w:val="22"/>
          <w:szCs w:val="22"/>
        </w:rPr>
        <w:t>wraz z wdrożeniem e</w:t>
      </w:r>
      <w:r w:rsidR="00CB0897" w:rsidRPr="00CB0897">
        <w:rPr>
          <w:rFonts w:asciiTheme="minorHAnsi" w:hAnsiTheme="minorHAnsi" w:cstheme="minorHAnsi"/>
          <w:iCs/>
          <w:sz w:val="22"/>
          <w:szCs w:val="22"/>
        </w:rPr>
        <w:t>-usług</w:t>
      </w:r>
      <w:r w:rsidR="00353E61" w:rsidRPr="00CB089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ramach projektu pn. </w:t>
      </w:r>
      <w:bookmarkStart w:id="5" w:name="_Hlk70671656"/>
      <w:r w:rsidR="006C3FB1" w:rsidRPr="006C3FB1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4C15BE" w:rsidRPr="004C15BE">
        <w:rPr>
          <w:rFonts w:asciiTheme="minorHAnsi" w:hAnsiTheme="minorHAnsi" w:cstheme="minorHAnsi"/>
          <w:sz w:val="22"/>
          <w:szCs w:val="22"/>
        </w:rPr>
        <w:t>Rozwój elektronicznych systemów obsługi obywateli oraz systemów wspomagających funkcjonowanie Miejskiego Przedsiębiorstwa Energetyki Cieplnej, Wodociągów i Kanalizacji Sp. z o.o. w Środzie Wielkopolskiej</w:t>
      </w:r>
      <w:r w:rsidR="006C3FB1" w:rsidRPr="004C15BE">
        <w:rPr>
          <w:rFonts w:asciiTheme="minorHAnsi" w:hAnsiTheme="minorHAnsi" w:cstheme="minorHAnsi"/>
          <w:sz w:val="22"/>
          <w:szCs w:val="22"/>
        </w:rPr>
        <w:t>”</w:t>
      </w:r>
      <w:bookmarkEnd w:id="5"/>
      <w:r w:rsidR="00353E61" w:rsidRPr="004C15BE">
        <w:rPr>
          <w:rFonts w:asciiTheme="minorHAnsi" w:hAnsiTheme="minorHAnsi" w:cstheme="minorHAnsi"/>
          <w:sz w:val="22"/>
          <w:szCs w:val="22"/>
        </w:rPr>
        <w:t>,</w:t>
      </w:r>
      <w:r w:rsidR="00353E61" w:rsidRPr="00A0163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</w:t>
      </w:r>
      <w:r w:rsidR="00384759">
        <w:rPr>
          <w:rFonts w:asciiTheme="minorHAnsi" w:hAnsiTheme="minorHAnsi" w:cstheme="minorHAnsi"/>
          <w:iCs/>
          <w:sz w:val="22"/>
          <w:szCs w:val="22"/>
        </w:rPr>
        <w:t>ego</w:t>
      </w:r>
      <w:r w:rsidRPr="00BC7DE8">
        <w:rPr>
          <w:rFonts w:asciiTheme="minorHAnsi" w:hAnsiTheme="minorHAnsi" w:cstheme="minorHAnsi"/>
          <w:iCs/>
          <w:sz w:val="22"/>
          <w:szCs w:val="22"/>
        </w:rPr>
        <w:t xml:space="preserve"> parametry jakościowe określone w</w:t>
      </w:r>
      <w:r w:rsidRPr="00BC7DE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r 2</w:t>
      </w:r>
      <w:r w:rsidR="0093051E" w:rsidRPr="00BC7D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do</w:t>
      </w:r>
      <w:r w:rsidR="0038475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>, na warunkach określonych w</w:t>
      </w:r>
      <w:r w:rsidR="008A5D06" w:rsidRPr="00BC7DE8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93051E" w:rsidRPr="00BC7DE8">
        <w:rPr>
          <w:rFonts w:asciiTheme="minorHAnsi" w:hAnsiTheme="minorHAnsi" w:cstheme="minorHAnsi"/>
          <w:bCs/>
          <w:iCs/>
          <w:sz w:val="22"/>
          <w:szCs w:val="22"/>
        </w:rPr>
        <w:t xml:space="preserve">projektowanych postanowieniach umowy stanowiących 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BC7DE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1C72BA">
        <w:rPr>
          <w:rFonts w:asciiTheme="minorHAnsi" w:hAnsiTheme="minorHAnsi" w:cstheme="minorHAnsi"/>
          <w:bCs/>
          <w:iCs/>
          <w:sz w:val="22"/>
          <w:szCs w:val="22"/>
        </w:rPr>
        <w:t>WZ</w:t>
      </w:r>
      <w:r w:rsidR="0093051E" w:rsidRPr="00BC7DE8">
        <w:rPr>
          <w:rFonts w:asciiTheme="minorHAnsi" w:hAnsiTheme="minorHAnsi" w:cstheme="minorHAnsi"/>
          <w:iCs/>
          <w:sz w:val="22"/>
          <w:szCs w:val="22"/>
        </w:rPr>
        <w:t>.</w:t>
      </w:r>
    </w:p>
    <w:p w:rsidR="00384759" w:rsidRDefault="00384759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:rsidR="00384759" w:rsidRPr="00384759" w:rsidRDefault="00384759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84759">
        <w:rPr>
          <w:rFonts w:asciiTheme="minorHAnsi" w:hAnsiTheme="minorHAnsi" w:cstheme="minorHAnsi"/>
          <w:iCs/>
          <w:sz w:val="22"/>
          <w:szCs w:val="22"/>
        </w:rPr>
        <w:t>Zintegrowany System Informatyczny do zarządzania działalnością wodociągowo-kanalizacyjną i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384759">
        <w:rPr>
          <w:rFonts w:asciiTheme="minorHAnsi" w:hAnsiTheme="minorHAnsi" w:cstheme="minorHAnsi"/>
          <w:iCs/>
          <w:sz w:val="22"/>
          <w:szCs w:val="22"/>
        </w:rPr>
        <w:t>energetyką cieplną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AB6617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zakup licencji,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A715F">
        <w:rPr>
          <w:rFonts w:asciiTheme="minorHAnsi" w:hAnsiTheme="minorHAnsi" w:cstheme="minorHAnsi"/>
          <w:iCs/>
          <w:sz w:val="22"/>
          <w:szCs w:val="22"/>
        </w:rPr>
        <w:t>w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drożenie i integracja Zintegrowanego Systemu Informatycznego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erwer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programowani</w:t>
      </w:r>
      <w:r w:rsidR="00384759">
        <w:rPr>
          <w:rFonts w:asciiTheme="minorHAnsi" w:hAnsiTheme="minorHAnsi" w:cstheme="minorHAnsi"/>
          <w:iCs/>
          <w:sz w:val="22"/>
          <w:szCs w:val="22"/>
        </w:rPr>
        <w:t>e</w:t>
      </w:r>
      <w:r w:rsidR="00AB66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B6617" w:rsidRPr="001C72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wraz z licencją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 xml:space="preserve"> do serwera wraz z instalacją i konfiguracją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asilacz awaryjny UPS</w:t>
      </w:r>
      <w:r w:rsidR="00384759">
        <w:rPr>
          <w:rFonts w:asciiTheme="minorHAnsi" w:hAnsiTheme="minorHAnsi" w:cstheme="minorHAnsi"/>
          <w:iCs/>
          <w:sz w:val="22"/>
          <w:szCs w:val="22"/>
        </w:rPr>
        <w:t>;</w:t>
      </w:r>
    </w:p>
    <w:p w:rsidR="00384759" w:rsidRPr="00384759" w:rsidRDefault="003A715F" w:rsidP="007512F3">
      <w:pPr>
        <w:pStyle w:val="Akapitzlist"/>
        <w:numPr>
          <w:ilvl w:val="0"/>
          <w:numId w:val="2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="00384759" w:rsidRPr="00384759">
        <w:rPr>
          <w:rFonts w:asciiTheme="minorHAnsi" w:hAnsiTheme="minorHAnsi" w:cstheme="minorHAnsi"/>
          <w:iCs/>
          <w:sz w:val="22"/>
          <w:szCs w:val="22"/>
        </w:rPr>
        <w:t>zkolenie z obsługi serwera</w:t>
      </w:r>
      <w:r w:rsidR="00384759">
        <w:rPr>
          <w:rFonts w:asciiTheme="minorHAnsi" w:hAnsiTheme="minorHAnsi" w:cstheme="minorHAnsi"/>
          <w:iCs/>
          <w:sz w:val="22"/>
          <w:szCs w:val="22"/>
        </w:rPr>
        <w:t>.</w:t>
      </w:r>
    </w:p>
    <w:p w:rsidR="00634B3C" w:rsidRDefault="00634B3C" w:rsidP="007C2CCE">
      <w:pPr>
        <w:pStyle w:val="Akapitzlist"/>
        <w:numPr>
          <w:ilvl w:val="0"/>
          <w:numId w:val="7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:rsidR="00FA1116" w:rsidRPr="00A0163F" w:rsidRDefault="00FA1116" w:rsidP="00143B73">
      <w:pPr>
        <w:pStyle w:val="Akapitzlist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B371E" w:rsidRPr="00FA1116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>TERMIN WYKONANIA ZAMÓWIENIA</w:t>
      </w:r>
    </w:p>
    <w:p w:rsidR="00BE1C50" w:rsidRDefault="004F29AA" w:rsidP="00262011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Termin wykonania </w:t>
      </w:r>
      <w:r w:rsidR="00B21197">
        <w:rPr>
          <w:rFonts w:asciiTheme="minorHAnsi" w:hAnsiTheme="minorHAnsi" w:cstheme="minorHAnsi"/>
          <w:sz w:val="22"/>
        </w:rPr>
        <w:t>przedmiotu zamówienia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do </w:t>
      </w:r>
      <w:r w:rsidR="00787AA0">
        <w:rPr>
          <w:rFonts w:asciiTheme="minorHAnsi" w:hAnsiTheme="minorHAnsi" w:cstheme="minorHAnsi"/>
          <w:b/>
          <w:sz w:val="22"/>
        </w:rPr>
        <w:t>180</w:t>
      </w:r>
      <w:r w:rsidR="00787AA0" w:rsidRPr="00BC7DE8">
        <w:rPr>
          <w:rFonts w:asciiTheme="minorHAnsi" w:hAnsiTheme="minorHAnsi" w:cstheme="minorHAnsi"/>
          <w:b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dni </w:t>
      </w:r>
      <w:r w:rsidR="00687C24" w:rsidRPr="00687C24">
        <w:rPr>
          <w:rFonts w:asciiTheme="minorHAnsi" w:hAnsiTheme="minorHAnsi" w:cstheme="minorHAnsi"/>
          <w:bCs/>
          <w:sz w:val="22"/>
        </w:rPr>
        <w:t xml:space="preserve">licząc </w:t>
      </w:r>
      <w:r w:rsidR="00A9210D" w:rsidRPr="00687C24">
        <w:rPr>
          <w:rFonts w:asciiTheme="minorHAnsi" w:hAnsiTheme="minorHAnsi" w:cstheme="minorHAnsi"/>
          <w:bCs/>
          <w:sz w:val="22"/>
        </w:rPr>
        <w:t>od daty zawarcia umowy</w:t>
      </w:r>
      <w:r w:rsidR="00B21197">
        <w:rPr>
          <w:rFonts w:asciiTheme="minorHAnsi" w:hAnsiTheme="minorHAnsi" w:cstheme="minorHAnsi"/>
          <w:bCs/>
          <w:sz w:val="22"/>
        </w:rPr>
        <w:t>.</w:t>
      </w:r>
    </w:p>
    <w:p w:rsidR="00FA1116" w:rsidRPr="00BC7DE8" w:rsidRDefault="00FA1116" w:rsidP="00143B73">
      <w:pPr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</w:p>
    <w:p w:rsidR="007F66B0" w:rsidRPr="00FA1116" w:rsidRDefault="007F66B0" w:rsidP="00CB089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>SPOSÓB I TERMIN SKŁADANIA OFERT</w:t>
      </w:r>
      <w:r w:rsidR="008C0E5A" w:rsidRPr="00FA1116">
        <w:rPr>
          <w:rFonts w:asciiTheme="minorHAnsi" w:eastAsia="Calibri" w:hAnsiTheme="minorHAnsi" w:cstheme="minorHAnsi"/>
          <w:color w:val="0070C0"/>
          <w:lang w:eastAsia="en-US"/>
        </w:rPr>
        <w:t xml:space="preserve"> ORAZ TERMIN ZWIĄZANIA OFERTĄ</w:t>
      </w:r>
    </w:p>
    <w:p w:rsidR="00143B73" w:rsidRPr="00CB0897" w:rsidRDefault="00143B73" w:rsidP="00143B73">
      <w:pPr>
        <w:pStyle w:val="Akapitzlist"/>
        <w:numPr>
          <w:ilvl w:val="0"/>
          <w:numId w:val="32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Oferty należy złożyć w terminie do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CB0897">
        <w:rPr>
          <w:rFonts w:asciiTheme="minorHAnsi" w:hAnsiTheme="minorHAnsi" w:cstheme="minorHAnsi"/>
          <w:b/>
          <w:sz w:val="22"/>
          <w:szCs w:val="22"/>
        </w:rPr>
        <w:t>.0</w:t>
      </w:r>
      <w:r w:rsidR="00E530B2">
        <w:rPr>
          <w:rFonts w:asciiTheme="minorHAnsi" w:hAnsiTheme="minorHAnsi" w:cstheme="minorHAnsi"/>
          <w:b/>
          <w:sz w:val="22"/>
          <w:szCs w:val="22"/>
        </w:rPr>
        <w:t>8</w:t>
      </w:r>
      <w:r w:rsidRPr="00CB0897">
        <w:rPr>
          <w:rFonts w:asciiTheme="minorHAnsi" w:hAnsiTheme="minorHAnsi" w:cstheme="minorHAnsi"/>
          <w:b/>
          <w:sz w:val="22"/>
          <w:szCs w:val="22"/>
        </w:rPr>
        <w:t>.2022r. do godziny 11:00</w:t>
      </w:r>
      <w:r w:rsidRPr="00CB0897">
        <w:rPr>
          <w:rFonts w:asciiTheme="minorHAnsi" w:hAnsiTheme="minorHAnsi" w:cstheme="minorHAnsi"/>
          <w:sz w:val="22"/>
          <w:szCs w:val="22"/>
        </w:rPr>
        <w:t xml:space="preserve"> za pomocą:</w:t>
      </w:r>
    </w:p>
    <w:p w:rsidR="00143B73" w:rsidRPr="00A040ED" w:rsidRDefault="00446AC4" w:rsidP="00143B7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hyperlink r:id="rId14" w:history="1">
        <w:r w:rsidR="00143B73"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="00143B73" w:rsidRPr="00A040ED">
        <w:rPr>
          <w:rFonts w:ascii="Calibri" w:hAnsi="Calibri" w:cs="Calibri"/>
          <w:sz w:val="22"/>
        </w:rPr>
        <w:t xml:space="preserve"> pod adresem:</w:t>
      </w:r>
      <w:r w:rsidR="00143B73" w:rsidRPr="00A040ED">
        <w:rPr>
          <w:rFonts w:ascii="Calibri" w:hAnsi="Calibri" w:cs="Calibri"/>
          <w:color w:val="4472C4" w:themeColor="accent5"/>
          <w:sz w:val="22"/>
        </w:rPr>
        <w:t xml:space="preserve"> </w:t>
      </w:r>
      <w:hyperlink r:id="rId15" w:history="1">
        <w:r w:rsidR="00143B73" w:rsidRPr="00A040ED">
          <w:rPr>
            <w:rStyle w:val="Hipercze"/>
            <w:rFonts w:ascii="Calibri" w:hAnsi="Calibri" w:cs="Calibri"/>
            <w:sz w:val="22"/>
          </w:rPr>
          <w:t>https://platformazakupowa.pl/pn/wodociagi_sroda</w:t>
        </w:r>
      </w:hyperlink>
      <w:r w:rsidR="00143B73" w:rsidRPr="00A040ED">
        <w:rPr>
          <w:rFonts w:ascii="Calibri" w:hAnsi="Calibri" w:cs="Calibri"/>
          <w:sz w:val="22"/>
        </w:rPr>
        <w:t xml:space="preserve"> </w:t>
      </w:r>
      <w:r w:rsidR="00143B73" w:rsidRPr="00A040ED">
        <w:rPr>
          <w:rFonts w:ascii="Calibri" w:hAnsi="Calibri" w:cs="Calibri"/>
          <w:sz w:val="22"/>
          <w:szCs w:val="22"/>
        </w:rPr>
        <w:t>na stronie internetowej prowadzonego postępowania.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Ofertę wraz z wymaganymi załącznikami składaną w wersji elektronicznej, należy sporządzić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B0897">
        <w:rPr>
          <w:rFonts w:asciiTheme="minorHAnsi" w:hAnsiTheme="minorHAnsi" w:cstheme="minorHAnsi"/>
          <w:sz w:val="22"/>
          <w:szCs w:val="22"/>
        </w:rPr>
        <w:t xml:space="preserve">języku polskim (czytelną formą) wg załączonych wzorów i przekazać za pośrednictwem platformazakupowa.pl jako dokument/dokumenty elektroniczne podpisane kwalifikowanym podpisem elektronicznym lub w formie 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 xml:space="preserve"> podpisanej oferty i załączników.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Przedmiotowe środki dowodowe w postaci próbki oprogramowania,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CB0897">
        <w:rPr>
          <w:rFonts w:asciiTheme="minorHAnsi" w:hAnsiTheme="minorHAnsi" w:cstheme="minorHAnsi"/>
          <w:sz w:val="22"/>
          <w:szCs w:val="22"/>
        </w:rPr>
        <w:t xml:space="preserve"> przekazuje za pośrednictwem operatora pocztowego w rozumieniu ustawy z dnia 23 listopada 2012 r. – Prawo pocztowe (</w:t>
      </w:r>
      <w:proofErr w:type="spellStart"/>
      <w:r w:rsidRPr="00CB0897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CB0897">
        <w:rPr>
          <w:rFonts w:asciiTheme="minorHAnsi" w:hAnsiTheme="minorHAnsi" w:cstheme="minorHAnsi"/>
          <w:sz w:val="22"/>
          <w:szCs w:val="22"/>
        </w:rPr>
        <w:t>. z 2020 r. poz. 1041), osobiście lub za pośrednictwem posłańca do siedziby Zamawiającego, w terminie wyznaczonym do upływu składania ofert.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Do oferty należy dołączyć wszystkie wymagane w WZ dokumenty.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Oferta lub wniosek składana elektronicznie musi zostać podpisana elektronicznym podpisem kwalifikowanym, podpisem zaufanym lub podpisem osobistym. W procesie składania oferty za pośrednictwem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>
        <w:rPr>
          <w:rFonts w:ascii="Calibri" w:hAnsi="Calibri" w:cs="Calibri"/>
          <w:sz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0897">
        <w:rPr>
          <w:rFonts w:asciiTheme="minorHAnsi" w:hAnsiTheme="minorHAnsi" w:cstheme="minorHAnsi"/>
          <w:sz w:val="22"/>
          <w:szCs w:val="22"/>
        </w:rPr>
        <w:t>Dostawca powinien złożyć podpis bezpośrednio na dokumentach przesłanych za pośrednictwem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A040ED">
          <w:rPr>
            <w:rStyle w:val="Hipercze"/>
            <w:rFonts w:ascii="Calibri" w:hAnsi="Calibri" w:cs="Calibri"/>
            <w:sz w:val="22"/>
          </w:rPr>
          <w:t>platformazakupowa.pl</w:t>
        </w:r>
      </w:hyperlink>
      <w:r w:rsidRPr="00CB0897">
        <w:rPr>
          <w:rFonts w:asciiTheme="minorHAnsi" w:hAnsiTheme="minorHAnsi" w:cstheme="minorHAnsi"/>
          <w:sz w:val="22"/>
          <w:szCs w:val="22"/>
        </w:rPr>
        <w:t>. Zalecamy stosowanie podpisu na każdym załączonym pliku osobno.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Szczegółowa instrukcja dla Dostawców dotycząca złożenia, zmiany i wycofania oferty znajduje się na stronie internetowej pod adresem:  </w:t>
      </w:r>
      <w:hyperlink r:id="rId18" w:history="1">
        <w:r w:rsidRPr="00A27F7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>Oferty złożone po terminie nie będą rozpatrywane.</w:t>
      </w:r>
    </w:p>
    <w:p w:rsidR="00143B73" w:rsidRPr="00CB0897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CB0897">
        <w:rPr>
          <w:rFonts w:asciiTheme="minorHAnsi" w:hAnsiTheme="minorHAnsi" w:cstheme="minorHAnsi"/>
          <w:sz w:val="22"/>
          <w:szCs w:val="22"/>
        </w:rPr>
        <w:t xml:space="preserve"> nie przewiduje jawnego/publicznego otwarcia ofert.</w:t>
      </w:r>
    </w:p>
    <w:p w:rsidR="00143B73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B0897">
        <w:rPr>
          <w:rFonts w:asciiTheme="minorHAnsi" w:hAnsiTheme="minorHAnsi" w:cstheme="minorHAnsi"/>
          <w:sz w:val="22"/>
          <w:szCs w:val="22"/>
        </w:rPr>
        <w:t xml:space="preserve">W przypadku awarii systemu, która spowoduje brak możliwości otwarcia ofert w terminie określonym powyżej otwarcie ofert nastąpi niezwłocznie po usunięciu awarii. </w:t>
      </w:r>
    </w:p>
    <w:p w:rsidR="00143B73" w:rsidRPr="00446E2D" w:rsidRDefault="00143B73" w:rsidP="00143B73">
      <w:pPr>
        <w:pStyle w:val="Akapitzlist"/>
        <w:numPr>
          <w:ilvl w:val="0"/>
          <w:numId w:val="3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6E2D">
        <w:rPr>
          <w:rFonts w:asciiTheme="minorHAnsi" w:hAnsiTheme="minorHAnsi" w:cstheme="minorHAnsi"/>
          <w:sz w:val="22"/>
          <w:szCs w:val="22"/>
        </w:rPr>
        <w:t xml:space="preserve">Informacje o kwocie jaką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446E2D">
        <w:rPr>
          <w:rFonts w:asciiTheme="minorHAnsi" w:hAnsiTheme="minorHAnsi" w:cstheme="minorHAnsi"/>
          <w:sz w:val="22"/>
          <w:szCs w:val="22"/>
        </w:rPr>
        <w:t xml:space="preserve"> zamierza przeznaczyć na sfinansowanie przedmiotowego zamówienia, zbiorcze zestawienie ofert zawierające nazwy (firmy) oraz adresy Wykonawców, informacje dotyczące ceny oraz informacja o wyborze najkorzystniejszej oferty zostaną zamieszczone na stronie prowadzonego postępowania:</w:t>
      </w:r>
      <w:r w:rsidRPr="00CB0897">
        <w:t xml:space="preserve"> </w:t>
      </w:r>
      <w:hyperlink r:id="rId19" w:history="1">
        <w:r w:rsidRPr="00A040ED">
          <w:rPr>
            <w:rStyle w:val="Hipercze"/>
            <w:rFonts w:ascii="Calibri" w:hAnsi="Calibri" w:cs="Calibri"/>
            <w:sz w:val="22"/>
          </w:rPr>
          <w:t>https://platformazakupowa.pl/pn/wodociagi_sroda</w:t>
        </w:r>
      </w:hyperlink>
      <w:r>
        <w:rPr>
          <w:rFonts w:ascii="Calibri" w:hAnsi="Calibri" w:cs="Calibri"/>
          <w:sz w:val="22"/>
        </w:rPr>
        <w:t xml:space="preserve"> </w:t>
      </w:r>
    </w:p>
    <w:p w:rsidR="00143B73" w:rsidRPr="00CB0897" w:rsidRDefault="00143B73" w:rsidP="00143B73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CB0897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:rsidR="00143B73" w:rsidRDefault="00143B73" w:rsidP="00143B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835319">
        <w:rPr>
          <w:rFonts w:asciiTheme="minorHAnsi" w:hAnsiTheme="minorHAnsi" w:cstheme="minorHAnsi"/>
          <w:bCs/>
          <w:spacing w:val="-2"/>
          <w:sz w:val="22"/>
          <w:szCs w:val="22"/>
        </w:rPr>
        <w:t>–</w:t>
      </w:r>
      <w:r w:rsidRPr="00835319">
        <w:rPr>
          <w:rFonts w:asciiTheme="minorHAnsi" w:hAnsiTheme="minorHAnsi" w:cstheme="minorHAnsi"/>
          <w:sz w:val="22"/>
          <w:szCs w:val="22"/>
        </w:rPr>
        <w:t xml:space="preserve"> </w:t>
      </w:r>
      <w:r w:rsidRPr="00835319">
        <w:rPr>
          <w:rFonts w:asciiTheme="minorHAnsi" w:hAnsiTheme="minorHAnsi" w:cstheme="minorHAnsi"/>
          <w:b/>
          <w:bCs/>
          <w:sz w:val="22"/>
          <w:szCs w:val="22"/>
        </w:rPr>
        <w:t xml:space="preserve">60 dni </w:t>
      </w:r>
      <w:r w:rsidRPr="0083531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143B73" w:rsidRPr="00835319" w:rsidRDefault="00143B73" w:rsidP="00143B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35319">
        <w:rPr>
          <w:rFonts w:asciiTheme="minorHAnsi" w:hAnsiTheme="minorHAnsi" w:cstheme="minorHAnsi"/>
          <w:sz w:val="22"/>
          <w:szCs w:val="22"/>
        </w:rPr>
        <w:t xml:space="preserve">Zamawiający może tylko raz, co najmniej 3 dni przed upływem terminu związania ofertą, zwrócić się do Wykonawców o wyrażenie zgody na przedłużenie tego terminu o oznaczony okres, nie dłużej jednak niż 60 dni. Brak wyrażenia zgody na warunkach, jakie określił Zamawiający powoduje odrzucenie oferty Wykonawcy z postępowania. </w:t>
      </w:r>
    </w:p>
    <w:p w:rsidR="00A83FE9" w:rsidRPr="00FA1116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t xml:space="preserve">WADIUM </w:t>
      </w:r>
    </w:p>
    <w:p w:rsidR="0031312A" w:rsidRDefault="00724ED4" w:rsidP="007512F3">
      <w:pPr>
        <w:pStyle w:val="Akapitzlist"/>
        <w:numPr>
          <w:ilvl w:val="0"/>
          <w:numId w:val="19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nie wymaga wadium</w:t>
      </w:r>
      <w:r w:rsidR="0031312A">
        <w:rPr>
          <w:rFonts w:asciiTheme="minorHAnsi" w:hAnsiTheme="minorHAnsi" w:cstheme="minorHAnsi"/>
          <w:sz w:val="22"/>
        </w:rPr>
        <w:t>.</w:t>
      </w:r>
    </w:p>
    <w:p w:rsidR="00FF10B9" w:rsidRPr="00FA1116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0070C0"/>
          <w:lang w:eastAsia="en-US"/>
        </w:rPr>
      </w:pPr>
      <w:r w:rsidRPr="00FA1116">
        <w:rPr>
          <w:rFonts w:asciiTheme="minorHAnsi" w:eastAsia="Calibri" w:hAnsiTheme="minorHAnsi" w:cstheme="minorHAnsi"/>
          <w:color w:val="0070C0"/>
          <w:lang w:eastAsia="en-US"/>
        </w:rPr>
        <w:lastRenderedPageBreak/>
        <w:t>KRYTERIA OCENY OFERT</w:t>
      </w:r>
    </w:p>
    <w:p w:rsidR="003045FB" w:rsidRPr="00A0163F" w:rsidRDefault="00617C34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708"/>
        <w:gridCol w:w="5529"/>
      </w:tblGrid>
      <w:tr w:rsidR="003045FB" w:rsidRPr="00A0163F" w:rsidTr="006000DB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8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9" w:type="dxa"/>
            <w:shd w:val="pct12" w:color="000000" w:fill="FFFFFF"/>
            <w:vAlign w:val="center"/>
          </w:tcPr>
          <w:p w:rsidR="003045FB" w:rsidRPr="00A0163F" w:rsidRDefault="00143B73" w:rsidP="00C53C2A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C53C2A" w:rsidRPr="00A0163F" w:rsidTr="006000DB">
        <w:trPr>
          <w:trHeight w:val="664"/>
        </w:trPr>
        <w:tc>
          <w:tcPr>
            <w:tcW w:w="567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D37BF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C53C2A" w:rsidRPr="00A0163F" w:rsidRDefault="00446AC4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×70%</m:t>
                </m:r>
              </m:oMath>
            </m:oMathPara>
          </w:p>
        </w:tc>
      </w:tr>
      <w:tr w:rsidR="00C53C2A" w:rsidRPr="00A0163F" w:rsidTr="006000DB">
        <w:trPr>
          <w:trHeight w:val="503"/>
        </w:trPr>
        <w:tc>
          <w:tcPr>
            <w:tcW w:w="567" w:type="dxa"/>
            <w:vAlign w:val="center"/>
          </w:tcPr>
          <w:p w:rsidR="00C53C2A" w:rsidRPr="00A0163F" w:rsidRDefault="003A2432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3C2A" w:rsidRPr="00A01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53C2A" w:rsidRPr="00A0163F" w:rsidRDefault="00C53C2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wad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i usterek </w:t>
            </w: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w okresie gwarancji jakości (S)</w:t>
            </w:r>
          </w:p>
        </w:tc>
        <w:tc>
          <w:tcPr>
            <w:tcW w:w="708" w:type="dxa"/>
            <w:vAlign w:val="center"/>
          </w:tcPr>
          <w:p w:rsidR="00233E27" w:rsidRPr="001D37BF" w:rsidRDefault="000D46C8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529" w:type="dxa"/>
            <w:vAlign w:val="center"/>
          </w:tcPr>
          <w:p w:rsidR="00C53C2A" w:rsidRPr="00A0163F" w:rsidRDefault="00446AC4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×10%</m:t>
                </m:r>
              </m:oMath>
            </m:oMathPara>
          </w:p>
        </w:tc>
      </w:tr>
      <w:tr w:rsidR="00BC1A1A" w:rsidRPr="00A0163F" w:rsidTr="006000DB">
        <w:trPr>
          <w:trHeight w:val="503"/>
        </w:trPr>
        <w:tc>
          <w:tcPr>
            <w:tcW w:w="567" w:type="dxa"/>
            <w:vAlign w:val="center"/>
          </w:tcPr>
          <w:p w:rsidR="00BC1A1A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BC1A1A" w:rsidRPr="00A0163F" w:rsidRDefault="00BC1A1A" w:rsidP="00C53C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 (G)</w:t>
            </w:r>
          </w:p>
        </w:tc>
        <w:tc>
          <w:tcPr>
            <w:tcW w:w="708" w:type="dxa"/>
            <w:vAlign w:val="center"/>
          </w:tcPr>
          <w:p w:rsidR="00233E27" w:rsidRPr="001D37BF" w:rsidRDefault="001D37BF" w:rsidP="00C53C2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="00233E27" w:rsidRPr="001D37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29" w:type="dxa"/>
            <w:vAlign w:val="center"/>
          </w:tcPr>
          <w:p w:rsidR="00BC1A1A" w:rsidRDefault="00446AC4" w:rsidP="00C53C2A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3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</w:tbl>
    <w:p w:rsidR="00CB4298" w:rsidRDefault="00CB4298" w:rsidP="009A3287">
      <w:pPr>
        <w:jc w:val="both"/>
        <w:rPr>
          <w:rFonts w:asciiTheme="minorHAnsi" w:hAnsiTheme="minorHAnsi" w:cstheme="minorHAnsi"/>
          <w:sz w:val="22"/>
        </w:rPr>
      </w:pPr>
    </w:p>
    <w:p w:rsidR="009A3287" w:rsidRPr="00A0163F" w:rsidRDefault="009A3287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Metoda oceny w kryterium „Termin usunięcia wad w okresie gwarancji jakości”: </w:t>
      </w:r>
    </w:p>
    <w:p w:rsidR="009A3287" w:rsidRPr="00A0163F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072" w:type="dxa"/>
        <w:tblInd w:w="421" w:type="dxa"/>
        <w:tblLook w:val="04A0"/>
      </w:tblPr>
      <w:tblGrid>
        <w:gridCol w:w="567"/>
        <w:gridCol w:w="6263"/>
        <w:gridCol w:w="2242"/>
      </w:tblGrid>
      <w:tr w:rsidR="009A3287" w:rsidRPr="003A2432" w:rsidTr="006000DB">
        <w:tc>
          <w:tcPr>
            <w:tcW w:w="6830" w:type="dxa"/>
            <w:gridSpan w:val="2"/>
            <w:shd w:val="clear" w:color="auto" w:fill="D9D9D9" w:themeFill="background1" w:themeFillShade="D9"/>
          </w:tcPr>
          <w:p w:rsidR="009A3287" w:rsidRPr="003A2432" w:rsidRDefault="00143B73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A3287" w:rsidRPr="003A2432" w:rsidRDefault="00143B73" w:rsidP="009577A7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9A3287" w:rsidRPr="00A0163F" w:rsidTr="006000DB">
        <w:tc>
          <w:tcPr>
            <w:tcW w:w="567" w:type="dxa"/>
            <w:vMerge w:val="restart"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S</w:t>
            </w:r>
          </w:p>
        </w:tc>
        <w:tc>
          <w:tcPr>
            <w:tcW w:w="8505" w:type="dxa"/>
            <w:gridSpan w:val="2"/>
          </w:tcPr>
          <w:p w:rsidR="009A3287" w:rsidRPr="00A950E4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</w:t>
            </w:r>
            <w:r w:rsidR="00A950E4">
              <w:rPr>
                <w:rFonts w:asciiTheme="minorHAnsi" w:hAnsiTheme="minorHAnsi" w:cstheme="minorHAnsi"/>
                <w:sz w:val="20"/>
                <w:szCs w:val="20"/>
              </w:rPr>
              <w:t xml:space="preserve">wad i usterek 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 w okresie gwarancji jakości, licząc od daty powiadomienia </w:t>
            </w:r>
            <w:r w:rsidR="00F7619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3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9A3287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2 dni roboczych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</w:tr>
      <w:tr w:rsidR="009A3287" w:rsidRPr="00A0163F" w:rsidTr="006000DB">
        <w:tc>
          <w:tcPr>
            <w:tcW w:w="567" w:type="dxa"/>
            <w:vMerge/>
            <w:vAlign w:val="center"/>
          </w:tcPr>
          <w:p w:rsidR="009A3287" w:rsidRPr="00A0163F" w:rsidRDefault="009A3287" w:rsidP="000207C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6263" w:type="dxa"/>
          </w:tcPr>
          <w:p w:rsidR="009A3287" w:rsidRPr="003A2432" w:rsidRDefault="009A3287" w:rsidP="003A2432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w ciągu 1 dnia roboczego</w:t>
            </w:r>
          </w:p>
        </w:tc>
        <w:tc>
          <w:tcPr>
            <w:tcW w:w="2242" w:type="dxa"/>
            <w:vAlign w:val="center"/>
          </w:tcPr>
          <w:p w:rsidR="009A3287" w:rsidRPr="003A2432" w:rsidRDefault="00F37D16" w:rsidP="003A2432">
            <w:pPr>
              <w:pStyle w:val="1"/>
              <w:tabs>
                <w:tab w:val="left" w:pos="284"/>
              </w:tabs>
              <w:spacing w:before="40" w:after="4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</w:t>
            </w:r>
            <w:r w:rsidR="00A950E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</w:tbl>
    <w:p w:rsidR="009A3287" w:rsidRDefault="009A3287" w:rsidP="009A3287">
      <w:pPr>
        <w:jc w:val="both"/>
        <w:rPr>
          <w:rFonts w:asciiTheme="minorHAnsi" w:hAnsiTheme="minorHAnsi" w:cstheme="minorHAnsi"/>
          <w:sz w:val="22"/>
        </w:rPr>
      </w:pPr>
    </w:p>
    <w:p w:rsidR="00BC1A1A" w:rsidRDefault="0052501D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BC1A1A" w:rsidRPr="00A0163F">
        <w:rPr>
          <w:rFonts w:asciiTheme="minorHAnsi" w:hAnsiTheme="minorHAnsi" w:cstheme="minorHAnsi"/>
          <w:sz w:val="22"/>
        </w:rPr>
        <w:t>etoda oceny w kryterium „</w:t>
      </w:r>
      <w:r w:rsidR="00BC1A1A">
        <w:rPr>
          <w:rFonts w:asciiTheme="minorHAnsi" w:hAnsiTheme="minorHAnsi" w:cstheme="minorHAnsi"/>
          <w:sz w:val="22"/>
        </w:rPr>
        <w:t>Okres gwarancji</w:t>
      </w:r>
      <w:r w:rsidR="00BC1A1A" w:rsidRPr="00A0163F">
        <w:rPr>
          <w:rFonts w:asciiTheme="minorHAnsi" w:hAnsiTheme="minorHAnsi" w:cstheme="minorHAnsi"/>
          <w:sz w:val="22"/>
        </w:rPr>
        <w:t xml:space="preserve">”: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6201"/>
        <w:gridCol w:w="2272"/>
      </w:tblGrid>
      <w:tr w:rsidR="006000DB" w:rsidRPr="006000DB" w:rsidTr="006000DB">
        <w:trPr>
          <w:trHeight w:val="221"/>
        </w:trPr>
        <w:tc>
          <w:tcPr>
            <w:tcW w:w="6763" w:type="dxa"/>
            <w:gridSpan w:val="2"/>
            <w:shd w:val="clear" w:color="auto" w:fill="D9D9D9" w:themeFill="background1" w:themeFillShade="D9"/>
          </w:tcPr>
          <w:p w:rsidR="006000DB" w:rsidRPr="006000DB" w:rsidRDefault="00143B73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6000DB" w:rsidRPr="006000DB" w:rsidRDefault="00143B73" w:rsidP="006000DB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6000DB" w:rsidTr="00DB297A">
        <w:trPr>
          <w:trHeight w:val="127"/>
        </w:trPr>
        <w:tc>
          <w:tcPr>
            <w:tcW w:w="562" w:type="dxa"/>
            <w:vMerge w:val="restart"/>
            <w:vAlign w:val="center"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201" w:type="dxa"/>
          </w:tcPr>
          <w:p w:rsidR="006000DB" w:rsidRPr="00DB297A" w:rsidRDefault="006000DB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DB297A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DB297A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000DB" w:rsidTr="00DB297A">
        <w:tc>
          <w:tcPr>
            <w:tcW w:w="562" w:type="dxa"/>
            <w:vMerge/>
          </w:tcPr>
          <w:p w:rsidR="006000DB" w:rsidRDefault="006000DB" w:rsidP="006000DB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1" w:type="dxa"/>
          </w:tcPr>
          <w:p w:rsidR="006000DB" w:rsidRDefault="00DB297A" w:rsidP="006000DB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B297A">
              <w:rPr>
                <w:rFonts w:asciiTheme="minorHAnsi" w:hAnsiTheme="minorHAnsi" w:cstheme="minorHAnsi"/>
                <w:sz w:val="20"/>
                <w:szCs w:val="20"/>
              </w:rPr>
              <w:t xml:space="preserve">Gwarancja na </w:t>
            </w:r>
            <w:r w:rsidR="007E1FCD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 w:rsidR="00A80EA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72" w:type="dxa"/>
            <w:vAlign w:val="center"/>
          </w:tcPr>
          <w:p w:rsidR="006000DB" w:rsidRPr="00DB297A" w:rsidRDefault="00A950E4" w:rsidP="00DB297A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B297A" w:rsidRPr="00DB29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W ramach kryterium </w:t>
      </w:r>
      <w:r>
        <w:rPr>
          <w:rFonts w:asciiTheme="minorHAnsi" w:hAnsiTheme="minorHAnsi" w:cstheme="minorHAnsi"/>
          <w:sz w:val="22"/>
        </w:rPr>
        <w:t>„Gwarancja”</w:t>
      </w:r>
      <w:r w:rsidRPr="00165332">
        <w:rPr>
          <w:rFonts w:asciiTheme="minorHAnsi" w:hAnsiTheme="minorHAnsi" w:cstheme="minorHAnsi"/>
          <w:sz w:val="22"/>
        </w:rPr>
        <w:t xml:space="preserve"> najwięcej punktów, tj.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 xml:space="preserve">0 otrzyma oferta, w której oferent zadeklaruje okres gwarancji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miesięcy.</w:t>
      </w:r>
    </w:p>
    <w:p w:rsidR="00DB297A" w:rsidRPr="00165332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dłuższego okresu gwarancji niż </w:t>
      </w:r>
      <w:r w:rsidR="00A80EA5">
        <w:rPr>
          <w:rFonts w:asciiTheme="minorHAnsi" w:hAnsiTheme="minorHAnsi" w:cstheme="minorHAnsi"/>
          <w:sz w:val="22"/>
        </w:rPr>
        <w:t>60</w:t>
      </w:r>
      <w:r w:rsidRPr="00165332">
        <w:rPr>
          <w:rFonts w:asciiTheme="minorHAnsi" w:hAnsiTheme="minorHAnsi" w:cstheme="minorHAnsi"/>
          <w:sz w:val="22"/>
        </w:rPr>
        <w:t xml:space="preserve"> miesięcy, dla celów porównania złożonych ofert przyjęty zostanie 6</w:t>
      </w:r>
      <w:r w:rsidR="00A80EA5">
        <w:rPr>
          <w:rFonts w:asciiTheme="minorHAnsi" w:hAnsiTheme="minorHAnsi" w:cstheme="minorHAnsi"/>
          <w:sz w:val="22"/>
        </w:rPr>
        <w:t>0</w:t>
      </w:r>
      <w:r w:rsidRPr="00165332">
        <w:rPr>
          <w:rFonts w:asciiTheme="minorHAnsi" w:hAnsiTheme="minorHAnsi" w:cstheme="minorHAnsi"/>
          <w:sz w:val="22"/>
        </w:rPr>
        <w:t xml:space="preserve">-cio miesięczny okres gwarancji a wykonawca otrzyma </w:t>
      </w:r>
      <w:r w:rsidR="00A80EA5">
        <w:rPr>
          <w:rFonts w:asciiTheme="minorHAnsi" w:hAnsiTheme="minorHAnsi" w:cstheme="minorHAnsi"/>
          <w:sz w:val="22"/>
        </w:rPr>
        <w:t>2</w:t>
      </w:r>
      <w:r w:rsidRPr="00165332">
        <w:rPr>
          <w:rFonts w:asciiTheme="minorHAnsi" w:hAnsiTheme="minorHAnsi" w:cstheme="minorHAnsi"/>
          <w:sz w:val="22"/>
        </w:rPr>
        <w:t>0 punktów, natomiast w</w:t>
      </w:r>
      <w:r>
        <w:rPr>
          <w:rFonts w:asciiTheme="minorHAnsi" w:hAnsiTheme="minorHAnsi" w:cstheme="minorHAnsi"/>
          <w:sz w:val="22"/>
        </w:rPr>
        <w:t> </w:t>
      </w:r>
      <w:r w:rsidRPr="00165332">
        <w:rPr>
          <w:rFonts w:asciiTheme="minorHAnsi" w:hAnsiTheme="minorHAnsi" w:cstheme="minorHAnsi"/>
          <w:sz w:val="22"/>
        </w:rPr>
        <w:t xml:space="preserve">treści umowy w sprawie </w:t>
      </w:r>
      <w:r w:rsidR="00F37D16">
        <w:rPr>
          <w:rFonts w:asciiTheme="minorHAnsi" w:hAnsiTheme="minorHAnsi" w:cstheme="minorHAnsi"/>
          <w:sz w:val="22"/>
        </w:rPr>
        <w:t xml:space="preserve">przedmiotu </w:t>
      </w:r>
      <w:r w:rsidRPr="00165332">
        <w:rPr>
          <w:rFonts w:asciiTheme="minorHAnsi" w:hAnsiTheme="minorHAnsi" w:cstheme="minorHAnsi"/>
          <w:sz w:val="22"/>
        </w:rPr>
        <w:t>zamówienia  – zgodnie z deklaracją zawartą w ofercie.</w:t>
      </w:r>
    </w:p>
    <w:p w:rsidR="00DB297A" w:rsidRDefault="00DB297A" w:rsidP="00DB297A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  <w:r w:rsidRPr="00165332">
        <w:rPr>
          <w:rFonts w:asciiTheme="minorHAnsi" w:hAnsiTheme="minorHAnsi" w:cstheme="minorHAnsi"/>
          <w:sz w:val="22"/>
        </w:rPr>
        <w:t xml:space="preserve">Za zadeklarowanie okresu gwarancji krótszego niż </w:t>
      </w:r>
      <w:r w:rsidR="00A80EA5">
        <w:rPr>
          <w:rFonts w:asciiTheme="minorHAnsi" w:hAnsiTheme="minorHAnsi" w:cstheme="minorHAnsi"/>
          <w:sz w:val="22"/>
        </w:rPr>
        <w:t>36</w:t>
      </w:r>
      <w:r w:rsidRPr="00165332">
        <w:rPr>
          <w:rFonts w:asciiTheme="minorHAnsi" w:hAnsiTheme="minorHAnsi" w:cstheme="minorHAnsi"/>
          <w:sz w:val="22"/>
        </w:rPr>
        <w:t xml:space="preserve"> miesi</w:t>
      </w:r>
      <w:r>
        <w:rPr>
          <w:rFonts w:asciiTheme="minorHAnsi" w:hAnsiTheme="minorHAnsi" w:cstheme="minorHAnsi"/>
          <w:sz w:val="22"/>
        </w:rPr>
        <w:t>ęcy</w:t>
      </w:r>
      <w:r w:rsidRPr="00165332">
        <w:rPr>
          <w:rFonts w:asciiTheme="minorHAnsi" w:hAnsiTheme="minorHAnsi" w:cstheme="minorHAnsi"/>
          <w:sz w:val="22"/>
        </w:rPr>
        <w:t xml:space="preserve"> lub nie zapewnienie żadnego, oferta wykonawcy zostanie odrzucona.</w:t>
      </w:r>
    </w:p>
    <w:p w:rsidR="00B62051" w:rsidRPr="00A0163F" w:rsidRDefault="00B62051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 ofertę najkorzystniejszą uznana zostanie oferta, która uzyska najwyższą łączną liczbę punktów według wzoru:</w:t>
      </w:r>
    </w:p>
    <w:p w:rsidR="00143B73" w:rsidRDefault="00143B73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</w:p>
    <w:p w:rsidR="00143B73" w:rsidRDefault="00143B73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lastRenderedPageBreak/>
        <w:t>P = C +</w:t>
      </w:r>
      <w:r w:rsidR="00135095" w:rsidRPr="00A0163F">
        <w:rPr>
          <w:rFonts w:asciiTheme="minorHAnsi" w:hAnsiTheme="minorHAnsi" w:cstheme="minorHAnsi"/>
          <w:sz w:val="22"/>
        </w:rPr>
        <w:t xml:space="preserve"> S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BC1A1A">
        <w:rPr>
          <w:rFonts w:asciiTheme="minorHAnsi" w:hAnsiTheme="minorHAnsi" w:cstheme="minorHAnsi"/>
          <w:sz w:val="22"/>
        </w:rPr>
        <w:t>+ G</w:t>
      </w:r>
    </w:p>
    <w:p w:rsidR="00B62051" w:rsidRPr="00A0163F" w:rsidRDefault="00B62051" w:rsidP="003A2432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:rsidR="00B62051" w:rsidRPr="00A0163F" w:rsidRDefault="00B62051" w:rsidP="003A2432">
      <w:pPr>
        <w:pStyle w:val="Akapitzlist"/>
        <w:spacing w:before="120" w:after="120"/>
        <w:ind w:left="1416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:rsidR="00B62051" w:rsidRDefault="00135095" w:rsidP="00BC1A1A">
      <w:pPr>
        <w:pStyle w:val="Akapitzlist"/>
        <w:spacing w:before="120" w:after="120"/>
        <w:ind w:left="1418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S</w:t>
      </w:r>
      <w:r w:rsidR="00B62051" w:rsidRPr="00A0163F">
        <w:rPr>
          <w:rFonts w:asciiTheme="minorHAnsi" w:hAnsiTheme="minorHAnsi" w:cstheme="minorHAnsi"/>
          <w:sz w:val="22"/>
        </w:rPr>
        <w:t xml:space="preserve"> – punkty przyznane w kryterium „Termin </w:t>
      </w:r>
      <w:r w:rsidRPr="00A0163F">
        <w:rPr>
          <w:rFonts w:asciiTheme="minorHAnsi" w:hAnsiTheme="minorHAnsi" w:cstheme="minorHAnsi"/>
          <w:sz w:val="22"/>
        </w:rPr>
        <w:t>usunięcia wad w okresie gwarancji jakości</w:t>
      </w:r>
      <w:r w:rsidR="003045FB" w:rsidRPr="00A0163F">
        <w:rPr>
          <w:rFonts w:asciiTheme="minorHAnsi" w:hAnsiTheme="minorHAnsi" w:cstheme="minorHAnsi"/>
          <w:sz w:val="22"/>
        </w:rPr>
        <w:t>”</w:t>
      </w:r>
      <w:r w:rsidR="00BC1A1A">
        <w:rPr>
          <w:rFonts w:asciiTheme="minorHAnsi" w:hAnsiTheme="minorHAnsi" w:cstheme="minorHAnsi"/>
          <w:sz w:val="22"/>
        </w:rPr>
        <w:t>,</w:t>
      </w:r>
    </w:p>
    <w:p w:rsidR="00BC1A1A" w:rsidRPr="00A0163F" w:rsidRDefault="00BC1A1A" w:rsidP="003A2432">
      <w:pPr>
        <w:pStyle w:val="Akapitzlist"/>
        <w:spacing w:before="120" w:after="120"/>
        <w:ind w:left="141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 - </w:t>
      </w:r>
      <w:r w:rsidRPr="00A0163F">
        <w:rPr>
          <w:rFonts w:asciiTheme="minorHAnsi" w:hAnsiTheme="minorHAnsi" w:cstheme="minorHAnsi"/>
          <w:sz w:val="22"/>
        </w:rPr>
        <w:t>punkty przyznane w kryterium „</w:t>
      </w:r>
      <w:r>
        <w:rPr>
          <w:rFonts w:asciiTheme="minorHAnsi" w:hAnsiTheme="minorHAnsi" w:cstheme="minorHAnsi"/>
          <w:sz w:val="22"/>
        </w:rPr>
        <w:t>Okres gwarancji</w:t>
      </w:r>
      <w:r w:rsidRPr="00A0163F">
        <w:rPr>
          <w:rFonts w:asciiTheme="minorHAnsi" w:hAnsiTheme="minorHAnsi" w:cstheme="minorHAnsi"/>
          <w:sz w:val="22"/>
        </w:rPr>
        <w:t>”.</w:t>
      </w:r>
    </w:p>
    <w:p w:rsidR="00B73BB6" w:rsidRPr="00A0163F" w:rsidRDefault="00B73BB6" w:rsidP="007512F3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:rsidR="008C7CDF" w:rsidRPr="00F1430E" w:rsidRDefault="00E25729" w:rsidP="00F1430E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1430E">
        <w:rPr>
          <w:rFonts w:asciiTheme="minorHAnsi" w:hAnsiTheme="minorHAnsi" w:cstheme="minorHAnsi"/>
          <w:sz w:val="22"/>
          <w:szCs w:val="22"/>
        </w:rPr>
        <w:t>etapie – bez konieczności podawania do wiadomości publicznej powodów unieważnienia.</w:t>
      </w:r>
    </w:p>
    <w:p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:rsidR="000E497F" w:rsidRPr="00A0163F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0E497F" w:rsidRPr="00A0163F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zamówień z wolnej ręki;</w:t>
      </w:r>
    </w:p>
    <w:p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:rsidR="00DA7054" w:rsidRPr="00441C16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zwrotu kosztów udziału w postępowaniu;</w:t>
      </w:r>
    </w:p>
    <w:p w:rsidR="00441C16" w:rsidRDefault="00441C16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>zwróci próbkę</w:t>
      </w:r>
      <w:r w:rsidR="00A51238">
        <w:rPr>
          <w:rFonts w:asciiTheme="minorHAnsi" w:hAnsiTheme="minorHAnsi" w:cstheme="minorHAnsi"/>
          <w:sz w:val="22"/>
          <w:szCs w:val="22"/>
        </w:rPr>
        <w:t xml:space="preserve"> na wniosek</w:t>
      </w:r>
      <w:r w:rsidRPr="00A0163F">
        <w:rPr>
          <w:rFonts w:asciiTheme="minorHAnsi" w:hAnsiTheme="minorHAnsi" w:cstheme="minorHAnsi"/>
          <w:sz w:val="22"/>
          <w:szCs w:val="22"/>
        </w:rPr>
        <w:t>:</w:t>
      </w:r>
    </w:p>
    <w:p w:rsidR="00441C16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wykonawców</w:t>
      </w:r>
      <w:r w:rsidRPr="00A51238">
        <w:t xml:space="preserve"> </w:t>
      </w:r>
      <w:r w:rsidRPr="00A51238">
        <w:rPr>
          <w:rFonts w:asciiTheme="minorHAnsi" w:hAnsiTheme="minorHAnsi" w:cstheme="minorHAnsi"/>
          <w:sz w:val="22"/>
          <w:szCs w:val="22"/>
        </w:rPr>
        <w:t>, których oferty nie zostały wybran</w:t>
      </w:r>
      <w:r>
        <w:rPr>
          <w:rFonts w:asciiTheme="minorHAnsi" w:hAnsiTheme="minorHAnsi" w:cstheme="minorHAnsi"/>
          <w:sz w:val="22"/>
          <w:szCs w:val="22"/>
        </w:rPr>
        <w:t>e;</w:t>
      </w:r>
    </w:p>
    <w:p w:rsidR="00A51238" w:rsidRPr="00A0163F" w:rsidRDefault="00A51238" w:rsidP="005E578A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1238">
        <w:rPr>
          <w:rFonts w:asciiTheme="minorHAnsi" w:hAnsiTheme="minorHAnsi" w:cstheme="minorHAnsi"/>
          <w:sz w:val="22"/>
          <w:szCs w:val="22"/>
        </w:rPr>
        <w:t>wykonawcy, którego oferta została wybrana jako najkorzystniejsz</w:t>
      </w:r>
      <w:r>
        <w:rPr>
          <w:rFonts w:asciiTheme="minorHAnsi" w:hAnsiTheme="minorHAnsi" w:cstheme="minorHAnsi"/>
          <w:sz w:val="22"/>
          <w:szCs w:val="22"/>
        </w:rPr>
        <w:t>a</w:t>
      </w:r>
    </w:p>
    <w:p w:rsidR="00441C16" w:rsidRPr="00441C16" w:rsidRDefault="00A51238" w:rsidP="00A51238">
      <w:pPr>
        <w:pStyle w:val="Akapitzlist"/>
        <w:numPr>
          <w:ilvl w:val="3"/>
          <w:numId w:val="4"/>
        </w:numPr>
        <w:tabs>
          <w:tab w:val="clear" w:pos="2880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1238">
        <w:rPr>
          <w:rFonts w:asciiTheme="minorHAnsi" w:hAnsiTheme="minorHAnsi" w:cstheme="minorHAnsi"/>
          <w:sz w:val="22"/>
          <w:szCs w:val="22"/>
        </w:rPr>
        <w:t>Zamawiający zwróci złożon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A51238">
        <w:rPr>
          <w:rFonts w:asciiTheme="minorHAnsi" w:hAnsiTheme="minorHAnsi" w:cstheme="minorHAnsi"/>
          <w:sz w:val="22"/>
          <w:szCs w:val="22"/>
        </w:rPr>
        <w:t xml:space="preserve"> przez wykonawcę próbk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A51238">
        <w:rPr>
          <w:rFonts w:asciiTheme="minorHAnsi" w:hAnsiTheme="minorHAnsi" w:cstheme="minorHAnsi"/>
          <w:sz w:val="22"/>
          <w:szCs w:val="22"/>
        </w:rPr>
        <w:t xml:space="preserve">, jeżeli wniosek, o którym mowa w ust.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51238">
        <w:rPr>
          <w:rFonts w:asciiTheme="minorHAnsi" w:hAnsiTheme="minorHAnsi" w:cstheme="minorHAnsi"/>
          <w:sz w:val="22"/>
          <w:szCs w:val="22"/>
        </w:rPr>
        <w:t>, nie został złożony w terminie 30 dni od dnia zawarcia umowy w sprawie zamówienia publicznego albo unieważnienia postępowania.</w:t>
      </w:r>
    </w:p>
    <w:p w:rsidR="00FF10B9" w:rsidRPr="006C7A87" w:rsidRDefault="00C11686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ZAŁĄCZNIKI</w:t>
      </w:r>
    </w:p>
    <w:p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CE3D82">
        <w:rPr>
          <w:rFonts w:asciiTheme="minorHAnsi" w:hAnsiTheme="minorHAnsi" w:cstheme="minorHAnsi"/>
          <w:sz w:val="22"/>
          <w:szCs w:val="22"/>
        </w:rPr>
        <w:t xml:space="preserve">ogłoszenia o </w:t>
      </w:r>
      <w:r w:rsidR="00E4162C">
        <w:rPr>
          <w:rFonts w:asciiTheme="minorHAnsi" w:hAnsiTheme="minorHAnsi" w:cstheme="minorHAnsi"/>
          <w:sz w:val="22"/>
          <w:szCs w:val="22"/>
        </w:rPr>
        <w:t>zamówienia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7E44BE" w:rsidRPr="00A0163F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>Załącznik nr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7E44BE" w:rsidRDefault="007E44BE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 xml:space="preserve">Opis przedmiotu zamówienia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sz w:val="22"/>
        </w:rPr>
        <w:t xml:space="preserve">Załącznik </w:t>
      </w:r>
      <w:r>
        <w:rPr>
          <w:rFonts w:asciiTheme="minorHAnsi" w:hAnsiTheme="minorHAnsi" w:cstheme="minorHAnsi"/>
          <w:sz w:val="22"/>
        </w:rPr>
        <w:t>n</w:t>
      </w:r>
      <w:r w:rsidRPr="001819E9">
        <w:rPr>
          <w:rFonts w:asciiTheme="minorHAnsi" w:hAnsiTheme="minorHAnsi" w:cstheme="minorHAnsi"/>
          <w:sz w:val="22"/>
        </w:rPr>
        <w:t>r 2;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Formularz oświadczenia </w:t>
      </w:r>
      <w:r w:rsidR="00143B73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Załącznik nr 3;</w:t>
      </w:r>
    </w:p>
    <w:p w:rsidR="000B6FC2" w:rsidRDefault="000B6FC2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Wzór</w:t>
      </w:r>
      <w:r w:rsidRPr="00A0163F">
        <w:rPr>
          <w:rFonts w:asciiTheme="minorHAnsi" w:hAnsiTheme="minorHAnsi" w:cstheme="minorHAnsi"/>
          <w:bCs/>
          <w:iCs/>
          <w:sz w:val="22"/>
        </w:rPr>
        <w:t xml:space="preserve">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 xml:space="preserve">r </w:t>
      </w:r>
      <w:r w:rsidR="00EC7866">
        <w:rPr>
          <w:rFonts w:asciiTheme="minorHAnsi" w:hAnsiTheme="minorHAnsi" w:cstheme="minorHAnsi"/>
          <w:bCs/>
          <w:sz w:val="22"/>
        </w:rPr>
        <w:t>4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:rsidR="00E60553" w:rsidRDefault="00E6055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B01253">
        <w:rPr>
          <w:rFonts w:asciiTheme="minorHAnsi" w:hAnsiTheme="minorHAnsi" w:cstheme="minorHAnsi"/>
          <w:sz w:val="22"/>
        </w:rPr>
        <w:t xml:space="preserve">Formularz „Wykaz dostaw” </w:t>
      </w:r>
      <w:r w:rsidR="00143B73">
        <w:rPr>
          <w:rFonts w:asciiTheme="minorHAnsi" w:hAnsiTheme="minorHAnsi" w:cstheme="minorHAnsi"/>
          <w:sz w:val="22"/>
        </w:rPr>
        <w:t>-</w:t>
      </w:r>
      <w:r w:rsidRPr="00B01253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;</w:t>
      </w:r>
    </w:p>
    <w:p w:rsidR="00A04605" w:rsidRDefault="00143B73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„Wykaz osób” -</w:t>
      </w:r>
      <w:r w:rsidR="00A04605" w:rsidRPr="000875CD">
        <w:rPr>
          <w:rFonts w:asciiTheme="minorHAnsi" w:hAnsiTheme="minorHAnsi" w:cstheme="minorHAnsi"/>
          <w:sz w:val="22"/>
        </w:rPr>
        <w:t xml:space="preserve"> Załącznik nr </w:t>
      </w:r>
      <w:r w:rsidR="00EC7866">
        <w:rPr>
          <w:rFonts w:asciiTheme="minorHAnsi" w:hAnsiTheme="minorHAnsi" w:cstheme="minorHAnsi"/>
          <w:sz w:val="22"/>
        </w:rPr>
        <w:t>6</w:t>
      </w:r>
      <w:r w:rsidR="00472A24">
        <w:rPr>
          <w:rFonts w:asciiTheme="minorHAnsi" w:hAnsiTheme="minorHAnsi" w:cstheme="minorHAnsi"/>
          <w:sz w:val="22"/>
        </w:rPr>
        <w:t>;</w:t>
      </w:r>
    </w:p>
    <w:p w:rsidR="00472A24" w:rsidRDefault="00655B17" w:rsidP="007512F3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„</w:t>
      </w:r>
      <w:r w:rsidR="00472A24">
        <w:rPr>
          <w:rFonts w:asciiTheme="minorHAnsi" w:hAnsiTheme="minorHAnsi" w:cstheme="minorHAnsi"/>
          <w:sz w:val="22"/>
        </w:rPr>
        <w:t xml:space="preserve">Zobowiązanie podmiotu </w:t>
      </w:r>
      <w:r>
        <w:rPr>
          <w:rFonts w:asciiTheme="minorHAnsi" w:hAnsiTheme="minorHAnsi" w:cstheme="minorHAnsi"/>
          <w:sz w:val="22"/>
        </w:rPr>
        <w:t xml:space="preserve">udostępniającego zasoby” </w:t>
      </w:r>
      <w:r w:rsidR="00143B73">
        <w:rPr>
          <w:rFonts w:asciiTheme="minorHAnsi" w:hAnsiTheme="minorHAnsi" w:cstheme="minorHAnsi"/>
          <w:sz w:val="22"/>
        </w:rPr>
        <w:t>-</w:t>
      </w:r>
      <w:r w:rsidR="00472A24">
        <w:rPr>
          <w:rFonts w:asciiTheme="minorHAnsi" w:hAnsiTheme="minorHAnsi" w:cstheme="minorHAnsi"/>
          <w:sz w:val="22"/>
        </w:rPr>
        <w:t xml:space="preserve"> Załącznik nr 7.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:rsidR="007E44BE" w:rsidRPr="00D66ED3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66ED3">
        <w:rPr>
          <w:rFonts w:asciiTheme="minorHAnsi" w:hAnsiTheme="minorHAnsi" w:cstheme="minorHAnsi"/>
          <w:bCs/>
          <w:sz w:val="22"/>
          <w:szCs w:val="22"/>
        </w:rPr>
        <w:t xml:space="preserve">PREZES </w:t>
      </w:r>
    </w:p>
    <w:p w:rsidR="007E44BE" w:rsidRDefault="007E44BE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44BE" w:rsidRPr="007E44BE" w:rsidRDefault="00FF7A98" w:rsidP="007E44BE">
      <w:pPr>
        <w:spacing w:line="252" w:lineRule="exact"/>
        <w:ind w:left="3978" w:right="11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6ED3">
        <w:rPr>
          <w:rFonts w:asciiTheme="minorHAnsi" w:hAnsiTheme="minorHAnsi" w:cstheme="minorHAnsi"/>
          <w:bCs/>
          <w:sz w:val="22"/>
          <w:szCs w:val="22"/>
        </w:rPr>
        <w:t xml:space="preserve">Bartosz </w:t>
      </w:r>
      <w:proofErr w:type="spellStart"/>
      <w:r w:rsidR="00D66ED3">
        <w:rPr>
          <w:rFonts w:asciiTheme="minorHAnsi" w:hAnsiTheme="minorHAnsi" w:cstheme="minorHAnsi"/>
          <w:bCs/>
          <w:sz w:val="22"/>
          <w:szCs w:val="22"/>
        </w:rPr>
        <w:t>Bałażyk</w:t>
      </w:r>
      <w:proofErr w:type="spellEnd"/>
    </w:p>
    <w:p w:rsidR="007E44BE" w:rsidRPr="000230EF" w:rsidRDefault="007E44BE" w:rsidP="000230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Środa Wielkopolska</w:t>
      </w:r>
      <w:r w:rsidRPr="00B14B5B">
        <w:rPr>
          <w:rFonts w:asciiTheme="minorHAnsi" w:hAnsiTheme="minorHAnsi" w:cstheme="minorHAnsi"/>
          <w:sz w:val="22"/>
          <w:szCs w:val="22"/>
        </w:rPr>
        <w:t>, dn</w:t>
      </w:r>
      <w:r w:rsidR="000A2008">
        <w:rPr>
          <w:rFonts w:asciiTheme="minorHAnsi" w:hAnsiTheme="minorHAnsi" w:cstheme="minorHAnsi"/>
          <w:sz w:val="22"/>
          <w:szCs w:val="22"/>
        </w:rPr>
        <w:t>ia</w:t>
      </w:r>
      <w:r w:rsidRPr="00B14B5B">
        <w:rPr>
          <w:rFonts w:asciiTheme="minorHAnsi" w:hAnsiTheme="minorHAnsi" w:cstheme="minorHAnsi"/>
          <w:sz w:val="22"/>
          <w:szCs w:val="22"/>
        </w:rPr>
        <w:t xml:space="preserve"> </w:t>
      </w:r>
      <w:r w:rsidR="00E530B2">
        <w:rPr>
          <w:rFonts w:asciiTheme="minorHAnsi" w:hAnsiTheme="minorHAnsi" w:cstheme="minorHAnsi"/>
          <w:sz w:val="22"/>
          <w:szCs w:val="22"/>
        </w:rPr>
        <w:t>18.07</w:t>
      </w:r>
      <w:r w:rsidR="00014278">
        <w:rPr>
          <w:rFonts w:asciiTheme="minorHAnsi" w:hAnsiTheme="minorHAnsi" w:cstheme="minorHAnsi"/>
          <w:sz w:val="22"/>
          <w:szCs w:val="22"/>
        </w:rPr>
        <w:t>.</w:t>
      </w:r>
      <w:r w:rsidRPr="00B14B5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4B5B">
        <w:rPr>
          <w:rFonts w:asciiTheme="minorHAnsi" w:hAnsiTheme="minorHAnsi" w:cstheme="minorHAnsi"/>
          <w:sz w:val="22"/>
          <w:szCs w:val="22"/>
        </w:rPr>
        <w:t>r.</w:t>
      </w:r>
    </w:p>
    <w:sectPr w:rsidR="007E44BE" w:rsidRPr="000230EF" w:rsidSect="00A016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9" w:h="16834" w:code="9"/>
      <w:pgMar w:top="1418" w:right="1134" w:bottom="1259" w:left="1304" w:header="397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68" w:rsidRDefault="00295968">
      <w:r>
        <w:separator/>
      </w:r>
    </w:p>
  </w:endnote>
  <w:endnote w:type="continuationSeparator" w:id="0">
    <w:p w:rsidR="00295968" w:rsidRDefault="002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84878"/>
      <w:docPartObj>
        <w:docPartGallery w:val="Page Numbers (Bottom of Page)"/>
        <w:docPartUnique/>
      </w:docPartObj>
    </w:sdtPr>
    <w:sdtContent>
      <w:p w:rsidR="00823BF5" w:rsidRDefault="00446AC4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 w:rsidR="00823BF5"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E530B2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A52A75" w:rsidRDefault="00823BF5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cs="Calibri"/>
        <w:sz w:val="16"/>
        <w:szCs w:val="16"/>
      </w:rPr>
    </w:pPr>
  </w:p>
  <w:p w:rsidR="00823BF5" w:rsidRPr="00E60553" w:rsidRDefault="00823BF5" w:rsidP="006C2BED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 xml:space="preserve">Projekt współfinansowany przez Unię Europejską </w:t>
    </w:r>
  </w:p>
  <w:p w:rsidR="00823BF5" w:rsidRPr="00E60553" w:rsidRDefault="00823BF5" w:rsidP="006C2BED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E60553">
      <w:rPr>
        <w:rFonts w:asciiTheme="minorHAnsi" w:hAnsiTheme="minorHAnsi" w:cstheme="minorHAnsi"/>
        <w:color w:val="000000"/>
        <w:sz w:val="22"/>
        <w:szCs w:val="22"/>
      </w:rPr>
      <w:t>z Europejskiego Funduszu Rozwoju Regionalnego w ramach WRPO 2014 – 2020</w:t>
    </w:r>
  </w:p>
  <w:sdt>
    <w:sdtPr>
      <w:id w:val="683170022"/>
      <w:docPartObj>
        <w:docPartGallery w:val="Page Numbers (Bottom of Page)"/>
        <w:docPartUnique/>
      </w:docPartObj>
    </w:sdtPr>
    <w:sdtContent>
      <w:p w:rsidR="00823BF5" w:rsidRDefault="00446AC4">
        <w:pPr>
          <w:pStyle w:val="Stopka"/>
          <w:jc w:val="right"/>
        </w:pPr>
        <w:r>
          <w:fldChar w:fldCharType="begin"/>
        </w:r>
        <w:r w:rsidR="00A3054B">
          <w:instrText>PAGE   \* MERGEFORMAT</w:instrText>
        </w:r>
        <w:r>
          <w:fldChar w:fldCharType="separate"/>
        </w:r>
        <w:r w:rsidR="00E53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BF5" w:rsidRDefault="00823B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Default="00446A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3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5" w:rsidRDefault="00823BF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8" w:name="_Hlk92104959" w:displacedByCustomXml="next"/>
  <w:bookmarkStart w:id="9" w:name="_Hlk92104658" w:displacedByCustomXml="next"/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10" w:name="_Hlk70665159" w:displacedByCustomXml="prev"/>
      <w:p w:rsidR="00823BF5" w:rsidRPr="008A5D06" w:rsidRDefault="00823BF5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:rsidR="00823BF5" w:rsidRPr="00E60553" w:rsidRDefault="00823BF5" w:rsidP="00E6055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bookmarkStart w:id="11" w:name="_Hlk92107591"/>
        <w:bookmarkEnd w:id="10"/>
        <w:bookmarkEnd w:id="9"/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 xml:space="preserve">Projekt współfinansowany przez Unię Europejską </w:t>
        </w:r>
      </w:p>
      <w:p w:rsidR="00823BF5" w:rsidRPr="00E60553" w:rsidRDefault="00823BF5" w:rsidP="00E60553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/>
            <w:sz w:val="22"/>
            <w:szCs w:val="22"/>
          </w:rPr>
        </w:pPr>
        <w:r w:rsidRPr="00E60553">
          <w:rPr>
            <w:rFonts w:asciiTheme="minorHAnsi" w:hAnsiTheme="minorHAnsi" w:cstheme="minorHAnsi"/>
            <w:color w:val="000000"/>
            <w:sz w:val="22"/>
            <w:szCs w:val="22"/>
          </w:rPr>
          <w:t>z Europejskiego Funduszu Rozwoju Regionalnego w ramach WRPO 2014 – 2020</w:t>
        </w:r>
      </w:p>
      <w:bookmarkEnd w:id="11"/>
      <w:bookmarkEnd w:id="8"/>
      <w:p w:rsidR="00823BF5" w:rsidRPr="003A2432" w:rsidRDefault="00446AC4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23BF5"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530B2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68" w:rsidRDefault="00295968">
      <w:r>
        <w:separator/>
      </w:r>
    </w:p>
  </w:footnote>
  <w:footnote w:type="continuationSeparator" w:id="0">
    <w:p w:rsidR="00295968" w:rsidRDefault="0029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423044" w:rsidRDefault="00823BF5" w:rsidP="006C2BED">
    <w:pPr>
      <w:pStyle w:val="Nagwek"/>
      <w:pBdr>
        <w:bottom w:val="single" w:sz="4" w:space="1" w:color="000000"/>
      </w:pBdr>
      <w:spacing w:before="120" w:after="240"/>
      <w:jc w:val="center"/>
    </w:pPr>
    <w:bookmarkStart w:id="3" w:name="_Hlk92104854"/>
    <w:bookmarkStart w:id="4" w:name="_Hlk92104855"/>
    <w:r>
      <w:rPr>
        <w:noProof/>
      </w:rPr>
      <w:drawing>
        <wp:inline distT="0" distB="0" distL="0" distR="0">
          <wp:extent cx="6120130" cy="5257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Default="00446A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3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5" w:rsidRDefault="00823B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E60553" w:rsidRDefault="00823BF5" w:rsidP="00E60553">
    <w:pPr>
      <w:pStyle w:val="Nagwek"/>
      <w:pBdr>
        <w:bottom w:val="single" w:sz="4" w:space="1" w:color="000000"/>
      </w:pBdr>
      <w:spacing w:before="120" w:after="240"/>
      <w:jc w:val="center"/>
    </w:pPr>
    <w:bookmarkStart w:id="6" w:name="_Hlk92107562"/>
    <w:bookmarkStart w:id="7" w:name="_Hlk92107563"/>
    <w:r>
      <w:rPr>
        <w:noProof/>
      </w:rPr>
      <w:drawing>
        <wp:inline distT="0" distB="0" distL="0" distR="0">
          <wp:extent cx="6120130" cy="5257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bookmarkEnd w:id="7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5" w:rsidRPr="00E60553" w:rsidRDefault="00823BF5" w:rsidP="00E60553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>
          <wp:extent cx="612013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C06E1A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 w:val="0"/>
        <w:color w:val="000000"/>
        <w:sz w:val="20"/>
        <w:szCs w:val="20"/>
      </w:rPr>
    </w:lvl>
  </w:abstractNum>
  <w:abstractNum w:abstractNumId="1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0"/>
        <w:szCs w:val="20"/>
      </w:rPr>
    </w:lvl>
  </w:abstractNum>
  <w:abstractNum w:abstractNumId="2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2663444"/>
    <w:multiLevelType w:val="hybridMultilevel"/>
    <w:tmpl w:val="8A1E46D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3864D01"/>
    <w:multiLevelType w:val="hybridMultilevel"/>
    <w:tmpl w:val="E45ADF70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C5611"/>
    <w:multiLevelType w:val="hybridMultilevel"/>
    <w:tmpl w:val="7D44131E"/>
    <w:lvl w:ilvl="0" w:tplc="E788D0D0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09" w:hanging="360"/>
      </w:pPr>
    </w:lvl>
    <w:lvl w:ilvl="2" w:tplc="0415001B">
      <w:start w:val="1"/>
      <w:numFmt w:val="lowerRoman"/>
      <w:lvlText w:val="%3."/>
      <w:lvlJc w:val="right"/>
      <w:pPr>
        <w:ind w:left="2029" w:hanging="180"/>
      </w:pPr>
    </w:lvl>
    <w:lvl w:ilvl="3" w:tplc="0415000F">
      <w:start w:val="1"/>
      <w:numFmt w:val="decimal"/>
      <w:lvlText w:val="%4."/>
      <w:lvlJc w:val="left"/>
      <w:pPr>
        <w:ind w:left="2749" w:hanging="360"/>
      </w:pPr>
    </w:lvl>
    <w:lvl w:ilvl="4" w:tplc="04150019">
      <w:start w:val="1"/>
      <w:numFmt w:val="lowerLetter"/>
      <w:lvlText w:val="%5."/>
      <w:lvlJc w:val="left"/>
      <w:pPr>
        <w:ind w:left="3469" w:hanging="360"/>
      </w:pPr>
    </w:lvl>
    <w:lvl w:ilvl="5" w:tplc="0415001B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B6901"/>
    <w:multiLevelType w:val="hybridMultilevel"/>
    <w:tmpl w:val="11AA09A2"/>
    <w:lvl w:ilvl="0" w:tplc="BD806A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67ED3"/>
    <w:multiLevelType w:val="hybridMultilevel"/>
    <w:tmpl w:val="6C3A6B70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92439D"/>
    <w:multiLevelType w:val="hybridMultilevel"/>
    <w:tmpl w:val="46F81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1F692DF5"/>
    <w:multiLevelType w:val="hybridMultilevel"/>
    <w:tmpl w:val="8FB0BC5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6F30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5">
    <w:nsid w:val="220317AB"/>
    <w:multiLevelType w:val="hybridMultilevel"/>
    <w:tmpl w:val="15D85346"/>
    <w:lvl w:ilvl="0" w:tplc="2B20BF7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0"/>
      </w:rPr>
    </w:lvl>
    <w:lvl w:ilvl="1" w:tplc="35EE4D7C">
      <w:numFmt w:val="bullet"/>
      <w:lvlText w:val=""/>
      <w:lvlJc w:val="left"/>
      <w:pPr>
        <w:ind w:left="1788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544F4B"/>
    <w:multiLevelType w:val="hybridMultilevel"/>
    <w:tmpl w:val="8654A6F4"/>
    <w:lvl w:ilvl="0" w:tplc="D98209E4">
      <w:start w:val="1"/>
      <w:numFmt w:val="decimal"/>
      <w:lvlText w:val="%1)"/>
      <w:lvlJc w:val="left"/>
      <w:pPr>
        <w:ind w:left="105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25C816F4"/>
    <w:multiLevelType w:val="hybridMultilevel"/>
    <w:tmpl w:val="77206B62"/>
    <w:lvl w:ilvl="0" w:tplc="6D20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2350"/>
    <w:multiLevelType w:val="hybridMultilevel"/>
    <w:tmpl w:val="D7A21538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C1049"/>
    <w:multiLevelType w:val="hybridMultilevel"/>
    <w:tmpl w:val="C2884F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C525C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22EDE"/>
    <w:multiLevelType w:val="hybridMultilevel"/>
    <w:tmpl w:val="051419DE"/>
    <w:lvl w:ilvl="0" w:tplc="365012A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13607"/>
    <w:multiLevelType w:val="hybridMultilevel"/>
    <w:tmpl w:val="D3A02EC4"/>
    <w:lvl w:ilvl="0" w:tplc="FDFC71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00E12B3"/>
    <w:multiLevelType w:val="multilevel"/>
    <w:tmpl w:val="89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1326EFA"/>
    <w:multiLevelType w:val="hybridMultilevel"/>
    <w:tmpl w:val="69626A6A"/>
    <w:lvl w:ilvl="0" w:tplc="0415000F">
      <w:start w:val="1"/>
      <w:numFmt w:val="decimal"/>
      <w:lvlText w:val="%1.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28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-284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2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324CA5"/>
    <w:multiLevelType w:val="multilevel"/>
    <w:tmpl w:val="0C08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7F4A86"/>
    <w:multiLevelType w:val="hybridMultilevel"/>
    <w:tmpl w:val="62721C8C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69786B"/>
    <w:multiLevelType w:val="multilevel"/>
    <w:tmpl w:val="ABE6267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6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6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6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4">
    <w:nsid w:val="659F52B8"/>
    <w:multiLevelType w:val="hybridMultilevel"/>
    <w:tmpl w:val="2B62BC6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856E14"/>
    <w:multiLevelType w:val="hybridMultilevel"/>
    <w:tmpl w:val="9F6A2390"/>
    <w:lvl w:ilvl="0" w:tplc="1B222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B1B35"/>
    <w:multiLevelType w:val="hybridMultilevel"/>
    <w:tmpl w:val="AC40B4DA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5DF4C8B"/>
    <w:multiLevelType w:val="hybridMultilevel"/>
    <w:tmpl w:val="5EF44A2C"/>
    <w:lvl w:ilvl="0" w:tplc="48A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F590E"/>
    <w:multiLevelType w:val="hybridMultilevel"/>
    <w:tmpl w:val="5C189EA8"/>
    <w:lvl w:ilvl="0" w:tplc="D98209E4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>
    <w:nsid w:val="7D2547A9"/>
    <w:multiLevelType w:val="hybridMultilevel"/>
    <w:tmpl w:val="8E6642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14"/>
  </w:num>
  <w:num w:numId="5">
    <w:abstractNumId w:val="3"/>
  </w:num>
  <w:num w:numId="6">
    <w:abstractNumId w:val="22"/>
  </w:num>
  <w:num w:numId="7">
    <w:abstractNumId w:val="49"/>
  </w:num>
  <w:num w:numId="8">
    <w:abstractNumId w:val="31"/>
  </w:num>
  <w:num w:numId="9">
    <w:abstractNumId w:val="35"/>
  </w:num>
  <w:num w:numId="10">
    <w:abstractNumId w:val="23"/>
  </w:num>
  <w:num w:numId="11">
    <w:abstractNumId w:val="10"/>
  </w:num>
  <w:num w:numId="12">
    <w:abstractNumId w:val="27"/>
  </w:num>
  <w:num w:numId="13">
    <w:abstractNumId w:val="30"/>
  </w:num>
  <w:num w:numId="14">
    <w:abstractNumId w:val="12"/>
  </w:num>
  <w:num w:numId="15">
    <w:abstractNumId w:val="46"/>
  </w:num>
  <w:num w:numId="16">
    <w:abstractNumId w:val="47"/>
  </w:num>
  <w:num w:numId="17">
    <w:abstractNumId w:va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40"/>
  </w:num>
  <w:num w:numId="21">
    <w:abstractNumId w:val="39"/>
  </w:num>
  <w:num w:numId="22">
    <w:abstractNumId w:val="24"/>
  </w:num>
  <w:num w:numId="23">
    <w:abstractNumId w:val="29"/>
  </w:num>
  <w:num w:numId="24">
    <w:abstractNumId w:val="37"/>
  </w:num>
  <w:num w:numId="25">
    <w:abstractNumId w:val="34"/>
  </w:num>
  <w:num w:numId="26">
    <w:abstractNumId w:val="6"/>
  </w:num>
  <w:num w:numId="27">
    <w:abstractNumId w:val="42"/>
  </w:num>
  <w:num w:numId="28">
    <w:abstractNumId w:val="38"/>
  </w:num>
  <w:num w:numId="29">
    <w:abstractNumId w:val="5"/>
  </w:num>
  <w:num w:numId="30">
    <w:abstractNumId w:val="11"/>
  </w:num>
  <w:num w:numId="31">
    <w:abstractNumId w:val="19"/>
  </w:num>
  <w:num w:numId="32">
    <w:abstractNumId w:val="2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8"/>
  </w:num>
  <w:num w:numId="35">
    <w:abstractNumId w:val="41"/>
  </w:num>
  <w:num w:numId="36">
    <w:abstractNumId w:val="32"/>
  </w:num>
  <w:num w:numId="37">
    <w:abstractNumId w:val="9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</w:num>
  <w:num w:numId="44">
    <w:abstractNumId w:val="4"/>
  </w:num>
  <w:num w:numId="45">
    <w:abstractNumId w:val="17"/>
  </w:num>
  <w:num w:numId="46">
    <w:abstractNumId w:val="18"/>
  </w:num>
  <w:num w:numId="47">
    <w:abstractNumId w:val="43"/>
  </w:num>
  <w:num w:numId="48">
    <w:abstractNumId w:val="7"/>
  </w:num>
  <w:num w:numId="49">
    <w:abstractNumId w:val="20"/>
  </w:num>
  <w:num w:numId="50">
    <w:abstractNumId w:val="4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10B9"/>
    <w:rsid w:val="000032C7"/>
    <w:rsid w:val="000050C9"/>
    <w:rsid w:val="00006CC5"/>
    <w:rsid w:val="00014278"/>
    <w:rsid w:val="00014D92"/>
    <w:rsid w:val="0001684A"/>
    <w:rsid w:val="000169CF"/>
    <w:rsid w:val="00016A2C"/>
    <w:rsid w:val="000207C6"/>
    <w:rsid w:val="00021E52"/>
    <w:rsid w:val="000230EF"/>
    <w:rsid w:val="00023962"/>
    <w:rsid w:val="000242C4"/>
    <w:rsid w:val="00024BBD"/>
    <w:rsid w:val="00024D90"/>
    <w:rsid w:val="00026799"/>
    <w:rsid w:val="00026862"/>
    <w:rsid w:val="00026E8E"/>
    <w:rsid w:val="00031C52"/>
    <w:rsid w:val="000320B0"/>
    <w:rsid w:val="00032802"/>
    <w:rsid w:val="00033E42"/>
    <w:rsid w:val="00033E44"/>
    <w:rsid w:val="0003502D"/>
    <w:rsid w:val="00036402"/>
    <w:rsid w:val="0003674E"/>
    <w:rsid w:val="000367C7"/>
    <w:rsid w:val="0003707B"/>
    <w:rsid w:val="00037552"/>
    <w:rsid w:val="000408B9"/>
    <w:rsid w:val="00044233"/>
    <w:rsid w:val="0004520E"/>
    <w:rsid w:val="0004610A"/>
    <w:rsid w:val="00050537"/>
    <w:rsid w:val="000505AE"/>
    <w:rsid w:val="00050B1F"/>
    <w:rsid w:val="00051AF3"/>
    <w:rsid w:val="0005487B"/>
    <w:rsid w:val="00055C38"/>
    <w:rsid w:val="00056458"/>
    <w:rsid w:val="0005784C"/>
    <w:rsid w:val="0006034B"/>
    <w:rsid w:val="00060452"/>
    <w:rsid w:val="0006537B"/>
    <w:rsid w:val="00065BF4"/>
    <w:rsid w:val="00067954"/>
    <w:rsid w:val="000679DE"/>
    <w:rsid w:val="00073092"/>
    <w:rsid w:val="00073E75"/>
    <w:rsid w:val="000746D2"/>
    <w:rsid w:val="00081B28"/>
    <w:rsid w:val="00082260"/>
    <w:rsid w:val="00082E8C"/>
    <w:rsid w:val="00082FFF"/>
    <w:rsid w:val="00087045"/>
    <w:rsid w:val="000870C8"/>
    <w:rsid w:val="000872E7"/>
    <w:rsid w:val="000879F2"/>
    <w:rsid w:val="00087EDE"/>
    <w:rsid w:val="000917C7"/>
    <w:rsid w:val="000944D7"/>
    <w:rsid w:val="0009489C"/>
    <w:rsid w:val="000962D7"/>
    <w:rsid w:val="0009663E"/>
    <w:rsid w:val="00096F63"/>
    <w:rsid w:val="0009799E"/>
    <w:rsid w:val="000A035A"/>
    <w:rsid w:val="000A0640"/>
    <w:rsid w:val="000A0FFC"/>
    <w:rsid w:val="000A2008"/>
    <w:rsid w:val="000B13E5"/>
    <w:rsid w:val="000B18FB"/>
    <w:rsid w:val="000B1BE5"/>
    <w:rsid w:val="000B217C"/>
    <w:rsid w:val="000B3209"/>
    <w:rsid w:val="000B3B32"/>
    <w:rsid w:val="000B65B3"/>
    <w:rsid w:val="000B6FC2"/>
    <w:rsid w:val="000C3E48"/>
    <w:rsid w:val="000C42A0"/>
    <w:rsid w:val="000C5719"/>
    <w:rsid w:val="000C6CFB"/>
    <w:rsid w:val="000D07D0"/>
    <w:rsid w:val="000D1AF1"/>
    <w:rsid w:val="000D46C8"/>
    <w:rsid w:val="000D5CA2"/>
    <w:rsid w:val="000D65F0"/>
    <w:rsid w:val="000E0101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1860"/>
    <w:rsid w:val="00103E60"/>
    <w:rsid w:val="001058AA"/>
    <w:rsid w:val="00106680"/>
    <w:rsid w:val="00106EC9"/>
    <w:rsid w:val="001071DB"/>
    <w:rsid w:val="001076AF"/>
    <w:rsid w:val="00107E4E"/>
    <w:rsid w:val="001101CA"/>
    <w:rsid w:val="00110BCC"/>
    <w:rsid w:val="00111966"/>
    <w:rsid w:val="001173C6"/>
    <w:rsid w:val="001203B3"/>
    <w:rsid w:val="001217F4"/>
    <w:rsid w:val="001274D1"/>
    <w:rsid w:val="0012782F"/>
    <w:rsid w:val="00127F26"/>
    <w:rsid w:val="0013091B"/>
    <w:rsid w:val="00132A97"/>
    <w:rsid w:val="00132D3F"/>
    <w:rsid w:val="00134022"/>
    <w:rsid w:val="00135095"/>
    <w:rsid w:val="00135788"/>
    <w:rsid w:val="0014286D"/>
    <w:rsid w:val="00143B73"/>
    <w:rsid w:val="00144EE2"/>
    <w:rsid w:val="00145CD4"/>
    <w:rsid w:val="00147467"/>
    <w:rsid w:val="0014761E"/>
    <w:rsid w:val="00147923"/>
    <w:rsid w:val="0015134D"/>
    <w:rsid w:val="001525D4"/>
    <w:rsid w:val="001542EB"/>
    <w:rsid w:val="001554D7"/>
    <w:rsid w:val="00157619"/>
    <w:rsid w:val="0015775E"/>
    <w:rsid w:val="00162790"/>
    <w:rsid w:val="001641ED"/>
    <w:rsid w:val="001642F7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7037"/>
    <w:rsid w:val="001917A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A7EAB"/>
    <w:rsid w:val="001B0313"/>
    <w:rsid w:val="001B071D"/>
    <w:rsid w:val="001B0E48"/>
    <w:rsid w:val="001B1BB4"/>
    <w:rsid w:val="001B2872"/>
    <w:rsid w:val="001B50DD"/>
    <w:rsid w:val="001B59C5"/>
    <w:rsid w:val="001B6419"/>
    <w:rsid w:val="001B7D46"/>
    <w:rsid w:val="001C3544"/>
    <w:rsid w:val="001C38A7"/>
    <w:rsid w:val="001C47C3"/>
    <w:rsid w:val="001C5F0B"/>
    <w:rsid w:val="001C6A9D"/>
    <w:rsid w:val="001C72BA"/>
    <w:rsid w:val="001D0CE8"/>
    <w:rsid w:val="001D29D7"/>
    <w:rsid w:val="001D37BF"/>
    <w:rsid w:val="001D72F6"/>
    <w:rsid w:val="001E0F78"/>
    <w:rsid w:val="001E1113"/>
    <w:rsid w:val="001E2652"/>
    <w:rsid w:val="001E35F3"/>
    <w:rsid w:val="001E6C23"/>
    <w:rsid w:val="001E72E3"/>
    <w:rsid w:val="001E740C"/>
    <w:rsid w:val="001F06E0"/>
    <w:rsid w:val="001F41E9"/>
    <w:rsid w:val="001F74DB"/>
    <w:rsid w:val="002023AE"/>
    <w:rsid w:val="002036B4"/>
    <w:rsid w:val="00205074"/>
    <w:rsid w:val="002120A5"/>
    <w:rsid w:val="00215C75"/>
    <w:rsid w:val="0022111E"/>
    <w:rsid w:val="00221ED1"/>
    <w:rsid w:val="002236E3"/>
    <w:rsid w:val="00224B79"/>
    <w:rsid w:val="00226313"/>
    <w:rsid w:val="00226FC8"/>
    <w:rsid w:val="00227956"/>
    <w:rsid w:val="00231295"/>
    <w:rsid w:val="00233DC2"/>
    <w:rsid w:val="00233E27"/>
    <w:rsid w:val="00234689"/>
    <w:rsid w:val="002347C1"/>
    <w:rsid w:val="0023624A"/>
    <w:rsid w:val="0023735B"/>
    <w:rsid w:val="002426D1"/>
    <w:rsid w:val="00243E80"/>
    <w:rsid w:val="002462FA"/>
    <w:rsid w:val="00250548"/>
    <w:rsid w:val="0025081B"/>
    <w:rsid w:val="00250C72"/>
    <w:rsid w:val="002526EC"/>
    <w:rsid w:val="00253CF9"/>
    <w:rsid w:val="0025422C"/>
    <w:rsid w:val="00256448"/>
    <w:rsid w:val="00260FD2"/>
    <w:rsid w:val="00262011"/>
    <w:rsid w:val="00265539"/>
    <w:rsid w:val="0026616E"/>
    <w:rsid w:val="00267F34"/>
    <w:rsid w:val="002726E8"/>
    <w:rsid w:val="0027367C"/>
    <w:rsid w:val="00275FC5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6356"/>
    <w:rsid w:val="002878E5"/>
    <w:rsid w:val="00291EB7"/>
    <w:rsid w:val="00292081"/>
    <w:rsid w:val="00293CF8"/>
    <w:rsid w:val="0029474E"/>
    <w:rsid w:val="00295968"/>
    <w:rsid w:val="00297E07"/>
    <w:rsid w:val="00297F37"/>
    <w:rsid w:val="002A0EA6"/>
    <w:rsid w:val="002A26A9"/>
    <w:rsid w:val="002A538A"/>
    <w:rsid w:val="002A7242"/>
    <w:rsid w:val="002B2730"/>
    <w:rsid w:val="002B6A97"/>
    <w:rsid w:val="002B6C44"/>
    <w:rsid w:val="002C05E8"/>
    <w:rsid w:val="002C7695"/>
    <w:rsid w:val="002D1DC4"/>
    <w:rsid w:val="002D1DE3"/>
    <w:rsid w:val="002D5EAB"/>
    <w:rsid w:val="002D6B7A"/>
    <w:rsid w:val="002E03D4"/>
    <w:rsid w:val="002E098D"/>
    <w:rsid w:val="002E11B8"/>
    <w:rsid w:val="002E1363"/>
    <w:rsid w:val="002E5277"/>
    <w:rsid w:val="002E5E78"/>
    <w:rsid w:val="002E6EDB"/>
    <w:rsid w:val="002E7B5F"/>
    <w:rsid w:val="002F0B42"/>
    <w:rsid w:val="002F3842"/>
    <w:rsid w:val="002F7C65"/>
    <w:rsid w:val="002F7ED8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2A"/>
    <w:rsid w:val="0031319F"/>
    <w:rsid w:val="00313988"/>
    <w:rsid w:val="00314B2A"/>
    <w:rsid w:val="00315E82"/>
    <w:rsid w:val="003213F9"/>
    <w:rsid w:val="00321E40"/>
    <w:rsid w:val="00321F48"/>
    <w:rsid w:val="00322185"/>
    <w:rsid w:val="00322322"/>
    <w:rsid w:val="0032232D"/>
    <w:rsid w:val="0032328F"/>
    <w:rsid w:val="00324B82"/>
    <w:rsid w:val="00324D78"/>
    <w:rsid w:val="003275EE"/>
    <w:rsid w:val="0033251C"/>
    <w:rsid w:val="00334263"/>
    <w:rsid w:val="0033442A"/>
    <w:rsid w:val="003357D1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615ED"/>
    <w:rsid w:val="00364C26"/>
    <w:rsid w:val="00364EE3"/>
    <w:rsid w:val="003658FC"/>
    <w:rsid w:val="00366289"/>
    <w:rsid w:val="003666F5"/>
    <w:rsid w:val="00370833"/>
    <w:rsid w:val="00371F6F"/>
    <w:rsid w:val="00374196"/>
    <w:rsid w:val="00374799"/>
    <w:rsid w:val="0037532B"/>
    <w:rsid w:val="003753A7"/>
    <w:rsid w:val="003761FA"/>
    <w:rsid w:val="003762D0"/>
    <w:rsid w:val="003764F6"/>
    <w:rsid w:val="00376BA9"/>
    <w:rsid w:val="003838AF"/>
    <w:rsid w:val="00384759"/>
    <w:rsid w:val="00385CED"/>
    <w:rsid w:val="00386059"/>
    <w:rsid w:val="003875DA"/>
    <w:rsid w:val="00392791"/>
    <w:rsid w:val="00392D15"/>
    <w:rsid w:val="00393FCF"/>
    <w:rsid w:val="00394BA1"/>
    <w:rsid w:val="003A1719"/>
    <w:rsid w:val="003A2149"/>
    <w:rsid w:val="003A2310"/>
    <w:rsid w:val="003A2432"/>
    <w:rsid w:val="003A3159"/>
    <w:rsid w:val="003A3A9B"/>
    <w:rsid w:val="003A44EE"/>
    <w:rsid w:val="003A488D"/>
    <w:rsid w:val="003A4A47"/>
    <w:rsid w:val="003A4E4E"/>
    <w:rsid w:val="003A648C"/>
    <w:rsid w:val="003A65F9"/>
    <w:rsid w:val="003A6C24"/>
    <w:rsid w:val="003A6D4C"/>
    <w:rsid w:val="003A715F"/>
    <w:rsid w:val="003B01D9"/>
    <w:rsid w:val="003B0F35"/>
    <w:rsid w:val="003B3630"/>
    <w:rsid w:val="003B4507"/>
    <w:rsid w:val="003B63F1"/>
    <w:rsid w:val="003B6401"/>
    <w:rsid w:val="003B69F1"/>
    <w:rsid w:val="003C0023"/>
    <w:rsid w:val="003C1C3D"/>
    <w:rsid w:val="003C2873"/>
    <w:rsid w:val="003C3759"/>
    <w:rsid w:val="003C750C"/>
    <w:rsid w:val="003D0B99"/>
    <w:rsid w:val="003D1B62"/>
    <w:rsid w:val="003D3258"/>
    <w:rsid w:val="003E0EE9"/>
    <w:rsid w:val="003E2D70"/>
    <w:rsid w:val="003E389F"/>
    <w:rsid w:val="003E4CF2"/>
    <w:rsid w:val="003E4F82"/>
    <w:rsid w:val="003F0479"/>
    <w:rsid w:val="003F0AC1"/>
    <w:rsid w:val="003F4508"/>
    <w:rsid w:val="003F7FF0"/>
    <w:rsid w:val="00400498"/>
    <w:rsid w:val="00400E95"/>
    <w:rsid w:val="00401A9F"/>
    <w:rsid w:val="00402547"/>
    <w:rsid w:val="00402A83"/>
    <w:rsid w:val="00403191"/>
    <w:rsid w:val="00403D02"/>
    <w:rsid w:val="00404568"/>
    <w:rsid w:val="00406631"/>
    <w:rsid w:val="00406EF4"/>
    <w:rsid w:val="00406FEC"/>
    <w:rsid w:val="0041147B"/>
    <w:rsid w:val="004138CD"/>
    <w:rsid w:val="00415344"/>
    <w:rsid w:val="004169E6"/>
    <w:rsid w:val="00417A34"/>
    <w:rsid w:val="004210FE"/>
    <w:rsid w:val="0042327F"/>
    <w:rsid w:val="0042485C"/>
    <w:rsid w:val="00425413"/>
    <w:rsid w:val="00426C13"/>
    <w:rsid w:val="00427F47"/>
    <w:rsid w:val="0043155E"/>
    <w:rsid w:val="00431774"/>
    <w:rsid w:val="00432D15"/>
    <w:rsid w:val="00434CEF"/>
    <w:rsid w:val="00437295"/>
    <w:rsid w:val="004406EC"/>
    <w:rsid w:val="00440CC3"/>
    <w:rsid w:val="00440D11"/>
    <w:rsid w:val="00441C16"/>
    <w:rsid w:val="00442C57"/>
    <w:rsid w:val="00442F2A"/>
    <w:rsid w:val="00443B94"/>
    <w:rsid w:val="0044407F"/>
    <w:rsid w:val="0044408D"/>
    <w:rsid w:val="00444EE3"/>
    <w:rsid w:val="00445526"/>
    <w:rsid w:val="00446AC4"/>
    <w:rsid w:val="00447141"/>
    <w:rsid w:val="0045361F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2A24"/>
    <w:rsid w:val="00473642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A34"/>
    <w:rsid w:val="00493F73"/>
    <w:rsid w:val="004A2398"/>
    <w:rsid w:val="004A2C09"/>
    <w:rsid w:val="004A3DC4"/>
    <w:rsid w:val="004A5460"/>
    <w:rsid w:val="004B0166"/>
    <w:rsid w:val="004B50D6"/>
    <w:rsid w:val="004B6E78"/>
    <w:rsid w:val="004B752C"/>
    <w:rsid w:val="004C15BE"/>
    <w:rsid w:val="004C1B9B"/>
    <w:rsid w:val="004C36A9"/>
    <w:rsid w:val="004C3DC8"/>
    <w:rsid w:val="004C49CE"/>
    <w:rsid w:val="004C5DDC"/>
    <w:rsid w:val="004C68AF"/>
    <w:rsid w:val="004C69AA"/>
    <w:rsid w:val="004D0517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925"/>
    <w:rsid w:val="004E31E4"/>
    <w:rsid w:val="004E3400"/>
    <w:rsid w:val="004E45B8"/>
    <w:rsid w:val="004E5ECF"/>
    <w:rsid w:val="004E734D"/>
    <w:rsid w:val="004E790B"/>
    <w:rsid w:val="004E7BCE"/>
    <w:rsid w:val="004F15DB"/>
    <w:rsid w:val="004F29AA"/>
    <w:rsid w:val="004F3584"/>
    <w:rsid w:val="004F4317"/>
    <w:rsid w:val="004F606B"/>
    <w:rsid w:val="004F69B1"/>
    <w:rsid w:val="004F6D8A"/>
    <w:rsid w:val="004F748E"/>
    <w:rsid w:val="0050099B"/>
    <w:rsid w:val="005052DC"/>
    <w:rsid w:val="005053CB"/>
    <w:rsid w:val="00507C9F"/>
    <w:rsid w:val="005144D3"/>
    <w:rsid w:val="00517539"/>
    <w:rsid w:val="00520515"/>
    <w:rsid w:val="00520FDF"/>
    <w:rsid w:val="005214C0"/>
    <w:rsid w:val="005249C8"/>
    <w:rsid w:val="0052501D"/>
    <w:rsid w:val="0052524A"/>
    <w:rsid w:val="00526836"/>
    <w:rsid w:val="005273DA"/>
    <w:rsid w:val="005300F0"/>
    <w:rsid w:val="00530E1A"/>
    <w:rsid w:val="00532F27"/>
    <w:rsid w:val="005337F1"/>
    <w:rsid w:val="00533965"/>
    <w:rsid w:val="00533E39"/>
    <w:rsid w:val="00533FC8"/>
    <w:rsid w:val="005342EB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E56"/>
    <w:rsid w:val="005511FF"/>
    <w:rsid w:val="00551750"/>
    <w:rsid w:val="00552EA3"/>
    <w:rsid w:val="0055491D"/>
    <w:rsid w:val="00555FAA"/>
    <w:rsid w:val="00564066"/>
    <w:rsid w:val="00564C12"/>
    <w:rsid w:val="00565995"/>
    <w:rsid w:val="005662D8"/>
    <w:rsid w:val="0056682A"/>
    <w:rsid w:val="00570CAD"/>
    <w:rsid w:val="0057149A"/>
    <w:rsid w:val="00572CB9"/>
    <w:rsid w:val="00572FF0"/>
    <w:rsid w:val="00573CD0"/>
    <w:rsid w:val="00575269"/>
    <w:rsid w:val="00576156"/>
    <w:rsid w:val="00581FDD"/>
    <w:rsid w:val="00582762"/>
    <w:rsid w:val="005838A1"/>
    <w:rsid w:val="00585178"/>
    <w:rsid w:val="005852F4"/>
    <w:rsid w:val="0058745E"/>
    <w:rsid w:val="005903F1"/>
    <w:rsid w:val="0059101F"/>
    <w:rsid w:val="0059233E"/>
    <w:rsid w:val="00596BC1"/>
    <w:rsid w:val="005A08FC"/>
    <w:rsid w:val="005A0CF4"/>
    <w:rsid w:val="005A1CF1"/>
    <w:rsid w:val="005A3D4A"/>
    <w:rsid w:val="005A5B74"/>
    <w:rsid w:val="005A64DA"/>
    <w:rsid w:val="005B2363"/>
    <w:rsid w:val="005B4804"/>
    <w:rsid w:val="005B5471"/>
    <w:rsid w:val="005B62ED"/>
    <w:rsid w:val="005B6673"/>
    <w:rsid w:val="005B77C5"/>
    <w:rsid w:val="005B791F"/>
    <w:rsid w:val="005C2460"/>
    <w:rsid w:val="005C6FC4"/>
    <w:rsid w:val="005C7BDA"/>
    <w:rsid w:val="005C7FA5"/>
    <w:rsid w:val="005D3CF7"/>
    <w:rsid w:val="005D582A"/>
    <w:rsid w:val="005D6BBD"/>
    <w:rsid w:val="005E2CBD"/>
    <w:rsid w:val="005E3ABB"/>
    <w:rsid w:val="005E4C15"/>
    <w:rsid w:val="005E504B"/>
    <w:rsid w:val="005E578A"/>
    <w:rsid w:val="005E70A1"/>
    <w:rsid w:val="005F0C70"/>
    <w:rsid w:val="005F3844"/>
    <w:rsid w:val="005F4315"/>
    <w:rsid w:val="005F4FEE"/>
    <w:rsid w:val="005F615E"/>
    <w:rsid w:val="005F62F5"/>
    <w:rsid w:val="005F63E2"/>
    <w:rsid w:val="005F667B"/>
    <w:rsid w:val="005F66CA"/>
    <w:rsid w:val="005F7B18"/>
    <w:rsid w:val="006000DB"/>
    <w:rsid w:val="006001C7"/>
    <w:rsid w:val="00601568"/>
    <w:rsid w:val="006039FC"/>
    <w:rsid w:val="00610376"/>
    <w:rsid w:val="0061189F"/>
    <w:rsid w:val="00611D25"/>
    <w:rsid w:val="00612C78"/>
    <w:rsid w:val="00615DBB"/>
    <w:rsid w:val="00617C34"/>
    <w:rsid w:val="00622FAC"/>
    <w:rsid w:val="00626298"/>
    <w:rsid w:val="00626CE4"/>
    <w:rsid w:val="006270E7"/>
    <w:rsid w:val="00627F14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F5B"/>
    <w:rsid w:val="006473D5"/>
    <w:rsid w:val="00647D27"/>
    <w:rsid w:val="006510CD"/>
    <w:rsid w:val="00652623"/>
    <w:rsid w:val="00655B17"/>
    <w:rsid w:val="00661F2B"/>
    <w:rsid w:val="006624BB"/>
    <w:rsid w:val="00663F4D"/>
    <w:rsid w:val="0066474F"/>
    <w:rsid w:val="00665613"/>
    <w:rsid w:val="00667933"/>
    <w:rsid w:val="00671732"/>
    <w:rsid w:val="00671A4D"/>
    <w:rsid w:val="00672E60"/>
    <w:rsid w:val="0067308F"/>
    <w:rsid w:val="006732D9"/>
    <w:rsid w:val="00673DC0"/>
    <w:rsid w:val="00675183"/>
    <w:rsid w:val="00675390"/>
    <w:rsid w:val="00675C48"/>
    <w:rsid w:val="00680BED"/>
    <w:rsid w:val="00684BEB"/>
    <w:rsid w:val="00686215"/>
    <w:rsid w:val="006865FC"/>
    <w:rsid w:val="0068683C"/>
    <w:rsid w:val="00686998"/>
    <w:rsid w:val="006878D1"/>
    <w:rsid w:val="00687C24"/>
    <w:rsid w:val="00690A4A"/>
    <w:rsid w:val="00691E1E"/>
    <w:rsid w:val="00692162"/>
    <w:rsid w:val="00694D42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652A"/>
    <w:rsid w:val="006A73B5"/>
    <w:rsid w:val="006A7B89"/>
    <w:rsid w:val="006A7DDD"/>
    <w:rsid w:val="006A7F78"/>
    <w:rsid w:val="006B1C42"/>
    <w:rsid w:val="006B6EF2"/>
    <w:rsid w:val="006B7339"/>
    <w:rsid w:val="006B7F98"/>
    <w:rsid w:val="006C293D"/>
    <w:rsid w:val="006C2BED"/>
    <w:rsid w:val="006C2E85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A59"/>
    <w:rsid w:val="006D7F1C"/>
    <w:rsid w:val="006E0F57"/>
    <w:rsid w:val="006E1D89"/>
    <w:rsid w:val="006E23EB"/>
    <w:rsid w:val="006E46FB"/>
    <w:rsid w:val="006E498C"/>
    <w:rsid w:val="006E67C1"/>
    <w:rsid w:val="006E6843"/>
    <w:rsid w:val="006E78A0"/>
    <w:rsid w:val="006F06C3"/>
    <w:rsid w:val="006F1784"/>
    <w:rsid w:val="006F5509"/>
    <w:rsid w:val="006F655C"/>
    <w:rsid w:val="00700321"/>
    <w:rsid w:val="007020E6"/>
    <w:rsid w:val="00704263"/>
    <w:rsid w:val="00705957"/>
    <w:rsid w:val="0071069B"/>
    <w:rsid w:val="00710739"/>
    <w:rsid w:val="00712AF0"/>
    <w:rsid w:val="00712C1A"/>
    <w:rsid w:val="0071332A"/>
    <w:rsid w:val="007200C5"/>
    <w:rsid w:val="00720445"/>
    <w:rsid w:val="00722E0A"/>
    <w:rsid w:val="00724358"/>
    <w:rsid w:val="00724ED4"/>
    <w:rsid w:val="00724FB7"/>
    <w:rsid w:val="007269A5"/>
    <w:rsid w:val="007304C9"/>
    <w:rsid w:val="00730A72"/>
    <w:rsid w:val="00730AF9"/>
    <w:rsid w:val="00733DF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0233"/>
    <w:rsid w:val="00750D5F"/>
    <w:rsid w:val="00751210"/>
    <w:rsid w:val="007512F3"/>
    <w:rsid w:val="00754050"/>
    <w:rsid w:val="00761817"/>
    <w:rsid w:val="00762CFE"/>
    <w:rsid w:val="00763A39"/>
    <w:rsid w:val="00764D11"/>
    <w:rsid w:val="00766B0E"/>
    <w:rsid w:val="0076754D"/>
    <w:rsid w:val="007733EA"/>
    <w:rsid w:val="0077442E"/>
    <w:rsid w:val="00776E68"/>
    <w:rsid w:val="0078057D"/>
    <w:rsid w:val="007863B7"/>
    <w:rsid w:val="00787AA0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6287"/>
    <w:rsid w:val="007A689C"/>
    <w:rsid w:val="007B0306"/>
    <w:rsid w:val="007B250F"/>
    <w:rsid w:val="007B371E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D5590"/>
    <w:rsid w:val="007E0867"/>
    <w:rsid w:val="007E1FCD"/>
    <w:rsid w:val="007E253D"/>
    <w:rsid w:val="007E40D7"/>
    <w:rsid w:val="007E44BE"/>
    <w:rsid w:val="007F095A"/>
    <w:rsid w:val="007F1321"/>
    <w:rsid w:val="007F2E5F"/>
    <w:rsid w:val="007F55B7"/>
    <w:rsid w:val="007F66B0"/>
    <w:rsid w:val="00800153"/>
    <w:rsid w:val="0080339D"/>
    <w:rsid w:val="00803E37"/>
    <w:rsid w:val="008057A9"/>
    <w:rsid w:val="00807E68"/>
    <w:rsid w:val="0081158C"/>
    <w:rsid w:val="008123C5"/>
    <w:rsid w:val="008140A4"/>
    <w:rsid w:val="00815043"/>
    <w:rsid w:val="00816A0B"/>
    <w:rsid w:val="00817516"/>
    <w:rsid w:val="00822E16"/>
    <w:rsid w:val="0082368B"/>
    <w:rsid w:val="00823BE8"/>
    <w:rsid w:val="00823BF5"/>
    <w:rsid w:val="00826DE1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5087A"/>
    <w:rsid w:val="00850A59"/>
    <w:rsid w:val="00853DF8"/>
    <w:rsid w:val="008562BA"/>
    <w:rsid w:val="00861A2F"/>
    <w:rsid w:val="00863168"/>
    <w:rsid w:val="008648A9"/>
    <w:rsid w:val="00866D7A"/>
    <w:rsid w:val="0086711A"/>
    <w:rsid w:val="0087344E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4F9"/>
    <w:rsid w:val="00890CB7"/>
    <w:rsid w:val="008A2C8B"/>
    <w:rsid w:val="008A431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504A"/>
    <w:rsid w:val="008C62E3"/>
    <w:rsid w:val="008C652B"/>
    <w:rsid w:val="008C694E"/>
    <w:rsid w:val="008C7999"/>
    <w:rsid w:val="008C7CDF"/>
    <w:rsid w:val="008D019E"/>
    <w:rsid w:val="008D0500"/>
    <w:rsid w:val="008D06B7"/>
    <w:rsid w:val="008D1BAA"/>
    <w:rsid w:val="008D249F"/>
    <w:rsid w:val="008D34E6"/>
    <w:rsid w:val="008D697A"/>
    <w:rsid w:val="008D6A05"/>
    <w:rsid w:val="008E183B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30"/>
    <w:rsid w:val="00910AAB"/>
    <w:rsid w:val="009110DB"/>
    <w:rsid w:val="00913620"/>
    <w:rsid w:val="00913F42"/>
    <w:rsid w:val="00915057"/>
    <w:rsid w:val="00917001"/>
    <w:rsid w:val="00917E21"/>
    <w:rsid w:val="00922D90"/>
    <w:rsid w:val="00924BFE"/>
    <w:rsid w:val="00926022"/>
    <w:rsid w:val="009278A5"/>
    <w:rsid w:val="00927DF1"/>
    <w:rsid w:val="0093051E"/>
    <w:rsid w:val="00930667"/>
    <w:rsid w:val="00934824"/>
    <w:rsid w:val="009369A4"/>
    <w:rsid w:val="00936B77"/>
    <w:rsid w:val="00941D0A"/>
    <w:rsid w:val="00942B21"/>
    <w:rsid w:val="00943DA3"/>
    <w:rsid w:val="00943DF8"/>
    <w:rsid w:val="00944582"/>
    <w:rsid w:val="00945C9F"/>
    <w:rsid w:val="00947065"/>
    <w:rsid w:val="009472DF"/>
    <w:rsid w:val="0094738F"/>
    <w:rsid w:val="00947F09"/>
    <w:rsid w:val="00950B24"/>
    <w:rsid w:val="00950CD7"/>
    <w:rsid w:val="00951FE5"/>
    <w:rsid w:val="00952F5D"/>
    <w:rsid w:val="00953764"/>
    <w:rsid w:val="00954009"/>
    <w:rsid w:val="00957374"/>
    <w:rsid w:val="009577A7"/>
    <w:rsid w:val="0095787F"/>
    <w:rsid w:val="009579FB"/>
    <w:rsid w:val="00963F11"/>
    <w:rsid w:val="009643FE"/>
    <w:rsid w:val="00965242"/>
    <w:rsid w:val="009652F2"/>
    <w:rsid w:val="00965A37"/>
    <w:rsid w:val="00973003"/>
    <w:rsid w:val="00974560"/>
    <w:rsid w:val="009754F9"/>
    <w:rsid w:val="00975CE2"/>
    <w:rsid w:val="0097762E"/>
    <w:rsid w:val="00977EED"/>
    <w:rsid w:val="00980F22"/>
    <w:rsid w:val="0098124E"/>
    <w:rsid w:val="009813C5"/>
    <w:rsid w:val="00982D22"/>
    <w:rsid w:val="00983DBC"/>
    <w:rsid w:val="00984B30"/>
    <w:rsid w:val="00985720"/>
    <w:rsid w:val="00985842"/>
    <w:rsid w:val="0098722F"/>
    <w:rsid w:val="00992354"/>
    <w:rsid w:val="009926A4"/>
    <w:rsid w:val="0099298F"/>
    <w:rsid w:val="00992EAA"/>
    <w:rsid w:val="00994A98"/>
    <w:rsid w:val="009A0995"/>
    <w:rsid w:val="009A1E54"/>
    <w:rsid w:val="009A28D3"/>
    <w:rsid w:val="009A291A"/>
    <w:rsid w:val="009A2D4E"/>
    <w:rsid w:val="009A3287"/>
    <w:rsid w:val="009A4E6C"/>
    <w:rsid w:val="009A601B"/>
    <w:rsid w:val="009A79D1"/>
    <w:rsid w:val="009B0282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1373"/>
    <w:rsid w:val="009C3260"/>
    <w:rsid w:val="009D08F3"/>
    <w:rsid w:val="009D2283"/>
    <w:rsid w:val="009D2656"/>
    <w:rsid w:val="009D2DCC"/>
    <w:rsid w:val="009D35E3"/>
    <w:rsid w:val="009D3DAF"/>
    <w:rsid w:val="009D463A"/>
    <w:rsid w:val="009D5019"/>
    <w:rsid w:val="009D5182"/>
    <w:rsid w:val="009D6DDB"/>
    <w:rsid w:val="009E1402"/>
    <w:rsid w:val="009E1C35"/>
    <w:rsid w:val="009E2990"/>
    <w:rsid w:val="009E4328"/>
    <w:rsid w:val="009E7BBE"/>
    <w:rsid w:val="009E7E40"/>
    <w:rsid w:val="009F1896"/>
    <w:rsid w:val="009F2A29"/>
    <w:rsid w:val="009F3868"/>
    <w:rsid w:val="009F386E"/>
    <w:rsid w:val="009F400C"/>
    <w:rsid w:val="009F51A9"/>
    <w:rsid w:val="009F5A61"/>
    <w:rsid w:val="009F5E0A"/>
    <w:rsid w:val="009F6879"/>
    <w:rsid w:val="00A0163F"/>
    <w:rsid w:val="00A035EF"/>
    <w:rsid w:val="00A0371A"/>
    <w:rsid w:val="00A0391B"/>
    <w:rsid w:val="00A04605"/>
    <w:rsid w:val="00A074EC"/>
    <w:rsid w:val="00A137FF"/>
    <w:rsid w:val="00A14715"/>
    <w:rsid w:val="00A14BE3"/>
    <w:rsid w:val="00A22F29"/>
    <w:rsid w:val="00A22FD7"/>
    <w:rsid w:val="00A23469"/>
    <w:rsid w:val="00A2447E"/>
    <w:rsid w:val="00A3054B"/>
    <w:rsid w:val="00A31012"/>
    <w:rsid w:val="00A3245E"/>
    <w:rsid w:val="00A35677"/>
    <w:rsid w:val="00A35F38"/>
    <w:rsid w:val="00A361EB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1238"/>
    <w:rsid w:val="00A53D30"/>
    <w:rsid w:val="00A5421B"/>
    <w:rsid w:val="00A56D2D"/>
    <w:rsid w:val="00A571CB"/>
    <w:rsid w:val="00A60E93"/>
    <w:rsid w:val="00A616DF"/>
    <w:rsid w:val="00A641D1"/>
    <w:rsid w:val="00A65F13"/>
    <w:rsid w:val="00A66728"/>
    <w:rsid w:val="00A66843"/>
    <w:rsid w:val="00A67235"/>
    <w:rsid w:val="00A70E53"/>
    <w:rsid w:val="00A71101"/>
    <w:rsid w:val="00A720B5"/>
    <w:rsid w:val="00A72601"/>
    <w:rsid w:val="00A72825"/>
    <w:rsid w:val="00A73A38"/>
    <w:rsid w:val="00A743F2"/>
    <w:rsid w:val="00A75E05"/>
    <w:rsid w:val="00A80068"/>
    <w:rsid w:val="00A8042A"/>
    <w:rsid w:val="00A80EA5"/>
    <w:rsid w:val="00A81E96"/>
    <w:rsid w:val="00A82BBE"/>
    <w:rsid w:val="00A83132"/>
    <w:rsid w:val="00A83FB1"/>
    <w:rsid w:val="00A83FE9"/>
    <w:rsid w:val="00A870F5"/>
    <w:rsid w:val="00A87BF1"/>
    <w:rsid w:val="00A9210D"/>
    <w:rsid w:val="00A921C9"/>
    <w:rsid w:val="00A931FF"/>
    <w:rsid w:val="00A94A15"/>
    <w:rsid w:val="00A95016"/>
    <w:rsid w:val="00A950E4"/>
    <w:rsid w:val="00A95260"/>
    <w:rsid w:val="00A95C20"/>
    <w:rsid w:val="00A96674"/>
    <w:rsid w:val="00AA1466"/>
    <w:rsid w:val="00AA1951"/>
    <w:rsid w:val="00AA26BD"/>
    <w:rsid w:val="00AA27CA"/>
    <w:rsid w:val="00AA31E1"/>
    <w:rsid w:val="00AA43C4"/>
    <w:rsid w:val="00AA6F95"/>
    <w:rsid w:val="00AA718B"/>
    <w:rsid w:val="00AB0567"/>
    <w:rsid w:val="00AB1B97"/>
    <w:rsid w:val="00AB2043"/>
    <w:rsid w:val="00AB2F46"/>
    <w:rsid w:val="00AB30F8"/>
    <w:rsid w:val="00AB5D5A"/>
    <w:rsid w:val="00AB6617"/>
    <w:rsid w:val="00AC13C9"/>
    <w:rsid w:val="00AC1FC4"/>
    <w:rsid w:val="00AC2C59"/>
    <w:rsid w:val="00AC2D5B"/>
    <w:rsid w:val="00AC3D1A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34D6"/>
    <w:rsid w:val="00AE3DBA"/>
    <w:rsid w:val="00AE4468"/>
    <w:rsid w:val="00AE45A6"/>
    <w:rsid w:val="00AE4FBC"/>
    <w:rsid w:val="00AE67DF"/>
    <w:rsid w:val="00AF683A"/>
    <w:rsid w:val="00AF6939"/>
    <w:rsid w:val="00AF6AC2"/>
    <w:rsid w:val="00B02D8E"/>
    <w:rsid w:val="00B042B1"/>
    <w:rsid w:val="00B060B2"/>
    <w:rsid w:val="00B076CD"/>
    <w:rsid w:val="00B10C3F"/>
    <w:rsid w:val="00B110E5"/>
    <w:rsid w:val="00B12A16"/>
    <w:rsid w:val="00B159D6"/>
    <w:rsid w:val="00B15FFC"/>
    <w:rsid w:val="00B17E86"/>
    <w:rsid w:val="00B20532"/>
    <w:rsid w:val="00B21197"/>
    <w:rsid w:val="00B22928"/>
    <w:rsid w:val="00B22BD7"/>
    <w:rsid w:val="00B23342"/>
    <w:rsid w:val="00B23809"/>
    <w:rsid w:val="00B24C05"/>
    <w:rsid w:val="00B255B6"/>
    <w:rsid w:val="00B2664B"/>
    <w:rsid w:val="00B276BF"/>
    <w:rsid w:val="00B30447"/>
    <w:rsid w:val="00B30934"/>
    <w:rsid w:val="00B31149"/>
    <w:rsid w:val="00B346D1"/>
    <w:rsid w:val="00B35EE9"/>
    <w:rsid w:val="00B36541"/>
    <w:rsid w:val="00B42F6B"/>
    <w:rsid w:val="00B44623"/>
    <w:rsid w:val="00B450DE"/>
    <w:rsid w:val="00B45BF4"/>
    <w:rsid w:val="00B470C9"/>
    <w:rsid w:val="00B47CEB"/>
    <w:rsid w:val="00B523EE"/>
    <w:rsid w:val="00B524DC"/>
    <w:rsid w:val="00B54BA5"/>
    <w:rsid w:val="00B55656"/>
    <w:rsid w:val="00B56410"/>
    <w:rsid w:val="00B606B6"/>
    <w:rsid w:val="00B61C93"/>
    <w:rsid w:val="00B62051"/>
    <w:rsid w:val="00B62F37"/>
    <w:rsid w:val="00B636AF"/>
    <w:rsid w:val="00B64939"/>
    <w:rsid w:val="00B64FF5"/>
    <w:rsid w:val="00B67CA6"/>
    <w:rsid w:val="00B708B5"/>
    <w:rsid w:val="00B71C9A"/>
    <w:rsid w:val="00B72336"/>
    <w:rsid w:val="00B72986"/>
    <w:rsid w:val="00B73BB6"/>
    <w:rsid w:val="00B74351"/>
    <w:rsid w:val="00B77F47"/>
    <w:rsid w:val="00B823DD"/>
    <w:rsid w:val="00B831E8"/>
    <w:rsid w:val="00B84E8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2890"/>
    <w:rsid w:val="00BA3463"/>
    <w:rsid w:val="00BA571B"/>
    <w:rsid w:val="00BA730D"/>
    <w:rsid w:val="00BB192C"/>
    <w:rsid w:val="00BB199C"/>
    <w:rsid w:val="00BB2D7B"/>
    <w:rsid w:val="00BB55EE"/>
    <w:rsid w:val="00BC1A18"/>
    <w:rsid w:val="00BC1A1A"/>
    <w:rsid w:val="00BC1C3A"/>
    <w:rsid w:val="00BC2D3B"/>
    <w:rsid w:val="00BC753E"/>
    <w:rsid w:val="00BC77C3"/>
    <w:rsid w:val="00BC7A9A"/>
    <w:rsid w:val="00BC7DE8"/>
    <w:rsid w:val="00BD2FAE"/>
    <w:rsid w:val="00BD3B1F"/>
    <w:rsid w:val="00BD489C"/>
    <w:rsid w:val="00BD5BCC"/>
    <w:rsid w:val="00BD6315"/>
    <w:rsid w:val="00BD6CCE"/>
    <w:rsid w:val="00BD6D1D"/>
    <w:rsid w:val="00BD71CC"/>
    <w:rsid w:val="00BE0447"/>
    <w:rsid w:val="00BE0570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5C64"/>
    <w:rsid w:val="00BF620B"/>
    <w:rsid w:val="00C01C9B"/>
    <w:rsid w:val="00C01E1B"/>
    <w:rsid w:val="00C03E2D"/>
    <w:rsid w:val="00C11686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30760"/>
    <w:rsid w:val="00C331AD"/>
    <w:rsid w:val="00C335F8"/>
    <w:rsid w:val="00C35E66"/>
    <w:rsid w:val="00C414F7"/>
    <w:rsid w:val="00C41A9F"/>
    <w:rsid w:val="00C42F5F"/>
    <w:rsid w:val="00C4755C"/>
    <w:rsid w:val="00C5129E"/>
    <w:rsid w:val="00C515E2"/>
    <w:rsid w:val="00C51810"/>
    <w:rsid w:val="00C53426"/>
    <w:rsid w:val="00C53C2A"/>
    <w:rsid w:val="00C53CBB"/>
    <w:rsid w:val="00C55BAD"/>
    <w:rsid w:val="00C55F9C"/>
    <w:rsid w:val="00C57B29"/>
    <w:rsid w:val="00C605B8"/>
    <w:rsid w:val="00C60C1A"/>
    <w:rsid w:val="00C63089"/>
    <w:rsid w:val="00C64CC9"/>
    <w:rsid w:val="00C65F45"/>
    <w:rsid w:val="00C66BC4"/>
    <w:rsid w:val="00C67D0D"/>
    <w:rsid w:val="00C67EFA"/>
    <w:rsid w:val="00C704FB"/>
    <w:rsid w:val="00C7050E"/>
    <w:rsid w:val="00C709B2"/>
    <w:rsid w:val="00C720CB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4492"/>
    <w:rsid w:val="00CA6AE4"/>
    <w:rsid w:val="00CA6D09"/>
    <w:rsid w:val="00CB0897"/>
    <w:rsid w:val="00CB40D2"/>
    <w:rsid w:val="00CB4298"/>
    <w:rsid w:val="00CB463C"/>
    <w:rsid w:val="00CB5075"/>
    <w:rsid w:val="00CB70CD"/>
    <w:rsid w:val="00CB7929"/>
    <w:rsid w:val="00CB7A33"/>
    <w:rsid w:val="00CC06B2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26C5"/>
    <w:rsid w:val="00CD33A7"/>
    <w:rsid w:val="00CD6171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3D82"/>
    <w:rsid w:val="00CE701D"/>
    <w:rsid w:val="00CE77AD"/>
    <w:rsid w:val="00CF07FF"/>
    <w:rsid w:val="00CF094D"/>
    <w:rsid w:val="00CF0973"/>
    <w:rsid w:val="00CF0AA2"/>
    <w:rsid w:val="00CF0EFE"/>
    <w:rsid w:val="00CF148A"/>
    <w:rsid w:val="00CF178F"/>
    <w:rsid w:val="00CF1C76"/>
    <w:rsid w:val="00CF2221"/>
    <w:rsid w:val="00CF4713"/>
    <w:rsid w:val="00CF4CFA"/>
    <w:rsid w:val="00CF52C6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03FF"/>
    <w:rsid w:val="00D127E7"/>
    <w:rsid w:val="00D1474F"/>
    <w:rsid w:val="00D16B70"/>
    <w:rsid w:val="00D176F2"/>
    <w:rsid w:val="00D20643"/>
    <w:rsid w:val="00D2167E"/>
    <w:rsid w:val="00D22B0B"/>
    <w:rsid w:val="00D231BF"/>
    <w:rsid w:val="00D24005"/>
    <w:rsid w:val="00D24D28"/>
    <w:rsid w:val="00D27285"/>
    <w:rsid w:val="00D306D4"/>
    <w:rsid w:val="00D3173E"/>
    <w:rsid w:val="00D31E14"/>
    <w:rsid w:val="00D32AF1"/>
    <w:rsid w:val="00D419D1"/>
    <w:rsid w:val="00D42303"/>
    <w:rsid w:val="00D4277B"/>
    <w:rsid w:val="00D42EF5"/>
    <w:rsid w:val="00D43783"/>
    <w:rsid w:val="00D43802"/>
    <w:rsid w:val="00D513A9"/>
    <w:rsid w:val="00D51603"/>
    <w:rsid w:val="00D53677"/>
    <w:rsid w:val="00D53E39"/>
    <w:rsid w:val="00D55B03"/>
    <w:rsid w:val="00D56230"/>
    <w:rsid w:val="00D573F7"/>
    <w:rsid w:val="00D6222A"/>
    <w:rsid w:val="00D64F07"/>
    <w:rsid w:val="00D6537F"/>
    <w:rsid w:val="00D65497"/>
    <w:rsid w:val="00D66ED3"/>
    <w:rsid w:val="00D702EB"/>
    <w:rsid w:val="00D706F0"/>
    <w:rsid w:val="00D721D0"/>
    <w:rsid w:val="00D722A7"/>
    <w:rsid w:val="00D7522C"/>
    <w:rsid w:val="00D7567F"/>
    <w:rsid w:val="00D81B20"/>
    <w:rsid w:val="00D82212"/>
    <w:rsid w:val="00D8265B"/>
    <w:rsid w:val="00D831C3"/>
    <w:rsid w:val="00D83C8B"/>
    <w:rsid w:val="00D86304"/>
    <w:rsid w:val="00D8795C"/>
    <w:rsid w:val="00D92107"/>
    <w:rsid w:val="00D9362B"/>
    <w:rsid w:val="00D949D4"/>
    <w:rsid w:val="00D94B78"/>
    <w:rsid w:val="00D963AA"/>
    <w:rsid w:val="00D96D26"/>
    <w:rsid w:val="00DA1C60"/>
    <w:rsid w:val="00DA3BCF"/>
    <w:rsid w:val="00DA67DC"/>
    <w:rsid w:val="00DA7054"/>
    <w:rsid w:val="00DA7103"/>
    <w:rsid w:val="00DB085D"/>
    <w:rsid w:val="00DB0909"/>
    <w:rsid w:val="00DB1099"/>
    <w:rsid w:val="00DB1A64"/>
    <w:rsid w:val="00DB297A"/>
    <w:rsid w:val="00DB2E38"/>
    <w:rsid w:val="00DB40F8"/>
    <w:rsid w:val="00DB4627"/>
    <w:rsid w:val="00DB4D32"/>
    <w:rsid w:val="00DB5219"/>
    <w:rsid w:val="00DB61C3"/>
    <w:rsid w:val="00DC291E"/>
    <w:rsid w:val="00DC2BD3"/>
    <w:rsid w:val="00DC3955"/>
    <w:rsid w:val="00DC42D0"/>
    <w:rsid w:val="00DC7D2F"/>
    <w:rsid w:val="00DD042B"/>
    <w:rsid w:val="00DD2356"/>
    <w:rsid w:val="00DD38F2"/>
    <w:rsid w:val="00DD48AA"/>
    <w:rsid w:val="00DD5A8E"/>
    <w:rsid w:val="00DD5F1C"/>
    <w:rsid w:val="00DD7C3B"/>
    <w:rsid w:val="00DE1DB3"/>
    <w:rsid w:val="00DE2FD6"/>
    <w:rsid w:val="00DE36F1"/>
    <w:rsid w:val="00DE378D"/>
    <w:rsid w:val="00DE3A50"/>
    <w:rsid w:val="00DE58B6"/>
    <w:rsid w:val="00DF1E3F"/>
    <w:rsid w:val="00DF21F0"/>
    <w:rsid w:val="00DF2E02"/>
    <w:rsid w:val="00DF32ED"/>
    <w:rsid w:val="00DF34A9"/>
    <w:rsid w:val="00DF40DF"/>
    <w:rsid w:val="00DF6113"/>
    <w:rsid w:val="00DF721B"/>
    <w:rsid w:val="00E00527"/>
    <w:rsid w:val="00E03038"/>
    <w:rsid w:val="00E03595"/>
    <w:rsid w:val="00E038E1"/>
    <w:rsid w:val="00E05807"/>
    <w:rsid w:val="00E0631D"/>
    <w:rsid w:val="00E07AD4"/>
    <w:rsid w:val="00E07B21"/>
    <w:rsid w:val="00E105E2"/>
    <w:rsid w:val="00E1183D"/>
    <w:rsid w:val="00E126C5"/>
    <w:rsid w:val="00E14020"/>
    <w:rsid w:val="00E14975"/>
    <w:rsid w:val="00E15851"/>
    <w:rsid w:val="00E1743D"/>
    <w:rsid w:val="00E175FF"/>
    <w:rsid w:val="00E178C7"/>
    <w:rsid w:val="00E21230"/>
    <w:rsid w:val="00E2221D"/>
    <w:rsid w:val="00E23F07"/>
    <w:rsid w:val="00E23FD8"/>
    <w:rsid w:val="00E248AF"/>
    <w:rsid w:val="00E25729"/>
    <w:rsid w:val="00E3042E"/>
    <w:rsid w:val="00E311E3"/>
    <w:rsid w:val="00E319B6"/>
    <w:rsid w:val="00E33507"/>
    <w:rsid w:val="00E33912"/>
    <w:rsid w:val="00E33BC2"/>
    <w:rsid w:val="00E36A7D"/>
    <w:rsid w:val="00E37D57"/>
    <w:rsid w:val="00E4162C"/>
    <w:rsid w:val="00E41AED"/>
    <w:rsid w:val="00E4417F"/>
    <w:rsid w:val="00E45AB2"/>
    <w:rsid w:val="00E518A0"/>
    <w:rsid w:val="00E523EC"/>
    <w:rsid w:val="00E52A92"/>
    <w:rsid w:val="00E530B2"/>
    <w:rsid w:val="00E53136"/>
    <w:rsid w:val="00E6004D"/>
    <w:rsid w:val="00E60553"/>
    <w:rsid w:val="00E607A1"/>
    <w:rsid w:val="00E6157B"/>
    <w:rsid w:val="00E64BAB"/>
    <w:rsid w:val="00E64FDF"/>
    <w:rsid w:val="00E658A1"/>
    <w:rsid w:val="00E67629"/>
    <w:rsid w:val="00E721C4"/>
    <w:rsid w:val="00E721E4"/>
    <w:rsid w:val="00E73DF0"/>
    <w:rsid w:val="00E74758"/>
    <w:rsid w:val="00E74893"/>
    <w:rsid w:val="00E74CBB"/>
    <w:rsid w:val="00E75F25"/>
    <w:rsid w:val="00E77160"/>
    <w:rsid w:val="00E778EF"/>
    <w:rsid w:val="00E8260E"/>
    <w:rsid w:val="00E85375"/>
    <w:rsid w:val="00E86DBE"/>
    <w:rsid w:val="00E931BC"/>
    <w:rsid w:val="00E93646"/>
    <w:rsid w:val="00E94C82"/>
    <w:rsid w:val="00E96AB6"/>
    <w:rsid w:val="00E972DD"/>
    <w:rsid w:val="00E97790"/>
    <w:rsid w:val="00EA037B"/>
    <w:rsid w:val="00EA072C"/>
    <w:rsid w:val="00EA118B"/>
    <w:rsid w:val="00EA2FC2"/>
    <w:rsid w:val="00EA32C0"/>
    <w:rsid w:val="00EA3560"/>
    <w:rsid w:val="00EA4C17"/>
    <w:rsid w:val="00EA5F54"/>
    <w:rsid w:val="00EA6DED"/>
    <w:rsid w:val="00EA781A"/>
    <w:rsid w:val="00EB16C9"/>
    <w:rsid w:val="00EB1D41"/>
    <w:rsid w:val="00EB4FFE"/>
    <w:rsid w:val="00EB60C6"/>
    <w:rsid w:val="00EB640D"/>
    <w:rsid w:val="00EB6E2B"/>
    <w:rsid w:val="00EC0A9B"/>
    <w:rsid w:val="00EC1582"/>
    <w:rsid w:val="00EC1C81"/>
    <w:rsid w:val="00EC2630"/>
    <w:rsid w:val="00EC7866"/>
    <w:rsid w:val="00ED092B"/>
    <w:rsid w:val="00ED17A9"/>
    <w:rsid w:val="00ED22CE"/>
    <w:rsid w:val="00ED2ED4"/>
    <w:rsid w:val="00ED3AF0"/>
    <w:rsid w:val="00ED517F"/>
    <w:rsid w:val="00ED5DBD"/>
    <w:rsid w:val="00ED629D"/>
    <w:rsid w:val="00ED703F"/>
    <w:rsid w:val="00EE149D"/>
    <w:rsid w:val="00EE7ADD"/>
    <w:rsid w:val="00EF3864"/>
    <w:rsid w:val="00EF3F2A"/>
    <w:rsid w:val="00F00277"/>
    <w:rsid w:val="00F03F4B"/>
    <w:rsid w:val="00F04BAC"/>
    <w:rsid w:val="00F04F9D"/>
    <w:rsid w:val="00F05AA0"/>
    <w:rsid w:val="00F06879"/>
    <w:rsid w:val="00F1075C"/>
    <w:rsid w:val="00F107CE"/>
    <w:rsid w:val="00F10C93"/>
    <w:rsid w:val="00F14153"/>
    <w:rsid w:val="00F1430E"/>
    <w:rsid w:val="00F159D9"/>
    <w:rsid w:val="00F1611B"/>
    <w:rsid w:val="00F16234"/>
    <w:rsid w:val="00F1664A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37D16"/>
    <w:rsid w:val="00F40AC2"/>
    <w:rsid w:val="00F412E9"/>
    <w:rsid w:val="00F421A6"/>
    <w:rsid w:val="00F429CE"/>
    <w:rsid w:val="00F433C6"/>
    <w:rsid w:val="00F43BB1"/>
    <w:rsid w:val="00F44EE4"/>
    <w:rsid w:val="00F4723F"/>
    <w:rsid w:val="00F501F7"/>
    <w:rsid w:val="00F507AF"/>
    <w:rsid w:val="00F52263"/>
    <w:rsid w:val="00F52CED"/>
    <w:rsid w:val="00F52DF2"/>
    <w:rsid w:val="00F549E0"/>
    <w:rsid w:val="00F57D95"/>
    <w:rsid w:val="00F61961"/>
    <w:rsid w:val="00F62F0A"/>
    <w:rsid w:val="00F6410E"/>
    <w:rsid w:val="00F656D8"/>
    <w:rsid w:val="00F7619C"/>
    <w:rsid w:val="00F7716D"/>
    <w:rsid w:val="00F77385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C41"/>
    <w:rsid w:val="00F86DC6"/>
    <w:rsid w:val="00F904E8"/>
    <w:rsid w:val="00F90E28"/>
    <w:rsid w:val="00F93ECC"/>
    <w:rsid w:val="00F93F8B"/>
    <w:rsid w:val="00F93FBC"/>
    <w:rsid w:val="00F94F30"/>
    <w:rsid w:val="00F952D3"/>
    <w:rsid w:val="00FA0CE1"/>
    <w:rsid w:val="00FA1116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5E9C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3CE4"/>
    <w:rsid w:val="00FE45B3"/>
    <w:rsid w:val="00FE5787"/>
    <w:rsid w:val="00FE7BA4"/>
    <w:rsid w:val="00FF10B9"/>
    <w:rsid w:val="00FF1584"/>
    <w:rsid w:val="00FF222C"/>
    <w:rsid w:val="00FF2967"/>
    <w:rsid w:val="00FF53C1"/>
    <w:rsid w:val="00FF6E5A"/>
    <w:rsid w:val="00FF70FE"/>
    <w:rsid w:val="00FF7176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punktor kreska,Normal,Akapit z listą3"/>
    <w:basedOn w:val="Normalny"/>
    <w:link w:val="AkapitzlistZnak"/>
    <w:uiPriority w:val="34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4C17"/>
    <w:pPr>
      <w:spacing w:before="100" w:beforeAutospacing="1" w:after="100" w:afterAutospacing="1"/>
    </w:pPr>
  </w:style>
  <w:style w:type="character" w:customStyle="1" w:styleId="pktZnak">
    <w:name w:val="pkt Znak"/>
    <w:link w:val="pkt"/>
    <w:uiPriority w:val="99"/>
    <w:locked/>
    <w:rsid w:val="007D5590"/>
    <w:rPr>
      <w:sz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D5590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markedcontent">
    <w:name w:val="markedcontent"/>
    <w:basedOn w:val="Domylnaczcionkaakapitu"/>
    <w:rsid w:val="009D228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E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61EB"/>
    <w:rPr>
      <w:color w:val="605E5C"/>
      <w:shd w:val="clear" w:color="auto" w:fill="E1DFDD"/>
    </w:rPr>
  </w:style>
  <w:style w:type="paragraph" w:customStyle="1" w:styleId="Standard">
    <w:name w:val="Standard"/>
    <w:rsid w:val="00F44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wodociagi_sroda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wodociagi-srod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wik.p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_sroda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platformazakupowa.pl/pn/wodociagi_srod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063C-F97B-40A8-AAE8-1EB4205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2022-05-25T08:27:00Z</dcterms:created>
  <dcterms:modified xsi:type="dcterms:W3CDTF">2022-07-18T11:40:00Z</dcterms:modified>
</cp:coreProperties>
</file>