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17" w:rsidRPr="00D8020B" w:rsidRDefault="00D8020B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szCs w:val="20"/>
        </w:rPr>
      </w:pPr>
      <w:r w:rsidRPr="00D8020B">
        <w:rPr>
          <w:rFonts w:asciiTheme="minorHAnsi" w:hAnsiTheme="minorHAnsi" w:cstheme="minorHAnsi"/>
          <w:b/>
          <w:szCs w:val="20"/>
        </w:rPr>
        <w:t>Załącznik nr 2 do SWZ</w:t>
      </w:r>
    </w:p>
    <w:p w:rsidR="00435F17" w:rsidRPr="00D8020B" w:rsidRDefault="009B0DFA">
      <w:pPr>
        <w:spacing w:after="0" w:line="259" w:lineRule="auto"/>
        <w:ind w:left="235" w:firstLine="0"/>
        <w:jc w:val="center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b/>
          <w:szCs w:val="20"/>
          <w:u w:val="single" w:color="000000"/>
        </w:rPr>
        <w:t>OPIS PRZEDMIOTU ZAMÓWIENIA</w:t>
      </w:r>
      <w:r w:rsidRPr="00D8020B">
        <w:rPr>
          <w:rFonts w:asciiTheme="minorHAnsi" w:hAnsiTheme="minorHAnsi" w:cstheme="minorHAnsi"/>
          <w:b/>
          <w:szCs w:val="20"/>
        </w:rPr>
        <w:t xml:space="preserve"> </w:t>
      </w:r>
    </w:p>
    <w:p w:rsidR="00435F17" w:rsidRPr="00D8020B" w:rsidRDefault="009B0DFA">
      <w:pPr>
        <w:spacing w:after="13" w:line="259" w:lineRule="auto"/>
        <w:ind w:left="565" w:firstLine="0"/>
        <w:jc w:val="center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b/>
          <w:szCs w:val="20"/>
        </w:rPr>
        <w:t xml:space="preserve"> </w:t>
      </w:r>
    </w:p>
    <w:p w:rsidR="00435F17" w:rsidRPr="00D8020B" w:rsidRDefault="009B0DFA" w:rsidP="00737950">
      <w:pPr>
        <w:numPr>
          <w:ilvl w:val="0"/>
          <w:numId w:val="1"/>
        </w:numPr>
        <w:spacing w:after="114" w:line="250" w:lineRule="auto"/>
        <w:ind w:left="567" w:hanging="283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Przedmiotem zamówienia jest </w:t>
      </w:r>
      <w:r w:rsidRPr="00D8020B">
        <w:rPr>
          <w:rFonts w:asciiTheme="minorHAnsi" w:hAnsiTheme="minorHAnsi" w:cstheme="minorHAnsi"/>
          <w:b/>
          <w:szCs w:val="20"/>
        </w:rPr>
        <w:t xml:space="preserve">usługa zaangażowania </w:t>
      </w:r>
      <w:r w:rsidR="009737E6" w:rsidRPr="00D8020B">
        <w:rPr>
          <w:rFonts w:asciiTheme="minorHAnsi" w:hAnsiTheme="minorHAnsi" w:cstheme="minorHAnsi"/>
          <w:b/>
          <w:szCs w:val="20"/>
        </w:rPr>
        <w:t xml:space="preserve">2 </w:t>
      </w:r>
      <w:r w:rsidRPr="00D8020B">
        <w:rPr>
          <w:rFonts w:asciiTheme="minorHAnsi" w:hAnsiTheme="minorHAnsi" w:cstheme="minorHAnsi"/>
          <w:b/>
          <w:szCs w:val="20"/>
        </w:rPr>
        <w:t>wykładowców do realizacji zaję</w:t>
      </w:r>
      <w:r w:rsidR="008845BE" w:rsidRPr="00D8020B">
        <w:rPr>
          <w:rFonts w:asciiTheme="minorHAnsi" w:hAnsiTheme="minorHAnsi" w:cstheme="minorHAnsi"/>
          <w:b/>
          <w:szCs w:val="20"/>
        </w:rPr>
        <w:t>ć</w:t>
      </w:r>
      <w:r w:rsidRPr="00D8020B">
        <w:rPr>
          <w:rFonts w:asciiTheme="minorHAnsi" w:hAnsiTheme="minorHAnsi" w:cstheme="minorHAnsi"/>
          <w:b/>
          <w:szCs w:val="20"/>
        </w:rPr>
        <w:t xml:space="preserve"> na szkoleniach</w:t>
      </w:r>
      <w:r w:rsidRPr="00D8020B">
        <w:rPr>
          <w:rFonts w:asciiTheme="minorHAnsi" w:hAnsiTheme="minorHAnsi" w:cstheme="minorHAnsi"/>
          <w:szCs w:val="20"/>
        </w:rPr>
        <w:t xml:space="preserve"> w ramach projektu </w:t>
      </w:r>
      <w:r w:rsidRPr="00D8020B">
        <w:rPr>
          <w:rFonts w:asciiTheme="minorHAnsi" w:hAnsiTheme="minorHAnsi" w:cstheme="minorHAnsi"/>
          <w:i/>
          <w:szCs w:val="20"/>
        </w:rPr>
        <w:t>„ Poprawa efektywności funkcjonowania systemu ochrony zdrowia poprzez szkolenia pracowników administracyjnych oraz kadry zarządzającej w sektorze ochrony zdrowia przez Gda</w:t>
      </w:r>
      <w:r w:rsidR="00EE4801" w:rsidRPr="00D8020B">
        <w:rPr>
          <w:rFonts w:asciiTheme="minorHAnsi" w:hAnsiTheme="minorHAnsi" w:cstheme="minorHAnsi"/>
          <w:i/>
          <w:szCs w:val="20"/>
        </w:rPr>
        <w:t>ń</w:t>
      </w:r>
      <w:r w:rsidRPr="00D8020B">
        <w:rPr>
          <w:rFonts w:asciiTheme="minorHAnsi" w:hAnsiTheme="minorHAnsi" w:cstheme="minorHAnsi"/>
          <w:i/>
          <w:szCs w:val="20"/>
        </w:rPr>
        <w:t>ski Uniwersytet Medyczny”</w:t>
      </w:r>
      <w:r w:rsidRPr="00D8020B">
        <w:rPr>
          <w:rFonts w:asciiTheme="minorHAnsi" w:hAnsiTheme="minorHAnsi" w:cstheme="minorHAnsi"/>
          <w:szCs w:val="20"/>
        </w:rPr>
        <w:t xml:space="preserve"> wynikające z umowy o dofinansowanie nr POWR.05.02.00-00-0011/1800/1203/2019/686.  </w:t>
      </w:r>
    </w:p>
    <w:p w:rsidR="006E30E6" w:rsidRPr="00D8020B" w:rsidRDefault="009B0DFA">
      <w:pPr>
        <w:spacing w:after="143"/>
        <w:ind w:right="34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>Czas re</w:t>
      </w:r>
      <w:r w:rsidR="00F1041E" w:rsidRPr="00D8020B">
        <w:rPr>
          <w:rFonts w:asciiTheme="minorHAnsi" w:hAnsiTheme="minorHAnsi" w:cstheme="minorHAnsi"/>
          <w:szCs w:val="20"/>
        </w:rPr>
        <w:t xml:space="preserve">alizacji projektu </w:t>
      </w:r>
      <w:bookmarkStart w:id="0" w:name="_GoBack"/>
      <w:bookmarkEnd w:id="0"/>
      <w:r w:rsidR="006E30E6" w:rsidRPr="00D8020B">
        <w:rPr>
          <w:rFonts w:asciiTheme="minorHAnsi" w:hAnsiTheme="minorHAnsi" w:cstheme="minorHAnsi"/>
          <w:szCs w:val="20"/>
        </w:rPr>
        <w:t>do</w:t>
      </w:r>
      <w:r w:rsidR="00F1041E" w:rsidRPr="00D8020B">
        <w:rPr>
          <w:rFonts w:asciiTheme="minorHAnsi" w:hAnsiTheme="minorHAnsi" w:cstheme="minorHAnsi"/>
          <w:szCs w:val="20"/>
        </w:rPr>
        <w:t xml:space="preserve"> czerw</w:t>
      </w:r>
      <w:r w:rsidR="006E30E6" w:rsidRPr="00D8020B">
        <w:rPr>
          <w:rFonts w:asciiTheme="minorHAnsi" w:hAnsiTheme="minorHAnsi" w:cstheme="minorHAnsi"/>
          <w:szCs w:val="20"/>
        </w:rPr>
        <w:t>ca</w:t>
      </w:r>
      <w:r w:rsidR="00F1041E" w:rsidRPr="00D8020B">
        <w:rPr>
          <w:rFonts w:asciiTheme="minorHAnsi" w:hAnsiTheme="minorHAnsi" w:cstheme="minorHAnsi"/>
          <w:szCs w:val="20"/>
        </w:rPr>
        <w:t xml:space="preserve"> 202</w:t>
      </w:r>
      <w:r w:rsidR="006E30E6" w:rsidRPr="00D8020B">
        <w:rPr>
          <w:rFonts w:asciiTheme="minorHAnsi" w:hAnsiTheme="minorHAnsi" w:cstheme="minorHAnsi"/>
          <w:szCs w:val="20"/>
        </w:rPr>
        <w:t>2</w:t>
      </w:r>
      <w:r w:rsidR="00F1041E" w:rsidRPr="00D8020B">
        <w:rPr>
          <w:rFonts w:asciiTheme="minorHAnsi" w:hAnsiTheme="minorHAnsi" w:cstheme="minorHAnsi"/>
          <w:szCs w:val="20"/>
        </w:rPr>
        <w:t xml:space="preserve"> </w:t>
      </w:r>
    </w:p>
    <w:p w:rsidR="00435F17" w:rsidRPr="00D8020B" w:rsidRDefault="006E30E6">
      <w:pPr>
        <w:spacing w:after="143"/>
        <w:ind w:right="34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Szkolenie </w:t>
      </w:r>
      <w:r w:rsidR="009B0DFA" w:rsidRPr="00D8020B">
        <w:rPr>
          <w:rFonts w:asciiTheme="minorHAnsi" w:hAnsiTheme="minorHAnsi" w:cstheme="minorHAnsi"/>
          <w:szCs w:val="20"/>
        </w:rPr>
        <w:t xml:space="preserve">w zakresie: </w:t>
      </w:r>
    </w:p>
    <w:p w:rsidR="00435F17" w:rsidRPr="00D8020B" w:rsidRDefault="009B0DFA" w:rsidP="00BB7A24">
      <w:pPr>
        <w:spacing w:after="144"/>
        <w:ind w:right="34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„ Warsztaty praktyczne w zakresie zarządzania kolejkami wraz z warsztatami planowania terapii i rejestracji </w:t>
      </w:r>
      <w:r w:rsidR="00F1041E" w:rsidRPr="00D8020B">
        <w:rPr>
          <w:rFonts w:asciiTheme="minorHAnsi" w:hAnsiTheme="minorHAnsi" w:cstheme="minorHAnsi"/>
          <w:szCs w:val="20"/>
        </w:rPr>
        <w:t>świadczeń</w:t>
      </w:r>
      <w:r w:rsidRPr="00D8020B">
        <w:rPr>
          <w:rFonts w:asciiTheme="minorHAnsi" w:hAnsiTheme="minorHAnsi" w:cstheme="minorHAnsi"/>
          <w:szCs w:val="20"/>
        </w:rPr>
        <w:t xml:space="preserve">”. Grupa docelowa, dla której przeznaczone będą zajęcia, to </w:t>
      </w:r>
      <w:r w:rsidR="00F1041E" w:rsidRPr="00D8020B">
        <w:rPr>
          <w:rFonts w:asciiTheme="minorHAnsi" w:hAnsiTheme="minorHAnsi" w:cstheme="minorHAnsi"/>
          <w:szCs w:val="20"/>
        </w:rPr>
        <w:t xml:space="preserve">max </w:t>
      </w:r>
      <w:r w:rsidRPr="00D8020B">
        <w:rPr>
          <w:rFonts w:asciiTheme="minorHAnsi" w:hAnsiTheme="minorHAnsi" w:cstheme="minorHAnsi"/>
          <w:szCs w:val="20"/>
        </w:rPr>
        <w:t xml:space="preserve">60 osób zaplanowane do odbycia </w:t>
      </w:r>
      <w:r w:rsidR="00F1041E" w:rsidRPr="00D8020B">
        <w:rPr>
          <w:rFonts w:asciiTheme="minorHAnsi" w:hAnsiTheme="minorHAnsi" w:cstheme="minorHAnsi"/>
          <w:szCs w:val="20"/>
        </w:rPr>
        <w:t>szkoleń</w:t>
      </w:r>
      <w:r w:rsidRPr="00D8020B">
        <w:rPr>
          <w:rFonts w:asciiTheme="minorHAnsi" w:hAnsiTheme="minorHAnsi" w:cstheme="minorHAnsi"/>
          <w:szCs w:val="20"/>
        </w:rPr>
        <w:t xml:space="preserve"> w ramach realizowanego projektu. </w:t>
      </w:r>
    </w:p>
    <w:p w:rsidR="00435F17" w:rsidRPr="00D8020B" w:rsidRDefault="009B0DFA">
      <w:pPr>
        <w:numPr>
          <w:ilvl w:val="0"/>
          <w:numId w:val="1"/>
        </w:numPr>
        <w:spacing w:after="0" w:line="259" w:lineRule="auto"/>
        <w:ind w:hanging="711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b/>
          <w:szCs w:val="20"/>
        </w:rPr>
        <w:t xml:space="preserve">Szczegółowy opis przedmiotu zamówienia </w:t>
      </w:r>
    </w:p>
    <w:p w:rsidR="00435F17" w:rsidRPr="00D8020B" w:rsidRDefault="009B0DFA">
      <w:pPr>
        <w:spacing w:after="12" w:line="259" w:lineRule="auto"/>
        <w:ind w:left="711" w:firstLine="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b/>
          <w:szCs w:val="20"/>
        </w:rPr>
        <w:t xml:space="preserve"> </w:t>
      </w:r>
    </w:p>
    <w:p w:rsidR="00435F17" w:rsidRPr="00D8020B" w:rsidRDefault="009B0DFA">
      <w:pPr>
        <w:numPr>
          <w:ilvl w:val="1"/>
          <w:numId w:val="1"/>
        </w:numPr>
        <w:ind w:right="34" w:hanging="283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Zakres zamówienia: </w:t>
      </w:r>
    </w:p>
    <w:p w:rsidR="00435F17" w:rsidRPr="00D8020B" w:rsidRDefault="009B0DFA">
      <w:pPr>
        <w:numPr>
          <w:ilvl w:val="2"/>
          <w:numId w:val="3"/>
        </w:numPr>
        <w:spacing w:after="8"/>
        <w:ind w:left="1402" w:right="34" w:hanging="425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Przygotowanie </w:t>
      </w:r>
      <w:r w:rsidR="00F1041E" w:rsidRPr="00D8020B">
        <w:rPr>
          <w:rFonts w:asciiTheme="minorHAnsi" w:hAnsiTheme="minorHAnsi" w:cstheme="minorHAnsi"/>
          <w:szCs w:val="20"/>
        </w:rPr>
        <w:t>zajęć</w:t>
      </w:r>
      <w:r w:rsidRPr="00D8020B">
        <w:rPr>
          <w:rFonts w:asciiTheme="minorHAnsi" w:hAnsiTheme="minorHAnsi" w:cstheme="minorHAnsi"/>
          <w:szCs w:val="20"/>
        </w:rPr>
        <w:t xml:space="preserve"> w oparciu o informacje otrzymane od Zamawiającego,  </w:t>
      </w:r>
    </w:p>
    <w:p w:rsidR="00435F17" w:rsidRPr="00D8020B" w:rsidRDefault="009B0DFA">
      <w:pPr>
        <w:numPr>
          <w:ilvl w:val="2"/>
          <w:numId w:val="3"/>
        </w:numPr>
        <w:ind w:left="1402" w:right="34" w:hanging="425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Przygotowanie materiałów do </w:t>
      </w:r>
      <w:r w:rsidR="00F1041E" w:rsidRPr="00D8020B">
        <w:rPr>
          <w:rFonts w:asciiTheme="minorHAnsi" w:hAnsiTheme="minorHAnsi" w:cstheme="minorHAnsi"/>
          <w:szCs w:val="20"/>
        </w:rPr>
        <w:t>zajęć</w:t>
      </w:r>
      <w:r w:rsidRPr="00D8020B">
        <w:rPr>
          <w:rFonts w:asciiTheme="minorHAnsi" w:hAnsiTheme="minorHAnsi" w:cstheme="minorHAnsi"/>
          <w:szCs w:val="20"/>
        </w:rPr>
        <w:t xml:space="preserve"> oraz materiałów dydaktycznych dla uczestników </w:t>
      </w:r>
      <w:r w:rsidR="00F1041E" w:rsidRPr="00D8020B">
        <w:rPr>
          <w:rFonts w:asciiTheme="minorHAnsi" w:hAnsiTheme="minorHAnsi" w:cstheme="minorHAnsi"/>
          <w:szCs w:val="20"/>
        </w:rPr>
        <w:t>szkoleń</w:t>
      </w:r>
      <w:r w:rsidRPr="00D8020B">
        <w:rPr>
          <w:rFonts w:asciiTheme="minorHAnsi" w:hAnsiTheme="minorHAnsi" w:cstheme="minorHAnsi"/>
          <w:szCs w:val="20"/>
        </w:rPr>
        <w:t xml:space="preserve"> w wersji elektronicznej, </w:t>
      </w:r>
    </w:p>
    <w:p w:rsidR="00F1041E" w:rsidRPr="00D8020B" w:rsidRDefault="009B0DFA">
      <w:pPr>
        <w:numPr>
          <w:ilvl w:val="2"/>
          <w:numId w:val="3"/>
        </w:numPr>
        <w:spacing w:after="8"/>
        <w:ind w:left="1402" w:right="34" w:hanging="425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Przeprowadzenie </w:t>
      </w:r>
      <w:r w:rsidR="00F1041E" w:rsidRPr="00D8020B">
        <w:rPr>
          <w:rFonts w:asciiTheme="minorHAnsi" w:hAnsiTheme="minorHAnsi" w:cstheme="minorHAnsi"/>
          <w:szCs w:val="20"/>
        </w:rPr>
        <w:t>zajęć</w:t>
      </w:r>
      <w:r w:rsidRPr="00D8020B">
        <w:rPr>
          <w:rFonts w:asciiTheme="minorHAnsi" w:hAnsiTheme="minorHAnsi" w:cstheme="minorHAnsi"/>
          <w:szCs w:val="20"/>
        </w:rPr>
        <w:t xml:space="preserve"> w oparciu o harmonogram </w:t>
      </w:r>
      <w:r w:rsidR="00F1041E" w:rsidRPr="00D8020B">
        <w:rPr>
          <w:rFonts w:asciiTheme="minorHAnsi" w:hAnsiTheme="minorHAnsi" w:cstheme="minorHAnsi"/>
          <w:szCs w:val="20"/>
        </w:rPr>
        <w:t>szkoleń</w:t>
      </w:r>
      <w:r w:rsidRPr="00D8020B">
        <w:rPr>
          <w:rFonts w:asciiTheme="minorHAnsi" w:hAnsiTheme="minorHAnsi" w:cstheme="minorHAnsi"/>
          <w:szCs w:val="20"/>
        </w:rPr>
        <w:t xml:space="preserve"> (</w:t>
      </w:r>
      <w:r w:rsidRPr="00D8020B">
        <w:rPr>
          <w:rFonts w:asciiTheme="minorHAnsi" w:hAnsiTheme="minorHAnsi" w:cstheme="minorHAnsi"/>
          <w:i/>
          <w:szCs w:val="20"/>
        </w:rPr>
        <w:t>rozdział III</w:t>
      </w:r>
      <w:r w:rsidR="00737950">
        <w:rPr>
          <w:rFonts w:asciiTheme="minorHAnsi" w:hAnsiTheme="minorHAnsi" w:cstheme="minorHAnsi"/>
          <w:i/>
          <w:szCs w:val="20"/>
        </w:rPr>
        <w:t xml:space="preserve"> opisu przedmiotu zamówienia)</w:t>
      </w:r>
      <w:r w:rsidRPr="00D8020B">
        <w:rPr>
          <w:rFonts w:asciiTheme="minorHAnsi" w:hAnsiTheme="minorHAnsi" w:cstheme="minorHAnsi"/>
          <w:szCs w:val="20"/>
        </w:rPr>
        <w:t>,</w:t>
      </w:r>
    </w:p>
    <w:p w:rsidR="00435F17" w:rsidRPr="00D8020B" w:rsidRDefault="009B0DFA">
      <w:pPr>
        <w:numPr>
          <w:ilvl w:val="2"/>
          <w:numId w:val="3"/>
        </w:numPr>
        <w:spacing w:after="8"/>
        <w:ind w:left="1402" w:right="34" w:hanging="425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Przeprowadzenie </w:t>
      </w:r>
      <w:r w:rsidR="00F1041E" w:rsidRPr="00D8020B">
        <w:rPr>
          <w:rFonts w:asciiTheme="minorHAnsi" w:hAnsiTheme="minorHAnsi" w:cstheme="minorHAnsi"/>
          <w:szCs w:val="20"/>
        </w:rPr>
        <w:t>zaliczeń</w:t>
      </w:r>
      <w:r w:rsidRPr="00D8020B">
        <w:rPr>
          <w:rFonts w:asciiTheme="minorHAnsi" w:hAnsiTheme="minorHAnsi" w:cstheme="minorHAnsi"/>
          <w:szCs w:val="20"/>
        </w:rPr>
        <w:t xml:space="preserve">.  </w:t>
      </w:r>
    </w:p>
    <w:p w:rsidR="00435F17" w:rsidRPr="00D8020B" w:rsidRDefault="009B0DFA">
      <w:pPr>
        <w:spacing w:after="13" w:line="259" w:lineRule="auto"/>
        <w:ind w:left="1004" w:firstLine="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color w:val="FF0000"/>
          <w:szCs w:val="20"/>
        </w:rPr>
        <w:t xml:space="preserve"> </w:t>
      </w:r>
    </w:p>
    <w:p w:rsidR="00F1041E" w:rsidRPr="00D8020B" w:rsidRDefault="00AF4AAF" w:rsidP="00AF4AAF">
      <w:pPr>
        <w:pStyle w:val="Akapitzlist"/>
        <w:numPr>
          <w:ilvl w:val="1"/>
          <w:numId w:val="1"/>
        </w:numPr>
        <w:ind w:right="34"/>
        <w:rPr>
          <w:rFonts w:asciiTheme="minorHAnsi" w:hAnsiTheme="minorHAnsi" w:cstheme="minorHAnsi"/>
          <w:sz w:val="20"/>
          <w:szCs w:val="20"/>
        </w:rPr>
      </w:pPr>
      <w:r w:rsidRPr="00D8020B">
        <w:rPr>
          <w:rFonts w:asciiTheme="minorHAnsi" w:hAnsiTheme="minorHAnsi" w:cstheme="minorHAnsi"/>
          <w:sz w:val="20"/>
          <w:szCs w:val="20"/>
        </w:rPr>
        <w:t>Zamówienie w dwóch pakietach:</w:t>
      </w:r>
    </w:p>
    <w:p w:rsidR="00AF4AAF" w:rsidRPr="00D8020B" w:rsidRDefault="00D8020B" w:rsidP="00AF4AAF">
      <w:pPr>
        <w:ind w:right="34"/>
        <w:rPr>
          <w:rFonts w:asciiTheme="minorHAnsi" w:hAnsiTheme="minorHAnsi" w:cstheme="minorHAnsi"/>
          <w:b/>
          <w:szCs w:val="20"/>
        </w:rPr>
      </w:pPr>
      <w:r w:rsidRPr="00D8020B">
        <w:rPr>
          <w:rFonts w:asciiTheme="minorHAnsi" w:hAnsiTheme="minorHAnsi" w:cstheme="minorHAnsi"/>
          <w:b/>
          <w:szCs w:val="20"/>
        </w:rPr>
        <w:t>Pakiet 1</w:t>
      </w:r>
      <w:r w:rsidR="00AF4AAF" w:rsidRPr="00D8020B">
        <w:rPr>
          <w:rFonts w:asciiTheme="minorHAnsi" w:hAnsiTheme="minorHAnsi" w:cstheme="minorHAnsi"/>
          <w:b/>
          <w:szCs w:val="20"/>
        </w:rPr>
        <w:t xml:space="preserve"> – 1 wykładowca:</w:t>
      </w:r>
    </w:p>
    <w:p w:rsidR="00AF4AAF" w:rsidRPr="00D8020B" w:rsidRDefault="00AF4AAF" w:rsidP="00AF4AAF">
      <w:pPr>
        <w:numPr>
          <w:ilvl w:val="0"/>
          <w:numId w:val="16"/>
        </w:numPr>
        <w:spacing w:after="0" w:line="259" w:lineRule="auto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Zasady i regulacje w zakresie metodologii zarządzania kolejkami. </w:t>
      </w:r>
    </w:p>
    <w:p w:rsidR="00AF4AAF" w:rsidRPr="00D8020B" w:rsidRDefault="00AF4AAF" w:rsidP="00AF4AAF">
      <w:pPr>
        <w:numPr>
          <w:ilvl w:val="0"/>
          <w:numId w:val="16"/>
        </w:numPr>
        <w:spacing w:after="40" w:line="242" w:lineRule="auto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Podstawy funkcjonowania i rozliczania świadczeń odrębnie rozliczanych na przykładzie karty DILO. </w:t>
      </w:r>
    </w:p>
    <w:p w:rsidR="00AF4AAF" w:rsidRPr="00D8020B" w:rsidRDefault="00D8020B" w:rsidP="00AF4AAF">
      <w:pPr>
        <w:pStyle w:val="Akapitzlist"/>
        <w:ind w:left="709" w:right="34"/>
        <w:rPr>
          <w:rFonts w:asciiTheme="minorHAnsi" w:hAnsiTheme="minorHAnsi" w:cstheme="minorHAnsi"/>
          <w:b/>
          <w:sz w:val="20"/>
          <w:szCs w:val="20"/>
        </w:rPr>
      </w:pPr>
      <w:r w:rsidRPr="00D8020B">
        <w:rPr>
          <w:rFonts w:asciiTheme="minorHAnsi" w:hAnsiTheme="minorHAnsi" w:cstheme="minorHAnsi"/>
          <w:b/>
          <w:sz w:val="20"/>
          <w:szCs w:val="20"/>
        </w:rPr>
        <w:t>Pakiet 2</w:t>
      </w:r>
      <w:r w:rsidR="00AF4AAF" w:rsidRPr="00D8020B">
        <w:rPr>
          <w:rFonts w:asciiTheme="minorHAnsi" w:hAnsiTheme="minorHAnsi" w:cstheme="minorHAnsi"/>
          <w:b/>
          <w:sz w:val="20"/>
          <w:szCs w:val="20"/>
        </w:rPr>
        <w:t xml:space="preserve"> – 1 wykładowca:</w:t>
      </w:r>
    </w:p>
    <w:p w:rsidR="00AF4AAF" w:rsidRPr="00D8020B" w:rsidRDefault="00AF4AAF" w:rsidP="00AF4AAF">
      <w:pPr>
        <w:numPr>
          <w:ilvl w:val="0"/>
          <w:numId w:val="10"/>
        </w:numPr>
        <w:spacing w:after="44" w:line="241" w:lineRule="auto"/>
        <w:ind w:left="1560" w:hanging="36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Podstawy harmonogramowania, planowania i prowadzenia terapii specjalistycznych, które podlegają rozliczaniu świadczeń w sposób niestandardowy. </w:t>
      </w:r>
    </w:p>
    <w:p w:rsidR="00AF4AAF" w:rsidRPr="00D8020B" w:rsidRDefault="00AF4AAF" w:rsidP="00AF4AAF">
      <w:pPr>
        <w:numPr>
          <w:ilvl w:val="0"/>
          <w:numId w:val="10"/>
        </w:numPr>
        <w:spacing w:after="44" w:line="241" w:lineRule="auto"/>
        <w:ind w:left="1560" w:hanging="36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>Zasady rejestracji świadczeń umożliwiające rozliczanie świadczeń poza standardem.</w:t>
      </w:r>
    </w:p>
    <w:p w:rsidR="00435F17" w:rsidRPr="00D8020B" w:rsidRDefault="009B0DFA" w:rsidP="00D8020B">
      <w:pPr>
        <w:pStyle w:val="Akapitzlist"/>
        <w:numPr>
          <w:ilvl w:val="2"/>
          <w:numId w:val="1"/>
        </w:numPr>
        <w:ind w:right="34" w:hanging="408"/>
        <w:rPr>
          <w:rFonts w:asciiTheme="minorHAnsi" w:hAnsiTheme="minorHAnsi" w:cstheme="minorHAnsi"/>
          <w:sz w:val="20"/>
          <w:szCs w:val="20"/>
        </w:rPr>
      </w:pPr>
      <w:r w:rsidRPr="00D802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D8020B">
        <w:rPr>
          <w:rFonts w:asciiTheme="minorHAnsi" w:hAnsiTheme="minorHAnsi" w:cstheme="minorHAnsi"/>
          <w:sz w:val="20"/>
          <w:szCs w:val="20"/>
        </w:rPr>
        <w:t xml:space="preserve">Podstawowe informacje: </w:t>
      </w:r>
    </w:p>
    <w:p w:rsidR="00435F17" w:rsidRPr="00D8020B" w:rsidRDefault="009B0DFA">
      <w:pPr>
        <w:numPr>
          <w:ilvl w:val="3"/>
          <w:numId w:val="6"/>
        </w:numPr>
        <w:spacing w:after="8"/>
        <w:ind w:left="1843" w:right="34" w:hanging="427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Forma zatrudnienia: umowa cywilno-prawna;  </w:t>
      </w:r>
    </w:p>
    <w:p w:rsidR="00435F17" w:rsidRPr="00D8020B" w:rsidRDefault="009B0DFA">
      <w:pPr>
        <w:numPr>
          <w:ilvl w:val="3"/>
          <w:numId w:val="6"/>
        </w:numPr>
        <w:ind w:left="1843" w:right="34" w:hanging="427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Planowana liczba </w:t>
      </w:r>
      <w:r w:rsidR="00F1041E" w:rsidRPr="00D8020B">
        <w:rPr>
          <w:rFonts w:asciiTheme="minorHAnsi" w:hAnsiTheme="minorHAnsi" w:cstheme="minorHAnsi"/>
          <w:szCs w:val="20"/>
        </w:rPr>
        <w:t>szkoleń</w:t>
      </w:r>
      <w:r w:rsidRPr="00D8020B">
        <w:rPr>
          <w:rFonts w:asciiTheme="minorHAnsi" w:hAnsiTheme="minorHAnsi" w:cstheme="minorHAnsi"/>
          <w:szCs w:val="20"/>
        </w:rPr>
        <w:t xml:space="preserve"> </w:t>
      </w:r>
      <w:r w:rsidR="00F1041E" w:rsidRPr="00D8020B">
        <w:rPr>
          <w:rFonts w:asciiTheme="minorHAnsi" w:hAnsiTheme="minorHAnsi" w:cstheme="minorHAnsi"/>
          <w:szCs w:val="20"/>
        </w:rPr>
        <w:t xml:space="preserve">3 </w:t>
      </w:r>
      <w:r w:rsidR="006E30E6" w:rsidRPr="00D8020B">
        <w:rPr>
          <w:rFonts w:asciiTheme="minorHAnsi" w:hAnsiTheme="minorHAnsi" w:cstheme="minorHAnsi"/>
          <w:szCs w:val="20"/>
        </w:rPr>
        <w:t xml:space="preserve">(weekendy) </w:t>
      </w:r>
      <w:r w:rsidR="00F1041E" w:rsidRPr="00D8020B">
        <w:rPr>
          <w:rFonts w:asciiTheme="minorHAnsi" w:hAnsiTheme="minorHAnsi" w:cstheme="minorHAnsi"/>
          <w:szCs w:val="20"/>
        </w:rPr>
        <w:t>w okresie listopad 2021- czerwiec 2022</w:t>
      </w:r>
      <w:r w:rsidRPr="00D8020B">
        <w:rPr>
          <w:rFonts w:asciiTheme="minorHAnsi" w:hAnsiTheme="minorHAnsi" w:cstheme="minorHAnsi"/>
          <w:szCs w:val="20"/>
        </w:rPr>
        <w:t xml:space="preserve">. </w:t>
      </w:r>
    </w:p>
    <w:p w:rsidR="00435F17" w:rsidRPr="00D8020B" w:rsidRDefault="009B0DFA">
      <w:pPr>
        <w:spacing w:after="12" w:line="259" w:lineRule="auto"/>
        <w:ind w:left="1416" w:firstLine="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 </w:t>
      </w:r>
    </w:p>
    <w:p w:rsidR="00435F17" w:rsidRPr="00D8020B" w:rsidRDefault="009B0DFA">
      <w:pPr>
        <w:tabs>
          <w:tab w:val="center" w:pos="1075"/>
          <w:tab w:val="center" w:pos="257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ab/>
        <w:t>b)</w:t>
      </w:r>
      <w:r w:rsidRPr="00D8020B">
        <w:rPr>
          <w:rFonts w:asciiTheme="minorHAnsi" w:eastAsia="Arial" w:hAnsiTheme="minorHAnsi" w:cstheme="minorHAnsi"/>
          <w:szCs w:val="20"/>
        </w:rPr>
        <w:t xml:space="preserve"> </w:t>
      </w:r>
      <w:r w:rsidRPr="00D8020B">
        <w:rPr>
          <w:rFonts w:asciiTheme="minorHAnsi" w:eastAsia="Arial" w:hAnsiTheme="minorHAnsi" w:cstheme="minorHAnsi"/>
          <w:szCs w:val="20"/>
        </w:rPr>
        <w:tab/>
      </w:r>
      <w:r w:rsidRPr="00D8020B">
        <w:rPr>
          <w:rFonts w:asciiTheme="minorHAnsi" w:hAnsiTheme="minorHAnsi" w:cstheme="minorHAnsi"/>
          <w:szCs w:val="20"/>
        </w:rPr>
        <w:t xml:space="preserve">Zakres godzinowy obejmuje: </w:t>
      </w:r>
    </w:p>
    <w:p w:rsidR="00435F17" w:rsidRPr="00D8020B" w:rsidRDefault="009B0DFA">
      <w:pPr>
        <w:numPr>
          <w:ilvl w:val="4"/>
          <w:numId w:val="5"/>
        </w:numPr>
        <w:ind w:right="30" w:hanging="427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Liczba godzin </w:t>
      </w:r>
      <w:r w:rsidR="00F1041E" w:rsidRPr="00D8020B">
        <w:rPr>
          <w:rFonts w:asciiTheme="minorHAnsi" w:hAnsiTheme="minorHAnsi" w:cstheme="minorHAnsi"/>
          <w:szCs w:val="20"/>
        </w:rPr>
        <w:t>zajęć</w:t>
      </w:r>
      <w:r w:rsidRPr="00D8020B">
        <w:rPr>
          <w:rFonts w:asciiTheme="minorHAnsi" w:hAnsiTheme="minorHAnsi" w:cstheme="minorHAnsi"/>
          <w:szCs w:val="20"/>
        </w:rPr>
        <w:t xml:space="preserve"> przewidz</w:t>
      </w:r>
      <w:r w:rsidR="00F1041E" w:rsidRPr="00D8020B">
        <w:rPr>
          <w:rFonts w:asciiTheme="minorHAnsi" w:hAnsiTheme="minorHAnsi" w:cstheme="minorHAnsi"/>
          <w:szCs w:val="20"/>
        </w:rPr>
        <w:t xml:space="preserve">iana dla 1 wykładowcy:  </w:t>
      </w:r>
      <w:r w:rsidR="006E30E6" w:rsidRPr="00D8020B">
        <w:rPr>
          <w:rFonts w:asciiTheme="minorHAnsi" w:hAnsiTheme="minorHAnsi" w:cstheme="minorHAnsi"/>
          <w:szCs w:val="20"/>
        </w:rPr>
        <w:t>ok.</w:t>
      </w:r>
      <w:r w:rsidR="00F1041E" w:rsidRPr="00D8020B">
        <w:rPr>
          <w:rFonts w:asciiTheme="minorHAnsi" w:hAnsiTheme="minorHAnsi" w:cstheme="minorHAnsi"/>
          <w:szCs w:val="20"/>
        </w:rPr>
        <w:t xml:space="preserve"> </w:t>
      </w:r>
      <w:r w:rsidRPr="00D8020B">
        <w:rPr>
          <w:rFonts w:asciiTheme="minorHAnsi" w:hAnsiTheme="minorHAnsi" w:cstheme="minorHAnsi"/>
          <w:szCs w:val="20"/>
        </w:rPr>
        <w:t xml:space="preserve">8 godz. </w:t>
      </w:r>
      <w:r w:rsidR="00F1041E" w:rsidRPr="00D8020B">
        <w:rPr>
          <w:rFonts w:asciiTheme="minorHAnsi" w:hAnsiTheme="minorHAnsi" w:cstheme="minorHAnsi"/>
          <w:szCs w:val="20"/>
        </w:rPr>
        <w:t>zajęć</w:t>
      </w:r>
      <w:r w:rsidRPr="00D8020B">
        <w:rPr>
          <w:rFonts w:asciiTheme="minorHAnsi" w:hAnsiTheme="minorHAnsi" w:cstheme="minorHAnsi"/>
          <w:szCs w:val="20"/>
        </w:rPr>
        <w:t xml:space="preserve">  w trakcie jednego szkolenia. </w:t>
      </w:r>
    </w:p>
    <w:p w:rsidR="00435F17" w:rsidRPr="00D8020B" w:rsidRDefault="009B0DFA">
      <w:pPr>
        <w:numPr>
          <w:ilvl w:val="4"/>
          <w:numId w:val="5"/>
        </w:numPr>
        <w:spacing w:after="114" w:line="250" w:lineRule="auto"/>
        <w:ind w:right="30" w:hanging="427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Liczba godzin </w:t>
      </w:r>
      <w:r w:rsidR="00F1041E" w:rsidRPr="00D8020B">
        <w:rPr>
          <w:rFonts w:asciiTheme="minorHAnsi" w:hAnsiTheme="minorHAnsi" w:cstheme="minorHAnsi"/>
          <w:szCs w:val="20"/>
        </w:rPr>
        <w:t>zajęć</w:t>
      </w:r>
      <w:r w:rsidR="00FB5E5A" w:rsidRPr="00D8020B">
        <w:rPr>
          <w:rFonts w:asciiTheme="minorHAnsi" w:hAnsiTheme="minorHAnsi" w:cstheme="minorHAnsi"/>
          <w:szCs w:val="20"/>
        </w:rPr>
        <w:t xml:space="preserve"> przewidziana na </w:t>
      </w:r>
      <w:r w:rsidR="002E5770" w:rsidRPr="00D8020B">
        <w:rPr>
          <w:rFonts w:asciiTheme="minorHAnsi" w:hAnsiTheme="minorHAnsi" w:cstheme="minorHAnsi"/>
          <w:szCs w:val="20"/>
        </w:rPr>
        <w:t>jeden kurs dla 2 wykładowców</w:t>
      </w:r>
      <w:r w:rsidRPr="00D8020B">
        <w:rPr>
          <w:rFonts w:asciiTheme="minorHAnsi" w:hAnsiTheme="minorHAnsi" w:cstheme="minorHAnsi"/>
          <w:szCs w:val="20"/>
        </w:rPr>
        <w:t xml:space="preserve">: łącznie do 16  godzin </w:t>
      </w:r>
      <w:r w:rsidR="00E03DDF" w:rsidRPr="00D8020B">
        <w:rPr>
          <w:rFonts w:asciiTheme="minorHAnsi" w:hAnsiTheme="minorHAnsi" w:cstheme="minorHAnsi"/>
          <w:szCs w:val="20"/>
        </w:rPr>
        <w:t>(2 dni, każdy po 8h zajęć)</w:t>
      </w:r>
      <w:r w:rsidRPr="00D8020B">
        <w:rPr>
          <w:rFonts w:asciiTheme="minorHAnsi" w:hAnsiTheme="minorHAnsi" w:cstheme="minorHAnsi"/>
          <w:szCs w:val="20"/>
        </w:rPr>
        <w:t xml:space="preserve">. </w:t>
      </w:r>
    </w:p>
    <w:p w:rsidR="00435F17" w:rsidRPr="00D8020B" w:rsidRDefault="009B0DFA">
      <w:pPr>
        <w:numPr>
          <w:ilvl w:val="3"/>
          <w:numId w:val="4"/>
        </w:numPr>
        <w:spacing w:after="142"/>
        <w:ind w:left="1402" w:right="34" w:hanging="425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Główne zagadnienia do poruszenia w ramach kursu: Moduł: Warsztaty praktyczne w zakresie zarządzania kolejkami wraz z warsztatami planowania terapii i rejestracji </w:t>
      </w:r>
      <w:r w:rsidR="00F1041E" w:rsidRPr="00D8020B">
        <w:rPr>
          <w:rFonts w:asciiTheme="minorHAnsi" w:hAnsiTheme="minorHAnsi" w:cstheme="minorHAnsi"/>
          <w:szCs w:val="20"/>
        </w:rPr>
        <w:t>świadczeń</w:t>
      </w:r>
      <w:r w:rsidRPr="00D8020B">
        <w:rPr>
          <w:rFonts w:asciiTheme="minorHAnsi" w:hAnsiTheme="minorHAnsi" w:cstheme="minorHAnsi"/>
          <w:szCs w:val="20"/>
        </w:rPr>
        <w:t xml:space="preserve"> (</w:t>
      </w:r>
      <w:r w:rsidRPr="00D8020B">
        <w:rPr>
          <w:rFonts w:asciiTheme="minorHAnsi" w:hAnsiTheme="minorHAnsi" w:cstheme="minorHAnsi"/>
          <w:i/>
          <w:szCs w:val="20"/>
        </w:rPr>
        <w:t>punkt III opisu przedmiotu zamówienia</w:t>
      </w:r>
      <w:r w:rsidRPr="00D8020B">
        <w:rPr>
          <w:rFonts w:asciiTheme="minorHAnsi" w:hAnsiTheme="minorHAnsi" w:cstheme="minorHAnsi"/>
          <w:szCs w:val="20"/>
        </w:rPr>
        <w:t xml:space="preserve">). </w:t>
      </w:r>
    </w:p>
    <w:p w:rsidR="00435F17" w:rsidRPr="00D8020B" w:rsidRDefault="009B0DFA">
      <w:pPr>
        <w:numPr>
          <w:ilvl w:val="3"/>
          <w:numId w:val="4"/>
        </w:numPr>
        <w:spacing w:after="0"/>
        <w:ind w:left="1402" w:right="34" w:hanging="425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lastRenderedPageBreak/>
        <w:t>Ze względu na COVID-19 przewiduje się prze</w:t>
      </w:r>
      <w:r w:rsidR="00F1041E" w:rsidRPr="00D8020B">
        <w:rPr>
          <w:rFonts w:asciiTheme="minorHAnsi" w:hAnsiTheme="minorHAnsi" w:cstheme="minorHAnsi"/>
          <w:szCs w:val="20"/>
        </w:rPr>
        <w:t>prowadzenie szkolenia on-line . Wykonawca zapewnia platformę.</w:t>
      </w:r>
    </w:p>
    <w:p w:rsidR="00435F17" w:rsidRPr="00D8020B" w:rsidRDefault="009B0DFA">
      <w:pPr>
        <w:spacing w:after="10" w:line="259" w:lineRule="auto"/>
        <w:ind w:left="1416" w:firstLine="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 </w:t>
      </w:r>
    </w:p>
    <w:p w:rsidR="00435F17" w:rsidRPr="00D8020B" w:rsidRDefault="009B0DFA">
      <w:pPr>
        <w:numPr>
          <w:ilvl w:val="1"/>
          <w:numId w:val="1"/>
        </w:numPr>
        <w:spacing w:after="8"/>
        <w:ind w:right="34" w:hanging="283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szCs w:val="20"/>
        </w:rPr>
        <w:t xml:space="preserve">Szczegółowy plan poszczególnych </w:t>
      </w:r>
      <w:r w:rsidR="00F1041E" w:rsidRPr="00D8020B">
        <w:rPr>
          <w:rFonts w:asciiTheme="minorHAnsi" w:hAnsiTheme="minorHAnsi" w:cstheme="minorHAnsi"/>
          <w:szCs w:val="20"/>
        </w:rPr>
        <w:t>zajęć</w:t>
      </w:r>
      <w:r w:rsidRPr="00D8020B">
        <w:rPr>
          <w:rFonts w:asciiTheme="minorHAnsi" w:hAnsiTheme="minorHAnsi" w:cstheme="minorHAnsi"/>
          <w:szCs w:val="20"/>
        </w:rPr>
        <w:t xml:space="preserve"> zostanie uzgodniony z wykładowcami po podpisaniu umowy. </w:t>
      </w:r>
    </w:p>
    <w:p w:rsidR="00435F17" w:rsidRPr="00D8020B" w:rsidRDefault="009B0DFA">
      <w:pPr>
        <w:spacing w:after="12" w:line="259" w:lineRule="auto"/>
        <w:ind w:left="284" w:firstLine="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i/>
          <w:szCs w:val="20"/>
        </w:rPr>
        <w:t xml:space="preserve"> </w:t>
      </w:r>
    </w:p>
    <w:p w:rsidR="00435F17" w:rsidRPr="00D8020B" w:rsidRDefault="009B0DFA">
      <w:pPr>
        <w:numPr>
          <w:ilvl w:val="0"/>
          <w:numId w:val="1"/>
        </w:numPr>
        <w:spacing w:after="0" w:line="259" w:lineRule="auto"/>
        <w:ind w:hanging="711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b/>
          <w:szCs w:val="20"/>
        </w:rPr>
        <w:t xml:space="preserve">OPIS MODELU KSZTAŁCENIA  </w:t>
      </w:r>
    </w:p>
    <w:p w:rsidR="00435F17" w:rsidRPr="00D8020B" w:rsidRDefault="009B0DFA" w:rsidP="00D8020B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b/>
          <w:i/>
          <w:szCs w:val="20"/>
        </w:rPr>
        <w:t xml:space="preserve"> </w:t>
      </w:r>
    </w:p>
    <w:p w:rsidR="00435F17" w:rsidRPr="00D8020B" w:rsidRDefault="009B0DFA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i/>
          <w:color w:val="00000A"/>
          <w:szCs w:val="20"/>
        </w:rPr>
        <w:t xml:space="preserve"> </w:t>
      </w:r>
    </w:p>
    <w:tbl>
      <w:tblPr>
        <w:tblStyle w:val="TableGrid"/>
        <w:tblW w:w="9140" w:type="dxa"/>
        <w:tblInd w:w="249" w:type="dxa"/>
        <w:tblCellMar>
          <w:top w:w="44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588"/>
        <w:gridCol w:w="6008"/>
      </w:tblGrid>
      <w:tr w:rsidR="00435F17" w:rsidRPr="00D8020B">
        <w:trPr>
          <w:trHeight w:val="4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435F17" w:rsidRPr="00D8020B" w:rsidRDefault="009B0DF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1.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b/>
                <w:szCs w:val="20"/>
              </w:rPr>
              <w:t xml:space="preserve">Nazwa szkolenia: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35F17" w:rsidRPr="00D8020B" w:rsidRDefault="009B0DFA">
            <w:pPr>
              <w:spacing w:after="0" w:line="259" w:lineRule="auto"/>
              <w:ind w:left="1" w:right="15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b/>
                <w:szCs w:val="20"/>
              </w:rPr>
              <w:t xml:space="preserve">Moduł II: Warsztaty praktyczne w zakresie zarządzania kolejkami wraz  warsztatami planowania terapii i rejestracji </w:t>
            </w:r>
            <w:r w:rsidR="00F1041E" w:rsidRPr="00D8020B">
              <w:rPr>
                <w:rFonts w:asciiTheme="minorHAnsi" w:hAnsiTheme="minorHAnsi" w:cstheme="minorHAnsi"/>
                <w:b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b/>
                <w:szCs w:val="20"/>
              </w:rPr>
              <w:t xml:space="preserve">. </w:t>
            </w:r>
          </w:p>
        </w:tc>
      </w:tr>
      <w:tr w:rsidR="00435F17" w:rsidRPr="00D8020B">
        <w:trPr>
          <w:trHeight w:val="46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2.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Tryb prowadzenia: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Szkolenie online  </w:t>
            </w:r>
          </w:p>
        </w:tc>
      </w:tr>
      <w:tr w:rsidR="00435F17" w:rsidRPr="00D8020B">
        <w:trPr>
          <w:trHeight w:val="4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3.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Forma prowadzenia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zajęć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Wykład </w:t>
            </w:r>
          </w:p>
        </w:tc>
      </w:tr>
      <w:tr w:rsidR="00435F17" w:rsidRPr="00D8020B">
        <w:trPr>
          <w:trHeight w:val="60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4.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Skrócony opis przedmiotu: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Przedmiot składający się z wykładów. </w:t>
            </w:r>
          </w:p>
        </w:tc>
      </w:tr>
      <w:tr w:rsidR="00435F17" w:rsidRPr="00D8020B">
        <w:trPr>
          <w:trHeight w:val="20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5.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Zakres wiedzy do przekazania: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1E" w:rsidRPr="00D8020B" w:rsidRDefault="00F1041E" w:rsidP="00F1041E">
            <w:pPr>
              <w:spacing w:after="0" w:line="259" w:lineRule="auto"/>
              <w:ind w:left="36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>Dzień 1 (1 wykładowca)</w:t>
            </w:r>
          </w:p>
          <w:p w:rsidR="00435F17" w:rsidRPr="00D8020B" w:rsidRDefault="009B0DFA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Zasady i regulacje w zakresie metodologii zarządzania kolejkami. </w:t>
            </w:r>
          </w:p>
          <w:p w:rsidR="00435F17" w:rsidRPr="00D8020B" w:rsidRDefault="009B0DFA">
            <w:pPr>
              <w:numPr>
                <w:ilvl w:val="0"/>
                <w:numId w:val="10"/>
              </w:numPr>
              <w:spacing w:after="40" w:line="242" w:lineRule="auto"/>
              <w:ind w:hanging="36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Podstawy funkcjonowania i rozliczania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odrębnie rozliczanych na przykładzie karty DILO. </w:t>
            </w:r>
          </w:p>
          <w:p w:rsidR="00F1041E" w:rsidRPr="00D8020B" w:rsidRDefault="00F1041E" w:rsidP="00F1041E">
            <w:pPr>
              <w:spacing w:after="40" w:line="242" w:lineRule="auto"/>
              <w:ind w:left="36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Dzień 2 ( </w:t>
            </w:r>
            <w:r w:rsidR="006E30E6" w:rsidRPr="00D8020B">
              <w:rPr>
                <w:rFonts w:asciiTheme="minorHAnsi" w:hAnsiTheme="minorHAnsi" w:cstheme="minorHAnsi"/>
                <w:szCs w:val="20"/>
              </w:rPr>
              <w:t>1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wykładowca)</w:t>
            </w:r>
          </w:p>
          <w:p w:rsidR="00435F17" w:rsidRPr="00D8020B" w:rsidRDefault="009B0DFA">
            <w:pPr>
              <w:numPr>
                <w:ilvl w:val="0"/>
                <w:numId w:val="10"/>
              </w:numPr>
              <w:spacing w:after="44" w:line="241" w:lineRule="auto"/>
              <w:ind w:hanging="36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Podstawy harmonogramowania, planowania i prowadzenia terapii specjalistycznych, które podlegają rozliczaniu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w sposób niestandardowy. </w:t>
            </w:r>
          </w:p>
          <w:p w:rsidR="00435F17" w:rsidRPr="00D8020B" w:rsidRDefault="009B0DFA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Zasady rejestracji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umożliwiające rozliczanie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poza standardem. </w:t>
            </w:r>
          </w:p>
        </w:tc>
      </w:tr>
      <w:tr w:rsidR="00435F17" w:rsidRPr="00D8020B">
        <w:trPr>
          <w:trHeight w:val="24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6.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Umiejętności nabyte po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ukończeniu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szkolenia :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17" w:rsidRPr="00D8020B" w:rsidRDefault="009B0DFA">
            <w:pPr>
              <w:numPr>
                <w:ilvl w:val="0"/>
                <w:numId w:val="11"/>
              </w:numPr>
              <w:spacing w:after="45" w:line="240" w:lineRule="auto"/>
              <w:ind w:hanging="36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Uczestnicy nabędą praktycznych umiejętności zarządzania kolejkami; </w:t>
            </w:r>
          </w:p>
          <w:p w:rsidR="00435F17" w:rsidRPr="00D8020B" w:rsidRDefault="009B0DFA">
            <w:pPr>
              <w:numPr>
                <w:ilvl w:val="0"/>
                <w:numId w:val="11"/>
              </w:numPr>
              <w:spacing w:after="41" w:line="241" w:lineRule="auto"/>
              <w:ind w:hanging="36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Uczestnicy nabędą umiejętności identyfikacji pacjentów i kwalifikowania ich w ramach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i programów finansowanych poza standardem; </w:t>
            </w:r>
          </w:p>
          <w:p w:rsidR="00435F17" w:rsidRPr="00D8020B" w:rsidRDefault="009B0DFA">
            <w:pPr>
              <w:numPr>
                <w:ilvl w:val="0"/>
                <w:numId w:val="11"/>
              </w:numPr>
              <w:spacing w:after="1" w:line="241" w:lineRule="auto"/>
              <w:ind w:hanging="36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Uczestnicy nabędą umiejętności rejestracji pacjentów w ramach poszczególnych ścieżek terapii w kontekście prawidłowego rozliczania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udzielanych tym pacjentom; </w:t>
            </w:r>
          </w:p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435F17" w:rsidRPr="00D8020B">
        <w:trPr>
          <w:trHeight w:val="24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7.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F17" w:rsidRPr="00D8020B" w:rsidRDefault="009B0DFA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Efekt zastosowania nabytych umiejętności: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17" w:rsidRPr="00D8020B" w:rsidRDefault="009B0DFA">
            <w:pPr>
              <w:numPr>
                <w:ilvl w:val="0"/>
                <w:numId w:val="12"/>
              </w:numPr>
              <w:spacing w:after="44" w:line="240" w:lineRule="auto"/>
              <w:ind w:right="47" w:hanging="360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Poprawne sprawozdawanie kolejek przełoży się na osiągnięcie wskaźnika premiującego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wysokość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kontraktu/ryczałtu, co spowoduje zwiększenie dostępności do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; </w:t>
            </w:r>
          </w:p>
          <w:p w:rsidR="00435F17" w:rsidRPr="00D8020B" w:rsidRDefault="009B0DFA">
            <w:pPr>
              <w:numPr>
                <w:ilvl w:val="0"/>
                <w:numId w:val="12"/>
              </w:numPr>
              <w:spacing w:after="41" w:line="241" w:lineRule="auto"/>
              <w:ind w:right="47" w:hanging="360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Poprawne kwalifikowanie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poza standardem spowoduje odbarczenie realizacji części kontraktów podstawowych/ryczałtu przez co zwiększy się dostęp do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świadczeń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podstawowych; </w:t>
            </w:r>
          </w:p>
          <w:p w:rsidR="00435F17" w:rsidRPr="00D8020B" w:rsidRDefault="009B0DFA">
            <w:pPr>
              <w:numPr>
                <w:ilvl w:val="0"/>
                <w:numId w:val="12"/>
              </w:numPr>
              <w:spacing w:after="0" w:line="259" w:lineRule="auto"/>
              <w:ind w:right="47" w:hanging="360"/>
              <w:rPr>
                <w:rFonts w:asciiTheme="minorHAnsi" w:hAnsiTheme="minorHAnsi" w:cstheme="minorHAnsi"/>
                <w:szCs w:val="20"/>
              </w:rPr>
            </w:pPr>
            <w:r w:rsidRPr="00D8020B">
              <w:rPr>
                <w:rFonts w:asciiTheme="minorHAnsi" w:hAnsiTheme="minorHAnsi" w:cstheme="minorHAnsi"/>
                <w:szCs w:val="20"/>
              </w:rPr>
              <w:t xml:space="preserve">Eliminacja błędów rozliczeniowych zwiększy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efektywność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i podniesie </w:t>
            </w:r>
            <w:r w:rsidR="00F1041E" w:rsidRPr="00D8020B">
              <w:rPr>
                <w:rFonts w:asciiTheme="minorHAnsi" w:hAnsiTheme="minorHAnsi" w:cstheme="minorHAnsi"/>
                <w:szCs w:val="20"/>
              </w:rPr>
              <w:t>jakość</w:t>
            </w:r>
            <w:r w:rsidRPr="00D8020B">
              <w:rPr>
                <w:rFonts w:asciiTheme="minorHAnsi" w:hAnsiTheme="minorHAnsi" w:cstheme="minorHAnsi"/>
                <w:szCs w:val="20"/>
              </w:rPr>
              <w:t xml:space="preserve"> obsługi finansowej procesów medycznych. </w:t>
            </w:r>
          </w:p>
        </w:tc>
      </w:tr>
    </w:tbl>
    <w:p w:rsidR="00435F17" w:rsidRPr="00D8020B" w:rsidRDefault="009B0DFA">
      <w:pPr>
        <w:spacing w:after="0" w:line="259" w:lineRule="auto"/>
        <w:ind w:left="284" w:firstLine="0"/>
        <w:rPr>
          <w:rFonts w:asciiTheme="minorHAnsi" w:hAnsiTheme="minorHAnsi" w:cstheme="minorHAnsi"/>
          <w:szCs w:val="20"/>
        </w:rPr>
      </w:pPr>
      <w:r w:rsidRPr="00D8020B">
        <w:rPr>
          <w:rFonts w:asciiTheme="minorHAnsi" w:hAnsiTheme="minorHAnsi" w:cstheme="minorHAnsi"/>
          <w:i/>
          <w:color w:val="00000A"/>
          <w:szCs w:val="20"/>
        </w:rPr>
        <w:t xml:space="preserve"> </w:t>
      </w:r>
    </w:p>
    <w:p w:rsidR="009737E6" w:rsidRPr="00D8020B" w:rsidRDefault="009737E6">
      <w:pPr>
        <w:spacing w:after="0" w:line="259" w:lineRule="auto"/>
        <w:ind w:left="284" w:firstLine="0"/>
        <w:rPr>
          <w:rFonts w:asciiTheme="minorHAnsi" w:hAnsiTheme="minorHAnsi" w:cstheme="minorHAnsi"/>
          <w:szCs w:val="20"/>
        </w:rPr>
      </w:pPr>
    </w:p>
    <w:p w:rsidR="00642D71" w:rsidRPr="00D8020B" w:rsidRDefault="00642D71">
      <w:pPr>
        <w:spacing w:after="0" w:line="259" w:lineRule="auto"/>
        <w:ind w:left="284" w:firstLine="0"/>
        <w:rPr>
          <w:rFonts w:asciiTheme="minorHAnsi" w:hAnsiTheme="minorHAnsi" w:cstheme="minorHAnsi"/>
          <w:szCs w:val="20"/>
        </w:rPr>
      </w:pPr>
    </w:p>
    <w:sectPr w:rsidR="00642D71" w:rsidRPr="00D80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5" w:right="1371" w:bottom="1353" w:left="1135" w:header="284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59D" w:rsidRDefault="0077459D">
      <w:pPr>
        <w:spacing w:after="0" w:line="240" w:lineRule="auto"/>
      </w:pPr>
      <w:r>
        <w:separator/>
      </w:r>
    </w:p>
  </w:endnote>
  <w:endnote w:type="continuationSeparator" w:id="0">
    <w:p w:rsidR="0077459D" w:rsidRDefault="007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17" w:rsidRDefault="009B0DFA">
    <w:pPr>
      <w:spacing w:after="0" w:line="259" w:lineRule="auto"/>
      <w:ind w:left="0" w:right="43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35F17" w:rsidRDefault="009B0DFA">
    <w:pPr>
      <w:spacing w:after="0" w:line="259" w:lineRule="auto"/>
      <w:ind w:left="28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17" w:rsidRDefault="009B0DFA">
    <w:pPr>
      <w:spacing w:after="0" w:line="259" w:lineRule="auto"/>
      <w:ind w:left="0" w:right="43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F1041E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435F17" w:rsidRDefault="009B0DFA">
    <w:pPr>
      <w:spacing w:after="0" w:line="259" w:lineRule="auto"/>
      <w:ind w:left="28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17" w:rsidRDefault="009B0DFA">
    <w:pPr>
      <w:spacing w:after="0" w:line="259" w:lineRule="auto"/>
      <w:ind w:left="0" w:right="43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35F17" w:rsidRDefault="009B0DFA">
    <w:pPr>
      <w:spacing w:after="0" w:line="259" w:lineRule="auto"/>
      <w:ind w:left="28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59D" w:rsidRDefault="0077459D">
      <w:pPr>
        <w:spacing w:after="0" w:line="240" w:lineRule="auto"/>
      </w:pPr>
      <w:r>
        <w:separator/>
      </w:r>
    </w:p>
  </w:footnote>
  <w:footnote w:type="continuationSeparator" w:id="0">
    <w:p w:rsidR="0077459D" w:rsidRDefault="0077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17" w:rsidRDefault="009B0DFA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180340</wp:posOffset>
          </wp:positionV>
          <wp:extent cx="5759451" cy="113982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17" w:rsidRDefault="009B0DFA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180340</wp:posOffset>
          </wp:positionV>
          <wp:extent cx="5759451" cy="1139825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17" w:rsidRDefault="009B0DFA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180340</wp:posOffset>
          </wp:positionV>
          <wp:extent cx="5759451" cy="113982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784"/>
    <w:multiLevelType w:val="hybridMultilevel"/>
    <w:tmpl w:val="DD30FF04"/>
    <w:lvl w:ilvl="0" w:tplc="D1F2CE24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CFA76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244DE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4C59A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0CA63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E5A5A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899C0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32C99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22B58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95749"/>
    <w:multiLevelType w:val="hybridMultilevel"/>
    <w:tmpl w:val="B4B291FE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DFA2F43"/>
    <w:multiLevelType w:val="hybridMultilevel"/>
    <w:tmpl w:val="B0E26232"/>
    <w:lvl w:ilvl="0" w:tplc="A142D4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363896">
      <w:start w:val="1"/>
      <w:numFmt w:val="lowerLetter"/>
      <w:lvlText w:val="%2)"/>
      <w:lvlJc w:val="left"/>
      <w:pPr>
        <w:ind w:left="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E9CA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C4E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A56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C9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B6D9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C0793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02DC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E11E5"/>
    <w:multiLevelType w:val="hybridMultilevel"/>
    <w:tmpl w:val="47DE6EAC"/>
    <w:lvl w:ilvl="0" w:tplc="2D8245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25F7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AED3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A0CFF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8189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7267B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6237C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264B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9EB1A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7A58E6"/>
    <w:multiLevelType w:val="hybridMultilevel"/>
    <w:tmpl w:val="91BE95AE"/>
    <w:lvl w:ilvl="0" w:tplc="A038235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6CB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49A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845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AE6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463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ED9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E91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D8C0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2097B"/>
    <w:multiLevelType w:val="hybridMultilevel"/>
    <w:tmpl w:val="C4A6A72A"/>
    <w:lvl w:ilvl="0" w:tplc="8EE8FC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86D16">
      <w:start w:val="1"/>
      <w:numFmt w:val="lowerLetter"/>
      <w:lvlText w:val="%2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76CC48">
      <w:start w:val="1"/>
      <w:numFmt w:val="lowerRoman"/>
      <w:lvlText w:val="%3"/>
      <w:lvlJc w:val="left"/>
      <w:pPr>
        <w:ind w:left="1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C1F78">
      <w:start w:val="3"/>
      <w:numFmt w:val="lowerLetter"/>
      <w:lvlRestart w:val="0"/>
      <w:lvlText w:val="%4)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26C88">
      <w:start w:val="1"/>
      <w:numFmt w:val="lowerLetter"/>
      <w:lvlText w:val="%5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22370">
      <w:start w:val="1"/>
      <w:numFmt w:val="lowerRoman"/>
      <w:lvlText w:val="%6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69104">
      <w:start w:val="1"/>
      <w:numFmt w:val="decimal"/>
      <w:lvlText w:val="%7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09B44">
      <w:start w:val="1"/>
      <w:numFmt w:val="lowerLetter"/>
      <w:lvlText w:val="%8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21262">
      <w:start w:val="1"/>
      <w:numFmt w:val="lowerRoman"/>
      <w:lvlText w:val="%9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C77D81"/>
    <w:multiLevelType w:val="multilevel"/>
    <w:tmpl w:val="FE4C4E12"/>
    <w:styleLink w:val="WWNum7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4AEA272C"/>
    <w:multiLevelType w:val="hybridMultilevel"/>
    <w:tmpl w:val="EACA0E52"/>
    <w:lvl w:ilvl="0" w:tplc="AB30F2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08F8E2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E8B996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ED2D2">
      <w:start w:val="1"/>
      <w:numFmt w:val="bullet"/>
      <w:lvlRestart w:val="0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C514A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A02B7C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C48A0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E8304A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6AA3C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A6122F"/>
    <w:multiLevelType w:val="hybridMultilevel"/>
    <w:tmpl w:val="99783036"/>
    <w:lvl w:ilvl="0" w:tplc="DE48F9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0C8CF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C8DB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9AAFD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60B69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16422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94C8F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CB0F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046F9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E8622C"/>
    <w:multiLevelType w:val="hybridMultilevel"/>
    <w:tmpl w:val="027473F4"/>
    <w:lvl w:ilvl="0" w:tplc="CD7EE7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AD98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6A442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619F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B0D7D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89B0C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89B6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44BD4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A2D8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E07209"/>
    <w:multiLevelType w:val="hybridMultilevel"/>
    <w:tmpl w:val="1A9C20E2"/>
    <w:lvl w:ilvl="0" w:tplc="CB24DA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04B89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AC5558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4DF26">
      <w:start w:val="1"/>
      <w:numFmt w:val="bullet"/>
      <w:lvlText w:val="•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DA50">
      <w:start w:val="1"/>
      <w:numFmt w:val="bullet"/>
      <w:lvlRestart w:val="0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A88346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E59AE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1C28C4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64EBB8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00AE8"/>
    <w:multiLevelType w:val="multilevel"/>
    <w:tmpl w:val="15CED6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2" w15:restartNumberingAfterBreak="0">
    <w:nsid w:val="58CB34FE"/>
    <w:multiLevelType w:val="hybridMultilevel"/>
    <w:tmpl w:val="56428092"/>
    <w:lvl w:ilvl="0" w:tplc="D5D4E1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60A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AC70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7EF34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001C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F0F97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656B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6C88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6FE7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FB6F2C"/>
    <w:multiLevelType w:val="hybridMultilevel"/>
    <w:tmpl w:val="991C6330"/>
    <w:lvl w:ilvl="0" w:tplc="B8D65748">
      <w:start w:val="1"/>
      <w:numFmt w:val="upperRoman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F20E0C">
      <w:start w:val="1"/>
      <w:numFmt w:val="decimal"/>
      <w:lvlText w:val="%2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6C8984">
      <w:start w:val="1"/>
      <w:numFmt w:val="lowerLetter"/>
      <w:lvlText w:val="%3)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5EE3D4">
      <w:start w:val="1"/>
      <w:numFmt w:val="bullet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255F4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A48D8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A42F4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0124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4EDF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C4214D"/>
    <w:multiLevelType w:val="hybridMultilevel"/>
    <w:tmpl w:val="8584C1BA"/>
    <w:lvl w:ilvl="0" w:tplc="97BCAB1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082A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1200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C15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AF6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EA7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1EEA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2F5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CB3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17"/>
    <w:rsid w:val="001E1D68"/>
    <w:rsid w:val="00281FDA"/>
    <w:rsid w:val="002939ED"/>
    <w:rsid w:val="002E5770"/>
    <w:rsid w:val="00320512"/>
    <w:rsid w:val="00435F17"/>
    <w:rsid w:val="00446C1B"/>
    <w:rsid w:val="004C5833"/>
    <w:rsid w:val="005622BD"/>
    <w:rsid w:val="005A7230"/>
    <w:rsid w:val="00642D71"/>
    <w:rsid w:val="006C05FA"/>
    <w:rsid w:val="006E30E6"/>
    <w:rsid w:val="00737950"/>
    <w:rsid w:val="0077459D"/>
    <w:rsid w:val="007D40BB"/>
    <w:rsid w:val="00814F49"/>
    <w:rsid w:val="0086182B"/>
    <w:rsid w:val="008845BE"/>
    <w:rsid w:val="008E50DB"/>
    <w:rsid w:val="009737E6"/>
    <w:rsid w:val="009843C9"/>
    <w:rsid w:val="009B0DFA"/>
    <w:rsid w:val="00A21533"/>
    <w:rsid w:val="00AF4AAF"/>
    <w:rsid w:val="00B3727E"/>
    <w:rsid w:val="00BB7A24"/>
    <w:rsid w:val="00C42799"/>
    <w:rsid w:val="00C4462F"/>
    <w:rsid w:val="00D77A1E"/>
    <w:rsid w:val="00D8020B"/>
    <w:rsid w:val="00E03DDF"/>
    <w:rsid w:val="00E27DB2"/>
    <w:rsid w:val="00E920AA"/>
    <w:rsid w:val="00EE4801"/>
    <w:rsid w:val="00EE7B11"/>
    <w:rsid w:val="00EF3C08"/>
    <w:rsid w:val="00F1041E"/>
    <w:rsid w:val="00F32F6B"/>
    <w:rsid w:val="00FB5E5A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0855"/>
  <w15:docId w15:val="{910C9D25-E6B6-4CE8-BA0B-17321A6D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 w:line="249" w:lineRule="auto"/>
      <w:ind w:left="651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737E6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kapitzlist">
    <w:name w:val="List Paragraph"/>
    <w:basedOn w:val="Standard"/>
    <w:rsid w:val="009737E6"/>
    <w:pPr>
      <w:ind w:left="720"/>
    </w:pPr>
  </w:style>
  <w:style w:type="numbering" w:customStyle="1" w:styleId="WWNum7">
    <w:name w:val="WWNum7"/>
    <w:basedOn w:val="Bezlisty"/>
    <w:rsid w:val="009737E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CE5C-F9FE-4C31-A1DD-E0487125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Paulina Kowalska</cp:lastModifiedBy>
  <cp:revision>4</cp:revision>
  <cp:lastPrinted>2021-10-19T09:29:00Z</cp:lastPrinted>
  <dcterms:created xsi:type="dcterms:W3CDTF">2021-10-21T09:59:00Z</dcterms:created>
  <dcterms:modified xsi:type="dcterms:W3CDTF">2021-10-21T17:47:00Z</dcterms:modified>
</cp:coreProperties>
</file>