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4D" w:rsidRPr="007E3BD1" w:rsidRDefault="006B2D4D" w:rsidP="00B07AE1">
      <w:pPr>
        <w:tabs>
          <w:tab w:val="right" w:pos="14004"/>
        </w:tabs>
        <w:spacing w:after="0"/>
        <w:rPr>
          <w:rFonts w:ascii="Arial" w:hAnsi="Arial" w:cs="Arial"/>
        </w:rPr>
      </w:pPr>
      <w:r w:rsidRPr="007E3BD1">
        <w:rPr>
          <w:rFonts w:ascii="Arial" w:hAnsi="Arial" w:cs="Arial"/>
        </w:rPr>
        <w:t>………………………………………</w:t>
      </w:r>
    </w:p>
    <w:p w:rsidR="006B2D4D" w:rsidRPr="0071539C" w:rsidRDefault="006B2D4D" w:rsidP="00B07AE1">
      <w:pPr>
        <w:tabs>
          <w:tab w:val="right" w:pos="14004"/>
        </w:tabs>
        <w:spacing w:after="0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                </w:t>
      </w:r>
      <w:r w:rsidRPr="007E3BD1">
        <w:rPr>
          <w:rFonts w:ascii="Arial" w:hAnsi="Arial" w:cs="Arial"/>
        </w:rPr>
        <w:t>(</w:t>
      </w:r>
      <w:r w:rsidR="00E6500D">
        <w:rPr>
          <w:rFonts w:ascii="Arial" w:hAnsi="Arial" w:cs="Arial"/>
        </w:rPr>
        <w:t>nazwa</w:t>
      </w:r>
      <w:r w:rsidRPr="007E3BD1">
        <w:rPr>
          <w:rFonts w:ascii="Arial" w:hAnsi="Arial" w:cs="Arial"/>
        </w:rPr>
        <w:t xml:space="preserve"> firmy)</w:t>
      </w:r>
      <w:r>
        <w:rPr>
          <w:rFonts w:ascii="Arial" w:hAnsi="Arial" w:cs="Arial"/>
          <w:b/>
        </w:rPr>
        <w:tab/>
      </w:r>
      <w:r w:rsidRPr="0071539C">
        <w:rPr>
          <w:rFonts w:ascii="Arial" w:hAnsi="Arial" w:cs="Arial"/>
          <w:i/>
        </w:rPr>
        <w:t>Załącznik nr 1 do oferty</w:t>
      </w:r>
    </w:p>
    <w:p w:rsidR="00845A47" w:rsidRDefault="006B2D4D" w:rsidP="00845A47">
      <w:pPr>
        <w:spacing w:after="0"/>
        <w:jc w:val="center"/>
        <w:rPr>
          <w:rFonts w:ascii="Arial" w:hAnsi="Arial" w:cs="Arial"/>
          <w:b/>
          <w:sz w:val="24"/>
        </w:rPr>
      </w:pPr>
      <w:r w:rsidRPr="00382CF3">
        <w:rPr>
          <w:rFonts w:ascii="Arial" w:hAnsi="Arial" w:cs="Arial"/>
          <w:b/>
          <w:sz w:val="24"/>
        </w:rPr>
        <w:t>FORMULARZ CENOWY</w:t>
      </w:r>
    </w:p>
    <w:p w:rsidR="006B2D4D" w:rsidRDefault="00C32D37" w:rsidP="00B07A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Dostawa materiałów </w:t>
      </w:r>
      <w:r w:rsidRPr="007D5B2F">
        <w:rPr>
          <w:rFonts w:ascii="Arial" w:hAnsi="Arial" w:cs="Arial"/>
          <w:b/>
        </w:rPr>
        <w:t>biurowych dla 32 WOG Zamość oraz jednostek wojskowych i instytucji będących na zaopatrzeniu 32 WOG Zamość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D133F3">
        <w:rPr>
          <w:rFonts w:ascii="Arial" w:hAnsi="Arial" w:cs="Arial"/>
          <w:b/>
        </w:rPr>
        <w:t>Nr sprawy ZP/TP/4/2021</w:t>
      </w: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47"/>
        <w:gridCol w:w="2482"/>
        <w:gridCol w:w="2551"/>
        <w:gridCol w:w="567"/>
        <w:gridCol w:w="709"/>
        <w:gridCol w:w="1276"/>
        <w:gridCol w:w="992"/>
        <w:gridCol w:w="850"/>
        <w:gridCol w:w="993"/>
      </w:tblGrid>
      <w:tr w:rsidR="00FB4483" w:rsidRPr="006F1290" w:rsidTr="006F1290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Asortyment oferowany przez Wykonawcę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typ, model, marka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asortymentu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(parametry techniczne)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845A47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podatku VAT(%)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(6x</w:t>
            </w:r>
            <w:r w:rsid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(8x9)</w:t>
            </w:r>
          </w:p>
        </w:tc>
      </w:tr>
      <w:tr w:rsidR="00FB4483" w:rsidRPr="006F1290" w:rsidTr="006F1290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do drukarek atramentowych formatu A4, bezbarwna, poliestrowa,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wysokiej odporności termicznej, struktura folii zapobiegająca rozlewaniu się atramentu. Opakowanie po  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Przeznaczona do drukarek atramentowych: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Bezbarwna, poliestrowa: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6F1290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do drukarek laserowych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kserokopiarek formatu A4, bezbarwna, poliestrowa, o 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ysokiej odporności termicznej. </w:t>
            </w:r>
            <w:r w:rsidRPr="006F1290">
              <w:rPr>
                <w:rFonts w:ascii="Arial" w:hAnsi="Arial" w:cs="Arial"/>
                <w:sz w:val="16"/>
                <w:szCs w:val="16"/>
              </w:rPr>
              <w:t>Dwustronne wykończenie antystatyczne. Opakowanie po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Przeznaczona do drukarek laserowych i kserokopiarek: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Bezbarwna, poliestrowa: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do laminowania A3 dwustronnie matowa, grubość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opak.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 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matowa: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.:……………….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laminacyjna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formatu A-4 t do laminarek. Grubość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opakowanie po 100 szt.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 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Przezroczysta: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.:………………..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6 mm. koloru czarnego.  Opakowanie po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10 mm. koloru czarnego. Opakowanie po 100szt.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14 mm. koloru czarnego. Opakowanie po 100szt.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19 mm. koloru czarnego. Opakowanie po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25 mm. koloru czarnego.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32 mm. koloru czarnego.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Grzbiety wsuwane do oprawy dokumentó</w:t>
            </w:r>
            <w:r w:rsidR="004F0781">
              <w:rPr>
                <w:rFonts w:ascii="Arial" w:hAnsi="Arial" w:cs="Arial"/>
                <w:sz w:val="16"/>
                <w:szCs w:val="16"/>
              </w:rPr>
              <w:t>w, spinające kartki, formatu A4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grubość grzbietu 15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mm koloru czarnego. Opakowanie </w:t>
            </w:r>
            <w:r w:rsidRPr="006F1290">
              <w:rPr>
                <w:rFonts w:ascii="Arial" w:hAnsi="Arial" w:cs="Arial"/>
                <w:sz w:val="16"/>
                <w:szCs w:val="16"/>
              </w:rPr>
              <w:t>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Grzbiety wsuwane: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grzbietu:……………….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Grzbiety wsuwane do oprawy dokumentów, spinające kartki, formatu A4, grubość grzbietu 6 mm koloru czarnego. Opako</w:t>
            </w:r>
            <w:r w:rsidR="004F0781">
              <w:rPr>
                <w:rFonts w:ascii="Arial" w:hAnsi="Arial" w:cs="Arial"/>
                <w:sz w:val="16"/>
                <w:szCs w:val="16"/>
              </w:rPr>
              <w:t>wanie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Grzbiety wsuwane: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grzbietu:……………..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4B355B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44" w:rsidRPr="002A1E44" w:rsidRDefault="002A1E44" w:rsidP="002A1E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1E44">
              <w:rPr>
                <w:rFonts w:ascii="Arial" w:hAnsi="Arial" w:cs="Arial"/>
                <w:sz w:val="16"/>
                <w:szCs w:val="16"/>
              </w:rPr>
              <w:t xml:space="preserve">Okładki do </w:t>
            </w:r>
            <w:proofErr w:type="spellStart"/>
            <w:r w:rsidRPr="002A1E44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Pr="002A1E4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przezroczysta okładka przednia </w:t>
            </w:r>
            <w:r w:rsidRPr="002A1E44">
              <w:rPr>
                <w:rFonts w:ascii="Arial" w:hAnsi="Arial" w:cs="Arial"/>
                <w:sz w:val="16"/>
                <w:szCs w:val="16"/>
              </w:rPr>
              <w:t xml:space="preserve">z PCV, tylna część wykonana z błyszczącego kartonu szerokość grzbietu 12 mm, </w:t>
            </w:r>
          </w:p>
          <w:p w:rsidR="00FB4483" w:rsidRPr="006F1290" w:rsidRDefault="002A1E44" w:rsidP="002A1E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1E44">
              <w:rPr>
                <w:rFonts w:ascii="Arial" w:hAnsi="Arial" w:cs="Arial"/>
                <w:sz w:val="16"/>
                <w:szCs w:val="16"/>
              </w:rPr>
              <w:t>min. 80 szt. okładek w opakowaniu.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przednia z PCV: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Okładka tylna z kartonu: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6F1290" w:rsidP="004B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grzbietu:………………….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Okładka do bindowan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ia przeźroczysta (plastikowa),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formatu A-4. Opakowanie po 100 szt., grubość 200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Przezroczysta, plastikowa: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Okładka do bindowania spód ze sztywnego kartonu, gramatura 250 g/m2 kolor czarny, opakowanie po 100 szt.</w:t>
            </w:r>
          </w:p>
          <w:p w:rsidR="006F1290" w:rsidRPr="006F1290" w:rsidRDefault="006F1290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kartonu(spód):…….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twarde A-4 pionowe do bindowania kanałowego, okleina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fakturze płótna lnianego, do 125 kartek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twarda: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Faktura okładki:………………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Max. ilość  mieszczących się kartek;…………………………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twarde A-4 pionowe do bindowania kanałowego, okleina </w:t>
            </w:r>
            <w:r w:rsidR="006F1290">
              <w:rPr>
                <w:rFonts w:ascii="Arial" w:hAnsi="Arial" w:cs="Arial"/>
                <w:sz w:val="16"/>
                <w:szCs w:val="16"/>
              </w:rPr>
              <w:t>„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fakturze płótna lnianego, do 95 kartek.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twarda: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Faktura okładki:………………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Max. ilość  mieszczących się kartek;…………………………..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twarde A-4 pionowe do bindowania kanałowego, okleina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fakturze płótna lnianego, do 44 kartek.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twarda: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Faktura okładki:…………………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Max. ilość  mieszczących się kartek;………………………….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dki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A4/50 mm</w:t>
            </w:r>
            <w:r w:rsidRPr="006F1290">
              <w:rPr>
                <w:rFonts w:ascii="Arial" w:hAnsi="Arial" w:cs="Arial"/>
                <w:sz w:val="16"/>
                <w:szCs w:val="16"/>
              </w:rPr>
              <w:t>. Form</w:t>
            </w:r>
            <w:r w:rsidR="006F1290">
              <w:rPr>
                <w:rFonts w:ascii="Arial" w:hAnsi="Arial" w:cs="Arial"/>
                <w:sz w:val="16"/>
                <w:szCs w:val="16"/>
              </w:rPr>
              <w:t>at a4, szerokość grzbietu 50 mm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 pozwala na oprawę dokum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entu do 500 kartek papieru A4.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20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A4/45 mm.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Format a4, szerokość grzbietu 45 mm, 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tył karton 250g/m2. pozwala na oprawę dokumentu do 400 kartek papieru A4. 20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  <w:t>w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Okładki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A4/35 mm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6F1290">
              <w:rPr>
                <w:rFonts w:ascii="Arial" w:hAnsi="Arial" w:cs="Arial"/>
                <w:sz w:val="16"/>
                <w:szCs w:val="16"/>
              </w:rPr>
              <w:t>mat A4,szerokość grzbietu 35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tył karton 250g/m2.pozwala na oprawę dokumentu do 350 kartek papieru A4 30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90" w:rsidRDefault="006F1290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dki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A4/25 mm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7E3924">
              <w:rPr>
                <w:rFonts w:ascii="Arial" w:hAnsi="Arial" w:cs="Arial"/>
                <w:sz w:val="16"/>
                <w:szCs w:val="16"/>
              </w:rPr>
              <w:t>mat A4,szerokość grzbietu 25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pozwala na oprawę doku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mentu do 260 kartek papieru A4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10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6F1290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ki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A4/15 mm.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6F1290">
              <w:rPr>
                <w:rFonts w:ascii="Arial" w:hAnsi="Arial" w:cs="Arial"/>
                <w:sz w:val="16"/>
                <w:szCs w:val="16"/>
              </w:rPr>
              <w:t>mat A4,szerokość grzbietu 15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250g/m2.pozwala na oprawę doku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mentu do 150 kartek papieru A4 </w:t>
            </w:r>
            <w:r w:rsidRPr="006F1290">
              <w:rPr>
                <w:rFonts w:ascii="Arial" w:hAnsi="Arial" w:cs="Arial"/>
                <w:sz w:val="16"/>
                <w:szCs w:val="16"/>
              </w:rPr>
              <w:t>opakowanie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A4/9 mm.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7E3924">
              <w:rPr>
                <w:rFonts w:ascii="Arial" w:hAnsi="Arial" w:cs="Arial"/>
                <w:sz w:val="16"/>
                <w:szCs w:val="16"/>
              </w:rPr>
              <w:t>mat A4, szerokość grzbietu 9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250g/m2.pozwala na oprawę dokumentu do 90 kartek papieru A4 opakowanie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oprawianych kartek:……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dki do </w:t>
            </w:r>
            <w:proofErr w:type="spellStart"/>
            <w:r w:rsidR="007E3924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7E3924">
              <w:rPr>
                <w:rFonts w:ascii="Arial" w:hAnsi="Arial" w:cs="Arial"/>
                <w:sz w:val="16"/>
                <w:szCs w:val="16"/>
              </w:rPr>
              <w:t xml:space="preserve"> A4/6 mm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</w:t>
            </w:r>
            <w:r w:rsidR="007E3924">
              <w:rPr>
                <w:rFonts w:ascii="Arial" w:hAnsi="Arial" w:cs="Arial"/>
                <w:sz w:val="16"/>
                <w:szCs w:val="16"/>
              </w:rPr>
              <w:t>rmat A4,szerokość grzbietu 6 mm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 pozwala na oprawę dokumentu do 60 kartek papieru A4 opakowanie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Spinacz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archiwizacyjny dwuczęściowy, plastikowy klips przeznaczony do archiwizacji dokumentów. Umożliwia przeniesienie dokumentów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segregatora.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Klips plastikowy: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Klips dwuczęściowy: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7E3924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Ofertówka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bezbarwna. </w:t>
            </w:r>
            <w:r w:rsidR="004F0781">
              <w:rPr>
                <w:rFonts w:ascii="Arial" w:hAnsi="Arial" w:cs="Arial"/>
                <w:sz w:val="16"/>
                <w:szCs w:val="16"/>
              </w:rPr>
              <w:t>A4 (opakowanie 25 szt.) 0,2 mm. Otwierana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u góry.  Wykonana ze sztywnej folii PVC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 grubości min.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folii:………………….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Otwierany z góry: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Ofertówka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bezbarwna. A5 (opakowanie 25 szt.) 0,2 mm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. Otwierana u góry. Wykonana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ze sztywnej folii PVC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 grubości min.150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folii:…………………..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Otwierany z góry: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ofertowa A4 sztywna okładka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7E3924">
              <w:rPr>
                <w:rFonts w:ascii="Arial" w:hAnsi="Arial" w:cs="Arial"/>
                <w:sz w:val="16"/>
                <w:szCs w:val="16"/>
              </w:rPr>
              <w:t>wtopionymi koszulkami (20 szt.)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grubość koszulek wewnętrznych ok. 35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grubość okładki ok. 700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 Mix kolorów dowolnych.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Wtopione koszulki;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koszulek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okładki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koszulek w okładce:……...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Półka przezroczysta niebieska na dokumenty - wykonana z wytrzymałego plastiku - wyprofilowany i wycięty spód ułatwia wyjmowanie i wkłada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nie dokumentów, z przodu półki </w:t>
            </w:r>
            <w:r w:rsidRPr="006F1290">
              <w:rPr>
                <w:rFonts w:ascii="Arial" w:hAnsi="Arial" w:cs="Arial"/>
                <w:sz w:val="16"/>
                <w:szCs w:val="16"/>
              </w:rPr>
              <w:t>miejsce do zamocowania etykiety, możliw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ość łączenia. Mieści rozłożony </w:t>
            </w:r>
            <w:r w:rsidRPr="006F1290">
              <w:rPr>
                <w:rFonts w:ascii="Arial" w:hAnsi="Arial" w:cs="Arial"/>
                <w:sz w:val="16"/>
                <w:szCs w:val="16"/>
              </w:rPr>
              <w:t>dokument formatu A4.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4" w:rsidRDefault="007E3924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Półka mieszcząca rozłożony dokument formatu A4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łączenia półek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Miejsce na umieszczenie etykiety           z przodu: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Półka na dokumenty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kolor czarny, na dużą ilość dok</w:t>
            </w:r>
            <w:r>
              <w:rPr>
                <w:rFonts w:ascii="Arial" w:hAnsi="Arial" w:cs="Arial"/>
                <w:sz w:val="16"/>
                <w:szCs w:val="16"/>
              </w:rPr>
              <w:t xml:space="preserve">umentów ( wysokość min. 70 mm)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wykonana z mocnego plas</w:t>
            </w:r>
            <w:r>
              <w:rPr>
                <w:rFonts w:ascii="Arial" w:hAnsi="Arial" w:cs="Arial"/>
                <w:sz w:val="16"/>
                <w:szCs w:val="16"/>
              </w:rPr>
              <w:t xml:space="preserve">tiku, może być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łączona, mieś</w:t>
            </w:r>
            <w:r>
              <w:rPr>
                <w:rFonts w:ascii="Arial" w:hAnsi="Arial" w:cs="Arial"/>
                <w:sz w:val="16"/>
                <w:szCs w:val="16"/>
              </w:rPr>
              <w:t>ci dokumenty rozłożony formatu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A4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Półka mieszcząca rozłożony dokument formatu A4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Wysokość: 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Prze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kładki rozmiar ok. 1/3 formatu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A4, kartonowe, oddzielające. 100 szt.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 (mix kolorów)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Rozmiar:………………………..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opak:…………………….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7E3924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Przekładki indeksujące A4 z kartonu od A do Z. Kolorowe indeksy są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wzmocnione folią w 5 kolorach.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Do segregowania dokumentów o formacie A4. Wykonane z grubego, białego kartonu o gramaturze min. 160 g/m 2. Indeks posiada nadruk alfabetyczny A -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kartą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informacyjno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– opisową, której pasek z perforacją jest wzmocniony folią. Multiperforowane – pasują do każdego segregatora.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Nadruk alfabetyczny od Ado Z: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tak/nie¹ 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są wykonane: 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9A7E1F" w:rsidP="009A7E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7E1F">
              <w:rPr>
                <w:rFonts w:ascii="Arial" w:hAnsi="Arial" w:cs="Arial"/>
                <w:sz w:val="16"/>
                <w:szCs w:val="16"/>
              </w:rPr>
              <w:t xml:space="preserve">Przekładki indeksujące </w:t>
            </w:r>
            <w:r>
              <w:rPr>
                <w:rFonts w:ascii="Arial" w:hAnsi="Arial" w:cs="Arial"/>
                <w:sz w:val="16"/>
                <w:szCs w:val="16"/>
              </w:rPr>
              <w:t>A4 z kartonu 12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Wykonane </w:t>
            </w:r>
            <w:r w:rsidRPr="009A7E1F">
              <w:rPr>
                <w:rFonts w:ascii="Arial" w:hAnsi="Arial" w:cs="Arial"/>
                <w:sz w:val="16"/>
                <w:szCs w:val="16"/>
              </w:rPr>
              <w:t xml:space="preserve">z wytrzymałego  kolorowe indeksy kartonu; długość przekładek pozwala na naniesienie opisów widocznych po zamknięciu segregatora zarówno w pionie jak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A7E1F">
              <w:rPr>
                <w:rFonts w:ascii="Arial" w:hAnsi="Arial" w:cs="Arial"/>
                <w:sz w:val="16"/>
                <w:szCs w:val="16"/>
              </w:rPr>
              <w:t>i w poziomie, przekładki o wym.: szerokość od 220 do 250mm, wysokość od 295-297mm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Nadruk na 12 m-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924" w:rsidRDefault="007E3924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4F0781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Przekładki kartonowe -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różnokolorowe kartonowe przekładki oddzielające, każda jednostka indywidua</w:t>
            </w:r>
            <w:r>
              <w:rPr>
                <w:rFonts w:ascii="Arial" w:hAnsi="Arial" w:cs="Arial"/>
                <w:sz w:val="16"/>
                <w:szCs w:val="16"/>
              </w:rPr>
              <w:t>lnie zafoliowana – wymiary min.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230 x 105 mm - kolory: zielony, niebieski, żółty, pomarańczowy, różowy - opakowanie 100 przekładek w opakowaniu.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przekładek:…………..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opakowaniu:……………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36.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Pojemnik (przybornik) na długopisy wykonany z lakierowanej siatki metalowej, średniej wielkości wysokość nie mniej niż 90 mm średnica nie mniej niż 90 a więcej 105 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metalowej lakierowanej siatki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Wysokość………………………….</w:t>
            </w:r>
          </w:p>
          <w:p w:rsidR="00FB4483" w:rsidRPr="006F1290" w:rsidRDefault="007E3924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Pojemnik na spinacze plastikowy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magnesem ułatwiającym wyjmowanie spinaczy. Wymiary nie mniej niż 5 cm wysokości.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Plastikowy pojemnik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Magnes(zamontowany):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 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Przybornik na biurko 9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komór czarny lub przezroczysty </w:t>
            </w:r>
            <w:r w:rsidRPr="006F1290">
              <w:rPr>
                <w:rFonts w:ascii="Arial" w:hAnsi="Arial" w:cs="Arial"/>
                <w:sz w:val="16"/>
                <w:szCs w:val="16"/>
              </w:rPr>
              <w:t>wykonany z trwałego polistyrenu powierzchnie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o wysokim połysku, 2 </w:t>
            </w:r>
            <w:r w:rsidRPr="006F1290">
              <w:rPr>
                <w:rFonts w:ascii="Arial" w:hAnsi="Arial" w:cs="Arial"/>
                <w:sz w:val="16"/>
                <w:szCs w:val="16"/>
              </w:rPr>
              <w:t>wysokie i 6 mniejszych przegródek na akcesoria  piszące, linijkę,1 przegródka na drobne akcesoria biurowe,1 przegroda na karteczki, koperty, stabilny - grubość ścianek  ok. 2mm wymiary: nie mnie niż 140x140x109mm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komór:……………………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polistyrenu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Pudło archiwizacyjne, kartonowe, formatu A4/100, niebieskie. Wykonane z trójwarstwowej tektury falistej, bezkwasowej, pojemność ok. 800 kartek o gramaturze min 80g/m2, mieści segregator.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wykonane jest pudło…………………………….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Pudło ARCHIWIZACYJNE typu kopertowego wymiary min. 350mmx260mmx110mm materiał: tektura Pr</w:t>
            </w:r>
            <w:r w:rsidR="004F0781">
              <w:rPr>
                <w:rFonts w:ascii="Arial" w:hAnsi="Arial" w:cs="Arial"/>
                <w:sz w:val="16"/>
                <w:szCs w:val="16"/>
              </w:rPr>
              <w:t>ior-pH8.0-9.5 gramatura1300g/m2</w:t>
            </w:r>
            <w:r w:rsidRPr="006F1290">
              <w:rPr>
                <w:rFonts w:ascii="Arial" w:hAnsi="Arial" w:cs="Arial"/>
                <w:sz w:val="16"/>
                <w:szCs w:val="16"/>
              </w:rPr>
              <w:t>, pudło posiada dodatkowo 2 boczne zamki zapobiegające przypadkowemu otwarciu.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wykonane jest pudło…………………………….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Wymiary:……………………….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Gramatura:…………………….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2 boczne zamki: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POSZYT wykonany z tektury litej bezkwasowej, o grubości co najmniej  1  i gramaturze 600-900 g/m2, wys. 23 cm szerokość 32 cm, grubość 5 cm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 z którego wykonany jest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poszyt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tektury………………..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Wymiary:………………………..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 A4/80mm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na dolnych krawędziach metalowe okucia,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43.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50 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dwustronnie wymienna etykieta na grzbiecie, zabezpieczona metalowym okuciem z dwoma otworami na przedniej okładce, w kolorach zielony,  </w:t>
            </w:r>
          </w:p>
          <w:p w:rsidR="007E3924" w:rsidRPr="006F1290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tak/nie¹   </w:t>
            </w: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dwustronnie wymienna etykieta na grzbiecie, zabezpieczona metalowym okuciem z dwoma otworami n</w:t>
            </w:r>
            <w:r w:rsidR="007E3924">
              <w:rPr>
                <w:rFonts w:ascii="Arial" w:hAnsi="Arial" w:cs="Arial"/>
                <w:sz w:val="16"/>
                <w:szCs w:val="16"/>
              </w:rPr>
              <w:t>a przedniej okładce, w kolorach</w:t>
            </w:r>
            <w:r w:rsidRPr="006F1290">
              <w:rPr>
                <w:rFonts w:ascii="Arial" w:hAnsi="Arial" w:cs="Arial"/>
                <w:sz w:val="16"/>
                <w:szCs w:val="16"/>
              </w:rPr>
              <w:t>, czerwony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Otwór na palec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dwustronnie wymienna etykieta na grzbiecie, zabezpieczona metalowym okuciem z dwoma otworami na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przedniej okładce, w kolorach </w:t>
            </w:r>
            <w:r w:rsidRPr="006F1290">
              <w:rPr>
                <w:rFonts w:ascii="Arial" w:hAnsi="Arial" w:cs="Arial"/>
                <w:sz w:val="16"/>
                <w:szCs w:val="16"/>
              </w:rPr>
              <w:t>zielony.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Otwór na palec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dwustronnie wymienna etykieta na grzbiecie, zabezpieczona metalowym okuciem z dwoma otworami na przed</w:t>
            </w:r>
            <w:r w:rsidR="007E3924">
              <w:rPr>
                <w:rFonts w:ascii="Arial" w:hAnsi="Arial" w:cs="Arial"/>
                <w:sz w:val="16"/>
                <w:szCs w:val="16"/>
              </w:rPr>
              <w:t>niej okładce, w kolorach CZARNY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Otwór na palec…………………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dwustronnie wymienna etykieta na grzbiecie, zabezpieczona metalowym okuciem z dwoma otworami na przedniej okładce, w kolorach żółty lub pomarańczowy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Otwór na palec…………………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9A29B2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29B2">
              <w:rPr>
                <w:rFonts w:ascii="Arial" w:hAnsi="Arial" w:cs="Arial"/>
                <w:sz w:val="16"/>
                <w:szCs w:val="16"/>
              </w:rPr>
              <w:t>Segregator PP A4/25-30mm (średnica ringu), czarny, 2 ringi, wymienna etykieta na grzbiecie.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ringów……………………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Kolor……………………………..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49.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Skoroszyt plastikowy do segregatora, okładka bezbarwna, tył różnokolorowy. Wykonany z PVC. Pojemność 2 cm dwustronnie zapisywalny pasek brzegowy, mieści format A4</w:t>
            </w:r>
          </w:p>
          <w:p w:rsidR="007E3924" w:rsidRPr="006F1290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do utrzymywania kartek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Skoroszyt tekturowy, zwykły pełny. Okładka z drukowanymi kreskami, mieści format A4</w:t>
            </w:r>
          </w:p>
          <w:p w:rsidR="007E3924" w:rsidRPr="006F1290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Wew. metalowy wąs…………..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Skoroszyt zaciskowy. Skoroszyt do prezentacji ofert, dokumentów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projektów o formacie do A4, przechowywanych dok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umentów nie trzeba dziurkować, </w:t>
            </w:r>
            <w:r w:rsidRPr="006F1290">
              <w:rPr>
                <w:rFonts w:ascii="Arial" w:hAnsi="Arial" w:cs="Arial"/>
                <w:sz w:val="16"/>
                <w:szCs w:val="16"/>
              </w:rPr>
              <w:t>całkowicie otwierana przednia okładka umożliwia wygodne czytanie dokumentów, wykonany ze sztywnego PP, mieści do min. 30 kartek, przezroczyste okładki i kolorowy klips.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mieszczących kartek……..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Zaciskowy skoroszyt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Mechanizm skoroszytowy umożliwiający spinanie luźnych kartek. Opakowanie po 25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Deska z klipem i okładką kolor czarny. Mocny metalowy klips przytrzymuje  ok.75 kartek .Okładka chroni i zasłania dokument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y. Mieści dokumenty Format A4, </w:t>
            </w:r>
            <w:r w:rsidRPr="006F1290">
              <w:rPr>
                <w:rFonts w:ascii="Arial" w:hAnsi="Arial" w:cs="Arial"/>
                <w:sz w:val="16"/>
                <w:szCs w:val="16"/>
              </w:rPr>
              <w:t>Materiał: Tektura pokryta PCV</w:t>
            </w:r>
          </w:p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klips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Wykonana z………………………….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akademicka (niebieska)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rączką. Wykonana z tektury pokrytej folią polipropylenową. Teczka posiada rączkę i "zamek". Do formatu A4.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grzbietu………………….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Zapięcie(„zamek”)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do podpisu formatu A-4 oklejona sztucznym materiałem z napisem na wierzchniej stronie „ teczka do podpisu”, z 20 przegródkami oraz rozszerzanym grzbietem, posiadająca dziurkę w każdej przekładce umożliwiającą kontrolę dokumentów. Kolor czarny, zielony,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przegródek………………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Rozszerzany grzbiet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formatu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A-4 na dokumenty, zapinana na </w:t>
            </w:r>
            <w:r w:rsidRPr="006F1290">
              <w:rPr>
                <w:rFonts w:ascii="Arial" w:hAnsi="Arial" w:cs="Arial"/>
                <w:sz w:val="16"/>
                <w:szCs w:val="16"/>
              </w:rPr>
              <w:t>rzepy, skrzydłowa  szerokość grzbietu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min. 35 mm </w:t>
            </w:r>
            <w:r w:rsidR="004F0781">
              <w:rPr>
                <w:rFonts w:ascii="Arial" w:hAnsi="Arial" w:cs="Arial"/>
                <w:sz w:val="16"/>
                <w:szCs w:val="16"/>
              </w:rPr>
              <w:br/>
              <w:t xml:space="preserve">w kolorze czarnym, </w:t>
            </w:r>
            <w:r w:rsidRPr="006F1290">
              <w:rPr>
                <w:rFonts w:ascii="Arial" w:hAnsi="Arial" w:cs="Arial"/>
                <w:sz w:val="16"/>
                <w:szCs w:val="16"/>
              </w:rPr>
              <w:t>wykonana z mocnego lakierowanego z jednej strony kartonu.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Zapinana na rzepy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57.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A01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harmonijkowa z rączką, posiada </w:t>
            </w:r>
            <w:r w:rsidR="00897D59">
              <w:rPr>
                <w:rFonts w:ascii="Arial" w:hAnsi="Arial" w:cs="Arial"/>
                <w:sz w:val="16"/>
                <w:szCs w:val="16"/>
              </w:rPr>
              <w:t>min. 24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kieszeni</w:t>
            </w:r>
            <w:r w:rsidR="00897D59">
              <w:rPr>
                <w:rFonts w:ascii="Arial" w:hAnsi="Arial" w:cs="Arial"/>
                <w:sz w:val="16"/>
                <w:szCs w:val="16"/>
              </w:rPr>
              <w:t>e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A4, kolor czarny. Wykonana z czarnego, elastycznego, odpornego na pęknięcia materiału. Wyposażona w rączkę oraz mechanizm zamykający zabezpieczający zawartość przed wysypaniem. Posiada 24 fiszki indeksujące (kolorowe kartoniki opisowe w zestawie) dla </w:t>
            </w:r>
            <w:r w:rsidR="007D3ED4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6F1290">
              <w:rPr>
                <w:rFonts w:ascii="Arial" w:hAnsi="Arial" w:cs="Arial"/>
                <w:sz w:val="16"/>
                <w:szCs w:val="16"/>
              </w:rPr>
              <w:t>2</w:t>
            </w:r>
            <w:r w:rsidR="00DA0186">
              <w:rPr>
                <w:rFonts w:ascii="Arial" w:hAnsi="Arial" w:cs="Arial"/>
                <w:sz w:val="16"/>
                <w:szCs w:val="16"/>
              </w:rPr>
              <w:t>4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kieszeni. Harmonijkowe ułożenie kieszeni pozwala zminimalizować wielkość nie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pełni zapełnionej teczki.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Rączka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zamykający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24 fiszki indeksujące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kieszeni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koperta z folii  transparentnej przezroczysta formatu A4 mix kolorów, zapinana na nap.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Zapięcie na nap………………..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na akta osobowe, twarda oprawa, oklejana, wykonana ze sztywnego kartonu pokrytego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skóroodpornym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tworzywem, wewnątrz trzy papierowe przekładki, grzbiet teczki usztywniony. Format A4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twarda skóropodobna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Grzbiet usztywniony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twarda A4 kolor bordowy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godłem w kolorze złotym. Okładki na dyplom w formacie A4. Oprawa sztywna, oklejana, z narożnikiem oraz ozdobnym sznurkiem.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Godło  w kolorze złotym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Narożnik i ozdobny sznurek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F07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wiązana tekturowa formatu A-4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szerokim boki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em kolor mix kolorów  wykonana </w:t>
            </w:r>
            <w:r w:rsidRPr="006F1290">
              <w:rPr>
                <w:rFonts w:ascii="Arial" w:hAnsi="Arial" w:cs="Arial"/>
                <w:sz w:val="16"/>
                <w:szCs w:val="16"/>
              </w:rPr>
              <w:t>z kartonu min.250g/m2.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Szeroki bok……………………...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kartonu……………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z gumką </w:t>
            </w:r>
            <w:r w:rsidR="004F0781">
              <w:rPr>
                <w:rFonts w:ascii="Arial" w:hAnsi="Arial" w:cs="Arial"/>
                <w:sz w:val="16"/>
                <w:szCs w:val="16"/>
              </w:rPr>
              <w:t>biała, czarna, czerwona. Format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A4, przeznaczona na dokumenty. Wyposażona w gumkę wzdłuż długiego boku, posiada trzy wewnętrzne klapki zabezpieczające dokumenty przed wypadnięciem.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gumkę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skrzydłowa A4 wykonana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twardej tektury o grubości 2 mm jednostronnie barwiona pokryta folią polipropylenową do formatu A4 szerokość grzbietu ok. 35 mm wyklejka papierowa zamykana na dwa rzepy innowacyjna gama kolorystyczna.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 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rzepy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64.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skrzydłowa A4 wykonana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twardej tektury o grubości 2 mm format A4 posiada czarną wyklejkę z wysokiej jakości surowca pokryta folią polipropylenową szerokość grzbietu ok. 45-60 mm zamykana na gumkę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gumkę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Kolor…………………………...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A4 wykonana skóry ekologicznej, zamykana na suwak. Wyposażona w kieszeń przestrzenną, kieszeń zamykaną na suwak, dwie kieszonki na wizytówki, kieszeń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okienkiem na wizytówki, miejsce na długopis, ring 4R do wpinania, klips do utrzymania notesu lub notatek. kolor czarny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Ze skóry ekologicznej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suwak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Teczka z rączką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gr. 100 mm wykonana z utwardzonego kartonu, pokryta </w:t>
            </w:r>
            <w:r w:rsidR="003C5D23">
              <w:rPr>
                <w:rFonts w:ascii="Arial" w:hAnsi="Arial" w:cs="Arial"/>
                <w:sz w:val="16"/>
                <w:szCs w:val="16"/>
              </w:rPr>
              <w:t>okleiną i folią polipropylenową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. Posiada mechanizm zamykający oraz czarną, plastikową rączkę. Format A-4, kolor czarny, granatowy, bordowy.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Rączka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zamykający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006679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679">
              <w:rPr>
                <w:rFonts w:ascii="Arial" w:hAnsi="Arial" w:cs="Arial"/>
                <w:sz w:val="16"/>
                <w:szCs w:val="16"/>
              </w:rPr>
              <w:t xml:space="preserve">Kieszeń na dokumenty A5-100 szt.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06679">
              <w:rPr>
                <w:rFonts w:ascii="Arial" w:hAnsi="Arial" w:cs="Arial"/>
                <w:sz w:val="16"/>
                <w:szCs w:val="16"/>
              </w:rPr>
              <w:t xml:space="preserve">w opakowaniu, krystaliczna, antystatyczna folia, wykonana z folii PP min. 40 </w:t>
            </w:r>
            <w:proofErr w:type="spellStart"/>
            <w:r w:rsidRPr="00006679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0066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Krystaliczna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foli……………………...</w:t>
            </w:r>
          </w:p>
          <w:p w:rsidR="00FB4483" w:rsidRPr="006F1290" w:rsidRDefault="00FC2547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Koszul</w:t>
            </w:r>
            <w:r w:rsidR="003C5D23">
              <w:rPr>
                <w:rFonts w:ascii="Arial" w:hAnsi="Arial" w:cs="Arial"/>
                <w:sz w:val="16"/>
                <w:szCs w:val="16"/>
              </w:rPr>
              <w:t>ka na dokumenty A4 krystaliczna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3C5D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otwierana z góry, miękka, wykonana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gładkiej folii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poliproplenowej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(gr. min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), posiadająca otwory na grzbiecie umożliwiające wpięcie do segregatora, specjalnie wzmocniony brzeg, pasek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multiperforacją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 przeźroczysta, opak.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Krystaliczna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foli……………………...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3C5D2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Koszulka z klapką przezroczysta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, wykonana z gładkiej matowej folii polipropyl</w:t>
            </w:r>
            <w:r w:rsidR="00FC2547">
              <w:rPr>
                <w:rFonts w:ascii="Arial" w:hAnsi="Arial" w:cs="Arial"/>
                <w:sz w:val="16"/>
                <w:szCs w:val="16"/>
              </w:rPr>
              <w:t xml:space="preserve">enowej (min. 100 </w:t>
            </w:r>
            <w:proofErr w:type="spellStart"/>
            <w:r w:rsidR="00FC2547">
              <w:rPr>
                <w:rFonts w:ascii="Arial" w:hAnsi="Arial" w:cs="Arial"/>
                <w:sz w:val="16"/>
                <w:szCs w:val="16"/>
              </w:rPr>
              <w:t>qm</w:t>
            </w:r>
            <w:proofErr w:type="spellEnd"/>
            <w:r w:rsidR="00FC2547">
              <w:rPr>
                <w:rFonts w:ascii="Arial" w:hAnsi="Arial" w:cs="Arial"/>
                <w:sz w:val="16"/>
                <w:szCs w:val="16"/>
              </w:rPr>
              <w:t xml:space="preserve">) otwierana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boku, na dokumenty formatu A4, posiadająca specjalnie wzmocniony brzeg i boczną klapkę or</w:t>
            </w:r>
            <w:r w:rsidR="00FC2547">
              <w:rPr>
                <w:rFonts w:ascii="Arial" w:hAnsi="Arial" w:cs="Arial"/>
                <w:sz w:val="16"/>
                <w:szCs w:val="16"/>
              </w:rPr>
              <w:t>az pasek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2547"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możliwością wpięcia do każdego typu segregatora. dziurkowanie: min.4 otwory, opak.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klapką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foli……………………...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C254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70.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5418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Datownik cyfrowy samotuszujący, automatyczny. Daty w datowniku prezentowane są w formacie: RRRR-MM-DD np. 2018-05-25 datownik </w:t>
            </w:r>
            <w:r w:rsidR="00FC254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wielkości liter w pionie min. 4mm. Do codziennego użytku w firmach. Duże, dolne okienko podglądowe pozwala na dokładnie nacelowanie daty odbicia. Poduszka z tuszem wewnątrz automatu.  Kolor cyfr czarny. Wymiary: wysokość ok. 73 mm, szerokość obudowy nie mniej 40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liter………………….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Datownik cyfrowy, automatyczny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poduszka z tuszem wew.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FC254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7" w:rsidRDefault="00856777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6777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Poduszka do stempli  min. 7 x 11 cm pudełko w stalowym kolorze - kolor tuszu czarny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C254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7" w:rsidRDefault="00856777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Poduszka do stempli min. 7 x 11 cm pudełko w stalowym kolorze - kolor tuszu czerwony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C254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7" w:rsidRDefault="00856777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Poduszka do stempli min. 7 x 11 cm pudełko w stalowym kolorze - kolor tuszu niebieski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C254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Tusz do stempli czerwony min.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25 ml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ml…………………………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usz do stempli gumowych czarny </w:t>
            </w:r>
            <w:r w:rsidRPr="006F1290">
              <w:rPr>
                <w:rFonts w:ascii="Arial" w:hAnsi="Arial" w:cs="Arial"/>
                <w:sz w:val="16"/>
                <w:szCs w:val="16"/>
              </w:rPr>
              <w:t>min. 25 ml</w:t>
            </w:r>
          </w:p>
          <w:p w:rsidR="00856777" w:rsidRPr="006F1290" w:rsidRDefault="00856777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ml…………………………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Tusz do stempli niebieski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min. 25 ml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ml…………………………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tuszujący do automatu TRODAT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printy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4913 czerwony (do automatów posiadanych przez Zamawiającego)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85677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tuszujący do automatu TRODAT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printy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4927 czerwony (do automatów posiadanych przez Zamawiającego)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</w:t>
            </w:r>
            <w:r w:rsidR="00856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Dziurkacz biurowy. Dziurkujący min. 50 kartek (papier 80 g/m2) z ogranicznikiem formatu. Wykonany z metalu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antypoślizgową plastikową podstawką. Ogranicznik formatu z okienkiem do jego podglądu, z wyraźnie oznaczonym formatem. Pojemnik na ścinki.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856777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dziurkowanych kartek……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Antypoślizgowa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ścinki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metalu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80.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Dziurkacz z plastikowym ramieniem, na metalowej podstawie, posiadający listwę formatową i wskaźnik środka strony, odległość między dziurkami 80 mm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ogranicznikiem formatu (A4, A5, A6, 8x8x8). mm. Jednorazowo dziurkuje min. 25 kartek.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Plastikowe ramie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dziurkowanych kartek naraz………………………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Listwa formatowa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856777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Gumki recepturki mix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kolorów. Opakowanie min. 50g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Mix kolorów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85677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 opakowania 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Identyfikator Prezenter na biurko, format A4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wykonany z krys</w:t>
            </w:r>
            <w:r w:rsidR="00A8216E">
              <w:rPr>
                <w:rFonts w:ascii="Arial" w:hAnsi="Arial" w:cs="Arial"/>
                <w:sz w:val="16"/>
                <w:szCs w:val="16"/>
              </w:rPr>
              <w:t>talicznego polistyrenu, typu L.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Tabliczka na stół przeznaczona do różnego rodzaju informacji, np. jakie menu w restauracji, Informacje mogą być łatwo wkładane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wyjmowane. Możliwość obustronnego odczytywania informacji.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jest wykonany……………………….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Obustronnie widoczne informacje……………………….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Identyfikator z przeźroczystego sztywnego tworzywa wyposażony </w:t>
            </w:r>
            <w:r w:rsidR="00A8216E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klips sprężynujący i niewielką agrafkę.  W komplecie kartonik</w:t>
            </w:r>
            <w:r w:rsidR="0085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z wydrukow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aną ramką gr. foli min. 350 µm </w:t>
            </w:r>
            <w:r w:rsidRPr="006F1290">
              <w:rPr>
                <w:rFonts w:ascii="Arial" w:hAnsi="Arial" w:cs="Arial"/>
                <w:sz w:val="16"/>
                <w:szCs w:val="16"/>
              </w:rPr>
              <w:t>wymiary 57x 90.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Klips i agrafka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Kartonik z wydrukowaną ramką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TABLICZKA INFORMACYJNA NABIURKOWA -wykonana z wysoko przezroczystego tworzywa służąca do prezentacji informacji personalnych. Dwa oddzielne profile między którymi umieszcza się paski informacyjne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 - zabezpieczone folią wymiar </w:t>
            </w:r>
            <w:r w:rsidRPr="006F1290">
              <w:rPr>
                <w:rFonts w:ascii="Arial" w:hAnsi="Arial" w:cs="Arial"/>
                <w:sz w:val="16"/>
                <w:szCs w:val="16"/>
              </w:rPr>
              <w:t>23 x 7 cm (jednostronna)</w:t>
            </w:r>
          </w:p>
          <w:p w:rsidR="00A8216E" w:rsidRPr="006F1290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2 oddzielne profile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Jednostronna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dentyfikator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ze smyczą. Etui na karty plastikowe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posiada tasiemkę niebieską do zawszenia na szyi. Wymiary 57mm x 90mm.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Niebieska tasiemka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Klej biurowy w tubie, Klej o konsystencji pasty; nadaje się do klejenia papieru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cienkiej tektury.</w:t>
            </w:r>
            <w:r w:rsidR="0085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Do użytku biurowego. Pojemność min. 40 ml. z terminem ważności min. 2 lata od daty sprzedaży.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tubie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87.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Kle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j typu butapren lub równoważny </w:t>
            </w:r>
            <w:r w:rsidRPr="006F1290">
              <w:rPr>
                <w:rFonts w:ascii="Arial" w:hAnsi="Arial" w:cs="Arial"/>
                <w:sz w:val="16"/>
                <w:szCs w:val="16"/>
              </w:rPr>
              <w:t>-  tuba min. 40 ml. Klei na zimno materiały: skóry naturalne i syntetyczne, gumy, t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kaniny, filc, szkło, porcelanę. </w:t>
            </w:r>
            <w:r w:rsidR="00A8216E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terminem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ważności min. 2 lata od daty sprzedaży.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tubie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polimerowy uniwersalny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lub równoważny 200-250 ml, do klejenia wyrobów styropianowych, mat. drewnopochodnych, drewna, kasetonów, tkanin, korka, ceramiki itp.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Polimerowy, uniwersalny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klej w laskach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termotopliwy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do pistoletów, przezroczysty o długości nie mniej niż 20 cm i średnicy nie mniej niż 11mm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 lasek…………………….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lasek……………………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Klej w sztyfcie nie mniej niż  20 g do klejenia papieru, kartonu i fotografii.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Nie zawiera rozpuszczalników. </w:t>
            </w:r>
            <w:r w:rsidRPr="006F1290">
              <w:rPr>
                <w:rFonts w:ascii="Arial" w:hAnsi="Arial" w:cs="Arial"/>
                <w:sz w:val="16"/>
                <w:szCs w:val="16"/>
              </w:rPr>
              <w:t>Z terminem ważności min. 2 lata od daty sprzedaży.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sztyfcie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Waga……………………………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w taśmie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permanentny, substancja klejąca umieszczona na taśmie, umożliwia szybkie i precyzyjne nakładanie kleju, końcówka zabezpieczona osłoną, do klejenia papieru, kartonu, zdjęć, itp., długość taśmy: min. 10m, szerokość taśmy  min. 8mm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klej w taśmie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 taśmy………………….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taśmy……………….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Typu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wikol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tuba min. 45 g. Do klejenia na zimno drewna z drewnem,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tworzywami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sztucznymi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z tkaninami oraz do klejenia papieru. Spoina jest twarda i przezroczysta. Pełną wytrzymałość uzyskuje po 24 godz. z terminem ważności min. 2 lata od daty sprzedaży.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 …………………………….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tubie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Klip do papieru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19 mm (opakowanie po 12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Klip do papieru  25 mm (opakowanie po 12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Klip do papieru 32 mm (opakowanie po 12 szt.)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Klip do papieru 41 mm (opakowanie po 12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Klip do papieru 51 mm (opakowanie po 12 szt.)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98.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Nóż do kopert z drewnianą rączką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Drewniana rączka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Nóż biurowy do papieru szerokość min. 18 mm duży, wysuwane wymienne ostrza z blokadą w plastikowej obudowie - dostępne wymienne ostrza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ostrza……………………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Wymienne ostrza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Wymienne ostrza do noży biurowych duże min. 18 mm (w opakowaniu min.10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ostrza…………………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Nożyczki wymiar min 21 cm, ostrze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nierdzewnej stali, rękojeść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niełamliwego plastiku, dostępne 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jednostkowych opakowaniach np. tekturowych.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Materiał, z którego wykonane jest ostrze……………………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Jednostkowe opakowanie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Pinezki kolorowe do tablic korkowych. Opakowanie 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trzpień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główka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Pinezki metalowe </w:t>
            </w:r>
            <w:r w:rsidR="004F0781">
              <w:rPr>
                <w:rFonts w:ascii="Arial" w:hAnsi="Arial" w:cs="Arial"/>
                <w:sz w:val="16"/>
                <w:szCs w:val="16"/>
              </w:rPr>
              <w:t>do tablic korkowych. Opakowanie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Spinacz krzyżowy, metalowy, wysokość 41 mm.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  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Krzyżowy, metalowy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28 mm, metalowe okrągłe (opak. po100 szt.).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Metalowe, okrągłe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33 mm, metalowe okrągłe (opak. po100 szt.).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Metalowe, okrągłe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50 mm, metalowe (opak. po100 szt.).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trójkątne 25-28mm, metalowe (opak. po100 sz.t).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Metalowe, trójkątne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Spinacze biurowe w woreczku powlekane tworzywem mix kolorów  op. min 500sz</w:t>
            </w:r>
            <w:r w:rsidR="004F0781">
              <w:rPr>
                <w:rFonts w:ascii="Arial" w:hAnsi="Arial" w:cs="Arial"/>
                <w:sz w:val="16"/>
                <w:szCs w:val="16"/>
              </w:rPr>
              <w:t>t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- 26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Powlekane tworzywem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Nici lniane dratwa min. 10 dag kolor biały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Lniane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Sznurek konopny min. 10 dkg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 …………………………….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Konopny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dwustronnie klejąca przeznaczona do klejenia wykładzin, papieru, tektury, plastiku.                                                                                        </w:t>
            </w:r>
            <w:r w:rsidR="007B0D07">
              <w:rPr>
                <w:rFonts w:ascii="Arial" w:hAnsi="Arial" w:cs="Arial"/>
                <w:sz w:val="16"/>
                <w:szCs w:val="16"/>
              </w:rPr>
              <w:t>O wymiarach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min. 50mm x 25 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Wymiary……………………..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klejąca bezbarwna min. 18mm x 30 m 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klejąca bezbarwna pakowa min. 48 mm x 50m 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klejąca koloru czerwonego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PCV szerokość min. 19mm długość nie mniej niż 25 m do izolacji kabli przewodów.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Wykonana z PCV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Taśma biurowa z dyspenserem, plastikowym wielokrotnego uzupełnienia. Maksymalny rozmiar taśmy 19mm x 33 m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Dyspenser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SAMOPRZYLEPNA NAPRAWCZA min. 40MMX50M. Zastosowanie; taśma transparentna do naprawy stron dokumentów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i poniszczonych krawędzi kartek, do wykorzystywana w archiwach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i bibliotekach.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Naprawcza, transparentna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naprawy dokumentów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Etykiety papierowe bezkwasowe do archiwizacji dokumentów z buforem węglanu wapnia 80g/m2, samoprzylepne, do nadr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uku atramentowego, laserowego,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1 etykieta na arkusz o wym. min. 210x297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Papierowe, bezkwasowe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nadruku atramentowego, laserowego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Rozszywacz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nożycowy do każdego rodzaju zszywek. Uniwersalny metalowy 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Rozszywacz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 plastikową obudową. Mix kolor. Długość min. 5 cm.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wszystkich zszywek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Zszywacz biurowy do grubych plików 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dokumentacji. Zszywa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min 60 kartek. Głębokość wejścia regulowana. Metalowa konstrukcja. Stabilna antypoślizgowa podstawa. Wykorzystujący różne rodzaje zszywek.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konstrukcja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Stabilna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Regulowana głębokość wejścia kartek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121.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Zszywacz biurowy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Rapid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F 16 lub równoważny. Plastikowa obudowa, metalowe elementy, podstawa 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gumowa  twarda antypoślizgowa.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Zszywa do 30 kartek, system ładowania od góry. Głębokość wsuwania kartek min 50 mm. Zszywki: 24/6, 26/6 Pojemność magazynka - 100 x 24/6 lub 130 x 26/6 Zszywanie zamknięte, otwarte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tapicerskie. Ładow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any od góry. Długość zszywacza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max 15 cm  min 10 cm Kolory: czarny, niebieski, czerwony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elementy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Podstawa stabilna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System ładowania od góry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Zszywacz do grubych plików dokumentów, zszywa do 260 kartek, głębokość wejścia regulowana. Metalowa konstrukcja, antypoślizgowa podstawa. Może wykonywać zszywanie zamknięte i otwarte. Wykorzystuje szereg rodzajów zszywek o wymiarach zróżnicowanych.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kartek…….....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Regulowana głębokość wejścia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konstrukcja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Stabilna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Wykorzystuje różne rodzaje zszywek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Zszywacz z obrotowym ramieniem min. 12 kartek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 głębokość  zszywania min. 9 cm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zszywki 24/6 oraz 26/6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Obrotowe ramie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 używanych zszywek 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23/13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23/20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23/6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23/8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24/6,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26/6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tapicerskie 53/10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tapicerskie 53/14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tapicerskie 53/8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Cyrkiel metalowy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Atrament w butelce niebieski do pióra wiecznego. szklane opakowanie, poj. nie mniej niż 57 ml, kol. niebeski.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pióra wiecznego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 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Atrament w butelce czarny do pióra wiecznego. szklane opakowanie, poj. Nie mniej niż  57 ml, kol. czarny. Przeznaczony do użytku w piórach.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pióra wiecznego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 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atramentowe długie czarne do piór pasujący z poz. 251 Opakowanie po 5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atramentowe długie niebieskie do piór r pasujący z poz. 251. Opakowanie po 5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</w:t>
            </w:r>
            <w:r w:rsidR="004F0781">
              <w:rPr>
                <w:rFonts w:ascii="Arial" w:hAnsi="Arial" w:cs="Arial"/>
                <w:sz w:val="16"/>
                <w:szCs w:val="16"/>
              </w:rPr>
              <w:t>ramentowe długie czarne do piór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typu pasujące do pióra z pozycji 251 opakowanie po 8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atramentowe długie niebiesk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ie do piór </w:t>
            </w:r>
            <w:r w:rsidR="00D31744">
              <w:rPr>
                <w:rFonts w:ascii="Arial" w:hAnsi="Arial" w:cs="Arial"/>
                <w:sz w:val="16"/>
                <w:szCs w:val="16"/>
              </w:rPr>
              <w:t>pasujący z poz. 251</w:t>
            </w:r>
            <w:r w:rsidRPr="006F1290">
              <w:rPr>
                <w:rFonts w:ascii="Arial" w:hAnsi="Arial" w:cs="Arial"/>
                <w:sz w:val="16"/>
                <w:szCs w:val="16"/>
              </w:rPr>
              <w:t>. Opakowanie po 8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Naboje atramentowe krótkie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niebieskie do piór pasujący z poz. 251 opakowanie po 6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Krótkie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Karteczki samoprzylepne 76x51 mm koloru żółtego. Z możliwością wielokrotnego przyklejania i odklejania. Nie uszkadzające dokumentów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Karteczki samoprzylepne 76x127 mm koloru żółtego. Z możliwością wielokrotnego przyklejania i odklejania. Nie uszkadzające dokumentów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</w:t>
            </w:r>
          </w:p>
          <w:p w:rsidR="00FB4483" w:rsidRPr="006F1290" w:rsidRDefault="00D31744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Karteczki samoprzylepne 76x76 mm koloru żółtego. Z możliwością wielokrotnego przyklejania i odklejania. Nie uszkadzające dokumentów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144.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Blo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k makulaturowy w kratkę format </w:t>
            </w:r>
            <w:r w:rsidRPr="006F1290">
              <w:rPr>
                <w:rFonts w:ascii="Arial" w:hAnsi="Arial" w:cs="Arial"/>
                <w:sz w:val="16"/>
                <w:szCs w:val="16"/>
              </w:rPr>
              <w:t>A4, 100 kartek w bloczku.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Blok makulaturowy w kratkę A5 100k.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60CA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CA4">
              <w:rPr>
                <w:rFonts w:ascii="Arial" w:hAnsi="Arial" w:cs="Arial"/>
                <w:sz w:val="16"/>
                <w:szCs w:val="16"/>
              </w:rPr>
              <w:t>Blok techniczny 10kartek format A4, kolor kartek: biały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E283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283B">
              <w:rPr>
                <w:rFonts w:ascii="Arial" w:hAnsi="Arial" w:cs="Arial"/>
                <w:sz w:val="16"/>
                <w:szCs w:val="16"/>
              </w:rPr>
              <w:t>Blok techniczny 10kartek format A3, kolor kartek: biały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Brystol 70x100mm Biały min250g.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Cienkopis. Komplet 10 kolorów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cienkopis o grubości linii pisania 0,4 mm- do pracy z linijką lub szablonem, mocna plastikowa końcówka oprawiona w metal, wentylowana skuwka, odporny na zasychanie, pozostawiony bez skuwki nie zasycha przez długi czas. Data ważności min. 1 rok od daty dostawy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 w komplecie………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Końcówka oprawiona w metal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automatyczny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</w:t>
            </w:r>
            <w:r w:rsidR="004F0781">
              <w:rPr>
                <w:rFonts w:ascii="Arial" w:hAnsi="Arial" w:cs="Arial"/>
                <w:sz w:val="16"/>
                <w:szCs w:val="16"/>
              </w:rPr>
              <w:t>enith</w:t>
            </w:r>
            <w:proofErr w:type="spellEnd"/>
            <w:r w:rsidR="004F0781">
              <w:rPr>
                <w:rFonts w:ascii="Arial" w:hAnsi="Arial" w:cs="Arial"/>
                <w:sz w:val="16"/>
                <w:szCs w:val="16"/>
              </w:rPr>
              <w:t xml:space="preserve"> wkład koloru niebieskiego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lub równoważny: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Korpus długopisu wykonany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tworzywa sztucznego, obudowa dzielona w 1/3 wysokości (górna część ośmiokątna), obie części korpusu oddzielone mosiężno-niklowaną obrączką, metalowe elementy dolnej części korpusu trwale związane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elem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plastikowymi, wymienny wkład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wielkopojemny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 dokumentalnym tuszem w kolorze niebieskim. Szerokość linii pisania 0,6-0,7 mm.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Korpus z tworzywa sztucznego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wielkopojemny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F07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biurowy czarny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lub równoważny, kolor tuszu czarny. Długopis biurowy w transparentnej obudowie, która pozwala na kont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rolę ilości tuszu we wkładzie.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zapinka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kolorze tuszu. Szczelna zatyczka zapobiegająca wysychaniu tuszu. Długopis posiada możliw</w:t>
            </w:r>
            <w:r w:rsidR="004F0781">
              <w:rPr>
                <w:rFonts w:ascii="Arial" w:hAnsi="Arial" w:cs="Arial"/>
                <w:sz w:val="16"/>
                <w:szCs w:val="16"/>
              </w:rPr>
              <w:t>ość wymiany wkładu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zapewniającą jego trwałość. grubość linii pisania 0,5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Transparentna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Wymiana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152.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Długopis biurowy niebies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ki typu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lub równoważny,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kolor tuszu niebieski. Długopis biurowy w transparentnej obudowie, która pozwala na kontrolę ilości tuszu we wkładzie. zapinka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kolorze tuszu. Szczelna zatyczka zapobiegająca wysychaniu tuszu. Długopis posiad</w:t>
            </w:r>
            <w:r w:rsidR="00D31744">
              <w:rPr>
                <w:rFonts w:ascii="Arial" w:hAnsi="Arial" w:cs="Arial"/>
                <w:sz w:val="16"/>
                <w:szCs w:val="16"/>
              </w:rPr>
              <w:t>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zapewniającą jego trwałość. grubość linii pisania 0,5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Transparentna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Wymiana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SN -100 UNI niebieski lub równoważny: kolor tuszu niebieski, automatycznie chowany wkład, wygodny, gumowy uchwyt, średnica kulki piszącej ok.0,5 mm, grubość linii pisania ok. 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0,25 mm, wymienny wkład SA-7CN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kulki piszącej……………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Długopis SN -100 UNI czarny lub równoważny: kolor tuszu czarn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y, automatycznie chowany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wkład,</w:t>
            </w:r>
            <w:r w:rsidRPr="006F1290">
              <w:rPr>
                <w:rFonts w:ascii="Arial" w:hAnsi="Arial" w:cs="Arial"/>
                <w:sz w:val="16"/>
                <w:szCs w:val="16"/>
              </w:rPr>
              <w:t>wygodny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gumowy uchwyt, średnica kulki piszącej ok.0,5 mm, grubość linii pisania ok. 0,25 mm, wymienny wkład SA-7CN UNI.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kulki piszącej……………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kulkowy SX-101 UNI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niebieski lub równoważny kolor tuszu niebieski, cienka linia pisania ok.0,35 mm, gumowa obudowa długopisu, tusz szybkoschnący, nie przerywa pisząc po śliskim papierze, wymienny wkład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Kulkowy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Długopis na sprężynce samoprzylepny, sprężyna rozciągliwa min. 1 m. Wkład wymienny w kolorze niebieskim.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Długopis czerwony Pilot-G2 lub równoważny długopis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automatyczny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wymiennym wkładem żelowym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i gumowym, uchwytem. Linia pisania 0,30 mm. Długość linii pisania nie mniej niż 1000 m. Wyposażony w mechanizm chowania wkładu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czarny Pilot-G2 lub równoważny długopis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automatyczny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wymiennym wkładem żelowym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i gumowym, uchwytem. Linia pisania 0,30 mm. Długość linii pisania nie mniej niż 1000 m. Wyposażony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w mechanizm chowania wkładu.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159.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niebieski Pilot-G2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lub równoważny dłu</w:t>
            </w:r>
            <w:r>
              <w:rPr>
                <w:rFonts w:ascii="Arial" w:hAnsi="Arial" w:cs="Arial"/>
                <w:sz w:val="16"/>
                <w:szCs w:val="16"/>
              </w:rPr>
              <w:t xml:space="preserve">gopis automatyczny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wymiennym wkładem żelowym              i gumowym, uchwytem. Linia pisania 0,30 mm. Długość linii pisania nie mniej niż 1000 m. Wyposażony w mechanizm chowania wkładu.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zielony Pilot-G2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lub rów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noważny długopis </w:t>
            </w:r>
            <w:r>
              <w:rPr>
                <w:rFonts w:ascii="Arial" w:hAnsi="Arial" w:cs="Arial"/>
                <w:sz w:val="16"/>
                <w:szCs w:val="16"/>
              </w:rPr>
              <w:t xml:space="preserve">automatyczny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z wymiennym wkładem żelowym             i gumowym, uchwytem. Linia pisania nie mniej niż 0,30 mm. Długość linii pisania nie mniej niż 1000 m. Wyposażony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w mechanizm chowania wkładu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</w:t>
            </w:r>
            <w:r w:rsidR="00D31744">
              <w:rPr>
                <w:rFonts w:ascii="Arial" w:hAnsi="Arial" w:cs="Arial"/>
                <w:sz w:val="16"/>
                <w:szCs w:val="16"/>
              </w:rPr>
              <w:t>PENAC PEPE BALL, lub równoważny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kolor tuszu niebieski, automatyczny z wymiennym wkładem, klasyczna, elegancka stalowa obudowa, końcówka ok. 0,7 mm, z klipsem, długość linii pisania do 1200 m , grubość linii pisania ok. 0,3 mm</w:t>
            </w:r>
          </w:p>
          <w:p w:rsidR="00D31744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typu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Parker lub równoważny  Model pokryty warstwą czarnego lakieru o matowej fakturze. Wyposażony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w obrotowy mechanizm wysuwania wkładu.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Obrotowy mechanizm wysuwania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warstwą czarnego lakieru            o matowej fakturze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Dyplom - karty okolicznościowe. Karty okolicznościowe do zadruku w drukarce laserowej i atramentowej do drukowania certyfikatów, dyplomów i podziękowań. Kolor: Złoto. Satynowany papier min. 170g/m2. W opakowaniu min. 25 arkuszy A4.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Okładka do dyplomów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twarda A4 kolor bordowy bez nadruku. Twarda okładka na dyplom oklejona efektowną okleiną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o fakturze lnu, ozdobny, złoty sznureczek i bezbarwna zakładka wewnątrz okładki. Format okładki lekko powiększony uwzględniający dokumenty A4 i A5.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Okleina o fakturze lnu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Złoty sznurek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Flamastry. Komplet 6 kolorów.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komplecie…………........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</w:t>
            </w:r>
            <w:r w:rsidR="00D31744">
              <w:rPr>
                <w:rFonts w:ascii="Arial" w:hAnsi="Arial" w:cs="Arial"/>
                <w:sz w:val="16"/>
                <w:szCs w:val="16"/>
              </w:rPr>
              <w:t>is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4 kolory 0,4 mm.,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komplecie: czarny, niebieski, czerwony, zielony do opisywania gładkich powierzchni typu szkło, folia płyty CD nie rozmazujący się po opisywanej powierzchni. Grubość linii pisania 0,4 mm., Oprawa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kolory,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komplecie: czarny, niebieski, czerwony, zielony do opisywania gładkich powierzchni typu szkło, folia płyty CD nie rozmazujący się po opisywanej powierzchni. Grubość linii pisania 0,6 mm. Oprawa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kolory 1,0 mm.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komplecie: czarny, niebieski, czerwony, zielony do opisywania gładkich powierzchni typu szkło, folia płyty CD nie rozmazujący się po opisywanej powierzchni. Grubość linii pisania 1,0 mm. Oprawa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komplecie: czarny, niebieski, czerwony, zielony do opisywania gładkich powierzchni typu szkło, folia płyty CD nie rozmazujący się po opisywanej powierzchni. Grubość linii pisania 1,0-2,5 mm. Oprawa plastikowa.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etui. W końcówce gumka do ścierania tuszu.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4 kolory w komplecie              S- 0,4 mm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komplet czarny;</w:t>
            </w:r>
            <w:r>
              <w:rPr>
                <w:rFonts w:ascii="Arial" w:hAnsi="Arial" w:cs="Arial"/>
                <w:sz w:val="16"/>
                <w:szCs w:val="16"/>
              </w:rPr>
              <w:t xml:space="preserve"> niebieski; </w:t>
            </w:r>
            <w:r w:rsidR="00D31744">
              <w:rPr>
                <w:rFonts w:ascii="Arial" w:hAnsi="Arial" w:cs="Arial"/>
                <w:sz w:val="16"/>
                <w:szCs w:val="16"/>
              </w:rPr>
              <w:t>czerwony; zielony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do opisywania gładkich powierzchni typu szkło, folia płyty CD. W końcówce gumka do ścierani</w:t>
            </w:r>
            <w:r>
              <w:rPr>
                <w:rFonts w:ascii="Arial" w:hAnsi="Arial" w:cs="Arial"/>
                <w:sz w:val="16"/>
                <w:szCs w:val="16"/>
              </w:rPr>
              <w:t xml:space="preserve">a tuszu. Grubość linii pisania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0,4 mm . W koń</w:t>
            </w:r>
            <w:r>
              <w:rPr>
                <w:rFonts w:ascii="Arial" w:hAnsi="Arial" w:cs="Arial"/>
                <w:sz w:val="16"/>
                <w:szCs w:val="16"/>
              </w:rPr>
              <w:t>cówce gumka do ścierania tuszu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. Oprawa plastikowa.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Gumka do ścierania tuszu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4 kolory w k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omplecie; F- 0,6 mm </w:t>
            </w:r>
            <w:proofErr w:type="spellStart"/>
            <w:r w:rsidR="004F0781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4F07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czarny;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niebieski;  czerwony; zielony </w:t>
            </w:r>
            <w:r w:rsidRPr="006F1290">
              <w:rPr>
                <w:rFonts w:ascii="Arial" w:hAnsi="Arial" w:cs="Arial"/>
                <w:sz w:val="16"/>
                <w:szCs w:val="16"/>
              </w:rPr>
              <w:t>do opisywania gładkich powierzchni typu szkło, folia płyty CD. W końcówce gumka do ścierania tuszu</w:t>
            </w:r>
            <w:r w:rsidR="004F0781">
              <w:rPr>
                <w:rFonts w:ascii="Arial" w:hAnsi="Arial" w:cs="Arial"/>
                <w:sz w:val="16"/>
                <w:szCs w:val="16"/>
              </w:rPr>
              <w:t>. Grubość linii pisania - 0,6mm</w:t>
            </w:r>
            <w:r w:rsidRPr="006F1290">
              <w:rPr>
                <w:rFonts w:ascii="Arial" w:hAnsi="Arial" w:cs="Arial"/>
                <w:sz w:val="16"/>
                <w:szCs w:val="16"/>
              </w:rPr>
              <w:t>. W koń</w:t>
            </w:r>
            <w:r w:rsidR="00D31744">
              <w:rPr>
                <w:rFonts w:ascii="Arial" w:hAnsi="Arial" w:cs="Arial"/>
                <w:sz w:val="16"/>
                <w:szCs w:val="16"/>
              </w:rPr>
              <w:t>cówce gumka do ścierania tuszu</w:t>
            </w:r>
            <w:r w:rsidRPr="006F1290">
              <w:rPr>
                <w:rFonts w:ascii="Arial" w:hAnsi="Arial" w:cs="Arial"/>
                <w:sz w:val="16"/>
                <w:szCs w:val="16"/>
              </w:rPr>
              <w:t>. Oprawa plastikowa.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Gumka do ścierania tuszu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172.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komplecie; M -1,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0 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czarny; niebieski;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czerwony; zielony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do opisywania gładkich powierzchni typu szkło, folia płyty CD.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końcówce gumka do ścierania tuszu.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 Grubość linii pisania -1,0 mm</w:t>
            </w:r>
            <w:r w:rsidRPr="006F1290">
              <w:rPr>
                <w:rFonts w:ascii="Arial" w:hAnsi="Arial" w:cs="Arial"/>
                <w:sz w:val="16"/>
                <w:szCs w:val="16"/>
              </w:rPr>
              <w:t>. Oprawa plastikowa.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Gumka do ścierania tuszu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komplecie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 pisania 0,</w:t>
            </w:r>
            <w:r w:rsidR="00D31744">
              <w:rPr>
                <w:rFonts w:ascii="Arial" w:hAnsi="Arial" w:cs="Arial"/>
                <w:sz w:val="16"/>
                <w:szCs w:val="16"/>
              </w:rPr>
              <w:t>3 mm. Oprawa końcówki metalowa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. Oprawa plastikowa. etui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5D5000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00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5D5000">
              <w:rPr>
                <w:rFonts w:ascii="Arial" w:hAnsi="Arial" w:cs="Arial"/>
                <w:sz w:val="16"/>
                <w:szCs w:val="16"/>
              </w:rPr>
              <w:t xml:space="preserve"> 4 kolory w komplecie  </w:t>
            </w:r>
            <w:proofErr w:type="spellStart"/>
            <w:r w:rsidRPr="005D500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5D5000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 pisania 0,6 mm. Oprawa plastikowa,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="00D317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A7169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169B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A7169B">
              <w:rPr>
                <w:rFonts w:ascii="Arial" w:hAnsi="Arial" w:cs="Arial"/>
                <w:sz w:val="16"/>
                <w:szCs w:val="16"/>
              </w:rPr>
              <w:t xml:space="preserve"> 4 kolory w komplecie </w:t>
            </w:r>
            <w:proofErr w:type="spellStart"/>
            <w:r w:rsidRPr="00A7169B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A7169B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 pisania 1,0 mm. Oprawa plastikowa,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="00D317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1B9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1B9B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FB1B9B">
              <w:rPr>
                <w:rFonts w:ascii="Arial" w:hAnsi="Arial" w:cs="Arial"/>
                <w:sz w:val="16"/>
                <w:szCs w:val="16"/>
              </w:rPr>
              <w:t xml:space="preserve"> 4 kolory w komplecie: </w:t>
            </w:r>
            <w:proofErr w:type="spellStart"/>
            <w:r w:rsidRPr="00FB1B9B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FB1B9B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</w:t>
            </w:r>
            <w:r w:rsidR="00DE5A4D">
              <w:rPr>
                <w:rFonts w:ascii="Arial" w:hAnsi="Arial" w:cs="Arial"/>
                <w:sz w:val="16"/>
                <w:szCs w:val="16"/>
              </w:rPr>
              <w:t xml:space="preserve"> pisania 1,3 mm, </w:t>
            </w:r>
            <w:r w:rsidRPr="00FB1B9B">
              <w:rPr>
                <w:rFonts w:ascii="Arial" w:hAnsi="Arial" w:cs="Arial"/>
                <w:sz w:val="16"/>
                <w:szCs w:val="16"/>
              </w:rPr>
              <w:t>Oprawa plastikowa,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D4" w:rsidRPr="006F1290" w:rsidRDefault="00FB4483" w:rsidP="0037442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Winylowa gumka do ścierania, niebrudząca. Przeznaczona do stosowania na papierze i folii. Wyciera nie uszkadzając ścieranej powierzchni. Długość min. 4 cm.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Winylowa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0" w:rsidRPr="006F1290" w:rsidRDefault="00FB4483" w:rsidP="00C327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Kalka ołówkowa A4 - min 25 ark. niebieska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ark. w opak……………….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C327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D4" w:rsidRPr="006F1290" w:rsidRDefault="00FB4483" w:rsidP="003744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kalka techniczna A4 110/115g (100ark)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ark. w opak……………….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E4 z regulowanym grzbietem 280mmx400 mm</w:t>
            </w:r>
            <w:r w:rsidR="003F16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Regulowany grzbiet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181.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5E" w:rsidRPr="006F1290" w:rsidRDefault="006042FE" w:rsidP="002E0E5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2FE">
              <w:rPr>
                <w:rFonts w:ascii="Arial" w:hAnsi="Arial" w:cs="Arial"/>
                <w:sz w:val="16"/>
                <w:szCs w:val="16"/>
              </w:rPr>
              <w:t>Koperta B4 HK brązowe 250mmx353mmx38mm z rozszerzanym bokiem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Rozszerzany bok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C327D4">
        <w:trPr>
          <w:trHeight w:hRule="exact"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HK z paskiem biała  (250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HK z paskiem brązowa (250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SK biała (50 szt.                  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B5 HK z paskiem brązowa (500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Koperta C4 SK brązowa (250 szt.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C5 HK biała klejona po krótkim boku, samoprzylepna z paskiem ( 50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Klejona po krótkim boku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C5 HK brązowa klejona po krótkim boku, samoprzylepna z paskiem (500 szt. w opak.)</w:t>
            </w:r>
          </w:p>
          <w:p w:rsidR="002E0E5E" w:rsidRPr="006F1290" w:rsidRDefault="002E0E5E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Klejona po krótkim boku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Koperta C6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SK biała (1000 szt. w opak.) 114mmx162mm</w:t>
            </w:r>
          </w:p>
          <w:p w:rsidR="002E0E5E" w:rsidRPr="006F1290" w:rsidRDefault="002E0E5E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5E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</w:t>
            </w:r>
            <w:r w:rsidR="003F163B">
              <w:rPr>
                <w:rFonts w:ascii="Arial" w:hAnsi="Arial" w:cs="Arial"/>
                <w:sz w:val="16"/>
                <w:szCs w:val="16"/>
              </w:rPr>
              <w:t>erta na płyty CD biała</w:t>
            </w:r>
            <w:r w:rsidRPr="006F1290">
              <w:rPr>
                <w:rFonts w:ascii="Arial" w:hAnsi="Arial" w:cs="Arial"/>
                <w:sz w:val="16"/>
                <w:szCs w:val="16"/>
              </w:rPr>
              <w:t>, sztywna wykonana folii bąbelkowej (5 szt.</w:t>
            </w:r>
            <w:r w:rsidR="003F16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płyty CD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5E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Koperta samoklejąca C4 HK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brązowa (50 szt.) 229x324mm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Samoklejąca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z zabezpieczeniem powietrznym 120mmx175m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193.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Koperta z zabezpieczeniem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powietrznym 140mmx225m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z zabezpieczeniem powietrznym 200mmx275m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Koperta z zabezpieczeniem powietrznym 270mmx360mm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z zabezpieczeniem powietrznym 350mmx470mm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Korektor w piórze do usuwania napisów atramentowych.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Usuwa napisy atramentowe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4B355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Korek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tor w płynie. Korektor płynny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buteleczce. Nakrętka z zamocowanym pędzelkiem ułatwiającym nakładanie warstwy korygującej. Szybko wysycha. Zawartość min. 20 ml.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butelce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Nakrętka z pędzelkiem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4B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Korektor w taśmie min. 4,2 mm x10m taśma czysta i gładka odporna na działanie światła można po niej pisać  od razu po użyciu.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4" w:rsidRDefault="00C327D4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taśmie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taśmy………………………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330F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30F4">
              <w:rPr>
                <w:rFonts w:ascii="Arial" w:hAnsi="Arial" w:cs="Arial"/>
                <w:sz w:val="16"/>
                <w:szCs w:val="16"/>
              </w:rPr>
              <w:t>Kostka kolorowa klejona (karteczki wymiar 8,5 cm x 8,5 cm x 4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Klejona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kostce………….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7B57C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57C3">
              <w:rPr>
                <w:rFonts w:ascii="Arial" w:hAnsi="Arial" w:cs="Arial"/>
                <w:sz w:val="16"/>
                <w:szCs w:val="16"/>
              </w:rPr>
              <w:t>Kostka kolorowa nieklejona (karteczki wymiar 8,5 cm x 8,5 cm x 4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Nieklejona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kostce………….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E53CA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3CA">
              <w:rPr>
                <w:rFonts w:ascii="Arial" w:hAnsi="Arial" w:cs="Arial"/>
                <w:sz w:val="16"/>
                <w:szCs w:val="16"/>
              </w:rPr>
              <w:t>Kostka - wkład do pojemnika biała 8,5 cm x 8,5 cm x 4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kosce………….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Linijka 100cm aluminiowa z listwą antypoślizgową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Aluminiowa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Listwa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antpoślizgowa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Linijka 20 cm plastikowa polistyrenu, nieścieralna podziałka zgodna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Linijka 30 cm aluminiowa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Aluminiowa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206.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Linijka 30cm,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polistyrenu, nieścieralna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Linijka 50 cm aluminiowa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Aluminiowa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Linijka 50cm,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polistyrenu, nieścieralna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Plastikowa tak/nie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Linijka dowódcy LD-1 z tworzywa sztucznego/plastik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Tworzywo sztuczne/Plastik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Linijka dowódcy LD-2 z tworzywa sztucznego/plastik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Tworzywo sztuczne/Plastik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z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bardzo grubą ściętą końcówką koloru czarnego do opisywania powierzchni papierowych, metalowych, drewnianych; dług</w:t>
            </w:r>
            <w:r>
              <w:rPr>
                <w:rFonts w:ascii="Arial" w:hAnsi="Arial" w:cs="Arial"/>
                <w:sz w:val="16"/>
                <w:szCs w:val="16"/>
              </w:rPr>
              <w:t>ość linia pisania nie mniej niż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250m, nie grubość linii pisania mniej niż 14,00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Gruba ścięta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Marker z bardzo grubą ściętą końcówką koloru niebieskiego do opisywania powi</w:t>
            </w:r>
            <w:r w:rsidR="00FB735D">
              <w:rPr>
                <w:rFonts w:ascii="Arial" w:hAnsi="Arial" w:cs="Arial"/>
                <w:sz w:val="16"/>
                <w:szCs w:val="16"/>
              </w:rPr>
              <w:t>erzchni papierowych, metalowych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drew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nianych; długość linia pisania </w:t>
            </w:r>
            <w:r w:rsidRPr="006F1290">
              <w:rPr>
                <w:rFonts w:ascii="Arial" w:hAnsi="Arial" w:cs="Arial"/>
                <w:sz w:val="16"/>
                <w:szCs w:val="16"/>
              </w:rPr>
              <w:t>nie mniej niż 250m, grubość linii pisania mniej niż 14,00mm.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Gruba ścięta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krągła końcówka koloru czarnego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do pisania po szkle, foli, plastiku, nie rozmazujący się po opisywanej powierzchni. Grubości linii pisania nie mnie niż 1-2 mm.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okrągła końcówka koloru niebieskiego do pisania po szkle, foli, plastiku, nie rozmazując</w:t>
            </w:r>
            <w:r>
              <w:rPr>
                <w:rFonts w:ascii="Arial" w:hAnsi="Arial" w:cs="Arial"/>
                <w:sz w:val="16"/>
                <w:szCs w:val="16"/>
              </w:rPr>
              <w:t>y się po opisywanej powierzchni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grubości linii pisania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nie mnie niż 1-2 mm. </w:t>
            </w:r>
          </w:p>
          <w:p w:rsidR="00C327D4" w:rsidRPr="006F1290" w:rsidRDefault="00C327D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Marker okrągła końcówka koloru czerwonego do pisania po szkle, foli, plastiku, nie rozmazujący się po opisywanej powierzchni. Grubość linii pisania nie mnie niż 1-2 mm.</w:t>
            </w:r>
          </w:p>
          <w:p w:rsidR="00C327D4" w:rsidRPr="006F1290" w:rsidRDefault="00C327D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Marker koloru zielonego permanentny okrągła końcówka idealny do pisania po szkle, foli, plastiku, nie rozmazujący się po opisywanej powierzchni. Grubość linii pisania nie mnie niż 1-2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217.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ścięta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końcówka koloru czarnego permanen</w:t>
            </w:r>
            <w:r>
              <w:rPr>
                <w:rFonts w:ascii="Arial" w:hAnsi="Arial" w:cs="Arial"/>
                <w:sz w:val="16"/>
                <w:szCs w:val="16"/>
              </w:rPr>
              <w:t xml:space="preserve">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do pisania po szkle, foli, plastiku, nie rozmazujący się po opisywanej powierzchni. Szerokość linii pisania 1- 5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Marker ścięta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końcówka k</w:t>
            </w:r>
            <w:r>
              <w:rPr>
                <w:rFonts w:ascii="Arial" w:hAnsi="Arial" w:cs="Arial"/>
                <w:sz w:val="16"/>
                <w:szCs w:val="16"/>
              </w:rPr>
              <w:t xml:space="preserve">oloru niebieskiego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do pisania po szkle, foli, plastiku, nie rozmazujący się po opisywanej powierzchni. Szerokość linii pisania 1- 5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ścięta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końcówka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koloru czerwonego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do pisania po szkle, foli, plastiku, nie rozmazujący się po opisywanej powierzchni. Szerokość linii pisania 1- 5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ścięta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końcówk</w:t>
            </w:r>
            <w:r>
              <w:rPr>
                <w:rFonts w:ascii="Arial" w:hAnsi="Arial" w:cs="Arial"/>
                <w:sz w:val="16"/>
                <w:szCs w:val="16"/>
              </w:rPr>
              <w:t xml:space="preserve">a koloru zielonego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Markery do tablic sucho ścieralnych </w:t>
            </w:r>
            <w:r w:rsidR="00FB735D">
              <w:rPr>
                <w:rFonts w:ascii="Arial" w:hAnsi="Arial" w:cs="Arial"/>
                <w:sz w:val="16"/>
                <w:szCs w:val="16"/>
              </w:rPr>
              <w:t>4 kolory lub równoważny markery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łatwo ścieralne tusz, który nie pozostawia trwałych śladów na tablicy, okrągła końcówka o grubości linii pisani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F1290">
              <w:rPr>
                <w:rFonts w:ascii="Arial" w:hAnsi="Arial" w:cs="Arial"/>
                <w:sz w:val="16"/>
                <w:szCs w:val="16"/>
              </w:rPr>
              <w:t>nie mniej niż 1.5 mm, mix 4 kolorów(czarny, niebieski, czerwony, zielony) w etui.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Ołówek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gumką o twardości 2B długość nie mniej niż 17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gumkę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Twardość………………………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Ołówek automatyczny  zaopatrzony gumowy uchwyt, do prac kreślarskich i  zwykłego pisania. Gumowy korpus, oraz gumka wymienna. Grubość linii pisania 0,7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korpus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Ołówek automatyczny do prac kreślarskich i do zwykłego pisania. Gumowy korpus,  oraz gumka wymienna. Grubość linii pisania 0,5 mm.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korpus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Kreda biała pakowana po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Kredki szkolne 12 kol. Ołówkowe.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Ołówkowe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227.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kancelaryjny w kratkę A3 (100 ark)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A-4 min. 160g/250 kartek kolor jasno żółty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A-4 min. 160gr/250 kartek kolor łososiowy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satynowy biały min. 160g/m2. Format A4. Opak. 250 ark.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wizytówkowy formatu A-4, opakowanie po 25 szt. Gramatura min. 246/m2. mieniąca tekstura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Mieniąca tekstura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wizytówkowy formatu A-4, opakowanie po 25 szt. Gramatura nie mniej niż 200g /m2. kość słoniowa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kolorowy 160G/M2 A3/250. Mix kolory pastelowe.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Mix kolorów; tak/nie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kolorowy A4/250 Papier kolorowy A4 min. 80g/m2 MIX kolory pastelowe 250 ark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Ilość sztuk w opak…………….. 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Mix kolorów; tak/nie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Papier kredowy,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format A4, gramatura min. 250 g/m2, błyszczący, min. 100 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Kredowy, błyszczący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fotograficzny A-4 Papier fotograficzny o gramaturze papieru min. 200 g/m2 z błyszczącym wykończeniem. Opakowanie zawiera 20 ark. papieru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formacie A4 przeznaczonego do drukarek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Błyszczące wykończenie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237.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fotograficzny foto Matt min. 190g/m2 A4 (op.50 szt.) do drukarek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Foto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matt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fotograficzny foto Połysk min. 190g/m2 A4 (op. 50 szt.) do drukarek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Foto połysk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pakowy szary gruby. Papier pakowany w rolkach min ,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gramatura min 80g/m2. wysokość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min 1 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laser kolor A4 min. 200g/m2  min./ 200 szt./op. do kolorowych wydruków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kolorowych wydruków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A-4 samoprzylepny mix intensywne (etykiety samoprzylepne-liczba etykiet na arkuszu-1). (25 ark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samoprzylepny A-3 biały min. 10 w opakowaniu.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samoprzylepny </w:t>
            </w:r>
            <w:r w:rsidR="00FB735D">
              <w:rPr>
                <w:rFonts w:ascii="Arial" w:hAnsi="Arial" w:cs="Arial"/>
                <w:sz w:val="16"/>
                <w:szCs w:val="16"/>
              </w:rPr>
              <w:t>A4 (mix min. 5 kolorów) format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opakowania - blok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Blok/wycinanka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samoprzylepny A-4 biały A`20 biały matowy papier samoprzylepny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gramaturze min. 80g, przeznaczony do wykonywania różnego rodzaju etykiet</w:t>
            </w:r>
          </w:p>
          <w:p w:rsidR="002E0E5E" w:rsidRPr="006F1290" w:rsidRDefault="002E0E5E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samoprzylepny kolorowy niebieski, A4 (etykiety samoprzylepne-liczba 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etykiet na arkuszu-1) (25 ark.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samoprzylepny kolorowy zielony A4 (etykiety samoprzylepne-liczba etykiet na arkuszu-1) (25 ark.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samoprzylepny kolorowy żółty, A4 (etykiety samoprzylepne-liczba etykiet na arkuszu-1) (25 ark.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248.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B" w:rsidRDefault="003F163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EB59BA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9BA">
              <w:rPr>
                <w:rFonts w:ascii="Arial" w:hAnsi="Arial" w:cs="Arial"/>
                <w:sz w:val="16"/>
                <w:szCs w:val="16"/>
              </w:rPr>
              <w:t>Cyfry samoprzylepne. W arkuszach B5. Kolor czarny, folia błyszcząca. Do wyklejania małych powierzchni reklamowych. Wielkość cyfr nie mniej niż 100 mm, 1 komplet to zestaw cyfr 0-9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cyfr…………………….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Literki samoprzylepne wys. 5 cm czarne, arkusze pakowane w blister po 10 szt. Alfabet/komplet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szt. w blistrze……………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Alfabet/ komplet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B73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Zestaw pióro wieczne i długopis typu Parker lub równoważne: długopis mosiężny korpus pokryty lakierem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kolorze srebrno-szarym, wyposażony w przycis</w:t>
            </w:r>
            <w:r w:rsidR="00FB735D">
              <w:rPr>
                <w:rFonts w:ascii="Arial" w:hAnsi="Arial" w:cs="Arial"/>
                <w:sz w:val="16"/>
                <w:szCs w:val="16"/>
              </w:rPr>
              <w:t>kowy mechanizm wysuwania wkładu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Pióro wieczne wyposażone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stalówkę z stali nierdzewnej. Możliwość korzyst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ania z naboi oraz zamontowania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tłoczka. Dołączone etui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przyciskowy wysuwania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Stalówka ze stali nierdzewnej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korzystania z naboi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zamontowania tłoczka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55793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793D">
              <w:rPr>
                <w:rFonts w:ascii="Arial" w:hAnsi="Arial" w:cs="Arial"/>
                <w:sz w:val="16"/>
                <w:szCs w:val="16"/>
              </w:rPr>
              <w:t xml:space="preserve">Pióro wieczne typu </w:t>
            </w:r>
            <w:proofErr w:type="spellStart"/>
            <w:r w:rsidRPr="0055793D">
              <w:rPr>
                <w:rFonts w:ascii="Arial" w:hAnsi="Arial" w:cs="Arial"/>
                <w:sz w:val="16"/>
                <w:szCs w:val="16"/>
              </w:rPr>
              <w:t>parker</w:t>
            </w:r>
            <w:proofErr w:type="spellEnd"/>
            <w:r w:rsidRPr="0055793D">
              <w:rPr>
                <w:rFonts w:ascii="Arial" w:hAnsi="Arial" w:cs="Arial"/>
                <w:sz w:val="16"/>
                <w:szCs w:val="16"/>
              </w:rPr>
              <w:t xml:space="preserve"> lub równoważne. Korpus i nasadka wykonana z mosiądzu pokryta matowo czarnym lakierem. Stalówka wykonana ze stali nierdzewnej. Pióro ma możliwość  zamontowania naboi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5793D">
              <w:rPr>
                <w:rFonts w:ascii="Arial" w:hAnsi="Arial" w:cs="Arial"/>
                <w:sz w:val="16"/>
                <w:szCs w:val="16"/>
              </w:rPr>
              <w:t>i tłoczka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Korpus i skuwka ze stali nierdzewnej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Matowa struktura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Naboje z możliwością zamontowania tłoczka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Skorowidz A4 96 k w twardej oprawie szyty w kratkę.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twarda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Skorowidz A5 96 k w twardej oprawie szyty w kratkę.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twarda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Temperówka metalowa kostka podwójna, ze stalowym ostrzem mocowanym wkrętem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Podwójna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czarny. Wkład żelowy do długopisów z mechanizmem chowania wkładu. Linia pisania 0,32 mm, długość linii 1200 m. Pasuje do długopisów Pilot G-2. Do długopisów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pozycji 158.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256.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czarny. Wkład żelowy, linia pisania 0.32 mm, długość linii 1,000 m. G1 żelowy, intensywnych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i nieblaknących kolorach.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czerwony żelowy. Wkład żelowy do długopisów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mechanizmem chowania wkładu. Linia pisania 0,32 mm, długość linii 1200 m. Pasuje do długopisów Pilot G-2. Do długopisów z pozycji 157.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do długopisu czerwony. Wkład żelowy, linia pisania 0.32 mm, długość linii 1,000 m. Pasuje do długopisów Pilot G1, G1-GRIP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niebieski żelowy. Wkład żelowy do długopisów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mechanizmem chowania wkładu. Linia pisania 0,32 mm, długość linii 1200 m. Pasuje do długopisów Pilot G-2. Do długopisów z pozycji 159.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niebieski. Wkład żelowy, linia pisania 0.32 mm, długość linii 1,000 m. Pasuje do długopisów G1, G1-GRIP.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Wkład do długopisu typu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>, koloru niebieskiego, grubość linii pisania 0,5 mm. Do długopisów z pozycji 152.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koloru czarnego, grubość linii </w:t>
            </w:r>
            <w:r w:rsidR="003F163B">
              <w:rPr>
                <w:rFonts w:ascii="Arial" w:hAnsi="Arial" w:cs="Arial"/>
                <w:sz w:val="16"/>
                <w:szCs w:val="16"/>
              </w:rPr>
              <w:t>pisania 0,5 mm. Do długopisów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z pozycji 151.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koloru czerwonego, grubość linii pisania 0,5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 wkładu……………………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do ołówka 0,5 mm 2B gr</w:t>
            </w:r>
            <w:r w:rsidR="00454081">
              <w:rPr>
                <w:rFonts w:ascii="Arial" w:hAnsi="Arial" w:cs="Arial"/>
                <w:sz w:val="16"/>
                <w:szCs w:val="16"/>
              </w:rPr>
              <w:t>afit do ołówków nie mniej niż 12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w opak., wyjątkowe odporne na uszkodzenia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Twardość………………………..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540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ołówka 0,7 mm 2B grafit do ołówków nie mniej niż </w:t>
            </w:r>
            <w:r w:rsidR="00454081">
              <w:rPr>
                <w:rFonts w:ascii="Arial" w:hAnsi="Arial" w:cs="Arial"/>
                <w:sz w:val="16"/>
                <w:szCs w:val="16"/>
              </w:rPr>
              <w:t>12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w opak., wy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jątkowe odporne na uszkodzenia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Twardość………………………..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wielkopojemny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do długopisu typu 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Zenith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(kolor tuszu czarny) mosiężny, pokryty powłoką niklową. końcówka wkładu wykonana z mosiądzu wysokoniklowego i wyposażona w kulkę z węglika wolframu, sprzęgło wkładu wykonane z tworzywa sztucznego,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="00FB735D">
              <w:rPr>
                <w:rFonts w:ascii="Arial" w:hAnsi="Arial" w:cs="Arial"/>
                <w:sz w:val="16"/>
                <w:szCs w:val="16"/>
              </w:rPr>
              <w:t>w kolorze tuszu,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tusz dokumentalny, odporny na działan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ie czynników atmosferycznych,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długość linii pisania 2500m.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 wkładu 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powłoką niklową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B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wielkopojemny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do długopisu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Zenith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(kolor tuszu niebieski), mosiężny, pokryty powłoką niklową. końcówka wkładu wykonana z mosiądzu wysokoniklowego i wyposażona w kulkę z węglika wolframu, sprzęgło wkładu wykonane z tworzywa sztucznego, </w:t>
            </w:r>
          </w:p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kolorze tuszu,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tusz dokumentalny, odporny na działan</w:t>
            </w:r>
            <w:r>
              <w:rPr>
                <w:rFonts w:ascii="Arial" w:hAnsi="Arial" w:cs="Arial"/>
                <w:sz w:val="16"/>
                <w:szCs w:val="16"/>
              </w:rPr>
              <w:t xml:space="preserve">ie czynników atmosferycznych,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długość linii pisania 2500m. Do długopisów z pozycji nr 160.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 wkładu 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powłoką niklową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UNI SA-7CN do długopisu SN-100 i SN-101 czarny, grubość linii p</w:t>
            </w:r>
            <w:r w:rsidR="00FB735D">
              <w:rPr>
                <w:rFonts w:ascii="Arial" w:hAnsi="Arial" w:cs="Arial"/>
                <w:sz w:val="16"/>
                <w:szCs w:val="16"/>
              </w:rPr>
              <w:t>isania 0,3 mm. Lub równoważny.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Do długopisów z pozycji 154.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UNI SA-7CN do długopisu SN-100 i SN-101 niebieski, grubość linii pisania 0,3 mm. Lub równoważny. Do długopisów z pozycji 153.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pióra kulkowego UNI SXR-72 lub równoważny.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11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Zakładki indeksujące nie mniejsze niż 23 x36 mm różnokolorowe. Samoprzylepne zakładki inde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ksujące do dokumentów, białe </w:t>
            </w:r>
            <w:r w:rsidRPr="006F1290">
              <w:rPr>
                <w:rFonts w:ascii="Arial" w:hAnsi="Arial" w:cs="Arial"/>
                <w:sz w:val="16"/>
                <w:szCs w:val="16"/>
              </w:rPr>
              <w:t>z pas</w:t>
            </w:r>
            <w:r w:rsidR="00FB735D">
              <w:rPr>
                <w:rFonts w:ascii="Arial" w:hAnsi="Arial" w:cs="Arial"/>
                <w:sz w:val="16"/>
                <w:szCs w:val="16"/>
              </w:rPr>
              <w:t>kiem w 3 kolorach nie mniej niż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12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kolorów(bloczków)………..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Zakładki indeksujące wąskie przeźroczyste wielokrotnego użytku,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4 kolorach, min. 12x43mm, 4 bloczki x min. 35 szt. w op.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kolorów(bloczków)………..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273.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Zakreślacz 4 kolory(poma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rańcz, żółty, zielony, różowy) </w:t>
            </w:r>
            <w:r w:rsidRPr="006F1290">
              <w:rPr>
                <w:rFonts w:ascii="Arial" w:hAnsi="Arial" w:cs="Arial"/>
                <w:sz w:val="16"/>
                <w:szCs w:val="16"/>
              </w:rPr>
              <w:t>fluorescencyjny do znaczenia tekstu na każdym rodzaju papieru, nietoksyczny tusz z wysoką wydajnością o</w:t>
            </w:r>
            <w:r w:rsidR="00FB735D">
              <w:rPr>
                <w:rFonts w:ascii="Arial" w:hAnsi="Arial" w:cs="Arial"/>
                <w:sz w:val="16"/>
                <w:szCs w:val="16"/>
              </w:rPr>
              <w:t>raz trwałością - nie rozmazuje,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komplet w etui: końcówka ścięta, długość pisania linii min. 17</w:t>
            </w:r>
            <w:r w:rsidR="00FB735D">
              <w:rPr>
                <w:rFonts w:ascii="Arial" w:hAnsi="Arial" w:cs="Arial"/>
                <w:sz w:val="16"/>
                <w:szCs w:val="16"/>
              </w:rPr>
              <w:t>0m, szerokość linii od 1 - 5 mm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gumowe boki obudowy,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kolorów……………………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Fluorescencyjny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linii końcówki……………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Końcówka ścięta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Koło zeszy</w:t>
            </w:r>
            <w:r w:rsidR="00250688">
              <w:rPr>
                <w:rFonts w:ascii="Arial" w:hAnsi="Arial" w:cs="Arial"/>
                <w:sz w:val="16"/>
                <w:szCs w:val="16"/>
              </w:rPr>
              <w:t xml:space="preserve">t kratka A4. 160 kartek </w:t>
            </w:r>
            <w:r w:rsidR="00250688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półtwardej oprawie. Kartki perforowane-4 otwory do wpięcia do segregatora.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Otwory pozwalające wpięcie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Kartki w kratkę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50688">
        <w:trPr>
          <w:trHeight w:val="1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25068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Koł</w:t>
            </w:r>
            <w:r w:rsidR="00250688">
              <w:rPr>
                <w:rFonts w:ascii="Arial" w:hAnsi="Arial" w:cs="Arial"/>
                <w:sz w:val="16"/>
                <w:szCs w:val="16"/>
              </w:rPr>
              <w:t xml:space="preserve">o zeszyt kratka A5. 160 kartek </w:t>
            </w:r>
            <w:r w:rsidR="00250688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półtwardej oprawie. Kartki perforowane- otwory do wpięcia do segregatora.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kartek………………………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Otwory pozwalające wpięcie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Kartki w kratkę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25068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</w:t>
            </w:r>
            <w:r w:rsidR="00250688">
              <w:rPr>
                <w:rFonts w:ascii="Arial" w:hAnsi="Arial" w:cs="Arial"/>
                <w:sz w:val="16"/>
                <w:szCs w:val="16"/>
              </w:rPr>
              <w:t xml:space="preserve">eszyt A-5 60 kartkowy w kratkę </w:t>
            </w:r>
            <w:r w:rsidR="00250688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25068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Zeszyt A5 96 kartek, kratka, w twardej oprawie.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50688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A5 - 32 kartkowy w kratkę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A5 - 32 kartkowy w linię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Linia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A5 192 kartek, kratka, 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Zeszyt A-4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96 kartkowy w kratkę, szyty 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282.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Zeszyt A4 192 kartek, kratka w twardej oprawie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A-4  300 kartkowy w kratkę, szyty 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244A87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4A87">
              <w:rPr>
                <w:rFonts w:ascii="Arial" w:hAnsi="Arial" w:cs="Arial"/>
                <w:sz w:val="16"/>
                <w:szCs w:val="16"/>
              </w:rPr>
              <w:t>Folia samoprzylepna 70/100 czarna Powierzchnia: Błyszcząca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Przezroczysta tak/nie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E6A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A5D">
              <w:rPr>
                <w:rFonts w:ascii="Arial" w:hAnsi="Arial" w:cs="Arial"/>
                <w:sz w:val="16"/>
                <w:szCs w:val="16"/>
              </w:rPr>
              <w:t>Folia samoprzylepna 70/100 przeźroczysta arkusze Powierzchnia: Błyszcząca Gramatura folii (bez podkładu): min.70g/m2 Przezroczystość folii : &gt;88%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A94B28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28">
              <w:rPr>
                <w:rFonts w:ascii="Arial" w:hAnsi="Arial" w:cs="Arial"/>
                <w:sz w:val="16"/>
                <w:szCs w:val="16"/>
              </w:rPr>
              <w:t>Folia samoprzylepna 70/100 czerwona arkusze Powierzchnia: Błyszcząca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091480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1480">
              <w:rPr>
                <w:rFonts w:ascii="Arial" w:hAnsi="Arial" w:cs="Arial"/>
                <w:sz w:val="16"/>
                <w:szCs w:val="16"/>
              </w:rPr>
              <w:t>Folia samoprzylepna 70/100 żółta arkusze Powierzchnia: Błyszcząca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5C5F6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F64">
              <w:rPr>
                <w:rFonts w:ascii="Arial" w:hAnsi="Arial" w:cs="Arial"/>
                <w:sz w:val="16"/>
                <w:szCs w:val="16"/>
              </w:rPr>
              <w:t>Folia samoprzylepna 70/100 ciemna zieleń arkusze Powierzchnia: Błyszcząca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426D5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26D5">
              <w:rPr>
                <w:rFonts w:ascii="Arial" w:hAnsi="Arial" w:cs="Arial"/>
                <w:sz w:val="16"/>
                <w:szCs w:val="16"/>
              </w:rPr>
              <w:t>Folia samoprzylepna 70/100 niebieska Powierzchnia: Błyszcząca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samoprzylepna o wym. 25m x 45cm grubość min. 80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Druk - polecenie wyjazdu służbowego - bloczek 100 kartek, format A5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bloczku………….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9027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Książka p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ocztowa nadawcza samokopiująca </w:t>
            </w:r>
            <w:proofErr w:type="spellStart"/>
            <w:r w:rsidR="00FB735D">
              <w:rPr>
                <w:rFonts w:ascii="Arial" w:hAnsi="Arial" w:cs="Arial"/>
                <w:sz w:val="16"/>
                <w:szCs w:val="16"/>
              </w:rPr>
              <w:t>pp</w:t>
            </w:r>
            <w:proofErr w:type="spellEnd"/>
            <w:r w:rsidR="00FB735D">
              <w:rPr>
                <w:rFonts w:ascii="Arial" w:hAnsi="Arial" w:cs="Arial"/>
                <w:sz w:val="16"/>
                <w:szCs w:val="16"/>
              </w:rPr>
              <w:t xml:space="preserve"> S.A nr 1a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728">
              <w:rPr>
                <w:rFonts w:ascii="Arial" w:hAnsi="Arial" w:cs="Arial"/>
                <w:sz w:val="16"/>
                <w:szCs w:val="16"/>
              </w:rPr>
              <w:t>- Biała wymiary</w:t>
            </w:r>
            <w:r w:rsidR="001A00DB">
              <w:rPr>
                <w:rFonts w:ascii="Arial" w:hAnsi="Arial" w:cs="Arial"/>
                <w:sz w:val="16"/>
                <w:szCs w:val="16"/>
              </w:rPr>
              <w:t xml:space="preserve"> min.</w:t>
            </w:r>
            <w:r w:rsidR="00A13728">
              <w:rPr>
                <w:rFonts w:ascii="Arial" w:hAnsi="Arial" w:cs="Arial"/>
                <w:sz w:val="16"/>
                <w:szCs w:val="16"/>
              </w:rPr>
              <w:t xml:space="preserve"> 21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cm x 20 cm </w:t>
            </w:r>
          </w:p>
          <w:p w:rsidR="009027D4" w:rsidRPr="006F1290" w:rsidRDefault="009027D4" w:rsidP="009027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Samokopiująca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Szablony liter do 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pisania min wielkość liter min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1 cm litery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liter ……………………..…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294.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Szpilki metalowe z łebkami, opakowanie min. 50 g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 w opak………………………..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Glicerynowy zwilżacz do palców, nietoksyczny, nie pozostawiający tłustych plam na papierze. Pojemność  min. 20 ml. Antypoślizgowe podłoże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Antypoślizgowe podłoże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Plastelina w opakowaniu 6 kolorów, min. 100 gr.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 w opak…………...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Płyn do czyszczenia tablic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suchościeralnych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min. 200 ml, skutecznie czyści zabrudzenia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powierzchni tablic. Usuwa ślady po markerze, smugi oraz przebarwienia powstałe w wyniku długotrwałego użytkowania tablicy.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Magnesy do tablicy 20 mm - pakowanie po min. 12 szt. kolorowe magnesy do przytwierdzania dokumentów lub notatek do metalowego podłoża.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Płyn do usuwania etykiet min. 400 ml.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Etykiety samoprzylepne 105x148 po 4 szt. na arkuszu opakowanie 100 arkusz A4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szt. na arkuszu…………...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Bolec do dziurkacza HP 56MM - do sprzętu posiadanego przez Zamawiającego</w:t>
            </w:r>
          </w:p>
          <w:p w:rsidR="00C327D4" w:rsidRPr="006F1290" w:rsidRDefault="00C327D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dziurkująca…………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Stojaki na pieczątki pojedynczy w formie karuzeli</w:t>
            </w:r>
          </w:p>
          <w:p w:rsidR="00C327D4" w:rsidRPr="006F1290" w:rsidRDefault="00C327D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Pojedynczy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Forma karuzeli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5C3AA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AAD">
              <w:rPr>
                <w:rFonts w:ascii="Arial" w:hAnsi="Arial" w:cs="Arial"/>
                <w:sz w:val="16"/>
                <w:szCs w:val="16"/>
              </w:rPr>
              <w:t>Okładki na książki A4 w poziomie, min. 10 szt. w komplecie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poziomie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Zawieszka do kluczy wykonana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tworzywa sztucznego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zabezpieczonym przezroczystą folią okienkiem do wpisywania, opakowanie zbiorcze min.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Zabezpieczone folią przezroczystą okienko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Taśma konserwacyjna do wzmacniania planów, map, broszur lub do reperowania okładek i grzbietów książek, bezkwasowa, pokryta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warstwą samoprzylepną rozmiar </w:t>
            </w:r>
            <w:r w:rsidRPr="006F1290">
              <w:rPr>
                <w:rFonts w:ascii="Arial" w:hAnsi="Arial" w:cs="Arial"/>
                <w:sz w:val="16"/>
                <w:szCs w:val="16"/>
              </w:rPr>
              <w:t>min. 10m x 3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Bezkwasowa, pokryta warstwą samoprzylepną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E0E5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306.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Pieczątka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Printer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Compact 60 lu</w:t>
            </w:r>
            <w:r w:rsidR="00FB7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 równoważny, wielkość odbicia </w:t>
            </w: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 75 x 35mm, kształt prostokątny, kolor odbicia do nasączenia dowolnym kolorem tuszu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odbicia………………..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Pieczątka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Printer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Compact 40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ub równoważny wielkość odbicia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 59x23mm)kształt prostokątny, kolor odbicia do nasączenia dowolnym kolorem tuszu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odbicia………………..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Taśma ostrzegawcza biało-czerwona </w:t>
            </w:r>
            <w:r w:rsidR="00FB7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szer. 75 mm i dł. 250 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Pistolet do kleju o mocy min.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200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czasie nagrz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ewania nie dłuższym niż 7 min.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używany w pracach rzemieślniczych i naprawczych.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Moc …………………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Czas nagrzewania 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F4A3C" w:rsidRPr="006F1290" w:rsidTr="009462AE">
        <w:trPr>
          <w:trHeight w:val="48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A3C" w:rsidRPr="006F1290" w:rsidRDefault="005F4A3C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 CENĘ RYCZAŁTOWĄ OGÓŁEM</w:t>
            </w:r>
            <w:r w:rsidRPr="006F129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A3C" w:rsidRPr="006F1290" w:rsidRDefault="005F4A3C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A3C" w:rsidRPr="006F1290" w:rsidRDefault="005F4A3C" w:rsidP="0094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A3C" w:rsidRPr="006F1290" w:rsidRDefault="005F4A3C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B4483" w:rsidRDefault="00FB4483" w:rsidP="00D31744">
      <w:pPr>
        <w:spacing w:after="0"/>
        <w:jc w:val="center"/>
        <w:rPr>
          <w:rFonts w:ascii="Arial" w:hAnsi="Arial" w:cs="Arial"/>
          <w:b/>
          <w:sz w:val="24"/>
        </w:rPr>
      </w:pPr>
    </w:p>
    <w:p w:rsidR="00890C25" w:rsidRPr="00A820B7" w:rsidRDefault="00890C25" w:rsidP="00890C25">
      <w:pPr>
        <w:spacing w:after="0"/>
        <w:jc w:val="both"/>
        <w:rPr>
          <w:rFonts w:ascii="Arial" w:eastAsia="Calibri" w:hAnsi="Arial" w:cs="Arial"/>
          <w:b/>
          <w:color w:val="FF0000"/>
        </w:rPr>
      </w:pPr>
      <w:r w:rsidRPr="00A820B7">
        <w:rPr>
          <w:rFonts w:ascii="Arial" w:eastAsia="Calibri" w:hAnsi="Arial" w:cs="Arial"/>
          <w:b/>
          <w:color w:val="FF0000"/>
        </w:rPr>
        <w:t xml:space="preserve">DOKUMENT WINIEN BYĆ PODPISANY PRZEZ OSOBĘ/Y UPRAWNIONE DO REPREZENTOWANIA WYKONAWCY - </w:t>
      </w:r>
      <w:r w:rsidRPr="00A820B7">
        <w:rPr>
          <w:rFonts w:ascii="Arial" w:eastAsia="Times New Roman" w:hAnsi="Arial" w:cs="Arial"/>
          <w:b/>
          <w:color w:val="FF0000"/>
          <w:lang w:eastAsia="ar-SA"/>
        </w:rPr>
        <w:t>PODPISEM ELEKTRONICZNYM, PODPISEM OSOBISTYM LUB PODPISEM ZAUFANYM.</w:t>
      </w:r>
      <w:r w:rsidRPr="00A820B7">
        <w:rPr>
          <w:rFonts w:ascii="Arial" w:eastAsia="Calibri" w:hAnsi="Arial" w:cs="Arial"/>
          <w:b/>
          <w:color w:val="FF0000"/>
        </w:rPr>
        <w:t xml:space="preserve"> </w:t>
      </w:r>
    </w:p>
    <w:p w:rsidR="006B2D4D" w:rsidRDefault="006B2D4D" w:rsidP="00B07AE1"/>
    <w:p w:rsidR="00084438" w:rsidRDefault="00084438" w:rsidP="00B07AE1"/>
    <w:p w:rsidR="00845A47" w:rsidRPr="00B65844" w:rsidRDefault="00845A47" w:rsidP="00845A47">
      <w:pPr>
        <w:rPr>
          <w:rFonts w:ascii="Arial" w:hAnsi="Arial" w:cs="Arial"/>
          <w:sz w:val="16"/>
          <w:szCs w:val="16"/>
        </w:rPr>
      </w:pPr>
    </w:p>
    <w:p w:rsidR="00845A47" w:rsidRPr="00B65844" w:rsidRDefault="00845A47" w:rsidP="00845A47">
      <w:pPr>
        <w:rPr>
          <w:rFonts w:ascii="Arial" w:hAnsi="Arial" w:cs="Arial"/>
          <w:sz w:val="16"/>
          <w:szCs w:val="16"/>
        </w:rPr>
      </w:pPr>
      <w:r w:rsidRPr="00B65844">
        <w:rPr>
          <w:rFonts w:ascii="Arial" w:hAnsi="Arial" w:cs="Arial"/>
          <w:sz w:val="16"/>
          <w:szCs w:val="16"/>
        </w:rPr>
        <w:t xml:space="preserve"> </w:t>
      </w:r>
      <w:r w:rsidRPr="00B6584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tak/nie¹</w:t>
      </w:r>
      <w:r w:rsidRPr="00B65844">
        <w:rPr>
          <w:rFonts w:ascii="Arial" w:hAnsi="Arial" w:cs="Arial"/>
          <w:sz w:val="16"/>
          <w:szCs w:val="16"/>
        </w:rPr>
        <w:t xml:space="preserve"> - niepotrzebne skreślić.</w:t>
      </w:r>
    </w:p>
    <w:p w:rsidR="00845A47" w:rsidRPr="00B65844" w:rsidRDefault="00845A47" w:rsidP="00845A47">
      <w:pPr>
        <w:rPr>
          <w:rFonts w:ascii="Arial" w:hAnsi="Arial" w:cs="Arial"/>
          <w:sz w:val="16"/>
          <w:szCs w:val="16"/>
          <w:u w:val="single"/>
        </w:rPr>
      </w:pPr>
      <w:r w:rsidRPr="00B65844">
        <w:rPr>
          <w:rFonts w:ascii="Arial" w:hAnsi="Arial" w:cs="Arial"/>
          <w:sz w:val="16"/>
          <w:szCs w:val="16"/>
        </w:rPr>
        <w:t xml:space="preserve">W formularzu cenowym </w:t>
      </w:r>
      <w:r w:rsidRPr="00B65844">
        <w:rPr>
          <w:rFonts w:ascii="Arial" w:hAnsi="Arial" w:cs="Arial"/>
          <w:sz w:val="16"/>
          <w:szCs w:val="16"/>
          <w:u w:val="single"/>
        </w:rPr>
        <w:t>należy wypełnić kolumnę 3, 4, 7, 8, 9, 10.</w:t>
      </w:r>
    </w:p>
    <w:p w:rsidR="00912656" w:rsidRPr="003633C4" w:rsidRDefault="003633C4" w:rsidP="00454081">
      <w:pPr>
        <w:spacing w:after="0"/>
        <w:rPr>
          <w:rFonts w:ascii="Arial" w:eastAsia="Calibri" w:hAnsi="Arial" w:cs="Arial"/>
          <w:color w:val="000000" w:themeColor="text1"/>
          <w:sz w:val="18"/>
        </w:rPr>
      </w:pPr>
      <w:r w:rsidRPr="003633C4">
        <w:rPr>
          <w:rFonts w:ascii="Arial" w:eastAsia="Calibri" w:hAnsi="Arial" w:cs="Arial"/>
          <w:color w:val="000000" w:themeColor="text1"/>
          <w:sz w:val="18"/>
        </w:rPr>
        <w:t>Formularz cenowy po dokonanych modyfikacjach - w</w:t>
      </w:r>
      <w:r w:rsidR="00B67622">
        <w:rPr>
          <w:rFonts w:ascii="Arial" w:eastAsia="Calibri" w:hAnsi="Arial" w:cs="Arial"/>
          <w:color w:val="000000" w:themeColor="text1"/>
          <w:sz w:val="18"/>
        </w:rPr>
        <w:t>ersja z dnia 16</w:t>
      </w:r>
      <w:r>
        <w:rPr>
          <w:rFonts w:ascii="Arial" w:eastAsia="Calibri" w:hAnsi="Arial" w:cs="Arial"/>
          <w:color w:val="000000" w:themeColor="text1"/>
          <w:sz w:val="18"/>
        </w:rPr>
        <w:t>.04.2021</w:t>
      </w:r>
      <w:r w:rsidRPr="003633C4">
        <w:rPr>
          <w:rFonts w:ascii="Arial" w:eastAsia="Calibri" w:hAnsi="Arial" w:cs="Arial"/>
          <w:color w:val="000000" w:themeColor="text1"/>
          <w:sz w:val="18"/>
        </w:rPr>
        <w:t xml:space="preserve"> r.</w:t>
      </w:r>
    </w:p>
    <w:p w:rsidR="00912656" w:rsidRPr="003633C4" w:rsidRDefault="00912656" w:rsidP="00A820B7">
      <w:pPr>
        <w:pStyle w:val="NormalnyWeb"/>
        <w:spacing w:before="0" w:after="0" w:line="276" w:lineRule="auto"/>
        <w:ind w:hanging="142"/>
        <w:jc w:val="both"/>
        <w:rPr>
          <w:rFonts w:ascii="Arial" w:eastAsia="SimSun" w:hAnsi="Arial" w:cs="Arial"/>
          <w:color w:val="000000" w:themeColor="text1"/>
          <w:sz w:val="18"/>
          <w:szCs w:val="22"/>
          <w:lang w:eastAsia="zh-CN"/>
        </w:rPr>
      </w:pPr>
      <w:bookmarkStart w:id="0" w:name="_GoBack"/>
      <w:bookmarkEnd w:id="0"/>
    </w:p>
    <w:sectPr w:rsidR="00912656" w:rsidRPr="003633C4" w:rsidSect="00B3582A">
      <w:footerReference w:type="default" r:id="rId10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53" w:rsidRDefault="00741053" w:rsidP="00F76D9F">
      <w:pPr>
        <w:spacing w:after="0" w:line="240" w:lineRule="auto"/>
      </w:pPr>
      <w:r>
        <w:separator/>
      </w:r>
    </w:p>
  </w:endnote>
  <w:endnote w:type="continuationSeparator" w:id="0">
    <w:p w:rsidR="00741053" w:rsidRDefault="00741053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973969"/>
      <w:docPartObj>
        <w:docPartGallery w:val="Page Numbers (Bottom of Page)"/>
        <w:docPartUnique/>
      </w:docPartObj>
    </w:sdtPr>
    <w:sdtEndPr/>
    <w:sdtContent>
      <w:p w:rsidR="000C6028" w:rsidRDefault="000C60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22">
          <w:rPr>
            <w:noProof/>
          </w:rPr>
          <w:t>35</w:t>
        </w:r>
        <w:r>
          <w:fldChar w:fldCharType="end"/>
        </w:r>
      </w:p>
    </w:sdtContent>
  </w:sdt>
  <w:p w:rsidR="000C6028" w:rsidRDefault="000C6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53" w:rsidRDefault="00741053" w:rsidP="00F76D9F">
      <w:pPr>
        <w:spacing w:after="0" w:line="240" w:lineRule="auto"/>
      </w:pPr>
      <w:r>
        <w:separator/>
      </w:r>
    </w:p>
  </w:footnote>
  <w:footnote w:type="continuationSeparator" w:id="0">
    <w:p w:rsidR="00741053" w:rsidRDefault="00741053" w:rsidP="00F7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8"/>
    <w:multiLevelType w:val="singleLevel"/>
    <w:tmpl w:val="7182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3DE7845"/>
    <w:multiLevelType w:val="hybridMultilevel"/>
    <w:tmpl w:val="7FEA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5F5F87"/>
    <w:multiLevelType w:val="hybridMultilevel"/>
    <w:tmpl w:val="7F464728"/>
    <w:lvl w:ilvl="0" w:tplc="335466E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659AC"/>
    <w:multiLevelType w:val="hybridMultilevel"/>
    <w:tmpl w:val="5AAE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64C3AF4"/>
    <w:multiLevelType w:val="hybridMultilevel"/>
    <w:tmpl w:val="8446D350"/>
    <w:lvl w:ilvl="0" w:tplc="3C644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68847BF"/>
    <w:multiLevelType w:val="multilevel"/>
    <w:tmpl w:val="6B8E7D4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74DA6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1912C81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9553D"/>
    <w:multiLevelType w:val="hybridMultilevel"/>
    <w:tmpl w:val="E8665970"/>
    <w:lvl w:ilvl="0" w:tplc="7B54AB5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E83F69"/>
    <w:multiLevelType w:val="hybridMultilevel"/>
    <w:tmpl w:val="C26093D8"/>
    <w:lvl w:ilvl="0" w:tplc="55A8A75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>
    <w:nsid w:val="1BD874E7"/>
    <w:multiLevelType w:val="hybridMultilevel"/>
    <w:tmpl w:val="F694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452B95"/>
    <w:multiLevelType w:val="hybridMultilevel"/>
    <w:tmpl w:val="88A80346"/>
    <w:lvl w:ilvl="0" w:tplc="F6BAEFA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8262A5"/>
    <w:multiLevelType w:val="multilevel"/>
    <w:tmpl w:val="5ECAE37E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33">
    <w:nsid w:val="20B15ECD"/>
    <w:multiLevelType w:val="hybridMultilevel"/>
    <w:tmpl w:val="FA52DA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11D17DC"/>
    <w:multiLevelType w:val="multilevel"/>
    <w:tmpl w:val="0164D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21A91A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</w:abstractNum>
  <w:abstractNum w:abstractNumId="37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8501E2"/>
    <w:multiLevelType w:val="hybridMultilevel"/>
    <w:tmpl w:val="F0FC9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3BC28D0"/>
    <w:multiLevelType w:val="hybridMultilevel"/>
    <w:tmpl w:val="21A62F22"/>
    <w:lvl w:ilvl="0" w:tplc="8AB278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6B3BD9"/>
    <w:multiLevelType w:val="multilevel"/>
    <w:tmpl w:val="82D80206"/>
    <w:lvl w:ilvl="0">
      <w:start w:val="1"/>
      <w:numFmt w:val="lowerLetter"/>
      <w:lvlText w:val="%1)"/>
      <w:lvlJc w:val="left"/>
      <w:pPr>
        <w:tabs>
          <w:tab w:val="num" w:pos="-93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266078E9"/>
    <w:multiLevelType w:val="hybridMultilevel"/>
    <w:tmpl w:val="EFCC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F3886"/>
    <w:multiLevelType w:val="hybridMultilevel"/>
    <w:tmpl w:val="9F38ABFA"/>
    <w:lvl w:ilvl="0" w:tplc="2CAABD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0C666E"/>
    <w:multiLevelType w:val="hybridMultilevel"/>
    <w:tmpl w:val="92066362"/>
    <w:lvl w:ilvl="0" w:tplc="154C70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71F43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48">
    <w:nsid w:val="329117D8"/>
    <w:multiLevelType w:val="hybridMultilevel"/>
    <w:tmpl w:val="ED7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A382EEF"/>
    <w:multiLevelType w:val="singleLevel"/>
    <w:tmpl w:val="6C463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color w:val="auto"/>
      </w:rPr>
    </w:lvl>
  </w:abstractNum>
  <w:abstractNum w:abstractNumId="59">
    <w:nsid w:val="3BC64C23"/>
    <w:multiLevelType w:val="hybridMultilevel"/>
    <w:tmpl w:val="462A27B8"/>
    <w:lvl w:ilvl="0" w:tplc="4ACCE9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>
    <w:nsid w:val="3F1C5FA7"/>
    <w:multiLevelType w:val="hybridMultilevel"/>
    <w:tmpl w:val="B93A6C58"/>
    <w:lvl w:ilvl="0" w:tplc="8C7CF8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9831DC"/>
    <w:multiLevelType w:val="hybridMultilevel"/>
    <w:tmpl w:val="37E2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90E56DD"/>
    <w:multiLevelType w:val="multilevel"/>
    <w:tmpl w:val="3CC6D6C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6568DF"/>
    <w:multiLevelType w:val="hybridMultilevel"/>
    <w:tmpl w:val="D1FA19A8"/>
    <w:lvl w:ilvl="0" w:tplc="1B82965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99400C8"/>
    <w:multiLevelType w:val="hybridMultilevel"/>
    <w:tmpl w:val="A4D04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60BB"/>
    <w:multiLevelType w:val="hybridMultilevel"/>
    <w:tmpl w:val="FD2657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A9C01D7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F7A53E4"/>
    <w:multiLevelType w:val="multilevel"/>
    <w:tmpl w:val="39B05E9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74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36158D"/>
    <w:multiLevelType w:val="hybridMultilevel"/>
    <w:tmpl w:val="05F6E9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2A4EDB"/>
    <w:multiLevelType w:val="hybridMultilevel"/>
    <w:tmpl w:val="87ECFFF4"/>
    <w:lvl w:ilvl="0" w:tplc="E9E453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6">
    <w:nsid w:val="63E637F3"/>
    <w:multiLevelType w:val="hybridMultilevel"/>
    <w:tmpl w:val="537A07C8"/>
    <w:styleLink w:val="WW8Num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8F0C57"/>
    <w:multiLevelType w:val="hybridMultilevel"/>
    <w:tmpl w:val="62C48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86B2196"/>
    <w:multiLevelType w:val="hybridMultilevel"/>
    <w:tmpl w:val="7FA0B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6A174F99"/>
    <w:multiLevelType w:val="hybridMultilevel"/>
    <w:tmpl w:val="682A69F0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C41F5E"/>
    <w:multiLevelType w:val="hybridMultilevel"/>
    <w:tmpl w:val="B7CA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272729"/>
    <w:multiLevelType w:val="hybridMultilevel"/>
    <w:tmpl w:val="00B6B99A"/>
    <w:lvl w:ilvl="0" w:tplc="AAAC1C92">
      <w:start w:val="1"/>
      <w:numFmt w:val="decimal"/>
      <w:lvlText w:val="%1)"/>
      <w:lvlJc w:val="left"/>
      <w:pPr>
        <w:ind w:left="285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5">
    <w:nsid w:val="70DA38F7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96">
    <w:nsid w:val="77123271"/>
    <w:multiLevelType w:val="hybridMultilevel"/>
    <w:tmpl w:val="3A485202"/>
    <w:lvl w:ilvl="0" w:tplc="8F0A12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80954ED"/>
    <w:multiLevelType w:val="hybridMultilevel"/>
    <w:tmpl w:val="BF54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1461E0"/>
    <w:multiLevelType w:val="multilevel"/>
    <w:tmpl w:val="5970A79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C32564D"/>
    <w:multiLevelType w:val="hybridMultilevel"/>
    <w:tmpl w:val="CA70CDAC"/>
    <w:lvl w:ilvl="0" w:tplc="CA24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635DBA"/>
    <w:multiLevelType w:val="multilevel"/>
    <w:tmpl w:val="E446F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5"/>
  </w:num>
  <w:num w:numId="4">
    <w:abstractNumId w:val="74"/>
  </w:num>
  <w:num w:numId="5">
    <w:abstractNumId w:val="86"/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52"/>
  </w:num>
  <w:num w:numId="9">
    <w:abstractNumId w:val="90"/>
  </w:num>
  <w:num w:numId="10">
    <w:abstractNumId w:val="28"/>
  </w:num>
  <w:num w:numId="11">
    <w:abstractNumId w:val="30"/>
  </w:num>
  <w:num w:numId="12">
    <w:abstractNumId w:val="61"/>
  </w:num>
  <w:num w:numId="13">
    <w:abstractNumId w:val="44"/>
  </w:num>
  <w:num w:numId="14">
    <w:abstractNumId w:val="49"/>
  </w:num>
  <w:num w:numId="15">
    <w:abstractNumId w:val="40"/>
  </w:num>
  <w:num w:numId="16">
    <w:abstractNumId w:val="87"/>
  </w:num>
  <w:num w:numId="17">
    <w:abstractNumId w:val="91"/>
  </w:num>
  <w:num w:numId="18">
    <w:abstractNumId w:val="76"/>
  </w:num>
  <w:num w:numId="19">
    <w:abstractNumId w:val="0"/>
  </w:num>
  <w:num w:numId="20">
    <w:abstractNumId w:val="57"/>
  </w:num>
  <w:num w:numId="21">
    <w:abstractNumId w:val="45"/>
  </w:num>
  <w:num w:numId="22">
    <w:abstractNumId w:val="56"/>
  </w:num>
  <w:num w:numId="23">
    <w:abstractNumId w:val="7"/>
  </w:num>
  <w:num w:numId="24">
    <w:abstractNumId w:val="8"/>
  </w:num>
  <w:num w:numId="25">
    <w:abstractNumId w:val="53"/>
  </w:num>
  <w:num w:numId="26">
    <w:abstractNumId w:val="14"/>
  </w:num>
  <w:num w:numId="27">
    <w:abstractNumId w:val="62"/>
  </w:num>
  <w:num w:numId="28">
    <w:abstractNumId w:val="75"/>
  </w:num>
  <w:num w:numId="29">
    <w:abstractNumId w:val="96"/>
  </w:num>
  <w:num w:numId="30">
    <w:abstractNumId w:val="83"/>
  </w:num>
  <w:num w:numId="31">
    <w:abstractNumId w:val="97"/>
  </w:num>
  <w:num w:numId="32">
    <w:abstractNumId w:val="93"/>
  </w:num>
  <w:num w:numId="33">
    <w:abstractNumId w:val="69"/>
  </w:num>
  <w:num w:numId="34">
    <w:abstractNumId w:val="79"/>
  </w:num>
  <w:num w:numId="35">
    <w:abstractNumId w:val="6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27"/>
  </w:num>
  <w:num w:numId="39">
    <w:abstractNumId w:val="71"/>
  </w:num>
  <w:num w:numId="40">
    <w:abstractNumId w:val="77"/>
  </w:num>
  <w:num w:numId="41">
    <w:abstractNumId w:val="26"/>
  </w:num>
  <w:num w:numId="42">
    <w:abstractNumId w:val="98"/>
  </w:num>
  <w:num w:numId="43">
    <w:abstractNumId w:val="11"/>
  </w:num>
  <w:num w:numId="44">
    <w:abstractNumId w:val="43"/>
  </w:num>
  <w:num w:numId="45">
    <w:abstractNumId w:val="54"/>
  </w:num>
  <w:num w:numId="46">
    <w:abstractNumId w:val="92"/>
  </w:num>
  <w:num w:numId="47">
    <w:abstractNumId w:val="63"/>
  </w:num>
  <w:num w:numId="48">
    <w:abstractNumId w:val="101"/>
  </w:num>
  <w:num w:numId="49">
    <w:abstractNumId w:val="1"/>
  </w:num>
  <w:num w:numId="50">
    <w:abstractNumId w:val="66"/>
  </w:num>
  <w:num w:numId="51">
    <w:abstractNumId w:val="50"/>
  </w:num>
  <w:num w:numId="52">
    <w:abstractNumId w:val="15"/>
  </w:num>
  <w:num w:numId="53">
    <w:abstractNumId w:val="21"/>
  </w:num>
  <w:num w:numId="54">
    <w:abstractNumId w:val="13"/>
  </w:num>
  <w:num w:numId="55">
    <w:abstractNumId w:val="65"/>
  </w:num>
  <w:num w:numId="56">
    <w:abstractNumId w:val="34"/>
  </w:num>
  <w:num w:numId="57">
    <w:abstractNumId w:val="88"/>
  </w:num>
  <w:num w:numId="58">
    <w:abstractNumId w:val="48"/>
  </w:num>
  <w:num w:numId="59">
    <w:abstractNumId w:val="78"/>
  </w:num>
  <w:num w:numId="60">
    <w:abstractNumId w:val="33"/>
  </w:num>
  <w:num w:numId="61">
    <w:abstractNumId w:val="89"/>
  </w:num>
  <w:num w:numId="62">
    <w:abstractNumId w:val="46"/>
  </w:num>
  <w:num w:numId="63">
    <w:abstractNumId w:val="29"/>
  </w:num>
  <w:num w:numId="64">
    <w:abstractNumId w:val="25"/>
  </w:num>
  <w:num w:numId="65">
    <w:abstractNumId w:val="24"/>
  </w:num>
  <w:num w:numId="66">
    <w:abstractNumId w:val="38"/>
  </w:num>
  <w:num w:numId="67">
    <w:abstractNumId w:val="100"/>
  </w:num>
  <w:num w:numId="68">
    <w:abstractNumId w:val="60"/>
  </w:num>
  <w:num w:numId="69">
    <w:abstractNumId w:val="51"/>
  </w:num>
  <w:num w:numId="70">
    <w:abstractNumId w:val="16"/>
  </w:num>
  <w:num w:numId="71">
    <w:abstractNumId w:val="37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</w:num>
  <w:num w:numId="76">
    <w:abstractNumId w:val="81"/>
  </w:num>
  <w:num w:numId="77">
    <w:abstractNumId w:val="5"/>
  </w:num>
  <w:num w:numId="78">
    <w:abstractNumId w:val="95"/>
  </w:num>
  <w:num w:numId="79">
    <w:abstractNumId w:val="58"/>
  </w:num>
  <w:num w:numId="80">
    <w:abstractNumId w:val="70"/>
  </w:num>
  <w:num w:numId="81">
    <w:abstractNumId w:val="36"/>
  </w:num>
  <w:num w:numId="82">
    <w:abstractNumId w:val="42"/>
  </w:num>
  <w:num w:numId="83">
    <w:abstractNumId w:val="59"/>
  </w:num>
  <w:num w:numId="84">
    <w:abstractNumId w:val="17"/>
  </w:num>
  <w:num w:numId="85">
    <w:abstractNumId w:val="99"/>
  </w:num>
  <w:num w:numId="86">
    <w:abstractNumId w:val="35"/>
  </w:num>
  <w:num w:numId="87">
    <w:abstractNumId w:val="41"/>
  </w:num>
  <w:num w:numId="88">
    <w:abstractNumId w:val="32"/>
  </w:num>
  <w:num w:numId="89">
    <w:abstractNumId w:val="68"/>
  </w:num>
  <w:num w:numId="90">
    <w:abstractNumId w:val="22"/>
  </w:num>
  <w:num w:numId="91">
    <w:abstractNumId w:val="102"/>
  </w:num>
  <w:num w:numId="92">
    <w:abstractNumId w:val="67"/>
  </w:num>
  <w:num w:numId="93">
    <w:abstractNumId w:val="73"/>
  </w:num>
  <w:num w:numId="94">
    <w:abstractNumId w:val="47"/>
  </w:num>
  <w:num w:numId="95">
    <w:abstractNumId w:val="19"/>
  </w:num>
  <w:num w:numId="96">
    <w:abstractNumId w:val="84"/>
  </w:num>
  <w:num w:numId="97">
    <w:abstractNumId w:val="3"/>
  </w:num>
  <w:num w:numId="98">
    <w:abstractNumId w:val="7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06679"/>
    <w:rsid w:val="00011439"/>
    <w:rsid w:val="00012F79"/>
    <w:rsid w:val="00012FC3"/>
    <w:rsid w:val="00013839"/>
    <w:rsid w:val="00013B2D"/>
    <w:rsid w:val="00015F46"/>
    <w:rsid w:val="000175D3"/>
    <w:rsid w:val="0002034D"/>
    <w:rsid w:val="00025105"/>
    <w:rsid w:val="00034ADC"/>
    <w:rsid w:val="00035ED3"/>
    <w:rsid w:val="000363DE"/>
    <w:rsid w:val="000369C7"/>
    <w:rsid w:val="00044A06"/>
    <w:rsid w:val="00044D06"/>
    <w:rsid w:val="0004693E"/>
    <w:rsid w:val="000471EE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72CD7"/>
    <w:rsid w:val="000738D5"/>
    <w:rsid w:val="00073FD5"/>
    <w:rsid w:val="00074BBD"/>
    <w:rsid w:val="00075A6A"/>
    <w:rsid w:val="00081388"/>
    <w:rsid w:val="00084438"/>
    <w:rsid w:val="00085318"/>
    <w:rsid w:val="000855EC"/>
    <w:rsid w:val="00090F60"/>
    <w:rsid w:val="00091480"/>
    <w:rsid w:val="00091A7B"/>
    <w:rsid w:val="00091DBF"/>
    <w:rsid w:val="00092130"/>
    <w:rsid w:val="00092E7F"/>
    <w:rsid w:val="00092FF9"/>
    <w:rsid w:val="000A1409"/>
    <w:rsid w:val="000A2163"/>
    <w:rsid w:val="000A3E22"/>
    <w:rsid w:val="000A79A0"/>
    <w:rsid w:val="000B1BF1"/>
    <w:rsid w:val="000B2CE9"/>
    <w:rsid w:val="000B496D"/>
    <w:rsid w:val="000B4E73"/>
    <w:rsid w:val="000B760F"/>
    <w:rsid w:val="000C0093"/>
    <w:rsid w:val="000C015B"/>
    <w:rsid w:val="000C4723"/>
    <w:rsid w:val="000C6028"/>
    <w:rsid w:val="000C6C45"/>
    <w:rsid w:val="000C6E62"/>
    <w:rsid w:val="000C7B09"/>
    <w:rsid w:val="000D164E"/>
    <w:rsid w:val="000D3933"/>
    <w:rsid w:val="000D408B"/>
    <w:rsid w:val="000D5EF0"/>
    <w:rsid w:val="000D7CC0"/>
    <w:rsid w:val="000E35D3"/>
    <w:rsid w:val="000E45C3"/>
    <w:rsid w:val="000E5958"/>
    <w:rsid w:val="000E6010"/>
    <w:rsid w:val="000E7AD8"/>
    <w:rsid w:val="000F1FAA"/>
    <w:rsid w:val="000F23B2"/>
    <w:rsid w:val="000F491A"/>
    <w:rsid w:val="0010029D"/>
    <w:rsid w:val="001022B5"/>
    <w:rsid w:val="00122263"/>
    <w:rsid w:val="001253B5"/>
    <w:rsid w:val="00125F8F"/>
    <w:rsid w:val="00126512"/>
    <w:rsid w:val="0012757D"/>
    <w:rsid w:val="00127B3C"/>
    <w:rsid w:val="001308A9"/>
    <w:rsid w:val="0013112E"/>
    <w:rsid w:val="001328BE"/>
    <w:rsid w:val="00133BBC"/>
    <w:rsid w:val="00134AD3"/>
    <w:rsid w:val="00135AC7"/>
    <w:rsid w:val="00141157"/>
    <w:rsid w:val="00141773"/>
    <w:rsid w:val="001417F3"/>
    <w:rsid w:val="00143B9A"/>
    <w:rsid w:val="001469C4"/>
    <w:rsid w:val="00150939"/>
    <w:rsid w:val="00155423"/>
    <w:rsid w:val="00160810"/>
    <w:rsid w:val="0016373B"/>
    <w:rsid w:val="00163D69"/>
    <w:rsid w:val="00165083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F46"/>
    <w:rsid w:val="001A00DB"/>
    <w:rsid w:val="001A366F"/>
    <w:rsid w:val="001A686A"/>
    <w:rsid w:val="001B3E01"/>
    <w:rsid w:val="001C02D7"/>
    <w:rsid w:val="001C2BA2"/>
    <w:rsid w:val="001C2FBA"/>
    <w:rsid w:val="001D3685"/>
    <w:rsid w:val="001D4568"/>
    <w:rsid w:val="001D5ECA"/>
    <w:rsid w:val="001D7574"/>
    <w:rsid w:val="001E007F"/>
    <w:rsid w:val="001E0828"/>
    <w:rsid w:val="001E291E"/>
    <w:rsid w:val="001E2B03"/>
    <w:rsid w:val="001F07B6"/>
    <w:rsid w:val="001F4577"/>
    <w:rsid w:val="001F5143"/>
    <w:rsid w:val="001F6D54"/>
    <w:rsid w:val="0020327B"/>
    <w:rsid w:val="00203DCB"/>
    <w:rsid w:val="00204E7A"/>
    <w:rsid w:val="00206D80"/>
    <w:rsid w:val="00214569"/>
    <w:rsid w:val="00215A0F"/>
    <w:rsid w:val="00216485"/>
    <w:rsid w:val="002168EE"/>
    <w:rsid w:val="00216C0C"/>
    <w:rsid w:val="0022036D"/>
    <w:rsid w:val="0022167E"/>
    <w:rsid w:val="00221954"/>
    <w:rsid w:val="00227DA1"/>
    <w:rsid w:val="002309CF"/>
    <w:rsid w:val="00235C18"/>
    <w:rsid w:val="00237DD7"/>
    <w:rsid w:val="0024135E"/>
    <w:rsid w:val="002431B6"/>
    <w:rsid w:val="00244A87"/>
    <w:rsid w:val="00244E45"/>
    <w:rsid w:val="00247C49"/>
    <w:rsid w:val="002500FA"/>
    <w:rsid w:val="00250168"/>
    <w:rsid w:val="00250688"/>
    <w:rsid w:val="00257CFD"/>
    <w:rsid w:val="00260924"/>
    <w:rsid w:val="00263C42"/>
    <w:rsid w:val="002643FC"/>
    <w:rsid w:val="00265B16"/>
    <w:rsid w:val="002662F4"/>
    <w:rsid w:val="00267A5F"/>
    <w:rsid w:val="00273843"/>
    <w:rsid w:val="00277006"/>
    <w:rsid w:val="00277925"/>
    <w:rsid w:val="00280982"/>
    <w:rsid w:val="002845DF"/>
    <w:rsid w:val="00285A70"/>
    <w:rsid w:val="00285EC2"/>
    <w:rsid w:val="002915FE"/>
    <w:rsid w:val="00291A0F"/>
    <w:rsid w:val="0029361F"/>
    <w:rsid w:val="00293EE1"/>
    <w:rsid w:val="00294E6F"/>
    <w:rsid w:val="00296867"/>
    <w:rsid w:val="0029706D"/>
    <w:rsid w:val="002A1E44"/>
    <w:rsid w:val="002A20F3"/>
    <w:rsid w:val="002A27DF"/>
    <w:rsid w:val="002A5375"/>
    <w:rsid w:val="002A5E28"/>
    <w:rsid w:val="002A6F2A"/>
    <w:rsid w:val="002B343D"/>
    <w:rsid w:val="002B5543"/>
    <w:rsid w:val="002B581A"/>
    <w:rsid w:val="002B667E"/>
    <w:rsid w:val="002C1016"/>
    <w:rsid w:val="002C10A0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0E5E"/>
    <w:rsid w:val="002E1B01"/>
    <w:rsid w:val="002E66D7"/>
    <w:rsid w:val="002E7B9A"/>
    <w:rsid w:val="002F5151"/>
    <w:rsid w:val="002F54A4"/>
    <w:rsid w:val="002F55D8"/>
    <w:rsid w:val="002F6511"/>
    <w:rsid w:val="002F67E9"/>
    <w:rsid w:val="002F6851"/>
    <w:rsid w:val="002F70DE"/>
    <w:rsid w:val="002F7E3F"/>
    <w:rsid w:val="00300473"/>
    <w:rsid w:val="00301DF9"/>
    <w:rsid w:val="00302FC9"/>
    <w:rsid w:val="0030379B"/>
    <w:rsid w:val="0030473C"/>
    <w:rsid w:val="0031446C"/>
    <w:rsid w:val="003154B9"/>
    <w:rsid w:val="00316C75"/>
    <w:rsid w:val="00321DE6"/>
    <w:rsid w:val="00322232"/>
    <w:rsid w:val="00323136"/>
    <w:rsid w:val="003234DE"/>
    <w:rsid w:val="003259F0"/>
    <w:rsid w:val="00325D2C"/>
    <w:rsid w:val="0032655F"/>
    <w:rsid w:val="00330DCF"/>
    <w:rsid w:val="003316BC"/>
    <w:rsid w:val="003320D0"/>
    <w:rsid w:val="003404BA"/>
    <w:rsid w:val="00340FB1"/>
    <w:rsid w:val="003428A9"/>
    <w:rsid w:val="00342EBC"/>
    <w:rsid w:val="0034355D"/>
    <w:rsid w:val="00343CC0"/>
    <w:rsid w:val="00344749"/>
    <w:rsid w:val="00345D1E"/>
    <w:rsid w:val="0035358D"/>
    <w:rsid w:val="00355CEB"/>
    <w:rsid w:val="0035634E"/>
    <w:rsid w:val="00360295"/>
    <w:rsid w:val="003610ED"/>
    <w:rsid w:val="003633C4"/>
    <w:rsid w:val="00366642"/>
    <w:rsid w:val="00374428"/>
    <w:rsid w:val="00374F43"/>
    <w:rsid w:val="00376720"/>
    <w:rsid w:val="00381F93"/>
    <w:rsid w:val="00383E73"/>
    <w:rsid w:val="0038513B"/>
    <w:rsid w:val="003869CA"/>
    <w:rsid w:val="00387564"/>
    <w:rsid w:val="0039130B"/>
    <w:rsid w:val="00395F2B"/>
    <w:rsid w:val="00395FCC"/>
    <w:rsid w:val="003971EC"/>
    <w:rsid w:val="003A5728"/>
    <w:rsid w:val="003B0A74"/>
    <w:rsid w:val="003B5CFF"/>
    <w:rsid w:val="003C5D23"/>
    <w:rsid w:val="003C75F9"/>
    <w:rsid w:val="003D12A5"/>
    <w:rsid w:val="003D2588"/>
    <w:rsid w:val="003E0D2C"/>
    <w:rsid w:val="003E1DE4"/>
    <w:rsid w:val="003E5759"/>
    <w:rsid w:val="003E5D6C"/>
    <w:rsid w:val="003E733A"/>
    <w:rsid w:val="003F0B93"/>
    <w:rsid w:val="003F163B"/>
    <w:rsid w:val="003F22D0"/>
    <w:rsid w:val="003F249E"/>
    <w:rsid w:val="003F6F24"/>
    <w:rsid w:val="003F6FD3"/>
    <w:rsid w:val="003F760B"/>
    <w:rsid w:val="003F7CA2"/>
    <w:rsid w:val="004027C0"/>
    <w:rsid w:val="00402A9C"/>
    <w:rsid w:val="0041192C"/>
    <w:rsid w:val="00416723"/>
    <w:rsid w:val="00417999"/>
    <w:rsid w:val="004216FD"/>
    <w:rsid w:val="00421715"/>
    <w:rsid w:val="004218BE"/>
    <w:rsid w:val="00421910"/>
    <w:rsid w:val="00422343"/>
    <w:rsid w:val="00425507"/>
    <w:rsid w:val="00426D5D"/>
    <w:rsid w:val="004302D7"/>
    <w:rsid w:val="004309EA"/>
    <w:rsid w:val="00431489"/>
    <w:rsid w:val="004330F4"/>
    <w:rsid w:val="00436EBC"/>
    <w:rsid w:val="004372DC"/>
    <w:rsid w:val="00440D3D"/>
    <w:rsid w:val="00441075"/>
    <w:rsid w:val="0044109A"/>
    <w:rsid w:val="004426D5"/>
    <w:rsid w:val="00443D51"/>
    <w:rsid w:val="004468E5"/>
    <w:rsid w:val="00447C89"/>
    <w:rsid w:val="0045051F"/>
    <w:rsid w:val="00450B62"/>
    <w:rsid w:val="004514AF"/>
    <w:rsid w:val="004534AE"/>
    <w:rsid w:val="00454081"/>
    <w:rsid w:val="00454D79"/>
    <w:rsid w:val="0045505E"/>
    <w:rsid w:val="004571E8"/>
    <w:rsid w:val="004600D9"/>
    <w:rsid w:val="004621FA"/>
    <w:rsid w:val="0046323D"/>
    <w:rsid w:val="004643B4"/>
    <w:rsid w:val="004649AF"/>
    <w:rsid w:val="004669F6"/>
    <w:rsid w:val="00470EE4"/>
    <w:rsid w:val="00474397"/>
    <w:rsid w:val="00474417"/>
    <w:rsid w:val="00475847"/>
    <w:rsid w:val="00475EF8"/>
    <w:rsid w:val="0047781E"/>
    <w:rsid w:val="00477EC4"/>
    <w:rsid w:val="00480846"/>
    <w:rsid w:val="004817B7"/>
    <w:rsid w:val="004831FF"/>
    <w:rsid w:val="004862FA"/>
    <w:rsid w:val="0048784A"/>
    <w:rsid w:val="00492011"/>
    <w:rsid w:val="00492923"/>
    <w:rsid w:val="00492A41"/>
    <w:rsid w:val="00496D28"/>
    <w:rsid w:val="004A0275"/>
    <w:rsid w:val="004A06B0"/>
    <w:rsid w:val="004A0A0F"/>
    <w:rsid w:val="004A0AB8"/>
    <w:rsid w:val="004A261B"/>
    <w:rsid w:val="004A3B40"/>
    <w:rsid w:val="004A5108"/>
    <w:rsid w:val="004A5363"/>
    <w:rsid w:val="004A5963"/>
    <w:rsid w:val="004B0BA1"/>
    <w:rsid w:val="004B355B"/>
    <w:rsid w:val="004B442F"/>
    <w:rsid w:val="004B5013"/>
    <w:rsid w:val="004B6941"/>
    <w:rsid w:val="004C0996"/>
    <w:rsid w:val="004D2332"/>
    <w:rsid w:val="004D3141"/>
    <w:rsid w:val="004D3FDE"/>
    <w:rsid w:val="004D637E"/>
    <w:rsid w:val="004D6B20"/>
    <w:rsid w:val="004D7CBD"/>
    <w:rsid w:val="004E18F1"/>
    <w:rsid w:val="004E613A"/>
    <w:rsid w:val="004E690A"/>
    <w:rsid w:val="004E7483"/>
    <w:rsid w:val="004F0781"/>
    <w:rsid w:val="004F08E2"/>
    <w:rsid w:val="004F0EA9"/>
    <w:rsid w:val="004F4BDF"/>
    <w:rsid w:val="004F4C1C"/>
    <w:rsid w:val="004F722D"/>
    <w:rsid w:val="005045D7"/>
    <w:rsid w:val="0050518C"/>
    <w:rsid w:val="00505890"/>
    <w:rsid w:val="00506E50"/>
    <w:rsid w:val="005110F7"/>
    <w:rsid w:val="00511573"/>
    <w:rsid w:val="00512A34"/>
    <w:rsid w:val="00513660"/>
    <w:rsid w:val="00514552"/>
    <w:rsid w:val="00514FFB"/>
    <w:rsid w:val="00517C28"/>
    <w:rsid w:val="00520713"/>
    <w:rsid w:val="00520B67"/>
    <w:rsid w:val="005227D5"/>
    <w:rsid w:val="00522955"/>
    <w:rsid w:val="00523CFF"/>
    <w:rsid w:val="00524B00"/>
    <w:rsid w:val="005309C4"/>
    <w:rsid w:val="005312DB"/>
    <w:rsid w:val="0053141A"/>
    <w:rsid w:val="005328B3"/>
    <w:rsid w:val="00534A06"/>
    <w:rsid w:val="00534EC0"/>
    <w:rsid w:val="00540189"/>
    <w:rsid w:val="005418BF"/>
    <w:rsid w:val="00541A12"/>
    <w:rsid w:val="005424CE"/>
    <w:rsid w:val="005436AF"/>
    <w:rsid w:val="00543703"/>
    <w:rsid w:val="00547980"/>
    <w:rsid w:val="00551868"/>
    <w:rsid w:val="00552934"/>
    <w:rsid w:val="0055793D"/>
    <w:rsid w:val="005618FD"/>
    <w:rsid w:val="00561D68"/>
    <w:rsid w:val="00562283"/>
    <w:rsid w:val="005636E8"/>
    <w:rsid w:val="005645B8"/>
    <w:rsid w:val="005657EA"/>
    <w:rsid w:val="005735A5"/>
    <w:rsid w:val="00573635"/>
    <w:rsid w:val="005750BB"/>
    <w:rsid w:val="00577E4D"/>
    <w:rsid w:val="00577FBE"/>
    <w:rsid w:val="005803BB"/>
    <w:rsid w:val="00580A71"/>
    <w:rsid w:val="0058210B"/>
    <w:rsid w:val="005822D5"/>
    <w:rsid w:val="00583BDA"/>
    <w:rsid w:val="0058630F"/>
    <w:rsid w:val="00586C45"/>
    <w:rsid w:val="00591151"/>
    <w:rsid w:val="00595503"/>
    <w:rsid w:val="00595707"/>
    <w:rsid w:val="005A2576"/>
    <w:rsid w:val="005A2BE2"/>
    <w:rsid w:val="005A315E"/>
    <w:rsid w:val="005A726D"/>
    <w:rsid w:val="005B0F9A"/>
    <w:rsid w:val="005B264B"/>
    <w:rsid w:val="005C14B2"/>
    <w:rsid w:val="005C3AAD"/>
    <w:rsid w:val="005C5F64"/>
    <w:rsid w:val="005D3C60"/>
    <w:rsid w:val="005D5000"/>
    <w:rsid w:val="005D5C55"/>
    <w:rsid w:val="005D6B94"/>
    <w:rsid w:val="005D7EF4"/>
    <w:rsid w:val="005E2DBE"/>
    <w:rsid w:val="005E3743"/>
    <w:rsid w:val="005F0F2F"/>
    <w:rsid w:val="005F4A3C"/>
    <w:rsid w:val="005F4BD9"/>
    <w:rsid w:val="005F6152"/>
    <w:rsid w:val="005F6969"/>
    <w:rsid w:val="005F7223"/>
    <w:rsid w:val="00600A63"/>
    <w:rsid w:val="00600FBA"/>
    <w:rsid w:val="006038DC"/>
    <w:rsid w:val="006042FE"/>
    <w:rsid w:val="00604971"/>
    <w:rsid w:val="0060559B"/>
    <w:rsid w:val="006075B3"/>
    <w:rsid w:val="00610DE2"/>
    <w:rsid w:val="0061194D"/>
    <w:rsid w:val="00613068"/>
    <w:rsid w:val="00613593"/>
    <w:rsid w:val="00615E26"/>
    <w:rsid w:val="00616374"/>
    <w:rsid w:val="00617B6B"/>
    <w:rsid w:val="00622A72"/>
    <w:rsid w:val="00622ECD"/>
    <w:rsid w:val="00625565"/>
    <w:rsid w:val="006351F2"/>
    <w:rsid w:val="00641DBC"/>
    <w:rsid w:val="006428F5"/>
    <w:rsid w:val="00650673"/>
    <w:rsid w:val="00654ADB"/>
    <w:rsid w:val="00654B3B"/>
    <w:rsid w:val="006564BF"/>
    <w:rsid w:val="006613F0"/>
    <w:rsid w:val="00662DAA"/>
    <w:rsid w:val="00672AC3"/>
    <w:rsid w:val="00681B06"/>
    <w:rsid w:val="0069172E"/>
    <w:rsid w:val="006931F1"/>
    <w:rsid w:val="00694A38"/>
    <w:rsid w:val="006951FB"/>
    <w:rsid w:val="006A1442"/>
    <w:rsid w:val="006A2DE7"/>
    <w:rsid w:val="006A459A"/>
    <w:rsid w:val="006A62A2"/>
    <w:rsid w:val="006B0227"/>
    <w:rsid w:val="006B2434"/>
    <w:rsid w:val="006B2D4D"/>
    <w:rsid w:val="006B36CF"/>
    <w:rsid w:val="006B54CA"/>
    <w:rsid w:val="006C2119"/>
    <w:rsid w:val="006C3159"/>
    <w:rsid w:val="006C4215"/>
    <w:rsid w:val="006C5517"/>
    <w:rsid w:val="006C73FB"/>
    <w:rsid w:val="006D1445"/>
    <w:rsid w:val="006D4090"/>
    <w:rsid w:val="006D4468"/>
    <w:rsid w:val="006D7D1B"/>
    <w:rsid w:val="006D7EBE"/>
    <w:rsid w:val="006E29A3"/>
    <w:rsid w:val="006F10B6"/>
    <w:rsid w:val="006F1290"/>
    <w:rsid w:val="006F32D3"/>
    <w:rsid w:val="006F443D"/>
    <w:rsid w:val="006F7D3B"/>
    <w:rsid w:val="0070048B"/>
    <w:rsid w:val="00700D13"/>
    <w:rsid w:val="007102C8"/>
    <w:rsid w:val="007110F0"/>
    <w:rsid w:val="00711A68"/>
    <w:rsid w:val="00712318"/>
    <w:rsid w:val="0071233D"/>
    <w:rsid w:val="007125CC"/>
    <w:rsid w:val="0071539C"/>
    <w:rsid w:val="00715428"/>
    <w:rsid w:val="007171FE"/>
    <w:rsid w:val="007174EA"/>
    <w:rsid w:val="00721AA0"/>
    <w:rsid w:val="0072239D"/>
    <w:rsid w:val="00726120"/>
    <w:rsid w:val="00735CAC"/>
    <w:rsid w:val="007367EB"/>
    <w:rsid w:val="0073765F"/>
    <w:rsid w:val="00740958"/>
    <w:rsid w:val="00741053"/>
    <w:rsid w:val="007414E8"/>
    <w:rsid w:val="00744AD8"/>
    <w:rsid w:val="0074710E"/>
    <w:rsid w:val="00747FA2"/>
    <w:rsid w:val="007552FD"/>
    <w:rsid w:val="00755F07"/>
    <w:rsid w:val="0075646E"/>
    <w:rsid w:val="0076340C"/>
    <w:rsid w:val="00764998"/>
    <w:rsid w:val="007677A2"/>
    <w:rsid w:val="007711AB"/>
    <w:rsid w:val="00775515"/>
    <w:rsid w:val="00775E09"/>
    <w:rsid w:val="00780416"/>
    <w:rsid w:val="007828D6"/>
    <w:rsid w:val="00782AF3"/>
    <w:rsid w:val="007840CA"/>
    <w:rsid w:val="007877FD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53AB"/>
    <w:rsid w:val="007A7D88"/>
    <w:rsid w:val="007A7F92"/>
    <w:rsid w:val="007B0D07"/>
    <w:rsid w:val="007B3FBF"/>
    <w:rsid w:val="007B547A"/>
    <w:rsid w:val="007B57C3"/>
    <w:rsid w:val="007B64CD"/>
    <w:rsid w:val="007D3ED4"/>
    <w:rsid w:val="007D4592"/>
    <w:rsid w:val="007D6CC2"/>
    <w:rsid w:val="007D73A5"/>
    <w:rsid w:val="007E0A54"/>
    <w:rsid w:val="007E1839"/>
    <w:rsid w:val="007E3924"/>
    <w:rsid w:val="007E3E59"/>
    <w:rsid w:val="007F0157"/>
    <w:rsid w:val="008007AD"/>
    <w:rsid w:val="008028C4"/>
    <w:rsid w:val="00804BA5"/>
    <w:rsid w:val="00805805"/>
    <w:rsid w:val="00807AE6"/>
    <w:rsid w:val="00811253"/>
    <w:rsid w:val="00811DAB"/>
    <w:rsid w:val="008132E4"/>
    <w:rsid w:val="008164EE"/>
    <w:rsid w:val="0082482F"/>
    <w:rsid w:val="0083258C"/>
    <w:rsid w:val="00836644"/>
    <w:rsid w:val="00845A47"/>
    <w:rsid w:val="00847630"/>
    <w:rsid w:val="0085146F"/>
    <w:rsid w:val="00851755"/>
    <w:rsid w:val="008519BB"/>
    <w:rsid w:val="00852AAC"/>
    <w:rsid w:val="00854A46"/>
    <w:rsid w:val="0085540C"/>
    <w:rsid w:val="00856777"/>
    <w:rsid w:val="00856C75"/>
    <w:rsid w:val="00856EC2"/>
    <w:rsid w:val="00857079"/>
    <w:rsid w:val="00857309"/>
    <w:rsid w:val="008623F5"/>
    <w:rsid w:val="008751A8"/>
    <w:rsid w:val="00875518"/>
    <w:rsid w:val="00877426"/>
    <w:rsid w:val="0088028E"/>
    <w:rsid w:val="008803E6"/>
    <w:rsid w:val="008804E5"/>
    <w:rsid w:val="0088625F"/>
    <w:rsid w:val="0088670B"/>
    <w:rsid w:val="00890ADA"/>
    <w:rsid w:val="00890C25"/>
    <w:rsid w:val="0089187F"/>
    <w:rsid w:val="008969AC"/>
    <w:rsid w:val="0089733F"/>
    <w:rsid w:val="008977C6"/>
    <w:rsid w:val="00897D59"/>
    <w:rsid w:val="008A03D1"/>
    <w:rsid w:val="008A1936"/>
    <w:rsid w:val="008A2036"/>
    <w:rsid w:val="008A6536"/>
    <w:rsid w:val="008A6549"/>
    <w:rsid w:val="008B163B"/>
    <w:rsid w:val="008B265C"/>
    <w:rsid w:val="008B29E8"/>
    <w:rsid w:val="008B42BA"/>
    <w:rsid w:val="008B4FA1"/>
    <w:rsid w:val="008B5251"/>
    <w:rsid w:val="008B5C6A"/>
    <w:rsid w:val="008B60A8"/>
    <w:rsid w:val="008B66BF"/>
    <w:rsid w:val="008B6E12"/>
    <w:rsid w:val="008B787F"/>
    <w:rsid w:val="008D282D"/>
    <w:rsid w:val="008D2AD1"/>
    <w:rsid w:val="008D3488"/>
    <w:rsid w:val="008E52DF"/>
    <w:rsid w:val="008E7536"/>
    <w:rsid w:val="008F1EF5"/>
    <w:rsid w:val="008F521E"/>
    <w:rsid w:val="008F5316"/>
    <w:rsid w:val="008F63D0"/>
    <w:rsid w:val="008F7F57"/>
    <w:rsid w:val="00902022"/>
    <w:rsid w:val="00902615"/>
    <w:rsid w:val="009027D4"/>
    <w:rsid w:val="0091194C"/>
    <w:rsid w:val="00911B8B"/>
    <w:rsid w:val="00912656"/>
    <w:rsid w:val="009258E3"/>
    <w:rsid w:val="00926DD9"/>
    <w:rsid w:val="0092768E"/>
    <w:rsid w:val="00927FE4"/>
    <w:rsid w:val="009310F3"/>
    <w:rsid w:val="00933E0F"/>
    <w:rsid w:val="0093591F"/>
    <w:rsid w:val="00936B6B"/>
    <w:rsid w:val="00937F95"/>
    <w:rsid w:val="0094160F"/>
    <w:rsid w:val="009462AE"/>
    <w:rsid w:val="00947611"/>
    <w:rsid w:val="00950852"/>
    <w:rsid w:val="00955708"/>
    <w:rsid w:val="00957874"/>
    <w:rsid w:val="00960671"/>
    <w:rsid w:val="00963D58"/>
    <w:rsid w:val="0096446E"/>
    <w:rsid w:val="00964F7D"/>
    <w:rsid w:val="00965E94"/>
    <w:rsid w:val="00970BA2"/>
    <w:rsid w:val="00974864"/>
    <w:rsid w:val="00980434"/>
    <w:rsid w:val="00980A97"/>
    <w:rsid w:val="009826BA"/>
    <w:rsid w:val="0098362B"/>
    <w:rsid w:val="009857F5"/>
    <w:rsid w:val="00993F6B"/>
    <w:rsid w:val="00996473"/>
    <w:rsid w:val="009A0D83"/>
    <w:rsid w:val="009A1729"/>
    <w:rsid w:val="009A194B"/>
    <w:rsid w:val="009A2563"/>
    <w:rsid w:val="009A29B2"/>
    <w:rsid w:val="009A2CD7"/>
    <w:rsid w:val="009A3EA6"/>
    <w:rsid w:val="009A7E1F"/>
    <w:rsid w:val="009B024A"/>
    <w:rsid w:val="009B2D96"/>
    <w:rsid w:val="009B4A24"/>
    <w:rsid w:val="009B4AEE"/>
    <w:rsid w:val="009B64C7"/>
    <w:rsid w:val="009B7FBB"/>
    <w:rsid w:val="009C0E77"/>
    <w:rsid w:val="009C2BFB"/>
    <w:rsid w:val="009C48AD"/>
    <w:rsid w:val="009C4E5C"/>
    <w:rsid w:val="009C516E"/>
    <w:rsid w:val="009C5828"/>
    <w:rsid w:val="009C6F3B"/>
    <w:rsid w:val="009C77E7"/>
    <w:rsid w:val="009C7D2A"/>
    <w:rsid w:val="009D02F7"/>
    <w:rsid w:val="009D6DAE"/>
    <w:rsid w:val="009E0BFF"/>
    <w:rsid w:val="009F04C9"/>
    <w:rsid w:val="009F6914"/>
    <w:rsid w:val="00A01E3D"/>
    <w:rsid w:val="00A03AFE"/>
    <w:rsid w:val="00A048EF"/>
    <w:rsid w:val="00A109E1"/>
    <w:rsid w:val="00A125B9"/>
    <w:rsid w:val="00A12644"/>
    <w:rsid w:val="00A13728"/>
    <w:rsid w:val="00A1397D"/>
    <w:rsid w:val="00A1516B"/>
    <w:rsid w:val="00A211BE"/>
    <w:rsid w:val="00A21519"/>
    <w:rsid w:val="00A22815"/>
    <w:rsid w:val="00A22CA2"/>
    <w:rsid w:val="00A23642"/>
    <w:rsid w:val="00A26161"/>
    <w:rsid w:val="00A265FF"/>
    <w:rsid w:val="00A27F9B"/>
    <w:rsid w:val="00A31945"/>
    <w:rsid w:val="00A3210E"/>
    <w:rsid w:val="00A35299"/>
    <w:rsid w:val="00A4037E"/>
    <w:rsid w:val="00A4380C"/>
    <w:rsid w:val="00A44D74"/>
    <w:rsid w:val="00A51A9E"/>
    <w:rsid w:val="00A526E2"/>
    <w:rsid w:val="00A53BD2"/>
    <w:rsid w:val="00A5423D"/>
    <w:rsid w:val="00A54BD7"/>
    <w:rsid w:val="00A564C7"/>
    <w:rsid w:val="00A568BF"/>
    <w:rsid w:val="00A5763E"/>
    <w:rsid w:val="00A6160E"/>
    <w:rsid w:val="00A61C21"/>
    <w:rsid w:val="00A66202"/>
    <w:rsid w:val="00A66332"/>
    <w:rsid w:val="00A70266"/>
    <w:rsid w:val="00A7169B"/>
    <w:rsid w:val="00A74E4F"/>
    <w:rsid w:val="00A76706"/>
    <w:rsid w:val="00A820B7"/>
    <w:rsid w:val="00A8216E"/>
    <w:rsid w:val="00A83A1D"/>
    <w:rsid w:val="00A86A9E"/>
    <w:rsid w:val="00A86CA6"/>
    <w:rsid w:val="00A91ADB"/>
    <w:rsid w:val="00A93A2D"/>
    <w:rsid w:val="00A9437F"/>
    <w:rsid w:val="00A94B28"/>
    <w:rsid w:val="00A97CDB"/>
    <w:rsid w:val="00AA03A8"/>
    <w:rsid w:val="00AA0D5C"/>
    <w:rsid w:val="00AA1EDC"/>
    <w:rsid w:val="00AA62EC"/>
    <w:rsid w:val="00AA64D4"/>
    <w:rsid w:val="00AA7CAE"/>
    <w:rsid w:val="00AB008F"/>
    <w:rsid w:val="00AB40F6"/>
    <w:rsid w:val="00AC0ECB"/>
    <w:rsid w:val="00AC1346"/>
    <w:rsid w:val="00AC3248"/>
    <w:rsid w:val="00AE015B"/>
    <w:rsid w:val="00AE21A9"/>
    <w:rsid w:val="00AF20D0"/>
    <w:rsid w:val="00B0371C"/>
    <w:rsid w:val="00B0603D"/>
    <w:rsid w:val="00B07AE1"/>
    <w:rsid w:val="00B07C69"/>
    <w:rsid w:val="00B1125F"/>
    <w:rsid w:val="00B12ED5"/>
    <w:rsid w:val="00B16076"/>
    <w:rsid w:val="00B1716A"/>
    <w:rsid w:val="00B2262E"/>
    <w:rsid w:val="00B23EEC"/>
    <w:rsid w:val="00B243CB"/>
    <w:rsid w:val="00B246B8"/>
    <w:rsid w:val="00B2613E"/>
    <w:rsid w:val="00B26AEA"/>
    <w:rsid w:val="00B3582A"/>
    <w:rsid w:val="00B411DC"/>
    <w:rsid w:val="00B43016"/>
    <w:rsid w:val="00B44038"/>
    <w:rsid w:val="00B50DD3"/>
    <w:rsid w:val="00B514FF"/>
    <w:rsid w:val="00B53D19"/>
    <w:rsid w:val="00B54519"/>
    <w:rsid w:val="00B54940"/>
    <w:rsid w:val="00B550A2"/>
    <w:rsid w:val="00B55EB5"/>
    <w:rsid w:val="00B57149"/>
    <w:rsid w:val="00B5737F"/>
    <w:rsid w:val="00B63693"/>
    <w:rsid w:val="00B67622"/>
    <w:rsid w:val="00B6799F"/>
    <w:rsid w:val="00B67D7A"/>
    <w:rsid w:val="00B67DDC"/>
    <w:rsid w:val="00B70A84"/>
    <w:rsid w:val="00B7131C"/>
    <w:rsid w:val="00B72102"/>
    <w:rsid w:val="00B741D7"/>
    <w:rsid w:val="00B76083"/>
    <w:rsid w:val="00B77AB8"/>
    <w:rsid w:val="00B80B65"/>
    <w:rsid w:val="00B8106E"/>
    <w:rsid w:val="00B817B3"/>
    <w:rsid w:val="00B84810"/>
    <w:rsid w:val="00B84A96"/>
    <w:rsid w:val="00B86D75"/>
    <w:rsid w:val="00B87078"/>
    <w:rsid w:val="00B871C8"/>
    <w:rsid w:val="00B90BE8"/>
    <w:rsid w:val="00B925BF"/>
    <w:rsid w:val="00B956A1"/>
    <w:rsid w:val="00BA042A"/>
    <w:rsid w:val="00BA1569"/>
    <w:rsid w:val="00BA2EAF"/>
    <w:rsid w:val="00BA3CA7"/>
    <w:rsid w:val="00BA3CA9"/>
    <w:rsid w:val="00BA640C"/>
    <w:rsid w:val="00BB44DD"/>
    <w:rsid w:val="00BC065F"/>
    <w:rsid w:val="00BC1CC2"/>
    <w:rsid w:val="00BC29FC"/>
    <w:rsid w:val="00BC402C"/>
    <w:rsid w:val="00BC479B"/>
    <w:rsid w:val="00BD1156"/>
    <w:rsid w:val="00BD6780"/>
    <w:rsid w:val="00BE1506"/>
    <w:rsid w:val="00BE4A8B"/>
    <w:rsid w:val="00BE4CDF"/>
    <w:rsid w:val="00BF70A1"/>
    <w:rsid w:val="00BF73BE"/>
    <w:rsid w:val="00BF76C6"/>
    <w:rsid w:val="00C015AD"/>
    <w:rsid w:val="00C01A21"/>
    <w:rsid w:val="00C04211"/>
    <w:rsid w:val="00C12D5B"/>
    <w:rsid w:val="00C12E34"/>
    <w:rsid w:val="00C13F4A"/>
    <w:rsid w:val="00C14DE7"/>
    <w:rsid w:val="00C15D96"/>
    <w:rsid w:val="00C2770D"/>
    <w:rsid w:val="00C327D4"/>
    <w:rsid w:val="00C32D37"/>
    <w:rsid w:val="00C36783"/>
    <w:rsid w:val="00C454EC"/>
    <w:rsid w:val="00C470DD"/>
    <w:rsid w:val="00C4756F"/>
    <w:rsid w:val="00C50886"/>
    <w:rsid w:val="00C558C7"/>
    <w:rsid w:val="00C67BBE"/>
    <w:rsid w:val="00C74AB5"/>
    <w:rsid w:val="00C74F21"/>
    <w:rsid w:val="00C81F20"/>
    <w:rsid w:val="00C8226F"/>
    <w:rsid w:val="00C9061C"/>
    <w:rsid w:val="00C93F94"/>
    <w:rsid w:val="00C953FF"/>
    <w:rsid w:val="00C95B6E"/>
    <w:rsid w:val="00C96DF9"/>
    <w:rsid w:val="00CA09DB"/>
    <w:rsid w:val="00CA2D1F"/>
    <w:rsid w:val="00CA7399"/>
    <w:rsid w:val="00CB098A"/>
    <w:rsid w:val="00CB1A78"/>
    <w:rsid w:val="00CB32E7"/>
    <w:rsid w:val="00CB46D2"/>
    <w:rsid w:val="00CB5D3B"/>
    <w:rsid w:val="00CB71D0"/>
    <w:rsid w:val="00CC0E76"/>
    <w:rsid w:val="00CC0ED4"/>
    <w:rsid w:val="00CC1D97"/>
    <w:rsid w:val="00CC2C4D"/>
    <w:rsid w:val="00CC43E9"/>
    <w:rsid w:val="00CC75E0"/>
    <w:rsid w:val="00CC7F12"/>
    <w:rsid w:val="00CD33C0"/>
    <w:rsid w:val="00CD3837"/>
    <w:rsid w:val="00CD7606"/>
    <w:rsid w:val="00CE2E71"/>
    <w:rsid w:val="00CE2EB4"/>
    <w:rsid w:val="00CE35E4"/>
    <w:rsid w:val="00CE3DB8"/>
    <w:rsid w:val="00CE5B87"/>
    <w:rsid w:val="00CE750B"/>
    <w:rsid w:val="00CF072E"/>
    <w:rsid w:val="00CF1DAE"/>
    <w:rsid w:val="00D00429"/>
    <w:rsid w:val="00D00F35"/>
    <w:rsid w:val="00D028C6"/>
    <w:rsid w:val="00D03063"/>
    <w:rsid w:val="00D031C2"/>
    <w:rsid w:val="00D03AB1"/>
    <w:rsid w:val="00D04898"/>
    <w:rsid w:val="00D05B3F"/>
    <w:rsid w:val="00D05D39"/>
    <w:rsid w:val="00D0612F"/>
    <w:rsid w:val="00D107E2"/>
    <w:rsid w:val="00D11C79"/>
    <w:rsid w:val="00D133F3"/>
    <w:rsid w:val="00D20CD0"/>
    <w:rsid w:val="00D2155F"/>
    <w:rsid w:val="00D216BC"/>
    <w:rsid w:val="00D21DA4"/>
    <w:rsid w:val="00D250C4"/>
    <w:rsid w:val="00D25E5A"/>
    <w:rsid w:val="00D27301"/>
    <w:rsid w:val="00D31348"/>
    <w:rsid w:val="00D31744"/>
    <w:rsid w:val="00D31CE6"/>
    <w:rsid w:val="00D323AD"/>
    <w:rsid w:val="00D36BB0"/>
    <w:rsid w:val="00D410FF"/>
    <w:rsid w:val="00D42BC3"/>
    <w:rsid w:val="00D4446D"/>
    <w:rsid w:val="00D46C5F"/>
    <w:rsid w:val="00D47167"/>
    <w:rsid w:val="00D500CD"/>
    <w:rsid w:val="00D5134B"/>
    <w:rsid w:val="00D53984"/>
    <w:rsid w:val="00D63EA4"/>
    <w:rsid w:val="00D64ED0"/>
    <w:rsid w:val="00D65871"/>
    <w:rsid w:val="00D660BE"/>
    <w:rsid w:val="00D67D21"/>
    <w:rsid w:val="00D72C91"/>
    <w:rsid w:val="00D75033"/>
    <w:rsid w:val="00D77599"/>
    <w:rsid w:val="00D82BE1"/>
    <w:rsid w:val="00D839EF"/>
    <w:rsid w:val="00D8695F"/>
    <w:rsid w:val="00D87F1C"/>
    <w:rsid w:val="00D90467"/>
    <w:rsid w:val="00D90D3E"/>
    <w:rsid w:val="00D94353"/>
    <w:rsid w:val="00DA0186"/>
    <w:rsid w:val="00DA05A4"/>
    <w:rsid w:val="00DA0BBC"/>
    <w:rsid w:val="00DA2C67"/>
    <w:rsid w:val="00DA327F"/>
    <w:rsid w:val="00DA3A49"/>
    <w:rsid w:val="00DA4F9A"/>
    <w:rsid w:val="00DB0904"/>
    <w:rsid w:val="00DB71C3"/>
    <w:rsid w:val="00DB7F08"/>
    <w:rsid w:val="00DC0E23"/>
    <w:rsid w:val="00DC356F"/>
    <w:rsid w:val="00DC4EC6"/>
    <w:rsid w:val="00DC5940"/>
    <w:rsid w:val="00DC5CC7"/>
    <w:rsid w:val="00DC65A8"/>
    <w:rsid w:val="00DD0BEB"/>
    <w:rsid w:val="00DD2AF1"/>
    <w:rsid w:val="00DD3075"/>
    <w:rsid w:val="00DD3DFD"/>
    <w:rsid w:val="00DD4CA2"/>
    <w:rsid w:val="00DD6CE7"/>
    <w:rsid w:val="00DD6E2F"/>
    <w:rsid w:val="00DD78F8"/>
    <w:rsid w:val="00DE1D5E"/>
    <w:rsid w:val="00DE32B4"/>
    <w:rsid w:val="00DE339F"/>
    <w:rsid w:val="00DE5A4D"/>
    <w:rsid w:val="00DF2319"/>
    <w:rsid w:val="00DF41F7"/>
    <w:rsid w:val="00DF46C1"/>
    <w:rsid w:val="00DF5D37"/>
    <w:rsid w:val="00E02378"/>
    <w:rsid w:val="00E0609D"/>
    <w:rsid w:val="00E0624C"/>
    <w:rsid w:val="00E06A0B"/>
    <w:rsid w:val="00E075DB"/>
    <w:rsid w:val="00E10BF4"/>
    <w:rsid w:val="00E119C0"/>
    <w:rsid w:val="00E123EA"/>
    <w:rsid w:val="00E15A99"/>
    <w:rsid w:val="00E15EB7"/>
    <w:rsid w:val="00E168CE"/>
    <w:rsid w:val="00E2014E"/>
    <w:rsid w:val="00E20C92"/>
    <w:rsid w:val="00E233A7"/>
    <w:rsid w:val="00E261DC"/>
    <w:rsid w:val="00E26FAC"/>
    <w:rsid w:val="00E27CBD"/>
    <w:rsid w:val="00E3258A"/>
    <w:rsid w:val="00E326DC"/>
    <w:rsid w:val="00E338CD"/>
    <w:rsid w:val="00E33C17"/>
    <w:rsid w:val="00E42B09"/>
    <w:rsid w:val="00E50B93"/>
    <w:rsid w:val="00E51BDA"/>
    <w:rsid w:val="00E51D0B"/>
    <w:rsid w:val="00E51F84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3F2B"/>
    <w:rsid w:val="00E76188"/>
    <w:rsid w:val="00E81E2B"/>
    <w:rsid w:val="00E825F8"/>
    <w:rsid w:val="00E82B0C"/>
    <w:rsid w:val="00E91A96"/>
    <w:rsid w:val="00E9240A"/>
    <w:rsid w:val="00E92F8C"/>
    <w:rsid w:val="00EA0041"/>
    <w:rsid w:val="00EA0546"/>
    <w:rsid w:val="00EA46CD"/>
    <w:rsid w:val="00EA5238"/>
    <w:rsid w:val="00EA576F"/>
    <w:rsid w:val="00EA57A9"/>
    <w:rsid w:val="00EB1B5C"/>
    <w:rsid w:val="00EB215E"/>
    <w:rsid w:val="00EB3217"/>
    <w:rsid w:val="00EB41BA"/>
    <w:rsid w:val="00EB5422"/>
    <w:rsid w:val="00EB59BA"/>
    <w:rsid w:val="00EC30D6"/>
    <w:rsid w:val="00EC338E"/>
    <w:rsid w:val="00EC7457"/>
    <w:rsid w:val="00ED6917"/>
    <w:rsid w:val="00EE5760"/>
    <w:rsid w:val="00EE7BEA"/>
    <w:rsid w:val="00EF070F"/>
    <w:rsid w:val="00EF1F74"/>
    <w:rsid w:val="00EF71BC"/>
    <w:rsid w:val="00EF7B47"/>
    <w:rsid w:val="00F00E86"/>
    <w:rsid w:val="00F0128F"/>
    <w:rsid w:val="00F02205"/>
    <w:rsid w:val="00F0783E"/>
    <w:rsid w:val="00F07D25"/>
    <w:rsid w:val="00F07DB9"/>
    <w:rsid w:val="00F16377"/>
    <w:rsid w:val="00F32B87"/>
    <w:rsid w:val="00F37C04"/>
    <w:rsid w:val="00F40A1E"/>
    <w:rsid w:val="00F41FC6"/>
    <w:rsid w:val="00F42B90"/>
    <w:rsid w:val="00F44BD5"/>
    <w:rsid w:val="00F459C6"/>
    <w:rsid w:val="00F47A10"/>
    <w:rsid w:val="00F50B3B"/>
    <w:rsid w:val="00F5108B"/>
    <w:rsid w:val="00F560DA"/>
    <w:rsid w:val="00F566DC"/>
    <w:rsid w:val="00F60CA4"/>
    <w:rsid w:val="00F61170"/>
    <w:rsid w:val="00F63035"/>
    <w:rsid w:val="00F630A6"/>
    <w:rsid w:val="00F63A9D"/>
    <w:rsid w:val="00F64279"/>
    <w:rsid w:val="00F6445A"/>
    <w:rsid w:val="00F713C1"/>
    <w:rsid w:val="00F71A06"/>
    <w:rsid w:val="00F734EC"/>
    <w:rsid w:val="00F76D9F"/>
    <w:rsid w:val="00F80192"/>
    <w:rsid w:val="00F80E12"/>
    <w:rsid w:val="00F81EAF"/>
    <w:rsid w:val="00F833E2"/>
    <w:rsid w:val="00F83570"/>
    <w:rsid w:val="00F87F45"/>
    <w:rsid w:val="00F9296C"/>
    <w:rsid w:val="00F92F37"/>
    <w:rsid w:val="00FA01D3"/>
    <w:rsid w:val="00FA1D99"/>
    <w:rsid w:val="00FA320C"/>
    <w:rsid w:val="00FA5430"/>
    <w:rsid w:val="00FB1B9B"/>
    <w:rsid w:val="00FB40FB"/>
    <w:rsid w:val="00FB4483"/>
    <w:rsid w:val="00FB643F"/>
    <w:rsid w:val="00FB649A"/>
    <w:rsid w:val="00FB7237"/>
    <w:rsid w:val="00FB735D"/>
    <w:rsid w:val="00FC0DB9"/>
    <w:rsid w:val="00FC2547"/>
    <w:rsid w:val="00FC43F8"/>
    <w:rsid w:val="00FC5113"/>
    <w:rsid w:val="00FD5FC6"/>
    <w:rsid w:val="00FE283B"/>
    <w:rsid w:val="00FE53CA"/>
    <w:rsid w:val="00FE6A5D"/>
    <w:rsid w:val="00FF308F"/>
    <w:rsid w:val="00FF3364"/>
    <w:rsid w:val="00FF48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A5D030-1EC1-4A25-98A6-136AAC5B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10285</Words>
  <Characters>61714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Sieczkowska-Prokop Edyta</cp:lastModifiedBy>
  <cp:revision>13</cp:revision>
  <cp:lastPrinted>2021-04-08T09:47:00Z</cp:lastPrinted>
  <dcterms:created xsi:type="dcterms:W3CDTF">2021-04-15T06:59:00Z</dcterms:created>
  <dcterms:modified xsi:type="dcterms:W3CDTF">2021-04-16T10:00:00Z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