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AF" w:rsidRDefault="005F18AF" w:rsidP="005F18AF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11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8B59E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:rsidR="005F18AF" w:rsidRDefault="005F18AF" w:rsidP="008F2BCD">
      <w:pPr>
        <w:rPr>
          <w:rFonts w:ascii="Arial" w:hAnsi="Arial" w:cs="Arial"/>
          <w:b/>
          <w:sz w:val="24"/>
          <w:szCs w:val="24"/>
        </w:rPr>
      </w:pPr>
    </w:p>
    <w:p w:rsidR="00413478" w:rsidRDefault="008F2BCD" w:rsidP="008F2BCD">
      <w:pPr>
        <w:rPr>
          <w:rFonts w:ascii="Arial" w:hAnsi="Arial" w:cs="Arial"/>
          <w:b/>
          <w:sz w:val="24"/>
          <w:szCs w:val="24"/>
        </w:rPr>
      </w:pPr>
      <w:r w:rsidRPr="008F2BCD">
        <w:rPr>
          <w:rFonts w:ascii="Arial" w:hAnsi="Arial" w:cs="Arial"/>
          <w:b/>
          <w:sz w:val="24"/>
          <w:szCs w:val="24"/>
        </w:rPr>
        <w:t xml:space="preserve">GABLOTA NA SZTANDAR </w:t>
      </w:r>
      <w:r w:rsidR="00041122">
        <w:rPr>
          <w:rFonts w:ascii="Arial" w:hAnsi="Arial" w:cs="Arial"/>
          <w:b/>
          <w:sz w:val="24"/>
          <w:szCs w:val="24"/>
        </w:rPr>
        <w:t xml:space="preserve">– 2 </w:t>
      </w:r>
      <w:proofErr w:type="spellStart"/>
      <w:r w:rsidR="00041122">
        <w:rPr>
          <w:rFonts w:ascii="Arial" w:hAnsi="Arial" w:cs="Arial"/>
          <w:b/>
          <w:sz w:val="24"/>
          <w:szCs w:val="24"/>
        </w:rPr>
        <w:t>szt</w:t>
      </w:r>
      <w:proofErr w:type="spellEnd"/>
      <w:r w:rsidR="0004112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9439CE" w:rsidRPr="008F2BCD" w:rsidRDefault="009439CE" w:rsidP="008F2BCD">
      <w:pPr>
        <w:rPr>
          <w:rFonts w:ascii="Arial" w:hAnsi="Arial" w:cs="Arial"/>
          <w:b/>
          <w:sz w:val="24"/>
          <w:szCs w:val="24"/>
        </w:rPr>
      </w:pPr>
    </w:p>
    <w:p w:rsidR="00413478" w:rsidRDefault="00413478" w:rsidP="0041347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Wymiary sztandaru:</w:t>
      </w:r>
    </w:p>
    <w:p w:rsidR="00413478" w:rsidRDefault="00413478" w:rsidP="0041347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długość górnej części drzewca wraz z głowicą </w:t>
      </w:r>
      <w:r w:rsidR="008F2B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1</w:t>
      </w:r>
      <w:r w:rsidR="00BC0490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cm</w:t>
      </w:r>
      <w:r w:rsidR="006F7454">
        <w:rPr>
          <w:rFonts w:ascii="Arial" w:hAnsi="Arial" w:cs="Arial"/>
          <w:sz w:val="24"/>
          <w:szCs w:val="24"/>
        </w:rPr>
        <w:t>,</w:t>
      </w:r>
    </w:p>
    <w:p w:rsidR="008F2BCD" w:rsidRDefault="00413478" w:rsidP="008E3D9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długość dolnej części drzewca </w:t>
      </w:r>
      <w:r w:rsidR="008F2B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175 cm</w:t>
      </w:r>
    </w:p>
    <w:p w:rsidR="009439CE" w:rsidRDefault="009439CE" w:rsidP="008E3D94">
      <w:pPr>
        <w:ind w:left="360"/>
        <w:rPr>
          <w:rFonts w:ascii="Arial" w:hAnsi="Arial" w:cs="Arial"/>
          <w:sz w:val="24"/>
          <w:szCs w:val="24"/>
        </w:rPr>
      </w:pPr>
    </w:p>
    <w:p w:rsidR="008F2BCD" w:rsidRPr="008F2BCD" w:rsidRDefault="008F2BCD" w:rsidP="008F2BCD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8F2BCD">
        <w:rPr>
          <w:rFonts w:ascii="Arial" w:hAnsi="Arial" w:cs="Arial"/>
          <w:b/>
          <w:sz w:val="24"/>
          <w:szCs w:val="24"/>
          <w:u w:val="single"/>
        </w:rPr>
        <w:t xml:space="preserve">OPIS: </w:t>
      </w:r>
    </w:p>
    <w:p w:rsidR="008E3D94" w:rsidRDefault="008F2BCD" w:rsidP="008E3D94">
      <w:pPr>
        <w:pStyle w:val="auto-style12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8F2BCD">
        <w:rPr>
          <w:rFonts w:ascii="Arial" w:hAnsi="Arial" w:cs="Arial"/>
        </w:rPr>
        <w:t>Gablota na sztandar wykonana w całości z a</w:t>
      </w:r>
      <w:r w:rsidR="008E3D94">
        <w:rPr>
          <w:rFonts w:ascii="Arial" w:hAnsi="Arial" w:cs="Arial"/>
        </w:rPr>
        <w:t xml:space="preserve">luminium anodowanego na srebrno. </w:t>
      </w:r>
    </w:p>
    <w:p w:rsidR="008E3D94" w:rsidRDefault="008F2BCD" w:rsidP="008E3D94">
      <w:pPr>
        <w:pStyle w:val="auto-style12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8F2BCD">
        <w:rPr>
          <w:rFonts w:ascii="Arial" w:hAnsi="Arial" w:cs="Arial"/>
        </w:rPr>
        <w:t xml:space="preserve">Narożniki plastikowe (szare). </w:t>
      </w:r>
    </w:p>
    <w:p w:rsidR="008E3D94" w:rsidRDefault="008F2BCD" w:rsidP="008E3D94">
      <w:pPr>
        <w:pStyle w:val="auto-style12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8F2BCD">
        <w:rPr>
          <w:rFonts w:ascii="Arial" w:hAnsi="Arial" w:cs="Arial"/>
        </w:rPr>
        <w:t>Drzwi: bezpieczne szkło akrylowe w ramie aluminiowej unoszone do góry</w:t>
      </w:r>
      <w:r w:rsidR="006F7454">
        <w:rPr>
          <w:rFonts w:ascii="Arial" w:hAnsi="Arial" w:cs="Arial"/>
        </w:rPr>
        <w:t xml:space="preserve"> lub podwójnie otwierane na boki</w:t>
      </w:r>
      <w:r w:rsidRPr="008F2BCD">
        <w:rPr>
          <w:rFonts w:ascii="Arial" w:hAnsi="Arial" w:cs="Arial"/>
        </w:rPr>
        <w:t xml:space="preserve">, zamykane na dwa zamki. Drzwi podtrzymywane </w:t>
      </w:r>
      <w:r w:rsidR="008E3D94" w:rsidRPr="008F2BCD">
        <w:rPr>
          <w:rFonts w:ascii="Arial" w:hAnsi="Arial" w:cs="Arial"/>
        </w:rPr>
        <w:t>siłownikiem</w:t>
      </w:r>
      <w:r w:rsidR="006F7454">
        <w:rPr>
          <w:rFonts w:ascii="Arial" w:hAnsi="Arial" w:cs="Arial"/>
        </w:rPr>
        <w:t xml:space="preserve"> lub na zawiasach.</w:t>
      </w:r>
    </w:p>
    <w:p w:rsidR="008E3D94" w:rsidRDefault="008E3D94" w:rsidP="008E3D94">
      <w:pPr>
        <w:pStyle w:val="auto-style12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F2BCD" w:rsidRPr="008F2BCD">
        <w:rPr>
          <w:rFonts w:ascii="Arial" w:hAnsi="Arial" w:cs="Arial"/>
        </w:rPr>
        <w:t xml:space="preserve">aki do zamontowania sztandaru </w:t>
      </w:r>
      <w:r>
        <w:rPr>
          <w:rFonts w:ascii="Arial" w:hAnsi="Arial" w:cs="Arial"/>
        </w:rPr>
        <w:t>z górną częścią drzewca wraz z głowicą</w:t>
      </w:r>
      <w:r w:rsidR="006F7454">
        <w:rPr>
          <w:rFonts w:ascii="Arial" w:hAnsi="Arial" w:cs="Arial"/>
        </w:rPr>
        <w:t xml:space="preserve"> (1</w:t>
      </w:r>
      <w:r w:rsidR="00BC0490">
        <w:rPr>
          <w:rFonts w:ascii="Arial" w:hAnsi="Arial" w:cs="Arial"/>
        </w:rPr>
        <w:t>50</w:t>
      </w:r>
      <w:r w:rsidR="006F7454">
        <w:rPr>
          <w:rFonts w:ascii="Arial" w:hAnsi="Arial" w:cs="Arial"/>
        </w:rPr>
        <w:t xml:space="preserve"> cm)</w:t>
      </w:r>
      <w:r w:rsidR="008F2BCD" w:rsidRPr="008F2B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 w:rsidR="006F7454">
        <w:rPr>
          <w:rFonts w:ascii="Arial" w:hAnsi="Arial" w:cs="Arial"/>
        </w:rPr>
        <w:t>Haki na</w:t>
      </w:r>
      <w:r>
        <w:rPr>
          <w:rFonts w:ascii="Arial" w:hAnsi="Arial" w:cs="Arial"/>
        </w:rPr>
        <w:t xml:space="preserve"> doln</w:t>
      </w:r>
      <w:r w:rsidR="006F745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części drzewca</w:t>
      </w:r>
      <w:r w:rsidR="006F7454">
        <w:rPr>
          <w:rFonts w:ascii="Arial" w:hAnsi="Arial" w:cs="Arial"/>
        </w:rPr>
        <w:t xml:space="preserve"> (175 cm).</w:t>
      </w:r>
      <w:r w:rsidR="00E345F8">
        <w:rPr>
          <w:rFonts w:ascii="Arial" w:hAnsi="Arial" w:cs="Arial"/>
        </w:rPr>
        <w:t xml:space="preserve"> Ze względu na długość dolnej części drzewca zalecane będzie umieszczenie haków na zewnątrz gabloty </w:t>
      </w:r>
      <w:r w:rsidR="009439CE">
        <w:rPr>
          <w:rFonts w:ascii="Arial" w:hAnsi="Arial" w:cs="Arial"/>
        </w:rPr>
        <w:t>przy bocznej ściance.</w:t>
      </w:r>
    </w:p>
    <w:p w:rsidR="002A3B54" w:rsidRDefault="008F2BCD" w:rsidP="008E3D94">
      <w:pPr>
        <w:pStyle w:val="auto-style12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bCs/>
        </w:rPr>
      </w:pPr>
      <w:r w:rsidRPr="008F2BCD">
        <w:rPr>
          <w:rFonts w:ascii="Arial" w:hAnsi="Arial" w:cs="Arial"/>
        </w:rPr>
        <w:t>Głębokość</w:t>
      </w:r>
      <w:r w:rsidR="008E3D94" w:rsidRPr="008E3D94">
        <w:rPr>
          <w:rFonts w:ascii="Arial" w:hAnsi="Arial" w:cs="Arial"/>
          <w:color w:val="FFFFFF" w:themeColor="background1"/>
        </w:rPr>
        <w:t>a</w:t>
      </w:r>
      <w:r w:rsidR="008E3D94">
        <w:rPr>
          <w:rFonts w:ascii="Arial" w:hAnsi="Arial" w:cs="Arial"/>
        </w:rPr>
        <w:t>gabloty</w:t>
      </w:r>
      <w:r w:rsidR="008E3D94" w:rsidRPr="008E3D94">
        <w:rPr>
          <w:rFonts w:ascii="Arial" w:hAnsi="Arial" w:cs="Arial"/>
          <w:color w:val="FFFFFF" w:themeColor="background1"/>
        </w:rPr>
        <w:t>a</w:t>
      </w:r>
      <w:r w:rsidR="008E3D94">
        <w:rPr>
          <w:rFonts w:ascii="Arial" w:hAnsi="Arial" w:cs="Arial"/>
        </w:rPr>
        <w:t>2</w:t>
      </w:r>
      <w:r w:rsidR="00BC0490">
        <w:rPr>
          <w:rFonts w:ascii="Arial" w:hAnsi="Arial" w:cs="Arial"/>
        </w:rPr>
        <w:t>2</w:t>
      </w:r>
      <w:r w:rsidR="008E3D94" w:rsidRPr="008E3D94">
        <w:rPr>
          <w:rFonts w:ascii="Arial" w:hAnsi="Arial" w:cs="Arial"/>
          <w:color w:val="FFFFFF" w:themeColor="background1"/>
        </w:rPr>
        <w:t>a</w:t>
      </w:r>
      <w:r w:rsidR="002A3B54">
        <w:rPr>
          <w:rFonts w:ascii="Arial" w:hAnsi="Arial" w:cs="Arial"/>
        </w:rPr>
        <w:t>cm;</w:t>
      </w:r>
    </w:p>
    <w:p w:rsidR="002A3B54" w:rsidRDefault="002A3B54" w:rsidP="002A3B54">
      <w:pPr>
        <w:pStyle w:val="auto-style12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F2BCD" w:rsidRPr="008F2BCD">
        <w:rPr>
          <w:rFonts w:ascii="Arial" w:hAnsi="Arial" w:cs="Arial"/>
        </w:rPr>
        <w:t xml:space="preserve">olor podłoża </w:t>
      </w:r>
      <w:r>
        <w:rPr>
          <w:rFonts w:ascii="Arial" w:hAnsi="Arial" w:cs="Arial"/>
        </w:rPr>
        <w:t>aluminium matowe (szare);</w:t>
      </w:r>
    </w:p>
    <w:p w:rsidR="00844AB0" w:rsidRDefault="002A3B54" w:rsidP="002A3B54">
      <w:pPr>
        <w:pStyle w:val="auto-style12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F2BCD" w:rsidRPr="008F2BCD">
        <w:rPr>
          <w:rFonts w:ascii="Arial" w:hAnsi="Arial" w:cs="Arial"/>
        </w:rPr>
        <w:t>świetlenie</w:t>
      </w:r>
      <w:r w:rsidR="008E3D94">
        <w:rPr>
          <w:rFonts w:ascii="Arial" w:hAnsi="Arial" w:cs="Arial"/>
        </w:rPr>
        <w:t xml:space="preserve"> LED</w:t>
      </w:r>
      <w:r>
        <w:rPr>
          <w:rFonts w:ascii="Arial" w:hAnsi="Arial" w:cs="Arial"/>
        </w:rPr>
        <w:t>.</w:t>
      </w:r>
    </w:p>
    <w:p w:rsidR="00971959" w:rsidRDefault="00971959" w:rsidP="00971959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do wykonania gabloty na sztandar oraz zatwierdzenie końcowego efektu po konsultacji techniczno-graficznej z JW. 3946 Bytom.</w:t>
      </w:r>
    </w:p>
    <w:p w:rsidR="00BA62DB" w:rsidRDefault="00BA62DB" w:rsidP="008F2BCD">
      <w:pPr>
        <w:pStyle w:val="auto-style12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BA62DB" w:rsidRDefault="00BA62DB" w:rsidP="008F2BCD">
      <w:pPr>
        <w:pStyle w:val="auto-style12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844AB0" w:rsidRDefault="00844AB0" w:rsidP="008F2BCD">
      <w:pPr>
        <w:pStyle w:val="auto-style12"/>
        <w:spacing w:before="0" w:beforeAutospacing="0" w:after="0" w:afterAutospacing="0" w:line="360" w:lineRule="auto"/>
        <w:contextualSpacing/>
        <w:rPr>
          <w:rFonts w:ascii="Arial" w:hAnsi="Arial" w:cs="Arial"/>
        </w:rPr>
      </w:pPr>
    </w:p>
    <w:p w:rsidR="008F2BCD" w:rsidRPr="008F2BCD" w:rsidRDefault="008F2BCD" w:rsidP="008F2BCD">
      <w:pPr>
        <w:pStyle w:val="auto-style12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8F2BCD">
        <w:rPr>
          <w:rFonts w:ascii="Arial" w:hAnsi="Arial" w:cs="Arial"/>
        </w:rPr>
        <w:br/>
      </w:r>
    </w:p>
    <w:p w:rsidR="005F712F" w:rsidRPr="008F2BCD" w:rsidRDefault="005F712F" w:rsidP="008F2BCD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5F712F" w:rsidRPr="008F2BCD" w:rsidSect="009439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B4" w:rsidRDefault="00B006B4" w:rsidP="008E3D94">
      <w:pPr>
        <w:spacing w:after="0" w:line="240" w:lineRule="auto"/>
      </w:pPr>
      <w:r>
        <w:separator/>
      </w:r>
    </w:p>
  </w:endnote>
  <w:endnote w:type="continuationSeparator" w:id="0">
    <w:p w:rsidR="00B006B4" w:rsidRDefault="00B006B4" w:rsidP="008E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D94" w:rsidRDefault="008E3D94">
    <w:pPr>
      <w:pStyle w:val="Stopka"/>
      <w:jc w:val="right"/>
    </w:pPr>
  </w:p>
  <w:p w:rsidR="008E3D94" w:rsidRDefault="008E3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B4" w:rsidRDefault="00B006B4" w:rsidP="008E3D94">
      <w:pPr>
        <w:spacing w:after="0" w:line="240" w:lineRule="auto"/>
      </w:pPr>
      <w:r>
        <w:separator/>
      </w:r>
    </w:p>
  </w:footnote>
  <w:footnote w:type="continuationSeparator" w:id="0">
    <w:p w:rsidR="00B006B4" w:rsidRDefault="00B006B4" w:rsidP="008E3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3E53"/>
    <w:multiLevelType w:val="hybridMultilevel"/>
    <w:tmpl w:val="EB641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53173"/>
    <w:multiLevelType w:val="hybridMultilevel"/>
    <w:tmpl w:val="737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78"/>
    <w:rsid w:val="00041122"/>
    <w:rsid w:val="000862FA"/>
    <w:rsid w:val="000D1DB1"/>
    <w:rsid w:val="00112604"/>
    <w:rsid w:val="001C4EA4"/>
    <w:rsid w:val="001F198C"/>
    <w:rsid w:val="002A26DF"/>
    <w:rsid w:val="002A3B54"/>
    <w:rsid w:val="002E324B"/>
    <w:rsid w:val="002F1F5B"/>
    <w:rsid w:val="003A0FBE"/>
    <w:rsid w:val="003C46C4"/>
    <w:rsid w:val="00413478"/>
    <w:rsid w:val="005F18AF"/>
    <w:rsid w:val="005F712F"/>
    <w:rsid w:val="006573E2"/>
    <w:rsid w:val="00666E1F"/>
    <w:rsid w:val="006F7454"/>
    <w:rsid w:val="007D71DE"/>
    <w:rsid w:val="007E67FC"/>
    <w:rsid w:val="00844AB0"/>
    <w:rsid w:val="008B59E6"/>
    <w:rsid w:val="008E3D94"/>
    <w:rsid w:val="008F2BCD"/>
    <w:rsid w:val="0092309B"/>
    <w:rsid w:val="009439CE"/>
    <w:rsid w:val="00971959"/>
    <w:rsid w:val="009A0BDC"/>
    <w:rsid w:val="009F526D"/>
    <w:rsid w:val="00A3672B"/>
    <w:rsid w:val="00B006B4"/>
    <w:rsid w:val="00BA62DB"/>
    <w:rsid w:val="00BC0490"/>
    <w:rsid w:val="00D84430"/>
    <w:rsid w:val="00E30957"/>
    <w:rsid w:val="00E345F8"/>
    <w:rsid w:val="00E41ECD"/>
    <w:rsid w:val="00E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25C1"/>
  <w15:docId w15:val="{CCA8D6C4-6C6D-461F-8295-9B0F8712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478"/>
    <w:pPr>
      <w:ind w:left="720"/>
      <w:contextualSpacing/>
    </w:pPr>
  </w:style>
  <w:style w:type="table" w:styleId="Tabela-Siatka">
    <w:name w:val="Table Grid"/>
    <w:basedOn w:val="Standardowy"/>
    <w:uiPriority w:val="59"/>
    <w:rsid w:val="0041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-style12">
    <w:name w:val="auto-style12"/>
    <w:basedOn w:val="Normalny"/>
    <w:rsid w:val="008F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2BC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E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D94"/>
  </w:style>
  <w:style w:type="paragraph" w:styleId="Stopka">
    <w:name w:val="footer"/>
    <w:basedOn w:val="Normalny"/>
    <w:link w:val="StopkaZnak"/>
    <w:uiPriority w:val="99"/>
    <w:unhideWhenUsed/>
    <w:rsid w:val="008E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D94"/>
  </w:style>
  <w:style w:type="paragraph" w:styleId="Tekstdymka">
    <w:name w:val="Balloon Text"/>
    <w:basedOn w:val="Normalny"/>
    <w:link w:val="TekstdymkaZnak"/>
    <w:uiPriority w:val="99"/>
    <w:semiHidden/>
    <w:unhideWhenUsed/>
    <w:rsid w:val="00E3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5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7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Wieczorek Bożena</cp:lastModifiedBy>
  <cp:revision>4</cp:revision>
  <cp:lastPrinted>2016-10-11T06:45:00Z</cp:lastPrinted>
  <dcterms:created xsi:type="dcterms:W3CDTF">2021-04-26T06:12:00Z</dcterms:created>
  <dcterms:modified xsi:type="dcterms:W3CDTF">2021-04-26T07:44:00Z</dcterms:modified>
</cp:coreProperties>
</file>