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5" w:rsidRPr="009B30AF" w:rsidRDefault="00DD2F34" w:rsidP="00EA47F5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</w:p>
    <w:p w:rsidR="00476062" w:rsidRPr="009B30AF" w:rsidRDefault="00511347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</w:t>
      </w:r>
      <w:r w:rsidR="006138CD">
        <w:rPr>
          <w:rFonts w:asciiTheme="minorHAnsi" w:hAnsiTheme="minorHAnsi" w:cstheme="minorHAnsi"/>
        </w:rPr>
        <w:t>2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Gminą Białe Błota,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2A4E5E" w:rsidRPr="009B30AF">
        <w:rPr>
          <w:rFonts w:asciiTheme="minorHAnsi" w:hAnsiTheme="minorHAnsi" w:cstheme="minorHAnsi"/>
        </w:rPr>
        <w:t>86 – 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-50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Wójta Gminy / Zastępcę Wójta Gminy  - ………………… 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Przy kontrasygnacie Skarbnika Gminy -  ………………….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1F4525" w:rsidRPr="009B30AF" w:rsidRDefault="00DD2F34" w:rsidP="006138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B0408F" w:rsidRPr="006138CD" w:rsidRDefault="006138CD" w:rsidP="006138CD">
      <w:pPr>
        <w:tabs>
          <w:tab w:val="left" w:pos="25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:rsidR="00DD2F34" w:rsidRPr="009B30AF" w:rsidRDefault="00DD2F34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1</w:t>
      </w:r>
    </w:p>
    <w:p w:rsidR="00DB7CFB" w:rsidRPr="009B30AF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0E206F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Zakup </w:t>
      </w:r>
      <w:r w:rsidR="006138CD">
        <w:rPr>
          <w:rFonts w:asciiTheme="minorHAnsi" w:hAnsiTheme="minorHAnsi" w:cstheme="minorHAnsi"/>
          <w:sz w:val="24"/>
          <w:szCs w:val="24"/>
        </w:rPr>
        <w:t>5 sztuk urządzeń ksero wraz z rozwiązaniem druku podążającego</w:t>
      </w:r>
      <w:r w:rsidR="00D80B7C">
        <w:rPr>
          <w:rFonts w:asciiTheme="minorHAnsi" w:hAnsiTheme="minorHAnsi" w:cstheme="minorHAnsi"/>
          <w:sz w:val="24"/>
          <w:szCs w:val="24"/>
        </w:rPr>
        <w:t>,</w:t>
      </w:r>
      <w:r w:rsidR="00547057">
        <w:rPr>
          <w:rFonts w:asciiTheme="minorHAnsi" w:hAnsiTheme="minorHAnsi" w:cstheme="minorHAnsi"/>
          <w:sz w:val="24"/>
          <w:szCs w:val="24"/>
        </w:rPr>
        <w:t xml:space="preserve">   </w:t>
      </w:r>
      <w:r w:rsidR="00D80B7C">
        <w:rPr>
          <w:rFonts w:asciiTheme="minorHAnsi" w:hAnsiTheme="minorHAnsi" w:cstheme="minorHAnsi"/>
          <w:sz w:val="24"/>
          <w:szCs w:val="24"/>
        </w:rPr>
        <w:t xml:space="preserve"> </w:t>
      </w:r>
      <w:r w:rsidR="000807A3" w:rsidRPr="009B30AF">
        <w:rPr>
          <w:rFonts w:asciiTheme="minorHAnsi" w:hAnsiTheme="minorHAnsi" w:cstheme="minorHAnsi"/>
          <w:sz w:val="24"/>
          <w:szCs w:val="24"/>
        </w:rPr>
        <w:t xml:space="preserve">Nr sprawy </w:t>
      </w:r>
      <w:r w:rsidR="00255ECB" w:rsidRPr="009B30AF">
        <w:rPr>
          <w:rFonts w:asciiTheme="minorHAnsi" w:hAnsiTheme="minorHAnsi" w:cstheme="minorHAnsi"/>
          <w:sz w:val="24"/>
          <w:szCs w:val="24"/>
        </w:rPr>
        <w:t>RZP.271.</w:t>
      </w:r>
      <w:r w:rsidR="006138CD">
        <w:rPr>
          <w:rFonts w:asciiTheme="minorHAnsi" w:hAnsiTheme="minorHAnsi" w:cstheme="minorHAnsi"/>
          <w:sz w:val="24"/>
          <w:szCs w:val="24"/>
        </w:rPr>
        <w:t>27</w:t>
      </w:r>
      <w:r w:rsidR="00255ECB" w:rsidRPr="009B30AF">
        <w:rPr>
          <w:rFonts w:asciiTheme="minorHAnsi" w:hAnsiTheme="minorHAnsi" w:cstheme="minorHAnsi"/>
          <w:sz w:val="24"/>
          <w:szCs w:val="24"/>
        </w:rPr>
        <w:t>.202</w:t>
      </w:r>
      <w:r w:rsidR="006138CD">
        <w:rPr>
          <w:rFonts w:asciiTheme="minorHAnsi" w:hAnsiTheme="minorHAnsi" w:cstheme="minorHAnsi"/>
          <w:sz w:val="24"/>
          <w:szCs w:val="24"/>
        </w:rPr>
        <w:t>2</w:t>
      </w:r>
      <w:r w:rsidR="00255ECB" w:rsidRPr="009B30AF">
        <w:rPr>
          <w:rFonts w:asciiTheme="minorHAnsi" w:hAnsiTheme="minorHAnsi" w:cstheme="minorHAnsi"/>
          <w:sz w:val="24"/>
          <w:szCs w:val="24"/>
        </w:rPr>
        <w:t>.</w:t>
      </w:r>
      <w:r w:rsidR="009175F2">
        <w:rPr>
          <w:rFonts w:asciiTheme="minorHAnsi" w:hAnsiTheme="minorHAnsi" w:cstheme="minorHAnsi"/>
          <w:sz w:val="24"/>
          <w:szCs w:val="24"/>
        </w:rPr>
        <w:t>ZP</w:t>
      </w:r>
      <w:r w:rsidR="006138CD">
        <w:rPr>
          <w:rFonts w:asciiTheme="minorHAnsi" w:hAnsiTheme="minorHAnsi" w:cstheme="minorHAnsi"/>
          <w:sz w:val="24"/>
          <w:szCs w:val="24"/>
        </w:rPr>
        <w:t>2</w:t>
      </w:r>
      <w:r w:rsidR="00CC4A3D" w:rsidRPr="009B30AF">
        <w:rPr>
          <w:rFonts w:asciiTheme="minorHAnsi" w:hAnsiTheme="minorHAnsi" w:cstheme="minorHAnsi"/>
          <w:sz w:val="24"/>
          <w:szCs w:val="24"/>
        </w:rPr>
        <w:t>;</w:t>
      </w:r>
      <w:r w:rsidR="000807A3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3C543A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="00F9750A" w:rsidRPr="009B30AF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="008165B7" w:rsidRPr="009B30A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A347BB" w:rsidRPr="000D1492" w:rsidRDefault="00A347B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1492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5F1E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,</w:t>
      </w:r>
      <w:r w:rsidR="0091087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w szczególności zgodnie z opisem przedmiotu zamówienia oraz ofertą Wykonawcy, stanowiącymi integralną część niniejszej umowy.</w:t>
      </w:r>
      <w:r w:rsidRPr="000D14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1186" w:rsidRPr="009B30AF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Wykonawca zobowiązuje się</w:t>
      </w:r>
      <w:r w:rsidR="00EF1186" w:rsidRPr="009B30AF">
        <w:rPr>
          <w:rFonts w:asciiTheme="minorHAnsi" w:hAnsiTheme="minorHAnsi" w:cstheme="minorHAnsi"/>
          <w:b w:val="0"/>
          <w:sz w:val="24"/>
          <w:szCs w:val="24"/>
        </w:rPr>
        <w:t xml:space="preserve"> do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t xml:space="preserve"> przekazania Zamawiającemu przedmiotu umowy </w:t>
      </w:r>
      <w:r w:rsidR="00DB7CFB" w:rsidRPr="009B30AF">
        <w:rPr>
          <w:rFonts w:asciiTheme="minorHAnsi" w:hAnsiTheme="minorHAnsi" w:cstheme="minorHAnsi"/>
          <w:b w:val="0"/>
          <w:sz w:val="24"/>
          <w:szCs w:val="24"/>
        </w:rPr>
        <w:br/>
        <w:t>w terminie określonym w ofercie Wykonawcy.</w:t>
      </w:r>
    </w:p>
    <w:p w:rsidR="0015615D" w:rsidRPr="009B30AF" w:rsidRDefault="0015615D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urządzenia będ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ą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fabrycznie now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258F6" w:rsidRPr="009B30AF" w:rsidRDefault="008258F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910878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:rsidR="002A549A" w:rsidRPr="005B197E" w:rsidRDefault="00260C7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910878" w:rsidRDefault="00910878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46F2" w:rsidRPr="009B30AF" w:rsidRDefault="00D846F2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lastRenderedPageBreak/>
        <w:t>§ 2</w:t>
      </w:r>
    </w:p>
    <w:p w:rsidR="007D6790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Całkowite wynagrodzenie za wykonanie przedmiotu umowy zgodnie z ofertą Wykonawcy 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B66BB8" w:rsidRPr="00B66B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6BB8" w:rsidRPr="00B66BB8">
        <w:rPr>
          <w:rFonts w:asciiTheme="minorHAnsi" w:hAnsiTheme="minorHAnsi" w:cstheme="minorHAnsi"/>
          <w:sz w:val="24"/>
          <w:szCs w:val="24"/>
        </w:rPr>
        <w:t>przez Wykonawcę na Gminę Białe Błota, ul. Szubińska 7, 86–005 Białe Błota, NIP 554 28 41 796</w:t>
      </w:r>
      <w:r w:rsidR="0015615D" w:rsidRPr="009B30AF">
        <w:rPr>
          <w:rFonts w:asciiTheme="minorHAnsi" w:hAnsiTheme="minorHAnsi" w:cstheme="minorHAnsi"/>
          <w:sz w:val="24"/>
          <w:szCs w:val="24"/>
        </w:rPr>
        <w:t>, na konto Wykonawcy wskazane na fakturze.</w:t>
      </w:r>
    </w:p>
    <w:p w:rsidR="0015615D" w:rsidRPr="009B30AF" w:rsidRDefault="0015615D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faktycznych ilości dostarczonego asortymentu i</w:t>
      </w:r>
      <w:r w:rsidRPr="009B30AF">
        <w:rPr>
          <w:rFonts w:asciiTheme="minorHAnsi" w:hAnsiTheme="minorHAnsi" w:cstheme="minorHAnsi"/>
          <w:sz w:val="24"/>
          <w:szCs w:val="24"/>
        </w:rPr>
        <w:t xml:space="preserve"> cen jednostkowych 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przedstawionych przez Wykonawcę w formularzu </w:t>
      </w:r>
      <w:r w:rsidR="00910878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. Zamawiający nie dopuszcza zmian cen jednostkowych wskazanych w formularzu </w:t>
      </w:r>
      <w:r w:rsidR="00910878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9B30AF" w:rsidRDefault="00527B91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7B91">
        <w:rPr>
          <w:rFonts w:asciiTheme="minorHAnsi" w:hAnsiTheme="minorHAnsi" w:cstheme="minorHAnsi"/>
          <w:sz w:val="24"/>
          <w:szCs w:val="24"/>
        </w:rPr>
        <w:t>Urządzenia</w:t>
      </w:r>
      <w:r w:rsidR="00910878">
        <w:rPr>
          <w:rFonts w:asciiTheme="minorHAnsi" w:hAnsiTheme="minorHAnsi" w:cstheme="minorHAnsi"/>
          <w:sz w:val="24"/>
          <w:szCs w:val="24"/>
        </w:rPr>
        <w:t xml:space="preserve"> ksero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będąc</w:t>
      </w:r>
      <w:r w:rsidR="00910878">
        <w:rPr>
          <w:rFonts w:asciiTheme="minorHAnsi" w:hAnsiTheme="minorHAnsi" w:cstheme="minorHAnsi"/>
          <w:sz w:val="24"/>
          <w:szCs w:val="24"/>
        </w:rPr>
        <w:t>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dmiotem niniejszej umowy zostanie dostarczony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do siedziby Zamawiającego w terminie do </w:t>
      </w:r>
      <w:r w:rsidR="00CA22F8">
        <w:rPr>
          <w:rFonts w:asciiTheme="minorHAnsi" w:hAnsiTheme="minorHAnsi" w:cstheme="minorHAnsi"/>
          <w:b/>
          <w:sz w:val="24"/>
          <w:szCs w:val="24"/>
        </w:rPr>
        <w:t>14</w:t>
      </w:r>
      <w:r w:rsidR="000E2E27">
        <w:rPr>
          <w:rFonts w:asciiTheme="minorHAnsi" w:hAnsiTheme="minorHAnsi" w:cstheme="minorHAnsi"/>
          <w:b/>
          <w:sz w:val="24"/>
          <w:szCs w:val="24"/>
        </w:rPr>
        <w:t xml:space="preserve"> dni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od daty podpisania umowy</w:t>
      </w:r>
      <w:r w:rsidR="000E2E27">
        <w:rPr>
          <w:rFonts w:asciiTheme="minorHAnsi" w:hAnsiTheme="minorHAnsi" w:cstheme="minorHAnsi"/>
          <w:sz w:val="24"/>
          <w:szCs w:val="24"/>
        </w:rPr>
        <w:t xml:space="preserve"> (tj. ……………………………..)</w:t>
      </w:r>
      <w:r w:rsidR="00000FBE" w:rsidRPr="009B30AF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910878">
        <w:rPr>
          <w:rFonts w:asciiTheme="minorHAnsi" w:hAnsiTheme="minorHAnsi" w:cstheme="minorHAnsi"/>
          <w:sz w:val="24"/>
          <w:szCs w:val="24"/>
        </w:rPr>
        <w:t>urządzeń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będącego przedmiotem niniejszej  umowy, w tym koszty opakowania, transportu, ubezpieczenia, ponosi w całości Wykonawca.</w:t>
      </w:r>
    </w:p>
    <w:p w:rsidR="009571E0" w:rsidRPr="009B30AF" w:rsidRDefault="009571E0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podpisany przez upoważnionych przedstawicieli Zamawiającego i Wykonawcy.</w:t>
      </w:r>
    </w:p>
    <w:p w:rsidR="00000FBE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</w:t>
      </w:r>
      <w:r w:rsidR="00910878">
        <w:rPr>
          <w:rFonts w:asciiTheme="minorHAnsi" w:hAnsiTheme="minorHAnsi" w:cstheme="minorHAnsi"/>
          <w:sz w:val="24"/>
          <w:szCs w:val="24"/>
        </w:rPr>
        <w:t xml:space="preserve"> ksero</w:t>
      </w:r>
      <w:r w:rsidRPr="009B30AF">
        <w:rPr>
          <w:rFonts w:asciiTheme="minorHAnsi" w:hAnsiTheme="minorHAnsi" w:cstheme="minorHAnsi"/>
          <w:sz w:val="24"/>
          <w:szCs w:val="24"/>
        </w:rPr>
        <w:t xml:space="preserve"> – producent, model, nazwa, nr seryjny.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BA6476">
        <w:rPr>
          <w:rFonts w:asciiTheme="minorHAnsi" w:hAnsiTheme="minorHAnsi" w:cstheme="minorHAnsi"/>
          <w:sz w:val="24"/>
          <w:szCs w:val="24"/>
        </w:rPr>
        <w:t>urządzenia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fabrycznie nowy, spełnia założone parametry techniczne, normy bezpieczeństwa obsługi oraz znajduje się w stanie nieuszkodzonym i wolnym od wad.”</w:t>
      </w:r>
    </w:p>
    <w:p w:rsidR="001524AC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9B30AF">
        <w:rPr>
          <w:rFonts w:asciiTheme="minorHAnsi" w:hAnsiTheme="minorHAnsi" w:cstheme="minorHAnsi"/>
          <w:sz w:val="24"/>
          <w:szCs w:val="24"/>
        </w:rPr>
        <w:t>dostarczon</w:t>
      </w:r>
      <w:r w:rsidR="00BA6476">
        <w:rPr>
          <w:rFonts w:asciiTheme="minorHAnsi" w:hAnsiTheme="minorHAnsi" w:cstheme="minorHAnsi"/>
          <w:sz w:val="24"/>
          <w:szCs w:val="24"/>
        </w:rPr>
        <w:t>e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BA6476">
        <w:rPr>
          <w:rFonts w:asciiTheme="minorHAnsi" w:hAnsiTheme="minorHAnsi" w:cstheme="minorHAnsi"/>
          <w:sz w:val="24"/>
          <w:szCs w:val="24"/>
        </w:rPr>
        <w:t>urządzenia ksero</w:t>
      </w:r>
      <w:r w:rsidR="003E6716" w:rsidRPr="003E6716">
        <w:rPr>
          <w:rFonts w:asciiTheme="minorHAnsi" w:hAnsiTheme="minorHAnsi" w:cstheme="minorHAnsi"/>
          <w:sz w:val="24"/>
          <w:szCs w:val="24"/>
        </w:rPr>
        <w:t xml:space="preserve"> </w:t>
      </w:r>
      <w:r w:rsidR="00BA6476">
        <w:rPr>
          <w:rFonts w:asciiTheme="minorHAnsi" w:hAnsiTheme="minorHAnsi" w:cstheme="minorHAnsi"/>
          <w:sz w:val="24"/>
          <w:szCs w:val="24"/>
        </w:rPr>
        <w:t>nie będą</w:t>
      </w:r>
      <w:r w:rsidRPr="009B30AF">
        <w:rPr>
          <w:rFonts w:asciiTheme="minorHAnsi" w:hAnsiTheme="minorHAnsi" w:cstheme="minorHAnsi"/>
          <w:sz w:val="24"/>
          <w:szCs w:val="24"/>
        </w:rPr>
        <w:t xml:space="preserve"> spełniać parametrów określonych w</w:t>
      </w:r>
      <w:r w:rsidR="00BA6476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</w:t>
      </w:r>
      <w:r w:rsidR="00BA6476">
        <w:rPr>
          <w:rFonts w:asciiTheme="minorHAnsi" w:hAnsiTheme="minorHAnsi" w:cstheme="minorHAnsi"/>
          <w:sz w:val="24"/>
          <w:szCs w:val="24"/>
        </w:rPr>
        <w:t>ą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niezgodn</w:t>
      </w:r>
      <w:r w:rsidR="00BA6476">
        <w:rPr>
          <w:rFonts w:asciiTheme="minorHAnsi" w:hAnsiTheme="minorHAnsi" w:cstheme="minorHAnsi"/>
          <w:sz w:val="24"/>
          <w:szCs w:val="24"/>
        </w:rPr>
        <w:t>e</w:t>
      </w:r>
      <w:r w:rsidRPr="009B30AF">
        <w:rPr>
          <w:rFonts w:asciiTheme="minorHAnsi" w:hAnsiTheme="minorHAnsi" w:cstheme="minorHAnsi"/>
          <w:sz w:val="24"/>
          <w:szCs w:val="24"/>
        </w:rPr>
        <w:t xml:space="preserve"> z zamówieniem, Zamawiający będzie miał prawo odmówić przyjęcia całości lub tej części asortymentu.</w:t>
      </w:r>
    </w:p>
    <w:p w:rsidR="001524AC" w:rsidRPr="00EA47F5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EA47F5">
        <w:rPr>
          <w:rFonts w:asciiTheme="minorHAnsi" w:hAnsiTheme="minorHAnsi" w:cstheme="minorHAnsi"/>
          <w:spacing w:val="-6"/>
          <w:sz w:val="24"/>
          <w:szCs w:val="24"/>
        </w:rPr>
        <w:t>urządzeń</w:t>
      </w:r>
      <w:r w:rsidR="00BA6476">
        <w:rPr>
          <w:rFonts w:asciiTheme="minorHAnsi" w:hAnsiTheme="minorHAnsi" w:cstheme="minorHAnsi"/>
          <w:spacing w:val="-6"/>
          <w:sz w:val="24"/>
          <w:szCs w:val="24"/>
        </w:rPr>
        <w:t xml:space="preserve"> ksero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przekazując  mu za pośrednictwem  faksu lub poczty elektronicznej protokół reklamacyjny.</w:t>
      </w:r>
    </w:p>
    <w:p w:rsidR="00556E9A" w:rsidRPr="00EA47F5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EA47F5">
        <w:rPr>
          <w:rFonts w:asciiTheme="minorHAnsi" w:hAnsiTheme="minorHAnsi" w:cstheme="minorHAnsi"/>
          <w:spacing w:val="-6"/>
          <w:sz w:val="24"/>
          <w:szCs w:val="24"/>
        </w:rPr>
        <w:t>urządzenia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</w:t>
      </w:r>
      <w:r w:rsidR="00BA6476">
        <w:rPr>
          <w:rFonts w:asciiTheme="minorHAnsi" w:hAnsiTheme="minorHAnsi" w:cstheme="minorHAnsi"/>
          <w:spacing w:val="-6"/>
          <w:sz w:val="24"/>
          <w:szCs w:val="24"/>
        </w:rPr>
        <w:t>zapytaniu ofertowym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>, bez prawa żądania dodatkowych opłat z tego tytułu.</w:t>
      </w:r>
    </w:p>
    <w:p w:rsidR="00DE1368" w:rsidRDefault="00290279" w:rsidP="00DE13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DE1368" w:rsidRPr="00DE1368" w:rsidRDefault="00DE1368" w:rsidP="00DE13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E1368">
        <w:rPr>
          <w:rFonts w:asciiTheme="minorHAnsi" w:hAnsiTheme="minorHAnsi" w:cstheme="minorHAnsi"/>
          <w:b/>
          <w:sz w:val="24"/>
          <w:szCs w:val="24"/>
        </w:rPr>
        <w:t>Wykonawca zobowiązuje się do dokonania serwisu urządzeń w siedzibie Zamawiającego w czasie reakcji: następny dzień roboczy od chwili zgłoszenia.</w:t>
      </w:r>
    </w:p>
    <w:p w:rsidR="00290279" w:rsidRPr="009B30AF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na urządzenia będące przedmiotem umowy udziela Zamawiającemu gwarancji wraz z serwisem gwarancyjnym  na okres </w:t>
      </w:r>
      <w:r w:rsidR="00BA6476">
        <w:rPr>
          <w:rFonts w:asciiTheme="minorHAnsi" w:hAnsiTheme="minorHAnsi" w:cstheme="minorHAnsi"/>
          <w:sz w:val="24"/>
          <w:szCs w:val="24"/>
        </w:rPr>
        <w:t>36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9B30AF">
        <w:rPr>
          <w:rFonts w:asciiTheme="minorHAnsi" w:hAnsiTheme="minorHAnsi" w:cstheme="minorHAnsi"/>
          <w:sz w:val="24"/>
          <w:szCs w:val="24"/>
        </w:rPr>
        <w:t>m</w:t>
      </w:r>
      <w:r w:rsidRPr="009B30AF">
        <w:rPr>
          <w:rFonts w:asciiTheme="minorHAnsi" w:hAnsiTheme="minorHAnsi" w:cstheme="minorHAnsi"/>
          <w:sz w:val="24"/>
          <w:szCs w:val="24"/>
        </w:rPr>
        <w:t xml:space="preserve">iesięcy. 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Zamawiający może dochodzić roszczeń z tytułu gwarancji także po okresie określonym w ust. 6, jeśli zgłosił wadę przed upływem tego okresu.</w:t>
      </w:r>
    </w:p>
    <w:p w:rsidR="006B49A2" w:rsidRPr="009B30AF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3E6716">
        <w:rPr>
          <w:rFonts w:asciiTheme="minorHAnsi" w:hAnsiTheme="minorHAnsi" w:cstheme="minorHAnsi"/>
          <w:sz w:val="24"/>
          <w:szCs w:val="24"/>
        </w:rPr>
        <w:t>urządzenia</w:t>
      </w:r>
      <w:r w:rsidRPr="009B30AF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:rsidR="00C162D1" w:rsidRPr="009B30AF" w:rsidRDefault="00C162D1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naprawy.</w:t>
      </w:r>
    </w:p>
    <w:p w:rsidR="006B49A2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Zapisy karty gwarancyjnej, jeśli jest zastosowana, sprzeczne z postanowieniami niniejszej umowy i </w:t>
      </w:r>
      <w:r w:rsidR="00BA6476">
        <w:rPr>
          <w:rFonts w:asciiTheme="minorHAnsi" w:hAnsiTheme="minorHAnsi" w:cstheme="minorHAnsi"/>
          <w:sz w:val="24"/>
          <w:szCs w:val="24"/>
        </w:rPr>
        <w:t>zapytaniem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są nieważne.</w:t>
      </w:r>
    </w:p>
    <w:p w:rsidR="00A125A3" w:rsidRPr="00EA47F5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:rsidR="00DE1368" w:rsidRDefault="00DE1368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lastRenderedPageBreak/>
        <w:t>§ 5</w:t>
      </w:r>
    </w:p>
    <w:p w:rsidR="00D46D66" w:rsidRPr="009B30AF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Nadzór nad realizacją zamówienia z ramienia Zamawiającego sprawować będzie 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EA47F5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EA47F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zwłokę w wykonaniu przedmiotu umowy  w wysokości 1% wynagrodzenia brutto określonego w §2, za każdy rozpoczęty dzień zwłoki;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Zamawiającego z przyczyn, za które  ponosi odpowiedzialność Wykonawca w wysokości 10% wynagrodzenia brutto określonego w §2.</w:t>
      </w:r>
    </w:p>
    <w:p w:rsidR="002507C6" w:rsidRPr="000D1492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Maksymalna</w:t>
      </w:r>
      <w:r>
        <w:rPr>
          <w:rFonts w:asciiTheme="minorHAnsi" w:eastAsiaTheme="minorHAnsi" w:hAnsiTheme="minorHAnsi" w:cstheme="minorHAnsi"/>
          <w:b/>
          <w:bCs/>
          <w:lang w:eastAsia="ar-SA"/>
        </w:rPr>
        <w:t xml:space="preserve"> łączna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wysokość kar umownych nie może przekroczyć </w:t>
      </w:r>
      <w:r>
        <w:rPr>
          <w:rFonts w:asciiTheme="minorHAnsi" w:eastAsiaTheme="minorHAnsi" w:hAnsiTheme="minorHAnsi" w:cstheme="minorHAnsi"/>
          <w:b/>
          <w:bCs/>
          <w:lang w:eastAsia="ar-SA"/>
        </w:rPr>
        <w:t>20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% wynagrodzenia określonego w § 2 ust. 1  niniejszej umowy.</w:t>
      </w:r>
    </w:p>
    <w:p w:rsidR="002507C6" w:rsidRPr="00A50A1C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:rsidR="00DF2059" w:rsidRPr="009B30AF" w:rsidRDefault="00DF2059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w przypadku:</w:t>
      </w:r>
    </w:p>
    <w:p w:rsidR="00DF2059" w:rsidRPr="009B30AF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DE1368">
        <w:rPr>
          <w:rFonts w:asciiTheme="minorHAnsi" w:hAnsiTheme="minorHAnsi" w:cstheme="minorHAnsi"/>
          <w:sz w:val="24"/>
          <w:szCs w:val="24"/>
        </w:rPr>
        <w:t>umowie</w:t>
      </w:r>
      <w:r w:rsidR="00F61046">
        <w:rPr>
          <w:rFonts w:asciiTheme="minorHAnsi" w:hAnsiTheme="minorHAnsi" w:cstheme="minorHAnsi"/>
          <w:sz w:val="24"/>
          <w:szCs w:val="24"/>
        </w:rPr>
        <w:t xml:space="preserve">.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</w:t>
      </w:r>
    </w:p>
    <w:p w:rsidR="00DF2059" w:rsidRPr="00F61046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Wystąpienia istotnej zmiany okoliczności powodującej, że wykonanie umowy nie leży w interesie publicznym, czego nie można było przewidzieć  w chwili zawarcia umowy; </w:t>
      </w:r>
      <w:r w:rsidR="00B245BC" w:rsidRPr="009B30AF">
        <w:rPr>
          <w:rFonts w:asciiTheme="minorHAnsi" w:hAnsiTheme="minorHAnsi" w:cstheme="minorHAnsi"/>
          <w:sz w:val="24"/>
          <w:szCs w:val="24"/>
        </w:rPr>
        <w:t>odstąpienie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:rsidR="006067DF" w:rsidRPr="00E31DB4" w:rsidRDefault="00B245BC" w:rsidP="00E31DB4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lastRenderedPageBreak/>
        <w:t>Odstąpienie od umowy powinno nastąpić w formie pisemnej pod rygorem nieważności.</w:t>
      </w:r>
    </w:p>
    <w:p w:rsidR="002D199E" w:rsidRPr="009B30AF" w:rsidRDefault="002D199E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9B30AF">
        <w:rPr>
          <w:rFonts w:asciiTheme="minorHAnsi" w:hAnsiTheme="minorHAnsi" w:cstheme="minorHAnsi"/>
          <w:sz w:val="24"/>
          <w:szCs w:val="24"/>
        </w:rPr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się przepisy Kodeksu cywilnego </w:t>
      </w:r>
      <w:r w:rsidRPr="009B30AF">
        <w:rPr>
          <w:rFonts w:asciiTheme="minorHAnsi" w:hAnsiTheme="minorHAnsi" w:cstheme="minorHAnsi"/>
          <w:sz w:val="24"/>
          <w:szCs w:val="24"/>
        </w:rPr>
        <w:t xml:space="preserve">i ustawy z dnia </w:t>
      </w:r>
      <w:r w:rsidR="006651CA">
        <w:rPr>
          <w:rFonts w:asciiTheme="minorHAnsi" w:hAnsiTheme="minorHAnsi" w:cstheme="minorHAnsi"/>
          <w:sz w:val="24"/>
          <w:szCs w:val="24"/>
        </w:rPr>
        <w:t>11 września 2019</w:t>
      </w:r>
      <w:r w:rsidRPr="009B30AF">
        <w:rPr>
          <w:rFonts w:asciiTheme="minorHAnsi" w:hAnsiTheme="minorHAnsi" w:cstheme="minorHAnsi"/>
          <w:sz w:val="24"/>
          <w:szCs w:val="24"/>
        </w:rPr>
        <w:t xml:space="preserve"> r. Prawo zamówień publicznych.</w:t>
      </w:r>
    </w:p>
    <w:p w:rsidR="002D199E" w:rsidRPr="009B30AF" w:rsidRDefault="006067DF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DE1368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Zapytanie ofertowe.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126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47F5">
      <w:pPr>
        <w:pStyle w:val="Style10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Default="006F1DD0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Pr="009B30AF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E1368" w:rsidRPr="004C4148" w:rsidRDefault="00DE1368" w:rsidP="00DE136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ZAKRES INFORMACJI PRZEKAZYWANYCH PRZEZ WYKONAWCĘ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OSOBOM DZIAŁAJĄCYM W JEGO IMIENIU</w:t>
      </w:r>
    </w:p>
    <w:p w:rsidR="00DE1368" w:rsidRPr="004C4148" w:rsidRDefault="00DE1368" w:rsidP="00DE1368">
      <w:pPr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:rsidR="00DE1368" w:rsidRPr="004C4148" w:rsidRDefault="00DE1368" w:rsidP="00DE1368">
      <w:pPr>
        <w:numPr>
          <w:ilvl w:val="0"/>
          <w:numId w:val="13"/>
        </w:numPr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2" w:name="_Hlk507153045"/>
      <w:r w:rsidRPr="004C4148">
        <w:rPr>
          <w:rFonts w:ascii="Calibri" w:hAnsi="Calibri" w:cs="Calibri"/>
          <w:bCs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…………….……………………………………………………………….…. imię i nazwisko, seria i numer dokumentu tożsamości (do wglądu dowód osobisty),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nazwy podmiotu w imieniu którego dana osoba będzie działać.  </w:t>
      </w:r>
    </w:p>
    <w:bookmarkEnd w:id="2"/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RODO”.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sz w:val="20"/>
          <w:szCs w:val="20"/>
          <w:lang w:eastAsia="zh-CN"/>
        </w:rPr>
        <w:t>).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3" w:name="_Hlk507157083"/>
      <w:r w:rsidRPr="004C4148">
        <w:rPr>
          <w:rFonts w:ascii="Calibri" w:hAnsi="Calibri" w:cs="Calibri"/>
          <w:bCs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3"/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Realizacja praw osób, o których mowa w pkt 9 jest realizowana za pośrednictwem Wykonawcy.</w:t>
      </w:r>
    </w:p>
    <w:p w:rsidR="00DE1368" w:rsidRPr="004C4148" w:rsidRDefault="00DE1368" w:rsidP="00DE1368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DE1368" w:rsidRPr="004C4148" w:rsidRDefault="00DE1368" w:rsidP="00DE136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:rsidR="00DE1368" w:rsidRPr="004C4148" w:rsidRDefault="00DE1368" w:rsidP="00DE136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ZAKRES INFORMACJI PRZEKAZYWANYCH PRZEZ GMINĘ BIAŁE BŁOTA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OSOBOM DZIAŁAJĄCYM W JEJ IMIENIU </w:t>
      </w:r>
    </w:p>
    <w:p w:rsidR="00DE1368" w:rsidRPr="004C4148" w:rsidRDefault="00DE1368" w:rsidP="00DE1368">
      <w:pPr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:rsidR="00DE1368" w:rsidRPr="004C4148" w:rsidRDefault="00DE1368" w:rsidP="00DE1368">
      <w:pPr>
        <w:numPr>
          <w:ilvl w:val="0"/>
          <w:numId w:val="14"/>
        </w:numPr>
        <w:autoSpaceDN w:val="0"/>
        <w:spacing w:line="280" w:lineRule="exact"/>
        <w:ind w:left="56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:rsidR="00DE1368" w:rsidRPr="004C4148" w:rsidRDefault="00DE1368" w:rsidP="00DE1368">
      <w:pPr>
        <w:numPr>
          <w:ilvl w:val="0"/>
          <w:numId w:val="14"/>
        </w:numPr>
        <w:autoSpaceDN w:val="0"/>
        <w:spacing w:line="280" w:lineRule="exact"/>
        <w:ind w:left="56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lub drogą pocztową pod adresem siedziby wykonawcy. 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spacing w:line="280" w:lineRule="exact"/>
        <w:ind w:left="567" w:hanging="425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4" w:name="_Hlk507150718"/>
      <w:r w:rsidRPr="004C4148">
        <w:rPr>
          <w:rFonts w:ascii="Calibri" w:hAnsi="Calibri" w:cs="Calibri"/>
          <w:bCs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sz w:val="20"/>
          <w:szCs w:val="20"/>
          <w:lang w:eastAsia="zh-CN"/>
        </w:rPr>
      </w:pPr>
      <w:bookmarkStart w:id="5" w:name="_Hlk507150622"/>
      <w:bookmarkEnd w:id="4"/>
      <w:r w:rsidRPr="004C4148">
        <w:rPr>
          <w:rFonts w:ascii="Calibri" w:hAnsi="Calibri" w:cs="Calibri"/>
          <w:bCs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RODO”.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Urzędu Ochrony Danych Osobowych, z siedzibą w Warszawie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).</w:t>
      </w:r>
    </w:p>
    <w:p w:rsidR="00DE1368" w:rsidRPr="004C4148" w:rsidRDefault="00DE1368" w:rsidP="00DE1368">
      <w:pPr>
        <w:ind w:left="567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bookmarkEnd w:id="5"/>
      <w:r w:rsidRPr="004C4148">
        <w:rPr>
          <w:rFonts w:ascii="Calibri" w:hAnsi="Calibri" w:cs="Calibri"/>
          <w:bCs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rPr>
          <w:rFonts w:ascii="Calibri" w:hAnsi="Calibri" w:cs="Calibri"/>
          <w:sz w:val="20"/>
          <w:szCs w:val="20"/>
          <w:lang w:eastAsia="zh-CN"/>
        </w:rPr>
      </w:pPr>
    </w:p>
    <w:p w:rsidR="00DE1368" w:rsidRPr="004C4148" w:rsidRDefault="00DE1368" w:rsidP="00DE1368">
      <w:pPr>
        <w:spacing w:line="360" w:lineRule="auto"/>
        <w:ind w:firstLine="36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DE1368" w:rsidRPr="004C4148" w:rsidRDefault="00DE1368" w:rsidP="00DE136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:rsidR="005D586C" w:rsidRPr="005D586C" w:rsidRDefault="005D586C" w:rsidP="005D586C">
      <w:pPr>
        <w:widowControl w:val="0"/>
        <w:suppressAutoHyphens/>
        <w:spacing w:line="360" w:lineRule="auto"/>
        <w:rPr>
          <w:rFonts w:eastAsia="Arial Unicode MS"/>
          <w:color w:val="00000A"/>
          <w:kern w:val="1"/>
          <w:sz w:val="20"/>
          <w:szCs w:val="20"/>
          <w:lang w:eastAsia="ar-SA"/>
        </w:rPr>
      </w:pPr>
    </w:p>
    <w:p w:rsidR="00255ECB" w:rsidRPr="009B30AF" w:rsidRDefault="00255ECB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55ECB" w:rsidRPr="009B30AF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CA22F8">
      <w:rPr>
        <w:rFonts w:asciiTheme="minorHAnsi" w:hAnsiTheme="minorHAnsi"/>
        <w:noProof/>
        <w:sz w:val="20"/>
        <w:szCs w:val="20"/>
      </w:rPr>
      <w:t>7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F" w:rsidRPr="009B30AF" w:rsidRDefault="009B30AF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9B30AF">
      <w:rPr>
        <w:rFonts w:asciiTheme="minorHAnsi" w:hAnsiTheme="minorHAnsi" w:cstheme="minorHAnsi"/>
        <w:i/>
        <w:color w:val="0070C0"/>
        <w:sz w:val="20"/>
        <w:szCs w:val="20"/>
      </w:rPr>
      <w:t>Projekt umowy do postępowania nr RZP.271.</w:t>
    </w:r>
    <w:r w:rsidR="006138CD">
      <w:rPr>
        <w:rFonts w:asciiTheme="minorHAnsi" w:hAnsiTheme="minorHAnsi" w:cstheme="minorHAnsi"/>
        <w:i/>
        <w:color w:val="0070C0"/>
        <w:sz w:val="20"/>
        <w:szCs w:val="20"/>
      </w:rPr>
      <w:t>27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.202</w:t>
    </w:r>
    <w:r w:rsidR="006138CD">
      <w:rPr>
        <w:rFonts w:asciiTheme="minorHAnsi" w:hAnsiTheme="minorHAnsi" w:cstheme="minorHAnsi"/>
        <w:i/>
        <w:color w:val="0070C0"/>
        <w:sz w:val="20"/>
        <w:szCs w:val="20"/>
      </w:rPr>
      <w:t>2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</w:t>
    </w:r>
    <w:r w:rsidR="00A54926">
      <w:rPr>
        <w:rFonts w:asciiTheme="minorHAnsi" w:hAnsiTheme="minorHAnsi" w:cstheme="minorHAnsi"/>
        <w:i/>
        <w:color w:val="0070C0"/>
        <w:sz w:val="20"/>
        <w:szCs w:val="20"/>
      </w:rPr>
      <w:t>ZP</w:t>
    </w:r>
    <w:r w:rsidR="006138CD">
      <w:rPr>
        <w:rFonts w:asciiTheme="minorHAnsi" w:hAnsiTheme="minorHAnsi" w:cstheme="minorHAnsi"/>
        <w:i/>
        <w:color w:val="0070C0"/>
        <w:sz w:val="20"/>
        <w:szCs w:val="20"/>
      </w:rPr>
      <w:t>2</w:t>
    </w:r>
  </w:p>
  <w:p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4543"/>
    <w:rsid w:val="00026291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E206F"/>
    <w:rsid w:val="000E2E27"/>
    <w:rsid w:val="001524AC"/>
    <w:rsid w:val="0015615D"/>
    <w:rsid w:val="00191A75"/>
    <w:rsid w:val="00192B2C"/>
    <w:rsid w:val="0019653C"/>
    <w:rsid w:val="001A6BF8"/>
    <w:rsid w:val="001E1D4F"/>
    <w:rsid w:val="001F4525"/>
    <w:rsid w:val="00213A38"/>
    <w:rsid w:val="002213B4"/>
    <w:rsid w:val="002378EA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52625"/>
    <w:rsid w:val="003600AA"/>
    <w:rsid w:val="00361DF0"/>
    <w:rsid w:val="00363F6C"/>
    <w:rsid w:val="00384224"/>
    <w:rsid w:val="00390E54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47057"/>
    <w:rsid w:val="00556E9A"/>
    <w:rsid w:val="00561F6C"/>
    <w:rsid w:val="005708BB"/>
    <w:rsid w:val="00572B18"/>
    <w:rsid w:val="00577EAF"/>
    <w:rsid w:val="00587396"/>
    <w:rsid w:val="005A7DAE"/>
    <w:rsid w:val="005B197E"/>
    <w:rsid w:val="005B2D8B"/>
    <w:rsid w:val="005C7EBF"/>
    <w:rsid w:val="005D586C"/>
    <w:rsid w:val="005F1E11"/>
    <w:rsid w:val="005F7AF0"/>
    <w:rsid w:val="00604B7B"/>
    <w:rsid w:val="006067DF"/>
    <w:rsid w:val="006138CD"/>
    <w:rsid w:val="0061439A"/>
    <w:rsid w:val="0064600B"/>
    <w:rsid w:val="00651F04"/>
    <w:rsid w:val="00654849"/>
    <w:rsid w:val="00655C55"/>
    <w:rsid w:val="006651CA"/>
    <w:rsid w:val="00670C91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B20A3"/>
    <w:rsid w:val="008F07E2"/>
    <w:rsid w:val="008F142E"/>
    <w:rsid w:val="008F2233"/>
    <w:rsid w:val="00900AF5"/>
    <w:rsid w:val="00900FA8"/>
    <w:rsid w:val="009064F9"/>
    <w:rsid w:val="00910878"/>
    <w:rsid w:val="009175F2"/>
    <w:rsid w:val="0092216E"/>
    <w:rsid w:val="009571E0"/>
    <w:rsid w:val="0096249C"/>
    <w:rsid w:val="009802F9"/>
    <w:rsid w:val="00982A08"/>
    <w:rsid w:val="009A06F3"/>
    <w:rsid w:val="009A16B2"/>
    <w:rsid w:val="009A789C"/>
    <w:rsid w:val="009B2912"/>
    <w:rsid w:val="009B30AF"/>
    <w:rsid w:val="009B5B71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48C2"/>
    <w:rsid w:val="00A87834"/>
    <w:rsid w:val="00AA22CE"/>
    <w:rsid w:val="00AA3F2E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19BE"/>
    <w:rsid w:val="00B734A6"/>
    <w:rsid w:val="00B7559B"/>
    <w:rsid w:val="00B75A2A"/>
    <w:rsid w:val="00B940D1"/>
    <w:rsid w:val="00BA6476"/>
    <w:rsid w:val="00BB57F3"/>
    <w:rsid w:val="00BC728C"/>
    <w:rsid w:val="00BD3CCD"/>
    <w:rsid w:val="00BE5EF5"/>
    <w:rsid w:val="00BF43EB"/>
    <w:rsid w:val="00C026BD"/>
    <w:rsid w:val="00C162D1"/>
    <w:rsid w:val="00C42782"/>
    <w:rsid w:val="00C7048C"/>
    <w:rsid w:val="00CA22F8"/>
    <w:rsid w:val="00CB28D1"/>
    <w:rsid w:val="00CB7090"/>
    <w:rsid w:val="00CC4A3D"/>
    <w:rsid w:val="00CD0794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69CF"/>
    <w:rsid w:val="00D70E56"/>
    <w:rsid w:val="00D746C3"/>
    <w:rsid w:val="00D80B7C"/>
    <w:rsid w:val="00D846F2"/>
    <w:rsid w:val="00D91B95"/>
    <w:rsid w:val="00DB44AD"/>
    <w:rsid w:val="00DB7CFB"/>
    <w:rsid w:val="00DD2F34"/>
    <w:rsid w:val="00DE1368"/>
    <w:rsid w:val="00DE2DFB"/>
    <w:rsid w:val="00DF2059"/>
    <w:rsid w:val="00DF52C3"/>
    <w:rsid w:val="00DF5B1F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43F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731A-7A8F-4ADB-83ED-CA905D8E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18</cp:revision>
  <cp:lastPrinted>2022-04-11T09:05:00Z</cp:lastPrinted>
  <dcterms:created xsi:type="dcterms:W3CDTF">2021-10-22T11:09:00Z</dcterms:created>
  <dcterms:modified xsi:type="dcterms:W3CDTF">2022-04-13T06:47:00Z</dcterms:modified>
</cp:coreProperties>
</file>