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8D89" w14:textId="77A7D24B" w:rsidR="00E225CF" w:rsidRPr="00E6155B" w:rsidRDefault="00E225CF" w:rsidP="00E225CF">
      <w:pPr>
        <w:jc w:val="both"/>
        <w:rPr>
          <w:b/>
          <w:bCs/>
        </w:rPr>
      </w:pPr>
      <w:r w:rsidRPr="00E225CF">
        <w:rPr>
          <w:b/>
          <w:bCs/>
        </w:rPr>
        <w:t>Wykonanie mapy do celów projektowych</w:t>
      </w:r>
      <w:r w:rsidR="00C43622">
        <w:rPr>
          <w:b/>
          <w:bCs/>
        </w:rPr>
        <w:t>.</w:t>
      </w:r>
    </w:p>
    <w:p w14:paraId="557601F0" w14:textId="3BE76B3E" w:rsidR="00E225CF" w:rsidRDefault="00E225CF" w:rsidP="00E225CF">
      <w:pPr>
        <w:jc w:val="both"/>
      </w:pPr>
      <w:r>
        <w:t>Mapa do celów projektowych wykonana w skali 1:500</w:t>
      </w:r>
      <w:r w:rsidR="00E6155B">
        <w:t>.</w:t>
      </w:r>
    </w:p>
    <w:p w14:paraId="3D2CB320" w14:textId="37215F91" w:rsidR="00E6155B" w:rsidRDefault="00E6155B" w:rsidP="00E225CF">
      <w:pPr>
        <w:jc w:val="both"/>
      </w:pPr>
      <w:r>
        <w:t xml:space="preserve">Zakres opracowania </w:t>
      </w:r>
      <w:r w:rsidR="00FE16DB">
        <w:t xml:space="preserve">dotyczy miejscowości Gola Wąsoska i Wąsosz. Przedmiotowy zakres </w:t>
      </w:r>
      <w:r>
        <w:t xml:space="preserve">został określony w załącznikach graficznych dołączonych do niniejszego postępowania. </w:t>
      </w:r>
      <w:r w:rsidRPr="00E6155B">
        <w:t>Zakres mapy powinien obejmować cały obszar oddziaływania inwestycji wraz z terenami przyległymi</w:t>
      </w:r>
      <w:r>
        <w:t>.</w:t>
      </w:r>
    </w:p>
    <w:p w14:paraId="43A42F6C" w14:textId="7FCB75F2" w:rsidR="00E6155B" w:rsidRDefault="00E6155B" w:rsidP="00E6155B">
      <w:pPr>
        <w:jc w:val="both"/>
      </w:pPr>
      <w:r>
        <w:t>Zakres, treść i format map do celów projektowania należy dostosować do przepisów, instrukcji, wytycznych i wymagań wynikających z uregulowań :</w:t>
      </w:r>
    </w:p>
    <w:p w14:paraId="0CBC1C00" w14:textId="77777777" w:rsidR="00E6155B" w:rsidRDefault="00E6155B" w:rsidP="00E6155B">
      <w:pPr>
        <w:jc w:val="both"/>
      </w:pPr>
      <w:r>
        <w:t>− Prawa geodezyjnego i kartograficznego oraz wydanych na jego podstawie przepisów wykonawczych i standardów technicznych,</w:t>
      </w:r>
    </w:p>
    <w:p w14:paraId="278AF6B5" w14:textId="77777777" w:rsidR="00E6155B" w:rsidRDefault="00E6155B" w:rsidP="00E6155B">
      <w:pPr>
        <w:jc w:val="both"/>
      </w:pPr>
      <w:r>
        <w:t>− Prawa budowlanego oraz wydanych na jego podstawie przepisów wykonawczych,</w:t>
      </w:r>
    </w:p>
    <w:p w14:paraId="24DD7C0D" w14:textId="192734E7" w:rsidR="00E6155B" w:rsidRDefault="00E6155B" w:rsidP="00E6155B">
      <w:pPr>
        <w:jc w:val="both"/>
      </w:pPr>
      <w:r>
        <w:t>- innych przepisów odpowiadających danemu zamówieniu.</w:t>
      </w:r>
    </w:p>
    <w:p w14:paraId="73744F14" w14:textId="2BF54D6F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8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zaleca się aby każdy z wykonawców dokonał wizji lokalnej celem sprawdzenia warunków związanych z wykonaniem usługi będącej przedmiotem zamówienia oraz celem uzyskania dodatkowych informacji koniecznych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8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przydatnych do przygotowania oferty, gdyż wyklucza się możliwość roszczeń Wykonawcy z tytułu błędnego skalkulowania ceny lub pominięcia elementów niezbędnych do wykonania umowy; koszt wizji lokalnej poniesie Wykonawca.</w:t>
      </w:r>
    </w:p>
    <w:p w14:paraId="76A665EF" w14:textId="7C634027" w:rsidR="00E225CF" w:rsidRPr="00617015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do dnia </w:t>
      </w:r>
      <w:r w:rsidR="00C4362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61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4362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172959"/>
    <w:rsid w:val="004E447E"/>
    <w:rsid w:val="005C3CD9"/>
    <w:rsid w:val="00C43622"/>
    <w:rsid w:val="00CC382D"/>
    <w:rsid w:val="00E225CF"/>
    <w:rsid w:val="00E6155B"/>
    <w:rsid w:val="00EC0CF7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3</cp:revision>
  <cp:lastPrinted>2022-01-05T09:09:00Z</cp:lastPrinted>
  <dcterms:created xsi:type="dcterms:W3CDTF">2022-01-11T12:21:00Z</dcterms:created>
  <dcterms:modified xsi:type="dcterms:W3CDTF">2022-01-11T12:43:00Z</dcterms:modified>
</cp:coreProperties>
</file>