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74B01BDC" w14:textId="57176ED3" w:rsidR="00B2571A" w:rsidRPr="001C4523" w:rsidRDefault="0088343C" w:rsidP="004C5EE8">
      <w:pPr>
        <w:jc w:val="both"/>
        <w:rPr>
          <w:rFonts w:ascii="Arial" w:hAnsi="Arial" w:cs="Arial"/>
          <w:sz w:val="20"/>
          <w:szCs w:val="20"/>
        </w:rPr>
      </w:pPr>
      <w:r w:rsidRPr="0088343C">
        <w:rPr>
          <w:rFonts w:ascii="Arial" w:hAnsi="Arial" w:cs="Arial"/>
          <w:b/>
          <w:sz w:val="20"/>
          <w:szCs w:val="20"/>
        </w:rPr>
        <w:t xml:space="preserve">PRZEBUDOWA </w:t>
      </w:r>
      <w:r w:rsidR="00792A30" w:rsidRPr="00792A30">
        <w:rPr>
          <w:rFonts w:ascii="Arial" w:hAnsi="Arial" w:cs="Arial"/>
          <w:b/>
          <w:sz w:val="20"/>
          <w:szCs w:val="20"/>
        </w:rPr>
        <w:t>INSTALACJI ELEKTRYCZNEJ W SZKOLE PODSTAWOWEJ NR 5 W PRZEMYŚLU PRZY UL. KONARSKIEGO 7, NA TERENIE DZIAŁKI NR 1044 OBRĘB 207 – I ETAP</w:t>
      </w:r>
    </w:p>
    <w:p w14:paraId="27E98319" w14:textId="52EF323D" w:rsidR="00B2571A" w:rsidRPr="001C4523" w:rsidRDefault="00B2571A" w:rsidP="00B2571A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Nr postępowania</w:t>
      </w:r>
      <w:r w:rsidRPr="001C4523">
        <w:rPr>
          <w:rFonts w:ascii="Arial" w:hAnsi="Arial" w:cs="Arial"/>
          <w:sz w:val="20"/>
          <w:szCs w:val="20"/>
        </w:rPr>
        <w:t xml:space="preserve">: </w:t>
      </w:r>
      <w:r w:rsidR="00792A30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ZP.271.6</w:t>
      </w:r>
      <w:r w:rsidR="000D464B" w:rsidRPr="001C452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.2021</w:t>
      </w:r>
      <w:bookmarkStart w:id="0" w:name="_GoBack"/>
      <w:bookmarkEnd w:id="0"/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7282D0FA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kwalifikacji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 xml:space="preserve">Rozdziale XXVI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980159" w:rsidRPr="004749F1">
        <w:rPr>
          <w:rFonts w:ascii="Arial" w:hAnsi="Arial" w:cs="Arial"/>
          <w:sz w:val="20"/>
          <w:szCs w:val="20"/>
        </w:rPr>
        <w:t xml:space="preserve"> 4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6BE8CF2" w14:textId="7731D8B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43883" w14:textId="77777777" w:rsidR="00A55A85" w:rsidRDefault="00A55A85" w:rsidP="00FF2260">
      <w:pPr>
        <w:spacing w:after="0" w:line="240" w:lineRule="auto"/>
      </w:pPr>
      <w:r>
        <w:separator/>
      </w:r>
    </w:p>
  </w:endnote>
  <w:endnote w:type="continuationSeparator" w:id="0">
    <w:p w14:paraId="2F066ED5" w14:textId="77777777" w:rsidR="00A55A85" w:rsidRDefault="00A55A8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792A30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EB1FA" w14:textId="77777777" w:rsidR="00A55A85" w:rsidRDefault="00A55A85" w:rsidP="00FF2260">
      <w:pPr>
        <w:spacing w:after="0" w:line="240" w:lineRule="auto"/>
      </w:pPr>
      <w:r>
        <w:separator/>
      </w:r>
    </w:p>
  </w:footnote>
  <w:footnote w:type="continuationSeparator" w:id="0">
    <w:p w14:paraId="46C761F7" w14:textId="77777777" w:rsidR="00A55A85" w:rsidRDefault="00A55A8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91131"/>
    <w:rsid w:val="000D464B"/>
    <w:rsid w:val="00167256"/>
    <w:rsid w:val="001C4523"/>
    <w:rsid w:val="0029788B"/>
    <w:rsid w:val="00305B6D"/>
    <w:rsid w:val="00321B46"/>
    <w:rsid w:val="004749F1"/>
    <w:rsid w:val="004C5EE8"/>
    <w:rsid w:val="00510733"/>
    <w:rsid w:val="0054339E"/>
    <w:rsid w:val="0054568C"/>
    <w:rsid w:val="005C7BE1"/>
    <w:rsid w:val="006371FF"/>
    <w:rsid w:val="00691DDF"/>
    <w:rsid w:val="00792A30"/>
    <w:rsid w:val="00864818"/>
    <w:rsid w:val="0088343C"/>
    <w:rsid w:val="00980159"/>
    <w:rsid w:val="00A55A85"/>
    <w:rsid w:val="00A77708"/>
    <w:rsid w:val="00A9569C"/>
    <w:rsid w:val="00AD4E19"/>
    <w:rsid w:val="00B2571A"/>
    <w:rsid w:val="00B30D55"/>
    <w:rsid w:val="00C649C6"/>
    <w:rsid w:val="00C815A0"/>
    <w:rsid w:val="00DA2598"/>
    <w:rsid w:val="00E40C3C"/>
    <w:rsid w:val="00E41DAD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28BD-83B9-47A1-9B32-AD908CF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uzytkownik</cp:lastModifiedBy>
  <cp:revision>8</cp:revision>
  <cp:lastPrinted>2021-04-26T08:42:00Z</cp:lastPrinted>
  <dcterms:created xsi:type="dcterms:W3CDTF">2021-04-26T06:23:00Z</dcterms:created>
  <dcterms:modified xsi:type="dcterms:W3CDTF">2021-05-24T08:03:00Z</dcterms:modified>
</cp:coreProperties>
</file>