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B4" w:rsidRPr="00E1043D" w:rsidRDefault="001209B4">
      <w:pPr>
        <w:spacing w:line="276" w:lineRule="auto"/>
        <w:rPr>
          <w:rFonts w:ascii="Arial Narrow" w:hAnsi="Arial Narrow"/>
          <w:color w:val="auto"/>
        </w:rPr>
      </w:pPr>
    </w:p>
    <w:p w:rsidR="001209B4" w:rsidRPr="00E1043D" w:rsidRDefault="00F173E5">
      <w:pPr>
        <w:pStyle w:val="Nagwek2"/>
        <w:spacing w:line="276" w:lineRule="auto"/>
        <w:jc w:val="center"/>
        <w:rPr>
          <w:rFonts w:ascii="Arial Narrow" w:eastAsia="Arial Narrow" w:hAnsi="Arial Narrow" w:cs="Arial Narrow"/>
          <w:b w:val="0"/>
          <w:bCs w:val="0"/>
          <w:color w:val="auto"/>
          <w:sz w:val="24"/>
          <w:szCs w:val="24"/>
        </w:rPr>
      </w:pPr>
      <w:r w:rsidRPr="00E1043D">
        <w:rPr>
          <w:rFonts w:ascii="Arial Narrow" w:hAnsi="Arial Narrow"/>
          <w:color w:val="auto"/>
          <w:sz w:val="24"/>
          <w:szCs w:val="24"/>
        </w:rPr>
        <w:t>Umowa nr _________</w:t>
      </w:r>
    </w:p>
    <w:p w:rsidR="001209B4" w:rsidRPr="00E1043D" w:rsidRDefault="00F173E5">
      <w:pPr>
        <w:spacing w:line="276" w:lineRule="auto"/>
        <w:rPr>
          <w:rFonts w:ascii="Arial Narrow" w:eastAsia="Arial Narrow" w:hAnsi="Arial Narrow" w:cs="Arial Narrow"/>
          <w:color w:val="auto"/>
        </w:rPr>
      </w:pPr>
      <w:r w:rsidRPr="00E1043D">
        <w:rPr>
          <w:rFonts w:ascii="Arial Narrow" w:hAnsi="Arial Narrow"/>
          <w:color w:val="auto"/>
        </w:rPr>
        <w:t xml:space="preserve">zawarta dnia </w:t>
      </w:r>
      <w:r w:rsidR="00C970AE">
        <w:rPr>
          <w:rFonts w:ascii="Arial Narrow" w:hAnsi="Arial Narrow"/>
          <w:color w:val="auto"/>
        </w:rPr>
        <w:t>____________</w:t>
      </w:r>
      <w:r w:rsidRPr="00E1043D">
        <w:rPr>
          <w:rFonts w:ascii="Arial Narrow" w:hAnsi="Arial Narrow"/>
          <w:color w:val="auto"/>
        </w:rPr>
        <w:t xml:space="preserve"> roku w Tychach pomiędzy:</w:t>
      </w:r>
    </w:p>
    <w:p w:rsidR="001209B4" w:rsidRPr="00E1043D" w:rsidRDefault="00F173E5">
      <w:pPr>
        <w:spacing w:line="276" w:lineRule="auto"/>
        <w:ind w:right="586"/>
        <w:jc w:val="both"/>
        <w:rPr>
          <w:rFonts w:ascii="Arial Narrow" w:eastAsia="Arial Narrow" w:hAnsi="Arial Narrow" w:cs="Arial Narrow"/>
          <w:color w:val="auto"/>
        </w:rPr>
      </w:pPr>
      <w:r w:rsidRPr="00E1043D">
        <w:rPr>
          <w:rFonts w:ascii="Arial Narrow" w:hAnsi="Arial Narrow"/>
          <w:b/>
          <w:bCs/>
          <w:color w:val="auto"/>
        </w:rPr>
        <w:t>Przedsiębiorstwem Komunikacji Miejskiej sp. z o.o.</w:t>
      </w:r>
      <w:r w:rsidRPr="00E1043D">
        <w:rPr>
          <w:rFonts w:ascii="Arial Narrow" w:hAnsi="Arial Narrow"/>
          <w:color w:val="auto"/>
        </w:rPr>
        <w:t xml:space="preserve"> </w:t>
      </w:r>
    </w:p>
    <w:p w:rsidR="001209B4" w:rsidRPr="00E1043D" w:rsidRDefault="00F173E5">
      <w:pPr>
        <w:spacing w:line="276" w:lineRule="auto"/>
        <w:jc w:val="both"/>
        <w:rPr>
          <w:rFonts w:ascii="Arial Narrow" w:eastAsia="Arial Narrow" w:hAnsi="Arial Narrow" w:cs="Arial Narrow"/>
          <w:color w:val="auto"/>
        </w:rPr>
      </w:pPr>
      <w:r w:rsidRPr="00E1043D">
        <w:rPr>
          <w:rFonts w:ascii="Arial Narrow" w:hAnsi="Arial Narrow"/>
          <w:color w:val="auto"/>
        </w:rPr>
        <w:t xml:space="preserve">z siedzibą w Tychach przy ul. Towarowej 1, wpisaną do rejestru przedsiębiorców Krajowego Rejestru Sądowego przez Sąd Rejonowy Katowice-Wschód w Katowicach VIII Wydział Gospodarczy KRS, pod numerem KRS 0000076836, kapitał zakładowy w wysokości 31.608.000,00 zł, NIP 646-000-90-23, </w:t>
      </w:r>
    </w:p>
    <w:p w:rsidR="001209B4" w:rsidRPr="00E1043D" w:rsidRDefault="00F173E5">
      <w:pPr>
        <w:spacing w:line="276" w:lineRule="auto"/>
        <w:ind w:right="586"/>
        <w:jc w:val="both"/>
        <w:rPr>
          <w:rFonts w:ascii="Arial Narrow" w:eastAsia="Arial Narrow" w:hAnsi="Arial Narrow" w:cs="Arial Narrow"/>
          <w:color w:val="auto"/>
        </w:rPr>
      </w:pPr>
      <w:r w:rsidRPr="00E1043D">
        <w:rPr>
          <w:rFonts w:ascii="Arial Narrow" w:hAnsi="Arial Narrow"/>
          <w:color w:val="auto"/>
        </w:rPr>
        <w:t>reprezentowaną przez:</w:t>
      </w:r>
    </w:p>
    <w:p w:rsidR="00513CAD" w:rsidRPr="00E1043D" w:rsidRDefault="004B23A4">
      <w:pPr>
        <w:spacing w:line="276" w:lineRule="auto"/>
        <w:rPr>
          <w:rFonts w:ascii="Arial Narrow" w:eastAsia="Arial Narrow" w:hAnsi="Arial Narrow" w:cs="Arial Narrow"/>
          <w:b/>
          <w:bCs/>
          <w:color w:val="auto"/>
        </w:rPr>
      </w:pPr>
      <w:r>
        <w:rPr>
          <w:rFonts w:ascii="Arial Narrow" w:hAnsi="Arial Narrow"/>
          <w:b/>
          <w:bCs/>
          <w:color w:val="auto"/>
        </w:rPr>
        <w:t>______________________________</w:t>
      </w:r>
      <w:r w:rsidR="00513CAD">
        <w:rPr>
          <w:rFonts w:ascii="Arial Narrow" w:hAnsi="Arial Narrow"/>
          <w:b/>
          <w:bCs/>
          <w:color w:val="auto"/>
        </w:rPr>
        <w:t>,</w:t>
      </w:r>
    </w:p>
    <w:p w:rsidR="001209B4" w:rsidRPr="00E1043D" w:rsidRDefault="00F173E5">
      <w:pPr>
        <w:spacing w:line="276" w:lineRule="auto"/>
        <w:rPr>
          <w:rFonts w:ascii="Arial Narrow" w:eastAsia="Arial Narrow" w:hAnsi="Arial Narrow" w:cs="Arial Narrow"/>
          <w:color w:val="auto"/>
        </w:rPr>
      </w:pPr>
      <w:r w:rsidRPr="00E1043D">
        <w:rPr>
          <w:rFonts w:ascii="Arial Narrow" w:hAnsi="Arial Narrow"/>
          <w:color w:val="auto"/>
        </w:rPr>
        <w:t xml:space="preserve">zwaną dalej </w:t>
      </w:r>
      <w:r w:rsidRPr="00E1043D">
        <w:rPr>
          <w:rFonts w:ascii="Arial Narrow" w:hAnsi="Arial Narrow"/>
          <w:b/>
          <w:bCs/>
          <w:color w:val="auto"/>
        </w:rPr>
        <w:t>„Zamawiającym”</w:t>
      </w:r>
      <w:r w:rsidRPr="00E1043D">
        <w:rPr>
          <w:rFonts w:ascii="Arial Narrow" w:hAnsi="Arial Narrow"/>
          <w:color w:val="auto"/>
        </w:rPr>
        <w:t>,</w:t>
      </w:r>
    </w:p>
    <w:p w:rsidR="001209B4" w:rsidRPr="00E1043D" w:rsidRDefault="00F173E5">
      <w:pPr>
        <w:spacing w:line="276" w:lineRule="auto"/>
        <w:rPr>
          <w:rFonts w:ascii="Arial Narrow" w:eastAsia="Arial Narrow" w:hAnsi="Arial Narrow" w:cs="Arial Narrow"/>
          <w:color w:val="auto"/>
        </w:rPr>
      </w:pPr>
      <w:r w:rsidRPr="00E1043D">
        <w:rPr>
          <w:rFonts w:ascii="Arial Narrow" w:hAnsi="Arial Narrow"/>
          <w:color w:val="auto"/>
        </w:rPr>
        <w:t>a</w:t>
      </w:r>
    </w:p>
    <w:p w:rsidR="001209B4" w:rsidRPr="00E1043D" w:rsidRDefault="00C57C09">
      <w:pPr>
        <w:spacing w:line="276" w:lineRule="auto"/>
        <w:jc w:val="both"/>
        <w:rPr>
          <w:rFonts w:ascii="Arial Narrow" w:eastAsia="Arial Narrow" w:hAnsi="Arial Narrow" w:cs="Arial Narrow"/>
          <w:color w:val="auto"/>
        </w:rPr>
      </w:pPr>
      <w:r>
        <w:rPr>
          <w:rFonts w:ascii="Arial Narrow" w:hAnsi="Arial Narrow"/>
          <w:b/>
          <w:bCs/>
          <w:color w:val="auto"/>
        </w:rPr>
        <w:t>______________________________</w:t>
      </w:r>
      <w:r w:rsidR="00F173E5" w:rsidRPr="00E1043D">
        <w:rPr>
          <w:rFonts w:ascii="Arial Narrow" w:hAnsi="Arial Narrow"/>
          <w:color w:val="auto"/>
        </w:rPr>
        <w:t>,</w:t>
      </w:r>
    </w:p>
    <w:p w:rsidR="001209B4" w:rsidRPr="00E1043D" w:rsidRDefault="00F173E5">
      <w:pPr>
        <w:spacing w:line="276" w:lineRule="auto"/>
        <w:jc w:val="both"/>
        <w:rPr>
          <w:rFonts w:ascii="Arial Narrow" w:eastAsia="Arial Narrow" w:hAnsi="Arial Narrow" w:cs="Arial Narrow"/>
          <w:b/>
          <w:bCs/>
          <w:color w:val="auto"/>
        </w:rPr>
      </w:pPr>
      <w:r w:rsidRPr="00E1043D">
        <w:rPr>
          <w:rFonts w:ascii="Arial Narrow" w:hAnsi="Arial Narrow"/>
          <w:color w:val="auto"/>
        </w:rPr>
        <w:t>zwanym dalej</w:t>
      </w:r>
      <w:r w:rsidRPr="00E1043D">
        <w:rPr>
          <w:rFonts w:ascii="Arial Narrow" w:hAnsi="Arial Narrow"/>
          <w:b/>
          <w:bCs/>
          <w:color w:val="auto"/>
        </w:rPr>
        <w:t xml:space="preserve"> „Wykonawcą”.</w:t>
      </w:r>
    </w:p>
    <w:p w:rsidR="001209B4" w:rsidRPr="00E1043D" w:rsidRDefault="001209B4">
      <w:pPr>
        <w:spacing w:line="276" w:lineRule="auto"/>
        <w:jc w:val="both"/>
        <w:rPr>
          <w:rFonts w:ascii="Arial Narrow" w:eastAsia="Arial Narrow" w:hAnsi="Arial Narrow" w:cs="Arial Narrow"/>
          <w:b/>
          <w:bCs/>
          <w:color w:val="auto"/>
        </w:rPr>
      </w:pPr>
    </w:p>
    <w:p w:rsidR="001209B4" w:rsidRPr="00E1043D" w:rsidRDefault="00F173E5">
      <w:pPr>
        <w:spacing w:line="276" w:lineRule="auto"/>
        <w:jc w:val="both"/>
        <w:rPr>
          <w:rFonts w:ascii="Arial Narrow" w:eastAsia="Arial Narrow" w:hAnsi="Arial Narrow" w:cs="Arial Narrow"/>
          <w:color w:val="auto"/>
        </w:rPr>
      </w:pPr>
      <w:r w:rsidRPr="00E1043D">
        <w:rPr>
          <w:rFonts w:ascii="Arial Narrow" w:hAnsi="Arial Narrow"/>
          <w:color w:val="auto"/>
        </w:rPr>
        <w:t>Niniejsza umowa została zawarta w postępowaniu o udzielenie zamówienia publicznego sektorowego, do którego na podstawie art. 133 ust. 1 ustawy z dnia 29 stycznia 2004 roku Prawo zamówień publ</w:t>
      </w:r>
      <w:r w:rsidR="00513CAD">
        <w:rPr>
          <w:rFonts w:ascii="Arial Narrow" w:hAnsi="Arial Narrow"/>
          <w:color w:val="auto"/>
        </w:rPr>
        <w:t>icznych (Dz.U. 2018 r., poz. 1986</w:t>
      </w:r>
      <w:r w:rsidRPr="00E1043D">
        <w:rPr>
          <w:rFonts w:ascii="Arial Narrow" w:hAnsi="Arial Narrow"/>
          <w:color w:val="auto"/>
        </w:rPr>
        <w:t xml:space="preserve"> z późn. zm.) przepisów ustawy nie stosuje się z uwagi na to, iż szacunkowa wartość zamówienia nie przekracza kwot określonych w przepisach wydanych na podstawie art. 11 ust. 8 ww. ustawy.</w:t>
      </w:r>
    </w:p>
    <w:p w:rsidR="001209B4" w:rsidRPr="00E1043D" w:rsidRDefault="001209B4">
      <w:pPr>
        <w:spacing w:line="276" w:lineRule="auto"/>
        <w:jc w:val="both"/>
        <w:rPr>
          <w:rFonts w:ascii="Arial Narrow" w:eastAsia="Arial Narrow" w:hAnsi="Arial Narrow" w:cs="Arial Narrow"/>
          <w:color w:val="auto"/>
        </w:rPr>
      </w:pPr>
    </w:p>
    <w:p w:rsidR="001209B4" w:rsidRDefault="00F173E5">
      <w:pPr>
        <w:spacing w:line="276" w:lineRule="auto"/>
        <w:jc w:val="center"/>
        <w:rPr>
          <w:rFonts w:ascii="Arial Narrow" w:hAnsi="Arial Narrow"/>
          <w:b/>
          <w:bCs/>
          <w:color w:val="auto"/>
        </w:rPr>
      </w:pPr>
      <w:r w:rsidRPr="00E1043D">
        <w:rPr>
          <w:rFonts w:ascii="Arial Narrow" w:hAnsi="Arial Narrow"/>
          <w:b/>
          <w:bCs/>
          <w:color w:val="auto"/>
        </w:rPr>
        <w:t>§ 1</w:t>
      </w:r>
    </w:p>
    <w:p w:rsidR="00A6764C" w:rsidRPr="00E1043D" w:rsidRDefault="00A6764C">
      <w:pPr>
        <w:spacing w:line="276" w:lineRule="auto"/>
        <w:jc w:val="center"/>
        <w:rPr>
          <w:rFonts w:ascii="Arial Narrow" w:eastAsia="Arial Narrow" w:hAnsi="Arial Narrow" w:cs="Arial Narrow"/>
          <w:b/>
          <w:bCs/>
          <w:color w:val="auto"/>
        </w:rPr>
      </w:pPr>
      <w:r>
        <w:rPr>
          <w:rFonts w:ascii="Arial Narrow" w:hAnsi="Arial Narrow"/>
          <w:b/>
          <w:bCs/>
          <w:color w:val="auto"/>
        </w:rPr>
        <w:t>Przedmiot umowy</w:t>
      </w:r>
    </w:p>
    <w:p w:rsidR="00A6764C" w:rsidRPr="00E84B69" w:rsidRDefault="00A6764C" w:rsidP="00E84B69">
      <w:pPr>
        <w:numPr>
          <w:ilvl w:val="0"/>
          <w:numId w:val="2"/>
        </w:numPr>
        <w:spacing w:line="276" w:lineRule="auto"/>
        <w:jc w:val="both"/>
        <w:rPr>
          <w:rFonts w:ascii="Arial Narrow" w:eastAsia="Arial Narrow" w:hAnsi="Arial Narrow" w:cs="Arial Narrow"/>
          <w:color w:val="auto"/>
        </w:rPr>
      </w:pPr>
      <w:r>
        <w:rPr>
          <w:rFonts w:ascii="Arial Narrow" w:eastAsia="Arial Narrow" w:hAnsi="Arial Narrow" w:cs="Arial Narrow"/>
          <w:color w:val="auto"/>
        </w:rPr>
        <w:t xml:space="preserve">W ramach niniejszej umowy Wykonawca zobowiązuje się do sprzedaży na rzecz Zamawiającego oraz zamontowania i uruchomienia systemu szlabanów </w:t>
      </w:r>
      <w:r w:rsidR="00E84B69">
        <w:rPr>
          <w:rFonts w:ascii="Arial Narrow" w:eastAsia="Arial Narrow" w:hAnsi="Arial Narrow" w:cs="Arial Narrow"/>
          <w:color w:val="auto"/>
        </w:rPr>
        <w:t>wjazdowo-</w:t>
      </w:r>
      <w:r>
        <w:rPr>
          <w:rFonts w:ascii="Arial Narrow" w:eastAsia="Arial Narrow" w:hAnsi="Arial Narrow" w:cs="Arial Narrow"/>
          <w:color w:val="auto"/>
        </w:rPr>
        <w:t>wyjazdowych</w:t>
      </w:r>
      <w:r w:rsidR="00CA2AEF">
        <w:rPr>
          <w:rFonts w:ascii="Arial Narrow" w:eastAsia="Arial Narrow" w:hAnsi="Arial Narrow" w:cs="Arial Narrow"/>
          <w:color w:val="auto"/>
        </w:rPr>
        <w:t xml:space="preserve"> oraz kontroli ruchu pieszego</w:t>
      </w:r>
      <w:r>
        <w:rPr>
          <w:rFonts w:ascii="Arial Narrow" w:eastAsia="Arial Narrow" w:hAnsi="Arial Narrow" w:cs="Arial Narrow"/>
          <w:color w:val="auto"/>
        </w:rPr>
        <w:t xml:space="preserve"> </w:t>
      </w:r>
      <w:r w:rsidR="00CA2AEF">
        <w:rPr>
          <w:rFonts w:ascii="Arial Narrow" w:eastAsia="Arial Narrow" w:hAnsi="Arial Narrow" w:cs="Arial Narrow"/>
          <w:color w:val="auto"/>
        </w:rPr>
        <w:t>(zwanego dalej „Systemem”),</w:t>
      </w:r>
      <w:r>
        <w:rPr>
          <w:rFonts w:ascii="Arial Narrow" w:eastAsia="Arial Narrow" w:hAnsi="Arial Narrow" w:cs="Arial Narrow"/>
          <w:color w:val="auto"/>
        </w:rPr>
        <w:t xml:space="preserve"> a Zamawiający zobowiązuje się do zapłaty Wykonawcy określonego w umowie wynagrodzenia (przedmiot umowy).</w:t>
      </w:r>
    </w:p>
    <w:p w:rsidR="00513CAD" w:rsidRPr="00513CAD" w:rsidRDefault="00E84B69">
      <w:pPr>
        <w:numPr>
          <w:ilvl w:val="0"/>
          <w:numId w:val="2"/>
        </w:numPr>
        <w:spacing w:line="276" w:lineRule="auto"/>
        <w:jc w:val="both"/>
        <w:rPr>
          <w:rFonts w:ascii="Arial Narrow" w:eastAsia="Arial Narrow" w:hAnsi="Arial Narrow" w:cs="Arial Narrow"/>
          <w:color w:val="auto"/>
        </w:rPr>
      </w:pPr>
      <w:r>
        <w:rPr>
          <w:rFonts w:ascii="Arial Narrow" w:hAnsi="Arial Narrow"/>
          <w:color w:val="auto"/>
        </w:rPr>
        <w:t>Przedmiot u</w:t>
      </w:r>
      <w:r w:rsidR="00513CAD">
        <w:rPr>
          <w:rFonts w:ascii="Arial Narrow" w:hAnsi="Arial Narrow"/>
          <w:color w:val="auto"/>
        </w:rPr>
        <w:t xml:space="preserve">mowy </w:t>
      </w:r>
      <w:r>
        <w:rPr>
          <w:rFonts w:ascii="Arial Narrow" w:hAnsi="Arial Narrow"/>
          <w:color w:val="auto"/>
        </w:rPr>
        <w:t>obejmuje w szczególności</w:t>
      </w:r>
      <w:r w:rsidR="00513CAD">
        <w:rPr>
          <w:rFonts w:ascii="Arial Narrow" w:hAnsi="Arial Narrow"/>
          <w:color w:val="auto"/>
        </w:rPr>
        <w:t>:</w:t>
      </w:r>
    </w:p>
    <w:p w:rsidR="001209B4" w:rsidRPr="00BD04DE" w:rsidRDefault="00513CAD" w:rsidP="00513CAD">
      <w:pPr>
        <w:numPr>
          <w:ilvl w:val="1"/>
          <w:numId w:val="2"/>
        </w:numPr>
        <w:spacing w:line="276" w:lineRule="auto"/>
        <w:jc w:val="both"/>
        <w:rPr>
          <w:rFonts w:ascii="Arial Narrow" w:eastAsia="Arial Narrow" w:hAnsi="Arial Narrow" w:cs="Arial Narrow"/>
          <w:color w:val="auto"/>
        </w:rPr>
      </w:pPr>
      <w:r>
        <w:rPr>
          <w:rFonts w:ascii="Arial Narrow" w:hAnsi="Arial Narrow"/>
          <w:color w:val="auto"/>
        </w:rPr>
        <w:t>d</w:t>
      </w:r>
      <w:r w:rsidR="00E84B69">
        <w:rPr>
          <w:rFonts w:ascii="Arial Narrow" w:hAnsi="Arial Narrow"/>
          <w:color w:val="auto"/>
        </w:rPr>
        <w:t>ostarczenie</w:t>
      </w:r>
      <w:r w:rsidRPr="00513CAD">
        <w:rPr>
          <w:rFonts w:ascii="Arial Narrow" w:hAnsi="Arial Narrow"/>
          <w:color w:val="auto"/>
        </w:rPr>
        <w:t xml:space="preserve"> </w:t>
      </w:r>
      <w:r w:rsidR="00E84B69">
        <w:rPr>
          <w:rFonts w:ascii="Arial Narrow" w:hAnsi="Arial Narrow"/>
          <w:color w:val="auto"/>
        </w:rPr>
        <w:t>do siedziby Zamawiającego</w:t>
      </w:r>
      <w:r w:rsidR="00582221">
        <w:rPr>
          <w:rFonts w:ascii="Arial Narrow" w:hAnsi="Arial Narrow"/>
          <w:color w:val="auto"/>
        </w:rPr>
        <w:t xml:space="preserve"> (w Tychach, przy ul. Towarowej 1)</w:t>
      </w:r>
      <w:r w:rsidR="00BD04DE">
        <w:rPr>
          <w:rFonts w:ascii="Arial Narrow" w:hAnsi="Arial Narrow"/>
          <w:color w:val="auto"/>
        </w:rPr>
        <w:t xml:space="preserve"> urządzeń składających się na System obejmujących 2 szt. szlabanów</w:t>
      </w:r>
      <w:r>
        <w:rPr>
          <w:rFonts w:ascii="Arial Narrow" w:hAnsi="Arial Narrow"/>
          <w:color w:val="auto"/>
        </w:rPr>
        <w:t>,</w:t>
      </w:r>
      <w:r w:rsidR="00BD04DE">
        <w:rPr>
          <w:rFonts w:ascii="Arial Narrow" w:hAnsi="Arial Narrow"/>
          <w:color w:val="auto"/>
        </w:rPr>
        <w:t xml:space="preserve"> czytnik bliskiego zasięgu obsługujący istniejący u Zamawiającego kołowrót zlokalizowany w portierni, czytnik bliskiego zasięgu obsługujący istniejące drzwi wejściowe, furtkę wraz z czytnikiem bliskiego zasięgu obsługujących przejście poprzez ogrodzenie z parkingu zewnętrznego na teren obiektów Zamawiającego,      </w:t>
      </w:r>
    </w:p>
    <w:p w:rsidR="00BD04DE" w:rsidRPr="00E84B69" w:rsidRDefault="00BD04DE" w:rsidP="00513CAD">
      <w:pPr>
        <w:numPr>
          <w:ilvl w:val="1"/>
          <w:numId w:val="2"/>
        </w:numPr>
        <w:spacing w:line="276" w:lineRule="auto"/>
        <w:jc w:val="both"/>
        <w:rPr>
          <w:rFonts w:ascii="Arial Narrow" w:eastAsia="Arial Narrow" w:hAnsi="Arial Narrow" w:cs="Arial Narrow"/>
          <w:color w:val="auto"/>
        </w:rPr>
      </w:pPr>
      <w:r w:rsidRPr="00BD04DE">
        <w:rPr>
          <w:rFonts w:ascii="Arial Narrow" w:eastAsia="Arial Narrow" w:hAnsi="Arial Narrow" w:cs="Arial Narrow"/>
          <w:color w:val="auto"/>
        </w:rPr>
        <w:t>uruchomienie i konfigurację wszystkich czytników, o których mowa w lit. a) z funkcjonującymi u Zamawiającego systemami komputerowymi</w:t>
      </w:r>
    </w:p>
    <w:p w:rsidR="00E84B69" w:rsidRPr="00E84B69" w:rsidRDefault="00E84B69" w:rsidP="00513CAD">
      <w:pPr>
        <w:numPr>
          <w:ilvl w:val="1"/>
          <w:numId w:val="2"/>
        </w:numPr>
        <w:spacing w:line="276" w:lineRule="auto"/>
        <w:jc w:val="both"/>
        <w:rPr>
          <w:rFonts w:ascii="Arial Narrow" w:eastAsia="Arial Narrow" w:hAnsi="Arial Narrow" w:cs="Arial Narrow"/>
          <w:color w:val="auto"/>
        </w:rPr>
      </w:pPr>
      <w:r>
        <w:rPr>
          <w:rFonts w:ascii="Arial Narrow" w:eastAsia="Arial Narrow" w:hAnsi="Arial Narrow" w:cs="Arial Narrow"/>
          <w:color w:val="auto"/>
        </w:rPr>
        <w:t xml:space="preserve">dostarczenie Zamawiającemu krat magnetycznych – sterujących </w:t>
      </w:r>
      <w:r w:rsidR="007802AA">
        <w:rPr>
          <w:rFonts w:ascii="Arial Narrow" w:eastAsia="Arial Narrow" w:hAnsi="Arial Narrow" w:cs="Arial Narrow"/>
          <w:color w:val="auto"/>
        </w:rPr>
        <w:t>Systemem</w:t>
      </w:r>
      <w:r>
        <w:rPr>
          <w:rFonts w:ascii="Arial Narrow" w:eastAsia="Arial Narrow" w:hAnsi="Arial Narrow" w:cs="Arial Narrow"/>
          <w:color w:val="auto"/>
        </w:rPr>
        <w:t>,</w:t>
      </w:r>
    </w:p>
    <w:p w:rsidR="00E84B69" w:rsidRPr="00513CAD" w:rsidRDefault="00E84B69" w:rsidP="00513CAD">
      <w:pPr>
        <w:numPr>
          <w:ilvl w:val="1"/>
          <w:numId w:val="2"/>
        </w:numPr>
        <w:spacing w:line="276" w:lineRule="auto"/>
        <w:jc w:val="both"/>
        <w:rPr>
          <w:rFonts w:ascii="Arial Narrow" w:eastAsia="Arial Narrow" w:hAnsi="Arial Narrow" w:cs="Arial Narrow"/>
          <w:color w:val="auto"/>
        </w:rPr>
      </w:pPr>
      <w:r>
        <w:rPr>
          <w:rFonts w:ascii="Arial Narrow" w:hAnsi="Arial Narrow"/>
          <w:color w:val="auto"/>
        </w:rPr>
        <w:t xml:space="preserve">montaż </w:t>
      </w:r>
      <w:r w:rsidR="007802AA">
        <w:rPr>
          <w:rFonts w:ascii="Arial Narrow" w:hAnsi="Arial Narrow"/>
          <w:color w:val="auto"/>
        </w:rPr>
        <w:t>urządzeń składających się na System</w:t>
      </w:r>
      <w:r>
        <w:rPr>
          <w:rFonts w:ascii="Arial Narrow" w:hAnsi="Arial Narrow"/>
          <w:color w:val="auto"/>
        </w:rPr>
        <w:t xml:space="preserve"> w miejscach wskazanych przez Zamawiającego,</w:t>
      </w:r>
    </w:p>
    <w:p w:rsidR="00513CAD" w:rsidRDefault="00E84B69" w:rsidP="00513CAD">
      <w:pPr>
        <w:numPr>
          <w:ilvl w:val="1"/>
          <w:numId w:val="2"/>
        </w:numPr>
        <w:spacing w:line="276" w:lineRule="auto"/>
        <w:jc w:val="both"/>
        <w:rPr>
          <w:rFonts w:ascii="Arial Narrow" w:eastAsia="Arial Narrow" w:hAnsi="Arial Narrow" w:cs="Arial Narrow"/>
          <w:color w:val="auto"/>
        </w:rPr>
      </w:pPr>
      <w:r>
        <w:rPr>
          <w:rFonts w:ascii="Arial Narrow" w:eastAsia="Arial Narrow" w:hAnsi="Arial Narrow" w:cs="Arial Narrow"/>
          <w:color w:val="auto"/>
        </w:rPr>
        <w:t xml:space="preserve">uruchomienie </w:t>
      </w:r>
      <w:r w:rsidR="007802AA">
        <w:rPr>
          <w:rFonts w:ascii="Arial Narrow" w:eastAsia="Arial Narrow" w:hAnsi="Arial Narrow" w:cs="Arial Narrow"/>
          <w:color w:val="auto"/>
        </w:rPr>
        <w:t>Systemu oraz konfigurację</w:t>
      </w:r>
      <w:r>
        <w:rPr>
          <w:rFonts w:ascii="Arial Narrow" w:eastAsia="Arial Narrow" w:hAnsi="Arial Narrow" w:cs="Arial Narrow"/>
          <w:color w:val="auto"/>
        </w:rPr>
        <w:t xml:space="preserve"> kart magnetycznych</w:t>
      </w:r>
      <w:r w:rsidR="00513CAD">
        <w:rPr>
          <w:rFonts w:ascii="Arial Narrow" w:eastAsia="Arial Narrow" w:hAnsi="Arial Narrow" w:cs="Arial Narrow"/>
          <w:color w:val="auto"/>
        </w:rPr>
        <w:t>,</w:t>
      </w:r>
    </w:p>
    <w:p w:rsidR="001209B4" w:rsidRDefault="00E84B69" w:rsidP="00513CAD">
      <w:pPr>
        <w:numPr>
          <w:ilvl w:val="1"/>
          <w:numId w:val="2"/>
        </w:numPr>
        <w:spacing w:line="276" w:lineRule="auto"/>
        <w:jc w:val="both"/>
        <w:rPr>
          <w:rFonts w:ascii="Arial Narrow" w:eastAsia="Arial Narrow" w:hAnsi="Arial Narrow" w:cs="Arial Narrow"/>
          <w:color w:val="auto"/>
        </w:rPr>
      </w:pPr>
      <w:r>
        <w:rPr>
          <w:rFonts w:ascii="Arial Narrow" w:eastAsia="Arial Narrow" w:hAnsi="Arial Narrow" w:cs="Arial Narrow"/>
          <w:color w:val="auto"/>
        </w:rPr>
        <w:t xml:space="preserve">szkolenie wyznaczonych przez Zamawiającego osób w zakresie obsługi </w:t>
      </w:r>
      <w:r w:rsidR="007802AA">
        <w:rPr>
          <w:rFonts w:ascii="Arial Narrow" w:eastAsia="Arial Narrow" w:hAnsi="Arial Narrow" w:cs="Arial Narrow"/>
          <w:color w:val="auto"/>
        </w:rPr>
        <w:t>Systemu</w:t>
      </w:r>
      <w:r>
        <w:rPr>
          <w:rFonts w:ascii="Arial Narrow" w:eastAsia="Arial Narrow" w:hAnsi="Arial Narrow" w:cs="Arial Narrow"/>
          <w:color w:val="auto"/>
        </w:rPr>
        <w:t>,</w:t>
      </w:r>
    </w:p>
    <w:p w:rsidR="007802AA" w:rsidRDefault="007802AA" w:rsidP="00513CAD">
      <w:pPr>
        <w:numPr>
          <w:ilvl w:val="1"/>
          <w:numId w:val="2"/>
        </w:numPr>
        <w:spacing w:line="276" w:lineRule="auto"/>
        <w:jc w:val="both"/>
        <w:rPr>
          <w:rFonts w:ascii="Arial Narrow" w:eastAsia="Arial Narrow" w:hAnsi="Arial Narrow" w:cs="Arial Narrow"/>
          <w:color w:val="auto"/>
        </w:rPr>
      </w:pPr>
      <w:r>
        <w:rPr>
          <w:rFonts w:ascii="Arial Narrow" w:eastAsia="Arial Narrow" w:hAnsi="Arial Narrow" w:cs="Arial Narrow"/>
          <w:color w:val="auto"/>
        </w:rPr>
        <w:t>udzielenie, w ramach wynagrodzenia określonego w § 3, nieograniczonej czasowo licencji na oprogramowania składające się na System lub zapewnianie udzielania licencji przez producenta oprogramowania,</w:t>
      </w:r>
    </w:p>
    <w:p w:rsidR="00E84B69" w:rsidRDefault="00E84B69" w:rsidP="00513CAD">
      <w:pPr>
        <w:numPr>
          <w:ilvl w:val="1"/>
          <w:numId w:val="2"/>
        </w:numPr>
        <w:spacing w:line="276" w:lineRule="auto"/>
        <w:jc w:val="both"/>
        <w:rPr>
          <w:rFonts w:ascii="Arial Narrow" w:eastAsia="Arial Narrow" w:hAnsi="Arial Narrow" w:cs="Arial Narrow"/>
          <w:color w:val="auto"/>
        </w:rPr>
      </w:pPr>
      <w:r>
        <w:rPr>
          <w:rFonts w:ascii="Arial Narrow" w:eastAsia="Arial Narrow" w:hAnsi="Arial Narrow" w:cs="Arial Narrow"/>
          <w:color w:val="auto"/>
        </w:rPr>
        <w:t>dostatecznie Zamawiającemu pełnej dokumentacji te</w:t>
      </w:r>
      <w:r w:rsidR="005C2BA4">
        <w:rPr>
          <w:rFonts w:ascii="Arial Narrow" w:eastAsia="Arial Narrow" w:hAnsi="Arial Narrow" w:cs="Arial Narrow"/>
          <w:color w:val="auto"/>
        </w:rPr>
        <w:t xml:space="preserve">chnicznej oraz użytkowej </w:t>
      </w:r>
      <w:r w:rsidR="007802AA">
        <w:rPr>
          <w:rFonts w:ascii="Arial Narrow" w:eastAsia="Arial Narrow" w:hAnsi="Arial Narrow" w:cs="Arial Narrow"/>
          <w:color w:val="auto"/>
        </w:rPr>
        <w:t>Systemu sporządzonej w języku polskim oraz dokumentacji potwierdzających udzielenie Zamawiającemu licencji, o której mowa w lit. g),</w:t>
      </w:r>
    </w:p>
    <w:p w:rsidR="00E05E53" w:rsidRPr="00BD04DE" w:rsidRDefault="00E84B69" w:rsidP="00BD04DE">
      <w:pPr>
        <w:numPr>
          <w:ilvl w:val="1"/>
          <w:numId w:val="2"/>
        </w:numPr>
        <w:spacing w:line="276" w:lineRule="auto"/>
        <w:jc w:val="both"/>
        <w:rPr>
          <w:rFonts w:ascii="Arial Narrow" w:eastAsia="Arial Narrow" w:hAnsi="Arial Narrow" w:cs="Arial Narrow"/>
          <w:color w:val="auto"/>
        </w:rPr>
      </w:pPr>
      <w:r>
        <w:rPr>
          <w:rFonts w:ascii="Arial Narrow" w:eastAsia="Arial Narrow" w:hAnsi="Arial Narrow" w:cs="Arial Narrow"/>
          <w:color w:val="auto"/>
        </w:rPr>
        <w:lastRenderedPageBreak/>
        <w:t>realizację obowiązków wynikających z udziel</w:t>
      </w:r>
      <w:r w:rsidR="0099686E">
        <w:rPr>
          <w:rFonts w:ascii="Arial Narrow" w:eastAsia="Arial Narrow" w:hAnsi="Arial Narrow" w:cs="Arial Narrow"/>
          <w:color w:val="auto"/>
        </w:rPr>
        <w:t>o</w:t>
      </w:r>
      <w:r>
        <w:rPr>
          <w:rFonts w:ascii="Arial Narrow" w:eastAsia="Arial Narrow" w:hAnsi="Arial Narrow" w:cs="Arial Narrow"/>
          <w:color w:val="auto"/>
        </w:rPr>
        <w:t xml:space="preserve">nej gwarancji jakości. </w:t>
      </w:r>
    </w:p>
    <w:p w:rsidR="00BD04DE" w:rsidRPr="00BD04DE" w:rsidRDefault="00BD04DE">
      <w:pPr>
        <w:numPr>
          <w:ilvl w:val="0"/>
          <w:numId w:val="2"/>
        </w:numPr>
        <w:spacing w:line="276" w:lineRule="auto"/>
        <w:jc w:val="both"/>
        <w:rPr>
          <w:rFonts w:ascii="Arial Narrow" w:eastAsia="Arial Narrow" w:hAnsi="Arial Narrow" w:cs="Arial Narrow"/>
          <w:color w:val="auto"/>
        </w:rPr>
      </w:pPr>
      <w:r>
        <w:rPr>
          <w:rFonts w:ascii="Arial Narrow" w:eastAsia="Arial Narrow" w:hAnsi="Arial Narrow" w:cs="Arial Narrow"/>
          <w:color w:val="auto"/>
        </w:rPr>
        <w:t>Szczegółowy opis urządzeń składających się na System oraz istniejących w obiektach Zamawiającego urządzeń i oprogramowania, które powiązane mają zostać z Systemem</w:t>
      </w:r>
      <w:r w:rsidR="007802AA">
        <w:rPr>
          <w:rFonts w:ascii="Arial Narrow" w:eastAsia="Arial Narrow" w:hAnsi="Arial Narrow" w:cs="Arial Narrow"/>
          <w:color w:val="auto"/>
        </w:rPr>
        <w:t>,</w:t>
      </w:r>
      <w:r>
        <w:rPr>
          <w:rFonts w:ascii="Arial Narrow" w:eastAsia="Arial Narrow" w:hAnsi="Arial Narrow" w:cs="Arial Narrow"/>
          <w:color w:val="auto"/>
        </w:rPr>
        <w:t xml:space="preserve"> określony zostały w załączniku nr 1 do niniejszej umowy.  </w:t>
      </w:r>
    </w:p>
    <w:p w:rsidR="001209B4" w:rsidRPr="00E1043D" w:rsidRDefault="00F173E5">
      <w:pPr>
        <w:numPr>
          <w:ilvl w:val="0"/>
          <w:numId w:val="2"/>
        </w:numPr>
        <w:spacing w:line="276" w:lineRule="auto"/>
        <w:jc w:val="both"/>
        <w:rPr>
          <w:rFonts w:ascii="Arial Narrow" w:eastAsia="Arial Narrow" w:hAnsi="Arial Narrow" w:cs="Arial Narrow"/>
          <w:color w:val="auto"/>
        </w:rPr>
      </w:pPr>
      <w:r w:rsidRPr="00E1043D">
        <w:rPr>
          <w:rFonts w:ascii="Arial Narrow" w:hAnsi="Arial Narrow"/>
          <w:color w:val="auto"/>
        </w:rPr>
        <w:t xml:space="preserve">Wykonawca oświadcza, iż </w:t>
      </w:r>
      <w:r w:rsidR="00E84B69">
        <w:rPr>
          <w:rFonts w:ascii="Arial Narrow" w:hAnsi="Arial Narrow"/>
          <w:color w:val="auto"/>
        </w:rPr>
        <w:t xml:space="preserve">wszelkie </w:t>
      </w:r>
      <w:r w:rsidR="00513CAD">
        <w:rPr>
          <w:rFonts w:ascii="Arial Narrow" w:hAnsi="Arial Narrow"/>
          <w:color w:val="auto"/>
        </w:rPr>
        <w:t xml:space="preserve">urządzenia </w:t>
      </w:r>
      <w:r w:rsidR="007802AA">
        <w:rPr>
          <w:rFonts w:ascii="Arial Narrow" w:hAnsi="Arial Narrow"/>
          <w:color w:val="auto"/>
        </w:rPr>
        <w:t>składające się na S</w:t>
      </w:r>
      <w:r w:rsidR="00E84B69">
        <w:rPr>
          <w:rFonts w:ascii="Arial Narrow" w:hAnsi="Arial Narrow"/>
          <w:color w:val="auto"/>
        </w:rPr>
        <w:t xml:space="preserve">ystem </w:t>
      </w:r>
      <w:r w:rsidR="00513CAD">
        <w:rPr>
          <w:rFonts w:ascii="Arial Narrow" w:hAnsi="Arial Narrow"/>
          <w:color w:val="auto"/>
        </w:rPr>
        <w:t>spełniać będą</w:t>
      </w:r>
      <w:r w:rsidRPr="00E1043D">
        <w:rPr>
          <w:rFonts w:ascii="Arial Narrow" w:hAnsi="Arial Narrow"/>
          <w:color w:val="auto"/>
        </w:rPr>
        <w:t xml:space="preserve"> wszelkie wymagania okr</w:t>
      </w:r>
      <w:r w:rsidR="00E84B69">
        <w:rPr>
          <w:rFonts w:ascii="Arial Narrow" w:hAnsi="Arial Narrow"/>
          <w:color w:val="auto"/>
        </w:rPr>
        <w:t>eślone</w:t>
      </w:r>
      <w:r w:rsidR="00513CAD">
        <w:rPr>
          <w:rFonts w:ascii="Arial Narrow" w:hAnsi="Arial Narrow"/>
          <w:color w:val="auto"/>
        </w:rPr>
        <w:t xml:space="preserve"> przepisami prawa, będą zgodne</w:t>
      </w:r>
      <w:r w:rsidRPr="00E1043D">
        <w:rPr>
          <w:rFonts w:ascii="Arial Narrow" w:hAnsi="Arial Narrow"/>
          <w:color w:val="auto"/>
        </w:rPr>
        <w:t xml:space="preserve"> z właściw</w:t>
      </w:r>
      <w:r w:rsidR="00E84B69">
        <w:rPr>
          <w:rFonts w:ascii="Arial Narrow" w:hAnsi="Arial Narrow"/>
          <w:color w:val="auto"/>
        </w:rPr>
        <w:t>ymi normami oraz posiadać będą</w:t>
      </w:r>
      <w:r w:rsidRPr="00E1043D">
        <w:rPr>
          <w:rFonts w:ascii="Arial Narrow" w:hAnsi="Arial Narrow"/>
          <w:color w:val="auto"/>
        </w:rPr>
        <w:t xml:space="preserve"> wszelkie wymagane prawem atesty, certyfikaty, aprobaty techniczne, świadectwa bezpieczeństwa itp. </w:t>
      </w:r>
    </w:p>
    <w:p w:rsidR="00E84B69" w:rsidRPr="00582221" w:rsidRDefault="00F173E5" w:rsidP="00582221">
      <w:pPr>
        <w:numPr>
          <w:ilvl w:val="0"/>
          <w:numId w:val="2"/>
        </w:numPr>
        <w:spacing w:line="276" w:lineRule="auto"/>
        <w:jc w:val="both"/>
        <w:rPr>
          <w:rFonts w:ascii="Arial Narrow" w:eastAsia="Arial Narrow" w:hAnsi="Arial Narrow" w:cs="Arial Narrow"/>
          <w:color w:val="auto"/>
        </w:rPr>
      </w:pPr>
      <w:r w:rsidRPr="00E1043D">
        <w:rPr>
          <w:rFonts w:ascii="Arial Narrow" w:hAnsi="Arial Narrow"/>
          <w:color w:val="auto"/>
        </w:rPr>
        <w:t xml:space="preserve">Wykonawca gwarantuje, że </w:t>
      </w:r>
      <w:r w:rsidR="00513CAD">
        <w:rPr>
          <w:rFonts w:ascii="Arial Narrow" w:hAnsi="Arial Narrow"/>
          <w:color w:val="auto"/>
        </w:rPr>
        <w:t>urządzenia</w:t>
      </w:r>
      <w:r w:rsidR="007802AA">
        <w:rPr>
          <w:rFonts w:ascii="Arial Narrow" w:hAnsi="Arial Narrow"/>
          <w:color w:val="auto"/>
        </w:rPr>
        <w:t xml:space="preserve"> składające się na System</w:t>
      </w:r>
      <w:r w:rsidR="00E84B69">
        <w:rPr>
          <w:rFonts w:ascii="Arial Narrow" w:hAnsi="Arial Narrow"/>
          <w:color w:val="auto"/>
        </w:rPr>
        <w:t xml:space="preserve"> będą fabrycznie nowe</w:t>
      </w:r>
      <w:r w:rsidR="00513CAD">
        <w:rPr>
          <w:rFonts w:ascii="Arial Narrow" w:hAnsi="Arial Narrow"/>
          <w:color w:val="auto"/>
        </w:rPr>
        <w:t>, nieużywane oraz sprawne</w:t>
      </w:r>
      <w:r w:rsidRPr="00E1043D">
        <w:rPr>
          <w:rFonts w:ascii="Arial Narrow" w:hAnsi="Arial Narrow"/>
          <w:color w:val="auto"/>
        </w:rPr>
        <w:t xml:space="preserve"> technicznie</w:t>
      </w:r>
      <w:r w:rsidR="00E84B69">
        <w:rPr>
          <w:rFonts w:ascii="Arial Narrow" w:hAnsi="Arial Narrow"/>
          <w:color w:val="auto"/>
        </w:rPr>
        <w:t xml:space="preserve"> oraz w pełni kompatybilne</w:t>
      </w:r>
      <w:r w:rsidR="00582221">
        <w:rPr>
          <w:rFonts w:ascii="Arial Narrow" w:hAnsi="Arial Narrow"/>
          <w:color w:val="auto"/>
        </w:rPr>
        <w:t>.</w:t>
      </w:r>
    </w:p>
    <w:p w:rsidR="001209B4" w:rsidRPr="00C426D9" w:rsidRDefault="00F173E5">
      <w:pPr>
        <w:numPr>
          <w:ilvl w:val="0"/>
          <w:numId w:val="2"/>
        </w:numPr>
        <w:spacing w:line="276" w:lineRule="auto"/>
        <w:jc w:val="both"/>
        <w:rPr>
          <w:rFonts w:ascii="Arial Narrow" w:eastAsia="Arial Narrow" w:hAnsi="Arial Narrow" w:cs="Arial Narrow"/>
          <w:color w:val="auto"/>
          <w:u w:color="FF0000"/>
        </w:rPr>
      </w:pPr>
      <w:r w:rsidRPr="00E1043D">
        <w:rPr>
          <w:rFonts w:ascii="Arial Narrow" w:hAnsi="Arial Narrow"/>
          <w:color w:val="auto"/>
        </w:rPr>
        <w:t>Strony zgodnie oświadczają, że przeniesienie</w:t>
      </w:r>
      <w:r w:rsidR="00E84B69">
        <w:rPr>
          <w:rFonts w:ascii="Arial Narrow" w:hAnsi="Arial Narrow"/>
          <w:color w:val="auto"/>
        </w:rPr>
        <w:t xml:space="preserve"> prawa</w:t>
      </w:r>
      <w:r w:rsidRPr="00E1043D">
        <w:rPr>
          <w:rFonts w:ascii="Arial Narrow" w:hAnsi="Arial Narrow"/>
          <w:color w:val="auto"/>
        </w:rPr>
        <w:t xml:space="preserve"> własności </w:t>
      </w:r>
      <w:r w:rsidR="00545E37">
        <w:rPr>
          <w:rFonts w:ascii="Arial Narrow" w:hAnsi="Arial Narrow"/>
          <w:color w:val="auto"/>
        </w:rPr>
        <w:t>urządzeń</w:t>
      </w:r>
      <w:r w:rsidR="007802AA">
        <w:rPr>
          <w:rFonts w:ascii="Arial Narrow" w:hAnsi="Arial Narrow"/>
          <w:color w:val="auto"/>
        </w:rPr>
        <w:t xml:space="preserve"> składających się na S</w:t>
      </w:r>
      <w:r w:rsidR="00E84B69">
        <w:rPr>
          <w:rFonts w:ascii="Arial Narrow" w:hAnsi="Arial Narrow"/>
          <w:color w:val="auto"/>
        </w:rPr>
        <w:t xml:space="preserve">ystem </w:t>
      </w:r>
      <w:r w:rsidRPr="00E1043D">
        <w:rPr>
          <w:rFonts w:ascii="Arial Narrow" w:hAnsi="Arial Narrow"/>
          <w:color w:val="auto"/>
        </w:rPr>
        <w:t xml:space="preserve">na Zamawiającego nastąpi z chwilą podpisania przez Strony protokołu odbioru – bez zastrzeżeń, o którym mowa w </w:t>
      </w:r>
      <w:r w:rsidRPr="00582221">
        <w:rPr>
          <w:rFonts w:ascii="Arial Narrow" w:hAnsi="Arial Narrow"/>
          <w:color w:val="auto"/>
        </w:rPr>
        <w:t xml:space="preserve">§ 2 ust. </w:t>
      </w:r>
      <w:r w:rsidR="00582221" w:rsidRPr="00582221">
        <w:rPr>
          <w:rStyle w:val="Przekrelenie"/>
          <w:rFonts w:ascii="Arial Narrow" w:hAnsi="Arial Narrow"/>
          <w:strike w:val="0"/>
          <w:color w:val="auto"/>
        </w:rPr>
        <w:t>9</w:t>
      </w:r>
      <w:r w:rsidRPr="00582221">
        <w:rPr>
          <w:rFonts w:ascii="Arial Narrow" w:hAnsi="Arial Narrow"/>
          <w:color w:val="auto"/>
        </w:rPr>
        <w:t>.</w:t>
      </w:r>
    </w:p>
    <w:p w:rsidR="00C426D9" w:rsidRDefault="00C426D9" w:rsidP="00C426D9">
      <w:pPr>
        <w:spacing w:line="276" w:lineRule="auto"/>
        <w:jc w:val="center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>§ 2</w:t>
      </w:r>
    </w:p>
    <w:p w:rsidR="00C426D9" w:rsidRDefault="00C426D9" w:rsidP="00C426D9">
      <w:pPr>
        <w:spacing w:line="276" w:lineRule="auto"/>
        <w:jc w:val="center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>Warunki i termin realizacji przedmiotu umowy</w:t>
      </w:r>
    </w:p>
    <w:p w:rsidR="00C426D9" w:rsidRDefault="00C426D9" w:rsidP="00C426D9">
      <w:pPr>
        <w:pStyle w:val="Akapitzlist"/>
        <w:numPr>
          <w:ilvl w:val="3"/>
          <w:numId w:val="2"/>
        </w:numPr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Z zastrzeżeniem</w:t>
      </w:r>
      <w:r w:rsidR="006B0F85">
        <w:rPr>
          <w:rFonts w:ascii="Arial Narrow" w:hAnsi="Arial Narrow"/>
          <w:color w:val="auto"/>
        </w:rPr>
        <w:t xml:space="preserve"> ust. 10</w:t>
      </w:r>
      <w:r>
        <w:rPr>
          <w:rFonts w:ascii="Arial Narrow" w:hAnsi="Arial Narrow"/>
          <w:color w:val="auto"/>
        </w:rPr>
        <w:t xml:space="preserve">, Wykonawca zobowiązuje się do zrealizowania przedmiotu umowy w terminie __________ od dnia zawarcia umowy. </w:t>
      </w:r>
    </w:p>
    <w:p w:rsidR="00C426D9" w:rsidRDefault="00C426D9" w:rsidP="00C426D9">
      <w:pPr>
        <w:pStyle w:val="Akapitzlist"/>
        <w:numPr>
          <w:ilvl w:val="3"/>
          <w:numId w:val="2"/>
        </w:numPr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Wykonawca zobowiązuje się do powiadomienia Zamawiającego o planowanym terminie dostarcze</w:t>
      </w:r>
      <w:r w:rsidR="007802AA">
        <w:rPr>
          <w:rFonts w:ascii="Arial Narrow" w:hAnsi="Arial Narrow"/>
          <w:color w:val="auto"/>
        </w:rPr>
        <w:t>nia, montażu oraz uruchomienia Systemu z</w:t>
      </w:r>
      <w:r>
        <w:rPr>
          <w:rFonts w:ascii="Arial Narrow" w:hAnsi="Arial Narrow"/>
          <w:color w:val="auto"/>
        </w:rPr>
        <w:t xml:space="preserve"> co najmniej 5-dniwoym wyprzedzeniem. </w:t>
      </w:r>
    </w:p>
    <w:p w:rsidR="00437C5E" w:rsidRDefault="007802AA" w:rsidP="00C426D9">
      <w:pPr>
        <w:pStyle w:val="Akapitzlist"/>
        <w:numPr>
          <w:ilvl w:val="3"/>
          <w:numId w:val="2"/>
        </w:numPr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Dostarczanie S</w:t>
      </w:r>
      <w:r w:rsidR="00437C5E">
        <w:rPr>
          <w:rFonts w:ascii="Arial Narrow" w:hAnsi="Arial Narrow"/>
          <w:color w:val="auto"/>
        </w:rPr>
        <w:t xml:space="preserve">ystemu do siedziby Zamawiającego odbywać się będzie na koszt oraz ryzyko Wykonawcy.  </w:t>
      </w:r>
    </w:p>
    <w:p w:rsidR="00437C5E" w:rsidRDefault="00437C5E" w:rsidP="00C426D9">
      <w:pPr>
        <w:pStyle w:val="Akapitzlist"/>
        <w:numPr>
          <w:ilvl w:val="3"/>
          <w:numId w:val="2"/>
        </w:numPr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Zamawiający przekaże Wykonawcy protokolarnie teren montażu urządzeń</w:t>
      </w:r>
      <w:r w:rsidR="007802AA">
        <w:rPr>
          <w:rFonts w:ascii="Arial Narrow" w:hAnsi="Arial Narrow"/>
          <w:color w:val="auto"/>
        </w:rPr>
        <w:t xml:space="preserve"> składających się na System</w:t>
      </w:r>
      <w:r>
        <w:rPr>
          <w:rFonts w:ascii="Arial Narrow" w:hAnsi="Arial Narrow"/>
          <w:color w:val="auto"/>
        </w:rPr>
        <w:t xml:space="preserve">. </w:t>
      </w:r>
    </w:p>
    <w:p w:rsidR="00437C5E" w:rsidRDefault="00437C5E" w:rsidP="00C426D9">
      <w:pPr>
        <w:pStyle w:val="Akapitzlist"/>
        <w:numPr>
          <w:ilvl w:val="3"/>
          <w:numId w:val="2"/>
        </w:numPr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Wykonawca zobowiązuje się do zabezpieczenia terenu montażu oraz przestrzegania w zakresie prowadzenia czynności montażowych przepisów prawa oraz wewnętrznych regulacji Zamawiającego dotyczących BHP oraz ochrony przeciwpożarowej. Wykonawca zobowiązany jest do zapewnienia osobom, z pomocą których wykonywać będzie przedmiot umowy, odpowiednich środków ochrony indywidulanej. </w:t>
      </w:r>
    </w:p>
    <w:p w:rsidR="00437C5E" w:rsidRDefault="00437C5E" w:rsidP="00C426D9">
      <w:pPr>
        <w:pStyle w:val="Akapitzlist"/>
        <w:numPr>
          <w:ilvl w:val="3"/>
          <w:numId w:val="2"/>
        </w:numPr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Po wykonaniu montażu </w:t>
      </w:r>
      <w:r w:rsidR="007802AA">
        <w:rPr>
          <w:rFonts w:ascii="Arial Narrow" w:hAnsi="Arial Narrow"/>
          <w:color w:val="auto"/>
        </w:rPr>
        <w:t>Systemu</w:t>
      </w:r>
      <w:r>
        <w:rPr>
          <w:rFonts w:ascii="Arial Narrow" w:hAnsi="Arial Narrow"/>
          <w:color w:val="auto"/>
        </w:rPr>
        <w:t xml:space="preserve"> Wykonawca zobowiązany</w:t>
      </w:r>
      <w:bookmarkStart w:id="0" w:name="_GoBack"/>
      <w:bookmarkEnd w:id="0"/>
      <w:r>
        <w:rPr>
          <w:rFonts w:ascii="Arial Narrow" w:hAnsi="Arial Narrow"/>
          <w:color w:val="auto"/>
        </w:rPr>
        <w:t xml:space="preserve"> jest do przywrócenia terenu montażu do stanu z chwili przekazania terenu montażu, a w szczególności do </w:t>
      </w:r>
      <w:r w:rsidRPr="00437C5E">
        <w:rPr>
          <w:rFonts w:ascii="Arial Narrow" w:hAnsi="Arial Narrow"/>
          <w:color w:val="auto"/>
        </w:rPr>
        <w:t>usunięcia szkód powstałych na skutek prowadzenia robót ziemnych czy konieczności rozbiórek nawierzchni oraz innych powstałych w trakcie prowadzonych prac montażowych</w:t>
      </w:r>
      <w:r w:rsidR="008B4B89">
        <w:rPr>
          <w:rFonts w:ascii="Arial Narrow" w:hAnsi="Arial Narrow"/>
          <w:color w:val="auto"/>
        </w:rPr>
        <w:t xml:space="preserve">, </w:t>
      </w:r>
      <w:r w:rsidR="008B4B89">
        <w:rPr>
          <w:rFonts w:ascii="Arial Narrow" w:hAnsi="Arial Narrow" w:cs="Tahoma"/>
        </w:rPr>
        <w:t>a także do utylizacji odpadów powstałych w procesie montażu Systemu zgodnie z obowiązującymi przepisami prawa.</w:t>
      </w:r>
      <w:r>
        <w:rPr>
          <w:rFonts w:ascii="Arial Narrow" w:hAnsi="Arial Narrow"/>
          <w:color w:val="auto"/>
        </w:rPr>
        <w:t xml:space="preserve"> </w:t>
      </w:r>
    </w:p>
    <w:p w:rsidR="00437C5E" w:rsidRDefault="00437C5E" w:rsidP="00C426D9">
      <w:pPr>
        <w:pStyle w:val="Akapitzlist"/>
        <w:numPr>
          <w:ilvl w:val="3"/>
          <w:numId w:val="2"/>
        </w:numPr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Zamawiający zobowiązuje się do </w:t>
      </w:r>
      <w:r w:rsidRPr="00437C5E">
        <w:rPr>
          <w:rFonts w:ascii="Arial Narrow" w:hAnsi="Arial Narrow"/>
          <w:color w:val="auto"/>
        </w:rPr>
        <w:t xml:space="preserve">doprowadzenie </w:t>
      </w:r>
      <w:r>
        <w:rPr>
          <w:rFonts w:ascii="Arial Narrow" w:hAnsi="Arial Narrow"/>
          <w:color w:val="auto"/>
        </w:rPr>
        <w:t xml:space="preserve">odpowiedniego </w:t>
      </w:r>
      <w:r w:rsidRPr="00437C5E">
        <w:rPr>
          <w:rFonts w:ascii="Arial Narrow" w:hAnsi="Arial Narrow"/>
          <w:color w:val="auto"/>
        </w:rPr>
        <w:t>okablowania do montowanych urządzeń</w:t>
      </w:r>
      <w:r w:rsidR="007802AA">
        <w:rPr>
          <w:rFonts w:ascii="Arial Narrow" w:hAnsi="Arial Narrow"/>
          <w:color w:val="auto"/>
        </w:rPr>
        <w:t xml:space="preserve"> składających się na S</w:t>
      </w:r>
      <w:r>
        <w:rPr>
          <w:rFonts w:ascii="Arial Narrow" w:hAnsi="Arial Narrow"/>
          <w:color w:val="auto"/>
        </w:rPr>
        <w:t>ystem, przy czym Wykonawca zobowiązany jest do przekazania Zamawiającemu wytycznych w tym zakresie najpóźniej na 7 dni prz</w:t>
      </w:r>
      <w:r w:rsidR="007802AA">
        <w:rPr>
          <w:rFonts w:ascii="Arial Narrow" w:hAnsi="Arial Narrow"/>
          <w:color w:val="auto"/>
        </w:rPr>
        <w:t>ed planowanym terminem montażu S</w:t>
      </w:r>
      <w:r>
        <w:rPr>
          <w:rFonts w:ascii="Arial Narrow" w:hAnsi="Arial Narrow"/>
          <w:color w:val="auto"/>
        </w:rPr>
        <w:t xml:space="preserve">ystemu.  </w:t>
      </w:r>
    </w:p>
    <w:p w:rsidR="00437C5E" w:rsidRDefault="006B0F85" w:rsidP="00C426D9">
      <w:pPr>
        <w:pStyle w:val="Akapitzlist"/>
        <w:numPr>
          <w:ilvl w:val="3"/>
          <w:numId w:val="2"/>
        </w:numPr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Wykonawca przekaże zwrotnie Zamawiającemu protokolarnie teren montażu po wykonaniu obowiązków określonych w ust. 6.</w:t>
      </w:r>
      <w:r w:rsidR="00437C5E">
        <w:rPr>
          <w:rFonts w:ascii="Arial Narrow" w:hAnsi="Arial Narrow"/>
          <w:color w:val="auto"/>
        </w:rPr>
        <w:t xml:space="preserve"> </w:t>
      </w:r>
    </w:p>
    <w:p w:rsidR="00C426D9" w:rsidRDefault="00C426D9" w:rsidP="00C426D9">
      <w:pPr>
        <w:pStyle w:val="Akapitzlist"/>
        <w:numPr>
          <w:ilvl w:val="3"/>
          <w:numId w:val="2"/>
        </w:numPr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Przekazanie Zamawiającem</w:t>
      </w:r>
      <w:r w:rsidR="007802AA">
        <w:rPr>
          <w:rFonts w:ascii="Arial Narrow" w:hAnsi="Arial Narrow"/>
          <w:color w:val="auto"/>
        </w:rPr>
        <w:t>u urządzeń składających się na S</w:t>
      </w:r>
      <w:r>
        <w:rPr>
          <w:rFonts w:ascii="Arial Narrow" w:hAnsi="Arial Narrow"/>
          <w:color w:val="auto"/>
        </w:rPr>
        <w:t>ystem oraz dokumentacji, o której mowa w § 2,</w:t>
      </w:r>
      <w:r w:rsidR="007802AA">
        <w:rPr>
          <w:rFonts w:ascii="Arial Narrow" w:hAnsi="Arial Narrow"/>
          <w:color w:val="auto"/>
        </w:rPr>
        <w:t xml:space="preserve"> a także montaż i uruchomienie S</w:t>
      </w:r>
      <w:r>
        <w:rPr>
          <w:rFonts w:ascii="Arial Narrow" w:hAnsi="Arial Narrow"/>
          <w:color w:val="auto"/>
        </w:rPr>
        <w:t>ystemu, nastąpi za pisemnym protokołem, podpisywanym przez przedstawicieli obu stron.</w:t>
      </w:r>
    </w:p>
    <w:p w:rsidR="00C426D9" w:rsidRDefault="00C426D9" w:rsidP="00C426D9">
      <w:pPr>
        <w:pStyle w:val="Akapitzlist"/>
        <w:numPr>
          <w:ilvl w:val="3"/>
          <w:numId w:val="2"/>
        </w:numPr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Wykonawca zobowiązuje się do przeprowadzenia szkolenia osób wyznaczonych przez Zamawiającego </w:t>
      </w:r>
      <w:r w:rsidR="007802AA">
        <w:rPr>
          <w:rFonts w:ascii="Arial Narrow" w:hAnsi="Arial Narrow"/>
          <w:color w:val="auto"/>
        </w:rPr>
        <w:t>w zakresie obsługi S</w:t>
      </w:r>
      <w:r w:rsidRPr="00C426D9">
        <w:rPr>
          <w:rFonts w:ascii="Arial Narrow" w:hAnsi="Arial Narrow"/>
          <w:color w:val="auto"/>
        </w:rPr>
        <w:t xml:space="preserve">ystemu </w:t>
      </w:r>
      <w:r>
        <w:rPr>
          <w:rFonts w:ascii="Arial Narrow" w:hAnsi="Arial Narrow"/>
          <w:color w:val="auto"/>
        </w:rPr>
        <w:t xml:space="preserve">w terminie 3 dni roboczych (od poniedziałku do piątku z wyłączeniem </w:t>
      </w:r>
      <w:r w:rsidR="007802AA">
        <w:rPr>
          <w:rFonts w:ascii="Arial Narrow" w:hAnsi="Arial Narrow"/>
          <w:color w:val="auto"/>
        </w:rPr>
        <w:t xml:space="preserve">dni ustawowo wolnych od pracy) </w:t>
      </w:r>
      <w:r>
        <w:rPr>
          <w:rFonts w:ascii="Arial Narrow" w:hAnsi="Arial Narrow"/>
          <w:color w:val="auto"/>
        </w:rPr>
        <w:t xml:space="preserve">od dnia dostarczenia, </w:t>
      </w:r>
      <w:r w:rsidR="007802AA">
        <w:rPr>
          <w:rFonts w:ascii="Arial Narrow" w:hAnsi="Arial Narrow"/>
          <w:color w:val="auto"/>
        </w:rPr>
        <w:t>zamontowania oraz uruchomienia S</w:t>
      </w:r>
      <w:r>
        <w:rPr>
          <w:rFonts w:ascii="Arial Narrow" w:hAnsi="Arial Narrow"/>
          <w:color w:val="auto"/>
        </w:rPr>
        <w:t>ystemu.</w:t>
      </w:r>
      <w:r w:rsidR="0027779D">
        <w:rPr>
          <w:rFonts w:ascii="Arial Narrow" w:hAnsi="Arial Narrow"/>
          <w:color w:val="auto"/>
        </w:rPr>
        <w:t xml:space="preserve"> Szkolenie odbędzie się w siedzibie Zamawiającego. </w:t>
      </w:r>
    </w:p>
    <w:p w:rsidR="00C426D9" w:rsidRPr="00582221" w:rsidRDefault="00C426D9" w:rsidP="00C426D9">
      <w:pPr>
        <w:pStyle w:val="Akapitzlist"/>
        <w:numPr>
          <w:ilvl w:val="3"/>
          <w:numId w:val="2"/>
        </w:numPr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lastRenderedPageBreak/>
        <w:t>Wykonanie s</w:t>
      </w:r>
      <w:r w:rsidR="006B0F85">
        <w:rPr>
          <w:rFonts w:ascii="Arial Narrow" w:hAnsi="Arial Narrow"/>
          <w:color w:val="auto"/>
        </w:rPr>
        <w:t>zkolenia, o którym mowa w ust. 10</w:t>
      </w:r>
      <w:r>
        <w:rPr>
          <w:rFonts w:ascii="Arial Narrow" w:hAnsi="Arial Narrow"/>
          <w:color w:val="auto"/>
        </w:rPr>
        <w:t xml:space="preserve">, potwierdzone zostanie pisemnym protokołem, podpisywanym przez przedstawicieli obu stron. </w:t>
      </w:r>
    </w:p>
    <w:p w:rsidR="001209B4" w:rsidRDefault="00F173E5">
      <w:pPr>
        <w:spacing w:line="276" w:lineRule="auto"/>
        <w:ind w:left="426" w:hanging="426"/>
        <w:jc w:val="center"/>
        <w:rPr>
          <w:rFonts w:ascii="Arial Narrow" w:hAnsi="Arial Narrow"/>
          <w:b/>
          <w:bCs/>
          <w:color w:val="auto"/>
        </w:rPr>
      </w:pPr>
      <w:r w:rsidRPr="00E1043D">
        <w:rPr>
          <w:rFonts w:ascii="Arial Narrow" w:hAnsi="Arial Narrow"/>
          <w:b/>
          <w:bCs/>
          <w:color w:val="auto"/>
        </w:rPr>
        <w:t>§ 3</w:t>
      </w:r>
    </w:p>
    <w:p w:rsidR="00582221" w:rsidRPr="00E1043D" w:rsidRDefault="00582221">
      <w:pPr>
        <w:spacing w:line="276" w:lineRule="auto"/>
        <w:ind w:left="426" w:hanging="426"/>
        <w:jc w:val="center"/>
        <w:rPr>
          <w:rFonts w:ascii="Arial Narrow" w:eastAsia="Arial Narrow" w:hAnsi="Arial Narrow" w:cs="Arial Narrow"/>
          <w:b/>
          <w:bCs/>
          <w:color w:val="auto"/>
        </w:rPr>
      </w:pPr>
      <w:r>
        <w:rPr>
          <w:rFonts w:ascii="Arial Narrow" w:hAnsi="Arial Narrow"/>
          <w:b/>
          <w:bCs/>
          <w:color w:val="auto"/>
        </w:rPr>
        <w:t>Wynagrodzenie Wykonawcy</w:t>
      </w:r>
    </w:p>
    <w:p w:rsidR="001209B4" w:rsidRPr="00545E37" w:rsidRDefault="00F173E5" w:rsidP="00545E37">
      <w:pPr>
        <w:widowControl w:val="0"/>
        <w:numPr>
          <w:ilvl w:val="1"/>
          <w:numId w:val="6"/>
        </w:numPr>
        <w:spacing w:line="276" w:lineRule="auto"/>
        <w:jc w:val="both"/>
        <w:rPr>
          <w:rFonts w:ascii="Arial Narrow" w:eastAsia="Arial Narrow" w:hAnsi="Arial Narrow" w:cs="Arial Narrow"/>
          <w:color w:val="auto"/>
        </w:rPr>
      </w:pPr>
      <w:r w:rsidRPr="00E1043D">
        <w:rPr>
          <w:rFonts w:ascii="Arial Narrow" w:hAnsi="Arial Narrow"/>
          <w:color w:val="auto"/>
        </w:rPr>
        <w:t>Zamawiający zapłaci Wykonawcy wynagrodzenie z tytułu wykonan</w:t>
      </w:r>
      <w:r w:rsidR="00582221">
        <w:rPr>
          <w:rFonts w:ascii="Arial Narrow" w:hAnsi="Arial Narrow"/>
          <w:color w:val="auto"/>
        </w:rPr>
        <w:t>ia przedmiotu u</w:t>
      </w:r>
      <w:r w:rsidR="00545E37">
        <w:rPr>
          <w:rFonts w:ascii="Arial Narrow" w:hAnsi="Arial Narrow"/>
          <w:color w:val="auto"/>
        </w:rPr>
        <w:t>mowy w wysokości</w:t>
      </w:r>
      <w:r w:rsidR="00545E37">
        <w:rPr>
          <w:rFonts w:ascii="Arial Narrow" w:eastAsia="Arial Narrow" w:hAnsi="Arial Narrow" w:cs="Arial Narrow"/>
          <w:color w:val="auto"/>
        </w:rPr>
        <w:t xml:space="preserve"> </w:t>
      </w:r>
      <w:r w:rsidR="00582221">
        <w:rPr>
          <w:rFonts w:ascii="Arial Narrow" w:hAnsi="Arial Narrow"/>
          <w:color w:val="auto"/>
        </w:rPr>
        <w:t>__________</w:t>
      </w:r>
      <w:r w:rsidRPr="00545E37">
        <w:rPr>
          <w:rFonts w:ascii="Arial Narrow" w:hAnsi="Arial Narrow"/>
          <w:color w:val="auto"/>
        </w:rPr>
        <w:t xml:space="preserve"> zł netto (słownie: </w:t>
      </w:r>
      <w:r w:rsidR="00582221">
        <w:rPr>
          <w:rFonts w:ascii="Arial Narrow" w:hAnsi="Arial Narrow"/>
          <w:color w:val="auto"/>
        </w:rPr>
        <w:t>___________</w:t>
      </w:r>
      <w:r w:rsidR="00545E37">
        <w:rPr>
          <w:rFonts w:ascii="Arial Narrow" w:hAnsi="Arial Narrow"/>
          <w:color w:val="auto"/>
        </w:rPr>
        <w:t xml:space="preserve"> złotych), powiększone o należny podatek VAT.</w:t>
      </w:r>
    </w:p>
    <w:p w:rsidR="001209B4" w:rsidRPr="00E1043D" w:rsidRDefault="00F173E5">
      <w:pPr>
        <w:widowControl w:val="0"/>
        <w:numPr>
          <w:ilvl w:val="1"/>
          <w:numId w:val="6"/>
        </w:numPr>
        <w:spacing w:line="276" w:lineRule="auto"/>
        <w:jc w:val="both"/>
        <w:rPr>
          <w:rFonts w:ascii="Arial Narrow" w:eastAsia="Arial Narrow" w:hAnsi="Arial Narrow" w:cs="Arial Narrow"/>
          <w:color w:val="auto"/>
        </w:rPr>
      </w:pPr>
      <w:r w:rsidRPr="00E1043D">
        <w:rPr>
          <w:rFonts w:ascii="Arial Narrow" w:hAnsi="Arial Narrow"/>
          <w:color w:val="auto"/>
        </w:rPr>
        <w:t xml:space="preserve">Wynagrodzenie płatne będzie na podstawie faktury VAT wystawianej przez Wykonawcę, na rachunek bankowy wskazany na fakturze, w terminie </w:t>
      </w:r>
      <w:r w:rsidR="000E62CC">
        <w:rPr>
          <w:rFonts w:ascii="Arial Narrow" w:hAnsi="Arial Narrow"/>
          <w:color w:val="auto"/>
        </w:rPr>
        <w:t>14</w:t>
      </w:r>
      <w:r w:rsidRPr="00E1043D">
        <w:rPr>
          <w:rFonts w:ascii="Arial Narrow" w:hAnsi="Arial Narrow"/>
          <w:color w:val="auto"/>
        </w:rPr>
        <w:t xml:space="preserve"> dni od dnia doręczenia Zamawiającemu prawidłowo wystawionej faktury. </w:t>
      </w:r>
    </w:p>
    <w:p w:rsidR="001209B4" w:rsidRPr="00E1043D" w:rsidRDefault="00F173E5">
      <w:pPr>
        <w:widowControl w:val="0"/>
        <w:numPr>
          <w:ilvl w:val="1"/>
          <w:numId w:val="6"/>
        </w:numPr>
        <w:spacing w:line="276" w:lineRule="auto"/>
        <w:jc w:val="both"/>
        <w:rPr>
          <w:rFonts w:ascii="Arial Narrow" w:eastAsia="Arial Narrow" w:hAnsi="Arial Narrow" w:cs="Arial Narrow"/>
          <w:color w:val="auto"/>
        </w:rPr>
      </w:pPr>
      <w:r w:rsidRPr="00E1043D">
        <w:rPr>
          <w:rFonts w:ascii="Arial Narrow" w:hAnsi="Arial Narrow"/>
          <w:color w:val="auto"/>
        </w:rPr>
        <w:t>Podstawą do wystawienia fak</w:t>
      </w:r>
      <w:r w:rsidR="00582221">
        <w:rPr>
          <w:rFonts w:ascii="Arial Narrow" w:hAnsi="Arial Narrow"/>
          <w:color w:val="auto"/>
        </w:rPr>
        <w:t>tury będą podpisane bez zastrzeżeń protokoły</w:t>
      </w:r>
      <w:r w:rsidRPr="00E1043D">
        <w:rPr>
          <w:rFonts w:ascii="Arial Narrow" w:hAnsi="Arial Narrow"/>
          <w:color w:val="auto"/>
        </w:rPr>
        <w:t xml:space="preserve">, o których mowa w § 2 ust. </w:t>
      </w:r>
      <w:r w:rsidR="00582221" w:rsidRPr="00582221">
        <w:rPr>
          <w:rStyle w:val="Przekrelenie"/>
          <w:rFonts w:ascii="Arial Narrow" w:hAnsi="Arial Narrow"/>
          <w:strike w:val="0"/>
          <w:color w:val="auto"/>
        </w:rPr>
        <w:t>9 i 11</w:t>
      </w:r>
      <w:r w:rsidR="00545E37" w:rsidRPr="00582221">
        <w:rPr>
          <w:rFonts w:ascii="Arial Narrow" w:hAnsi="Arial Narrow"/>
          <w:color w:val="auto"/>
        </w:rPr>
        <w:t>.</w:t>
      </w:r>
    </w:p>
    <w:p w:rsidR="001209B4" w:rsidRPr="00E1043D" w:rsidRDefault="00F173E5">
      <w:pPr>
        <w:widowControl w:val="0"/>
        <w:numPr>
          <w:ilvl w:val="1"/>
          <w:numId w:val="6"/>
        </w:numPr>
        <w:spacing w:line="276" w:lineRule="auto"/>
        <w:jc w:val="both"/>
        <w:rPr>
          <w:rFonts w:ascii="Arial Narrow" w:eastAsia="Arial Narrow" w:hAnsi="Arial Narrow" w:cs="Arial Narrow"/>
          <w:color w:val="auto"/>
        </w:rPr>
      </w:pPr>
      <w:r w:rsidRPr="00E1043D">
        <w:rPr>
          <w:rFonts w:ascii="Arial Narrow" w:hAnsi="Arial Narrow"/>
          <w:color w:val="auto"/>
        </w:rPr>
        <w:t xml:space="preserve">Za datę zapłaty uznaje się datę obciążenia rachunku bankowego Zamawiającego. </w:t>
      </w:r>
    </w:p>
    <w:p w:rsidR="001209B4" w:rsidRDefault="00F173E5">
      <w:pPr>
        <w:spacing w:line="276" w:lineRule="auto"/>
        <w:jc w:val="center"/>
        <w:rPr>
          <w:rFonts w:ascii="Arial Narrow" w:hAnsi="Arial Narrow"/>
          <w:b/>
          <w:bCs/>
          <w:color w:val="auto"/>
        </w:rPr>
      </w:pPr>
      <w:r w:rsidRPr="00E1043D">
        <w:rPr>
          <w:rFonts w:ascii="Arial Narrow" w:hAnsi="Arial Narrow"/>
          <w:b/>
          <w:bCs/>
          <w:color w:val="auto"/>
        </w:rPr>
        <w:t>§ 4</w:t>
      </w:r>
    </w:p>
    <w:p w:rsidR="00582221" w:rsidRPr="00E1043D" w:rsidRDefault="00582221">
      <w:pPr>
        <w:spacing w:line="276" w:lineRule="auto"/>
        <w:jc w:val="center"/>
        <w:rPr>
          <w:rFonts w:ascii="Arial Narrow" w:eastAsia="Arial Narrow" w:hAnsi="Arial Narrow" w:cs="Arial Narrow"/>
          <w:b/>
          <w:bCs/>
          <w:color w:val="auto"/>
        </w:rPr>
      </w:pPr>
      <w:r>
        <w:rPr>
          <w:rFonts w:ascii="Arial Narrow" w:hAnsi="Arial Narrow"/>
          <w:b/>
          <w:bCs/>
          <w:color w:val="auto"/>
        </w:rPr>
        <w:t>Gwarancja jakości</w:t>
      </w:r>
    </w:p>
    <w:p w:rsidR="002734B6" w:rsidRPr="00E1043D" w:rsidRDefault="00F173E5" w:rsidP="002734B6">
      <w:pPr>
        <w:widowControl w:val="0"/>
        <w:numPr>
          <w:ilvl w:val="1"/>
          <w:numId w:val="8"/>
        </w:numPr>
        <w:spacing w:line="276" w:lineRule="auto"/>
        <w:jc w:val="both"/>
        <w:rPr>
          <w:rFonts w:ascii="Arial Narrow" w:hAnsi="Arial Narrow"/>
          <w:color w:val="auto"/>
        </w:rPr>
      </w:pPr>
      <w:r w:rsidRPr="00E1043D">
        <w:rPr>
          <w:rFonts w:ascii="Arial Narrow" w:hAnsi="Arial Narrow"/>
          <w:color w:val="auto"/>
        </w:rPr>
        <w:t>Wykonawca</w:t>
      </w:r>
      <w:r w:rsidR="0027779D">
        <w:rPr>
          <w:rFonts w:ascii="Arial Narrow" w:hAnsi="Arial Narrow"/>
          <w:color w:val="auto"/>
        </w:rPr>
        <w:t xml:space="preserve"> udziela Zamawiającemu 36</w:t>
      </w:r>
      <w:r w:rsidR="002734B6">
        <w:rPr>
          <w:rFonts w:ascii="Arial Narrow" w:hAnsi="Arial Narrow"/>
          <w:color w:val="auto"/>
        </w:rPr>
        <w:t>-miesiecznej gwarancji jakości na dostarczone urządzenia</w:t>
      </w:r>
      <w:r w:rsidR="007802AA">
        <w:rPr>
          <w:rFonts w:ascii="Arial Narrow" w:hAnsi="Arial Narrow"/>
          <w:color w:val="auto"/>
        </w:rPr>
        <w:t xml:space="preserve"> oraz oprogramowanie składające się na S</w:t>
      </w:r>
      <w:r w:rsidR="00582221">
        <w:rPr>
          <w:rFonts w:ascii="Arial Narrow" w:hAnsi="Arial Narrow"/>
          <w:color w:val="auto"/>
        </w:rPr>
        <w:t xml:space="preserve">ystem </w:t>
      </w:r>
      <w:r w:rsidR="002734B6">
        <w:rPr>
          <w:rFonts w:ascii="Arial Narrow" w:hAnsi="Arial Narrow"/>
          <w:color w:val="auto"/>
        </w:rPr>
        <w:t xml:space="preserve">oraz </w:t>
      </w:r>
      <w:r w:rsidR="00582221">
        <w:rPr>
          <w:rFonts w:ascii="Arial Narrow" w:hAnsi="Arial Narrow"/>
          <w:color w:val="auto"/>
        </w:rPr>
        <w:t xml:space="preserve">na </w:t>
      </w:r>
      <w:r w:rsidR="002734B6">
        <w:rPr>
          <w:rFonts w:ascii="Arial Narrow" w:hAnsi="Arial Narrow"/>
          <w:color w:val="auto"/>
        </w:rPr>
        <w:t xml:space="preserve">usługi </w:t>
      </w:r>
      <w:r w:rsidR="007802AA">
        <w:rPr>
          <w:rFonts w:ascii="Arial Narrow" w:hAnsi="Arial Narrow"/>
          <w:color w:val="auto"/>
        </w:rPr>
        <w:t>montażu i uruchomienia S</w:t>
      </w:r>
      <w:r w:rsidR="00582221">
        <w:rPr>
          <w:rFonts w:ascii="Arial Narrow" w:hAnsi="Arial Narrow"/>
          <w:color w:val="auto"/>
        </w:rPr>
        <w:t>ystemu</w:t>
      </w:r>
      <w:r w:rsidR="002734B6">
        <w:rPr>
          <w:rFonts w:ascii="Arial Narrow" w:hAnsi="Arial Narrow"/>
          <w:color w:val="auto"/>
        </w:rPr>
        <w:t>.</w:t>
      </w:r>
    </w:p>
    <w:p w:rsidR="001209B4" w:rsidRPr="00582221" w:rsidRDefault="002734B6">
      <w:pPr>
        <w:widowControl w:val="0"/>
        <w:numPr>
          <w:ilvl w:val="1"/>
          <w:numId w:val="8"/>
        </w:numPr>
        <w:spacing w:line="276" w:lineRule="auto"/>
        <w:jc w:val="both"/>
        <w:rPr>
          <w:rFonts w:ascii="Arial Narrow" w:eastAsia="Arial Narrow" w:hAnsi="Arial Narrow" w:cs="Arial Narrow"/>
          <w:color w:val="auto"/>
        </w:rPr>
      </w:pPr>
      <w:r>
        <w:rPr>
          <w:rFonts w:ascii="Arial Narrow" w:hAnsi="Arial Narrow"/>
          <w:color w:val="auto"/>
        </w:rPr>
        <w:t>W ramach udzielonej gwarancji Wykonawca zobowiązuje się do usuwa</w:t>
      </w:r>
      <w:r w:rsidR="00582221">
        <w:rPr>
          <w:rFonts w:ascii="Arial Narrow" w:hAnsi="Arial Narrow"/>
          <w:color w:val="auto"/>
        </w:rPr>
        <w:t xml:space="preserve">nia wad </w:t>
      </w:r>
      <w:r w:rsidR="007802AA">
        <w:rPr>
          <w:rFonts w:ascii="Arial Narrow" w:hAnsi="Arial Narrow"/>
          <w:color w:val="auto"/>
        </w:rPr>
        <w:t>Systemu</w:t>
      </w:r>
      <w:r>
        <w:rPr>
          <w:rFonts w:ascii="Arial Narrow" w:hAnsi="Arial Narrow"/>
          <w:color w:val="auto"/>
        </w:rPr>
        <w:t>, w tym także wynikaj</w:t>
      </w:r>
      <w:r w:rsidR="00582221">
        <w:rPr>
          <w:rFonts w:ascii="Arial Narrow" w:hAnsi="Arial Narrow"/>
          <w:color w:val="auto"/>
        </w:rPr>
        <w:t>ących z wadliwie przeprowadzonego</w:t>
      </w:r>
      <w:r>
        <w:rPr>
          <w:rFonts w:ascii="Arial Narrow" w:hAnsi="Arial Narrow"/>
          <w:color w:val="auto"/>
        </w:rPr>
        <w:t xml:space="preserve"> przez Wykonawcę </w:t>
      </w:r>
      <w:r w:rsidR="00582221">
        <w:rPr>
          <w:rFonts w:ascii="Arial Narrow" w:hAnsi="Arial Narrow"/>
          <w:color w:val="auto"/>
        </w:rPr>
        <w:t>montażu lub uruchomienia</w:t>
      </w:r>
      <w:r>
        <w:rPr>
          <w:rFonts w:ascii="Arial Narrow" w:hAnsi="Arial Narrow"/>
          <w:color w:val="auto"/>
        </w:rPr>
        <w:t xml:space="preserve">, w terminie 7 dni od dnia zgłoszenia wady przez Zamawiającego. </w:t>
      </w:r>
    </w:p>
    <w:p w:rsidR="00582221" w:rsidRPr="00E1043D" w:rsidRDefault="00582221">
      <w:pPr>
        <w:widowControl w:val="0"/>
        <w:numPr>
          <w:ilvl w:val="1"/>
          <w:numId w:val="8"/>
        </w:numPr>
        <w:spacing w:line="276" w:lineRule="auto"/>
        <w:jc w:val="both"/>
        <w:rPr>
          <w:rFonts w:ascii="Arial Narrow" w:eastAsia="Arial Narrow" w:hAnsi="Arial Narrow" w:cs="Arial Narrow"/>
          <w:color w:val="auto"/>
        </w:rPr>
      </w:pPr>
      <w:r>
        <w:rPr>
          <w:rFonts w:ascii="Arial Narrow" w:hAnsi="Arial Narrow"/>
          <w:color w:val="auto"/>
        </w:rPr>
        <w:t xml:space="preserve">Zgłoszenie wad następować będzie droga elektroniczną na adres email osób wskazanych jako odpowiedzialne za realizację umowy po stronie Wykonawcy </w:t>
      </w:r>
    </w:p>
    <w:p w:rsidR="001209B4" w:rsidRPr="00E1043D" w:rsidRDefault="00F173E5">
      <w:pPr>
        <w:widowControl w:val="0"/>
        <w:numPr>
          <w:ilvl w:val="1"/>
          <w:numId w:val="8"/>
        </w:numPr>
        <w:spacing w:line="276" w:lineRule="auto"/>
        <w:jc w:val="both"/>
        <w:rPr>
          <w:rFonts w:ascii="Arial Narrow" w:eastAsia="Arial Narrow" w:hAnsi="Arial Narrow" w:cs="Arial Narrow"/>
          <w:color w:val="auto"/>
        </w:rPr>
      </w:pPr>
      <w:r w:rsidRPr="00E1043D">
        <w:rPr>
          <w:rFonts w:ascii="Arial Narrow" w:hAnsi="Arial Narrow"/>
          <w:color w:val="auto"/>
        </w:rPr>
        <w:t xml:space="preserve">Naprawy będą dokonywane w miejscu </w:t>
      </w:r>
      <w:r w:rsidR="00582221">
        <w:rPr>
          <w:rFonts w:ascii="Arial Narrow" w:hAnsi="Arial Narrow"/>
          <w:color w:val="auto"/>
        </w:rPr>
        <w:t>montażu urządzeń</w:t>
      </w:r>
      <w:r w:rsidRPr="00E1043D">
        <w:rPr>
          <w:rFonts w:ascii="Arial Narrow" w:hAnsi="Arial Narrow"/>
          <w:color w:val="auto"/>
        </w:rPr>
        <w:t xml:space="preserve">. W przypadku niemożności dokonania naprawy na miejscu </w:t>
      </w:r>
      <w:r w:rsidR="00582221">
        <w:rPr>
          <w:rFonts w:ascii="Arial Narrow" w:hAnsi="Arial Narrow"/>
          <w:color w:val="auto"/>
        </w:rPr>
        <w:t xml:space="preserve">montażu </w:t>
      </w:r>
      <w:r w:rsidRPr="00E1043D">
        <w:rPr>
          <w:rFonts w:ascii="Arial Narrow" w:hAnsi="Arial Narrow"/>
          <w:color w:val="auto"/>
        </w:rPr>
        <w:t xml:space="preserve">i konieczności dostarczenia </w:t>
      </w:r>
      <w:r w:rsidR="002734B6">
        <w:rPr>
          <w:rFonts w:ascii="Arial Narrow" w:hAnsi="Arial Narrow"/>
          <w:color w:val="auto"/>
        </w:rPr>
        <w:t>urządzeń</w:t>
      </w:r>
      <w:r w:rsidRPr="00E1043D">
        <w:rPr>
          <w:rFonts w:ascii="Arial Narrow" w:hAnsi="Arial Narrow"/>
          <w:color w:val="auto"/>
        </w:rPr>
        <w:t xml:space="preserve"> do punktu serwisowego wskazanego przez Wykonawcę, koszty dostarczenia </w:t>
      </w:r>
      <w:r w:rsidR="002734B6">
        <w:rPr>
          <w:rFonts w:ascii="Arial Narrow" w:hAnsi="Arial Narrow"/>
          <w:color w:val="auto"/>
        </w:rPr>
        <w:t>urządzeń</w:t>
      </w:r>
      <w:r w:rsidRPr="00E1043D">
        <w:rPr>
          <w:rFonts w:ascii="Arial Narrow" w:hAnsi="Arial Narrow"/>
          <w:color w:val="auto"/>
        </w:rPr>
        <w:t xml:space="preserve"> do punktu serwisowego oraz z punktu serwisowego </w:t>
      </w:r>
      <w:r>
        <w:rPr>
          <w:rFonts w:ascii="Arial Narrow" w:hAnsi="Arial Narrow"/>
          <w:color w:val="auto"/>
        </w:rPr>
        <w:t>oraz koszty jego ponownego montażu i</w:t>
      </w:r>
      <w:r w:rsidRPr="00E1043D">
        <w:rPr>
          <w:rFonts w:ascii="Arial Narrow" w:hAnsi="Arial Narrow"/>
          <w:color w:val="auto"/>
        </w:rPr>
        <w:t xml:space="preserve"> </w:t>
      </w:r>
      <w:r w:rsidR="00582221">
        <w:rPr>
          <w:rFonts w:ascii="Arial Narrow" w:hAnsi="Arial Narrow"/>
          <w:color w:val="auto"/>
        </w:rPr>
        <w:t>uruchomienia</w:t>
      </w:r>
      <w:r w:rsidRPr="00E1043D">
        <w:rPr>
          <w:rFonts w:ascii="Arial Narrow" w:hAnsi="Arial Narrow"/>
          <w:color w:val="auto"/>
        </w:rPr>
        <w:t xml:space="preserve"> pokrywa Wykonawca.</w:t>
      </w:r>
    </w:p>
    <w:p w:rsidR="001209B4" w:rsidRPr="007802AA" w:rsidRDefault="00C970AE" w:rsidP="00C970AE">
      <w:pPr>
        <w:widowControl w:val="0"/>
        <w:numPr>
          <w:ilvl w:val="1"/>
          <w:numId w:val="8"/>
        </w:numPr>
        <w:spacing w:line="276" w:lineRule="auto"/>
        <w:jc w:val="both"/>
        <w:rPr>
          <w:rFonts w:ascii="Arial Narrow" w:eastAsia="Arial Narrow" w:hAnsi="Arial Narrow" w:cs="Arial Narrow"/>
          <w:color w:val="auto"/>
        </w:rPr>
      </w:pPr>
      <w:r>
        <w:rPr>
          <w:rFonts w:ascii="Arial Narrow" w:hAnsi="Arial Narrow"/>
          <w:color w:val="auto"/>
        </w:rPr>
        <w:t>W sprawa</w:t>
      </w:r>
      <w:r w:rsidR="00582221">
        <w:rPr>
          <w:rFonts w:ascii="Arial Narrow" w:hAnsi="Arial Narrow"/>
          <w:color w:val="auto"/>
        </w:rPr>
        <w:t>ch nieuregulowanych w ust. 1 - 4</w:t>
      </w:r>
      <w:r w:rsidR="00F173E5" w:rsidRPr="00E1043D">
        <w:rPr>
          <w:rFonts w:ascii="Arial Narrow" w:hAnsi="Arial Narrow"/>
          <w:color w:val="auto"/>
        </w:rPr>
        <w:t xml:space="preserve"> </w:t>
      </w:r>
      <w:r>
        <w:rPr>
          <w:rFonts w:ascii="Arial Narrow" w:hAnsi="Arial Narrow"/>
          <w:color w:val="auto"/>
        </w:rPr>
        <w:t xml:space="preserve">w zakresie dotyczącym gwarancji zastosowanie znajdują przepisy ustawy </w:t>
      </w:r>
      <w:r w:rsidRPr="00C970AE">
        <w:rPr>
          <w:rFonts w:ascii="Arial Narrow" w:hAnsi="Arial Narrow"/>
          <w:color w:val="auto"/>
        </w:rPr>
        <w:t>z dnia 23 kwietnia 1964 roku Kodeks cywilny</w:t>
      </w:r>
      <w:r w:rsidR="007802AA">
        <w:rPr>
          <w:rFonts w:ascii="Arial Narrow" w:hAnsi="Arial Narrow"/>
          <w:color w:val="auto"/>
        </w:rPr>
        <w:t>.</w:t>
      </w:r>
    </w:p>
    <w:p w:rsidR="007802AA" w:rsidRPr="00E1043D" w:rsidRDefault="007802AA" w:rsidP="00C970AE">
      <w:pPr>
        <w:widowControl w:val="0"/>
        <w:numPr>
          <w:ilvl w:val="1"/>
          <w:numId w:val="8"/>
        </w:numPr>
        <w:spacing w:line="276" w:lineRule="auto"/>
        <w:jc w:val="both"/>
        <w:rPr>
          <w:rFonts w:ascii="Arial Narrow" w:eastAsia="Arial Narrow" w:hAnsi="Arial Narrow" w:cs="Arial Narrow"/>
          <w:color w:val="auto"/>
        </w:rPr>
      </w:pPr>
      <w:r>
        <w:rPr>
          <w:rFonts w:ascii="Arial Narrow" w:hAnsi="Arial Narrow"/>
          <w:color w:val="auto"/>
        </w:rPr>
        <w:t>W przypadku uchylania się Wykonawcy od obowiązków gwarancyjnych, Zamawiający będzie uprawniony do zlecenia usunięcia wady podmiotowi trzeciemu na koszt oraz ryzyko Wykonawcy (wykonawstwo zastępcze), bez konieczności uzyskiwania uprzedniej zgody Sądu.</w:t>
      </w:r>
    </w:p>
    <w:p w:rsidR="001209B4" w:rsidRPr="00E1043D" w:rsidRDefault="00F173E5">
      <w:pPr>
        <w:widowControl w:val="0"/>
        <w:numPr>
          <w:ilvl w:val="1"/>
          <w:numId w:val="8"/>
        </w:numPr>
        <w:spacing w:line="276" w:lineRule="auto"/>
        <w:jc w:val="both"/>
        <w:rPr>
          <w:rFonts w:ascii="Arial Narrow" w:eastAsia="Arial Narrow" w:hAnsi="Arial Narrow" w:cs="Arial Narrow"/>
          <w:color w:val="auto"/>
        </w:rPr>
      </w:pPr>
      <w:r w:rsidRPr="00E1043D">
        <w:rPr>
          <w:rFonts w:ascii="Arial Narrow" w:hAnsi="Arial Narrow"/>
          <w:color w:val="auto"/>
        </w:rPr>
        <w:t xml:space="preserve">Zamawiający uprawniony jest do korzystania z uprawnień przysługujących mu z tytułu udzielonej przez Wykonawcę gwarancji niezależnie od uprawnień przysługujących mu z tytułu rękojmi przy sprzedaży, określonej w obowiązujących przepisach prawa.  </w:t>
      </w:r>
    </w:p>
    <w:p w:rsidR="001209B4" w:rsidRDefault="00545E37">
      <w:pPr>
        <w:tabs>
          <w:tab w:val="left" w:pos="720"/>
        </w:tabs>
        <w:spacing w:line="276" w:lineRule="auto"/>
        <w:jc w:val="center"/>
        <w:rPr>
          <w:rFonts w:ascii="Arial Narrow" w:hAnsi="Arial Narrow"/>
          <w:b/>
          <w:bCs/>
          <w:color w:val="auto"/>
        </w:rPr>
      </w:pPr>
      <w:r>
        <w:rPr>
          <w:rFonts w:ascii="Arial Narrow" w:hAnsi="Arial Narrow"/>
          <w:b/>
          <w:bCs/>
          <w:color w:val="auto"/>
        </w:rPr>
        <w:t>§ 5</w:t>
      </w:r>
    </w:p>
    <w:p w:rsidR="00582221" w:rsidRPr="00E1043D" w:rsidRDefault="00582221">
      <w:pPr>
        <w:tabs>
          <w:tab w:val="left" w:pos="720"/>
        </w:tabs>
        <w:spacing w:line="276" w:lineRule="auto"/>
        <w:jc w:val="center"/>
        <w:rPr>
          <w:rFonts w:ascii="Arial Narrow" w:eastAsia="Arial Narrow" w:hAnsi="Arial Narrow" w:cs="Arial Narrow"/>
          <w:b/>
          <w:bCs/>
          <w:color w:val="auto"/>
        </w:rPr>
      </w:pPr>
      <w:r>
        <w:rPr>
          <w:rFonts w:ascii="Arial Narrow" w:hAnsi="Arial Narrow"/>
          <w:b/>
          <w:bCs/>
          <w:color w:val="auto"/>
        </w:rPr>
        <w:t>Kary umowne</w:t>
      </w:r>
      <w:r w:rsidR="006177F9">
        <w:rPr>
          <w:rFonts w:ascii="Arial Narrow" w:hAnsi="Arial Narrow"/>
          <w:b/>
          <w:bCs/>
          <w:color w:val="auto"/>
        </w:rPr>
        <w:t xml:space="preserve"> i odstąpienie od umowy</w:t>
      </w:r>
    </w:p>
    <w:p w:rsidR="001209B4" w:rsidRPr="00E1043D" w:rsidRDefault="00F173E5">
      <w:pPr>
        <w:pStyle w:val="Tekstpodstawowywcity2"/>
        <w:widowControl w:val="0"/>
        <w:numPr>
          <w:ilvl w:val="0"/>
          <w:numId w:val="13"/>
        </w:numPr>
        <w:spacing w:after="0" w:line="276" w:lineRule="auto"/>
        <w:jc w:val="both"/>
        <w:rPr>
          <w:rFonts w:ascii="Arial Narrow" w:eastAsia="Arial Narrow" w:hAnsi="Arial Narrow" w:cs="Arial Narrow"/>
          <w:color w:val="auto"/>
        </w:rPr>
      </w:pPr>
      <w:r w:rsidRPr="00E1043D">
        <w:rPr>
          <w:rFonts w:ascii="Arial Narrow" w:hAnsi="Arial Narrow"/>
          <w:color w:val="auto"/>
        </w:rPr>
        <w:t>W przypadku niewykonania lub nienależ</w:t>
      </w:r>
      <w:r w:rsidR="00582221">
        <w:rPr>
          <w:rFonts w:ascii="Arial Narrow" w:hAnsi="Arial Narrow"/>
          <w:color w:val="auto"/>
        </w:rPr>
        <w:t>ytego wykonania przedmiotu u</w:t>
      </w:r>
      <w:r w:rsidRPr="00E1043D">
        <w:rPr>
          <w:rFonts w:ascii="Arial Narrow" w:hAnsi="Arial Narrow"/>
          <w:color w:val="auto"/>
        </w:rPr>
        <w:t>mowy Wykonawca zobowiązany będzie do zapłaty Zamawiającemu następujących kar umownych:</w:t>
      </w:r>
    </w:p>
    <w:p w:rsidR="001209B4" w:rsidRPr="00E1043D" w:rsidRDefault="00F173E5">
      <w:pPr>
        <w:pStyle w:val="Tekstpodstawowywcity2"/>
        <w:widowControl w:val="0"/>
        <w:numPr>
          <w:ilvl w:val="1"/>
          <w:numId w:val="13"/>
        </w:numPr>
        <w:spacing w:after="0" w:line="276" w:lineRule="auto"/>
        <w:jc w:val="both"/>
        <w:rPr>
          <w:rFonts w:ascii="Arial Narrow" w:eastAsia="Arial Narrow" w:hAnsi="Arial Narrow" w:cs="Arial Narrow"/>
          <w:color w:val="auto"/>
        </w:rPr>
      </w:pPr>
      <w:r w:rsidRPr="00E1043D">
        <w:rPr>
          <w:rFonts w:ascii="Arial Narrow" w:hAnsi="Arial Narrow"/>
          <w:color w:val="auto"/>
        </w:rPr>
        <w:t xml:space="preserve">za opóźnienie w wykonaniu </w:t>
      </w:r>
      <w:r w:rsidR="00582221">
        <w:rPr>
          <w:rFonts w:ascii="Arial Narrow" w:hAnsi="Arial Narrow"/>
          <w:color w:val="auto"/>
        </w:rPr>
        <w:t>p</w:t>
      </w:r>
      <w:r w:rsidRPr="00E1043D">
        <w:rPr>
          <w:rFonts w:ascii="Arial Narrow" w:hAnsi="Arial Narrow"/>
          <w:color w:val="auto"/>
        </w:rPr>
        <w:t xml:space="preserve">rzedmiotu </w:t>
      </w:r>
      <w:r w:rsidR="00582221">
        <w:rPr>
          <w:rFonts w:ascii="Arial Narrow" w:hAnsi="Arial Narrow"/>
          <w:color w:val="auto"/>
        </w:rPr>
        <w:t>u</w:t>
      </w:r>
      <w:r w:rsidRPr="00E1043D">
        <w:rPr>
          <w:rFonts w:ascii="Arial Narrow" w:hAnsi="Arial Narrow"/>
          <w:color w:val="auto"/>
        </w:rPr>
        <w:t>mowy w stosunku do terminu określone</w:t>
      </w:r>
      <w:r w:rsidR="00C970AE">
        <w:rPr>
          <w:rFonts w:ascii="Arial Narrow" w:hAnsi="Arial Narrow"/>
          <w:color w:val="auto"/>
        </w:rPr>
        <w:t>go w § 2 ust. 1, w wysokości 1</w:t>
      </w:r>
      <w:r w:rsidRPr="00E1043D">
        <w:rPr>
          <w:rFonts w:ascii="Arial Narrow" w:hAnsi="Arial Narrow"/>
          <w:color w:val="auto"/>
        </w:rPr>
        <w:t>% łącznego wynagrodzenia netto, o którym mowa w § 3 ust. 1, za każdy rozpoczęty dzień opóźnienia,</w:t>
      </w:r>
    </w:p>
    <w:p w:rsidR="001209B4" w:rsidRPr="006177F9" w:rsidRDefault="00F173E5">
      <w:pPr>
        <w:pStyle w:val="Tekstpodstawowywcity2"/>
        <w:widowControl w:val="0"/>
        <w:numPr>
          <w:ilvl w:val="1"/>
          <w:numId w:val="13"/>
        </w:numPr>
        <w:spacing w:after="0" w:line="276" w:lineRule="auto"/>
        <w:jc w:val="both"/>
        <w:rPr>
          <w:rFonts w:ascii="Arial Narrow" w:eastAsia="Arial Narrow" w:hAnsi="Arial Narrow" w:cs="Arial Narrow"/>
          <w:color w:val="auto"/>
        </w:rPr>
      </w:pPr>
      <w:r w:rsidRPr="00E1043D">
        <w:rPr>
          <w:rFonts w:ascii="Arial Narrow" w:hAnsi="Arial Narrow"/>
          <w:color w:val="auto"/>
        </w:rPr>
        <w:t xml:space="preserve">za </w:t>
      </w:r>
      <w:r w:rsidR="006177F9">
        <w:rPr>
          <w:rFonts w:ascii="Arial Narrow" w:hAnsi="Arial Narrow"/>
          <w:color w:val="auto"/>
        </w:rPr>
        <w:t xml:space="preserve">opóźnienie </w:t>
      </w:r>
      <w:r w:rsidR="00C970AE">
        <w:rPr>
          <w:rFonts w:ascii="Arial Narrow" w:hAnsi="Arial Narrow"/>
          <w:color w:val="auto"/>
        </w:rPr>
        <w:t>w usunięciu zgłoszonej wady w stosunku do terminu okreś</w:t>
      </w:r>
      <w:r w:rsidR="00582221">
        <w:rPr>
          <w:rFonts w:ascii="Arial Narrow" w:hAnsi="Arial Narrow"/>
          <w:color w:val="auto"/>
        </w:rPr>
        <w:t xml:space="preserve">lonego w </w:t>
      </w:r>
      <w:r w:rsidR="006177F9">
        <w:rPr>
          <w:rFonts w:ascii="Arial Narrow" w:hAnsi="Arial Narrow"/>
          <w:color w:val="auto"/>
        </w:rPr>
        <w:t xml:space="preserve">§ 4 </w:t>
      </w:r>
      <w:r w:rsidR="00582221">
        <w:rPr>
          <w:rFonts w:ascii="Arial Narrow" w:hAnsi="Arial Narrow"/>
          <w:color w:val="auto"/>
        </w:rPr>
        <w:t>ust. 2, w wysokości 0,5</w:t>
      </w:r>
      <w:r w:rsidRPr="00E1043D">
        <w:rPr>
          <w:rFonts w:ascii="Arial Narrow" w:hAnsi="Arial Narrow"/>
          <w:color w:val="auto"/>
        </w:rPr>
        <w:t>% łącznego wynagrodzenia netto, o którym mowa w § 3 ust. 1</w:t>
      </w:r>
      <w:r w:rsidR="00C970AE">
        <w:rPr>
          <w:rFonts w:ascii="Arial Narrow" w:hAnsi="Arial Narrow"/>
          <w:color w:val="auto"/>
        </w:rPr>
        <w:t xml:space="preserve">, </w:t>
      </w:r>
      <w:r w:rsidR="00C970AE" w:rsidRPr="00E1043D">
        <w:rPr>
          <w:rFonts w:ascii="Arial Narrow" w:hAnsi="Arial Narrow"/>
          <w:color w:val="auto"/>
        </w:rPr>
        <w:t>za każdy rozpoczęty dzień opóźnienia</w:t>
      </w:r>
      <w:r w:rsidR="006177F9">
        <w:rPr>
          <w:rFonts w:ascii="Arial Narrow" w:hAnsi="Arial Narrow"/>
          <w:color w:val="auto"/>
        </w:rPr>
        <w:t>,</w:t>
      </w:r>
    </w:p>
    <w:p w:rsidR="006177F9" w:rsidRPr="00E1043D" w:rsidRDefault="006177F9">
      <w:pPr>
        <w:pStyle w:val="Tekstpodstawowywcity2"/>
        <w:widowControl w:val="0"/>
        <w:numPr>
          <w:ilvl w:val="1"/>
          <w:numId w:val="13"/>
        </w:numPr>
        <w:spacing w:after="0" w:line="276" w:lineRule="auto"/>
        <w:jc w:val="both"/>
        <w:rPr>
          <w:rFonts w:ascii="Arial Narrow" w:eastAsia="Arial Narrow" w:hAnsi="Arial Narrow" w:cs="Arial Narrow"/>
          <w:color w:val="auto"/>
        </w:rPr>
      </w:pPr>
      <w:r>
        <w:rPr>
          <w:rFonts w:ascii="Arial Narrow" w:hAnsi="Arial Narrow"/>
          <w:color w:val="auto"/>
        </w:rPr>
        <w:t xml:space="preserve">za odstąpienie od umowy przez którąkolwiek ze stron z przyczyn leżących po stronie Wykonawcy w </w:t>
      </w:r>
      <w:r>
        <w:rPr>
          <w:rFonts w:ascii="Arial Narrow" w:hAnsi="Arial Narrow"/>
          <w:color w:val="auto"/>
        </w:rPr>
        <w:lastRenderedPageBreak/>
        <w:t xml:space="preserve">wysokości 10%, </w:t>
      </w:r>
      <w:r w:rsidRPr="00E1043D">
        <w:rPr>
          <w:rFonts w:ascii="Arial Narrow" w:hAnsi="Arial Narrow"/>
          <w:color w:val="auto"/>
        </w:rPr>
        <w:t>łącznego wynagrodzenia netto, o którym mowa w § 3 ust. 1</w:t>
      </w:r>
      <w:r>
        <w:rPr>
          <w:rFonts w:ascii="Arial Narrow" w:hAnsi="Arial Narrow"/>
          <w:color w:val="auto"/>
        </w:rPr>
        <w:t>.</w:t>
      </w:r>
    </w:p>
    <w:p w:rsidR="001209B4" w:rsidRPr="00E1043D" w:rsidRDefault="00F173E5">
      <w:pPr>
        <w:pStyle w:val="Tekstpodstawowywcity2"/>
        <w:widowControl w:val="0"/>
        <w:numPr>
          <w:ilvl w:val="0"/>
          <w:numId w:val="13"/>
        </w:numPr>
        <w:spacing w:after="0" w:line="276" w:lineRule="auto"/>
        <w:jc w:val="both"/>
        <w:rPr>
          <w:rFonts w:ascii="Arial Narrow" w:eastAsia="Arial Narrow" w:hAnsi="Arial Narrow" w:cs="Arial Narrow"/>
          <w:color w:val="auto"/>
        </w:rPr>
      </w:pPr>
      <w:r w:rsidRPr="00E1043D">
        <w:rPr>
          <w:rFonts w:ascii="Arial Narrow" w:hAnsi="Arial Narrow"/>
          <w:color w:val="auto"/>
        </w:rPr>
        <w:t>Zamawiający ma prawo dochodzić odszkodowania na zasadach ogólnych w przypadku, gdy wysokość wyrządzonej Zamawiającemu szkody przewyższa wysokość kar umownych.</w:t>
      </w:r>
    </w:p>
    <w:p w:rsidR="001209B4" w:rsidRPr="006177F9" w:rsidRDefault="00F173E5">
      <w:pPr>
        <w:pStyle w:val="Tekstpodstawowywcity2"/>
        <w:widowControl w:val="0"/>
        <w:numPr>
          <w:ilvl w:val="0"/>
          <w:numId w:val="13"/>
        </w:numPr>
        <w:spacing w:after="0" w:line="276" w:lineRule="auto"/>
        <w:jc w:val="both"/>
        <w:rPr>
          <w:rFonts w:ascii="Arial Narrow" w:eastAsia="Arial Narrow" w:hAnsi="Arial Narrow" w:cs="Arial Narrow"/>
          <w:color w:val="auto"/>
        </w:rPr>
      </w:pPr>
      <w:r w:rsidRPr="00E1043D">
        <w:rPr>
          <w:rFonts w:ascii="Arial Narrow" w:hAnsi="Arial Narrow"/>
          <w:color w:val="auto"/>
        </w:rPr>
        <w:t>Zamawiający ma prawo potrącać kary umowne z wynagrodzenia Wykonawcy</w:t>
      </w:r>
      <w:r w:rsidR="00582221">
        <w:rPr>
          <w:rFonts w:ascii="Arial Narrow" w:hAnsi="Arial Narrow"/>
          <w:color w:val="auto"/>
        </w:rPr>
        <w:t>, chociażby wierzytelności nie były jeszcze wymagalne</w:t>
      </w:r>
      <w:r w:rsidRPr="00E1043D">
        <w:rPr>
          <w:rFonts w:ascii="Arial Narrow" w:hAnsi="Arial Narrow"/>
          <w:color w:val="auto"/>
        </w:rPr>
        <w:t>.</w:t>
      </w:r>
    </w:p>
    <w:p w:rsidR="006177F9" w:rsidRPr="006177F9" w:rsidRDefault="006177F9" w:rsidP="006177F9">
      <w:pPr>
        <w:pStyle w:val="Tekstpodstawowywcity2"/>
        <w:widowControl w:val="0"/>
        <w:numPr>
          <w:ilvl w:val="0"/>
          <w:numId w:val="13"/>
        </w:numPr>
        <w:spacing w:after="0" w:line="276" w:lineRule="auto"/>
        <w:jc w:val="both"/>
        <w:rPr>
          <w:rFonts w:ascii="Arial Narrow" w:eastAsia="Arial Narrow" w:hAnsi="Arial Narrow" w:cs="Arial Narrow"/>
          <w:color w:val="auto"/>
        </w:rPr>
      </w:pPr>
      <w:r>
        <w:rPr>
          <w:rFonts w:ascii="Arial Narrow" w:hAnsi="Arial Narrow"/>
          <w:color w:val="auto"/>
        </w:rPr>
        <w:t xml:space="preserve">Zamawiający niezależnie od innych przesłanek uprawniających do odstąpienia do umowy wynikających z obowiązujących przepisów prawa ma prawo do odstąpienia od umowy w przypadku </w:t>
      </w:r>
      <w:r w:rsidRPr="006177F9">
        <w:rPr>
          <w:rFonts w:ascii="Arial Narrow" w:hAnsi="Arial Narrow"/>
          <w:color w:val="auto"/>
        </w:rPr>
        <w:t>opóźnienia Wykonawcy w realizacji przedmiotu umowy o okres przekraczający 14 dni</w:t>
      </w:r>
      <w:r>
        <w:rPr>
          <w:rFonts w:ascii="Arial Narrow" w:hAnsi="Arial Narrow"/>
          <w:color w:val="auto"/>
        </w:rPr>
        <w:t xml:space="preserve"> bez konieczności odrębnego wezwania Wykonawcy do wykonania przedmiotu umowy. Odstąpienie od umowy z przyczyny wskazanej w zdaniu poprzedzającym uznawane będzie za leżące po stronie Wykonawcy.</w:t>
      </w:r>
    </w:p>
    <w:p w:rsidR="006177F9" w:rsidRPr="006177F9" w:rsidRDefault="006177F9" w:rsidP="006177F9">
      <w:pPr>
        <w:pStyle w:val="Tekstpodstawowywcity2"/>
        <w:widowControl w:val="0"/>
        <w:numPr>
          <w:ilvl w:val="0"/>
          <w:numId w:val="13"/>
        </w:numPr>
        <w:spacing w:after="0" w:line="276" w:lineRule="auto"/>
        <w:jc w:val="both"/>
        <w:rPr>
          <w:rFonts w:ascii="Arial Narrow" w:eastAsia="Arial Narrow" w:hAnsi="Arial Narrow" w:cs="Arial Narrow"/>
          <w:color w:val="auto"/>
        </w:rPr>
      </w:pPr>
      <w:r>
        <w:rPr>
          <w:rFonts w:ascii="Arial Narrow" w:hAnsi="Arial Narrow"/>
          <w:color w:val="auto"/>
        </w:rPr>
        <w:t>Oświadczenie o odstąpieniu od umowy powinno zostać złożone w formie pisemnej pod rygorem nieważności, w terminie 30 dni od dnia zaistnienia przesłanki do odstąpienia.</w:t>
      </w:r>
    </w:p>
    <w:p w:rsidR="006177F9" w:rsidRDefault="006177F9" w:rsidP="006177F9">
      <w:pPr>
        <w:pStyle w:val="Tekstpodstawowywcity2"/>
        <w:widowControl w:val="0"/>
        <w:spacing w:after="0" w:line="276" w:lineRule="auto"/>
        <w:ind w:left="0"/>
        <w:jc w:val="center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>§ 6</w:t>
      </w:r>
    </w:p>
    <w:p w:rsidR="006177F9" w:rsidRDefault="006177F9" w:rsidP="006177F9">
      <w:pPr>
        <w:pStyle w:val="Tekstpodstawowywcity2"/>
        <w:widowControl w:val="0"/>
        <w:spacing w:after="0" w:line="276" w:lineRule="auto"/>
        <w:ind w:left="0"/>
        <w:jc w:val="center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>Osoby odpowiedzialne za realizację umowy</w:t>
      </w:r>
    </w:p>
    <w:p w:rsidR="006177F9" w:rsidRDefault="006177F9" w:rsidP="006177F9">
      <w:pPr>
        <w:pStyle w:val="Tekstpodstawowywcity2"/>
        <w:widowControl w:val="0"/>
        <w:spacing w:after="0" w:line="276" w:lineRule="auto"/>
        <w:ind w:left="0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Strony ustalają następujące osoby odpowiedzialne za realizację umowy:</w:t>
      </w:r>
    </w:p>
    <w:p w:rsidR="006177F9" w:rsidRPr="00C14160" w:rsidRDefault="006177F9" w:rsidP="006177F9">
      <w:pPr>
        <w:pStyle w:val="Tekstpodstawowywcity2"/>
        <w:widowControl w:val="0"/>
        <w:numPr>
          <w:ilvl w:val="2"/>
          <w:numId w:val="6"/>
        </w:numPr>
        <w:spacing w:after="0" w:line="276" w:lineRule="auto"/>
        <w:rPr>
          <w:rFonts w:ascii="Arial Narrow" w:eastAsia="Arial Narrow" w:hAnsi="Arial Narrow" w:cs="Arial Narrow"/>
          <w:color w:val="auto"/>
          <w:lang w:val="en-US"/>
        </w:rPr>
      </w:pPr>
      <w:r>
        <w:rPr>
          <w:rFonts w:ascii="Arial Narrow" w:hAnsi="Arial Narrow"/>
          <w:color w:val="auto"/>
        </w:rPr>
        <w:t xml:space="preserve">ze strony Zamawiającego – Krzysztof Tokarz, tel. </w:t>
      </w:r>
      <w:r w:rsidRPr="00C14160">
        <w:rPr>
          <w:rFonts w:ascii="Arial Narrow" w:hAnsi="Arial Narrow"/>
          <w:color w:val="auto"/>
          <w:lang w:val="en-US"/>
        </w:rPr>
        <w:t>_______________, adres email: ktokarz@pkmtychy.pl,</w:t>
      </w:r>
    </w:p>
    <w:p w:rsidR="006177F9" w:rsidRPr="006177F9" w:rsidRDefault="006177F9" w:rsidP="006177F9">
      <w:pPr>
        <w:pStyle w:val="Tekstpodstawowywcity2"/>
        <w:widowControl w:val="0"/>
        <w:numPr>
          <w:ilvl w:val="2"/>
          <w:numId w:val="6"/>
        </w:numPr>
        <w:spacing w:after="0" w:line="276" w:lineRule="auto"/>
        <w:rPr>
          <w:rFonts w:ascii="Arial Narrow" w:eastAsia="Arial Narrow" w:hAnsi="Arial Narrow" w:cs="Arial Narrow"/>
          <w:color w:val="auto"/>
        </w:rPr>
      </w:pPr>
      <w:r>
        <w:rPr>
          <w:rFonts w:ascii="Arial Narrow" w:hAnsi="Arial Narrow"/>
          <w:color w:val="auto"/>
        </w:rPr>
        <w:t>ze strony Wykonawcy - _____________________</w:t>
      </w:r>
    </w:p>
    <w:p w:rsidR="001209B4" w:rsidRDefault="006177F9">
      <w:pPr>
        <w:spacing w:line="276" w:lineRule="auto"/>
        <w:jc w:val="center"/>
        <w:rPr>
          <w:rFonts w:ascii="Arial Narrow" w:hAnsi="Arial Narrow"/>
          <w:b/>
          <w:bCs/>
          <w:color w:val="auto"/>
        </w:rPr>
      </w:pPr>
      <w:r>
        <w:rPr>
          <w:rFonts w:ascii="Arial Narrow" w:hAnsi="Arial Narrow"/>
          <w:b/>
          <w:bCs/>
          <w:color w:val="auto"/>
        </w:rPr>
        <w:t>§ 7</w:t>
      </w:r>
    </w:p>
    <w:p w:rsidR="00582221" w:rsidRDefault="00582221">
      <w:pPr>
        <w:spacing w:line="276" w:lineRule="auto"/>
        <w:jc w:val="center"/>
        <w:rPr>
          <w:rFonts w:ascii="Arial Narrow" w:hAnsi="Arial Narrow"/>
          <w:b/>
          <w:bCs/>
          <w:color w:val="auto"/>
        </w:rPr>
      </w:pPr>
      <w:r>
        <w:rPr>
          <w:rFonts w:ascii="Arial Narrow" w:hAnsi="Arial Narrow"/>
          <w:b/>
          <w:bCs/>
          <w:color w:val="auto"/>
        </w:rPr>
        <w:t>Postanowienia dot. danych osobowych</w:t>
      </w:r>
    </w:p>
    <w:p w:rsidR="00C970AE" w:rsidRPr="006D4511" w:rsidRDefault="00C970AE" w:rsidP="00C970AE">
      <w:pPr>
        <w:numPr>
          <w:ilvl w:val="3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</w:t>
      </w:r>
      <w:r w:rsidRPr="006D4511">
        <w:rPr>
          <w:rFonts w:ascii="Arial Narrow" w:hAnsi="Arial Narrow" w:cs="Arial"/>
        </w:rPr>
        <w:t>ykonawca/osoby podpisujące w imieniu Wykonawcy Umowę przyjmuje/przyjmują do wiadomości i akceptuje/akceptują, że jego/ich dane osobowe przetwarzane będą w celach niezbędnych do wykonania Umowy, na co Wykonawca/ osoby podpisujące w imieniu Wykonawcy Umowę wyraża/wyrażają zgodę</w:t>
      </w:r>
    </w:p>
    <w:p w:rsidR="00C970AE" w:rsidRPr="006D4511" w:rsidRDefault="00C970AE" w:rsidP="00C970AE">
      <w:pPr>
        <w:numPr>
          <w:ilvl w:val="3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284"/>
        <w:contextualSpacing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Administratorem danych jest Przedsiębiorstwo Komunikacji Miejskiej sp. z o.o., ul. Towarowa 1, 43-100 Tychy; email:sekretariat@pkmtychy.pl; tel.: 32 217 01 07.</w:t>
      </w:r>
    </w:p>
    <w:p w:rsidR="00C970AE" w:rsidRPr="006D4511" w:rsidRDefault="00C970AE" w:rsidP="00C970AE">
      <w:pPr>
        <w:numPr>
          <w:ilvl w:val="3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284"/>
        <w:contextualSpacing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Dane kontaktowe Inspektora Ochrony Danych: adres korespondencyjny - Przedsiębiorstwo Komunikacji Miejskiej sp. z o.o., ul. Towarowa 1, 43-100 Tychy; e-mail: iod@pkmtychy.pl; tel.: 32 217 10 41 wew. 160.</w:t>
      </w:r>
    </w:p>
    <w:p w:rsidR="00C970AE" w:rsidRPr="006D4511" w:rsidRDefault="00C970AE" w:rsidP="00C970AE">
      <w:pPr>
        <w:numPr>
          <w:ilvl w:val="3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284"/>
        <w:contextualSpacing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Wykonawca/osoby podpisujące w imieniu Wykonawcy Umowę przyjmuje/przyjmują do wiadomości i akceptuje/akceptują, że odbiorcami jego danych osobowych mogą być pracownicy Zamawiającego, a także instytucje oraz organy publiczne w zakresie określonym przepisami prawa. </w:t>
      </w:r>
    </w:p>
    <w:p w:rsidR="00C970AE" w:rsidRPr="006D4511" w:rsidRDefault="00C970AE" w:rsidP="00C970AE">
      <w:pPr>
        <w:numPr>
          <w:ilvl w:val="3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284"/>
        <w:contextualSpacing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Dane osobowe Wykonawcy/osób podpisujących w imieniu Wykonawcy Umowę będą przetwarzane przez okres obowiązywania Umowy, a po jej zakończeniu przez okres uzasadniony ze względu na okresy przedawniania roszczeń z Umowy oraz terminy przechowywania dokumentacji wynikające z obowiązujących przepisów prawa. Po tym okresie dane osobowy Wykonawcy/osób podpisujących w imieniu Wykonawcy Umowę będą usuwane. </w:t>
      </w:r>
    </w:p>
    <w:p w:rsidR="00C970AE" w:rsidRPr="006D4511" w:rsidRDefault="00C970AE" w:rsidP="00C970AE">
      <w:pPr>
        <w:numPr>
          <w:ilvl w:val="3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284"/>
        <w:contextualSpacing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W celu oraz na zasadach określonych w ust. 1 – 5 przetwarzane będą także dane osób, z pomocą których Wykonawca wykonywać będzie przedmiot Umowy. W każdym przypadku, w którym Wykonawca przekazuje Zamawiającemu dane osób, o których mowa w zdaniu poprzedzającym, zobowiązany jest on do uzyskania zgody tych osób na przetwarzanie ich danych przez Zamawiającego, za co ponosi odpowiedzialność. </w:t>
      </w:r>
    </w:p>
    <w:p w:rsidR="00C970AE" w:rsidRPr="006D4511" w:rsidRDefault="00C970AE" w:rsidP="00C970AE">
      <w:pPr>
        <w:numPr>
          <w:ilvl w:val="3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284"/>
        <w:contextualSpacing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Wykonawca został poinformowany, iż każda osoba, której dane są przetwarzane przez Zamawiającego, ma prawo do:</w:t>
      </w:r>
    </w:p>
    <w:p w:rsidR="00C970AE" w:rsidRPr="006D4511" w:rsidRDefault="00C970AE" w:rsidP="00C970AE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contextualSpacing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lastRenderedPageBreak/>
        <w:t>żądania od administratora dostępu do jego danych osobowych, ich sprostowania, usunięcia lub ograniczenia przetwarzania;</w:t>
      </w:r>
    </w:p>
    <w:p w:rsidR="00C970AE" w:rsidRPr="006D4511" w:rsidRDefault="00C970AE" w:rsidP="00C970AE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contextualSpacing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wniesienia sprzeciwu wobec przetwarzania;</w:t>
      </w:r>
    </w:p>
    <w:p w:rsidR="00C970AE" w:rsidRPr="006D4511" w:rsidRDefault="00C970AE" w:rsidP="00C970AE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contextualSpacing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przenoszenia danych;</w:t>
      </w:r>
    </w:p>
    <w:p w:rsidR="00C970AE" w:rsidRPr="006D4511" w:rsidRDefault="00C970AE" w:rsidP="00C970AE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contextualSpacing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cofnięcia zgody w dowolnym momencie, bez wpływu na zgodność z prawem przetwarzania, którego dokonano na podstawie zgody przed jej cofnięciem;</w:t>
      </w:r>
    </w:p>
    <w:p w:rsidR="00C970AE" w:rsidRPr="006D4511" w:rsidRDefault="00C970AE" w:rsidP="00C970AE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contextualSpacing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wniesienia skargi do organu nadzorczego, tzn. do Prezesa Urzędu Ochrony Danych Osobowych (ul. Stawki 2, 00-193 Warszawa).</w:t>
      </w:r>
    </w:p>
    <w:p w:rsidR="00C970AE" w:rsidRPr="006D4511" w:rsidRDefault="00C970AE" w:rsidP="00C970AE">
      <w:pPr>
        <w:numPr>
          <w:ilvl w:val="3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284"/>
        <w:contextualSpacing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Wykonawca zobowiązuje się do przekazania osobom, których dane osobowe przekazuje Zamawiającemu w związku z realizacją Umowy o przysługujących im uprawnieniach, o których mowa w ust. 7, za co ponosi odpowiedzialność. </w:t>
      </w:r>
    </w:p>
    <w:p w:rsidR="00C970AE" w:rsidRPr="00AE6287" w:rsidRDefault="00C970AE" w:rsidP="00C970AE">
      <w:pPr>
        <w:numPr>
          <w:ilvl w:val="3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284"/>
        <w:contextualSpacing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W zakresie przetwarzania danych osobowych zastosowanie znajdują przepisy Rozporządzenia Parlamentu Europejskiego i Rady (UE) 2016/679 z 27 kwietnia 2016 r. w sprawie ochrony osób fizycznych w związku z przetwarzaniem danych osobowych i w sprawie swobodnego przepływu takich danych oraz uchylenia dyrektywy 95/56/WE.</w:t>
      </w:r>
    </w:p>
    <w:p w:rsidR="00C970AE" w:rsidRDefault="006177F9">
      <w:pPr>
        <w:spacing w:line="276" w:lineRule="auto"/>
        <w:jc w:val="center"/>
        <w:rPr>
          <w:rFonts w:ascii="Arial Narrow" w:eastAsia="Arial Narrow" w:hAnsi="Arial Narrow" w:cs="Arial Narrow"/>
          <w:b/>
          <w:bCs/>
          <w:color w:val="auto"/>
        </w:rPr>
      </w:pPr>
      <w:r>
        <w:rPr>
          <w:rFonts w:ascii="Arial Narrow" w:eastAsia="Arial Narrow" w:hAnsi="Arial Narrow" w:cs="Arial Narrow"/>
          <w:b/>
          <w:bCs/>
          <w:color w:val="auto"/>
        </w:rPr>
        <w:t>§ 8</w:t>
      </w:r>
    </w:p>
    <w:p w:rsidR="00582221" w:rsidRPr="00E1043D" w:rsidRDefault="00582221">
      <w:pPr>
        <w:spacing w:line="276" w:lineRule="auto"/>
        <w:jc w:val="center"/>
        <w:rPr>
          <w:rFonts w:ascii="Arial Narrow" w:eastAsia="Arial Narrow" w:hAnsi="Arial Narrow" w:cs="Arial Narrow"/>
          <w:b/>
          <w:bCs/>
          <w:color w:val="auto"/>
        </w:rPr>
      </w:pPr>
      <w:r>
        <w:rPr>
          <w:rFonts w:ascii="Arial Narrow" w:eastAsia="Arial Narrow" w:hAnsi="Arial Narrow" w:cs="Arial Narrow"/>
          <w:b/>
          <w:bCs/>
          <w:color w:val="auto"/>
        </w:rPr>
        <w:t>Postanowienia końcowe</w:t>
      </w:r>
    </w:p>
    <w:p w:rsidR="001209B4" w:rsidRPr="00E1043D" w:rsidRDefault="00F173E5">
      <w:pPr>
        <w:numPr>
          <w:ilvl w:val="0"/>
          <w:numId w:val="15"/>
        </w:numPr>
        <w:suppressAutoHyphens/>
        <w:spacing w:line="276" w:lineRule="auto"/>
        <w:jc w:val="both"/>
        <w:rPr>
          <w:rFonts w:ascii="Arial Narrow" w:eastAsia="Arial Narrow" w:hAnsi="Arial Narrow" w:cs="Arial Narrow"/>
          <w:color w:val="auto"/>
          <w:u w:color="00000A"/>
        </w:rPr>
      </w:pPr>
      <w:r w:rsidRPr="00E1043D">
        <w:rPr>
          <w:rFonts w:ascii="Arial Narrow" w:hAnsi="Arial Narrow"/>
          <w:color w:val="auto"/>
          <w:u w:color="00000A"/>
        </w:rPr>
        <w:t>Zmiany lub rozwiązanie umowy wymagają formy pisemnej pod rygorem nieważności.</w:t>
      </w:r>
    </w:p>
    <w:p w:rsidR="001209B4" w:rsidRPr="00E1043D" w:rsidRDefault="00F173E5">
      <w:pPr>
        <w:numPr>
          <w:ilvl w:val="0"/>
          <w:numId w:val="15"/>
        </w:numPr>
        <w:suppressAutoHyphens/>
        <w:spacing w:line="276" w:lineRule="auto"/>
        <w:jc w:val="both"/>
        <w:rPr>
          <w:rFonts w:ascii="Arial Narrow" w:eastAsia="Arial Narrow" w:hAnsi="Arial Narrow" w:cs="Arial Narrow"/>
          <w:color w:val="auto"/>
          <w:u w:color="00000A"/>
        </w:rPr>
      </w:pPr>
      <w:r w:rsidRPr="00E1043D">
        <w:rPr>
          <w:rFonts w:ascii="Arial Narrow" w:hAnsi="Arial Narrow"/>
          <w:color w:val="auto"/>
          <w:u w:color="00000A"/>
        </w:rPr>
        <w:t>W sprawach nieuregulowanych niniejszą umową mają zastosowanie przepisy ustawy z dnia 23 kwietnia 1964 roku Kodeks cywilny.</w:t>
      </w:r>
    </w:p>
    <w:p w:rsidR="001209B4" w:rsidRPr="00E1043D" w:rsidRDefault="00F173E5">
      <w:pPr>
        <w:numPr>
          <w:ilvl w:val="0"/>
          <w:numId w:val="15"/>
        </w:numPr>
        <w:suppressAutoHyphens/>
        <w:spacing w:line="276" w:lineRule="auto"/>
        <w:jc w:val="both"/>
        <w:rPr>
          <w:rFonts w:ascii="Arial Narrow" w:eastAsia="Arial Narrow" w:hAnsi="Arial Narrow" w:cs="Arial Narrow"/>
          <w:color w:val="auto"/>
          <w:u w:color="00000A"/>
        </w:rPr>
      </w:pPr>
      <w:r w:rsidRPr="00E1043D">
        <w:rPr>
          <w:rFonts w:ascii="Arial Narrow" w:hAnsi="Arial Narrow"/>
          <w:color w:val="auto"/>
          <w:u w:color="00000A"/>
        </w:rPr>
        <w:t xml:space="preserve">Strony ustalają, że ich adresy podane na wstępie umowy są także adresami </w:t>
      </w:r>
      <w:r w:rsidRPr="00E1043D">
        <w:rPr>
          <w:rFonts w:ascii="Arial Unicode MS" w:hAnsi="Arial Unicode MS"/>
          <w:color w:val="auto"/>
          <w:u w:color="00000A"/>
        </w:rPr>
        <w:br/>
      </w:r>
      <w:r w:rsidRPr="00E1043D">
        <w:rPr>
          <w:rFonts w:ascii="Arial Narrow" w:hAnsi="Arial Narrow"/>
          <w:color w:val="auto"/>
          <w:u w:color="00000A"/>
        </w:rPr>
        <w:t>do doręczeń. Każda strona zobowiązuje się do niezwłocznego zawiadamiania drugiej strony o zmianie adresu do doręczeń lub innych jej danych adresowych pod rygorem uznania doręczenia na ostatni znany adres za skuteczne.</w:t>
      </w:r>
    </w:p>
    <w:p w:rsidR="001209B4" w:rsidRPr="00E1043D" w:rsidRDefault="00F173E5">
      <w:pPr>
        <w:numPr>
          <w:ilvl w:val="0"/>
          <w:numId w:val="15"/>
        </w:numPr>
        <w:suppressAutoHyphens/>
        <w:spacing w:line="276" w:lineRule="auto"/>
        <w:jc w:val="both"/>
        <w:rPr>
          <w:rFonts w:ascii="Arial Narrow" w:eastAsia="Arial Narrow" w:hAnsi="Arial Narrow" w:cs="Arial Narrow"/>
          <w:color w:val="auto"/>
          <w:u w:color="00000A"/>
        </w:rPr>
      </w:pPr>
      <w:r w:rsidRPr="00E1043D">
        <w:rPr>
          <w:rFonts w:ascii="Arial Narrow" w:hAnsi="Arial Narrow"/>
          <w:color w:val="auto"/>
          <w:u w:color="00000A"/>
        </w:rPr>
        <w:t>Przeniesienie praw przysługujących Wykonawcy wobec Zamawiającego na podstawie niniejszej umowy, w tym wierzytelności, wymaga dla swej ważności uprzedniej pisemnej zgody Zamawiającego.</w:t>
      </w:r>
    </w:p>
    <w:p w:rsidR="001209B4" w:rsidRPr="00E1043D" w:rsidRDefault="00F173E5">
      <w:pPr>
        <w:numPr>
          <w:ilvl w:val="0"/>
          <w:numId w:val="15"/>
        </w:numPr>
        <w:suppressAutoHyphens/>
        <w:spacing w:line="276" w:lineRule="auto"/>
        <w:jc w:val="both"/>
        <w:rPr>
          <w:rFonts w:ascii="Arial Narrow" w:eastAsia="Arial Narrow" w:hAnsi="Arial Narrow" w:cs="Arial Narrow"/>
          <w:color w:val="auto"/>
          <w:u w:color="00000A"/>
        </w:rPr>
      </w:pPr>
      <w:r w:rsidRPr="00E1043D">
        <w:rPr>
          <w:rFonts w:ascii="Arial Narrow" w:hAnsi="Arial Narrow"/>
          <w:color w:val="auto"/>
          <w:u w:color="00000A"/>
        </w:rPr>
        <w:t>Strony ustalają, że właściwym dla rozpoznania wszelkich sporów wynikłych z niniejszej umowy będzie Sąd właściwy dla siedziby Zamawiającego.</w:t>
      </w:r>
    </w:p>
    <w:p w:rsidR="001209B4" w:rsidRPr="00E1043D" w:rsidRDefault="00F173E5">
      <w:pPr>
        <w:numPr>
          <w:ilvl w:val="0"/>
          <w:numId w:val="16"/>
        </w:numPr>
        <w:suppressAutoHyphens/>
        <w:spacing w:line="276" w:lineRule="auto"/>
        <w:jc w:val="both"/>
        <w:rPr>
          <w:rFonts w:ascii="Arial Narrow" w:eastAsia="Arial Narrow" w:hAnsi="Arial Narrow" w:cs="Arial Narrow"/>
          <w:color w:val="auto"/>
          <w:u w:color="00000A"/>
        </w:rPr>
      </w:pPr>
      <w:r w:rsidRPr="00E1043D">
        <w:rPr>
          <w:rFonts w:ascii="Arial Narrow" w:hAnsi="Arial Narrow"/>
          <w:color w:val="auto"/>
          <w:u w:color="00000A"/>
        </w:rPr>
        <w:t>Umowę sporządzono w dwóch jednobrzmiących egzemplarzach po jednym dla każdej ze stron.</w:t>
      </w:r>
    </w:p>
    <w:p w:rsidR="001209B4" w:rsidRPr="00E1043D" w:rsidRDefault="001209B4">
      <w:pPr>
        <w:pStyle w:val="Nagwek3"/>
        <w:spacing w:before="0" w:after="0" w:line="276" w:lineRule="auto"/>
        <w:ind w:left="709" w:firstLine="709"/>
        <w:rPr>
          <w:rFonts w:ascii="Arial Narrow" w:eastAsia="Arial Narrow" w:hAnsi="Arial Narrow" w:cs="Arial Narrow"/>
          <w:color w:val="auto"/>
          <w:sz w:val="24"/>
          <w:szCs w:val="24"/>
        </w:rPr>
      </w:pPr>
    </w:p>
    <w:p w:rsidR="001209B4" w:rsidRPr="00E1043D" w:rsidRDefault="00F173E5">
      <w:pPr>
        <w:pStyle w:val="Nagwek3"/>
        <w:spacing w:before="0" w:after="0" w:line="276" w:lineRule="auto"/>
        <w:ind w:left="709" w:firstLine="709"/>
        <w:rPr>
          <w:rFonts w:ascii="Arial Narrow" w:eastAsia="Arial Narrow" w:hAnsi="Arial Narrow" w:cs="Arial Narrow"/>
          <w:color w:val="auto"/>
          <w:sz w:val="24"/>
          <w:szCs w:val="24"/>
        </w:rPr>
      </w:pPr>
      <w:r w:rsidRPr="00E1043D">
        <w:rPr>
          <w:rFonts w:ascii="Arial Narrow" w:hAnsi="Arial Narrow"/>
          <w:color w:val="auto"/>
          <w:sz w:val="24"/>
          <w:szCs w:val="24"/>
        </w:rPr>
        <w:t>Zamawiający</w:t>
      </w:r>
      <w:r w:rsidRPr="00E1043D">
        <w:rPr>
          <w:rFonts w:ascii="Arial Narrow" w:hAnsi="Arial Narrow"/>
          <w:color w:val="auto"/>
          <w:sz w:val="24"/>
          <w:szCs w:val="24"/>
        </w:rPr>
        <w:tab/>
      </w:r>
      <w:r w:rsidRPr="00E1043D">
        <w:rPr>
          <w:rFonts w:ascii="Arial Narrow" w:hAnsi="Arial Narrow"/>
          <w:color w:val="auto"/>
          <w:sz w:val="24"/>
          <w:szCs w:val="24"/>
        </w:rPr>
        <w:tab/>
      </w:r>
      <w:r w:rsidRPr="00E1043D">
        <w:rPr>
          <w:rFonts w:ascii="Arial Narrow" w:hAnsi="Arial Narrow"/>
          <w:color w:val="auto"/>
          <w:sz w:val="24"/>
          <w:szCs w:val="24"/>
        </w:rPr>
        <w:tab/>
      </w:r>
      <w:r w:rsidRPr="00E1043D">
        <w:rPr>
          <w:rFonts w:ascii="Arial Narrow" w:hAnsi="Arial Narrow"/>
          <w:color w:val="auto"/>
          <w:sz w:val="24"/>
          <w:szCs w:val="24"/>
        </w:rPr>
        <w:tab/>
      </w:r>
      <w:r w:rsidRPr="00E1043D">
        <w:rPr>
          <w:rFonts w:ascii="Arial Narrow" w:hAnsi="Arial Narrow"/>
          <w:color w:val="auto"/>
          <w:sz w:val="24"/>
          <w:szCs w:val="24"/>
        </w:rPr>
        <w:tab/>
      </w:r>
      <w:r w:rsidRPr="00E1043D">
        <w:rPr>
          <w:rFonts w:ascii="Arial Narrow" w:hAnsi="Arial Narrow"/>
          <w:color w:val="auto"/>
          <w:sz w:val="24"/>
          <w:szCs w:val="24"/>
        </w:rPr>
        <w:tab/>
        <w:t>Wykonawca</w:t>
      </w:r>
    </w:p>
    <w:p w:rsidR="001209B4" w:rsidRDefault="00F173E5">
      <w:pPr>
        <w:pStyle w:val="Nagwek3"/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1209B4" w:rsidSect="00593A74">
      <w:pgSz w:w="11900" w:h="16840"/>
      <w:pgMar w:top="1418" w:right="1134" w:bottom="1418" w:left="1418" w:header="851" w:footer="38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539" w:rsidRDefault="00682539">
      <w:r>
        <w:separator/>
      </w:r>
    </w:p>
  </w:endnote>
  <w:endnote w:type="continuationSeparator" w:id="0">
    <w:p w:rsidR="00682539" w:rsidRDefault="00682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539" w:rsidRDefault="00682539">
      <w:r>
        <w:separator/>
      </w:r>
    </w:p>
  </w:footnote>
  <w:footnote w:type="continuationSeparator" w:id="0">
    <w:p w:rsidR="00682539" w:rsidRDefault="00682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41F"/>
    <w:multiLevelType w:val="multilevel"/>
    <w:tmpl w:val="0DFA8DCE"/>
    <w:styleLink w:val="Zaimportowanystyl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tabs>
          <w:tab w:val="num" w:pos="709"/>
        </w:tabs>
        <w:ind w:left="7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tabs>
          <w:tab w:val="num" w:pos="709"/>
        </w:tabs>
        <w:ind w:left="7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tabs>
          <w:tab w:val="num" w:pos="709"/>
        </w:tabs>
        <w:ind w:left="7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tabs>
          <w:tab w:val="num" w:pos="709"/>
        </w:tabs>
        <w:ind w:left="7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tabs>
          <w:tab w:val="num" w:pos="709"/>
        </w:tabs>
        <w:ind w:left="7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tabs>
          <w:tab w:val="num" w:pos="709"/>
        </w:tabs>
        <w:ind w:left="7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5011959"/>
    <w:multiLevelType w:val="hybridMultilevel"/>
    <w:tmpl w:val="89EEEC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0409F"/>
    <w:multiLevelType w:val="hybridMultilevel"/>
    <w:tmpl w:val="886C0014"/>
    <w:numStyleLink w:val="Zaimportowanystyl1"/>
  </w:abstractNum>
  <w:abstractNum w:abstractNumId="3">
    <w:nsid w:val="19AC0C04"/>
    <w:multiLevelType w:val="hybridMultilevel"/>
    <w:tmpl w:val="E2CAF298"/>
    <w:numStyleLink w:val="Zaimportowanystyl2"/>
  </w:abstractNum>
  <w:abstractNum w:abstractNumId="4">
    <w:nsid w:val="253A693B"/>
    <w:multiLevelType w:val="hybridMultilevel"/>
    <w:tmpl w:val="886C0014"/>
    <w:styleLink w:val="Zaimportowanystyl1"/>
    <w:lvl w:ilvl="0" w:tplc="57E20ED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22F9C0">
      <w:start w:val="1"/>
      <w:numFmt w:val="lowerLetter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60B526">
      <w:start w:val="1"/>
      <w:numFmt w:val="lowerRoman"/>
      <w:lvlText w:val="%3."/>
      <w:lvlJc w:val="left"/>
      <w:pPr>
        <w:ind w:left="1287" w:hanging="1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A4E8C4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B06C8C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B67082">
      <w:start w:val="1"/>
      <w:numFmt w:val="lowerRoman"/>
      <w:lvlText w:val="%6."/>
      <w:lvlJc w:val="left"/>
      <w:pPr>
        <w:ind w:left="3447" w:hanging="1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B226B8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DF0C298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2DCA010">
      <w:start w:val="1"/>
      <w:numFmt w:val="lowerRoman"/>
      <w:lvlText w:val="%9."/>
      <w:lvlJc w:val="left"/>
      <w:pPr>
        <w:ind w:left="5607" w:hanging="1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65125ED"/>
    <w:multiLevelType w:val="multilevel"/>
    <w:tmpl w:val="0DFA8DCE"/>
    <w:numStyleLink w:val="Zaimportowanystyl3"/>
  </w:abstractNum>
  <w:abstractNum w:abstractNumId="6">
    <w:nsid w:val="2CB42BFB"/>
    <w:multiLevelType w:val="hybridMultilevel"/>
    <w:tmpl w:val="E2CAF298"/>
    <w:styleLink w:val="Zaimportowanystyl2"/>
    <w:lvl w:ilvl="0" w:tplc="57B8892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39AA5CA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502FC16">
      <w:start w:val="1"/>
      <w:numFmt w:val="lowerRoman"/>
      <w:lvlText w:val="%3."/>
      <w:lvlJc w:val="left"/>
      <w:pPr>
        <w:ind w:left="1724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BFE3B3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3C0CB5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5C9812">
      <w:start w:val="1"/>
      <w:numFmt w:val="lowerRoman"/>
      <w:lvlText w:val="%6."/>
      <w:lvlJc w:val="left"/>
      <w:pPr>
        <w:ind w:left="3884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F70792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6CC0FF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3E40CC">
      <w:start w:val="1"/>
      <w:numFmt w:val="lowerRoman"/>
      <w:lvlText w:val="%9."/>
      <w:lvlJc w:val="left"/>
      <w:pPr>
        <w:ind w:left="6044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8072261"/>
    <w:multiLevelType w:val="multilevel"/>
    <w:tmpl w:val="D42E8F90"/>
    <w:numStyleLink w:val="Zaimportowanystyl4"/>
  </w:abstractNum>
  <w:abstractNum w:abstractNumId="8">
    <w:nsid w:val="3F1A1562"/>
    <w:multiLevelType w:val="hybridMultilevel"/>
    <w:tmpl w:val="2C842AC0"/>
    <w:styleLink w:val="Zaimportowanystyl6"/>
    <w:lvl w:ilvl="0" w:tplc="7E04022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04EAE8">
      <w:start w:val="1"/>
      <w:numFmt w:val="lowerLetter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9411CE">
      <w:start w:val="1"/>
      <w:numFmt w:val="lowerRoman"/>
      <w:lvlText w:val="%3."/>
      <w:lvlJc w:val="left"/>
      <w:pPr>
        <w:ind w:left="1287" w:hanging="1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D3C7E72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CE96A6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DA7406">
      <w:start w:val="1"/>
      <w:numFmt w:val="lowerRoman"/>
      <w:lvlText w:val="%6."/>
      <w:lvlJc w:val="left"/>
      <w:pPr>
        <w:ind w:left="3447" w:hanging="1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D87C32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AACC6A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B7C7330">
      <w:start w:val="1"/>
      <w:numFmt w:val="lowerRoman"/>
      <w:lvlText w:val="%9."/>
      <w:lvlJc w:val="left"/>
      <w:pPr>
        <w:ind w:left="5607" w:hanging="1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35674BF"/>
    <w:multiLevelType w:val="hybridMultilevel"/>
    <w:tmpl w:val="2C842AC0"/>
    <w:numStyleLink w:val="Zaimportowanystyl6"/>
  </w:abstractNum>
  <w:abstractNum w:abstractNumId="10">
    <w:nsid w:val="47961611"/>
    <w:multiLevelType w:val="hybridMultilevel"/>
    <w:tmpl w:val="F9408EF2"/>
    <w:numStyleLink w:val="Zaimportowanystyl7"/>
  </w:abstractNum>
  <w:abstractNum w:abstractNumId="11">
    <w:nsid w:val="54D5481A"/>
    <w:multiLevelType w:val="hybridMultilevel"/>
    <w:tmpl w:val="2C842AC0"/>
    <w:numStyleLink w:val="Zaimportowanystyl6"/>
  </w:abstractNum>
  <w:abstractNum w:abstractNumId="12">
    <w:nsid w:val="5C6B4B3D"/>
    <w:multiLevelType w:val="multilevel"/>
    <w:tmpl w:val="D42E8F90"/>
    <w:styleLink w:val="Zaimportowanystyl4"/>
    <w:lvl w:ilvl="0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426" w:hanging="42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426" w:hanging="42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426" w:hanging="42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426" w:hanging="42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26" w:hanging="42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26" w:hanging="42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CA16640"/>
    <w:multiLevelType w:val="hybridMultilevel"/>
    <w:tmpl w:val="8DB60444"/>
    <w:numStyleLink w:val="Zaimportowanystyl5"/>
  </w:abstractNum>
  <w:abstractNum w:abstractNumId="14">
    <w:nsid w:val="65C03DFB"/>
    <w:multiLevelType w:val="hybridMultilevel"/>
    <w:tmpl w:val="F9408EF2"/>
    <w:styleLink w:val="Zaimportowanystyl7"/>
    <w:lvl w:ilvl="0" w:tplc="59B604C4">
      <w:start w:val="1"/>
      <w:numFmt w:val="decimal"/>
      <w:lvlText w:val="%1."/>
      <w:lvlJc w:val="left"/>
      <w:pPr>
        <w:tabs>
          <w:tab w:val="left" w:pos="360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5C3934">
      <w:start w:val="1"/>
      <w:numFmt w:val="decimal"/>
      <w:lvlText w:val="%2."/>
      <w:lvlJc w:val="left"/>
      <w:pPr>
        <w:tabs>
          <w:tab w:val="left" w:pos="284"/>
          <w:tab w:val="left" w:pos="360"/>
        </w:tabs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2CB782">
      <w:start w:val="1"/>
      <w:numFmt w:val="decimal"/>
      <w:lvlText w:val="%3."/>
      <w:lvlJc w:val="left"/>
      <w:pPr>
        <w:tabs>
          <w:tab w:val="left" w:pos="284"/>
          <w:tab w:val="left" w:pos="360"/>
        </w:tabs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C166F3A">
      <w:start w:val="1"/>
      <w:numFmt w:val="decimal"/>
      <w:lvlText w:val="%4."/>
      <w:lvlJc w:val="left"/>
      <w:pPr>
        <w:tabs>
          <w:tab w:val="left" w:pos="284"/>
          <w:tab w:val="left" w:pos="360"/>
        </w:tabs>
        <w:ind w:left="17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8AFC0A">
      <w:start w:val="1"/>
      <w:numFmt w:val="decimal"/>
      <w:lvlText w:val="%5."/>
      <w:lvlJc w:val="left"/>
      <w:pPr>
        <w:tabs>
          <w:tab w:val="left" w:pos="284"/>
          <w:tab w:val="left" w:pos="360"/>
        </w:tabs>
        <w:ind w:left="208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A587966">
      <w:start w:val="1"/>
      <w:numFmt w:val="decimal"/>
      <w:lvlText w:val="%6."/>
      <w:lvlJc w:val="left"/>
      <w:pPr>
        <w:tabs>
          <w:tab w:val="left" w:pos="284"/>
          <w:tab w:val="left" w:pos="360"/>
        </w:tabs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DE7720">
      <w:start w:val="1"/>
      <w:numFmt w:val="decimal"/>
      <w:lvlText w:val="%7."/>
      <w:lvlJc w:val="left"/>
      <w:pPr>
        <w:tabs>
          <w:tab w:val="left" w:pos="284"/>
          <w:tab w:val="left" w:pos="360"/>
        </w:tabs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1961B00">
      <w:start w:val="1"/>
      <w:numFmt w:val="decimal"/>
      <w:lvlText w:val="%8."/>
      <w:lvlJc w:val="left"/>
      <w:pPr>
        <w:tabs>
          <w:tab w:val="left" w:pos="284"/>
          <w:tab w:val="left" w:pos="360"/>
        </w:tabs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5F66160">
      <w:start w:val="1"/>
      <w:numFmt w:val="decimal"/>
      <w:lvlText w:val="%9."/>
      <w:lvlJc w:val="left"/>
      <w:pPr>
        <w:tabs>
          <w:tab w:val="left" w:pos="284"/>
          <w:tab w:val="left" w:pos="360"/>
        </w:tabs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67012A7"/>
    <w:multiLevelType w:val="hybridMultilevel"/>
    <w:tmpl w:val="8DB60444"/>
    <w:styleLink w:val="Zaimportowanystyl5"/>
    <w:lvl w:ilvl="0" w:tplc="F5484FA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F6C7224">
      <w:start w:val="1"/>
      <w:numFmt w:val="lowerLetter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5CA51A">
      <w:start w:val="1"/>
      <w:numFmt w:val="lowerRoman"/>
      <w:lvlText w:val="%3."/>
      <w:lvlJc w:val="left"/>
      <w:pPr>
        <w:ind w:left="1287" w:hanging="1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9CE36C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2C6884A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028756">
      <w:start w:val="1"/>
      <w:numFmt w:val="lowerRoman"/>
      <w:lvlText w:val="%6."/>
      <w:lvlJc w:val="left"/>
      <w:pPr>
        <w:ind w:left="3447" w:hanging="1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68F23E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60083A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327A84">
      <w:start w:val="1"/>
      <w:numFmt w:val="lowerRoman"/>
      <w:lvlText w:val="%9."/>
      <w:lvlJc w:val="left"/>
      <w:pPr>
        <w:ind w:left="5607" w:hanging="1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2"/>
  </w:num>
  <w:num w:numId="8">
    <w:abstractNumId w:val="7"/>
  </w:num>
  <w:num w:numId="9">
    <w:abstractNumId w:val="7"/>
    <w:lvlOverride w:ilvl="0">
      <w:lvl w:ilvl="0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ind w:left="1080" w:hanging="108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ind w:left="1080" w:hanging="108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1440" w:hanging="144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ind w:left="1440" w:hanging="144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ind w:left="1800" w:hanging="18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5"/>
  </w:num>
  <w:num w:numId="11">
    <w:abstractNumId w:val="13"/>
  </w:num>
  <w:num w:numId="12">
    <w:abstractNumId w:val="8"/>
  </w:num>
  <w:num w:numId="13">
    <w:abstractNumId w:val="9"/>
  </w:num>
  <w:num w:numId="14">
    <w:abstractNumId w:val="14"/>
  </w:num>
  <w:num w:numId="15">
    <w:abstractNumId w:val="10"/>
  </w:num>
  <w:num w:numId="16">
    <w:abstractNumId w:val="10"/>
    <w:lvlOverride w:ilvl="0">
      <w:lvl w:ilvl="0" w:tplc="120EF0EC">
        <w:start w:val="1"/>
        <w:numFmt w:val="decimal"/>
        <w:lvlText w:val="%1."/>
        <w:lvlJc w:val="left"/>
        <w:pPr>
          <w:tabs>
            <w:tab w:val="left" w:pos="360"/>
            <w:tab w:val="left" w:pos="851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46E360">
        <w:start w:val="1"/>
        <w:numFmt w:val="decimal"/>
        <w:lvlText w:val="%2."/>
        <w:lvlJc w:val="left"/>
        <w:pPr>
          <w:tabs>
            <w:tab w:val="left" w:pos="284"/>
            <w:tab w:val="left" w:pos="360"/>
          </w:tabs>
          <w:ind w:left="85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A402FC">
        <w:start w:val="1"/>
        <w:numFmt w:val="decimal"/>
        <w:lvlText w:val="%3."/>
        <w:lvlJc w:val="left"/>
        <w:pPr>
          <w:tabs>
            <w:tab w:val="left" w:pos="284"/>
            <w:tab w:val="left" w:pos="360"/>
            <w:tab w:val="left" w:pos="851"/>
          </w:tabs>
          <w:ind w:left="13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B41DFA">
        <w:start w:val="1"/>
        <w:numFmt w:val="decimal"/>
        <w:lvlText w:val="%4."/>
        <w:lvlJc w:val="left"/>
        <w:pPr>
          <w:tabs>
            <w:tab w:val="left" w:pos="284"/>
            <w:tab w:val="left" w:pos="360"/>
            <w:tab w:val="left" w:pos="851"/>
          </w:tabs>
          <w:ind w:left="172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F021098">
        <w:start w:val="1"/>
        <w:numFmt w:val="decimal"/>
        <w:lvlText w:val="%5."/>
        <w:lvlJc w:val="left"/>
        <w:pPr>
          <w:tabs>
            <w:tab w:val="left" w:pos="284"/>
            <w:tab w:val="left" w:pos="360"/>
            <w:tab w:val="left" w:pos="851"/>
          </w:tabs>
          <w:ind w:left="208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94F51A">
        <w:start w:val="1"/>
        <w:numFmt w:val="decimal"/>
        <w:lvlText w:val="%6."/>
        <w:lvlJc w:val="left"/>
        <w:pPr>
          <w:tabs>
            <w:tab w:val="left" w:pos="284"/>
            <w:tab w:val="left" w:pos="360"/>
            <w:tab w:val="left" w:pos="851"/>
          </w:tabs>
          <w:ind w:left="24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E32E998">
        <w:start w:val="1"/>
        <w:numFmt w:val="decimal"/>
        <w:lvlText w:val="%7."/>
        <w:lvlJc w:val="left"/>
        <w:pPr>
          <w:tabs>
            <w:tab w:val="left" w:pos="284"/>
            <w:tab w:val="left" w:pos="360"/>
            <w:tab w:val="left" w:pos="851"/>
          </w:tabs>
          <w:ind w:left="28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EE2FAA">
        <w:start w:val="1"/>
        <w:numFmt w:val="decimal"/>
        <w:lvlText w:val="%8."/>
        <w:lvlJc w:val="left"/>
        <w:pPr>
          <w:tabs>
            <w:tab w:val="left" w:pos="284"/>
            <w:tab w:val="left" w:pos="360"/>
            <w:tab w:val="left" w:pos="851"/>
          </w:tabs>
          <w:ind w:left="31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40EC1C">
        <w:start w:val="1"/>
        <w:numFmt w:val="decimal"/>
        <w:lvlText w:val="%9."/>
        <w:lvlJc w:val="left"/>
        <w:pPr>
          <w:tabs>
            <w:tab w:val="left" w:pos="284"/>
            <w:tab w:val="left" w:pos="360"/>
            <w:tab w:val="left" w:pos="851"/>
          </w:tabs>
          <w:ind w:left="352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1"/>
    <w:lvlOverride w:ilvl="0">
      <w:lvl w:ilvl="0" w:tplc="10A032D4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602E2222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C1AA354A">
        <w:start w:val="1"/>
        <w:numFmt w:val="lowerRoman"/>
        <w:lvlText w:val="%3."/>
        <w:lvlJc w:val="left"/>
        <w:pPr>
          <w:ind w:left="1724" w:hanging="1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A8F6983E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31003F3A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F07C472C">
        <w:start w:val="1"/>
        <w:numFmt w:val="lowerRoman"/>
        <w:lvlText w:val="%6."/>
        <w:lvlJc w:val="left"/>
        <w:pPr>
          <w:ind w:left="3884" w:hanging="1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D25C8FA8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CA3CEB84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B6D6DBA2">
        <w:start w:val="1"/>
        <w:numFmt w:val="lowerRoman"/>
        <w:lvlText w:val="%9."/>
        <w:lvlJc w:val="left"/>
        <w:pPr>
          <w:ind w:left="6044" w:hanging="1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09B4"/>
    <w:rsid w:val="000E62CC"/>
    <w:rsid w:val="001209B4"/>
    <w:rsid w:val="002734B6"/>
    <w:rsid w:val="0027779D"/>
    <w:rsid w:val="00366CF9"/>
    <w:rsid w:val="00403215"/>
    <w:rsid w:val="00406D74"/>
    <w:rsid w:val="00437C5E"/>
    <w:rsid w:val="004B23A4"/>
    <w:rsid w:val="00513CAD"/>
    <w:rsid w:val="005350F1"/>
    <w:rsid w:val="00545E37"/>
    <w:rsid w:val="00552A2C"/>
    <w:rsid w:val="00582221"/>
    <w:rsid w:val="00593A74"/>
    <w:rsid w:val="005C2BA4"/>
    <w:rsid w:val="005E7482"/>
    <w:rsid w:val="006177F9"/>
    <w:rsid w:val="0063477C"/>
    <w:rsid w:val="00682539"/>
    <w:rsid w:val="006B0F85"/>
    <w:rsid w:val="007467DE"/>
    <w:rsid w:val="007802AA"/>
    <w:rsid w:val="007A0DFA"/>
    <w:rsid w:val="008307EA"/>
    <w:rsid w:val="008869F7"/>
    <w:rsid w:val="008B4B89"/>
    <w:rsid w:val="0099686E"/>
    <w:rsid w:val="009F35BC"/>
    <w:rsid w:val="00A6764C"/>
    <w:rsid w:val="00BD04DE"/>
    <w:rsid w:val="00C14160"/>
    <w:rsid w:val="00C426D9"/>
    <w:rsid w:val="00C57C09"/>
    <w:rsid w:val="00C970AE"/>
    <w:rsid w:val="00CA2AEF"/>
    <w:rsid w:val="00D96AE4"/>
    <w:rsid w:val="00E05E53"/>
    <w:rsid w:val="00E1043D"/>
    <w:rsid w:val="00E16D6A"/>
    <w:rsid w:val="00E84B69"/>
    <w:rsid w:val="00E95730"/>
    <w:rsid w:val="00F1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93A74"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next w:val="Normalny"/>
    <w:rsid w:val="00593A74"/>
    <w:pPr>
      <w:keepNext/>
      <w:spacing w:line="480" w:lineRule="auto"/>
      <w:ind w:left="709" w:hanging="709"/>
      <w:jc w:val="both"/>
      <w:outlineLvl w:val="1"/>
    </w:pPr>
    <w:rPr>
      <w:rFonts w:cs="Arial Unicode MS"/>
      <w:b/>
      <w:bCs/>
      <w:color w:val="000000"/>
      <w:sz w:val="26"/>
      <w:szCs w:val="26"/>
      <w:u w:color="000000"/>
    </w:rPr>
  </w:style>
  <w:style w:type="paragraph" w:styleId="Nagwek3">
    <w:name w:val="heading 3"/>
    <w:next w:val="Normalny"/>
    <w:rsid w:val="00593A74"/>
    <w:pPr>
      <w:keepNext/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A74"/>
    <w:rPr>
      <w:u w:val="single"/>
    </w:rPr>
  </w:style>
  <w:style w:type="table" w:customStyle="1" w:styleId="TableNormal">
    <w:name w:val="Table Normal"/>
    <w:rsid w:val="00593A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593A7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Zaimportowanystyl1">
    <w:name w:val="Zaimportowany styl 1"/>
    <w:rsid w:val="00593A74"/>
    <w:pPr>
      <w:numPr>
        <w:numId w:val="1"/>
      </w:numPr>
    </w:pPr>
  </w:style>
  <w:style w:type="character" w:customStyle="1" w:styleId="Przekrelenie">
    <w:name w:val="Przekreślenie"/>
    <w:rsid w:val="00593A74"/>
    <w:rPr>
      <w:strike/>
      <w:dstrike w:val="0"/>
    </w:rPr>
  </w:style>
  <w:style w:type="numbering" w:customStyle="1" w:styleId="Zaimportowanystyl2">
    <w:name w:val="Zaimportowany styl 2"/>
    <w:rsid w:val="00593A74"/>
    <w:pPr>
      <w:numPr>
        <w:numId w:val="3"/>
      </w:numPr>
    </w:pPr>
  </w:style>
  <w:style w:type="numbering" w:customStyle="1" w:styleId="Zaimportowanystyl3">
    <w:name w:val="Zaimportowany styl 3"/>
    <w:rsid w:val="00593A74"/>
    <w:pPr>
      <w:numPr>
        <w:numId w:val="5"/>
      </w:numPr>
    </w:pPr>
  </w:style>
  <w:style w:type="numbering" w:customStyle="1" w:styleId="Zaimportowanystyl4">
    <w:name w:val="Zaimportowany styl 4"/>
    <w:rsid w:val="00593A74"/>
    <w:pPr>
      <w:numPr>
        <w:numId w:val="7"/>
      </w:numPr>
    </w:pPr>
  </w:style>
  <w:style w:type="numbering" w:customStyle="1" w:styleId="Zaimportowanystyl5">
    <w:name w:val="Zaimportowany styl 5"/>
    <w:rsid w:val="00593A74"/>
    <w:pPr>
      <w:numPr>
        <w:numId w:val="10"/>
      </w:numPr>
    </w:pPr>
  </w:style>
  <w:style w:type="paragraph" w:styleId="Tekstpodstawowywcity2">
    <w:name w:val="Body Text Indent 2"/>
    <w:rsid w:val="00593A74"/>
    <w:pPr>
      <w:spacing w:after="120" w:line="480" w:lineRule="auto"/>
      <w:ind w:left="283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6">
    <w:name w:val="Zaimportowany styl 6"/>
    <w:rsid w:val="00593A74"/>
    <w:pPr>
      <w:numPr>
        <w:numId w:val="12"/>
      </w:numPr>
    </w:pPr>
  </w:style>
  <w:style w:type="numbering" w:customStyle="1" w:styleId="Zaimportowanystyl7">
    <w:name w:val="Zaimportowany styl 7"/>
    <w:rsid w:val="00593A74"/>
    <w:pPr>
      <w:numPr>
        <w:numId w:val="14"/>
      </w:numPr>
    </w:pPr>
  </w:style>
  <w:style w:type="paragraph" w:styleId="Akapitzlist">
    <w:name w:val="List Paragraph"/>
    <w:basedOn w:val="Normalny"/>
    <w:uiPriority w:val="34"/>
    <w:qFormat/>
    <w:rsid w:val="00C426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02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02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02AA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2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2AA"/>
    <w:rPr>
      <w:rFonts w:cs="Arial Unicode MS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2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2AA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1985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Krzysteczko</dc:creator>
  <cp:lastModifiedBy>PCINFR</cp:lastModifiedBy>
  <cp:revision>2</cp:revision>
  <dcterms:created xsi:type="dcterms:W3CDTF">2019-04-10T06:43:00Z</dcterms:created>
  <dcterms:modified xsi:type="dcterms:W3CDTF">2019-04-10T06:43:00Z</dcterms:modified>
</cp:coreProperties>
</file>