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F4A6B" w:rsidRPr="004643F4" w14:paraId="223B6A36" w14:textId="77777777" w:rsidTr="00CF299F">
        <w:trPr>
          <w:trHeight w:val="14884"/>
        </w:trPr>
        <w:tc>
          <w:tcPr>
            <w:tcW w:w="9923" w:type="dxa"/>
          </w:tcPr>
          <w:p w14:paraId="3A94CF08" w14:textId="735B1909" w:rsidR="00F251F9" w:rsidRPr="008F4FA3" w:rsidRDefault="008F4FA3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  <w:r w:rsidRPr="008F4FA3">
              <w:rPr>
                <w:rFonts w:asciiTheme="minorHAnsi" w:hAnsiTheme="minorHAnsi" w:cstheme="minorHAnsi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4643F4" w:rsidRPr="00145360" w14:paraId="65D383E4" w14:textId="77777777" w:rsidTr="00FE57F6">
              <w:trPr>
                <w:trHeight w:val="487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3F98" w14:textId="77777777" w:rsidR="004643F4" w:rsidRPr="00145360" w:rsidRDefault="004643F4" w:rsidP="00EA0CFB">
                  <w:pPr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9451" w14:textId="663286EF" w:rsidR="004643F4" w:rsidRPr="00145360" w:rsidRDefault="00882AB6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73850" w:rsidRPr="00145360"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Rokietnica, dnia</w:t>
                  </w:r>
                  <w:r w:rsidR="004E1487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43109">
                    <w:rPr>
                      <w:rFonts w:asciiTheme="minorHAnsi" w:hAnsiTheme="minorHAnsi" w:cstheme="minorHAnsi"/>
                    </w:rPr>
                    <w:t xml:space="preserve"> 29.05.2024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r.</w:t>
                  </w:r>
                </w:p>
                <w:p w14:paraId="57D9C90E" w14:textId="77777777" w:rsidR="00B57B5E" w:rsidRPr="00145360" w:rsidRDefault="00B57B5E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  <w:p w14:paraId="590311ED" w14:textId="77777777" w:rsidR="00E87CE4" w:rsidRPr="00145360" w:rsidRDefault="00E87CE4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643F4" w:rsidRPr="00145360" w14:paraId="3415ADE1" w14:textId="77777777" w:rsidTr="004D06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46" w:type="dxa"/>
                </w:tcPr>
                <w:p w14:paraId="7E77B703" w14:textId="61CF7389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ZP.271.</w:t>
                  </w:r>
                  <w:r w:rsidR="004E1487">
                    <w:rPr>
                      <w:rFonts w:asciiTheme="minorHAnsi" w:eastAsiaTheme="minorHAnsi" w:hAnsiTheme="minorHAnsi" w:cstheme="minorHAnsi"/>
                    </w:rPr>
                    <w:t>5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.202</w:t>
                  </w:r>
                  <w:r w:rsidR="00932A7D">
                    <w:rPr>
                      <w:rFonts w:asciiTheme="minorHAnsi" w:eastAsiaTheme="minorHAnsi" w:hAnsiTheme="minorHAnsi" w:cstheme="minorHAnsi"/>
                    </w:rPr>
                    <w:t>4</w:t>
                  </w: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                                                                        </w:t>
                  </w:r>
                </w:p>
                <w:p w14:paraId="51B4F197" w14:textId="77777777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</w:tcPr>
                <w:p w14:paraId="45E317D2" w14:textId="744B3CAF" w:rsidR="00EA1F97" w:rsidRPr="00145360" w:rsidRDefault="00CF299F" w:rsidP="00F239AC">
                  <w:pPr>
                    <w:ind w:left="640" w:right="317" w:firstLine="425"/>
                    <w:rPr>
                      <w:rFonts w:asciiTheme="minorHAnsi" w:eastAsiaTheme="minorHAnsi" w:hAnsiTheme="minorHAnsi" w:cstheme="minorHAnsi"/>
                      <w:i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  <w:i/>
                    </w:rPr>
                    <w:t xml:space="preserve">    </w:t>
                  </w:r>
                  <w:r w:rsidR="00304A8D">
                    <w:rPr>
                      <w:rFonts w:asciiTheme="minorHAnsi" w:eastAsiaTheme="minorHAnsi" w:hAnsiTheme="minorHAnsi" w:cstheme="minorHAnsi"/>
                      <w:i/>
                    </w:rPr>
                    <w:t xml:space="preserve">   </w:t>
                  </w:r>
                </w:p>
              </w:tc>
            </w:tr>
          </w:tbl>
          <w:p w14:paraId="24521597" w14:textId="08A1A26E" w:rsidR="00932A7D" w:rsidRDefault="00932A7D" w:rsidP="008F4FA3">
            <w:pPr>
              <w:ind w:right="317"/>
              <w:rPr>
                <w:sz w:val="24"/>
                <w:szCs w:val="24"/>
                <w:u w:val="single"/>
              </w:rPr>
            </w:pPr>
            <w:r w:rsidRPr="000176CA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                                   ZAWIADOMIENIE O WYBORZE OFERTY NAJKORZYSTNIEJSZEJ.</w:t>
            </w:r>
            <w:r w:rsidR="00BE4ADB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E60C83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C4158D" w:rsidRPr="00145360">
              <w:rPr>
                <w:rFonts w:asciiTheme="minorHAnsi" w:eastAsiaTheme="minorHAnsi" w:hAnsiTheme="minorHAnsi" w:cstheme="minorHAnsi"/>
              </w:rPr>
              <w:t>Dotyczy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postępowania o udzielenie zamówienia </w:t>
            </w:r>
            <w:proofErr w:type="spellStart"/>
            <w:r w:rsidR="009624EB">
              <w:rPr>
                <w:rFonts w:asciiTheme="minorHAnsi" w:eastAsiaTheme="minorHAnsi" w:hAnsiTheme="minorHAnsi" w:cstheme="minorHAnsi"/>
              </w:rPr>
              <w:t>pn</w:t>
            </w:r>
            <w:proofErr w:type="spellEnd"/>
            <w:r w:rsidR="00BD1EDC">
              <w:rPr>
                <w:rFonts w:asciiTheme="minorHAnsi" w:eastAsiaTheme="minorHAnsi" w:hAnsiTheme="minorHAnsi" w:cstheme="minorHAnsi"/>
              </w:rPr>
              <w:t>:</w:t>
            </w:r>
            <w:r w:rsidR="009624EB">
              <w:rPr>
                <w:rFonts w:asciiTheme="minorHAnsi" w:eastAsiaTheme="minorHAnsi" w:hAnsiTheme="minorHAnsi" w:cstheme="minorHAnsi"/>
              </w:rPr>
              <w:t>.</w:t>
            </w:r>
            <w:r w:rsidR="00BD1EDC">
              <w:rPr>
                <w:rFonts w:asciiTheme="minorHAnsi" w:eastAsiaTheme="minorHAnsi" w:hAnsiTheme="minorHAnsi" w:cstheme="minorHAnsi"/>
              </w:rPr>
              <w:br/>
            </w:r>
            <w:r w:rsidR="001702E6">
              <w:rPr>
                <w:rFonts w:asciiTheme="minorHAnsi" w:eastAsiaTheme="minorHAnsi" w:hAnsiTheme="minorHAnsi" w:cstheme="minorHAnsi"/>
              </w:rPr>
              <w:t>„ Udzielenie kredytu długoterminowego</w:t>
            </w:r>
            <w:r w:rsidR="004D350C">
              <w:rPr>
                <w:rFonts w:asciiTheme="minorHAnsi" w:eastAsiaTheme="minorHAnsi" w:hAnsiTheme="minorHAnsi" w:cstheme="minorHAnsi"/>
              </w:rPr>
              <w:t xml:space="preserve"> w wysokości 1</w:t>
            </w:r>
            <w:r w:rsidR="00DB3489">
              <w:rPr>
                <w:rFonts w:asciiTheme="minorHAnsi" w:eastAsiaTheme="minorHAnsi" w:hAnsiTheme="minorHAnsi" w:cstheme="minorHAnsi"/>
              </w:rPr>
              <w:t>0 373 066,00</w:t>
            </w:r>
            <w:r w:rsidR="004D350C">
              <w:rPr>
                <w:rFonts w:asciiTheme="minorHAnsi" w:eastAsiaTheme="minorHAnsi" w:hAnsiTheme="minorHAnsi" w:cstheme="minorHAnsi"/>
              </w:rPr>
              <w:t xml:space="preserve"> zł</w:t>
            </w:r>
            <w:r w:rsidR="00CF5B23">
              <w:rPr>
                <w:rFonts w:asciiTheme="minorHAnsi" w:eastAsiaTheme="minorHAnsi" w:hAnsiTheme="minorHAnsi" w:cstheme="minorHAnsi"/>
              </w:rPr>
              <w:t xml:space="preserve"> </w:t>
            </w:r>
            <w:r w:rsidR="000176CA">
              <w:rPr>
                <w:rFonts w:asciiTheme="minorHAnsi" w:eastAsiaTheme="minorHAnsi" w:hAnsiTheme="minorHAnsi" w:cstheme="minorHAnsi"/>
              </w:rPr>
              <w:t>.</w:t>
            </w:r>
            <w:r w:rsidR="00BD1EDC">
              <w:rPr>
                <w:rFonts w:asciiTheme="minorHAnsi" w:eastAsiaTheme="minorHAnsi" w:hAnsiTheme="minorHAnsi" w:cstheme="minorHAnsi"/>
              </w:rPr>
              <w:t>”</w:t>
            </w:r>
            <w:r w:rsidR="00727D87">
              <w:rPr>
                <w:rFonts w:asciiTheme="minorHAnsi" w:eastAsiaTheme="minorHAnsi" w:hAnsiTheme="minorHAnsi" w:cstheme="minorHAnsi"/>
              </w:rPr>
              <w:br/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>Działając na podstawie art.</w:t>
            </w:r>
            <w:r w:rsidR="006872DB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727D87" w:rsidRPr="00782870">
              <w:rPr>
                <w:rFonts w:asciiTheme="minorHAnsi" w:eastAsiaTheme="minorHAnsi" w:hAnsiTheme="minorHAnsi" w:cstheme="minorHAnsi"/>
              </w:rPr>
              <w:t>25</w:t>
            </w:r>
            <w:r w:rsidR="00EF1924">
              <w:rPr>
                <w:rFonts w:asciiTheme="minorHAnsi" w:eastAsiaTheme="minorHAnsi" w:hAnsiTheme="minorHAnsi" w:cstheme="minorHAnsi"/>
              </w:rPr>
              <w:t>3 ust.</w:t>
            </w:r>
            <w:r w:rsidR="00966BEC">
              <w:rPr>
                <w:rFonts w:asciiTheme="minorHAnsi" w:eastAsiaTheme="minorHAnsi" w:hAnsiTheme="minorHAnsi" w:cstheme="minorHAnsi"/>
              </w:rPr>
              <w:t xml:space="preserve"> </w:t>
            </w:r>
            <w:r w:rsidR="00243109">
              <w:rPr>
                <w:rFonts w:asciiTheme="minorHAnsi" w:eastAsiaTheme="minorHAnsi" w:hAnsiTheme="minorHAnsi" w:cstheme="minorHAnsi"/>
              </w:rPr>
              <w:t>2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 ustawy z dnia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11 września 2019r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oku Prawo zamówień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publicznych</w:t>
            </w:r>
            <w:r w:rsidR="00EE39EC" w:rsidRPr="00782870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( Dz. U. z </w:t>
            </w:r>
            <w:r w:rsidR="004D350C">
              <w:rPr>
                <w:rFonts w:asciiTheme="minorHAnsi" w:eastAsiaTheme="minorHAnsi" w:hAnsiTheme="minorHAnsi" w:cstheme="minorHAnsi"/>
              </w:rPr>
              <w:t>202</w:t>
            </w:r>
            <w:r w:rsidR="000C6821">
              <w:rPr>
                <w:rFonts w:asciiTheme="minorHAnsi" w:eastAsiaTheme="minorHAnsi" w:hAnsiTheme="minorHAnsi" w:cstheme="minorHAnsi"/>
              </w:rPr>
              <w:t>2</w:t>
            </w:r>
            <w:r w:rsidR="0094633E">
              <w:rPr>
                <w:rFonts w:asciiTheme="minorHAnsi" w:eastAsiaTheme="minorHAnsi" w:hAnsiTheme="minorHAnsi" w:cstheme="minorHAnsi"/>
              </w:rPr>
              <w:t>,</w:t>
            </w:r>
            <w:r w:rsidR="000C6821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poz.</w:t>
            </w:r>
            <w:r w:rsidR="00D176F9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4D350C">
              <w:rPr>
                <w:rFonts w:asciiTheme="minorHAnsi" w:eastAsiaTheme="minorHAnsi" w:hAnsiTheme="minorHAnsi" w:cstheme="minorHAnsi"/>
              </w:rPr>
              <w:t>1</w:t>
            </w:r>
            <w:r w:rsidR="000C6821">
              <w:rPr>
                <w:rFonts w:asciiTheme="minorHAnsi" w:eastAsiaTheme="minorHAnsi" w:hAnsiTheme="minorHAnsi" w:cstheme="minorHAnsi"/>
              </w:rPr>
              <w:t>079</w:t>
            </w:r>
            <w:r w:rsidR="004D350C">
              <w:rPr>
                <w:rFonts w:asciiTheme="minorHAnsi" w:eastAsiaTheme="minorHAnsi" w:hAnsiTheme="minorHAnsi" w:cstheme="minorHAnsi"/>
              </w:rPr>
              <w:t xml:space="preserve"> ze zm.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) zwanej dalej PZP, Zamawiający informuje,</w:t>
            </w:r>
            <w:r w:rsidR="009260D1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że w prowadzonym</w:t>
            </w:r>
            <w:r w:rsidR="004F5C9B" w:rsidRPr="00782870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przez </w:t>
            </w:r>
            <w:r w:rsidR="00E16361" w:rsidRPr="00782870">
              <w:rPr>
                <w:rFonts w:asciiTheme="minorHAnsi" w:eastAsiaTheme="minorHAnsi" w:hAnsiTheme="minorHAnsi" w:cstheme="minorHAnsi"/>
              </w:rPr>
              <w:t>Gminę Rokietnica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postę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powaniu o udzielenie zamówienia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publicznego</w:t>
            </w:r>
            <w:r w:rsidR="00250F7C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w trybie </w:t>
            </w:r>
            <w:r w:rsidR="00652AF8">
              <w:rPr>
                <w:rFonts w:asciiTheme="minorHAnsi" w:eastAsiaTheme="minorHAnsi" w:hAnsiTheme="minorHAnsi" w:cstheme="minorHAnsi"/>
              </w:rPr>
              <w:t>p</w:t>
            </w:r>
            <w:r w:rsidR="009624EB">
              <w:rPr>
                <w:rFonts w:asciiTheme="minorHAnsi" w:eastAsiaTheme="minorHAnsi" w:hAnsiTheme="minorHAnsi" w:cstheme="minorHAnsi"/>
              </w:rPr>
              <w:t>rzetargu nieograniczonego</w:t>
            </w:r>
            <w:r w:rsidR="00652AF8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wybrano ofertę złożona przez</w:t>
            </w:r>
            <w:r w:rsidR="00966BEC">
              <w:rPr>
                <w:rFonts w:asciiTheme="minorHAnsi" w:eastAsiaTheme="minorHAnsi" w:hAnsiTheme="minorHAnsi" w:cstheme="minorHAnsi"/>
              </w:rPr>
              <w:t>:</w:t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0176CA">
              <w:rPr>
                <w:rFonts w:asciiTheme="minorHAnsi" w:eastAsiaTheme="minorHAnsi" w:hAnsiTheme="minorHAnsi" w:cs="Arial"/>
                <w:b/>
              </w:rPr>
              <w:t>KONSORCJUM:</w:t>
            </w:r>
            <w:r w:rsidR="000176CA">
              <w:rPr>
                <w:rFonts w:asciiTheme="minorHAnsi" w:eastAsiaTheme="minorHAnsi" w:hAnsiTheme="minorHAnsi" w:cs="Arial"/>
                <w:b/>
              </w:rPr>
              <w:br/>
            </w:r>
            <w:r w:rsidR="00BD1EDC">
              <w:rPr>
                <w:rFonts w:asciiTheme="minorHAnsi" w:eastAsiaTheme="minorHAnsi" w:hAnsiTheme="minorHAnsi" w:cs="Arial"/>
                <w:b/>
              </w:rPr>
              <w:t xml:space="preserve">                            </w:t>
            </w:r>
            <w:r w:rsidR="00F922AB">
              <w:rPr>
                <w:rFonts w:asciiTheme="minorHAnsi" w:eastAsiaTheme="minorHAnsi" w:hAnsiTheme="minorHAnsi" w:cs="Arial"/>
                <w:b/>
              </w:rPr>
              <w:t xml:space="preserve">SGB Bank S.A. ul. Szarych Szeregów 23a, </w:t>
            </w:r>
            <w:r w:rsidR="007872C1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="00F922AB">
              <w:rPr>
                <w:rFonts w:asciiTheme="minorHAnsi" w:eastAsiaTheme="minorHAnsi" w:hAnsiTheme="minorHAnsi" w:cs="Arial"/>
                <w:b/>
              </w:rPr>
              <w:t>60</w:t>
            </w:r>
            <w:r w:rsidR="008560B8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="00F922AB">
              <w:rPr>
                <w:rFonts w:asciiTheme="minorHAnsi" w:eastAsiaTheme="minorHAnsi" w:hAnsiTheme="minorHAnsi" w:cs="Arial"/>
                <w:b/>
              </w:rPr>
              <w:t>-</w:t>
            </w:r>
            <w:r w:rsidR="008560B8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="00F922AB">
              <w:rPr>
                <w:rFonts w:asciiTheme="minorHAnsi" w:eastAsiaTheme="minorHAnsi" w:hAnsiTheme="minorHAnsi" w:cs="Arial"/>
                <w:b/>
              </w:rPr>
              <w:t>462 Poznań</w:t>
            </w:r>
            <w:r w:rsidR="008508F5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="007872C1">
              <w:rPr>
                <w:rFonts w:asciiTheme="minorHAnsi" w:eastAsiaTheme="minorHAnsi" w:hAnsiTheme="minorHAnsi" w:cs="Arial"/>
                <w:b/>
              </w:rPr>
              <w:t xml:space="preserve">      </w:t>
            </w:r>
            <w:r w:rsidR="008508F5">
              <w:rPr>
                <w:rFonts w:asciiTheme="minorHAnsi" w:eastAsiaTheme="minorHAnsi" w:hAnsiTheme="minorHAnsi" w:cs="Arial"/>
                <w:b/>
              </w:rPr>
              <w:t>– Lider Konsorcjum</w:t>
            </w:r>
            <w:r w:rsidR="008508F5">
              <w:rPr>
                <w:rFonts w:asciiTheme="minorHAnsi" w:eastAsiaTheme="minorHAnsi" w:hAnsiTheme="minorHAnsi" w:cs="Arial"/>
                <w:b/>
              </w:rPr>
              <w:br/>
              <w:t xml:space="preserve">                            BS Wschowa  ul. D</w:t>
            </w:r>
            <w:r w:rsidR="007872C1">
              <w:rPr>
                <w:rFonts w:asciiTheme="minorHAnsi" w:eastAsiaTheme="minorHAnsi" w:hAnsiTheme="minorHAnsi" w:cs="Arial"/>
                <w:b/>
              </w:rPr>
              <w:t>aszyńskiego</w:t>
            </w:r>
            <w:r w:rsidR="008508F5">
              <w:rPr>
                <w:rFonts w:asciiTheme="minorHAnsi" w:eastAsiaTheme="minorHAnsi" w:hAnsiTheme="minorHAnsi" w:cs="Arial"/>
                <w:b/>
              </w:rPr>
              <w:t xml:space="preserve"> 19,</w:t>
            </w:r>
            <w:r w:rsidR="007872C1">
              <w:rPr>
                <w:rFonts w:asciiTheme="minorHAnsi" w:eastAsiaTheme="minorHAnsi" w:hAnsiTheme="minorHAnsi" w:cs="Arial"/>
                <w:b/>
              </w:rPr>
              <w:t xml:space="preserve">            </w:t>
            </w:r>
            <w:r w:rsidR="008508F5">
              <w:rPr>
                <w:rFonts w:asciiTheme="minorHAnsi" w:eastAsiaTheme="minorHAnsi" w:hAnsiTheme="minorHAnsi" w:cs="Arial"/>
                <w:b/>
              </w:rPr>
              <w:t xml:space="preserve"> 67</w:t>
            </w:r>
            <w:r w:rsidR="008560B8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="008508F5">
              <w:rPr>
                <w:rFonts w:asciiTheme="minorHAnsi" w:eastAsiaTheme="minorHAnsi" w:hAnsiTheme="minorHAnsi" w:cs="Arial"/>
                <w:b/>
              </w:rPr>
              <w:t>-</w:t>
            </w:r>
            <w:r w:rsidR="008560B8">
              <w:rPr>
                <w:rFonts w:asciiTheme="minorHAnsi" w:eastAsiaTheme="minorHAnsi" w:hAnsiTheme="minorHAnsi" w:cs="Arial"/>
                <w:b/>
              </w:rPr>
              <w:t xml:space="preserve"> </w:t>
            </w:r>
            <w:r w:rsidR="008508F5">
              <w:rPr>
                <w:rFonts w:asciiTheme="minorHAnsi" w:eastAsiaTheme="minorHAnsi" w:hAnsiTheme="minorHAnsi" w:cs="Arial"/>
                <w:b/>
              </w:rPr>
              <w:t>400 Wschowa  -   Uczestnik Konsorcjum</w:t>
            </w:r>
            <w:r w:rsidR="00F922AB">
              <w:rPr>
                <w:rFonts w:asciiTheme="minorHAnsi" w:eastAsiaTheme="minorHAnsi" w:hAnsiTheme="minorHAnsi" w:cs="Arial"/>
                <w:b/>
              </w:rPr>
              <w:br/>
            </w:r>
            <w:r w:rsidR="0023794D" w:rsidRPr="00386446">
              <w:rPr>
                <w:rFonts w:asciiTheme="minorHAnsi" w:eastAsiaTheme="minorHAnsi" w:hAnsiTheme="minorHAnsi" w:cs="Arial"/>
                <w:b/>
              </w:rPr>
              <w:t xml:space="preserve">             </w:t>
            </w:r>
            <w:r w:rsidR="0023794D">
              <w:rPr>
                <w:rFonts w:asciiTheme="minorHAnsi" w:eastAsiaTheme="minorHAnsi" w:hAnsiTheme="minorHAnsi" w:cs="Arial"/>
                <w:b/>
              </w:rPr>
              <w:t xml:space="preserve">                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z ceną (wartość odsetek </w:t>
            </w:r>
            <w:r w:rsidR="0023794D" w:rsidRPr="000C6821">
              <w:rPr>
                <w:rFonts w:asciiTheme="minorHAnsi" w:eastAsiaTheme="minorHAnsi" w:hAnsiTheme="minorHAnsi" w:cs="Arial"/>
                <w:b/>
                <w:bCs/>
              </w:rPr>
              <w:t xml:space="preserve">)   w wysokości  </w:t>
            </w:r>
            <w:r w:rsidR="008508F5">
              <w:rPr>
                <w:rFonts w:asciiTheme="minorHAnsi" w:eastAsiaTheme="minorHAnsi" w:hAnsiTheme="minorHAnsi" w:cs="Arial"/>
                <w:b/>
                <w:bCs/>
              </w:rPr>
              <w:t>3 444 626,06</w:t>
            </w:r>
            <w:r w:rsidR="00F922AB" w:rsidRPr="000C6821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23794D" w:rsidRPr="000C6821">
              <w:rPr>
                <w:rFonts w:asciiTheme="minorHAnsi" w:eastAsiaTheme="minorHAnsi" w:hAnsiTheme="minorHAnsi" w:cs="Arial"/>
                <w:b/>
                <w:bCs/>
              </w:rPr>
              <w:t xml:space="preserve">  PLN.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  <w:t xml:space="preserve">Oprocentowanie dla stawki WIBOR 3M z dnia </w:t>
            </w:r>
            <w:r w:rsidR="008508F5">
              <w:rPr>
                <w:rFonts w:asciiTheme="minorHAnsi" w:eastAsiaTheme="minorHAnsi" w:hAnsiTheme="minorHAnsi" w:cs="Arial"/>
              </w:rPr>
              <w:t xml:space="preserve"> 29.03.2024</w:t>
            </w:r>
            <w:r w:rsidR="0023794D">
              <w:rPr>
                <w:rFonts w:asciiTheme="minorHAnsi" w:eastAsiaTheme="minorHAnsi" w:hAnsiTheme="minorHAnsi" w:cs="Arial"/>
              </w:rPr>
              <w:t xml:space="preserve"> </w:t>
            </w:r>
            <w:r w:rsidR="0023794D" w:rsidRPr="00386446">
              <w:rPr>
                <w:rFonts w:asciiTheme="minorHAnsi" w:eastAsiaTheme="minorHAnsi" w:hAnsiTheme="minorHAnsi" w:cs="Arial"/>
              </w:rPr>
              <w:t>roku oraz</w:t>
            </w:r>
            <w:r w:rsidR="000C6821">
              <w:rPr>
                <w:rFonts w:asciiTheme="minorHAnsi" w:eastAsiaTheme="minorHAnsi" w:hAnsiTheme="minorHAnsi" w:cs="Arial"/>
              </w:rPr>
              <w:t xml:space="preserve"> stałej 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 marży banku w wysokości</w:t>
            </w:r>
            <w:r w:rsidR="000C6821">
              <w:rPr>
                <w:rFonts w:asciiTheme="minorHAnsi" w:eastAsiaTheme="minorHAnsi" w:hAnsiTheme="minorHAnsi" w:cs="Arial"/>
              </w:rPr>
              <w:br/>
            </w:r>
            <w:r w:rsidR="008508F5">
              <w:rPr>
                <w:rFonts w:asciiTheme="minorHAnsi" w:eastAsiaTheme="minorHAnsi" w:hAnsiTheme="minorHAnsi" w:cs="Arial"/>
                <w:b/>
                <w:bCs/>
              </w:rPr>
              <w:t>0,64%</w:t>
            </w:r>
            <w:r w:rsidR="00F922A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0C6821">
              <w:rPr>
                <w:rFonts w:asciiTheme="minorHAnsi" w:eastAsiaTheme="minorHAnsi" w:hAnsiTheme="minorHAnsi" w:cs="Arial"/>
                <w:b/>
                <w:bCs/>
              </w:rPr>
              <w:t>.</w:t>
            </w:r>
            <w:r w:rsidR="00CF5B23">
              <w:rPr>
                <w:rFonts w:asciiTheme="minorHAnsi" w:eastAsiaTheme="minorHAnsi" w:hAnsiTheme="minorHAnsi" w:cs="Arial"/>
                <w:b/>
                <w:bCs/>
              </w:rPr>
              <w:t xml:space="preserve">  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Termin uruchomienia kredytu wyniesie </w:t>
            </w:r>
            <w:r w:rsidR="0023794D" w:rsidRPr="00CF5B23">
              <w:rPr>
                <w:rFonts w:asciiTheme="minorHAnsi" w:eastAsiaTheme="minorHAnsi" w:hAnsiTheme="minorHAnsi" w:cs="Arial"/>
                <w:b/>
                <w:bCs/>
              </w:rPr>
              <w:t>1 dzień roboczy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 od podpisania umowy.</w:t>
            </w:r>
            <w:r w:rsidR="0023794D">
              <w:rPr>
                <w:rFonts w:asciiTheme="minorHAnsi" w:eastAsiaTheme="minorHAnsi" w:hAnsiTheme="minorHAnsi" w:cs="Arial"/>
              </w:rPr>
              <w:br/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Oferta ww. Wykonawcy została uznana za najkorzystniejszą na podstawie kryteriów oceny ofert określonych w </w:t>
            </w:r>
            <w:r w:rsidR="009624EB">
              <w:rPr>
                <w:rFonts w:asciiTheme="minorHAnsi" w:eastAsiaTheme="minorHAnsi" w:hAnsiTheme="minorHAnsi" w:cs="Arial"/>
              </w:rPr>
              <w:t xml:space="preserve"> S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pecyfikacji  </w:t>
            </w:r>
            <w:r w:rsidR="009624EB">
              <w:rPr>
                <w:rFonts w:asciiTheme="minorHAnsi" w:eastAsiaTheme="minorHAnsi" w:hAnsiTheme="minorHAnsi" w:cs="Arial"/>
              </w:rPr>
              <w:t>W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arunków </w:t>
            </w:r>
            <w:r w:rsidR="009624EB">
              <w:rPr>
                <w:rFonts w:asciiTheme="minorHAnsi" w:eastAsiaTheme="minorHAnsi" w:hAnsiTheme="minorHAnsi" w:cs="Arial"/>
              </w:rPr>
              <w:t xml:space="preserve"> Z</w:t>
            </w:r>
            <w:r w:rsidR="0023794D" w:rsidRPr="00386446">
              <w:rPr>
                <w:rFonts w:asciiTheme="minorHAnsi" w:eastAsiaTheme="minorHAnsi" w:hAnsiTheme="minorHAnsi" w:cs="Arial"/>
              </w:rPr>
              <w:t>amówienia.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23794D">
              <w:rPr>
                <w:rFonts w:asciiTheme="minorHAnsi" w:eastAsiaTheme="minorHAnsi" w:hAnsiTheme="minorHAnsi" w:cs="Arial"/>
              </w:rPr>
              <w:t>Cena oferty mieści się w kwocie, jaką Zamawiający może przeznaczyć na sfinansowanie zamówienia.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CF299F" w:rsidRPr="00145360">
              <w:rPr>
                <w:rFonts w:asciiTheme="minorHAnsi" w:hAnsiTheme="minorHAnsi" w:cstheme="minorHAnsi"/>
              </w:rPr>
              <w:t xml:space="preserve">Do postępowania złożono </w:t>
            </w:r>
            <w:r w:rsidR="008508F5">
              <w:rPr>
                <w:rFonts w:asciiTheme="minorHAnsi" w:hAnsiTheme="minorHAnsi" w:cstheme="minorHAnsi"/>
              </w:rPr>
              <w:t xml:space="preserve"> 4</w:t>
            </w:r>
            <w:r w:rsidR="00A53EF5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ofert</w:t>
            </w:r>
            <w:r w:rsidR="00A41288">
              <w:rPr>
                <w:rFonts w:asciiTheme="minorHAnsi" w:hAnsiTheme="minorHAnsi" w:cstheme="minorHAnsi"/>
              </w:rPr>
              <w:t xml:space="preserve">y </w:t>
            </w:r>
            <w:r w:rsidR="00CF299F" w:rsidRPr="00145360">
              <w:rPr>
                <w:rFonts w:asciiTheme="minorHAnsi" w:hAnsiTheme="minorHAnsi" w:cstheme="minorHAnsi"/>
              </w:rPr>
              <w:t xml:space="preserve"> przetargow</w:t>
            </w:r>
            <w:r w:rsidR="00A41288">
              <w:rPr>
                <w:rFonts w:asciiTheme="minorHAnsi" w:hAnsiTheme="minorHAnsi" w:cstheme="minorHAnsi"/>
              </w:rPr>
              <w:t>e</w:t>
            </w:r>
            <w:r w:rsidR="00CF299F" w:rsidRPr="00145360">
              <w:rPr>
                <w:rFonts w:asciiTheme="minorHAnsi" w:hAnsiTheme="minorHAnsi" w:cstheme="minorHAnsi"/>
              </w:rPr>
              <w:t>.</w:t>
            </w:r>
            <w:r w:rsidR="00BD1EDC">
              <w:rPr>
                <w:rFonts w:asciiTheme="minorHAnsi" w:hAnsiTheme="minorHAnsi" w:cstheme="minorHAnsi"/>
              </w:rPr>
              <w:br/>
            </w:r>
            <w:r w:rsidR="008508F5" w:rsidRPr="005E6AE2">
              <w:rPr>
                <w:sz w:val="24"/>
                <w:szCs w:val="24"/>
                <w:u w:val="single"/>
              </w:rPr>
              <w:t>Oferta N</w:t>
            </w:r>
            <w:r w:rsidR="008508F5">
              <w:rPr>
                <w:sz w:val="24"/>
                <w:szCs w:val="24"/>
                <w:u w:val="single"/>
              </w:rPr>
              <w:t>r</w:t>
            </w:r>
            <w:r w:rsidR="008508F5" w:rsidRPr="005E6AE2">
              <w:rPr>
                <w:sz w:val="24"/>
                <w:szCs w:val="24"/>
                <w:u w:val="single"/>
              </w:rPr>
              <w:t xml:space="preserve"> 1</w:t>
            </w:r>
            <w:r w:rsidR="008508F5">
              <w:rPr>
                <w:sz w:val="24"/>
                <w:szCs w:val="24"/>
                <w:u w:val="single"/>
              </w:rPr>
              <w:br/>
            </w:r>
            <w:r w:rsidR="008508F5" w:rsidRPr="000E69A4">
              <w:rPr>
                <w:sz w:val="24"/>
                <w:szCs w:val="24"/>
              </w:rPr>
              <w:t>Konsorcjum firm:</w:t>
            </w:r>
            <w:r w:rsidR="008508F5" w:rsidRPr="000E69A4">
              <w:rPr>
                <w:sz w:val="24"/>
                <w:szCs w:val="24"/>
              </w:rPr>
              <w:br/>
              <w:t>SGB</w:t>
            </w:r>
            <w:r w:rsidR="008508F5">
              <w:rPr>
                <w:sz w:val="24"/>
                <w:szCs w:val="24"/>
              </w:rPr>
              <w:t xml:space="preserve"> </w:t>
            </w:r>
            <w:r w:rsidR="008508F5" w:rsidRPr="000E69A4">
              <w:rPr>
                <w:sz w:val="24"/>
                <w:szCs w:val="24"/>
              </w:rPr>
              <w:t>-</w:t>
            </w:r>
            <w:r w:rsidR="008508F5">
              <w:rPr>
                <w:sz w:val="24"/>
                <w:szCs w:val="24"/>
              </w:rPr>
              <w:t xml:space="preserve"> </w:t>
            </w:r>
            <w:r w:rsidR="008508F5" w:rsidRPr="000E69A4">
              <w:rPr>
                <w:sz w:val="24"/>
                <w:szCs w:val="24"/>
              </w:rPr>
              <w:t>Bank S.A. – Lider Konsorcjum</w:t>
            </w:r>
            <w:r w:rsidR="008560B8">
              <w:rPr>
                <w:sz w:val="24"/>
                <w:szCs w:val="24"/>
              </w:rPr>
              <w:t xml:space="preserve">  </w:t>
            </w:r>
            <w:r w:rsidR="008508F5" w:rsidRPr="000E69A4">
              <w:rPr>
                <w:sz w:val="24"/>
                <w:szCs w:val="24"/>
              </w:rPr>
              <w:t>ul. Szarych Szeregów 23a, 60</w:t>
            </w:r>
            <w:r w:rsidR="008508F5">
              <w:rPr>
                <w:sz w:val="24"/>
                <w:szCs w:val="24"/>
              </w:rPr>
              <w:t xml:space="preserve"> </w:t>
            </w:r>
            <w:r w:rsidR="008508F5" w:rsidRPr="000E69A4">
              <w:rPr>
                <w:sz w:val="24"/>
                <w:szCs w:val="24"/>
              </w:rPr>
              <w:t>-</w:t>
            </w:r>
            <w:r w:rsidR="008508F5">
              <w:rPr>
                <w:sz w:val="24"/>
                <w:szCs w:val="24"/>
              </w:rPr>
              <w:t xml:space="preserve"> </w:t>
            </w:r>
            <w:r w:rsidR="008508F5" w:rsidRPr="000E69A4">
              <w:rPr>
                <w:sz w:val="24"/>
                <w:szCs w:val="24"/>
              </w:rPr>
              <w:t>462 Pozna</w:t>
            </w:r>
            <w:r w:rsidR="008508F5">
              <w:rPr>
                <w:sz w:val="24"/>
                <w:szCs w:val="24"/>
              </w:rPr>
              <w:t>ń</w:t>
            </w:r>
            <w:r w:rsidR="008508F5" w:rsidRPr="000E69A4">
              <w:rPr>
                <w:sz w:val="24"/>
                <w:szCs w:val="24"/>
              </w:rPr>
              <w:br/>
              <w:t>BS Wschowa – Uczestnik Konsorcjum</w:t>
            </w:r>
            <w:r w:rsidR="008560B8">
              <w:rPr>
                <w:sz w:val="24"/>
                <w:szCs w:val="24"/>
              </w:rPr>
              <w:t xml:space="preserve"> </w:t>
            </w:r>
            <w:r w:rsidR="008508F5">
              <w:rPr>
                <w:sz w:val="24"/>
                <w:szCs w:val="24"/>
              </w:rPr>
              <w:t>ul. Daszyńskiego 19, 67 - 400 Wschowa</w:t>
            </w:r>
            <w:r w:rsidR="008508F5">
              <w:rPr>
                <w:sz w:val="24"/>
                <w:szCs w:val="24"/>
              </w:rPr>
              <w:br/>
            </w:r>
            <w:r w:rsidR="007872C1" w:rsidRPr="004727BD">
              <w:t xml:space="preserve">Liczba  otrzymanych  punktów w kryterium cena – </w:t>
            </w:r>
            <w:r w:rsidR="007872C1">
              <w:t>60</w:t>
            </w:r>
            <w:r w:rsidR="007872C1" w:rsidRPr="004727BD">
              <w:rPr>
                <w:b/>
                <w:bCs/>
              </w:rPr>
              <w:br/>
            </w:r>
            <w:r w:rsidR="007872C1" w:rsidRPr="004727BD">
              <w:t>Liczba otrzymanych punktów w kryterium</w:t>
            </w:r>
            <w:r w:rsidR="008560B8">
              <w:t xml:space="preserve"> termin</w:t>
            </w:r>
            <w:r w:rsidR="007872C1" w:rsidRPr="004727BD">
              <w:t xml:space="preserve"> </w:t>
            </w:r>
            <w:r w:rsidR="008560B8">
              <w:rPr>
                <w:rFonts w:cstheme="minorHAnsi"/>
                <w:sz w:val="24"/>
                <w:szCs w:val="24"/>
              </w:rPr>
              <w:t>uruchomienia kredytu</w:t>
            </w:r>
            <w:r w:rsidR="007872C1" w:rsidRPr="004727BD">
              <w:t xml:space="preserve">  – 40</w:t>
            </w:r>
            <w:r w:rsidR="007872C1" w:rsidRPr="004727BD">
              <w:br/>
              <w:t xml:space="preserve">Łączna ilość otrzymanych punktów – </w:t>
            </w:r>
            <w:r w:rsidR="008560B8">
              <w:t>100</w:t>
            </w:r>
            <w:r w:rsidR="007872C1" w:rsidRPr="004727BD">
              <w:br/>
            </w:r>
            <w:r w:rsidR="008508F5" w:rsidRPr="00D51FE4">
              <w:rPr>
                <w:sz w:val="24"/>
                <w:szCs w:val="24"/>
              </w:rPr>
              <w:br/>
            </w:r>
            <w:r w:rsidR="008508F5" w:rsidRPr="005E6AE2">
              <w:rPr>
                <w:sz w:val="24"/>
                <w:szCs w:val="24"/>
                <w:u w:val="single"/>
              </w:rPr>
              <w:t>Oferta Nr 2</w:t>
            </w:r>
            <w:r w:rsidR="008508F5">
              <w:rPr>
                <w:sz w:val="24"/>
                <w:szCs w:val="24"/>
                <w:u w:val="single"/>
              </w:rPr>
              <w:br/>
            </w:r>
            <w:r w:rsidR="008508F5" w:rsidRPr="00406CC1">
              <w:rPr>
                <w:sz w:val="24"/>
                <w:szCs w:val="24"/>
              </w:rPr>
              <w:t>Bank Spółdzielczy w Bydgoszczy</w:t>
            </w:r>
            <w:r w:rsidR="008508F5" w:rsidRPr="00406CC1">
              <w:rPr>
                <w:sz w:val="24"/>
                <w:szCs w:val="24"/>
              </w:rPr>
              <w:br/>
              <w:t>ul. H. Kołłątaja 8, 85-080 Bydgoszcz</w:t>
            </w:r>
            <w:r w:rsidR="008508F5" w:rsidRPr="00406CC1">
              <w:rPr>
                <w:sz w:val="24"/>
                <w:szCs w:val="24"/>
              </w:rPr>
              <w:br/>
            </w:r>
            <w:r w:rsidR="008560B8" w:rsidRPr="004727BD">
              <w:t xml:space="preserve">Liczba  otrzymanych  punktów w kryterium cena – </w:t>
            </w:r>
            <w:r w:rsidR="008560B8">
              <w:t>57,35</w:t>
            </w:r>
            <w:r w:rsidR="008560B8" w:rsidRPr="004727BD">
              <w:rPr>
                <w:b/>
                <w:bCs/>
              </w:rPr>
              <w:br/>
            </w:r>
            <w:r w:rsidR="008560B8" w:rsidRPr="004727BD">
              <w:t>Liczba otrzymanych punktów w kryterium</w:t>
            </w:r>
            <w:r w:rsidR="008560B8">
              <w:t xml:space="preserve"> termin</w:t>
            </w:r>
            <w:r w:rsidR="008560B8" w:rsidRPr="004727BD">
              <w:t xml:space="preserve"> </w:t>
            </w:r>
            <w:r w:rsidR="008560B8">
              <w:rPr>
                <w:rFonts w:cstheme="minorHAnsi"/>
                <w:sz w:val="24"/>
                <w:szCs w:val="24"/>
              </w:rPr>
              <w:t>uruchomienia kredytu</w:t>
            </w:r>
            <w:r w:rsidR="008560B8" w:rsidRPr="004727BD">
              <w:t xml:space="preserve">  – 40</w:t>
            </w:r>
            <w:r w:rsidR="008560B8" w:rsidRPr="004727BD">
              <w:br/>
              <w:t xml:space="preserve">Łączna ilość otrzymanych punktów – </w:t>
            </w:r>
            <w:r w:rsidR="008560B8">
              <w:t>97,35</w:t>
            </w:r>
            <w:r w:rsidR="008560B8" w:rsidRPr="004727BD">
              <w:br/>
            </w:r>
            <w:r w:rsidR="008508F5">
              <w:rPr>
                <w:sz w:val="24"/>
                <w:szCs w:val="24"/>
              </w:rPr>
              <w:br/>
            </w:r>
            <w:r w:rsidR="008508F5" w:rsidRPr="00406CC1">
              <w:rPr>
                <w:sz w:val="24"/>
                <w:szCs w:val="24"/>
                <w:u w:val="single"/>
              </w:rPr>
              <w:t>Oferta Nr 3</w:t>
            </w:r>
            <w:r w:rsidR="008508F5" w:rsidRPr="00406CC1">
              <w:rPr>
                <w:sz w:val="24"/>
                <w:szCs w:val="24"/>
                <w:u w:val="single"/>
              </w:rPr>
              <w:br/>
            </w:r>
            <w:r w:rsidR="008508F5" w:rsidRPr="008B0791">
              <w:rPr>
                <w:sz w:val="24"/>
                <w:szCs w:val="24"/>
              </w:rPr>
              <w:t>Bank Gospodarstwa Krajowego</w:t>
            </w:r>
            <w:r w:rsidR="008508F5">
              <w:rPr>
                <w:sz w:val="24"/>
                <w:szCs w:val="24"/>
              </w:rPr>
              <w:t xml:space="preserve">, </w:t>
            </w:r>
            <w:r w:rsidR="008508F5" w:rsidRPr="008B0791">
              <w:rPr>
                <w:sz w:val="24"/>
                <w:szCs w:val="24"/>
              </w:rPr>
              <w:t>Aleje Jerozolimskie 7,</w:t>
            </w:r>
            <w:r w:rsidR="008508F5">
              <w:rPr>
                <w:sz w:val="24"/>
                <w:szCs w:val="24"/>
              </w:rPr>
              <w:t xml:space="preserve"> </w:t>
            </w:r>
            <w:r w:rsidR="008508F5" w:rsidRPr="008B0791">
              <w:rPr>
                <w:sz w:val="24"/>
                <w:szCs w:val="24"/>
              </w:rPr>
              <w:t>00</w:t>
            </w:r>
            <w:r w:rsidR="00243109">
              <w:rPr>
                <w:sz w:val="24"/>
                <w:szCs w:val="24"/>
              </w:rPr>
              <w:t xml:space="preserve"> </w:t>
            </w:r>
            <w:r w:rsidR="008508F5" w:rsidRPr="008B0791">
              <w:rPr>
                <w:sz w:val="24"/>
                <w:szCs w:val="24"/>
              </w:rPr>
              <w:t>-955 Warszawa</w:t>
            </w:r>
            <w:r w:rsidR="008508F5">
              <w:rPr>
                <w:sz w:val="24"/>
                <w:szCs w:val="24"/>
              </w:rPr>
              <w:br/>
            </w:r>
            <w:bookmarkStart w:id="0" w:name="_Hlk167174502"/>
            <w:r w:rsidR="008560B8" w:rsidRPr="004727BD">
              <w:t xml:space="preserve">Liczba  otrzymanych  punktów w kryterium cena – </w:t>
            </w:r>
            <w:r w:rsidR="008560B8">
              <w:t>59,09</w:t>
            </w:r>
            <w:r w:rsidR="008560B8" w:rsidRPr="004727BD">
              <w:rPr>
                <w:b/>
                <w:bCs/>
              </w:rPr>
              <w:br/>
            </w:r>
            <w:r w:rsidR="008560B8" w:rsidRPr="004727BD">
              <w:t>Liczba otrzymanych punktów w kryterium</w:t>
            </w:r>
            <w:r w:rsidR="008560B8">
              <w:t xml:space="preserve"> termin</w:t>
            </w:r>
            <w:r w:rsidR="008560B8" w:rsidRPr="004727BD">
              <w:t xml:space="preserve"> </w:t>
            </w:r>
            <w:r w:rsidR="008560B8">
              <w:rPr>
                <w:rFonts w:cstheme="minorHAnsi"/>
                <w:sz w:val="24"/>
                <w:szCs w:val="24"/>
              </w:rPr>
              <w:t>uruchomienia kredytu</w:t>
            </w:r>
            <w:r w:rsidR="008560B8" w:rsidRPr="004727BD">
              <w:t xml:space="preserve">  – 40</w:t>
            </w:r>
            <w:r w:rsidR="008560B8" w:rsidRPr="004727BD">
              <w:br/>
              <w:t xml:space="preserve">Łączna ilość otrzymanych punktów – </w:t>
            </w:r>
            <w:r w:rsidR="008560B8">
              <w:t>9</w:t>
            </w:r>
            <w:r w:rsidR="008560B8">
              <w:t>9</w:t>
            </w:r>
            <w:r w:rsidR="008560B8">
              <w:t>,</w:t>
            </w:r>
            <w:r w:rsidR="008560B8">
              <w:t>09</w:t>
            </w:r>
            <w:r w:rsidR="008560B8" w:rsidRPr="004727BD">
              <w:br/>
            </w:r>
            <w:r w:rsidR="008508F5">
              <w:rPr>
                <w:sz w:val="24"/>
                <w:szCs w:val="24"/>
                <w:u w:val="single"/>
              </w:rPr>
              <w:br/>
            </w:r>
          </w:p>
          <w:p w14:paraId="6A33C473" w14:textId="20B81ADF" w:rsidR="008508F5" w:rsidRDefault="008508F5" w:rsidP="008F4FA3">
            <w:pPr>
              <w:ind w:right="317"/>
              <w:rPr>
                <w:rFonts w:cstheme="minorHAnsi"/>
                <w:sz w:val="24"/>
                <w:szCs w:val="24"/>
                <w:u w:val="single"/>
              </w:rPr>
            </w:pPr>
            <w:r w:rsidRPr="00023F06">
              <w:rPr>
                <w:sz w:val="24"/>
                <w:szCs w:val="24"/>
                <w:u w:val="single"/>
              </w:rPr>
              <w:lastRenderedPageBreak/>
              <w:t>Oferta Nr 4</w:t>
            </w:r>
            <w:r>
              <w:rPr>
                <w:sz w:val="24"/>
                <w:szCs w:val="24"/>
                <w:u w:val="single"/>
              </w:rPr>
              <w:br/>
            </w:r>
            <w:r w:rsidRPr="00023F06">
              <w:rPr>
                <w:sz w:val="24"/>
                <w:szCs w:val="24"/>
              </w:rPr>
              <w:t>Powszechna Kasa Oszczędności Bank Polski S.A.</w:t>
            </w:r>
            <w:r>
              <w:rPr>
                <w:sz w:val="24"/>
                <w:szCs w:val="24"/>
              </w:rPr>
              <w:br/>
              <w:t>ul. Puławska 15, 02-515 Warszawa</w:t>
            </w:r>
            <w:r w:rsidRPr="00023F06">
              <w:rPr>
                <w:sz w:val="24"/>
                <w:szCs w:val="24"/>
              </w:rPr>
              <w:br/>
            </w:r>
            <w:bookmarkEnd w:id="0"/>
            <w:r w:rsidR="008560B8" w:rsidRPr="004727BD">
              <w:t xml:space="preserve">Liczba  otrzymanych  punktów w kryterium cena – </w:t>
            </w:r>
            <w:r w:rsidR="008560B8">
              <w:t>58,74</w:t>
            </w:r>
            <w:r w:rsidR="008560B8" w:rsidRPr="004727BD">
              <w:rPr>
                <w:b/>
                <w:bCs/>
              </w:rPr>
              <w:br/>
            </w:r>
            <w:r w:rsidR="008560B8" w:rsidRPr="004727BD">
              <w:t>Liczba otrzymanych punktów w kryterium</w:t>
            </w:r>
            <w:r w:rsidR="008560B8">
              <w:t xml:space="preserve"> termin</w:t>
            </w:r>
            <w:r w:rsidR="008560B8" w:rsidRPr="004727BD">
              <w:t xml:space="preserve"> </w:t>
            </w:r>
            <w:r w:rsidR="008560B8">
              <w:rPr>
                <w:rFonts w:cstheme="minorHAnsi"/>
                <w:sz w:val="24"/>
                <w:szCs w:val="24"/>
              </w:rPr>
              <w:t>uruchomienia kredytu</w:t>
            </w:r>
            <w:r w:rsidR="008560B8" w:rsidRPr="004727BD">
              <w:t xml:space="preserve">  – 40</w:t>
            </w:r>
            <w:r w:rsidR="008560B8" w:rsidRPr="004727BD">
              <w:br/>
              <w:t xml:space="preserve">Łączna ilość otrzymanych punktów – </w:t>
            </w:r>
            <w:r w:rsidR="008560B8">
              <w:t>98,74</w:t>
            </w:r>
            <w:r w:rsidR="008560B8" w:rsidRPr="004727BD">
              <w:br/>
            </w:r>
          </w:p>
          <w:p w14:paraId="677C2F9C" w14:textId="5A2AEBBB" w:rsidR="009C20CA" w:rsidRPr="0005714F" w:rsidRDefault="00BD1EDC" w:rsidP="008F4FA3">
            <w:pPr>
              <w:ind w:right="317"/>
              <w:rPr>
                <w:rFonts w:asciiTheme="minorHAnsi" w:hAnsiTheme="minorHAnsi" w:cstheme="minorHAnsi"/>
                <w:iCs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                                                         Z poważaniem,</w:t>
            </w:r>
            <w:r>
              <w:rPr>
                <w:rFonts w:asciiTheme="minorHAnsi" w:hAnsiTheme="minorHAnsi" w:cs="Arial"/>
              </w:rPr>
              <w:br/>
            </w:r>
            <w:r w:rsidR="00243109">
              <w:rPr>
                <w:rFonts w:asciiTheme="minorHAnsi" w:hAnsiTheme="minorHAnsi" w:cstheme="minorHAnsi"/>
                <w:iCs/>
              </w:rPr>
              <w:t xml:space="preserve">                                                                                                                  Wójt Gminy Rokietnica</w:t>
            </w:r>
            <w:r w:rsidR="00243109">
              <w:rPr>
                <w:rFonts w:asciiTheme="minorHAnsi" w:hAnsiTheme="minorHAnsi" w:cstheme="minorHAnsi"/>
                <w:iCs/>
              </w:rPr>
              <w:br/>
              <w:t xml:space="preserve">                                                                                                                           Bartosz </w:t>
            </w:r>
            <w:proofErr w:type="spellStart"/>
            <w:r w:rsidR="00243109">
              <w:rPr>
                <w:rFonts w:asciiTheme="minorHAnsi" w:hAnsiTheme="minorHAnsi" w:cstheme="minorHAnsi"/>
                <w:iCs/>
              </w:rPr>
              <w:t>Derech</w:t>
            </w:r>
            <w:proofErr w:type="spellEnd"/>
            <w:r>
              <w:rPr>
                <w:rFonts w:asciiTheme="minorHAnsi" w:hAnsiTheme="minorHAnsi" w:cstheme="minorHAnsi"/>
                <w:iCs/>
              </w:rPr>
              <w:br/>
            </w:r>
          </w:p>
        </w:tc>
      </w:tr>
      <w:tr w:rsidR="00BD1EDC" w:rsidRPr="004643F4" w14:paraId="18F12A19" w14:textId="77777777" w:rsidTr="00CF299F">
        <w:trPr>
          <w:trHeight w:val="14884"/>
        </w:trPr>
        <w:tc>
          <w:tcPr>
            <w:tcW w:w="9923" w:type="dxa"/>
          </w:tcPr>
          <w:p w14:paraId="7C63BA5B" w14:textId="77777777" w:rsidR="00BD1EDC" w:rsidRPr="00BD1EDC" w:rsidRDefault="00BD1EDC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</w:p>
        </w:tc>
      </w:tr>
    </w:tbl>
    <w:p w14:paraId="5C665ABA" w14:textId="77777777" w:rsidR="004643F4" w:rsidRPr="004643F4" w:rsidRDefault="004643F4" w:rsidP="00E60C83">
      <w:pPr>
        <w:rPr>
          <w:rFonts w:ascii="Arial" w:hAnsi="Arial" w:cs="Arial"/>
        </w:rPr>
      </w:pPr>
    </w:p>
    <w:sectPr w:rsidR="004643F4" w:rsidRPr="004643F4" w:rsidSect="00BD1EDC">
      <w:footerReference w:type="even" r:id="rId7"/>
      <w:footerReference w:type="default" r:id="rId8"/>
      <w:pgSz w:w="11906" w:h="16838"/>
      <w:pgMar w:top="426" w:right="1701" w:bottom="1361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88FB" w14:textId="77777777" w:rsidR="00990C52" w:rsidRDefault="00990C52">
      <w:pPr>
        <w:spacing w:after="0" w:line="240" w:lineRule="auto"/>
      </w:pPr>
      <w:r>
        <w:separator/>
      </w:r>
    </w:p>
  </w:endnote>
  <w:endnote w:type="continuationSeparator" w:id="0">
    <w:p w14:paraId="10896910" w14:textId="77777777" w:rsidR="00990C52" w:rsidRDefault="0099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E1AE" w14:textId="77777777" w:rsidR="00E61FFE" w:rsidRPr="00427FAE" w:rsidRDefault="00EE1423" w:rsidP="00E61FFE">
    <w:pPr>
      <w:pStyle w:val="Stopka"/>
    </w:pPr>
    <w:r w:rsidRPr="00427FAE">
      <w:t>&lt;</w:t>
    </w:r>
    <w:proofErr w:type="spellStart"/>
    <w:r w:rsidRPr="00427FAE">
      <w:t>el:kod_kreskowy</w:t>
    </w:r>
    <w:proofErr w:type="spellEnd"/>
    <w:r w:rsidRPr="00427FAE">
      <w:t xml:space="preserve"> /&gt;</w:t>
    </w:r>
  </w:p>
  <w:p w14:paraId="1C1AB2E5" w14:textId="77777777" w:rsidR="00E61FFE" w:rsidRDefault="00E61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590E" w14:textId="77777777" w:rsidR="00E61FFE" w:rsidRPr="00AF62A3" w:rsidRDefault="00EE1423">
    <w:pPr>
      <w:pStyle w:val="Stopka"/>
    </w:pPr>
    <w:r>
      <w:rPr>
        <w:vanish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23FC" w14:textId="77777777" w:rsidR="00990C52" w:rsidRDefault="00990C52">
      <w:pPr>
        <w:spacing w:after="0" w:line="240" w:lineRule="auto"/>
      </w:pPr>
      <w:r>
        <w:separator/>
      </w:r>
    </w:p>
  </w:footnote>
  <w:footnote w:type="continuationSeparator" w:id="0">
    <w:p w14:paraId="0233CD61" w14:textId="77777777" w:rsidR="00990C52" w:rsidRDefault="0099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D416F"/>
    <w:multiLevelType w:val="hybridMultilevel"/>
    <w:tmpl w:val="441EB636"/>
    <w:lvl w:ilvl="0" w:tplc="508EF2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1E648F"/>
    <w:multiLevelType w:val="hybridMultilevel"/>
    <w:tmpl w:val="8278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064"/>
    <w:multiLevelType w:val="hybridMultilevel"/>
    <w:tmpl w:val="A3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90444">
    <w:abstractNumId w:val="0"/>
  </w:num>
  <w:num w:numId="2" w16cid:durableId="946935343">
    <w:abstractNumId w:val="1"/>
  </w:num>
  <w:num w:numId="3" w16cid:durableId="73112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B"/>
    <w:rsid w:val="00000931"/>
    <w:rsid w:val="00004C4B"/>
    <w:rsid w:val="000120B9"/>
    <w:rsid w:val="000176CA"/>
    <w:rsid w:val="000239D5"/>
    <w:rsid w:val="00033CEC"/>
    <w:rsid w:val="00034381"/>
    <w:rsid w:val="00036260"/>
    <w:rsid w:val="000408FF"/>
    <w:rsid w:val="00044278"/>
    <w:rsid w:val="00047BB3"/>
    <w:rsid w:val="0005714F"/>
    <w:rsid w:val="00062BB7"/>
    <w:rsid w:val="00075DE8"/>
    <w:rsid w:val="000854AD"/>
    <w:rsid w:val="00087725"/>
    <w:rsid w:val="000C51BF"/>
    <w:rsid w:val="000C6821"/>
    <w:rsid w:val="000D7FA6"/>
    <w:rsid w:val="000F6F2C"/>
    <w:rsid w:val="001070EE"/>
    <w:rsid w:val="0011269D"/>
    <w:rsid w:val="00121593"/>
    <w:rsid w:val="001216C3"/>
    <w:rsid w:val="00136EAF"/>
    <w:rsid w:val="00143F1E"/>
    <w:rsid w:val="00145360"/>
    <w:rsid w:val="00146B68"/>
    <w:rsid w:val="00150E09"/>
    <w:rsid w:val="00160BF2"/>
    <w:rsid w:val="00164FFB"/>
    <w:rsid w:val="001702E6"/>
    <w:rsid w:val="001773C3"/>
    <w:rsid w:val="00177DF7"/>
    <w:rsid w:val="00183EF5"/>
    <w:rsid w:val="00184BAE"/>
    <w:rsid w:val="001900DB"/>
    <w:rsid w:val="00190291"/>
    <w:rsid w:val="00192E47"/>
    <w:rsid w:val="001B1020"/>
    <w:rsid w:val="001B2A66"/>
    <w:rsid w:val="001B44C7"/>
    <w:rsid w:val="001D1323"/>
    <w:rsid w:val="001D2543"/>
    <w:rsid w:val="001E10B5"/>
    <w:rsid w:val="002242BB"/>
    <w:rsid w:val="00236788"/>
    <w:rsid w:val="00237450"/>
    <w:rsid w:val="0023794D"/>
    <w:rsid w:val="00237AAE"/>
    <w:rsid w:val="00243109"/>
    <w:rsid w:val="00245EA1"/>
    <w:rsid w:val="00250F7C"/>
    <w:rsid w:val="00261AE7"/>
    <w:rsid w:val="002670FE"/>
    <w:rsid w:val="002763C8"/>
    <w:rsid w:val="00277B94"/>
    <w:rsid w:val="002835CC"/>
    <w:rsid w:val="00284692"/>
    <w:rsid w:val="0028633D"/>
    <w:rsid w:val="002A0A29"/>
    <w:rsid w:val="002C0568"/>
    <w:rsid w:val="002C148F"/>
    <w:rsid w:val="002D2ABE"/>
    <w:rsid w:val="002D7F22"/>
    <w:rsid w:val="002E6837"/>
    <w:rsid w:val="00302470"/>
    <w:rsid w:val="00304A8D"/>
    <w:rsid w:val="003053C3"/>
    <w:rsid w:val="0033407C"/>
    <w:rsid w:val="00336CC2"/>
    <w:rsid w:val="00343836"/>
    <w:rsid w:val="003441FE"/>
    <w:rsid w:val="00373E3D"/>
    <w:rsid w:val="003808FF"/>
    <w:rsid w:val="00380E58"/>
    <w:rsid w:val="00393220"/>
    <w:rsid w:val="003A4D25"/>
    <w:rsid w:val="003A551D"/>
    <w:rsid w:val="003C7E01"/>
    <w:rsid w:val="003D6C37"/>
    <w:rsid w:val="003D7CB0"/>
    <w:rsid w:val="003E3BB4"/>
    <w:rsid w:val="003E4CD1"/>
    <w:rsid w:val="003E4F5E"/>
    <w:rsid w:val="0041179A"/>
    <w:rsid w:val="0041695D"/>
    <w:rsid w:val="00462454"/>
    <w:rsid w:val="004643F4"/>
    <w:rsid w:val="0048006F"/>
    <w:rsid w:val="00485E82"/>
    <w:rsid w:val="00490177"/>
    <w:rsid w:val="004911D3"/>
    <w:rsid w:val="00492FA9"/>
    <w:rsid w:val="0049330D"/>
    <w:rsid w:val="00494B9B"/>
    <w:rsid w:val="004A4D17"/>
    <w:rsid w:val="004B2733"/>
    <w:rsid w:val="004D0684"/>
    <w:rsid w:val="004D350C"/>
    <w:rsid w:val="004E1487"/>
    <w:rsid w:val="004E1DCD"/>
    <w:rsid w:val="004E3880"/>
    <w:rsid w:val="004F1270"/>
    <w:rsid w:val="004F5C9B"/>
    <w:rsid w:val="00516FCB"/>
    <w:rsid w:val="005257A2"/>
    <w:rsid w:val="005362B5"/>
    <w:rsid w:val="00541055"/>
    <w:rsid w:val="005425DA"/>
    <w:rsid w:val="0054345D"/>
    <w:rsid w:val="005437A8"/>
    <w:rsid w:val="00545167"/>
    <w:rsid w:val="00550F1E"/>
    <w:rsid w:val="00572912"/>
    <w:rsid w:val="005754F0"/>
    <w:rsid w:val="005778B6"/>
    <w:rsid w:val="00583C08"/>
    <w:rsid w:val="00587B55"/>
    <w:rsid w:val="005A0EF0"/>
    <w:rsid w:val="005A21F4"/>
    <w:rsid w:val="005A2359"/>
    <w:rsid w:val="005A47F4"/>
    <w:rsid w:val="005B2660"/>
    <w:rsid w:val="005B34E7"/>
    <w:rsid w:val="005B59A3"/>
    <w:rsid w:val="005B61D7"/>
    <w:rsid w:val="005C26B3"/>
    <w:rsid w:val="005F0796"/>
    <w:rsid w:val="005F3A97"/>
    <w:rsid w:val="005F5658"/>
    <w:rsid w:val="00601996"/>
    <w:rsid w:val="00612883"/>
    <w:rsid w:val="0061429C"/>
    <w:rsid w:val="006353D6"/>
    <w:rsid w:val="006364F6"/>
    <w:rsid w:val="0064091C"/>
    <w:rsid w:val="0064130D"/>
    <w:rsid w:val="00650A7C"/>
    <w:rsid w:val="00652AF8"/>
    <w:rsid w:val="00657F7D"/>
    <w:rsid w:val="006675F0"/>
    <w:rsid w:val="00673850"/>
    <w:rsid w:val="00677FF9"/>
    <w:rsid w:val="006872DB"/>
    <w:rsid w:val="006934B1"/>
    <w:rsid w:val="006C0AF7"/>
    <w:rsid w:val="006C2EF2"/>
    <w:rsid w:val="006D14A0"/>
    <w:rsid w:val="006D4F20"/>
    <w:rsid w:val="006E33BB"/>
    <w:rsid w:val="006E4F32"/>
    <w:rsid w:val="006F2D42"/>
    <w:rsid w:val="00705848"/>
    <w:rsid w:val="007213EA"/>
    <w:rsid w:val="00727D87"/>
    <w:rsid w:val="00731606"/>
    <w:rsid w:val="007353CE"/>
    <w:rsid w:val="00735C41"/>
    <w:rsid w:val="00741377"/>
    <w:rsid w:val="0076124B"/>
    <w:rsid w:val="0076322D"/>
    <w:rsid w:val="00772040"/>
    <w:rsid w:val="00774ADD"/>
    <w:rsid w:val="00782870"/>
    <w:rsid w:val="007839F5"/>
    <w:rsid w:val="00784160"/>
    <w:rsid w:val="00785185"/>
    <w:rsid w:val="0078562F"/>
    <w:rsid w:val="007872C1"/>
    <w:rsid w:val="007A6AB3"/>
    <w:rsid w:val="007A7DE7"/>
    <w:rsid w:val="007C1043"/>
    <w:rsid w:val="007D285B"/>
    <w:rsid w:val="007D31EF"/>
    <w:rsid w:val="007D49E3"/>
    <w:rsid w:val="007D500D"/>
    <w:rsid w:val="007F1D7E"/>
    <w:rsid w:val="0080437E"/>
    <w:rsid w:val="008079F1"/>
    <w:rsid w:val="00812595"/>
    <w:rsid w:val="008218A2"/>
    <w:rsid w:val="00845AEC"/>
    <w:rsid w:val="008508F5"/>
    <w:rsid w:val="008531C8"/>
    <w:rsid w:val="008560B8"/>
    <w:rsid w:val="00861C09"/>
    <w:rsid w:val="00864796"/>
    <w:rsid w:val="00866D31"/>
    <w:rsid w:val="00871C70"/>
    <w:rsid w:val="00882AB6"/>
    <w:rsid w:val="008923FD"/>
    <w:rsid w:val="008B193B"/>
    <w:rsid w:val="008B5379"/>
    <w:rsid w:val="008C2DDE"/>
    <w:rsid w:val="008C5D39"/>
    <w:rsid w:val="008D2A6D"/>
    <w:rsid w:val="008F1214"/>
    <w:rsid w:val="008F4FA3"/>
    <w:rsid w:val="008F781E"/>
    <w:rsid w:val="00904E9C"/>
    <w:rsid w:val="00910707"/>
    <w:rsid w:val="00920CE2"/>
    <w:rsid w:val="009260D1"/>
    <w:rsid w:val="0093083C"/>
    <w:rsid w:val="00932A7D"/>
    <w:rsid w:val="0094633E"/>
    <w:rsid w:val="00952AC4"/>
    <w:rsid w:val="009624EB"/>
    <w:rsid w:val="00963C1A"/>
    <w:rsid w:val="00963CBD"/>
    <w:rsid w:val="00966BEC"/>
    <w:rsid w:val="009755A2"/>
    <w:rsid w:val="0098670A"/>
    <w:rsid w:val="00990852"/>
    <w:rsid w:val="00990C52"/>
    <w:rsid w:val="00992493"/>
    <w:rsid w:val="009936CC"/>
    <w:rsid w:val="00996974"/>
    <w:rsid w:val="00996ABD"/>
    <w:rsid w:val="009A126F"/>
    <w:rsid w:val="009A2805"/>
    <w:rsid w:val="009C20CA"/>
    <w:rsid w:val="009F343A"/>
    <w:rsid w:val="009F4A6B"/>
    <w:rsid w:val="00A01BE2"/>
    <w:rsid w:val="00A41288"/>
    <w:rsid w:val="00A53EF5"/>
    <w:rsid w:val="00A616A3"/>
    <w:rsid w:val="00A6702F"/>
    <w:rsid w:val="00A738C4"/>
    <w:rsid w:val="00A96B76"/>
    <w:rsid w:val="00A97523"/>
    <w:rsid w:val="00AA4EE7"/>
    <w:rsid w:val="00AA552E"/>
    <w:rsid w:val="00AB01E6"/>
    <w:rsid w:val="00AB4983"/>
    <w:rsid w:val="00AC539D"/>
    <w:rsid w:val="00AE2D99"/>
    <w:rsid w:val="00AF2CBA"/>
    <w:rsid w:val="00AF4E4F"/>
    <w:rsid w:val="00B05722"/>
    <w:rsid w:val="00B12D49"/>
    <w:rsid w:val="00B20258"/>
    <w:rsid w:val="00B22464"/>
    <w:rsid w:val="00B229BF"/>
    <w:rsid w:val="00B42798"/>
    <w:rsid w:val="00B4561A"/>
    <w:rsid w:val="00B541FE"/>
    <w:rsid w:val="00B55787"/>
    <w:rsid w:val="00B56B8D"/>
    <w:rsid w:val="00B57B5E"/>
    <w:rsid w:val="00B64ADF"/>
    <w:rsid w:val="00B8164D"/>
    <w:rsid w:val="00B83217"/>
    <w:rsid w:val="00B8710A"/>
    <w:rsid w:val="00B94544"/>
    <w:rsid w:val="00BA6DD5"/>
    <w:rsid w:val="00BA7D52"/>
    <w:rsid w:val="00BC5B72"/>
    <w:rsid w:val="00BC72AB"/>
    <w:rsid w:val="00BD0824"/>
    <w:rsid w:val="00BD1EDC"/>
    <w:rsid w:val="00BD6066"/>
    <w:rsid w:val="00BE1981"/>
    <w:rsid w:val="00BE4ADB"/>
    <w:rsid w:val="00C00F2D"/>
    <w:rsid w:val="00C168FC"/>
    <w:rsid w:val="00C17AB0"/>
    <w:rsid w:val="00C2181E"/>
    <w:rsid w:val="00C36682"/>
    <w:rsid w:val="00C4158D"/>
    <w:rsid w:val="00C63AFE"/>
    <w:rsid w:val="00C775A4"/>
    <w:rsid w:val="00C82D8B"/>
    <w:rsid w:val="00C903FF"/>
    <w:rsid w:val="00CE754D"/>
    <w:rsid w:val="00CF299F"/>
    <w:rsid w:val="00CF5B23"/>
    <w:rsid w:val="00D150D7"/>
    <w:rsid w:val="00D15EDD"/>
    <w:rsid w:val="00D160E5"/>
    <w:rsid w:val="00D176F9"/>
    <w:rsid w:val="00D26D62"/>
    <w:rsid w:val="00D42C56"/>
    <w:rsid w:val="00D733FC"/>
    <w:rsid w:val="00D73941"/>
    <w:rsid w:val="00D74D18"/>
    <w:rsid w:val="00D76A7C"/>
    <w:rsid w:val="00D80BC3"/>
    <w:rsid w:val="00D82571"/>
    <w:rsid w:val="00D94A9D"/>
    <w:rsid w:val="00DA28C1"/>
    <w:rsid w:val="00DB3489"/>
    <w:rsid w:val="00DB55C1"/>
    <w:rsid w:val="00DC08DB"/>
    <w:rsid w:val="00DC512D"/>
    <w:rsid w:val="00DC73AC"/>
    <w:rsid w:val="00DD16D0"/>
    <w:rsid w:val="00DD1CEA"/>
    <w:rsid w:val="00DF48CB"/>
    <w:rsid w:val="00E05CFE"/>
    <w:rsid w:val="00E12EDD"/>
    <w:rsid w:val="00E15B14"/>
    <w:rsid w:val="00E16361"/>
    <w:rsid w:val="00E1703C"/>
    <w:rsid w:val="00E208AD"/>
    <w:rsid w:val="00E42FE0"/>
    <w:rsid w:val="00E463A0"/>
    <w:rsid w:val="00E476FA"/>
    <w:rsid w:val="00E51EF3"/>
    <w:rsid w:val="00E52023"/>
    <w:rsid w:val="00E60C83"/>
    <w:rsid w:val="00E61FFE"/>
    <w:rsid w:val="00E62DC2"/>
    <w:rsid w:val="00E75E91"/>
    <w:rsid w:val="00E81921"/>
    <w:rsid w:val="00E87CE4"/>
    <w:rsid w:val="00E90B24"/>
    <w:rsid w:val="00E96844"/>
    <w:rsid w:val="00EA0CFB"/>
    <w:rsid w:val="00EA1812"/>
    <w:rsid w:val="00EA1F97"/>
    <w:rsid w:val="00EA4851"/>
    <w:rsid w:val="00EB32F7"/>
    <w:rsid w:val="00EB4544"/>
    <w:rsid w:val="00ED5A26"/>
    <w:rsid w:val="00EE1423"/>
    <w:rsid w:val="00EE39EC"/>
    <w:rsid w:val="00EF1924"/>
    <w:rsid w:val="00F0234C"/>
    <w:rsid w:val="00F239AC"/>
    <w:rsid w:val="00F251F9"/>
    <w:rsid w:val="00F31D26"/>
    <w:rsid w:val="00F32D46"/>
    <w:rsid w:val="00F408E9"/>
    <w:rsid w:val="00F42647"/>
    <w:rsid w:val="00F44207"/>
    <w:rsid w:val="00F46DED"/>
    <w:rsid w:val="00F46F8A"/>
    <w:rsid w:val="00F6513D"/>
    <w:rsid w:val="00F83F60"/>
    <w:rsid w:val="00F85B5F"/>
    <w:rsid w:val="00F922AB"/>
    <w:rsid w:val="00F96E10"/>
    <w:rsid w:val="00FA72F2"/>
    <w:rsid w:val="00FB3C03"/>
    <w:rsid w:val="00FB7BE9"/>
    <w:rsid w:val="00FC7303"/>
    <w:rsid w:val="00FE23F7"/>
    <w:rsid w:val="00FE43F5"/>
    <w:rsid w:val="00FE57F6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863"/>
  <w15:docId w15:val="{5D9DCAF9-950B-474C-B1C2-DF44E3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B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9F4A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6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GMINA ROKIETNICA</cp:lastModifiedBy>
  <cp:revision>2</cp:revision>
  <cp:lastPrinted>2024-05-29T12:05:00Z</cp:lastPrinted>
  <dcterms:created xsi:type="dcterms:W3CDTF">2024-05-29T12:07:00Z</dcterms:created>
  <dcterms:modified xsi:type="dcterms:W3CDTF">2024-05-29T12:07:00Z</dcterms:modified>
</cp:coreProperties>
</file>