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42C65051" w:rsidR="001E0EDA" w:rsidRPr="00730A44" w:rsidRDefault="008B7901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D33E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Oświadczenie </w:t>
      </w:r>
      <w:r w:rsidR="0004539D" w:rsidRPr="000D33EF">
        <w:rPr>
          <w:rFonts w:cstheme="minorHAnsi"/>
          <w:b/>
          <w:sz w:val="28"/>
          <w:szCs w:val="28"/>
        </w:rPr>
        <w:t>Wykonawcy</w:t>
      </w:r>
      <w:r w:rsidR="004C0335" w:rsidRPr="000D33E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D33E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0D33E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0D33EF">
        <w:rPr>
          <w:rFonts w:eastAsia="Times New Roman" w:cstheme="minorHAnsi"/>
          <w:b/>
          <w:sz w:val="24"/>
          <w:szCs w:val="24"/>
        </w:rPr>
        <w:t>.</w:t>
      </w:r>
      <w:r w:rsidRPr="000D33E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0D33EF">
        <w:rPr>
          <w:rFonts w:eastAsia="Times New Roman" w:cstheme="minorHAnsi"/>
          <w:b/>
          <w:sz w:val="24"/>
          <w:szCs w:val="24"/>
        </w:rPr>
        <w:t xml:space="preserve">19 </w:t>
      </w:r>
      <w:r w:rsidRPr="000D33E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0D33E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Prawo zamówień publicznych</w:t>
      </w:r>
      <w:r w:rsidRPr="000D33E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0D33E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0D33E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0D33E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>
        <w:rPr>
          <w:rFonts w:asciiTheme="minorHAnsi" w:hAnsiTheme="minorHAnsi" w:cstheme="minorHAnsi"/>
          <w:bCs/>
          <w:sz w:val="24"/>
          <w:szCs w:val="24"/>
        </w:rPr>
        <w:t>:</w:t>
      </w:r>
    </w:p>
    <w:p w14:paraId="0CEFFF0D" w14:textId="7B3A38FC" w:rsidR="0052403D" w:rsidRPr="00AB15E3" w:rsidRDefault="00E100F9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98270456"/>
      <w:bookmarkEnd w:id="1"/>
      <w:bookmarkEnd w:id="2"/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AB15E3" w:rsidRPr="00AB15E3">
        <w:rPr>
          <w:rFonts w:ascii="Calibri" w:eastAsia="Calibri" w:hAnsi="Calibri" w:cs="Calibri"/>
          <w:b/>
          <w:bCs/>
          <w:sz w:val="24"/>
          <w:szCs w:val="24"/>
        </w:rPr>
        <w:t xml:space="preserve">udowa naziemnej instalacji fotowoltaicznej o łącznej mocy 60 </w:t>
      </w:r>
      <w:proofErr w:type="spellStart"/>
      <w:r w:rsidR="00AB15E3" w:rsidRPr="00AB15E3">
        <w:rPr>
          <w:rFonts w:ascii="Calibri" w:eastAsia="Calibri" w:hAnsi="Calibri" w:cs="Calibri"/>
          <w:b/>
          <w:bCs/>
          <w:sz w:val="24"/>
          <w:szCs w:val="24"/>
        </w:rPr>
        <w:t>kWp</w:t>
      </w:r>
      <w:proofErr w:type="spellEnd"/>
      <w:r w:rsidR="00500335" w:rsidRPr="00BD0DB9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0746C" w:rsidRPr="00BD0DB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B15E3">
        <w:rPr>
          <w:rFonts w:ascii="Calibri" w:eastAsia="Calibri" w:hAnsi="Calibri" w:cs="Calibri"/>
          <w:b/>
          <w:bCs/>
          <w:sz w:val="24"/>
          <w:szCs w:val="24"/>
        </w:rPr>
        <w:br/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Znak postępowania:  GWDA/ZP/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1</w:t>
      </w:r>
      <w:r w:rsidR="00AB15E3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2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/23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="00B46B7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0D33EF">
        <w:rPr>
          <w:rFonts w:cstheme="minorHAnsi"/>
          <w:sz w:val="24"/>
          <w:szCs w:val="24"/>
        </w:rPr>
        <w:t xml:space="preserve">prowadzonego przez GWDA </w:t>
      </w:r>
      <w:r w:rsidR="00736ED2" w:rsidRPr="000D33EF">
        <w:rPr>
          <w:rFonts w:cstheme="minorHAnsi"/>
          <w:sz w:val="24"/>
          <w:szCs w:val="24"/>
        </w:rPr>
        <w:t>s</w:t>
      </w:r>
      <w:r w:rsidR="00BA6510" w:rsidRPr="000D33E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nych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3D81FC1D" w:rsidR="0004158C" w:rsidRPr="00BD0DB9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AB15E3">
        <w:rPr>
          <w:rFonts w:eastAsia="Times New Roman" w:cstheme="minorHAnsi"/>
          <w:bCs/>
          <w:sz w:val="24"/>
          <w:szCs w:val="24"/>
        </w:rPr>
        <w:t xml:space="preserve"> i</w:t>
      </w:r>
      <w:r w:rsidR="003266CA" w:rsidRPr="00BD0DB9">
        <w:rPr>
          <w:rFonts w:eastAsia="Times New Roman" w:cstheme="minorHAnsi"/>
          <w:bCs/>
          <w:sz w:val="24"/>
          <w:szCs w:val="24"/>
        </w:rPr>
        <w:t xml:space="preserve"> </w:t>
      </w:r>
      <w:r w:rsidR="00B34DDC" w:rsidRPr="00BD0DB9">
        <w:rPr>
          <w:rFonts w:eastAsia="Times New Roman" w:cstheme="minorHAnsi"/>
          <w:bCs/>
          <w:sz w:val="24"/>
          <w:szCs w:val="24"/>
        </w:rPr>
        <w:t>d)</w:t>
      </w:r>
      <w:r w:rsidR="00AB15E3">
        <w:rPr>
          <w:rFonts w:eastAsia="Times New Roman" w:cstheme="minorHAnsi"/>
          <w:bCs/>
          <w:sz w:val="24"/>
          <w:szCs w:val="24"/>
        </w:rPr>
        <w:t>*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B46B7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0D33EF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6AF84BB8" w:rsidR="00736ED2" w:rsidRPr="00AB15E3" w:rsidRDefault="00736ED2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/>
          <w:sz w:val="24"/>
          <w:szCs w:val="24"/>
        </w:rPr>
        <w:lastRenderedPageBreak/>
        <w:t xml:space="preserve">Wskazuję adresy stron internetowych (ogólnodostępnych i bezpłatnych baz danych), </w:t>
      </w:r>
      <w:r w:rsidR="00DF3270" w:rsidRPr="00AB15E3">
        <w:rPr>
          <w:rFonts w:cstheme="minorHAnsi"/>
          <w:b/>
          <w:sz w:val="24"/>
          <w:szCs w:val="24"/>
        </w:rPr>
        <w:br/>
      </w:r>
      <w:r w:rsidRPr="00AB15E3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F3270" w:rsidRPr="00AB15E3">
        <w:t xml:space="preserve"> </w:t>
      </w:r>
      <w:r w:rsidR="00DF3270" w:rsidRPr="00AB15E3">
        <w:rPr>
          <w:rFonts w:cstheme="minorHAnsi"/>
          <w:b/>
          <w:sz w:val="24"/>
          <w:szCs w:val="24"/>
        </w:rPr>
        <w:t xml:space="preserve">oraz dane umożliwiające dostęp do tych środków (nr NIP, REGON, lub KRS): </w:t>
      </w:r>
    </w:p>
    <w:p w14:paraId="26C1D9EC" w14:textId="77777777" w:rsidR="00240CCC" w:rsidRPr="00AB15E3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45A27898" w:rsidR="00736ED2" w:rsidRPr="00AB15E3" w:rsidRDefault="00736ED2" w:rsidP="00DF3270">
      <w:pPr>
        <w:pStyle w:val="Akapitzlist"/>
        <w:spacing w:after="0" w:line="288" w:lineRule="auto"/>
        <w:ind w:left="296" w:firstLine="424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="00DF3270" w:rsidRPr="00AB15E3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B15E3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B15E3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B15E3">
        <w:rPr>
          <w:rFonts w:asciiTheme="minorHAnsi" w:hAnsiTheme="minorHAnsi" w:cstheme="minorHAnsi"/>
          <w:i/>
        </w:rPr>
        <w:t xml:space="preserve"> lub </w:t>
      </w:r>
      <w:proofErr w:type="spellStart"/>
      <w:r w:rsidRPr="00AB15E3">
        <w:rPr>
          <w:rFonts w:asciiTheme="minorHAnsi" w:hAnsiTheme="minorHAnsi" w:cstheme="minorHAnsi"/>
          <w:i/>
        </w:rPr>
        <w:t>CEiDG</w:t>
      </w:r>
      <w:proofErr w:type="spellEnd"/>
      <w:r w:rsidRPr="00AB15E3">
        <w:rPr>
          <w:rFonts w:asciiTheme="minorHAnsi" w:hAnsiTheme="minorHAnsi" w:cstheme="minorHAnsi"/>
          <w:i/>
        </w:rPr>
        <w:t xml:space="preserve"> </w:t>
      </w:r>
      <w:hyperlink r:id="rId9" w:history="1">
        <w:r w:rsidRPr="00AB15E3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B15E3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67335FF3" w:rsid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32C216" w14:textId="77777777" w:rsidR="00DF3270" w:rsidRDefault="0004158C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32EB709" w14:textId="2A59E0F1" w:rsidR="0004158C" w:rsidRPr="00DF3270" w:rsidRDefault="0004158C" w:rsidP="00DF3270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DF3270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B34DDC" w:rsidRPr="00DF3270">
        <w:rPr>
          <w:rFonts w:cstheme="minorHAnsi"/>
          <w:b/>
          <w:sz w:val="24"/>
          <w:szCs w:val="24"/>
        </w:rPr>
        <w:t xml:space="preserve">Rozdz. VI pkt 1.2. lit. d) SWZ </w:t>
      </w:r>
      <w:r w:rsidRPr="00DF3270">
        <w:rPr>
          <w:rFonts w:cstheme="minorHAnsi"/>
          <w:bCs/>
          <w:sz w:val="24"/>
          <w:szCs w:val="24"/>
        </w:rPr>
        <w:t xml:space="preserve">polegam na zasobach </w:t>
      </w:r>
      <w:r w:rsidR="00B34DDC" w:rsidRPr="00DF3270">
        <w:rPr>
          <w:rFonts w:cstheme="minorHAnsi"/>
          <w:bCs/>
          <w:sz w:val="24"/>
          <w:szCs w:val="24"/>
        </w:rPr>
        <w:t>następującego/</w:t>
      </w:r>
      <w:proofErr w:type="spellStart"/>
      <w:r w:rsidR="00B34DDC" w:rsidRPr="00DF3270">
        <w:rPr>
          <w:rFonts w:cstheme="minorHAnsi"/>
          <w:bCs/>
          <w:sz w:val="24"/>
          <w:szCs w:val="24"/>
        </w:rPr>
        <w:t>ych</w:t>
      </w:r>
      <w:proofErr w:type="spellEnd"/>
      <w:r w:rsidR="00B34DDC" w:rsidRPr="00DF3270">
        <w:rPr>
          <w:rFonts w:cstheme="minorHAnsi"/>
          <w:bCs/>
          <w:sz w:val="24"/>
          <w:szCs w:val="24"/>
        </w:rPr>
        <w:t xml:space="preserve"> podmiotu/ów: </w:t>
      </w:r>
      <w:r w:rsidR="00E31DDC">
        <w:rPr>
          <w:rFonts w:cstheme="minorHAnsi"/>
          <w:bCs/>
          <w:sz w:val="24"/>
          <w:szCs w:val="24"/>
        </w:rPr>
        <w:t>…………………..</w:t>
      </w:r>
      <w:r w:rsidRPr="00DF3270">
        <w:rPr>
          <w:rFonts w:cstheme="minorHAnsi"/>
          <w:bCs/>
          <w:sz w:val="24"/>
          <w:szCs w:val="24"/>
        </w:rPr>
        <w:t>…………………………………………</w:t>
      </w:r>
      <w:r w:rsidR="00DF3270">
        <w:rPr>
          <w:rFonts w:cstheme="minorHAnsi"/>
          <w:bCs/>
          <w:sz w:val="24"/>
          <w:szCs w:val="24"/>
        </w:rPr>
        <w:t>……………….</w:t>
      </w:r>
      <w:r w:rsidR="00DF3270">
        <w:rPr>
          <w:rFonts w:cstheme="minorHAnsi"/>
          <w:bCs/>
          <w:sz w:val="24"/>
          <w:szCs w:val="24"/>
        </w:rPr>
        <w:br/>
      </w:r>
      <w:r w:rsidRPr="00DF3270">
        <w:rPr>
          <w:rFonts w:cstheme="minorHAnsi"/>
          <w:bCs/>
          <w:sz w:val="24"/>
          <w:szCs w:val="24"/>
        </w:rPr>
        <w:t>w następującym zakresie: ……………………………………………………</w:t>
      </w:r>
      <w:r w:rsidR="00E31DDC">
        <w:rPr>
          <w:rFonts w:cstheme="minorHAnsi"/>
          <w:bCs/>
          <w:sz w:val="24"/>
          <w:szCs w:val="24"/>
        </w:rPr>
        <w:t>………….</w:t>
      </w:r>
      <w:r w:rsidRPr="00DF3270">
        <w:rPr>
          <w:rFonts w:cstheme="minorHAnsi"/>
          <w:bCs/>
          <w:sz w:val="24"/>
          <w:szCs w:val="24"/>
        </w:rPr>
        <w:t>…….……………………….</w:t>
      </w:r>
    </w:p>
    <w:p w14:paraId="1FB6A7CF" w14:textId="2BFC65C4" w:rsidR="0004158C" w:rsidRPr="0004158C" w:rsidRDefault="0004158C" w:rsidP="0004158C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</w:t>
      </w:r>
      <w:r w:rsidRPr="0004158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5B7F822B" w14:textId="0EE91AD2" w:rsidR="0004158C" w:rsidRPr="0004158C" w:rsidRDefault="0004158C" w:rsidP="0004158C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04158C">
        <w:rPr>
          <w:rFonts w:cs="Arial"/>
          <w:sz w:val="24"/>
          <w:szCs w:val="24"/>
        </w:rPr>
        <w:t xml:space="preserve">spełnia warunki udziału </w:t>
      </w:r>
      <w:r w:rsidRPr="0004158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04158C">
        <w:rPr>
          <w:rFonts w:cs="Arial"/>
          <w:spacing w:val="4"/>
          <w:sz w:val="24"/>
          <w:szCs w:val="24"/>
        </w:rPr>
        <w:t>.</w:t>
      </w:r>
    </w:p>
    <w:p w14:paraId="45B17FB1" w14:textId="77777777" w:rsid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57C7B7F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Uwaga!</w:t>
      </w:r>
    </w:p>
    <w:p w14:paraId="539A9AF1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Podmiot udostępniający zasoby zobowiązany jest złożyć oświadczenie o niepodleganiu wykluczeniu oraz spełnianiu warunków udziału w postępowaniu.</w:t>
      </w: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5560E7D8" w14:textId="77777777" w:rsidR="00DF3270" w:rsidRPr="000E3B3B" w:rsidRDefault="00DF3270" w:rsidP="00DF327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462004B2" w:rsidR="00CA793F" w:rsidRPr="000D33EF" w:rsidRDefault="00CA793F" w:rsidP="00DF3270">
      <w:pPr>
        <w:spacing w:after="0" w:line="288" w:lineRule="auto"/>
        <w:jc w:val="center"/>
        <w:rPr>
          <w:rFonts w:cstheme="minorHAnsi"/>
          <w:bCs/>
          <w:i/>
          <w:sz w:val="24"/>
          <w:szCs w:val="24"/>
        </w:rPr>
      </w:pPr>
    </w:p>
    <w:sectPr w:rsidR="00CA793F" w:rsidRPr="000D33E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EE80" w14:textId="77777777" w:rsidR="00521FEE" w:rsidRDefault="00521FEE" w:rsidP="0038231F">
      <w:pPr>
        <w:spacing w:after="0" w:line="240" w:lineRule="auto"/>
      </w:pPr>
      <w:r>
        <w:separator/>
      </w:r>
    </w:p>
  </w:endnote>
  <w:endnote w:type="continuationSeparator" w:id="0">
    <w:p w14:paraId="1A23B913" w14:textId="77777777" w:rsidR="00521FEE" w:rsidRDefault="00521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088A3EDE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F4E6" w14:textId="77777777" w:rsidR="00521FEE" w:rsidRDefault="00521FEE" w:rsidP="0038231F">
      <w:pPr>
        <w:spacing w:after="0" w:line="240" w:lineRule="auto"/>
      </w:pPr>
      <w:r>
        <w:separator/>
      </w:r>
    </w:p>
  </w:footnote>
  <w:footnote w:type="continuationSeparator" w:id="0">
    <w:p w14:paraId="12199E3C" w14:textId="77777777" w:rsidR="00521FEE" w:rsidRDefault="00521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9DE6" w14:textId="7A6C1860" w:rsidR="00DF3270" w:rsidRPr="005A4260" w:rsidRDefault="00DF3270" w:rsidP="00DF327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E100F9">
      <w:rPr>
        <w:rFonts w:ascii="Verdana" w:hAnsi="Verdana"/>
        <w:b/>
        <w:bCs/>
        <w:sz w:val="18"/>
        <w:szCs w:val="18"/>
      </w:rPr>
      <w:t>1</w:t>
    </w:r>
    <w:r w:rsidR="00AB15E3" w:rsidRPr="00E100F9">
      <w:rPr>
        <w:rFonts w:ascii="Verdana" w:hAnsi="Verdana"/>
        <w:b/>
        <w:bCs/>
        <w:sz w:val="18"/>
        <w:szCs w:val="18"/>
      </w:rPr>
      <w:t>2</w:t>
    </w:r>
    <w:r w:rsidRPr="00E100F9">
      <w:rPr>
        <w:rFonts w:ascii="Verdana" w:hAnsi="Verdana"/>
        <w:b/>
        <w:bCs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667275">
    <w:abstractNumId w:val="14"/>
  </w:num>
  <w:num w:numId="2" w16cid:durableId="259609771">
    <w:abstractNumId w:val="0"/>
  </w:num>
  <w:num w:numId="3" w16cid:durableId="1048839005">
    <w:abstractNumId w:val="12"/>
  </w:num>
  <w:num w:numId="4" w16cid:durableId="1504511725">
    <w:abstractNumId w:val="18"/>
  </w:num>
  <w:num w:numId="5" w16cid:durableId="1702776338">
    <w:abstractNumId w:val="15"/>
  </w:num>
  <w:num w:numId="6" w16cid:durableId="576524140">
    <w:abstractNumId w:val="11"/>
  </w:num>
  <w:num w:numId="7" w16cid:durableId="1679847435">
    <w:abstractNumId w:val="2"/>
  </w:num>
  <w:num w:numId="8" w16cid:durableId="545530800">
    <w:abstractNumId w:val="3"/>
  </w:num>
  <w:num w:numId="9" w16cid:durableId="715079498">
    <w:abstractNumId w:val="8"/>
  </w:num>
  <w:num w:numId="10" w16cid:durableId="1312061309">
    <w:abstractNumId w:val="7"/>
  </w:num>
  <w:num w:numId="11" w16cid:durableId="1964340261">
    <w:abstractNumId w:val="4"/>
  </w:num>
  <w:num w:numId="12" w16cid:durableId="1596862895">
    <w:abstractNumId w:val="13"/>
  </w:num>
  <w:num w:numId="13" w16cid:durableId="1042637251">
    <w:abstractNumId w:val="19"/>
  </w:num>
  <w:num w:numId="14" w16cid:durableId="948125777">
    <w:abstractNumId w:val="16"/>
  </w:num>
  <w:num w:numId="15" w16cid:durableId="1517084">
    <w:abstractNumId w:val="5"/>
  </w:num>
  <w:num w:numId="16" w16cid:durableId="787436777">
    <w:abstractNumId w:val="21"/>
  </w:num>
  <w:num w:numId="17" w16cid:durableId="31879423">
    <w:abstractNumId w:val="1"/>
  </w:num>
  <w:num w:numId="18" w16cid:durableId="1690837154">
    <w:abstractNumId w:val="17"/>
  </w:num>
  <w:num w:numId="19" w16cid:durableId="1998722368">
    <w:abstractNumId w:val="6"/>
  </w:num>
  <w:num w:numId="20" w16cid:durableId="372383740">
    <w:abstractNumId w:val="9"/>
  </w:num>
  <w:num w:numId="21" w16cid:durableId="2080328570">
    <w:abstractNumId w:val="20"/>
  </w:num>
  <w:num w:numId="22" w16cid:durableId="1555458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1FEE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B7901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82270"/>
    <w:rsid w:val="00A90483"/>
    <w:rsid w:val="00A91472"/>
    <w:rsid w:val="00A977A9"/>
    <w:rsid w:val="00AA3651"/>
    <w:rsid w:val="00AB15E3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270"/>
    <w:rsid w:val="00DF34D7"/>
    <w:rsid w:val="00E022A1"/>
    <w:rsid w:val="00E100F9"/>
    <w:rsid w:val="00E14021"/>
    <w:rsid w:val="00E14BCB"/>
    <w:rsid w:val="00E21B42"/>
    <w:rsid w:val="00E2296F"/>
    <w:rsid w:val="00E309E9"/>
    <w:rsid w:val="00E31C06"/>
    <w:rsid w:val="00E31DDC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AE42-948C-4E62-811B-D5A52DE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18</cp:revision>
  <cp:lastPrinted>2016-07-26T10:32:00Z</cp:lastPrinted>
  <dcterms:created xsi:type="dcterms:W3CDTF">2022-03-18T10:15:00Z</dcterms:created>
  <dcterms:modified xsi:type="dcterms:W3CDTF">2023-11-21T11:30:00Z</dcterms:modified>
</cp:coreProperties>
</file>