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16CA3F93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420ED6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Wymiana wodomierzy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19417C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65CA0E35" w:rsid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138FF52D" w14:textId="14BD84BC" w:rsidR="001C0E04" w:rsidRDefault="001C0E04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2792"/>
        <w:gridCol w:w="2078"/>
        <w:gridCol w:w="709"/>
        <w:gridCol w:w="1559"/>
        <w:gridCol w:w="850"/>
        <w:gridCol w:w="1381"/>
      </w:tblGrid>
      <w:tr w:rsidR="001C0E04" w:rsidRPr="001C0E04" w14:paraId="526E912B" w14:textId="77777777" w:rsidTr="003A1FFA">
        <w:trPr>
          <w:jc w:val="center"/>
        </w:trPr>
        <w:tc>
          <w:tcPr>
            <w:tcW w:w="0" w:type="auto"/>
          </w:tcPr>
          <w:p w14:paraId="6E6E8650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L. p.</w:t>
            </w:r>
          </w:p>
        </w:tc>
        <w:tc>
          <w:tcPr>
            <w:tcW w:w="0" w:type="auto"/>
          </w:tcPr>
          <w:p w14:paraId="2123A1AD" w14:textId="028C86BF" w:rsidR="001C0E04" w:rsidRPr="001C0E04" w:rsidRDefault="00420ED6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Wodomierze</w:t>
            </w:r>
          </w:p>
        </w:tc>
        <w:tc>
          <w:tcPr>
            <w:tcW w:w="2078" w:type="dxa"/>
          </w:tcPr>
          <w:p w14:paraId="6EFE3200" w14:textId="7228C493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Wartość jednostkowa netto</w:t>
            </w:r>
            <w:r w:rsidR="003A1FFA" w:rsidRPr="001C0E04">
              <w:rPr>
                <w:rFonts w:eastAsia="Times New Roman" w:cs="Calibri"/>
                <w:lang w:eastAsia="ar-SA"/>
              </w:rPr>
              <w:t xml:space="preserve"> </w:t>
            </w:r>
            <w:r w:rsidR="003A1FFA">
              <w:rPr>
                <w:rFonts w:eastAsia="Times New Roman" w:cs="Calibri"/>
                <w:lang w:eastAsia="ar-SA"/>
              </w:rPr>
              <w:t>(</w:t>
            </w:r>
            <w:r w:rsidR="003A1FFA" w:rsidRPr="001C0E04">
              <w:rPr>
                <w:rFonts w:eastAsia="Times New Roman" w:cs="Calibri"/>
                <w:lang w:eastAsia="ar-SA"/>
              </w:rPr>
              <w:t>zł/</w:t>
            </w:r>
            <w:r w:rsidR="003A1FFA">
              <w:rPr>
                <w:rFonts w:eastAsia="Times New Roman" w:cs="Calibri"/>
                <w:lang w:eastAsia="ar-SA"/>
              </w:rPr>
              <w:t>wodomierz)</w:t>
            </w:r>
          </w:p>
        </w:tc>
        <w:tc>
          <w:tcPr>
            <w:tcW w:w="709" w:type="dxa"/>
          </w:tcPr>
          <w:p w14:paraId="28D12722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Ilość</w:t>
            </w:r>
          </w:p>
        </w:tc>
        <w:tc>
          <w:tcPr>
            <w:tcW w:w="1559" w:type="dxa"/>
          </w:tcPr>
          <w:p w14:paraId="7AD70403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Razem netto [zł]</w:t>
            </w:r>
          </w:p>
        </w:tc>
        <w:tc>
          <w:tcPr>
            <w:tcW w:w="850" w:type="dxa"/>
          </w:tcPr>
          <w:p w14:paraId="25C1DDEE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Vat [zł]</w:t>
            </w:r>
          </w:p>
        </w:tc>
        <w:tc>
          <w:tcPr>
            <w:tcW w:w="1381" w:type="dxa"/>
          </w:tcPr>
          <w:p w14:paraId="196BAA3C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Brutto [zł]</w:t>
            </w:r>
          </w:p>
        </w:tc>
      </w:tr>
      <w:tr w:rsidR="003A1FFA" w:rsidRPr="001C0E04" w14:paraId="7CE47CDA" w14:textId="77777777" w:rsidTr="003A1FFA">
        <w:trPr>
          <w:jc w:val="center"/>
        </w:trPr>
        <w:tc>
          <w:tcPr>
            <w:tcW w:w="0" w:type="auto"/>
            <w:vAlign w:val="center"/>
          </w:tcPr>
          <w:p w14:paraId="76C4027F" w14:textId="77777777" w:rsidR="003A1FFA" w:rsidRPr="001C0E04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 w:rsidRPr="001C0E04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0" w:type="auto"/>
          </w:tcPr>
          <w:p w14:paraId="58A0C735" w14:textId="247A7038" w:rsidR="003A1FFA" w:rsidRPr="00420ED6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 w:rsidRPr="00420ED6">
              <w:rPr>
                <w:rFonts w:cs="Calibri"/>
              </w:rPr>
              <w:t xml:space="preserve">WM </w:t>
            </w:r>
            <w:r w:rsidR="00B90870">
              <w:rPr>
                <w:rFonts w:cs="Calibri"/>
              </w:rPr>
              <w:t>Chrobrego 8</w:t>
            </w:r>
            <w:r w:rsidRPr="00420ED6">
              <w:rPr>
                <w:rFonts w:cs="Calibri"/>
              </w:rPr>
              <w:t xml:space="preserve"> w Nakle nad Notecią</w:t>
            </w:r>
          </w:p>
        </w:tc>
        <w:tc>
          <w:tcPr>
            <w:tcW w:w="2078" w:type="dxa"/>
            <w:vAlign w:val="center"/>
          </w:tcPr>
          <w:p w14:paraId="2B072CDF" w14:textId="07F582EE" w:rsidR="003A1FFA" w:rsidRPr="001C0E04" w:rsidRDefault="003A1FFA" w:rsidP="003A1FFA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D514113" w14:textId="09C95AC9" w:rsidR="003A1FFA" w:rsidRPr="001C0E04" w:rsidRDefault="00B90870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80 </w:t>
            </w:r>
            <w:proofErr w:type="spellStart"/>
            <w:r>
              <w:rPr>
                <w:rFonts w:eastAsia="Times New Roman" w:cs="Calibri"/>
                <w:lang w:eastAsia="ar-SA"/>
              </w:rPr>
              <w:t>zw</w:t>
            </w:r>
            <w:proofErr w:type="spellEnd"/>
          </w:p>
        </w:tc>
        <w:tc>
          <w:tcPr>
            <w:tcW w:w="1559" w:type="dxa"/>
          </w:tcPr>
          <w:p w14:paraId="413A5C7B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76FAA7B5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0900C078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3A1FFA" w:rsidRPr="001C0E04" w14:paraId="13F50383" w14:textId="77777777" w:rsidTr="003A1FFA">
        <w:trPr>
          <w:jc w:val="center"/>
        </w:trPr>
        <w:tc>
          <w:tcPr>
            <w:tcW w:w="0" w:type="auto"/>
            <w:vAlign w:val="center"/>
          </w:tcPr>
          <w:p w14:paraId="3C8452E7" w14:textId="39947CA0" w:rsidR="003A1FFA" w:rsidRPr="001C0E04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</w:t>
            </w:r>
          </w:p>
        </w:tc>
        <w:tc>
          <w:tcPr>
            <w:tcW w:w="0" w:type="auto"/>
          </w:tcPr>
          <w:p w14:paraId="3B6D39AA" w14:textId="2C860285" w:rsidR="003A1FFA" w:rsidRPr="00420ED6" w:rsidRDefault="003A1FFA" w:rsidP="003A1FFA">
            <w:pPr>
              <w:suppressAutoHyphens/>
              <w:contextualSpacing/>
              <w:jc w:val="both"/>
              <w:rPr>
                <w:rFonts w:cs="Calibri"/>
              </w:rPr>
            </w:pPr>
            <w:r w:rsidRPr="00420ED6">
              <w:rPr>
                <w:rFonts w:cs="Calibri"/>
              </w:rPr>
              <w:t xml:space="preserve">WM </w:t>
            </w:r>
            <w:r w:rsidR="00B90870">
              <w:rPr>
                <w:rFonts w:cs="Calibri"/>
              </w:rPr>
              <w:t>Chrobrego 8</w:t>
            </w:r>
            <w:r w:rsidRPr="00420ED6">
              <w:rPr>
                <w:rFonts w:cs="Calibri"/>
              </w:rPr>
              <w:t xml:space="preserve"> w Nakle nad Notecią</w:t>
            </w:r>
          </w:p>
        </w:tc>
        <w:tc>
          <w:tcPr>
            <w:tcW w:w="2078" w:type="dxa"/>
            <w:vAlign w:val="center"/>
          </w:tcPr>
          <w:p w14:paraId="684A0F1D" w14:textId="210A371C" w:rsidR="003A1FFA" w:rsidRPr="001C0E04" w:rsidRDefault="003A1FFA" w:rsidP="003A1FFA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7C32BC00" w14:textId="32323010" w:rsidR="003A1FFA" w:rsidRDefault="00B90870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80 cwu</w:t>
            </w:r>
          </w:p>
        </w:tc>
        <w:tc>
          <w:tcPr>
            <w:tcW w:w="1559" w:type="dxa"/>
          </w:tcPr>
          <w:p w14:paraId="41633E7E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1761303B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068413B7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4599DB6A" w14:textId="77777777" w:rsidR="001C0E04" w:rsidRPr="001D2482" w:rsidRDefault="001C0E04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1F34" w14:textId="77777777" w:rsidR="00D5276C" w:rsidRDefault="00D5276C">
      <w:pPr>
        <w:spacing w:before="0" w:after="0" w:line="240" w:lineRule="auto"/>
      </w:pPr>
      <w:r>
        <w:separator/>
      </w:r>
    </w:p>
    <w:p w14:paraId="686FE2A2" w14:textId="77777777" w:rsidR="00D5276C" w:rsidRDefault="00D5276C"/>
  </w:endnote>
  <w:endnote w:type="continuationSeparator" w:id="0">
    <w:p w14:paraId="34976D22" w14:textId="77777777" w:rsidR="00D5276C" w:rsidRDefault="00D5276C">
      <w:pPr>
        <w:spacing w:before="0" w:after="0" w:line="240" w:lineRule="auto"/>
      </w:pPr>
      <w:r>
        <w:continuationSeparator/>
      </w:r>
    </w:p>
    <w:p w14:paraId="30428C77" w14:textId="77777777" w:rsidR="00D5276C" w:rsidRDefault="00D52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3299" w14:textId="77777777" w:rsidR="00D5276C" w:rsidRDefault="00D5276C">
      <w:pPr>
        <w:spacing w:before="0" w:after="0" w:line="240" w:lineRule="auto"/>
      </w:pPr>
      <w:r>
        <w:separator/>
      </w:r>
    </w:p>
    <w:p w14:paraId="7E55E966" w14:textId="77777777" w:rsidR="00D5276C" w:rsidRDefault="00D5276C"/>
  </w:footnote>
  <w:footnote w:type="continuationSeparator" w:id="0">
    <w:p w14:paraId="1EB19472" w14:textId="77777777" w:rsidR="00D5276C" w:rsidRDefault="00D5276C">
      <w:pPr>
        <w:spacing w:before="0" w:after="0" w:line="240" w:lineRule="auto"/>
      </w:pPr>
      <w:r>
        <w:continuationSeparator/>
      </w:r>
    </w:p>
    <w:p w14:paraId="1D98ACE3" w14:textId="77777777" w:rsidR="00D5276C" w:rsidRDefault="00D527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86E14"/>
    <w:rsid w:val="0019417C"/>
    <w:rsid w:val="001C0E04"/>
    <w:rsid w:val="001D2482"/>
    <w:rsid w:val="00267AF5"/>
    <w:rsid w:val="00295EA5"/>
    <w:rsid w:val="00321C2D"/>
    <w:rsid w:val="003423CC"/>
    <w:rsid w:val="003476CB"/>
    <w:rsid w:val="003A1FFA"/>
    <w:rsid w:val="0041041F"/>
    <w:rsid w:val="00420ED6"/>
    <w:rsid w:val="004676E0"/>
    <w:rsid w:val="00467720"/>
    <w:rsid w:val="004B0C14"/>
    <w:rsid w:val="00512898"/>
    <w:rsid w:val="005519A9"/>
    <w:rsid w:val="005F0429"/>
    <w:rsid w:val="005F7D39"/>
    <w:rsid w:val="00604A84"/>
    <w:rsid w:val="00664280"/>
    <w:rsid w:val="006878D7"/>
    <w:rsid w:val="006E25B5"/>
    <w:rsid w:val="006F4E11"/>
    <w:rsid w:val="00727C3F"/>
    <w:rsid w:val="00732B18"/>
    <w:rsid w:val="0079514B"/>
    <w:rsid w:val="007B70A8"/>
    <w:rsid w:val="007E13BF"/>
    <w:rsid w:val="007E44F3"/>
    <w:rsid w:val="00844BBE"/>
    <w:rsid w:val="008566F8"/>
    <w:rsid w:val="008A16DB"/>
    <w:rsid w:val="008E70F8"/>
    <w:rsid w:val="00A4020A"/>
    <w:rsid w:val="00A56452"/>
    <w:rsid w:val="00A75761"/>
    <w:rsid w:val="00AA6085"/>
    <w:rsid w:val="00B44417"/>
    <w:rsid w:val="00B50E4B"/>
    <w:rsid w:val="00B66348"/>
    <w:rsid w:val="00B758BA"/>
    <w:rsid w:val="00B86F8A"/>
    <w:rsid w:val="00B90870"/>
    <w:rsid w:val="00BE232A"/>
    <w:rsid w:val="00C57937"/>
    <w:rsid w:val="00D5276C"/>
    <w:rsid w:val="00E14310"/>
    <w:rsid w:val="00EF26EE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1C0E04"/>
    <w:pPr>
      <w:spacing w:before="0" w:after="0" w:line="240" w:lineRule="auto"/>
    </w:pPr>
    <w:rPr>
      <w:rFonts w:ascii="Calibri" w:eastAsia="Calibri" w:hAnsi="Calibri" w:cs="Times New Roman"/>
      <w:color w:val="auto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2021-08-02T07:05:00Z</cp:lastPrinted>
  <dcterms:created xsi:type="dcterms:W3CDTF">2021-11-17T07:41:00Z</dcterms:created>
  <dcterms:modified xsi:type="dcterms:W3CDTF">2021-11-17T07:41:00Z</dcterms:modified>
</cp:coreProperties>
</file>