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6CCC" w14:textId="77777777" w:rsidR="00B1609F" w:rsidRDefault="00B1609F" w:rsidP="00C2532C">
      <w:pPr>
        <w:spacing w:line="300" w:lineRule="exact"/>
        <w:jc w:val="center"/>
        <w:rPr>
          <w:rFonts w:ascii="Calibri" w:eastAsia="Calibri" w:hAnsi="Calibri" w:cs="Calibri"/>
          <w:b/>
          <w:sz w:val="22"/>
          <w:szCs w:val="22"/>
          <w:lang w:eastAsia="en-US"/>
        </w:rPr>
      </w:pPr>
      <w:r>
        <w:rPr>
          <w:rFonts w:ascii="Calibri" w:eastAsia="Calibri" w:hAnsi="Calibri" w:cs="Calibri"/>
          <w:b/>
          <w:sz w:val="22"/>
          <w:szCs w:val="22"/>
          <w:lang w:eastAsia="en-US"/>
        </w:rPr>
        <w:t>Wzór umowy</w:t>
      </w:r>
    </w:p>
    <w:p w14:paraId="40C6955E" w14:textId="77777777" w:rsidR="00B1609F" w:rsidRDefault="00B1609F" w:rsidP="00B1609F">
      <w:pPr>
        <w:spacing w:before="60" w:after="60"/>
        <w:jc w:val="center"/>
        <w:rPr>
          <w:rFonts w:ascii="Calibri" w:eastAsia="Calibri" w:hAnsi="Calibri" w:cs="Calibri"/>
          <w:b/>
          <w:sz w:val="22"/>
          <w:szCs w:val="22"/>
          <w:lang w:eastAsia="en-US"/>
        </w:rPr>
      </w:pPr>
    </w:p>
    <w:p w14:paraId="1D5D0706" w14:textId="56596E06" w:rsidR="00B1609F" w:rsidRPr="00C1423C" w:rsidRDefault="008F4BEF" w:rsidP="00B1609F">
      <w:pPr>
        <w:spacing w:before="60" w:after="60"/>
        <w:jc w:val="center"/>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UMOWA NR </w:t>
      </w:r>
      <w:r w:rsidR="00EE5A29">
        <w:rPr>
          <w:rFonts w:ascii="Calibri" w:eastAsia="Calibri" w:hAnsi="Calibri" w:cs="Calibri"/>
          <w:b/>
          <w:bCs/>
          <w:sz w:val="22"/>
          <w:szCs w:val="22"/>
          <w:lang w:eastAsia="en-US"/>
        </w:rPr>
        <w:t>ZP/03/20</w:t>
      </w:r>
    </w:p>
    <w:p w14:paraId="14E33CC9" w14:textId="77777777" w:rsidR="00B1609F" w:rsidRPr="00D03005" w:rsidRDefault="00B1609F" w:rsidP="00B1609F">
      <w:pPr>
        <w:spacing w:before="60" w:after="60"/>
        <w:jc w:val="center"/>
        <w:rPr>
          <w:rFonts w:ascii="Calibri" w:eastAsia="Calibri" w:hAnsi="Calibri" w:cs="Calibri"/>
          <w:sz w:val="22"/>
          <w:szCs w:val="22"/>
          <w:lang w:eastAsia="en-US"/>
        </w:rPr>
      </w:pPr>
      <w:r w:rsidRPr="00D03005">
        <w:rPr>
          <w:rFonts w:ascii="Calibri" w:eastAsia="Calibri" w:hAnsi="Calibri" w:cs="Calibri"/>
          <w:sz w:val="22"/>
          <w:szCs w:val="22"/>
          <w:lang w:eastAsia="en-US"/>
        </w:rPr>
        <w:t xml:space="preserve">zawarta </w:t>
      </w:r>
      <w:r>
        <w:rPr>
          <w:rFonts w:ascii="Calibri" w:eastAsia="Calibri" w:hAnsi="Calibri" w:cs="Calibri"/>
          <w:sz w:val="22"/>
          <w:szCs w:val="22"/>
          <w:lang w:eastAsia="en-US"/>
        </w:rPr>
        <w:t>…………………….</w:t>
      </w:r>
      <w:r w:rsidRPr="00D03005">
        <w:rPr>
          <w:rFonts w:ascii="Calibri" w:eastAsia="Calibri" w:hAnsi="Calibri" w:cs="Calibri"/>
          <w:sz w:val="22"/>
          <w:szCs w:val="22"/>
          <w:lang w:eastAsia="en-US"/>
        </w:rPr>
        <w:t xml:space="preserve"> </w:t>
      </w:r>
      <w:r>
        <w:rPr>
          <w:rFonts w:ascii="Calibri" w:eastAsia="Calibri" w:hAnsi="Calibri" w:cs="Calibri"/>
          <w:sz w:val="22"/>
          <w:szCs w:val="22"/>
          <w:lang w:eastAsia="en-US"/>
        </w:rPr>
        <w:t>w …………………..</w:t>
      </w:r>
    </w:p>
    <w:p w14:paraId="6C9FA90F" w14:textId="77777777" w:rsidR="00B1609F" w:rsidRPr="00FD0098" w:rsidRDefault="00B1609F" w:rsidP="00B1609F">
      <w:pPr>
        <w:widowControl w:val="0"/>
        <w:autoSpaceDE w:val="0"/>
        <w:spacing w:line="276" w:lineRule="auto"/>
        <w:jc w:val="both"/>
        <w:rPr>
          <w:rFonts w:asciiTheme="minorHAnsi" w:hAnsiTheme="minorHAnsi" w:cs="Palatino Linotype"/>
          <w:b/>
          <w:bCs/>
          <w:iCs/>
          <w:sz w:val="22"/>
          <w:szCs w:val="22"/>
        </w:rPr>
      </w:pPr>
    </w:p>
    <w:p w14:paraId="44258D93" w14:textId="77777777" w:rsidR="00B1609F" w:rsidRPr="00B679E0" w:rsidRDefault="00B1609F" w:rsidP="00B1609F">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6FB5143F"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b/>
          <w:sz w:val="22"/>
          <w:szCs w:val="22"/>
        </w:rPr>
        <w:t>Kujawsko-Pomorskie Inwestycje Medyczne spółka z ograniczoną odpowiedzialnością</w:t>
      </w:r>
      <w:r w:rsidRPr="00B679E0">
        <w:rPr>
          <w:rFonts w:asciiTheme="minorHAnsi" w:hAnsiTheme="minorHAnsi" w:cstheme="minorHAnsi"/>
          <w:sz w:val="22"/>
          <w:szCs w:val="22"/>
        </w:rPr>
        <w:t xml:space="preserve"> </w:t>
      </w:r>
    </w:p>
    <w:p w14:paraId="10D6988B"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13A6D674"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b/>
          <w:sz w:val="22"/>
          <w:szCs w:val="22"/>
        </w:rPr>
        <w:t xml:space="preserve">adres do korespondencji: </w:t>
      </w:r>
      <w:r w:rsidRPr="00B679E0">
        <w:rPr>
          <w:rFonts w:asciiTheme="minorHAnsi" w:hAnsiTheme="minorHAnsi" w:cstheme="minorHAnsi"/>
          <w:sz w:val="22"/>
          <w:szCs w:val="22"/>
        </w:rPr>
        <w:t>ul. M. Skłodowskiej-Curie 73, 87-100 Toruń</w:t>
      </w:r>
    </w:p>
    <w:p w14:paraId="027DDE56"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Pr="00B679E0">
        <w:rPr>
          <w:rFonts w:asciiTheme="minorHAnsi" w:hAnsiTheme="minorHAnsi" w:cstheme="minorHAnsi"/>
          <w:sz w:val="22"/>
          <w:szCs w:val="22"/>
        </w:rPr>
        <w:t xml:space="preserve"> do rejestru przedsiębiorców Krajowego Rejestru Sądowego prowadzonego przez </w:t>
      </w:r>
      <w:r w:rsidRPr="00B679E0">
        <w:rPr>
          <w:rFonts w:asciiTheme="minorHAnsi" w:hAnsiTheme="minorHAnsi" w:cstheme="minorHAnsi"/>
          <w:sz w:val="22"/>
          <w:szCs w:val="22"/>
        </w:rPr>
        <w:br/>
        <w:t>Sąd Rejonowy w Toruniu, pod numerem 0000331628, o k</w:t>
      </w:r>
      <w:r>
        <w:rPr>
          <w:rFonts w:asciiTheme="minorHAnsi" w:hAnsiTheme="minorHAnsi" w:cstheme="minorHAnsi"/>
          <w:sz w:val="22"/>
          <w:szCs w:val="22"/>
        </w:rPr>
        <w:t xml:space="preserve">apitale zakładowym w wysokości </w:t>
      </w:r>
      <w:r w:rsidR="008F4BEF">
        <w:rPr>
          <w:rFonts w:asciiTheme="minorHAnsi" w:hAnsiTheme="minorHAnsi" w:cstheme="minorHAnsi"/>
          <w:sz w:val="22"/>
          <w:szCs w:val="22"/>
        </w:rPr>
        <w:t>……………………….</w:t>
      </w:r>
      <w:r w:rsidRPr="00B679E0">
        <w:rPr>
          <w:rFonts w:asciiTheme="minorHAnsi" w:hAnsiTheme="minorHAnsi" w:cstheme="minorHAnsi"/>
          <w:sz w:val="22"/>
          <w:szCs w:val="22"/>
        </w:rPr>
        <w:t xml:space="preserve"> zł, NIP: 956-225-29-41, REGON: 340600685,</w:t>
      </w:r>
    </w:p>
    <w:p w14:paraId="31C73394"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4212804C" w14:textId="29386389" w:rsidR="00B1609F" w:rsidRPr="00B679E0" w:rsidRDefault="005530ED" w:rsidP="00B1609F">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p>
    <w:p w14:paraId="5AD0B1AF" w14:textId="1A2D0C46" w:rsidR="00B1609F" w:rsidRPr="00B679E0" w:rsidRDefault="005530ED" w:rsidP="00B1609F">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p>
    <w:p w14:paraId="133D6AC2" w14:textId="77777777" w:rsidR="00B1609F" w:rsidRPr="00EE31EF" w:rsidRDefault="00B1609F" w:rsidP="00B1609F">
      <w:pPr>
        <w:spacing w:before="60" w:after="60"/>
        <w:rPr>
          <w:rFonts w:asciiTheme="minorHAnsi" w:eastAsia="Calibri" w:hAnsiTheme="minorHAnsi" w:cs="Calibri"/>
          <w:b/>
          <w:sz w:val="22"/>
          <w:szCs w:val="22"/>
        </w:rPr>
      </w:pPr>
      <w:r w:rsidRPr="00B679E0">
        <w:rPr>
          <w:rFonts w:asciiTheme="minorHAnsi" w:eastAsia="Calibri" w:hAnsiTheme="minorHAnsi" w:cs="Calibri"/>
          <w:sz w:val="22"/>
          <w:szCs w:val="22"/>
        </w:rPr>
        <w:t xml:space="preserve">oraz </w:t>
      </w:r>
      <w:r w:rsidR="008D6F8E">
        <w:rPr>
          <w:rFonts w:asciiTheme="minorHAnsi" w:eastAsia="Calibri" w:hAnsiTheme="minorHAnsi" w:cs="Calibri"/>
          <w:sz w:val="22"/>
          <w:szCs w:val="22"/>
        </w:rPr>
        <w:br/>
      </w:r>
      <w:r w:rsidRPr="00EE31EF">
        <w:rPr>
          <w:rFonts w:asciiTheme="minorHAnsi" w:eastAsia="Calibri" w:hAnsiTheme="minorHAnsi" w:cs="Calibri"/>
          <w:b/>
          <w:sz w:val="22"/>
          <w:szCs w:val="22"/>
        </w:rPr>
        <w:t>Współzamawiający:</w:t>
      </w:r>
      <w:r w:rsidR="008D6F8E" w:rsidRPr="00EE31EF">
        <w:rPr>
          <w:rFonts w:asciiTheme="minorHAnsi" w:eastAsia="Calibri" w:hAnsiTheme="minorHAnsi" w:cs="Calibri"/>
          <w:b/>
          <w:sz w:val="22"/>
          <w:szCs w:val="22"/>
        </w:rPr>
        <w:br/>
      </w:r>
    </w:p>
    <w:p w14:paraId="36354255" w14:textId="12BFD388" w:rsidR="008D6F8E" w:rsidRPr="00EE31EF" w:rsidRDefault="008D6F8E" w:rsidP="008D6F8E">
      <w:pPr>
        <w:pStyle w:val="Tekstpodstawowy"/>
        <w:tabs>
          <w:tab w:val="left" w:pos="737"/>
          <w:tab w:val="left" w:pos="907"/>
        </w:tabs>
        <w:rPr>
          <w:rFonts w:asciiTheme="minorHAnsi" w:hAnsiTheme="minorHAnsi"/>
          <w:b/>
          <w:bCs/>
          <w:sz w:val="22"/>
          <w:szCs w:val="22"/>
        </w:rPr>
      </w:pPr>
      <w:r w:rsidRPr="00EE31EF">
        <w:rPr>
          <w:rFonts w:asciiTheme="minorHAnsi" w:hAnsiTheme="minorHAnsi"/>
          <w:b/>
          <w:bCs/>
          <w:sz w:val="22"/>
          <w:szCs w:val="22"/>
        </w:rPr>
        <w:t xml:space="preserve">Wojewódzki Szpital Specjalistyczny im. błogosławionego księdza J. Popiełuszki we Włocławku, </w:t>
      </w:r>
      <w:r w:rsidRPr="00EE31EF">
        <w:rPr>
          <w:rFonts w:asciiTheme="minorHAnsi" w:hAnsiTheme="minorHAnsi"/>
          <w:b/>
          <w:bCs/>
          <w:sz w:val="22"/>
          <w:szCs w:val="22"/>
        </w:rPr>
        <w:br/>
        <w:t>ul. Wieniecka 49, 87-800 Włocławek</w:t>
      </w:r>
    </w:p>
    <w:p w14:paraId="343E9703" w14:textId="77777777" w:rsidR="00B1609F" w:rsidRPr="00EE31EF" w:rsidRDefault="00B1609F" w:rsidP="00B1609F">
      <w:pPr>
        <w:spacing w:before="60" w:after="60"/>
        <w:rPr>
          <w:rFonts w:asciiTheme="minorHAnsi" w:eastAsia="Calibri" w:hAnsiTheme="minorHAnsi" w:cs="Calibri"/>
          <w:sz w:val="22"/>
          <w:szCs w:val="22"/>
        </w:rPr>
      </w:pPr>
      <w:r w:rsidRPr="00EE31EF">
        <w:rPr>
          <w:rFonts w:asciiTheme="minorHAnsi" w:eastAsia="Calibri" w:hAnsiTheme="minorHAnsi" w:cs="Calibri"/>
          <w:sz w:val="22"/>
          <w:szCs w:val="22"/>
        </w:rPr>
        <w:t>reprezentowan</w:t>
      </w:r>
      <w:r w:rsidR="009269FD" w:rsidRPr="00EE31EF">
        <w:rPr>
          <w:rFonts w:asciiTheme="minorHAnsi" w:eastAsia="Calibri" w:hAnsiTheme="minorHAnsi" w:cs="Calibri"/>
          <w:sz w:val="22"/>
          <w:szCs w:val="22"/>
        </w:rPr>
        <w:t>e</w:t>
      </w:r>
      <w:r w:rsidRPr="00EE31EF">
        <w:rPr>
          <w:rFonts w:asciiTheme="minorHAnsi" w:eastAsia="Calibri" w:hAnsiTheme="minorHAnsi" w:cs="Calibri"/>
          <w:sz w:val="22"/>
          <w:szCs w:val="22"/>
        </w:rPr>
        <w:t xml:space="preserve"> przez:</w:t>
      </w:r>
    </w:p>
    <w:p w14:paraId="603429A7" w14:textId="6DDBC8B1" w:rsidR="008F4BEF" w:rsidRPr="00EE31EF" w:rsidRDefault="0096072A" w:rsidP="008D6F8E">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p>
    <w:p w14:paraId="4C2EC428" w14:textId="77777777" w:rsidR="00B1609F" w:rsidRPr="00B679E0" w:rsidRDefault="00B1609F" w:rsidP="00B1609F">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zwani dalej łącznie „Zamawiającymi”</w:t>
      </w:r>
    </w:p>
    <w:p w14:paraId="3928203A" w14:textId="77777777" w:rsidR="00B1609F" w:rsidRPr="00B679E0" w:rsidRDefault="00B1609F" w:rsidP="00B1609F">
      <w:pPr>
        <w:spacing w:before="60" w:after="60"/>
        <w:rPr>
          <w:rFonts w:asciiTheme="minorHAnsi" w:hAnsiTheme="minorHAnsi" w:cstheme="minorHAnsi"/>
          <w:sz w:val="22"/>
          <w:szCs w:val="22"/>
        </w:rPr>
      </w:pPr>
    </w:p>
    <w:p w14:paraId="536927E9" w14:textId="77777777" w:rsidR="00B1609F" w:rsidRPr="00B679E0" w:rsidRDefault="00B1609F" w:rsidP="00B1609F">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042D037E"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4DEBB730" w14:textId="77777777" w:rsidR="00B1609F" w:rsidRPr="00B679E0" w:rsidRDefault="00B1609F" w:rsidP="00B1609F">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66DF920A"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29F26F2A"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7FC482D1" w14:textId="29776894" w:rsidR="00B1609F" w:rsidRPr="00B679E0" w:rsidRDefault="00B1609F" w:rsidP="00F457F6">
      <w:pPr>
        <w:spacing w:before="60" w:after="60" w:line="360" w:lineRule="auto"/>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 xml:space="preserve">  -  </w:t>
      </w:r>
      <w:r>
        <w:rPr>
          <w:rFonts w:asciiTheme="minorHAnsi" w:hAnsiTheme="minorHAnsi" w:cstheme="minorHAnsi"/>
          <w:sz w:val="22"/>
          <w:szCs w:val="22"/>
        </w:rPr>
        <w:t>………………………..……..</w:t>
      </w:r>
      <w:r w:rsidRPr="00B679E0">
        <w:rPr>
          <w:rFonts w:asciiTheme="minorHAnsi" w:hAnsiTheme="minorHAnsi" w:cstheme="minorHAnsi"/>
          <w:sz w:val="22"/>
          <w:szCs w:val="22"/>
        </w:rPr>
        <w:t>zwani dalej łącznie „Stronami”,</w:t>
      </w:r>
    </w:p>
    <w:p w14:paraId="30DB9499" w14:textId="77777777" w:rsidR="00B1609F" w:rsidRPr="004435D7" w:rsidRDefault="00B1609F" w:rsidP="00B1609F">
      <w:pPr>
        <w:rPr>
          <w:rFonts w:asciiTheme="minorHAnsi" w:hAnsiTheme="minorHAnsi" w:cs="Palatino Linotype"/>
          <w:sz w:val="22"/>
          <w:szCs w:val="22"/>
        </w:rPr>
      </w:pPr>
      <w:r>
        <w:rPr>
          <w:rFonts w:asciiTheme="minorHAnsi" w:hAnsiTheme="minorHAnsi" w:cs="Palatino Linotype"/>
          <w:sz w:val="22"/>
          <w:szCs w:val="22"/>
        </w:rPr>
        <w:t xml:space="preserve"> </w:t>
      </w:r>
    </w:p>
    <w:p w14:paraId="72E0710B" w14:textId="77777777" w:rsidR="00B1609F" w:rsidRPr="00B679E0" w:rsidRDefault="00B1609F" w:rsidP="00B1609F">
      <w:pPr>
        <w:ind w:firstLine="709"/>
        <w:jc w:val="both"/>
        <w:rPr>
          <w:rFonts w:asciiTheme="minorHAnsi" w:hAnsiTheme="minorHAnsi"/>
          <w:sz w:val="22"/>
          <w:szCs w:val="22"/>
        </w:rPr>
      </w:pPr>
      <w:r w:rsidRPr="00B679E0">
        <w:rPr>
          <w:rFonts w:asciiTheme="minorHAnsi" w:hAnsiTheme="minorHAnsi"/>
          <w:sz w:val="22"/>
          <w:szCs w:val="22"/>
        </w:rPr>
        <w:t xml:space="preserve">Zamawiający przeprowadził postępowanie o udzielenie zmówienia publicznego w trybie przetargu nieograniczonego zgodnie z przepisami ustawy </w:t>
      </w:r>
      <w:bookmarkStart w:id="0" w:name="_Hlk38277922"/>
      <w:r w:rsidRPr="00B679E0">
        <w:rPr>
          <w:rFonts w:asciiTheme="minorHAnsi" w:hAnsiTheme="minorHAnsi"/>
          <w:sz w:val="22"/>
          <w:szCs w:val="22"/>
        </w:rPr>
        <w:t xml:space="preserve">z dnia 29 stycznia 2004 r. Prawo zamówień publicznych </w:t>
      </w:r>
      <w:r w:rsidRPr="00EE31EF">
        <w:rPr>
          <w:rFonts w:asciiTheme="minorHAnsi" w:hAnsiTheme="minorHAnsi"/>
          <w:sz w:val="22"/>
          <w:szCs w:val="22"/>
        </w:rPr>
        <w:t>(tekst jedn. Dz. U. z 20</w:t>
      </w:r>
      <w:r w:rsidR="008D6F8E" w:rsidRPr="00EE31EF">
        <w:rPr>
          <w:rFonts w:asciiTheme="minorHAnsi" w:hAnsiTheme="minorHAnsi"/>
          <w:sz w:val="22"/>
          <w:szCs w:val="22"/>
        </w:rPr>
        <w:t>19</w:t>
      </w:r>
      <w:r w:rsidRPr="00EE31EF">
        <w:rPr>
          <w:rFonts w:asciiTheme="minorHAnsi" w:hAnsiTheme="minorHAnsi"/>
          <w:sz w:val="22"/>
          <w:szCs w:val="22"/>
        </w:rPr>
        <w:t xml:space="preserve"> r., poz. </w:t>
      </w:r>
      <w:r w:rsidR="00EE31EF" w:rsidRPr="00EE31EF">
        <w:rPr>
          <w:rFonts w:asciiTheme="minorHAnsi" w:hAnsiTheme="minorHAnsi"/>
          <w:sz w:val="22"/>
          <w:szCs w:val="22"/>
        </w:rPr>
        <w:t>1843</w:t>
      </w:r>
      <w:r w:rsidRPr="008D6F8E">
        <w:rPr>
          <w:rFonts w:asciiTheme="minorHAnsi" w:hAnsiTheme="minorHAnsi"/>
          <w:color w:val="FF0000"/>
          <w:sz w:val="22"/>
          <w:szCs w:val="22"/>
        </w:rPr>
        <w:t xml:space="preserve"> </w:t>
      </w:r>
      <w:r w:rsidRPr="00B679E0">
        <w:rPr>
          <w:rFonts w:asciiTheme="minorHAnsi" w:hAnsiTheme="minorHAnsi"/>
          <w:sz w:val="22"/>
          <w:szCs w:val="22"/>
        </w:rPr>
        <w:t xml:space="preserve">z późn. zm., dalej także: „PZP”) </w:t>
      </w:r>
      <w:bookmarkEnd w:id="0"/>
      <w:r w:rsidRPr="00B679E0">
        <w:rPr>
          <w:rFonts w:asciiTheme="minorHAnsi" w:hAnsiTheme="minorHAnsi"/>
          <w:sz w:val="22"/>
          <w:szCs w:val="22"/>
        </w:rPr>
        <w:t>w imieniu własnym i Współzamawiającego.</w:t>
      </w:r>
    </w:p>
    <w:p w14:paraId="275DAD6E" w14:textId="77777777" w:rsidR="00B1609F" w:rsidRPr="00B679E0" w:rsidRDefault="00B1609F" w:rsidP="00B1609F">
      <w:pPr>
        <w:spacing w:before="60" w:after="60"/>
        <w:ind w:firstLine="708"/>
        <w:jc w:val="both"/>
        <w:rPr>
          <w:rFonts w:asciiTheme="minorHAnsi" w:hAnsiTheme="minorHAnsi" w:cs="Calibri"/>
          <w:sz w:val="22"/>
          <w:szCs w:val="22"/>
        </w:rPr>
      </w:pPr>
      <w:r w:rsidRPr="00B679E0">
        <w:rPr>
          <w:rFonts w:asciiTheme="minorHAnsi" w:hAnsiTheme="minorHAnsi" w:cs="Calibri"/>
          <w:sz w:val="22"/>
          <w:szCs w:val="22"/>
        </w:rPr>
        <w:lastRenderedPageBreak/>
        <w:t xml:space="preserve">W wyniku wyboru oferty Wykonawcy jako najkorzystniejszej Zamawiający udziela mu zamówienia w imieniu własnym oraz w imieniu Współzamawiającego, zgodnie z § 1 </w:t>
      </w:r>
      <w:r>
        <w:rPr>
          <w:rFonts w:asciiTheme="minorHAnsi" w:hAnsiTheme="minorHAnsi" w:cs="Calibri"/>
          <w:sz w:val="22"/>
          <w:szCs w:val="22"/>
        </w:rPr>
        <w:t>U</w:t>
      </w:r>
      <w:r w:rsidRPr="00B679E0">
        <w:rPr>
          <w:rFonts w:asciiTheme="minorHAnsi" w:hAnsiTheme="minorHAnsi" w:cs="Calibri"/>
          <w:sz w:val="22"/>
          <w:szCs w:val="22"/>
        </w:rPr>
        <w:t>mowy z uwzględnieniem poniższych zasad:</w:t>
      </w:r>
    </w:p>
    <w:p w14:paraId="4FD3274E"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gdziekolwiek w niniejszej </w:t>
      </w:r>
      <w:r>
        <w:rPr>
          <w:rFonts w:asciiTheme="minorHAnsi" w:hAnsiTheme="minorHAnsi" w:cs="Calibri"/>
        </w:rPr>
        <w:t>U</w:t>
      </w:r>
      <w:r w:rsidRPr="00B679E0">
        <w:rPr>
          <w:rFonts w:asciiTheme="minorHAnsi" w:hAnsiTheme="minorHAnsi" w:cs="Calibri"/>
        </w:rPr>
        <w:t xml:space="preserve">mowie mowa jest o uprawnieniach Zamawiającego, dotyczy to uprawnień Zamawiającego, jak i uprawnień Współzamawiającego w zakresie przedmiotu </w:t>
      </w:r>
      <w:r>
        <w:rPr>
          <w:rFonts w:asciiTheme="minorHAnsi" w:hAnsiTheme="minorHAnsi" w:cs="Calibri"/>
        </w:rPr>
        <w:t>U</w:t>
      </w:r>
      <w:r w:rsidRPr="00B679E0">
        <w:rPr>
          <w:rFonts w:asciiTheme="minorHAnsi" w:hAnsiTheme="minorHAnsi" w:cs="Calibri"/>
        </w:rPr>
        <w:t>mowy,</w:t>
      </w:r>
    </w:p>
    <w:p w14:paraId="7297CD13"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gdziekolwiek w niniejszej </w:t>
      </w:r>
      <w:r>
        <w:rPr>
          <w:rFonts w:asciiTheme="minorHAnsi" w:hAnsiTheme="minorHAnsi" w:cs="Calibri"/>
        </w:rPr>
        <w:t>U</w:t>
      </w:r>
      <w:r w:rsidRPr="00B679E0">
        <w:rPr>
          <w:rFonts w:asciiTheme="minorHAnsi" w:hAnsiTheme="minorHAnsi" w:cs="Calibri"/>
        </w:rPr>
        <w:t xml:space="preserve">mowie mowa jest o obowiązkach względem Zamawiającego, dotyczy to obowiązków względem Zamawiającego, jak i obowiązków względem Współzamawiającego w zakresie przedmiotu </w:t>
      </w:r>
      <w:r>
        <w:rPr>
          <w:rFonts w:asciiTheme="minorHAnsi" w:hAnsiTheme="minorHAnsi" w:cs="Calibri"/>
        </w:rPr>
        <w:t>U</w:t>
      </w:r>
      <w:r w:rsidRPr="00B679E0">
        <w:rPr>
          <w:rFonts w:asciiTheme="minorHAnsi" w:hAnsiTheme="minorHAnsi" w:cs="Calibri"/>
        </w:rPr>
        <w:t>mowy,</w:t>
      </w:r>
    </w:p>
    <w:p w14:paraId="44A347C4"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powyższe nie dotyczy </w:t>
      </w:r>
      <w:r w:rsidRPr="00EE31EF">
        <w:rPr>
          <w:rFonts w:asciiTheme="minorHAnsi" w:hAnsiTheme="minorHAnsi" w:cs="Calibri"/>
        </w:rPr>
        <w:t>§ 9</w:t>
      </w:r>
      <w:r w:rsidRPr="00B679E0">
        <w:rPr>
          <w:rFonts w:asciiTheme="minorHAnsi" w:hAnsiTheme="minorHAnsi" w:cs="Calibri"/>
        </w:rPr>
        <w:t xml:space="preserve"> Wykonawca zawiadomi o gotowości do odbioru jedynie Zamawiającego, który uzgodni i wyznaczy termin odbioru </w:t>
      </w:r>
      <w:r w:rsidR="001715B2">
        <w:rPr>
          <w:rFonts w:asciiTheme="minorHAnsi" w:hAnsiTheme="minorHAnsi" w:cs="Calibri"/>
        </w:rPr>
        <w:t>częściowego</w:t>
      </w:r>
      <w:r w:rsidRPr="00004AA9">
        <w:rPr>
          <w:rFonts w:asciiTheme="minorHAnsi" w:hAnsiTheme="minorHAnsi" w:cs="Calibri"/>
        </w:rPr>
        <w:t xml:space="preserve"> lub końcowego.</w:t>
      </w:r>
    </w:p>
    <w:p w14:paraId="4704F967" w14:textId="77777777" w:rsidR="00B1609F" w:rsidRPr="00D03005" w:rsidRDefault="00B1609F" w:rsidP="00B1609F">
      <w:pPr>
        <w:autoSpaceDE w:val="0"/>
        <w:autoSpaceDN w:val="0"/>
        <w:adjustRightInd w:val="0"/>
        <w:jc w:val="both"/>
        <w:rPr>
          <w:rFonts w:ascii="Calibri" w:hAnsi="Calibri" w:cs="Calibri"/>
          <w:sz w:val="22"/>
          <w:szCs w:val="22"/>
        </w:rPr>
      </w:pPr>
    </w:p>
    <w:p w14:paraId="24E0BE09" w14:textId="2FC76AEE" w:rsidR="00B1609F" w:rsidRPr="00D03005" w:rsidRDefault="00B1609F" w:rsidP="00B1609F">
      <w:pPr>
        <w:jc w:val="both"/>
        <w:rPr>
          <w:rFonts w:ascii="Calibri" w:hAnsi="Calibri" w:cs="Calibri"/>
          <w:sz w:val="22"/>
          <w:szCs w:val="22"/>
        </w:rPr>
      </w:pPr>
      <w:r w:rsidRPr="00D03005">
        <w:rPr>
          <w:rFonts w:ascii="Calibri" w:hAnsi="Calibri" w:cs="Calibri"/>
          <w:sz w:val="22"/>
          <w:szCs w:val="22"/>
        </w:rPr>
        <w:t xml:space="preserve">W wyniku przeprowadzonego postępowania o udzielenie zmówienia publicznego dla zadania nr </w:t>
      </w:r>
      <w:r w:rsidR="00EE5A29">
        <w:rPr>
          <w:rFonts w:ascii="Calibri" w:hAnsi="Calibri" w:cs="Calibri"/>
          <w:sz w:val="22"/>
          <w:szCs w:val="22"/>
        </w:rPr>
        <w:t>ZP/03/20</w:t>
      </w:r>
      <w:r w:rsidRPr="00D03005">
        <w:rPr>
          <w:rFonts w:ascii="Calibri" w:hAnsi="Calibri" w:cs="Calibri"/>
          <w:sz w:val="22"/>
          <w:szCs w:val="22"/>
        </w:rPr>
        <w:t xml:space="preserve"> została zawarta </w:t>
      </w:r>
      <w:r>
        <w:rPr>
          <w:rFonts w:ascii="Calibri" w:hAnsi="Calibri" w:cs="Calibri"/>
          <w:sz w:val="22"/>
          <w:szCs w:val="22"/>
        </w:rPr>
        <w:t>U</w:t>
      </w:r>
      <w:r w:rsidRPr="00D03005">
        <w:rPr>
          <w:rFonts w:ascii="Calibri" w:hAnsi="Calibri" w:cs="Calibri"/>
          <w:sz w:val="22"/>
          <w:szCs w:val="22"/>
        </w:rPr>
        <w:t>mowa o następującej treści:</w:t>
      </w:r>
    </w:p>
    <w:p w14:paraId="5CE71C09" w14:textId="77777777" w:rsidR="00B1609F" w:rsidRDefault="00B1609F" w:rsidP="00B1609F">
      <w:pPr>
        <w:autoSpaceDE w:val="0"/>
        <w:autoSpaceDN w:val="0"/>
        <w:adjustRightInd w:val="0"/>
        <w:jc w:val="both"/>
        <w:rPr>
          <w:rFonts w:ascii="Calibri" w:hAnsi="Calibri" w:cs="Calibri"/>
          <w:sz w:val="22"/>
          <w:szCs w:val="22"/>
        </w:rPr>
      </w:pPr>
    </w:p>
    <w:p w14:paraId="292B6B06" w14:textId="77777777" w:rsidR="00B1609F" w:rsidRPr="00D03005" w:rsidRDefault="00B1609F" w:rsidP="00B1609F">
      <w:pPr>
        <w:autoSpaceDE w:val="0"/>
        <w:autoSpaceDN w:val="0"/>
        <w:adjustRightInd w:val="0"/>
        <w:jc w:val="both"/>
        <w:rPr>
          <w:rFonts w:ascii="Calibri" w:hAnsi="Calibri" w:cs="Calibri"/>
          <w:sz w:val="22"/>
          <w:szCs w:val="22"/>
        </w:rPr>
      </w:pPr>
    </w:p>
    <w:p w14:paraId="01B59249"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w:t>
      </w:r>
    </w:p>
    <w:p w14:paraId="2DB9AA7A"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Przedmiot  umowy</w:t>
      </w:r>
    </w:p>
    <w:p w14:paraId="46CDC764" w14:textId="77777777" w:rsidR="00B1609F" w:rsidRPr="008051ED" w:rsidRDefault="00B1609F" w:rsidP="00B1609F">
      <w:pPr>
        <w:jc w:val="both"/>
        <w:rPr>
          <w:rFonts w:asciiTheme="minorHAnsi" w:hAnsiTheme="minorHAnsi" w:cstheme="minorHAnsi"/>
          <w:sz w:val="22"/>
          <w:szCs w:val="22"/>
        </w:rPr>
      </w:pPr>
    </w:p>
    <w:p w14:paraId="5F67133B" w14:textId="742070A4" w:rsidR="00B1609F" w:rsidRPr="008051ED" w:rsidRDefault="00B1609F" w:rsidP="00B1609F">
      <w:pPr>
        <w:spacing w:line="276" w:lineRule="auto"/>
        <w:jc w:val="both"/>
        <w:rPr>
          <w:rFonts w:asciiTheme="minorHAnsi" w:hAnsiTheme="minorHAnsi" w:cstheme="minorHAnsi"/>
          <w:sz w:val="22"/>
          <w:szCs w:val="22"/>
        </w:rPr>
      </w:pPr>
      <w:r w:rsidRPr="008051ED">
        <w:rPr>
          <w:rFonts w:asciiTheme="minorHAnsi" w:eastAsia="TimesNewRoman" w:hAnsiTheme="minorHAnsi" w:cstheme="minorHAnsi"/>
          <w:sz w:val="22"/>
          <w:szCs w:val="22"/>
        </w:rPr>
        <w:t xml:space="preserve">1.  Zamawiający powierza, a Wykonawca przyjmuje do wykonania </w:t>
      </w:r>
      <w:r w:rsidR="00925B40">
        <w:rPr>
          <w:rFonts w:asciiTheme="minorHAnsi" w:eastAsia="TimesNewRoman" w:hAnsiTheme="minorHAnsi" w:cstheme="minorHAnsi"/>
          <w:sz w:val="22"/>
          <w:szCs w:val="22"/>
        </w:rPr>
        <w:t>Zadanie</w:t>
      </w:r>
      <w:r w:rsidRPr="008051ED">
        <w:rPr>
          <w:rFonts w:asciiTheme="minorHAnsi" w:eastAsia="TimesNewRoman" w:hAnsiTheme="minorHAnsi" w:cstheme="minorHAnsi"/>
          <w:sz w:val="22"/>
          <w:szCs w:val="22"/>
        </w:rPr>
        <w:t xml:space="preserve"> pn</w:t>
      </w:r>
      <w:r w:rsidRPr="00394ED9">
        <w:rPr>
          <w:rFonts w:asciiTheme="minorHAnsi" w:eastAsia="TimesNewRoman" w:hAnsiTheme="minorHAnsi" w:cstheme="minorHAnsi"/>
          <w:sz w:val="22"/>
          <w:szCs w:val="22"/>
        </w:rPr>
        <w:t>.:</w:t>
      </w:r>
      <w:bookmarkStart w:id="1" w:name="_Hlk514066019"/>
      <w:r w:rsidR="008D6F8E" w:rsidRPr="008D6F8E">
        <w:rPr>
          <w:rFonts w:asciiTheme="minorHAnsi" w:hAnsiTheme="minorHAnsi" w:cstheme="minorHAnsi"/>
          <w:b/>
          <w:bCs/>
          <w:i/>
          <w:iCs/>
          <w:color w:val="FF0000"/>
          <w:sz w:val="18"/>
          <w:szCs w:val="18"/>
        </w:rPr>
        <w:t xml:space="preserve"> </w:t>
      </w:r>
      <w:bookmarkEnd w:id="1"/>
      <w:r w:rsidR="00925B40" w:rsidRPr="00925B40">
        <w:rPr>
          <w:rFonts w:asciiTheme="minorHAnsi" w:hAnsiTheme="minorHAnsi" w:cstheme="minorHAnsi"/>
          <w:sz w:val="22"/>
          <w:szCs w:val="22"/>
        </w:rPr>
        <w:t>„Podniesienie jakości usług zdrowotnych oraz zwiększenie dostępu do usług medycznych (budowa, przebudowa i rozbudowa budynków nr B4, B4A, budynków technicznych oraz zagospodarowania terenu) w Wojewódzkim Szpitalu Specjalistycznym im. Bł. Ks. J. Popiełuszki we Włocławku</w:t>
      </w:r>
      <w:r w:rsidR="00925B40" w:rsidRPr="00925B40">
        <w:rPr>
          <w:rFonts w:asciiTheme="minorHAnsi" w:hAnsiTheme="minorHAnsi" w:cstheme="minorHAnsi"/>
          <w:b/>
          <w:bCs/>
          <w:sz w:val="22"/>
          <w:szCs w:val="22"/>
        </w:rPr>
        <w:t xml:space="preserve"> – ETAP I inwestycji” </w:t>
      </w:r>
      <w:r w:rsidRPr="00394ED9">
        <w:rPr>
          <w:rFonts w:asciiTheme="minorHAnsi" w:eastAsia="TimesNewRoman" w:hAnsiTheme="minorHAnsi" w:cstheme="minorHAnsi"/>
          <w:sz w:val="22"/>
          <w:szCs w:val="22"/>
        </w:rPr>
        <w:t>(dalej także: „</w:t>
      </w:r>
      <w:r w:rsidR="00925B40">
        <w:rPr>
          <w:rFonts w:asciiTheme="minorHAnsi" w:eastAsia="TimesNewRoman" w:hAnsiTheme="minorHAnsi" w:cstheme="minorHAnsi"/>
          <w:sz w:val="22"/>
          <w:szCs w:val="22"/>
        </w:rPr>
        <w:t>Zadanie</w:t>
      </w:r>
      <w:r w:rsidRPr="00394ED9">
        <w:rPr>
          <w:rFonts w:asciiTheme="minorHAnsi" w:eastAsia="TimesNewRoman" w:hAnsiTheme="minorHAnsi" w:cstheme="minorHAnsi"/>
          <w:sz w:val="22"/>
          <w:szCs w:val="22"/>
        </w:rPr>
        <w:t>”) obejmując</w:t>
      </w:r>
      <w:r>
        <w:rPr>
          <w:rFonts w:asciiTheme="minorHAnsi" w:eastAsia="TimesNewRoman" w:hAnsiTheme="minorHAnsi" w:cstheme="minorHAnsi"/>
          <w:sz w:val="22"/>
          <w:szCs w:val="22"/>
        </w:rPr>
        <w:t>y</w:t>
      </w:r>
      <w:r w:rsidRPr="008051ED">
        <w:rPr>
          <w:rFonts w:asciiTheme="minorHAnsi" w:eastAsia="TimesNewRoman" w:hAnsiTheme="minorHAnsi" w:cstheme="minorHAnsi"/>
          <w:sz w:val="22"/>
          <w:szCs w:val="22"/>
        </w:rPr>
        <w:t xml:space="preserve"> roboty budowlane oraz inne roboty i prace konieczne do jego wykonania</w:t>
      </w:r>
      <w:r w:rsidRPr="008051ED">
        <w:rPr>
          <w:rFonts w:asciiTheme="minorHAnsi" w:eastAsia="TimesNewRoman,Bold" w:hAnsiTheme="minorHAnsi" w:cstheme="minorHAnsi"/>
          <w:sz w:val="22"/>
          <w:szCs w:val="22"/>
        </w:rPr>
        <w:t>, zgodnie z opisem przedmiotu zamówienia, określonym</w:t>
      </w:r>
      <w:r w:rsidR="008D6F8E">
        <w:rPr>
          <w:rFonts w:asciiTheme="minorHAnsi" w:eastAsia="TimesNewRoman,Bold" w:hAnsiTheme="minorHAnsi" w:cstheme="minorHAnsi"/>
          <w:sz w:val="22"/>
          <w:szCs w:val="22"/>
        </w:rPr>
        <w:t xml:space="preserve"> </w:t>
      </w:r>
      <w:r w:rsidRPr="008051ED">
        <w:rPr>
          <w:rFonts w:asciiTheme="minorHAnsi" w:eastAsia="TimesNewRoman,Bold" w:hAnsiTheme="minorHAnsi" w:cstheme="minorHAnsi"/>
          <w:sz w:val="22"/>
          <w:szCs w:val="22"/>
        </w:rPr>
        <w:t>w Specyfikacji Istotnych Warunków Zamówienia (dalej także: „SIWZ”) oraz na warunkach określonych w niniejszej Umowie.</w:t>
      </w:r>
      <w:r w:rsidRPr="008051ED">
        <w:rPr>
          <w:rFonts w:asciiTheme="minorHAnsi" w:eastAsia="TimesNewRoman" w:hAnsiTheme="minorHAnsi" w:cstheme="minorHAnsi"/>
          <w:sz w:val="22"/>
          <w:szCs w:val="22"/>
        </w:rPr>
        <w:t xml:space="preserve"> </w:t>
      </w:r>
    </w:p>
    <w:p w14:paraId="1059985A" w14:textId="578B78DD" w:rsidR="00B1609F" w:rsidRPr="008051ED" w:rsidRDefault="00B1609F" w:rsidP="00B1609F">
      <w:pPr>
        <w:autoSpaceDE w:val="0"/>
        <w:autoSpaceDN w:val="0"/>
        <w:adjustRightInd w:val="0"/>
        <w:jc w:val="both"/>
        <w:rPr>
          <w:rFonts w:asciiTheme="minorHAnsi" w:eastAsia="TimesNewRoman" w:hAnsiTheme="minorHAnsi" w:cstheme="minorHAnsi"/>
          <w:sz w:val="22"/>
          <w:szCs w:val="22"/>
        </w:rPr>
      </w:pPr>
      <w:r w:rsidRPr="008051ED">
        <w:rPr>
          <w:rFonts w:asciiTheme="minorHAnsi" w:eastAsia="TimesNewRoman" w:hAnsiTheme="minorHAnsi" w:cstheme="minorHAnsi"/>
          <w:sz w:val="22"/>
          <w:szCs w:val="22"/>
        </w:rPr>
        <w:t xml:space="preserve">2.  Szczegółowy opis </w:t>
      </w:r>
      <w:r w:rsidR="007508B4">
        <w:rPr>
          <w:rFonts w:asciiTheme="minorHAnsi" w:eastAsia="TimesNewRoman" w:hAnsiTheme="minorHAnsi" w:cstheme="minorHAnsi"/>
          <w:sz w:val="22"/>
          <w:szCs w:val="22"/>
        </w:rPr>
        <w:t>Zadania</w:t>
      </w:r>
      <w:r w:rsidRPr="008051ED">
        <w:rPr>
          <w:rFonts w:asciiTheme="minorHAnsi" w:eastAsia="TimesNewRoman" w:hAnsiTheme="minorHAnsi" w:cstheme="minorHAnsi"/>
          <w:sz w:val="22"/>
          <w:szCs w:val="22"/>
        </w:rPr>
        <w:t xml:space="preserve"> objętego niniejszą Umową został zawarty w:</w:t>
      </w:r>
    </w:p>
    <w:p w14:paraId="583666F9" w14:textId="77777777" w:rsidR="00B1609F" w:rsidRPr="00394ED9" w:rsidRDefault="00B1609F" w:rsidP="007D32F3">
      <w:pPr>
        <w:pStyle w:val="Akapitzlist"/>
        <w:numPr>
          <w:ilvl w:val="1"/>
          <w:numId w:val="4"/>
        </w:numPr>
        <w:autoSpaceDE w:val="0"/>
        <w:autoSpaceDN w:val="0"/>
        <w:adjustRightInd w:val="0"/>
        <w:spacing w:after="0" w:line="240" w:lineRule="auto"/>
        <w:ind w:left="993" w:hanging="284"/>
        <w:jc w:val="both"/>
        <w:rPr>
          <w:rFonts w:eastAsia="TimesNewRoman" w:cs="Calibri"/>
        </w:rPr>
      </w:pPr>
      <w:r w:rsidRPr="00394ED9">
        <w:rPr>
          <w:rFonts w:eastAsia="TimesNewRoman" w:cs="Calibri"/>
        </w:rPr>
        <w:t>dokumentacji projektowej</w:t>
      </w:r>
      <w:r w:rsidRPr="00394ED9">
        <w:rPr>
          <w:rFonts w:cs="Calibri"/>
        </w:rPr>
        <w:t>,</w:t>
      </w:r>
    </w:p>
    <w:p w14:paraId="3A1933BA" w14:textId="77777777" w:rsidR="00B1609F" w:rsidRPr="008051ED" w:rsidRDefault="00B1609F" w:rsidP="00B1609F">
      <w:pPr>
        <w:autoSpaceDE w:val="0"/>
        <w:autoSpaceDN w:val="0"/>
        <w:adjustRightInd w:val="0"/>
        <w:ind w:left="708"/>
        <w:jc w:val="both"/>
        <w:rPr>
          <w:rFonts w:ascii="Calibri" w:eastAsia="TimesNewRoman" w:hAnsi="Calibri" w:cs="Calibri"/>
          <w:sz w:val="22"/>
          <w:szCs w:val="22"/>
        </w:rPr>
      </w:pPr>
      <w:r w:rsidRPr="008051ED">
        <w:rPr>
          <w:rFonts w:ascii="Calibri" w:eastAsia="TimesNewRoman" w:hAnsi="Calibri" w:cs="Calibri"/>
          <w:sz w:val="22"/>
          <w:szCs w:val="22"/>
        </w:rPr>
        <w:t xml:space="preserve">2) wymogach Zamawiającego wskazanych w SIWZ i jego załącznikach, z uwzględnieniem wyjaśnień udzielanych w toku postępowania o udzielenie zamówienia publicznego, </w:t>
      </w:r>
    </w:p>
    <w:p w14:paraId="73E2352B" w14:textId="77777777" w:rsidR="00B1609F" w:rsidRPr="00D03005" w:rsidRDefault="00B1609F" w:rsidP="00B1609F">
      <w:pPr>
        <w:autoSpaceDE w:val="0"/>
        <w:autoSpaceDN w:val="0"/>
        <w:adjustRightInd w:val="0"/>
        <w:ind w:firstLine="708"/>
        <w:jc w:val="both"/>
        <w:rPr>
          <w:rFonts w:ascii="Calibri" w:eastAsia="TimesNewRoman" w:hAnsi="Calibri" w:cs="Calibri"/>
          <w:sz w:val="22"/>
          <w:szCs w:val="22"/>
        </w:rPr>
      </w:pPr>
      <w:r w:rsidRPr="008051ED">
        <w:rPr>
          <w:rFonts w:ascii="Calibri" w:eastAsia="TimesNewRoman" w:hAnsi="Calibri" w:cs="Calibri"/>
          <w:sz w:val="22"/>
          <w:szCs w:val="22"/>
        </w:rPr>
        <w:t>3) ofercie Wykonawcy wraz z załącznikami</w:t>
      </w:r>
      <w:r w:rsidRPr="00D03005">
        <w:rPr>
          <w:rFonts w:ascii="Calibri" w:eastAsia="TimesNewRoman" w:hAnsi="Calibri" w:cs="Calibri"/>
          <w:sz w:val="22"/>
          <w:szCs w:val="22"/>
        </w:rPr>
        <w:t>.</w:t>
      </w:r>
    </w:p>
    <w:p w14:paraId="481EA137" w14:textId="7737BDCF" w:rsidR="00B1609F" w:rsidRPr="00CC24C2" w:rsidRDefault="006F5823" w:rsidP="00B1609F">
      <w:pPr>
        <w:autoSpaceDE w:val="0"/>
        <w:autoSpaceDN w:val="0"/>
        <w:adjustRightInd w:val="0"/>
        <w:jc w:val="both"/>
        <w:rPr>
          <w:rFonts w:eastAsia="TimesNewRoman" w:cs="Calibri"/>
        </w:rPr>
      </w:pPr>
      <w:r>
        <w:rPr>
          <w:rFonts w:asciiTheme="minorHAnsi" w:eastAsia="TimesNewRoman" w:hAnsiTheme="minorHAnsi" w:cstheme="minorHAnsi"/>
          <w:sz w:val="22"/>
          <w:szCs w:val="22"/>
        </w:rPr>
        <w:t>3</w:t>
      </w:r>
      <w:r w:rsidR="00B1609F" w:rsidRPr="008051ED">
        <w:rPr>
          <w:rFonts w:asciiTheme="minorHAnsi" w:eastAsia="TimesNewRoman" w:hAnsiTheme="minorHAnsi" w:cstheme="minorHAnsi"/>
          <w:sz w:val="22"/>
          <w:szCs w:val="22"/>
        </w:rPr>
        <w:t>.</w:t>
      </w:r>
      <w:r w:rsidR="00B1609F">
        <w:rPr>
          <w:rFonts w:asciiTheme="minorHAnsi" w:eastAsia="TimesNewRoman" w:hAnsiTheme="minorHAnsi" w:cstheme="minorHAnsi"/>
          <w:sz w:val="22"/>
          <w:szCs w:val="22"/>
        </w:rPr>
        <w:t xml:space="preserve"> </w:t>
      </w:r>
      <w:r w:rsidR="00B1609F" w:rsidRPr="008051ED">
        <w:rPr>
          <w:rFonts w:asciiTheme="minorHAnsi" w:eastAsia="TimesNewRoman" w:hAnsiTheme="minorHAnsi" w:cstheme="minorHAnsi"/>
          <w:sz w:val="22"/>
          <w:szCs w:val="22"/>
        </w:rPr>
        <w:t xml:space="preserve">Zakresem przedmiotu Umowy objęte są również wszelkie roboty i prace, których wykonanie wymagane jest w celu należytej, niezakłóconej, optymalnej realizacji </w:t>
      </w:r>
      <w:r w:rsidR="00925B40">
        <w:rPr>
          <w:rFonts w:asciiTheme="minorHAnsi" w:eastAsia="TimesNewRoman" w:hAnsiTheme="minorHAnsi" w:cstheme="minorHAnsi"/>
          <w:sz w:val="22"/>
          <w:szCs w:val="22"/>
        </w:rPr>
        <w:t>Zadania</w:t>
      </w:r>
      <w:r w:rsidR="00162BB2">
        <w:rPr>
          <w:rFonts w:asciiTheme="minorHAnsi" w:eastAsia="TimesNewRoman" w:hAnsiTheme="minorHAnsi" w:cstheme="minorHAnsi"/>
          <w:sz w:val="22"/>
          <w:szCs w:val="22"/>
        </w:rPr>
        <w:t xml:space="preserve"> oraz </w:t>
      </w:r>
      <w:r w:rsidR="00162BB2" w:rsidRPr="00CC24C2">
        <w:rPr>
          <w:rFonts w:asciiTheme="minorHAnsi" w:eastAsia="TimesNewRoman" w:hAnsiTheme="minorHAnsi" w:cstheme="minorHAnsi"/>
          <w:sz w:val="22"/>
          <w:szCs w:val="22"/>
        </w:rPr>
        <w:t>zapewnienia f</w:t>
      </w:r>
      <w:r w:rsidR="00C85374">
        <w:rPr>
          <w:rFonts w:asciiTheme="minorHAnsi" w:eastAsia="TimesNewRoman" w:hAnsiTheme="minorHAnsi" w:cstheme="minorHAnsi"/>
          <w:sz w:val="22"/>
          <w:szCs w:val="22"/>
        </w:rPr>
        <w:t>unkcjonowania czynnego szpitala</w:t>
      </w:r>
      <w:r w:rsidR="00B1609F" w:rsidRPr="00CC24C2">
        <w:rPr>
          <w:rFonts w:asciiTheme="minorHAnsi" w:eastAsia="TimesNewRoman" w:hAnsiTheme="minorHAnsi" w:cstheme="minorHAnsi"/>
          <w:sz w:val="22"/>
          <w:szCs w:val="22"/>
        </w:rPr>
        <w:t>.</w:t>
      </w:r>
      <w:r w:rsidR="00B1609F" w:rsidRPr="00CC24C2">
        <w:rPr>
          <w:rFonts w:eastAsia="TimesNewRoman" w:cs="Calibri"/>
        </w:rPr>
        <w:t xml:space="preserve"> </w:t>
      </w:r>
    </w:p>
    <w:p w14:paraId="51917E52" w14:textId="72DC61EE" w:rsidR="00183523" w:rsidRPr="004B38C3" w:rsidRDefault="0035052F" w:rsidP="004B38C3">
      <w:pPr>
        <w:jc w:val="both"/>
        <w:rPr>
          <w:rFonts w:ascii="Calibri" w:hAnsi="Calibri" w:cs="Calibri"/>
          <w:sz w:val="22"/>
          <w:szCs w:val="22"/>
        </w:rPr>
      </w:pPr>
      <w:r w:rsidRPr="004B38C3">
        <w:rPr>
          <w:rFonts w:asciiTheme="minorHAnsi" w:eastAsia="TimesNewRoman" w:hAnsiTheme="minorHAnsi" w:cstheme="minorHAnsi"/>
          <w:sz w:val="22"/>
          <w:szCs w:val="22"/>
        </w:rPr>
        <w:t>4. Zamawiający i Współzamawiający oświadczają, że przedmiot umowy</w:t>
      </w:r>
      <w:r w:rsidR="0028052B" w:rsidRPr="00A87802">
        <w:rPr>
          <w:rFonts w:asciiTheme="minorHAnsi" w:eastAsia="TimesNewRoman" w:hAnsiTheme="minorHAnsi" w:cstheme="minorHAnsi"/>
          <w:sz w:val="22"/>
          <w:szCs w:val="22"/>
        </w:rPr>
        <w:t xml:space="preserve"> będzie</w:t>
      </w:r>
      <w:r w:rsidR="0028052B" w:rsidRPr="004B38C3">
        <w:rPr>
          <w:rFonts w:asciiTheme="minorHAnsi" w:eastAsia="TimesNewRoman" w:hAnsiTheme="minorHAnsi" w:cstheme="minorHAnsi"/>
          <w:sz w:val="22"/>
          <w:szCs w:val="22"/>
        </w:rPr>
        <w:t xml:space="preserve"> </w:t>
      </w:r>
      <w:r w:rsidRPr="004B38C3">
        <w:rPr>
          <w:rFonts w:asciiTheme="minorHAnsi" w:eastAsia="TimesNewRoman" w:hAnsiTheme="minorHAnsi" w:cstheme="minorHAnsi"/>
          <w:sz w:val="22"/>
          <w:szCs w:val="22"/>
        </w:rPr>
        <w:t>współfinansowany</w:t>
      </w:r>
      <w:r w:rsidR="00183523" w:rsidRPr="004B38C3">
        <w:rPr>
          <w:rFonts w:asciiTheme="minorHAnsi" w:eastAsia="TimesNewRoman" w:hAnsiTheme="minorHAnsi" w:cstheme="minorHAnsi"/>
          <w:sz w:val="22"/>
          <w:szCs w:val="22"/>
        </w:rPr>
        <w:t xml:space="preserve"> ze środków </w:t>
      </w:r>
      <w:r w:rsidR="002B640F" w:rsidRPr="004B38C3">
        <w:rPr>
          <w:rFonts w:ascii="Calibri" w:hAnsi="Calibri" w:cs="Calibri"/>
          <w:sz w:val="22"/>
          <w:szCs w:val="22"/>
          <w:bdr w:val="none" w:sz="0" w:space="0" w:color="auto" w:frame="1"/>
        </w:rPr>
        <w:t>Europejskiego Funduszu Rozwoju Regionalnego w ramach Regionalnego Programu Operacyjnego Województwa Kujawsko-Pomorskiego na lata 2014-2020, Oś priorytetowa 6. Solidarne społeczeństwo i konkurencyjne kadry, Działanie 6.1. Inwestycje w infrastrukturę zdrowotną i społeczną, Poddziałania 6.1.1 Inwest</w:t>
      </w:r>
      <w:r w:rsidR="004B38C3" w:rsidRPr="004B38C3">
        <w:rPr>
          <w:rFonts w:ascii="Calibri" w:hAnsi="Calibri" w:cs="Calibri"/>
          <w:sz w:val="22"/>
          <w:szCs w:val="22"/>
          <w:bdr w:val="none" w:sz="0" w:space="0" w:color="auto" w:frame="1"/>
        </w:rPr>
        <w:t xml:space="preserve">ycje w infrastrukturę zdrowotną oraz </w:t>
      </w:r>
      <w:r w:rsidR="002B640F" w:rsidRPr="004B38C3">
        <w:rPr>
          <w:rFonts w:ascii="Calibri" w:hAnsi="Calibri" w:cs="Calibri"/>
          <w:sz w:val="22"/>
          <w:szCs w:val="22"/>
          <w:bdr w:val="none" w:sz="0" w:space="0" w:color="auto" w:frame="1"/>
        </w:rPr>
        <w:t>ze środków budżetu państwa.</w:t>
      </w:r>
    </w:p>
    <w:p w14:paraId="55A7EB47" w14:textId="77777777" w:rsidR="0035052F" w:rsidRPr="0035052F" w:rsidRDefault="0035052F" w:rsidP="00B1609F">
      <w:pPr>
        <w:autoSpaceDE w:val="0"/>
        <w:autoSpaceDN w:val="0"/>
        <w:adjustRightInd w:val="0"/>
        <w:jc w:val="both"/>
        <w:rPr>
          <w:rFonts w:asciiTheme="minorHAnsi" w:eastAsia="TimesNewRoman" w:hAnsiTheme="minorHAnsi" w:cstheme="minorHAnsi"/>
          <w:sz w:val="22"/>
          <w:szCs w:val="22"/>
        </w:rPr>
      </w:pPr>
    </w:p>
    <w:p w14:paraId="25F9D451" w14:textId="40E6614A" w:rsidR="00B1609F" w:rsidRDefault="00B1609F" w:rsidP="00B1609F">
      <w:pPr>
        <w:widowControl w:val="0"/>
        <w:suppressAutoHyphens/>
        <w:jc w:val="both"/>
        <w:rPr>
          <w:rFonts w:ascii="Calibri" w:hAnsi="Calibri" w:cs="Calibri"/>
          <w:sz w:val="22"/>
          <w:szCs w:val="22"/>
        </w:rPr>
      </w:pPr>
    </w:p>
    <w:p w14:paraId="612F342A" w14:textId="77777777" w:rsidR="00346078" w:rsidRPr="00D03005" w:rsidRDefault="00346078" w:rsidP="00B1609F">
      <w:pPr>
        <w:widowControl w:val="0"/>
        <w:suppressAutoHyphens/>
        <w:jc w:val="both"/>
        <w:rPr>
          <w:rFonts w:ascii="Calibri" w:hAnsi="Calibri" w:cs="Calibri"/>
          <w:sz w:val="22"/>
          <w:szCs w:val="22"/>
        </w:rPr>
      </w:pPr>
    </w:p>
    <w:p w14:paraId="23AF4263" w14:textId="77777777" w:rsidR="00A87802" w:rsidRDefault="00A87802" w:rsidP="00B1609F">
      <w:pPr>
        <w:jc w:val="center"/>
        <w:rPr>
          <w:rFonts w:ascii="Calibri" w:hAnsi="Calibri" w:cs="Calibri"/>
          <w:b/>
          <w:sz w:val="22"/>
          <w:szCs w:val="22"/>
        </w:rPr>
      </w:pPr>
    </w:p>
    <w:p w14:paraId="7C52F2E0" w14:textId="77777777" w:rsidR="00B1609F" w:rsidRPr="00D03005" w:rsidRDefault="00B1609F" w:rsidP="00B1609F">
      <w:pPr>
        <w:jc w:val="center"/>
        <w:rPr>
          <w:rFonts w:ascii="Calibri" w:hAnsi="Calibri" w:cs="Calibri"/>
          <w:b/>
          <w:sz w:val="22"/>
          <w:szCs w:val="22"/>
        </w:rPr>
      </w:pPr>
      <w:r w:rsidRPr="00D03005">
        <w:rPr>
          <w:rFonts w:ascii="Calibri" w:hAnsi="Calibri" w:cs="Calibri"/>
          <w:b/>
          <w:sz w:val="22"/>
          <w:szCs w:val="22"/>
        </w:rPr>
        <w:lastRenderedPageBreak/>
        <w:t>§ 2</w:t>
      </w:r>
    </w:p>
    <w:p w14:paraId="153C7835" w14:textId="77777777" w:rsidR="00B1609F" w:rsidRPr="00D03005" w:rsidRDefault="00B1609F" w:rsidP="00B1609F">
      <w:pPr>
        <w:jc w:val="center"/>
        <w:rPr>
          <w:rFonts w:ascii="Calibri" w:hAnsi="Calibri" w:cs="Calibri"/>
          <w:b/>
          <w:sz w:val="22"/>
          <w:szCs w:val="22"/>
        </w:rPr>
      </w:pPr>
      <w:r w:rsidRPr="00D03005">
        <w:rPr>
          <w:rFonts w:ascii="Calibri" w:hAnsi="Calibri" w:cs="Calibri"/>
          <w:b/>
          <w:sz w:val="22"/>
          <w:szCs w:val="22"/>
        </w:rPr>
        <w:t xml:space="preserve">Oświadczenia i obowiązki </w:t>
      </w:r>
      <w:r>
        <w:rPr>
          <w:rFonts w:ascii="Calibri" w:hAnsi="Calibri" w:cs="Calibri"/>
          <w:b/>
          <w:sz w:val="22"/>
          <w:szCs w:val="22"/>
        </w:rPr>
        <w:t>W</w:t>
      </w:r>
      <w:r w:rsidRPr="00D03005">
        <w:rPr>
          <w:rFonts w:ascii="Calibri" w:hAnsi="Calibri" w:cs="Calibri"/>
          <w:b/>
          <w:sz w:val="22"/>
          <w:szCs w:val="22"/>
        </w:rPr>
        <w:t>ykonawcy</w:t>
      </w:r>
    </w:p>
    <w:p w14:paraId="4BDC5468" w14:textId="77777777" w:rsidR="00B1609F" w:rsidRPr="00D03005" w:rsidRDefault="00B1609F" w:rsidP="00B1609F">
      <w:pPr>
        <w:widowControl w:val="0"/>
        <w:suppressAutoHyphens/>
        <w:jc w:val="both"/>
        <w:rPr>
          <w:rFonts w:ascii="Calibri" w:hAnsi="Calibri" w:cs="Calibri"/>
          <w:sz w:val="22"/>
          <w:szCs w:val="22"/>
        </w:rPr>
      </w:pPr>
    </w:p>
    <w:p w14:paraId="5E9EFABD" w14:textId="216CF2C6" w:rsidR="00B1609F" w:rsidRPr="00891177" w:rsidRDefault="00B1609F" w:rsidP="007D32F3">
      <w:pPr>
        <w:pStyle w:val="Akapitzlist"/>
        <w:numPr>
          <w:ilvl w:val="0"/>
          <w:numId w:val="5"/>
        </w:numPr>
        <w:autoSpaceDE w:val="0"/>
        <w:autoSpaceDN w:val="0"/>
        <w:adjustRightInd w:val="0"/>
        <w:spacing w:after="0" w:line="240" w:lineRule="auto"/>
        <w:jc w:val="both"/>
        <w:rPr>
          <w:rFonts w:eastAsia="TimesNewRoman" w:cs="Calibri"/>
          <w:highlight w:val="yellow"/>
        </w:rPr>
      </w:pPr>
      <w:r w:rsidRPr="00D03005">
        <w:rPr>
          <w:rFonts w:eastAsia="TimesNewRoman" w:cs="Calibri"/>
        </w:rPr>
        <w:t xml:space="preserve">Wykonawca oświadcza, że zapoznał się z udostępnioną i otrzymaną od Zamawiającego dokumentacją (zwłaszcza z materiałami, o których mowa w § 1 ust. 2 i w § 3 ust. 1 niniejszej Umowy) oraz z miejscem prowadzenia robót, a także, że warunki prowadzenia robót są mu znane i posiada kompletne informacje dotyczące realizacji </w:t>
      </w:r>
      <w:r w:rsidR="00925B40">
        <w:rPr>
          <w:rFonts w:eastAsia="TimesNewRoman" w:cs="Calibri"/>
        </w:rPr>
        <w:t>Zadania</w:t>
      </w:r>
      <w:r w:rsidRPr="00D03005">
        <w:rPr>
          <w:rFonts w:eastAsia="TimesNewRoman" w:cs="Calibri"/>
        </w:rPr>
        <w:t xml:space="preserve">. </w:t>
      </w:r>
      <w:r w:rsidRPr="00891177">
        <w:rPr>
          <w:rFonts w:eastAsia="TimesNewRoman" w:cs="Calibri"/>
          <w:highlight w:val="yellow"/>
        </w:rPr>
        <w:t xml:space="preserve">Wykonawca </w:t>
      </w:r>
      <w:r w:rsidR="00891177" w:rsidRPr="00891177">
        <w:rPr>
          <w:rFonts w:eastAsia="TimesNewRoman" w:cs="Calibri"/>
          <w:highlight w:val="yellow"/>
        </w:rPr>
        <w:t xml:space="preserve">oświadcza, że </w:t>
      </w:r>
      <w:r w:rsidRPr="00891177">
        <w:rPr>
          <w:rFonts w:eastAsia="TimesNewRoman" w:cs="Calibri"/>
          <w:highlight w:val="yellow"/>
        </w:rPr>
        <w:t xml:space="preserve">nie zgłasza zastrzeżeń do uzyskanych materiałów i danych w związku z realizacją </w:t>
      </w:r>
      <w:r w:rsidR="00925B40" w:rsidRPr="00891177">
        <w:rPr>
          <w:rFonts w:eastAsia="TimesNewRoman" w:cs="Calibri"/>
          <w:highlight w:val="yellow"/>
        </w:rPr>
        <w:t>Zadania</w:t>
      </w:r>
      <w:r w:rsidRPr="00891177">
        <w:rPr>
          <w:rFonts w:eastAsia="TimesNewRoman" w:cs="Calibri"/>
          <w:highlight w:val="yellow"/>
        </w:rPr>
        <w:t xml:space="preserve"> z punktu widzenia możliwości należytej realizacji przedmiotu niniejszej Umowy.</w:t>
      </w:r>
      <w:r w:rsidR="00891177" w:rsidRPr="00891177">
        <w:rPr>
          <w:rFonts w:eastAsia="TimesNewRoman" w:cs="Calibri"/>
          <w:highlight w:val="yellow"/>
        </w:rPr>
        <w:t xml:space="preserve"> Oświadczenie Wykonawcy zawarte w zdaniu poprzedzającym dotyczy wyłącznie wad dokumentacji projektowej, które mogły być ujawnione na etapie składania ofert.</w:t>
      </w:r>
    </w:p>
    <w:p w14:paraId="14060027"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oświadcza, że dysponuje odpowiednim potencjałem kadrowym, technicznym </w:t>
      </w:r>
      <w:r w:rsidR="00183523">
        <w:rPr>
          <w:rFonts w:eastAsia="TimesNewRoman" w:cs="Calibri"/>
        </w:rPr>
        <w:br/>
      </w:r>
      <w:r w:rsidRPr="00D03005">
        <w:rPr>
          <w:rFonts w:eastAsia="TimesNewRoman" w:cs="Calibri"/>
        </w:rPr>
        <w:t xml:space="preserve">i finansowym niezbędnym dla optymalnej realizacji </w:t>
      </w:r>
      <w:r w:rsidR="00925B40">
        <w:rPr>
          <w:rFonts w:eastAsia="TimesNewRoman" w:cs="Calibri"/>
        </w:rPr>
        <w:t>Zadania</w:t>
      </w:r>
      <w:r w:rsidRPr="00D03005">
        <w:rPr>
          <w:rFonts w:eastAsia="TimesNewRoman" w:cs="Calibri"/>
        </w:rPr>
        <w:t xml:space="preserve">. </w:t>
      </w:r>
    </w:p>
    <w:p w14:paraId="45408354"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wykonać przedmiot niniejszej Umowy z należytą starannością wynikającą z profesjonalnego charakteru prowadzonej przez niego działalności, w szczególności zgodnie z obowiązującymi przepisami, zasadami wiedzy </w:t>
      </w:r>
      <w:r>
        <w:rPr>
          <w:rFonts w:eastAsia="TimesNewRoman" w:cs="Calibri"/>
        </w:rPr>
        <w:t>technicznej</w:t>
      </w:r>
      <w:r w:rsidRPr="00D03005">
        <w:rPr>
          <w:rFonts w:eastAsia="TimesNewRoman" w:cs="Calibri"/>
        </w:rPr>
        <w:t xml:space="preserve"> oraz normami technicznymi.</w:t>
      </w:r>
    </w:p>
    <w:p w14:paraId="535AF8C4" w14:textId="11036C1B" w:rsidR="0034774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0C405C">
        <w:rPr>
          <w:rFonts w:eastAsia="TimesNewRoman" w:cs="Calibri"/>
        </w:rPr>
        <w:t>W dniu zawarcia niniejszej Umowy</w:t>
      </w:r>
      <w:r w:rsidR="005567B2">
        <w:rPr>
          <w:rFonts w:eastAsia="TimesNewRoman" w:cs="Calibri"/>
        </w:rPr>
        <w:t>,</w:t>
      </w:r>
      <w:r w:rsidRPr="000C405C">
        <w:rPr>
          <w:rFonts w:eastAsia="TimesNewRoman" w:cs="Calibri"/>
        </w:rPr>
        <w:t xml:space="preserve"> Wykonawca zostanie poinformowany przez Zamawiającego </w:t>
      </w:r>
      <w:r w:rsidR="005567B2">
        <w:rPr>
          <w:rFonts w:eastAsia="TimesNewRoman" w:cs="Calibri"/>
        </w:rPr>
        <w:br/>
      </w:r>
      <w:r w:rsidRPr="000C405C">
        <w:rPr>
          <w:rFonts w:eastAsia="TimesNewRoman" w:cs="Calibri"/>
        </w:rPr>
        <w:t>o podziale płatności pomiędzy Zamawiającego i Współzamawiającego</w:t>
      </w:r>
      <w:r w:rsidR="00C66129" w:rsidRPr="000C405C">
        <w:rPr>
          <w:rFonts w:eastAsia="TimesNewRoman" w:cs="Calibri"/>
        </w:rPr>
        <w:t xml:space="preserve"> z uwzględnieniem źródeł finansowania</w:t>
      </w:r>
      <w:r w:rsidRPr="000C405C">
        <w:rPr>
          <w:rFonts w:eastAsia="TimesNewRoman" w:cs="Calibri"/>
        </w:rPr>
        <w:t xml:space="preserve">, następnie w terminie </w:t>
      </w:r>
      <w:r w:rsidR="00736880" w:rsidRPr="000C405C">
        <w:rPr>
          <w:rFonts w:eastAsia="TimesNewRoman" w:cs="Calibri"/>
        </w:rPr>
        <w:t>5</w:t>
      </w:r>
      <w:r w:rsidRPr="000C405C">
        <w:rPr>
          <w:rFonts w:eastAsia="TimesNewRoman" w:cs="Calibri"/>
        </w:rPr>
        <w:t xml:space="preserve"> dni roboczych Wykonawca przedstawi Zamawiającemu </w:t>
      </w:r>
      <w:r w:rsidR="005567B2">
        <w:rPr>
          <w:rFonts w:eastAsia="TimesNewRoman" w:cs="Calibri"/>
        </w:rPr>
        <w:br/>
      </w:r>
      <w:r w:rsidRPr="000C405C">
        <w:rPr>
          <w:rFonts w:eastAsia="TimesNewRoman" w:cs="Calibri"/>
        </w:rPr>
        <w:t xml:space="preserve">do akceptacji </w:t>
      </w:r>
      <w:r w:rsidR="00A87302" w:rsidRPr="000C405C">
        <w:rPr>
          <w:rFonts w:eastAsia="TimesNewRoman" w:cs="Calibri"/>
        </w:rPr>
        <w:t>Harmonogram Robót</w:t>
      </w:r>
      <w:r w:rsidR="003F6F32">
        <w:rPr>
          <w:rFonts w:eastAsia="TimesNewRoman" w:cs="Calibri"/>
        </w:rPr>
        <w:t xml:space="preserve"> (HR)</w:t>
      </w:r>
      <w:r w:rsidR="00A87302" w:rsidRPr="000C405C">
        <w:rPr>
          <w:rFonts w:eastAsia="TimesNewRoman" w:cs="Calibri"/>
        </w:rPr>
        <w:t xml:space="preserve"> </w:t>
      </w:r>
      <w:r w:rsidRPr="000C405C">
        <w:rPr>
          <w:rFonts w:eastAsia="TimesNewRoman" w:cs="Calibri"/>
        </w:rPr>
        <w:t>obejmujący realizację przedmiotu niniejszej Umowy</w:t>
      </w:r>
      <w:r w:rsidR="005954D7" w:rsidRPr="000C405C">
        <w:rPr>
          <w:rFonts w:eastAsia="TimesNewRoman" w:cs="Calibri"/>
        </w:rPr>
        <w:t xml:space="preserve"> wraz </w:t>
      </w:r>
      <w:r w:rsidR="005567B2">
        <w:rPr>
          <w:rFonts w:eastAsia="TimesNewRoman" w:cs="Calibri"/>
        </w:rPr>
        <w:br/>
      </w:r>
      <w:r w:rsidR="005954D7" w:rsidRPr="000C405C">
        <w:rPr>
          <w:rFonts w:eastAsia="TimesNewRoman" w:cs="Calibri"/>
        </w:rPr>
        <w:t xml:space="preserve">z </w:t>
      </w:r>
      <w:r w:rsidR="00A87302" w:rsidRPr="000C405C">
        <w:rPr>
          <w:rFonts w:eastAsia="TimesNewRoman" w:cs="Calibri"/>
        </w:rPr>
        <w:t xml:space="preserve">Planem </w:t>
      </w:r>
      <w:r w:rsidR="00CC24C2" w:rsidRPr="000C405C">
        <w:rPr>
          <w:rFonts w:eastAsia="TimesNewRoman" w:cs="Calibri"/>
        </w:rPr>
        <w:t xml:space="preserve">Przerobu i </w:t>
      </w:r>
      <w:r w:rsidR="00A87302" w:rsidRPr="000C405C">
        <w:rPr>
          <w:rFonts w:eastAsia="TimesNewRoman" w:cs="Calibri"/>
        </w:rPr>
        <w:t>Płatności</w:t>
      </w:r>
      <w:r w:rsidR="003F6F32">
        <w:rPr>
          <w:rFonts w:eastAsia="TimesNewRoman" w:cs="Calibri"/>
        </w:rPr>
        <w:t xml:space="preserve"> (PPP)</w:t>
      </w:r>
      <w:r w:rsidR="00CC24C2" w:rsidRPr="000C405C">
        <w:rPr>
          <w:rFonts w:eastAsia="TimesNewRoman" w:cs="Calibri"/>
        </w:rPr>
        <w:t xml:space="preserve"> (podział</w:t>
      </w:r>
      <w:r w:rsidR="003F6F32">
        <w:rPr>
          <w:rFonts w:eastAsia="TimesNewRoman" w:cs="Calibri"/>
        </w:rPr>
        <w:t>em</w:t>
      </w:r>
      <w:r w:rsidR="00CC24C2" w:rsidRPr="000C405C">
        <w:rPr>
          <w:rFonts w:eastAsia="TimesNewRoman" w:cs="Calibri"/>
        </w:rPr>
        <w:t xml:space="preserve"> ceny ryczałtowej)</w:t>
      </w:r>
      <w:r w:rsidR="005954D7" w:rsidRPr="000C405C">
        <w:rPr>
          <w:rFonts w:eastAsia="TimesNewRoman" w:cs="Calibri"/>
        </w:rPr>
        <w:t xml:space="preserve">, </w:t>
      </w:r>
      <w:r w:rsidRPr="000C405C">
        <w:rPr>
          <w:rFonts w:eastAsia="TimesNewRoman" w:cs="Calibri"/>
        </w:rPr>
        <w:t xml:space="preserve">który będzie </w:t>
      </w:r>
      <w:r w:rsidR="003F6F32">
        <w:rPr>
          <w:rFonts w:eastAsia="TimesNewRoman" w:cs="Calibri"/>
        </w:rPr>
        <w:t xml:space="preserve">uwzględniał </w:t>
      </w:r>
      <w:r w:rsidRPr="000C405C">
        <w:rPr>
          <w:rFonts w:eastAsia="TimesNewRoman" w:cs="Calibri"/>
        </w:rPr>
        <w:t>podział płatności</w:t>
      </w:r>
      <w:r w:rsidR="007D6A67" w:rsidRPr="000C405C">
        <w:rPr>
          <w:rFonts w:eastAsia="TimesNewRoman" w:cs="Calibri"/>
        </w:rPr>
        <w:t xml:space="preserve"> pomiędzy Zamawiającego i Współzamawiającego w kwotach netto i brutto</w:t>
      </w:r>
      <w:r w:rsidRPr="000C405C">
        <w:rPr>
          <w:rFonts w:eastAsia="TimesNewRoman" w:cs="Calibri"/>
        </w:rPr>
        <w:t>.</w:t>
      </w:r>
      <w:r w:rsidR="00347745" w:rsidRPr="000C405C">
        <w:rPr>
          <w:rFonts w:eastAsia="TimesNewRoman" w:cs="Calibri"/>
        </w:rPr>
        <w:t xml:space="preserve"> </w:t>
      </w:r>
      <w:r w:rsidR="005567B2">
        <w:rPr>
          <w:rFonts w:eastAsia="TimesNewRoman" w:cs="Calibri"/>
        </w:rPr>
        <w:br/>
      </w:r>
      <w:r w:rsidR="00347745" w:rsidRPr="000C405C">
        <w:rPr>
          <w:rFonts w:eastAsia="TimesNewRoman" w:cs="Calibri"/>
        </w:rPr>
        <w:t>Ww. dokumenty podlegają zatwierdzeniu i podpisaniu przez Zespół Inspek</w:t>
      </w:r>
      <w:r w:rsidR="00A87302" w:rsidRPr="000C405C">
        <w:rPr>
          <w:rFonts w:eastAsia="TimesNewRoman" w:cs="Calibri"/>
        </w:rPr>
        <w:t>torów</w:t>
      </w:r>
      <w:r w:rsidR="00347745" w:rsidRPr="000C405C">
        <w:rPr>
          <w:rFonts w:eastAsia="TimesNewRoman" w:cs="Calibri"/>
        </w:rPr>
        <w:t xml:space="preserve"> Nadzoru</w:t>
      </w:r>
      <w:r w:rsidR="005567B2">
        <w:rPr>
          <w:rFonts w:eastAsia="TimesNewRoman" w:cs="Calibri"/>
        </w:rPr>
        <w:t xml:space="preserve"> Inwestorskiego</w:t>
      </w:r>
      <w:r w:rsidR="00347745" w:rsidRPr="000C405C">
        <w:rPr>
          <w:rFonts w:eastAsia="TimesNewRoman" w:cs="Calibri"/>
        </w:rPr>
        <w:t>, Zamawiającego oraz Wykonawcę</w:t>
      </w:r>
      <w:r w:rsidR="00C66129" w:rsidRPr="000C405C">
        <w:rPr>
          <w:rFonts w:eastAsia="TimesNewRoman" w:cs="Calibri"/>
        </w:rPr>
        <w:t xml:space="preserve"> w terminie 5 dni roboczych od dnia ich przedłożenia przez Wykonawcę</w:t>
      </w:r>
      <w:r w:rsidR="00347745" w:rsidRPr="000C405C">
        <w:rPr>
          <w:rFonts w:eastAsia="TimesNewRoman" w:cs="Calibri"/>
        </w:rPr>
        <w:t>.</w:t>
      </w:r>
    </w:p>
    <w:p w14:paraId="4B56F810" w14:textId="3AD28C27" w:rsidR="006217F0" w:rsidRPr="00C85374" w:rsidRDefault="006217F0" w:rsidP="007D32F3">
      <w:pPr>
        <w:pStyle w:val="Akapitzlist"/>
        <w:numPr>
          <w:ilvl w:val="0"/>
          <w:numId w:val="5"/>
        </w:numPr>
        <w:autoSpaceDE w:val="0"/>
        <w:autoSpaceDN w:val="0"/>
        <w:adjustRightInd w:val="0"/>
        <w:spacing w:after="0" w:line="240" w:lineRule="auto"/>
        <w:jc w:val="both"/>
        <w:rPr>
          <w:rFonts w:eastAsia="TimesNewRoman" w:cs="Calibri"/>
        </w:rPr>
      </w:pPr>
      <w:r w:rsidRPr="00C85374">
        <w:rPr>
          <w:rFonts w:eastAsia="TimesNewRoman" w:cs="Calibri"/>
        </w:rPr>
        <w:t xml:space="preserve">Wykonawca jest zobowiązany do uwzględnienia w Planie Przerobu i Płatności (PPP) podział na środki kwalifikowalne i niekwalifikowalne wynikające z podziału płatności pomiędzy Zamawiającego i Współzamawiającego. </w:t>
      </w:r>
    </w:p>
    <w:p w14:paraId="07532A58" w14:textId="74ECD211" w:rsidR="00347745" w:rsidRPr="00C85374" w:rsidRDefault="00347745" w:rsidP="007D32F3">
      <w:pPr>
        <w:pStyle w:val="Akapitzlist"/>
        <w:numPr>
          <w:ilvl w:val="0"/>
          <w:numId w:val="5"/>
        </w:numPr>
        <w:autoSpaceDE w:val="0"/>
        <w:autoSpaceDN w:val="0"/>
        <w:adjustRightInd w:val="0"/>
        <w:spacing w:after="0" w:line="240" w:lineRule="auto"/>
        <w:jc w:val="both"/>
        <w:rPr>
          <w:rFonts w:eastAsia="TimesNewRoman" w:cs="Calibri"/>
        </w:rPr>
      </w:pPr>
      <w:r w:rsidRPr="00C85374">
        <w:rPr>
          <w:rFonts w:eastAsia="TimesNewRoman" w:cs="Calibri"/>
        </w:rPr>
        <w:t>Podpisane dokumenty przez Zespół Inspekt</w:t>
      </w:r>
      <w:r w:rsidR="00A87302" w:rsidRPr="00C85374">
        <w:rPr>
          <w:rFonts w:eastAsia="TimesNewRoman" w:cs="Calibri"/>
        </w:rPr>
        <w:t>oró</w:t>
      </w:r>
      <w:r w:rsidRPr="00C85374">
        <w:rPr>
          <w:rFonts w:eastAsia="TimesNewRoman" w:cs="Calibri"/>
        </w:rPr>
        <w:t>w Nadzoru</w:t>
      </w:r>
      <w:r w:rsidR="000C405C" w:rsidRPr="00C85374">
        <w:rPr>
          <w:rFonts w:eastAsia="TimesNewRoman" w:cs="Calibri"/>
        </w:rPr>
        <w:t xml:space="preserve"> Inwestorskiego</w:t>
      </w:r>
      <w:r w:rsidRPr="00C85374">
        <w:rPr>
          <w:rFonts w:eastAsia="TimesNewRoman" w:cs="Calibri"/>
        </w:rPr>
        <w:t>, Zamawiającego oraz Wykonawcę stanowi</w:t>
      </w:r>
      <w:r w:rsidR="00C66129" w:rsidRPr="00C85374">
        <w:rPr>
          <w:rFonts w:eastAsia="TimesNewRoman" w:cs="Calibri"/>
        </w:rPr>
        <w:t>ą</w:t>
      </w:r>
      <w:r w:rsidRPr="00C85374">
        <w:rPr>
          <w:rFonts w:eastAsia="TimesNewRoman" w:cs="Calibri"/>
        </w:rPr>
        <w:t xml:space="preserve"> punkt odniesienia do wszelkich aktualizacji składanych po dniu jego akceptacji.</w:t>
      </w:r>
    </w:p>
    <w:p w14:paraId="6AA0AF06" w14:textId="75D0566E" w:rsidR="00347745" w:rsidRPr="00C85374"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C85374">
        <w:rPr>
          <w:rFonts w:eastAsia="TimesNewRoman" w:cs="Calibri"/>
        </w:rPr>
        <w:t xml:space="preserve">Każda zmiana </w:t>
      </w:r>
      <w:r w:rsidR="00A87302" w:rsidRPr="00C85374">
        <w:rPr>
          <w:rFonts w:eastAsia="TimesNewRoman" w:cs="Calibri"/>
        </w:rPr>
        <w:t xml:space="preserve">Harmonogramu </w:t>
      </w:r>
      <w:r w:rsidR="003F6F32" w:rsidRPr="00C85374">
        <w:rPr>
          <w:rFonts w:eastAsia="TimesNewRoman" w:cs="Calibri"/>
        </w:rPr>
        <w:t>R</w:t>
      </w:r>
      <w:r w:rsidR="00A87302" w:rsidRPr="00C85374">
        <w:rPr>
          <w:rFonts w:eastAsia="TimesNewRoman" w:cs="Calibri"/>
        </w:rPr>
        <w:t>obót</w:t>
      </w:r>
      <w:r w:rsidR="003F6F32" w:rsidRPr="00C85374">
        <w:rPr>
          <w:rFonts w:eastAsia="TimesNewRoman" w:cs="Calibri"/>
        </w:rPr>
        <w:t xml:space="preserve"> (HR)</w:t>
      </w:r>
      <w:r w:rsidR="004B37F6">
        <w:rPr>
          <w:rFonts w:eastAsia="TimesNewRoman" w:cs="Calibri"/>
        </w:rPr>
        <w:t xml:space="preserve"> oraz </w:t>
      </w:r>
      <w:r w:rsidR="004B37F6" w:rsidRPr="000C405C">
        <w:rPr>
          <w:rFonts w:eastAsia="TimesNewRoman" w:cs="Calibri"/>
        </w:rPr>
        <w:t>Plan</w:t>
      </w:r>
      <w:r w:rsidR="004B37F6">
        <w:rPr>
          <w:rFonts w:eastAsia="TimesNewRoman" w:cs="Calibri"/>
        </w:rPr>
        <w:t>u</w:t>
      </w:r>
      <w:r w:rsidR="004B37F6" w:rsidRPr="000C405C">
        <w:rPr>
          <w:rFonts w:eastAsia="TimesNewRoman" w:cs="Calibri"/>
        </w:rPr>
        <w:t xml:space="preserve"> Przerobu i Płatności</w:t>
      </w:r>
      <w:r w:rsidR="004B37F6">
        <w:rPr>
          <w:rFonts w:eastAsia="TimesNewRoman" w:cs="Calibri"/>
        </w:rPr>
        <w:t xml:space="preserve"> (PPP)</w:t>
      </w:r>
      <w:r w:rsidR="00A87302" w:rsidRPr="00C85374">
        <w:rPr>
          <w:rFonts w:eastAsia="TimesNewRoman" w:cs="Calibri"/>
        </w:rPr>
        <w:t xml:space="preserve"> </w:t>
      </w:r>
      <w:r w:rsidRPr="00C85374">
        <w:rPr>
          <w:rFonts w:eastAsia="TimesNewRoman" w:cs="Calibri"/>
        </w:rPr>
        <w:t xml:space="preserve">wymaga pisemnej akceptacji Zamawiającego. </w:t>
      </w:r>
      <w:r w:rsidRPr="00C85374">
        <w:rPr>
          <w:rFonts w:cs="Calibri"/>
        </w:rPr>
        <w:t>Zamawiający w ciągu 5</w:t>
      </w:r>
      <w:r w:rsidR="00EB77B7">
        <w:rPr>
          <w:rFonts w:cs="Calibri"/>
        </w:rPr>
        <w:t xml:space="preserve"> </w:t>
      </w:r>
      <w:r w:rsidRPr="00C85374">
        <w:rPr>
          <w:rFonts w:cs="Calibri"/>
        </w:rPr>
        <w:t xml:space="preserve">dni roboczych przekaże swoje stanowisko dotyczące przedłożonego </w:t>
      </w:r>
      <w:r w:rsidR="00EB306D" w:rsidRPr="00C85374">
        <w:rPr>
          <w:rFonts w:eastAsia="TimesNewRoman" w:cs="Calibri"/>
        </w:rPr>
        <w:t>Harmonogram</w:t>
      </w:r>
      <w:r w:rsidR="00C66129" w:rsidRPr="00C85374">
        <w:rPr>
          <w:rFonts w:eastAsia="TimesNewRoman" w:cs="Calibri"/>
        </w:rPr>
        <w:t>u</w:t>
      </w:r>
      <w:r w:rsidR="005954D7" w:rsidRPr="00C85374">
        <w:rPr>
          <w:rFonts w:eastAsia="TimesNewRoman" w:cs="Calibri"/>
        </w:rPr>
        <w:t xml:space="preserve"> </w:t>
      </w:r>
      <w:r w:rsidR="00EB306D" w:rsidRPr="00C85374">
        <w:rPr>
          <w:rFonts w:eastAsia="TimesNewRoman" w:cs="Calibri"/>
        </w:rPr>
        <w:t>Robót</w:t>
      </w:r>
      <w:r w:rsidR="003F6F32" w:rsidRPr="00C85374">
        <w:rPr>
          <w:rFonts w:eastAsia="TimesNewRoman" w:cs="Calibri"/>
        </w:rPr>
        <w:t xml:space="preserve"> (HR)</w:t>
      </w:r>
      <w:r w:rsidR="004B37F6">
        <w:rPr>
          <w:rFonts w:eastAsia="TimesNewRoman" w:cs="Calibri"/>
        </w:rPr>
        <w:t xml:space="preserve"> oraz </w:t>
      </w:r>
      <w:r w:rsidR="004B37F6" w:rsidRPr="000C405C">
        <w:rPr>
          <w:rFonts w:eastAsia="TimesNewRoman" w:cs="Calibri"/>
        </w:rPr>
        <w:t>Plan</w:t>
      </w:r>
      <w:r w:rsidR="004B37F6">
        <w:rPr>
          <w:rFonts w:eastAsia="TimesNewRoman" w:cs="Calibri"/>
        </w:rPr>
        <w:t>u</w:t>
      </w:r>
      <w:r w:rsidR="004B37F6" w:rsidRPr="000C405C">
        <w:rPr>
          <w:rFonts w:eastAsia="TimesNewRoman" w:cs="Calibri"/>
        </w:rPr>
        <w:t xml:space="preserve"> Przerobu i Płatności</w:t>
      </w:r>
      <w:r w:rsidR="004B37F6">
        <w:rPr>
          <w:rFonts w:eastAsia="TimesNewRoman" w:cs="Calibri"/>
        </w:rPr>
        <w:t xml:space="preserve"> (PPP)</w:t>
      </w:r>
      <w:r w:rsidRPr="00C85374">
        <w:rPr>
          <w:rFonts w:cs="Calibri"/>
        </w:rPr>
        <w:t>. Po upływie tego terminu w przypadku niewyrażenia stanowiska, oznaczać to będzie akceptację</w:t>
      </w:r>
      <w:r w:rsidR="00C66129" w:rsidRPr="00C85374">
        <w:rPr>
          <w:rFonts w:cs="Calibri"/>
        </w:rPr>
        <w:t>.</w:t>
      </w:r>
      <w:r w:rsidR="00347745" w:rsidRPr="00C85374">
        <w:rPr>
          <w:rFonts w:cs="Calibri"/>
        </w:rPr>
        <w:t xml:space="preserve"> </w:t>
      </w:r>
    </w:p>
    <w:p w14:paraId="21B26F1F" w14:textId="4263C3E7" w:rsidR="00EB306D" w:rsidRPr="00C85374" w:rsidRDefault="00B7293C" w:rsidP="007D32F3">
      <w:pPr>
        <w:pStyle w:val="Akapitzlist"/>
        <w:numPr>
          <w:ilvl w:val="0"/>
          <w:numId w:val="5"/>
        </w:numPr>
        <w:autoSpaceDE w:val="0"/>
        <w:autoSpaceDN w:val="0"/>
        <w:adjustRightInd w:val="0"/>
        <w:spacing w:after="0" w:line="240" w:lineRule="auto"/>
        <w:jc w:val="both"/>
        <w:rPr>
          <w:rFonts w:eastAsia="TimesNewRoman" w:cs="Calibri"/>
        </w:rPr>
      </w:pPr>
      <w:r w:rsidRPr="00C85374">
        <w:rPr>
          <w:rFonts w:eastAsia="TimesNewRoman" w:cs="Calibri"/>
        </w:rPr>
        <w:t xml:space="preserve">Wykonawca zobowiązany jest przedkładać na każde wezwanie </w:t>
      </w:r>
      <w:r w:rsidR="00EB306D" w:rsidRPr="00C85374">
        <w:rPr>
          <w:rFonts w:eastAsia="TimesNewRoman" w:cs="Calibri"/>
        </w:rPr>
        <w:t>Zesp</w:t>
      </w:r>
      <w:r w:rsidRPr="00C85374">
        <w:rPr>
          <w:rFonts w:eastAsia="TimesNewRoman" w:cs="Calibri"/>
        </w:rPr>
        <w:t>ołu</w:t>
      </w:r>
      <w:r w:rsidR="00EB306D" w:rsidRPr="00C85374">
        <w:rPr>
          <w:rFonts w:eastAsia="TimesNewRoman" w:cs="Calibri"/>
        </w:rPr>
        <w:t xml:space="preserve"> Inspektorów Nadzoru Inwestorskiego podział każdej kwoty ryczałtowej. Wykonawca dostarczy do Zamawiającego proponowany podział w terminie 5 dni roboczych od dnia wpłynięcia do niego wniosku.</w:t>
      </w:r>
    </w:p>
    <w:p w14:paraId="752E188F" w14:textId="76C95172" w:rsidR="00B1609F" w:rsidRPr="00C85374"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C85374">
        <w:rPr>
          <w:rFonts w:eastAsia="TimesNewRoman" w:cs="Calibri"/>
        </w:rPr>
        <w:t xml:space="preserve">Wykonawca w ciągu </w:t>
      </w:r>
      <w:r w:rsidR="006236A0" w:rsidRPr="00C85374">
        <w:rPr>
          <w:rFonts w:eastAsia="TimesNewRoman" w:cs="Calibri"/>
        </w:rPr>
        <w:t>5</w:t>
      </w:r>
      <w:r w:rsidRPr="00C85374">
        <w:rPr>
          <w:rFonts w:eastAsia="TimesNewRoman" w:cs="Calibri"/>
        </w:rPr>
        <w:t xml:space="preserve"> dni roboczych od zawarcia Umowy przedstawi Zamawiającemu kosztorys szczegółowy </w:t>
      </w:r>
      <w:r w:rsidR="00B7293C" w:rsidRPr="00C85374">
        <w:rPr>
          <w:rFonts w:eastAsia="TimesNewRoman" w:cs="Calibri"/>
        </w:rPr>
        <w:t xml:space="preserve">w podziale </w:t>
      </w:r>
      <w:r w:rsidR="009816E8" w:rsidRPr="00C85374">
        <w:rPr>
          <w:rFonts w:eastAsia="TimesNewRoman" w:cs="Calibri"/>
        </w:rPr>
        <w:t xml:space="preserve">na </w:t>
      </w:r>
      <w:r w:rsidR="009D38B8" w:rsidRPr="00C85374">
        <w:rPr>
          <w:rFonts w:eastAsia="TimesNewRoman" w:cs="Calibri"/>
        </w:rPr>
        <w:t>branż</w:t>
      </w:r>
      <w:r w:rsidR="00B7293C" w:rsidRPr="00C85374">
        <w:rPr>
          <w:rFonts w:eastAsia="TimesNewRoman" w:cs="Calibri"/>
        </w:rPr>
        <w:t>e</w:t>
      </w:r>
      <w:r w:rsidR="0059799F" w:rsidRPr="00C85374">
        <w:rPr>
          <w:rFonts w:eastAsia="TimesNewRoman" w:cs="Calibri"/>
        </w:rPr>
        <w:t xml:space="preserve"> </w:t>
      </w:r>
      <w:r w:rsidRPr="00C85374">
        <w:rPr>
          <w:rFonts w:eastAsia="TimesNewRoman" w:cs="Calibri"/>
        </w:rPr>
        <w:t xml:space="preserve">(z podziałem na </w:t>
      </w:r>
      <w:r w:rsidR="0059799F" w:rsidRPr="00C85374">
        <w:rPr>
          <w:rFonts w:eastAsia="TimesNewRoman" w:cs="Calibri"/>
        </w:rPr>
        <w:t>odcinki</w:t>
      </w:r>
      <w:r w:rsidRPr="00C85374">
        <w:rPr>
          <w:rFonts w:eastAsia="TimesNewRoman" w:cs="Calibri"/>
        </w:rPr>
        <w:t>) z zestawieniami ilościowo-wartościowymi nakładów</w:t>
      </w:r>
      <w:r w:rsidR="00183523" w:rsidRPr="00C85374">
        <w:rPr>
          <w:rFonts w:eastAsia="TimesNewRoman" w:cs="Calibri"/>
        </w:rPr>
        <w:t xml:space="preserve"> </w:t>
      </w:r>
      <w:r w:rsidRPr="00C85374">
        <w:rPr>
          <w:rFonts w:eastAsia="TimesNewRoman" w:cs="Calibri"/>
        </w:rPr>
        <w:t xml:space="preserve">robocizny, </w:t>
      </w:r>
      <w:r w:rsidRPr="00891177">
        <w:rPr>
          <w:rFonts w:eastAsia="TimesNewRoman" w:cs="Calibri"/>
          <w:highlight w:val="yellow"/>
        </w:rPr>
        <w:t>materiałów i sprzętu</w:t>
      </w:r>
      <w:r w:rsidR="009D38B8" w:rsidRPr="00891177">
        <w:rPr>
          <w:rFonts w:eastAsia="TimesNewRoman" w:cs="Calibri"/>
          <w:highlight w:val="yellow"/>
        </w:rPr>
        <w:t xml:space="preserve"> </w:t>
      </w:r>
      <w:r w:rsidR="0059799F" w:rsidRPr="00891177">
        <w:rPr>
          <w:rFonts w:eastAsia="TimesNewRoman" w:cs="Calibri"/>
          <w:highlight w:val="yellow"/>
        </w:rPr>
        <w:t xml:space="preserve">wg </w:t>
      </w:r>
      <w:r w:rsidR="009D38B8" w:rsidRPr="00891177">
        <w:rPr>
          <w:rFonts w:eastAsia="TimesNewRoman" w:cs="Calibri"/>
          <w:highlight w:val="yellow"/>
        </w:rPr>
        <w:t>KNR</w:t>
      </w:r>
      <w:r w:rsidR="00891177" w:rsidRPr="00891177">
        <w:rPr>
          <w:rFonts w:eastAsia="TimesNewRoman" w:cs="Calibri"/>
          <w:highlight w:val="yellow"/>
        </w:rPr>
        <w:t>.</w:t>
      </w:r>
      <w:r w:rsidR="005C1FDA" w:rsidRPr="00C85374">
        <w:rPr>
          <w:rFonts w:eastAsia="TimesNewRoman" w:cs="Calibri"/>
        </w:rPr>
        <w:t xml:space="preserve"> W przypadku wystąpienia konieczności realizacji robót dodatkowych bądź zamiennych oraz w przypadku zaniechania robót, kosztorys ten będzie podstawą do wyliczenia kosztów robót dodatkowych oraz wartości robót zaniechanych</w:t>
      </w:r>
      <w:r w:rsidR="009816E8" w:rsidRPr="00C85374">
        <w:rPr>
          <w:rFonts w:eastAsia="TimesNewRoman" w:cs="Calibri"/>
        </w:rPr>
        <w:t xml:space="preserve"> i części robót</w:t>
      </w:r>
      <w:r w:rsidR="005C1FDA" w:rsidRPr="00C85374">
        <w:rPr>
          <w:rFonts w:eastAsia="TimesNewRoman" w:cs="Calibri"/>
        </w:rPr>
        <w:t xml:space="preserve">. </w:t>
      </w:r>
      <w:r w:rsidR="0059799F" w:rsidRPr="00C85374">
        <w:rPr>
          <w:rFonts w:eastAsia="TimesNewRoman" w:cs="Calibri"/>
        </w:rPr>
        <w:t xml:space="preserve"> </w:t>
      </w:r>
    </w:p>
    <w:p w14:paraId="01985187" w14:textId="1D82805D" w:rsidR="00B1609F" w:rsidRPr="00C85374" w:rsidRDefault="00B1609F" w:rsidP="007D32F3">
      <w:pPr>
        <w:pStyle w:val="Akapitzlist"/>
        <w:widowControl w:val="0"/>
        <w:numPr>
          <w:ilvl w:val="0"/>
          <w:numId w:val="5"/>
        </w:numPr>
        <w:suppressAutoHyphens/>
        <w:spacing w:after="0" w:line="240" w:lineRule="auto"/>
        <w:jc w:val="both"/>
        <w:rPr>
          <w:rFonts w:cs="Calibri"/>
        </w:rPr>
      </w:pPr>
      <w:r w:rsidRPr="00C85374">
        <w:rPr>
          <w:rFonts w:cs="Calibri"/>
        </w:rPr>
        <w:t>Wykonawca zobowiązany jest do aktualizacji ważności uzgodnień i wydanych warunków przez gestorów sieci</w:t>
      </w:r>
      <w:r w:rsidR="005F0805" w:rsidRPr="00C85374">
        <w:rPr>
          <w:rFonts w:cs="Calibri"/>
          <w:sz w:val="24"/>
          <w:szCs w:val="24"/>
        </w:rPr>
        <w:t>,</w:t>
      </w:r>
      <w:r w:rsidR="00FE027F" w:rsidRPr="00C85374">
        <w:rPr>
          <w:rFonts w:cs="Calibri"/>
          <w:sz w:val="24"/>
          <w:szCs w:val="24"/>
        </w:rPr>
        <w:t xml:space="preserve"> </w:t>
      </w:r>
      <w:r w:rsidR="00E84691" w:rsidRPr="00C85374">
        <w:rPr>
          <w:rFonts w:cs="Calibri"/>
        </w:rPr>
        <w:t xml:space="preserve">podmiotów odpowiedzialnych i uprawnionych do odbioru </w:t>
      </w:r>
      <w:r w:rsidR="009816E8" w:rsidRPr="00C85374">
        <w:rPr>
          <w:rFonts w:cs="Calibri"/>
        </w:rPr>
        <w:t>Zadania</w:t>
      </w:r>
      <w:r w:rsidR="005F0805" w:rsidRPr="00C85374">
        <w:rPr>
          <w:rFonts w:cs="Calibri"/>
        </w:rPr>
        <w:t xml:space="preserve"> </w:t>
      </w:r>
      <w:r w:rsidRPr="00C85374">
        <w:rPr>
          <w:rFonts w:cs="Calibri"/>
        </w:rPr>
        <w:t xml:space="preserve">oraz wszelkich </w:t>
      </w:r>
      <w:r w:rsidRPr="00C85374">
        <w:rPr>
          <w:rFonts w:cs="Calibri"/>
        </w:rPr>
        <w:lastRenderedPageBreak/>
        <w:t>innych dokumentów koniecznych do należytego wykonania</w:t>
      </w:r>
      <w:r w:rsidR="009816E8" w:rsidRPr="00C85374">
        <w:rPr>
          <w:rFonts w:cs="Calibri"/>
        </w:rPr>
        <w:t xml:space="preserve"> Zadania.</w:t>
      </w:r>
      <w:r w:rsidRPr="00C85374">
        <w:rPr>
          <w:rFonts w:cs="Calibri"/>
        </w:rPr>
        <w:t xml:space="preserve"> </w:t>
      </w:r>
      <w:r w:rsidR="005102F8" w:rsidRPr="00BB42B1">
        <w:rPr>
          <w:rFonts w:asciiTheme="minorHAnsi" w:hAnsiTheme="minorHAnsi" w:cstheme="minorHAnsi"/>
          <w:bCs/>
        </w:rPr>
        <w:t>Powyższe czynności Wykonawca będzie wykonywał na koszt Zamawiającego, na podstawie pełnomocnictwa Zamawiającego, które zostanie udzielone niezwłocznie po zawarciu niniejszej Umowy</w:t>
      </w:r>
      <w:r w:rsidR="005102F8">
        <w:rPr>
          <w:rFonts w:asciiTheme="minorHAnsi" w:hAnsiTheme="minorHAnsi" w:cstheme="minorHAnsi"/>
          <w:bCs/>
        </w:rPr>
        <w:t>.</w:t>
      </w:r>
    </w:p>
    <w:p w14:paraId="4B7C4604" w14:textId="010FB287" w:rsidR="00B1609F" w:rsidRPr="004754AF"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C85374">
        <w:rPr>
          <w:rFonts w:eastAsia="TimesNewRoman" w:cs="Calibri"/>
        </w:rPr>
        <w:t xml:space="preserve">Wykonawca ponosi pełną odpowiedzialność za </w:t>
      </w:r>
      <w:r w:rsidR="005954D7" w:rsidRPr="00C85374">
        <w:rPr>
          <w:rFonts w:eastAsia="TimesNewRoman" w:cs="Calibri"/>
        </w:rPr>
        <w:t>T</w:t>
      </w:r>
      <w:r w:rsidRPr="00C85374">
        <w:rPr>
          <w:rFonts w:eastAsia="TimesNewRoman" w:cs="Calibri"/>
        </w:rPr>
        <w:t xml:space="preserve">eren </w:t>
      </w:r>
      <w:r w:rsidR="005954D7" w:rsidRPr="00C85374">
        <w:rPr>
          <w:rFonts w:eastAsia="TimesNewRoman" w:cs="Calibri"/>
        </w:rPr>
        <w:t>B</w:t>
      </w:r>
      <w:r w:rsidRPr="00C85374">
        <w:rPr>
          <w:rFonts w:eastAsia="TimesNewRoman" w:cs="Calibri"/>
        </w:rPr>
        <w:t>udowy</w:t>
      </w:r>
      <w:r w:rsidR="005F0805" w:rsidRPr="00C85374">
        <w:rPr>
          <w:rFonts w:eastAsia="TimesNewRoman" w:cs="Calibri"/>
        </w:rPr>
        <w:t>,</w:t>
      </w:r>
      <w:r w:rsidR="00FE027F" w:rsidRPr="00C85374">
        <w:rPr>
          <w:rFonts w:eastAsia="TimesNewRoman" w:cs="Calibri"/>
        </w:rPr>
        <w:t xml:space="preserve"> </w:t>
      </w:r>
      <w:r w:rsidR="005F0805" w:rsidRPr="00C85374">
        <w:rPr>
          <w:rFonts w:eastAsia="TimesNewRoman" w:cs="Calibri"/>
        </w:rPr>
        <w:t>drogi dojazdowe</w:t>
      </w:r>
      <w:r w:rsidR="00FE027F" w:rsidRPr="00C85374">
        <w:rPr>
          <w:rFonts w:eastAsia="TimesNewRoman" w:cs="Calibri"/>
        </w:rPr>
        <w:t xml:space="preserve"> </w:t>
      </w:r>
      <w:r w:rsidR="005F0805" w:rsidRPr="00C85374">
        <w:rPr>
          <w:rFonts w:eastAsia="TimesNewRoman" w:cs="Calibri"/>
        </w:rPr>
        <w:t>oraz tereny zajęte przez niego do celów budowy</w:t>
      </w:r>
      <w:r w:rsidR="00293A1E" w:rsidRPr="00C85374">
        <w:rPr>
          <w:rFonts w:eastAsia="TimesNewRoman" w:cs="Calibri"/>
        </w:rPr>
        <w:t xml:space="preserve"> oraz wszelkie szkody związane z </w:t>
      </w:r>
      <w:r w:rsidR="00A61013" w:rsidRPr="00C85374">
        <w:rPr>
          <w:rFonts w:eastAsia="TimesNewRoman" w:cs="Calibri"/>
        </w:rPr>
        <w:t xml:space="preserve">prowadzeniem robót </w:t>
      </w:r>
      <w:r w:rsidR="00293A1E" w:rsidRPr="00C85374">
        <w:rPr>
          <w:rFonts w:eastAsia="TimesNewRoman" w:cs="Calibri"/>
        </w:rPr>
        <w:t>(np.</w:t>
      </w:r>
      <w:r w:rsidR="005954D7" w:rsidRPr="00C85374">
        <w:rPr>
          <w:rFonts w:eastAsia="TimesNewRoman" w:cs="Calibri"/>
        </w:rPr>
        <w:t xml:space="preserve"> </w:t>
      </w:r>
      <w:r w:rsidR="00293A1E" w:rsidRPr="00C85374">
        <w:rPr>
          <w:rFonts w:eastAsia="TimesNewRoman" w:cs="Calibri"/>
        </w:rPr>
        <w:t xml:space="preserve">szkody </w:t>
      </w:r>
      <w:r w:rsidR="00293A1E" w:rsidRPr="00FE027F">
        <w:rPr>
          <w:rFonts w:eastAsia="TimesNewRoman" w:cs="Calibri"/>
        </w:rPr>
        <w:t>związane z drganiami oraz skutkami tych drgań i innych uszkodzeń, uszkodzeniem pobliskich budynków nie związanych bezpośrednio z</w:t>
      </w:r>
      <w:r w:rsidR="00A61013">
        <w:rPr>
          <w:rFonts w:eastAsia="TimesNewRoman" w:cs="Calibri"/>
        </w:rPr>
        <w:t xml:space="preserve"> realizowanym Zadaniem)</w:t>
      </w:r>
      <w:r w:rsidR="00293A1E" w:rsidRPr="00FE027F">
        <w:rPr>
          <w:rFonts w:eastAsia="TimesNewRoman" w:cs="Calibri"/>
        </w:rPr>
        <w:t xml:space="preserve"> i z tego tytułu nie przysługuje mu dodatkowe wynagrod</w:t>
      </w:r>
      <w:r w:rsidR="00293A1E" w:rsidRPr="004754AF">
        <w:rPr>
          <w:rFonts w:eastAsia="TimesNewRoman" w:cs="Calibri"/>
        </w:rPr>
        <w:t>zenie</w:t>
      </w:r>
      <w:r w:rsidRPr="004754AF">
        <w:rPr>
          <w:rFonts w:eastAsia="TimesNewRoman" w:cs="Calibri"/>
        </w:rPr>
        <w:t xml:space="preserve"> od chwili jego przejęcia potwierdzonego w protokole przekazania </w:t>
      </w:r>
      <w:r w:rsidR="005954D7" w:rsidRPr="004754AF">
        <w:rPr>
          <w:rFonts w:eastAsia="TimesNewRoman" w:cs="Calibri"/>
        </w:rPr>
        <w:t>T</w:t>
      </w:r>
      <w:r w:rsidRPr="004754AF">
        <w:rPr>
          <w:rFonts w:eastAsia="TimesNewRoman" w:cs="Calibri"/>
        </w:rPr>
        <w:t xml:space="preserve">erenu </w:t>
      </w:r>
      <w:r w:rsidR="005954D7" w:rsidRPr="004754AF">
        <w:rPr>
          <w:rFonts w:eastAsia="TimesNewRoman" w:cs="Calibri"/>
        </w:rPr>
        <w:t>B</w:t>
      </w:r>
      <w:r w:rsidRPr="004754AF">
        <w:rPr>
          <w:rFonts w:eastAsia="TimesNewRoman" w:cs="Calibri"/>
        </w:rPr>
        <w:t xml:space="preserve">udowy, do chwili przejęcia rezultatów realizacji </w:t>
      </w:r>
      <w:r w:rsidR="00925B40" w:rsidRPr="004754AF">
        <w:rPr>
          <w:rFonts w:eastAsia="TimesNewRoman" w:cs="Calibri"/>
        </w:rPr>
        <w:t xml:space="preserve">Zadania </w:t>
      </w:r>
      <w:r w:rsidRPr="004754AF">
        <w:rPr>
          <w:rFonts w:eastAsia="TimesNewRoman" w:cs="Calibri"/>
        </w:rPr>
        <w:t xml:space="preserve">przez Zamawiającego potwierdzonego </w:t>
      </w:r>
      <w:r w:rsidR="00C06367" w:rsidRPr="004754AF">
        <w:rPr>
          <w:rFonts w:eastAsia="TimesNewRoman" w:cs="Calibri"/>
        </w:rPr>
        <w:t>Protokole Odbioru Końcowego.</w:t>
      </w:r>
    </w:p>
    <w:p w14:paraId="6A21734B" w14:textId="3D77E80C" w:rsidR="00A61013" w:rsidRPr="00CF6A93" w:rsidRDefault="00B1609F" w:rsidP="007D32F3">
      <w:pPr>
        <w:pStyle w:val="Akapitzlist"/>
        <w:numPr>
          <w:ilvl w:val="0"/>
          <w:numId w:val="5"/>
        </w:numPr>
        <w:overflowPunct w:val="0"/>
        <w:autoSpaceDE w:val="0"/>
        <w:autoSpaceDN w:val="0"/>
        <w:adjustRightInd w:val="0"/>
        <w:spacing w:after="0" w:line="240" w:lineRule="auto"/>
        <w:jc w:val="both"/>
        <w:rPr>
          <w:rFonts w:cs="Calibri"/>
        </w:rPr>
      </w:pPr>
      <w:r w:rsidRPr="00346078">
        <w:rPr>
          <w:rFonts w:eastAsia="TimesNewRoman" w:cs="Calibri"/>
        </w:rPr>
        <w:t xml:space="preserve">Wykonawca przed przystąpieniem do robót zabezpieczy </w:t>
      </w:r>
      <w:r w:rsidR="00AC70D7" w:rsidRPr="00346078">
        <w:rPr>
          <w:rFonts w:eastAsia="TimesNewRoman" w:cs="Calibri"/>
        </w:rPr>
        <w:t>T</w:t>
      </w:r>
      <w:r w:rsidRPr="00346078">
        <w:rPr>
          <w:rFonts w:eastAsia="TimesNewRoman" w:cs="Calibri"/>
        </w:rPr>
        <w:t xml:space="preserve">eren </w:t>
      </w:r>
      <w:r w:rsidR="00AC70D7" w:rsidRPr="00346078">
        <w:rPr>
          <w:rFonts w:eastAsia="TimesNewRoman" w:cs="Calibri"/>
        </w:rPr>
        <w:t>B</w:t>
      </w:r>
      <w:r w:rsidRPr="00346078">
        <w:rPr>
          <w:rFonts w:eastAsia="TimesNewRoman" w:cs="Calibri"/>
        </w:rPr>
        <w:t>udowy,</w:t>
      </w:r>
      <w:r w:rsidR="00E84691" w:rsidRPr="00346078">
        <w:rPr>
          <w:rFonts w:eastAsia="TimesNewRoman" w:cs="Calibri"/>
        </w:rPr>
        <w:t xml:space="preserve"> </w:t>
      </w:r>
      <w:r w:rsidR="00640FFB" w:rsidRPr="00346078">
        <w:rPr>
          <w:rFonts w:eastAsia="TimesNewRoman" w:cs="Calibri"/>
        </w:rPr>
        <w:t>materiały oraz wszelkie prace budowlane rozliczone</w:t>
      </w:r>
      <w:r w:rsidRPr="00346078">
        <w:rPr>
          <w:rFonts w:eastAsia="TimesNewRoman" w:cs="Calibri"/>
        </w:rPr>
        <w:t xml:space="preserve"> </w:t>
      </w:r>
      <w:r w:rsidR="00640FFB" w:rsidRPr="00346078">
        <w:rPr>
          <w:rFonts w:eastAsia="TimesNewRoman" w:cs="Calibri"/>
        </w:rPr>
        <w:t>w okresach przejściowych do momentu</w:t>
      </w:r>
      <w:r w:rsidR="00C06367" w:rsidRPr="00346078">
        <w:rPr>
          <w:rFonts w:eastAsia="TimesNewRoman" w:cs="Calibri"/>
        </w:rPr>
        <w:t xml:space="preserve"> podpisania Protokołu Odbioru </w:t>
      </w:r>
      <w:r w:rsidR="00C06367" w:rsidRPr="00CF6A93">
        <w:rPr>
          <w:rFonts w:eastAsia="TimesNewRoman" w:cs="Calibri"/>
        </w:rPr>
        <w:t>Częściowego/Końcowego.</w:t>
      </w:r>
      <w:r w:rsidR="00640FFB" w:rsidRPr="00CF6A93">
        <w:rPr>
          <w:rFonts w:eastAsia="TimesNewRoman" w:cs="Calibri"/>
          <w:strike/>
        </w:rPr>
        <w:t xml:space="preserve"> </w:t>
      </w:r>
    </w:p>
    <w:p w14:paraId="2A53EE25" w14:textId="4BADF1EA" w:rsidR="006A1A89" w:rsidRPr="00CF6A93" w:rsidRDefault="00A61013" w:rsidP="004F645F">
      <w:pPr>
        <w:pStyle w:val="Akapitzlist"/>
        <w:numPr>
          <w:ilvl w:val="0"/>
          <w:numId w:val="5"/>
        </w:numPr>
        <w:overflowPunct w:val="0"/>
        <w:autoSpaceDE w:val="0"/>
        <w:autoSpaceDN w:val="0"/>
        <w:adjustRightInd w:val="0"/>
        <w:spacing w:after="0" w:line="240" w:lineRule="auto"/>
        <w:jc w:val="both"/>
        <w:rPr>
          <w:rFonts w:asciiTheme="minorHAnsi" w:hAnsiTheme="minorHAnsi" w:cstheme="minorHAnsi"/>
        </w:rPr>
      </w:pPr>
      <w:r w:rsidRPr="00CF6A93">
        <w:rPr>
          <w:rFonts w:asciiTheme="minorHAnsi" w:eastAsia="TimesNewRoman" w:hAnsiTheme="minorHAnsi" w:cstheme="minorHAnsi"/>
        </w:rPr>
        <w:t>Wykonawca</w:t>
      </w:r>
      <w:r w:rsidR="00B1609F" w:rsidRPr="00CF6A93">
        <w:rPr>
          <w:rFonts w:asciiTheme="minorHAnsi" w:eastAsia="TimesNewRoman" w:hAnsiTheme="minorHAnsi" w:cstheme="minorHAnsi"/>
        </w:rPr>
        <w:t xml:space="preserve"> </w:t>
      </w:r>
      <w:r w:rsidRPr="00CF6A93">
        <w:rPr>
          <w:rFonts w:asciiTheme="minorHAnsi" w:eastAsia="TimesNewRoman" w:hAnsiTheme="minorHAnsi" w:cstheme="minorHAnsi"/>
        </w:rPr>
        <w:t xml:space="preserve">w </w:t>
      </w:r>
      <w:r w:rsidR="00B1609F" w:rsidRPr="00CF6A93">
        <w:rPr>
          <w:rFonts w:asciiTheme="minorHAnsi" w:eastAsia="TimesNewRoman" w:hAnsiTheme="minorHAnsi" w:cstheme="minorHAnsi"/>
        </w:rPr>
        <w:t>porozumieniu z Zamawiającym</w:t>
      </w:r>
      <w:r w:rsidRPr="00CF6A93">
        <w:rPr>
          <w:rFonts w:asciiTheme="minorHAnsi" w:eastAsia="TimesNewRoman" w:hAnsiTheme="minorHAnsi" w:cstheme="minorHAnsi"/>
        </w:rPr>
        <w:t>, zobowiązany jest</w:t>
      </w:r>
      <w:r w:rsidR="00B1609F" w:rsidRPr="00CF6A93">
        <w:rPr>
          <w:rFonts w:asciiTheme="minorHAnsi" w:eastAsia="TimesNewRoman" w:hAnsiTheme="minorHAnsi" w:cstheme="minorHAnsi"/>
        </w:rPr>
        <w:t xml:space="preserve"> </w:t>
      </w:r>
      <w:r w:rsidR="00B1609F" w:rsidRPr="00CF6A93">
        <w:rPr>
          <w:rFonts w:asciiTheme="minorHAnsi" w:hAnsiTheme="minorHAnsi" w:cstheme="minorHAnsi"/>
        </w:rPr>
        <w:t>zorganiz</w:t>
      </w:r>
      <w:r w:rsidRPr="00CF6A93">
        <w:rPr>
          <w:rFonts w:asciiTheme="minorHAnsi" w:hAnsiTheme="minorHAnsi" w:cstheme="minorHAnsi"/>
        </w:rPr>
        <w:t>ować</w:t>
      </w:r>
      <w:r w:rsidR="00B1609F" w:rsidRPr="00CF6A93">
        <w:rPr>
          <w:rFonts w:asciiTheme="minorHAnsi" w:hAnsiTheme="minorHAnsi" w:cstheme="minorHAnsi"/>
        </w:rPr>
        <w:t xml:space="preserve"> dla swoich potrzeb </w:t>
      </w:r>
      <w:r w:rsidRPr="00CF6A93">
        <w:rPr>
          <w:rFonts w:asciiTheme="minorHAnsi" w:hAnsiTheme="minorHAnsi" w:cstheme="minorHAnsi"/>
        </w:rPr>
        <w:br/>
      </w:r>
      <w:r w:rsidR="00B1609F" w:rsidRPr="00CF6A93">
        <w:rPr>
          <w:rFonts w:asciiTheme="minorHAnsi" w:hAnsiTheme="minorHAnsi" w:cstheme="minorHAnsi"/>
        </w:rPr>
        <w:t xml:space="preserve">i na własny koszt </w:t>
      </w:r>
      <w:r w:rsidRPr="00CF6A93">
        <w:rPr>
          <w:rFonts w:asciiTheme="minorHAnsi" w:hAnsiTheme="minorHAnsi" w:cstheme="minorHAnsi"/>
        </w:rPr>
        <w:t>Z</w:t>
      </w:r>
      <w:r w:rsidR="00B1609F" w:rsidRPr="00CF6A93">
        <w:rPr>
          <w:rFonts w:asciiTheme="minorHAnsi" w:hAnsiTheme="minorHAnsi" w:cstheme="minorHAnsi"/>
        </w:rPr>
        <w:t xml:space="preserve">aplecze </w:t>
      </w:r>
      <w:r w:rsidRPr="00CF6A93">
        <w:rPr>
          <w:rFonts w:asciiTheme="minorHAnsi" w:hAnsiTheme="minorHAnsi" w:cstheme="minorHAnsi"/>
        </w:rPr>
        <w:t>B</w:t>
      </w:r>
      <w:r w:rsidR="00B1609F" w:rsidRPr="00CF6A93">
        <w:rPr>
          <w:rFonts w:asciiTheme="minorHAnsi" w:hAnsiTheme="minorHAnsi" w:cstheme="minorHAnsi"/>
        </w:rPr>
        <w:t>udowy, w tym dostaw</w:t>
      </w:r>
      <w:r w:rsidRPr="00CF6A93">
        <w:rPr>
          <w:rFonts w:asciiTheme="minorHAnsi" w:hAnsiTheme="minorHAnsi" w:cstheme="minorHAnsi"/>
        </w:rPr>
        <w:t>y</w:t>
      </w:r>
      <w:r w:rsidR="00B1609F" w:rsidRPr="00CF6A93">
        <w:rPr>
          <w:rFonts w:asciiTheme="minorHAnsi" w:hAnsiTheme="minorHAnsi" w:cstheme="minorHAnsi"/>
        </w:rPr>
        <w:t xml:space="preserve"> energii elektrycznej, wody i wywozu nieczystości, dozoru swojego mienia znajdującego się na </w:t>
      </w:r>
      <w:r w:rsidRPr="00CF6A93">
        <w:rPr>
          <w:rFonts w:asciiTheme="minorHAnsi" w:hAnsiTheme="minorHAnsi" w:cstheme="minorHAnsi"/>
        </w:rPr>
        <w:t>T</w:t>
      </w:r>
      <w:r w:rsidR="00B1609F" w:rsidRPr="00CF6A93">
        <w:rPr>
          <w:rFonts w:asciiTheme="minorHAnsi" w:hAnsiTheme="minorHAnsi" w:cstheme="minorHAnsi"/>
        </w:rPr>
        <w:t xml:space="preserve">erenie </w:t>
      </w:r>
      <w:r w:rsidRPr="00CF6A93">
        <w:rPr>
          <w:rFonts w:asciiTheme="minorHAnsi" w:hAnsiTheme="minorHAnsi" w:cstheme="minorHAnsi"/>
        </w:rPr>
        <w:t>B</w:t>
      </w:r>
      <w:r w:rsidR="00B1609F" w:rsidRPr="00CF6A93">
        <w:rPr>
          <w:rFonts w:asciiTheme="minorHAnsi" w:hAnsiTheme="minorHAnsi" w:cstheme="minorHAnsi"/>
        </w:rPr>
        <w:t>udowy itp. i pokr</w:t>
      </w:r>
      <w:r w:rsidRPr="00CF6A93">
        <w:rPr>
          <w:rFonts w:asciiTheme="minorHAnsi" w:hAnsiTheme="minorHAnsi" w:cstheme="minorHAnsi"/>
        </w:rPr>
        <w:t>ycia</w:t>
      </w:r>
      <w:r w:rsidR="00B1609F" w:rsidRPr="00CF6A93">
        <w:rPr>
          <w:rFonts w:asciiTheme="minorHAnsi" w:hAnsiTheme="minorHAnsi" w:cstheme="minorHAnsi"/>
        </w:rPr>
        <w:t xml:space="preserve"> wszelki</w:t>
      </w:r>
      <w:r w:rsidR="00C85374" w:rsidRPr="00CF6A93">
        <w:rPr>
          <w:rFonts w:asciiTheme="minorHAnsi" w:hAnsiTheme="minorHAnsi" w:cstheme="minorHAnsi"/>
        </w:rPr>
        <w:t>ch</w:t>
      </w:r>
      <w:r w:rsidR="00B1609F" w:rsidRPr="00CF6A93">
        <w:rPr>
          <w:rFonts w:asciiTheme="minorHAnsi" w:hAnsiTheme="minorHAnsi" w:cstheme="minorHAnsi"/>
        </w:rPr>
        <w:t xml:space="preserve"> koszt</w:t>
      </w:r>
      <w:r w:rsidR="00C85374" w:rsidRPr="00CF6A93">
        <w:rPr>
          <w:rFonts w:asciiTheme="minorHAnsi" w:hAnsiTheme="minorHAnsi" w:cstheme="minorHAnsi"/>
        </w:rPr>
        <w:t>ów</w:t>
      </w:r>
      <w:r w:rsidR="00B1609F" w:rsidRPr="00CF6A93">
        <w:rPr>
          <w:rFonts w:asciiTheme="minorHAnsi" w:hAnsiTheme="minorHAnsi" w:cstheme="minorHAnsi"/>
        </w:rPr>
        <w:t xml:space="preserve"> związan</w:t>
      </w:r>
      <w:r w:rsidR="00C85374" w:rsidRPr="00CF6A93">
        <w:rPr>
          <w:rFonts w:asciiTheme="minorHAnsi" w:hAnsiTheme="minorHAnsi" w:cstheme="minorHAnsi"/>
        </w:rPr>
        <w:t xml:space="preserve">ych </w:t>
      </w:r>
      <w:r w:rsidR="00B1609F" w:rsidRPr="00CF6A93">
        <w:rPr>
          <w:rFonts w:asciiTheme="minorHAnsi" w:hAnsiTheme="minorHAnsi" w:cstheme="minorHAnsi"/>
        </w:rPr>
        <w:t>z jego</w:t>
      </w:r>
      <w:r w:rsidRPr="00CF6A93">
        <w:rPr>
          <w:rFonts w:asciiTheme="minorHAnsi" w:hAnsiTheme="minorHAnsi" w:cstheme="minorHAnsi"/>
        </w:rPr>
        <w:t xml:space="preserve"> utrzymaniem</w:t>
      </w:r>
      <w:r w:rsidR="00183523" w:rsidRPr="00CF6A93">
        <w:rPr>
          <w:rFonts w:asciiTheme="minorHAnsi" w:hAnsiTheme="minorHAnsi" w:cstheme="minorHAnsi"/>
        </w:rPr>
        <w:t>.</w:t>
      </w:r>
      <w:r w:rsidR="004F645F" w:rsidRPr="00CF6A93">
        <w:rPr>
          <w:rFonts w:asciiTheme="minorHAnsi" w:hAnsiTheme="minorHAnsi" w:cstheme="minorHAnsi"/>
        </w:rPr>
        <w:t xml:space="preserve"> </w:t>
      </w:r>
      <w:r w:rsidR="006A1A89" w:rsidRPr="00CF6A93">
        <w:rPr>
          <w:rFonts w:asciiTheme="minorHAnsi" w:hAnsiTheme="minorHAnsi" w:cstheme="minorHAnsi"/>
        </w:rPr>
        <w:t xml:space="preserve">Wykonawca jest zobowiązany do zawarcia odrębnej </w:t>
      </w:r>
      <w:r w:rsidR="00AC70D7" w:rsidRPr="00CF6A93">
        <w:rPr>
          <w:rFonts w:asciiTheme="minorHAnsi" w:hAnsiTheme="minorHAnsi" w:cstheme="minorHAnsi"/>
        </w:rPr>
        <w:t>U</w:t>
      </w:r>
      <w:r w:rsidR="006A1A89" w:rsidRPr="00CF6A93">
        <w:rPr>
          <w:rFonts w:asciiTheme="minorHAnsi" w:hAnsiTheme="minorHAnsi" w:cstheme="minorHAnsi"/>
        </w:rPr>
        <w:t>mowy ze Współzamawiającym w zakresie dostaw energii elektrycznej</w:t>
      </w:r>
      <w:r w:rsidRPr="00CF6A93">
        <w:rPr>
          <w:rFonts w:asciiTheme="minorHAnsi" w:hAnsiTheme="minorHAnsi" w:cstheme="minorHAnsi"/>
        </w:rPr>
        <w:t xml:space="preserve"> i</w:t>
      </w:r>
      <w:r w:rsidR="006A1A89" w:rsidRPr="00CF6A93">
        <w:rPr>
          <w:rFonts w:asciiTheme="minorHAnsi" w:hAnsiTheme="minorHAnsi" w:cstheme="minorHAnsi"/>
        </w:rPr>
        <w:t xml:space="preserve"> wody w terminie 7 dni roboczych od dnia przekazania </w:t>
      </w:r>
      <w:r w:rsidRPr="00CF6A93">
        <w:rPr>
          <w:rFonts w:asciiTheme="minorHAnsi" w:hAnsiTheme="minorHAnsi" w:cstheme="minorHAnsi"/>
        </w:rPr>
        <w:t>T</w:t>
      </w:r>
      <w:r w:rsidR="006A1A89" w:rsidRPr="00CF6A93">
        <w:rPr>
          <w:rFonts w:asciiTheme="minorHAnsi" w:hAnsiTheme="minorHAnsi" w:cstheme="minorHAnsi"/>
        </w:rPr>
        <w:t xml:space="preserve">erenu </w:t>
      </w:r>
      <w:r w:rsidRPr="00CF6A93">
        <w:rPr>
          <w:rFonts w:asciiTheme="minorHAnsi" w:hAnsiTheme="minorHAnsi" w:cstheme="minorHAnsi"/>
        </w:rPr>
        <w:t>B</w:t>
      </w:r>
      <w:r w:rsidR="006A1A89" w:rsidRPr="00CF6A93">
        <w:rPr>
          <w:rFonts w:asciiTheme="minorHAnsi" w:hAnsiTheme="minorHAnsi" w:cstheme="minorHAnsi"/>
        </w:rPr>
        <w:t>udowy</w:t>
      </w:r>
      <w:r w:rsidR="004F645F" w:rsidRPr="00CF6A93">
        <w:rPr>
          <w:rFonts w:asciiTheme="minorHAnsi" w:hAnsiTheme="minorHAnsi" w:cstheme="minorHAnsi"/>
        </w:rPr>
        <w:t xml:space="preserve"> na warunkach określonych w Załączniku nr</w:t>
      </w:r>
      <w:r w:rsidR="00CF6A93" w:rsidRPr="00CF6A93">
        <w:rPr>
          <w:rFonts w:asciiTheme="minorHAnsi" w:hAnsiTheme="minorHAnsi" w:cstheme="minorHAnsi"/>
        </w:rPr>
        <w:t xml:space="preserve"> </w:t>
      </w:r>
      <w:r w:rsidR="00FA5221">
        <w:rPr>
          <w:rFonts w:asciiTheme="minorHAnsi" w:hAnsiTheme="minorHAnsi" w:cstheme="minorHAnsi"/>
        </w:rPr>
        <w:t>3</w:t>
      </w:r>
      <w:r w:rsidR="00CF6A93" w:rsidRPr="00CF6A93">
        <w:rPr>
          <w:rFonts w:asciiTheme="minorHAnsi" w:hAnsiTheme="minorHAnsi" w:cstheme="minorHAnsi"/>
        </w:rPr>
        <w:t xml:space="preserve"> do umowy -</w:t>
      </w:r>
      <w:r w:rsidR="004F645F" w:rsidRPr="00CF6A93">
        <w:rPr>
          <w:rFonts w:asciiTheme="minorHAnsi" w:hAnsiTheme="minorHAnsi" w:cstheme="minorHAnsi"/>
        </w:rPr>
        <w:t xml:space="preserve"> </w:t>
      </w:r>
      <w:r w:rsidR="004F645F" w:rsidRPr="00CF6A93">
        <w:rPr>
          <w:rFonts w:asciiTheme="minorHAnsi" w:hAnsiTheme="minorHAnsi" w:cstheme="minorHAnsi"/>
          <w:bCs/>
        </w:rPr>
        <w:t>Dodatkowe Informacje Dla Wykonawców.</w:t>
      </w:r>
    </w:p>
    <w:p w14:paraId="66B1DD82" w14:textId="11B25D50" w:rsidR="00C15FB4" w:rsidRPr="00C15FB4" w:rsidRDefault="00C15FB4" w:rsidP="00C15FB4">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zapewnia, że wszystkie osoby wyznaczone przez niego do realizacji niniejszej Umowy posiadają odpowiednie kwalifikacje i uprawnienia</w:t>
      </w:r>
      <w:r>
        <w:rPr>
          <w:rFonts w:eastAsia="TimesNewRoman" w:cs="Calibri"/>
        </w:rPr>
        <w:t xml:space="preserve"> zgodne z zapisami SIWZ</w:t>
      </w:r>
      <w:r w:rsidRPr="00D03005">
        <w:rPr>
          <w:rFonts w:eastAsia="TimesNewRoman" w:cs="Calibri"/>
        </w:rPr>
        <w:t>.</w:t>
      </w:r>
    </w:p>
    <w:p w14:paraId="56DBBDBF" w14:textId="56CF7EA6" w:rsidR="00C26B9D" w:rsidRPr="00642CD6" w:rsidRDefault="00B1609F" w:rsidP="004F645F">
      <w:pPr>
        <w:pStyle w:val="Akapitzlist"/>
        <w:numPr>
          <w:ilvl w:val="0"/>
          <w:numId w:val="5"/>
        </w:numPr>
        <w:autoSpaceDE w:val="0"/>
        <w:autoSpaceDN w:val="0"/>
        <w:adjustRightInd w:val="0"/>
        <w:spacing w:after="0" w:line="240" w:lineRule="auto"/>
        <w:jc w:val="both"/>
        <w:rPr>
          <w:rFonts w:eastAsia="TimesNewRoman" w:cs="Calibri"/>
        </w:rPr>
      </w:pPr>
      <w:r w:rsidRPr="00642CD6">
        <w:rPr>
          <w:rFonts w:eastAsia="TimesNewRoman" w:cs="Calibri"/>
        </w:rPr>
        <w:t xml:space="preserve">Wykonawca wyznacza </w:t>
      </w:r>
      <w:r w:rsidR="00AC70D7" w:rsidRPr="00642CD6">
        <w:rPr>
          <w:rFonts w:eastAsia="TimesNewRoman" w:cs="Calibri"/>
        </w:rPr>
        <w:t>K</w:t>
      </w:r>
      <w:r w:rsidRPr="00642CD6">
        <w:rPr>
          <w:rFonts w:eastAsia="TimesNewRoman" w:cs="Calibri"/>
        </w:rPr>
        <w:t xml:space="preserve">ierownika </w:t>
      </w:r>
      <w:r w:rsidR="00AC70D7" w:rsidRPr="00642CD6">
        <w:rPr>
          <w:rFonts w:eastAsia="TimesNewRoman" w:cs="Calibri"/>
        </w:rPr>
        <w:t>B</w:t>
      </w:r>
      <w:r w:rsidRPr="00642CD6">
        <w:rPr>
          <w:rFonts w:eastAsia="TimesNewRoman" w:cs="Calibri"/>
        </w:rPr>
        <w:t>udowy</w:t>
      </w:r>
      <w:r w:rsidR="00C15FB4" w:rsidRPr="00642CD6">
        <w:rPr>
          <w:rFonts w:eastAsia="TimesNewRoman" w:cs="Calibri"/>
        </w:rPr>
        <w:t>, który</w:t>
      </w:r>
      <w:r w:rsidR="00C26B9D" w:rsidRPr="00642CD6">
        <w:rPr>
          <w:rFonts w:eastAsia="TimesNewRoman" w:cs="Calibri"/>
        </w:rPr>
        <w:t xml:space="preserve"> jest zobowiązany do pełnienia obowiązków zgodnie z przepisami ustawy z dnia 7 lipca 1994 r. Prawo budowlane (tekst jedn. Dz. U. z 2019 r., poz. 1186 z późn. zm)</w:t>
      </w:r>
      <w:r w:rsidR="0079307B" w:rsidRPr="00642CD6">
        <w:rPr>
          <w:rFonts w:eastAsia="TimesNewRoman" w:cs="Calibri"/>
        </w:rPr>
        <w:t>.</w:t>
      </w:r>
    </w:p>
    <w:p w14:paraId="7D80D118" w14:textId="3D3BC7E4" w:rsidR="00C26B9D" w:rsidRPr="00642CD6" w:rsidRDefault="00C26B9D" w:rsidP="00C26B9D">
      <w:pPr>
        <w:pStyle w:val="Akapitzlist"/>
        <w:numPr>
          <w:ilvl w:val="0"/>
          <w:numId w:val="5"/>
        </w:numPr>
        <w:autoSpaceDE w:val="0"/>
        <w:autoSpaceDN w:val="0"/>
        <w:adjustRightInd w:val="0"/>
        <w:spacing w:after="0" w:line="240" w:lineRule="auto"/>
        <w:jc w:val="both"/>
        <w:rPr>
          <w:rFonts w:eastAsia="TimesNewRoman" w:cs="Calibri"/>
        </w:rPr>
      </w:pPr>
      <w:r w:rsidRPr="00642CD6">
        <w:rPr>
          <w:rFonts w:eastAsia="TimesNewRoman" w:cs="Calibri"/>
        </w:rPr>
        <w:t>Wykonawca zobowiązany jest do przedłożenia</w:t>
      </w:r>
      <w:r w:rsidR="00EB77B7">
        <w:rPr>
          <w:rFonts w:eastAsia="TimesNewRoman" w:cs="Calibri"/>
        </w:rPr>
        <w:t>,</w:t>
      </w:r>
      <w:r w:rsidRPr="00642CD6">
        <w:rPr>
          <w:rFonts w:eastAsia="TimesNewRoman" w:cs="Calibri"/>
        </w:rPr>
        <w:t xml:space="preserve"> w terminie </w:t>
      </w:r>
      <w:r w:rsidR="00EB77B7">
        <w:rPr>
          <w:rFonts w:eastAsia="TimesNewRoman" w:cs="Calibri"/>
        </w:rPr>
        <w:t>10</w:t>
      </w:r>
      <w:r w:rsidRPr="00642CD6">
        <w:rPr>
          <w:rFonts w:eastAsia="TimesNewRoman" w:cs="Calibri"/>
        </w:rPr>
        <w:t xml:space="preserve"> dni roboczych </w:t>
      </w:r>
      <w:r w:rsidR="00EB77B7">
        <w:rPr>
          <w:rFonts w:eastAsia="TimesNewRoman" w:cs="Calibri"/>
        </w:rPr>
        <w:t xml:space="preserve">od dnia podpisania Umowy, </w:t>
      </w:r>
      <w:r w:rsidRPr="00642CD6">
        <w:rPr>
          <w:rFonts w:eastAsia="TimesNewRoman" w:cs="Calibri"/>
        </w:rPr>
        <w:t xml:space="preserve">do akceptacji Zamawiającego i Zespołu Inspektorów Nadzoru Inwestorskiego projektu organizacji ruchu. Brak akceptacji projektu organizacji ruchu, w wymaganym terminie, spowoduje nie dopuszczenie Wykonawcy do przystąpienia do realizacji Robót. </w:t>
      </w:r>
    </w:p>
    <w:p w14:paraId="18CC73BF" w14:textId="31CBEBC5" w:rsidR="004F645F" w:rsidRPr="00642CD6" w:rsidRDefault="00754F6B" w:rsidP="00754F6B">
      <w:pPr>
        <w:pStyle w:val="Akapitzlist"/>
        <w:numPr>
          <w:ilvl w:val="0"/>
          <w:numId w:val="5"/>
        </w:numPr>
        <w:autoSpaceDE w:val="0"/>
        <w:autoSpaceDN w:val="0"/>
        <w:adjustRightInd w:val="0"/>
        <w:spacing w:after="0" w:line="240" w:lineRule="auto"/>
        <w:jc w:val="both"/>
        <w:rPr>
          <w:rFonts w:eastAsia="TimesNewRoman" w:cs="Calibri"/>
        </w:rPr>
      </w:pPr>
      <w:r w:rsidRPr="00642CD6">
        <w:rPr>
          <w:rFonts w:eastAsia="TimesNewRoman" w:cs="Calibri"/>
        </w:rPr>
        <w:t>Wykonawca zobowiązany jest do przedłożenia</w:t>
      </w:r>
      <w:r w:rsidR="00EB77B7">
        <w:rPr>
          <w:rFonts w:eastAsia="TimesNewRoman" w:cs="Calibri"/>
        </w:rPr>
        <w:t>,</w:t>
      </w:r>
      <w:r w:rsidRPr="00642CD6">
        <w:rPr>
          <w:rFonts w:eastAsia="TimesNewRoman" w:cs="Calibri"/>
        </w:rPr>
        <w:t xml:space="preserve"> w terminie </w:t>
      </w:r>
      <w:r w:rsidR="00404A19">
        <w:rPr>
          <w:rFonts w:eastAsia="TimesNewRoman" w:cs="Calibri"/>
        </w:rPr>
        <w:t>10</w:t>
      </w:r>
      <w:r w:rsidRPr="00642CD6">
        <w:rPr>
          <w:rFonts w:eastAsia="TimesNewRoman" w:cs="Calibri"/>
        </w:rPr>
        <w:t xml:space="preserve"> dni roboczych </w:t>
      </w:r>
      <w:r w:rsidR="00EB77B7">
        <w:rPr>
          <w:rFonts w:eastAsia="TimesNewRoman" w:cs="Calibri"/>
        </w:rPr>
        <w:t xml:space="preserve">od dnia podpisania Umowy, </w:t>
      </w:r>
      <w:r w:rsidRPr="00642CD6">
        <w:rPr>
          <w:rFonts w:eastAsia="TimesNewRoman" w:cs="Calibri"/>
        </w:rPr>
        <w:t xml:space="preserve">do akceptacji Zespołu Inspektorów Nadzoru Inwestorskiego i Zamawiającego planu BIOZ i PZJ. Brak akceptacji wskazanych dokumentów, w wymaganym terminie, spowoduje nie dopuszczenie Wykonawcy do przystąpienia do realizacji Robót. </w:t>
      </w:r>
    </w:p>
    <w:p w14:paraId="7C9D6517" w14:textId="5646585D" w:rsidR="00B1609F" w:rsidRPr="00FE027F"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przestrzegać i wykonywać polecenia osób sprawujących nadzór nad realizacją niniejszej Umowy ze strony Zamawiającego </w:t>
      </w:r>
      <w:r w:rsidRPr="00FE027F">
        <w:rPr>
          <w:rFonts w:eastAsia="TimesNewRoman" w:cs="Calibri"/>
        </w:rPr>
        <w:t xml:space="preserve">a także współpracować z osobami pełniącymi </w:t>
      </w:r>
      <w:r w:rsidR="00C15FB4">
        <w:rPr>
          <w:rFonts w:eastAsia="TimesNewRoman" w:cs="Calibri"/>
        </w:rPr>
        <w:t>N</w:t>
      </w:r>
      <w:r w:rsidRPr="00FE027F">
        <w:rPr>
          <w:rFonts w:eastAsia="TimesNewRoman" w:cs="Calibri"/>
        </w:rPr>
        <w:t xml:space="preserve">adzór </w:t>
      </w:r>
      <w:r w:rsidR="00C15FB4">
        <w:rPr>
          <w:rFonts w:eastAsia="TimesNewRoman" w:cs="Calibri"/>
        </w:rPr>
        <w:t>A</w:t>
      </w:r>
      <w:r w:rsidRPr="00FE027F">
        <w:rPr>
          <w:rFonts w:eastAsia="TimesNewRoman" w:cs="Calibri"/>
        </w:rPr>
        <w:t xml:space="preserve">utorski w związku z realizacją </w:t>
      </w:r>
      <w:r w:rsidR="00925B40" w:rsidRPr="00FE027F">
        <w:rPr>
          <w:rFonts w:eastAsia="TimesNewRoman" w:cs="Calibri"/>
        </w:rPr>
        <w:t>Zadania</w:t>
      </w:r>
      <w:r w:rsidRPr="00FE027F">
        <w:rPr>
          <w:rFonts w:eastAsia="TimesNewRoman" w:cs="Calibri"/>
        </w:rPr>
        <w:t xml:space="preserve"> oraz podmiotami będącymi </w:t>
      </w:r>
      <w:r w:rsidR="00C15FB4">
        <w:rPr>
          <w:rFonts w:eastAsia="TimesNewRoman" w:cs="Calibri"/>
        </w:rPr>
        <w:t>P</w:t>
      </w:r>
      <w:r w:rsidRPr="00FE027F">
        <w:rPr>
          <w:rFonts w:eastAsia="TimesNewRoman" w:cs="Calibri"/>
        </w:rPr>
        <w:t>rzedstawicielami Zamawiającego.</w:t>
      </w:r>
    </w:p>
    <w:p w14:paraId="3D3C0FED" w14:textId="7566C6A2" w:rsidR="00B1609F" w:rsidRPr="00FE027F"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prowadzenia na bieżąco dokumentacji budowy, w tym dziennik</w:t>
      </w:r>
      <w:r>
        <w:rPr>
          <w:rFonts w:eastAsia="TimesNewRoman" w:cs="Calibri"/>
        </w:rPr>
        <w:t>ów</w:t>
      </w:r>
      <w:r w:rsidRPr="00D03005">
        <w:rPr>
          <w:rFonts w:eastAsia="TimesNewRoman" w:cs="Calibri"/>
        </w:rPr>
        <w:t xml:space="preserve"> bud</w:t>
      </w:r>
      <w:r>
        <w:rPr>
          <w:rFonts w:eastAsia="TimesNewRoman" w:cs="Calibri"/>
        </w:rPr>
        <w:t>ów</w:t>
      </w:r>
      <w:r w:rsidR="00B97796">
        <w:rPr>
          <w:rFonts w:eastAsia="TimesNewRoman" w:cs="Calibri"/>
          <w:color w:val="FF0000"/>
        </w:rPr>
        <w:t xml:space="preserve"> </w:t>
      </w:r>
      <w:r w:rsidRPr="00D03005">
        <w:rPr>
          <w:rFonts w:eastAsia="TimesNewRoman" w:cs="Calibri"/>
        </w:rPr>
        <w:t xml:space="preserve">oraz do prowadzenia rozliczeń </w:t>
      </w:r>
      <w:r w:rsidR="00C15FB4">
        <w:rPr>
          <w:rFonts w:eastAsia="TimesNewRoman" w:cs="Calibri"/>
        </w:rPr>
        <w:t xml:space="preserve">(wg wskazań Zamawiającego) </w:t>
      </w:r>
      <w:r w:rsidRPr="00D03005">
        <w:rPr>
          <w:rFonts w:eastAsia="TimesNewRoman" w:cs="Calibri"/>
        </w:rPr>
        <w:t>w sposó</w:t>
      </w:r>
      <w:r w:rsidR="00FE027F">
        <w:rPr>
          <w:rFonts w:eastAsia="TimesNewRoman" w:cs="Calibri"/>
        </w:rPr>
        <w:t>b określony w niniejszej Umowie</w:t>
      </w:r>
      <w:r w:rsidR="00C15FB4">
        <w:rPr>
          <w:rFonts w:eastAsia="TimesNewRoman" w:cs="Calibri"/>
        </w:rPr>
        <w:t>.</w:t>
      </w:r>
    </w:p>
    <w:p w14:paraId="443BD894" w14:textId="34C6B5FA"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składania Zamawiającemu</w:t>
      </w:r>
      <w:r w:rsidR="00650B44">
        <w:rPr>
          <w:rFonts w:eastAsia="TimesNewRoman" w:cs="Calibri"/>
        </w:rPr>
        <w:t xml:space="preserve"> w 4 egzemplarzach (w wersji papierowej i elektronicznej)</w:t>
      </w:r>
      <w:r w:rsidRPr="00D03005">
        <w:rPr>
          <w:rFonts w:eastAsia="TimesNewRoman" w:cs="Calibri"/>
        </w:rPr>
        <w:t xml:space="preserve">: </w:t>
      </w:r>
    </w:p>
    <w:p w14:paraId="46F08BAB" w14:textId="66DA5611" w:rsidR="00B1609F" w:rsidRPr="00641321" w:rsidRDefault="00B1609F" w:rsidP="007D32F3">
      <w:pPr>
        <w:pStyle w:val="Akapitzlist"/>
        <w:numPr>
          <w:ilvl w:val="0"/>
          <w:numId w:val="6"/>
        </w:numPr>
        <w:autoSpaceDE w:val="0"/>
        <w:autoSpaceDN w:val="0"/>
        <w:adjustRightInd w:val="0"/>
        <w:spacing w:after="0" w:line="240" w:lineRule="auto"/>
        <w:jc w:val="both"/>
        <w:rPr>
          <w:rFonts w:eastAsia="TimesNewRoman" w:cs="Calibri"/>
        </w:rPr>
      </w:pPr>
      <w:r w:rsidRPr="00641321">
        <w:rPr>
          <w:rFonts w:eastAsia="TimesNewRoman" w:cs="Calibri"/>
        </w:rPr>
        <w:t xml:space="preserve">raportu otwarcia – w terminie 30 dni od podpisania niniejszej Umowy, przy czym raport otwarcia zawiera m.in. analizę ryzyka związanego z realizacją </w:t>
      </w:r>
      <w:r w:rsidR="00925B40" w:rsidRPr="00641321">
        <w:rPr>
          <w:rFonts w:eastAsia="TimesNewRoman" w:cs="Calibri"/>
        </w:rPr>
        <w:t>Zadania</w:t>
      </w:r>
      <w:r w:rsidRPr="00641321">
        <w:rPr>
          <w:rFonts w:eastAsia="TimesNewRoman" w:cs="Calibri"/>
        </w:rPr>
        <w:t>, szczegółowy plan realizacji przedmiotu Umowy</w:t>
      </w:r>
      <w:r w:rsidR="008F7463" w:rsidRPr="00641321">
        <w:rPr>
          <w:rFonts w:eastAsia="TimesNewRoman" w:cs="Calibri"/>
        </w:rPr>
        <w:t xml:space="preserve">. Wzór raportu otwarcia zostanie udostępniony Wykonawcy po zawarciu </w:t>
      </w:r>
      <w:r w:rsidR="00C15FB4">
        <w:rPr>
          <w:rFonts w:eastAsia="TimesNewRoman" w:cs="Calibri"/>
        </w:rPr>
        <w:t>U</w:t>
      </w:r>
      <w:r w:rsidR="008F7463" w:rsidRPr="00641321">
        <w:rPr>
          <w:rFonts w:eastAsia="TimesNewRoman" w:cs="Calibri"/>
        </w:rPr>
        <w:t>mowy;</w:t>
      </w:r>
    </w:p>
    <w:p w14:paraId="773FAB6E" w14:textId="32494C70" w:rsidR="00AC70D7" w:rsidRPr="00650B44" w:rsidRDefault="00AC70D7" w:rsidP="007D32F3">
      <w:pPr>
        <w:pStyle w:val="Akapitzlist"/>
        <w:numPr>
          <w:ilvl w:val="0"/>
          <w:numId w:val="6"/>
        </w:numPr>
        <w:tabs>
          <w:tab w:val="num" w:pos="1080"/>
        </w:tabs>
        <w:autoSpaceDE w:val="0"/>
        <w:autoSpaceDN w:val="0"/>
        <w:adjustRightInd w:val="0"/>
        <w:spacing w:after="0" w:line="240" w:lineRule="auto"/>
        <w:jc w:val="both"/>
        <w:rPr>
          <w:rFonts w:cs="Calibri"/>
          <w:color w:val="FF0000"/>
        </w:rPr>
      </w:pPr>
      <w:r w:rsidRPr="00642CD6">
        <w:rPr>
          <w:rFonts w:cs="Calibri"/>
        </w:rPr>
        <w:lastRenderedPageBreak/>
        <w:t>raport</w:t>
      </w:r>
      <w:r w:rsidR="00C06367">
        <w:rPr>
          <w:rFonts w:cs="Calibri"/>
        </w:rPr>
        <w:t>u</w:t>
      </w:r>
      <w:r w:rsidRPr="00642CD6">
        <w:rPr>
          <w:rFonts w:cs="Calibri"/>
        </w:rPr>
        <w:t xml:space="preserve"> tygodnio</w:t>
      </w:r>
      <w:r w:rsidR="00404A19">
        <w:rPr>
          <w:rFonts w:cs="Calibri"/>
        </w:rPr>
        <w:t>w</w:t>
      </w:r>
      <w:r w:rsidR="00C06367">
        <w:rPr>
          <w:rFonts w:cs="Calibri"/>
        </w:rPr>
        <w:t>ego</w:t>
      </w:r>
      <w:r w:rsidRPr="00642CD6">
        <w:rPr>
          <w:rFonts w:cs="Calibri"/>
        </w:rPr>
        <w:t xml:space="preserve"> </w:t>
      </w:r>
      <w:r w:rsidR="00C15FB4" w:rsidRPr="00642CD6">
        <w:rPr>
          <w:rFonts w:cs="Calibri"/>
        </w:rPr>
        <w:t xml:space="preserve">- w terminie 3 dni roboczych po zakończeniu bieżącego tygodnia, Wykonawca przedłoży raport zawierający informacje o postępie robót w odniesieniu do każdego z Odcinków, w podziale na branże, w zakresie robót wykonanych, realizowanych i zaplanowanych do realizacji. Ponadto raport zawiera informacje na temat spraw mających istotny wpływ na bezpieczeństwo prowadzonych robót, w </w:t>
      </w:r>
      <w:r w:rsidR="00245DE0" w:rsidRPr="00642CD6">
        <w:rPr>
          <w:rFonts w:cs="Calibri"/>
        </w:rPr>
        <w:t xml:space="preserve">odniesieniu </w:t>
      </w:r>
      <w:r w:rsidR="00C15FB4" w:rsidRPr="00642CD6">
        <w:rPr>
          <w:rFonts w:cs="Calibri"/>
        </w:rPr>
        <w:t>na obiekty zlokalizowane w bezpośrednim sąsiedztwie</w:t>
      </w:r>
      <w:r w:rsidR="00245DE0" w:rsidRPr="00642CD6">
        <w:rPr>
          <w:rFonts w:cs="Calibri"/>
        </w:rPr>
        <w:t>.</w:t>
      </w:r>
      <w:r w:rsidR="00245DE0" w:rsidRPr="00642CD6">
        <w:rPr>
          <w:rFonts w:eastAsia="TimesNewRoman" w:cs="Calibri"/>
        </w:rPr>
        <w:t xml:space="preserve"> </w:t>
      </w:r>
      <w:r w:rsidR="00245DE0" w:rsidRPr="00641321">
        <w:rPr>
          <w:rFonts w:eastAsia="TimesNewRoman" w:cs="Calibri"/>
        </w:rPr>
        <w:t xml:space="preserve">Wzór raportu </w:t>
      </w:r>
      <w:r w:rsidR="00245DE0">
        <w:rPr>
          <w:rFonts w:eastAsia="TimesNewRoman" w:cs="Calibri"/>
        </w:rPr>
        <w:t>tygodniowego</w:t>
      </w:r>
      <w:r w:rsidR="00245DE0" w:rsidRPr="00641321">
        <w:rPr>
          <w:rFonts w:eastAsia="TimesNewRoman" w:cs="Calibri"/>
        </w:rPr>
        <w:t xml:space="preserve"> zostanie udostępniony Wykonawcy po zawarciu </w:t>
      </w:r>
      <w:r w:rsidR="00245DE0">
        <w:rPr>
          <w:rFonts w:eastAsia="TimesNewRoman" w:cs="Calibri"/>
        </w:rPr>
        <w:t>U</w:t>
      </w:r>
      <w:r w:rsidR="00245DE0" w:rsidRPr="00641321">
        <w:rPr>
          <w:rFonts w:eastAsia="TimesNewRoman" w:cs="Calibri"/>
        </w:rPr>
        <w:t>mowy;</w:t>
      </w:r>
    </w:p>
    <w:p w14:paraId="152AFA29" w14:textId="75D372BD" w:rsidR="00B1609F" w:rsidRPr="00650B44" w:rsidRDefault="00B1609F" w:rsidP="007D32F3">
      <w:pPr>
        <w:pStyle w:val="Akapitzlist"/>
        <w:numPr>
          <w:ilvl w:val="0"/>
          <w:numId w:val="6"/>
        </w:numPr>
        <w:tabs>
          <w:tab w:val="num" w:pos="1080"/>
        </w:tabs>
        <w:autoSpaceDE w:val="0"/>
        <w:autoSpaceDN w:val="0"/>
        <w:adjustRightInd w:val="0"/>
        <w:spacing w:after="0" w:line="240" w:lineRule="auto"/>
        <w:jc w:val="both"/>
        <w:rPr>
          <w:rFonts w:cs="Calibri"/>
          <w:color w:val="FF0000"/>
        </w:rPr>
      </w:pPr>
      <w:r w:rsidRPr="00641321">
        <w:rPr>
          <w:rFonts w:eastAsia="TimesNewRoman" w:cs="Calibri"/>
        </w:rPr>
        <w:t xml:space="preserve">raportu </w:t>
      </w:r>
      <w:r w:rsidR="00650B44" w:rsidRPr="00641321">
        <w:rPr>
          <w:rFonts w:eastAsia="TimesNewRoman" w:cs="Calibri"/>
        </w:rPr>
        <w:t>miesięczn</w:t>
      </w:r>
      <w:r w:rsidR="00C06367">
        <w:rPr>
          <w:rFonts w:eastAsia="TimesNewRoman" w:cs="Calibri"/>
        </w:rPr>
        <w:t>ego</w:t>
      </w:r>
      <w:r w:rsidR="00650B44" w:rsidRPr="00641321">
        <w:rPr>
          <w:rFonts w:eastAsia="TimesNewRoman" w:cs="Calibri"/>
        </w:rPr>
        <w:t xml:space="preserve"> - </w:t>
      </w:r>
      <w:bookmarkStart w:id="2" w:name="_Hlk31269194"/>
      <w:r w:rsidRPr="00641321">
        <w:rPr>
          <w:rFonts w:eastAsia="TimesNewRoman" w:cs="Calibri"/>
        </w:rPr>
        <w:t xml:space="preserve">o postępie robót na zakończenie każdego miesiąca realizacji robót, w terminie do 7 dni od zakończenia miesiąca objętego raportem, przy czym raport o postępie robót zawiera m.in. </w:t>
      </w:r>
      <w:r w:rsidRPr="00641321">
        <w:rPr>
          <w:rFonts w:cs="Calibri"/>
        </w:rPr>
        <w:t xml:space="preserve">opis wykonanego w okresie, którego dotyczy raport zakresu robót przez Wykonawcę, ze wskazaniem procentowego zaawansowania rzeczowego </w:t>
      </w:r>
      <w:r w:rsidR="008E7CAC">
        <w:rPr>
          <w:rFonts w:cs="Calibri"/>
        </w:rPr>
        <w:br/>
      </w:r>
      <w:r w:rsidRPr="00641321">
        <w:rPr>
          <w:rFonts w:cs="Calibri"/>
        </w:rPr>
        <w:t xml:space="preserve">i finansowego robót w odniesieniu do całości robót z uwzględnieniem podziału na </w:t>
      </w:r>
      <w:r w:rsidR="00245DE0">
        <w:rPr>
          <w:rFonts w:cs="Calibri"/>
        </w:rPr>
        <w:t>O</w:t>
      </w:r>
      <w:r w:rsidR="00AC70D7" w:rsidRPr="00641321">
        <w:rPr>
          <w:rFonts w:cs="Calibri"/>
        </w:rPr>
        <w:t>dcinki</w:t>
      </w:r>
      <w:r w:rsidRPr="00641321">
        <w:rPr>
          <w:rFonts w:cs="Calibri"/>
        </w:rPr>
        <w:t xml:space="preserve">, w tym elementy robót według </w:t>
      </w:r>
      <w:r w:rsidR="00245DE0">
        <w:rPr>
          <w:rFonts w:cs="Calibri"/>
        </w:rPr>
        <w:t>H</w:t>
      </w:r>
      <w:r w:rsidRPr="00641321">
        <w:rPr>
          <w:rFonts w:cs="Calibri"/>
        </w:rPr>
        <w:t>armonogramu</w:t>
      </w:r>
      <w:r w:rsidR="00641321" w:rsidRPr="00641321">
        <w:rPr>
          <w:rFonts w:cs="Calibri"/>
        </w:rPr>
        <w:t xml:space="preserve"> </w:t>
      </w:r>
      <w:r w:rsidR="00245DE0">
        <w:rPr>
          <w:rFonts w:cs="Calibri"/>
        </w:rPr>
        <w:t>R</w:t>
      </w:r>
      <w:r w:rsidR="00641321" w:rsidRPr="00641321">
        <w:rPr>
          <w:rFonts w:cs="Calibri"/>
        </w:rPr>
        <w:t>obót</w:t>
      </w:r>
      <w:r w:rsidR="00245DE0">
        <w:rPr>
          <w:rFonts w:cs="Calibri"/>
        </w:rPr>
        <w:t xml:space="preserve"> (HR)</w:t>
      </w:r>
      <w:r w:rsidR="00641321" w:rsidRPr="00641321">
        <w:rPr>
          <w:rFonts w:cs="Calibri"/>
        </w:rPr>
        <w:t xml:space="preserve"> i P</w:t>
      </w:r>
      <w:r w:rsidR="00AC70D7" w:rsidRPr="00641321">
        <w:rPr>
          <w:rFonts w:cs="Calibri"/>
        </w:rPr>
        <w:t xml:space="preserve">lanu </w:t>
      </w:r>
      <w:r w:rsidR="00641321" w:rsidRPr="00641321">
        <w:rPr>
          <w:rFonts w:cs="Calibri"/>
        </w:rPr>
        <w:t>Przerobu i P</w:t>
      </w:r>
      <w:r w:rsidR="00AC70D7" w:rsidRPr="00641321">
        <w:rPr>
          <w:rFonts w:cs="Calibri"/>
        </w:rPr>
        <w:t>łatności</w:t>
      </w:r>
      <w:r w:rsidR="00245DE0">
        <w:rPr>
          <w:rFonts w:cs="Calibri"/>
        </w:rPr>
        <w:t xml:space="preserve"> (PPP)</w:t>
      </w:r>
      <w:r w:rsidRPr="00641321">
        <w:rPr>
          <w:rFonts w:cs="Calibri"/>
        </w:rPr>
        <w:t xml:space="preserve"> w danym okresie i narastająco od początku realizacji </w:t>
      </w:r>
      <w:r w:rsidR="00AC70D7" w:rsidRPr="00641321">
        <w:rPr>
          <w:rFonts w:cs="Calibri"/>
        </w:rPr>
        <w:t>Umowy</w:t>
      </w:r>
      <w:r w:rsidR="00650B44" w:rsidRPr="00641321">
        <w:rPr>
          <w:rFonts w:cs="Calibri"/>
        </w:rPr>
        <w:t xml:space="preserve"> (Miesięczne Rozliczenie Wykonawcy</w:t>
      </w:r>
      <w:r w:rsidR="00245DE0">
        <w:rPr>
          <w:rFonts w:cs="Calibri"/>
        </w:rPr>
        <w:t xml:space="preserve"> (MRW)</w:t>
      </w:r>
      <w:r w:rsidR="00641321" w:rsidRPr="00641321">
        <w:rPr>
          <w:rFonts w:cs="Calibri"/>
        </w:rPr>
        <w:t xml:space="preserve"> wraz z pisemnym uzasadnieniem</w:t>
      </w:r>
      <w:r w:rsidR="00650B44" w:rsidRPr="00641321">
        <w:rPr>
          <w:rFonts w:cs="Calibri"/>
        </w:rPr>
        <w:t>)</w:t>
      </w:r>
      <w:r w:rsidRPr="00641321">
        <w:rPr>
          <w:rFonts w:cs="Calibri"/>
        </w:rPr>
        <w:t>,</w:t>
      </w:r>
      <w:r w:rsidR="00650B44" w:rsidRPr="00641321">
        <w:rPr>
          <w:rFonts w:cs="Calibri"/>
        </w:rPr>
        <w:t xml:space="preserve"> Plan </w:t>
      </w:r>
      <w:r w:rsidR="00641321" w:rsidRPr="00641321">
        <w:rPr>
          <w:rFonts w:cs="Calibri"/>
        </w:rPr>
        <w:t>Przerobu i P</w:t>
      </w:r>
      <w:r w:rsidR="00650B44" w:rsidRPr="00641321">
        <w:rPr>
          <w:rFonts w:cs="Calibri"/>
        </w:rPr>
        <w:t>łatności</w:t>
      </w:r>
      <w:r w:rsidR="00245DE0">
        <w:rPr>
          <w:rFonts w:cs="Calibri"/>
        </w:rPr>
        <w:t xml:space="preserve"> (PPP)</w:t>
      </w:r>
      <w:r w:rsidR="00650B44" w:rsidRPr="00641321">
        <w:rPr>
          <w:rFonts w:cs="Calibri"/>
        </w:rPr>
        <w:t xml:space="preserve">, </w:t>
      </w:r>
      <w:r w:rsidRPr="00641321">
        <w:rPr>
          <w:rFonts w:cs="Calibri"/>
        </w:rPr>
        <w:t xml:space="preserve">opis robót rozpoczętych i planowanych w okresie, którego dotyczy raport o postępie robót, informację na temat napotkanych problemów i podjętych działań naprawczych, opis zgodności postępu robót z </w:t>
      </w:r>
      <w:r w:rsidR="00245DE0">
        <w:rPr>
          <w:rFonts w:cs="Calibri"/>
        </w:rPr>
        <w:t>H</w:t>
      </w:r>
      <w:r w:rsidRPr="00641321">
        <w:rPr>
          <w:rFonts w:cs="Calibri"/>
        </w:rPr>
        <w:t>armonogramem</w:t>
      </w:r>
      <w:r w:rsidR="00245DE0">
        <w:rPr>
          <w:rFonts w:cs="Calibri"/>
        </w:rPr>
        <w:t xml:space="preserve"> Robót (HR)</w:t>
      </w:r>
      <w:r w:rsidRPr="00641321">
        <w:rPr>
          <w:rFonts w:cs="Calibri"/>
        </w:rPr>
        <w:t xml:space="preserve"> (porównanie postępu robót w okresie objętym raportem, wskazanie ewentualnych opóźnień i niezgodności przy realizacji Umowy oraz wpływu na końcowy termin realizacji Umowy, określenie środków </w:t>
      </w:r>
      <w:r w:rsidR="00245DE0">
        <w:rPr>
          <w:rFonts w:cs="Calibri"/>
        </w:rPr>
        <w:br/>
      </w:r>
      <w:r w:rsidRPr="00641321">
        <w:rPr>
          <w:rFonts w:cs="Calibri"/>
        </w:rPr>
        <w:t>i działań naprawczych, dokumentację fotograficzną (w formie elektronicznej) obrazującą postęp wykonywanych robót budowlanych.</w:t>
      </w:r>
      <w:bookmarkEnd w:id="2"/>
      <w:r w:rsidR="00245DE0" w:rsidRPr="00245DE0">
        <w:rPr>
          <w:rFonts w:eastAsia="TimesNewRoman" w:cs="Calibri"/>
        </w:rPr>
        <w:t xml:space="preserve"> </w:t>
      </w:r>
      <w:r w:rsidR="00245DE0" w:rsidRPr="00641321">
        <w:rPr>
          <w:rFonts w:eastAsia="TimesNewRoman" w:cs="Calibri"/>
        </w:rPr>
        <w:t xml:space="preserve">Wzór raportu </w:t>
      </w:r>
      <w:r w:rsidR="00245DE0">
        <w:rPr>
          <w:rFonts w:eastAsia="TimesNewRoman" w:cs="Calibri"/>
        </w:rPr>
        <w:t>miesięcznego</w:t>
      </w:r>
      <w:r w:rsidR="00245DE0" w:rsidRPr="00641321">
        <w:rPr>
          <w:rFonts w:eastAsia="TimesNewRoman" w:cs="Calibri"/>
        </w:rPr>
        <w:t xml:space="preserve"> zostanie udostępniony Wykonawcy po zawarciu </w:t>
      </w:r>
      <w:r w:rsidR="00245DE0">
        <w:rPr>
          <w:rFonts w:eastAsia="TimesNewRoman" w:cs="Calibri"/>
        </w:rPr>
        <w:t>U</w:t>
      </w:r>
      <w:r w:rsidR="00245DE0" w:rsidRPr="00641321">
        <w:rPr>
          <w:rFonts w:eastAsia="TimesNewRoman" w:cs="Calibri"/>
        </w:rPr>
        <w:t>mowy;</w:t>
      </w:r>
    </w:p>
    <w:p w14:paraId="2CCBC4F9" w14:textId="3DF5E5A2" w:rsidR="00B1609F" w:rsidRPr="00642CD6"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9D26E0">
        <w:rPr>
          <w:rFonts w:eastAsia="TimesNewRoman" w:cs="Calibri"/>
        </w:rPr>
        <w:t xml:space="preserve">Wykonawca na własny koszt organizuje </w:t>
      </w:r>
      <w:r w:rsidR="00245DE0">
        <w:rPr>
          <w:rFonts w:eastAsia="TimesNewRoman" w:cs="Calibri"/>
        </w:rPr>
        <w:t>R</w:t>
      </w:r>
      <w:r w:rsidRPr="009D26E0">
        <w:rPr>
          <w:rFonts w:eastAsia="TimesNewRoman" w:cs="Calibri"/>
        </w:rPr>
        <w:t xml:space="preserve">ady </w:t>
      </w:r>
      <w:r w:rsidR="00245DE0">
        <w:rPr>
          <w:rFonts w:eastAsia="TimesNewRoman" w:cs="Calibri"/>
        </w:rPr>
        <w:t>B</w:t>
      </w:r>
      <w:r w:rsidRPr="009D26E0">
        <w:rPr>
          <w:rFonts w:eastAsia="TimesNewRoman" w:cs="Calibri"/>
        </w:rPr>
        <w:t>udowy</w:t>
      </w:r>
      <w:r w:rsidR="00A60697">
        <w:rPr>
          <w:rFonts w:eastAsia="TimesNewRoman" w:cs="Calibri"/>
        </w:rPr>
        <w:t xml:space="preserve"> (RB)</w:t>
      </w:r>
      <w:r w:rsidR="00E84691" w:rsidRPr="009D26E0">
        <w:rPr>
          <w:rFonts w:eastAsia="TimesNewRoman" w:cs="Calibri"/>
        </w:rPr>
        <w:t xml:space="preserve"> oraz </w:t>
      </w:r>
      <w:r w:rsidR="00245DE0">
        <w:rPr>
          <w:rFonts w:eastAsia="TimesNewRoman" w:cs="Calibri"/>
        </w:rPr>
        <w:t>N</w:t>
      </w:r>
      <w:r w:rsidR="00E84691" w:rsidRPr="009D26E0">
        <w:rPr>
          <w:rFonts w:eastAsia="TimesNewRoman" w:cs="Calibri"/>
        </w:rPr>
        <w:t xml:space="preserve">arady </w:t>
      </w:r>
      <w:r w:rsidR="00245DE0">
        <w:rPr>
          <w:rFonts w:eastAsia="TimesNewRoman" w:cs="Calibri"/>
        </w:rPr>
        <w:t>T</w:t>
      </w:r>
      <w:r w:rsidR="00E84691" w:rsidRPr="009D26E0">
        <w:rPr>
          <w:rFonts w:eastAsia="TimesNewRoman" w:cs="Calibri"/>
        </w:rPr>
        <w:t>echniczne</w:t>
      </w:r>
      <w:r w:rsidR="00A60697">
        <w:rPr>
          <w:rFonts w:eastAsia="TimesNewRoman" w:cs="Calibri"/>
        </w:rPr>
        <w:t xml:space="preserve"> (NT)</w:t>
      </w:r>
      <w:r w:rsidR="00841E05" w:rsidRPr="009D26E0">
        <w:rPr>
          <w:rFonts w:eastAsia="TimesNewRoman" w:cs="Calibri"/>
        </w:rPr>
        <w:t xml:space="preserve"> i ponosi wszelkie koszty z tym związane</w:t>
      </w:r>
      <w:r w:rsidR="00E84691" w:rsidRPr="009D26E0">
        <w:rPr>
          <w:rFonts w:eastAsia="TimesNewRoman" w:cs="Calibri"/>
        </w:rPr>
        <w:t xml:space="preserve">. Rady </w:t>
      </w:r>
      <w:r w:rsidR="00A60697">
        <w:rPr>
          <w:rFonts w:eastAsia="TimesNewRoman" w:cs="Calibri"/>
        </w:rPr>
        <w:t>B</w:t>
      </w:r>
      <w:r w:rsidR="00E84691" w:rsidRPr="009D26E0">
        <w:rPr>
          <w:rFonts w:eastAsia="TimesNewRoman" w:cs="Calibri"/>
        </w:rPr>
        <w:t>udowy</w:t>
      </w:r>
      <w:r w:rsidR="00A60697">
        <w:rPr>
          <w:rFonts w:eastAsia="TimesNewRoman" w:cs="Calibri"/>
        </w:rPr>
        <w:t xml:space="preserve"> (RB)</w:t>
      </w:r>
      <w:r w:rsidR="00E84691" w:rsidRPr="009D26E0">
        <w:rPr>
          <w:rFonts w:eastAsia="TimesNewRoman" w:cs="Calibri"/>
        </w:rPr>
        <w:t xml:space="preserve"> oraz </w:t>
      </w:r>
      <w:r w:rsidR="00245DE0">
        <w:rPr>
          <w:rFonts w:eastAsia="TimesNewRoman" w:cs="Calibri"/>
        </w:rPr>
        <w:t>N</w:t>
      </w:r>
      <w:r w:rsidR="00E84691" w:rsidRPr="009D26E0">
        <w:rPr>
          <w:rFonts w:eastAsia="TimesNewRoman" w:cs="Calibri"/>
        </w:rPr>
        <w:t xml:space="preserve">arady </w:t>
      </w:r>
      <w:r w:rsidR="00245DE0">
        <w:rPr>
          <w:rFonts w:eastAsia="TimesNewRoman" w:cs="Calibri"/>
        </w:rPr>
        <w:t>T</w:t>
      </w:r>
      <w:r w:rsidR="00E84691" w:rsidRPr="009D26E0">
        <w:rPr>
          <w:rFonts w:eastAsia="TimesNewRoman" w:cs="Calibri"/>
        </w:rPr>
        <w:t>echniczne</w:t>
      </w:r>
      <w:r w:rsidR="00A60697">
        <w:rPr>
          <w:rFonts w:eastAsia="TimesNewRoman" w:cs="Calibri"/>
        </w:rPr>
        <w:t xml:space="preserve"> (NT)</w:t>
      </w:r>
      <w:r w:rsidR="00E84691" w:rsidRPr="009D26E0">
        <w:rPr>
          <w:rFonts w:eastAsia="TimesNewRoman" w:cs="Calibri"/>
        </w:rPr>
        <w:t xml:space="preserve"> odbywają się </w:t>
      </w:r>
      <w:r w:rsidR="00841E05" w:rsidRPr="009D26E0">
        <w:rPr>
          <w:rFonts w:eastAsia="TimesNewRoman" w:cs="Calibri"/>
        </w:rPr>
        <w:t>w miejscu uzgodnionym z Zamawiającym</w:t>
      </w:r>
      <w:r w:rsidRPr="009D26E0">
        <w:rPr>
          <w:rFonts w:eastAsia="TimesNewRoman" w:cs="Calibri"/>
        </w:rPr>
        <w:t xml:space="preserve"> z udziałem przedstawicieli Wykonawcy, Zamawiającego</w:t>
      </w:r>
      <w:r w:rsidR="00841E05" w:rsidRPr="00245DE0">
        <w:rPr>
          <w:rFonts w:eastAsia="TimesNewRoman" w:cs="Calibri"/>
          <w:color w:val="FF0000"/>
        </w:rPr>
        <w:t xml:space="preserve"> </w:t>
      </w:r>
      <w:r w:rsidRPr="009D26E0">
        <w:rPr>
          <w:rFonts w:eastAsia="TimesNewRoman" w:cs="Calibri"/>
        </w:rPr>
        <w:t xml:space="preserve">adekwatnie do postępu prac </w:t>
      </w:r>
      <w:r w:rsidR="00841E05" w:rsidRPr="009D26E0">
        <w:rPr>
          <w:rFonts w:eastAsia="TimesNewRoman" w:cs="Calibri"/>
        </w:rPr>
        <w:t>lub t</w:t>
      </w:r>
      <w:r w:rsidR="00E84691" w:rsidRPr="009D26E0">
        <w:rPr>
          <w:rFonts w:eastAsia="TimesNewRoman" w:cs="Calibri"/>
        </w:rPr>
        <w:t>eż na pisemne wezwanie Zamawiają</w:t>
      </w:r>
      <w:r w:rsidR="00841E05" w:rsidRPr="009D26E0">
        <w:rPr>
          <w:rFonts w:eastAsia="TimesNewRoman" w:cs="Calibri"/>
        </w:rPr>
        <w:t>cego</w:t>
      </w:r>
      <w:r w:rsidR="00E84691" w:rsidRPr="009D26E0">
        <w:rPr>
          <w:rFonts w:eastAsia="TimesNewRoman" w:cs="Calibri"/>
        </w:rPr>
        <w:t xml:space="preserve">. </w:t>
      </w:r>
      <w:bookmarkStart w:id="3" w:name="_Hlk38276862"/>
      <w:r w:rsidR="00E84691" w:rsidRPr="009D26E0">
        <w:rPr>
          <w:rFonts w:eastAsia="TimesNewRoman" w:cs="Calibri"/>
        </w:rPr>
        <w:t xml:space="preserve">Rady </w:t>
      </w:r>
      <w:r w:rsidR="00A60697">
        <w:rPr>
          <w:rFonts w:eastAsia="TimesNewRoman" w:cs="Calibri"/>
        </w:rPr>
        <w:t>B</w:t>
      </w:r>
      <w:r w:rsidR="00E84691" w:rsidRPr="009D26E0">
        <w:rPr>
          <w:rFonts w:eastAsia="TimesNewRoman" w:cs="Calibri"/>
        </w:rPr>
        <w:t>udowy</w:t>
      </w:r>
      <w:r w:rsidR="00A60697">
        <w:rPr>
          <w:rFonts w:eastAsia="TimesNewRoman" w:cs="Calibri"/>
        </w:rPr>
        <w:t xml:space="preserve"> (RB)</w:t>
      </w:r>
      <w:r w:rsidR="00E84691" w:rsidRPr="009D26E0">
        <w:rPr>
          <w:rFonts w:eastAsia="TimesNewRoman" w:cs="Calibri"/>
        </w:rPr>
        <w:t xml:space="preserve"> odbywają się nie </w:t>
      </w:r>
      <w:r w:rsidR="00841E05" w:rsidRPr="009D26E0">
        <w:rPr>
          <w:rFonts w:eastAsia="TimesNewRoman" w:cs="Calibri"/>
        </w:rPr>
        <w:t>rzadziej niż</w:t>
      </w:r>
      <w:r w:rsidRPr="009D26E0">
        <w:rPr>
          <w:rFonts w:eastAsia="TimesNewRoman" w:cs="Calibri"/>
          <w:sz w:val="28"/>
          <w:szCs w:val="28"/>
        </w:rPr>
        <w:t xml:space="preserve"> </w:t>
      </w:r>
      <w:r w:rsidRPr="009D26E0">
        <w:rPr>
          <w:rFonts w:eastAsia="TimesNewRoman" w:cs="Calibri"/>
        </w:rPr>
        <w:t xml:space="preserve">raz na </w:t>
      </w:r>
      <w:r w:rsidR="00F9280A" w:rsidRPr="009D26E0">
        <w:rPr>
          <w:rFonts w:eastAsia="TimesNewRoman" w:cs="Calibri"/>
        </w:rPr>
        <w:t>miesiąc</w:t>
      </w:r>
      <w:bookmarkEnd w:id="3"/>
      <w:r w:rsidRPr="009D26E0">
        <w:rPr>
          <w:rFonts w:eastAsia="TimesNewRoman" w:cs="Calibri"/>
        </w:rPr>
        <w:t xml:space="preserve">, </w:t>
      </w:r>
      <w:bookmarkStart w:id="4" w:name="_Hlk38276960"/>
      <w:r w:rsidR="00E84691" w:rsidRPr="009D26E0">
        <w:rPr>
          <w:rFonts w:eastAsia="TimesNewRoman" w:cs="Calibri"/>
        </w:rPr>
        <w:t xml:space="preserve">natomiast </w:t>
      </w:r>
      <w:r w:rsidR="00245DE0">
        <w:rPr>
          <w:rFonts w:eastAsia="TimesNewRoman" w:cs="Calibri"/>
        </w:rPr>
        <w:t>N</w:t>
      </w:r>
      <w:r w:rsidR="00E84691" w:rsidRPr="009D26E0">
        <w:rPr>
          <w:rFonts w:eastAsia="TimesNewRoman" w:cs="Calibri"/>
        </w:rPr>
        <w:t xml:space="preserve">arady </w:t>
      </w:r>
      <w:r w:rsidR="00245DE0">
        <w:rPr>
          <w:rFonts w:eastAsia="TimesNewRoman" w:cs="Calibri"/>
        </w:rPr>
        <w:t>T</w:t>
      </w:r>
      <w:r w:rsidR="00E84691" w:rsidRPr="009D26E0">
        <w:rPr>
          <w:rFonts w:eastAsia="TimesNewRoman" w:cs="Calibri"/>
        </w:rPr>
        <w:t>echniczne</w:t>
      </w:r>
      <w:r w:rsidR="00A60697">
        <w:rPr>
          <w:rFonts w:eastAsia="TimesNewRoman" w:cs="Calibri"/>
        </w:rPr>
        <w:t xml:space="preserve"> (NT)</w:t>
      </w:r>
      <w:r w:rsidR="00E84691" w:rsidRPr="009D26E0">
        <w:rPr>
          <w:rFonts w:eastAsia="TimesNewRoman" w:cs="Calibri"/>
        </w:rPr>
        <w:t xml:space="preserve"> nie rzadziej niż raz na </w:t>
      </w:r>
      <w:r w:rsidR="009D26E0" w:rsidRPr="009D26E0">
        <w:rPr>
          <w:rFonts w:eastAsia="TimesNewRoman" w:cs="Calibri"/>
        </w:rPr>
        <w:t>dwa tygodnie</w:t>
      </w:r>
      <w:r w:rsidR="00E84691" w:rsidRPr="009D26E0">
        <w:rPr>
          <w:rFonts w:eastAsia="TimesNewRoman" w:cs="Calibri"/>
        </w:rPr>
        <w:t>.</w:t>
      </w:r>
      <w:r w:rsidRPr="009D26E0">
        <w:rPr>
          <w:rFonts w:eastAsia="TimesNewRoman" w:cs="Calibri"/>
        </w:rPr>
        <w:t xml:space="preserve"> </w:t>
      </w:r>
      <w:bookmarkEnd w:id="4"/>
      <w:r w:rsidR="009D26E0" w:rsidRPr="009D26E0">
        <w:rPr>
          <w:rFonts w:eastAsia="TimesNewRoman" w:cs="Calibri"/>
        </w:rPr>
        <w:t xml:space="preserve">Przedstawiciel Zamawiającego </w:t>
      </w:r>
      <w:r w:rsidRPr="009D26E0">
        <w:rPr>
          <w:rFonts w:eastAsia="TimesNewRoman" w:cs="Calibri"/>
        </w:rPr>
        <w:t xml:space="preserve">sporządza protokół z </w:t>
      </w:r>
      <w:r w:rsidR="00245DE0">
        <w:rPr>
          <w:rFonts w:eastAsia="TimesNewRoman" w:cs="Calibri"/>
        </w:rPr>
        <w:t>R</w:t>
      </w:r>
      <w:r w:rsidR="00E84691" w:rsidRPr="009D26E0">
        <w:rPr>
          <w:rFonts w:eastAsia="TimesNewRoman" w:cs="Calibri"/>
        </w:rPr>
        <w:t xml:space="preserve">ad </w:t>
      </w:r>
      <w:r w:rsidR="00245DE0">
        <w:rPr>
          <w:rFonts w:eastAsia="TimesNewRoman" w:cs="Calibri"/>
        </w:rPr>
        <w:t>B</w:t>
      </w:r>
      <w:r w:rsidR="00E84691" w:rsidRPr="009D26E0">
        <w:rPr>
          <w:rFonts w:eastAsia="TimesNewRoman" w:cs="Calibri"/>
        </w:rPr>
        <w:t>udowy</w:t>
      </w:r>
      <w:r w:rsidR="00A60697">
        <w:rPr>
          <w:rFonts w:eastAsia="TimesNewRoman" w:cs="Calibri"/>
        </w:rPr>
        <w:t xml:space="preserve"> (R</w:t>
      </w:r>
      <w:r w:rsidR="001C5089">
        <w:rPr>
          <w:rFonts w:eastAsia="TimesNewRoman" w:cs="Calibri"/>
        </w:rPr>
        <w:t>B</w:t>
      </w:r>
      <w:r w:rsidR="00A60697">
        <w:rPr>
          <w:rFonts w:eastAsia="TimesNewRoman" w:cs="Calibri"/>
        </w:rPr>
        <w:t>)</w:t>
      </w:r>
      <w:r w:rsidR="00E84691" w:rsidRPr="009D26E0">
        <w:rPr>
          <w:rFonts w:eastAsia="TimesNewRoman" w:cs="Calibri"/>
        </w:rPr>
        <w:t xml:space="preserve"> oraz z </w:t>
      </w:r>
      <w:r w:rsidR="00245DE0">
        <w:rPr>
          <w:rFonts w:eastAsia="TimesNewRoman" w:cs="Calibri"/>
        </w:rPr>
        <w:t>N</w:t>
      </w:r>
      <w:r w:rsidRPr="009D26E0">
        <w:rPr>
          <w:rFonts w:eastAsia="TimesNewRoman" w:cs="Calibri"/>
        </w:rPr>
        <w:t>arad</w:t>
      </w:r>
      <w:r w:rsidR="00E84691" w:rsidRPr="009D26E0">
        <w:rPr>
          <w:rFonts w:eastAsia="TimesNewRoman" w:cs="Calibri"/>
        </w:rPr>
        <w:t xml:space="preserve"> </w:t>
      </w:r>
      <w:r w:rsidR="00245DE0">
        <w:rPr>
          <w:rFonts w:eastAsia="TimesNewRoman" w:cs="Calibri"/>
        </w:rPr>
        <w:t>T</w:t>
      </w:r>
      <w:r w:rsidR="00E84691" w:rsidRPr="009D26E0">
        <w:rPr>
          <w:rFonts w:eastAsia="TimesNewRoman" w:cs="Calibri"/>
        </w:rPr>
        <w:t>echnicznych</w:t>
      </w:r>
      <w:r w:rsidR="00A60697">
        <w:rPr>
          <w:rFonts w:eastAsia="TimesNewRoman" w:cs="Calibri"/>
        </w:rPr>
        <w:t xml:space="preserve"> (NT)</w:t>
      </w:r>
      <w:r w:rsidRPr="009D26E0">
        <w:rPr>
          <w:rFonts w:eastAsia="TimesNewRoman" w:cs="Calibri"/>
        </w:rPr>
        <w:t>, który zostaje zatwierdzony i podpisany przez jej uczestników</w:t>
      </w:r>
      <w:r w:rsidR="00A60697" w:rsidRPr="00A60697">
        <w:rPr>
          <w:rFonts w:eastAsia="TimesNewRoman" w:cs="Calibri"/>
          <w:color w:val="FF0000"/>
        </w:rPr>
        <w:t xml:space="preserve"> </w:t>
      </w:r>
      <w:r w:rsidR="00A60697" w:rsidRPr="00642CD6">
        <w:rPr>
          <w:rFonts w:eastAsia="TimesNewRoman" w:cs="Calibri"/>
        </w:rPr>
        <w:t xml:space="preserve">na zakończenie Rady/Narady. </w:t>
      </w:r>
    </w:p>
    <w:p w14:paraId="20504246" w14:textId="13E7760C" w:rsidR="00B1609F" w:rsidRPr="00841E05" w:rsidRDefault="00B1609F" w:rsidP="007D32F3">
      <w:pPr>
        <w:pStyle w:val="Akapitzlist"/>
        <w:numPr>
          <w:ilvl w:val="0"/>
          <w:numId w:val="5"/>
        </w:numPr>
        <w:autoSpaceDE w:val="0"/>
        <w:autoSpaceDN w:val="0"/>
        <w:adjustRightInd w:val="0"/>
        <w:spacing w:after="0" w:line="240" w:lineRule="auto"/>
        <w:jc w:val="both"/>
        <w:rPr>
          <w:rFonts w:eastAsia="TimesNewRoman" w:cs="Calibri"/>
          <w:color w:val="00B0F0"/>
          <w:sz w:val="28"/>
          <w:szCs w:val="28"/>
        </w:rPr>
      </w:pPr>
      <w:r w:rsidRPr="00E457B7">
        <w:rPr>
          <w:rFonts w:eastAsia="TimesNewRoman" w:cs="Calibri"/>
        </w:rPr>
        <w:t>Wykonawca zobowiązany jest, na swój koszt, sporządzić dokumentację powykonawczą</w:t>
      </w:r>
      <w:r w:rsidR="00A60697">
        <w:rPr>
          <w:rFonts w:eastAsia="TimesNewRoman" w:cs="Calibri"/>
        </w:rPr>
        <w:t xml:space="preserve"> w zakresie </w:t>
      </w:r>
      <w:r w:rsidR="00A60697" w:rsidRPr="00642CD6">
        <w:rPr>
          <w:rFonts w:eastAsia="TimesNewRoman" w:cs="Calibri"/>
        </w:rPr>
        <w:t>określonym z § 9 Umowy</w:t>
      </w:r>
      <w:r w:rsidR="00642CD6">
        <w:rPr>
          <w:rFonts w:eastAsia="TimesNewRoman" w:cs="Calibri"/>
        </w:rPr>
        <w:t xml:space="preserve">, </w:t>
      </w:r>
      <w:r w:rsidRPr="00A60697">
        <w:rPr>
          <w:rFonts w:eastAsia="TimesNewRoman" w:cs="Calibri"/>
        </w:rPr>
        <w:t xml:space="preserve">po </w:t>
      </w:r>
      <w:r w:rsidR="008F7463" w:rsidRPr="00A60697">
        <w:rPr>
          <w:rFonts w:eastAsia="TimesNewRoman" w:cs="Calibri"/>
        </w:rPr>
        <w:t>trzy</w:t>
      </w:r>
      <w:r w:rsidRPr="00A60697">
        <w:rPr>
          <w:rFonts w:eastAsia="TimesNewRoman" w:cs="Calibri"/>
        </w:rPr>
        <w:t xml:space="preserve"> egzemplarze w wersji papierowej oraz elektronicznej.</w:t>
      </w:r>
      <w:r w:rsidR="00F9280A" w:rsidRPr="00A60697">
        <w:rPr>
          <w:rFonts w:eastAsia="TimesNewRoman" w:cs="Calibri"/>
          <w:strike/>
        </w:rPr>
        <w:t xml:space="preserve"> </w:t>
      </w:r>
    </w:p>
    <w:p w14:paraId="420B4BA6" w14:textId="4BE5B54B"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do przestrzegania na </w:t>
      </w:r>
      <w:r w:rsidR="00AC70D7">
        <w:rPr>
          <w:rFonts w:eastAsia="TimesNewRoman" w:cs="Calibri"/>
        </w:rPr>
        <w:t>T</w:t>
      </w:r>
      <w:r w:rsidRPr="00D03005">
        <w:rPr>
          <w:rFonts w:eastAsia="TimesNewRoman" w:cs="Calibri"/>
        </w:rPr>
        <w:t xml:space="preserve">erenie </w:t>
      </w:r>
      <w:r w:rsidR="00AC70D7">
        <w:rPr>
          <w:rFonts w:eastAsia="TimesNewRoman" w:cs="Calibri"/>
        </w:rPr>
        <w:t>B</w:t>
      </w:r>
      <w:r w:rsidRPr="00D03005">
        <w:rPr>
          <w:rFonts w:eastAsia="TimesNewRoman" w:cs="Calibri"/>
        </w:rPr>
        <w:t xml:space="preserve">udowy wszelkich obowiązujących przepisów związanych z realizacją </w:t>
      </w:r>
      <w:r w:rsidR="00AC70D7">
        <w:rPr>
          <w:rFonts w:eastAsia="TimesNewRoman" w:cs="Calibri"/>
        </w:rPr>
        <w:t>Umowy</w:t>
      </w:r>
      <w:r w:rsidRPr="00D03005">
        <w:rPr>
          <w:rFonts w:eastAsia="TimesNewRoman" w:cs="Calibri"/>
        </w:rPr>
        <w:t>, w tym m.in. w zakresie bhp, ppoż. ochrony środowiska, gospodarki odpadami itp. i pokrywa wszelkie koszty z tym związane</w:t>
      </w:r>
      <w:r w:rsidRPr="00E457B7">
        <w:rPr>
          <w:rFonts w:eastAsia="TimesNewRoman" w:cs="Calibri"/>
        </w:rPr>
        <w:t>. Dokumentacj</w:t>
      </w:r>
      <w:r>
        <w:rPr>
          <w:rFonts w:eastAsia="TimesNewRoman" w:cs="Calibri"/>
        </w:rPr>
        <w:t xml:space="preserve">a </w:t>
      </w:r>
      <w:r w:rsidRPr="00E457B7">
        <w:rPr>
          <w:rFonts w:eastAsia="TimesNewRoman" w:cs="Calibri"/>
        </w:rPr>
        <w:t>związan</w:t>
      </w:r>
      <w:r>
        <w:rPr>
          <w:rFonts w:eastAsia="TimesNewRoman" w:cs="Calibri"/>
        </w:rPr>
        <w:t>a</w:t>
      </w:r>
      <w:r w:rsidRPr="00E457B7">
        <w:rPr>
          <w:rFonts w:eastAsia="TimesNewRoman" w:cs="Calibri"/>
        </w:rPr>
        <w:t xml:space="preserve"> </w:t>
      </w:r>
      <w:r w:rsidR="00A60697">
        <w:rPr>
          <w:rFonts w:eastAsia="TimesNewRoman" w:cs="Calibri"/>
        </w:rPr>
        <w:br/>
      </w:r>
      <w:r w:rsidRPr="00E457B7">
        <w:rPr>
          <w:rFonts w:eastAsia="TimesNewRoman" w:cs="Calibri"/>
        </w:rPr>
        <w:t>z prowadzeniem gospodarki odpadami</w:t>
      </w:r>
      <w:r>
        <w:rPr>
          <w:rFonts w:eastAsia="TimesNewRoman" w:cs="Calibri"/>
        </w:rPr>
        <w:t xml:space="preserve"> stanowi integralną część dokumentacji powykonawczej</w:t>
      </w:r>
      <w:r w:rsidRPr="00E457B7">
        <w:rPr>
          <w:rFonts w:eastAsia="TimesNewRoman" w:cs="Calibri"/>
        </w:rPr>
        <w:t xml:space="preserve">. </w:t>
      </w:r>
    </w:p>
    <w:p w14:paraId="4661FF70" w14:textId="29D8A259"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zobowiązany jest do ochrony mienia znajdującego się na </w:t>
      </w:r>
      <w:r w:rsidR="00A60697">
        <w:rPr>
          <w:rFonts w:eastAsia="TimesNewRoman" w:cs="Calibri"/>
        </w:rPr>
        <w:t>T</w:t>
      </w:r>
      <w:r w:rsidRPr="00D03005">
        <w:rPr>
          <w:rFonts w:eastAsia="TimesNewRoman" w:cs="Calibri"/>
        </w:rPr>
        <w:t xml:space="preserve">erenie </w:t>
      </w:r>
      <w:r w:rsidR="00A60697">
        <w:rPr>
          <w:rFonts w:eastAsia="TimesNewRoman" w:cs="Calibri"/>
        </w:rPr>
        <w:t>B</w:t>
      </w:r>
      <w:r w:rsidRPr="00D03005">
        <w:rPr>
          <w:rFonts w:eastAsia="TimesNewRoman" w:cs="Calibri"/>
        </w:rPr>
        <w:t>udowy na własny koszt</w:t>
      </w:r>
      <w:r w:rsidR="00461EA3">
        <w:rPr>
          <w:rFonts w:eastAsia="TimesNewRoman" w:cs="Calibri"/>
        </w:rPr>
        <w:t xml:space="preserve"> przez cały okres trwania</w:t>
      </w:r>
      <w:r w:rsidR="00A60697">
        <w:rPr>
          <w:rFonts w:eastAsia="TimesNewRoman" w:cs="Calibri"/>
        </w:rPr>
        <w:t xml:space="preserve"> realizacji Zadania</w:t>
      </w:r>
      <w:r w:rsidR="00461EA3">
        <w:rPr>
          <w:rFonts w:eastAsia="TimesNewRoman" w:cs="Calibri"/>
        </w:rPr>
        <w:t>.</w:t>
      </w:r>
    </w:p>
    <w:p w14:paraId="38914740" w14:textId="2E7B29E5" w:rsidR="00B1609F" w:rsidRPr="00F9280A"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F9280A">
        <w:rPr>
          <w:rFonts w:eastAsia="TimesNewRoman" w:cs="Calibri"/>
        </w:rPr>
        <w:t>Wykonawca zapewnia i finansuje obsługę geodezyjną i geologiczną</w:t>
      </w:r>
      <w:r w:rsidR="00841E05" w:rsidRPr="00F9280A">
        <w:rPr>
          <w:rFonts w:eastAsia="TimesNewRoman" w:cs="Calibri"/>
        </w:rPr>
        <w:t>, archeol</w:t>
      </w:r>
      <w:r w:rsidR="00F9280A">
        <w:rPr>
          <w:rFonts w:eastAsia="TimesNewRoman" w:cs="Calibri"/>
        </w:rPr>
        <w:t>o</w:t>
      </w:r>
      <w:r w:rsidR="00841E05" w:rsidRPr="00F9280A">
        <w:rPr>
          <w:rFonts w:eastAsia="TimesNewRoman" w:cs="Calibri"/>
        </w:rPr>
        <w:t>giczną ,</w:t>
      </w:r>
      <w:r w:rsidR="00F31FA4" w:rsidRPr="00F9280A">
        <w:rPr>
          <w:rFonts w:eastAsia="TimesNewRoman" w:cs="Calibri"/>
        </w:rPr>
        <w:t>sapersk</w:t>
      </w:r>
      <w:r w:rsidR="00AC70D7">
        <w:rPr>
          <w:rFonts w:eastAsia="TimesNewRoman" w:cs="Calibri"/>
        </w:rPr>
        <w:t>ą</w:t>
      </w:r>
      <w:r w:rsidR="00F31FA4" w:rsidRPr="00F9280A">
        <w:rPr>
          <w:rFonts w:eastAsia="TimesNewRoman" w:cs="Calibri"/>
        </w:rPr>
        <w:t xml:space="preserve"> </w:t>
      </w:r>
      <w:r w:rsidR="00841E05" w:rsidRPr="00F9280A">
        <w:rPr>
          <w:rFonts w:eastAsia="TimesNewRoman" w:cs="Calibri"/>
        </w:rPr>
        <w:t>laboratoryjną</w:t>
      </w:r>
      <w:r w:rsidR="00AC70D7">
        <w:rPr>
          <w:rFonts w:eastAsia="TimesNewRoman" w:cs="Calibri"/>
        </w:rPr>
        <w:t>,</w:t>
      </w:r>
      <w:r w:rsidR="00841E05" w:rsidRPr="00F9280A">
        <w:rPr>
          <w:rFonts w:eastAsia="TimesNewRoman" w:cs="Calibri"/>
        </w:rPr>
        <w:t xml:space="preserve"> niezbędną do obsługi </w:t>
      </w:r>
      <w:r w:rsidR="00A60697">
        <w:rPr>
          <w:rFonts w:eastAsia="TimesNewRoman" w:cs="Calibri"/>
        </w:rPr>
        <w:t>Z</w:t>
      </w:r>
      <w:r w:rsidR="00841E05" w:rsidRPr="00F9280A">
        <w:rPr>
          <w:rFonts w:eastAsia="TimesNewRoman" w:cs="Calibri"/>
        </w:rPr>
        <w:t>adania</w:t>
      </w:r>
      <w:r w:rsidR="00A60697">
        <w:rPr>
          <w:rFonts w:eastAsia="TimesNewRoman" w:cs="Calibri"/>
        </w:rPr>
        <w:t>,</w:t>
      </w:r>
      <w:r w:rsidR="00841E05" w:rsidRPr="00F9280A">
        <w:rPr>
          <w:rFonts w:eastAsia="TimesNewRoman" w:cs="Calibri"/>
        </w:rPr>
        <w:t xml:space="preserve"> </w:t>
      </w:r>
      <w:r w:rsidRPr="00F9280A">
        <w:rPr>
          <w:rFonts w:eastAsia="TimesNewRoman" w:cs="Calibri"/>
        </w:rPr>
        <w:t xml:space="preserve">w celu </w:t>
      </w:r>
      <w:r w:rsidR="00A60697" w:rsidRPr="00642CD6">
        <w:rPr>
          <w:rFonts w:eastAsia="TimesNewRoman" w:cs="Calibri"/>
        </w:rPr>
        <w:t>jego</w:t>
      </w:r>
      <w:r w:rsidR="00A60697" w:rsidRPr="00A60697">
        <w:rPr>
          <w:rFonts w:eastAsia="TimesNewRoman" w:cs="Calibri"/>
          <w:color w:val="FF0000"/>
        </w:rPr>
        <w:t xml:space="preserve"> </w:t>
      </w:r>
      <w:r w:rsidR="00F31FA4" w:rsidRPr="00F9280A">
        <w:rPr>
          <w:rFonts w:eastAsia="TimesNewRoman" w:cs="Calibri"/>
        </w:rPr>
        <w:t xml:space="preserve">prawidłowej i bezpiecznej </w:t>
      </w:r>
      <w:r w:rsidRPr="00F9280A">
        <w:rPr>
          <w:rFonts w:eastAsia="TimesNewRoman" w:cs="Calibri"/>
        </w:rPr>
        <w:t>realizacji</w:t>
      </w:r>
      <w:r w:rsidR="00A60697">
        <w:rPr>
          <w:rFonts w:eastAsia="TimesNewRoman" w:cs="Calibri"/>
        </w:rPr>
        <w:t>.</w:t>
      </w:r>
      <w:r w:rsidRPr="00A60697">
        <w:rPr>
          <w:rFonts w:eastAsia="TimesNewRoman" w:cs="Calibri"/>
          <w:strike/>
          <w:color w:val="FF0000"/>
        </w:rPr>
        <w:t xml:space="preserve"> </w:t>
      </w:r>
    </w:p>
    <w:p w14:paraId="38673ABE" w14:textId="6E8BA656" w:rsidR="00293A1E" w:rsidRPr="00642CD6" w:rsidRDefault="000E55AF" w:rsidP="00B97796">
      <w:pPr>
        <w:pStyle w:val="Akapitzlist"/>
        <w:numPr>
          <w:ilvl w:val="0"/>
          <w:numId w:val="5"/>
        </w:numPr>
        <w:autoSpaceDE w:val="0"/>
        <w:autoSpaceDN w:val="0"/>
        <w:adjustRightInd w:val="0"/>
        <w:spacing w:after="0" w:line="240" w:lineRule="auto"/>
        <w:jc w:val="both"/>
        <w:rPr>
          <w:rFonts w:eastAsia="TimesNewRoman" w:cs="Calibri"/>
        </w:rPr>
      </w:pPr>
      <w:r w:rsidRPr="00642CD6">
        <w:rPr>
          <w:rFonts w:eastAsia="TimesNewRoman" w:cs="Calibri"/>
        </w:rPr>
        <w:t>Wykonawca będzie wykonywał roboty budowlane na terenie czynnego szpitala, w związku z tym zapewni nieprzerwane, bezpieczne jego działanie, w tym bezpieczeństwo</w:t>
      </w:r>
      <w:r w:rsidR="007508B4" w:rsidRPr="00642CD6">
        <w:rPr>
          <w:rFonts w:eastAsia="TimesNewRoman" w:cs="Calibri"/>
        </w:rPr>
        <w:t xml:space="preserve"> mienia </w:t>
      </w:r>
      <w:r w:rsidR="007508B4" w:rsidRPr="00642CD6">
        <w:rPr>
          <w:rFonts w:eastAsia="TimesNewRoman" w:cs="Calibri"/>
        </w:rPr>
        <w:br/>
        <w:t>i</w:t>
      </w:r>
      <w:r w:rsidRPr="00642CD6">
        <w:rPr>
          <w:rFonts w:eastAsia="TimesNewRoman" w:cs="Calibri"/>
        </w:rPr>
        <w:t xml:space="preserve"> osób</w:t>
      </w:r>
      <w:r w:rsidR="007508B4" w:rsidRPr="00642CD6">
        <w:rPr>
          <w:rFonts w:eastAsia="TimesNewRoman" w:cs="Calibri"/>
        </w:rPr>
        <w:t xml:space="preserve"> </w:t>
      </w:r>
      <w:r w:rsidR="00642CD6" w:rsidRPr="00642CD6">
        <w:rPr>
          <w:rFonts w:eastAsia="TimesNewRoman" w:cs="Calibri"/>
        </w:rPr>
        <w:t>przebywających na jego terenie.</w:t>
      </w:r>
      <w:r w:rsidRPr="00642CD6">
        <w:rPr>
          <w:rFonts w:eastAsia="TimesNewRoman" w:cs="Calibri"/>
        </w:rPr>
        <w:t xml:space="preserve"> Wykonawca zobowiązuje się do współpracy z</w:t>
      </w:r>
      <w:r w:rsidR="007508B4" w:rsidRPr="00642CD6">
        <w:rPr>
          <w:rFonts w:eastAsia="TimesNewRoman" w:cs="Calibri"/>
        </w:rPr>
        <w:t>e</w:t>
      </w:r>
      <w:r w:rsidRPr="00642CD6">
        <w:rPr>
          <w:rFonts w:eastAsia="TimesNewRoman" w:cs="Calibri"/>
        </w:rPr>
        <w:t xml:space="preserve"> </w:t>
      </w:r>
      <w:r w:rsidR="007508B4" w:rsidRPr="00642CD6">
        <w:rPr>
          <w:rFonts w:eastAsia="TimesNewRoman" w:cs="Calibri"/>
        </w:rPr>
        <w:t>Współz</w:t>
      </w:r>
      <w:r w:rsidRPr="00642CD6">
        <w:rPr>
          <w:rFonts w:eastAsia="TimesNewRoman" w:cs="Calibri"/>
        </w:rPr>
        <w:t>amawiającym w kwestii zachowania ciszy i ograniczenia hałasu w trakcie wykonywania</w:t>
      </w:r>
      <w:r w:rsidR="007508B4" w:rsidRPr="00642CD6">
        <w:rPr>
          <w:rFonts w:eastAsia="TimesNewRoman" w:cs="Calibri"/>
        </w:rPr>
        <w:t xml:space="preserve"> robót</w:t>
      </w:r>
      <w:r w:rsidRPr="00642CD6">
        <w:rPr>
          <w:rFonts w:eastAsia="TimesNewRoman" w:cs="Calibri"/>
        </w:rPr>
        <w:t xml:space="preserve"> i dostosowania swoich działań do pracy Szpitala. Wykonawca każdorazowo będzie ustalał ze </w:t>
      </w:r>
      <w:r w:rsidRPr="00642CD6">
        <w:rPr>
          <w:rFonts w:eastAsia="TimesNewRoman" w:cs="Calibri"/>
        </w:rPr>
        <w:lastRenderedPageBreak/>
        <w:t>Współzamawiającym – z wyprzedzeniem umożliwiającym przeprowadzenie uzgodnień z personelem – godziny ewent</w:t>
      </w:r>
      <w:r w:rsidR="001B6681">
        <w:rPr>
          <w:rFonts w:eastAsia="TimesNewRoman" w:cs="Calibri"/>
        </w:rPr>
        <w:t xml:space="preserve">ualnych przerw w dostawie mediów, </w:t>
      </w:r>
      <w:r w:rsidRPr="00642CD6">
        <w:rPr>
          <w:rFonts w:eastAsia="TimesNewRoman" w:cs="Calibri"/>
        </w:rPr>
        <w:t xml:space="preserve">pracy sprzętu mechanicznego i „głośnych robót”, które mogą przeszkadzać w normalnym funkcjonowaniu </w:t>
      </w:r>
      <w:r w:rsidR="007508B4" w:rsidRPr="00642CD6">
        <w:rPr>
          <w:rFonts w:eastAsia="TimesNewRoman" w:cs="Calibri"/>
        </w:rPr>
        <w:t>szpitala</w:t>
      </w:r>
      <w:r w:rsidRPr="00642CD6">
        <w:rPr>
          <w:rFonts w:eastAsia="TimesNewRoman" w:cs="Calibri"/>
        </w:rPr>
        <w:t>. Zamawiający dopuszcza możliwość wykonywania prac głośnych 7 dni w tygodniu w godzinach uzgodnionych na piśmie ze Współzamawiającym.</w:t>
      </w:r>
    </w:p>
    <w:p w14:paraId="6B45525A" w14:textId="34E4B5BC" w:rsidR="00B1609F" w:rsidRPr="00F31FA4" w:rsidRDefault="00B1609F" w:rsidP="007D32F3">
      <w:pPr>
        <w:numPr>
          <w:ilvl w:val="0"/>
          <w:numId w:val="5"/>
        </w:numPr>
        <w:jc w:val="both"/>
        <w:rPr>
          <w:rFonts w:ascii="Calibri" w:hAnsi="Calibri" w:cs="Calibri"/>
          <w:color w:val="00B0F0"/>
          <w:sz w:val="22"/>
          <w:szCs w:val="22"/>
        </w:rPr>
      </w:pPr>
      <w:r w:rsidRPr="00D03005">
        <w:rPr>
          <w:rFonts w:ascii="Calibri" w:hAnsi="Calibri" w:cs="Calibri"/>
          <w:sz w:val="22"/>
          <w:szCs w:val="22"/>
        </w:rPr>
        <w:t xml:space="preserve">Materiały i urządzenia, </w:t>
      </w:r>
      <w:r w:rsidR="007508B4">
        <w:rPr>
          <w:rFonts w:ascii="Calibri" w:hAnsi="Calibri" w:cs="Calibri"/>
          <w:sz w:val="22"/>
          <w:szCs w:val="22"/>
        </w:rPr>
        <w:t xml:space="preserve">wbudowane </w:t>
      </w:r>
      <w:r w:rsidRPr="00D03005">
        <w:rPr>
          <w:rFonts w:ascii="Calibri" w:hAnsi="Calibri" w:cs="Calibri"/>
          <w:sz w:val="22"/>
          <w:szCs w:val="22"/>
        </w:rPr>
        <w:t>przez Wykonawcę</w:t>
      </w:r>
      <w:r w:rsidR="007508B4">
        <w:rPr>
          <w:rFonts w:ascii="Calibri" w:hAnsi="Calibri" w:cs="Calibri"/>
          <w:sz w:val="22"/>
          <w:szCs w:val="22"/>
        </w:rPr>
        <w:t xml:space="preserve"> przy realizacji Zadania</w:t>
      </w:r>
      <w:r w:rsidRPr="00D03005">
        <w:rPr>
          <w:rFonts w:ascii="Calibri" w:hAnsi="Calibri" w:cs="Calibri"/>
          <w:sz w:val="22"/>
          <w:szCs w:val="22"/>
        </w:rPr>
        <w:t>, powinny odpowiadać co do jakości</w:t>
      </w:r>
      <w:r w:rsidR="007508B4">
        <w:rPr>
          <w:rFonts w:ascii="Calibri" w:hAnsi="Calibri" w:cs="Calibri"/>
          <w:sz w:val="22"/>
          <w:szCs w:val="22"/>
        </w:rPr>
        <w:t xml:space="preserve"> </w:t>
      </w:r>
      <w:r w:rsidR="007508B4" w:rsidRPr="00642CD6">
        <w:rPr>
          <w:rFonts w:ascii="Calibri" w:hAnsi="Calibri" w:cs="Calibri"/>
          <w:sz w:val="22"/>
          <w:szCs w:val="22"/>
        </w:rPr>
        <w:t xml:space="preserve">wymaganiom Zamawiającego określonym w § 1 ust.2 pkt. 1 i 2 oraz </w:t>
      </w:r>
      <w:r w:rsidRPr="00642CD6">
        <w:rPr>
          <w:rFonts w:ascii="Calibri" w:hAnsi="Calibri" w:cs="Calibri"/>
          <w:sz w:val="22"/>
          <w:szCs w:val="22"/>
        </w:rPr>
        <w:t xml:space="preserve"> </w:t>
      </w:r>
      <w:r w:rsidRPr="00D03005">
        <w:rPr>
          <w:rFonts w:ascii="Calibri" w:hAnsi="Calibri" w:cs="Calibri"/>
          <w:sz w:val="22"/>
          <w:szCs w:val="22"/>
        </w:rPr>
        <w:t>wymogom wyrobów dopuszczonych do obrotu i stosowania w budownictwie, określonym w ustawie z dnia 7 lipca 1994 r. Prawo budowlane (</w:t>
      </w:r>
      <w:r w:rsidRPr="00D03005">
        <w:rPr>
          <w:rFonts w:ascii="Calibri" w:eastAsia="TimesNewRoman" w:hAnsi="Calibri" w:cs="Calibri"/>
          <w:sz w:val="22"/>
          <w:szCs w:val="22"/>
        </w:rPr>
        <w:t xml:space="preserve">tekst jedn. Dz. U. </w:t>
      </w:r>
      <w:r w:rsidR="006F5823" w:rsidRPr="00D03005">
        <w:rPr>
          <w:rFonts w:ascii="Calibri" w:eastAsia="TimesNewRoman" w:hAnsi="Calibri" w:cs="Calibri"/>
          <w:sz w:val="22"/>
          <w:szCs w:val="22"/>
        </w:rPr>
        <w:t>z 201</w:t>
      </w:r>
      <w:r w:rsidR="006F5823">
        <w:rPr>
          <w:rFonts w:ascii="Calibri" w:eastAsia="TimesNewRoman" w:hAnsi="Calibri" w:cs="Calibri"/>
          <w:sz w:val="22"/>
          <w:szCs w:val="22"/>
        </w:rPr>
        <w:t>9</w:t>
      </w:r>
      <w:r w:rsidR="006F5823" w:rsidRPr="00D03005">
        <w:rPr>
          <w:rFonts w:ascii="Calibri" w:eastAsia="TimesNewRoman" w:hAnsi="Calibri" w:cs="Calibri"/>
          <w:sz w:val="22"/>
          <w:szCs w:val="22"/>
        </w:rPr>
        <w:t xml:space="preserve"> r., poz. </w:t>
      </w:r>
      <w:r w:rsidR="006F5823">
        <w:rPr>
          <w:rFonts w:ascii="Calibri" w:eastAsia="TimesNewRoman" w:hAnsi="Calibri" w:cs="Calibri"/>
          <w:sz w:val="22"/>
          <w:szCs w:val="22"/>
        </w:rPr>
        <w:t>1186</w:t>
      </w:r>
      <w:r w:rsidR="006F5823" w:rsidRPr="00D03005">
        <w:rPr>
          <w:rFonts w:ascii="Calibri" w:eastAsia="TimesNewRoman" w:hAnsi="Calibri" w:cs="Calibri"/>
          <w:sz w:val="22"/>
          <w:szCs w:val="22"/>
        </w:rPr>
        <w:t xml:space="preserve"> </w:t>
      </w:r>
      <w:r w:rsidRPr="00D03005">
        <w:rPr>
          <w:rFonts w:ascii="Calibri" w:eastAsia="TimesNewRoman" w:hAnsi="Calibri" w:cs="Calibri"/>
          <w:sz w:val="22"/>
          <w:szCs w:val="22"/>
        </w:rPr>
        <w:t xml:space="preserve">z późn. zm.), </w:t>
      </w:r>
      <w:r w:rsidRPr="00D03005">
        <w:rPr>
          <w:rFonts w:ascii="Calibri" w:hAnsi="Calibri" w:cs="Calibri"/>
          <w:sz w:val="22"/>
          <w:szCs w:val="22"/>
        </w:rPr>
        <w:t xml:space="preserve">ustawie z dnia 16 kwietnia 2004 r. o wyrobach budowlanych (Dz. U. </w:t>
      </w:r>
      <w:r w:rsidR="006F5823" w:rsidRPr="00D03005">
        <w:rPr>
          <w:rFonts w:ascii="Calibri" w:hAnsi="Calibri" w:cs="Calibri"/>
          <w:sz w:val="22"/>
          <w:szCs w:val="22"/>
        </w:rPr>
        <w:t>z 201</w:t>
      </w:r>
      <w:r w:rsidR="006F5823">
        <w:rPr>
          <w:rFonts w:ascii="Calibri" w:hAnsi="Calibri" w:cs="Calibri"/>
          <w:sz w:val="22"/>
          <w:szCs w:val="22"/>
        </w:rPr>
        <w:t>9</w:t>
      </w:r>
      <w:r w:rsidR="006F5823" w:rsidRPr="00D03005">
        <w:rPr>
          <w:rFonts w:ascii="Calibri" w:hAnsi="Calibri" w:cs="Calibri"/>
          <w:sz w:val="22"/>
          <w:szCs w:val="22"/>
        </w:rPr>
        <w:t xml:space="preserve"> r., poz. </w:t>
      </w:r>
      <w:r w:rsidR="006F5823">
        <w:rPr>
          <w:rFonts w:ascii="Calibri" w:hAnsi="Calibri" w:cs="Calibri"/>
          <w:sz w:val="22"/>
          <w:szCs w:val="22"/>
        </w:rPr>
        <w:t>266</w:t>
      </w:r>
      <w:r w:rsidR="006F5823" w:rsidRPr="00D03005">
        <w:rPr>
          <w:rFonts w:ascii="Calibri" w:hAnsi="Calibri" w:cs="Calibri"/>
          <w:sz w:val="22"/>
          <w:szCs w:val="22"/>
        </w:rPr>
        <w:t xml:space="preserve"> </w:t>
      </w:r>
      <w:r w:rsidRPr="00D03005">
        <w:rPr>
          <w:rFonts w:ascii="Calibri" w:hAnsi="Calibri" w:cs="Calibri"/>
          <w:sz w:val="22"/>
          <w:szCs w:val="22"/>
        </w:rPr>
        <w:t>z późn. zm.) oraz właściwych przepisach wykonawczych</w:t>
      </w:r>
      <w:r w:rsidR="00B1477D">
        <w:rPr>
          <w:rFonts w:ascii="Calibri" w:hAnsi="Calibri" w:cs="Calibri"/>
          <w:sz w:val="22"/>
          <w:szCs w:val="22"/>
        </w:rPr>
        <w:t>.</w:t>
      </w:r>
    </w:p>
    <w:p w14:paraId="5D7543E6" w14:textId="661DB18C" w:rsidR="00B1609F" w:rsidRPr="00642CD6" w:rsidRDefault="00B1609F" w:rsidP="007D32F3">
      <w:pPr>
        <w:numPr>
          <w:ilvl w:val="0"/>
          <w:numId w:val="5"/>
        </w:numPr>
        <w:jc w:val="both"/>
        <w:rPr>
          <w:rFonts w:ascii="Calibri" w:hAnsi="Calibri" w:cs="Calibri"/>
          <w:sz w:val="22"/>
          <w:szCs w:val="22"/>
        </w:rPr>
      </w:pPr>
      <w:r w:rsidRPr="00D03005">
        <w:rPr>
          <w:rFonts w:ascii="Calibri" w:hAnsi="Calibri" w:cs="Calibri"/>
          <w:sz w:val="22"/>
          <w:szCs w:val="22"/>
        </w:rPr>
        <w:t>Wykonawca zobowiązany jest przekazywać Zamawiającemu do</w:t>
      </w:r>
      <w:r>
        <w:rPr>
          <w:rFonts w:ascii="Calibri" w:hAnsi="Calibri" w:cs="Calibri"/>
          <w:sz w:val="22"/>
          <w:szCs w:val="22"/>
        </w:rPr>
        <w:t xml:space="preserve"> zatwierdzenia </w:t>
      </w:r>
      <w:r w:rsidR="00B1477D">
        <w:rPr>
          <w:rFonts w:ascii="Calibri" w:hAnsi="Calibri" w:cs="Calibri"/>
          <w:sz w:val="22"/>
          <w:szCs w:val="22"/>
        </w:rPr>
        <w:t>K</w:t>
      </w:r>
      <w:r w:rsidRPr="00D03005">
        <w:rPr>
          <w:rFonts w:ascii="Calibri" w:hAnsi="Calibri" w:cs="Calibri"/>
          <w:sz w:val="22"/>
          <w:szCs w:val="22"/>
        </w:rPr>
        <w:t xml:space="preserve">arty </w:t>
      </w:r>
      <w:r w:rsidR="00B1477D">
        <w:rPr>
          <w:rFonts w:ascii="Calibri" w:hAnsi="Calibri" w:cs="Calibri"/>
          <w:sz w:val="22"/>
          <w:szCs w:val="22"/>
        </w:rPr>
        <w:t>M</w:t>
      </w:r>
      <w:r w:rsidRPr="00D03005">
        <w:rPr>
          <w:rFonts w:ascii="Calibri" w:hAnsi="Calibri" w:cs="Calibri"/>
          <w:sz w:val="22"/>
          <w:szCs w:val="22"/>
        </w:rPr>
        <w:t>ateriałowe</w:t>
      </w:r>
      <w:r w:rsidRPr="00B1477D">
        <w:rPr>
          <w:rFonts w:ascii="Calibri" w:hAnsi="Calibri" w:cs="Calibri"/>
          <w:color w:val="FF0000"/>
          <w:sz w:val="22"/>
          <w:szCs w:val="22"/>
        </w:rPr>
        <w:t xml:space="preserve"> </w:t>
      </w:r>
      <w:r w:rsidR="00B1477D" w:rsidRPr="00642CD6">
        <w:rPr>
          <w:rFonts w:ascii="Calibri" w:hAnsi="Calibri" w:cs="Calibri"/>
          <w:sz w:val="22"/>
          <w:szCs w:val="22"/>
        </w:rPr>
        <w:t>wraz z załącznikami (</w:t>
      </w:r>
      <w:r w:rsidRPr="00D03005">
        <w:rPr>
          <w:rFonts w:ascii="Calibri" w:hAnsi="Calibri" w:cs="Calibri"/>
          <w:sz w:val="22"/>
          <w:szCs w:val="22"/>
        </w:rPr>
        <w:t xml:space="preserve">materiałów budowlanych </w:t>
      </w:r>
      <w:r w:rsidR="00B1477D">
        <w:rPr>
          <w:rFonts w:ascii="Calibri" w:hAnsi="Calibri" w:cs="Calibri"/>
          <w:sz w:val="22"/>
          <w:szCs w:val="22"/>
        </w:rPr>
        <w:t>lub</w:t>
      </w:r>
      <w:r w:rsidRPr="00D03005">
        <w:rPr>
          <w:rFonts w:ascii="Calibri" w:hAnsi="Calibri" w:cs="Calibri"/>
          <w:sz w:val="22"/>
          <w:szCs w:val="22"/>
        </w:rPr>
        <w:t xml:space="preserve"> urządzeń wraz ze świadectwem jakości materiału, certyfikatem na znak bezpieczeństwa, deklaracją zgodności z Polską Normą lub aprobatą techniczną</w:t>
      </w:r>
      <w:r w:rsidR="00B1477D">
        <w:rPr>
          <w:rFonts w:ascii="Calibri" w:hAnsi="Calibri" w:cs="Calibri"/>
          <w:sz w:val="22"/>
          <w:szCs w:val="22"/>
        </w:rPr>
        <w:t>) zgodnie ze wzorem</w:t>
      </w:r>
      <w:r>
        <w:rPr>
          <w:rFonts w:ascii="Calibri" w:hAnsi="Calibri" w:cs="Calibri"/>
          <w:sz w:val="22"/>
          <w:szCs w:val="22"/>
        </w:rPr>
        <w:t xml:space="preserve">, po uprzednim uzyskaniu </w:t>
      </w:r>
      <w:r w:rsidR="00CD4F97" w:rsidRPr="00771220">
        <w:rPr>
          <w:rFonts w:ascii="Calibri" w:hAnsi="Calibri" w:cs="Calibri"/>
          <w:sz w:val="22"/>
          <w:szCs w:val="22"/>
        </w:rPr>
        <w:t xml:space="preserve">pozytywnej </w:t>
      </w:r>
      <w:r w:rsidRPr="00771220">
        <w:rPr>
          <w:rFonts w:ascii="Calibri" w:hAnsi="Calibri" w:cs="Calibri"/>
          <w:sz w:val="22"/>
          <w:szCs w:val="22"/>
        </w:rPr>
        <w:t xml:space="preserve">opinii </w:t>
      </w:r>
      <w:r w:rsidR="00AC70D7">
        <w:rPr>
          <w:rFonts w:ascii="Calibri" w:hAnsi="Calibri" w:cs="Calibri"/>
          <w:sz w:val="22"/>
          <w:szCs w:val="22"/>
        </w:rPr>
        <w:t xml:space="preserve">Zespołu </w:t>
      </w:r>
      <w:r w:rsidR="000C5A1E" w:rsidRPr="00771220">
        <w:rPr>
          <w:rFonts w:ascii="Calibri" w:hAnsi="Calibri" w:cs="Calibri"/>
          <w:sz w:val="22"/>
          <w:szCs w:val="22"/>
        </w:rPr>
        <w:t>I</w:t>
      </w:r>
      <w:r w:rsidRPr="00771220">
        <w:rPr>
          <w:rFonts w:ascii="Calibri" w:hAnsi="Calibri" w:cs="Calibri"/>
          <w:sz w:val="22"/>
          <w:szCs w:val="22"/>
        </w:rPr>
        <w:t>nspekt</w:t>
      </w:r>
      <w:r w:rsidR="00AC70D7">
        <w:rPr>
          <w:rFonts w:ascii="Calibri" w:hAnsi="Calibri" w:cs="Calibri"/>
          <w:sz w:val="22"/>
          <w:szCs w:val="22"/>
        </w:rPr>
        <w:t>orów</w:t>
      </w:r>
      <w:r w:rsidRPr="00771220">
        <w:rPr>
          <w:rFonts w:ascii="Calibri" w:hAnsi="Calibri" w:cs="Calibri"/>
          <w:sz w:val="22"/>
          <w:szCs w:val="22"/>
        </w:rPr>
        <w:t xml:space="preserve"> </w:t>
      </w:r>
      <w:r w:rsidR="000C5A1E" w:rsidRPr="00771220">
        <w:rPr>
          <w:rFonts w:ascii="Calibri" w:hAnsi="Calibri" w:cs="Calibri"/>
          <w:sz w:val="22"/>
          <w:szCs w:val="22"/>
        </w:rPr>
        <w:t>N</w:t>
      </w:r>
      <w:r w:rsidRPr="00771220">
        <w:rPr>
          <w:rFonts w:ascii="Calibri" w:hAnsi="Calibri" w:cs="Calibri"/>
          <w:sz w:val="22"/>
          <w:szCs w:val="22"/>
        </w:rPr>
        <w:t>adzoru</w:t>
      </w:r>
      <w:r w:rsidR="000C5A1E" w:rsidRPr="00771220">
        <w:rPr>
          <w:rFonts w:ascii="Calibri" w:hAnsi="Calibri" w:cs="Calibri"/>
          <w:sz w:val="22"/>
          <w:szCs w:val="22"/>
        </w:rPr>
        <w:t xml:space="preserve"> Inwestorskiego</w:t>
      </w:r>
      <w:r w:rsidR="00B1477D">
        <w:rPr>
          <w:rFonts w:ascii="Calibri" w:hAnsi="Calibri" w:cs="Calibri"/>
          <w:sz w:val="22"/>
          <w:szCs w:val="22"/>
        </w:rPr>
        <w:t xml:space="preserve"> </w:t>
      </w:r>
      <w:r w:rsidR="00B1477D" w:rsidRPr="00642CD6">
        <w:rPr>
          <w:rFonts w:ascii="Calibri" w:hAnsi="Calibri" w:cs="Calibri"/>
          <w:sz w:val="22"/>
          <w:szCs w:val="22"/>
        </w:rPr>
        <w:t xml:space="preserve">potwierdzającej zgodność materiałów lub urządzeń </w:t>
      </w:r>
      <w:r w:rsidR="00F457F6">
        <w:rPr>
          <w:rFonts w:ascii="Calibri" w:hAnsi="Calibri" w:cs="Calibri"/>
          <w:sz w:val="22"/>
          <w:szCs w:val="22"/>
        </w:rPr>
        <w:br/>
      </w:r>
      <w:r w:rsidR="00B1477D" w:rsidRPr="00642CD6">
        <w:rPr>
          <w:rFonts w:ascii="Calibri" w:hAnsi="Calibri" w:cs="Calibri"/>
          <w:sz w:val="22"/>
          <w:szCs w:val="22"/>
        </w:rPr>
        <w:t>z wymaganiami Umowy</w:t>
      </w:r>
      <w:r w:rsidR="00B97796" w:rsidRPr="00642CD6">
        <w:rPr>
          <w:rFonts w:ascii="Calibri" w:hAnsi="Calibri" w:cs="Calibri"/>
          <w:sz w:val="22"/>
          <w:szCs w:val="22"/>
        </w:rPr>
        <w:t>.</w:t>
      </w:r>
    </w:p>
    <w:p w14:paraId="76BABC79" w14:textId="0304CC90" w:rsidR="00B1609F" w:rsidRDefault="00B1609F" w:rsidP="007D32F3">
      <w:pPr>
        <w:pStyle w:val="Akapitzlist"/>
        <w:numPr>
          <w:ilvl w:val="0"/>
          <w:numId w:val="5"/>
        </w:numPr>
        <w:autoSpaceDN w:val="0"/>
        <w:spacing w:after="0" w:line="240" w:lineRule="auto"/>
        <w:jc w:val="both"/>
        <w:rPr>
          <w:rFonts w:cs="Calibri"/>
        </w:rPr>
      </w:pPr>
      <w:r w:rsidRPr="009D26E0">
        <w:rPr>
          <w:rFonts w:cs="Calibri"/>
        </w:rPr>
        <w:t xml:space="preserve">Po zakończeniu robót Wykonawca uprzątnie </w:t>
      </w:r>
      <w:r w:rsidR="00B1477D">
        <w:rPr>
          <w:rFonts w:cs="Calibri"/>
        </w:rPr>
        <w:t>T</w:t>
      </w:r>
      <w:r w:rsidRPr="009D26E0">
        <w:rPr>
          <w:rFonts w:cs="Calibri"/>
        </w:rPr>
        <w:t xml:space="preserve">eren </w:t>
      </w:r>
      <w:r w:rsidR="00B1477D">
        <w:rPr>
          <w:rFonts w:cs="Calibri"/>
        </w:rPr>
        <w:t>B</w:t>
      </w:r>
      <w:r w:rsidRPr="009D26E0">
        <w:rPr>
          <w:rFonts w:cs="Calibri"/>
        </w:rPr>
        <w:t>udowy i przywróci go do stanu pierwotnego.</w:t>
      </w:r>
      <w:r w:rsidR="00815F66" w:rsidRPr="009D26E0">
        <w:rPr>
          <w:rFonts w:cs="Calibri"/>
        </w:rPr>
        <w:t xml:space="preserve"> Wykonawca uprzątnie również </w:t>
      </w:r>
      <w:r w:rsidR="00390C1C" w:rsidRPr="009D26E0">
        <w:rPr>
          <w:rFonts w:cs="Calibri"/>
        </w:rPr>
        <w:t>tereny przyległe</w:t>
      </w:r>
      <w:r w:rsidR="00815F66" w:rsidRPr="009D26E0">
        <w:rPr>
          <w:rFonts w:cs="Calibri"/>
        </w:rPr>
        <w:t xml:space="preserve"> i drogi dojazdowe,</w:t>
      </w:r>
      <w:r w:rsidR="00390C1C" w:rsidRPr="009D26E0">
        <w:rPr>
          <w:rFonts w:cs="Calibri"/>
        </w:rPr>
        <w:t xml:space="preserve"> z których korzysta</w:t>
      </w:r>
      <w:r w:rsidR="00815F66" w:rsidRPr="009D26E0">
        <w:rPr>
          <w:rFonts w:cs="Calibri"/>
        </w:rPr>
        <w:t xml:space="preserve">ł w związku </w:t>
      </w:r>
      <w:r w:rsidR="008E7CAC">
        <w:rPr>
          <w:rFonts w:cs="Calibri"/>
        </w:rPr>
        <w:br/>
      </w:r>
      <w:r w:rsidR="00815F66" w:rsidRPr="009D26E0">
        <w:rPr>
          <w:rFonts w:cs="Calibri"/>
        </w:rPr>
        <w:t xml:space="preserve">z realizacją </w:t>
      </w:r>
      <w:r w:rsidR="00B1477D">
        <w:rPr>
          <w:rFonts w:cs="Calibri"/>
        </w:rPr>
        <w:t>Z</w:t>
      </w:r>
      <w:r w:rsidR="00815F66" w:rsidRPr="009D26E0">
        <w:rPr>
          <w:rFonts w:cs="Calibri"/>
        </w:rPr>
        <w:t xml:space="preserve">adania, a także </w:t>
      </w:r>
      <w:r w:rsidR="00390C1C" w:rsidRPr="009D26E0">
        <w:rPr>
          <w:rFonts w:cs="Calibri"/>
        </w:rPr>
        <w:t>zobowiązuje się do usunięcia wsz</w:t>
      </w:r>
      <w:r w:rsidR="001B6681">
        <w:rPr>
          <w:rFonts w:cs="Calibri"/>
        </w:rPr>
        <w:t xml:space="preserve"> </w:t>
      </w:r>
      <w:r w:rsidR="00025E83">
        <w:rPr>
          <w:rFonts w:cs="Calibri"/>
        </w:rPr>
        <w:t xml:space="preserve"> </w:t>
      </w:r>
      <w:r w:rsidR="00390C1C" w:rsidRPr="009D26E0">
        <w:rPr>
          <w:rFonts w:cs="Calibri"/>
        </w:rPr>
        <w:t xml:space="preserve">elkich szkód spowodowanych </w:t>
      </w:r>
      <w:r w:rsidR="00AC70D7" w:rsidRPr="009D26E0">
        <w:rPr>
          <w:rFonts w:cs="Calibri"/>
        </w:rPr>
        <w:br/>
      </w:r>
      <w:r w:rsidR="00390C1C" w:rsidRPr="009D26E0">
        <w:rPr>
          <w:rFonts w:cs="Calibri"/>
        </w:rPr>
        <w:t xml:space="preserve">i powstałych podczas realizacji </w:t>
      </w:r>
      <w:r w:rsidR="00B1477D">
        <w:rPr>
          <w:rFonts w:cs="Calibri"/>
        </w:rPr>
        <w:t>Z</w:t>
      </w:r>
      <w:r w:rsidR="00390C1C" w:rsidRPr="009D26E0">
        <w:rPr>
          <w:rFonts w:cs="Calibri"/>
        </w:rPr>
        <w:t>adania.</w:t>
      </w:r>
    </w:p>
    <w:p w14:paraId="0BDBEA5E" w14:textId="23F026EC" w:rsidR="00B1477D" w:rsidRPr="00E6469B" w:rsidRDefault="00B1477D" w:rsidP="007D32F3">
      <w:pPr>
        <w:pStyle w:val="Akapitzlist"/>
        <w:numPr>
          <w:ilvl w:val="0"/>
          <w:numId w:val="5"/>
        </w:numPr>
        <w:autoSpaceDN w:val="0"/>
        <w:spacing w:after="0" w:line="240" w:lineRule="auto"/>
        <w:jc w:val="both"/>
        <w:rPr>
          <w:rFonts w:cs="Calibri"/>
        </w:rPr>
      </w:pPr>
      <w:r w:rsidRPr="00E6469B">
        <w:rPr>
          <w:rFonts w:cs="Calibri"/>
        </w:rPr>
        <w:t>Wykonawca jest zobowiązany do uzyskania zgody od właściwego Zarządcy Drogi na użytkowanie dróg publicznych planowanych jako drogi transportu na Teren Budowy. Koszty niezbędnych uzgodnień Wykonawca powinien uwzględnić w kosztach.</w:t>
      </w:r>
    </w:p>
    <w:p w14:paraId="22CB43E2" w14:textId="3EB201A0" w:rsidR="00D66A3E" w:rsidRDefault="00B1609F" w:rsidP="007D32F3">
      <w:pPr>
        <w:pStyle w:val="Akapitzlist"/>
        <w:numPr>
          <w:ilvl w:val="0"/>
          <w:numId w:val="5"/>
        </w:numPr>
        <w:autoSpaceDN w:val="0"/>
        <w:spacing w:after="0" w:line="240" w:lineRule="auto"/>
        <w:jc w:val="both"/>
        <w:rPr>
          <w:rFonts w:cs="Calibri"/>
        </w:rPr>
      </w:pPr>
      <w:r w:rsidRPr="00771220">
        <w:rPr>
          <w:rFonts w:cs="Calibri"/>
        </w:rPr>
        <w:t>Wykonawca jest zobowiązany do wykonania wszelkich badań, prób, testów, odbiorów technicznych, rozruchów i regulacji</w:t>
      </w:r>
      <w:r w:rsidR="00D66A3E">
        <w:rPr>
          <w:rFonts w:cs="Calibri"/>
        </w:rPr>
        <w:t xml:space="preserve"> w zakresie branży każdej instalacji. </w:t>
      </w:r>
      <w:r w:rsidR="00D66A3E" w:rsidRPr="00771220">
        <w:rPr>
          <w:rFonts w:cs="Calibri"/>
        </w:rPr>
        <w:t xml:space="preserve">Ponadto Wykonawca jest zobowiązany do przekazania Zamawiającemu </w:t>
      </w:r>
      <w:r w:rsidR="00D66A3E">
        <w:rPr>
          <w:rFonts w:cs="Calibri"/>
        </w:rPr>
        <w:t xml:space="preserve">Programu Prób Końcowych (PPK) </w:t>
      </w:r>
      <w:r w:rsidR="00D66A3E" w:rsidRPr="00771220">
        <w:rPr>
          <w:rFonts w:cs="Calibri"/>
        </w:rPr>
        <w:t xml:space="preserve">z harmonogramem </w:t>
      </w:r>
      <w:r w:rsidR="00D66A3E">
        <w:rPr>
          <w:rFonts w:cs="Calibri"/>
        </w:rPr>
        <w:t>prób</w:t>
      </w:r>
      <w:r w:rsidR="00D66A3E" w:rsidRPr="00771220">
        <w:rPr>
          <w:rFonts w:cs="Calibri"/>
        </w:rPr>
        <w:t xml:space="preserve"> wcześniej zatwierdzone</w:t>
      </w:r>
      <w:r w:rsidR="00D66A3E">
        <w:rPr>
          <w:rFonts w:cs="Calibri"/>
        </w:rPr>
        <w:t>go</w:t>
      </w:r>
      <w:r w:rsidR="00D66A3E" w:rsidRPr="00771220">
        <w:rPr>
          <w:rFonts w:cs="Calibri"/>
        </w:rPr>
        <w:t xml:space="preserve"> przez Zamawiającego.</w:t>
      </w:r>
    </w:p>
    <w:p w14:paraId="6AC73005" w14:textId="7F76D4F1" w:rsidR="00B1609F" w:rsidRPr="00E6469B"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E6469B">
        <w:rPr>
          <w:rFonts w:eastAsia="TimesNewRoman" w:cs="Calibri"/>
        </w:rPr>
        <w:t>Wykonawca ponosi odpowiedzialność za szkody powstałe wskutek niewykonania lub nienależytego wykonania zobowiązań wynikających z niniejszej Umowy</w:t>
      </w:r>
      <w:r w:rsidR="00E6469B" w:rsidRPr="00E6469B">
        <w:rPr>
          <w:rFonts w:eastAsia="TimesNewRoman" w:cs="Calibri"/>
        </w:rPr>
        <w:t xml:space="preserve"> do pełnej wysokości szkody.</w:t>
      </w:r>
    </w:p>
    <w:p w14:paraId="768A23BA" w14:textId="3DF25FEC" w:rsidR="00B1609F" w:rsidRPr="002B0453"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2B0453">
        <w:rPr>
          <w:rFonts w:eastAsia="TimesNewRoman" w:cs="Calibri"/>
        </w:rPr>
        <w:t>Wykonawca wystąpi do Zamawiającego o udzielenie mu pełnomocnictwa do występowania przed wszystkimi organami administracji publicznej</w:t>
      </w:r>
      <w:r w:rsidR="00390C1C">
        <w:rPr>
          <w:rFonts w:eastAsia="TimesNewRoman" w:cs="Calibri"/>
        </w:rPr>
        <w:t xml:space="preserve"> i gestorami sieci</w:t>
      </w:r>
      <w:r w:rsidR="00D66A3E">
        <w:rPr>
          <w:rFonts w:eastAsia="TimesNewRoman" w:cs="Calibri"/>
        </w:rPr>
        <w:t xml:space="preserve"> </w:t>
      </w:r>
      <w:r w:rsidR="00D66A3E" w:rsidRPr="00E6469B">
        <w:rPr>
          <w:rFonts w:eastAsia="TimesNewRoman" w:cs="Calibri"/>
        </w:rPr>
        <w:t>w realizacji Zadania</w:t>
      </w:r>
      <w:r w:rsidR="00390C1C" w:rsidRPr="00E6469B">
        <w:rPr>
          <w:rFonts w:eastAsia="TimesNewRoman" w:cs="Calibri"/>
        </w:rPr>
        <w:t>.</w:t>
      </w:r>
    </w:p>
    <w:p w14:paraId="3DE8FC35" w14:textId="2CAC91EA" w:rsidR="00033ED0" w:rsidRPr="00E6469B" w:rsidRDefault="00033ED0" w:rsidP="007D32F3">
      <w:pPr>
        <w:pStyle w:val="Akapitzlist"/>
        <w:numPr>
          <w:ilvl w:val="0"/>
          <w:numId w:val="5"/>
        </w:numPr>
        <w:autoSpaceDE w:val="0"/>
        <w:autoSpaceDN w:val="0"/>
        <w:adjustRightInd w:val="0"/>
        <w:spacing w:after="0" w:line="240" w:lineRule="auto"/>
        <w:jc w:val="both"/>
        <w:rPr>
          <w:rFonts w:eastAsia="TimesNewRoman" w:cs="Calibri"/>
        </w:rPr>
      </w:pPr>
      <w:r w:rsidRPr="00E6469B">
        <w:rPr>
          <w:rFonts w:eastAsia="TimesNewRoman" w:cs="Calibri"/>
        </w:rPr>
        <w:t xml:space="preserve">Wykonawca zobowiązany jest do wykonania inwentaryzacji i monitorowania stanu technicznego obiektów </w:t>
      </w:r>
      <w:r w:rsidR="00B84075" w:rsidRPr="00E6469B">
        <w:rPr>
          <w:rFonts w:eastAsia="TimesNewRoman" w:cs="Calibri"/>
        </w:rPr>
        <w:t xml:space="preserve">znajdujących się </w:t>
      </w:r>
      <w:r w:rsidRPr="00E6469B">
        <w:rPr>
          <w:rFonts w:eastAsia="TimesNewRoman" w:cs="Calibri"/>
        </w:rPr>
        <w:t xml:space="preserve">w bezpośrednim sąsiedztwie realizowanej </w:t>
      </w:r>
      <w:r w:rsidR="00D66A3E" w:rsidRPr="00E6469B">
        <w:rPr>
          <w:rFonts w:eastAsia="TimesNewRoman" w:cs="Calibri"/>
        </w:rPr>
        <w:t>Zadania</w:t>
      </w:r>
      <w:r w:rsidR="00B84075" w:rsidRPr="00E6469B">
        <w:rPr>
          <w:rFonts w:eastAsia="TimesNewRoman" w:cs="Calibri"/>
        </w:rPr>
        <w:t>,</w:t>
      </w:r>
      <w:r w:rsidRPr="00E6469B">
        <w:rPr>
          <w:rFonts w:eastAsia="TimesNewRoman" w:cs="Calibri"/>
        </w:rPr>
        <w:t xml:space="preserve"> w porozumieniu </w:t>
      </w:r>
      <w:r w:rsidR="00D66A3E" w:rsidRPr="00E6469B">
        <w:rPr>
          <w:rFonts w:eastAsia="TimesNewRoman" w:cs="Calibri"/>
        </w:rPr>
        <w:br/>
      </w:r>
      <w:r w:rsidRPr="00E6469B">
        <w:rPr>
          <w:rFonts w:eastAsia="TimesNewRoman" w:cs="Calibri"/>
        </w:rPr>
        <w:t xml:space="preserve">z </w:t>
      </w:r>
      <w:r w:rsidR="0029514B" w:rsidRPr="00E6469B">
        <w:rPr>
          <w:rFonts w:eastAsia="TimesNewRoman" w:cs="Calibri"/>
        </w:rPr>
        <w:t xml:space="preserve">Zamawiającym </w:t>
      </w:r>
      <w:r w:rsidR="00B84075" w:rsidRPr="00E6469B">
        <w:rPr>
          <w:rFonts w:eastAsia="TimesNewRoman" w:cs="Calibri"/>
        </w:rPr>
        <w:t xml:space="preserve">i </w:t>
      </w:r>
      <w:r w:rsidR="0029514B" w:rsidRPr="00E6469B">
        <w:rPr>
          <w:rFonts w:eastAsia="TimesNewRoman" w:cs="Calibri"/>
        </w:rPr>
        <w:t>przez cały okres</w:t>
      </w:r>
      <w:r w:rsidRPr="00E6469B">
        <w:rPr>
          <w:rFonts w:eastAsia="TimesNewRoman" w:cs="Calibri"/>
        </w:rPr>
        <w:t xml:space="preserve"> </w:t>
      </w:r>
      <w:r w:rsidR="00D66A3E" w:rsidRPr="00E6469B">
        <w:rPr>
          <w:rFonts w:eastAsia="TimesNewRoman" w:cs="Calibri"/>
        </w:rPr>
        <w:t>Zadania</w:t>
      </w:r>
      <w:r w:rsidRPr="00E6469B">
        <w:rPr>
          <w:rFonts w:eastAsia="TimesNewRoman" w:cs="Calibri"/>
        </w:rPr>
        <w:t>.</w:t>
      </w:r>
    </w:p>
    <w:p w14:paraId="2E20475C" w14:textId="7FF46E1C" w:rsidR="00B1609F"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E6469B">
        <w:rPr>
          <w:rFonts w:eastAsia="TimesNewRoman" w:cs="Calibri"/>
        </w:rPr>
        <w:t xml:space="preserve">Wykonawca jest zobowiązany do skoordynowania </w:t>
      </w:r>
      <w:r w:rsidR="00E25F87" w:rsidRPr="00E6469B">
        <w:rPr>
          <w:rFonts w:eastAsia="TimesNewRoman" w:cs="Calibri"/>
        </w:rPr>
        <w:t xml:space="preserve">wszystkich </w:t>
      </w:r>
      <w:r w:rsidRPr="00E6469B">
        <w:rPr>
          <w:rFonts w:eastAsia="TimesNewRoman" w:cs="Calibri"/>
        </w:rPr>
        <w:t xml:space="preserve">wykonywanych </w:t>
      </w:r>
      <w:r w:rsidR="00E25F87" w:rsidRPr="00E6469B">
        <w:rPr>
          <w:rFonts w:eastAsia="TimesNewRoman" w:cs="Calibri"/>
        </w:rPr>
        <w:t>robót</w:t>
      </w:r>
      <w:r w:rsidRPr="00E6469B">
        <w:rPr>
          <w:rFonts w:eastAsia="TimesNewRoman" w:cs="Calibri"/>
        </w:rPr>
        <w:t xml:space="preserve"> </w:t>
      </w:r>
      <w:r w:rsidR="00E25F87" w:rsidRPr="00E6469B">
        <w:rPr>
          <w:rFonts w:eastAsia="TimesNewRoman" w:cs="Calibri"/>
        </w:rPr>
        <w:t>w celu zapewnienia optymalnej i terminowej realizacji Zadania.</w:t>
      </w:r>
    </w:p>
    <w:p w14:paraId="3ABD973F" w14:textId="1EE8703D" w:rsidR="0018280D" w:rsidRPr="00B352B0" w:rsidRDefault="0018280D" w:rsidP="0018280D">
      <w:pPr>
        <w:pStyle w:val="Akapitzlist"/>
        <w:numPr>
          <w:ilvl w:val="0"/>
          <w:numId w:val="5"/>
        </w:numPr>
        <w:jc w:val="both"/>
        <w:rPr>
          <w:rFonts w:eastAsia="TimesNewRoman" w:cs="Calibri"/>
        </w:rPr>
      </w:pPr>
      <w:r>
        <w:rPr>
          <w:rFonts w:eastAsia="TimesNewRoman" w:cs="Calibri"/>
        </w:rPr>
        <w:t xml:space="preserve">Wykonawca zobowiązany jest do </w:t>
      </w:r>
      <w:r w:rsidRPr="00B352B0">
        <w:rPr>
          <w:rFonts w:eastAsia="TimesNewRoman" w:cs="Calibri"/>
        </w:rPr>
        <w:t xml:space="preserve">zatrudnienia na podstawie umowy o pracę osób wykonujących roboty budowlane (przy robotach budowlanych także przez </w:t>
      </w:r>
      <w:r>
        <w:rPr>
          <w:rFonts w:eastAsia="TimesNewRoman" w:cs="Calibri"/>
        </w:rPr>
        <w:t xml:space="preserve">Podwykonawców oraz </w:t>
      </w:r>
      <w:r w:rsidRPr="00B352B0">
        <w:rPr>
          <w:rFonts w:eastAsia="TimesNewRoman" w:cs="Calibri"/>
        </w:rPr>
        <w:t xml:space="preserve">dalszych Podwykonawców) dotyczące prac objętych zakresem przedmiotu Umowy, wskazanym w załączniku nr </w:t>
      </w:r>
      <w:r w:rsidRPr="00D7427D">
        <w:rPr>
          <w:rFonts w:eastAsia="TimesNewRoman" w:cs="Calibri"/>
        </w:rPr>
        <w:t>7</w:t>
      </w:r>
      <w:r w:rsidRPr="00B352B0">
        <w:rPr>
          <w:rFonts w:eastAsia="TimesNewRoman" w:cs="Calibri"/>
        </w:rPr>
        <w:t xml:space="preserve"> do SIWZ, jeżeli wykonywanie tych czynności polega na wykonywaniu pracy w sposób określony w art. 22 § 1 ustawy z dnia 26 czerwca 1974 r. – Kodeks pracy (tekst jednolity Dz. U. z 2019 r. poz. 1040, z późn. zm.), w szczególności:</w:t>
      </w:r>
    </w:p>
    <w:p w14:paraId="16601086" w14:textId="77777777" w:rsidR="0018280D" w:rsidRPr="00B352B0" w:rsidRDefault="0018280D" w:rsidP="0018280D">
      <w:pPr>
        <w:ind w:left="360"/>
        <w:jc w:val="both"/>
        <w:rPr>
          <w:rFonts w:asciiTheme="minorHAnsi" w:hAnsiTheme="minorHAnsi" w:cstheme="minorHAnsi"/>
        </w:rPr>
      </w:pPr>
      <w:r w:rsidRPr="00B352B0">
        <w:rPr>
          <w:rFonts w:asciiTheme="minorHAnsi" w:eastAsia="TimesNewRoman" w:hAnsiTheme="minorHAnsi" w:cstheme="minorHAnsi"/>
          <w:sz w:val="22"/>
          <w:szCs w:val="22"/>
          <w:lang w:eastAsia="en-US"/>
        </w:rPr>
        <w:lastRenderedPageBreak/>
        <w:t xml:space="preserve">- </w:t>
      </w:r>
      <w:r w:rsidRPr="00B352B0">
        <w:rPr>
          <w:rFonts w:asciiTheme="minorHAnsi" w:hAnsiTheme="minorHAnsi" w:cstheme="minorHAnsi"/>
          <w:sz w:val="22"/>
          <w:szCs w:val="22"/>
        </w:rPr>
        <w:t>roboty z branży konstrukcyjno-budowlanej;</w:t>
      </w:r>
    </w:p>
    <w:p w14:paraId="7E66A6D6" w14:textId="77777777" w:rsidR="0018280D" w:rsidRPr="00B352B0" w:rsidRDefault="0018280D" w:rsidP="0018280D">
      <w:pPr>
        <w:ind w:left="360"/>
        <w:jc w:val="both"/>
        <w:rPr>
          <w:rFonts w:asciiTheme="minorHAnsi" w:hAnsiTheme="minorHAnsi" w:cstheme="minorHAnsi"/>
          <w:sz w:val="22"/>
          <w:szCs w:val="22"/>
        </w:rPr>
      </w:pPr>
      <w:r w:rsidRPr="00B352B0">
        <w:rPr>
          <w:rFonts w:asciiTheme="minorHAnsi" w:hAnsiTheme="minorHAnsi" w:cstheme="minorHAnsi"/>
          <w:sz w:val="22"/>
          <w:szCs w:val="22"/>
        </w:rPr>
        <w:t>- roboty branży instalacyjnej w zakresie sieci, instalacji i urządzeń cieplnych, wentylacyjnych, wodociągowych, kanalizacyjnych i teletechnicznych;</w:t>
      </w:r>
    </w:p>
    <w:p w14:paraId="431B6EDB" w14:textId="77777777" w:rsidR="0018280D" w:rsidRPr="00B352B0" w:rsidRDefault="0018280D" w:rsidP="0018280D">
      <w:pPr>
        <w:ind w:left="360"/>
        <w:jc w:val="both"/>
        <w:rPr>
          <w:rFonts w:asciiTheme="minorHAnsi" w:hAnsiTheme="minorHAnsi" w:cstheme="minorHAnsi"/>
          <w:sz w:val="22"/>
          <w:szCs w:val="22"/>
        </w:rPr>
      </w:pPr>
      <w:r w:rsidRPr="00B352B0">
        <w:rPr>
          <w:rFonts w:asciiTheme="minorHAnsi" w:hAnsiTheme="minorHAnsi" w:cstheme="minorHAnsi"/>
          <w:sz w:val="22"/>
          <w:szCs w:val="22"/>
        </w:rPr>
        <w:t>- instalacji p.poż;</w:t>
      </w:r>
    </w:p>
    <w:p w14:paraId="0E789F01" w14:textId="77777777" w:rsidR="0018280D" w:rsidRPr="00B352B0" w:rsidRDefault="0018280D" w:rsidP="0018280D">
      <w:pPr>
        <w:ind w:left="360"/>
        <w:jc w:val="both"/>
        <w:rPr>
          <w:rFonts w:asciiTheme="minorHAnsi" w:hAnsiTheme="minorHAnsi" w:cstheme="minorHAnsi"/>
          <w:sz w:val="22"/>
          <w:szCs w:val="22"/>
        </w:rPr>
      </w:pPr>
      <w:r w:rsidRPr="00B352B0">
        <w:rPr>
          <w:rFonts w:asciiTheme="minorHAnsi" w:hAnsiTheme="minorHAnsi" w:cstheme="minorHAnsi"/>
          <w:sz w:val="22"/>
          <w:szCs w:val="22"/>
        </w:rPr>
        <w:t>- robót drogowych;</w:t>
      </w:r>
    </w:p>
    <w:p w14:paraId="44789BDD" w14:textId="77777777" w:rsidR="0018280D" w:rsidRPr="00B352B0" w:rsidRDefault="0018280D" w:rsidP="0018280D">
      <w:pPr>
        <w:ind w:left="360"/>
        <w:jc w:val="both"/>
        <w:rPr>
          <w:rFonts w:asciiTheme="minorHAnsi" w:hAnsiTheme="minorHAnsi" w:cstheme="minorHAnsi"/>
        </w:rPr>
      </w:pPr>
      <w:r w:rsidRPr="00B352B0">
        <w:rPr>
          <w:rFonts w:asciiTheme="minorHAnsi" w:hAnsiTheme="minorHAnsi" w:cstheme="minorHAnsi"/>
          <w:sz w:val="22"/>
          <w:szCs w:val="22"/>
        </w:rPr>
        <w:t>- roboty z branży elektrycznej</w:t>
      </w:r>
      <w:r>
        <w:rPr>
          <w:rFonts w:asciiTheme="minorHAnsi" w:hAnsiTheme="minorHAnsi" w:cstheme="minorHAnsi"/>
          <w:sz w:val="22"/>
          <w:szCs w:val="22"/>
        </w:rPr>
        <w:t>, niskoprądowej</w:t>
      </w:r>
      <w:r w:rsidRPr="00B352B0">
        <w:rPr>
          <w:rFonts w:asciiTheme="minorHAnsi" w:hAnsiTheme="minorHAnsi" w:cstheme="minorHAnsi"/>
          <w:sz w:val="22"/>
          <w:szCs w:val="22"/>
        </w:rPr>
        <w:t xml:space="preserve"> oraz elektroenergetycznej. </w:t>
      </w:r>
    </w:p>
    <w:p w14:paraId="318E4A1A" w14:textId="15422445" w:rsidR="0018280D" w:rsidRPr="0018280D" w:rsidRDefault="0018280D" w:rsidP="0018280D">
      <w:pPr>
        <w:ind w:left="360"/>
        <w:jc w:val="both"/>
        <w:rPr>
          <w:rFonts w:ascii="Calibri" w:eastAsia="TimesNewRoman" w:hAnsi="Calibri" w:cs="Calibri"/>
          <w:sz w:val="22"/>
          <w:szCs w:val="22"/>
          <w:lang w:eastAsia="en-US"/>
        </w:rPr>
      </w:pPr>
      <w:r w:rsidRPr="00B352B0">
        <w:rPr>
          <w:rFonts w:ascii="Calibri" w:eastAsia="TimesNewRoman" w:hAnsi="Calibri" w:cs="Calibri"/>
          <w:sz w:val="22"/>
          <w:szCs w:val="22"/>
          <w:lang w:eastAsia="en-US"/>
        </w:rPr>
        <w:t>Wymóg powyższy ten nie dotyczy samodzielnych funkcji technicznych w budownictwie.</w:t>
      </w:r>
    </w:p>
    <w:p w14:paraId="6E22A0AE" w14:textId="77777777" w:rsidR="00B97796" w:rsidRDefault="00B97796" w:rsidP="00B1609F">
      <w:pPr>
        <w:autoSpaceDE w:val="0"/>
        <w:autoSpaceDN w:val="0"/>
        <w:adjustRightInd w:val="0"/>
        <w:jc w:val="center"/>
        <w:rPr>
          <w:rFonts w:ascii="Calibri" w:eastAsia="TimesNewRoman,Bold" w:hAnsi="Calibri" w:cs="Calibri"/>
          <w:b/>
          <w:bCs/>
          <w:sz w:val="22"/>
          <w:szCs w:val="22"/>
        </w:rPr>
      </w:pPr>
    </w:p>
    <w:p w14:paraId="33DB59BA" w14:textId="417B329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3</w:t>
      </w:r>
    </w:p>
    <w:p w14:paraId="010DF90F" w14:textId="71AAB5D6" w:rsidR="00B1609F" w:rsidRPr="00F440FB" w:rsidRDefault="00F440FB" w:rsidP="00B1609F">
      <w:pPr>
        <w:autoSpaceDE w:val="0"/>
        <w:autoSpaceDN w:val="0"/>
        <w:adjustRightInd w:val="0"/>
        <w:jc w:val="center"/>
        <w:rPr>
          <w:rFonts w:ascii="Calibri" w:eastAsia="TimesNewRoman,Bold" w:hAnsi="Calibri" w:cs="Calibri"/>
          <w:b/>
          <w:bCs/>
          <w:color w:val="FF0000"/>
          <w:sz w:val="22"/>
          <w:szCs w:val="22"/>
        </w:rPr>
      </w:pPr>
      <w:r w:rsidRPr="00E6469B">
        <w:rPr>
          <w:rFonts w:ascii="Calibri" w:eastAsia="TimesNewRoman,Bold" w:hAnsi="Calibri" w:cs="Calibri"/>
          <w:b/>
          <w:bCs/>
          <w:sz w:val="22"/>
          <w:szCs w:val="22"/>
        </w:rPr>
        <w:t xml:space="preserve">Prawa i Obowiązki </w:t>
      </w:r>
      <w:r w:rsidR="00B1609F" w:rsidRPr="00E6469B">
        <w:rPr>
          <w:rFonts w:ascii="Calibri" w:eastAsia="TimesNewRoman,Bold" w:hAnsi="Calibri" w:cs="Calibri"/>
          <w:b/>
          <w:bCs/>
          <w:sz w:val="22"/>
          <w:szCs w:val="22"/>
        </w:rPr>
        <w:t>Zamawiającego</w:t>
      </w:r>
    </w:p>
    <w:p w14:paraId="101868AD"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p>
    <w:p w14:paraId="13747F7B" w14:textId="77777777" w:rsidR="00B1609F" w:rsidRPr="00B84075" w:rsidRDefault="00B1609F" w:rsidP="007D32F3">
      <w:pPr>
        <w:pStyle w:val="Akapitzlist"/>
        <w:numPr>
          <w:ilvl w:val="0"/>
          <w:numId w:val="7"/>
        </w:numPr>
        <w:spacing w:after="0" w:line="240" w:lineRule="auto"/>
        <w:jc w:val="both"/>
        <w:rPr>
          <w:rFonts w:cs="Calibri"/>
        </w:rPr>
      </w:pPr>
      <w:r w:rsidRPr="00B84075">
        <w:rPr>
          <w:rFonts w:eastAsia="TimesNewRoman" w:cs="Calibri"/>
        </w:rPr>
        <w:t xml:space="preserve">Zamawiający </w:t>
      </w:r>
      <w:r w:rsidRPr="00B84075">
        <w:rPr>
          <w:rFonts w:cs="Calibri"/>
        </w:rPr>
        <w:t>przeka</w:t>
      </w:r>
      <w:r w:rsidR="00CD4F97" w:rsidRPr="00B84075">
        <w:rPr>
          <w:rFonts w:cs="Calibri"/>
        </w:rPr>
        <w:t>że</w:t>
      </w:r>
      <w:r w:rsidRPr="00B84075">
        <w:rPr>
          <w:rFonts w:cs="Calibri"/>
        </w:rPr>
        <w:t xml:space="preserve"> Wykonawcy posiadane przez siebie dokumenty dotyczące realizacji </w:t>
      </w:r>
      <w:r w:rsidR="00925B40" w:rsidRPr="00B84075">
        <w:rPr>
          <w:rFonts w:cs="Calibri"/>
        </w:rPr>
        <w:t>Zadania</w:t>
      </w:r>
      <w:r w:rsidR="005B7CAB" w:rsidRPr="00B84075">
        <w:rPr>
          <w:rFonts w:cs="Calibri"/>
        </w:rPr>
        <w:t>, w tym dokumentację projektową,</w:t>
      </w:r>
      <w:r w:rsidRPr="00B84075">
        <w:rPr>
          <w:rFonts w:cs="Calibri"/>
        </w:rPr>
        <w:t xml:space="preserve"> </w:t>
      </w:r>
      <w:r w:rsidR="00CD4F97" w:rsidRPr="00B84075">
        <w:rPr>
          <w:rFonts w:cs="Calibri"/>
        </w:rPr>
        <w:t xml:space="preserve">w terminie 3 dni roboczych od podpisania </w:t>
      </w:r>
      <w:r w:rsidR="005B7CAB" w:rsidRPr="00B84075">
        <w:rPr>
          <w:rFonts w:cs="Calibri"/>
        </w:rPr>
        <w:t>U</w:t>
      </w:r>
      <w:r w:rsidR="00CD4F97" w:rsidRPr="00B84075">
        <w:rPr>
          <w:rFonts w:cs="Calibri"/>
        </w:rPr>
        <w:t>mowy.</w:t>
      </w:r>
      <w:r w:rsidRPr="00B84075">
        <w:rPr>
          <w:rFonts w:cs="Calibri"/>
        </w:rPr>
        <w:t xml:space="preserve"> </w:t>
      </w:r>
    </w:p>
    <w:p w14:paraId="774B4D5C" w14:textId="4CE04B82" w:rsidR="00B1609F" w:rsidRPr="00DE076C" w:rsidRDefault="00B1609F" w:rsidP="007D32F3">
      <w:pPr>
        <w:pStyle w:val="Akapitzlist"/>
        <w:numPr>
          <w:ilvl w:val="0"/>
          <w:numId w:val="7"/>
        </w:numPr>
        <w:spacing w:after="0" w:line="240" w:lineRule="auto"/>
        <w:jc w:val="both"/>
        <w:rPr>
          <w:rFonts w:cs="Calibri"/>
        </w:rPr>
      </w:pPr>
      <w:r w:rsidRPr="00B84075">
        <w:rPr>
          <w:rFonts w:eastAsia="TimesNewRoman" w:cs="Calibri"/>
        </w:rPr>
        <w:t xml:space="preserve">Zamawiający przekaże </w:t>
      </w:r>
      <w:r w:rsidR="000A0184" w:rsidRPr="00B84075">
        <w:rPr>
          <w:rFonts w:eastAsia="TimesNewRoman" w:cs="Calibri"/>
        </w:rPr>
        <w:t>a Wykonawca przejmie</w:t>
      </w:r>
      <w:r w:rsidRPr="00B84075">
        <w:rPr>
          <w:rFonts w:eastAsia="TimesNewRoman" w:cs="Calibri"/>
        </w:rPr>
        <w:t xml:space="preserve"> </w:t>
      </w:r>
      <w:r w:rsidR="00756B41">
        <w:rPr>
          <w:rFonts w:eastAsia="TimesNewRoman" w:cs="Calibri"/>
        </w:rPr>
        <w:t>T</w:t>
      </w:r>
      <w:r w:rsidRPr="00B84075">
        <w:rPr>
          <w:rFonts w:eastAsia="TimesNewRoman" w:cs="Calibri"/>
        </w:rPr>
        <w:t xml:space="preserve">eren </w:t>
      </w:r>
      <w:r w:rsidR="00F440FB">
        <w:rPr>
          <w:rFonts w:eastAsia="TimesNewRoman" w:cs="Calibri"/>
        </w:rPr>
        <w:t>B</w:t>
      </w:r>
      <w:r w:rsidRPr="00B84075">
        <w:rPr>
          <w:rFonts w:eastAsia="TimesNewRoman" w:cs="Calibri"/>
        </w:rPr>
        <w:t>udowy</w:t>
      </w:r>
      <w:r w:rsidR="000A0184" w:rsidRPr="00B84075">
        <w:rPr>
          <w:rFonts w:eastAsia="TimesNewRoman" w:cs="Calibri"/>
        </w:rPr>
        <w:t xml:space="preserve"> w terminie 14 dni od dnia </w:t>
      </w:r>
      <w:r w:rsidR="00CD4F97" w:rsidRPr="00B84075">
        <w:rPr>
          <w:rFonts w:eastAsia="TimesNewRoman" w:cs="Calibri"/>
        </w:rPr>
        <w:t xml:space="preserve">podpisania </w:t>
      </w:r>
      <w:r w:rsidR="00F440FB">
        <w:rPr>
          <w:rFonts w:eastAsia="TimesNewRoman" w:cs="Calibri"/>
        </w:rPr>
        <w:t>U</w:t>
      </w:r>
      <w:r w:rsidR="00CD4F97" w:rsidRPr="00B84075">
        <w:rPr>
          <w:rFonts w:eastAsia="TimesNewRoman" w:cs="Calibri"/>
        </w:rPr>
        <w:t xml:space="preserve">mowy. </w:t>
      </w:r>
      <w:r w:rsidR="008F7463" w:rsidRPr="00B84075">
        <w:rPr>
          <w:rFonts w:eastAsia="TimesNewRoman" w:cs="Calibri"/>
        </w:rPr>
        <w:t xml:space="preserve"> </w:t>
      </w:r>
    </w:p>
    <w:p w14:paraId="53BD9231" w14:textId="0783DFC6" w:rsidR="00DE076C" w:rsidRPr="00E6469B" w:rsidRDefault="00DE076C" w:rsidP="007D32F3">
      <w:pPr>
        <w:pStyle w:val="Akapitzlist"/>
        <w:numPr>
          <w:ilvl w:val="0"/>
          <w:numId w:val="7"/>
        </w:numPr>
        <w:spacing w:after="0" w:line="240" w:lineRule="auto"/>
        <w:jc w:val="both"/>
        <w:rPr>
          <w:rFonts w:cs="Calibri"/>
        </w:rPr>
      </w:pPr>
      <w:r w:rsidRPr="00E6469B">
        <w:rPr>
          <w:rFonts w:eastAsia="TimesNewRoman" w:cs="Calibri"/>
        </w:rPr>
        <w:t xml:space="preserve">Zamawiający ma obowiązek zatwierdzania dokumentów w terminach wskazanych w Umowie chyba, że Strony postanowią inaczej. </w:t>
      </w:r>
    </w:p>
    <w:p w14:paraId="213DE0FA" w14:textId="64C4D78C" w:rsidR="003F6F32" w:rsidRPr="009816E8" w:rsidRDefault="003F6F32" w:rsidP="003F6F32">
      <w:pPr>
        <w:pStyle w:val="Akapitzlist"/>
        <w:numPr>
          <w:ilvl w:val="0"/>
          <w:numId w:val="7"/>
        </w:numPr>
        <w:autoSpaceDE w:val="0"/>
        <w:autoSpaceDN w:val="0"/>
        <w:adjustRightInd w:val="0"/>
        <w:spacing w:after="0" w:line="240" w:lineRule="auto"/>
        <w:jc w:val="both"/>
        <w:rPr>
          <w:rFonts w:eastAsia="TimesNewRoman" w:cs="Calibri"/>
          <w:color w:val="FF0000"/>
        </w:rPr>
      </w:pPr>
      <w:r w:rsidRPr="00E6469B">
        <w:rPr>
          <w:rFonts w:eastAsia="TimesNewRoman" w:cs="Calibri"/>
        </w:rPr>
        <w:t xml:space="preserve">Zamawiający może żądać aktualizacji Harmonogramu Robót stosownie do bieżących okoliczności, opóźnień i niezgodności pomiędzy </w:t>
      </w:r>
      <w:r w:rsidRPr="00B352B0">
        <w:rPr>
          <w:rFonts w:eastAsia="TimesNewRoman" w:cs="Calibri"/>
        </w:rPr>
        <w:t>postępem robót a jego wykonaniem. Wykonawca zobowiązany</w:t>
      </w:r>
      <w:r w:rsidRPr="009816E8">
        <w:rPr>
          <w:rFonts w:eastAsia="TimesNewRoman" w:cs="Calibri"/>
          <w:color w:val="FF0000"/>
        </w:rPr>
        <w:t xml:space="preserve"> </w:t>
      </w:r>
      <w:r w:rsidRPr="00B352B0">
        <w:rPr>
          <w:rFonts w:eastAsia="TimesNewRoman" w:cs="Calibri"/>
        </w:rPr>
        <w:t>jest do przedłożenia aktualizacji w terminie 5 dni roboczych od dnia takiego wezwania.</w:t>
      </w:r>
    </w:p>
    <w:p w14:paraId="3FABD856" w14:textId="2079809B" w:rsidR="00325CC0" w:rsidRPr="00B352B0" w:rsidRDefault="00325CC0" w:rsidP="00325CC0">
      <w:pPr>
        <w:pStyle w:val="Akapitzlist"/>
        <w:numPr>
          <w:ilvl w:val="0"/>
          <w:numId w:val="7"/>
        </w:numPr>
        <w:autoSpaceDE w:val="0"/>
        <w:autoSpaceDN w:val="0"/>
        <w:adjustRightInd w:val="0"/>
        <w:spacing w:after="0" w:line="240" w:lineRule="auto"/>
        <w:jc w:val="both"/>
        <w:rPr>
          <w:rFonts w:eastAsia="TimesNewRoman" w:cs="Calibri"/>
        </w:rPr>
      </w:pPr>
      <w:r w:rsidRPr="00B352B0">
        <w:rPr>
          <w:rFonts w:cs="Calibri"/>
        </w:rPr>
        <w:t xml:space="preserve">Zamawiający ma obowiązek niezwłocznie informować Wykonawcę o zmianach w podziale płatności pomiędzy Zamawiającym a Współzamawiającym w celu aktualizacji Planu Przerobu </w:t>
      </w:r>
      <w:r w:rsidRPr="00B352B0">
        <w:rPr>
          <w:rFonts w:cs="Calibri"/>
        </w:rPr>
        <w:br/>
        <w:t>i Płatności (PPP).</w:t>
      </w:r>
    </w:p>
    <w:p w14:paraId="5A938371" w14:textId="1A8A7612" w:rsidR="00DE076C" w:rsidRPr="00B352B0" w:rsidRDefault="00B7293C" w:rsidP="00DE076C">
      <w:pPr>
        <w:widowControl w:val="0"/>
        <w:numPr>
          <w:ilvl w:val="0"/>
          <w:numId w:val="7"/>
        </w:numPr>
        <w:suppressAutoHyphens/>
        <w:jc w:val="both"/>
        <w:rPr>
          <w:rFonts w:ascii="Calibri" w:hAnsi="Calibri" w:cs="Calibri"/>
          <w:sz w:val="22"/>
          <w:szCs w:val="22"/>
        </w:rPr>
      </w:pPr>
      <w:r w:rsidRPr="00B352B0">
        <w:rPr>
          <w:rFonts w:ascii="Calibri" w:hAnsi="Calibri" w:cs="Calibri"/>
          <w:sz w:val="22"/>
          <w:szCs w:val="22"/>
        </w:rPr>
        <w:t xml:space="preserve">Zamawiający ma prawo do bieżącej kontroli </w:t>
      </w:r>
      <w:r w:rsidR="00DE076C" w:rsidRPr="00B352B0">
        <w:rPr>
          <w:rFonts w:ascii="Calibri" w:hAnsi="Calibri" w:cs="Calibri"/>
          <w:sz w:val="22"/>
          <w:szCs w:val="22"/>
        </w:rPr>
        <w:t>jakości i zgodności realizowanych R</w:t>
      </w:r>
      <w:r w:rsidRPr="00B352B0">
        <w:rPr>
          <w:rFonts w:ascii="Calibri" w:hAnsi="Calibri" w:cs="Calibri"/>
          <w:sz w:val="22"/>
          <w:szCs w:val="22"/>
        </w:rPr>
        <w:t xml:space="preserve">obót </w:t>
      </w:r>
      <w:r w:rsidR="00DE076C" w:rsidRPr="00B352B0">
        <w:rPr>
          <w:rFonts w:ascii="Calibri" w:hAnsi="Calibri" w:cs="Calibri"/>
          <w:sz w:val="22"/>
          <w:szCs w:val="22"/>
        </w:rPr>
        <w:t>B</w:t>
      </w:r>
      <w:r w:rsidRPr="00B352B0">
        <w:rPr>
          <w:rFonts w:ascii="Calibri" w:hAnsi="Calibri" w:cs="Calibri"/>
          <w:sz w:val="22"/>
          <w:szCs w:val="22"/>
        </w:rPr>
        <w:t>udowlanych</w:t>
      </w:r>
      <w:r w:rsidR="00DE076C" w:rsidRPr="00B352B0">
        <w:rPr>
          <w:rFonts w:ascii="Calibri" w:hAnsi="Calibri" w:cs="Calibri"/>
          <w:sz w:val="22"/>
          <w:szCs w:val="22"/>
        </w:rPr>
        <w:t xml:space="preserve"> i postępu tych Robót</w:t>
      </w:r>
      <w:r w:rsidRPr="00B352B0">
        <w:rPr>
          <w:rFonts w:ascii="Calibri" w:hAnsi="Calibri" w:cs="Calibri"/>
          <w:sz w:val="22"/>
          <w:szCs w:val="22"/>
        </w:rPr>
        <w:t>. Prace wykonywane niezgodnie z projektem oraz wymaganiami Umowy, prace zanikające wykonywane bez zgłoszenia oraz wykonywane bez uzyskania odbioru i akceptacji przez Zespół Inspektorów Nadzoru Inwestorskiego będą podlegały rozbiórce na koszt Wykonawcy.</w:t>
      </w:r>
    </w:p>
    <w:p w14:paraId="1EE3C968" w14:textId="35D3862B"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Zamawiający zobowiązuje się do odbioru wykonanych robót, stanowiących przedmiot</w:t>
      </w:r>
      <w:r w:rsidR="00DE076C">
        <w:rPr>
          <w:rFonts w:eastAsia="TimesNewRoman" w:cs="Calibri"/>
        </w:rPr>
        <w:t xml:space="preserve"> Zadania</w:t>
      </w:r>
      <w:r w:rsidRPr="00D03005">
        <w:rPr>
          <w:rFonts w:eastAsia="TimesNewRoman" w:cs="Calibri"/>
        </w:rPr>
        <w:t xml:space="preserve"> zgodnie z zapisami zawartymi w § 9 </w:t>
      </w:r>
      <w:r>
        <w:rPr>
          <w:rFonts w:eastAsia="TimesNewRoman" w:cs="Calibri"/>
        </w:rPr>
        <w:t>U</w:t>
      </w:r>
      <w:r w:rsidRPr="00D03005">
        <w:rPr>
          <w:rFonts w:eastAsia="TimesNewRoman" w:cs="Calibri"/>
        </w:rPr>
        <w:t>mowy i zapłaty za należycie wykonane roboty, zgodnie z</w:t>
      </w:r>
      <w:r w:rsidR="00DE076C">
        <w:rPr>
          <w:rFonts w:eastAsia="TimesNewRoman" w:cs="Calibri"/>
        </w:rPr>
        <w:t xml:space="preserve"> </w:t>
      </w:r>
      <w:r w:rsidR="00DE076C" w:rsidRPr="00D03005">
        <w:rPr>
          <w:rFonts w:eastAsia="TimesNewRoman" w:cs="Calibri"/>
        </w:rPr>
        <w:t xml:space="preserve">§ 9 </w:t>
      </w:r>
      <w:r w:rsidR="00DE076C">
        <w:rPr>
          <w:rFonts w:eastAsia="TimesNewRoman" w:cs="Calibri"/>
        </w:rPr>
        <w:t>Umowy</w:t>
      </w:r>
      <w:r w:rsidR="00B97796">
        <w:rPr>
          <w:rFonts w:eastAsia="TimesNewRoman" w:cs="Calibri"/>
        </w:rPr>
        <w:t>.</w:t>
      </w:r>
    </w:p>
    <w:p w14:paraId="23B26A22" w14:textId="0ECEEBFA" w:rsidR="00B1609F" w:rsidRDefault="00B1609F" w:rsidP="007D32F3">
      <w:pPr>
        <w:pStyle w:val="Akapitzlist"/>
        <w:numPr>
          <w:ilvl w:val="0"/>
          <w:numId w:val="7"/>
        </w:numPr>
        <w:spacing w:after="0" w:line="240" w:lineRule="auto"/>
        <w:jc w:val="both"/>
        <w:rPr>
          <w:rFonts w:cs="Calibri"/>
        </w:rPr>
      </w:pPr>
      <w:r w:rsidRPr="00D03005">
        <w:rPr>
          <w:rFonts w:cs="Calibri"/>
        </w:rPr>
        <w:t>Zamawiający oraz jego przedstawiciele będą konstrukty</w:t>
      </w:r>
      <w:r>
        <w:rPr>
          <w:rFonts w:cs="Calibri"/>
        </w:rPr>
        <w:t>wnie współpracować z Wykonawcą</w:t>
      </w:r>
      <w:r w:rsidRPr="00D03005">
        <w:rPr>
          <w:rFonts w:cs="Calibri"/>
        </w:rPr>
        <w:t xml:space="preserve"> celem realizacji </w:t>
      </w:r>
      <w:r w:rsidR="00DE076C">
        <w:rPr>
          <w:rFonts w:cs="Calibri"/>
        </w:rPr>
        <w:t xml:space="preserve">Zadania. </w:t>
      </w:r>
    </w:p>
    <w:p w14:paraId="76EDB752" w14:textId="77777777" w:rsidR="0018280D" w:rsidRDefault="00F440FB" w:rsidP="00A87802">
      <w:pPr>
        <w:pStyle w:val="Akapitzlist"/>
        <w:numPr>
          <w:ilvl w:val="0"/>
          <w:numId w:val="7"/>
        </w:numPr>
        <w:jc w:val="both"/>
        <w:rPr>
          <w:rFonts w:eastAsia="TimesNewRoman" w:cs="Calibri"/>
        </w:rPr>
      </w:pPr>
      <w:r w:rsidRPr="0018280D">
        <w:rPr>
          <w:rFonts w:eastAsia="TimesNewRoman" w:cs="Calibri"/>
        </w:rPr>
        <w:t>Zamawiający</w:t>
      </w:r>
      <w:r w:rsidR="0018280D" w:rsidRPr="0018280D">
        <w:rPr>
          <w:rFonts w:eastAsia="TimesNewRoman" w:cs="Calibri"/>
        </w:rPr>
        <w:t>,</w:t>
      </w:r>
      <w:r w:rsidRPr="0018280D">
        <w:rPr>
          <w:rFonts w:eastAsia="TimesNewRoman" w:cs="Calibri"/>
        </w:rPr>
        <w:t xml:space="preserve"> na podstawie art. 29 ust. 3a ustawy Pzp</w:t>
      </w:r>
      <w:r w:rsidR="0018280D" w:rsidRPr="0018280D">
        <w:rPr>
          <w:rFonts w:eastAsia="TimesNewRoman" w:cs="Calibri"/>
        </w:rPr>
        <w:t xml:space="preserve">, </w:t>
      </w:r>
      <w:r w:rsidRPr="0018280D">
        <w:rPr>
          <w:rFonts w:eastAsia="TimesNewRoman" w:cs="Calibri"/>
        </w:rPr>
        <w:t xml:space="preserve">wymaga </w:t>
      </w:r>
      <w:r w:rsidR="0018280D" w:rsidRPr="0018280D">
        <w:rPr>
          <w:rFonts w:eastAsia="TimesNewRoman" w:cs="Calibri"/>
        </w:rPr>
        <w:t>spełnienia przez Wykonawcę warunku, o którym mowa w § 2 ust. 36.</w:t>
      </w:r>
    </w:p>
    <w:p w14:paraId="27AE10EB" w14:textId="600B55B0" w:rsidR="00F440FB" w:rsidRPr="0018280D" w:rsidRDefault="00F440FB" w:rsidP="00A87802">
      <w:pPr>
        <w:pStyle w:val="Akapitzlist"/>
        <w:numPr>
          <w:ilvl w:val="0"/>
          <w:numId w:val="7"/>
        </w:numPr>
        <w:jc w:val="both"/>
        <w:rPr>
          <w:rFonts w:eastAsia="TimesNewRoman" w:cs="Calibri"/>
        </w:rPr>
      </w:pPr>
      <w:r w:rsidRPr="0018280D">
        <w:rPr>
          <w:rFonts w:eastAsia="TimesNewRoman" w:cs="Calibri"/>
        </w:rPr>
        <w:t xml:space="preserve">Zamawiający w trakcie realizacji Umowy ma prawo do kontroli spełnienia przez Wykonawcę i Podwykonawcę wymagania wskazanego w </w:t>
      </w:r>
      <w:r w:rsidR="0018280D">
        <w:rPr>
          <w:rFonts w:eastAsia="TimesNewRoman" w:cs="Calibri"/>
        </w:rPr>
        <w:t>§ 2 ust. 36</w:t>
      </w:r>
      <w:r w:rsidRPr="0018280D">
        <w:rPr>
          <w:rFonts w:eastAsia="TimesNewRoman" w:cs="Calibri"/>
        </w:rPr>
        <w:t xml:space="preserve">, w szczególności poprzez zlecenie kontroli Państwowej Inspekcji Pracy lub poprzez żądanie przedłożenia stosownych dowodów przez Wykonawcę, potwierdzających zatrudnienie ww. osób na umowę o pracę. </w:t>
      </w:r>
      <w:bookmarkStart w:id="5" w:name="_Hlk28589639"/>
      <w:r w:rsidRPr="0018280D">
        <w:rPr>
          <w:rFonts w:eastAsia="TimesNewRoman" w:cs="Calibri"/>
        </w:rPr>
        <w:t>Zamawiający uprawniony jest w szczególności do:</w:t>
      </w:r>
    </w:p>
    <w:p w14:paraId="33B49285" w14:textId="77777777" w:rsidR="00F440FB" w:rsidRPr="00D8140F" w:rsidRDefault="00F440FB" w:rsidP="00F440FB">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 xml:space="preserve">żądania złożenia w wyznaczonym terminie oświadczeń i dokumentów w zakresie potwierdzenia spełniania w/w wymogów i dokonywania ich oceny: </w:t>
      </w:r>
    </w:p>
    <w:p w14:paraId="3165C7AB" w14:textId="77777777" w:rsidR="00F440FB" w:rsidRPr="002A4846" w:rsidRDefault="00F440FB" w:rsidP="00F440FB">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w:t>
      </w:r>
      <w:r w:rsidRPr="00D8140F">
        <w:rPr>
          <w:rFonts w:asciiTheme="minorHAnsi" w:hAnsiTheme="minorHAnsi" w:cstheme="minorHAnsi"/>
          <w:sz w:val="22"/>
          <w:szCs w:val="22"/>
        </w:rPr>
        <w:lastRenderedPageBreak/>
        <w:t>oświadczenie, datę złożenia oświadczenia, wskazanie, że objęte wezwaniem czynności wykonują osoby zatrudnione na podstawie umowy o pracę wraz ze wskazaniem liczby tych osób, imion i nazwisk tych osób, rodzaju umowy o pracę, zakres obowiązków pracownika i wymiaru etatu oraz podpis osoby uprawnionej do złożenia oświadczenia w imieniu Wykonawcy lub Podwykonawcy,</w:t>
      </w:r>
    </w:p>
    <w:p w14:paraId="28A9AC4F" w14:textId="77777777" w:rsidR="00F440FB" w:rsidRPr="00D8140F" w:rsidRDefault="00F440FB" w:rsidP="00F440FB">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umowy/umów o pracę</w:t>
      </w:r>
      <w:r w:rsidRPr="00D8140F">
        <w:rPr>
          <w:rFonts w:asciiTheme="minorHAnsi" w:hAnsiTheme="minorHAnsi" w:cstheme="minorHAnsi"/>
          <w:sz w:val="22"/>
          <w:szCs w:val="22"/>
        </w:rPr>
        <w:t xml:space="preserve"> osób wykonujących w trakcie realizacji zamówienia czynności, których dotyczy w/w oświadczenie Wykonawcy lub Podwykonawcy. Kopia umowy/umów powinna zostać zanonimizowana w sposób zapewniający ochronę danych osobowych pracowników zgodnie z obowiązującymi przepisami o ochronie danych osobowych (tj. w szczególności bez adresów, nr PESEL pracowników, wynagrodzenia). Informacje takie jak: imię i nazwisko pracownika, data zawarcia umowy, rodzaj umowy o pracę, rodzaj umówionej pracy i wymiar etatu, podpisy powinny być możliwe do zidentyfikowania,</w:t>
      </w:r>
    </w:p>
    <w:p w14:paraId="10442D97" w14:textId="77777777" w:rsidR="00F440FB" w:rsidRPr="00D8140F" w:rsidRDefault="00F440FB" w:rsidP="00F440FB">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b/>
          <w:sz w:val="22"/>
          <w:szCs w:val="22"/>
        </w:rPr>
        <w:t>zaświadczenia właściwego oddziału ZUS</w:t>
      </w:r>
      <w:r w:rsidRPr="00D8140F">
        <w:rPr>
          <w:rFonts w:asciiTheme="minorHAnsi" w:hAnsiTheme="minorHAnsi" w:cstheme="minorHAnsi"/>
          <w:sz w:val="22"/>
          <w:szCs w:val="22"/>
        </w:rPr>
        <w:t>, potwierdzającego opłacanie przez Wykonawcę lub Podwykonawcę składek na ubezpieczenia społeczne i zdrowotne z tytułu zatrudnienia na podstawie umów o pracę za ostatni okres rozliczeniowy osób wykonujących czynności, których dotyczy wezwanie Zamawiającego, zanonimizowaną w sposób zapewniający ochronę danych osobowych pracowników, zgodnie z obowiązującymi przepisami, przy czym imię i nazwisko pracownika nie podlega anonimizacji,</w:t>
      </w:r>
    </w:p>
    <w:p w14:paraId="2295B9FF" w14:textId="77777777" w:rsidR="00F440FB" w:rsidRPr="00D8140F" w:rsidRDefault="00F440FB" w:rsidP="00F440FB">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poświadczonej za zgodność z oryginałem odpowiednio przez Wykonawcę lub Podwykonawcę</w:t>
      </w:r>
      <w:r w:rsidRPr="00D8140F">
        <w:rPr>
          <w:rFonts w:asciiTheme="minorHAnsi" w:hAnsiTheme="minorHAnsi" w:cstheme="minorHAnsi"/>
          <w:b/>
          <w:sz w:val="22"/>
          <w:szCs w:val="22"/>
        </w:rPr>
        <w:t xml:space="preserve"> kopię dowodu potwierdzającego zgłoszenie pracownika przez pracodawcę do ubezpieczeń</w:t>
      </w:r>
      <w:r w:rsidRPr="00D8140F">
        <w:rPr>
          <w:rFonts w:asciiTheme="minorHAnsi" w:hAnsiTheme="minorHAnsi" w:cstheme="minorHAnsi"/>
          <w:sz w:val="22"/>
          <w:szCs w:val="22"/>
        </w:rPr>
        <w:t>, zanonimizowaną w sposób zapewniający ochronę danych osobowych pracowników, zgodnie z obowiązującymi przepisami, przy czym imię i nazwisko pracownika nie podlega anonimizacji,</w:t>
      </w:r>
    </w:p>
    <w:p w14:paraId="650D31B1" w14:textId="77777777" w:rsidR="00F440FB" w:rsidRPr="00D8140F" w:rsidRDefault="00F440FB" w:rsidP="00F440FB">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dokumentacji dot</w:t>
      </w:r>
      <w:r>
        <w:rPr>
          <w:rFonts w:asciiTheme="minorHAnsi" w:hAnsiTheme="minorHAnsi" w:cstheme="minorHAnsi"/>
          <w:b/>
          <w:sz w:val="22"/>
          <w:szCs w:val="22"/>
        </w:rPr>
        <w:t>yczącej</w:t>
      </w:r>
      <w:r w:rsidRPr="00D8140F">
        <w:rPr>
          <w:rFonts w:asciiTheme="minorHAnsi" w:hAnsiTheme="minorHAnsi" w:cstheme="minorHAnsi"/>
          <w:b/>
          <w:sz w:val="22"/>
          <w:szCs w:val="22"/>
        </w:rPr>
        <w:t xml:space="preserve"> czasu pracy pracowników</w:t>
      </w:r>
      <w:r w:rsidRPr="00D8140F">
        <w:rPr>
          <w:rFonts w:asciiTheme="minorHAnsi" w:hAnsiTheme="minorHAnsi" w:cstheme="minorHAnsi"/>
          <w:sz w:val="22"/>
          <w:szCs w:val="22"/>
        </w:rPr>
        <w:t>;</w:t>
      </w:r>
    </w:p>
    <w:p w14:paraId="46384D22" w14:textId="77777777" w:rsidR="00F440FB" w:rsidRPr="00D8140F" w:rsidRDefault="00F440FB" w:rsidP="00F440FB">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żądania wyjaśnień w przypadku wątpliwości w zakresie potwierdzenia spełniania ww</w:t>
      </w:r>
      <w:r>
        <w:rPr>
          <w:rFonts w:asciiTheme="minorHAnsi" w:hAnsiTheme="minorHAnsi" w:cstheme="minorHAnsi"/>
          <w:sz w:val="22"/>
          <w:szCs w:val="22"/>
        </w:rPr>
        <w:t>.</w:t>
      </w:r>
      <w:r w:rsidRPr="00D8140F">
        <w:rPr>
          <w:rFonts w:asciiTheme="minorHAnsi" w:hAnsiTheme="minorHAnsi" w:cstheme="minorHAnsi"/>
          <w:sz w:val="22"/>
          <w:szCs w:val="22"/>
        </w:rPr>
        <w:t xml:space="preserve"> wymogów;</w:t>
      </w:r>
    </w:p>
    <w:p w14:paraId="78F3F886" w14:textId="77777777" w:rsidR="00F440FB" w:rsidRPr="00D8140F" w:rsidRDefault="00F440FB" w:rsidP="00F440FB">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przeprowadzania kontroli na miejscu wykonywania usługi.</w:t>
      </w:r>
    </w:p>
    <w:bookmarkEnd w:id="5"/>
    <w:p w14:paraId="42923174" w14:textId="77777777" w:rsidR="00F440FB" w:rsidRDefault="00F440FB" w:rsidP="00F440FB">
      <w:pPr>
        <w:ind w:left="360"/>
        <w:jc w:val="both"/>
        <w:rPr>
          <w:rFonts w:ascii="Calibri" w:eastAsia="TimesNewRoman" w:hAnsi="Calibri" w:cs="Calibri"/>
          <w:sz w:val="22"/>
          <w:szCs w:val="22"/>
          <w:lang w:eastAsia="en-US"/>
        </w:rPr>
      </w:pPr>
    </w:p>
    <w:p w14:paraId="7D8003E2" w14:textId="280A1434" w:rsidR="00F440FB" w:rsidRPr="00B84075" w:rsidRDefault="00F440FB" w:rsidP="00F440FB">
      <w:pPr>
        <w:pStyle w:val="Akapitzlist"/>
        <w:numPr>
          <w:ilvl w:val="0"/>
          <w:numId w:val="7"/>
        </w:numPr>
        <w:jc w:val="both"/>
        <w:rPr>
          <w:rFonts w:eastAsia="TimesNewRoman" w:cs="Calibri"/>
        </w:rPr>
      </w:pPr>
      <w:r w:rsidRPr="00190480">
        <w:rPr>
          <w:rFonts w:eastAsia="TimesNewRoman" w:cs="Calibri"/>
        </w:rPr>
        <w:t xml:space="preserve">W przypadku, gdy wynik kontroli opisanej w ust. </w:t>
      </w:r>
      <w:r>
        <w:rPr>
          <w:rFonts w:eastAsia="TimesNewRoman" w:cs="Calibri"/>
        </w:rPr>
        <w:t>10</w:t>
      </w:r>
      <w:r w:rsidRPr="00190480">
        <w:rPr>
          <w:rFonts w:eastAsia="TimesNewRoman" w:cs="Calibri"/>
        </w:rPr>
        <w:t xml:space="preserve"> powyżej,</w:t>
      </w:r>
      <w:r w:rsidRPr="00B84075">
        <w:rPr>
          <w:rFonts w:eastAsia="TimesNewRoman" w:cs="Calibri"/>
        </w:rPr>
        <w:t xml:space="preserve"> wykaże brak zatrudnienia ww. osób na umowę o pracę</w:t>
      </w:r>
      <w:r>
        <w:rPr>
          <w:rFonts w:eastAsia="TimesNewRoman" w:cs="Calibri"/>
        </w:rPr>
        <w:t>,</w:t>
      </w:r>
      <w:r w:rsidRPr="00B84075">
        <w:rPr>
          <w:rFonts w:eastAsia="TimesNewRoman" w:cs="Calibri"/>
        </w:rPr>
        <w:t xml:space="preserve"> Zamawiający naliczy kary umowne, których wysokość została szczegółowo określona w § 13 niniejszej </w:t>
      </w:r>
      <w:r>
        <w:rPr>
          <w:rFonts w:eastAsia="TimesNewRoman" w:cs="Calibri"/>
        </w:rPr>
        <w:t>U</w:t>
      </w:r>
      <w:r w:rsidRPr="00B84075">
        <w:rPr>
          <w:rFonts w:eastAsia="TimesNewRoman" w:cs="Calibri"/>
        </w:rPr>
        <w:t>mowy. Wykonawca zobowiązany jest do wprowadzenia w umowach</w:t>
      </w:r>
      <w:r>
        <w:rPr>
          <w:rFonts w:eastAsia="TimesNewRoman" w:cs="Calibri"/>
        </w:rPr>
        <w:t xml:space="preserve"> </w:t>
      </w:r>
      <w:r w:rsidRPr="00B84075">
        <w:rPr>
          <w:rFonts w:eastAsia="TimesNewRoman" w:cs="Calibri"/>
        </w:rPr>
        <w:t>z</w:t>
      </w:r>
      <w:r>
        <w:rPr>
          <w:rFonts w:eastAsia="TimesNewRoman" w:cs="Calibri"/>
        </w:rPr>
        <w:t xml:space="preserve"> </w:t>
      </w:r>
      <w:r w:rsidRPr="00B84075">
        <w:rPr>
          <w:rFonts w:eastAsia="TimesNewRoman" w:cs="Calibri"/>
        </w:rPr>
        <w:t> podwykonawcami stosownych zapisów zobowiązujących do zatrudnienia w/w osób na umowę o pracę oraz zapisów umożliwiających Zamawiającemu przeprowadzenie kontroli sposobu wykonania tego obowiązku.</w:t>
      </w:r>
    </w:p>
    <w:p w14:paraId="0E9E5B8B" w14:textId="77777777" w:rsidR="00B1609F" w:rsidRPr="00D03005" w:rsidRDefault="00B1609F" w:rsidP="00B1609F">
      <w:pPr>
        <w:widowControl w:val="0"/>
        <w:suppressAutoHyphens/>
        <w:ind w:left="284"/>
        <w:jc w:val="both"/>
        <w:rPr>
          <w:rFonts w:ascii="Calibri" w:hAnsi="Calibri" w:cs="Calibri"/>
          <w:sz w:val="22"/>
          <w:szCs w:val="22"/>
        </w:rPr>
      </w:pPr>
    </w:p>
    <w:p w14:paraId="3916DE52" w14:textId="2D526DB8"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4</w:t>
      </w:r>
    </w:p>
    <w:p w14:paraId="3D5BB5D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Nadzór, przedstawiciele Stron</w:t>
      </w:r>
    </w:p>
    <w:p w14:paraId="025C194E" w14:textId="77777777" w:rsidR="00B1609F" w:rsidRPr="00D03005" w:rsidRDefault="00B1609F" w:rsidP="00B1609F">
      <w:pPr>
        <w:widowControl w:val="0"/>
        <w:suppressAutoHyphens/>
        <w:jc w:val="both"/>
        <w:rPr>
          <w:rFonts w:ascii="Calibri" w:hAnsi="Calibri" w:cs="Calibri"/>
          <w:sz w:val="22"/>
          <w:szCs w:val="22"/>
        </w:rPr>
      </w:pPr>
    </w:p>
    <w:p w14:paraId="22438627" w14:textId="3C93164C" w:rsidR="00B1609F" w:rsidRPr="000A0184"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Zamawiający poinformuje Wykonawcę o osobach pełniących</w:t>
      </w:r>
      <w:r w:rsidR="008264B4">
        <w:rPr>
          <w:rFonts w:eastAsia="TimesNewRoman" w:cs="Calibri"/>
        </w:rPr>
        <w:t xml:space="preserve"> Na</w:t>
      </w:r>
      <w:r w:rsidRPr="00D03005">
        <w:rPr>
          <w:rFonts w:eastAsia="TimesNewRoman" w:cs="Calibri"/>
        </w:rPr>
        <w:t xml:space="preserve">dzór </w:t>
      </w:r>
      <w:r w:rsidR="008264B4">
        <w:rPr>
          <w:rFonts w:eastAsia="TimesNewRoman" w:cs="Calibri"/>
        </w:rPr>
        <w:t>I</w:t>
      </w:r>
      <w:r w:rsidRPr="00D03005">
        <w:rPr>
          <w:rFonts w:eastAsia="TimesNewRoman" w:cs="Calibri"/>
        </w:rPr>
        <w:t xml:space="preserve">nwestorski nad realizacją </w:t>
      </w:r>
      <w:r w:rsidR="00925B40">
        <w:rPr>
          <w:rFonts w:eastAsia="TimesNewRoman" w:cs="Calibri"/>
        </w:rPr>
        <w:t>Zadania</w:t>
      </w:r>
      <w:r w:rsidRPr="00D03005">
        <w:rPr>
          <w:rFonts w:eastAsia="TimesNewRoman" w:cs="Calibri"/>
        </w:rPr>
        <w:t xml:space="preserve"> lub o innych</w:t>
      </w:r>
      <w:r w:rsidR="00BB4F9E">
        <w:rPr>
          <w:rFonts w:eastAsia="TimesNewRoman" w:cs="Calibri"/>
        </w:rPr>
        <w:t xml:space="preserve"> Przedstawicielach Zamawiającego</w:t>
      </w:r>
      <w:r w:rsidRPr="00D03005">
        <w:rPr>
          <w:rFonts w:eastAsia="TimesNewRoman" w:cs="Calibri"/>
        </w:rPr>
        <w:t>, z zastrzeżeniem ust. 2 poniżej.</w:t>
      </w:r>
      <w:r w:rsidR="002A4846">
        <w:rPr>
          <w:rFonts w:eastAsia="TimesNewRoman" w:cs="Calibri"/>
        </w:rPr>
        <w:t xml:space="preserve"> </w:t>
      </w:r>
      <w:r w:rsidR="00B774B1">
        <w:rPr>
          <w:rFonts w:eastAsia="TimesNewRoman" w:cs="Calibri"/>
        </w:rPr>
        <w:t xml:space="preserve">W </w:t>
      </w:r>
      <w:r w:rsidR="00B774B1">
        <w:rPr>
          <w:rFonts w:eastAsia="TimesNewRoman" w:cs="Calibri"/>
        </w:rPr>
        <w:lastRenderedPageBreak/>
        <w:t xml:space="preserve">przypadku ustanowienia Inżyniera Kontraktu postanowienia </w:t>
      </w:r>
      <w:r w:rsidR="00FD4C19" w:rsidRPr="000A0184">
        <w:rPr>
          <w:rFonts w:eastAsia="TimesNewRoman" w:cs="Calibri"/>
        </w:rPr>
        <w:t>U</w:t>
      </w:r>
      <w:r w:rsidR="00B774B1" w:rsidRPr="000A0184">
        <w:rPr>
          <w:rFonts w:eastAsia="TimesNewRoman" w:cs="Calibri"/>
        </w:rPr>
        <w:t xml:space="preserve">mowy dotyczące </w:t>
      </w:r>
      <w:r w:rsidR="008264B4">
        <w:rPr>
          <w:rFonts w:eastAsia="TimesNewRoman" w:cs="Calibri"/>
        </w:rPr>
        <w:t xml:space="preserve">Zespołu </w:t>
      </w:r>
      <w:r w:rsidR="00B774B1" w:rsidRPr="000A0184">
        <w:rPr>
          <w:rFonts w:eastAsia="TimesNewRoman" w:cs="Calibri"/>
        </w:rPr>
        <w:t>Inspekt</w:t>
      </w:r>
      <w:r w:rsidR="008264B4">
        <w:rPr>
          <w:rFonts w:eastAsia="TimesNewRoman" w:cs="Calibri"/>
        </w:rPr>
        <w:t>orów</w:t>
      </w:r>
      <w:r w:rsidR="00B774B1" w:rsidRPr="000A0184">
        <w:rPr>
          <w:rFonts w:eastAsia="TimesNewRoman" w:cs="Calibri"/>
        </w:rPr>
        <w:t xml:space="preserve"> </w:t>
      </w:r>
      <w:r w:rsidR="005B7CAB" w:rsidRPr="000A0184">
        <w:rPr>
          <w:rFonts w:eastAsia="TimesNewRoman" w:cs="Calibri"/>
        </w:rPr>
        <w:t>N</w:t>
      </w:r>
      <w:r w:rsidR="00B774B1" w:rsidRPr="000A0184">
        <w:rPr>
          <w:rFonts w:eastAsia="TimesNewRoman" w:cs="Calibri"/>
        </w:rPr>
        <w:t xml:space="preserve">adzoru </w:t>
      </w:r>
      <w:r w:rsidR="005B7CAB" w:rsidRPr="000A0184">
        <w:rPr>
          <w:rFonts w:eastAsia="TimesNewRoman" w:cs="Calibri"/>
        </w:rPr>
        <w:t>I</w:t>
      </w:r>
      <w:r w:rsidR="00B774B1" w:rsidRPr="000A0184">
        <w:rPr>
          <w:rFonts w:eastAsia="TimesNewRoman" w:cs="Calibri"/>
        </w:rPr>
        <w:t>nwestorskiego maj</w:t>
      </w:r>
      <w:r w:rsidR="00FD4C19" w:rsidRPr="000A0184">
        <w:rPr>
          <w:rFonts w:eastAsia="TimesNewRoman" w:cs="Calibri"/>
        </w:rPr>
        <w:t>ą</w:t>
      </w:r>
      <w:r w:rsidR="00B774B1" w:rsidRPr="000A0184">
        <w:rPr>
          <w:rFonts w:eastAsia="TimesNewRoman" w:cs="Calibri"/>
        </w:rPr>
        <w:t xml:space="preserve"> zastosowanie odpowiednio do Inżyniera </w:t>
      </w:r>
      <w:r w:rsidR="00CD4F97" w:rsidRPr="000A0184">
        <w:rPr>
          <w:rFonts w:eastAsia="TimesNewRoman" w:cs="Calibri"/>
        </w:rPr>
        <w:t>K</w:t>
      </w:r>
      <w:r w:rsidR="00B774B1" w:rsidRPr="000A0184">
        <w:rPr>
          <w:rFonts w:eastAsia="TimesNewRoman" w:cs="Calibri"/>
        </w:rPr>
        <w:t>ontraktu.</w:t>
      </w:r>
    </w:p>
    <w:p w14:paraId="137E3E38" w14:textId="77777777" w:rsidR="00B1609F" w:rsidRPr="000A0184"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0A0184">
        <w:rPr>
          <w:rFonts w:eastAsia="TimesNewRoman" w:cs="Calibri"/>
        </w:rPr>
        <w:t>Strony wyznaczają następujące osoby do koordynowania działalności danej Strony podczas wykonywania Umowy i kontaktów ze stroną przeciwną:</w:t>
      </w:r>
    </w:p>
    <w:p w14:paraId="6D25AFBA" w14:textId="77777777" w:rsidR="00B1609F" w:rsidRPr="000A0184" w:rsidRDefault="00B1609F" w:rsidP="007D32F3">
      <w:pPr>
        <w:pStyle w:val="Akapitzlist"/>
        <w:numPr>
          <w:ilvl w:val="0"/>
          <w:numId w:val="26"/>
        </w:numPr>
        <w:autoSpaceDE w:val="0"/>
        <w:autoSpaceDN w:val="0"/>
        <w:adjustRightInd w:val="0"/>
        <w:spacing w:after="0" w:line="240" w:lineRule="auto"/>
        <w:jc w:val="both"/>
        <w:rPr>
          <w:rFonts w:eastAsia="TimesNewRoman"/>
        </w:rPr>
      </w:pPr>
      <w:r w:rsidRPr="000A0184">
        <w:rPr>
          <w:rFonts w:eastAsia="TimesNewRoman"/>
        </w:rPr>
        <w:t>z ramienia</w:t>
      </w:r>
      <w:r w:rsidR="0012006D" w:rsidRPr="000A0184">
        <w:rPr>
          <w:rFonts w:eastAsia="TimesNewRoman"/>
        </w:rPr>
        <w:t xml:space="preserve"> Zamawiającego - Kujawsko-Pomorskich Inwestycji Medycznych Sp. z o.o.:</w:t>
      </w:r>
    </w:p>
    <w:p w14:paraId="59D3540D" w14:textId="77777777" w:rsidR="00CD4F97" w:rsidRPr="000A0184" w:rsidRDefault="00CD4F97" w:rsidP="00CD4F97">
      <w:pPr>
        <w:pStyle w:val="Akapitzlist"/>
        <w:numPr>
          <w:ilvl w:val="2"/>
          <w:numId w:val="26"/>
        </w:numPr>
        <w:autoSpaceDE w:val="0"/>
        <w:autoSpaceDN w:val="0"/>
        <w:adjustRightInd w:val="0"/>
        <w:spacing w:after="0" w:line="240" w:lineRule="auto"/>
        <w:ind w:left="1701"/>
        <w:jc w:val="both"/>
        <w:rPr>
          <w:rFonts w:asciiTheme="minorHAnsi" w:eastAsia="TimesNewRoman" w:hAnsiTheme="minorHAnsi"/>
        </w:rPr>
      </w:pPr>
      <w:r w:rsidRPr="000A0184">
        <w:rPr>
          <w:rFonts w:asciiTheme="minorHAnsi" w:eastAsia="TimesNewRoman" w:hAnsiTheme="minorHAnsi"/>
          <w:lang w:val="en-US"/>
        </w:rPr>
        <w:t>…………………..tel. …………., e-mail: ……………………………………………..</w:t>
      </w:r>
    </w:p>
    <w:p w14:paraId="1B4C5CB4" w14:textId="77777777" w:rsidR="00CD4F97" w:rsidRPr="000A0184" w:rsidRDefault="00CD4F97" w:rsidP="00CD4F97">
      <w:pPr>
        <w:autoSpaceDE w:val="0"/>
        <w:autoSpaceDN w:val="0"/>
        <w:adjustRightInd w:val="0"/>
        <w:ind w:left="1521"/>
        <w:jc w:val="both"/>
        <w:rPr>
          <w:rFonts w:eastAsia="TimesNewRoman"/>
          <w:sz w:val="22"/>
          <w:szCs w:val="22"/>
        </w:rPr>
      </w:pPr>
      <w:r w:rsidRPr="000A0184">
        <w:rPr>
          <w:rFonts w:asciiTheme="minorHAnsi" w:eastAsia="TimesNewRoman" w:hAnsiTheme="minorHAnsi"/>
          <w:sz w:val="22"/>
          <w:szCs w:val="22"/>
        </w:rPr>
        <w:t>b) ………………….. tel. …………., e-mail: ……………………………………………..</w:t>
      </w:r>
      <w:r w:rsidRPr="000A0184">
        <w:rPr>
          <w:rFonts w:eastAsia="TimesNewRoman"/>
          <w:sz w:val="22"/>
          <w:szCs w:val="22"/>
        </w:rPr>
        <w:t xml:space="preserve"> </w:t>
      </w:r>
    </w:p>
    <w:p w14:paraId="29D44E0A" w14:textId="77777777" w:rsidR="0012006D" w:rsidRPr="000A0184" w:rsidRDefault="00B1609F" w:rsidP="007D32F3">
      <w:pPr>
        <w:pStyle w:val="Akapitzlist"/>
        <w:numPr>
          <w:ilvl w:val="0"/>
          <w:numId w:val="26"/>
        </w:numPr>
        <w:autoSpaceDE w:val="0"/>
        <w:autoSpaceDN w:val="0"/>
        <w:adjustRightInd w:val="0"/>
        <w:spacing w:after="0" w:line="240" w:lineRule="auto"/>
        <w:jc w:val="both"/>
        <w:rPr>
          <w:rFonts w:eastAsia="TimesNewRoman"/>
        </w:rPr>
      </w:pPr>
      <w:r w:rsidRPr="000A0184">
        <w:rPr>
          <w:rFonts w:eastAsia="TimesNewRoman"/>
        </w:rPr>
        <w:t xml:space="preserve">z ramienia Wykonawcy: </w:t>
      </w:r>
    </w:p>
    <w:p w14:paraId="50C2A129" w14:textId="77777777" w:rsidR="0012006D" w:rsidRPr="000A0184" w:rsidRDefault="0012006D" w:rsidP="0012006D">
      <w:pPr>
        <w:pStyle w:val="Akapitzlist"/>
        <w:numPr>
          <w:ilvl w:val="2"/>
          <w:numId w:val="26"/>
        </w:numPr>
        <w:autoSpaceDE w:val="0"/>
        <w:autoSpaceDN w:val="0"/>
        <w:adjustRightInd w:val="0"/>
        <w:spacing w:after="0" w:line="240" w:lineRule="auto"/>
        <w:ind w:left="1701"/>
        <w:jc w:val="both"/>
        <w:rPr>
          <w:rFonts w:asciiTheme="minorHAnsi" w:eastAsia="TimesNewRoman" w:hAnsiTheme="minorHAnsi"/>
        </w:rPr>
      </w:pPr>
      <w:r w:rsidRPr="000A0184">
        <w:rPr>
          <w:rFonts w:asciiTheme="minorHAnsi" w:eastAsia="TimesNewRoman" w:hAnsiTheme="minorHAnsi"/>
          <w:lang w:val="en-US"/>
        </w:rPr>
        <w:t>…………………..tel. …………., e-mail: ……………………………………………..</w:t>
      </w:r>
    </w:p>
    <w:p w14:paraId="55AD7F54" w14:textId="77777777" w:rsidR="0012006D" w:rsidRPr="000A0184" w:rsidRDefault="0012006D" w:rsidP="0012006D">
      <w:pPr>
        <w:autoSpaceDE w:val="0"/>
        <w:autoSpaceDN w:val="0"/>
        <w:adjustRightInd w:val="0"/>
        <w:ind w:left="1521"/>
        <w:jc w:val="both"/>
        <w:rPr>
          <w:rFonts w:eastAsia="TimesNewRoman"/>
          <w:sz w:val="22"/>
          <w:szCs w:val="22"/>
        </w:rPr>
      </w:pPr>
      <w:r w:rsidRPr="000A0184">
        <w:rPr>
          <w:rFonts w:asciiTheme="minorHAnsi" w:eastAsia="TimesNewRoman" w:hAnsiTheme="minorHAnsi"/>
          <w:sz w:val="22"/>
          <w:szCs w:val="22"/>
        </w:rPr>
        <w:t>b) ………………….. tel. …………., e-mail: ……………………………………………..</w:t>
      </w:r>
      <w:r w:rsidRPr="000A0184">
        <w:rPr>
          <w:rFonts w:eastAsia="TimesNewRoman"/>
          <w:sz w:val="22"/>
          <w:szCs w:val="22"/>
        </w:rPr>
        <w:t xml:space="preserve"> </w:t>
      </w:r>
    </w:p>
    <w:p w14:paraId="7BFAA6C2" w14:textId="77777777" w:rsidR="00CD4F97" w:rsidRPr="000A0184" w:rsidRDefault="00CD4F97" w:rsidP="00CD4F97">
      <w:pPr>
        <w:pStyle w:val="Akapitzlist"/>
        <w:autoSpaceDE w:val="0"/>
        <w:autoSpaceDN w:val="0"/>
        <w:adjustRightInd w:val="0"/>
        <w:spacing w:after="0" w:line="240" w:lineRule="auto"/>
        <w:ind w:left="1068"/>
        <w:jc w:val="both"/>
        <w:rPr>
          <w:rFonts w:eastAsia="TimesNewRoman"/>
        </w:rPr>
      </w:pPr>
    </w:p>
    <w:p w14:paraId="59DC5A3C" w14:textId="47949D5F"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Pełniący nadzór lub </w:t>
      </w:r>
      <w:r w:rsidR="00BB4F9E">
        <w:rPr>
          <w:rFonts w:eastAsia="TimesNewRoman" w:cs="Calibri"/>
        </w:rPr>
        <w:t>P</w:t>
      </w:r>
      <w:r w:rsidRPr="00D03005">
        <w:rPr>
          <w:rFonts w:eastAsia="TimesNewRoman" w:cs="Calibri"/>
        </w:rPr>
        <w:t xml:space="preserve">rzedstawiciele Zamawiającego nie są uprawnieni do podejmowania wiążących decyzji lub zaciągania zobowiązań w jego imieniu/na jego rzecz, chyba, że Zamawiający wyraźnie wskazał inaczej.       </w:t>
      </w:r>
    </w:p>
    <w:p w14:paraId="7F7733E5" w14:textId="77777777" w:rsidR="006217F0" w:rsidRDefault="006217F0" w:rsidP="00B1609F">
      <w:pPr>
        <w:autoSpaceDE w:val="0"/>
        <w:autoSpaceDN w:val="0"/>
        <w:adjustRightInd w:val="0"/>
        <w:jc w:val="center"/>
        <w:rPr>
          <w:rFonts w:ascii="Calibri" w:eastAsia="TimesNewRoman,Bold" w:hAnsi="Calibri" w:cs="Calibri"/>
          <w:b/>
          <w:bCs/>
          <w:sz w:val="22"/>
          <w:szCs w:val="22"/>
        </w:rPr>
      </w:pPr>
    </w:p>
    <w:p w14:paraId="136A38C5" w14:textId="1BE6C744"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5</w:t>
      </w:r>
    </w:p>
    <w:p w14:paraId="6D108773"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Termin wykonania Umowy</w:t>
      </w:r>
    </w:p>
    <w:p w14:paraId="2E293539" w14:textId="77777777" w:rsidR="00B1609F" w:rsidRPr="00D03005" w:rsidRDefault="00B1609F" w:rsidP="00B1609F">
      <w:pPr>
        <w:widowControl w:val="0"/>
        <w:suppressAutoHyphens/>
        <w:ind w:left="284"/>
        <w:jc w:val="center"/>
        <w:rPr>
          <w:rFonts w:ascii="Calibri" w:hAnsi="Calibri" w:cs="Calibri"/>
          <w:b/>
          <w:sz w:val="22"/>
          <w:szCs w:val="22"/>
        </w:rPr>
      </w:pPr>
    </w:p>
    <w:p w14:paraId="7DEB9BA7" w14:textId="20D7B142" w:rsidR="009F0AAB" w:rsidRPr="009F0AAB" w:rsidRDefault="00B1609F" w:rsidP="007D32F3">
      <w:pPr>
        <w:pStyle w:val="Akapitzlist"/>
        <w:numPr>
          <w:ilvl w:val="0"/>
          <w:numId w:val="1"/>
        </w:numPr>
        <w:autoSpaceDE w:val="0"/>
        <w:autoSpaceDN w:val="0"/>
        <w:adjustRightInd w:val="0"/>
        <w:spacing w:after="0" w:line="240" w:lineRule="auto"/>
        <w:jc w:val="both"/>
        <w:rPr>
          <w:rFonts w:eastAsia="TimesNewRoman" w:cs="Calibri"/>
        </w:rPr>
      </w:pPr>
      <w:r w:rsidRPr="009F0AAB">
        <w:rPr>
          <w:rFonts w:asciiTheme="minorHAnsi" w:eastAsia="PalatinoLinotype-Roman" w:hAnsiTheme="minorHAnsi" w:cs="PalatinoLinotype-Roman"/>
          <w:bCs/>
          <w:color w:val="000000"/>
        </w:rPr>
        <w:t xml:space="preserve">Termin wykonania całości przedmiotu Umowy </w:t>
      </w:r>
      <w:r w:rsidR="009F0AAB">
        <w:rPr>
          <w:rFonts w:asciiTheme="minorHAnsi" w:eastAsia="PalatinoLinotype-Roman" w:hAnsiTheme="minorHAnsi" w:cs="PalatinoLinotype-Roman"/>
          <w:bCs/>
          <w:color w:val="000000"/>
        </w:rPr>
        <w:t xml:space="preserve">to </w:t>
      </w:r>
      <w:r w:rsidR="00737AD5">
        <w:rPr>
          <w:rFonts w:asciiTheme="minorHAnsi" w:eastAsia="PalatinoLinotype-Roman" w:hAnsiTheme="minorHAnsi" w:cs="PalatinoLinotype-Roman"/>
          <w:bCs/>
          <w:color w:val="000000"/>
        </w:rPr>
        <w:t>……..</w:t>
      </w:r>
      <w:r w:rsidR="009F0AAB" w:rsidRPr="000A0184">
        <w:rPr>
          <w:rFonts w:asciiTheme="minorHAnsi" w:eastAsia="PalatinoLinotype-Roman" w:hAnsiTheme="minorHAnsi" w:cs="PalatinoLinotype-Roman"/>
          <w:bCs/>
        </w:rPr>
        <w:t xml:space="preserve"> miesięcy od dnia </w:t>
      </w:r>
      <w:r w:rsidR="00B12BEF" w:rsidRPr="000A0184">
        <w:rPr>
          <w:rFonts w:asciiTheme="minorHAnsi" w:eastAsia="PalatinoLinotype-Roman" w:hAnsiTheme="minorHAnsi" w:cs="PalatinoLinotype-Roman"/>
          <w:bCs/>
        </w:rPr>
        <w:t>podpisania Umowy.</w:t>
      </w:r>
    </w:p>
    <w:p w14:paraId="1445537B" w14:textId="22510CB5" w:rsidR="006217F0" w:rsidRPr="00A45F26" w:rsidRDefault="006F7D6E" w:rsidP="006217F0">
      <w:pPr>
        <w:pStyle w:val="Akapitzlist"/>
        <w:numPr>
          <w:ilvl w:val="0"/>
          <w:numId w:val="1"/>
        </w:numPr>
        <w:autoSpaceDE w:val="0"/>
        <w:autoSpaceDN w:val="0"/>
        <w:adjustRightInd w:val="0"/>
        <w:spacing w:after="0" w:line="240" w:lineRule="auto"/>
        <w:jc w:val="both"/>
        <w:rPr>
          <w:rFonts w:eastAsia="TimesNewRoman" w:cs="Calibri"/>
        </w:rPr>
      </w:pPr>
      <w:r w:rsidRPr="00A45F26">
        <w:rPr>
          <w:rFonts w:eastAsia="TimesNewRoman" w:cs="Calibri"/>
        </w:rPr>
        <w:t>Przez wykonanie Umowy rozumie się uzyskanie przez Wykonawcę</w:t>
      </w:r>
      <w:r w:rsidR="00C06367" w:rsidRPr="00A45F26">
        <w:rPr>
          <w:rFonts w:eastAsia="TimesNewRoman" w:cs="Calibri"/>
        </w:rPr>
        <w:t xml:space="preserve"> podpisanego przez Strony Protokołu Odbioru Końcowego</w:t>
      </w:r>
      <w:r w:rsidRPr="00A45F26">
        <w:rPr>
          <w:rFonts w:eastAsia="TimesNewRoman" w:cs="Calibri"/>
        </w:rPr>
        <w:t xml:space="preserve"> </w:t>
      </w:r>
      <w:r w:rsidR="00D902C3" w:rsidRPr="00A45F26">
        <w:rPr>
          <w:rFonts w:eastAsia="TimesNewRoman" w:cs="Calibri"/>
        </w:rPr>
        <w:t>(</w:t>
      </w:r>
      <w:r w:rsidRPr="00A45F26">
        <w:rPr>
          <w:rFonts w:eastAsia="TimesNewRoman" w:cs="Calibri"/>
        </w:rPr>
        <w:t xml:space="preserve">dla całości robót) na zasadach określonych w Umowie. </w:t>
      </w:r>
      <w:r w:rsidR="008B3886" w:rsidRPr="008B3886">
        <w:rPr>
          <w:rFonts w:eastAsia="TimesNewRoman" w:cs="Calibri"/>
          <w:highlight w:val="yellow"/>
        </w:rPr>
        <w:t>Strony zobowiązują się do zakończenia czynności odbiorowych w terminie 30 dni roboczych od dnia rozpoczęcia czynności odbiorowych.</w:t>
      </w:r>
      <w:r w:rsidR="008B3886">
        <w:rPr>
          <w:rFonts w:eastAsia="TimesNewRoman" w:cs="Calibri"/>
        </w:rPr>
        <w:t xml:space="preserve"> </w:t>
      </w:r>
      <w:r w:rsidRPr="00A45F26">
        <w:rPr>
          <w:rFonts w:eastAsia="TimesNewRoman" w:cs="Calibri"/>
        </w:rPr>
        <w:t xml:space="preserve">Zamawiający dopuszcza możliwość </w:t>
      </w:r>
      <w:r w:rsidR="00C06367" w:rsidRPr="00A45F26">
        <w:rPr>
          <w:rFonts w:eastAsia="TimesNewRoman" w:cs="Calibri"/>
        </w:rPr>
        <w:t>odbiorów częściowych</w:t>
      </w:r>
      <w:r w:rsidRPr="00A45F26">
        <w:rPr>
          <w:rFonts w:eastAsia="TimesNewRoman" w:cs="Calibri"/>
        </w:rPr>
        <w:t xml:space="preserve"> dla poszczególnych Odcinków lub części Robót zgodnie z terminami wynikającymi z zatwierdzonego Harmonogramu Robót (HR).</w:t>
      </w:r>
    </w:p>
    <w:p w14:paraId="10374A62" w14:textId="5F8C73AE" w:rsidR="00B1609F" w:rsidRPr="00737AD5" w:rsidRDefault="00B1609F" w:rsidP="006217F0">
      <w:pPr>
        <w:pStyle w:val="Akapitzlist"/>
        <w:numPr>
          <w:ilvl w:val="0"/>
          <w:numId w:val="1"/>
        </w:numPr>
        <w:autoSpaceDE w:val="0"/>
        <w:autoSpaceDN w:val="0"/>
        <w:adjustRightInd w:val="0"/>
        <w:spacing w:after="0" w:line="240" w:lineRule="auto"/>
        <w:jc w:val="both"/>
        <w:rPr>
          <w:rFonts w:eastAsia="TimesNewRoman" w:cs="Calibri"/>
        </w:rPr>
      </w:pPr>
      <w:r w:rsidRPr="00737AD5">
        <w:rPr>
          <w:rFonts w:eastAsia="TimesNewRoman" w:cs="Calibri"/>
        </w:rPr>
        <w:t>Termin wykonania przedmiotu Umowy może ulec zmianie w przypadku wystąpienia okoliczności, o których mowa w § 15 Umowy i na zasadach tam określonych. W sytuacji, o której mowa powyżej, adekwatnie do okoliczności, zostan</w:t>
      </w:r>
      <w:r w:rsidR="006217F0" w:rsidRPr="00737AD5">
        <w:rPr>
          <w:rFonts w:eastAsia="TimesNewRoman" w:cs="Calibri"/>
        </w:rPr>
        <w:t>ie</w:t>
      </w:r>
      <w:r w:rsidRPr="00737AD5">
        <w:rPr>
          <w:rFonts w:eastAsia="TimesNewRoman" w:cs="Calibri"/>
        </w:rPr>
        <w:t xml:space="preserve"> wprowadzon</w:t>
      </w:r>
      <w:r w:rsidR="006217F0" w:rsidRPr="00737AD5">
        <w:rPr>
          <w:rFonts w:eastAsia="TimesNewRoman" w:cs="Calibri"/>
        </w:rPr>
        <w:t>a</w:t>
      </w:r>
      <w:r w:rsidRPr="00737AD5">
        <w:rPr>
          <w:rFonts w:eastAsia="TimesNewRoman" w:cs="Calibri"/>
        </w:rPr>
        <w:t xml:space="preserve"> aktualizacj</w:t>
      </w:r>
      <w:r w:rsidR="006217F0" w:rsidRPr="00737AD5">
        <w:rPr>
          <w:rFonts w:eastAsia="TimesNewRoman" w:cs="Calibri"/>
        </w:rPr>
        <w:t>a</w:t>
      </w:r>
      <w:r w:rsidRPr="00737AD5">
        <w:rPr>
          <w:rFonts w:eastAsia="TimesNewRoman" w:cs="Calibri"/>
        </w:rPr>
        <w:t xml:space="preserve"> w</w:t>
      </w:r>
      <w:r w:rsidR="00F03743" w:rsidRPr="00737AD5">
        <w:rPr>
          <w:rFonts w:eastAsia="TimesNewRoman" w:cs="Calibri"/>
        </w:rPr>
        <w:t> </w:t>
      </w:r>
      <w:r w:rsidR="006217F0" w:rsidRPr="00737AD5">
        <w:rPr>
          <w:rFonts w:eastAsia="TimesNewRoman" w:cs="Calibri"/>
        </w:rPr>
        <w:t>H</w:t>
      </w:r>
      <w:r w:rsidRPr="00737AD5">
        <w:rPr>
          <w:rFonts w:eastAsia="TimesNewRoman" w:cs="Calibri"/>
        </w:rPr>
        <w:t xml:space="preserve">armonogramie </w:t>
      </w:r>
      <w:r w:rsidR="006217F0" w:rsidRPr="00737AD5">
        <w:rPr>
          <w:rFonts w:eastAsia="TimesNewRoman" w:cs="Calibri"/>
        </w:rPr>
        <w:t>R</w:t>
      </w:r>
      <w:r w:rsidR="008264B4" w:rsidRPr="00737AD5">
        <w:rPr>
          <w:rFonts w:eastAsia="TimesNewRoman" w:cs="Calibri"/>
        </w:rPr>
        <w:t>obót</w:t>
      </w:r>
      <w:r w:rsidR="006217F0" w:rsidRPr="00737AD5">
        <w:rPr>
          <w:rFonts w:eastAsia="TimesNewRoman" w:cs="Calibri"/>
        </w:rPr>
        <w:t xml:space="preserve"> (HR)</w:t>
      </w:r>
      <w:r w:rsidRPr="00737AD5">
        <w:rPr>
          <w:rFonts w:eastAsia="TimesNewRoman" w:cs="Calibri"/>
        </w:rPr>
        <w:t xml:space="preserve">, </w:t>
      </w:r>
      <w:r w:rsidR="006217F0" w:rsidRPr="00737AD5">
        <w:rPr>
          <w:rFonts w:eastAsia="TimesNewRoman" w:cs="Calibri"/>
        </w:rPr>
        <w:br/>
      </w:r>
      <w:r w:rsidRPr="00737AD5">
        <w:rPr>
          <w:rFonts w:eastAsia="TimesNewRoman" w:cs="Calibri"/>
        </w:rPr>
        <w:t xml:space="preserve">o którym mowa w § 2 ust. 4 niniejszej Umowy. </w:t>
      </w:r>
    </w:p>
    <w:p w14:paraId="466F9112" w14:textId="77777777" w:rsidR="00B84075" w:rsidRDefault="00B84075" w:rsidP="00570230">
      <w:pPr>
        <w:autoSpaceDE w:val="0"/>
        <w:autoSpaceDN w:val="0"/>
        <w:adjustRightInd w:val="0"/>
        <w:rPr>
          <w:rFonts w:ascii="Calibri" w:eastAsia="TimesNewRoman,Bold" w:hAnsi="Calibri" w:cs="Calibri"/>
          <w:b/>
          <w:bCs/>
          <w:sz w:val="22"/>
          <w:szCs w:val="22"/>
        </w:rPr>
      </w:pPr>
    </w:p>
    <w:p w14:paraId="16A28D45"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6</w:t>
      </w:r>
    </w:p>
    <w:p w14:paraId="751251DA"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Wynagrodzenie</w:t>
      </w:r>
    </w:p>
    <w:p w14:paraId="5ADB0477" w14:textId="77777777" w:rsidR="00B1609F" w:rsidRPr="00D03005" w:rsidRDefault="00B1609F" w:rsidP="00B1609F">
      <w:pPr>
        <w:widowControl w:val="0"/>
        <w:suppressAutoHyphens/>
        <w:ind w:left="284"/>
        <w:jc w:val="both"/>
        <w:rPr>
          <w:rFonts w:ascii="Calibri" w:hAnsi="Calibri" w:cs="Calibri"/>
          <w:sz w:val="22"/>
          <w:szCs w:val="22"/>
        </w:rPr>
      </w:pPr>
    </w:p>
    <w:p w14:paraId="1F473534" w14:textId="77777777" w:rsidR="00B1609F" w:rsidRDefault="00B1609F" w:rsidP="007D32F3">
      <w:pPr>
        <w:widowControl w:val="0"/>
        <w:numPr>
          <w:ilvl w:val="0"/>
          <w:numId w:val="2"/>
        </w:numPr>
        <w:suppressAutoHyphens/>
        <w:ind w:left="284" w:hanging="284"/>
        <w:jc w:val="both"/>
        <w:rPr>
          <w:rFonts w:ascii="Calibri" w:hAnsi="Calibri" w:cs="Calibri"/>
          <w:sz w:val="22"/>
          <w:szCs w:val="22"/>
        </w:rPr>
      </w:pPr>
      <w:r w:rsidRPr="00D03005">
        <w:rPr>
          <w:rFonts w:ascii="Calibri" w:eastAsia="TimesNewRoman" w:hAnsi="Calibri" w:cs="Calibri"/>
          <w:sz w:val="22"/>
          <w:szCs w:val="22"/>
        </w:rPr>
        <w:t xml:space="preserve">Wynagrodzenie Wykonawcy za wykonanie </w:t>
      </w:r>
      <w:r w:rsidR="00925B40">
        <w:rPr>
          <w:rFonts w:ascii="Calibri" w:eastAsia="TimesNewRoman" w:hAnsi="Calibri" w:cs="Calibri"/>
          <w:sz w:val="22"/>
          <w:szCs w:val="22"/>
        </w:rPr>
        <w:t>Zadania</w:t>
      </w:r>
      <w:r w:rsidRPr="00D03005">
        <w:rPr>
          <w:rFonts w:ascii="Calibri" w:eastAsia="TimesNewRoman" w:hAnsi="Calibri" w:cs="Calibri"/>
          <w:sz w:val="22"/>
          <w:szCs w:val="22"/>
        </w:rPr>
        <w:t xml:space="preserve"> jest wynagrodzeniem ryczałtowym i wynosi</w:t>
      </w:r>
      <w:r w:rsidRPr="00D03005">
        <w:rPr>
          <w:rFonts w:ascii="Calibri" w:hAnsi="Calibri" w:cs="Calibri"/>
          <w:sz w:val="22"/>
          <w:szCs w:val="22"/>
        </w:rPr>
        <w:t>:</w:t>
      </w:r>
    </w:p>
    <w:p w14:paraId="09D0DBEB" w14:textId="77777777" w:rsidR="00B1609F" w:rsidRDefault="00B1609F" w:rsidP="00B1609F">
      <w:pPr>
        <w:widowControl w:val="0"/>
        <w:suppressAutoHyphens/>
        <w:jc w:val="both"/>
        <w:rPr>
          <w:rFonts w:ascii="Calibri" w:hAnsi="Calibri" w:cs="Calibri"/>
          <w:sz w:val="22"/>
          <w:szCs w:val="22"/>
        </w:rPr>
      </w:pPr>
    </w:p>
    <w:p w14:paraId="61ADEE6F" w14:textId="2969C753" w:rsidR="00426B90" w:rsidRPr="00426B90" w:rsidRDefault="00426B90" w:rsidP="00426B90">
      <w:pPr>
        <w:spacing w:before="120"/>
        <w:ind w:left="709" w:firstLine="11"/>
        <w:jc w:val="both"/>
        <w:rPr>
          <w:rFonts w:asciiTheme="minorHAnsi" w:hAnsiTheme="minorHAnsi" w:cstheme="minorHAnsi"/>
          <w:sz w:val="22"/>
          <w:szCs w:val="22"/>
        </w:rPr>
      </w:pPr>
      <w:r w:rsidRPr="00426B90">
        <w:rPr>
          <w:rFonts w:asciiTheme="minorHAnsi" w:hAnsiTheme="minorHAnsi" w:cstheme="minorHAnsi"/>
          <w:sz w:val="22"/>
          <w:szCs w:val="22"/>
        </w:rPr>
        <w:t>netto:........................................................................................................................</w:t>
      </w:r>
      <w:r w:rsidR="00346078">
        <w:rPr>
          <w:rFonts w:asciiTheme="minorHAnsi" w:hAnsiTheme="minorHAnsi" w:cstheme="minorHAnsi"/>
          <w:b/>
          <w:sz w:val="22"/>
          <w:szCs w:val="22"/>
        </w:rPr>
        <w:t>zł</w:t>
      </w:r>
      <w:r w:rsidRPr="00426B90">
        <w:rPr>
          <w:rFonts w:asciiTheme="minorHAnsi" w:hAnsiTheme="minorHAnsi" w:cstheme="minorHAnsi"/>
          <w:b/>
          <w:sz w:val="22"/>
          <w:szCs w:val="22"/>
        </w:rPr>
        <w:t xml:space="preserve"> </w:t>
      </w:r>
    </w:p>
    <w:p w14:paraId="68A0F947" w14:textId="13CE4133" w:rsidR="00426B90" w:rsidRPr="00426B90" w:rsidRDefault="00346078" w:rsidP="00426B90">
      <w:pPr>
        <w:spacing w:before="120"/>
        <w:ind w:left="709" w:firstLine="11"/>
        <w:jc w:val="both"/>
        <w:rPr>
          <w:rFonts w:asciiTheme="minorHAnsi" w:hAnsiTheme="minorHAnsi" w:cstheme="minorHAnsi"/>
          <w:sz w:val="22"/>
          <w:szCs w:val="22"/>
        </w:rPr>
      </w:pPr>
      <w:r>
        <w:rPr>
          <w:rFonts w:asciiTheme="minorHAnsi" w:hAnsiTheme="minorHAnsi" w:cstheme="minorHAnsi"/>
          <w:sz w:val="22"/>
          <w:szCs w:val="22"/>
        </w:rPr>
        <w:t>wartość podatku VAT</w:t>
      </w:r>
      <w:r w:rsidR="00426B90" w:rsidRPr="00426B90">
        <w:rPr>
          <w:rFonts w:asciiTheme="minorHAnsi" w:hAnsiTheme="minorHAnsi" w:cstheme="minorHAnsi"/>
          <w:sz w:val="22"/>
          <w:szCs w:val="22"/>
        </w:rPr>
        <w:t xml:space="preserve"> ……….............................………………</w:t>
      </w:r>
      <w:r>
        <w:rPr>
          <w:rFonts w:asciiTheme="minorHAnsi" w:hAnsiTheme="minorHAnsi" w:cstheme="minorHAnsi"/>
          <w:b/>
          <w:sz w:val="22"/>
          <w:szCs w:val="22"/>
        </w:rPr>
        <w:t>zł</w:t>
      </w:r>
      <w:r w:rsidR="00426B90" w:rsidRPr="00426B90">
        <w:rPr>
          <w:rFonts w:asciiTheme="minorHAnsi" w:hAnsiTheme="minorHAnsi" w:cstheme="minorHAnsi"/>
          <w:sz w:val="22"/>
          <w:szCs w:val="22"/>
        </w:rPr>
        <w:t xml:space="preserve"> </w:t>
      </w:r>
    </w:p>
    <w:p w14:paraId="02881AA6" w14:textId="5229513B" w:rsidR="00426B90" w:rsidRPr="00426B90" w:rsidRDefault="00346078" w:rsidP="00426B90">
      <w:pPr>
        <w:spacing w:before="120"/>
        <w:ind w:left="709" w:firstLine="11"/>
        <w:jc w:val="both"/>
        <w:rPr>
          <w:rFonts w:asciiTheme="minorHAnsi" w:hAnsiTheme="minorHAnsi" w:cstheme="minorHAnsi"/>
          <w:b/>
          <w:sz w:val="22"/>
          <w:szCs w:val="22"/>
        </w:rPr>
      </w:pPr>
      <w:r>
        <w:rPr>
          <w:rFonts w:asciiTheme="minorHAnsi" w:hAnsiTheme="minorHAnsi" w:cstheme="minorHAnsi"/>
          <w:sz w:val="22"/>
          <w:szCs w:val="22"/>
        </w:rPr>
        <w:t>b</w:t>
      </w:r>
      <w:r w:rsidR="00426B90" w:rsidRPr="00426B90">
        <w:rPr>
          <w:rFonts w:asciiTheme="minorHAnsi" w:hAnsiTheme="minorHAnsi" w:cstheme="minorHAnsi"/>
          <w:sz w:val="22"/>
          <w:szCs w:val="22"/>
        </w:rPr>
        <w:t>rutto: ………………………………………........................................................</w:t>
      </w:r>
      <w:r w:rsidR="00426B90" w:rsidRPr="00426B90">
        <w:rPr>
          <w:rFonts w:asciiTheme="minorHAnsi" w:hAnsiTheme="minorHAnsi" w:cstheme="minorHAnsi"/>
          <w:b/>
          <w:sz w:val="22"/>
          <w:szCs w:val="22"/>
        </w:rPr>
        <w:t xml:space="preserve"> </w:t>
      </w:r>
      <w:r>
        <w:rPr>
          <w:rFonts w:asciiTheme="minorHAnsi" w:hAnsiTheme="minorHAnsi" w:cstheme="minorHAnsi"/>
          <w:b/>
          <w:sz w:val="22"/>
          <w:szCs w:val="22"/>
        </w:rPr>
        <w:t>zł</w:t>
      </w:r>
    </w:p>
    <w:p w14:paraId="3A72FD77" w14:textId="5C98F9CB" w:rsidR="00426B90" w:rsidRPr="00426B90" w:rsidRDefault="00426B90" w:rsidP="00426B90">
      <w:pPr>
        <w:spacing w:before="120"/>
        <w:ind w:left="709" w:firstLine="11"/>
        <w:jc w:val="both"/>
        <w:rPr>
          <w:rFonts w:asciiTheme="minorHAnsi" w:hAnsiTheme="minorHAnsi" w:cstheme="minorHAnsi"/>
          <w:sz w:val="22"/>
          <w:szCs w:val="22"/>
        </w:rPr>
      </w:pPr>
      <w:r w:rsidRPr="00426B90">
        <w:rPr>
          <w:rFonts w:asciiTheme="minorHAnsi" w:hAnsiTheme="minorHAnsi" w:cstheme="minorHAnsi"/>
          <w:sz w:val="22"/>
          <w:szCs w:val="22"/>
        </w:rPr>
        <w:t>(słownie:......................................................................................................</w:t>
      </w:r>
      <w:r w:rsidR="00346078" w:rsidRPr="00346078">
        <w:rPr>
          <w:rFonts w:asciiTheme="minorHAnsi" w:hAnsiTheme="minorHAnsi" w:cstheme="minorHAnsi"/>
          <w:b/>
          <w:bCs/>
          <w:sz w:val="22"/>
          <w:szCs w:val="22"/>
        </w:rPr>
        <w:t>zł</w:t>
      </w:r>
      <w:r w:rsidRPr="00426B90">
        <w:rPr>
          <w:rFonts w:asciiTheme="minorHAnsi" w:hAnsiTheme="minorHAnsi" w:cstheme="minorHAnsi"/>
          <w:sz w:val="22"/>
          <w:szCs w:val="22"/>
        </w:rPr>
        <w:t>)</w:t>
      </w:r>
    </w:p>
    <w:p w14:paraId="687289AF" w14:textId="77777777" w:rsidR="00426B90" w:rsidRDefault="00426B90" w:rsidP="00426B90">
      <w:pPr>
        <w:spacing w:before="120"/>
        <w:ind w:left="709" w:firstLine="11"/>
        <w:jc w:val="both"/>
        <w:rPr>
          <w:sz w:val="22"/>
          <w:szCs w:val="22"/>
        </w:rPr>
      </w:pPr>
    </w:p>
    <w:p w14:paraId="10244A4D" w14:textId="3FCE90D2" w:rsidR="00426B90" w:rsidRPr="001B6681" w:rsidRDefault="006217F0" w:rsidP="00426B90">
      <w:pPr>
        <w:pStyle w:val="Akapitzlist"/>
        <w:numPr>
          <w:ilvl w:val="0"/>
          <w:numId w:val="2"/>
        </w:numPr>
        <w:jc w:val="both"/>
      </w:pPr>
      <w:r w:rsidRPr="001B6681">
        <w:t>Wynagrodzenie o którym w ust. 1, podzielono na</w:t>
      </w:r>
      <w:r w:rsidR="0096072A" w:rsidRPr="001B6681">
        <w:t xml:space="preserve"> 6</w:t>
      </w:r>
      <w:r w:rsidRPr="001B6681">
        <w:t xml:space="preserve"> Odcinków: </w:t>
      </w:r>
    </w:p>
    <w:p w14:paraId="5B431974" w14:textId="77777777" w:rsidR="00426B90" w:rsidRPr="006217F0" w:rsidRDefault="00426B90" w:rsidP="00426B90">
      <w:pPr>
        <w:ind w:left="360"/>
        <w:jc w:val="both"/>
        <w:rPr>
          <w:rFonts w:asciiTheme="minorHAnsi" w:hAnsiTheme="minorHAnsi" w:cstheme="minorHAnsi"/>
          <w:sz w:val="22"/>
          <w:szCs w:val="22"/>
          <w:highlight w:val="yellow"/>
        </w:rPr>
      </w:pPr>
    </w:p>
    <w:p w14:paraId="38345ACC" w14:textId="40D54365" w:rsidR="00426B90" w:rsidRPr="001B6681" w:rsidRDefault="00426B90" w:rsidP="00426B90">
      <w:pPr>
        <w:pStyle w:val="Akapitzlist"/>
        <w:numPr>
          <w:ilvl w:val="0"/>
          <w:numId w:val="41"/>
        </w:numPr>
        <w:spacing w:after="0" w:line="240" w:lineRule="auto"/>
        <w:jc w:val="both"/>
        <w:rPr>
          <w:rFonts w:asciiTheme="minorHAnsi" w:hAnsiTheme="minorHAnsi" w:cstheme="minorHAnsi"/>
          <w:b/>
          <w:bCs/>
          <w:lang w:eastAsia="pl-PL"/>
        </w:rPr>
      </w:pPr>
      <w:r w:rsidRPr="001B6681">
        <w:rPr>
          <w:rFonts w:asciiTheme="minorHAnsi" w:hAnsiTheme="minorHAnsi" w:cstheme="minorHAnsi"/>
          <w:b/>
          <w:bCs/>
          <w:lang w:eastAsia="pl-PL"/>
        </w:rPr>
        <w:t>Odcinek 1</w:t>
      </w:r>
      <w:r w:rsidR="006217F0" w:rsidRPr="001B6681">
        <w:rPr>
          <w:rFonts w:asciiTheme="minorHAnsi" w:hAnsiTheme="minorHAnsi" w:cstheme="minorHAnsi"/>
          <w:b/>
          <w:bCs/>
          <w:lang w:eastAsia="pl-PL"/>
        </w:rPr>
        <w:t xml:space="preserve"> - </w:t>
      </w:r>
      <w:r w:rsidR="0096072A" w:rsidRPr="001B6681">
        <w:rPr>
          <w:rFonts w:cstheme="minorHAnsi"/>
          <w:b/>
          <w:bCs/>
        </w:rPr>
        <w:t>ROZWIĄZANIA TYMCZASOWE</w:t>
      </w:r>
    </w:p>
    <w:p w14:paraId="1944DF15" w14:textId="77777777" w:rsidR="00346078" w:rsidRPr="00346078" w:rsidRDefault="00346078" w:rsidP="00346078">
      <w:pPr>
        <w:pStyle w:val="Akapitzlist"/>
        <w:spacing w:before="120"/>
        <w:jc w:val="both"/>
        <w:rPr>
          <w:rFonts w:asciiTheme="minorHAnsi" w:hAnsiTheme="minorHAnsi" w:cstheme="minorHAnsi"/>
        </w:rPr>
      </w:pPr>
      <w:r w:rsidRPr="00346078">
        <w:rPr>
          <w:rFonts w:asciiTheme="minorHAnsi" w:hAnsiTheme="minorHAnsi" w:cstheme="minorHAnsi"/>
        </w:rPr>
        <w:lastRenderedPageBreak/>
        <w:t>netto:........................................................................................................................</w:t>
      </w:r>
      <w:r w:rsidRPr="00346078">
        <w:rPr>
          <w:rFonts w:asciiTheme="minorHAnsi" w:hAnsiTheme="minorHAnsi" w:cstheme="minorHAnsi"/>
          <w:b/>
        </w:rPr>
        <w:t xml:space="preserve">zł </w:t>
      </w:r>
    </w:p>
    <w:p w14:paraId="022ED7D6" w14:textId="77777777" w:rsidR="00346078" w:rsidRPr="00346078" w:rsidRDefault="00346078" w:rsidP="00346078">
      <w:pPr>
        <w:pStyle w:val="Akapitzlist"/>
        <w:spacing w:before="120"/>
        <w:jc w:val="both"/>
        <w:rPr>
          <w:rFonts w:asciiTheme="minorHAnsi" w:hAnsiTheme="minorHAnsi" w:cstheme="minorHAnsi"/>
        </w:rPr>
      </w:pPr>
      <w:r w:rsidRPr="00346078">
        <w:rPr>
          <w:rFonts w:asciiTheme="minorHAnsi" w:hAnsiTheme="minorHAnsi" w:cstheme="minorHAnsi"/>
        </w:rPr>
        <w:t>wartość podatku VAT ……….............................………………</w:t>
      </w:r>
      <w:r w:rsidRPr="00346078">
        <w:rPr>
          <w:rFonts w:asciiTheme="minorHAnsi" w:hAnsiTheme="minorHAnsi" w:cstheme="minorHAnsi"/>
          <w:b/>
        </w:rPr>
        <w:t>zł</w:t>
      </w:r>
      <w:r w:rsidRPr="00346078">
        <w:rPr>
          <w:rFonts w:asciiTheme="minorHAnsi" w:hAnsiTheme="minorHAnsi" w:cstheme="minorHAnsi"/>
        </w:rPr>
        <w:t xml:space="preserve"> </w:t>
      </w:r>
    </w:p>
    <w:p w14:paraId="5A1AF0DA" w14:textId="77777777" w:rsidR="00346078" w:rsidRPr="00346078" w:rsidRDefault="00346078" w:rsidP="00346078">
      <w:pPr>
        <w:pStyle w:val="Akapitzlist"/>
        <w:spacing w:before="120"/>
        <w:jc w:val="both"/>
        <w:rPr>
          <w:rFonts w:asciiTheme="minorHAnsi" w:hAnsiTheme="minorHAnsi" w:cstheme="minorHAnsi"/>
          <w:b/>
        </w:rPr>
      </w:pPr>
      <w:r w:rsidRPr="00346078">
        <w:rPr>
          <w:rFonts w:asciiTheme="minorHAnsi" w:hAnsiTheme="minorHAnsi" w:cstheme="minorHAnsi"/>
        </w:rPr>
        <w:t>brutto: ………………………………………........................................................</w:t>
      </w:r>
      <w:r w:rsidRPr="00346078">
        <w:rPr>
          <w:rFonts w:asciiTheme="minorHAnsi" w:hAnsiTheme="minorHAnsi" w:cstheme="minorHAnsi"/>
          <w:b/>
        </w:rPr>
        <w:t xml:space="preserve"> zł</w:t>
      </w:r>
    </w:p>
    <w:p w14:paraId="5696B94E" w14:textId="77777777" w:rsidR="00346078" w:rsidRPr="00346078" w:rsidRDefault="00346078" w:rsidP="00346078">
      <w:pPr>
        <w:pStyle w:val="Akapitzlist"/>
        <w:spacing w:before="120"/>
        <w:jc w:val="both"/>
        <w:rPr>
          <w:rFonts w:asciiTheme="minorHAnsi" w:hAnsiTheme="minorHAnsi" w:cstheme="minorHAnsi"/>
        </w:rPr>
      </w:pPr>
      <w:r w:rsidRPr="00346078">
        <w:rPr>
          <w:rFonts w:asciiTheme="minorHAnsi" w:hAnsiTheme="minorHAnsi" w:cstheme="minorHAnsi"/>
        </w:rPr>
        <w:t>(słownie:......................................................................................................</w:t>
      </w:r>
      <w:r w:rsidRPr="00346078">
        <w:rPr>
          <w:rFonts w:asciiTheme="minorHAnsi" w:hAnsiTheme="minorHAnsi" w:cstheme="minorHAnsi"/>
          <w:b/>
          <w:bCs/>
        </w:rPr>
        <w:t>zł</w:t>
      </w:r>
      <w:r w:rsidRPr="00346078">
        <w:rPr>
          <w:rFonts w:asciiTheme="minorHAnsi" w:hAnsiTheme="minorHAnsi" w:cstheme="minorHAnsi"/>
        </w:rPr>
        <w:t>)</w:t>
      </w:r>
    </w:p>
    <w:p w14:paraId="03ECAD59" w14:textId="77777777" w:rsidR="0096072A" w:rsidRPr="001B6681" w:rsidRDefault="0096072A" w:rsidP="00426B90">
      <w:pPr>
        <w:pStyle w:val="Akapitzlist"/>
        <w:jc w:val="both"/>
        <w:rPr>
          <w:rFonts w:asciiTheme="minorHAnsi" w:hAnsiTheme="minorHAnsi" w:cstheme="minorHAnsi"/>
          <w:lang w:eastAsia="pl-PL"/>
        </w:rPr>
      </w:pPr>
    </w:p>
    <w:p w14:paraId="2B574892" w14:textId="4739A183" w:rsidR="0096072A" w:rsidRPr="001B6681" w:rsidRDefault="0096072A" w:rsidP="0096072A">
      <w:pPr>
        <w:pStyle w:val="Akapitzlist"/>
        <w:numPr>
          <w:ilvl w:val="0"/>
          <w:numId w:val="41"/>
        </w:numPr>
        <w:spacing w:after="0" w:line="240" w:lineRule="auto"/>
        <w:jc w:val="both"/>
        <w:rPr>
          <w:rFonts w:asciiTheme="minorHAnsi" w:hAnsiTheme="minorHAnsi" w:cstheme="minorHAnsi"/>
          <w:b/>
          <w:bCs/>
          <w:lang w:eastAsia="pl-PL"/>
        </w:rPr>
      </w:pPr>
      <w:r w:rsidRPr="001B6681">
        <w:rPr>
          <w:rFonts w:asciiTheme="minorHAnsi" w:hAnsiTheme="minorHAnsi" w:cstheme="minorHAnsi"/>
          <w:b/>
          <w:bCs/>
          <w:lang w:eastAsia="pl-PL"/>
        </w:rPr>
        <w:t xml:space="preserve">Odcinek 2 - </w:t>
      </w:r>
      <w:r w:rsidRPr="001B6681">
        <w:rPr>
          <w:rFonts w:cstheme="minorHAnsi"/>
          <w:b/>
          <w:bCs/>
        </w:rPr>
        <w:t>ZAGOS</w:t>
      </w:r>
      <w:r w:rsidR="00570230" w:rsidRPr="001B6681">
        <w:rPr>
          <w:rFonts w:cstheme="minorHAnsi"/>
          <w:b/>
          <w:bCs/>
        </w:rPr>
        <w:t>P</w:t>
      </w:r>
      <w:r w:rsidRPr="001B6681">
        <w:rPr>
          <w:rFonts w:cstheme="minorHAnsi"/>
          <w:b/>
          <w:bCs/>
        </w:rPr>
        <w:t>ODAROWANIE TERENU</w:t>
      </w:r>
    </w:p>
    <w:p w14:paraId="15CE2152" w14:textId="77777777" w:rsidR="00346078" w:rsidRPr="00346078" w:rsidRDefault="00346078" w:rsidP="00346078">
      <w:pPr>
        <w:pStyle w:val="Akapitzlist"/>
        <w:spacing w:before="120"/>
        <w:jc w:val="both"/>
        <w:rPr>
          <w:rFonts w:asciiTheme="minorHAnsi" w:hAnsiTheme="minorHAnsi" w:cstheme="minorHAnsi"/>
        </w:rPr>
      </w:pPr>
      <w:r w:rsidRPr="00346078">
        <w:rPr>
          <w:rFonts w:asciiTheme="minorHAnsi" w:hAnsiTheme="minorHAnsi" w:cstheme="minorHAnsi"/>
        </w:rPr>
        <w:t>netto:........................................................................................................................</w:t>
      </w:r>
      <w:r w:rsidRPr="00346078">
        <w:rPr>
          <w:rFonts w:asciiTheme="minorHAnsi" w:hAnsiTheme="minorHAnsi" w:cstheme="minorHAnsi"/>
          <w:b/>
        </w:rPr>
        <w:t xml:space="preserve">zł </w:t>
      </w:r>
    </w:p>
    <w:p w14:paraId="1FE106EE" w14:textId="77777777" w:rsidR="00346078" w:rsidRPr="00346078" w:rsidRDefault="00346078" w:rsidP="00346078">
      <w:pPr>
        <w:pStyle w:val="Akapitzlist"/>
        <w:spacing w:before="120"/>
        <w:jc w:val="both"/>
        <w:rPr>
          <w:rFonts w:asciiTheme="minorHAnsi" w:hAnsiTheme="minorHAnsi" w:cstheme="minorHAnsi"/>
        </w:rPr>
      </w:pPr>
      <w:r w:rsidRPr="00346078">
        <w:rPr>
          <w:rFonts w:asciiTheme="minorHAnsi" w:hAnsiTheme="minorHAnsi" w:cstheme="minorHAnsi"/>
        </w:rPr>
        <w:t>wartość podatku VAT ……….............................………………</w:t>
      </w:r>
      <w:r w:rsidRPr="00346078">
        <w:rPr>
          <w:rFonts w:asciiTheme="minorHAnsi" w:hAnsiTheme="minorHAnsi" w:cstheme="minorHAnsi"/>
          <w:b/>
        </w:rPr>
        <w:t>zł</w:t>
      </w:r>
      <w:r w:rsidRPr="00346078">
        <w:rPr>
          <w:rFonts w:asciiTheme="minorHAnsi" w:hAnsiTheme="minorHAnsi" w:cstheme="minorHAnsi"/>
        </w:rPr>
        <w:t xml:space="preserve"> </w:t>
      </w:r>
    </w:p>
    <w:p w14:paraId="16D39E86" w14:textId="77777777" w:rsidR="00346078" w:rsidRPr="00346078" w:rsidRDefault="00346078" w:rsidP="00346078">
      <w:pPr>
        <w:pStyle w:val="Akapitzlist"/>
        <w:spacing w:before="120"/>
        <w:jc w:val="both"/>
        <w:rPr>
          <w:rFonts w:asciiTheme="minorHAnsi" w:hAnsiTheme="minorHAnsi" w:cstheme="minorHAnsi"/>
          <w:b/>
        </w:rPr>
      </w:pPr>
      <w:r w:rsidRPr="00346078">
        <w:rPr>
          <w:rFonts w:asciiTheme="minorHAnsi" w:hAnsiTheme="minorHAnsi" w:cstheme="minorHAnsi"/>
        </w:rPr>
        <w:t>brutto: ………………………………………........................................................</w:t>
      </w:r>
      <w:r w:rsidRPr="00346078">
        <w:rPr>
          <w:rFonts w:asciiTheme="minorHAnsi" w:hAnsiTheme="minorHAnsi" w:cstheme="minorHAnsi"/>
          <w:b/>
        </w:rPr>
        <w:t xml:space="preserve"> zł</w:t>
      </w:r>
    </w:p>
    <w:p w14:paraId="4F7527C9" w14:textId="77777777" w:rsidR="00346078" w:rsidRPr="00346078" w:rsidRDefault="00346078" w:rsidP="00346078">
      <w:pPr>
        <w:pStyle w:val="Akapitzlist"/>
        <w:spacing w:before="120"/>
        <w:jc w:val="both"/>
        <w:rPr>
          <w:rFonts w:asciiTheme="minorHAnsi" w:hAnsiTheme="minorHAnsi" w:cstheme="minorHAnsi"/>
        </w:rPr>
      </w:pPr>
      <w:r w:rsidRPr="00346078">
        <w:rPr>
          <w:rFonts w:asciiTheme="minorHAnsi" w:hAnsiTheme="minorHAnsi" w:cstheme="minorHAnsi"/>
        </w:rPr>
        <w:t>(słownie:......................................................................................................</w:t>
      </w:r>
      <w:r w:rsidRPr="00346078">
        <w:rPr>
          <w:rFonts w:asciiTheme="minorHAnsi" w:hAnsiTheme="minorHAnsi" w:cstheme="minorHAnsi"/>
          <w:b/>
          <w:bCs/>
        </w:rPr>
        <w:t>zł</w:t>
      </w:r>
      <w:r w:rsidRPr="00346078">
        <w:rPr>
          <w:rFonts w:asciiTheme="minorHAnsi" w:hAnsiTheme="minorHAnsi" w:cstheme="minorHAnsi"/>
        </w:rPr>
        <w:t>)</w:t>
      </w:r>
    </w:p>
    <w:p w14:paraId="6E3ECECA" w14:textId="77777777" w:rsidR="0096072A" w:rsidRPr="001B6681" w:rsidRDefault="0096072A" w:rsidP="0096072A">
      <w:pPr>
        <w:pStyle w:val="Akapitzlist"/>
        <w:jc w:val="both"/>
        <w:rPr>
          <w:rFonts w:asciiTheme="minorHAnsi" w:hAnsiTheme="minorHAnsi" w:cstheme="minorHAnsi"/>
          <w:lang w:eastAsia="pl-PL"/>
        </w:rPr>
      </w:pPr>
    </w:p>
    <w:p w14:paraId="140A9155" w14:textId="1784EA14" w:rsidR="0096072A" w:rsidRPr="001B6681" w:rsidRDefault="0096072A" w:rsidP="0096072A">
      <w:pPr>
        <w:pStyle w:val="Akapitzlist"/>
        <w:numPr>
          <w:ilvl w:val="0"/>
          <w:numId w:val="41"/>
        </w:numPr>
        <w:spacing w:after="0" w:line="240" w:lineRule="auto"/>
        <w:jc w:val="both"/>
        <w:rPr>
          <w:rFonts w:asciiTheme="minorHAnsi" w:hAnsiTheme="minorHAnsi" w:cstheme="minorHAnsi"/>
          <w:b/>
          <w:bCs/>
          <w:lang w:eastAsia="pl-PL"/>
        </w:rPr>
      </w:pPr>
      <w:r w:rsidRPr="001B6681">
        <w:rPr>
          <w:rFonts w:asciiTheme="minorHAnsi" w:hAnsiTheme="minorHAnsi" w:cstheme="minorHAnsi"/>
          <w:b/>
          <w:bCs/>
          <w:lang w:eastAsia="pl-PL"/>
        </w:rPr>
        <w:t xml:space="preserve">Odcinek 3 - </w:t>
      </w:r>
      <w:r w:rsidRPr="001B6681">
        <w:rPr>
          <w:rFonts w:cstheme="minorHAnsi"/>
          <w:b/>
          <w:bCs/>
        </w:rPr>
        <w:t>BUDYNKI STACJI TRANSFORATOROWYCH ST-1, ST-2</w:t>
      </w:r>
    </w:p>
    <w:p w14:paraId="09E2D081"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netto:........................................................................................................................</w:t>
      </w:r>
      <w:r>
        <w:rPr>
          <w:rFonts w:asciiTheme="minorHAnsi" w:hAnsiTheme="minorHAnsi" w:cstheme="minorHAnsi"/>
          <w:b/>
          <w:sz w:val="22"/>
          <w:szCs w:val="22"/>
        </w:rPr>
        <w:t>zł</w:t>
      </w:r>
      <w:r w:rsidRPr="00426B90">
        <w:rPr>
          <w:rFonts w:asciiTheme="minorHAnsi" w:hAnsiTheme="minorHAnsi" w:cstheme="minorHAnsi"/>
          <w:b/>
          <w:sz w:val="22"/>
          <w:szCs w:val="22"/>
        </w:rPr>
        <w:t xml:space="preserve"> </w:t>
      </w:r>
    </w:p>
    <w:p w14:paraId="5D659F75" w14:textId="77777777" w:rsidR="00346078" w:rsidRPr="00426B90" w:rsidRDefault="00346078" w:rsidP="00346078">
      <w:pPr>
        <w:ind w:left="709" w:firstLine="11"/>
        <w:jc w:val="both"/>
        <w:rPr>
          <w:rFonts w:asciiTheme="minorHAnsi" w:hAnsiTheme="minorHAnsi" w:cstheme="minorHAnsi"/>
          <w:sz w:val="22"/>
          <w:szCs w:val="22"/>
        </w:rPr>
      </w:pPr>
      <w:r>
        <w:rPr>
          <w:rFonts w:asciiTheme="minorHAnsi" w:hAnsiTheme="minorHAnsi" w:cstheme="minorHAnsi"/>
          <w:sz w:val="22"/>
          <w:szCs w:val="22"/>
        </w:rPr>
        <w:t>wartość podatku VAT</w:t>
      </w:r>
      <w:r w:rsidRPr="00426B90">
        <w:rPr>
          <w:rFonts w:asciiTheme="minorHAnsi" w:hAnsiTheme="minorHAnsi" w:cstheme="minorHAnsi"/>
          <w:sz w:val="22"/>
          <w:szCs w:val="22"/>
        </w:rPr>
        <w:t xml:space="preserve"> ……….............................………………</w:t>
      </w:r>
      <w:r>
        <w:rPr>
          <w:rFonts w:asciiTheme="minorHAnsi" w:hAnsiTheme="minorHAnsi" w:cstheme="minorHAnsi"/>
          <w:b/>
          <w:sz w:val="22"/>
          <w:szCs w:val="22"/>
        </w:rPr>
        <w:t>zł</w:t>
      </w:r>
      <w:r w:rsidRPr="00426B90">
        <w:rPr>
          <w:rFonts w:asciiTheme="minorHAnsi" w:hAnsiTheme="minorHAnsi" w:cstheme="minorHAnsi"/>
          <w:sz w:val="22"/>
          <w:szCs w:val="22"/>
        </w:rPr>
        <w:t xml:space="preserve"> </w:t>
      </w:r>
    </w:p>
    <w:p w14:paraId="1EA326FE" w14:textId="77777777" w:rsidR="00346078" w:rsidRPr="00426B90" w:rsidRDefault="00346078" w:rsidP="00346078">
      <w:pPr>
        <w:ind w:left="709" w:firstLine="11"/>
        <w:jc w:val="both"/>
        <w:rPr>
          <w:rFonts w:asciiTheme="minorHAnsi" w:hAnsiTheme="minorHAnsi" w:cstheme="minorHAnsi"/>
          <w:b/>
          <w:sz w:val="22"/>
          <w:szCs w:val="22"/>
        </w:rPr>
      </w:pPr>
      <w:r>
        <w:rPr>
          <w:rFonts w:asciiTheme="minorHAnsi" w:hAnsiTheme="minorHAnsi" w:cstheme="minorHAnsi"/>
          <w:sz w:val="22"/>
          <w:szCs w:val="22"/>
        </w:rPr>
        <w:t>b</w:t>
      </w:r>
      <w:r w:rsidRPr="00426B90">
        <w:rPr>
          <w:rFonts w:asciiTheme="minorHAnsi" w:hAnsiTheme="minorHAnsi" w:cstheme="minorHAnsi"/>
          <w:sz w:val="22"/>
          <w:szCs w:val="22"/>
        </w:rPr>
        <w:t>rutto: ………………………………………........................................................</w:t>
      </w:r>
      <w:r w:rsidRPr="00426B90">
        <w:rPr>
          <w:rFonts w:asciiTheme="minorHAnsi" w:hAnsiTheme="minorHAnsi" w:cstheme="minorHAnsi"/>
          <w:b/>
          <w:sz w:val="22"/>
          <w:szCs w:val="22"/>
        </w:rPr>
        <w:t xml:space="preserve"> </w:t>
      </w:r>
      <w:r>
        <w:rPr>
          <w:rFonts w:asciiTheme="minorHAnsi" w:hAnsiTheme="minorHAnsi" w:cstheme="minorHAnsi"/>
          <w:b/>
          <w:sz w:val="22"/>
          <w:szCs w:val="22"/>
        </w:rPr>
        <w:t>zł</w:t>
      </w:r>
    </w:p>
    <w:p w14:paraId="741BAFCB"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(słownie:......................................................................................................</w:t>
      </w:r>
      <w:r w:rsidRPr="00346078">
        <w:rPr>
          <w:rFonts w:asciiTheme="minorHAnsi" w:hAnsiTheme="minorHAnsi" w:cstheme="minorHAnsi"/>
          <w:b/>
          <w:bCs/>
          <w:sz w:val="22"/>
          <w:szCs w:val="22"/>
        </w:rPr>
        <w:t>zł</w:t>
      </w:r>
      <w:r w:rsidRPr="00426B90">
        <w:rPr>
          <w:rFonts w:asciiTheme="minorHAnsi" w:hAnsiTheme="minorHAnsi" w:cstheme="minorHAnsi"/>
          <w:sz w:val="22"/>
          <w:szCs w:val="22"/>
        </w:rPr>
        <w:t>)</w:t>
      </w:r>
    </w:p>
    <w:p w14:paraId="4748E73B" w14:textId="77777777" w:rsidR="0096072A" w:rsidRPr="001B6681" w:rsidRDefault="0096072A" w:rsidP="00346078">
      <w:pPr>
        <w:pStyle w:val="Akapitzlist"/>
        <w:jc w:val="both"/>
        <w:rPr>
          <w:rFonts w:asciiTheme="minorHAnsi" w:hAnsiTheme="minorHAnsi" w:cstheme="minorHAnsi"/>
          <w:lang w:eastAsia="pl-PL"/>
        </w:rPr>
      </w:pPr>
    </w:p>
    <w:p w14:paraId="0927C4E3" w14:textId="34C2C61C" w:rsidR="0096072A" w:rsidRPr="001B6681" w:rsidRDefault="0096072A" w:rsidP="0096072A">
      <w:pPr>
        <w:pStyle w:val="Akapitzlist"/>
        <w:numPr>
          <w:ilvl w:val="0"/>
          <w:numId w:val="41"/>
        </w:numPr>
        <w:spacing w:after="0" w:line="240" w:lineRule="auto"/>
        <w:jc w:val="both"/>
        <w:rPr>
          <w:rFonts w:asciiTheme="minorHAnsi" w:hAnsiTheme="minorHAnsi" w:cstheme="minorHAnsi"/>
          <w:b/>
          <w:bCs/>
          <w:lang w:eastAsia="pl-PL"/>
        </w:rPr>
      </w:pPr>
      <w:r w:rsidRPr="001B6681">
        <w:rPr>
          <w:rFonts w:asciiTheme="minorHAnsi" w:hAnsiTheme="minorHAnsi" w:cstheme="minorHAnsi"/>
          <w:b/>
          <w:bCs/>
          <w:lang w:eastAsia="pl-PL"/>
        </w:rPr>
        <w:t xml:space="preserve">Odcinek 4 - </w:t>
      </w:r>
      <w:r w:rsidRPr="001B6681">
        <w:rPr>
          <w:rFonts w:cstheme="minorHAnsi"/>
          <w:b/>
          <w:bCs/>
        </w:rPr>
        <w:t>BUDYNEK TLENOWNI</w:t>
      </w:r>
    </w:p>
    <w:p w14:paraId="4A4D85A4"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netto:........................................................................................................................</w:t>
      </w:r>
      <w:r>
        <w:rPr>
          <w:rFonts w:asciiTheme="minorHAnsi" w:hAnsiTheme="minorHAnsi" w:cstheme="minorHAnsi"/>
          <w:b/>
          <w:sz w:val="22"/>
          <w:szCs w:val="22"/>
        </w:rPr>
        <w:t>zł</w:t>
      </w:r>
      <w:r w:rsidRPr="00426B90">
        <w:rPr>
          <w:rFonts w:asciiTheme="minorHAnsi" w:hAnsiTheme="minorHAnsi" w:cstheme="minorHAnsi"/>
          <w:b/>
          <w:sz w:val="22"/>
          <w:szCs w:val="22"/>
        </w:rPr>
        <w:t xml:space="preserve"> </w:t>
      </w:r>
    </w:p>
    <w:p w14:paraId="1B0CAE76" w14:textId="77777777" w:rsidR="00346078" w:rsidRPr="00426B90" w:rsidRDefault="00346078" w:rsidP="00346078">
      <w:pPr>
        <w:ind w:left="709" w:firstLine="11"/>
        <w:jc w:val="both"/>
        <w:rPr>
          <w:rFonts w:asciiTheme="minorHAnsi" w:hAnsiTheme="minorHAnsi" w:cstheme="minorHAnsi"/>
          <w:sz w:val="22"/>
          <w:szCs w:val="22"/>
        </w:rPr>
      </w:pPr>
      <w:r>
        <w:rPr>
          <w:rFonts w:asciiTheme="minorHAnsi" w:hAnsiTheme="minorHAnsi" w:cstheme="minorHAnsi"/>
          <w:sz w:val="22"/>
          <w:szCs w:val="22"/>
        </w:rPr>
        <w:t>wartość podatku VAT</w:t>
      </w:r>
      <w:r w:rsidRPr="00426B90">
        <w:rPr>
          <w:rFonts w:asciiTheme="minorHAnsi" w:hAnsiTheme="minorHAnsi" w:cstheme="minorHAnsi"/>
          <w:sz w:val="22"/>
          <w:szCs w:val="22"/>
        </w:rPr>
        <w:t xml:space="preserve"> ……….............................………………</w:t>
      </w:r>
      <w:r>
        <w:rPr>
          <w:rFonts w:asciiTheme="minorHAnsi" w:hAnsiTheme="minorHAnsi" w:cstheme="minorHAnsi"/>
          <w:b/>
          <w:sz w:val="22"/>
          <w:szCs w:val="22"/>
        </w:rPr>
        <w:t>zł</w:t>
      </w:r>
      <w:r w:rsidRPr="00426B90">
        <w:rPr>
          <w:rFonts w:asciiTheme="minorHAnsi" w:hAnsiTheme="minorHAnsi" w:cstheme="minorHAnsi"/>
          <w:sz w:val="22"/>
          <w:szCs w:val="22"/>
        </w:rPr>
        <w:t xml:space="preserve"> </w:t>
      </w:r>
    </w:p>
    <w:p w14:paraId="508D9C17" w14:textId="77777777" w:rsidR="00346078" w:rsidRPr="00426B90" w:rsidRDefault="00346078" w:rsidP="00346078">
      <w:pPr>
        <w:ind w:left="709" w:firstLine="11"/>
        <w:jc w:val="both"/>
        <w:rPr>
          <w:rFonts w:asciiTheme="minorHAnsi" w:hAnsiTheme="minorHAnsi" w:cstheme="minorHAnsi"/>
          <w:b/>
          <w:sz w:val="22"/>
          <w:szCs w:val="22"/>
        </w:rPr>
      </w:pPr>
      <w:r>
        <w:rPr>
          <w:rFonts w:asciiTheme="minorHAnsi" w:hAnsiTheme="minorHAnsi" w:cstheme="minorHAnsi"/>
          <w:sz w:val="22"/>
          <w:szCs w:val="22"/>
        </w:rPr>
        <w:t>b</w:t>
      </w:r>
      <w:r w:rsidRPr="00426B90">
        <w:rPr>
          <w:rFonts w:asciiTheme="minorHAnsi" w:hAnsiTheme="minorHAnsi" w:cstheme="minorHAnsi"/>
          <w:sz w:val="22"/>
          <w:szCs w:val="22"/>
        </w:rPr>
        <w:t>rutto: ………………………………………........................................................</w:t>
      </w:r>
      <w:r w:rsidRPr="00426B90">
        <w:rPr>
          <w:rFonts w:asciiTheme="minorHAnsi" w:hAnsiTheme="minorHAnsi" w:cstheme="minorHAnsi"/>
          <w:b/>
          <w:sz w:val="22"/>
          <w:szCs w:val="22"/>
        </w:rPr>
        <w:t xml:space="preserve"> </w:t>
      </w:r>
      <w:r>
        <w:rPr>
          <w:rFonts w:asciiTheme="minorHAnsi" w:hAnsiTheme="minorHAnsi" w:cstheme="minorHAnsi"/>
          <w:b/>
          <w:sz w:val="22"/>
          <w:szCs w:val="22"/>
        </w:rPr>
        <w:t>zł</w:t>
      </w:r>
    </w:p>
    <w:p w14:paraId="63A9F32C"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(słownie:......................................................................................................</w:t>
      </w:r>
      <w:r w:rsidRPr="00346078">
        <w:rPr>
          <w:rFonts w:asciiTheme="minorHAnsi" w:hAnsiTheme="minorHAnsi" w:cstheme="minorHAnsi"/>
          <w:b/>
          <w:bCs/>
          <w:sz w:val="22"/>
          <w:szCs w:val="22"/>
        </w:rPr>
        <w:t>zł</w:t>
      </w:r>
      <w:r w:rsidRPr="00426B90">
        <w:rPr>
          <w:rFonts w:asciiTheme="minorHAnsi" w:hAnsiTheme="minorHAnsi" w:cstheme="minorHAnsi"/>
          <w:sz w:val="22"/>
          <w:szCs w:val="22"/>
        </w:rPr>
        <w:t>)</w:t>
      </w:r>
    </w:p>
    <w:p w14:paraId="1025349D" w14:textId="77777777" w:rsidR="0096072A" w:rsidRPr="001B6681" w:rsidRDefault="0096072A" w:rsidP="00346078">
      <w:pPr>
        <w:pStyle w:val="Akapitzlist"/>
        <w:jc w:val="both"/>
        <w:rPr>
          <w:rFonts w:asciiTheme="minorHAnsi" w:hAnsiTheme="minorHAnsi" w:cstheme="minorHAnsi"/>
          <w:lang w:eastAsia="pl-PL"/>
        </w:rPr>
      </w:pPr>
    </w:p>
    <w:p w14:paraId="10F44EF2" w14:textId="087A9F63" w:rsidR="0096072A" w:rsidRPr="001B6681" w:rsidRDefault="0096072A" w:rsidP="0096072A">
      <w:pPr>
        <w:pStyle w:val="Akapitzlist"/>
        <w:numPr>
          <w:ilvl w:val="0"/>
          <w:numId w:val="41"/>
        </w:numPr>
        <w:spacing w:after="0" w:line="240" w:lineRule="auto"/>
        <w:jc w:val="both"/>
        <w:rPr>
          <w:rFonts w:asciiTheme="minorHAnsi" w:hAnsiTheme="minorHAnsi" w:cstheme="minorHAnsi"/>
          <w:b/>
          <w:bCs/>
          <w:lang w:eastAsia="pl-PL"/>
        </w:rPr>
      </w:pPr>
      <w:r w:rsidRPr="001B6681">
        <w:rPr>
          <w:rFonts w:asciiTheme="minorHAnsi" w:hAnsiTheme="minorHAnsi" w:cstheme="minorHAnsi"/>
          <w:b/>
          <w:bCs/>
          <w:lang w:eastAsia="pl-PL"/>
        </w:rPr>
        <w:t xml:space="preserve">Odcinek 5 - </w:t>
      </w:r>
      <w:r w:rsidRPr="001B6681">
        <w:rPr>
          <w:rFonts w:cstheme="minorHAnsi"/>
          <w:b/>
          <w:bCs/>
        </w:rPr>
        <w:t>BUDYNEK PORTIERNI</w:t>
      </w:r>
    </w:p>
    <w:p w14:paraId="77B0A5C0"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netto:........................................................................................................................</w:t>
      </w:r>
      <w:r>
        <w:rPr>
          <w:rFonts w:asciiTheme="minorHAnsi" w:hAnsiTheme="minorHAnsi" w:cstheme="minorHAnsi"/>
          <w:b/>
          <w:sz w:val="22"/>
          <w:szCs w:val="22"/>
        </w:rPr>
        <w:t>zł</w:t>
      </w:r>
      <w:r w:rsidRPr="00426B90">
        <w:rPr>
          <w:rFonts w:asciiTheme="minorHAnsi" w:hAnsiTheme="minorHAnsi" w:cstheme="minorHAnsi"/>
          <w:b/>
          <w:sz w:val="22"/>
          <w:szCs w:val="22"/>
        </w:rPr>
        <w:t xml:space="preserve"> </w:t>
      </w:r>
    </w:p>
    <w:p w14:paraId="4ED3BBE6" w14:textId="77777777" w:rsidR="00346078" w:rsidRPr="00426B90" w:rsidRDefault="00346078" w:rsidP="00346078">
      <w:pPr>
        <w:ind w:left="709" w:firstLine="11"/>
        <w:jc w:val="both"/>
        <w:rPr>
          <w:rFonts w:asciiTheme="minorHAnsi" w:hAnsiTheme="minorHAnsi" w:cstheme="minorHAnsi"/>
          <w:sz w:val="22"/>
          <w:szCs w:val="22"/>
        </w:rPr>
      </w:pPr>
      <w:r>
        <w:rPr>
          <w:rFonts w:asciiTheme="minorHAnsi" w:hAnsiTheme="minorHAnsi" w:cstheme="minorHAnsi"/>
          <w:sz w:val="22"/>
          <w:szCs w:val="22"/>
        </w:rPr>
        <w:t>wartość podatku VAT</w:t>
      </w:r>
      <w:r w:rsidRPr="00426B90">
        <w:rPr>
          <w:rFonts w:asciiTheme="minorHAnsi" w:hAnsiTheme="minorHAnsi" w:cstheme="minorHAnsi"/>
          <w:sz w:val="22"/>
          <w:szCs w:val="22"/>
        </w:rPr>
        <w:t xml:space="preserve"> ……….............................………………</w:t>
      </w:r>
      <w:r>
        <w:rPr>
          <w:rFonts w:asciiTheme="minorHAnsi" w:hAnsiTheme="minorHAnsi" w:cstheme="minorHAnsi"/>
          <w:b/>
          <w:sz w:val="22"/>
          <w:szCs w:val="22"/>
        </w:rPr>
        <w:t>zł</w:t>
      </w:r>
      <w:r w:rsidRPr="00426B90">
        <w:rPr>
          <w:rFonts w:asciiTheme="minorHAnsi" w:hAnsiTheme="minorHAnsi" w:cstheme="minorHAnsi"/>
          <w:sz w:val="22"/>
          <w:szCs w:val="22"/>
        </w:rPr>
        <w:t xml:space="preserve"> </w:t>
      </w:r>
    </w:p>
    <w:p w14:paraId="2BDC37DA" w14:textId="77777777" w:rsidR="00346078" w:rsidRPr="00426B90" w:rsidRDefault="00346078" w:rsidP="00346078">
      <w:pPr>
        <w:ind w:left="709" w:firstLine="11"/>
        <w:jc w:val="both"/>
        <w:rPr>
          <w:rFonts w:asciiTheme="minorHAnsi" w:hAnsiTheme="minorHAnsi" w:cstheme="minorHAnsi"/>
          <w:b/>
          <w:sz w:val="22"/>
          <w:szCs w:val="22"/>
        </w:rPr>
      </w:pPr>
      <w:r>
        <w:rPr>
          <w:rFonts w:asciiTheme="minorHAnsi" w:hAnsiTheme="minorHAnsi" w:cstheme="minorHAnsi"/>
          <w:sz w:val="22"/>
          <w:szCs w:val="22"/>
        </w:rPr>
        <w:t>b</w:t>
      </w:r>
      <w:r w:rsidRPr="00426B90">
        <w:rPr>
          <w:rFonts w:asciiTheme="minorHAnsi" w:hAnsiTheme="minorHAnsi" w:cstheme="minorHAnsi"/>
          <w:sz w:val="22"/>
          <w:szCs w:val="22"/>
        </w:rPr>
        <w:t>rutto: ………………………………………........................................................</w:t>
      </w:r>
      <w:r w:rsidRPr="00426B90">
        <w:rPr>
          <w:rFonts w:asciiTheme="minorHAnsi" w:hAnsiTheme="minorHAnsi" w:cstheme="minorHAnsi"/>
          <w:b/>
          <w:sz w:val="22"/>
          <w:szCs w:val="22"/>
        </w:rPr>
        <w:t xml:space="preserve"> </w:t>
      </w:r>
      <w:r>
        <w:rPr>
          <w:rFonts w:asciiTheme="minorHAnsi" w:hAnsiTheme="minorHAnsi" w:cstheme="minorHAnsi"/>
          <w:b/>
          <w:sz w:val="22"/>
          <w:szCs w:val="22"/>
        </w:rPr>
        <w:t>zł</w:t>
      </w:r>
    </w:p>
    <w:p w14:paraId="3A57831B"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(słownie:......................................................................................................</w:t>
      </w:r>
      <w:r w:rsidRPr="00346078">
        <w:rPr>
          <w:rFonts w:asciiTheme="minorHAnsi" w:hAnsiTheme="minorHAnsi" w:cstheme="minorHAnsi"/>
          <w:b/>
          <w:bCs/>
          <w:sz w:val="22"/>
          <w:szCs w:val="22"/>
        </w:rPr>
        <w:t>zł</w:t>
      </w:r>
      <w:r w:rsidRPr="00426B90">
        <w:rPr>
          <w:rFonts w:asciiTheme="minorHAnsi" w:hAnsiTheme="minorHAnsi" w:cstheme="minorHAnsi"/>
          <w:sz w:val="22"/>
          <w:szCs w:val="22"/>
        </w:rPr>
        <w:t>)</w:t>
      </w:r>
    </w:p>
    <w:p w14:paraId="121F9092" w14:textId="77777777" w:rsidR="0096072A" w:rsidRPr="001B6681" w:rsidRDefault="0096072A" w:rsidP="00346078">
      <w:pPr>
        <w:pStyle w:val="Akapitzlist"/>
        <w:jc w:val="both"/>
        <w:rPr>
          <w:rFonts w:asciiTheme="minorHAnsi" w:hAnsiTheme="minorHAnsi" w:cstheme="minorHAnsi"/>
          <w:lang w:eastAsia="pl-PL"/>
        </w:rPr>
      </w:pPr>
    </w:p>
    <w:p w14:paraId="7FFDBF31" w14:textId="0BFE3CAA" w:rsidR="0096072A" w:rsidRPr="001B6681" w:rsidRDefault="0096072A" w:rsidP="0096072A">
      <w:pPr>
        <w:pStyle w:val="Akapitzlist"/>
        <w:numPr>
          <w:ilvl w:val="0"/>
          <w:numId w:val="41"/>
        </w:numPr>
        <w:spacing w:after="0" w:line="240" w:lineRule="auto"/>
        <w:jc w:val="both"/>
        <w:rPr>
          <w:rFonts w:asciiTheme="minorHAnsi" w:hAnsiTheme="minorHAnsi" w:cstheme="minorHAnsi"/>
          <w:b/>
          <w:bCs/>
          <w:lang w:eastAsia="pl-PL"/>
        </w:rPr>
      </w:pPr>
      <w:r w:rsidRPr="001B6681">
        <w:rPr>
          <w:rFonts w:asciiTheme="minorHAnsi" w:hAnsiTheme="minorHAnsi" w:cstheme="minorHAnsi"/>
          <w:b/>
          <w:bCs/>
          <w:lang w:eastAsia="pl-PL"/>
        </w:rPr>
        <w:t xml:space="preserve">Odcinek 6 - </w:t>
      </w:r>
      <w:r w:rsidRPr="001B6681">
        <w:rPr>
          <w:rFonts w:cstheme="minorHAnsi"/>
          <w:b/>
          <w:bCs/>
        </w:rPr>
        <w:t>BUDYNEK NR B4,</w:t>
      </w:r>
      <w:r w:rsidR="001B6681" w:rsidRPr="001B6681">
        <w:rPr>
          <w:rFonts w:cstheme="minorHAnsi"/>
          <w:b/>
          <w:bCs/>
        </w:rPr>
        <w:t xml:space="preserve"> B4A</w:t>
      </w:r>
    </w:p>
    <w:p w14:paraId="656137FB"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netto:........................................................................................................................</w:t>
      </w:r>
      <w:r>
        <w:rPr>
          <w:rFonts w:asciiTheme="minorHAnsi" w:hAnsiTheme="minorHAnsi" w:cstheme="minorHAnsi"/>
          <w:b/>
          <w:sz w:val="22"/>
          <w:szCs w:val="22"/>
        </w:rPr>
        <w:t>zł</w:t>
      </w:r>
      <w:r w:rsidRPr="00426B90">
        <w:rPr>
          <w:rFonts w:asciiTheme="minorHAnsi" w:hAnsiTheme="minorHAnsi" w:cstheme="minorHAnsi"/>
          <w:b/>
          <w:sz w:val="22"/>
          <w:szCs w:val="22"/>
        </w:rPr>
        <w:t xml:space="preserve"> </w:t>
      </w:r>
    </w:p>
    <w:p w14:paraId="5DAD7DDC" w14:textId="77777777" w:rsidR="00346078" w:rsidRPr="00426B90" w:rsidRDefault="00346078" w:rsidP="00346078">
      <w:pPr>
        <w:ind w:left="709" w:firstLine="11"/>
        <w:jc w:val="both"/>
        <w:rPr>
          <w:rFonts w:asciiTheme="minorHAnsi" w:hAnsiTheme="minorHAnsi" w:cstheme="minorHAnsi"/>
          <w:sz w:val="22"/>
          <w:szCs w:val="22"/>
        </w:rPr>
      </w:pPr>
      <w:r>
        <w:rPr>
          <w:rFonts w:asciiTheme="minorHAnsi" w:hAnsiTheme="minorHAnsi" w:cstheme="minorHAnsi"/>
          <w:sz w:val="22"/>
          <w:szCs w:val="22"/>
        </w:rPr>
        <w:t>wartość podatku VAT</w:t>
      </w:r>
      <w:r w:rsidRPr="00426B90">
        <w:rPr>
          <w:rFonts w:asciiTheme="minorHAnsi" w:hAnsiTheme="minorHAnsi" w:cstheme="minorHAnsi"/>
          <w:sz w:val="22"/>
          <w:szCs w:val="22"/>
        </w:rPr>
        <w:t xml:space="preserve"> ……….............................………………</w:t>
      </w:r>
      <w:r>
        <w:rPr>
          <w:rFonts w:asciiTheme="minorHAnsi" w:hAnsiTheme="minorHAnsi" w:cstheme="minorHAnsi"/>
          <w:b/>
          <w:sz w:val="22"/>
          <w:szCs w:val="22"/>
        </w:rPr>
        <w:t>zł</w:t>
      </w:r>
      <w:r w:rsidRPr="00426B90">
        <w:rPr>
          <w:rFonts w:asciiTheme="minorHAnsi" w:hAnsiTheme="minorHAnsi" w:cstheme="minorHAnsi"/>
          <w:sz w:val="22"/>
          <w:szCs w:val="22"/>
        </w:rPr>
        <w:t xml:space="preserve"> </w:t>
      </w:r>
    </w:p>
    <w:p w14:paraId="63C24D6B" w14:textId="77777777" w:rsidR="00346078" w:rsidRPr="00426B90" w:rsidRDefault="00346078" w:rsidP="00346078">
      <w:pPr>
        <w:ind w:left="709" w:firstLine="11"/>
        <w:jc w:val="both"/>
        <w:rPr>
          <w:rFonts w:asciiTheme="minorHAnsi" w:hAnsiTheme="minorHAnsi" w:cstheme="minorHAnsi"/>
          <w:b/>
          <w:sz w:val="22"/>
          <w:szCs w:val="22"/>
        </w:rPr>
      </w:pPr>
      <w:r>
        <w:rPr>
          <w:rFonts w:asciiTheme="minorHAnsi" w:hAnsiTheme="minorHAnsi" w:cstheme="minorHAnsi"/>
          <w:sz w:val="22"/>
          <w:szCs w:val="22"/>
        </w:rPr>
        <w:t>b</w:t>
      </w:r>
      <w:r w:rsidRPr="00426B90">
        <w:rPr>
          <w:rFonts w:asciiTheme="minorHAnsi" w:hAnsiTheme="minorHAnsi" w:cstheme="minorHAnsi"/>
          <w:sz w:val="22"/>
          <w:szCs w:val="22"/>
        </w:rPr>
        <w:t>rutto: ………………………………………........................................................</w:t>
      </w:r>
      <w:r w:rsidRPr="00426B90">
        <w:rPr>
          <w:rFonts w:asciiTheme="minorHAnsi" w:hAnsiTheme="minorHAnsi" w:cstheme="minorHAnsi"/>
          <w:b/>
          <w:sz w:val="22"/>
          <w:szCs w:val="22"/>
        </w:rPr>
        <w:t xml:space="preserve"> </w:t>
      </w:r>
      <w:r>
        <w:rPr>
          <w:rFonts w:asciiTheme="minorHAnsi" w:hAnsiTheme="minorHAnsi" w:cstheme="minorHAnsi"/>
          <w:b/>
          <w:sz w:val="22"/>
          <w:szCs w:val="22"/>
        </w:rPr>
        <w:t>zł</w:t>
      </w:r>
    </w:p>
    <w:p w14:paraId="3020DC50" w14:textId="77777777" w:rsidR="00346078" w:rsidRPr="00426B90" w:rsidRDefault="00346078" w:rsidP="00346078">
      <w:pPr>
        <w:ind w:left="709" w:firstLine="11"/>
        <w:jc w:val="both"/>
        <w:rPr>
          <w:rFonts w:asciiTheme="minorHAnsi" w:hAnsiTheme="minorHAnsi" w:cstheme="minorHAnsi"/>
          <w:sz w:val="22"/>
          <w:szCs w:val="22"/>
        </w:rPr>
      </w:pPr>
      <w:r w:rsidRPr="00426B90">
        <w:rPr>
          <w:rFonts w:asciiTheme="minorHAnsi" w:hAnsiTheme="minorHAnsi" w:cstheme="minorHAnsi"/>
          <w:sz w:val="22"/>
          <w:szCs w:val="22"/>
        </w:rPr>
        <w:t>(słownie:......................................................................................................</w:t>
      </w:r>
      <w:r w:rsidRPr="00346078">
        <w:rPr>
          <w:rFonts w:asciiTheme="minorHAnsi" w:hAnsiTheme="minorHAnsi" w:cstheme="minorHAnsi"/>
          <w:b/>
          <w:bCs/>
          <w:sz w:val="22"/>
          <w:szCs w:val="22"/>
        </w:rPr>
        <w:t>zł</w:t>
      </w:r>
      <w:r w:rsidRPr="00426B90">
        <w:rPr>
          <w:rFonts w:asciiTheme="minorHAnsi" w:hAnsiTheme="minorHAnsi" w:cstheme="minorHAnsi"/>
          <w:sz w:val="22"/>
          <w:szCs w:val="22"/>
        </w:rPr>
        <w:t>)</w:t>
      </w:r>
    </w:p>
    <w:p w14:paraId="27CFC5B1" w14:textId="77777777" w:rsidR="00B1609F" w:rsidRPr="00426B90" w:rsidRDefault="00B1609F" w:rsidP="00346078">
      <w:pPr>
        <w:pStyle w:val="Akapitzlist"/>
        <w:widowControl w:val="0"/>
        <w:suppressAutoHyphens/>
        <w:ind w:left="644"/>
        <w:jc w:val="both"/>
        <w:rPr>
          <w:rFonts w:asciiTheme="minorHAnsi" w:eastAsia="TimesNewRoman" w:hAnsiTheme="minorHAnsi" w:cstheme="minorHAnsi"/>
          <w:u w:val="single"/>
        </w:rPr>
      </w:pPr>
    </w:p>
    <w:p w14:paraId="68DFE406" w14:textId="7D1884DC" w:rsidR="00B1609F" w:rsidRPr="00426B90"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Kwota wynagrodzenia, określona w ust. 1</w:t>
      </w:r>
      <w:r w:rsidR="006217F0">
        <w:rPr>
          <w:rFonts w:eastAsia="TimesNewRoman" w:cs="Calibri"/>
        </w:rPr>
        <w:t xml:space="preserve"> i 2</w:t>
      </w:r>
      <w:r w:rsidRPr="00D03005">
        <w:rPr>
          <w:rFonts w:eastAsia="TimesNewRoman" w:cs="Calibri"/>
        </w:rPr>
        <w:t xml:space="preserve"> powyżej, zawiera wszelkie wydatki związane </w:t>
      </w:r>
      <w:r w:rsidR="00570230">
        <w:rPr>
          <w:rFonts w:eastAsia="TimesNewRoman" w:cs="Calibri"/>
        </w:rPr>
        <w:br/>
      </w:r>
      <w:r w:rsidRPr="00D03005">
        <w:rPr>
          <w:rFonts w:eastAsia="TimesNewRoman" w:cs="Calibri"/>
        </w:rPr>
        <w:t xml:space="preserve">z realizacją Umowy, w szczególności koszty robót wynikających wprost z  dokumentacji, o której mowa w § </w:t>
      </w:r>
      <w:r w:rsidRPr="00B97796">
        <w:rPr>
          <w:rFonts w:eastAsia="TimesNewRoman" w:cs="Calibri"/>
        </w:rPr>
        <w:t>1</w:t>
      </w:r>
      <w:r w:rsidR="00B97796">
        <w:rPr>
          <w:rFonts w:eastAsia="TimesNewRoman" w:cs="Calibri"/>
          <w:color w:val="FF0000"/>
        </w:rPr>
        <w:t xml:space="preserve"> </w:t>
      </w:r>
      <w:r w:rsidRPr="00B97796">
        <w:rPr>
          <w:rFonts w:eastAsia="TimesNewRoman" w:cs="Calibri"/>
        </w:rPr>
        <w:t>Umowy</w:t>
      </w:r>
      <w:r w:rsidRPr="00D03005">
        <w:rPr>
          <w:rFonts w:eastAsia="TimesNewRoman" w:cs="Calibri"/>
        </w:rPr>
        <w:t>, jak również koszty wszelkich innych robót budowlanych lub prac niewskazanych wprost w ww</w:t>
      </w:r>
      <w:r>
        <w:rPr>
          <w:rFonts w:eastAsia="TimesNewRoman" w:cs="Calibri"/>
        </w:rPr>
        <w:t>.</w:t>
      </w:r>
      <w:r w:rsidRPr="00D03005">
        <w:rPr>
          <w:rFonts w:eastAsia="TimesNewRoman" w:cs="Calibri"/>
        </w:rPr>
        <w:t xml:space="preserve"> dokumentacj</w:t>
      </w:r>
      <w:r>
        <w:rPr>
          <w:rFonts w:eastAsia="TimesNewRoman" w:cs="Calibri"/>
        </w:rPr>
        <w:t>i</w:t>
      </w:r>
      <w:r w:rsidRPr="00D03005">
        <w:rPr>
          <w:rFonts w:eastAsia="TimesNewRoman" w:cs="Calibri"/>
        </w:rPr>
        <w:t xml:space="preserve">, a niezbędnych do wykonania przedmiotu Umowy, </w:t>
      </w:r>
      <w:r w:rsidR="00570230">
        <w:rPr>
          <w:rFonts w:eastAsia="TimesNewRoman" w:cs="Calibri"/>
        </w:rPr>
        <w:br/>
      </w:r>
      <w:r w:rsidRPr="00D03005">
        <w:rPr>
          <w:rFonts w:eastAsia="TimesNewRoman" w:cs="Calibri"/>
        </w:rPr>
        <w:t xml:space="preserve">w tym zwłaszcza koszty wszelkich robót przygotowawczych, porządkowych, koszty zagospodarowania </w:t>
      </w:r>
      <w:r w:rsidR="006217F0">
        <w:rPr>
          <w:rFonts w:eastAsia="TimesNewRoman" w:cs="Calibri"/>
        </w:rPr>
        <w:t>T</w:t>
      </w:r>
      <w:r w:rsidRPr="00D03005">
        <w:rPr>
          <w:rFonts w:eastAsia="TimesNewRoman" w:cs="Calibri"/>
        </w:rPr>
        <w:t xml:space="preserve">erenu </w:t>
      </w:r>
      <w:r w:rsidR="006217F0">
        <w:rPr>
          <w:rFonts w:eastAsia="TimesNewRoman" w:cs="Calibri"/>
        </w:rPr>
        <w:t>B</w:t>
      </w:r>
      <w:r w:rsidRPr="00D03005">
        <w:rPr>
          <w:rFonts w:eastAsia="TimesNewRoman" w:cs="Calibri"/>
        </w:rPr>
        <w:t xml:space="preserve">udowy, utrzymania zaplecza budowy (np. napraw, wody, energii elektrycznej, zapewnienia łączności telefonicznej, dozorowania </w:t>
      </w:r>
      <w:r w:rsidR="006217F0">
        <w:rPr>
          <w:rFonts w:eastAsia="TimesNewRoman" w:cs="Calibri"/>
        </w:rPr>
        <w:t>T</w:t>
      </w:r>
      <w:r w:rsidRPr="00D03005">
        <w:rPr>
          <w:rFonts w:eastAsia="TimesNewRoman" w:cs="Calibri"/>
        </w:rPr>
        <w:t xml:space="preserve">erenu </w:t>
      </w:r>
      <w:r w:rsidR="006217F0">
        <w:rPr>
          <w:rFonts w:eastAsia="TimesNewRoman" w:cs="Calibri"/>
        </w:rPr>
        <w:t>B</w:t>
      </w:r>
      <w:r w:rsidRPr="00D03005">
        <w:rPr>
          <w:rFonts w:eastAsia="TimesNewRoman" w:cs="Calibri"/>
        </w:rPr>
        <w:t>udowy), koszty transportu materiałów</w:t>
      </w:r>
      <w:r w:rsidR="006217F0">
        <w:rPr>
          <w:rFonts w:eastAsia="TimesNewRoman" w:cs="Calibri"/>
        </w:rPr>
        <w:t xml:space="preserve"> lub </w:t>
      </w:r>
      <w:r w:rsidRPr="00D03005">
        <w:rPr>
          <w:rFonts w:eastAsia="TimesNewRoman" w:cs="Calibri"/>
        </w:rPr>
        <w:t xml:space="preserve">urządzeń na miejsce robót, koszty mediów niezbędnych do realizacji robót, koszty związane z wykonywaniem </w:t>
      </w:r>
      <w:r w:rsidR="006217F0">
        <w:rPr>
          <w:rFonts w:eastAsia="TimesNewRoman" w:cs="Calibri"/>
        </w:rPr>
        <w:t>BIOZ</w:t>
      </w:r>
      <w:r w:rsidRPr="00D03005">
        <w:rPr>
          <w:rFonts w:eastAsia="TimesNewRoman" w:cs="Calibri"/>
        </w:rPr>
        <w:t xml:space="preserve"> oraz wszelkie inne koszty</w:t>
      </w:r>
      <w:r w:rsidR="006217F0">
        <w:rPr>
          <w:rFonts w:eastAsia="TimesNewRoman" w:cs="Calibri"/>
        </w:rPr>
        <w:t xml:space="preserve"> związane z</w:t>
      </w:r>
      <w:r w:rsidR="000A0184">
        <w:rPr>
          <w:rFonts w:eastAsia="TimesNewRoman" w:cs="Calibri"/>
        </w:rPr>
        <w:t xml:space="preserve"> </w:t>
      </w:r>
      <w:r w:rsidR="00FD1CE1" w:rsidRPr="000A0184">
        <w:rPr>
          <w:rFonts w:eastAsia="TimesNewRoman" w:cs="Calibri"/>
        </w:rPr>
        <w:t>zabezpieczeni</w:t>
      </w:r>
      <w:r w:rsidR="006217F0">
        <w:rPr>
          <w:rFonts w:eastAsia="TimesNewRoman" w:cs="Calibri"/>
        </w:rPr>
        <w:t>em</w:t>
      </w:r>
      <w:r w:rsidR="00FD1CE1" w:rsidRPr="000A0184">
        <w:rPr>
          <w:rFonts w:eastAsia="TimesNewRoman" w:cs="Calibri"/>
        </w:rPr>
        <w:t xml:space="preserve"> </w:t>
      </w:r>
      <w:r w:rsidR="006217F0">
        <w:rPr>
          <w:rFonts w:eastAsia="TimesNewRoman" w:cs="Calibri"/>
        </w:rPr>
        <w:t>Terenu</w:t>
      </w:r>
      <w:r w:rsidR="00FD1CE1" w:rsidRPr="000A0184">
        <w:rPr>
          <w:rFonts w:eastAsia="TimesNewRoman" w:cs="Calibri"/>
        </w:rPr>
        <w:t xml:space="preserve"> </w:t>
      </w:r>
      <w:r w:rsidR="006217F0">
        <w:rPr>
          <w:rFonts w:eastAsia="TimesNewRoman" w:cs="Calibri"/>
        </w:rPr>
        <w:lastRenderedPageBreak/>
        <w:t>B</w:t>
      </w:r>
      <w:r w:rsidR="00FD1CE1" w:rsidRPr="000A0184">
        <w:rPr>
          <w:rFonts w:eastAsia="TimesNewRoman" w:cs="Calibri"/>
        </w:rPr>
        <w:t>udowy</w:t>
      </w:r>
      <w:r w:rsidR="006217F0">
        <w:rPr>
          <w:rFonts w:eastAsia="TimesNewRoman" w:cs="Calibri"/>
        </w:rPr>
        <w:t>,</w:t>
      </w:r>
      <w:r w:rsidRPr="000A0184">
        <w:rPr>
          <w:rFonts w:eastAsia="TimesNewRoman" w:cs="Calibri"/>
        </w:rPr>
        <w:t xml:space="preserve"> których poniesienie wymagane jest w celu należytej realizacji</w:t>
      </w:r>
      <w:r w:rsidR="006217F0">
        <w:rPr>
          <w:rFonts w:eastAsia="TimesNewRoman" w:cs="Calibri"/>
        </w:rPr>
        <w:t xml:space="preserve"> przedmiotu Umowy przez cały okres jej trwania.</w:t>
      </w:r>
      <w:r w:rsidRPr="000A0184">
        <w:rPr>
          <w:rFonts w:eastAsia="TimesNewRoman" w:cs="Calibri"/>
        </w:rPr>
        <w:t xml:space="preserve"> </w:t>
      </w:r>
    </w:p>
    <w:p w14:paraId="703BBA61" w14:textId="7BD93E12" w:rsidR="00B1609F"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oświadcza, iż kwota wynagrodzenia (cena ofertowa) uwzględnia również koszty ryzyka, skalkulowane przez niego z należytą starannością, wynikające z natury ryczałtowego charakteru wynagrodzenia. </w:t>
      </w:r>
    </w:p>
    <w:p w14:paraId="582F288E" w14:textId="321184A2" w:rsidR="00DC779A" w:rsidRPr="00D03005" w:rsidRDefault="00DC779A"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Pr>
          <w:rFonts w:eastAsia="TimesNewRoman" w:cs="Calibri"/>
        </w:rPr>
        <w:t>W przypadku konieczności rozszerzenia przedmiotu Umowy na zasadach określonych w § 15, Wykonawcy przysługiwać będzie dodatkowe wynagrodzenie.</w:t>
      </w:r>
    </w:p>
    <w:p w14:paraId="67C02F41" w14:textId="3030BB09" w:rsidR="00B1609F" w:rsidRPr="00026CBB" w:rsidRDefault="00DC779A"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026CBB">
        <w:rPr>
          <w:rFonts w:eastAsia="TimesNewRoman" w:cs="Calibri"/>
        </w:rPr>
        <w:t>W</w:t>
      </w:r>
      <w:r w:rsidR="00B1609F" w:rsidRPr="00026CBB">
        <w:rPr>
          <w:rFonts w:eastAsia="TimesNewRoman" w:cs="Calibri"/>
        </w:rPr>
        <w:t xml:space="preserve"> przypadku konieczności wykonania robót dodatkowych, wykraczających poza zakres </w:t>
      </w:r>
      <w:r w:rsidR="00026CBB" w:rsidRPr="00026CBB">
        <w:rPr>
          <w:rFonts w:eastAsia="TimesNewRoman" w:cs="Calibri"/>
        </w:rPr>
        <w:t xml:space="preserve">ilościowy </w:t>
      </w:r>
      <w:r w:rsidR="00B1609F" w:rsidRPr="00026CBB">
        <w:rPr>
          <w:rFonts w:eastAsia="TimesNewRoman" w:cs="Calibri"/>
        </w:rPr>
        <w:t>robót</w:t>
      </w:r>
      <w:r w:rsidRPr="00026CBB">
        <w:rPr>
          <w:rFonts w:eastAsia="TimesNewRoman" w:cs="Calibri"/>
        </w:rPr>
        <w:t xml:space="preserve"> określonych</w:t>
      </w:r>
      <w:r w:rsidR="00B1609F" w:rsidRPr="00026CBB">
        <w:rPr>
          <w:rFonts w:eastAsia="TimesNewRoman" w:cs="Calibri"/>
        </w:rPr>
        <w:t xml:space="preserve"> w § 1 Umowy,</w:t>
      </w:r>
      <w:r w:rsidRPr="00026CBB">
        <w:rPr>
          <w:rFonts w:eastAsia="TimesNewRoman" w:cs="Calibri"/>
        </w:rPr>
        <w:t xml:space="preserve"> wynagrodzenie zostanie określone</w:t>
      </w:r>
      <w:r w:rsidR="00B1609F" w:rsidRPr="00026CBB">
        <w:rPr>
          <w:rFonts w:eastAsia="TimesNewRoman" w:cs="Calibri"/>
        </w:rPr>
        <w:t xml:space="preserve"> </w:t>
      </w:r>
      <w:r w:rsidRPr="00026CBB">
        <w:rPr>
          <w:rFonts w:eastAsia="TimesNewRoman" w:cs="Calibri"/>
        </w:rPr>
        <w:t xml:space="preserve">na podstawie oferty </w:t>
      </w:r>
      <w:r w:rsidR="00B1609F" w:rsidRPr="00026CBB">
        <w:rPr>
          <w:rFonts w:eastAsia="TimesNewRoman" w:cs="Calibri"/>
        </w:rPr>
        <w:t>Wykonaw</w:t>
      </w:r>
      <w:r w:rsidRPr="00026CBB">
        <w:rPr>
          <w:rFonts w:eastAsia="TimesNewRoman" w:cs="Calibri"/>
        </w:rPr>
        <w:t xml:space="preserve">cy zawierającej uzasadnienie ich realizacji wraz z wyceną </w:t>
      </w:r>
      <w:r w:rsidR="00B1609F" w:rsidRPr="00026CBB">
        <w:rPr>
          <w:rFonts w:eastAsia="TimesNewRoman" w:cs="Calibri"/>
        </w:rPr>
        <w:t>skalkulowaną na bazie stawek zastosowanych przez Wykonawcę w kosztorysie, o którym mowa w § 2  ust. 5 Umowy.</w:t>
      </w:r>
    </w:p>
    <w:p w14:paraId="52E1BA7C" w14:textId="109198D3" w:rsidR="00064BFD" w:rsidRPr="00026CBB" w:rsidRDefault="00026CBB" w:rsidP="00026CBB">
      <w:pPr>
        <w:pStyle w:val="Akapitzlist"/>
        <w:numPr>
          <w:ilvl w:val="0"/>
          <w:numId w:val="2"/>
        </w:numPr>
        <w:autoSpaceDE w:val="0"/>
        <w:autoSpaceDN w:val="0"/>
        <w:adjustRightInd w:val="0"/>
        <w:spacing w:after="0" w:line="240" w:lineRule="auto"/>
        <w:ind w:left="284" w:hanging="284"/>
        <w:jc w:val="both"/>
        <w:rPr>
          <w:rFonts w:eastAsia="TimesNewRoman,Bold" w:cs="Calibri"/>
          <w:b/>
          <w:bCs/>
        </w:rPr>
      </w:pPr>
      <w:r w:rsidRPr="00026CBB">
        <w:rPr>
          <w:rFonts w:eastAsia="TimesNewRoman" w:cs="Calibri"/>
        </w:rPr>
        <w:t>W przypadku konieczności wykonania robót dodatkowych, wykraczających poza zakres rodzajowy robót określonych w § 1 Umowy, wynagrodzenie zostanie określone na podstawie kosztorysu szczegółowego, sporządzonego w oparciu o katalogi nakładów rzeczowych (KNR)</w:t>
      </w:r>
      <w:r>
        <w:rPr>
          <w:rFonts w:eastAsia="TimesNewRoman" w:cs="Calibri"/>
        </w:rPr>
        <w:t xml:space="preserve"> i publikacji stawek kosztorysowych zawartych w SEKOCENBUD dotyczących bieżącego kwartału.</w:t>
      </w:r>
    </w:p>
    <w:p w14:paraId="54D528F8" w14:textId="77777777" w:rsidR="00026CBB" w:rsidRPr="00026CBB" w:rsidRDefault="00026CBB" w:rsidP="00026CBB">
      <w:pPr>
        <w:pStyle w:val="Akapitzlist"/>
        <w:autoSpaceDE w:val="0"/>
        <w:autoSpaceDN w:val="0"/>
        <w:adjustRightInd w:val="0"/>
        <w:spacing w:after="0" w:line="240" w:lineRule="auto"/>
        <w:ind w:left="284"/>
        <w:jc w:val="both"/>
        <w:rPr>
          <w:rFonts w:eastAsia="TimesNewRoman,Bold" w:cs="Calibri"/>
          <w:b/>
          <w:bCs/>
        </w:rPr>
      </w:pPr>
    </w:p>
    <w:p w14:paraId="38BC1A23"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7</w:t>
      </w:r>
    </w:p>
    <w:p w14:paraId="23438A8E"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Warunki płatności</w:t>
      </w:r>
    </w:p>
    <w:p w14:paraId="71273B41" w14:textId="77777777" w:rsidR="00B1609F" w:rsidRPr="00D03005" w:rsidRDefault="00B1609F" w:rsidP="00B1609F">
      <w:pPr>
        <w:widowControl w:val="0"/>
        <w:suppressAutoHyphens/>
        <w:ind w:left="284"/>
        <w:jc w:val="both"/>
        <w:rPr>
          <w:rFonts w:ascii="Calibri" w:hAnsi="Calibri" w:cs="Calibri"/>
          <w:sz w:val="22"/>
          <w:szCs w:val="22"/>
        </w:rPr>
      </w:pPr>
    </w:p>
    <w:p w14:paraId="09192C5F" w14:textId="6C665D7D" w:rsidR="00F8157E" w:rsidRDefault="00B1609F" w:rsidP="004D590A">
      <w:pPr>
        <w:pStyle w:val="Akapitzlist"/>
        <w:widowControl w:val="0"/>
        <w:numPr>
          <w:ilvl w:val="0"/>
          <w:numId w:val="27"/>
        </w:numPr>
        <w:suppressAutoHyphens/>
        <w:spacing w:line="240" w:lineRule="auto"/>
        <w:jc w:val="both"/>
        <w:rPr>
          <w:rFonts w:eastAsia="TimesNewRoman" w:cs="Calibri"/>
        </w:rPr>
      </w:pPr>
      <w:bookmarkStart w:id="6" w:name="_Hlk524430915"/>
      <w:r w:rsidRPr="00F8157E">
        <w:rPr>
          <w:rFonts w:eastAsia="TimesNewRoman" w:cs="Calibri"/>
        </w:rPr>
        <w:t xml:space="preserve">Zapłata wynagrodzenia, o którym mowa w § 6 Umowy będzie następowała </w:t>
      </w:r>
      <w:r w:rsidR="00F8157E" w:rsidRPr="00F8157E">
        <w:rPr>
          <w:rFonts w:eastAsia="TimesNewRoman" w:cs="Calibri"/>
        </w:rPr>
        <w:t>nie</w:t>
      </w:r>
      <w:r w:rsidR="008465FD" w:rsidRPr="00F8157E">
        <w:rPr>
          <w:rFonts w:eastAsia="TimesNewRoman" w:cs="Calibri"/>
        </w:rPr>
        <w:t xml:space="preserve"> częściej niż raz w miesiącu</w:t>
      </w:r>
      <w:r w:rsidR="00F8157E" w:rsidRPr="00F8157E">
        <w:rPr>
          <w:rFonts w:eastAsia="TimesNewRoman" w:cs="Calibri"/>
        </w:rPr>
        <w:t xml:space="preserve"> kalendarzowym</w:t>
      </w:r>
      <w:r w:rsidR="00925B40" w:rsidRPr="00F8157E">
        <w:rPr>
          <w:rFonts w:eastAsia="TimesNewRoman" w:cs="Calibri"/>
        </w:rPr>
        <w:t>,</w:t>
      </w:r>
      <w:r w:rsidR="008465FD" w:rsidRPr="00F8157E">
        <w:rPr>
          <w:rFonts w:eastAsia="TimesNewRoman" w:cs="Calibri"/>
        </w:rPr>
        <w:t xml:space="preserve"> do </w:t>
      </w:r>
      <w:r w:rsidR="00673A6B" w:rsidRPr="00F8157E">
        <w:rPr>
          <w:rFonts w:eastAsia="TimesNewRoman" w:cs="Calibri"/>
        </w:rPr>
        <w:t xml:space="preserve">łącznej </w:t>
      </w:r>
      <w:r w:rsidR="005B37B3" w:rsidRPr="00F8157E">
        <w:rPr>
          <w:rFonts w:eastAsia="TimesNewRoman" w:cs="Calibri"/>
        </w:rPr>
        <w:t xml:space="preserve">wysokości </w:t>
      </w:r>
      <w:r w:rsidR="00F8157E" w:rsidRPr="00F8157E">
        <w:rPr>
          <w:rFonts w:eastAsia="TimesNewRoman" w:cs="Calibri"/>
        </w:rPr>
        <w:t>95</w:t>
      </w:r>
      <w:r w:rsidR="008465FD" w:rsidRPr="00F8157E">
        <w:rPr>
          <w:rFonts w:eastAsia="TimesNewRoman" w:cs="Calibri"/>
        </w:rPr>
        <w:t xml:space="preserve">% wartości </w:t>
      </w:r>
      <w:r w:rsidR="005B7CAB" w:rsidRPr="00F8157E">
        <w:rPr>
          <w:rFonts w:eastAsia="TimesNewRoman" w:cs="Calibri"/>
        </w:rPr>
        <w:t>Umowy.</w:t>
      </w:r>
      <w:bookmarkEnd w:id="6"/>
    </w:p>
    <w:p w14:paraId="0D3A42E0" w14:textId="4FE388AC" w:rsidR="00681176" w:rsidRPr="00190480" w:rsidRDefault="00F8157E" w:rsidP="004D590A">
      <w:pPr>
        <w:pStyle w:val="Akapitzlist"/>
        <w:widowControl w:val="0"/>
        <w:numPr>
          <w:ilvl w:val="0"/>
          <w:numId w:val="27"/>
        </w:numPr>
        <w:suppressAutoHyphens/>
        <w:spacing w:line="240" w:lineRule="auto"/>
        <w:jc w:val="both"/>
        <w:rPr>
          <w:rFonts w:eastAsia="TimesNewRoman" w:cs="Calibri"/>
        </w:rPr>
      </w:pPr>
      <w:r>
        <w:rPr>
          <w:rFonts w:eastAsia="TimesNewRoman" w:cs="Calibri"/>
        </w:rPr>
        <w:t>Podstawą wystawienia faktur</w:t>
      </w:r>
      <w:r w:rsidR="00426B90">
        <w:rPr>
          <w:rFonts w:eastAsia="TimesNewRoman" w:cs="Calibri"/>
        </w:rPr>
        <w:t xml:space="preserve"> będzie</w:t>
      </w:r>
      <w:r w:rsidR="005C7673">
        <w:rPr>
          <w:rFonts w:eastAsia="TimesNewRoman" w:cs="Calibri"/>
        </w:rPr>
        <w:t xml:space="preserve"> </w:t>
      </w:r>
      <w:r w:rsidR="00190480">
        <w:rPr>
          <w:rFonts w:eastAsia="TimesNewRoman" w:cs="Calibri"/>
        </w:rPr>
        <w:t>wystawione</w:t>
      </w:r>
      <w:r w:rsidR="005C7673">
        <w:rPr>
          <w:rFonts w:eastAsia="TimesNewRoman" w:cs="Calibri"/>
        </w:rPr>
        <w:t xml:space="preserve"> przez Zamawiającego</w:t>
      </w:r>
      <w:r w:rsidR="00681176">
        <w:rPr>
          <w:rFonts w:eastAsia="TimesNewRoman" w:cs="Calibri"/>
        </w:rPr>
        <w:t xml:space="preserve"> </w:t>
      </w:r>
      <w:r w:rsidR="005C7673" w:rsidRPr="00190480">
        <w:rPr>
          <w:rFonts w:eastAsia="TimesNewRoman" w:cs="Calibri"/>
        </w:rPr>
        <w:t>Przejściow</w:t>
      </w:r>
      <w:r w:rsidR="00681176" w:rsidRPr="00190480">
        <w:rPr>
          <w:rFonts w:eastAsia="TimesNewRoman" w:cs="Calibri"/>
        </w:rPr>
        <w:t>e</w:t>
      </w:r>
      <w:r w:rsidR="005C7673" w:rsidRPr="00190480">
        <w:rPr>
          <w:rFonts w:eastAsia="TimesNewRoman" w:cs="Calibri"/>
        </w:rPr>
        <w:t xml:space="preserve"> Świadectwo Płatności</w:t>
      </w:r>
      <w:r w:rsidR="0053116B">
        <w:rPr>
          <w:rFonts w:eastAsia="TimesNewRoman" w:cs="Calibri"/>
        </w:rPr>
        <w:t xml:space="preserve"> (PŚP)</w:t>
      </w:r>
      <w:r w:rsidR="005C7673" w:rsidRPr="00190480">
        <w:rPr>
          <w:rFonts w:eastAsia="TimesNewRoman" w:cs="Calibri"/>
        </w:rPr>
        <w:t xml:space="preserve">. Akceptacja przez Zespół Inspektorów Nadzoru Inwestorskiego miesięcznego raportu o postępie robót wraz z miesięcznym rozliczeniem Wykonawcy (MRW) oraz Planem </w:t>
      </w:r>
      <w:r w:rsidR="00190480" w:rsidRPr="00190480">
        <w:rPr>
          <w:rFonts w:eastAsia="TimesNewRoman" w:cs="Calibri"/>
        </w:rPr>
        <w:t xml:space="preserve">Przerobu i </w:t>
      </w:r>
      <w:r w:rsidR="005C7673" w:rsidRPr="00190480">
        <w:rPr>
          <w:rFonts w:eastAsia="TimesNewRoman" w:cs="Calibri"/>
        </w:rPr>
        <w:t>Płatności (</w:t>
      </w:r>
      <w:r w:rsidR="00190480" w:rsidRPr="00190480">
        <w:rPr>
          <w:rFonts w:eastAsia="TimesNewRoman" w:cs="Calibri"/>
        </w:rPr>
        <w:t>P</w:t>
      </w:r>
      <w:r w:rsidR="005C7673" w:rsidRPr="00190480">
        <w:rPr>
          <w:rFonts w:eastAsia="TimesNewRoman" w:cs="Calibri"/>
        </w:rPr>
        <w:t xml:space="preserve">PP) następuje podczas Rady Budowy, zwoływanej przez Wykonawcę w ciągu 14 dni od zakończenia miesiąca rozliczeniowego. Zaakceptowany </w:t>
      </w:r>
      <w:r w:rsidR="0053116B">
        <w:rPr>
          <w:rFonts w:eastAsia="TimesNewRoman" w:cs="Calibri"/>
        </w:rPr>
        <w:t>R</w:t>
      </w:r>
      <w:r w:rsidR="005C7673" w:rsidRPr="00190480">
        <w:rPr>
          <w:rFonts w:eastAsia="TimesNewRoman" w:cs="Calibri"/>
        </w:rPr>
        <w:t xml:space="preserve">aport </w:t>
      </w:r>
      <w:r w:rsidR="0053116B">
        <w:rPr>
          <w:rFonts w:eastAsia="TimesNewRoman" w:cs="Calibri"/>
        </w:rPr>
        <w:t>M</w:t>
      </w:r>
      <w:r w:rsidR="005C7673" w:rsidRPr="00190480">
        <w:rPr>
          <w:rFonts w:eastAsia="TimesNewRoman" w:cs="Calibri"/>
        </w:rPr>
        <w:t>iesięczny</w:t>
      </w:r>
      <w:r w:rsidR="0053116B">
        <w:rPr>
          <w:rFonts w:eastAsia="TimesNewRoman" w:cs="Calibri"/>
        </w:rPr>
        <w:t xml:space="preserve"> (RM)</w:t>
      </w:r>
      <w:r w:rsidR="005C7673" w:rsidRPr="00190480">
        <w:rPr>
          <w:rFonts w:eastAsia="TimesNewRoman" w:cs="Calibri"/>
        </w:rPr>
        <w:t xml:space="preserve"> wraz pozostałymi wymienionymi w nim dokumentami stanowi podstawę do wydania Przejściowego Świadectwa Płatności (PŚP).</w:t>
      </w:r>
    </w:p>
    <w:p w14:paraId="25C7E073" w14:textId="57C36EF2" w:rsidR="00B1609F" w:rsidRPr="00F8157E" w:rsidRDefault="00681176" w:rsidP="004D590A">
      <w:pPr>
        <w:pStyle w:val="Akapitzlist"/>
        <w:widowControl w:val="0"/>
        <w:numPr>
          <w:ilvl w:val="0"/>
          <w:numId w:val="27"/>
        </w:numPr>
        <w:suppressAutoHyphens/>
        <w:spacing w:line="240" w:lineRule="auto"/>
        <w:jc w:val="both"/>
        <w:rPr>
          <w:rFonts w:eastAsia="TimesNewRoman" w:cs="Calibri"/>
        </w:rPr>
      </w:pPr>
      <w:r w:rsidRPr="005F3F64">
        <w:rPr>
          <w:rFonts w:eastAsia="TimesNewRoman" w:cs="Calibri"/>
        </w:rPr>
        <w:t xml:space="preserve">Termin </w:t>
      </w:r>
      <w:r w:rsidR="005F3F64" w:rsidRPr="005F3F64">
        <w:rPr>
          <w:rFonts w:eastAsia="TimesNewRoman" w:cs="Calibri"/>
        </w:rPr>
        <w:t xml:space="preserve">wystawienia </w:t>
      </w:r>
      <w:r w:rsidRPr="005F3F64">
        <w:rPr>
          <w:rFonts w:eastAsia="TimesNewRoman" w:cs="Calibri"/>
        </w:rPr>
        <w:t>przez Zamawiającego Przejściowego Świadectw</w:t>
      </w:r>
      <w:r w:rsidR="005F3F64" w:rsidRPr="005F3F64">
        <w:rPr>
          <w:rFonts w:eastAsia="TimesNewRoman" w:cs="Calibri"/>
        </w:rPr>
        <w:t>a</w:t>
      </w:r>
      <w:r w:rsidRPr="005F3F64">
        <w:rPr>
          <w:rFonts w:eastAsia="TimesNewRoman" w:cs="Calibri"/>
        </w:rPr>
        <w:t xml:space="preserve"> Płatności</w:t>
      </w:r>
      <w:r w:rsidR="0053116B">
        <w:rPr>
          <w:rFonts w:eastAsia="TimesNewRoman" w:cs="Calibri"/>
        </w:rPr>
        <w:t xml:space="preserve"> (PŚP)</w:t>
      </w:r>
      <w:r w:rsidRPr="005F3F64">
        <w:rPr>
          <w:rFonts w:eastAsia="TimesNewRoman" w:cs="Calibri"/>
        </w:rPr>
        <w:t xml:space="preserve"> wynosi 5 dni roboczych od dnia </w:t>
      </w:r>
      <w:r w:rsidR="005F3F64" w:rsidRPr="005F3F64">
        <w:rPr>
          <w:rFonts w:eastAsia="TimesNewRoman" w:cs="Calibri"/>
        </w:rPr>
        <w:t xml:space="preserve">zatwierdzenia </w:t>
      </w:r>
      <w:r w:rsidR="00BE6A5A">
        <w:rPr>
          <w:rFonts w:eastAsia="TimesNewRoman" w:cs="Calibri"/>
        </w:rPr>
        <w:t xml:space="preserve">dokumentów wskazanych w </w:t>
      </w:r>
      <w:r w:rsidR="005C7673">
        <w:rPr>
          <w:rFonts w:eastAsia="TimesNewRoman" w:cs="Calibri"/>
          <w:color w:val="FF0000"/>
        </w:rPr>
        <w:t xml:space="preserve"> </w:t>
      </w:r>
      <w:r w:rsidR="00BE6A5A" w:rsidRPr="00F8157E">
        <w:rPr>
          <w:rFonts w:eastAsia="TimesNewRoman" w:cs="Calibri"/>
        </w:rPr>
        <w:t xml:space="preserve">§ </w:t>
      </w:r>
      <w:r w:rsidR="00BE6A5A">
        <w:rPr>
          <w:rFonts w:eastAsia="TimesNewRoman" w:cs="Calibri"/>
        </w:rPr>
        <w:t>7 ust. 2</w:t>
      </w:r>
    </w:p>
    <w:p w14:paraId="7FFA6E7F" w14:textId="2D0BF762" w:rsidR="00296A21" w:rsidRPr="008F2478" w:rsidRDefault="00296A21"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Do </w:t>
      </w:r>
      <w:r>
        <w:rPr>
          <w:rFonts w:eastAsia="TimesNewRoman" w:cs="Calibri"/>
        </w:rPr>
        <w:t>każdego</w:t>
      </w:r>
      <w:r w:rsidR="00426B90">
        <w:rPr>
          <w:rFonts w:eastAsia="TimesNewRoman" w:cs="Calibri"/>
        </w:rPr>
        <w:t xml:space="preserve"> </w:t>
      </w:r>
      <w:r w:rsidR="00BE6A5A">
        <w:rPr>
          <w:rFonts w:eastAsia="TimesNewRoman" w:cs="Calibri"/>
        </w:rPr>
        <w:t>Raportu Miesięcznego (RM)</w:t>
      </w:r>
      <w:r w:rsidR="00026CBB">
        <w:rPr>
          <w:rFonts w:eastAsia="TimesNewRoman" w:cs="Calibri"/>
        </w:rPr>
        <w:t xml:space="preserve"> </w:t>
      </w:r>
      <w:r w:rsidR="005F3F64" w:rsidRPr="00026CBB">
        <w:rPr>
          <w:rFonts w:eastAsia="TimesNewRoman" w:cs="Calibri"/>
        </w:rPr>
        <w:t>o postępie robót</w:t>
      </w:r>
      <w:r w:rsidRPr="00026CBB">
        <w:rPr>
          <w:rFonts w:eastAsia="TimesNewRoman" w:cs="Calibri"/>
        </w:rPr>
        <w:t xml:space="preserve"> Wykonawca dołącza</w:t>
      </w:r>
      <w:r w:rsidR="00BE6A5A" w:rsidRPr="00026CBB">
        <w:rPr>
          <w:rFonts w:eastAsia="TimesNewRoman" w:cs="Calibri"/>
        </w:rPr>
        <w:t xml:space="preserve"> aktualny wykaz wszystkich podwykonawców wraz </w:t>
      </w:r>
      <w:r w:rsidR="00C06367">
        <w:rPr>
          <w:rFonts w:eastAsia="TimesNewRoman" w:cs="Calibri"/>
        </w:rPr>
        <w:t xml:space="preserve">z </w:t>
      </w:r>
      <w:r w:rsidRPr="00026CBB">
        <w:rPr>
          <w:rFonts w:eastAsia="TimesNewRoman" w:cs="Calibri"/>
        </w:rPr>
        <w:t>oświa</w:t>
      </w:r>
      <w:r w:rsidRPr="0013759B">
        <w:rPr>
          <w:rFonts w:eastAsia="TimesNewRoman" w:cs="Calibri"/>
        </w:rPr>
        <w:t>dczeni</w:t>
      </w:r>
      <w:r w:rsidR="00BE6A5A">
        <w:rPr>
          <w:rFonts w:eastAsia="TimesNewRoman" w:cs="Calibri"/>
        </w:rPr>
        <w:t>ami</w:t>
      </w:r>
      <w:r w:rsidRPr="0013759B">
        <w:rPr>
          <w:rFonts w:eastAsia="TimesNewRoman" w:cs="Calibri"/>
        </w:rPr>
        <w:t xml:space="preserve"> </w:t>
      </w:r>
      <w:r w:rsidRPr="00116DB7">
        <w:rPr>
          <w:rFonts w:eastAsia="TimesNewRoman" w:cs="Calibri"/>
        </w:rPr>
        <w:t>podwykonaw</w:t>
      </w:r>
      <w:r w:rsidR="005B7CAB" w:rsidRPr="00116DB7">
        <w:rPr>
          <w:rFonts w:eastAsia="TimesNewRoman" w:cs="Calibri"/>
        </w:rPr>
        <w:t>ców</w:t>
      </w:r>
      <w:r w:rsidRPr="00116DB7">
        <w:rPr>
          <w:rFonts w:eastAsia="TimesNewRoman" w:cs="Calibri"/>
        </w:rPr>
        <w:t xml:space="preserve"> </w:t>
      </w:r>
      <w:r w:rsidRPr="0013759B">
        <w:rPr>
          <w:rFonts w:eastAsia="TimesNewRoman" w:cs="Calibri"/>
        </w:rPr>
        <w:t>i odpowiednio dalszych podwykonawców potwierdzonych przez Wykonawcę (wraz z kopiami dokumentów potwierdzających</w:t>
      </w:r>
      <w:r>
        <w:rPr>
          <w:rFonts w:eastAsia="TimesNewRoman" w:cs="Calibri"/>
        </w:rPr>
        <w:t xml:space="preserve"> dokonanie przelewów</w:t>
      </w:r>
      <w:r w:rsidRPr="0013759B">
        <w:rPr>
          <w:rFonts w:eastAsia="TimesNewRoman" w:cs="Calibri"/>
        </w:rPr>
        <w:t>) odnośnie stanu rozliczeń wymagalnych należności podwykonawcy (odpowiednio podwykonawcy z dalszymi podwykonawcami). W przypadku nie uregulowania płatności z podwykonawcami, Zamawiający może potrącić z płatności Wykonawcy kwotę w wysokości tych należności i uregulować bezpośrednio zobowiązania Wykonawcy wobec podwykonawców</w:t>
      </w:r>
      <w:r>
        <w:rPr>
          <w:rFonts w:eastAsia="TimesNewRoman" w:cs="Calibri"/>
        </w:rPr>
        <w:t>.</w:t>
      </w:r>
      <w:r w:rsidRPr="00296A21">
        <w:rPr>
          <w:rFonts w:eastAsia="TimesNewRoman" w:cs="Calibri"/>
        </w:rPr>
        <w:t xml:space="preserve"> </w:t>
      </w:r>
      <w:r>
        <w:rPr>
          <w:rFonts w:eastAsia="TimesNewRoman" w:cs="Calibri"/>
        </w:rPr>
        <w:t>W przypadku braku złożenia dokumentów, o których mowa</w:t>
      </w:r>
      <w:r w:rsidR="00116DB7">
        <w:rPr>
          <w:rFonts w:eastAsia="TimesNewRoman" w:cs="Calibri"/>
        </w:rPr>
        <w:t xml:space="preserve"> powyżej</w:t>
      </w:r>
      <w:r>
        <w:rPr>
          <w:rFonts w:eastAsia="TimesNewRoman" w:cs="Calibri"/>
        </w:rPr>
        <w:t>, Wykonawca</w:t>
      </w:r>
      <w:r w:rsidR="00116DB7">
        <w:rPr>
          <w:rFonts w:eastAsia="TimesNewRoman" w:cs="Calibri"/>
          <w:color w:val="FF0000"/>
        </w:rPr>
        <w:t xml:space="preserve"> </w:t>
      </w:r>
      <w:r w:rsidR="00116DB7" w:rsidRPr="00116DB7">
        <w:rPr>
          <w:rFonts w:eastAsia="TimesNewRoman" w:cs="Calibri"/>
        </w:rPr>
        <w:t>nie jest uprawniony do</w:t>
      </w:r>
      <w:r>
        <w:rPr>
          <w:rFonts w:eastAsia="TimesNewRoman" w:cs="Calibri"/>
        </w:rPr>
        <w:t xml:space="preserve"> wystawienia faktury</w:t>
      </w:r>
      <w:r w:rsidRPr="008F2478">
        <w:rPr>
          <w:rFonts w:eastAsia="TimesNewRoman" w:cs="Calibri"/>
        </w:rPr>
        <w:t xml:space="preserve">.  </w:t>
      </w:r>
    </w:p>
    <w:p w14:paraId="456DEC5B" w14:textId="6C496F1E" w:rsidR="00296A21" w:rsidRPr="00E96651" w:rsidRDefault="00E96651"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Warunkiem zapłaty przez Zamawiającego drugiej i następnych części należnego wynagrodzenia </w:t>
      </w:r>
      <w:r w:rsidR="00570230">
        <w:rPr>
          <w:rFonts w:eastAsia="TimesNewRoman" w:cs="Calibri"/>
        </w:rPr>
        <w:br/>
      </w:r>
      <w:r w:rsidRPr="0013759B">
        <w:rPr>
          <w:rFonts w:eastAsia="TimesNewRoman" w:cs="Calibri"/>
        </w:rPr>
        <w:t>za odebrane roboty budowlane jest przedstawienie dowodów zapłaty wymagalnego wynagrodzenia podwykonawcom i dalszym podwykonawcom, o których mowa w art. 143c ust. 1 Pzp, biorącym udział w realizac</w:t>
      </w:r>
      <w:r>
        <w:rPr>
          <w:rFonts w:eastAsia="TimesNewRoman" w:cs="Calibri"/>
        </w:rPr>
        <w:t>ji odebranych robót budowlanych.</w:t>
      </w:r>
    </w:p>
    <w:p w14:paraId="25114064" w14:textId="3EE2009C" w:rsidR="00B1609F" w:rsidRPr="00D902C3" w:rsidRDefault="00B1609F" w:rsidP="007D32F3">
      <w:pPr>
        <w:pStyle w:val="Akapitzlist"/>
        <w:widowControl w:val="0"/>
        <w:numPr>
          <w:ilvl w:val="0"/>
          <w:numId w:val="27"/>
        </w:numPr>
        <w:suppressAutoHyphens/>
        <w:spacing w:line="240" w:lineRule="auto"/>
        <w:jc w:val="both"/>
        <w:rPr>
          <w:rFonts w:eastAsia="TimesNewRoman" w:cs="Calibri"/>
          <w:color w:val="00B0F0"/>
          <w:sz w:val="28"/>
          <w:szCs w:val="28"/>
        </w:rPr>
      </w:pPr>
      <w:r w:rsidRPr="00D902C3">
        <w:rPr>
          <w:rFonts w:eastAsia="TimesNewRoman" w:cs="Calibri"/>
        </w:rPr>
        <w:t>Ostateczne rozliczenie robót nastąpi w oparciu o fakturę końcową</w:t>
      </w:r>
      <w:r w:rsidR="00C17D79" w:rsidRPr="00D902C3">
        <w:rPr>
          <w:rFonts w:eastAsia="TimesNewRoman" w:cs="Calibri"/>
        </w:rPr>
        <w:t xml:space="preserve">, </w:t>
      </w:r>
      <w:r w:rsidR="00B610D4" w:rsidRPr="00D902C3">
        <w:rPr>
          <w:rFonts w:eastAsia="TimesNewRoman" w:cs="Calibri"/>
        </w:rPr>
        <w:t>wystawioną</w:t>
      </w:r>
      <w:r w:rsidR="00B610D4" w:rsidRPr="00D902C3">
        <w:rPr>
          <w:rFonts w:eastAsia="TimesNewRoman" w:cs="Calibri"/>
          <w:color w:val="FF0000"/>
        </w:rPr>
        <w:t xml:space="preserve"> </w:t>
      </w:r>
      <w:r w:rsidRPr="00D902C3">
        <w:rPr>
          <w:rFonts w:eastAsia="TimesNewRoman" w:cs="Calibri"/>
        </w:rPr>
        <w:t>po podpisaniu przez Wykonawcę,</w:t>
      </w:r>
      <w:r w:rsidR="00C94060" w:rsidRPr="00D902C3">
        <w:rPr>
          <w:rFonts w:eastAsia="TimesNewRoman" w:cs="Calibri"/>
        </w:rPr>
        <w:t xml:space="preserve"> Zespół</w:t>
      </w:r>
      <w:r w:rsidRPr="00D902C3">
        <w:rPr>
          <w:rFonts w:eastAsia="TimesNewRoman" w:cs="Calibri"/>
        </w:rPr>
        <w:t xml:space="preserve"> </w:t>
      </w:r>
      <w:r w:rsidR="00155895" w:rsidRPr="00D902C3">
        <w:rPr>
          <w:rFonts w:eastAsia="TimesNewRoman" w:cs="Calibri"/>
        </w:rPr>
        <w:t>I</w:t>
      </w:r>
      <w:r w:rsidRPr="00D902C3">
        <w:rPr>
          <w:rFonts w:eastAsia="TimesNewRoman" w:cs="Calibri"/>
        </w:rPr>
        <w:t>nspektor</w:t>
      </w:r>
      <w:r w:rsidR="00851758" w:rsidRPr="00D902C3">
        <w:rPr>
          <w:rFonts w:eastAsia="TimesNewRoman" w:cs="Calibri"/>
        </w:rPr>
        <w:t>ów</w:t>
      </w:r>
      <w:r w:rsidRPr="00D902C3">
        <w:rPr>
          <w:rFonts w:eastAsia="TimesNewRoman" w:cs="Calibri"/>
        </w:rPr>
        <w:t xml:space="preserve"> </w:t>
      </w:r>
      <w:r w:rsidR="00155895" w:rsidRPr="00D902C3">
        <w:rPr>
          <w:rFonts w:eastAsia="TimesNewRoman" w:cs="Calibri"/>
        </w:rPr>
        <w:t>N</w:t>
      </w:r>
      <w:r w:rsidRPr="00D902C3">
        <w:rPr>
          <w:rFonts w:eastAsia="TimesNewRoman" w:cs="Calibri"/>
        </w:rPr>
        <w:t>adzoru</w:t>
      </w:r>
      <w:r w:rsidR="00155895" w:rsidRPr="00D902C3">
        <w:rPr>
          <w:rFonts w:eastAsia="TimesNewRoman" w:cs="Calibri"/>
        </w:rPr>
        <w:t xml:space="preserve"> Inwestorskiego</w:t>
      </w:r>
      <w:r w:rsidRPr="00D902C3">
        <w:rPr>
          <w:rFonts w:eastAsia="TimesNewRoman" w:cs="Calibri"/>
        </w:rPr>
        <w:t xml:space="preserve"> Zamawiającego lub inną osobę/podmiot przez niego upoważnioną</w:t>
      </w:r>
      <w:r w:rsidR="00BE6A5A" w:rsidRPr="00D902C3">
        <w:rPr>
          <w:rFonts w:eastAsia="TimesNewRoman" w:cs="Calibri"/>
        </w:rPr>
        <w:t xml:space="preserve"> </w:t>
      </w:r>
      <w:r w:rsidR="00D902C3" w:rsidRPr="00D902C3">
        <w:rPr>
          <w:rFonts w:eastAsia="TimesNewRoman" w:cs="Calibri"/>
        </w:rPr>
        <w:t>Protokołu Odbioru Końcowego</w:t>
      </w:r>
      <w:r w:rsidR="009F2634" w:rsidRPr="00D902C3">
        <w:rPr>
          <w:rFonts w:eastAsia="TimesNewRoman" w:cs="Calibri"/>
          <w:strike/>
        </w:rPr>
        <w:t>.</w:t>
      </w:r>
    </w:p>
    <w:p w14:paraId="54D7CD8B" w14:textId="51984209" w:rsidR="00591114" w:rsidRPr="00591114" w:rsidRDefault="00591114" w:rsidP="00E74FF2">
      <w:pPr>
        <w:pStyle w:val="Akapitzlist"/>
        <w:widowControl w:val="0"/>
        <w:numPr>
          <w:ilvl w:val="0"/>
          <w:numId w:val="27"/>
        </w:numPr>
        <w:suppressAutoHyphens/>
        <w:spacing w:line="240" w:lineRule="auto"/>
        <w:jc w:val="both"/>
        <w:rPr>
          <w:rFonts w:eastAsia="TimesNewRoman" w:cs="Calibri"/>
          <w:iCs/>
        </w:rPr>
      </w:pPr>
      <w:r w:rsidRPr="00591114">
        <w:rPr>
          <w:rFonts w:eastAsia="TimesNewRoman" w:cs="Calibri"/>
          <w:iCs/>
          <w:highlight w:val="yellow"/>
        </w:rPr>
        <w:lastRenderedPageBreak/>
        <w:t>Faktury wystawiane będą na rzecz Zamawiającego i Współzamawiającego , zgodnie ze wskazaniem podziału płatności wynikającego z § 2 ust. 4 Umowy. Należności z nich wynikające płatne będą w</w:t>
      </w:r>
      <w:r w:rsidR="007D4E7F">
        <w:rPr>
          <w:rFonts w:eastAsia="TimesNewRoman" w:cs="Calibri"/>
          <w:iCs/>
          <w:highlight w:val="yellow"/>
        </w:rPr>
        <w:t> </w:t>
      </w:r>
      <w:r w:rsidRPr="00591114">
        <w:rPr>
          <w:rFonts w:eastAsia="TimesNewRoman" w:cs="Calibri"/>
          <w:iCs/>
          <w:highlight w:val="yellow"/>
        </w:rPr>
        <w:t>terminie do 30 dni (faktury wystawione na Zamawiającego do łącznej kwoty 49.000.000,00 zł brutto) oraz w terminie do 60 dni (faktury wystawione na Współzamawiającego do pozostałej wysokości ceny ofertowej), licząc od daty otrzymania prawidłowo wystawionej, poprawnej pod względem rachunkowym faktury.</w:t>
      </w:r>
    </w:p>
    <w:p w14:paraId="2C776487" w14:textId="64E7FB81" w:rsidR="00B1609F" w:rsidRPr="00D902C3" w:rsidRDefault="007E248D" w:rsidP="007D32F3">
      <w:pPr>
        <w:pStyle w:val="Akapitzlist"/>
        <w:widowControl w:val="0"/>
        <w:numPr>
          <w:ilvl w:val="0"/>
          <w:numId w:val="27"/>
        </w:numPr>
        <w:suppressAutoHyphens/>
        <w:spacing w:line="240" w:lineRule="auto"/>
        <w:jc w:val="both"/>
        <w:rPr>
          <w:rFonts w:eastAsia="TimesNewRoman" w:cs="Calibri"/>
        </w:rPr>
      </w:pPr>
      <w:r w:rsidRPr="00D902C3">
        <w:rPr>
          <w:rFonts w:eastAsia="TimesNewRoman" w:cs="Calibri"/>
        </w:rPr>
        <w:t>Faktury</w:t>
      </w:r>
      <w:r w:rsidR="00B1609F" w:rsidRPr="00D902C3">
        <w:rPr>
          <w:rFonts w:eastAsia="TimesNewRoman" w:cs="Calibri"/>
        </w:rPr>
        <w:t xml:space="preserve"> będą wystawiane do momentu osiągnięcia wartości wykonanych robót wskazanych </w:t>
      </w:r>
      <w:r w:rsidR="00570230" w:rsidRPr="00D902C3">
        <w:rPr>
          <w:rFonts w:eastAsia="TimesNewRoman" w:cs="Calibri"/>
        </w:rPr>
        <w:br/>
      </w:r>
      <w:r w:rsidR="00B1609F" w:rsidRPr="00D902C3">
        <w:rPr>
          <w:rFonts w:eastAsia="TimesNewRoman" w:cs="Calibri"/>
        </w:rPr>
        <w:t>w fakturach na poziomie k</w:t>
      </w:r>
      <w:r w:rsidR="005B37B3" w:rsidRPr="00D902C3">
        <w:rPr>
          <w:rFonts w:eastAsia="TimesNewRoman" w:cs="Calibri"/>
        </w:rPr>
        <w:t xml:space="preserve">woty stanowiącej równowartość </w:t>
      </w:r>
      <w:r w:rsidR="00C17D79" w:rsidRPr="00D902C3">
        <w:rPr>
          <w:rFonts w:eastAsia="TimesNewRoman" w:cs="Calibri"/>
        </w:rPr>
        <w:t>95</w:t>
      </w:r>
      <w:r w:rsidR="00B1609F" w:rsidRPr="00D902C3">
        <w:rPr>
          <w:rFonts w:eastAsia="TimesNewRoman" w:cs="Calibri"/>
        </w:rPr>
        <w:t>% ogólnej wartości wynagrodzenia wskazanego w § 6 ust. 1 Umowy</w:t>
      </w:r>
      <w:r w:rsidR="00B610D4" w:rsidRPr="00D902C3">
        <w:rPr>
          <w:rFonts w:eastAsia="TimesNewRoman" w:cs="Calibri"/>
        </w:rPr>
        <w:t>.</w:t>
      </w:r>
      <w:r w:rsidR="00C17D79" w:rsidRPr="00D902C3">
        <w:rPr>
          <w:rFonts w:eastAsia="TimesNewRoman" w:cs="Calibri"/>
          <w:color w:val="FF0000"/>
        </w:rPr>
        <w:t xml:space="preserve"> </w:t>
      </w:r>
      <w:r w:rsidR="00B1609F" w:rsidRPr="00D902C3">
        <w:rPr>
          <w:rFonts w:eastAsia="TimesNewRoman" w:cs="Calibri"/>
        </w:rPr>
        <w:t>Pozostała część wynagrodzenia zostanie zapłacona Wykonawcy w ramach płatności końcowej,</w:t>
      </w:r>
      <w:r w:rsidR="009F2634" w:rsidRPr="00D902C3">
        <w:rPr>
          <w:rFonts w:eastAsia="TimesNewRoman" w:cs="Calibri"/>
        </w:rPr>
        <w:t xml:space="preserve"> po wystawieniu przez Zamawiającego </w:t>
      </w:r>
      <w:r w:rsidR="00D902C3" w:rsidRPr="00D902C3">
        <w:rPr>
          <w:rFonts w:eastAsia="TimesNewRoman" w:cs="Calibri"/>
        </w:rPr>
        <w:t>Protokołu Odbioru Końcowego.</w:t>
      </w:r>
    </w:p>
    <w:p w14:paraId="07DC6D60" w14:textId="7E3560A9" w:rsidR="000E028A" w:rsidRPr="001A39D6" w:rsidRDefault="000E028A" w:rsidP="007D32F3">
      <w:pPr>
        <w:pStyle w:val="Akapitzlist"/>
        <w:widowControl w:val="0"/>
        <w:numPr>
          <w:ilvl w:val="0"/>
          <w:numId w:val="27"/>
        </w:numPr>
        <w:suppressAutoHyphens/>
        <w:spacing w:line="240" w:lineRule="auto"/>
        <w:jc w:val="both"/>
        <w:rPr>
          <w:rFonts w:eastAsia="TimesNewRoman" w:cs="Calibri"/>
        </w:rPr>
      </w:pPr>
      <w:r w:rsidRPr="001A39D6">
        <w:rPr>
          <w:rFonts w:eastAsia="TimesNewRoman" w:cs="Calibri"/>
        </w:rPr>
        <w:t xml:space="preserve">Faktury, o których mowa w ust. </w:t>
      </w:r>
      <w:r w:rsidR="00673A6B" w:rsidRPr="001A39D6">
        <w:rPr>
          <w:rFonts w:eastAsia="TimesNewRoman" w:cs="Calibri"/>
        </w:rPr>
        <w:t>6</w:t>
      </w:r>
      <w:r w:rsidRPr="001A39D6">
        <w:rPr>
          <w:rFonts w:eastAsia="TimesNewRoman" w:cs="Calibri"/>
        </w:rPr>
        <w:t xml:space="preserve"> będą wystawiane na rzecz Zamawiającego do kwoty</w:t>
      </w:r>
      <w:r w:rsidR="00B768FB" w:rsidRPr="001A39D6">
        <w:rPr>
          <w:rFonts w:eastAsia="TimesNewRoman" w:cs="Calibri"/>
        </w:rPr>
        <w:t xml:space="preserve"> dostępnego kredytu z Europejski</w:t>
      </w:r>
      <w:r w:rsidR="001A39D6" w:rsidRPr="001A39D6">
        <w:rPr>
          <w:rFonts w:eastAsia="TimesNewRoman" w:cs="Calibri"/>
        </w:rPr>
        <w:t xml:space="preserve">ego Banku Inwestycyjnego (EBI). </w:t>
      </w:r>
      <w:r w:rsidR="0017254F" w:rsidRPr="001A39D6">
        <w:rPr>
          <w:rFonts w:eastAsia="TimesNewRoman" w:cs="Calibri"/>
        </w:rPr>
        <w:t>Należności przekraczające tę kwotę należy fakturować na rzecz Współzamawiającego.</w:t>
      </w:r>
    </w:p>
    <w:p w14:paraId="3E4EC879" w14:textId="77777777" w:rsidR="00B1609F" w:rsidRPr="001A39D6" w:rsidRDefault="00B1609F" w:rsidP="007D32F3">
      <w:pPr>
        <w:pStyle w:val="Akapitzlist"/>
        <w:widowControl w:val="0"/>
        <w:numPr>
          <w:ilvl w:val="0"/>
          <w:numId w:val="27"/>
        </w:numPr>
        <w:suppressAutoHyphens/>
        <w:spacing w:line="240" w:lineRule="auto"/>
        <w:jc w:val="both"/>
        <w:rPr>
          <w:rFonts w:eastAsia="TimesNewRoman" w:cs="Calibri"/>
        </w:rPr>
      </w:pPr>
      <w:r w:rsidRPr="001A39D6">
        <w:rPr>
          <w:rFonts w:eastAsia="TimesNewRoman" w:cs="Calibri"/>
        </w:rPr>
        <w:t xml:space="preserve">Należności Wykonawcy płatne będą przelewami z rachunków Zamawiającego </w:t>
      </w:r>
      <w:r w:rsidR="000E028A" w:rsidRPr="001A39D6">
        <w:rPr>
          <w:rFonts w:eastAsia="TimesNewRoman" w:cs="Calibri"/>
        </w:rPr>
        <w:t xml:space="preserve">lub </w:t>
      </w:r>
      <w:r w:rsidRPr="001A39D6">
        <w:rPr>
          <w:rFonts w:eastAsia="TimesNewRoman" w:cs="Calibri"/>
        </w:rPr>
        <w:t>Współzamawiającego na rachunek Wykonawcy wskazany na fakturach VAT.</w:t>
      </w:r>
    </w:p>
    <w:p w14:paraId="6F6DB10E" w14:textId="44705080" w:rsidR="00B1609F"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Za dzień zapłaty będzie uważany dzień obciążenia rachunku bankowego Zamawiającego. </w:t>
      </w:r>
    </w:p>
    <w:p w14:paraId="5E2E63E4" w14:textId="77777777" w:rsidR="001922BD" w:rsidRPr="004D590A" w:rsidRDefault="001922BD" w:rsidP="007D32F3">
      <w:pPr>
        <w:pStyle w:val="Akapitzlist"/>
        <w:numPr>
          <w:ilvl w:val="0"/>
          <w:numId w:val="27"/>
        </w:numPr>
        <w:spacing w:line="240" w:lineRule="auto"/>
        <w:jc w:val="both"/>
      </w:pPr>
      <w:r>
        <w:rPr>
          <w:color w:val="000000"/>
        </w:rPr>
        <w:t xml:space="preserve">Strony ustalają, że prawidłowe doręczenie faktury może być dokonane: za pomocą poczty tradycyjnej na adres do korespondencji Zamawiającego lub Współzamawiającego wskazany w niniejszej Umowie, przy pomocy poczty elektronicznej na adres e-mail </w:t>
      </w:r>
      <w:r w:rsidR="0022752E" w:rsidRPr="004D590A">
        <w:t xml:space="preserve">sekretariat@kpim.pl lub </w:t>
      </w:r>
      <w:r w:rsidR="00B610D4" w:rsidRPr="0032276D">
        <w:t>sekretariat</w:t>
      </w:r>
      <w:r w:rsidR="00DD5227" w:rsidRPr="0032276D">
        <w:t>@</w:t>
      </w:r>
      <w:r w:rsidR="00B610D4" w:rsidRPr="0032276D">
        <w:t>szpital.wloclawek</w:t>
      </w:r>
      <w:r w:rsidR="00DD5227" w:rsidRPr="0032276D">
        <w:t>.pl</w:t>
      </w:r>
      <w:r w:rsidRPr="004D590A">
        <w:t xml:space="preserve">, przy pomocy </w:t>
      </w:r>
      <w:r w:rsidRPr="004D590A">
        <w:rPr>
          <w:shd w:val="clear" w:color="auto" w:fill="FFFFFF"/>
        </w:rPr>
        <w:t>Platformy Elektronicznego Fakturowania (PEF) lub osobiście.</w:t>
      </w:r>
    </w:p>
    <w:p w14:paraId="34BAFAC5"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8</w:t>
      </w:r>
    </w:p>
    <w:p w14:paraId="0433225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Podwykonawstwo</w:t>
      </w:r>
    </w:p>
    <w:p w14:paraId="38B96E73" w14:textId="77777777" w:rsidR="00B1609F" w:rsidRPr="00D03005" w:rsidRDefault="00B1609F" w:rsidP="00B1609F">
      <w:pPr>
        <w:widowControl w:val="0"/>
        <w:suppressAutoHyphens/>
        <w:ind w:left="284"/>
        <w:jc w:val="both"/>
        <w:rPr>
          <w:rFonts w:ascii="Calibri" w:hAnsi="Calibri" w:cs="Calibri"/>
          <w:sz w:val="22"/>
          <w:szCs w:val="22"/>
        </w:rPr>
      </w:pPr>
    </w:p>
    <w:p w14:paraId="3CCEFB82" w14:textId="2DBBA2AA"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Wykonawca może powierzyć wykonanie części </w:t>
      </w:r>
      <w:r w:rsidR="009F2634" w:rsidRPr="0032276D">
        <w:rPr>
          <w:rFonts w:eastAsia="TimesNewRoman,Bold" w:cs="Calibri"/>
          <w:bCs/>
        </w:rPr>
        <w:t xml:space="preserve">przedmiotu Umowy </w:t>
      </w:r>
      <w:r w:rsidRPr="00D03005">
        <w:rPr>
          <w:rFonts w:eastAsia="TimesNewRoman,Bold" w:cs="Calibri"/>
          <w:bCs/>
        </w:rPr>
        <w:t xml:space="preserve">podwykonawcom. </w:t>
      </w:r>
    </w:p>
    <w:p w14:paraId="6B9379DF"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Zawarcie umowy przez Wykonawcę z podwykonawcą wymaga pisemnej zgody Zamawiającego.     </w:t>
      </w:r>
    </w:p>
    <w:p w14:paraId="13B76370"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Zawarcie przez podwykonawcę umowy z dalszym podwykonawcą wymaga pisemnej zgody Zamawiającego i Wykonawcy.</w:t>
      </w:r>
    </w:p>
    <w:p w14:paraId="7D6E8A3D"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przedstawi Zamawiającemu umowę lub projekt umowy z podwykonawcą wraz z</w:t>
      </w:r>
      <w:r>
        <w:rPr>
          <w:rFonts w:eastAsia="TimesNewRoman" w:cs="Calibri"/>
        </w:rPr>
        <w:t> </w:t>
      </w:r>
      <w:r w:rsidRPr="00D03005">
        <w:rPr>
          <w:rFonts w:eastAsia="TimesNewRoman" w:cs="Calibri"/>
        </w:rPr>
        <w:t>częścią dokumentacji dotycząc</w:t>
      </w:r>
      <w:r w:rsidR="00B6651F">
        <w:rPr>
          <w:rFonts w:eastAsia="TimesNewRoman" w:cs="Calibri"/>
        </w:rPr>
        <w:t>ą</w:t>
      </w:r>
      <w:r w:rsidRPr="00D03005">
        <w:rPr>
          <w:rFonts w:eastAsia="TimesNewRoman" w:cs="Calibri"/>
        </w:rPr>
        <w:t xml:space="preserve"> wykonania robót objętych umową lub jej projektem (z</w:t>
      </w:r>
      <w:r>
        <w:rPr>
          <w:rFonts w:eastAsia="TimesNewRoman" w:cs="Calibri"/>
        </w:rPr>
        <w:t> </w:t>
      </w:r>
      <w:r w:rsidRPr="00D03005">
        <w:rPr>
          <w:rFonts w:eastAsia="TimesNewRoman" w:cs="Calibri"/>
        </w:rPr>
        <w:t xml:space="preserve">odpowiednim </w:t>
      </w:r>
      <w:r>
        <w:rPr>
          <w:rFonts w:eastAsia="TimesNewRoman" w:cs="Calibri"/>
        </w:rPr>
        <w:t>za</w:t>
      </w:r>
      <w:r w:rsidRPr="00D03005">
        <w:rPr>
          <w:rFonts w:eastAsia="TimesNewRoman" w:cs="Calibri"/>
        </w:rPr>
        <w:t>znaczeniem zakresu robót powierzanego podwykonawcy w dokumentacji oraz z</w:t>
      </w:r>
      <w:r>
        <w:rPr>
          <w:rFonts w:eastAsia="TimesNewRoman" w:cs="Calibri"/>
        </w:rPr>
        <w:t> </w:t>
      </w:r>
      <w:r w:rsidRPr="00D03005">
        <w:rPr>
          <w:rFonts w:eastAsia="TimesNewRoman" w:cs="Calibri"/>
        </w:rPr>
        <w:t xml:space="preserve">opisem i wykazem tych robót).  Jeżeli Zamawiający, w terminie 7 dni od przedstawienia mu przez Wykonawcę umowy z podwykonawcą lub jej  projektu,  nie zgłosi  na  piśmie  sprzeciwu lub zastrzeżeń, uważa się, że wyraził zgodę na zawarcie umowy. </w:t>
      </w:r>
    </w:p>
    <w:p w14:paraId="14BA3C1A"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przedstawi Zamawiającemu projekt umowy, której przedmiotem są roboty budowlane pomiędzy podwykonawcą a dalszymi podwykonawcami wraz z pisemnym oświadczeniem o zgodzie Wykonawcy na zawarcie tejże umowy o podwykonawstwo o treści zgodnej z projektem umowy. Jeżeli Zamawiający,  w terminie  7  dni  od  przedstawienia  mu  przez Wykonawcę  umowy  pomiędzy   podwykonawcą  a dalszymi podwykonawcami,  nie  zgłosi  na  piśmie  sprzeciwu lub zastrzeżeń, uważa się, że wyraził zgodę na zawarcie umowy. </w:t>
      </w:r>
    </w:p>
    <w:p w14:paraId="47A06153"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Postanowienia ust. 2-5 mają odpowiednie zastosowanie w przypadku zmian umów zawartych pomiędzy Wykonawcą a podwykonawcą lub pomiędzy podwykonawcą a dalszymi podwykonawcami. </w:t>
      </w:r>
    </w:p>
    <w:p w14:paraId="6EC2899C"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lastRenderedPageBreak/>
        <w:t>Zamawiający zgłasza pisemnie zastrzeżenia do projektu umowy o podwykonawstwo, której przedmiotem są roboty budowlane zawartej z podwykonawcą lub dalszym podwykonawcą i do projektu jej zmiany lub sprzeciw do umowy o podwykonawstwo, której przedmiotem są roboty budowlane i do jej zmiany w terminie 7 dni od dnia ich doręczenia w przypadkach, w których nie są spełnione wymagania dotyczące umów o podwykonawstwo, takich jak:</w:t>
      </w:r>
    </w:p>
    <w:p w14:paraId="38262B6B"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zakres i sposób wykonania robót objętych umową o podwykonawstwo musi odpowiadać treści oferty Wykonawcy;</w:t>
      </w:r>
    </w:p>
    <w:p w14:paraId="2B5C8A8E"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wynagrodzenie podwykonawcy musi być ryczałtowe i nie może być wymagalne przed wykonaniem i odebraniem przedmiotu umowy przez Wykonawcę, jeżeli ma być wypłacone jednorazowo, a jeżeli ma być wypłacone w częściach, to nie może być wymagalne przed potwierdzeniem wykonania odpowiedniej części prac i musi odpowiadać procentowemu zaawansowaniu robót lub stanowić wynagrodzenie za odpowiednią część odebranych prac;</w:t>
      </w:r>
    </w:p>
    <w:p w14:paraId="183C2588"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termin zapłaty wynagrodzenia podwykonawcy lub dalszemu podwykonawcy przewidziany  w  umowie  o podwykonawstwo  </w:t>
      </w:r>
      <w:r w:rsidRPr="003900AE">
        <w:rPr>
          <w:rFonts w:eastAsia="TimesNewRoman" w:cs="Calibri"/>
          <w:b/>
        </w:rPr>
        <w:t>wynosi maksymalnie 21  dni</w:t>
      </w:r>
      <w:r w:rsidRPr="00D03005">
        <w:rPr>
          <w:rFonts w:eastAsia="TimesNewRoman" w:cs="Calibri"/>
        </w:rPr>
        <w:t xml:space="preserve">  od  dnia  doręczenia wykonawcy,  podwykonawcy  lub  dalszemu  podwykonawcy  faktury  lub  rachunku, potwierdzających  wykonanie  zakresu zleconego  podwykonawcy  lub  dalszemu  podwykonawcy;</w:t>
      </w:r>
    </w:p>
    <w:p w14:paraId="567891DF"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cesja wierzytelności przysługujących podwykonawcy wobec Wykonawcy, dalszym podwykonawcom wobec podwykonawcy lub Wykonawcy wymaga uprzedniej zgody Zamawiającego wyrażonej na piśmie;  </w:t>
      </w:r>
    </w:p>
    <w:p w14:paraId="6A80EC14"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wierzytelności przysługujące Wykonawcy wobec podwykonawcy, dalszemu podwykonawcy wobec podwykonawcy związane z realizacją </w:t>
      </w:r>
      <w:r w:rsidR="00925B40">
        <w:rPr>
          <w:rFonts w:eastAsia="TimesNewRoman" w:cs="Calibri"/>
        </w:rPr>
        <w:t>Zadania</w:t>
      </w:r>
      <w:r w:rsidRPr="00D03005">
        <w:rPr>
          <w:rFonts w:eastAsia="TimesNewRoman" w:cs="Calibri"/>
        </w:rPr>
        <w:t xml:space="preserve"> (np. koszty zużycia mediów, korzystania z terenu budowy etc.) muszą być wymagalne wcześniej niż wierzytelność o zapłatę wynagrodzenia dla podwykonawcy i będą potrącane w pierwszym rzędzie z wierzytelnością o zapłatę wynagrodzenia dla podwykonawcy; </w:t>
      </w:r>
    </w:p>
    <w:p w14:paraId="6EEDB3D3"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 przypadku zastosowania w umowie o podwykonawstwo mechanizmu zatrzymywania odpowiedniej kwoty z należności wskazanej w fakturze tytułem zabezpieczenia, należy zastrzec, że dochodzi do odnowienia, tj. wygasa roszczenie o zapłatę wynagrodzenia w części zatrzymanej, a powstaje roszczenie o zapłatę kwoty zabezpieczenia;</w:t>
      </w:r>
    </w:p>
    <w:p w14:paraId="30188975" w14:textId="77777777" w:rsidR="00B1609F"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Zamawiający musi mieć zagwarantowane prawo wglądu w dokumenty finansowe podwykonawców lub  dalszych  podwykonawców  i prawo do żądania przedstawienia na każde żądanie Zamawiającego dowodów zapłaty należnego podwykonawcom wynagrodzenia.</w:t>
      </w:r>
    </w:p>
    <w:p w14:paraId="385E253F" w14:textId="77777777" w:rsidR="00B1609F" w:rsidRPr="009D2B03"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9D2B03">
        <w:rPr>
          <w:rFonts w:asciiTheme="minorHAnsi" w:hAnsiTheme="minorHAnsi"/>
        </w:rPr>
        <w:t>Wykonawca jest zobowi</w:t>
      </w:r>
      <w:r w:rsidRPr="009D2B03">
        <w:rPr>
          <w:rFonts w:asciiTheme="minorHAnsi" w:hAnsiTheme="minorHAnsi" w:cs="Arial"/>
        </w:rPr>
        <w:t>ą</w:t>
      </w:r>
      <w:r w:rsidRPr="009D2B03">
        <w:rPr>
          <w:rFonts w:asciiTheme="minorHAnsi" w:hAnsiTheme="minorHAnsi"/>
        </w:rPr>
        <w:t>zany zawrze</w:t>
      </w:r>
      <w:r w:rsidRPr="009D2B03">
        <w:rPr>
          <w:rFonts w:asciiTheme="minorHAnsi" w:hAnsiTheme="minorHAnsi" w:cs="Arial"/>
        </w:rPr>
        <w:t xml:space="preserve">ć </w:t>
      </w:r>
      <w:r w:rsidRPr="009D2B03">
        <w:rPr>
          <w:rFonts w:asciiTheme="minorHAnsi" w:hAnsiTheme="minorHAnsi"/>
        </w:rPr>
        <w:t>w ka</w:t>
      </w:r>
      <w:r w:rsidRPr="009D2B03">
        <w:rPr>
          <w:rFonts w:asciiTheme="minorHAnsi" w:hAnsiTheme="minorHAnsi" w:cs="Arial"/>
        </w:rPr>
        <w:t>ż</w:t>
      </w:r>
      <w:r w:rsidRPr="009D2B03">
        <w:rPr>
          <w:rFonts w:asciiTheme="minorHAnsi" w:hAnsiTheme="minorHAnsi"/>
        </w:rPr>
        <w:t xml:space="preserve">dej umowie o podwykonawstwo stosowne zapisy </w:t>
      </w:r>
      <w:r w:rsidRPr="009D2B03">
        <w:rPr>
          <w:rFonts w:asciiTheme="minorHAnsi" w:hAnsiTheme="minorHAnsi" w:cs="Arial"/>
        </w:rPr>
        <w:t xml:space="preserve">zobowiązujące </w:t>
      </w:r>
      <w:r w:rsidRPr="009D2B03">
        <w:rPr>
          <w:rFonts w:asciiTheme="minorHAnsi" w:hAnsiTheme="minorHAnsi"/>
        </w:rPr>
        <w:t>podwykonawców do zatrudnienia na umow</w:t>
      </w:r>
      <w:r w:rsidRPr="009D2B03">
        <w:rPr>
          <w:rFonts w:asciiTheme="minorHAnsi" w:hAnsiTheme="minorHAnsi" w:cs="Arial"/>
        </w:rPr>
        <w:t xml:space="preserve">ę </w:t>
      </w:r>
      <w:r w:rsidRPr="009D2B03">
        <w:rPr>
          <w:rFonts w:asciiTheme="minorHAnsi" w:hAnsiTheme="minorHAnsi"/>
        </w:rPr>
        <w:t>o prac</w:t>
      </w:r>
      <w:r w:rsidRPr="009D2B03">
        <w:rPr>
          <w:rFonts w:asciiTheme="minorHAnsi" w:hAnsiTheme="minorHAnsi" w:cs="Arial"/>
        </w:rPr>
        <w:t xml:space="preserve">ę </w:t>
      </w:r>
      <w:r w:rsidRPr="009D2B03">
        <w:rPr>
          <w:rFonts w:asciiTheme="minorHAnsi" w:hAnsiTheme="minorHAnsi"/>
        </w:rPr>
        <w:t>wszystkie osoby wykonuj</w:t>
      </w:r>
      <w:r w:rsidRPr="009D2B03">
        <w:rPr>
          <w:rFonts w:asciiTheme="minorHAnsi" w:hAnsiTheme="minorHAnsi" w:cs="Arial"/>
        </w:rPr>
        <w:t>ą</w:t>
      </w:r>
      <w:r w:rsidRPr="009D2B03">
        <w:rPr>
          <w:rFonts w:asciiTheme="minorHAnsi" w:hAnsiTheme="minorHAnsi"/>
        </w:rPr>
        <w:t>ce c</w:t>
      </w:r>
      <w:r w:rsidRPr="009D2B03">
        <w:rPr>
          <w:rFonts w:asciiTheme="minorHAnsi" w:hAnsiTheme="minorHAnsi" w:cs="Arial"/>
        </w:rPr>
        <w:t xml:space="preserve">zynności wskazane w </w:t>
      </w:r>
      <w:r w:rsidRPr="009D2B03">
        <w:rPr>
          <w:rFonts w:asciiTheme="minorHAnsi" w:hAnsiTheme="minorHAnsi" w:cstheme="minorHAnsi"/>
        </w:rPr>
        <w:t>§</w:t>
      </w:r>
      <w:r w:rsidRPr="009D2B03">
        <w:rPr>
          <w:rFonts w:asciiTheme="minorHAnsi" w:hAnsiTheme="minorHAnsi" w:cs="Arial"/>
        </w:rPr>
        <w:t xml:space="preserve"> 2 ust. 3</w:t>
      </w:r>
      <w:r>
        <w:rPr>
          <w:rFonts w:asciiTheme="minorHAnsi" w:hAnsiTheme="minorHAnsi" w:cs="Arial"/>
        </w:rPr>
        <w:t>1</w:t>
      </w:r>
      <w:r w:rsidRPr="009D2B03">
        <w:rPr>
          <w:rFonts w:asciiTheme="minorHAnsi" w:hAnsiTheme="minorHAnsi" w:cs="Arial"/>
        </w:rPr>
        <w:t xml:space="preserve"> umowy.</w:t>
      </w:r>
    </w:p>
    <w:p w14:paraId="0EC7B044" w14:textId="77777777" w:rsidR="00B1609F" w:rsidRPr="003812CB"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3812CB">
        <w:rPr>
          <w:rFonts w:eastAsia="TimesNewRoman" w:cs="Calibri"/>
        </w:rPr>
        <w:t>Zamawiający może uzależnić wyrażenie zgody na zawarcie umowy o podwykonawstwo, której przedmiotem są roboty budowlane od przedłożenia przez Wykonawcę (odpowiednio podwykonawcę, dalszych podwykonawców) kalkulacji wynagrodzenia (wyceny, kosztorysów).</w:t>
      </w:r>
    </w:p>
    <w:p w14:paraId="1DC1D408" w14:textId="3D8EF5F9" w:rsidR="00B1609F" w:rsidRPr="0030704C"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podwykonawca lub dalszy podwykonawca przedkłada Zamawiającemu poświadczoną za zgodność  z  oryginałem  kopię  zawartej  umowy  o podwykonawstwo zawartą pomiędzy Wykonawcą a podwykonawcą lub pomiędzy podwykonawcą a dalszymi podwykonawcami, której przedmiotem są roboty budowlane, w terminie 7 dni od dnia jej zawarcia</w:t>
      </w:r>
      <w:r>
        <w:rPr>
          <w:rFonts w:eastAsia="TimesNewRoman" w:cs="Calibri"/>
        </w:rPr>
        <w:t xml:space="preserve">, </w:t>
      </w:r>
      <w:r w:rsidRPr="000E5F80">
        <w:rPr>
          <w:rFonts w:eastAsia="TimesNewRoman" w:cs="Calibri"/>
        </w:rPr>
        <w:t>nie później niż 14 dni od dnia zawarcia przedmiotowej umowy</w:t>
      </w:r>
      <w:r w:rsidRPr="00D03005">
        <w:rPr>
          <w:rFonts w:eastAsia="TimesNewRoman" w:cs="Calibri"/>
        </w:rPr>
        <w:t xml:space="preserve">. </w:t>
      </w:r>
      <w:r w:rsidRPr="00D03005">
        <w:rPr>
          <w:rFonts w:cs="Calibri"/>
        </w:rPr>
        <w:t xml:space="preserve">Wykonawca, podwykonawca lub dalszy podwykonawca zamówienia na roboty budowlane przedkłada </w:t>
      </w:r>
      <w:r>
        <w:rPr>
          <w:rFonts w:cs="Calibri"/>
        </w:rPr>
        <w:t>Z</w:t>
      </w:r>
      <w:r w:rsidRPr="00D03005">
        <w:rPr>
          <w:rFonts w:cs="Calibri"/>
        </w:rPr>
        <w:t xml:space="preserve">amawiającemu poświadczoną za zgodność </w:t>
      </w:r>
      <w:r w:rsidR="009F2634">
        <w:rPr>
          <w:rFonts w:cs="Calibri"/>
        </w:rPr>
        <w:br/>
      </w:r>
      <w:r w:rsidRPr="00D03005">
        <w:rPr>
          <w:rFonts w:cs="Calibri"/>
        </w:rPr>
        <w:lastRenderedPageBreak/>
        <w:t xml:space="preserve">z oryginałem kopię zawartej umowy o podwykonawstwo, której przedmiotem są dostawy lub usługi, w terminie 7 dni od dnia jej zawarcia, z wyłączeniem umów o podwykonawstwo o wartości mniejszej niż 0,5% wartości umowy w sprawie zamówienia publicznego oraz umów </w:t>
      </w:r>
      <w:r w:rsidR="009F2634">
        <w:rPr>
          <w:rFonts w:cs="Calibri"/>
        </w:rPr>
        <w:br/>
      </w:r>
      <w:r w:rsidRPr="00D03005">
        <w:rPr>
          <w:rFonts w:cs="Calibri"/>
        </w:rPr>
        <w:t>o podwykonawstwo, których przedmiot został wskazany przez zamawiającego w specyfikacji istotnych warunków zamówienia, jako niepodlegający nin</w:t>
      </w:r>
      <w:r w:rsidR="0030704C">
        <w:rPr>
          <w:rFonts w:cs="Calibri"/>
        </w:rPr>
        <w:t>iejszemu obowiązkowi. Wyłączenia</w:t>
      </w:r>
      <w:r w:rsidRPr="00D03005">
        <w:rPr>
          <w:rFonts w:cs="Calibri"/>
        </w:rPr>
        <w:t xml:space="preserve">, </w:t>
      </w:r>
      <w:r w:rsidR="009F2634">
        <w:rPr>
          <w:rFonts w:cs="Calibri"/>
        </w:rPr>
        <w:br/>
      </w:r>
      <w:r w:rsidRPr="00D03005">
        <w:rPr>
          <w:rFonts w:cs="Calibri"/>
        </w:rPr>
        <w:t>o który</w:t>
      </w:r>
      <w:r w:rsidR="0030704C">
        <w:rPr>
          <w:rFonts w:cs="Calibri"/>
        </w:rPr>
        <w:t>ch</w:t>
      </w:r>
      <w:r w:rsidRPr="00D03005">
        <w:rPr>
          <w:rFonts w:cs="Calibri"/>
        </w:rPr>
        <w:t xml:space="preserve"> mowa w zdaniu poprzedzającym,</w:t>
      </w:r>
      <w:r w:rsidR="0030704C">
        <w:rPr>
          <w:rFonts w:cs="Calibri"/>
          <w:color w:val="FF0000"/>
        </w:rPr>
        <w:t xml:space="preserve"> </w:t>
      </w:r>
      <w:r w:rsidR="0030704C" w:rsidRPr="0030704C">
        <w:rPr>
          <w:rFonts w:cs="Calibri"/>
        </w:rPr>
        <w:t>nie dotyczą</w:t>
      </w:r>
      <w:r w:rsidRPr="0030704C">
        <w:rPr>
          <w:rFonts w:cs="Calibri"/>
        </w:rPr>
        <w:t xml:space="preserve"> umów o podwykonawstwo o wartości większej niż </w:t>
      </w:r>
      <w:r w:rsidR="00B610D4" w:rsidRPr="0030704C">
        <w:rPr>
          <w:rFonts w:cs="Calibri"/>
        </w:rPr>
        <w:t>3</w:t>
      </w:r>
      <w:r w:rsidRPr="0030704C">
        <w:rPr>
          <w:rFonts w:cs="Calibri"/>
        </w:rPr>
        <w:t xml:space="preserve">0.000,00 zł. </w:t>
      </w:r>
    </w:p>
    <w:p w14:paraId="2FEFFAA5"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Wykonawca jest zobowiązany do poinformowania Zamawiającego o wysokości wynagrodzenia należnego podwykonawcom i o zapłatach dla podwykonawców, na każde wezwanie Zamawiającego. </w:t>
      </w:r>
    </w:p>
    <w:p w14:paraId="246F4736" w14:textId="2670A810" w:rsidR="00B1609F" w:rsidRPr="0030704C"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sytuacji, gdy w terminie określonym w umowie z podwykonawcą, Wykonawca nie zapłaci należnego podwykonawcy wynagrodzenia w całości lub w części, a podwykonawca zwróci się z żądaniem zapłaty bezpośrednio do Zamawiającego zgodnie z przepisem art. 647(1)</w:t>
      </w:r>
      <w:r w:rsidR="009F2634">
        <w:rPr>
          <w:rFonts w:eastAsia="TimesNewRoman" w:cs="Calibri"/>
        </w:rPr>
        <w:t xml:space="preserve"> </w:t>
      </w:r>
      <w:r w:rsidRPr="00D03005">
        <w:rPr>
          <w:rFonts w:eastAsia="TimesNewRoman" w:cs="Calibri"/>
        </w:rPr>
        <w:t xml:space="preserve">kodeksu cywilnego i wykaże zasadność </w:t>
      </w:r>
      <w:r w:rsidRPr="0030704C">
        <w:rPr>
          <w:rFonts w:eastAsia="TimesNewRoman" w:cs="Calibri"/>
        </w:rPr>
        <w:t xml:space="preserve">żądania składając </w:t>
      </w:r>
      <w:r w:rsidR="0030704C" w:rsidRPr="0030704C">
        <w:rPr>
          <w:rFonts w:eastAsia="TimesNewRoman" w:cs="Calibri"/>
        </w:rPr>
        <w:t>d</w:t>
      </w:r>
      <w:r w:rsidRPr="0030704C">
        <w:rPr>
          <w:rFonts w:eastAsia="TimesNewRoman" w:cs="Calibri"/>
        </w:rPr>
        <w:t xml:space="preserve">okumenty potwierdzające </w:t>
      </w:r>
      <w:r w:rsidR="0030704C" w:rsidRPr="0030704C">
        <w:rPr>
          <w:rFonts w:eastAsia="TimesNewRoman" w:cs="Calibri"/>
        </w:rPr>
        <w:t xml:space="preserve">należyte </w:t>
      </w:r>
      <w:r w:rsidRPr="0030704C">
        <w:rPr>
          <w:rFonts w:eastAsia="TimesNewRoman" w:cs="Calibri"/>
        </w:rPr>
        <w:t>wykonanie robót</w:t>
      </w:r>
      <w:r w:rsidR="0030704C" w:rsidRPr="0030704C">
        <w:rPr>
          <w:rFonts w:eastAsia="TimesNewRoman" w:cs="Calibri"/>
        </w:rPr>
        <w:t xml:space="preserve"> </w:t>
      </w:r>
      <w:r w:rsidRPr="0030704C">
        <w:rPr>
          <w:rFonts w:eastAsia="TimesNewRoman" w:cs="Calibri"/>
        </w:rPr>
        <w:t xml:space="preserve">wskazanych w </w:t>
      </w:r>
      <w:r w:rsidR="0030704C" w:rsidRPr="0030704C">
        <w:rPr>
          <w:rFonts w:eastAsia="TimesNewRoman" w:cs="Calibri"/>
        </w:rPr>
        <w:t>przedłożonych dokumentach</w:t>
      </w:r>
      <w:r w:rsidRPr="0030704C">
        <w:rPr>
          <w:rFonts w:eastAsia="TimesNewRoman" w:cs="Calibri"/>
        </w:rPr>
        <w:t xml:space="preserve">, Zamawiający dokona na rzecz podwykonawcy wypłaty wynagrodzenia. </w:t>
      </w:r>
    </w:p>
    <w:p w14:paraId="5C0BB017"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Zapłata, o której mowa w ust. 11 powyżej obejmuje wyłącznie należne wynagrodzenie, w szczególności bez odsetek, należnych podwykonawcy lub dalszemu podwykonawcy. </w:t>
      </w:r>
    </w:p>
    <w:p w14:paraId="476F5B84"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Przed dokonaniem zapłaty, o której mowa w ust. 11 powyżej, Zamawiający da Wykonawcy możliwość wyrażenia stanowiska odnośnie zasadności zapłaty wynagrodzenia podwykonawcy lub dalszemu podwykonawcy, wskazując termin na jego złożenie w formie pisemnej, nie krótszy niż 7 dni. </w:t>
      </w:r>
    </w:p>
    <w:p w14:paraId="1616A5C8"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zgłoszenia przez Wykonawcę uwag, o których mowa w ust. 13 powyżej, Zamawiający może: </w:t>
      </w:r>
    </w:p>
    <w:p w14:paraId="7DE2A06D"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 xml:space="preserve">w razie wykazania przez Wykonawcę braku podstaw do zapłaty podwykonawcy lub dalszemu podwykonawcy, odstąpić od zapłaty;  </w:t>
      </w:r>
    </w:p>
    <w:p w14:paraId="7A316D54"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o ile pojawi się zasadnicza wątpliwość, co do wysokości należnej zapłaty lub podmiotu, któremu płatność się należy, złożyć do depozytu sądowego kwotę potrzebną na pokrycie wynagrodzenia podwykonawcy;</w:t>
      </w:r>
    </w:p>
    <w:p w14:paraId="553C39E8"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hAnsi="Calibri" w:cs="Calibri"/>
          <w:sz w:val="22"/>
          <w:szCs w:val="22"/>
        </w:rPr>
        <w:t>dokonać bezpośredniej zapłaty wynagrodzenia podwykonawcy lub dalszemu podwykonawcy, jeżeli podwykonawca lub dalszy podwykonawca wykaże zasadność takiej zapłaty.</w:t>
      </w:r>
      <w:r w:rsidRPr="00D03005">
        <w:rPr>
          <w:rFonts w:ascii="Calibri" w:eastAsia="TimesNewRoman" w:hAnsi="Calibri" w:cs="Calibri"/>
          <w:sz w:val="22"/>
          <w:szCs w:val="22"/>
        </w:rPr>
        <w:t xml:space="preserve">  </w:t>
      </w:r>
    </w:p>
    <w:p w14:paraId="02866602"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Postanowienia ust. 11-14 powyżej stosuje się odpowiednio do podwykonawcy i dalszych podwykonawców.  </w:t>
      </w:r>
    </w:p>
    <w:p w14:paraId="7903FD57"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dokonania zapłaty, o której mowa w ust. 11 powyżej, Zamawiający </w:t>
      </w:r>
      <w:r w:rsidRPr="000E5F80">
        <w:rPr>
          <w:rFonts w:eastAsia="TimesNewRoman" w:cs="Calibri"/>
        </w:rPr>
        <w:t>dokona</w:t>
      </w:r>
      <w:r w:rsidRPr="00971EFA">
        <w:rPr>
          <w:rFonts w:eastAsia="TimesNewRoman" w:cs="Calibri"/>
          <w:color w:val="FF0000"/>
        </w:rPr>
        <w:t xml:space="preserve"> </w:t>
      </w:r>
      <w:r w:rsidRPr="00D03005">
        <w:rPr>
          <w:rFonts w:eastAsia="TimesNewRoman" w:cs="Calibri"/>
        </w:rPr>
        <w:t xml:space="preserve">potrącenia zapłaconej kwoty z wynagrodzenia należnego Wykonawcy.  W sytuacji, o której mowa powyżej, Wykonawca nie będzie domagał się zapłaty wynagrodzenia w części przekazanej bezpośrednio podwykonawcy. </w:t>
      </w:r>
    </w:p>
    <w:p w14:paraId="291AEFAA" w14:textId="77777777" w:rsidR="00B1609F" w:rsidRPr="00D03005" w:rsidRDefault="00B1609F" w:rsidP="007D32F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 przypadku dokonania przez Zamawiającego zapłaty na rzecz podwykonawcy jakiejkolwiek części wynagrodzenia, Wykonawca zwróci całą kwotę zapłaconą podwykonawcy, wówczas gdy Wykonawca otrzymał wcześniej wynagrodzenie za określony zakres robót wykonywany przez podwykonawcę. Wykonawca pokryje wszelkie dodatkowe koszty związane z koniecznością zapłaty wynagrodzenia na rzecz podwykonawcy mimo wynikającego z umowy obowiązku zapłaty podwykonawcy przez Wykonawcę. </w:t>
      </w:r>
    </w:p>
    <w:p w14:paraId="09691D4F" w14:textId="77777777" w:rsidR="00B1609F" w:rsidRPr="00D03005" w:rsidRDefault="00B1609F" w:rsidP="007D32F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Wykonawca odpowiada wobec Zamawiającego za działania podwykonawców (w tym dalszych podwykonawców) jak za działania własne.</w:t>
      </w:r>
    </w:p>
    <w:p w14:paraId="20961D4B" w14:textId="77777777" w:rsidR="00B1609F" w:rsidRPr="00D03005" w:rsidRDefault="00B1609F" w:rsidP="00B1609F">
      <w:pPr>
        <w:pStyle w:val="Akapitzlist"/>
        <w:widowControl w:val="0"/>
        <w:suppressAutoHyphens/>
        <w:autoSpaceDE w:val="0"/>
        <w:autoSpaceDN w:val="0"/>
        <w:adjustRightInd w:val="0"/>
        <w:spacing w:after="0" w:line="240" w:lineRule="auto"/>
        <w:ind w:left="284"/>
        <w:jc w:val="both"/>
        <w:rPr>
          <w:rFonts w:cs="Calibri"/>
        </w:rPr>
      </w:pPr>
    </w:p>
    <w:p w14:paraId="39EE8590"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9</w:t>
      </w:r>
    </w:p>
    <w:p w14:paraId="0E86AB73"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Odbiory robót</w:t>
      </w:r>
    </w:p>
    <w:p w14:paraId="5F6C0EDA" w14:textId="77777777" w:rsidR="00B1609F" w:rsidRPr="00D03005" w:rsidRDefault="00B1609F" w:rsidP="00B1609F">
      <w:pPr>
        <w:jc w:val="center"/>
        <w:rPr>
          <w:rFonts w:ascii="Calibri" w:hAnsi="Calibri" w:cs="Calibri"/>
          <w:b/>
          <w:sz w:val="22"/>
          <w:szCs w:val="22"/>
        </w:rPr>
      </w:pPr>
    </w:p>
    <w:p w14:paraId="4F82A440" w14:textId="5302A617" w:rsidR="00B1609F" w:rsidRPr="0032276D" w:rsidRDefault="00B1609F" w:rsidP="007D32F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32276D">
        <w:rPr>
          <w:rFonts w:eastAsia="TimesNewRoman" w:cs="Calibri"/>
        </w:rPr>
        <w:t xml:space="preserve">W trakcie wykonywania Umowy, zgodnie z </w:t>
      </w:r>
      <w:r w:rsidR="00C85F32" w:rsidRPr="0032276D">
        <w:rPr>
          <w:rFonts w:eastAsia="TimesNewRoman" w:cs="Calibri"/>
        </w:rPr>
        <w:t>H</w:t>
      </w:r>
      <w:r w:rsidRPr="0032276D">
        <w:rPr>
          <w:rFonts w:eastAsia="TimesNewRoman" w:cs="Calibri"/>
        </w:rPr>
        <w:t xml:space="preserve">armonogramem </w:t>
      </w:r>
      <w:r w:rsidR="00C85F32" w:rsidRPr="0032276D">
        <w:rPr>
          <w:rFonts w:eastAsia="TimesNewRoman" w:cs="Calibri"/>
        </w:rPr>
        <w:t>R</w:t>
      </w:r>
      <w:r w:rsidR="00B11C18" w:rsidRPr="0032276D">
        <w:rPr>
          <w:rFonts w:eastAsia="TimesNewRoman" w:cs="Calibri"/>
        </w:rPr>
        <w:t>obót</w:t>
      </w:r>
      <w:r w:rsidR="00C85F32" w:rsidRPr="0032276D">
        <w:rPr>
          <w:rFonts w:eastAsia="TimesNewRoman" w:cs="Calibri"/>
        </w:rPr>
        <w:t xml:space="preserve"> (HR)</w:t>
      </w:r>
      <w:r w:rsidRPr="0032276D">
        <w:rPr>
          <w:rFonts w:eastAsia="TimesNewRoman" w:cs="Calibri"/>
        </w:rPr>
        <w:t>, dokonywane będą następujące odbiory:</w:t>
      </w:r>
    </w:p>
    <w:p w14:paraId="5442F87C" w14:textId="5A974DC7" w:rsidR="00C85F32" w:rsidRPr="0032276D" w:rsidRDefault="00C85F32" w:rsidP="007D32F3">
      <w:pPr>
        <w:numPr>
          <w:ilvl w:val="2"/>
          <w:numId w:val="23"/>
        </w:numPr>
        <w:autoSpaceDE w:val="0"/>
        <w:autoSpaceDN w:val="0"/>
        <w:adjustRightInd w:val="0"/>
        <w:ind w:left="993"/>
        <w:jc w:val="both"/>
        <w:rPr>
          <w:rFonts w:ascii="Calibri" w:eastAsia="TimesNewRoman" w:hAnsi="Calibri" w:cs="Calibri"/>
          <w:sz w:val="22"/>
          <w:szCs w:val="22"/>
        </w:rPr>
      </w:pPr>
      <w:r w:rsidRPr="0032276D">
        <w:rPr>
          <w:rFonts w:ascii="Calibri" w:eastAsia="TimesNewRoman" w:hAnsi="Calibri" w:cs="Calibri"/>
          <w:sz w:val="22"/>
          <w:szCs w:val="22"/>
        </w:rPr>
        <w:t>Robót Zanikających,</w:t>
      </w:r>
    </w:p>
    <w:p w14:paraId="441B92C3" w14:textId="6D76AE86" w:rsidR="00C85F32" w:rsidRPr="0032276D" w:rsidRDefault="00C85F32" w:rsidP="007D32F3">
      <w:pPr>
        <w:numPr>
          <w:ilvl w:val="2"/>
          <w:numId w:val="23"/>
        </w:numPr>
        <w:autoSpaceDE w:val="0"/>
        <w:autoSpaceDN w:val="0"/>
        <w:adjustRightInd w:val="0"/>
        <w:ind w:left="993"/>
        <w:jc w:val="both"/>
        <w:rPr>
          <w:rFonts w:ascii="Calibri" w:eastAsia="TimesNewRoman" w:hAnsi="Calibri" w:cs="Calibri"/>
          <w:sz w:val="22"/>
          <w:szCs w:val="22"/>
        </w:rPr>
      </w:pPr>
      <w:r w:rsidRPr="0032276D">
        <w:rPr>
          <w:rFonts w:ascii="Calibri" w:eastAsia="TimesNewRoman" w:hAnsi="Calibri" w:cs="Calibri"/>
          <w:sz w:val="22"/>
          <w:szCs w:val="22"/>
        </w:rPr>
        <w:t xml:space="preserve">Robót </w:t>
      </w:r>
      <w:r w:rsidR="0032276D">
        <w:rPr>
          <w:rFonts w:ascii="Calibri" w:eastAsia="TimesNewRoman" w:hAnsi="Calibri" w:cs="Calibri"/>
          <w:sz w:val="22"/>
          <w:szCs w:val="22"/>
        </w:rPr>
        <w:t xml:space="preserve">Ulegających </w:t>
      </w:r>
      <w:r w:rsidRPr="0032276D">
        <w:rPr>
          <w:rFonts w:ascii="Calibri" w:eastAsia="TimesNewRoman" w:hAnsi="Calibri" w:cs="Calibri"/>
          <w:sz w:val="22"/>
          <w:szCs w:val="22"/>
        </w:rPr>
        <w:t>Zakry</w:t>
      </w:r>
      <w:r w:rsidR="0032276D">
        <w:rPr>
          <w:rFonts w:ascii="Calibri" w:eastAsia="TimesNewRoman" w:hAnsi="Calibri" w:cs="Calibri"/>
          <w:sz w:val="22"/>
          <w:szCs w:val="22"/>
        </w:rPr>
        <w:t>ciu</w:t>
      </w:r>
      <w:r w:rsidRPr="0032276D">
        <w:rPr>
          <w:rFonts w:ascii="Calibri" w:eastAsia="TimesNewRoman" w:hAnsi="Calibri" w:cs="Calibri"/>
          <w:sz w:val="22"/>
          <w:szCs w:val="22"/>
        </w:rPr>
        <w:t>,</w:t>
      </w:r>
    </w:p>
    <w:p w14:paraId="5137ACA8" w14:textId="6705A72E" w:rsidR="00B22FCA" w:rsidRPr="0032276D" w:rsidRDefault="0032276D" w:rsidP="007D32F3">
      <w:pPr>
        <w:numPr>
          <w:ilvl w:val="2"/>
          <w:numId w:val="23"/>
        </w:numPr>
        <w:autoSpaceDE w:val="0"/>
        <w:autoSpaceDN w:val="0"/>
        <w:adjustRightInd w:val="0"/>
        <w:ind w:left="993"/>
        <w:jc w:val="both"/>
        <w:rPr>
          <w:rFonts w:ascii="Calibri" w:eastAsia="TimesNewRoman" w:hAnsi="Calibri" w:cs="Calibri"/>
          <w:sz w:val="22"/>
          <w:szCs w:val="22"/>
        </w:rPr>
      </w:pPr>
      <w:r>
        <w:rPr>
          <w:rFonts w:ascii="Calibri" w:eastAsia="TimesNewRoman" w:hAnsi="Calibri" w:cs="Calibri"/>
          <w:sz w:val="22"/>
          <w:szCs w:val="22"/>
        </w:rPr>
        <w:t>Częścio</w:t>
      </w:r>
      <w:r w:rsidR="00826556">
        <w:rPr>
          <w:rFonts w:ascii="Calibri" w:eastAsia="TimesNewRoman" w:hAnsi="Calibri" w:cs="Calibri"/>
          <w:sz w:val="22"/>
          <w:szCs w:val="22"/>
        </w:rPr>
        <w:t>we</w:t>
      </w:r>
      <w:r w:rsidR="00B22FCA" w:rsidRPr="0032276D">
        <w:rPr>
          <w:rFonts w:ascii="Calibri" w:eastAsia="TimesNewRoman" w:hAnsi="Calibri" w:cs="Calibri"/>
          <w:sz w:val="22"/>
          <w:szCs w:val="22"/>
        </w:rPr>
        <w:t xml:space="preserve"> Robót</w:t>
      </w:r>
      <w:r w:rsidR="00826556">
        <w:rPr>
          <w:rFonts w:ascii="Calibri" w:eastAsia="TimesNewRoman" w:hAnsi="Calibri" w:cs="Calibri"/>
          <w:sz w:val="22"/>
          <w:szCs w:val="22"/>
        </w:rPr>
        <w:t xml:space="preserve"> Odcinka</w:t>
      </w:r>
      <w:r w:rsidR="00B22FCA" w:rsidRPr="0032276D">
        <w:rPr>
          <w:rFonts w:ascii="Calibri" w:eastAsia="TimesNewRoman" w:hAnsi="Calibri" w:cs="Calibri"/>
          <w:sz w:val="22"/>
          <w:szCs w:val="22"/>
        </w:rPr>
        <w:t>,</w:t>
      </w:r>
    </w:p>
    <w:p w14:paraId="61E40A08" w14:textId="5EEB8293" w:rsidR="00B1609F" w:rsidRPr="0032276D" w:rsidRDefault="00B22FCA" w:rsidP="007D32F3">
      <w:pPr>
        <w:numPr>
          <w:ilvl w:val="2"/>
          <w:numId w:val="23"/>
        </w:numPr>
        <w:autoSpaceDE w:val="0"/>
        <w:autoSpaceDN w:val="0"/>
        <w:adjustRightInd w:val="0"/>
        <w:ind w:left="993"/>
        <w:jc w:val="both"/>
        <w:rPr>
          <w:rFonts w:ascii="Calibri" w:eastAsia="TimesNewRoman" w:hAnsi="Calibri" w:cs="Calibri"/>
          <w:sz w:val="22"/>
          <w:szCs w:val="22"/>
        </w:rPr>
      </w:pPr>
      <w:r w:rsidRPr="0032276D">
        <w:rPr>
          <w:rFonts w:ascii="Calibri" w:eastAsia="TimesNewRoman" w:hAnsi="Calibri" w:cs="Calibri"/>
          <w:sz w:val="22"/>
          <w:szCs w:val="22"/>
        </w:rPr>
        <w:t>Odcinka,</w:t>
      </w:r>
    </w:p>
    <w:p w14:paraId="0461CC7F" w14:textId="0784D569" w:rsidR="00B1609F" w:rsidRPr="0032276D" w:rsidRDefault="00B22FCA" w:rsidP="007D32F3">
      <w:pPr>
        <w:numPr>
          <w:ilvl w:val="2"/>
          <w:numId w:val="23"/>
        </w:numPr>
        <w:autoSpaceDE w:val="0"/>
        <w:autoSpaceDN w:val="0"/>
        <w:adjustRightInd w:val="0"/>
        <w:ind w:left="993"/>
        <w:jc w:val="both"/>
        <w:rPr>
          <w:rFonts w:ascii="Calibri" w:eastAsia="TimesNewRoman" w:hAnsi="Calibri" w:cs="Calibri"/>
          <w:sz w:val="22"/>
          <w:szCs w:val="22"/>
        </w:rPr>
      </w:pPr>
      <w:r w:rsidRPr="0032276D">
        <w:rPr>
          <w:rFonts w:ascii="Calibri" w:eastAsia="TimesNewRoman" w:hAnsi="Calibri" w:cs="Calibri"/>
          <w:sz w:val="22"/>
          <w:szCs w:val="22"/>
        </w:rPr>
        <w:t>K</w:t>
      </w:r>
      <w:r w:rsidR="00B1609F" w:rsidRPr="0032276D">
        <w:rPr>
          <w:rFonts w:ascii="Calibri" w:eastAsia="TimesNewRoman" w:hAnsi="Calibri" w:cs="Calibri"/>
          <w:sz w:val="22"/>
          <w:szCs w:val="22"/>
        </w:rPr>
        <w:t>ońcow</w:t>
      </w:r>
      <w:r w:rsidR="00B610D4" w:rsidRPr="0032276D">
        <w:rPr>
          <w:rFonts w:ascii="Calibri" w:eastAsia="TimesNewRoman" w:hAnsi="Calibri" w:cs="Calibri"/>
          <w:sz w:val="22"/>
          <w:szCs w:val="22"/>
        </w:rPr>
        <w:t>y</w:t>
      </w:r>
      <w:r w:rsidRPr="0032276D">
        <w:rPr>
          <w:rFonts w:ascii="Calibri" w:eastAsia="TimesNewRoman" w:hAnsi="Calibri" w:cs="Calibri"/>
          <w:sz w:val="22"/>
          <w:szCs w:val="22"/>
        </w:rPr>
        <w:t xml:space="preserve"> – odbiór Zadania</w:t>
      </w:r>
      <w:r w:rsidR="00B1609F" w:rsidRPr="0032276D">
        <w:rPr>
          <w:rFonts w:ascii="Calibri" w:eastAsia="TimesNewRoman" w:hAnsi="Calibri" w:cs="Calibri"/>
          <w:sz w:val="22"/>
          <w:szCs w:val="22"/>
        </w:rPr>
        <w:t>.</w:t>
      </w:r>
    </w:p>
    <w:p w14:paraId="25C4455C" w14:textId="39D02662" w:rsidR="00B22FCA" w:rsidRPr="00CF6A93" w:rsidRDefault="00B22FCA" w:rsidP="007D32F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CF6A93">
        <w:rPr>
          <w:rFonts w:eastAsia="TimesNewRoman" w:cs="Calibri"/>
        </w:rPr>
        <w:t xml:space="preserve">Szczegółowa procedura czynności odbiorowych, w tym terminy, została określona w Załączniku nr </w:t>
      </w:r>
      <w:r w:rsidR="00FA6C23">
        <w:rPr>
          <w:rFonts w:eastAsia="TimesNewRoman" w:cs="Calibri"/>
        </w:rPr>
        <w:t>4</w:t>
      </w:r>
      <w:r w:rsidR="00826556" w:rsidRPr="00CF6A93">
        <w:rPr>
          <w:rFonts w:eastAsia="TimesNewRoman" w:cs="Calibri"/>
        </w:rPr>
        <w:t xml:space="preserve"> do Umowy.</w:t>
      </w:r>
    </w:p>
    <w:p w14:paraId="32063CDF" w14:textId="77777777" w:rsidR="00972456" w:rsidRDefault="00972456" w:rsidP="005530ED">
      <w:pPr>
        <w:autoSpaceDE w:val="0"/>
        <w:autoSpaceDN w:val="0"/>
        <w:adjustRightInd w:val="0"/>
        <w:rPr>
          <w:rFonts w:ascii="Calibri" w:eastAsia="TimesNewRoman,Bold" w:hAnsi="Calibri" w:cs="Calibri"/>
          <w:b/>
          <w:bCs/>
          <w:sz w:val="22"/>
          <w:szCs w:val="22"/>
        </w:rPr>
      </w:pPr>
    </w:p>
    <w:p w14:paraId="559A8A5C"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10</w:t>
      </w:r>
    </w:p>
    <w:p w14:paraId="24BAD573"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Gwarancja i rękojmia</w:t>
      </w:r>
    </w:p>
    <w:p w14:paraId="2E9B5114" w14:textId="77777777" w:rsidR="00B1609F" w:rsidRPr="00D03005" w:rsidRDefault="00B1609F" w:rsidP="00B1609F">
      <w:pPr>
        <w:ind w:left="284"/>
        <w:jc w:val="center"/>
        <w:rPr>
          <w:rFonts w:ascii="Calibri" w:hAnsi="Calibri" w:cs="Calibri"/>
          <w:b/>
          <w:sz w:val="22"/>
          <w:szCs w:val="22"/>
        </w:rPr>
      </w:pPr>
    </w:p>
    <w:p w14:paraId="17823DDE" w14:textId="6400259C"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Na wykonane roboty budowlane (w całości, tj. także w zakresie wykonanym przez podwykonawców) Wykonawca udziela Zamawiającemu</w:t>
      </w:r>
      <w:r>
        <w:rPr>
          <w:rFonts w:eastAsia="TimesNewRoman" w:cs="Calibri"/>
        </w:rPr>
        <w:t xml:space="preserve"> </w:t>
      </w:r>
      <w:r w:rsidR="00F30E1A">
        <w:rPr>
          <w:rFonts w:eastAsia="TimesNewRoman" w:cs="Calibri"/>
        </w:rPr>
        <w:t>…………</w:t>
      </w:r>
      <w:r w:rsidRPr="00336275">
        <w:rPr>
          <w:rFonts w:eastAsia="TimesNewRoman" w:cs="Calibri"/>
        </w:rPr>
        <w:t xml:space="preserve"> miesięcznej gwarancji jakości </w:t>
      </w:r>
      <w:r w:rsidRPr="00336275">
        <w:rPr>
          <w:rFonts w:asciiTheme="minorHAnsi" w:hAnsiTheme="minorHAnsi" w:cs="Univers-PL"/>
          <w:color w:val="000000"/>
          <w:kern w:val="1"/>
          <w:lang w:eastAsia="ar-SA"/>
        </w:rPr>
        <w:t>na wykonane roboty budowlane oraz</w:t>
      </w:r>
      <w:r>
        <w:rPr>
          <w:rFonts w:asciiTheme="minorHAnsi" w:hAnsiTheme="minorHAnsi" w:cs="Univers-PL"/>
          <w:color w:val="000000"/>
          <w:kern w:val="1"/>
          <w:lang w:eastAsia="ar-SA"/>
        </w:rPr>
        <w:t xml:space="preserve"> </w:t>
      </w:r>
      <w:r w:rsidR="00F30E1A">
        <w:rPr>
          <w:rFonts w:asciiTheme="minorHAnsi" w:hAnsiTheme="minorHAnsi" w:cs="Univers-PL"/>
          <w:color w:val="000000"/>
          <w:kern w:val="1"/>
          <w:lang w:eastAsia="ar-SA"/>
        </w:rPr>
        <w:t>60</w:t>
      </w:r>
      <w:r>
        <w:rPr>
          <w:rFonts w:asciiTheme="minorHAnsi" w:hAnsiTheme="minorHAnsi" w:cs="Univers-PL"/>
          <w:color w:val="000000"/>
          <w:kern w:val="1"/>
          <w:lang w:eastAsia="ar-SA"/>
        </w:rPr>
        <w:t xml:space="preserve"> </w:t>
      </w:r>
      <w:r w:rsidRPr="00336275">
        <w:rPr>
          <w:rFonts w:asciiTheme="minorHAnsi" w:hAnsiTheme="minorHAnsi" w:cs="Univers-PL"/>
          <w:color w:val="000000"/>
          <w:kern w:val="1"/>
          <w:lang w:eastAsia="ar-SA"/>
        </w:rPr>
        <w:t>miesięcznej gwarancji na zainstalowane urządzenia</w:t>
      </w:r>
      <w:r w:rsidRPr="00336275">
        <w:rPr>
          <w:rFonts w:eastAsia="TimesNewRoman" w:cs="Calibri"/>
        </w:rPr>
        <w:t xml:space="preserve">, licząc od daty podpisania przez Wykonawcę, </w:t>
      </w:r>
      <w:r w:rsidR="00EF6BC2">
        <w:rPr>
          <w:rFonts w:eastAsia="TimesNewRoman" w:cs="Calibri"/>
        </w:rPr>
        <w:t xml:space="preserve">Zespół </w:t>
      </w:r>
      <w:r w:rsidR="00E6099F">
        <w:rPr>
          <w:rFonts w:eastAsia="TimesNewRoman" w:cs="Calibri"/>
        </w:rPr>
        <w:t>I</w:t>
      </w:r>
      <w:r w:rsidRPr="00336275">
        <w:rPr>
          <w:rFonts w:eastAsia="TimesNewRoman" w:cs="Calibri"/>
        </w:rPr>
        <w:t>nspekt</w:t>
      </w:r>
      <w:r w:rsidR="00EF6BC2">
        <w:rPr>
          <w:rFonts w:eastAsia="TimesNewRoman" w:cs="Calibri"/>
        </w:rPr>
        <w:t>orów</w:t>
      </w:r>
      <w:r w:rsidRPr="00336275">
        <w:rPr>
          <w:rFonts w:eastAsia="TimesNewRoman" w:cs="Calibri"/>
        </w:rPr>
        <w:t xml:space="preserve"> </w:t>
      </w:r>
      <w:r w:rsidR="00E6099F">
        <w:rPr>
          <w:rFonts w:eastAsia="TimesNewRoman" w:cs="Calibri"/>
        </w:rPr>
        <w:t>N</w:t>
      </w:r>
      <w:r w:rsidRPr="00336275">
        <w:rPr>
          <w:rFonts w:eastAsia="TimesNewRoman" w:cs="Calibri"/>
        </w:rPr>
        <w:t xml:space="preserve">adzoru </w:t>
      </w:r>
      <w:r w:rsidR="00E6099F">
        <w:rPr>
          <w:rFonts w:eastAsia="TimesNewRoman" w:cs="Calibri"/>
        </w:rPr>
        <w:t xml:space="preserve">Inwestorskiego </w:t>
      </w:r>
      <w:r w:rsidRPr="00336275">
        <w:rPr>
          <w:rFonts w:eastAsia="TimesNewRoman" w:cs="Calibri"/>
        </w:rPr>
        <w:t>wskazanego</w:t>
      </w:r>
      <w:r w:rsidR="00220EA3">
        <w:rPr>
          <w:rFonts w:eastAsia="TimesNewRoman" w:cs="Calibri"/>
        </w:rPr>
        <w:t xml:space="preserve"> przez</w:t>
      </w:r>
      <w:r w:rsidRPr="00D03005">
        <w:rPr>
          <w:rFonts w:eastAsia="TimesNewRoman" w:cs="Calibri"/>
        </w:rPr>
        <w:t xml:space="preserve"> Zamawiającego lub inną osobę</w:t>
      </w:r>
      <w:r>
        <w:rPr>
          <w:rFonts w:eastAsia="TimesNewRoman" w:cs="Calibri"/>
        </w:rPr>
        <w:t>/</w:t>
      </w:r>
      <w:r w:rsidRPr="00D03005">
        <w:rPr>
          <w:rFonts w:eastAsia="TimesNewRoman" w:cs="Calibri"/>
        </w:rPr>
        <w:t xml:space="preserve"> podmiot przez niego upoważnioną protokołu odbioru końcowego</w:t>
      </w:r>
      <w:r>
        <w:rPr>
          <w:rFonts w:eastAsia="TimesNewRoman" w:cs="Calibri"/>
        </w:rPr>
        <w:t>.</w:t>
      </w:r>
    </w:p>
    <w:p w14:paraId="7A8C19B4" w14:textId="446BA335"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 xml:space="preserve">Uprawnienia Zamawiającego z tytułu rękojmi za wady odpowiadają okresowi </w:t>
      </w:r>
      <w:r>
        <w:rPr>
          <w:rFonts w:eastAsia="TimesNewRoman" w:cs="Calibri"/>
        </w:rPr>
        <w:t>60 miesięcy</w:t>
      </w:r>
      <w:r w:rsidRPr="00D03005">
        <w:rPr>
          <w:rFonts w:eastAsia="TimesNewRoman" w:cs="Calibri"/>
        </w:rPr>
        <w:t xml:space="preserve"> liczonemu od daty podpisania przez Wykonawcę, </w:t>
      </w:r>
      <w:r w:rsidR="00EF6BC2">
        <w:rPr>
          <w:rFonts w:eastAsia="TimesNewRoman" w:cs="Calibri"/>
        </w:rPr>
        <w:t xml:space="preserve">Zespół </w:t>
      </w:r>
      <w:r w:rsidR="00E6099F">
        <w:rPr>
          <w:rFonts w:eastAsia="TimesNewRoman" w:cs="Calibri"/>
        </w:rPr>
        <w:t>I</w:t>
      </w:r>
      <w:r w:rsidR="00E6099F" w:rsidRPr="00336275">
        <w:rPr>
          <w:rFonts w:eastAsia="TimesNewRoman" w:cs="Calibri"/>
        </w:rPr>
        <w:t>nspekt</w:t>
      </w:r>
      <w:r w:rsidR="00EF6BC2">
        <w:rPr>
          <w:rFonts w:eastAsia="TimesNewRoman" w:cs="Calibri"/>
        </w:rPr>
        <w:t>orów</w:t>
      </w:r>
      <w:r w:rsidR="00E6099F" w:rsidRPr="00336275">
        <w:rPr>
          <w:rFonts w:eastAsia="TimesNewRoman" w:cs="Calibri"/>
        </w:rPr>
        <w:t xml:space="preserve"> </w:t>
      </w:r>
      <w:r w:rsidR="00E6099F">
        <w:rPr>
          <w:rFonts w:eastAsia="TimesNewRoman" w:cs="Calibri"/>
        </w:rPr>
        <w:t>N</w:t>
      </w:r>
      <w:r w:rsidR="00E6099F" w:rsidRPr="00336275">
        <w:rPr>
          <w:rFonts w:eastAsia="TimesNewRoman" w:cs="Calibri"/>
        </w:rPr>
        <w:t xml:space="preserve">adzoru </w:t>
      </w:r>
      <w:r w:rsidR="00E6099F">
        <w:rPr>
          <w:rFonts w:eastAsia="TimesNewRoman" w:cs="Calibri"/>
        </w:rPr>
        <w:t xml:space="preserve">Inwestorskiego </w:t>
      </w:r>
      <w:r w:rsidR="00E6099F" w:rsidRPr="00336275">
        <w:rPr>
          <w:rFonts w:eastAsia="TimesNewRoman" w:cs="Calibri"/>
        </w:rPr>
        <w:t>wskazanego</w:t>
      </w:r>
      <w:r w:rsidR="00E6099F" w:rsidRPr="00D03005">
        <w:rPr>
          <w:rFonts w:eastAsia="TimesNewRoman" w:cs="Calibri"/>
        </w:rPr>
        <w:t xml:space="preserve"> </w:t>
      </w:r>
      <w:r w:rsidR="00220EA3">
        <w:rPr>
          <w:rFonts w:eastAsia="TimesNewRoman" w:cs="Calibri"/>
        </w:rPr>
        <w:t xml:space="preserve">przez </w:t>
      </w:r>
      <w:r w:rsidRPr="00D03005">
        <w:rPr>
          <w:rFonts w:eastAsia="TimesNewRoman" w:cs="Calibri"/>
        </w:rPr>
        <w:t>Zamawiającego lub inną osobę podmiot przez niego upoważnioną protokołu odbioru końcowego</w:t>
      </w:r>
      <w:r>
        <w:rPr>
          <w:rFonts w:eastAsia="TimesNewRoman" w:cs="Calibri"/>
        </w:rPr>
        <w:t>.</w:t>
      </w:r>
    </w:p>
    <w:p w14:paraId="6BC30719" w14:textId="77777777"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O wykryciu wady Zamawiający obowiązany jest zawiadomić Wyko</w:t>
      </w:r>
      <w:r>
        <w:rPr>
          <w:rFonts w:eastAsia="TimesNewRoman" w:cs="Calibri"/>
        </w:rPr>
        <w:t xml:space="preserve">nawcę na piśmie (dopuszczalnie </w:t>
      </w:r>
      <w:r w:rsidRPr="00D03005">
        <w:rPr>
          <w:rFonts w:eastAsia="TimesNewRoman" w:cs="Calibri"/>
        </w:rPr>
        <w:t>faks</w:t>
      </w:r>
      <w:r>
        <w:rPr>
          <w:rFonts w:eastAsia="TimesNewRoman" w:cs="Calibri"/>
        </w:rPr>
        <w:t>…………..</w:t>
      </w:r>
      <w:r w:rsidRPr="008B156D">
        <w:rPr>
          <w:rFonts w:eastAsia="TimesNewRoman" w:cs="Calibri"/>
        </w:rPr>
        <w:t xml:space="preserve">, poczta elektroniczna </w:t>
      </w:r>
      <w:r>
        <w:rPr>
          <w:rFonts w:eastAsia="TimesNewRoman" w:cs="Calibri"/>
        </w:rPr>
        <w:t>…………………..</w:t>
      </w:r>
      <w:r w:rsidRPr="008B156D">
        <w:rPr>
          <w:rFonts w:eastAsia="TimesNewRoman" w:cs="Calibri"/>
        </w:rPr>
        <w:t xml:space="preserve">) </w:t>
      </w:r>
      <w:r w:rsidRPr="00D03005">
        <w:rPr>
          <w:rFonts w:eastAsia="TimesNewRoman" w:cs="Calibri"/>
        </w:rPr>
        <w:t xml:space="preserve">w terminie do 7 dni roboczych od dnia uzyskania informacji o wadzie, w szczególności od uzyskania takiej informacji od użytkownika obiektu zrealizowanego w ramach </w:t>
      </w:r>
      <w:r w:rsidR="00405C9E">
        <w:rPr>
          <w:rFonts w:eastAsia="TimesNewRoman" w:cs="Calibri"/>
        </w:rPr>
        <w:t>umowy</w:t>
      </w:r>
      <w:r w:rsidRPr="00D03005">
        <w:rPr>
          <w:rFonts w:eastAsia="TimesNewRoman" w:cs="Calibri"/>
        </w:rPr>
        <w:t xml:space="preserve">. </w:t>
      </w:r>
    </w:p>
    <w:p w14:paraId="33F43BE6" w14:textId="77777777"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usunięcia na swój koszt, wszelkich wad ujawnionych w okresie gwarancji/rękojmi, odnoszących się do przedmiotu niniejszej Umowy, w terminie wyznaczonym przez Zamawiającego uwzględniającym techniczne i technologiczne możliwości usunięcia wad.</w:t>
      </w:r>
    </w:p>
    <w:p w14:paraId="3BAABD19" w14:textId="77777777"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W razie ujawnienia w okresie gwarancji, wad nienadających się do usunięcia, Zamawiający może:</w:t>
      </w:r>
    </w:p>
    <w:p w14:paraId="20253A0E" w14:textId="77777777" w:rsidR="00B1609F" w:rsidRPr="00D03005" w:rsidRDefault="00B1609F" w:rsidP="007D32F3">
      <w:pPr>
        <w:pStyle w:val="Akapitzlist"/>
        <w:numPr>
          <w:ilvl w:val="1"/>
          <w:numId w:val="11"/>
        </w:numPr>
        <w:autoSpaceDE w:val="0"/>
        <w:autoSpaceDN w:val="0"/>
        <w:adjustRightInd w:val="0"/>
        <w:spacing w:after="0" w:line="240" w:lineRule="auto"/>
        <w:jc w:val="both"/>
        <w:rPr>
          <w:rFonts w:eastAsia="TimesNewRoman" w:cs="Calibri"/>
        </w:rPr>
      </w:pPr>
      <w:r w:rsidRPr="00D03005">
        <w:rPr>
          <w:rFonts w:eastAsia="TimesNewRoman" w:cs="Calibri"/>
        </w:rPr>
        <w:t>jeżeli wady uniemożliwiają korzystanie z przedmiotu Umowy zgodnie z przeznaczeniem – żądać wykonania przedmiotu Umowy w sposób niewadliwy, zachowując w szczególności prawo domagania się od Wykonawcy naprawienia szkody wynikającej z opóźnienia w wykonaniu przedmiotu Umowy i naliczenia odpowiednich kar umownych lub odstąpić od Umowy w terminie 30 dni od dnia ujawnienia się podstaw do odstąpienia, zachowując w szczególności prawo domagania się od Wykonawcy naprawienia szkody wynikającej z opóźnienia w wykonaniu przedmiotu Umowy i naliczenia odpowiednich kar umownych;</w:t>
      </w:r>
    </w:p>
    <w:p w14:paraId="4F30F9FC" w14:textId="77777777" w:rsidR="00B1609F" w:rsidRPr="00D03005" w:rsidRDefault="00B1609F" w:rsidP="007D32F3">
      <w:pPr>
        <w:pStyle w:val="Akapitzlist"/>
        <w:numPr>
          <w:ilvl w:val="1"/>
          <w:numId w:val="11"/>
        </w:numPr>
        <w:autoSpaceDE w:val="0"/>
        <w:autoSpaceDN w:val="0"/>
        <w:adjustRightInd w:val="0"/>
        <w:spacing w:after="0" w:line="240" w:lineRule="auto"/>
        <w:jc w:val="both"/>
        <w:rPr>
          <w:rFonts w:eastAsia="TimesNewRoman" w:cs="Calibri"/>
        </w:rPr>
      </w:pPr>
      <w:r w:rsidRPr="00D03005">
        <w:rPr>
          <w:rFonts w:eastAsia="TimesNewRoman" w:cs="Calibri"/>
        </w:rPr>
        <w:t>jeżeli nie uniemożliwiają one użytkowania przedmiotu Umowy zgodnie z przeznaczeniem, Zamawiający może obniżyć Wykonawcy odpowiednio wynagrodzenie, o którym mowa w § 6 ust. 1 niniejszej Umowy.</w:t>
      </w:r>
    </w:p>
    <w:p w14:paraId="24F31CA7" w14:textId="77777777"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lastRenderedPageBreak/>
        <w:t>Roszczenia z tytułu gwarancji</w:t>
      </w:r>
      <w:r w:rsidR="00E6099F">
        <w:rPr>
          <w:rFonts w:eastAsia="TimesNewRoman" w:cs="Calibri"/>
        </w:rPr>
        <w:t>/rękojmi</w:t>
      </w:r>
      <w:r w:rsidRPr="00D03005">
        <w:rPr>
          <w:rFonts w:eastAsia="TimesNewRoman" w:cs="Calibri"/>
        </w:rPr>
        <w:t xml:space="preserve"> mogą być dochodzone po upływie jej terminu, jeżeli Zamawiający zgłosi Wykonawcy istnienie wady w okresie gwarancji/rękojmi z zachowaniem terminu zawiadomienia o wykryciu wady, określonego w ust. 3 powyżej.</w:t>
      </w:r>
    </w:p>
    <w:p w14:paraId="1D9EFFEC" w14:textId="77777777"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 xml:space="preserve">Jeżeli Wykonawca nie usunie wad w wyznaczonym przez Zamawiającego terminie, Zamawiający bez wyznaczania dodatkowego terminu i dodatkowych formalności, może zlecić ich usunięcie innym wykonawcom na koszt i ryzyko Wykonawcy, na co Wykonawca wyraża zgodę. </w:t>
      </w:r>
    </w:p>
    <w:p w14:paraId="77CCBE9F" w14:textId="77777777" w:rsidR="00B1609F" w:rsidRPr="00D03005" w:rsidRDefault="00B1609F" w:rsidP="007D32F3">
      <w:pPr>
        <w:pStyle w:val="Akapitzlist"/>
        <w:numPr>
          <w:ilvl w:val="0"/>
          <w:numId w:val="11"/>
        </w:numPr>
        <w:autoSpaceDE w:val="0"/>
        <w:autoSpaceDN w:val="0"/>
        <w:adjustRightInd w:val="0"/>
        <w:spacing w:after="0" w:line="240" w:lineRule="auto"/>
        <w:jc w:val="both"/>
        <w:rPr>
          <w:rFonts w:eastAsia="TimesNewRoman" w:cs="Calibri"/>
        </w:rPr>
      </w:pPr>
      <w:r w:rsidRPr="00D03005">
        <w:rPr>
          <w:rFonts w:eastAsia="TimesNewRoman" w:cs="Calibri"/>
        </w:rPr>
        <w:t>Po odbiorze robót związanych z usunięciem wad z tytułu gwarancji, okres gwarancji rzeczy, w której wystąpiła usunięta wada ulega wydłużeniu o czas od zgłoszenia do usunięcia wady. W przypadku, gdy usunięta wada dotyczyła jedynie dającej się wyodrębnić części składowej obiektu, która pełni samodzielną funkcję (np. drzwi, grzejnik) wydłużenie dotyczy jedynie tej części. W razie wątpliwości czy część składowa spełnia kryteria określone w zdaniu poprzednim przyjmuje się, że wydłużenie gwarancji dotyczy całego obiektu.</w:t>
      </w:r>
    </w:p>
    <w:p w14:paraId="1FBD1746" w14:textId="77777777" w:rsidR="00972456" w:rsidRDefault="00972456" w:rsidP="00EF6BC2">
      <w:pPr>
        <w:autoSpaceDE w:val="0"/>
        <w:autoSpaceDN w:val="0"/>
        <w:adjustRightInd w:val="0"/>
        <w:rPr>
          <w:rFonts w:ascii="Calibri" w:eastAsia="TimesNewRoman,Bold" w:hAnsi="Calibri" w:cs="Calibri"/>
          <w:b/>
          <w:bCs/>
          <w:sz w:val="22"/>
          <w:szCs w:val="22"/>
        </w:rPr>
      </w:pPr>
    </w:p>
    <w:p w14:paraId="34328E3B"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11</w:t>
      </w:r>
    </w:p>
    <w:p w14:paraId="128730F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Ubezpieczenie</w:t>
      </w:r>
    </w:p>
    <w:p w14:paraId="676D80A3" w14:textId="77777777" w:rsidR="00B1609F" w:rsidRPr="00D03005" w:rsidRDefault="00B1609F" w:rsidP="00B1609F">
      <w:pPr>
        <w:ind w:left="284"/>
        <w:jc w:val="both"/>
        <w:rPr>
          <w:rFonts w:ascii="Calibri" w:hAnsi="Calibri" w:cs="Calibri"/>
          <w:sz w:val="22"/>
          <w:szCs w:val="22"/>
        </w:rPr>
      </w:pPr>
    </w:p>
    <w:p w14:paraId="6EECED6A" w14:textId="64AF7587" w:rsidR="00B1609F" w:rsidRPr="00D03005" w:rsidRDefault="00B1609F" w:rsidP="007D32F3">
      <w:pPr>
        <w:numPr>
          <w:ilvl w:val="0"/>
          <w:numId w:val="25"/>
        </w:numPr>
        <w:ind w:left="284" w:hanging="284"/>
        <w:jc w:val="both"/>
        <w:rPr>
          <w:rFonts w:ascii="Calibri" w:hAnsi="Calibri" w:cs="Calibri"/>
          <w:sz w:val="22"/>
          <w:szCs w:val="22"/>
        </w:rPr>
      </w:pPr>
      <w:r w:rsidRPr="00D03005">
        <w:rPr>
          <w:rFonts w:ascii="Calibri" w:hAnsi="Calibri" w:cs="Calibri"/>
          <w:sz w:val="22"/>
          <w:szCs w:val="22"/>
        </w:rPr>
        <w:t xml:space="preserve">Wykonawca zobowiązuje się posiadać przez cały okres realizacji niniejszej </w:t>
      </w:r>
      <w:r>
        <w:rPr>
          <w:rFonts w:ascii="Calibri" w:hAnsi="Calibri" w:cs="Calibri"/>
          <w:sz w:val="22"/>
          <w:szCs w:val="22"/>
        </w:rPr>
        <w:t>U</w:t>
      </w:r>
      <w:r w:rsidRPr="00D03005">
        <w:rPr>
          <w:rFonts w:ascii="Calibri" w:hAnsi="Calibri" w:cs="Calibri"/>
          <w:sz w:val="22"/>
          <w:szCs w:val="22"/>
        </w:rPr>
        <w:t xml:space="preserve">mowy ubezpieczenie od odpowiedzialności cywilnej w zakresie </w:t>
      </w:r>
      <w:r w:rsidRPr="00C561DA">
        <w:rPr>
          <w:rFonts w:ascii="Calibri" w:hAnsi="Calibri" w:cs="Calibri"/>
          <w:sz w:val="22"/>
          <w:szCs w:val="22"/>
        </w:rPr>
        <w:t xml:space="preserve">prowadzonej działalności związanej z przedmiotem zamówienia (polisę OC) o wartości nie mniejszej niż </w:t>
      </w:r>
      <w:r w:rsidR="00CF4B0F" w:rsidRPr="00CF4B0F">
        <w:rPr>
          <w:rFonts w:ascii="Calibri" w:hAnsi="Calibri" w:cs="Calibri"/>
          <w:b/>
          <w:bCs/>
          <w:sz w:val="22"/>
          <w:szCs w:val="22"/>
        </w:rPr>
        <w:t>100 000 000</w:t>
      </w:r>
      <w:r w:rsidRPr="00CF4B0F">
        <w:rPr>
          <w:rFonts w:ascii="Calibri" w:hAnsi="Calibri" w:cs="Calibri"/>
          <w:b/>
          <w:bCs/>
          <w:sz w:val="22"/>
          <w:szCs w:val="22"/>
        </w:rPr>
        <w:t xml:space="preserve"> </w:t>
      </w:r>
      <w:r w:rsidRPr="00C561DA">
        <w:rPr>
          <w:rFonts w:ascii="Calibri" w:hAnsi="Calibri" w:cs="Calibri"/>
          <w:b/>
          <w:sz w:val="22"/>
          <w:szCs w:val="22"/>
        </w:rPr>
        <w:t>zł</w:t>
      </w:r>
      <w:r w:rsidRPr="008E1AD7">
        <w:rPr>
          <w:rFonts w:ascii="Calibri" w:hAnsi="Calibri" w:cs="Calibri"/>
          <w:sz w:val="22"/>
          <w:szCs w:val="22"/>
        </w:rPr>
        <w:t xml:space="preserve"> (</w:t>
      </w:r>
      <w:r w:rsidR="00CF4B0F">
        <w:rPr>
          <w:rFonts w:ascii="Calibri" w:hAnsi="Calibri" w:cs="Calibri"/>
          <w:sz w:val="22"/>
          <w:szCs w:val="22"/>
        </w:rPr>
        <w:t>sto milionów</w:t>
      </w:r>
      <w:r w:rsidRPr="00D03005">
        <w:rPr>
          <w:rFonts w:ascii="Calibri" w:hAnsi="Calibri" w:cs="Calibri"/>
          <w:sz w:val="22"/>
          <w:szCs w:val="22"/>
        </w:rPr>
        <w:t xml:space="preserve"> złotych). Kopię polisy potwierdzającej ubezpieczenie od odpowiedzialności cywilnej </w:t>
      </w:r>
      <w:r>
        <w:rPr>
          <w:rFonts w:ascii="Calibri" w:hAnsi="Calibri" w:cs="Calibri"/>
          <w:sz w:val="22"/>
          <w:szCs w:val="22"/>
        </w:rPr>
        <w:t>W</w:t>
      </w:r>
      <w:r w:rsidRPr="00D03005">
        <w:rPr>
          <w:rFonts w:ascii="Calibri" w:hAnsi="Calibri" w:cs="Calibri"/>
          <w:sz w:val="22"/>
          <w:szCs w:val="22"/>
        </w:rPr>
        <w:t xml:space="preserve">ykonawca przekaże zamawiającemu przed podpisaniem </w:t>
      </w:r>
      <w:r>
        <w:rPr>
          <w:rFonts w:ascii="Calibri" w:hAnsi="Calibri" w:cs="Calibri"/>
          <w:sz w:val="22"/>
          <w:szCs w:val="22"/>
        </w:rPr>
        <w:t>U</w:t>
      </w:r>
      <w:r w:rsidRPr="00D03005">
        <w:rPr>
          <w:rFonts w:ascii="Calibri" w:hAnsi="Calibri" w:cs="Calibri"/>
          <w:sz w:val="22"/>
          <w:szCs w:val="22"/>
        </w:rPr>
        <w:t xml:space="preserve">mowy. Przed końcem obowiązywania przedłożonej polisy Wykonawca zobowiązany jest przekazać kopię polisy potwierdzającej ubezpieczenie od odpowiedzialności cywilnej  na dalszy okres realizacji </w:t>
      </w:r>
      <w:r>
        <w:rPr>
          <w:rFonts w:ascii="Calibri" w:hAnsi="Calibri" w:cs="Calibri"/>
          <w:sz w:val="22"/>
          <w:szCs w:val="22"/>
        </w:rPr>
        <w:t>U</w:t>
      </w:r>
      <w:r w:rsidRPr="00D03005">
        <w:rPr>
          <w:rFonts w:ascii="Calibri" w:hAnsi="Calibri" w:cs="Calibri"/>
          <w:sz w:val="22"/>
          <w:szCs w:val="22"/>
        </w:rPr>
        <w:t>mowy.</w:t>
      </w:r>
    </w:p>
    <w:p w14:paraId="125CF38C" w14:textId="77777777" w:rsidR="00B1609F" w:rsidRPr="00D03005" w:rsidRDefault="00B1609F" w:rsidP="007D32F3">
      <w:pPr>
        <w:pStyle w:val="Akapitzlist"/>
        <w:numPr>
          <w:ilvl w:val="0"/>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zobowiązuje się ubezpieczyć budowę w zakresie wszelkiego ryzyka ponoszonego w</w:t>
      </w:r>
      <w:r>
        <w:rPr>
          <w:rFonts w:eastAsia="TimesNewRoman" w:cs="Calibri"/>
        </w:rPr>
        <w:t> </w:t>
      </w:r>
      <w:r w:rsidRPr="00D03005">
        <w:rPr>
          <w:rFonts w:eastAsia="TimesNewRoman" w:cs="Calibri"/>
        </w:rPr>
        <w:t>trakcie realizacji Umowy. Strony zgodnie postanawiają, iż minimalna suma ubezpieczenia równa jest cenie brutto oferty złożonej przez Wykonawcę. Wykonawca jest zobowiązany do zdeponowania u Zamawiającego potwierdzonej przez notariusza za zgodność z oryginałem kopii polisy ubezpieczeniowej oraz dowodów opłacania wymagalnych składek najpóźniej w dniu podpisania Umowy oraz tak samo potwierdzonej kopii polisy ubezpieczeniowej oraz dowodów opłacenia składek na kolejne okresy realizacji inwestycji w terminie najpóźniej 3 dni przed zakończeniem obowiązywania poprzednio złożonej polisy ubezpieczeniowej.</w:t>
      </w:r>
    </w:p>
    <w:p w14:paraId="12F7F50A" w14:textId="77777777" w:rsidR="00B1609F" w:rsidRPr="00D03005" w:rsidRDefault="00B1609F" w:rsidP="007D32F3">
      <w:pPr>
        <w:pStyle w:val="Akapitzlist"/>
        <w:numPr>
          <w:ilvl w:val="0"/>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Przedmiotem ubezpieczenia wymienionego w ust. 2 jest przekazany plac budowy, zakres robót budowlanych określony w § 1 niniejszej Umowy, zaplecze budowy, jak również pracownicy zatrudnieni na budowie w całym okresie jej trwania.</w:t>
      </w:r>
    </w:p>
    <w:p w14:paraId="4D80366E" w14:textId="77777777" w:rsidR="00B1609F" w:rsidRPr="00D03005" w:rsidRDefault="00B1609F" w:rsidP="007D32F3">
      <w:pPr>
        <w:numPr>
          <w:ilvl w:val="0"/>
          <w:numId w:val="25"/>
        </w:numPr>
        <w:ind w:left="284" w:hanging="284"/>
        <w:jc w:val="both"/>
        <w:rPr>
          <w:rFonts w:ascii="Calibri" w:hAnsi="Calibri" w:cs="Calibri"/>
          <w:sz w:val="22"/>
          <w:szCs w:val="22"/>
        </w:rPr>
      </w:pPr>
      <w:r w:rsidRPr="00D03005">
        <w:rPr>
          <w:rFonts w:ascii="Calibri" w:eastAsia="TimesNewRoman" w:hAnsi="Calibri" w:cs="Calibri"/>
          <w:sz w:val="22"/>
          <w:szCs w:val="22"/>
        </w:rPr>
        <w:t>Ubezpieczenie wymienione w ust. 2 powyżej musi obejmować minimum odpowiedzialność za szkody powstałe w wyniku następujących zdarzeń losowych: ogień, piorun, wybuch, katastrofa budowlana, awaria urządzeń lub instalacji, grad, powódź, huragan, osuwanie się ziemi, deszcz nawałnicowy, kradzież z włamaniem lub rabunek, akty wandalizmu, awaria lub błąd operatora maszyn i sprzętu.</w:t>
      </w:r>
    </w:p>
    <w:p w14:paraId="4AB503D6" w14:textId="77777777" w:rsidR="00134634" w:rsidRDefault="00134634" w:rsidP="00B1609F">
      <w:pPr>
        <w:autoSpaceDE w:val="0"/>
        <w:autoSpaceDN w:val="0"/>
        <w:adjustRightInd w:val="0"/>
        <w:jc w:val="center"/>
        <w:rPr>
          <w:rFonts w:ascii="Calibri" w:eastAsia="TimesNewRoman,Bold" w:hAnsi="Calibri" w:cs="Calibri"/>
          <w:b/>
          <w:bCs/>
          <w:sz w:val="22"/>
          <w:szCs w:val="22"/>
        </w:rPr>
      </w:pPr>
    </w:p>
    <w:p w14:paraId="1D60F57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12</w:t>
      </w:r>
    </w:p>
    <w:p w14:paraId="2BB5D66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Odstąpienie od umowy i rozwiązanie umowy</w:t>
      </w:r>
    </w:p>
    <w:p w14:paraId="79F031FE" w14:textId="77777777" w:rsidR="00B1609F" w:rsidRPr="00D03005" w:rsidRDefault="00B1609F" w:rsidP="00B1609F">
      <w:pPr>
        <w:jc w:val="center"/>
        <w:rPr>
          <w:rFonts w:ascii="Calibri" w:hAnsi="Calibri" w:cs="Calibri"/>
          <w:b/>
          <w:sz w:val="22"/>
          <w:szCs w:val="22"/>
        </w:rPr>
      </w:pPr>
    </w:p>
    <w:p w14:paraId="0EBADD08"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w:t>
      </w:r>
      <w:r w:rsidRPr="00D03005">
        <w:rPr>
          <w:rFonts w:eastAsia="TimesNewRoman" w:cs="Calibri"/>
        </w:rPr>
        <w:lastRenderedPageBreak/>
        <w:t xml:space="preserve">bezpieczeństwu publicznemu, Zamawiający może odstąpić od Umowy w terminie 30 dni od powzięcia wiadomości o tych okolicznościach. </w:t>
      </w:r>
    </w:p>
    <w:p w14:paraId="31BE23D8" w14:textId="77777777" w:rsidR="00B1609F" w:rsidRPr="00CF4B0F"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CF4B0F">
        <w:rPr>
          <w:rFonts w:eastAsia="TimesNewRoman" w:cs="Calibri"/>
        </w:rPr>
        <w:t>Zamawiający może odstąpić od Umowy w terminie 30 dni od powzięcia wiadomości o zaprzestaniu finansowania inwestycji przez Europejski Bank Inwestycyjny z siedzibą w Luksemburgu.</w:t>
      </w:r>
    </w:p>
    <w:p w14:paraId="6671E830"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cs="Calibri"/>
        </w:rPr>
        <w:t>W przypadku, o którym mowa w ust. 1 i 2 powyżej, Wykonawca może żądać wyłącznie wynagrodzenia należnego z tytułu wykonania części Umowy.</w:t>
      </w:r>
    </w:p>
    <w:p w14:paraId="3AE567A8" w14:textId="0DE0E9CC"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Zamawiający może odstąpić od Umowy w przypadku konieczności </w:t>
      </w:r>
      <w:r w:rsidRPr="00D03005">
        <w:rPr>
          <w:rFonts w:cs="Calibri"/>
        </w:rPr>
        <w:t>wielokrotnego</w:t>
      </w:r>
      <w:r w:rsidR="00C978A3">
        <w:rPr>
          <w:rFonts w:cs="Calibri"/>
        </w:rPr>
        <w:t>, co najmniej 5- krotnego</w:t>
      </w:r>
      <w:r w:rsidRPr="00D03005">
        <w:rPr>
          <w:rFonts w:cs="Calibri"/>
        </w:rPr>
        <w:t xml:space="preserve"> dokonywania zapłaty podwykonawcy lub dalszemu podwykonawcy </w:t>
      </w:r>
      <w:r w:rsidRPr="00D03005">
        <w:rPr>
          <w:rFonts w:eastAsia="TimesNewRoman" w:cs="Calibri"/>
        </w:rPr>
        <w:t xml:space="preserve">w trybie określonym w par. 8 ust. 11 niniejszej Umowy lub konieczności zapłaty </w:t>
      </w:r>
      <w:r w:rsidR="00C978A3">
        <w:rPr>
          <w:rFonts w:eastAsia="TimesNewRoman" w:cs="Calibri"/>
        </w:rPr>
        <w:t xml:space="preserve">w powyższym trybie </w:t>
      </w:r>
      <w:r w:rsidRPr="00D03005">
        <w:rPr>
          <w:rFonts w:eastAsia="TimesNewRoman" w:cs="Calibri"/>
        </w:rPr>
        <w:t xml:space="preserve">kwoty przekraczającej 5 % </w:t>
      </w:r>
      <w:r w:rsidR="0068250C">
        <w:rPr>
          <w:rFonts w:eastAsia="TimesNewRoman" w:cs="Calibri"/>
        </w:rPr>
        <w:t xml:space="preserve">brutto </w:t>
      </w:r>
      <w:r w:rsidRPr="00D03005">
        <w:rPr>
          <w:rFonts w:eastAsia="TimesNewRoman" w:cs="Calibri"/>
        </w:rPr>
        <w:t>wynagrodzenia Wykonawcy.</w:t>
      </w:r>
    </w:p>
    <w:p w14:paraId="1227DCE2" w14:textId="11BBA7B6" w:rsidR="00B1609F" w:rsidRPr="0068250C"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8B3886">
        <w:rPr>
          <w:rFonts w:cs="Calibri"/>
          <w:highlight w:val="yellow"/>
        </w:rPr>
        <w:t xml:space="preserve">Zamawiający </w:t>
      </w:r>
      <w:r w:rsidR="00157DA8" w:rsidRPr="008B3886">
        <w:rPr>
          <w:rFonts w:cs="Calibri"/>
          <w:highlight w:val="yellow"/>
        </w:rPr>
        <w:t xml:space="preserve">łącznie </w:t>
      </w:r>
      <w:r w:rsidR="00134634" w:rsidRPr="008B3886">
        <w:rPr>
          <w:rFonts w:cs="Calibri"/>
          <w:highlight w:val="yellow"/>
        </w:rPr>
        <w:t>są</w:t>
      </w:r>
      <w:r w:rsidRPr="008B3886">
        <w:rPr>
          <w:rFonts w:cs="Calibri"/>
          <w:highlight w:val="yellow"/>
        </w:rPr>
        <w:t xml:space="preserve"> uprawni</w:t>
      </w:r>
      <w:r w:rsidR="00134634" w:rsidRPr="008B3886">
        <w:rPr>
          <w:rFonts w:cs="Calibri"/>
          <w:highlight w:val="yellow"/>
        </w:rPr>
        <w:t>eni</w:t>
      </w:r>
      <w:r w:rsidR="008B3886" w:rsidRPr="008B3886">
        <w:rPr>
          <w:rFonts w:cs="Calibri"/>
          <w:highlight w:val="yellow"/>
        </w:rPr>
        <w:t xml:space="preserve"> do odstąpienia od umowy </w:t>
      </w:r>
      <w:r w:rsidRPr="008B3886">
        <w:rPr>
          <w:rFonts w:cs="Calibri"/>
          <w:highlight w:val="yellow"/>
        </w:rPr>
        <w:t xml:space="preserve">w przypadku każdego rażącego naruszenia umowy </w:t>
      </w:r>
      <w:r w:rsidR="008B3886" w:rsidRPr="008B3886">
        <w:rPr>
          <w:rFonts w:cs="Calibri"/>
          <w:highlight w:val="yellow"/>
        </w:rPr>
        <w:t>z winy Wykonawcy</w:t>
      </w:r>
      <w:r w:rsidRPr="008B3886">
        <w:rPr>
          <w:rFonts w:cs="Calibri"/>
          <w:highlight w:val="yellow"/>
        </w:rPr>
        <w:t>, za jakie uważa się w</w:t>
      </w:r>
      <w:r w:rsidR="00134634" w:rsidRPr="008B3886">
        <w:rPr>
          <w:rFonts w:cs="Calibri"/>
          <w:highlight w:val="yellow"/>
        </w:rPr>
        <w:t> </w:t>
      </w:r>
      <w:r w:rsidRPr="008B3886">
        <w:rPr>
          <w:rFonts w:cs="Calibri"/>
          <w:highlight w:val="yellow"/>
        </w:rPr>
        <w:t xml:space="preserve">szczególności </w:t>
      </w:r>
      <w:r w:rsidR="008B3886" w:rsidRPr="008B3886">
        <w:rPr>
          <w:rFonts w:cs="Calibri"/>
          <w:highlight w:val="yellow"/>
        </w:rPr>
        <w:t>zwłokę</w:t>
      </w:r>
      <w:r w:rsidRPr="008B3886">
        <w:rPr>
          <w:rFonts w:cs="Calibri"/>
          <w:highlight w:val="yellow"/>
        </w:rPr>
        <w:t xml:space="preserve"> w zakończeniu realizacji przedmiotu Umowy powyżej miesiąca w</w:t>
      </w:r>
      <w:r w:rsidR="00134634" w:rsidRPr="008B3886">
        <w:rPr>
          <w:rFonts w:cs="Calibri"/>
          <w:highlight w:val="yellow"/>
        </w:rPr>
        <w:t> </w:t>
      </w:r>
      <w:r w:rsidRPr="008B3886">
        <w:rPr>
          <w:rFonts w:cs="Calibri"/>
          <w:highlight w:val="yellow"/>
        </w:rPr>
        <w:t>stosunku do terminu określonego w § 5 ust. 1.</w:t>
      </w:r>
      <w:r w:rsidRPr="00D03005">
        <w:rPr>
          <w:rFonts w:cs="Calibri"/>
        </w:rPr>
        <w:t xml:space="preserve"> Zamawiający może zrealizować swoje uprawnienie do odstąpienia od </w:t>
      </w:r>
      <w:r>
        <w:rPr>
          <w:rFonts w:cs="Calibri"/>
        </w:rPr>
        <w:t>U</w:t>
      </w:r>
      <w:r w:rsidRPr="00D03005">
        <w:rPr>
          <w:rFonts w:cs="Calibri"/>
        </w:rPr>
        <w:t>mowy w terminie 30 dni od dnia wystąpienia podstawy odstąpienia, nie krócej jednak niż do czasu jej ustania.</w:t>
      </w:r>
    </w:p>
    <w:p w14:paraId="192401C1" w14:textId="1A076456" w:rsidR="0068250C" w:rsidRPr="00D03005" w:rsidRDefault="0068250C"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Pr>
          <w:rFonts w:cs="Calibri"/>
        </w:rPr>
        <w:t>Zamawiający jest uprawniony do odstąpienia od niniejszej Umowy na zasadach określonych w przepisach obowiązującego prawa.</w:t>
      </w:r>
    </w:p>
    <w:p w14:paraId="1E518B24"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W przypadku odstąpienia od niniejszej Umowy przez którąkolwiek ze stron, Wykonawca ma obowiązek dokonać inwentaryzacji robót wykonanych do dnia odstąpienia, na swój koszt w terminie wskazanym przez Zamawiającego.</w:t>
      </w:r>
    </w:p>
    <w:p w14:paraId="3953B108" w14:textId="77777777" w:rsidR="00B1609F" w:rsidRPr="00D03005" w:rsidRDefault="00B1609F" w:rsidP="007D32F3">
      <w:pPr>
        <w:pStyle w:val="Akapitzlist"/>
        <w:numPr>
          <w:ilvl w:val="0"/>
          <w:numId w:val="12"/>
        </w:numPr>
        <w:spacing w:after="0" w:line="240" w:lineRule="auto"/>
        <w:jc w:val="both"/>
        <w:rPr>
          <w:rFonts w:cs="Calibri"/>
        </w:rPr>
      </w:pPr>
      <w:r w:rsidRPr="00D03005">
        <w:rPr>
          <w:rFonts w:eastAsia="Times New Roman" w:cs="Calibri"/>
          <w:lang w:eastAsia="ar-SA"/>
        </w:rPr>
        <w:t xml:space="preserve">Zamawiający może rozwiązać </w:t>
      </w:r>
      <w:r>
        <w:rPr>
          <w:rFonts w:eastAsia="Times New Roman" w:cs="Calibri"/>
          <w:lang w:eastAsia="ar-SA"/>
        </w:rPr>
        <w:t>U</w:t>
      </w:r>
      <w:r w:rsidRPr="00D03005">
        <w:rPr>
          <w:rFonts w:eastAsia="Times New Roman" w:cs="Calibri"/>
          <w:lang w:eastAsia="ar-SA"/>
        </w:rPr>
        <w:t xml:space="preserve">mowę, jeżeli zachodzi co najmniej jedna z następujących okoliczności: </w:t>
      </w:r>
    </w:p>
    <w:p w14:paraId="5ABB4849" w14:textId="77777777" w:rsidR="00B1609F" w:rsidRPr="00D03005" w:rsidRDefault="00B1609F" w:rsidP="00B1609F">
      <w:pPr>
        <w:pStyle w:val="Akapitzlist"/>
        <w:spacing w:after="0" w:line="240" w:lineRule="auto"/>
        <w:ind w:left="360"/>
        <w:jc w:val="both"/>
        <w:rPr>
          <w:rFonts w:eastAsia="Times New Roman" w:cs="Calibri"/>
          <w:lang w:eastAsia="ar-SA"/>
        </w:rPr>
      </w:pPr>
      <w:r w:rsidRPr="00D03005">
        <w:rPr>
          <w:rFonts w:eastAsia="Times New Roman" w:cs="Calibri"/>
          <w:lang w:eastAsia="ar-SA"/>
        </w:rPr>
        <w:t xml:space="preserve">1) zmiana umowy została dokonana z naruszeniem art. 144 ust. 1–1b, 1d i 1e ustawy Pzp;                                       2) wykonawca w chwili zawarcia umowy podlegał wykluczeniu z postępowania na podstawie art. 24 ust. 1 ustawy Pzp; </w:t>
      </w:r>
    </w:p>
    <w:p w14:paraId="5DD10431" w14:textId="77777777" w:rsidR="00B1609F" w:rsidRPr="00D03005" w:rsidRDefault="00B1609F" w:rsidP="00B1609F">
      <w:pPr>
        <w:pStyle w:val="Akapitzlist"/>
        <w:spacing w:after="0" w:line="240" w:lineRule="auto"/>
        <w:ind w:left="360"/>
        <w:jc w:val="both"/>
        <w:rPr>
          <w:rFonts w:eastAsia="Times New Roman" w:cs="Calibri"/>
          <w:lang w:eastAsia="ar-SA"/>
        </w:rPr>
      </w:pPr>
      <w:r w:rsidRPr="00D03005">
        <w:rPr>
          <w:rFonts w:eastAsia="Times New Roman" w:cs="Calibri"/>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369AA651" w14:textId="77777777" w:rsidR="00B1609F" w:rsidRPr="00D03005" w:rsidRDefault="00B1609F" w:rsidP="007D32F3">
      <w:pPr>
        <w:pStyle w:val="Akapitzlist"/>
        <w:numPr>
          <w:ilvl w:val="0"/>
          <w:numId w:val="12"/>
        </w:numPr>
        <w:spacing w:after="0" w:line="240" w:lineRule="auto"/>
        <w:jc w:val="both"/>
        <w:rPr>
          <w:rFonts w:cs="Calibri"/>
        </w:rPr>
      </w:pPr>
      <w:r w:rsidRPr="00D03005">
        <w:rPr>
          <w:rFonts w:eastAsia="Times New Roman" w:cs="Calibri"/>
          <w:lang w:eastAsia="ar-SA"/>
        </w:rPr>
        <w:t xml:space="preserve">W przypadku, o którym mowa w ust. 8, </w:t>
      </w:r>
      <w:r>
        <w:rPr>
          <w:rFonts w:eastAsia="Times New Roman" w:cs="Calibri"/>
          <w:lang w:eastAsia="ar-SA"/>
        </w:rPr>
        <w:t>W</w:t>
      </w:r>
      <w:r w:rsidRPr="00D03005">
        <w:rPr>
          <w:rFonts w:eastAsia="Times New Roman" w:cs="Calibri"/>
          <w:lang w:eastAsia="ar-SA"/>
        </w:rPr>
        <w:t xml:space="preserve">ykonawca może żądać wyłącznie wynagrodzenia należnego z tytułu wykonania części </w:t>
      </w:r>
      <w:r>
        <w:rPr>
          <w:rFonts w:eastAsia="Times New Roman" w:cs="Calibri"/>
          <w:lang w:eastAsia="ar-SA"/>
        </w:rPr>
        <w:t>U</w:t>
      </w:r>
      <w:r w:rsidRPr="00D03005">
        <w:rPr>
          <w:rFonts w:eastAsia="Times New Roman" w:cs="Calibri"/>
          <w:lang w:eastAsia="ar-SA"/>
        </w:rPr>
        <w:t>mowy.</w:t>
      </w:r>
    </w:p>
    <w:p w14:paraId="65EB3516" w14:textId="77777777" w:rsidR="00134634" w:rsidRDefault="00134634" w:rsidP="00B1609F">
      <w:pPr>
        <w:autoSpaceDE w:val="0"/>
        <w:autoSpaceDN w:val="0"/>
        <w:adjustRightInd w:val="0"/>
        <w:jc w:val="center"/>
        <w:rPr>
          <w:rFonts w:ascii="Calibri" w:eastAsia="TimesNewRoman,Bold" w:hAnsi="Calibri" w:cs="Calibri"/>
          <w:b/>
          <w:bCs/>
          <w:sz w:val="22"/>
          <w:szCs w:val="22"/>
        </w:rPr>
      </w:pPr>
    </w:p>
    <w:p w14:paraId="0B6067A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13</w:t>
      </w:r>
    </w:p>
    <w:p w14:paraId="0C7569A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Kary umowne</w:t>
      </w:r>
    </w:p>
    <w:p w14:paraId="0F6217EA" w14:textId="77777777" w:rsidR="00B1609F" w:rsidRPr="00D03005" w:rsidRDefault="00B1609F" w:rsidP="00B1609F">
      <w:pPr>
        <w:ind w:left="284"/>
        <w:jc w:val="both"/>
        <w:rPr>
          <w:rFonts w:ascii="Calibri" w:hAnsi="Calibri" w:cs="Calibri"/>
          <w:sz w:val="22"/>
          <w:szCs w:val="22"/>
        </w:rPr>
      </w:pPr>
    </w:p>
    <w:p w14:paraId="413C17FE" w14:textId="02A14EE7" w:rsidR="00DE663F" w:rsidRPr="00B576D7" w:rsidRDefault="00B1609F" w:rsidP="00DE663F">
      <w:pPr>
        <w:pStyle w:val="Akapitzlist"/>
        <w:numPr>
          <w:ilvl w:val="2"/>
          <w:numId w:val="25"/>
        </w:numPr>
        <w:autoSpaceDE w:val="0"/>
        <w:autoSpaceDN w:val="0"/>
        <w:adjustRightInd w:val="0"/>
        <w:spacing w:after="0" w:line="240" w:lineRule="auto"/>
        <w:ind w:left="284" w:hanging="284"/>
        <w:jc w:val="both"/>
        <w:rPr>
          <w:rFonts w:eastAsia="TimesNewRoman" w:cs="Calibri"/>
          <w:highlight w:val="yellow"/>
        </w:rPr>
      </w:pPr>
      <w:r w:rsidRPr="00CF6A93">
        <w:rPr>
          <w:rFonts w:eastAsia="TimesNewRoman" w:cs="Calibri"/>
        </w:rPr>
        <w:t>Kary umowne będą naliczane</w:t>
      </w:r>
      <w:r w:rsidR="00DE663F" w:rsidRPr="00CF6A93">
        <w:rPr>
          <w:rFonts w:eastAsia="TimesNewRoman" w:cs="Calibri"/>
        </w:rPr>
        <w:t xml:space="preserve"> w wysokościach i na zasadach określonych w załączniku nr </w:t>
      </w:r>
      <w:r w:rsidR="00634461">
        <w:rPr>
          <w:rFonts w:eastAsia="TimesNewRoman" w:cs="Calibri"/>
        </w:rPr>
        <w:t>5</w:t>
      </w:r>
      <w:r w:rsidR="00B576D7">
        <w:rPr>
          <w:rFonts w:eastAsia="TimesNewRoman" w:cs="Calibri"/>
        </w:rPr>
        <w:t xml:space="preserve"> do Umowy </w:t>
      </w:r>
      <w:r w:rsidR="00B576D7" w:rsidRPr="00B576D7">
        <w:rPr>
          <w:rFonts w:eastAsia="TimesNewRoman" w:cs="Calibri"/>
          <w:highlight w:val="yellow"/>
        </w:rPr>
        <w:t xml:space="preserve">z zastrzeżeniem, że łączna wysokość kar umownych z wszystkich tytułów nie może przekroczyć </w:t>
      </w:r>
      <w:r w:rsidR="00787AE4">
        <w:rPr>
          <w:rFonts w:eastAsia="TimesNewRoman" w:cs="Calibri"/>
          <w:highlight w:val="yellow"/>
        </w:rPr>
        <w:t>15</w:t>
      </w:r>
      <w:r w:rsidR="00B576D7" w:rsidRPr="00B576D7">
        <w:rPr>
          <w:rFonts w:eastAsia="TimesNewRoman" w:cs="Calibri"/>
          <w:highlight w:val="yellow"/>
        </w:rPr>
        <w:t xml:space="preserve">% wynagrodzenia brutto, o którym mowa w § 6 ust. 1 niniejszej Umowy. </w:t>
      </w:r>
    </w:p>
    <w:p w14:paraId="397136A7" w14:textId="221E5E9D" w:rsidR="00701073" w:rsidRPr="00F9717D" w:rsidRDefault="00B1609F" w:rsidP="0070107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701073">
        <w:rPr>
          <w:rFonts w:eastAsia="TimesNewRoman" w:cs="Calibri"/>
        </w:rPr>
        <w:t>Strony zastrzegają sobie prawo do odszkodowania uzupełniającego, przewyższającego wysokość zastrzeżonych kar umownych</w:t>
      </w:r>
      <w:r w:rsidR="00134634" w:rsidRPr="00701073">
        <w:rPr>
          <w:rFonts w:eastAsia="TimesNewRoman" w:cs="Calibri"/>
        </w:rPr>
        <w:t xml:space="preserve"> do wysokości rzeczywiście poniesionej szkody. </w:t>
      </w:r>
      <w:r w:rsidR="00701073">
        <w:rPr>
          <w:rFonts w:eastAsia="TimesNewRoman" w:cs="Calibri"/>
        </w:rPr>
        <w:t>W szczególności Współzamawiający zastrzega sobie prawo dochodzenia odszkodowania powstałego w razie utraty lub zmniejszenia dofinansowania inwestycji będącej przedmiotem niniejszej umowy z Regionalnego Programu Operacyjnego uzyskanego w ramach projektów współfinansowanych przez Unię Europejską w ramach Regionalnego Programu Operacyjnego Województwa Kujawsko-Pomorskiego na lata 2014-2020</w:t>
      </w:r>
      <w:r w:rsidR="00D17FAA">
        <w:rPr>
          <w:rFonts w:eastAsia="TimesNewRoman" w:cs="Calibri"/>
        </w:rPr>
        <w:t>, jeśli ta utrata lub zmniejszenie nastąpią</w:t>
      </w:r>
      <w:r w:rsidR="00701073">
        <w:rPr>
          <w:rFonts w:eastAsia="TimesNewRoman" w:cs="Calibri"/>
        </w:rPr>
        <w:t xml:space="preserve"> w wyniku niewykonania lub nienależytego wykonania umowy przez Wykonawcę.</w:t>
      </w:r>
    </w:p>
    <w:p w14:paraId="474A742B" w14:textId="77777777" w:rsidR="00B1609F" w:rsidRPr="00701073" w:rsidRDefault="00B1609F" w:rsidP="00D228E9">
      <w:pPr>
        <w:pStyle w:val="Akapitzlist"/>
        <w:numPr>
          <w:ilvl w:val="2"/>
          <w:numId w:val="25"/>
        </w:numPr>
        <w:autoSpaceDE w:val="0"/>
        <w:autoSpaceDN w:val="0"/>
        <w:adjustRightInd w:val="0"/>
        <w:spacing w:after="0" w:line="240" w:lineRule="auto"/>
        <w:ind w:left="284" w:hanging="284"/>
        <w:jc w:val="both"/>
        <w:rPr>
          <w:rFonts w:eastAsia="TimesNewRoman" w:cs="Calibri"/>
        </w:rPr>
      </w:pPr>
      <w:r w:rsidRPr="00701073">
        <w:rPr>
          <w:rFonts w:eastAsia="TimesNewRoman" w:cs="Calibri"/>
        </w:rPr>
        <w:lastRenderedPageBreak/>
        <w:t>Zapłacenie kary umownej nie zwalnia Wykonawcy z obowiązku dokończenia robot, ani z żadnych innych zobowiązań umownych.</w:t>
      </w:r>
    </w:p>
    <w:p w14:paraId="0E5764C0" w14:textId="2AEDA763" w:rsidR="00B1609F" w:rsidRPr="00D03005" w:rsidRDefault="00234451"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Pr>
          <w:rFonts w:eastAsia="TimesNewRoman" w:cs="Calibri"/>
        </w:rPr>
        <w:t>Wykonawca wyraża zgodę na potrącenie przez Zamawiającego kar umownych z należnego Wykonawcy wynagrodzenia</w:t>
      </w:r>
      <w:r w:rsidR="00D17FAA">
        <w:rPr>
          <w:rFonts w:eastAsia="TimesNewRoman" w:cs="Calibri"/>
        </w:rPr>
        <w:t xml:space="preserve"> lub innych wymagalnych należności przysługujących Wykonawcy od Zamawiającego</w:t>
      </w:r>
      <w:r w:rsidR="00B1609F" w:rsidRPr="00D03005">
        <w:rPr>
          <w:rFonts w:eastAsia="TimesNewRoman" w:cs="Calibri"/>
        </w:rPr>
        <w:t>.</w:t>
      </w:r>
    </w:p>
    <w:p w14:paraId="49C0C608" w14:textId="11DD0E27" w:rsidR="00B1609F" w:rsidRDefault="00B1609F" w:rsidP="00B1609F">
      <w:pPr>
        <w:jc w:val="both"/>
        <w:rPr>
          <w:rFonts w:ascii="Calibri" w:hAnsi="Calibri" w:cs="Calibri"/>
          <w:sz w:val="22"/>
          <w:szCs w:val="22"/>
        </w:rPr>
      </w:pPr>
    </w:p>
    <w:p w14:paraId="68749DE5" w14:textId="5CDA4F14" w:rsidR="00CF6A93" w:rsidRDefault="00CF6A93" w:rsidP="00B1609F">
      <w:pPr>
        <w:jc w:val="both"/>
        <w:rPr>
          <w:rFonts w:ascii="Calibri" w:hAnsi="Calibri" w:cs="Calibri"/>
          <w:sz w:val="22"/>
          <w:szCs w:val="22"/>
        </w:rPr>
      </w:pPr>
    </w:p>
    <w:p w14:paraId="3E1899E4" w14:textId="77777777" w:rsidR="00CF6A93" w:rsidRPr="00D03005" w:rsidRDefault="00CF6A93" w:rsidP="00B1609F">
      <w:pPr>
        <w:jc w:val="both"/>
        <w:rPr>
          <w:rFonts w:ascii="Calibri" w:hAnsi="Calibri" w:cs="Calibri"/>
          <w:sz w:val="22"/>
          <w:szCs w:val="22"/>
        </w:rPr>
      </w:pPr>
    </w:p>
    <w:p w14:paraId="037A0829"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14</w:t>
      </w:r>
    </w:p>
    <w:p w14:paraId="7B97CBE8"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Zabezpieczenie należytego wykonania Umowy</w:t>
      </w:r>
    </w:p>
    <w:p w14:paraId="09767A45" w14:textId="77777777" w:rsidR="00B1609F" w:rsidRPr="00D03005" w:rsidRDefault="00B1609F" w:rsidP="00B1609F">
      <w:pPr>
        <w:ind w:left="284"/>
        <w:jc w:val="both"/>
        <w:rPr>
          <w:rFonts w:ascii="Calibri" w:hAnsi="Calibri" w:cs="Calibri"/>
          <w:sz w:val="22"/>
          <w:szCs w:val="22"/>
        </w:rPr>
      </w:pPr>
    </w:p>
    <w:p w14:paraId="213D6DA1"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Dla zabezpieczenia należytego i zgodnego z Umową wykonania robót Wykonawca wniósł, przed podpisaniem niniejszej Umow</w:t>
      </w:r>
      <w:r>
        <w:rPr>
          <w:rFonts w:eastAsia="TimesNewRoman" w:cs="Calibri"/>
        </w:rPr>
        <w:t>y, zabezpieczenie w wysokości 10</w:t>
      </w:r>
      <w:r w:rsidRPr="00D03005">
        <w:rPr>
          <w:rFonts w:eastAsia="TimesNewRoman" w:cs="Calibri"/>
        </w:rPr>
        <w:t>% całkowitej ceny brutto podanej w</w:t>
      </w:r>
      <w:r>
        <w:rPr>
          <w:rFonts w:eastAsia="TimesNewRoman" w:cs="Calibri"/>
        </w:rPr>
        <w:t> </w:t>
      </w:r>
      <w:r w:rsidRPr="00D03005">
        <w:rPr>
          <w:rFonts w:eastAsia="TimesNewRoman" w:cs="Calibri"/>
        </w:rPr>
        <w:t xml:space="preserve">ofercie za wykonanie przedmiotu umowy, co stanowi kwotę </w:t>
      </w:r>
      <w:r>
        <w:rPr>
          <w:b/>
          <w:i/>
        </w:rPr>
        <w:t>…………….</w:t>
      </w:r>
      <w:r w:rsidRPr="008B156D">
        <w:rPr>
          <w:i/>
        </w:rPr>
        <w:t xml:space="preserve"> (słownie: </w:t>
      </w:r>
      <w:r>
        <w:rPr>
          <w:i/>
        </w:rPr>
        <w:t>………………..</w:t>
      </w:r>
      <w:r w:rsidRPr="008B156D">
        <w:rPr>
          <w:i/>
        </w:rPr>
        <w:t>).</w:t>
      </w:r>
    </w:p>
    <w:p w14:paraId="4CA374AE"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zostało wniesione przez Wykonawcę w formie </w:t>
      </w:r>
      <w:r>
        <w:rPr>
          <w:rFonts w:eastAsia="TimesNewRoman" w:cs="Calibri"/>
        </w:rPr>
        <w:t>………………………………………………….</w:t>
      </w:r>
      <w:r w:rsidRPr="00D03005">
        <w:rPr>
          <w:rFonts w:eastAsia="TimesNewRoman" w:cs="Calibri"/>
        </w:rPr>
        <w:t>.</w:t>
      </w:r>
    </w:p>
    <w:p w14:paraId="35C02415"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Zamawiający zastrzega, że w przypadku wniesienia zabezpieczenia w formie gwarancji bankowej lub ubezpieczeniowej – gwarancja winna zobowiązywać Gwaranta nieodwołalnie i bezwarunkowo do wypłacenia bezzwłocznie Beneficjentowi, na pierwsze pisemne żądanie, kwoty do wysokości wniesionego zabezpieczenia w razie niewykonania lub nienależytego wykonania </w:t>
      </w:r>
      <w:r>
        <w:rPr>
          <w:rFonts w:eastAsia="TimesNewRoman" w:cs="Calibri"/>
        </w:rPr>
        <w:t>U</w:t>
      </w:r>
      <w:r w:rsidRPr="00D03005">
        <w:rPr>
          <w:rFonts w:eastAsia="TimesNewRoman" w:cs="Calibri"/>
        </w:rPr>
        <w:t>mowy. Dokument gwarancyjny powinien obejmować okres, na który niniejsza Umowa została zawarta powiększony o 30 dni.</w:t>
      </w:r>
    </w:p>
    <w:p w14:paraId="2735108C"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39C8994F"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5FAE4C5B"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 tytułu należytego wykonania </w:t>
      </w:r>
      <w:r>
        <w:rPr>
          <w:rFonts w:eastAsia="TimesNewRoman" w:cs="Calibri"/>
        </w:rPr>
        <w:t>U</w:t>
      </w:r>
      <w:r w:rsidRPr="00D03005">
        <w:rPr>
          <w:rFonts w:eastAsia="TimesNewRoman" w:cs="Calibri"/>
        </w:rPr>
        <w:t>mowy zostanie zwrócone Wykonawcy w następujący sposób:</w:t>
      </w:r>
    </w:p>
    <w:p w14:paraId="3CB42509" w14:textId="13AF4A13" w:rsidR="00B1609F" w:rsidRPr="00D03005" w:rsidRDefault="00B1609F" w:rsidP="007D32F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 xml:space="preserve">70 % z wniesionego zabezpieczenia – w terminie 30 dni od daty podpisania przez Wykonawcę, </w:t>
      </w:r>
      <w:r w:rsidR="00EF6BC2">
        <w:rPr>
          <w:rFonts w:eastAsia="TimesNewRoman" w:cs="Calibri"/>
        </w:rPr>
        <w:t xml:space="preserve">Zespół </w:t>
      </w:r>
      <w:r w:rsidR="005E5989">
        <w:rPr>
          <w:rFonts w:eastAsia="TimesNewRoman" w:cs="Calibri"/>
        </w:rPr>
        <w:t>I</w:t>
      </w:r>
      <w:r w:rsidRPr="00D03005">
        <w:rPr>
          <w:rFonts w:eastAsia="TimesNewRoman" w:cs="Calibri"/>
        </w:rPr>
        <w:t>nspekt</w:t>
      </w:r>
      <w:r w:rsidR="007651A6">
        <w:rPr>
          <w:rFonts w:eastAsia="TimesNewRoman" w:cs="Calibri"/>
        </w:rPr>
        <w:t>or</w:t>
      </w:r>
      <w:r w:rsidR="00EF6BC2">
        <w:rPr>
          <w:rFonts w:eastAsia="TimesNewRoman" w:cs="Calibri"/>
        </w:rPr>
        <w:t>ów</w:t>
      </w:r>
      <w:r w:rsidRPr="00D03005">
        <w:rPr>
          <w:rFonts w:eastAsia="TimesNewRoman" w:cs="Calibri"/>
        </w:rPr>
        <w:t xml:space="preserve"> </w:t>
      </w:r>
      <w:r w:rsidR="005E5989">
        <w:rPr>
          <w:rFonts w:eastAsia="TimesNewRoman" w:cs="Calibri"/>
        </w:rPr>
        <w:t>N</w:t>
      </w:r>
      <w:r w:rsidRPr="00D03005">
        <w:rPr>
          <w:rFonts w:eastAsia="TimesNewRoman" w:cs="Calibri"/>
        </w:rPr>
        <w:t>adzoru</w:t>
      </w:r>
      <w:r w:rsidR="005E5989">
        <w:rPr>
          <w:rFonts w:eastAsia="TimesNewRoman" w:cs="Calibri"/>
        </w:rPr>
        <w:t xml:space="preserve"> Inwestorskiego</w:t>
      </w:r>
      <w:r w:rsidRPr="00D03005">
        <w:rPr>
          <w:rFonts w:eastAsia="TimesNewRoman" w:cs="Calibri"/>
        </w:rPr>
        <w:t xml:space="preserve"> wskazanego przez </w:t>
      </w:r>
      <w:r w:rsidR="005E5989">
        <w:rPr>
          <w:rFonts w:eastAsia="TimesNewRoman" w:cs="Calibri"/>
        </w:rPr>
        <w:t>Współz</w:t>
      </w:r>
      <w:r w:rsidRPr="00D03005">
        <w:rPr>
          <w:rFonts w:eastAsia="TimesNewRoman" w:cs="Calibri"/>
        </w:rPr>
        <w:t>amawiającego oraz Zamawiającego lub inną osobę/podmiot przez niego upoważnioną protokołu odbioru końcowego</w:t>
      </w:r>
      <w:r w:rsidR="00DB6621">
        <w:rPr>
          <w:rFonts w:eastAsia="TimesNewRoman" w:cs="Calibri"/>
        </w:rPr>
        <w:t xml:space="preserve"> ostatniej zrealizowanej Części</w:t>
      </w:r>
      <w:r w:rsidRPr="00D03005">
        <w:rPr>
          <w:rFonts w:eastAsia="TimesNewRoman" w:cs="Calibri"/>
        </w:rPr>
        <w:t>;</w:t>
      </w:r>
    </w:p>
    <w:p w14:paraId="65FDAC46" w14:textId="77777777" w:rsidR="00B1609F" w:rsidRDefault="00B1609F" w:rsidP="007D32F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30 % z wniesionego zabezpieczenia – nie później niż w 15 dniu po upływie okresu rękojmi za wady.</w:t>
      </w:r>
    </w:p>
    <w:p w14:paraId="4FC6E9BF" w14:textId="77777777" w:rsidR="00B1609F" w:rsidRPr="003018F1" w:rsidRDefault="00B1609F" w:rsidP="00B1609F">
      <w:pPr>
        <w:jc w:val="both"/>
        <w:rPr>
          <w:rFonts w:ascii="Calibri" w:hAnsi="Calibri" w:cs="Calibri"/>
          <w:sz w:val="22"/>
          <w:szCs w:val="22"/>
        </w:rPr>
      </w:pPr>
      <w:r>
        <w:rPr>
          <w:rFonts w:asciiTheme="minorHAnsi" w:hAnsiTheme="minorHAnsi" w:cstheme="minorHAnsi"/>
          <w:sz w:val="22"/>
          <w:szCs w:val="22"/>
        </w:rPr>
        <w:t xml:space="preserve">7. </w:t>
      </w:r>
      <w:r w:rsidRPr="003018F1">
        <w:rPr>
          <w:rFonts w:asciiTheme="minorHAnsi" w:hAnsiTheme="minorHAnsi" w:cstheme="minorHAnsi"/>
          <w:sz w:val="22"/>
          <w:szCs w:val="22"/>
        </w:rPr>
        <w:t>W przypadku zabezpieczenia wniesionego w formie pieniężnej Wykonawca winien wskazać Zamawiającemu numer rachunku bankowego, na który należy zwrócić zabezpieczenie</w:t>
      </w:r>
      <w:r w:rsidRPr="003018F1">
        <w:rPr>
          <w:rFonts w:cs="Calibri"/>
          <w:sz w:val="22"/>
          <w:szCs w:val="22"/>
        </w:rPr>
        <w:t>.</w:t>
      </w:r>
    </w:p>
    <w:p w14:paraId="76E9763F" w14:textId="77777777" w:rsidR="00B1609F" w:rsidRPr="00D03005" w:rsidRDefault="00B1609F" w:rsidP="00B1609F">
      <w:pPr>
        <w:ind w:left="284"/>
        <w:jc w:val="both"/>
        <w:rPr>
          <w:rFonts w:ascii="Calibri" w:hAnsi="Calibri" w:cs="Calibri"/>
          <w:sz w:val="22"/>
          <w:szCs w:val="22"/>
        </w:rPr>
      </w:pPr>
    </w:p>
    <w:p w14:paraId="756A40C6"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15</w:t>
      </w:r>
    </w:p>
    <w:p w14:paraId="0843EFBB"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Zmiany umowy</w:t>
      </w:r>
    </w:p>
    <w:p w14:paraId="31509FE4" w14:textId="77777777" w:rsidR="00B1609F" w:rsidRPr="00D03005" w:rsidRDefault="00B1609F" w:rsidP="00B1609F">
      <w:pPr>
        <w:jc w:val="both"/>
        <w:rPr>
          <w:rFonts w:ascii="Calibri" w:hAnsi="Calibri" w:cs="Calibri"/>
          <w:sz w:val="22"/>
          <w:szCs w:val="22"/>
        </w:rPr>
      </w:pPr>
    </w:p>
    <w:p w14:paraId="7D12C830" w14:textId="77777777" w:rsidR="000C1C99" w:rsidRPr="000C1C99" w:rsidRDefault="000C1C99" w:rsidP="007D32F3">
      <w:pPr>
        <w:pStyle w:val="Akapitzlist"/>
        <w:numPr>
          <w:ilvl w:val="2"/>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tj.: </w:t>
      </w:r>
    </w:p>
    <w:p w14:paraId="5496DBE3" w14:textId="77777777" w:rsidR="000C1C99" w:rsidRPr="000C1C99" w:rsidRDefault="000C1C99" w:rsidP="007D32F3">
      <w:pPr>
        <w:pStyle w:val="Akapitzlist"/>
        <w:numPr>
          <w:ilvl w:val="0"/>
          <w:numId w:val="17"/>
        </w:numPr>
        <w:autoSpaceDE w:val="0"/>
        <w:autoSpaceDN w:val="0"/>
        <w:adjustRightInd w:val="0"/>
        <w:spacing w:after="120" w:line="240" w:lineRule="auto"/>
        <w:ind w:left="1134" w:hanging="567"/>
        <w:contextualSpacing w:val="0"/>
        <w:jc w:val="both"/>
        <w:rPr>
          <w:rFonts w:asciiTheme="minorHAnsi" w:eastAsia="TimesNewRoman" w:hAnsiTheme="minorHAnsi" w:cstheme="minorHAnsi"/>
        </w:rPr>
      </w:pPr>
      <w:r w:rsidRPr="000C1C99">
        <w:rPr>
          <w:rFonts w:asciiTheme="minorHAnsi" w:eastAsia="TimesNewRoman" w:hAnsiTheme="minorHAnsi" w:cstheme="minorHAnsi"/>
        </w:rPr>
        <w:lastRenderedPageBreak/>
        <w:t>odnośnie do zmian w sposobie spełnienia świadczenia i związanych z nimi zmian wysokości wynagrodzenia:</w:t>
      </w:r>
    </w:p>
    <w:p w14:paraId="3A7E7672"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niedostępność na rynku materiałów lub urządzeń wskazanych w dokumentacji projektowej</w:t>
      </w:r>
      <w:r w:rsidR="00B777E6">
        <w:rPr>
          <w:rFonts w:asciiTheme="minorHAnsi" w:eastAsia="TimesNewRoman" w:hAnsiTheme="minorHAnsi" w:cstheme="minorHAnsi"/>
        </w:rPr>
        <w:t xml:space="preserve">, w szczególności </w:t>
      </w:r>
      <w:r w:rsidRPr="000C1C99">
        <w:rPr>
          <w:rFonts w:asciiTheme="minorHAnsi" w:eastAsia="TimesNewRoman" w:hAnsiTheme="minorHAnsi" w:cstheme="minorHAnsi"/>
        </w:rPr>
        <w:t>spowodowana zaprzestaniem produkcji lub wycofaniem z rynku tych materiałów lub urządzeń, przy czym Wykonawca zobowiązany jest wykazać Zamawiającemu fakt niedostępności materiałów lub urządzeń na rynku, zwłaszcza zaprzestania produkcji lub wycofania z rynku; warunkiem dopuszczalności zmiany jest posiadanie przez zmieniane materiały i urządzenia określonych prawem świadectw, certyfikatów lub innych podobnych zaświadczeń (okoliczności te mogą być podstawą zwiększenia wynagrodzenia wyłącznie w przypadku, w którym wykonawca udowodni, iż ceny materiałów lub urządzeń zastępujących wycofane z produkcji lub rynku są wyższe od proponowanych w ofercie, o co najmniej 20 %; wzrost wynagrodzenia może zostać wówczas ustalony o nie więcej niż 10 % różnicy w cenie);</w:t>
      </w:r>
    </w:p>
    <w:p w14:paraId="2092CB3B"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pojawienie się na rynku części, materiałów lub urządzeń nowszej generacji pozwalających na zaoszczędzenie kosztów realizacji przedmiotu Umowy lub kosztów eksploatacji wykonanego przedmiotu Umowy oraz pod warunkiem posiadania określonych prawem świadectw, certyfikatów lub innych podobnych zaświadczeń (Zamawiający wyłącza w tym przypadku zmianę wysokości wynagrodzenia);</w:t>
      </w:r>
    </w:p>
    <w:p w14:paraId="3A8B6BC7"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pojawienie się nowszej technologii wykonania przedmiotu Umowy pozwalającej na skrócenie czasu realizacji przedmiotu Umowy lub jego kosztów lub kosztów eksploatacji wykonanego przedmiotu Umowy (Zamawiający wyłącza w tym przypadku zmianę wysokości wynagrodzenia);</w:t>
      </w:r>
    </w:p>
    <w:p w14:paraId="11B286DD"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konieczność zrealizowania przedmiotu Umowy przy zastosowaniu innych rozwiązań technicznych/technologicznych niż wskazane dokumentacji projektowej w sytuacji, gdyby zastosowanie przewidzianych rozwiązań groziło niewykonaniem lub wadliwym wykonaniem przedmiotu Umowy, przy czym Wykonawca zobowiązany jest wykazać Zamawiającemu wystąpienie tych okoliczności,</w:t>
      </w:r>
    </w:p>
    <w:p w14:paraId="08EC9066"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konieczność zrealizowania przedmiotu Umowy przy zastosowaniu innych niż wskazane w dokumentacji projektowej rozwiązań technicznych/technologicznych lub materiałowych ze względu na zmiany obowiązującego prawa (zmiany te będą wprowadzane wyłącznie w zakresie umożliwiającym oddanie przedmiotu Umowy do użytkowania, a Zamawiający może ponieść ryzyko zwiększenia wynagrodzenia z tytułu takich zmian wyłącznie w kwocie równej zwiększonym z tego powodu kosztom oraz pod warunkiem posiadania przez zmieniane urządzenia i materiały określonych prawem świadectw, certyfikatów lub innych podobnych zaświadczeń),</w:t>
      </w:r>
    </w:p>
    <w:p w14:paraId="766C50CC" w14:textId="77777777" w:rsidR="000C1C99" w:rsidRPr="000C1C99" w:rsidRDefault="000C1C99" w:rsidP="007D32F3">
      <w:pPr>
        <w:numPr>
          <w:ilvl w:val="0"/>
          <w:numId w:val="17"/>
        </w:numPr>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xml:space="preserve">odnośnie do zmiany osób, przy pomocy, których Wykonawca realizuje przedmiot Umowy na inne legitymujące się, co najmniej równoważnymi uprawnieniami określonymi w treści SIWZ, </w:t>
      </w:r>
    </w:p>
    <w:p w14:paraId="3464A7B5" w14:textId="77777777" w:rsidR="000C1C99" w:rsidRPr="000C1C99" w:rsidRDefault="000C1C99" w:rsidP="007D32F3">
      <w:pPr>
        <w:numPr>
          <w:ilvl w:val="0"/>
          <w:numId w:val="17"/>
        </w:numPr>
        <w:spacing w:after="120"/>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odnośnie do</w:t>
      </w:r>
      <w:r w:rsidRPr="000C1C99">
        <w:rPr>
          <w:rFonts w:asciiTheme="minorHAnsi" w:hAnsiTheme="minorHAnsi" w:cstheme="minorHAnsi"/>
          <w:sz w:val="22"/>
          <w:szCs w:val="22"/>
        </w:rPr>
        <w:t xml:space="preserve"> zmiany sposobu spełnienia świadczenia lub terminu, a także wysokości wynagrodzenia, gdy jest to niezbędne dla wykonania przedmiotu Umowy w sposób należyty</w:t>
      </w:r>
      <w:r w:rsidRPr="000C1C99">
        <w:rPr>
          <w:rFonts w:asciiTheme="minorHAnsi" w:eastAsia="TimesNewRoman" w:hAnsiTheme="minorHAnsi" w:cstheme="minorHAnsi"/>
          <w:sz w:val="22"/>
          <w:szCs w:val="22"/>
        </w:rPr>
        <w:t>:</w:t>
      </w:r>
    </w:p>
    <w:p w14:paraId="14829F80"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siła wyższa uniemożliwiająca wykonanie przedmiotu Umowy zgodnie z SIWZ;</w:t>
      </w:r>
    </w:p>
    <w:p w14:paraId="722DB5AF"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lastRenderedPageBreak/>
        <w:t xml:space="preserve">rezygnacja przez Zamawiającego z realizacji części przedmiotu Umowy - </w:t>
      </w:r>
      <w:r w:rsidRPr="000C1C99">
        <w:rPr>
          <w:rFonts w:asciiTheme="minorHAnsi" w:hAnsiTheme="minorHAnsi" w:cstheme="minorHAnsi"/>
        </w:rPr>
        <w:t>wynagrodzenie Wykonawcy za wykonanie przedmiotu umowy ulega obniżeniu o kwotę obliczoną według cen zawartych w kosztorysie szczegółowym</w:t>
      </w:r>
      <w:r w:rsidRPr="000C1C99">
        <w:rPr>
          <w:rFonts w:asciiTheme="minorHAnsi" w:eastAsia="TimesNewRoman" w:hAnsiTheme="minorHAnsi" w:cstheme="minorHAnsi"/>
        </w:rPr>
        <w:t>;</w:t>
      </w:r>
    </w:p>
    <w:p w14:paraId="5E9FDFA7"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kolizja z planowanymi lub równolegle prowadzonymi przez inne podmioty inwestycjami, w takim przypadku zmiany w Umowie zostaną ograniczone do zmian koniecznych powodujących uniknięcie kolizji;</w:t>
      </w:r>
    </w:p>
    <w:p w14:paraId="3653E4DB"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wydłużenie okresu gwarancji lub rękojmi o dowolny okres po uzgodnieniu i pisemnym potwierdzeniu danego okresu z Wykonawcą;</w:t>
      </w:r>
    </w:p>
    <w:p w14:paraId="4B7F8192"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warunki atmosferycznymi, w szczególności;</w:t>
      </w:r>
    </w:p>
    <w:p w14:paraId="759A99F9" w14:textId="77777777" w:rsidR="000C1C99" w:rsidRPr="000C1C99" w:rsidRDefault="000C1C99" w:rsidP="000C1C99">
      <w:pPr>
        <w:autoSpaceDE w:val="0"/>
        <w:autoSpaceDN w:val="0"/>
        <w:adjustRightInd w:val="0"/>
        <w:ind w:left="708" w:firstLine="708"/>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klęskami żywiołowymi;</w:t>
      </w:r>
    </w:p>
    <w:p w14:paraId="4711E0CA" w14:textId="77777777" w:rsidR="000C1C99" w:rsidRPr="000C1C99" w:rsidRDefault="000C1C99" w:rsidP="000C1C99">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13E97EA0" w14:textId="77777777" w:rsidR="000C1C99" w:rsidRPr="000C1C99" w:rsidRDefault="000C1C99" w:rsidP="000C1C99">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hAnsiTheme="minorHAnsi" w:cstheme="minorHAnsi"/>
          <w:color w:val="000000"/>
          <w:sz w:val="22"/>
          <w:szCs w:val="22"/>
        </w:rPr>
        <w:t>jeżeli niekorzystne warunki atmosferyczne nie sprzyjają lub uniemożliwiają prawidłowe wykonanie zaplanowanych robót, w szczególności zgodnie z</w:t>
      </w:r>
      <w:r>
        <w:rPr>
          <w:rFonts w:asciiTheme="minorHAnsi" w:hAnsiTheme="minorHAnsi" w:cstheme="minorHAnsi"/>
          <w:color w:val="000000"/>
          <w:sz w:val="22"/>
          <w:szCs w:val="22"/>
        </w:rPr>
        <w:t> </w:t>
      </w:r>
      <w:r w:rsidRPr="000C1C99">
        <w:rPr>
          <w:rFonts w:asciiTheme="minorHAnsi" w:hAnsiTheme="minorHAnsi" w:cstheme="minorHAnsi"/>
          <w:color w:val="000000"/>
          <w:sz w:val="22"/>
          <w:szCs w:val="22"/>
        </w:rPr>
        <w:t xml:space="preserve">harmonogramem oraz technologią realizacji robót, z odpowiednimi normami lub innymi przepisami, wymagającymi konkretnych warunków atmosferycznych – termin realizacji przedmiotu umowy może ulec przedłużeniu maksymalnie o ilość dni, w których niemożliwe było wykonanie robót </w:t>
      </w:r>
      <w:r w:rsidRPr="000C1C99">
        <w:rPr>
          <w:rFonts w:asciiTheme="minorHAnsi" w:hAnsiTheme="minorHAnsi" w:cstheme="minorHAnsi"/>
          <w:sz w:val="22"/>
          <w:szCs w:val="22"/>
        </w:rPr>
        <w:t>lub o okres, jaki jest niezbędny dla wykonania przedmiotu Umowy w związku z zaistnieniem tych przyczyn</w:t>
      </w:r>
      <w:r w:rsidRPr="000C1C99">
        <w:rPr>
          <w:rFonts w:asciiTheme="minorHAnsi" w:hAnsiTheme="minorHAnsi" w:cstheme="minorHAnsi"/>
          <w:color w:val="000000"/>
          <w:sz w:val="22"/>
          <w:szCs w:val="22"/>
        </w:rPr>
        <w:t>;</w:t>
      </w:r>
    </w:p>
    <w:p w14:paraId="7FAB8069"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 xml:space="preserve">warunkami terenu budowy (geologicznymi np. kategorie gruntu, skał itp., terenowymi, wodnymi, itp.) </w:t>
      </w:r>
      <w:r w:rsidRPr="000C1C99">
        <w:rPr>
          <w:rFonts w:asciiTheme="minorHAnsi" w:hAnsiTheme="minorHAnsi" w:cstheme="minorHAnsi"/>
        </w:rPr>
        <w:t>odbiegającymi w sposób istotny od przyjętych w Dokumentacji projektowej, występowania niewybuchów lub niewypałów, napotkania niezinwentaryzowanych lub błędnie zinwentaryzowanych sieci, instalacji lub innych obiektów budowlanych, które mogą skutkować w świetle dotychczasowych założeń niewykonaniem lub nienależytym wykonaniem przedmiotu Umowy</w:t>
      </w:r>
      <w:r w:rsidRPr="000C1C99">
        <w:rPr>
          <w:rFonts w:asciiTheme="minorHAnsi" w:eastAsia="TimesNewRoman" w:hAnsiTheme="minorHAnsi" w:cstheme="minorHAnsi"/>
        </w:rPr>
        <w:t>;</w:t>
      </w:r>
    </w:p>
    <w:p w14:paraId="716A3680"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konieczność usunięcia błędów, dokonania uzupełnień, wprowadzenia zmian w dokumentacji projektowej uzasadniająca wydłużenie czasu na wykonanie przedmiotu umowy – dopuszczalna jest zmiana terminu realizacji maksymalnie o czas niezbędny do prawidłowego wykonania przedmiotu Umowy w związku z podjętymi działaniami i wynagrodzenia o kwotę kosztów poniesionych przez Wykonawcę wskutek powyższego;</w:t>
      </w:r>
    </w:p>
    <w:p w14:paraId="12B9BE2B"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 xml:space="preserve">okoliczności leżące po stronie Zamawiającego mające wpływ na terminowe wykonanie umowy, w szczególności wstrzymanie realizacji Umowy przez Zamawiającego – dopuszczalna jest zmiana terminu maksymalnie o czas wstrzymania realizacji Umowy lub </w:t>
      </w:r>
      <w:r w:rsidRPr="000C1C99">
        <w:rPr>
          <w:rFonts w:asciiTheme="minorHAnsi" w:eastAsiaTheme="minorHAnsi" w:hAnsiTheme="minorHAnsi" w:cstheme="minorHAnsi"/>
          <w:color w:val="000000"/>
        </w:rPr>
        <w:t>okres istnienia okoliczności leżących po stronie Zamawiającego lub o okres, o jaki czas konieczny dla wykonania przedmiotu Umowy po wprowadzonych zmianach będzie dłuższy od czasu wykonania przewidzianego dla Wykonawcy przed taką zmianą.</w:t>
      </w:r>
    </w:p>
    <w:p w14:paraId="7AC14039" w14:textId="77777777" w:rsidR="000C1C99" w:rsidRPr="000C1C99" w:rsidRDefault="000C1C99" w:rsidP="007D32F3">
      <w:pPr>
        <w:pStyle w:val="Akapitzlist"/>
        <w:numPr>
          <w:ilvl w:val="0"/>
          <w:numId w:val="34"/>
        </w:numPr>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imesNewRoman" w:hAnsiTheme="minorHAnsi" w:cstheme="minorHAnsi"/>
        </w:rPr>
        <w:t>odnośnie do wysokości wynagrodzenia w razie:</w:t>
      </w:r>
    </w:p>
    <w:p w14:paraId="62C9CB48" w14:textId="77777777"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eastAsia="TimesNewRoman" w:hAnsiTheme="minorHAnsi" w:cstheme="minorHAnsi"/>
        </w:rPr>
        <w:lastRenderedPageBreak/>
        <w:t>zmiany stawki podatku od towarów i usług;</w:t>
      </w:r>
    </w:p>
    <w:p w14:paraId="72887DAB" w14:textId="77777777"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wysokości minimalnego wynagrodzenia za pracę albo wysokości minimalnej stawki godzinowej, ustalonych na podstawie przepisów ustawy z dnia 10 października 2002 r. o minimalnym wynagrodzeniu za pracę;</w:t>
      </w:r>
    </w:p>
    <w:p w14:paraId="7949F444" w14:textId="77777777"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podlegania ubezpieczeniom społecznym lub ubezpieczeniu zdrowotnemu lub wysokości stawki składki na ubezpieczenia społeczne lub zdrowotne;</w:t>
      </w:r>
    </w:p>
    <w:p w14:paraId="252CCB51" w14:textId="77777777" w:rsidR="00701073" w:rsidRPr="00701073" w:rsidRDefault="000C1C99" w:rsidP="0070107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gromadzenia i wysokości wpłat do pracowniczych planów kapitałowych, o których mowa w ustawie z dnia 4 października 2018 r. o pracowniczych planach kapitałowych</w:t>
      </w:r>
      <w:r w:rsidR="00701073">
        <w:rPr>
          <w:rFonts w:asciiTheme="minorHAnsi" w:hAnsiTheme="minorHAnsi" w:cstheme="minorHAnsi"/>
        </w:rPr>
        <w:t>,</w:t>
      </w:r>
    </w:p>
    <w:p w14:paraId="4280AA95" w14:textId="77777777" w:rsidR="00701073" w:rsidRPr="00701073" w:rsidRDefault="00701073" w:rsidP="00701073">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r>
        <w:t>o</w:t>
      </w:r>
      <w:r w:rsidRPr="00132349">
        <w:t xml:space="preserve">raz jeżeli zmiana ta lub zmiany te będą miały wpływ na koszty wykonania zamówienia przez Wykonawcę – zastosowanie mają zasady wprowadzania zmian wysokości wynagrodzenia należnego Wykonawcy określone </w:t>
      </w:r>
      <w:r>
        <w:t>poniżej</w:t>
      </w:r>
      <w:r w:rsidRPr="00132349">
        <w:t>.</w:t>
      </w:r>
      <w:r w:rsidRPr="00132349">
        <w:br/>
      </w:r>
    </w:p>
    <w:p w14:paraId="5D1CECE5"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39B8F412"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Przy określeniu wpływu</w:t>
      </w:r>
      <w:r>
        <w:t xml:space="preserve"> tych</w:t>
      </w:r>
      <w:r w:rsidRPr="00132349">
        <w:t xml:space="preserve"> zmian na koszty wykonania zamówienia przez Wykonawcę nie będą uwzględniane zmiany dotyczące osób, które nie uczestniczą bezpośrednio w realizacji zamówienia. Zwiększenie </w:t>
      </w:r>
      <w:r>
        <w:t>lub obniżenie cen jednostkowych</w:t>
      </w:r>
      <w:r w:rsidRPr="00132349">
        <w:t xml:space="preserve"> będzie możliwe odpowiednio do zmiany kosztów wykonania zamówienia przez Wykonawcę. </w:t>
      </w:r>
    </w:p>
    <w:p w14:paraId="07781914"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Zmiana wysokości wynagrodzenia w przypadku zaistni</w:t>
      </w:r>
      <w:r>
        <w:t>enia przesłanki, o której mowa pod lit. d powyżej</w:t>
      </w:r>
      <w:r w:rsidRPr="00132349">
        <w:t>, będzie obejmować wyłącznie część wynagrodzenia należnego Wykonawcy,</w:t>
      </w:r>
      <w:r>
        <w:t xml:space="preserve"> </w:t>
      </w:r>
      <w:r w:rsidRPr="00132349">
        <w:t>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mowa w ust. 2 pkt. 4, wynagrodzenie Wykonawcy ulegnie zmianie o sumę wzrostu kosztów realizacji przedmiotu umowy wynikającą z wpłat do pracowniczych planów kapitałowych.</w:t>
      </w:r>
    </w:p>
    <w:p w14:paraId="2566D322" w14:textId="77777777" w:rsidR="00701073" w:rsidRPr="00E85729" w:rsidRDefault="00701073" w:rsidP="00701073">
      <w:pPr>
        <w:pStyle w:val="Akapitzlist"/>
        <w:spacing w:after="120" w:line="240" w:lineRule="auto"/>
        <w:ind w:left="1494"/>
        <w:jc w:val="both"/>
        <w:rPr>
          <w:rFonts w:ascii="Times New Roman" w:hAnsi="Times New Roman"/>
        </w:rPr>
      </w:pPr>
      <w:r w:rsidRPr="00132349">
        <w:t>Wykonawca może zwrócić się do Zamawiającego z wnioskiem o zmianę umowy. Wniosek powinien mieć formę pisemną i zawierać uzasadnieni</w:t>
      </w:r>
      <w:r>
        <w:t xml:space="preserve">e oraz propozycję zmiany umowy, </w:t>
      </w:r>
      <w:r w:rsidRPr="00132349">
        <w:t>w szczególności w zakresie wysokości wynagrodzenia.</w:t>
      </w:r>
      <w:r w:rsidRPr="00132349">
        <w:rPr>
          <w:i/>
          <w:iCs/>
        </w:rPr>
        <w:t xml:space="preserve"> </w:t>
      </w:r>
      <w:r w:rsidRPr="00132349">
        <w:t>Wykonawca wraz ze złożonym wnioskiem zobowiązany jest wykazać Zamawiającemu wpływ zmian na koszty wykonania przez niego zamówienia,</w:t>
      </w:r>
      <w:r>
        <w:t xml:space="preserve"> </w:t>
      </w:r>
      <w:r w:rsidRPr="00132349">
        <w:t>a w przypadku wystąpienia z wnioskiem przez Zamawiającego - w terminie 7 dni od doręczenia mu wniosku, wykazać Zamawiającemu wpływ zmian lub jego brak na koszty wykonania przez niego zamówienia. W szczególności Wyko</w:t>
      </w:r>
      <w:r>
        <w:t xml:space="preserve">nawca zobowiązany jest określić: </w:t>
      </w:r>
      <w:r w:rsidRPr="00132349">
        <w:t xml:space="preserve">przyjęte przez Wykonawcę zasady kalkulacji wysokości kosztów wykonania umowy oraz założenia co do wysokości przyszłych kosztów wykonania umowy wraz z dokumentami potwierdzającymi </w:t>
      </w:r>
      <w:r>
        <w:t xml:space="preserve">prawidłowość przyjętych założeń, </w:t>
      </w:r>
      <w:r w:rsidRPr="00132349">
        <w:t xml:space="preserve">wykazanie wpływu zmian na wysokość kosztów </w:t>
      </w:r>
      <w:r>
        <w:t xml:space="preserve">wykonania umowy przez Wykonawcę, </w:t>
      </w:r>
      <w:r w:rsidRPr="00132349">
        <w:t>szczegółową kalkulację proponowanej zmiany umowy oraz wykazanie adekwatności propozycji zmiany wysokości kosztów wykonania umowy przez Wykonawcę.</w:t>
      </w:r>
    </w:p>
    <w:p w14:paraId="74BE8209" w14:textId="77777777" w:rsidR="00701073" w:rsidRPr="00132349" w:rsidRDefault="00701073" w:rsidP="00701073">
      <w:pPr>
        <w:pStyle w:val="Akapitzlist"/>
        <w:spacing w:after="120" w:line="240" w:lineRule="auto"/>
        <w:ind w:left="1494"/>
        <w:jc w:val="both"/>
        <w:rPr>
          <w:rFonts w:ascii="Times New Roman" w:hAnsi="Times New Roman"/>
        </w:rPr>
      </w:pPr>
      <w:r w:rsidRPr="00132349">
        <w:lastRenderedPageBreak/>
        <w:t>Zamawiający może zwrócić się do Wykonawcy o uzupełnienie otrzymanych dokumentów w szczególności poprzez przekazanie dodatkowych wyjaśnień, informacji lub dokumentów (oryginałów do wglądu lub kopii potwierdzonych za zgodność z oryginałami).</w:t>
      </w:r>
    </w:p>
    <w:p w14:paraId="4B8F866F" w14:textId="77777777" w:rsidR="00701073" w:rsidRPr="00132349" w:rsidRDefault="00701073" w:rsidP="00701073">
      <w:pPr>
        <w:pStyle w:val="Akapitzlist"/>
        <w:spacing w:after="120" w:line="240" w:lineRule="auto"/>
        <w:ind w:left="1494"/>
        <w:jc w:val="both"/>
        <w:rPr>
          <w:rFonts w:ascii="Times New Roman" w:hAnsi="Times New Roman"/>
        </w:rPr>
      </w:pPr>
      <w:r w:rsidRPr="00132349">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w:t>
      </w:r>
      <w:r>
        <w:t xml:space="preserve"> powyższe</w:t>
      </w:r>
      <w:r w:rsidRPr="00132349">
        <w:t xml:space="preserve"> są uzasadnione.</w:t>
      </w:r>
    </w:p>
    <w:p w14:paraId="5C253135" w14:textId="77777777" w:rsidR="000C1C99" w:rsidRPr="000C1C99" w:rsidRDefault="000C1C99" w:rsidP="000C1C99">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p>
    <w:p w14:paraId="19DD92C7" w14:textId="77777777" w:rsidR="000C1C99" w:rsidRPr="000C1C99" w:rsidRDefault="000C1C99" w:rsidP="007D32F3">
      <w:pPr>
        <w:pStyle w:val="Akapitzlist"/>
        <w:numPr>
          <w:ilvl w:val="0"/>
          <w:numId w:val="34"/>
        </w:numPr>
        <w:autoSpaceDE w:val="0"/>
        <w:autoSpaceDN w:val="0"/>
        <w:adjustRightInd w:val="0"/>
        <w:spacing w:after="120" w:line="240" w:lineRule="auto"/>
        <w:ind w:left="1134" w:hanging="357"/>
        <w:contextualSpacing w:val="0"/>
        <w:jc w:val="both"/>
        <w:rPr>
          <w:rFonts w:asciiTheme="minorHAnsi" w:eastAsia="TimesNewRoman" w:hAnsiTheme="minorHAnsi" w:cstheme="minorHAnsi"/>
        </w:rPr>
      </w:pPr>
      <w:r w:rsidRPr="000C1C99">
        <w:rPr>
          <w:rFonts w:asciiTheme="minorHAnsi" w:hAnsiTheme="minorHAnsi" w:cstheme="minorHAnsi"/>
        </w:rPr>
        <w:t xml:space="preserve">odnośnie do zmiany </w:t>
      </w:r>
      <w:r w:rsidRPr="000C1C99">
        <w:rPr>
          <w:rFonts w:asciiTheme="minorHAnsi" w:eastAsiaTheme="minorHAnsi" w:hAnsiTheme="minorHAnsi" w:cstheme="minorHAnsi"/>
          <w:color w:val="000000"/>
        </w:rPr>
        <w:t>sposobu wykonania przedmiotu Umowy, zmniejszenia zakresu przedmiotu Umowy lub wynagrodzenia -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64548B92"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przyspieszenie wykonania,</w:t>
      </w:r>
    </w:p>
    <w:p w14:paraId="1A7B517C"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obniżenie kosztu ponoszonego przez Zamawiającego na wykonanie, utrzymanie, lub użytkowanie,</w:t>
      </w:r>
    </w:p>
    <w:p w14:paraId="07F1B5AD"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sprawności, wydajności wykonanych robót dla Zamawiającego,</w:t>
      </w:r>
    </w:p>
    <w:p w14:paraId="5ED36717"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bezpieczeństwa realizacji robót budowlanych lub usprawnienia procesu budowy,</w:t>
      </w:r>
    </w:p>
    <w:p w14:paraId="6F26D4DD"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bezpieczeństwa użytkowania,</w:t>
      </w:r>
    </w:p>
    <w:p w14:paraId="3FC117A0" w14:textId="77777777" w:rsidR="000C1C99" w:rsidRPr="000C1C99" w:rsidRDefault="000C1C99" w:rsidP="007D32F3">
      <w:pPr>
        <w:pStyle w:val="Akapitzlist"/>
        <w:widowControl w:val="0"/>
        <w:numPr>
          <w:ilvl w:val="0"/>
          <w:numId w:val="32"/>
        </w:numPr>
        <w:autoSpaceDE w:val="0"/>
        <w:autoSpaceDN w:val="0"/>
        <w:adjustRightInd w:val="0"/>
        <w:spacing w:before="29"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technicznych,</w:t>
      </w:r>
    </w:p>
    <w:p w14:paraId="6DB419FB"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funkcjonalno-użytkowych,</w:t>
      </w:r>
    </w:p>
    <w:p w14:paraId="3155AF9D"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aktualizacji rozwiązań z uwagi na postęp technologiczny lub zmiany obowiązujących przepisów,</w:t>
      </w:r>
    </w:p>
    <w:p w14:paraId="3F3EF692" w14:textId="77777777" w:rsidR="000C1C99" w:rsidRDefault="000C1C99" w:rsidP="000C1C99">
      <w:pPr>
        <w:widowControl w:val="0"/>
        <w:autoSpaceDE w:val="0"/>
        <w:autoSpaceDN w:val="0"/>
        <w:adjustRightInd w:val="0"/>
        <w:ind w:left="1134"/>
        <w:jc w:val="both"/>
        <w:rPr>
          <w:rFonts w:asciiTheme="minorHAnsi" w:hAnsiTheme="minorHAnsi" w:cstheme="minorHAnsi"/>
          <w:color w:val="000000"/>
          <w:sz w:val="22"/>
          <w:szCs w:val="22"/>
        </w:rPr>
      </w:pPr>
      <w:r w:rsidRPr="000C1C99">
        <w:rPr>
          <w:rFonts w:asciiTheme="minorHAnsi" w:hAnsiTheme="minorHAnsi" w:cstheme="minorHAnsi"/>
          <w:color w:val="000000"/>
          <w:sz w:val="22"/>
          <w:szCs w:val="22"/>
        </w:rPr>
        <w:t>oraz odnośnie do zmiany terminu realizacji przedmiotu Umowy - jeżeli wskutek wprowadzenia powyższych zmian wystąpi opóźnienie lub wydłużenie czasu koniecznego dla wykonania przedmiotu Umowy – dopuszczalna jest zmiana poprzez wydłużenie terminu realizacji o okres takiego opóźnienia lub o okres o jaki czas konieczny dla wykonania przedmiotu Umowy po wprowadzonych zmianach będzie dłuższy od czasu wykonania przewidzianego dla Wykonawcy przed taką zmianą</w:t>
      </w:r>
      <w:r w:rsidR="00383DAA">
        <w:rPr>
          <w:rFonts w:asciiTheme="minorHAnsi" w:hAnsiTheme="minorHAnsi" w:cstheme="minorHAnsi"/>
          <w:color w:val="000000"/>
          <w:sz w:val="22"/>
          <w:szCs w:val="22"/>
        </w:rPr>
        <w:t>;</w:t>
      </w:r>
    </w:p>
    <w:p w14:paraId="6D862563" w14:textId="77777777" w:rsidR="00383DAA" w:rsidRPr="000C1C99" w:rsidRDefault="00383DAA" w:rsidP="000C1C99">
      <w:pPr>
        <w:widowControl w:val="0"/>
        <w:autoSpaceDE w:val="0"/>
        <w:autoSpaceDN w:val="0"/>
        <w:adjustRightInd w:val="0"/>
        <w:ind w:left="1134"/>
        <w:jc w:val="both"/>
        <w:rPr>
          <w:rFonts w:asciiTheme="minorHAnsi" w:hAnsiTheme="minorHAnsi" w:cstheme="minorHAnsi"/>
          <w:color w:val="000000"/>
          <w:sz w:val="22"/>
          <w:szCs w:val="22"/>
        </w:rPr>
      </w:pPr>
    </w:p>
    <w:p w14:paraId="4E554BD0" w14:textId="77777777" w:rsidR="000C1C99" w:rsidRPr="000C1C99" w:rsidRDefault="000C1C99" w:rsidP="007D32F3">
      <w:pPr>
        <w:pStyle w:val="Akapitzlist"/>
        <w:numPr>
          <w:ilvl w:val="0"/>
          <w:numId w:val="35"/>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hAnsiTheme="minorHAnsi" w:cstheme="minorHAnsi"/>
        </w:rPr>
        <w:t>odnośnie do zmiany wynagrodzenia i terminu realizacji przedmiotu umowy – w</w:t>
      </w:r>
      <w:r w:rsidRPr="000C1C99">
        <w:rPr>
          <w:rFonts w:asciiTheme="minorHAnsi" w:hAnsiTheme="minorHAnsi" w:cstheme="minorHAnsi"/>
          <w:color w:val="000000"/>
        </w:rPr>
        <w:t xml:space="preserve"> przypadku dopuszczonego prawem zlecenia robót dodatkowych, jeżeli terminy ich wykonania, rodzaj lub zakres uniemożliwiają dotrzymanie pierwotnego terminu zakończenia realizacji przedmiotu Umowy, dopuszczalna jest zmiana terminu realizacji przedmiotu Umowy, poprzez wydłużenie o okres niezbędny do dokończenia robót;</w:t>
      </w:r>
    </w:p>
    <w:p w14:paraId="394A465A" w14:textId="77777777" w:rsidR="000C1C99" w:rsidRPr="000C1C99" w:rsidRDefault="000C1C99" w:rsidP="007D32F3">
      <w:pPr>
        <w:pStyle w:val="Akapitzlist"/>
        <w:numPr>
          <w:ilvl w:val="0"/>
          <w:numId w:val="35"/>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heme="minorHAnsi" w:hAnsiTheme="minorHAnsi" w:cstheme="minorHAnsi"/>
          <w:color w:val="000000"/>
        </w:rPr>
        <w:t>odnośnie do terminu realizacji przedmiotu umowy:</w:t>
      </w:r>
    </w:p>
    <w:p w14:paraId="7179B1BA"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lastRenderedPageBreak/>
        <w:t xml:space="preserve">gdy </w:t>
      </w:r>
      <w:r w:rsidRPr="000C1C99">
        <w:rPr>
          <w:rFonts w:asciiTheme="minorHAnsi" w:hAnsiTheme="minorHAnsi" w:cstheme="minorHAnsi"/>
        </w:rPr>
        <w:t>wystąpią opóźnienia w dokonaniu określonych czynności lub ich zaniechanie przez właściwe organy administracji publicznej, które nie są następstwem okoliczności, za które Wykonawca ponosi odpowiedzialność,</w:t>
      </w:r>
    </w:p>
    <w:p w14:paraId="64A40DE6"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4B62EF6"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w razie odmowy wydania przez organy administracji wymaganych decyzji, zezwoleń, uzgodnień z wyłączeniem przyczyn leżących po stronie Wykonawcy;</w:t>
      </w:r>
    </w:p>
    <w:p w14:paraId="5C345740"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5F0421D1" w14:textId="77777777" w:rsidR="000C1C99" w:rsidRDefault="000C1C99" w:rsidP="000C1C99">
      <w:pPr>
        <w:tabs>
          <w:tab w:val="left" w:pos="1134"/>
        </w:tabs>
        <w:autoSpaceDE w:val="0"/>
        <w:autoSpaceDN w:val="0"/>
        <w:adjustRightInd w:val="0"/>
        <w:ind w:left="1134"/>
        <w:jc w:val="both"/>
        <w:rPr>
          <w:rFonts w:asciiTheme="minorHAnsi" w:hAnsiTheme="minorHAnsi" w:cstheme="minorHAnsi"/>
          <w:sz w:val="22"/>
          <w:szCs w:val="22"/>
        </w:rPr>
      </w:pPr>
      <w:r w:rsidRPr="000C1C99">
        <w:rPr>
          <w:rFonts w:asciiTheme="minorHAnsi" w:hAnsiTheme="minorHAnsi" w:cstheme="minorHAnsi"/>
          <w:sz w:val="22"/>
          <w:szCs w:val="22"/>
        </w:rPr>
        <w:t>- dopuszczalne jest przedłużenie terminu realizacji o okres trwania przyczyn, z powodu których jest zagrożone jego dotrzymanie lub o okres, jaki jest niezbędny dla wykonania przedmiotu Umowy w związku z zaistnieniem tych przyczyn;</w:t>
      </w:r>
    </w:p>
    <w:p w14:paraId="3C923A86" w14:textId="77777777" w:rsidR="00383DAA" w:rsidRPr="000C1C99" w:rsidRDefault="00383DAA" w:rsidP="000C1C99">
      <w:pPr>
        <w:tabs>
          <w:tab w:val="left" w:pos="1134"/>
        </w:tabs>
        <w:autoSpaceDE w:val="0"/>
        <w:autoSpaceDN w:val="0"/>
        <w:adjustRightInd w:val="0"/>
        <w:ind w:left="1134"/>
        <w:jc w:val="both"/>
        <w:rPr>
          <w:rFonts w:asciiTheme="minorHAnsi" w:hAnsiTheme="minorHAnsi" w:cstheme="minorHAnsi"/>
          <w:sz w:val="22"/>
          <w:szCs w:val="22"/>
        </w:rPr>
      </w:pPr>
    </w:p>
    <w:p w14:paraId="221B4ADB" w14:textId="0656CFAA" w:rsidR="000C1C99" w:rsidRPr="00B576D7"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highlight w:val="yellow"/>
        </w:rPr>
      </w:pPr>
      <w:r w:rsidRPr="00B576D7">
        <w:rPr>
          <w:rFonts w:asciiTheme="minorHAnsi" w:eastAsiaTheme="minorHAnsi" w:hAnsiTheme="minorHAnsi" w:cstheme="minorHAnsi"/>
          <w:color w:val="000000"/>
          <w:highlight w:val="yellow"/>
        </w:rPr>
        <w:t>Strony postanawiają, że w przypadku przedłużenia terminu realizacji przedmiotu umowy</w:t>
      </w:r>
      <w:r w:rsidR="00B576D7" w:rsidRPr="00B576D7">
        <w:rPr>
          <w:rFonts w:asciiTheme="minorHAnsi" w:eastAsiaTheme="minorHAnsi" w:hAnsiTheme="minorHAnsi" w:cstheme="minorHAnsi"/>
          <w:color w:val="000000"/>
          <w:highlight w:val="yellow"/>
        </w:rPr>
        <w:t xml:space="preserve"> spowodowanego okolicznościami leżącymi po stronie Zamawiającego, </w:t>
      </w:r>
      <w:r w:rsidRPr="00B576D7">
        <w:rPr>
          <w:rFonts w:asciiTheme="minorHAnsi" w:eastAsiaTheme="minorHAnsi" w:hAnsiTheme="minorHAnsi" w:cstheme="minorHAnsi"/>
          <w:color w:val="000000"/>
          <w:highlight w:val="yellow"/>
        </w:rPr>
        <w:t>Wykonawcy będzie przysługiwało roszczenie o zapłatę przez Zamawiającego kosztów ogólnych, tj. kosztów związanych bezpośrednio lub pośrednio z funkcjonowaniem Wykonawcy na budowie (koszty zaplecza Wykonawcy, koszty obsługi biurowej i nadzoru geodezyjnego, koszty pracownicze). Strony zgadzają się, że takie koszty</w:t>
      </w:r>
      <w:r w:rsidR="00B576D7" w:rsidRPr="00B576D7">
        <w:rPr>
          <w:rFonts w:asciiTheme="minorHAnsi" w:eastAsiaTheme="minorHAnsi" w:hAnsiTheme="minorHAnsi" w:cstheme="minorHAnsi"/>
          <w:color w:val="000000"/>
          <w:highlight w:val="yellow"/>
        </w:rPr>
        <w:t xml:space="preserve"> będą zwrócone przez Zamawiającego </w:t>
      </w:r>
      <w:r w:rsidRPr="00B576D7">
        <w:rPr>
          <w:rFonts w:asciiTheme="minorHAnsi" w:eastAsiaTheme="minorHAnsi" w:hAnsiTheme="minorHAnsi" w:cstheme="minorHAnsi"/>
          <w:color w:val="000000"/>
          <w:highlight w:val="yellow"/>
        </w:rPr>
        <w:t xml:space="preserve">w przypadku </w:t>
      </w:r>
      <w:r w:rsidR="00B576D7" w:rsidRPr="00B576D7">
        <w:rPr>
          <w:rFonts w:asciiTheme="minorHAnsi" w:eastAsiaTheme="minorHAnsi" w:hAnsiTheme="minorHAnsi" w:cstheme="minorHAnsi"/>
          <w:color w:val="000000"/>
          <w:highlight w:val="yellow"/>
        </w:rPr>
        <w:t>ich udokumentowania przez Wykonawcę oraz po ich poniesieniu przez Wykonawcę.</w:t>
      </w:r>
    </w:p>
    <w:p w14:paraId="0C13677D"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W żadnym wypadku Wykonawca, nawet w razie zaistnienia okoliczności wskazanych w ust. 1 powyżej, nie jest uprawniony do wstrzymania prac, odmowy ich wykonania bez zgody Zamawiającego.</w:t>
      </w:r>
    </w:p>
    <w:p w14:paraId="5F75D52A"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Wszelkie zmiany i uzupełnienia niniejszej Umowy wymagają zachowania formy pisemnej pod rygorem nieważności.</w:t>
      </w:r>
    </w:p>
    <w:p w14:paraId="467F9349"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hAnsiTheme="minorHAnsi" w:cstheme="minorHAnsi"/>
        </w:rPr>
        <w:t>Wszystkie powyższe postanowienia, stanowią katalog zmian, na które Zamawiający może wyrazić zgodę. Nie stanowią jednocześnie zobowiązania do wyrażenia takiej zgody.</w:t>
      </w:r>
    </w:p>
    <w:p w14:paraId="274227FF" w14:textId="77777777" w:rsidR="000C1C99" w:rsidRPr="000C1C99" w:rsidRDefault="000C1C99" w:rsidP="007D32F3">
      <w:pPr>
        <w:numPr>
          <w:ilvl w:val="0"/>
          <w:numId w:val="14"/>
        </w:numPr>
        <w:ind w:left="284" w:hanging="284"/>
        <w:jc w:val="both"/>
        <w:rPr>
          <w:rFonts w:asciiTheme="minorHAnsi" w:hAnsiTheme="minorHAnsi" w:cstheme="minorHAnsi"/>
          <w:sz w:val="22"/>
          <w:szCs w:val="22"/>
        </w:rPr>
      </w:pPr>
      <w:r w:rsidRPr="000C1C99">
        <w:rPr>
          <w:rFonts w:asciiTheme="minorHAnsi" w:hAnsiTheme="minorHAnsi" w:cstheme="minorHAnsi"/>
          <w:sz w:val="22"/>
          <w:szCs w:val="22"/>
        </w:rPr>
        <w:t xml:space="preserve">Nie stanowi zmiany umowy w rozumieniu art. 144 ustawy PZP: </w:t>
      </w:r>
    </w:p>
    <w:p w14:paraId="30051843"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związanych z obsługą administracyjno-organizacyjną Umowy (np. zmiana rachunku bankowego);</w:t>
      </w:r>
    </w:p>
    <w:p w14:paraId="4E8085C6"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teleadresowych;</w:t>
      </w:r>
    </w:p>
    <w:p w14:paraId="3398E90D"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osób odpowiedzialnych za koordynację inwestycji ze strony Zamawiającego.</w:t>
      </w:r>
    </w:p>
    <w:p w14:paraId="0C3175B0" w14:textId="77777777" w:rsidR="000C1C99" w:rsidRPr="000C1C99" w:rsidRDefault="000C1C99" w:rsidP="007D32F3">
      <w:pPr>
        <w:pStyle w:val="Akapitzlist"/>
        <w:numPr>
          <w:ilvl w:val="0"/>
          <w:numId w:val="14"/>
        </w:numPr>
        <w:spacing w:after="0" w:line="240" w:lineRule="auto"/>
        <w:ind w:left="284" w:hanging="284"/>
        <w:jc w:val="both"/>
        <w:rPr>
          <w:rFonts w:asciiTheme="minorHAnsi" w:hAnsiTheme="minorHAnsi" w:cstheme="minorHAnsi"/>
        </w:rPr>
      </w:pPr>
      <w:r w:rsidRPr="000C1C99">
        <w:rPr>
          <w:rFonts w:asciiTheme="minorHAnsi" w:hAnsiTheme="minorHAnsi" w:cstheme="minorHAnsi"/>
        </w:rPr>
        <w:t>Zmiany są dopuszczalne, jeżeli zachodzi co najmniej jedna z następujących okoliczności:</w:t>
      </w:r>
    </w:p>
    <w:p w14:paraId="607C8BDF"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250EC6ED"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2) zmiany dotyczą realizacji dodatkowych robót budowlanych od dotychczasowego Wykonawcy, nieobjętych zamówieniem podstawowym, o ile stały się niezbędne i zostały spełnione łącznie następujące warunki: </w:t>
      </w:r>
    </w:p>
    <w:p w14:paraId="42F22E91"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lastRenderedPageBreak/>
        <w:t xml:space="preserve">a) zmiana Wykonawcy nie może zostać dokonana z powodów ekonomicznych lub technicznych, w szczególności dotyczących zamienności lub interoperacyjności sprzętu, usług lub instalacji, zamówionych w ramach zamówienia podstawowego, </w:t>
      </w:r>
    </w:p>
    <w:p w14:paraId="5FF13A8E"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zmiana Wykonawcy spowodowałaby istotną niedogodność lub znaczne zwiększenie kosztów dla Zamawiającego, </w:t>
      </w:r>
    </w:p>
    <w:p w14:paraId="4460372C"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c) wartość każdej kolejnej zmiany nie przekracza 50% wartości zamówienia określonej pierwotnie w umowie lub umowie ramowej; </w:t>
      </w:r>
    </w:p>
    <w:p w14:paraId="3A3167CE"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3) zostały spełnione łącznie następujące warunki: </w:t>
      </w:r>
    </w:p>
    <w:p w14:paraId="146814FE"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konieczność zmiany Umowy spowodowana jest okolicznościami, których Zamawiający, działając z należytą starannością, nie mógł przewidzieć, </w:t>
      </w:r>
    </w:p>
    <w:p w14:paraId="77FA0EDD"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wartość zmiany nie przekracza 50% wartości zamówienia określonej pierwotnie w Umowie lub Umowie ramowej; </w:t>
      </w:r>
    </w:p>
    <w:p w14:paraId="4F193623"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4) Wykonawcę, któremu Zamawiający udzielił zamówienia, ma zastąpić nowy Wykonawca: </w:t>
      </w:r>
    </w:p>
    <w:p w14:paraId="153EAE51" w14:textId="77777777" w:rsidR="000C1C99" w:rsidRPr="000C1C99" w:rsidRDefault="000C1C99" w:rsidP="000C1C99">
      <w:pPr>
        <w:pStyle w:val="Akapitzlist"/>
        <w:spacing w:line="240" w:lineRule="auto"/>
        <w:ind w:left="360" w:firstLine="34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na podstawie postanowień umownych, o których mowa w pkt. 1, </w:t>
      </w:r>
    </w:p>
    <w:p w14:paraId="20B2057C"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68893864"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c) w wyniku przejęcia przez Zamawiającego zobowiązań Wykonawcy względem jego podwykonawców; </w:t>
      </w:r>
    </w:p>
    <w:p w14:paraId="73454611"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5) zmiany, niezależnie od ich wartości, nie są istotne w rozumieniu art. 144 ust. 1 e ustawy Pzp; </w:t>
      </w:r>
    </w:p>
    <w:p w14:paraId="439DF00A" w14:textId="77777777" w:rsidR="000C1C99" w:rsidRPr="000C1C99" w:rsidRDefault="000C1C99" w:rsidP="000C1C99">
      <w:pPr>
        <w:pStyle w:val="Akapitzlist"/>
        <w:spacing w:after="0"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6) łączna wartość zmian jest mniejsza niż kwoty określone w przepisach wydanych na podstawie art. 11 ust. 8 ustawy Pzp i jest mniejsza od 10% wartości zamówienia określonej pierwotnie w Umowie w przypadku zamówień na usługi lub dostawy, albo w przypadku zamówień na roboty budowlane – jest mniejsza od 15% wartości zamówienia określonej pierwotnie w Umowie. </w:t>
      </w:r>
    </w:p>
    <w:p w14:paraId="1D0E7ED6" w14:textId="77777777" w:rsidR="000C1C99" w:rsidRPr="000C1C99" w:rsidRDefault="000C1C99" w:rsidP="007D32F3">
      <w:pPr>
        <w:pStyle w:val="Akapitzlist"/>
        <w:numPr>
          <w:ilvl w:val="0"/>
          <w:numId w:val="14"/>
        </w:numPr>
        <w:spacing w:after="0" w:line="240" w:lineRule="auto"/>
        <w:ind w:left="426"/>
        <w:jc w:val="both"/>
        <w:rPr>
          <w:rFonts w:asciiTheme="minorHAnsi" w:hAnsiTheme="minorHAnsi" w:cstheme="minorHAnsi"/>
        </w:rPr>
      </w:pPr>
      <w:r w:rsidRPr="000C1C99">
        <w:rPr>
          <w:rFonts w:asciiTheme="minorHAnsi" w:hAnsiTheme="minorHAnsi" w:cstheme="minorHAnsi"/>
        </w:rPr>
        <w:t xml:space="preserve">Wniosek o dokonanie zmiany umowy należy przedłożyć na piśmie, a okoliczności mogące stanowić podstawę zmiany umowy powinny być uzasadnione i w miarę możliwości również udokumentowane. </w:t>
      </w:r>
    </w:p>
    <w:p w14:paraId="50248AFE" w14:textId="77777777" w:rsidR="000C1C99" w:rsidRPr="000C1C99" w:rsidRDefault="000C1C99" w:rsidP="007D32F3">
      <w:pPr>
        <w:pStyle w:val="Akapitzlist"/>
        <w:numPr>
          <w:ilvl w:val="0"/>
          <w:numId w:val="14"/>
        </w:numPr>
        <w:spacing w:after="0" w:line="240" w:lineRule="auto"/>
        <w:ind w:left="284" w:hanging="284"/>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Postanowienia umowne zmienione z naruszeniem ust. 7 podlegają unieważnieniu. Na miejsce unieważnionych postanowień umowy wchodzą postanowienia umowne w pierwotnym brzmieniu.</w:t>
      </w:r>
    </w:p>
    <w:p w14:paraId="24F51568" w14:textId="77777777" w:rsidR="00B1609F" w:rsidRDefault="00B1609F" w:rsidP="00B1609F">
      <w:pPr>
        <w:autoSpaceDE w:val="0"/>
        <w:autoSpaceDN w:val="0"/>
        <w:adjustRightInd w:val="0"/>
        <w:jc w:val="center"/>
        <w:rPr>
          <w:rFonts w:ascii="Calibri" w:eastAsia="TimesNewRoman,Bold" w:hAnsi="Calibri" w:cs="Calibri"/>
          <w:b/>
          <w:bCs/>
          <w:sz w:val="22"/>
          <w:szCs w:val="22"/>
        </w:rPr>
      </w:pPr>
    </w:p>
    <w:p w14:paraId="6942F62B"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Pr>
          <w:rFonts w:ascii="Calibri" w:eastAsia="TimesNewRoman,Bold" w:hAnsi="Calibri" w:cs="Calibri"/>
          <w:b/>
          <w:bCs/>
          <w:sz w:val="22"/>
          <w:szCs w:val="22"/>
        </w:rPr>
        <w:t>6</w:t>
      </w:r>
    </w:p>
    <w:p w14:paraId="48EAC316"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Spory</w:t>
      </w:r>
    </w:p>
    <w:p w14:paraId="714AF94F" w14:textId="77777777" w:rsidR="00B1609F" w:rsidRPr="00D03005" w:rsidRDefault="00B1609F" w:rsidP="00B1609F">
      <w:pPr>
        <w:autoSpaceDE w:val="0"/>
        <w:autoSpaceDN w:val="0"/>
        <w:adjustRightInd w:val="0"/>
        <w:jc w:val="center"/>
        <w:rPr>
          <w:rFonts w:ascii="Calibri" w:eastAsia="TimesNewRoman,Bold" w:hAnsi="Calibri" w:cs="Calibri"/>
          <w:bCs/>
          <w:sz w:val="22"/>
          <w:szCs w:val="22"/>
        </w:rPr>
      </w:pPr>
    </w:p>
    <w:p w14:paraId="644B2F21" w14:textId="77777777" w:rsidR="00B1609F" w:rsidRPr="00D03005" w:rsidRDefault="00B1609F" w:rsidP="007D32F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 xml:space="preserve">Spory pomiędzy Stronami, mogące wyniknąć na tle realizacji niniejszej Umowy, rozstrzygane będą polubownie, a w razie braku możliwości polubownego rozwiązania sporu na drodze sądowej. </w:t>
      </w:r>
    </w:p>
    <w:p w14:paraId="335BE054" w14:textId="77777777" w:rsidR="00B1609F" w:rsidRPr="00D03005" w:rsidRDefault="00B1609F" w:rsidP="007D32F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Spory sądow</w:t>
      </w:r>
      <w:r>
        <w:rPr>
          <w:rFonts w:eastAsia="TimesNewRoman" w:cs="Calibri"/>
        </w:rPr>
        <w:t>e</w:t>
      </w:r>
      <w:r w:rsidRPr="00D03005">
        <w:rPr>
          <w:rFonts w:eastAsia="TimesNewRoman" w:cs="Calibri"/>
        </w:rPr>
        <w:t xml:space="preserve"> będą rozstrzygane przez sąd właściwy miejscowo dla Zamawiającego.</w:t>
      </w:r>
    </w:p>
    <w:p w14:paraId="66B9BA19" w14:textId="77777777" w:rsidR="00B1609F" w:rsidRPr="00D03005" w:rsidRDefault="00B1609F" w:rsidP="009A798E">
      <w:pPr>
        <w:autoSpaceDE w:val="0"/>
        <w:autoSpaceDN w:val="0"/>
        <w:adjustRightInd w:val="0"/>
        <w:jc w:val="center"/>
        <w:rPr>
          <w:rFonts w:ascii="Calibri" w:eastAsia="TimesNewRoman" w:hAnsi="Calibri" w:cs="Calibri"/>
          <w:sz w:val="22"/>
          <w:szCs w:val="22"/>
        </w:rPr>
      </w:pPr>
    </w:p>
    <w:p w14:paraId="7E254B23"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Pr>
          <w:rFonts w:ascii="Calibri" w:eastAsia="TimesNewRoman,Bold" w:hAnsi="Calibri" w:cs="Calibri"/>
          <w:b/>
          <w:bCs/>
          <w:sz w:val="22"/>
          <w:szCs w:val="22"/>
        </w:rPr>
        <w:t>7</w:t>
      </w:r>
    </w:p>
    <w:p w14:paraId="77C079CB"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Postanowienia końcowe</w:t>
      </w:r>
    </w:p>
    <w:p w14:paraId="2E0D5928" w14:textId="77777777" w:rsidR="00B1609F" w:rsidRPr="00D03005" w:rsidRDefault="00B1609F" w:rsidP="00B1609F">
      <w:pPr>
        <w:autoSpaceDE w:val="0"/>
        <w:autoSpaceDN w:val="0"/>
        <w:adjustRightInd w:val="0"/>
        <w:jc w:val="center"/>
        <w:rPr>
          <w:rFonts w:ascii="Calibri" w:eastAsia="TimesNewRoman,Bold" w:hAnsi="Calibri" w:cs="Calibri"/>
          <w:bCs/>
          <w:sz w:val="22"/>
          <w:szCs w:val="22"/>
        </w:rPr>
      </w:pPr>
    </w:p>
    <w:p w14:paraId="51222979" w14:textId="77777777" w:rsidR="00B1609F" w:rsidRPr="00DB6621" w:rsidRDefault="00217E8B" w:rsidP="00DB6621">
      <w:pPr>
        <w:pStyle w:val="Akapitzlist"/>
        <w:numPr>
          <w:ilvl w:val="0"/>
          <w:numId w:val="20"/>
        </w:numPr>
        <w:autoSpaceDE w:val="0"/>
        <w:autoSpaceDN w:val="0"/>
        <w:adjustRightInd w:val="0"/>
        <w:spacing w:after="0" w:line="240" w:lineRule="auto"/>
        <w:jc w:val="both"/>
        <w:rPr>
          <w:rFonts w:eastAsia="TimesNewRoman" w:cs="Calibri"/>
        </w:rPr>
      </w:pPr>
      <w:r>
        <w:rPr>
          <w:rFonts w:eastAsia="TimesNewRoman" w:cs="Calibri"/>
        </w:rPr>
        <w:t>Przez dni robocze na gruncie niniejszej umowy strony rozumieją każdy dzień tygodnia z wyjątkiem sobót, niedziel oraz dni ustawowo wolnych od pracy.</w:t>
      </w:r>
    </w:p>
    <w:p w14:paraId="269DEDE9" w14:textId="77777777" w:rsidR="00B1609F" w:rsidRPr="00D03005" w:rsidRDefault="00B1609F" w:rsidP="007D32F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t xml:space="preserve">W sprawach nieuregulowanych w niniejszej Umowie zastosowanie mają </w:t>
      </w:r>
      <w:r w:rsidR="00217E8B">
        <w:rPr>
          <w:rFonts w:eastAsia="TimesNewRoman" w:cs="Calibri"/>
        </w:rPr>
        <w:t xml:space="preserve">obowiązujące przepisy prawa, w szczególności </w:t>
      </w:r>
      <w:r w:rsidRPr="00D03005">
        <w:rPr>
          <w:rFonts w:eastAsia="TimesNewRoman" w:cs="Calibri"/>
        </w:rPr>
        <w:t>odpowiednie przepisy prawa zamówień publicznych oraz kodeksu cywilnego.</w:t>
      </w:r>
    </w:p>
    <w:p w14:paraId="13BCCD27" w14:textId="77777777" w:rsidR="00B1609F" w:rsidRPr="00D03005" w:rsidRDefault="00B1609F" w:rsidP="007D32F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lastRenderedPageBreak/>
        <w:t>Niniejszą Umowę sporządzono w trzech jednobrzmiących egzemplarzach (</w:t>
      </w:r>
      <w:r>
        <w:rPr>
          <w:rFonts w:eastAsia="TimesNewRoman" w:cs="Calibri"/>
        </w:rPr>
        <w:t xml:space="preserve">po </w:t>
      </w:r>
      <w:r w:rsidRPr="00D03005">
        <w:rPr>
          <w:rFonts w:eastAsia="TimesNewRoman" w:cs="Calibri"/>
        </w:rPr>
        <w:t>jed</w:t>
      </w:r>
      <w:r>
        <w:rPr>
          <w:rFonts w:eastAsia="TimesNewRoman" w:cs="Calibri"/>
        </w:rPr>
        <w:t xml:space="preserve">nym </w:t>
      </w:r>
      <w:r w:rsidRPr="00D03005">
        <w:rPr>
          <w:rFonts w:eastAsia="TimesNewRoman" w:cs="Calibri"/>
        </w:rPr>
        <w:t>egzemplarz</w:t>
      </w:r>
      <w:r>
        <w:rPr>
          <w:rFonts w:eastAsia="TimesNewRoman" w:cs="Calibri"/>
        </w:rPr>
        <w:t>u</w:t>
      </w:r>
      <w:r w:rsidRPr="00D03005">
        <w:rPr>
          <w:rFonts w:eastAsia="TimesNewRoman" w:cs="Calibri"/>
        </w:rPr>
        <w:t xml:space="preserve"> dla Wykonawcy, Zamawiającego</w:t>
      </w:r>
      <w:r>
        <w:rPr>
          <w:rFonts w:eastAsia="TimesNewRoman" w:cs="Calibri"/>
        </w:rPr>
        <w:t xml:space="preserve"> i Współzamawiającego</w:t>
      </w:r>
      <w:r w:rsidRPr="00D03005">
        <w:rPr>
          <w:rFonts w:eastAsia="TimesNewRoman" w:cs="Calibri"/>
        </w:rPr>
        <w:t>).</w:t>
      </w:r>
    </w:p>
    <w:p w14:paraId="4D170BE9" w14:textId="77777777" w:rsidR="00B1609F" w:rsidRDefault="00B1609F" w:rsidP="00B1609F">
      <w:pPr>
        <w:ind w:left="360"/>
        <w:jc w:val="both"/>
        <w:rPr>
          <w:rFonts w:ascii="Calibri" w:hAnsi="Calibri" w:cs="Calibri"/>
          <w:sz w:val="22"/>
          <w:szCs w:val="22"/>
        </w:rPr>
      </w:pPr>
    </w:p>
    <w:p w14:paraId="42B81658" w14:textId="38EEEE9B" w:rsidR="00CF6A93" w:rsidRPr="00CF6A93" w:rsidRDefault="00CF6A93" w:rsidP="00CF6A93">
      <w:pPr>
        <w:rPr>
          <w:rFonts w:ascii="Calibri" w:eastAsia="TimesNewRoman,Bold" w:hAnsi="Calibri" w:cs="Calibri"/>
          <w:sz w:val="20"/>
          <w:szCs w:val="20"/>
          <w:u w:val="single"/>
        </w:rPr>
      </w:pPr>
      <w:r w:rsidRPr="00CF6A93">
        <w:rPr>
          <w:rFonts w:ascii="Calibri" w:eastAsia="TimesNewRoman,Bold" w:hAnsi="Calibri" w:cs="Calibri"/>
          <w:sz w:val="20"/>
          <w:szCs w:val="20"/>
          <w:u w:val="single"/>
        </w:rPr>
        <w:t>Załączniki</w:t>
      </w:r>
      <w:r>
        <w:rPr>
          <w:rFonts w:ascii="Calibri" w:eastAsia="TimesNewRoman,Bold" w:hAnsi="Calibri" w:cs="Calibri"/>
          <w:sz w:val="20"/>
          <w:szCs w:val="20"/>
          <w:u w:val="single"/>
        </w:rPr>
        <w:t xml:space="preserve"> do umowy</w:t>
      </w:r>
      <w:r w:rsidRPr="00CF6A93">
        <w:rPr>
          <w:rFonts w:ascii="Calibri" w:eastAsia="TimesNewRoman,Bold" w:hAnsi="Calibri" w:cs="Calibri"/>
          <w:sz w:val="20"/>
          <w:szCs w:val="20"/>
          <w:u w:val="single"/>
        </w:rPr>
        <w:t>:</w:t>
      </w:r>
    </w:p>
    <w:p w14:paraId="2B3DF47A" w14:textId="77777777" w:rsidR="00CF6A93" w:rsidRPr="00CF6A93" w:rsidRDefault="00CF6A93" w:rsidP="00CF6A93">
      <w:pPr>
        <w:rPr>
          <w:rFonts w:ascii="Calibri" w:eastAsia="TimesNewRoman,Bold" w:hAnsi="Calibri" w:cs="Calibri"/>
          <w:sz w:val="20"/>
          <w:szCs w:val="20"/>
        </w:rPr>
      </w:pPr>
      <w:r w:rsidRPr="00CF6A93">
        <w:rPr>
          <w:rFonts w:ascii="Calibri" w:eastAsia="TimesNewRoman,Bold" w:hAnsi="Calibri" w:cs="Calibri"/>
          <w:sz w:val="20"/>
          <w:szCs w:val="20"/>
        </w:rPr>
        <w:t xml:space="preserve">1. Opis przedmiotu zamówienia </w:t>
      </w:r>
    </w:p>
    <w:p w14:paraId="02D8C33E" w14:textId="77777777" w:rsidR="00CF6A93" w:rsidRPr="00CF6A93" w:rsidRDefault="00CF6A93" w:rsidP="00CF6A93">
      <w:pPr>
        <w:rPr>
          <w:rFonts w:ascii="Calibri" w:eastAsia="TimesNewRoman,Bold" w:hAnsi="Calibri" w:cs="Calibri"/>
          <w:sz w:val="20"/>
          <w:szCs w:val="20"/>
        </w:rPr>
      </w:pPr>
      <w:r w:rsidRPr="00CF6A93">
        <w:rPr>
          <w:rFonts w:ascii="Calibri" w:eastAsia="TimesNewRoman,Bold" w:hAnsi="Calibri" w:cs="Calibri"/>
          <w:sz w:val="20"/>
          <w:szCs w:val="20"/>
        </w:rPr>
        <w:t xml:space="preserve">2. Słownik definicji </w:t>
      </w:r>
    </w:p>
    <w:p w14:paraId="50C6C99C" w14:textId="77777777" w:rsidR="00CF6A93" w:rsidRPr="00CF6A93" w:rsidRDefault="00CF6A93" w:rsidP="00CF6A93">
      <w:pPr>
        <w:rPr>
          <w:rFonts w:ascii="Calibri" w:eastAsia="TimesNewRoman,Bold" w:hAnsi="Calibri" w:cs="Calibri"/>
          <w:sz w:val="20"/>
          <w:szCs w:val="20"/>
        </w:rPr>
      </w:pPr>
      <w:r w:rsidRPr="00CF6A93">
        <w:rPr>
          <w:rFonts w:ascii="Calibri" w:eastAsia="TimesNewRoman,Bold" w:hAnsi="Calibri" w:cs="Calibri"/>
          <w:sz w:val="20"/>
          <w:szCs w:val="20"/>
        </w:rPr>
        <w:t xml:space="preserve">3. Dodatkowe informacje dla Wykonawców </w:t>
      </w:r>
    </w:p>
    <w:p w14:paraId="75314654" w14:textId="77777777" w:rsidR="00CF6A93" w:rsidRPr="00CF6A93" w:rsidRDefault="00CF6A93" w:rsidP="00CF6A93">
      <w:pPr>
        <w:rPr>
          <w:rFonts w:ascii="Calibri" w:eastAsia="TimesNewRoman,Bold" w:hAnsi="Calibri" w:cs="Calibri"/>
          <w:sz w:val="20"/>
          <w:szCs w:val="20"/>
        </w:rPr>
      </w:pPr>
      <w:r w:rsidRPr="00CF6A93">
        <w:rPr>
          <w:rFonts w:ascii="Calibri" w:eastAsia="TimesNewRoman,Bold" w:hAnsi="Calibri" w:cs="Calibri"/>
          <w:sz w:val="20"/>
          <w:szCs w:val="20"/>
        </w:rPr>
        <w:t>4. Procedura odbiorowa</w:t>
      </w:r>
    </w:p>
    <w:p w14:paraId="7E64017E" w14:textId="77777777" w:rsidR="00CF6A93" w:rsidRPr="00CF6A93" w:rsidRDefault="00CF6A93" w:rsidP="00CF6A93">
      <w:pPr>
        <w:rPr>
          <w:rFonts w:ascii="Calibri" w:eastAsia="TimesNewRoman,Bold" w:hAnsi="Calibri" w:cs="Calibri"/>
          <w:sz w:val="20"/>
          <w:szCs w:val="20"/>
        </w:rPr>
      </w:pPr>
      <w:r w:rsidRPr="00CF6A93">
        <w:rPr>
          <w:rFonts w:ascii="Calibri" w:eastAsia="TimesNewRoman,Bold" w:hAnsi="Calibri" w:cs="Calibri"/>
          <w:sz w:val="20"/>
          <w:szCs w:val="20"/>
        </w:rPr>
        <w:t>5. Kary umowne</w:t>
      </w:r>
    </w:p>
    <w:p w14:paraId="0830D313" w14:textId="77777777" w:rsidR="00B1609F" w:rsidRDefault="00B1609F" w:rsidP="00B1609F">
      <w:pPr>
        <w:ind w:left="360"/>
        <w:jc w:val="both"/>
        <w:rPr>
          <w:rFonts w:ascii="Calibri" w:hAnsi="Calibri" w:cs="Calibri"/>
          <w:sz w:val="22"/>
          <w:szCs w:val="22"/>
        </w:rPr>
      </w:pPr>
    </w:p>
    <w:p w14:paraId="541E22D1" w14:textId="77777777" w:rsidR="00B1609F" w:rsidRPr="0054382F" w:rsidRDefault="00B1609F" w:rsidP="00B1609F">
      <w:pPr>
        <w:ind w:firstLine="360"/>
        <w:rPr>
          <w:rFonts w:ascii="Calibri" w:hAnsi="Calibri" w:cs="Calibri"/>
          <w:b/>
          <w:szCs w:val="22"/>
        </w:rPr>
      </w:pPr>
      <w:r w:rsidRPr="0054382F">
        <w:rPr>
          <w:rFonts w:ascii="Calibri" w:hAnsi="Calibri" w:cs="Calibri"/>
          <w:b/>
          <w:szCs w:val="22"/>
        </w:rPr>
        <w:t xml:space="preserve">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t xml:space="preserve">Współzamawiający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t>Wykonawca</w:t>
      </w:r>
    </w:p>
    <w:p w14:paraId="232A9E7E" w14:textId="77777777" w:rsidR="00B1609F" w:rsidRPr="00D03005" w:rsidRDefault="00B1609F" w:rsidP="00B1609F">
      <w:pPr>
        <w:rPr>
          <w:rFonts w:ascii="Calibri" w:hAnsi="Calibri" w:cs="Calibri"/>
          <w:b/>
          <w:sz w:val="22"/>
          <w:szCs w:val="22"/>
        </w:rPr>
      </w:pPr>
    </w:p>
    <w:p w14:paraId="350F1733" w14:textId="77777777" w:rsidR="00B1609F" w:rsidRPr="00D03005" w:rsidRDefault="00B1609F" w:rsidP="00B1609F">
      <w:pPr>
        <w:rPr>
          <w:rFonts w:ascii="Calibri" w:eastAsia="TimesNewRoman,Bold" w:hAnsi="Calibri" w:cs="Calibri"/>
          <w:bCs/>
          <w:sz w:val="22"/>
          <w:szCs w:val="22"/>
          <w:u w:val="single"/>
        </w:rPr>
      </w:pPr>
    </w:p>
    <w:p w14:paraId="1EF9C7B0" w14:textId="77777777" w:rsidR="00B1609F" w:rsidRPr="00D03005" w:rsidRDefault="00B1609F" w:rsidP="00B1609F">
      <w:pPr>
        <w:rPr>
          <w:rFonts w:ascii="Calibri" w:eastAsia="TimesNewRoman,Bold" w:hAnsi="Calibri" w:cs="Calibri"/>
          <w:bCs/>
          <w:sz w:val="22"/>
          <w:szCs w:val="22"/>
          <w:u w:val="single"/>
        </w:rPr>
      </w:pPr>
    </w:p>
    <w:p w14:paraId="5C11C0D0" w14:textId="77777777" w:rsidR="00CF6A93" w:rsidRPr="00CF6A93" w:rsidRDefault="00CF6A93">
      <w:pPr>
        <w:rPr>
          <w:rFonts w:ascii="Calibri" w:eastAsia="TimesNewRoman,Bold" w:hAnsi="Calibri" w:cs="Calibri"/>
          <w:sz w:val="22"/>
          <w:szCs w:val="22"/>
        </w:rPr>
      </w:pPr>
    </w:p>
    <w:sectPr w:rsidR="00CF6A93" w:rsidRPr="00CF6A93" w:rsidSect="000C1C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9A193" w14:textId="77777777" w:rsidR="00DA383F" w:rsidRDefault="00DA383F">
      <w:r>
        <w:separator/>
      </w:r>
    </w:p>
  </w:endnote>
  <w:endnote w:type="continuationSeparator" w:id="0">
    <w:p w14:paraId="62E29725" w14:textId="77777777" w:rsidR="00DA383F" w:rsidRDefault="00DA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charset w:val="00"/>
    <w:family w:val="auto"/>
    <w:pitch w:val="default"/>
  </w:font>
  <w:font w:name="PalatinoLinotype-Roman">
    <w:charset w:val="EE"/>
    <w:family w:val="auto"/>
    <w:pitch w:val="default"/>
  </w:font>
  <w:font w:name="Univers-PL">
    <w:altName w:val="Courier Ne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038D" w14:textId="77777777" w:rsidR="007C6C43" w:rsidRDefault="007C6C43">
    <w:pPr>
      <w:pStyle w:val="Stopka"/>
      <w:jc w:val="center"/>
      <w:rPr>
        <w:rFonts w:ascii="Calibri" w:hAnsi="Calibri" w:cs="Calibri"/>
        <w:sz w:val="20"/>
        <w:szCs w:val="20"/>
      </w:rPr>
    </w:pPr>
  </w:p>
  <w:p w14:paraId="46B922C5" w14:textId="1D69273A" w:rsidR="007C6C43" w:rsidRPr="00522205" w:rsidRDefault="007C6C43" w:rsidP="00F457F6">
    <w:pPr>
      <w:jc w:val="both"/>
      <w:rPr>
        <w:rFonts w:asciiTheme="minorHAnsi" w:hAnsiTheme="minorHAnsi" w:cstheme="minorHAnsi"/>
        <w:b/>
        <w:bCs/>
        <w:sz w:val="18"/>
        <w:szCs w:val="18"/>
      </w:rPr>
    </w:pPr>
    <w:r w:rsidRPr="00522205">
      <w:rPr>
        <w:rFonts w:asciiTheme="minorHAnsi" w:hAnsiTheme="minorHAnsi" w:cstheme="minorHAnsi"/>
        <w:sz w:val="18"/>
        <w:szCs w:val="18"/>
      </w:rPr>
      <w:t>„Podniesienie jakości usług zdrowotnych oraz zwiększenie dostępu do usług medycznych (</w:t>
    </w:r>
    <w:r>
      <w:rPr>
        <w:rFonts w:asciiTheme="minorHAnsi" w:hAnsiTheme="minorHAnsi" w:cstheme="minorHAnsi"/>
        <w:sz w:val="18"/>
        <w:szCs w:val="18"/>
      </w:rPr>
      <w:t xml:space="preserve">budowa, </w:t>
    </w:r>
    <w:r w:rsidRPr="00522205">
      <w:rPr>
        <w:rFonts w:asciiTheme="minorHAnsi" w:hAnsiTheme="minorHAnsi" w:cstheme="minorHAnsi"/>
        <w:sz w:val="18"/>
        <w:szCs w:val="18"/>
      </w:rPr>
      <w:t xml:space="preserve">przebudowa i rozbudowa budynków nr </w:t>
    </w:r>
    <w:r>
      <w:rPr>
        <w:rFonts w:asciiTheme="minorHAnsi" w:hAnsiTheme="minorHAnsi" w:cstheme="minorHAnsi"/>
        <w:sz w:val="18"/>
        <w:szCs w:val="18"/>
      </w:rPr>
      <w:t>B</w:t>
    </w:r>
    <w:r w:rsidRPr="00522205">
      <w:rPr>
        <w:rFonts w:asciiTheme="minorHAnsi" w:hAnsiTheme="minorHAnsi" w:cstheme="minorHAnsi"/>
        <w:sz w:val="18"/>
        <w:szCs w:val="18"/>
      </w:rPr>
      <w:t xml:space="preserve">4, </w:t>
    </w:r>
    <w:r>
      <w:rPr>
        <w:rFonts w:asciiTheme="minorHAnsi" w:hAnsiTheme="minorHAnsi" w:cstheme="minorHAnsi"/>
        <w:sz w:val="18"/>
        <w:szCs w:val="18"/>
      </w:rPr>
      <w:t>B</w:t>
    </w:r>
    <w:r w:rsidRPr="00522205">
      <w:rPr>
        <w:rFonts w:asciiTheme="minorHAnsi" w:hAnsiTheme="minorHAnsi" w:cstheme="minorHAnsi"/>
        <w:sz w:val="18"/>
        <w:szCs w:val="18"/>
      </w:rPr>
      <w:t>4</w:t>
    </w:r>
    <w:r>
      <w:rPr>
        <w:rFonts w:asciiTheme="minorHAnsi" w:hAnsiTheme="minorHAnsi" w:cstheme="minorHAnsi"/>
        <w:sz w:val="18"/>
        <w:szCs w:val="18"/>
      </w:rPr>
      <w:t>A</w:t>
    </w:r>
    <w:r w:rsidRPr="00522205">
      <w:rPr>
        <w:rFonts w:asciiTheme="minorHAnsi" w:hAnsiTheme="minorHAnsi" w:cstheme="minorHAnsi"/>
        <w:sz w:val="18"/>
        <w:szCs w:val="18"/>
      </w:rPr>
      <w:t>, budynk</w:t>
    </w:r>
    <w:r>
      <w:rPr>
        <w:rFonts w:asciiTheme="minorHAnsi" w:hAnsiTheme="minorHAnsi" w:cstheme="minorHAnsi"/>
        <w:sz w:val="18"/>
        <w:szCs w:val="18"/>
      </w:rPr>
      <w:t>ów</w:t>
    </w:r>
    <w:r w:rsidRPr="00522205">
      <w:rPr>
        <w:rFonts w:asciiTheme="minorHAnsi" w:hAnsiTheme="minorHAnsi" w:cstheme="minorHAnsi"/>
        <w:sz w:val="18"/>
        <w:szCs w:val="18"/>
      </w:rPr>
      <w:t xml:space="preserve"> techniczn</w:t>
    </w:r>
    <w:r>
      <w:rPr>
        <w:rFonts w:asciiTheme="minorHAnsi" w:hAnsiTheme="minorHAnsi" w:cstheme="minorHAnsi"/>
        <w:sz w:val="18"/>
        <w:szCs w:val="18"/>
      </w:rPr>
      <w:t>ych</w:t>
    </w:r>
    <w:r w:rsidRPr="00522205">
      <w:rPr>
        <w:rFonts w:asciiTheme="minorHAnsi" w:hAnsiTheme="minorHAnsi" w:cstheme="minorHAnsi"/>
        <w:sz w:val="18"/>
        <w:szCs w:val="18"/>
      </w:rPr>
      <w:t xml:space="preserve"> oraz zagospodarowani</w:t>
    </w:r>
    <w:r>
      <w:rPr>
        <w:rFonts w:asciiTheme="minorHAnsi" w:hAnsiTheme="minorHAnsi" w:cstheme="minorHAnsi"/>
        <w:sz w:val="18"/>
        <w:szCs w:val="18"/>
      </w:rPr>
      <w:t>a</w:t>
    </w:r>
    <w:r w:rsidRPr="00522205">
      <w:rPr>
        <w:rFonts w:asciiTheme="minorHAnsi" w:hAnsiTheme="minorHAnsi" w:cstheme="minorHAnsi"/>
        <w:sz w:val="18"/>
        <w:szCs w:val="18"/>
      </w:rPr>
      <w:t xml:space="preserve"> terenu) </w:t>
    </w:r>
    <w:r>
      <w:rPr>
        <w:rFonts w:asciiTheme="minorHAnsi" w:hAnsiTheme="minorHAnsi" w:cstheme="minorHAnsi"/>
        <w:sz w:val="18"/>
        <w:szCs w:val="18"/>
      </w:rPr>
      <w:t>w</w:t>
    </w:r>
    <w:r w:rsidRPr="00522205">
      <w:rPr>
        <w:rFonts w:asciiTheme="minorHAnsi" w:hAnsiTheme="minorHAnsi" w:cstheme="minorHAnsi"/>
        <w:sz w:val="18"/>
        <w:szCs w:val="18"/>
      </w:rPr>
      <w:t xml:space="preserve"> </w:t>
    </w:r>
    <w:r>
      <w:rPr>
        <w:rFonts w:asciiTheme="minorHAnsi" w:hAnsiTheme="minorHAnsi" w:cstheme="minorHAnsi"/>
        <w:sz w:val="18"/>
        <w:szCs w:val="18"/>
      </w:rPr>
      <w:t>W</w:t>
    </w:r>
    <w:r w:rsidRPr="00522205">
      <w:rPr>
        <w:rFonts w:asciiTheme="minorHAnsi" w:hAnsiTheme="minorHAnsi" w:cstheme="minorHAnsi"/>
        <w:sz w:val="18"/>
        <w:szCs w:val="18"/>
      </w:rPr>
      <w:t xml:space="preserve">ojewódzkim </w:t>
    </w:r>
    <w:r>
      <w:rPr>
        <w:rFonts w:asciiTheme="minorHAnsi" w:hAnsiTheme="minorHAnsi" w:cstheme="minorHAnsi"/>
        <w:sz w:val="18"/>
        <w:szCs w:val="18"/>
      </w:rPr>
      <w:t>S</w:t>
    </w:r>
    <w:r w:rsidRPr="00522205">
      <w:rPr>
        <w:rFonts w:asciiTheme="minorHAnsi" w:hAnsiTheme="minorHAnsi" w:cstheme="minorHAnsi"/>
        <w:sz w:val="18"/>
        <w:szCs w:val="18"/>
      </w:rPr>
      <w:t xml:space="preserve">zpitalu </w:t>
    </w:r>
    <w:r>
      <w:rPr>
        <w:rFonts w:asciiTheme="minorHAnsi" w:hAnsiTheme="minorHAnsi" w:cstheme="minorHAnsi"/>
        <w:sz w:val="18"/>
        <w:szCs w:val="18"/>
      </w:rPr>
      <w:t>S</w:t>
    </w:r>
    <w:r w:rsidRPr="00522205">
      <w:rPr>
        <w:rFonts w:asciiTheme="minorHAnsi" w:hAnsiTheme="minorHAnsi" w:cstheme="minorHAnsi"/>
        <w:sz w:val="18"/>
        <w:szCs w:val="18"/>
      </w:rPr>
      <w:t xml:space="preserve">pecjalistycznym im. Bł. Ks. J. Popiełuszki we </w:t>
    </w:r>
    <w:r>
      <w:rPr>
        <w:rFonts w:asciiTheme="minorHAnsi" w:hAnsiTheme="minorHAnsi" w:cstheme="minorHAnsi"/>
        <w:sz w:val="18"/>
        <w:szCs w:val="18"/>
      </w:rPr>
      <w:t>W</w:t>
    </w:r>
    <w:r w:rsidRPr="00522205">
      <w:rPr>
        <w:rFonts w:asciiTheme="minorHAnsi" w:hAnsiTheme="minorHAnsi" w:cstheme="minorHAnsi"/>
        <w:sz w:val="18"/>
        <w:szCs w:val="18"/>
      </w:rPr>
      <w:t>łocławku</w:t>
    </w:r>
    <w:r w:rsidRPr="00522205">
      <w:rPr>
        <w:rFonts w:asciiTheme="minorHAnsi" w:hAnsiTheme="minorHAnsi" w:cstheme="minorHAnsi"/>
        <w:b/>
        <w:bCs/>
        <w:sz w:val="18"/>
        <w:szCs w:val="18"/>
      </w:rPr>
      <w:t xml:space="preserve"> – </w:t>
    </w:r>
    <w:r>
      <w:rPr>
        <w:rFonts w:asciiTheme="minorHAnsi" w:hAnsiTheme="minorHAnsi" w:cstheme="minorHAnsi"/>
        <w:b/>
        <w:bCs/>
        <w:sz w:val="18"/>
        <w:szCs w:val="18"/>
      </w:rPr>
      <w:t>ETAP I</w:t>
    </w:r>
    <w:r w:rsidRPr="00522205">
      <w:rPr>
        <w:rFonts w:asciiTheme="minorHAnsi" w:hAnsiTheme="minorHAnsi" w:cstheme="minorHAnsi"/>
        <w:b/>
        <w:bCs/>
        <w:sz w:val="18"/>
        <w:szCs w:val="18"/>
      </w:rPr>
      <w:t xml:space="preserve"> inwestycji”</w:t>
    </w:r>
    <w:r>
      <w:rPr>
        <w:rFonts w:asciiTheme="minorHAnsi" w:hAnsiTheme="minorHAnsi" w:cstheme="minorHAnsi"/>
        <w:b/>
        <w:bCs/>
        <w:sz w:val="18"/>
        <w:szCs w:val="18"/>
      </w:rPr>
      <w:t xml:space="preserve">. </w:t>
    </w:r>
    <w:r>
      <w:rPr>
        <w:rFonts w:ascii="Calibri" w:hAnsi="Calibri" w:cs="Calibri"/>
        <w:i/>
        <w:sz w:val="18"/>
        <w:szCs w:val="18"/>
      </w:rPr>
      <w:t xml:space="preserve">Zadanie </w:t>
    </w:r>
    <w:r w:rsidRPr="008D6F8E">
      <w:rPr>
        <w:rFonts w:ascii="Calibri" w:hAnsi="Calibri" w:cs="Calibri"/>
        <w:i/>
        <w:sz w:val="18"/>
        <w:szCs w:val="18"/>
      </w:rPr>
      <w:t>jest współfinansowan</w:t>
    </w:r>
    <w:r>
      <w:rPr>
        <w:rFonts w:ascii="Calibri" w:hAnsi="Calibri" w:cs="Calibri"/>
        <w:i/>
        <w:sz w:val="18"/>
        <w:szCs w:val="18"/>
      </w:rPr>
      <w:t>e</w:t>
    </w:r>
    <w:r w:rsidRPr="008D6F8E">
      <w:rPr>
        <w:rFonts w:ascii="Calibri" w:hAnsi="Calibri" w:cs="Calibri"/>
        <w:i/>
        <w:sz w:val="18"/>
        <w:szCs w:val="18"/>
      </w:rPr>
      <w:t xml:space="preserve"> ze środków Europejskiego Funduszu Rozwoju Regionalnego w ramach RPO WK-P na lata 2014-2020.</w:t>
    </w:r>
  </w:p>
  <w:p w14:paraId="4777C4A5" w14:textId="77777777" w:rsidR="007C6C43" w:rsidRDefault="007C6C43" w:rsidP="00CE5499">
    <w:pPr>
      <w:pStyle w:val="Stopka"/>
      <w:jc w:val="right"/>
      <w:rPr>
        <w:rFonts w:ascii="Calibri" w:hAnsi="Calibri" w:cs="Calibri"/>
        <w:b/>
        <w:bCs/>
        <w:sz w:val="20"/>
        <w:szCs w:val="20"/>
      </w:rPr>
    </w:pPr>
    <w:r w:rsidRPr="000041ED">
      <w:rPr>
        <w:rFonts w:ascii="Calibri" w:hAnsi="Calibri" w:cs="Calibri"/>
        <w:sz w:val="20"/>
        <w:szCs w:val="20"/>
      </w:rPr>
      <w:t xml:space="preserve">Strona </w:t>
    </w:r>
    <w:r w:rsidRPr="000041ED">
      <w:rPr>
        <w:rFonts w:ascii="Calibri" w:hAnsi="Calibri" w:cs="Calibri"/>
        <w:b/>
        <w:bCs/>
        <w:sz w:val="20"/>
        <w:szCs w:val="20"/>
      </w:rPr>
      <w:fldChar w:fldCharType="begin"/>
    </w:r>
    <w:r w:rsidRPr="000041ED">
      <w:rPr>
        <w:rFonts w:ascii="Calibri" w:hAnsi="Calibri" w:cs="Calibri"/>
        <w:b/>
        <w:bCs/>
        <w:sz w:val="20"/>
        <w:szCs w:val="20"/>
      </w:rPr>
      <w:instrText>PAGE</w:instrText>
    </w:r>
    <w:r w:rsidRPr="000041ED">
      <w:rPr>
        <w:rFonts w:ascii="Calibri" w:hAnsi="Calibri" w:cs="Calibri"/>
        <w:b/>
        <w:bCs/>
        <w:sz w:val="20"/>
        <w:szCs w:val="20"/>
      </w:rPr>
      <w:fldChar w:fldCharType="separate"/>
    </w:r>
    <w:r w:rsidR="000E1780">
      <w:rPr>
        <w:rFonts w:ascii="Calibri" w:hAnsi="Calibri" w:cs="Calibri"/>
        <w:b/>
        <w:bCs/>
        <w:noProof/>
        <w:sz w:val="20"/>
        <w:szCs w:val="20"/>
      </w:rPr>
      <w:t>24</w:t>
    </w:r>
    <w:r w:rsidRPr="000041ED">
      <w:rPr>
        <w:rFonts w:ascii="Calibri" w:hAnsi="Calibri" w:cs="Calibri"/>
        <w:b/>
        <w:bCs/>
        <w:sz w:val="20"/>
        <w:szCs w:val="20"/>
      </w:rPr>
      <w:fldChar w:fldCharType="end"/>
    </w:r>
    <w:r w:rsidRPr="000041ED">
      <w:rPr>
        <w:rFonts w:ascii="Calibri" w:hAnsi="Calibri" w:cs="Calibri"/>
        <w:sz w:val="20"/>
        <w:szCs w:val="20"/>
      </w:rPr>
      <w:t xml:space="preserve"> z </w:t>
    </w:r>
    <w:r w:rsidRPr="000041ED">
      <w:rPr>
        <w:rFonts w:ascii="Calibri" w:hAnsi="Calibri" w:cs="Calibri"/>
        <w:b/>
        <w:bCs/>
        <w:sz w:val="20"/>
        <w:szCs w:val="20"/>
      </w:rPr>
      <w:fldChar w:fldCharType="begin"/>
    </w:r>
    <w:r w:rsidRPr="000041ED">
      <w:rPr>
        <w:rFonts w:ascii="Calibri" w:hAnsi="Calibri" w:cs="Calibri"/>
        <w:b/>
        <w:bCs/>
        <w:sz w:val="20"/>
        <w:szCs w:val="20"/>
      </w:rPr>
      <w:instrText>NUMPAGES</w:instrText>
    </w:r>
    <w:r w:rsidRPr="000041ED">
      <w:rPr>
        <w:rFonts w:ascii="Calibri" w:hAnsi="Calibri" w:cs="Calibri"/>
        <w:b/>
        <w:bCs/>
        <w:sz w:val="20"/>
        <w:szCs w:val="20"/>
      </w:rPr>
      <w:fldChar w:fldCharType="separate"/>
    </w:r>
    <w:r w:rsidR="000E1780">
      <w:rPr>
        <w:rFonts w:ascii="Calibri" w:hAnsi="Calibri" w:cs="Calibri"/>
        <w:b/>
        <w:bCs/>
        <w:noProof/>
        <w:sz w:val="20"/>
        <w:szCs w:val="20"/>
      </w:rPr>
      <w:t>25</w:t>
    </w:r>
    <w:r w:rsidRPr="000041ED">
      <w:rPr>
        <w:rFonts w:ascii="Calibri" w:hAnsi="Calibri" w:cs="Calibri"/>
        <w:b/>
        <w:bCs/>
        <w:sz w:val="20"/>
        <w:szCs w:val="20"/>
      </w:rPr>
      <w:fldChar w:fldCharType="end"/>
    </w:r>
  </w:p>
  <w:p w14:paraId="58BFC90E" w14:textId="77777777" w:rsidR="007C6C43" w:rsidRPr="000041ED" w:rsidRDefault="007C6C43">
    <w:pPr>
      <w:pStyle w:val="Stopka"/>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C07B" w14:textId="77777777" w:rsidR="00DA383F" w:rsidRDefault="00DA383F">
      <w:r>
        <w:separator/>
      </w:r>
    </w:p>
  </w:footnote>
  <w:footnote w:type="continuationSeparator" w:id="0">
    <w:p w14:paraId="7F336FF9" w14:textId="77777777" w:rsidR="00DA383F" w:rsidRDefault="00DA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DE28" w14:textId="77777777" w:rsidR="007C6C43" w:rsidRPr="00867751" w:rsidRDefault="007C6C43" w:rsidP="00C2532C">
    <w:pPr>
      <w:pStyle w:val="Nagwek"/>
      <w:tabs>
        <w:tab w:val="clear" w:pos="9072"/>
        <w:tab w:val="left" w:pos="7315"/>
      </w:tabs>
      <w:rPr>
        <w:rFonts w:ascii="Calibri" w:hAnsi="Calibri" w:cs="Calibri"/>
        <w:b/>
      </w:rPr>
    </w:pPr>
    <w:r w:rsidRPr="009A091E">
      <w:rPr>
        <w:noProof/>
      </w:rPr>
      <w:drawing>
        <wp:inline distT="0" distB="0" distL="0" distR="0" wp14:anchorId="79324A28" wp14:editId="32608382">
          <wp:extent cx="1061049" cy="559594"/>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049" cy="561176"/>
                  </a:xfrm>
                  <a:prstGeom prst="rect">
                    <a:avLst/>
                  </a:prstGeom>
                  <a:noFill/>
                  <a:ln>
                    <a:noFill/>
                  </a:ln>
                </pic:spPr>
              </pic:pic>
            </a:graphicData>
          </a:graphic>
        </wp:inline>
      </w:drawing>
    </w:r>
    <w:r w:rsidRPr="009A091E">
      <w:rPr>
        <w:noProof/>
      </w:rPr>
      <w:drawing>
        <wp:inline distT="0" distB="0" distL="0" distR="0" wp14:anchorId="40185288" wp14:editId="38F21530">
          <wp:extent cx="1587260" cy="529087"/>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637" cy="530879"/>
                  </a:xfrm>
                  <a:prstGeom prst="rect">
                    <a:avLst/>
                  </a:prstGeom>
                  <a:noFill/>
                  <a:ln>
                    <a:noFill/>
                  </a:ln>
                </pic:spPr>
              </pic:pic>
            </a:graphicData>
          </a:graphic>
        </wp:inline>
      </w:drawing>
    </w:r>
    <w:r w:rsidRPr="009A091E">
      <w:rPr>
        <w:noProof/>
      </w:rPr>
      <w:drawing>
        <wp:inline distT="0" distB="0" distL="0" distR="0" wp14:anchorId="5AF1AF08" wp14:editId="04D4A884">
          <wp:extent cx="1531620" cy="502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502920"/>
                  </a:xfrm>
                  <a:prstGeom prst="rect">
                    <a:avLst/>
                  </a:prstGeom>
                  <a:noFill/>
                  <a:ln>
                    <a:noFill/>
                  </a:ln>
                </pic:spPr>
              </pic:pic>
            </a:graphicData>
          </a:graphic>
        </wp:inline>
      </w:drawing>
    </w:r>
    <w:r w:rsidRPr="009A091E">
      <w:rPr>
        <w:noProof/>
      </w:rPr>
      <w:drawing>
        <wp:inline distT="0" distB="0" distL="0" distR="0" wp14:anchorId="6D519350" wp14:editId="6D8D4937">
          <wp:extent cx="1386840" cy="4495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6840" cy="449580"/>
                  </a:xfrm>
                  <a:prstGeom prst="rect">
                    <a:avLst/>
                  </a:prstGeom>
                  <a:noFill/>
                  <a:ln>
                    <a:noFill/>
                  </a:ln>
                </pic:spPr>
              </pic:pic>
            </a:graphicData>
          </a:graphic>
        </wp:inline>
      </w:drawing>
    </w:r>
  </w:p>
  <w:p w14:paraId="6537E99F" w14:textId="77777777" w:rsidR="00F87CAF" w:rsidRDefault="007C6C43" w:rsidP="00C2532C">
    <w:pPr>
      <w:pStyle w:val="Nagwek"/>
      <w:jc w:val="right"/>
      <w:rPr>
        <w:rFonts w:asciiTheme="minorHAnsi" w:hAnsiTheme="minorHAnsi" w:cstheme="minorHAnsi"/>
        <w:sz w:val="20"/>
        <w:szCs w:val="20"/>
      </w:rPr>
    </w:pPr>
    <w:r w:rsidRPr="00EE5A29">
      <w:rPr>
        <w:rFonts w:asciiTheme="minorHAnsi" w:hAnsiTheme="minorHAnsi" w:cstheme="minorHAnsi"/>
        <w:sz w:val="20"/>
        <w:szCs w:val="20"/>
      </w:rPr>
      <w:t>ZP/</w:t>
    </w:r>
    <w:r w:rsidR="00EE5A29">
      <w:rPr>
        <w:rFonts w:asciiTheme="minorHAnsi" w:hAnsiTheme="minorHAnsi" w:cstheme="minorHAnsi"/>
        <w:sz w:val="20"/>
        <w:szCs w:val="20"/>
      </w:rPr>
      <w:t>03</w:t>
    </w:r>
    <w:r w:rsidRPr="00EE5A29">
      <w:rPr>
        <w:rFonts w:asciiTheme="minorHAnsi" w:hAnsiTheme="minorHAnsi" w:cstheme="minorHAnsi"/>
        <w:sz w:val="20"/>
        <w:szCs w:val="20"/>
      </w:rPr>
      <w:t xml:space="preserve">/20   </w:t>
    </w:r>
  </w:p>
  <w:p w14:paraId="2757745B" w14:textId="39BB65A9" w:rsidR="007C6C43" w:rsidRPr="00EE5A29" w:rsidRDefault="007C6C43" w:rsidP="00C2532C">
    <w:pPr>
      <w:pStyle w:val="Nagwek"/>
      <w:jc w:val="right"/>
      <w:rPr>
        <w:rFonts w:asciiTheme="minorHAnsi" w:hAnsiTheme="minorHAnsi" w:cstheme="minorHAnsi"/>
        <w:sz w:val="20"/>
        <w:szCs w:val="20"/>
      </w:rPr>
    </w:pPr>
    <w:r w:rsidRPr="00EE5A29">
      <w:rPr>
        <w:rFonts w:asciiTheme="minorHAnsi" w:hAnsiTheme="minorHAnsi" w:cstheme="minorHAnsi"/>
        <w:sz w:val="20"/>
        <w:szCs w:val="20"/>
      </w:rPr>
      <w:t xml:space="preserve">Załącznik nr </w:t>
    </w:r>
    <w:r w:rsidR="00EE5A29">
      <w:rPr>
        <w:rFonts w:asciiTheme="minorHAnsi" w:hAnsiTheme="minorHAnsi" w:cstheme="minorHAnsi"/>
        <w:sz w:val="20"/>
        <w:szCs w:val="20"/>
      </w:rPr>
      <w:t>5</w:t>
    </w:r>
    <w:r w:rsidRPr="00EE5A29">
      <w:rPr>
        <w:rFonts w:asciiTheme="minorHAnsi" w:hAnsiTheme="minorHAnsi" w:cstheme="minorHAnsi"/>
        <w:sz w:val="20"/>
        <w:szCs w:val="20"/>
      </w:rPr>
      <w:t xml:space="preserve"> do </w:t>
    </w:r>
    <w:r w:rsidR="00EE5A29" w:rsidRPr="00EE5A29">
      <w:rPr>
        <w:rFonts w:asciiTheme="minorHAnsi" w:hAnsiTheme="minorHAnsi" w:cstheme="minorHAnsi"/>
        <w:sz w:val="20"/>
        <w:szCs w:val="20"/>
      </w:rPr>
      <w:t>SIWZ</w:t>
    </w:r>
    <w:r w:rsidRPr="00EE5A29">
      <w:rPr>
        <w:rFonts w:asciiTheme="minorHAnsi" w:hAnsiTheme="minorHAnsi"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239"/>
    <w:multiLevelType w:val="hybridMultilevel"/>
    <w:tmpl w:val="C76E84CC"/>
    <w:lvl w:ilvl="0" w:tplc="0C963646">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741B"/>
    <w:multiLevelType w:val="hybridMultilevel"/>
    <w:tmpl w:val="ED962BBE"/>
    <w:lvl w:ilvl="0" w:tplc="4F943692">
      <w:start w:val="6"/>
      <w:numFmt w:val="lowerLetter"/>
      <w:lvlText w:val="%1)"/>
      <w:lvlJc w:val="left"/>
      <w:pPr>
        <w:ind w:left="2880" w:hanging="360"/>
      </w:pPr>
      <w:rPr>
        <w:rFonts w:ascii="Arial" w:hAnsi="Arial" w:cs="Arial" w:hint="default"/>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02EB4"/>
    <w:multiLevelType w:val="hybridMultilevel"/>
    <w:tmpl w:val="6E5EA0BA"/>
    <w:lvl w:ilvl="0" w:tplc="6F08246C">
      <w:start w:val="1"/>
      <w:numFmt w:val="decimal"/>
      <w:lvlText w:val="%1."/>
      <w:lvlJc w:val="left"/>
      <w:pPr>
        <w:ind w:left="588" w:hanging="360"/>
      </w:pPr>
      <w:rPr>
        <w:rFonts w:hint="default"/>
        <w:b w:val="0"/>
        <w:bCs w:val="0"/>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 w15:restartNumberingAfterBreak="0">
    <w:nsid w:val="0B421556"/>
    <w:multiLevelType w:val="hybridMultilevel"/>
    <w:tmpl w:val="8B82984C"/>
    <w:lvl w:ilvl="0" w:tplc="0415000F">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5" w15:restartNumberingAfterBreak="0">
    <w:nsid w:val="111464E8"/>
    <w:multiLevelType w:val="hybridMultilevel"/>
    <w:tmpl w:val="DC2C1E30"/>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179865D8"/>
    <w:multiLevelType w:val="hybridMultilevel"/>
    <w:tmpl w:val="8932CAA8"/>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674EF1"/>
    <w:multiLevelType w:val="hybridMultilevel"/>
    <w:tmpl w:val="765C4B92"/>
    <w:lvl w:ilvl="0" w:tplc="891EA7B8">
      <w:start w:val="1"/>
      <w:numFmt w:val="decimal"/>
      <w:lvlText w:val="%1)"/>
      <w:lvlJc w:val="left"/>
      <w:pPr>
        <w:ind w:left="1068" w:hanging="360"/>
      </w:pPr>
      <w:rPr>
        <w:color w:val="auto"/>
      </w:rPr>
    </w:lvl>
    <w:lvl w:ilvl="1" w:tplc="0415000F">
      <w:start w:val="1"/>
      <w:numFmt w:val="decimal"/>
      <w:lvlText w:val="%2."/>
      <w:lvlJc w:val="left"/>
      <w:pPr>
        <w:ind w:left="1788" w:hanging="360"/>
      </w:pPr>
      <w:rPr>
        <w:rFonts w:hint="default"/>
      </w:rPr>
    </w:lvl>
    <w:lvl w:ilvl="2" w:tplc="FF760EE0">
      <w:start w:val="1"/>
      <w:numFmt w:val="decimal"/>
      <w:lvlText w:val="%3)"/>
      <w:lvlJc w:val="left"/>
      <w:pPr>
        <w:ind w:left="2688" w:hanging="360"/>
      </w:pPr>
      <w:rPr>
        <w:rFonts w:ascii="Arial" w:eastAsia="TimesNewRoman" w:hAnsi="Arial" w:cs="Calibri"/>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99F1CAD"/>
    <w:multiLevelType w:val="hybridMultilevel"/>
    <w:tmpl w:val="B0FC4A04"/>
    <w:lvl w:ilvl="0" w:tplc="FFFFFFFF">
      <w:start w:val="3"/>
      <w:numFmt w:val="decimal"/>
      <w:lvlText w:val="%1. "/>
      <w:lvlJc w:val="left"/>
      <w:pPr>
        <w:tabs>
          <w:tab w:val="num" w:pos="2340"/>
        </w:tabs>
        <w:ind w:left="2263" w:hanging="283"/>
      </w:pPr>
      <w:rPr>
        <w:rFonts w:hint="default"/>
        <w:b/>
        <w:i w:val="0"/>
        <w:sz w:val="20"/>
      </w:rPr>
    </w:lvl>
    <w:lvl w:ilvl="1" w:tplc="04150011">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959FB"/>
    <w:multiLevelType w:val="hybridMultilevel"/>
    <w:tmpl w:val="06D6BE8C"/>
    <w:lvl w:ilvl="0" w:tplc="04150019">
      <w:start w:val="1"/>
      <w:numFmt w:val="lowerLetter"/>
      <w:lvlText w:val="%1."/>
      <w:lvlJc w:val="left"/>
      <w:pPr>
        <w:ind w:left="720" w:hanging="360"/>
      </w:pPr>
    </w:lvl>
    <w:lvl w:ilvl="1" w:tplc="C4AEC176">
      <w:start w:val="1"/>
      <w:numFmt w:val="lowerLetter"/>
      <w:lvlText w:val="%2)"/>
      <w:lvlJc w:val="left"/>
      <w:pPr>
        <w:ind w:left="1440" w:hanging="360"/>
      </w:pPr>
      <w:rPr>
        <w:rFonts w:ascii="Arial" w:hAnsi="Arial" w:cs="Arial" w:hint="default"/>
        <w:i w:val="0"/>
        <w:spacing w:val="0"/>
        <w:w w:val="100"/>
        <w:position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625D3"/>
    <w:multiLevelType w:val="hybridMultilevel"/>
    <w:tmpl w:val="A8FC673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DF75CB"/>
    <w:multiLevelType w:val="hybridMultilevel"/>
    <w:tmpl w:val="7AD60270"/>
    <w:lvl w:ilvl="0" w:tplc="5F408C1A">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7244BA"/>
    <w:multiLevelType w:val="multilevel"/>
    <w:tmpl w:val="D7DA69CA"/>
    <w:lvl w:ilvl="0">
      <w:start w:val="1"/>
      <w:numFmt w:val="decimal"/>
      <w:lvlText w:val="%1."/>
      <w:lvlJc w:val="left"/>
      <w:pPr>
        <w:ind w:left="360" w:hanging="360"/>
      </w:pPr>
      <w:rPr>
        <w:rFonts w:cs="Times New Roman" w:hint="default"/>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285860DC"/>
    <w:multiLevelType w:val="hybridMultilevel"/>
    <w:tmpl w:val="5E94D14C"/>
    <w:lvl w:ilvl="0" w:tplc="CFF80B3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5827BB"/>
    <w:multiLevelType w:val="hybridMultilevel"/>
    <w:tmpl w:val="2EC23FBC"/>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BC369A"/>
    <w:multiLevelType w:val="hybridMultilevel"/>
    <w:tmpl w:val="1B4A48F0"/>
    <w:lvl w:ilvl="0" w:tplc="0415000F">
      <w:start w:val="1"/>
      <w:numFmt w:val="decimal"/>
      <w:lvlText w:val="%1."/>
      <w:lvlJc w:val="left"/>
      <w:pPr>
        <w:ind w:left="360" w:hanging="360"/>
      </w:pPr>
      <w:rPr>
        <w:rFonts w:hint="default"/>
      </w:rPr>
    </w:lvl>
    <w:lvl w:ilvl="1" w:tplc="07327B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7F5139"/>
    <w:multiLevelType w:val="hybridMultilevel"/>
    <w:tmpl w:val="311C6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F94A03"/>
    <w:multiLevelType w:val="hybridMultilevel"/>
    <w:tmpl w:val="5BC4FACC"/>
    <w:lvl w:ilvl="0" w:tplc="FDAA1F9A">
      <w:start w:val="1"/>
      <w:numFmt w:val="decimal"/>
      <w:lvlText w:val="%1."/>
      <w:lvlJc w:val="left"/>
      <w:pPr>
        <w:ind w:left="294" w:hanging="360"/>
      </w:pPr>
      <w:rPr>
        <w:rFonts w:hint="default"/>
        <w:color w:val="auto"/>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8"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66FD6"/>
    <w:multiLevelType w:val="hybridMultilevel"/>
    <w:tmpl w:val="7222144A"/>
    <w:lvl w:ilvl="0" w:tplc="04150011">
      <w:start w:val="1"/>
      <w:numFmt w:val="decimal"/>
      <w:lvlText w:val="%1)"/>
      <w:lvlJc w:val="left"/>
      <w:pPr>
        <w:ind w:left="720" w:hanging="360"/>
      </w:pPr>
      <w:rPr>
        <w:rFonts w:hint="default"/>
      </w:rPr>
    </w:lvl>
    <w:lvl w:ilvl="1" w:tplc="37F04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F2623F"/>
    <w:multiLevelType w:val="hybridMultilevel"/>
    <w:tmpl w:val="90DE0692"/>
    <w:lvl w:ilvl="0" w:tplc="C4AEC176">
      <w:start w:val="1"/>
      <w:numFmt w:val="lowerLetter"/>
      <w:lvlText w:val="%1)"/>
      <w:lvlJc w:val="left"/>
      <w:pPr>
        <w:ind w:left="1080" w:hanging="360"/>
      </w:pPr>
      <w:rPr>
        <w:rFonts w:ascii="Arial" w:hAnsi="Arial" w:cs="Arial" w:hint="default"/>
        <w:i w:val="0"/>
        <w:spacing w:val="0"/>
        <w:w w:val="100"/>
        <w:position w:val="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73381E"/>
    <w:multiLevelType w:val="hybridMultilevel"/>
    <w:tmpl w:val="9290434A"/>
    <w:lvl w:ilvl="0" w:tplc="D08AE9FC">
      <w:start w:val="1"/>
      <w:numFmt w:val="lowerLetter"/>
      <w:lvlText w:val="%1."/>
      <w:lvlJc w:val="left"/>
      <w:pPr>
        <w:ind w:left="720" w:hanging="360"/>
      </w:pPr>
      <w:rPr>
        <w:rFonts w:ascii="Palatino Linotype" w:eastAsia="Times New Roman" w:hAnsi="Palatino Linotype" w:cstheme="majorHAns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7419C3"/>
    <w:multiLevelType w:val="hybridMultilevel"/>
    <w:tmpl w:val="9E3C1316"/>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6F325A98">
      <w:start w:val="1"/>
      <w:numFmt w:val="decimal"/>
      <w:lvlText w:val="%3)"/>
      <w:lvlJc w:val="left"/>
      <w:pPr>
        <w:ind w:left="2688" w:hanging="360"/>
      </w:pPr>
      <w:rPr>
        <w:rFonts w:asciiTheme="minorHAnsi" w:eastAsia="TimesNewRoman" w:hAnsiTheme="minorHAnsi" w:cstheme="minorHAnsi"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6BB30B9"/>
    <w:multiLevelType w:val="hybridMultilevel"/>
    <w:tmpl w:val="D52EBBEE"/>
    <w:lvl w:ilvl="0" w:tplc="CF74201E">
      <w:start w:val="6"/>
      <w:numFmt w:val="decimal"/>
      <w:lvlText w:val="%1)"/>
      <w:lvlJc w:val="left"/>
      <w:pPr>
        <w:ind w:left="1080" w:hanging="360"/>
      </w:pPr>
      <w:rPr>
        <w:rFonts w:hint="default"/>
        <w:spacing w:val="0"/>
        <w:w w:val="10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67DE5"/>
    <w:multiLevelType w:val="hybridMultilevel"/>
    <w:tmpl w:val="A3F0D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4F5395"/>
    <w:multiLevelType w:val="hybridMultilevel"/>
    <w:tmpl w:val="A6802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19485E"/>
    <w:multiLevelType w:val="hybridMultilevel"/>
    <w:tmpl w:val="71B0F40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67D46"/>
    <w:multiLevelType w:val="hybridMultilevel"/>
    <w:tmpl w:val="3A86850C"/>
    <w:lvl w:ilvl="0" w:tplc="96B8B5CA">
      <w:start w:val="1"/>
      <w:numFmt w:val="decimal"/>
      <w:lvlText w:val="%1."/>
      <w:lvlJc w:val="left"/>
      <w:pPr>
        <w:ind w:left="644" w:hanging="360"/>
      </w:pPr>
      <w:rPr>
        <w:rFonts w:ascii="Calibri" w:hAnsi="Calibri"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6DC7F61"/>
    <w:multiLevelType w:val="hybridMultilevel"/>
    <w:tmpl w:val="8482EDC2"/>
    <w:lvl w:ilvl="0" w:tplc="B37E8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277C96"/>
    <w:multiLevelType w:val="hybridMultilevel"/>
    <w:tmpl w:val="BFB2B8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55251"/>
    <w:multiLevelType w:val="hybridMultilevel"/>
    <w:tmpl w:val="D67848F6"/>
    <w:lvl w:ilvl="0" w:tplc="04150011">
      <w:start w:val="1"/>
      <w:numFmt w:val="decimal"/>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8521DE"/>
    <w:multiLevelType w:val="hybridMultilevel"/>
    <w:tmpl w:val="0F9C296E"/>
    <w:lvl w:ilvl="0" w:tplc="99C47390">
      <w:start w:val="4"/>
      <w:numFmt w:val="decimal"/>
      <w:lvlText w:val="%1)"/>
      <w:lvlJc w:val="left"/>
      <w:pPr>
        <w:ind w:left="1494" w:hanging="360"/>
      </w:pPr>
      <w:rPr>
        <w:rFonts w:hint="default"/>
        <w:spacing w:val="0"/>
        <w:w w:val="10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E2CAF"/>
    <w:multiLevelType w:val="hybridMultilevel"/>
    <w:tmpl w:val="C32E4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35" w15:restartNumberingAfterBreak="0">
    <w:nsid w:val="69996433"/>
    <w:multiLevelType w:val="hybridMultilevel"/>
    <w:tmpl w:val="E69A3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587BEC"/>
    <w:multiLevelType w:val="hybridMultilevel"/>
    <w:tmpl w:val="BBAE7B98"/>
    <w:lvl w:ilvl="0" w:tplc="BFB05CDC">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9" w15:restartNumberingAfterBreak="0">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5"/>
  </w:num>
  <w:num w:numId="5">
    <w:abstractNumId w:val="0"/>
  </w:num>
  <w:num w:numId="6">
    <w:abstractNumId w:val="7"/>
  </w:num>
  <w:num w:numId="7">
    <w:abstractNumId w:val="13"/>
  </w:num>
  <w:num w:numId="8">
    <w:abstractNumId w:val="24"/>
  </w:num>
  <w:num w:numId="9">
    <w:abstractNumId w:val="27"/>
  </w:num>
  <w:num w:numId="10">
    <w:abstractNumId w:val="17"/>
  </w:num>
  <w:num w:numId="11">
    <w:abstractNumId w:val="3"/>
  </w:num>
  <w:num w:numId="12">
    <w:abstractNumId w:val="26"/>
  </w:num>
  <w:num w:numId="13">
    <w:abstractNumId w:val="19"/>
  </w:num>
  <w:num w:numId="14">
    <w:abstractNumId w:val="39"/>
  </w:num>
  <w:num w:numId="15">
    <w:abstractNumId w:val="18"/>
  </w:num>
  <w:num w:numId="16">
    <w:abstractNumId w:val="38"/>
  </w:num>
  <w:num w:numId="17">
    <w:abstractNumId w:val="34"/>
  </w:num>
  <w:num w:numId="18">
    <w:abstractNumId w:val="37"/>
  </w:num>
  <w:num w:numId="19">
    <w:abstractNumId w:val="40"/>
  </w:num>
  <w:num w:numId="20">
    <w:abstractNumId w:val="14"/>
  </w:num>
  <w:num w:numId="21">
    <w:abstractNumId w:val="6"/>
  </w:num>
  <w:num w:numId="22">
    <w:abstractNumId w:val="11"/>
  </w:num>
  <w:num w:numId="23">
    <w:abstractNumId w:val="22"/>
  </w:num>
  <w:num w:numId="24">
    <w:abstractNumId w:val="31"/>
  </w:num>
  <w:num w:numId="25">
    <w:abstractNumId w:val="28"/>
  </w:num>
  <w:num w:numId="26">
    <w:abstractNumId w:val="36"/>
  </w:num>
  <w:num w:numId="27">
    <w:abstractNumId w:val="12"/>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9"/>
  </w:num>
  <w:num w:numId="34">
    <w:abstractNumId w:val="32"/>
  </w:num>
  <w:num w:numId="35">
    <w:abstractNumId w:val="23"/>
  </w:num>
  <w:num w:numId="36">
    <w:abstractNumId w:val="1"/>
  </w:num>
  <w:num w:numId="37">
    <w:abstractNumId w:val="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30"/>
  </w:num>
  <w:num w:numId="42">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9F"/>
    <w:rsid w:val="00025E83"/>
    <w:rsid w:val="00026CBB"/>
    <w:rsid w:val="00033ED0"/>
    <w:rsid w:val="00041C7D"/>
    <w:rsid w:val="00064BFD"/>
    <w:rsid w:val="00093E84"/>
    <w:rsid w:val="000A0184"/>
    <w:rsid w:val="000C1C99"/>
    <w:rsid w:val="000C405C"/>
    <w:rsid w:val="000C5A1E"/>
    <w:rsid w:val="000E028A"/>
    <w:rsid w:val="000E1780"/>
    <w:rsid w:val="000E55AF"/>
    <w:rsid w:val="000F62C5"/>
    <w:rsid w:val="001002AB"/>
    <w:rsid w:val="00112BF9"/>
    <w:rsid w:val="00116DB7"/>
    <w:rsid w:val="0011738E"/>
    <w:rsid w:val="0012006D"/>
    <w:rsid w:val="00134634"/>
    <w:rsid w:val="0014262C"/>
    <w:rsid w:val="00142F40"/>
    <w:rsid w:val="00155895"/>
    <w:rsid w:val="00157DA8"/>
    <w:rsid w:val="00161863"/>
    <w:rsid w:val="00162BB2"/>
    <w:rsid w:val="00167E2C"/>
    <w:rsid w:val="00170707"/>
    <w:rsid w:val="001715B2"/>
    <w:rsid w:val="0017254F"/>
    <w:rsid w:val="001768D5"/>
    <w:rsid w:val="00181FF1"/>
    <w:rsid w:val="0018280D"/>
    <w:rsid w:val="00183523"/>
    <w:rsid w:val="00190480"/>
    <w:rsid w:val="001922BD"/>
    <w:rsid w:val="001940EF"/>
    <w:rsid w:val="001953F8"/>
    <w:rsid w:val="001A39D6"/>
    <w:rsid w:val="001B0353"/>
    <w:rsid w:val="001B6681"/>
    <w:rsid w:val="001C5089"/>
    <w:rsid w:val="001F091E"/>
    <w:rsid w:val="002166EA"/>
    <w:rsid w:val="002168DD"/>
    <w:rsid w:val="00217E8B"/>
    <w:rsid w:val="00220EA3"/>
    <w:rsid w:val="002268C7"/>
    <w:rsid w:val="0022752E"/>
    <w:rsid w:val="00231C18"/>
    <w:rsid w:val="00234451"/>
    <w:rsid w:val="00245DE0"/>
    <w:rsid w:val="00250DF2"/>
    <w:rsid w:val="00257C11"/>
    <w:rsid w:val="00261141"/>
    <w:rsid w:val="00276323"/>
    <w:rsid w:val="0028052B"/>
    <w:rsid w:val="00283667"/>
    <w:rsid w:val="00284E05"/>
    <w:rsid w:val="002872CC"/>
    <w:rsid w:val="00293A1E"/>
    <w:rsid w:val="00294F33"/>
    <w:rsid w:val="0029514B"/>
    <w:rsid w:val="00296A21"/>
    <w:rsid w:val="002A003D"/>
    <w:rsid w:val="002A17D6"/>
    <w:rsid w:val="002A4011"/>
    <w:rsid w:val="002A4846"/>
    <w:rsid w:val="002B640F"/>
    <w:rsid w:val="002B6753"/>
    <w:rsid w:val="002B7FA2"/>
    <w:rsid w:val="00302C77"/>
    <w:rsid w:val="0030704C"/>
    <w:rsid w:val="0032276D"/>
    <w:rsid w:val="00323C0E"/>
    <w:rsid w:val="00325CC0"/>
    <w:rsid w:val="00325F6E"/>
    <w:rsid w:val="00346078"/>
    <w:rsid w:val="00347745"/>
    <w:rsid w:val="0035052F"/>
    <w:rsid w:val="00353A01"/>
    <w:rsid w:val="00370329"/>
    <w:rsid w:val="00370607"/>
    <w:rsid w:val="00374DB2"/>
    <w:rsid w:val="00383DAA"/>
    <w:rsid w:val="00386841"/>
    <w:rsid w:val="00390C1C"/>
    <w:rsid w:val="003E4E94"/>
    <w:rsid w:val="003E75DC"/>
    <w:rsid w:val="003F25B1"/>
    <w:rsid w:val="003F6F32"/>
    <w:rsid w:val="00402D0E"/>
    <w:rsid w:val="00403BC2"/>
    <w:rsid w:val="00404A19"/>
    <w:rsid w:val="00405C9E"/>
    <w:rsid w:val="004216B8"/>
    <w:rsid w:val="004241FE"/>
    <w:rsid w:val="00426B90"/>
    <w:rsid w:val="00440C81"/>
    <w:rsid w:val="00444394"/>
    <w:rsid w:val="00450B4F"/>
    <w:rsid w:val="00461EA3"/>
    <w:rsid w:val="004703CD"/>
    <w:rsid w:val="004754AF"/>
    <w:rsid w:val="004804CA"/>
    <w:rsid w:val="004B37F6"/>
    <w:rsid w:val="004B38C3"/>
    <w:rsid w:val="004B6EA1"/>
    <w:rsid w:val="004C4BE2"/>
    <w:rsid w:val="004D590A"/>
    <w:rsid w:val="004E45B8"/>
    <w:rsid w:val="004E7377"/>
    <w:rsid w:val="004F645F"/>
    <w:rsid w:val="00506156"/>
    <w:rsid w:val="005102F8"/>
    <w:rsid w:val="00510AA5"/>
    <w:rsid w:val="00522205"/>
    <w:rsid w:val="005240EB"/>
    <w:rsid w:val="005268A0"/>
    <w:rsid w:val="0053116B"/>
    <w:rsid w:val="005530ED"/>
    <w:rsid w:val="005567B2"/>
    <w:rsid w:val="00557E94"/>
    <w:rsid w:val="0056700E"/>
    <w:rsid w:val="00570230"/>
    <w:rsid w:val="005728C2"/>
    <w:rsid w:val="005820BA"/>
    <w:rsid w:val="00591114"/>
    <w:rsid w:val="005954D7"/>
    <w:rsid w:val="0059799F"/>
    <w:rsid w:val="005B37B3"/>
    <w:rsid w:val="005B7CAB"/>
    <w:rsid w:val="005C1FDA"/>
    <w:rsid w:val="005C7673"/>
    <w:rsid w:val="005D7994"/>
    <w:rsid w:val="005E0E0B"/>
    <w:rsid w:val="005E5989"/>
    <w:rsid w:val="005F0805"/>
    <w:rsid w:val="005F3F64"/>
    <w:rsid w:val="006217F0"/>
    <w:rsid w:val="006236A0"/>
    <w:rsid w:val="006270EC"/>
    <w:rsid w:val="00634461"/>
    <w:rsid w:val="006347D0"/>
    <w:rsid w:val="00636338"/>
    <w:rsid w:val="00640FFB"/>
    <w:rsid w:val="00641321"/>
    <w:rsid w:val="00642CD6"/>
    <w:rsid w:val="00650B44"/>
    <w:rsid w:val="006525A4"/>
    <w:rsid w:val="00652A42"/>
    <w:rsid w:val="006659BA"/>
    <w:rsid w:val="00670942"/>
    <w:rsid w:val="00672916"/>
    <w:rsid w:val="00673A6B"/>
    <w:rsid w:val="00674D59"/>
    <w:rsid w:val="00681176"/>
    <w:rsid w:val="0068250C"/>
    <w:rsid w:val="006920C2"/>
    <w:rsid w:val="00694B0C"/>
    <w:rsid w:val="006A1A89"/>
    <w:rsid w:val="006A531B"/>
    <w:rsid w:val="006B495C"/>
    <w:rsid w:val="006B7AAA"/>
    <w:rsid w:val="006C1A6A"/>
    <w:rsid w:val="006D4E31"/>
    <w:rsid w:val="006E25D1"/>
    <w:rsid w:val="006F3A4F"/>
    <w:rsid w:val="006F5823"/>
    <w:rsid w:val="006F7D6E"/>
    <w:rsid w:val="00701073"/>
    <w:rsid w:val="00710FB1"/>
    <w:rsid w:val="00725A27"/>
    <w:rsid w:val="00727430"/>
    <w:rsid w:val="00731F69"/>
    <w:rsid w:val="00736880"/>
    <w:rsid w:val="00737AD5"/>
    <w:rsid w:val="0074646C"/>
    <w:rsid w:val="007508B4"/>
    <w:rsid w:val="00752763"/>
    <w:rsid w:val="00754F6B"/>
    <w:rsid w:val="00756B41"/>
    <w:rsid w:val="0076067C"/>
    <w:rsid w:val="00764A3B"/>
    <w:rsid w:val="007651A6"/>
    <w:rsid w:val="00771220"/>
    <w:rsid w:val="007739D9"/>
    <w:rsid w:val="00780E19"/>
    <w:rsid w:val="00787AE4"/>
    <w:rsid w:val="0079307B"/>
    <w:rsid w:val="007C1172"/>
    <w:rsid w:val="007C6C43"/>
    <w:rsid w:val="007D2F83"/>
    <w:rsid w:val="007D32F3"/>
    <w:rsid w:val="007D4E7F"/>
    <w:rsid w:val="007D5F82"/>
    <w:rsid w:val="007D66B4"/>
    <w:rsid w:val="007D6A67"/>
    <w:rsid w:val="007E248D"/>
    <w:rsid w:val="007E3191"/>
    <w:rsid w:val="007E50CB"/>
    <w:rsid w:val="00805FCE"/>
    <w:rsid w:val="0081385E"/>
    <w:rsid w:val="00815F66"/>
    <w:rsid w:val="008264B4"/>
    <w:rsid w:val="00826556"/>
    <w:rsid w:val="00830480"/>
    <w:rsid w:val="00832CAE"/>
    <w:rsid w:val="00841E05"/>
    <w:rsid w:val="008465FD"/>
    <w:rsid w:val="008472D9"/>
    <w:rsid w:val="00851758"/>
    <w:rsid w:val="008665B6"/>
    <w:rsid w:val="00876BAD"/>
    <w:rsid w:val="00885B40"/>
    <w:rsid w:val="00891177"/>
    <w:rsid w:val="008911DE"/>
    <w:rsid w:val="008B1773"/>
    <w:rsid w:val="008B3886"/>
    <w:rsid w:val="008D6F8E"/>
    <w:rsid w:val="008E17F0"/>
    <w:rsid w:val="008E7CAC"/>
    <w:rsid w:val="008F4BEF"/>
    <w:rsid w:val="008F7463"/>
    <w:rsid w:val="00907907"/>
    <w:rsid w:val="009204E7"/>
    <w:rsid w:val="00925B40"/>
    <w:rsid w:val="009269FD"/>
    <w:rsid w:val="0096072A"/>
    <w:rsid w:val="009648ED"/>
    <w:rsid w:val="00972456"/>
    <w:rsid w:val="009816E8"/>
    <w:rsid w:val="009A609C"/>
    <w:rsid w:val="009A6A88"/>
    <w:rsid w:val="009A798E"/>
    <w:rsid w:val="009D26E0"/>
    <w:rsid w:val="009D38B8"/>
    <w:rsid w:val="009E4425"/>
    <w:rsid w:val="009E5EC3"/>
    <w:rsid w:val="009F0AAB"/>
    <w:rsid w:val="009F2634"/>
    <w:rsid w:val="00A03417"/>
    <w:rsid w:val="00A2422A"/>
    <w:rsid w:val="00A45F26"/>
    <w:rsid w:val="00A53613"/>
    <w:rsid w:val="00A60697"/>
    <w:rsid w:val="00A61013"/>
    <w:rsid w:val="00A611FC"/>
    <w:rsid w:val="00A61993"/>
    <w:rsid w:val="00A7154C"/>
    <w:rsid w:val="00A71585"/>
    <w:rsid w:val="00A847F8"/>
    <w:rsid w:val="00A87302"/>
    <w:rsid w:val="00A87802"/>
    <w:rsid w:val="00AC2553"/>
    <w:rsid w:val="00AC70D7"/>
    <w:rsid w:val="00AD56D6"/>
    <w:rsid w:val="00AD7C03"/>
    <w:rsid w:val="00B01B35"/>
    <w:rsid w:val="00B02782"/>
    <w:rsid w:val="00B05EA5"/>
    <w:rsid w:val="00B11C18"/>
    <w:rsid w:val="00B12BEF"/>
    <w:rsid w:val="00B1477D"/>
    <w:rsid w:val="00B1609F"/>
    <w:rsid w:val="00B217FE"/>
    <w:rsid w:val="00B22FCA"/>
    <w:rsid w:val="00B352B0"/>
    <w:rsid w:val="00B576D7"/>
    <w:rsid w:val="00B577E7"/>
    <w:rsid w:val="00B610D4"/>
    <w:rsid w:val="00B6651F"/>
    <w:rsid w:val="00B7293C"/>
    <w:rsid w:val="00B768FB"/>
    <w:rsid w:val="00B774B1"/>
    <w:rsid w:val="00B777E6"/>
    <w:rsid w:val="00B8243D"/>
    <w:rsid w:val="00B84075"/>
    <w:rsid w:val="00B97796"/>
    <w:rsid w:val="00BA79A2"/>
    <w:rsid w:val="00BB4F9E"/>
    <w:rsid w:val="00BC497A"/>
    <w:rsid w:val="00BD75D7"/>
    <w:rsid w:val="00BE6A5A"/>
    <w:rsid w:val="00BF1824"/>
    <w:rsid w:val="00BF5B7E"/>
    <w:rsid w:val="00C06367"/>
    <w:rsid w:val="00C15FB4"/>
    <w:rsid w:val="00C172FC"/>
    <w:rsid w:val="00C17D79"/>
    <w:rsid w:val="00C228E7"/>
    <w:rsid w:val="00C2532C"/>
    <w:rsid w:val="00C253B7"/>
    <w:rsid w:val="00C26B9D"/>
    <w:rsid w:val="00C36F41"/>
    <w:rsid w:val="00C37196"/>
    <w:rsid w:val="00C44197"/>
    <w:rsid w:val="00C538AC"/>
    <w:rsid w:val="00C60528"/>
    <w:rsid w:val="00C66129"/>
    <w:rsid w:val="00C74FC8"/>
    <w:rsid w:val="00C80130"/>
    <w:rsid w:val="00C81F29"/>
    <w:rsid w:val="00C85374"/>
    <w:rsid w:val="00C85F32"/>
    <w:rsid w:val="00C91303"/>
    <w:rsid w:val="00C94060"/>
    <w:rsid w:val="00C978A3"/>
    <w:rsid w:val="00CC24C2"/>
    <w:rsid w:val="00CC26A5"/>
    <w:rsid w:val="00CD4F97"/>
    <w:rsid w:val="00CE2593"/>
    <w:rsid w:val="00CE5499"/>
    <w:rsid w:val="00CF4768"/>
    <w:rsid w:val="00CF4B0F"/>
    <w:rsid w:val="00CF6A93"/>
    <w:rsid w:val="00D161B0"/>
    <w:rsid w:val="00D17FAA"/>
    <w:rsid w:val="00D228E9"/>
    <w:rsid w:val="00D24F13"/>
    <w:rsid w:val="00D577C6"/>
    <w:rsid w:val="00D66A3E"/>
    <w:rsid w:val="00D674AA"/>
    <w:rsid w:val="00D72184"/>
    <w:rsid w:val="00D7427D"/>
    <w:rsid w:val="00D77C74"/>
    <w:rsid w:val="00D8140F"/>
    <w:rsid w:val="00D902C3"/>
    <w:rsid w:val="00D902FD"/>
    <w:rsid w:val="00D90A7E"/>
    <w:rsid w:val="00D95C6D"/>
    <w:rsid w:val="00DA2992"/>
    <w:rsid w:val="00DA383F"/>
    <w:rsid w:val="00DB3C18"/>
    <w:rsid w:val="00DB6621"/>
    <w:rsid w:val="00DC779A"/>
    <w:rsid w:val="00DD5227"/>
    <w:rsid w:val="00DD5FD3"/>
    <w:rsid w:val="00DE076C"/>
    <w:rsid w:val="00DE58AD"/>
    <w:rsid w:val="00DE663F"/>
    <w:rsid w:val="00DF44CA"/>
    <w:rsid w:val="00E036B7"/>
    <w:rsid w:val="00E079D0"/>
    <w:rsid w:val="00E15DF3"/>
    <w:rsid w:val="00E17355"/>
    <w:rsid w:val="00E22712"/>
    <w:rsid w:val="00E25F87"/>
    <w:rsid w:val="00E34FFC"/>
    <w:rsid w:val="00E424CC"/>
    <w:rsid w:val="00E459DF"/>
    <w:rsid w:val="00E45BCD"/>
    <w:rsid w:val="00E52990"/>
    <w:rsid w:val="00E6099F"/>
    <w:rsid w:val="00E61EA5"/>
    <w:rsid w:val="00E6469B"/>
    <w:rsid w:val="00E739DB"/>
    <w:rsid w:val="00E84691"/>
    <w:rsid w:val="00E92A7E"/>
    <w:rsid w:val="00E96651"/>
    <w:rsid w:val="00EB2149"/>
    <w:rsid w:val="00EB260A"/>
    <w:rsid w:val="00EB306D"/>
    <w:rsid w:val="00EB77B7"/>
    <w:rsid w:val="00EE31EF"/>
    <w:rsid w:val="00EE5A29"/>
    <w:rsid w:val="00EF099B"/>
    <w:rsid w:val="00EF6BC2"/>
    <w:rsid w:val="00EF717A"/>
    <w:rsid w:val="00F00ACC"/>
    <w:rsid w:val="00F03743"/>
    <w:rsid w:val="00F205AA"/>
    <w:rsid w:val="00F25C38"/>
    <w:rsid w:val="00F30E1A"/>
    <w:rsid w:val="00F31FA4"/>
    <w:rsid w:val="00F35B44"/>
    <w:rsid w:val="00F404C9"/>
    <w:rsid w:val="00F4232D"/>
    <w:rsid w:val="00F440FB"/>
    <w:rsid w:val="00F448D7"/>
    <w:rsid w:val="00F457F6"/>
    <w:rsid w:val="00F46590"/>
    <w:rsid w:val="00F8157E"/>
    <w:rsid w:val="00F87CAF"/>
    <w:rsid w:val="00F9280A"/>
    <w:rsid w:val="00F92EA0"/>
    <w:rsid w:val="00F93842"/>
    <w:rsid w:val="00FA0054"/>
    <w:rsid w:val="00FA216A"/>
    <w:rsid w:val="00FA3B98"/>
    <w:rsid w:val="00FA5221"/>
    <w:rsid w:val="00FA6C23"/>
    <w:rsid w:val="00FB2896"/>
    <w:rsid w:val="00FD16AB"/>
    <w:rsid w:val="00FD1CE1"/>
    <w:rsid w:val="00FD4C19"/>
    <w:rsid w:val="00FE027F"/>
    <w:rsid w:val="00FE1E7D"/>
    <w:rsid w:val="00FE225A"/>
    <w:rsid w:val="00FE294E"/>
    <w:rsid w:val="00FE7B77"/>
    <w:rsid w:val="00FF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8423B"/>
  <w15:docId w15:val="{9E9B4089-D769-4A86-993E-2288D4A1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B1609F"/>
    <w:pPr>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uiPriority w:val="9"/>
    <w:qFormat/>
    <w:rsid w:val="008D6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8D6F8E"/>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609F"/>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B1609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B1609F"/>
    <w:pPr>
      <w:tabs>
        <w:tab w:val="center" w:pos="4536"/>
        <w:tab w:val="right" w:pos="9072"/>
      </w:tabs>
    </w:pPr>
    <w:rPr>
      <w:rFonts w:cs="Times New Roman"/>
    </w:rPr>
  </w:style>
  <w:style w:type="character" w:customStyle="1" w:styleId="StopkaZnak">
    <w:name w:val="Stopka Znak"/>
    <w:basedOn w:val="Domylnaczcionkaakapitu"/>
    <w:link w:val="Stopka"/>
    <w:uiPriority w:val="99"/>
    <w:rsid w:val="00B1609F"/>
    <w:rPr>
      <w:rFonts w:ascii="Arial" w:eastAsia="Times New Roman" w:hAnsi="Arial" w:cs="Times New Roman"/>
      <w:sz w:val="24"/>
      <w:szCs w:val="24"/>
      <w:lang w:eastAsia="pl-PL"/>
    </w:rPr>
  </w:style>
  <w:style w:type="paragraph" w:styleId="Akapitzlist">
    <w:name w:val="List Paragraph"/>
    <w:aliases w:val="1.Nagłówek,L1,Numerowanie,List Paragraph,sw tekst"/>
    <w:basedOn w:val="Normalny"/>
    <w:link w:val="AkapitzlistZnak"/>
    <w:uiPriority w:val="34"/>
    <w:qFormat/>
    <w:rsid w:val="00B1609F"/>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1.Nagłówek Znak,L1 Znak,Numerowanie Znak,List Paragraph Znak,sw tekst Znak"/>
    <w:link w:val="Akapitzlist"/>
    <w:uiPriority w:val="34"/>
    <w:qFormat/>
    <w:rsid w:val="00B1609F"/>
    <w:rPr>
      <w:rFonts w:ascii="Calibri" w:eastAsia="Calibri" w:hAnsi="Calibri" w:cs="Times New Roman"/>
    </w:rPr>
  </w:style>
  <w:style w:type="character" w:styleId="Hipercze">
    <w:name w:val="Hyperlink"/>
    <w:uiPriority w:val="99"/>
    <w:unhideWhenUsed/>
    <w:rsid w:val="00B1609F"/>
    <w:rPr>
      <w:color w:val="0000FF"/>
      <w:u w:val="single"/>
    </w:rPr>
  </w:style>
  <w:style w:type="character" w:styleId="Odwoaniedokomentarza">
    <w:name w:val="annotation reference"/>
    <w:basedOn w:val="Domylnaczcionkaakapitu"/>
    <w:uiPriority w:val="99"/>
    <w:semiHidden/>
    <w:unhideWhenUsed/>
    <w:rsid w:val="00B1609F"/>
    <w:rPr>
      <w:sz w:val="16"/>
      <w:szCs w:val="16"/>
    </w:rPr>
  </w:style>
  <w:style w:type="paragraph" w:styleId="Tekstkomentarza">
    <w:name w:val="annotation text"/>
    <w:basedOn w:val="Normalny"/>
    <w:link w:val="TekstkomentarzaZnak"/>
    <w:uiPriority w:val="99"/>
    <w:semiHidden/>
    <w:unhideWhenUsed/>
    <w:rsid w:val="00B1609F"/>
    <w:rPr>
      <w:sz w:val="20"/>
      <w:szCs w:val="20"/>
    </w:rPr>
  </w:style>
  <w:style w:type="character" w:customStyle="1" w:styleId="TekstkomentarzaZnak">
    <w:name w:val="Tekst komentarza Znak"/>
    <w:basedOn w:val="Domylnaczcionkaakapitu"/>
    <w:link w:val="Tekstkomentarza"/>
    <w:uiPriority w:val="99"/>
    <w:semiHidden/>
    <w:rsid w:val="00B1609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609F"/>
    <w:rPr>
      <w:b/>
      <w:bCs/>
    </w:rPr>
  </w:style>
  <w:style w:type="character" w:customStyle="1" w:styleId="TematkomentarzaZnak">
    <w:name w:val="Temat komentarza Znak"/>
    <w:basedOn w:val="TekstkomentarzaZnak"/>
    <w:link w:val="Tematkomentarza"/>
    <w:uiPriority w:val="99"/>
    <w:semiHidden/>
    <w:rsid w:val="00B1609F"/>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B160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09F"/>
    <w:rPr>
      <w:rFonts w:ascii="Segoe UI" w:eastAsia="Times New Roman" w:hAnsi="Segoe UI" w:cs="Segoe UI"/>
      <w:sz w:val="18"/>
      <w:szCs w:val="18"/>
      <w:lang w:eastAsia="pl-PL"/>
    </w:rPr>
  </w:style>
  <w:style w:type="character" w:styleId="Numerstrony">
    <w:name w:val="page number"/>
    <w:basedOn w:val="Domylnaczcionkaakapitu"/>
    <w:rsid w:val="00B1609F"/>
  </w:style>
  <w:style w:type="paragraph" w:customStyle="1" w:styleId="Standard">
    <w:name w:val="Standard"/>
    <w:rsid w:val="00B1609F"/>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Nierozpoznanawzmianka1">
    <w:name w:val="Nierozpoznana wzmianka1"/>
    <w:basedOn w:val="Domylnaczcionkaakapitu"/>
    <w:uiPriority w:val="99"/>
    <w:semiHidden/>
    <w:unhideWhenUsed/>
    <w:rsid w:val="0022752E"/>
    <w:rPr>
      <w:color w:val="605E5C"/>
      <w:shd w:val="clear" w:color="auto" w:fill="E1DFDD"/>
    </w:rPr>
  </w:style>
  <w:style w:type="paragraph" w:styleId="Tekstpodstawowy">
    <w:name w:val="Body Text"/>
    <w:basedOn w:val="Normalny"/>
    <w:link w:val="TekstpodstawowyZnak"/>
    <w:rsid w:val="008D6F8E"/>
    <w:pPr>
      <w:jc w:val="both"/>
    </w:pPr>
    <w:rPr>
      <w:rFonts w:cs="Times New Roman"/>
      <w:szCs w:val="20"/>
    </w:rPr>
  </w:style>
  <w:style w:type="character" w:customStyle="1" w:styleId="TekstpodstawowyZnak">
    <w:name w:val="Tekst podstawowy Znak"/>
    <w:basedOn w:val="Domylnaczcionkaakapitu"/>
    <w:link w:val="Tekstpodstawowy"/>
    <w:rsid w:val="008D6F8E"/>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8D6F8E"/>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8D6F8E"/>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B1477D"/>
    <w:rPr>
      <w:sz w:val="20"/>
      <w:szCs w:val="20"/>
    </w:rPr>
  </w:style>
  <w:style w:type="character" w:customStyle="1" w:styleId="TekstprzypisukocowegoZnak">
    <w:name w:val="Tekst przypisu końcowego Znak"/>
    <w:basedOn w:val="Domylnaczcionkaakapitu"/>
    <w:link w:val="Tekstprzypisukocowego"/>
    <w:uiPriority w:val="99"/>
    <w:semiHidden/>
    <w:rsid w:val="00B1477D"/>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B1477D"/>
    <w:rPr>
      <w:vertAlign w:val="superscript"/>
    </w:rPr>
  </w:style>
  <w:style w:type="paragraph" w:styleId="NormalnyWeb">
    <w:name w:val="Normal (Web)"/>
    <w:basedOn w:val="Normalny"/>
    <w:uiPriority w:val="99"/>
    <w:unhideWhenUsed/>
    <w:rsid w:val="002B64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451">
      <w:bodyDiv w:val="1"/>
      <w:marLeft w:val="0"/>
      <w:marRight w:val="0"/>
      <w:marTop w:val="0"/>
      <w:marBottom w:val="0"/>
      <w:divBdr>
        <w:top w:val="none" w:sz="0" w:space="0" w:color="auto"/>
        <w:left w:val="none" w:sz="0" w:space="0" w:color="auto"/>
        <w:bottom w:val="none" w:sz="0" w:space="0" w:color="auto"/>
        <w:right w:val="none" w:sz="0" w:space="0" w:color="auto"/>
      </w:divBdr>
    </w:div>
    <w:div w:id="199712559">
      <w:bodyDiv w:val="1"/>
      <w:marLeft w:val="0"/>
      <w:marRight w:val="0"/>
      <w:marTop w:val="0"/>
      <w:marBottom w:val="0"/>
      <w:divBdr>
        <w:top w:val="none" w:sz="0" w:space="0" w:color="auto"/>
        <w:left w:val="none" w:sz="0" w:space="0" w:color="auto"/>
        <w:bottom w:val="none" w:sz="0" w:space="0" w:color="auto"/>
        <w:right w:val="none" w:sz="0" w:space="0" w:color="auto"/>
      </w:divBdr>
    </w:div>
    <w:div w:id="270355983">
      <w:bodyDiv w:val="1"/>
      <w:marLeft w:val="0"/>
      <w:marRight w:val="0"/>
      <w:marTop w:val="0"/>
      <w:marBottom w:val="0"/>
      <w:divBdr>
        <w:top w:val="none" w:sz="0" w:space="0" w:color="auto"/>
        <w:left w:val="none" w:sz="0" w:space="0" w:color="auto"/>
        <w:bottom w:val="none" w:sz="0" w:space="0" w:color="auto"/>
        <w:right w:val="none" w:sz="0" w:space="0" w:color="auto"/>
      </w:divBdr>
    </w:div>
    <w:div w:id="560601637">
      <w:bodyDiv w:val="1"/>
      <w:marLeft w:val="0"/>
      <w:marRight w:val="0"/>
      <w:marTop w:val="0"/>
      <w:marBottom w:val="0"/>
      <w:divBdr>
        <w:top w:val="none" w:sz="0" w:space="0" w:color="auto"/>
        <w:left w:val="none" w:sz="0" w:space="0" w:color="auto"/>
        <w:bottom w:val="none" w:sz="0" w:space="0" w:color="auto"/>
        <w:right w:val="none" w:sz="0" w:space="0" w:color="auto"/>
      </w:divBdr>
    </w:div>
    <w:div w:id="930427150">
      <w:bodyDiv w:val="1"/>
      <w:marLeft w:val="0"/>
      <w:marRight w:val="0"/>
      <w:marTop w:val="0"/>
      <w:marBottom w:val="0"/>
      <w:divBdr>
        <w:top w:val="none" w:sz="0" w:space="0" w:color="auto"/>
        <w:left w:val="none" w:sz="0" w:space="0" w:color="auto"/>
        <w:bottom w:val="none" w:sz="0" w:space="0" w:color="auto"/>
        <w:right w:val="none" w:sz="0" w:space="0" w:color="auto"/>
      </w:divBdr>
    </w:div>
    <w:div w:id="1033723844">
      <w:bodyDiv w:val="1"/>
      <w:marLeft w:val="0"/>
      <w:marRight w:val="0"/>
      <w:marTop w:val="0"/>
      <w:marBottom w:val="0"/>
      <w:divBdr>
        <w:top w:val="none" w:sz="0" w:space="0" w:color="auto"/>
        <w:left w:val="none" w:sz="0" w:space="0" w:color="auto"/>
        <w:bottom w:val="none" w:sz="0" w:space="0" w:color="auto"/>
        <w:right w:val="none" w:sz="0" w:space="0" w:color="auto"/>
      </w:divBdr>
    </w:div>
    <w:div w:id="1266185083">
      <w:bodyDiv w:val="1"/>
      <w:marLeft w:val="0"/>
      <w:marRight w:val="0"/>
      <w:marTop w:val="0"/>
      <w:marBottom w:val="0"/>
      <w:divBdr>
        <w:top w:val="none" w:sz="0" w:space="0" w:color="auto"/>
        <w:left w:val="none" w:sz="0" w:space="0" w:color="auto"/>
        <w:bottom w:val="none" w:sz="0" w:space="0" w:color="auto"/>
        <w:right w:val="none" w:sz="0" w:space="0" w:color="auto"/>
      </w:divBdr>
    </w:div>
    <w:div w:id="1318732107">
      <w:bodyDiv w:val="1"/>
      <w:marLeft w:val="0"/>
      <w:marRight w:val="0"/>
      <w:marTop w:val="0"/>
      <w:marBottom w:val="0"/>
      <w:divBdr>
        <w:top w:val="none" w:sz="0" w:space="0" w:color="auto"/>
        <w:left w:val="none" w:sz="0" w:space="0" w:color="auto"/>
        <w:bottom w:val="none" w:sz="0" w:space="0" w:color="auto"/>
        <w:right w:val="none" w:sz="0" w:space="0" w:color="auto"/>
      </w:divBdr>
    </w:div>
    <w:div w:id="1448508221">
      <w:bodyDiv w:val="1"/>
      <w:marLeft w:val="0"/>
      <w:marRight w:val="0"/>
      <w:marTop w:val="0"/>
      <w:marBottom w:val="0"/>
      <w:divBdr>
        <w:top w:val="none" w:sz="0" w:space="0" w:color="auto"/>
        <w:left w:val="none" w:sz="0" w:space="0" w:color="auto"/>
        <w:bottom w:val="none" w:sz="0" w:space="0" w:color="auto"/>
        <w:right w:val="none" w:sz="0" w:space="0" w:color="auto"/>
      </w:divBdr>
    </w:div>
    <w:div w:id="1729065692">
      <w:bodyDiv w:val="1"/>
      <w:marLeft w:val="0"/>
      <w:marRight w:val="0"/>
      <w:marTop w:val="0"/>
      <w:marBottom w:val="0"/>
      <w:divBdr>
        <w:top w:val="none" w:sz="0" w:space="0" w:color="auto"/>
        <w:left w:val="none" w:sz="0" w:space="0" w:color="auto"/>
        <w:bottom w:val="none" w:sz="0" w:space="0" w:color="auto"/>
        <w:right w:val="none" w:sz="0" w:space="0" w:color="auto"/>
      </w:divBdr>
    </w:div>
    <w:div w:id="21027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1328-26F5-47CC-94F2-4C76792B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10277</Words>
  <Characters>61664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Struzinski Michal</dc:creator>
  <cp:lastModifiedBy>Struzinski Michal</cp:lastModifiedBy>
  <cp:revision>10</cp:revision>
  <cp:lastPrinted>2020-06-10T06:37:00Z</cp:lastPrinted>
  <dcterms:created xsi:type="dcterms:W3CDTF">2020-06-25T11:10:00Z</dcterms:created>
  <dcterms:modified xsi:type="dcterms:W3CDTF">2020-06-26T11:00:00Z</dcterms:modified>
</cp:coreProperties>
</file>