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86181CC" w14:textId="7CC98062" w:rsidR="00101A68" w:rsidRDefault="003D0FBD" w:rsidP="00714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144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7144A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7144A4">
        <w:rPr>
          <w:rFonts w:ascii="Times New Roman" w:hAnsi="Times New Roman" w:cs="Times New Roman"/>
          <w:sz w:val="24"/>
          <w:szCs w:val="24"/>
        </w:rPr>
        <w:br/>
      </w:r>
      <w:r w:rsidRPr="007144A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7144A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7144A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01A68">
        <w:rPr>
          <w:rFonts w:eastAsia="Times New Roman"/>
          <w:b/>
          <w:lang w:eastAsia="pl-PL"/>
        </w:rPr>
        <w:t xml:space="preserve">Wykonywanie usług opróżniania kontenerów pyłu i żużla po spalaniu biomasy </w:t>
      </w:r>
      <w:proofErr w:type="spellStart"/>
      <w:r w:rsidR="00101A68">
        <w:rPr>
          <w:rFonts w:eastAsia="Times New Roman"/>
          <w:b/>
          <w:lang w:eastAsia="pl-PL"/>
        </w:rPr>
        <w:t>agro</w:t>
      </w:r>
      <w:proofErr w:type="spellEnd"/>
      <w:r w:rsidR="00101A68">
        <w:rPr>
          <w:rFonts w:eastAsia="Times New Roman"/>
          <w:b/>
          <w:lang w:eastAsia="pl-PL"/>
        </w:rPr>
        <w:t xml:space="preserve"> na rzecz OPEC GRUDZIĄDZ Sp z o.o. z siedziba w Grudziądzu”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04557F33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01A68"/>
    <w:rsid w:val="001216D0"/>
    <w:rsid w:val="00185F04"/>
    <w:rsid w:val="00196C1F"/>
    <w:rsid w:val="001A6852"/>
    <w:rsid w:val="002B2B49"/>
    <w:rsid w:val="002E28E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144A4"/>
    <w:rsid w:val="00766DA0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33</cp:revision>
  <dcterms:created xsi:type="dcterms:W3CDTF">2022-05-18T14:27:00Z</dcterms:created>
  <dcterms:modified xsi:type="dcterms:W3CDTF">2024-11-05T12:56:00Z</dcterms:modified>
</cp:coreProperties>
</file>