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D974" w14:textId="77777777" w:rsidR="00B86D9F" w:rsidRDefault="00B86D9F" w:rsidP="00B86D9F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43350C8F" w14:textId="77777777" w:rsidR="00B86D9F" w:rsidRDefault="00B86D9F" w:rsidP="00B86D9F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7"/>
        <w:gridCol w:w="5673"/>
      </w:tblGrid>
      <w:tr w:rsidR="00B86D9F" w14:paraId="1BC52C8B" w14:textId="77777777" w:rsidTr="00B86D9F">
        <w:trPr>
          <w:trHeight w:val="9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A67C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C965" w14:textId="77777777" w:rsidR="00B86D9F" w:rsidRDefault="00B86D9F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86D9F" w14:paraId="40B2C189" w14:textId="77777777" w:rsidTr="00B86D9F">
        <w:trPr>
          <w:trHeight w:val="98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85EB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75C5" w14:textId="77777777" w:rsidR="00B86D9F" w:rsidRDefault="00B86D9F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86D9F" w14:paraId="5FE3CA17" w14:textId="77777777" w:rsidTr="00B86D9F">
        <w:trPr>
          <w:trHeight w:val="57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7CBD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1B94" w14:textId="77777777" w:rsidR="00B86D9F" w:rsidRDefault="00B86D9F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86D9F" w14:paraId="344232C4" w14:textId="77777777" w:rsidTr="00B86D9F">
        <w:trPr>
          <w:trHeight w:val="57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BF94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E67D6" w14:textId="77777777" w:rsidR="00B86D9F" w:rsidRDefault="00B86D9F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e-mail:…………………………………………………………………………..*</w:t>
            </w:r>
          </w:p>
        </w:tc>
      </w:tr>
      <w:tr w:rsidR="00B86D9F" w14:paraId="5F6E9396" w14:textId="77777777" w:rsidTr="00B86D9F">
        <w:trPr>
          <w:trHeight w:val="57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619E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poręczyciela, na który zamawiający złoży oświadczenie o zwolnieniu wadium w przypadku wniesienia wadium w formie gwarancji lub poręczenia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D11F" w14:textId="77777777" w:rsidR="00B86D9F" w:rsidRPr="003C4811" w:rsidRDefault="00B86D9F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4811">
              <w:rPr>
                <w:rFonts w:ascii="Open Sans" w:hAnsi="Open Sans" w:cs="Open Sans"/>
                <w:sz w:val="18"/>
                <w:szCs w:val="18"/>
              </w:rPr>
              <w:t>e-mail:</w:t>
            </w:r>
            <w:r w:rsidRPr="003C4811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B86D9F" w14:paraId="75C017C1" w14:textId="77777777" w:rsidTr="00B86D9F">
        <w:trPr>
          <w:trHeight w:val="5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CF1D" w14:textId="77777777" w:rsidR="00B86D9F" w:rsidRDefault="00B86D9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5B68" w14:textId="133DF09E" w:rsidR="00B86D9F" w:rsidRDefault="00B86D9F">
            <w:pPr>
              <w:widowControl w:val="0"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251659264" behindDoc="0" locked="0" layoutInCell="1" allowOverlap="1" wp14:anchorId="1DA5347B" wp14:editId="2726B6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9065" cy="13335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7A324D6" w14:textId="77777777" w:rsidR="00B86D9F" w:rsidRDefault="00B86D9F" w:rsidP="00B86D9F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347B" id="Prostokąt 2" o:spid="_x0000_s1026" style="position:absolute;left:0;text-align:left;margin-left:23pt;margin-top:10pt;width:10.95pt;height:10.5pt;z-index:251659264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" strokeweight="1pt">
                      <v:textbox inset=",7.2pt,,7.2pt">
                        <w:txbxContent>
                          <w:p w14:paraId="17A324D6" w14:textId="77777777" w:rsidR="00B86D9F" w:rsidRDefault="00B86D9F" w:rsidP="00B86D9F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DD96BF" w14:textId="6AEA780C" w:rsidR="00B86D9F" w:rsidRDefault="00B86D9F">
            <w:pPr>
              <w:widowControl w:val="0"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251660288" behindDoc="0" locked="0" layoutInCell="1" allowOverlap="1" wp14:anchorId="65DB070E" wp14:editId="000C17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9065" cy="13335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F4FE7D6" w14:textId="77777777" w:rsidR="00B86D9F" w:rsidRDefault="00B86D9F" w:rsidP="00B86D9F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B070E" id="Prostokąt 4" o:spid="_x0000_s1027" style="position:absolute;left:0;text-align:left;margin-left:24pt;margin-top:2pt;width:10.95pt;height:10.5pt;z-index:251660288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" strokeweight="1pt">
                      <v:textbox inset=",7.2pt,,7.2pt">
                        <w:txbxContent>
                          <w:p w14:paraId="7F4FE7D6" w14:textId="77777777" w:rsidR="00B86D9F" w:rsidRDefault="00B86D9F" w:rsidP="00B86D9F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małym przedsiębiorcą*</w:t>
            </w:r>
          </w:p>
          <w:p w14:paraId="22ED01DE" w14:textId="5F7D3EBA" w:rsidR="00B86D9F" w:rsidRDefault="00B86D9F">
            <w:pPr>
              <w:widowControl w:val="0"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251661312" behindDoc="0" locked="0" layoutInCell="1" allowOverlap="1" wp14:anchorId="1EAAA304" wp14:editId="5A43360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9065" cy="133350"/>
                      <wp:effectExtent l="0" t="0" r="1333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60A70EB" w14:textId="77777777" w:rsidR="00B86D9F" w:rsidRDefault="00B86D9F" w:rsidP="00B86D9F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A304" id="Prostokąt 6" o:spid="_x0000_s1028" style="position:absolute;left:0;text-align:left;margin-left:24pt;margin-top:3pt;width:10.95pt;height:10.5pt;z-index:25166131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" strokeweight="1pt">
                      <v:textbox inset=",7.2pt,,7.2pt">
                        <w:txbxContent>
                          <w:p w14:paraId="760A70EB" w14:textId="77777777" w:rsidR="00B86D9F" w:rsidRDefault="00B86D9F" w:rsidP="00B86D9F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średnim przedsiębiorcą*</w:t>
            </w:r>
          </w:p>
          <w:p w14:paraId="796D6B73" w14:textId="35312ACC" w:rsidR="00B86D9F" w:rsidRDefault="00B86D9F">
            <w:pPr>
              <w:widowControl w:val="0"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6350" distB="6350" distL="6350" distR="6350" simplePos="0" relativeHeight="251662336" behindDoc="0" locked="0" layoutInCell="1" allowOverlap="1" wp14:anchorId="133C9EC2" wp14:editId="2D62750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9065" cy="133350"/>
                      <wp:effectExtent l="0" t="0" r="1333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5CFAE4B" w14:textId="77777777" w:rsidR="00B86D9F" w:rsidRDefault="00B86D9F" w:rsidP="00B86D9F">
                                  <w:pPr>
                                    <w:pStyle w:val="Zawartoramki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tIns="91440" bIns="9144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9EC2" id="Prostokąt 8" o:spid="_x0000_s1029" style="position:absolute;left:0;text-align:left;margin-left:25pt;margin-top:1pt;width:10.95pt;height:10.5pt;z-index:251662336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" strokeweight="1pt">
                      <v:textbox inset=",7.2pt,,7.2pt">
                        <w:txbxContent>
                          <w:p w14:paraId="15CFAE4B" w14:textId="77777777" w:rsidR="00B86D9F" w:rsidRDefault="00B86D9F" w:rsidP="00B86D9F">
                            <w:pPr>
                              <w:pStyle w:val="Zawartoramki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pozostali przedsiębiorcy*</w:t>
            </w:r>
          </w:p>
        </w:tc>
      </w:tr>
    </w:tbl>
    <w:p w14:paraId="655C466A" w14:textId="77777777" w:rsidR="00B86D9F" w:rsidRDefault="00B86D9F" w:rsidP="00B86D9F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3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4285"/>
        <w:gridCol w:w="5645"/>
      </w:tblGrid>
      <w:tr w:rsidR="00B86D9F" w14:paraId="43278FA4" w14:textId="77777777" w:rsidTr="00B86D9F">
        <w:trPr>
          <w:trHeight w:val="136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41BA" w14:textId="77777777" w:rsidR="00B86D9F" w:rsidRDefault="00B86D9F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41A8" w14:textId="77777777" w:rsidR="00B86D9F" w:rsidRDefault="00B86D9F">
            <w:pPr>
              <w:widowControl w:val="0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bookmarkStart w:id="0" w:name="_Hlk103160887"/>
            <w:bookmarkStart w:id="1" w:name="_Hlk98740837"/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Opracowanie Studium Techniczno- Ekonomiczno- Środowiskowego (STEŚ) korytarza transportowego Nowej Abrahama i ul. Kołobrzeskiej w ramach zadania pt. „Dokumentacja dla przyszłych projektów</w:t>
            </w:r>
            <w:bookmarkEnd w:id="0"/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”.</w:t>
            </w:r>
            <w:bookmarkEnd w:id="1"/>
          </w:p>
        </w:tc>
      </w:tr>
    </w:tbl>
    <w:p w14:paraId="5FBE569A" w14:textId="77777777" w:rsidR="00B86D9F" w:rsidRDefault="00B86D9F" w:rsidP="00B86D9F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4963"/>
        <w:gridCol w:w="3831"/>
      </w:tblGrid>
      <w:tr w:rsidR="00B86D9F" w14:paraId="4A1DDDB7" w14:textId="77777777" w:rsidTr="00B86D9F">
        <w:trPr>
          <w:cantSplit/>
          <w:trHeight w:val="454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2B7D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1036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AB21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86D9F" w14:paraId="48CED7F1" w14:textId="77777777" w:rsidTr="00B86D9F">
        <w:trPr>
          <w:cantSplit/>
          <w:trHeight w:val="457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8F51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0E77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9E68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86D9F" w14:paraId="456655FE" w14:textId="77777777" w:rsidTr="00B86D9F">
        <w:trPr>
          <w:cantSplit/>
          <w:trHeight w:val="537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226D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7C54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Etap  I – wstępny</w:t>
            </w:r>
          </w:p>
        </w:tc>
      </w:tr>
      <w:tr w:rsidR="00B86D9F" w14:paraId="7F2C974D" w14:textId="77777777" w:rsidTr="00B86D9F">
        <w:trPr>
          <w:cantSplit/>
          <w:trHeight w:val="378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C2F3" w14:textId="2379CBD8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Cena za „ Opracowanie analizy ruchu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”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musi stanowić maksymalnie 10 % łącznej ceny brutto </w:t>
            </w:r>
          </w:p>
        </w:tc>
      </w:tr>
      <w:tr w:rsidR="00B86D9F" w14:paraId="5A60143E" w14:textId="77777777" w:rsidTr="00B86D9F">
        <w:trPr>
          <w:cantSplit/>
          <w:trHeight w:val="96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5990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1a</w:t>
            </w:r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9CC26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Opracowanie  analizy ruchu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7165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…………….………………*</w:t>
            </w:r>
          </w:p>
        </w:tc>
      </w:tr>
      <w:tr w:rsidR="00B86D9F" w14:paraId="10129706" w14:textId="77777777" w:rsidTr="00B86D9F">
        <w:trPr>
          <w:cantSplit/>
          <w:trHeight w:val="698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8596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Cena za „Opracowanie analizy korytarzowej i wstępnej analizy wielokryterialnej, Opracowanie geologiczno-inżynierskie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”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musi stanowić maksymalnie 10 % łącznej ceny brutto </w:t>
            </w:r>
          </w:p>
        </w:tc>
      </w:tr>
      <w:tr w:rsidR="00B86D9F" w14:paraId="1B31CCB1" w14:textId="77777777" w:rsidTr="00B86D9F">
        <w:trPr>
          <w:cantSplit/>
          <w:trHeight w:val="1266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7841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1b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6A1C7E" w14:textId="77777777" w:rsidR="00B86D9F" w:rsidRDefault="00B86D9F">
            <w:pPr>
              <w:widowControl w:val="0"/>
              <w:spacing w:after="0" w:line="240" w:lineRule="auto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Opracowanie analizy korytarzowej i wstępnej analizy wielokryterialnej, Opracowanie geologiczno-inżynierskie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0789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………………………………*</w:t>
            </w:r>
          </w:p>
        </w:tc>
      </w:tr>
      <w:tr w:rsidR="00B86D9F" w14:paraId="1EEE60F1" w14:textId="77777777" w:rsidTr="00B86D9F">
        <w:trPr>
          <w:cantSplit/>
          <w:trHeight w:val="513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6570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Cena za „Etap II- zasadniczy zgodnie z pkt. 2.7.1. lit. c) OPZ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”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musi stanowić maksymalnie 30 % łącznej ceny brutto </w:t>
            </w:r>
          </w:p>
        </w:tc>
      </w:tr>
      <w:tr w:rsidR="00B86D9F" w14:paraId="3199353D" w14:textId="77777777" w:rsidTr="00B86D9F">
        <w:trPr>
          <w:cantSplit/>
          <w:trHeight w:val="1152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BC91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3D74D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Etap II – zasadniczy, zgodnie z pkt. 2.7.1. lit. c) OPZ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6989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35867F7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…………….………………*</w:t>
            </w:r>
          </w:p>
        </w:tc>
      </w:tr>
      <w:tr w:rsidR="00B86D9F" w14:paraId="4DB999B7" w14:textId="77777777" w:rsidTr="00B86D9F">
        <w:trPr>
          <w:cantSplit/>
          <w:trHeight w:val="655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3C13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Cena za „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Kompletne STEŚ dla 2 wariantów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”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musi stanowić maksymalnie 50 % łącznej ceny brutto </w:t>
            </w:r>
          </w:p>
        </w:tc>
      </w:tr>
      <w:tr w:rsidR="00B86D9F" w14:paraId="3E1BE939" w14:textId="77777777" w:rsidTr="00B86D9F">
        <w:trPr>
          <w:cantSplit/>
          <w:trHeight w:val="1228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E223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D23EB2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Kompletne STEŚ dla 2 wariantów wraz z ustaleniem zakresu rzeczowego i finansowego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EE4F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0FB216A8" w14:textId="77777777" w:rsidR="00B86D9F" w:rsidRDefault="00B86D9F">
            <w:pPr>
              <w:widowControl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…………….………………*</w:t>
            </w:r>
          </w:p>
        </w:tc>
      </w:tr>
      <w:tr w:rsidR="00B86D9F" w14:paraId="2754F123" w14:textId="77777777" w:rsidTr="00B86D9F">
        <w:trPr>
          <w:cantSplit/>
          <w:trHeight w:val="510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F0067" w14:textId="77777777" w:rsidR="00B86D9F" w:rsidRDefault="00B86D9F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614F" w14:textId="77777777" w:rsidR="00B86D9F" w:rsidRDefault="00B86D9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…………………..………………*</w:t>
            </w:r>
          </w:p>
        </w:tc>
      </w:tr>
      <w:tr w:rsidR="00B86D9F" w14:paraId="5376B907" w14:textId="77777777" w:rsidTr="00B86D9F">
        <w:trPr>
          <w:cantSplit/>
          <w:trHeight w:val="552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929A" w14:textId="77777777" w:rsidR="00B86D9F" w:rsidRDefault="00B86D9F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BCAFB" w14:textId="77777777" w:rsidR="00B86D9F" w:rsidRDefault="00B86D9F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B86D9F" w14:paraId="11095FB3" w14:textId="77777777" w:rsidTr="00B86D9F">
        <w:trPr>
          <w:cantSplit/>
          <w:trHeight w:val="728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2F93" w14:textId="77777777" w:rsidR="00B86D9F" w:rsidRDefault="00B86D9F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CF74" w14:textId="77777777" w:rsidR="00B86D9F" w:rsidRDefault="00B86D9F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dnia odbioru ostatniego elementu Przedmiotu Zamówienia</w:t>
            </w:r>
          </w:p>
        </w:tc>
      </w:tr>
      <w:tr w:rsidR="00B86D9F" w14:paraId="26219524" w14:textId="77777777" w:rsidTr="00B86D9F">
        <w:trPr>
          <w:cantSplit/>
          <w:trHeight w:val="679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FF3D" w14:textId="77777777" w:rsidR="00B86D9F" w:rsidRDefault="00B86D9F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liczonego od dnia odbioru  ostatniego elementu Przedmiotu Zamówienia o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9D42" w14:textId="77777777" w:rsidR="00B86D9F" w:rsidRDefault="00B86D9F">
            <w:pPr>
              <w:widowControl w:val="0"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86D9F" w14:paraId="1981EB70" w14:textId="77777777" w:rsidTr="00B86D9F">
        <w:trPr>
          <w:cantSplit/>
          <w:trHeight w:val="679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4757" w14:textId="77777777" w:rsidR="00B86D9F" w:rsidRDefault="00B86D9F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C1F8" w14:textId="77777777" w:rsidR="00B86D9F" w:rsidRDefault="00B86D9F">
            <w:pPr>
              <w:widowControl w:val="0"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zgodnie z projektowanymi postanowieniami umowy</w:t>
            </w:r>
          </w:p>
        </w:tc>
      </w:tr>
    </w:tbl>
    <w:p w14:paraId="2831DED6" w14:textId="77777777" w:rsidR="00B86D9F" w:rsidRDefault="00B86D9F" w:rsidP="00B86D9F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1C3E8598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597E77F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4F98AD5B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F3F5B12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C95814E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7E8E56E9" w14:textId="77777777" w:rsidR="00B86D9F" w:rsidRDefault="00B86D9F" w:rsidP="00B86D9F">
      <w:pPr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5A93716" w14:textId="77777777" w:rsidR="00B86D9F" w:rsidRDefault="00B86D9F" w:rsidP="00B86D9F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>
        <w:rPr>
          <w:rFonts w:ascii="Open Sans" w:eastAsia="Open Sans" w:hAnsi="Open Sans" w:cs="Open Sans"/>
          <w:b/>
          <w:sz w:val="20"/>
          <w:szCs w:val="20"/>
        </w:rPr>
        <w:t>X</w:t>
      </w:r>
      <w:r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37B30602" w14:textId="77777777" w:rsidR="00B86D9F" w:rsidRDefault="00B86D9F" w:rsidP="00B86D9F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69FA4B59" w14:textId="77777777" w:rsidR="00B86D9F" w:rsidRDefault="00B86D9F" w:rsidP="00B86D9F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2298041" w14:textId="77777777" w:rsidR="00B86D9F" w:rsidRDefault="00B86D9F" w:rsidP="00B86D9F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</w:p>
    <w:p w14:paraId="4D2A1F2B" w14:textId="77777777" w:rsidR="00B86D9F" w:rsidRDefault="00B86D9F" w:rsidP="00B86D9F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3FAA17D" w14:textId="77777777" w:rsidR="00B86D9F" w:rsidRDefault="00B86D9F" w:rsidP="00B86D9F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211235B1" w14:textId="77777777" w:rsidR="00B86D9F" w:rsidRDefault="00B86D9F" w:rsidP="00B86D9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52A295C0" w14:textId="77777777" w:rsidR="00B86D9F" w:rsidRDefault="00B86D9F" w:rsidP="00B86D9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257C768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niewypełnienie oferty w zakresie pkt 6 oznacza, że jej złożenie nie prowadzi do powstania obowiązku podatkowego po stronie zamawiającego.</w:t>
      </w:r>
    </w:p>
    <w:p w14:paraId="3C89C6C2" w14:textId="77777777" w:rsidR="00B86D9F" w:rsidRDefault="00B86D9F" w:rsidP="00B86D9F">
      <w:pPr>
        <w:pStyle w:val="Akapitzlist"/>
        <w:numPr>
          <w:ilvl w:val="0"/>
          <w:numId w:val="1"/>
        </w:num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C9AE27C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W w:w="8640" w:type="dxa"/>
        <w:tblInd w:w="425" w:type="dxa"/>
        <w:tblLayout w:type="fixed"/>
        <w:tblLook w:val="0400" w:firstRow="0" w:lastRow="0" w:firstColumn="0" w:lastColumn="0" w:noHBand="0" w:noVBand="1"/>
      </w:tblPr>
      <w:tblGrid>
        <w:gridCol w:w="8640"/>
      </w:tblGrid>
      <w:tr w:rsidR="00B86D9F" w14:paraId="7A01D98D" w14:textId="77777777" w:rsidTr="00B86D9F"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7901" w14:textId="77777777" w:rsidR="00B86D9F" w:rsidRDefault="00B86D9F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3403ED49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5B2D520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8A6EAAB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68564E3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67C05DF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EFA18B3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B9258F3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86B5EE2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A23E0A4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D6DB392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48EA02A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3EA3209B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326C0BD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OŚWIADCZENIE</w:t>
      </w:r>
    </w:p>
    <w:p w14:paraId="50BCD1C0" w14:textId="77777777" w:rsidR="00B86D9F" w:rsidRDefault="00B86D9F" w:rsidP="00B86D9F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76C78A57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Opracowanie Studium Techniczno- Ekonomiczno- Środowiskowego (STEŚ) korytarza transportowego Nowej Abrahama i ul. Kołobrzeskiej w ramach zadania pt. „Dokumentacja dla przyszłych projektów  "</w:t>
      </w:r>
    </w:p>
    <w:p w14:paraId="60131268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1. 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  <w:bookmarkStart w:id="2" w:name="_Hlk102567169"/>
      <w:bookmarkEnd w:id="2"/>
    </w:p>
    <w:p w14:paraId="56B601B6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2. Oświadczam, że wykonawca/którykolwiek z wykonawców wspólnie ubiegających się o udzielenie zamówienia nie jest:</w:t>
      </w:r>
    </w:p>
    <w:p w14:paraId="1F6C8C78" w14:textId="77777777" w:rsidR="00B86D9F" w:rsidRDefault="00B86D9F" w:rsidP="00B86D9F">
      <w:pPr>
        <w:widowControl w:val="0"/>
        <w:numPr>
          <w:ilvl w:val="1"/>
          <w:numId w:val="3"/>
        </w:numPr>
        <w:tabs>
          <w:tab w:val="left" w:pos="2415"/>
        </w:tabs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225599E8" w14:textId="77777777" w:rsidR="00B86D9F" w:rsidRDefault="00B86D9F" w:rsidP="00B86D9F">
      <w:pPr>
        <w:widowControl w:val="0"/>
        <w:numPr>
          <w:ilvl w:val="1"/>
          <w:numId w:val="3"/>
        </w:numPr>
        <w:tabs>
          <w:tab w:val="left" w:pos="2415"/>
        </w:tabs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8FE299B" w14:textId="77777777" w:rsidR="00B86D9F" w:rsidRDefault="00B86D9F" w:rsidP="00B86D9F">
      <w:pPr>
        <w:widowControl w:val="0"/>
        <w:numPr>
          <w:ilvl w:val="1"/>
          <w:numId w:val="3"/>
        </w:numPr>
        <w:tabs>
          <w:tab w:val="left" w:pos="2415"/>
        </w:tabs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598EEE5B" w14:textId="77777777" w:rsidR="00B86D9F" w:rsidRDefault="00B86D9F" w:rsidP="00B86D9F">
      <w:pPr>
        <w:widowControl w:val="0"/>
        <w:numPr>
          <w:ilvl w:val="0"/>
          <w:numId w:val="4"/>
        </w:numPr>
        <w:tabs>
          <w:tab w:val="left" w:pos="2415"/>
        </w:tabs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B5B0B19" w14:textId="77777777" w:rsidR="00B86D9F" w:rsidRDefault="00B86D9F" w:rsidP="00B86D9F">
      <w:pPr>
        <w:widowControl w:val="0"/>
        <w:numPr>
          <w:ilvl w:val="0"/>
          <w:numId w:val="4"/>
        </w:numPr>
        <w:tabs>
          <w:tab w:val="left" w:pos="2415"/>
        </w:tabs>
        <w:spacing w:after="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EC5A974" w14:textId="77777777" w:rsidR="00B86D9F" w:rsidRDefault="00B86D9F" w:rsidP="00B86D9F">
      <w:pPr>
        <w:widowControl w:val="0"/>
        <w:tabs>
          <w:tab w:val="left" w:pos="2415"/>
        </w:tabs>
        <w:spacing w:after="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1002AC26" w14:textId="77777777" w:rsidR="00B86D9F" w:rsidRDefault="00B86D9F" w:rsidP="00B86D9F">
      <w:pPr>
        <w:widowControl w:val="0"/>
        <w:tabs>
          <w:tab w:val="left" w:pos="2415"/>
        </w:tabs>
        <w:spacing w:after="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5192DB96" w14:textId="77777777" w:rsidR="00B86D9F" w:rsidRDefault="00B86D9F" w:rsidP="00B86D9F">
      <w:pPr>
        <w:widowControl w:val="0"/>
        <w:tabs>
          <w:tab w:val="left" w:pos="2415"/>
        </w:tabs>
        <w:spacing w:after="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  <w:t>31 lipca 2014 r.</w:t>
      </w:r>
    </w:p>
    <w:p w14:paraId="09FEE2A9" w14:textId="77777777" w:rsidR="00B86D9F" w:rsidRDefault="00B86D9F" w:rsidP="00B86D9F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17"/>
        <w:gridCol w:w="5243"/>
      </w:tblGrid>
      <w:tr w:rsidR="00B86D9F" w14:paraId="285B87C6" w14:textId="77777777" w:rsidTr="00B86D9F">
        <w:trPr>
          <w:trHeight w:val="106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26B8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1BC1299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426F" w14:textId="77777777" w:rsidR="00B86D9F" w:rsidRDefault="00B86D9F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747C89" w14:textId="77777777" w:rsidR="00B86D9F" w:rsidRDefault="00B86D9F" w:rsidP="00B86D9F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B86D9F" w14:paraId="77F2FA11" w14:textId="77777777" w:rsidTr="00B86D9F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8A28" w14:textId="77777777" w:rsidR="00B86D9F" w:rsidRDefault="00B86D9F">
            <w:pPr>
              <w:widowControl w:val="0"/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</w:t>
            </w:r>
          </w:p>
        </w:tc>
      </w:tr>
    </w:tbl>
    <w:p w14:paraId="3F7060B4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</w:pPr>
    </w:p>
    <w:p w14:paraId="553A9D0D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</w:pPr>
    </w:p>
    <w:p w14:paraId="44A7D663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ind w:left="425"/>
      </w:pPr>
    </w:p>
    <w:p w14:paraId="75D8658F" w14:textId="77777777" w:rsidR="00B86D9F" w:rsidRDefault="00B86D9F" w:rsidP="00B86D9F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Załącznik nr 3 do SWZ</w:t>
      </w:r>
    </w:p>
    <w:p w14:paraId="09BD17BD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64459A5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OŚWIADCZENIE</w:t>
      </w:r>
    </w:p>
    <w:p w14:paraId="772FDA51" w14:textId="77777777" w:rsidR="00B86D9F" w:rsidRDefault="00B86D9F" w:rsidP="00B86D9F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01D74B4B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Opracowanie Studium Techniczno- Ekonomiczno- Środowiskowego (STEŚ) korytarza transportowego Nowej Abrahama i ul. Kołobrzeskiej w ramach zadania pt. „Dokumentacja dla przyszłych projektów”.</w:t>
      </w:r>
      <w:bookmarkStart w:id="3" w:name="_Hlk98740851"/>
      <w:bookmarkEnd w:id="3"/>
    </w:p>
    <w:p w14:paraId="3B702515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 (JEDZ), w zakresie podstaw wykluczenia z postępowania wskazanych przez zamawiającego.</w:t>
      </w:r>
    </w:p>
    <w:p w14:paraId="584B703F" w14:textId="77777777" w:rsidR="00B86D9F" w:rsidRDefault="00B86D9F" w:rsidP="00B86D9F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17"/>
        <w:gridCol w:w="5243"/>
      </w:tblGrid>
      <w:tr w:rsidR="00B86D9F" w14:paraId="7BCD10CE" w14:textId="77777777" w:rsidTr="00B86D9F">
        <w:trPr>
          <w:trHeight w:val="106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F4A8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53FADB7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39C6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0AB1AA" w14:textId="77777777" w:rsidR="00B86D9F" w:rsidRDefault="00B86D9F" w:rsidP="00B86D9F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B86D9F" w14:paraId="0C8E97A5" w14:textId="77777777" w:rsidTr="00B86D9F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7FEF" w14:textId="77777777" w:rsidR="00B86D9F" w:rsidRDefault="00B86D9F">
            <w:pPr>
              <w:widowControl w:val="0"/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55C41AC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>
        <w:br w:type="page"/>
      </w:r>
    </w:p>
    <w:p w14:paraId="4F504E2F" w14:textId="77777777" w:rsidR="00B86D9F" w:rsidRDefault="00B86D9F" w:rsidP="00B86D9F">
      <w:pP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Załącznik nr 4 do SWZ</w:t>
      </w:r>
    </w:p>
    <w:p w14:paraId="56D42DBA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4EB0B71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6822C3D7" w14:textId="77777777" w:rsidR="00B86D9F" w:rsidRDefault="00B86D9F" w:rsidP="00B86D9F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OŚWIADCZENIE</w:t>
      </w:r>
    </w:p>
    <w:p w14:paraId="18C00E7C" w14:textId="77777777" w:rsidR="00B86D9F" w:rsidRDefault="00B86D9F" w:rsidP="00B86D9F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 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t.j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Dz. U. z 2021 r. poz. 1129 ze zm.), pod nazwą: </w:t>
      </w:r>
    </w:p>
    <w:p w14:paraId="1AF87CCC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Opracowanie Studium Techniczno- Ekonomiczno- Środowiskowego (STEŚ) korytarza transportowego Nowej Abrahama i ul. Kołobrzeskiej w ramach zadania pt. „Dokumentacja dla przyszłych projektów”.</w:t>
      </w:r>
    </w:p>
    <w:p w14:paraId="49D8581B" w14:textId="77777777" w:rsidR="00B86D9F" w:rsidRDefault="00B86D9F" w:rsidP="00B86D9F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BB8CDEB" w14:textId="77777777" w:rsidR="00B86D9F" w:rsidRDefault="00B86D9F" w:rsidP="00B86D9F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BC05622" w14:textId="77777777" w:rsidR="00B86D9F" w:rsidRDefault="00B86D9F" w:rsidP="00B86D9F">
      <w:p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2CB5452C" w14:textId="77777777" w:rsidR="00B86D9F" w:rsidRDefault="00B86D9F" w:rsidP="00B86D9F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12B7543" w14:textId="77777777" w:rsidR="00B86D9F" w:rsidRDefault="00B86D9F" w:rsidP="00B86D9F">
      <w:pPr>
        <w:ind w:left="720"/>
        <w:rPr>
          <w:rFonts w:ascii="Open Sans" w:eastAsia="Open Sans" w:hAnsi="Open Sans" w:cs="Open Sans"/>
          <w:sz w:val="20"/>
          <w:szCs w:val="20"/>
        </w:rPr>
      </w:pPr>
    </w:p>
    <w:p w14:paraId="3B3E61BC" w14:textId="77777777" w:rsidR="00B86D9F" w:rsidRDefault="00B86D9F" w:rsidP="00B86D9F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3382D54" w14:textId="77777777" w:rsidR="00B86D9F" w:rsidRDefault="00B86D9F" w:rsidP="00B86D9F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17"/>
        <w:gridCol w:w="5243"/>
      </w:tblGrid>
      <w:tr w:rsidR="00B86D9F" w14:paraId="795722A2" w14:textId="77777777" w:rsidTr="00B86D9F">
        <w:trPr>
          <w:trHeight w:val="106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ED04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2A4BC2C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B86D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D89691" w14:textId="77777777" w:rsidR="00B86D9F" w:rsidRDefault="00B86D9F" w:rsidP="00B86D9F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B86D9F" w14:paraId="1DC54E0C" w14:textId="77777777" w:rsidTr="00B86D9F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F9EF" w14:textId="77777777" w:rsidR="00B86D9F" w:rsidRDefault="00B86D9F">
            <w:pPr>
              <w:widowControl w:val="0"/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54FDE87" w14:textId="77777777" w:rsidR="00B86D9F" w:rsidRDefault="00B86D9F" w:rsidP="00B86D9F">
      <w:pP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5418B569" w14:textId="77777777" w:rsidR="00B86D9F" w:rsidRDefault="00B86D9F" w:rsidP="00B86D9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52F46B37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05C1F04E" w14:textId="77777777" w:rsidR="00B86D9F" w:rsidRDefault="00B86D9F" w:rsidP="00B86D9F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7C2C9335" w14:textId="77777777" w:rsidR="00B86D9F" w:rsidRDefault="00B86D9F" w:rsidP="00B86D9F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55186545" w14:textId="77777777" w:rsidR="00B86D9F" w:rsidRDefault="00B86D9F" w:rsidP="00B86D9F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23F1DC37" w14:textId="77777777" w:rsidR="00B86D9F" w:rsidRDefault="00B86D9F" w:rsidP="00B86D9F">
      <w:pPr>
        <w:widowControl w:val="0"/>
        <w:numPr>
          <w:ilvl w:val="0"/>
          <w:numId w:val="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proofErr w:type="spellStart"/>
      <w:r>
        <w:rPr>
          <w:rFonts w:ascii="Open Sans" w:eastAsia="Open Sans" w:hAnsi="Open Sans" w:cs="Open Sans"/>
          <w:i/>
          <w:sz w:val="20"/>
          <w:szCs w:val="20"/>
        </w:rPr>
        <w:t>t.j</w:t>
      </w:r>
      <w:proofErr w:type="spellEnd"/>
      <w:r>
        <w:rPr>
          <w:rFonts w:ascii="Open Sans" w:eastAsia="Open Sans" w:hAnsi="Open Sans" w:cs="Open Sans"/>
          <w:i/>
          <w:sz w:val="20"/>
          <w:szCs w:val="20"/>
        </w:rPr>
        <w:t>. Dz. U. z 2021r. poz. 1129 ze zm.).</w:t>
      </w:r>
    </w:p>
    <w:p w14:paraId="1099DCC9" w14:textId="77777777" w:rsidR="00B86D9F" w:rsidRDefault="00B86D9F" w:rsidP="00B86D9F">
      <w:pPr>
        <w:widowControl w:val="0"/>
        <w:numPr>
          <w:ilvl w:val="0"/>
          <w:numId w:val="6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79B7C456" w14:textId="77777777" w:rsidR="00B86D9F" w:rsidRDefault="00B86D9F" w:rsidP="00B86D9F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19F415B9" w14:textId="77777777" w:rsidR="00B86D9F" w:rsidRDefault="00B86D9F" w:rsidP="00B86D9F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43F2250F" w14:textId="77777777" w:rsidR="00B86D9F" w:rsidRDefault="00B86D9F" w:rsidP="00B86D9F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3B849BE6" w14:textId="77777777" w:rsidR="00B86D9F" w:rsidRDefault="00B86D9F" w:rsidP="00B86D9F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95D8C29" w14:textId="77777777" w:rsidR="00B86D9F" w:rsidRDefault="00B86D9F" w:rsidP="00B86D9F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Ja:</w:t>
      </w:r>
    </w:p>
    <w:p w14:paraId="44D6F748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05D95EB3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F12AED3" w14:textId="77777777" w:rsidR="00B86D9F" w:rsidRDefault="00B86D9F" w:rsidP="00B86D9F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AC9BE88" w14:textId="77777777" w:rsidR="00B86D9F" w:rsidRDefault="00B86D9F" w:rsidP="00B86D9F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789F0DD7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08E2F848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65B8959" w14:textId="77777777" w:rsidR="00B86D9F" w:rsidRDefault="00B86D9F" w:rsidP="00B86D9F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B0CEBD" w14:textId="77777777" w:rsidR="00B86D9F" w:rsidRDefault="00B86D9F" w:rsidP="00B86D9F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19F7CD01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2805683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2083B8F2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85AD382" w14:textId="77777777" w:rsidR="00B86D9F" w:rsidRDefault="00B86D9F" w:rsidP="00B86D9F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4F7119E3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0FAF673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6CD8393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53D8A86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64F814B6" w14:textId="77777777" w:rsidR="00B86D9F" w:rsidRDefault="00B86D9F" w:rsidP="00B86D9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Opracowanie Studium Techniczno- Ekonomiczno- Środowiskowego (STEŚ) korytarza transportowego Nowej Abrahama i ul. Kołobrzeskiej w ramach zadania pt. „Dokumentacja dla przyszłych projektów”.</w:t>
      </w:r>
    </w:p>
    <w:p w14:paraId="1C3F88C0" w14:textId="77777777" w:rsidR="00B86D9F" w:rsidRDefault="00B86D9F" w:rsidP="00B86D9F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C6DE02D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E3E018E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BCE6AF2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8E98EE5" w14:textId="77777777" w:rsidR="00B86D9F" w:rsidRDefault="00B86D9F" w:rsidP="00B86D9F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131BBDE3" w14:textId="77777777" w:rsidR="00B86D9F" w:rsidRDefault="00B86D9F" w:rsidP="00B86D9F">
      <w:pPr>
        <w:widowControl w:val="0"/>
        <w:numPr>
          <w:ilvl w:val="1"/>
          <w:numId w:val="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2A506703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98CA4BF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5399183D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343C8BB" w14:textId="77777777" w:rsidR="00B86D9F" w:rsidRDefault="00B86D9F" w:rsidP="00B86D9F">
      <w:pPr>
        <w:widowControl w:val="0"/>
        <w:numPr>
          <w:ilvl w:val="1"/>
          <w:numId w:val="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4A788F57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1FDB8B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7361C4A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1E836F2" w14:textId="77777777" w:rsidR="00B86D9F" w:rsidRDefault="00B86D9F" w:rsidP="00B86D9F">
      <w:pPr>
        <w:widowControl w:val="0"/>
        <w:numPr>
          <w:ilvl w:val="1"/>
          <w:numId w:val="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7490C9B0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4" w:name="_heading=h.3znysh7"/>
      <w:bookmarkEnd w:id="4"/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19654CE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F404405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F7E3DEB" w14:textId="77777777" w:rsidR="00B86D9F" w:rsidRDefault="00B86D9F" w:rsidP="00B86D9F">
      <w:pPr>
        <w:widowControl w:val="0"/>
        <w:numPr>
          <w:ilvl w:val="1"/>
          <w:numId w:val="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391A52DD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1E9B0BE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D2E354D" w14:textId="77777777" w:rsidR="00B86D9F" w:rsidRDefault="00B86D9F" w:rsidP="00B86D9F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0BFA15E" w14:textId="77777777" w:rsidR="00B86D9F" w:rsidRDefault="00B86D9F" w:rsidP="00B86D9F">
      <w:pPr>
        <w:widowControl w:val="0"/>
        <w:numPr>
          <w:ilvl w:val="1"/>
          <w:numId w:val="8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429E572F" w14:textId="77777777" w:rsidR="00B86D9F" w:rsidRDefault="00B86D9F" w:rsidP="00B86D9F">
      <w:pPr>
        <w:pStyle w:val="Akapitzlist"/>
        <w:numPr>
          <w:ilvl w:val="1"/>
          <w:numId w:val="8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4F837D37" w14:textId="77777777" w:rsidR="00B86D9F" w:rsidRDefault="00B86D9F" w:rsidP="00B86D9F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2678A57" w14:textId="77777777" w:rsidR="00B86D9F" w:rsidRDefault="00B86D9F" w:rsidP="00B86D9F">
      <w:pPr>
        <w:pStyle w:val="Akapitzlist"/>
        <w:numPr>
          <w:ilvl w:val="1"/>
          <w:numId w:val="8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5932D989" w14:textId="77777777" w:rsidR="00B86D9F" w:rsidRDefault="00B86D9F" w:rsidP="00B86D9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B86D9F" w14:paraId="66C8B074" w14:textId="77777777" w:rsidTr="00B86D9F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43E0" w14:textId="77777777" w:rsidR="00B86D9F" w:rsidRDefault="00B86D9F">
            <w:pPr>
              <w:widowControl w:val="0"/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C26484E" w14:textId="77777777" w:rsidR="00B86D9F" w:rsidRDefault="00B86D9F" w:rsidP="00B86D9F">
      <w:pPr>
        <w:suppressAutoHyphens w:val="0"/>
        <w:spacing w:after="0"/>
        <w:sectPr w:rsidR="00B86D9F">
          <w:headerReference w:type="default" r:id="rId7"/>
          <w:pgSz w:w="11906" w:h="16838"/>
          <w:pgMar w:top="1417" w:right="1417" w:bottom="1417" w:left="1417" w:header="624" w:footer="554" w:gutter="0"/>
          <w:pgNumType w:start="1"/>
          <w:cols w:space="708"/>
          <w:formProt w:val="0"/>
        </w:sectPr>
      </w:pPr>
    </w:p>
    <w:p w14:paraId="23B09CF9" w14:textId="77777777" w:rsidR="00B86D9F" w:rsidRDefault="00B86D9F" w:rsidP="00B86D9F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4982BE9E" w14:textId="77777777" w:rsidR="00B86D9F" w:rsidRDefault="00B86D9F" w:rsidP="00B86D9F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WYKAZ WYKONANYCH USŁUG</w:t>
      </w:r>
    </w:p>
    <w:p w14:paraId="37D79C26" w14:textId="77777777" w:rsidR="00B86D9F" w:rsidRDefault="00B86D9F" w:rsidP="00B86D9F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8"/>
        <w:gridCol w:w="1782"/>
        <w:gridCol w:w="2742"/>
        <w:gridCol w:w="1313"/>
        <w:gridCol w:w="1365"/>
        <w:gridCol w:w="1255"/>
      </w:tblGrid>
      <w:tr w:rsidR="00B86D9F" w14:paraId="2FE4021C" w14:textId="77777777" w:rsidTr="00B86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3518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CB03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FE25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Cs/>
                <w:sz w:val="18"/>
                <w:szCs w:val="18"/>
              </w:rPr>
              <w:t xml:space="preserve">Czy zamówienie obejmowało swoim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zakresem opracowanie projektu budowlanego lub projektu wykonawczego lub koncepcji programowo-przestrzennej lub studium techniczno-ekonomiczno-środowiskowego, dotyczącego budowy lub przebudowy drogi lub drogi rowerowej lub ciągu pieszo – jezdnego?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92EE" w14:textId="77777777" w:rsidR="00B86D9F" w:rsidRDefault="00B86D9F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4DC" w14:textId="77777777" w:rsidR="00B86D9F" w:rsidRDefault="00B86D9F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C1F0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Podmiot, na rzecz którego usługa została wykonana</w:t>
            </w:r>
          </w:p>
        </w:tc>
      </w:tr>
      <w:tr w:rsidR="00B86D9F" w14:paraId="5014A4AD" w14:textId="77777777" w:rsidTr="00B86D9F">
        <w:trPr>
          <w:trHeight w:val="7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B1A1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5F0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B9F8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A81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7C7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33A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86D9F" w14:paraId="119F28D8" w14:textId="77777777" w:rsidTr="00B86D9F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D4F" w14:textId="77777777" w:rsidR="00B86D9F" w:rsidRDefault="00B86D9F">
            <w:pPr>
              <w:widowControl w:val="0"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F16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2B3C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822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A4D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FAA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86D9F" w14:paraId="2B80A0D1" w14:textId="77777777" w:rsidTr="00B86D9F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227" w14:textId="77777777" w:rsidR="00B86D9F" w:rsidRDefault="00B86D9F">
            <w:pPr>
              <w:widowControl w:val="0"/>
              <w:spacing w:before="120" w:after="12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…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809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1140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83D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CE5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3C7" w14:textId="77777777" w:rsidR="00B86D9F" w:rsidRDefault="00B86D9F">
            <w:pPr>
              <w:widowControl w:val="0"/>
              <w:spacing w:before="120" w:after="12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bookmarkEnd w:id="6"/>
          </w:p>
        </w:tc>
      </w:tr>
    </w:tbl>
    <w:p w14:paraId="00A63C42" w14:textId="77777777" w:rsidR="00B86D9F" w:rsidRDefault="00B86D9F" w:rsidP="00B86D9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4626AA6" w14:textId="77777777" w:rsidR="00B86D9F" w:rsidRDefault="00B86D9F" w:rsidP="00B86D9F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4EA21E66" w14:textId="77777777" w:rsidR="00B86D9F" w:rsidRDefault="00B86D9F" w:rsidP="00B86D9F">
      <w:pPr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(*) niepotrzebne skreślić</w:t>
      </w:r>
    </w:p>
    <w:p w14:paraId="3C7507F4" w14:textId="77777777" w:rsidR="00B86D9F" w:rsidRDefault="00B86D9F" w:rsidP="00B86D9F">
      <w:pPr>
        <w:contextualSpacing/>
        <w:jc w:val="both"/>
        <w:rPr>
          <w:rFonts w:ascii="Open Sans" w:hAnsi="Open Sans" w:cs="Open Sans"/>
        </w:rPr>
      </w:pPr>
    </w:p>
    <w:p w14:paraId="70BEEE82" w14:textId="77777777" w:rsidR="00B86D9F" w:rsidRDefault="00B86D9F" w:rsidP="00B86D9F">
      <w:pPr>
        <w:spacing w:before="120" w:after="120"/>
        <w:ind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załączeniu dowody określające, że wskazane w wykazie usługi zostały wykonane należycie.</w:t>
      </w:r>
    </w:p>
    <w:p w14:paraId="67D0ED61" w14:textId="77777777" w:rsidR="00B86D9F" w:rsidRDefault="00B86D9F" w:rsidP="00B86D9F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674"/>
        <w:gridCol w:w="5416"/>
      </w:tblGrid>
      <w:tr w:rsidR="00B86D9F" w14:paraId="7BB761B0" w14:textId="77777777" w:rsidTr="00B86D9F">
        <w:trPr>
          <w:cantSplit/>
          <w:trHeight w:val="108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A1B1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DC05" w14:textId="77777777" w:rsidR="00B86D9F" w:rsidRDefault="00B86D9F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2B8DC8" w14:textId="77777777" w:rsidR="00B86D9F" w:rsidRDefault="00B86D9F" w:rsidP="00B86D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25"/>
      </w:tblGrid>
      <w:tr w:rsidR="00B86D9F" w14:paraId="7B95764B" w14:textId="77777777" w:rsidTr="00B86D9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A6A" w14:textId="77777777" w:rsidR="00B86D9F" w:rsidRDefault="00B86D9F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FE80785" w14:textId="77777777" w:rsidR="00B86D9F" w:rsidRDefault="00B86D9F" w:rsidP="00B86D9F">
      <w:pPr>
        <w:rPr>
          <w:rFonts w:ascii="Open Sans" w:eastAsia="Open Sans" w:hAnsi="Open Sans" w:cs="Open Sans"/>
          <w:sz w:val="20"/>
          <w:szCs w:val="20"/>
        </w:rPr>
      </w:pPr>
      <w:r>
        <w:br w:type="page"/>
      </w:r>
    </w:p>
    <w:p w14:paraId="73753EEC" w14:textId="77777777" w:rsidR="00B86D9F" w:rsidRDefault="00B86D9F" w:rsidP="00B86D9F">
      <w:pPr>
        <w:rPr>
          <w:rFonts w:ascii="Open Sans" w:eastAsia="Open Sans" w:hAnsi="Open Sans" w:cs="Open Sans"/>
          <w:sz w:val="20"/>
          <w:szCs w:val="20"/>
        </w:rPr>
      </w:pPr>
    </w:p>
    <w:p w14:paraId="73FBDA1E" w14:textId="77777777" w:rsidR="00B86D9F" w:rsidRDefault="00B86D9F" w:rsidP="00B86D9F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Załącznik nr 7 do SWZ</w:t>
      </w:r>
    </w:p>
    <w:p w14:paraId="1FEBB0CE" w14:textId="77777777" w:rsidR="00B86D9F" w:rsidRDefault="00B86D9F" w:rsidP="00B86D9F">
      <w:pPr>
        <w:widowControl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WYKAZ OSÓB,</w:t>
      </w:r>
      <w:r>
        <w:rPr>
          <w:rFonts w:ascii="Open Sans" w:eastAsia="Times New Roman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2"/>
        <w:gridCol w:w="2553"/>
        <w:gridCol w:w="2836"/>
      </w:tblGrid>
      <w:tr w:rsidR="00B86D9F" w14:paraId="39C2C700" w14:textId="77777777" w:rsidTr="00B86D9F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84B6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0498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2A30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4DA8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CDD1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Informacja o podstawie</w:t>
            </w:r>
          </w:p>
          <w:p w14:paraId="6051B612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do dysponowania osobą</w:t>
            </w:r>
          </w:p>
        </w:tc>
      </w:tr>
      <w:tr w:rsidR="00B86D9F" w14:paraId="2872819A" w14:textId="77777777" w:rsidTr="00B86D9F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2B83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F244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04F3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DC3C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AA4F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5.</w:t>
            </w:r>
          </w:p>
        </w:tc>
      </w:tr>
      <w:tr w:rsidR="00B86D9F" w14:paraId="09A35D5D" w14:textId="77777777" w:rsidTr="00B86D9F">
        <w:trPr>
          <w:trHeight w:hRule="exact" w:val="3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AFCF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813F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410E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7087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architektonicznej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DEF6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390D4262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CB87A39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C35C7A1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6384D0C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8F08BDF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F329A92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3607B21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7605B48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9ABF22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86D9F" w14:paraId="2B534D5C" w14:textId="77777777" w:rsidTr="00B86D9F">
        <w:trPr>
          <w:trHeight w:hRule="exact" w:val="3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5C60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  <w:p w14:paraId="7581B36D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53AA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45FF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2C0A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8F64C1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6193A3E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0DC5FB9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1511824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br/>
              <w:t>do projektowania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br/>
              <w:t>w specjalności inżynieryjnej  drogowej</w:t>
            </w:r>
          </w:p>
          <w:p w14:paraId="7F181868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A6D4D3C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E38CF97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48090B2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3BE962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C7543F3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9BC719C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D5F2738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6705600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EA022DA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065F1C4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1F8CDAF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0F7987B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5A15B5C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A3AA680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71245C9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30BD5DB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8182858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1D0A67D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C8FE02E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698053A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10D449C" w14:textId="77777777" w:rsidR="00B86D9F" w:rsidRDefault="00B86D9F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D389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E7917D1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693A017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871732A" w14:textId="77777777" w:rsidR="00B86D9F" w:rsidRDefault="00B86D9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5BDFCF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6A5E1F7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4DA8B70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F23FED6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2F42598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B53077F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5CB7B12" w14:textId="77777777" w:rsidR="00B86D9F" w:rsidRDefault="00B86D9F" w:rsidP="00B86D9F">
      <w:pPr>
        <w:widowControl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</w:rPr>
      </w:pPr>
      <w:r>
        <w:rPr>
          <w:rFonts w:ascii="Open Sans" w:eastAsia="Times New Roman" w:hAnsi="Open Sans" w:cs="Open Sans"/>
          <w:iCs/>
          <w:spacing w:val="-6"/>
          <w:sz w:val="18"/>
          <w:szCs w:val="18"/>
        </w:rPr>
        <w:t>(*) Należy wypełnić wykropkowane miejsca.</w:t>
      </w:r>
    </w:p>
    <w:tbl>
      <w:tblPr>
        <w:tblW w:w="9060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675"/>
        <w:gridCol w:w="5385"/>
      </w:tblGrid>
      <w:tr w:rsidR="00B86D9F" w14:paraId="70F92601" w14:textId="77777777" w:rsidTr="00B86D9F">
        <w:trPr>
          <w:cantSplit/>
          <w:trHeight w:val="106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214D" w14:textId="77777777" w:rsidR="00B86D9F" w:rsidRDefault="00B86D9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3376EA" w14:textId="77777777" w:rsidR="00B86D9F" w:rsidRDefault="00B86D9F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D716" w14:textId="77777777" w:rsidR="00B86D9F" w:rsidRDefault="00B86D9F">
            <w:pPr>
              <w:widowControl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133EB5A" w14:textId="77777777" w:rsidR="00B86D9F" w:rsidRDefault="00B86D9F" w:rsidP="00B86D9F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5FD8A041" w14:textId="77777777" w:rsidR="00B86D9F" w:rsidRDefault="00B86D9F" w:rsidP="00B86D9F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</w:p>
    <w:tbl>
      <w:tblPr>
        <w:tblStyle w:val="Tabela-Siatka1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25"/>
      </w:tblGrid>
      <w:tr w:rsidR="00B86D9F" w14:paraId="5D1AC17E" w14:textId="77777777" w:rsidTr="00B86D9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F2C" w14:textId="77777777" w:rsidR="00B86D9F" w:rsidRDefault="00B86D9F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67DD5B0" w14:textId="77777777" w:rsidR="00B86D9F" w:rsidRDefault="00B86D9F" w:rsidP="00B86D9F">
      <w:pPr>
        <w:rPr>
          <w:rFonts w:ascii="Open Sans" w:eastAsia="Open Sans" w:hAnsi="Open Sans" w:cs="Open Sans"/>
          <w:b/>
        </w:rPr>
      </w:pPr>
    </w:p>
    <w:p w14:paraId="047BB5C1" w14:textId="77777777" w:rsidR="00B86D9F" w:rsidRDefault="00B86D9F" w:rsidP="00B86D9F">
      <w:pPr>
        <w:suppressAutoHyphens w:val="0"/>
        <w:spacing w:after="0"/>
        <w:sectPr w:rsidR="00B86D9F">
          <w:pgSz w:w="11906" w:h="16838"/>
          <w:pgMar w:top="1418" w:right="1559" w:bottom="1418" w:left="1418" w:header="851" w:footer="851" w:gutter="0"/>
          <w:cols w:space="708"/>
          <w:formProt w:val="0"/>
        </w:sectPr>
      </w:pPr>
    </w:p>
    <w:p w14:paraId="18F86769" w14:textId="77777777" w:rsidR="00B86D9F" w:rsidRDefault="00B86D9F" w:rsidP="00B86D9F">
      <w:pPr>
        <w:widowControl w:val="0"/>
        <w:spacing w:after="0" w:line="240" w:lineRule="auto"/>
        <w:rPr>
          <w:rFonts w:ascii="Open Sans" w:eastAsia="Times New Roman" w:hAnsi="Open Sans" w:cs="Open Sans"/>
          <w:sz w:val="18"/>
          <w:szCs w:val="18"/>
        </w:rPr>
      </w:pPr>
    </w:p>
    <w:p w14:paraId="0CA3E6C3" w14:textId="77777777" w:rsidR="00B86D9F" w:rsidRDefault="00B86D9F" w:rsidP="00B86D9F">
      <w:pPr>
        <w:rPr>
          <w:rFonts w:ascii="Open Sans" w:eastAsia="Open Sans" w:hAnsi="Open Sans" w:cs="Open Sans"/>
          <w:b/>
        </w:rPr>
      </w:pPr>
    </w:p>
    <w:p w14:paraId="27032792" w14:textId="77777777" w:rsidR="00E67D5A" w:rsidRDefault="00E67D5A"/>
    <w:sectPr w:rsidR="00E6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0853" w14:textId="77777777" w:rsidR="00D06C1C" w:rsidRDefault="00D06C1C" w:rsidP="003C4811">
      <w:pPr>
        <w:spacing w:after="0" w:line="240" w:lineRule="auto"/>
      </w:pPr>
      <w:r>
        <w:separator/>
      </w:r>
    </w:p>
  </w:endnote>
  <w:endnote w:type="continuationSeparator" w:id="0">
    <w:p w14:paraId="2DAF55EA" w14:textId="77777777" w:rsidR="00D06C1C" w:rsidRDefault="00D06C1C" w:rsidP="003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1502" w14:textId="77777777" w:rsidR="00D06C1C" w:rsidRDefault="00D06C1C" w:rsidP="003C4811">
      <w:pPr>
        <w:spacing w:after="0" w:line="240" w:lineRule="auto"/>
      </w:pPr>
      <w:r>
        <w:separator/>
      </w:r>
    </w:p>
  </w:footnote>
  <w:footnote w:type="continuationSeparator" w:id="0">
    <w:p w14:paraId="6F29C3B0" w14:textId="77777777" w:rsidR="00D06C1C" w:rsidRDefault="00D06C1C" w:rsidP="003C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4718" w14:textId="77777777" w:rsidR="003C4811" w:rsidRDefault="003C4811" w:rsidP="003C4811">
    <w:pPr>
      <w:tabs>
        <w:tab w:val="center" w:pos="4536"/>
        <w:tab w:val="right" w:pos="9072"/>
      </w:tabs>
      <w:spacing w:after="0" w:line="240" w:lineRule="auto"/>
      <w:jc w:val="both"/>
      <w:rPr>
        <w:sz w:val="20"/>
        <w:szCs w:val="20"/>
      </w:rPr>
    </w:pPr>
    <w:bookmarkStart w:id="5" w:name="_Hlk90638619"/>
    <w:r>
      <w:rPr>
        <w:rFonts w:ascii="Open Sans" w:eastAsia="Open Sans" w:hAnsi="Open Sans" w:cs="Open Sans"/>
        <w:sz w:val="20"/>
        <w:szCs w:val="20"/>
      </w:rPr>
      <w:t>82/BZP-U.500.25.2022/</w:t>
    </w:r>
    <w:bookmarkEnd w:id="5"/>
    <w:r>
      <w:rPr>
        <w:rFonts w:ascii="Open Sans" w:eastAsia="Open Sans" w:hAnsi="Open Sans" w:cs="Open Sans"/>
        <w:sz w:val="20"/>
        <w:szCs w:val="20"/>
      </w:rPr>
      <w:t>KW</w:t>
    </w:r>
  </w:p>
  <w:p w14:paraId="42555044" w14:textId="77777777" w:rsidR="003C4811" w:rsidRDefault="003C4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3D5"/>
    <w:multiLevelType w:val="multilevel"/>
    <w:tmpl w:val="D05C03E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606827"/>
    <w:multiLevelType w:val="multilevel"/>
    <w:tmpl w:val="F8486552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5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7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1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3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71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EFA0A1E"/>
    <w:multiLevelType w:val="multilevel"/>
    <w:tmpl w:val="8B363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E72F02"/>
    <w:multiLevelType w:val="multilevel"/>
    <w:tmpl w:val="3A204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F94820"/>
    <w:multiLevelType w:val="multilevel"/>
    <w:tmpl w:val="677C9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5" w15:restartNumberingAfterBreak="0">
    <w:nsid w:val="53C5726A"/>
    <w:multiLevelType w:val="multilevel"/>
    <w:tmpl w:val="1FF69CA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571172C3"/>
    <w:multiLevelType w:val="multilevel"/>
    <w:tmpl w:val="C95EBA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0D53B4"/>
    <w:multiLevelType w:val="multilevel"/>
    <w:tmpl w:val="EED2B48A"/>
    <w:lvl w:ilvl="0">
      <w:start w:val="1"/>
      <w:numFmt w:val="lowerLetter"/>
      <w:lvlText w:val="%1)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31"/>
    <w:rsid w:val="00112831"/>
    <w:rsid w:val="003C4811"/>
    <w:rsid w:val="00B86D9F"/>
    <w:rsid w:val="00D06C1C"/>
    <w:rsid w:val="00E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A634"/>
  <w15:chartTrackingRefBased/>
  <w15:docId w15:val="{1A8141DA-F053-43FA-99C4-A490334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D9F"/>
    <w:pPr>
      <w:suppressAutoHyphens/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nhideWhenUsed/>
    <w:rsid w:val="00B86D9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86D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86D9F"/>
  </w:style>
  <w:style w:type="paragraph" w:styleId="Akapitzlist">
    <w:name w:val="List Paragraph"/>
    <w:basedOn w:val="Normalny"/>
    <w:link w:val="AkapitzlistZnak"/>
    <w:uiPriority w:val="34"/>
    <w:qFormat/>
    <w:rsid w:val="00B86D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tylZnak">
    <w:name w:val="Styl Znak"/>
    <w:link w:val="Styl"/>
    <w:qFormat/>
    <w:locked/>
    <w:rsid w:val="00B86D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link w:val="StylZnak"/>
    <w:qFormat/>
    <w:rsid w:val="00B86D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B86D9F"/>
  </w:style>
  <w:style w:type="table" w:styleId="Tabela-Siatka">
    <w:name w:val="Table Grid"/>
    <w:basedOn w:val="Standardowy"/>
    <w:uiPriority w:val="99"/>
    <w:rsid w:val="00B86D9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B86D9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D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D9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81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2266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2022-07-06T08:39:00Z</dcterms:created>
  <dcterms:modified xsi:type="dcterms:W3CDTF">2022-07-11T05:46:00Z</dcterms:modified>
</cp:coreProperties>
</file>