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5C9E" w14:textId="5C6E9372" w:rsidR="0096710E" w:rsidRPr="007A5BC9" w:rsidRDefault="0096710E" w:rsidP="00705AE3">
      <w:pPr>
        <w:tabs>
          <w:tab w:val="right" w:pos="8789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>BZP.271.</w:t>
      </w:r>
      <w:r w:rsidR="0082264B" w:rsidRPr="007A5BC9">
        <w:rPr>
          <w:rFonts w:asciiTheme="majorHAnsi" w:hAnsiTheme="majorHAnsi" w:cstheme="majorHAnsi"/>
          <w:sz w:val="24"/>
          <w:szCs w:val="24"/>
        </w:rPr>
        <w:t>9</w:t>
      </w:r>
      <w:r w:rsidRPr="007A5BC9">
        <w:rPr>
          <w:rFonts w:asciiTheme="majorHAnsi" w:hAnsiTheme="majorHAnsi" w:cstheme="majorHAnsi"/>
          <w:sz w:val="24"/>
          <w:szCs w:val="24"/>
        </w:rPr>
        <w:t>.202</w:t>
      </w:r>
      <w:r w:rsidR="00321238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sz w:val="24"/>
          <w:szCs w:val="24"/>
        </w:rPr>
        <w:tab/>
        <w:t xml:space="preserve">Skoczów, dnia </w:t>
      </w:r>
      <w:r w:rsidR="00482678">
        <w:rPr>
          <w:rFonts w:asciiTheme="majorHAnsi" w:hAnsiTheme="majorHAnsi" w:cstheme="majorHAnsi"/>
          <w:sz w:val="24"/>
          <w:szCs w:val="24"/>
        </w:rPr>
        <w:t>08</w:t>
      </w:r>
      <w:r w:rsidR="00A1516C" w:rsidRPr="007A5BC9">
        <w:rPr>
          <w:rFonts w:asciiTheme="majorHAnsi" w:hAnsiTheme="majorHAnsi" w:cstheme="majorHAnsi"/>
          <w:sz w:val="24"/>
          <w:szCs w:val="24"/>
        </w:rPr>
        <w:t>.0</w:t>
      </w:r>
      <w:r w:rsidR="0082264B" w:rsidRPr="007A5BC9">
        <w:rPr>
          <w:rFonts w:asciiTheme="majorHAnsi" w:hAnsiTheme="majorHAnsi" w:cstheme="majorHAnsi"/>
          <w:sz w:val="24"/>
          <w:szCs w:val="24"/>
        </w:rPr>
        <w:t>4</w:t>
      </w:r>
      <w:r w:rsidR="00D76875" w:rsidRPr="007A5BC9">
        <w:rPr>
          <w:rFonts w:asciiTheme="majorHAnsi" w:hAnsiTheme="majorHAnsi" w:cstheme="majorHAnsi"/>
          <w:sz w:val="24"/>
          <w:szCs w:val="24"/>
        </w:rPr>
        <w:t>.202</w:t>
      </w:r>
      <w:r w:rsidR="00A65F7F" w:rsidRPr="007A5BC9">
        <w:rPr>
          <w:rFonts w:asciiTheme="majorHAnsi" w:hAnsiTheme="majorHAnsi" w:cstheme="majorHAnsi"/>
          <w:sz w:val="24"/>
          <w:szCs w:val="24"/>
        </w:rPr>
        <w:t>4</w:t>
      </w:r>
      <w:r w:rsidRPr="007A5BC9">
        <w:rPr>
          <w:rFonts w:asciiTheme="majorHAnsi" w:hAnsiTheme="majorHAnsi" w:cstheme="majorHAnsi"/>
          <w:sz w:val="24"/>
          <w:szCs w:val="24"/>
        </w:rPr>
        <w:t>r.</w:t>
      </w:r>
    </w:p>
    <w:p w14:paraId="7D53F7CE" w14:textId="77777777" w:rsidR="0096710E" w:rsidRPr="007A5BC9" w:rsidRDefault="0096710E" w:rsidP="00705AE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5694F2" w14:textId="57B27C16" w:rsidR="005B559F" w:rsidRPr="007A5BC9" w:rsidRDefault="0096710E" w:rsidP="00F46047">
      <w:pPr>
        <w:tabs>
          <w:tab w:val="right" w:pos="8647"/>
        </w:tabs>
        <w:spacing w:after="0" w:line="240" w:lineRule="auto"/>
        <w:ind w:left="4536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</w:rPr>
        <w:t>Wszyscy Wykonawcy</w:t>
      </w:r>
    </w:p>
    <w:p w14:paraId="299CCC2D" w14:textId="77777777" w:rsidR="0096710E" w:rsidRPr="007A5BC9" w:rsidRDefault="0096710E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42754D" w14:textId="77777777" w:rsidR="00F46047" w:rsidRPr="007A5BC9" w:rsidRDefault="00F46047" w:rsidP="00705AE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95227227"/>
    </w:p>
    <w:p w14:paraId="797529E5" w14:textId="7D8AB8ED" w:rsidR="0096710E" w:rsidRPr="007A5BC9" w:rsidRDefault="007C45DB" w:rsidP="004C19D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A5BC9">
        <w:rPr>
          <w:rFonts w:asciiTheme="majorHAnsi" w:hAnsiTheme="majorHAnsi" w:cstheme="majorHAnsi"/>
          <w:b/>
          <w:sz w:val="24"/>
          <w:szCs w:val="24"/>
        </w:rPr>
        <w:t>Dotyczy postępowania o udzielenie zamówienia publicznego na</w:t>
      </w:r>
      <w:r w:rsidR="004C19DE" w:rsidRPr="007A5BC9">
        <w:rPr>
          <w:rFonts w:asciiTheme="majorHAnsi" w:hAnsiTheme="majorHAnsi" w:cstheme="majorHAnsi"/>
          <w:b/>
          <w:sz w:val="24"/>
          <w:szCs w:val="24"/>
        </w:rPr>
        <w:t>:</w:t>
      </w:r>
      <w:r w:rsidRPr="007A5BC9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End w:id="0"/>
      <w:r w:rsidR="0082264B" w:rsidRPr="007A5BC9">
        <w:rPr>
          <w:rFonts w:ascii="Calibri Light" w:hAnsi="Calibri Light" w:cs="Calibri Light"/>
          <w:b/>
          <w:bCs/>
          <w:sz w:val="24"/>
          <w:szCs w:val="24"/>
        </w:rPr>
        <w:t>Rozbudowa sieci wodociągowej w sołectwie Pogórze rejon ulicy Dębina i ulicy Zalesie</w:t>
      </w:r>
    </w:p>
    <w:p w14:paraId="34A2C95A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D5320D" w14:textId="3E4A29A0" w:rsidR="007C45DB" w:rsidRPr="007A5BC9" w:rsidRDefault="007C45DB" w:rsidP="00705AE3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 xml:space="preserve">Na podstawie art. 284 ust. </w:t>
      </w:r>
      <w:r w:rsidR="00705AE3" w:rsidRPr="007A5BC9">
        <w:rPr>
          <w:rFonts w:asciiTheme="majorHAnsi" w:hAnsiTheme="majorHAnsi" w:cstheme="majorHAnsi"/>
          <w:sz w:val="24"/>
          <w:szCs w:val="24"/>
        </w:rPr>
        <w:t>2</w:t>
      </w:r>
      <w:r w:rsidRPr="007A5BC9">
        <w:rPr>
          <w:rFonts w:asciiTheme="majorHAnsi" w:hAnsiTheme="majorHAnsi" w:cstheme="majorHAnsi"/>
          <w:sz w:val="24"/>
          <w:szCs w:val="24"/>
        </w:rPr>
        <w:t xml:space="preserve"> ustawy z dnia 11 września 2019 r. Prawo zamówień publicznych (tekst jednolity: Dz.U. z 202</w:t>
      </w:r>
      <w:r w:rsidR="00705AE3" w:rsidRPr="007A5BC9">
        <w:rPr>
          <w:rFonts w:asciiTheme="majorHAnsi" w:hAnsiTheme="majorHAnsi" w:cstheme="majorHAnsi"/>
          <w:sz w:val="24"/>
          <w:szCs w:val="24"/>
        </w:rPr>
        <w:t>3</w:t>
      </w:r>
      <w:r w:rsidRPr="007A5BC9">
        <w:rPr>
          <w:rFonts w:asciiTheme="majorHAnsi" w:hAnsiTheme="majorHAnsi" w:cstheme="majorHAnsi"/>
          <w:sz w:val="24"/>
          <w:szCs w:val="24"/>
        </w:rPr>
        <w:t xml:space="preserve"> r. poz. 1</w:t>
      </w:r>
      <w:r w:rsidR="00705AE3" w:rsidRPr="007A5BC9">
        <w:rPr>
          <w:rFonts w:asciiTheme="majorHAnsi" w:hAnsiTheme="majorHAnsi" w:cstheme="majorHAnsi"/>
          <w:sz w:val="24"/>
          <w:szCs w:val="24"/>
        </w:rPr>
        <w:t>605</w:t>
      </w:r>
      <w:r w:rsidRPr="007A5BC9">
        <w:rPr>
          <w:rFonts w:asciiTheme="majorHAnsi" w:hAnsiTheme="majorHAnsi" w:cstheme="majorHAnsi"/>
          <w:sz w:val="24"/>
          <w:szCs w:val="24"/>
        </w:rPr>
        <w:t xml:space="preserve"> z późn. zm.), w związku z </w:t>
      </w:r>
      <w:r w:rsidR="00321238" w:rsidRPr="007A5BC9">
        <w:rPr>
          <w:rFonts w:asciiTheme="majorHAnsi" w:hAnsiTheme="majorHAnsi" w:cstheme="majorHAnsi"/>
          <w:sz w:val="24"/>
          <w:szCs w:val="24"/>
        </w:rPr>
        <w:t>zapytani</w:t>
      </w:r>
      <w:r w:rsidR="004C19DE" w:rsidRPr="007A5BC9">
        <w:rPr>
          <w:rFonts w:asciiTheme="majorHAnsi" w:hAnsiTheme="majorHAnsi" w:cstheme="majorHAnsi"/>
          <w:sz w:val="24"/>
          <w:szCs w:val="24"/>
        </w:rPr>
        <w:t>a</w:t>
      </w:r>
      <w:r w:rsidR="00321238" w:rsidRPr="007A5BC9">
        <w:rPr>
          <w:rFonts w:asciiTheme="majorHAnsi" w:hAnsiTheme="majorHAnsi" w:cstheme="majorHAnsi"/>
          <w:sz w:val="24"/>
          <w:szCs w:val="24"/>
        </w:rPr>
        <w:t>m</w:t>
      </w:r>
      <w:r w:rsidR="004C19DE" w:rsidRPr="007A5BC9">
        <w:rPr>
          <w:rFonts w:asciiTheme="majorHAnsi" w:hAnsiTheme="majorHAnsi" w:cstheme="majorHAnsi"/>
          <w:sz w:val="24"/>
          <w:szCs w:val="24"/>
        </w:rPr>
        <w:t>i</w:t>
      </w:r>
      <w:r w:rsidRPr="007A5BC9">
        <w:rPr>
          <w:rFonts w:asciiTheme="majorHAnsi" w:hAnsiTheme="majorHAnsi" w:cstheme="majorHAnsi"/>
          <w:sz w:val="24"/>
          <w:szCs w:val="24"/>
        </w:rPr>
        <w:t xml:space="preserve"> do treści specyfikacji warunków zamówienia, przekazuję treść zapyta</w:t>
      </w:r>
      <w:r w:rsidR="004C19DE" w:rsidRPr="007A5BC9">
        <w:rPr>
          <w:rFonts w:asciiTheme="majorHAnsi" w:hAnsiTheme="majorHAnsi" w:cstheme="majorHAnsi"/>
          <w:sz w:val="24"/>
          <w:szCs w:val="24"/>
        </w:rPr>
        <w:t>ń</w:t>
      </w:r>
      <w:r w:rsidRPr="007A5BC9">
        <w:rPr>
          <w:rFonts w:asciiTheme="majorHAnsi" w:hAnsiTheme="majorHAnsi" w:cstheme="majorHAnsi"/>
          <w:sz w:val="24"/>
          <w:szCs w:val="24"/>
        </w:rPr>
        <w:t xml:space="preserve"> Wykonawcy oraz odpowied</w:t>
      </w:r>
      <w:r w:rsidR="004C19DE" w:rsidRPr="007A5BC9">
        <w:rPr>
          <w:rFonts w:asciiTheme="majorHAnsi" w:hAnsiTheme="majorHAnsi" w:cstheme="majorHAnsi"/>
          <w:sz w:val="24"/>
          <w:szCs w:val="24"/>
        </w:rPr>
        <w:t>zi</w:t>
      </w:r>
      <w:r w:rsidRPr="007A5BC9">
        <w:rPr>
          <w:rFonts w:asciiTheme="majorHAnsi" w:hAnsiTheme="majorHAnsi" w:cstheme="majorHAnsi"/>
          <w:sz w:val="24"/>
          <w:szCs w:val="24"/>
        </w:rPr>
        <w:t>:</w:t>
      </w:r>
    </w:p>
    <w:p w14:paraId="4B231253" w14:textId="77777777" w:rsidR="00705AE3" w:rsidRPr="007A5BC9" w:rsidRDefault="00705AE3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B9B1270" w14:textId="05690BFD" w:rsidR="00321238" w:rsidRPr="007A5BC9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Pytanie 1</w:t>
      </w:r>
    </w:p>
    <w:p w14:paraId="4F5F9DE6" w14:textId="25B4626A" w:rsidR="0082264B" w:rsidRPr="007A5BC9" w:rsidRDefault="0082264B" w:rsidP="00822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666666"/>
          <w:sz w:val="24"/>
          <w:szCs w:val="24"/>
        </w:rPr>
      </w:pPr>
      <w:r w:rsidRPr="007A5BC9">
        <w:rPr>
          <w:rFonts w:asciiTheme="majorHAnsi" w:hAnsiTheme="majorHAnsi" w:cstheme="majorHAnsi"/>
          <w:color w:val="666666"/>
          <w:sz w:val="24"/>
          <w:szCs w:val="24"/>
        </w:rPr>
        <w:t>C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zy na wy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ż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ej wymienionej inwestycji inwestor b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ę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dzie wymagał zabudowy studni wodomierzowych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opisanych zgodnie z projektem technicznym?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N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atomiast w przedmiarze udostępnionym w zał.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p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rzez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Państwa nie występują takie pozycje jak studnie wodomierzowe je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ż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eli b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ę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d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ą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wymagane studnie to prosimy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o konfiguracje w przedmiarze robót do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prawidłowej kalkulacji ceny ofertowej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.</w:t>
      </w:r>
    </w:p>
    <w:p w14:paraId="2D3BF9C6" w14:textId="143052C1" w:rsidR="0082264B" w:rsidRPr="007A5BC9" w:rsidRDefault="0082264B" w:rsidP="00822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666666"/>
          <w:sz w:val="24"/>
          <w:szCs w:val="24"/>
        </w:rPr>
      </w:pP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W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związku z powyższym prosimy o przesuniecie terminu sk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ł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adania ofert w celu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przygotowania prawidłowej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oferty</w:t>
      </w:r>
      <w:r w:rsidRPr="007A5BC9">
        <w:rPr>
          <w:rFonts w:asciiTheme="majorHAnsi" w:hAnsiTheme="majorHAnsi" w:cstheme="majorHAnsi"/>
          <w:color w:val="666666"/>
          <w:sz w:val="24"/>
          <w:szCs w:val="24"/>
        </w:rPr>
        <w:t>.</w:t>
      </w:r>
    </w:p>
    <w:p w14:paraId="6CA8A9D3" w14:textId="77777777" w:rsidR="00321238" w:rsidRPr="007A5BC9" w:rsidRDefault="00321238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31171B4" w14:textId="6BB3D2BE" w:rsidR="007C45DB" w:rsidRPr="007A5BC9" w:rsidRDefault="007C45DB" w:rsidP="00321238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  <w:u w:val="single"/>
        </w:rPr>
        <w:t>Odpowiedź</w:t>
      </w:r>
    </w:p>
    <w:p w14:paraId="64A976C5" w14:textId="77777777" w:rsidR="00191D1E" w:rsidRPr="007A5BC9" w:rsidRDefault="00191D1E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B74F070" w14:textId="468E99FD" w:rsidR="00107D45" w:rsidRPr="007A5BC9" w:rsidRDefault="007A5BC9" w:rsidP="007A5B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sz w:val="24"/>
          <w:szCs w:val="24"/>
        </w:rPr>
        <w:t xml:space="preserve">Zamawiający informuje, iż studnie wodomierzowe są ujęte w przedmiarze w pozycji 106 - </w:t>
      </w:r>
      <w:r w:rsidRPr="007A5BC9">
        <w:rPr>
          <w:rFonts w:asciiTheme="majorHAnsi" w:hAnsiTheme="majorHAnsi" w:cstheme="majorHAnsi"/>
          <w:sz w:val="24"/>
          <w:szCs w:val="24"/>
        </w:rPr>
        <w:t>Dostawa i montaż: Studnia wodomierzowa PE DN</w:t>
      </w:r>
      <w:r w:rsidRPr="007A5BC9">
        <w:rPr>
          <w:rFonts w:asciiTheme="majorHAnsi" w:hAnsiTheme="majorHAnsi" w:cstheme="majorHAnsi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sz w:val="24"/>
          <w:szCs w:val="24"/>
        </w:rPr>
        <w:t>1000 z regulatorem ciśnienia DN 1" i armaturą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A5BC9">
        <w:rPr>
          <w:rFonts w:asciiTheme="majorHAnsi" w:hAnsiTheme="majorHAnsi" w:cstheme="majorHAnsi"/>
          <w:sz w:val="24"/>
          <w:szCs w:val="24"/>
        </w:rPr>
        <w:t>zgodnie z rys. nr 3</w:t>
      </w:r>
      <w:r w:rsidRPr="007A5BC9">
        <w:rPr>
          <w:rFonts w:asciiTheme="majorHAnsi" w:hAnsiTheme="majorHAnsi" w:cstheme="majorHAnsi"/>
          <w:sz w:val="24"/>
          <w:szCs w:val="24"/>
        </w:rPr>
        <w:t xml:space="preserve"> – 4 kpl.</w:t>
      </w:r>
    </w:p>
    <w:p w14:paraId="0F07D087" w14:textId="77777777" w:rsidR="007A5BC9" w:rsidRPr="007A5BC9" w:rsidRDefault="007A5BC9" w:rsidP="007A5BC9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D303F6" w14:textId="794F3333" w:rsidR="007A5BC9" w:rsidRPr="007A5BC9" w:rsidRDefault="007A5BC9" w:rsidP="007A5BC9">
      <w:pPr>
        <w:tabs>
          <w:tab w:val="right" w:pos="864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A5BC9">
        <w:rPr>
          <w:rFonts w:asciiTheme="majorHAnsi" w:hAnsiTheme="majorHAnsi" w:cstheme="majorHAnsi"/>
          <w:b/>
          <w:bCs/>
          <w:sz w:val="24"/>
          <w:szCs w:val="24"/>
        </w:rPr>
        <w:t>Zamawiający nie zmienia terminu składania ofert</w:t>
      </w:r>
      <w:r w:rsidRPr="007A5BC9">
        <w:rPr>
          <w:rFonts w:asciiTheme="majorHAnsi" w:hAnsiTheme="majorHAnsi" w:cstheme="majorHAnsi"/>
          <w:sz w:val="24"/>
          <w:szCs w:val="24"/>
        </w:rPr>
        <w:t xml:space="preserve">, ofertę należy złożyć nie później niż do dnia  </w:t>
      </w:r>
      <w:r w:rsidRPr="007A5BC9">
        <w:rPr>
          <w:rFonts w:asciiTheme="majorHAnsi" w:hAnsiTheme="majorHAnsi" w:cstheme="majorHAnsi"/>
          <w:sz w:val="24"/>
          <w:szCs w:val="24"/>
        </w:rPr>
        <w:t>11</w:t>
      </w:r>
      <w:r w:rsidRPr="007A5BC9">
        <w:rPr>
          <w:rFonts w:asciiTheme="majorHAnsi" w:hAnsiTheme="majorHAnsi" w:cstheme="majorHAnsi"/>
          <w:sz w:val="24"/>
          <w:szCs w:val="24"/>
        </w:rPr>
        <w:t>.04.2024 r. do godziny 8</w:t>
      </w:r>
      <w:r w:rsidRPr="007A5BC9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00</w:t>
      </w:r>
      <w:r w:rsidRPr="007A5BC9">
        <w:rPr>
          <w:rFonts w:asciiTheme="majorHAnsi" w:hAnsiTheme="majorHAnsi" w:cstheme="majorHAnsi"/>
          <w:sz w:val="24"/>
          <w:szCs w:val="24"/>
        </w:rPr>
        <w:t>.</w:t>
      </w:r>
    </w:p>
    <w:p w14:paraId="1D342DF0" w14:textId="77777777" w:rsidR="007A5BC9" w:rsidRPr="007A5BC9" w:rsidRDefault="007A5BC9" w:rsidP="007A5BC9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952F5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05BA2E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E850A8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9302317" w14:textId="77777777" w:rsidR="00107D45" w:rsidRPr="007A5BC9" w:rsidRDefault="00107D45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EF7C148" w14:textId="439F2C45" w:rsidR="00107D45" w:rsidRDefault="00E75DF2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5DF2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Podpisane przez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53AD2C64" w14:textId="6E250460" w:rsidR="00E75DF2" w:rsidRPr="00E75DF2" w:rsidRDefault="00E75DF2" w:rsidP="00705AE3">
      <w:pPr>
        <w:tabs>
          <w:tab w:val="right" w:pos="8647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Andrzej Bubnicki – Z-ca Burmistrza Miasta Skoczowa</w:t>
      </w:r>
    </w:p>
    <w:sectPr w:rsidR="00E75DF2" w:rsidRPr="00E75DF2" w:rsidSect="008F05CC">
      <w:headerReference w:type="default" r:id="rId6"/>
      <w:pgSz w:w="11906" w:h="16838"/>
      <w:pgMar w:top="1284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CBB57" w14:textId="77777777" w:rsidR="00705AE3" w:rsidRDefault="00705AE3" w:rsidP="00705AE3">
      <w:pPr>
        <w:spacing w:after="0" w:line="240" w:lineRule="auto"/>
      </w:pPr>
      <w:r>
        <w:separator/>
      </w:r>
    </w:p>
  </w:endnote>
  <w:endnote w:type="continuationSeparator" w:id="0">
    <w:p w14:paraId="23B0800D" w14:textId="77777777" w:rsidR="00705AE3" w:rsidRDefault="00705AE3" w:rsidP="007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3122D" w14:textId="77777777" w:rsidR="00705AE3" w:rsidRDefault="00705AE3" w:rsidP="00705AE3">
      <w:pPr>
        <w:spacing w:after="0" w:line="240" w:lineRule="auto"/>
      </w:pPr>
      <w:r>
        <w:separator/>
      </w:r>
    </w:p>
  </w:footnote>
  <w:footnote w:type="continuationSeparator" w:id="0">
    <w:p w14:paraId="31031717" w14:textId="77777777" w:rsidR="00705AE3" w:rsidRDefault="00705AE3" w:rsidP="0070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7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864"/>
    </w:tblGrid>
    <w:tr w:rsidR="00705AE3" w14:paraId="77FDC398" w14:textId="77777777" w:rsidTr="008F05CC">
      <w:trPr>
        <w:cantSplit/>
        <w:trHeight w:val="1418"/>
      </w:trPr>
      <w:tc>
        <w:tcPr>
          <w:tcW w:w="1843" w:type="dxa"/>
        </w:tcPr>
        <w:p w14:paraId="6125AF17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  <w:r w:rsidRPr="000F59BD">
            <w:rPr>
              <w:noProof/>
            </w:rPr>
            <w:drawing>
              <wp:inline distT="0" distB="0" distL="0" distR="0" wp14:anchorId="5D45998D" wp14:editId="52208F76">
                <wp:extent cx="847725" cy="866775"/>
                <wp:effectExtent l="0" t="0" r="9525" b="9525"/>
                <wp:docPr id="208806798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BAF598" w14:textId="77777777" w:rsidR="00705AE3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  <w:p w14:paraId="086CCC2C" w14:textId="77777777" w:rsidR="00705AE3" w:rsidRPr="0052706D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Comic Sans MS" w:hAnsi="Comic Sans MS"/>
              <w:spacing w:val="-20"/>
              <w:sz w:val="10"/>
              <w:szCs w:val="10"/>
            </w:rPr>
          </w:pPr>
        </w:p>
      </w:tc>
      <w:tc>
        <w:tcPr>
          <w:tcW w:w="7864" w:type="dxa"/>
        </w:tcPr>
        <w:p w14:paraId="50E16284" w14:textId="77777777" w:rsidR="00705AE3" w:rsidRPr="005D7E21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32"/>
              <w:szCs w:val="32"/>
            </w:rPr>
          </w:pPr>
        </w:p>
        <w:p w14:paraId="718D3412" w14:textId="77777777" w:rsidR="00705AE3" w:rsidRPr="00C5691E" w:rsidRDefault="00705AE3" w:rsidP="00705AE3">
          <w:pPr>
            <w:pStyle w:val="Nagwek"/>
            <w:tabs>
              <w:tab w:val="clear" w:pos="4536"/>
              <w:tab w:val="clear" w:pos="9072"/>
            </w:tabs>
            <w:snapToGrid w:val="0"/>
            <w:ind w:left="72"/>
            <w:jc w:val="center"/>
            <w:textAlignment w:val="center"/>
            <w:rPr>
              <w:rFonts w:ascii="Courier New" w:hAnsi="Courier New"/>
              <w:b/>
              <w:bCs/>
              <w:spacing w:val="-20"/>
              <w:sz w:val="40"/>
              <w:szCs w:val="40"/>
            </w:rPr>
          </w:pPr>
          <w:r w:rsidRPr="00C5691E">
            <w:rPr>
              <w:rFonts w:ascii="Courier New" w:hAnsi="Courier New"/>
              <w:b/>
              <w:bCs/>
              <w:spacing w:val="-20"/>
              <w:sz w:val="40"/>
              <w:szCs w:val="40"/>
            </w:rPr>
            <w:t>Urząd Miejski w Skoczowie</w:t>
          </w:r>
        </w:p>
        <w:p w14:paraId="511399BD" w14:textId="77777777" w:rsidR="00705AE3" w:rsidRDefault="00705AE3" w:rsidP="00705AE3">
          <w:pPr>
            <w:pStyle w:val="Nagwek"/>
            <w:tabs>
              <w:tab w:val="clear" w:pos="4536"/>
              <w:tab w:val="clear" w:pos="9072"/>
              <w:tab w:val="left" w:pos="1185"/>
            </w:tabs>
            <w:snapToGrid w:val="0"/>
            <w:textAlignment w:val="center"/>
            <w:rPr>
              <w:rFonts w:ascii="Courier New" w:hAnsi="Courier New"/>
              <w:b/>
              <w:bCs/>
              <w:spacing w:val="-20"/>
              <w:sz w:val="48"/>
            </w:rPr>
          </w:pPr>
          <w:r>
            <w:rPr>
              <w:rFonts w:ascii="Courier New" w:hAnsi="Courier New"/>
              <w:b/>
              <w:bCs/>
              <w:spacing w:val="-20"/>
              <w:sz w:val="48"/>
            </w:rPr>
            <w:tab/>
          </w:r>
        </w:p>
      </w:tc>
    </w:tr>
  </w:tbl>
  <w:p w14:paraId="2F9C800E" w14:textId="77777777" w:rsidR="00705AE3" w:rsidRDefault="00705A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E"/>
    <w:rsid w:val="00025AF9"/>
    <w:rsid w:val="00107D45"/>
    <w:rsid w:val="00141BAF"/>
    <w:rsid w:val="00191D1E"/>
    <w:rsid w:val="0022217B"/>
    <w:rsid w:val="00321238"/>
    <w:rsid w:val="00344C96"/>
    <w:rsid w:val="00482678"/>
    <w:rsid w:val="004B0C5D"/>
    <w:rsid w:val="004C19DE"/>
    <w:rsid w:val="00520A06"/>
    <w:rsid w:val="00585A9C"/>
    <w:rsid w:val="005B559F"/>
    <w:rsid w:val="005F0429"/>
    <w:rsid w:val="00684C88"/>
    <w:rsid w:val="00695421"/>
    <w:rsid w:val="00705AE3"/>
    <w:rsid w:val="007A5BC9"/>
    <w:rsid w:val="007C45DB"/>
    <w:rsid w:val="007D3632"/>
    <w:rsid w:val="007F0682"/>
    <w:rsid w:val="0082264B"/>
    <w:rsid w:val="0083658D"/>
    <w:rsid w:val="008C3D61"/>
    <w:rsid w:val="008F05CC"/>
    <w:rsid w:val="008F4CC2"/>
    <w:rsid w:val="0096710E"/>
    <w:rsid w:val="0099619B"/>
    <w:rsid w:val="00A1516C"/>
    <w:rsid w:val="00A65F7F"/>
    <w:rsid w:val="00A678BD"/>
    <w:rsid w:val="00AB5577"/>
    <w:rsid w:val="00BD75A8"/>
    <w:rsid w:val="00C3633F"/>
    <w:rsid w:val="00CD5D73"/>
    <w:rsid w:val="00CF438A"/>
    <w:rsid w:val="00D26EB4"/>
    <w:rsid w:val="00D76875"/>
    <w:rsid w:val="00E03335"/>
    <w:rsid w:val="00E61231"/>
    <w:rsid w:val="00E75DF2"/>
    <w:rsid w:val="00EA7374"/>
    <w:rsid w:val="00F31A3A"/>
    <w:rsid w:val="00F3502A"/>
    <w:rsid w:val="00F46047"/>
    <w:rsid w:val="00FE0AC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A467C"/>
  <w15:chartTrackingRefBased/>
  <w15:docId w15:val="{28167885-F381-4DDE-A840-E3CDA79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1,Wypunktowanie,Normal2,Asia 2  Akapit z listą,tekst normalny,normalny tekst,Numerowanie,List Paragraph,Akapit z listą BS,L1,sw tekst,Akapit z listą5,Kolorowa lista — akcent 11,Akapit normalny,Lista XXX"/>
    <w:basedOn w:val="Normalny"/>
    <w:link w:val="AkapitzlistZnak"/>
    <w:uiPriority w:val="34"/>
    <w:qFormat/>
    <w:rsid w:val="009671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Numerowanie Znak,List Paragraph Znak,Akapit z listą BS Znak,L1 Znak"/>
    <w:link w:val="Akapitzlist"/>
    <w:uiPriority w:val="34"/>
    <w:qFormat/>
    <w:locked/>
    <w:rsid w:val="00967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AE3"/>
  </w:style>
  <w:style w:type="paragraph" w:styleId="Stopka">
    <w:name w:val="footer"/>
    <w:basedOn w:val="Normalny"/>
    <w:link w:val="StopkaZnak"/>
    <w:uiPriority w:val="99"/>
    <w:unhideWhenUsed/>
    <w:rsid w:val="0070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10</cp:revision>
  <cp:lastPrinted>2024-04-08T07:39:00Z</cp:lastPrinted>
  <dcterms:created xsi:type="dcterms:W3CDTF">2024-03-19T08:19:00Z</dcterms:created>
  <dcterms:modified xsi:type="dcterms:W3CDTF">2024-04-08T09:54:00Z</dcterms:modified>
</cp:coreProperties>
</file>