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21A" w:rsidRDefault="003E621A" w:rsidP="00632EDA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bookmarkStart w:id="0" w:name="_GoBack"/>
      <w:bookmarkEnd w:id="0"/>
    </w:p>
    <w:p w:rsidR="003E0F35" w:rsidRDefault="003E0F35">
      <w:pPr>
        <w:spacing w:after="0" w:line="240" w:lineRule="auto"/>
        <w:ind w:left="4956" w:firstLine="708"/>
        <w:rPr>
          <w:rFonts w:ascii="Trebuchet MS" w:hAnsi="Trebuchet MS" w:cs="Arial"/>
          <w:sz w:val="20"/>
          <w:szCs w:val="20"/>
        </w:rPr>
      </w:pPr>
    </w:p>
    <w:p w:rsidR="003E621A" w:rsidRDefault="00F2556B">
      <w:pPr>
        <w:spacing w:after="0" w:line="240" w:lineRule="auto"/>
        <w:ind w:left="4956" w:firstLine="708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Ruda Śląska, dnia 27.11.2023 r.</w:t>
      </w:r>
    </w:p>
    <w:p w:rsidR="003E621A" w:rsidRDefault="00F2556B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PT/260/80/2023</w:t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b/>
          <w:sz w:val="20"/>
          <w:szCs w:val="20"/>
        </w:rPr>
        <w:tab/>
      </w:r>
      <w:r>
        <w:rPr>
          <w:rFonts w:ascii="Trebuchet MS" w:hAnsi="Trebuchet MS" w:cs="Arial"/>
          <w:b/>
          <w:sz w:val="20"/>
          <w:szCs w:val="20"/>
        </w:rPr>
        <w:tab/>
      </w:r>
      <w:r>
        <w:rPr>
          <w:rFonts w:ascii="Trebuchet MS" w:hAnsi="Trebuchet MS" w:cs="Arial"/>
          <w:b/>
          <w:sz w:val="20"/>
          <w:szCs w:val="20"/>
        </w:rPr>
        <w:tab/>
      </w:r>
      <w:r>
        <w:rPr>
          <w:rFonts w:ascii="Trebuchet MS" w:hAnsi="Trebuchet MS" w:cs="Arial"/>
          <w:b/>
          <w:sz w:val="20"/>
          <w:szCs w:val="20"/>
        </w:rPr>
        <w:tab/>
      </w:r>
      <w:r>
        <w:rPr>
          <w:rFonts w:ascii="Trebuchet MS" w:hAnsi="Trebuchet MS" w:cs="Arial"/>
          <w:b/>
          <w:sz w:val="20"/>
          <w:szCs w:val="20"/>
        </w:rPr>
        <w:tab/>
      </w:r>
      <w:r>
        <w:rPr>
          <w:rFonts w:ascii="Trebuchet MS" w:hAnsi="Trebuchet MS" w:cs="Arial"/>
          <w:b/>
          <w:sz w:val="20"/>
          <w:szCs w:val="20"/>
        </w:rPr>
        <w:tab/>
      </w:r>
    </w:p>
    <w:p w:rsidR="003E621A" w:rsidRDefault="003E621A" w:rsidP="00632EDA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</w:p>
    <w:p w:rsidR="003E0F35" w:rsidRDefault="003E0F35">
      <w:pPr>
        <w:spacing w:after="0" w:line="240" w:lineRule="auto"/>
        <w:ind w:left="4956" w:firstLine="708"/>
        <w:rPr>
          <w:rFonts w:ascii="Trebuchet MS" w:hAnsi="Trebuchet MS" w:cs="Arial"/>
          <w:b/>
          <w:sz w:val="20"/>
          <w:szCs w:val="20"/>
        </w:rPr>
      </w:pPr>
    </w:p>
    <w:p w:rsidR="003E621A" w:rsidRDefault="00F2556B">
      <w:pPr>
        <w:spacing w:after="0" w:line="240" w:lineRule="auto"/>
        <w:ind w:left="4956" w:firstLine="708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Wg rozdzielnika</w:t>
      </w:r>
    </w:p>
    <w:p w:rsidR="003E621A" w:rsidRDefault="003E621A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</w:p>
    <w:p w:rsidR="003E621A" w:rsidRDefault="003E621A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</w:p>
    <w:p w:rsidR="003E621A" w:rsidRDefault="00F2556B">
      <w:pPr>
        <w:pStyle w:val="Tekstpodstawowywcity22"/>
        <w:spacing w:after="0" w:line="240" w:lineRule="auto"/>
        <w:ind w:left="0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Dotyczy: postępowania o udzielenie zamówienia publicznego prowadzonego w trybie przetargu nieograniczonego dla zadania pn. „</w:t>
      </w:r>
      <w:r>
        <w:rPr>
          <w:rFonts w:ascii="Trebuchet MS" w:hAnsi="Trebuchet MS"/>
          <w:b/>
        </w:rPr>
        <w:t>Odbiór i przetwarzanie w procesach R3 i R10 osadów ściekowych</w:t>
      </w:r>
      <w:r>
        <w:rPr>
          <w:rFonts w:ascii="Trebuchet MS" w:hAnsi="Trebuchet MS"/>
          <w:b/>
        </w:rPr>
        <w:br/>
        <w:t xml:space="preserve">o kodzie 19 08 05, powstających w oczyszczalniach eksploatowanych przez Przedsiębiorstwo Wodociągów  i Kanalizacji Sp. z o.o. w Rudzie Śląskiej” </w:t>
      </w:r>
      <w:r>
        <w:rPr>
          <w:rFonts w:ascii="Trebuchet MS" w:hAnsi="Trebuchet MS"/>
          <w:b/>
          <w:bCs/>
        </w:rPr>
        <w:t>(nr sprawy PT/262/9-WG/2023, postępowanie ID 851439).</w:t>
      </w:r>
    </w:p>
    <w:p w:rsidR="003E0F35" w:rsidRDefault="003E0F35">
      <w:pPr>
        <w:pStyle w:val="NormalnyWeb"/>
        <w:spacing w:beforeAutospacing="0" w:after="0"/>
        <w:rPr>
          <w:rFonts w:ascii="Trebuchet MS" w:hAnsi="Trebuchet MS"/>
          <w:color w:val="auto"/>
          <w:sz w:val="20"/>
          <w:szCs w:val="20"/>
        </w:rPr>
      </w:pPr>
    </w:p>
    <w:p w:rsidR="001A5EF1" w:rsidRDefault="001A5EF1">
      <w:pPr>
        <w:pStyle w:val="NormalnyWeb"/>
        <w:spacing w:beforeAutospacing="0" w:after="0"/>
        <w:jc w:val="both"/>
        <w:rPr>
          <w:rFonts w:ascii="Trebuchet MS" w:hAnsi="Trebuchet MS"/>
          <w:color w:val="auto"/>
          <w:sz w:val="20"/>
          <w:szCs w:val="20"/>
        </w:rPr>
      </w:pPr>
    </w:p>
    <w:p w:rsidR="003E621A" w:rsidRDefault="00F2556B">
      <w:pPr>
        <w:pStyle w:val="NormalnyWeb"/>
        <w:spacing w:beforeAutospacing="0" w:after="0"/>
        <w:jc w:val="both"/>
        <w:rPr>
          <w:rFonts w:ascii="Trebuchet MS" w:hAnsi="Trebuchet MS"/>
          <w:color w:val="auto"/>
          <w:sz w:val="20"/>
          <w:szCs w:val="20"/>
        </w:rPr>
      </w:pPr>
      <w:r>
        <w:rPr>
          <w:rFonts w:ascii="Trebuchet MS" w:hAnsi="Trebuchet MS"/>
          <w:color w:val="auto"/>
          <w:sz w:val="20"/>
          <w:szCs w:val="20"/>
        </w:rPr>
        <w:t>Na podstawie art. 135 ust. 2 i ust. 6 ustawy z dnia 11 września 2019 r. Prawo zamówień publicznych,</w:t>
      </w:r>
      <w:r>
        <w:rPr>
          <w:rFonts w:ascii="Trebuchet MS" w:hAnsi="Trebuchet MS"/>
          <w:color w:val="auto"/>
          <w:sz w:val="20"/>
          <w:szCs w:val="20"/>
        </w:rPr>
        <w:br/>
        <w:t>zwanej dalej „ustawą”, Zamawiający – Przedsiębiorstwo Wodociągów i Kanalizacji Spółka z o.o. w Rudzie Śląskiej, w załączeniu przekazuje zapytania do treści SWZ wraz z udzielonymi odpowiedziami:</w:t>
      </w:r>
    </w:p>
    <w:p w:rsidR="003E621A" w:rsidRDefault="003E621A">
      <w:pPr>
        <w:pStyle w:val="NormalnyWeb"/>
        <w:spacing w:beforeAutospacing="0" w:after="0"/>
        <w:rPr>
          <w:rFonts w:ascii="Trebuchet MS" w:hAnsi="Trebuchet MS"/>
          <w:color w:val="auto"/>
          <w:sz w:val="20"/>
          <w:szCs w:val="20"/>
        </w:rPr>
      </w:pPr>
    </w:p>
    <w:p w:rsidR="003E621A" w:rsidRDefault="00F2556B">
      <w:pPr>
        <w:pStyle w:val="NormalnyWeb"/>
        <w:spacing w:beforeAutospacing="0" w:after="0"/>
        <w:rPr>
          <w:rFonts w:ascii="Trebuchet MS" w:hAnsi="Trebuchet MS"/>
          <w:b/>
          <w:color w:val="auto"/>
          <w:sz w:val="20"/>
          <w:szCs w:val="20"/>
        </w:rPr>
      </w:pPr>
      <w:r>
        <w:rPr>
          <w:rFonts w:ascii="Trebuchet MS" w:hAnsi="Trebuchet MS"/>
          <w:b/>
          <w:color w:val="auto"/>
          <w:sz w:val="20"/>
          <w:szCs w:val="20"/>
        </w:rPr>
        <w:t>PYTANIE</w:t>
      </w:r>
    </w:p>
    <w:p w:rsidR="003E621A" w:rsidRDefault="00F2556B">
      <w:pPr>
        <w:spacing w:after="0" w:line="240" w:lineRule="auto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Czy zamawiający dopuszcza udział Wykonawcy, które nie posiada zezwolenia na przetwarzanie odpadów, ale posiada umowy z instalacjami, które posiadają stosowne decyzje?</w:t>
      </w:r>
    </w:p>
    <w:p w:rsidR="003E621A" w:rsidRDefault="003E621A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8563A7" w:rsidRDefault="00F2556B" w:rsidP="008563A7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ODPOWIEDŹ</w:t>
      </w:r>
    </w:p>
    <w:p w:rsidR="008563A7" w:rsidRPr="008563A7" w:rsidRDefault="008563A7" w:rsidP="008563A7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8563A7">
        <w:rPr>
          <w:rFonts w:ascii="Trebuchet MS" w:hAnsi="Trebuchet MS"/>
          <w:iCs/>
          <w:sz w:val="20"/>
          <w:szCs w:val="20"/>
        </w:rPr>
        <w:t xml:space="preserve">Zamawiający wskazuje, że warunkiem udziału w postępowaniu jest posiadanie zezwolenia na prowadzenie działalności w zakresie odbioru i przetwarzania odpadów (z wyszczególnieniem osadów ściekowych - kod odpadu 19 08 05), udzielonego w formie decyzji przez właściwy organ, ważnego w okresie trwania umowy. Powyższy warunek jest spełniony, jeżeli co najmniej jeden z wykonawców wspólnie ubiegających się </w:t>
      </w:r>
      <w:r>
        <w:rPr>
          <w:rFonts w:ascii="Trebuchet MS" w:hAnsi="Trebuchet MS"/>
          <w:iCs/>
          <w:sz w:val="20"/>
          <w:szCs w:val="20"/>
        </w:rPr>
        <w:br/>
      </w:r>
      <w:r w:rsidRPr="008563A7">
        <w:rPr>
          <w:rFonts w:ascii="Trebuchet MS" w:hAnsi="Trebuchet MS"/>
          <w:iCs/>
          <w:sz w:val="20"/>
          <w:szCs w:val="20"/>
        </w:rPr>
        <w:t xml:space="preserve">o udzielenie zamówienia posiada uprawnienia do prowadzenia działalności gospodarczej lub zawodowej </w:t>
      </w:r>
      <w:r>
        <w:rPr>
          <w:rFonts w:ascii="Trebuchet MS" w:hAnsi="Trebuchet MS"/>
          <w:iCs/>
          <w:sz w:val="20"/>
          <w:szCs w:val="20"/>
        </w:rPr>
        <w:br/>
      </w:r>
      <w:r w:rsidRPr="008563A7">
        <w:rPr>
          <w:rFonts w:ascii="Trebuchet MS" w:hAnsi="Trebuchet MS"/>
          <w:iCs/>
          <w:sz w:val="20"/>
          <w:szCs w:val="20"/>
        </w:rPr>
        <w:t xml:space="preserve">i zrealizuje usługi, do realizacji których te zdolności są wymagane. Jednocześnie wskazuje, iż zgodnie </w:t>
      </w:r>
      <w:r>
        <w:rPr>
          <w:rFonts w:ascii="Trebuchet MS" w:hAnsi="Trebuchet MS"/>
          <w:iCs/>
          <w:sz w:val="20"/>
          <w:szCs w:val="20"/>
        </w:rPr>
        <w:br/>
      </w:r>
      <w:r w:rsidRPr="008563A7">
        <w:rPr>
          <w:rFonts w:ascii="Trebuchet MS" w:hAnsi="Trebuchet MS"/>
          <w:iCs/>
          <w:sz w:val="20"/>
          <w:szCs w:val="20"/>
        </w:rPr>
        <w:t xml:space="preserve">z przepisem art. 118 ust. 1 ustawy nie ma możliwości powoływania się na zdolności podmiotów trzecich </w:t>
      </w:r>
      <w:r>
        <w:rPr>
          <w:rFonts w:ascii="Trebuchet MS" w:hAnsi="Trebuchet MS"/>
          <w:iCs/>
          <w:sz w:val="20"/>
          <w:szCs w:val="20"/>
        </w:rPr>
        <w:br/>
      </w:r>
      <w:r w:rsidRPr="008563A7">
        <w:rPr>
          <w:rFonts w:ascii="Trebuchet MS" w:hAnsi="Trebuchet MS"/>
          <w:iCs/>
          <w:sz w:val="20"/>
          <w:szCs w:val="20"/>
        </w:rPr>
        <w:t xml:space="preserve">w zakresie posiadanych uprawnień do prowadzenia działalności gospodarczej lub zawodowej. Zatem Zamawiający nie uzna, że Wykonawca spełnia opisany wyżej warunek udziału w postępowaniu w przypadku wykazania, że pozwolenie w zakresie przetwarzania odpadów posiada podmiot trzeci, z którym Wykonawcę wiąże stosunek umowny. </w:t>
      </w:r>
    </w:p>
    <w:p w:rsidR="003E621A" w:rsidRDefault="003E621A">
      <w:pPr>
        <w:spacing w:after="0" w:line="240" w:lineRule="auto"/>
        <w:ind w:left="-142" w:firstLine="142"/>
        <w:rPr>
          <w:rFonts w:ascii="Trebuchet MS" w:hAnsi="Trebuchet MS" w:cs="Arial"/>
          <w:sz w:val="20"/>
          <w:szCs w:val="20"/>
        </w:rPr>
      </w:pPr>
    </w:p>
    <w:p w:rsidR="003E621A" w:rsidRDefault="00F2556B">
      <w:pPr>
        <w:spacing w:after="0" w:line="240" w:lineRule="auto"/>
        <w:ind w:left="-142" w:firstLine="142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PYTANIE</w:t>
      </w:r>
    </w:p>
    <w:p w:rsidR="003E621A" w:rsidRDefault="00F2556B">
      <w:pPr>
        <w:spacing w:after="0" w:line="240" w:lineRule="auto"/>
        <w:ind w:left="-142" w:firstLine="142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Czy zamawiający dopuszcza udział podwykonawców w zakresie zagospodarowania odpadów?</w:t>
      </w:r>
      <w:r>
        <w:rPr>
          <w:rFonts w:ascii="Trebuchet MS" w:hAnsi="Trebuchet MS" w:cs="Arial"/>
          <w:sz w:val="20"/>
          <w:szCs w:val="20"/>
        </w:rPr>
        <w:br/>
        <w:t xml:space="preserve"> </w:t>
      </w:r>
    </w:p>
    <w:p w:rsidR="003E621A" w:rsidRDefault="00F2556B">
      <w:pPr>
        <w:spacing w:after="0" w:line="240" w:lineRule="auto"/>
        <w:ind w:left="-142" w:firstLine="142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ODPOWIEDŹ</w:t>
      </w:r>
    </w:p>
    <w:p w:rsidR="003E621A" w:rsidRDefault="00F2556B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Zamawiający wskazuje, że zgodnie z postanowieniami rozdz. XVIII SWZ dopuszcza udział podwykonawców.</w:t>
      </w:r>
    </w:p>
    <w:p w:rsidR="003E621A" w:rsidRDefault="003E621A">
      <w:pPr>
        <w:tabs>
          <w:tab w:val="left" w:pos="567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3E621A" w:rsidRDefault="00F2556B">
      <w:pPr>
        <w:tabs>
          <w:tab w:val="left" w:pos="567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PYTANIE</w:t>
      </w:r>
    </w:p>
    <w:p w:rsidR="003E621A" w:rsidRDefault="00F2556B">
      <w:pPr>
        <w:tabs>
          <w:tab w:val="left" w:pos="567"/>
        </w:tabs>
        <w:spacing w:after="0" w:line="240" w:lineRule="auto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Czy zamawiający dopuszcza zmiany podwykonawców na etapie realizacji umowy?</w:t>
      </w:r>
      <w:r>
        <w:rPr>
          <w:rFonts w:ascii="Trebuchet MS" w:hAnsi="Trebuchet MS" w:cs="Arial"/>
          <w:sz w:val="20"/>
          <w:szCs w:val="20"/>
        </w:rPr>
        <w:br/>
      </w:r>
    </w:p>
    <w:p w:rsidR="003E621A" w:rsidRDefault="00F2556B">
      <w:pPr>
        <w:tabs>
          <w:tab w:val="left" w:pos="567"/>
        </w:tabs>
        <w:spacing w:after="0" w:line="240" w:lineRule="auto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ODPOWIEDŹ</w:t>
      </w:r>
    </w:p>
    <w:p w:rsidR="003E621A" w:rsidRDefault="00F2556B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Zgodnie z postanowieniami rozdz. XVIII ust. 3 i 4 SWZ Zamawiający dopuszcza możliwość zmiany wykonawcy w trakcie realizacji umowy.</w:t>
      </w:r>
    </w:p>
    <w:p w:rsidR="003E621A" w:rsidRDefault="00F2556B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br/>
      </w:r>
      <w:r>
        <w:rPr>
          <w:rFonts w:ascii="Trebuchet MS" w:hAnsi="Trebuchet MS" w:cs="Arial"/>
          <w:b/>
          <w:sz w:val="20"/>
          <w:szCs w:val="20"/>
        </w:rPr>
        <w:t>PYTANIE</w:t>
      </w:r>
    </w:p>
    <w:p w:rsidR="003E621A" w:rsidRDefault="00F2556B">
      <w:pPr>
        <w:spacing w:after="0" w:line="240" w:lineRule="auto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Czy zamawiający wymaga podstawienia kontenerów?</w:t>
      </w:r>
    </w:p>
    <w:p w:rsidR="001A5EF1" w:rsidRDefault="001A5EF1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3E621A" w:rsidRDefault="00F2556B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ODPOWIEDŹ</w:t>
      </w:r>
    </w:p>
    <w:p w:rsidR="003E0F35" w:rsidRDefault="00F2556B">
      <w:pPr>
        <w:spacing w:after="0" w:line="240" w:lineRule="auto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Zamawiający nie wymaga podstawienia kontenerów</w:t>
      </w:r>
      <w:r w:rsidR="0090217A">
        <w:rPr>
          <w:rFonts w:ascii="Trebuchet MS" w:hAnsi="Trebuchet MS"/>
          <w:sz w:val="20"/>
          <w:szCs w:val="20"/>
        </w:rPr>
        <w:t>.</w:t>
      </w:r>
    </w:p>
    <w:p w:rsidR="003E0F35" w:rsidRDefault="003E0F35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8563A7" w:rsidRDefault="008563A7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8563A7" w:rsidRDefault="008563A7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8563A7" w:rsidRDefault="008563A7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8563A7" w:rsidRDefault="008563A7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8563A7" w:rsidRDefault="008563A7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8563A7" w:rsidRDefault="008563A7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8563A7" w:rsidRDefault="008563A7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3E621A" w:rsidRDefault="00F2556B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PYTANIE</w:t>
      </w:r>
    </w:p>
    <w:p w:rsidR="003A1B81" w:rsidRPr="003E0F35" w:rsidRDefault="00F2556B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Prosimy o udostępnienie badań osadów ściekowych.</w:t>
      </w:r>
      <w:r>
        <w:rPr>
          <w:rFonts w:ascii="Trebuchet MS" w:hAnsi="Trebuchet MS" w:cs="Arial"/>
          <w:sz w:val="20"/>
          <w:szCs w:val="20"/>
        </w:rPr>
        <w:br/>
      </w:r>
    </w:p>
    <w:p w:rsidR="003E621A" w:rsidRDefault="00F2556B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ODPOWIEDŹ</w:t>
      </w:r>
    </w:p>
    <w:p w:rsidR="003E621A" w:rsidRDefault="00F2556B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Raporty z badań osadów ściekowych zostały dołączone do dokumentacji przetargowej i zamieszczone na stronie internetowej </w:t>
      </w:r>
      <w:hyperlink r:id="rId10">
        <w:r>
          <w:rPr>
            <w:rStyle w:val="Hipercze"/>
            <w:rFonts w:ascii="Trebuchet MS" w:hAnsi="Trebuchet MS"/>
            <w:color w:val="auto"/>
            <w:sz w:val="20"/>
            <w:szCs w:val="20"/>
          </w:rPr>
          <w:t>https://platformazakupowa.pl/transakcja/851439</w:t>
        </w:r>
      </w:hyperlink>
      <w:r>
        <w:rPr>
          <w:rFonts w:ascii="Trebuchet MS" w:hAnsi="Trebuchet MS"/>
          <w:sz w:val="20"/>
          <w:szCs w:val="20"/>
        </w:rPr>
        <w:t xml:space="preserve"> w dniu ogłoszenia postępowania tj. 22.11.2023 r.</w:t>
      </w:r>
    </w:p>
    <w:p w:rsidR="00632EDA" w:rsidRDefault="00632EDA">
      <w:pPr>
        <w:shd w:val="clear" w:color="auto" w:fill="FFFFFF"/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24376D" w:rsidRDefault="0024376D">
      <w:pPr>
        <w:shd w:val="clear" w:color="auto" w:fill="FFFFFF"/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3E621A" w:rsidRDefault="00F2556B">
      <w:pPr>
        <w:shd w:val="clear" w:color="auto" w:fill="FFFFFF"/>
        <w:spacing w:after="0" w:line="240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PYTANIE</w:t>
      </w:r>
    </w:p>
    <w:p w:rsidR="003E621A" w:rsidRDefault="00F2556B">
      <w:pPr>
        <w:shd w:val="clear" w:color="auto" w:fill="FFFFFF"/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Czy zamawiający dopuszcza rolnicze wykorzystanie osadów ściekowych?</w:t>
      </w:r>
    </w:p>
    <w:p w:rsidR="003E621A" w:rsidRDefault="003E621A">
      <w:pPr>
        <w:spacing w:after="0" w:line="240" w:lineRule="auto"/>
        <w:contextualSpacing/>
        <w:rPr>
          <w:rFonts w:ascii="Trebuchet MS" w:hAnsi="Trebuchet MS"/>
          <w:sz w:val="20"/>
          <w:szCs w:val="20"/>
        </w:rPr>
      </w:pPr>
    </w:p>
    <w:p w:rsidR="003E621A" w:rsidRDefault="00F2556B">
      <w:pPr>
        <w:spacing w:after="0" w:line="240" w:lineRule="auto"/>
        <w:contextualSpacing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ODPOWIEDŹ</w:t>
      </w:r>
    </w:p>
    <w:p w:rsidR="0019235C" w:rsidRDefault="0019235C">
      <w:pPr>
        <w:spacing w:after="0" w:line="240" w:lineRule="auto"/>
        <w:contextualSpacing/>
        <w:rPr>
          <w:rFonts w:ascii="Trebuchet MS" w:hAnsi="Trebuchet MS"/>
          <w:b/>
          <w:sz w:val="20"/>
          <w:szCs w:val="20"/>
        </w:rPr>
      </w:pPr>
    </w:p>
    <w:p w:rsidR="003E621A" w:rsidRDefault="00F2556B">
      <w:pPr>
        <w:spacing w:after="0" w:line="240" w:lineRule="auto"/>
        <w:contextualSpacing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Zgodnie z pkt. 4 Opisu Przedmiotu Zamówienia (Załącznik nr 5 SWZ):</w:t>
      </w:r>
    </w:p>
    <w:p w:rsidR="003E621A" w:rsidRDefault="003E621A">
      <w:pPr>
        <w:spacing w:after="0" w:line="240" w:lineRule="auto"/>
        <w:contextualSpacing/>
        <w:rPr>
          <w:rFonts w:ascii="Trebuchet MS" w:hAnsi="Trebuchet MS"/>
          <w:sz w:val="20"/>
          <w:szCs w:val="20"/>
        </w:rPr>
      </w:pPr>
    </w:p>
    <w:p w:rsidR="00632EDA" w:rsidRDefault="00F2556B">
      <w:pPr>
        <w:spacing w:after="0" w:line="240" w:lineRule="auto"/>
        <w:contextualSpacing/>
        <w:jc w:val="both"/>
        <w:rPr>
          <w:rFonts w:ascii="Trebuchet MS" w:hAnsi="Trebuchet MS"/>
          <w:i/>
          <w:iCs/>
          <w:sz w:val="20"/>
          <w:szCs w:val="20"/>
        </w:rPr>
      </w:pPr>
      <w:r>
        <w:rPr>
          <w:rFonts w:ascii="Trebuchet MS" w:hAnsi="Trebuchet MS"/>
          <w:i/>
          <w:iCs/>
          <w:sz w:val="20"/>
          <w:szCs w:val="20"/>
        </w:rPr>
        <w:t xml:space="preserve">Zamawiający wskazuje, iż preferowanym przez niego sposobem zagospodarowania przekazywanych Wykonawcy komunalnych osadów ściekowych jest ich odzysk prowadzony metodami określonymi w art. 96 ust. 1 pkt 1-3 ustawy (proces odzysku R10). W przypadku, gdy z jakichkolwiek przyczyn zastosowanie procesu R10 nie będzie możliwe, Wykonawca będzie zobowiązany do stosowania procesu R3. </w:t>
      </w:r>
      <w:r w:rsidR="002313BA">
        <w:rPr>
          <w:rFonts w:ascii="Trebuchet MS" w:hAnsi="Trebuchet MS"/>
          <w:i/>
          <w:iCs/>
          <w:sz w:val="20"/>
          <w:szCs w:val="20"/>
        </w:rPr>
        <w:t>Maksymalna</w:t>
      </w:r>
    </w:p>
    <w:p w:rsidR="003E621A" w:rsidRDefault="00F2556B">
      <w:pPr>
        <w:spacing w:after="0" w:line="240" w:lineRule="auto"/>
        <w:contextualSpacing/>
        <w:jc w:val="both"/>
        <w:rPr>
          <w:i/>
          <w:iCs/>
        </w:rPr>
      </w:pPr>
      <w:r>
        <w:rPr>
          <w:rFonts w:ascii="Trebuchet MS" w:hAnsi="Trebuchet MS"/>
          <w:i/>
          <w:iCs/>
          <w:sz w:val="20"/>
          <w:szCs w:val="20"/>
        </w:rPr>
        <w:t xml:space="preserve">przerwa w zagospodarowaniu osadów w procesie R10, spowodowana warunkami atmosferycznymi (pokrywa śnieżna, intensywne opady deszczu),  może wynieść nie więcej niż 4 dni. </w:t>
      </w:r>
    </w:p>
    <w:p w:rsidR="003E621A" w:rsidRDefault="003E621A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3E621A" w:rsidRDefault="00F2556B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PYTANIE</w:t>
      </w:r>
    </w:p>
    <w:p w:rsidR="003E621A" w:rsidRDefault="00F2556B">
      <w:pPr>
        <w:spacing w:after="0" w:line="240" w:lineRule="auto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Prosimy o udostępnienie zdjęć odpadów.</w:t>
      </w:r>
    </w:p>
    <w:p w:rsidR="003E621A" w:rsidRDefault="003E621A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3E621A" w:rsidRDefault="00F2556B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ODPOWIEDŹ</w:t>
      </w:r>
    </w:p>
    <w:p w:rsidR="003E621A" w:rsidRDefault="00F2556B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Do niniejszego pisma Zamawiający dołącza zdjęcia odpadów zmagazynowanych na poletku osadowym oraz załadunek naczepy wannowej, której właścicielem jest Zamawiający.</w:t>
      </w:r>
    </w:p>
    <w:p w:rsidR="003E621A" w:rsidRDefault="003E621A">
      <w:pPr>
        <w:pStyle w:val="NormalnyWeb"/>
        <w:spacing w:beforeAutospacing="0" w:after="0"/>
        <w:rPr>
          <w:rFonts w:ascii="Trebuchet MS" w:hAnsi="Trebuchet MS"/>
          <w:color w:val="auto"/>
          <w:sz w:val="20"/>
          <w:szCs w:val="20"/>
        </w:rPr>
      </w:pPr>
    </w:p>
    <w:p w:rsidR="003E621A" w:rsidRDefault="003E621A">
      <w:pPr>
        <w:pStyle w:val="NormalnyWeb"/>
        <w:spacing w:beforeAutospacing="0" w:after="0"/>
        <w:rPr>
          <w:rFonts w:ascii="Trebuchet MS" w:hAnsi="Trebuchet MS"/>
          <w:color w:val="auto"/>
          <w:sz w:val="20"/>
          <w:szCs w:val="20"/>
        </w:rPr>
      </w:pPr>
    </w:p>
    <w:p w:rsidR="003E621A" w:rsidRDefault="003E621A">
      <w:pPr>
        <w:pStyle w:val="NormalnyWeb"/>
        <w:spacing w:beforeAutospacing="0" w:after="0"/>
        <w:rPr>
          <w:rFonts w:ascii="Trebuchet MS" w:hAnsi="Trebuchet MS"/>
          <w:color w:val="auto"/>
          <w:sz w:val="20"/>
          <w:szCs w:val="20"/>
        </w:rPr>
      </w:pPr>
    </w:p>
    <w:p w:rsidR="003E621A" w:rsidRDefault="003E621A">
      <w:pPr>
        <w:pStyle w:val="NormalnyWeb"/>
        <w:spacing w:beforeAutospacing="0" w:after="0"/>
        <w:rPr>
          <w:rFonts w:ascii="Trebuchet MS" w:hAnsi="Trebuchet MS"/>
          <w:color w:val="auto"/>
          <w:sz w:val="20"/>
          <w:szCs w:val="20"/>
        </w:rPr>
      </w:pPr>
    </w:p>
    <w:p w:rsidR="003E621A" w:rsidRDefault="003E621A">
      <w:pPr>
        <w:pStyle w:val="NormalnyWeb"/>
        <w:spacing w:beforeAutospacing="0" w:after="0"/>
        <w:rPr>
          <w:rFonts w:ascii="Trebuchet MS" w:hAnsi="Trebuchet MS"/>
          <w:color w:val="auto"/>
          <w:sz w:val="20"/>
          <w:szCs w:val="20"/>
        </w:rPr>
      </w:pPr>
    </w:p>
    <w:p w:rsidR="003E621A" w:rsidRDefault="003E621A">
      <w:pPr>
        <w:pStyle w:val="NormalnyWeb"/>
        <w:spacing w:beforeAutospacing="0" w:after="0"/>
        <w:rPr>
          <w:rFonts w:ascii="Trebuchet MS" w:hAnsi="Trebuchet MS"/>
          <w:color w:val="auto"/>
          <w:sz w:val="20"/>
          <w:szCs w:val="20"/>
        </w:rPr>
      </w:pPr>
    </w:p>
    <w:p w:rsidR="003E621A" w:rsidRDefault="003E621A">
      <w:pPr>
        <w:pStyle w:val="NormalnyWeb"/>
        <w:spacing w:beforeAutospacing="0" w:after="0"/>
        <w:rPr>
          <w:rFonts w:ascii="Trebuchet MS" w:hAnsi="Trebuchet MS"/>
          <w:color w:val="auto"/>
          <w:sz w:val="20"/>
          <w:szCs w:val="20"/>
        </w:rPr>
      </w:pPr>
    </w:p>
    <w:p w:rsidR="003E621A" w:rsidRDefault="003E621A">
      <w:pPr>
        <w:pStyle w:val="NormalnyWeb"/>
        <w:spacing w:beforeAutospacing="0" w:after="0"/>
        <w:rPr>
          <w:rFonts w:ascii="Trebuchet MS" w:hAnsi="Trebuchet MS"/>
          <w:color w:val="auto"/>
          <w:sz w:val="20"/>
          <w:szCs w:val="20"/>
        </w:rPr>
      </w:pPr>
    </w:p>
    <w:p w:rsidR="003E621A" w:rsidRDefault="003E621A">
      <w:pPr>
        <w:pStyle w:val="NormalnyWeb"/>
        <w:spacing w:beforeAutospacing="0" w:after="0"/>
        <w:rPr>
          <w:rFonts w:ascii="Trebuchet MS" w:hAnsi="Trebuchet MS"/>
          <w:color w:val="auto"/>
          <w:sz w:val="20"/>
          <w:szCs w:val="20"/>
        </w:rPr>
      </w:pPr>
    </w:p>
    <w:p w:rsidR="003E621A" w:rsidRDefault="003E621A">
      <w:pPr>
        <w:pStyle w:val="NormalnyWeb"/>
        <w:spacing w:beforeAutospacing="0" w:after="0"/>
        <w:rPr>
          <w:rFonts w:ascii="Trebuchet MS" w:hAnsi="Trebuchet MS"/>
          <w:color w:val="auto"/>
          <w:sz w:val="20"/>
          <w:szCs w:val="20"/>
        </w:rPr>
      </w:pPr>
    </w:p>
    <w:p w:rsidR="003E621A" w:rsidRDefault="003E621A">
      <w:pPr>
        <w:pStyle w:val="NormalnyWeb"/>
        <w:spacing w:beforeAutospacing="0" w:after="0"/>
        <w:rPr>
          <w:rFonts w:ascii="Trebuchet MS" w:hAnsi="Trebuchet MS"/>
          <w:color w:val="auto"/>
          <w:sz w:val="20"/>
          <w:szCs w:val="20"/>
        </w:rPr>
      </w:pPr>
    </w:p>
    <w:p w:rsidR="003E621A" w:rsidRDefault="00F2556B">
      <w:pPr>
        <w:pStyle w:val="NormalnyWeb"/>
        <w:spacing w:beforeAutospacing="0" w:after="0"/>
        <w:rPr>
          <w:rFonts w:ascii="Trebuchet MS" w:hAnsi="Trebuchet MS"/>
          <w:color w:val="auto"/>
          <w:sz w:val="20"/>
          <w:szCs w:val="20"/>
        </w:rPr>
      </w:pPr>
      <w:r>
        <w:rPr>
          <w:rFonts w:ascii="Trebuchet MS" w:hAnsi="Trebuchet MS"/>
          <w:color w:val="auto"/>
          <w:sz w:val="20"/>
          <w:szCs w:val="20"/>
        </w:rPr>
        <w:t xml:space="preserve"> </w:t>
      </w:r>
    </w:p>
    <w:p w:rsidR="00983B3C" w:rsidRPr="00D117A2" w:rsidRDefault="00983B3C" w:rsidP="00983B3C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983B3C" w:rsidRPr="00D117A2" w:rsidRDefault="00983B3C" w:rsidP="00983B3C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983B3C" w:rsidRPr="00D117A2" w:rsidRDefault="00983B3C" w:rsidP="00983B3C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Zygmunt Grzybek </w:t>
      </w:r>
      <w:r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- Dyrektor Organizacyjny </w:t>
      </w:r>
      <w:r w:rsidRPr="00D117A2">
        <w:rPr>
          <w:rFonts w:ascii="Trebuchet MS" w:hAnsi="Trebuchet MS" w:cs="Trebuchet MS"/>
          <w:color w:val="000000"/>
          <w:sz w:val="20"/>
          <w:szCs w:val="20"/>
          <w:lang w:eastAsia="pl-PL"/>
        </w:rPr>
        <w:t xml:space="preserve">Prokurent </w:t>
      </w: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PWiK Sp. z o.o. w Rudzie Śląskiej </w:t>
      </w:r>
    </w:p>
    <w:p w:rsidR="003E621A" w:rsidRDefault="003E621A">
      <w:pPr>
        <w:pStyle w:val="NormalnyWeb"/>
        <w:spacing w:beforeAutospacing="0" w:after="0"/>
        <w:rPr>
          <w:rFonts w:ascii="Trebuchet MS" w:hAnsi="Trebuchet MS"/>
          <w:color w:val="auto"/>
          <w:sz w:val="20"/>
          <w:szCs w:val="20"/>
        </w:rPr>
      </w:pPr>
    </w:p>
    <w:p w:rsidR="003A1B81" w:rsidRDefault="003A1B81">
      <w:pPr>
        <w:pStyle w:val="NormalnyWeb"/>
        <w:spacing w:beforeAutospacing="0" w:after="0"/>
        <w:rPr>
          <w:rFonts w:ascii="Trebuchet MS" w:hAnsi="Trebuchet MS"/>
          <w:color w:val="auto"/>
          <w:sz w:val="20"/>
          <w:szCs w:val="20"/>
        </w:rPr>
      </w:pPr>
    </w:p>
    <w:p w:rsidR="003A1B81" w:rsidRDefault="003A1B81">
      <w:pPr>
        <w:pStyle w:val="NormalnyWeb"/>
        <w:spacing w:beforeAutospacing="0" w:after="0"/>
        <w:rPr>
          <w:rFonts w:ascii="Trebuchet MS" w:hAnsi="Trebuchet MS"/>
          <w:color w:val="auto"/>
          <w:sz w:val="20"/>
          <w:szCs w:val="20"/>
        </w:rPr>
      </w:pPr>
    </w:p>
    <w:p w:rsidR="003A1B81" w:rsidRDefault="003A1B81">
      <w:pPr>
        <w:pStyle w:val="NormalnyWeb"/>
        <w:spacing w:beforeAutospacing="0" w:after="0"/>
        <w:rPr>
          <w:rFonts w:ascii="Trebuchet MS" w:hAnsi="Trebuchet MS"/>
          <w:color w:val="auto"/>
          <w:sz w:val="20"/>
          <w:szCs w:val="20"/>
        </w:rPr>
      </w:pPr>
    </w:p>
    <w:p w:rsidR="003E621A" w:rsidRDefault="003E621A">
      <w:pPr>
        <w:pStyle w:val="NormalnyWeb"/>
        <w:spacing w:beforeAutospacing="0" w:after="0"/>
        <w:rPr>
          <w:rFonts w:ascii="Trebuchet MS" w:hAnsi="Trebuchet MS"/>
          <w:color w:val="auto"/>
          <w:sz w:val="20"/>
          <w:szCs w:val="20"/>
        </w:rPr>
      </w:pPr>
    </w:p>
    <w:p w:rsidR="00632EDA" w:rsidRDefault="00632EDA">
      <w:pPr>
        <w:pStyle w:val="NormalnyWeb"/>
        <w:spacing w:beforeAutospacing="0" w:after="0"/>
        <w:rPr>
          <w:rFonts w:ascii="Trebuchet MS" w:hAnsi="Trebuchet MS"/>
          <w:color w:val="auto"/>
          <w:sz w:val="20"/>
          <w:szCs w:val="20"/>
        </w:rPr>
      </w:pPr>
    </w:p>
    <w:p w:rsidR="00C06508" w:rsidRDefault="00C06508">
      <w:pPr>
        <w:pStyle w:val="NormalnyWeb"/>
        <w:spacing w:beforeAutospacing="0" w:after="0"/>
        <w:rPr>
          <w:rFonts w:ascii="Trebuchet MS" w:hAnsi="Trebuchet MS"/>
          <w:color w:val="auto"/>
          <w:sz w:val="20"/>
          <w:szCs w:val="20"/>
        </w:rPr>
      </w:pPr>
    </w:p>
    <w:p w:rsidR="00C06508" w:rsidRDefault="00C06508">
      <w:pPr>
        <w:pStyle w:val="NormalnyWeb"/>
        <w:spacing w:beforeAutospacing="0" w:after="0"/>
        <w:rPr>
          <w:rFonts w:ascii="Trebuchet MS" w:hAnsi="Trebuchet MS"/>
          <w:color w:val="auto"/>
          <w:sz w:val="20"/>
          <w:szCs w:val="20"/>
        </w:rPr>
      </w:pPr>
    </w:p>
    <w:p w:rsidR="003E621A" w:rsidRDefault="003E621A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</w:p>
    <w:p w:rsidR="003E621A" w:rsidRDefault="00F2556B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Rozdzielnik:</w:t>
      </w:r>
    </w:p>
    <w:p w:rsidR="003E621A" w:rsidRDefault="00F2556B">
      <w:pPr>
        <w:spacing w:after="0" w:line="240" w:lineRule="auto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 xml:space="preserve">- strona internetowa </w:t>
      </w:r>
      <w:hyperlink r:id="rId11">
        <w:r>
          <w:rPr>
            <w:rFonts w:ascii="Trebuchet MS" w:hAnsi="Trebuchet MS"/>
            <w:sz w:val="20"/>
            <w:szCs w:val="20"/>
            <w:u w:val="single"/>
          </w:rPr>
          <w:t>https://platformazakupowa.pl/pn/pwik</w:t>
        </w:r>
      </w:hyperlink>
      <w:r>
        <w:rPr>
          <w:rFonts w:ascii="Trebuchet MS" w:hAnsi="Trebuchet MS"/>
          <w:sz w:val="20"/>
          <w:szCs w:val="20"/>
        </w:rPr>
        <w:t xml:space="preserve"> </w:t>
      </w:r>
    </w:p>
    <w:p w:rsidR="003E621A" w:rsidRDefault="003E621A">
      <w:pPr>
        <w:spacing w:after="0" w:line="240" w:lineRule="auto"/>
        <w:rPr>
          <w:rFonts w:ascii="Trebuchet MS" w:hAnsi="Trebuchet MS"/>
          <w:sz w:val="20"/>
          <w:szCs w:val="20"/>
        </w:rPr>
      </w:pPr>
    </w:p>
    <w:sectPr w:rsidR="003E621A" w:rsidSect="00632EDA">
      <w:headerReference w:type="default" r:id="rId12"/>
      <w:pgSz w:w="11906" w:h="16838"/>
      <w:pgMar w:top="765" w:right="991" w:bottom="1417" w:left="1417" w:header="964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22CB" w:rsidRDefault="00E122CB">
      <w:pPr>
        <w:spacing w:after="0" w:line="240" w:lineRule="auto"/>
      </w:pPr>
      <w:r>
        <w:separator/>
      </w:r>
    </w:p>
  </w:endnote>
  <w:endnote w:type="continuationSeparator" w:id="0">
    <w:p w:rsidR="00E122CB" w:rsidRDefault="00E12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EE"/>
    <w:family w:val="swiss"/>
    <w:pitch w:val="variable"/>
    <w:sig w:usb0="8100AAF7" w:usb1="0000807B" w:usb2="00000008" w:usb3="00000000" w:csb0="000100FF" w:csb1="00000000"/>
  </w:font>
  <w:font w:name="Minion Pro">
    <w:charset w:val="EE"/>
    <w:family w:val="roman"/>
    <w:pitch w:val="variable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22CB" w:rsidRDefault="00E122CB">
      <w:pPr>
        <w:spacing w:after="0" w:line="240" w:lineRule="auto"/>
      </w:pPr>
      <w:r>
        <w:separator/>
      </w:r>
    </w:p>
  </w:footnote>
  <w:footnote w:type="continuationSeparator" w:id="0">
    <w:p w:rsidR="00E122CB" w:rsidRDefault="00E122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21A" w:rsidRDefault="00F2556B">
    <w:pPr>
      <w:pStyle w:val="Nagwek"/>
    </w:pPr>
    <w:r>
      <w:rPr>
        <w:noProof/>
        <w:lang w:eastAsia="pl-PL"/>
      </w:rPr>
      <w:drawing>
        <wp:anchor distT="0" distB="0" distL="0" distR="0" simplePos="0" relativeHeight="3" behindDoc="1" locked="0" layoutInCell="0" allowOverlap="1">
          <wp:simplePos x="0" y="0"/>
          <wp:positionH relativeFrom="page">
            <wp:align>left</wp:align>
          </wp:positionH>
          <wp:positionV relativeFrom="paragraph">
            <wp:posOffset>-609219</wp:posOffset>
          </wp:positionV>
          <wp:extent cx="10965600" cy="12038400"/>
          <wp:effectExtent l="0" t="0" r="7620" b="1270"/>
          <wp:wrapNone/>
          <wp:docPr id="1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0" descr="papier PWIK 2021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965600" cy="120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21A"/>
    <w:rsid w:val="0016778C"/>
    <w:rsid w:val="0019235C"/>
    <w:rsid w:val="001A5EF1"/>
    <w:rsid w:val="002313BA"/>
    <w:rsid w:val="0024376D"/>
    <w:rsid w:val="003A1B81"/>
    <w:rsid w:val="003E0F35"/>
    <w:rsid w:val="003E621A"/>
    <w:rsid w:val="00632EDA"/>
    <w:rsid w:val="008563A7"/>
    <w:rsid w:val="0090217A"/>
    <w:rsid w:val="00983B3C"/>
    <w:rsid w:val="00AC3953"/>
    <w:rsid w:val="00C06508"/>
    <w:rsid w:val="00C92CB9"/>
    <w:rsid w:val="00D1603A"/>
    <w:rsid w:val="00D74B45"/>
    <w:rsid w:val="00E122CB"/>
    <w:rsid w:val="00F25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9E5CD7A-64F9-4F05-BEBF-2141753AA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link w:val="Nagwek"/>
    <w:uiPriority w:val="99"/>
    <w:qFormat/>
    <w:rsid w:val="00964732"/>
    <w:rPr>
      <w:sz w:val="22"/>
      <w:szCs w:val="22"/>
      <w:lang w:eastAsia="en-US"/>
    </w:rPr>
  </w:style>
  <w:style w:type="character" w:customStyle="1" w:styleId="StopkaZnak">
    <w:name w:val="Stopka Znak"/>
    <w:link w:val="Stopka"/>
    <w:uiPriority w:val="99"/>
    <w:qFormat/>
    <w:rsid w:val="00964732"/>
    <w:rPr>
      <w:sz w:val="22"/>
      <w:szCs w:val="22"/>
      <w:lang w:eastAsia="en-US"/>
    </w:rPr>
  </w:style>
  <w:style w:type="character" w:customStyle="1" w:styleId="TekstdymkaZnak">
    <w:name w:val="Tekst dymka Znak"/>
    <w:link w:val="Tekstdymka"/>
    <w:uiPriority w:val="99"/>
    <w:semiHidden/>
    <w:qFormat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odstawowyakapitowy">
    <w:name w:val="[Podstawowy akapitowy]"/>
    <w:basedOn w:val="Normalny"/>
    <w:uiPriority w:val="99"/>
    <w:qFormat/>
    <w:rsid w:val="000179ED"/>
    <w:pPr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qFormat/>
    <w:rsid w:val="00D46B34"/>
    <w:pPr>
      <w:spacing w:beforeAutospacing="1" w:after="119" w:line="240" w:lineRule="auto"/>
    </w:pPr>
    <w:rPr>
      <w:rFonts w:ascii="Times New Roman" w:hAnsi="Times New Roman"/>
      <w:color w:val="000000"/>
      <w:sz w:val="24"/>
      <w:szCs w:val="24"/>
      <w:lang w:eastAsia="pl-PL"/>
    </w:rPr>
  </w:style>
  <w:style w:type="paragraph" w:customStyle="1" w:styleId="Tekstpodstawowywcity22">
    <w:name w:val="Tekst podstawowy wcięty 22"/>
    <w:basedOn w:val="Normalny"/>
    <w:qFormat/>
    <w:rsid w:val="00921FF5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6B4B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2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styles" Target="styles.xml"/><Relationship Id="rId10" Type="http://schemas.openxmlformats.org/officeDocument/2006/relationships/hyperlink" Target="https://platformazakupowa.pl/transakcja/851439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14E045-FE64-42C7-A5E4-0A3080BB67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AE98EFA-C296-4DF4-B385-3F6A1DDEC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591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>PWiK</Company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dc:description/>
  <cp:lastModifiedBy>Iwona Rother</cp:lastModifiedBy>
  <cp:revision>11</cp:revision>
  <cp:lastPrinted>2023-11-30T09:05:00Z</cp:lastPrinted>
  <dcterms:created xsi:type="dcterms:W3CDTF">2023-11-29T10:41:00Z</dcterms:created>
  <dcterms:modified xsi:type="dcterms:W3CDTF">2023-12-01T07:38:00Z</dcterms:modified>
  <dc:language>pl-PL</dc:language>
</cp:coreProperties>
</file>