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C5A0A" w14:textId="77777777" w:rsidR="007F327D" w:rsidRPr="002573A2" w:rsidRDefault="007F327D" w:rsidP="007F327D">
      <w:pPr>
        <w:pStyle w:val="UNagwek1umowa"/>
        <w:rPr>
          <w:color w:val="000000" w:themeColor="text1"/>
        </w:rPr>
      </w:pPr>
      <w:bookmarkStart w:id="0" w:name="_Hlk76728272"/>
      <w:bookmarkStart w:id="1" w:name="_GoBack"/>
      <w:r w:rsidRPr="002573A2">
        <w:rPr>
          <w:color w:val="000000" w:themeColor="text1"/>
        </w:rPr>
        <w:t>Załącznik nr 4 do SWZ</w:t>
      </w:r>
    </w:p>
    <w:bookmarkEnd w:id="1"/>
    <w:p w14:paraId="7E0727F1" w14:textId="488D8E45" w:rsidR="007F327D" w:rsidRPr="008828F7" w:rsidRDefault="007F327D" w:rsidP="0037460E">
      <w:pPr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8828F7">
        <w:rPr>
          <w:rFonts w:asciiTheme="minorHAnsi" w:hAnsiTheme="minorHAnsi" w:cstheme="minorHAnsi"/>
          <w:sz w:val="22"/>
          <w:szCs w:val="22"/>
        </w:rPr>
        <w:t>Nr postępowania: ZP/</w:t>
      </w:r>
      <w:r w:rsidR="0037460E" w:rsidRPr="008828F7">
        <w:rPr>
          <w:rFonts w:asciiTheme="minorHAnsi" w:hAnsiTheme="minorHAnsi" w:cstheme="minorHAnsi"/>
          <w:sz w:val="22"/>
          <w:szCs w:val="22"/>
        </w:rPr>
        <w:t>82/</w:t>
      </w:r>
      <w:r w:rsidRPr="008828F7">
        <w:rPr>
          <w:rFonts w:asciiTheme="minorHAnsi" w:hAnsiTheme="minorHAnsi" w:cstheme="minorHAnsi"/>
          <w:sz w:val="22"/>
          <w:szCs w:val="22"/>
        </w:rPr>
        <w:t>2023</w:t>
      </w:r>
    </w:p>
    <w:p w14:paraId="7394417B" w14:textId="77777777" w:rsidR="007F327D" w:rsidRPr="002573A2" w:rsidRDefault="007F327D" w:rsidP="007F327D">
      <w:pPr>
        <w:pStyle w:val="UNagwek2umowa"/>
        <w:rPr>
          <w:color w:val="000000" w:themeColor="text1"/>
        </w:rPr>
      </w:pPr>
      <w:r w:rsidRPr="002573A2">
        <w:rPr>
          <w:color w:val="000000" w:themeColor="text1"/>
        </w:rPr>
        <w:t>Wzór umowy</w:t>
      </w:r>
    </w:p>
    <w:p w14:paraId="19A1127B" w14:textId="62B4B05B" w:rsidR="007F327D" w:rsidRPr="002573A2" w:rsidRDefault="007F327D" w:rsidP="007F327D">
      <w:pPr>
        <w:pStyle w:val="UNagwek3umowa"/>
        <w:rPr>
          <w:color w:val="000000" w:themeColor="text1"/>
        </w:rPr>
      </w:pPr>
      <w:r w:rsidRPr="002573A2">
        <w:rPr>
          <w:color w:val="000000" w:themeColor="text1"/>
        </w:rPr>
        <w:t>Umowa nr ZP/</w:t>
      </w:r>
      <w:r w:rsidR="00E73912" w:rsidRPr="002573A2">
        <w:rPr>
          <w:color w:val="000000" w:themeColor="text1"/>
        </w:rPr>
        <w:t>82</w:t>
      </w:r>
      <w:r w:rsidRPr="002573A2">
        <w:rPr>
          <w:color w:val="000000" w:themeColor="text1"/>
        </w:rPr>
        <w:t>/2023</w:t>
      </w:r>
      <w:r w:rsidR="004921EE" w:rsidRPr="002573A2">
        <w:rPr>
          <w:color w:val="000000" w:themeColor="text1"/>
        </w:rPr>
        <w:t>/ Pakiet …</w:t>
      </w:r>
    </w:p>
    <w:p w14:paraId="68FBECA7" w14:textId="19B4E3CA" w:rsidR="007F327D" w:rsidRPr="008828F7" w:rsidRDefault="007F327D" w:rsidP="008828F7">
      <w:pPr>
        <w:pStyle w:val="UNormalny1umowa"/>
      </w:pPr>
      <w:r>
        <w:t>zawarta pomiędzy:</w:t>
      </w:r>
    </w:p>
    <w:p w14:paraId="53B07F06" w14:textId="2CBD64A4" w:rsidR="00230456" w:rsidRPr="00904910" w:rsidRDefault="00230456" w:rsidP="00241A74">
      <w:pPr>
        <w:numPr>
          <w:ilvl w:val="0"/>
          <w:numId w:val="0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04910">
        <w:rPr>
          <w:rFonts w:asciiTheme="minorHAnsi" w:hAnsiTheme="minorHAnsi" w:cstheme="minorHAnsi"/>
          <w:b/>
          <w:sz w:val="22"/>
          <w:szCs w:val="22"/>
        </w:rPr>
        <w:t>Uniwersytetem Medycznym w Łodzi</w:t>
      </w:r>
    </w:p>
    <w:p w14:paraId="3505E438" w14:textId="77777777" w:rsidR="00230456" w:rsidRDefault="00230456" w:rsidP="000640FD">
      <w:pPr>
        <w:numPr>
          <w:ilvl w:val="0"/>
          <w:numId w:val="0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04910">
        <w:rPr>
          <w:rFonts w:asciiTheme="minorHAnsi" w:hAnsiTheme="minorHAnsi" w:cstheme="minorHAnsi"/>
          <w:b/>
          <w:sz w:val="22"/>
          <w:szCs w:val="22"/>
        </w:rPr>
        <w:t>90 – 419 Łódź, al. Kościuszki 4</w:t>
      </w:r>
    </w:p>
    <w:p w14:paraId="05EAA944" w14:textId="115F1EEC" w:rsidR="003954EA" w:rsidRPr="00904910" w:rsidRDefault="003954EA" w:rsidP="000640FD">
      <w:pPr>
        <w:numPr>
          <w:ilvl w:val="0"/>
          <w:numId w:val="0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NIP:</w:t>
      </w:r>
    </w:p>
    <w:p w14:paraId="3E11066B" w14:textId="77777777" w:rsidR="00230456" w:rsidRPr="00904910" w:rsidRDefault="00230456" w:rsidP="000640FD">
      <w:pPr>
        <w:numPr>
          <w:ilvl w:val="0"/>
          <w:numId w:val="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04910">
        <w:rPr>
          <w:rFonts w:asciiTheme="minorHAnsi" w:hAnsiTheme="minorHAnsi" w:cstheme="minorHAnsi"/>
          <w:sz w:val="22"/>
          <w:szCs w:val="22"/>
        </w:rPr>
        <w:t>reprezentowanym przez:</w:t>
      </w:r>
    </w:p>
    <w:p w14:paraId="2E301B0D" w14:textId="4CAE9343" w:rsidR="00230456" w:rsidRPr="00904910" w:rsidRDefault="00230456" w:rsidP="000640FD">
      <w:pPr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04910">
        <w:rPr>
          <w:rFonts w:asciiTheme="minorHAnsi" w:hAnsiTheme="minorHAnsi" w:cstheme="minorHAnsi"/>
          <w:b/>
          <w:sz w:val="22"/>
          <w:szCs w:val="22"/>
        </w:rPr>
        <w:t>Kanclerza U</w:t>
      </w:r>
      <w:r w:rsidR="009F0940">
        <w:rPr>
          <w:rFonts w:asciiTheme="minorHAnsi" w:hAnsiTheme="minorHAnsi" w:cstheme="minorHAnsi"/>
          <w:b/>
          <w:sz w:val="22"/>
          <w:szCs w:val="22"/>
        </w:rPr>
        <w:t xml:space="preserve">niwersytetu </w:t>
      </w:r>
      <w:r w:rsidRPr="00904910">
        <w:rPr>
          <w:rFonts w:asciiTheme="minorHAnsi" w:hAnsiTheme="minorHAnsi" w:cstheme="minorHAnsi"/>
          <w:b/>
          <w:sz w:val="22"/>
          <w:szCs w:val="22"/>
        </w:rPr>
        <w:t>M</w:t>
      </w:r>
      <w:r w:rsidR="009F0940">
        <w:rPr>
          <w:rFonts w:asciiTheme="minorHAnsi" w:hAnsiTheme="minorHAnsi" w:cstheme="minorHAnsi"/>
          <w:b/>
          <w:sz w:val="22"/>
          <w:szCs w:val="22"/>
        </w:rPr>
        <w:t>edycznego w Łodzi</w:t>
      </w:r>
      <w:r w:rsidR="003954E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04910">
        <w:rPr>
          <w:rFonts w:asciiTheme="minorHAnsi" w:hAnsiTheme="minorHAnsi" w:cstheme="minorHAnsi"/>
          <w:b/>
          <w:sz w:val="22"/>
          <w:szCs w:val="22"/>
        </w:rPr>
        <w:t>– dr</w:t>
      </w:r>
      <w:r w:rsidR="003954EA">
        <w:rPr>
          <w:rFonts w:asciiTheme="minorHAnsi" w:hAnsiTheme="minorHAnsi" w:cstheme="minorHAnsi"/>
          <w:b/>
          <w:sz w:val="22"/>
          <w:szCs w:val="22"/>
        </w:rPr>
        <w:t>.</w:t>
      </w:r>
      <w:r w:rsidRPr="009049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54EA">
        <w:rPr>
          <w:rFonts w:asciiTheme="minorHAnsi" w:hAnsiTheme="minorHAnsi" w:cstheme="minorHAnsi"/>
          <w:b/>
          <w:sz w:val="22"/>
          <w:szCs w:val="22"/>
        </w:rPr>
        <w:t xml:space="preserve">n. med. </w:t>
      </w:r>
      <w:r w:rsidRPr="00904910">
        <w:rPr>
          <w:rFonts w:asciiTheme="minorHAnsi" w:hAnsiTheme="minorHAnsi" w:cstheme="minorHAnsi"/>
          <w:b/>
          <w:sz w:val="22"/>
          <w:szCs w:val="22"/>
        </w:rPr>
        <w:t>Jacka Grabowskiego</w:t>
      </w:r>
    </w:p>
    <w:p w14:paraId="068A95F2" w14:textId="1A37CBFC" w:rsidR="00230456" w:rsidRPr="00904910" w:rsidRDefault="00230456" w:rsidP="000640FD">
      <w:pPr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04910">
        <w:rPr>
          <w:rFonts w:asciiTheme="minorHAnsi" w:hAnsiTheme="minorHAnsi" w:cstheme="minorHAnsi"/>
          <w:b/>
          <w:sz w:val="22"/>
          <w:szCs w:val="22"/>
        </w:rPr>
        <w:t>Kwestora U</w:t>
      </w:r>
      <w:r w:rsidR="009F0940">
        <w:rPr>
          <w:rFonts w:asciiTheme="minorHAnsi" w:hAnsiTheme="minorHAnsi" w:cstheme="minorHAnsi"/>
          <w:b/>
          <w:sz w:val="22"/>
          <w:szCs w:val="22"/>
        </w:rPr>
        <w:t xml:space="preserve">niwersytetu </w:t>
      </w:r>
      <w:r w:rsidRPr="00904910">
        <w:rPr>
          <w:rFonts w:asciiTheme="minorHAnsi" w:hAnsiTheme="minorHAnsi" w:cstheme="minorHAnsi"/>
          <w:b/>
          <w:sz w:val="22"/>
          <w:szCs w:val="22"/>
        </w:rPr>
        <w:t>M</w:t>
      </w:r>
      <w:r w:rsidR="009F0940">
        <w:rPr>
          <w:rFonts w:asciiTheme="minorHAnsi" w:hAnsiTheme="minorHAnsi" w:cstheme="minorHAnsi"/>
          <w:b/>
          <w:sz w:val="22"/>
          <w:szCs w:val="22"/>
        </w:rPr>
        <w:t>edycznego w Łodzi</w:t>
      </w:r>
      <w:r w:rsidRPr="00904910">
        <w:rPr>
          <w:rFonts w:asciiTheme="minorHAnsi" w:hAnsiTheme="minorHAnsi" w:cstheme="minorHAnsi"/>
          <w:b/>
          <w:sz w:val="22"/>
          <w:szCs w:val="22"/>
        </w:rPr>
        <w:t xml:space="preserve"> – mgr </w:t>
      </w:r>
      <w:r w:rsidR="003954EA">
        <w:rPr>
          <w:rFonts w:asciiTheme="minorHAnsi" w:hAnsiTheme="minorHAnsi" w:cstheme="minorHAnsi"/>
          <w:b/>
          <w:sz w:val="22"/>
          <w:szCs w:val="22"/>
        </w:rPr>
        <w:t>Lidię Solecką</w:t>
      </w:r>
    </w:p>
    <w:p w14:paraId="0DA71EB0" w14:textId="77777777" w:rsidR="00230456" w:rsidRPr="00904910" w:rsidRDefault="00230456" w:rsidP="000640FD">
      <w:pPr>
        <w:numPr>
          <w:ilvl w:val="0"/>
          <w:numId w:val="0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04910">
        <w:rPr>
          <w:rFonts w:asciiTheme="minorHAnsi" w:hAnsiTheme="minorHAnsi" w:cstheme="minorHAnsi"/>
          <w:sz w:val="22"/>
          <w:szCs w:val="22"/>
        </w:rPr>
        <w:t>zwanym dalej</w:t>
      </w:r>
      <w:r w:rsidRPr="00904910">
        <w:rPr>
          <w:rFonts w:asciiTheme="minorHAnsi" w:hAnsiTheme="minorHAnsi" w:cstheme="minorHAnsi"/>
          <w:b/>
          <w:sz w:val="22"/>
          <w:szCs w:val="22"/>
        </w:rPr>
        <w:t xml:space="preserve"> „Zamawiającym”</w:t>
      </w:r>
    </w:p>
    <w:p w14:paraId="5F50FB23" w14:textId="77777777" w:rsidR="001041AA" w:rsidRPr="00904910" w:rsidRDefault="00230456" w:rsidP="000640FD">
      <w:pPr>
        <w:numPr>
          <w:ilvl w:val="0"/>
          <w:numId w:val="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04910">
        <w:rPr>
          <w:rFonts w:asciiTheme="minorHAnsi" w:hAnsiTheme="minorHAnsi" w:cstheme="minorHAnsi"/>
          <w:sz w:val="22"/>
          <w:szCs w:val="22"/>
        </w:rPr>
        <w:t>a</w:t>
      </w:r>
    </w:p>
    <w:p w14:paraId="40BF4635" w14:textId="77777777" w:rsidR="001041AA" w:rsidRPr="00904910" w:rsidRDefault="001041AA" w:rsidP="000640FD">
      <w:pPr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904910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……………………………………………………………….</w:t>
      </w:r>
    </w:p>
    <w:p w14:paraId="04F52697" w14:textId="77777777" w:rsidR="001041AA" w:rsidRPr="00904910" w:rsidRDefault="001041AA" w:rsidP="000640FD">
      <w:pPr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904910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……………………………………………………………….</w:t>
      </w:r>
    </w:p>
    <w:p w14:paraId="4BD61F55" w14:textId="4A3FF73D" w:rsidR="001041AA" w:rsidRPr="00904910" w:rsidRDefault="001041AA" w:rsidP="000640FD">
      <w:pPr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904910">
        <w:rPr>
          <w:rFonts w:asciiTheme="minorHAnsi" w:eastAsia="Calibri" w:hAnsiTheme="minorHAnsi" w:cstheme="minorHAnsi"/>
          <w:sz w:val="22"/>
          <w:szCs w:val="22"/>
        </w:rPr>
        <w:t>reprezentowanym przez:</w:t>
      </w:r>
    </w:p>
    <w:p w14:paraId="707CEDB9" w14:textId="77777777" w:rsidR="001041AA" w:rsidRPr="00904910" w:rsidRDefault="001041AA" w:rsidP="000640FD">
      <w:pPr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904910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……………………………………………………………….</w:t>
      </w:r>
    </w:p>
    <w:p w14:paraId="03B8B6FD" w14:textId="77777777" w:rsidR="001041AA" w:rsidRPr="00904910" w:rsidRDefault="001041AA" w:rsidP="000640FD">
      <w:pPr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904910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……………………………………………………………….</w:t>
      </w:r>
    </w:p>
    <w:p w14:paraId="15F7C235" w14:textId="26EE46EF" w:rsidR="001041AA" w:rsidRDefault="001041AA" w:rsidP="000640FD">
      <w:pPr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904910">
        <w:rPr>
          <w:rFonts w:asciiTheme="minorHAnsi" w:eastAsia="Calibri" w:hAnsiTheme="minorHAnsi" w:cstheme="minorHAnsi"/>
          <w:sz w:val="22"/>
          <w:szCs w:val="22"/>
        </w:rPr>
        <w:t xml:space="preserve">zwanym dalej </w:t>
      </w:r>
      <w:r w:rsidRPr="006E6AD7">
        <w:rPr>
          <w:rFonts w:asciiTheme="minorHAnsi" w:eastAsia="Calibri" w:hAnsiTheme="minorHAnsi" w:cstheme="minorHAnsi"/>
          <w:b/>
          <w:sz w:val="22"/>
          <w:szCs w:val="22"/>
        </w:rPr>
        <w:t>„Wykonawcą”</w:t>
      </w:r>
    </w:p>
    <w:p w14:paraId="18CB4BD6" w14:textId="77777777" w:rsidR="00980A2D" w:rsidRPr="00904910" w:rsidRDefault="00980A2D" w:rsidP="00980A2D">
      <w:pPr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9D8BC92" w14:textId="2C50ECE6" w:rsidR="001041AA" w:rsidRPr="00D37460" w:rsidRDefault="00230456" w:rsidP="00980A2D">
      <w:pPr>
        <w:pStyle w:val="pkt"/>
        <w:spacing w:before="0" w:after="0" w:line="360" w:lineRule="auto"/>
        <w:ind w:left="0" w:firstLine="0"/>
        <w:rPr>
          <w:rFonts w:asciiTheme="minorHAnsi" w:eastAsia="Tahoma" w:hAnsiTheme="minorHAnsi" w:cstheme="minorHAnsi"/>
          <w:color w:val="auto"/>
          <w:sz w:val="22"/>
          <w:szCs w:val="22"/>
        </w:rPr>
      </w:pPr>
      <w:r w:rsidRPr="00904910">
        <w:rPr>
          <w:rFonts w:asciiTheme="minorHAnsi" w:hAnsiTheme="minorHAnsi" w:cstheme="minorHAnsi"/>
          <w:color w:val="auto"/>
          <w:sz w:val="22"/>
          <w:szCs w:val="22"/>
        </w:rPr>
        <w:t xml:space="preserve">Wykonawca został wyłoniony w trybie podstawowym na podstawie art. 275 </w:t>
      </w:r>
      <w:r w:rsidR="00964DC0" w:rsidRPr="00904910">
        <w:rPr>
          <w:rFonts w:asciiTheme="minorHAnsi" w:hAnsiTheme="minorHAnsi" w:cstheme="minorHAnsi"/>
          <w:color w:val="auto"/>
          <w:sz w:val="22"/>
          <w:szCs w:val="22"/>
        </w:rPr>
        <w:t>pkt</w:t>
      </w:r>
      <w:r w:rsidRPr="00904910">
        <w:rPr>
          <w:rFonts w:asciiTheme="minorHAnsi" w:hAnsiTheme="minorHAnsi" w:cstheme="minorHAnsi"/>
          <w:color w:val="auto"/>
          <w:sz w:val="22"/>
          <w:szCs w:val="22"/>
        </w:rPr>
        <w:t xml:space="preserve"> 1 ustawy z dnia </w:t>
      </w:r>
      <w:bookmarkStart w:id="2" w:name="_Hlk64024804"/>
      <w:r w:rsidRPr="00904910">
        <w:rPr>
          <w:rFonts w:asciiTheme="minorHAnsi" w:hAnsiTheme="minorHAnsi" w:cstheme="minorHAnsi"/>
          <w:color w:val="auto"/>
          <w:sz w:val="22"/>
          <w:szCs w:val="22"/>
        </w:rPr>
        <w:t xml:space="preserve">11 września 2019 r. </w:t>
      </w:r>
      <w:bookmarkEnd w:id="2"/>
      <w:r w:rsidRPr="00904910">
        <w:rPr>
          <w:rFonts w:asciiTheme="minorHAnsi" w:hAnsiTheme="minorHAnsi" w:cstheme="minorHAnsi"/>
          <w:color w:val="auto"/>
          <w:sz w:val="22"/>
          <w:szCs w:val="22"/>
        </w:rPr>
        <w:t xml:space="preserve">Prawo Zamówień Publicznych </w:t>
      </w:r>
    </w:p>
    <w:p w14:paraId="4A291CA5" w14:textId="77777777" w:rsidR="00980A2D" w:rsidRDefault="00980A2D" w:rsidP="00E73912">
      <w:pPr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3AC70BD3" w14:textId="77777777" w:rsidR="001041AA" w:rsidRPr="00904910" w:rsidRDefault="001041AA" w:rsidP="00E73912">
      <w:pPr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904910">
        <w:rPr>
          <w:rFonts w:asciiTheme="minorHAnsi" w:eastAsia="Calibri" w:hAnsiTheme="minorHAnsi" w:cstheme="minorHAnsi"/>
          <w:b/>
          <w:sz w:val="22"/>
          <w:szCs w:val="22"/>
        </w:rPr>
        <w:t>§ 1</w:t>
      </w:r>
    </w:p>
    <w:p w14:paraId="011D6EE1" w14:textId="77777777" w:rsidR="001041AA" w:rsidRPr="00904910" w:rsidRDefault="001041AA" w:rsidP="00E73912">
      <w:pPr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904910">
        <w:rPr>
          <w:rFonts w:asciiTheme="minorHAnsi" w:eastAsia="Calibri" w:hAnsiTheme="minorHAnsi" w:cstheme="minorHAnsi"/>
          <w:b/>
          <w:sz w:val="22"/>
          <w:szCs w:val="22"/>
        </w:rPr>
        <w:t>Przedmiot umowy</w:t>
      </w:r>
    </w:p>
    <w:p w14:paraId="61335D51" w14:textId="3014CE37" w:rsidR="001041AA" w:rsidRPr="00904910" w:rsidRDefault="001041AA" w:rsidP="00E73912">
      <w:pPr>
        <w:numPr>
          <w:ilvl w:val="0"/>
          <w:numId w:val="2"/>
        </w:numPr>
        <w:tabs>
          <w:tab w:val="left" w:pos="708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04910">
        <w:rPr>
          <w:rFonts w:asciiTheme="minorHAnsi" w:eastAsia="Calibri" w:hAnsiTheme="minorHAnsi" w:cstheme="minorHAnsi"/>
          <w:sz w:val="22"/>
          <w:szCs w:val="22"/>
        </w:rPr>
        <w:t xml:space="preserve">Przedmiotem umowy jest </w:t>
      </w:r>
      <w:r w:rsidRPr="00904910">
        <w:rPr>
          <w:rFonts w:asciiTheme="minorHAnsi" w:eastAsia="Calibri" w:hAnsiTheme="minorHAnsi" w:cstheme="minorHAnsi"/>
          <w:b/>
          <w:bCs/>
          <w:sz w:val="22"/>
          <w:szCs w:val="22"/>
        </w:rPr>
        <w:t>dostawa materiałów i narzędzi stomatologicznych dla Zakładu Stomatologii Ogólnej i Zakładu Technik Dentystycznych Uniwersytetu Medycznego w Łodzi,</w:t>
      </w:r>
      <w:r w:rsidRPr="00904910">
        <w:rPr>
          <w:rFonts w:asciiTheme="minorHAnsi" w:eastAsia="Calibri" w:hAnsiTheme="minorHAnsi" w:cstheme="minorHAnsi"/>
          <w:sz w:val="22"/>
          <w:szCs w:val="22"/>
        </w:rPr>
        <w:t xml:space="preserve"> zwanych dalej towarem, szczegółowo opisanych w </w:t>
      </w:r>
      <w:r w:rsidR="00964DC0" w:rsidRPr="00904910">
        <w:rPr>
          <w:rFonts w:asciiTheme="minorHAnsi" w:eastAsia="Calibri" w:hAnsiTheme="minorHAnsi" w:cstheme="minorHAnsi"/>
          <w:sz w:val="22"/>
          <w:szCs w:val="22"/>
        </w:rPr>
        <w:t xml:space="preserve">Formularzu asortymentowo-cenowym </w:t>
      </w:r>
      <w:r w:rsidR="000640FD" w:rsidRPr="00904910">
        <w:rPr>
          <w:rFonts w:asciiTheme="minorHAnsi" w:eastAsia="Calibri" w:hAnsiTheme="minorHAnsi" w:cstheme="minorHAnsi"/>
          <w:sz w:val="22"/>
          <w:szCs w:val="22"/>
        </w:rPr>
        <w:t xml:space="preserve">stanowiącym załącznik nr </w:t>
      </w:r>
      <w:r w:rsidR="000F600E">
        <w:rPr>
          <w:rFonts w:asciiTheme="minorHAnsi" w:eastAsia="Calibri" w:hAnsiTheme="minorHAnsi" w:cstheme="minorHAnsi"/>
          <w:sz w:val="22"/>
          <w:szCs w:val="22"/>
        </w:rPr>
        <w:t>2 do SWZ</w:t>
      </w:r>
      <w:r w:rsidR="000640FD" w:rsidRPr="00904910">
        <w:rPr>
          <w:rFonts w:asciiTheme="minorHAnsi" w:eastAsia="Calibri" w:hAnsiTheme="minorHAnsi" w:cstheme="minorHAnsi"/>
          <w:sz w:val="22"/>
          <w:szCs w:val="22"/>
        </w:rPr>
        <w:t xml:space="preserve"> (oddzielnie dla każdego Pakietu) </w:t>
      </w:r>
      <w:r w:rsidRPr="00904910">
        <w:rPr>
          <w:rFonts w:asciiTheme="minorHAnsi" w:eastAsia="Calibri" w:hAnsiTheme="minorHAnsi" w:cstheme="minorHAnsi"/>
          <w:sz w:val="22"/>
          <w:szCs w:val="22"/>
        </w:rPr>
        <w:t xml:space="preserve">oraz w ofercie </w:t>
      </w:r>
      <w:r w:rsidR="00BD3F99">
        <w:rPr>
          <w:rFonts w:asciiTheme="minorHAnsi" w:eastAsia="Calibri" w:hAnsiTheme="minorHAnsi" w:cstheme="minorHAnsi"/>
          <w:sz w:val="22"/>
          <w:szCs w:val="22"/>
        </w:rPr>
        <w:t xml:space="preserve">Wykonawcy </w:t>
      </w:r>
      <w:r w:rsidRPr="00904910">
        <w:rPr>
          <w:rFonts w:asciiTheme="minorHAnsi" w:eastAsia="Calibri" w:hAnsiTheme="minorHAnsi" w:cstheme="minorHAnsi"/>
          <w:sz w:val="22"/>
          <w:szCs w:val="22"/>
        </w:rPr>
        <w:t>z dnia otwarcia ………………………………, złożonej przez Wykonawcę, któr</w:t>
      </w:r>
      <w:r w:rsidR="000640FD" w:rsidRPr="00904910">
        <w:rPr>
          <w:rFonts w:asciiTheme="minorHAnsi" w:eastAsia="Calibri" w:hAnsiTheme="minorHAnsi" w:cstheme="minorHAnsi"/>
          <w:sz w:val="22"/>
          <w:szCs w:val="22"/>
        </w:rPr>
        <w:t xml:space="preserve">a stanowi załącznik nr 2 do niniejszej umowy. </w:t>
      </w:r>
      <w:r w:rsidRPr="0090491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0640FD" w:rsidRPr="00904910">
        <w:rPr>
          <w:rFonts w:asciiTheme="minorHAnsi" w:eastAsia="Calibri" w:hAnsiTheme="minorHAnsi" w:cstheme="minorHAnsi"/>
          <w:sz w:val="22"/>
          <w:szCs w:val="22"/>
        </w:rPr>
        <w:t xml:space="preserve">Wszystkie załączniki, o jakich mowa w niniejszej umowie, stanowią jej integralną część. </w:t>
      </w:r>
    </w:p>
    <w:p w14:paraId="0A8FD362" w14:textId="77777777" w:rsidR="001041AA" w:rsidRPr="00904910" w:rsidRDefault="001041AA" w:rsidP="00E73912">
      <w:pPr>
        <w:numPr>
          <w:ilvl w:val="0"/>
          <w:numId w:val="2"/>
        </w:numPr>
        <w:tabs>
          <w:tab w:val="left" w:pos="708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04910">
        <w:rPr>
          <w:rFonts w:asciiTheme="minorHAnsi" w:eastAsia="Calibri" w:hAnsiTheme="minorHAnsi" w:cstheme="minorHAnsi"/>
          <w:sz w:val="22"/>
          <w:szCs w:val="22"/>
        </w:rPr>
        <w:t xml:space="preserve">Wykonawca oświadcza, że towar będący przedmiotem niniejszej umowy, wskazany w § 1 ust. 1: </w:t>
      </w:r>
    </w:p>
    <w:p w14:paraId="4AAD0535" w14:textId="77777777" w:rsidR="001041AA" w:rsidRPr="00904910" w:rsidRDefault="001041AA" w:rsidP="00E73912">
      <w:pPr>
        <w:numPr>
          <w:ilvl w:val="0"/>
          <w:numId w:val="3"/>
        </w:numPr>
        <w:tabs>
          <w:tab w:val="left" w:pos="708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04910">
        <w:rPr>
          <w:rFonts w:asciiTheme="minorHAnsi" w:eastAsia="Calibri" w:hAnsiTheme="minorHAnsi" w:cstheme="minorHAnsi"/>
          <w:sz w:val="22"/>
          <w:szCs w:val="22"/>
        </w:rPr>
        <w:lastRenderedPageBreak/>
        <w:t>jest fabrycznie nowy;</w:t>
      </w:r>
    </w:p>
    <w:p w14:paraId="6AAD9B57" w14:textId="77777777" w:rsidR="000640FD" w:rsidRPr="00904910" w:rsidRDefault="000640FD" w:rsidP="00E73912">
      <w:pPr>
        <w:numPr>
          <w:ilvl w:val="0"/>
          <w:numId w:val="3"/>
        </w:numPr>
        <w:tabs>
          <w:tab w:val="left" w:pos="708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04910">
        <w:rPr>
          <w:rFonts w:asciiTheme="minorHAnsi" w:eastAsia="Calibri" w:hAnsiTheme="minorHAnsi" w:cstheme="minorHAnsi"/>
          <w:sz w:val="22"/>
          <w:szCs w:val="22"/>
        </w:rPr>
        <w:t>jest wolny od wad fizycznych i prawnych;</w:t>
      </w:r>
    </w:p>
    <w:p w14:paraId="212D57B0" w14:textId="77777777" w:rsidR="001041AA" w:rsidRPr="00904910" w:rsidRDefault="001041AA" w:rsidP="00E73912">
      <w:pPr>
        <w:numPr>
          <w:ilvl w:val="0"/>
          <w:numId w:val="3"/>
        </w:numPr>
        <w:tabs>
          <w:tab w:val="left" w:pos="708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04910">
        <w:rPr>
          <w:rFonts w:asciiTheme="minorHAnsi" w:eastAsia="Calibri" w:hAnsiTheme="minorHAnsi" w:cstheme="minorHAnsi"/>
          <w:sz w:val="22"/>
          <w:szCs w:val="22"/>
        </w:rPr>
        <w:t>posiada wszelkie parametry techniczne oraz funkcje niezbędne do korzystania z niego zgodnie z jego przeznaczeniem, które zostały szczegółowo określone w załączniku nr 2 do SWZ „</w:t>
      </w:r>
      <w:r w:rsidR="00964DC0" w:rsidRPr="00904910">
        <w:rPr>
          <w:rFonts w:asciiTheme="minorHAnsi" w:eastAsia="Calibri" w:hAnsiTheme="minorHAnsi" w:cstheme="minorHAnsi"/>
          <w:sz w:val="22"/>
          <w:szCs w:val="22"/>
        </w:rPr>
        <w:t>F</w:t>
      </w:r>
      <w:r w:rsidRPr="00904910">
        <w:rPr>
          <w:rFonts w:asciiTheme="minorHAnsi" w:eastAsia="Calibri" w:hAnsiTheme="minorHAnsi" w:cstheme="minorHAnsi"/>
          <w:sz w:val="22"/>
          <w:szCs w:val="22"/>
        </w:rPr>
        <w:t>ormularz asortymentowo-cenowy”;</w:t>
      </w:r>
    </w:p>
    <w:p w14:paraId="6389B0CF" w14:textId="77777777" w:rsidR="001041AA" w:rsidRPr="00904910" w:rsidRDefault="001041AA" w:rsidP="00E73912">
      <w:pPr>
        <w:numPr>
          <w:ilvl w:val="0"/>
          <w:numId w:val="3"/>
        </w:numPr>
        <w:tabs>
          <w:tab w:val="left" w:pos="708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04910">
        <w:rPr>
          <w:rFonts w:asciiTheme="minorHAnsi" w:eastAsia="Calibri" w:hAnsiTheme="minorHAnsi" w:cstheme="minorHAnsi"/>
          <w:sz w:val="22"/>
          <w:szCs w:val="22"/>
        </w:rPr>
        <w:t>jest dopuszczony do obrotu na podstawie obowiązujących w tym zakresie przepisów prawa oraz odpowiada wymogom określonym tymi przepisami;</w:t>
      </w:r>
    </w:p>
    <w:p w14:paraId="3450E60B" w14:textId="77777777" w:rsidR="001041AA" w:rsidRPr="00904910" w:rsidRDefault="001041AA" w:rsidP="00E73912">
      <w:pPr>
        <w:numPr>
          <w:ilvl w:val="0"/>
          <w:numId w:val="3"/>
        </w:numPr>
        <w:tabs>
          <w:tab w:val="left" w:pos="708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04910">
        <w:rPr>
          <w:rFonts w:asciiTheme="minorHAnsi" w:eastAsia="Calibri" w:hAnsiTheme="minorHAnsi" w:cstheme="minorHAnsi"/>
          <w:sz w:val="22"/>
          <w:szCs w:val="22"/>
        </w:rPr>
        <w:t>spełnia wymagania polskich norm oraz warunki zgodności wynikające z normy CE – jeżeli jest wymagana odrębnymi przepisami;</w:t>
      </w:r>
    </w:p>
    <w:p w14:paraId="1E95FC9B" w14:textId="77777777" w:rsidR="001041AA" w:rsidRPr="00904910" w:rsidRDefault="001041AA" w:rsidP="00E73912">
      <w:pPr>
        <w:numPr>
          <w:ilvl w:val="0"/>
          <w:numId w:val="3"/>
        </w:numPr>
        <w:tabs>
          <w:tab w:val="left" w:pos="708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04910">
        <w:rPr>
          <w:rFonts w:asciiTheme="minorHAnsi" w:eastAsia="Calibri" w:hAnsiTheme="minorHAnsi" w:cstheme="minorHAnsi"/>
          <w:sz w:val="22"/>
          <w:szCs w:val="22"/>
        </w:rPr>
        <w:t>przekazany zostanie Zamawiającemu w stanie kompletnym i nienaruszonym, obejmującym, w szczególności oryginalne opakowanie, zabezpieczające przed uszkodzeniem, z oznaczeniem towaru co do jego tożsamości, umożliwiającym normalne z niego korzystanie zgodnie z jego przeznaczeniem;</w:t>
      </w:r>
    </w:p>
    <w:p w14:paraId="7B087A28" w14:textId="2937D578" w:rsidR="00096708" w:rsidRPr="00904910" w:rsidRDefault="001041AA" w:rsidP="00E73912">
      <w:pPr>
        <w:numPr>
          <w:ilvl w:val="0"/>
          <w:numId w:val="3"/>
        </w:numPr>
        <w:tabs>
          <w:tab w:val="left" w:pos="708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3" w:name="_Hlk108439684"/>
      <w:r w:rsidRPr="00904910">
        <w:rPr>
          <w:rFonts w:asciiTheme="minorHAnsi" w:eastAsia="Calibri" w:hAnsiTheme="minorHAnsi" w:cstheme="minorHAnsi"/>
          <w:sz w:val="22"/>
          <w:szCs w:val="22"/>
        </w:rPr>
        <w:t xml:space="preserve">będzie posiadał termin ważności wynoszący minimum </w:t>
      </w:r>
      <w:r w:rsidR="00410F3D" w:rsidRPr="00904910">
        <w:rPr>
          <w:rFonts w:asciiTheme="minorHAnsi" w:eastAsia="Calibri" w:hAnsiTheme="minorHAnsi" w:cstheme="minorHAnsi"/>
          <w:sz w:val="22"/>
          <w:szCs w:val="22"/>
        </w:rPr>
        <w:t>24/36</w:t>
      </w:r>
      <w:r w:rsidRPr="00904910">
        <w:rPr>
          <w:rFonts w:asciiTheme="minorHAnsi" w:eastAsia="Calibri" w:hAnsiTheme="minorHAnsi" w:cstheme="minorHAnsi"/>
          <w:sz w:val="22"/>
          <w:szCs w:val="22"/>
        </w:rPr>
        <w:t xml:space="preserve"> miesięcy</w:t>
      </w:r>
      <w:r w:rsidR="004C1B0F" w:rsidRPr="00904910">
        <w:rPr>
          <w:rFonts w:asciiTheme="minorHAnsi" w:eastAsia="Calibri" w:hAnsiTheme="minorHAnsi" w:cstheme="minorHAnsi"/>
          <w:sz w:val="22"/>
          <w:szCs w:val="22"/>
        </w:rPr>
        <w:t>, tj.</w:t>
      </w:r>
      <w:r w:rsidRPr="00904910">
        <w:rPr>
          <w:rFonts w:asciiTheme="minorHAnsi" w:eastAsia="Calibri" w:hAnsiTheme="minorHAnsi" w:cstheme="minorHAnsi"/>
          <w:sz w:val="22"/>
          <w:szCs w:val="22"/>
        </w:rPr>
        <w:t xml:space="preserve"> </w:t>
      </w:r>
      <w:bookmarkStart w:id="4" w:name="_Hlk109376575"/>
      <w:r w:rsidR="00410F3D" w:rsidRPr="00904910">
        <w:rPr>
          <w:rFonts w:asciiTheme="minorHAnsi" w:eastAsia="Calibri" w:hAnsiTheme="minorHAnsi" w:cstheme="minorHAnsi"/>
          <w:sz w:val="22"/>
          <w:szCs w:val="22"/>
        </w:rPr>
        <w:t xml:space="preserve">wskazany w Formularzu asortymentowo-cenowym w zależności od asortymentu, </w:t>
      </w:r>
      <w:r w:rsidRPr="00904910">
        <w:rPr>
          <w:rFonts w:asciiTheme="minorHAnsi" w:eastAsia="Calibri" w:hAnsiTheme="minorHAnsi" w:cstheme="minorHAnsi"/>
          <w:sz w:val="22"/>
          <w:szCs w:val="22"/>
        </w:rPr>
        <w:t>licząc od dnia dostarczenia towaru</w:t>
      </w:r>
      <w:r w:rsidR="001C22AB" w:rsidRPr="00904910">
        <w:rPr>
          <w:rFonts w:asciiTheme="minorHAnsi" w:eastAsia="Calibri" w:hAnsiTheme="minorHAnsi" w:cstheme="minorHAnsi"/>
          <w:sz w:val="22"/>
          <w:szCs w:val="22"/>
        </w:rPr>
        <w:t>, chyba, że Zamawiający wyrazi zgodę na dostarczenie produktu z krótszym terminem ważności.</w:t>
      </w:r>
      <w:r w:rsidR="000640FD" w:rsidRPr="00904910">
        <w:rPr>
          <w:rFonts w:asciiTheme="minorHAnsi" w:eastAsia="Calibri" w:hAnsiTheme="minorHAnsi" w:cstheme="minorHAnsi"/>
          <w:sz w:val="22"/>
          <w:szCs w:val="22"/>
        </w:rPr>
        <w:t xml:space="preserve"> </w:t>
      </w:r>
      <w:bookmarkEnd w:id="4"/>
      <w:r w:rsidR="000640FD" w:rsidRPr="00904910">
        <w:rPr>
          <w:rFonts w:asciiTheme="minorHAnsi" w:eastAsia="Calibri" w:hAnsiTheme="minorHAnsi" w:cstheme="minorHAnsi"/>
          <w:sz w:val="22"/>
          <w:szCs w:val="22"/>
        </w:rPr>
        <w:t>Powyższy termin jest niezależny</w:t>
      </w:r>
      <w:r w:rsidR="008B275D" w:rsidRPr="00904910">
        <w:rPr>
          <w:rFonts w:asciiTheme="minorHAnsi" w:eastAsia="Calibri" w:hAnsiTheme="minorHAnsi" w:cstheme="minorHAnsi"/>
          <w:sz w:val="22"/>
          <w:szCs w:val="22"/>
        </w:rPr>
        <w:t xml:space="preserve"> od terminu gwarancji, o którym mowa w </w:t>
      </w:r>
      <w:r w:rsidR="008B275D" w:rsidRPr="00904910">
        <w:rPr>
          <w:rFonts w:asciiTheme="minorHAnsi" w:hAnsiTheme="minorHAnsi" w:cstheme="minorHAnsi"/>
          <w:sz w:val="22"/>
          <w:szCs w:val="22"/>
        </w:rPr>
        <w:t>§ 6 ust. 1;</w:t>
      </w:r>
    </w:p>
    <w:bookmarkEnd w:id="3"/>
    <w:p w14:paraId="0F43450C" w14:textId="77777777" w:rsidR="001041AA" w:rsidRPr="00904910" w:rsidRDefault="001041AA" w:rsidP="00E73912">
      <w:pPr>
        <w:numPr>
          <w:ilvl w:val="0"/>
          <w:numId w:val="3"/>
        </w:numPr>
        <w:tabs>
          <w:tab w:val="left" w:pos="708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04910">
        <w:rPr>
          <w:rFonts w:asciiTheme="minorHAnsi" w:eastAsia="Calibri" w:hAnsiTheme="minorHAnsi" w:cstheme="minorHAnsi"/>
          <w:sz w:val="22"/>
          <w:szCs w:val="22"/>
        </w:rPr>
        <w:t>nie jest przedmiotem jakichkolwiek ograniczonych praw rzeczowych ustanowionych na rzecz osób trzecich, jak również nie jest przedmiotem jakichkolwiek postępowań sądowych, administracyjnych, czy też sądowo-administracyjnych, których konsekwencją jest (mogłoby być) ograniczenie, czy też wyłączenie prawa Wykonawcy do rozporządzania nim</w:t>
      </w:r>
      <w:r w:rsidR="008B275D" w:rsidRPr="00904910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22BCA238" w14:textId="77777777" w:rsidR="008B275D" w:rsidRPr="00904910" w:rsidRDefault="008B275D" w:rsidP="00E73912">
      <w:pPr>
        <w:numPr>
          <w:ilvl w:val="0"/>
          <w:numId w:val="3"/>
        </w:numPr>
        <w:tabs>
          <w:tab w:val="left" w:pos="708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904910">
        <w:rPr>
          <w:rFonts w:asciiTheme="minorHAnsi" w:hAnsiTheme="minorHAnsi" w:cstheme="minorHAnsi"/>
          <w:sz w:val="22"/>
          <w:szCs w:val="22"/>
        </w:rPr>
        <w:t>oferowane towary mają być opakowane w sposób umożliwiający identyfikację produktu i producenta. Na opakowaniach mają być naniesione wszystkie informacje wymagane obowiązującymi przepisami prawa.</w:t>
      </w:r>
    </w:p>
    <w:p w14:paraId="004A3989" w14:textId="77777777" w:rsidR="001041AA" w:rsidRPr="00904910" w:rsidRDefault="001041AA" w:rsidP="00E73912">
      <w:pPr>
        <w:numPr>
          <w:ilvl w:val="0"/>
          <w:numId w:val="2"/>
        </w:numPr>
        <w:tabs>
          <w:tab w:val="left" w:pos="708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04910">
        <w:rPr>
          <w:rFonts w:asciiTheme="minorHAnsi" w:eastAsia="Calibri" w:hAnsiTheme="minorHAnsi" w:cstheme="minorHAnsi"/>
          <w:sz w:val="22"/>
          <w:szCs w:val="22"/>
        </w:rPr>
        <w:t xml:space="preserve">Wszelkie ciężary oraz ryzyko utraty, zniszczenia, uszkodzenia towaru w całości lub jego części jak również zaginięcia całości lub części towaru przechodzi na Zamawiającego z chwilą jego protokolarnego przekazania. </w:t>
      </w:r>
    </w:p>
    <w:p w14:paraId="3A8DEED3" w14:textId="77777777" w:rsidR="001041AA" w:rsidRPr="00904910" w:rsidRDefault="001041AA" w:rsidP="00E73912">
      <w:pPr>
        <w:numPr>
          <w:ilvl w:val="0"/>
          <w:numId w:val="2"/>
        </w:numPr>
        <w:tabs>
          <w:tab w:val="left" w:pos="708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04910">
        <w:rPr>
          <w:rFonts w:asciiTheme="minorHAnsi" w:eastAsia="Calibri" w:hAnsiTheme="minorHAnsi" w:cstheme="minorHAnsi"/>
          <w:sz w:val="22"/>
          <w:szCs w:val="22"/>
        </w:rPr>
        <w:t xml:space="preserve">Strony niniejszej umowy zgodnie ustalają, że w przypadku, gdy zgodnie ze złożoną ofertą Wykonawca powierzy wykonanie części przedmiotu umowy podwykonawcy, za rozliczenie pomiędzy Wykonawcą a podwykonawcą odpowiada tylko i wyłącznie Wykonawca. Niezależnie od powyższego, na Wykonawcy spoczywa obowiązek każdorazowego poinformowania Zamawiającego na piśmie o tym, że korzysta on z usług podwykonawcy z jednoczesnym wskazaniem zakresu obowiązków podwykonawcy. Strony niniejszej umowy zgodnie przy tym ustalają, że za ewentualne </w:t>
      </w:r>
      <w:r w:rsidRPr="00904910">
        <w:rPr>
          <w:rFonts w:asciiTheme="minorHAnsi" w:eastAsia="Calibri" w:hAnsiTheme="minorHAnsi" w:cstheme="minorHAnsi"/>
          <w:sz w:val="22"/>
          <w:szCs w:val="22"/>
        </w:rPr>
        <w:lastRenderedPageBreak/>
        <w:t>zachowania (działania bądź też zaniechania) podwykonawcy, Wykonawca odpowiada wobec Zamawiającego jak za zachowania (działania bądź też zaniechania) własne.</w:t>
      </w:r>
    </w:p>
    <w:p w14:paraId="720FD504" w14:textId="77777777" w:rsidR="008B275D" w:rsidRPr="00904910" w:rsidRDefault="008B275D" w:rsidP="00E73912">
      <w:pPr>
        <w:numPr>
          <w:ilvl w:val="0"/>
          <w:numId w:val="2"/>
        </w:numPr>
        <w:tabs>
          <w:tab w:val="left" w:pos="708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04910">
        <w:rPr>
          <w:rFonts w:asciiTheme="minorHAnsi" w:hAnsiTheme="minorHAnsi" w:cstheme="minorHAnsi"/>
          <w:iCs/>
          <w:sz w:val="22"/>
          <w:szCs w:val="22"/>
        </w:rPr>
        <w:t>Wykonawca zobowiązuje się realizować umowę w sposób zgodny z wymogami ustawy z dnia 19 lipca 2019 r. o zapewnieniu dostępności osobom ze szczególnymi potrzebami w zakresie obejmującym przedmiot umowy.</w:t>
      </w:r>
    </w:p>
    <w:p w14:paraId="646BE3CD" w14:textId="77777777" w:rsidR="008B275D" w:rsidRPr="00904910" w:rsidRDefault="008B275D" w:rsidP="00E73912">
      <w:pPr>
        <w:numPr>
          <w:ilvl w:val="0"/>
          <w:numId w:val="2"/>
        </w:numPr>
        <w:tabs>
          <w:tab w:val="left" w:pos="708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904910">
        <w:rPr>
          <w:rFonts w:asciiTheme="minorHAnsi" w:eastAsia="Verdana" w:hAnsiTheme="minorHAnsi" w:cstheme="minorHAnsi"/>
          <w:iCs/>
          <w:sz w:val="22"/>
          <w:szCs w:val="22"/>
        </w:rPr>
        <w:t>W związku z realizacją niniejszej umowy Wykonawca zobowiązuje się do:</w:t>
      </w:r>
    </w:p>
    <w:p w14:paraId="1A0F184D" w14:textId="77777777" w:rsidR="008B275D" w:rsidRPr="00904910" w:rsidRDefault="008B275D" w:rsidP="00E73912">
      <w:pPr>
        <w:numPr>
          <w:ilvl w:val="0"/>
          <w:numId w:val="32"/>
        </w:numPr>
        <w:spacing w:line="360" w:lineRule="auto"/>
        <w:ind w:left="709" w:hanging="283"/>
        <w:contextualSpacing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904910">
        <w:rPr>
          <w:rFonts w:asciiTheme="minorHAnsi" w:eastAsia="Verdana" w:hAnsiTheme="minorHAnsi" w:cstheme="minorHAnsi"/>
          <w:sz w:val="22"/>
          <w:szCs w:val="22"/>
        </w:rPr>
        <w:t>dołożenia należytej staranności właściwej dla przedmiotu zamówienia;</w:t>
      </w:r>
    </w:p>
    <w:p w14:paraId="5023F9DE" w14:textId="77777777" w:rsidR="008B275D" w:rsidRPr="00904910" w:rsidRDefault="008B275D" w:rsidP="00E73912">
      <w:pPr>
        <w:numPr>
          <w:ilvl w:val="0"/>
          <w:numId w:val="32"/>
        </w:numPr>
        <w:spacing w:line="360" w:lineRule="auto"/>
        <w:ind w:left="709" w:hanging="283"/>
        <w:contextualSpacing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904910">
        <w:rPr>
          <w:rFonts w:asciiTheme="minorHAnsi" w:eastAsia="Verdana" w:hAnsiTheme="minorHAnsi" w:cstheme="minorHAnsi"/>
          <w:sz w:val="22"/>
          <w:szCs w:val="22"/>
        </w:rPr>
        <w:t>terminowej realizacji dostaw w zakresie i na warunkach szczegółowo wskazanych w niniejszej umowie;</w:t>
      </w:r>
    </w:p>
    <w:p w14:paraId="0F35A6D2" w14:textId="41911165" w:rsidR="008B275D" w:rsidRDefault="008B275D" w:rsidP="00E73912">
      <w:pPr>
        <w:numPr>
          <w:ilvl w:val="0"/>
          <w:numId w:val="32"/>
        </w:numPr>
        <w:spacing w:line="360" w:lineRule="auto"/>
        <w:ind w:left="709" w:hanging="283"/>
        <w:contextualSpacing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904910">
        <w:rPr>
          <w:rFonts w:asciiTheme="minorHAnsi" w:eastAsia="Verdana" w:hAnsiTheme="minorHAnsi" w:cstheme="minorHAnsi"/>
          <w:sz w:val="22"/>
          <w:szCs w:val="22"/>
        </w:rPr>
        <w:t xml:space="preserve">udzielenia Zamawiającemu gwarancji oraz rękojmi za wady dostarczanych towarów na warunkach </w:t>
      </w:r>
      <w:r w:rsidR="009B0055">
        <w:rPr>
          <w:rFonts w:asciiTheme="minorHAnsi" w:eastAsia="Verdana" w:hAnsiTheme="minorHAnsi" w:cstheme="minorHAnsi"/>
          <w:sz w:val="22"/>
          <w:szCs w:val="22"/>
        </w:rPr>
        <w:t>określonych w niniejszej umowie.</w:t>
      </w:r>
    </w:p>
    <w:p w14:paraId="4AC6A412" w14:textId="77777777" w:rsidR="009B0055" w:rsidRPr="00904910" w:rsidRDefault="009B0055" w:rsidP="009B0055">
      <w:pPr>
        <w:numPr>
          <w:ilvl w:val="0"/>
          <w:numId w:val="0"/>
        </w:numPr>
        <w:spacing w:line="360" w:lineRule="auto"/>
        <w:ind w:left="709"/>
        <w:contextualSpacing/>
        <w:jc w:val="both"/>
        <w:rPr>
          <w:rFonts w:asciiTheme="minorHAnsi" w:eastAsia="Verdana" w:hAnsiTheme="minorHAnsi" w:cstheme="minorHAnsi"/>
          <w:sz w:val="22"/>
          <w:szCs w:val="22"/>
        </w:rPr>
      </w:pPr>
    </w:p>
    <w:p w14:paraId="73025ACF" w14:textId="77777777" w:rsidR="001041AA" w:rsidRPr="00904910" w:rsidRDefault="001041AA" w:rsidP="00DA15E4">
      <w:pPr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904910">
        <w:rPr>
          <w:rFonts w:asciiTheme="minorHAnsi" w:eastAsia="Calibri" w:hAnsiTheme="minorHAnsi" w:cstheme="minorHAnsi"/>
          <w:b/>
          <w:sz w:val="22"/>
          <w:szCs w:val="22"/>
        </w:rPr>
        <w:t>§ 2</w:t>
      </w:r>
    </w:p>
    <w:p w14:paraId="3C62995B" w14:textId="77777777" w:rsidR="001041AA" w:rsidRPr="00904910" w:rsidRDefault="001041AA" w:rsidP="00DA15E4">
      <w:pPr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904910">
        <w:rPr>
          <w:rFonts w:asciiTheme="minorHAnsi" w:eastAsia="Calibri" w:hAnsiTheme="minorHAnsi" w:cstheme="minorHAnsi"/>
          <w:b/>
          <w:sz w:val="22"/>
          <w:szCs w:val="22"/>
        </w:rPr>
        <w:t>Wynagrodzenie i płatność</w:t>
      </w:r>
    </w:p>
    <w:p w14:paraId="2DA2101A" w14:textId="77777777" w:rsidR="001041AA" w:rsidRPr="00904910" w:rsidRDefault="001041AA" w:rsidP="00E73912">
      <w:pPr>
        <w:numPr>
          <w:ilvl w:val="0"/>
          <w:numId w:val="4"/>
        </w:numPr>
        <w:tabs>
          <w:tab w:val="left" w:pos="708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04910">
        <w:rPr>
          <w:rFonts w:asciiTheme="minorHAnsi" w:eastAsia="Calibri" w:hAnsiTheme="minorHAnsi" w:cstheme="minorHAnsi"/>
          <w:sz w:val="22"/>
          <w:szCs w:val="22"/>
        </w:rPr>
        <w:t>Całkowita wartość przedmiotu niniejszej umowy, wskazanego w § 1 ust.1, z zastrzeżeniem postanowień § 2 ust. 3 umowy, wynosi:</w:t>
      </w:r>
    </w:p>
    <w:p w14:paraId="3D507955" w14:textId="7A63F682" w:rsidR="001041AA" w:rsidRPr="00904910" w:rsidRDefault="001041AA" w:rsidP="00E73912">
      <w:pPr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904910">
        <w:rPr>
          <w:rFonts w:asciiTheme="minorHAnsi" w:eastAsia="Calibri" w:hAnsiTheme="minorHAnsi" w:cstheme="minorHAnsi"/>
          <w:b/>
          <w:sz w:val="22"/>
          <w:szCs w:val="22"/>
        </w:rPr>
        <w:t>Pakiet</w:t>
      </w:r>
      <w:r w:rsidR="00A31672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904910">
        <w:rPr>
          <w:rFonts w:asciiTheme="minorHAnsi" w:eastAsia="Calibri" w:hAnsiTheme="minorHAnsi" w:cstheme="minorHAnsi"/>
          <w:b/>
          <w:sz w:val="22"/>
          <w:szCs w:val="22"/>
        </w:rPr>
        <w:t xml:space="preserve">…………………………………………………                               </w:t>
      </w:r>
    </w:p>
    <w:p w14:paraId="534B7B15" w14:textId="77777777" w:rsidR="001041AA" w:rsidRPr="00904910" w:rsidRDefault="001041AA" w:rsidP="00E73912">
      <w:pPr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04910">
        <w:rPr>
          <w:rFonts w:asciiTheme="minorHAnsi" w:eastAsia="Calibri" w:hAnsiTheme="minorHAnsi" w:cstheme="minorHAnsi"/>
          <w:sz w:val="22"/>
          <w:szCs w:val="22"/>
        </w:rPr>
        <w:t xml:space="preserve">     Cena netto…………</w:t>
      </w:r>
      <w:proofErr w:type="gramStart"/>
      <w:r w:rsidRPr="00904910">
        <w:rPr>
          <w:rFonts w:asciiTheme="minorHAnsi" w:eastAsia="Calibri" w:hAnsiTheme="minorHAnsi" w:cstheme="minorHAnsi"/>
          <w:sz w:val="22"/>
          <w:szCs w:val="22"/>
        </w:rPr>
        <w:t>…….</w:t>
      </w:r>
      <w:proofErr w:type="gramEnd"/>
      <w:r w:rsidRPr="00904910">
        <w:rPr>
          <w:rFonts w:asciiTheme="minorHAnsi" w:eastAsia="Calibri" w:hAnsiTheme="minorHAnsi" w:cstheme="minorHAnsi"/>
          <w:sz w:val="22"/>
          <w:szCs w:val="22"/>
        </w:rPr>
        <w:t>.zł + vat …….% co stanowi</w:t>
      </w:r>
    </w:p>
    <w:p w14:paraId="11BDC03B" w14:textId="676005DC" w:rsidR="001041AA" w:rsidRPr="00904910" w:rsidRDefault="001041AA" w:rsidP="00E73912">
      <w:pPr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04910">
        <w:rPr>
          <w:rFonts w:asciiTheme="minorHAnsi" w:eastAsia="Calibri" w:hAnsiTheme="minorHAnsi" w:cstheme="minorHAnsi"/>
          <w:sz w:val="22"/>
          <w:szCs w:val="22"/>
        </w:rPr>
        <w:t xml:space="preserve">     Cena brutto …………….  </w:t>
      </w:r>
      <w:r w:rsidR="002C5735">
        <w:rPr>
          <w:rFonts w:asciiTheme="minorHAnsi" w:eastAsia="Calibri" w:hAnsiTheme="minorHAnsi" w:cstheme="minorHAnsi"/>
          <w:sz w:val="22"/>
          <w:szCs w:val="22"/>
        </w:rPr>
        <w:t>z</w:t>
      </w:r>
      <w:r w:rsidRPr="00904910">
        <w:rPr>
          <w:rFonts w:asciiTheme="minorHAnsi" w:eastAsia="Calibri" w:hAnsiTheme="minorHAnsi" w:cstheme="minorHAnsi"/>
          <w:sz w:val="22"/>
          <w:szCs w:val="22"/>
        </w:rPr>
        <w:t>ł</w:t>
      </w:r>
    </w:p>
    <w:p w14:paraId="3784449E" w14:textId="77777777" w:rsidR="001041AA" w:rsidRPr="00904910" w:rsidRDefault="001041AA" w:rsidP="00E73912">
      <w:pPr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04910">
        <w:rPr>
          <w:rFonts w:asciiTheme="minorHAnsi" w:eastAsia="Calibri" w:hAnsiTheme="minorHAnsi" w:cstheme="minorHAnsi"/>
          <w:sz w:val="22"/>
          <w:szCs w:val="22"/>
        </w:rPr>
        <w:t xml:space="preserve">     Słownie: ……………………………………………………………………………………</w:t>
      </w:r>
      <w:proofErr w:type="gramStart"/>
      <w:r w:rsidRPr="00904910">
        <w:rPr>
          <w:rFonts w:asciiTheme="minorHAnsi" w:eastAsia="Calibri" w:hAnsiTheme="minorHAnsi" w:cstheme="minorHAnsi"/>
          <w:sz w:val="22"/>
          <w:szCs w:val="22"/>
        </w:rPr>
        <w:t>…….</w:t>
      </w:r>
      <w:proofErr w:type="gramEnd"/>
      <w:r w:rsidRPr="00904910">
        <w:rPr>
          <w:rFonts w:asciiTheme="minorHAnsi" w:eastAsia="Calibri" w:hAnsiTheme="minorHAnsi" w:cstheme="minorHAnsi"/>
          <w:sz w:val="22"/>
          <w:szCs w:val="22"/>
        </w:rPr>
        <w:t>.zł</w:t>
      </w:r>
    </w:p>
    <w:p w14:paraId="6849292D" w14:textId="25CE4F69" w:rsidR="001041AA" w:rsidRPr="00904910" w:rsidRDefault="001041AA" w:rsidP="00E73912">
      <w:pPr>
        <w:numPr>
          <w:ilvl w:val="0"/>
          <w:numId w:val="4"/>
        </w:numPr>
        <w:tabs>
          <w:tab w:val="left" w:pos="708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04910">
        <w:rPr>
          <w:rFonts w:asciiTheme="minorHAnsi" w:eastAsia="Calibri" w:hAnsiTheme="minorHAnsi" w:cstheme="minorHAnsi"/>
          <w:sz w:val="22"/>
          <w:szCs w:val="22"/>
        </w:rPr>
        <w:t>W przypadku zmiany stawki podatku VAT wyznacznikiem dla ustalenia ceny jest kwota netto</w:t>
      </w:r>
      <w:r w:rsidR="00A232D0">
        <w:rPr>
          <w:rFonts w:asciiTheme="minorHAnsi" w:eastAsia="Calibri" w:hAnsiTheme="minorHAnsi" w:cstheme="minorHAnsi"/>
          <w:sz w:val="22"/>
          <w:szCs w:val="22"/>
        </w:rPr>
        <w:t>,</w:t>
      </w:r>
      <w:r w:rsidRPr="00904910">
        <w:rPr>
          <w:rFonts w:asciiTheme="minorHAnsi" w:eastAsia="Calibri" w:hAnsiTheme="minorHAnsi" w:cstheme="minorHAnsi"/>
          <w:sz w:val="22"/>
          <w:szCs w:val="22"/>
        </w:rPr>
        <w:t xml:space="preserve"> do której doliczany będzie podatek VAT w należnej wysokości.</w:t>
      </w:r>
      <w:r w:rsidRPr="009049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BDA400" w14:textId="76C93307" w:rsidR="001041AA" w:rsidRPr="00904910" w:rsidRDefault="001041AA" w:rsidP="00E73912">
      <w:pPr>
        <w:numPr>
          <w:ilvl w:val="0"/>
          <w:numId w:val="4"/>
        </w:numPr>
        <w:tabs>
          <w:tab w:val="left" w:pos="708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04910">
        <w:rPr>
          <w:rFonts w:asciiTheme="minorHAnsi" w:eastAsia="Calibri" w:hAnsiTheme="minorHAnsi" w:cstheme="minorHAnsi"/>
          <w:sz w:val="22"/>
          <w:szCs w:val="22"/>
        </w:rPr>
        <w:t>Kwota, o której mowa w § 2 ust. 1 niniejszej umowy</w:t>
      </w:r>
      <w:r w:rsidR="00A232D0">
        <w:rPr>
          <w:rFonts w:asciiTheme="minorHAnsi" w:eastAsia="Calibri" w:hAnsiTheme="minorHAnsi" w:cstheme="minorHAnsi"/>
          <w:sz w:val="22"/>
          <w:szCs w:val="22"/>
        </w:rPr>
        <w:t>,</w:t>
      </w:r>
      <w:r w:rsidRPr="00904910">
        <w:rPr>
          <w:rFonts w:asciiTheme="minorHAnsi" w:eastAsia="Calibri" w:hAnsiTheme="minorHAnsi" w:cstheme="minorHAnsi"/>
          <w:sz w:val="22"/>
          <w:szCs w:val="22"/>
        </w:rPr>
        <w:t xml:space="preserve"> obejmuje wszystkie elementy realizacji umowy, w szczególności: koszt samego towaru, opłatę gwarancyjną, koszt ubezpieczenia towaru na czas dostawy, koszt opakowania towaru, koszt dostawy towaru do bezpośredniego odbiorcy, koszt załadunku i rozładunku oraz koszt wniesienia do miejsca wskazanego przez Zamawiającego.</w:t>
      </w:r>
    </w:p>
    <w:p w14:paraId="5B49691E" w14:textId="77777777" w:rsidR="00B4413D" w:rsidRPr="00904910" w:rsidRDefault="00B4413D" w:rsidP="00E73912">
      <w:pPr>
        <w:pStyle w:val="Akapitzlist"/>
        <w:numPr>
          <w:ilvl w:val="0"/>
          <w:numId w:val="4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Theme="minorHAnsi" w:eastAsia="Lucida Sans Unicode" w:hAnsiTheme="minorHAnsi" w:cstheme="minorHAnsi"/>
          <w:lang w:eastAsia="ar-SA"/>
        </w:rPr>
      </w:pPr>
      <w:r w:rsidRPr="00904910">
        <w:rPr>
          <w:rFonts w:asciiTheme="minorHAnsi" w:eastAsia="Lucida Sans Unicode" w:hAnsiTheme="minorHAnsi" w:cstheme="minorHAnsi"/>
          <w:lang w:eastAsia="ar-SA"/>
        </w:rPr>
        <w:t xml:space="preserve">Podstawą do wystawienia przez Wykonawcę faktury VAT jest bezusterkowy protokół zdawczo – odbiorczy kompletnego przedmiotu zamówienia, określony w § 5 ust. </w:t>
      </w:r>
      <w:r w:rsidR="00FE182E" w:rsidRPr="00904910">
        <w:rPr>
          <w:rFonts w:asciiTheme="minorHAnsi" w:eastAsia="Lucida Sans Unicode" w:hAnsiTheme="minorHAnsi" w:cstheme="minorHAnsi"/>
          <w:lang w:eastAsia="ar-SA"/>
        </w:rPr>
        <w:t>6</w:t>
      </w:r>
      <w:r w:rsidRPr="00904910">
        <w:rPr>
          <w:rFonts w:asciiTheme="minorHAnsi" w:eastAsia="Lucida Sans Unicode" w:hAnsiTheme="minorHAnsi" w:cstheme="minorHAnsi"/>
          <w:lang w:eastAsia="ar-SA"/>
        </w:rPr>
        <w:t xml:space="preserve">. Fakturę wraz z poświadczoną za zgodność kopią protokołu zdawczo – odbiorczego Wykonawca zobowiązuje się dostarczyć do siedziby Zamawiającego – Kancelaria Główna UM w Łodzi, Al. Kościuszki 4 pok. 6 lub przesłać na adres e-mail: </w:t>
      </w:r>
      <w:hyperlink r:id="rId6" w:history="1">
        <w:r w:rsidRPr="00904910">
          <w:rPr>
            <w:rStyle w:val="Hipercze"/>
            <w:rFonts w:asciiTheme="minorHAnsi" w:eastAsia="Lucida Sans Unicode" w:hAnsiTheme="minorHAnsi" w:cstheme="minorHAnsi"/>
            <w:color w:val="auto"/>
            <w:lang w:eastAsia="ar-SA"/>
          </w:rPr>
          <w:t>kancelaria@umed.lodz.pl</w:t>
        </w:r>
      </w:hyperlink>
      <w:r w:rsidRPr="00904910">
        <w:rPr>
          <w:rFonts w:asciiTheme="minorHAnsi" w:eastAsia="Lucida Sans Unicode" w:hAnsiTheme="minorHAnsi" w:cstheme="minorHAnsi"/>
          <w:lang w:eastAsia="ar-SA"/>
        </w:rPr>
        <w:t xml:space="preserve"> </w:t>
      </w:r>
    </w:p>
    <w:p w14:paraId="2A528AED" w14:textId="64D752EA" w:rsidR="001041AA" w:rsidRPr="00904910" w:rsidRDefault="001041AA" w:rsidP="00E73912">
      <w:pPr>
        <w:numPr>
          <w:ilvl w:val="0"/>
          <w:numId w:val="4"/>
        </w:numPr>
        <w:tabs>
          <w:tab w:val="left" w:pos="708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04910">
        <w:rPr>
          <w:rFonts w:asciiTheme="minorHAnsi" w:eastAsia="Calibri" w:hAnsiTheme="minorHAnsi" w:cstheme="minorHAnsi"/>
          <w:sz w:val="22"/>
          <w:szCs w:val="22"/>
        </w:rPr>
        <w:t>Zapłata za wystawioną przez Wykonawcę fakturę VAT nastąpi po całkowitej realizacji umowy, w terminie 30 dni od dnia jej doręczenia wraz z protokołem zdawczo – odbiorczym</w:t>
      </w:r>
      <w:r w:rsidR="00587335">
        <w:rPr>
          <w:rFonts w:asciiTheme="minorHAnsi" w:eastAsia="Calibri" w:hAnsiTheme="minorHAnsi" w:cstheme="minorHAnsi"/>
          <w:sz w:val="22"/>
          <w:szCs w:val="22"/>
        </w:rPr>
        <w:t>,</w:t>
      </w:r>
      <w:r w:rsidRPr="0090491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232D0">
        <w:rPr>
          <w:rFonts w:asciiTheme="minorHAnsi" w:eastAsia="Calibri" w:hAnsiTheme="minorHAnsi" w:cstheme="minorHAnsi"/>
          <w:sz w:val="22"/>
          <w:szCs w:val="22"/>
        </w:rPr>
        <w:t>zgodnie z ust.</w:t>
      </w:r>
      <w:r w:rsidR="00587335">
        <w:rPr>
          <w:rFonts w:asciiTheme="minorHAnsi" w:eastAsia="Calibri" w:hAnsiTheme="minorHAnsi" w:cstheme="minorHAnsi"/>
          <w:sz w:val="22"/>
          <w:szCs w:val="22"/>
        </w:rPr>
        <w:t xml:space="preserve"> 4</w:t>
      </w:r>
      <w:r w:rsidR="009C0E7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587335">
        <w:rPr>
          <w:rFonts w:asciiTheme="minorHAnsi" w:eastAsia="Calibri" w:hAnsiTheme="minorHAnsi" w:cstheme="minorHAnsi"/>
          <w:sz w:val="22"/>
          <w:szCs w:val="22"/>
        </w:rPr>
        <w:t xml:space="preserve">wyżej, </w:t>
      </w:r>
      <w:r w:rsidRPr="00904910">
        <w:rPr>
          <w:rFonts w:asciiTheme="minorHAnsi" w:eastAsia="Calibri" w:hAnsiTheme="minorHAnsi" w:cstheme="minorHAnsi"/>
          <w:sz w:val="22"/>
          <w:szCs w:val="22"/>
        </w:rPr>
        <w:t>na konto podane na fakturze, przy czym za dzień zapłaty uważa się dzień, w którym dojdzie do obciążenia rachunku bankowego Zamawiającego.</w:t>
      </w:r>
    </w:p>
    <w:p w14:paraId="3BA87692" w14:textId="77777777" w:rsidR="001041AA" w:rsidRPr="00904910" w:rsidRDefault="001041AA" w:rsidP="00E73912">
      <w:pPr>
        <w:numPr>
          <w:ilvl w:val="0"/>
          <w:numId w:val="4"/>
        </w:numPr>
        <w:tabs>
          <w:tab w:val="left" w:pos="708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04910">
        <w:rPr>
          <w:rFonts w:asciiTheme="minorHAnsi" w:eastAsia="Calibri" w:hAnsiTheme="minorHAnsi" w:cstheme="minorHAnsi"/>
          <w:sz w:val="22"/>
          <w:szCs w:val="22"/>
        </w:rPr>
        <w:lastRenderedPageBreak/>
        <w:t>Faktura wystawiona przez Wykonawcę winna zawierać wszystkie pozycje asortymentowe oferty wraz z podaniem cen jednostkowych każdej pozycji asortymentowej.</w:t>
      </w:r>
    </w:p>
    <w:p w14:paraId="48D99C06" w14:textId="77777777" w:rsidR="00FA7756" w:rsidRPr="00904910" w:rsidRDefault="00FA7756" w:rsidP="00E73912">
      <w:pPr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F437BFA" w14:textId="77777777" w:rsidR="00104954" w:rsidRPr="00904910" w:rsidRDefault="00104954" w:rsidP="00DA15E4">
      <w:pPr>
        <w:numPr>
          <w:ilvl w:val="0"/>
          <w:numId w:val="0"/>
        </w:num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4910">
        <w:rPr>
          <w:rFonts w:asciiTheme="minorHAnsi" w:hAnsiTheme="minorHAnsi" w:cstheme="minorHAnsi"/>
          <w:b/>
          <w:sz w:val="22"/>
          <w:szCs w:val="22"/>
        </w:rPr>
        <w:t>§ 3</w:t>
      </w:r>
    </w:p>
    <w:p w14:paraId="3AF811F1" w14:textId="77777777" w:rsidR="00104954" w:rsidRPr="00904910" w:rsidRDefault="00104954" w:rsidP="00DA15E4">
      <w:pPr>
        <w:numPr>
          <w:ilvl w:val="0"/>
          <w:numId w:val="0"/>
        </w:num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4910">
        <w:rPr>
          <w:rFonts w:asciiTheme="minorHAnsi" w:hAnsiTheme="minorHAnsi" w:cstheme="minorHAnsi"/>
          <w:b/>
          <w:sz w:val="22"/>
          <w:szCs w:val="22"/>
        </w:rPr>
        <w:t>Korespondencja</w:t>
      </w:r>
    </w:p>
    <w:p w14:paraId="59D52882" w14:textId="77777777" w:rsidR="00104954" w:rsidRPr="00904910" w:rsidRDefault="00104954" w:rsidP="00E73912">
      <w:pPr>
        <w:pStyle w:val="Akapitzlist"/>
        <w:numPr>
          <w:ilvl w:val="0"/>
          <w:numId w:val="29"/>
        </w:numPr>
        <w:spacing w:after="0" w:line="360" w:lineRule="auto"/>
        <w:ind w:left="284"/>
        <w:jc w:val="both"/>
        <w:rPr>
          <w:rFonts w:asciiTheme="minorHAnsi" w:hAnsiTheme="minorHAnsi" w:cstheme="minorHAnsi"/>
        </w:rPr>
      </w:pPr>
      <w:r w:rsidRPr="00904910">
        <w:rPr>
          <w:rFonts w:asciiTheme="minorHAnsi" w:eastAsia="Verdana" w:hAnsiTheme="minorHAnsi" w:cstheme="minorHAnsi"/>
        </w:rPr>
        <w:t>Wykonawca zobowiązuje się do bieżącego konsultowania z Zamawiającym kwestii dotyczących realizacji niniejszej umowy.</w:t>
      </w:r>
    </w:p>
    <w:p w14:paraId="617FFAE3" w14:textId="77777777" w:rsidR="00104954" w:rsidRPr="00904910" w:rsidRDefault="00104954" w:rsidP="00E73912">
      <w:pPr>
        <w:pStyle w:val="Akapitzlist"/>
        <w:numPr>
          <w:ilvl w:val="0"/>
          <w:numId w:val="29"/>
        </w:numPr>
        <w:spacing w:after="0" w:line="360" w:lineRule="auto"/>
        <w:ind w:left="284"/>
        <w:jc w:val="both"/>
        <w:rPr>
          <w:rFonts w:asciiTheme="minorHAnsi" w:hAnsiTheme="minorHAnsi" w:cstheme="minorHAnsi"/>
        </w:rPr>
      </w:pPr>
      <w:r w:rsidRPr="00904910">
        <w:rPr>
          <w:rFonts w:asciiTheme="minorHAnsi" w:eastAsia="Verdana" w:hAnsiTheme="minorHAnsi" w:cstheme="minorHAnsi"/>
        </w:rPr>
        <w:t>Osobami upoważnionymi do kontaktu w ramach realizacji niniejszej umowy są:</w:t>
      </w:r>
    </w:p>
    <w:p w14:paraId="05C8B361" w14:textId="77777777" w:rsidR="00104954" w:rsidRPr="00904910" w:rsidRDefault="00104954" w:rsidP="00E73912">
      <w:pPr>
        <w:numPr>
          <w:ilvl w:val="0"/>
          <w:numId w:val="30"/>
        </w:numPr>
        <w:tabs>
          <w:tab w:val="left" w:pos="851"/>
        </w:tabs>
        <w:spacing w:line="360" w:lineRule="auto"/>
        <w:ind w:left="851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904910">
        <w:rPr>
          <w:rFonts w:asciiTheme="minorHAnsi" w:eastAsia="Verdana" w:hAnsiTheme="minorHAnsi" w:cstheme="minorHAnsi"/>
          <w:sz w:val="22"/>
          <w:szCs w:val="22"/>
        </w:rPr>
        <w:t>ze strony Zamawiającego ………………</w:t>
      </w:r>
      <w:proofErr w:type="gramStart"/>
      <w:r w:rsidRPr="00904910">
        <w:rPr>
          <w:rFonts w:asciiTheme="minorHAnsi" w:eastAsia="Verdana" w:hAnsiTheme="minorHAnsi" w:cstheme="minorHAnsi"/>
          <w:sz w:val="22"/>
          <w:szCs w:val="22"/>
        </w:rPr>
        <w:t>…….</w:t>
      </w:r>
      <w:proofErr w:type="gramEnd"/>
      <w:r w:rsidRPr="00904910">
        <w:rPr>
          <w:rFonts w:asciiTheme="minorHAnsi" w:eastAsia="Verdana" w:hAnsiTheme="minorHAnsi" w:cstheme="minorHAnsi"/>
          <w:sz w:val="22"/>
          <w:szCs w:val="22"/>
        </w:rPr>
        <w:t>.</w:t>
      </w:r>
    </w:p>
    <w:p w14:paraId="7F964CB4" w14:textId="77777777" w:rsidR="00104954" w:rsidRPr="00904910" w:rsidRDefault="00104954" w:rsidP="00E73912">
      <w:pPr>
        <w:tabs>
          <w:tab w:val="left" w:pos="851"/>
        </w:tabs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04910">
        <w:rPr>
          <w:rFonts w:asciiTheme="minorHAnsi" w:eastAsia="Verdana" w:hAnsiTheme="minorHAnsi" w:cstheme="minorHAnsi"/>
          <w:sz w:val="22"/>
          <w:szCs w:val="22"/>
        </w:rPr>
        <w:t xml:space="preserve">tel. ……………………. adres mailowy </w:t>
      </w:r>
      <w:hyperlink r:id="rId7" w:history="1">
        <w:r w:rsidRPr="00904910">
          <w:rPr>
            <w:rStyle w:val="Hipercze"/>
            <w:rFonts w:asciiTheme="minorHAnsi" w:eastAsia="Verdana" w:hAnsiTheme="minorHAnsi" w:cstheme="minorHAnsi"/>
            <w:color w:val="auto"/>
            <w:sz w:val="22"/>
            <w:szCs w:val="22"/>
            <w:u w:val="none"/>
          </w:rPr>
          <w:t>………………………</w:t>
        </w:r>
        <w:proofErr w:type="gramStart"/>
        <w:r w:rsidRPr="00904910">
          <w:rPr>
            <w:rStyle w:val="Hipercze"/>
            <w:rFonts w:asciiTheme="minorHAnsi" w:eastAsia="Verdana" w:hAnsiTheme="minorHAnsi" w:cstheme="minorHAnsi"/>
            <w:color w:val="auto"/>
            <w:sz w:val="22"/>
            <w:szCs w:val="22"/>
            <w:u w:val="none"/>
          </w:rPr>
          <w:t>…….</w:t>
        </w:r>
        <w:proofErr w:type="gramEnd"/>
      </w:hyperlink>
      <w:r w:rsidRPr="00904910">
        <w:rPr>
          <w:rFonts w:asciiTheme="minorHAnsi" w:eastAsia="Verdana" w:hAnsiTheme="minorHAnsi" w:cstheme="minorHAnsi"/>
          <w:sz w:val="22"/>
          <w:szCs w:val="22"/>
        </w:rPr>
        <w:t xml:space="preserve"> </w:t>
      </w:r>
    </w:p>
    <w:p w14:paraId="440985A2" w14:textId="77777777" w:rsidR="00104954" w:rsidRPr="00904910" w:rsidRDefault="00104954" w:rsidP="00E73912">
      <w:pPr>
        <w:numPr>
          <w:ilvl w:val="0"/>
          <w:numId w:val="30"/>
        </w:numPr>
        <w:tabs>
          <w:tab w:val="left" w:pos="851"/>
        </w:tabs>
        <w:spacing w:line="360" w:lineRule="auto"/>
        <w:ind w:left="851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904910">
        <w:rPr>
          <w:rFonts w:asciiTheme="minorHAnsi" w:eastAsia="Verdana" w:hAnsiTheme="minorHAnsi" w:cstheme="minorHAnsi"/>
          <w:sz w:val="22"/>
          <w:szCs w:val="22"/>
        </w:rPr>
        <w:t xml:space="preserve">ze strony Wykonawcy: </w:t>
      </w:r>
    </w:p>
    <w:p w14:paraId="3C587596" w14:textId="77777777" w:rsidR="00104954" w:rsidRPr="00904910" w:rsidRDefault="00104954" w:rsidP="00E73912">
      <w:pPr>
        <w:tabs>
          <w:tab w:val="left" w:pos="851"/>
        </w:tabs>
        <w:spacing w:line="360" w:lineRule="auto"/>
        <w:ind w:left="851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904910">
        <w:rPr>
          <w:rFonts w:asciiTheme="minorHAnsi" w:eastAsia="Verdana" w:hAnsiTheme="minorHAnsi" w:cstheme="minorHAnsi"/>
          <w:sz w:val="22"/>
          <w:szCs w:val="22"/>
        </w:rPr>
        <w:t xml:space="preserve">tel. ……………………. adres mailowy: </w:t>
      </w:r>
      <w:hyperlink r:id="rId8" w:history="1">
        <w:r w:rsidRPr="00904910">
          <w:rPr>
            <w:rStyle w:val="Hipercze"/>
            <w:rFonts w:asciiTheme="minorHAnsi" w:eastAsia="Verdana" w:hAnsiTheme="minorHAnsi" w:cstheme="minorHAnsi"/>
            <w:color w:val="auto"/>
            <w:sz w:val="22"/>
            <w:szCs w:val="22"/>
            <w:u w:val="none"/>
          </w:rPr>
          <w:t>…………………………</w:t>
        </w:r>
        <w:proofErr w:type="gramStart"/>
        <w:r w:rsidRPr="00904910">
          <w:rPr>
            <w:rStyle w:val="Hipercze"/>
            <w:rFonts w:asciiTheme="minorHAnsi" w:eastAsia="Verdana" w:hAnsiTheme="minorHAnsi" w:cstheme="minorHAnsi"/>
            <w:color w:val="auto"/>
            <w:sz w:val="22"/>
            <w:szCs w:val="22"/>
            <w:u w:val="none"/>
          </w:rPr>
          <w:t>…….</w:t>
        </w:r>
        <w:proofErr w:type="gramEnd"/>
      </w:hyperlink>
      <w:r w:rsidRPr="00904910">
        <w:rPr>
          <w:rFonts w:asciiTheme="minorHAnsi" w:eastAsia="Verdana" w:hAnsiTheme="minorHAnsi" w:cstheme="minorHAnsi"/>
          <w:sz w:val="22"/>
          <w:szCs w:val="22"/>
        </w:rPr>
        <w:t xml:space="preserve"> </w:t>
      </w:r>
    </w:p>
    <w:p w14:paraId="28A3DE40" w14:textId="77777777" w:rsidR="00104954" w:rsidRPr="00904910" w:rsidRDefault="00104954" w:rsidP="00E73912">
      <w:pPr>
        <w:tabs>
          <w:tab w:val="left" w:pos="284"/>
        </w:tabs>
        <w:spacing w:line="360" w:lineRule="auto"/>
        <w:ind w:left="284"/>
        <w:jc w:val="both"/>
        <w:rPr>
          <w:rFonts w:asciiTheme="minorHAnsi" w:eastAsia="Lucida Sans Unicode" w:hAnsiTheme="minorHAnsi" w:cstheme="minorHAnsi"/>
          <w:sz w:val="22"/>
          <w:szCs w:val="22"/>
          <w:lang w:eastAsia="ar-SA"/>
        </w:rPr>
      </w:pPr>
      <w:r w:rsidRPr="00904910">
        <w:rPr>
          <w:rFonts w:asciiTheme="minorHAnsi" w:eastAsia="Verdana,Verdana,Lucida Sans Uni" w:hAnsiTheme="minorHAnsi" w:cstheme="minorHAnsi"/>
          <w:sz w:val="22"/>
          <w:szCs w:val="22"/>
          <w:lang w:eastAsia="ar-SA"/>
        </w:rPr>
        <w:t xml:space="preserve">Strony umowy zastrzegają sobie możliwość zmiany oraz uzupełniania listy ww. osób. Strona zmieniająca niezwłocznie powiadomi drugą Stronę o dokonanej zmianie w formie pisemnej. </w:t>
      </w:r>
    </w:p>
    <w:p w14:paraId="3192002A" w14:textId="050D44F4" w:rsidR="00104954" w:rsidRPr="00904910" w:rsidRDefault="00104954" w:rsidP="0054663A">
      <w:pPr>
        <w:tabs>
          <w:tab w:val="left" w:pos="284"/>
        </w:tabs>
        <w:spacing w:line="360" w:lineRule="auto"/>
        <w:ind w:left="284"/>
        <w:jc w:val="both"/>
        <w:rPr>
          <w:rFonts w:asciiTheme="minorHAnsi" w:eastAsia="Lucida Sans Unicode" w:hAnsiTheme="minorHAnsi" w:cstheme="minorHAnsi"/>
          <w:sz w:val="22"/>
          <w:szCs w:val="22"/>
          <w:lang w:eastAsia="ar-SA"/>
        </w:rPr>
      </w:pPr>
      <w:r w:rsidRPr="00904910">
        <w:rPr>
          <w:rFonts w:asciiTheme="minorHAnsi" w:eastAsia="Verdana,Verdana,Verdana,Lucida" w:hAnsiTheme="minorHAnsi" w:cstheme="minorHAnsi"/>
          <w:sz w:val="22"/>
          <w:szCs w:val="22"/>
          <w:lang w:eastAsia="ar-SA"/>
        </w:rPr>
        <w:t>Wszelkie ustalenia, które mogą rodzić jakiekolwiek zobowiązania po którejkolwiek ze stron muszą mieć formę pisemną pod rygorem nieważności. Dokumenty elektroniczne opatrzone kwalifikowanym podpisem elektronicznym są traktowane jak oryginalne dokumenty</w:t>
      </w:r>
      <w:r w:rsidR="005701E8">
        <w:rPr>
          <w:rFonts w:asciiTheme="minorHAnsi" w:eastAsia="Verdana,Verdana,Verdana,Lucida" w:hAnsiTheme="minorHAnsi" w:cstheme="minorHAnsi"/>
          <w:lang w:eastAsia="ar-SA"/>
        </w:rPr>
        <w:t xml:space="preserve"> </w:t>
      </w:r>
      <w:r w:rsidRPr="00904910">
        <w:rPr>
          <w:rFonts w:asciiTheme="minorHAnsi" w:eastAsia="Verdana,Verdana,Verdana,Lucida" w:hAnsiTheme="minorHAnsi" w:cstheme="minorHAnsi"/>
          <w:sz w:val="22"/>
          <w:szCs w:val="22"/>
          <w:lang w:eastAsia="ar-SA"/>
        </w:rPr>
        <w:t>w formie papierowej.</w:t>
      </w:r>
    </w:p>
    <w:p w14:paraId="491D069A" w14:textId="77777777" w:rsidR="00104954" w:rsidRPr="00904910" w:rsidRDefault="00104954" w:rsidP="0054663A">
      <w:pPr>
        <w:tabs>
          <w:tab w:val="left" w:pos="284"/>
        </w:tabs>
        <w:spacing w:line="360" w:lineRule="auto"/>
        <w:ind w:left="284"/>
        <w:jc w:val="both"/>
        <w:rPr>
          <w:rFonts w:asciiTheme="minorHAnsi" w:eastAsia="Lucida Sans Unicode" w:hAnsiTheme="minorHAnsi" w:cstheme="minorHAnsi"/>
          <w:sz w:val="22"/>
          <w:szCs w:val="22"/>
          <w:lang w:eastAsia="ar-SA"/>
        </w:rPr>
      </w:pPr>
      <w:r w:rsidRPr="00904910">
        <w:rPr>
          <w:rFonts w:asciiTheme="minorHAnsi" w:eastAsia="Verdana,Verdana,Verdana,Lucida" w:hAnsiTheme="minorHAnsi" w:cstheme="minorHAnsi"/>
          <w:sz w:val="22"/>
          <w:szCs w:val="22"/>
          <w:lang w:eastAsia="ar-SA"/>
        </w:rPr>
        <w:t>Celem przyspieszenia obiegu informacji strony dopuszczają, aby korespondencja pomiędzy stronami, o której mowa w ust. 3 powyżej, następowała drogą elektroniczną pod warunkiem, że oryginalny dokument zostanie dostarczony do siedziby Zamawiającego.</w:t>
      </w:r>
    </w:p>
    <w:p w14:paraId="79931663" w14:textId="77777777" w:rsidR="001041AA" w:rsidRPr="00904910" w:rsidRDefault="00104954" w:rsidP="0054663A">
      <w:pPr>
        <w:tabs>
          <w:tab w:val="left" w:pos="284"/>
        </w:tabs>
        <w:spacing w:line="360" w:lineRule="auto"/>
        <w:ind w:left="284"/>
        <w:jc w:val="both"/>
        <w:rPr>
          <w:rFonts w:asciiTheme="minorHAnsi" w:eastAsia="Lucida Sans Unicode" w:hAnsiTheme="minorHAnsi" w:cstheme="minorHAnsi"/>
          <w:sz w:val="22"/>
          <w:szCs w:val="22"/>
          <w:lang w:eastAsia="ar-SA"/>
        </w:rPr>
      </w:pPr>
      <w:r w:rsidRPr="00904910">
        <w:rPr>
          <w:rFonts w:asciiTheme="minorHAnsi" w:eastAsia="Verdana,Verdana,Verdana,Lucida" w:hAnsiTheme="minorHAnsi" w:cstheme="minorHAnsi"/>
          <w:sz w:val="22"/>
          <w:szCs w:val="22"/>
          <w:lang w:eastAsia="ar-SA"/>
        </w:rPr>
        <w:t xml:space="preserve">Pozostała korespondencja może następować drogą elektroniczną. </w:t>
      </w:r>
      <w:r w:rsidRPr="00904910">
        <w:rPr>
          <w:rFonts w:asciiTheme="minorHAnsi" w:eastAsia="Verdana,Verdana,Lucida Sans Uni" w:hAnsiTheme="minorHAnsi" w:cstheme="minorHAnsi"/>
          <w:sz w:val="22"/>
          <w:szCs w:val="22"/>
          <w:lang w:eastAsia="ar-SA"/>
        </w:rPr>
        <w:t>W wyjątkowych sytuacjach strony dopuszczają pozostałą korespondencję na drodze telefonicznej. Wszelkie ustalenia muszą jednak zostać utrwalone w postaci potwierdzonej wiadomości mailowej lub potwierdzonej notatki.</w:t>
      </w:r>
    </w:p>
    <w:p w14:paraId="1ACEC901" w14:textId="77777777" w:rsidR="004C1B0F" w:rsidRPr="00904910" w:rsidRDefault="004C1B0F" w:rsidP="00E73912">
      <w:pPr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0A01FAB7" w14:textId="77777777" w:rsidR="001041AA" w:rsidRPr="00904910" w:rsidRDefault="001041AA" w:rsidP="00C82C6A">
      <w:pPr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904910">
        <w:rPr>
          <w:rFonts w:asciiTheme="minorHAnsi" w:eastAsia="Calibri" w:hAnsiTheme="minorHAnsi" w:cstheme="minorHAnsi"/>
          <w:b/>
          <w:sz w:val="22"/>
          <w:szCs w:val="22"/>
        </w:rPr>
        <w:t xml:space="preserve">§ </w:t>
      </w:r>
      <w:r w:rsidR="00104954" w:rsidRPr="00904910">
        <w:rPr>
          <w:rFonts w:asciiTheme="minorHAnsi" w:eastAsia="Calibri" w:hAnsiTheme="minorHAnsi" w:cstheme="minorHAnsi"/>
          <w:b/>
          <w:sz w:val="22"/>
          <w:szCs w:val="22"/>
        </w:rPr>
        <w:t>4</w:t>
      </w:r>
    </w:p>
    <w:p w14:paraId="08FBFFAC" w14:textId="77777777" w:rsidR="001041AA" w:rsidRPr="00904910" w:rsidRDefault="001041AA" w:rsidP="00C82C6A">
      <w:pPr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904910">
        <w:rPr>
          <w:rFonts w:asciiTheme="minorHAnsi" w:eastAsia="Calibri" w:hAnsiTheme="minorHAnsi" w:cstheme="minorHAnsi"/>
          <w:b/>
          <w:sz w:val="22"/>
          <w:szCs w:val="22"/>
        </w:rPr>
        <w:t>Termin i dostawa</w:t>
      </w:r>
    </w:p>
    <w:p w14:paraId="468C1E02" w14:textId="048236E7" w:rsidR="001041AA" w:rsidRPr="00936E0E" w:rsidRDefault="001041AA" w:rsidP="00936E0E">
      <w:pPr>
        <w:pStyle w:val="Akapitzlist"/>
        <w:numPr>
          <w:ilvl w:val="0"/>
          <w:numId w:val="43"/>
        </w:numPr>
        <w:tabs>
          <w:tab w:val="left" w:pos="708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b/>
          <w:bCs/>
        </w:rPr>
      </w:pPr>
      <w:r w:rsidRPr="00936E0E">
        <w:rPr>
          <w:rFonts w:asciiTheme="minorHAnsi" w:hAnsiTheme="minorHAnsi" w:cstheme="minorHAnsi"/>
        </w:rPr>
        <w:t>Dostawa przedmiotu zamówienia wymienionego w §</w:t>
      </w:r>
      <w:r w:rsidR="00936E0E" w:rsidRPr="00936E0E">
        <w:rPr>
          <w:rFonts w:asciiTheme="minorHAnsi" w:hAnsiTheme="minorHAnsi" w:cstheme="minorHAnsi"/>
        </w:rPr>
        <w:t xml:space="preserve"> 1 ust. 1 niniejszej umowy nastąpi</w:t>
      </w:r>
      <w:r w:rsidRPr="00936E0E">
        <w:rPr>
          <w:rFonts w:asciiTheme="minorHAnsi" w:hAnsiTheme="minorHAnsi" w:cstheme="minorHAnsi"/>
        </w:rPr>
        <w:t xml:space="preserve"> </w:t>
      </w:r>
      <w:r w:rsidRPr="00936E0E">
        <w:rPr>
          <w:rFonts w:asciiTheme="minorHAnsi" w:hAnsiTheme="minorHAnsi" w:cstheme="minorHAnsi"/>
          <w:b/>
          <w:bCs/>
        </w:rPr>
        <w:t xml:space="preserve">w terminie </w:t>
      </w:r>
      <w:r w:rsidR="00EA79D1" w:rsidRPr="00936E0E">
        <w:rPr>
          <w:rFonts w:asciiTheme="minorHAnsi" w:hAnsiTheme="minorHAnsi" w:cstheme="minorHAnsi"/>
          <w:b/>
          <w:bCs/>
        </w:rPr>
        <w:t>42</w:t>
      </w:r>
      <w:r w:rsidR="00B4413D" w:rsidRPr="00936E0E">
        <w:rPr>
          <w:rFonts w:asciiTheme="minorHAnsi" w:hAnsiTheme="minorHAnsi" w:cstheme="minorHAnsi"/>
          <w:b/>
          <w:bCs/>
        </w:rPr>
        <w:t xml:space="preserve"> dni </w:t>
      </w:r>
      <w:r w:rsidRPr="00936E0E">
        <w:rPr>
          <w:rFonts w:asciiTheme="minorHAnsi" w:hAnsiTheme="minorHAnsi" w:cstheme="minorHAnsi"/>
          <w:b/>
          <w:bCs/>
        </w:rPr>
        <w:t>od daty podpisania umowy.</w:t>
      </w:r>
    </w:p>
    <w:p w14:paraId="0868193B" w14:textId="4FEE4771" w:rsidR="00B4413D" w:rsidRPr="00904910" w:rsidRDefault="00B4413D" w:rsidP="00936E0E">
      <w:pPr>
        <w:pStyle w:val="Akapitzlist"/>
        <w:numPr>
          <w:ilvl w:val="0"/>
          <w:numId w:val="44"/>
        </w:numPr>
        <w:tabs>
          <w:tab w:val="left" w:pos="284"/>
        </w:tabs>
        <w:spacing w:after="0" w:line="360" w:lineRule="auto"/>
        <w:ind w:left="284"/>
        <w:jc w:val="both"/>
        <w:rPr>
          <w:rFonts w:asciiTheme="minorHAnsi" w:eastAsia="Lucida Sans Unicode" w:hAnsiTheme="minorHAnsi" w:cstheme="minorHAnsi"/>
          <w:lang w:eastAsia="ar-SA"/>
        </w:rPr>
      </w:pPr>
      <w:r w:rsidRPr="00904910">
        <w:rPr>
          <w:rFonts w:asciiTheme="minorHAnsi" w:eastAsia="Lucida Sans Unicode" w:hAnsiTheme="minorHAnsi" w:cstheme="minorHAnsi"/>
          <w:lang w:eastAsia="ar-SA"/>
        </w:rPr>
        <w:t xml:space="preserve">Wykonawca zobowiązany jest do powiadomienia Bezpośredniego </w:t>
      </w:r>
      <w:r w:rsidRPr="002573A2">
        <w:rPr>
          <w:rFonts w:asciiTheme="minorHAnsi" w:eastAsia="Lucida Sans Unicode" w:hAnsiTheme="minorHAnsi" w:cstheme="minorHAnsi"/>
          <w:color w:val="000000" w:themeColor="text1"/>
          <w:lang w:eastAsia="ar-SA"/>
        </w:rPr>
        <w:t>Odbiorcy</w:t>
      </w:r>
      <w:r w:rsidR="00936E0E" w:rsidRPr="002573A2">
        <w:rPr>
          <w:rFonts w:asciiTheme="minorHAnsi" w:eastAsia="Lucida Sans Unicode" w:hAnsiTheme="minorHAnsi" w:cstheme="minorHAnsi"/>
          <w:color w:val="000000" w:themeColor="text1"/>
          <w:lang w:eastAsia="ar-SA"/>
        </w:rPr>
        <w:t xml:space="preserve"> tj.</w:t>
      </w:r>
      <w:r w:rsidR="00936E0E" w:rsidRPr="002573A2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936E0E" w:rsidRPr="002573A2">
        <w:rPr>
          <w:rFonts w:asciiTheme="minorHAnsi" w:hAnsiTheme="minorHAnsi" w:cstheme="minorHAnsi"/>
          <w:bCs/>
          <w:color w:val="000000" w:themeColor="text1"/>
        </w:rPr>
        <w:t>Zakładu Stomatologii Ogólnej i Zakładu Technik Dentystycznych Uniwersytetu Medycznego w Łodzi</w:t>
      </w:r>
      <w:r w:rsidRPr="002573A2">
        <w:rPr>
          <w:rFonts w:asciiTheme="minorHAnsi" w:eastAsia="Lucida Sans Unicode" w:hAnsiTheme="minorHAnsi" w:cstheme="minorHAnsi"/>
          <w:color w:val="000000" w:themeColor="text1"/>
          <w:lang w:eastAsia="ar-SA"/>
        </w:rPr>
        <w:t xml:space="preserve"> </w:t>
      </w:r>
      <w:r w:rsidRPr="00904910">
        <w:rPr>
          <w:rFonts w:asciiTheme="minorHAnsi" w:eastAsia="Lucida Sans Unicode" w:hAnsiTheme="minorHAnsi" w:cstheme="minorHAnsi"/>
          <w:lang w:eastAsia="ar-SA"/>
        </w:rPr>
        <w:t>za pośrednictwem poczty elektronicznej o planowanej dostawie celem precyzyjnego ustalenia miejsca, dnia i godziny dostawy. Powiadomienie musi nastąpić minimum z wyprzedzeniem 2 dni roboczych przed planowanym terminem dostawy.</w:t>
      </w:r>
    </w:p>
    <w:p w14:paraId="1C9CB27E" w14:textId="5620A669" w:rsidR="001041AA" w:rsidRPr="00936E0E" w:rsidRDefault="001041AA" w:rsidP="00936E0E">
      <w:pPr>
        <w:pStyle w:val="Akapitzlist"/>
        <w:numPr>
          <w:ilvl w:val="0"/>
          <w:numId w:val="44"/>
        </w:numPr>
        <w:tabs>
          <w:tab w:val="left" w:pos="708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936E0E">
        <w:rPr>
          <w:rFonts w:asciiTheme="minorHAnsi" w:hAnsiTheme="minorHAnsi" w:cstheme="minorHAnsi"/>
        </w:rPr>
        <w:lastRenderedPageBreak/>
        <w:t xml:space="preserve">Wykonawca zobowiązuje się dostarczyć towar z przestrzeganiem godzin pracy Zamawiającego, tj. od </w:t>
      </w:r>
      <w:r w:rsidR="009150BB" w:rsidRPr="00936E0E">
        <w:rPr>
          <w:rFonts w:asciiTheme="minorHAnsi" w:hAnsiTheme="minorHAnsi" w:cstheme="minorHAnsi"/>
        </w:rPr>
        <w:t>9:00</w:t>
      </w:r>
      <w:r w:rsidRPr="00936E0E">
        <w:rPr>
          <w:rFonts w:asciiTheme="minorHAnsi" w:hAnsiTheme="minorHAnsi" w:cstheme="minorHAnsi"/>
        </w:rPr>
        <w:t xml:space="preserve"> do 1</w:t>
      </w:r>
      <w:r w:rsidR="009150BB" w:rsidRPr="00936E0E">
        <w:rPr>
          <w:rFonts w:asciiTheme="minorHAnsi" w:hAnsiTheme="minorHAnsi" w:cstheme="minorHAnsi"/>
        </w:rPr>
        <w:t>4</w:t>
      </w:r>
      <w:r w:rsidRPr="00936E0E">
        <w:rPr>
          <w:rFonts w:asciiTheme="minorHAnsi" w:hAnsiTheme="minorHAnsi" w:cstheme="minorHAnsi"/>
        </w:rPr>
        <w:t>:</w:t>
      </w:r>
      <w:r w:rsidR="009150BB" w:rsidRPr="00936E0E">
        <w:rPr>
          <w:rFonts w:asciiTheme="minorHAnsi" w:hAnsiTheme="minorHAnsi" w:cstheme="minorHAnsi"/>
        </w:rPr>
        <w:t>0</w:t>
      </w:r>
      <w:r w:rsidRPr="00936E0E">
        <w:rPr>
          <w:rFonts w:asciiTheme="minorHAnsi" w:hAnsiTheme="minorHAnsi" w:cstheme="minorHAnsi"/>
        </w:rPr>
        <w:t>0</w:t>
      </w:r>
      <w:r w:rsidR="004D46BC" w:rsidRPr="00936E0E">
        <w:rPr>
          <w:rFonts w:asciiTheme="minorHAnsi" w:hAnsiTheme="minorHAnsi" w:cstheme="minorHAnsi"/>
        </w:rPr>
        <w:t xml:space="preserve"> od poniedziałku do piątku</w:t>
      </w:r>
      <w:r w:rsidR="00936E0E" w:rsidRPr="00936E0E">
        <w:rPr>
          <w:rFonts w:asciiTheme="minorHAnsi" w:hAnsiTheme="minorHAnsi" w:cstheme="minorHAnsi"/>
        </w:rPr>
        <w:t>, w</w:t>
      </w:r>
      <w:r w:rsidRPr="00936E0E">
        <w:rPr>
          <w:rFonts w:asciiTheme="minorHAnsi" w:hAnsiTheme="minorHAnsi" w:cstheme="minorHAnsi"/>
        </w:rPr>
        <w:t xml:space="preserve"> miejscu</w:t>
      </w:r>
      <w:r w:rsidR="00936E0E" w:rsidRPr="00936E0E">
        <w:rPr>
          <w:rFonts w:asciiTheme="minorHAnsi" w:hAnsiTheme="minorHAnsi" w:cstheme="minorHAnsi"/>
        </w:rPr>
        <w:t xml:space="preserve"> wskazanym przez Zamawiającego:</w:t>
      </w:r>
    </w:p>
    <w:p w14:paraId="42785F3E" w14:textId="49EC55F9" w:rsidR="001041AA" w:rsidRPr="00904910" w:rsidRDefault="009150BB" w:rsidP="00936E0E">
      <w:pPr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04910">
        <w:rPr>
          <w:rFonts w:asciiTheme="minorHAnsi" w:eastAsia="Calibri" w:hAnsiTheme="minorHAnsi" w:cstheme="minorHAnsi"/>
          <w:sz w:val="22"/>
          <w:szCs w:val="22"/>
        </w:rPr>
        <w:t xml:space="preserve">Instytut Stomatologii </w:t>
      </w:r>
      <w:r w:rsidR="001041AA" w:rsidRPr="00904910">
        <w:rPr>
          <w:rFonts w:asciiTheme="minorHAnsi" w:eastAsia="Calibri" w:hAnsiTheme="minorHAnsi" w:cstheme="minorHAnsi"/>
          <w:sz w:val="22"/>
          <w:szCs w:val="22"/>
        </w:rPr>
        <w:t>Zakład Stomatologii Ogólnej, Pomorska 251 Łódź</w:t>
      </w:r>
      <w:r w:rsidR="00F66AD5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1EEAB4B4" w14:textId="77777777" w:rsidR="001041AA" w:rsidRDefault="009150BB" w:rsidP="00936E0E">
      <w:pPr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04910">
        <w:rPr>
          <w:rFonts w:asciiTheme="minorHAnsi" w:eastAsia="Calibri" w:hAnsiTheme="minorHAnsi" w:cstheme="minorHAnsi"/>
          <w:sz w:val="22"/>
          <w:szCs w:val="22"/>
        </w:rPr>
        <w:t xml:space="preserve">Instytut Stomatologii </w:t>
      </w:r>
      <w:r w:rsidR="001041AA" w:rsidRPr="00904910">
        <w:rPr>
          <w:rFonts w:asciiTheme="minorHAnsi" w:eastAsia="Calibri" w:hAnsiTheme="minorHAnsi" w:cstheme="minorHAnsi"/>
          <w:sz w:val="22"/>
          <w:szCs w:val="22"/>
        </w:rPr>
        <w:t>Zakład Technik Dentystycznych, Pomorska 251 Łódź</w:t>
      </w:r>
    </w:p>
    <w:p w14:paraId="2591081F" w14:textId="77777777" w:rsidR="00936E0E" w:rsidRPr="00904910" w:rsidRDefault="00936E0E" w:rsidP="00936E0E">
      <w:pPr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D231570" w14:textId="77777777" w:rsidR="00FA7756" w:rsidRPr="00936E0E" w:rsidRDefault="001041AA" w:rsidP="00936E0E">
      <w:pPr>
        <w:pStyle w:val="Akapitzlist"/>
        <w:numPr>
          <w:ilvl w:val="0"/>
          <w:numId w:val="44"/>
        </w:numPr>
        <w:tabs>
          <w:tab w:val="left" w:pos="708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936E0E">
        <w:rPr>
          <w:rFonts w:asciiTheme="minorHAnsi" w:hAnsiTheme="minorHAnsi" w:cstheme="minorHAnsi"/>
        </w:rPr>
        <w:t xml:space="preserve">Wykonawca dostarczy towar własnym środkiem transportu bądź za pośrednictwem profesjonalnej firmy transportowej na własne ryzyko. W przypadku powierzenia transportu osobom trzecim odpowiada za ich działania i zaniechania jak za działania i zaniechania własne. </w:t>
      </w:r>
    </w:p>
    <w:p w14:paraId="35FA3E6F" w14:textId="77777777" w:rsidR="0051372C" w:rsidRPr="00904910" w:rsidRDefault="0051372C" w:rsidP="00E73912">
      <w:pPr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5C39EC82" w14:textId="77777777" w:rsidR="001041AA" w:rsidRPr="00904910" w:rsidRDefault="001041AA" w:rsidP="00394A6E">
      <w:pPr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904910">
        <w:rPr>
          <w:rFonts w:asciiTheme="minorHAnsi" w:eastAsia="Calibri" w:hAnsiTheme="minorHAnsi" w:cstheme="minorHAnsi"/>
          <w:b/>
          <w:sz w:val="22"/>
          <w:szCs w:val="22"/>
        </w:rPr>
        <w:t xml:space="preserve">§ </w:t>
      </w:r>
      <w:r w:rsidR="00104954" w:rsidRPr="00904910">
        <w:rPr>
          <w:rFonts w:asciiTheme="minorHAnsi" w:eastAsia="Calibri" w:hAnsiTheme="minorHAnsi" w:cstheme="minorHAnsi"/>
          <w:b/>
          <w:sz w:val="22"/>
          <w:szCs w:val="22"/>
        </w:rPr>
        <w:t>5</w:t>
      </w:r>
    </w:p>
    <w:p w14:paraId="35331C4E" w14:textId="77777777" w:rsidR="001041AA" w:rsidRPr="00904910" w:rsidRDefault="001041AA" w:rsidP="00394A6E">
      <w:pPr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904910">
        <w:rPr>
          <w:rFonts w:asciiTheme="minorHAnsi" w:eastAsia="Calibri" w:hAnsiTheme="minorHAnsi" w:cstheme="minorHAnsi"/>
          <w:b/>
          <w:sz w:val="22"/>
          <w:szCs w:val="22"/>
        </w:rPr>
        <w:t>Czynności odbiorowe</w:t>
      </w:r>
    </w:p>
    <w:p w14:paraId="04D1B774" w14:textId="46D4ACDE" w:rsidR="001041AA" w:rsidRPr="00904910" w:rsidRDefault="001041AA" w:rsidP="00E73912">
      <w:pPr>
        <w:numPr>
          <w:ilvl w:val="0"/>
          <w:numId w:val="6"/>
        </w:numPr>
        <w:tabs>
          <w:tab w:val="left" w:pos="708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04910">
        <w:rPr>
          <w:rFonts w:asciiTheme="minorHAnsi" w:eastAsia="Calibri" w:hAnsiTheme="minorHAnsi" w:cstheme="minorHAnsi"/>
          <w:sz w:val="22"/>
          <w:szCs w:val="22"/>
        </w:rPr>
        <w:t>Odbioru ze strony Zamawiającego dokonywać będzie wyznaczony przez Zamawiającego pracownik/pracowni</w:t>
      </w:r>
      <w:r w:rsidR="00936E0E">
        <w:rPr>
          <w:rFonts w:asciiTheme="minorHAnsi" w:eastAsia="Calibri" w:hAnsiTheme="minorHAnsi" w:cstheme="minorHAnsi"/>
          <w:sz w:val="22"/>
          <w:szCs w:val="22"/>
        </w:rPr>
        <w:t>cy Zakładu Stomatologii Ogólnej</w:t>
      </w:r>
      <w:r w:rsidRPr="00904910">
        <w:rPr>
          <w:rFonts w:asciiTheme="minorHAnsi" w:eastAsia="Calibri" w:hAnsiTheme="minorHAnsi" w:cstheme="minorHAnsi"/>
          <w:sz w:val="22"/>
          <w:szCs w:val="22"/>
        </w:rPr>
        <w:t xml:space="preserve"> i Zakładu Technik Dentystycznych. </w:t>
      </w:r>
    </w:p>
    <w:p w14:paraId="7C778BD1" w14:textId="77777777" w:rsidR="001041AA" w:rsidRPr="00904910" w:rsidRDefault="001041AA" w:rsidP="00E73912">
      <w:pPr>
        <w:numPr>
          <w:ilvl w:val="0"/>
          <w:numId w:val="6"/>
        </w:numPr>
        <w:tabs>
          <w:tab w:val="left" w:pos="708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04910">
        <w:rPr>
          <w:rFonts w:asciiTheme="minorHAnsi" w:eastAsia="Calibri" w:hAnsiTheme="minorHAnsi" w:cstheme="minorHAnsi"/>
          <w:sz w:val="22"/>
          <w:szCs w:val="22"/>
        </w:rPr>
        <w:t>W trakcie odbioru wyznaczony przez Zamawiającego pracownik dokona sprawdzenia prawidłowości dostawy, tj. zapewniającego prawidłowe i bezawaryjne funkcjonowanie towaru</w:t>
      </w:r>
      <w:r w:rsidRPr="00904910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904910">
        <w:rPr>
          <w:rFonts w:asciiTheme="minorHAnsi" w:eastAsia="Calibri" w:hAnsiTheme="minorHAnsi" w:cstheme="minorHAnsi"/>
          <w:sz w:val="22"/>
          <w:szCs w:val="22"/>
        </w:rPr>
        <w:t xml:space="preserve">z użyciem wszystkich wymaganych, zgodnych z warunkami SWZ jego funkcji. </w:t>
      </w:r>
    </w:p>
    <w:p w14:paraId="113BD75A" w14:textId="77777777" w:rsidR="001041AA" w:rsidRPr="00904910" w:rsidRDefault="001041AA" w:rsidP="00E73912">
      <w:pPr>
        <w:numPr>
          <w:ilvl w:val="0"/>
          <w:numId w:val="6"/>
        </w:numPr>
        <w:tabs>
          <w:tab w:val="left" w:pos="708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04910">
        <w:rPr>
          <w:rFonts w:asciiTheme="minorHAnsi" w:eastAsia="Calibri" w:hAnsiTheme="minorHAnsi" w:cstheme="minorHAnsi"/>
          <w:sz w:val="22"/>
          <w:szCs w:val="22"/>
        </w:rPr>
        <w:t>Jeżeli w toku czynności odbiorowych stwierdzone zostaną okoliczności uniemożliwiające dokonanie odbioru z przyczyn leżących po stronie Wykonawcy, Zamawiający przedstawi je Wykonawcy na piśmie. Do czasu usunięcia przeszkód w odbiorze pracownik przerwie czynności odbiorowe, a Wykonawca zobowiązany będzie do niezwłocznego usunięcia przeszkód w realizacji odbioru.</w:t>
      </w:r>
    </w:p>
    <w:p w14:paraId="3FC14614" w14:textId="77777777" w:rsidR="001041AA" w:rsidRPr="00904910" w:rsidRDefault="001041AA" w:rsidP="00E73912">
      <w:pPr>
        <w:numPr>
          <w:ilvl w:val="0"/>
          <w:numId w:val="6"/>
        </w:numPr>
        <w:tabs>
          <w:tab w:val="left" w:pos="708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04910">
        <w:rPr>
          <w:rFonts w:asciiTheme="minorHAnsi" w:eastAsia="Calibri" w:hAnsiTheme="minorHAnsi" w:cstheme="minorHAnsi"/>
          <w:sz w:val="22"/>
          <w:szCs w:val="22"/>
        </w:rPr>
        <w:t>Po usunięciu przeszkód w realizacji odbioru Wykonawca ponownie zgłosi Zamawiającemu gotowość do odbioru, a Zamawiający wznowi czynności odbiorowe.</w:t>
      </w:r>
    </w:p>
    <w:p w14:paraId="74AA3173" w14:textId="4490FE82" w:rsidR="001041AA" w:rsidRPr="00904910" w:rsidRDefault="001041AA" w:rsidP="00E73912">
      <w:pPr>
        <w:numPr>
          <w:ilvl w:val="0"/>
          <w:numId w:val="6"/>
        </w:numPr>
        <w:tabs>
          <w:tab w:val="left" w:pos="708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04910">
        <w:rPr>
          <w:rFonts w:asciiTheme="minorHAnsi" w:eastAsia="Calibri" w:hAnsiTheme="minorHAnsi" w:cstheme="minorHAnsi"/>
          <w:sz w:val="22"/>
          <w:szCs w:val="22"/>
        </w:rPr>
        <w:t xml:space="preserve">Z odbioru towaru strony </w:t>
      </w:r>
      <w:r w:rsidR="00936E0E">
        <w:rPr>
          <w:rFonts w:asciiTheme="minorHAnsi" w:eastAsia="Calibri" w:hAnsiTheme="minorHAnsi" w:cstheme="minorHAnsi"/>
          <w:sz w:val="22"/>
          <w:szCs w:val="22"/>
        </w:rPr>
        <w:t>sporządzą</w:t>
      </w:r>
      <w:r w:rsidRPr="00904910">
        <w:rPr>
          <w:rFonts w:asciiTheme="minorHAnsi" w:eastAsia="Calibri" w:hAnsiTheme="minorHAnsi" w:cstheme="minorHAnsi"/>
          <w:sz w:val="22"/>
          <w:szCs w:val="22"/>
        </w:rPr>
        <w:t xml:space="preserve"> protokół zdawczo - odbiorczy.</w:t>
      </w:r>
    </w:p>
    <w:p w14:paraId="4037EDDB" w14:textId="2650C6C5" w:rsidR="001041AA" w:rsidRPr="00904910" w:rsidRDefault="001041AA" w:rsidP="00E73912">
      <w:pPr>
        <w:numPr>
          <w:ilvl w:val="0"/>
          <w:numId w:val="6"/>
        </w:numPr>
        <w:tabs>
          <w:tab w:val="left" w:pos="708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04910">
        <w:rPr>
          <w:rFonts w:asciiTheme="minorHAnsi" w:eastAsia="Calibri" w:hAnsiTheme="minorHAnsi" w:cstheme="minorHAnsi"/>
          <w:sz w:val="22"/>
          <w:szCs w:val="22"/>
        </w:rPr>
        <w:t>Protokół zdawczo odbiorcz</w:t>
      </w:r>
      <w:r w:rsidR="00936E0E">
        <w:rPr>
          <w:rFonts w:asciiTheme="minorHAnsi" w:eastAsia="Calibri" w:hAnsiTheme="minorHAnsi" w:cstheme="minorHAnsi"/>
          <w:sz w:val="22"/>
          <w:szCs w:val="22"/>
        </w:rPr>
        <w:t>y musi zawierać w szczególności</w:t>
      </w:r>
      <w:r w:rsidRPr="00904910">
        <w:rPr>
          <w:rFonts w:asciiTheme="minorHAnsi" w:eastAsia="Calibri" w:hAnsiTheme="minorHAnsi" w:cstheme="minorHAnsi"/>
          <w:sz w:val="22"/>
          <w:szCs w:val="22"/>
        </w:rPr>
        <w:t xml:space="preserve">: </w:t>
      </w:r>
    </w:p>
    <w:p w14:paraId="3CACC5BF" w14:textId="77777777" w:rsidR="001041AA" w:rsidRPr="00904910" w:rsidRDefault="001041AA" w:rsidP="00E73912">
      <w:pPr>
        <w:numPr>
          <w:ilvl w:val="0"/>
          <w:numId w:val="7"/>
        </w:num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04910">
        <w:rPr>
          <w:rFonts w:asciiTheme="minorHAnsi" w:eastAsia="Calibri" w:hAnsiTheme="minorHAnsi" w:cstheme="minorHAnsi"/>
          <w:sz w:val="22"/>
          <w:szCs w:val="22"/>
        </w:rPr>
        <w:t>przedmiot dostawy;</w:t>
      </w:r>
    </w:p>
    <w:p w14:paraId="4B2B0C66" w14:textId="34DB4477" w:rsidR="001041AA" w:rsidRPr="00904910" w:rsidRDefault="00936E0E" w:rsidP="00E73912">
      <w:pPr>
        <w:numPr>
          <w:ilvl w:val="0"/>
          <w:numId w:val="7"/>
        </w:num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wartość,</w:t>
      </w:r>
      <w:r w:rsidR="001041AA" w:rsidRPr="00904910">
        <w:rPr>
          <w:rFonts w:asciiTheme="minorHAnsi" w:eastAsia="Calibri" w:hAnsiTheme="minorHAnsi" w:cstheme="minorHAnsi"/>
          <w:sz w:val="22"/>
          <w:szCs w:val="22"/>
        </w:rPr>
        <w:t xml:space="preserve"> miejsce i datę dostawy; </w:t>
      </w:r>
    </w:p>
    <w:p w14:paraId="4D8780FE" w14:textId="77777777" w:rsidR="001041AA" w:rsidRPr="00904910" w:rsidRDefault="001041AA" w:rsidP="00E73912">
      <w:pPr>
        <w:numPr>
          <w:ilvl w:val="0"/>
          <w:numId w:val="7"/>
        </w:num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04910">
        <w:rPr>
          <w:rFonts w:asciiTheme="minorHAnsi" w:eastAsia="Calibri" w:hAnsiTheme="minorHAnsi" w:cstheme="minorHAnsi"/>
          <w:sz w:val="22"/>
          <w:szCs w:val="22"/>
        </w:rPr>
        <w:t>podpis i pieczęć Wykonawcy;</w:t>
      </w:r>
    </w:p>
    <w:p w14:paraId="626C653E" w14:textId="5ADE48EB" w:rsidR="001041AA" w:rsidRDefault="001041AA" w:rsidP="00E73912">
      <w:pPr>
        <w:numPr>
          <w:ilvl w:val="0"/>
          <w:numId w:val="7"/>
        </w:num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04910">
        <w:rPr>
          <w:rFonts w:asciiTheme="minorHAnsi" w:eastAsia="Calibri" w:hAnsiTheme="minorHAnsi" w:cstheme="minorHAnsi"/>
          <w:sz w:val="22"/>
          <w:szCs w:val="22"/>
        </w:rPr>
        <w:t>podpis i pieczęć przyjmującej jednostki organizacyjnej UM w Łodzi</w:t>
      </w:r>
      <w:r w:rsidR="00936E0E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516E241F" w14:textId="61AF27CE" w:rsidR="00507D1F" w:rsidRPr="00904910" w:rsidRDefault="00507D1F" w:rsidP="00E73912">
      <w:pPr>
        <w:numPr>
          <w:ilvl w:val="0"/>
          <w:numId w:val="7"/>
        </w:num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informacje o </w:t>
      </w:r>
      <w:r w:rsidR="006D57CB">
        <w:rPr>
          <w:rFonts w:asciiTheme="minorHAnsi" w:eastAsia="Calibri" w:hAnsiTheme="minorHAnsi" w:cstheme="minorHAnsi"/>
          <w:sz w:val="22"/>
          <w:szCs w:val="22"/>
        </w:rPr>
        <w:t>prawidłowości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6D57CB">
        <w:rPr>
          <w:rFonts w:asciiTheme="minorHAnsi" w:eastAsia="Calibri" w:hAnsiTheme="minorHAnsi" w:cstheme="minorHAnsi"/>
          <w:sz w:val="22"/>
          <w:szCs w:val="22"/>
        </w:rPr>
        <w:t>dostawy</w:t>
      </w:r>
      <w:r w:rsidR="004B44BC">
        <w:rPr>
          <w:rFonts w:asciiTheme="minorHAnsi" w:eastAsia="Calibri" w:hAnsiTheme="minorHAnsi" w:cstheme="minorHAnsi"/>
          <w:sz w:val="22"/>
          <w:szCs w:val="22"/>
        </w:rPr>
        <w:t>.</w:t>
      </w:r>
      <w:r w:rsidR="004B395D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7374D49C" w14:textId="77777777" w:rsidR="004C1B0F" w:rsidRPr="00904910" w:rsidRDefault="004C1B0F" w:rsidP="00E73912">
      <w:pPr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640D63C0" w14:textId="77777777" w:rsidR="001041AA" w:rsidRPr="00904910" w:rsidRDefault="001041AA" w:rsidP="004B44BC">
      <w:pPr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904910">
        <w:rPr>
          <w:rFonts w:asciiTheme="minorHAnsi" w:eastAsia="Calibri" w:hAnsiTheme="minorHAnsi" w:cstheme="minorHAnsi"/>
          <w:b/>
          <w:sz w:val="22"/>
          <w:szCs w:val="22"/>
        </w:rPr>
        <w:t xml:space="preserve">§ </w:t>
      </w:r>
      <w:r w:rsidR="00104954" w:rsidRPr="00904910">
        <w:rPr>
          <w:rFonts w:asciiTheme="minorHAnsi" w:eastAsia="Calibri" w:hAnsiTheme="minorHAnsi" w:cstheme="minorHAnsi"/>
          <w:b/>
          <w:sz w:val="22"/>
          <w:szCs w:val="22"/>
        </w:rPr>
        <w:t>6</w:t>
      </w:r>
    </w:p>
    <w:p w14:paraId="70B898FC" w14:textId="77777777" w:rsidR="001041AA" w:rsidRPr="00904910" w:rsidRDefault="001041AA" w:rsidP="004B44BC">
      <w:pPr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904910">
        <w:rPr>
          <w:rFonts w:asciiTheme="minorHAnsi" w:eastAsia="Calibri" w:hAnsiTheme="minorHAnsi" w:cstheme="minorHAnsi"/>
          <w:b/>
          <w:sz w:val="22"/>
          <w:szCs w:val="22"/>
        </w:rPr>
        <w:t>Gwarancja</w:t>
      </w:r>
    </w:p>
    <w:p w14:paraId="74D1EC63" w14:textId="77777777" w:rsidR="001041AA" w:rsidRPr="00904910" w:rsidRDefault="001041AA" w:rsidP="00E73912">
      <w:pPr>
        <w:numPr>
          <w:ilvl w:val="0"/>
          <w:numId w:val="8"/>
        </w:numPr>
        <w:tabs>
          <w:tab w:val="left" w:pos="708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04910">
        <w:rPr>
          <w:rFonts w:asciiTheme="minorHAnsi" w:eastAsia="Calibri" w:hAnsiTheme="minorHAnsi" w:cstheme="minorHAnsi"/>
          <w:sz w:val="22"/>
          <w:szCs w:val="22"/>
        </w:rPr>
        <w:t xml:space="preserve">Wykonawca udziela Zamawiającemu gwarancji jakościowych i ilościowych na dostarczony towar przez okres </w:t>
      </w:r>
      <w:r w:rsidR="00C72B54" w:rsidRPr="00904910">
        <w:rPr>
          <w:rFonts w:asciiTheme="minorHAnsi" w:eastAsia="Calibri" w:hAnsiTheme="minorHAnsi" w:cstheme="minorHAnsi"/>
          <w:sz w:val="22"/>
          <w:szCs w:val="22"/>
        </w:rPr>
        <w:t>24</w:t>
      </w:r>
      <w:r w:rsidRPr="00904910">
        <w:rPr>
          <w:rFonts w:asciiTheme="minorHAnsi" w:eastAsia="Calibri" w:hAnsiTheme="minorHAnsi" w:cstheme="minorHAnsi"/>
          <w:sz w:val="22"/>
          <w:szCs w:val="22"/>
        </w:rPr>
        <w:t xml:space="preserve"> miesięcy. Jeżeli w okresie gwarancji Zamawiający stwierdzi, że wydajność, jakość </w:t>
      </w:r>
      <w:r w:rsidRPr="00904910">
        <w:rPr>
          <w:rFonts w:asciiTheme="minorHAnsi" w:eastAsia="Calibri" w:hAnsiTheme="minorHAnsi" w:cstheme="minorHAnsi"/>
          <w:sz w:val="22"/>
          <w:szCs w:val="22"/>
        </w:rPr>
        <w:lastRenderedPageBreak/>
        <w:t>dostarczonych produktów nie spełnia ogólnie wymaganych norm funkcjonalnych lub jakościowych, Wykonawca zobowiązany będzie wadliwy towar wymienić na nowy, wolny od stwierdzonych wad.</w:t>
      </w:r>
    </w:p>
    <w:p w14:paraId="34668116" w14:textId="77777777" w:rsidR="001041AA" w:rsidRPr="00904910" w:rsidRDefault="001041AA" w:rsidP="00E73912">
      <w:pPr>
        <w:numPr>
          <w:ilvl w:val="0"/>
          <w:numId w:val="8"/>
        </w:numPr>
        <w:tabs>
          <w:tab w:val="left" w:pos="708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04910">
        <w:rPr>
          <w:rFonts w:asciiTheme="minorHAnsi" w:eastAsia="Calibri" w:hAnsiTheme="minorHAnsi" w:cstheme="minorHAnsi"/>
          <w:sz w:val="22"/>
          <w:szCs w:val="22"/>
        </w:rPr>
        <w:t>Wykonawca oświadcza, że przedmiot umowy jest wolny od wad fizycznych i prawnych oraz może być użytkowany zgodnie z przeznaczeniem.</w:t>
      </w:r>
    </w:p>
    <w:p w14:paraId="5B72EADA" w14:textId="77777777" w:rsidR="001041AA" w:rsidRPr="00904910" w:rsidRDefault="001041AA" w:rsidP="00E73912">
      <w:pPr>
        <w:numPr>
          <w:ilvl w:val="0"/>
          <w:numId w:val="8"/>
        </w:numPr>
        <w:tabs>
          <w:tab w:val="left" w:pos="708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04910">
        <w:rPr>
          <w:rFonts w:asciiTheme="minorHAnsi" w:eastAsia="Calibri" w:hAnsiTheme="minorHAnsi" w:cstheme="minorHAnsi"/>
          <w:sz w:val="22"/>
          <w:szCs w:val="22"/>
        </w:rPr>
        <w:t>Zamawiający może odmówić przyjęcia dostawy zamówionego towaru w przypadku:</w:t>
      </w:r>
    </w:p>
    <w:p w14:paraId="62A8A06F" w14:textId="77777777" w:rsidR="001041AA" w:rsidRPr="00904910" w:rsidRDefault="001041AA" w:rsidP="00E73912">
      <w:pPr>
        <w:numPr>
          <w:ilvl w:val="0"/>
          <w:numId w:val="9"/>
        </w:num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04910">
        <w:rPr>
          <w:rFonts w:asciiTheme="minorHAnsi" w:eastAsia="Calibri" w:hAnsiTheme="minorHAnsi" w:cstheme="minorHAnsi"/>
          <w:sz w:val="22"/>
          <w:szCs w:val="22"/>
        </w:rPr>
        <w:t>gdy dostawa nie spełnia wymagań, o których mowa w § 1 ust. 2;</w:t>
      </w:r>
    </w:p>
    <w:p w14:paraId="7A1FAA19" w14:textId="77777777" w:rsidR="001041AA" w:rsidRPr="00904910" w:rsidRDefault="001041AA" w:rsidP="00E73912">
      <w:pPr>
        <w:numPr>
          <w:ilvl w:val="0"/>
          <w:numId w:val="9"/>
        </w:num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04910">
        <w:rPr>
          <w:rFonts w:asciiTheme="minorHAnsi" w:eastAsia="Calibri" w:hAnsiTheme="minorHAnsi" w:cstheme="minorHAnsi"/>
          <w:sz w:val="22"/>
          <w:szCs w:val="22"/>
        </w:rPr>
        <w:t>stwierdzenia rozbieżności pomiędzy zamówionym towarem a towarem dostarczonym;</w:t>
      </w:r>
    </w:p>
    <w:p w14:paraId="2BCD70E0" w14:textId="77777777" w:rsidR="001041AA" w:rsidRPr="00904910" w:rsidRDefault="001041AA" w:rsidP="00E73912">
      <w:pPr>
        <w:numPr>
          <w:ilvl w:val="0"/>
          <w:numId w:val="9"/>
        </w:num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04910">
        <w:rPr>
          <w:rFonts w:asciiTheme="minorHAnsi" w:eastAsia="Calibri" w:hAnsiTheme="minorHAnsi" w:cstheme="minorHAnsi"/>
          <w:sz w:val="22"/>
          <w:szCs w:val="22"/>
        </w:rPr>
        <w:t>stwierdzenia przy dostawie uszkodzenia lub wady, uniemożliwiających użytkowanie produktów zgodnie z przeznaczeniem;</w:t>
      </w:r>
    </w:p>
    <w:p w14:paraId="03701B85" w14:textId="4C04442A" w:rsidR="001041AA" w:rsidRPr="00904910" w:rsidRDefault="001041AA" w:rsidP="00E73912">
      <w:pPr>
        <w:numPr>
          <w:ilvl w:val="0"/>
          <w:numId w:val="9"/>
        </w:num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04910">
        <w:rPr>
          <w:rFonts w:asciiTheme="minorHAnsi" w:eastAsia="Calibri" w:hAnsiTheme="minorHAnsi" w:cstheme="minorHAnsi"/>
          <w:sz w:val="22"/>
          <w:szCs w:val="22"/>
        </w:rPr>
        <w:t xml:space="preserve">dostawy zamówionego towaru poza godzinami, o których mowa w § </w:t>
      </w:r>
      <w:r w:rsidR="00FE182E" w:rsidRPr="00904910">
        <w:rPr>
          <w:rFonts w:asciiTheme="minorHAnsi" w:eastAsia="Calibri" w:hAnsiTheme="minorHAnsi" w:cstheme="minorHAnsi"/>
          <w:sz w:val="22"/>
          <w:szCs w:val="22"/>
        </w:rPr>
        <w:t>4</w:t>
      </w:r>
      <w:r w:rsidRPr="00904910">
        <w:rPr>
          <w:rFonts w:asciiTheme="minorHAnsi" w:eastAsia="Calibri" w:hAnsiTheme="minorHAnsi" w:cstheme="minorHAnsi"/>
          <w:sz w:val="22"/>
          <w:szCs w:val="22"/>
        </w:rPr>
        <w:t xml:space="preserve"> ust. </w:t>
      </w:r>
      <w:r w:rsidR="00FE182E" w:rsidRPr="00904910">
        <w:rPr>
          <w:rFonts w:asciiTheme="minorHAnsi" w:eastAsia="Calibri" w:hAnsiTheme="minorHAnsi" w:cstheme="minorHAnsi"/>
          <w:sz w:val="22"/>
          <w:szCs w:val="22"/>
        </w:rPr>
        <w:t>3</w:t>
      </w:r>
      <w:r w:rsidR="00936E0E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7EDC5E22" w14:textId="7C6BACEB" w:rsidR="001041AA" w:rsidRPr="00904910" w:rsidRDefault="001041AA" w:rsidP="00E73912">
      <w:pPr>
        <w:numPr>
          <w:ilvl w:val="0"/>
          <w:numId w:val="9"/>
        </w:num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04910">
        <w:rPr>
          <w:rFonts w:asciiTheme="minorHAnsi" w:eastAsia="Calibri" w:hAnsiTheme="minorHAnsi" w:cstheme="minorHAnsi"/>
          <w:sz w:val="22"/>
          <w:szCs w:val="22"/>
        </w:rPr>
        <w:t xml:space="preserve">gdy całość lub część dostarczonego towaru będzie posiadała termin ważności krótszy niż </w:t>
      </w:r>
      <w:r w:rsidR="00C72B54" w:rsidRPr="00904910">
        <w:rPr>
          <w:rFonts w:asciiTheme="minorHAnsi" w:eastAsia="Calibri" w:hAnsiTheme="minorHAnsi" w:cstheme="minorHAnsi"/>
          <w:sz w:val="22"/>
          <w:szCs w:val="22"/>
        </w:rPr>
        <w:t>24/36</w:t>
      </w:r>
      <w:r w:rsidRPr="00904910">
        <w:rPr>
          <w:rFonts w:asciiTheme="minorHAnsi" w:eastAsia="Calibri" w:hAnsiTheme="minorHAnsi" w:cstheme="minorHAnsi"/>
          <w:sz w:val="22"/>
          <w:szCs w:val="22"/>
        </w:rPr>
        <w:t xml:space="preserve"> miesięcy</w:t>
      </w:r>
      <w:r w:rsidR="004C1B0F" w:rsidRPr="00904910">
        <w:rPr>
          <w:rFonts w:asciiTheme="minorHAnsi" w:eastAsia="Calibri" w:hAnsiTheme="minorHAnsi" w:cstheme="minorHAnsi"/>
          <w:sz w:val="22"/>
          <w:szCs w:val="22"/>
        </w:rPr>
        <w:t>, tj.</w:t>
      </w:r>
      <w:r w:rsidR="00096708" w:rsidRPr="00904910">
        <w:rPr>
          <w:rFonts w:asciiTheme="minorHAnsi" w:eastAsia="Calibri" w:hAnsiTheme="minorHAnsi" w:cstheme="minorHAnsi"/>
          <w:sz w:val="22"/>
          <w:szCs w:val="22"/>
        </w:rPr>
        <w:t xml:space="preserve"> wskazany w Formularzu asortymentowo-cenowym w zależności od </w:t>
      </w:r>
      <w:r w:rsidR="008F01BC">
        <w:rPr>
          <w:rFonts w:asciiTheme="minorHAnsi" w:eastAsia="Calibri" w:hAnsiTheme="minorHAnsi" w:cstheme="minorHAnsi"/>
          <w:sz w:val="22"/>
          <w:szCs w:val="22"/>
        </w:rPr>
        <w:t>towaru</w:t>
      </w:r>
      <w:r w:rsidR="00096708" w:rsidRPr="00904910">
        <w:rPr>
          <w:rFonts w:asciiTheme="minorHAnsi" w:eastAsia="Calibri" w:hAnsiTheme="minorHAnsi" w:cstheme="minorHAnsi"/>
          <w:sz w:val="22"/>
          <w:szCs w:val="22"/>
        </w:rPr>
        <w:t>, licząc od dnia dostarczenia towaru, chyba, że Zamawiający wyrazi zgodę na dostarczenie produk</w:t>
      </w:r>
      <w:r w:rsidR="0035554C">
        <w:rPr>
          <w:rFonts w:asciiTheme="minorHAnsi" w:eastAsia="Calibri" w:hAnsiTheme="minorHAnsi" w:cstheme="minorHAnsi"/>
          <w:sz w:val="22"/>
          <w:szCs w:val="22"/>
        </w:rPr>
        <w:t>tu z krótszym terminem ważności.</w:t>
      </w:r>
    </w:p>
    <w:p w14:paraId="67142D9E" w14:textId="2517CE6E" w:rsidR="001041AA" w:rsidRPr="00904910" w:rsidRDefault="001041AA" w:rsidP="00E73912">
      <w:pPr>
        <w:numPr>
          <w:ilvl w:val="0"/>
          <w:numId w:val="17"/>
        </w:numPr>
        <w:tabs>
          <w:tab w:val="left" w:pos="708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04910">
        <w:rPr>
          <w:rFonts w:asciiTheme="minorHAnsi" w:eastAsia="Calibri" w:hAnsiTheme="minorHAnsi" w:cstheme="minorHAnsi"/>
          <w:sz w:val="22"/>
          <w:szCs w:val="22"/>
        </w:rPr>
        <w:t>W przypadku stwierdzenia okoliczności wskaz</w:t>
      </w:r>
      <w:r w:rsidR="0035554C">
        <w:rPr>
          <w:rFonts w:asciiTheme="minorHAnsi" w:eastAsia="Calibri" w:hAnsiTheme="minorHAnsi" w:cstheme="minorHAnsi"/>
          <w:sz w:val="22"/>
          <w:szCs w:val="22"/>
        </w:rPr>
        <w:t>anych w ust. 1 i ust. 3 powyżej</w:t>
      </w:r>
      <w:r w:rsidRPr="00904910">
        <w:rPr>
          <w:rFonts w:asciiTheme="minorHAnsi" w:eastAsia="Calibri" w:hAnsiTheme="minorHAnsi" w:cstheme="minorHAnsi"/>
          <w:sz w:val="22"/>
          <w:szCs w:val="22"/>
        </w:rPr>
        <w:t xml:space="preserve"> Wykonawca zobowiązany jest niezwłocznie tj. nie później niż w terminie 3 dni </w:t>
      </w:r>
      <w:r w:rsidR="00096708" w:rsidRPr="00904910">
        <w:rPr>
          <w:rFonts w:asciiTheme="minorHAnsi" w:eastAsia="Calibri" w:hAnsiTheme="minorHAnsi" w:cstheme="minorHAnsi"/>
          <w:sz w:val="22"/>
          <w:szCs w:val="22"/>
        </w:rPr>
        <w:t xml:space="preserve">roboczych </w:t>
      </w:r>
      <w:r w:rsidRPr="00904910">
        <w:rPr>
          <w:rFonts w:asciiTheme="minorHAnsi" w:eastAsia="Calibri" w:hAnsiTheme="minorHAnsi" w:cstheme="minorHAnsi"/>
          <w:sz w:val="22"/>
          <w:szCs w:val="22"/>
        </w:rPr>
        <w:t xml:space="preserve">od daty zgłoszenia wymienić wadliwy towar na wolny od wad, zgodny z zamówieniem, co do jakości i ilości. </w:t>
      </w:r>
      <w:r w:rsidR="0035413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904910">
        <w:rPr>
          <w:rFonts w:asciiTheme="minorHAnsi" w:eastAsia="Calibri" w:hAnsiTheme="minorHAnsi" w:cstheme="minorHAnsi"/>
          <w:sz w:val="22"/>
          <w:szCs w:val="22"/>
        </w:rPr>
        <w:t xml:space="preserve">Zgłoszenie, o którym mowa powyżej będzie dokonywane pod nr telefonu </w:t>
      </w:r>
      <w:r w:rsidR="00E90202" w:rsidRPr="00904910">
        <w:rPr>
          <w:rFonts w:asciiTheme="minorHAnsi" w:eastAsia="Calibri" w:hAnsiTheme="minorHAnsi" w:cstheme="minorHAnsi"/>
          <w:sz w:val="22"/>
          <w:szCs w:val="22"/>
        </w:rPr>
        <w:t xml:space="preserve">Wykonawcy </w:t>
      </w:r>
      <w:r w:rsidRPr="00904910">
        <w:rPr>
          <w:rFonts w:asciiTheme="minorHAnsi" w:eastAsia="Calibri" w:hAnsiTheme="minorHAnsi" w:cstheme="minorHAnsi"/>
          <w:sz w:val="22"/>
          <w:szCs w:val="22"/>
        </w:rPr>
        <w:t>……</w:t>
      </w:r>
      <w:proofErr w:type="gramStart"/>
      <w:r w:rsidRPr="00904910">
        <w:rPr>
          <w:rFonts w:asciiTheme="minorHAnsi" w:eastAsia="Calibri" w:hAnsiTheme="minorHAnsi" w:cstheme="minorHAnsi"/>
          <w:sz w:val="22"/>
          <w:szCs w:val="22"/>
        </w:rPr>
        <w:t>…….</w:t>
      </w:r>
      <w:proofErr w:type="gramEnd"/>
      <w:r w:rsidRPr="00904910">
        <w:rPr>
          <w:rFonts w:asciiTheme="minorHAnsi" w:eastAsia="Calibri" w:hAnsiTheme="minorHAnsi" w:cstheme="minorHAnsi"/>
          <w:sz w:val="22"/>
          <w:szCs w:val="22"/>
        </w:rPr>
        <w:t>,  lub na adres e – mail ……………………………………………………………………</w:t>
      </w:r>
    </w:p>
    <w:p w14:paraId="0C26FC90" w14:textId="77777777" w:rsidR="001041AA" w:rsidRPr="00904910" w:rsidRDefault="001041AA" w:rsidP="00E73912">
      <w:pPr>
        <w:numPr>
          <w:ilvl w:val="0"/>
          <w:numId w:val="17"/>
        </w:numPr>
        <w:tabs>
          <w:tab w:val="left" w:pos="708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04910">
        <w:rPr>
          <w:rFonts w:asciiTheme="minorHAnsi" w:eastAsia="Calibri" w:hAnsiTheme="minorHAnsi" w:cstheme="minorHAnsi"/>
          <w:sz w:val="22"/>
          <w:szCs w:val="22"/>
        </w:rPr>
        <w:t>Niezależnie od uprawnień wynikających z gwarancji Zamawiający może wykonywać uprawnienia z tytułu rękojmi za wady fizyczne i prawne towaru stanowiącego przedmiot niniejszej umowy.</w:t>
      </w:r>
    </w:p>
    <w:p w14:paraId="4EB3E4F2" w14:textId="1D57286E" w:rsidR="001041AA" w:rsidRPr="00904910" w:rsidRDefault="001041AA" w:rsidP="00E73912">
      <w:pPr>
        <w:numPr>
          <w:ilvl w:val="0"/>
          <w:numId w:val="17"/>
        </w:numPr>
        <w:tabs>
          <w:tab w:val="left" w:pos="708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04910">
        <w:rPr>
          <w:rFonts w:asciiTheme="minorHAnsi" w:eastAsia="Calibri" w:hAnsiTheme="minorHAnsi" w:cstheme="minorHAnsi"/>
          <w:sz w:val="22"/>
          <w:szCs w:val="22"/>
        </w:rPr>
        <w:t>W przypadku</w:t>
      </w:r>
      <w:r w:rsidR="0035554C">
        <w:rPr>
          <w:rFonts w:asciiTheme="minorHAnsi" w:eastAsia="Calibri" w:hAnsiTheme="minorHAnsi" w:cstheme="minorHAnsi"/>
          <w:sz w:val="22"/>
          <w:szCs w:val="22"/>
        </w:rPr>
        <w:t>,</w:t>
      </w:r>
      <w:r w:rsidRPr="00904910">
        <w:rPr>
          <w:rFonts w:asciiTheme="minorHAnsi" w:eastAsia="Calibri" w:hAnsiTheme="minorHAnsi" w:cstheme="minorHAnsi"/>
          <w:sz w:val="22"/>
          <w:szCs w:val="22"/>
        </w:rPr>
        <w:t xml:space="preserve"> gdy zgodnie ze złożoną ofertą Wykonawca powierzy wykonanie części przedmiotu umowy podwykonawcom, Wykonawca udziela gwarancji na towary dostarczone przez podwykonawców zgodnie z warunkami gwarancji udzielonej na towary własne.</w:t>
      </w:r>
    </w:p>
    <w:p w14:paraId="66630070" w14:textId="77777777" w:rsidR="001041AA" w:rsidRPr="00904910" w:rsidRDefault="001041AA" w:rsidP="00E73912">
      <w:pPr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F14B16F" w14:textId="77777777" w:rsidR="001041AA" w:rsidRPr="00904910" w:rsidRDefault="001041AA" w:rsidP="00C7002F">
      <w:pPr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904910">
        <w:rPr>
          <w:rFonts w:asciiTheme="minorHAnsi" w:eastAsia="Calibri" w:hAnsiTheme="minorHAnsi" w:cstheme="minorHAnsi"/>
          <w:b/>
          <w:sz w:val="22"/>
          <w:szCs w:val="22"/>
        </w:rPr>
        <w:t xml:space="preserve">§ </w:t>
      </w:r>
      <w:r w:rsidR="00104954" w:rsidRPr="00904910">
        <w:rPr>
          <w:rFonts w:asciiTheme="minorHAnsi" w:eastAsia="Calibri" w:hAnsiTheme="minorHAnsi" w:cstheme="minorHAnsi"/>
          <w:b/>
          <w:sz w:val="22"/>
          <w:szCs w:val="22"/>
        </w:rPr>
        <w:t>7</w:t>
      </w:r>
    </w:p>
    <w:p w14:paraId="57E7ECFA" w14:textId="77777777" w:rsidR="001041AA" w:rsidRPr="00904910" w:rsidRDefault="001041AA" w:rsidP="00C7002F">
      <w:pPr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904910">
        <w:rPr>
          <w:rFonts w:asciiTheme="minorHAnsi" w:eastAsia="Calibri" w:hAnsiTheme="minorHAnsi" w:cstheme="minorHAnsi"/>
          <w:b/>
          <w:sz w:val="22"/>
          <w:szCs w:val="22"/>
        </w:rPr>
        <w:t>Kary umowne</w:t>
      </w:r>
    </w:p>
    <w:p w14:paraId="777B242F" w14:textId="072EACC1" w:rsidR="001041AA" w:rsidRPr="00904910" w:rsidRDefault="001041AA" w:rsidP="00E73912">
      <w:pPr>
        <w:numPr>
          <w:ilvl w:val="0"/>
          <w:numId w:val="10"/>
        </w:numPr>
        <w:tabs>
          <w:tab w:val="left" w:pos="708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04910">
        <w:rPr>
          <w:rFonts w:asciiTheme="minorHAnsi" w:eastAsia="Calibri" w:hAnsiTheme="minorHAnsi" w:cstheme="minorHAnsi"/>
          <w:sz w:val="22"/>
          <w:szCs w:val="22"/>
        </w:rPr>
        <w:t xml:space="preserve">Za </w:t>
      </w:r>
      <w:r w:rsidR="00B4413D" w:rsidRPr="00904910">
        <w:rPr>
          <w:rFonts w:asciiTheme="minorHAnsi" w:eastAsia="Calibri" w:hAnsiTheme="minorHAnsi" w:cstheme="minorHAnsi"/>
          <w:sz w:val="22"/>
          <w:szCs w:val="22"/>
        </w:rPr>
        <w:t xml:space="preserve">zwłokę w wykonaniu umowy w stosunku do terminu określonego w </w:t>
      </w:r>
      <w:r w:rsidR="00B4413D" w:rsidRPr="00904910">
        <w:rPr>
          <w:rFonts w:asciiTheme="minorHAnsi" w:eastAsia="Lucida Sans Unicode" w:hAnsiTheme="minorHAnsi" w:cstheme="minorHAnsi"/>
          <w:sz w:val="22"/>
          <w:szCs w:val="22"/>
          <w:lang w:eastAsia="ar-SA"/>
        </w:rPr>
        <w:t xml:space="preserve">§ </w:t>
      </w:r>
      <w:r w:rsidR="00FE182E" w:rsidRPr="00904910">
        <w:rPr>
          <w:rFonts w:asciiTheme="minorHAnsi" w:eastAsia="Lucida Sans Unicode" w:hAnsiTheme="minorHAnsi" w:cstheme="minorHAnsi"/>
          <w:sz w:val="22"/>
          <w:szCs w:val="22"/>
          <w:lang w:eastAsia="ar-SA"/>
        </w:rPr>
        <w:t>4</w:t>
      </w:r>
      <w:r w:rsidR="0035554C">
        <w:rPr>
          <w:rFonts w:asciiTheme="minorHAnsi" w:eastAsia="Lucida Sans Unicode" w:hAnsiTheme="minorHAnsi" w:cstheme="minorHAnsi"/>
          <w:sz w:val="22"/>
          <w:szCs w:val="22"/>
          <w:lang w:eastAsia="ar-SA"/>
        </w:rPr>
        <w:t xml:space="preserve"> ust. 1</w:t>
      </w:r>
      <w:r w:rsidRPr="00904910">
        <w:rPr>
          <w:rFonts w:asciiTheme="minorHAnsi" w:eastAsia="Calibri" w:hAnsiTheme="minorHAnsi" w:cstheme="minorHAnsi"/>
          <w:sz w:val="22"/>
          <w:szCs w:val="22"/>
        </w:rPr>
        <w:t xml:space="preserve"> Wykonawca zapłaci Zamawiającemu karę umowną w wysokości </w:t>
      </w:r>
      <w:r w:rsidR="00DE24EB" w:rsidRPr="00904910">
        <w:rPr>
          <w:rFonts w:asciiTheme="minorHAnsi" w:eastAsia="Calibri" w:hAnsiTheme="minorHAnsi" w:cstheme="minorHAnsi"/>
          <w:sz w:val="22"/>
          <w:szCs w:val="22"/>
        </w:rPr>
        <w:t>1,5</w:t>
      </w:r>
      <w:r w:rsidRPr="00904910">
        <w:rPr>
          <w:rFonts w:asciiTheme="minorHAnsi" w:eastAsia="Calibri" w:hAnsiTheme="minorHAnsi" w:cstheme="minorHAnsi"/>
          <w:sz w:val="22"/>
          <w:szCs w:val="22"/>
        </w:rPr>
        <w:t xml:space="preserve">% wartości brutto danego </w:t>
      </w:r>
      <w:r w:rsidR="00A31672">
        <w:rPr>
          <w:rFonts w:asciiTheme="minorHAnsi" w:eastAsia="Calibri" w:hAnsiTheme="minorHAnsi" w:cstheme="minorHAnsi"/>
          <w:sz w:val="22"/>
          <w:szCs w:val="22"/>
        </w:rPr>
        <w:t>P</w:t>
      </w:r>
      <w:r w:rsidRPr="00904910">
        <w:rPr>
          <w:rFonts w:asciiTheme="minorHAnsi" w:eastAsia="Calibri" w:hAnsiTheme="minorHAnsi" w:cstheme="minorHAnsi"/>
          <w:sz w:val="22"/>
          <w:szCs w:val="22"/>
        </w:rPr>
        <w:t xml:space="preserve">akietu, o jakiej mowa w § 2 ust. 1, liczoną za każdy dzień </w:t>
      </w:r>
      <w:r w:rsidR="004513B1" w:rsidRPr="00904910">
        <w:rPr>
          <w:rFonts w:asciiTheme="minorHAnsi" w:eastAsia="Calibri" w:hAnsiTheme="minorHAnsi" w:cstheme="minorHAnsi"/>
          <w:sz w:val="22"/>
          <w:szCs w:val="22"/>
        </w:rPr>
        <w:t>zwłoki</w:t>
      </w:r>
      <w:r w:rsidRPr="00904910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A281875" w14:textId="14F8B076" w:rsidR="001041AA" w:rsidRPr="00904910" w:rsidRDefault="001041AA" w:rsidP="00E73912">
      <w:pPr>
        <w:numPr>
          <w:ilvl w:val="0"/>
          <w:numId w:val="10"/>
        </w:numPr>
        <w:tabs>
          <w:tab w:val="left" w:pos="708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04910">
        <w:rPr>
          <w:rFonts w:asciiTheme="minorHAnsi" w:eastAsia="Calibri" w:hAnsiTheme="minorHAnsi" w:cstheme="minorHAnsi"/>
          <w:sz w:val="22"/>
          <w:szCs w:val="22"/>
        </w:rPr>
        <w:t xml:space="preserve">Za </w:t>
      </w:r>
      <w:r w:rsidR="00B4413D" w:rsidRPr="00904910">
        <w:rPr>
          <w:rFonts w:asciiTheme="minorHAnsi" w:eastAsia="Calibri" w:hAnsiTheme="minorHAnsi" w:cstheme="minorHAnsi"/>
          <w:sz w:val="22"/>
          <w:szCs w:val="22"/>
        </w:rPr>
        <w:t>zwłokę</w:t>
      </w:r>
      <w:r w:rsidRPr="00904910">
        <w:rPr>
          <w:rFonts w:asciiTheme="minorHAnsi" w:eastAsia="Calibri" w:hAnsiTheme="minorHAnsi" w:cstheme="minorHAnsi"/>
          <w:sz w:val="22"/>
          <w:szCs w:val="22"/>
        </w:rPr>
        <w:t xml:space="preserve"> w dostawie towaru wolnego od wad zgodnie z § </w:t>
      </w:r>
      <w:r w:rsidR="00FE182E" w:rsidRPr="00904910">
        <w:rPr>
          <w:rFonts w:asciiTheme="minorHAnsi" w:eastAsia="Calibri" w:hAnsiTheme="minorHAnsi" w:cstheme="minorHAnsi"/>
          <w:sz w:val="22"/>
          <w:szCs w:val="22"/>
        </w:rPr>
        <w:t>6</w:t>
      </w:r>
      <w:r w:rsidRPr="00904910">
        <w:rPr>
          <w:rFonts w:asciiTheme="minorHAnsi" w:eastAsia="Calibri" w:hAnsiTheme="minorHAnsi" w:cstheme="minorHAnsi"/>
          <w:sz w:val="22"/>
          <w:szCs w:val="22"/>
        </w:rPr>
        <w:t xml:space="preserve"> ust. 4 umowy Wykonawca zapłaci Zamawiającemu karę umowną w wysokości 1% wartości brutto danego </w:t>
      </w:r>
      <w:r w:rsidR="00FE56F4">
        <w:rPr>
          <w:rFonts w:asciiTheme="minorHAnsi" w:eastAsia="Calibri" w:hAnsiTheme="minorHAnsi" w:cstheme="minorHAnsi"/>
          <w:sz w:val="22"/>
          <w:szCs w:val="22"/>
        </w:rPr>
        <w:t>P</w:t>
      </w:r>
      <w:r w:rsidR="0035554C">
        <w:rPr>
          <w:rFonts w:asciiTheme="minorHAnsi" w:eastAsia="Calibri" w:hAnsiTheme="minorHAnsi" w:cstheme="minorHAnsi"/>
          <w:sz w:val="22"/>
          <w:szCs w:val="22"/>
        </w:rPr>
        <w:t>akietu, o jakiej mowa w</w:t>
      </w:r>
      <w:r w:rsidRPr="00904910">
        <w:rPr>
          <w:rFonts w:asciiTheme="minorHAnsi" w:eastAsia="Calibri" w:hAnsiTheme="minorHAnsi" w:cstheme="minorHAnsi"/>
          <w:sz w:val="22"/>
          <w:szCs w:val="22"/>
        </w:rPr>
        <w:t xml:space="preserve"> § 2 ust. 1, liczoną za każdy dzień </w:t>
      </w:r>
      <w:r w:rsidR="004513B1" w:rsidRPr="00904910">
        <w:rPr>
          <w:rFonts w:asciiTheme="minorHAnsi" w:eastAsia="Calibri" w:hAnsiTheme="minorHAnsi" w:cstheme="minorHAnsi"/>
          <w:sz w:val="22"/>
          <w:szCs w:val="22"/>
        </w:rPr>
        <w:t>zwłoki</w:t>
      </w:r>
      <w:r w:rsidRPr="00904910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7F3F243B" w14:textId="57C81850" w:rsidR="001041AA" w:rsidRPr="00904910" w:rsidRDefault="001041AA" w:rsidP="00E73912">
      <w:pPr>
        <w:numPr>
          <w:ilvl w:val="0"/>
          <w:numId w:val="10"/>
        </w:numPr>
        <w:tabs>
          <w:tab w:val="left" w:pos="708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04910">
        <w:rPr>
          <w:rFonts w:asciiTheme="minorHAnsi" w:eastAsia="Calibri" w:hAnsiTheme="minorHAnsi" w:cstheme="minorHAnsi"/>
          <w:sz w:val="22"/>
          <w:szCs w:val="22"/>
        </w:rPr>
        <w:t xml:space="preserve">W razie niewykonania lub nienależytego wykonania przedmiotu umowy (inne niż wskazane w § </w:t>
      </w:r>
      <w:r w:rsidR="00FE182E" w:rsidRPr="00904910">
        <w:rPr>
          <w:rFonts w:asciiTheme="minorHAnsi" w:eastAsia="Calibri" w:hAnsiTheme="minorHAnsi" w:cstheme="minorHAnsi"/>
          <w:sz w:val="22"/>
          <w:szCs w:val="22"/>
        </w:rPr>
        <w:t>7</w:t>
      </w:r>
      <w:r w:rsidRPr="00904910">
        <w:rPr>
          <w:rFonts w:asciiTheme="minorHAnsi" w:eastAsia="Calibri" w:hAnsiTheme="minorHAnsi" w:cstheme="minorHAnsi"/>
          <w:sz w:val="22"/>
          <w:szCs w:val="22"/>
        </w:rPr>
        <w:t xml:space="preserve"> ust.</w:t>
      </w:r>
      <w:r w:rsidR="003555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904910">
        <w:rPr>
          <w:rFonts w:asciiTheme="minorHAnsi" w:eastAsia="Calibri" w:hAnsiTheme="minorHAnsi" w:cstheme="minorHAnsi"/>
          <w:sz w:val="22"/>
          <w:szCs w:val="22"/>
        </w:rPr>
        <w:t>1 i ust.</w:t>
      </w:r>
      <w:r w:rsidR="003555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904910">
        <w:rPr>
          <w:rFonts w:asciiTheme="minorHAnsi" w:eastAsia="Calibri" w:hAnsiTheme="minorHAnsi" w:cstheme="minorHAnsi"/>
          <w:sz w:val="22"/>
          <w:szCs w:val="22"/>
        </w:rPr>
        <w:t xml:space="preserve">2) przez Wykonawcę, </w:t>
      </w:r>
      <w:r w:rsidR="004513B1" w:rsidRPr="00904910">
        <w:rPr>
          <w:rFonts w:asciiTheme="minorHAnsi" w:eastAsia="Calibri" w:hAnsiTheme="minorHAnsi" w:cstheme="minorHAnsi"/>
          <w:sz w:val="22"/>
          <w:szCs w:val="22"/>
        </w:rPr>
        <w:t xml:space="preserve">z przyczyn za które odpowiedzialność ponosi Wykonawca, </w:t>
      </w:r>
      <w:r w:rsidRPr="00904910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Wykonawca zapłaci Zamawiającemu karę umowną w wysokości </w:t>
      </w:r>
      <w:r w:rsidR="00DE24EB" w:rsidRPr="00904910">
        <w:rPr>
          <w:rFonts w:asciiTheme="minorHAnsi" w:eastAsia="Calibri" w:hAnsiTheme="minorHAnsi" w:cstheme="minorHAnsi"/>
          <w:sz w:val="22"/>
          <w:szCs w:val="22"/>
        </w:rPr>
        <w:t>5</w:t>
      </w:r>
      <w:r w:rsidRPr="00904910">
        <w:rPr>
          <w:rFonts w:asciiTheme="minorHAnsi" w:eastAsia="Calibri" w:hAnsiTheme="minorHAnsi" w:cstheme="minorHAnsi"/>
          <w:sz w:val="22"/>
          <w:szCs w:val="22"/>
        </w:rPr>
        <w:t xml:space="preserve">% wartości brutto danego </w:t>
      </w:r>
      <w:r w:rsidR="008111FA">
        <w:rPr>
          <w:rFonts w:asciiTheme="minorHAnsi" w:eastAsia="Calibri" w:hAnsiTheme="minorHAnsi" w:cstheme="minorHAnsi"/>
          <w:sz w:val="22"/>
          <w:szCs w:val="22"/>
        </w:rPr>
        <w:t>P</w:t>
      </w:r>
      <w:r w:rsidRPr="00904910">
        <w:rPr>
          <w:rFonts w:asciiTheme="minorHAnsi" w:eastAsia="Calibri" w:hAnsiTheme="minorHAnsi" w:cstheme="minorHAnsi"/>
          <w:sz w:val="22"/>
          <w:szCs w:val="22"/>
        </w:rPr>
        <w:t>akietu, o jakiej mowa w § 2 ust</w:t>
      </w:r>
      <w:r w:rsidR="008111FA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Pr="00904910">
        <w:rPr>
          <w:rFonts w:asciiTheme="minorHAnsi" w:eastAsia="Calibri" w:hAnsiTheme="minorHAnsi" w:cstheme="minorHAnsi"/>
          <w:sz w:val="22"/>
          <w:szCs w:val="22"/>
        </w:rPr>
        <w:t>1.</w:t>
      </w:r>
    </w:p>
    <w:p w14:paraId="345DE292" w14:textId="06C65506" w:rsidR="001041AA" w:rsidRPr="00904910" w:rsidRDefault="001041AA" w:rsidP="00E73912">
      <w:pPr>
        <w:numPr>
          <w:ilvl w:val="0"/>
          <w:numId w:val="10"/>
        </w:numPr>
        <w:tabs>
          <w:tab w:val="left" w:pos="708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04910">
        <w:rPr>
          <w:rFonts w:asciiTheme="minorHAnsi" w:eastAsia="Calibri" w:hAnsiTheme="minorHAnsi" w:cstheme="minorHAnsi"/>
          <w:sz w:val="22"/>
          <w:szCs w:val="22"/>
        </w:rPr>
        <w:t xml:space="preserve">W przypadku odstąpienia od umowy w całości lub części przez którąkolwiek ze stron z przyczyn, za które odpowiada Wykonawca, Wykonawca zapłaci Zamawiającemu karę umowną w wysokości </w:t>
      </w:r>
      <w:r w:rsidR="00DE24EB" w:rsidRPr="00904910">
        <w:rPr>
          <w:rFonts w:asciiTheme="minorHAnsi" w:eastAsia="Calibri" w:hAnsiTheme="minorHAnsi" w:cstheme="minorHAnsi"/>
          <w:sz w:val="22"/>
          <w:szCs w:val="22"/>
        </w:rPr>
        <w:t>5%</w:t>
      </w:r>
      <w:r w:rsidRPr="00904910">
        <w:rPr>
          <w:rFonts w:asciiTheme="minorHAnsi" w:eastAsia="Calibri" w:hAnsiTheme="minorHAnsi" w:cstheme="minorHAnsi"/>
          <w:sz w:val="22"/>
          <w:szCs w:val="22"/>
        </w:rPr>
        <w:t xml:space="preserve"> wartości brutto danego </w:t>
      </w:r>
      <w:r w:rsidR="008111FA">
        <w:rPr>
          <w:rFonts w:asciiTheme="minorHAnsi" w:eastAsia="Calibri" w:hAnsiTheme="minorHAnsi" w:cstheme="minorHAnsi"/>
          <w:sz w:val="22"/>
          <w:szCs w:val="22"/>
        </w:rPr>
        <w:t>P</w:t>
      </w:r>
      <w:r w:rsidRPr="00904910">
        <w:rPr>
          <w:rFonts w:asciiTheme="minorHAnsi" w:eastAsia="Calibri" w:hAnsiTheme="minorHAnsi" w:cstheme="minorHAnsi"/>
          <w:sz w:val="22"/>
          <w:szCs w:val="22"/>
        </w:rPr>
        <w:t>akietu, o jaki</w:t>
      </w:r>
      <w:r w:rsidR="008111FA">
        <w:rPr>
          <w:rFonts w:asciiTheme="minorHAnsi" w:eastAsia="Calibri" w:hAnsiTheme="minorHAnsi" w:cstheme="minorHAnsi"/>
          <w:sz w:val="22"/>
          <w:szCs w:val="22"/>
        </w:rPr>
        <w:t>ej</w:t>
      </w:r>
      <w:r w:rsidRPr="00904910">
        <w:rPr>
          <w:rFonts w:asciiTheme="minorHAnsi" w:eastAsia="Calibri" w:hAnsiTheme="minorHAnsi" w:cstheme="minorHAnsi"/>
          <w:sz w:val="22"/>
          <w:szCs w:val="22"/>
        </w:rPr>
        <w:t xml:space="preserve"> mowa </w:t>
      </w:r>
      <w:r w:rsidR="000B215F">
        <w:rPr>
          <w:rFonts w:asciiTheme="minorHAnsi" w:eastAsia="Calibri" w:hAnsiTheme="minorHAnsi" w:cstheme="minorHAnsi"/>
          <w:sz w:val="22"/>
          <w:szCs w:val="22"/>
        </w:rPr>
        <w:t xml:space="preserve">w </w:t>
      </w:r>
      <w:r w:rsidRPr="00904910">
        <w:rPr>
          <w:rFonts w:asciiTheme="minorHAnsi" w:eastAsia="Calibri" w:hAnsiTheme="minorHAnsi" w:cstheme="minorHAnsi"/>
          <w:sz w:val="22"/>
          <w:szCs w:val="22"/>
        </w:rPr>
        <w:t xml:space="preserve">§ </w:t>
      </w:r>
      <w:r w:rsidR="000B215F">
        <w:rPr>
          <w:rFonts w:asciiTheme="minorHAnsi" w:eastAsia="Calibri" w:hAnsiTheme="minorHAnsi" w:cstheme="minorHAnsi"/>
          <w:sz w:val="22"/>
          <w:szCs w:val="22"/>
        </w:rPr>
        <w:t xml:space="preserve">2 </w:t>
      </w:r>
      <w:r w:rsidRPr="00904910">
        <w:rPr>
          <w:rFonts w:asciiTheme="minorHAnsi" w:eastAsia="Calibri" w:hAnsiTheme="minorHAnsi" w:cstheme="minorHAnsi"/>
          <w:sz w:val="22"/>
          <w:szCs w:val="22"/>
        </w:rPr>
        <w:t>ust. 1.</w:t>
      </w:r>
    </w:p>
    <w:p w14:paraId="10C9CDB0" w14:textId="33C2E373" w:rsidR="001041AA" w:rsidRPr="00904910" w:rsidRDefault="001041AA" w:rsidP="00E73912">
      <w:pPr>
        <w:numPr>
          <w:ilvl w:val="0"/>
          <w:numId w:val="10"/>
        </w:numPr>
        <w:tabs>
          <w:tab w:val="left" w:pos="708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04910">
        <w:rPr>
          <w:rFonts w:asciiTheme="minorHAnsi" w:eastAsia="Calibri" w:hAnsiTheme="minorHAnsi" w:cstheme="minorHAnsi"/>
          <w:sz w:val="22"/>
          <w:szCs w:val="22"/>
        </w:rPr>
        <w:t>W przypadku opóźnienia lub odmowy usunięcia wad stwierdzonych przy odbiorze lub ujawnionych w okresie rękojmi lub gwarancji Zamawiający ma prawo, po uprzednim powiadomieniu Wykonawcy, dokonać zastępczego usunięcia wad, którego kosztami obciąży Wykonawcę. Zamawiający ma prawo dokonać potrącenia tych kosztów z najbliższej, przys</w:t>
      </w:r>
      <w:r w:rsidR="0035554C">
        <w:rPr>
          <w:rFonts w:asciiTheme="minorHAnsi" w:eastAsia="Calibri" w:hAnsiTheme="minorHAnsi" w:cstheme="minorHAnsi"/>
          <w:sz w:val="22"/>
          <w:szCs w:val="22"/>
        </w:rPr>
        <w:t xml:space="preserve">ługującej Wykonawcy należności </w:t>
      </w:r>
      <w:r w:rsidRPr="00904910">
        <w:rPr>
          <w:rFonts w:asciiTheme="minorHAnsi" w:eastAsia="Calibri" w:hAnsiTheme="minorHAnsi" w:cstheme="minorHAnsi"/>
          <w:sz w:val="22"/>
          <w:szCs w:val="22"/>
        </w:rPr>
        <w:t>na podstawie niniejszej umowy.</w:t>
      </w:r>
    </w:p>
    <w:p w14:paraId="28E499D4" w14:textId="27C23588" w:rsidR="001041AA" w:rsidRPr="00904910" w:rsidRDefault="001041AA" w:rsidP="00E73912">
      <w:pPr>
        <w:numPr>
          <w:ilvl w:val="0"/>
          <w:numId w:val="10"/>
        </w:numPr>
        <w:tabs>
          <w:tab w:val="left" w:pos="708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04910">
        <w:rPr>
          <w:rFonts w:asciiTheme="minorHAnsi" w:eastAsia="Calibri" w:hAnsiTheme="minorHAnsi" w:cstheme="minorHAnsi"/>
          <w:sz w:val="22"/>
          <w:szCs w:val="22"/>
        </w:rPr>
        <w:t xml:space="preserve">Naliczane w sposób określony w § </w:t>
      </w:r>
      <w:r w:rsidR="00FE182E" w:rsidRPr="00904910">
        <w:rPr>
          <w:rFonts w:asciiTheme="minorHAnsi" w:eastAsia="Calibri" w:hAnsiTheme="minorHAnsi" w:cstheme="minorHAnsi"/>
          <w:sz w:val="22"/>
          <w:szCs w:val="22"/>
        </w:rPr>
        <w:t>7</w:t>
      </w:r>
      <w:r w:rsidRPr="00904910">
        <w:rPr>
          <w:rFonts w:asciiTheme="minorHAnsi" w:eastAsia="Calibri" w:hAnsiTheme="minorHAnsi" w:cstheme="minorHAnsi"/>
          <w:sz w:val="22"/>
          <w:szCs w:val="22"/>
        </w:rPr>
        <w:t xml:space="preserve"> ust.1 - 4 kary umowne zostaną potrącon</w:t>
      </w:r>
      <w:r w:rsidR="00664717">
        <w:rPr>
          <w:rFonts w:asciiTheme="minorHAnsi" w:eastAsia="Calibri" w:hAnsiTheme="minorHAnsi" w:cstheme="minorHAnsi"/>
          <w:sz w:val="22"/>
          <w:szCs w:val="22"/>
        </w:rPr>
        <w:t>e</w:t>
      </w:r>
      <w:r w:rsidRPr="00904910">
        <w:rPr>
          <w:rFonts w:asciiTheme="minorHAnsi" w:eastAsia="Calibri" w:hAnsiTheme="minorHAnsi" w:cstheme="minorHAnsi"/>
          <w:sz w:val="22"/>
          <w:szCs w:val="22"/>
        </w:rPr>
        <w:t xml:space="preserve"> z kwoty należnej Wykonawcy na podstawie wystawionej przez niego faktury VAT.</w:t>
      </w:r>
    </w:p>
    <w:p w14:paraId="64EE1907" w14:textId="77777777" w:rsidR="001041AA" w:rsidRPr="00904910" w:rsidRDefault="001041AA" w:rsidP="00E73912">
      <w:pPr>
        <w:numPr>
          <w:ilvl w:val="0"/>
          <w:numId w:val="10"/>
        </w:numPr>
        <w:tabs>
          <w:tab w:val="left" w:pos="708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04910">
        <w:rPr>
          <w:rFonts w:asciiTheme="minorHAnsi" w:eastAsia="Calibri" w:hAnsiTheme="minorHAnsi" w:cstheme="minorHAnsi"/>
          <w:sz w:val="22"/>
          <w:szCs w:val="22"/>
        </w:rPr>
        <w:t xml:space="preserve">Naliczane w sposób określony w § </w:t>
      </w:r>
      <w:r w:rsidR="00FE182E" w:rsidRPr="00904910">
        <w:rPr>
          <w:rFonts w:asciiTheme="minorHAnsi" w:eastAsia="Calibri" w:hAnsiTheme="minorHAnsi" w:cstheme="minorHAnsi"/>
          <w:sz w:val="22"/>
          <w:szCs w:val="22"/>
        </w:rPr>
        <w:t>7</w:t>
      </w:r>
      <w:r w:rsidRPr="00904910">
        <w:rPr>
          <w:rFonts w:asciiTheme="minorHAnsi" w:eastAsia="Calibri" w:hAnsiTheme="minorHAnsi" w:cstheme="minorHAnsi"/>
          <w:sz w:val="22"/>
          <w:szCs w:val="22"/>
        </w:rPr>
        <w:t xml:space="preserve"> ust. 1 - 4 kary umowne są niezależne od siebie i w przypadku zaistnienia podstaw do ich naliczenia zostaną potrącone z należnego Wykonawcy wynagrodzenia.</w:t>
      </w:r>
    </w:p>
    <w:p w14:paraId="1D431888" w14:textId="77777777" w:rsidR="00B4413D" w:rsidRPr="00904910" w:rsidRDefault="001041AA" w:rsidP="00E73912">
      <w:pPr>
        <w:numPr>
          <w:ilvl w:val="0"/>
          <w:numId w:val="10"/>
        </w:numPr>
        <w:tabs>
          <w:tab w:val="left" w:pos="708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04910">
        <w:rPr>
          <w:rFonts w:asciiTheme="minorHAnsi" w:eastAsia="Calibri" w:hAnsiTheme="minorHAnsi" w:cstheme="minorHAnsi"/>
          <w:sz w:val="22"/>
          <w:szCs w:val="22"/>
        </w:rPr>
        <w:t>Odstąpienie przez którąkolwiek ze stron od zawartej umowy nie powoduje uchylenia obowiązku zapłaty kar umownych z tytułu zdarzeń zaistniałych w okresie jej obowiązywania.</w:t>
      </w:r>
    </w:p>
    <w:p w14:paraId="4C202E49" w14:textId="77777777" w:rsidR="00B4413D" w:rsidRPr="00904910" w:rsidRDefault="001041AA" w:rsidP="00E73912">
      <w:pPr>
        <w:numPr>
          <w:ilvl w:val="0"/>
          <w:numId w:val="10"/>
        </w:numPr>
        <w:tabs>
          <w:tab w:val="left" w:pos="708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04910">
        <w:rPr>
          <w:rFonts w:asciiTheme="minorHAnsi" w:eastAsia="Calibri" w:hAnsiTheme="minorHAnsi" w:cstheme="minorHAnsi"/>
          <w:sz w:val="22"/>
          <w:szCs w:val="22"/>
        </w:rPr>
        <w:t>Zamawiający zastrzega sobie prawo dochodzenia od Wykonawcy odszkodowania, na zasadach ogólnych prawa cywilnego, niezależnie od zastrzeżonych w niniejszym paragrafie kar umownych.</w:t>
      </w:r>
    </w:p>
    <w:p w14:paraId="099C9365" w14:textId="311E0D4B" w:rsidR="00FA7756" w:rsidRPr="00904910" w:rsidRDefault="00B4413D" w:rsidP="00E73912">
      <w:pPr>
        <w:numPr>
          <w:ilvl w:val="0"/>
          <w:numId w:val="10"/>
        </w:numPr>
        <w:tabs>
          <w:tab w:val="left" w:pos="708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0491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Łączna wysokość wszystkich kar umownych zastrzeżonych w umowi</w:t>
      </w:r>
      <w:r w:rsidR="0035554C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e nie może przekroczyć 30% kwoty</w:t>
      </w:r>
      <w:r w:rsidRPr="0090491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brutto </w:t>
      </w:r>
      <w:r w:rsidR="00B12F6E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danego Pakietu, </w:t>
      </w:r>
      <w:r w:rsidRPr="0090491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wskazanej w § </w:t>
      </w:r>
      <w:r w:rsidR="004513B1" w:rsidRPr="0090491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2</w:t>
      </w:r>
      <w:r w:rsidRPr="0090491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ust. 1.</w:t>
      </w:r>
      <w:r w:rsidRPr="00904910">
        <w:rPr>
          <w:rStyle w:val="eop"/>
          <w:rFonts w:asciiTheme="minorHAnsi" w:hAnsiTheme="minorHAnsi" w:cstheme="minorHAnsi"/>
          <w:sz w:val="22"/>
          <w:szCs w:val="22"/>
          <w:shd w:val="clear" w:color="auto" w:fill="FFFFFF"/>
        </w:rPr>
        <w:t> </w:t>
      </w:r>
    </w:p>
    <w:p w14:paraId="56CF3A3E" w14:textId="77777777" w:rsidR="004C1B0F" w:rsidRPr="00904910" w:rsidRDefault="004C1B0F" w:rsidP="00E73912">
      <w:pPr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66FA5156" w14:textId="77777777" w:rsidR="001041AA" w:rsidRPr="00904910" w:rsidRDefault="001041AA" w:rsidP="00A75C05">
      <w:pPr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904910">
        <w:rPr>
          <w:rFonts w:asciiTheme="minorHAnsi" w:eastAsia="Calibri" w:hAnsiTheme="minorHAnsi" w:cstheme="minorHAnsi"/>
          <w:b/>
          <w:sz w:val="22"/>
          <w:szCs w:val="22"/>
        </w:rPr>
        <w:t xml:space="preserve">§ </w:t>
      </w:r>
      <w:r w:rsidR="00104954" w:rsidRPr="00904910">
        <w:rPr>
          <w:rFonts w:asciiTheme="minorHAnsi" w:eastAsia="Calibri" w:hAnsiTheme="minorHAnsi" w:cstheme="minorHAnsi"/>
          <w:b/>
          <w:sz w:val="22"/>
          <w:szCs w:val="22"/>
        </w:rPr>
        <w:t>8</w:t>
      </w:r>
    </w:p>
    <w:p w14:paraId="2C0F30E7" w14:textId="77777777" w:rsidR="001041AA" w:rsidRPr="00904910" w:rsidRDefault="001041AA" w:rsidP="00A75C05">
      <w:pPr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904910">
        <w:rPr>
          <w:rFonts w:asciiTheme="minorHAnsi" w:eastAsia="Calibri" w:hAnsiTheme="minorHAnsi" w:cstheme="minorHAnsi"/>
          <w:b/>
          <w:sz w:val="22"/>
          <w:szCs w:val="22"/>
        </w:rPr>
        <w:t>Zmiana postanowień umowy</w:t>
      </w:r>
    </w:p>
    <w:p w14:paraId="5DD3CD88" w14:textId="7A7141E4" w:rsidR="00104954" w:rsidRPr="00904910" w:rsidRDefault="00104954" w:rsidP="00E7391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60" w:lineRule="auto"/>
        <w:ind w:left="284" w:right="3"/>
        <w:jc w:val="both"/>
        <w:rPr>
          <w:rFonts w:asciiTheme="minorHAnsi" w:hAnsiTheme="minorHAnsi" w:cstheme="minorHAnsi"/>
          <w:sz w:val="22"/>
          <w:szCs w:val="22"/>
        </w:rPr>
      </w:pPr>
      <w:r w:rsidRPr="00904910">
        <w:rPr>
          <w:rFonts w:asciiTheme="minorHAnsi" w:hAnsiTheme="minorHAnsi" w:cstheme="minorHAnsi"/>
          <w:sz w:val="22"/>
          <w:szCs w:val="22"/>
        </w:rPr>
        <w:t xml:space="preserve">Umowa może ulec zmianie w </w:t>
      </w:r>
      <w:r w:rsidR="0035554C">
        <w:rPr>
          <w:rFonts w:asciiTheme="minorHAnsi" w:hAnsiTheme="minorHAnsi" w:cstheme="minorHAnsi"/>
          <w:sz w:val="22"/>
          <w:szCs w:val="22"/>
        </w:rPr>
        <w:t>szczególności w zakresie postanowień</w:t>
      </w:r>
      <w:r w:rsidRPr="00904910">
        <w:rPr>
          <w:rFonts w:asciiTheme="minorHAnsi" w:hAnsiTheme="minorHAnsi" w:cstheme="minorHAnsi"/>
          <w:sz w:val="22"/>
          <w:szCs w:val="22"/>
        </w:rPr>
        <w:t xml:space="preserve"> obejmujących: termin zakończenia realizacji przedmiotu zamówienia, sposób zapłaty wynagrodzenia, termin i sposób realizacji gwarancji, przedmiot umowy, zasady wynagradzania, wysokość wynagrodzenia, zakres dostawy, sposób odbioru towaru. </w:t>
      </w:r>
    </w:p>
    <w:p w14:paraId="2180BC6A" w14:textId="77777777" w:rsidR="00104954" w:rsidRPr="00904910" w:rsidRDefault="00104954" w:rsidP="00E7391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60" w:lineRule="auto"/>
        <w:ind w:left="284" w:right="3"/>
        <w:jc w:val="both"/>
        <w:rPr>
          <w:rFonts w:asciiTheme="minorHAnsi" w:hAnsiTheme="minorHAnsi" w:cstheme="minorHAnsi"/>
          <w:sz w:val="22"/>
          <w:szCs w:val="22"/>
        </w:rPr>
      </w:pPr>
      <w:r w:rsidRPr="00904910">
        <w:rPr>
          <w:rFonts w:asciiTheme="minorHAnsi" w:hAnsiTheme="minorHAnsi" w:cstheme="minorHAnsi"/>
          <w:sz w:val="22"/>
          <w:szCs w:val="22"/>
        </w:rPr>
        <w:t xml:space="preserve">Zmiany umowy, o których mowa w ust. 1 powyżej, dopuszczalne są w szczególności w przypadku: </w:t>
      </w:r>
    </w:p>
    <w:p w14:paraId="62C8F876" w14:textId="6A76658C" w:rsidR="000023A6" w:rsidRPr="00904910" w:rsidRDefault="000023A6" w:rsidP="00E73912">
      <w:pPr>
        <w:numPr>
          <w:ilvl w:val="1"/>
          <w:numId w:val="3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04910">
        <w:rPr>
          <w:rFonts w:asciiTheme="minorHAnsi" w:hAnsiTheme="minorHAnsi" w:cstheme="minorHAnsi"/>
          <w:sz w:val="22"/>
          <w:szCs w:val="22"/>
        </w:rPr>
        <w:t>w sytuacji zaistnienia siły wyższej (za siłę wyższą nie uznaje się m.in. warunków atmosferycznych adekwatnych do strefy klimatycznej miejsca inwestycji, strajków, zmian cen surowców i materiałów itp.</w:t>
      </w:r>
      <w:r w:rsidR="006A7836">
        <w:rPr>
          <w:rFonts w:asciiTheme="minorHAnsi" w:hAnsiTheme="minorHAnsi" w:cstheme="minorHAnsi"/>
          <w:sz w:val="22"/>
          <w:szCs w:val="22"/>
        </w:rPr>
        <w:t>)</w:t>
      </w:r>
      <w:r w:rsidRPr="00904910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2F0AB6C" w14:textId="77777777" w:rsidR="00104954" w:rsidRPr="00904910" w:rsidRDefault="00104954" w:rsidP="00E73912">
      <w:pPr>
        <w:numPr>
          <w:ilvl w:val="1"/>
          <w:numId w:val="3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04910">
        <w:rPr>
          <w:rFonts w:asciiTheme="minorHAnsi" w:hAnsiTheme="minorHAnsi" w:cstheme="minorHAnsi"/>
          <w:sz w:val="22"/>
          <w:szCs w:val="22"/>
        </w:rPr>
        <w:t xml:space="preserve">gdy konieczność zmiany spowodowana jest zaistnieniem niezawinionych przez strony okoliczności, których nie można było przy dołożeniu należytej staranności przewidzieć w chwili zawarcia umowy, a które uniemożliwiają prawidłowe wykonanie przedmiotu umowy; </w:t>
      </w:r>
    </w:p>
    <w:p w14:paraId="75ED1EEE" w14:textId="7DCB9983" w:rsidR="00104954" w:rsidRPr="00904910" w:rsidRDefault="00104954" w:rsidP="00E73912">
      <w:pPr>
        <w:numPr>
          <w:ilvl w:val="1"/>
          <w:numId w:val="3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04910">
        <w:rPr>
          <w:rFonts w:asciiTheme="minorHAnsi" w:hAnsiTheme="minorHAnsi" w:cstheme="minorHAnsi"/>
          <w:sz w:val="22"/>
          <w:szCs w:val="22"/>
        </w:rPr>
        <w:lastRenderedPageBreak/>
        <w:t>rozdzielenia procesu dostaw</w:t>
      </w:r>
      <w:r w:rsidR="002573A2">
        <w:rPr>
          <w:rFonts w:asciiTheme="minorHAnsi" w:hAnsiTheme="minorHAnsi" w:cstheme="minorHAnsi"/>
          <w:sz w:val="22"/>
          <w:szCs w:val="22"/>
        </w:rPr>
        <w:t>y</w:t>
      </w:r>
      <w:r w:rsidRPr="00904910">
        <w:rPr>
          <w:rFonts w:asciiTheme="minorHAnsi" w:hAnsiTheme="minorHAnsi" w:cstheme="minorHAnsi"/>
          <w:sz w:val="22"/>
          <w:szCs w:val="22"/>
        </w:rPr>
        <w:t>;</w:t>
      </w:r>
    </w:p>
    <w:p w14:paraId="24C8825B" w14:textId="57B39613" w:rsidR="00104954" w:rsidRPr="00904910" w:rsidRDefault="00104954" w:rsidP="00E73912">
      <w:pPr>
        <w:numPr>
          <w:ilvl w:val="1"/>
          <w:numId w:val="3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04910">
        <w:rPr>
          <w:rFonts w:asciiTheme="minorHAnsi" w:hAnsiTheme="minorHAnsi" w:cstheme="minorHAnsi"/>
          <w:sz w:val="22"/>
          <w:szCs w:val="22"/>
        </w:rPr>
        <w:t>zmian po zawarciu umowy przepisów prawa lub wprowadzenia nowych przepisów prawa lub zmiany lub wprowadzenia nowej bezwzględnie obowiązującej normy powodującej konieczność zmiany, modyfikacji lub odstępstwa w odniesieniu do przedmiotu zamówienia;</w:t>
      </w:r>
    </w:p>
    <w:p w14:paraId="3B3D9422" w14:textId="77777777" w:rsidR="00104954" w:rsidRPr="00904910" w:rsidRDefault="00104954" w:rsidP="00E73912">
      <w:pPr>
        <w:numPr>
          <w:ilvl w:val="1"/>
          <w:numId w:val="3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04910">
        <w:rPr>
          <w:rFonts w:asciiTheme="minorHAnsi" w:hAnsiTheme="minorHAnsi" w:cstheme="minorHAnsi"/>
          <w:sz w:val="22"/>
          <w:szCs w:val="22"/>
        </w:rPr>
        <w:t xml:space="preserve">konieczności realizacji umowy przy zastosowaniu innych rozwiązań technicznych/ technologicznych w przypadku zmiany przepisów powszechnie obowiązujących; </w:t>
      </w:r>
    </w:p>
    <w:p w14:paraId="4468A33C" w14:textId="77777777" w:rsidR="00104954" w:rsidRPr="00904910" w:rsidRDefault="00104954" w:rsidP="00E73912">
      <w:pPr>
        <w:numPr>
          <w:ilvl w:val="1"/>
          <w:numId w:val="3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04910">
        <w:rPr>
          <w:rFonts w:asciiTheme="minorHAnsi" w:hAnsiTheme="minorHAnsi" w:cstheme="minorHAnsi"/>
          <w:sz w:val="22"/>
          <w:szCs w:val="22"/>
        </w:rPr>
        <w:t>utraty przez Zamawiającego źródła finansowania zamówienia w całości lub części, a także w przypadku przesunięcia źródeł finansowania zamówienia;</w:t>
      </w:r>
    </w:p>
    <w:p w14:paraId="7D4B0830" w14:textId="22F3718A" w:rsidR="00104954" w:rsidRPr="00904910" w:rsidRDefault="00104954" w:rsidP="00E73912">
      <w:pPr>
        <w:numPr>
          <w:ilvl w:val="1"/>
          <w:numId w:val="3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04910">
        <w:rPr>
          <w:rFonts w:asciiTheme="minorHAnsi" w:hAnsiTheme="minorHAnsi" w:cstheme="minorHAnsi"/>
          <w:sz w:val="22"/>
          <w:szCs w:val="22"/>
        </w:rPr>
        <w:t>w sytuacji, gdy dostarczenie przedmiotu umowy zgodnie ze złożoną ofertą nie będzie możliwe z przyczyn obiektywnych niezależnych od stron, w</w:t>
      </w:r>
      <w:r w:rsidR="006A7836">
        <w:rPr>
          <w:rFonts w:asciiTheme="minorHAnsi" w:hAnsiTheme="minorHAnsi" w:cstheme="minorHAnsi"/>
          <w:sz w:val="22"/>
          <w:szCs w:val="22"/>
        </w:rPr>
        <w:t xml:space="preserve"> tym w szczególności w sytuacji</w:t>
      </w:r>
      <w:r w:rsidRPr="00904910">
        <w:rPr>
          <w:rFonts w:asciiTheme="minorHAnsi" w:hAnsiTheme="minorHAnsi" w:cstheme="minorHAnsi"/>
          <w:sz w:val="22"/>
          <w:szCs w:val="22"/>
        </w:rPr>
        <w:t xml:space="preserve"> wycofania przez producenta danego modelu towaru, w jego miejsce Wykonawca po uzyskaniu akceptacji Zamawiającego dostarczy towar tożsamy, sp</w:t>
      </w:r>
      <w:r w:rsidR="006A7836">
        <w:rPr>
          <w:rFonts w:asciiTheme="minorHAnsi" w:hAnsiTheme="minorHAnsi" w:cstheme="minorHAnsi"/>
          <w:sz w:val="22"/>
          <w:szCs w:val="22"/>
        </w:rPr>
        <w:t>ełniający warunki określone w S</w:t>
      </w:r>
      <w:r w:rsidRPr="00904910">
        <w:rPr>
          <w:rFonts w:asciiTheme="minorHAnsi" w:hAnsiTheme="minorHAnsi" w:cstheme="minorHAnsi"/>
          <w:sz w:val="22"/>
          <w:szCs w:val="22"/>
        </w:rPr>
        <w:t>WZ, o parametrach nie gorszych niż model wskazany w ofercie, zgodny z wymiarami i kolorystyką zatwierdzonymi przez Zamawiającego. Zachowana pozostaje w tym zakresie cena towaru określona w ofercie złożonej na pierwotny model. Powyższa kwestia uregulowana zostanie aneksem do niniejszej umowy. Wykonawca zobowiązany jest do dostarczenia najpóźniej przy zawieraniu aneksu dokumentów dla nowego modelu, tożsamych jak dokum</w:t>
      </w:r>
      <w:r w:rsidR="006A7836">
        <w:rPr>
          <w:rFonts w:asciiTheme="minorHAnsi" w:hAnsiTheme="minorHAnsi" w:cstheme="minorHAnsi"/>
          <w:sz w:val="22"/>
          <w:szCs w:val="22"/>
        </w:rPr>
        <w:t>enty wymagane postanowieniami S</w:t>
      </w:r>
      <w:r w:rsidRPr="00904910">
        <w:rPr>
          <w:rFonts w:asciiTheme="minorHAnsi" w:hAnsiTheme="minorHAnsi" w:cstheme="minorHAnsi"/>
          <w:sz w:val="22"/>
          <w:szCs w:val="22"/>
        </w:rPr>
        <w:t>WZ i złożone dla zaoferowanego modelu na etapie składania ofert;</w:t>
      </w:r>
    </w:p>
    <w:p w14:paraId="42862002" w14:textId="77777777" w:rsidR="000023A6" w:rsidRPr="00904910" w:rsidRDefault="000023A6" w:rsidP="00E73912">
      <w:pPr>
        <w:numPr>
          <w:ilvl w:val="1"/>
          <w:numId w:val="3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04910">
        <w:rPr>
          <w:rFonts w:asciiTheme="minorHAnsi" w:hAnsiTheme="minorHAnsi" w:cstheme="minorHAnsi"/>
          <w:sz w:val="22"/>
          <w:szCs w:val="22"/>
        </w:rPr>
        <w:t>w zakresie sposobu spełnienia świadczenia również w przypadku czasowego braku produktów na rynku (np. czasowe zaprzestanie produkcji, brak niezbędnych komponentów, surowców);</w:t>
      </w:r>
    </w:p>
    <w:p w14:paraId="2E86CF42" w14:textId="50E7A2E3" w:rsidR="00104954" w:rsidRPr="00904910" w:rsidRDefault="00104954" w:rsidP="00E73912">
      <w:pPr>
        <w:numPr>
          <w:ilvl w:val="1"/>
          <w:numId w:val="3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04910">
        <w:rPr>
          <w:rFonts w:asciiTheme="minorHAnsi" w:hAnsiTheme="minorHAnsi" w:cstheme="minorHAnsi"/>
          <w:sz w:val="22"/>
          <w:szCs w:val="22"/>
        </w:rPr>
        <w:t>zmia</w:t>
      </w:r>
      <w:r w:rsidR="006A7836">
        <w:rPr>
          <w:rFonts w:asciiTheme="minorHAnsi" w:hAnsiTheme="minorHAnsi" w:cstheme="minorHAnsi"/>
          <w:sz w:val="22"/>
          <w:szCs w:val="22"/>
        </w:rPr>
        <w:t>ny ustawowej stawki podatku VAT.</w:t>
      </w:r>
    </w:p>
    <w:p w14:paraId="04C9EB5A" w14:textId="77777777" w:rsidR="00104954" w:rsidRPr="00904910" w:rsidRDefault="00104954" w:rsidP="00E7391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60" w:lineRule="auto"/>
        <w:ind w:left="500" w:right="72" w:hanging="500"/>
        <w:jc w:val="both"/>
        <w:rPr>
          <w:rFonts w:asciiTheme="minorHAnsi" w:hAnsiTheme="minorHAnsi" w:cstheme="minorHAnsi"/>
          <w:sz w:val="22"/>
          <w:szCs w:val="22"/>
        </w:rPr>
      </w:pPr>
      <w:r w:rsidRPr="00904910">
        <w:rPr>
          <w:rFonts w:asciiTheme="minorHAnsi" w:hAnsiTheme="minorHAnsi" w:cstheme="minorHAnsi"/>
          <w:sz w:val="22"/>
          <w:szCs w:val="22"/>
        </w:rPr>
        <w:t>Wystąpienie którejkolwiek z wymienionych w ust. 2 okoliczności nie stanowi bezwzględnego zobowiązania Zamawiającego do dokonania zmian umowy ani nie może stanowić podstawy roszczeń Wykonawcy do ich dokonania.</w:t>
      </w:r>
    </w:p>
    <w:p w14:paraId="51567D0A" w14:textId="77777777" w:rsidR="00104954" w:rsidRPr="00904910" w:rsidRDefault="00104954" w:rsidP="00E7391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60" w:lineRule="auto"/>
        <w:ind w:left="500" w:right="72" w:hanging="500"/>
        <w:jc w:val="both"/>
        <w:rPr>
          <w:rFonts w:asciiTheme="minorHAnsi" w:hAnsiTheme="minorHAnsi" w:cstheme="minorHAnsi"/>
          <w:sz w:val="22"/>
          <w:szCs w:val="22"/>
        </w:rPr>
      </w:pPr>
      <w:r w:rsidRPr="00904910">
        <w:rPr>
          <w:rFonts w:asciiTheme="minorHAnsi" w:hAnsiTheme="minorHAnsi" w:cstheme="minorHAnsi"/>
          <w:sz w:val="22"/>
          <w:szCs w:val="22"/>
        </w:rPr>
        <w:t xml:space="preserve">Ewentualna zmiana umowy nastąpi z uwzględnieniem wpływu, jaki wywiera wystąpienie okoliczności uzasadniającej modyfikację na dotychczasowy kształt zobowiązania umownego. </w:t>
      </w:r>
    </w:p>
    <w:p w14:paraId="7E07BBF3" w14:textId="77777777" w:rsidR="00FA7756" w:rsidRPr="00904910" w:rsidRDefault="00104954" w:rsidP="00E7391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60" w:lineRule="auto"/>
        <w:ind w:left="500" w:right="72" w:hanging="500"/>
        <w:jc w:val="both"/>
        <w:rPr>
          <w:rFonts w:asciiTheme="minorHAnsi" w:hAnsiTheme="minorHAnsi" w:cstheme="minorHAnsi"/>
          <w:sz w:val="22"/>
          <w:szCs w:val="22"/>
        </w:rPr>
      </w:pPr>
      <w:r w:rsidRPr="00904910">
        <w:rPr>
          <w:rFonts w:asciiTheme="minorHAnsi" w:hAnsiTheme="minorHAnsi" w:cstheme="minorHAnsi"/>
          <w:sz w:val="22"/>
          <w:szCs w:val="22"/>
        </w:rPr>
        <w:t>Zamawiający zastrzega możliwości jednostronnej zmiany przez Zamawiającego terminu realizacji umowy, jednak nie dłużej niż 1 miesiąc, w przypadku utraty przez Zamawiającego źródła finansowania zamówienia w całości lub części, a także w przypadku przesunięcia źródeł finansowania zamówienia.</w:t>
      </w:r>
    </w:p>
    <w:p w14:paraId="09C258E2" w14:textId="77777777" w:rsidR="004C1B0F" w:rsidRPr="00904910" w:rsidRDefault="004C1B0F" w:rsidP="00E73912">
      <w:pPr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7FD89676" w14:textId="77777777" w:rsidR="001041AA" w:rsidRPr="00904910" w:rsidRDefault="001041AA" w:rsidP="005E2C22">
      <w:pPr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904910">
        <w:rPr>
          <w:rFonts w:asciiTheme="minorHAnsi" w:eastAsia="Calibri" w:hAnsiTheme="minorHAnsi" w:cstheme="minorHAnsi"/>
          <w:b/>
          <w:sz w:val="22"/>
          <w:szCs w:val="22"/>
        </w:rPr>
        <w:t xml:space="preserve">§ </w:t>
      </w:r>
      <w:r w:rsidR="00104954" w:rsidRPr="00904910">
        <w:rPr>
          <w:rFonts w:asciiTheme="minorHAnsi" w:eastAsia="Calibri" w:hAnsiTheme="minorHAnsi" w:cstheme="minorHAnsi"/>
          <w:b/>
          <w:sz w:val="22"/>
          <w:szCs w:val="22"/>
        </w:rPr>
        <w:t>9</w:t>
      </w:r>
    </w:p>
    <w:p w14:paraId="33112E32" w14:textId="77777777" w:rsidR="001041AA" w:rsidRPr="00904910" w:rsidRDefault="001041AA" w:rsidP="005E2C22">
      <w:pPr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904910">
        <w:rPr>
          <w:rFonts w:asciiTheme="minorHAnsi" w:eastAsia="Calibri" w:hAnsiTheme="minorHAnsi" w:cstheme="minorHAnsi"/>
          <w:b/>
          <w:sz w:val="22"/>
          <w:szCs w:val="22"/>
        </w:rPr>
        <w:t>Odstąpienie od umowy</w:t>
      </w:r>
    </w:p>
    <w:p w14:paraId="3525FB6C" w14:textId="77777777" w:rsidR="00104954" w:rsidRPr="00904910" w:rsidRDefault="00104954" w:rsidP="00E73912">
      <w:pPr>
        <w:numPr>
          <w:ilvl w:val="0"/>
          <w:numId w:val="25"/>
        </w:numPr>
        <w:tabs>
          <w:tab w:val="left" w:pos="5040"/>
          <w:tab w:val="left" w:pos="590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4910">
        <w:rPr>
          <w:rFonts w:asciiTheme="minorHAnsi" w:hAnsiTheme="minorHAnsi" w:cstheme="minorHAnsi"/>
          <w:sz w:val="22"/>
          <w:szCs w:val="22"/>
        </w:rPr>
        <w:lastRenderedPageBreak/>
        <w:t xml:space="preserve">Oprócz wypadków wymienionych w Kodeksie cywilnym oraz we wcześniejszej części niniejszej umowy, Zamawiającemu przysługuje prawo do odstąpienia od umowy w całości lub w </w:t>
      </w:r>
      <w:r w:rsidR="004513B1" w:rsidRPr="00904910">
        <w:rPr>
          <w:rFonts w:asciiTheme="minorHAnsi" w:hAnsiTheme="minorHAnsi" w:cstheme="minorHAnsi"/>
          <w:sz w:val="22"/>
          <w:szCs w:val="22"/>
        </w:rPr>
        <w:t>częśc</w:t>
      </w:r>
      <w:r w:rsidRPr="00904910">
        <w:rPr>
          <w:rFonts w:asciiTheme="minorHAnsi" w:hAnsiTheme="minorHAnsi" w:cstheme="minorHAnsi"/>
          <w:sz w:val="22"/>
          <w:szCs w:val="22"/>
        </w:rPr>
        <w:t>i</w:t>
      </w:r>
      <w:r w:rsidR="004513B1" w:rsidRPr="00904910">
        <w:rPr>
          <w:rFonts w:asciiTheme="minorHAnsi" w:hAnsiTheme="minorHAnsi" w:cstheme="minorHAnsi"/>
          <w:sz w:val="22"/>
          <w:szCs w:val="22"/>
        </w:rPr>
        <w:t>, w szczególności</w:t>
      </w:r>
      <w:r w:rsidRPr="00904910">
        <w:rPr>
          <w:rFonts w:asciiTheme="minorHAnsi" w:hAnsiTheme="minorHAnsi" w:cstheme="minorHAnsi"/>
          <w:sz w:val="22"/>
          <w:szCs w:val="22"/>
        </w:rPr>
        <w:t xml:space="preserve"> w sytuacji:</w:t>
      </w:r>
    </w:p>
    <w:p w14:paraId="0D2B2E1D" w14:textId="77777777" w:rsidR="00104954" w:rsidRPr="00904910" w:rsidRDefault="00104954" w:rsidP="00E73912">
      <w:pPr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4910">
        <w:rPr>
          <w:rFonts w:asciiTheme="minorHAnsi" w:hAnsiTheme="minorHAnsi" w:cstheme="minorHAnsi"/>
          <w:sz w:val="22"/>
          <w:szCs w:val="22"/>
        </w:rPr>
        <w:t xml:space="preserve">zaistnienia istotnej zmiany okoliczności powodującej, że wykonanie umowy nie leży w interesie publicznym, czego nie można było przewidzieć w chwili zawarcia umowy; </w:t>
      </w:r>
    </w:p>
    <w:p w14:paraId="4C94B3C6" w14:textId="77777777" w:rsidR="00104954" w:rsidRPr="00904910" w:rsidRDefault="00104954" w:rsidP="00E73912">
      <w:pPr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4910">
        <w:rPr>
          <w:rFonts w:asciiTheme="minorHAnsi" w:hAnsiTheme="minorHAnsi" w:cstheme="minorHAnsi"/>
          <w:sz w:val="22"/>
          <w:szCs w:val="22"/>
        </w:rPr>
        <w:t>w przypadku opóźnienia z rozpoczęciem lub wykonaniem prac w taki sposób, że nie jest prawdopodobne wykonanie przedmiotu umowy w ustalonym terminie;</w:t>
      </w:r>
    </w:p>
    <w:p w14:paraId="7FC19754" w14:textId="77777777" w:rsidR="00104954" w:rsidRPr="00904910" w:rsidRDefault="00104954" w:rsidP="00E73912">
      <w:pPr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4910">
        <w:rPr>
          <w:rFonts w:asciiTheme="minorHAnsi" w:hAnsiTheme="minorHAnsi" w:cstheme="minorHAnsi"/>
          <w:sz w:val="22"/>
          <w:szCs w:val="22"/>
        </w:rPr>
        <w:t>gdy zostanie wydany nakaz zajęcia majątku Wykonawcy w stopniu uniemożliwiającym realizację przedmiotu umowy;</w:t>
      </w:r>
    </w:p>
    <w:p w14:paraId="40D78101" w14:textId="77777777" w:rsidR="00104954" w:rsidRPr="00904910" w:rsidRDefault="00104954" w:rsidP="00E73912">
      <w:pPr>
        <w:numPr>
          <w:ilvl w:val="0"/>
          <w:numId w:val="26"/>
        </w:num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4910">
        <w:rPr>
          <w:rFonts w:asciiTheme="minorHAnsi" w:hAnsiTheme="minorHAnsi" w:cstheme="minorHAnsi"/>
          <w:sz w:val="22"/>
          <w:szCs w:val="22"/>
        </w:rPr>
        <w:t>utraty przez Zamawiającego źródła finansowania zamówienia w całości lub części, a także w przypadku przesunięcia źródeł finansowania zamówienia;</w:t>
      </w:r>
    </w:p>
    <w:p w14:paraId="267CD736" w14:textId="77777777" w:rsidR="00104954" w:rsidRPr="00904910" w:rsidRDefault="00104954" w:rsidP="00E73912">
      <w:pPr>
        <w:numPr>
          <w:ilvl w:val="0"/>
          <w:numId w:val="26"/>
        </w:num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4910">
        <w:rPr>
          <w:rFonts w:asciiTheme="minorHAnsi" w:hAnsiTheme="minorHAnsi" w:cstheme="minorHAnsi"/>
          <w:sz w:val="22"/>
          <w:szCs w:val="22"/>
        </w:rPr>
        <w:t>w przypadku opóźnienia w wykonaniu umowy powyżej 14 dni lub niedotrzymania ustalonej jakości dostarczanego towaru;</w:t>
      </w:r>
    </w:p>
    <w:p w14:paraId="1E58EFE9" w14:textId="77777777" w:rsidR="00104954" w:rsidRPr="00904910" w:rsidRDefault="00104954" w:rsidP="00E73912">
      <w:pPr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92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04910">
        <w:rPr>
          <w:rFonts w:asciiTheme="minorHAnsi" w:hAnsiTheme="minorHAnsi" w:cstheme="minorHAnsi"/>
          <w:sz w:val="22"/>
          <w:szCs w:val="22"/>
        </w:rPr>
        <w:t>Wykonawca przerwie realizację umowy bez uzgodnienia z Zamawiającym i przerwa potrwa dłużej niż 7 dni;</w:t>
      </w:r>
    </w:p>
    <w:p w14:paraId="277C31AE" w14:textId="716C8B4F" w:rsidR="004F15F2" w:rsidRPr="004F15F2" w:rsidRDefault="00104954" w:rsidP="004F15F2">
      <w:pPr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92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04910">
        <w:rPr>
          <w:rFonts w:asciiTheme="minorHAnsi" w:hAnsiTheme="minorHAnsi" w:cstheme="minorHAnsi"/>
          <w:sz w:val="22"/>
          <w:szCs w:val="22"/>
        </w:rPr>
        <w:t>Wykonawca realizuje umowę niezgodnie z jej postanowieniami, warunkami technicznymi lub w sposób nie gwarantujący termino</w:t>
      </w:r>
      <w:r w:rsidR="004F15F2">
        <w:rPr>
          <w:rFonts w:asciiTheme="minorHAnsi" w:hAnsiTheme="minorHAnsi" w:cstheme="minorHAnsi"/>
          <w:sz w:val="22"/>
          <w:szCs w:val="22"/>
        </w:rPr>
        <w:t>wego wykonania przedmiotu umowy.</w:t>
      </w:r>
    </w:p>
    <w:p w14:paraId="5D711D65" w14:textId="06CBE7F2" w:rsidR="00104954" w:rsidRPr="00904910" w:rsidRDefault="00104954" w:rsidP="00E73912">
      <w:pPr>
        <w:numPr>
          <w:ilvl w:val="0"/>
          <w:numId w:val="25"/>
        </w:numPr>
        <w:tabs>
          <w:tab w:val="left" w:pos="5040"/>
          <w:tab w:val="left" w:pos="590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4910">
        <w:rPr>
          <w:rFonts w:asciiTheme="minorHAnsi" w:hAnsiTheme="minorHAnsi" w:cstheme="minorHAnsi"/>
          <w:sz w:val="22"/>
          <w:szCs w:val="22"/>
        </w:rPr>
        <w:t>Odstąpienie od umowy powinno nastąpić w formie pisemnej pod rygorem nieważności takiego oświadczenia. Z prawa odstąpienia można skorzystać w terminie 30 dni od powzięcia wiadomości o zdarzeniach stanowiących podstawę odstąpienia. Zamawiający uprawniony jest do odstąpienia od zawartej umowy w całości lub w części w terminie do dnia realizacji przez Wykonawcę 100 % zamówienia, jednak nie później niż 6 miesięcy od upływu t</w:t>
      </w:r>
      <w:r w:rsidR="004F15F2">
        <w:rPr>
          <w:rFonts w:asciiTheme="minorHAnsi" w:hAnsiTheme="minorHAnsi" w:cstheme="minorHAnsi"/>
          <w:sz w:val="22"/>
          <w:szCs w:val="22"/>
        </w:rPr>
        <w:t xml:space="preserve">erminu wskazanego w § 4 ust. </w:t>
      </w:r>
      <w:proofErr w:type="gramStart"/>
      <w:r w:rsidR="004F15F2">
        <w:rPr>
          <w:rFonts w:asciiTheme="minorHAnsi" w:hAnsiTheme="minorHAnsi" w:cstheme="minorHAnsi"/>
          <w:sz w:val="22"/>
          <w:szCs w:val="22"/>
        </w:rPr>
        <w:t>1 .</w:t>
      </w:r>
      <w:proofErr w:type="gramEnd"/>
    </w:p>
    <w:p w14:paraId="578184A1" w14:textId="77777777" w:rsidR="00104954" w:rsidRPr="00904910" w:rsidRDefault="00104954" w:rsidP="00E73912">
      <w:pPr>
        <w:numPr>
          <w:ilvl w:val="0"/>
          <w:numId w:val="25"/>
        </w:numPr>
        <w:tabs>
          <w:tab w:val="left" w:pos="5040"/>
          <w:tab w:val="left" w:pos="590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4910">
        <w:rPr>
          <w:rFonts w:asciiTheme="minorHAnsi" w:hAnsiTheme="minorHAnsi" w:cstheme="minorHAnsi"/>
          <w:sz w:val="22"/>
          <w:szCs w:val="22"/>
        </w:rPr>
        <w:t xml:space="preserve">Zamawiający zastrzega, iż zainteresowany jest wyłącznie dostawą kompletnego zamówienia a częściowe wykonanie zamówienia nie ma dla Zamawiającego znaczenia i zastrzega sobie w przypadku zwłoki w dostawie prawo do odstąpienia od umowy w całości.  </w:t>
      </w:r>
    </w:p>
    <w:p w14:paraId="1ECA05A2" w14:textId="307EACF7" w:rsidR="0051372C" w:rsidRPr="00904910" w:rsidRDefault="00104954" w:rsidP="00E73912">
      <w:pPr>
        <w:numPr>
          <w:ilvl w:val="0"/>
          <w:numId w:val="25"/>
        </w:numPr>
        <w:tabs>
          <w:tab w:val="left" w:pos="5040"/>
          <w:tab w:val="left" w:pos="590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4910">
        <w:rPr>
          <w:rFonts w:asciiTheme="minorHAnsi" w:hAnsiTheme="minorHAnsi" w:cstheme="minorHAnsi"/>
          <w:sz w:val="22"/>
          <w:szCs w:val="22"/>
        </w:rPr>
        <w:t>W przypadku, gdyby na skutek opisanych powyżej okoliczności, Zamawiający zdecydował o odstąpieniu od umowy w części, Wykonawca uprawniony będzie do otrzymania wynagrodzenia za dostarczone elementy, w zakresie których Zamawiający od umowy nie odstąpił, zgodnie z treścią oferty, z tym jednak zastrzeżeniem, iż w przypadku gdyby wycena poszczególnych elementów zamówienia przekraczała 10 % średnią wartość wyceny tych elementów określonych we wszystkich nieodrzuconych ofertach złożonych w ramach procedury zamówienia publicznego, w wyniku którego doszło do wyłonienia wyko</w:t>
      </w:r>
      <w:r w:rsidR="004F15F2">
        <w:rPr>
          <w:rFonts w:asciiTheme="minorHAnsi" w:hAnsiTheme="minorHAnsi" w:cstheme="minorHAnsi"/>
          <w:sz w:val="22"/>
          <w:szCs w:val="22"/>
        </w:rPr>
        <w:t>nawcy (z uwzględnieniem oferty W</w:t>
      </w:r>
      <w:r w:rsidRPr="00904910">
        <w:rPr>
          <w:rFonts w:asciiTheme="minorHAnsi" w:hAnsiTheme="minorHAnsi" w:cstheme="minorHAnsi"/>
          <w:sz w:val="22"/>
          <w:szCs w:val="22"/>
        </w:rPr>
        <w:t xml:space="preserve">ykonawcy), Zamawiający zobowiązany będzie do zapłaty wynagrodzenia w kwocie odpowiadającej średnim kosztom każdego z tych elementów  wynikających ze wszystkich tych ofert. </w:t>
      </w:r>
    </w:p>
    <w:p w14:paraId="4746D5F8" w14:textId="77777777" w:rsidR="004C1B0F" w:rsidRPr="00904910" w:rsidRDefault="004C1B0F" w:rsidP="00E73912">
      <w:pPr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bookmarkStart w:id="5" w:name="_Hlk108437349"/>
    </w:p>
    <w:p w14:paraId="038B54D4" w14:textId="77777777" w:rsidR="001041AA" w:rsidRPr="00904910" w:rsidRDefault="001041AA" w:rsidP="00F2296B">
      <w:pPr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904910">
        <w:rPr>
          <w:rFonts w:asciiTheme="minorHAnsi" w:eastAsia="Calibri" w:hAnsiTheme="minorHAnsi" w:cstheme="minorHAnsi"/>
          <w:b/>
          <w:sz w:val="22"/>
          <w:szCs w:val="22"/>
        </w:rPr>
        <w:t>§</w:t>
      </w:r>
      <w:r w:rsidR="00104954" w:rsidRPr="00904910">
        <w:rPr>
          <w:rFonts w:asciiTheme="minorHAnsi" w:eastAsia="Calibri" w:hAnsiTheme="minorHAnsi" w:cstheme="minorHAnsi"/>
          <w:b/>
          <w:sz w:val="22"/>
          <w:szCs w:val="22"/>
        </w:rPr>
        <w:t>10</w:t>
      </w:r>
    </w:p>
    <w:bookmarkEnd w:id="5"/>
    <w:p w14:paraId="1341F24E" w14:textId="1E22DF46" w:rsidR="00E90202" w:rsidRPr="00904910" w:rsidRDefault="00E90202" w:rsidP="00F2296B">
      <w:pPr>
        <w:numPr>
          <w:ilvl w:val="0"/>
          <w:numId w:val="0"/>
        </w:numPr>
        <w:spacing w:line="360" w:lineRule="auto"/>
        <w:ind w:right="5"/>
        <w:jc w:val="center"/>
        <w:rPr>
          <w:rFonts w:asciiTheme="minorHAnsi" w:eastAsia="Verdana" w:hAnsiTheme="minorHAnsi" w:cstheme="minorHAnsi"/>
          <w:sz w:val="22"/>
          <w:szCs w:val="22"/>
        </w:rPr>
      </w:pPr>
      <w:r w:rsidRPr="00904910">
        <w:rPr>
          <w:rFonts w:asciiTheme="minorHAnsi" w:eastAsia="Tahoma" w:hAnsiTheme="minorHAnsi" w:cstheme="minorHAnsi"/>
          <w:b/>
          <w:sz w:val="22"/>
          <w:szCs w:val="22"/>
        </w:rPr>
        <w:t>Ochrona danych osobowych</w:t>
      </w:r>
    </w:p>
    <w:p w14:paraId="63F95108" w14:textId="77777777" w:rsidR="00E90202" w:rsidRPr="00904910" w:rsidRDefault="00E90202" w:rsidP="00E73912">
      <w:pPr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4910">
        <w:rPr>
          <w:rFonts w:asciiTheme="minorHAnsi" w:hAnsiTheme="minorHAnsi" w:cstheme="minorHAnsi"/>
          <w:sz w:val="22"/>
          <w:szCs w:val="22"/>
        </w:rPr>
        <w:t>Każda ze Stron informuje, że jest Administratorem danych osobowych osób uprawnionych do reprezentowania drugiej Strony oraz pracowników drugiej Strony, podanych w związku z podpisaniem i wykonywaniem niniejszej umowy. Kontakt z Administratorem danych osobowych drugiej Strony jest możliwy przy wykorzystaniu danych kontaktowych danej Strony.</w:t>
      </w:r>
    </w:p>
    <w:p w14:paraId="6EA690AC" w14:textId="77777777" w:rsidR="00E90202" w:rsidRPr="00904910" w:rsidRDefault="00E90202" w:rsidP="00E73912">
      <w:pPr>
        <w:numPr>
          <w:ilvl w:val="0"/>
          <w:numId w:val="33"/>
        </w:numPr>
        <w:spacing w:line="360" w:lineRule="auto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904910">
        <w:rPr>
          <w:rFonts w:asciiTheme="minorHAnsi" w:hAnsiTheme="minorHAnsi" w:cstheme="minorHAnsi"/>
          <w:sz w:val="22"/>
          <w:szCs w:val="22"/>
        </w:rPr>
        <w:t xml:space="preserve">Każda ze Stron przetwarza dane osobowe osób będących stroną umowy w celu podpisania i realizacji umowy (art. 6 ust. 1 lit. b RODO). Podstawą prawną przetwarzania danych osób niebędących stroną umowy, których dane przetwarzane są na potrzeby podpisania i realizacji umowy jest </w:t>
      </w:r>
      <w:r w:rsidRPr="00904910">
        <w:rPr>
          <w:rFonts w:asciiTheme="minorHAnsi" w:eastAsia="Verdana" w:hAnsiTheme="minorHAnsi" w:cstheme="minorHAnsi"/>
          <w:sz w:val="22"/>
          <w:szCs w:val="22"/>
        </w:rPr>
        <w:t xml:space="preserve">prawnie uzasadniony interes Administratora (art. 6 ust. 1 lit. f RODO) </w:t>
      </w:r>
      <w:r w:rsidRPr="00904910">
        <w:rPr>
          <w:rFonts w:asciiTheme="minorHAnsi" w:hAnsiTheme="minorHAnsi" w:cstheme="minorHAnsi"/>
          <w:sz w:val="22"/>
          <w:szCs w:val="22"/>
        </w:rPr>
        <w:t>- </w:t>
      </w:r>
      <w:r w:rsidRPr="00904910">
        <w:rPr>
          <w:rFonts w:asciiTheme="minorHAnsi" w:eastAsia="Verdana" w:hAnsiTheme="minorHAnsi" w:cstheme="minorHAnsi"/>
          <w:sz w:val="22"/>
          <w:szCs w:val="22"/>
        </w:rPr>
        <w:t xml:space="preserve">kontakt w sprawie wykonania umowy. Dane ww. osób mogą być przetwarzane dla ewentualnego dochodzenia lub odpierania roszczeń wynikających z umowy (art. 6 ust. 1 lit. f RODO). Dane osobowe będą również przetwarzane w związku z wypełnieniem obowiązków prawnych nałożonych na Administratorów, w szczególności prawa podatkowego, sprawozdawczości finansowej (art. 6 ust. 1 lit. c RODO). </w:t>
      </w:r>
    </w:p>
    <w:p w14:paraId="0708FE7D" w14:textId="77777777" w:rsidR="00E90202" w:rsidRPr="00904910" w:rsidRDefault="00E90202" w:rsidP="00E73912">
      <w:pPr>
        <w:numPr>
          <w:ilvl w:val="0"/>
          <w:numId w:val="33"/>
        </w:numPr>
        <w:spacing w:line="360" w:lineRule="auto"/>
        <w:contextualSpacing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904910">
        <w:rPr>
          <w:rFonts w:asciiTheme="minorHAnsi" w:eastAsia="Verdana" w:hAnsiTheme="minorHAnsi" w:cstheme="minorHAnsi"/>
          <w:sz w:val="22"/>
          <w:szCs w:val="22"/>
        </w:rPr>
        <w:t>Dane osobowe pracowników drugiej Strony mogły zostać pozyskane przez Administratorów z umowy lub udostępnione przez osobę będącą Stroną umowy. W związku z realizacja umowy każdy Administrator może przetwarzać w szczególności następujące dane osobowe: imię, nazwisko, służbowy adres e- mail, numer telefonu służbowego, miejsce zatrudnienia, stanowisko.</w:t>
      </w:r>
    </w:p>
    <w:p w14:paraId="7F17B961" w14:textId="77777777" w:rsidR="00E90202" w:rsidRPr="00904910" w:rsidRDefault="00E90202" w:rsidP="00E73912">
      <w:pPr>
        <w:numPr>
          <w:ilvl w:val="0"/>
          <w:numId w:val="33"/>
        </w:numPr>
        <w:spacing w:line="360" w:lineRule="auto"/>
        <w:contextualSpacing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904910">
        <w:rPr>
          <w:rFonts w:asciiTheme="minorHAnsi" w:hAnsiTheme="minorHAnsi" w:cstheme="minorHAnsi"/>
          <w:sz w:val="22"/>
          <w:szCs w:val="22"/>
        </w:rPr>
        <w:t>Dane osobowe przetwarzane będą przez okres trwania umowy, a po jej zakończeniu przez czas związany z wygaśnięciem wzajemnych roszczeń związanych z realizacją umową oraz przez czas wynikający z obowiązujących przepisów prawa m.in. przepisami podatkowymi, sprawozdawczości finansowej.</w:t>
      </w:r>
    </w:p>
    <w:p w14:paraId="4C2FB260" w14:textId="77777777" w:rsidR="00E90202" w:rsidRPr="00904910" w:rsidRDefault="00E90202" w:rsidP="00E73912">
      <w:pPr>
        <w:numPr>
          <w:ilvl w:val="0"/>
          <w:numId w:val="33"/>
        </w:numPr>
        <w:spacing w:line="360" w:lineRule="auto"/>
        <w:contextualSpacing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904910">
        <w:rPr>
          <w:rFonts w:asciiTheme="minorHAnsi" w:hAnsiTheme="minorHAnsi" w:cstheme="minorHAnsi"/>
          <w:sz w:val="22"/>
          <w:szCs w:val="22"/>
        </w:rPr>
        <w:t>Odbiorcami danych osobowych drugiej Strony mogą być podmioty przetwarzające dane osobowe na zlecenie drugiej Strony, w tym m.in. podmioty zewnętrzne dostarczające i wspierające systemy informatyczne danej Strony, wykorzystywane na potrzeby realizacji niniejszej umowy, podmioty świadczące usługi księgowe, a także inne podmioty świadczące usługi związane z bieżącą działalnością danej Strony, wyłącznie na mocy stosownych umów powierzenia przetwarzania danych osobowych oraz przy zapewnieniu stosowania przez ww. podmioty adekwatnych środków technicznych i  organizacyjnych zapewniających ochronę danych. Dane osobowe mogą również być udostępnione podmiotom uprawnionym na podstawie obowiązujących przepisów prawa.</w:t>
      </w:r>
    </w:p>
    <w:p w14:paraId="5CDAFBB1" w14:textId="77777777" w:rsidR="00E90202" w:rsidRPr="00904910" w:rsidRDefault="00E90202" w:rsidP="00E73912">
      <w:pPr>
        <w:numPr>
          <w:ilvl w:val="0"/>
          <w:numId w:val="33"/>
        </w:numPr>
        <w:spacing w:line="360" w:lineRule="auto"/>
        <w:contextualSpacing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904910">
        <w:rPr>
          <w:rFonts w:asciiTheme="minorHAnsi" w:hAnsiTheme="minorHAnsi" w:cstheme="minorHAnsi"/>
          <w:sz w:val="22"/>
          <w:szCs w:val="22"/>
        </w:rPr>
        <w:t xml:space="preserve">Każdej osobie, której dane są przetwarzane, w zakresie wynikającym z przepisów prawa, przysługuje prawo dostępu do swoich danych oraz ich sprostowania, usunięcia, ograniczenia </w:t>
      </w:r>
      <w:r w:rsidRPr="00904910">
        <w:rPr>
          <w:rFonts w:asciiTheme="minorHAnsi" w:hAnsiTheme="minorHAnsi" w:cstheme="minorHAnsi"/>
          <w:sz w:val="22"/>
          <w:szCs w:val="22"/>
        </w:rPr>
        <w:lastRenderedPageBreak/>
        <w:t>przetwarzania oraz prawo wniesienia sprzeciwu wobec przetwarzania danych, jak również prawo przenoszenia danych.</w:t>
      </w:r>
    </w:p>
    <w:p w14:paraId="57F6A7F1" w14:textId="77777777" w:rsidR="00E90202" w:rsidRPr="00904910" w:rsidRDefault="00E90202" w:rsidP="00E73912">
      <w:pPr>
        <w:numPr>
          <w:ilvl w:val="0"/>
          <w:numId w:val="33"/>
        </w:numPr>
        <w:spacing w:line="360" w:lineRule="auto"/>
        <w:contextualSpacing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904910">
        <w:rPr>
          <w:rFonts w:asciiTheme="minorHAnsi" w:hAnsiTheme="minorHAnsi" w:cstheme="minorHAnsi"/>
          <w:sz w:val="22"/>
          <w:szCs w:val="22"/>
        </w:rPr>
        <w:t>W przypadku wątpliwości związanych z przetwarzaniem danych osobowych każda osoba może zwrócić się do danej Strony z prośbą o udzielenie informacji. Niezależnie od powyższego, każdemu przysługuje prawo wniesienia skargi do organu nadzorczego – Prezesa Urzędu Ochrony Danych Osobowych.</w:t>
      </w:r>
    </w:p>
    <w:p w14:paraId="2C959EF2" w14:textId="77777777" w:rsidR="00E90202" w:rsidRPr="00904910" w:rsidRDefault="00E90202" w:rsidP="00E73912">
      <w:pPr>
        <w:numPr>
          <w:ilvl w:val="0"/>
          <w:numId w:val="33"/>
        </w:numPr>
        <w:spacing w:line="360" w:lineRule="auto"/>
        <w:contextualSpacing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904910">
        <w:rPr>
          <w:rFonts w:asciiTheme="minorHAnsi" w:eastAsia="Verdana" w:hAnsiTheme="minorHAnsi" w:cstheme="minorHAnsi"/>
          <w:sz w:val="22"/>
          <w:szCs w:val="22"/>
        </w:rPr>
        <w:t xml:space="preserve">Dane osobowe nie będą przekazywane do państwa trzeciego lub organizacji międzynarodowej, a także nie </w:t>
      </w:r>
      <w:r w:rsidRPr="00904910">
        <w:rPr>
          <w:rFonts w:asciiTheme="minorHAnsi" w:hAnsiTheme="minorHAnsi" w:cstheme="minorHAnsi"/>
          <w:sz w:val="22"/>
          <w:szCs w:val="22"/>
        </w:rPr>
        <w:t>podlegają zautomatyzowanemu podejmowaniu decyzji w tym profilowaniu</w:t>
      </w:r>
    </w:p>
    <w:p w14:paraId="02FF6DF4" w14:textId="77777777" w:rsidR="00E90202" w:rsidRPr="00904910" w:rsidRDefault="00E90202" w:rsidP="00E73912">
      <w:pPr>
        <w:numPr>
          <w:ilvl w:val="0"/>
          <w:numId w:val="33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04910">
        <w:rPr>
          <w:rFonts w:asciiTheme="minorHAnsi" w:hAnsiTheme="minorHAnsi" w:cstheme="minorHAnsi"/>
          <w:sz w:val="22"/>
          <w:szCs w:val="22"/>
        </w:rPr>
        <w:t>Przetwarzanie danych osobowych jest niezbędne w celu realizacji umowy</w:t>
      </w:r>
      <w:r w:rsidRPr="00904910">
        <w:rPr>
          <w:rFonts w:asciiTheme="minorHAnsi" w:eastAsia="Verdana" w:hAnsiTheme="minorHAnsi" w:cstheme="minorHAnsi"/>
          <w:sz w:val="22"/>
          <w:szCs w:val="22"/>
          <w:shd w:val="clear" w:color="auto" w:fill="FFFFFF"/>
        </w:rPr>
        <w:t>. Brak podania danych wiąże się z niemożliwością podpisania i realizacji umowy.</w:t>
      </w:r>
    </w:p>
    <w:p w14:paraId="1C29DA6C" w14:textId="77777777" w:rsidR="00E90202" w:rsidRPr="00904910" w:rsidRDefault="00E90202" w:rsidP="00E73912">
      <w:pPr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4910">
        <w:rPr>
          <w:rFonts w:asciiTheme="minorHAnsi" w:hAnsiTheme="minorHAnsi" w:cstheme="minorHAnsi"/>
          <w:sz w:val="22"/>
          <w:szCs w:val="22"/>
        </w:rPr>
        <w:t>Strona jest zobowiązana do przekazania informacji, o których mowa w ust. 1-10 powyżej, osobom reprezentującym i pracownikom Strony, których dane zostały przekazane drugiej Stronie. </w:t>
      </w:r>
    </w:p>
    <w:p w14:paraId="0CAD1E3B" w14:textId="77777777" w:rsidR="004C1B0F" w:rsidRPr="00904910" w:rsidRDefault="004C1B0F" w:rsidP="00E73912">
      <w:pPr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686D825E" w14:textId="77777777" w:rsidR="00E90202" w:rsidRPr="00904910" w:rsidRDefault="00E90202" w:rsidP="00F2296B">
      <w:pPr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904910">
        <w:rPr>
          <w:rFonts w:asciiTheme="minorHAnsi" w:eastAsia="Calibri" w:hAnsiTheme="minorHAnsi" w:cstheme="minorHAnsi"/>
          <w:b/>
          <w:sz w:val="22"/>
          <w:szCs w:val="22"/>
        </w:rPr>
        <w:t>§11</w:t>
      </w:r>
    </w:p>
    <w:p w14:paraId="4C2F2E2F" w14:textId="77777777" w:rsidR="001041AA" w:rsidRPr="00904910" w:rsidRDefault="001041AA" w:rsidP="00F2296B">
      <w:pPr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904910">
        <w:rPr>
          <w:rFonts w:asciiTheme="minorHAnsi" w:eastAsia="Calibri" w:hAnsiTheme="minorHAnsi" w:cstheme="minorHAnsi"/>
          <w:b/>
          <w:sz w:val="22"/>
          <w:szCs w:val="22"/>
        </w:rPr>
        <w:t>Postanowienia końcowe</w:t>
      </w:r>
    </w:p>
    <w:p w14:paraId="490B9957" w14:textId="77777777" w:rsidR="00104954" w:rsidRPr="00904910" w:rsidRDefault="00104954" w:rsidP="00E73912">
      <w:pPr>
        <w:numPr>
          <w:ilvl w:val="0"/>
          <w:numId w:val="27"/>
        </w:numPr>
        <w:tabs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04910">
        <w:rPr>
          <w:rFonts w:asciiTheme="minorHAnsi" w:hAnsiTheme="minorHAnsi" w:cstheme="minorHAnsi"/>
          <w:sz w:val="22"/>
          <w:szCs w:val="22"/>
        </w:rPr>
        <w:t>Wszelkie zmiany i uzupełnienia niniejszej umowy wymagają formy pisemnej pod rygorem nieważności.</w:t>
      </w:r>
    </w:p>
    <w:p w14:paraId="5D067765" w14:textId="77777777" w:rsidR="00104954" w:rsidRPr="00904910" w:rsidRDefault="00104954" w:rsidP="00E73912">
      <w:pPr>
        <w:numPr>
          <w:ilvl w:val="0"/>
          <w:numId w:val="27"/>
        </w:numPr>
        <w:tabs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04910">
        <w:rPr>
          <w:rFonts w:asciiTheme="minorHAnsi" w:hAnsiTheme="minorHAnsi" w:cstheme="minorHAnsi"/>
          <w:sz w:val="22"/>
          <w:szCs w:val="22"/>
        </w:rPr>
        <w:t>Tytuły nadane poszczególnym paragrafom mają jedynie charakter pomocniczy i nie wpływają na interpretację zapisów umownych.</w:t>
      </w:r>
    </w:p>
    <w:p w14:paraId="5C1F40E5" w14:textId="77777777" w:rsidR="00104954" w:rsidRPr="00904910" w:rsidRDefault="00104954" w:rsidP="00E73912">
      <w:pPr>
        <w:numPr>
          <w:ilvl w:val="0"/>
          <w:numId w:val="27"/>
        </w:numPr>
        <w:tabs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04910">
        <w:rPr>
          <w:rFonts w:asciiTheme="minorHAnsi" w:hAnsiTheme="minorHAnsi" w:cstheme="minorHAnsi"/>
          <w:sz w:val="22"/>
          <w:szCs w:val="22"/>
        </w:rPr>
        <w:t>Wszelkie spory rozstrzygane będą przez sąd powszechny właściwy dla siedziby Zamawiającego.</w:t>
      </w:r>
    </w:p>
    <w:p w14:paraId="36097DEA" w14:textId="77777777" w:rsidR="00104954" w:rsidRPr="00904910" w:rsidRDefault="00104954" w:rsidP="00E73912">
      <w:pPr>
        <w:numPr>
          <w:ilvl w:val="0"/>
          <w:numId w:val="27"/>
        </w:numPr>
        <w:tabs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04910">
        <w:rPr>
          <w:rFonts w:asciiTheme="minorHAnsi" w:hAnsiTheme="minorHAnsi" w:cstheme="minorHAnsi"/>
          <w:sz w:val="22"/>
          <w:szCs w:val="22"/>
        </w:rPr>
        <w:t xml:space="preserve">W sprawach nieuregulowanych niniejszą umową będą miały zastosowanie przepisy ustawy z dnia </w:t>
      </w:r>
      <w:r w:rsidR="004C1B0F" w:rsidRPr="00904910">
        <w:rPr>
          <w:rFonts w:asciiTheme="minorHAnsi" w:hAnsiTheme="minorHAnsi" w:cstheme="minorHAnsi"/>
          <w:sz w:val="22"/>
          <w:szCs w:val="22"/>
        </w:rPr>
        <w:t>11 września</w:t>
      </w:r>
      <w:r w:rsidRPr="00904910">
        <w:rPr>
          <w:rFonts w:asciiTheme="minorHAnsi" w:hAnsiTheme="minorHAnsi" w:cstheme="minorHAnsi"/>
          <w:sz w:val="22"/>
          <w:szCs w:val="22"/>
        </w:rPr>
        <w:t xml:space="preserve"> 201</w:t>
      </w:r>
      <w:r w:rsidR="004C1B0F" w:rsidRPr="00904910">
        <w:rPr>
          <w:rFonts w:asciiTheme="minorHAnsi" w:hAnsiTheme="minorHAnsi" w:cstheme="minorHAnsi"/>
          <w:sz w:val="22"/>
          <w:szCs w:val="22"/>
        </w:rPr>
        <w:t>9</w:t>
      </w:r>
      <w:r w:rsidRPr="00904910">
        <w:rPr>
          <w:rFonts w:asciiTheme="minorHAnsi" w:hAnsiTheme="minorHAnsi" w:cstheme="minorHAnsi"/>
          <w:sz w:val="22"/>
          <w:szCs w:val="22"/>
        </w:rPr>
        <w:t xml:space="preserve"> r. Prawo zamówień publicznych (Dz. U. z 2019 r., poz. </w:t>
      </w:r>
      <w:r w:rsidR="004C1B0F" w:rsidRPr="00904910">
        <w:rPr>
          <w:rFonts w:asciiTheme="minorHAnsi" w:hAnsiTheme="minorHAnsi" w:cstheme="minorHAnsi"/>
          <w:sz w:val="22"/>
          <w:szCs w:val="22"/>
        </w:rPr>
        <w:t>2019</w:t>
      </w:r>
      <w:r w:rsidRPr="00904910">
        <w:rPr>
          <w:rFonts w:asciiTheme="minorHAnsi" w:hAnsiTheme="minorHAnsi" w:cstheme="minorHAnsi"/>
          <w:sz w:val="22"/>
          <w:szCs w:val="22"/>
        </w:rPr>
        <w:t>, ze zm.) oraz Kodeksu cywilnego.</w:t>
      </w:r>
    </w:p>
    <w:p w14:paraId="253042FD" w14:textId="77777777" w:rsidR="00104954" w:rsidRPr="00904910" w:rsidRDefault="00104954" w:rsidP="00E73912">
      <w:pPr>
        <w:numPr>
          <w:ilvl w:val="0"/>
          <w:numId w:val="27"/>
        </w:numPr>
        <w:tabs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04910">
        <w:rPr>
          <w:rFonts w:asciiTheme="minorHAnsi" w:hAnsiTheme="minorHAnsi" w:cstheme="minorHAnsi"/>
          <w:sz w:val="22"/>
          <w:szCs w:val="22"/>
        </w:rPr>
        <w:t>Cesja praw wynikających z niniejszej umowy wymaga pisemnej zgody Zamawiającego pod rygorem nieważności.</w:t>
      </w:r>
    </w:p>
    <w:p w14:paraId="4786BA9A" w14:textId="2434E546" w:rsidR="00104954" w:rsidRPr="00904910" w:rsidRDefault="00104954" w:rsidP="00E73912">
      <w:pPr>
        <w:numPr>
          <w:ilvl w:val="0"/>
          <w:numId w:val="27"/>
        </w:numPr>
        <w:tabs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04910">
        <w:rPr>
          <w:rFonts w:asciiTheme="minorHAnsi" w:hAnsiTheme="minorHAnsi" w:cstheme="minorHAnsi"/>
          <w:sz w:val="22"/>
          <w:szCs w:val="22"/>
        </w:rPr>
        <w:t xml:space="preserve">W przypadku zmian </w:t>
      </w:r>
      <w:proofErr w:type="spellStart"/>
      <w:r w:rsidRPr="00904910">
        <w:rPr>
          <w:rFonts w:asciiTheme="minorHAnsi" w:hAnsiTheme="minorHAnsi" w:cstheme="minorHAnsi"/>
          <w:sz w:val="22"/>
          <w:szCs w:val="22"/>
        </w:rPr>
        <w:t>organizacyjno</w:t>
      </w:r>
      <w:proofErr w:type="spellEnd"/>
      <w:r w:rsidRPr="00904910">
        <w:rPr>
          <w:rFonts w:asciiTheme="minorHAnsi" w:hAnsiTheme="minorHAnsi" w:cstheme="minorHAnsi"/>
          <w:sz w:val="22"/>
          <w:szCs w:val="22"/>
        </w:rPr>
        <w:t xml:space="preserve"> - prawnych dotyczących Wykonawcy, które miały miejsce w okresie związania u</w:t>
      </w:r>
      <w:r w:rsidR="00F249FC">
        <w:rPr>
          <w:rFonts w:asciiTheme="minorHAnsi" w:hAnsiTheme="minorHAnsi" w:cstheme="minorHAnsi"/>
          <w:sz w:val="22"/>
          <w:szCs w:val="22"/>
        </w:rPr>
        <w:t>mową Wykonawca zobowiązany jest</w:t>
      </w:r>
      <w:r w:rsidRPr="00904910">
        <w:rPr>
          <w:rFonts w:asciiTheme="minorHAnsi" w:hAnsiTheme="minorHAnsi" w:cstheme="minorHAnsi"/>
          <w:sz w:val="22"/>
          <w:szCs w:val="22"/>
        </w:rPr>
        <w:t>:</w:t>
      </w:r>
    </w:p>
    <w:p w14:paraId="16B185DB" w14:textId="77777777" w:rsidR="00104954" w:rsidRPr="00904910" w:rsidRDefault="00104954" w:rsidP="00E73912">
      <w:pPr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4910">
        <w:rPr>
          <w:rFonts w:asciiTheme="minorHAnsi" w:hAnsiTheme="minorHAnsi" w:cstheme="minorHAnsi"/>
          <w:sz w:val="22"/>
          <w:szCs w:val="22"/>
        </w:rPr>
        <w:t>niezwłocznie zawiadomić Zamawiającego w formie pisemnej o zaistniałych zmianach;</w:t>
      </w:r>
    </w:p>
    <w:p w14:paraId="3368E938" w14:textId="77777777" w:rsidR="00104954" w:rsidRPr="00904910" w:rsidRDefault="00104954" w:rsidP="00E73912">
      <w:pPr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4910">
        <w:rPr>
          <w:rFonts w:asciiTheme="minorHAnsi" w:hAnsiTheme="minorHAnsi" w:cstheme="minorHAnsi"/>
          <w:sz w:val="22"/>
          <w:szCs w:val="22"/>
        </w:rPr>
        <w:t>złożyć komplet dokumentów wskazujących na następcę prawnego.</w:t>
      </w:r>
    </w:p>
    <w:p w14:paraId="5AC7C7D5" w14:textId="1C4C637B" w:rsidR="00104954" w:rsidRPr="00904910" w:rsidRDefault="00104954" w:rsidP="00E73912">
      <w:pPr>
        <w:numPr>
          <w:ilvl w:val="0"/>
          <w:numId w:val="27"/>
        </w:numPr>
        <w:tabs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04910">
        <w:rPr>
          <w:rFonts w:asciiTheme="minorHAnsi" w:hAnsiTheme="minorHAnsi" w:cstheme="minorHAnsi"/>
          <w:sz w:val="22"/>
          <w:szCs w:val="22"/>
        </w:rPr>
        <w:t xml:space="preserve">Postanowienia niniejszej umowy są jawne w zakresie wynikającym z postanowień ustawy z dnia 6 września 2001 r. o dostępie do informacji publicznej (Dz.U. z 2001 Nr 112, poz. 1198 z </w:t>
      </w:r>
      <w:proofErr w:type="spellStart"/>
      <w:r w:rsidRPr="0090491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904910">
        <w:rPr>
          <w:rFonts w:asciiTheme="minorHAnsi" w:hAnsiTheme="minorHAnsi" w:cstheme="minorHAnsi"/>
          <w:sz w:val="22"/>
          <w:szCs w:val="22"/>
        </w:rPr>
        <w:t>. zm.)</w:t>
      </w:r>
      <w:r w:rsidR="00F249FC">
        <w:rPr>
          <w:rFonts w:asciiTheme="minorHAnsi" w:hAnsiTheme="minorHAnsi" w:cstheme="minorHAnsi"/>
          <w:sz w:val="22"/>
          <w:szCs w:val="22"/>
        </w:rPr>
        <w:t>.</w:t>
      </w:r>
    </w:p>
    <w:p w14:paraId="3D4A22F3" w14:textId="77777777" w:rsidR="00104954" w:rsidRPr="00904910" w:rsidRDefault="00104954" w:rsidP="00E73912">
      <w:pPr>
        <w:numPr>
          <w:ilvl w:val="0"/>
          <w:numId w:val="27"/>
        </w:numPr>
        <w:tabs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04910">
        <w:rPr>
          <w:rFonts w:asciiTheme="minorHAnsi" w:hAnsiTheme="minorHAnsi" w:cstheme="minorHAnsi"/>
          <w:sz w:val="22"/>
          <w:szCs w:val="22"/>
        </w:rPr>
        <w:t>Umowę sporządza się w dwóch jednobrzmiących egzemplarzach po jednym dla każdej ze Stron.</w:t>
      </w:r>
    </w:p>
    <w:p w14:paraId="602BA5AF" w14:textId="77777777" w:rsidR="00FF3F16" w:rsidRPr="00904910" w:rsidRDefault="00FF3F16" w:rsidP="00E73912">
      <w:pPr>
        <w:numPr>
          <w:ilvl w:val="0"/>
          <w:numId w:val="27"/>
        </w:numPr>
        <w:tabs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04910">
        <w:rPr>
          <w:rFonts w:asciiTheme="minorHAnsi" w:hAnsiTheme="minorHAnsi" w:cstheme="minorHAnsi"/>
          <w:sz w:val="22"/>
          <w:szCs w:val="22"/>
        </w:rPr>
        <w:t xml:space="preserve">Umowa w postaci elektronicznej opatrzona kwalifikowanym podpisem elektronicznym zostaje zawarta z dniem złożenia podpisu przez drugą stronę. Umowa w postaci pisemnej zostaje zawarta </w:t>
      </w:r>
      <w:r w:rsidRPr="00904910">
        <w:rPr>
          <w:rFonts w:asciiTheme="minorHAnsi" w:hAnsiTheme="minorHAnsi" w:cstheme="minorHAnsi"/>
          <w:sz w:val="22"/>
          <w:szCs w:val="22"/>
        </w:rPr>
        <w:lastRenderedPageBreak/>
        <w:t>w dniu wskazanym na pierwszej stronie umowy. W zależności od sytuacji panującej w kraju oraz preferencji każdej ze Stron, Strony przed zawarciem umowy ustalą wspólnie formę jej zawarcia.</w:t>
      </w:r>
    </w:p>
    <w:p w14:paraId="1BF99F63" w14:textId="7663287A" w:rsidR="00FF3F16" w:rsidRPr="00904910" w:rsidRDefault="00FF3F16" w:rsidP="00E73912">
      <w:pPr>
        <w:numPr>
          <w:ilvl w:val="0"/>
          <w:numId w:val="27"/>
        </w:numPr>
        <w:tabs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04910">
        <w:rPr>
          <w:rFonts w:asciiTheme="minorHAnsi" w:hAnsiTheme="minorHAnsi" w:cstheme="minorHAnsi"/>
          <w:sz w:val="22"/>
          <w:szCs w:val="22"/>
        </w:rPr>
        <w:t xml:space="preserve">Załącznikiem do umowy jest oferta </w:t>
      </w:r>
      <w:r w:rsidR="00045CE8"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904910">
        <w:rPr>
          <w:rFonts w:asciiTheme="minorHAnsi" w:hAnsiTheme="minorHAnsi" w:cstheme="minorHAnsi"/>
          <w:sz w:val="22"/>
          <w:szCs w:val="22"/>
        </w:rPr>
        <w:t xml:space="preserve">z dnia otwarcia ……………………  </w:t>
      </w:r>
    </w:p>
    <w:p w14:paraId="526466AA" w14:textId="77777777" w:rsidR="00FA7756" w:rsidRPr="00904910" w:rsidRDefault="00FA7756" w:rsidP="00E73912">
      <w:pPr>
        <w:numPr>
          <w:ilvl w:val="0"/>
          <w:numId w:val="0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0C36F75" w14:textId="77777777" w:rsidR="001041AA" w:rsidRPr="00904910" w:rsidRDefault="001041AA" w:rsidP="00E73912">
      <w:pPr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1497C455" w14:textId="77777777" w:rsidR="001041AA" w:rsidRPr="00904910" w:rsidRDefault="001041AA" w:rsidP="00E73912">
      <w:pPr>
        <w:numPr>
          <w:ilvl w:val="0"/>
          <w:numId w:val="0"/>
        </w:numPr>
        <w:tabs>
          <w:tab w:val="right" w:pos="9497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904910">
        <w:rPr>
          <w:rFonts w:asciiTheme="minorHAnsi" w:eastAsia="Calibri" w:hAnsiTheme="minorHAnsi" w:cstheme="minorHAnsi"/>
          <w:b/>
          <w:sz w:val="22"/>
          <w:szCs w:val="22"/>
        </w:rPr>
        <w:t>WYKONAWCA:</w:t>
      </w:r>
      <w:r w:rsidRPr="00904910">
        <w:rPr>
          <w:rFonts w:asciiTheme="minorHAnsi" w:eastAsia="Calibri" w:hAnsiTheme="minorHAnsi" w:cstheme="minorHAnsi"/>
          <w:b/>
          <w:sz w:val="22"/>
          <w:szCs w:val="22"/>
        </w:rPr>
        <w:tab/>
        <w:t>ZAMAWIAJĄCY</w:t>
      </w:r>
      <w:r w:rsidR="00DE24EB" w:rsidRPr="00904910">
        <w:rPr>
          <w:rFonts w:asciiTheme="minorHAnsi" w:eastAsia="Calibri" w:hAnsiTheme="minorHAnsi" w:cstheme="minorHAnsi"/>
          <w:b/>
          <w:sz w:val="22"/>
          <w:szCs w:val="22"/>
        </w:rPr>
        <w:t>:</w:t>
      </w:r>
    </w:p>
    <w:bookmarkEnd w:id="0"/>
    <w:p w14:paraId="1D53A8DA" w14:textId="77777777" w:rsidR="00DD0ACD" w:rsidRPr="004C1B0F" w:rsidRDefault="00DD0ACD" w:rsidP="000640FD">
      <w:pPr>
        <w:numPr>
          <w:ilvl w:val="0"/>
          <w:numId w:val="0"/>
        </w:numPr>
        <w:ind w:left="6480"/>
        <w:rPr>
          <w:rFonts w:ascii="Calibri" w:hAnsi="Calibri" w:cs="Calibri"/>
          <w:sz w:val="24"/>
          <w:szCs w:val="24"/>
        </w:rPr>
      </w:pPr>
    </w:p>
    <w:sectPr w:rsidR="00DD0ACD" w:rsidRPr="004C1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Verdana,Verdana,Lucida Sans Uni">
    <w:altName w:val="Times New Roman"/>
    <w:panose1 w:val="00000000000000000000"/>
    <w:charset w:val="00"/>
    <w:family w:val="roman"/>
    <w:notTrueType/>
    <w:pitch w:val="default"/>
  </w:font>
  <w:font w:name="Verdana,Verdana,Verdana,Lucid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74D8"/>
    <w:multiLevelType w:val="hybridMultilevel"/>
    <w:tmpl w:val="B478F932"/>
    <w:lvl w:ilvl="0" w:tplc="0B40D0BE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25944"/>
    <w:multiLevelType w:val="hybridMultilevel"/>
    <w:tmpl w:val="AFCA857E"/>
    <w:lvl w:ilvl="0" w:tplc="CA909536">
      <w:start w:val="1"/>
      <w:numFmt w:val="lowerLetter"/>
      <w:lvlText w:val="%1)"/>
      <w:lvlJc w:val="left"/>
      <w:pPr>
        <w:ind w:left="1146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84914D9"/>
    <w:multiLevelType w:val="multilevel"/>
    <w:tmpl w:val="50A2C6F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4381C"/>
    <w:multiLevelType w:val="hybridMultilevel"/>
    <w:tmpl w:val="55B0B850"/>
    <w:lvl w:ilvl="0" w:tplc="7D9E7A5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FA77E66"/>
    <w:multiLevelType w:val="hybridMultilevel"/>
    <w:tmpl w:val="6EEEF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A03B9"/>
    <w:multiLevelType w:val="hybridMultilevel"/>
    <w:tmpl w:val="6D886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B06C0"/>
    <w:multiLevelType w:val="hybridMultilevel"/>
    <w:tmpl w:val="4732C8B2"/>
    <w:lvl w:ilvl="0" w:tplc="F3E08D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34C52"/>
    <w:multiLevelType w:val="hybridMultilevel"/>
    <w:tmpl w:val="74320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82507"/>
    <w:multiLevelType w:val="hybridMultilevel"/>
    <w:tmpl w:val="BEFEA88E"/>
    <w:lvl w:ilvl="0" w:tplc="C4125B38">
      <w:start w:val="1"/>
      <w:numFmt w:val="lowerLetter"/>
      <w:lvlText w:val="%1)"/>
      <w:lvlJc w:val="left"/>
      <w:pPr>
        <w:ind w:left="1800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A566B57"/>
    <w:multiLevelType w:val="hybridMultilevel"/>
    <w:tmpl w:val="E7CC0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47C5B"/>
    <w:multiLevelType w:val="hybridMultilevel"/>
    <w:tmpl w:val="21C048E6"/>
    <w:lvl w:ilvl="0" w:tplc="FC48075A">
      <w:start w:val="1"/>
      <w:numFmt w:val="decimal"/>
      <w:lvlText w:val="%1.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 w:tplc="A5D21B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C85EE6"/>
    <w:multiLevelType w:val="hybridMultilevel"/>
    <w:tmpl w:val="B9D81968"/>
    <w:lvl w:ilvl="0" w:tplc="1F541A20">
      <w:start w:val="1"/>
      <w:numFmt w:val="lowerLetter"/>
      <w:lvlText w:val="%1)"/>
      <w:lvlJc w:val="left"/>
      <w:pPr>
        <w:ind w:left="1429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2703F5"/>
    <w:multiLevelType w:val="hybridMultilevel"/>
    <w:tmpl w:val="90BA9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031AA"/>
    <w:multiLevelType w:val="hybridMultilevel"/>
    <w:tmpl w:val="ECC26D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D6767B"/>
    <w:multiLevelType w:val="hybridMultilevel"/>
    <w:tmpl w:val="E4682B8C"/>
    <w:lvl w:ilvl="0" w:tplc="6DB64768">
      <w:start w:val="1"/>
      <w:numFmt w:val="decimal"/>
      <w:lvlText w:val="%1."/>
      <w:lvlJc w:val="left"/>
      <w:pPr>
        <w:ind w:left="504"/>
      </w:pPr>
      <w:rPr>
        <w:rFonts w:ascii="Calibri" w:eastAsia="Verdana" w:hAnsi="Calibri" w:cs="Calibri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58496E">
      <w:start w:val="1"/>
      <w:numFmt w:val="lowerLetter"/>
      <w:lvlText w:val="%2)"/>
      <w:lvlJc w:val="left"/>
      <w:pPr>
        <w:ind w:left="1495"/>
      </w:pPr>
      <w:rPr>
        <w:rFonts w:ascii="Calibri" w:eastAsia="Verdana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AED3D0">
      <w:start w:val="1"/>
      <w:numFmt w:val="lowerRoman"/>
      <w:lvlText w:val="%3"/>
      <w:lvlJc w:val="left"/>
      <w:pPr>
        <w:ind w:left="22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08A7796">
      <w:start w:val="1"/>
      <w:numFmt w:val="decimal"/>
      <w:lvlText w:val="%4"/>
      <w:lvlJc w:val="left"/>
      <w:pPr>
        <w:ind w:left="29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BD25F9A">
      <w:start w:val="1"/>
      <w:numFmt w:val="lowerLetter"/>
      <w:lvlText w:val="%5"/>
      <w:lvlJc w:val="left"/>
      <w:pPr>
        <w:ind w:left="36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A164FCA">
      <w:start w:val="1"/>
      <w:numFmt w:val="lowerRoman"/>
      <w:lvlText w:val="%6"/>
      <w:lvlJc w:val="left"/>
      <w:pPr>
        <w:ind w:left="43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8E2EC64">
      <w:start w:val="1"/>
      <w:numFmt w:val="decimal"/>
      <w:lvlText w:val="%7"/>
      <w:lvlJc w:val="left"/>
      <w:pPr>
        <w:ind w:left="51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29CBB12">
      <w:start w:val="1"/>
      <w:numFmt w:val="lowerLetter"/>
      <w:lvlText w:val="%8"/>
      <w:lvlJc w:val="left"/>
      <w:pPr>
        <w:ind w:left="58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C4C90A8">
      <w:start w:val="1"/>
      <w:numFmt w:val="lowerRoman"/>
      <w:lvlText w:val="%9"/>
      <w:lvlJc w:val="left"/>
      <w:pPr>
        <w:ind w:left="65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EDB3923"/>
    <w:multiLevelType w:val="hybridMultilevel"/>
    <w:tmpl w:val="26F61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75A30"/>
    <w:multiLevelType w:val="hybridMultilevel"/>
    <w:tmpl w:val="C48CC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557E9"/>
    <w:multiLevelType w:val="hybridMultilevel"/>
    <w:tmpl w:val="8CE489A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55E1901"/>
    <w:multiLevelType w:val="multilevel"/>
    <w:tmpl w:val="D662F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12F9E"/>
    <w:multiLevelType w:val="hybridMultilevel"/>
    <w:tmpl w:val="93C8D168"/>
    <w:lvl w:ilvl="0" w:tplc="B7967814">
      <w:start w:val="1"/>
      <w:numFmt w:val="lowerLetter"/>
      <w:lvlText w:val="%1)"/>
      <w:lvlJc w:val="left"/>
      <w:pPr>
        <w:ind w:left="1429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F01497"/>
    <w:multiLevelType w:val="hybridMultilevel"/>
    <w:tmpl w:val="199CB8D8"/>
    <w:lvl w:ilvl="0" w:tplc="EC9EF71E">
      <w:start w:val="1"/>
      <w:numFmt w:val="decimal"/>
      <w:lvlText w:val="%1."/>
      <w:lvlJc w:val="left"/>
      <w:pPr>
        <w:ind w:left="501" w:hanging="360"/>
      </w:pPr>
      <w:rPr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937" w:hanging="360"/>
      </w:pPr>
    </w:lvl>
    <w:lvl w:ilvl="2" w:tplc="0415001B">
      <w:start w:val="1"/>
      <w:numFmt w:val="lowerRoman"/>
      <w:lvlText w:val="%3."/>
      <w:lvlJc w:val="right"/>
      <w:pPr>
        <w:ind w:left="1657" w:hanging="180"/>
      </w:pPr>
    </w:lvl>
    <w:lvl w:ilvl="3" w:tplc="0415000F">
      <w:start w:val="1"/>
      <w:numFmt w:val="decimal"/>
      <w:lvlText w:val="%4."/>
      <w:lvlJc w:val="left"/>
      <w:pPr>
        <w:ind w:left="2377" w:hanging="360"/>
      </w:pPr>
    </w:lvl>
    <w:lvl w:ilvl="4" w:tplc="04150019">
      <w:start w:val="1"/>
      <w:numFmt w:val="lowerLetter"/>
      <w:lvlText w:val="%5."/>
      <w:lvlJc w:val="left"/>
      <w:pPr>
        <w:ind w:left="3097" w:hanging="360"/>
      </w:pPr>
    </w:lvl>
    <w:lvl w:ilvl="5" w:tplc="0415001B">
      <w:start w:val="1"/>
      <w:numFmt w:val="lowerRoman"/>
      <w:lvlText w:val="%6."/>
      <w:lvlJc w:val="right"/>
      <w:pPr>
        <w:ind w:left="3817" w:hanging="180"/>
      </w:pPr>
    </w:lvl>
    <w:lvl w:ilvl="6" w:tplc="0415000F">
      <w:start w:val="1"/>
      <w:numFmt w:val="decimal"/>
      <w:lvlText w:val="%7."/>
      <w:lvlJc w:val="left"/>
      <w:pPr>
        <w:ind w:left="4537" w:hanging="360"/>
      </w:pPr>
    </w:lvl>
    <w:lvl w:ilvl="7" w:tplc="04150019">
      <w:start w:val="1"/>
      <w:numFmt w:val="lowerLetter"/>
      <w:lvlText w:val="%8."/>
      <w:lvlJc w:val="left"/>
      <w:pPr>
        <w:ind w:left="5257" w:hanging="360"/>
      </w:pPr>
    </w:lvl>
    <w:lvl w:ilvl="8" w:tplc="0415001B">
      <w:start w:val="1"/>
      <w:numFmt w:val="lowerRoman"/>
      <w:lvlText w:val="%9."/>
      <w:lvlJc w:val="right"/>
      <w:pPr>
        <w:ind w:left="5977" w:hanging="180"/>
      </w:pPr>
    </w:lvl>
  </w:abstractNum>
  <w:abstractNum w:abstractNumId="21">
    <w:nsid w:val="3BA611B4"/>
    <w:multiLevelType w:val="hybridMultilevel"/>
    <w:tmpl w:val="5DA890A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pStyle w:val="Normalny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771B7F"/>
    <w:multiLevelType w:val="multilevel"/>
    <w:tmpl w:val="07DAA75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82B7A"/>
    <w:multiLevelType w:val="hybridMultilevel"/>
    <w:tmpl w:val="CF76629E"/>
    <w:lvl w:ilvl="0" w:tplc="2C3EB9BA">
      <w:start w:val="1"/>
      <w:numFmt w:val="decimal"/>
      <w:lvlText w:val="%1."/>
      <w:lvlJc w:val="left"/>
      <w:pPr>
        <w:ind w:left="437"/>
      </w:pPr>
      <w:rPr>
        <w:rFonts w:ascii="Calibri" w:eastAsia="Verdana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FA019A">
      <w:start w:val="1"/>
      <w:numFmt w:val="lowerLetter"/>
      <w:lvlText w:val="%2."/>
      <w:lvlJc w:val="left"/>
      <w:pPr>
        <w:ind w:left="1082"/>
      </w:pPr>
      <w:rPr>
        <w:rFonts w:ascii="Calibri" w:eastAsia="Verdana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845F70">
      <w:start w:val="1"/>
      <w:numFmt w:val="lowerRoman"/>
      <w:lvlText w:val="%3"/>
      <w:lvlJc w:val="left"/>
      <w:pPr>
        <w:ind w:left="17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8CAC2E">
      <w:start w:val="1"/>
      <w:numFmt w:val="decimal"/>
      <w:lvlText w:val="%4"/>
      <w:lvlJc w:val="left"/>
      <w:pPr>
        <w:ind w:left="25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3D49EB2">
      <w:start w:val="1"/>
      <w:numFmt w:val="lowerLetter"/>
      <w:lvlText w:val="%5"/>
      <w:lvlJc w:val="left"/>
      <w:pPr>
        <w:ind w:left="32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CA1CCC">
      <w:start w:val="1"/>
      <w:numFmt w:val="lowerRoman"/>
      <w:lvlText w:val="%6"/>
      <w:lvlJc w:val="left"/>
      <w:pPr>
        <w:ind w:left="39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4E4B6A6">
      <w:start w:val="1"/>
      <w:numFmt w:val="decimal"/>
      <w:lvlText w:val="%7"/>
      <w:lvlJc w:val="left"/>
      <w:pPr>
        <w:ind w:left="46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C42970">
      <w:start w:val="1"/>
      <w:numFmt w:val="lowerLetter"/>
      <w:lvlText w:val="%8"/>
      <w:lvlJc w:val="left"/>
      <w:pPr>
        <w:ind w:left="53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1F22342">
      <w:start w:val="1"/>
      <w:numFmt w:val="lowerRoman"/>
      <w:lvlText w:val="%9"/>
      <w:lvlJc w:val="left"/>
      <w:pPr>
        <w:ind w:left="61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5FE6642"/>
    <w:multiLevelType w:val="hybridMultilevel"/>
    <w:tmpl w:val="9886CC48"/>
    <w:lvl w:ilvl="0" w:tplc="04150017">
      <w:start w:val="1"/>
      <w:numFmt w:val="lowerLetter"/>
      <w:lvlText w:val="%1)"/>
      <w:lvlJc w:val="left"/>
      <w:pPr>
        <w:ind w:left="1157" w:hanging="360"/>
      </w:p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25">
    <w:nsid w:val="47DD3C5D"/>
    <w:multiLevelType w:val="hybridMultilevel"/>
    <w:tmpl w:val="1C7E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F01238"/>
    <w:multiLevelType w:val="hybridMultilevel"/>
    <w:tmpl w:val="178E26D2"/>
    <w:lvl w:ilvl="0" w:tplc="0B40D0BE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AF8445E"/>
    <w:multiLevelType w:val="hybridMultilevel"/>
    <w:tmpl w:val="47F03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0F6D87"/>
    <w:multiLevelType w:val="hybridMultilevel"/>
    <w:tmpl w:val="F52AEC44"/>
    <w:lvl w:ilvl="0" w:tplc="90EACA6C">
      <w:start w:val="1"/>
      <w:numFmt w:val="decimal"/>
      <w:lvlText w:val="%1."/>
      <w:lvlJc w:val="left"/>
      <w:pPr>
        <w:ind w:left="504" w:hanging="360"/>
      </w:pPr>
      <w:rPr>
        <w:rFonts w:hint="default"/>
        <w:color w:val="auto"/>
        <w:w w:val="100"/>
      </w:rPr>
    </w:lvl>
    <w:lvl w:ilvl="1" w:tplc="04150019">
      <w:start w:val="1"/>
      <w:numFmt w:val="lowerLetter"/>
      <w:lvlText w:val="%2."/>
      <w:lvlJc w:val="left"/>
      <w:pPr>
        <w:ind w:left="1224" w:hanging="360"/>
      </w:pPr>
    </w:lvl>
    <w:lvl w:ilvl="2" w:tplc="0415001B">
      <w:start w:val="1"/>
      <w:numFmt w:val="lowerRoman"/>
      <w:lvlText w:val="%3."/>
      <w:lvlJc w:val="right"/>
      <w:pPr>
        <w:ind w:left="1944" w:hanging="180"/>
      </w:pPr>
    </w:lvl>
    <w:lvl w:ilvl="3" w:tplc="0415000F">
      <w:start w:val="1"/>
      <w:numFmt w:val="decimal"/>
      <w:lvlText w:val="%4."/>
      <w:lvlJc w:val="left"/>
      <w:pPr>
        <w:ind w:left="2664" w:hanging="360"/>
      </w:pPr>
    </w:lvl>
    <w:lvl w:ilvl="4" w:tplc="04150019">
      <w:start w:val="1"/>
      <w:numFmt w:val="lowerLetter"/>
      <w:lvlText w:val="%5."/>
      <w:lvlJc w:val="left"/>
      <w:pPr>
        <w:ind w:left="3384" w:hanging="360"/>
      </w:pPr>
    </w:lvl>
    <w:lvl w:ilvl="5" w:tplc="0415001B">
      <w:start w:val="1"/>
      <w:numFmt w:val="lowerRoman"/>
      <w:lvlText w:val="%6."/>
      <w:lvlJc w:val="right"/>
      <w:pPr>
        <w:ind w:left="4104" w:hanging="180"/>
      </w:pPr>
    </w:lvl>
    <w:lvl w:ilvl="6" w:tplc="0415000F">
      <w:start w:val="1"/>
      <w:numFmt w:val="decimal"/>
      <w:lvlText w:val="%7."/>
      <w:lvlJc w:val="left"/>
      <w:pPr>
        <w:ind w:left="4824" w:hanging="360"/>
      </w:pPr>
    </w:lvl>
    <w:lvl w:ilvl="7" w:tplc="04150019">
      <w:start w:val="1"/>
      <w:numFmt w:val="lowerLetter"/>
      <w:lvlText w:val="%8."/>
      <w:lvlJc w:val="left"/>
      <w:pPr>
        <w:ind w:left="5544" w:hanging="360"/>
      </w:pPr>
    </w:lvl>
    <w:lvl w:ilvl="8" w:tplc="0415001B">
      <w:start w:val="1"/>
      <w:numFmt w:val="lowerRoman"/>
      <w:lvlText w:val="%9."/>
      <w:lvlJc w:val="right"/>
      <w:pPr>
        <w:ind w:left="6264" w:hanging="180"/>
      </w:pPr>
    </w:lvl>
  </w:abstractNum>
  <w:abstractNum w:abstractNumId="29">
    <w:nsid w:val="52263877"/>
    <w:multiLevelType w:val="hybridMultilevel"/>
    <w:tmpl w:val="5D563328"/>
    <w:lvl w:ilvl="0" w:tplc="13FE3B26">
      <w:start w:val="1"/>
      <w:numFmt w:val="decimal"/>
      <w:lvlText w:val="%1."/>
      <w:lvlJc w:val="left"/>
      <w:pPr>
        <w:ind w:left="360"/>
      </w:pPr>
      <w:rPr>
        <w:rFonts w:ascii="Calibri" w:eastAsia="Verdana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C6141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ED85C8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222EED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0BE842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5D20A7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A073C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4F0F07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A6951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5BB3AA5"/>
    <w:multiLevelType w:val="hybridMultilevel"/>
    <w:tmpl w:val="F4B4412C"/>
    <w:lvl w:ilvl="0" w:tplc="5E10017A">
      <w:start w:val="1"/>
      <w:numFmt w:val="lowerLetter"/>
      <w:lvlText w:val="%1)"/>
      <w:lvlJc w:val="left"/>
      <w:pPr>
        <w:ind w:left="1429" w:hanging="360"/>
      </w:pPr>
      <w:rPr>
        <w:rFonts w:ascii="Verdana" w:hAnsi="Verdana" w:hint="default"/>
        <w:b w:val="0"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7B1A42"/>
    <w:multiLevelType w:val="hybridMultilevel"/>
    <w:tmpl w:val="55D44254"/>
    <w:lvl w:ilvl="0" w:tplc="C468473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FE3DAE"/>
    <w:multiLevelType w:val="multilevel"/>
    <w:tmpl w:val="C9B254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AE5631"/>
    <w:multiLevelType w:val="hybridMultilevel"/>
    <w:tmpl w:val="B8320A92"/>
    <w:lvl w:ilvl="0" w:tplc="B7967814">
      <w:start w:val="1"/>
      <w:numFmt w:val="lowerLetter"/>
      <w:lvlText w:val="%1)"/>
      <w:lvlJc w:val="left"/>
      <w:pPr>
        <w:ind w:left="1429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63D0986"/>
    <w:multiLevelType w:val="hybridMultilevel"/>
    <w:tmpl w:val="56AA4FFA"/>
    <w:lvl w:ilvl="0" w:tplc="8E54C5D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7973B0"/>
    <w:multiLevelType w:val="hybridMultilevel"/>
    <w:tmpl w:val="D388802E"/>
    <w:lvl w:ilvl="0" w:tplc="D98C8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36">
    <w:nsid w:val="687A6D55"/>
    <w:multiLevelType w:val="hybridMultilevel"/>
    <w:tmpl w:val="112C39C2"/>
    <w:lvl w:ilvl="0" w:tplc="310853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2F663B"/>
    <w:multiLevelType w:val="hybridMultilevel"/>
    <w:tmpl w:val="3630160A"/>
    <w:lvl w:ilvl="0" w:tplc="5824DA1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1D4ECB"/>
    <w:multiLevelType w:val="hybridMultilevel"/>
    <w:tmpl w:val="93C8D168"/>
    <w:lvl w:ilvl="0" w:tplc="B7967814">
      <w:start w:val="1"/>
      <w:numFmt w:val="lowerLetter"/>
      <w:lvlText w:val="%1)"/>
      <w:lvlJc w:val="left"/>
      <w:pPr>
        <w:ind w:left="1429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6A855AD"/>
    <w:multiLevelType w:val="hybridMultilevel"/>
    <w:tmpl w:val="C1D8F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3E626D"/>
    <w:multiLevelType w:val="multilevel"/>
    <w:tmpl w:val="D1949D7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EE4A32"/>
    <w:multiLevelType w:val="hybridMultilevel"/>
    <w:tmpl w:val="C0B46C0C"/>
    <w:lvl w:ilvl="0" w:tplc="75CC7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6"/>
  </w:num>
  <w:num w:numId="19">
    <w:abstractNumId w:val="4"/>
  </w:num>
  <w:num w:numId="20">
    <w:abstractNumId w:val="9"/>
  </w:num>
  <w:num w:numId="21">
    <w:abstractNumId w:val="15"/>
  </w:num>
  <w:num w:numId="22">
    <w:abstractNumId w:val="7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1"/>
  </w:num>
  <w:num w:numId="31">
    <w:abstractNumId w:val="23"/>
  </w:num>
  <w:num w:numId="32">
    <w:abstractNumId w:val="24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14"/>
  </w:num>
  <w:num w:numId="36">
    <w:abstractNumId w:val="13"/>
  </w:num>
  <w:num w:numId="37">
    <w:abstractNumId w:val="32"/>
  </w:num>
  <w:num w:numId="38">
    <w:abstractNumId w:val="22"/>
  </w:num>
  <w:num w:numId="39">
    <w:abstractNumId w:val="31"/>
  </w:num>
  <w:num w:numId="40">
    <w:abstractNumId w:val="2"/>
  </w:num>
  <w:num w:numId="41">
    <w:abstractNumId w:val="18"/>
  </w:num>
  <w:num w:numId="42">
    <w:abstractNumId w:val="40"/>
  </w:num>
  <w:num w:numId="43">
    <w:abstractNumId w:val="3"/>
  </w:num>
  <w:num w:numId="44">
    <w:abstractNumId w:val="0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AA"/>
    <w:rsid w:val="000023A6"/>
    <w:rsid w:val="00045CE8"/>
    <w:rsid w:val="000640FD"/>
    <w:rsid w:val="00096708"/>
    <w:rsid w:val="000B215F"/>
    <w:rsid w:val="000F600E"/>
    <w:rsid w:val="001041AA"/>
    <w:rsid w:val="00104954"/>
    <w:rsid w:val="001C22AB"/>
    <w:rsid w:val="00230456"/>
    <w:rsid w:val="00241A74"/>
    <w:rsid w:val="002573A2"/>
    <w:rsid w:val="002C5735"/>
    <w:rsid w:val="003277FF"/>
    <w:rsid w:val="00354136"/>
    <w:rsid w:val="0035554C"/>
    <w:rsid w:val="0037460E"/>
    <w:rsid w:val="00394A6E"/>
    <w:rsid w:val="003954EA"/>
    <w:rsid w:val="003C541B"/>
    <w:rsid w:val="00410F3D"/>
    <w:rsid w:val="004513B1"/>
    <w:rsid w:val="00472E4B"/>
    <w:rsid w:val="004921EE"/>
    <w:rsid w:val="004B395D"/>
    <w:rsid w:val="004B44BC"/>
    <w:rsid w:val="004C1B0F"/>
    <w:rsid w:val="004D46BC"/>
    <w:rsid w:val="004F15F2"/>
    <w:rsid w:val="00507D1F"/>
    <w:rsid w:val="0051372C"/>
    <w:rsid w:val="0054663A"/>
    <w:rsid w:val="00565F58"/>
    <w:rsid w:val="005701E8"/>
    <w:rsid w:val="00587335"/>
    <w:rsid w:val="00596853"/>
    <w:rsid w:val="005E2C22"/>
    <w:rsid w:val="00611B7B"/>
    <w:rsid w:val="00664717"/>
    <w:rsid w:val="006A7836"/>
    <w:rsid w:val="006D57CB"/>
    <w:rsid w:val="006E6AD7"/>
    <w:rsid w:val="0072789D"/>
    <w:rsid w:val="007300BD"/>
    <w:rsid w:val="007F327D"/>
    <w:rsid w:val="008111FA"/>
    <w:rsid w:val="008828F7"/>
    <w:rsid w:val="008B275D"/>
    <w:rsid w:val="008D0388"/>
    <w:rsid w:val="008F01BC"/>
    <w:rsid w:val="00904910"/>
    <w:rsid w:val="009150BB"/>
    <w:rsid w:val="00936E0E"/>
    <w:rsid w:val="00955672"/>
    <w:rsid w:val="00964DC0"/>
    <w:rsid w:val="00980A2D"/>
    <w:rsid w:val="009B0055"/>
    <w:rsid w:val="009B127A"/>
    <w:rsid w:val="009C0E79"/>
    <w:rsid w:val="009F0940"/>
    <w:rsid w:val="009F1DAB"/>
    <w:rsid w:val="00A232D0"/>
    <w:rsid w:val="00A31672"/>
    <w:rsid w:val="00A516F3"/>
    <w:rsid w:val="00A75C05"/>
    <w:rsid w:val="00B12F6E"/>
    <w:rsid w:val="00B4413D"/>
    <w:rsid w:val="00BD3F99"/>
    <w:rsid w:val="00C4183E"/>
    <w:rsid w:val="00C62B54"/>
    <w:rsid w:val="00C7002F"/>
    <w:rsid w:val="00C72B54"/>
    <w:rsid w:val="00C82C6A"/>
    <w:rsid w:val="00D148A8"/>
    <w:rsid w:val="00D37460"/>
    <w:rsid w:val="00D71E07"/>
    <w:rsid w:val="00D75E25"/>
    <w:rsid w:val="00DA15E4"/>
    <w:rsid w:val="00DD0ACD"/>
    <w:rsid w:val="00DE24EB"/>
    <w:rsid w:val="00E73912"/>
    <w:rsid w:val="00E90202"/>
    <w:rsid w:val="00EA79D1"/>
    <w:rsid w:val="00F2296B"/>
    <w:rsid w:val="00F249FC"/>
    <w:rsid w:val="00F66AD5"/>
    <w:rsid w:val="00FA0AB8"/>
    <w:rsid w:val="00FA7756"/>
    <w:rsid w:val="00FE182E"/>
    <w:rsid w:val="00FE56F4"/>
    <w:rsid w:val="00FF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D98C3"/>
  <w15:chartTrackingRefBased/>
  <w15:docId w15:val="{C3C7227F-FA00-404D-8434-ABF8879C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041AA"/>
    <w:pPr>
      <w:numPr>
        <w:ilvl w:val="8"/>
        <w:numId w:val="1"/>
      </w:numPr>
    </w:pPr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32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rsid w:val="00DE24EB"/>
    <w:pPr>
      <w:tabs>
        <w:tab w:val="left" w:pos="8441"/>
      </w:tabs>
      <w:spacing w:before="60" w:after="60"/>
      <w:ind w:left="8441" w:hanging="36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styleId="Odwoaniedokomentarza">
    <w:name w:val="annotation reference"/>
    <w:uiPriority w:val="99"/>
    <w:semiHidden/>
    <w:unhideWhenUsed/>
    <w:rsid w:val="00DE2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4EB"/>
  </w:style>
  <w:style w:type="character" w:customStyle="1" w:styleId="TekstkomentarzaZnak">
    <w:name w:val="Tekst komentarza Znak"/>
    <w:link w:val="Tekstkomentarza"/>
    <w:uiPriority w:val="99"/>
    <w:semiHidden/>
    <w:rsid w:val="00DE24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4E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E24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4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E24E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4413D"/>
    <w:pPr>
      <w:numPr>
        <w:ilvl w:val="0"/>
        <w:numId w:val="0"/>
      </w:num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4413D"/>
    <w:rPr>
      <w:color w:val="0000FF"/>
      <w:u w:val="single"/>
    </w:rPr>
  </w:style>
  <w:style w:type="character" w:customStyle="1" w:styleId="normaltextrun">
    <w:name w:val="normaltextrun"/>
    <w:basedOn w:val="Domylnaczcionkaakapitu"/>
    <w:rsid w:val="00B4413D"/>
  </w:style>
  <w:style w:type="character" w:customStyle="1" w:styleId="eop">
    <w:name w:val="eop"/>
    <w:basedOn w:val="Domylnaczcionkaakapitu"/>
    <w:rsid w:val="00B4413D"/>
  </w:style>
  <w:style w:type="paragraph" w:customStyle="1" w:styleId="UNagwek2umowa">
    <w:name w:val="U_Nagłówek_2_umowa"/>
    <w:basedOn w:val="Nagwek2"/>
    <w:link w:val="UNagwek2umowaZnak"/>
    <w:autoRedefine/>
    <w:qFormat/>
    <w:rsid w:val="007F327D"/>
    <w:pPr>
      <w:keepNext w:val="0"/>
      <w:keepLines w:val="0"/>
      <w:numPr>
        <w:ilvl w:val="0"/>
        <w:numId w:val="0"/>
      </w:numPr>
      <w:spacing w:before="240" w:after="240" w:line="271" w:lineRule="auto"/>
      <w:jc w:val="center"/>
    </w:pPr>
    <w:rPr>
      <w:rFonts w:ascii="Calibri" w:eastAsiaTheme="minorHAnsi" w:hAnsi="Calibri" w:cstheme="minorBidi"/>
      <w:b/>
      <w:color w:val="0000FF"/>
      <w:sz w:val="22"/>
      <w:szCs w:val="22"/>
      <w:lang w:eastAsia="en-US"/>
    </w:rPr>
  </w:style>
  <w:style w:type="character" w:customStyle="1" w:styleId="UNagwek2umowaZnak">
    <w:name w:val="U_Nagłówek_2_umowa Znak"/>
    <w:basedOn w:val="Domylnaczcionkaakapitu"/>
    <w:link w:val="UNagwek2umowa"/>
    <w:rsid w:val="007F327D"/>
    <w:rPr>
      <w:rFonts w:eastAsiaTheme="minorHAnsi" w:cstheme="minorBidi"/>
      <w:b/>
      <w:color w:val="0000FF"/>
      <w:sz w:val="22"/>
      <w:szCs w:val="22"/>
      <w:lang w:eastAsia="en-US"/>
    </w:rPr>
  </w:style>
  <w:style w:type="paragraph" w:customStyle="1" w:styleId="UNagwek3umowa">
    <w:name w:val="U_Nagłówek_3_umowa"/>
    <w:basedOn w:val="UNagwek2umowa"/>
    <w:link w:val="UNagwek3umowaZnak"/>
    <w:autoRedefine/>
    <w:qFormat/>
    <w:rsid w:val="007F327D"/>
    <w:pPr>
      <w:outlineLvl w:val="2"/>
    </w:pPr>
  </w:style>
  <w:style w:type="paragraph" w:customStyle="1" w:styleId="UNormalny1umowa">
    <w:name w:val="U_Normalny 1_umowa"/>
    <w:basedOn w:val="Normalny"/>
    <w:link w:val="UNormalny1umowaZnak"/>
    <w:autoRedefine/>
    <w:qFormat/>
    <w:rsid w:val="007F327D"/>
    <w:pPr>
      <w:numPr>
        <w:ilvl w:val="0"/>
        <w:numId w:val="0"/>
      </w:numPr>
      <w:spacing w:after="160" w:line="271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UNagwek3umowaZnak">
    <w:name w:val="U_Nagłówek_3_umowa Znak"/>
    <w:basedOn w:val="UNagwek2umowaZnak"/>
    <w:link w:val="UNagwek3umowa"/>
    <w:rsid w:val="007F327D"/>
    <w:rPr>
      <w:rFonts w:eastAsiaTheme="minorHAnsi" w:cstheme="minorBidi"/>
      <w:b/>
      <w:color w:val="0000FF"/>
      <w:sz w:val="22"/>
      <w:szCs w:val="22"/>
      <w:lang w:eastAsia="en-US"/>
    </w:rPr>
  </w:style>
  <w:style w:type="paragraph" w:customStyle="1" w:styleId="UNagwek1umowa">
    <w:name w:val="U_Nagłówek_1_umowa"/>
    <w:basedOn w:val="UNagwek2umowa"/>
    <w:link w:val="UNagwek1umowaZnak"/>
    <w:qFormat/>
    <w:rsid w:val="007F327D"/>
    <w:pPr>
      <w:jc w:val="left"/>
      <w:outlineLvl w:val="0"/>
    </w:pPr>
  </w:style>
  <w:style w:type="character" w:customStyle="1" w:styleId="UNormalny1umowaZnak">
    <w:name w:val="U_Normalny 1_umowa Znak"/>
    <w:basedOn w:val="Domylnaczcionkaakapitu"/>
    <w:link w:val="UNormalny1umowa"/>
    <w:rsid w:val="007F327D"/>
    <w:rPr>
      <w:rFonts w:eastAsiaTheme="minorHAnsi" w:cstheme="minorBidi"/>
      <w:sz w:val="22"/>
      <w:szCs w:val="22"/>
      <w:lang w:eastAsia="en-US"/>
    </w:rPr>
  </w:style>
  <w:style w:type="character" w:customStyle="1" w:styleId="UNagwek1umowaZnak">
    <w:name w:val="U_Nagłówek_1_umowa Znak"/>
    <w:basedOn w:val="UNagwek2umowaZnak"/>
    <w:link w:val="UNagwek1umowa"/>
    <w:rsid w:val="007F327D"/>
    <w:rPr>
      <w:rFonts w:eastAsiaTheme="minorHAnsi" w:cstheme="minorBidi"/>
      <w:b/>
      <w:color w:val="0000FF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32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ancelaria@umed.lodz.pl" TargetMode="External"/><Relationship Id="rId7" Type="http://schemas.openxmlformats.org/officeDocument/2006/relationships/hyperlink" Target="mailto:marzena.mielczarek@umed.lodz.pl" TargetMode="External"/><Relationship Id="rId8" Type="http://schemas.openxmlformats.org/officeDocument/2006/relationships/hyperlink" Target="mailto:drzewiarzbisrenata@wp.p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F42DA-1800-D149-AF92-E7363FC9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3624</Words>
  <Characters>21749</Characters>
  <Application>Microsoft Macintosh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25323</CharactersWithSpaces>
  <SharedDoc>false</SharedDoc>
  <HLinks>
    <vt:vector size="18" baseType="variant">
      <vt:variant>
        <vt:i4>5308523</vt:i4>
      </vt:variant>
      <vt:variant>
        <vt:i4>6</vt:i4>
      </vt:variant>
      <vt:variant>
        <vt:i4>0</vt:i4>
      </vt:variant>
      <vt:variant>
        <vt:i4>5</vt:i4>
      </vt:variant>
      <vt:variant>
        <vt:lpwstr>mailto:drzewiarzbisrenata@wp.pl</vt:lpwstr>
      </vt:variant>
      <vt:variant>
        <vt:lpwstr/>
      </vt:variant>
      <vt:variant>
        <vt:i4>1376300</vt:i4>
      </vt:variant>
      <vt:variant>
        <vt:i4>3</vt:i4>
      </vt:variant>
      <vt:variant>
        <vt:i4>0</vt:i4>
      </vt:variant>
      <vt:variant>
        <vt:i4>5</vt:i4>
      </vt:variant>
      <vt:variant>
        <vt:lpwstr>mailto:marzena.mielczarek@umed.lodz.pl</vt:lpwstr>
      </vt:variant>
      <vt:variant>
        <vt:lpwstr/>
      </vt:variant>
      <vt:variant>
        <vt:i4>589932</vt:i4>
      </vt:variant>
      <vt:variant>
        <vt:i4>0</vt:i4>
      </vt:variant>
      <vt:variant>
        <vt:i4>0</vt:i4>
      </vt:variant>
      <vt:variant>
        <vt:i4>5</vt:i4>
      </vt:variant>
      <vt:variant>
        <vt:lpwstr>mailto:kancelaria@umed.lodz.pl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Piotrowska</dc:creator>
  <cp:keywords/>
  <dc:description/>
  <cp:lastModifiedBy>Ania Walter</cp:lastModifiedBy>
  <cp:revision>2</cp:revision>
  <cp:lastPrinted>2022-07-28T08:23:00Z</cp:lastPrinted>
  <dcterms:created xsi:type="dcterms:W3CDTF">2023-08-10T11:08:00Z</dcterms:created>
  <dcterms:modified xsi:type="dcterms:W3CDTF">2023-08-10T11:08:00Z</dcterms:modified>
</cp:coreProperties>
</file>