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DBC2C" w14:textId="77777777" w:rsidR="00010038" w:rsidRPr="003C0877" w:rsidRDefault="0068250E" w:rsidP="00652D30">
      <w:pPr>
        <w:keepNext/>
        <w:keepLines/>
        <w:spacing w:after="120" w:line="276" w:lineRule="auto"/>
        <w:jc w:val="both"/>
        <w:rPr>
          <w:rFonts w:asciiTheme="minorHAnsi" w:hAnsiTheme="minorHAnsi" w:cstheme="minorHAnsi"/>
        </w:rPr>
      </w:pPr>
      <w:r w:rsidRPr="003C0877">
        <w:rPr>
          <w:rFonts w:asciiTheme="minorHAnsi" w:hAnsiTheme="minorHAnsi" w:cstheme="minorHAnsi"/>
          <w:b/>
        </w:rPr>
        <w:t>ZP.271</w:t>
      </w:r>
      <w:r w:rsidR="00CC58DA" w:rsidRPr="003C0877">
        <w:rPr>
          <w:rFonts w:asciiTheme="minorHAnsi" w:hAnsiTheme="minorHAnsi" w:cstheme="minorHAnsi"/>
          <w:b/>
        </w:rPr>
        <w:t>.</w:t>
      </w:r>
      <w:r w:rsidR="003C0877">
        <w:rPr>
          <w:rFonts w:asciiTheme="minorHAnsi" w:hAnsiTheme="minorHAnsi" w:cstheme="minorHAnsi"/>
          <w:b/>
        </w:rPr>
        <w:t>19</w:t>
      </w:r>
      <w:r w:rsidR="00A6434F" w:rsidRPr="003C0877">
        <w:rPr>
          <w:rFonts w:asciiTheme="minorHAnsi" w:hAnsiTheme="minorHAnsi" w:cstheme="minorHAnsi"/>
          <w:b/>
        </w:rPr>
        <w:t>.202</w:t>
      </w:r>
      <w:r w:rsidR="00CD119E" w:rsidRPr="003C0877">
        <w:rPr>
          <w:rFonts w:asciiTheme="minorHAnsi" w:hAnsiTheme="minorHAnsi" w:cstheme="minorHAnsi"/>
          <w:b/>
        </w:rPr>
        <w:t>4</w:t>
      </w:r>
      <w:r w:rsidR="008B52A6" w:rsidRPr="003C0877">
        <w:rPr>
          <w:rFonts w:asciiTheme="minorHAnsi" w:hAnsiTheme="minorHAnsi" w:cstheme="minorHAnsi"/>
        </w:rPr>
        <w:tab/>
      </w:r>
      <w:r w:rsidR="008B52A6" w:rsidRPr="003C0877">
        <w:rPr>
          <w:rFonts w:asciiTheme="minorHAnsi" w:hAnsiTheme="minorHAnsi" w:cstheme="minorHAnsi"/>
        </w:rPr>
        <w:tab/>
      </w:r>
      <w:r w:rsidR="00010038" w:rsidRPr="003C0877">
        <w:rPr>
          <w:rFonts w:asciiTheme="minorHAnsi" w:hAnsiTheme="minorHAnsi" w:cstheme="minorHAnsi"/>
        </w:rPr>
        <w:tab/>
      </w:r>
      <w:r w:rsidR="00654E5B" w:rsidRPr="003C0877">
        <w:rPr>
          <w:rFonts w:asciiTheme="minorHAnsi" w:hAnsiTheme="minorHAnsi" w:cstheme="minorHAnsi"/>
        </w:rPr>
        <w:t xml:space="preserve">         </w:t>
      </w:r>
      <w:r w:rsidR="00A00D13" w:rsidRPr="003C0877">
        <w:rPr>
          <w:rFonts w:asciiTheme="minorHAnsi" w:hAnsiTheme="minorHAnsi" w:cstheme="minorHAnsi"/>
        </w:rPr>
        <w:t xml:space="preserve">          </w:t>
      </w:r>
      <w:r w:rsidR="00887C31" w:rsidRPr="003C0877">
        <w:rPr>
          <w:rFonts w:asciiTheme="minorHAnsi" w:hAnsiTheme="minorHAnsi" w:cstheme="minorHAnsi"/>
        </w:rPr>
        <w:tab/>
      </w:r>
      <w:r w:rsidR="00887C31" w:rsidRPr="003C0877">
        <w:rPr>
          <w:rFonts w:asciiTheme="minorHAnsi" w:hAnsiTheme="minorHAnsi" w:cstheme="minorHAnsi"/>
        </w:rPr>
        <w:tab/>
      </w:r>
      <w:r w:rsidR="00010038" w:rsidRPr="003C0877">
        <w:rPr>
          <w:rFonts w:asciiTheme="minorHAnsi" w:hAnsiTheme="minorHAnsi" w:cstheme="minorHAnsi"/>
        </w:rPr>
        <w:t>Aleksandrów Łódzki, dn.</w:t>
      </w:r>
      <w:r w:rsidR="0006461F" w:rsidRPr="003C0877">
        <w:rPr>
          <w:rFonts w:asciiTheme="minorHAnsi" w:hAnsiTheme="minorHAnsi" w:cstheme="minorHAnsi"/>
        </w:rPr>
        <w:t xml:space="preserve"> </w:t>
      </w:r>
      <w:r w:rsidR="00CD04EB">
        <w:rPr>
          <w:rFonts w:asciiTheme="minorHAnsi" w:hAnsiTheme="minorHAnsi" w:cstheme="minorHAnsi"/>
        </w:rPr>
        <w:t>0</w:t>
      </w:r>
      <w:r w:rsidR="006006EB">
        <w:rPr>
          <w:rFonts w:asciiTheme="minorHAnsi" w:hAnsiTheme="minorHAnsi" w:cstheme="minorHAnsi"/>
        </w:rPr>
        <w:t>4</w:t>
      </w:r>
      <w:r w:rsidR="00CD04EB">
        <w:rPr>
          <w:rFonts w:asciiTheme="minorHAnsi" w:hAnsiTheme="minorHAnsi" w:cstheme="minorHAnsi"/>
        </w:rPr>
        <w:t>.12</w:t>
      </w:r>
      <w:r w:rsidR="0028271E" w:rsidRPr="003C0877">
        <w:rPr>
          <w:rFonts w:asciiTheme="minorHAnsi" w:hAnsiTheme="minorHAnsi" w:cstheme="minorHAnsi"/>
        </w:rPr>
        <w:t>.202</w:t>
      </w:r>
      <w:r w:rsidR="00CD119E" w:rsidRPr="003C0877">
        <w:rPr>
          <w:rFonts w:asciiTheme="minorHAnsi" w:hAnsiTheme="minorHAnsi" w:cstheme="minorHAnsi"/>
        </w:rPr>
        <w:t>4</w:t>
      </w:r>
      <w:r w:rsidR="0028271E" w:rsidRPr="003C0877">
        <w:rPr>
          <w:rFonts w:asciiTheme="minorHAnsi" w:hAnsiTheme="minorHAnsi" w:cstheme="minorHAnsi"/>
        </w:rPr>
        <w:t xml:space="preserve"> </w:t>
      </w:r>
      <w:r w:rsidR="00010038" w:rsidRPr="003C0877">
        <w:rPr>
          <w:rFonts w:asciiTheme="minorHAnsi" w:hAnsiTheme="minorHAnsi" w:cstheme="minorHAnsi"/>
        </w:rPr>
        <w:t>r.</w:t>
      </w:r>
    </w:p>
    <w:p w14:paraId="64E8ABB0" w14:textId="77777777" w:rsidR="00BC78AC" w:rsidRPr="003C0877" w:rsidRDefault="00BC78AC" w:rsidP="00652D30">
      <w:pPr>
        <w:keepNext/>
        <w:keepLines/>
        <w:tabs>
          <w:tab w:val="left" w:pos="600"/>
          <w:tab w:val="center" w:pos="4535"/>
        </w:tabs>
        <w:spacing w:after="120" w:line="276" w:lineRule="auto"/>
        <w:rPr>
          <w:rFonts w:asciiTheme="minorHAnsi" w:hAnsiTheme="minorHAnsi" w:cstheme="minorHAnsi"/>
          <w:b/>
          <w:u w:val="single"/>
        </w:rPr>
      </w:pPr>
    </w:p>
    <w:p w14:paraId="4D0F789F" w14:textId="77777777" w:rsidR="00654E5B" w:rsidRPr="003C0877" w:rsidRDefault="00D37549" w:rsidP="00652D30">
      <w:pPr>
        <w:pStyle w:val="Tekstpodstawowy"/>
        <w:keepNext/>
        <w:keepLines/>
        <w:spacing w:after="120" w:line="276" w:lineRule="auto"/>
        <w:rPr>
          <w:rFonts w:asciiTheme="minorHAnsi" w:hAnsiTheme="minorHAnsi" w:cstheme="minorHAnsi"/>
          <w:b/>
          <w:sz w:val="24"/>
          <w:szCs w:val="24"/>
        </w:rPr>
      </w:pPr>
      <w:r>
        <w:rPr>
          <w:rFonts w:asciiTheme="minorHAnsi" w:hAnsiTheme="minorHAnsi" w:cstheme="minorHAnsi"/>
          <w:b/>
          <w:sz w:val="24"/>
          <w:szCs w:val="24"/>
        </w:rPr>
        <w:t>Wyjaśnienie</w:t>
      </w:r>
      <w:r w:rsidR="00436AC2">
        <w:rPr>
          <w:rFonts w:asciiTheme="minorHAnsi" w:hAnsiTheme="minorHAnsi" w:cstheme="minorHAnsi"/>
          <w:b/>
          <w:sz w:val="24"/>
          <w:szCs w:val="24"/>
        </w:rPr>
        <w:t xml:space="preserve"> i zmiana</w:t>
      </w:r>
      <w:r>
        <w:rPr>
          <w:rFonts w:asciiTheme="minorHAnsi" w:hAnsiTheme="minorHAnsi" w:cstheme="minorHAnsi"/>
          <w:b/>
          <w:sz w:val="24"/>
          <w:szCs w:val="24"/>
        </w:rPr>
        <w:t xml:space="preserve"> </w:t>
      </w:r>
      <w:r w:rsidR="00654E5B" w:rsidRPr="003C0877">
        <w:rPr>
          <w:rFonts w:asciiTheme="minorHAnsi" w:hAnsiTheme="minorHAnsi" w:cstheme="minorHAnsi"/>
          <w:b/>
          <w:sz w:val="24"/>
          <w:szCs w:val="24"/>
        </w:rPr>
        <w:t xml:space="preserve">treści SWZ </w:t>
      </w:r>
    </w:p>
    <w:p w14:paraId="65934500" w14:textId="77777777" w:rsidR="005B3AB0" w:rsidRDefault="005B3AB0" w:rsidP="00652D30">
      <w:pPr>
        <w:keepNext/>
        <w:keepLines/>
        <w:spacing w:after="120" w:line="276" w:lineRule="auto"/>
        <w:jc w:val="center"/>
        <w:rPr>
          <w:rFonts w:asciiTheme="minorHAnsi" w:eastAsia="Calibri" w:hAnsiTheme="minorHAnsi" w:cstheme="minorHAnsi"/>
          <w:b/>
          <w:lang w:eastAsia="en-US"/>
        </w:rPr>
      </w:pPr>
      <w:r w:rsidRPr="003C0877">
        <w:rPr>
          <w:rFonts w:asciiTheme="minorHAnsi" w:hAnsiTheme="minorHAnsi" w:cstheme="minorHAnsi"/>
          <w:b/>
        </w:rPr>
        <w:t>Dotyczy postępowania o udzielenie zamówienia publicznego prowadzonego w</w:t>
      </w:r>
      <w:r w:rsidRPr="003C0877">
        <w:rPr>
          <w:rFonts w:asciiTheme="minorHAnsi" w:hAnsiTheme="minorHAnsi" w:cstheme="minorHAnsi"/>
        </w:rPr>
        <w:t xml:space="preserve"> </w:t>
      </w:r>
      <w:r w:rsidRPr="003C0877">
        <w:rPr>
          <w:rFonts w:asciiTheme="minorHAnsi" w:hAnsiTheme="minorHAnsi" w:cstheme="minorHAnsi"/>
          <w:b/>
        </w:rPr>
        <w:t>trybie podstawowym bez negocjacji pn.</w:t>
      </w:r>
      <w:r w:rsidR="00D37549">
        <w:rPr>
          <w:rFonts w:asciiTheme="minorHAnsi" w:hAnsiTheme="minorHAnsi" w:cstheme="minorHAnsi"/>
          <w:b/>
        </w:rPr>
        <w:t xml:space="preserve"> </w:t>
      </w:r>
      <w:r w:rsidRPr="003C0877">
        <w:rPr>
          <w:rFonts w:asciiTheme="minorHAnsi" w:eastAsia="Calibri" w:hAnsiTheme="minorHAnsi" w:cstheme="minorHAnsi"/>
          <w:b/>
          <w:lang w:eastAsia="en-US"/>
        </w:rPr>
        <w:t>„</w:t>
      </w:r>
      <w:r w:rsidR="003C0877">
        <w:rPr>
          <w:rFonts w:asciiTheme="minorHAnsi" w:eastAsia="Calibri" w:hAnsiTheme="minorHAnsi" w:cstheme="minorHAnsi"/>
          <w:b/>
          <w:u w:val="single"/>
          <w:lang w:eastAsia="en-US"/>
        </w:rPr>
        <w:t>Dostawa</w:t>
      </w:r>
      <w:r w:rsidR="003C0877" w:rsidRPr="003C0877">
        <w:rPr>
          <w:rFonts w:asciiTheme="minorHAnsi" w:eastAsia="Calibri" w:hAnsiTheme="minorHAnsi" w:cstheme="minorHAnsi"/>
          <w:b/>
          <w:u w:val="single"/>
          <w:lang w:eastAsia="en-US"/>
        </w:rPr>
        <w:t xml:space="preserve"> fabrycznie nowego samochodu osobowego</w:t>
      </w:r>
      <w:r w:rsidR="003C0877">
        <w:rPr>
          <w:rFonts w:asciiTheme="minorHAnsi" w:eastAsia="Calibri" w:hAnsiTheme="minorHAnsi" w:cstheme="minorHAnsi"/>
          <w:b/>
          <w:u w:val="single"/>
          <w:lang w:eastAsia="en-US"/>
        </w:rPr>
        <w:t xml:space="preserve"> </w:t>
      </w:r>
      <w:r w:rsidR="003C0877" w:rsidRPr="003C0877">
        <w:rPr>
          <w:rFonts w:asciiTheme="minorHAnsi" w:eastAsia="Calibri" w:hAnsiTheme="minorHAnsi" w:cstheme="minorHAnsi"/>
          <w:b/>
          <w:u w:val="single"/>
          <w:lang w:eastAsia="en-US"/>
        </w:rPr>
        <w:t>w formie leasingu operacyjnego dla Urzędu Miejskiego w Aleksandrowie Łódzkim</w:t>
      </w:r>
      <w:r w:rsidRPr="003C0877">
        <w:rPr>
          <w:rFonts w:asciiTheme="minorHAnsi" w:eastAsia="Calibri" w:hAnsiTheme="minorHAnsi" w:cstheme="minorHAnsi"/>
          <w:b/>
          <w:lang w:eastAsia="en-US"/>
        </w:rPr>
        <w:t>”</w:t>
      </w:r>
    </w:p>
    <w:p w14:paraId="5DCAF7A6" w14:textId="77777777" w:rsidR="00652D30" w:rsidRPr="00D37549" w:rsidRDefault="00652D30" w:rsidP="00652D30">
      <w:pPr>
        <w:keepNext/>
        <w:keepLines/>
        <w:spacing w:after="120" w:line="276" w:lineRule="auto"/>
        <w:jc w:val="center"/>
        <w:rPr>
          <w:rFonts w:asciiTheme="minorHAnsi" w:hAnsiTheme="minorHAnsi" w:cstheme="minorHAnsi"/>
          <w:b/>
        </w:rPr>
      </w:pPr>
    </w:p>
    <w:p w14:paraId="4E8B95A9" w14:textId="77777777" w:rsidR="00D37549" w:rsidRPr="003D70C0" w:rsidRDefault="003D70C0" w:rsidP="00985018">
      <w:pPr>
        <w:pStyle w:val="Akapitzlist"/>
        <w:keepNext/>
        <w:keepLines/>
        <w:numPr>
          <w:ilvl w:val="0"/>
          <w:numId w:val="1"/>
        </w:numPr>
        <w:shd w:val="clear" w:color="auto" w:fill="D9D9D9" w:themeFill="background1" w:themeFillShade="D9"/>
        <w:spacing w:after="120"/>
        <w:ind w:left="357" w:hanging="357"/>
        <w:contextualSpacing w:val="0"/>
        <w:jc w:val="both"/>
        <w:rPr>
          <w:rFonts w:asciiTheme="minorHAnsi" w:hAnsiTheme="minorHAnsi" w:cstheme="minorHAnsi"/>
          <w:b/>
          <w:sz w:val="24"/>
          <w:szCs w:val="24"/>
        </w:rPr>
      </w:pPr>
      <w:r w:rsidRPr="003D70C0">
        <w:rPr>
          <w:rFonts w:asciiTheme="minorHAnsi" w:hAnsiTheme="minorHAnsi" w:cstheme="minorHAnsi"/>
          <w:b/>
          <w:sz w:val="24"/>
          <w:szCs w:val="24"/>
        </w:rPr>
        <w:t>Wyjaśnienie treści SWZ</w:t>
      </w:r>
    </w:p>
    <w:p w14:paraId="5BF965FC" w14:textId="77777777" w:rsidR="003C0877" w:rsidRDefault="00D37549" w:rsidP="00C9074A">
      <w:pPr>
        <w:keepNext/>
        <w:keepLines/>
        <w:spacing w:after="120" w:line="276" w:lineRule="auto"/>
        <w:rPr>
          <w:rFonts w:asciiTheme="minorHAnsi" w:hAnsiTheme="minorHAnsi" w:cstheme="minorHAnsi"/>
        </w:rPr>
      </w:pPr>
      <w:r w:rsidRPr="003D70C0">
        <w:rPr>
          <w:rFonts w:asciiTheme="minorHAnsi" w:hAnsiTheme="minorHAnsi" w:cstheme="minorHAnsi"/>
        </w:rPr>
        <w:t>Działając na podstawie art. 284 ust. 2 ustawy z dnia 11 września 2019 r. – Prawo zamówień publicznych (t.j. Dz. U. z 20</w:t>
      </w:r>
      <w:r w:rsidR="00EF403F">
        <w:rPr>
          <w:rFonts w:asciiTheme="minorHAnsi" w:hAnsiTheme="minorHAnsi" w:cstheme="minorHAnsi"/>
        </w:rPr>
        <w:t xml:space="preserve">24 r. poz. 1320) zwaną dalej </w:t>
      </w:r>
      <w:proofErr w:type="spellStart"/>
      <w:r w:rsidR="00EF403F">
        <w:rPr>
          <w:rFonts w:asciiTheme="minorHAnsi" w:hAnsiTheme="minorHAnsi" w:cstheme="minorHAnsi"/>
        </w:rPr>
        <w:t>Pzp</w:t>
      </w:r>
      <w:proofErr w:type="spellEnd"/>
      <w:r w:rsidRPr="003D70C0">
        <w:rPr>
          <w:rFonts w:asciiTheme="minorHAnsi" w:hAnsiTheme="minorHAnsi" w:cstheme="minorHAnsi"/>
        </w:rPr>
        <w:t>, Zamawiający przekazuje poniżej treść zapytań, które wpłynęły do Zamawiającego wraz z wyjaśnieniami:</w:t>
      </w:r>
    </w:p>
    <w:p w14:paraId="09CA5C7A" w14:textId="77777777" w:rsidR="00C9074A" w:rsidRPr="003D70C0" w:rsidRDefault="00C9074A" w:rsidP="00C9074A">
      <w:pPr>
        <w:keepNext/>
        <w:keepLines/>
        <w:spacing w:after="120" w:line="276" w:lineRule="auto"/>
        <w:rPr>
          <w:rFonts w:asciiTheme="minorHAnsi" w:hAnsiTheme="minorHAnsi" w:cstheme="minorHAnsi"/>
        </w:rPr>
      </w:pPr>
    </w:p>
    <w:p w14:paraId="334A6553" w14:textId="77777777" w:rsidR="00652D30" w:rsidRDefault="00CD04EB" w:rsidP="00985018">
      <w:pPr>
        <w:pStyle w:val="Akapitzlist"/>
        <w:keepNext/>
        <w:keepLines/>
        <w:numPr>
          <w:ilvl w:val="0"/>
          <w:numId w:val="2"/>
        </w:numPr>
        <w:spacing w:after="0"/>
        <w:ind w:left="357" w:hanging="357"/>
        <w:rPr>
          <w:rFonts w:asciiTheme="minorHAnsi" w:hAnsiTheme="minorHAnsi" w:cstheme="minorHAnsi"/>
          <w:b/>
          <w:sz w:val="24"/>
          <w:szCs w:val="24"/>
        </w:rPr>
      </w:pPr>
      <w:r>
        <w:rPr>
          <w:rFonts w:asciiTheme="minorHAnsi" w:hAnsiTheme="minorHAnsi" w:cstheme="minorHAnsi"/>
          <w:b/>
          <w:sz w:val="24"/>
          <w:szCs w:val="24"/>
        </w:rPr>
        <w:t>Pyt. nr 2</w:t>
      </w:r>
      <w:r w:rsidR="00652D30" w:rsidRPr="00652D30">
        <w:rPr>
          <w:rFonts w:asciiTheme="minorHAnsi" w:hAnsiTheme="minorHAnsi" w:cstheme="minorHAnsi"/>
          <w:b/>
          <w:sz w:val="24"/>
          <w:szCs w:val="24"/>
        </w:rPr>
        <w:t xml:space="preserve"> z dnia 25.11.2024 r. </w:t>
      </w:r>
    </w:p>
    <w:p w14:paraId="481DF30C" w14:textId="77777777" w:rsidR="00CD04EB" w:rsidRPr="00CD04EB" w:rsidRDefault="00CD04EB" w:rsidP="005A1A90">
      <w:pPr>
        <w:pStyle w:val="Akapitzlist"/>
        <w:spacing w:after="0"/>
        <w:ind w:left="357"/>
        <w:jc w:val="both"/>
        <w:rPr>
          <w:rFonts w:asciiTheme="minorHAnsi" w:hAnsiTheme="minorHAnsi" w:cstheme="minorHAnsi"/>
          <w:b/>
          <w:color w:val="000000"/>
          <w:sz w:val="24"/>
          <w:szCs w:val="24"/>
        </w:rPr>
      </w:pPr>
      <w:r w:rsidRPr="00CD04EB">
        <w:rPr>
          <w:rFonts w:asciiTheme="minorHAnsi" w:hAnsiTheme="minorHAnsi" w:cstheme="minorHAnsi"/>
          <w:b/>
          <w:color w:val="000000"/>
          <w:sz w:val="24"/>
          <w:szCs w:val="24"/>
        </w:rPr>
        <w:t>Prosimy o potwierdzenie, struktury finansowania:</w:t>
      </w:r>
    </w:p>
    <w:p w14:paraId="400201A7" w14:textId="77777777" w:rsidR="00CD04EB" w:rsidRPr="00CD04EB" w:rsidRDefault="00CD04EB" w:rsidP="00985018">
      <w:pPr>
        <w:pStyle w:val="Akapitzlist"/>
        <w:numPr>
          <w:ilvl w:val="1"/>
          <w:numId w:val="2"/>
        </w:numPr>
        <w:spacing w:after="0"/>
        <w:ind w:left="714" w:hanging="357"/>
        <w:jc w:val="both"/>
        <w:rPr>
          <w:rFonts w:asciiTheme="minorHAnsi" w:hAnsiTheme="minorHAnsi" w:cstheme="minorHAnsi"/>
          <w:b/>
          <w:color w:val="000000"/>
          <w:sz w:val="24"/>
          <w:szCs w:val="24"/>
        </w:rPr>
      </w:pPr>
      <w:r w:rsidRPr="00CD04EB">
        <w:rPr>
          <w:rFonts w:asciiTheme="minorHAnsi" w:hAnsiTheme="minorHAnsi" w:cstheme="minorHAnsi"/>
          <w:b/>
          <w:color w:val="000000"/>
          <w:sz w:val="24"/>
          <w:szCs w:val="24"/>
        </w:rPr>
        <w:t>Opłata wstępna 0%</w:t>
      </w:r>
    </w:p>
    <w:p w14:paraId="28064BE5" w14:textId="77777777" w:rsidR="00CD04EB" w:rsidRPr="00CD04EB" w:rsidRDefault="00CD04EB" w:rsidP="00985018">
      <w:pPr>
        <w:pStyle w:val="Akapitzlist"/>
        <w:numPr>
          <w:ilvl w:val="1"/>
          <w:numId w:val="2"/>
        </w:numPr>
        <w:spacing w:after="0"/>
        <w:ind w:left="714" w:hanging="357"/>
        <w:jc w:val="both"/>
        <w:rPr>
          <w:rFonts w:asciiTheme="minorHAnsi" w:hAnsiTheme="minorHAnsi" w:cstheme="minorHAnsi"/>
          <w:b/>
          <w:color w:val="000000"/>
          <w:sz w:val="24"/>
          <w:szCs w:val="24"/>
        </w:rPr>
      </w:pPr>
      <w:r w:rsidRPr="00CD04EB">
        <w:rPr>
          <w:rFonts w:asciiTheme="minorHAnsi" w:hAnsiTheme="minorHAnsi" w:cstheme="minorHAnsi"/>
          <w:b/>
          <w:color w:val="000000"/>
          <w:sz w:val="24"/>
          <w:szCs w:val="24"/>
        </w:rPr>
        <w:t>47 rat leasingowych</w:t>
      </w:r>
    </w:p>
    <w:p w14:paraId="149A5D12" w14:textId="77777777" w:rsidR="00CD04EB" w:rsidRPr="00CD04EB" w:rsidRDefault="00CD04EB" w:rsidP="00985018">
      <w:pPr>
        <w:pStyle w:val="Akapitzlist"/>
        <w:numPr>
          <w:ilvl w:val="1"/>
          <w:numId w:val="2"/>
        </w:numPr>
        <w:spacing w:after="0"/>
        <w:ind w:left="714" w:hanging="357"/>
        <w:jc w:val="both"/>
        <w:rPr>
          <w:rFonts w:asciiTheme="minorHAnsi" w:hAnsiTheme="minorHAnsi" w:cstheme="minorHAnsi"/>
          <w:b/>
          <w:color w:val="000000"/>
          <w:sz w:val="24"/>
          <w:szCs w:val="24"/>
        </w:rPr>
      </w:pPr>
      <w:r w:rsidRPr="00CD04EB">
        <w:rPr>
          <w:rFonts w:asciiTheme="minorHAnsi" w:hAnsiTheme="minorHAnsi" w:cstheme="minorHAnsi"/>
          <w:b/>
          <w:color w:val="000000"/>
          <w:sz w:val="24"/>
          <w:szCs w:val="24"/>
        </w:rPr>
        <w:t>Wartość końcowa 1%.</w:t>
      </w:r>
    </w:p>
    <w:p w14:paraId="00F13CF5" w14:textId="77777777" w:rsidR="00CD04EB" w:rsidRPr="002D6A88" w:rsidRDefault="00652D30" w:rsidP="005A1A90">
      <w:pPr>
        <w:keepNext/>
        <w:keepLines/>
        <w:spacing w:line="276" w:lineRule="auto"/>
        <w:rPr>
          <w:rFonts w:asciiTheme="minorHAnsi" w:hAnsiTheme="minorHAnsi" w:cstheme="minorHAnsi"/>
        </w:rPr>
      </w:pPr>
      <w:r w:rsidRPr="002D6A88">
        <w:rPr>
          <w:rFonts w:asciiTheme="minorHAnsi" w:hAnsiTheme="minorHAnsi" w:cstheme="minorHAnsi"/>
          <w:b/>
        </w:rPr>
        <w:t xml:space="preserve">Odp. </w:t>
      </w:r>
      <w:r w:rsidRPr="002D6A88">
        <w:rPr>
          <w:rFonts w:asciiTheme="minorHAnsi" w:hAnsiTheme="minorHAnsi" w:cstheme="minorHAnsi"/>
        </w:rPr>
        <w:t xml:space="preserve">Zamawiający </w:t>
      </w:r>
      <w:r w:rsidR="00CD04EB" w:rsidRPr="002D6A88">
        <w:rPr>
          <w:rFonts w:asciiTheme="minorHAnsi" w:hAnsiTheme="minorHAnsi" w:cstheme="minorHAnsi"/>
        </w:rPr>
        <w:t xml:space="preserve">wyjaśnia, że struktura finansowania </w:t>
      </w:r>
      <w:r w:rsidR="005A1A90" w:rsidRPr="002D6A88">
        <w:rPr>
          <w:rFonts w:asciiTheme="minorHAnsi" w:hAnsiTheme="minorHAnsi" w:cstheme="minorHAnsi"/>
        </w:rPr>
        <w:t>wynikająca z SWZ kształtuje się następująco:</w:t>
      </w:r>
    </w:p>
    <w:p w14:paraId="41BC2612" w14:textId="77777777" w:rsidR="005A1A90" w:rsidRPr="002D6A88" w:rsidRDefault="005A1A90" w:rsidP="005A1A90">
      <w:pPr>
        <w:keepNext/>
        <w:keepLines/>
        <w:spacing w:line="276" w:lineRule="auto"/>
        <w:ind w:left="357"/>
        <w:rPr>
          <w:rFonts w:asciiTheme="minorHAnsi" w:hAnsiTheme="minorHAnsi" w:cstheme="minorHAnsi"/>
        </w:rPr>
      </w:pPr>
      <w:r w:rsidRPr="002D6A88">
        <w:rPr>
          <w:rFonts w:asciiTheme="minorHAnsi" w:hAnsiTheme="minorHAnsi" w:cstheme="minorHAnsi"/>
        </w:rPr>
        <w:t>a.</w:t>
      </w:r>
      <w:r w:rsidRPr="002D6A88">
        <w:rPr>
          <w:rFonts w:asciiTheme="minorHAnsi" w:hAnsiTheme="minorHAnsi" w:cstheme="minorHAnsi"/>
        </w:rPr>
        <w:tab/>
        <w:t>Opłata wstępna 0%</w:t>
      </w:r>
    </w:p>
    <w:p w14:paraId="6A0D5AAD" w14:textId="77777777" w:rsidR="005A1A90" w:rsidRPr="002D6A88" w:rsidRDefault="005A1A90" w:rsidP="005A1A90">
      <w:pPr>
        <w:keepNext/>
        <w:keepLines/>
        <w:spacing w:line="276" w:lineRule="auto"/>
        <w:ind w:left="357"/>
        <w:rPr>
          <w:rFonts w:asciiTheme="minorHAnsi" w:hAnsiTheme="minorHAnsi" w:cstheme="minorHAnsi"/>
        </w:rPr>
      </w:pPr>
      <w:r w:rsidRPr="002D6A88">
        <w:rPr>
          <w:rFonts w:asciiTheme="minorHAnsi" w:hAnsiTheme="minorHAnsi" w:cstheme="minorHAnsi"/>
        </w:rPr>
        <w:t>b.</w:t>
      </w:r>
      <w:r w:rsidRPr="002D6A88">
        <w:rPr>
          <w:rFonts w:asciiTheme="minorHAnsi" w:hAnsiTheme="minorHAnsi" w:cstheme="minorHAnsi"/>
        </w:rPr>
        <w:tab/>
        <w:t>48 rat leasingowych</w:t>
      </w:r>
    </w:p>
    <w:p w14:paraId="1D5C97DC" w14:textId="77777777" w:rsidR="005A1A90" w:rsidRPr="002D6A88" w:rsidRDefault="005A1A90" w:rsidP="005A1A90">
      <w:pPr>
        <w:keepNext/>
        <w:keepLines/>
        <w:spacing w:line="276" w:lineRule="auto"/>
        <w:ind w:left="357"/>
        <w:rPr>
          <w:rFonts w:asciiTheme="minorHAnsi" w:hAnsiTheme="minorHAnsi" w:cstheme="minorHAnsi"/>
        </w:rPr>
      </w:pPr>
      <w:r w:rsidRPr="002D6A88">
        <w:rPr>
          <w:rFonts w:asciiTheme="minorHAnsi" w:hAnsiTheme="minorHAnsi" w:cstheme="minorHAnsi"/>
        </w:rPr>
        <w:t>c.</w:t>
      </w:r>
      <w:r w:rsidRPr="002D6A88">
        <w:rPr>
          <w:rFonts w:asciiTheme="minorHAnsi" w:hAnsiTheme="minorHAnsi" w:cstheme="minorHAnsi"/>
        </w:rPr>
        <w:tab/>
        <w:t>Wartość końcowa 1%.</w:t>
      </w:r>
    </w:p>
    <w:p w14:paraId="043A93D0" w14:textId="77777777" w:rsidR="005A1A90" w:rsidRDefault="005A1A90" w:rsidP="005A1A90">
      <w:pPr>
        <w:keepNext/>
        <w:keepLines/>
        <w:spacing w:after="120" w:line="276" w:lineRule="auto"/>
        <w:ind w:left="357"/>
        <w:rPr>
          <w:rFonts w:asciiTheme="minorHAnsi" w:hAnsiTheme="minorHAnsi" w:cstheme="minorHAnsi"/>
        </w:rPr>
      </w:pPr>
    </w:p>
    <w:p w14:paraId="56455193" w14:textId="77777777" w:rsidR="005A1A90" w:rsidRPr="005A1A90" w:rsidRDefault="005A1A90" w:rsidP="00985018">
      <w:pPr>
        <w:pStyle w:val="Akapitzlist"/>
        <w:numPr>
          <w:ilvl w:val="0"/>
          <w:numId w:val="2"/>
        </w:numPr>
        <w:spacing w:after="120"/>
        <w:ind w:left="357" w:hanging="357"/>
        <w:contextualSpacing w:val="0"/>
        <w:rPr>
          <w:rFonts w:asciiTheme="minorHAnsi" w:hAnsiTheme="minorHAnsi" w:cstheme="minorHAnsi"/>
          <w:b/>
          <w:sz w:val="24"/>
          <w:szCs w:val="24"/>
        </w:rPr>
      </w:pPr>
      <w:r>
        <w:rPr>
          <w:rFonts w:asciiTheme="minorHAnsi" w:hAnsiTheme="minorHAnsi" w:cstheme="minorHAnsi"/>
          <w:b/>
          <w:sz w:val="24"/>
          <w:szCs w:val="24"/>
        </w:rPr>
        <w:t>Pyt. nr 3</w:t>
      </w:r>
      <w:r w:rsidRPr="005A1A90">
        <w:rPr>
          <w:rFonts w:asciiTheme="minorHAnsi" w:hAnsiTheme="minorHAnsi" w:cstheme="minorHAnsi"/>
          <w:b/>
          <w:sz w:val="24"/>
          <w:szCs w:val="24"/>
        </w:rPr>
        <w:t xml:space="preserve"> z dnia 25.11.2024 r. </w:t>
      </w:r>
    </w:p>
    <w:p w14:paraId="3C576B64" w14:textId="77777777" w:rsidR="005A1A90" w:rsidRPr="005A1A90" w:rsidRDefault="005A1A90" w:rsidP="005A1A90">
      <w:pPr>
        <w:pStyle w:val="Akapitzlist"/>
        <w:keepNext/>
        <w:keepLines/>
        <w:spacing w:after="0"/>
        <w:ind w:left="357"/>
        <w:contextualSpacing w:val="0"/>
        <w:rPr>
          <w:rFonts w:asciiTheme="minorHAnsi" w:hAnsiTheme="minorHAnsi" w:cstheme="minorHAnsi"/>
          <w:b/>
          <w:sz w:val="24"/>
          <w:szCs w:val="24"/>
        </w:rPr>
      </w:pPr>
      <w:r w:rsidRPr="005A1A90">
        <w:rPr>
          <w:rFonts w:asciiTheme="minorHAnsi" w:hAnsiTheme="minorHAnsi" w:cstheme="minorHAnsi"/>
          <w:b/>
          <w:sz w:val="24"/>
          <w:szCs w:val="24"/>
        </w:rPr>
        <w:t>Prosimy o potwierdzenie, iż Zamawiający zwróci Finansującemu poniesiony koszt rejestracji pojazdu.</w:t>
      </w:r>
    </w:p>
    <w:p w14:paraId="00BF9FE4" w14:textId="77777777" w:rsidR="00436AC2" w:rsidRPr="00436AC2" w:rsidRDefault="005A1A90" w:rsidP="00436AC2">
      <w:pPr>
        <w:spacing w:line="276" w:lineRule="auto"/>
        <w:ind w:left="357" w:hanging="357"/>
        <w:rPr>
          <w:rFonts w:asciiTheme="minorHAnsi" w:hAnsiTheme="minorHAnsi" w:cstheme="minorHAnsi"/>
        </w:rPr>
      </w:pPr>
      <w:r w:rsidRPr="00436AC2">
        <w:rPr>
          <w:rFonts w:asciiTheme="minorHAnsi" w:hAnsiTheme="minorHAnsi" w:cstheme="minorHAnsi"/>
          <w:b/>
        </w:rPr>
        <w:t>Odp.</w:t>
      </w:r>
      <w:r w:rsidRPr="00436AC2">
        <w:rPr>
          <w:rFonts w:asciiTheme="minorHAnsi" w:hAnsiTheme="minorHAnsi" w:cstheme="minorHAnsi"/>
        </w:rPr>
        <w:t xml:space="preserve"> </w:t>
      </w:r>
      <w:r w:rsidR="00C549E0" w:rsidRPr="00C549E0">
        <w:rPr>
          <w:rFonts w:asciiTheme="minorHAnsi" w:hAnsiTheme="minorHAnsi" w:cstheme="minorHAnsi"/>
        </w:rPr>
        <w:t>Zamawiający będzie ponosił koszty podatku od środków transportu, mandatów, opłat związanych z przejazdem płatnymi drogami czy parkowaniem, rejestracją czy przerejestrowaniem, wydaniem naklejek legalizacyjnych lub tablic rejestracyjnych, abonamentem RTV, wydaniem wtórnika dowodu rejestracyjnego, wtórnika zagubionych tablic, zniszczonej nalepki na szybę, wpisaniem haka holowniczego, obowiązkowych okresowych badań technicznych.</w:t>
      </w:r>
      <w:r w:rsidR="00C549E0">
        <w:rPr>
          <w:rFonts w:asciiTheme="minorHAnsi" w:hAnsiTheme="minorHAnsi" w:cstheme="minorHAnsi"/>
        </w:rPr>
        <w:t xml:space="preserve"> </w:t>
      </w:r>
      <w:r w:rsidRPr="00436AC2">
        <w:rPr>
          <w:rFonts w:asciiTheme="minorHAnsi" w:hAnsiTheme="minorHAnsi" w:cstheme="minorHAnsi"/>
        </w:rPr>
        <w:t xml:space="preserve">Zamawiający </w:t>
      </w:r>
      <w:r w:rsidR="001B78BF" w:rsidRPr="00436AC2">
        <w:rPr>
          <w:rFonts w:asciiTheme="minorHAnsi" w:hAnsiTheme="minorHAnsi" w:cstheme="minorHAnsi"/>
        </w:rPr>
        <w:t xml:space="preserve">potwierdza, że zwróci Finansującemu poniesiony koszt rejestracji pojazdu. Zamawiający dokonał </w:t>
      </w:r>
      <w:r w:rsidR="00436AC2" w:rsidRPr="00436AC2">
        <w:rPr>
          <w:rFonts w:asciiTheme="minorHAnsi" w:hAnsiTheme="minorHAnsi" w:cstheme="minorHAnsi"/>
        </w:rPr>
        <w:t xml:space="preserve">zmiany pkt 2 Zał. nr 5 do SWZ Istotne Postanowienia Umowy, który uzyskał brzmienie „2) opłata początkowa w wysokości 0% netto wartości początkowej </w:t>
      </w:r>
      <w:r w:rsidR="00436AC2" w:rsidRPr="00436AC2">
        <w:rPr>
          <w:rFonts w:asciiTheme="minorHAnsi" w:hAnsiTheme="minorHAnsi" w:cstheme="minorHAnsi"/>
        </w:rPr>
        <w:lastRenderedPageBreak/>
        <w:t>przedmiotu leasingu.”</w:t>
      </w:r>
      <w:r w:rsidR="002E7C56">
        <w:rPr>
          <w:rFonts w:asciiTheme="minorHAnsi" w:hAnsiTheme="minorHAnsi" w:cstheme="minorHAnsi"/>
        </w:rPr>
        <w:t xml:space="preserve"> Ponadto Zamawiający dokonał zmiany pkt 12 zał. nr 5 do SWZ Istotne Postanowienia Umowy, który uzyskał brzmienie „</w:t>
      </w:r>
      <w:r w:rsidR="002E7C56" w:rsidRPr="002E7C56">
        <w:rPr>
          <w:rFonts w:asciiTheme="minorHAnsi" w:hAnsiTheme="minorHAnsi" w:cstheme="minorHAnsi"/>
        </w:rPr>
        <w:t>Zamawiający będzie ponosił koszty opłat związanych z rejestracją czy przerejestrowaniem przedmiotu leasingu, wydaniem tablic rejestracyjnych, wydaniem wtórnika dowodu rejestracyjnego, wtórnika zagubionych tablic, zniszczonej nalepki na szybę, koszty okresowych badań technicznych, koszty nieobjętych gwarancją,  koniecznych napraw i konserwacji przedmiotu leasingu, koszt  podatku od środków transportu, koszty parkowania i garażowania, mandaty za naruszenia przepisów o ruchu drogowym koszty parkowania i opłaty garażowe opłaty za przejazdy płatnymi odcinkami dróg</w:t>
      </w:r>
      <w:r w:rsidR="002E7C56">
        <w:rPr>
          <w:rFonts w:asciiTheme="minorHAnsi" w:hAnsiTheme="minorHAnsi" w:cstheme="minorHAnsi"/>
        </w:rPr>
        <w:t>”</w:t>
      </w:r>
      <w:r w:rsidR="002E7C56" w:rsidRPr="002E7C56">
        <w:rPr>
          <w:rFonts w:asciiTheme="minorHAnsi" w:hAnsiTheme="minorHAnsi" w:cstheme="minorHAnsi"/>
        </w:rPr>
        <w:t>;</w:t>
      </w:r>
    </w:p>
    <w:p w14:paraId="5265A905" w14:textId="77777777" w:rsidR="00436AC2" w:rsidRPr="005A1A90" w:rsidRDefault="00436AC2" w:rsidP="005A1A90">
      <w:pPr>
        <w:pStyle w:val="Akapitzlist"/>
        <w:keepNext/>
        <w:keepLines/>
        <w:spacing w:after="0"/>
        <w:ind w:left="0"/>
        <w:contextualSpacing w:val="0"/>
        <w:rPr>
          <w:rFonts w:asciiTheme="minorHAnsi" w:hAnsiTheme="minorHAnsi" w:cstheme="minorHAnsi"/>
          <w:sz w:val="24"/>
          <w:szCs w:val="24"/>
        </w:rPr>
      </w:pPr>
    </w:p>
    <w:p w14:paraId="211211B1" w14:textId="77777777" w:rsidR="00436AC2" w:rsidRDefault="00436AC2" w:rsidP="00985018">
      <w:pPr>
        <w:pStyle w:val="Akapitzlist"/>
        <w:keepNext/>
        <w:keepLines/>
        <w:numPr>
          <w:ilvl w:val="0"/>
          <w:numId w:val="2"/>
        </w:numPr>
        <w:spacing w:after="0"/>
        <w:ind w:left="357" w:hanging="357"/>
        <w:contextualSpacing w:val="0"/>
        <w:rPr>
          <w:rFonts w:asciiTheme="minorHAnsi" w:hAnsiTheme="minorHAnsi" w:cstheme="minorHAnsi"/>
          <w:b/>
          <w:sz w:val="24"/>
          <w:szCs w:val="24"/>
        </w:rPr>
      </w:pPr>
      <w:r>
        <w:rPr>
          <w:rFonts w:asciiTheme="minorHAnsi" w:hAnsiTheme="minorHAnsi" w:cstheme="minorHAnsi"/>
          <w:b/>
          <w:sz w:val="24"/>
          <w:szCs w:val="24"/>
        </w:rPr>
        <w:t>Pyt. nr 4</w:t>
      </w:r>
      <w:r w:rsidRPr="00652D30">
        <w:rPr>
          <w:rFonts w:asciiTheme="minorHAnsi" w:hAnsiTheme="minorHAnsi" w:cstheme="minorHAnsi"/>
          <w:b/>
          <w:sz w:val="24"/>
          <w:szCs w:val="24"/>
        </w:rPr>
        <w:t xml:space="preserve"> z dnia 25.11.2024 r. </w:t>
      </w:r>
    </w:p>
    <w:p w14:paraId="4D3D6F51" w14:textId="77777777" w:rsidR="00436AC2" w:rsidRPr="00436AC2" w:rsidRDefault="00436AC2" w:rsidP="00E400B3">
      <w:pPr>
        <w:pStyle w:val="Akapitzlist"/>
        <w:spacing w:after="0"/>
        <w:ind w:left="357"/>
        <w:contextualSpacing w:val="0"/>
        <w:jc w:val="both"/>
        <w:rPr>
          <w:rFonts w:asciiTheme="minorHAnsi" w:hAnsiTheme="minorHAnsi" w:cstheme="minorHAnsi"/>
          <w:b/>
          <w:color w:val="000000"/>
          <w:sz w:val="24"/>
          <w:szCs w:val="24"/>
        </w:rPr>
      </w:pPr>
      <w:r w:rsidRPr="00436AC2">
        <w:rPr>
          <w:rFonts w:asciiTheme="minorHAnsi" w:hAnsiTheme="minorHAnsi" w:cstheme="minorHAnsi"/>
          <w:b/>
          <w:color w:val="000000"/>
          <w:sz w:val="24"/>
          <w:szCs w:val="24"/>
        </w:rPr>
        <w:t xml:space="preserve">Prosimy o informację, czy zamawiający dopuszcza zapłatę pierwszej raty w miesiącu odbioru Przedmiotu Zamówienia? </w:t>
      </w:r>
    </w:p>
    <w:p w14:paraId="48E46339" w14:textId="77777777" w:rsidR="00436AC2" w:rsidRPr="00CD04EB" w:rsidRDefault="00436AC2" w:rsidP="00E400B3">
      <w:pPr>
        <w:pStyle w:val="Akapitzlist"/>
        <w:spacing w:after="120"/>
        <w:ind w:left="357"/>
        <w:contextualSpacing w:val="0"/>
        <w:jc w:val="both"/>
        <w:rPr>
          <w:rFonts w:asciiTheme="minorHAnsi" w:hAnsiTheme="minorHAnsi" w:cstheme="minorHAnsi"/>
          <w:b/>
          <w:color w:val="000000"/>
          <w:sz w:val="24"/>
          <w:szCs w:val="24"/>
        </w:rPr>
      </w:pPr>
      <w:r w:rsidRPr="00436AC2">
        <w:rPr>
          <w:rFonts w:asciiTheme="minorHAnsi" w:hAnsiTheme="minorHAnsi" w:cstheme="minorHAnsi"/>
          <w:b/>
          <w:color w:val="000000"/>
          <w:sz w:val="24"/>
          <w:szCs w:val="24"/>
        </w:rPr>
        <w:t xml:space="preserve">W przypadku odpowiedzi negatywnej prosimy o informację, czy Zamawiający pokryje tzw. koszty prefinansowania, które naliczane są za używanie Przedmiotu Zamówienia od momentu odbioru do końca miesiąca, w którym nastąpił jego odbiór (koszty naliczane są proporcjonalnie do czasu użytkowania Przedmiotu Zmówienia)? Z uwagi na to, iż wysokość kosztów zależała będzie od czasu użytkowania Przedmiotu Zamówienia w pierwszym miesiącu, Finansujący nie będzie mógł skalkulować tego kosztu w ofercie.  </w:t>
      </w:r>
    </w:p>
    <w:p w14:paraId="7CBF51A7" w14:textId="77777777" w:rsidR="00436AC2" w:rsidRDefault="00436AC2" w:rsidP="00B03928">
      <w:pPr>
        <w:keepNext/>
        <w:keepLines/>
        <w:spacing w:line="276" w:lineRule="auto"/>
        <w:ind w:left="357" w:hanging="357"/>
        <w:rPr>
          <w:rFonts w:asciiTheme="minorHAnsi" w:hAnsiTheme="minorHAnsi" w:cstheme="minorHAnsi"/>
        </w:rPr>
      </w:pPr>
      <w:r w:rsidRPr="002D6A88">
        <w:rPr>
          <w:rFonts w:asciiTheme="minorHAnsi" w:hAnsiTheme="minorHAnsi" w:cstheme="minorHAnsi"/>
          <w:b/>
        </w:rPr>
        <w:t xml:space="preserve">Odp. </w:t>
      </w:r>
      <w:r w:rsidRPr="002D6A88">
        <w:rPr>
          <w:rFonts w:asciiTheme="minorHAnsi" w:hAnsiTheme="minorHAnsi" w:cstheme="minorHAnsi"/>
        </w:rPr>
        <w:t xml:space="preserve">Zamawiający </w:t>
      </w:r>
      <w:r w:rsidR="00E400B3">
        <w:rPr>
          <w:rFonts w:asciiTheme="minorHAnsi" w:hAnsiTheme="minorHAnsi" w:cstheme="minorHAnsi"/>
        </w:rPr>
        <w:t xml:space="preserve">dopuszcza zapłatę pierwszej raty </w:t>
      </w:r>
      <w:r w:rsidR="008A3697">
        <w:rPr>
          <w:rFonts w:asciiTheme="minorHAnsi" w:hAnsiTheme="minorHAnsi" w:cstheme="minorHAnsi"/>
        </w:rPr>
        <w:t xml:space="preserve">w miesiącu odbioru </w:t>
      </w:r>
      <w:r w:rsidR="002E7C56">
        <w:rPr>
          <w:rFonts w:asciiTheme="minorHAnsi" w:hAnsiTheme="minorHAnsi" w:cstheme="minorHAnsi"/>
        </w:rPr>
        <w:t>p</w:t>
      </w:r>
      <w:r w:rsidR="008A3697">
        <w:rPr>
          <w:rFonts w:asciiTheme="minorHAnsi" w:hAnsiTheme="minorHAnsi" w:cstheme="minorHAnsi"/>
        </w:rPr>
        <w:t xml:space="preserve">rzedmiotu </w:t>
      </w:r>
      <w:r w:rsidR="002E7C56">
        <w:rPr>
          <w:rFonts w:asciiTheme="minorHAnsi" w:hAnsiTheme="minorHAnsi" w:cstheme="minorHAnsi"/>
        </w:rPr>
        <w:t>leasingu</w:t>
      </w:r>
      <w:r w:rsidR="008A3697">
        <w:rPr>
          <w:rFonts w:asciiTheme="minorHAnsi" w:hAnsiTheme="minorHAnsi" w:cstheme="minorHAnsi"/>
        </w:rPr>
        <w:t xml:space="preserve">. </w:t>
      </w:r>
      <w:r w:rsidR="00A04F84">
        <w:rPr>
          <w:rFonts w:asciiTheme="minorHAnsi" w:hAnsiTheme="minorHAnsi" w:cstheme="minorHAnsi"/>
        </w:rPr>
        <w:t xml:space="preserve">Zamawiający nie pokryje kosztów prefinansowania </w:t>
      </w:r>
      <w:r w:rsidR="00A04F84" w:rsidRPr="00A04F84">
        <w:rPr>
          <w:rFonts w:asciiTheme="minorHAnsi" w:hAnsiTheme="minorHAnsi" w:cstheme="minorHAnsi"/>
        </w:rPr>
        <w:t>za używanie Przedmiotu Zamówienia od momentu odbioru do końca miesiąca, w którym nastąpił jego odbiór</w:t>
      </w:r>
    </w:p>
    <w:p w14:paraId="52AC6C9A" w14:textId="77777777" w:rsidR="008A3697" w:rsidRPr="002D6A88" w:rsidRDefault="008A3697" w:rsidP="00E400B3">
      <w:pPr>
        <w:keepNext/>
        <w:keepLines/>
        <w:spacing w:line="276" w:lineRule="auto"/>
        <w:rPr>
          <w:rFonts w:asciiTheme="minorHAnsi" w:hAnsiTheme="minorHAnsi" w:cstheme="minorHAnsi"/>
        </w:rPr>
      </w:pPr>
    </w:p>
    <w:p w14:paraId="3BCF3061" w14:textId="77777777" w:rsidR="008A3697" w:rsidRPr="005A1A90" w:rsidRDefault="00B03928" w:rsidP="00985018">
      <w:pPr>
        <w:pStyle w:val="Akapitzlist"/>
        <w:numPr>
          <w:ilvl w:val="0"/>
          <w:numId w:val="2"/>
        </w:numPr>
        <w:spacing w:after="0"/>
        <w:ind w:left="357" w:hanging="357"/>
        <w:contextualSpacing w:val="0"/>
        <w:rPr>
          <w:rFonts w:asciiTheme="minorHAnsi" w:hAnsiTheme="minorHAnsi" w:cstheme="minorHAnsi"/>
          <w:b/>
          <w:sz w:val="24"/>
          <w:szCs w:val="24"/>
        </w:rPr>
      </w:pPr>
      <w:r>
        <w:rPr>
          <w:rFonts w:asciiTheme="minorHAnsi" w:hAnsiTheme="minorHAnsi" w:cstheme="minorHAnsi"/>
          <w:b/>
          <w:sz w:val="24"/>
          <w:szCs w:val="24"/>
        </w:rPr>
        <w:t>Pyt. nr 5</w:t>
      </w:r>
      <w:r w:rsidR="008A3697" w:rsidRPr="005A1A90">
        <w:rPr>
          <w:rFonts w:asciiTheme="minorHAnsi" w:hAnsiTheme="minorHAnsi" w:cstheme="minorHAnsi"/>
          <w:b/>
          <w:sz w:val="24"/>
          <w:szCs w:val="24"/>
        </w:rPr>
        <w:t xml:space="preserve"> z dnia 25.11.2024 r. </w:t>
      </w:r>
    </w:p>
    <w:p w14:paraId="167FCA50" w14:textId="77777777" w:rsidR="00B71F9C" w:rsidRDefault="00B71F9C" w:rsidP="00B71F9C">
      <w:pPr>
        <w:spacing w:line="276" w:lineRule="auto"/>
        <w:ind w:left="357"/>
        <w:rPr>
          <w:rFonts w:asciiTheme="minorHAnsi" w:eastAsia="Calibri" w:hAnsiTheme="minorHAnsi" w:cstheme="minorHAnsi"/>
          <w:b/>
          <w:lang w:eastAsia="en-US"/>
        </w:rPr>
      </w:pPr>
      <w:r w:rsidRPr="00B71F9C">
        <w:rPr>
          <w:rFonts w:asciiTheme="minorHAnsi" w:eastAsia="Calibri" w:hAnsiTheme="minorHAnsi" w:cstheme="minorHAnsi"/>
          <w:b/>
          <w:lang w:eastAsia="en-US"/>
        </w:rPr>
        <w:t xml:space="preserve">Prosimy o informację, czy Zamawiający dopuści ustanowienie na rzecz Finansującego zabezpieczania umowy leasingu, np. w postaci weksla in blanco wraz z deklaracją wekslową </w:t>
      </w:r>
    </w:p>
    <w:p w14:paraId="3F812712" w14:textId="7E2ED723" w:rsidR="008A3697" w:rsidRDefault="008A3697" w:rsidP="00B71F9C">
      <w:pPr>
        <w:spacing w:line="276" w:lineRule="auto"/>
        <w:ind w:left="357" w:hanging="357"/>
        <w:rPr>
          <w:rFonts w:asciiTheme="minorHAnsi" w:hAnsiTheme="minorHAnsi" w:cstheme="minorHAnsi"/>
        </w:rPr>
      </w:pPr>
      <w:r w:rsidRPr="00436AC2">
        <w:rPr>
          <w:rFonts w:asciiTheme="minorHAnsi" w:hAnsiTheme="minorHAnsi" w:cstheme="minorHAnsi"/>
          <w:b/>
        </w:rPr>
        <w:t>Odp.</w:t>
      </w:r>
      <w:r w:rsidRPr="00436AC2">
        <w:rPr>
          <w:rFonts w:asciiTheme="minorHAnsi" w:hAnsiTheme="minorHAnsi" w:cstheme="minorHAnsi"/>
        </w:rPr>
        <w:t xml:space="preserve"> </w:t>
      </w:r>
      <w:r w:rsidR="00087116" w:rsidRPr="00087116">
        <w:rPr>
          <w:rFonts w:asciiTheme="minorHAnsi" w:hAnsiTheme="minorHAnsi" w:cstheme="minorHAnsi"/>
        </w:rPr>
        <w:t>Zamawiający dopuści ustanowienie na rzecz Finansującego zabezpieczenia umowy leasingu w postaci weksla in blanco wraz z deklaracją wekslową.</w:t>
      </w:r>
    </w:p>
    <w:p w14:paraId="58C4A65E" w14:textId="77777777" w:rsidR="00B03928" w:rsidRPr="00436AC2" w:rsidRDefault="00B03928" w:rsidP="008A3697">
      <w:pPr>
        <w:spacing w:line="276" w:lineRule="auto"/>
        <w:ind w:left="357" w:hanging="357"/>
        <w:rPr>
          <w:rFonts w:asciiTheme="minorHAnsi" w:hAnsiTheme="minorHAnsi" w:cstheme="minorHAnsi"/>
        </w:rPr>
      </w:pPr>
    </w:p>
    <w:p w14:paraId="0B2F5345" w14:textId="77777777" w:rsidR="00B03928" w:rsidRPr="005A1A90" w:rsidRDefault="00B03928" w:rsidP="00985018">
      <w:pPr>
        <w:pStyle w:val="Akapitzlist"/>
        <w:numPr>
          <w:ilvl w:val="0"/>
          <w:numId w:val="2"/>
        </w:numPr>
        <w:spacing w:after="0"/>
        <w:ind w:left="357" w:hanging="357"/>
        <w:contextualSpacing w:val="0"/>
        <w:rPr>
          <w:rFonts w:asciiTheme="minorHAnsi" w:hAnsiTheme="minorHAnsi" w:cstheme="minorHAnsi"/>
          <w:b/>
          <w:sz w:val="24"/>
          <w:szCs w:val="24"/>
        </w:rPr>
      </w:pPr>
      <w:r>
        <w:rPr>
          <w:rFonts w:asciiTheme="minorHAnsi" w:hAnsiTheme="minorHAnsi" w:cstheme="minorHAnsi"/>
          <w:b/>
          <w:sz w:val="24"/>
          <w:szCs w:val="24"/>
        </w:rPr>
        <w:t>Pyt. nr 6</w:t>
      </w:r>
      <w:r w:rsidRPr="005A1A90">
        <w:rPr>
          <w:rFonts w:asciiTheme="minorHAnsi" w:hAnsiTheme="minorHAnsi" w:cstheme="minorHAnsi"/>
          <w:b/>
          <w:sz w:val="24"/>
          <w:szCs w:val="24"/>
        </w:rPr>
        <w:t xml:space="preserve"> z dnia 25.11.2024 r. </w:t>
      </w:r>
    </w:p>
    <w:p w14:paraId="319A3FDB" w14:textId="77777777" w:rsidR="00B03928" w:rsidRPr="007952E4" w:rsidRDefault="00B71F9C" w:rsidP="007952E4">
      <w:pPr>
        <w:spacing w:line="276" w:lineRule="auto"/>
        <w:ind w:left="357"/>
        <w:rPr>
          <w:rFonts w:asciiTheme="minorHAnsi" w:hAnsiTheme="minorHAnsi" w:cstheme="minorHAnsi"/>
          <w:b/>
        </w:rPr>
      </w:pPr>
      <w:r w:rsidRPr="007952E4">
        <w:rPr>
          <w:rFonts w:asciiTheme="minorHAnsi" w:hAnsiTheme="minorHAnsi" w:cstheme="minorHAnsi"/>
          <w:b/>
        </w:rPr>
        <w:t>Prosimy o informację, czy Zamawiający dopuści standardowy proces wykupu stosowany u Finansującego, tj. złożenie w Umowie Leasingu przez Korzystającego (Zamawiającego) nieodwołalnej oferty zakupu Przedmiotu Leasingu po upływie okresu leasingu za wartość końcową oraz zapłatę opłaty za wykup do ostatniego dnia miesiąca, w którym nastąpi płatność ostatniej raty? Po zakończeniu okresu leasingu i zapłacie wszelkich należności wynikających z umowy Zamawiający niezwłocznie otrzyma oświadczenie o przyjęciu oferty złożonej w umowie leasingu, będące jednoznacznym z zawarciem umowy sprzedaży.</w:t>
      </w:r>
    </w:p>
    <w:p w14:paraId="05907A78" w14:textId="77777777" w:rsidR="00B03928" w:rsidRDefault="00B03928" w:rsidP="00B03928">
      <w:pPr>
        <w:spacing w:line="276" w:lineRule="auto"/>
        <w:ind w:left="357" w:hanging="357"/>
        <w:rPr>
          <w:rFonts w:asciiTheme="minorHAnsi" w:hAnsiTheme="minorHAnsi" w:cstheme="minorHAnsi"/>
        </w:rPr>
      </w:pPr>
      <w:r w:rsidRPr="00436AC2">
        <w:rPr>
          <w:rFonts w:asciiTheme="minorHAnsi" w:hAnsiTheme="minorHAnsi" w:cstheme="minorHAnsi"/>
          <w:b/>
        </w:rPr>
        <w:t>Odp.</w:t>
      </w:r>
      <w:r w:rsidRPr="00436AC2">
        <w:rPr>
          <w:rFonts w:asciiTheme="minorHAnsi" w:hAnsiTheme="minorHAnsi" w:cstheme="minorHAnsi"/>
        </w:rPr>
        <w:t xml:space="preserve"> </w:t>
      </w:r>
      <w:r w:rsidR="00C549E0" w:rsidRPr="00C549E0">
        <w:rPr>
          <w:rFonts w:asciiTheme="minorHAnsi" w:hAnsiTheme="minorHAnsi" w:cstheme="minorHAnsi"/>
        </w:rPr>
        <w:t>Zamawiający</w:t>
      </w:r>
      <w:r w:rsidR="00C549E0">
        <w:rPr>
          <w:rFonts w:asciiTheme="minorHAnsi" w:hAnsiTheme="minorHAnsi" w:cstheme="minorHAnsi"/>
        </w:rPr>
        <w:t xml:space="preserve"> nie wyraża zgody na</w:t>
      </w:r>
      <w:r w:rsidR="00C549E0" w:rsidRPr="00C549E0">
        <w:rPr>
          <w:rFonts w:asciiTheme="minorHAnsi" w:hAnsiTheme="minorHAnsi" w:cstheme="minorHAnsi"/>
        </w:rPr>
        <w:t xml:space="preserve"> złożenie w Umowie Leasingu nieodwołalnej oferty zakupu Przedmiotu Leasingu po upływie okresu leasingu za wartość końcową</w:t>
      </w:r>
      <w:r w:rsidR="00C549E0">
        <w:rPr>
          <w:rFonts w:asciiTheme="minorHAnsi" w:hAnsiTheme="minorHAnsi" w:cstheme="minorHAnsi"/>
        </w:rPr>
        <w:t xml:space="preserve">. Zgodnie z zapisami </w:t>
      </w:r>
      <w:r w:rsidR="00A343C9">
        <w:rPr>
          <w:rFonts w:asciiTheme="minorHAnsi" w:hAnsiTheme="minorHAnsi" w:cstheme="minorHAnsi"/>
        </w:rPr>
        <w:t>IPU Zamawiający</w:t>
      </w:r>
      <w:r w:rsidR="00C549E0" w:rsidRPr="00C549E0">
        <w:rPr>
          <w:rFonts w:asciiTheme="minorHAnsi" w:hAnsiTheme="minorHAnsi" w:cstheme="minorHAnsi"/>
        </w:rPr>
        <w:t xml:space="preserve"> zgłosi Wykonawcy zamiar nabycia przedmiotu leasingu na piśmie najpóźniej na 14 </w:t>
      </w:r>
      <w:r w:rsidR="00C549E0" w:rsidRPr="00C549E0">
        <w:rPr>
          <w:rFonts w:asciiTheme="minorHAnsi" w:hAnsiTheme="minorHAnsi" w:cstheme="minorHAnsi"/>
        </w:rPr>
        <w:lastRenderedPageBreak/>
        <w:t>dni przed zakończeniem umowy</w:t>
      </w:r>
      <w:r w:rsidR="00A343C9">
        <w:rPr>
          <w:rFonts w:asciiTheme="minorHAnsi" w:hAnsiTheme="minorHAnsi" w:cstheme="minorHAnsi"/>
        </w:rPr>
        <w:t>. Zamawiający wyraża zgodę na uiszczenie zapłaty</w:t>
      </w:r>
      <w:r w:rsidR="00A343C9" w:rsidRPr="00A343C9">
        <w:rPr>
          <w:rFonts w:asciiTheme="minorHAnsi" w:hAnsiTheme="minorHAnsi" w:cstheme="minorHAnsi"/>
        </w:rPr>
        <w:t xml:space="preserve"> opłaty za wykup do ostatniego dnia miesiąca, w którym </w:t>
      </w:r>
      <w:r w:rsidR="00A343C9">
        <w:rPr>
          <w:rFonts w:asciiTheme="minorHAnsi" w:hAnsiTheme="minorHAnsi" w:cstheme="minorHAnsi"/>
        </w:rPr>
        <w:t xml:space="preserve">nastąpi płatność ostatniej raty. </w:t>
      </w:r>
    </w:p>
    <w:p w14:paraId="12B71321" w14:textId="77777777" w:rsidR="00A343C9" w:rsidRDefault="00A343C9" w:rsidP="00B03928">
      <w:pPr>
        <w:spacing w:line="276" w:lineRule="auto"/>
        <w:ind w:left="357" w:hanging="357"/>
        <w:rPr>
          <w:rFonts w:asciiTheme="minorHAnsi" w:hAnsiTheme="minorHAnsi" w:cstheme="minorHAnsi"/>
        </w:rPr>
      </w:pPr>
    </w:p>
    <w:p w14:paraId="1465A20C" w14:textId="77777777" w:rsidR="00A343C9" w:rsidRPr="005A1A90" w:rsidRDefault="00A343C9" w:rsidP="00985018">
      <w:pPr>
        <w:pStyle w:val="Akapitzlist"/>
        <w:numPr>
          <w:ilvl w:val="0"/>
          <w:numId w:val="2"/>
        </w:numPr>
        <w:spacing w:after="0"/>
        <w:ind w:left="357" w:hanging="357"/>
        <w:contextualSpacing w:val="0"/>
        <w:rPr>
          <w:rFonts w:asciiTheme="minorHAnsi" w:hAnsiTheme="minorHAnsi" w:cstheme="minorHAnsi"/>
          <w:b/>
          <w:sz w:val="24"/>
          <w:szCs w:val="24"/>
        </w:rPr>
      </w:pPr>
      <w:r>
        <w:rPr>
          <w:rFonts w:asciiTheme="minorHAnsi" w:hAnsiTheme="minorHAnsi" w:cstheme="minorHAnsi"/>
          <w:b/>
          <w:sz w:val="24"/>
          <w:szCs w:val="24"/>
        </w:rPr>
        <w:t xml:space="preserve">Pyt. nr </w:t>
      </w:r>
      <w:r w:rsidR="009E1ACD">
        <w:rPr>
          <w:rFonts w:asciiTheme="minorHAnsi" w:hAnsiTheme="minorHAnsi" w:cstheme="minorHAnsi"/>
          <w:b/>
          <w:sz w:val="24"/>
          <w:szCs w:val="24"/>
        </w:rPr>
        <w:t>7</w:t>
      </w:r>
      <w:r w:rsidRPr="005A1A90">
        <w:rPr>
          <w:rFonts w:asciiTheme="minorHAnsi" w:hAnsiTheme="minorHAnsi" w:cstheme="minorHAnsi"/>
          <w:b/>
          <w:sz w:val="24"/>
          <w:szCs w:val="24"/>
        </w:rPr>
        <w:t xml:space="preserve"> z dnia 25.11.2024 r. </w:t>
      </w:r>
    </w:p>
    <w:p w14:paraId="1A065DA9" w14:textId="77777777" w:rsidR="009E1ACD" w:rsidRDefault="009E1ACD" w:rsidP="009E1ACD">
      <w:pPr>
        <w:spacing w:line="276" w:lineRule="auto"/>
        <w:ind w:left="357"/>
        <w:rPr>
          <w:rFonts w:asciiTheme="minorHAnsi" w:eastAsia="Calibri" w:hAnsiTheme="minorHAnsi" w:cstheme="minorHAnsi"/>
          <w:b/>
          <w:lang w:eastAsia="en-US"/>
        </w:rPr>
      </w:pPr>
      <w:r w:rsidRPr="009E1ACD">
        <w:rPr>
          <w:rFonts w:asciiTheme="minorHAnsi" w:eastAsia="Calibri" w:hAnsiTheme="minorHAnsi" w:cstheme="minorHAnsi"/>
          <w:b/>
          <w:lang w:eastAsia="en-US"/>
        </w:rPr>
        <w:t>Prosimy o potwierdzenie, iż Zamawiający dopuszcza, by gwarancja jakości na Przedmiot Zamówienia oraz usługi serwisowe zostały udzielone przez Sprzedawcę (Dostawcę) Przedmiotu Zamówienia oraz przez niego wykonywane, a nie przez Wy</w:t>
      </w:r>
      <w:r>
        <w:rPr>
          <w:rFonts w:asciiTheme="minorHAnsi" w:eastAsia="Calibri" w:hAnsiTheme="minorHAnsi" w:cstheme="minorHAnsi"/>
          <w:b/>
          <w:lang w:eastAsia="en-US"/>
        </w:rPr>
        <w:t xml:space="preserve">konawcę będącego Finansującym.  </w:t>
      </w:r>
      <w:r w:rsidRPr="009E1ACD">
        <w:rPr>
          <w:rFonts w:asciiTheme="minorHAnsi" w:eastAsia="Calibri" w:hAnsiTheme="minorHAnsi" w:cstheme="minorHAnsi"/>
          <w:b/>
          <w:lang w:eastAsia="en-US"/>
        </w:rPr>
        <w:t xml:space="preserve">Finansujący/Wykonawca wyjaśnia przy tym, że w ramach prowadzonej działalności gospodarczej świadczy wyłącznie usługi finansowania inwestycji gospodarczych swoich Klientów; nie prowadzi </w:t>
      </w:r>
      <w:r w:rsidRPr="009E1ACD">
        <w:rPr>
          <w:rFonts w:asciiTheme="minorHAnsi" w:eastAsia="Calibri" w:hAnsiTheme="minorHAnsi" w:cstheme="minorHAnsi"/>
          <w:b/>
          <w:lang w:eastAsia="en-US"/>
        </w:rPr>
        <w:tab/>
        <w:t xml:space="preserve">produkcji rzeczy na potrzeby świadczonych usług leasingu oraz nie świadczy usług związanych z ich serwisem lub naprawą. </w:t>
      </w:r>
      <w:r>
        <w:rPr>
          <w:rFonts w:asciiTheme="minorHAnsi" w:eastAsia="Calibri" w:hAnsiTheme="minorHAnsi" w:cstheme="minorHAnsi"/>
          <w:b/>
          <w:lang w:eastAsia="en-US"/>
        </w:rPr>
        <w:t xml:space="preserve"> </w:t>
      </w:r>
      <w:r w:rsidRPr="009E1ACD">
        <w:rPr>
          <w:rFonts w:asciiTheme="minorHAnsi" w:eastAsia="Calibri" w:hAnsiTheme="minorHAnsi" w:cstheme="minorHAnsi"/>
          <w:b/>
          <w:lang w:eastAsia="en-US"/>
        </w:rPr>
        <w:t>Jednocześnie w związku z tym, że z chwilą nabycia przez Wykonawcę własności Przedmiotu Zamówienia na potrzeby wykonania umowy leasingu, na Zamawiającego przejdą wszelkie uprawnienia wynikające z tytułu wad rzeczy, w szczególności prawa z gwarancji, wobec czego zgoda Zamawiającego na wnioski objęte niniejszym pismem Wykonawcy w żaden sposób nie wpłynie negatywnie na dotychczasowe wymagania opisane w specyfikacji przedmiotowego zamówienia w zakresie gwarancji.</w:t>
      </w:r>
    </w:p>
    <w:p w14:paraId="21D52C53" w14:textId="77777777" w:rsidR="00A343C9" w:rsidRDefault="00A343C9" w:rsidP="009E1ACD">
      <w:pPr>
        <w:spacing w:line="276" w:lineRule="auto"/>
        <w:ind w:left="357" w:hanging="357"/>
        <w:rPr>
          <w:rFonts w:asciiTheme="minorHAnsi" w:hAnsiTheme="minorHAnsi" w:cstheme="minorHAnsi"/>
        </w:rPr>
      </w:pPr>
      <w:r w:rsidRPr="00436AC2">
        <w:rPr>
          <w:rFonts w:asciiTheme="minorHAnsi" w:hAnsiTheme="minorHAnsi" w:cstheme="minorHAnsi"/>
          <w:b/>
        </w:rPr>
        <w:t>Odp.</w:t>
      </w:r>
      <w:r w:rsidRPr="00436AC2">
        <w:rPr>
          <w:rFonts w:asciiTheme="minorHAnsi" w:hAnsiTheme="minorHAnsi" w:cstheme="minorHAnsi"/>
        </w:rPr>
        <w:t xml:space="preserve"> Zamawiający </w:t>
      </w:r>
      <w:r w:rsidR="000E63CE">
        <w:rPr>
          <w:rFonts w:asciiTheme="minorHAnsi" w:hAnsiTheme="minorHAnsi" w:cstheme="minorHAnsi"/>
        </w:rPr>
        <w:t xml:space="preserve">wymaga zapewnienia przez Wykonawcę udzielenia gwarancji jakości  na przedmiot leasingu. </w:t>
      </w:r>
      <w:r w:rsidR="000E63CE" w:rsidRPr="000E63CE">
        <w:rPr>
          <w:rFonts w:asciiTheme="minorHAnsi" w:hAnsiTheme="minorHAnsi" w:cstheme="minorHAnsi"/>
        </w:rPr>
        <w:t>Zamawiający dopu</w:t>
      </w:r>
      <w:r w:rsidR="000E63CE">
        <w:rPr>
          <w:rFonts w:asciiTheme="minorHAnsi" w:hAnsiTheme="minorHAnsi" w:cstheme="minorHAnsi"/>
        </w:rPr>
        <w:t>szcza, by gwarancja jakości na przedmiot leasingu</w:t>
      </w:r>
      <w:r w:rsidR="000E63CE" w:rsidRPr="000E63CE">
        <w:rPr>
          <w:rFonts w:asciiTheme="minorHAnsi" w:hAnsiTheme="minorHAnsi" w:cstheme="minorHAnsi"/>
        </w:rPr>
        <w:t xml:space="preserve"> oraz usługi serwisowe zostały udzielo</w:t>
      </w:r>
      <w:r w:rsidR="000E63CE">
        <w:rPr>
          <w:rFonts w:asciiTheme="minorHAnsi" w:hAnsiTheme="minorHAnsi" w:cstheme="minorHAnsi"/>
        </w:rPr>
        <w:t>ne przez Sprzedawcę (Dostawcę) przedmiotu leasingu</w:t>
      </w:r>
      <w:r w:rsidR="000E63CE" w:rsidRPr="000E63CE">
        <w:rPr>
          <w:rFonts w:asciiTheme="minorHAnsi" w:hAnsiTheme="minorHAnsi" w:cstheme="minorHAnsi"/>
        </w:rPr>
        <w:t xml:space="preserve"> oraz przez niego wykonywane.</w:t>
      </w:r>
    </w:p>
    <w:p w14:paraId="0A122720" w14:textId="77777777" w:rsidR="000E63CE" w:rsidRDefault="000E63CE" w:rsidP="009E1ACD">
      <w:pPr>
        <w:spacing w:line="276" w:lineRule="auto"/>
        <w:ind w:left="357" w:hanging="357"/>
        <w:rPr>
          <w:rFonts w:asciiTheme="minorHAnsi" w:hAnsiTheme="minorHAnsi" w:cstheme="minorHAnsi"/>
        </w:rPr>
      </w:pPr>
    </w:p>
    <w:p w14:paraId="7573B3BA" w14:textId="77777777" w:rsidR="000E63CE" w:rsidRPr="005A1A90" w:rsidRDefault="000E63CE" w:rsidP="00985018">
      <w:pPr>
        <w:pStyle w:val="Akapitzlist"/>
        <w:numPr>
          <w:ilvl w:val="0"/>
          <w:numId w:val="2"/>
        </w:numPr>
        <w:spacing w:after="0"/>
        <w:ind w:left="357" w:hanging="357"/>
        <w:contextualSpacing w:val="0"/>
        <w:rPr>
          <w:rFonts w:asciiTheme="minorHAnsi" w:hAnsiTheme="minorHAnsi" w:cstheme="minorHAnsi"/>
          <w:b/>
          <w:sz w:val="24"/>
          <w:szCs w:val="24"/>
        </w:rPr>
      </w:pPr>
      <w:r>
        <w:rPr>
          <w:rFonts w:asciiTheme="minorHAnsi" w:hAnsiTheme="minorHAnsi" w:cstheme="minorHAnsi"/>
          <w:b/>
          <w:sz w:val="24"/>
          <w:szCs w:val="24"/>
        </w:rPr>
        <w:t>Pyt. nr 8</w:t>
      </w:r>
      <w:r w:rsidRPr="005A1A90">
        <w:rPr>
          <w:rFonts w:asciiTheme="minorHAnsi" w:hAnsiTheme="minorHAnsi" w:cstheme="minorHAnsi"/>
          <w:b/>
          <w:sz w:val="24"/>
          <w:szCs w:val="24"/>
        </w:rPr>
        <w:t xml:space="preserve"> z dnia 25.11.2024 r. </w:t>
      </w:r>
    </w:p>
    <w:p w14:paraId="72C2D87F" w14:textId="77777777" w:rsidR="000E63CE" w:rsidRDefault="000E63CE" w:rsidP="000E63CE">
      <w:pPr>
        <w:spacing w:line="276" w:lineRule="auto"/>
        <w:ind w:left="357"/>
        <w:rPr>
          <w:rFonts w:asciiTheme="minorHAnsi" w:eastAsia="Calibri" w:hAnsiTheme="minorHAnsi" w:cstheme="minorHAnsi"/>
          <w:b/>
          <w:lang w:eastAsia="en-US"/>
        </w:rPr>
      </w:pPr>
      <w:r w:rsidRPr="000E63CE">
        <w:rPr>
          <w:rFonts w:asciiTheme="minorHAnsi" w:eastAsia="Calibri" w:hAnsiTheme="minorHAnsi" w:cstheme="minorHAnsi"/>
          <w:b/>
          <w:lang w:eastAsia="en-US"/>
        </w:rPr>
        <w:t>Prosimy o potwierdzenie, iż po zakończeniu okresu leasingu Zamawiający nie będzie wnosił względem Finansującego roszczeń z tytułu gwarancji.</w:t>
      </w:r>
    </w:p>
    <w:p w14:paraId="37F8745A" w14:textId="77777777" w:rsidR="00C42F31" w:rsidRDefault="000E63CE" w:rsidP="000E63CE">
      <w:pPr>
        <w:spacing w:line="276" w:lineRule="auto"/>
        <w:ind w:left="357" w:hanging="357"/>
        <w:rPr>
          <w:rFonts w:asciiTheme="minorHAnsi" w:hAnsiTheme="minorHAnsi" w:cstheme="minorHAnsi"/>
        </w:rPr>
      </w:pPr>
      <w:r w:rsidRPr="00436AC2">
        <w:rPr>
          <w:rFonts w:asciiTheme="minorHAnsi" w:hAnsiTheme="minorHAnsi" w:cstheme="minorHAnsi"/>
          <w:b/>
        </w:rPr>
        <w:t>Odp.</w:t>
      </w:r>
      <w:r w:rsidRPr="00436AC2">
        <w:rPr>
          <w:rFonts w:asciiTheme="minorHAnsi" w:hAnsiTheme="minorHAnsi" w:cstheme="minorHAnsi"/>
        </w:rPr>
        <w:t xml:space="preserve"> </w:t>
      </w:r>
      <w:r w:rsidR="00C42F31">
        <w:rPr>
          <w:rFonts w:asciiTheme="minorHAnsi" w:hAnsiTheme="minorHAnsi" w:cstheme="minorHAnsi"/>
        </w:rPr>
        <w:t>P</w:t>
      </w:r>
      <w:r w:rsidR="00C42F31" w:rsidRPr="00C42F31">
        <w:rPr>
          <w:rFonts w:asciiTheme="minorHAnsi" w:hAnsiTheme="minorHAnsi" w:cstheme="minorHAnsi"/>
        </w:rPr>
        <w:t>o zakończeniu okresu leasingu Zamawiający nie będzie wnosił względem Finansującego roszczeń z tytułu gwarancji</w:t>
      </w:r>
      <w:r w:rsidR="00C42F31">
        <w:rPr>
          <w:rFonts w:asciiTheme="minorHAnsi" w:hAnsiTheme="minorHAnsi" w:cstheme="minorHAnsi"/>
        </w:rPr>
        <w:t xml:space="preserve"> jakości przedmiotu leasingu. Jeżeli Zamawiający skorzysta z uprawnienia do wykupu przedmiotu leasingu Wykonawca przeniesie na Zamawiającego przysługujące mu uprawnienia z tytułu gwarancji i rękojmi.  </w:t>
      </w:r>
    </w:p>
    <w:p w14:paraId="5194700B" w14:textId="77777777" w:rsidR="000E63CE" w:rsidRDefault="000E63CE" w:rsidP="009E1ACD">
      <w:pPr>
        <w:spacing w:line="276" w:lineRule="auto"/>
        <w:ind w:left="357" w:hanging="357"/>
        <w:rPr>
          <w:rFonts w:asciiTheme="minorHAnsi" w:hAnsiTheme="minorHAnsi" w:cstheme="minorHAnsi"/>
        </w:rPr>
      </w:pPr>
    </w:p>
    <w:p w14:paraId="469B3D8C" w14:textId="77777777" w:rsidR="00C42F31" w:rsidRPr="005A1A90" w:rsidRDefault="00C42F31" w:rsidP="00985018">
      <w:pPr>
        <w:pStyle w:val="Akapitzlist"/>
        <w:numPr>
          <w:ilvl w:val="0"/>
          <w:numId w:val="2"/>
        </w:numPr>
        <w:spacing w:after="0"/>
        <w:ind w:left="357" w:hanging="357"/>
        <w:contextualSpacing w:val="0"/>
        <w:rPr>
          <w:rFonts w:asciiTheme="minorHAnsi" w:hAnsiTheme="minorHAnsi" w:cstheme="minorHAnsi"/>
          <w:b/>
          <w:sz w:val="24"/>
          <w:szCs w:val="24"/>
        </w:rPr>
      </w:pPr>
      <w:r>
        <w:rPr>
          <w:rFonts w:asciiTheme="minorHAnsi" w:hAnsiTheme="minorHAnsi" w:cstheme="minorHAnsi"/>
          <w:b/>
          <w:sz w:val="24"/>
          <w:szCs w:val="24"/>
        </w:rPr>
        <w:t>Pyt. nr 9</w:t>
      </w:r>
      <w:r w:rsidRPr="005A1A90">
        <w:rPr>
          <w:rFonts w:asciiTheme="minorHAnsi" w:hAnsiTheme="minorHAnsi" w:cstheme="minorHAnsi"/>
          <w:b/>
          <w:sz w:val="24"/>
          <w:szCs w:val="24"/>
        </w:rPr>
        <w:t xml:space="preserve"> z dnia 25.11.2024 r. </w:t>
      </w:r>
    </w:p>
    <w:p w14:paraId="4C94FEBF" w14:textId="77777777" w:rsidR="008E3994" w:rsidRDefault="008E3994" w:rsidP="008E3994">
      <w:pPr>
        <w:spacing w:line="276" w:lineRule="auto"/>
        <w:ind w:left="357"/>
        <w:rPr>
          <w:rFonts w:asciiTheme="minorHAnsi" w:eastAsia="Calibri" w:hAnsiTheme="minorHAnsi" w:cstheme="minorHAnsi"/>
          <w:b/>
          <w:lang w:eastAsia="en-US"/>
        </w:rPr>
      </w:pPr>
      <w:r w:rsidRPr="008E3994">
        <w:rPr>
          <w:rFonts w:asciiTheme="minorHAnsi" w:eastAsia="Calibri" w:hAnsiTheme="minorHAnsi" w:cstheme="minorHAnsi"/>
          <w:b/>
          <w:lang w:eastAsia="en-US"/>
        </w:rPr>
        <w:t>Załącznik nr 5 do SWZ, pkt 8 - Prosimy o potwierdzenie, iż okres rękojmi winien być równy okresowi gwarancji jakości na cały pojazd.</w:t>
      </w:r>
    </w:p>
    <w:p w14:paraId="0AFDCBE4" w14:textId="133E4E06" w:rsidR="00C42F31" w:rsidRDefault="00C42F31" w:rsidP="008E3994">
      <w:pPr>
        <w:spacing w:line="276" w:lineRule="auto"/>
        <w:ind w:left="357" w:hanging="357"/>
        <w:rPr>
          <w:rFonts w:asciiTheme="minorHAnsi" w:hAnsiTheme="minorHAnsi" w:cstheme="minorHAnsi"/>
        </w:rPr>
      </w:pPr>
      <w:r w:rsidRPr="00436AC2">
        <w:rPr>
          <w:rFonts w:asciiTheme="minorHAnsi" w:hAnsiTheme="minorHAnsi" w:cstheme="minorHAnsi"/>
          <w:b/>
        </w:rPr>
        <w:t>Odp.</w:t>
      </w:r>
      <w:r w:rsidRPr="00436AC2">
        <w:rPr>
          <w:rFonts w:asciiTheme="minorHAnsi" w:hAnsiTheme="minorHAnsi" w:cstheme="minorHAnsi"/>
        </w:rPr>
        <w:t xml:space="preserve"> </w:t>
      </w:r>
      <w:r w:rsidRPr="00C42F31">
        <w:rPr>
          <w:rFonts w:asciiTheme="minorHAnsi" w:hAnsiTheme="minorHAnsi" w:cstheme="minorHAnsi"/>
        </w:rPr>
        <w:t>Zamawiający</w:t>
      </w:r>
      <w:r w:rsidR="006146E6">
        <w:rPr>
          <w:rFonts w:asciiTheme="minorHAnsi" w:hAnsiTheme="minorHAnsi" w:cstheme="minorHAnsi"/>
        </w:rPr>
        <w:t xml:space="preserve"> potwierdza, ż</w:t>
      </w:r>
      <w:r w:rsidR="008E3994">
        <w:rPr>
          <w:rFonts w:asciiTheme="minorHAnsi" w:hAnsiTheme="minorHAnsi" w:cstheme="minorHAnsi"/>
        </w:rPr>
        <w:t>e okres</w:t>
      </w:r>
      <w:r w:rsidR="008E3994" w:rsidRPr="008E3994">
        <w:rPr>
          <w:rFonts w:asciiTheme="minorHAnsi" w:hAnsiTheme="minorHAnsi" w:cstheme="minorHAnsi"/>
        </w:rPr>
        <w:t xml:space="preserve"> rękojmi winien być równy okresowi gwarancji jakości na cały pojazd</w:t>
      </w:r>
      <w:r>
        <w:rPr>
          <w:rFonts w:asciiTheme="minorHAnsi" w:hAnsiTheme="minorHAnsi" w:cstheme="minorHAnsi"/>
        </w:rPr>
        <w:t xml:space="preserve">.  </w:t>
      </w:r>
    </w:p>
    <w:p w14:paraId="37360F93" w14:textId="77777777" w:rsidR="00C86586" w:rsidRDefault="00C86586" w:rsidP="008E3994">
      <w:pPr>
        <w:spacing w:line="276" w:lineRule="auto"/>
        <w:ind w:left="357" w:hanging="357"/>
        <w:rPr>
          <w:rFonts w:asciiTheme="minorHAnsi" w:hAnsiTheme="minorHAnsi" w:cstheme="minorHAnsi"/>
        </w:rPr>
      </w:pPr>
    </w:p>
    <w:p w14:paraId="4583AFE3" w14:textId="77777777" w:rsidR="008E3994" w:rsidRPr="005A1A90" w:rsidRDefault="008E3994" w:rsidP="00985018">
      <w:pPr>
        <w:pStyle w:val="Akapitzlist"/>
        <w:numPr>
          <w:ilvl w:val="0"/>
          <w:numId w:val="2"/>
        </w:numPr>
        <w:spacing w:after="0"/>
        <w:ind w:left="357" w:hanging="357"/>
        <w:contextualSpacing w:val="0"/>
        <w:rPr>
          <w:rFonts w:asciiTheme="minorHAnsi" w:hAnsiTheme="minorHAnsi" w:cstheme="minorHAnsi"/>
          <w:b/>
          <w:sz w:val="24"/>
          <w:szCs w:val="24"/>
        </w:rPr>
      </w:pPr>
      <w:r>
        <w:rPr>
          <w:rFonts w:asciiTheme="minorHAnsi" w:hAnsiTheme="minorHAnsi" w:cstheme="minorHAnsi"/>
          <w:b/>
          <w:sz w:val="24"/>
          <w:szCs w:val="24"/>
        </w:rPr>
        <w:t>Pyt. nr 10</w:t>
      </w:r>
      <w:r w:rsidRPr="005A1A90">
        <w:rPr>
          <w:rFonts w:asciiTheme="minorHAnsi" w:hAnsiTheme="minorHAnsi" w:cstheme="minorHAnsi"/>
          <w:b/>
          <w:sz w:val="24"/>
          <w:szCs w:val="24"/>
        </w:rPr>
        <w:t xml:space="preserve"> z dnia 25.11.2024 r. </w:t>
      </w:r>
    </w:p>
    <w:p w14:paraId="67FF6AEF" w14:textId="77777777" w:rsidR="008E3994" w:rsidRDefault="008E3994" w:rsidP="008E3994">
      <w:pPr>
        <w:spacing w:line="276" w:lineRule="auto"/>
        <w:ind w:left="357"/>
        <w:rPr>
          <w:rFonts w:asciiTheme="minorHAnsi" w:eastAsia="Calibri" w:hAnsiTheme="minorHAnsi" w:cstheme="minorHAnsi"/>
          <w:b/>
          <w:lang w:eastAsia="en-US"/>
        </w:rPr>
      </w:pPr>
      <w:r w:rsidRPr="000E63CE">
        <w:rPr>
          <w:rFonts w:asciiTheme="minorHAnsi" w:eastAsia="Calibri" w:hAnsiTheme="minorHAnsi" w:cstheme="minorHAnsi"/>
          <w:b/>
          <w:lang w:eastAsia="en-US"/>
        </w:rPr>
        <w:t xml:space="preserve">Prosimy o </w:t>
      </w:r>
      <w:r w:rsidRPr="008E3994">
        <w:rPr>
          <w:rFonts w:asciiTheme="minorHAnsi" w:eastAsia="Calibri" w:hAnsiTheme="minorHAnsi" w:cstheme="minorHAnsi"/>
          <w:b/>
          <w:lang w:eastAsia="en-US"/>
        </w:rPr>
        <w:t xml:space="preserve">potwierdzenie, iż odpowiedzialność z tyt. rękojmi dotyczy Dostawcy/Sprzedawcy pojazdu. Finansujący wyjaśnia, że w ramach prowadzonej działalności gospodarczej, jako </w:t>
      </w:r>
      <w:r w:rsidRPr="008E3994">
        <w:rPr>
          <w:rFonts w:asciiTheme="minorHAnsi" w:eastAsia="Calibri" w:hAnsiTheme="minorHAnsi" w:cstheme="minorHAnsi"/>
          <w:b/>
          <w:lang w:eastAsia="en-US"/>
        </w:rPr>
        <w:lastRenderedPageBreak/>
        <w:t xml:space="preserve">instytucja finansowa, nie jest w stanie ponosić odpowiedzialności za wady przedmiotu ( odpowiedzialności </w:t>
      </w:r>
      <w:proofErr w:type="spellStart"/>
      <w:r w:rsidRPr="008E3994">
        <w:rPr>
          <w:rFonts w:asciiTheme="minorHAnsi" w:eastAsia="Calibri" w:hAnsiTheme="minorHAnsi" w:cstheme="minorHAnsi"/>
          <w:b/>
          <w:lang w:eastAsia="en-US"/>
        </w:rPr>
        <w:t>rękojmianej</w:t>
      </w:r>
      <w:proofErr w:type="spellEnd"/>
      <w:r w:rsidRPr="008E3994">
        <w:rPr>
          <w:rFonts w:asciiTheme="minorHAnsi" w:eastAsia="Calibri" w:hAnsiTheme="minorHAnsi" w:cstheme="minorHAnsi"/>
          <w:b/>
          <w:lang w:eastAsia="en-US"/>
        </w:rPr>
        <w:t xml:space="preserve">), choćby z tego powodu, że odpowiedzialność </w:t>
      </w:r>
      <w:proofErr w:type="spellStart"/>
      <w:r w:rsidRPr="008E3994">
        <w:rPr>
          <w:rFonts w:asciiTheme="minorHAnsi" w:eastAsia="Calibri" w:hAnsiTheme="minorHAnsi" w:cstheme="minorHAnsi"/>
          <w:b/>
          <w:lang w:eastAsia="en-US"/>
        </w:rPr>
        <w:t>rękojmiana</w:t>
      </w:r>
      <w:proofErr w:type="spellEnd"/>
      <w:r w:rsidRPr="008E3994">
        <w:rPr>
          <w:rFonts w:asciiTheme="minorHAnsi" w:eastAsia="Calibri" w:hAnsiTheme="minorHAnsi" w:cstheme="minorHAnsi"/>
          <w:b/>
          <w:lang w:eastAsia="en-US"/>
        </w:rPr>
        <w:t xml:space="preserve"> jest odpowiedzialnością sprzedawcy, a finansujący nim nie jest. Zgodnie z art. 709 z indeksem 8 § 2 </w:t>
      </w:r>
      <w:proofErr w:type="spellStart"/>
      <w:r w:rsidRPr="008E3994">
        <w:rPr>
          <w:rFonts w:asciiTheme="minorHAnsi" w:eastAsia="Calibri" w:hAnsiTheme="minorHAnsi" w:cstheme="minorHAnsi"/>
          <w:b/>
          <w:lang w:eastAsia="en-US"/>
        </w:rPr>
        <w:t>Kc</w:t>
      </w:r>
      <w:proofErr w:type="spellEnd"/>
      <w:r w:rsidRPr="008E3994">
        <w:rPr>
          <w:rFonts w:asciiTheme="minorHAnsi" w:eastAsia="Calibri" w:hAnsiTheme="minorHAnsi" w:cstheme="minorHAnsi"/>
          <w:b/>
          <w:lang w:eastAsia="en-US"/>
        </w:rPr>
        <w:t xml:space="preserve"> z chwilą zawarcia przez Wykonawcę umowy ze sprzedawcą przedmiotu zamówienia, przejdą z mocy prawa na Zamawiającego wszelkie uprawnienia wynikające z ewentualnych wad przedmiotu zamówienia, poza prawem odstąpienia od umowy sprzedaży.</w:t>
      </w:r>
      <w:r w:rsidRPr="000E63CE">
        <w:rPr>
          <w:rFonts w:asciiTheme="minorHAnsi" w:eastAsia="Calibri" w:hAnsiTheme="minorHAnsi" w:cstheme="minorHAnsi"/>
          <w:b/>
          <w:lang w:eastAsia="en-US"/>
        </w:rPr>
        <w:t>.</w:t>
      </w:r>
    </w:p>
    <w:p w14:paraId="4CB63A00" w14:textId="74C78312" w:rsidR="008E3994" w:rsidRDefault="008E3994" w:rsidP="008E3994">
      <w:pPr>
        <w:spacing w:line="276" w:lineRule="auto"/>
        <w:ind w:left="357" w:hanging="357"/>
        <w:rPr>
          <w:rFonts w:asciiTheme="minorHAnsi" w:hAnsiTheme="minorHAnsi" w:cstheme="minorHAnsi"/>
        </w:rPr>
      </w:pPr>
      <w:r w:rsidRPr="00436AC2">
        <w:rPr>
          <w:rFonts w:asciiTheme="minorHAnsi" w:hAnsiTheme="minorHAnsi" w:cstheme="minorHAnsi"/>
          <w:b/>
        </w:rPr>
        <w:t>Odp.</w:t>
      </w:r>
      <w:r w:rsidRPr="00436AC2">
        <w:rPr>
          <w:rFonts w:asciiTheme="minorHAnsi" w:hAnsiTheme="minorHAnsi" w:cstheme="minorHAnsi"/>
        </w:rPr>
        <w:t xml:space="preserve"> </w:t>
      </w:r>
      <w:r w:rsidRPr="008E3994">
        <w:rPr>
          <w:rFonts w:asciiTheme="minorHAnsi" w:hAnsiTheme="minorHAnsi" w:cstheme="minorHAnsi"/>
        </w:rPr>
        <w:t>Zamawiający</w:t>
      </w:r>
      <w:r w:rsidR="00941B76">
        <w:rPr>
          <w:rFonts w:asciiTheme="minorHAnsi" w:hAnsiTheme="minorHAnsi" w:cstheme="minorHAnsi"/>
        </w:rPr>
        <w:t xml:space="preserve"> potwierdza, że</w:t>
      </w:r>
      <w:r w:rsidRPr="008E3994">
        <w:rPr>
          <w:rFonts w:asciiTheme="minorHAnsi" w:hAnsiTheme="minorHAnsi" w:cstheme="minorHAnsi"/>
        </w:rPr>
        <w:t xml:space="preserve"> </w:t>
      </w:r>
      <w:r w:rsidR="00941B76" w:rsidRPr="00941B76">
        <w:rPr>
          <w:rFonts w:asciiTheme="minorHAnsi" w:hAnsiTheme="minorHAnsi" w:cstheme="minorHAnsi"/>
        </w:rPr>
        <w:t>odpowiedzialność z tyt. rękojmi dot</w:t>
      </w:r>
      <w:r w:rsidR="00941B76">
        <w:rPr>
          <w:rFonts w:asciiTheme="minorHAnsi" w:hAnsiTheme="minorHAnsi" w:cstheme="minorHAnsi"/>
        </w:rPr>
        <w:t>yczy Dostawcy/Sprzedawcy przedmiotu leasingu</w:t>
      </w:r>
      <w:r w:rsidR="00C205AB">
        <w:rPr>
          <w:rFonts w:asciiTheme="minorHAnsi" w:hAnsiTheme="minorHAnsi" w:cstheme="minorHAnsi"/>
        </w:rPr>
        <w:t>.</w:t>
      </w:r>
    </w:p>
    <w:p w14:paraId="05DBF06A" w14:textId="77777777" w:rsidR="000E63CE" w:rsidRDefault="000E63CE" w:rsidP="009E1ACD">
      <w:pPr>
        <w:spacing w:line="276" w:lineRule="auto"/>
        <w:ind w:left="357" w:hanging="357"/>
        <w:rPr>
          <w:rFonts w:asciiTheme="minorHAnsi" w:hAnsiTheme="minorHAnsi" w:cstheme="minorHAnsi"/>
        </w:rPr>
      </w:pPr>
    </w:p>
    <w:p w14:paraId="61A2C0E3" w14:textId="77777777" w:rsidR="00941B76" w:rsidRPr="005A1A90" w:rsidRDefault="00941B76" w:rsidP="00985018">
      <w:pPr>
        <w:pStyle w:val="Akapitzlist"/>
        <w:numPr>
          <w:ilvl w:val="0"/>
          <w:numId w:val="2"/>
        </w:numPr>
        <w:spacing w:after="0"/>
        <w:ind w:left="357" w:hanging="357"/>
        <w:contextualSpacing w:val="0"/>
        <w:rPr>
          <w:rFonts w:asciiTheme="minorHAnsi" w:hAnsiTheme="minorHAnsi" w:cstheme="minorHAnsi"/>
          <w:b/>
          <w:sz w:val="24"/>
          <w:szCs w:val="24"/>
        </w:rPr>
      </w:pPr>
      <w:r>
        <w:rPr>
          <w:rFonts w:asciiTheme="minorHAnsi" w:hAnsiTheme="minorHAnsi" w:cstheme="minorHAnsi"/>
          <w:b/>
          <w:sz w:val="24"/>
          <w:szCs w:val="24"/>
        </w:rPr>
        <w:t>Pyt. nr 11</w:t>
      </w:r>
      <w:r w:rsidRPr="005A1A90">
        <w:rPr>
          <w:rFonts w:asciiTheme="minorHAnsi" w:hAnsiTheme="minorHAnsi" w:cstheme="minorHAnsi"/>
          <w:b/>
          <w:sz w:val="24"/>
          <w:szCs w:val="24"/>
        </w:rPr>
        <w:t xml:space="preserve"> z dnia 25.11.2024 r. </w:t>
      </w:r>
    </w:p>
    <w:p w14:paraId="3BCEAF03" w14:textId="77777777" w:rsidR="00941B76" w:rsidRDefault="00941B76" w:rsidP="00941B76">
      <w:pPr>
        <w:spacing w:line="276" w:lineRule="auto"/>
        <w:ind w:left="357"/>
        <w:rPr>
          <w:rFonts w:asciiTheme="minorHAnsi" w:eastAsia="Calibri" w:hAnsiTheme="minorHAnsi" w:cstheme="minorHAnsi"/>
          <w:b/>
          <w:lang w:eastAsia="en-US"/>
        </w:rPr>
      </w:pPr>
      <w:r w:rsidRPr="000E63CE">
        <w:rPr>
          <w:rFonts w:asciiTheme="minorHAnsi" w:eastAsia="Calibri" w:hAnsiTheme="minorHAnsi" w:cstheme="minorHAnsi"/>
          <w:b/>
          <w:lang w:eastAsia="en-US"/>
        </w:rPr>
        <w:t xml:space="preserve">Prosimy </w:t>
      </w:r>
      <w:r w:rsidRPr="00941B76">
        <w:rPr>
          <w:rFonts w:asciiTheme="minorHAnsi" w:eastAsia="Calibri" w:hAnsiTheme="minorHAnsi" w:cstheme="minorHAnsi"/>
          <w:b/>
          <w:lang w:eastAsia="en-US"/>
        </w:rPr>
        <w:t>o informację, czy Zamawiający dopuści przedstawienie przez Finansującego oferty ubezpieczenia pojazdu przed jego odbiorem?</w:t>
      </w:r>
    </w:p>
    <w:p w14:paraId="031CEB2C" w14:textId="5184ACF8" w:rsidR="000E63CE" w:rsidRDefault="00941B76" w:rsidP="00941B76">
      <w:pPr>
        <w:spacing w:line="276" w:lineRule="auto"/>
        <w:ind w:left="357" w:hanging="357"/>
        <w:rPr>
          <w:rFonts w:asciiTheme="minorHAnsi" w:hAnsiTheme="minorHAnsi" w:cstheme="minorHAnsi"/>
        </w:rPr>
      </w:pPr>
      <w:r w:rsidRPr="00436AC2">
        <w:rPr>
          <w:rFonts w:asciiTheme="minorHAnsi" w:hAnsiTheme="minorHAnsi" w:cstheme="minorHAnsi"/>
          <w:b/>
        </w:rPr>
        <w:t>Odp.</w:t>
      </w:r>
      <w:r w:rsidRPr="00436AC2">
        <w:rPr>
          <w:rFonts w:asciiTheme="minorHAnsi" w:hAnsiTheme="minorHAnsi" w:cstheme="minorHAnsi"/>
        </w:rPr>
        <w:t xml:space="preserve"> </w:t>
      </w:r>
      <w:r>
        <w:rPr>
          <w:rFonts w:asciiTheme="minorHAnsi" w:hAnsiTheme="minorHAnsi" w:cstheme="minorHAnsi"/>
        </w:rPr>
        <w:t xml:space="preserve">Ubezpieczenie przedmiotu leasingu nie jest objęte przedmiotem zamówienia. Zamawiający </w:t>
      </w:r>
      <w:r w:rsidRPr="00941B76">
        <w:rPr>
          <w:rFonts w:asciiTheme="minorHAnsi" w:hAnsiTheme="minorHAnsi" w:cstheme="minorHAnsi"/>
        </w:rPr>
        <w:t>dopuści przedstawienie przez Finansującego oferty ubezpieczenia pojazdu przed jego odbiorem</w:t>
      </w:r>
      <w:r>
        <w:rPr>
          <w:rFonts w:asciiTheme="minorHAnsi" w:hAnsiTheme="minorHAnsi" w:cstheme="minorHAnsi"/>
        </w:rPr>
        <w:t xml:space="preserve">, </w:t>
      </w:r>
      <w:r w:rsidR="00F6587E">
        <w:rPr>
          <w:rFonts w:asciiTheme="minorHAnsi" w:hAnsiTheme="minorHAnsi" w:cstheme="minorHAnsi"/>
        </w:rPr>
        <w:t xml:space="preserve">jednakże nie będzie zobowiązany do zawarcia umowy ubezpieczenia pojazdu z Wykonawcą. </w:t>
      </w:r>
    </w:p>
    <w:p w14:paraId="0776ABBD" w14:textId="77777777" w:rsidR="00F6587E" w:rsidRDefault="00F6587E" w:rsidP="00941B76">
      <w:pPr>
        <w:spacing w:line="276" w:lineRule="auto"/>
        <w:ind w:left="357" w:hanging="357"/>
        <w:rPr>
          <w:rFonts w:asciiTheme="minorHAnsi" w:hAnsiTheme="minorHAnsi" w:cstheme="minorHAnsi"/>
        </w:rPr>
      </w:pPr>
    </w:p>
    <w:p w14:paraId="6EA72057" w14:textId="77777777" w:rsidR="00F6587E" w:rsidRPr="005A1A90" w:rsidRDefault="00F6587E" w:rsidP="00985018">
      <w:pPr>
        <w:pStyle w:val="Akapitzlist"/>
        <w:numPr>
          <w:ilvl w:val="0"/>
          <w:numId w:val="2"/>
        </w:numPr>
        <w:spacing w:after="0"/>
        <w:ind w:left="357" w:hanging="357"/>
        <w:contextualSpacing w:val="0"/>
        <w:rPr>
          <w:rFonts w:asciiTheme="minorHAnsi" w:hAnsiTheme="minorHAnsi" w:cstheme="minorHAnsi"/>
          <w:b/>
          <w:sz w:val="24"/>
          <w:szCs w:val="24"/>
        </w:rPr>
      </w:pPr>
      <w:r>
        <w:rPr>
          <w:rFonts w:asciiTheme="minorHAnsi" w:hAnsiTheme="minorHAnsi" w:cstheme="minorHAnsi"/>
          <w:b/>
          <w:sz w:val="24"/>
          <w:szCs w:val="24"/>
        </w:rPr>
        <w:t>Pyt. nr 12</w:t>
      </w:r>
      <w:r w:rsidRPr="005A1A90">
        <w:rPr>
          <w:rFonts w:asciiTheme="minorHAnsi" w:hAnsiTheme="minorHAnsi" w:cstheme="minorHAnsi"/>
          <w:b/>
          <w:sz w:val="24"/>
          <w:szCs w:val="24"/>
        </w:rPr>
        <w:t xml:space="preserve"> z dnia 25.11.2024 r. </w:t>
      </w:r>
    </w:p>
    <w:p w14:paraId="1C90A0A9" w14:textId="77777777" w:rsidR="00F6587E" w:rsidRPr="00F6587E" w:rsidRDefault="00F6587E" w:rsidP="00F6587E">
      <w:pPr>
        <w:spacing w:line="276" w:lineRule="auto"/>
        <w:ind w:left="357"/>
        <w:rPr>
          <w:rFonts w:asciiTheme="minorHAnsi" w:eastAsia="Calibri" w:hAnsiTheme="minorHAnsi" w:cstheme="minorHAnsi"/>
          <w:b/>
          <w:lang w:eastAsia="en-US"/>
        </w:rPr>
      </w:pPr>
      <w:r w:rsidRPr="000E63CE">
        <w:rPr>
          <w:rFonts w:asciiTheme="minorHAnsi" w:eastAsia="Calibri" w:hAnsiTheme="minorHAnsi" w:cstheme="minorHAnsi"/>
          <w:b/>
          <w:lang w:eastAsia="en-US"/>
        </w:rPr>
        <w:t xml:space="preserve">Prosimy </w:t>
      </w:r>
      <w:r w:rsidRPr="00F6587E">
        <w:rPr>
          <w:rFonts w:asciiTheme="minorHAnsi" w:eastAsia="Calibri" w:hAnsiTheme="minorHAnsi" w:cstheme="minorHAnsi"/>
          <w:b/>
          <w:lang w:eastAsia="en-US"/>
        </w:rPr>
        <w:t xml:space="preserve">o potwierdzenie, iż polisa ubezpieczeniowa będzie obejmować: </w:t>
      </w:r>
    </w:p>
    <w:p w14:paraId="73702FB6" w14:textId="77777777" w:rsidR="00F6587E" w:rsidRPr="00F6587E" w:rsidRDefault="00F6587E" w:rsidP="00F6587E">
      <w:pPr>
        <w:spacing w:line="276" w:lineRule="auto"/>
        <w:ind w:left="357"/>
        <w:rPr>
          <w:rFonts w:asciiTheme="minorHAnsi" w:eastAsia="Calibri" w:hAnsiTheme="minorHAnsi" w:cstheme="minorHAnsi"/>
          <w:b/>
          <w:lang w:eastAsia="en-US"/>
        </w:rPr>
      </w:pPr>
      <w:r w:rsidRPr="00F6587E">
        <w:rPr>
          <w:rFonts w:asciiTheme="minorHAnsi" w:eastAsia="Calibri" w:hAnsiTheme="minorHAnsi" w:cstheme="minorHAnsi"/>
          <w:b/>
          <w:lang w:eastAsia="en-US"/>
        </w:rPr>
        <w:t>a.</w:t>
      </w:r>
      <w:r w:rsidRPr="00F6587E">
        <w:rPr>
          <w:rFonts w:asciiTheme="minorHAnsi" w:eastAsia="Calibri" w:hAnsiTheme="minorHAnsi" w:cstheme="minorHAnsi"/>
          <w:b/>
          <w:lang w:eastAsia="en-US"/>
        </w:rPr>
        <w:tab/>
        <w:t xml:space="preserve">brak konsumpcji sumy ubezpieczenia; </w:t>
      </w:r>
    </w:p>
    <w:p w14:paraId="31E33B6D" w14:textId="77777777" w:rsidR="00F6587E" w:rsidRPr="00F6587E" w:rsidRDefault="00F6587E" w:rsidP="00F6587E">
      <w:pPr>
        <w:spacing w:line="276" w:lineRule="auto"/>
        <w:ind w:left="357"/>
        <w:rPr>
          <w:rFonts w:asciiTheme="minorHAnsi" w:eastAsia="Calibri" w:hAnsiTheme="minorHAnsi" w:cstheme="minorHAnsi"/>
          <w:b/>
          <w:lang w:eastAsia="en-US"/>
        </w:rPr>
      </w:pPr>
      <w:r w:rsidRPr="00F6587E">
        <w:rPr>
          <w:rFonts w:asciiTheme="minorHAnsi" w:eastAsia="Calibri" w:hAnsiTheme="minorHAnsi" w:cstheme="minorHAnsi"/>
          <w:b/>
          <w:lang w:eastAsia="en-US"/>
        </w:rPr>
        <w:t>b.</w:t>
      </w:r>
      <w:r w:rsidRPr="00F6587E">
        <w:rPr>
          <w:rFonts w:asciiTheme="minorHAnsi" w:eastAsia="Calibri" w:hAnsiTheme="minorHAnsi" w:cstheme="minorHAnsi"/>
          <w:b/>
          <w:lang w:eastAsia="en-US"/>
        </w:rPr>
        <w:tab/>
        <w:t xml:space="preserve">brak franszyzy redukcyjnej; </w:t>
      </w:r>
    </w:p>
    <w:p w14:paraId="756B840F" w14:textId="77777777" w:rsidR="00F6587E" w:rsidRPr="00F6587E" w:rsidRDefault="00F6587E" w:rsidP="00F6587E">
      <w:pPr>
        <w:spacing w:line="276" w:lineRule="auto"/>
        <w:ind w:left="357"/>
        <w:rPr>
          <w:rFonts w:asciiTheme="minorHAnsi" w:eastAsia="Calibri" w:hAnsiTheme="minorHAnsi" w:cstheme="minorHAnsi"/>
          <w:b/>
          <w:lang w:eastAsia="en-US"/>
        </w:rPr>
      </w:pPr>
      <w:r w:rsidRPr="00F6587E">
        <w:rPr>
          <w:rFonts w:asciiTheme="minorHAnsi" w:eastAsia="Calibri" w:hAnsiTheme="minorHAnsi" w:cstheme="minorHAnsi"/>
          <w:b/>
          <w:lang w:eastAsia="en-US"/>
        </w:rPr>
        <w:t>c.</w:t>
      </w:r>
      <w:r w:rsidRPr="00F6587E">
        <w:rPr>
          <w:rFonts w:asciiTheme="minorHAnsi" w:eastAsia="Calibri" w:hAnsiTheme="minorHAnsi" w:cstheme="minorHAnsi"/>
          <w:b/>
          <w:lang w:eastAsia="en-US"/>
        </w:rPr>
        <w:tab/>
        <w:t xml:space="preserve">franszyza integralna nieprzekraczająca 500 PLN; </w:t>
      </w:r>
    </w:p>
    <w:p w14:paraId="38B62DE2" w14:textId="77777777" w:rsidR="00F6587E" w:rsidRPr="00F6587E" w:rsidRDefault="00F6587E" w:rsidP="00F6587E">
      <w:pPr>
        <w:spacing w:line="276" w:lineRule="auto"/>
        <w:ind w:left="357"/>
        <w:rPr>
          <w:rFonts w:asciiTheme="minorHAnsi" w:eastAsia="Calibri" w:hAnsiTheme="minorHAnsi" w:cstheme="minorHAnsi"/>
          <w:b/>
          <w:lang w:eastAsia="en-US"/>
        </w:rPr>
      </w:pPr>
      <w:r w:rsidRPr="00F6587E">
        <w:rPr>
          <w:rFonts w:asciiTheme="minorHAnsi" w:eastAsia="Calibri" w:hAnsiTheme="minorHAnsi" w:cstheme="minorHAnsi"/>
          <w:b/>
          <w:lang w:eastAsia="en-US"/>
        </w:rPr>
        <w:t>d.</w:t>
      </w:r>
      <w:r w:rsidRPr="00F6587E">
        <w:rPr>
          <w:rFonts w:asciiTheme="minorHAnsi" w:eastAsia="Calibri" w:hAnsiTheme="minorHAnsi" w:cstheme="minorHAnsi"/>
          <w:b/>
          <w:lang w:eastAsia="en-US"/>
        </w:rPr>
        <w:tab/>
        <w:t xml:space="preserve">wykup amortyzacji części; </w:t>
      </w:r>
    </w:p>
    <w:p w14:paraId="400B0973" w14:textId="77777777" w:rsidR="00F6587E" w:rsidRPr="00F6587E" w:rsidRDefault="00F6587E" w:rsidP="00F6587E">
      <w:pPr>
        <w:spacing w:line="276" w:lineRule="auto"/>
        <w:ind w:left="357"/>
        <w:rPr>
          <w:rFonts w:asciiTheme="minorHAnsi" w:eastAsia="Calibri" w:hAnsiTheme="minorHAnsi" w:cstheme="minorHAnsi"/>
          <w:b/>
          <w:lang w:eastAsia="en-US"/>
        </w:rPr>
      </w:pPr>
      <w:r w:rsidRPr="00F6587E">
        <w:rPr>
          <w:rFonts w:asciiTheme="minorHAnsi" w:eastAsia="Calibri" w:hAnsiTheme="minorHAnsi" w:cstheme="minorHAnsi"/>
          <w:b/>
          <w:lang w:eastAsia="en-US"/>
        </w:rPr>
        <w:t>e.</w:t>
      </w:r>
      <w:r w:rsidRPr="00F6587E">
        <w:rPr>
          <w:rFonts w:asciiTheme="minorHAnsi" w:eastAsia="Calibri" w:hAnsiTheme="minorHAnsi" w:cstheme="minorHAnsi"/>
          <w:b/>
          <w:lang w:eastAsia="en-US"/>
        </w:rPr>
        <w:tab/>
        <w:t>likwidację szkód w wariancie „warsztat” (na podstawie faktur),</w:t>
      </w:r>
    </w:p>
    <w:p w14:paraId="02764C29" w14:textId="77777777" w:rsidR="00F6587E" w:rsidRDefault="00F6587E" w:rsidP="00F6587E">
      <w:pPr>
        <w:spacing w:line="276" w:lineRule="auto"/>
        <w:ind w:left="357"/>
        <w:rPr>
          <w:rFonts w:asciiTheme="minorHAnsi" w:eastAsia="Calibri" w:hAnsiTheme="minorHAnsi" w:cstheme="minorHAnsi"/>
          <w:b/>
          <w:lang w:eastAsia="en-US"/>
        </w:rPr>
      </w:pPr>
      <w:r w:rsidRPr="00F6587E">
        <w:rPr>
          <w:rFonts w:asciiTheme="minorHAnsi" w:eastAsia="Calibri" w:hAnsiTheme="minorHAnsi" w:cstheme="minorHAnsi"/>
          <w:b/>
          <w:lang w:eastAsia="en-US"/>
        </w:rPr>
        <w:t>f.</w:t>
      </w:r>
      <w:r w:rsidRPr="00F6587E">
        <w:rPr>
          <w:rFonts w:asciiTheme="minorHAnsi" w:eastAsia="Calibri" w:hAnsiTheme="minorHAnsi" w:cstheme="minorHAnsi"/>
          <w:b/>
          <w:lang w:eastAsia="en-US"/>
        </w:rPr>
        <w:tab/>
        <w:t>płatność składki jednorazowo</w:t>
      </w:r>
    </w:p>
    <w:p w14:paraId="0F546A09" w14:textId="77777777" w:rsidR="00F6587E" w:rsidRDefault="00F6587E" w:rsidP="00F6587E">
      <w:pPr>
        <w:spacing w:line="276" w:lineRule="auto"/>
        <w:ind w:left="357" w:hanging="357"/>
        <w:rPr>
          <w:rFonts w:asciiTheme="minorHAnsi" w:hAnsiTheme="minorHAnsi" w:cstheme="minorHAnsi"/>
        </w:rPr>
      </w:pPr>
      <w:r w:rsidRPr="00436AC2">
        <w:rPr>
          <w:rFonts w:asciiTheme="minorHAnsi" w:hAnsiTheme="minorHAnsi" w:cstheme="minorHAnsi"/>
          <w:b/>
        </w:rPr>
        <w:t>Odp.</w:t>
      </w:r>
      <w:r w:rsidRPr="00436AC2">
        <w:rPr>
          <w:rFonts w:asciiTheme="minorHAnsi" w:hAnsiTheme="minorHAnsi" w:cstheme="minorHAnsi"/>
        </w:rPr>
        <w:t xml:space="preserve"> </w:t>
      </w:r>
      <w:r w:rsidRPr="00F6587E">
        <w:rPr>
          <w:rFonts w:asciiTheme="minorHAnsi" w:hAnsiTheme="minorHAnsi" w:cstheme="minorHAnsi"/>
        </w:rPr>
        <w:t>Ubezpieczenie przedmiotu leasingu nie jest objęte przedmiotem zamówienia. Zamawiający</w:t>
      </w:r>
      <w:r>
        <w:rPr>
          <w:rFonts w:asciiTheme="minorHAnsi" w:hAnsiTheme="minorHAnsi" w:cstheme="minorHAnsi"/>
        </w:rPr>
        <w:t xml:space="preserve"> nie może na tym etapie potwierdzić warunków polisy ubezpieczeniowej.</w:t>
      </w:r>
    </w:p>
    <w:p w14:paraId="34748409" w14:textId="77777777" w:rsidR="00F6587E" w:rsidRDefault="00F6587E" w:rsidP="00F6587E">
      <w:pPr>
        <w:spacing w:line="276" w:lineRule="auto"/>
        <w:ind w:left="357" w:hanging="357"/>
        <w:rPr>
          <w:rFonts w:asciiTheme="minorHAnsi" w:hAnsiTheme="minorHAnsi" w:cstheme="minorHAnsi"/>
        </w:rPr>
      </w:pPr>
    </w:p>
    <w:p w14:paraId="74FA108D" w14:textId="77777777" w:rsidR="00F6587E" w:rsidRPr="005A1A90" w:rsidRDefault="006006EB" w:rsidP="00985018">
      <w:pPr>
        <w:pStyle w:val="Akapitzlist"/>
        <w:numPr>
          <w:ilvl w:val="0"/>
          <w:numId w:val="2"/>
        </w:numPr>
        <w:spacing w:after="0"/>
        <w:ind w:left="0" w:firstLine="0"/>
        <w:contextualSpacing w:val="0"/>
        <w:rPr>
          <w:rFonts w:asciiTheme="minorHAnsi" w:hAnsiTheme="minorHAnsi" w:cstheme="minorHAnsi"/>
          <w:b/>
          <w:sz w:val="24"/>
          <w:szCs w:val="24"/>
        </w:rPr>
      </w:pPr>
      <w:r>
        <w:rPr>
          <w:rFonts w:asciiTheme="minorHAnsi" w:hAnsiTheme="minorHAnsi" w:cstheme="minorHAnsi"/>
          <w:b/>
          <w:sz w:val="24"/>
          <w:szCs w:val="24"/>
        </w:rPr>
        <w:t>Pyt. nr 13</w:t>
      </w:r>
      <w:r w:rsidR="00F6587E" w:rsidRPr="005A1A90">
        <w:rPr>
          <w:rFonts w:asciiTheme="minorHAnsi" w:hAnsiTheme="minorHAnsi" w:cstheme="minorHAnsi"/>
          <w:b/>
          <w:sz w:val="24"/>
          <w:szCs w:val="24"/>
        </w:rPr>
        <w:t xml:space="preserve"> z dnia 25.11.2024 r. </w:t>
      </w:r>
    </w:p>
    <w:p w14:paraId="3859F5C6" w14:textId="77777777" w:rsidR="00F6587E" w:rsidRDefault="00F6587E" w:rsidP="0010410D">
      <w:pPr>
        <w:spacing w:line="276" w:lineRule="auto"/>
        <w:ind w:left="357"/>
        <w:rPr>
          <w:rFonts w:asciiTheme="minorHAnsi" w:eastAsia="Calibri" w:hAnsiTheme="minorHAnsi" w:cstheme="minorHAnsi"/>
          <w:b/>
          <w:lang w:eastAsia="en-US"/>
        </w:rPr>
      </w:pPr>
      <w:r w:rsidRPr="000E63CE">
        <w:rPr>
          <w:rFonts w:asciiTheme="minorHAnsi" w:eastAsia="Calibri" w:hAnsiTheme="minorHAnsi" w:cstheme="minorHAnsi"/>
          <w:b/>
          <w:lang w:eastAsia="en-US"/>
        </w:rPr>
        <w:t xml:space="preserve">Prosimy </w:t>
      </w:r>
      <w:r w:rsidR="006006EB" w:rsidRPr="006006EB">
        <w:rPr>
          <w:rFonts w:asciiTheme="minorHAnsi" w:eastAsia="Calibri" w:hAnsiTheme="minorHAnsi" w:cstheme="minorHAnsi"/>
          <w:b/>
          <w:lang w:eastAsia="en-US"/>
        </w:rPr>
        <w:t>o potwierdzenie, iż Zamawiający pokryje koszty administrowania polisami ubezpieczeniowymi w wysokości 250,00 PLN netto rocznie (w przypadku ubezpieczenia we własnym zakresie).</w:t>
      </w:r>
    </w:p>
    <w:p w14:paraId="6E366CD7" w14:textId="682CF55B" w:rsidR="00652D30" w:rsidRDefault="00F6587E" w:rsidP="0010410D">
      <w:pPr>
        <w:spacing w:line="276" w:lineRule="auto"/>
        <w:ind w:left="357" w:hanging="357"/>
        <w:rPr>
          <w:rFonts w:asciiTheme="minorHAnsi" w:hAnsiTheme="minorHAnsi" w:cstheme="minorHAnsi"/>
        </w:rPr>
      </w:pPr>
      <w:r w:rsidRPr="00436AC2">
        <w:rPr>
          <w:rFonts w:asciiTheme="minorHAnsi" w:hAnsiTheme="minorHAnsi" w:cstheme="minorHAnsi"/>
          <w:b/>
        </w:rPr>
        <w:t>Odp.</w:t>
      </w:r>
      <w:r w:rsidRPr="00436AC2">
        <w:rPr>
          <w:rFonts w:asciiTheme="minorHAnsi" w:hAnsiTheme="minorHAnsi" w:cstheme="minorHAnsi"/>
        </w:rPr>
        <w:t xml:space="preserve"> </w:t>
      </w:r>
      <w:r w:rsidR="006006EB">
        <w:rPr>
          <w:rFonts w:asciiTheme="minorHAnsi" w:hAnsiTheme="minorHAnsi" w:cstheme="minorHAnsi"/>
        </w:rPr>
        <w:t>W przypadku ubezpieczenia przedmiotu leasingu we własnym zakresie Zamawiający pokryje koszt administrowania polisami ubezpieczeniowymi w wysokości 250,00 PLN netto rocznie.</w:t>
      </w:r>
    </w:p>
    <w:p w14:paraId="38FA71FC" w14:textId="77777777" w:rsidR="006006EB" w:rsidRDefault="006006EB" w:rsidP="0010410D">
      <w:pPr>
        <w:spacing w:line="276" w:lineRule="auto"/>
        <w:rPr>
          <w:rFonts w:asciiTheme="minorHAnsi" w:hAnsiTheme="minorHAnsi" w:cstheme="minorHAnsi"/>
        </w:rPr>
      </w:pPr>
    </w:p>
    <w:p w14:paraId="7AF3B060" w14:textId="77777777" w:rsidR="0010410D" w:rsidRPr="00227F17" w:rsidRDefault="0010410D" w:rsidP="00985018">
      <w:pPr>
        <w:pStyle w:val="Akapitzlist"/>
        <w:numPr>
          <w:ilvl w:val="0"/>
          <w:numId w:val="2"/>
        </w:numPr>
        <w:spacing w:after="0"/>
        <w:ind w:left="357" w:hanging="357"/>
        <w:contextualSpacing w:val="0"/>
        <w:rPr>
          <w:rFonts w:asciiTheme="minorHAnsi" w:hAnsiTheme="minorHAnsi" w:cstheme="minorHAnsi"/>
          <w:b/>
          <w:sz w:val="24"/>
          <w:szCs w:val="24"/>
        </w:rPr>
      </w:pPr>
      <w:r w:rsidRPr="00227F17">
        <w:rPr>
          <w:rFonts w:asciiTheme="minorHAnsi" w:hAnsiTheme="minorHAnsi" w:cstheme="minorHAnsi"/>
          <w:b/>
          <w:sz w:val="24"/>
          <w:szCs w:val="24"/>
        </w:rPr>
        <w:t xml:space="preserve">Pyt. nr 14 z dnia 25.11.2024 r. </w:t>
      </w:r>
    </w:p>
    <w:p w14:paraId="71C25F4A" w14:textId="77777777" w:rsidR="0010410D" w:rsidRPr="00227F17" w:rsidRDefault="0010410D" w:rsidP="0010410D">
      <w:pPr>
        <w:spacing w:line="276" w:lineRule="auto"/>
        <w:ind w:left="357"/>
        <w:rPr>
          <w:rFonts w:asciiTheme="minorHAnsi" w:eastAsia="Calibri" w:hAnsiTheme="minorHAnsi" w:cstheme="minorHAnsi"/>
          <w:b/>
          <w:lang w:eastAsia="en-US"/>
        </w:rPr>
      </w:pPr>
      <w:r w:rsidRPr="00227F17">
        <w:rPr>
          <w:rFonts w:asciiTheme="minorHAnsi" w:eastAsia="Calibri" w:hAnsiTheme="minorHAnsi" w:cstheme="minorHAnsi"/>
          <w:b/>
          <w:lang w:eastAsia="en-US"/>
        </w:rPr>
        <w:t xml:space="preserve">Prosimy o informację, czy Zamawiający będzie ponosił dodatkowe koszty wynikające z Wykazu Usług Dodatkowych (aktualnie obowiązujący Wykaz Usług Dodatkowych dostępny jest na stronie Internetowej Finansującego) obowiązującego u Finansującego oraz opłaty administracyjne zawarte w Umowie Leasingu za dodatkowe czynności związane z obsługą </w:t>
      </w:r>
      <w:r w:rsidRPr="00227F17">
        <w:rPr>
          <w:rFonts w:asciiTheme="minorHAnsi" w:eastAsia="Calibri" w:hAnsiTheme="minorHAnsi" w:cstheme="minorHAnsi"/>
          <w:b/>
          <w:lang w:eastAsia="en-US"/>
        </w:rPr>
        <w:lastRenderedPageBreak/>
        <w:t>przedmiotowej umowy wykonywane przez Wykonawcę/Finansującego na wniosek lub z winy Zamawiającego?</w:t>
      </w:r>
    </w:p>
    <w:p w14:paraId="48CE8302" w14:textId="45A065A1" w:rsidR="0056786E" w:rsidRDefault="0010410D" w:rsidP="0010410D">
      <w:pPr>
        <w:spacing w:line="276" w:lineRule="auto"/>
        <w:ind w:left="357" w:hanging="357"/>
        <w:rPr>
          <w:rFonts w:asciiTheme="minorHAnsi" w:hAnsiTheme="minorHAnsi" w:cstheme="minorHAnsi"/>
        </w:rPr>
      </w:pPr>
      <w:r w:rsidRPr="00227F17">
        <w:rPr>
          <w:rFonts w:asciiTheme="minorHAnsi" w:hAnsiTheme="minorHAnsi" w:cstheme="minorHAnsi"/>
          <w:b/>
        </w:rPr>
        <w:t>Odp.</w:t>
      </w:r>
      <w:r w:rsidRPr="00227F17">
        <w:rPr>
          <w:rFonts w:asciiTheme="minorHAnsi" w:hAnsiTheme="minorHAnsi" w:cstheme="minorHAnsi"/>
        </w:rPr>
        <w:t xml:space="preserve"> </w:t>
      </w:r>
      <w:r w:rsidR="009A6375" w:rsidRPr="00227F17">
        <w:rPr>
          <w:rFonts w:asciiTheme="minorHAnsi" w:hAnsiTheme="minorHAnsi" w:cstheme="minorHAnsi"/>
        </w:rPr>
        <w:t>Z</w:t>
      </w:r>
      <w:r w:rsidR="00227F17">
        <w:rPr>
          <w:rFonts w:asciiTheme="minorHAnsi" w:hAnsiTheme="minorHAnsi" w:cstheme="minorHAnsi"/>
        </w:rPr>
        <w:t xml:space="preserve">amawiający nie wyraża zgody na ponoszenie dodatkowych kosztów i opłat nie wskazanych w opisie przedmiotu zamówienia. </w:t>
      </w:r>
    </w:p>
    <w:p w14:paraId="3584B793" w14:textId="77777777" w:rsidR="0056786E" w:rsidRPr="00436AC2" w:rsidRDefault="0056786E" w:rsidP="002C7CFA">
      <w:pPr>
        <w:spacing w:after="120" w:line="276" w:lineRule="auto"/>
        <w:ind w:left="357" w:hanging="357"/>
      </w:pPr>
    </w:p>
    <w:p w14:paraId="3F833FB2" w14:textId="77777777" w:rsidR="008D6149" w:rsidRPr="005A1A90" w:rsidRDefault="008D6149" w:rsidP="00985018">
      <w:pPr>
        <w:pStyle w:val="Akapitzlist"/>
        <w:numPr>
          <w:ilvl w:val="0"/>
          <w:numId w:val="2"/>
        </w:numPr>
        <w:spacing w:after="0"/>
        <w:ind w:left="357" w:hanging="357"/>
        <w:contextualSpacing w:val="0"/>
        <w:rPr>
          <w:rFonts w:asciiTheme="minorHAnsi" w:hAnsiTheme="minorHAnsi" w:cstheme="minorHAnsi"/>
          <w:b/>
          <w:sz w:val="24"/>
          <w:szCs w:val="24"/>
        </w:rPr>
      </w:pPr>
      <w:r>
        <w:rPr>
          <w:rFonts w:asciiTheme="minorHAnsi" w:hAnsiTheme="minorHAnsi" w:cstheme="minorHAnsi"/>
          <w:b/>
          <w:sz w:val="24"/>
          <w:szCs w:val="24"/>
        </w:rPr>
        <w:t>Pyt. nr 15</w:t>
      </w:r>
      <w:r w:rsidRPr="005A1A90">
        <w:rPr>
          <w:rFonts w:asciiTheme="minorHAnsi" w:hAnsiTheme="minorHAnsi" w:cstheme="minorHAnsi"/>
          <w:b/>
          <w:sz w:val="24"/>
          <w:szCs w:val="24"/>
        </w:rPr>
        <w:t xml:space="preserve"> z dnia 25.11.2024 r. </w:t>
      </w:r>
    </w:p>
    <w:p w14:paraId="292F5978" w14:textId="77777777" w:rsidR="008D6149" w:rsidRDefault="008D6149" w:rsidP="008D6149">
      <w:pPr>
        <w:spacing w:line="276" w:lineRule="auto"/>
        <w:ind w:left="357"/>
        <w:rPr>
          <w:rFonts w:asciiTheme="minorHAnsi" w:eastAsia="Calibri" w:hAnsiTheme="minorHAnsi" w:cstheme="minorHAnsi"/>
          <w:b/>
          <w:lang w:eastAsia="en-US"/>
        </w:rPr>
      </w:pPr>
      <w:r w:rsidRPr="008D6149">
        <w:rPr>
          <w:rFonts w:asciiTheme="minorHAnsi" w:eastAsia="Calibri" w:hAnsiTheme="minorHAnsi" w:cstheme="minorHAnsi"/>
          <w:b/>
          <w:lang w:eastAsia="en-US"/>
        </w:rPr>
        <w:t>Załącznik nr 5 do SWZ, pkt 13 – prosimy o informację, kogo Zamawiający rozumie jako inne osoby wskazane przez Zamawiającego? Czy będą to wyłącznie pracownicy lub współpracownicy, którym przedmiot będzie oddawany w związku z prowadzoną przez Zamawiającego działalnością?</w:t>
      </w:r>
    </w:p>
    <w:p w14:paraId="18882737" w14:textId="77777777" w:rsidR="008D6149" w:rsidRDefault="008D6149" w:rsidP="008D6149">
      <w:pPr>
        <w:spacing w:line="276" w:lineRule="auto"/>
        <w:ind w:left="357" w:hanging="357"/>
        <w:rPr>
          <w:rFonts w:asciiTheme="minorHAnsi" w:hAnsiTheme="minorHAnsi" w:cstheme="minorHAnsi"/>
        </w:rPr>
      </w:pPr>
      <w:r w:rsidRPr="00436AC2">
        <w:rPr>
          <w:rFonts w:asciiTheme="minorHAnsi" w:hAnsiTheme="minorHAnsi" w:cstheme="minorHAnsi"/>
          <w:b/>
        </w:rPr>
        <w:t>Odp.</w:t>
      </w:r>
      <w:r w:rsidRPr="00436AC2">
        <w:rPr>
          <w:rFonts w:asciiTheme="minorHAnsi" w:hAnsiTheme="minorHAnsi" w:cstheme="minorHAnsi"/>
        </w:rPr>
        <w:t xml:space="preserve"> </w:t>
      </w:r>
      <w:r w:rsidRPr="00C42F31">
        <w:rPr>
          <w:rFonts w:asciiTheme="minorHAnsi" w:hAnsiTheme="minorHAnsi" w:cstheme="minorHAnsi"/>
        </w:rPr>
        <w:t xml:space="preserve">Zamawiający </w:t>
      </w:r>
      <w:r>
        <w:rPr>
          <w:rFonts w:asciiTheme="minorHAnsi" w:hAnsiTheme="minorHAnsi" w:cstheme="minorHAnsi"/>
        </w:rPr>
        <w:t>potwierdza, że pod pojęciem innych osób wskazanych przez Zamawiającego rozumie wyłącznie pracowników lub współpracowników Zamawiają</w:t>
      </w:r>
      <w:r w:rsidR="00996376">
        <w:rPr>
          <w:rFonts w:asciiTheme="minorHAnsi" w:hAnsiTheme="minorHAnsi" w:cstheme="minorHAnsi"/>
        </w:rPr>
        <w:t>cego,</w:t>
      </w:r>
      <w:r w:rsidR="00996376" w:rsidRPr="00996376">
        <w:t xml:space="preserve"> </w:t>
      </w:r>
      <w:r w:rsidR="00996376" w:rsidRPr="00996376">
        <w:rPr>
          <w:rFonts w:asciiTheme="minorHAnsi" w:hAnsiTheme="minorHAnsi" w:cstheme="minorHAnsi"/>
        </w:rPr>
        <w:t>którym przedmiot będzie oddawany w związku z prowadzoną przez Zamawiającego działalnością</w:t>
      </w:r>
      <w:r w:rsidR="00996376">
        <w:rPr>
          <w:rFonts w:asciiTheme="minorHAnsi" w:hAnsiTheme="minorHAnsi" w:cstheme="minorHAnsi"/>
        </w:rPr>
        <w:t xml:space="preserve">. </w:t>
      </w:r>
    </w:p>
    <w:p w14:paraId="3A551B8F" w14:textId="77777777" w:rsidR="00996376" w:rsidRDefault="00996376" w:rsidP="002C7CFA">
      <w:pPr>
        <w:spacing w:after="120" w:line="276" w:lineRule="auto"/>
        <w:ind w:left="357" w:hanging="357"/>
        <w:rPr>
          <w:rFonts w:asciiTheme="minorHAnsi" w:hAnsiTheme="minorHAnsi" w:cstheme="minorHAnsi"/>
        </w:rPr>
      </w:pPr>
    </w:p>
    <w:p w14:paraId="6E0F07BA" w14:textId="77777777" w:rsidR="00996376" w:rsidRPr="002D540F" w:rsidRDefault="00996376" w:rsidP="00985018">
      <w:pPr>
        <w:pStyle w:val="Akapitzlist"/>
        <w:numPr>
          <w:ilvl w:val="0"/>
          <w:numId w:val="2"/>
        </w:numPr>
        <w:spacing w:after="0"/>
        <w:ind w:left="357" w:hanging="357"/>
        <w:contextualSpacing w:val="0"/>
        <w:rPr>
          <w:rFonts w:asciiTheme="minorHAnsi" w:hAnsiTheme="minorHAnsi" w:cstheme="minorHAnsi"/>
          <w:b/>
          <w:sz w:val="24"/>
          <w:szCs w:val="24"/>
        </w:rPr>
      </w:pPr>
      <w:r w:rsidRPr="002D540F">
        <w:rPr>
          <w:rFonts w:asciiTheme="minorHAnsi" w:hAnsiTheme="minorHAnsi" w:cstheme="minorHAnsi"/>
          <w:b/>
          <w:sz w:val="24"/>
          <w:szCs w:val="24"/>
        </w:rPr>
        <w:t xml:space="preserve">Pyt. nr 16 z dnia 25.11.2024 r. </w:t>
      </w:r>
    </w:p>
    <w:p w14:paraId="51A84F0C" w14:textId="77777777" w:rsidR="00996376" w:rsidRPr="002D540F" w:rsidRDefault="00996376" w:rsidP="00996376">
      <w:pPr>
        <w:spacing w:line="276" w:lineRule="auto"/>
        <w:ind w:left="357"/>
        <w:rPr>
          <w:rFonts w:asciiTheme="minorHAnsi" w:eastAsia="Calibri" w:hAnsiTheme="minorHAnsi" w:cstheme="minorHAnsi"/>
          <w:b/>
          <w:lang w:eastAsia="en-US"/>
        </w:rPr>
      </w:pPr>
      <w:r w:rsidRPr="002D540F">
        <w:rPr>
          <w:rFonts w:asciiTheme="minorHAnsi" w:eastAsia="Calibri" w:hAnsiTheme="minorHAnsi" w:cstheme="minorHAnsi"/>
          <w:b/>
          <w:lang w:eastAsia="en-US"/>
        </w:rPr>
        <w:t>Prosimy o dopuszczenie płatności kar na podstawie stosownego dokumentu księgowego z określonym terminem płatności. W przypadku braku płatności we wskazanym terminie, Zamawiający będzie miał prawo do dokonania potrącenia.</w:t>
      </w:r>
    </w:p>
    <w:p w14:paraId="40ED6F87" w14:textId="54BB7526" w:rsidR="004E376A" w:rsidRDefault="00996376" w:rsidP="002D540F">
      <w:pPr>
        <w:spacing w:line="276" w:lineRule="auto"/>
        <w:ind w:left="357" w:hanging="357"/>
        <w:rPr>
          <w:rFonts w:asciiTheme="minorHAnsi" w:hAnsiTheme="minorHAnsi" w:cstheme="minorHAnsi"/>
        </w:rPr>
      </w:pPr>
      <w:r w:rsidRPr="002D540F">
        <w:rPr>
          <w:rFonts w:asciiTheme="minorHAnsi" w:hAnsiTheme="minorHAnsi" w:cstheme="minorHAnsi"/>
          <w:b/>
        </w:rPr>
        <w:t>Odp.</w:t>
      </w:r>
      <w:r w:rsidRPr="002D540F">
        <w:rPr>
          <w:rFonts w:asciiTheme="minorHAnsi" w:hAnsiTheme="minorHAnsi" w:cstheme="minorHAnsi"/>
        </w:rPr>
        <w:t xml:space="preserve"> </w:t>
      </w:r>
      <w:r w:rsidR="00380B7C" w:rsidRPr="002D540F">
        <w:rPr>
          <w:rFonts w:asciiTheme="minorHAnsi" w:hAnsiTheme="minorHAnsi" w:cstheme="minorHAnsi"/>
        </w:rPr>
        <w:t xml:space="preserve">Zamawiający </w:t>
      </w:r>
      <w:r w:rsidR="00C205AB">
        <w:rPr>
          <w:rFonts w:asciiTheme="minorHAnsi" w:hAnsiTheme="minorHAnsi" w:cstheme="minorHAnsi"/>
        </w:rPr>
        <w:t xml:space="preserve"> dopuszcza płatność </w:t>
      </w:r>
      <w:r w:rsidR="00380B7C" w:rsidRPr="002D540F">
        <w:rPr>
          <w:rFonts w:asciiTheme="minorHAnsi" w:hAnsiTheme="minorHAnsi" w:cstheme="minorHAnsi"/>
        </w:rPr>
        <w:t xml:space="preserve"> kar umownych na podstawie stosownego dokumentu księgowego z określonym terminem płatności, z zastrzeżeniem, że w przypadku </w:t>
      </w:r>
      <w:r w:rsidR="00C205AB">
        <w:rPr>
          <w:rFonts w:asciiTheme="minorHAnsi" w:hAnsiTheme="minorHAnsi" w:cstheme="minorHAnsi"/>
        </w:rPr>
        <w:t xml:space="preserve"> braku </w:t>
      </w:r>
      <w:r w:rsidR="00380B7C" w:rsidRPr="002D540F">
        <w:rPr>
          <w:rFonts w:asciiTheme="minorHAnsi" w:hAnsiTheme="minorHAnsi" w:cstheme="minorHAnsi"/>
        </w:rPr>
        <w:t>płatności we wskazanym terminie, Zamawiający będzie miał prawo do dokonania</w:t>
      </w:r>
      <w:r w:rsidR="00C205AB">
        <w:rPr>
          <w:rFonts w:asciiTheme="minorHAnsi" w:hAnsiTheme="minorHAnsi" w:cstheme="minorHAnsi"/>
        </w:rPr>
        <w:t xml:space="preserve"> ich </w:t>
      </w:r>
      <w:r w:rsidR="00380B7C" w:rsidRPr="002D540F">
        <w:rPr>
          <w:rFonts w:asciiTheme="minorHAnsi" w:hAnsiTheme="minorHAnsi" w:cstheme="minorHAnsi"/>
        </w:rPr>
        <w:t xml:space="preserve"> potrącenia z rat leasingowych. Zamawiający dokonał zmiany pkt 27 zał. nr 5 do SWZ </w:t>
      </w:r>
      <w:r w:rsidR="00AD6CFC" w:rsidRPr="002D540F">
        <w:rPr>
          <w:rFonts w:asciiTheme="minorHAnsi" w:hAnsiTheme="minorHAnsi" w:cstheme="minorHAnsi"/>
        </w:rPr>
        <w:t>Istotne Postanowienia Umowy, który uzyskał brzmienie: „</w:t>
      </w:r>
      <w:r w:rsidR="004E376A" w:rsidRPr="002D540F">
        <w:rPr>
          <w:rFonts w:asciiTheme="minorHAnsi" w:hAnsiTheme="minorHAnsi" w:cstheme="minorHAnsi"/>
        </w:rPr>
        <w:t>27)</w:t>
      </w:r>
      <w:r w:rsidR="004E376A" w:rsidRPr="002D540F">
        <w:rPr>
          <w:rFonts w:asciiTheme="minorHAnsi" w:hAnsiTheme="minorHAnsi" w:cstheme="minorHAnsi"/>
        </w:rPr>
        <w:tab/>
        <w:t xml:space="preserve">wierzytelności z tytułu kar umownych </w:t>
      </w:r>
      <w:r w:rsidR="004C7C7E" w:rsidRPr="002D540F">
        <w:rPr>
          <w:rFonts w:asciiTheme="minorHAnsi" w:hAnsiTheme="minorHAnsi" w:cstheme="minorHAnsi"/>
        </w:rPr>
        <w:t xml:space="preserve">zostaną naliczone na podstawie noty księgowej, określającej co najmniej </w:t>
      </w:r>
      <w:r w:rsidR="002D540F" w:rsidRPr="002D540F">
        <w:rPr>
          <w:rFonts w:asciiTheme="minorHAnsi" w:hAnsiTheme="minorHAnsi" w:cstheme="minorHAnsi"/>
        </w:rPr>
        <w:t xml:space="preserve">podstawę naliczenia kary umownej i </w:t>
      </w:r>
      <w:r w:rsidR="004C7C7E" w:rsidRPr="002D540F">
        <w:rPr>
          <w:rFonts w:asciiTheme="minorHAnsi" w:hAnsiTheme="minorHAnsi" w:cstheme="minorHAnsi"/>
        </w:rPr>
        <w:t>termin płatności należności z tytuł</w:t>
      </w:r>
      <w:r w:rsidR="002D540F" w:rsidRPr="002D540F">
        <w:rPr>
          <w:rFonts w:asciiTheme="minorHAnsi" w:hAnsiTheme="minorHAnsi" w:cstheme="minorHAnsi"/>
        </w:rPr>
        <w:t xml:space="preserve">u kar umownych. W przypadku braku zapłaty należności z tytułu kar umownych w terminie wskazanym w nocie księgowej należności z tego tytułu mogą być potrącone </w:t>
      </w:r>
      <w:r w:rsidR="004E376A" w:rsidRPr="002D540F">
        <w:rPr>
          <w:rFonts w:asciiTheme="minorHAnsi" w:hAnsiTheme="minorHAnsi" w:cstheme="minorHAnsi"/>
        </w:rPr>
        <w:t>z rat leasingowych</w:t>
      </w:r>
      <w:r w:rsidR="002D540F" w:rsidRPr="002D540F">
        <w:rPr>
          <w:rFonts w:asciiTheme="minorHAnsi" w:hAnsiTheme="minorHAnsi" w:cstheme="minorHAnsi"/>
        </w:rPr>
        <w:t>”</w:t>
      </w:r>
    </w:p>
    <w:p w14:paraId="6FDC64A8" w14:textId="77777777" w:rsidR="004E376A" w:rsidRDefault="004E376A" w:rsidP="002C7CFA">
      <w:pPr>
        <w:spacing w:after="120" w:line="276" w:lineRule="auto"/>
        <w:ind w:left="357" w:hanging="357"/>
        <w:rPr>
          <w:rFonts w:asciiTheme="minorHAnsi" w:hAnsiTheme="minorHAnsi" w:cstheme="minorHAnsi"/>
        </w:rPr>
      </w:pPr>
    </w:p>
    <w:p w14:paraId="750E8055" w14:textId="77777777" w:rsidR="004E376A" w:rsidRPr="005A1A90" w:rsidRDefault="004E376A" w:rsidP="00985018">
      <w:pPr>
        <w:pStyle w:val="Akapitzlist"/>
        <w:numPr>
          <w:ilvl w:val="0"/>
          <w:numId w:val="2"/>
        </w:numPr>
        <w:spacing w:after="0"/>
        <w:ind w:left="357" w:hanging="357"/>
        <w:contextualSpacing w:val="0"/>
        <w:rPr>
          <w:rFonts w:asciiTheme="minorHAnsi" w:hAnsiTheme="minorHAnsi" w:cstheme="minorHAnsi"/>
          <w:b/>
          <w:sz w:val="24"/>
          <w:szCs w:val="24"/>
        </w:rPr>
      </w:pPr>
      <w:r>
        <w:rPr>
          <w:rFonts w:asciiTheme="minorHAnsi" w:hAnsiTheme="minorHAnsi" w:cstheme="minorHAnsi"/>
          <w:b/>
          <w:sz w:val="24"/>
          <w:szCs w:val="24"/>
        </w:rPr>
        <w:t>Pyt. nr 17</w:t>
      </w:r>
      <w:r w:rsidRPr="005A1A90">
        <w:rPr>
          <w:rFonts w:asciiTheme="minorHAnsi" w:hAnsiTheme="minorHAnsi" w:cstheme="minorHAnsi"/>
          <w:b/>
          <w:sz w:val="24"/>
          <w:szCs w:val="24"/>
        </w:rPr>
        <w:t xml:space="preserve"> z dnia 25.11.2024 r. </w:t>
      </w:r>
    </w:p>
    <w:p w14:paraId="485E2E18" w14:textId="77777777" w:rsidR="004E376A" w:rsidRDefault="004E376A" w:rsidP="004E376A">
      <w:pPr>
        <w:spacing w:line="276" w:lineRule="auto"/>
        <w:ind w:left="357"/>
        <w:rPr>
          <w:rFonts w:asciiTheme="minorHAnsi" w:eastAsia="Calibri" w:hAnsiTheme="minorHAnsi" w:cstheme="minorHAnsi"/>
          <w:b/>
          <w:lang w:eastAsia="en-US"/>
        </w:rPr>
      </w:pPr>
      <w:r w:rsidRPr="004E376A">
        <w:rPr>
          <w:rFonts w:asciiTheme="minorHAnsi" w:eastAsia="Calibri" w:hAnsiTheme="minorHAnsi" w:cstheme="minorHAnsi"/>
          <w:b/>
          <w:lang w:eastAsia="en-US"/>
        </w:rPr>
        <w:t>Załącznik nr 5 do SWZ, pkt 19 – wnosimy o odstąpienie od stosowania zapisu w przypadku zmiany stawki podatku VAT. Jest to zmiana, która wynika z powszechnie obowiązujących przepisów, a co za tym idzie nie ma możliwości zmiany wynagrodzenia z tym przypadku.</w:t>
      </w:r>
    </w:p>
    <w:p w14:paraId="601B3A3D" w14:textId="77777777" w:rsidR="004E376A" w:rsidRDefault="004E376A" w:rsidP="00EF403F">
      <w:pPr>
        <w:spacing w:line="276" w:lineRule="auto"/>
        <w:ind w:left="357" w:hanging="357"/>
        <w:rPr>
          <w:rFonts w:asciiTheme="minorHAnsi" w:hAnsiTheme="minorHAnsi" w:cstheme="minorHAnsi"/>
        </w:rPr>
      </w:pPr>
      <w:r w:rsidRPr="00436AC2">
        <w:rPr>
          <w:rFonts w:asciiTheme="minorHAnsi" w:hAnsiTheme="minorHAnsi" w:cstheme="minorHAnsi"/>
          <w:b/>
        </w:rPr>
        <w:t>Odp.</w:t>
      </w:r>
      <w:r w:rsidRPr="00436AC2">
        <w:rPr>
          <w:rFonts w:asciiTheme="minorHAnsi" w:hAnsiTheme="minorHAnsi" w:cstheme="minorHAnsi"/>
        </w:rPr>
        <w:t xml:space="preserve"> </w:t>
      </w:r>
      <w:r>
        <w:rPr>
          <w:rFonts w:asciiTheme="minorHAnsi" w:hAnsiTheme="minorHAnsi" w:cstheme="minorHAnsi"/>
        </w:rPr>
        <w:t>Pkt 19 zał. nr 5 do SWZ dotyczy określenia daty</w:t>
      </w:r>
      <w:r w:rsidRPr="004E376A">
        <w:rPr>
          <w:rFonts w:asciiTheme="minorHAnsi" w:hAnsiTheme="minorHAnsi" w:cstheme="minorHAnsi"/>
        </w:rPr>
        <w:t xml:space="preserve"> odbioru  przedmiotu leasingu </w:t>
      </w:r>
      <w:r>
        <w:rPr>
          <w:rFonts w:asciiTheme="minorHAnsi" w:hAnsiTheme="minorHAnsi" w:cstheme="minorHAnsi"/>
        </w:rPr>
        <w:t>i nie odnosi się w żadnym miejscu do zmiany stawki podatku VAT. Zamawiający nie dokona zmiany treści pkt 19 załącznika nr 5 do SWZ</w:t>
      </w:r>
      <w:r w:rsidR="00EF403F">
        <w:rPr>
          <w:rFonts w:asciiTheme="minorHAnsi" w:hAnsiTheme="minorHAnsi" w:cstheme="minorHAnsi"/>
        </w:rPr>
        <w:t xml:space="preserve">. Do kwestii zmiany wynagrodzenia w przypadku zmiany stawki podatku VAT odnosi się pkt 28a) Zał. nr 5 do SWZ, zawierający postanowienia wynikające z art. 436 pkt 4 b) </w:t>
      </w:r>
      <w:proofErr w:type="spellStart"/>
      <w:r w:rsidR="00EF403F">
        <w:rPr>
          <w:rFonts w:asciiTheme="minorHAnsi" w:hAnsiTheme="minorHAnsi" w:cstheme="minorHAnsi"/>
        </w:rPr>
        <w:t>Pzp</w:t>
      </w:r>
      <w:proofErr w:type="spellEnd"/>
    </w:p>
    <w:p w14:paraId="0F96291A" w14:textId="5F6EEB67" w:rsidR="00EF403F" w:rsidRDefault="00EF403F" w:rsidP="00EF403F">
      <w:pPr>
        <w:spacing w:line="276" w:lineRule="auto"/>
        <w:ind w:left="357" w:hanging="357"/>
        <w:rPr>
          <w:rFonts w:asciiTheme="minorHAnsi" w:hAnsiTheme="minorHAnsi" w:cstheme="minorHAnsi"/>
        </w:rPr>
      </w:pPr>
    </w:p>
    <w:p w14:paraId="3D49B6F2" w14:textId="77777777" w:rsidR="002C7CFA" w:rsidRDefault="002C7CFA" w:rsidP="00EF403F">
      <w:pPr>
        <w:spacing w:line="276" w:lineRule="auto"/>
        <w:ind w:left="357" w:hanging="357"/>
        <w:rPr>
          <w:rFonts w:asciiTheme="minorHAnsi" w:hAnsiTheme="minorHAnsi" w:cstheme="minorHAnsi"/>
        </w:rPr>
      </w:pPr>
    </w:p>
    <w:p w14:paraId="0EB3965A" w14:textId="77777777" w:rsidR="00EF403F" w:rsidRPr="005A1A90" w:rsidRDefault="00EF403F" w:rsidP="00985018">
      <w:pPr>
        <w:pStyle w:val="Akapitzlist"/>
        <w:numPr>
          <w:ilvl w:val="0"/>
          <w:numId w:val="2"/>
        </w:numPr>
        <w:spacing w:after="0"/>
        <w:ind w:left="357" w:hanging="357"/>
        <w:contextualSpacing w:val="0"/>
        <w:rPr>
          <w:rFonts w:asciiTheme="minorHAnsi" w:hAnsiTheme="minorHAnsi" w:cstheme="minorHAnsi"/>
          <w:b/>
          <w:sz w:val="24"/>
          <w:szCs w:val="24"/>
        </w:rPr>
      </w:pPr>
      <w:r>
        <w:rPr>
          <w:rFonts w:asciiTheme="minorHAnsi" w:hAnsiTheme="minorHAnsi" w:cstheme="minorHAnsi"/>
          <w:b/>
          <w:sz w:val="24"/>
          <w:szCs w:val="24"/>
        </w:rPr>
        <w:t>Pyt. nr 19</w:t>
      </w:r>
      <w:r w:rsidRPr="005A1A90">
        <w:rPr>
          <w:rFonts w:asciiTheme="minorHAnsi" w:hAnsiTheme="minorHAnsi" w:cstheme="minorHAnsi"/>
          <w:b/>
          <w:sz w:val="24"/>
          <w:szCs w:val="24"/>
        </w:rPr>
        <w:t xml:space="preserve"> z dnia 25.11.2024 r. </w:t>
      </w:r>
    </w:p>
    <w:p w14:paraId="1A9BAE40" w14:textId="77777777" w:rsidR="00EF403F" w:rsidRPr="00EF403F" w:rsidRDefault="00EF403F" w:rsidP="00EF403F">
      <w:pPr>
        <w:spacing w:line="276" w:lineRule="auto"/>
        <w:ind w:left="357"/>
        <w:rPr>
          <w:rFonts w:asciiTheme="minorHAnsi" w:eastAsia="Calibri" w:hAnsiTheme="minorHAnsi" w:cstheme="minorHAnsi"/>
          <w:b/>
          <w:lang w:eastAsia="en-US"/>
        </w:rPr>
      </w:pPr>
      <w:r w:rsidRPr="00EF403F">
        <w:rPr>
          <w:rFonts w:asciiTheme="minorHAnsi" w:eastAsia="Calibri" w:hAnsiTheme="minorHAnsi" w:cstheme="minorHAnsi"/>
          <w:b/>
          <w:lang w:eastAsia="en-US"/>
        </w:rPr>
        <w:t>Wnosimy o udostępnienie:</w:t>
      </w:r>
    </w:p>
    <w:p w14:paraId="61787F86" w14:textId="77777777" w:rsidR="00EF403F" w:rsidRPr="00EF403F" w:rsidRDefault="00EF403F" w:rsidP="00EF403F">
      <w:pPr>
        <w:spacing w:line="276" w:lineRule="auto"/>
        <w:ind w:left="357"/>
        <w:rPr>
          <w:rFonts w:asciiTheme="minorHAnsi" w:eastAsia="Calibri" w:hAnsiTheme="minorHAnsi" w:cstheme="minorHAnsi"/>
          <w:b/>
          <w:lang w:eastAsia="en-US"/>
        </w:rPr>
      </w:pPr>
      <w:r w:rsidRPr="00EF403F">
        <w:rPr>
          <w:rFonts w:asciiTheme="minorHAnsi" w:eastAsia="Calibri" w:hAnsiTheme="minorHAnsi" w:cstheme="minorHAnsi"/>
          <w:b/>
          <w:lang w:eastAsia="en-US"/>
        </w:rPr>
        <w:t>a.</w:t>
      </w:r>
      <w:r w:rsidRPr="00EF403F">
        <w:rPr>
          <w:rFonts w:asciiTheme="minorHAnsi" w:eastAsia="Calibri" w:hAnsiTheme="minorHAnsi" w:cstheme="minorHAnsi"/>
          <w:b/>
          <w:lang w:eastAsia="en-US"/>
        </w:rPr>
        <w:tab/>
        <w:t xml:space="preserve">Aktualnej uchwały WPF </w:t>
      </w:r>
    </w:p>
    <w:p w14:paraId="66C1334F" w14:textId="77777777" w:rsidR="00EF403F" w:rsidRDefault="00EF403F" w:rsidP="00EF403F">
      <w:pPr>
        <w:spacing w:line="276" w:lineRule="auto"/>
        <w:ind w:left="357"/>
        <w:rPr>
          <w:rFonts w:asciiTheme="minorHAnsi" w:eastAsia="Calibri" w:hAnsiTheme="minorHAnsi" w:cstheme="minorHAnsi"/>
          <w:b/>
          <w:lang w:eastAsia="en-US"/>
        </w:rPr>
      </w:pPr>
      <w:r w:rsidRPr="00EF403F">
        <w:rPr>
          <w:rFonts w:asciiTheme="minorHAnsi" w:eastAsia="Calibri" w:hAnsiTheme="minorHAnsi" w:cstheme="minorHAnsi"/>
          <w:b/>
          <w:lang w:eastAsia="en-US"/>
        </w:rPr>
        <w:t>b.</w:t>
      </w:r>
      <w:r w:rsidRPr="00EF403F">
        <w:rPr>
          <w:rFonts w:asciiTheme="minorHAnsi" w:eastAsia="Calibri" w:hAnsiTheme="minorHAnsi" w:cstheme="minorHAnsi"/>
          <w:b/>
          <w:lang w:eastAsia="en-US"/>
        </w:rPr>
        <w:tab/>
        <w:t>RB-Z za ostatni kwartał.</w:t>
      </w:r>
    </w:p>
    <w:p w14:paraId="1CDA52AA" w14:textId="77777777" w:rsidR="00EF403F" w:rsidRDefault="00EF403F" w:rsidP="00EF403F">
      <w:pPr>
        <w:spacing w:line="276" w:lineRule="auto"/>
        <w:ind w:left="357" w:hanging="357"/>
        <w:rPr>
          <w:rFonts w:asciiTheme="minorHAnsi" w:hAnsiTheme="minorHAnsi" w:cstheme="minorHAnsi"/>
        </w:rPr>
      </w:pPr>
      <w:r w:rsidRPr="00436AC2">
        <w:rPr>
          <w:rFonts w:asciiTheme="minorHAnsi" w:hAnsiTheme="minorHAnsi" w:cstheme="minorHAnsi"/>
          <w:b/>
        </w:rPr>
        <w:t>Odp.</w:t>
      </w:r>
      <w:r w:rsidRPr="00436AC2">
        <w:rPr>
          <w:rFonts w:asciiTheme="minorHAnsi" w:hAnsiTheme="minorHAnsi" w:cstheme="minorHAnsi"/>
        </w:rPr>
        <w:t xml:space="preserve"> </w:t>
      </w:r>
      <w:r w:rsidRPr="00C42F31">
        <w:rPr>
          <w:rFonts w:asciiTheme="minorHAnsi" w:hAnsiTheme="minorHAnsi" w:cstheme="minorHAnsi"/>
        </w:rPr>
        <w:t xml:space="preserve">Zamawiający </w:t>
      </w:r>
      <w:r>
        <w:rPr>
          <w:rFonts w:asciiTheme="minorHAnsi" w:hAnsiTheme="minorHAnsi" w:cstheme="minorHAnsi"/>
        </w:rPr>
        <w:t>udostępnia aktualną uchwałę WPF wraz z jej zmianami oraz RB-Z za ostatni kwartał. Dokumenty te stanowią załączniki do niniejszego wyjaśnienia i zmiany SWZ.</w:t>
      </w:r>
    </w:p>
    <w:p w14:paraId="7EA20BFC" w14:textId="77777777" w:rsidR="00EF403F" w:rsidRDefault="00EF403F" w:rsidP="00EF403F">
      <w:pPr>
        <w:spacing w:line="276" w:lineRule="auto"/>
        <w:ind w:left="357" w:hanging="357"/>
        <w:rPr>
          <w:rFonts w:asciiTheme="minorHAnsi" w:hAnsiTheme="minorHAnsi" w:cstheme="minorHAnsi"/>
        </w:rPr>
      </w:pPr>
    </w:p>
    <w:p w14:paraId="29B2C6A6" w14:textId="77777777" w:rsidR="00EF403F" w:rsidRPr="005A1A90" w:rsidRDefault="00EF403F" w:rsidP="00985018">
      <w:pPr>
        <w:pStyle w:val="Akapitzlist"/>
        <w:numPr>
          <w:ilvl w:val="0"/>
          <w:numId w:val="2"/>
        </w:numPr>
        <w:spacing w:after="0"/>
        <w:ind w:left="357" w:hanging="357"/>
        <w:contextualSpacing w:val="0"/>
        <w:rPr>
          <w:rFonts w:asciiTheme="minorHAnsi" w:hAnsiTheme="minorHAnsi" w:cstheme="minorHAnsi"/>
          <w:b/>
          <w:sz w:val="24"/>
          <w:szCs w:val="24"/>
        </w:rPr>
      </w:pPr>
      <w:r>
        <w:rPr>
          <w:rFonts w:asciiTheme="minorHAnsi" w:hAnsiTheme="minorHAnsi" w:cstheme="minorHAnsi"/>
          <w:b/>
          <w:sz w:val="24"/>
          <w:szCs w:val="24"/>
        </w:rPr>
        <w:t>Pyt. nr 20</w:t>
      </w:r>
      <w:r w:rsidRPr="005A1A90">
        <w:rPr>
          <w:rFonts w:asciiTheme="minorHAnsi" w:hAnsiTheme="minorHAnsi" w:cstheme="minorHAnsi"/>
          <w:b/>
          <w:sz w:val="24"/>
          <w:szCs w:val="24"/>
        </w:rPr>
        <w:t xml:space="preserve"> z dnia 25.11.2024 r. </w:t>
      </w:r>
    </w:p>
    <w:p w14:paraId="4A7B8AC6" w14:textId="77777777" w:rsidR="00EF403F" w:rsidRDefault="00EF403F" w:rsidP="00EF403F">
      <w:pPr>
        <w:spacing w:line="276" w:lineRule="auto"/>
        <w:ind w:left="357"/>
        <w:rPr>
          <w:rFonts w:asciiTheme="minorHAnsi" w:eastAsia="Calibri" w:hAnsiTheme="minorHAnsi" w:cstheme="minorHAnsi"/>
          <w:b/>
          <w:lang w:eastAsia="en-US"/>
        </w:rPr>
      </w:pPr>
      <w:r w:rsidRPr="00EF403F">
        <w:rPr>
          <w:rFonts w:asciiTheme="minorHAnsi" w:eastAsia="Calibri" w:hAnsiTheme="minorHAnsi" w:cstheme="minorHAnsi"/>
          <w:b/>
          <w:lang w:eastAsia="en-US"/>
        </w:rPr>
        <w:t>Z uwagi na przepisy o przeciwdziałaniu praniu pieniędzy oraz finansowaniu terroryzmu, prosimy o potwierdzenie, że Zamawiający przed podpisaniem umowy leasingu przekaże Wykonawcy dane dotyczące zarządu w zakresie Imienia, nazwiska, numeru PESEL, oraz państwa urodzenia, a w przypadku osób podpisujących Umowę Leasingu dane w zakresie Imienia, nazwiska, adresu zamieszkania, serii i numeru dowodu osobistego, numeru PESEL, obywatelstwa oraz państwa urodzenia oraz dla beneficjentów rzeczywistych dan</w:t>
      </w:r>
      <w:r w:rsidR="004667F9">
        <w:rPr>
          <w:rFonts w:asciiTheme="minorHAnsi" w:eastAsia="Calibri" w:hAnsiTheme="minorHAnsi" w:cstheme="minorHAnsi"/>
          <w:b/>
          <w:lang w:eastAsia="en-US"/>
        </w:rPr>
        <w:t xml:space="preserve">e dotyczące imienia i nazwiska. </w:t>
      </w:r>
      <w:r w:rsidRPr="00EF403F">
        <w:rPr>
          <w:rFonts w:asciiTheme="minorHAnsi" w:eastAsia="Calibri" w:hAnsiTheme="minorHAnsi" w:cstheme="minorHAnsi"/>
          <w:b/>
          <w:lang w:eastAsia="en-US"/>
        </w:rPr>
        <w:t>Przedmiotowe dane są niezbędne Finansującemu/Wykonawcy w celu dopełnienia obowiązków wynikających z powołanej wyżej ustawy o przeciwdziałaniu praniu pieniędzy oraz finansowaniu terroryzmu z dnia 1 marca 2018r (Dz.U. 2018 poz. 723).</w:t>
      </w:r>
    </w:p>
    <w:p w14:paraId="008797D0" w14:textId="7F00329C" w:rsidR="004E376A" w:rsidRDefault="00EF403F" w:rsidP="00EF403F">
      <w:pPr>
        <w:spacing w:line="276" w:lineRule="auto"/>
        <w:ind w:left="357" w:hanging="357"/>
        <w:rPr>
          <w:rFonts w:asciiTheme="minorHAnsi" w:hAnsiTheme="minorHAnsi" w:cstheme="minorHAnsi"/>
        </w:rPr>
      </w:pPr>
      <w:r w:rsidRPr="00436AC2">
        <w:rPr>
          <w:rFonts w:asciiTheme="minorHAnsi" w:hAnsiTheme="minorHAnsi" w:cstheme="minorHAnsi"/>
          <w:b/>
        </w:rPr>
        <w:t>Odp.</w:t>
      </w:r>
      <w:r w:rsidRPr="00436AC2">
        <w:rPr>
          <w:rFonts w:asciiTheme="minorHAnsi" w:hAnsiTheme="minorHAnsi" w:cstheme="minorHAnsi"/>
        </w:rPr>
        <w:t xml:space="preserve"> </w:t>
      </w:r>
      <w:r w:rsidR="004667F9">
        <w:rPr>
          <w:rFonts w:asciiTheme="minorHAnsi" w:hAnsiTheme="minorHAnsi" w:cstheme="minorHAnsi"/>
        </w:rPr>
        <w:t xml:space="preserve"> W ocenie Zamawiającego gmina,</w:t>
      </w:r>
      <w:r w:rsidR="004B598B">
        <w:rPr>
          <w:rFonts w:asciiTheme="minorHAnsi" w:hAnsiTheme="minorHAnsi" w:cstheme="minorHAnsi"/>
        </w:rPr>
        <w:t xml:space="preserve"> jako jednostka samorządu terytorialnego nie posiada beneficjenta rzeczywistego, tym samym nie podlega obowiązkowi zgłoszenia takiego beneficjenta na podstawie </w:t>
      </w:r>
      <w:r w:rsidR="004B598B" w:rsidRPr="004B598B">
        <w:rPr>
          <w:rFonts w:asciiTheme="minorHAnsi" w:hAnsiTheme="minorHAnsi" w:cstheme="minorHAnsi"/>
        </w:rPr>
        <w:t>ustawy o przeciwdziałaniu praniu pieniędzy oraz finansowaniu terroryzmu z dnia 1 marca 2018r (Dz.U. 2018 poz. 723)</w:t>
      </w:r>
      <w:r w:rsidR="004B598B">
        <w:rPr>
          <w:rFonts w:asciiTheme="minorHAnsi" w:hAnsiTheme="minorHAnsi" w:cstheme="minorHAnsi"/>
        </w:rPr>
        <w:t xml:space="preserve">. Jednostka samorządu terytorialnego nie została wymieniona w katalogu </w:t>
      </w:r>
      <w:r w:rsidR="004667F9">
        <w:rPr>
          <w:rFonts w:asciiTheme="minorHAnsi" w:hAnsiTheme="minorHAnsi" w:cstheme="minorHAnsi"/>
        </w:rPr>
        <w:t>p</w:t>
      </w:r>
      <w:r w:rsidR="004667F9" w:rsidRPr="004667F9">
        <w:rPr>
          <w:rFonts w:asciiTheme="minorHAnsi" w:hAnsiTheme="minorHAnsi" w:cstheme="minorHAnsi"/>
        </w:rPr>
        <w:t>odmiot</w:t>
      </w:r>
      <w:r w:rsidR="004667F9">
        <w:rPr>
          <w:rFonts w:asciiTheme="minorHAnsi" w:hAnsiTheme="minorHAnsi" w:cstheme="minorHAnsi"/>
        </w:rPr>
        <w:t>ów obowiązanych</w:t>
      </w:r>
      <w:r w:rsidR="004667F9" w:rsidRPr="004667F9">
        <w:rPr>
          <w:rFonts w:asciiTheme="minorHAnsi" w:hAnsiTheme="minorHAnsi" w:cstheme="minorHAnsi"/>
        </w:rPr>
        <w:t xml:space="preserve"> do zgłaszania informacji o beneficjentach rzeczywistych i ich aktualizacji</w:t>
      </w:r>
      <w:r w:rsidR="004667F9">
        <w:rPr>
          <w:rFonts w:asciiTheme="minorHAnsi" w:hAnsiTheme="minorHAnsi" w:cstheme="minorHAnsi"/>
        </w:rPr>
        <w:t xml:space="preserve"> zawartym w art. 58 tej ustawy. </w:t>
      </w:r>
      <w:r w:rsidR="003C6D27">
        <w:rPr>
          <w:rFonts w:asciiTheme="minorHAnsi" w:hAnsiTheme="minorHAnsi" w:cstheme="minorHAnsi"/>
        </w:rPr>
        <w:t xml:space="preserve"> Gmina nie ma „zarządu” .</w:t>
      </w:r>
      <w:r w:rsidR="008D20CB" w:rsidDel="008D20CB">
        <w:rPr>
          <w:rFonts w:asciiTheme="minorHAnsi" w:hAnsiTheme="minorHAnsi" w:cstheme="minorHAnsi"/>
        </w:rPr>
        <w:t xml:space="preserve"> </w:t>
      </w:r>
    </w:p>
    <w:p w14:paraId="6CD7BDC8" w14:textId="77777777" w:rsidR="00EF403F" w:rsidRDefault="00EF403F" w:rsidP="00EF403F">
      <w:pPr>
        <w:spacing w:line="276" w:lineRule="auto"/>
        <w:ind w:left="357" w:hanging="357"/>
        <w:rPr>
          <w:rFonts w:asciiTheme="minorHAnsi" w:hAnsiTheme="minorHAnsi" w:cstheme="minorHAnsi"/>
        </w:rPr>
      </w:pPr>
    </w:p>
    <w:p w14:paraId="2B989CD7" w14:textId="77777777" w:rsidR="00EF403F" w:rsidRPr="005A1A90" w:rsidRDefault="00EF403F" w:rsidP="00985018">
      <w:pPr>
        <w:pStyle w:val="Akapitzlist"/>
        <w:numPr>
          <w:ilvl w:val="0"/>
          <w:numId w:val="2"/>
        </w:numPr>
        <w:spacing w:after="0"/>
        <w:ind w:left="357" w:hanging="357"/>
        <w:contextualSpacing w:val="0"/>
        <w:rPr>
          <w:rFonts w:asciiTheme="minorHAnsi" w:hAnsiTheme="minorHAnsi" w:cstheme="minorHAnsi"/>
          <w:b/>
          <w:sz w:val="24"/>
          <w:szCs w:val="24"/>
        </w:rPr>
      </w:pPr>
      <w:r>
        <w:rPr>
          <w:rFonts w:asciiTheme="minorHAnsi" w:hAnsiTheme="minorHAnsi" w:cstheme="minorHAnsi"/>
          <w:b/>
          <w:sz w:val="24"/>
          <w:szCs w:val="24"/>
        </w:rPr>
        <w:t>Pyt. nr 21</w:t>
      </w:r>
      <w:r w:rsidRPr="005A1A90">
        <w:rPr>
          <w:rFonts w:asciiTheme="minorHAnsi" w:hAnsiTheme="minorHAnsi" w:cstheme="minorHAnsi"/>
          <w:b/>
          <w:sz w:val="24"/>
          <w:szCs w:val="24"/>
        </w:rPr>
        <w:t xml:space="preserve"> z dnia 25.11.2024 r. </w:t>
      </w:r>
    </w:p>
    <w:p w14:paraId="18C5BACD" w14:textId="77777777" w:rsidR="00EF403F" w:rsidRDefault="00EF403F" w:rsidP="00EF403F">
      <w:pPr>
        <w:spacing w:line="276" w:lineRule="auto"/>
        <w:ind w:left="357"/>
        <w:rPr>
          <w:rFonts w:asciiTheme="minorHAnsi" w:eastAsia="Calibri" w:hAnsiTheme="minorHAnsi" w:cstheme="minorHAnsi"/>
          <w:b/>
          <w:lang w:eastAsia="en-US"/>
        </w:rPr>
      </w:pPr>
      <w:r w:rsidRPr="00EF403F">
        <w:rPr>
          <w:rFonts w:asciiTheme="minorHAnsi" w:eastAsia="Calibri" w:hAnsiTheme="minorHAnsi" w:cstheme="minorHAnsi"/>
          <w:b/>
          <w:lang w:eastAsia="en-US"/>
        </w:rPr>
        <w:t>Prosimy o informację, czy Zamawiający (osoby uprawnione do składania oświadczeń woli w imieniu Zamawiającego) wyrażają zgodę na złożenie i doręczenie Wykonawcy w wersji papierowej  bądź opatrzonej podpisem elektronicznym oświadczenia o treści przedstawionej w załączniku do niniejszych pytań?</w:t>
      </w:r>
    </w:p>
    <w:p w14:paraId="749C0404" w14:textId="7BD52CFB" w:rsidR="00EF403F" w:rsidRDefault="00EF403F" w:rsidP="004E4279">
      <w:pPr>
        <w:spacing w:line="276" w:lineRule="auto"/>
        <w:ind w:left="357"/>
        <w:rPr>
          <w:rFonts w:asciiTheme="minorHAnsi" w:eastAsiaTheme="minorHAnsi" w:hAnsiTheme="minorHAnsi" w:cstheme="minorHAnsi"/>
          <w:b/>
          <w:lang w:eastAsia="en-US"/>
        </w:rPr>
      </w:pPr>
      <w:r w:rsidRPr="00EF403F">
        <w:rPr>
          <w:rFonts w:asciiTheme="minorHAnsi" w:eastAsiaTheme="minorHAnsi" w:hAnsiTheme="minorHAnsi" w:cstheme="minorHAnsi"/>
          <w:b/>
          <w:lang w:eastAsia="en-US"/>
        </w:rPr>
        <w:t>Załącznik do pytań do SWZ</w:t>
      </w:r>
    </w:p>
    <w:p w14:paraId="2052FA7A" w14:textId="77777777" w:rsidR="00EF403F" w:rsidRPr="00EF403F" w:rsidRDefault="00EF403F" w:rsidP="004E4279">
      <w:pPr>
        <w:spacing w:line="276" w:lineRule="auto"/>
        <w:ind w:left="357"/>
        <w:contextualSpacing/>
        <w:rPr>
          <w:rFonts w:asciiTheme="minorHAnsi" w:hAnsiTheme="minorHAnsi" w:cstheme="minorHAnsi"/>
          <w:b/>
          <w:lang w:eastAsia="en-US"/>
        </w:rPr>
      </w:pPr>
      <w:r w:rsidRPr="00EF403F">
        <w:rPr>
          <w:rFonts w:asciiTheme="minorHAnsi" w:hAnsiTheme="minorHAnsi" w:cstheme="minorHAnsi"/>
          <w:b/>
          <w:lang w:eastAsia="en-US"/>
        </w:rPr>
        <w:t>Działając na podstawie art. 104 ust. 3 ustawy z 29 sierpnia 1997 r. Prawo bankowe niniejszym upoważniam</w:t>
      </w:r>
      <w:r w:rsidR="004E4279">
        <w:rPr>
          <w:rFonts w:asciiTheme="minorHAnsi" w:hAnsiTheme="minorHAnsi" w:cstheme="minorHAnsi"/>
          <w:b/>
          <w:lang w:eastAsia="en-US"/>
        </w:rPr>
        <w:t xml:space="preserve"> ….. (Bank)  </w:t>
      </w:r>
      <w:r w:rsidRPr="00EF403F">
        <w:rPr>
          <w:rFonts w:asciiTheme="minorHAnsi" w:hAnsiTheme="minorHAnsi" w:cstheme="minorHAnsi"/>
          <w:b/>
          <w:lang w:eastAsia="en-US"/>
        </w:rPr>
        <w:t xml:space="preserve">do przekazania </w:t>
      </w:r>
      <w:r w:rsidR="004E4279">
        <w:rPr>
          <w:rFonts w:asciiTheme="minorHAnsi" w:hAnsiTheme="minorHAnsi" w:cstheme="minorHAnsi"/>
          <w:b/>
          <w:lang w:eastAsia="en-US"/>
        </w:rPr>
        <w:t xml:space="preserve">…. </w:t>
      </w:r>
      <w:r w:rsidRPr="00EF403F">
        <w:rPr>
          <w:rFonts w:asciiTheme="minorHAnsi" w:hAnsiTheme="minorHAnsi" w:cstheme="minorHAnsi"/>
          <w:b/>
          <w:lang w:eastAsia="en-US"/>
        </w:rPr>
        <w:t>wszelkich danych i informacji przekazanych</w:t>
      </w:r>
    </w:p>
    <w:p w14:paraId="2A5FD8E3" w14:textId="77777777" w:rsidR="00EF403F" w:rsidRPr="00EF403F" w:rsidRDefault="00EF403F" w:rsidP="004E4279">
      <w:pPr>
        <w:spacing w:line="276" w:lineRule="auto"/>
        <w:ind w:left="357"/>
        <w:contextualSpacing/>
        <w:rPr>
          <w:rFonts w:asciiTheme="minorHAnsi" w:hAnsiTheme="minorHAnsi" w:cstheme="minorHAnsi"/>
          <w:b/>
          <w:lang w:eastAsia="en-US"/>
        </w:rPr>
      </w:pPr>
      <w:r w:rsidRPr="00EF403F">
        <w:rPr>
          <w:rFonts w:asciiTheme="minorHAnsi" w:hAnsiTheme="minorHAnsi" w:cstheme="minorHAnsi"/>
          <w:b/>
          <w:lang w:eastAsia="en-US"/>
        </w:rPr>
        <w:t>Bankowi i stanowiących tajemnicę bankową w zakresie:</w:t>
      </w:r>
    </w:p>
    <w:p w14:paraId="3A1049A4" w14:textId="77777777" w:rsidR="00EF403F" w:rsidRPr="00EF403F" w:rsidRDefault="00EF403F" w:rsidP="00985018">
      <w:pPr>
        <w:numPr>
          <w:ilvl w:val="0"/>
          <w:numId w:val="4"/>
        </w:numPr>
        <w:spacing w:line="276" w:lineRule="auto"/>
        <w:ind w:left="714" w:hanging="357"/>
        <w:contextualSpacing/>
        <w:rPr>
          <w:rFonts w:asciiTheme="minorHAnsi" w:hAnsiTheme="minorHAnsi" w:cstheme="minorHAnsi"/>
          <w:b/>
          <w:lang w:eastAsia="en-US"/>
        </w:rPr>
      </w:pPr>
      <w:r w:rsidRPr="00EF403F">
        <w:rPr>
          <w:rFonts w:asciiTheme="minorHAnsi" w:hAnsiTheme="minorHAnsi" w:cstheme="minorHAnsi"/>
          <w:b/>
          <w:lang w:eastAsia="en-US"/>
        </w:rPr>
        <w:t>oceny zdolności kredytowej, przyznanych limitów i ich wykorzystania, w tym kopii i oryginałów dostarczonych przeze mnie dokumentów,</w:t>
      </w:r>
    </w:p>
    <w:p w14:paraId="1DE5F5DE" w14:textId="77777777" w:rsidR="00EF403F" w:rsidRPr="00EF403F" w:rsidRDefault="00EF403F" w:rsidP="00985018">
      <w:pPr>
        <w:numPr>
          <w:ilvl w:val="0"/>
          <w:numId w:val="4"/>
        </w:numPr>
        <w:spacing w:line="276" w:lineRule="auto"/>
        <w:ind w:left="714" w:hanging="357"/>
        <w:contextualSpacing/>
        <w:rPr>
          <w:rFonts w:asciiTheme="minorHAnsi" w:hAnsiTheme="minorHAnsi" w:cstheme="minorHAnsi"/>
          <w:b/>
          <w:lang w:eastAsia="en-US"/>
        </w:rPr>
      </w:pPr>
      <w:r w:rsidRPr="00EF403F">
        <w:rPr>
          <w:rFonts w:asciiTheme="minorHAnsi" w:hAnsiTheme="minorHAnsi" w:cstheme="minorHAnsi"/>
          <w:b/>
          <w:lang w:eastAsia="en-US"/>
        </w:rPr>
        <w:t>prowadzenia procesu monitorowania klienta,</w:t>
      </w:r>
    </w:p>
    <w:p w14:paraId="1A15FE99" w14:textId="77777777" w:rsidR="00EF403F" w:rsidRPr="00EF403F" w:rsidRDefault="00EF403F" w:rsidP="00985018">
      <w:pPr>
        <w:numPr>
          <w:ilvl w:val="0"/>
          <w:numId w:val="4"/>
        </w:numPr>
        <w:spacing w:line="276" w:lineRule="auto"/>
        <w:ind w:left="714" w:hanging="357"/>
        <w:contextualSpacing/>
        <w:rPr>
          <w:rFonts w:asciiTheme="minorHAnsi" w:hAnsiTheme="minorHAnsi" w:cstheme="minorHAnsi"/>
          <w:b/>
          <w:lang w:eastAsia="en-US"/>
        </w:rPr>
      </w:pPr>
      <w:r w:rsidRPr="00EF403F">
        <w:rPr>
          <w:rFonts w:asciiTheme="minorHAnsi" w:hAnsiTheme="minorHAnsi" w:cstheme="minorHAnsi"/>
          <w:b/>
          <w:lang w:eastAsia="en-US"/>
        </w:rPr>
        <w:t>prowadzenia procesu restrukturyzacyjnego/windykacyjnego,</w:t>
      </w:r>
    </w:p>
    <w:p w14:paraId="58D4E8DB" w14:textId="77777777" w:rsidR="00EF403F" w:rsidRPr="00EF403F" w:rsidRDefault="00EF403F" w:rsidP="00985018">
      <w:pPr>
        <w:numPr>
          <w:ilvl w:val="0"/>
          <w:numId w:val="4"/>
        </w:numPr>
        <w:spacing w:line="276" w:lineRule="auto"/>
        <w:ind w:left="714" w:hanging="357"/>
        <w:contextualSpacing/>
        <w:rPr>
          <w:rFonts w:asciiTheme="minorHAnsi" w:hAnsiTheme="minorHAnsi" w:cstheme="minorHAnsi"/>
          <w:b/>
          <w:lang w:eastAsia="en-US"/>
        </w:rPr>
      </w:pPr>
      <w:r w:rsidRPr="00EF403F">
        <w:rPr>
          <w:rFonts w:asciiTheme="minorHAnsi" w:hAnsiTheme="minorHAnsi" w:cstheme="minorHAnsi"/>
          <w:b/>
          <w:lang w:eastAsia="en-US"/>
        </w:rPr>
        <w:lastRenderedPageBreak/>
        <w:t>zdarzeń mających wpływ na ocenę wiarygodności i rzetelności klienta.</w:t>
      </w:r>
    </w:p>
    <w:p w14:paraId="7AF5F904" w14:textId="77777777" w:rsidR="00EF403F" w:rsidRPr="00EF403F" w:rsidRDefault="00EF403F" w:rsidP="004E4279">
      <w:pPr>
        <w:spacing w:line="276" w:lineRule="auto"/>
        <w:ind w:left="357"/>
        <w:contextualSpacing/>
        <w:rPr>
          <w:rFonts w:asciiTheme="minorHAnsi" w:hAnsiTheme="minorHAnsi" w:cstheme="minorHAnsi"/>
          <w:b/>
          <w:lang w:eastAsia="en-US"/>
        </w:rPr>
      </w:pPr>
      <w:r w:rsidRPr="00EF403F">
        <w:rPr>
          <w:rFonts w:asciiTheme="minorHAnsi" w:hAnsiTheme="minorHAnsi" w:cstheme="minorHAnsi"/>
          <w:b/>
          <w:lang w:eastAsia="en-US"/>
        </w:rPr>
        <w:t xml:space="preserve">Upoważniam </w:t>
      </w:r>
      <w:r w:rsidR="004E4279">
        <w:rPr>
          <w:rFonts w:asciiTheme="minorHAnsi" w:hAnsiTheme="minorHAnsi" w:cstheme="minorHAnsi"/>
          <w:b/>
          <w:lang w:eastAsia="en-US"/>
        </w:rPr>
        <w:t xml:space="preserve">(…) </w:t>
      </w:r>
      <w:r w:rsidRPr="00EF403F">
        <w:rPr>
          <w:rFonts w:asciiTheme="minorHAnsi" w:hAnsiTheme="minorHAnsi" w:cstheme="minorHAnsi"/>
          <w:b/>
          <w:lang w:eastAsia="en-US"/>
        </w:rPr>
        <w:t>z siedzibą w</w:t>
      </w:r>
      <w:r w:rsidR="004E4279">
        <w:rPr>
          <w:rFonts w:asciiTheme="minorHAnsi" w:hAnsiTheme="minorHAnsi" w:cstheme="minorHAnsi"/>
          <w:b/>
          <w:lang w:eastAsia="en-US"/>
        </w:rPr>
        <w:t xml:space="preserve"> (…) </w:t>
      </w:r>
      <w:r w:rsidRPr="00EF403F">
        <w:rPr>
          <w:rFonts w:asciiTheme="minorHAnsi" w:hAnsiTheme="minorHAnsi" w:cstheme="minorHAnsi"/>
          <w:b/>
          <w:lang w:eastAsia="en-US"/>
        </w:rPr>
        <w:t>, na podstawie art. 24 ust. 1 ustawy z dnia 9 kwietnia</w:t>
      </w:r>
    </w:p>
    <w:p w14:paraId="495EF807" w14:textId="77777777" w:rsidR="00EF403F" w:rsidRPr="00EF403F" w:rsidRDefault="00EF403F" w:rsidP="004E4279">
      <w:pPr>
        <w:spacing w:line="276" w:lineRule="auto"/>
        <w:ind w:left="357"/>
        <w:contextualSpacing/>
        <w:rPr>
          <w:rFonts w:asciiTheme="minorHAnsi" w:hAnsiTheme="minorHAnsi" w:cstheme="minorHAnsi"/>
          <w:b/>
          <w:lang w:eastAsia="en-US"/>
        </w:rPr>
      </w:pPr>
      <w:r w:rsidRPr="00EF403F">
        <w:rPr>
          <w:rFonts w:asciiTheme="minorHAnsi" w:hAnsiTheme="minorHAnsi" w:cstheme="minorHAnsi"/>
          <w:b/>
          <w:lang w:eastAsia="en-US"/>
        </w:rPr>
        <w:t>2010 roku o udostępnianiu informacji gospodarczych i wymianie danych gospodarczych (tj. Dz.U.2014 poz.</w:t>
      </w:r>
      <w:r w:rsidR="004E4279">
        <w:rPr>
          <w:rFonts w:asciiTheme="minorHAnsi" w:hAnsiTheme="minorHAnsi" w:cstheme="minorHAnsi"/>
          <w:b/>
          <w:lang w:eastAsia="en-US"/>
        </w:rPr>
        <w:t xml:space="preserve"> </w:t>
      </w:r>
      <w:r w:rsidRPr="00EF403F">
        <w:rPr>
          <w:rFonts w:asciiTheme="minorHAnsi" w:hAnsiTheme="minorHAnsi" w:cstheme="minorHAnsi"/>
          <w:b/>
          <w:lang w:eastAsia="en-US"/>
        </w:rPr>
        <w:t>1015 ze zm.) oraz na podstawie art. 105 ust. 4a i 4a1 ustawy z dnia 29 sierpnia 1997 roku - Prawo bankowe</w:t>
      </w:r>
      <w:r w:rsidR="004E4279">
        <w:rPr>
          <w:rFonts w:asciiTheme="minorHAnsi" w:hAnsiTheme="minorHAnsi" w:cstheme="minorHAnsi"/>
          <w:b/>
          <w:lang w:eastAsia="en-US"/>
        </w:rPr>
        <w:t xml:space="preserve"> </w:t>
      </w:r>
      <w:r w:rsidRPr="00EF403F">
        <w:rPr>
          <w:rFonts w:asciiTheme="minorHAnsi" w:hAnsiTheme="minorHAnsi" w:cstheme="minorHAnsi"/>
          <w:b/>
          <w:lang w:eastAsia="en-US"/>
        </w:rPr>
        <w:t>(tj. Dz.U.2017 poz. 1876 ze zm.) w związku z art. 13 ustawy o udostępnianiu informacji gospodarczych i</w:t>
      </w:r>
      <w:r w:rsidR="004E4279">
        <w:rPr>
          <w:rFonts w:asciiTheme="minorHAnsi" w:hAnsiTheme="minorHAnsi" w:cstheme="minorHAnsi"/>
          <w:b/>
          <w:lang w:eastAsia="en-US"/>
        </w:rPr>
        <w:t xml:space="preserve"> </w:t>
      </w:r>
      <w:r w:rsidRPr="00EF403F">
        <w:rPr>
          <w:rFonts w:asciiTheme="minorHAnsi" w:hAnsiTheme="minorHAnsi" w:cstheme="minorHAnsi"/>
          <w:b/>
          <w:lang w:eastAsia="en-US"/>
        </w:rPr>
        <w:t xml:space="preserve">wymianie danych gospodarczych do pozyskania z Biura Informacji Gospodarczej </w:t>
      </w:r>
      <w:proofErr w:type="spellStart"/>
      <w:r w:rsidRPr="00EF403F">
        <w:rPr>
          <w:rFonts w:asciiTheme="minorHAnsi" w:hAnsiTheme="minorHAnsi" w:cstheme="minorHAnsi"/>
          <w:b/>
          <w:lang w:eastAsia="en-US"/>
        </w:rPr>
        <w:t>InfoMonitor</w:t>
      </w:r>
      <w:proofErr w:type="spellEnd"/>
      <w:r w:rsidRPr="00EF403F">
        <w:rPr>
          <w:rFonts w:asciiTheme="minorHAnsi" w:hAnsiTheme="minorHAnsi" w:cstheme="minorHAnsi"/>
          <w:b/>
          <w:lang w:eastAsia="en-US"/>
        </w:rPr>
        <w:t xml:space="preserve"> S.A. z siedzibą</w:t>
      </w:r>
      <w:r w:rsidR="004E4279">
        <w:rPr>
          <w:rFonts w:asciiTheme="minorHAnsi" w:hAnsiTheme="minorHAnsi" w:cstheme="minorHAnsi"/>
          <w:b/>
          <w:lang w:eastAsia="en-US"/>
        </w:rPr>
        <w:t xml:space="preserve"> </w:t>
      </w:r>
      <w:r w:rsidRPr="00EF403F">
        <w:rPr>
          <w:rFonts w:asciiTheme="minorHAnsi" w:hAnsiTheme="minorHAnsi" w:cstheme="minorHAnsi"/>
          <w:b/>
          <w:lang w:eastAsia="en-US"/>
        </w:rPr>
        <w:t xml:space="preserve">w Warszawie przy ul. Zygmunta Modzelewskiego 77 (BIG </w:t>
      </w:r>
      <w:proofErr w:type="spellStart"/>
      <w:r w:rsidRPr="00EF403F">
        <w:rPr>
          <w:rFonts w:asciiTheme="minorHAnsi" w:hAnsiTheme="minorHAnsi" w:cstheme="minorHAnsi"/>
          <w:b/>
          <w:lang w:eastAsia="en-US"/>
        </w:rPr>
        <w:t>InfoMonitor</w:t>
      </w:r>
      <w:proofErr w:type="spellEnd"/>
      <w:r w:rsidRPr="00EF403F">
        <w:rPr>
          <w:rFonts w:asciiTheme="minorHAnsi" w:hAnsiTheme="minorHAnsi" w:cstheme="minorHAnsi"/>
          <w:b/>
          <w:lang w:eastAsia="en-US"/>
        </w:rPr>
        <w:t>) oraz innych biur informacji</w:t>
      </w:r>
      <w:r w:rsidR="004E4279">
        <w:rPr>
          <w:rFonts w:asciiTheme="minorHAnsi" w:hAnsiTheme="minorHAnsi" w:cstheme="minorHAnsi"/>
          <w:b/>
          <w:lang w:eastAsia="en-US"/>
        </w:rPr>
        <w:t xml:space="preserve"> </w:t>
      </w:r>
      <w:r w:rsidRPr="00EF403F">
        <w:rPr>
          <w:rFonts w:asciiTheme="minorHAnsi" w:hAnsiTheme="minorHAnsi" w:cstheme="minorHAnsi"/>
          <w:b/>
          <w:lang w:eastAsia="en-US"/>
        </w:rPr>
        <w:t>gospodarczej:</w:t>
      </w:r>
    </w:p>
    <w:p w14:paraId="5B5DFBD5" w14:textId="77777777" w:rsidR="00EF403F" w:rsidRPr="00EF403F" w:rsidRDefault="00EF403F" w:rsidP="00985018">
      <w:pPr>
        <w:numPr>
          <w:ilvl w:val="0"/>
          <w:numId w:val="5"/>
        </w:numPr>
        <w:spacing w:line="276" w:lineRule="auto"/>
        <w:ind w:left="714" w:hanging="357"/>
        <w:contextualSpacing/>
        <w:rPr>
          <w:rFonts w:asciiTheme="minorHAnsi" w:hAnsiTheme="minorHAnsi" w:cstheme="minorHAnsi"/>
          <w:b/>
          <w:lang w:eastAsia="en-US"/>
        </w:rPr>
      </w:pPr>
      <w:r w:rsidRPr="00EF403F">
        <w:rPr>
          <w:rFonts w:asciiTheme="minorHAnsi" w:hAnsiTheme="minorHAnsi" w:cstheme="minorHAnsi"/>
          <w:b/>
          <w:lang w:eastAsia="en-US"/>
        </w:rPr>
        <w:t>dotyczących mnie informacji gospodarczych w zakresie niezbędnym do dokonania oceny wiarygodności płatniczej i oceny ryzyka</w:t>
      </w:r>
    </w:p>
    <w:p w14:paraId="3F930BAC" w14:textId="77777777" w:rsidR="00EF403F" w:rsidRPr="00EF403F" w:rsidRDefault="00EF403F" w:rsidP="00985018">
      <w:pPr>
        <w:numPr>
          <w:ilvl w:val="0"/>
          <w:numId w:val="5"/>
        </w:numPr>
        <w:spacing w:line="276" w:lineRule="auto"/>
        <w:ind w:left="714" w:hanging="357"/>
        <w:contextualSpacing/>
        <w:rPr>
          <w:rFonts w:asciiTheme="minorHAnsi" w:hAnsiTheme="minorHAnsi" w:cstheme="minorHAnsi"/>
          <w:b/>
          <w:lang w:eastAsia="en-US"/>
        </w:rPr>
      </w:pPr>
      <w:r w:rsidRPr="00EF403F">
        <w:rPr>
          <w:rFonts w:asciiTheme="minorHAnsi" w:hAnsiTheme="minorHAnsi" w:cstheme="minorHAnsi"/>
          <w:b/>
          <w:lang w:eastAsia="en-US"/>
        </w:rPr>
        <w:t xml:space="preserve">informacji dotyczących składanych zapytań na mój temat do Rejestru BIG </w:t>
      </w:r>
      <w:proofErr w:type="spellStart"/>
      <w:r w:rsidRPr="00EF403F">
        <w:rPr>
          <w:rFonts w:asciiTheme="minorHAnsi" w:hAnsiTheme="minorHAnsi" w:cstheme="minorHAnsi"/>
          <w:b/>
          <w:lang w:eastAsia="en-US"/>
        </w:rPr>
        <w:t>InfoMonitor</w:t>
      </w:r>
      <w:proofErr w:type="spellEnd"/>
      <w:r w:rsidRPr="00EF403F">
        <w:rPr>
          <w:rFonts w:asciiTheme="minorHAnsi" w:hAnsiTheme="minorHAnsi" w:cstheme="minorHAnsi"/>
          <w:b/>
          <w:lang w:eastAsia="en-US"/>
        </w:rPr>
        <w:t xml:space="preserve"> w ciągu ostatnich 12 miesięcy</w:t>
      </w:r>
    </w:p>
    <w:p w14:paraId="0733918A" w14:textId="77777777" w:rsidR="00EF403F" w:rsidRPr="00EF403F" w:rsidRDefault="00EF403F" w:rsidP="004E4279">
      <w:pPr>
        <w:spacing w:line="276" w:lineRule="auto"/>
        <w:ind w:left="357"/>
        <w:contextualSpacing/>
        <w:rPr>
          <w:rFonts w:asciiTheme="minorHAnsi" w:hAnsiTheme="minorHAnsi" w:cstheme="minorHAnsi"/>
          <w:b/>
          <w:lang w:eastAsia="en-US"/>
        </w:rPr>
      </w:pPr>
      <w:r w:rsidRPr="00EF403F">
        <w:rPr>
          <w:rFonts w:asciiTheme="minorHAnsi" w:hAnsiTheme="minorHAnsi" w:cstheme="minorHAnsi"/>
          <w:b/>
          <w:lang w:eastAsia="en-US"/>
        </w:rPr>
        <w:t>Wyrażam zgodę na przekazanie przez</w:t>
      </w:r>
      <w:r w:rsidR="004E4279">
        <w:rPr>
          <w:rFonts w:asciiTheme="minorHAnsi" w:hAnsiTheme="minorHAnsi" w:cstheme="minorHAnsi"/>
          <w:b/>
          <w:lang w:eastAsia="en-US"/>
        </w:rPr>
        <w:t xml:space="preserve"> ..</w:t>
      </w:r>
      <w:r w:rsidRPr="00EF403F">
        <w:rPr>
          <w:rFonts w:asciiTheme="minorHAnsi" w:hAnsiTheme="minorHAnsi" w:cstheme="minorHAnsi"/>
          <w:b/>
          <w:lang w:eastAsia="en-US"/>
        </w:rPr>
        <w:t xml:space="preserve">. z siedzibą w </w:t>
      </w:r>
      <w:r w:rsidR="004E4279">
        <w:rPr>
          <w:rFonts w:asciiTheme="minorHAnsi" w:hAnsiTheme="minorHAnsi" w:cstheme="minorHAnsi"/>
          <w:b/>
          <w:lang w:eastAsia="en-US"/>
        </w:rPr>
        <w:t>………..</w:t>
      </w:r>
      <w:r w:rsidRPr="00EF403F">
        <w:rPr>
          <w:rFonts w:asciiTheme="minorHAnsi" w:hAnsiTheme="minorHAnsi" w:cstheme="minorHAnsi"/>
          <w:b/>
          <w:lang w:eastAsia="en-US"/>
        </w:rPr>
        <w:t xml:space="preserve"> do Biura Informacji Kredytowej</w:t>
      </w:r>
    </w:p>
    <w:p w14:paraId="60631C9E" w14:textId="77777777" w:rsidR="00EF403F" w:rsidRPr="00EF403F" w:rsidRDefault="00EF403F" w:rsidP="004E4279">
      <w:pPr>
        <w:spacing w:line="276" w:lineRule="auto"/>
        <w:ind w:left="357"/>
        <w:contextualSpacing/>
        <w:rPr>
          <w:rFonts w:asciiTheme="minorHAnsi" w:hAnsiTheme="minorHAnsi" w:cstheme="minorHAnsi"/>
          <w:b/>
          <w:lang w:eastAsia="en-US"/>
        </w:rPr>
      </w:pPr>
      <w:r w:rsidRPr="00EF403F">
        <w:rPr>
          <w:rFonts w:asciiTheme="minorHAnsi" w:hAnsiTheme="minorHAnsi" w:cstheme="minorHAnsi"/>
          <w:b/>
          <w:lang w:eastAsia="en-US"/>
        </w:rPr>
        <w:t>S.A. z siedzibą w Warszawie moich danych osobowych (zapytanie) w celu pozyskania informacji mnie</w:t>
      </w:r>
      <w:r w:rsidR="004E4279">
        <w:rPr>
          <w:rFonts w:asciiTheme="minorHAnsi" w:hAnsiTheme="minorHAnsi" w:cstheme="minorHAnsi"/>
          <w:b/>
          <w:lang w:eastAsia="en-US"/>
        </w:rPr>
        <w:t xml:space="preserve"> </w:t>
      </w:r>
      <w:r w:rsidRPr="00EF403F">
        <w:rPr>
          <w:rFonts w:asciiTheme="minorHAnsi" w:hAnsiTheme="minorHAnsi" w:cstheme="minorHAnsi"/>
          <w:b/>
          <w:lang w:eastAsia="en-US"/>
        </w:rPr>
        <w:t>dotyczących, w tym prowadzonych przeze mnie działalności gospodarczych, przetwarzanych w Biurze</w:t>
      </w:r>
      <w:r w:rsidR="004E4279">
        <w:rPr>
          <w:rFonts w:asciiTheme="minorHAnsi" w:hAnsiTheme="minorHAnsi" w:cstheme="minorHAnsi"/>
          <w:b/>
          <w:lang w:eastAsia="en-US"/>
        </w:rPr>
        <w:t xml:space="preserve"> </w:t>
      </w:r>
      <w:r w:rsidRPr="00EF403F">
        <w:rPr>
          <w:rFonts w:asciiTheme="minorHAnsi" w:hAnsiTheme="minorHAnsi" w:cstheme="minorHAnsi"/>
          <w:b/>
          <w:lang w:eastAsia="en-US"/>
        </w:rPr>
        <w:t>Informacji Kredytowej S.A. dla oceny zdolności kredytowej i analizy ryzyka kredytowego („Informacja BIK”)</w:t>
      </w:r>
      <w:r w:rsidR="004E4279">
        <w:rPr>
          <w:rFonts w:asciiTheme="minorHAnsi" w:hAnsiTheme="minorHAnsi" w:cstheme="minorHAnsi"/>
          <w:b/>
          <w:lang w:eastAsia="en-US"/>
        </w:rPr>
        <w:t xml:space="preserve"> </w:t>
      </w:r>
      <w:r w:rsidRPr="00EF403F">
        <w:rPr>
          <w:rFonts w:asciiTheme="minorHAnsi" w:hAnsiTheme="minorHAnsi" w:cstheme="minorHAnsi"/>
          <w:b/>
          <w:lang w:eastAsia="en-US"/>
        </w:rPr>
        <w:t>oraz przetwarzanie w tym celu przez Biuro Informacji Kredytowej S.A. moich danych osobowych przekazanych</w:t>
      </w:r>
      <w:r w:rsidR="004E4279">
        <w:rPr>
          <w:rFonts w:asciiTheme="minorHAnsi" w:hAnsiTheme="minorHAnsi" w:cstheme="minorHAnsi"/>
          <w:b/>
          <w:lang w:eastAsia="en-US"/>
        </w:rPr>
        <w:t xml:space="preserve"> </w:t>
      </w:r>
      <w:r w:rsidRPr="00EF403F">
        <w:rPr>
          <w:rFonts w:asciiTheme="minorHAnsi" w:hAnsiTheme="minorHAnsi" w:cstheme="minorHAnsi"/>
          <w:b/>
          <w:lang w:eastAsia="en-US"/>
        </w:rPr>
        <w:t xml:space="preserve">przez </w:t>
      </w:r>
      <w:r w:rsidR="004E4279">
        <w:rPr>
          <w:rFonts w:asciiTheme="minorHAnsi" w:hAnsiTheme="minorHAnsi" w:cstheme="minorHAnsi"/>
          <w:b/>
          <w:lang w:eastAsia="en-US"/>
        </w:rPr>
        <w:t>………</w:t>
      </w:r>
      <w:r w:rsidRPr="00EF403F">
        <w:rPr>
          <w:rFonts w:asciiTheme="minorHAnsi" w:hAnsiTheme="minorHAnsi" w:cstheme="minorHAnsi"/>
          <w:b/>
          <w:lang w:eastAsia="en-US"/>
        </w:rPr>
        <w:t xml:space="preserve"> w zapytaniu, przez okres nie dłuższy niż 2 lata, w tym ich udostępnianie bankom,</w:t>
      </w:r>
      <w:r w:rsidR="004E4279">
        <w:rPr>
          <w:rFonts w:asciiTheme="minorHAnsi" w:hAnsiTheme="minorHAnsi" w:cstheme="minorHAnsi"/>
          <w:b/>
          <w:lang w:eastAsia="en-US"/>
        </w:rPr>
        <w:t xml:space="preserve"> </w:t>
      </w:r>
      <w:r w:rsidR="004C7C7E">
        <w:rPr>
          <w:rFonts w:asciiTheme="minorHAnsi" w:hAnsiTheme="minorHAnsi" w:cstheme="minorHAnsi"/>
          <w:b/>
          <w:lang w:eastAsia="en-US"/>
        </w:rPr>
        <w:t xml:space="preserve">instytucjom ustawowo </w:t>
      </w:r>
      <w:r w:rsidRPr="00EF403F">
        <w:rPr>
          <w:rFonts w:asciiTheme="minorHAnsi" w:hAnsiTheme="minorHAnsi" w:cstheme="minorHAnsi"/>
          <w:b/>
          <w:lang w:eastAsia="en-US"/>
        </w:rPr>
        <w:t>upoważnionym do udzielania kredytów, instytucjom kredytowym oraz innym</w:t>
      </w:r>
      <w:r w:rsidR="004E4279">
        <w:rPr>
          <w:rFonts w:asciiTheme="minorHAnsi" w:hAnsiTheme="minorHAnsi" w:cstheme="minorHAnsi"/>
          <w:b/>
          <w:lang w:eastAsia="en-US"/>
        </w:rPr>
        <w:t xml:space="preserve"> </w:t>
      </w:r>
      <w:r w:rsidRPr="00EF403F">
        <w:rPr>
          <w:rFonts w:asciiTheme="minorHAnsi" w:hAnsiTheme="minorHAnsi" w:cstheme="minorHAnsi"/>
          <w:b/>
          <w:lang w:eastAsia="en-US"/>
        </w:rPr>
        <w:t>podmiotom na podstawie udzielonej im przeze mnie zgody.</w:t>
      </w:r>
      <w:r w:rsidR="004E4279">
        <w:rPr>
          <w:rFonts w:asciiTheme="minorHAnsi" w:hAnsiTheme="minorHAnsi" w:cstheme="minorHAnsi"/>
          <w:b/>
          <w:lang w:eastAsia="en-US"/>
        </w:rPr>
        <w:t xml:space="preserve"> </w:t>
      </w:r>
      <w:r w:rsidRPr="00EF403F">
        <w:rPr>
          <w:rFonts w:asciiTheme="minorHAnsi" w:hAnsiTheme="minorHAnsi" w:cstheme="minorHAnsi"/>
          <w:b/>
          <w:lang w:eastAsia="en-US"/>
        </w:rPr>
        <w:t xml:space="preserve">Wyrażam zgodę na przekazywanie przez </w:t>
      </w:r>
      <w:r w:rsidR="004E4279">
        <w:rPr>
          <w:rFonts w:asciiTheme="minorHAnsi" w:hAnsiTheme="minorHAnsi" w:cstheme="minorHAnsi"/>
          <w:b/>
          <w:lang w:eastAsia="en-US"/>
        </w:rPr>
        <w:t>………………………..</w:t>
      </w:r>
      <w:r w:rsidRPr="00EF403F">
        <w:rPr>
          <w:rFonts w:asciiTheme="minorHAnsi" w:hAnsiTheme="minorHAnsi" w:cstheme="minorHAnsi"/>
          <w:b/>
          <w:lang w:eastAsia="en-US"/>
        </w:rPr>
        <w:t xml:space="preserve"> podmiotom z grupy kapitałowej </w:t>
      </w:r>
      <w:r w:rsidR="004E4279">
        <w:rPr>
          <w:rFonts w:asciiTheme="minorHAnsi" w:hAnsiTheme="minorHAnsi" w:cstheme="minorHAnsi"/>
          <w:b/>
          <w:lang w:eastAsia="en-US"/>
        </w:rPr>
        <w:t>……………</w:t>
      </w:r>
      <w:r w:rsidRPr="00EF403F">
        <w:rPr>
          <w:rFonts w:asciiTheme="minorHAnsi" w:hAnsiTheme="minorHAnsi" w:cstheme="minorHAnsi"/>
          <w:b/>
          <w:lang w:eastAsia="en-US"/>
        </w:rPr>
        <w:t>(których aktualny wykaz znajduje się na stronie www</w:t>
      </w:r>
      <w:r w:rsidR="004E4279">
        <w:rPr>
          <w:rFonts w:asciiTheme="minorHAnsi" w:hAnsiTheme="minorHAnsi" w:cstheme="minorHAnsi"/>
          <w:b/>
          <w:lang w:eastAsia="en-US"/>
        </w:rPr>
        <w:t>………………</w:t>
      </w:r>
      <w:proofErr w:type="spellStart"/>
      <w:r w:rsidRPr="00EF403F">
        <w:rPr>
          <w:rFonts w:asciiTheme="minorHAnsi" w:hAnsiTheme="minorHAnsi" w:cstheme="minorHAnsi"/>
          <w:b/>
          <w:lang w:eastAsia="en-US"/>
        </w:rPr>
        <w:t>pl</w:t>
      </w:r>
      <w:proofErr w:type="spellEnd"/>
      <w:r w:rsidRPr="00EF403F">
        <w:rPr>
          <w:rFonts w:asciiTheme="minorHAnsi" w:hAnsiTheme="minorHAnsi" w:cstheme="minorHAnsi"/>
          <w:b/>
          <w:lang w:eastAsia="en-US"/>
        </w:rPr>
        <w:t xml:space="preserve"> Informacji BIK, w celach</w:t>
      </w:r>
      <w:r w:rsidR="004E4279">
        <w:rPr>
          <w:rFonts w:asciiTheme="minorHAnsi" w:hAnsiTheme="minorHAnsi" w:cstheme="minorHAnsi"/>
          <w:b/>
          <w:lang w:eastAsia="en-US"/>
        </w:rPr>
        <w:t xml:space="preserve"> </w:t>
      </w:r>
      <w:r w:rsidRPr="00EF403F">
        <w:rPr>
          <w:rFonts w:asciiTheme="minorHAnsi" w:hAnsiTheme="minorHAnsi" w:cstheme="minorHAnsi"/>
          <w:b/>
          <w:lang w:eastAsia="en-US"/>
        </w:rPr>
        <w:t xml:space="preserve">prowadzenia oceny ryzyka związanego z ofertowaniem lub obsługą produktów i usług tych podmiotów </w:t>
      </w:r>
    </w:p>
    <w:p w14:paraId="554DD029" w14:textId="7FF14827" w:rsidR="004E376A" w:rsidRDefault="00EF403F" w:rsidP="00EF403F">
      <w:pPr>
        <w:spacing w:line="276" w:lineRule="auto"/>
        <w:ind w:left="357" w:hanging="357"/>
        <w:rPr>
          <w:rFonts w:asciiTheme="minorHAnsi" w:hAnsiTheme="minorHAnsi" w:cstheme="minorHAnsi"/>
        </w:rPr>
      </w:pPr>
      <w:r w:rsidRPr="00436AC2">
        <w:rPr>
          <w:rFonts w:asciiTheme="minorHAnsi" w:hAnsiTheme="minorHAnsi" w:cstheme="minorHAnsi"/>
          <w:b/>
        </w:rPr>
        <w:t>Odp.</w:t>
      </w:r>
      <w:r w:rsidRPr="00436AC2">
        <w:rPr>
          <w:rFonts w:asciiTheme="minorHAnsi" w:hAnsiTheme="minorHAnsi" w:cstheme="minorHAnsi"/>
        </w:rPr>
        <w:t xml:space="preserve"> </w:t>
      </w:r>
      <w:r w:rsidR="004C7C7E" w:rsidRPr="004C7C7E">
        <w:rPr>
          <w:rFonts w:asciiTheme="minorHAnsi" w:hAnsiTheme="minorHAnsi" w:cstheme="minorHAnsi"/>
        </w:rPr>
        <w:t xml:space="preserve">Zamawiający </w:t>
      </w:r>
      <w:r w:rsidR="00C86586">
        <w:rPr>
          <w:rFonts w:asciiTheme="minorHAnsi" w:hAnsiTheme="minorHAnsi" w:cstheme="minorHAnsi"/>
        </w:rPr>
        <w:t xml:space="preserve">nie </w:t>
      </w:r>
      <w:r w:rsidR="004C7C7E" w:rsidRPr="004C7C7E">
        <w:rPr>
          <w:rFonts w:asciiTheme="minorHAnsi" w:hAnsiTheme="minorHAnsi" w:cstheme="minorHAnsi"/>
        </w:rPr>
        <w:t>wyraża zgod</w:t>
      </w:r>
      <w:r w:rsidR="00C86586">
        <w:rPr>
          <w:rFonts w:asciiTheme="minorHAnsi" w:hAnsiTheme="minorHAnsi" w:cstheme="minorHAnsi"/>
        </w:rPr>
        <w:t>y</w:t>
      </w:r>
      <w:r w:rsidR="004C7C7E" w:rsidRPr="004C7C7E">
        <w:rPr>
          <w:rFonts w:asciiTheme="minorHAnsi" w:hAnsiTheme="minorHAnsi" w:cstheme="minorHAnsi"/>
        </w:rPr>
        <w:t xml:space="preserve"> na złożenie i doręczenie Wykonawcy w wersji papierowej bądź opatrzonej podpisem elektronicznym oświadczenia o treści przedstawionej </w:t>
      </w:r>
      <w:r w:rsidR="004C7C7E">
        <w:rPr>
          <w:rFonts w:asciiTheme="minorHAnsi" w:hAnsiTheme="minorHAnsi" w:cstheme="minorHAnsi"/>
        </w:rPr>
        <w:t>powyżej</w:t>
      </w:r>
      <w:r w:rsidR="00C86586">
        <w:rPr>
          <w:rFonts w:asciiTheme="minorHAnsi" w:hAnsiTheme="minorHAnsi" w:cstheme="minorHAnsi"/>
        </w:rPr>
        <w:t>.</w:t>
      </w:r>
      <w:r w:rsidR="004C7C7E">
        <w:rPr>
          <w:rFonts w:asciiTheme="minorHAnsi" w:hAnsiTheme="minorHAnsi" w:cstheme="minorHAnsi"/>
        </w:rPr>
        <w:t xml:space="preserve"> </w:t>
      </w:r>
      <w:r w:rsidR="006146E6">
        <w:rPr>
          <w:rFonts w:asciiTheme="minorHAnsi" w:hAnsiTheme="minorHAnsi" w:cstheme="minorHAnsi"/>
        </w:rPr>
        <w:t xml:space="preserve"> </w:t>
      </w:r>
      <w:r w:rsidR="002C7CFA">
        <w:rPr>
          <w:rFonts w:asciiTheme="minorHAnsi" w:hAnsiTheme="minorHAnsi" w:cstheme="minorHAnsi"/>
        </w:rPr>
        <w:t>Zamawiający podkreśla że jest jednostką</w:t>
      </w:r>
      <w:r w:rsidR="006146E6">
        <w:rPr>
          <w:rFonts w:asciiTheme="minorHAnsi" w:hAnsiTheme="minorHAnsi" w:cstheme="minorHAnsi"/>
        </w:rPr>
        <w:t xml:space="preserve"> samorzą</w:t>
      </w:r>
      <w:r w:rsidR="002C7CFA">
        <w:rPr>
          <w:rFonts w:asciiTheme="minorHAnsi" w:hAnsiTheme="minorHAnsi" w:cstheme="minorHAnsi"/>
        </w:rPr>
        <w:t xml:space="preserve">du terytorialnego, nie prowadzi działalności gospodarczej. </w:t>
      </w:r>
      <w:r w:rsidR="006146E6">
        <w:rPr>
          <w:rFonts w:asciiTheme="minorHAnsi" w:hAnsiTheme="minorHAnsi" w:cstheme="minorHAnsi"/>
        </w:rPr>
        <w:t>Zamawiający będzie współpracował z Wykonawcą, w celu wykazania zdolności kredytowej</w:t>
      </w:r>
      <w:r w:rsidR="002C7CFA">
        <w:rPr>
          <w:rFonts w:asciiTheme="minorHAnsi" w:hAnsiTheme="minorHAnsi" w:cstheme="minorHAnsi"/>
        </w:rPr>
        <w:t xml:space="preserve">, poprzez przedstawienie dokumentów – odpowiednich dla j.s.t. – z których wynikać będzie zdolność Zamawiającego do zaciągnięcia i wykonania zobowiązania objętego przedmiotem zamówienia. </w:t>
      </w:r>
    </w:p>
    <w:p w14:paraId="5ED8FA90" w14:textId="77777777" w:rsidR="004C7C7E" w:rsidRDefault="004C7C7E" w:rsidP="00EF403F">
      <w:pPr>
        <w:spacing w:line="276" w:lineRule="auto"/>
        <w:ind w:left="357" w:hanging="357"/>
        <w:rPr>
          <w:rFonts w:asciiTheme="minorHAnsi" w:hAnsiTheme="minorHAnsi" w:cstheme="minorHAnsi"/>
        </w:rPr>
      </w:pPr>
    </w:p>
    <w:p w14:paraId="4511520F" w14:textId="77777777" w:rsidR="004667F9" w:rsidRPr="004667F9" w:rsidRDefault="004667F9" w:rsidP="00985018">
      <w:pPr>
        <w:pStyle w:val="Akapitzlist"/>
        <w:numPr>
          <w:ilvl w:val="0"/>
          <w:numId w:val="2"/>
        </w:numPr>
        <w:spacing w:after="0"/>
        <w:ind w:left="357" w:hanging="357"/>
        <w:contextualSpacing w:val="0"/>
        <w:rPr>
          <w:rFonts w:asciiTheme="minorHAnsi" w:hAnsiTheme="minorHAnsi" w:cstheme="minorHAnsi"/>
          <w:b/>
          <w:sz w:val="24"/>
          <w:szCs w:val="24"/>
        </w:rPr>
      </w:pPr>
      <w:r w:rsidRPr="004667F9">
        <w:rPr>
          <w:rFonts w:asciiTheme="minorHAnsi" w:hAnsiTheme="minorHAnsi" w:cstheme="minorHAnsi"/>
          <w:b/>
          <w:sz w:val="24"/>
          <w:szCs w:val="24"/>
        </w:rPr>
        <w:t xml:space="preserve">Pyt. nr 22 z dnia 25.11.2024 r. </w:t>
      </w:r>
    </w:p>
    <w:p w14:paraId="4485EAEE" w14:textId="77777777" w:rsidR="004667F9" w:rsidRPr="004667F9" w:rsidRDefault="004667F9" w:rsidP="004667F9">
      <w:pPr>
        <w:spacing w:line="276" w:lineRule="auto"/>
        <w:ind w:left="357"/>
        <w:rPr>
          <w:rFonts w:asciiTheme="minorHAnsi" w:eastAsia="Calibri" w:hAnsiTheme="minorHAnsi" w:cstheme="minorHAnsi"/>
          <w:b/>
          <w:lang w:eastAsia="en-US"/>
        </w:rPr>
      </w:pPr>
      <w:r w:rsidRPr="004667F9">
        <w:rPr>
          <w:rFonts w:asciiTheme="minorHAnsi" w:eastAsia="Calibri" w:hAnsiTheme="minorHAnsi" w:cstheme="minorHAnsi"/>
          <w:b/>
          <w:lang w:eastAsia="en-US"/>
        </w:rPr>
        <w:t>Wobec udostępnienia przez Zamawiającego do Wykonawcy w treści dokumentacji przetargowej bądź w innych dokumentach lub nośnikach, danych osobowych osób występujących w imieniu Zamawiającego, w tym osób wskazanych jako osoby kontaktowe w realizowanym postępowaniu, Zamawiający zobowiązuje się do poinformowania tych osób, poprzez doręczenie im załączonego dokumentu:</w:t>
      </w:r>
    </w:p>
    <w:p w14:paraId="6092925D" w14:textId="77777777" w:rsidR="004667F9" w:rsidRPr="004667F9" w:rsidRDefault="004667F9" w:rsidP="00985018">
      <w:pPr>
        <w:pStyle w:val="Akapitzlist"/>
        <w:numPr>
          <w:ilvl w:val="1"/>
          <w:numId w:val="6"/>
        </w:numPr>
        <w:spacing w:after="0"/>
        <w:ind w:left="714" w:hanging="357"/>
        <w:rPr>
          <w:rFonts w:asciiTheme="minorHAnsi" w:hAnsiTheme="minorHAnsi" w:cstheme="minorHAnsi"/>
          <w:b/>
          <w:sz w:val="24"/>
          <w:szCs w:val="24"/>
        </w:rPr>
      </w:pPr>
      <w:r w:rsidRPr="004667F9">
        <w:rPr>
          <w:rFonts w:asciiTheme="minorHAnsi" w:hAnsiTheme="minorHAnsi" w:cstheme="minorHAnsi"/>
          <w:b/>
          <w:sz w:val="24"/>
          <w:szCs w:val="24"/>
        </w:rPr>
        <w:t>o zakresie danych osobowych dotyczących tych osób, a przekazanych Wykonawcy,</w:t>
      </w:r>
    </w:p>
    <w:p w14:paraId="7205D4D2" w14:textId="77777777" w:rsidR="004667F9" w:rsidRPr="004667F9" w:rsidRDefault="004667F9" w:rsidP="00985018">
      <w:pPr>
        <w:pStyle w:val="Akapitzlist"/>
        <w:numPr>
          <w:ilvl w:val="1"/>
          <w:numId w:val="6"/>
        </w:numPr>
        <w:spacing w:after="0"/>
        <w:ind w:left="714" w:hanging="357"/>
        <w:rPr>
          <w:rFonts w:asciiTheme="minorHAnsi" w:hAnsiTheme="minorHAnsi" w:cstheme="minorHAnsi"/>
          <w:b/>
          <w:sz w:val="24"/>
          <w:szCs w:val="24"/>
        </w:rPr>
      </w:pPr>
      <w:r w:rsidRPr="004667F9">
        <w:rPr>
          <w:rFonts w:asciiTheme="minorHAnsi" w:hAnsiTheme="minorHAnsi" w:cstheme="minorHAnsi"/>
          <w:b/>
          <w:sz w:val="24"/>
          <w:szCs w:val="24"/>
        </w:rPr>
        <w:lastRenderedPageBreak/>
        <w:t>o tym, że Wykonawca jest administratorem ich danych osobowych oraz że przetwarza ich dane osobowe na zasadach określonych w przekazywanym dokumencie,</w:t>
      </w:r>
    </w:p>
    <w:p w14:paraId="64C270BA" w14:textId="77777777" w:rsidR="004667F9" w:rsidRPr="004667F9" w:rsidRDefault="004667F9" w:rsidP="00985018">
      <w:pPr>
        <w:pStyle w:val="Akapitzlist"/>
        <w:numPr>
          <w:ilvl w:val="1"/>
          <w:numId w:val="6"/>
        </w:numPr>
        <w:spacing w:after="0"/>
        <w:ind w:left="714" w:hanging="357"/>
        <w:rPr>
          <w:rFonts w:asciiTheme="minorHAnsi" w:hAnsiTheme="minorHAnsi" w:cstheme="minorHAnsi"/>
          <w:b/>
          <w:sz w:val="24"/>
          <w:szCs w:val="24"/>
        </w:rPr>
      </w:pPr>
      <w:r w:rsidRPr="004667F9">
        <w:rPr>
          <w:rFonts w:asciiTheme="minorHAnsi" w:hAnsiTheme="minorHAnsi" w:cstheme="minorHAnsi"/>
          <w:b/>
          <w:sz w:val="24"/>
          <w:szCs w:val="24"/>
        </w:rPr>
        <w:t>o tym, że jestem źródłem, od którego Wykonawca pozyskała ich dane,</w:t>
      </w:r>
    </w:p>
    <w:p w14:paraId="126B73E7" w14:textId="77777777" w:rsidR="004667F9" w:rsidRPr="004667F9" w:rsidRDefault="004667F9" w:rsidP="00985018">
      <w:pPr>
        <w:pStyle w:val="Akapitzlist"/>
        <w:numPr>
          <w:ilvl w:val="1"/>
          <w:numId w:val="6"/>
        </w:numPr>
        <w:spacing w:after="0"/>
        <w:ind w:left="714" w:hanging="357"/>
        <w:rPr>
          <w:rFonts w:asciiTheme="minorHAnsi" w:hAnsiTheme="minorHAnsi" w:cstheme="minorHAnsi"/>
          <w:b/>
          <w:sz w:val="24"/>
          <w:szCs w:val="24"/>
        </w:rPr>
      </w:pPr>
      <w:r w:rsidRPr="004667F9">
        <w:rPr>
          <w:rFonts w:asciiTheme="minorHAnsi" w:hAnsiTheme="minorHAnsi" w:cstheme="minorHAnsi"/>
          <w:b/>
          <w:sz w:val="24"/>
          <w:szCs w:val="24"/>
        </w:rPr>
        <w:t>o prawach przysługujących tym osobom, w związku z przetwarzaniem ich danych przez Wykonawcę.</w:t>
      </w:r>
    </w:p>
    <w:p w14:paraId="3F4A20B6" w14:textId="77777777" w:rsidR="004667F9" w:rsidRPr="004667F9" w:rsidRDefault="004667F9" w:rsidP="004667F9">
      <w:pPr>
        <w:spacing w:line="276" w:lineRule="auto"/>
        <w:ind w:left="357"/>
        <w:rPr>
          <w:rFonts w:asciiTheme="minorHAnsi" w:eastAsia="Calibri" w:hAnsiTheme="minorHAnsi" w:cstheme="minorHAnsi"/>
          <w:b/>
          <w:lang w:eastAsia="en-US"/>
        </w:rPr>
      </w:pPr>
      <w:r w:rsidRPr="004667F9">
        <w:rPr>
          <w:rFonts w:asciiTheme="minorHAnsi" w:eastAsia="Calibri" w:hAnsiTheme="minorHAnsi" w:cstheme="minorHAnsi"/>
          <w:b/>
          <w:lang w:eastAsia="en-US"/>
        </w:rPr>
        <w:t>Dodatkowo, na żądanie Wykonawcy, zobowiązuję się do dostarczenia spółce potwierdzenia przekazania ww. informacji.</w:t>
      </w:r>
    </w:p>
    <w:p w14:paraId="19D5BE03" w14:textId="77777777" w:rsidR="004667F9" w:rsidRDefault="004667F9" w:rsidP="004667F9">
      <w:pPr>
        <w:spacing w:line="276" w:lineRule="auto"/>
        <w:ind w:left="357" w:hanging="357"/>
        <w:rPr>
          <w:rFonts w:asciiTheme="minorHAnsi" w:hAnsiTheme="minorHAnsi" w:cstheme="minorHAnsi"/>
        </w:rPr>
      </w:pPr>
      <w:r w:rsidRPr="004667F9">
        <w:rPr>
          <w:rFonts w:asciiTheme="minorHAnsi" w:hAnsiTheme="minorHAnsi" w:cstheme="minorHAnsi"/>
          <w:b/>
        </w:rPr>
        <w:t>Odp.</w:t>
      </w:r>
      <w:r w:rsidRPr="004667F9">
        <w:rPr>
          <w:rFonts w:asciiTheme="minorHAnsi" w:hAnsiTheme="minorHAnsi" w:cstheme="minorHAnsi"/>
        </w:rPr>
        <w:t xml:space="preserve"> Zamawiający potwierdza, że </w:t>
      </w:r>
      <w:r>
        <w:rPr>
          <w:rFonts w:asciiTheme="minorHAnsi" w:hAnsiTheme="minorHAnsi" w:cstheme="minorHAnsi"/>
        </w:rPr>
        <w:t xml:space="preserve">przekaże osobom, których dane osobowe Wykonawca pozyska w związku z realizacją umowy klauzulę RODO Wykonawcy, według opracowanego przez niego wzoru, jak również na żądanie Wykonawcy </w:t>
      </w:r>
      <w:r w:rsidR="004C7C7E">
        <w:rPr>
          <w:rFonts w:asciiTheme="minorHAnsi" w:hAnsiTheme="minorHAnsi" w:cstheme="minorHAnsi"/>
        </w:rPr>
        <w:t xml:space="preserve">dostarczy Wykonawcy potwierdzenie przekazania </w:t>
      </w:r>
      <w:proofErr w:type="spellStart"/>
      <w:r w:rsidR="004C7C7E">
        <w:rPr>
          <w:rFonts w:asciiTheme="minorHAnsi" w:hAnsiTheme="minorHAnsi" w:cstheme="minorHAnsi"/>
        </w:rPr>
        <w:t>ww</w:t>
      </w:r>
      <w:proofErr w:type="spellEnd"/>
      <w:r w:rsidR="004C7C7E">
        <w:rPr>
          <w:rFonts w:asciiTheme="minorHAnsi" w:hAnsiTheme="minorHAnsi" w:cstheme="minorHAnsi"/>
        </w:rPr>
        <w:t xml:space="preserve"> informacji. </w:t>
      </w:r>
    </w:p>
    <w:p w14:paraId="37E72F0A" w14:textId="77777777" w:rsidR="002D540F" w:rsidRDefault="002D540F" w:rsidP="004667F9">
      <w:pPr>
        <w:spacing w:line="276" w:lineRule="auto"/>
        <w:ind w:left="357" w:hanging="357"/>
        <w:rPr>
          <w:rFonts w:asciiTheme="minorHAnsi" w:hAnsiTheme="minorHAnsi" w:cstheme="minorHAnsi"/>
        </w:rPr>
      </w:pPr>
    </w:p>
    <w:p w14:paraId="3B046415" w14:textId="77777777" w:rsidR="00985018" w:rsidRDefault="00985018" w:rsidP="004667F9">
      <w:pPr>
        <w:spacing w:line="276" w:lineRule="auto"/>
        <w:ind w:left="357" w:hanging="357"/>
        <w:rPr>
          <w:rFonts w:asciiTheme="minorHAnsi" w:hAnsiTheme="minorHAnsi" w:cstheme="minorHAnsi"/>
        </w:rPr>
      </w:pPr>
    </w:p>
    <w:p w14:paraId="32803E1D" w14:textId="77777777" w:rsidR="002D540F" w:rsidRPr="00CB4D85" w:rsidRDefault="002D540F" w:rsidP="00985018">
      <w:pPr>
        <w:pStyle w:val="Akapitzlist"/>
        <w:keepNext/>
        <w:keepLines/>
        <w:numPr>
          <w:ilvl w:val="0"/>
          <w:numId w:val="3"/>
        </w:numPr>
        <w:shd w:val="clear" w:color="auto" w:fill="D9D9D9" w:themeFill="background1" w:themeFillShade="D9"/>
        <w:spacing w:after="120"/>
        <w:ind w:left="357" w:hanging="357"/>
        <w:jc w:val="both"/>
        <w:rPr>
          <w:rFonts w:asciiTheme="minorHAnsi" w:hAnsiTheme="minorHAnsi" w:cstheme="minorHAnsi"/>
          <w:b/>
          <w:sz w:val="24"/>
          <w:szCs w:val="24"/>
        </w:rPr>
      </w:pPr>
      <w:r w:rsidRPr="00CB4D85">
        <w:rPr>
          <w:rFonts w:asciiTheme="minorHAnsi" w:hAnsiTheme="minorHAnsi" w:cstheme="minorHAnsi"/>
          <w:b/>
          <w:sz w:val="24"/>
          <w:szCs w:val="24"/>
        </w:rPr>
        <w:t>Zmiana treści SWZ</w:t>
      </w:r>
    </w:p>
    <w:p w14:paraId="7CDBB91F" w14:textId="77777777" w:rsidR="002D540F" w:rsidRDefault="002D540F" w:rsidP="002D540F">
      <w:pPr>
        <w:spacing w:line="276" w:lineRule="auto"/>
        <w:rPr>
          <w:rFonts w:asciiTheme="minorHAnsi" w:hAnsiTheme="minorHAnsi" w:cstheme="minorHAnsi"/>
          <w:b/>
        </w:rPr>
      </w:pPr>
      <w:r w:rsidRPr="002D540F">
        <w:rPr>
          <w:rFonts w:asciiTheme="minorHAnsi" w:hAnsiTheme="minorHAnsi" w:cstheme="minorHAnsi"/>
          <w:b/>
        </w:rPr>
        <w:t>Działając</w:t>
      </w:r>
      <w:r>
        <w:rPr>
          <w:rFonts w:asciiTheme="minorHAnsi" w:hAnsiTheme="minorHAnsi" w:cstheme="minorHAnsi"/>
          <w:b/>
        </w:rPr>
        <w:t xml:space="preserve"> w oparciu o art. 286 ust. 1 </w:t>
      </w:r>
      <w:proofErr w:type="spellStart"/>
      <w:r>
        <w:rPr>
          <w:rFonts w:asciiTheme="minorHAnsi" w:hAnsiTheme="minorHAnsi" w:cstheme="minorHAnsi"/>
          <w:b/>
        </w:rPr>
        <w:t>Pzp</w:t>
      </w:r>
      <w:proofErr w:type="spellEnd"/>
      <w:r w:rsidRPr="002D540F">
        <w:rPr>
          <w:rFonts w:asciiTheme="minorHAnsi" w:hAnsiTheme="minorHAnsi" w:cstheme="minorHAnsi"/>
          <w:b/>
        </w:rPr>
        <w:t xml:space="preserve">, Zamawiający dokonał następujących zmian w </w:t>
      </w:r>
      <w:r>
        <w:rPr>
          <w:rFonts w:asciiTheme="minorHAnsi" w:hAnsiTheme="minorHAnsi" w:cstheme="minorHAnsi"/>
          <w:b/>
        </w:rPr>
        <w:t>załączniku nr 5 do SWZ Istotne Postanowienia Umowy</w:t>
      </w:r>
      <w:r w:rsidRPr="002D540F">
        <w:rPr>
          <w:rFonts w:asciiTheme="minorHAnsi" w:hAnsiTheme="minorHAnsi" w:cstheme="minorHAnsi"/>
          <w:b/>
        </w:rPr>
        <w:t>:</w:t>
      </w:r>
    </w:p>
    <w:p w14:paraId="1459CB42" w14:textId="77777777" w:rsidR="002D540F" w:rsidRPr="002D540F" w:rsidRDefault="002D540F" w:rsidP="002D540F">
      <w:pPr>
        <w:spacing w:line="276" w:lineRule="auto"/>
        <w:rPr>
          <w:rFonts w:asciiTheme="minorHAnsi" w:hAnsiTheme="minorHAnsi" w:cstheme="minorHAnsi"/>
          <w:b/>
        </w:rPr>
      </w:pPr>
    </w:p>
    <w:p w14:paraId="53D75328" w14:textId="77777777" w:rsidR="002D540F" w:rsidRPr="00985018" w:rsidRDefault="002D540F" w:rsidP="00985018">
      <w:pPr>
        <w:pStyle w:val="Akapitzlist"/>
        <w:numPr>
          <w:ilvl w:val="0"/>
          <w:numId w:val="7"/>
        </w:numPr>
        <w:spacing w:after="120"/>
        <w:ind w:left="357" w:hanging="357"/>
        <w:contextualSpacing w:val="0"/>
        <w:rPr>
          <w:rFonts w:asciiTheme="minorHAnsi" w:hAnsiTheme="minorHAnsi" w:cstheme="minorHAnsi"/>
          <w:b/>
          <w:sz w:val="24"/>
          <w:szCs w:val="24"/>
        </w:rPr>
      </w:pPr>
      <w:r w:rsidRPr="00985018">
        <w:rPr>
          <w:rFonts w:asciiTheme="minorHAnsi" w:hAnsiTheme="minorHAnsi" w:cstheme="minorHAnsi"/>
          <w:b/>
          <w:sz w:val="24"/>
          <w:szCs w:val="24"/>
        </w:rPr>
        <w:t xml:space="preserve">Zmiana nr </w:t>
      </w:r>
      <w:r w:rsidR="00985018" w:rsidRPr="00985018">
        <w:rPr>
          <w:rFonts w:asciiTheme="minorHAnsi" w:hAnsiTheme="minorHAnsi" w:cstheme="minorHAnsi"/>
          <w:b/>
          <w:sz w:val="24"/>
          <w:szCs w:val="24"/>
        </w:rPr>
        <w:t>1 (</w:t>
      </w:r>
      <w:r w:rsidRPr="00985018">
        <w:rPr>
          <w:rFonts w:asciiTheme="minorHAnsi" w:hAnsiTheme="minorHAnsi" w:cstheme="minorHAnsi"/>
          <w:b/>
          <w:sz w:val="24"/>
          <w:szCs w:val="24"/>
        </w:rPr>
        <w:t xml:space="preserve">dot. pkt </w:t>
      </w:r>
      <w:r w:rsidR="00985018" w:rsidRPr="00985018">
        <w:rPr>
          <w:rFonts w:asciiTheme="minorHAnsi" w:hAnsiTheme="minorHAnsi" w:cstheme="minorHAnsi"/>
          <w:b/>
          <w:sz w:val="24"/>
          <w:szCs w:val="24"/>
        </w:rPr>
        <w:t>2 zał. nr 5 do SWZ Istotne Postanowienia Umowy)</w:t>
      </w:r>
    </w:p>
    <w:p w14:paraId="069DF782" w14:textId="77777777" w:rsidR="00985018" w:rsidRPr="00985018" w:rsidRDefault="00985018" w:rsidP="00985018">
      <w:pPr>
        <w:pStyle w:val="Akapitzlist"/>
        <w:keepNext/>
        <w:keepLines/>
        <w:spacing w:after="120"/>
        <w:ind w:left="357"/>
        <w:contextualSpacing w:val="0"/>
        <w:jc w:val="both"/>
        <w:rPr>
          <w:rFonts w:asciiTheme="minorHAnsi" w:eastAsiaTheme="minorHAnsi" w:hAnsiTheme="minorHAnsi" w:cstheme="minorHAnsi"/>
          <w:sz w:val="24"/>
          <w:szCs w:val="24"/>
          <w:u w:val="single"/>
        </w:rPr>
      </w:pPr>
      <w:r w:rsidRPr="00985018">
        <w:rPr>
          <w:rFonts w:asciiTheme="minorHAnsi" w:hAnsiTheme="minorHAnsi" w:cstheme="minorHAnsi"/>
          <w:sz w:val="24"/>
          <w:szCs w:val="24"/>
          <w:u w:val="single"/>
        </w:rPr>
        <w:t>Zapis przed zmianą:</w:t>
      </w:r>
    </w:p>
    <w:p w14:paraId="752CDEC3" w14:textId="77777777" w:rsidR="00985018" w:rsidRDefault="00985018" w:rsidP="00985018">
      <w:pPr>
        <w:pStyle w:val="Akapitzlist"/>
        <w:keepNext/>
        <w:keepLines/>
        <w:spacing w:after="120"/>
        <w:ind w:left="357"/>
        <w:contextualSpacing w:val="0"/>
        <w:jc w:val="both"/>
        <w:rPr>
          <w:rFonts w:asciiTheme="minorHAnsi" w:hAnsiTheme="minorHAnsi" w:cstheme="minorHAnsi"/>
          <w:b/>
          <w:color w:val="000000"/>
          <w:sz w:val="24"/>
          <w:szCs w:val="24"/>
        </w:rPr>
      </w:pPr>
      <w:r w:rsidRPr="00985018">
        <w:rPr>
          <w:rFonts w:asciiTheme="minorHAnsi" w:hAnsiTheme="minorHAnsi" w:cstheme="minorHAnsi"/>
          <w:color w:val="000000"/>
          <w:sz w:val="24"/>
          <w:szCs w:val="24"/>
        </w:rPr>
        <w:t>„</w:t>
      </w:r>
      <w:r>
        <w:rPr>
          <w:rFonts w:asciiTheme="minorHAnsi" w:hAnsiTheme="minorHAnsi" w:cstheme="minorHAnsi"/>
          <w:color w:val="000000"/>
          <w:sz w:val="24"/>
          <w:szCs w:val="24"/>
        </w:rPr>
        <w:t>2)</w:t>
      </w:r>
      <w:r w:rsidRPr="00985018">
        <w:rPr>
          <w:rFonts w:asciiTheme="minorHAnsi" w:hAnsiTheme="minorHAnsi" w:cstheme="minorHAnsi"/>
          <w:color w:val="000000"/>
          <w:sz w:val="24"/>
          <w:szCs w:val="24"/>
        </w:rPr>
        <w:t xml:space="preserve"> opłata początkowa wraz z kosztami rejestracji auta na terytorium RP w wysokości 0% netto wartości początkowej przedmiotu leasingu.</w:t>
      </w:r>
      <w:r>
        <w:rPr>
          <w:rFonts w:asciiTheme="minorHAnsi" w:hAnsiTheme="minorHAnsi" w:cstheme="minorHAnsi"/>
          <w:color w:val="000000"/>
          <w:sz w:val="24"/>
          <w:szCs w:val="24"/>
        </w:rPr>
        <w:t>”</w:t>
      </w:r>
    </w:p>
    <w:p w14:paraId="556AC2F1" w14:textId="77777777" w:rsidR="00985018" w:rsidRPr="00985018" w:rsidRDefault="00985018" w:rsidP="00985018">
      <w:pPr>
        <w:pStyle w:val="Akapitzlist"/>
        <w:keepNext/>
        <w:keepLines/>
        <w:spacing w:after="120"/>
        <w:ind w:left="357"/>
        <w:contextualSpacing w:val="0"/>
        <w:jc w:val="both"/>
        <w:rPr>
          <w:rFonts w:asciiTheme="minorHAnsi" w:eastAsiaTheme="minorHAnsi" w:hAnsiTheme="minorHAnsi" w:cstheme="minorHAnsi"/>
          <w:sz w:val="24"/>
          <w:szCs w:val="24"/>
          <w:u w:val="single"/>
        </w:rPr>
      </w:pPr>
      <w:r w:rsidRPr="00985018">
        <w:rPr>
          <w:rFonts w:asciiTheme="minorHAnsi" w:hAnsiTheme="minorHAnsi" w:cstheme="minorHAnsi"/>
          <w:sz w:val="24"/>
          <w:szCs w:val="24"/>
          <w:u w:val="single"/>
        </w:rPr>
        <w:t>Zapis po zmianie:</w:t>
      </w:r>
    </w:p>
    <w:p w14:paraId="7BC58B29" w14:textId="77777777" w:rsidR="00985018" w:rsidRDefault="00985018" w:rsidP="00985018">
      <w:pPr>
        <w:pStyle w:val="Akapitzlist"/>
        <w:spacing w:after="120"/>
        <w:ind w:left="357"/>
        <w:contextualSpacing w:val="0"/>
        <w:rPr>
          <w:rFonts w:asciiTheme="minorHAnsi" w:hAnsiTheme="minorHAnsi" w:cstheme="minorHAnsi"/>
          <w:color w:val="000000"/>
          <w:sz w:val="24"/>
          <w:szCs w:val="24"/>
        </w:rPr>
      </w:pPr>
      <w:r w:rsidRPr="00985018">
        <w:rPr>
          <w:rFonts w:asciiTheme="minorHAnsi" w:hAnsiTheme="minorHAnsi" w:cstheme="minorHAnsi"/>
          <w:color w:val="000000"/>
          <w:sz w:val="24"/>
          <w:szCs w:val="24"/>
        </w:rPr>
        <w:t>„</w:t>
      </w:r>
      <w:r>
        <w:rPr>
          <w:rFonts w:asciiTheme="minorHAnsi" w:hAnsiTheme="minorHAnsi" w:cstheme="minorHAnsi"/>
          <w:color w:val="000000"/>
          <w:sz w:val="24"/>
          <w:szCs w:val="24"/>
        </w:rPr>
        <w:t>2)</w:t>
      </w:r>
      <w:r w:rsidRPr="00985018">
        <w:t xml:space="preserve"> </w:t>
      </w:r>
      <w:r w:rsidRPr="00985018">
        <w:rPr>
          <w:rFonts w:asciiTheme="minorHAnsi" w:hAnsiTheme="minorHAnsi" w:cstheme="minorHAnsi"/>
          <w:color w:val="000000"/>
          <w:sz w:val="24"/>
          <w:szCs w:val="24"/>
        </w:rPr>
        <w:t>opłata początkowa w wysokości 0% netto wartości początkowej przedmiotu leasingu.</w:t>
      </w:r>
      <w:r>
        <w:rPr>
          <w:rFonts w:asciiTheme="minorHAnsi" w:hAnsiTheme="minorHAnsi" w:cstheme="minorHAnsi"/>
          <w:color w:val="000000"/>
          <w:sz w:val="24"/>
          <w:szCs w:val="24"/>
        </w:rPr>
        <w:t>”</w:t>
      </w:r>
    </w:p>
    <w:p w14:paraId="6478AE83" w14:textId="77777777" w:rsidR="00985018" w:rsidRPr="00985018" w:rsidRDefault="00985018" w:rsidP="00985018">
      <w:pPr>
        <w:pStyle w:val="Akapitzlist"/>
        <w:spacing w:after="120"/>
        <w:ind w:left="357"/>
        <w:contextualSpacing w:val="0"/>
        <w:rPr>
          <w:rFonts w:asciiTheme="minorHAnsi" w:hAnsiTheme="minorHAnsi" w:cstheme="minorHAnsi"/>
          <w:b/>
          <w:sz w:val="24"/>
          <w:szCs w:val="24"/>
        </w:rPr>
      </w:pPr>
    </w:p>
    <w:p w14:paraId="04CBB2EE" w14:textId="57406A95" w:rsidR="00985018" w:rsidRDefault="00985018" w:rsidP="00985018">
      <w:pPr>
        <w:pStyle w:val="Akapitzlist"/>
        <w:numPr>
          <w:ilvl w:val="0"/>
          <w:numId w:val="7"/>
        </w:numPr>
        <w:ind w:left="357" w:hanging="357"/>
        <w:contextualSpacing w:val="0"/>
        <w:rPr>
          <w:rFonts w:asciiTheme="minorHAnsi" w:hAnsiTheme="minorHAnsi" w:cstheme="minorHAnsi"/>
          <w:b/>
          <w:sz w:val="24"/>
          <w:szCs w:val="24"/>
        </w:rPr>
      </w:pPr>
      <w:r w:rsidRPr="00985018">
        <w:rPr>
          <w:rFonts w:asciiTheme="minorHAnsi" w:hAnsiTheme="minorHAnsi" w:cstheme="minorHAnsi"/>
          <w:b/>
          <w:sz w:val="24"/>
          <w:szCs w:val="24"/>
        </w:rPr>
        <w:t>Zm</w:t>
      </w:r>
      <w:r>
        <w:rPr>
          <w:rFonts w:asciiTheme="minorHAnsi" w:hAnsiTheme="minorHAnsi" w:cstheme="minorHAnsi"/>
          <w:b/>
          <w:sz w:val="24"/>
          <w:szCs w:val="24"/>
        </w:rPr>
        <w:t>iana nr 2</w:t>
      </w:r>
      <w:r w:rsidRPr="00985018">
        <w:rPr>
          <w:rFonts w:asciiTheme="minorHAnsi" w:hAnsiTheme="minorHAnsi" w:cstheme="minorHAnsi"/>
          <w:b/>
          <w:sz w:val="24"/>
          <w:szCs w:val="24"/>
        </w:rPr>
        <w:t xml:space="preserve"> (dot. pkt </w:t>
      </w:r>
      <w:r>
        <w:rPr>
          <w:rFonts w:asciiTheme="minorHAnsi" w:hAnsiTheme="minorHAnsi" w:cstheme="minorHAnsi"/>
          <w:b/>
          <w:sz w:val="24"/>
          <w:szCs w:val="24"/>
        </w:rPr>
        <w:t>1</w:t>
      </w:r>
      <w:r w:rsidRPr="00985018">
        <w:rPr>
          <w:rFonts w:asciiTheme="minorHAnsi" w:hAnsiTheme="minorHAnsi" w:cstheme="minorHAnsi"/>
          <w:b/>
          <w:sz w:val="24"/>
          <w:szCs w:val="24"/>
        </w:rPr>
        <w:t>2 zał. nr 5 do SWZ Istotne Postanowienia Umowy)</w:t>
      </w:r>
    </w:p>
    <w:p w14:paraId="0B90C79F" w14:textId="77777777" w:rsidR="002C7CFA" w:rsidRPr="002C7CFA" w:rsidRDefault="002C7CFA" w:rsidP="002C7CFA">
      <w:pPr>
        <w:keepNext/>
        <w:keepLines/>
        <w:spacing w:line="276" w:lineRule="auto"/>
        <w:ind w:left="357"/>
        <w:jc w:val="both"/>
        <w:rPr>
          <w:rFonts w:asciiTheme="minorHAnsi" w:eastAsiaTheme="minorHAnsi" w:hAnsiTheme="minorHAnsi" w:cstheme="minorHAnsi"/>
          <w:u w:val="single"/>
        </w:rPr>
      </w:pPr>
      <w:r w:rsidRPr="002C7CFA">
        <w:rPr>
          <w:rFonts w:asciiTheme="minorHAnsi" w:hAnsiTheme="minorHAnsi" w:cstheme="minorHAnsi"/>
          <w:u w:val="single"/>
        </w:rPr>
        <w:t>Zapis przed zmianą:</w:t>
      </w:r>
    </w:p>
    <w:p w14:paraId="5D45C0FA" w14:textId="4C46D0F7" w:rsidR="002C7CFA" w:rsidRPr="002C7CFA" w:rsidRDefault="002C7CFA" w:rsidP="002C7CFA">
      <w:pPr>
        <w:spacing w:line="276" w:lineRule="auto"/>
        <w:ind w:left="357"/>
        <w:rPr>
          <w:rFonts w:asciiTheme="minorHAnsi" w:hAnsiTheme="minorHAnsi" w:cstheme="minorHAnsi"/>
          <w:b/>
        </w:rPr>
      </w:pPr>
      <w:r w:rsidRPr="002C7CFA">
        <w:rPr>
          <w:rFonts w:asciiTheme="minorHAnsi" w:hAnsiTheme="minorHAnsi" w:cstheme="minorHAnsi"/>
          <w:color w:val="000000"/>
        </w:rPr>
        <w:t>„12) Zamawiający ponosi bieżące koszty utrzymania przedmiotu leasingu w szczególności:</w:t>
      </w:r>
    </w:p>
    <w:p w14:paraId="727A4C87" w14:textId="4875C1FD" w:rsidR="00C86586" w:rsidRPr="00C86586" w:rsidRDefault="002C7CFA" w:rsidP="002C7CFA">
      <w:pPr>
        <w:spacing w:line="276" w:lineRule="auto"/>
        <w:ind w:left="714" w:hanging="357"/>
        <w:rPr>
          <w:rFonts w:asciiTheme="minorHAnsi" w:hAnsiTheme="minorHAnsi" w:cstheme="minorHAnsi"/>
          <w:b/>
        </w:rPr>
      </w:pPr>
      <w:r>
        <w:rPr>
          <w:rFonts w:asciiTheme="minorHAnsi" w:hAnsiTheme="minorHAnsi" w:cstheme="minorHAnsi"/>
          <w:color w:val="000000"/>
        </w:rPr>
        <w:t xml:space="preserve">       </w:t>
      </w:r>
      <w:r w:rsidR="00C86586" w:rsidRPr="00C86586">
        <w:rPr>
          <w:rFonts w:asciiTheme="minorHAnsi" w:hAnsiTheme="minorHAnsi" w:cstheme="minorHAnsi"/>
          <w:color w:val="000000"/>
        </w:rPr>
        <w:t xml:space="preserve">koszty okresowych badań technicznych, koszty nieobjętych gwarancją,  koniecznych napraw i konserwacji przedmiotu leasingu, koszt  podatku od środków transportu, koszty parkowania i garażowania, mandaty za naruszenia przepisów o ruchu drogowym koszty parkowania i </w:t>
      </w:r>
      <w:r w:rsidR="00C86586" w:rsidRPr="00985018">
        <w:rPr>
          <w:rFonts w:asciiTheme="minorHAnsi" w:hAnsiTheme="minorHAnsi" w:cstheme="minorHAnsi"/>
          <w:color w:val="000000"/>
        </w:rPr>
        <w:t>opłaty garażowe opłaty za przejazdy płatnymi odcinkami dróg;</w:t>
      </w:r>
      <w:r w:rsidR="00C86586">
        <w:rPr>
          <w:rFonts w:asciiTheme="minorHAnsi" w:hAnsiTheme="minorHAnsi" w:cstheme="minorHAnsi"/>
          <w:color w:val="000000"/>
        </w:rPr>
        <w:t>”</w:t>
      </w:r>
    </w:p>
    <w:p w14:paraId="3865E6CE" w14:textId="77777777" w:rsidR="00985018" w:rsidRPr="00985018" w:rsidRDefault="00985018" w:rsidP="00985018">
      <w:pPr>
        <w:pStyle w:val="Akapitzlist"/>
        <w:keepNext/>
        <w:keepLines/>
        <w:spacing w:after="120"/>
        <w:contextualSpacing w:val="0"/>
        <w:jc w:val="both"/>
        <w:rPr>
          <w:rFonts w:asciiTheme="minorHAnsi" w:eastAsiaTheme="minorHAnsi" w:hAnsiTheme="minorHAnsi" w:cstheme="minorHAnsi"/>
          <w:sz w:val="24"/>
          <w:szCs w:val="24"/>
          <w:u w:val="single"/>
        </w:rPr>
      </w:pPr>
      <w:r w:rsidRPr="00985018">
        <w:rPr>
          <w:rFonts w:asciiTheme="minorHAnsi" w:hAnsiTheme="minorHAnsi" w:cstheme="minorHAnsi"/>
          <w:sz w:val="24"/>
          <w:szCs w:val="24"/>
          <w:u w:val="single"/>
        </w:rPr>
        <w:t>Zapis po zmianie:</w:t>
      </w:r>
    </w:p>
    <w:p w14:paraId="38543EE2" w14:textId="77777777" w:rsidR="00985018" w:rsidRDefault="00985018" w:rsidP="00985018">
      <w:pPr>
        <w:pStyle w:val="Akapitzlist"/>
        <w:spacing w:after="120"/>
        <w:contextualSpacing w:val="0"/>
        <w:rPr>
          <w:rFonts w:asciiTheme="minorHAnsi" w:hAnsiTheme="minorHAnsi" w:cstheme="minorHAnsi"/>
          <w:color w:val="000000"/>
          <w:sz w:val="24"/>
          <w:szCs w:val="24"/>
        </w:rPr>
      </w:pPr>
      <w:r w:rsidRPr="00985018">
        <w:rPr>
          <w:rFonts w:asciiTheme="minorHAnsi" w:hAnsiTheme="minorHAnsi" w:cstheme="minorHAnsi"/>
          <w:color w:val="000000"/>
          <w:sz w:val="24"/>
          <w:szCs w:val="24"/>
        </w:rPr>
        <w:t>„</w:t>
      </w:r>
      <w:r>
        <w:rPr>
          <w:rFonts w:asciiTheme="minorHAnsi" w:hAnsiTheme="minorHAnsi" w:cstheme="minorHAnsi"/>
          <w:color w:val="000000"/>
          <w:sz w:val="24"/>
          <w:szCs w:val="24"/>
        </w:rPr>
        <w:t>12)</w:t>
      </w:r>
      <w:r w:rsidRPr="00985018">
        <w:t xml:space="preserve"> </w:t>
      </w:r>
      <w:r w:rsidRPr="00985018">
        <w:rPr>
          <w:rFonts w:asciiTheme="minorHAnsi" w:hAnsiTheme="minorHAnsi" w:cstheme="minorHAnsi"/>
          <w:color w:val="000000"/>
          <w:sz w:val="24"/>
          <w:szCs w:val="24"/>
        </w:rPr>
        <w:t xml:space="preserve">Zamawiający ponosi bieżące koszty utrzymania przedmiotu leasingu w szczególności: Zamawiający będzie ponosił koszty opłat związanych z rejestracją czy przerejestrowaniem przedmiotu leasingu, wydaniem tablic rejestracyjnych, wydaniem wtórnika dowodu </w:t>
      </w:r>
      <w:r w:rsidRPr="00985018">
        <w:rPr>
          <w:rFonts w:asciiTheme="minorHAnsi" w:hAnsiTheme="minorHAnsi" w:cstheme="minorHAnsi"/>
          <w:color w:val="000000"/>
          <w:sz w:val="24"/>
          <w:szCs w:val="24"/>
        </w:rPr>
        <w:lastRenderedPageBreak/>
        <w:t>rejestracyjnego, wtórnika zagubionych tablic, zniszczonej nalepki na szybę, koszty okresowych badań technicznych, koszty nieobjętych gwarancją,  koniecznych napraw i konserwacji przedmiotu leasingu, koszt  podatku od środków transportu, koszty parkowania i garażowania, mandaty za naruszenia przepisów o ruchu drogowym koszty parkowania i opłaty garażowe opłaty za przejazdy płatnymi odcinkami dróg;</w:t>
      </w:r>
      <w:r>
        <w:rPr>
          <w:rFonts w:asciiTheme="minorHAnsi" w:hAnsiTheme="minorHAnsi" w:cstheme="minorHAnsi"/>
          <w:color w:val="000000"/>
          <w:sz w:val="24"/>
          <w:szCs w:val="24"/>
        </w:rPr>
        <w:t>”</w:t>
      </w:r>
    </w:p>
    <w:p w14:paraId="12FD39F9" w14:textId="77777777" w:rsidR="00985018" w:rsidRDefault="00985018" w:rsidP="00985018">
      <w:pPr>
        <w:pStyle w:val="Akapitzlist"/>
        <w:spacing w:after="120"/>
        <w:contextualSpacing w:val="0"/>
        <w:rPr>
          <w:rFonts w:asciiTheme="minorHAnsi" w:hAnsiTheme="minorHAnsi" w:cstheme="minorHAnsi"/>
          <w:color w:val="000000"/>
          <w:sz w:val="24"/>
          <w:szCs w:val="24"/>
        </w:rPr>
      </w:pPr>
    </w:p>
    <w:p w14:paraId="17A5BF14" w14:textId="77777777" w:rsidR="00985018" w:rsidRDefault="00985018" w:rsidP="00985018">
      <w:pPr>
        <w:pStyle w:val="Akapitzlist"/>
        <w:numPr>
          <w:ilvl w:val="0"/>
          <w:numId w:val="7"/>
        </w:numPr>
        <w:ind w:left="357" w:hanging="357"/>
        <w:rPr>
          <w:rFonts w:asciiTheme="minorHAnsi" w:hAnsiTheme="minorHAnsi" w:cstheme="minorHAnsi"/>
          <w:b/>
          <w:sz w:val="24"/>
          <w:szCs w:val="24"/>
        </w:rPr>
      </w:pPr>
      <w:r w:rsidRPr="00985018">
        <w:rPr>
          <w:rFonts w:asciiTheme="minorHAnsi" w:hAnsiTheme="minorHAnsi" w:cstheme="minorHAnsi"/>
          <w:b/>
          <w:sz w:val="24"/>
          <w:szCs w:val="24"/>
        </w:rPr>
        <w:t xml:space="preserve">Zmiana nr </w:t>
      </w:r>
      <w:r>
        <w:rPr>
          <w:rFonts w:asciiTheme="minorHAnsi" w:hAnsiTheme="minorHAnsi" w:cstheme="minorHAnsi"/>
          <w:b/>
          <w:sz w:val="24"/>
          <w:szCs w:val="24"/>
        </w:rPr>
        <w:t>3 (dot. pkt 27</w:t>
      </w:r>
      <w:r w:rsidRPr="00985018">
        <w:rPr>
          <w:rFonts w:asciiTheme="minorHAnsi" w:hAnsiTheme="minorHAnsi" w:cstheme="minorHAnsi"/>
          <w:b/>
          <w:sz w:val="24"/>
          <w:szCs w:val="24"/>
        </w:rPr>
        <w:t xml:space="preserve"> zał. nr 5 do SWZ Istotne Postanowienia Umowy)</w:t>
      </w:r>
    </w:p>
    <w:p w14:paraId="4CA02FE4" w14:textId="77777777" w:rsidR="00985018" w:rsidRPr="00985018" w:rsidRDefault="00985018" w:rsidP="00985018">
      <w:pPr>
        <w:pStyle w:val="Akapitzlist"/>
        <w:keepNext/>
        <w:keepLines/>
        <w:spacing w:after="120"/>
        <w:contextualSpacing w:val="0"/>
        <w:jc w:val="both"/>
        <w:rPr>
          <w:rFonts w:asciiTheme="minorHAnsi" w:eastAsiaTheme="minorHAnsi" w:hAnsiTheme="minorHAnsi" w:cstheme="minorHAnsi"/>
          <w:sz w:val="24"/>
          <w:szCs w:val="24"/>
          <w:u w:val="single"/>
        </w:rPr>
      </w:pPr>
      <w:r w:rsidRPr="00985018">
        <w:rPr>
          <w:rFonts w:asciiTheme="minorHAnsi" w:hAnsiTheme="minorHAnsi" w:cstheme="minorHAnsi"/>
          <w:sz w:val="24"/>
          <w:szCs w:val="24"/>
          <w:u w:val="single"/>
        </w:rPr>
        <w:t>Zapis przed zmianą:</w:t>
      </w:r>
    </w:p>
    <w:p w14:paraId="385A1E90" w14:textId="77777777" w:rsidR="00985018" w:rsidRDefault="00985018" w:rsidP="00985018">
      <w:pPr>
        <w:pStyle w:val="Akapitzlist"/>
        <w:keepNext/>
        <w:keepLines/>
        <w:spacing w:after="120"/>
        <w:contextualSpacing w:val="0"/>
        <w:jc w:val="both"/>
        <w:rPr>
          <w:rFonts w:asciiTheme="minorHAnsi" w:hAnsiTheme="minorHAnsi" w:cstheme="minorHAnsi"/>
          <w:b/>
          <w:color w:val="000000"/>
          <w:sz w:val="24"/>
          <w:szCs w:val="24"/>
        </w:rPr>
      </w:pPr>
      <w:r w:rsidRPr="00985018">
        <w:rPr>
          <w:rFonts w:asciiTheme="minorHAnsi" w:hAnsiTheme="minorHAnsi" w:cstheme="minorHAnsi"/>
          <w:color w:val="000000"/>
          <w:sz w:val="24"/>
          <w:szCs w:val="24"/>
        </w:rPr>
        <w:t>„</w:t>
      </w:r>
      <w:r>
        <w:rPr>
          <w:rFonts w:asciiTheme="minorHAnsi" w:hAnsiTheme="minorHAnsi" w:cstheme="minorHAnsi"/>
          <w:color w:val="000000"/>
          <w:sz w:val="24"/>
          <w:szCs w:val="24"/>
        </w:rPr>
        <w:t>27)</w:t>
      </w:r>
      <w:r w:rsidRPr="00985018">
        <w:rPr>
          <w:rFonts w:asciiTheme="minorHAnsi" w:hAnsiTheme="minorHAnsi" w:cstheme="minorHAnsi"/>
          <w:color w:val="000000"/>
          <w:sz w:val="24"/>
          <w:szCs w:val="24"/>
        </w:rPr>
        <w:t xml:space="preserve"> wierzytelności z tytułu kar umownych są natychmiast wymagalne, bez osobnego wzywania Wykonawcy do zapłaty i mogą b</w:t>
      </w:r>
      <w:r>
        <w:rPr>
          <w:rFonts w:asciiTheme="minorHAnsi" w:hAnsiTheme="minorHAnsi" w:cstheme="minorHAnsi"/>
          <w:color w:val="000000"/>
          <w:sz w:val="24"/>
          <w:szCs w:val="24"/>
        </w:rPr>
        <w:t>yć potrącane z rat leasingowych</w:t>
      </w:r>
      <w:r w:rsidRPr="00985018">
        <w:rPr>
          <w:rFonts w:asciiTheme="minorHAnsi" w:hAnsiTheme="minorHAnsi" w:cstheme="minorHAnsi"/>
          <w:color w:val="000000"/>
          <w:sz w:val="24"/>
          <w:szCs w:val="24"/>
        </w:rPr>
        <w:t>;</w:t>
      </w:r>
      <w:r>
        <w:rPr>
          <w:rFonts w:asciiTheme="minorHAnsi" w:hAnsiTheme="minorHAnsi" w:cstheme="minorHAnsi"/>
          <w:color w:val="000000"/>
          <w:sz w:val="24"/>
          <w:szCs w:val="24"/>
        </w:rPr>
        <w:t>”</w:t>
      </w:r>
    </w:p>
    <w:p w14:paraId="745340E4" w14:textId="77777777" w:rsidR="00985018" w:rsidRPr="00985018" w:rsidRDefault="00985018" w:rsidP="00985018">
      <w:pPr>
        <w:pStyle w:val="Akapitzlist"/>
        <w:keepNext/>
        <w:keepLines/>
        <w:spacing w:after="120"/>
        <w:contextualSpacing w:val="0"/>
        <w:jc w:val="both"/>
        <w:rPr>
          <w:rFonts w:asciiTheme="minorHAnsi" w:eastAsiaTheme="minorHAnsi" w:hAnsiTheme="minorHAnsi" w:cstheme="minorHAnsi"/>
          <w:sz w:val="24"/>
          <w:szCs w:val="24"/>
          <w:u w:val="single"/>
        </w:rPr>
      </w:pPr>
      <w:r w:rsidRPr="00985018">
        <w:rPr>
          <w:rFonts w:asciiTheme="minorHAnsi" w:hAnsiTheme="minorHAnsi" w:cstheme="minorHAnsi"/>
          <w:sz w:val="24"/>
          <w:szCs w:val="24"/>
          <w:u w:val="single"/>
        </w:rPr>
        <w:t>Zapis po zmianie:</w:t>
      </w:r>
    </w:p>
    <w:p w14:paraId="38ED6F14" w14:textId="77777777" w:rsidR="00985018" w:rsidRDefault="00985018" w:rsidP="00985018">
      <w:pPr>
        <w:pStyle w:val="Akapitzlist"/>
        <w:spacing w:after="120"/>
        <w:contextualSpacing w:val="0"/>
        <w:rPr>
          <w:rFonts w:asciiTheme="minorHAnsi" w:hAnsiTheme="minorHAnsi" w:cstheme="minorHAnsi"/>
          <w:color w:val="000000"/>
          <w:sz w:val="24"/>
          <w:szCs w:val="24"/>
        </w:rPr>
      </w:pPr>
      <w:r w:rsidRPr="00985018">
        <w:rPr>
          <w:rFonts w:asciiTheme="minorHAnsi" w:hAnsiTheme="minorHAnsi" w:cstheme="minorHAnsi"/>
          <w:color w:val="000000"/>
          <w:sz w:val="24"/>
          <w:szCs w:val="24"/>
        </w:rPr>
        <w:t>„</w:t>
      </w:r>
      <w:r>
        <w:rPr>
          <w:rFonts w:asciiTheme="minorHAnsi" w:hAnsiTheme="minorHAnsi" w:cstheme="minorHAnsi"/>
          <w:color w:val="000000"/>
          <w:sz w:val="24"/>
          <w:szCs w:val="24"/>
        </w:rPr>
        <w:t>27)</w:t>
      </w:r>
      <w:r w:rsidRPr="00985018">
        <w:t xml:space="preserve"> </w:t>
      </w:r>
      <w:r w:rsidRPr="00985018">
        <w:rPr>
          <w:rFonts w:asciiTheme="minorHAnsi" w:hAnsiTheme="minorHAnsi" w:cstheme="minorHAnsi"/>
          <w:color w:val="000000"/>
          <w:sz w:val="24"/>
          <w:szCs w:val="24"/>
        </w:rPr>
        <w:t>wierzytelności z tytułu kar umownych zostaną naliczone na podstawie noty księgowej, określającej co najmniej podstawę naliczenia kary umownej i termin płatności należności z tytułu kar umownych. W przypadku braku zapłaty należności z tytułu kar umownych w terminie wskazanym w nocie księgowej należności z tego tytułu mogą b</w:t>
      </w:r>
      <w:r>
        <w:rPr>
          <w:rFonts w:asciiTheme="minorHAnsi" w:hAnsiTheme="minorHAnsi" w:cstheme="minorHAnsi"/>
          <w:color w:val="000000"/>
          <w:sz w:val="24"/>
          <w:szCs w:val="24"/>
        </w:rPr>
        <w:t>yć potrącone z rat leasingowych</w:t>
      </w:r>
      <w:r w:rsidRPr="00985018">
        <w:rPr>
          <w:rFonts w:asciiTheme="minorHAnsi" w:hAnsiTheme="minorHAnsi" w:cstheme="minorHAnsi"/>
          <w:color w:val="000000"/>
          <w:sz w:val="24"/>
          <w:szCs w:val="24"/>
        </w:rPr>
        <w:t>;</w:t>
      </w:r>
      <w:r>
        <w:rPr>
          <w:rFonts w:asciiTheme="minorHAnsi" w:hAnsiTheme="minorHAnsi" w:cstheme="minorHAnsi"/>
          <w:color w:val="000000"/>
          <w:sz w:val="24"/>
          <w:szCs w:val="24"/>
        </w:rPr>
        <w:t>”</w:t>
      </w:r>
    </w:p>
    <w:p w14:paraId="07CB1CAC" w14:textId="68D034E6" w:rsidR="00985018" w:rsidRDefault="002C7CFA" w:rsidP="002C7CFA">
      <w:pPr>
        <w:pStyle w:val="Akapitzlist"/>
        <w:spacing w:after="120"/>
        <w:ind w:left="714" w:hanging="357"/>
        <w:contextualSpacing w:val="0"/>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r w:rsidR="00985018">
        <w:rPr>
          <w:rFonts w:asciiTheme="minorHAnsi" w:hAnsiTheme="minorHAnsi" w:cstheme="minorHAnsi"/>
          <w:color w:val="000000"/>
          <w:sz w:val="24"/>
          <w:szCs w:val="24"/>
        </w:rPr>
        <w:t xml:space="preserve">Zmieniony </w:t>
      </w:r>
      <w:r w:rsidR="00985018" w:rsidRPr="00985018">
        <w:rPr>
          <w:rFonts w:asciiTheme="minorHAnsi" w:hAnsiTheme="minorHAnsi" w:cstheme="minorHAnsi"/>
          <w:color w:val="000000"/>
          <w:sz w:val="24"/>
          <w:szCs w:val="24"/>
        </w:rPr>
        <w:t>zał. nr 5 do SWZ Istotne Postanowienia Umowy</w:t>
      </w:r>
      <w:r w:rsidR="00985018">
        <w:rPr>
          <w:rFonts w:asciiTheme="minorHAnsi" w:hAnsiTheme="minorHAnsi" w:cstheme="minorHAnsi"/>
          <w:color w:val="000000"/>
          <w:sz w:val="24"/>
          <w:szCs w:val="24"/>
        </w:rPr>
        <w:t xml:space="preserve"> stanowi załącznik do niniejszego Wyjaśnienia i zmiany treści SWZ.</w:t>
      </w:r>
    </w:p>
    <w:p w14:paraId="2017A9E2" w14:textId="5CFC64AC" w:rsidR="002C7CFA" w:rsidRDefault="002C7CFA" w:rsidP="000956CE">
      <w:pPr>
        <w:ind w:left="4955" w:firstLine="709"/>
        <w:jc w:val="center"/>
        <w:rPr>
          <w:rFonts w:asciiTheme="minorHAnsi" w:hAnsiTheme="minorHAnsi" w:cstheme="minorHAnsi"/>
          <w:b/>
        </w:rPr>
      </w:pPr>
    </w:p>
    <w:p w14:paraId="59AF1285" w14:textId="77777777" w:rsidR="00087116" w:rsidRDefault="00087116" w:rsidP="000956CE">
      <w:pPr>
        <w:ind w:left="4955" w:firstLine="709"/>
        <w:jc w:val="center"/>
        <w:rPr>
          <w:rFonts w:asciiTheme="minorHAnsi" w:hAnsiTheme="minorHAnsi" w:cstheme="minorHAnsi"/>
          <w:b/>
        </w:rPr>
      </w:pPr>
      <w:bookmarkStart w:id="0" w:name="_GoBack"/>
      <w:bookmarkEnd w:id="0"/>
    </w:p>
    <w:p w14:paraId="2E72A65C" w14:textId="3FA46085" w:rsidR="00A80AE8" w:rsidRPr="003C0877" w:rsidRDefault="00985018" w:rsidP="000956CE">
      <w:pPr>
        <w:ind w:left="4955" w:firstLine="709"/>
        <w:jc w:val="center"/>
        <w:rPr>
          <w:rFonts w:asciiTheme="minorHAnsi" w:hAnsiTheme="minorHAnsi" w:cstheme="minorHAnsi"/>
          <w:b/>
        </w:rPr>
      </w:pPr>
      <w:r>
        <w:rPr>
          <w:rFonts w:asciiTheme="minorHAnsi" w:hAnsiTheme="minorHAnsi" w:cstheme="minorHAnsi"/>
          <w:b/>
        </w:rPr>
        <w:t>Zamawiający</w:t>
      </w:r>
    </w:p>
    <w:sectPr w:rsidR="00A80AE8" w:rsidRPr="003C0877" w:rsidSect="009135CB">
      <w:footerReference w:type="default" r:id="rId8"/>
      <w:headerReference w:type="first" r:id="rId9"/>
      <w:footerReference w:type="first" r:id="rId10"/>
      <w:pgSz w:w="11906" w:h="16838" w:code="9"/>
      <w:pgMar w:top="1440" w:right="1080" w:bottom="1440" w:left="1080" w:header="283"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C55610" w16cex:dateUtc="2024-12-03T15:15:00Z"/>
  <w16cex:commentExtensible w16cex:durableId="1C36BCB9" w16cex:dateUtc="2024-12-03T15:19:00Z"/>
  <w16cex:commentExtensible w16cex:durableId="7613496F" w16cex:dateUtc="2024-12-03T15:26:00Z"/>
  <w16cex:commentExtensible w16cex:durableId="26B56C27" w16cex:dateUtc="2024-12-03T15:37:00Z"/>
  <w16cex:commentExtensible w16cex:durableId="2304DE57" w16cex:dateUtc="2024-12-03T15:39:00Z"/>
  <w16cex:commentExtensible w16cex:durableId="55D712DD" w16cex:dateUtc="2024-12-03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D08694" w16cid:durableId="0AC55610"/>
  <w16cid:commentId w16cid:paraId="0DC81004" w16cid:durableId="1C36BCB9"/>
  <w16cid:commentId w16cid:paraId="54846A17" w16cid:durableId="7613496F"/>
  <w16cid:commentId w16cid:paraId="6CB43A4C" w16cid:durableId="26B56C27"/>
  <w16cid:commentId w16cid:paraId="23C74F35" w16cid:durableId="2304DE57"/>
  <w16cid:commentId w16cid:paraId="0BD9E8DC" w16cid:durableId="55D712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B3193" w14:textId="77777777" w:rsidR="00BE0BFC" w:rsidRDefault="00BE0BFC">
      <w:r>
        <w:separator/>
      </w:r>
    </w:p>
  </w:endnote>
  <w:endnote w:type="continuationSeparator" w:id="0">
    <w:p w14:paraId="225C1411" w14:textId="77777777" w:rsidR="00BE0BFC" w:rsidRDefault="00BE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57CE1" w14:textId="77777777" w:rsidR="00AA08F5" w:rsidRDefault="00AA08F5" w:rsidP="00AA08F5"/>
  <w:p w14:paraId="27F4A6CC" w14:textId="77777777" w:rsidR="00AA08F5" w:rsidRPr="00A04F84" w:rsidRDefault="00AA08F5" w:rsidP="00AA08F5">
    <w:pPr>
      <w:pStyle w:val="Stopka"/>
      <w:jc w:val="right"/>
      <w:rPr>
        <w:rFonts w:asciiTheme="minorHAnsi" w:hAnsiTheme="minorHAnsi" w:cstheme="minorHAnsi"/>
        <w:color w:val="000000"/>
      </w:rPr>
    </w:pPr>
    <w:r w:rsidRPr="00A04F84">
      <w:rPr>
        <w:rFonts w:asciiTheme="minorHAnsi" w:hAnsiTheme="minorHAnsi" w:cstheme="minorHAnsi"/>
        <w:noProof/>
      </w:rPr>
      <w:drawing>
        <wp:anchor distT="0" distB="0" distL="114300" distR="114300" simplePos="0" relativeHeight="251666432" behindDoc="1" locked="0" layoutInCell="1" allowOverlap="1" wp14:anchorId="7DF1F0F8" wp14:editId="45B642FE">
          <wp:simplePos x="0" y="0"/>
          <wp:positionH relativeFrom="column">
            <wp:posOffset>-412750</wp:posOffset>
          </wp:positionH>
          <wp:positionV relativeFrom="paragraph">
            <wp:posOffset>57150</wp:posOffset>
          </wp:positionV>
          <wp:extent cx="3476625" cy="673735"/>
          <wp:effectExtent l="0" t="0" r="9525" b="0"/>
          <wp:wrapNone/>
          <wp:docPr id="10" name="Obraz 10" descr="logo_al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aleks"/>
                  <pic:cNvPicPr>
                    <a:picLocks noChangeAspect="1" noChangeArrowheads="1"/>
                  </pic:cNvPicPr>
                </pic:nvPicPr>
                <pic:blipFill>
                  <a:blip r:embed="rId1">
                    <a:extLst>
                      <a:ext uri="{28A0092B-C50C-407E-A947-70E740481C1C}">
                        <a14:useLocalDpi xmlns:a14="http://schemas.microsoft.com/office/drawing/2010/main" val="0"/>
                      </a:ext>
                    </a:extLst>
                  </a:blip>
                  <a:srcRect l="3049" t="13249" r="4201" b="18454"/>
                  <a:stretch>
                    <a:fillRect/>
                  </a:stretch>
                </pic:blipFill>
                <pic:spPr bwMode="auto">
                  <a:xfrm>
                    <a:off x="0" y="0"/>
                    <a:ext cx="3476625" cy="673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4F84">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7C34EF80" wp14:editId="15D4EA8D">
              <wp:simplePos x="0" y="0"/>
              <wp:positionH relativeFrom="column">
                <wp:posOffset>-864235</wp:posOffset>
              </wp:positionH>
              <wp:positionV relativeFrom="paragraph">
                <wp:posOffset>-37465</wp:posOffset>
              </wp:positionV>
              <wp:extent cx="7481570" cy="635"/>
              <wp:effectExtent l="0" t="0" r="24130" b="37465"/>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15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D0C7F08" id="_x0000_t32" coordsize="21600,21600" o:spt="32" o:oned="t" path="m,l21600,21600e" filled="f">
              <v:path arrowok="t" fillok="f" o:connecttype="none"/>
              <o:lock v:ext="edit" shapetype="t"/>
            </v:shapetype>
            <v:shape id="Łącznik prosty ze strzałką 5" o:spid="_x0000_s1026" type="#_x0000_t32" style="position:absolute;margin-left:-68.05pt;margin-top:-2.95pt;width:589.1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"/>
          </w:pict>
        </mc:Fallback>
      </mc:AlternateContent>
    </w:r>
    <w:r w:rsidRPr="00A04F84">
      <w:rPr>
        <w:rFonts w:asciiTheme="minorHAnsi" w:hAnsiTheme="minorHAnsi" w:cstheme="minorHAnsi"/>
        <w:noProof/>
        <w:color w:val="000000"/>
      </w:rPr>
      <w:t>Wydział Zamówień Publicznych</w:t>
    </w:r>
  </w:p>
  <w:p w14:paraId="6FAF9887" w14:textId="77777777" w:rsidR="00AA08F5" w:rsidRPr="00A04F84" w:rsidRDefault="00AA08F5" w:rsidP="00AA08F5">
    <w:pPr>
      <w:pStyle w:val="Stopka"/>
      <w:jc w:val="right"/>
      <w:rPr>
        <w:rFonts w:asciiTheme="minorHAnsi" w:hAnsiTheme="minorHAnsi" w:cstheme="minorHAnsi"/>
        <w:color w:val="000000"/>
      </w:rPr>
    </w:pPr>
    <w:r w:rsidRPr="00A04F84">
      <w:rPr>
        <w:rFonts w:asciiTheme="minorHAnsi" w:hAnsiTheme="minorHAnsi" w:cstheme="minorHAnsi"/>
        <w:color w:val="000000"/>
      </w:rPr>
      <w:t>Plac Kościuszki 2</w:t>
    </w:r>
  </w:p>
  <w:p w14:paraId="3E7B6AA1" w14:textId="77777777" w:rsidR="00AA08F5" w:rsidRPr="00A04F84" w:rsidRDefault="00AA08F5" w:rsidP="00AA08F5">
    <w:pPr>
      <w:pStyle w:val="Stopka"/>
      <w:jc w:val="right"/>
      <w:rPr>
        <w:rFonts w:asciiTheme="minorHAnsi" w:hAnsiTheme="minorHAnsi" w:cstheme="minorHAnsi"/>
        <w:color w:val="000000"/>
      </w:rPr>
    </w:pPr>
    <w:r w:rsidRPr="00A04F84">
      <w:rPr>
        <w:rFonts w:asciiTheme="minorHAnsi" w:hAnsiTheme="minorHAnsi" w:cstheme="minorHAnsi"/>
        <w:color w:val="000000"/>
      </w:rPr>
      <w:t>95-070 Aleksandrów Łódzki</w:t>
    </w:r>
  </w:p>
  <w:p w14:paraId="1FB6786F" w14:textId="77777777" w:rsidR="00936754" w:rsidRPr="00A04F84" w:rsidRDefault="00AA08F5" w:rsidP="00AA08F5">
    <w:pPr>
      <w:pStyle w:val="Stopka"/>
      <w:jc w:val="right"/>
      <w:rPr>
        <w:rFonts w:asciiTheme="minorHAnsi" w:hAnsiTheme="minorHAnsi" w:cstheme="minorHAnsi"/>
        <w:color w:val="000000"/>
      </w:rPr>
    </w:pPr>
    <w:r w:rsidRPr="00A04F84">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2436F02D" wp14:editId="6AA8B6BA">
              <wp:simplePos x="0" y="0"/>
              <wp:positionH relativeFrom="column">
                <wp:posOffset>6205855</wp:posOffset>
              </wp:positionH>
              <wp:positionV relativeFrom="paragraph">
                <wp:posOffset>97155</wp:posOffset>
              </wp:positionV>
              <wp:extent cx="323850" cy="285750"/>
              <wp:effectExtent l="0" t="0" r="0" b="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A5937" w14:textId="0A73B9E8" w:rsidR="00AA08F5" w:rsidRPr="00380B7C" w:rsidRDefault="00AA08F5" w:rsidP="00AA08F5">
                          <w:pPr>
                            <w:rPr>
                              <w:rFonts w:asciiTheme="minorHAnsi" w:hAnsiTheme="minorHAnsi" w:cstheme="minorHAnsi"/>
                            </w:rPr>
                          </w:pPr>
                          <w:r w:rsidRPr="00380B7C">
                            <w:rPr>
                              <w:rFonts w:asciiTheme="minorHAnsi" w:hAnsiTheme="minorHAnsi" w:cstheme="minorHAnsi"/>
                            </w:rPr>
                            <w:fldChar w:fldCharType="begin"/>
                          </w:r>
                          <w:r w:rsidRPr="00380B7C">
                            <w:rPr>
                              <w:rFonts w:asciiTheme="minorHAnsi" w:hAnsiTheme="minorHAnsi" w:cstheme="minorHAnsi"/>
                            </w:rPr>
                            <w:instrText>PAGE   \* MERGEFORMAT</w:instrText>
                          </w:r>
                          <w:r w:rsidRPr="00380B7C">
                            <w:rPr>
                              <w:rFonts w:asciiTheme="minorHAnsi" w:hAnsiTheme="minorHAnsi" w:cstheme="minorHAnsi"/>
                            </w:rPr>
                            <w:fldChar w:fldCharType="separate"/>
                          </w:r>
                          <w:r w:rsidR="00087116">
                            <w:rPr>
                              <w:rFonts w:asciiTheme="minorHAnsi" w:hAnsiTheme="minorHAnsi" w:cstheme="minorHAnsi"/>
                              <w:noProof/>
                            </w:rPr>
                            <w:t>8</w:t>
                          </w:r>
                          <w:r w:rsidRPr="00380B7C">
                            <w:rPr>
                              <w:rFonts w:asciiTheme="minorHAnsi" w:hAnsiTheme="minorHAnsi" w:cstheme="minorHAnsi"/>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6F02D" id="_x0000_t202" coordsize="21600,21600" o:spt="202" path="m,l,21600r21600,l21600,xe">
              <v:stroke joinstyle="miter"/>
              <v:path gradientshapeok="t" o:connecttype="rect"/>
            </v:shapetype>
            <v:shape id="Pole tekstowe 6" o:spid="_x0000_s1026" type="#_x0000_t202" style="position:absolute;left:0;text-align:left;margin-left:488.65pt;margin-top:7.65pt;width:25.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" stroked="f">
              <v:textbox>
                <w:txbxContent>
                  <w:p w14:paraId="446A5937" w14:textId="0A73B9E8" w:rsidR="00AA08F5" w:rsidRPr="00380B7C" w:rsidRDefault="00AA08F5" w:rsidP="00AA08F5">
                    <w:pPr>
                      <w:rPr>
                        <w:rFonts w:asciiTheme="minorHAnsi" w:hAnsiTheme="minorHAnsi" w:cstheme="minorHAnsi"/>
                      </w:rPr>
                    </w:pPr>
                    <w:r w:rsidRPr="00380B7C">
                      <w:rPr>
                        <w:rFonts w:asciiTheme="minorHAnsi" w:hAnsiTheme="minorHAnsi" w:cstheme="minorHAnsi"/>
                      </w:rPr>
                      <w:fldChar w:fldCharType="begin"/>
                    </w:r>
                    <w:r w:rsidRPr="00380B7C">
                      <w:rPr>
                        <w:rFonts w:asciiTheme="minorHAnsi" w:hAnsiTheme="minorHAnsi" w:cstheme="minorHAnsi"/>
                      </w:rPr>
                      <w:instrText>PAGE   \* MERGEFORMAT</w:instrText>
                    </w:r>
                    <w:r w:rsidRPr="00380B7C">
                      <w:rPr>
                        <w:rFonts w:asciiTheme="minorHAnsi" w:hAnsiTheme="minorHAnsi" w:cstheme="minorHAnsi"/>
                      </w:rPr>
                      <w:fldChar w:fldCharType="separate"/>
                    </w:r>
                    <w:r w:rsidR="00087116">
                      <w:rPr>
                        <w:rFonts w:asciiTheme="minorHAnsi" w:hAnsiTheme="minorHAnsi" w:cstheme="minorHAnsi"/>
                        <w:noProof/>
                      </w:rPr>
                      <w:t>8</w:t>
                    </w:r>
                    <w:r w:rsidRPr="00380B7C">
                      <w:rPr>
                        <w:rFonts w:asciiTheme="minorHAnsi" w:hAnsiTheme="minorHAnsi" w:cstheme="minorHAnsi"/>
                      </w:rPr>
                      <w:fldChar w:fldCharType="end"/>
                    </w:r>
                  </w:p>
                </w:txbxContent>
              </v:textbox>
            </v:shape>
          </w:pict>
        </mc:Fallback>
      </mc:AlternateContent>
    </w:r>
    <w:r w:rsidR="00C9074A" w:rsidRPr="00A04F84">
      <w:rPr>
        <w:rFonts w:asciiTheme="minorHAnsi" w:hAnsiTheme="minorHAnsi" w:cstheme="minorHAnsi"/>
        <w:color w:val="000000"/>
      </w:rPr>
      <w:t xml:space="preserve">tel. 42 27 00 </w:t>
    </w:r>
    <w:r w:rsidR="000924DD" w:rsidRPr="00A04F84">
      <w:rPr>
        <w:rFonts w:asciiTheme="minorHAnsi" w:hAnsiTheme="minorHAnsi" w:cstheme="minorHAnsi"/>
        <w:color w:val="000000"/>
      </w:rPr>
      <w:t>35, fax. 42 27 00</w:t>
    </w:r>
    <w:r w:rsidR="00C9074A" w:rsidRPr="00A04F84">
      <w:rPr>
        <w:rFonts w:asciiTheme="minorHAnsi" w:hAnsiTheme="minorHAnsi" w:cstheme="minorHAnsi"/>
        <w:color w:val="000000"/>
      </w:rPr>
      <w:t> </w:t>
    </w:r>
    <w:r w:rsidRPr="00A04F84">
      <w:rPr>
        <w:rFonts w:asciiTheme="minorHAnsi" w:hAnsiTheme="minorHAnsi" w:cstheme="minorHAnsi"/>
        <w:color w:val="000000"/>
      </w:rPr>
      <w:t>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9DC17" w14:textId="77777777" w:rsidR="00307F8C" w:rsidRPr="005A1A90" w:rsidRDefault="00307F8C" w:rsidP="005A1A90">
    <w:pPr>
      <w:pStyle w:val="Stopka"/>
      <w:spacing w:line="276" w:lineRule="auto"/>
      <w:jc w:val="right"/>
      <w:rPr>
        <w:rFonts w:asciiTheme="minorHAnsi" w:hAnsiTheme="minorHAnsi" w:cstheme="minorHAnsi"/>
        <w:color w:val="000000"/>
      </w:rPr>
    </w:pPr>
    <w:r w:rsidRPr="005A1A90">
      <w:rPr>
        <w:rFonts w:asciiTheme="minorHAnsi" w:hAnsiTheme="minorHAnsi" w:cstheme="minorHAnsi"/>
        <w:noProof/>
      </w:rPr>
      <w:drawing>
        <wp:anchor distT="0" distB="0" distL="114300" distR="114300" simplePos="0" relativeHeight="251662336" behindDoc="1" locked="0" layoutInCell="1" allowOverlap="1" wp14:anchorId="06F9A54C" wp14:editId="324708E9">
          <wp:simplePos x="0" y="0"/>
          <wp:positionH relativeFrom="column">
            <wp:posOffset>-412750</wp:posOffset>
          </wp:positionH>
          <wp:positionV relativeFrom="paragraph">
            <wp:posOffset>57150</wp:posOffset>
          </wp:positionV>
          <wp:extent cx="3476625" cy="673735"/>
          <wp:effectExtent l="0" t="0" r="9525" b="0"/>
          <wp:wrapNone/>
          <wp:docPr id="9" name="Obraz 9" descr="logo_al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aleks"/>
                  <pic:cNvPicPr>
                    <a:picLocks noChangeAspect="1" noChangeArrowheads="1"/>
                  </pic:cNvPicPr>
                </pic:nvPicPr>
                <pic:blipFill>
                  <a:blip r:embed="rId1">
                    <a:extLst>
                      <a:ext uri="{28A0092B-C50C-407E-A947-70E740481C1C}">
                        <a14:useLocalDpi xmlns:a14="http://schemas.microsoft.com/office/drawing/2010/main" val="0"/>
                      </a:ext>
                    </a:extLst>
                  </a:blip>
                  <a:srcRect l="3049" t="13249" r="4201" b="18454"/>
                  <a:stretch>
                    <a:fillRect/>
                  </a:stretch>
                </pic:blipFill>
                <pic:spPr bwMode="auto">
                  <a:xfrm>
                    <a:off x="0" y="0"/>
                    <a:ext cx="3476625" cy="673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A90">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6A2DA43D" wp14:editId="7402B0F1">
              <wp:simplePos x="0" y="0"/>
              <wp:positionH relativeFrom="column">
                <wp:posOffset>-864235</wp:posOffset>
              </wp:positionH>
              <wp:positionV relativeFrom="paragraph">
                <wp:posOffset>-37465</wp:posOffset>
              </wp:positionV>
              <wp:extent cx="7481570" cy="635"/>
              <wp:effectExtent l="0" t="0" r="24130" b="37465"/>
              <wp:wrapNone/>
              <wp:docPr id="8" name="Łącznik prosty ze strzałk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15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7873F0B" id="_x0000_t32" coordsize="21600,21600" o:spt="32" o:oned="t" path="m,l21600,21600e" filled="f">
              <v:path arrowok="t" fillok="f" o:connecttype="none"/>
              <o:lock v:ext="edit" shapetype="t"/>
            </v:shapetype>
            <v:shape id="Łącznik prosty ze strzałką 8" o:spid="_x0000_s1026" type="#_x0000_t32" style="position:absolute;margin-left:-68.05pt;margin-top:-2.95pt;width:589.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"/>
          </w:pict>
        </mc:Fallback>
      </mc:AlternateContent>
    </w:r>
    <w:r w:rsidRPr="005A1A90">
      <w:rPr>
        <w:rFonts w:asciiTheme="minorHAnsi" w:hAnsiTheme="minorHAnsi" w:cstheme="minorHAnsi"/>
        <w:noProof/>
        <w:color w:val="000000"/>
      </w:rPr>
      <w:t>Wydział Zamówień Publicznych</w:t>
    </w:r>
  </w:p>
  <w:p w14:paraId="5CED27A2" w14:textId="77777777" w:rsidR="00307F8C" w:rsidRPr="005A1A90" w:rsidRDefault="00307F8C" w:rsidP="005A1A90">
    <w:pPr>
      <w:pStyle w:val="Stopka"/>
      <w:spacing w:line="276" w:lineRule="auto"/>
      <w:jc w:val="right"/>
      <w:rPr>
        <w:rFonts w:asciiTheme="minorHAnsi" w:hAnsiTheme="minorHAnsi" w:cstheme="minorHAnsi"/>
        <w:color w:val="000000"/>
      </w:rPr>
    </w:pPr>
    <w:r w:rsidRPr="005A1A90">
      <w:rPr>
        <w:rFonts w:asciiTheme="minorHAnsi" w:hAnsiTheme="minorHAnsi" w:cstheme="minorHAnsi"/>
        <w:color w:val="000000"/>
      </w:rPr>
      <w:t>Plac Kościuszki 2</w:t>
    </w:r>
  </w:p>
  <w:p w14:paraId="1116646C" w14:textId="77777777" w:rsidR="00307F8C" w:rsidRPr="005A1A90" w:rsidRDefault="00307F8C" w:rsidP="005A1A90">
    <w:pPr>
      <w:pStyle w:val="Stopka"/>
      <w:spacing w:line="276" w:lineRule="auto"/>
      <w:jc w:val="right"/>
      <w:rPr>
        <w:rFonts w:asciiTheme="minorHAnsi" w:hAnsiTheme="minorHAnsi" w:cstheme="minorHAnsi"/>
        <w:color w:val="000000"/>
      </w:rPr>
    </w:pPr>
    <w:r w:rsidRPr="005A1A90">
      <w:rPr>
        <w:rFonts w:asciiTheme="minorHAnsi" w:hAnsiTheme="minorHAnsi" w:cstheme="minorHAnsi"/>
        <w:color w:val="000000"/>
      </w:rPr>
      <w:t>95-070 Aleksandrów Łódzki</w:t>
    </w:r>
  </w:p>
  <w:p w14:paraId="23172C4C" w14:textId="77777777" w:rsidR="00307F8C" w:rsidRPr="005A1A90" w:rsidRDefault="00307F8C" w:rsidP="005A1A90">
    <w:pPr>
      <w:pStyle w:val="Stopka"/>
      <w:spacing w:line="276" w:lineRule="auto"/>
      <w:jc w:val="right"/>
      <w:rPr>
        <w:rFonts w:asciiTheme="minorHAnsi" w:hAnsiTheme="minorHAnsi" w:cstheme="minorHAnsi"/>
        <w:color w:val="000000"/>
        <w:sz w:val="22"/>
      </w:rPr>
    </w:pPr>
    <w:r w:rsidRPr="005A1A90">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264B0643" wp14:editId="273C03CB">
              <wp:simplePos x="0" y="0"/>
              <wp:positionH relativeFrom="column">
                <wp:posOffset>6205855</wp:posOffset>
              </wp:positionH>
              <wp:positionV relativeFrom="paragraph">
                <wp:posOffset>97155</wp:posOffset>
              </wp:positionV>
              <wp:extent cx="323850" cy="285750"/>
              <wp:effectExtent l="0" t="0" r="0" b="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B5F92" w14:textId="6419DF2A" w:rsidR="00307F8C" w:rsidRPr="002D6A88" w:rsidRDefault="00307F8C" w:rsidP="00307F8C">
                          <w:pPr>
                            <w:rPr>
                              <w:rFonts w:asciiTheme="minorHAnsi" w:hAnsiTheme="minorHAnsi" w:cstheme="minorHAnsi"/>
                            </w:rPr>
                          </w:pPr>
                          <w:r w:rsidRPr="002D6A88">
                            <w:rPr>
                              <w:rFonts w:asciiTheme="minorHAnsi" w:hAnsiTheme="minorHAnsi" w:cstheme="minorHAnsi"/>
                            </w:rPr>
                            <w:fldChar w:fldCharType="begin"/>
                          </w:r>
                          <w:r w:rsidRPr="002D6A88">
                            <w:rPr>
                              <w:rFonts w:asciiTheme="minorHAnsi" w:hAnsiTheme="minorHAnsi" w:cstheme="minorHAnsi"/>
                            </w:rPr>
                            <w:instrText>PAGE   \* MERGEFORMAT</w:instrText>
                          </w:r>
                          <w:r w:rsidRPr="002D6A88">
                            <w:rPr>
                              <w:rFonts w:asciiTheme="minorHAnsi" w:hAnsiTheme="minorHAnsi" w:cstheme="minorHAnsi"/>
                            </w:rPr>
                            <w:fldChar w:fldCharType="separate"/>
                          </w:r>
                          <w:r w:rsidR="00087116">
                            <w:rPr>
                              <w:rFonts w:asciiTheme="minorHAnsi" w:hAnsiTheme="minorHAnsi" w:cstheme="minorHAnsi"/>
                              <w:noProof/>
                            </w:rPr>
                            <w:t>1</w:t>
                          </w:r>
                          <w:r w:rsidRPr="002D6A88">
                            <w:rPr>
                              <w:rFonts w:asciiTheme="minorHAnsi" w:hAnsiTheme="minorHAnsi" w:cstheme="minorHAnsi"/>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B0643" id="_x0000_t202" coordsize="21600,21600" o:spt="202" path="m,l,21600r21600,l21600,xe">
              <v:stroke joinstyle="miter"/>
              <v:path gradientshapeok="t" o:connecttype="rect"/>
            </v:shapetype>
            <v:shape id="Pole tekstowe 7" o:spid="_x0000_s1027" type="#_x0000_t202" style="position:absolute;left:0;text-align:left;margin-left:488.65pt;margin-top:7.65pt;width:25.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" stroked="f">
              <v:textbox>
                <w:txbxContent>
                  <w:p w14:paraId="333B5F92" w14:textId="6419DF2A" w:rsidR="00307F8C" w:rsidRPr="002D6A88" w:rsidRDefault="00307F8C" w:rsidP="00307F8C">
                    <w:pPr>
                      <w:rPr>
                        <w:rFonts w:asciiTheme="minorHAnsi" w:hAnsiTheme="minorHAnsi" w:cstheme="minorHAnsi"/>
                      </w:rPr>
                    </w:pPr>
                    <w:r w:rsidRPr="002D6A88">
                      <w:rPr>
                        <w:rFonts w:asciiTheme="minorHAnsi" w:hAnsiTheme="minorHAnsi" w:cstheme="minorHAnsi"/>
                      </w:rPr>
                      <w:fldChar w:fldCharType="begin"/>
                    </w:r>
                    <w:r w:rsidRPr="002D6A88">
                      <w:rPr>
                        <w:rFonts w:asciiTheme="minorHAnsi" w:hAnsiTheme="minorHAnsi" w:cstheme="minorHAnsi"/>
                      </w:rPr>
                      <w:instrText>PAGE   \* MERGEFORMAT</w:instrText>
                    </w:r>
                    <w:r w:rsidRPr="002D6A88">
                      <w:rPr>
                        <w:rFonts w:asciiTheme="minorHAnsi" w:hAnsiTheme="minorHAnsi" w:cstheme="minorHAnsi"/>
                      </w:rPr>
                      <w:fldChar w:fldCharType="separate"/>
                    </w:r>
                    <w:r w:rsidR="00087116">
                      <w:rPr>
                        <w:rFonts w:asciiTheme="minorHAnsi" w:hAnsiTheme="minorHAnsi" w:cstheme="minorHAnsi"/>
                        <w:noProof/>
                      </w:rPr>
                      <w:t>1</w:t>
                    </w:r>
                    <w:r w:rsidRPr="002D6A88">
                      <w:rPr>
                        <w:rFonts w:asciiTheme="minorHAnsi" w:hAnsiTheme="minorHAnsi" w:cstheme="minorHAnsi"/>
                      </w:rPr>
                      <w:fldChar w:fldCharType="end"/>
                    </w:r>
                  </w:p>
                </w:txbxContent>
              </v:textbox>
            </v:shape>
          </w:pict>
        </mc:Fallback>
      </mc:AlternateContent>
    </w:r>
    <w:r w:rsidR="00C9074A" w:rsidRPr="005A1A90">
      <w:rPr>
        <w:rFonts w:asciiTheme="minorHAnsi" w:hAnsiTheme="minorHAnsi" w:cstheme="minorHAnsi"/>
        <w:color w:val="000000"/>
      </w:rPr>
      <w:t xml:space="preserve">tel. 42 27 00 </w:t>
    </w:r>
    <w:r w:rsidR="000924DD" w:rsidRPr="005A1A90">
      <w:rPr>
        <w:rFonts w:asciiTheme="minorHAnsi" w:hAnsiTheme="minorHAnsi" w:cstheme="minorHAnsi"/>
        <w:color w:val="000000"/>
      </w:rPr>
      <w:t>35, fax. 42 27 00</w:t>
    </w:r>
    <w:r w:rsidR="00C9074A" w:rsidRPr="005A1A90">
      <w:rPr>
        <w:rFonts w:asciiTheme="minorHAnsi" w:hAnsiTheme="minorHAnsi" w:cstheme="minorHAnsi"/>
        <w:color w:val="000000"/>
      </w:rPr>
      <w:t> </w:t>
    </w:r>
    <w:r w:rsidRPr="005A1A90">
      <w:rPr>
        <w:rFonts w:asciiTheme="minorHAnsi" w:hAnsiTheme="minorHAnsi" w:cstheme="minorHAnsi"/>
        <w:color w:val="000000"/>
      </w:rPr>
      <w:t>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41139" w14:textId="77777777" w:rsidR="00BE0BFC" w:rsidRDefault="00BE0BFC">
      <w:r>
        <w:separator/>
      </w:r>
    </w:p>
  </w:footnote>
  <w:footnote w:type="continuationSeparator" w:id="0">
    <w:p w14:paraId="085943CF" w14:textId="77777777" w:rsidR="00BE0BFC" w:rsidRDefault="00BE0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4AC82" w14:textId="77777777" w:rsidR="00936754" w:rsidRDefault="00307F8C" w:rsidP="00422EAC">
    <w:pPr>
      <w:pStyle w:val="Nagwek"/>
      <w:pBdr>
        <w:bottom w:val="single" w:sz="4" w:space="1" w:color="auto"/>
      </w:pBdr>
    </w:pPr>
    <w:r w:rsidRPr="00B00C20">
      <w:rPr>
        <w:noProof/>
      </w:rPr>
      <w:drawing>
        <wp:inline distT="0" distB="0" distL="0" distR="0" wp14:anchorId="6576E93E" wp14:editId="1DDECA0A">
          <wp:extent cx="5753100" cy="1257300"/>
          <wp:effectExtent l="0" t="0" r="0" b="0"/>
          <wp:docPr id="1" name="Obraz 1" descr="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aglo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F5B79"/>
    <w:multiLevelType w:val="hybridMultilevel"/>
    <w:tmpl w:val="C7BE6E70"/>
    <w:lvl w:ilvl="0" w:tplc="56266D34">
      <w:start w:val="1"/>
      <w:numFmt w:val="upperRoman"/>
      <w:lvlText w:val="%1."/>
      <w:lvlJc w:val="righ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0349F2"/>
    <w:multiLevelType w:val="hybridMultilevel"/>
    <w:tmpl w:val="86DAC9C0"/>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 w15:restartNumberingAfterBreak="0">
    <w:nsid w:val="40C629B4"/>
    <w:multiLevelType w:val="hybridMultilevel"/>
    <w:tmpl w:val="5D1C99A6"/>
    <w:lvl w:ilvl="0" w:tplc="E0DABB0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2CD0B36"/>
    <w:multiLevelType w:val="hybridMultilevel"/>
    <w:tmpl w:val="A96AE4F0"/>
    <w:lvl w:ilvl="0" w:tplc="D91ECF0E">
      <w:start w:val="2"/>
      <w:numFmt w:val="upperRoman"/>
      <w:lvlText w:val="%1."/>
      <w:lvlJc w:val="righ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7C5814"/>
    <w:multiLevelType w:val="hybridMultilevel"/>
    <w:tmpl w:val="85F45498"/>
    <w:lvl w:ilvl="0" w:tplc="04150019">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65B87E60"/>
    <w:multiLevelType w:val="hybridMultilevel"/>
    <w:tmpl w:val="BE96F444"/>
    <w:lvl w:ilvl="0" w:tplc="7B3C3E9A">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9CB2980"/>
    <w:multiLevelType w:val="hybridMultilevel"/>
    <w:tmpl w:val="158CE17E"/>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num w:numId="1">
    <w:abstractNumId w:val="0"/>
  </w:num>
  <w:num w:numId="2">
    <w:abstractNumId w:val="5"/>
  </w:num>
  <w:num w:numId="3">
    <w:abstractNumId w:val="3"/>
  </w:num>
  <w:num w:numId="4">
    <w:abstractNumId w:val="1"/>
  </w:num>
  <w:num w:numId="5">
    <w:abstractNumId w:val="6"/>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AD"/>
    <w:rsid w:val="00002139"/>
    <w:rsid w:val="000033BB"/>
    <w:rsid w:val="0000510E"/>
    <w:rsid w:val="000066C2"/>
    <w:rsid w:val="00010038"/>
    <w:rsid w:val="000134CF"/>
    <w:rsid w:val="00016AC0"/>
    <w:rsid w:val="00022267"/>
    <w:rsid w:val="00025FAD"/>
    <w:rsid w:val="000276FC"/>
    <w:rsid w:val="000313DC"/>
    <w:rsid w:val="00032369"/>
    <w:rsid w:val="000362EF"/>
    <w:rsid w:val="00041C31"/>
    <w:rsid w:val="00047396"/>
    <w:rsid w:val="0005036B"/>
    <w:rsid w:val="00055DBD"/>
    <w:rsid w:val="000565E9"/>
    <w:rsid w:val="00060D7B"/>
    <w:rsid w:val="00060FAC"/>
    <w:rsid w:val="0006210B"/>
    <w:rsid w:val="0006461F"/>
    <w:rsid w:val="00065519"/>
    <w:rsid w:val="00067AF4"/>
    <w:rsid w:val="000728D3"/>
    <w:rsid w:val="00073090"/>
    <w:rsid w:val="00076A1F"/>
    <w:rsid w:val="00081AD3"/>
    <w:rsid w:val="0008218E"/>
    <w:rsid w:val="00082B91"/>
    <w:rsid w:val="00085B77"/>
    <w:rsid w:val="00087116"/>
    <w:rsid w:val="000917DD"/>
    <w:rsid w:val="000924DD"/>
    <w:rsid w:val="00092D39"/>
    <w:rsid w:val="000951E9"/>
    <w:rsid w:val="000956CE"/>
    <w:rsid w:val="00095F6A"/>
    <w:rsid w:val="000A132F"/>
    <w:rsid w:val="000A5C0E"/>
    <w:rsid w:val="000A68D3"/>
    <w:rsid w:val="000A6F06"/>
    <w:rsid w:val="000A78AC"/>
    <w:rsid w:val="000B2757"/>
    <w:rsid w:val="000C23AB"/>
    <w:rsid w:val="000C33E6"/>
    <w:rsid w:val="000C4E38"/>
    <w:rsid w:val="000C7AC8"/>
    <w:rsid w:val="000D2B46"/>
    <w:rsid w:val="000D2BA8"/>
    <w:rsid w:val="000E22DF"/>
    <w:rsid w:val="000E28A7"/>
    <w:rsid w:val="000E47D2"/>
    <w:rsid w:val="000E63CE"/>
    <w:rsid w:val="00101C8D"/>
    <w:rsid w:val="001027FD"/>
    <w:rsid w:val="00103F6D"/>
    <w:rsid w:val="0010410D"/>
    <w:rsid w:val="0010671A"/>
    <w:rsid w:val="001072DE"/>
    <w:rsid w:val="00112EAC"/>
    <w:rsid w:val="001202A8"/>
    <w:rsid w:val="00120371"/>
    <w:rsid w:val="00121EE3"/>
    <w:rsid w:val="0013576C"/>
    <w:rsid w:val="001362A1"/>
    <w:rsid w:val="00136521"/>
    <w:rsid w:val="0014449F"/>
    <w:rsid w:val="00145E97"/>
    <w:rsid w:val="00151921"/>
    <w:rsid w:val="00153184"/>
    <w:rsid w:val="00157B01"/>
    <w:rsid w:val="00166708"/>
    <w:rsid w:val="00167348"/>
    <w:rsid w:val="00170889"/>
    <w:rsid w:val="00171CC7"/>
    <w:rsid w:val="00173011"/>
    <w:rsid w:val="00173E58"/>
    <w:rsid w:val="00176FC5"/>
    <w:rsid w:val="00182C4B"/>
    <w:rsid w:val="00191C4C"/>
    <w:rsid w:val="001958DF"/>
    <w:rsid w:val="001A335A"/>
    <w:rsid w:val="001A3785"/>
    <w:rsid w:val="001A3B4E"/>
    <w:rsid w:val="001A6341"/>
    <w:rsid w:val="001B2767"/>
    <w:rsid w:val="001B5EF2"/>
    <w:rsid w:val="001B69CB"/>
    <w:rsid w:val="001B78BF"/>
    <w:rsid w:val="001D590F"/>
    <w:rsid w:val="001D5981"/>
    <w:rsid w:val="001D5AA4"/>
    <w:rsid w:val="001D6B31"/>
    <w:rsid w:val="001E615B"/>
    <w:rsid w:val="001E7E23"/>
    <w:rsid w:val="001F1576"/>
    <w:rsid w:val="00200353"/>
    <w:rsid w:val="002056E4"/>
    <w:rsid w:val="00206D52"/>
    <w:rsid w:val="002109A9"/>
    <w:rsid w:val="002140B1"/>
    <w:rsid w:val="0022200E"/>
    <w:rsid w:val="002257BB"/>
    <w:rsid w:val="00227028"/>
    <w:rsid w:val="00227F17"/>
    <w:rsid w:val="00231764"/>
    <w:rsid w:val="00231F21"/>
    <w:rsid w:val="00232A14"/>
    <w:rsid w:val="00235A42"/>
    <w:rsid w:val="002434A7"/>
    <w:rsid w:val="00244B57"/>
    <w:rsid w:val="00246B83"/>
    <w:rsid w:val="00250E40"/>
    <w:rsid w:val="00261062"/>
    <w:rsid w:val="00262179"/>
    <w:rsid w:val="002624AD"/>
    <w:rsid w:val="002640A7"/>
    <w:rsid w:val="00266AA3"/>
    <w:rsid w:val="00266CF7"/>
    <w:rsid w:val="00266D0C"/>
    <w:rsid w:val="002703AD"/>
    <w:rsid w:val="00271B77"/>
    <w:rsid w:val="0027359F"/>
    <w:rsid w:val="00275AEE"/>
    <w:rsid w:val="0028108F"/>
    <w:rsid w:val="00282713"/>
    <w:rsid w:val="0028271E"/>
    <w:rsid w:val="002842D5"/>
    <w:rsid w:val="00284577"/>
    <w:rsid w:val="002853EC"/>
    <w:rsid w:val="00286099"/>
    <w:rsid w:val="00294FB3"/>
    <w:rsid w:val="0029536C"/>
    <w:rsid w:val="002953A2"/>
    <w:rsid w:val="002A7C2A"/>
    <w:rsid w:val="002B06D7"/>
    <w:rsid w:val="002B2B0C"/>
    <w:rsid w:val="002B518A"/>
    <w:rsid w:val="002B6829"/>
    <w:rsid w:val="002C191C"/>
    <w:rsid w:val="002C2656"/>
    <w:rsid w:val="002C42C3"/>
    <w:rsid w:val="002C7CFA"/>
    <w:rsid w:val="002D0D06"/>
    <w:rsid w:val="002D540F"/>
    <w:rsid w:val="002D6A88"/>
    <w:rsid w:val="002E64C9"/>
    <w:rsid w:val="002E7A84"/>
    <w:rsid w:val="002E7C56"/>
    <w:rsid w:val="002F4CBE"/>
    <w:rsid w:val="002F4F21"/>
    <w:rsid w:val="002F5B2F"/>
    <w:rsid w:val="002F7E86"/>
    <w:rsid w:val="00307F8C"/>
    <w:rsid w:val="003134AF"/>
    <w:rsid w:val="00316FDE"/>
    <w:rsid w:val="00317E3A"/>
    <w:rsid w:val="00327F13"/>
    <w:rsid w:val="00331E0E"/>
    <w:rsid w:val="00336348"/>
    <w:rsid w:val="00337985"/>
    <w:rsid w:val="00344CFF"/>
    <w:rsid w:val="00352215"/>
    <w:rsid w:val="00352A58"/>
    <w:rsid w:val="00354EDE"/>
    <w:rsid w:val="003576E2"/>
    <w:rsid w:val="00360CEB"/>
    <w:rsid w:val="00362972"/>
    <w:rsid w:val="0036438F"/>
    <w:rsid w:val="00365DD0"/>
    <w:rsid w:val="00366A57"/>
    <w:rsid w:val="00372ED2"/>
    <w:rsid w:val="00373637"/>
    <w:rsid w:val="003746E5"/>
    <w:rsid w:val="00377777"/>
    <w:rsid w:val="00380B7C"/>
    <w:rsid w:val="00381314"/>
    <w:rsid w:val="003864E9"/>
    <w:rsid w:val="00387B5A"/>
    <w:rsid w:val="00390168"/>
    <w:rsid w:val="00391076"/>
    <w:rsid w:val="00392C78"/>
    <w:rsid w:val="00396A9F"/>
    <w:rsid w:val="003A06DB"/>
    <w:rsid w:val="003A231D"/>
    <w:rsid w:val="003A5077"/>
    <w:rsid w:val="003A5DD4"/>
    <w:rsid w:val="003B3BAD"/>
    <w:rsid w:val="003C0877"/>
    <w:rsid w:val="003C2BEF"/>
    <w:rsid w:val="003C6D27"/>
    <w:rsid w:val="003D2AFD"/>
    <w:rsid w:val="003D3576"/>
    <w:rsid w:val="003D4752"/>
    <w:rsid w:val="003D70C0"/>
    <w:rsid w:val="003E185B"/>
    <w:rsid w:val="003E2F97"/>
    <w:rsid w:val="003F3606"/>
    <w:rsid w:val="003F693C"/>
    <w:rsid w:val="0040267D"/>
    <w:rsid w:val="00403F91"/>
    <w:rsid w:val="00405BD7"/>
    <w:rsid w:val="00411CD9"/>
    <w:rsid w:val="00411F4A"/>
    <w:rsid w:val="00413516"/>
    <w:rsid w:val="00413D4D"/>
    <w:rsid w:val="004143D1"/>
    <w:rsid w:val="0042272A"/>
    <w:rsid w:val="00422D96"/>
    <w:rsid w:val="00422EAC"/>
    <w:rsid w:val="00427710"/>
    <w:rsid w:val="0042788F"/>
    <w:rsid w:val="004305BB"/>
    <w:rsid w:val="00431319"/>
    <w:rsid w:val="00436AC2"/>
    <w:rsid w:val="0044528A"/>
    <w:rsid w:val="00445F9D"/>
    <w:rsid w:val="0045079D"/>
    <w:rsid w:val="0045253A"/>
    <w:rsid w:val="00452ECE"/>
    <w:rsid w:val="004544C3"/>
    <w:rsid w:val="00461F57"/>
    <w:rsid w:val="0046362A"/>
    <w:rsid w:val="004636E4"/>
    <w:rsid w:val="004667F9"/>
    <w:rsid w:val="00466F50"/>
    <w:rsid w:val="00471BE7"/>
    <w:rsid w:val="00471E6E"/>
    <w:rsid w:val="0047298E"/>
    <w:rsid w:val="00473C8D"/>
    <w:rsid w:val="00475C66"/>
    <w:rsid w:val="0048135A"/>
    <w:rsid w:val="00485E7E"/>
    <w:rsid w:val="00486446"/>
    <w:rsid w:val="004B0EA3"/>
    <w:rsid w:val="004B20EC"/>
    <w:rsid w:val="004B598B"/>
    <w:rsid w:val="004B78FE"/>
    <w:rsid w:val="004C589A"/>
    <w:rsid w:val="004C59FD"/>
    <w:rsid w:val="004C5AC7"/>
    <w:rsid w:val="004C73D2"/>
    <w:rsid w:val="004C7C7E"/>
    <w:rsid w:val="004D2742"/>
    <w:rsid w:val="004D325F"/>
    <w:rsid w:val="004E376A"/>
    <w:rsid w:val="004E3A56"/>
    <w:rsid w:val="004E4279"/>
    <w:rsid w:val="004E7813"/>
    <w:rsid w:val="004F4B84"/>
    <w:rsid w:val="004F514C"/>
    <w:rsid w:val="005014BB"/>
    <w:rsid w:val="00502B9F"/>
    <w:rsid w:val="005037A3"/>
    <w:rsid w:val="00503EFD"/>
    <w:rsid w:val="00506F7D"/>
    <w:rsid w:val="00510592"/>
    <w:rsid w:val="00510BC1"/>
    <w:rsid w:val="00521CB8"/>
    <w:rsid w:val="005274B9"/>
    <w:rsid w:val="00535199"/>
    <w:rsid w:val="00540B65"/>
    <w:rsid w:val="0054134E"/>
    <w:rsid w:val="00542F1B"/>
    <w:rsid w:val="005464FD"/>
    <w:rsid w:val="0054661C"/>
    <w:rsid w:val="00547414"/>
    <w:rsid w:val="00557C45"/>
    <w:rsid w:val="00560A70"/>
    <w:rsid w:val="00560B68"/>
    <w:rsid w:val="0056250D"/>
    <w:rsid w:val="00566639"/>
    <w:rsid w:val="0056786E"/>
    <w:rsid w:val="00570776"/>
    <w:rsid w:val="0057198C"/>
    <w:rsid w:val="00580A19"/>
    <w:rsid w:val="00580A43"/>
    <w:rsid w:val="005812DC"/>
    <w:rsid w:val="005830BB"/>
    <w:rsid w:val="00583871"/>
    <w:rsid w:val="0058552E"/>
    <w:rsid w:val="00593F4C"/>
    <w:rsid w:val="005A1A90"/>
    <w:rsid w:val="005A1AE0"/>
    <w:rsid w:val="005A65D3"/>
    <w:rsid w:val="005B3AB0"/>
    <w:rsid w:val="005B4BB0"/>
    <w:rsid w:val="005B5115"/>
    <w:rsid w:val="005B5F68"/>
    <w:rsid w:val="005B63E0"/>
    <w:rsid w:val="005B744B"/>
    <w:rsid w:val="005C349F"/>
    <w:rsid w:val="005D115D"/>
    <w:rsid w:val="005D55CF"/>
    <w:rsid w:val="005D56D0"/>
    <w:rsid w:val="005D6C79"/>
    <w:rsid w:val="005D7F1D"/>
    <w:rsid w:val="005E0D21"/>
    <w:rsid w:val="005E3B8D"/>
    <w:rsid w:val="005E6780"/>
    <w:rsid w:val="005F3FF6"/>
    <w:rsid w:val="005F69A2"/>
    <w:rsid w:val="006006EB"/>
    <w:rsid w:val="0060540B"/>
    <w:rsid w:val="00605E18"/>
    <w:rsid w:val="006146E6"/>
    <w:rsid w:val="006147DE"/>
    <w:rsid w:val="00614EF5"/>
    <w:rsid w:val="00616FED"/>
    <w:rsid w:val="0062091E"/>
    <w:rsid w:val="00627344"/>
    <w:rsid w:val="00630236"/>
    <w:rsid w:val="00630634"/>
    <w:rsid w:val="00642FBF"/>
    <w:rsid w:val="00643270"/>
    <w:rsid w:val="00643351"/>
    <w:rsid w:val="006457EC"/>
    <w:rsid w:val="00645CAF"/>
    <w:rsid w:val="00652D30"/>
    <w:rsid w:val="00654E5B"/>
    <w:rsid w:val="00657B52"/>
    <w:rsid w:val="00660DAF"/>
    <w:rsid w:val="00664DCA"/>
    <w:rsid w:val="00665967"/>
    <w:rsid w:val="00667EE5"/>
    <w:rsid w:val="006712F2"/>
    <w:rsid w:val="00674477"/>
    <w:rsid w:val="0067520C"/>
    <w:rsid w:val="006769E0"/>
    <w:rsid w:val="00677CEB"/>
    <w:rsid w:val="00681314"/>
    <w:rsid w:val="0068250E"/>
    <w:rsid w:val="00682A21"/>
    <w:rsid w:val="00693229"/>
    <w:rsid w:val="00695985"/>
    <w:rsid w:val="006976D3"/>
    <w:rsid w:val="006A72FB"/>
    <w:rsid w:val="006B3AD5"/>
    <w:rsid w:val="006B48E8"/>
    <w:rsid w:val="006D033F"/>
    <w:rsid w:val="006D10B4"/>
    <w:rsid w:val="006D1273"/>
    <w:rsid w:val="006E1658"/>
    <w:rsid w:val="006E6B4F"/>
    <w:rsid w:val="006F5997"/>
    <w:rsid w:val="006F7041"/>
    <w:rsid w:val="00704E3B"/>
    <w:rsid w:val="007054CD"/>
    <w:rsid w:val="00715531"/>
    <w:rsid w:val="00717BC2"/>
    <w:rsid w:val="00720326"/>
    <w:rsid w:val="00722F41"/>
    <w:rsid w:val="00724C86"/>
    <w:rsid w:val="00725C9C"/>
    <w:rsid w:val="00726CA7"/>
    <w:rsid w:val="007271EC"/>
    <w:rsid w:val="00742F0E"/>
    <w:rsid w:val="0074478E"/>
    <w:rsid w:val="00744E0B"/>
    <w:rsid w:val="00747DCA"/>
    <w:rsid w:val="007500F3"/>
    <w:rsid w:val="00756A71"/>
    <w:rsid w:val="00756DB6"/>
    <w:rsid w:val="007708F3"/>
    <w:rsid w:val="00770EB1"/>
    <w:rsid w:val="00774ED6"/>
    <w:rsid w:val="007854D2"/>
    <w:rsid w:val="00785C87"/>
    <w:rsid w:val="00787847"/>
    <w:rsid w:val="00794282"/>
    <w:rsid w:val="007948F6"/>
    <w:rsid w:val="007952E4"/>
    <w:rsid w:val="00797C77"/>
    <w:rsid w:val="007A601D"/>
    <w:rsid w:val="007B0D6B"/>
    <w:rsid w:val="007B1C70"/>
    <w:rsid w:val="007B5117"/>
    <w:rsid w:val="007C05F4"/>
    <w:rsid w:val="007C086E"/>
    <w:rsid w:val="007C3578"/>
    <w:rsid w:val="007C38EA"/>
    <w:rsid w:val="007C5DF4"/>
    <w:rsid w:val="007D00EB"/>
    <w:rsid w:val="007D1626"/>
    <w:rsid w:val="007D2324"/>
    <w:rsid w:val="007D6CEC"/>
    <w:rsid w:val="007E42B1"/>
    <w:rsid w:val="007E4A56"/>
    <w:rsid w:val="007E7E06"/>
    <w:rsid w:val="007F1DF0"/>
    <w:rsid w:val="007F3015"/>
    <w:rsid w:val="008025EA"/>
    <w:rsid w:val="00804283"/>
    <w:rsid w:val="00821A7D"/>
    <w:rsid w:val="008247E1"/>
    <w:rsid w:val="00824C86"/>
    <w:rsid w:val="00825ED1"/>
    <w:rsid w:val="008329CC"/>
    <w:rsid w:val="00837610"/>
    <w:rsid w:val="008412C2"/>
    <w:rsid w:val="0084288A"/>
    <w:rsid w:val="008473B4"/>
    <w:rsid w:val="00853C10"/>
    <w:rsid w:val="00853C6B"/>
    <w:rsid w:val="00875895"/>
    <w:rsid w:val="00877026"/>
    <w:rsid w:val="00883FD4"/>
    <w:rsid w:val="008853D5"/>
    <w:rsid w:val="00887C31"/>
    <w:rsid w:val="00896681"/>
    <w:rsid w:val="008A16E3"/>
    <w:rsid w:val="008A3697"/>
    <w:rsid w:val="008A3E65"/>
    <w:rsid w:val="008A456A"/>
    <w:rsid w:val="008B4F63"/>
    <w:rsid w:val="008B52A6"/>
    <w:rsid w:val="008C1FA0"/>
    <w:rsid w:val="008C5AFE"/>
    <w:rsid w:val="008D0332"/>
    <w:rsid w:val="008D0D20"/>
    <w:rsid w:val="008D0F6B"/>
    <w:rsid w:val="008D1D40"/>
    <w:rsid w:val="008D20CB"/>
    <w:rsid w:val="008D3028"/>
    <w:rsid w:val="008D55B3"/>
    <w:rsid w:val="008D6149"/>
    <w:rsid w:val="008E3994"/>
    <w:rsid w:val="008E43C0"/>
    <w:rsid w:val="008E58F7"/>
    <w:rsid w:val="008F0600"/>
    <w:rsid w:val="008F07EF"/>
    <w:rsid w:val="008F3AE4"/>
    <w:rsid w:val="008F4E13"/>
    <w:rsid w:val="009008A6"/>
    <w:rsid w:val="00904D0A"/>
    <w:rsid w:val="009064D8"/>
    <w:rsid w:val="009135CB"/>
    <w:rsid w:val="00916383"/>
    <w:rsid w:val="009171BA"/>
    <w:rsid w:val="00917C41"/>
    <w:rsid w:val="00920136"/>
    <w:rsid w:val="00920E08"/>
    <w:rsid w:val="0092151E"/>
    <w:rsid w:val="00926F42"/>
    <w:rsid w:val="009339D9"/>
    <w:rsid w:val="00936754"/>
    <w:rsid w:val="00941B76"/>
    <w:rsid w:val="0094712F"/>
    <w:rsid w:val="00950C43"/>
    <w:rsid w:val="00974C31"/>
    <w:rsid w:val="00980A9E"/>
    <w:rsid w:val="0098238E"/>
    <w:rsid w:val="00985018"/>
    <w:rsid w:val="00990B0C"/>
    <w:rsid w:val="00992706"/>
    <w:rsid w:val="009939D6"/>
    <w:rsid w:val="00994B73"/>
    <w:rsid w:val="009958C4"/>
    <w:rsid w:val="00996376"/>
    <w:rsid w:val="009A0278"/>
    <w:rsid w:val="009A0284"/>
    <w:rsid w:val="009A048A"/>
    <w:rsid w:val="009A2EEF"/>
    <w:rsid w:val="009A6375"/>
    <w:rsid w:val="009B0CCC"/>
    <w:rsid w:val="009B616D"/>
    <w:rsid w:val="009C6A43"/>
    <w:rsid w:val="009D2F45"/>
    <w:rsid w:val="009D39A7"/>
    <w:rsid w:val="009D5AF8"/>
    <w:rsid w:val="009E0407"/>
    <w:rsid w:val="009E1ACD"/>
    <w:rsid w:val="009E604B"/>
    <w:rsid w:val="009F2539"/>
    <w:rsid w:val="009F2723"/>
    <w:rsid w:val="009F282C"/>
    <w:rsid w:val="009F29BC"/>
    <w:rsid w:val="009F7E16"/>
    <w:rsid w:val="00A00D13"/>
    <w:rsid w:val="00A01E25"/>
    <w:rsid w:val="00A04F84"/>
    <w:rsid w:val="00A05850"/>
    <w:rsid w:val="00A06CEC"/>
    <w:rsid w:val="00A14D12"/>
    <w:rsid w:val="00A1608C"/>
    <w:rsid w:val="00A20154"/>
    <w:rsid w:val="00A20B9D"/>
    <w:rsid w:val="00A24390"/>
    <w:rsid w:val="00A2577D"/>
    <w:rsid w:val="00A30837"/>
    <w:rsid w:val="00A343C9"/>
    <w:rsid w:val="00A34945"/>
    <w:rsid w:val="00A40EBE"/>
    <w:rsid w:val="00A45FF9"/>
    <w:rsid w:val="00A6054A"/>
    <w:rsid w:val="00A6434F"/>
    <w:rsid w:val="00A65073"/>
    <w:rsid w:val="00A66405"/>
    <w:rsid w:val="00A734AC"/>
    <w:rsid w:val="00A73CB7"/>
    <w:rsid w:val="00A75DA3"/>
    <w:rsid w:val="00A76839"/>
    <w:rsid w:val="00A80AE8"/>
    <w:rsid w:val="00A82937"/>
    <w:rsid w:val="00A8440E"/>
    <w:rsid w:val="00A8695D"/>
    <w:rsid w:val="00A86D68"/>
    <w:rsid w:val="00A87309"/>
    <w:rsid w:val="00A93058"/>
    <w:rsid w:val="00AA051C"/>
    <w:rsid w:val="00AA08F5"/>
    <w:rsid w:val="00AA1AF0"/>
    <w:rsid w:val="00AA3A3C"/>
    <w:rsid w:val="00AA577B"/>
    <w:rsid w:val="00AA61CE"/>
    <w:rsid w:val="00AA6668"/>
    <w:rsid w:val="00AB0926"/>
    <w:rsid w:val="00AC6D9D"/>
    <w:rsid w:val="00AD006C"/>
    <w:rsid w:val="00AD562B"/>
    <w:rsid w:val="00AD6CFC"/>
    <w:rsid w:val="00AE0B94"/>
    <w:rsid w:val="00AE3583"/>
    <w:rsid w:val="00AE3AF4"/>
    <w:rsid w:val="00AE467E"/>
    <w:rsid w:val="00AE483C"/>
    <w:rsid w:val="00AE5A84"/>
    <w:rsid w:val="00AF2EEB"/>
    <w:rsid w:val="00AF6A4E"/>
    <w:rsid w:val="00AF6EA7"/>
    <w:rsid w:val="00AF7E65"/>
    <w:rsid w:val="00B03928"/>
    <w:rsid w:val="00B06564"/>
    <w:rsid w:val="00B1587B"/>
    <w:rsid w:val="00B22E92"/>
    <w:rsid w:val="00B23FE0"/>
    <w:rsid w:val="00B411CA"/>
    <w:rsid w:val="00B443D1"/>
    <w:rsid w:val="00B46BBF"/>
    <w:rsid w:val="00B471D1"/>
    <w:rsid w:val="00B71897"/>
    <w:rsid w:val="00B71A8F"/>
    <w:rsid w:val="00B71BCB"/>
    <w:rsid w:val="00B71F9C"/>
    <w:rsid w:val="00B72B5C"/>
    <w:rsid w:val="00B73557"/>
    <w:rsid w:val="00B84FC0"/>
    <w:rsid w:val="00B85D6C"/>
    <w:rsid w:val="00B87581"/>
    <w:rsid w:val="00B93869"/>
    <w:rsid w:val="00B93C85"/>
    <w:rsid w:val="00B94991"/>
    <w:rsid w:val="00B95BCF"/>
    <w:rsid w:val="00B96779"/>
    <w:rsid w:val="00BB1D49"/>
    <w:rsid w:val="00BB3E0C"/>
    <w:rsid w:val="00BB480C"/>
    <w:rsid w:val="00BB74B9"/>
    <w:rsid w:val="00BC147B"/>
    <w:rsid w:val="00BC6257"/>
    <w:rsid w:val="00BC78AC"/>
    <w:rsid w:val="00BD52B9"/>
    <w:rsid w:val="00BD589E"/>
    <w:rsid w:val="00BE0BFC"/>
    <w:rsid w:val="00BE2226"/>
    <w:rsid w:val="00BE6019"/>
    <w:rsid w:val="00BF3D09"/>
    <w:rsid w:val="00BF3F09"/>
    <w:rsid w:val="00C03999"/>
    <w:rsid w:val="00C03C82"/>
    <w:rsid w:val="00C042B9"/>
    <w:rsid w:val="00C06442"/>
    <w:rsid w:val="00C06CBB"/>
    <w:rsid w:val="00C07057"/>
    <w:rsid w:val="00C14E82"/>
    <w:rsid w:val="00C16F28"/>
    <w:rsid w:val="00C17420"/>
    <w:rsid w:val="00C205AB"/>
    <w:rsid w:val="00C22073"/>
    <w:rsid w:val="00C223B7"/>
    <w:rsid w:val="00C22B89"/>
    <w:rsid w:val="00C22F09"/>
    <w:rsid w:val="00C25DC3"/>
    <w:rsid w:val="00C26F44"/>
    <w:rsid w:val="00C35901"/>
    <w:rsid w:val="00C36B32"/>
    <w:rsid w:val="00C377E5"/>
    <w:rsid w:val="00C41ED4"/>
    <w:rsid w:val="00C42A6D"/>
    <w:rsid w:val="00C42F31"/>
    <w:rsid w:val="00C461F3"/>
    <w:rsid w:val="00C52579"/>
    <w:rsid w:val="00C5310A"/>
    <w:rsid w:val="00C54067"/>
    <w:rsid w:val="00C545C0"/>
    <w:rsid w:val="00C549E0"/>
    <w:rsid w:val="00C55DAE"/>
    <w:rsid w:val="00C563E3"/>
    <w:rsid w:val="00C565E6"/>
    <w:rsid w:val="00C60040"/>
    <w:rsid w:val="00C626CC"/>
    <w:rsid w:val="00C63A76"/>
    <w:rsid w:val="00C662D6"/>
    <w:rsid w:val="00C7201D"/>
    <w:rsid w:val="00C72BCC"/>
    <w:rsid w:val="00C72E41"/>
    <w:rsid w:val="00C741EF"/>
    <w:rsid w:val="00C76962"/>
    <w:rsid w:val="00C76DF4"/>
    <w:rsid w:val="00C81994"/>
    <w:rsid w:val="00C85523"/>
    <w:rsid w:val="00C861D9"/>
    <w:rsid w:val="00C86586"/>
    <w:rsid w:val="00C9074A"/>
    <w:rsid w:val="00C91D4A"/>
    <w:rsid w:val="00C9645B"/>
    <w:rsid w:val="00CA089D"/>
    <w:rsid w:val="00CA10DF"/>
    <w:rsid w:val="00CA5932"/>
    <w:rsid w:val="00CB26B2"/>
    <w:rsid w:val="00CB4D85"/>
    <w:rsid w:val="00CC01FE"/>
    <w:rsid w:val="00CC0771"/>
    <w:rsid w:val="00CC15E9"/>
    <w:rsid w:val="00CC2338"/>
    <w:rsid w:val="00CC58DA"/>
    <w:rsid w:val="00CD04EB"/>
    <w:rsid w:val="00CD119E"/>
    <w:rsid w:val="00CD40C6"/>
    <w:rsid w:val="00CD56E6"/>
    <w:rsid w:val="00CD6179"/>
    <w:rsid w:val="00CE0A24"/>
    <w:rsid w:val="00CE6AE2"/>
    <w:rsid w:val="00CE7A3E"/>
    <w:rsid w:val="00D0193A"/>
    <w:rsid w:val="00D023C9"/>
    <w:rsid w:val="00D02B28"/>
    <w:rsid w:val="00D03A74"/>
    <w:rsid w:val="00D05AF6"/>
    <w:rsid w:val="00D0631B"/>
    <w:rsid w:val="00D11B81"/>
    <w:rsid w:val="00D163F4"/>
    <w:rsid w:val="00D20D50"/>
    <w:rsid w:val="00D24C93"/>
    <w:rsid w:val="00D27AC8"/>
    <w:rsid w:val="00D32A2E"/>
    <w:rsid w:val="00D37549"/>
    <w:rsid w:val="00D37A27"/>
    <w:rsid w:val="00D44754"/>
    <w:rsid w:val="00D52306"/>
    <w:rsid w:val="00D52834"/>
    <w:rsid w:val="00D626D0"/>
    <w:rsid w:val="00D63AA4"/>
    <w:rsid w:val="00D660FA"/>
    <w:rsid w:val="00D67351"/>
    <w:rsid w:val="00D7291A"/>
    <w:rsid w:val="00D72DC8"/>
    <w:rsid w:val="00D72F07"/>
    <w:rsid w:val="00D75D94"/>
    <w:rsid w:val="00D816BE"/>
    <w:rsid w:val="00D87603"/>
    <w:rsid w:val="00D927F6"/>
    <w:rsid w:val="00DA108D"/>
    <w:rsid w:val="00DA14D0"/>
    <w:rsid w:val="00DB1A92"/>
    <w:rsid w:val="00DB1F2A"/>
    <w:rsid w:val="00DB710B"/>
    <w:rsid w:val="00DB716B"/>
    <w:rsid w:val="00DC16C5"/>
    <w:rsid w:val="00DC7878"/>
    <w:rsid w:val="00DC7D6A"/>
    <w:rsid w:val="00DD586D"/>
    <w:rsid w:val="00DD659D"/>
    <w:rsid w:val="00DD737F"/>
    <w:rsid w:val="00DE1DE2"/>
    <w:rsid w:val="00DE6FC2"/>
    <w:rsid w:val="00DF445D"/>
    <w:rsid w:val="00DF4B45"/>
    <w:rsid w:val="00DF5F30"/>
    <w:rsid w:val="00E00FBB"/>
    <w:rsid w:val="00E06C47"/>
    <w:rsid w:val="00E07D00"/>
    <w:rsid w:val="00E210A2"/>
    <w:rsid w:val="00E217B4"/>
    <w:rsid w:val="00E21961"/>
    <w:rsid w:val="00E23A83"/>
    <w:rsid w:val="00E23C23"/>
    <w:rsid w:val="00E24DB7"/>
    <w:rsid w:val="00E26C6B"/>
    <w:rsid w:val="00E3034E"/>
    <w:rsid w:val="00E31BBD"/>
    <w:rsid w:val="00E37B2D"/>
    <w:rsid w:val="00E400B3"/>
    <w:rsid w:val="00E409D4"/>
    <w:rsid w:val="00E45AAC"/>
    <w:rsid w:val="00E50467"/>
    <w:rsid w:val="00E5665C"/>
    <w:rsid w:val="00E57D4F"/>
    <w:rsid w:val="00E61575"/>
    <w:rsid w:val="00E6326C"/>
    <w:rsid w:val="00E65B13"/>
    <w:rsid w:val="00E664B2"/>
    <w:rsid w:val="00E7520D"/>
    <w:rsid w:val="00E87E9B"/>
    <w:rsid w:val="00E93A18"/>
    <w:rsid w:val="00E967A1"/>
    <w:rsid w:val="00EA17CC"/>
    <w:rsid w:val="00EA205A"/>
    <w:rsid w:val="00EA5DC1"/>
    <w:rsid w:val="00EB3320"/>
    <w:rsid w:val="00EB7D7E"/>
    <w:rsid w:val="00ED2C4D"/>
    <w:rsid w:val="00ED3A86"/>
    <w:rsid w:val="00ED64DD"/>
    <w:rsid w:val="00EE16FD"/>
    <w:rsid w:val="00EE2372"/>
    <w:rsid w:val="00EF0B39"/>
    <w:rsid w:val="00EF1CB9"/>
    <w:rsid w:val="00EF403F"/>
    <w:rsid w:val="00EF6767"/>
    <w:rsid w:val="00F02F7A"/>
    <w:rsid w:val="00F12C7F"/>
    <w:rsid w:val="00F1497F"/>
    <w:rsid w:val="00F1620E"/>
    <w:rsid w:val="00F177E6"/>
    <w:rsid w:val="00F17B8F"/>
    <w:rsid w:val="00F20416"/>
    <w:rsid w:val="00F219F6"/>
    <w:rsid w:val="00F259CF"/>
    <w:rsid w:val="00F25D31"/>
    <w:rsid w:val="00F27342"/>
    <w:rsid w:val="00F304EA"/>
    <w:rsid w:val="00F3374E"/>
    <w:rsid w:val="00F3641B"/>
    <w:rsid w:val="00F37A5D"/>
    <w:rsid w:val="00F40B6B"/>
    <w:rsid w:val="00F505A6"/>
    <w:rsid w:val="00F50D03"/>
    <w:rsid w:val="00F5163D"/>
    <w:rsid w:val="00F52FB3"/>
    <w:rsid w:val="00F63164"/>
    <w:rsid w:val="00F65059"/>
    <w:rsid w:val="00F6587E"/>
    <w:rsid w:val="00F66DAE"/>
    <w:rsid w:val="00F66F8B"/>
    <w:rsid w:val="00F70E50"/>
    <w:rsid w:val="00F750D8"/>
    <w:rsid w:val="00F828F7"/>
    <w:rsid w:val="00F82CBA"/>
    <w:rsid w:val="00F83FE1"/>
    <w:rsid w:val="00F84687"/>
    <w:rsid w:val="00F91868"/>
    <w:rsid w:val="00F92E0C"/>
    <w:rsid w:val="00F940EC"/>
    <w:rsid w:val="00FA1B01"/>
    <w:rsid w:val="00FA72CC"/>
    <w:rsid w:val="00FB09AC"/>
    <w:rsid w:val="00FB140B"/>
    <w:rsid w:val="00FC2AEB"/>
    <w:rsid w:val="00FC4AC6"/>
    <w:rsid w:val="00FC71F4"/>
    <w:rsid w:val="00FD3F30"/>
    <w:rsid w:val="00FD4816"/>
    <w:rsid w:val="00FD485D"/>
    <w:rsid w:val="00FD4EF5"/>
    <w:rsid w:val="00FE20CC"/>
    <w:rsid w:val="00FE4A9F"/>
    <w:rsid w:val="00FE623C"/>
    <w:rsid w:val="00FF2D9A"/>
    <w:rsid w:val="00FF48BA"/>
    <w:rsid w:val="00FF5215"/>
    <w:rsid w:val="00FF730F"/>
    <w:rsid w:val="00FF78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82BF2"/>
  <w15:chartTrackingRefBased/>
  <w15:docId w15:val="{5577F54B-1B28-45AE-8535-E3E042BD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6376"/>
    <w:rPr>
      <w:sz w:val="24"/>
      <w:szCs w:val="24"/>
    </w:rPr>
  </w:style>
  <w:style w:type="paragraph" w:styleId="Nagwek4">
    <w:name w:val="heading 4"/>
    <w:basedOn w:val="Normalny"/>
    <w:next w:val="Normalny"/>
    <w:link w:val="Nagwek4Znak"/>
    <w:semiHidden/>
    <w:unhideWhenUsed/>
    <w:qFormat/>
    <w:rsid w:val="001D5AA4"/>
    <w:pPr>
      <w:keepNext/>
      <w:keepLines/>
      <w:spacing w:before="40"/>
      <w:outlineLvl w:val="3"/>
    </w:pPr>
    <w:rPr>
      <w:rFonts w:asciiTheme="majorHAnsi" w:eastAsiaTheme="majorEastAsia" w:hAnsiTheme="majorHAnsi" w:cstheme="majorBidi"/>
      <w:i/>
      <w:iCs/>
      <w:color w:val="2E74B5" w:themeColor="accent1" w:themeShade="BF"/>
    </w:rPr>
  </w:style>
  <w:style w:type="paragraph" w:styleId="Nagwek6">
    <w:name w:val="heading 6"/>
    <w:basedOn w:val="Normalny"/>
    <w:next w:val="Normalny"/>
    <w:qFormat/>
    <w:rsid w:val="00246B83"/>
    <w:pPr>
      <w:spacing w:before="240" w:after="60"/>
      <w:outlineLvl w:val="5"/>
    </w:pPr>
    <w:rPr>
      <w:b/>
      <w:bCs/>
      <w:sz w:val="22"/>
      <w:szCs w:val="22"/>
    </w:rPr>
  </w:style>
  <w:style w:type="paragraph" w:styleId="Nagwek7">
    <w:name w:val="heading 7"/>
    <w:basedOn w:val="Normalny"/>
    <w:next w:val="Normalny"/>
    <w:qFormat/>
    <w:rsid w:val="00246B83"/>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025FAD"/>
    <w:pPr>
      <w:tabs>
        <w:tab w:val="center" w:pos="4536"/>
        <w:tab w:val="right" w:pos="9072"/>
      </w:tabs>
    </w:pPr>
  </w:style>
  <w:style w:type="paragraph" w:styleId="Stopka">
    <w:name w:val="footer"/>
    <w:basedOn w:val="Normalny"/>
    <w:link w:val="StopkaZnak"/>
    <w:uiPriority w:val="99"/>
    <w:rsid w:val="00025FAD"/>
    <w:pPr>
      <w:tabs>
        <w:tab w:val="center" w:pos="4536"/>
        <w:tab w:val="right" w:pos="9072"/>
      </w:tabs>
    </w:pPr>
  </w:style>
  <w:style w:type="character" w:styleId="Numerstrony">
    <w:name w:val="page number"/>
    <w:basedOn w:val="Domylnaczcionkaakapitu"/>
    <w:rsid w:val="00025FAD"/>
  </w:style>
  <w:style w:type="character" w:styleId="Uwydatnienie">
    <w:name w:val="Emphasis"/>
    <w:uiPriority w:val="20"/>
    <w:qFormat/>
    <w:rsid w:val="005D115D"/>
    <w:rPr>
      <w:b/>
      <w:bCs/>
      <w:i w:val="0"/>
      <w:iCs w:val="0"/>
    </w:rPr>
  </w:style>
  <w:style w:type="character" w:styleId="Odwoaniedokomentarza">
    <w:name w:val="annotation reference"/>
    <w:semiHidden/>
    <w:rsid w:val="00D67351"/>
    <w:rPr>
      <w:sz w:val="16"/>
      <w:szCs w:val="16"/>
    </w:rPr>
  </w:style>
  <w:style w:type="paragraph" w:styleId="Tekstkomentarza">
    <w:name w:val="annotation text"/>
    <w:basedOn w:val="Normalny"/>
    <w:semiHidden/>
    <w:rsid w:val="00D67351"/>
    <w:rPr>
      <w:sz w:val="20"/>
      <w:szCs w:val="20"/>
    </w:rPr>
  </w:style>
  <w:style w:type="paragraph" w:styleId="Tematkomentarza">
    <w:name w:val="annotation subject"/>
    <w:basedOn w:val="Tekstkomentarza"/>
    <w:next w:val="Tekstkomentarza"/>
    <w:semiHidden/>
    <w:rsid w:val="00D67351"/>
    <w:rPr>
      <w:b/>
      <w:bCs/>
    </w:rPr>
  </w:style>
  <w:style w:type="paragraph" w:styleId="Tekstdymka">
    <w:name w:val="Balloon Text"/>
    <w:basedOn w:val="Normalny"/>
    <w:semiHidden/>
    <w:rsid w:val="00D67351"/>
    <w:rPr>
      <w:rFonts w:ascii="Tahoma" w:hAnsi="Tahoma" w:cs="Tahoma"/>
      <w:sz w:val="16"/>
      <w:szCs w:val="16"/>
    </w:rPr>
  </w:style>
  <w:style w:type="table" w:styleId="Tabela-Siatka">
    <w:name w:val="Table Grid"/>
    <w:basedOn w:val="Standardowy"/>
    <w:uiPriority w:val="39"/>
    <w:rsid w:val="00246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rsid w:val="00246B83"/>
    <w:pPr>
      <w:jc w:val="center"/>
    </w:pPr>
    <w:rPr>
      <w:rFonts w:ascii="Arial" w:hAnsi="Arial"/>
      <w:sz w:val="22"/>
      <w:szCs w:val="20"/>
    </w:rPr>
  </w:style>
  <w:style w:type="character" w:customStyle="1" w:styleId="text1">
    <w:name w:val="text1"/>
    <w:rsid w:val="00246B83"/>
    <w:rPr>
      <w:rFonts w:ascii="Verdana" w:hAnsi="Verdana" w:hint="default"/>
      <w:color w:val="000000"/>
      <w:sz w:val="17"/>
      <w:szCs w:val="17"/>
    </w:rPr>
  </w:style>
  <w:style w:type="character" w:customStyle="1" w:styleId="FontStyle44">
    <w:name w:val="Font Style44"/>
    <w:rsid w:val="006D1273"/>
    <w:rPr>
      <w:rFonts w:ascii="Times New Roman" w:hAnsi="Times New Roman" w:cs="Times New Roman" w:hint="default"/>
      <w:b/>
      <w:bCs/>
      <w:sz w:val="30"/>
      <w:szCs w:val="30"/>
    </w:rPr>
  </w:style>
  <w:style w:type="paragraph" w:customStyle="1" w:styleId="Akapitzlist1">
    <w:name w:val="Akapit z listą1"/>
    <w:basedOn w:val="Normalny"/>
    <w:rsid w:val="00151921"/>
    <w:pPr>
      <w:spacing w:after="200" w:line="276" w:lineRule="auto"/>
      <w:ind w:left="720"/>
    </w:pPr>
    <w:rPr>
      <w:rFonts w:ascii="Calibri" w:hAnsi="Calibri"/>
      <w:sz w:val="22"/>
      <w:szCs w:val="22"/>
      <w:lang w:eastAsia="en-US"/>
    </w:rPr>
  </w:style>
  <w:style w:type="paragraph" w:customStyle="1" w:styleId="Style2">
    <w:name w:val="Style2"/>
    <w:basedOn w:val="Normalny"/>
    <w:rsid w:val="00D03A74"/>
    <w:pPr>
      <w:spacing w:before="120" w:after="120"/>
      <w:jc w:val="both"/>
    </w:pPr>
    <w:rPr>
      <w:rFonts w:ascii="Lucida Sans Unicode" w:hAnsi="Lucida Sans Unicode" w:cs="Lucida Sans Unicode"/>
      <w:sz w:val="18"/>
      <w:szCs w:val="18"/>
      <w:lang w:eastAsia="nb-NO"/>
    </w:rPr>
  </w:style>
  <w:style w:type="paragraph" w:styleId="HTML-wstpniesformatowany">
    <w:name w:val="HTML Preformatted"/>
    <w:basedOn w:val="Normalny"/>
    <w:link w:val="HTML-wstpniesformatowanyZnak"/>
    <w:uiPriority w:val="99"/>
    <w:unhideWhenUsed/>
    <w:rsid w:val="00EB7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EB7D7E"/>
    <w:rPr>
      <w:rFonts w:ascii="Courier New" w:hAnsi="Courier New" w:cs="Courier New"/>
    </w:rPr>
  </w:style>
  <w:style w:type="paragraph" w:customStyle="1" w:styleId="text-center">
    <w:name w:val="text-center"/>
    <w:basedOn w:val="Normalny"/>
    <w:rsid w:val="006457EC"/>
    <w:pPr>
      <w:spacing w:before="100" w:beforeAutospacing="1" w:after="100" w:afterAutospacing="1"/>
    </w:pPr>
  </w:style>
  <w:style w:type="paragraph" w:styleId="NormalnyWeb">
    <w:name w:val="Normal (Web)"/>
    <w:basedOn w:val="Normalny"/>
    <w:uiPriority w:val="99"/>
    <w:unhideWhenUsed/>
    <w:rsid w:val="006457EC"/>
    <w:pPr>
      <w:spacing w:before="100" w:beforeAutospacing="1" w:after="100" w:afterAutospacing="1"/>
    </w:pPr>
  </w:style>
  <w:style w:type="paragraph" w:customStyle="1" w:styleId="text-left">
    <w:name w:val="text-left"/>
    <w:basedOn w:val="Normalny"/>
    <w:rsid w:val="006457EC"/>
    <w:pPr>
      <w:spacing w:before="100" w:beforeAutospacing="1" w:after="100" w:afterAutospacing="1"/>
    </w:pPr>
  </w:style>
  <w:style w:type="character" w:customStyle="1" w:styleId="Tekstpodstawowywcity3Znak">
    <w:name w:val="Tekst podstawowy wcięty 3 Znak"/>
    <w:rsid w:val="008473B4"/>
    <w:rPr>
      <w:rFonts w:ascii="Arial" w:hAnsi="Arial"/>
    </w:rPr>
  </w:style>
  <w:style w:type="character" w:customStyle="1" w:styleId="StopkaZnak">
    <w:name w:val="Stopka Znak"/>
    <w:link w:val="Stopka"/>
    <w:uiPriority w:val="99"/>
    <w:rsid w:val="0047298E"/>
    <w:rPr>
      <w:sz w:val="24"/>
      <w:szCs w:val="24"/>
    </w:rPr>
  </w:style>
  <w:style w:type="paragraph" w:styleId="Tekstpodstawowy2">
    <w:name w:val="Body Text 2"/>
    <w:basedOn w:val="Normalny"/>
    <w:link w:val="Tekstpodstawowy2Znak"/>
    <w:rsid w:val="00B73557"/>
    <w:pPr>
      <w:spacing w:after="120" w:line="480" w:lineRule="auto"/>
    </w:pPr>
  </w:style>
  <w:style w:type="character" w:customStyle="1" w:styleId="Tekstpodstawowy2Znak">
    <w:name w:val="Tekst podstawowy 2 Znak"/>
    <w:link w:val="Tekstpodstawowy2"/>
    <w:rsid w:val="00B73557"/>
    <w:rPr>
      <w:sz w:val="24"/>
      <w:szCs w:val="24"/>
    </w:rPr>
  </w:style>
  <w:style w:type="paragraph" w:styleId="Akapitzlist">
    <w:name w:val="List Paragraph"/>
    <w:aliases w:val="L1,Numerowanie,2 heading,A_wyliczenie,K-P_odwolanie,Akapit z listą5,maz_wyliczenie,opis dzialania,Podsis rysunku,Obiekt,List Paragraph1,Punktowanie,List Paragraph,CW_Lista,zwykły tekst,BulletC,normalny tekst,K2 lista alfabetyczna"/>
    <w:basedOn w:val="Normalny"/>
    <w:link w:val="AkapitzlistZnak"/>
    <w:uiPriority w:val="34"/>
    <w:qFormat/>
    <w:rsid w:val="0087589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014BB"/>
    <w:pPr>
      <w:autoSpaceDE w:val="0"/>
      <w:autoSpaceDN w:val="0"/>
      <w:adjustRightInd w:val="0"/>
    </w:pPr>
    <w:rPr>
      <w:rFonts w:ascii="Calibri" w:hAnsi="Calibri" w:cs="Calibri"/>
      <w:color w:val="000000"/>
      <w:sz w:val="24"/>
      <w:szCs w:val="24"/>
    </w:rPr>
  </w:style>
  <w:style w:type="paragraph" w:customStyle="1" w:styleId="Akapitzlist10">
    <w:name w:val="Akapit z listą1"/>
    <w:basedOn w:val="Normalny"/>
    <w:rsid w:val="00DC7D6A"/>
    <w:pPr>
      <w:spacing w:after="200" w:line="276" w:lineRule="auto"/>
      <w:ind w:left="720"/>
    </w:pPr>
    <w:rPr>
      <w:rFonts w:ascii="Calibri" w:eastAsia="Calibri" w:hAnsi="Calibri" w:cs="Calibri"/>
      <w:sz w:val="22"/>
      <w:szCs w:val="22"/>
      <w:lang w:eastAsia="en-US"/>
    </w:rPr>
  </w:style>
  <w:style w:type="paragraph" w:styleId="Bezodstpw">
    <w:name w:val="No Spacing"/>
    <w:uiPriority w:val="1"/>
    <w:qFormat/>
    <w:rsid w:val="0045253A"/>
    <w:rPr>
      <w:rFonts w:ascii="Calibri" w:eastAsia="Calibri" w:hAnsi="Calibri"/>
      <w:sz w:val="22"/>
      <w:szCs w:val="22"/>
      <w:lang w:eastAsia="en-US"/>
    </w:rPr>
  </w:style>
  <w:style w:type="paragraph" w:styleId="Tekstprzypisukocowego">
    <w:name w:val="endnote text"/>
    <w:basedOn w:val="Normalny"/>
    <w:link w:val="TekstprzypisukocowegoZnak"/>
    <w:rsid w:val="00557C45"/>
    <w:rPr>
      <w:sz w:val="20"/>
      <w:szCs w:val="20"/>
    </w:rPr>
  </w:style>
  <w:style w:type="character" w:customStyle="1" w:styleId="TekstprzypisukocowegoZnak">
    <w:name w:val="Tekst przypisu końcowego Znak"/>
    <w:basedOn w:val="Domylnaczcionkaakapitu"/>
    <w:link w:val="Tekstprzypisukocowego"/>
    <w:rsid w:val="00557C45"/>
  </w:style>
  <w:style w:type="character" w:styleId="Odwoanieprzypisukocowego">
    <w:name w:val="endnote reference"/>
    <w:rsid w:val="00557C45"/>
    <w:rPr>
      <w:vertAlign w:val="superscript"/>
    </w:rPr>
  </w:style>
  <w:style w:type="paragraph" w:customStyle="1" w:styleId="Nagwek2">
    <w:name w:val="Nagłówek2"/>
    <w:basedOn w:val="Normalny"/>
    <w:next w:val="Tekstpodstawowy"/>
    <w:rsid w:val="00E57D4F"/>
    <w:pPr>
      <w:keepNext/>
      <w:suppressAutoHyphens/>
      <w:spacing w:before="240" w:after="120"/>
    </w:pPr>
    <w:rPr>
      <w:rFonts w:ascii="Arial" w:eastAsia="Lucida Sans Unicode" w:hAnsi="Arial" w:cs="Tahoma"/>
      <w:sz w:val="28"/>
      <w:szCs w:val="28"/>
      <w:lang w:eastAsia="ar-SA"/>
    </w:rPr>
  </w:style>
  <w:style w:type="character" w:customStyle="1" w:styleId="Nagwek4Znak">
    <w:name w:val="Nagłówek 4 Znak"/>
    <w:basedOn w:val="Domylnaczcionkaakapitu"/>
    <w:link w:val="Nagwek4"/>
    <w:semiHidden/>
    <w:rsid w:val="001D5AA4"/>
    <w:rPr>
      <w:rFonts w:asciiTheme="majorHAnsi" w:eastAsiaTheme="majorEastAsia" w:hAnsiTheme="majorHAnsi" w:cstheme="majorBidi"/>
      <w:i/>
      <w:iCs/>
      <w:color w:val="2E74B5" w:themeColor="accent1" w:themeShade="BF"/>
      <w:sz w:val="24"/>
      <w:szCs w:val="24"/>
    </w:rPr>
  </w:style>
  <w:style w:type="paragraph" w:styleId="Zwykytekst">
    <w:name w:val="Plain Text"/>
    <w:basedOn w:val="Normalny"/>
    <w:link w:val="ZwykytekstZnak"/>
    <w:uiPriority w:val="99"/>
    <w:unhideWhenUsed/>
    <w:rsid w:val="009A0278"/>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9A0278"/>
    <w:rPr>
      <w:rFonts w:ascii="Calibri" w:eastAsiaTheme="minorHAnsi" w:hAnsi="Calibri" w:cstheme="minorBidi"/>
      <w:sz w:val="22"/>
      <w:szCs w:val="21"/>
      <w:lang w:eastAsia="en-US"/>
    </w:rPr>
  </w:style>
  <w:style w:type="paragraph" w:customStyle="1" w:styleId="Standard">
    <w:name w:val="Standard"/>
    <w:rsid w:val="00AD562B"/>
    <w:pPr>
      <w:suppressAutoHyphens/>
      <w:autoSpaceDN w:val="0"/>
      <w:spacing w:after="200" w:line="276" w:lineRule="auto"/>
      <w:textAlignment w:val="baseline"/>
    </w:pPr>
    <w:rPr>
      <w:rFonts w:ascii="Calibri" w:eastAsia="Calibri" w:hAnsi="Calibri"/>
      <w:kern w:val="3"/>
      <w:sz w:val="22"/>
      <w:szCs w:val="22"/>
      <w:lang w:eastAsia="zh-CN"/>
    </w:rPr>
  </w:style>
  <w:style w:type="character" w:styleId="Hipercze">
    <w:name w:val="Hyperlink"/>
    <w:uiPriority w:val="99"/>
    <w:unhideWhenUsed/>
    <w:rsid w:val="00654E5B"/>
    <w:rPr>
      <w:color w:val="0000FF"/>
      <w:u w:val="single"/>
    </w:rPr>
  </w:style>
  <w:style w:type="character" w:customStyle="1" w:styleId="AkapitzlistZnak">
    <w:name w:val="Akapit z listą Znak"/>
    <w:aliases w:val="L1 Znak,Numerowanie Znak,2 heading Znak,A_wyliczenie Znak,K-P_odwolanie Znak,Akapit z listą5 Znak,maz_wyliczenie Znak,opis dzialania Znak,Podsis rysunku Znak,Obiekt Znak,List Paragraph1 Znak,Punktowanie Znak,List Paragraph Znak"/>
    <w:link w:val="Akapitzlist"/>
    <w:uiPriority w:val="34"/>
    <w:qFormat/>
    <w:locked/>
    <w:rsid w:val="00654E5B"/>
    <w:rPr>
      <w:rFonts w:ascii="Calibri" w:eastAsia="Calibri" w:hAnsi="Calibri"/>
      <w:sz w:val="22"/>
      <w:szCs w:val="22"/>
      <w:lang w:eastAsia="en-US"/>
    </w:rPr>
  </w:style>
  <w:style w:type="paragraph" w:styleId="Poprawka">
    <w:name w:val="Revision"/>
    <w:hidden/>
    <w:uiPriority w:val="99"/>
    <w:semiHidden/>
    <w:rsid w:val="00C205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5979">
      <w:bodyDiv w:val="1"/>
      <w:marLeft w:val="0"/>
      <w:marRight w:val="0"/>
      <w:marTop w:val="0"/>
      <w:marBottom w:val="0"/>
      <w:divBdr>
        <w:top w:val="none" w:sz="0" w:space="0" w:color="auto"/>
        <w:left w:val="none" w:sz="0" w:space="0" w:color="auto"/>
        <w:bottom w:val="none" w:sz="0" w:space="0" w:color="auto"/>
        <w:right w:val="none" w:sz="0" w:space="0" w:color="auto"/>
      </w:divBdr>
    </w:div>
    <w:div w:id="80639186">
      <w:bodyDiv w:val="1"/>
      <w:marLeft w:val="0"/>
      <w:marRight w:val="0"/>
      <w:marTop w:val="0"/>
      <w:marBottom w:val="0"/>
      <w:divBdr>
        <w:top w:val="none" w:sz="0" w:space="0" w:color="auto"/>
        <w:left w:val="none" w:sz="0" w:space="0" w:color="auto"/>
        <w:bottom w:val="none" w:sz="0" w:space="0" w:color="auto"/>
        <w:right w:val="none" w:sz="0" w:space="0" w:color="auto"/>
      </w:divBdr>
    </w:div>
    <w:div w:id="261108175">
      <w:bodyDiv w:val="1"/>
      <w:marLeft w:val="0"/>
      <w:marRight w:val="0"/>
      <w:marTop w:val="0"/>
      <w:marBottom w:val="0"/>
      <w:divBdr>
        <w:top w:val="none" w:sz="0" w:space="0" w:color="auto"/>
        <w:left w:val="none" w:sz="0" w:space="0" w:color="auto"/>
        <w:bottom w:val="none" w:sz="0" w:space="0" w:color="auto"/>
        <w:right w:val="none" w:sz="0" w:space="0" w:color="auto"/>
      </w:divBdr>
    </w:div>
    <w:div w:id="482621711">
      <w:bodyDiv w:val="1"/>
      <w:marLeft w:val="0"/>
      <w:marRight w:val="0"/>
      <w:marTop w:val="0"/>
      <w:marBottom w:val="0"/>
      <w:divBdr>
        <w:top w:val="none" w:sz="0" w:space="0" w:color="auto"/>
        <w:left w:val="none" w:sz="0" w:space="0" w:color="auto"/>
        <w:bottom w:val="none" w:sz="0" w:space="0" w:color="auto"/>
        <w:right w:val="none" w:sz="0" w:space="0" w:color="auto"/>
      </w:divBdr>
    </w:div>
    <w:div w:id="581187504">
      <w:bodyDiv w:val="1"/>
      <w:marLeft w:val="0"/>
      <w:marRight w:val="0"/>
      <w:marTop w:val="0"/>
      <w:marBottom w:val="0"/>
      <w:divBdr>
        <w:top w:val="none" w:sz="0" w:space="0" w:color="auto"/>
        <w:left w:val="none" w:sz="0" w:space="0" w:color="auto"/>
        <w:bottom w:val="none" w:sz="0" w:space="0" w:color="auto"/>
        <w:right w:val="none" w:sz="0" w:space="0" w:color="auto"/>
      </w:divBdr>
      <w:divsChild>
        <w:div w:id="1339693388">
          <w:marLeft w:val="0"/>
          <w:marRight w:val="0"/>
          <w:marTop w:val="0"/>
          <w:marBottom w:val="0"/>
          <w:divBdr>
            <w:top w:val="none" w:sz="0" w:space="0" w:color="auto"/>
            <w:left w:val="none" w:sz="0" w:space="0" w:color="auto"/>
            <w:bottom w:val="none" w:sz="0" w:space="0" w:color="auto"/>
            <w:right w:val="none" w:sz="0" w:space="0" w:color="auto"/>
          </w:divBdr>
        </w:div>
        <w:div w:id="1998916570">
          <w:marLeft w:val="0"/>
          <w:marRight w:val="0"/>
          <w:marTop w:val="0"/>
          <w:marBottom w:val="0"/>
          <w:divBdr>
            <w:top w:val="none" w:sz="0" w:space="0" w:color="auto"/>
            <w:left w:val="none" w:sz="0" w:space="0" w:color="auto"/>
            <w:bottom w:val="none" w:sz="0" w:space="0" w:color="auto"/>
            <w:right w:val="none" w:sz="0" w:space="0" w:color="auto"/>
          </w:divBdr>
        </w:div>
      </w:divsChild>
    </w:div>
    <w:div w:id="606234217">
      <w:bodyDiv w:val="1"/>
      <w:marLeft w:val="0"/>
      <w:marRight w:val="0"/>
      <w:marTop w:val="0"/>
      <w:marBottom w:val="0"/>
      <w:divBdr>
        <w:top w:val="none" w:sz="0" w:space="0" w:color="auto"/>
        <w:left w:val="none" w:sz="0" w:space="0" w:color="auto"/>
        <w:bottom w:val="none" w:sz="0" w:space="0" w:color="auto"/>
        <w:right w:val="none" w:sz="0" w:space="0" w:color="auto"/>
      </w:divBdr>
    </w:div>
    <w:div w:id="672994234">
      <w:bodyDiv w:val="1"/>
      <w:marLeft w:val="0"/>
      <w:marRight w:val="0"/>
      <w:marTop w:val="0"/>
      <w:marBottom w:val="0"/>
      <w:divBdr>
        <w:top w:val="none" w:sz="0" w:space="0" w:color="auto"/>
        <w:left w:val="none" w:sz="0" w:space="0" w:color="auto"/>
        <w:bottom w:val="none" w:sz="0" w:space="0" w:color="auto"/>
        <w:right w:val="none" w:sz="0" w:space="0" w:color="auto"/>
      </w:divBdr>
    </w:div>
    <w:div w:id="755446500">
      <w:bodyDiv w:val="1"/>
      <w:marLeft w:val="0"/>
      <w:marRight w:val="0"/>
      <w:marTop w:val="0"/>
      <w:marBottom w:val="0"/>
      <w:divBdr>
        <w:top w:val="none" w:sz="0" w:space="0" w:color="auto"/>
        <w:left w:val="none" w:sz="0" w:space="0" w:color="auto"/>
        <w:bottom w:val="none" w:sz="0" w:space="0" w:color="auto"/>
        <w:right w:val="none" w:sz="0" w:space="0" w:color="auto"/>
      </w:divBdr>
    </w:div>
    <w:div w:id="785808020">
      <w:bodyDiv w:val="1"/>
      <w:marLeft w:val="0"/>
      <w:marRight w:val="0"/>
      <w:marTop w:val="0"/>
      <w:marBottom w:val="0"/>
      <w:divBdr>
        <w:top w:val="none" w:sz="0" w:space="0" w:color="auto"/>
        <w:left w:val="none" w:sz="0" w:space="0" w:color="auto"/>
        <w:bottom w:val="none" w:sz="0" w:space="0" w:color="auto"/>
        <w:right w:val="none" w:sz="0" w:space="0" w:color="auto"/>
      </w:divBdr>
    </w:div>
    <w:div w:id="822428680">
      <w:bodyDiv w:val="1"/>
      <w:marLeft w:val="0"/>
      <w:marRight w:val="0"/>
      <w:marTop w:val="0"/>
      <w:marBottom w:val="0"/>
      <w:divBdr>
        <w:top w:val="none" w:sz="0" w:space="0" w:color="auto"/>
        <w:left w:val="none" w:sz="0" w:space="0" w:color="auto"/>
        <w:bottom w:val="none" w:sz="0" w:space="0" w:color="auto"/>
        <w:right w:val="none" w:sz="0" w:space="0" w:color="auto"/>
      </w:divBdr>
    </w:div>
    <w:div w:id="827788520">
      <w:bodyDiv w:val="1"/>
      <w:marLeft w:val="0"/>
      <w:marRight w:val="0"/>
      <w:marTop w:val="0"/>
      <w:marBottom w:val="0"/>
      <w:divBdr>
        <w:top w:val="none" w:sz="0" w:space="0" w:color="auto"/>
        <w:left w:val="none" w:sz="0" w:space="0" w:color="auto"/>
        <w:bottom w:val="none" w:sz="0" w:space="0" w:color="auto"/>
        <w:right w:val="none" w:sz="0" w:space="0" w:color="auto"/>
      </w:divBdr>
      <w:divsChild>
        <w:div w:id="105587815">
          <w:marLeft w:val="0"/>
          <w:marRight w:val="0"/>
          <w:marTop w:val="0"/>
          <w:marBottom w:val="0"/>
          <w:divBdr>
            <w:top w:val="none" w:sz="0" w:space="0" w:color="auto"/>
            <w:left w:val="none" w:sz="0" w:space="0" w:color="auto"/>
            <w:bottom w:val="none" w:sz="0" w:space="0" w:color="auto"/>
            <w:right w:val="none" w:sz="0" w:space="0" w:color="auto"/>
          </w:divBdr>
        </w:div>
        <w:div w:id="675958537">
          <w:marLeft w:val="0"/>
          <w:marRight w:val="0"/>
          <w:marTop w:val="0"/>
          <w:marBottom w:val="0"/>
          <w:divBdr>
            <w:top w:val="none" w:sz="0" w:space="0" w:color="auto"/>
            <w:left w:val="none" w:sz="0" w:space="0" w:color="auto"/>
            <w:bottom w:val="none" w:sz="0" w:space="0" w:color="auto"/>
            <w:right w:val="none" w:sz="0" w:space="0" w:color="auto"/>
          </w:divBdr>
        </w:div>
      </w:divsChild>
    </w:div>
    <w:div w:id="833880143">
      <w:bodyDiv w:val="1"/>
      <w:marLeft w:val="0"/>
      <w:marRight w:val="0"/>
      <w:marTop w:val="0"/>
      <w:marBottom w:val="0"/>
      <w:divBdr>
        <w:top w:val="none" w:sz="0" w:space="0" w:color="auto"/>
        <w:left w:val="none" w:sz="0" w:space="0" w:color="auto"/>
        <w:bottom w:val="none" w:sz="0" w:space="0" w:color="auto"/>
        <w:right w:val="none" w:sz="0" w:space="0" w:color="auto"/>
      </w:divBdr>
      <w:divsChild>
        <w:div w:id="1205564012">
          <w:marLeft w:val="0"/>
          <w:marRight w:val="0"/>
          <w:marTop w:val="0"/>
          <w:marBottom w:val="0"/>
          <w:divBdr>
            <w:top w:val="none" w:sz="0" w:space="0" w:color="auto"/>
            <w:left w:val="none" w:sz="0" w:space="0" w:color="auto"/>
            <w:bottom w:val="none" w:sz="0" w:space="0" w:color="auto"/>
            <w:right w:val="none" w:sz="0" w:space="0" w:color="auto"/>
          </w:divBdr>
        </w:div>
        <w:div w:id="1276131330">
          <w:marLeft w:val="0"/>
          <w:marRight w:val="0"/>
          <w:marTop w:val="0"/>
          <w:marBottom w:val="0"/>
          <w:divBdr>
            <w:top w:val="none" w:sz="0" w:space="0" w:color="auto"/>
            <w:left w:val="none" w:sz="0" w:space="0" w:color="auto"/>
            <w:bottom w:val="none" w:sz="0" w:space="0" w:color="auto"/>
            <w:right w:val="none" w:sz="0" w:space="0" w:color="auto"/>
          </w:divBdr>
        </w:div>
      </w:divsChild>
    </w:div>
    <w:div w:id="1004750177">
      <w:bodyDiv w:val="1"/>
      <w:marLeft w:val="0"/>
      <w:marRight w:val="0"/>
      <w:marTop w:val="0"/>
      <w:marBottom w:val="0"/>
      <w:divBdr>
        <w:top w:val="none" w:sz="0" w:space="0" w:color="auto"/>
        <w:left w:val="none" w:sz="0" w:space="0" w:color="auto"/>
        <w:bottom w:val="none" w:sz="0" w:space="0" w:color="auto"/>
        <w:right w:val="none" w:sz="0" w:space="0" w:color="auto"/>
      </w:divBdr>
    </w:div>
    <w:div w:id="1055277690">
      <w:bodyDiv w:val="1"/>
      <w:marLeft w:val="0"/>
      <w:marRight w:val="0"/>
      <w:marTop w:val="0"/>
      <w:marBottom w:val="0"/>
      <w:divBdr>
        <w:top w:val="none" w:sz="0" w:space="0" w:color="auto"/>
        <w:left w:val="none" w:sz="0" w:space="0" w:color="auto"/>
        <w:bottom w:val="none" w:sz="0" w:space="0" w:color="auto"/>
        <w:right w:val="none" w:sz="0" w:space="0" w:color="auto"/>
      </w:divBdr>
    </w:div>
    <w:div w:id="1060249148">
      <w:bodyDiv w:val="1"/>
      <w:marLeft w:val="0"/>
      <w:marRight w:val="0"/>
      <w:marTop w:val="0"/>
      <w:marBottom w:val="0"/>
      <w:divBdr>
        <w:top w:val="none" w:sz="0" w:space="0" w:color="auto"/>
        <w:left w:val="none" w:sz="0" w:space="0" w:color="auto"/>
        <w:bottom w:val="none" w:sz="0" w:space="0" w:color="auto"/>
        <w:right w:val="none" w:sz="0" w:space="0" w:color="auto"/>
      </w:divBdr>
    </w:div>
    <w:div w:id="1074737225">
      <w:bodyDiv w:val="1"/>
      <w:marLeft w:val="0"/>
      <w:marRight w:val="0"/>
      <w:marTop w:val="0"/>
      <w:marBottom w:val="0"/>
      <w:divBdr>
        <w:top w:val="none" w:sz="0" w:space="0" w:color="auto"/>
        <w:left w:val="none" w:sz="0" w:space="0" w:color="auto"/>
        <w:bottom w:val="none" w:sz="0" w:space="0" w:color="auto"/>
        <w:right w:val="none" w:sz="0" w:space="0" w:color="auto"/>
      </w:divBdr>
    </w:div>
    <w:div w:id="1151826552">
      <w:bodyDiv w:val="1"/>
      <w:marLeft w:val="0"/>
      <w:marRight w:val="0"/>
      <w:marTop w:val="0"/>
      <w:marBottom w:val="0"/>
      <w:divBdr>
        <w:top w:val="none" w:sz="0" w:space="0" w:color="auto"/>
        <w:left w:val="none" w:sz="0" w:space="0" w:color="auto"/>
        <w:bottom w:val="none" w:sz="0" w:space="0" w:color="auto"/>
        <w:right w:val="none" w:sz="0" w:space="0" w:color="auto"/>
      </w:divBdr>
    </w:div>
    <w:div w:id="1156528904">
      <w:bodyDiv w:val="1"/>
      <w:marLeft w:val="0"/>
      <w:marRight w:val="0"/>
      <w:marTop w:val="0"/>
      <w:marBottom w:val="0"/>
      <w:divBdr>
        <w:top w:val="none" w:sz="0" w:space="0" w:color="auto"/>
        <w:left w:val="none" w:sz="0" w:space="0" w:color="auto"/>
        <w:bottom w:val="none" w:sz="0" w:space="0" w:color="auto"/>
        <w:right w:val="none" w:sz="0" w:space="0" w:color="auto"/>
      </w:divBdr>
    </w:div>
    <w:div w:id="1284917922">
      <w:bodyDiv w:val="1"/>
      <w:marLeft w:val="0"/>
      <w:marRight w:val="0"/>
      <w:marTop w:val="0"/>
      <w:marBottom w:val="0"/>
      <w:divBdr>
        <w:top w:val="none" w:sz="0" w:space="0" w:color="auto"/>
        <w:left w:val="none" w:sz="0" w:space="0" w:color="auto"/>
        <w:bottom w:val="none" w:sz="0" w:space="0" w:color="auto"/>
        <w:right w:val="none" w:sz="0" w:space="0" w:color="auto"/>
      </w:divBdr>
    </w:div>
    <w:div w:id="1305744594">
      <w:bodyDiv w:val="1"/>
      <w:marLeft w:val="0"/>
      <w:marRight w:val="0"/>
      <w:marTop w:val="0"/>
      <w:marBottom w:val="0"/>
      <w:divBdr>
        <w:top w:val="none" w:sz="0" w:space="0" w:color="auto"/>
        <w:left w:val="none" w:sz="0" w:space="0" w:color="auto"/>
        <w:bottom w:val="none" w:sz="0" w:space="0" w:color="auto"/>
        <w:right w:val="none" w:sz="0" w:space="0" w:color="auto"/>
      </w:divBdr>
    </w:div>
    <w:div w:id="1409420889">
      <w:bodyDiv w:val="1"/>
      <w:marLeft w:val="0"/>
      <w:marRight w:val="0"/>
      <w:marTop w:val="0"/>
      <w:marBottom w:val="0"/>
      <w:divBdr>
        <w:top w:val="none" w:sz="0" w:space="0" w:color="auto"/>
        <w:left w:val="none" w:sz="0" w:space="0" w:color="auto"/>
        <w:bottom w:val="none" w:sz="0" w:space="0" w:color="auto"/>
        <w:right w:val="none" w:sz="0" w:space="0" w:color="auto"/>
      </w:divBdr>
    </w:div>
    <w:div w:id="1446384359">
      <w:bodyDiv w:val="1"/>
      <w:marLeft w:val="0"/>
      <w:marRight w:val="0"/>
      <w:marTop w:val="0"/>
      <w:marBottom w:val="0"/>
      <w:divBdr>
        <w:top w:val="none" w:sz="0" w:space="0" w:color="auto"/>
        <w:left w:val="none" w:sz="0" w:space="0" w:color="auto"/>
        <w:bottom w:val="none" w:sz="0" w:space="0" w:color="auto"/>
        <w:right w:val="none" w:sz="0" w:space="0" w:color="auto"/>
      </w:divBdr>
    </w:div>
    <w:div w:id="1472598465">
      <w:bodyDiv w:val="1"/>
      <w:marLeft w:val="0"/>
      <w:marRight w:val="0"/>
      <w:marTop w:val="0"/>
      <w:marBottom w:val="0"/>
      <w:divBdr>
        <w:top w:val="none" w:sz="0" w:space="0" w:color="auto"/>
        <w:left w:val="none" w:sz="0" w:space="0" w:color="auto"/>
        <w:bottom w:val="none" w:sz="0" w:space="0" w:color="auto"/>
        <w:right w:val="none" w:sz="0" w:space="0" w:color="auto"/>
      </w:divBdr>
    </w:div>
    <w:div w:id="1481119381">
      <w:bodyDiv w:val="1"/>
      <w:marLeft w:val="0"/>
      <w:marRight w:val="0"/>
      <w:marTop w:val="0"/>
      <w:marBottom w:val="0"/>
      <w:divBdr>
        <w:top w:val="none" w:sz="0" w:space="0" w:color="auto"/>
        <w:left w:val="none" w:sz="0" w:space="0" w:color="auto"/>
        <w:bottom w:val="none" w:sz="0" w:space="0" w:color="auto"/>
        <w:right w:val="none" w:sz="0" w:space="0" w:color="auto"/>
      </w:divBdr>
      <w:divsChild>
        <w:div w:id="116138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2795528">
      <w:bodyDiv w:val="1"/>
      <w:marLeft w:val="0"/>
      <w:marRight w:val="0"/>
      <w:marTop w:val="0"/>
      <w:marBottom w:val="0"/>
      <w:divBdr>
        <w:top w:val="none" w:sz="0" w:space="0" w:color="auto"/>
        <w:left w:val="none" w:sz="0" w:space="0" w:color="auto"/>
        <w:bottom w:val="none" w:sz="0" w:space="0" w:color="auto"/>
        <w:right w:val="none" w:sz="0" w:space="0" w:color="auto"/>
      </w:divBdr>
    </w:div>
    <w:div w:id="1609241101">
      <w:bodyDiv w:val="1"/>
      <w:marLeft w:val="0"/>
      <w:marRight w:val="0"/>
      <w:marTop w:val="0"/>
      <w:marBottom w:val="0"/>
      <w:divBdr>
        <w:top w:val="none" w:sz="0" w:space="0" w:color="auto"/>
        <w:left w:val="none" w:sz="0" w:space="0" w:color="auto"/>
        <w:bottom w:val="none" w:sz="0" w:space="0" w:color="auto"/>
        <w:right w:val="none" w:sz="0" w:space="0" w:color="auto"/>
      </w:divBdr>
    </w:div>
    <w:div w:id="1636911152">
      <w:bodyDiv w:val="1"/>
      <w:marLeft w:val="0"/>
      <w:marRight w:val="0"/>
      <w:marTop w:val="0"/>
      <w:marBottom w:val="0"/>
      <w:divBdr>
        <w:top w:val="none" w:sz="0" w:space="0" w:color="auto"/>
        <w:left w:val="none" w:sz="0" w:space="0" w:color="auto"/>
        <w:bottom w:val="none" w:sz="0" w:space="0" w:color="auto"/>
        <w:right w:val="none" w:sz="0" w:space="0" w:color="auto"/>
      </w:divBdr>
    </w:div>
    <w:div w:id="1667704376">
      <w:bodyDiv w:val="1"/>
      <w:marLeft w:val="0"/>
      <w:marRight w:val="0"/>
      <w:marTop w:val="0"/>
      <w:marBottom w:val="0"/>
      <w:divBdr>
        <w:top w:val="none" w:sz="0" w:space="0" w:color="auto"/>
        <w:left w:val="none" w:sz="0" w:space="0" w:color="auto"/>
        <w:bottom w:val="none" w:sz="0" w:space="0" w:color="auto"/>
        <w:right w:val="none" w:sz="0" w:space="0" w:color="auto"/>
      </w:divBdr>
    </w:div>
    <w:div w:id="1784305028">
      <w:bodyDiv w:val="1"/>
      <w:marLeft w:val="0"/>
      <w:marRight w:val="0"/>
      <w:marTop w:val="0"/>
      <w:marBottom w:val="0"/>
      <w:divBdr>
        <w:top w:val="none" w:sz="0" w:space="0" w:color="auto"/>
        <w:left w:val="none" w:sz="0" w:space="0" w:color="auto"/>
        <w:bottom w:val="none" w:sz="0" w:space="0" w:color="auto"/>
        <w:right w:val="none" w:sz="0" w:space="0" w:color="auto"/>
      </w:divBdr>
    </w:div>
    <w:div w:id="1913857278">
      <w:bodyDiv w:val="1"/>
      <w:marLeft w:val="0"/>
      <w:marRight w:val="0"/>
      <w:marTop w:val="0"/>
      <w:marBottom w:val="0"/>
      <w:divBdr>
        <w:top w:val="none" w:sz="0" w:space="0" w:color="auto"/>
        <w:left w:val="none" w:sz="0" w:space="0" w:color="auto"/>
        <w:bottom w:val="none" w:sz="0" w:space="0" w:color="auto"/>
        <w:right w:val="none" w:sz="0" w:space="0" w:color="auto"/>
      </w:divBdr>
    </w:div>
    <w:div w:id="1982998411">
      <w:bodyDiv w:val="1"/>
      <w:marLeft w:val="0"/>
      <w:marRight w:val="0"/>
      <w:marTop w:val="0"/>
      <w:marBottom w:val="0"/>
      <w:divBdr>
        <w:top w:val="none" w:sz="0" w:space="0" w:color="auto"/>
        <w:left w:val="none" w:sz="0" w:space="0" w:color="auto"/>
        <w:bottom w:val="none" w:sz="0" w:space="0" w:color="auto"/>
        <w:right w:val="none" w:sz="0" w:space="0" w:color="auto"/>
      </w:divBdr>
    </w:div>
    <w:div w:id="201799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8FD5-D317-467A-B622-0A3E44828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2768</Words>
  <Characters>17598</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Aleksandrów Łódzki, dn</vt:lpstr>
    </vt:vector>
  </TitlesOfParts>
  <Company/>
  <LinksUpToDate>false</LinksUpToDate>
  <CharactersWithSpaces>20326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Aleksandrów Łódzki, dn</dc:title>
  <dc:subject/>
  <dc:creator>UGAL</dc:creator>
  <cp:keywords/>
  <dc:description/>
  <cp:lastModifiedBy>Katarzyna Żabińska</cp:lastModifiedBy>
  <cp:revision>4</cp:revision>
  <cp:lastPrinted>2024-12-04T09:10:00Z</cp:lastPrinted>
  <dcterms:created xsi:type="dcterms:W3CDTF">2024-12-04T08:09:00Z</dcterms:created>
  <dcterms:modified xsi:type="dcterms:W3CDTF">2024-12-04T09:10:00Z</dcterms:modified>
</cp:coreProperties>
</file>