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6DE4" w14:textId="293F0871" w:rsidR="00B019D5" w:rsidRDefault="00B019D5" w:rsidP="00F70162">
      <w:pPr>
        <w:pStyle w:val="Nagwek10"/>
        <w:spacing w:before="0" w:after="0" w:line="240" w:lineRule="auto"/>
        <w:rPr>
          <w:rFonts w:asciiTheme="minorHAnsi" w:hAnsiTheme="minorHAnsi" w:cstheme="minorHAnsi"/>
          <w:szCs w:val="20"/>
          <w:lang w:val="x-none" w:eastAsia="ar-SA"/>
        </w:rPr>
      </w:pPr>
      <w:r>
        <w:rPr>
          <w:rFonts w:asciiTheme="minorHAnsi" w:hAnsiTheme="minorHAnsi" w:cstheme="minorHAnsi"/>
          <w:szCs w:val="20"/>
          <w:lang w:val="x-none" w:eastAsia="ar-SA"/>
        </w:rPr>
        <w:t>Załącznik nr 3 do SWZ</w:t>
      </w:r>
    </w:p>
    <w:p w14:paraId="2C3EA765" w14:textId="3CCDD8F4" w:rsidR="00B019D5" w:rsidRPr="00F70162" w:rsidRDefault="00B019D5" w:rsidP="00F70162">
      <w:pPr>
        <w:spacing w:after="0" w:line="240" w:lineRule="auto"/>
        <w:rPr>
          <w:b/>
          <w:bCs/>
          <w:lang w:val="x-none" w:eastAsia="ar-SA"/>
        </w:rPr>
      </w:pPr>
      <w:r w:rsidRPr="00F70162">
        <w:rPr>
          <w:b/>
          <w:bCs/>
          <w:lang w:val="x-none" w:eastAsia="ar-SA"/>
        </w:rPr>
        <w:t>OR-D-</w:t>
      </w:r>
      <w:r w:rsidR="00F70162" w:rsidRPr="00F70162">
        <w:rPr>
          <w:b/>
          <w:bCs/>
          <w:lang w:val="x-none" w:eastAsia="ar-SA"/>
        </w:rPr>
        <w:t>III.272.80.2024.DG</w:t>
      </w:r>
    </w:p>
    <w:p w14:paraId="52CCE80A" w14:textId="6BD35660" w:rsidR="00634D66" w:rsidRDefault="00EC4730" w:rsidP="00634D66">
      <w:pPr>
        <w:pStyle w:val="Nagwek10"/>
        <w:rPr>
          <w:rFonts w:asciiTheme="minorHAnsi" w:eastAsia="Calibri" w:hAnsiTheme="minorHAnsi" w:cstheme="minorHAnsi"/>
          <w:sz w:val="22"/>
          <w:szCs w:val="22"/>
        </w:rPr>
      </w:pPr>
      <w:r w:rsidRPr="00634D66">
        <w:rPr>
          <w:rFonts w:asciiTheme="minorHAnsi" w:hAnsiTheme="minorHAnsi" w:cstheme="minorHAnsi"/>
          <w:szCs w:val="20"/>
          <w:lang w:val="x-none" w:eastAsia="ar-SA"/>
        </w:rPr>
        <w:t xml:space="preserve">Umowa Nr </w:t>
      </w:r>
      <w:r w:rsidR="00A27537">
        <w:rPr>
          <w:rFonts w:asciiTheme="minorHAnsi" w:hAnsiTheme="minorHAnsi" w:cstheme="minorHAnsi"/>
          <w:szCs w:val="20"/>
        </w:rPr>
        <w:t>………………….</w:t>
      </w:r>
      <w:r w:rsidR="00634D66" w:rsidRPr="00634D66">
        <w:rPr>
          <w:rFonts w:asciiTheme="minorHAnsi" w:hAnsiTheme="minorHAnsi" w:cstheme="minorHAnsi"/>
          <w:szCs w:val="20"/>
        </w:rPr>
        <w:t xml:space="preserve"> </w:t>
      </w:r>
      <w:r w:rsidR="00634D66" w:rsidRPr="00634D66">
        <w:rPr>
          <w:rFonts w:asciiTheme="minorHAnsi" w:eastAsia="Calibri" w:hAnsiTheme="minorHAnsi" w:cstheme="minorHAnsi"/>
          <w:sz w:val="22"/>
          <w:szCs w:val="22"/>
        </w:rPr>
        <w:t xml:space="preserve">dot. postępowania o udzielenie zamówienia publicznego </w:t>
      </w:r>
      <w:r w:rsidR="00F70162">
        <w:rPr>
          <w:rFonts w:asciiTheme="minorHAnsi" w:eastAsia="Calibri" w:hAnsiTheme="minorHAnsi" w:cstheme="minorHAnsi"/>
          <w:sz w:val="22"/>
          <w:szCs w:val="22"/>
        </w:rPr>
        <w:t>OR-D-III.272.80.2024.DG</w:t>
      </w:r>
    </w:p>
    <w:p w14:paraId="36E13D28" w14:textId="5CA178BA" w:rsidR="00A27537" w:rsidRPr="00A27537" w:rsidRDefault="00A27537" w:rsidP="00A27537">
      <w:r>
        <w:t>Projekt</w:t>
      </w:r>
    </w:p>
    <w:p w14:paraId="402D8C32" w14:textId="3E5146A6" w:rsidR="00EC4730" w:rsidRPr="00121F49" w:rsidRDefault="00EC4730" w:rsidP="00634D66">
      <w:pPr>
        <w:pStyle w:val="Nagwek10"/>
        <w:rPr>
          <w:rFonts w:asciiTheme="minorHAnsi" w:hAnsiTheme="minorHAnsi" w:cstheme="minorHAnsi"/>
          <w:b w:val="0"/>
          <w:bCs/>
        </w:rPr>
      </w:pPr>
      <w:r w:rsidRPr="00121F49">
        <w:rPr>
          <w:rFonts w:asciiTheme="minorHAnsi" w:hAnsiTheme="minorHAnsi" w:cstheme="minorHAnsi"/>
          <w:b w:val="0"/>
          <w:bCs/>
        </w:rPr>
        <w:t>pomiędzy Województwem Mazowieckim, ul. Jagiellońska 26, 03–719 Warszawa, NIP: 113-245-39-40, REGON 015528910, reprezentowanym przez Zarząd Województwa Mazowieckiego, w imieniu którego działają na podstawie udzielonych upoważnień:</w:t>
      </w:r>
    </w:p>
    <w:p w14:paraId="698973D0" w14:textId="056B68F9" w:rsidR="00E403EF" w:rsidRPr="00E403EF" w:rsidRDefault="00E403EF" w:rsidP="00E403EF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bookmarkStart w:id="0" w:name="_Hlk136263783"/>
      <w:r w:rsidRPr="00B503E3">
        <w:rPr>
          <w:rFonts w:asciiTheme="minorHAnsi" w:hAnsiTheme="minorHAnsi" w:cstheme="minorHAnsi"/>
          <w:szCs w:val="20"/>
        </w:rPr>
        <w:t>1)</w:t>
      </w:r>
      <w:r>
        <w:rPr>
          <w:rFonts w:asciiTheme="minorHAnsi" w:hAnsiTheme="minorHAnsi" w:cstheme="minorHAnsi"/>
          <w:sz w:val="22"/>
        </w:rPr>
        <w:t xml:space="preserve"> </w:t>
      </w:r>
      <w:r w:rsidR="00A27537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F64041">
        <w:rPr>
          <w:rFonts w:asciiTheme="minorHAnsi" w:hAnsiTheme="minorHAnsi" w:cstheme="minorHAnsi"/>
          <w:szCs w:val="20"/>
        </w:rPr>
        <w:t>..</w:t>
      </w:r>
    </w:p>
    <w:p w14:paraId="592CF1F0" w14:textId="5207AF61" w:rsidR="00E403EF" w:rsidRPr="00E403EF" w:rsidRDefault="00E403EF" w:rsidP="00E403EF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E403EF">
        <w:rPr>
          <w:rFonts w:asciiTheme="minorHAnsi" w:hAnsiTheme="minorHAnsi" w:cstheme="minorHAnsi"/>
          <w:szCs w:val="20"/>
        </w:rPr>
        <w:t xml:space="preserve">2) </w:t>
      </w:r>
      <w:r w:rsidR="00A27537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2C4A7C4D" w14:textId="77777777" w:rsidR="00E403EF" w:rsidRPr="00E403EF" w:rsidRDefault="00E403EF" w:rsidP="00E403EF">
      <w:pPr>
        <w:rPr>
          <w:rFonts w:asciiTheme="minorHAnsi" w:hAnsiTheme="minorHAnsi" w:cstheme="minorHAnsi"/>
          <w:bCs/>
          <w:szCs w:val="20"/>
        </w:rPr>
      </w:pPr>
      <w:r w:rsidRPr="00E403EF">
        <w:rPr>
          <w:rFonts w:asciiTheme="minorHAnsi" w:hAnsiTheme="minorHAnsi" w:cstheme="minorHAnsi"/>
          <w:bCs/>
          <w:szCs w:val="20"/>
        </w:rPr>
        <w:t xml:space="preserve">zwanym dalej </w:t>
      </w:r>
      <w:r w:rsidRPr="00E403EF">
        <w:rPr>
          <w:rStyle w:val="Pogrubienie"/>
          <w:rFonts w:asciiTheme="minorHAnsi" w:hAnsiTheme="minorHAnsi" w:cstheme="minorHAnsi"/>
          <w:szCs w:val="20"/>
        </w:rPr>
        <w:t>„Zamawiającym”</w:t>
      </w:r>
      <w:r w:rsidRPr="00E403EF">
        <w:rPr>
          <w:rFonts w:asciiTheme="minorHAnsi" w:hAnsiTheme="minorHAnsi" w:cstheme="minorHAnsi"/>
          <w:szCs w:val="20"/>
        </w:rPr>
        <w:t>,</w:t>
      </w:r>
    </w:p>
    <w:p w14:paraId="408F4FF8" w14:textId="09E75EFB" w:rsidR="00E403EF" w:rsidRPr="00E1397B" w:rsidRDefault="00E403EF" w:rsidP="00E403EF">
      <w:pPr>
        <w:rPr>
          <w:rFonts w:asciiTheme="minorHAnsi" w:hAnsiTheme="minorHAnsi" w:cstheme="minorHAnsi"/>
          <w:szCs w:val="20"/>
        </w:rPr>
      </w:pPr>
      <w:r w:rsidRPr="00E403EF">
        <w:rPr>
          <w:rFonts w:asciiTheme="minorHAnsi" w:hAnsiTheme="minorHAnsi" w:cstheme="minorHAnsi"/>
          <w:bCs/>
          <w:szCs w:val="20"/>
        </w:rPr>
        <w:t xml:space="preserve">a </w:t>
      </w:r>
      <w:r w:rsidR="00A27537">
        <w:rPr>
          <w:rFonts w:asciiTheme="minorHAnsi" w:hAnsiTheme="minorHAnsi" w:cstheme="minorHAnsi"/>
          <w:bCs/>
          <w:szCs w:val="20"/>
        </w:rPr>
        <w:t>………………………………………………………………………………………………………………..</w:t>
      </w:r>
      <w:r w:rsidRPr="00E403EF">
        <w:rPr>
          <w:rFonts w:asciiTheme="minorHAnsi" w:hAnsiTheme="minorHAnsi" w:cstheme="minorHAnsi"/>
          <w:szCs w:val="20"/>
        </w:rPr>
        <w:t>, zwan</w:t>
      </w:r>
      <w:r w:rsidR="00E1397B">
        <w:rPr>
          <w:rFonts w:asciiTheme="minorHAnsi" w:hAnsiTheme="minorHAnsi" w:cstheme="minorHAnsi"/>
          <w:szCs w:val="20"/>
        </w:rPr>
        <w:t>ym</w:t>
      </w:r>
      <w:r w:rsidRPr="00E403EF">
        <w:rPr>
          <w:rFonts w:asciiTheme="minorHAnsi" w:hAnsiTheme="minorHAnsi" w:cstheme="minorHAnsi"/>
          <w:szCs w:val="20"/>
        </w:rPr>
        <w:t xml:space="preserve"> dalej </w:t>
      </w:r>
      <w:r w:rsidRPr="00E403EF">
        <w:rPr>
          <w:rStyle w:val="Pogrubienie"/>
          <w:rFonts w:asciiTheme="minorHAnsi" w:hAnsiTheme="minorHAnsi" w:cstheme="minorHAnsi"/>
          <w:szCs w:val="20"/>
        </w:rPr>
        <w:t>„Wykonawcą”</w:t>
      </w:r>
    </w:p>
    <w:bookmarkEnd w:id="0"/>
    <w:p w14:paraId="6A581971" w14:textId="77777777" w:rsidR="00EC4730" w:rsidRDefault="00EC4730" w:rsidP="00EC4730">
      <w:pPr>
        <w:rPr>
          <w:bCs/>
        </w:rPr>
      </w:pPr>
      <w:r>
        <w:rPr>
          <w:bCs/>
        </w:rPr>
        <w:t>o treści następującej:</w:t>
      </w:r>
    </w:p>
    <w:p w14:paraId="36AA356B" w14:textId="77777777" w:rsidR="001727AE" w:rsidRPr="006F37F2" w:rsidRDefault="001727AE" w:rsidP="001727AE">
      <w:r w:rsidRPr="006F37F2">
        <w:t xml:space="preserve">Strony zawierają umowę w ramach zamówienia publicznego </w:t>
      </w:r>
      <w:r w:rsidRPr="00224493">
        <w:t>w trybie podstawowym bez negocjacji – Artykuł 275 pkt 1 Prawo zamówień publicznych (Dz. U. z 2023 r. poz. 1605 t.j.), o następującej treści:</w:t>
      </w:r>
    </w:p>
    <w:p w14:paraId="2DA580D7" w14:textId="77777777" w:rsidR="00EC4730" w:rsidRPr="00A27537" w:rsidRDefault="00EC4730" w:rsidP="004B079D">
      <w:pPr>
        <w:pStyle w:val="Nagwek2"/>
        <w:rPr>
          <w:rFonts w:asciiTheme="minorHAnsi" w:hAnsiTheme="minorHAnsi" w:cstheme="minorHAnsi"/>
        </w:rPr>
      </w:pPr>
      <w:r>
        <w:t xml:space="preserve">§ 1. </w:t>
      </w:r>
      <w:r w:rsidRPr="00A27537">
        <w:rPr>
          <w:rFonts w:asciiTheme="minorHAnsi" w:hAnsiTheme="minorHAnsi" w:cstheme="minorHAnsi"/>
        </w:rPr>
        <w:t>Określenie przedmiotu i terminu realizacji umowy</w:t>
      </w:r>
    </w:p>
    <w:p w14:paraId="213E1D8E" w14:textId="1DE9B29A" w:rsidR="00B12E92" w:rsidRPr="00B12E92" w:rsidRDefault="00EC4730" w:rsidP="00B12E92">
      <w:pPr>
        <w:pStyle w:val="Listanumerowana"/>
        <w:numPr>
          <w:ilvl w:val="0"/>
          <w:numId w:val="12"/>
        </w:numPr>
        <w:tabs>
          <w:tab w:val="num" w:pos="426"/>
        </w:tabs>
        <w:spacing w:before="142"/>
        <w:ind w:left="357" w:hanging="357"/>
        <w:rPr>
          <w:rFonts w:asciiTheme="minorHAnsi" w:hAnsiTheme="minorHAnsi" w:cstheme="minorHAnsi"/>
          <w:szCs w:val="20"/>
        </w:rPr>
      </w:pPr>
      <w:r w:rsidRPr="00B12E92">
        <w:rPr>
          <w:rFonts w:asciiTheme="minorHAnsi" w:hAnsiTheme="minorHAnsi" w:cstheme="minorHAnsi"/>
          <w:szCs w:val="20"/>
        </w:rPr>
        <w:t xml:space="preserve">Przedmiotem umowy jest </w:t>
      </w:r>
      <w:bookmarkStart w:id="1" w:name="_Hlk144286274"/>
      <w:r w:rsidR="0020481D" w:rsidRPr="00B12E92">
        <w:rPr>
          <w:rFonts w:asciiTheme="minorHAnsi" w:hAnsiTheme="minorHAnsi" w:cstheme="minorHAnsi"/>
          <w:szCs w:val="20"/>
        </w:rPr>
        <w:t>organizacja XV</w:t>
      </w:r>
      <w:r w:rsidR="0017174D">
        <w:rPr>
          <w:rFonts w:asciiTheme="minorHAnsi" w:hAnsiTheme="minorHAnsi" w:cstheme="minorHAnsi"/>
          <w:szCs w:val="20"/>
        </w:rPr>
        <w:t>I</w:t>
      </w:r>
      <w:r w:rsidR="0020481D" w:rsidRPr="00B12E92">
        <w:rPr>
          <w:rFonts w:asciiTheme="minorHAnsi" w:hAnsiTheme="minorHAnsi" w:cstheme="minorHAnsi"/>
          <w:szCs w:val="20"/>
        </w:rPr>
        <w:t>I Mazowieckiego Kongresu Rozwoju Obszarów Wiejskich</w:t>
      </w:r>
      <w:bookmarkEnd w:id="1"/>
      <w:r w:rsidR="001E56A9">
        <w:rPr>
          <w:rFonts w:asciiTheme="minorHAnsi" w:hAnsiTheme="minorHAnsi" w:cstheme="minorHAnsi"/>
          <w:szCs w:val="20"/>
        </w:rPr>
        <w:t xml:space="preserve">. </w:t>
      </w:r>
      <w:r w:rsidR="00B12E92" w:rsidRPr="00B12E92">
        <w:rPr>
          <w:rFonts w:asciiTheme="minorHAnsi" w:hAnsiTheme="minorHAnsi" w:cstheme="minorHAnsi"/>
          <w:szCs w:val="20"/>
        </w:rPr>
        <w:t xml:space="preserve">Szczegółowy zakres usług określony jest w załączniku </w:t>
      </w:r>
      <w:r w:rsidR="00CB6BCA">
        <w:rPr>
          <w:rFonts w:asciiTheme="minorHAnsi" w:hAnsiTheme="minorHAnsi" w:cstheme="minorHAnsi"/>
          <w:szCs w:val="20"/>
        </w:rPr>
        <w:t xml:space="preserve">nr 1 </w:t>
      </w:r>
      <w:r w:rsidR="00B12E92" w:rsidRPr="00B12E92">
        <w:rPr>
          <w:rFonts w:asciiTheme="minorHAnsi" w:hAnsiTheme="minorHAnsi" w:cstheme="minorHAnsi"/>
          <w:szCs w:val="20"/>
        </w:rPr>
        <w:t>do umowy.</w:t>
      </w:r>
    </w:p>
    <w:p w14:paraId="2C0C8C0C" w14:textId="77E6670C" w:rsidR="00B12E92" w:rsidRPr="001219DD" w:rsidRDefault="00B12E92" w:rsidP="001219DD">
      <w:pPr>
        <w:pStyle w:val="Listanumerowana"/>
        <w:numPr>
          <w:ilvl w:val="0"/>
          <w:numId w:val="12"/>
        </w:numPr>
        <w:tabs>
          <w:tab w:val="num" w:pos="426"/>
        </w:tabs>
        <w:spacing w:before="142"/>
        <w:ind w:left="357" w:hanging="357"/>
        <w:rPr>
          <w:rFonts w:asciiTheme="minorHAnsi" w:hAnsiTheme="minorHAnsi" w:cstheme="minorHAnsi"/>
          <w:szCs w:val="20"/>
        </w:rPr>
      </w:pPr>
      <w:r w:rsidRPr="00B12E92">
        <w:rPr>
          <w:rFonts w:asciiTheme="minorHAnsi" w:hAnsiTheme="minorHAnsi" w:cstheme="minorHAnsi"/>
          <w:szCs w:val="20"/>
        </w:rPr>
        <w:t xml:space="preserve">Wykonanie usług nastąpi w dniu </w:t>
      </w:r>
      <w:r w:rsidR="0017174D">
        <w:rPr>
          <w:rFonts w:asciiTheme="minorHAnsi" w:hAnsiTheme="minorHAnsi" w:cstheme="minorHAnsi"/>
          <w:szCs w:val="20"/>
        </w:rPr>
        <w:t>………………………….</w:t>
      </w:r>
      <w:r w:rsidRPr="00B12E92">
        <w:rPr>
          <w:rFonts w:asciiTheme="minorHAnsi" w:hAnsiTheme="minorHAnsi" w:cstheme="minorHAnsi"/>
          <w:szCs w:val="20"/>
        </w:rPr>
        <w:t xml:space="preserve">  w ................................................................</w:t>
      </w:r>
    </w:p>
    <w:p w14:paraId="6FD1D608" w14:textId="77777777" w:rsidR="00EC4730" w:rsidRDefault="00EC4730" w:rsidP="00EC4730">
      <w:pPr>
        <w:pStyle w:val="Nagwek2"/>
      </w:pPr>
      <w:r>
        <w:t>§ 2. Wynagrodzenie</w:t>
      </w:r>
    </w:p>
    <w:p w14:paraId="4AA1A73D" w14:textId="77777777" w:rsidR="0017174D" w:rsidRDefault="00820C1F" w:rsidP="0017174D">
      <w:pPr>
        <w:pStyle w:val="Listanumerowana"/>
        <w:numPr>
          <w:ilvl w:val="0"/>
          <w:numId w:val="13"/>
        </w:numPr>
      </w:pPr>
      <w:r w:rsidRPr="00C32A15">
        <w:t xml:space="preserve">Łączne wynagrodzenie z tytułu wykonania umowy wyniesie (cena brutto zawierająca VAT): </w:t>
      </w:r>
      <w:r w:rsidR="00A27537">
        <w:rPr>
          <w:b/>
          <w:bCs/>
        </w:rPr>
        <w:t>…………..</w:t>
      </w:r>
      <w:r w:rsidR="00C12DDA">
        <w:rPr>
          <w:b/>
          <w:bCs/>
        </w:rPr>
        <w:t xml:space="preserve"> </w:t>
      </w:r>
      <w:r w:rsidRPr="00820C1F">
        <w:rPr>
          <w:b/>
          <w:bCs/>
        </w:rPr>
        <w:t xml:space="preserve">zł (słownie: </w:t>
      </w:r>
      <w:r w:rsidR="00A27537">
        <w:rPr>
          <w:b/>
          <w:bCs/>
        </w:rPr>
        <w:t>……………………………</w:t>
      </w:r>
      <w:r w:rsidRPr="00820C1F">
        <w:rPr>
          <w:b/>
          <w:bCs/>
        </w:rPr>
        <w:t xml:space="preserve"> </w:t>
      </w:r>
      <w:r w:rsidR="00A27537">
        <w:rPr>
          <w:b/>
          <w:bCs/>
        </w:rPr>
        <w:t>00</w:t>
      </w:r>
      <w:r w:rsidRPr="00820C1F">
        <w:rPr>
          <w:b/>
          <w:bCs/>
        </w:rPr>
        <w:t>/100),</w:t>
      </w:r>
      <w:r w:rsidRPr="00C32A15">
        <w:t xml:space="preserve"> zgodnie z formularzem oferty Wykonawcy z </w:t>
      </w:r>
      <w:r w:rsidR="00A27537">
        <w:t>………………….</w:t>
      </w:r>
    </w:p>
    <w:p w14:paraId="40CCCCF9" w14:textId="6794D325" w:rsidR="0017174D" w:rsidRDefault="0017174D" w:rsidP="0017174D">
      <w:pPr>
        <w:pStyle w:val="Listanumerowana"/>
        <w:numPr>
          <w:ilvl w:val="0"/>
          <w:numId w:val="13"/>
        </w:numPr>
      </w:pPr>
      <w:r w:rsidRPr="00820C1F">
        <w:t>Wszelkie koszty pochodne związane z przedmiotem umowy określonym w § 1 ust. 1, zostały ujęte w wynagrodzeniu wskazanym w § 2 ust. 1 niniejszej umowy.</w:t>
      </w:r>
    </w:p>
    <w:p w14:paraId="0A4B15D8" w14:textId="3699AE9F" w:rsidR="0017174D" w:rsidRPr="001A07F6" w:rsidRDefault="0017174D" w:rsidP="0017174D">
      <w:pPr>
        <w:pStyle w:val="Listanumerowana"/>
        <w:numPr>
          <w:ilvl w:val="0"/>
          <w:numId w:val="13"/>
        </w:numPr>
      </w:pPr>
      <w:r w:rsidRPr="001A07F6">
        <w:t xml:space="preserve">Na wynagrodzenie składają się środki Europejskiego Funduszu Rolnego na rzecz Rozwoju Obszarów Wiejskich oraz Budżetu Państwa w ramach Krajowej Sieci Obszarów Wiejskich Programu Rozwoju Obszarów Wiejskich na lata 2014-2020. </w:t>
      </w:r>
    </w:p>
    <w:p w14:paraId="7D91A322" w14:textId="77777777" w:rsidR="0017174D" w:rsidRDefault="0017174D" w:rsidP="0017174D">
      <w:pPr>
        <w:pStyle w:val="Listanumerowana"/>
        <w:numPr>
          <w:ilvl w:val="0"/>
          <w:numId w:val="13"/>
        </w:numPr>
      </w:pPr>
      <w:r w:rsidRPr="0007224E">
        <w:t xml:space="preserve">Zapłata należności nastąpi przelewem na konto Wykonawcy nr </w:t>
      </w:r>
      <w:r>
        <w:rPr>
          <w:b/>
          <w:bCs/>
        </w:rPr>
        <w:t>……………………………….</w:t>
      </w:r>
      <w:r w:rsidRPr="007D5D99">
        <w:rPr>
          <w:b/>
          <w:bCs/>
        </w:rPr>
        <w:t>,</w:t>
      </w:r>
      <w:r w:rsidRPr="0007224E">
        <w:t xml:space="preserve"> </w:t>
      </w:r>
      <w:r w:rsidRPr="00820C1F">
        <w:t>po wykonaniu przedmiotu umowy, o którym mowa w § 1 ust. 1, w terminie 14 dni od otrzymania przez Zamawiającego prawidłowo wystawionego dokumentu księgowego, z zastrzeżeniem § 3 ust. 2 i 3.</w:t>
      </w:r>
    </w:p>
    <w:p w14:paraId="572C3ADF" w14:textId="77777777" w:rsidR="0017174D" w:rsidRDefault="0017174D" w:rsidP="0017174D">
      <w:pPr>
        <w:pStyle w:val="Listanumerowana"/>
        <w:numPr>
          <w:ilvl w:val="0"/>
          <w:numId w:val="13"/>
        </w:numPr>
      </w:pPr>
      <w:r>
        <w:t xml:space="preserve">Dokument księgowy należy przesłać w jeden z wymienionych poniżej sposobów: </w:t>
      </w:r>
    </w:p>
    <w:p w14:paraId="56DB7007" w14:textId="77777777" w:rsidR="0017174D" w:rsidRDefault="0017174D" w:rsidP="0017174D">
      <w:pPr>
        <w:pStyle w:val="Listanumerowana"/>
        <w:numPr>
          <w:ilvl w:val="0"/>
          <w:numId w:val="42"/>
        </w:numPr>
      </w:pPr>
      <w:r w:rsidRPr="001D0783">
        <w:t xml:space="preserve">elektronicznie drogą mailową na adres: </w:t>
      </w:r>
      <w:hyperlink r:id="rId11" w:history="1">
        <w:r>
          <w:rPr>
            <w:rStyle w:val="Hipercze"/>
            <w:color w:val="auto"/>
            <w:u w:val="none"/>
          </w:rPr>
          <w:t>……….</w:t>
        </w:r>
      </w:hyperlink>
      <w:r w:rsidRPr="00595D92">
        <w:t xml:space="preserve"> </w:t>
      </w:r>
      <w:r>
        <w:t>lub</w:t>
      </w:r>
      <w:r w:rsidRPr="001D0783">
        <w:t xml:space="preserve"> </w:t>
      </w:r>
    </w:p>
    <w:p w14:paraId="3B658F6A" w14:textId="77777777" w:rsidR="0017174D" w:rsidRDefault="0017174D" w:rsidP="0017174D">
      <w:pPr>
        <w:pStyle w:val="Listanumerowana"/>
        <w:numPr>
          <w:ilvl w:val="0"/>
          <w:numId w:val="42"/>
        </w:numPr>
      </w:pPr>
      <w:r w:rsidRPr="001D0783">
        <w:t xml:space="preserve">za pośrednictwem operatora pocztowego w rozumieniu ustawy z dnia 23 listopada 2012 r. </w:t>
      </w:r>
      <w:r>
        <w:br/>
      </w:r>
      <w:r w:rsidRPr="001D0783">
        <w:t>– Prawo pocztowe (Dz.U. z 2022 r. poz. 896,1933 i 2042), na adres: Urząd Marszałkowski Województwa Mazowieckiego w Warszawie</w:t>
      </w:r>
      <w:r>
        <w:t>,</w:t>
      </w:r>
      <w:r w:rsidRPr="001D0783">
        <w:t xml:space="preserve"> Departament Rolnictwa i Rozwoju Obszarów Wiejskich</w:t>
      </w:r>
      <w:r>
        <w:t>,</w:t>
      </w:r>
      <w:r w:rsidRPr="001D0783">
        <w:t xml:space="preserve"> ul. Skoczylasa 4 03-469 Warszawa</w:t>
      </w:r>
      <w:r>
        <w:t xml:space="preserve"> lub</w:t>
      </w:r>
    </w:p>
    <w:p w14:paraId="423BAB4D" w14:textId="77777777" w:rsidR="0017174D" w:rsidRPr="00820C1F" w:rsidRDefault="0017174D" w:rsidP="0017174D">
      <w:pPr>
        <w:pStyle w:val="Listanumerowana"/>
        <w:numPr>
          <w:ilvl w:val="0"/>
          <w:numId w:val="42"/>
        </w:numPr>
      </w:pPr>
      <w:r w:rsidRPr="00595D92">
        <w:t>za pośrednictwem ePUAP Urzędu Marszałkowskiego Województwa Mazowieckiego</w:t>
      </w:r>
      <w:r>
        <w:t xml:space="preserve"> </w:t>
      </w:r>
      <w:r>
        <w:br/>
        <w:t>w Warszawie.</w:t>
      </w:r>
    </w:p>
    <w:p w14:paraId="062781FE" w14:textId="77777777" w:rsidR="0017174D" w:rsidRDefault="0017174D" w:rsidP="0017174D">
      <w:pPr>
        <w:pStyle w:val="Listanumerowana"/>
        <w:numPr>
          <w:ilvl w:val="0"/>
          <w:numId w:val="13"/>
        </w:numPr>
      </w:pPr>
      <w:r w:rsidRPr="00820C1F">
        <w:lastRenderedPageBreak/>
        <w:t>Za datę dokonania płatności Strony będą uważały datę przekazania przez Zamawiającego polecenia przelewu do banku.</w:t>
      </w:r>
    </w:p>
    <w:p w14:paraId="34B298A8" w14:textId="77777777" w:rsidR="0017174D" w:rsidRPr="00A32D3E" w:rsidRDefault="0017174D" w:rsidP="0017174D">
      <w:pPr>
        <w:pStyle w:val="Listanumerowana"/>
        <w:numPr>
          <w:ilvl w:val="0"/>
          <w:numId w:val="13"/>
        </w:numPr>
        <w:suppressAutoHyphens/>
        <w:spacing w:line="259" w:lineRule="auto"/>
        <w:jc w:val="both"/>
      </w:pPr>
      <w:r w:rsidRPr="00E02D35">
        <w:t>Wykonawca oświadcza, że rachunek bankowy</w:t>
      </w:r>
      <w:r>
        <w:t xml:space="preserve">, wskazany w ust. 4, jest </w:t>
      </w:r>
      <w:r w:rsidRPr="00E02D35">
        <w:t xml:space="preserve">ujawniony w wykazie podatników VAT </w:t>
      </w:r>
      <w:r>
        <w:t xml:space="preserve">i </w:t>
      </w:r>
      <w:r w:rsidRPr="00E02D35">
        <w:t>służ</w:t>
      </w:r>
      <w:r>
        <w:t>y</w:t>
      </w:r>
      <w:r w:rsidRPr="00E02D35">
        <w:t xml:space="preserve"> wyłącznie do celów rozliczeń z tytułu prowadzonej przez niego działalności gospodarczej</w:t>
      </w:r>
      <w:r>
        <w:t>.</w:t>
      </w:r>
    </w:p>
    <w:p w14:paraId="42974564" w14:textId="77777777" w:rsidR="0017174D" w:rsidRPr="007E5137" w:rsidRDefault="0017174D" w:rsidP="0017174D">
      <w:pPr>
        <w:pStyle w:val="Listanumerowana"/>
        <w:numPr>
          <w:ilvl w:val="0"/>
          <w:numId w:val="13"/>
        </w:numPr>
        <w:suppressAutoHyphens/>
        <w:spacing w:line="259" w:lineRule="auto"/>
        <w:jc w:val="both"/>
        <w:rPr>
          <w:szCs w:val="20"/>
        </w:rPr>
      </w:pPr>
      <w:r w:rsidRPr="00416FF9">
        <w:rPr>
          <w:rFonts w:cs="Calibri"/>
          <w:szCs w:val="20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404DD76F" w14:textId="77777777" w:rsidR="0017174D" w:rsidRPr="00416FF9" w:rsidRDefault="0017174D" w:rsidP="0017174D">
      <w:pPr>
        <w:pStyle w:val="Listanumerowana"/>
        <w:numPr>
          <w:ilvl w:val="0"/>
          <w:numId w:val="13"/>
        </w:numPr>
        <w:suppressAutoHyphens/>
        <w:spacing w:line="259" w:lineRule="auto"/>
        <w:jc w:val="both"/>
        <w:rPr>
          <w:rFonts w:cs="Calibri"/>
          <w:szCs w:val="20"/>
        </w:rPr>
      </w:pPr>
      <w:r w:rsidRPr="00416FF9">
        <w:rPr>
          <w:rFonts w:cs="Calibri"/>
          <w:szCs w:val="20"/>
        </w:rPr>
        <w:t xml:space="preserve">Postanowienia umowy, o których mowa w ust. </w:t>
      </w:r>
      <w:r>
        <w:rPr>
          <w:rFonts w:cs="Calibri"/>
          <w:szCs w:val="20"/>
        </w:rPr>
        <w:t>7 i 8</w:t>
      </w:r>
      <w:r w:rsidRPr="00416FF9">
        <w:rPr>
          <w:rFonts w:cs="Calibri"/>
          <w:szCs w:val="20"/>
        </w:rPr>
        <w:t>, dotyczą Wykonawcy, który jest podatnikiem VAT.</w:t>
      </w:r>
    </w:p>
    <w:p w14:paraId="054E8975" w14:textId="77777777" w:rsidR="0017174D" w:rsidRPr="00450C83" w:rsidRDefault="0017174D" w:rsidP="0017174D">
      <w:pPr>
        <w:pStyle w:val="Listanumerowana"/>
        <w:numPr>
          <w:ilvl w:val="0"/>
          <w:numId w:val="13"/>
        </w:numPr>
        <w:suppressAutoHyphens/>
        <w:spacing w:line="259" w:lineRule="auto"/>
        <w:jc w:val="both"/>
        <w:rPr>
          <w:rFonts w:cs="Calibri"/>
          <w:szCs w:val="20"/>
        </w:rPr>
      </w:pPr>
      <w:r w:rsidRPr="006D0CAD">
        <w:rPr>
          <w:rFonts w:cs="Calibri"/>
          <w:szCs w:val="20"/>
        </w:rPr>
        <w:t>Zmiana numeru rachunku nie stanowi zmiany niniejszej umowy i nastąpi poprzez pisemne (w formie papierowej lub ePUAP) przekazanie Zamawiającemu informacji podpisanej przez osobę upoważnioną do podpisania niniejszej umowy.</w:t>
      </w:r>
    </w:p>
    <w:p w14:paraId="30FBEF99" w14:textId="77777777" w:rsidR="0017174D" w:rsidRPr="00820C1F" w:rsidRDefault="0017174D" w:rsidP="0017174D">
      <w:pPr>
        <w:pStyle w:val="Listanumerowana"/>
        <w:numPr>
          <w:ilvl w:val="0"/>
          <w:numId w:val="13"/>
        </w:numPr>
      </w:pPr>
      <w:r w:rsidRPr="00820C1F">
        <w:t xml:space="preserve">Dokument księgowy należy wystawić na: </w:t>
      </w:r>
      <w:r w:rsidRPr="00820C1F">
        <w:rPr>
          <w:rStyle w:val="Pogrubienie"/>
        </w:rPr>
        <w:t>NABYWCA: Województwo Mazowieckie, ul. Jagiellońska 26, 03-719 Warszawa, NIP: 1132453940</w:t>
      </w:r>
      <w:r>
        <w:rPr>
          <w:rStyle w:val="Pogrubienie"/>
        </w:rPr>
        <w:t>,</w:t>
      </w:r>
      <w:r w:rsidRPr="00820C1F">
        <w:rPr>
          <w:rStyle w:val="Pogrubienie"/>
        </w:rPr>
        <w:t xml:space="preserve"> ODBIORCA/PŁATNIK FAKTURY: Urząd Marszałkowski Województwa Mazowieckiego w Warszawie</w:t>
      </w:r>
      <w:r>
        <w:rPr>
          <w:rStyle w:val="Pogrubienie"/>
        </w:rPr>
        <w:t>,</w:t>
      </w:r>
      <w:r w:rsidRPr="00820C1F">
        <w:rPr>
          <w:rStyle w:val="Pogrubienie"/>
        </w:rPr>
        <w:t xml:space="preserve"> ul. Jagiellońska 26, 03-719 Warszawa.</w:t>
      </w:r>
    </w:p>
    <w:p w14:paraId="19194BA0" w14:textId="77777777" w:rsidR="0017174D" w:rsidRDefault="0017174D" w:rsidP="0017174D">
      <w:pPr>
        <w:pStyle w:val="Listanumerowana"/>
        <w:rPr>
          <w:rStyle w:val="Pogrubienie"/>
          <w:rFonts w:asciiTheme="minorHAnsi" w:hAnsiTheme="minorHAnsi" w:cstheme="minorHAnsi"/>
          <w:color w:val="auto"/>
          <w:sz w:val="22"/>
        </w:rPr>
      </w:pPr>
      <w:r w:rsidRPr="00291D3A">
        <w:rPr>
          <w:rStyle w:val="Pogrubienie"/>
          <w:color w:val="auto"/>
        </w:rPr>
        <w:t xml:space="preserve">Na dokumencie księgowym powinien znaleźć się numer niniejszej umowy. </w:t>
      </w:r>
    </w:p>
    <w:p w14:paraId="3075F342" w14:textId="26334CE2" w:rsidR="00A27537" w:rsidRPr="0017174D" w:rsidRDefault="00A27537" w:rsidP="0017174D">
      <w:pPr>
        <w:pStyle w:val="Listanumerowana"/>
        <w:rPr>
          <w:rFonts w:asciiTheme="minorHAnsi" w:hAnsiTheme="minorHAnsi" w:cstheme="minorHAnsi"/>
          <w:b/>
          <w:bCs/>
          <w:sz w:val="22"/>
        </w:rPr>
      </w:pPr>
      <w:r w:rsidRPr="003168D0">
        <w:t xml:space="preserve">Strony ustalają, że wynagrodzenie, o którym mowa w § 2 ust. 1 obejmuje udział </w:t>
      </w:r>
      <w:r w:rsidR="00B12E92" w:rsidRPr="003168D0">
        <w:t>w kongresie</w:t>
      </w:r>
      <w:r w:rsidRPr="003168D0">
        <w:t xml:space="preserve"> </w:t>
      </w:r>
      <w:r w:rsidR="007245F7" w:rsidRPr="003168D0">
        <w:t xml:space="preserve">maksymalnie </w:t>
      </w:r>
      <w:r w:rsidR="00B12E92" w:rsidRPr="003168D0">
        <w:t>250</w:t>
      </w:r>
      <w:r w:rsidRPr="003168D0">
        <w:t xml:space="preserve"> osób. </w:t>
      </w:r>
    </w:p>
    <w:p w14:paraId="3801EEF0" w14:textId="4B90B744" w:rsidR="00A27537" w:rsidRPr="00B12E92" w:rsidRDefault="00A27537" w:rsidP="00B12E92">
      <w:pPr>
        <w:pStyle w:val="Listanumerowana"/>
        <w:rPr>
          <w:color w:val="FF0000"/>
          <w:szCs w:val="20"/>
        </w:rPr>
      </w:pPr>
      <w:r w:rsidRPr="00724969">
        <w:rPr>
          <w:szCs w:val="20"/>
        </w:rPr>
        <w:t>Zam</w:t>
      </w:r>
      <w:r w:rsidRPr="003168D0">
        <w:rPr>
          <w:szCs w:val="20"/>
        </w:rPr>
        <w:t xml:space="preserve">awiający przekaże Wykonawcy </w:t>
      </w:r>
      <w:r w:rsidR="00B12E92" w:rsidRPr="003168D0">
        <w:rPr>
          <w:szCs w:val="20"/>
        </w:rPr>
        <w:t xml:space="preserve">ostateczną </w:t>
      </w:r>
      <w:r w:rsidRPr="003168D0">
        <w:rPr>
          <w:szCs w:val="20"/>
        </w:rPr>
        <w:t xml:space="preserve">liczbę osób do dnia </w:t>
      </w:r>
      <w:r w:rsidR="00BF435D" w:rsidRPr="003168D0">
        <w:rPr>
          <w:szCs w:val="20"/>
        </w:rPr>
        <w:t>…………………</w:t>
      </w:r>
      <w:r w:rsidRPr="003168D0">
        <w:rPr>
          <w:szCs w:val="20"/>
        </w:rPr>
        <w:t xml:space="preserve">r. W przypadku, gdyby </w:t>
      </w:r>
      <w:r w:rsidRPr="00B12E92">
        <w:rPr>
          <w:szCs w:val="20"/>
        </w:rPr>
        <w:t xml:space="preserve">liczba uczestników </w:t>
      </w:r>
      <w:r w:rsidR="00026CE3">
        <w:rPr>
          <w:szCs w:val="20"/>
        </w:rPr>
        <w:t>kongresu</w:t>
      </w:r>
      <w:r w:rsidRPr="00B12E92">
        <w:rPr>
          <w:szCs w:val="20"/>
        </w:rPr>
        <w:t xml:space="preserve"> okazała się mniejsza niż </w:t>
      </w:r>
      <w:r w:rsidR="00B12E92" w:rsidRPr="00B12E92">
        <w:rPr>
          <w:szCs w:val="20"/>
        </w:rPr>
        <w:t>250</w:t>
      </w:r>
      <w:r w:rsidRPr="00B12E92">
        <w:rPr>
          <w:szCs w:val="20"/>
        </w:rPr>
        <w:t xml:space="preserve"> osób – wynagrodzenie Wykonawcy zostanie proporcjonalnie pomniejszone w zakresie kosztów </w:t>
      </w:r>
      <w:r w:rsidR="00B12E92" w:rsidRPr="00B12E92">
        <w:rPr>
          <w:szCs w:val="20"/>
        </w:rPr>
        <w:t xml:space="preserve">jednostkowych </w:t>
      </w:r>
      <w:r w:rsidRPr="00B12E92">
        <w:rPr>
          <w:szCs w:val="20"/>
        </w:rPr>
        <w:t>usług</w:t>
      </w:r>
      <w:bookmarkStart w:id="2" w:name="_Hlk142554493"/>
      <w:r w:rsidR="00B12E92" w:rsidRPr="00B12E92">
        <w:rPr>
          <w:szCs w:val="20"/>
        </w:rPr>
        <w:t xml:space="preserve"> </w:t>
      </w:r>
      <w:r w:rsidR="00B12E92" w:rsidRPr="00B12E92">
        <w:rPr>
          <w:rFonts w:cs="Arial"/>
          <w:szCs w:val="20"/>
        </w:rPr>
        <w:t>obiadu trzydaniowego i serwisu kawowego, o których mowa w ofercie Wykonawcy z</w:t>
      </w:r>
      <w:r w:rsidR="00724969">
        <w:rPr>
          <w:rFonts w:cs="Arial"/>
          <w:szCs w:val="20"/>
        </w:rPr>
        <w:t xml:space="preserve"> </w:t>
      </w:r>
      <w:r w:rsidR="00B12E92" w:rsidRPr="00B12E92">
        <w:rPr>
          <w:rFonts w:cs="Arial"/>
          <w:szCs w:val="20"/>
        </w:rPr>
        <w:t>dnia</w:t>
      </w:r>
      <w:r w:rsidR="00724969">
        <w:rPr>
          <w:rFonts w:cs="Arial"/>
          <w:szCs w:val="20"/>
        </w:rPr>
        <w:t xml:space="preserve"> </w:t>
      </w:r>
      <w:r w:rsidR="00B12E92" w:rsidRPr="00B12E92">
        <w:rPr>
          <w:rFonts w:cs="Arial"/>
          <w:szCs w:val="20"/>
        </w:rPr>
        <w:t>……</w:t>
      </w:r>
      <w:r w:rsidR="00B12E92" w:rsidRPr="00B12E92">
        <w:rPr>
          <w:szCs w:val="20"/>
        </w:rPr>
        <w:t>……………………….</w:t>
      </w:r>
      <w:r w:rsidR="006A6E00" w:rsidRPr="00B12E92">
        <w:t xml:space="preserve">Minimalna liczba uczestników, za którą przysługuje Zamawiającemu wynagrodzenie </w:t>
      </w:r>
      <w:r w:rsidR="005A7FB4" w:rsidRPr="00B12E92">
        <w:t>to</w:t>
      </w:r>
      <w:r w:rsidR="006A6E00" w:rsidRPr="00B12E92">
        <w:t xml:space="preserve"> </w:t>
      </w:r>
      <w:r w:rsidR="00B12E92" w:rsidRPr="00B12E92">
        <w:t>150</w:t>
      </w:r>
      <w:r w:rsidR="006A6E00" w:rsidRPr="00B12E92">
        <w:t xml:space="preserve"> osób. </w:t>
      </w:r>
      <w:bookmarkEnd w:id="2"/>
    </w:p>
    <w:p w14:paraId="1D41912D" w14:textId="60A69592" w:rsidR="00EC4730" w:rsidRDefault="00EC4730" w:rsidP="00EC4730">
      <w:pPr>
        <w:pStyle w:val="Nagwek2"/>
      </w:pPr>
      <w:r>
        <w:t>§ 3. Zobowiązania Wykonawcy</w:t>
      </w:r>
    </w:p>
    <w:p w14:paraId="14D301D0" w14:textId="77777777" w:rsidR="00820C1F" w:rsidRDefault="00820C1F">
      <w:pPr>
        <w:pStyle w:val="Listanumerowana"/>
        <w:numPr>
          <w:ilvl w:val="0"/>
          <w:numId w:val="15"/>
        </w:numPr>
      </w:pPr>
      <w:r w:rsidRPr="00C32A15">
        <w:t>Wykonawca przedstawi Zamawiającemu na każde żądanie pisemną informację o stanie zaawansowania wykonania przedmiotu zamówienia, o którym mowa w § 1 ust. 1.</w:t>
      </w:r>
    </w:p>
    <w:p w14:paraId="347F8026" w14:textId="77777777" w:rsidR="00FE3E9E" w:rsidRPr="00C32A15" w:rsidRDefault="00FE3E9E" w:rsidP="00FE3E9E">
      <w:pPr>
        <w:pStyle w:val="Listanumerowana"/>
      </w:pPr>
      <w:r w:rsidRPr="00C32A15">
        <w:t xml:space="preserve">Stwierdzenie wykonania przedmiotu zamówienia nastąpi na podstawie protokołu odbioru końcowego, podpisanego przez pracownika </w:t>
      </w:r>
      <w:r>
        <w:t>Zamawiającego</w:t>
      </w:r>
      <w:r w:rsidRPr="00C32A15">
        <w:t xml:space="preserve"> oraz przedstawiciela upoważnionego przez Wykonawcę i będzie stanowić podstawę do wystawienia dokumentu księgowego.</w:t>
      </w:r>
    </w:p>
    <w:p w14:paraId="1A63F7B7" w14:textId="77777777" w:rsidR="00FE3E9E" w:rsidRPr="006C31F2" w:rsidRDefault="00FE3E9E" w:rsidP="00FE3E9E">
      <w:pPr>
        <w:pStyle w:val="Listanumerowana"/>
      </w:pPr>
      <w:r w:rsidRPr="006C31F2">
        <w:t>Osobami upoważnionymi do dokonania odbioru przedmiotu umowy są:</w:t>
      </w:r>
    </w:p>
    <w:p w14:paraId="16D93777" w14:textId="77777777" w:rsidR="00FE3E9E" w:rsidRDefault="00FE3E9E" w:rsidP="00FE3E9E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r w:rsidRPr="005E1F03">
        <w:t xml:space="preserve">ze strony Zamawiającego: </w:t>
      </w:r>
      <w:r>
        <w:rPr>
          <w:rFonts w:asciiTheme="minorHAnsi" w:hAnsiTheme="minorHAnsi" w:cstheme="minorHAnsi"/>
          <w:szCs w:val="20"/>
        </w:rPr>
        <w:t>………………………….</w:t>
      </w:r>
    </w:p>
    <w:p w14:paraId="1AD8BC9E" w14:textId="7DB15365" w:rsidR="00FE3E9E" w:rsidRPr="00FE3E9E" w:rsidRDefault="00FE3E9E" w:rsidP="00FE3E9E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r w:rsidRPr="00FE3E9E">
        <w:rPr>
          <w:rFonts w:asciiTheme="minorHAnsi" w:hAnsiTheme="minorHAnsi" w:cstheme="minorHAnsi"/>
        </w:rPr>
        <w:t>ze strony Wykonawcy: ……………………………….</w:t>
      </w:r>
    </w:p>
    <w:p w14:paraId="2CAF3225" w14:textId="023A0FFA" w:rsidR="000D0935" w:rsidRDefault="000D0935" w:rsidP="000D0935">
      <w:pPr>
        <w:pStyle w:val="Listanumerowana"/>
      </w:pPr>
      <w:r w:rsidRPr="000D0935">
        <w:t>Wykonawca zobowiązuje się przeprowadzić konsultacje z Zamawiającym w razie jakichkolwiek niejasności, jakie wynikną w trakcie realizacji przedmiotu umowy.</w:t>
      </w:r>
    </w:p>
    <w:p w14:paraId="30623DAB" w14:textId="744C42E5" w:rsidR="00EC4730" w:rsidRDefault="00EC4730" w:rsidP="00820C1F">
      <w:pPr>
        <w:pStyle w:val="Listanumerowana"/>
      </w:pPr>
      <w:r>
        <w:t xml:space="preserve">Wykonawca zobowiązuje się do wykonania przedmiotu umowy z zachowaniem należytej staranności zawodowej, rzetelnie, terminowo, a także do przestrzegania obowiązującego prawa oraz dbałości o interesy Zamawiającego. </w:t>
      </w:r>
    </w:p>
    <w:p w14:paraId="43E49ACB" w14:textId="5611EBA0" w:rsidR="00EC4730" w:rsidRDefault="00EC4730" w:rsidP="00EC4730">
      <w:pPr>
        <w:pStyle w:val="Listanumerowana"/>
      </w:pPr>
      <w:r>
        <w:t>Wykonawca oświadcza, że posiada wiedzę i doświadczenie niezbędne do wykonania przedmiotu umowy i nie istnieją żadne przeszkody natury merytorycznej, technicznej i organizacyjnej dla profesjonalnego wykonania przedmiotu umowy oraz bieżącej, niezakłóconej realizacji powierzonych czynności przez cały okres obowiązywania umowy.</w:t>
      </w:r>
    </w:p>
    <w:p w14:paraId="093F78BE" w14:textId="08AA7329" w:rsidR="00026CE3" w:rsidRPr="002F6107" w:rsidRDefault="00026CE3" w:rsidP="00026CE3">
      <w:pPr>
        <w:pStyle w:val="Listanumerowana"/>
      </w:pPr>
      <w:r w:rsidRPr="002F6107">
        <w:t xml:space="preserve">Nie później niż w dniu podpisania umowy Wykonawca zobowiązany jest zatrudnić (min. na czas trwania realizacji przedmiotu umowy) </w:t>
      </w:r>
      <w:r>
        <w:t>osobę</w:t>
      </w:r>
      <w:r w:rsidRPr="002F6107">
        <w:t>, która</w:t>
      </w:r>
      <w:r>
        <w:t xml:space="preserve"> spełnia</w:t>
      </w:r>
      <w:r w:rsidRPr="002F6107">
        <w:t xml:space="preserve"> warunki aspektu społecznego, deklarowanego w ofercie Wykonawcy</w:t>
      </w:r>
      <w:r>
        <w:t xml:space="preserve"> (jeśli dotyczy). </w:t>
      </w:r>
    </w:p>
    <w:p w14:paraId="6307B74F" w14:textId="0099718D" w:rsidR="00026CE3" w:rsidRPr="002F6107" w:rsidRDefault="00026CE3" w:rsidP="00026CE3">
      <w:pPr>
        <w:pStyle w:val="Listanumerowana"/>
      </w:pPr>
      <w:r w:rsidRPr="002F6107">
        <w:t>Wykonawca w dniu podpisania niniejszej umowy przedstawi Zamawiającemu dokumenty potwierdzające zatrudnienie os</w:t>
      </w:r>
      <w:r>
        <w:t>oby</w:t>
      </w:r>
      <w:r w:rsidRPr="002F6107">
        <w:t xml:space="preserve"> wskazan</w:t>
      </w:r>
      <w:r>
        <w:t>ej</w:t>
      </w:r>
      <w:r w:rsidRPr="002F6107">
        <w:t xml:space="preserve"> w ust. </w:t>
      </w:r>
      <w:r>
        <w:t>7 (jeśli dotyczy).</w:t>
      </w:r>
    </w:p>
    <w:p w14:paraId="3A104AEF" w14:textId="2099A0C0" w:rsidR="00026CE3" w:rsidRPr="002F6107" w:rsidRDefault="00026CE3" w:rsidP="00026CE3">
      <w:pPr>
        <w:pStyle w:val="Listanumerowana"/>
      </w:pPr>
      <w:r w:rsidRPr="002F6107">
        <w:lastRenderedPageBreak/>
        <w:t>Wykonawca na każde żądanie Zamawiającego zobowiązuje się przedstawić bieżące dokumenty potwierdzające, że przedmiot umowy jest wykonywany przez osob</w:t>
      </w:r>
      <w:r>
        <w:t>ę</w:t>
      </w:r>
      <w:r w:rsidRPr="002F6107">
        <w:t xml:space="preserve"> będąc</w:t>
      </w:r>
      <w:r>
        <w:t xml:space="preserve">ą </w:t>
      </w:r>
      <w:r w:rsidRPr="002F6107">
        <w:t>pracownik</w:t>
      </w:r>
      <w:r>
        <w:t>iem</w:t>
      </w:r>
      <w:r w:rsidRPr="002F6107">
        <w:t xml:space="preserve">, </w:t>
      </w:r>
      <w:r>
        <w:br/>
      </w:r>
      <w:r w:rsidRPr="002F6107">
        <w:t>o któr</w:t>
      </w:r>
      <w:r w:rsidR="00B8081E">
        <w:t xml:space="preserve">ym </w:t>
      </w:r>
      <w:r w:rsidRPr="002F6107">
        <w:t xml:space="preserve">mowa w ust. </w:t>
      </w:r>
      <w:r w:rsidR="00B8081E">
        <w:t>7</w:t>
      </w:r>
      <w:r>
        <w:t xml:space="preserve"> (jeśli dotyczy).</w:t>
      </w:r>
    </w:p>
    <w:p w14:paraId="7B0BA82B" w14:textId="6AF76463" w:rsidR="00026CE3" w:rsidRDefault="00026CE3" w:rsidP="00B8081E">
      <w:pPr>
        <w:pStyle w:val="Listanumerowana"/>
      </w:pPr>
      <w:r w:rsidRPr="00417722">
        <w:t>Wykonawca nie może dokonać cesji praw i obowiązków wykonania niniejszej umowy na rzecz osoby trzeciej.</w:t>
      </w:r>
    </w:p>
    <w:p w14:paraId="3135D203" w14:textId="0D20E9FA" w:rsidR="00EC4730" w:rsidRDefault="00EC4730" w:rsidP="00EC4730">
      <w:pPr>
        <w:pStyle w:val="Nagwek2"/>
      </w:pPr>
      <w:r w:rsidRPr="00F26430">
        <w:t xml:space="preserve">§ </w:t>
      </w:r>
      <w:r w:rsidR="00022EEF">
        <w:t>4</w:t>
      </w:r>
      <w:r w:rsidRPr="00F26430">
        <w:t xml:space="preserve">. </w:t>
      </w:r>
      <w:r w:rsidR="00200AF1">
        <w:t>K</w:t>
      </w:r>
      <w:r w:rsidRPr="00F26430">
        <w:t xml:space="preserve">ary umowne </w:t>
      </w:r>
    </w:p>
    <w:p w14:paraId="605BAE42" w14:textId="56A77BC4" w:rsidR="00E20246" w:rsidRPr="00BC3968" w:rsidRDefault="00E20246" w:rsidP="00B12E92">
      <w:pPr>
        <w:pStyle w:val="Listanumerowana"/>
        <w:numPr>
          <w:ilvl w:val="0"/>
          <w:numId w:val="35"/>
        </w:numPr>
      </w:pPr>
      <w:r w:rsidRPr="00BC3968">
        <w:t xml:space="preserve">Wykonawca zapłaci Zamawiającemu karę umowną w wysokości 20% wynagrodzenia brutto </w:t>
      </w:r>
      <w:r w:rsidRPr="00BC3968">
        <w:br/>
        <w:t xml:space="preserve">w przypadku niewykonania umowy, nienależytego wykonania umowy albo odstąpienia od umowy </w:t>
      </w:r>
      <w:r w:rsidRPr="00BC3968">
        <w:br/>
        <w:t>z przyczyn leżących po stronie Wykonawcy.</w:t>
      </w:r>
    </w:p>
    <w:p w14:paraId="349D8E87" w14:textId="1B564CB2" w:rsidR="00E20246" w:rsidRPr="00BC3968" w:rsidRDefault="00E20246" w:rsidP="001219DD">
      <w:pPr>
        <w:pStyle w:val="Listanumerowana"/>
        <w:numPr>
          <w:ilvl w:val="0"/>
          <w:numId w:val="35"/>
        </w:numPr>
      </w:pPr>
      <w:r w:rsidRPr="00BC3968">
        <w:rPr>
          <w:rFonts w:asciiTheme="minorHAnsi" w:hAnsiTheme="minorHAnsi" w:cstheme="minorHAnsi"/>
          <w:szCs w:val="20"/>
        </w:rPr>
        <w:t xml:space="preserve">Za nienależyte wykonanie umowy, do którego należy w szczególności: </w:t>
      </w:r>
      <w:r w:rsidR="001219DD" w:rsidRPr="00BC3968">
        <w:rPr>
          <w:rFonts w:asciiTheme="minorHAnsi" w:hAnsiTheme="minorHAnsi" w:cstheme="minorHAnsi"/>
          <w:szCs w:val="20"/>
        </w:rPr>
        <w:t xml:space="preserve">zimne </w:t>
      </w:r>
      <w:r w:rsidR="00724969" w:rsidRPr="00BC3968">
        <w:rPr>
          <w:rFonts w:asciiTheme="minorHAnsi" w:hAnsiTheme="minorHAnsi" w:cstheme="minorHAnsi"/>
          <w:szCs w:val="20"/>
        </w:rPr>
        <w:t xml:space="preserve">dania </w:t>
      </w:r>
      <w:r w:rsidR="001219DD" w:rsidRPr="00BC3968">
        <w:rPr>
          <w:rFonts w:asciiTheme="minorHAnsi" w:hAnsiTheme="minorHAnsi" w:cstheme="minorHAnsi"/>
          <w:szCs w:val="20"/>
        </w:rPr>
        <w:t>obiadow</w:t>
      </w:r>
      <w:r w:rsidR="00724969" w:rsidRPr="00BC3968">
        <w:rPr>
          <w:rFonts w:asciiTheme="minorHAnsi" w:hAnsiTheme="minorHAnsi" w:cstheme="minorHAnsi"/>
          <w:szCs w:val="20"/>
        </w:rPr>
        <w:t xml:space="preserve">e </w:t>
      </w:r>
      <w:r w:rsidR="00081D9B" w:rsidRPr="00BC3968">
        <w:rPr>
          <w:rFonts w:asciiTheme="minorHAnsi" w:hAnsiTheme="minorHAnsi" w:cstheme="minorHAnsi"/>
          <w:szCs w:val="20"/>
        </w:rPr>
        <w:br/>
      </w:r>
      <w:r w:rsidR="00724969" w:rsidRPr="00BC3968">
        <w:rPr>
          <w:rFonts w:asciiTheme="minorHAnsi" w:hAnsiTheme="minorHAnsi" w:cstheme="minorHAnsi"/>
          <w:szCs w:val="20"/>
        </w:rPr>
        <w:t>w trakcie przewidzianej przerwy obiadowej, braki w menu zadeklarowanym przez Wykonawcę</w:t>
      </w:r>
      <w:r w:rsidR="001219DD" w:rsidRPr="00BC3968">
        <w:rPr>
          <w:rFonts w:asciiTheme="minorHAnsi" w:hAnsiTheme="minorHAnsi" w:cstheme="minorHAnsi"/>
          <w:szCs w:val="20"/>
        </w:rPr>
        <w:t xml:space="preserve">,  brak zadeklarowanej liczby miejsc parkingowych, brak </w:t>
      </w:r>
      <w:r w:rsidR="00724969" w:rsidRPr="00BC3968">
        <w:rPr>
          <w:rFonts w:asciiTheme="minorHAnsi" w:hAnsiTheme="minorHAnsi" w:cstheme="minorHAnsi"/>
          <w:szCs w:val="20"/>
        </w:rPr>
        <w:t>s</w:t>
      </w:r>
      <w:r w:rsidR="00FE3E9E" w:rsidRPr="00BC3968">
        <w:rPr>
          <w:rFonts w:asciiTheme="minorHAnsi" w:hAnsiTheme="minorHAnsi" w:cstheme="minorHAnsi"/>
          <w:szCs w:val="20"/>
        </w:rPr>
        <w:t xml:space="preserve">ali </w:t>
      </w:r>
      <w:r w:rsidR="001219DD" w:rsidRPr="00BC3968">
        <w:rPr>
          <w:rFonts w:asciiTheme="minorHAnsi" w:hAnsiTheme="minorHAnsi" w:cstheme="minorHAnsi"/>
          <w:szCs w:val="20"/>
        </w:rPr>
        <w:t>konferencyjnej o minimalnym standardzie wskazanym w opisie przedmiotu zamówienia</w:t>
      </w:r>
      <w:r w:rsidR="006D2378" w:rsidRPr="00BC3968">
        <w:rPr>
          <w:rFonts w:asciiTheme="minorHAnsi" w:hAnsiTheme="minorHAnsi" w:cstheme="minorHAnsi"/>
          <w:szCs w:val="20"/>
        </w:rPr>
        <w:t>, niedziałające sprzęty elektryczne podczas przerwy kawowej i obiadowej (np. warnik, ekspres do kawy (jeśli dotyczy)</w:t>
      </w:r>
      <w:r w:rsidR="00A43DDC" w:rsidRPr="00BC3968">
        <w:rPr>
          <w:rFonts w:asciiTheme="minorHAnsi" w:hAnsiTheme="minorHAnsi" w:cstheme="minorHAnsi"/>
          <w:szCs w:val="20"/>
        </w:rPr>
        <w:t>)</w:t>
      </w:r>
      <w:r w:rsidR="00026CE3" w:rsidRPr="00BC3968">
        <w:rPr>
          <w:rFonts w:asciiTheme="minorHAnsi" w:hAnsiTheme="minorHAnsi" w:cstheme="minorHAnsi"/>
          <w:szCs w:val="20"/>
        </w:rPr>
        <w:t xml:space="preserve"> -</w:t>
      </w:r>
      <w:r w:rsidR="00FE3E9E" w:rsidRPr="00BC3968">
        <w:rPr>
          <w:rFonts w:asciiTheme="minorHAnsi" w:hAnsiTheme="minorHAnsi" w:cstheme="minorHAnsi"/>
          <w:szCs w:val="20"/>
        </w:rPr>
        <w:t xml:space="preserve"> </w:t>
      </w:r>
      <w:r w:rsidRPr="00BC3968">
        <w:rPr>
          <w:rFonts w:asciiTheme="minorHAnsi" w:hAnsiTheme="minorHAnsi" w:cstheme="minorHAnsi"/>
          <w:szCs w:val="20"/>
        </w:rPr>
        <w:t xml:space="preserve">Wykonawca zapłaci Zamawiającemu karę umowną w wysokości </w:t>
      </w:r>
      <w:r w:rsidR="001219DD" w:rsidRPr="00BC3968">
        <w:rPr>
          <w:rFonts w:asciiTheme="minorHAnsi" w:hAnsiTheme="minorHAnsi" w:cstheme="minorHAnsi"/>
          <w:szCs w:val="20"/>
        </w:rPr>
        <w:t>5</w:t>
      </w:r>
      <w:r w:rsidRPr="00BC3968">
        <w:rPr>
          <w:rFonts w:asciiTheme="minorHAnsi" w:hAnsiTheme="minorHAnsi" w:cstheme="minorHAnsi"/>
          <w:szCs w:val="20"/>
        </w:rPr>
        <w:t xml:space="preserve">% wynagrodzenia </w:t>
      </w:r>
      <w:r w:rsidR="00200AF1">
        <w:rPr>
          <w:rFonts w:asciiTheme="minorHAnsi" w:hAnsiTheme="minorHAnsi" w:cstheme="minorHAnsi"/>
          <w:szCs w:val="20"/>
        </w:rPr>
        <w:t xml:space="preserve">brutto </w:t>
      </w:r>
      <w:r w:rsidRPr="00BC3968">
        <w:rPr>
          <w:rFonts w:asciiTheme="minorHAnsi" w:hAnsiTheme="minorHAnsi" w:cstheme="minorHAnsi"/>
          <w:szCs w:val="20"/>
        </w:rPr>
        <w:t xml:space="preserve">za każde stwierdzone w protokole uchybienie. </w:t>
      </w:r>
    </w:p>
    <w:p w14:paraId="752FA894" w14:textId="456F3465" w:rsidR="00904889" w:rsidRPr="00BC3968" w:rsidRDefault="00904889" w:rsidP="00904889">
      <w:pPr>
        <w:pStyle w:val="Listanumerowana"/>
        <w:numPr>
          <w:ilvl w:val="0"/>
          <w:numId w:val="35"/>
        </w:numPr>
      </w:pPr>
      <w:r w:rsidRPr="00BC3968">
        <w:t>W przypadku niewywiązania się z obowiązku wynikającego z § 3 ust. 7 Wykonawca zapłaci Zamawiającemu karę umowną w wysokości 10% wynagrodzenia brutto (jeśli dotyczy).</w:t>
      </w:r>
    </w:p>
    <w:p w14:paraId="728FE62D" w14:textId="77777777" w:rsidR="00E20246" w:rsidRPr="00BC3968" w:rsidRDefault="00E20246" w:rsidP="00E20246">
      <w:pPr>
        <w:pStyle w:val="Listanumerowana"/>
        <w:numPr>
          <w:ilvl w:val="0"/>
          <w:numId w:val="35"/>
        </w:numPr>
      </w:pPr>
      <w:r w:rsidRPr="00BC3968">
        <w:t xml:space="preserve">Łączna, całkowita wysokość kar umownych nie może przekraczać 20% wynagrodzenia brutto, </w:t>
      </w:r>
      <w:r w:rsidRPr="00BC3968">
        <w:br/>
        <w:t xml:space="preserve">o którym mowa w § 2 ust. 1. </w:t>
      </w:r>
    </w:p>
    <w:p w14:paraId="169725BE" w14:textId="77777777" w:rsidR="00BC3968" w:rsidRPr="00BC3968" w:rsidRDefault="00BC3968" w:rsidP="00BC3968">
      <w:pPr>
        <w:pStyle w:val="Listanumerowana"/>
        <w:numPr>
          <w:ilvl w:val="0"/>
          <w:numId w:val="35"/>
        </w:numPr>
      </w:pPr>
      <w:r w:rsidRPr="00BC3968">
        <w:t>Wykonawca zobowiązuje się do zapłaty na rzecz Zamawiającego naliczonych kar umownych w terminie 7 dni od daty otrzymania oświadczenia o naliczeniu kary i wezwania do jej zapłaty. Oświadczenie i wezwanie, o których mowa w zdaniu poprzednim, mogą mieć postać noty księgowej.</w:t>
      </w:r>
    </w:p>
    <w:p w14:paraId="3F8F9961" w14:textId="77777777" w:rsidR="00BC3968" w:rsidRPr="00BC3968" w:rsidRDefault="00BC3968" w:rsidP="00BC3968">
      <w:pPr>
        <w:pStyle w:val="Listanumerowana"/>
        <w:numPr>
          <w:ilvl w:val="0"/>
          <w:numId w:val="35"/>
        </w:numPr>
      </w:pPr>
      <w:r w:rsidRPr="00BC3968">
        <w:t>Wykonawca oświadcza, że wyraża zgodę na potrącenie kar umownych z należnego mu wynagrodzenia. Kary będą potrącane bezpośrednio z należności wynikającej z wystawionego przez Wykonawcę dokumentu księgowego dotyczącego przedmiotu umowy.</w:t>
      </w:r>
    </w:p>
    <w:p w14:paraId="50DF0387" w14:textId="5FB7A76A" w:rsidR="00BC3968" w:rsidRPr="00BC3968" w:rsidRDefault="00BC3968" w:rsidP="00BC3968">
      <w:pPr>
        <w:pStyle w:val="Listanumerowana"/>
        <w:numPr>
          <w:ilvl w:val="0"/>
          <w:numId w:val="35"/>
        </w:numPr>
      </w:pPr>
      <w:r w:rsidRPr="00BC3968">
        <w:t xml:space="preserve">W sytuacji, gdy kary umowne, przewidziane w ust. 4, nie pokryją szkody wynikającej z niewykonania lub nienależytego wykonania Umowy, Zamawiający zastrzega sobie prawo żądania odszkodowania przewyższającego zastrzeżoną karę umowną na zasadach ogólnych. </w:t>
      </w:r>
    </w:p>
    <w:p w14:paraId="76DFCF37" w14:textId="593B3EA4" w:rsidR="00CD03AF" w:rsidRPr="00BC3968" w:rsidRDefault="000D0935" w:rsidP="00A67F1A">
      <w:pPr>
        <w:pStyle w:val="Listanumerowana"/>
        <w:numPr>
          <w:ilvl w:val="0"/>
          <w:numId w:val="35"/>
        </w:numPr>
      </w:pPr>
      <w:r w:rsidRPr="00BC3968">
        <w:t>Odpowiedzialność Stron z tytułu nienależytego wykonania lub niewykonania Umowy wyłączają</w:t>
      </w:r>
      <w:r w:rsidR="00CD03AF" w:rsidRPr="00BC3968">
        <w:t>:</w:t>
      </w:r>
    </w:p>
    <w:p w14:paraId="10C56F63" w14:textId="42CC34B7" w:rsidR="000D0935" w:rsidRPr="00BC3968" w:rsidRDefault="000D0935" w:rsidP="005E1F03">
      <w:pPr>
        <w:pStyle w:val="Listanumerowana2"/>
        <w:numPr>
          <w:ilvl w:val="0"/>
          <w:numId w:val="17"/>
        </w:numPr>
      </w:pPr>
      <w:r w:rsidRPr="00BC3968">
        <w:t>zdarzenia siły wyższej, których nie można było przewidzieć i którym nie można było zapobiec przy zachowaniu nawet najwyższej staranności. 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</w:t>
      </w:r>
      <w:r w:rsidR="00CD03AF" w:rsidRPr="00BC3968">
        <w:t>;</w:t>
      </w:r>
    </w:p>
    <w:p w14:paraId="64EB988B" w14:textId="77777777" w:rsidR="00CD03AF" w:rsidRPr="00BC3968" w:rsidRDefault="00CD03AF">
      <w:pPr>
        <w:pStyle w:val="Listanumerowana2"/>
        <w:numPr>
          <w:ilvl w:val="0"/>
          <w:numId w:val="17"/>
        </w:numPr>
      </w:pPr>
      <w:r w:rsidRPr="00BC3968">
        <w:t xml:space="preserve">zmiany powszechnie obowiązujących przepisów prawa mających wpływ na realizację przedmiotu Umowy; </w:t>
      </w:r>
    </w:p>
    <w:p w14:paraId="7FA4663E" w14:textId="66D2CB40" w:rsidR="00A67F1A" w:rsidRPr="00BC3968" w:rsidRDefault="00CD03AF" w:rsidP="00451343">
      <w:pPr>
        <w:pStyle w:val="Listanumerowana2"/>
        <w:numPr>
          <w:ilvl w:val="0"/>
          <w:numId w:val="17"/>
        </w:numPr>
      </w:pPr>
      <w:r w:rsidRPr="00BC3968">
        <w:t>zmiany przepisów prawa w zakresie ukształtowania praw i obowiązków Stron, mających wpływ na wykonanie przedmiotu Umowy.</w:t>
      </w:r>
    </w:p>
    <w:p w14:paraId="22565783" w14:textId="5B0FE334" w:rsidR="00CD03AF" w:rsidRDefault="00CD03AF" w:rsidP="00CD03AF">
      <w:pPr>
        <w:pStyle w:val="Nagwek2"/>
      </w:pPr>
      <w:r w:rsidRPr="00F26430">
        <w:t xml:space="preserve">§ </w:t>
      </w:r>
      <w:r w:rsidR="00022EEF">
        <w:t>5</w:t>
      </w:r>
      <w:r w:rsidR="002C423F">
        <w:t>.</w:t>
      </w:r>
      <w:r>
        <w:t xml:space="preserve"> Poufność</w:t>
      </w:r>
    </w:p>
    <w:p w14:paraId="7758CA0E" w14:textId="67D73139" w:rsidR="00CD03AF" w:rsidRPr="002F6107" w:rsidRDefault="00CD03AF">
      <w:pPr>
        <w:pStyle w:val="Listanumerowana"/>
        <w:numPr>
          <w:ilvl w:val="0"/>
          <w:numId w:val="18"/>
        </w:numPr>
      </w:pPr>
      <w:r w:rsidRPr="002F6107">
        <w:t xml:space="preserve">Wykonawca zobowiązuje się do zachowania w poufności i do niewykorzystywania w innym celu niż określony w niniejszej umowie wszelkich informacji uzyskanych od Zamawiającego w związku </w:t>
      </w:r>
      <w:r w:rsidRPr="002F6107">
        <w:br/>
        <w:t>z realizacją niniejszej umowy, z wyjątkiem:</w:t>
      </w:r>
    </w:p>
    <w:p w14:paraId="244C7FA3" w14:textId="77777777" w:rsidR="00CD03AF" w:rsidRPr="002F6107" w:rsidRDefault="00CD03AF">
      <w:pPr>
        <w:pStyle w:val="Listanumerowana2"/>
        <w:numPr>
          <w:ilvl w:val="0"/>
          <w:numId w:val="24"/>
        </w:numPr>
      </w:pPr>
      <w:r w:rsidRPr="002F6107">
        <w:t>informacji publicznie dostępnych,</w:t>
      </w:r>
    </w:p>
    <w:p w14:paraId="25C95021" w14:textId="64C9FB51" w:rsidR="00CD03AF" w:rsidRPr="002F6107" w:rsidRDefault="00CD03AF" w:rsidP="00BF2FC3">
      <w:pPr>
        <w:pStyle w:val="Listanumerowana2"/>
      </w:pPr>
      <w:r w:rsidRPr="002F6107">
        <w:t xml:space="preserve">informacji, co do których Zamawiający pisemnie zezwolił na ich ujawnienie lub wykorzystanie </w:t>
      </w:r>
      <w:r w:rsidR="006262AE">
        <w:br/>
      </w:r>
      <w:r w:rsidRPr="002F6107">
        <w:t>w innym celu.</w:t>
      </w:r>
    </w:p>
    <w:p w14:paraId="3713D981" w14:textId="763BB4F9" w:rsidR="00CD03AF" w:rsidRPr="002F6107" w:rsidRDefault="00CD03AF" w:rsidP="00CD03AF">
      <w:pPr>
        <w:pStyle w:val="Listanumerowana"/>
      </w:pPr>
      <w:r w:rsidRPr="002F6107">
        <w:lastRenderedPageBreak/>
        <w:t xml:space="preserve">Wykonawca oświadcza, iż zobowiąże swoich pracowników oraz osoby działające na jego zlecenie do zachowania w poufności i do </w:t>
      </w:r>
      <w:r w:rsidR="00046542" w:rsidRPr="002F6107">
        <w:t>niewykorzystywania</w:t>
      </w:r>
      <w:r w:rsidRPr="002F6107">
        <w:t xml:space="preserve"> w innym celu niż określony w niniejszej umowie informacji, o których mowa w ust. 1.</w:t>
      </w:r>
    </w:p>
    <w:p w14:paraId="0F8C09B3" w14:textId="77777777" w:rsidR="00CD03AF" w:rsidRPr="002F6107" w:rsidRDefault="00CD03AF" w:rsidP="00CD03AF">
      <w:pPr>
        <w:pStyle w:val="Listanumerowana"/>
      </w:pPr>
      <w:r w:rsidRPr="002F6107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0A5CD7B8" w14:textId="7DB35B7E" w:rsidR="00CD03AF" w:rsidRPr="002F6107" w:rsidRDefault="00CD03AF" w:rsidP="00CD03AF">
      <w:pPr>
        <w:pStyle w:val="Listanumerowana"/>
      </w:pPr>
      <w:r w:rsidRPr="002F6107">
        <w:t xml:space="preserve">Wykonawca oświadcza, że znany jest mu fakt, iż dane go identyfikujące, przedmiot umowy, jej treść i wynagrodzenie są informacją publiczną, która podlega udostępnieniu na warunkach określonych </w:t>
      </w:r>
      <w:r w:rsidR="006262AE">
        <w:br/>
      </w:r>
      <w:r w:rsidRPr="002F6107">
        <w:t xml:space="preserve">w ustawie o dostępie do informacji publicznej. </w:t>
      </w:r>
    </w:p>
    <w:p w14:paraId="04C93663" w14:textId="0B8C2EC4" w:rsidR="00573F7F" w:rsidRDefault="00CD03AF" w:rsidP="00573F7F">
      <w:pPr>
        <w:pStyle w:val="Nagwek2"/>
      </w:pPr>
      <w:r w:rsidRPr="00F26430">
        <w:t xml:space="preserve">§ </w:t>
      </w:r>
      <w:r w:rsidR="00022EEF">
        <w:t>6</w:t>
      </w:r>
      <w:r w:rsidR="002C423F">
        <w:t>.</w:t>
      </w:r>
      <w:r>
        <w:t xml:space="preserve"> Zintegrowany System Zarządzania</w:t>
      </w:r>
    </w:p>
    <w:p w14:paraId="1C3209D8" w14:textId="77777777" w:rsidR="00BC3968" w:rsidRPr="009E7BFE" w:rsidRDefault="00BC3968" w:rsidP="00BC3968">
      <w:pPr>
        <w:pStyle w:val="Listanumerowana"/>
        <w:numPr>
          <w:ilvl w:val="0"/>
          <w:numId w:val="43"/>
        </w:numPr>
      </w:pPr>
      <w:r w:rsidRPr="00BC3968">
        <w:rPr>
          <w:rFonts w:cs="Calibri"/>
          <w:color w:val="000000"/>
          <w:szCs w:val="20"/>
        </w:rPr>
        <w:t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46B05E4A" w14:textId="77777777" w:rsidR="00BC3968" w:rsidRDefault="00BC3968" w:rsidP="00BC3968">
      <w:pPr>
        <w:pStyle w:val="Listanumerowana"/>
      </w:pPr>
      <w:r w:rsidRPr="002F6107">
        <w:t>Przy współpracy z Województwem Mazowieckim należy zachować należytą staranność, aby zapewnić bezpieczeństwo informacji, ochronę środowiska, bezpieczne i higieniczne warunki pracy, przeciwdziałanie korupcji.</w:t>
      </w:r>
    </w:p>
    <w:p w14:paraId="23DF9A66" w14:textId="77777777" w:rsidR="00BC3968" w:rsidRPr="00F26430" w:rsidRDefault="00BC3968" w:rsidP="00BC3968">
      <w:pPr>
        <w:pStyle w:val="Nagwek2"/>
      </w:pPr>
      <w:r w:rsidRPr="00F26430">
        <w:t xml:space="preserve">§ </w:t>
      </w:r>
      <w:r>
        <w:t>7</w:t>
      </w:r>
      <w:r w:rsidRPr="00F26430">
        <w:t>. Klauzula RODO</w:t>
      </w:r>
    </w:p>
    <w:p w14:paraId="54331185" w14:textId="34CB561A" w:rsidR="00BC3968" w:rsidRPr="00F26430" w:rsidRDefault="00BC3968" w:rsidP="00BC105F">
      <w:pPr>
        <w:pStyle w:val="Listanumerowana"/>
        <w:numPr>
          <w:ilvl w:val="0"/>
          <w:numId w:val="45"/>
        </w:numPr>
      </w:pPr>
      <w:r w:rsidRPr="00F26430">
        <w:t>Administratorem danych osobowych Wykonawcy jest Województwo Mazowieckie, którego dane kontaktowe to: Urząd Marszałkowski Województwa Mazowieckiego w Warszawie, ul. Jagiellońska 26, 03-719 Warszawa, tel. 22 59</w:t>
      </w:r>
      <w:r>
        <w:t xml:space="preserve"> </w:t>
      </w:r>
      <w:r w:rsidRPr="00F26430">
        <w:t>79</w:t>
      </w:r>
      <w:r>
        <w:t xml:space="preserve"> </w:t>
      </w:r>
      <w:r w:rsidRPr="00F26430">
        <w:t xml:space="preserve">100, email: urzad_marszalkowski@mazovia.pl, ePUAP: </w:t>
      </w:r>
      <w:r w:rsidRPr="00B412DE">
        <w:t>/umwm/SkrytkaESP</w:t>
      </w:r>
      <w:r w:rsidRPr="00F26430">
        <w:t xml:space="preserve">. </w:t>
      </w:r>
    </w:p>
    <w:p w14:paraId="46340CAF" w14:textId="77777777" w:rsidR="00BC3968" w:rsidRPr="00F26430" w:rsidRDefault="00BC3968" w:rsidP="00BC3968">
      <w:pPr>
        <w:pStyle w:val="Listanumerowana"/>
        <w:numPr>
          <w:ilvl w:val="0"/>
          <w:numId w:val="12"/>
        </w:numPr>
      </w:pPr>
      <w:r w:rsidRPr="00F26430">
        <w:t xml:space="preserve">Administrator wyznaczył inspektora ochrony danych, z którym można się kontaktować pisząc na adres wskazany w ust. 1 lub adres e-mail: </w:t>
      </w:r>
      <w:hyperlink r:id="rId12" w:history="1">
        <w:r w:rsidRPr="0086007E">
          <w:rPr>
            <w:rStyle w:val="Hipercze"/>
          </w:rPr>
          <w:t>iod@mazovia.pl</w:t>
        </w:r>
      </w:hyperlink>
      <w:r>
        <w:t xml:space="preserve"> </w:t>
      </w:r>
      <w:r w:rsidRPr="00F26430">
        <w:t xml:space="preserve">. </w:t>
      </w:r>
    </w:p>
    <w:p w14:paraId="55D76898" w14:textId="77777777" w:rsidR="00BC3968" w:rsidRPr="00F26430" w:rsidRDefault="00BC3968" w:rsidP="00BC3968">
      <w:pPr>
        <w:pStyle w:val="Listanumerowana"/>
        <w:numPr>
          <w:ilvl w:val="0"/>
          <w:numId w:val="12"/>
        </w:numPr>
      </w:pPr>
      <w:r w:rsidRPr="00F26430">
        <w:t xml:space="preserve">Dane osobowe Wykonawcy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art. 98 Kodeksu cywilnego – w zakresie ważności umów i właściwej reprezentacji stron. Podane tych danych jest warunkiem zawarcia Umowy. </w:t>
      </w:r>
    </w:p>
    <w:p w14:paraId="43D472F3" w14:textId="77777777" w:rsidR="00BC3968" w:rsidRPr="00F26430" w:rsidRDefault="00BC3968" w:rsidP="00BC3968">
      <w:pPr>
        <w:pStyle w:val="Listanumerowana"/>
        <w:numPr>
          <w:ilvl w:val="0"/>
          <w:numId w:val="12"/>
        </w:numPr>
      </w:pPr>
      <w:r w:rsidRPr="00F26430"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 </w:t>
      </w:r>
    </w:p>
    <w:p w14:paraId="484AA50D" w14:textId="77777777" w:rsidR="00BC3968" w:rsidRPr="00F26430" w:rsidRDefault="00BC3968" w:rsidP="00BC3968">
      <w:pPr>
        <w:pStyle w:val="Listanumerowana"/>
        <w:numPr>
          <w:ilvl w:val="0"/>
          <w:numId w:val="12"/>
        </w:numPr>
      </w:pPr>
      <w:r w:rsidRPr="00F26430">
        <w:t xml:space="preserve"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 </w:t>
      </w:r>
    </w:p>
    <w:p w14:paraId="72AAB637" w14:textId="77777777" w:rsidR="00BC3968" w:rsidRPr="00A16DA0" w:rsidRDefault="00BC3968" w:rsidP="00BC3968">
      <w:pPr>
        <w:pStyle w:val="Listanumerowana"/>
        <w:numPr>
          <w:ilvl w:val="0"/>
          <w:numId w:val="12"/>
        </w:numPr>
      </w:pPr>
      <w:r w:rsidRPr="00F26430">
        <w:lastRenderedPageBreak/>
        <w:t>Podanie danych jest warunkiem zawarcia Umowy</w:t>
      </w:r>
      <w:r>
        <w:t>.</w:t>
      </w:r>
      <w:r w:rsidRPr="00F26430">
        <w:t xml:space="preserve"> </w:t>
      </w:r>
    </w:p>
    <w:p w14:paraId="1A1D5BA9" w14:textId="77777777" w:rsidR="00BC3968" w:rsidRPr="00022EEF" w:rsidRDefault="00BC3968" w:rsidP="00BC3968">
      <w:pPr>
        <w:pStyle w:val="Nagwek2"/>
      </w:pPr>
      <w:r w:rsidRPr="00022EEF">
        <w:t xml:space="preserve">§ </w:t>
      </w:r>
      <w:r>
        <w:t>8</w:t>
      </w:r>
      <w:r w:rsidRPr="00022EEF">
        <w:t>. Ustalenia końcowe</w:t>
      </w:r>
    </w:p>
    <w:p w14:paraId="735229A6" w14:textId="77777777" w:rsidR="00BC3968" w:rsidRPr="00664D4A" w:rsidRDefault="00BC3968" w:rsidP="00BC3968">
      <w:pPr>
        <w:pStyle w:val="Listanumerowana"/>
        <w:numPr>
          <w:ilvl w:val="0"/>
          <w:numId w:val="21"/>
        </w:numPr>
        <w:spacing w:line="259" w:lineRule="auto"/>
        <w:ind w:left="357" w:hanging="357"/>
        <w:rPr>
          <w:rFonts w:asciiTheme="minorHAnsi" w:hAnsiTheme="minorHAnsi" w:cstheme="minorHAnsi"/>
          <w:szCs w:val="20"/>
        </w:rPr>
      </w:pPr>
      <w:r w:rsidRPr="00664D4A">
        <w:rPr>
          <w:rFonts w:asciiTheme="minorHAnsi" w:hAnsiTheme="minorHAnsi" w:cstheme="minorHAnsi"/>
          <w:szCs w:val="20"/>
        </w:rPr>
        <w:t xml:space="preserve">Umowa </w:t>
      </w:r>
      <w:r w:rsidRPr="00664D4A">
        <w:rPr>
          <w:rFonts w:asciiTheme="minorHAnsi" w:eastAsia="Times New Roman" w:hAnsiTheme="minorHAnsi" w:cstheme="minorHAnsi"/>
          <w:szCs w:val="20"/>
          <w:lang w:eastAsia="pl-PL"/>
        </w:rPr>
        <w:t>wchodzi w życie z dniem jej podpisania przez ostatnią ze Stron.</w:t>
      </w:r>
    </w:p>
    <w:p w14:paraId="3214BB8B" w14:textId="77777777" w:rsidR="00BC3968" w:rsidRPr="00664D4A" w:rsidRDefault="00BC3968" w:rsidP="00BC3968">
      <w:pPr>
        <w:pStyle w:val="Listanumerowana"/>
        <w:numPr>
          <w:ilvl w:val="0"/>
          <w:numId w:val="21"/>
        </w:numPr>
        <w:spacing w:line="259" w:lineRule="auto"/>
        <w:ind w:left="357" w:hanging="357"/>
        <w:rPr>
          <w:rFonts w:asciiTheme="minorHAnsi" w:hAnsiTheme="minorHAnsi" w:cstheme="minorHAnsi"/>
          <w:szCs w:val="20"/>
        </w:rPr>
      </w:pPr>
      <w:r w:rsidRPr="00664D4A">
        <w:rPr>
          <w:rFonts w:asciiTheme="minorHAnsi" w:eastAsia="Times New Roman" w:hAnsiTheme="minorHAnsi" w:cstheme="minorHAnsi"/>
          <w:szCs w:val="20"/>
          <w:lang w:eastAsia="pl-PL"/>
        </w:rPr>
        <w:t>Dopuszcza się podpisywanie niniejszej Umowy przez Strony w formie:</w:t>
      </w:r>
    </w:p>
    <w:p w14:paraId="606B8F3F" w14:textId="77777777" w:rsidR="00BC3968" w:rsidRDefault="00BC3968" w:rsidP="00BC3968">
      <w:pPr>
        <w:pStyle w:val="Listanumerowana2"/>
        <w:numPr>
          <w:ilvl w:val="0"/>
          <w:numId w:val="22"/>
        </w:numPr>
        <w:tabs>
          <w:tab w:val="clear" w:pos="643"/>
        </w:tabs>
        <w:spacing w:line="259" w:lineRule="auto"/>
        <w:ind w:left="709"/>
      </w:pPr>
      <w:r>
        <w:t xml:space="preserve">pisemnej – wyrażenie oświadczenia woli poprzez złożenie przez osoby działające w imieniu Stron własnoręcznego podpisu wraz ze wskazaną datą jego złożenia pod niniejszą Umową w postaci papierowej; </w:t>
      </w:r>
    </w:p>
    <w:p w14:paraId="1963563B" w14:textId="77777777" w:rsidR="00BC3968" w:rsidRDefault="00BC3968" w:rsidP="00BC3968">
      <w:pPr>
        <w:pStyle w:val="Listanumerowana2"/>
        <w:numPr>
          <w:ilvl w:val="0"/>
          <w:numId w:val="22"/>
        </w:numPr>
        <w:tabs>
          <w:tab w:val="clear" w:pos="643"/>
        </w:tabs>
        <w:spacing w:line="259" w:lineRule="auto"/>
        <w:ind w:left="709"/>
        <w:rPr>
          <w:rFonts w:asciiTheme="minorHAnsi" w:eastAsia="Times New Roman" w:hAnsiTheme="minorHAnsi" w:cstheme="minorHAnsi"/>
          <w:szCs w:val="20"/>
          <w:lang w:eastAsia="pl-PL"/>
        </w:rPr>
      </w:pPr>
      <w:r w:rsidRPr="00247E30">
        <w:rPr>
          <w:rFonts w:asciiTheme="minorHAnsi" w:eastAsia="Times New Roman" w:hAnsiTheme="minorHAnsi" w:cstheme="minorHAnsi"/>
          <w:szCs w:val="20"/>
          <w:lang w:eastAsia="pl-PL"/>
        </w:rPr>
        <w:t>elektronicznej – wyrażenie oświadczenia woli przez osoby działające w imieniu Stron w postaci elektronicznej, opatrzone kwalifikowanym podpisem elektronicznym;</w:t>
      </w:r>
    </w:p>
    <w:p w14:paraId="12EFCFF5" w14:textId="77777777" w:rsidR="00BC3968" w:rsidRPr="00C50F78" w:rsidRDefault="00BC3968" w:rsidP="00BC3968">
      <w:pPr>
        <w:pStyle w:val="Listanumerowana2"/>
        <w:numPr>
          <w:ilvl w:val="0"/>
          <w:numId w:val="22"/>
        </w:numPr>
        <w:tabs>
          <w:tab w:val="clear" w:pos="643"/>
        </w:tabs>
        <w:spacing w:line="259" w:lineRule="auto"/>
        <w:ind w:left="709"/>
        <w:rPr>
          <w:rFonts w:asciiTheme="minorHAnsi" w:eastAsia="Times New Roman" w:hAnsiTheme="minorHAnsi" w:cstheme="minorHAnsi"/>
          <w:szCs w:val="20"/>
          <w:lang w:eastAsia="pl-PL"/>
        </w:rPr>
      </w:pPr>
      <w:r w:rsidRPr="00C50F78">
        <w:rPr>
          <w:rFonts w:asciiTheme="minorHAnsi" w:eastAsia="Times New Roman" w:hAnsiTheme="minorHAnsi" w:cstheme="minorHAnsi"/>
          <w:szCs w:val="20"/>
          <w:lang w:eastAsia="pl-PL"/>
        </w:rPr>
        <w:t>hybrydowej – wyrażenie oświadczenia woli co najmniej przez jedną z osób działającej w imieniu Strony w formie pisemnej oraz co najmniej przez jedną z osób działającej w imieniu Strony w formie elektronicznej.</w:t>
      </w:r>
    </w:p>
    <w:p w14:paraId="1509982A" w14:textId="77777777" w:rsidR="00BC3968" w:rsidRDefault="00BC3968" w:rsidP="00BC3968">
      <w:pPr>
        <w:pStyle w:val="Listanumerowana"/>
        <w:numPr>
          <w:ilvl w:val="0"/>
          <w:numId w:val="21"/>
        </w:numPr>
        <w:spacing w:line="259" w:lineRule="auto"/>
      </w:pPr>
      <w:r w:rsidRPr="002F6107">
        <w:t xml:space="preserve">Wszelkie zmiany postanowień umowy wymagają dla swej ważności </w:t>
      </w:r>
      <w:r>
        <w:t xml:space="preserve">sporządzenia aneksu do umowy w </w:t>
      </w:r>
      <w:r w:rsidRPr="002F6107">
        <w:t>form</w:t>
      </w:r>
      <w:r>
        <w:t>ie</w:t>
      </w:r>
      <w:r w:rsidRPr="002F6107">
        <w:t xml:space="preserve"> pisemnej</w:t>
      </w:r>
      <w:r>
        <w:t>, elektronicznej lub hybrydowej</w:t>
      </w:r>
      <w:r w:rsidRPr="002F6107">
        <w:t xml:space="preserve"> pod rygorem nieważności.</w:t>
      </w:r>
    </w:p>
    <w:p w14:paraId="2C1F328A" w14:textId="77777777" w:rsidR="00BC3968" w:rsidRPr="002F6107" w:rsidRDefault="00BC3968" w:rsidP="00BC3968">
      <w:pPr>
        <w:pStyle w:val="Listanumerowana"/>
        <w:numPr>
          <w:ilvl w:val="0"/>
          <w:numId w:val="21"/>
        </w:numPr>
        <w:spacing w:line="259" w:lineRule="auto"/>
      </w:pPr>
      <w:r>
        <w:t xml:space="preserve">Strony mają obowiązek wzajemnego poinformowania się o aktualizacji adresu wskazanego </w:t>
      </w:r>
      <w:r>
        <w:br/>
        <w:t xml:space="preserve">w umowie z zastrzeżeniem, że niepoinformowanie drugiej strony o zmianie adresu, będzie skutkowało uznaniem za doręczone korespondencji na dotychczasowy adres wskazany w umowie. </w:t>
      </w:r>
    </w:p>
    <w:p w14:paraId="43E2A336" w14:textId="77777777" w:rsidR="00BC3968" w:rsidRPr="002F6107" w:rsidRDefault="00BC3968" w:rsidP="00BC3968">
      <w:pPr>
        <w:pStyle w:val="Listanumerowana"/>
        <w:numPr>
          <w:ilvl w:val="0"/>
          <w:numId w:val="21"/>
        </w:numPr>
        <w:spacing w:line="259" w:lineRule="auto"/>
      </w:pPr>
      <w:r w:rsidRPr="002F6107">
        <w:t>W sprawach nieuregulowanych niniejszą umową mają zastosowanie przepisy kodeksu cywilnego oraz ustawy Prawo Zamówień Publicznych.</w:t>
      </w:r>
    </w:p>
    <w:p w14:paraId="689C289B" w14:textId="77777777" w:rsidR="00BC3968" w:rsidRPr="002F6107" w:rsidRDefault="00BC3968" w:rsidP="00BC3968">
      <w:pPr>
        <w:pStyle w:val="Listanumerowana"/>
        <w:numPr>
          <w:ilvl w:val="0"/>
          <w:numId w:val="21"/>
        </w:numPr>
        <w:spacing w:line="259" w:lineRule="auto"/>
      </w:pPr>
      <w:r w:rsidRPr="002F6107">
        <w:t>W przypadku zaistnienia sporu sądem właściwy miejscowo będzie sąd dla siedziby Zamawiającego.</w:t>
      </w:r>
    </w:p>
    <w:p w14:paraId="49CEA1EB" w14:textId="77777777" w:rsidR="00BC3968" w:rsidRPr="002F6107" w:rsidRDefault="00BC3968" w:rsidP="00BC3968">
      <w:pPr>
        <w:pStyle w:val="Listanumerowana"/>
        <w:numPr>
          <w:ilvl w:val="0"/>
          <w:numId w:val="21"/>
        </w:numPr>
        <w:spacing w:line="259" w:lineRule="auto"/>
      </w:pPr>
      <w:r w:rsidRPr="002F6107">
        <w:t>W celu realizacji umowy Zamawiający i Wykonawca wyznaczają swoich przedstawicieli:</w:t>
      </w:r>
    </w:p>
    <w:p w14:paraId="17268585" w14:textId="77777777" w:rsidR="00BC3968" w:rsidRDefault="00BC3968" w:rsidP="00BC3968">
      <w:pPr>
        <w:pStyle w:val="Listanumerowana2"/>
        <w:numPr>
          <w:ilvl w:val="0"/>
          <w:numId w:val="44"/>
        </w:numPr>
        <w:spacing w:line="259" w:lineRule="auto"/>
        <w:ind w:left="709"/>
        <w:rPr>
          <w:rFonts w:asciiTheme="minorHAnsi" w:hAnsiTheme="minorHAnsi" w:cstheme="minorHAnsi"/>
          <w:szCs w:val="20"/>
        </w:rPr>
      </w:pPr>
      <w:r>
        <w:t>z</w:t>
      </w:r>
      <w:r w:rsidRPr="002F6107">
        <w:t>e strony Zamawiającego:</w:t>
      </w:r>
      <w:r>
        <w:t xml:space="preserve"> </w:t>
      </w:r>
      <w:r>
        <w:rPr>
          <w:rFonts w:asciiTheme="minorHAnsi" w:hAnsiTheme="minorHAnsi" w:cstheme="minorHAnsi"/>
          <w:szCs w:val="20"/>
        </w:rPr>
        <w:t xml:space="preserve">………, tel. …………, e-mail: </w:t>
      </w:r>
      <w:r>
        <w:t>………………………………..;</w:t>
      </w:r>
    </w:p>
    <w:p w14:paraId="3BDD0E4B" w14:textId="77777777" w:rsidR="00BC3968" w:rsidRPr="00B362D5" w:rsidRDefault="00BC3968" w:rsidP="00BC3968">
      <w:pPr>
        <w:pStyle w:val="Listanumerowana2"/>
        <w:numPr>
          <w:ilvl w:val="0"/>
          <w:numId w:val="44"/>
        </w:numPr>
        <w:spacing w:line="259" w:lineRule="auto"/>
        <w:ind w:left="709"/>
        <w:rPr>
          <w:rFonts w:asciiTheme="minorHAnsi" w:hAnsiTheme="minorHAnsi" w:cstheme="minorHAnsi"/>
          <w:color w:val="FF0000"/>
          <w:szCs w:val="20"/>
        </w:rPr>
      </w:pPr>
      <w:r w:rsidRPr="00831520">
        <w:t>ze strony Wykonawcy:</w:t>
      </w:r>
      <w:r w:rsidRPr="00831520">
        <w:rPr>
          <w:rFonts w:eastAsia="Arial"/>
        </w:rPr>
        <w:t xml:space="preserve"> </w:t>
      </w:r>
      <w:r>
        <w:t>………………</w:t>
      </w:r>
      <w:r w:rsidRPr="00831520">
        <w:t xml:space="preserve">, tel. </w:t>
      </w:r>
      <w:r>
        <w:t>………….</w:t>
      </w:r>
      <w:r w:rsidRPr="00831520">
        <w:t>, e-mai</w:t>
      </w:r>
      <w:r w:rsidRPr="00616747">
        <w:t xml:space="preserve">l: </w:t>
      </w:r>
      <w:r>
        <w:t>…………………………….;</w:t>
      </w:r>
    </w:p>
    <w:p w14:paraId="2A7A17F5" w14:textId="77777777" w:rsidR="00BC3968" w:rsidRPr="00B362D5" w:rsidRDefault="00BC3968" w:rsidP="00BC3968">
      <w:pPr>
        <w:pStyle w:val="Listanumerowana2"/>
        <w:numPr>
          <w:ilvl w:val="0"/>
          <w:numId w:val="0"/>
        </w:numPr>
        <w:spacing w:line="259" w:lineRule="auto"/>
        <w:ind w:left="349"/>
        <w:rPr>
          <w:rFonts w:asciiTheme="minorHAnsi" w:hAnsiTheme="minorHAnsi" w:cstheme="minorHAnsi"/>
          <w:color w:val="FF0000"/>
          <w:szCs w:val="20"/>
        </w:rPr>
      </w:pPr>
      <w:r>
        <w:t xml:space="preserve">przy czym zmiana w zakresie ww. danych nie stanowi zmiany umowy. </w:t>
      </w:r>
    </w:p>
    <w:p w14:paraId="28F5DB23" w14:textId="77777777" w:rsidR="00BC3968" w:rsidRPr="002F6107" w:rsidRDefault="00BC3968" w:rsidP="00BC3968">
      <w:pPr>
        <w:pStyle w:val="Listanumerowana"/>
        <w:spacing w:line="259" w:lineRule="auto"/>
        <w:ind w:hanging="357"/>
      </w:pPr>
      <w:r w:rsidRPr="002F6107">
        <w:t xml:space="preserve">Załącznikami stanowiącymi integralną część Umowy </w:t>
      </w:r>
      <w:r>
        <w:t>są:</w:t>
      </w:r>
    </w:p>
    <w:p w14:paraId="7AE48BFA" w14:textId="77777777" w:rsidR="00BC3968" w:rsidRPr="002F6107" w:rsidRDefault="00BC3968" w:rsidP="00BC3968">
      <w:pPr>
        <w:pStyle w:val="Listanumerowana2"/>
        <w:numPr>
          <w:ilvl w:val="0"/>
          <w:numId w:val="23"/>
        </w:numPr>
        <w:tabs>
          <w:tab w:val="clear" w:pos="643"/>
        </w:tabs>
        <w:spacing w:line="259" w:lineRule="auto"/>
        <w:ind w:left="709" w:hanging="357"/>
      </w:pPr>
      <w:r w:rsidRPr="002F6107">
        <w:t>załącznik nr 1 – opis przedmiotu zamówienia,</w:t>
      </w:r>
    </w:p>
    <w:p w14:paraId="2CDAF3DA" w14:textId="77777777" w:rsidR="00BC3968" w:rsidRPr="002F6107" w:rsidRDefault="00BC3968" w:rsidP="00BC3968">
      <w:pPr>
        <w:pStyle w:val="Listanumerowana2"/>
        <w:numPr>
          <w:ilvl w:val="0"/>
          <w:numId w:val="23"/>
        </w:numPr>
        <w:tabs>
          <w:tab w:val="clear" w:pos="643"/>
        </w:tabs>
        <w:spacing w:line="259" w:lineRule="auto"/>
        <w:ind w:left="709"/>
      </w:pPr>
      <w:r w:rsidRPr="002F6107">
        <w:t xml:space="preserve">załącznik nr 2 – formularz oferty Wykonawcy z </w:t>
      </w:r>
      <w:r>
        <w:t>……………………….,</w:t>
      </w:r>
    </w:p>
    <w:p w14:paraId="63E7E67F" w14:textId="77777777" w:rsidR="00BC3968" w:rsidRPr="00573F7F" w:rsidRDefault="00BC3968" w:rsidP="00BC3968">
      <w:pPr>
        <w:pStyle w:val="Listanumerowana"/>
        <w:spacing w:line="259" w:lineRule="auto"/>
        <w:ind w:left="363" w:hanging="357"/>
        <w:rPr>
          <w:lang w:eastAsia="pl-PL"/>
        </w:rPr>
      </w:pPr>
      <w:r w:rsidRPr="00247E30">
        <w:rPr>
          <w:lang w:eastAsia="pl-PL"/>
        </w:rPr>
        <w:t xml:space="preserve">Umowa została sporządzona w </w:t>
      </w:r>
      <w:r>
        <w:rPr>
          <w:lang w:eastAsia="pl-PL"/>
        </w:rPr>
        <w:t xml:space="preserve">czterech </w:t>
      </w:r>
      <w:r w:rsidRPr="00247E30">
        <w:rPr>
          <w:lang w:eastAsia="pl-PL"/>
        </w:rPr>
        <w:t xml:space="preserve">jednobrzmiących egzemplarzach, </w:t>
      </w:r>
      <w:r>
        <w:rPr>
          <w:lang w:eastAsia="pl-PL"/>
        </w:rPr>
        <w:t>trzech</w:t>
      </w:r>
      <w:r w:rsidRPr="00247E30">
        <w:rPr>
          <w:lang w:eastAsia="pl-PL"/>
        </w:rPr>
        <w:t xml:space="preserve"> dla Zamawiającego i jednym dla Wykonawcy – w przypadku kiedy umowa podpisywana będzie w formie pisemnej lub </w:t>
      </w:r>
      <w:r>
        <w:rPr>
          <w:lang w:eastAsia="pl-PL"/>
        </w:rPr>
        <w:br/>
      </w:r>
      <w:r w:rsidRPr="00247E30">
        <w:rPr>
          <w:lang w:eastAsia="pl-PL"/>
        </w:rPr>
        <w:t>w formie hybrydowej.</w:t>
      </w:r>
    </w:p>
    <w:p w14:paraId="5282779E" w14:textId="77777777" w:rsidR="00BC3968" w:rsidRDefault="00BC3968" w:rsidP="00BC3968">
      <w:pPr>
        <w:spacing w:before="720" w:after="0"/>
        <w:sectPr w:rsidR="00BC3968" w:rsidSect="00BC3968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space="567"/>
          <w:titlePg/>
          <w:docGrid w:linePitch="360"/>
        </w:sectPr>
      </w:pPr>
    </w:p>
    <w:p w14:paraId="7233CE4C" w14:textId="77777777" w:rsidR="00BC3968" w:rsidRPr="003C7991" w:rsidRDefault="00BC3968" w:rsidP="00BC3968">
      <w:pPr>
        <w:rPr>
          <w:rStyle w:val="Pogrubienie"/>
        </w:rPr>
      </w:pPr>
      <w:r w:rsidRPr="003C7991">
        <w:rPr>
          <w:rStyle w:val="Pogrubienie"/>
        </w:rPr>
        <w:t>[pełna nazwa drugiej strony umowy]</w:t>
      </w:r>
      <w:r w:rsidRPr="003C7991">
        <w:rPr>
          <w:rStyle w:val="Pogrubienie"/>
        </w:rPr>
        <w:tab/>
      </w:r>
      <w:r w:rsidRPr="003C7991">
        <w:rPr>
          <w:rStyle w:val="Pogrubienie"/>
        </w:rPr>
        <w:tab/>
      </w:r>
      <w:r w:rsidRPr="003C7991">
        <w:rPr>
          <w:rStyle w:val="Pogrubienie"/>
        </w:rPr>
        <w:tab/>
      </w:r>
      <w:r w:rsidRPr="008B0E76">
        <w:rPr>
          <w:rStyle w:val="Pogrubienie"/>
        </w:rPr>
        <w:t>Województwo Mazowieckie</w:t>
      </w:r>
    </w:p>
    <w:p w14:paraId="487E3B03" w14:textId="77777777" w:rsidR="00BC3968" w:rsidRPr="003C7991" w:rsidRDefault="00BC3968" w:rsidP="00BC3968">
      <w:pPr>
        <w:rPr>
          <w:rStyle w:val="Pogrubienie"/>
        </w:rPr>
      </w:pPr>
      <w:r w:rsidRPr="003C7991">
        <w:rPr>
          <w:rStyle w:val="Pogrubienie"/>
        </w:rPr>
        <w:tab/>
      </w:r>
      <w:r w:rsidRPr="003C7991">
        <w:rPr>
          <w:rStyle w:val="Pogrubienie"/>
        </w:rPr>
        <w:tab/>
      </w:r>
    </w:p>
    <w:p w14:paraId="2DAAB03E" w14:textId="77777777" w:rsidR="00BC3968" w:rsidRPr="008B0E76" w:rsidRDefault="00BC3968" w:rsidP="00BC3968">
      <w:pPr>
        <w:rPr>
          <w:rStyle w:val="Pogrubienie"/>
          <w:b w:val="0"/>
          <w:bCs w:val="0"/>
        </w:rPr>
      </w:pPr>
      <w:r w:rsidRPr="008B0E76">
        <w:rPr>
          <w:rStyle w:val="Pogrubienie"/>
          <w:b w:val="0"/>
          <w:bCs w:val="0"/>
        </w:rPr>
        <w:t>…………………………………</w:t>
      </w:r>
      <w:r>
        <w:rPr>
          <w:rStyle w:val="Pogrubienie"/>
          <w:b w:val="0"/>
          <w:bCs w:val="0"/>
        </w:rPr>
        <w:t xml:space="preserve">       ……………….</w:t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 w:rsidRPr="008B0E76">
        <w:rPr>
          <w:rStyle w:val="Pogrubienie"/>
          <w:b w:val="0"/>
          <w:bCs w:val="0"/>
        </w:rPr>
        <w:t>………………………….</w:t>
      </w:r>
      <w:r>
        <w:rPr>
          <w:rStyle w:val="Pogrubienie"/>
          <w:b w:val="0"/>
          <w:bCs w:val="0"/>
        </w:rPr>
        <w:t xml:space="preserve">        </w:t>
      </w:r>
      <w:r w:rsidRPr="008B0E76">
        <w:rPr>
          <w:rStyle w:val="Pogrubienie"/>
          <w:b w:val="0"/>
          <w:bCs w:val="0"/>
        </w:rPr>
        <w:t>……………</w:t>
      </w:r>
    </w:p>
    <w:p w14:paraId="0837FF50" w14:textId="77777777" w:rsidR="00BC3968" w:rsidRPr="008B0E76" w:rsidRDefault="00BC3968" w:rsidP="00BC3968">
      <w:pPr>
        <w:spacing w:after="0" w:line="240" w:lineRule="auto"/>
        <w:rPr>
          <w:rStyle w:val="Pogrubienie"/>
          <w:b w:val="0"/>
          <w:bCs w:val="0"/>
        </w:rPr>
      </w:pPr>
      <w:r w:rsidRPr="008B0E76">
        <w:rPr>
          <w:rStyle w:val="Pogrubienie"/>
          <w:b w:val="0"/>
          <w:bCs w:val="0"/>
        </w:rPr>
        <w:t>(podpis i data)</w:t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 w:rsidRPr="008B0E76">
        <w:rPr>
          <w:rStyle w:val="Pogrubienie"/>
          <w:b w:val="0"/>
          <w:bCs w:val="0"/>
        </w:rPr>
        <w:t>(podpis i data)</w:t>
      </w:r>
    </w:p>
    <w:p w14:paraId="674A49CC" w14:textId="77777777" w:rsidR="00BC3968" w:rsidRPr="008B0E76" w:rsidRDefault="00BC3968" w:rsidP="00BC3968">
      <w:pPr>
        <w:spacing w:after="0" w:line="240" w:lineRule="auto"/>
        <w:rPr>
          <w:rStyle w:val="Pogrubienie"/>
          <w:b w:val="0"/>
          <w:bCs w:val="0"/>
        </w:rPr>
      </w:pPr>
      <w:r w:rsidRPr="008B0E76">
        <w:rPr>
          <w:rStyle w:val="Pogrubienie"/>
          <w:b w:val="0"/>
          <w:bCs w:val="0"/>
        </w:rPr>
        <w:t xml:space="preserve">Imię i nazwisko </w:t>
      </w:r>
      <w:r w:rsidRPr="008B0E76"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 w:rsidRPr="008B0E76">
        <w:rPr>
          <w:rStyle w:val="Pogrubienie"/>
          <w:b w:val="0"/>
          <w:bCs w:val="0"/>
        </w:rPr>
        <w:t>Imię i nazwisko</w:t>
      </w:r>
    </w:p>
    <w:p w14:paraId="27FDF79E" w14:textId="77777777" w:rsidR="00BC3968" w:rsidRPr="008B0E76" w:rsidRDefault="00BC3968" w:rsidP="00BC3968">
      <w:pPr>
        <w:spacing w:after="0" w:line="240" w:lineRule="auto"/>
        <w:rPr>
          <w:rStyle w:val="Pogrubienie"/>
          <w:b w:val="0"/>
          <w:bCs w:val="0"/>
        </w:rPr>
      </w:pPr>
      <w:r w:rsidRPr="008B0E76">
        <w:rPr>
          <w:rStyle w:val="Pogrubienie"/>
          <w:b w:val="0"/>
          <w:bCs w:val="0"/>
        </w:rPr>
        <w:t>Funkcja</w:t>
      </w:r>
      <w:r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 w:rsidRPr="008B0E76">
        <w:rPr>
          <w:rStyle w:val="Pogrubienie"/>
          <w:b w:val="0"/>
          <w:bCs w:val="0"/>
        </w:rPr>
        <w:t>Funkcja (np. w formie odcisku pieczęci)</w:t>
      </w:r>
    </w:p>
    <w:p w14:paraId="55114070" w14:textId="77777777" w:rsidR="00BC3968" w:rsidRPr="008B0E76" w:rsidRDefault="00BC3968" w:rsidP="00BC3968">
      <w:pPr>
        <w:spacing w:after="0" w:line="240" w:lineRule="auto"/>
        <w:rPr>
          <w:rStyle w:val="Hipercze"/>
          <w:b/>
          <w:bCs/>
          <w:color w:val="auto"/>
          <w:u w:val="none"/>
        </w:rPr>
      </w:pPr>
      <w:r w:rsidRPr="008B0E76">
        <w:rPr>
          <w:rStyle w:val="Pogrubienie"/>
          <w:b w:val="0"/>
          <w:bCs w:val="0"/>
        </w:rPr>
        <w:t>(np. Prezes Zarządu, Pełnomocnik)</w:t>
      </w:r>
    </w:p>
    <w:sectPr w:rsidR="00BC3968" w:rsidRPr="008B0E76" w:rsidSect="005B31CA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6CCE" w14:textId="77777777" w:rsidR="00C42799" w:rsidRDefault="00C42799" w:rsidP="001D3676">
      <w:pPr>
        <w:spacing w:after="0" w:line="240" w:lineRule="auto"/>
      </w:pPr>
      <w:r>
        <w:separator/>
      </w:r>
    </w:p>
    <w:p w14:paraId="7449E78F" w14:textId="77777777" w:rsidR="00C42799" w:rsidRDefault="00C42799"/>
  </w:endnote>
  <w:endnote w:type="continuationSeparator" w:id="0">
    <w:p w14:paraId="4979FEEA" w14:textId="77777777" w:rsidR="00C42799" w:rsidRDefault="00C42799" w:rsidP="001D3676">
      <w:pPr>
        <w:spacing w:after="0" w:line="240" w:lineRule="auto"/>
      </w:pPr>
      <w:r>
        <w:continuationSeparator/>
      </w:r>
    </w:p>
    <w:p w14:paraId="6835375D" w14:textId="77777777" w:rsidR="00C42799" w:rsidRDefault="00C42799"/>
  </w:endnote>
  <w:endnote w:type="continuationNotice" w:id="1">
    <w:p w14:paraId="157D18BE" w14:textId="77777777" w:rsidR="00C42799" w:rsidRDefault="00C42799">
      <w:pPr>
        <w:spacing w:after="0" w:line="240" w:lineRule="auto"/>
      </w:pPr>
    </w:p>
    <w:p w14:paraId="7B2AF97A" w14:textId="77777777" w:rsidR="00C42799" w:rsidRDefault="00C42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59A4" w14:textId="77777777" w:rsidR="00BC3968" w:rsidRDefault="00BC3968">
    <w:pPr>
      <w:pStyle w:val="Stopka"/>
    </w:pPr>
  </w:p>
  <w:p w14:paraId="35A3B90E" w14:textId="77777777" w:rsidR="00BC3968" w:rsidRDefault="00BC39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000611"/>
      <w:docPartObj>
        <w:docPartGallery w:val="Page Numbers (Bottom of Page)"/>
        <w:docPartUnique/>
      </w:docPartObj>
    </w:sdtPr>
    <w:sdtContent>
      <w:sdt>
        <w:sdtPr>
          <w:id w:val="1086654523"/>
          <w:docPartObj>
            <w:docPartGallery w:val="Page Numbers (Top of Page)"/>
            <w:docPartUnique/>
          </w:docPartObj>
        </w:sdtPr>
        <w:sdtContent>
          <w:p w14:paraId="29D6F5DA" w14:textId="77777777" w:rsidR="00BC3968" w:rsidRDefault="00BC396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A272C7" w14:textId="77777777" w:rsidR="00BC3968" w:rsidRDefault="00BC39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53EB" w14:textId="77777777" w:rsidR="00BC3968" w:rsidRDefault="00BC3968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F402" w14:textId="77777777" w:rsidR="00B6052E" w:rsidRDefault="00B6052E">
    <w:pPr>
      <w:pStyle w:val="Stopka"/>
    </w:pPr>
  </w:p>
  <w:p w14:paraId="7D3AEDB0" w14:textId="77777777" w:rsidR="00AB233D" w:rsidRDefault="00AB233D"/>
  <w:p w14:paraId="32D0CCAB" w14:textId="77777777" w:rsidR="00326775" w:rsidRDefault="00326775"/>
  <w:p w14:paraId="035B17BA" w14:textId="77777777" w:rsidR="00326775" w:rsidRDefault="00326775"/>
  <w:p w14:paraId="7B432529" w14:textId="77777777" w:rsidR="00326775" w:rsidRDefault="0032677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2EECEB" w14:textId="77777777" w:rsidR="00AB233D" w:rsidRDefault="00AB233D"/>
  <w:p w14:paraId="3B1F2D59" w14:textId="77777777" w:rsidR="00326775" w:rsidRDefault="00326775"/>
  <w:p w14:paraId="2026F56C" w14:textId="77777777" w:rsidR="00326775" w:rsidRDefault="00326775"/>
  <w:p w14:paraId="651E5572" w14:textId="77777777" w:rsidR="00326775" w:rsidRDefault="0032677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D94F" w14:textId="77777777" w:rsidR="00C42799" w:rsidRDefault="00C42799" w:rsidP="001D3676">
      <w:pPr>
        <w:spacing w:after="0" w:line="240" w:lineRule="auto"/>
      </w:pPr>
      <w:r>
        <w:separator/>
      </w:r>
    </w:p>
    <w:p w14:paraId="5C7D853D" w14:textId="77777777" w:rsidR="00C42799" w:rsidRDefault="00C42799"/>
  </w:footnote>
  <w:footnote w:type="continuationSeparator" w:id="0">
    <w:p w14:paraId="3AD5A0AA" w14:textId="77777777" w:rsidR="00C42799" w:rsidRDefault="00C42799" w:rsidP="001D3676">
      <w:pPr>
        <w:spacing w:after="0" w:line="240" w:lineRule="auto"/>
      </w:pPr>
      <w:r>
        <w:continuationSeparator/>
      </w:r>
    </w:p>
    <w:p w14:paraId="3081667C" w14:textId="77777777" w:rsidR="00C42799" w:rsidRDefault="00C42799"/>
  </w:footnote>
  <w:footnote w:type="continuationNotice" w:id="1">
    <w:p w14:paraId="57D4E223" w14:textId="77777777" w:rsidR="00C42799" w:rsidRDefault="00C42799">
      <w:pPr>
        <w:spacing w:after="0" w:line="240" w:lineRule="auto"/>
      </w:pPr>
    </w:p>
    <w:p w14:paraId="1CF43242" w14:textId="77777777" w:rsidR="00C42799" w:rsidRDefault="00C42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CDBA" w14:textId="77777777" w:rsidR="00BC3968" w:rsidRDefault="00BC3968">
    <w:pPr>
      <w:pStyle w:val="Nagwek"/>
    </w:pPr>
  </w:p>
  <w:p w14:paraId="7C130C7E" w14:textId="77777777" w:rsidR="00BC3968" w:rsidRDefault="00BC39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210B" w14:textId="77777777" w:rsidR="00BC3968" w:rsidRDefault="00BC3968" w:rsidP="00C205C8">
    <w:pPr>
      <w:rPr>
        <w:rFonts w:ascii="Arial" w:hAnsi="Arial" w:cs="Arial"/>
        <w:sz w:val="15"/>
        <w:szCs w:val="15"/>
      </w:rPr>
    </w:pPr>
    <w:r>
      <w:rPr>
        <w:rFonts w:ascii="Arial" w:eastAsia="Calibri" w:hAnsi="Arial" w:cs="Arial"/>
        <w:noProof/>
        <w:sz w:val="18"/>
        <w:szCs w:val="18"/>
      </w:rPr>
      <w:drawing>
        <wp:inline distT="0" distB="0" distL="0" distR="0" wp14:anchorId="37694456" wp14:editId="5C6F74E7">
          <wp:extent cx="855980" cy="570653"/>
          <wp:effectExtent l="0" t="0" r="1270" b="1270"/>
          <wp:docPr id="9" name="Obraz 9" descr="Obraz zawierający flagę UE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flagę UE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01" r="-6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857673" cy="57178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3AE49DB5" wp14:editId="6F82EFC9">
          <wp:extent cx="1801706" cy="453813"/>
          <wp:effectExtent l="0" t="0" r="0" b="3810"/>
          <wp:docPr id="10" name="Obraz 10" descr="Obraz zawierający logo Mazowsz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logo Mazowsza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4" r="-9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811521" cy="4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0D35D35B" wp14:editId="64F9FBBC">
          <wp:extent cx="1266614" cy="488643"/>
          <wp:effectExtent l="0" t="0" r="0" b="6985"/>
          <wp:docPr id="11" name="Obraz 11" descr="Obraz zawierający logo KSOW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logo KSOW&#10;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274336" cy="49162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653B458B" wp14:editId="2DE7D511">
          <wp:extent cx="952500" cy="609600"/>
          <wp:effectExtent l="0" t="0" r="0" b="0"/>
          <wp:docPr id="12" name="Obraz 12" descr="Obraz zawierający 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5DF5DA9" w14:textId="77777777" w:rsidR="00BC3968" w:rsidRDefault="00BC3968" w:rsidP="00C205C8">
    <w:pPr>
      <w:pStyle w:val="slogany"/>
    </w:pPr>
    <w:r>
      <w:t>„Europejski Fundusz Rolny na rzecz Rozwoju Obszarów Wiejskich: Europa inwestująca w obszary wiejskie”</w:t>
    </w:r>
  </w:p>
  <w:p w14:paraId="15192537" w14:textId="77777777" w:rsidR="00BC3968" w:rsidRDefault="00BC3968" w:rsidP="00C205C8">
    <w:pPr>
      <w:pStyle w:val="slogany"/>
      <w:rPr>
        <w:rFonts w:eastAsia="Calibri"/>
        <w:kern w:val="2"/>
        <w:lang w:eastAsia="en-US"/>
      </w:rPr>
    </w:pPr>
    <w:r>
      <w:rPr>
        <w:rFonts w:eastAsia="Calibri"/>
        <w:kern w:val="2"/>
        <w:lang w:eastAsia="en-US"/>
      </w:rPr>
      <w:t>Operacja współfinansowana ze środków Unii Europejskiej w ramach Schematu II Pomocy Technicznej „Krajowa Sieci Obszarów Wiejskich”</w:t>
    </w:r>
  </w:p>
  <w:p w14:paraId="00B57C89" w14:textId="77777777" w:rsidR="00BC3968" w:rsidRDefault="00BC3968" w:rsidP="00C205C8">
    <w:pPr>
      <w:pStyle w:val="slogany"/>
      <w:rPr>
        <w:rFonts w:eastAsia="Calibri"/>
        <w:lang w:eastAsia="en-US"/>
      </w:rPr>
    </w:pPr>
    <w:r>
      <w:rPr>
        <w:rFonts w:eastAsia="Calibri"/>
        <w:kern w:val="2"/>
        <w:lang w:eastAsia="en-US"/>
      </w:rPr>
      <w:t>Programu Rozwoju Obszarów Wiejskich na lata 2014–2020</w:t>
    </w:r>
  </w:p>
  <w:p w14:paraId="4D77472B" w14:textId="77777777" w:rsidR="00BC3968" w:rsidRDefault="00BC3968" w:rsidP="00C205C8">
    <w:pPr>
      <w:pStyle w:val="slogany"/>
      <w:rPr>
        <w:rFonts w:eastAsia="Calibri"/>
        <w:lang w:eastAsia="en-US"/>
      </w:rPr>
    </w:pPr>
    <w:r>
      <w:t>Instytucja Zarządzająca Programem Rozwoju Obszarów Wiejskich na lata 2014-2020 - Minister Rolnictwa i Rozwoju Wsi</w:t>
    </w:r>
  </w:p>
  <w:p w14:paraId="73F22DB0" w14:textId="35CECC65" w:rsidR="00BC3968" w:rsidRDefault="00BC3968" w:rsidP="00C205C8">
    <w:pPr>
      <w:pStyle w:val="slogany"/>
    </w:pPr>
    <w:r>
      <w:t>Umowa realizowana jest w ramach projektu „</w:t>
    </w:r>
    <w:r w:rsidR="004863BF">
      <w:t>Działalność KSOW</w:t>
    </w:r>
    <w:r>
      <w:t xml:space="preserve"> PROW 2014-2020 – 2024 rok”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FFF1" w14:textId="77777777" w:rsidR="00B6052E" w:rsidRDefault="00B6052E">
    <w:pPr>
      <w:pStyle w:val="Nagwek"/>
    </w:pPr>
  </w:p>
  <w:p w14:paraId="3E4382DF" w14:textId="77777777" w:rsidR="00AB233D" w:rsidRDefault="00AB233D"/>
  <w:p w14:paraId="48D51702" w14:textId="77777777" w:rsidR="00326775" w:rsidRDefault="00326775"/>
  <w:p w14:paraId="6156CEC6" w14:textId="77777777" w:rsidR="00326775" w:rsidRDefault="00326775"/>
  <w:p w14:paraId="210B392E" w14:textId="77777777" w:rsidR="00326775" w:rsidRDefault="003267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853C" w14:textId="203BABF0" w:rsidR="00C205C8" w:rsidRDefault="00C205C8" w:rsidP="00C205C8">
    <w:pPr>
      <w:rPr>
        <w:rFonts w:ascii="Arial" w:hAnsi="Arial" w:cs="Arial"/>
        <w:sz w:val="15"/>
        <w:szCs w:val="15"/>
      </w:rPr>
    </w:pPr>
    <w:r>
      <w:rPr>
        <w:rFonts w:ascii="Arial" w:eastAsia="Calibri" w:hAnsi="Arial" w:cs="Arial"/>
        <w:noProof/>
        <w:sz w:val="18"/>
        <w:szCs w:val="18"/>
      </w:rPr>
      <w:drawing>
        <wp:inline distT="0" distB="0" distL="0" distR="0" wp14:anchorId="6F8910D1" wp14:editId="434C9EA7">
          <wp:extent cx="855980" cy="570653"/>
          <wp:effectExtent l="0" t="0" r="1270" b="1270"/>
          <wp:docPr id="1" name="Obraz 1" descr="Obraz zawierający flagę UE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flagę UE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01" r="-6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857673" cy="57178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3F4E2A16" wp14:editId="61BCD1B7">
          <wp:extent cx="1801706" cy="453813"/>
          <wp:effectExtent l="0" t="0" r="0" b="3810"/>
          <wp:docPr id="2" name="Obraz 2" descr="Obraz zawierający logo Mazowsz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logo Mazowsza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4" r="-9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811521" cy="4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12F4FE8E" wp14:editId="07C24A69">
          <wp:extent cx="1266614" cy="488643"/>
          <wp:effectExtent l="0" t="0" r="0" b="6985"/>
          <wp:docPr id="3" name="Obraz 3" descr="Obraz zawierający logo KSOW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logo KSOW&#10;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274336" cy="49162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4973277B" wp14:editId="61BE6463">
          <wp:extent cx="952500" cy="609600"/>
          <wp:effectExtent l="0" t="0" r="0" b="0"/>
          <wp:docPr id="4" name="Obraz 4" descr="Obraz zawierający 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431DE8" w14:textId="77777777" w:rsidR="00C205C8" w:rsidRDefault="00C205C8" w:rsidP="00C205C8">
    <w:pPr>
      <w:pStyle w:val="slogany"/>
    </w:pPr>
    <w:r>
      <w:t>„Europejski Fundusz Rolny na rzecz Rozwoju Obszarów Wiejskich: Europa inwestująca w obszary wiejskie”</w:t>
    </w:r>
  </w:p>
  <w:p w14:paraId="00DF2B52" w14:textId="77777777" w:rsidR="00C205C8" w:rsidRDefault="00C205C8" w:rsidP="00C205C8">
    <w:pPr>
      <w:pStyle w:val="slogany"/>
      <w:rPr>
        <w:rFonts w:eastAsia="Calibri"/>
        <w:kern w:val="2"/>
        <w:lang w:eastAsia="en-US"/>
      </w:rPr>
    </w:pPr>
    <w:r>
      <w:rPr>
        <w:rFonts w:eastAsia="Calibri"/>
        <w:kern w:val="2"/>
        <w:lang w:eastAsia="en-US"/>
      </w:rPr>
      <w:t>Operacja współfinansowana ze środków Unii Europejskiej w ramach Schematu II Pomocy Technicznej „Krajowa Sieci Obszarów Wiejskich”</w:t>
    </w:r>
  </w:p>
  <w:p w14:paraId="0C8D9AB2" w14:textId="77777777" w:rsidR="00C205C8" w:rsidRDefault="00C205C8" w:rsidP="00C205C8">
    <w:pPr>
      <w:pStyle w:val="slogany"/>
      <w:rPr>
        <w:rFonts w:eastAsia="Calibri"/>
        <w:lang w:eastAsia="en-US"/>
      </w:rPr>
    </w:pPr>
    <w:r>
      <w:rPr>
        <w:rFonts w:eastAsia="Calibri"/>
        <w:kern w:val="2"/>
        <w:lang w:eastAsia="en-US"/>
      </w:rPr>
      <w:t>Programu Rozwoju Obszarów Wiejskich na lata 2014–2020</w:t>
    </w:r>
  </w:p>
  <w:p w14:paraId="2F745118" w14:textId="77777777" w:rsidR="00C205C8" w:rsidRDefault="00C205C8" w:rsidP="00C205C8">
    <w:pPr>
      <w:pStyle w:val="slogany"/>
      <w:rPr>
        <w:rFonts w:eastAsia="Calibri"/>
        <w:lang w:eastAsia="en-US"/>
      </w:rPr>
    </w:pPr>
    <w:r>
      <w:t>Instytucja Zarządzająca Programem Rozwoju Obszarów Wiejskich na lata 2014-2020 - Minister Rolnictwa i Rozwoju Wsi</w:t>
    </w:r>
  </w:p>
  <w:p w14:paraId="3E62BE13" w14:textId="16C8118A" w:rsidR="00B6052E" w:rsidRDefault="00C205C8" w:rsidP="00C205C8">
    <w:pPr>
      <w:pStyle w:val="slogany"/>
    </w:pPr>
    <w:r>
      <w:t xml:space="preserve">Umowa realizowana jest w ramach projektu </w:t>
    </w:r>
    <w:r w:rsidR="00C12DDA">
      <w:t xml:space="preserve">„Działalność KSOW PROW 2014-2020 – 2023 rok”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6.7pt;height:10.35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9D7071D2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CE88D548"/>
    <w:lvl w:ilvl="0">
      <w:start w:val="1"/>
      <w:numFmt w:val="decimal"/>
      <w:pStyle w:val="Listanumerowana2"/>
      <w:lvlText w:val="%1)"/>
      <w:lvlJc w:val="left"/>
      <w:pPr>
        <w:tabs>
          <w:tab w:val="num" w:pos="643"/>
        </w:tabs>
        <w:ind w:left="643" w:hanging="360"/>
      </w:pPr>
      <w:rPr>
        <w:rFonts w:asciiTheme="minorHAnsi" w:eastAsiaTheme="minorHAnsi" w:hAnsiTheme="minorHAnsi" w:cstheme="minorHAnsi"/>
        <w:color w:val="auto"/>
      </w:r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4913C"/>
    <w:lvl w:ilvl="0">
      <w:start w:val="1"/>
      <w:numFmt w:val="decimal"/>
      <w:pStyle w:val="Listapunktowana2"/>
      <w:lvlText w:val="%1)"/>
      <w:lvlJc w:val="left"/>
      <w:pPr>
        <w:tabs>
          <w:tab w:val="num" w:pos="643"/>
        </w:tabs>
        <w:ind w:left="643" w:hanging="360"/>
      </w:pPr>
      <w:rPr>
        <w:rFonts w:ascii="Calibri" w:eastAsiaTheme="minorHAnsi" w:hAnsi="Calibri" w:cstheme="minorBidi"/>
      </w:rPr>
    </w:lvl>
  </w:abstractNum>
  <w:abstractNum w:abstractNumId="8" w15:restartNumberingAfterBreak="0">
    <w:nsid w:val="FFFFFF88"/>
    <w:multiLevelType w:val="singleLevel"/>
    <w:tmpl w:val="D280F60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0"/>
        <w:szCs w:val="2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AE2EB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</w:abstractNum>
  <w:abstractNum w:abstractNumId="11" w15:restartNumberingAfterBreak="0">
    <w:nsid w:val="00000004"/>
    <w:multiLevelType w:val="singleLevel"/>
    <w:tmpl w:val="93489F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</w:abstractNum>
  <w:abstractNum w:abstractNumId="1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18F2273A"/>
    <w:multiLevelType w:val="hybridMultilevel"/>
    <w:tmpl w:val="645A6E38"/>
    <w:lvl w:ilvl="0" w:tplc="0C047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3837A9"/>
    <w:multiLevelType w:val="hybridMultilevel"/>
    <w:tmpl w:val="125822E0"/>
    <w:lvl w:ilvl="0" w:tplc="E98C5EAC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779EF"/>
    <w:multiLevelType w:val="multilevel"/>
    <w:tmpl w:val="668E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" w15:restartNumberingAfterBreak="0">
    <w:nsid w:val="3D180315"/>
    <w:multiLevelType w:val="hybridMultilevel"/>
    <w:tmpl w:val="C22EEB4A"/>
    <w:lvl w:ilvl="0" w:tplc="AF9A4D3A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FA84527"/>
    <w:multiLevelType w:val="hybridMultilevel"/>
    <w:tmpl w:val="14568A08"/>
    <w:lvl w:ilvl="0" w:tplc="CA90B1E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BD5464"/>
    <w:multiLevelType w:val="multilevel"/>
    <w:tmpl w:val="50B6C20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9D16F1C"/>
    <w:multiLevelType w:val="multilevel"/>
    <w:tmpl w:val="6B7E2C60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B64D19"/>
    <w:multiLevelType w:val="hybridMultilevel"/>
    <w:tmpl w:val="8FDA2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8192">
    <w:abstractNumId w:val="8"/>
  </w:num>
  <w:num w:numId="2" w16cid:durableId="807094938">
    <w:abstractNumId w:val="3"/>
  </w:num>
  <w:num w:numId="3" w16cid:durableId="2116557210">
    <w:abstractNumId w:val="2"/>
  </w:num>
  <w:num w:numId="4" w16cid:durableId="846794875">
    <w:abstractNumId w:val="1"/>
  </w:num>
  <w:num w:numId="5" w16cid:durableId="1763838464">
    <w:abstractNumId w:val="0"/>
  </w:num>
  <w:num w:numId="6" w16cid:durableId="1980260012">
    <w:abstractNumId w:val="9"/>
  </w:num>
  <w:num w:numId="7" w16cid:durableId="1897203311">
    <w:abstractNumId w:val="7"/>
  </w:num>
  <w:num w:numId="8" w16cid:durableId="1397699609">
    <w:abstractNumId w:val="6"/>
  </w:num>
  <w:num w:numId="9" w16cid:durableId="635377963">
    <w:abstractNumId w:val="5"/>
  </w:num>
  <w:num w:numId="10" w16cid:durableId="467741981">
    <w:abstractNumId w:val="4"/>
  </w:num>
  <w:num w:numId="11" w16cid:durableId="149568503">
    <w:abstractNumId w:val="19"/>
  </w:num>
  <w:num w:numId="12" w16cid:durableId="159661469">
    <w:abstractNumId w:val="8"/>
    <w:lvlOverride w:ilvl="0">
      <w:startOverride w:val="1"/>
    </w:lvlOverride>
  </w:num>
  <w:num w:numId="13" w16cid:durableId="926883362">
    <w:abstractNumId w:val="8"/>
    <w:lvlOverride w:ilvl="0">
      <w:startOverride w:val="1"/>
    </w:lvlOverride>
  </w:num>
  <w:num w:numId="14" w16cid:durableId="896865925">
    <w:abstractNumId w:val="3"/>
    <w:lvlOverride w:ilvl="0">
      <w:startOverride w:val="1"/>
    </w:lvlOverride>
  </w:num>
  <w:num w:numId="15" w16cid:durableId="494805151">
    <w:abstractNumId w:val="8"/>
    <w:lvlOverride w:ilvl="0">
      <w:startOverride w:val="1"/>
    </w:lvlOverride>
  </w:num>
  <w:num w:numId="16" w16cid:durableId="2020346583">
    <w:abstractNumId w:val="8"/>
    <w:lvlOverride w:ilvl="0">
      <w:startOverride w:val="1"/>
    </w:lvlOverride>
  </w:num>
  <w:num w:numId="17" w16cid:durableId="369110465">
    <w:abstractNumId w:val="3"/>
    <w:lvlOverride w:ilvl="0">
      <w:startOverride w:val="1"/>
    </w:lvlOverride>
  </w:num>
  <w:num w:numId="18" w16cid:durableId="1192955286">
    <w:abstractNumId w:val="8"/>
    <w:lvlOverride w:ilvl="0">
      <w:startOverride w:val="1"/>
    </w:lvlOverride>
  </w:num>
  <w:num w:numId="19" w16cid:durableId="1979262285">
    <w:abstractNumId w:val="8"/>
    <w:lvlOverride w:ilvl="0">
      <w:startOverride w:val="1"/>
    </w:lvlOverride>
  </w:num>
  <w:num w:numId="20" w16cid:durableId="412942493">
    <w:abstractNumId w:val="3"/>
    <w:lvlOverride w:ilvl="0">
      <w:startOverride w:val="1"/>
    </w:lvlOverride>
  </w:num>
  <w:num w:numId="21" w16cid:durableId="1678582522">
    <w:abstractNumId w:val="8"/>
    <w:lvlOverride w:ilvl="0">
      <w:startOverride w:val="1"/>
    </w:lvlOverride>
  </w:num>
  <w:num w:numId="22" w16cid:durableId="329797168">
    <w:abstractNumId w:val="3"/>
    <w:lvlOverride w:ilvl="0">
      <w:startOverride w:val="1"/>
    </w:lvlOverride>
  </w:num>
  <w:num w:numId="23" w16cid:durableId="873464367">
    <w:abstractNumId w:val="3"/>
    <w:lvlOverride w:ilvl="0">
      <w:startOverride w:val="1"/>
    </w:lvlOverride>
  </w:num>
  <w:num w:numId="24" w16cid:durableId="1813906488">
    <w:abstractNumId w:val="3"/>
    <w:lvlOverride w:ilvl="0">
      <w:startOverride w:val="1"/>
    </w:lvlOverride>
  </w:num>
  <w:num w:numId="25" w16cid:durableId="322440037">
    <w:abstractNumId w:val="8"/>
  </w:num>
  <w:num w:numId="26" w16cid:durableId="1642688808">
    <w:abstractNumId w:val="3"/>
  </w:num>
  <w:num w:numId="27" w16cid:durableId="567377805">
    <w:abstractNumId w:val="8"/>
  </w:num>
  <w:num w:numId="28" w16cid:durableId="724374591">
    <w:abstractNumId w:val="3"/>
  </w:num>
  <w:num w:numId="29" w16cid:durableId="1472484070">
    <w:abstractNumId w:val="14"/>
  </w:num>
  <w:num w:numId="30" w16cid:durableId="1367095512">
    <w:abstractNumId w:val="12"/>
  </w:num>
  <w:num w:numId="31" w16cid:durableId="1988394381">
    <w:abstractNumId w:val="13"/>
  </w:num>
  <w:num w:numId="32" w16cid:durableId="247467368">
    <w:abstractNumId w:val="11"/>
  </w:num>
  <w:num w:numId="33" w16cid:durableId="811749650">
    <w:abstractNumId w:val="10"/>
  </w:num>
  <w:num w:numId="34" w16cid:durableId="1703238804">
    <w:abstractNumId w:val="8"/>
    <w:lvlOverride w:ilvl="0">
      <w:startOverride w:val="1"/>
    </w:lvlOverride>
  </w:num>
  <w:num w:numId="35" w16cid:durableId="512259151">
    <w:abstractNumId w:val="20"/>
  </w:num>
  <w:num w:numId="36" w16cid:durableId="1281646091">
    <w:abstractNumId w:val="8"/>
  </w:num>
  <w:num w:numId="37" w16cid:durableId="891426346">
    <w:abstractNumId w:val="16"/>
  </w:num>
  <w:num w:numId="38" w16cid:durableId="1686206332">
    <w:abstractNumId w:val="15"/>
  </w:num>
  <w:num w:numId="39" w16cid:durableId="977881120">
    <w:abstractNumId w:val="3"/>
    <w:lvlOverride w:ilvl="0">
      <w:startOverride w:val="1"/>
    </w:lvlOverride>
  </w:num>
  <w:num w:numId="40" w16cid:durableId="1360081628">
    <w:abstractNumId w:val="8"/>
  </w:num>
  <w:num w:numId="41" w16cid:durableId="1543322479">
    <w:abstractNumId w:val="17"/>
  </w:num>
  <w:num w:numId="42" w16cid:durableId="2004628644">
    <w:abstractNumId w:val="21"/>
  </w:num>
  <w:num w:numId="43" w16cid:durableId="17976149">
    <w:abstractNumId w:val="8"/>
    <w:lvlOverride w:ilvl="0">
      <w:startOverride w:val="1"/>
    </w:lvlOverride>
  </w:num>
  <w:num w:numId="44" w16cid:durableId="505168580">
    <w:abstractNumId w:val="18"/>
  </w:num>
  <w:num w:numId="45" w16cid:durableId="1116368680">
    <w:abstractNumId w:val="8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31D9"/>
    <w:rsid w:val="0001057C"/>
    <w:rsid w:val="0002158E"/>
    <w:rsid w:val="00022EEF"/>
    <w:rsid w:val="000232A2"/>
    <w:rsid w:val="00026CE3"/>
    <w:rsid w:val="0002717F"/>
    <w:rsid w:val="0003205B"/>
    <w:rsid w:val="000361E2"/>
    <w:rsid w:val="00046542"/>
    <w:rsid w:val="0006016F"/>
    <w:rsid w:val="00060936"/>
    <w:rsid w:val="0006783A"/>
    <w:rsid w:val="0007224E"/>
    <w:rsid w:val="000745E4"/>
    <w:rsid w:val="00081D9B"/>
    <w:rsid w:val="00082951"/>
    <w:rsid w:val="000900CB"/>
    <w:rsid w:val="000953A2"/>
    <w:rsid w:val="000A4E09"/>
    <w:rsid w:val="000C2857"/>
    <w:rsid w:val="000C54F9"/>
    <w:rsid w:val="000D0935"/>
    <w:rsid w:val="000D2CCA"/>
    <w:rsid w:val="000D71A1"/>
    <w:rsid w:val="000E2F9E"/>
    <w:rsid w:val="000F0687"/>
    <w:rsid w:val="00101A28"/>
    <w:rsid w:val="00107FF0"/>
    <w:rsid w:val="0011151B"/>
    <w:rsid w:val="00116ED6"/>
    <w:rsid w:val="001219DD"/>
    <w:rsid w:val="00121F49"/>
    <w:rsid w:val="001232F8"/>
    <w:rsid w:val="00141B31"/>
    <w:rsid w:val="0015251C"/>
    <w:rsid w:val="00155DA6"/>
    <w:rsid w:val="001607D6"/>
    <w:rsid w:val="0017174D"/>
    <w:rsid w:val="00171A94"/>
    <w:rsid w:val="001727AE"/>
    <w:rsid w:val="001772DF"/>
    <w:rsid w:val="00183392"/>
    <w:rsid w:val="00191323"/>
    <w:rsid w:val="001A07F6"/>
    <w:rsid w:val="001A2C8A"/>
    <w:rsid w:val="001B16A1"/>
    <w:rsid w:val="001C2860"/>
    <w:rsid w:val="001C4FEF"/>
    <w:rsid w:val="001D2BF3"/>
    <w:rsid w:val="001D3676"/>
    <w:rsid w:val="001D5D0A"/>
    <w:rsid w:val="001E47DE"/>
    <w:rsid w:val="001E5029"/>
    <w:rsid w:val="001E56A9"/>
    <w:rsid w:val="001F48F3"/>
    <w:rsid w:val="00200AF1"/>
    <w:rsid w:val="0020481D"/>
    <w:rsid w:val="002102F1"/>
    <w:rsid w:val="002135BC"/>
    <w:rsid w:val="0021694C"/>
    <w:rsid w:val="00221C3D"/>
    <w:rsid w:val="00222C6B"/>
    <w:rsid w:val="00222FDA"/>
    <w:rsid w:val="00231363"/>
    <w:rsid w:val="00232C1F"/>
    <w:rsid w:val="00236AA5"/>
    <w:rsid w:val="00244E13"/>
    <w:rsid w:val="0025153B"/>
    <w:rsid w:val="00251F4B"/>
    <w:rsid w:val="00254DAB"/>
    <w:rsid w:val="00255D6B"/>
    <w:rsid w:val="00271723"/>
    <w:rsid w:val="00274E80"/>
    <w:rsid w:val="00275B29"/>
    <w:rsid w:val="00276CCB"/>
    <w:rsid w:val="00285E97"/>
    <w:rsid w:val="00290160"/>
    <w:rsid w:val="002A00C6"/>
    <w:rsid w:val="002A362F"/>
    <w:rsid w:val="002B10E8"/>
    <w:rsid w:val="002B2BD7"/>
    <w:rsid w:val="002C0813"/>
    <w:rsid w:val="002C423F"/>
    <w:rsid w:val="00312B13"/>
    <w:rsid w:val="00312B1C"/>
    <w:rsid w:val="003168D0"/>
    <w:rsid w:val="003171D5"/>
    <w:rsid w:val="00326775"/>
    <w:rsid w:val="00330387"/>
    <w:rsid w:val="00330885"/>
    <w:rsid w:val="00342907"/>
    <w:rsid w:val="003516F6"/>
    <w:rsid w:val="00355BB4"/>
    <w:rsid w:val="003562F2"/>
    <w:rsid w:val="00380FCB"/>
    <w:rsid w:val="003879CE"/>
    <w:rsid w:val="0039222C"/>
    <w:rsid w:val="003A6930"/>
    <w:rsid w:val="003E3EF9"/>
    <w:rsid w:val="003E5D02"/>
    <w:rsid w:val="003E6C12"/>
    <w:rsid w:val="003F2D99"/>
    <w:rsid w:val="003F66F8"/>
    <w:rsid w:val="003F7EE8"/>
    <w:rsid w:val="00401857"/>
    <w:rsid w:val="004036D6"/>
    <w:rsid w:val="00405AD0"/>
    <w:rsid w:val="00410F5C"/>
    <w:rsid w:val="00415DFF"/>
    <w:rsid w:val="00416FF9"/>
    <w:rsid w:val="00427563"/>
    <w:rsid w:val="004421F2"/>
    <w:rsid w:val="004473AB"/>
    <w:rsid w:val="0045128D"/>
    <w:rsid w:val="00451343"/>
    <w:rsid w:val="004528D7"/>
    <w:rsid w:val="00460B46"/>
    <w:rsid w:val="00461C75"/>
    <w:rsid w:val="004631C3"/>
    <w:rsid w:val="004716B4"/>
    <w:rsid w:val="00472438"/>
    <w:rsid w:val="00480192"/>
    <w:rsid w:val="004863BF"/>
    <w:rsid w:val="004A40A1"/>
    <w:rsid w:val="004A79E0"/>
    <w:rsid w:val="004B079D"/>
    <w:rsid w:val="004B5152"/>
    <w:rsid w:val="004B526E"/>
    <w:rsid w:val="004C4E5C"/>
    <w:rsid w:val="004D1E70"/>
    <w:rsid w:val="005049D3"/>
    <w:rsid w:val="00504AEE"/>
    <w:rsid w:val="0053087F"/>
    <w:rsid w:val="005308FB"/>
    <w:rsid w:val="005370CA"/>
    <w:rsid w:val="00540B32"/>
    <w:rsid w:val="00544835"/>
    <w:rsid w:val="00551FA9"/>
    <w:rsid w:val="00553051"/>
    <w:rsid w:val="00561AD0"/>
    <w:rsid w:val="00565D75"/>
    <w:rsid w:val="00573F7F"/>
    <w:rsid w:val="00596B11"/>
    <w:rsid w:val="00596CC3"/>
    <w:rsid w:val="005A7FB4"/>
    <w:rsid w:val="005B11E7"/>
    <w:rsid w:val="005B31CA"/>
    <w:rsid w:val="005B6201"/>
    <w:rsid w:val="005B700F"/>
    <w:rsid w:val="005C6A54"/>
    <w:rsid w:val="005D45FB"/>
    <w:rsid w:val="005D66C5"/>
    <w:rsid w:val="005E0D66"/>
    <w:rsid w:val="005E1F03"/>
    <w:rsid w:val="005E253B"/>
    <w:rsid w:val="005F0A0E"/>
    <w:rsid w:val="005F226E"/>
    <w:rsid w:val="005F5B3A"/>
    <w:rsid w:val="00602435"/>
    <w:rsid w:val="0061202A"/>
    <w:rsid w:val="006123C6"/>
    <w:rsid w:val="00617387"/>
    <w:rsid w:val="0061792B"/>
    <w:rsid w:val="00620950"/>
    <w:rsid w:val="006221DF"/>
    <w:rsid w:val="00623BD0"/>
    <w:rsid w:val="006262AE"/>
    <w:rsid w:val="0063002F"/>
    <w:rsid w:val="00634D66"/>
    <w:rsid w:val="00634F6E"/>
    <w:rsid w:val="006379A0"/>
    <w:rsid w:val="0064590B"/>
    <w:rsid w:val="00646E1C"/>
    <w:rsid w:val="00657B29"/>
    <w:rsid w:val="00662A69"/>
    <w:rsid w:val="00665C96"/>
    <w:rsid w:val="006746BB"/>
    <w:rsid w:val="006A6E00"/>
    <w:rsid w:val="006C31F2"/>
    <w:rsid w:val="006C3B9A"/>
    <w:rsid w:val="006D022D"/>
    <w:rsid w:val="006D0CAD"/>
    <w:rsid w:val="006D127E"/>
    <w:rsid w:val="006D2378"/>
    <w:rsid w:val="006E3172"/>
    <w:rsid w:val="006F1F28"/>
    <w:rsid w:val="006F37F2"/>
    <w:rsid w:val="006F3B33"/>
    <w:rsid w:val="006F7739"/>
    <w:rsid w:val="006F7ED3"/>
    <w:rsid w:val="00723316"/>
    <w:rsid w:val="007245F7"/>
    <w:rsid w:val="00724969"/>
    <w:rsid w:val="0074686A"/>
    <w:rsid w:val="007512AA"/>
    <w:rsid w:val="007514AF"/>
    <w:rsid w:val="00773BE8"/>
    <w:rsid w:val="00780FEF"/>
    <w:rsid w:val="00786F01"/>
    <w:rsid w:val="00792E99"/>
    <w:rsid w:val="007A041C"/>
    <w:rsid w:val="007A1D04"/>
    <w:rsid w:val="007D1AE5"/>
    <w:rsid w:val="007D5D99"/>
    <w:rsid w:val="007D6FB2"/>
    <w:rsid w:val="007E14D9"/>
    <w:rsid w:val="007F1F48"/>
    <w:rsid w:val="00811154"/>
    <w:rsid w:val="00811D09"/>
    <w:rsid w:val="00820C1F"/>
    <w:rsid w:val="00826668"/>
    <w:rsid w:val="00833D38"/>
    <w:rsid w:val="0083770F"/>
    <w:rsid w:val="00840B75"/>
    <w:rsid w:val="008420A8"/>
    <w:rsid w:val="00851910"/>
    <w:rsid w:val="00855EDB"/>
    <w:rsid w:val="00864DB5"/>
    <w:rsid w:val="00876ABE"/>
    <w:rsid w:val="00890E83"/>
    <w:rsid w:val="008943D6"/>
    <w:rsid w:val="008C0EBA"/>
    <w:rsid w:val="008C5EA5"/>
    <w:rsid w:val="008F0221"/>
    <w:rsid w:val="008F1A0C"/>
    <w:rsid w:val="008F2638"/>
    <w:rsid w:val="008F4B3D"/>
    <w:rsid w:val="008F4F61"/>
    <w:rsid w:val="008F787A"/>
    <w:rsid w:val="00904889"/>
    <w:rsid w:val="00910A87"/>
    <w:rsid w:val="00916368"/>
    <w:rsid w:val="00922B5E"/>
    <w:rsid w:val="00930227"/>
    <w:rsid w:val="0093174C"/>
    <w:rsid w:val="00935225"/>
    <w:rsid w:val="00944033"/>
    <w:rsid w:val="00945D8C"/>
    <w:rsid w:val="00953021"/>
    <w:rsid w:val="00953455"/>
    <w:rsid w:val="0096378F"/>
    <w:rsid w:val="00971A7D"/>
    <w:rsid w:val="00992E98"/>
    <w:rsid w:val="009A07F3"/>
    <w:rsid w:val="009A2DE6"/>
    <w:rsid w:val="009A4CA0"/>
    <w:rsid w:val="009A696C"/>
    <w:rsid w:val="009C0A69"/>
    <w:rsid w:val="009C0DD1"/>
    <w:rsid w:val="009C53BD"/>
    <w:rsid w:val="009C5C4A"/>
    <w:rsid w:val="009D77C7"/>
    <w:rsid w:val="00A005A2"/>
    <w:rsid w:val="00A0152E"/>
    <w:rsid w:val="00A01ADB"/>
    <w:rsid w:val="00A02CB9"/>
    <w:rsid w:val="00A1321E"/>
    <w:rsid w:val="00A27537"/>
    <w:rsid w:val="00A34379"/>
    <w:rsid w:val="00A37B14"/>
    <w:rsid w:val="00A40B22"/>
    <w:rsid w:val="00A43DDC"/>
    <w:rsid w:val="00A4621B"/>
    <w:rsid w:val="00A566BA"/>
    <w:rsid w:val="00A66727"/>
    <w:rsid w:val="00A67CFC"/>
    <w:rsid w:val="00A67F1A"/>
    <w:rsid w:val="00A76537"/>
    <w:rsid w:val="00A8570A"/>
    <w:rsid w:val="00AA5F99"/>
    <w:rsid w:val="00AA7816"/>
    <w:rsid w:val="00AB233D"/>
    <w:rsid w:val="00AB7C22"/>
    <w:rsid w:val="00AC41E8"/>
    <w:rsid w:val="00AD79E1"/>
    <w:rsid w:val="00AE66CA"/>
    <w:rsid w:val="00AF6EDB"/>
    <w:rsid w:val="00AF7223"/>
    <w:rsid w:val="00B019D5"/>
    <w:rsid w:val="00B10B43"/>
    <w:rsid w:val="00B10E60"/>
    <w:rsid w:val="00B12E92"/>
    <w:rsid w:val="00B16FB8"/>
    <w:rsid w:val="00B2113F"/>
    <w:rsid w:val="00B22F86"/>
    <w:rsid w:val="00B341DD"/>
    <w:rsid w:val="00B41996"/>
    <w:rsid w:val="00B503E3"/>
    <w:rsid w:val="00B52A6A"/>
    <w:rsid w:val="00B6052E"/>
    <w:rsid w:val="00B71AFD"/>
    <w:rsid w:val="00B738E9"/>
    <w:rsid w:val="00B75C67"/>
    <w:rsid w:val="00B75F37"/>
    <w:rsid w:val="00B8081E"/>
    <w:rsid w:val="00B86AF8"/>
    <w:rsid w:val="00B9523C"/>
    <w:rsid w:val="00BA323F"/>
    <w:rsid w:val="00BA4353"/>
    <w:rsid w:val="00BC105F"/>
    <w:rsid w:val="00BC10D1"/>
    <w:rsid w:val="00BC3968"/>
    <w:rsid w:val="00BC3F34"/>
    <w:rsid w:val="00BC6F3B"/>
    <w:rsid w:val="00BF28FE"/>
    <w:rsid w:val="00BF2FC3"/>
    <w:rsid w:val="00BF435D"/>
    <w:rsid w:val="00C12DDA"/>
    <w:rsid w:val="00C1675E"/>
    <w:rsid w:val="00C17510"/>
    <w:rsid w:val="00C205C8"/>
    <w:rsid w:val="00C32D79"/>
    <w:rsid w:val="00C4158B"/>
    <w:rsid w:val="00C42799"/>
    <w:rsid w:val="00C46386"/>
    <w:rsid w:val="00C467B8"/>
    <w:rsid w:val="00C46CDE"/>
    <w:rsid w:val="00C53F31"/>
    <w:rsid w:val="00C565EC"/>
    <w:rsid w:val="00C62115"/>
    <w:rsid w:val="00C67A9A"/>
    <w:rsid w:val="00C768BE"/>
    <w:rsid w:val="00C864B0"/>
    <w:rsid w:val="00CB6BCA"/>
    <w:rsid w:val="00CC32FB"/>
    <w:rsid w:val="00CD03AF"/>
    <w:rsid w:val="00CD4E1A"/>
    <w:rsid w:val="00CD61D9"/>
    <w:rsid w:val="00CD7370"/>
    <w:rsid w:val="00CE127B"/>
    <w:rsid w:val="00CE6CCA"/>
    <w:rsid w:val="00CF4A5F"/>
    <w:rsid w:val="00D03085"/>
    <w:rsid w:val="00D10D08"/>
    <w:rsid w:val="00D23210"/>
    <w:rsid w:val="00D250E3"/>
    <w:rsid w:val="00D30854"/>
    <w:rsid w:val="00D36FEB"/>
    <w:rsid w:val="00D5790B"/>
    <w:rsid w:val="00D66FFC"/>
    <w:rsid w:val="00D75C92"/>
    <w:rsid w:val="00D82A13"/>
    <w:rsid w:val="00DC09D6"/>
    <w:rsid w:val="00DC5254"/>
    <w:rsid w:val="00DD42A2"/>
    <w:rsid w:val="00DF7DD3"/>
    <w:rsid w:val="00E0016D"/>
    <w:rsid w:val="00E13885"/>
    <w:rsid w:val="00E1397B"/>
    <w:rsid w:val="00E20246"/>
    <w:rsid w:val="00E403EF"/>
    <w:rsid w:val="00E41706"/>
    <w:rsid w:val="00E472AE"/>
    <w:rsid w:val="00E51A3A"/>
    <w:rsid w:val="00E51DBF"/>
    <w:rsid w:val="00E520A7"/>
    <w:rsid w:val="00E56DFE"/>
    <w:rsid w:val="00E57F04"/>
    <w:rsid w:val="00E63F95"/>
    <w:rsid w:val="00E86832"/>
    <w:rsid w:val="00E871C4"/>
    <w:rsid w:val="00E907D5"/>
    <w:rsid w:val="00E92C9F"/>
    <w:rsid w:val="00E975A8"/>
    <w:rsid w:val="00EA52D6"/>
    <w:rsid w:val="00EA5FB1"/>
    <w:rsid w:val="00EB386C"/>
    <w:rsid w:val="00EB3CFB"/>
    <w:rsid w:val="00EC2234"/>
    <w:rsid w:val="00EC4036"/>
    <w:rsid w:val="00EC4730"/>
    <w:rsid w:val="00EE034A"/>
    <w:rsid w:val="00EE1057"/>
    <w:rsid w:val="00EE662F"/>
    <w:rsid w:val="00EE7975"/>
    <w:rsid w:val="00EE79A7"/>
    <w:rsid w:val="00EF26A9"/>
    <w:rsid w:val="00F01CAD"/>
    <w:rsid w:val="00F26E63"/>
    <w:rsid w:val="00F4791D"/>
    <w:rsid w:val="00F53F22"/>
    <w:rsid w:val="00F55590"/>
    <w:rsid w:val="00F64041"/>
    <w:rsid w:val="00F647D2"/>
    <w:rsid w:val="00F66239"/>
    <w:rsid w:val="00F66393"/>
    <w:rsid w:val="00F70162"/>
    <w:rsid w:val="00F720D4"/>
    <w:rsid w:val="00F73ED0"/>
    <w:rsid w:val="00F84F7D"/>
    <w:rsid w:val="00F91BF3"/>
    <w:rsid w:val="00F974BB"/>
    <w:rsid w:val="00FA1D52"/>
    <w:rsid w:val="00FA61A7"/>
    <w:rsid w:val="00FA6EE0"/>
    <w:rsid w:val="00FC1657"/>
    <w:rsid w:val="00FE04DE"/>
    <w:rsid w:val="00FE3E9E"/>
    <w:rsid w:val="00FF43A4"/>
    <w:rsid w:val="00FF6CC9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C8"/>
    <w:pPr>
      <w:spacing w:line="276" w:lineRule="auto"/>
    </w:pPr>
    <w:rPr>
      <w:rFonts w:ascii="Calibri" w:hAnsi="Calibri"/>
      <w:sz w:val="20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40185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21F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0"/>
    <w:uiPriority w:val="9"/>
    <w:rsid w:val="00401857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1F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clear" w:pos="643"/>
        <w:tab w:val="left" w:pos="641"/>
      </w:tabs>
      <w:ind w:left="644"/>
      <w:contextualSpacing/>
    </w:pPr>
  </w:style>
  <w:style w:type="paragraph" w:styleId="Listanumerowana3">
    <w:name w:val="List Number 3"/>
    <w:basedOn w:val="Normalny"/>
    <w:uiPriority w:val="99"/>
    <w:unhideWhenUsed/>
    <w:rsid w:val="00922B5E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C4158B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0B22"/>
    <w:pPr>
      <w:ind w:left="720"/>
      <w:contextualSpacing/>
    </w:pPr>
  </w:style>
  <w:style w:type="paragraph" w:customStyle="1" w:styleId="Bezodstpw1">
    <w:name w:val="Bez odstępów1"/>
    <w:rsid w:val="00617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Normalny"/>
    <w:rsid w:val="006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 1"/>
    <w:basedOn w:val="Normalny"/>
    <w:next w:val="Normalny"/>
    <w:autoRedefine/>
    <w:rsid w:val="00EC4730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logany">
    <w:name w:val="slogany"/>
    <w:basedOn w:val="Normalny"/>
    <w:qFormat/>
    <w:rsid w:val="00C205C8"/>
    <w:pPr>
      <w:suppressAutoHyphens/>
      <w:spacing w:after="0" w:line="240" w:lineRule="auto"/>
      <w:jc w:val="center"/>
    </w:pPr>
    <w:rPr>
      <w:rFonts w:cs="Arial"/>
      <w:sz w:val="14"/>
      <w:szCs w:val="14"/>
      <w:lang w:eastAsia="zh-CN"/>
    </w:rPr>
  </w:style>
  <w:style w:type="paragraph" w:customStyle="1" w:styleId="Default">
    <w:name w:val="Default"/>
    <w:rsid w:val="00CC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5B11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B11E7"/>
    <w:pPr>
      <w:widowControl w:val="0"/>
      <w:shd w:val="clear" w:color="auto" w:fill="FFFFFF"/>
      <w:spacing w:after="0" w:line="235" w:lineRule="exact"/>
      <w:ind w:hanging="540"/>
      <w:jc w:val="both"/>
    </w:pPr>
    <w:rPr>
      <w:rFonts w:ascii="Arial" w:eastAsia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5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53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i-provider">
    <w:name w:val="ui-provider"/>
    <w:basedOn w:val="Domylnaczcionkaakapitu"/>
    <w:rsid w:val="0002717F"/>
  </w:style>
  <w:style w:type="paragraph" w:customStyle="1" w:styleId="TableParagraph">
    <w:name w:val="Table Paragraph"/>
    <w:basedOn w:val="Normalny"/>
    <w:uiPriority w:val="1"/>
    <w:qFormat/>
    <w:rsid w:val="0020481D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  <w:sz w:val="22"/>
    </w:rPr>
  </w:style>
  <w:style w:type="paragraph" w:styleId="Poprawka">
    <w:name w:val="Revision"/>
    <w:hidden/>
    <w:uiPriority w:val="99"/>
    <w:semiHidden/>
    <w:rsid w:val="00623BD0"/>
    <w:pPr>
      <w:spacing w:after="0" w:line="240" w:lineRule="auto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ydzialrolnictwa@mazovia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3CD41-B26D-4A89-82DE-622395724EC3}"/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3608E30-0CF1-43A5-920B-39786F544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2188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Marszałkowski Województwa Mazowieckiego w Warszawie</Company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>KSOW</dc:subject>
  <dc:creator>Marcin Rzońca</dc:creator>
  <cp:lastModifiedBy>Grzebalska Dagmara</cp:lastModifiedBy>
  <cp:revision>12</cp:revision>
  <cp:lastPrinted>2024-08-09T07:24:00Z</cp:lastPrinted>
  <dcterms:created xsi:type="dcterms:W3CDTF">2023-09-14T12:15:00Z</dcterms:created>
  <dcterms:modified xsi:type="dcterms:W3CDTF">2024-08-29T10:46:00Z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d07d54a8-2a87-40b1-8597-86a043ff0072</vt:lpwstr>
  </property>
  <property fmtid="{D5CDD505-2E9C-101B-9397-08002B2CF9AE}" pid="4" name="MediaServiceImageTags">
    <vt:lpwstr/>
  </property>
</Properties>
</file>