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F4221" w14:textId="039ABB50" w:rsidR="00F267A0" w:rsidRPr="00F267A0" w:rsidRDefault="00F267A0" w:rsidP="00F267A0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 xml:space="preserve">Załącznik nr </w:t>
      </w:r>
      <w:r w:rsidR="006903BB">
        <w:rPr>
          <w:b/>
          <w:bCs/>
        </w:rPr>
        <w:t>4</w:t>
      </w:r>
      <w:r w:rsidRPr="00F267A0">
        <w:rPr>
          <w:b/>
          <w:bCs/>
        </w:rPr>
        <w:t xml:space="preserve">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KA-CZL-DZP.261.2.</w:t>
      </w:r>
      <w:r w:rsidR="005609E3">
        <w:rPr>
          <w:b/>
          <w:bCs/>
        </w:rPr>
        <w:t>61</w:t>
      </w:r>
      <w:r w:rsidRPr="00F267A0">
        <w:rPr>
          <w:b/>
          <w:bCs/>
        </w:rPr>
        <w:t>.202</w:t>
      </w:r>
      <w:r w:rsidR="005609E3">
        <w:rPr>
          <w:b/>
          <w:bCs/>
        </w:rPr>
        <w:t>4</w:t>
      </w:r>
    </w:p>
    <w:p w14:paraId="7FF74EC2" w14:textId="77777777" w:rsidR="0026439E" w:rsidRDefault="0026439E" w:rsidP="003C5587">
      <w:pPr>
        <w:spacing w:after="0" w:line="312" w:lineRule="auto"/>
        <w:jc w:val="center"/>
        <w:rPr>
          <w:b/>
        </w:rPr>
      </w:pPr>
    </w:p>
    <w:p w14:paraId="1AD60E7F" w14:textId="4F941BB2" w:rsidR="00F267A0" w:rsidRPr="00A97DEE" w:rsidRDefault="00F267A0" w:rsidP="003C5587">
      <w:pPr>
        <w:spacing w:after="0" w:line="312" w:lineRule="auto"/>
        <w:jc w:val="center"/>
        <w:rPr>
          <w:b/>
        </w:rPr>
      </w:pPr>
      <w:r w:rsidRPr="00443837">
        <w:rPr>
          <w:b/>
        </w:rPr>
        <w:t xml:space="preserve">WYKAZ </w:t>
      </w:r>
      <w:r w:rsidR="006903BB">
        <w:rPr>
          <w:b/>
        </w:rPr>
        <w:t>OSÓB</w:t>
      </w:r>
    </w:p>
    <w:p w14:paraId="20F6D057" w14:textId="77777777" w:rsidR="00F267A0" w:rsidRPr="00443837" w:rsidRDefault="00F267A0" w:rsidP="003C5587">
      <w:pPr>
        <w:spacing w:after="0" w:line="312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3C5587">
      <w:pPr>
        <w:spacing w:after="0" w:line="312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29EA5985" w:rsidR="00FA2651" w:rsidRPr="003C5587" w:rsidRDefault="00FA2651" w:rsidP="003C5587">
      <w:pPr>
        <w:spacing w:after="0" w:line="312" w:lineRule="auto"/>
        <w:jc w:val="both"/>
        <w:rPr>
          <w:rFonts w:ascii="Calibri" w:hAnsi="Calibri" w:cs="Calibri"/>
        </w:rPr>
      </w:pPr>
      <w:r w:rsidRPr="00786A40">
        <w:t xml:space="preserve">Składając ofertę w postępowaniu o zamówienie publiczne na: </w:t>
      </w:r>
      <w:r w:rsidR="00F15645">
        <w:rPr>
          <w:b/>
        </w:rPr>
        <w:t xml:space="preserve">na </w:t>
      </w:r>
      <w:r w:rsidR="00F15645">
        <w:rPr>
          <w:rFonts w:cstheme="minorHAnsi"/>
          <w:b/>
        </w:rPr>
        <w:t>usługę wykonania kompleksowej kontroli i konserwacji instalacji oraz urządzeń wchodzących w skład systemów przeciwpożarowych systemów zainstalowanych w budynkach należących do Uniwersytetu Ekonomicznego we Wrocławiu</w:t>
      </w:r>
      <w:r w:rsidR="00726319" w:rsidRPr="003C5587">
        <w:rPr>
          <w:rFonts w:ascii="Calibri" w:hAnsi="Calibri" w:cs="Calibri"/>
          <w:b/>
        </w:rPr>
        <w:t>.</w:t>
      </w:r>
    </w:p>
    <w:p w14:paraId="749A7F19" w14:textId="42E3BF82" w:rsidR="00260453" w:rsidRPr="00260453" w:rsidRDefault="00260453" w:rsidP="00260453">
      <w:pPr>
        <w:pStyle w:val="Akapitzlist"/>
        <w:spacing w:line="31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60453">
        <w:rPr>
          <w:rFonts w:ascii="Calibri" w:hAnsi="Calibri" w:cs="Calibri"/>
          <w:sz w:val="22"/>
          <w:szCs w:val="22"/>
        </w:rPr>
        <w:t>N</w:t>
      </w:r>
      <w:r w:rsidR="00FA2651" w:rsidRPr="00260453">
        <w:rPr>
          <w:rFonts w:ascii="Calibri" w:hAnsi="Calibri" w:cs="Calibri"/>
          <w:sz w:val="22"/>
          <w:szCs w:val="22"/>
        </w:rPr>
        <w:t>a potwierdzenie spełnienia warunku, o którym mowa w zapytaniu ofertowym -</w:t>
      </w:r>
      <w:r w:rsidR="00B65B59" w:rsidRPr="00260453">
        <w:rPr>
          <w:rFonts w:ascii="Calibri" w:hAnsi="Calibri" w:cs="Calibri"/>
          <w:sz w:val="22"/>
          <w:szCs w:val="22"/>
        </w:rPr>
        <w:t xml:space="preserve"> </w:t>
      </w:r>
      <w:r w:rsidRPr="00260453">
        <w:rPr>
          <w:rFonts w:asciiTheme="minorHAnsi" w:hAnsiTheme="minorHAnsi" w:cstheme="minorHAnsi"/>
          <w:sz w:val="22"/>
          <w:szCs w:val="22"/>
        </w:rPr>
        <w:t>Wykonawca wykaże, że dysponuje potencjałem kadrowym tj. osobami skierowanymi do realizacji niniejszego zamówienia:</w:t>
      </w:r>
    </w:p>
    <w:p w14:paraId="660AD3AC" w14:textId="285CA6D6" w:rsidR="00260453" w:rsidRPr="00260453" w:rsidRDefault="00260453" w:rsidP="00260453">
      <w:pPr>
        <w:pStyle w:val="Akapitzlist"/>
        <w:numPr>
          <w:ilvl w:val="0"/>
          <w:numId w:val="29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0453">
        <w:rPr>
          <w:rFonts w:asciiTheme="minorHAnsi" w:hAnsiTheme="minorHAnsi" w:cstheme="minorHAnsi"/>
          <w:sz w:val="22"/>
          <w:szCs w:val="22"/>
        </w:rPr>
        <w:t>min. 1 osobą posiadając</w:t>
      </w:r>
      <w:r w:rsidR="00A0090C">
        <w:rPr>
          <w:rFonts w:asciiTheme="minorHAnsi" w:hAnsiTheme="minorHAnsi" w:cstheme="minorHAnsi"/>
          <w:sz w:val="22"/>
          <w:szCs w:val="22"/>
        </w:rPr>
        <w:t>ą</w:t>
      </w:r>
      <w:r w:rsidRPr="00260453">
        <w:rPr>
          <w:rFonts w:asciiTheme="minorHAnsi" w:hAnsiTheme="minorHAnsi" w:cstheme="minorHAnsi"/>
          <w:sz w:val="22"/>
          <w:szCs w:val="22"/>
        </w:rPr>
        <w:t xml:space="preserve"> aktualne uprawnienia elektryczne do 1kV zgodnie z zapisem w Rozporządzeniu Ministra Gospodarki, Pracy i Polityki Społecznej z dnia 28 kwietnia 2003 r. w sprawie szczegółowych zasad stwierdzania posiadania kwalifikacji przez osoby zajmujące się </w:t>
      </w:r>
      <w:r w:rsidRPr="00260453">
        <w:rPr>
          <w:rFonts w:asciiTheme="minorHAnsi" w:hAnsiTheme="minorHAnsi" w:cstheme="minorHAnsi"/>
          <w:color w:val="000000" w:themeColor="text1"/>
          <w:sz w:val="22"/>
          <w:szCs w:val="22"/>
        </w:rPr>
        <w:t>eksploatacją urządzeń, instalacji i sieci (Dz. U. 2003 nr 89 poz. 828);</w:t>
      </w:r>
    </w:p>
    <w:p w14:paraId="72D9A153" w14:textId="7F36949F" w:rsidR="0026439E" w:rsidRDefault="0026439E" w:rsidP="0026439E">
      <w:pPr>
        <w:pStyle w:val="Akapitzlist"/>
        <w:spacing w:line="31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Pr="00AD2F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1 osobą posiadającą aktualne uprawnienia – autoryzacje producentów marek instalacji przeciwpożarowych: </w:t>
      </w:r>
    </w:p>
    <w:p w14:paraId="220EE9AF" w14:textId="77777777" w:rsidR="0026439E" w:rsidRDefault="0026439E" w:rsidP="0026439E">
      <w:pPr>
        <w:pStyle w:val="Akapitzlist"/>
        <w:spacing w:line="312" w:lineRule="auto"/>
        <w:ind w:left="1276" w:hanging="99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 zakresie części I - </w:t>
      </w:r>
      <w:proofErr w:type="spellStart"/>
      <w:r w:rsidRPr="00AD2F3B">
        <w:rPr>
          <w:rFonts w:asciiTheme="minorHAnsi" w:hAnsiTheme="minorHAnsi" w:cstheme="minorHAnsi"/>
          <w:color w:val="000000" w:themeColor="text1"/>
          <w:sz w:val="22"/>
          <w:szCs w:val="22"/>
        </w:rPr>
        <w:t>Aritech</w:t>
      </w:r>
      <w:proofErr w:type="spellEnd"/>
      <w:r w:rsidRPr="00AD2F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Siemens, Bosch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D2F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8675569" w14:textId="36172585" w:rsidR="00260453" w:rsidRPr="0026439E" w:rsidRDefault="0026439E" w:rsidP="0026439E">
      <w:pPr>
        <w:spacing w:line="312" w:lineRule="auto"/>
        <w:ind w:left="284"/>
        <w:jc w:val="both"/>
        <w:rPr>
          <w:rFonts w:cstheme="minorHAnsi"/>
          <w:color w:val="000000" w:themeColor="text1"/>
        </w:rPr>
      </w:pPr>
      <w:r w:rsidRPr="0026439E">
        <w:rPr>
          <w:rFonts w:cstheme="minorHAnsi"/>
          <w:color w:val="000000" w:themeColor="text1"/>
        </w:rPr>
        <w:t xml:space="preserve">- w zakresie części II - Polon Alfa i Polon Alfa </w:t>
      </w:r>
      <w:proofErr w:type="spellStart"/>
      <w:r w:rsidRPr="0026439E">
        <w:rPr>
          <w:rFonts w:cstheme="minorHAnsi"/>
          <w:color w:val="000000" w:themeColor="text1"/>
        </w:rPr>
        <w:t>Ignis</w:t>
      </w:r>
      <w:proofErr w:type="spellEnd"/>
      <w:r w:rsidR="00082823">
        <w:rPr>
          <w:rFonts w:cstheme="minorHAnsi"/>
          <w:color w:val="000000" w:themeColor="text1"/>
        </w:rPr>
        <w:t>.</w:t>
      </w:r>
    </w:p>
    <w:p w14:paraId="6E22B620" w14:textId="6D8C6A3A" w:rsidR="00F267A0" w:rsidRPr="00260453" w:rsidRDefault="00B65B59" w:rsidP="00260453">
      <w:pPr>
        <w:spacing w:after="0" w:line="312" w:lineRule="auto"/>
        <w:jc w:val="both"/>
      </w:pPr>
      <w:r w:rsidRPr="00260453">
        <w:t xml:space="preserve">- </w:t>
      </w:r>
      <w:r w:rsidR="00FA2651" w:rsidRPr="00260453">
        <w:t xml:space="preserve">oświadczamy, że </w:t>
      </w:r>
      <w:r w:rsidR="00BC61D2">
        <w:t>dysponujemy osobami:</w:t>
      </w: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996"/>
        <w:gridCol w:w="5386"/>
      </w:tblGrid>
      <w:tr w:rsidR="0093399C" w:rsidRPr="003C5587" w14:paraId="06C80013" w14:textId="77777777" w:rsidTr="0093399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3C2" w14:textId="77777777" w:rsidR="0093399C" w:rsidRPr="003C5587" w:rsidRDefault="0093399C" w:rsidP="003C5587">
            <w:pPr>
              <w:spacing w:after="0" w:line="312" w:lineRule="auto"/>
              <w:jc w:val="center"/>
            </w:pPr>
            <w:r w:rsidRPr="003C5587">
              <w:t>L.p.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E24D" w14:textId="7E81BA06" w:rsidR="0093399C" w:rsidRPr="003C5587" w:rsidRDefault="0093399C" w:rsidP="003C5587">
            <w:pPr>
              <w:spacing w:after="0" w:line="312" w:lineRule="auto"/>
              <w:jc w:val="center"/>
            </w:pPr>
            <w:r>
              <w:t>Imię i nazwisko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3DAA" w14:textId="4F3FDF08" w:rsidR="0093399C" w:rsidRPr="003C5587" w:rsidRDefault="0093399C" w:rsidP="003C5587">
            <w:pPr>
              <w:spacing w:after="0" w:line="312" w:lineRule="auto"/>
              <w:jc w:val="center"/>
            </w:pPr>
            <w:r>
              <w:t>Posiadane uprawnienia/autoryzacje</w:t>
            </w:r>
          </w:p>
        </w:tc>
      </w:tr>
      <w:tr w:rsidR="0093399C" w:rsidRPr="003C5587" w14:paraId="72618FFA" w14:textId="77777777" w:rsidTr="0093399C">
        <w:trPr>
          <w:trHeight w:hRule="exact" w:val="7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93399C" w:rsidRPr="003C5587" w:rsidRDefault="0093399C" w:rsidP="00F648A8"/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93399C" w:rsidRPr="003C5587" w:rsidRDefault="0093399C" w:rsidP="00F648A8"/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93399C" w:rsidRPr="003C5587" w:rsidRDefault="0093399C" w:rsidP="00F648A8"/>
        </w:tc>
      </w:tr>
      <w:tr w:rsidR="0093399C" w:rsidRPr="003C5587" w14:paraId="30392CBA" w14:textId="77777777" w:rsidTr="0093399C">
        <w:trPr>
          <w:trHeight w:hRule="exact" w:val="70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93399C" w:rsidRPr="003C5587" w:rsidRDefault="0093399C" w:rsidP="00F648A8"/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93399C" w:rsidRPr="003C5587" w:rsidRDefault="0093399C" w:rsidP="00F648A8"/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93399C" w:rsidRPr="003C5587" w:rsidRDefault="0093399C" w:rsidP="00F648A8"/>
        </w:tc>
      </w:tr>
      <w:tr w:rsidR="00611C6B" w:rsidRPr="003C5587" w14:paraId="716842A5" w14:textId="77777777" w:rsidTr="0093399C">
        <w:trPr>
          <w:trHeight w:hRule="exact" w:val="70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022" w14:textId="77777777" w:rsidR="00611C6B" w:rsidRPr="003C5587" w:rsidRDefault="00611C6B" w:rsidP="00F648A8"/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080" w14:textId="77777777" w:rsidR="00611C6B" w:rsidRPr="003C5587" w:rsidRDefault="00611C6B" w:rsidP="00F648A8"/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39F" w14:textId="77777777" w:rsidR="00611C6B" w:rsidRPr="003C5587" w:rsidRDefault="00611C6B" w:rsidP="00F648A8"/>
        </w:tc>
      </w:tr>
    </w:tbl>
    <w:p w14:paraId="4A34EC82" w14:textId="77777777" w:rsidR="00786A40" w:rsidRDefault="00786A40" w:rsidP="00F267A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081D8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26439E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84496" w14:textId="77777777" w:rsidR="002D055A" w:rsidRDefault="002D055A" w:rsidP="00740C4C">
      <w:pPr>
        <w:spacing w:after="0"/>
      </w:pPr>
      <w:r>
        <w:separator/>
      </w:r>
    </w:p>
  </w:endnote>
  <w:endnote w:type="continuationSeparator" w:id="0">
    <w:p w14:paraId="2AA13572" w14:textId="77777777" w:rsidR="002D055A" w:rsidRDefault="002D055A" w:rsidP="00740C4C">
      <w:pPr>
        <w:spacing w:after="0"/>
      </w:pPr>
      <w:r>
        <w:continuationSeparator/>
      </w:r>
    </w:p>
  </w:endnote>
  <w:endnote w:type="continuationNotice" w:id="1">
    <w:p w14:paraId="6E4F1D58" w14:textId="77777777" w:rsidR="002D055A" w:rsidRDefault="002D05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D0AB" w14:textId="77777777" w:rsidR="005609E3" w:rsidRDefault="005609E3" w:rsidP="005609E3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70ADC4" wp14:editId="5AC6E16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2BF4E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251D280" w14:textId="77777777" w:rsidR="005609E3" w:rsidRPr="003E703E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805570E" w14:textId="77777777" w:rsidR="005609E3" w:rsidRPr="00FE6F1E" w:rsidRDefault="005609E3" w:rsidP="005609E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0ADC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3762BF4E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251D280" w14:textId="77777777" w:rsidR="005609E3" w:rsidRPr="003E703E" w:rsidRDefault="005609E3" w:rsidP="005609E3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805570E" w14:textId="77777777" w:rsidR="005609E3" w:rsidRPr="00FE6F1E" w:rsidRDefault="005609E3" w:rsidP="005609E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2759B" wp14:editId="31266EE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7D5F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81B6C06" w14:textId="77777777" w:rsidR="005609E3" w:rsidRPr="003E703E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F0BD2BB" w14:textId="77777777" w:rsidR="005609E3" w:rsidRPr="00FE6F1E" w:rsidRDefault="005609E3" w:rsidP="005609E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2759B" id="Pole tekstowe 10" o:spid="_x0000_s1027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45097D5F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81B6C06" w14:textId="77777777" w:rsidR="005609E3" w:rsidRPr="003E703E" w:rsidRDefault="005609E3" w:rsidP="005609E3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F0BD2BB" w14:textId="77777777" w:rsidR="005609E3" w:rsidRPr="00FE6F1E" w:rsidRDefault="005609E3" w:rsidP="005609E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AA66F" wp14:editId="3E4FC17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A341F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92E4FD8" w14:textId="77777777" w:rsidR="005609E3" w:rsidRPr="003E703E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0B9EF5B" w14:textId="77777777" w:rsidR="005609E3" w:rsidRPr="00FE6F1E" w:rsidRDefault="005609E3" w:rsidP="005609E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AA66F" id="Pole tekstowe 11" o:spid="_x0000_s1028" type="#_x0000_t202" style="position:absolute;left:0;text-align:left;margin-left:194.35pt;margin-top:781.85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267A341F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92E4FD8" w14:textId="77777777" w:rsidR="005609E3" w:rsidRPr="003E703E" w:rsidRDefault="005609E3" w:rsidP="005609E3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0B9EF5B" w14:textId="77777777" w:rsidR="005609E3" w:rsidRPr="00FE6F1E" w:rsidRDefault="005609E3" w:rsidP="005609E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E0DEF" wp14:editId="5A294E8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2F6FF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1DA7718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17A11F" w14:textId="77777777" w:rsidR="005609E3" w:rsidRDefault="005609E3" w:rsidP="005609E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BE0DEF" id="Pole tekstowe 6" o:spid="_x0000_s1029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4852F6FF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1DA7718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17A11F" w14:textId="77777777" w:rsidR="005609E3" w:rsidRDefault="005609E3" w:rsidP="005609E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6A6E5" wp14:editId="632DAA2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6BB4D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C9C55BC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491E232" w14:textId="77777777" w:rsidR="005609E3" w:rsidRDefault="005609E3" w:rsidP="005609E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6A6E5" id="Pole tekstowe 1" o:spid="_x0000_s1030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3796BB4D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C9C55BC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491E232" w14:textId="77777777" w:rsidR="005609E3" w:rsidRDefault="005609E3" w:rsidP="005609E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6A4D0" wp14:editId="504DB44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D9192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5C669FA" w14:textId="77777777" w:rsidR="005609E3" w:rsidRDefault="005609E3" w:rsidP="005609E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7DC70CB" w14:textId="77777777" w:rsidR="005609E3" w:rsidRDefault="005609E3" w:rsidP="005609E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E6A4D0" id="Pole tekstowe 2" o:spid="_x0000_s1031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7FD9192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5C669FA" w14:textId="77777777" w:rsidR="005609E3" w:rsidRDefault="005609E3" w:rsidP="005609E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7DC70CB" w14:textId="77777777" w:rsidR="005609E3" w:rsidRDefault="005609E3" w:rsidP="005609E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195232B9" w14:textId="77777777" w:rsidR="005609E3" w:rsidRPr="0042316A" w:rsidRDefault="005609E3" w:rsidP="005609E3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4ED4D70" w14:textId="25B9AC54" w:rsidR="0046359F" w:rsidRDefault="00463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3A958" w14:textId="77777777" w:rsidR="002D055A" w:rsidRDefault="002D055A" w:rsidP="00740C4C">
      <w:pPr>
        <w:spacing w:after="0"/>
      </w:pPr>
      <w:r>
        <w:separator/>
      </w:r>
    </w:p>
  </w:footnote>
  <w:footnote w:type="continuationSeparator" w:id="0">
    <w:p w14:paraId="12A4DA36" w14:textId="77777777" w:rsidR="002D055A" w:rsidRDefault="002D055A" w:rsidP="00740C4C">
      <w:pPr>
        <w:spacing w:after="0"/>
      </w:pPr>
      <w:r>
        <w:continuationSeparator/>
      </w:r>
    </w:p>
  </w:footnote>
  <w:footnote w:type="continuationNotice" w:id="1">
    <w:p w14:paraId="076EC464" w14:textId="77777777" w:rsidR="002D055A" w:rsidRDefault="002D055A">
      <w:pPr>
        <w:spacing w:after="0"/>
      </w:pPr>
    </w:p>
  </w:footnote>
  <w:footnote w:id="2">
    <w:p w14:paraId="09A05F0A" w14:textId="2A32E452" w:rsidR="0026439E" w:rsidRDefault="00F267A0" w:rsidP="0026439E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  <w:r w:rsidRPr="0026439E">
        <w:rPr>
          <w:rFonts w:ascii="Calibri" w:hAnsi="Calibri"/>
          <w:i/>
          <w:iCs/>
          <w:sz w:val="16"/>
          <w:szCs w:val="16"/>
        </w:rPr>
        <w:t>czytelnym podpisem lub nieczytelnym podpisem wraz z imienną pieczątką podpisującego – w przypadku oferty składanej w formie skanu,</w:t>
      </w:r>
    </w:p>
    <w:p w14:paraId="416523DC" w14:textId="0943D072" w:rsidR="00F267A0" w:rsidRPr="0026439E" w:rsidRDefault="00F267A0" w:rsidP="0026439E">
      <w:pPr>
        <w:pStyle w:val="Tekstprzypisudolnego"/>
        <w:tabs>
          <w:tab w:val="left" w:pos="284"/>
        </w:tabs>
        <w:spacing w:line="312" w:lineRule="auto"/>
        <w:ind w:left="142"/>
        <w:jc w:val="both"/>
        <w:rPr>
          <w:rFonts w:ascii="Calibri" w:hAnsi="Calibri"/>
          <w:i/>
          <w:iCs/>
          <w:sz w:val="16"/>
          <w:szCs w:val="16"/>
        </w:rPr>
      </w:pPr>
      <w:r w:rsidRPr="0026439E">
        <w:rPr>
          <w:rFonts w:ascii="Calibri" w:hAnsi="Calibri"/>
          <w:i/>
          <w:iCs/>
          <w:sz w:val="16"/>
          <w:szCs w:val="16"/>
        </w:rPr>
        <w:t>2)</w:t>
      </w:r>
      <w:r w:rsidRPr="0026439E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20959311" w:rsidR="00F267A0" w:rsidRPr="000C2327" w:rsidRDefault="00F267A0" w:rsidP="00081D8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305D9226" w:rsidR="00FE6F1E" w:rsidRPr="002F7620" w:rsidRDefault="00B65B59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 w:rsidR="00C2090A">
      <w:rPr>
        <w:sz w:val="16"/>
      </w:rPr>
      <w:tab/>
    </w:r>
    <w:r w:rsidR="0059799F" w:rsidRPr="008E4E04">
      <w:rPr>
        <w:rFonts w:eastAsiaTheme="minorEastAsia"/>
        <w:noProof/>
        <w:sz w:val="24"/>
        <w:szCs w:val="24"/>
      </w:rPr>
      <w:drawing>
        <wp:inline distT="0" distB="0" distL="0" distR="0" wp14:anchorId="10BC938D" wp14:editId="2D75303C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F92"/>
    <w:multiLevelType w:val="hybridMultilevel"/>
    <w:tmpl w:val="2E96B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14"/>
    <w:multiLevelType w:val="multilevel"/>
    <w:tmpl w:val="1CA67B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F06"/>
    <w:multiLevelType w:val="hybridMultilevel"/>
    <w:tmpl w:val="FFA02F90"/>
    <w:lvl w:ilvl="0" w:tplc="3DAC751A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3" w15:restartNumberingAfterBreak="0">
    <w:nsid w:val="6BC81690"/>
    <w:multiLevelType w:val="hybridMultilevel"/>
    <w:tmpl w:val="1222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5"/>
  </w:num>
  <w:num w:numId="3" w16cid:durableId="1613704663">
    <w:abstractNumId w:val="6"/>
  </w:num>
  <w:num w:numId="4" w16cid:durableId="1066227228">
    <w:abstractNumId w:val="4"/>
  </w:num>
  <w:num w:numId="5" w16cid:durableId="1612543153">
    <w:abstractNumId w:val="26"/>
  </w:num>
  <w:num w:numId="6" w16cid:durableId="1003506864">
    <w:abstractNumId w:val="8"/>
  </w:num>
  <w:num w:numId="7" w16cid:durableId="1709792161">
    <w:abstractNumId w:val="18"/>
  </w:num>
  <w:num w:numId="8" w16cid:durableId="880283575">
    <w:abstractNumId w:val="25"/>
  </w:num>
  <w:num w:numId="9" w16cid:durableId="451361715">
    <w:abstractNumId w:val="28"/>
  </w:num>
  <w:num w:numId="10" w16cid:durableId="483666779">
    <w:abstractNumId w:val="3"/>
  </w:num>
  <w:num w:numId="11" w16cid:durableId="523175317">
    <w:abstractNumId w:val="12"/>
  </w:num>
  <w:num w:numId="12" w16cid:durableId="790713093">
    <w:abstractNumId w:val="21"/>
  </w:num>
  <w:num w:numId="13" w16cid:durableId="2136873791">
    <w:abstractNumId w:val="13"/>
  </w:num>
  <w:num w:numId="14" w16cid:durableId="823931348">
    <w:abstractNumId w:val="17"/>
  </w:num>
  <w:num w:numId="15" w16cid:durableId="1892494583">
    <w:abstractNumId w:val="10"/>
  </w:num>
  <w:num w:numId="16" w16cid:durableId="1584952821">
    <w:abstractNumId w:val="11"/>
  </w:num>
  <w:num w:numId="17" w16cid:durableId="1413700572">
    <w:abstractNumId w:val="24"/>
    <w:lvlOverride w:ilvl="0">
      <w:startOverride w:val="8"/>
    </w:lvlOverride>
  </w:num>
  <w:num w:numId="18" w16cid:durableId="2071340790">
    <w:abstractNumId w:val="9"/>
  </w:num>
  <w:num w:numId="19" w16cid:durableId="1819153632">
    <w:abstractNumId w:val="14"/>
  </w:num>
  <w:num w:numId="20" w16cid:durableId="1068378434">
    <w:abstractNumId w:val="27"/>
  </w:num>
  <w:num w:numId="21" w16cid:durableId="1350831392">
    <w:abstractNumId w:val="20"/>
  </w:num>
  <w:num w:numId="22" w16cid:durableId="2116366499">
    <w:abstractNumId w:val="5"/>
  </w:num>
  <w:num w:numId="23" w16cid:durableId="410081288">
    <w:abstractNumId w:val="19"/>
  </w:num>
  <w:num w:numId="24" w16cid:durableId="2082677961">
    <w:abstractNumId w:val="16"/>
  </w:num>
  <w:num w:numId="25" w16cid:durableId="1408304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7"/>
  </w:num>
  <w:num w:numId="27" w16cid:durableId="257372680">
    <w:abstractNumId w:val="1"/>
  </w:num>
  <w:num w:numId="28" w16cid:durableId="19817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606708">
    <w:abstractNumId w:val="22"/>
  </w:num>
  <w:num w:numId="30" w16cid:durableId="9814225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2652D"/>
    <w:rsid w:val="00040876"/>
    <w:rsid w:val="000416E8"/>
    <w:rsid w:val="00067781"/>
    <w:rsid w:val="00074C85"/>
    <w:rsid w:val="00074E7A"/>
    <w:rsid w:val="000778C6"/>
    <w:rsid w:val="00081D82"/>
    <w:rsid w:val="00082823"/>
    <w:rsid w:val="00083313"/>
    <w:rsid w:val="00084ADC"/>
    <w:rsid w:val="00090B0A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1C59D2"/>
    <w:rsid w:val="002038AF"/>
    <w:rsid w:val="00206D2C"/>
    <w:rsid w:val="00214DA9"/>
    <w:rsid w:val="00214F1E"/>
    <w:rsid w:val="002214BE"/>
    <w:rsid w:val="002219D8"/>
    <w:rsid w:val="002302D3"/>
    <w:rsid w:val="0024112A"/>
    <w:rsid w:val="002423F2"/>
    <w:rsid w:val="00246255"/>
    <w:rsid w:val="00251E05"/>
    <w:rsid w:val="002541E1"/>
    <w:rsid w:val="00260453"/>
    <w:rsid w:val="0026439E"/>
    <w:rsid w:val="0026583D"/>
    <w:rsid w:val="002916F3"/>
    <w:rsid w:val="002B2820"/>
    <w:rsid w:val="002B3AB7"/>
    <w:rsid w:val="002D055A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44B9F"/>
    <w:rsid w:val="003538D0"/>
    <w:rsid w:val="0037494C"/>
    <w:rsid w:val="00381AF2"/>
    <w:rsid w:val="00393D8A"/>
    <w:rsid w:val="003A57AF"/>
    <w:rsid w:val="003B6DD7"/>
    <w:rsid w:val="003C46BF"/>
    <w:rsid w:val="003C5587"/>
    <w:rsid w:val="003E2526"/>
    <w:rsid w:val="003E6680"/>
    <w:rsid w:val="003E703E"/>
    <w:rsid w:val="003F1E75"/>
    <w:rsid w:val="00405DF8"/>
    <w:rsid w:val="004061CC"/>
    <w:rsid w:val="00420009"/>
    <w:rsid w:val="00421733"/>
    <w:rsid w:val="004278E7"/>
    <w:rsid w:val="00434626"/>
    <w:rsid w:val="00435E2C"/>
    <w:rsid w:val="004569AA"/>
    <w:rsid w:val="00461091"/>
    <w:rsid w:val="0046359F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0431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09E3"/>
    <w:rsid w:val="00561436"/>
    <w:rsid w:val="00561918"/>
    <w:rsid w:val="005624C7"/>
    <w:rsid w:val="0056275C"/>
    <w:rsid w:val="00562D68"/>
    <w:rsid w:val="005725AA"/>
    <w:rsid w:val="00584255"/>
    <w:rsid w:val="0058555C"/>
    <w:rsid w:val="00591240"/>
    <w:rsid w:val="005950D6"/>
    <w:rsid w:val="0059799F"/>
    <w:rsid w:val="005B500E"/>
    <w:rsid w:val="005B5479"/>
    <w:rsid w:val="005C08A0"/>
    <w:rsid w:val="005D0189"/>
    <w:rsid w:val="005D1BCA"/>
    <w:rsid w:val="005E57B3"/>
    <w:rsid w:val="00603DF7"/>
    <w:rsid w:val="00611C6B"/>
    <w:rsid w:val="00636252"/>
    <w:rsid w:val="0064389A"/>
    <w:rsid w:val="00647BDA"/>
    <w:rsid w:val="00650FE1"/>
    <w:rsid w:val="00651159"/>
    <w:rsid w:val="00656AF8"/>
    <w:rsid w:val="00656F7F"/>
    <w:rsid w:val="00666B8B"/>
    <w:rsid w:val="006903B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207A1"/>
    <w:rsid w:val="00724B6C"/>
    <w:rsid w:val="00726319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86A40"/>
    <w:rsid w:val="00790CB3"/>
    <w:rsid w:val="007927E0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10580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399C"/>
    <w:rsid w:val="00935C76"/>
    <w:rsid w:val="00940444"/>
    <w:rsid w:val="00941169"/>
    <w:rsid w:val="009572B3"/>
    <w:rsid w:val="00957EF8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090C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E75DD"/>
    <w:rsid w:val="00AF3C8E"/>
    <w:rsid w:val="00B13E27"/>
    <w:rsid w:val="00B3281C"/>
    <w:rsid w:val="00B34171"/>
    <w:rsid w:val="00B4698D"/>
    <w:rsid w:val="00B65B59"/>
    <w:rsid w:val="00B65DD6"/>
    <w:rsid w:val="00B71E4D"/>
    <w:rsid w:val="00B86624"/>
    <w:rsid w:val="00B9213B"/>
    <w:rsid w:val="00B93D0B"/>
    <w:rsid w:val="00BA059D"/>
    <w:rsid w:val="00BB43E4"/>
    <w:rsid w:val="00BB7F8F"/>
    <w:rsid w:val="00BC61D2"/>
    <w:rsid w:val="00BC71A3"/>
    <w:rsid w:val="00BC7EAA"/>
    <w:rsid w:val="00BD6404"/>
    <w:rsid w:val="00BD7143"/>
    <w:rsid w:val="00BD7E20"/>
    <w:rsid w:val="00BE0D3B"/>
    <w:rsid w:val="00BE0EAE"/>
    <w:rsid w:val="00BE2D82"/>
    <w:rsid w:val="00BE7188"/>
    <w:rsid w:val="00BF199E"/>
    <w:rsid w:val="00C028FC"/>
    <w:rsid w:val="00C04855"/>
    <w:rsid w:val="00C2090A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C1F98"/>
    <w:rsid w:val="00CD0440"/>
    <w:rsid w:val="00CD31C5"/>
    <w:rsid w:val="00CE188C"/>
    <w:rsid w:val="00CF110F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1952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EF6293"/>
    <w:rsid w:val="00F10E17"/>
    <w:rsid w:val="00F15645"/>
    <w:rsid w:val="00F205E5"/>
    <w:rsid w:val="00F267A0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26045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42</cp:revision>
  <cp:lastPrinted>2020-07-03T14:58:00Z</cp:lastPrinted>
  <dcterms:created xsi:type="dcterms:W3CDTF">2022-10-05T07:29:00Z</dcterms:created>
  <dcterms:modified xsi:type="dcterms:W3CDTF">2024-05-21T07:05:00Z</dcterms:modified>
</cp:coreProperties>
</file>