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07B06FA9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9C6C13">
        <w:t>PI/2/23</w:t>
      </w:r>
    </w:p>
    <w:p w14:paraId="069F96F8" w14:textId="7777777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02ADF68B" w14:textId="77777777" w:rsidR="00C05BBB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C05BBB">
        <w:rPr>
          <w:b/>
          <w:color w:val="FF0000"/>
        </w:rPr>
        <w:t xml:space="preserve"> </w:t>
      </w:r>
    </w:p>
    <w:p w14:paraId="336F4DA2" w14:textId="0408AE5A" w:rsidR="005058D5" w:rsidRPr="002A12E7" w:rsidRDefault="00C05BBB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007D7939" w:rsidR="004A327E" w:rsidRPr="009C6C13" w:rsidRDefault="00A4728C" w:rsidP="009C6C13">
      <w:pPr>
        <w:pStyle w:val="Akapitzlist"/>
        <w:numPr>
          <w:ilvl w:val="0"/>
          <w:numId w:val="5"/>
        </w:numPr>
        <w:jc w:val="both"/>
        <w:rPr>
          <w:b/>
          <w:bCs/>
          <w:iCs/>
        </w:rPr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C05BBB">
        <w:rPr>
          <w:b/>
          <w:bCs/>
        </w:rPr>
        <w:t>12.01.2023</w:t>
      </w:r>
      <w:r w:rsidR="00A82187">
        <w:rPr>
          <w:b/>
        </w:rPr>
        <w:t xml:space="preserve"> r.</w:t>
      </w:r>
      <w:r w:rsidRPr="00A4728C">
        <w:t xml:space="preserve"> pod numerem</w:t>
      </w:r>
      <w:r w:rsidR="00383760">
        <w:t xml:space="preserve"> </w:t>
      </w:r>
      <w:r w:rsidR="00737D99">
        <w:rPr>
          <w:b/>
        </w:rPr>
        <w:t>202</w:t>
      </w:r>
      <w:r w:rsidR="00C05BBB">
        <w:rPr>
          <w:b/>
        </w:rPr>
        <w:t>3</w:t>
      </w:r>
      <w:r w:rsidR="00737D99">
        <w:rPr>
          <w:b/>
        </w:rPr>
        <w:t xml:space="preserve">/BZP </w:t>
      </w:r>
      <w:r w:rsidR="006672A2">
        <w:rPr>
          <w:b/>
        </w:rPr>
        <w:t>00027772</w:t>
      </w:r>
      <w:r w:rsidR="00A24534">
        <w:rPr>
          <w:b/>
        </w:rPr>
        <w:t>/01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 xml:space="preserve">dostawę </w:t>
      </w:r>
      <w:r w:rsidR="009C6C13" w:rsidRPr="009C6C13">
        <w:rPr>
          <w:b/>
          <w:bCs/>
          <w:iCs/>
        </w:rPr>
        <w:t xml:space="preserve">preparatów do żywienia pozajelitowego i dojelitowego oraz płynów infuzyjnych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7777777"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763F2C2E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334BEEDC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2B6300F7" w14:textId="77777777"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54D06D64" w14:textId="77777777" w:rsidTr="00B83673">
        <w:tc>
          <w:tcPr>
            <w:tcW w:w="2172" w:type="dxa"/>
            <w:vAlign w:val="center"/>
          </w:tcPr>
          <w:p w14:paraId="0B41CD49" w14:textId="6188290E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C05BBB">
              <w:t>1</w:t>
            </w:r>
          </w:p>
        </w:tc>
        <w:tc>
          <w:tcPr>
            <w:tcW w:w="2176" w:type="dxa"/>
            <w:vAlign w:val="center"/>
          </w:tcPr>
          <w:p w14:paraId="766D263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45FC467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78FE74B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1E7F5216" w14:textId="77777777" w:rsidTr="00B83673">
        <w:tc>
          <w:tcPr>
            <w:tcW w:w="2172" w:type="dxa"/>
            <w:vAlign w:val="center"/>
          </w:tcPr>
          <w:p w14:paraId="5B017828" w14:textId="5E071399" w:rsidR="00340D23" w:rsidRDefault="00985BFD" w:rsidP="00340D23">
            <w:pPr>
              <w:pStyle w:val="Akapitzlist"/>
              <w:ind w:left="0"/>
            </w:pPr>
            <w:r>
              <w:t xml:space="preserve">Pakiet </w:t>
            </w:r>
            <w:r w:rsidR="00C05BBB">
              <w:t>2</w:t>
            </w:r>
          </w:p>
        </w:tc>
        <w:tc>
          <w:tcPr>
            <w:tcW w:w="2176" w:type="dxa"/>
            <w:vAlign w:val="center"/>
          </w:tcPr>
          <w:p w14:paraId="626B86C6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21E3784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C4497C5" w14:textId="77777777"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059FE292" w14:textId="08A12C89" w:rsidR="00AA7D3B" w:rsidRPr="00C05BBB" w:rsidRDefault="009919DD" w:rsidP="00C05BB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C05BB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77777777"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5753BFE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77777777"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ECB50F9" w14:textId="77777777"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  <w:r w:rsidR="0003336A">
        <w:rPr>
          <w:b/>
          <w:u w:val="single"/>
        </w:rPr>
        <w:t>*</w:t>
      </w:r>
    </w:p>
    <w:p w14:paraId="754F0624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290C0C05"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>Podwykonawcom zamierzam powierzyć wykonanie niżej wymienionych części zamówienia</w:t>
      </w:r>
      <w:r w:rsidR="00C05BBB">
        <w:t xml:space="preserve"> (</w:t>
      </w:r>
      <w:r w:rsidR="00C05BBB" w:rsidRPr="009C6C13">
        <w:rPr>
          <w:b/>
          <w:bCs/>
        </w:rPr>
        <w:t>jeżeli dotyczy</w:t>
      </w:r>
      <w:r w:rsidR="00C05BBB">
        <w:t>)</w:t>
      </w:r>
      <w:r>
        <w:t xml:space="preserve">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46BC9366" w14:textId="24258C93"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672A2">
        <w:rPr>
          <w:rFonts w:cstheme="minorHAnsi"/>
        </w:rPr>
      </w:r>
      <w:r w:rsidR="006672A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F169FE1" w14:textId="4E35E7A5" w:rsidR="00E76632" w:rsidRPr="00C05BBB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lastRenderedPageBreak/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6447638">
    <w:abstractNumId w:val="2"/>
  </w:num>
  <w:num w:numId="2" w16cid:durableId="1430932161">
    <w:abstractNumId w:val="7"/>
  </w:num>
  <w:num w:numId="3" w16cid:durableId="894780733">
    <w:abstractNumId w:val="11"/>
  </w:num>
  <w:num w:numId="4" w16cid:durableId="1194272621">
    <w:abstractNumId w:val="3"/>
  </w:num>
  <w:num w:numId="5" w16cid:durableId="205459314">
    <w:abstractNumId w:val="1"/>
  </w:num>
  <w:num w:numId="6" w16cid:durableId="1590694779">
    <w:abstractNumId w:val="0"/>
  </w:num>
  <w:num w:numId="7" w16cid:durableId="91365450">
    <w:abstractNumId w:val="14"/>
  </w:num>
  <w:num w:numId="8" w16cid:durableId="1537230228">
    <w:abstractNumId w:val="12"/>
  </w:num>
  <w:num w:numId="9" w16cid:durableId="1612280811">
    <w:abstractNumId w:val="10"/>
  </w:num>
  <w:num w:numId="10" w16cid:durableId="1374577595">
    <w:abstractNumId w:val="6"/>
  </w:num>
  <w:num w:numId="11" w16cid:durableId="1501046148">
    <w:abstractNumId w:val="5"/>
  </w:num>
  <w:num w:numId="12" w16cid:durableId="464592311">
    <w:abstractNumId w:val="4"/>
  </w:num>
  <w:num w:numId="13" w16cid:durableId="673384918">
    <w:abstractNumId w:val="13"/>
  </w:num>
  <w:num w:numId="14" w16cid:durableId="1964728873">
    <w:abstractNumId w:val="9"/>
  </w:num>
  <w:num w:numId="15" w16cid:durableId="1643778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3336A"/>
    <w:rsid w:val="00051D24"/>
    <w:rsid w:val="000946F9"/>
    <w:rsid w:val="000B7497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672A2"/>
    <w:rsid w:val="00695DB0"/>
    <w:rsid w:val="006B363E"/>
    <w:rsid w:val="00737D99"/>
    <w:rsid w:val="00753957"/>
    <w:rsid w:val="0076346F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810D0"/>
    <w:rsid w:val="00985BFD"/>
    <w:rsid w:val="009919DD"/>
    <w:rsid w:val="009C6C13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05BBB"/>
    <w:rsid w:val="00C522FC"/>
    <w:rsid w:val="00CA767A"/>
    <w:rsid w:val="00CC7A41"/>
    <w:rsid w:val="00CD55D7"/>
    <w:rsid w:val="00CF5CEC"/>
    <w:rsid w:val="00D03DE2"/>
    <w:rsid w:val="00D25D01"/>
    <w:rsid w:val="00D81494"/>
    <w:rsid w:val="00D95D01"/>
    <w:rsid w:val="00DD433F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13</cp:revision>
  <cp:lastPrinted>2021-08-10T07:44:00Z</cp:lastPrinted>
  <dcterms:created xsi:type="dcterms:W3CDTF">2022-04-04T11:03:00Z</dcterms:created>
  <dcterms:modified xsi:type="dcterms:W3CDTF">2023-01-12T12:55:00Z</dcterms:modified>
</cp:coreProperties>
</file>