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4196" w14:textId="77777777" w:rsidR="007364EF" w:rsidRDefault="007364EF" w:rsidP="004D235C">
      <w:pPr>
        <w:spacing w:after="0" w:line="240" w:lineRule="auto"/>
        <w:rPr>
          <w:rFonts w:ascii="Arial" w:hAnsi="Arial" w:cs="Arial"/>
          <w:b/>
          <w:bCs/>
          <w:sz w:val="22"/>
          <w:szCs w:val="22"/>
        </w:rPr>
      </w:pPr>
    </w:p>
    <w:p w14:paraId="23F66993" w14:textId="77777777" w:rsidR="004D235C" w:rsidRDefault="004D235C" w:rsidP="004D235C">
      <w:pPr>
        <w:spacing w:after="0" w:line="240" w:lineRule="auto"/>
        <w:rPr>
          <w:rFonts w:ascii="Arial" w:hAnsi="Arial" w:cs="Arial"/>
          <w:b/>
          <w:bCs/>
          <w:sz w:val="22"/>
          <w:szCs w:val="22"/>
        </w:rPr>
      </w:pPr>
    </w:p>
    <w:p w14:paraId="20878855" w14:textId="77777777" w:rsidR="004D235C" w:rsidRDefault="004D235C" w:rsidP="004D235C">
      <w:pPr>
        <w:spacing w:after="0" w:line="240" w:lineRule="auto"/>
        <w:rPr>
          <w:rFonts w:ascii="Arial" w:hAnsi="Arial" w:cs="Arial"/>
          <w:b/>
          <w:bCs/>
          <w:sz w:val="22"/>
          <w:szCs w:val="22"/>
        </w:rPr>
      </w:pPr>
    </w:p>
    <w:p w14:paraId="4BE3CB91" w14:textId="77777777" w:rsidR="004D235C" w:rsidRDefault="004D235C" w:rsidP="004D235C">
      <w:pPr>
        <w:spacing w:after="0" w:line="240" w:lineRule="auto"/>
        <w:rPr>
          <w:rFonts w:ascii="Arial" w:hAnsi="Arial" w:cs="Arial"/>
          <w:b/>
          <w:bCs/>
          <w:sz w:val="22"/>
          <w:szCs w:val="22"/>
        </w:rPr>
      </w:pPr>
    </w:p>
    <w:p w14:paraId="50815F34" w14:textId="77777777" w:rsidR="004D235C" w:rsidRPr="004D235C" w:rsidRDefault="004D235C" w:rsidP="004D235C">
      <w:pPr>
        <w:spacing w:after="0" w:line="240" w:lineRule="auto"/>
        <w:rPr>
          <w:rFonts w:ascii="Arial" w:hAnsi="Arial" w:cs="Arial"/>
          <w:b/>
          <w:bCs/>
          <w:sz w:val="22"/>
          <w:szCs w:val="22"/>
        </w:rPr>
      </w:pPr>
    </w:p>
    <w:p w14:paraId="03F38A50" w14:textId="0C44517A" w:rsidR="007364EF" w:rsidRPr="004D235C" w:rsidRDefault="007364EF" w:rsidP="004D235C">
      <w:pPr>
        <w:spacing w:after="0" w:line="240" w:lineRule="auto"/>
        <w:jc w:val="center"/>
        <w:rPr>
          <w:rFonts w:ascii="Arial" w:hAnsi="Arial" w:cs="Arial"/>
          <w:b/>
          <w:bCs/>
          <w:sz w:val="22"/>
          <w:szCs w:val="22"/>
        </w:rPr>
      </w:pPr>
      <w:r w:rsidRPr="004D235C">
        <w:rPr>
          <w:rFonts w:ascii="Arial" w:hAnsi="Arial" w:cs="Arial"/>
          <w:b/>
          <w:bCs/>
          <w:sz w:val="22"/>
          <w:szCs w:val="22"/>
        </w:rPr>
        <w:t xml:space="preserve">KONTRAKT </w:t>
      </w:r>
      <w:r w:rsidR="00602AE0" w:rsidRPr="004D235C">
        <w:rPr>
          <w:rFonts w:ascii="Arial" w:hAnsi="Arial" w:cs="Arial"/>
          <w:b/>
          <w:bCs/>
          <w:sz w:val="22"/>
          <w:szCs w:val="22"/>
        </w:rPr>
        <w:t>–</w:t>
      </w:r>
      <w:r w:rsidRPr="004D235C">
        <w:rPr>
          <w:rFonts w:ascii="Arial" w:hAnsi="Arial" w:cs="Arial"/>
          <w:b/>
          <w:bCs/>
          <w:sz w:val="22"/>
          <w:szCs w:val="22"/>
        </w:rPr>
        <w:t xml:space="preserve"> UMOWA</w:t>
      </w:r>
    </w:p>
    <w:p w14:paraId="317E3A81" w14:textId="77777777" w:rsidR="00602AE0" w:rsidRPr="004D235C" w:rsidRDefault="00602AE0" w:rsidP="004D235C">
      <w:pPr>
        <w:spacing w:after="0" w:line="240" w:lineRule="auto"/>
        <w:rPr>
          <w:rFonts w:ascii="Arial" w:hAnsi="Arial" w:cs="Arial"/>
          <w:b/>
          <w:bCs/>
          <w:sz w:val="22"/>
          <w:szCs w:val="22"/>
        </w:rPr>
      </w:pPr>
    </w:p>
    <w:p w14:paraId="310DE233" w14:textId="77777777" w:rsidR="007364EF" w:rsidRPr="004D235C" w:rsidRDefault="007364EF" w:rsidP="004D235C">
      <w:pPr>
        <w:spacing w:after="0" w:line="240" w:lineRule="auto"/>
        <w:rPr>
          <w:rFonts w:ascii="Arial" w:hAnsi="Arial" w:cs="Arial"/>
          <w:b/>
          <w:bCs/>
          <w:sz w:val="22"/>
          <w:szCs w:val="22"/>
        </w:rPr>
      </w:pPr>
      <w:r w:rsidRPr="004D235C">
        <w:rPr>
          <w:rFonts w:ascii="Arial" w:hAnsi="Arial" w:cs="Arial"/>
          <w:b/>
          <w:bCs/>
          <w:sz w:val="22"/>
          <w:szCs w:val="22"/>
        </w:rPr>
        <w:t>Część II.1</w:t>
      </w:r>
      <w:r w:rsidRPr="004D235C">
        <w:rPr>
          <w:rFonts w:ascii="Arial" w:hAnsi="Arial" w:cs="Arial"/>
          <w:b/>
          <w:bCs/>
          <w:sz w:val="22"/>
          <w:szCs w:val="22"/>
        </w:rPr>
        <w:tab/>
        <w:t xml:space="preserve">AKT UMOWY </w:t>
      </w:r>
    </w:p>
    <w:p w14:paraId="7CAB8EC6" w14:textId="77777777" w:rsidR="007364EF" w:rsidRPr="004D235C" w:rsidRDefault="007364EF" w:rsidP="004D235C">
      <w:pPr>
        <w:spacing w:after="0" w:line="240" w:lineRule="auto"/>
        <w:rPr>
          <w:rFonts w:ascii="Arial" w:hAnsi="Arial" w:cs="Arial"/>
          <w:b/>
          <w:bCs/>
          <w:sz w:val="22"/>
          <w:szCs w:val="22"/>
        </w:rPr>
      </w:pPr>
      <w:r w:rsidRPr="004D235C">
        <w:rPr>
          <w:rFonts w:ascii="Arial" w:hAnsi="Arial" w:cs="Arial"/>
          <w:b/>
          <w:bCs/>
          <w:sz w:val="22"/>
          <w:szCs w:val="22"/>
        </w:rPr>
        <w:t>Część II.2</w:t>
      </w:r>
      <w:r w:rsidRPr="004D235C">
        <w:rPr>
          <w:rFonts w:ascii="Arial" w:hAnsi="Arial" w:cs="Arial"/>
          <w:b/>
          <w:bCs/>
          <w:sz w:val="22"/>
          <w:szCs w:val="22"/>
        </w:rPr>
        <w:tab/>
        <w:t>WARUNKI OGÓLNE KONTRAKTU</w:t>
      </w:r>
    </w:p>
    <w:p w14:paraId="5C91305F" w14:textId="77777777" w:rsidR="007364EF" w:rsidRPr="004D235C" w:rsidRDefault="007364EF" w:rsidP="004D235C">
      <w:pPr>
        <w:spacing w:after="0" w:line="240" w:lineRule="auto"/>
        <w:rPr>
          <w:rFonts w:ascii="Arial" w:hAnsi="Arial" w:cs="Arial"/>
          <w:b/>
          <w:bCs/>
          <w:sz w:val="22"/>
          <w:szCs w:val="22"/>
        </w:rPr>
      </w:pPr>
      <w:r w:rsidRPr="004D235C">
        <w:rPr>
          <w:rFonts w:ascii="Arial" w:hAnsi="Arial" w:cs="Arial"/>
          <w:b/>
          <w:bCs/>
          <w:sz w:val="22"/>
          <w:szCs w:val="22"/>
        </w:rPr>
        <w:t>Część II.3</w:t>
      </w:r>
      <w:r w:rsidRPr="004D235C">
        <w:rPr>
          <w:rFonts w:ascii="Arial" w:hAnsi="Arial" w:cs="Arial"/>
          <w:b/>
          <w:bCs/>
          <w:sz w:val="22"/>
          <w:szCs w:val="22"/>
        </w:rPr>
        <w:tab/>
        <w:t>WARUNKI SZCZEGÓLNE KONTRAKTU</w:t>
      </w:r>
    </w:p>
    <w:p w14:paraId="2BE84B3A" w14:textId="14EB042C" w:rsidR="007364EF" w:rsidRPr="004D235C" w:rsidRDefault="007364EF" w:rsidP="004D235C">
      <w:pPr>
        <w:spacing w:after="0" w:line="240" w:lineRule="auto"/>
        <w:rPr>
          <w:rFonts w:ascii="Arial" w:hAnsi="Arial" w:cs="Arial"/>
          <w:b/>
          <w:bCs/>
          <w:sz w:val="22"/>
          <w:szCs w:val="22"/>
        </w:rPr>
      </w:pPr>
      <w:r w:rsidRPr="004D235C">
        <w:rPr>
          <w:rFonts w:ascii="Arial" w:hAnsi="Arial" w:cs="Arial"/>
          <w:b/>
          <w:bCs/>
          <w:sz w:val="22"/>
          <w:szCs w:val="22"/>
        </w:rPr>
        <w:t>Część II.</w:t>
      </w:r>
      <w:r w:rsidR="00CB1506" w:rsidRPr="004D235C">
        <w:rPr>
          <w:rFonts w:ascii="Arial" w:hAnsi="Arial" w:cs="Arial"/>
          <w:b/>
          <w:bCs/>
          <w:sz w:val="22"/>
          <w:szCs w:val="22"/>
        </w:rPr>
        <w:t>4</w:t>
      </w:r>
      <w:r w:rsidRPr="004D235C">
        <w:rPr>
          <w:rFonts w:ascii="Arial" w:hAnsi="Arial" w:cs="Arial"/>
          <w:b/>
          <w:bCs/>
          <w:sz w:val="22"/>
          <w:szCs w:val="22"/>
        </w:rPr>
        <w:tab/>
        <w:t>WZÓR KARTY GWARANCYJNEJ</w:t>
      </w:r>
    </w:p>
    <w:p w14:paraId="099AA9FE" w14:textId="77777777" w:rsidR="007364EF" w:rsidRPr="004D235C" w:rsidRDefault="007364EF" w:rsidP="004D235C">
      <w:pPr>
        <w:spacing w:after="0" w:line="240" w:lineRule="auto"/>
        <w:rPr>
          <w:rFonts w:ascii="Arial" w:hAnsi="Arial" w:cs="Arial"/>
          <w:b/>
          <w:bCs/>
          <w:sz w:val="22"/>
          <w:szCs w:val="22"/>
        </w:rPr>
      </w:pPr>
    </w:p>
    <w:p w14:paraId="0D78386A" w14:textId="77777777" w:rsidR="007364EF" w:rsidRPr="004D235C" w:rsidRDefault="007364EF" w:rsidP="004D235C">
      <w:pPr>
        <w:spacing w:after="0" w:line="240" w:lineRule="auto"/>
        <w:rPr>
          <w:rFonts w:ascii="Arial" w:hAnsi="Arial" w:cs="Arial"/>
          <w:sz w:val="22"/>
          <w:szCs w:val="22"/>
        </w:rPr>
      </w:pPr>
      <w:r w:rsidRPr="004D235C">
        <w:rPr>
          <w:rFonts w:ascii="Arial" w:hAnsi="Arial" w:cs="Arial"/>
          <w:sz w:val="22"/>
          <w:szCs w:val="22"/>
        </w:rPr>
        <w:br w:type="page"/>
      </w:r>
    </w:p>
    <w:p w14:paraId="40E981BB" w14:textId="77777777" w:rsidR="007364EF" w:rsidRPr="004D235C" w:rsidRDefault="007364EF" w:rsidP="004D235C">
      <w:pPr>
        <w:spacing w:after="0" w:line="240" w:lineRule="auto"/>
        <w:rPr>
          <w:rFonts w:ascii="Arial" w:hAnsi="Arial" w:cs="Arial"/>
          <w:b/>
          <w:bCs/>
          <w:sz w:val="22"/>
          <w:szCs w:val="22"/>
        </w:rPr>
      </w:pPr>
    </w:p>
    <w:p w14:paraId="5922A791" w14:textId="77777777" w:rsidR="007364EF" w:rsidRPr="004D235C" w:rsidRDefault="007364EF" w:rsidP="004D235C">
      <w:pPr>
        <w:spacing w:after="0" w:line="240" w:lineRule="auto"/>
        <w:jc w:val="center"/>
        <w:rPr>
          <w:rFonts w:ascii="Arial" w:hAnsi="Arial" w:cs="Arial"/>
          <w:b/>
          <w:bCs/>
          <w:sz w:val="22"/>
          <w:szCs w:val="22"/>
        </w:rPr>
      </w:pPr>
      <w:r w:rsidRPr="004D235C">
        <w:rPr>
          <w:rFonts w:ascii="Arial" w:hAnsi="Arial" w:cs="Arial"/>
          <w:b/>
          <w:bCs/>
          <w:sz w:val="22"/>
          <w:szCs w:val="22"/>
        </w:rPr>
        <w:t>AKT UMOWY</w:t>
      </w:r>
    </w:p>
    <w:p w14:paraId="21834E34" w14:textId="77777777" w:rsidR="009B5052" w:rsidRPr="004D235C" w:rsidRDefault="009B5052" w:rsidP="004D235C">
      <w:pPr>
        <w:spacing w:after="0" w:line="240" w:lineRule="auto"/>
        <w:ind w:right="-2"/>
        <w:jc w:val="center"/>
        <w:rPr>
          <w:rFonts w:ascii="Arial" w:hAnsi="Arial" w:cs="Arial"/>
          <w:sz w:val="22"/>
          <w:szCs w:val="22"/>
        </w:rPr>
      </w:pPr>
      <w:r w:rsidRPr="004D235C">
        <w:rPr>
          <w:rFonts w:ascii="Arial" w:hAnsi="Arial" w:cs="Arial"/>
          <w:sz w:val="22"/>
          <w:szCs w:val="22"/>
        </w:rPr>
        <w:t xml:space="preserve">ZAMÓWIENIE FINANSOWANE </w:t>
      </w:r>
      <w:r w:rsidRPr="004D235C">
        <w:rPr>
          <w:rFonts w:ascii="Arial" w:hAnsi="Arial" w:cs="Arial"/>
          <w:bCs/>
          <w:sz w:val="22"/>
          <w:szCs w:val="22"/>
        </w:rPr>
        <w:t>ZE ŚRODKÓW</w:t>
      </w:r>
      <w:r w:rsidRPr="004D235C">
        <w:rPr>
          <w:rFonts w:ascii="Arial" w:hAnsi="Arial" w:cs="Arial"/>
          <w:b/>
          <w:sz w:val="22"/>
          <w:szCs w:val="22"/>
        </w:rPr>
        <w:t xml:space="preserve"> </w:t>
      </w:r>
      <w:r w:rsidRPr="004D235C">
        <w:rPr>
          <w:rFonts w:ascii="Arial" w:hAnsi="Arial" w:cs="Arial"/>
          <w:sz w:val="22"/>
          <w:szCs w:val="22"/>
        </w:rPr>
        <w:t>PUBLICZNYCH</w:t>
      </w:r>
    </w:p>
    <w:p w14:paraId="5C8370CB" w14:textId="77777777" w:rsidR="006E6095" w:rsidRPr="004D235C" w:rsidRDefault="006E6095" w:rsidP="004D235C">
      <w:pPr>
        <w:spacing w:after="0" w:line="240" w:lineRule="auto"/>
        <w:jc w:val="center"/>
        <w:rPr>
          <w:rFonts w:ascii="Arial" w:hAnsi="Arial" w:cs="Arial"/>
          <w:b/>
          <w:bCs/>
          <w:sz w:val="22"/>
          <w:szCs w:val="22"/>
        </w:rPr>
      </w:pPr>
      <w:r w:rsidRPr="004D235C">
        <w:rPr>
          <w:rFonts w:ascii="Arial" w:hAnsi="Arial" w:cs="Arial"/>
          <w:b/>
          <w:bCs/>
          <w:sz w:val="22"/>
          <w:szCs w:val="22"/>
          <w:shd w:val="clear" w:color="auto" w:fill="FFFFFF"/>
        </w:rPr>
        <w:t>„</w:t>
      </w:r>
      <w:r w:rsidRPr="004D235C">
        <w:rPr>
          <w:rFonts w:ascii="Arial" w:hAnsi="Arial" w:cs="Arial"/>
          <w:b/>
          <w:sz w:val="22"/>
          <w:szCs w:val="22"/>
        </w:rPr>
        <w:t xml:space="preserve">Odbudowa oczyszczalni ścieków </w:t>
      </w:r>
      <w:proofErr w:type="spellStart"/>
      <w:r w:rsidRPr="004D235C">
        <w:rPr>
          <w:rFonts w:ascii="Arial" w:hAnsi="Arial" w:cs="Arial"/>
          <w:b/>
          <w:sz w:val="22"/>
          <w:szCs w:val="22"/>
        </w:rPr>
        <w:t>PWiK</w:t>
      </w:r>
      <w:proofErr w:type="spellEnd"/>
      <w:r w:rsidRPr="004D235C">
        <w:rPr>
          <w:rFonts w:ascii="Arial" w:hAnsi="Arial" w:cs="Arial"/>
          <w:b/>
          <w:sz w:val="22"/>
          <w:szCs w:val="22"/>
        </w:rPr>
        <w:t xml:space="preserve"> w Brzegu</w:t>
      </w:r>
      <w:r w:rsidRPr="004D235C">
        <w:rPr>
          <w:rFonts w:ascii="Arial" w:hAnsi="Arial" w:cs="Arial"/>
          <w:b/>
          <w:bCs/>
          <w:sz w:val="22"/>
          <w:szCs w:val="22"/>
          <w:shd w:val="clear" w:color="auto" w:fill="FFFFFF"/>
        </w:rPr>
        <w:t>”:</w:t>
      </w:r>
    </w:p>
    <w:p w14:paraId="398B0313" w14:textId="77777777" w:rsidR="006E6095" w:rsidRPr="004D235C" w:rsidRDefault="006E6095" w:rsidP="004D235C">
      <w:pPr>
        <w:spacing w:after="0" w:line="240" w:lineRule="auto"/>
        <w:rPr>
          <w:rFonts w:ascii="Arial" w:hAnsi="Arial" w:cs="Arial"/>
          <w:b/>
          <w:bCs/>
          <w:sz w:val="22"/>
          <w:szCs w:val="22"/>
          <w:shd w:val="clear" w:color="auto" w:fill="FFFFFF"/>
        </w:rPr>
      </w:pPr>
    </w:p>
    <w:p w14:paraId="2501C15A" w14:textId="0D8F32CE" w:rsidR="006E6095" w:rsidRPr="004D235C" w:rsidRDefault="006E6095" w:rsidP="004D235C">
      <w:pPr>
        <w:spacing w:after="0" w:line="240" w:lineRule="auto"/>
        <w:rPr>
          <w:rFonts w:ascii="Arial" w:hAnsi="Arial" w:cs="Arial"/>
          <w:b/>
          <w:bCs/>
          <w:i/>
          <w:iCs/>
          <w:sz w:val="22"/>
          <w:szCs w:val="22"/>
          <w:shd w:val="clear" w:color="auto" w:fill="FFFFFF"/>
          <w:vertAlign w:val="superscript"/>
        </w:rPr>
      </w:pPr>
      <w:r w:rsidRPr="004D235C">
        <w:rPr>
          <w:rFonts w:ascii="Arial" w:hAnsi="Arial" w:cs="Arial"/>
          <w:b/>
          <w:i/>
          <w:iCs/>
          <w:sz w:val="22"/>
          <w:szCs w:val="22"/>
        </w:rPr>
        <w:t>Część I:  Remont i przebudowa ciągu technologicznego części mechanicznej i osadowej oczyszczalni ścieków w Brzegu</w:t>
      </w:r>
      <w:r w:rsidRPr="004D235C">
        <w:rPr>
          <w:rFonts w:ascii="Arial" w:hAnsi="Arial" w:cs="Arial"/>
          <w:b/>
          <w:bCs/>
          <w:i/>
          <w:iCs/>
          <w:sz w:val="22"/>
          <w:szCs w:val="22"/>
          <w:shd w:val="clear" w:color="auto" w:fill="FFFFFF"/>
        </w:rPr>
        <w:t>.</w:t>
      </w:r>
    </w:p>
    <w:p w14:paraId="4F635E2E" w14:textId="77777777" w:rsidR="006E6095" w:rsidRPr="004D235C" w:rsidRDefault="006E6095" w:rsidP="004D235C">
      <w:pPr>
        <w:spacing w:after="0" w:line="240" w:lineRule="auto"/>
        <w:rPr>
          <w:rFonts w:ascii="Arial" w:hAnsi="Arial" w:cs="Arial"/>
          <w:b/>
          <w:bCs/>
          <w:i/>
          <w:iCs/>
          <w:sz w:val="22"/>
          <w:szCs w:val="22"/>
          <w:shd w:val="clear" w:color="auto" w:fill="FFFFFF"/>
        </w:rPr>
      </w:pPr>
    </w:p>
    <w:p w14:paraId="3220E54D" w14:textId="110525FE" w:rsidR="006E6095" w:rsidRPr="004D235C" w:rsidRDefault="006E6095" w:rsidP="004D235C">
      <w:pPr>
        <w:spacing w:after="0" w:line="240" w:lineRule="auto"/>
        <w:rPr>
          <w:rFonts w:ascii="Arial" w:hAnsi="Arial" w:cs="Arial"/>
          <w:b/>
          <w:i/>
          <w:iCs/>
          <w:sz w:val="22"/>
          <w:szCs w:val="22"/>
          <w:vertAlign w:val="superscript"/>
        </w:rPr>
      </w:pPr>
      <w:r w:rsidRPr="004D235C">
        <w:rPr>
          <w:rFonts w:ascii="Arial" w:hAnsi="Arial" w:cs="Arial"/>
          <w:b/>
          <w:bCs/>
          <w:i/>
          <w:iCs/>
          <w:sz w:val="22"/>
          <w:szCs w:val="22"/>
          <w:shd w:val="clear" w:color="auto" w:fill="FFFFFF"/>
        </w:rPr>
        <w:t> </w:t>
      </w:r>
      <w:r w:rsidRPr="004D235C">
        <w:rPr>
          <w:rFonts w:ascii="Arial" w:hAnsi="Arial" w:cs="Arial"/>
          <w:b/>
          <w:i/>
          <w:iCs/>
          <w:sz w:val="22"/>
          <w:szCs w:val="22"/>
        </w:rPr>
        <w:t>Część II: Wymiana rozdzielnic stacji średniego i niskiego napięcia wraz z wymianą linii zasilającej oczyszczalnię ścieków oraz dostawa i podłączenie kontenerowego agregatu prądotwórczego.</w:t>
      </w:r>
    </w:p>
    <w:p w14:paraId="3309859A" w14:textId="77777777" w:rsidR="006E6095" w:rsidRPr="004D235C" w:rsidRDefault="006E6095" w:rsidP="004D235C">
      <w:pPr>
        <w:spacing w:after="0" w:line="240" w:lineRule="auto"/>
        <w:rPr>
          <w:rFonts w:ascii="Arial" w:hAnsi="Arial" w:cs="Arial"/>
          <w:b/>
          <w:bCs/>
          <w:i/>
          <w:iCs/>
          <w:sz w:val="22"/>
          <w:szCs w:val="22"/>
          <w:shd w:val="clear" w:color="auto" w:fill="FFFFFF"/>
        </w:rPr>
      </w:pPr>
    </w:p>
    <w:p w14:paraId="0F573B7E" w14:textId="665CCBD9" w:rsidR="006E6095" w:rsidRPr="004D235C" w:rsidRDefault="006E6095" w:rsidP="004D235C">
      <w:pPr>
        <w:spacing w:after="0" w:line="240" w:lineRule="auto"/>
        <w:rPr>
          <w:rFonts w:ascii="Arial" w:hAnsi="Arial" w:cs="Arial"/>
          <w:b/>
          <w:i/>
          <w:iCs/>
          <w:sz w:val="22"/>
          <w:szCs w:val="22"/>
          <w:vertAlign w:val="superscript"/>
        </w:rPr>
      </w:pPr>
      <w:r w:rsidRPr="004D235C">
        <w:rPr>
          <w:rFonts w:ascii="Arial" w:hAnsi="Arial" w:cs="Arial"/>
          <w:b/>
          <w:i/>
          <w:iCs/>
          <w:sz w:val="22"/>
          <w:szCs w:val="22"/>
        </w:rPr>
        <w:t>Część IV: Wyburzenie budynku wielofunkcyjnego oczyszczalni ścieków w Brzegu.</w:t>
      </w:r>
    </w:p>
    <w:p w14:paraId="0EA314DA" w14:textId="77777777" w:rsidR="006E6095" w:rsidRPr="004D235C" w:rsidRDefault="006E6095" w:rsidP="004D235C">
      <w:pPr>
        <w:spacing w:after="0" w:line="240" w:lineRule="auto"/>
        <w:jc w:val="center"/>
        <w:rPr>
          <w:rFonts w:ascii="Arial" w:hAnsi="Arial" w:cs="Arial"/>
          <w:b/>
          <w:sz w:val="22"/>
          <w:szCs w:val="22"/>
        </w:rPr>
      </w:pPr>
    </w:p>
    <w:p w14:paraId="1F2F2B21" w14:textId="4E0AC7E2" w:rsidR="00602AE0" w:rsidRPr="004D235C" w:rsidRDefault="00602AE0" w:rsidP="004D235C">
      <w:pPr>
        <w:spacing w:after="0" w:line="240" w:lineRule="auto"/>
        <w:jc w:val="center"/>
        <w:rPr>
          <w:rFonts w:ascii="Arial" w:hAnsi="Arial" w:cs="Arial"/>
          <w:b/>
          <w:sz w:val="22"/>
          <w:szCs w:val="22"/>
        </w:rPr>
      </w:pPr>
      <w:r w:rsidRPr="004D235C">
        <w:rPr>
          <w:rFonts w:ascii="Arial" w:hAnsi="Arial" w:cs="Arial"/>
          <w:b/>
          <w:sz w:val="22"/>
          <w:szCs w:val="22"/>
        </w:rPr>
        <w:t>Zawarty w dniu …………………………………</w:t>
      </w:r>
    </w:p>
    <w:p w14:paraId="749EBC9F" w14:textId="77777777" w:rsidR="00602AE0" w:rsidRPr="004D235C" w:rsidRDefault="00602AE0" w:rsidP="004D235C">
      <w:pPr>
        <w:spacing w:after="0" w:line="240" w:lineRule="auto"/>
        <w:rPr>
          <w:rFonts w:ascii="Arial" w:hAnsi="Arial" w:cs="Arial"/>
          <w:b/>
          <w:sz w:val="22"/>
          <w:szCs w:val="22"/>
        </w:rPr>
      </w:pPr>
    </w:p>
    <w:p w14:paraId="6485EBDE" w14:textId="3CCA7BE1"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Niniejszy Kontrakt zawarty został pomiędzy:</w:t>
      </w:r>
    </w:p>
    <w:p w14:paraId="5C33A4CF" w14:textId="468A72C5" w:rsidR="007364EF" w:rsidRPr="005B51E7" w:rsidRDefault="00AC4BBC" w:rsidP="005B51E7">
      <w:pPr>
        <w:spacing w:after="0" w:line="240" w:lineRule="auto"/>
        <w:ind w:left="0" w:firstLine="0"/>
        <w:rPr>
          <w:rFonts w:ascii="Arial" w:hAnsi="Arial" w:cs="Arial"/>
          <w:sz w:val="22"/>
          <w:szCs w:val="22"/>
        </w:rPr>
      </w:pPr>
      <w:bookmarkStart w:id="0" w:name="_Hlk203323759"/>
      <w:r w:rsidRPr="005B51E7">
        <w:rPr>
          <w:rFonts w:ascii="Arial" w:hAnsi="Arial" w:cs="Arial"/>
          <w:sz w:val="22"/>
          <w:szCs w:val="22"/>
        </w:rPr>
        <w:t xml:space="preserve">Gminą Brzeg z siedzibą w Brzegu przy ul. Robotniczej 12, NIP: 747-12-48-878, w imieniu której na </w:t>
      </w:r>
      <w:r w:rsidRPr="005B51E7">
        <w:rPr>
          <w:rFonts w:ascii="Arial" w:hAnsi="Arial" w:cs="Arial"/>
          <w:color w:val="000000"/>
          <w:sz w:val="22"/>
          <w:szCs w:val="22"/>
        </w:rPr>
        <w:t xml:space="preserve">podstawie </w:t>
      </w:r>
      <w:r w:rsidR="006E6095" w:rsidRPr="005B51E7">
        <w:rPr>
          <w:rFonts w:ascii="Arial" w:hAnsi="Arial" w:cs="Arial"/>
          <w:color w:val="000000"/>
          <w:sz w:val="22"/>
          <w:szCs w:val="22"/>
        </w:rPr>
        <w:t>pełnomocnictwa Burmistrza Miasta Brzegu nr OR-I.0052.104.2025.KR z dnia 27.06.2025r.</w:t>
      </w:r>
      <w:r w:rsidRPr="005B51E7">
        <w:rPr>
          <w:rFonts w:ascii="Arial" w:hAnsi="Arial" w:cs="Arial"/>
          <w:color w:val="000000"/>
          <w:sz w:val="22"/>
          <w:szCs w:val="22"/>
        </w:rPr>
        <w:t xml:space="preserve"> działa Zarząd</w:t>
      </w:r>
      <w:r w:rsidRPr="005B51E7">
        <w:rPr>
          <w:rFonts w:ascii="Arial" w:hAnsi="Arial" w:cs="Arial"/>
          <w:sz w:val="22"/>
          <w:szCs w:val="22"/>
        </w:rPr>
        <w:t xml:space="preserve"> Przedsiębiorstwa Wodociągów i Kanalizacji  w Brzegu Sp. z o. o., z siedzibą przy ul. Wolności 15, 49-300 Brzeg </w:t>
      </w:r>
      <w:r w:rsidR="007364EF" w:rsidRPr="005B51E7">
        <w:rPr>
          <w:rFonts w:ascii="Arial" w:hAnsi="Arial" w:cs="Arial"/>
          <w:sz w:val="22"/>
          <w:szCs w:val="22"/>
        </w:rPr>
        <w:t>(zwanym dalej „Zamawiającym”) z jednej strony, reprezentowanym przez:</w:t>
      </w:r>
    </w:p>
    <w:p w14:paraId="44468805" w14:textId="77777777"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w:t>
      </w:r>
    </w:p>
    <w:p w14:paraId="178D131D" w14:textId="611D3A26"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w:t>
      </w:r>
    </w:p>
    <w:p w14:paraId="1A230393" w14:textId="77777777"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a</w:t>
      </w:r>
    </w:p>
    <w:p w14:paraId="4C4CCF2E" w14:textId="77777777"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w:t>
      </w:r>
    </w:p>
    <w:p w14:paraId="39B4FB11" w14:textId="77777777"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w:t>
      </w:r>
    </w:p>
    <w:p w14:paraId="695CD5B1" w14:textId="77777777"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w:t>
      </w:r>
    </w:p>
    <w:p w14:paraId="3C4D82A2" w14:textId="2B61C708" w:rsidR="007364EF" w:rsidRPr="005B51E7" w:rsidRDefault="007364EF" w:rsidP="004D235C">
      <w:pPr>
        <w:spacing w:after="0" w:line="240" w:lineRule="auto"/>
        <w:rPr>
          <w:rFonts w:ascii="Arial" w:hAnsi="Arial" w:cs="Arial"/>
          <w:sz w:val="22"/>
          <w:szCs w:val="22"/>
        </w:rPr>
      </w:pPr>
      <w:r w:rsidRPr="005B51E7">
        <w:rPr>
          <w:rFonts w:ascii="Arial" w:hAnsi="Arial" w:cs="Arial"/>
          <w:sz w:val="22"/>
          <w:szCs w:val="22"/>
        </w:rPr>
        <w:t>(zwanym dalej „Wykonawcą”) z drugiej strony, reprezentowanym przez:</w:t>
      </w:r>
    </w:p>
    <w:p w14:paraId="04994A36" w14:textId="77777777" w:rsidR="007364EF" w:rsidRPr="004D235C" w:rsidRDefault="007364EF" w:rsidP="004D235C">
      <w:pPr>
        <w:spacing w:after="0" w:line="240" w:lineRule="auto"/>
        <w:rPr>
          <w:rFonts w:ascii="Arial" w:hAnsi="Arial" w:cs="Arial"/>
          <w:sz w:val="22"/>
          <w:szCs w:val="22"/>
        </w:rPr>
      </w:pPr>
      <w:r w:rsidRPr="004D235C">
        <w:rPr>
          <w:rFonts w:ascii="Arial" w:hAnsi="Arial" w:cs="Arial"/>
          <w:sz w:val="22"/>
          <w:szCs w:val="22"/>
        </w:rPr>
        <w:t>……………………………………………………………</w:t>
      </w:r>
    </w:p>
    <w:p w14:paraId="72545C72" w14:textId="60324CE3" w:rsidR="007364EF" w:rsidRPr="004D235C" w:rsidRDefault="007364EF" w:rsidP="004D235C">
      <w:pPr>
        <w:spacing w:after="0" w:line="240" w:lineRule="auto"/>
        <w:rPr>
          <w:rFonts w:ascii="Arial" w:hAnsi="Arial" w:cs="Arial"/>
          <w:sz w:val="22"/>
          <w:szCs w:val="22"/>
        </w:rPr>
      </w:pPr>
      <w:r w:rsidRPr="004D235C">
        <w:rPr>
          <w:rFonts w:ascii="Arial" w:hAnsi="Arial" w:cs="Arial"/>
          <w:sz w:val="22"/>
          <w:szCs w:val="22"/>
        </w:rPr>
        <w:t>……………………………………………………………</w:t>
      </w:r>
    </w:p>
    <w:bookmarkEnd w:id="0"/>
    <w:p w14:paraId="04BC8074" w14:textId="77777777" w:rsidR="00351E41" w:rsidRDefault="00351E41" w:rsidP="004D235C">
      <w:pPr>
        <w:spacing w:after="0" w:line="240" w:lineRule="auto"/>
        <w:rPr>
          <w:rFonts w:ascii="Arial" w:hAnsi="Arial" w:cs="Arial"/>
          <w:sz w:val="22"/>
          <w:szCs w:val="22"/>
        </w:rPr>
      </w:pPr>
    </w:p>
    <w:p w14:paraId="1A9D4F48" w14:textId="77777777" w:rsidR="004D235C" w:rsidRPr="004D235C" w:rsidRDefault="004D235C" w:rsidP="004D235C">
      <w:pPr>
        <w:spacing w:after="0" w:line="240" w:lineRule="auto"/>
        <w:rPr>
          <w:rFonts w:ascii="Arial" w:hAnsi="Arial" w:cs="Arial"/>
          <w:sz w:val="22"/>
          <w:szCs w:val="22"/>
        </w:rPr>
      </w:pPr>
    </w:p>
    <w:p w14:paraId="296B7B06" w14:textId="2F13CD54"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Zważywszy</w:t>
      </w:r>
      <w:r w:rsidRPr="004D235C">
        <w:rPr>
          <w:rFonts w:ascii="Arial" w:hAnsi="Arial" w:cs="Arial"/>
          <w:sz w:val="22"/>
          <w:szCs w:val="22"/>
        </w:rPr>
        <w:t xml:space="preserve">, że Zamawiający życzy sobie, aby Roboty, określone jako: </w:t>
      </w:r>
      <w:r w:rsidR="006E6095" w:rsidRPr="004D235C">
        <w:rPr>
          <w:rFonts w:ascii="Arial" w:hAnsi="Arial" w:cs="Arial"/>
          <w:b/>
          <w:bCs/>
          <w:sz w:val="22"/>
          <w:szCs w:val="22"/>
          <w:shd w:val="clear" w:color="auto" w:fill="FFFFFF"/>
        </w:rPr>
        <w:t>„</w:t>
      </w:r>
      <w:r w:rsidR="006E6095" w:rsidRPr="004D235C">
        <w:rPr>
          <w:rFonts w:ascii="Arial" w:hAnsi="Arial" w:cs="Arial"/>
          <w:b/>
          <w:sz w:val="22"/>
          <w:szCs w:val="22"/>
        </w:rPr>
        <w:t xml:space="preserve">Odbudowa oczyszczalni ścieków </w:t>
      </w:r>
      <w:proofErr w:type="spellStart"/>
      <w:r w:rsidR="006E6095" w:rsidRPr="004D235C">
        <w:rPr>
          <w:rFonts w:ascii="Arial" w:hAnsi="Arial" w:cs="Arial"/>
          <w:b/>
          <w:sz w:val="22"/>
          <w:szCs w:val="22"/>
        </w:rPr>
        <w:t>PWiK</w:t>
      </w:r>
      <w:proofErr w:type="spellEnd"/>
      <w:r w:rsidR="006E6095" w:rsidRPr="004D235C">
        <w:rPr>
          <w:rFonts w:ascii="Arial" w:hAnsi="Arial" w:cs="Arial"/>
          <w:b/>
          <w:sz w:val="22"/>
          <w:szCs w:val="22"/>
        </w:rPr>
        <w:t xml:space="preserve"> w Brzegu</w:t>
      </w:r>
      <w:r w:rsidR="006E6095" w:rsidRPr="004D235C">
        <w:rPr>
          <w:rFonts w:ascii="Arial" w:hAnsi="Arial" w:cs="Arial"/>
          <w:b/>
          <w:bCs/>
          <w:sz w:val="22"/>
          <w:szCs w:val="22"/>
          <w:shd w:val="clear" w:color="auto" w:fill="FFFFFF"/>
        </w:rPr>
        <w:t>”:</w:t>
      </w:r>
      <w:r w:rsidR="007A6105" w:rsidRPr="004D235C">
        <w:rPr>
          <w:rFonts w:ascii="Arial" w:hAnsi="Arial" w:cs="Arial"/>
          <w:b/>
          <w:bCs/>
          <w:sz w:val="22"/>
          <w:szCs w:val="22"/>
          <w:shd w:val="clear" w:color="auto" w:fill="FFFFFF"/>
        </w:rPr>
        <w:t xml:space="preserve"> – część ………….., </w:t>
      </w:r>
      <w:r w:rsidRPr="004D235C">
        <w:rPr>
          <w:rFonts w:ascii="Arial" w:hAnsi="Arial" w:cs="Arial"/>
          <w:sz w:val="22"/>
          <w:szCs w:val="22"/>
        </w:rPr>
        <w:t xml:space="preserve">zostały wykonane przez Wykonawcę, oraz że przyjął Ofertę Wykonawcy na wykonanie i ukończenie tych Robót oraz usunięcie w nich wszelkich wad, </w:t>
      </w:r>
      <w:r w:rsidR="00482F42" w:rsidRPr="004D235C">
        <w:rPr>
          <w:rFonts w:ascii="Arial" w:hAnsi="Arial" w:cs="Arial"/>
          <w:sz w:val="22"/>
          <w:szCs w:val="22"/>
        </w:rPr>
        <w:t xml:space="preserve">złożoną w ramach postępowania o udzielenie zamówienia </w:t>
      </w:r>
      <w:bookmarkStart w:id="1" w:name="_Hlk203323803"/>
      <w:r w:rsidR="00482F42" w:rsidRPr="004D235C">
        <w:rPr>
          <w:rFonts w:ascii="Arial" w:hAnsi="Arial" w:cs="Arial"/>
          <w:sz w:val="22"/>
          <w:szCs w:val="22"/>
        </w:rPr>
        <w:t xml:space="preserve">przeprowadzonego w trybie przetargu nieograniczonego na podstawie ustawy z dnia 11 września 2019 r. – Prawo zamówień publicznych </w:t>
      </w:r>
      <w:r w:rsidR="00482F42" w:rsidRPr="004D235C">
        <w:rPr>
          <w:rFonts w:ascii="Arial" w:eastAsia="Tahoma" w:hAnsi="Arial" w:cs="Arial"/>
          <w:sz w:val="22"/>
          <w:szCs w:val="22"/>
        </w:rPr>
        <w:t>(Dz.U. 202</w:t>
      </w:r>
      <w:r w:rsidR="006E6095" w:rsidRPr="004D235C">
        <w:rPr>
          <w:rFonts w:ascii="Arial" w:eastAsia="Tahoma" w:hAnsi="Arial" w:cs="Arial"/>
          <w:sz w:val="22"/>
          <w:szCs w:val="22"/>
        </w:rPr>
        <w:t>4</w:t>
      </w:r>
      <w:r w:rsidR="00482F42" w:rsidRPr="004D235C">
        <w:rPr>
          <w:rFonts w:ascii="Arial" w:eastAsia="Tahoma" w:hAnsi="Arial" w:cs="Arial"/>
          <w:sz w:val="22"/>
          <w:szCs w:val="22"/>
        </w:rPr>
        <w:t xml:space="preserve"> poz. 1</w:t>
      </w:r>
      <w:r w:rsidR="006E6095" w:rsidRPr="004D235C">
        <w:rPr>
          <w:rFonts w:ascii="Arial" w:eastAsia="Tahoma" w:hAnsi="Arial" w:cs="Arial"/>
          <w:sz w:val="22"/>
          <w:szCs w:val="22"/>
        </w:rPr>
        <w:t>320</w:t>
      </w:r>
      <w:r w:rsidR="00482F42" w:rsidRPr="004D235C">
        <w:rPr>
          <w:rFonts w:ascii="Arial" w:eastAsia="Tahoma" w:hAnsi="Arial" w:cs="Arial"/>
          <w:color w:val="000000"/>
          <w:sz w:val="22"/>
          <w:szCs w:val="22"/>
        </w:rPr>
        <w:t xml:space="preserve"> ze zm.)</w:t>
      </w:r>
      <w:r w:rsidR="00482F42" w:rsidRPr="004D235C">
        <w:rPr>
          <w:rFonts w:ascii="Arial" w:hAnsi="Arial" w:cs="Arial"/>
          <w:sz w:val="22"/>
          <w:szCs w:val="22"/>
        </w:rPr>
        <w:t>,</w:t>
      </w:r>
      <w:bookmarkEnd w:id="1"/>
    </w:p>
    <w:p w14:paraId="1B5B678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Niniejszym ustala się, co następuje</w:t>
      </w:r>
      <w:r w:rsidRPr="004D235C">
        <w:rPr>
          <w:rFonts w:ascii="Arial" w:hAnsi="Arial" w:cs="Arial"/>
          <w:sz w:val="22"/>
          <w:szCs w:val="22"/>
        </w:rPr>
        <w:t>:</w:t>
      </w:r>
    </w:p>
    <w:p w14:paraId="1C9F716C" w14:textId="74A8F61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w:t>
      </w:r>
      <w:r w:rsidRPr="004D235C">
        <w:rPr>
          <w:rFonts w:ascii="Arial" w:hAnsi="Arial" w:cs="Arial"/>
          <w:sz w:val="22"/>
          <w:szCs w:val="22"/>
        </w:rPr>
        <w:tab/>
        <w:t xml:space="preserve">Słowa i wyrażenia użyte w tym Kontrakcie będą miały takie samo znaczenie, jakie przypisano </w:t>
      </w:r>
      <w:r w:rsidR="00351E41" w:rsidRPr="004D235C">
        <w:rPr>
          <w:rFonts w:ascii="Arial" w:hAnsi="Arial" w:cs="Arial"/>
          <w:sz w:val="22"/>
          <w:szCs w:val="22"/>
        </w:rPr>
        <w:tab/>
      </w:r>
      <w:r w:rsidRPr="004D235C">
        <w:rPr>
          <w:rFonts w:ascii="Arial" w:hAnsi="Arial" w:cs="Arial"/>
          <w:sz w:val="22"/>
          <w:szCs w:val="22"/>
        </w:rPr>
        <w:t>im w Warunkach Kontraktu, wymienionych poniżej.</w:t>
      </w:r>
    </w:p>
    <w:p w14:paraId="2BCF0BBC" w14:textId="10F62CF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 xml:space="preserve">2. </w:t>
      </w:r>
      <w:r w:rsidRPr="004D235C">
        <w:rPr>
          <w:rFonts w:ascii="Arial" w:hAnsi="Arial" w:cs="Arial"/>
          <w:sz w:val="22"/>
          <w:szCs w:val="22"/>
        </w:rPr>
        <w:tab/>
        <w:t xml:space="preserve">Następujące dokumenty będą uważane, odczytywane i interpretowane jako integralna część </w:t>
      </w:r>
      <w:r w:rsidR="00351E41" w:rsidRPr="004D235C">
        <w:rPr>
          <w:rFonts w:ascii="Arial" w:hAnsi="Arial" w:cs="Arial"/>
          <w:sz w:val="22"/>
          <w:szCs w:val="22"/>
        </w:rPr>
        <w:tab/>
      </w:r>
      <w:r w:rsidRPr="004D235C">
        <w:rPr>
          <w:rFonts w:ascii="Arial" w:hAnsi="Arial" w:cs="Arial"/>
          <w:sz w:val="22"/>
          <w:szCs w:val="22"/>
        </w:rPr>
        <w:t>niniejszego Kontraktu, według następującego pierwszeństwa:</w:t>
      </w:r>
    </w:p>
    <w:p w14:paraId="4101FA6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niniejszy Akt Umowy;</w:t>
      </w:r>
    </w:p>
    <w:p w14:paraId="03F0D3E2" w14:textId="77777777" w:rsidR="007364EF" w:rsidRPr="004D235C" w:rsidRDefault="004C2DB3"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r>
      <w:r w:rsidR="007364EF" w:rsidRPr="004D235C">
        <w:rPr>
          <w:rFonts w:ascii="Arial" w:hAnsi="Arial" w:cs="Arial"/>
          <w:sz w:val="22"/>
          <w:szCs w:val="22"/>
        </w:rPr>
        <w:t xml:space="preserve">Formularz Oferty wraz z Załącznikiem do Oferty, </w:t>
      </w:r>
    </w:p>
    <w:p w14:paraId="48FD45FD" w14:textId="53EDE379"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r>
      <w:r w:rsidR="00055598" w:rsidRPr="004D235C">
        <w:rPr>
          <w:rFonts w:ascii="Arial" w:hAnsi="Arial" w:cs="Arial"/>
          <w:sz w:val="22"/>
          <w:szCs w:val="22"/>
        </w:rPr>
        <w:t xml:space="preserve">treść </w:t>
      </w:r>
      <w:r w:rsidR="00482F42" w:rsidRPr="004D235C">
        <w:rPr>
          <w:rFonts w:ascii="Arial" w:hAnsi="Arial" w:cs="Arial"/>
          <w:sz w:val="22"/>
          <w:szCs w:val="22"/>
        </w:rPr>
        <w:t>SWZ</w:t>
      </w:r>
      <w:r w:rsidR="004C2DB3" w:rsidRPr="004D235C">
        <w:rPr>
          <w:rFonts w:ascii="Arial" w:hAnsi="Arial" w:cs="Arial"/>
          <w:sz w:val="22"/>
          <w:szCs w:val="22"/>
        </w:rPr>
        <w:t xml:space="preserve"> wraz ze zmianami</w:t>
      </w:r>
      <w:r w:rsidRPr="004D235C">
        <w:rPr>
          <w:rFonts w:ascii="Arial" w:hAnsi="Arial" w:cs="Arial"/>
          <w:sz w:val="22"/>
          <w:szCs w:val="22"/>
        </w:rPr>
        <w:t>;</w:t>
      </w:r>
    </w:p>
    <w:p w14:paraId="3772E04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w:t>
      </w:r>
      <w:r w:rsidRPr="004D235C">
        <w:rPr>
          <w:rFonts w:ascii="Arial" w:hAnsi="Arial" w:cs="Arial"/>
          <w:sz w:val="22"/>
          <w:szCs w:val="22"/>
        </w:rPr>
        <w:tab/>
        <w:t>Warunki Szczególne Kontraktu;</w:t>
      </w:r>
    </w:p>
    <w:p w14:paraId="4D13478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(e)</w:t>
      </w:r>
      <w:r w:rsidRPr="004D235C">
        <w:rPr>
          <w:rFonts w:ascii="Arial" w:hAnsi="Arial" w:cs="Arial"/>
          <w:sz w:val="22"/>
          <w:szCs w:val="22"/>
        </w:rPr>
        <w:tab/>
        <w:t>Warunki Ogólne Kontraktu;</w:t>
      </w:r>
    </w:p>
    <w:p w14:paraId="3D5F5999" w14:textId="5EEAB03B" w:rsidR="006E6095" w:rsidRPr="004D235C" w:rsidRDefault="007364EF" w:rsidP="004D235C">
      <w:pPr>
        <w:spacing w:after="0" w:line="240" w:lineRule="auto"/>
        <w:rPr>
          <w:rFonts w:ascii="Arial" w:hAnsi="Arial" w:cs="Arial"/>
          <w:sz w:val="22"/>
          <w:szCs w:val="22"/>
        </w:rPr>
      </w:pPr>
      <w:r w:rsidRPr="004D235C">
        <w:rPr>
          <w:rFonts w:ascii="Arial" w:hAnsi="Arial" w:cs="Arial"/>
          <w:sz w:val="22"/>
          <w:szCs w:val="22"/>
        </w:rPr>
        <w:t>(f</w:t>
      </w:r>
      <w:r w:rsidR="009B5052" w:rsidRPr="004D235C">
        <w:rPr>
          <w:rFonts w:ascii="Arial" w:hAnsi="Arial" w:cs="Arial"/>
          <w:sz w:val="22"/>
          <w:szCs w:val="22"/>
        </w:rPr>
        <w:t>)</w:t>
      </w:r>
      <w:r w:rsidR="006E6095" w:rsidRPr="004D235C">
        <w:rPr>
          <w:rFonts w:ascii="Arial" w:hAnsi="Arial" w:cs="Arial"/>
          <w:sz w:val="22"/>
          <w:szCs w:val="22"/>
        </w:rPr>
        <w:t>1</w:t>
      </w:r>
      <w:r w:rsidR="009B5052" w:rsidRPr="004D235C">
        <w:rPr>
          <w:rFonts w:ascii="Arial" w:hAnsi="Arial" w:cs="Arial"/>
          <w:sz w:val="22"/>
          <w:szCs w:val="22"/>
        </w:rPr>
        <w:tab/>
      </w:r>
      <w:r w:rsidR="006E6095" w:rsidRPr="004D235C">
        <w:rPr>
          <w:rFonts w:ascii="Arial" w:hAnsi="Arial" w:cs="Arial"/>
          <w:sz w:val="22"/>
          <w:szCs w:val="22"/>
        </w:rPr>
        <w:t>Część I:  Remont i przebudowa ciągu technologicznego części mechanicznej i osadowej oczyszczalni ścieków w Brzegu</w:t>
      </w:r>
    </w:p>
    <w:p w14:paraId="3EB47563" w14:textId="77777777" w:rsidR="006E6095" w:rsidRPr="004D235C" w:rsidRDefault="006E6095" w:rsidP="004D235C">
      <w:pPr>
        <w:spacing w:after="0" w:line="240" w:lineRule="auto"/>
        <w:ind w:left="1417"/>
        <w:rPr>
          <w:rFonts w:ascii="Arial" w:hAnsi="Arial" w:cs="Arial"/>
          <w:sz w:val="22"/>
          <w:szCs w:val="22"/>
        </w:rPr>
      </w:pPr>
      <w:r w:rsidRPr="004D235C">
        <w:rPr>
          <w:rFonts w:ascii="Arial" w:hAnsi="Arial" w:cs="Arial"/>
          <w:sz w:val="22"/>
          <w:szCs w:val="22"/>
        </w:rPr>
        <w:t>PFU - Program Funkcjonalno-Użytkowy, na który składają się:</w:t>
      </w:r>
    </w:p>
    <w:p w14:paraId="2C0821E5" w14:textId="77777777" w:rsidR="006E6095" w:rsidRPr="004D235C" w:rsidRDefault="006E6095" w:rsidP="004D235C">
      <w:pPr>
        <w:numPr>
          <w:ilvl w:val="0"/>
          <w:numId w:val="80"/>
        </w:numPr>
        <w:spacing w:after="0" w:line="240" w:lineRule="auto"/>
        <w:ind w:left="1428"/>
        <w:rPr>
          <w:rFonts w:ascii="Arial" w:hAnsi="Arial" w:cs="Arial"/>
          <w:sz w:val="22"/>
          <w:szCs w:val="22"/>
        </w:rPr>
      </w:pPr>
      <w:r w:rsidRPr="004D235C">
        <w:rPr>
          <w:rFonts w:ascii="Arial" w:hAnsi="Arial" w:cs="Arial"/>
          <w:sz w:val="22"/>
          <w:szCs w:val="22"/>
        </w:rPr>
        <w:t>PFU Tom I – Część opisowa</w:t>
      </w:r>
    </w:p>
    <w:p w14:paraId="4F091A3E" w14:textId="77777777" w:rsidR="006E6095" w:rsidRPr="004D235C" w:rsidRDefault="006E6095" w:rsidP="004D235C">
      <w:pPr>
        <w:numPr>
          <w:ilvl w:val="0"/>
          <w:numId w:val="80"/>
        </w:numPr>
        <w:spacing w:after="0" w:line="240" w:lineRule="auto"/>
        <w:ind w:left="1428"/>
        <w:rPr>
          <w:rFonts w:ascii="Arial" w:hAnsi="Arial" w:cs="Arial"/>
          <w:sz w:val="22"/>
          <w:szCs w:val="22"/>
        </w:rPr>
      </w:pPr>
      <w:r w:rsidRPr="004D235C">
        <w:rPr>
          <w:rFonts w:ascii="Arial" w:hAnsi="Arial" w:cs="Arial"/>
          <w:sz w:val="22"/>
          <w:szCs w:val="22"/>
        </w:rPr>
        <w:t xml:space="preserve">PFU Tom I.1 – Warunki wykonania i odbioru robót budowlanych (WW / </w:t>
      </w:r>
      <w:proofErr w:type="spellStart"/>
      <w:r w:rsidRPr="004D235C">
        <w:rPr>
          <w:rFonts w:ascii="Arial" w:hAnsi="Arial" w:cs="Arial"/>
          <w:sz w:val="22"/>
          <w:szCs w:val="22"/>
        </w:rPr>
        <w:t>WWiORB</w:t>
      </w:r>
      <w:proofErr w:type="spellEnd"/>
      <w:r w:rsidRPr="004D235C">
        <w:rPr>
          <w:rFonts w:ascii="Arial" w:hAnsi="Arial" w:cs="Arial"/>
          <w:sz w:val="22"/>
          <w:szCs w:val="22"/>
        </w:rPr>
        <w:t>)</w:t>
      </w:r>
    </w:p>
    <w:p w14:paraId="2B40A460" w14:textId="77777777" w:rsidR="006E6095" w:rsidRPr="004D235C" w:rsidRDefault="006E6095" w:rsidP="004D235C">
      <w:pPr>
        <w:numPr>
          <w:ilvl w:val="0"/>
          <w:numId w:val="80"/>
        </w:numPr>
        <w:spacing w:after="0" w:line="240" w:lineRule="auto"/>
        <w:ind w:left="1428"/>
        <w:rPr>
          <w:rFonts w:ascii="Arial" w:hAnsi="Arial" w:cs="Arial"/>
          <w:sz w:val="22"/>
          <w:szCs w:val="22"/>
        </w:rPr>
      </w:pPr>
      <w:r w:rsidRPr="004D235C">
        <w:rPr>
          <w:rFonts w:ascii="Arial" w:hAnsi="Arial" w:cs="Arial"/>
          <w:sz w:val="22"/>
          <w:szCs w:val="22"/>
        </w:rPr>
        <w:t>PFU Tom II – Część informacyjna</w:t>
      </w:r>
    </w:p>
    <w:p w14:paraId="54BA5B02" w14:textId="77777777" w:rsidR="006E6095" w:rsidRPr="004D235C" w:rsidRDefault="006E6095" w:rsidP="004D235C">
      <w:pPr>
        <w:spacing w:after="0" w:line="240" w:lineRule="auto"/>
        <w:rPr>
          <w:rFonts w:ascii="Arial" w:hAnsi="Arial" w:cs="Arial"/>
          <w:sz w:val="22"/>
          <w:szCs w:val="22"/>
        </w:rPr>
      </w:pPr>
      <w:r w:rsidRPr="004D235C">
        <w:rPr>
          <w:rFonts w:ascii="Arial" w:hAnsi="Arial" w:cs="Arial"/>
          <w:sz w:val="22"/>
          <w:szCs w:val="22"/>
        </w:rPr>
        <w:t>(f)2</w:t>
      </w:r>
      <w:r w:rsidRPr="004D235C">
        <w:rPr>
          <w:rFonts w:ascii="Arial" w:hAnsi="Arial" w:cs="Arial"/>
          <w:sz w:val="22"/>
          <w:szCs w:val="22"/>
        </w:rPr>
        <w:tab/>
        <w:t>Część II: Wymiana rozdzielnic stacji średniego i niskiego napięcia wraz z wymianą linii zasilającej oczyszczalnię ścieków oraz dostawa i podłączenie kontenerowego agregatu prądotwórczego</w:t>
      </w:r>
    </w:p>
    <w:p w14:paraId="0C42484D" w14:textId="77777777" w:rsidR="006E6095" w:rsidRPr="004D235C" w:rsidRDefault="006E6095" w:rsidP="004D235C">
      <w:pPr>
        <w:shd w:val="clear" w:color="auto" w:fill="FFFFFF"/>
        <w:spacing w:after="0" w:line="240" w:lineRule="auto"/>
        <w:ind w:left="710" w:hanging="2"/>
        <w:rPr>
          <w:rFonts w:ascii="Arial" w:hAnsi="Arial" w:cs="Arial"/>
          <w:sz w:val="22"/>
          <w:szCs w:val="22"/>
        </w:rPr>
      </w:pPr>
      <w:r w:rsidRPr="004D235C">
        <w:rPr>
          <w:rFonts w:ascii="Arial" w:hAnsi="Arial" w:cs="Arial"/>
          <w:sz w:val="22"/>
          <w:szCs w:val="22"/>
        </w:rPr>
        <w:t>Formuła “wybuduj”</w:t>
      </w:r>
    </w:p>
    <w:p w14:paraId="65DC6D04" w14:textId="77777777" w:rsidR="006E6095" w:rsidRPr="004D235C" w:rsidRDefault="006E6095" w:rsidP="004D235C">
      <w:pPr>
        <w:pStyle w:val="Akapitzlist"/>
        <w:numPr>
          <w:ilvl w:val="0"/>
          <w:numId w:val="81"/>
        </w:numPr>
        <w:spacing w:after="0" w:line="240" w:lineRule="auto"/>
        <w:ind w:left="1428"/>
        <w:rPr>
          <w:rFonts w:ascii="Arial" w:hAnsi="Arial" w:cs="Arial"/>
          <w:sz w:val="22"/>
          <w:szCs w:val="22"/>
        </w:rPr>
      </w:pPr>
      <w:r w:rsidRPr="004D235C">
        <w:rPr>
          <w:rFonts w:ascii="Arial" w:hAnsi="Arial" w:cs="Arial"/>
          <w:sz w:val="22"/>
          <w:szCs w:val="22"/>
        </w:rPr>
        <w:t xml:space="preserve">Dokumentacja projektowa </w:t>
      </w:r>
    </w:p>
    <w:p w14:paraId="544F1163" w14:textId="77777777" w:rsidR="006E6095" w:rsidRPr="004D235C" w:rsidRDefault="006E6095" w:rsidP="004D235C">
      <w:pPr>
        <w:pStyle w:val="Akapitzlist"/>
        <w:numPr>
          <w:ilvl w:val="0"/>
          <w:numId w:val="81"/>
        </w:numPr>
        <w:shd w:val="clear" w:color="auto" w:fill="FFFFFF"/>
        <w:spacing w:after="0" w:line="240" w:lineRule="auto"/>
        <w:ind w:left="1428"/>
        <w:rPr>
          <w:rFonts w:ascii="Arial" w:hAnsi="Arial" w:cs="Arial"/>
          <w:sz w:val="22"/>
          <w:szCs w:val="22"/>
        </w:rPr>
      </w:pPr>
      <w:r w:rsidRPr="004D235C">
        <w:rPr>
          <w:rFonts w:ascii="Arial" w:hAnsi="Arial" w:cs="Arial"/>
          <w:sz w:val="22"/>
          <w:szCs w:val="22"/>
        </w:rPr>
        <w:t>Specyfikacje techniczne wykonania i odbioru robót budowlanych.</w:t>
      </w:r>
    </w:p>
    <w:p w14:paraId="7D4E8646" w14:textId="2C8DBF48" w:rsidR="006E6095" w:rsidRPr="004D235C" w:rsidRDefault="006E6095" w:rsidP="004D235C">
      <w:pPr>
        <w:pStyle w:val="Akapitzlist"/>
        <w:numPr>
          <w:ilvl w:val="0"/>
          <w:numId w:val="81"/>
        </w:numPr>
        <w:shd w:val="clear" w:color="auto" w:fill="FFFFFF"/>
        <w:spacing w:after="0" w:line="240" w:lineRule="auto"/>
        <w:ind w:left="1428"/>
        <w:rPr>
          <w:rFonts w:ascii="Arial" w:hAnsi="Arial" w:cs="Arial"/>
          <w:sz w:val="22"/>
          <w:szCs w:val="22"/>
        </w:rPr>
      </w:pPr>
      <w:r w:rsidRPr="004D235C">
        <w:rPr>
          <w:rFonts w:ascii="Arial" w:hAnsi="Arial" w:cs="Arial"/>
          <w:sz w:val="22"/>
          <w:szCs w:val="22"/>
        </w:rPr>
        <w:t>Przedmiar robót (pomocniczy)</w:t>
      </w:r>
    </w:p>
    <w:p w14:paraId="4093E130" w14:textId="16C5FF68" w:rsidR="009C5D7A" w:rsidRPr="004D235C" w:rsidRDefault="009C5D7A" w:rsidP="004D235C">
      <w:pPr>
        <w:spacing w:after="0" w:line="240" w:lineRule="auto"/>
        <w:rPr>
          <w:rFonts w:ascii="Arial" w:hAnsi="Arial" w:cs="Arial"/>
          <w:sz w:val="22"/>
          <w:szCs w:val="22"/>
        </w:rPr>
      </w:pPr>
      <w:r w:rsidRPr="004D235C">
        <w:rPr>
          <w:rFonts w:ascii="Arial" w:hAnsi="Arial" w:cs="Arial"/>
          <w:sz w:val="22"/>
          <w:szCs w:val="22"/>
        </w:rPr>
        <w:t>(f)3</w:t>
      </w:r>
      <w:r w:rsidRPr="004D235C">
        <w:rPr>
          <w:rFonts w:ascii="Arial" w:hAnsi="Arial" w:cs="Arial"/>
          <w:sz w:val="22"/>
          <w:szCs w:val="22"/>
        </w:rPr>
        <w:tab/>
        <w:t>Część IV: Wyburzenie budynku wielofunkcyjnego oczyszczalni ścieków w Brzegu</w:t>
      </w:r>
    </w:p>
    <w:p w14:paraId="0432C7FB" w14:textId="77777777" w:rsidR="009C5D7A" w:rsidRPr="004D235C" w:rsidRDefault="009C5D7A" w:rsidP="004D235C">
      <w:pPr>
        <w:spacing w:after="0" w:line="240" w:lineRule="auto"/>
        <w:ind w:left="1417"/>
        <w:rPr>
          <w:rFonts w:ascii="Arial" w:hAnsi="Arial" w:cs="Arial"/>
          <w:sz w:val="22"/>
          <w:szCs w:val="22"/>
        </w:rPr>
      </w:pPr>
      <w:r w:rsidRPr="004D235C">
        <w:rPr>
          <w:rFonts w:ascii="Arial" w:hAnsi="Arial" w:cs="Arial"/>
          <w:sz w:val="22"/>
          <w:szCs w:val="22"/>
        </w:rPr>
        <w:t>Formuła “zaprojektuj i wybuduj”</w:t>
      </w:r>
    </w:p>
    <w:p w14:paraId="2B2E9DFC" w14:textId="77777777" w:rsidR="009C5D7A" w:rsidRPr="004D235C" w:rsidRDefault="009C5D7A" w:rsidP="004D235C">
      <w:pPr>
        <w:spacing w:after="0" w:line="240" w:lineRule="auto"/>
        <w:ind w:left="1417"/>
        <w:rPr>
          <w:rFonts w:ascii="Arial" w:hAnsi="Arial" w:cs="Arial"/>
          <w:sz w:val="22"/>
          <w:szCs w:val="22"/>
        </w:rPr>
      </w:pPr>
      <w:r w:rsidRPr="004D235C">
        <w:rPr>
          <w:rFonts w:ascii="Arial" w:hAnsi="Arial" w:cs="Arial"/>
          <w:sz w:val="22"/>
          <w:szCs w:val="22"/>
        </w:rPr>
        <w:t>PFU - Program Funkcjonalno-Użytkowy, na który składają się:</w:t>
      </w:r>
    </w:p>
    <w:p w14:paraId="366F900F" w14:textId="77777777" w:rsidR="009C5D7A" w:rsidRPr="004D235C" w:rsidRDefault="009C5D7A" w:rsidP="004D235C">
      <w:pPr>
        <w:pStyle w:val="Akapitzlist"/>
        <w:numPr>
          <w:ilvl w:val="0"/>
          <w:numId w:val="83"/>
        </w:numPr>
        <w:spacing w:after="0" w:line="240" w:lineRule="auto"/>
        <w:ind w:left="1428"/>
        <w:rPr>
          <w:rFonts w:ascii="Arial" w:hAnsi="Arial" w:cs="Arial"/>
          <w:sz w:val="22"/>
          <w:szCs w:val="22"/>
        </w:rPr>
      </w:pPr>
      <w:r w:rsidRPr="004D235C">
        <w:rPr>
          <w:rFonts w:ascii="Arial" w:hAnsi="Arial" w:cs="Arial"/>
          <w:sz w:val="22"/>
          <w:szCs w:val="22"/>
        </w:rPr>
        <w:t>PFU Tom I – Część opisowa</w:t>
      </w:r>
    </w:p>
    <w:p w14:paraId="70F65C2C" w14:textId="77777777" w:rsidR="009C5D7A" w:rsidRPr="004D235C" w:rsidRDefault="009C5D7A" w:rsidP="004D235C">
      <w:pPr>
        <w:pStyle w:val="Akapitzlist"/>
        <w:numPr>
          <w:ilvl w:val="0"/>
          <w:numId w:val="83"/>
        </w:numPr>
        <w:spacing w:after="0" w:line="240" w:lineRule="auto"/>
        <w:ind w:left="1428"/>
        <w:rPr>
          <w:rFonts w:ascii="Arial" w:hAnsi="Arial" w:cs="Arial"/>
          <w:sz w:val="22"/>
          <w:szCs w:val="22"/>
        </w:rPr>
      </w:pPr>
      <w:r w:rsidRPr="004D235C">
        <w:rPr>
          <w:rFonts w:ascii="Arial" w:hAnsi="Arial" w:cs="Arial"/>
          <w:sz w:val="22"/>
          <w:szCs w:val="22"/>
        </w:rPr>
        <w:t xml:space="preserve">PFU Tom I.1 – Warunki wykonania i odbioru robót budowlanych (WW / </w:t>
      </w:r>
      <w:proofErr w:type="spellStart"/>
      <w:r w:rsidRPr="004D235C">
        <w:rPr>
          <w:rFonts w:ascii="Arial" w:hAnsi="Arial" w:cs="Arial"/>
          <w:sz w:val="22"/>
          <w:szCs w:val="22"/>
        </w:rPr>
        <w:t>WWiORB</w:t>
      </w:r>
      <w:proofErr w:type="spellEnd"/>
      <w:r w:rsidRPr="004D235C">
        <w:rPr>
          <w:rFonts w:ascii="Arial" w:hAnsi="Arial" w:cs="Arial"/>
          <w:sz w:val="22"/>
          <w:szCs w:val="22"/>
        </w:rPr>
        <w:t>)</w:t>
      </w:r>
    </w:p>
    <w:p w14:paraId="363B0430" w14:textId="77777777" w:rsidR="009C5D7A" w:rsidRPr="004D235C" w:rsidRDefault="009C5D7A" w:rsidP="004D235C">
      <w:pPr>
        <w:pStyle w:val="Akapitzlist"/>
        <w:numPr>
          <w:ilvl w:val="0"/>
          <w:numId w:val="83"/>
        </w:numPr>
        <w:spacing w:after="0" w:line="240" w:lineRule="auto"/>
        <w:ind w:left="1428"/>
        <w:rPr>
          <w:rFonts w:ascii="Arial" w:hAnsi="Arial" w:cs="Arial"/>
          <w:sz w:val="22"/>
          <w:szCs w:val="22"/>
        </w:rPr>
      </w:pPr>
      <w:r w:rsidRPr="004D235C">
        <w:rPr>
          <w:rFonts w:ascii="Arial" w:hAnsi="Arial" w:cs="Arial"/>
          <w:sz w:val="22"/>
          <w:szCs w:val="22"/>
        </w:rPr>
        <w:t>PFU Tom II – Część informacyjna</w:t>
      </w:r>
    </w:p>
    <w:p w14:paraId="77C9A293" w14:textId="44290E61" w:rsidR="007364EF" w:rsidRPr="004D235C" w:rsidRDefault="008F7E32" w:rsidP="004D235C">
      <w:pPr>
        <w:spacing w:after="0" w:line="240" w:lineRule="auto"/>
        <w:ind w:left="0" w:firstLine="0"/>
        <w:rPr>
          <w:rFonts w:ascii="Arial" w:hAnsi="Arial" w:cs="Arial"/>
          <w:sz w:val="22"/>
          <w:szCs w:val="22"/>
        </w:rPr>
      </w:pPr>
      <w:r w:rsidRPr="004D235C">
        <w:rPr>
          <w:rFonts w:ascii="Arial" w:hAnsi="Arial" w:cs="Arial"/>
          <w:sz w:val="22"/>
          <w:szCs w:val="22"/>
        </w:rPr>
        <w:t>(g)</w:t>
      </w:r>
      <w:r w:rsidR="009C5D7A" w:rsidRPr="004D235C">
        <w:rPr>
          <w:rFonts w:ascii="Arial" w:hAnsi="Arial" w:cs="Arial"/>
          <w:sz w:val="22"/>
          <w:szCs w:val="22"/>
        </w:rPr>
        <w:t>1</w:t>
      </w:r>
      <w:r w:rsidRPr="004D235C">
        <w:rPr>
          <w:rFonts w:ascii="Arial" w:hAnsi="Arial" w:cs="Arial"/>
          <w:sz w:val="22"/>
          <w:szCs w:val="22"/>
        </w:rPr>
        <w:tab/>
      </w:r>
      <w:r w:rsidR="009C5D7A" w:rsidRPr="004D235C">
        <w:rPr>
          <w:rFonts w:ascii="Arial" w:hAnsi="Arial" w:cs="Arial"/>
          <w:sz w:val="22"/>
          <w:szCs w:val="22"/>
        </w:rPr>
        <w:t xml:space="preserve">Część I:  Remont i przebudowa ciągu technologicznego części mechanicznej i osadowej oczyszczalni ścieków w Brzegu - </w:t>
      </w:r>
      <w:r w:rsidR="007364EF" w:rsidRPr="004D235C">
        <w:rPr>
          <w:rFonts w:ascii="Arial" w:hAnsi="Arial" w:cs="Arial"/>
          <w:sz w:val="22"/>
          <w:szCs w:val="22"/>
        </w:rPr>
        <w:t>wyceniony</w:t>
      </w:r>
      <w:r w:rsidRPr="004D235C">
        <w:rPr>
          <w:rFonts w:ascii="Arial" w:hAnsi="Arial" w:cs="Arial"/>
          <w:sz w:val="22"/>
          <w:szCs w:val="22"/>
        </w:rPr>
        <w:t xml:space="preserve"> </w:t>
      </w:r>
      <w:r w:rsidR="009B5052" w:rsidRPr="004D235C">
        <w:rPr>
          <w:rFonts w:ascii="Arial" w:hAnsi="Arial" w:cs="Arial"/>
          <w:sz w:val="22"/>
          <w:szCs w:val="22"/>
        </w:rPr>
        <w:t>Wykaz Cen</w:t>
      </w:r>
      <w:r w:rsidR="007364EF" w:rsidRPr="004D235C">
        <w:rPr>
          <w:rFonts w:ascii="Arial" w:hAnsi="Arial" w:cs="Arial"/>
          <w:sz w:val="22"/>
          <w:szCs w:val="22"/>
        </w:rPr>
        <w:t>.</w:t>
      </w:r>
    </w:p>
    <w:p w14:paraId="491053E8" w14:textId="0154ADF5"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(g)2</w:t>
      </w:r>
      <w:r w:rsidRPr="004D235C">
        <w:rPr>
          <w:rFonts w:ascii="Arial" w:hAnsi="Arial" w:cs="Arial"/>
          <w:sz w:val="22"/>
          <w:szCs w:val="22"/>
        </w:rPr>
        <w:tab/>
        <w:t>Część II: Wymiana rozdzielnic stacji średniego i niskiego napięcia wraz z wymianą linii zasilającej oczyszczalnię ścieków oraz dostawa i podłączenie kontenerowego agregatu prądotwórczego - wyceniony Wykaz Cen.</w:t>
      </w:r>
    </w:p>
    <w:p w14:paraId="0900D789" w14:textId="72ECC3E6"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(g)3</w:t>
      </w:r>
      <w:r w:rsidRPr="004D235C">
        <w:rPr>
          <w:rFonts w:ascii="Arial" w:hAnsi="Arial" w:cs="Arial"/>
          <w:sz w:val="22"/>
          <w:szCs w:val="22"/>
        </w:rPr>
        <w:tab/>
        <w:t>Część IV: Część IV: Wyburzenie budynku wielofunkcyjnego oczyszczalni ścieków w Brzegu - wyceniony Wykaz Cen.</w:t>
      </w:r>
    </w:p>
    <w:p w14:paraId="0D6ECE6D" w14:textId="1FF7446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3.</w:t>
      </w:r>
      <w:r w:rsidRPr="004D235C">
        <w:rPr>
          <w:rFonts w:ascii="Arial" w:hAnsi="Arial" w:cs="Arial"/>
          <w:sz w:val="22"/>
          <w:szCs w:val="22"/>
        </w:rPr>
        <w:tab/>
        <w:t xml:space="preserve">Wykonawca zobowiązuje się zaprojektować, wykonać i wykończyć roboty oraz usunąć w nich </w:t>
      </w:r>
      <w:r w:rsidR="00351E41" w:rsidRPr="004D235C">
        <w:rPr>
          <w:rFonts w:ascii="Arial" w:hAnsi="Arial" w:cs="Arial"/>
          <w:sz w:val="22"/>
          <w:szCs w:val="22"/>
        </w:rPr>
        <w:tab/>
      </w:r>
      <w:r w:rsidRPr="004D235C">
        <w:rPr>
          <w:rFonts w:ascii="Arial" w:hAnsi="Arial" w:cs="Arial"/>
          <w:sz w:val="22"/>
          <w:szCs w:val="22"/>
        </w:rPr>
        <w:t xml:space="preserve">wszelkie wady w pełnej zgodności z postanowieniami Kontraktu, zasadami sztuki budowlanej, </w:t>
      </w:r>
      <w:r w:rsidR="00351E41" w:rsidRPr="004D235C">
        <w:rPr>
          <w:rFonts w:ascii="Arial" w:hAnsi="Arial" w:cs="Arial"/>
          <w:sz w:val="22"/>
          <w:szCs w:val="22"/>
        </w:rPr>
        <w:tab/>
      </w:r>
      <w:r w:rsidRPr="004D235C">
        <w:rPr>
          <w:rFonts w:ascii="Arial" w:hAnsi="Arial" w:cs="Arial"/>
          <w:sz w:val="22"/>
          <w:szCs w:val="22"/>
        </w:rPr>
        <w:t>wiedzą techniczną, przepisami Prawa budowlanego, innymi powszechnie obowiązującymi przepisami prawa dotyczącymi realizacji robót budowlanych, i z należytą starannością.</w:t>
      </w:r>
    </w:p>
    <w:p w14:paraId="6EF1EA29" w14:textId="2838745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4.</w:t>
      </w:r>
      <w:r w:rsidRPr="004D235C">
        <w:rPr>
          <w:rFonts w:ascii="Arial" w:hAnsi="Arial" w:cs="Arial"/>
          <w:sz w:val="22"/>
          <w:szCs w:val="22"/>
        </w:rPr>
        <w:tab/>
        <w:t xml:space="preserve">Zamawiający, w uznaniu zaprojektowania, wykonania i wykończenia Robót oraz usunięcia w nich wad przez Wykonawcę, w terminach i w sposób określony w Kontrakcie, zapłaci Wykonawcy kwotę w wysokości: </w:t>
      </w:r>
    </w:p>
    <w:p w14:paraId="51B11A6F" w14:textId="7E5D6E07" w:rsidR="007364EF"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1) Część I:  Remont i przebudowa ciągu technologicznego części mechanicznej i osadowej oczyszczalni ścieków w Brzegu</w:t>
      </w:r>
      <w:r w:rsidR="004D235C">
        <w:rPr>
          <w:rFonts w:ascii="Arial" w:hAnsi="Arial" w:cs="Arial"/>
          <w:sz w:val="22"/>
          <w:szCs w:val="22"/>
        </w:rPr>
        <w:t xml:space="preserve"> </w:t>
      </w:r>
      <w:r w:rsidR="007364EF" w:rsidRPr="004D235C">
        <w:rPr>
          <w:rFonts w:ascii="Arial" w:hAnsi="Arial" w:cs="Arial"/>
          <w:sz w:val="22"/>
          <w:szCs w:val="22"/>
        </w:rPr>
        <w:t>–</w:t>
      </w:r>
      <w:r w:rsidR="004D235C">
        <w:rPr>
          <w:rFonts w:ascii="Arial" w:hAnsi="Arial" w:cs="Arial"/>
          <w:sz w:val="22"/>
          <w:szCs w:val="22"/>
        </w:rPr>
        <w:t xml:space="preserve"> </w:t>
      </w:r>
      <w:r w:rsidR="007364EF" w:rsidRPr="004D235C">
        <w:rPr>
          <w:rFonts w:ascii="Arial" w:hAnsi="Arial" w:cs="Arial"/>
          <w:sz w:val="22"/>
          <w:szCs w:val="22"/>
        </w:rPr>
        <w:t>Zatwierdzona Kwota Kontraktowa (włącznie z VAT):</w:t>
      </w:r>
    </w:p>
    <w:p w14:paraId="124FF1C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PLN</w:t>
      </w:r>
    </w:p>
    <w:p w14:paraId="1FFA8CB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(słownie: ........................................................................................................................... PLN)</w:t>
      </w:r>
    </w:p>
    <w:p w14:paraId="69F5689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tym VAT: ....................................................................................... PLN</w:t>
      </w:r>
    </w:p>
    <w:p w14:paraId="06BABC2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(słownie ............................................................................... PLN )</w:t>
      </w:r>
    </w:p>
    <w:p w14:paraId="44D106B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lub inną kwotę zgodnie z Kontraktem. </w:t>
      </w:r>
    </w:p>
    <w:p w14:paraId="66E07C84" w14:textId="3591A75E"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2) Część II: Wymiana rozdzielnic stacji średniego i niskiego napięcia wraz z wymianą linii zasilającej oczyszczalnię ścieków oraz dostawa i podłączenie kontenerowego agregatu prądotwórczego –</w:t>
      </w:r>
      <w:r w:rsidR="004D235C">
        <w:rPr>
          <w:rFonts w:ascii="Arial" w:hAnsi="Arial" w:cs="Arial"/>
          <w:sz w:val="22"/>
          <w:szCs w:val="22"/>
        </w:rPr>
        <w:t xml:space="preserve"> </w:t>
      </w:r>
      <w:r w:rsidRPr="004D235C">
        <w:rPr>
          <w:rFonts w:ascii="Arial" w:hAnsi="Arial" w:cs="Arial"/>
          <w:sz w:val="22"/>
          <w:szCs w:val="22"/>
        </w:rPr>
        <w:t>Zatwierdzona Kwota Kontraktowa (włącznie z VAT):</w:t>
      </w:r>
    </w:p>
    <w:p w14:paraId="4D15CE3C"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 PLN</w:t>
      </w:r>
    </w:p>
    <w:p w14:paraId="5895BE6B"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(słownie: ........................................................................................................................... PLN)</w:t>
      </w:r>
    </w:p>
    <w:p w14:paraId="03B6FAEC"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w tym VAT: ....................................................................................... PLN</w:t>
      </w:r>
    </w:p>
    <w:p w14:paraId="1DC4E05E"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(słownie ............................................................................... PLN )</w:t>
      </w:r>
    </w:p>
    <w:p w14:paraId="6037B5D5" w14:textId="3D1FB37B"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 xml:space="preserve">lub inną kwotę zgodnie z Kontraktem. </w:t>
      </w:r>
    </w:p>
    <w:p w14:paraId="7F2A7AFC" w14:textId="76B5E469"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3) Część IV: Wyburzenie budynku wielofunkcyjnego oczyszczalni ścieków w Brzegu –</w:t>
      </w:r>
      <w:r w:rsidR="004D235C">
        <w:rPr>
          <w:rFonts w:ascii="Arial" w:hAnsi="Arial" w:cs="Arial"/>
          <w:sz w:val="22"/>
          <w:szCs w:val="22"/>
        </w:rPr>
        <w:t xml:space="preserve"> </w:t>
      </w:r>
      <w:r w:rsidRPr="004D235C">
        <w:rPr>
          <w:rFonts w:ascii="Arial" w:hAnsi="Arial" w:cs="Arial"/>
          <w:sz w:val="22"/>
          <w:szCs w:val="22"/>
        </w:rPr>
        <w:t>Zatwierdzona Kwota Kontraktowa (włącznie z VAT):</w:t>
      </w:r>
    </w:p>
    <w:p w14:paraId="1BBD0E42"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 PLN</w:t>
      </w:r>
    </w:p>
    <w:p w14:paraId="3ED8C56E"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(słownie: ........................................................................................................................... PLN)</w:t>
      </w:r>
    </w:p>
    <w:p w14:paraId="1D1AE36E"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w tym VAT: ....................................................................................... PLN</w:t>
      </w:r>
    </w:p>
    <w:p w14:paraId="2B93BDF7" w14:textId="77777777"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(słownie ............................................................................... PLN )</w:t>
      </w:r>
    </w:p>
    <w:p w14:paraId="7D0D1059" w14:textId="13C24353" w:rsidR="009C5D7A" w:rsidRPr="004D235C" w:rsidRDefault="009C5D7A" w:rsidP="004D235C">
      <w:pPr>
        <w:spacing w:after="0" w:line="240" w:lineRule="auto"/>
        <w:ind w:left="0" w:firstLine="0"/>
        <w:rPr>
          <w:rFonts w:ascii="Arial" w:hAnsi="Arial" w:cs="Arial"/>
          <w:sz w:val="22"/>
          <w:szCs w:val="22"/>
        </w:rPr>
      </w:pPr>
      <w:r w:rsidRPr="004D235C">
        <w:rPr>
          <w:rFonts w:ascii="Arial" w:hAnsi="Arial" w:cs="Arial"/>
          <w:sz w:val="22"/>
          <w:szCs w:val="22"/>
        </w:rPr>
        <w:t xml:space="preserve">lub inną kwotę zgodnie z Kontraktem. </w:t>
      </w:r>
    </w:p>
    <w:p w14:paraId="21FAD566" w14:textId="0BA981A2" w:rsidR="007364EF" w:rsidRPr="004D235C" w:rsidRDefault="007364EF" w:rsidP="004D235C">
      <w:pPr>
        <w:spacing w:after="0" w:line="240" w:lineRule="auto"/>
        <w:ind w:left="0" w:firstLine="0"/>
        <w:rPr>
          <w:rFonts w:ascii="Arial" w:hAnsi="Arial" w:cs="Arial"/>
          <w:bCs/>
          <w:sz w:val="22"/>
          <w:szCs w:val="22"/>
        </w:rPr>
      </w:pPr>
      <w:r w:rsidRPr="004D235C">
        <w:rPr>
          <w:rFonts w:ascii="Arial" w:hAnsi="Arial" w:cs="Arial"/>
          <w:bCs/>
          <w:sz w:val="22"/>
          <w:szCs w:val="22"/>
        </w:rPr>
        <w:t xml:space="preserve">Wynagrodzenie należne Wykonawcy jest wynagrodzeniem </w:t>
      </w:r>
      <w:r w:rsidR="002000B4" w:rsidRPr="004D235C">
        <w:rPr>
          <w:rFonts w:ascii="Arial" w:hAnsi="Arial" w:cs="Arial"/>
          <w:bCs/>
          <w:sz w:val="22"/>
          <w:szCs w:val="22"/>
        </w:rPr>
        <w:t xml:space="preserve">ryczałtowym. </w:t>
      </w:r>
    </w:p>
    <w:p w14:paraId="2ED971C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5.</w:t>
      </w:r>
      <w:r w:rsidRPr="004D235C">
        <w:rPr>
          <w:rFonts w:ascii="Arial" w:hAnsi="Arial" w:cs="Arial"/>
          <w:sz w:val="22"/>
          <w:szCs w:val="22"/>
        </w:rPr>
        <w:tab/>
        <w:t xml:space="preserve">Zapłaty dokonane zostaną w PLN na konto bankowe Wykonawcy: </w:t>
      </w:r>
    </w:p>
    <w:p w14:paraId="66EE1928"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 xml:space="preserve">Nr ___________________w Banku </w:t>
      </w:r>
      <w:r w:rsidRPr="004D235C">
        <w:rPr>
          <w:rFonts w:ascii="Arial" w:hAnsi="Arial" w:cs="Arial"/>
          <w:b/>
          <w:bCs/>
          <w:sz w:val="22"/>
          <w:szCs w:val="22"/>
        </w:rPr>
        <w:softHyphen/>
        <w:t>_________________,</w:t>
      </w:r>
    </w:p>
    <w:p w14:paraId="5748132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Jeżeli konta bankowe Wykonawcy otwarte są w innych walutach, to wszelkie koszty różnic kursowych oraz koszty bankowe związane z przeliczeniami na te waluty ponosi Wykonawca.</w:t>
      </w:r>
    </w:p>
    <w:p w14:paraId="0312E602" w14:textId="22CD4BA3" w:rsidR="007364EF" w:rsidRPr="004D235C" w:rsidRDefault="00C55E24" w:rsidP="004D235C">
      <w:pPr>
        <w:spacing w:after="0" w:line="240" w:lineRule="auto"/>
        <w:ind w:left="0" w:firstLine="0"/>
        <w:rPr>
          <w:rFonts w:ascii="Arial" w:hAnsi="Arial" w:cs="Arial"/>
          <w:sz w:val="22"/>
          <w:szCs w:val="22"/>
        </w:rPr>
      </w:pPr>
      <w:r w:rsidRPr="004D235C">
        <w:rPr>
          <w:rFonts w:ascii="Arial" w:hAnsi="Arial" w:cs="Arial"/>
          <w:sz w:val="22"/>
          <w:szCs w:val="22"/>
        </w:rPr>
        <w:t>6</w:t>
      </w:r>
      <w:r w:rsidR="007364EF" w:rsidRPr="004D235C">
        <w:rPr>
          <w:rFonts w:ascii="Arial" w:hAnsi="Arial" w:cs="Arial"/>
          <w:sz w:val="22"/>
          <w:szCs w:val="22"/>
        </w:rPr>
        <w:t xml:space="preserve">. </w:t>
      </w:r>
      <w:r w:rsidR="007364EF" w:rsidRPr="004D235C">
        <w:rPr>
          <w:rFonts w:ascii="Arial" w:hAnsi="Arial" w:cs="Arial"/>
          <w:sz w:val="22"/>
          <w:szCs w:val="22"/>
        </w:rPr>
        <w:tab/>
        <w:t xml:space="preserve">Kontrakt został sporządzony w trzech jednobrzmiących egzemplarzach w języku polskim, z tego jeden egzemplarz dla Wykonawcy i dwa egzemplarze dla Zamawiającego. </w:t>
      </w:r>
    </w:p>
    <w:p w14:paraId="070E885D" w14:textId="38DB7AD1" w:rsidR="007364EF" w:rsidRPr="004D235C" w:rsidRDefault="00C55E24" w:rsidP="004D235C">
      <w:pPr>
        <w:spacing w:after="0" w:line="240" w:lineRule="auto"/>
        <w:ind w:left="0" w:firstLine="0"/>
        <w:rPr>
          <w:rFonts w:ascii="Arial" w:hAnsi="Arial" w:cs="Arial"/>
          <w:sz w:val="22"/>
          <w:szCs w:val="22"/>
        </w:rPr>
      </w:pPr>
      <w:r w:rsidRPr="004D235C">
        <w:rPr>
          <w:rFonts w:ascii="Arial" w:hAnsi="Arial" w:cs="Arial"/>
          <w:sz w:val="22"/>
          <w:szCs w:val="22"/>
        </w:rPr>
        <w:t>7</w:t>
      </w:r>
      <w:r w:rsidR="007364EF" w:rsidRPr="004D235C">
        <w:rPr>
          <w:rFonts w:ascii="Arial" w:hAnsi="Arial" w:cs="Arial"/>
          <w:sz w:val="22"/>
          <w:szCs w:val="22"/>
        </w:rPr>
        <w:t xml:space="preserve">. </w:t>
      </w:r>
      <w:r w:rsidR="007364EF" w:rsidRPr="004D235C">
        <w:rPr>
          <w:rFonts w:ascii="Arial" w:hAnsi="Arial" w:cs="Arial"/>
          <w:sz w:val="22"/>
          <w:szCs w:val="22"/>
        </w:rPr>
        <w:tab/>
      </w:r>
      <w:r w:rsidR="007364EF" w:rsidRPr="004D235C">
        <w:rPr>
          <w:rFonts w:ascii="Arial" w:hAnsi="Arial" w:cs="Arial"/>
          <w:b/>
          <w:bCs/>
          <w:sz w:val="22"/>
          <w:szCs w:val="22"/>
        </w:rPr>
        <w:t>Na dowód tego</w:t>
      </w:r>
      <w:r w:rsidR="007364EF" w:rsidRPr="004D235C">
        <w:rPr>
          <w:rFonts w:ascii="Arial" w:hAnsi="Arial" w:cs="Arial"/>
          <w:sz w:val="22"/>
          <w:szCs w:val="22"/>
        </w:rPr>
        <w:t xml:space="preserve"> Strony podpisały zgodnie z ich uprawnieniami niniejszy Kontrakt. Niniejszy Kontrakt wchodzi w życie z dniem podpisania go przez obie Strony.</w:t>
      </w:r>
    </w:p>
    <w:p w14:paraId="5391FCA7" w14:textId="6EC7157F" w:rsidR="007364EF" w:rsidRPr="004D235C" w:rsidRDefault="00C55E24" w:rsidP="004D235C">
      <w:pPr>
        <w:spacing w:after="0" w:line="240" w:lineRule="auto"/>
        <w:ind w:left="0" w:firstLine="0"/>
        <w:rPr>
          <w:rFonts w:ascii="Arial" w:hAnsi="Arial" w:cs="Arial"/>
          <w:sz w:val="22"/>
          <w:szCs w:val="22"/>
        </w:rPr>
      </w:pPr>
      <w:r w:rsidRPr="004D235C">
        <w:rPr>
          <w:rFonts w:ascii="Arial" w:hAnsi="Arial" w:cs="Arial"/>
          <w:sz w:val="22"/>
          <w:szCs w:val="22"/>
        </w:rPr>
        <w:t>8</w:t>
      </w:r>
      <w:r w:rsidR="007364EF" w:rsidRPr="004D235C">
        <w:rPr>
          <w:rFonts w:ascii="Arial" w:hAnsi="Arial" w:cs="Arial"/>
          <w:sz w:val="22"/>
          <w:szCs w:val="22"/>
        </w:rPr>
        <w:t xml:space="preserve">. </w:t>
      </w:r>
      <w:r w:rsidR="007364EF" w:rsidRPr="004D235C">
        <w:rPr>
          <w:rFonts w:ascii="Arial" w:hAnsi="Arial" w:cs="Arial"/>
          <w:sz w:val="22"/>
          <w:szCs w:val="22"/>
        </w:rPr>
        <w:tab/>
        <w:t>Wszelkie zmiany umowy wymagają dla swojej ważności formy pisemnej</w:t>
      </w:r>
      <w:r w:rsidR="007D3472">
        <w:rPr>
          <w:rFonts w:ascii="Arial" w:hAnsi="Arial" w:cs="Arial"/>
          <w:sz w:val="22"/>
          <w:szCs w:val="22"/>
        </w:rPr>
        <w:t xml:space="preserve"> w formie aneksu do umowy</w:t>
      </w:r>
      <w:r w:rsidR="007364EF" w:rsidRPr="004D235C">
        <w:rPr>
          <w:rFonts w:ascii="Arial" w:hAnsi="Arial" w:cs="Arial"/>
          <w:sz w:val="22"/>
          <w:szCs w:val="22"/>
        </w:rPr>
        <w:t>.</w:t>
      </w:r>
    </w:p>
    <w:p w14:paraId="22966B3A" w14:textId="77777777" w:rsidR="007364EF" w:rsidRPr="004D235C" w:rsidRDefault="007364EF" w:rsidP="004D235C">
      <w:pPr>
        <w:spacing w:after="0" w:line="240" w:lineRule="auto"/>
        <w:ind w:left="0" w:firstLine="0"/>
        <w:rPr>
          <w:rFonts w:ascii="Arial" w:hAnsi="Arial" w:cs="Arial"/>
          <w:sz w:val="22"/>
          <w:szCs w:val="22"/>
        </w:rPr>
      </w:pPr>
    </w:p>
    <w:p w14:paraId="7F9C4F1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br w:type="page"/>
      </w:r>
    </w:p>
    <w:tbl>
      <w:tblPr>
        <w:tblW w:w="10150" w:type="dxa"/>
        <w:tblLayout w:type="fixed"/>
        <w:tblCellMar>
          <w:left w:w="70" w:type="dxa"/>
          <w:right w:w="70" w:type="dxa"/>
        </w:tblCellMar>
        <w:tblLook w:val="0000" w:firstRow="0" w:lastRow="0" w:firstColumn="0" w:lastColumn="0" w:noHBand="0" w:noVBand="0"/>
      </w:tblPr>
      <w:tblGrid>
        <w:gridCol w:w="4889"/>
        <w:gridCol w:w="5246"/>
        <w:gridCol w:w="15"/>
      </w:tblGrid>
      <w:tr w:rsidR="007364EF" w:rsidRPr="004D235C" w14:paraId="214C2C90" w14:textId="77777777">
        <w:trPr>
          <w:gridAfter w:val="1"/>
          <w:wAfter w:w="15" w:type="dxa"/>
        </w:trPr>
        <w:tc>
          <w:tcPr>
            <w:tcW w:w="4889" w:type="dxa"/>
          </w:tcPr>
          <w:p w14:paraId="2A92CF9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lastRenderedPageBreak/>
              <w:t>ZAMAWIAJĄCY:</w:t>
            </w:r>
            <w:r w:rsidRPr="004D235C">
              <w:rPr>
                <w:rFonts w:ascii="Arial" w:hAnsi="Arial" w:cs="Arial"/>
                <w:b/>
                <w:bCs/>
                <w:sz w:val="22"/>
                <w:szCs w:val="22"/>
              </w:rPr>
              <w:tab/>
            </w:r>
          </w:p>
        </w:tc>
        <w:tc>
          <w:tcPr>
            <w:tcW w:w="5246" w:type="dxa"/>
          </w:tcPr>
          <w:p w14:paraId="5D33A4F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WYKONAWCA:</w:t>
            </w:r>
          </w:p>
        </w:tc>
      </w:tr>
      <w:tr w:rsidR="007364EF" w:rsidRPr="004D235C" w14:paraId="2073CB54" w14:textId="77777777">
        <w:trPr>
          <w:trHeight w:val="5911"/>
        </w:trPr>
        <w:tc>
          <w:tcPr>
            <w:tcW w:w="4889" w:type="dxa"/>
          </w:tcPr>
          <w:p w14:paraId="025656D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Podpisano i opatrzono pieczęcią </w:t>
            </w:r>
          </w:p>
          <w:p w14:paraId="454D8D3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4B2EF8B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 ........................................................................ </w:t>
            </w:r>
          </w:p>
          <w:p w14:paraId="6408090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235014A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[podpisy osób upoważnionych]</w:t>
            </w:r>
          </w:p>
          <w:p w14:paraId="52346DA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40609C7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555EEBB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3586136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[nazwiska i imiona podpisujących (wielkimi literami)]</w:t>
            </w:r>
          </w:p>
          <w:p w14:paraId="73A2AE7A" w14:textId="77777777" w:rsidR="007364EF" w:rsidRPr="004D235C" w:rsidRDefault="007364EF" w:rsidP="004D235C">
            <w:pPr>
              <w:spacing w:after="0" w:line="240" w:lineRule="auto"/>
              <w:ind w:left="0" w:firstLine="0"/>
              <w:rPr>
                <w:rFonts w:ascii="Arial" w:hAnsi="Arial" w:cs="Arial"/>
                <w:sz w:val="22"/>
                <w:szCs w:val="22"/>
              </w:rPr>
            </w:pPr>
          </w:p>
          <w:p w14:paraId="430C85A4" w14:textId="77777777" w:rsidR="007364EF" w:rsidRPr="004D235C" w:rsidRDefault="007364EF" w:rsidP="004D235C">
            <w:pPr>
              <w:spacing w:after="0" w:line="240" w:lineRule="auto"/>
              <w:ind w:left="0" w:firstLine="0"/>
              <w:rPr>
                <w:rFonts w:ascii="Arial" w:hAnsi="Arial" w:cs="Arial"/>
                <w:sz w:val="22"/>
                <w:szCs w:val="22"/>
              </w:rPr>
            </w:pPr>
          </w:p>
          <w:p w14:paraId="526FC037" w14:textId="77777777" w:rsidR="007364EF" w:rsidRPr="004D235C" w:rsidRDefault="007364EF" w:rsidP="004D235C">
            <w:pPr>
              <w:spacing w:after="0" w:line="240" w:lineRule="auto"/>
              <w:ind w:left="0" w:firstLine="0"/>
              <w:rPr>
                <w:rFonts w:ascii="Arial" w:hAnsi="Arial" w:cs="Arial"/>
                <w:sz w:val="22"/>
                <w:szCs w:val="22"/>
              </w:rPr>
            </w:pPr>
          </w:p>
          <w:p w14:paraId="242DDD71" w14:textId="77777777" w:rsidR="007364EF" w:rsidRPr="004D235C" w:rsidRDefault="007364EF" w:rsidP="004D235C">
            <w:pPr>
              <w:spacing w:after="0" w:line="240" w:lineRule="auto"/>
              <w:ind w:left="0" w:firstLine="0"/>
              <w:rPr>
                <w:rFonts w:ascii="Arial" w:hAnsi="Arial" w:cs="Arial"/>
                <w:sz w:val="22"/>
                <w:szCs w:val="22"/>
              </w:rPr>
            </w:pPr>
          </w:p>
          <w:p w14:paraId="0E94FB4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[pieczęć Zamawiającego]</w:t>
            </w:r>
          </w:p>
        </w:tc>
        <w:tc>
          <w:tcPr>
            <w:tcW w:w="5261" w:type="dxa"/>
            <w:gridSpan w:val="2"/>
          </w:tcPr>
          <w:p w14:paraId="0478108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Podpisano i opatrzono pieczęcią </w:t>
            </w:r>
          </w:p>
          <w:p w14:paraId="0D2001E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1FF617D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3EFC946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7AD6075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[podpisy osób upoważnionych]</w:t>
            </w:r>
          </w:p>
          <w:p w14:paraId="7FE458D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7632026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77932DD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6451834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[nazwiska i imiona podpisujących (wielkimi literami)]</w:t>
            </w:r>
          </w:p>
          <w:p w14:paraId="2625A78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charakterze</w:t>
            </w:r>
          </w:p>
          <w:p w14:paraId="0D9918D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455A194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Będąc w pełni upoważnionym przez</w:t>
            </w:r>
          </w:p>
          <w:p w14:paraId="2C880B8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 ..............................................................................</w:t>
            </w:r>
          </w:p>
          <w:p w14:paraId="7A2F6BB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t>
            </w:r>
          </w:p>
          <w:p w14:paraId="08437F3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[pieczęć Wykonawcy]</w:t>
            </w:r>
          </w:p>
        </w:tc>
      </w:tr>
    </w:tbl>
    <w:p w14:paraId="154C1C67" w14:textId="77777777" w:rsidR="007364EF" w:rsidRPr="004D235C" w:rsidRDefault="007364EF" w:rsidP="004D235C">
      <w:pPr>
        <w:spacing w:after="0" w:line="240" w:lineRule="auto"/>
        <w:ind w:left="0" w:firstLine="0"/>
        <w:rPr>
          <w:rFonts w:ascii="Arial" w:hAnsi="Arial" w:cs="Arial"/>
          <w:sz w:val="22"/>
          <w:szCs w:val="22"/>
        </w:rPr>
      </w:pPr>
    </w:p>
    <w:p w14:paraId="23EA4874" w14:textId="77777777" w:rsidR="007364EF" w:rsidRPr="004D235C" w:rsidRDefault="007364EF" w:rsidP="004D235C">
      <w:pPr>
        <w:spacing w:after="0" w:line="240" w:lineRule="auto"/>
        <w:ind w:left="0" w:firstLine="0"/>
        <w:rPr>
          <w:rFonts w:ascii="Arial" w:hAnsi="Arial" w:cs="Arial"/>
          <w:sz w:val="22"/>
          <w:szCs w:val="22"/>
        </w:rPr>
      </w:pPr>
    </w:p>
    <w:p w14:paraId="6DEA43FC" w14:textId="77777777" w:rsidR="007364EF" w:rsidRPr="004D235C" w:rsidRDefault="007364EF" w:rsidP="004D235C">
      <w:pPr>
        <w:spacing w:after="0" w:line="240" w:lineRule="auto"/>
        <w:ind w:left="0" w:firstLine="0"/>
        <w:rPr>
          <w:rFonts w:ascii="Arial" w:hAnsi="Arial" w:cs="Arial"/>
          <w:sz w:val="22"/>
          <w:szCs w:val="22"/>
        </w:rPr>
      </w:pPr>
    </w:p>
    <w:p w14:paraId="4F3EFD14" w14:textId="77777777" w:rsidR="007364EF" w:rsidRDefault="007364EF" w:rsidP="004D235C">
      <w:pPr>
        <w:spacing w:after="0" w:line="240" w:lineRule="auto"/>
        <w:ind w:left="0" w:firstLine="0"/>
        <w:rPr>
          <w:rFonts w:ascii="Arial" w:hAnsi="Arial" w:cs="Arial"/>
          <w:sz w:val="22"/>
          <w:szCs w:val="22"/>
        </w:rPr>
      </w:pPr>
    </w:p>
    <w:p w14:paraId="5707FCFD" w14:textId="77777777" w:rsidR="007D3472" w:rsidRDefault="007D3472" w:rsidP="004D235C">
      <w:pPr>
        <w:spacing w:after="0" w:line="240" w:lineRule="auto"/>
        <w:ind w:left="0" w:firstLine="0"/>
        <w:rPr>
          <w:rFonts w:ascii="Arial" w:hAnsi="Arial" w:cs="Arial"/>
          <w:sz w:val="22"/>
          <w:szCs w:val="22"/>
        </w:rPr>
      </w:pPr>
    </w:p>
    <w:p w14:paraId="46081176" w14:textId="77777777" w:rsidR="007D3472" w:rsidRDefault="007D3472" w:rsidP="004D235C">
      <w:pPr>
        <w:spacing w:after="0" w:line="240" w:lineRule="auto"/>
        <w:ind w:left="0" w:firstLine="0"/>
        <w:rPr>
          <w:rFonts w:ascii="Arial" w:hAnsi="Arial" w:cs="Arial"/>
          <w:sz w:val="22"/>
          <w:szCs w:val="22"/>
        </w:rPr>
      </w:pPr>
    </w:p>
    <w:p w14:paraId="1ECA417D" w14:textId="77777777" w:rsidR="007D3472" w:rsidRDefault="007D3472" w:rsidP="004D235C">
      <w:pPr>
        <w:spacing w:after="0" w:line="240" w:lineRule="auto"/>
        <w:ind w:left="0" w:firstLine="0"/>
        <w:rPr>
          <w:rFonts w:ascii="Arial" w:hAnsi="Arial" w:cs="Arial"/>
          <w:sz w:val="22"/>
          <w:szCs w:val="22"/>
        </w:rPr>
      </w:pPr>
    </w:p>
    <w:p w14:paraId="1D3C3AB3" w14:textId="77777777" w:rsidR="007D3472" w:rsidRDefault="007D3472" w:rsidP="004D235C">
      <w:pPr>
        <w:spacing w:after="0" w:line="240" w:lineRule="auto"/>
        <w:ind w:left="0" w:firstLine="0"/>
        <w:rPr>
          <w:rFonts w:ascii="Arial" w:hAnsi="Arial" w:cs="Arial"/>
          <w:sz w:val="22"/>
          <w:szCs w:val="22"/>
        </w:rPr>
      </w:pPr>
    </w:p>
    <w:p w14:paraId="0AF95651" w14:textId="77777777" w:rsidR="007D3472" w:rsidRDefault="007D3472" w:rsidP="004D235C">
      <w:pPr>
        <w:spacing w:after="0" w:line="240" w:lineRule="auto"/>
        <w:ind w:left="0" w:firstLine="0"/>
        <w:rPr>
          <w:rFonts w:ascii="Arial" w:hAnsi="Arial" w:cs="Arial"/>
          <w:sz w:val="22"/>
          <w:szCs w:val="22"/>
        </w:rPr>
      </w:pPr>
    </w:p>
    <w:p w14:paraId="02916D2F" w14:textId="77777777" w:rsidR="007D3472" w:rsidRDefault="007D3472" w:rsidP="004D235C">
      <w:pPr>
        <w:spacing w:after="0" w:line="240" w:lineRule="auto"/>
        <w:ind w:left="0" w:firstLine="0"/>
        <w:rPr>
          <w:rFonts w:ascii="Arial" w:hAnsi="Arial" w:cs="Arial"/>
          <w:sz w:val="22"/>
          <w:szCs w:val="22"/>
        </w:rPr>
      </w:pPr>
    </w:p>
    <w:p w14:paraId="14A52857" w14:textId="77777777" w:rsidR="007D3472" w:rsidRDefault="007D3472" w:rsidP="004D235C">
      <w:pPr>
        <w:spacing w:after="0" w:line="240" w:lineRule="auto"/>
        <w:ind w:left="0" w:firstLine="0"/>
        <w:rPr>
          <w:rFonts w:ascii="Arial" w:hAnsi="Arial" w:cs="Arial"/>
          <w:sz w:val="22"/>
          <w:szCs w:val="22"/>
        </w:rPr>
      </w:pPr>
    </w:p>
    <w:p w14:paraId="417E0A5F" w14:textId="77777777" w:rsidR="007D3472" w:rsidRDefault="007D3472" w:rsidP="004D235C">
      <w:pPr>
        <w:spacing w:after="0" w:line="240" w:lineRule="auto"/>
        <w:ind w:left="0" w:firstLine="0"/>
        <w:rPr>
          <w:rFonts w:ascii="Arial" w:hAnsi="Arial" w:cs="Arial"/>
          <w:sz w:val="22"/>
          <w:szCs w:val="22"/>
        </w:rPr>
      </w:pPr>
    </w:p>
    <w:p w14:paraId="66DDF9C4" w14:textId="77777777" w:rsidR="007D3472" w:rsidRDefault="007D3472" w:rsidP="004D235C">
      <w:pPr>
        <w:spacing w:after="0" w:line="240" w:lineRule="auto"/>
        <w:ind w:left="0" w:firstLine="0"/>
        <w:rPr>
          <w:rFonts w:ascii="Arial" w:hAnsi="Arial" w:cs="Arial"/>
          <w:sz w:val="22"/>
          <w:szCs w:val="22"/>
        </w:rPr>
      </w:pPr>
    </w:p>
    <w:p w14:paraId="2A8E26F2" w14:textId="77777777" w:rsidR="007D3472" w:rsidRDefault="007D3472" w:rsidP="004D235C">
      <w:pPr>
        <w:spacing w:after="0" w:line="240" w:lineRule="auto"/>
        <w:ind w:left="0" w:firstLine="0"/>
        <w:rPr>
          <w:rFonts w:ascii="Arial" w:hAnsi="Arial" w:cs="Arial"/>
          <w:sz w:val="22"/>
          <w:szCs w:val="22"/>
        </w:rPr>
      </w:pPr>
    </w:p>
    <w:p w14:paraId="788F4419" w14:textId="77777777" w:rsidR="007D3472" w:rsidRDefault="007D3472" w:rsidP="004D235C">
      <w:pPr>
        <w:spacing w:after="0" w:line="240" w:lineRule="auto"/>
        <w:ind w:left="0" w:firstLine="0"/>
        <w:rPr>
          <w:rFonts w:ascii="Arial" w:hAnsi="Arial" w:cs="Arial"/>
          <w:sz w:val="22"/>
          <w:szCs w:val="22"/>
        </w:rPr>
      </w:pPr>
    </w:p>
    <w:p w14:paraId="142C60CE" w14:textId="77777777" w:rsidR="007D3472" w:rsidRDefault="007D3472" w:rsidP="004D235C">
      <w:pPr>
        <w:spacing w:after="0" w:line="240" w:lineRule="auto"/>
        <w:ind w:left="0" w:firstLine="0"/>
        <w:rPr>
          <w:rFonts w:ascii="Arial" w:hAnsi="Arial" w:cs="Arial"/>
          <w:sz w:val="22"/>
          <w:szCs w:val="22"/>
        </w:rPr>
      </w:pPr>
    </w:p>
    <w:p w14:paraId="2F74E904" w14:textId="77777777" w:rsidR="007D3472" w:rsidRDefault="007D3472" w:rsidP="004D235C">
      <w:pPr>
        <w:spacing w:after="0" w:line="240" w:lineRule="auto"/>
        <w:ind w:left="0" w:firstLine="0"/>
        <w:rPr>
          <w:rFonts w:ascii="Arial" w:hAnsi="Arial" w:cs="Arial"/>
          <w:sz w:val="22"/>
          <w:szCs w:val="22"/>
        </w:rPr>
      </w:pPr>
    </w:p>
    <w:p w14:paraId="541F91FC" w14:textId="77777777" w:rsidR="007D3472" w:rsidRDefault="007D3472" w:rsidP="004D235C">
      <w:pPr>
        <w:spacing w:after="0" w:line="240" w:lineRule="auto"/>
        <w:ind w:left="0" w:firstLine="0"/>
        <w:rPr>
          <w:rFonts w:ascii="Arial" w:hAnsi="Arial" w:cs="Arial"/>
          <w:sz w:val="22"/>
          <w:szCs w:val="22"/>
        </w:rPr>
      </w:pPr>
    </w:p>
    <w:p w14:paraId="0840F98C" w14:textId="77777777" w:rsidR="007D3472" w:rsidRPr="004D235C" w:rsidRDefault="007D3472" w:rsidP="004D235C">
      <w:pPr>
        <w:spacing w:after="0" w:line="240" w:lineRule="auto"/>
        <w:ind w:left="0" w:firstLine="0"/>
        <w:rPr>
          <w:rFonts w:ascii="Arial" w:hAnsi="Arial" w:cs="Arial"/>
          <w:sz w:val="22"/>
          <w:szCs w:val="22"/>
        </w:rPr>
      </w:pPr>
    </w:p>
    <w:p w14:paraId="3E7FBCB6" w14:textId="77777777" w:rsidR="007364EF" w:rsidRPr="004D235C" w:rsidRDefault="007364EF" w:rsidP="004D235C">
      <w:pPr>
        <w:spacing w:after="0" w:line="240" w:lineRule="auto"/>
        <w:ind w:left="0" w:firstLine="0"/>
        <w:rPr>
          <w:rFonts w:ascii="Arial" w:hAnsi="Arial" w:cs="Arial"/>
          <w:sz w:val="22"/>
          <w:szCs w:val="22"/>
        </w:rPr>
      </w:pPr>
    </w:p>
    <w:p w14:paraId="457760CB" w14:textId="44D826A3" w:rsidR="007364EF" w:rsidRPr="004D235C" w:rsidRDefault="007364EF" w:rsidP="004D235C">
      <w:pPr>
        <w:spacing w:after="0" w:line="240" w:lineRule="auto"/>
        <w:ind w:left="0" w:firstLine="0"/>
        <w:rPr>
          <w:rFonts w:ascii="Arial" w:hAnsi="Arial" w:cs="Arial"/>
          <w:sz w:val="22"/>
          <w:szCs w:val="22"/>
        </w:rPr>
      </w:pPr>
    </w:p>
    <w:p w14:paraId="334F19C7" w14:textId="77777777" w:rsidR="00351E41" w:rsidRPr="004D235C" w:rsidRDefault="00351E41" w:rsidP="004D235C">
      <w:pPr>
        <w:spacing w:after="0" w:line="240" w:lineRule="auto"/>
        <w:ind w:left="0" w:firstLine="0"/>
        <w:rPr>
          <w:rFonts w:ascii="Arial" w:hAnsi="Arial" w:cs="Arial"/>
          <w:sz w:val="22"/>
          <w:szCs w:val="22"/>
        </w:rPr>
      </w:pPr>
    </w:p>
    <w:p w14:paraId="2B68CC3C" w14:textId="77777777" w:rsidR="007364EF" w:rsidRPr="004D235C" w:rsidRDefault="007364EF" w:rsidP="004D235C">
      <w:pPr>
        <w:spacing w:after="0" w:line="240" w:lineRule="auto"/>
        <w:ind w:left="0" w:firstLine="0"/>
        <w:jc w:val="center"/>
        <w:rPr>
          <w:rFonts w:ascii="Arial" w:hAnsi="Arial" w:cs="Arial"/>
          <w:b/>
          <w:bCs/>
          <w:sz w:val="22"/>
          <w:szCs w:val="22"/>
        </w:rPr>
      </w:pPr>
      <w:r w:rsidRPr="004D235C">
        <w:rPr>
          <w:rFonts w:ascii="Arial" w:hAnsi="Arial" w:cs="Arial"/>
          <w:b/>
          <w:bCs/>
          <w:sz w:val="22"/>
          <w:szCs w:val="22"/>
        </w:rPr>
        <w:t>WARUNKI OGÓLNE KONTRAKTU</w:t>
      </w:r>
    </w:p>
    <w:p w14:paraId="6E6FDDD4" w14:textId="77777777" w:rsidR="007364EF" w:rsidRPr="004D235C" w:rsidRDefault="007364EF" w:rsidP="004D235C">
      <w:pPr>
        <w:spacing w:after="0" w:line="240" w:lineRule="auto"/>
        <w:ind w:left="0" w:firstLine="0"/>
        <w:rPr>
          <w:rFonts w:ascii="Arial" w:hAnsi="Arial" w:cs="Arial"/>
          <w:sz w:val="22"/>
          <w:szCs w:val="22"/>
        </w:rPr>
      </w:pPr>
    </w:p>
    <w:p w14:paraId="549E0B8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Roboty będące przedmiotem niniejszego Kontraktu będą wykonane zgodnie z </w:t>
      </w:r>
      <w:r w:rsidRPr="004D235C">
        <w:rPr>
          <w:rFonts w:ascii="Arial" w:hAnsi="Arial" w:cs="Arial"/>
          <w:b/>
          <w:bCs/>
          <w:sz w:val="22"/>
          <w:szCs w:val="22"/>
        </w:rPr>
        <w:t xml:space="preserve">WARUNKAMI KONTRAKTOWYMI DLA URZĄDZEŃ ORAZ PROJEKTOWANIA I BUDOWY dla urządzeń elektrycznych i mechanicznych oraz robót inżynieryjnych i budowlanych projektowanych przez Wykonawcę, </w:t>
      </w:r>
      <w:r w:rsidRPr="004D235C">
        <w:rPr>
          <w:rFonts w:ascii="Arial" w:hAnsi="Arial" w:cs="Arial"/>
          <w:sz w:val="22"/>
          <w:szCs w:val="22"/>
        </w:rPr>
        <w:t>pierwsze wydanie w języku angielskim 1999 opublikowane przez Międzynarodową Federację Inżynierów Konsultantów (</w:t>
      </w:r>
      <w:proofErr w:type="spellStart"/>
      <w:r w:rsidRPr="004D235C">
        <w:rPr>
          <w:rFonts w:ascii="Arial" w:hAnsi="Arial" w:cs="Arial"/>
          <w:b/>
          <w:bCs/>
          <w:i/>
          <w:iCs/>
          <w:sz w:val="22"/>
          <w:szCs w:val="22"/>
        </w:rPr>
        <w:t>F</w:t>
      </w:r>
      <w:r w:rsidRPr="004D235C">
        <w:rPr>
          <w:rFonts w:ascii="Arial" w:hAnsi="Arial" w:cs="Arial"/>
          <w:i/>
          <w:iCs/>
          <w:sz w:val="22"/>
          <w:szCs w:val="22"/>
        </w:rPr>
        <w:t>édération</w:t>
      </w:r>
      <w:proofErr w:type="spellEnd"/>
      <w:r w:rsidRPr="004D235C">
        <w:rPr>
          <w:rFonts w:ascii="Arial" w:hAnsi="Arial" w:cs="Arial"/>
          <w:i/>
          <w:iCs/>
          <w:sz w:val="22"/>
          <w:szCs w:val="22"/>
        </w:rPr>
        <w:t xml:space="preserve"> </w:t>
      </w:r>
      <w:proofErr w:type="spellStart"/>
      <w:r w:rsidRPr="004D235C">
        <w:rPr>
          <w:rFonts w:ascii="Arial" w:hAnsi="Arial" w:cs="Arial"/>
          <w:b/>
          <w:bCs/>
          <w:i/>
          <w:iCs/>
          <w:sz w:val="22"/>
          <w:szCs w:val="22"/>
        </w:rPr>
        <w:t>I</w:t>
      </w:r>
      <w:r w:rsidRPr="004D235C">
        <w:rPr>
          <w:rFonts w:ascii="Arial" w:hAnsi="Arial" w:cs="Arial"/>
          <w:i/>
          <w:iCs/>
          <w:sz w:val="22"/>
          <w:szCs w:val="22"/>
        </w:rPr>
        <w:t>nternationale</w:t>
      </w:r>
      <w:proofErr w:type="spellEnd"/>
      <w:r w:rsidRPr="004D235C">
        <w:rPr>
          <w:rFonts w:ascii="Arial" w:hAnsi="Arial" w:cs="Arial"/>
          <w:i/>
          <w:iCs/>
          <w:sz w:val="22"/>
          <w:szCs w:val="22"/>
        </w:rPr>
        <w:t xml:space="preserve"> </w:t>
      </w:r>
      <w:r w:rsidRPr="004D235C">
        <w:rPr>
          <w:rFonts w:ascii="Arial" w:hAnsi="Arial" w:cs="Arial"/>
          <w:b/>
          <w:bCs/>
          <w:i/>
          <w:iCs/>
          <w:sz w:val="22"/>
          <w:szCs w:val="22"/>
        </w:rPr>
        <w:t>d</w:t>
      </w:r>
      <w:r w:rsidRPr="004D235C">
        <w:rPr>
          <w:rFonts w:ascii="Arial" w:hAnsi="Arial" w:cs="Arial"/>
          <w:i/>
          <w:iCs/>
          <w:sz w:val="22"/>
          <w:szCs w:val="22"/>
        </w:rPr>
        <w:t xml:space="preserve">es </w:t>
      </w:r>
      <w:proofErr w:type="spellStart"/>
      <w:r w:rsidRPr="004D235C">
        <w:rPr>
          <w:rFonts w:ascii="Arial" w:hAnsi="Arial" w:cs="Arial"/>
          <w:b/>
          <w:bCs/>
          <w:i/>
          <w:iCs/>
          <w:sz w:val="22"/>
          <w:szCs w:val="22"/>
        </w:rPr>
        <w:t>I</w:t>
      </w:r>
      <w:r w:rsidRPr="004D235C">
        <w:rPr>
          <w:rFonts w:ascii="Arial" w:hAnsi="Arial" w:cs="Arial"/>
          <w:i/>
          <w:iCs/>
          <w:sz w:val="22"/>
          <w:szCs w:val="22"/>
        </w:rPr>
        <w:t>ngénieurs-</w:t>
      </w:r>
      <w:r w:rsidRPr="004D235C">
        <w:rPr>
          <w:rFonts w:ascii="Arial" w:hAnsi="Arial" w:cs="Arial"/>
          <w:b/>
          <w:bCs/>
          <w:i/>
          <w:iCs/>
          <w:sz w:val="22"/>
          <w:szCs w:val="22"/>
        </w:rPr>
        <w:t>C</w:t>
      </w:r>
      <w:r w:rsidRPr="004D235C">
        <w:rPr>
          <w:rFonts w:ascii="Arial" w:hAnsi="Arial" w:cs="Arial"/>
          <w:i/>
          <w:iCs/>
          <w:sz w:val="22"/>
          <w:szCs w:val="22"/>
        </w:rPr>
        <w:t>onseils</w:t>
      </w:r>
      <w:proofErr w:type="spellEnd"/>
      <w:r w:rsidRPr="004D235C">
        <w:rPr>
          <w:rFonts w:ascii="Arial" w:hAnsi="Arial" w:cs="Arial"/>
          <w:sz w:val="22"/>
          <w:szCs w:val="22"/>
        </w:rPr>
        <w:t xml:space="preserve"> – </w:t>
      </w:r>
      <w:r w:rsidRPr="004D235C">
        <w:rPr>
          <w:rFonts w:ascii="Arial" w:hAnsi="Arial" w:cs="Arial"/>
          <w:b/>
          <w:bCs/>
          <w:sz w:val="22"/>
          <w:szCs w:val="22"/>
        </w:rPr>
        <w:t>FIDIC</w:t>
      </w:r>
      <w:r w:rsidRPr="004D235C">
        <w:rPr>
          <w:rFonts w:ascii="Arial" w:hAnsi="Arial" w:cs="Arial"/>
          <w:sz w:val="22"/>
          <w:szCs w:val="22"/>
        </w:rPr>
        <w:t xml:space="preserve">), P.O. Box 86, CH-1000 </w:t>
      </w:r>
      <w:proofErr w:type="spellStart"/>
      <w:r w:rsidRPr="004D235C">
        <w:rPr>
          <w:rFonts w:ascii="Arial" w:hAnsi="Arial" w:cs="Arial"/>
          <w:sz w:val="22"/>
          <w:szCs w:val="22"/>
        </w:rPr>
        <w:t>Lausanne</w:t>
      </w:r>
      <w:proofErr w:type="spellEnd"/>
      <w:r w:rsidRPr="004D235C">
        <w:rPr>
          <w:rFonts w:ascii="Arial" w:hAnsi="Arial" w:cs="Arial"/>
          <w:sz w:val="22"/>
          <w:szCs w:val="22"/>
        </w:rPr>
        <w:t xml:space="preserve"> 12, Szwajcaria, czwarte wydanie angielsko-polskie niezmienione 2008, dostępne pod adresem: </w:t>
      </w:r>
    </w:p>
    <w:p w14:paraId="4E2CD0BF"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Stowarzyszenie Inżynierów Doradców i Rzeczoznawców</w:t>
      </w:r>
    </w:p>
    <w:p w14:paraId="28510AA7" w14:textId="77777777" w:rsidR="007364EF" w:rsidRPr="004D235C" w:rsidRDefault="007364EF" w:rsidP="004D235C">
      <w:pPr>
        <w:spacing w:after="0" w:line="240" w:lineRule="auto"/>
        <w:ind w:left="0" w:firstLine="0"/>
        <w:jc w:val="left"/>
        <w:rPr>
          <w:rFonts w:ascii="Arial" w:hAnsi="Arial" w:cs="Arial"/>
          <w:sz w:val="22"/>
          <w:szCs w:val="22"/>
        </w:rPr>
      </w:pPr>
      <w:r w:rsidRPr="004D235C">
        <w:rPr>
          <w:rFonts w:ascii="Arial" w:hAnsi="Arial" w:cs="Arial"/>
          <w:sz w:val="22"/>
          <w:szCs w:val="22"/>
        </w:rPr>
        <w:t>ul. Trębacka 4, lok. 429IV p., budynek KIG</w:t>
      </w:r>
    </w:p>
    <w:p w14:paraId="04C47957" w14:textId="3407B3D5" w:rsidR="007364EF" w:rsidRPr="004D235C" w:rsidRDefault="007364EF" w:rsidP="004D235C">
      <w:pPr>
        <w:spacing w:after="0" w:line="240" w:lineRule="auto"/>
        <w:ind w:left="0" w:firstLine="0"/>
        <w:jc w:val="left"/>
        <w:rPr>
          <w:rFonts w:ascii="Arial" w:hAnsi="Arial" w:cs="Arial"/>
          <w:sz w:val="22"/>
          <w:szCs w:val="22"/>
        </w:rPr>
      </w:pPr>
      <w:r w:rsidRPr="004D235C">
        <w:rPr>
          <w:rFonts w:ascii="Arial" w:hAnsi="Arial" w:cs="Arial"/>
          <w:sz w:val="22"/>
          <w:szCs w:val="22"/>
        </w:rPr>
        <w:t>00-074 Warszawa</w:t>
      </w:r>
      <w:r w:rsidR="00351E41" w:rsidRPr="004D235C">
        <w:rPr>
          <w:rFonts w:ascii="Arial" w:hAnsi="Arial" w:cs="Arial"/>
          <w:sz w:val="22"/>
          <w:szCs w:val="22"/>
        </w:rPr>
        <w:br/>
      </w:r>
      <w:proofErr w:type="spellStart"/>
      <w:r w:rsidRPr="004D235C">
        <w:rPr>
          <w:rFonts w:ascii="Arial" w:hAnsi="Arial" w:cs="Arial"/>
          <w:sz w:val="22"/>
          <w:szCs w:val="22"/>
        </w:rPr>
        <w:t>tel</w:t>
      </w:r>
      <w:proofErr w:type="spellEnd"/>
      <w:r w:rsidRPr="004D235C">
        <w:rPr>
          <w:rFonts w:ascii="Arial" w:hAnsi="Arial" w:cs="Arial"/>
          <w:sz w:val="22"/>
          <w:szCs w:val="22"/>
        </w:rPr>
        <w:t>/fax.:  </w:t>
      </w:r>
      <w:r w:rsidR="00140056" w:rsidRPr="004D235C">
        <w:rPr>
          <w:rFonts w:ascii="Arial" w:hAnsi="Arial" w:cs="Arial"/>
          <w:noProof/>
          <w:sz w:val="22"/>
          <w:szCs w:val="22"/>
        </w:rPr>
        <mc:AlternateContent>
          <mc:Choice Requires="wps">
            <w:drawing>
              <wp:inline distT="0" distB="0" distL="0" distR="0" wp14:anchorId="3790506E" wp14:editId="366A4A9A">
                <wp:extent cx="304800" cy="304800"/>
                <wp:effectExtent l="0" t="0" r="0" b="0"/>
                <wp:docPr id="1" name="Prostokąt 8" descr="numbers_button_skype_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35C20" id="Prostokąt 8" o:spid="_x0000_s1026" alt="numbers_button_skype_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sQ0QIAANoFAAAOAAAAZHJzL2Uyb0RvYy54bWysVF1vmzAUfZ+0/2D5nQKp8wEqqdoQpknd&#10;Vqnbc2XABKtgM9sJyaY97p/th+3aJGnSvkzbeLDse825H+f4Xl1v2wZtmNJcigSHFwFGTBSy5GKV&#10;4C+fM2+GkTZUlLSRgiV4xzS+nr99c9V3MRvJWjYlUwhAhI77LsG1MV3s+7qoWUv1heyYAGclVUsN&#10;HNXKLxXtAb1t/FEQTPxeqrJTsmBagzUdnHju8KuKFeZTVWlmUJNgyM24Vbk1t6s/v6LxStGu5sU+&#10;DfoXWbSUCwh6hEqpoWit+CuolhdKalmZi0K2vqwqXjBXA1QTBi+qeahpx1wt0BzdHduk/x9s8XFz&#10;rxAvgTuMBG2BontI0MinXz8NAvJKpgvol1i3ObD8mK+NkeJRP+069tjIlbQd7DsdA9BDd69sD3R3&#10;J4snjYRc1FSs2I3ugIchwsGklOxrRksoJbQQ/hmGPWhAQ3n/QZaQE10b6fq7rVRrY0Dn0NbRuDvS&#10;yLYGFWC8DMgsALILcO33NgKNDz93Spt3TLbIbhKsIDsHTjd32gxXD1dsLCEz3jRgp3EjzgyAOVgg&#10;NPxqfTYJR/z3KIiWs+WMeGQ0WXokSFPvJlsQb5KF03F6mS4WafjDxg1JXPOyZMKGOYgwJH9G8v45&#10;DPI5ylDLhpcWzqak1SpfNAptKDyCzH2u5eB5vuafp+H6BbW8KCkckeB2FHnZZDb1SEbGXjQNZl4Q&#10;RrfRJCARSbPzku64YP9eEuoTHI1HY8fSSdIvagvc97o2GrfcwJhpeJtgkAZ89hKNrQKXonR7Q3kz&#10;7E9aYdN/bgXQfSDa6dVKdFB/LssdyFVJkBMoDwYibGqpvmHUw3BJsP66poph1LwXIPkoJMROI3cg&#10;4+kIDurUk596qCgAKsEGo2G7MMMEW3eKr2qIFLrGCHkDz6TiTsL2CQ1Z7R8XDBBXyX7Y2Ql1ena3&#10;nkfy/D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NrDrENECAADa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4D235C">
        <w:rPr>
          <w:rFonts w:ascii="Arial" w:hAnsi="Arial" w:cs="Arial"/>
          <w:sz w:val="22"/>
          <w:szCs w:val="22"/>
        </w:rPr>
        <w:t>+48 22 826 16 72</w:t>
      </w:r>
    </w:p>
    <w:p w14:paraId="006FAD97" w14:textId="77777777" w:rsidR="007364EF" w:rsidRPr="004D235C" w:rsidRDefault="007364EF" w:rsidP="004D235C">
      <w:pPr>
        <w:spacing w:after="0" w:line="240" w:lineRule="auto"/>
        <w:ind w:left="0" w:firstLine="0"/>
        <w:jc w:val="left"/>
        <w:rPr>
          <w:rFonts w:ascii="Arial" w:hAnsi="Arial" w:cs="Arial"/>
          <w:sz w:val="22"/>
          <w:szCs w:val="22"/>
        </w:rPr>
      </w:pPr>
      <w:r w:rsidRPr="004D235C">
        <w:rPr>
          <w:rFonts w:ascii="Arial" w:hAnsi="Arial" w:cs="Arial"/>
          <w:sz w:val="22"/>
          <w:szCs w:val="22"/>
        </w:rPr>
        <w:t>e-mail: </w:t>
      </w:r>
      <w:hyperlink r:id="rId8" w:history="1">
        <w:r w:rsidRPr="004D235C">
          <w:rPr>
            <w:rStyle w:val="Hipercze"/>
            <w:rFonts w:ascii="Arial" w:hAnsi="Arial" w:cs="Arial"/>
            <w:sz w:val="22"/>
            <w:szCs w:val="22"/>
          </w:rPr>
          <w:t>biuro@sidir.pl</w:t>
        </w:r>
      </w:hyperlink>
    </w:p>
    <w:p w14:paraId="5763290F" w14:textId="77777777" w:rsidR="007364EF" w:rsidRPr="004D235C" w:rsidRDefault="007364EF" w:rsidP="004D235C">
      <w:pPr>
        <w:spacing w:after="0" w:line="240" w:lineRule="auto"/>
        <w:ind w:left="0" w:firstLine="0"/>
        <w:rPr>
          <w:rFonts w:ascii="Arial" w:hAnsi="Arial" w:cs="Arial"/>
          <w:b/>
          <w:bCs/>
          <w:sz w:val="22"/>
          <w:szCs w:val="22"/>
        </w:rPr>
      </w:pPr>
    </w:p>
    <w:p w14:paraId="122B0EE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Warunki Kontraktu</w:t>
      </w:r>
      <w:r w:rsidRPr="004D235C">
        <w:rPr>
          <w:rFonts w:ascii="Arial" w:hAnsi="Arial" w:cs="Arial"/>
          <w:sz w:val="22"/>
          <w:szCs w:val="22"/>
        </w:rPr>
        <w:t xml:space="preserve"> składają się z </w:t>
      </w:r>
      <w:r w:rsidRPr="004D235C">
        <w:rPr>
          <w:rFonts w:ascii="Arial" w:hAnsi="Arial" w:cs="Arial"/>
          <w:b/>
          <w:bCs/>
          <w:sz w:val="22"/>
          <w:szCs w:val="22"/>
        </w:rPr>
        <w:t>Części II.2 Warunków Ogólnych</w:t>
      </w:r>
      <w:r w:rsidRPr="004D235C">
        <w:rPr>
          <w:rFonts w:ascii="Arial" w:hAnsi="Arial" w:cs="Arial"/>
          <w:sz w:val="22"/>
          <w:szCs w:val="22"/>
        </w:rPr>
        <w:t xml:space="preserve">, które stanowią wyżej wymienione </w:t>
      </w:r>
      <w:r w:rsidRPr="004D235C">
        <w:rPr>
          <w:rFonts w:ascii="Arial" w:hAnsi="Arial" w:cs="Arial"/>
          <w:b/>
          <w:bCs/>
          <w:sz w:val="22"/>
          <w:szCs w:val="22"/>
        </w:rPr>
        <w:t xml:space="preserve">WARUNKI KONTRAKTOWE DLA URZĄDZEŃ ORAZ PROJEKTOWANIA I BUDOWY dla urządzeń elektrycznych i mechanicznych oraz robót inżynieryjnych i budowlanych projektowanych przez Wykonawcę </w:t>
      </w:r>
      <w:r w:rsidRPr="004D235C">
        <w:rPr>
          <w:rFonts w:ascii="Arial" w:hAnsi="Arial" w:cs="Arial"/>
          <w:sz w:val="22"/>
          <w:szCs w:val="22"/>
        </w:rPr>
        <w:t xml:space="preserve">oraz z </w:t>
      </w:r>
      <w:r w:rsidRPr="004D235C">
        <w:rPr>
          <w:rFonts w:ascii="Arial" w:hAnsi="Arial" w:cs="Arial"/>
          <w:b/>
          <w:bCs/>
          <w:sz w:val="22"/>
          <w:szCs w:val="22"/>
        </w:rPr>
        <w:t>Części II.3 –</w:t>
      </w:r>
      <w:r w:rsidRPr="004D235C">
        <w:rPr>
          <w:rFonts w:ascii="Arial" w:hAnsi="Arial" w:cs="Arial"/>
          <w:sz w:val="22"/>
          <w:szCs w:val="22"/>
        </w:rPr>
        <w:t xml:space="preserve"> </w:t>
      </w:r>
      <w:r w:rsidRPr="004D235C">
        <w:rPr>
          <w:rFonts w:ascii="Arial" w:hAnsi="Arial" w:cs="Arial"/>
          <w:b/>
          <w:bCs/>
          <w:sz w:val="22"/>
          <w:szCs w:val="22"/>
        </w:rPr>
        <w:t>Warunki Szczególne</w:t>
      </w:r>
      <w:r w:rsidRPr="004D235C">
        <w:rPr>
          <w:rFonts w:ascii="Arial" w:hAnsi="Arial" w:cs="Arial"/>
          <w:sz w:val="22"/>
          <w:szCs w:val="22"/>
        </w:rPr>
        <w:t xml:space="preserve">, które zmieniają i/lub uzupełniają postanowienia Warunków Ogólnych. </w:t>
      </w:r>
    </w:p>
    <w:p w14:paraId="18E85D50" w14:textId="268AC4F4"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Uważa się, że Wykonawca posiada i zaznajomił się z wymienioną wersją</w:t>
      </w:r>
      <w:r w:rsidRPr="004D235C">
        <w:rPr>
          <w:rFonts w:ascii="Arial" w:hAnsi="Arial" w:cs="Arial"/>
          <w:b/>
          <w:bCs/>
          <w:sz w:val="22"/>
          <w:szCs w:val="22"/>
        </w:rPr>
        <w:t xml:space="preserve"> WARUNKÓW KONTRAKTU DLA URZĄDZEŃ ORAZ PROJEKTOWANIA I BUDOWY dla urządzeń elektrycznych </w:t>
      </w:r>
      <w:r w:rsidR="00351E41" w:rsidRPr="004D235C">
        <w:rPr>
          <w:rFonts w:ascii="Arial" w:hAnsi="Arial" w:cs="Arial"/>
          <w:b/>
          <w:bCs/>
          <w:sz w:val="22"/>
          <w:szCs w:val="22"/>
        </w:rPr>
        <w:br/>
      </w:r>
      <w:r w:rsidRPr="004D235C">
        <w:rPr>
          <w:rFonts w:ascii="Arial" w:hAnsi="Arial" w:cs="Arial"/>
          <w:b/>
          <w:bCs/>
          <w:sz w:val="22"/>
          <w:szCs w:val="22"/>
        </w:rPr>
        <w:t>i mechanicznych oraz robót inżynieryjnych i budowlanych projektowanych przez Wykonawcę.</w:t>
      </w:r>
      <w:r w:rsidRPr="004D235C">
        <w:rPr>
          <w:rFonts w:ascii="Arial" w:hAnsi="Arial" w:cs="Arial"/>
          <w:sz w:val="22"/>
          <w:szCs w:val="22"/>
        </w:rPr>
        <w:t xml:space="preserve"> </w:t>
      </w:r>
    </w:p>
    <w:p w14:paraId="255076EB" w14:textId="77777777" w:rsidR="007364EF" w:rsidRPr="004D235C" w:rsidRDefault="007364EF" w:rsidP="004D235C">
      <w:pPr>
        <w:spacing w:after="0" w:line="240" w:lineRule="auto"/>
        <w:ind w:left="0" w:firstLine="0"/>
        <w:rPr>
          <w:rFonts w:ascii="Arial" w:hAnsi="Arial" w:cs="Arial"/>
          <w:b/>
          <w:bCs/>
          <w:sz w:val="22"/>
          <w:szCs w:val="22"/>
        </w:rPr>
      </w:pPr>
    </w:p>
    <w:p w14:paraId="1AEED955" w14:textId="77777777" w:rsidR="007364EF" w:rsidRPr="004D235C" w:rsidRDefault="007364EF" w:rsidP="004D235C">
      <w:pPr>
        <w:spacing w:after="0" w:line="240" w:lineRule="auto"/>
        <w:ind w:left="0" w:firstLine="0"/>
        <w:rPr>
          <w:rFonts w:ascii="Arial" w:hAnsi="Arial" w:cs="Arial"/>
          <w:b/>
          <w:bCs/>
          <w:sz w:val="22"/>
          <w:szCs w:val="22"/>
        </w:rPr>
        <w:sectPr w:rsidR="007364EF" w:rsidRPr="004D235C">
          <w:headerReference w:type="default" r:id="rId9"/>
          <w:footerReference w:type="default" r:id="rId10"/>
          <w:pgSz w:w="11906" w:h="16838"/>
          <w:pgMar w:top="1417" w:right="1417" w:bottom="1417" w:left="1417" w:header="708" w:footer="708" w:gutter="0"/>
          <w:cols w:space="708"/>
        </w:sectPr>
      </w:pPr>
    </w:p>
    <w:p w14:paraId="5814620D" w14:textId="77777777" w:rsidR="007364EF" w:rsidRPr="004D235C" w:rsidRDefault="007364EF" w:rsidP="004D235C">
      <w:pPr>
        <w:spacing w:after="0" w:line="240" w:lineRule="auto"/>
        <w:ind w:left="0" w:firstLine="0"/>
        <w:jc w:val="center"/>
        <w:rPr>
          <w:rFonts w:ascii="Arial" w:hAnsi="Arial" w:cs="Arial"/>
          <w:b/>
          <w:bCs/>
          <w:sz w:val="22"/>
          <w:szCs w:val="22"/>
        </w:rPr>
      </w:pPr>
      <w:r w:rsidRPr="004D235C">
        <w:rPr>
          <w:rFonts w:ascii="Arial" w:hAnsi="Arial" w:cs="Arial"/>
          <w:b/>
          <w:bCs/>
          <w:sz w:val="22"/>
          <w:szCs w:val="22"/>
        </w:rPr>
        <w:lastRenderedPageBreak/>
        <w:t>WARUNKI SZCZEGÓLNE KONTRAKTU</w:t>
      </w:r>
    </w:p>
    <w:p w14:paraId="21027433" w14:textId="77777777" w:rsidR="007364EF" w:rsidRPr="004D235C" w:rsidRDefault="007364EF" w:rsidP="004D235C">
      <w:pPr>
        <w:spacing w:after="0" w:line="240" w:lineRule="auto"/>
        <w:ind w:left="0" w:firstLine="0"/>
        <w:rPr>
          <w:rFonts w:ascii="Arial" w:hAnsi="Arial" w:cs="Arial"/>
          <w:b/>
          <w:bCs/>
          <w:sz w:val="22"/>
          <w:szCs w:val="22"/>
        </w:rPr>
      </w:pPr>
    </w:p>
    <w:p w14:paraId="76309C72"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Niniejsze Warunki Szczególne zmieniają, uzupełniają i wprowadzają dodatkowe klauzule do Warunków Ogólnych. Warunki Ogólne Kontraktu pozostają wiążące o ile Warunki Szczególne nie stanowią inaczej.</w:t>
      </w:r>
    </w:p>
    <w:p w14:paraId="41EEAC0A" w14:textId="77777777" w:rsidR="007364EF" w:rsidRPr="004D235C" w:rsidRDefault="007364EF" w:rsidP="004D235C">
      <w:pPr>
        <w:spacing w:after="0" w:line="240" w:lineRule="auto"/>
        <w:ind w:left="0" w:firstLine="0"/>
        <w:rPr>
          <w:rFonts w:ascii="Arial" w:hAnsi="Arial" w:cs="Arial"/>
          <w:b/>
          <w:bCs/>
          <w:i/>
          <w:iCs/>
          <w:sz w:val="22"/>
          <w:szCs w:val="22"/>
        </w:rPr>
      </w:pPr>
      <w:r w:rsidRPr="004D235C">
        <w:rPr>
          <w:rFonts w:ascii="Arial" w:hAnsi="Arial" w:cs="Arial"/>
          <w:b/>
          <w:bCs/>
          <w:sz w:val="22"/>
          <w:szCs w:val="22"/>
        </w:rPr>
        <w:t>Numeracja rozdziałów i klauzul w Warunkach Szczególnych nie jest kolejna i jest zgodna z numeracją rozdziałów i klauzul przyjętą w Warunkach Ogólnych.</w:t>
      </w:r>
    </w:p>
    <w:p w14:paraId="7C4AC163" w14:textId="77777777" w:rsidR="007364EF" w:rsidRPr="004D235C" w:rsidRDefault="007364EF" w:rsidP="004D235C">
      <w:pPr>
        <w:spacing w:after="0" w:line="240" w:lineRule="auto"/>
        <w:ind w:left="0" w:firstLine="0"/>
        <w:jc w:val="center"/>
        <w:rPr>
          <w:rFonts w:ascii="Arial" w:hAnsi="Arial" w:cs="Arial"/>
          <w:b/>
          <w:bCs/>
          <w:sz w:val="22"/>
          <w:szCs w:val="22"/>
        </w:rPr>
      </w:pPr>
      <w:r w:rsidRPr="004D235C">
        <w:rPr>
          <w:rFonts w:ascii="Arial" w:hAnsi="Arial" w:cs="Arial"/>
          <w:b/>
          <w:bCs/>
          <w:sz w:val="22"/>
          <w:szCs w:val="22"/>
        </w:rPr>
        <w:br w:type="page"/>
      </w:r>
      <w:r w:rsidRPr="004D235C">
        <w:rPr>
          <w:rFonts w:ascii="Arial" w:hAnsi="Arial" w:cs="Arial"/>
          <w:b/>
          <w:bCs/>
          <w:sz w:val="22"/>
          <w:szCs w:val="22"/>
        </w:rPr>
        <w:lastRenderedPageBreak/>
        <w:t>WARUNKI SZCZEGÓLNE KONTRAKTU</w:t>
      </w:r>
    </w:p>
    <w:p w14:paraId="5AE9F749" w14:textId="77777777" w:rsidR="007364EF" w:rsidRPr="004D235C" w:rsidRDefault="007364EF" w:rsidP="004D235C">
      <w:pPr>
        <w:spacing w:after="0" w:line="240" w:lineRule="auto"/>
        <w:rPr>
          <w:rFonts w:ascii="Arial" w:hAnsi="Arial" w:cs="Arial"/>
          <w:b/>
          <w:bCs/>
          <w:sz w:val="22"/>
          <w:szCs w:val="22"/>
          <w:u w:val="single"/>
        </w:rPr>
      </w:pPr>
      <w:r w:rsidRPr="004D235C">
        <w:rPr>
          <w:rFonts w:ascii="Arial" w:hAnsi="Arial" w:cs="Arial"/>
          <w:b/>
          <w:bCs/>
          <w:sz w:val="22"/>
          <w:szCs w:val="22"/>
          <w:u w:val="single"/>
        </w:rPr>
        <w:t>Spis Klauzul</w:t>
      </w:r>
    </w:p>
    <w:p w14:paraId="06EE5C96" w14:textId="605EC18F" w:rsidR="00683356" w:rsidRPr="004D235C" w:rsidRDefault="007364EF"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fldChar w:fldCharType="begin"/>
      </w:r>
      <w:r w:rsidRPr="004D235C">
        <w:rPr>
          <w:rFonts w:ascii="Arial" w:hAnsi="Arial" w:cs="Arial"/>
          <w:noProof/>
          <w:sz w:val="22"/>
          <w:szCs w:val="22"/>
        </w:rPr>
        <w:instrText xml:space="preserve"> TOC \o "1-3" \u </w:instrText>
      </w:r>
      <w:r w:rsidRPr="004D235C">
        <w:rPr>
          <w:rFonts w:ascii="Arial" w:hAnsi="Arial" w:cs="Arial"/>
          <w:noProof/>
          <w:sz w:val="22"/>
          <w:szCs w:val="22"/>
        </w:rPr>
        <w:fldChar w:fldCharType="separate"/>
      </w:r>
      <w:r w:rsidR="00683356" w:rsidRPr="004D235C">
        <w:rPr>
          <w:rFonts w:ascii="Arial" w:hAnsi="Arial" w:cs="Arial"/>
          <w:noProof/>
          <w:sz w:val="22"/>
          <w:szCs w:val="22"/>
        </w:rPr>
        <w:t>Rozdział 1 Postanowienia ogólne</w:t>
      </w:r>
      <w:r w:rsidR="00683356" w:rsidRPr="004D235C">
        <w:rPr>
          <w:rFonts w:ascii="Arial" w:hAnsi="Arial" w:cs="Arial"/>
          <w:noProof/>
          <w:sz w:val="22"/>
          <w:szCs w:val="22"/>
        </w:rPr>
        <w:tab/>
      </w:r>
      <w:r w:rsidR="00683356" w:rsidRPr="004D235C">
        <w:rPr>
          <w:rFonts w:ascii="Arial" w:hAnsi="Arial" w:cs="Arial"/>
          <w:noProof/>
          <w:sz w:val="22"/>
          <w:szCs w:val="22"/>
        </w:rPr>
        <w:fldChar w:fldCharType="begin"/>
      </w:r>
      <w:r w:rsidR="00683356" w:rsidRPr="004D235C">
        <w:rPr>
          <w:rFonts w:ascii="Arial" w:hAnsi="Arial" w:cs="Arial"/>
          <w:noProof/>
          <w:sz w:val="22"/>
          <w:szCs w:val="22"/>
        </w:rPr>
        <w:instrText xml:space="preserve"> PAGEREF _Toc139866886 \h </w:instrText>
      </w:r>
      <w:r w:rsidR="00683356" w:rsidRPr="004D235C">
        <w:rPr>
          <w:rFonts w:ascii="Arial" w:hAnsi="Arial" w:cs="Arial"/>
          <w:noProof/>
          <w:sz w:val="22"/>
          <w:szCs w:val="22"/>
        </w:rPr>
      </w:r>
      <w:r w:rsidR="00683356" w:rsidRPr="004D235C">
        <w:rPr>
          <w:rFonts w:ascii="Arial" w:hAnsi="Arial" w:cs="Arial"/>
          <w:noProof/>
          <w:sz w:val="22"/>
          <w:szCs w:val="22"/>
        </w:rPr>
        <w:fldChar w:fldCharType="separate"/>
      </w:r>
      <w:r w:rsidR="00683356" w:rsidRPr="004D235C">
        <w:rPr>
          <w:rFonts w:ascii="Arial" w:hAnsi="Arial" w:cs="Arial"/>
          <w:noProof/>
          <w:sz w:val="22"/>
          <w:szCs w:val="22"/>
        </w:rPr>
        <w:t>12</w:t>
      </w:r>
      <w:r w:rsidR="00683356" w:rsidRPr="004D235C">
        <w:rPr>
          <w:rFonts w:ascii="Arial" w:hAnsi="Arial" w:cs="Arial"/>
          <w:noProof/>
          <w:sz w:val="22"/>
          <w:szCs w:val="22"/>
        </w:rPr>
        <w:fldChar w:fldCharType="end"/>
      </w:r>
    </w:p>
    <w:p w14:paraId="0162A031" w14:textId="1B258DF4"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 xml:space="preserve">1.1 </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Definicje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_Toc139866887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12</w:t>
      </w:r>
      <w:r w:rsidRPr="004D235C">
        <w:rPr>
          <w:rFonts w:ascii="Arial" w:hAnsi="Arial" w:cs="Arial"/>
          <w:noProof/>
          <w:sz w:val="22"/>
          <w:szCs w:val="22"/>
        </w:rPr>
        <w:fldChar w:fldCharType="end"/>
      </w:r>
    </w:p>
    <w:p w14:paraId="3FA82608" w14:textId="11E6B8BB"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1.1.1</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Kontrakt</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_Toc139866888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12</w:t>
      </w:r>
      <w:r w:rsidRPr="004D235C">
        <w:rPr>
          <w:rFonts w:ascii="Arial" w:hAnsi="Arial" w:cs="Arial"/>
          <w:noProof/>
          <w:sz w:val="22"/>
          <w:szCs w:val="22"/>
        </w:rPr>
        <w:fldChar w:fldCharType="end"/>
      </w:r>
    </w:p>
    <w:p w14:paraId="30C7DD85" w14:textId="35CA0EC2"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1.1.2</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Strony i Osoby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_Toc139866889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13</w:t>
      </w:r>
      <w:r w:rsidRPr="004D235C">
        <w:rPr>
          <w:rFonts w:ascii="Arial" w:hAnsi="Arial" w:cs="Arial"/>
          <w:noProof/>
          <w:sz w:val="22"/>
          <w:szCs w:val="22"/>
        </w:rPr>
        <w:fldChar w:fldCharType="end"/>
      </w:r>
    </w:p>
    <w:p w14:paraId="7E8A09BC" w14:textId="5D965D99"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1.1.3</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Daty, próby, okresy i wykonanie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14</w:t>
      </w:r>
      <w:r w:rsidRPr="004D235C">
        <w:rPr>
          <w:rFonts w:ascii="Arial" w:hAnsi="Arial" w:cs="Arial"/>
          <w:noProof/>
          <w:sz w:val="22"/>
          <w:szCs w:val="22"/>
        </w:rPr>
        <w:fldChar w:fldCharType="end"/>
      </w:r>
    </w:p>
    <w:p w14:paraId="10A46A02" w14:textId="6446AB54"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1.1.4</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Pieniądze i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14</w:t>
      </w:r>
      <w:r w:rsidRPr="004D235C">
        <w:rPr>
          <w:rFonts w:ascii="Arial" w:hAnsi="Arial" w:cs="Arial"/>
          <w:noProof/>
          <w:sz w:val="22"/>
          <w:szCs w:val="22"/>
        </w:rPr>
        <w:fldChar w:fldCharType="end"/>
      </w:r>
    </w:p>
    <w:p w14:paraId="0E839A2F" w14:textId="42C12190"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1.1.5</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Roboty i dostawy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14</w:t>
      </w:r>
      <w:r w:rsidRPr="004D235C">
        <w:rPr>
          <w:rFonts w:ascii="Arial" w:hAnsi="Arial" w:cs="Arial"/>
          <w:noProof/>
          <w:sz w:val="22"/>
          <w:szCs w:val="22"/>
        </w:rPr>
        <w:fldChar w:fldCharType="end"/>
      </w:r>
    </w:p>
    <w:p w14:paraId="69BEAD2D" w14:textId="5609C89F" w:rsidR="00683356" w:rsidRPr="004D235C" w:rsidRDefault="00683356" w:rsidP="004D235C">
      <w:pPr>
        <w:pStyle w:val="Spistreci3"/>
        <w:tabs>
          <w:tab w:val="right" w:leader="dot" w:pos="9204"/>
        </w:tabs>
        <w:spacing w:before="120" w:line="240" w:lineRule="auto"/>
        <w:rPr>
          <w:rFonts w:ascii="Arial" w:eastAsiaTheme="minorEastAsia" w:hAnsi="Arial" w:cs="Arial"/>
          <w:noProof/>
          <w:kern w:val="2"/>
          <w:sz w:val="22"/>
          <w:szCs w:val="22"/>
          <w14:ligatures w14:val="standardContextual"/>
        </w:rPr>
      </w:pPr>
      <w:r w:rsidRPr="004D235C">
        <w:rPr>
          <w:rFonts w:ascii="Arial" w:hAnsi="Arial" w:cs="Arial"/>
          <w:noProof/>
          <w:sz w:val="22"/>
          <w:szCs w:val="22"/>
        </w:rPr>
        <w:t>1.1.6</w:t>
      </w:r>
      <w:r w:rsidRPr="004D235C">
        <w:rPr>
          <w:rFonts w:ascii="Arial" w:eastAsiaTheme="minorEastAsia" w:hAnsi="Arial" w:cs="Arial"/>
          <w:noProof/>
          <w:kern w:val="2"/>
          <w:sz w:val="22"/>
          <w:szCs w:val="22"/>
          <w14:ligatures w14:val="standardContextual"/>
        </w:rPr>
        <w:tab/>
      </w:r>
      <w:r w:rsidRPr="004D235C">
        <w:rPr>
          <w:rFonts w:ascii="Arial" w:hAnsi="Arial" w:cs="Arial"/>
          <w:noProof/>
          <w:sz w:val="22"/>
          <w:szCs w:val="22"/>
        </w:rPr>
        <w:t>Inne definicje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15</w:t>
      </w:r>
      <w:r w:rsidRPr="004D235C">
        <w:rPr>
          <w:rFonts w:ascii="Arial" w:hAnsi="Arial" w:cs="Arial"/>
          <w:noProof/>
          <w:sz w:val="22"/>
          <w:szCs w:val="22"/>
        </w:rPr>
        <w:fldChar w:fldCharType="end"/>
      </w:r>
    </w:p>
    <w:p w14:paraId="530688B7" w14:textId="6280E35C"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Interpretacja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16</w:t>
      </w:r>
      <w:r w:rsidRPr="004D235C">
        <w:rPr>
          <w:rFonts w:ascii="Arial" w:hAnsi="Arial" w:cs="Arial"/>
          <w:noProof/>
          <w:sz w:val="22"/>
          <w:szCs w:val="22"/>
        </w:rPr>
        <w:fldChar w:fldCharType="end"/>
      </w:r>
    </w:p>
    <w:p w14:paraId="3CB7A780" w14:textId="41FE3E5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Przepływ informacji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16</w:t>
      </w:r>
      <w:r w:rsidRPr="004D235C">
        <w:rPr>
          <w:rFonts w:ascii="Arial" w:hAnsi="Arial" w:cs="Arial"/>
          <w:noProof/>
          <w:sz w:val="22"/>
          <w:szCs w:val="22"/>
        </w:rPr>
        <w:fldChar w:fldCharType="end"/>
      </w:r>
    </w:p>
    <w:p w14:paraId="6CA1BD3A" w14:textId="6AEB4F8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Prawo i język</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17</w:t>
      </w:r>
      <w:r w:rsidRPr="004D235C">
        <w:rPr>
          <w:rFonts w:ascii="Arial" w:hAnsi="Arial" w:cs="Arial"/>
          <w:noProof/>
          <w:sz w:val="22"/>
          <w:szCs w:val="22"/>
        </w:rPr>
        <w:fldChar w:fldCharType="end"/>
      </w:r>
    </w:p>
    <w:p w14:paraId="13E55136" w14:textId="6E4098F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1.5</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Pierwszeństwo dokumentów</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17</w:t>
      </w:r>
      <w:r w:rsidRPr="004D235C">
        <w:rPr>
          <w:rFonts w:ascii="Arial" w:hAnsi="Arial" w:cs="Arial"/>
          <w:noProof/>
          <w:sz w:val="22"/>
          <w:szCs w:val="22"/>
        </w:rPr>
        <w:fldChar w:fldCharType="end"/>
      </w:r>
    </w:p>
    <w:p w14:paraId="5F6930E6" w14:textId="2B03D65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1.6</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Akt Umowy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17</w:t>
      </w:r>
      <w:r w:rsidRPr="004D235C">
        <w:rPr>
          <w:rFonts w:ascii="Arial" w:hAnsi="Arial" w:cs="Arial"/>
          <w:noProof/>
          <w:sz w:val="22"/>
          <w:szCs w:val="22"/>
        </w:rPr>
        <w:fldChar w:fldCharType="end"/>
      </w:r>
    </w:p>
    <w:p w14:paraId="6185CECE" w14:textId="05B05B61"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Cesje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_Toc139866899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17</w:t>
      </w:r>
      <w:r w:rsidRPr="004D235C">
        <w:rPr>
          <w:rFonts w:ascii="Arial" w:hAnsi="Arial" w:cs="Arial"/>
          <w:noProof/>
          <w:sz w:val="22"/>
          <w:szCs w:val="22"/>
        </w:rPr>
        <w:fldChar w:fldCharType="end"/>
      </w:r>
    </w:p>
    <w:p w14:paraId="655B9A36" w14:textId="7E3C37A9"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Przechowywanie i dostarczanie dokumentów</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18</w:t>
      </w:r>
      <w:r w:rsidRPr="004D235C">
        <w:rPr>
          <w:rFonts w:ascii="Arial" w:hAnsi="Arial" w:cs="Arial"/>
          <w:noProof/>
          <w:sz w:val="22"/>
          <w:szCs w:val="22"/>
        </w:rPr>
        <w:fldChar w:fldCharType="end"/>
      </w:r>
    </w:p>
    <w:p w14:paraId="0638009B" w14:textId="6EC0545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1.10</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Używanie dokumentów Wykonawcy przez Zamawiającego</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18</w:t>
      </w:r>
      <w:r w:rsidRPr="004D235C">
        <w:rPr>
          <w:rFonts w:ascii="Arial" w:hAnsi="Arial" w:cs="Arial"/>
          <w:noProof/>
          <w:sz w:val="22"/>
          <w:szCs w:val="22"/>
        </w:rPr>
        <w:fldChar w:fldCharType="end"/>
      </w:r>
    </w:p>
    <w:p w14:paraId="2D7BFEDF" w14:textId="373728E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1.14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Solidarna odpowiedzialność</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19</w:t>
      </w:r>
      <w:r w:rsidRPr="004D235C">
        <w:rPr>
          <w:rFonts w:ascii="Arial" w:hAnsi="Arial" w:cs="Arial"/>
          <w:noProof/>
          <w:sz w:val="22"/>
          <w:szCs w:val="22"/>
        </w:rPr>
        <w:fldChar w:fldCharType="end"/>
      </w:r>
    </w:p>
    <w:p w14:paraId="08ED6C35" w14:textId="4D3B8878"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2 Zamawiający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20</w:t>
      </w:r>
      <w:r w:rsidRPr="004D235C">
        <w:rPr>
          <w:rFonts w:ascii="Arial" w:hAnsi="Arial" w:cs="Arial"/>
          <w:noProof/>
          <w:sz w:val="22"/>
          <w:szCs w:val="22"/>
        </w:rPr>
        <w:fldChar w:fldCharType="end"/>
      </w:r>
    </w:p>
    <w:p w14:paraId="175CF3C4" w14:textId="24B92A9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2.2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Zezwolenia, licencje i zatwierdzenia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20</w:t>
      </w:r>
      <w:r w:rsidRPr="004D235C">
        <w:rPr>
          <w:rFonts w:ascii="Arial" w:hAnsi="Arial" w:cs="Arial"/>
          <w:noProof/>
          <w:sz w:val="22"/>
          <w:szCs w:val="22"/>
        </w:rPr>
        <w:fldChar w:fldCharType="end"/>
      </w:r>
    </w:p>
    <w:p w14:paraId="640056C1" w14:textId="24A51A39"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3 Inżynier</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20</w:t>
      </w:r>
      <w:r w:rsidRPr="004D235C">
        <w:rPr>
          <w:rFonts w:ascii="Arial" w:hAnsi="Arial" w:cs="Arial"/>
          <w:noProof/>
          <w:sz w:val="22"/>
          <w:szCs w:val="22"/>
        </w:rPr>
        <w:fldChar w:fldCharType="end"/>
      </w:r>
    </w:p>
    <w:p w14:paraId="7C0D1EEC" w14:textId="08686071"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3.1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Obowiązki i uprawnienia Inżyniera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20</w:t>
      </w:r>
      <w:r w:rsidRPr="004D235C">
        <w:rPr>
          <w:rFonts w:ascii="Arial" w:hAnsi="Arial" w:cs="Arial"/>
          <w:noProof/>
          <w:sz w:val="22"/>
          <w:szCs w:val="22"/>
        </w:rPr>
        <w:fldChar w:fldCharType="end"/>
      </w:r>
    </w:p>
    <w:p w14:paraId="1E684AC2" w14:textId="75127889"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3.3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Polecenia Inżyniera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21</w:t>
      </w:r>
      <w:r w:rsidRPr="004D235C">
        <w:rPr>
          <w:rFonts w:ascii="Arial" w:hAnsi="Arial" w:cs="Arial"/>
          <w:noProof/>
          <w:sz w:val="22"/>
          <w:szCs w:val="22"/>
        </w:rPr>
        <w:fldChar w:fldCharType="end"/>
      </w:r>
    </w:p>
    <w:p w14:paraId="2208B43E" w14:textId="39BEDE90"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3.4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Zmiana Inżyniera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21</w:t>
      </w:r>
      <w:r w:rsidRPr="004D235C">
        <w:rPr>
          <w:rFonts w:ascii="Arial" w:hAnsi="Arial" w:cs="Arial"/>
          <w:noProof/>
          <w:sz w:val="22"/>
          <w:szCs w:val="22"/>
        </w:rPr>
        <w:fldChar w:fldCharType="end"/>
      </w:r>
    </w:p>
    <w:p w14:paraId="42F7781A" w14:textId="4333D907"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4 Wykonawca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_Toc139866909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21</w:t>
      </w:r>
      <w:r w:rsidRPr="004D235C">
        <w:rPr>
          <w:rFonts w:ascii="Arial" w:hAnsi="Arial" w:cs="Arial"/>
          <w:noProof/>
          <w:sz w:val="22"/>
          <w:szCs w:val="22"/>
        </w:rPr>
        <w:fldChar w:fldCharType="end"/>
      </w:r>
    </w:p>
    <w:p w14:paraId="2AC76586" w14:textId="2AE5BC5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Ogólne zobowiązania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21</w:t>
      </w:r>
      <w:r w:rsidRPr="004D235C">
        <w:rPr>
          <w:rFonts w:ascii="Arial" w:hAnsi="Arial" w:cs="Arial"/>
          <w:noProof/>
          <w:sz w:val="22"/>
          <w:szCs w:val="22"/>
        </w:rPr>
        <w:fldChar w:fldCharType="end"/>
      </w:r>
    </w:p>
    <w:p w14:paraId="3E8E849F" w14:textId="1905E7A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Zabezpieczenie wykonania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23</w:t>
      </w:r>
      <w:r w:rsidRPr="004D235C">
        <w:rPr>
          <w:rFonts w:ascii="Arial" w:hAnsi="Arial" w:cs="Arial"/>
          <w:noProof/>
          <w:sz w:val="22"/>
          <w:szCs w:val="22"/>
        </w:rPr>
        <w:fldChar w:fldCharType="end"/>
      </w:r>
    </w:p>
    <w:p w14:paraId="7C82916A" w14:textId="39A2BC8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Przedstawiciel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23</w:t>
      </w:r>
      <w:r w:rsidRPr="004D235C">
        <w:rPr>
          <w:rFonts w:ascii="Arial" w:hAnsi="Arial" w:cs="Arial"/>
          <w:noProof/>
          <w:sz w:val="22"/>
          <w:szCs w:val="22"/>
        </w:rPr>
        <w:fldChar w:fldCharType="end"/>
      </w:r>
    </w:p>
    <w:p w14:paraId="38117E8D" w14:textId="04FC72C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Podwykonawcy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23</w:t>
      </w:r>
      <w:r w:rsidRPr="004D235C">
        <w:rPr>
          <w:rFonts w:ascii="Arial" w:hAnsi="Arial" w:cs="Arial"/>
          <w:noProof/>
          <w:sz w:val="22"/>
          <w:szCs w:val="22"/>
        </w:rPr>
        <w:fldChar w:fldCharType="end"/>
      </w:r>
    </w:p>
    <w:p w14:paraId="1230C88F" w14:textId="2B167FB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Wytyczenie</w:t>
      </w:r>
      <w:r w:rsidRPr="004D235C">
        <w:rPr>
          <w:rFonts w:ascii="Arial" w:hAnsi="Arial" w:cs="Arial"/>
          <w:noProof/>
          <w:sz w:val="22"/>
          <w:szCs w:val="22"/>
        </w:rPr>
        <w:tab/>
      </w:r>
      <w:r w:rsidR="00DB4166" w:rsidRPr="004D235C">
        <w:rPr>
          <w:rFonts w:ascii="Arial" w:hAnsi="Arial" w:cs="Arial"/>
          <w:noProof/>
          <w:sz w:val="22"/>
          <w:szCs w:val="22"/>
        </w:rPr>
        <w:t>+</w:t>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25</w:t>
      </w:r>
      <w:r w:rsidRPr="004D235C">
        <w:rPr>
          <w:rFonts w:ascii="Arial" w:hAnsi="Arial" w:cs="Arial"/>
          <w:noProof/>
          <w:sz w:val="22"/>
          <w:szCs w:val="22"/>
        </w:rPr>
        <w:fldChar w:fldCharType="end"/>
      </w:r>
    </w:p>
    <w:p w14:paraId="748AC78D" w14:textId="678F3B7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Procedury bezpieczeństwa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25</w:t>
      </w:r>
      <w:r w:rsidRPr="004D235C">
        <w:rPr>
          <w:rFonts w:ascii="Arial" w:hAnsi="Arial" w:cs="Arial"/>
          <w:noProof/>
          <w:sz w:val="22"/>
          <w:szCs w:val="22"/>
        </w:rPr>
        <w:fldChar w:fldCharType="end"/>
      </w:r>
    </w:p>
    <w:p w14:paraId="0B164F82" w14:textId="2CACD9A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4.9</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Zapewnienie jakości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26</w:t>
      </w:r>
      <w:r w:rsidRPr="004D235C">
        <w:rPr>
          <w:rFonts w:ascii="Arial" w:hAnsi="Arial" w:cs="Arial"/>
          <w:noProof/>
          <w:sz w:val="22"/>
          <w:szCs w:val="22"/>
        </w:rPr>
        <w:fldChar w:fldCharType="end"/>
      </w:r>
    </w:p>
    <w:p w14:paraId="71F4D543" w14:textId="2F7AA51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4.10</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Dane o Terenie Budowy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26</w:t>
      </w:r>
      <w:r w:rsidRPr="004D235C">
        <w:rPr>
          <w:rFonts w:ascii="Arial" w:hAnsi="Arial" w:cs="Arial"/>
          <w:noProof/>
          <w:sz w:val="22"/>
          <w:szCs w:val="22"/>
        </w:rPr>
        <w:fldChar w:fldCharType="end"/>
      </w:r>
    </w:p>
    <w:p w14:paraId="58A65D88" w14:textId="4A01B56C"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4.18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Ochrona środowiska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26</w:t>
      </w:r>
      <w:r w:rsidRPr="004D235C">
        <w:rPr>
          <w:rFonts w:ascii="Arial" w:hAnsi="Arial" w:cs="Arial"/>
          <w:noProof/>
          <w:sz w:val="22"/>
          <w:szCs w:val="22"/>
        </w:rPr>
        <w:fldChar w:fldCharType="end"/>
      </w:r>
    </w:p>
    <w:p w14:paraId="015EFD5B" w14:textId="6F2EEB60"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4.19</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Elektryczność, woda i gaz</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_Toc139866919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26</w:t>
      </w:r>
      <w:r w:rsidRPr="004D235C">
        <w:rPr>
          <w:rFonts w:ascii="Arial" w:hAnsi="Arial" w:cs="Arial"/>
          <w:noProof/>
          <w:sz w:val="22"/>
          <w:szCs w:val="22"/>
        </w:rPr>
        <w:fldChar w:fldCharType="end"/>
      </w:r>
    </w:p>
    <w:p w14:paraId="342A4275" w14:textId="5A294E51"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4.20</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 xml:space="preserve"> Sprzęt Zamawiającego i przedmioty udostępnianie bezpłatne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27</w:t>
      </w:r>
      <w:r w:rsidRPr="004D235C">
        <w:rPr>
          <w:rFonts w:ascii="Arial" w:hAnsi="Arial" w:cs="Arial"/>
          <w:noProof/>
          <w:sz w:val="22"/>
          <w:szCs w:val="22"/>
        </w:rPr>
        <w:fldChar w:fldCharType="end"/>
      </w:r>
    </w:p>
    <w:p w14:paraId="54445766" w14:textId="7FBB47C1"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lastRenderedPageBreak/>
        <w:t>4.21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Raporty o postępie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27</w:t>
      </w:r>
      <w:r w:rsidRPr="004D235C">
        <w:rPr>
          <w:rFonts w:ascii="Arial" w:hAnsi="Arial" w:cs="Arial"/>
          <w:noProof/>
          <w:sz w:val="22"/>
          <w:szCs w:val="22"/>
        </w:rPr>
        <w:fldChar w:fldCharType="end"/>
      </w:r>
    </w:p>
    <w:p w14:paraId="5CD9C1AD" w14:textId="55A72B5D"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4.25</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Dziennik Budowy i rady budowy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28</w:t>
      </w:r>
      <w:r w:rsidRPr="004D235C">
        <w:rPr>
          <w:rFonts w:ascii="Arial" w:hAnsi="Arial" w:cs="Arial"/>
          <w:noProof/>
          <w:sz w:val="22"/>
          <w:szCs w:val="22"/>
        </w:rPr>
        <w:fldChar w:fldCharType="end"/>
      </w:r>
    </w:p>
    <w:p w14:paraId="28E7F54C" w14:textId="64B623E9"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4.26</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Zabezpieczenie przylegających nieruchomości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28</w:t>
      </w:r>
      <w:r w:rsidRPr="004D235C">
        <w:rPr>
          <w:rFonts w:ascii="Arial" w:hAnsi="Arial" w:cs="Arial"/>
          <w:noProof/>
          <w:sz w:val="22"/>
          <w:szCs w:val="22"/>
        </w:rPr>
        <w:fldChar w:fldCharType="end"/>
      </w:r>
    </w:p>
    <w:p w14:paraId="65BA2A37" w14:textId="6725BF39"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4.27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Istniejące instalacje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29</w:t>
      </w:r>
      <w:r w:rsidRPr="004D235C">
        <w:rPr>
          <w:rFonts w:ascii="Arial" w:hAnsi="Arial" w:cs="Arial"/>
          <w:noProof/>
          <w:sz w:val="22"/>
          <w:szCs w:val="22"/>
        </w:rPr>
        <w:fldChar w:fldCharType="end"/>
      </w:r>
    </w:p>
    <w:p w14:paraId="31F2765E" w14:textId="677B2AAE"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5 Projektowanie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29</w:t>
      </w:r>
      <w:r w:rsidRPr="004D235C">
        <w:rPr>
          <w:rFonts w:ascii="Arial" w:hAnsi="Arial" w:cs="Arial"/>
          <w:noProof/>
          <w:sz w:val="22"/>
          <w:szCs w:val="22"/>
        </w:rPr>
        <w:fldChar w:fldCharType="end"/>
      </w:r>
    </w:p>
    <w:p w14:paraId="3DB3CDB0" w14:textId="135FBC4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5.1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Ogólne zobowiązania projektowe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29</w:t>
      </w:r>
      <w:r w:rsidRPr="004D235C">
        <w:rPr>
          <w:rFonts w:ascii="Arial" w:hAnsi="Arial" w:cs="Arial"/>
          <w:noProof/>
          <w:sz w:val="22"/>
          <w:szCs w:val="22"/>
        </w:rPr>
        <w:fldChar w:fldCharType="end"/>
      </w:r>
    </w:p>
    <w:p w14:paraId="35E6B51A" w14:textId="0A3C443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5.2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 xml:space="preserve"> Dokumenty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30</w:t>
      </w:r>
      <w:r w:rsidRPr="004D235C">
        <w:rPr>
          <w:rFonts w:ascii="Arial" w:hAnsi="Arial" w:cs="Arial"/>
          <w:noProof/>
          <w:sz w:val="22"/>
          <w:szCs w:val="22"/>
        </w:rPr>
        <w:fldChar w:fldCharType="end"/>
      </w:r>
    </w:p>
    <w:p w14:paraId="6EBE69F4" w14:textId="32A0FB11"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5.3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 xml:space="preserve"> Zobowiązania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30</w:t>
      </w:r>
      <w:r w:rsidRPr="004D235C">
        <w:rPr>
          <w:rFonts w:ascii="Arial" w:hAnsi="Arial" w:cs="Arial"/>
          <w:noProof/>
          <w:sz w:val="22"/>
          <w:szCs w:val="22"/>
        </w:rPr>
        <w:fldChar w:fldCharType="end"/>
      </w:r>
    </w:p>
    <w:p w14:paraId="19F3A8BC" w14:textId="7FCD62CA"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6 Kadra i robotnicy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_Toc139866929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30</w:t>
      </w:r>
      <w:r w:rsidRPr="004D235C">
        <w:rPr>
          <w:rFonts w:ascii="Arial" w:hAnsi="Arial" w:cs="Arial"/>
          <w:noProof/>
          <w:sz w:val="22"/>
          <w:szCs w:val="22"/>
        </w:rPr>
        <w:fldChar w:fldCharType="end"/>
      </w:r>
    </w:p>
    <w:p w14:paraId="339CE7C6" w14:textId="1699AB3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6.2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Stawki wynagrodzeń i warunki zatrudnienia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30</w:t>
      </w:r>
      <w:r w:rsidRPr="004D235C">
        <w:rPr>
          <w:rFonts w:ascii="Arial" w:hAnsi="Arial" w:cs="Arial"/>
          <w:noProof/>
          <w:sz w:val="22"/>
          <w:szCs w:val="22"/>
        </w:rPr>
        <w:fldChar w:fldCharType="end"/>
      </w:r>
    </w:p>
    <w:p w14:paraId="2574689A" w14:textId="26E943E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6.8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Kadra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7DDDB555" w14:textId="0BB82C82"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6.9</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Personel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3D827278" w14:textId="280A18D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6.12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Zagraniczny personel i robotnicy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506E3158" w14:textId="36CFF3DE"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7 Urządzenia, Materiały i wykonawstwo</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2E67EF50" w14:textId="2D290E5C"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7.4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Próby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64548A94" w14:textId="696AD324"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8 Rozpoczęcie, opóźnienia i zawieszenie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1A554AA7" w14:textId="7CC68CB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8.1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Rozpoczęcie Robót</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32</w:t>
      </w:r>
      <w:r w:rsidRPr="004D235C">
        <w:rPr>
          <w:rFonts w:ascii="Arial" w:hAnsi="Arial" w:cs="Arial"/>
          <w:noProof/>
          <w:sz w:val="22"/>
          <w:szCs w:val="22"/>
        </w:rPr>
        <w:fldChar w:fldCharType="end"/>
      </w:r>
    </w:p>
    <w:p w14:paraId="551D97F2" w14:textId="4663B4B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8.2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Czas na Wykonanie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33</w:t>
      </w:r>
      <w:r w:rsidRPr="004D235C">
        <w:rPr>
          <w:rFonts w:ascii="Arial" w:hAnsi="Arial" w:cs="Arial"/>
          <w:noProof/>
          <w:sz w:val="22"/>
          <w:szCs w:val="22"/>
        </w:rPr>
        <w:fldChar w:fldCharType="end"/>
      </w:r>
    </w:p>
    <w:p w14:paraId="6B5B105A" w14:textId="6FD6C5C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8.3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Program</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_Toc139866939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33</w:t>
      </w:r>
      <w:r w:rsidRPr="004D235C">
        <w:rPr>
          <w:rFonts w:ascii="Arial" w:hAnsi="Arial" w:cs="Arial"/>
          <w:noProof/>
          <w:sz w:val="22"/>
          <w:szCs w:val="22"/>
        </w:rPr>
        <w:fldChar w:fldCharType="end"/>
      </w:r>
    </w:p>
    <w:p w14:paraId="1F8F4D0D" w14:textId="3D5967DC"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8.7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Kary umowne, w tym kary za zwłokę</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34</w:t>
      </w:r>
      <w:r w:rsidRPr="004D235C">
        <w:rPr>
          <w:rFonts w:ascii="Arial" w:hAnsi="Arial" w:cs="Arial"/>
          <w:noProof/>
          <w:sz w:val="22"/>
          <w:szCs w:val="22"/>
        </w:rPr>
        <w:fldChar w:fldCharType="end"/>
      </w:r>
    </w:p>
    <w:p w14:paraId="578BA50B" w14:textId="12ED2404"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9 Próby Końcowe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23476F1D" w14:textId="1788D7DD"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 xml:space="preserve">9.1 </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Obowiązki Wykonawcy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067E7664" w14:textId="3D341EA2"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10 Przejęcie przez Zamawiającego</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3C909F6A" w14:textId="1D5B10F5"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10.1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Przejęcie Robót</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13406B1F" w14:textId="0C1BDFF7"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11 Odpowiedzialność za wady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295A2DEC" w14:textId="26686BF2"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11.12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 xml:space="preserve"> Gwarancja Jakości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35</w:t>
      </w:r>
      <w:r w:rsidRPr="004D235C">
        <w:rPr>
          <w:rFonts w:ascii="Arial" w:hAnsi="Arial" w:cs="Arial"/>
          <w:noProof/>
          <w:sz w:val="22"/>
          <w:szCs w:val="22"/>
        </w:rPr>
        <w:fldChar w:fldCharType="end"/>
      </w:r>
    </w:p>
    <w:p w14:paraId="03A09047" w14:textId="3A6C4C9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11.13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 xml:space="preserve"> Rękojmia za Wady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36</w:t>
      </w:r>
      <w:r w:rsidRPr="004D235C">
        <w:rPr>
          <w:rFonts w:ascii="Arial" w:hAnsi="Arial" w:cs="Arial"/>
          <w:noProof/>
          <w:sz w:val="22"/>
          <w:szCs w:val="22"/>
        </w:rPr>
        <w:fldChar w:fldCharType="end"/>
      </w:r>
    </w:p>
    <w:p w14:paraId="41CBA997" w14:textId="735E87CE"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11.14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Podstawowe warunki serwisowania urządzeń technologicznych</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36</w:t>
      </w:r>
      <w:r w:rsidRPr="004D235C">
        <w:rPr>
          <w:rFonts w:ascii="Arial" w:hAnsi="Arial" w:cs="Arial"/>
          <w:noProof/>
          <w:sz w:val="22"/>
          <w:szCs w:val="22"/>
        </w:rPr>
        <w:fldChar w:fldCharType="end"/>
      </w:r>
    </w:p>
    <w:p w14:paraId="63CA67FE" w14:textId="77777777" w:rsidR="006C5961" w:rsidRPr="004D235C" w:rsidRDefault="00683356" w:rsidP="004D235C">
      <w:pPr>
        <w:pStyle w:val="Spistreci1"/>
        <w:tabs>
          <w:tab w:val="right" w:leader="dot" w:pos="9204"/>
        </w:tabs>
        <w:spacing w:before="120" w:line="240" w:lineRule="auto"/>
        <w:rPr>
          <w:rFonts w:ascii="Arial" w:hAnsi="Arial" w:cs="Arial"/>
          <w:noProof/>
          <w:sz w:val="22"/>
          <w:szCs w:val="22"/>
        </w:rPr>
      </w:pPr>
      <w:r w:rsidRPr="004D235C">
        <w:rPr>
          <w:rFonts w:ascii="Arial" w:hAnsi="Arial" w:cs="Arial"/>
          <w:noProof/>
          <w:sz w:val="22"/>
          <w:szCs w:val="22"/>
        </w:rPr>
        <w:t xml:space="preserve">Rozdział 12 </w:t>
      </w:r>
      <w:r w:rsidR="006C5961" w:rsidRPr="004D235C">
        <w:rPr>
          <w:rFonts w:ascii="Arial" w:hAnsi="Arial" w:cs="Arial"/>
          <w:noProof/>
          <w:sz w:val="22"/>
          <w:szCs w:val="22"/>
          <w:lang w:eastAsia="en-US"/>
        </w:rPr>
        <w:t>PRÓBY EKSPLOATACYJNE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_Toc139866949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36</w:t>
      </w:r>
      <w:r w:rsidRPr="004D235C">
        <w:rPr>
          <w:rFonts w:ascii="Arial" w:hAnsi="Arial" w:cs="Arial"/>
          <w:noProof/>
          <w:sz w:val="22"/>
          <w:szCs w:val="22"/>
        </w:rPr>
        <w:fldChar w:fldCharType="end"/>
      </w:r>
    </w:p>
    <w:p w14:paraId="5D415D7B" w14:textId="288956F5" w:rsidR="006C5961" w:rsidRPr="004D235C" w:rsidRDefault="006C5961" w:rsidP="004D235C">
      <w:pPr>
        <w:pStyle w:val="Spistreci1"/>
        <w:tabs>
          <w:tab w:val="right" w:leader="dot" w:pos="9204"/>
        </w:tabs>
        <w:spacing w:before="120" w:line="240" w:lineRule="auto"/>
        <w:rPr>
          <w:rFonts w:ascii="Arial" w:hAnsi="Arial" w:cs="Arial"/>
          <w:sz w:val="22"/>
          <w:szCs w:val="22"/>
        </w:rPr>
      </w:pPr>
      <w:r w:rsidRPr="004D235C">
        <w:rPr>
          <w:rFonts w:ascii="Arial" w:hAnsi="Arial" w:cs="Arial"/>
          <w:sz w:val="22"/>
          <w:szCs w:val="22"/>
        </w:rPr>
        <w:t>12.1</w:t>
      </w:r>
      <w:r w:rsidRPr="004D235C">
        <w:rPr>
          <w:rFonts w:ascii="Arial" w:hAnsi="Arial" w:cs="Arial"/>
          <w:sz w:val="22"/>
          <w:szCs w:val="22"/>
        </w:rPr>
        <w:tab/>
      </w:r>
      <w:r w:rsidR="00771449" w:rsidRPr="004D235C">
        <w:rPr>
          <w:rFonts w:ascii="Arial" w:hAnsi="Arial" w:cs="Arial"/>
          <w:caps w:val="0"/>
          <w:sz w:val="22"/>
          <w:szCs w:val="22"/>
        </w:rPr>
        <w:t>Procedura dla prób eksploatacyjnych</w:t>
      </w:r>
      <w:r w:rsidR="00771449" w:rsidRPr="004D235C">
        <w:rPr>
          <w:rFonts w:ascii="Arial" w:hAnsi="Arial" w:cs="Arial"/>
          <w:noProof/>
          <w:sz w:val="22"/>
          <w:szCs w:val="22"/>
        </w:rPr>
        <w:tab/>
        <w:t>37</w:t>
      </w:r>
    </w:p>
    <w:p w14:paraId="63B44347" w14:textId="4F3A30B8" w:rsidR="006C5961" w:rsidRPr="004D235C" w:rsidRDefault="00771449" w:rsidP="004D235C">
      <w:pPr>
        <w:pStyle w:val="Spistreci1"/>
        <w:tabs>
          <w:tab w:val="right" w:leader="dot" w:pos="9204"/>
        </w:tabs>
        <w:spacing w:before="120" w:line="240" w:lineRule="auto"/>
        <w:rPr>
          <w:rFonts w:ascii="Arial" w:hAnsi="Arial" w:cs="Arial"/>
          <w:sz w:val="22"/>
          <w:szCs w:val="22"/>
        </w:rPr>
      </w:pPr>
      <w:r w:rsidRPr="004D235C">
        <w:rPr>
          <w:rFonts w:ascii="Arial" w:hAnsi="Arial" w:cs="Arial"/>
          <w:caps w:val="0"/>
          <w:sz w:val="22"/>
          <w:szCs w:val="22"/>
        </w:rPr>
        <w:t>12.2</w:t>
      </w:r>
      <w:r w:rsidRPr="004D235C">
        <w:rPr>
          <w:rFonts w:ascii="Arial" w:hAnsi="Arial" w:cs="Arial"/>
          <w:caps w:val="0"/>
          <w:sz w:val="22"/>
          <w:szCs w:val="22"/>
        </w:rPr>
        <w:tab/>
        <w:t>Próby opóźnione</w:t>
      </w:r>
      <w:r w:rsidRPr="004D235C">
        <w:rPr>
          <w:rFonts w:ascii="Arial" w:hAnsi="Arial" w:cs="Arial"/>
          <w:noProof/>
          <w:sz w:val="22"/>
          <w:szCs w:val="22"/>
        </w:rPr>
        <w:tab/>
        <w:t>37</w:t>
      </w:r>
    </w:p>
    <w:p w14:paraId="593AA5A9" w14:textId="31A2683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12.</w:t>
      </w:r>
      <w:r w:rsidR="006C5961" w:rsidRPr="004D235C">
        <w:rPr>
          <w:rFonts w:ascii="Arial" w:hAnsi="Arial" w:cs="Arial"/>
          <w:noProof/>
          <w:sz w:val="22"/>
          <w:szCs w:val="22"/>
        </w:rPr>
        <w:t>5</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lang w:eastAsia="en-US"/>
        </w:rPr>
        <w:t>System informatyczny do rozliczania Robót</w:t>
      </w:r>
      <w:r w:rsidRPr="004D235C">
        <w:rPr>
          <w:rFonts w:ascii="Arial" w:hAnsi="Arial" w:cs="Arial"/>
          <w:noProof/>
          <w:sz w:val="22"/>
          <w:szCs w:val="22"/>
        </w:rPr>
        <w:tab/>
      </w:r>
      <w:r w:rsidR="00771449" w:rsidRPr="004D235C">
        <w:rPr>
          <w:rFonts w:ascii="Arial" w:hAnsi="Arial" w:cs="Arial"/>
          <w:noProof/>
          <w:sz w:val="22"/>
          <w:szCs w:val="22"/>
        </w:rPr>
        <w:t>37</w:t>
      </w:r>
    </w:p>
    <w:p w14:paraId="39F21E3C" w14:textId="5284516F"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13 Zmiany i korekty</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38</w:t>
      </w:r>
      <w:r w:rsidRPr="004D235C">
        <w:rPr>
          <w:rFonts w:ascii="Arial" w:hAnsi="Arial" w:cs="Arial"/>
          <w:noProof/>
          <w:sz w:val="22"/>
          <w:szCs w:val="22"/>
        </w:rPr>
        <w:fldChar w:fldCharType="end"/>
      </w:r>
    </w:p>
    <w:p w14:paraId="187EB579" w14:textId="35DD723D"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13.1 Prawo do Zmian</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38</w:t>
      </w:r>
      <w:r w:rsidRPr="004D235C">
        <w:rPr>
          <w:rFonts w:ascii="Arial" w:hAnsi="Arial" w:cs="Arial"/>
          <w:noProof/>
          <w:sz w:val="22"/>
          <w:szCs w:val="22"/>
        </w:rPr>
        <w:fldChar w:fldCharType="end"/>
      </w:r>
    </w:p>
    <w:p w14:paraId="500495FC" w14:textId="02F7D6B2"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13.3 Procedura wprowadzania Zmian</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42</w:t>
      </w:r>
      <w:r w:rsidRPr="004D235C">
        <w:rPr>
          <w:rFonts w:ascii="Arial" w:hAnsi="Arial" w:cs="Arial"/>
          <w:noProof/>
          <w:sz w:val="22"/>
          <w:szCs w:val="22"/>
        </w:rPr>
        <w:fldChar w:fldCharType="end"/>
      </w:r>
    </w:p>
    <w:p w14:paraId="5AFAB2C5" w14:textId="5842464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13.5</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Kwoty Tymczasowe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43</w:t>
      </w:r>
      <w:r w:rsidRPr="004D235C">
        <w:rPr>
          <w:rFonts w:ascii="Arial" w:hAnsi="Arial" w:cs="Arial"/>
          <w:noProof/>
          <w:sz w:val="22"/>
          <w:szCs w:val="22"/>
        </w:rPr>
        <w:fldChar w:fldCharType="end"/>
      </w:r>
    </w:p>
    <w:p w14:paraId="5EA921AE" w14:textId="483773B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13.8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Korekty uwzględniające zmiany Kosztu</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43</w:t>
      </w:r>
      <w:r w:rsidRPr="004D235C">
        <w:rPr>
          <w:rFonts w:ascii="Arial" w:hAnsi="Arial" w:cs="Arial"/>
          <w:noProof/>
          <w:sz w:val="22"/>
          <w:szCs w:val="22"/>
        </w:rPr>
        <w:fldChar w:fldCharType="end"/>
      </w:r>
    </w:p>
    <w:p w14:paraId="197E028E" w14:textId="78DAC9BF"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lastRenderedPageBreak/>
        <w:t>Rozdział 14 Cena Kontraktowa i zapłata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43</w:t>
      </w:r>
      <w:r w:rsidRPr="004D235C">
        <w:rPr>
          <w:rFonts w:ascii="Arial" w:hAnsi="Arial" w:cs="Arial"/>
          <w:noProof/>
          <w:sz w:val="22"/>
          <w:szCs w:val="22"/>
        </w:rPr>
        <w:fldChar w:fldCharType="end"/>
      </w:r>
    </w:p>
    <w:p w14:paraId="1234BC1C" w14:textId="5D2D256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Cena Kontraktowa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43</w:t>
      </w:r>
      <w:r w:rsidRPr="004D235C">
        <w:rPr>
          <w:rFonts w:ascii="Arial" w:hAnsi="Arial" w:cs="Arial"/>
          <w:noProof/>
          <w:sz w:val="22"/>
          <w:szCs w:val="22"/>
        </w:rPr>
        <w:fldChar w:fldCharType="end"/>
      </w:r>
    </w:p>
    <w:p w14:paraId="0C212C55" w14:textId="46AA85EB"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14.2 Zaliczka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44</w:t>
      </w:r>
      <w:r w:rsidRPr="004D235C">
        <w:rPr>
          <w:rFonts w:ascii="Arial" w:hAnsi="Arial" w:cs="Arial"/>
          <w:noProof/>
          <w:sz w:val="22"/>
          <w:szCs w:val="22"/>
        </w:rPr>
        <w:fldChar w:fldCharType="end"/>
      </w:r>
    </w:p>
    <w:p w14:paraId="6FAE6828" w14:textId="5E35C867"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14.3</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Wnioski o Przejściowe Świadectwa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_Toc139866959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44</w:t>
      </w:r>
      <w:r w:rsidRPr="004D235C">
        <w:rPr>
          <w:rFonts w:ascii="Arial" w:hAnsi="Arial" w:cs="Arial"/>
          <w:noProof/>
          <w:sz w:val="22"/>
          <w:szCs w:val="22"/>
        </w:rPr>
        <w:fldChar w:fldCharType="end"/>
      </w:r>
    </w:p>
    <w:p w14:paraId="10DEB7FA" w14:textId="403E144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Plan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45</w:t>
      </w:r>
      <w:r w:rsidRPr="004D235C">
        <w:rPr>
          <w:rFonts w:ascii="Arial" w:hAnsi="Arial" w:cs="Arial"/>
          <w:noProof/>
          <w:sz w:val="22"/>
          <w:szCs w:val="22"/>
        </w:rPr>
        <w:fldChar w:fldCharType="end"/>
      </w:r>
    </w:p>
    <w:p w14:paraId="4B44A598" w14:textId="44262CE4"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14.5</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Urządzenia i Materiały przeznaczone do Robót</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45</w:t>
      </w:r>
      <w:r w:rsidRPr="004D235C">
        <w:rPr>
          <w:rFonts w:ascii="Arial" w:hAnsi="Arial" w:cs="Arial"/>
          <w:noProof/>
          <w:sz w:val="22"/>
          <w:szCs w:val="22"/>
        </w:rPr>
        <w:fldChar w:fldCharType="end"/>
      </w:r>
    </w:p>
    <w:p w14:paraId="2391A5C4" w14:textId="1250DA4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14.6</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Wystawianie Przejściowych Świadectw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45</w:t>
      </w:r>
      <w:r w:rsidRPr="004D235C">
        <w:rPr>
          <w:rFonts w:ascii="Arial" w:hAnsi="Arial" w:cs="Arial"/>
          <w:noProof/>
          <w:sz w:val="22"/>
          <w:szCs w:val="22"/>
        </w:rPr>
        <w:fldChar w:fldCharType="end"/>
      </w:r>
    </w:p>
    <w:p w14:paraId="2591191C" w14:textId="60DED90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Zapłata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46</w:t>
      </w:r>
      <w:r w:rsidRPr="004D235C">
        <w:rPr>
          <w:rFonts w:ascii="Arial" w:hAnsi="Arial" w:cs="Arial"/>
          <w:noProof/>
          <w:sz w:val="22"/>
          <w:szCs w:val="22"/>
        </w:rPr>
        <w:fldChar w:fldCharType="end"/>
      </w:r>
    </w:p>
    <w:p w14:paraId="4A7D16E5" w14:textId="0203FCC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14.8</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Opóźniona zapłata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46</w:t>
      </w:r>
      <w:r w:rsidRPr="004D235C">
        <w:rPr>
          <w:rFonts w:ascii="Arial" w:hAnsi="Arial" w:cs="Arial"/>
          <w:noProof/>
          <w:sz w:val="22"/>
          <w:szCs w:val="22"/>
        </w:rPr>
        <w:fldChar w:fldCharType="end"/>
      </w:r>
    </w:p>
    <w:p w14:paraId="3BE43339" w14:textId="336E39A3"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14.9</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Wypłata Kwoty Zatrzymanej</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46</w:t>
      </w:r>
      <w:r w:rsidRPr="004D235C">
        <w:rPr>
          <w:rFonts w:ascii="Arial" w:hAnsi="Arial" w:cs="Arial"/>
          <w:noProof/>
          <w:sz w:val="22"/>
          <w:szCs w:val="22"/>
        </w:rPr>
        <w:fldChar w:fldCharType="end"/>
      </w:r>
    </w:p>
    <w:p w14:paraId="3C8DD7FE" w14:textId="32EABD0B"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14.10 Rozliczenie końcowe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46</w:t>
      </w:r>
      <w:r w:rsidRPr="004D235C">
        <w:rPr>
          <w:rFonts w:ascii="Arial" w:hAnsi="Arial" w:cs="Arial"/>
          <w:noProof/>
          <w:sz w:val="22"/>
          <w:szCs w:val="22"/>
        </w:rPr>
        <w:fldChar w:fldCharType="end"/>
      </w:r>
    </w:p>
    <w:p w14:paraId="28A3ED49" w14:textId="693075DA"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 xml:space="preserve">14.11 </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Wniosek o Końcowe Świadectwo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46</w:t>
      </w:r>
      <w:r w:rsidRPr="004D235C">
        <w:rPr>
          <w:rFonts w:ascii="Arial" w:hAnsi="Arial" w:cs="Arial"/>
          <w:noProof/>
          <w:sz w:val="22"/>
          <w:szCs w:val="22"/>
        </w:rPr>
        <w:fldChar w:fldCharType="end"/>
      </w:r>
    </w:p>
    <w:p w14:paraId="33D2E455" w14:textId="0E7D97A0"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 xml:space="preserve">14.12 </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Zwolnienie od zobowiązań</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47</w:t>
      </w:r>
      <w:r w:rsidRPr="004D235C">
        <w:rPr>
          <w:rFonts w:ascii="Arial" w:hAnsi="Arial" w:cs="Arial"/>
          <w:noProof/>
          <w:sz w:val="22"/>
          <w:szCs w:val="22"/>
        </w:rPr>
        <w:fldChar w:fldCharType="end"/>
      </w:r>
    </w:p>
    <w:p w14:paraId="3C8E706A" w14:textId="7B721A86"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 xml:space="preserve">14.13 </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Wystawienie Końcowego Świadectwa Płatności</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_Toc139866969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47</w:t>
      </w:r>
      <w:r w:rsidRPr="004D235C">
        <w:rPr>
          <w:rFonts w:ascii="Arial" w:hAnsi="Arial" w:cs="Arial"/>
          <w:noProof/>
          <w:sz w:val="22"/>
          <w:szCs w:val="22"/>
        </w:rPr>
        <w:fldChar w:fldCharType="end"/>
      </w:r>
    </w:p>
    <w:p w14:paraId="3F7B5CB0" w14:textId="4E092B1D"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15 Rozwiązanie Kontraktu przez Zamawiającego</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47</w:t>
      </w:r>
      <w:r w:rsidRPr="004D235C">
        <w:rPr>
          <w:rFonts w:ascii="Arial" w:hAnsi="Arial" w:cs="Arial"/>
          <w:noProof/>
          <w:sz w:val="22"/>
          <w:szCs w:val="22"/>
        </w:rPr>
        <w:fldChar w:fldCharType="end"/>
      </w:r>
    </w:p>
    <w:p w14:paraId="7A9F9F08" w14:textId="5EEBD13F"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15.2</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Rozwiązanie przez Zamawiającego</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_Toc139866971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47</w:t>
      </w:r>
      <w:r w:rsidRPr="004D235C">
        <w:rPr>
          <w:rFonts w:ascii="Arial" w:hAnsi="Arial" w:cs="Arial"/>
          <w:noProof/>
          <w:sz w:val="22"/>
          <w:szCs w:val="22"/>
        </w:rPr>
        <w:fldChar w:fldCharType="end"/>
      </w:r>
    </w:p>
    <w:p w14:paraId="58A4E09A" w14:textId="135B4AE2" w:rsidR="00683356" w:rsidRPr="004D235C" w:rsidRDefault="00683356" w:rsidP="004D235C">
      <w:pPr>
        <w:pStyle w:val="Spistreci2"/>
        <w:tabs>
          <w:tab w:val="left" w:pos="1400"/>
        </w:tabs>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Dodana klauzula 15.7</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Skutek odstąpienia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_Toc139866972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48</w:t>
      </w:r>
      <w:r w:rsidRPr="004D235C">
        <w:rPr>
          <w:rFonts w:ascii="Arial" w:hAnsi="Arial" w:cs="Arial"/>
          <w:noProof/>
          <w:sz w:val="22"/>
          <w:szCs w:val="22"/>
        </w:rPr>
        <w:fldChar w:fldCharType="end"/>
      </w:r>
    </w:p>
    <w:p w14:paraId="484966F6" w14:textId="3EBE71CD"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16 Zawieszenie i wypowiedzenie Kontraktu przez Wykonawcę</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_Toc139866973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42FFBE3D" w14:textId="58903639"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16.1</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Uprawnienia Wykonawcy do zawieszenia Robót</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_Toc139866974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6831FFF3" w14:textId="213CB580"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16.4</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Zapłata po rozwiązaniu</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_Toc139866975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61350CA7" w14:textId="55940974"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18 Ubezpieczenie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_Toc139866976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4B335AC7" w14:textId="14953952" w:rsidR="00683356" w:rsidRPr="004D235C" w:rsidRDefault="00683356" w:rsidP="004D235C">
      <w:pPr>
        <w:pStyle w:val="Spistreci2"/>
        <w:spacing w:before="120"/>
        <w:rPr>
          <w:rFonts w:ascii="Arial" w:eastAsiaTheme="minorEastAsia" w:hAnsi="Arial" w:cs="Arial"/>
          <w:b w:val="0"/>
          <w:bCs w:val="0"/>
          <w:noProof/>
          <w:kern w:val="2"/>
          <w:sz w:val="22"/>
          <w:szCs w:val="22"/>
          <w14:ligatures w14:val="standardContextual"/>
        </w:rPr>
      </w:pPr>
      <w:r w:rsidRPr="004D235C">
        <w:rPr>
          <w:rFonts w:ascii="Arial" w:hAnsi="Arial" w:cs="Arial"/>
          <w:noProof/>
          <w:sz w:val="22"/>
          <w:szCs w:val="22"/>
        </w:rPr>
        <w:t>18.6</w:t>
      </w:r>
      <w:r w:rsidRPr="004D235C">
        <w:rPr>
          <w:rFonts w:ascii="Arial" w:eastAsiaTheme="minorEastAsia" w:hAnsi="Arial" w:cs="Arial"/>
          <w:b w:val="0"/>
          <w:bCs w:val="0"/>
          <w:noProof/>
          <w:kern w:val="2"/>
          <w:sz w:val="22"/>
          <w:szCs w:val="22"/>
          <w14:ligatures w14:val="standardContextual"/>
        </w:rPr>
        <w:tab/>
      </w:r>
      <w:r w:rsidRPr="004D235C">
        <w:rPr>
          <w:rFonts w:ascii="Arial" w:hAnsi="Arial" w:cs="Arial"/>
          <w:noProof/>
          <w:sz w:val="22"/>
          <w:szCs w:val="22"/>
        </w:rPr>
        <w:t>Zakaz wyłączenia</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_Toc139866977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0C2E64A7" w14:textId="20058506"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20 Roszczenia, spory i arbitraż</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_Toc139866978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49</w:t>
      </w:r>
      <w:r w:rsidRPr="004D235C">
        <w:rPr>
          <w:rFonts w:ascii="Arial" w:hAnsi="Arial" w:cs="Arial"/>
          <w:noProof/>
          <w:sz w:val="22"/>
          <w:szCs w:val="22"/>
        </w:rPr>
        <w:fldChar w:fldCharType="end"/>
      </w:r>
    </w:p>
    <w:p w14:paraId="6AD824C5" w14:textId="59E4ED7D"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21 Działania kontrolne i sprawdzające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_Toc139866979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50</w:t>
      </w:r>
      <w:r w:rsidRPr="004D235C">
        <w:rPr>
          <w:rFonts w:ascii="Arial" w:hAnsi="Arial" w:cs="Arial"/>
          <w:noProof/>
          <w:sz w:val="22"/>
          <w:szCs w:val="22"/>
        </w:rPr>
        <w:fldChar w:fldCharType="end"/>
      </w:r>
    </w:p>
    <w:p w14:paraId="01078C10" w14:textId="70AA3D9B" w:rsidR="00683356" w:rsidRPr="004D235C" w:rsidRDefault="00683356" w:rsidP="004D235C">
      <w:pPr>
        <w:pStyle w:val="Spistreci1"/>
        <w:tabs>
          <w:tab w:val="right" w:leader="dot" w:pos="9204"/>
        </w:tabs>
        <w:spacing w:before="120" w:line="240" w:lineRule="auto"/>
        <w:rPr>
          <w:rFonts w:ascii="Arial" w:eastAsiaTheme="minorEastAsia" w:hAnsi="Arial" w:cs="Arial"/>
          <w:b w:val="0"/>
          <w:bCs w:val="0"/>
          <w:caps w:val="0"/>
          <w:noProof/>
          <w:kern w:val="2"/>
          <w:sz w:val="22"/>
          <w:szCs w:val="22"/>
          <w14:ligatures w14:val="standardContextual"/>
        </w:rPr>
      </w:pPr>
      <w:r w:rsidRPr="004D235C">
        <w:rPr>
          <w:rFonts w:ascii="Arial" w:hAnsi="Arial" w:cs="Arial"/>
          <w:noProof/>
          <w:sz w:val="22"/>
          <w:szCs w:val="22"/>
        </w:rPr>
        <w:t>Rozdział 22 Klauzule końcowe</w:t>
      </w:r>
      <w:r w:rsidRPr="004D235C">
        <w:rPr>
          <w:rFonts w:ascii="Arial" w:hAnsi="Arial" w:cs="Arial"/>
          <w:noProof/>
          <w:sz w:val="22"/>
          <w:szCs w:val="22"/>
        </w:rPr>
        <w:tab/>
      </w:r>
      <w:r w:rsidRPr="004D235C">
        <w:rPr>
          <w:rFonts w:ascii="Arial" w:hAnsi="Arial" w:cs="Arial"/>
          <w:noProof/>
          <w:sz w:val="22"/>
          <w:szCs w:val="22"/>
        </w:rPr>
        <w:fldChar w:fldCharType="begin"/>
      </w:r>
      <w:r w:rsidRPr="004D235C">
        <w:rPr>
          <w:rFonts w:ascii="Arial" w:hAnsi="Arial" w:cs="Arial"/>
          <w:noProof/>
          <w:sz w:val="22"/>
          <w:szCs w:val="22"/>
        </w:rPr>
        <w:instrText xml:space="preserve"> PAGEREF _Toc139866980 \h </w:instrText>
      </w:r>
      <w:r w:rsidRPr="004D235C">
        <w:rPr>
          <w:rFonts w:ascii="Arial" w:hAnsi="Arial" w:cs="Arial"/>
          <w:noProof/>
          <w:sz w:val="22"/>
          <w:szCs w:val="22"/>
        </w:rPr>
      </w:r>
      <w:r w:rsidRPr="004D235C">
        <w:rPr>
          <w:rFonts w:ascii="Arial" w:hAnsi="Arial" w:cs="Arial"/>
          <w:noProof/>
          <w:sz w:val="22"/>
          <w:szCs w:val="22"/>
        </w:rPr>
        <w:fldChar w:fldCharType="separate"/>
      </w:r>
      <w:r w:rsidRPr="004D235C">
        <w:rPr>
          <w:rFonts w:ascii="Arial" w:hAnsi="Arial" w:cs="Arial"/>
          <w:noProof/>
          <w:sz w:val="22"/>
          <w:szCs w:val="22"/>
        </w:rPr>
        <w:t>50</w:t>
      </w:r>
      <w:r w:rsidRPr="004D235C">
        <w:rPr>
          <w:rFonts w:ascii="Arial" w:hAnsi="Arial" w:cs="Arial"/>
          <w:noProof/>
          <w:sz w:val="22"/>
          <w:szCs w:val="22"/>
        </w:rPr>
        <w:fldChar w:fldCharType="end"/>
      </w:r>
    </w:p>
    <w:p w14:paraId="68ACF45B" w14:textId="1994E3E8" w:rsidR="007364EF" w:rsidRPr="004D235C" w:rsidRDefault="007364EF" w:rsidP="004D235C">
      <w:pPr>
        <w:pStyle w:val="Styl1"/>
        <w:spacing w:before="120" w:line="240" w:lineRule="auto"/>
        <w:ind w:firstLine="0"/>
        <w:jc w:val="center"/>
        <w:rPr>
          <w:rFonts w:ascii="Arial" w:hAnsi="Arial" w:cs="Arial"/>
          <w:b/>
          <w:bCs/>
          <w:sz w:val="22"/>
          <w:szCs w:val="22"/>
        </w:rPr>
      </w:pPr>
      <w:r w:rsidRPr="004D235C">
        <w:rPr>
          <w:rFonts w:ascii="Arial" w:hAnsi="Arial" w:cs="Arial"/>
          <w:noProof/>
          <w:sz w:val="22"/>
          <w:szCs w:val="22"/>
        </w:rPr>
        <w:fldChar w:fldCharType="end"/>
      </w:r>
      <w:r w:rsidRPr="004D235C">
        <w:rPr>
          <w:rFonts w:ascii="Arial" w:hAnsi="Arial" w:cs="Arial"/>
          <w:sz w:val="22"/>
          <w:szCs w:val="22"/>
        </w:rPr>
        <w:br w:type="page"/>
      </w:r>
      <w:r w:rsidRPr="004D235C">
        <w:rPr>
          <w:rFonts w:ascii="Arial" w:hAnsi="Arial" w:cs="Arial"/>
          <w:sz w:val="22"/>
          <w:szCs w:val="22"/>
        </w:rPr>
        <w:lastRenderedPageBreak/>
        <w:t xml:space="preserve"> </w:t>
      </w:r>
      <w:r w:rsidRPr="004D235C">
        <w:rPr>
          <w:rFonts w:ascii="Arial" w:hAnsi="Arial" w:cs="Arial"/>
          <w:b/>
          <w:bCs/>
          <w:sz w:val="22"/>
          <w:szCs w:val="22"/>
        </w:rPr>
        <w:t>WARUNKI SZCZEGÓLNE</w:t>
      </w:r>
    </w:p>
    <w:p w14:paraId="3EAE1D73" w14:textId="77777777" w:rsidR="00351E41" w:rsidRPr="004D235C" w:rsidRDefault="00351E41" w:rsidP="004D235C">
      <w:pPr>
        <w:pStyle w:val="Styl1"/>
        <w:spacing w:before="120" w:line="240" w:lineRule="auto"/>
        <w:ind w:firstLine="0"/>
        <w:jc w:val="center"/>
        <w:rPr>
          <w:rFonts w:ascii="Arial" w:hAnsi="Arial" w:cs="Arial"/>
          <w:b/>
          <w:bCs/>
          <w:sz w:val="22"/>
          <w:szCs w:val="22"/>
        </w:rPr>
      </w:pPr>
    </w:p>
    <w:p w14:paraId="4E27302F" w14:textId="38AC950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Warunki Kontraktu (zwane dalej "Warunkami") określają prawa i obowiązki Stron (tj. Zamawiającego </w:t>
      </w:r>
      <w:r w:rsidR="00351E41" w:rsidRPr="004D235C">
        <w:rPr>
          <w:rFonts w:ascii="Arial" w:hAnsi="Arial" w:cs="Arial"/>
          <w:sz w:val="22"/>
          <w:szCs w:val="22"/>
        </w:rPr>
        <w:br/>
      </w:r>
      <w:r w:rsidRPr="004D235C">
        <w:rPr>
          <w:rFonts w:ascii="Arial" w:hAnsi="Arial" w:cs="Arial"/>
          <w:sz w:val="22"/>
          <w:szCs w:val="22"/>
        </w:rPr>
        <w:t>i Wykonawcy).</w:t>
      </w:r>
    </w:p>
    <w:p w14:paraId="50704ED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Niniejsze Warunki Szczególne zmieniają, uzupełniają i wprowadzają dodatkowe klauzule do Warunków Ogólnych.</w:t>
      </w:r>
    </w:p>
    <w:p w14:paraId="7F8D912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przypadku rozbieżności pomiędzy odpowiadającymi sobie klauzulami Warunków Ogólnych i Warunków Szczególnych, wiążące pozostają postanowienia Warunków Szczególnych.</w:t>
      </w:r>
    </w:p>
    <w:p w14:paraId="75067974" w14:textId="4FDDF5A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Postanowienia klauzul niezmienione w Warunkach Szczególnych, pozostaną wiążące w brzmieniu podanym w Warunkach Ogólnych.</w:t>
      </w:r>
    </w:p>
    <w:p w14:paraId="1124CAED" w14:textId="77777777" w:rsidR="00351E41" w:rsidRPr="004D235C" w:rsidRDefault="00351E41" w:rsidP="004D235C">
      <w:pPr>
        <w:spacing w:after="0" w:line="240" w:lineRule="auto"/>
        <w:ind w:left="0" w:firstLine="0"/>
        <w:rPr>
          <w:rFonts w:ascii="Arial" w:hAnsi="Arial" w:cs="Arial"/>
          <w:sz w:val="22"/>
          <w:szCs w:val="22"/>
        </w:rPr>
      </w:pPr>
    </w:p>
    <w:p w14:paraId="146E53C0" w14:textId="77777777" w:rsidR="007364EF" w:rsidRPr="004D235C" w:rsidRDefault="007364EF" w:rsidP="004D235C">
      <w:pPr>
        <w:pStyle w:val="Nagwek1"/>
        <w:spacing w:before="120" w:line="240" w:lineRule="auto"/>
        <w:ind w:left="0" w:firstLine="0"/>
        <w:rPr>
          <w:rFonts w:ascii="Arial" w:hAnsi="Arial" w:cs="Arial"/>
          <w:sz w:val="22"/>
          <w:szCs w:val="22"/>
        </w:rPr>
      </w:pPr>
      <w:bookmarkStart w:id="2" w:name="_Toc383710790"/>
      <w:bookmarkStart w:id="3" w:name="_Toc383710889"/>
      <w:bookmarkStart w:id="4" w:name="_Toc139866886"/>
      <w:r w:rsidRPr="004D235C">
        <w:rPr>
          <w:rFonts w:ascii="Arial" w:hAnsi="Arial" w:cs="Arial"/>
          <w:sz w:val="22"/>
          <w:szCs w:val="22"/>
        </w:rPr>
        <w:t>Rozdział 1 Postanowienia ogólne</w:t>
      </w:r>
      <w:bookmarkEnd w:id="2"/>
      <w:bookmarkEnd w:id="3"/>
      <w:bookmarkEnd w:id="4"/>
    </w:p>
    <w:p w14:paraId="678FA2EC" w14:textId="77777777" w:rsidR="007364EF" w:rsidRPr="004D235C" w:rsidRDefault="007364EF" w:rsidP="004D235C">
      <w:pPr>
        <w:pStyle w:val="Nagwek2"/>
        <w:spacing w:before="120" w:line="240" w:lineRule="auto"/>
        <w:rPr>
          <w:rFonts w:ascii="Arial" w:hAnsi="Arial" w:cs="Arial"/>
          <w:sz w:val="22"/>
          <w:szCs w:val="22"/>
        </w:rPr>
      </w:pPr>
      <w:bookmarkStart w:id="5" w:name="_Toc383710791"/>
      <w:bookmarkStart w:id="6" w:name="_Toc383710890"/>
      <w:bookmarkStart w:id="7" w:name="_Toc139866887"/>
      <w:r w:rsidRPr="004D235C">
        <w:rPr>
          <w:rFonts w:ascii="Arial" w:hAnsi="Arial" w:cs="Arial"/>
          <w:sz w:val="22"/>
          <w:szCs w:val="22"/>
        </w:rPr>
        <w:t xml:space="preserve">1.1 </w:t>
      </w:r>
      <w:r w:rsidRPr="004D235C">
        <w:rPr>
          <w:rFonts w:ascii="Arial" w:hAnsi="Arial" w:cs="Arial"/>
          <w:sz w:val="22"/>
          <w:szCs w:val="22"/>
        </w:rPr>
        <w:tab/>
        <w:t>Definicje</w:t>
      </w:r>
      <w:bookmarkEnd w:id="5"/>
      <w:bookmarkEnd w:id="6"/>
      <w:bookmarkEnd w:id="7"/>
      <w:r w:rsidRPr="004D235C">
        <w:rPr>
          <w:rFonts w:ascii="Arial" w:hAnsi="Arial" w:cs="Arial"/>
          <w:sz w:val="22"/>
          <w:szCs w:val="22"/>
        </w:rPr>
        <w:t xml:space="preserve"> </w:t>
      </w:r>
    </w:p>
    <w:p w14:paraId="0C6A1E17" w14:textId="46933C17" w:rsidR="007364EF" w:rsidRPr="004D235C" w:rsidRDefault="007364EF" w:rsidP="004D235C">
      <w:pPr>
        <w:pStyle w:val="Nagwek3"/>
        <w:spacing w:before="120"/>
        <w:ind w:left="0" w:firstLine="0"/>
        <w:rPr>
          <w:rFonts w:ascii="Arial" w:hAnsi="Arial" w:cs="Arial"/>
        </w:rPr>
      </w:pPr>
      <w:bookmarkStart w:id="8" w:name="_Toc383710792"/>
      <w:bookmarkStart w:id="9" w:name="_Toc383710891"/>
      <w:bookmarkStart w:id="10" w:name="_Toc139866888"/>
      <w:r w:rsidRPr="004D235C">
        <w:rPr>
          <w:rFonts w:ascii="Arial" w:hAnsi="Arial" w:cs="Arial"/>
        </w:rPr>
        <w:t>Kontrakt</w:t>
      </w:r>
      <w:bookmarkEnd w:id="8"/>
      <w:bookmarkEnd w:id="9"/>
      <w:bookmarkEnd w:id="10"/>
      <w:r w:rsidRPr="004D235C">
        <w:rPr>
          <w:rFonts w:ascii="Arial" w:hAnsi="Arial" w:cs="Arial"/>
        </w:rPr>
        <w:t xml:space="preserve"> </w:t>
      </w:r>
    </w:p>
    <w:p w14:paraId="5E11107A"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Klauzulę 1.1.1.1 skreśla się i zastępuje następująco:</w:t>
      </w:r>
    </w:p>
    <w:p w14:paraId="4FB1F408" w14:textId="226294A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1.1.1.1</w:t>
      </w:r>
      <w:r w:rsidRPr="004D235C">
        <w:rPr>
          <w:rFonts w:ascii="Arial" w:hAnsi="Arial" w:cs="Arial"/>
          <w:sz w:val="22"/>
          <w:szCs w:val="22"/>
        </w:rPr>
        <w:tab/>
      </w:r>
      <w:r w:rsidRPr="004D235C">
        <w:rPr>
          <w:rFonts w:ascii="Arial" w:hAnsi="Arial" w:cs="Arial"/>
          <w:b/>
          <w:bCs/>
          <w:sz w:val="22"/>
          <w:szCs w:val="22"/>
        </w:rPr>
        <w:t>”Kontrakt”</w:t>
      </w:r>
      <w:r w:rsidRPr="004D235C">
        <w:rPr>
          <w:rFonts w:ascii="Arial" w:hAnsi="Arial" w:cs="Arial"/>
          <w:sz w:val="22"/>
          <w:szCs w:val="22"/>
        </w:rPr>
        <w:t xml:space="preserve"> oznacza Akt Umowy, Warunki Kontraktu, program funkcjonalno-użytkowy,</w:t>
      </w:r>
      <w:r w:rsidR="007D3472">
        <w:rPr>
          <w:rFonts w:ascii="Arial" w:hAnsi="Arial" w:cs="Arial"/>
          <w:sz w:val="22"/>
          <w:szCs w:val="22"/>
        </w:rPr>
        <w:t xml:space="preserve"> </w:t>
      </w:r>
      <w:r w:rsidRPr="004D235C">
        <w:rPr>
          <w:rFonts w:ascii="Arial" w:hAnsi="Arial" w:cs="Arial"/>
          <w:sz w:val="22"/>
          <w:szCs w:val="22"/>
        </w:rPr>
        <w:t>Formularz Oferty z Załącznikiem do Oferty, oraz inne dokumenty wymienione w Akcie Umowy. Zawsze ilekroć w niniejszych Warunkach używany jest termin „Kontrakt” oznacza także „umowę” w rozumieniu przepisów Prawa obowiązującego w Rzeczpospolitej Polskiej, w szczególności w rozumieniu przepisów ustawy Kodeks Cywilny oraz ustawy Prawo zamówień publicznych.</w:t>
      </w:r>
    </w:p>
    <w:p w14:paraId="78EBBD54" w14:textId="0C636CA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1.1.1.3</w:t>
      </w:r>
      <w:r w:rsidRPr="004D235C">
        <w:rPr>
          <w:rFonts w:ascii="Arial" w:hAnsi="Arial" w:cs="Arial"/>
          <w:sz w:val="22"/>
          <w:szCs w:val="22"/>
        </w:rPr>
        <w:tab/>
      </w:r>
      <w:r w:rsidRPr="004D235C">
        <w:rPr>
          <w:rFonts w:ascii="Arial" w:hAnsi="Arial" w:cs="Arial"/>
          <w:b/>
          <w:bCs/>
          <w:sz w:val="22"/>
          <w:szCs w:val="22"/>
        </w:rPr>
        <w:t>”List Zatwierdzający”</w:t>
      </w:r>
      <w:r w:rsidRPr="004D235C">
        <w:rPr>
          <w:rFonts w:ascii="Arial" w:hAnsi="Arial" w:cs="Arial"/>
          <w:sz w:val="22"/>
          <w:szCs w:val="22"/>
        </w:rPr>
        <w:t xml:space="preserve"> nie ma zastosowania w niniejszych Warunkach. Gdziekolwiek w Warunkach Kontraktu występuje określenie ”List Zatwierdzający”</w:t>
      </w:r>
      <w:r w:rsidRPr="004D235C">
        <w:rPr>
          <w:rFonts w:ascii="Arial" w:hAnsi="Arial" w:cs="Arial"/>
          <w:b/>
          <w:bCs/>
          <w:sz w:val="22"/>
          <w:szCs w:val="22"/>
        </w:rPr>
        <w:t xml:space="preserve"> </w:t>
      </w:r>
      <w:r w:rsidRPr="004D235C">
        <w:rPr>
          <w:rFonts w:ascii="Arial" w:hAnsi="Arial" w:cs="Arial"/>
          <w:sz w:val="22"/>
          <w:szCs w:val="22"/>
        </w:rPr>
        <w:t xml:space="preserve">należy je zastąpić określeniem </w:t>
      </w:r>
      <w:r w:rsidR="00351E41" w:rsidRPr="004D235C">
        <w:rPr>
          <w:rFonts w:ascii="Arial" w:hAnsi="Arial" w:cs="Arial"/>
          <w:sz w:val="22"/>
          <w:szCs w:val="22"/>
        </w:rPr>
        <w:tab/>
      </w:r>
      <w:r w:rsidRPr="004D235C">
        <w:rPr>
          <w:rFonts w:ascii="Arial" w:hAnsi="Arial" w:cs="Arial"/>
          <w:b/>
          <w:bCs/>
          <w:sz w:val="22"/>
          <w:szCs w:val="22"/>
        </w:rPr>
        <w:t>”Akt Umowy”</w:t>
      </w:r>
      <w:r w:rsidRPr="004D235C">
        <w:rPr>
          <w:rFonts w:ascii="Arial" w:hAnsi="Arial" w:cs="Arial"/>
          <w:sz w:val="22"/>
          <w:szCs w:val="22"/>
        </w:rPr>
        <w:t xml:space="preserve"> i wszelkie odniesienia do Listu Zatwierdzającego w tych Warunkach oznaczać będą odniesienie do Aktu Umowy według klauzuli 1.6 [</w:t>
      </w:r>
      <w:r w:rsidRPr="004D235C">
        <w:rPr>
          <w:rFonts w:ascii="Arial" w:hAnsi="Arial" w:cs="Arial"/>
          <w:i/>
          <w:iCs/>
          <w:sz w:val="22"/>
          <w:szCs w:val="22"/>
        </w:rPr>
        <w:t>Akt Umowy</w:t>
      </w:r>
      <w:r w:rsidRPr="004D235C">
        <w:rPr>
          <w:rFonts w:ascii="Arial" w:hAnsi="Arial" w:cs="Arial"/>
          <w:sz w:val="22"/>
          <w:szCs w:val="22"/>
        </w:rPr>
        <w:t>].</w:t>
      </w:r>
    </w:p>
    <w:p w14:paraId="06CB4B5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1.1.1.4 skreśla się i zastępuje się następująco:</w:t>
      </w:r>
    </w:p>
    <w:p w14:paraId="4015D39F" w14:textId="52ED09E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1.1.1.4</w:t>
      </w:r>
      <w:r w:rsidRPr="004D235C">
        <w:rPr>
          <w:rFonts w:ascii="Arial" w:hAnsi="Arial" w:cs="Arial"/>
          <w:sz w:val="22"/>
          <w:szCs w:val="22"/>
        </w:rPr>
        <w:tab/>
      </w:r>
      <w:r w:rsidRPr="004D235C">
        <w:rPr>
          <w:rFonts w:ascii="Arial" w:hAnsi="Arial" w:cs="Arial"/>
          <w:b/>
          <w:bCs/>
          <w:sz w:val="22"/>
          <w:szCs w:val="22"/>
        </w:rPr>
        <w:t>”Formularz Oferty”</w:t>
      </w:r>
      <w:r w:rsidRPr="004D235C">
        <w:rPr>
          <w:rFonts w:ascii="Arial" w:hAnsi="Arial" w:cs="Arial"/>
          <w:sz w:val="22"/>
          <w:szCs w:val="22"/>
        </w:rPr>
        <w:t xml:space="preserve"> oznacza dokument tak zatytułowany, podpisany i przedłożony przez </w:t>
      </w:r>
      <w:r w:rsidR="00351E41" w:rsidRPr="004D235C">
        <w:rPr>
          <w:rFonts w:ascii="Arial" w:hAnsi="Arial" w:cs="Arial"/>
          <w:sz w:val="22"/>
          <w:szCs w:val="22"/>
        </w:rPr>
        <w:tab/>
      </w:r>
      <w:r w:rsidRPr="004D235C">
        <w:rPr>
          <w:rFonts w:ascii="Arial" w:hAnsi="Arial" w:cs="Arial"/>
          <w:sz w:val="22"/>
          <w:szCs w:val="22"/>
        </w:rPr>
        <w:t>Wykonawcę. Gdziekolwiek w Warunkach Ogólnych Kontraktu występuje określenie ”Oferta”</w:t>
      </w:r>
      <w:r w:rsidRPr="004D235C">
        <w:rPr>
          <w:rFonts w:ascii="Arial" w:hAnsi="Arial" w:cs="Arial"/>
          <w:b/>
          <w:bCs/>
          <w:sz w:val="22"/>
          <w:szCs w:val="22"/>
        </w:rPr>
        <w:t xml:space="preserve"> </w:t>
      </w:r>
      <w:r w:rsidRPr="004D235C">
        <w:rPr>
          <w:rFonts w:ascii="Arial" w:hAnsi="Arial" w:cs="Arial"/>
          <w:sz w:val="22"/>
          <w:szCs w:val="22"/>
        </w:rPr>
        <w:t xml:space="preserve">należy je zastąpić określeniem </w:t>
      </w:r>
      <w:r w:rsidRPr="004D235C">
        <w:rPr>
          <w:rFonts w:ascii="Arial" w:hAnsi="Arial" w:cs="Arial"/>
          <w:b/>
          <w:bCs/>
          <w:sz w:val="22"/>
          <w:szCs w:val="22"/>
        </w:rPr>
        <w:t>”Formularz Oferty”</w:t>
      </w:r>
      <w:r w:rsidRPr="004D235C">
        <w:rPr>
          <w:rFonts w:ascii="Arial" w:hAnsi="Arial" w:cs="Arial"/>
          <w:sz w:val="22"/>
          <w:szCs w:val="22"/>
        </w:rPr>
        <w:t xml:space="preserve"> i wszelkie odniesienia do ”Oferty” w niniejszych Warunkach oznaczać będą odniesienie do ”Formularza Oferty”. </w:t>
      </w:r>
    </w:p>
    <w:p w14:paraId="2064492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1.1.1.5 uzupełnia się następująco:</w:t>
      </w:r>
    </w:p>
    <w:p w14:paraId="42569D67" w14:textId="7A8C8B9B"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Wymagania</w:t>
      </w:r>
      <w:r w:rsidR="007D3472">
        <w:rPr>
          <w:rFonts w:ascii="Arial" w:hAnsi="Arial" w:cs="Arial"/>
          <w:sz w:val="22"/>
          <w:szCs w:val="22"/>
        </w:rPr>
        <w:t xml:space="preserve"> </w:t>
      </w:r>
      <w:r w:rsidRPr="004D235C">
        <w:rPr>
          <w:rFonts w:ascii="Arial" w:hAnsi="Arial" w:cs="Arial"/>
          <w:sz w:val="22"/>
          <w:szCs w:val="22"/>
        </w:rPr>
        <w:t>Zamawiającego stanowią część Programu funkcjonalno-użytkowego</w:t>
      </w:r>
      <w:r w:rsidR="007D3472">
        <w:rPr>
          <w:rFonts w:ascii="Arial" w:hAnsi="Arial" w:cs="Arial"/>
          <w:sz w:val="22"/>
          <w:szCs w:val="22"/>
        </w:rPr>
        <w:t xml:space="preserve"> </w:t>
      </w:r>
      <w:r w:rsidRPr="004D235C">
        <w:rPr>
          <w:rFonts w:ascii="Arial" w:hAnsi="Arial" w:cs="Arial"/>
          <w:sz w:val="22"/>
          <w:szCs w:val="22"/>
        </w:rPr>
        <w:t xml:space="preserve">zdefiniowanego w klauzuli 1.1.1.11. Gdziekolwiek w Warunkach Kontraktu występuje określenie „Wymagania Zamawiającego” należy je zastąpić określeniem „Program </w:t>
      </w:r>
      <w:proofErr w:type="spellStart"/>
      <w:r w:rsidRPr="004D235C">
        <w:rPr>
          <w:rFonts w:ascii="Arial" w:hAnsi="Arial" w:cs="Arial"/>
          <w:sz w:val="22"/>
          <w:szCs w:val="22"/>
        </w:rPr>
        <w:t>funkcjonalno</w:t>
      </w:r>
      <w:proofErr w:type="spellEnd"/>
      <w:r w:rsidRPr="004D235C">
        <w:rPr>
          <w:rFonts w:ascii="Arial" w:hAnsi="Arial" w:cs="Arial"/>
          <w:sz w:val="22"/>
          <w:szCs w:val="22"/>
        </w:rPr>
        <w:t xml:space="preserve"> użytkowy”</w:t>
      </w:r>
    </w:p>
    <w:p w14:paraId="0FE1628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1.1.1.7 skreśla się jako niemającą zastosowania.</w:t>
      </w:r>
    </w:p>
    <w:p w14:paraId="548D439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1.1.1.8 skreśla się i zastępuje się następująco:</w:t>
      </w:r>
    </w:p>
    <w:p w14:paraId="4A669EF8" w14:textId="1E45037F" w:rsidR="007364EF" w:rsidRPr="004D235C" w:rsidRDefault="007364EF" w:rsidP="004D235C">
      <w:pPr>
        <w:numPr>
          <w:ilvl w:val="3"/>
          <w:numId w:val="5"/>
        </w:numPr>
        <w:spacing w:after="0" w:line="240" w:lineRule="auto"/>
        <w:ind w:left="0" w:firstLine="0"/>
        <w:rPr>
          <w:rFonts w:ascii="Arial" w:hAnsi="Arial" w:cs="Arial"/>
          <w:sz w:val="22"/>
          <w:szCs w:val="22"/>
        </w:rPr>
      </w:pPr>
      <w:r w:rsidRPr="004D235C">
        <w:rPr>
          <w:rFonts w:ascii="Arial" w:hAnsi="Arial" w:cs="Arial"/>
          <w:b/>
          <w:bCs/>
          <w:sz w:val="22"/>
          <w:szCs w:val="22"/>
        </w:rPr>
        <w:t>”Oferta”</w:t>
      </w:r>
      <w:r w:rsidRPr="004D235C">
        <w:rPr>
          <w:rFonts w:ascii="Arial" w:hAnsi="Arial" w:cs="Arial"/>
          <w:sz w:val="22"/>
          <w:szCs w:val="22"/>
        </w:rPr>
        <w:t xml:space="preserve"> oznacza Formularz Oferty i wszystkie inne dokumenty, które Wykonawca dostarczył wraz z Formularzem Oferty. Gdziekolwiek w Warunkach Kontraktu występuje określenie ”Dokumenty Ofertowe”</w:t>
      </w:r>
      <w:r w:rsidRPr="004D235C">
        <w:rPr>
          <w:rFonts w:ascii="Arial" w:hAnsi="Arial" w:cs="Arial"/>
          <w:b/>
          <w:bCs/>
          <w:sz w:val="22"/>
          <w:szCs w:val="22"/>
        </w:rPr>
        <w:t xml:space="preserve"> </w:t>
      </w:r>
      <w:r w:rsidRPr="004D235C">
        <w:rPr>
          <w:rFonts w:ascii="Arial" w:hAnsi="Arial" w:cs="Arial"/>
          <w:sz w:val="22"/>
          <w:szCs w:val="22"/>
        </w:rPr>
        <w:t xml:space="preserve">należy je zastąpić określeniem </w:t>
      </w:r>
      <w:r w:rsidRPr="004D235C">
        <w:rPr>
          <w:rFonts w:ascii="Arial" w:hAnsi="Arial" w:cs="Arial"/>
          <w:b/>
          <w:bCs/>
          <w:sz w:val="22"/>
          <w:szCs w:val="22"/>
        </w:rPr>
        <w:t>”Oferta”</w:t>
      </w:r>
      <w:r w:rsidRPr="004D235C">
        <w:rPr>
          <w:rFonts w:ascii="Arial" w:hAnsi="Arial" w:cs="Arial"/>
          <w:sz w:val="22"/>
          <w:szCs w:val="22"/>
        </w:rPr>
        <w:t xml:space="preserve"> i wszelkie odniesienia do ”Dokumentów Ofertowych” w  niniejszych Warunkach oznaczać będą odniesienie do ”Oferty”.</w:t>
      </w:r>
    </w:p>
    <w:p w14:paraId="5DED62E3" w14:textId="509CC353" w:rsidR="007364EF" w:rsidRPr="004D235C" w:rsidRDefault="00E14CDA" w:rsidP="004D235C">
      <w:pPr>
        <w:spacing w:after="0" w:line="240" w:lineRule="auto"/>
        <w:ind w:left="0" w:firstLine="0"/>
        <w:rPr>
          <w:rFonts w:ascii="Arial" w:hAnsi="Arial" w:cs="Arial"/>
          <w:sz w:val="22"/>
          <w:szCs w:val="22"/>
        </w:rPr>
      </w:pPr>
      <w:r w:rsidRPr="004D235C">
        <w:rPr>
          <w:rFonts w:ascii="Arial" w:hAnsi="Arial" w:cs="Arial"/>
          <w:sz w:val="22"/>
          <w:szCs w:val="22"/>
        </w:rPr>
        <w:tab/>
      </w:r>
      <w:r w:rsidR="007364EF" w:rsidRPr="004D235C">
        <w:rPr>
          <w:rFonts w:ascii="Arial" w:hAnsi="Arial" w:cs="Arial"/>
          <w:sz w:val="22"/>
          <w:szCs w:val="22"/>
        </w:rPr>
        <w:t>Wprowadza się następujące Definicje:</w:t>
      </w:r>
    </w:p>
    <w:p w14:paraId="76F793A6" w14:textId="0E821489" w:rsidR="007364EF" w:rsidRPr="004D235C" w:rsidRDefault="007364EF" w:rsidP="004D235C">
      <w:pPr>
        <w:spacing w:after="0" w:line="240" w:lineRule="auto"/>
        <w:rPr>
          <w:rFonts w:ascii="Arial" w:hAnsi="Arial" w:cs="Arial"/>
          <w:color w:val="000000" w:themeColor="text1"/>
          <w:sz w:val="22"/>
          <w:szCs w:val="22"/>
        </w:rPr>
      </w:pPr>
      <w:r w:rsidRPr="004D235C">
        <w:rPr>
          <w:rFonts w:ascii="Arial" w:hAnsi="Arial" w:cs="Arial"/>
          <w:sz w:val="22"/>
          <w:szCs w:val="22"/>
        </w:rPr>
        <w:lastRenderedPageBreak/>
        <w:t>1.1.1.11</w:t>
      </w:r>
      <w:r w:rsidRPr="004D235C">
        <w:rPr>
          <w:rFonts w:ascii="Arial" w:hAnsi="Arial" w:cs="Arial"/>
          <w:b/>
          <w:bCs/>
          <w:sz w:val="22"/>
          <w:szCs w:val="22"/>
        </w:rPr>
        <w:t>”Program funkcjonalno-użytkowy”</w:t>
      </w:r>
      <w:r w:rsidRPr="004D235C">
        <w:rPr>
          <w:rFonts w:ascii="Arial" w:hAnsi="Arial" w:cs="Arial"/>
          <w:sz w:val="22"/>
          <w:szCs w:val="22"/>
        </w:rPr>
        <w:t xml:space="preserve"> oznacza dokument tak zatytułowany, włączony do Kontraktu, przygotowany zgodnie z </w:t>
      </w:r>
      <w:r w:rsidR="00296C60" w:rsidRPr="004D235C">
        <w:rPr>
          <w:rFonts w:ascii="Arial" w:hAnsi="Arial" w:cs="Arial"/>
          <w:color w:val="000000"/>
          <w:sz w:val="22"/>
          <w:szCs w:val="22"/>
        </w:rPr>
        <w:t>rozporządzenie</w:t>
      </w:r>
      <w:r w:rsidR="00E50CC9" w:rsidRPr="004D235C">
        <w:rPr>
          <w:rFonts w:ascii="Arial" w:hAnsi="Arial" w:cs="Arial"/>
          <w:color w:val="000000"/>
          <w:sz w:val="22"/>
          <w:szCs w:val="22"/>
        </w:rPr>
        <w:t>m</w:t>
      </w:r>
      <w:r w:rsidR="00296C60" w:rsidRPr="004D235C">
        <w:rPr>
          <w:rFonts w:ascii="Arial" w:hAnsi="Arial" w:cs="Arial"/>
          <w:color w:val="000000"/>
          <w:sz w:val="22"/>
          <w:szCs w:val="22"/>
        </w:rPr>
        <w:t xml:space="preserve"> ministra</w:t>
      </w:r>
      <w:r w:rsidR="00E50CC9" w:rsidRPr="004D235C">
        <w:rPr>
          <w:rFonts w:ascii="Arial" w:hAnsi="Arial" w:cs="Arial"/>
          <w:color w:val="000000"/>
          <w:sz w:val="22"/>
          <w:szCs w:val="22"/>
        </w:rPr>
        <w:t xml:space="preserve"> rozwoju i technologii </w:t>
      </w:r>
      <w:bookmarkStart w:id="11" w:name="highlightHit_20"/>
      <w:bookmarkStart w:id="12" w:name="highlightHit_21"/>
      <w:bookmarkEnd w:id="11"/>
      <w:bookmarkEnd w:id="12"/>
      <w:r w:rsidR="00E50CC9" w:rsidRPr="004D235C">
        <w:rPr>
          <w:rFonts w:ascii="Arial" w:hAnsi="Arial" w:cs="Arial"/>
          <w:color w:val="000000"/>
          <w:sz w:val="22"/>
          <w:szCs w:val="22"/>
        </w:rPr>
        <w:t xml:space="preserve">w sprawie szczegółowego zakresu i formy dokumentacji projektowej, specyfikacji technicznych wykonania i </w:t>
      </w:r>
      <w:r w:rsidR="00E50CC9" w:rsidRPr="004D235C">
        <w:rPr>
          <w:rFonts w:ascii="Arial" w:hAnsi="Arial" w:cs="Arial"/>
          <w:color w:val="000000" w:themeColor="text1"/>
          <w:sz w:val="22"/>
          <w:szCs w:val="22"/>
        </w:rPr>
        <w:t xml:space="preserve">odbioru robót budowlanych oraz programu funkcjonalno-użytkowego </w:t>
      </w:r>
      <w:r w:rsidR="00296C60" w:rsidRPr="004D235C">
        <w:rPr>
          <w:rFonts w:ascii="Arial" w:hAnsi="Arial" w:cs="Arial"/>
          <w:color w:val="000000" w:themeColor="text1"/>
          <w:sz w:val="22"/>
          <w:szCs w:val="22"/>
        </w:rPr>
        <w:t>z dnia 20 grudnia 2021 r.</w:t>
      </w:r>
      <w:r w:rsidR="00296C60" w:rsidRPr="004D235C">
        <w:rPr>
          <w:rStyle w:val="apple-converted-space"/>
          <w:rFonts w:ascii="Arial" w:hAnsi="Arial" w:cs="Arial"/>
          <w:color w:val="000000" w:themeColor="text1"/>
          <w:sz w:val="22"/>
          <w:szCs w:val="22"/>
        </w:rPr>
        <w:t> </w:t>
      </w:r>
      <w:r w:rsidR="00E50CC9" w:rsidRPr="004D235C">
        <w:rPr>
          <w:rFonts w:ascii="Arial" w:hAnsi="Arial" w:cs="Arial"/>
          <w:color w:val="000000" w:themeColor="text1"/>
          <w:sz w:val="22"/>
          <w:szCs w:val="22"/>
        </w:rPr>
        <w:t xml:space="preserve"> </w:t>
      </w:r>
      <w:r w:rsidRPr="004D235C">
        <w:rPr>
          <w:rFonts w:ascii="Arial" w:hAnsi="Arial" w:cs="Arial"/>
          <w:sz w:val="22"/>
          <w:szCs w:val="22"/>
        </w:rPr>
        <w:t xml:space="preserve">oraz wszelkie dodatki i zmiany tego dokumentu dokonane zgodnie z Kontraktem. Program </w:t>
      </w:r>
      <w:proofErr w:type="spellStart"/>
      <w:r w:rsidRPr="004D235C">
        <w:rPr>
          <w:rFonts w:ascii="Arial" w:hAnsi="Arial" w:cs="Arial"/>
          <w:sz w:val="22"/>
          <w:szCs w:val="22"/>
        </w:rPr>
        <w:t>funkcjonalno</w:t>
      </w:r>
      <w:proofErr w:type="spellEnd"/>
      <w:r w:rsidRPr="004D235C">
        <w:rPr>
          <w:rFonts w:ascii="Arial" w:hAnsi="Arial" w:cs="Arial"/>
          <w:sz w:val="22"/>
          <w:szCs w:val="22"/>
        </w:rPr>
        <w:t xml:space="preserve"> użytkowy zawiera Wymagania Zamawiającego. Gdziekolwiek w Warunkach Kontraktu występuje określenie „Wymagania Zamawiającego” należy zastąpić je określeniem „Program funkcjonalno-użytkowy” i wszelkie odniesienia do „Wymagań Zamawiającego” będą oznaczać odniesienie do „Programu funkcjonalno-użytkowego”.</w:t>
      </w:r>
    </w:p>
    <w:p w14:paraId="12E84ACF" w14:textId="67D53DB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1.1.1.12</w:t>
      </w:r>
      <w:r w:rsidRPr="004D235C">
        <w:rPr>
          <w:rFonts w:ascii="Arial" w:hAnsi="Arial" w:cs="Arial"/>
          <w:b/>
          <w:bCs/>
          <w:sz w:val="22"/>
          <w:szCs w:val="22"/>
        </w:rPr>
        <w:t>”Zmiana do Kontraktu”</w:t>
      </w:r>
      <w:r w:rsidRPr="004D235C">
        <w:rPr>
          <w:rFonts w:ascii="Arial" w:hAnsi="Arial" w:cs="Arial"/>
          <w:sz w:val="22"/>
          <w:szCs w:val="22"/>
        </w:rPr>
        <w:t xml:space="preserve"> </w:t>
      </w:r>
      <w:r w:rsidR="000D35FB" w:rsidRPr="004D235C">
        <w:rPr>
          <w:rFonts w:ascii="Arial" w:hAnsi="Arial" w:cs="Arial"/>
          <w:b/>
          <w:sz w:val="22"/>
          <w:szCs w:val="22"/>
        </w:rPr>
        <w:t xml:space="preserve">/ “Aneks do Umowy” </w:t>
      </w:r>
      <w:r w:rsidRPr="004D235C">
        <w:rPr>
          <w:rFonts w:ascii="Arial" w:hAnsi="Arial" w:cs="Arial"/>
          <w:sz w:val="22"/>
          <w:szCs w:val="22"/>
        </w:rPr>
        <w:t>oznacza dokument tak zatytułowany, wprowadzający do postanowień Kontraktu zmiany uzgodnione i podpisane pomiędzy Stronami zgodnie z Prawem obowiązującym w Rzeczpospolitej Polskiej, w szczególności z przepisami ustawy Prawo zamówień publicznych oraz ustawy Kodeks Cywilny.</w:t>
      </w:r>
    </w:p>
    <w:p w14:paraId="748A9248" w14:textId="3CEA6FE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Zmiana do Kontraktu wchodzi w życie wyłącznie po podpisaniu aneksu do umowy przez Zamawiającego i Wykonawcę. </w:t>
      </w:r>
    </w:p>
    <w:p w14:paraId="031ABF02" w14:textId="77777777" w:rsidR="007364EF" w:rsidRPr="004D235C" w:rsidRDefault="007364EF" w:rsidP="004D235C">
      <w:pPr>
        <w:spacing w:after="0" w:line="240" w:lineRule="auto"/>
        <w:ind w:left="0" w:firstLine="0"/>
        <w:rPr>
          <w:rFonts w:ascii="Arial" w:hAnsi="Arial" w:cs="Arial"/>
          <w:sz w:val="22"/>
          <w:szCs w:val="22"/>
        </w:rPr>
      </w:pPr>
    </w:p>
    <w:p w14:paraId="341E641A" w14:textId="77777777" w:rsidR="007364EF" w:rsidRPr="004D235C" w:rsidRDefault="007364EF" w:rsidP="004D235C">
      <w:pPr>
        <w:pStyle w:val="Nagwek3"/>
        <w:spacing w:before="120"/>
        <w:ind w:left="0" w:firstLine="0"/>
        <w:rPr>
          <w:rFonts w:ascii="Arial" w:hAnsi="Arial" w:cs="Arial"/>
        </w:rPr>
      </w:pPr>
      <w:bookmarkStart w:id="13" w:name="_Toc383710793"/>
      <w:bookmarkStart w:id="14" w:name="_Toc383710892"/>
      <w:bookmarkStart w:id="15" w:name="_Toc139866889"/>
      <w:r w:rsidRPr="004D235C">
        <w:rPr>
          <w:rFonts w:ascii="Arial" w:hAnsi="Arial" w:cs="Arial"/>
        </w:rPr>
        <w:t>Strony i Osoby</w:t>
      </w:r>
      <w:bookmarkEnd w:id="13"/>
      <w:bookmarkEnd w:id="14"/>
      <w:bookmarkEnd w:id="15"/>
    </w:p>
    <w:p w14:paraId="0CF31204" w14:textId="018DB9C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1.1.2.2</w:t>
      </w:r>
      <w:r w:rsidRPr="004D235C">
        <w:rPr>
          <w:rFonts w:ascii="Arial" w:hAnsi="Arial" w:cs="Arial"/>
          <w:sz w:val="22"/>
          <w:szCs w:val="22"/>
        </w:rPr>
        <w:tab/>
      </w:r>
      <w:r w:rsidRPr="004D235C">
        <w:rPr>
          <w:rFonts w:ascii="Arial" w:hAnsi="Arial" w:cs="Arial"/>
          <w:b/>
          <w:bCs/>
          <w:sz w:val="22"/>
          <w:szCs w:val="22"/>
        </w:rPr>
        <w:t>”Zamawiający”</w:t>
      </w:r>
      <w:r w:rsidRPr="004D235C">
        <w:rPr>
          <w:rFonts w:ascii="Arial" w:hAnsi="Arial" w:cs="Arial"/>
          <w:sz w:val="22"/>
          <w:szCs w:val="22"/>
        </w:rPr>
        <w:t xml:space="preserve"> - na końcu Definicji dodaje się, co następuje: W polskim Prawie Budowlanym </w:t>
      </w:r>
      <w:r w:rsidR="00E14CDA" w:rsidRPr="004D235C">
        <w:rPr>
          <w:rFonts w:ascii="Arial" w:hAnsi="Arial" w:cs="Arial"/>
          <w:sz w:val="22"/>
          <w:szCs w:val="22"/>
        </w:rPr>
        <w:tab/>
      </w:r>
      <w:r w:rsidRPr="004D235C">
        <w:rPr>
          <w:rFonts w:ascii="Arial" w:hAnsi="Arial" w:cs="Arial"/>
          <w:sz w:val="22"/>
          <w:szCs w:val="22"/>
        </w:rPr>
        <w:t>osoba Zamawiającego występuje pod nazwą „Inwestor”.</w:t>
      </w:r>
    </w:p>
    <w:p w14:paraId="6406E26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1.1.2.4</w:t>
      </w:r>
      <w:r w:rsidRPr="004D235C">
        <w:rPr>
          <w:rFonts w:ascii="Arial" w:hAnsi="Arial" w:cs="Arial"/>
          <w:sz w:val="22"/>
          <w:szCs w:val="22"/>
        </w:rPr>
        <w:tab/>
      </w:r>
      <w:r w:rsidRPr="004D235C">
        <w:rPr>
          <w:rFonts w:ascii="Arial" w:hAnsi="Arial" w:cs="Arial"/>
          <w:b/>
          <w:bCs/>
          <w:sz w:val="22"/>
          <w:szCs w:val="22"/>
        </w:rPr>
        <w:t xml:space="preserve">”Inżynier” </w:t>
      </w:r>
      <w:r w:rsidRPr="004D235C">
        <w:rPr>
          <w:rFonts w:ascii="Arial" w:hAnsi="Arial" w:cs="Arial"/>
          <w:sz w:val="22"/>
          <w:szCs w:val="22"/>
        </w:rPr>
        <w:t>- równoznaczny z używanym pojęciem Inżynier Kontraktu lub  Inżynier Projektu</w:t>
      </w:r>
    </w:p>
    <w:p w14:paraId="77280658" w14:textId="7D956875" w:rsidR="007364EF" w:rsidRDefault="00E14CDA" w:rsidP="004D235C">
      <w:pPr>
        <w:spacing w:after="0" w:line="240" w:lineRule="auto"/>
        <w:ind w:left="0" w:firstLine="0"/>
        <w:rPr>
          <w:rFonts w:ascii="Arial" w:hAnsi="Arial" w:cs="Arial"/>
          <w:sz w:val="22"/>
          <w:szCs w:val="22"/>
        </w:rPr>
      </w:pPr>
      <w:r w:rsidRPr="004D235C">
        <w:rPr>
          <w:rFonts w:ascii="Arial" w:hAnsi="Arial" w:cs="Arial"/>
          <w:sz w:val="22"/>
          <w:szCs w:val="22"/>
        </w:rPr>
        <w:tab/>
      </w:r>
      <w:r w:rsidR="007364EF" w:rsidRPr="004D235C">
        <w:rPr>
          <w:rFonts w:ascii="Arial" w:hAnsi="Arial" w:cs="Arial"/>
          <w:sz w:val="22"/>
          <w:szCs w:val="22"/>
        </w:rPr>
        <w:t xml:space="preserve">Na końcu Definicji dodaje się, co następuje: Funkcja Inżyniera obejmuje również występujące w Rozdziale 3 polskiego Prawa Budowlanego funkcje „Inspektora Nadzoru Inwestorskiego” oraz </w:t>
      </w:r>
      <w:r w:rsidRPr="004D235C">
        <w:rPr>
          <w:rFonts w:ascii="Arial" w:hAnsi="Arial" w:cs="Arial"/>
          <w:sz w:val="22"/>
          <w:szCs w:val="22"/>
        </w:rPr>
        <w:tab/>
      </w:r>
      <w:r w:rsidR="007364EF" w:rsidRPr="004D235C">
        <w:rPr>
          <w:rFonts w:ascii="Arial" w:hAnsi="Arial" w:cs="Arial"/>
          <w:sz w:val="22"/>
          <w:szCs w:val="22"/>
        </w:rPr>
        <w:t>„koordynatora czynności inspektorów nadzoru inwestorskiego”.</w:t>
      </w:r>
    </w:p>
    <w:p w14:paraId="02EDE2B1" w14:textId="77777777" w:rsidR="00AC0A66" w:rsidRPr="004D235C" w:rsidRDefault="00AC0A66" w:rsidP="004D235C">
      <w:pPr>
        <w:spacing w:after="0" w:line="240" w:lineRule="auto"/>
        <w:ind w:left="0" w:firstLine="0"/>
        <w:rPr>
          <w:rFonts w:ascii="Arial" w:hAnsi="Arial" w:cs="Arial"/>
          <w:sz w:val="22"/>
          <w:szCs w:val="22"/>
        </w:rPr>
      </w:pPr>
    </w:p>
    <w:p w14:paraId="55884D0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1.1.2.8    skreśla się i zastępuje następująco:</w:t>
      </w:r>
    </w:p>
    <w:p w14:paraId="68FF4D6B" w14:textId="659DBD01"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1.1.2.8 „</w:t>
      </w:r>
      <w:r w:rsidRPr="004D235C">
        <w:rPr>
          <w:rFonts w:ascii="Arial" w:hAnsi="Arial" w:cs="Arial"/>
          <w:b/>
          <w:bCs/>
          <w:sz w:val="22"/>
          <w:szCs w:val="22"/>
        </w:rPr>
        <w:t>Podwykonawca”</w:t>
      </w:r>
      <w:r w:rsidRPr="004D235C">
        <w:rPr>
          <w:rFonts w:ascii="Arial" w:hAnsi="Arial" w:cs="Arial"/>
          <w:sz w:val="22"/>
          <w:szCs w:val="22"/>
        </w:rPr>
        <w:t xml:space="preserve"> – osoba fizyczna lub prawna, której (generalny) Wykonawca powierza wykonanie całości lub części robót. Do zawarcia przez Wykonawcę umowy z podwykonawcą  jest </w:t>
      </w:r>
      <w:r w:rsidR="00E14CDA" w:rsidRPr="004D235C">
        <w:rPr>
          <w:rFonts w:ascii="Arial" w:hAnsi="Arial" w:cs="Arial"/>
          <w:sz w:val="22"/>
          <w:szCs w:val="22"/>
        </w:rPr>
        <w:tab/>
      </w:r>
      <w:r w:rsidRPr="004D235C">
        <w:rPr>
          <w:rFonts w:ascii="Arial" w:hAnsi="Arial" w:cs="Arial"/>
          <w:sz w:val="22"/>
          <w:szCs w:val="22"/>
        </w:rPr>
        <w:t xml:space="preserve">wymagana zgoda Zamawiającego. Jeżeli w terminie 14 dni od przedstawienia Inwestorowi </w:t>
      </w:r>
      <w:r w:rsidR="00E14CDA" w:rsidRPr="004D235C">
        <w:rPr>
          <w:rFonts w:ascii="Arial" w:hAnsi="Arial" w:cs="Arial"/>
          <w:sz w:val="22"/>
          <w:szCs w:val="22"/>
        </w:rPr>
        <w:tab/>
      </w:r>
      <w:r w:rsidRPr="004D235C">
        <w:rPr>
          <w:rFonts w:ascii="Arial" w:hAnsi="Arial" w:cs="Arial"/>
          <w:sz w:val="22"/>
          <w:szCs w:val="22"/>
        </w:rPr>
        <w:t>(Zamawiającemu) przez Wykonawcę umowy z podwykonawcą lub jej projektu wraz z częścią dokumentacji dotyczącą wykonania robót określonych w umowie lub jej projekcie nie zgłosi na piśmie sprzeciwu lub zastrzeżeń uważa się, że wyraził zgodę na jej zawarcie.</w:t>
      </w:r>
    </w:p>
    <w:p w14:paraId="254A0034" w14:textId="5D04A680" w:rsidR="007364EF" w:rsidRPr="004D235C" w:rsidRDefault="00E14CDA" w:rsidP="004D235C">
      <w:pPr>
        <w:spacing w:after="0" w:line="240" w:lineRule="auto"/>
        <w:ind w:left="0" w:firstLine="0"/>
        <w:rPr>
          <w:rFonts w:ascii="Arial" w:hAnsi="Arial" w:cs="Arial"/>
          <w:sz w:val="22"/>
          <w:szCs w:val="22"/>
        </w:rPr>
      </w:pPr>
      <w:r w:rsidRPr="004D235C">
        <w:rPr>
          <w:rFonts w:ascii="Arial" w:hAnsi="Arial" w:cs="Arial"/>
          <w:sz w:val="22"/>
          <w:szCs w:val="22"/>
        </w:rPr>
        <w:tab/>
      </w:r>
      <w:r w:rsidR="007364EF" w:rsidRPr="004D235C">
        <w:rPr>
          <w:rFonts w:ascii="Arial" w:hAnsi="Arial" w:cs="Arial"/>
          <w:sz w:val="22"/>
          <w:szCs w:val="22"/>
        </w:rPr>
        <w:t>Wprowadza się następującą definicję :</w:t>
      </w:r>
    </w:p>
    <w:p w14:paraId="22F687CF" w14:textId="23BE3F1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1.1.2.11  </w:t>
      </w:r>
      <w:r w:rsidRPr="004D235C">
        <w:rPr>
          <w:rFonts w:ascii="Arial" w:hAnsi="Arial" w:cs="Arial"/>
          <w:b/>
          <w:bCs/>
          <w:sz w:val="22"/>
          <w:szCs w:val="22"/>
        </w:rPr>
        <w:t>„Lider”</w:t>
      </w:r>
      <w:r w:rsidRPr="004D235C">
        <w:rPr>
          <w:rFonts w:ascii="Arial" w:hAnsi="Arial" w:cs="Arial"/>
          <w:sz w:val="22"/>
          <w:szCs w:val="22"/>
        </w:rPr>
        <w:t xml:space="preserve"> oznacza jednego z wykonawców wspólnie ubiegających się o udzielenie zamówienia </w:t>
      </w:r>
      <w:r w:rsidR="00E14CDA" w:rsidRPr="004D235C">
        <w:rPr>
          <w:rFonts w:ascii="Arial" w:hAnsi="Arial" w:cs="Arial"/>
          <w:sz w:val="22"/>
          <w:szCs w:val="22"/>
        </w:rPr>
        <w:tab/>
      </w:r>
      <w:r w:rsidRPr="004D235C">
        <w:rPr>
          <w:rFonts w:ascii="Arial" w:hAnsi="Arial" w:cs="Arial"/>
          <w:sz w:val="22"/>
          <w:szCs w:val="22"/>
        </w:rPr>
        <w:t xml:space="preserve">albo wykonujących wspólnie zamówienie, któremu pozostali wykonawcy (członkowie konsorcjum) powierzyli zadanie koordynacji prac i działań związanych z realizacją Kontraktu oraz udzielili pełnomocnictwa do ich reprezentowania wobec Zamawiającego we wszelkich sprawach </w:t>
      </w:r>
      <w:r w:rsidR="00E14CDA" w:rsidRPr="004D235C">
        <w:rPr>
          <w:rFonts w:ascii="Arial" w:hAnsi="Arial" w:cs="Arial"/>
          <w:sz w:val="22"/>
          <w:szCs w:val="22"/>
        </w:rPr>
        <w:tab/>
      </w:r>
      <w:r w:rsidRPr="004D235C">
        <w:rPr>
          <w:rFonts w:ascii="Arial" w:hAnsi="Arial" w:cs="Arial"/>
          <w:sz w:val="22"/>
          <w:szCs w:val="22"/>
        </w:rPr>
        <w:t>związanych z wykonaniem Kontraktu. W</w:t>
      </w:r>
      <w:r w:rsidR="007D3472">
        <w:rPr>
          <w:rFonts w:ascii="Arial" w:hAnsi="Arial" w:cs="Arial"/>
          <w:sz w:val="22"/>
          <w:szCs w:val="22"/>
        </w:rPr>
        <w:t xml:space="preserve"> </w:t>
      </w:r>
      <w:r w:rsidRPr="004D235C">
        <w:rPr>
          <w:rFonts w:ascii="Arial" w:hAnsi="Arial" w:cs="Arial"/>
          <w:sz w:val="22"/>
          <w:szCs w:val="22"/>
        </w:rPr>
        <w:t xml:space="preserve">szczególności Lider będzie upoważniony do zaciągania </w:t>
      </w:r>
      <w:r w:rsidR="00E14CDA" w:rsidRPr="004D235C">
        <w:rPr>
          <w:rFonts w:ascii="Arial" w:hAnsi="Arial" w:cs="Arial"/>
          <w:sz w:val="22"/>
          <w:szCs w:val="22"/>
        </w:rPr>
        <w:tab/>
      </w:r>
      <w:r w:rsidRPr="004D235C">
        <w:rPr>
          <w:rFonts w:ascii="Arial" w:hAnsi="Arial" w:cs="Arial"/>
          <w:sz w:val="22"/>
          <w:szCs w:val="22"/>
        </w:rPr>
        <w:t>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ustalone w Kontrakcie. Lider będzie uprawomocniony do pospisywania aneksów do umowy w sprawie zamówienia publicznego.</w:t>
      </w:r>
    </w:p>
    <w:p w14:paraId="66C4DD86" w14:textId="77777777" w:rsidR="007364EF" w:rsidRPr="004D235C" w:rsidRDefault="007364EF" w:rsidP="004D235C">
      <w:pPr>
        <w:spacing w:after="0" w:line="240" w:lineRule="auto"/>
        <w:ind w:left="0" w:firstLine="0"/>
        <w:rPr>
          <w:rFonts w:ascii="Arial" w:hAnsi="Arial" w:cs="Arial"/>
          <w:b/>
          <w:bCs/>
          <w:sz w:val="22"/>
          <w:szCs w:val="22"/>
        </w:rPr>
      </w:pPr>
    </w:p>
    <w:p w14:paraId="297348E7" w14:textId="77777777" w:rsidR="007364EF" w:rsidRPr="004D235C" w:rsidRDefault="007364EF" w:rsidP="004D235C">
      <w:pPr>
        <w:pStyle w:val="Nagwek3"/>
        <w:spacing w:before="120"/>
        <w:ind w:left="0" w:firstLine="0"/>
        <w:rPr>
          <w:rFonts w:ascii="Arial" w:hAnsi="Arial" w:cs="Arial"/>
        </w:rPr>
      </w:pPr>
      <w:bookmarkStart w:id="16" w:name="_Toc383710794"/>
      <w:bookmarkStart w:id="17" w:name="_Toc383710893"/>
      <w:bookmarkStart w:id="18" w:name="_Toc139866890"/>
      <w:r w:rsidRPr="004D235C">
        <w:rPr>
          <w:rFonts w:ascii="Arial" w:hAnsi="Arial" w:cs="Arial"/>
        </w:rPr>
        <w:t>Daty, próby, okresy i wykonanie</w:t>
      </w:r>
      <w:bookmarkEnd w:id="16"/>
      <w:bookmarkEnd w:id="17"/>
      <w:bookmarkEnd w:id="18"/>
    </w:p>
    <w:p w14:paraId="46C09CF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Klauzulę 1.1.3.1 skreśla się jako niemającą zastosowania.</w:t>
      </w:r>
    </w:p>
    <w:p w14:paraId="66534BE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1.1.3.3 uzupełnia się następująco</w:t>
      </w:r>
      <w:r w:rsidRPr="004D235C">
        <w:rPr>
          <w:rFonts w:ascii="Arial" w:hAnsi="Arial" w:cs="Arial"/>
          <w:b/>
          <w:bCs/>
          <w:sz w:val="22"/>
          <w:szCs w:val="22"/>
        </w:rPr>
        <w:t xml:space="preserve"> </w:t>
      </w:r>
      <w:r w:rsidRPr="004D235C">
        <w:rPr>
          <w:rFonts w:ascii="Arial" w:hAnsi="Arial" w:cs="Arial"/>
          <w:sz w:val="22"/>
          <w:szCs w:val="22"/>
        </w:rPr>
        <w:t xml:space="preserve"> „Czas  na wykonanie”</w:t>
      </w:r>
      <w:r w:rsidRPr="004D235C">
        <w:rPr>
          <w:rFonts w:ascii="Arial" w:hAnsi="Arial" w:cs="Arial"/>
          <w:b/>
          <w:bCs/>
          <w:sz w:val="22"/>
          <w:szCs w:val="22"/>
        </w:rPr>
        <w:t xml:space="preserve"> to </w:t>
      </w:r>
      <w:r w:rsidRPr="004D235C">
        <w:rPr>
          <w:rFonts w:ascii="Arial" w:hAnsi="Arial" w:cs="Arial"/>
          <w:sz w:val="22"/>
          <w:szCs w:val="22"/>
        </w:rPr>
        <w:t xml:space="preserve">"termin wykonania zamówienia" w rozumieniu przepisów </w:t>
      </w:r>
      <w:proofErr w:type="spellStart"/>
      <w:r w:rsidRPr="004D235C">
        <w:rPr>
          <w:rFonts w:ascii="Arial" w:hAnsi="Arial" w:cs="Arial"/>
          <w:sz w:val="22"/>
          <w:szCs w:val="22"/>
        </w:rPr>
        <w:t>u.p.z.p</w:t>
      </w:r>
      <w:proofErr w:type="spellEnd"/>
      <w:r w:rsidRPr="004D235C">
        <w:rPr>
          <w:rFonts w:ascii="Arial" w:hAnsi="Arial" w:cs="Arial"/>
          <w:sz w:val="22"/>
          <w:szCs w:val="22"/>
        </w:rPr>
        <w:t>.</w:t>
      </w:r>
    </w:p>
    <w:p w14:paraId="2494E83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Wprowadza się następujące Definicje:</w:t>
      </w:r>
    </w:p>
    <w:p w14:paraId="7F9E52E2" w14:textId="22D2BEF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1.1.3.10   </w:t>
      </w:r>
      <w:r w:rsidRPr="004D235C">
        <w:rPr>
          <w:rFonts w:ascii="Arial" w:hAnsi="Arial" w:cs="Arial"/>
          <w:b/>
          <w:bCs/>
          <w:sz w:val="22"/>
          <w:szCs w:val="22"/>
        </w:rPr>
        <w:t>„Okres Gwarancji</w:t>
      </w:r>
      <w:r w:rsidRPr="004D235C">
        <w:rPr>
          <w:rFonts w:ascii="Arial" w:hAnsi="Arial" w:cs="Arial"/>
          <w:sz w:val="22"/>
          <w:szCs w:val="22"/>
        </w:rPr>
        <w:t xml:space="preserve">” oznacza okres na zgłaszanie wad w Robotach ustalony w Załączniku do Oferty, zgodnie z Klauzulą 11.12 [Gwarancja Jakości], liczony od daty z jaką Roboty zostały ukończone, jak poświadczono zgodnie z Klauzulą 10.1 </w:t>
      </w:r>
      <w:r w:rsidRPr="004D235C" w:rsidDel="00B22190">
        <w:rPr>
          <w:rFonts w:ascii="Arial" w:hAnsi="Arial" w:cs="Arial"/>
          <w:sz w:val="22"/>
          <w:szCs w:val="22"/>
        </w:rPr>
        <w:t xml:space="preserve"> </w:t>
      </w:r>
      <w:r w:rsidRPr="004D235C">
        <w:rPr>
          <w:rFonts w:ascii="Arial" w:hAnsi="Arial" w:cs="Arial"/>
          <w:sz w:val="22"/>
          <w:szCs w:val="22"/>
        </w:rPr>
        <w:t xml:space="preserve">[Przejęcie Robót i Odcinków] </w:t>
      </w:r>
    </w:p>
    <w:p w14:paraId="77DEA96D" w14:textId="4647642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1.1.3.11   „</w:t>
      </w:r>
      <w:r w:rsidRPr="004D235C">
        <w:rPr>
          <w:rFonts w:ascii="Arial" w:hAnsi="Arial" w:cs="Arial"/>
          <w:b/>
          <w:bCs/>
          <w:sz w:val="22"/>
          <w:szCs w:val="22"/>
        </w:rPr>
        <w:t>Okres rękojmi”</w:t>
      </w:r>
      <w:r w:rsidRPr="004D235C">
        <w:rPr>
          <w:rFonts w:ascii="Arial" w:hAnsi="Arial" w:cs="Arial"/>
          <w:sz w:val="22"/>
          <w:szCs w:val="22"/>
        </w:rPr>
        <w:t xml:space="preserve"> oznacza okres ustalony w Załączniku do Oferty, zgodnie z Klauzulą 11.13 </w:t>
      </w:r>
      <w:r w:rsidR="00E14CDA" w:rsidRPr="004D235C">
        <w:rPr>
          <w:rFonts w:ascii="Arial" w:hAnsi="Arial" w:cs="Arial"/>
          <w:sz w:val="22"/>
          <w:szCs w:val="22"/>
        </w:rPr>
        <w:tab/>
      </w:r>
      <w:r w:rsidRPr="004D235C">
        <w:rPr>
          <w:rFonts w:ascii="Arial" w:hAnsi="Arial" w:cs="Arial"/>
          <w:sz w:val="22"/>
          <w:szCs w:val="22"/>
        </w:rPr>
        <w:t>[Okres Rękojmi], liczony od daty, z jaką Roboty zostały ukończone, jak poświadczono zgodnie</w:t>
      </w:r>
      <w:r w:rsidR="000D35FB" w:rsidRPr="004D235C">
        <w:rPr>
          <w:rFonts w:ascii="Arial" w:hAnsi="Arial" w:cs="Arial"/>
          <w:sz w:val="22"/>
          <w:szCs w:val="22"/>
        </w:rPr>
        <w:t xml:space="preserve"> </w:t>
      </w:r>
      <w:r w:rsidRPr="004D235C">
        <w:rPr>
          <w:rFonts w:ascii="Arial" w:hAnsi="Arial" w:cs="Arial"/>
          <w:sz w:val="22"/>
          <w:szCs w:val="22"/>
        </w:rPr>
        <w:t>z Klauzulą 11.9 [Świadectwo Wykonania]</w:t>
      </w:r>
    </w:p>
    <w:p w14:paraId="3416A838" w14:textId="77777777" w:rsidR="007364EF" w:rsidRPr="004D235C" w:rsidRDefault="007364EF" w:rsidP="004D235C">
      <w:pPr>
        <w:spacing w:after="0" w:line="240" w:lineRule="auto"/>
        <w:ind w:left="0" w:firstLine="0"/>
        <w:rPr>
          <w:rFonts w:ascii="Arial" w:hAnsi="Arial" w:cs="Arial"/>
          <w:sz w:val="22"/>
          <w:szCs w:val="22"/>
        </w:rPr>
      </w:pPr>
    </w:p>
    <w:p w14:paraId="64403C4A" w14:textId="77777777" w:rsidR="007364EF" w:rsidRPr="004D235C" w:rsidRDefault="007364EF" w:rsidP="004D235C">
      <w:pPr>
        <w:pStyle w:val="Nagwek3"/>
        <w:spacing w:before="120"/>
        <w:ind w:left="0" w:firstLine="0"/>
        <w:rPr>
          <w:rFonts w:ascii="Arial" w:hAnsi="Arial" w:cs="Arial"/>
        </w:rPr>
      </w:pPr>
      <w:bookmarkStart w:id="19" w:name="_Toc383710795"/>
      <w:bookmarkStart w:id="20" w:name="_Toc383710894"/>
      <w:bookmarkStart w:id="21" w:name="_Toc139866891"/>
      <w:r w:rsidRPr="004D235C">
        <w:rPr>
          <w:rFonts w:ascii="Arial" w:hAnsi="Arial" w:cs="Arial"/>
        </w:rPr>
        <w:t>Pieniądze i płatności</w:t>
      </w:r>
      <w:bookmarkEnd w:id="19"/>
      <w:bookmarkEnd w:id="20"/>
      <w:bookmarkEnd w:id="21"/>
    </w:p>
    <w:p w14:paraId="0F55DBD2" w14:textId="77777777" w:rsidR="007364EF" w:rsidRPr="004D235C" w:rsidRDefault="007364EF" w:rsidP="004D235C">
      <w:pPr>
        <w:numPr>
          <w:ilvl w:val="3"/>
          <w:numId w:val="6"/>
        </w:numPr>
        <w:spacing w:after="0" w:line="240" w:lineRule="auto"/>
        <w:ind w:left="0" w:firstLine="0"/>
        <w:rPr>
          <w:rFonts w:ascii="Arial" w:hAnsi="Arial" w:cs="Arial"/>
          <w:sz w:val="22"/>
          <w:szCs w:val="22"/>
        </w:rPr>
      </w:pPr>
      <w:r w:rsidRPr="004D235C">
        <w:rPr>
          <w:rFonts w:ascii="Arial" w:hAnsi="Arial" w:cs="Arial"/>
          <w:b/>
          <w:bCs/>
          <w:sz w:val="22"/>
          <w:szCs w:val="22"/>
        </w:rPr>
        <w:t xml:space="preserve">„Kwota Warunkowa” </w:t>
      </w:r>
      <w:r w:rsidRPr="004D235C">
        <w:rPr>
          <w:rFonts w:ascii="Arial" w:hAnsi="Arial" w:cs="Arial"/>
          <w:sz w:val="22"/>
          <w:szCs w:val="22"/>
        </w:rPr>
        <w:t>nie ma zastosowania w niniejszych Warunkach.</w:t>
      </w:r>
    </w:p>
    <w:p w14:paraId="6BDEC135" w14:textId="77777777" w:rsidR="007364EF" w:rsidRPr="004D235C" w:rsidRDefault="007364EF" w:rsidP="004D235C">
      <w:pPr>
        <w:numPr>
          <w:ilvl w:val="3"/>
          <w:numId w:val="6"/>
        </w:numPr>
        <w:spacing w:after="0" w:line="240" w:lineRule="auto"/>
        <w:ind w:left="0" w:firstLine="0"/>
        <w:rPr>
          <w:rFonts w:ascii="Arial" w:hAnsi="Arial" w:cs="Arial"/>
          <w:sz w:val="22"/>
          <w:szCs w:val="22"/>
        </w:rPr>
      </w:pPr>
      <w:r w:rsidRPr="004D235C">
        <w:rPr>
          <w:rFonts w:ascii="Arial" w:hAnsi="Arial" w:cs="Arial"/>
          <w:b/>
          <w:bCs/>
          <w:sz w:val="22"/>
          <w:szCs w:val="22"/>
        </w:rPr>
        <w:t>„Kwota Zatrzymana”</w:t>
      </w:r>
      <w:r w:rsidRPr="004D235C">
        <w:rPr>
          <w:rFonts w:ascii="Arial" w:hAnsi="Arial" w:cs="Arial"/>
          <w:sz w:val="22"/>
          <w:szCs w:val="22"/>
        </w:rPr>
        <w:t xml:space="preserve"> nie ma zastosowania w niniejszych Warunkach.</w:t>
      </w:r>
    </w:p>
    <w:p w14:paraId="5BA6F7C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Wprowadza się następujące Definicje:</w:t>
      </w:r>
    </w:p>
    <w:p w14:paraId="2F7B775D" w14:textId="4C37BAD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1.1.4.13 </w:t>
      </w:r>
      <w:r w:rsidRPr="004D235C">
        <w:rPr>
          <w:rFonts w:ascii="Arial" w:hAnsi="Arial" w:cs="Arial"/>
          <w:b/>
          <w:bCs/>
          <w:sz w:val="22"/>
          <w:szCs w:val="22"/>
        </w:rPr>
        <w:t>”Protokół Konieczności”</w:t>
      </w:r>
      <w:r w:rsidRPr="004D235C">
        <w:rPr>
          <w:rFonts w:ascii="Arial" w:hAnsi="Arial" w:cs="Arial"/>
          <w:sz w:val="22"/>
          <w:szCs w:val="22"/>
        </w:rPr>
        <w:t xml:space="preserve"> - dokument przygotowany przez Inżyniera zawierający uzasadnienie </w:t>
      </w:r>
      <w:r w:rsidR="00E14CDA" w:rsidRPr="004D235C">
        <w:rPr>
          <w:rFonts w:ascii="Arial" w:hAnsi="Arial" w:cs="Arial"/>
          <w:sz w:val="22"/>
          <w:szCs w:val="22"/>
        </w:rPr>
        <w:tab/>
      </w:r>
      <w:r w:rsidRPr="004D235C">
        <w:rPr>
          <w:rFonts w:ascii="Arial" w:hAnsi="Arial" w:cs="Arial"/>
          <w:sz w:val="22"/>
          <w:szCs w:val="22"/>
        </w:rPr>
        <w:t xml:space="preserve">dla wykonania robót dodatkowych i/lub zamiennych bądź wynikających z zapisów rozdziału  13. Załącznikiem do Protokołu konieczności jest Protokół Negocjacji. Zasadnicza treść protokołu </w:t>
      </w:r>
      <w:r w:rsidR="00E14CDA" w:rsidRPr="004D235C">
        <w:rPr>
          <w:rFonts w:ascii="Arial" w:hAnsi="Arial" w:cs="Arial"/>
          <w:sz w:val="22"/>
          <w:szCs w:val="22"/>
        </w:rPr>
        <w:tab/>
      </w:r>
      <w:r w:rsidRPr="004D235C">
        <w:rPr>
          <w:rFonts w:ascii="Arial" w:hAnsi="Arial" w:cs="Arial"/>
          <w:sz w:val="22"/>
          <w:szCs w:val="22"/>
        </w:rPr>
        <w:t xml:space="preserve">konieczności powinna zawierać uzasadnienie co do konieczności prowadzenia robót zamiennych/dodatkowych,  wpływu na zatwierdzoną kwotę kontraktową, stanowisko Inżyniera </w:t>
      </w:r>
      <w:r w:rsidR="00E14CDA" w:rsidRPr="004D235C">
        <w:rPr>
          <w:rFonts w:ascii="Arial" w:hAnsi="Arial" w:cs="Arial"/>
          <w:sz w:val="22"/>
          <w:szCs w:val="22"/>
        </w:rPr>
        <w:tab/>
      </w:r>
      <w:r w:rsidRPr="004D235C">
        <w:rPr>
          <w:rFonts w:ascii="Arial" w:hAnsi="Arial" w:cs="Arial"/>
          <w:sz w:val="22"/>
          <w:szCs w:val="22"/>
        </w:rPr>
        <w:t xml:space="preserve">Kontraktu, podstawę prawną do ich realizacji na mocy Kontraktu, wpływ na zmiany terminu ukończenia, możliwość wprowadzenia zmiany w świetle zapisów Ustawy Prawo Zamówień </w:t>
      </w:r>
      <w:r w:rsidR="00E14CDA" w:rsidRPr="004D235C">
        <w:rPr>
          <w:rFonts w:ascii="Arial" w:hAnsi="Arial" w:cs="Arial"/>
          <w:sz w:val="22"/>
          <w:szCs w:val="22"/>
        </w:rPr>
        <w:tab/>
      </w:r>
      <w:r w:rsidRPr="004D235C">
        <w:rPr>
          <w:rFonts w:ascii="Arial" w:hAnsi="Arial" w:cs="Arial"/>
          <w:sz w:val="22"/>
          <w:szCs w:val="22"/>
        </w:rPr>
        <w:t xml:space="preserve">Publicznych itp. </w:t>
      </w:r>
    </w:p>
    <w:p w14:paraId="2E9EF2DE" w14:textId="13A98BB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1.1.4.14 </w:t>
      </w:r>
      <w:r w:rsidRPr="004D235C">
        <w:rPr>
          <w:rFonts w:ascii="Arial" w:hAnsi="Arial" w:cs="Arial"/>
          <w:b/>
          <w:bCs/>
          <w:sz w:val="22"/>
          <w:szCs w:val="22"/>
        </w:rPr>
        <w:t>”Protokół Negocjacji”</w:t>
      </w:r>
      <w:r w:rsidRPr="004D235C">
        <w:rPr>
          <w:rFonts w:ascii="Arial" w:hAnsi="Arial" w:cs="Arial"/>
          <w:sz w:val="22"/>
          <w:szCs w:val="22"/>
        </w:rPr>
        <w:t xml:space="preserve"> – dokument przygotowany przez Inżyniera wymagający akceptacji Zamawiającego, zawierający uzgodnione z Wykonawcą ceny lub stawki dla robót dodatkowych </w:t>
      </w:r>
      <w:r w:rsidR="00E14CDA" w:rsidRPr="004D235C">
        <w:rPr>
          <w:rFonts w:ascii="Arial" w:hAnsi="Arial" w:cs="Arial"/>
          <w:sz w:val="22"/>
          <w:szCs w:val="22"/>
        </w:rPr>
        <w:tab/>
      </w:r>
      <w:r w:rsidRPr="004D235C">
        <w:rPr>
          <w:rFonts w:ascii="Arial" w:hAnsi="Arial" w:cs="Arial"/>
          <w:sz w:val="22"/>
          <w:szCs w:val="22"/>
        </w:rPr>
        <w:t xml:space="preserve">i/lub zamiennych w oparciu o rozdział 13. </w:t>
      </w:r>
      <w:r w:rsidR="00E14CDA" w:rsidRPr="004D235C">
        <w:rPr>
          <w:rFonts w:ascii="Arial" w:hAnsi="Arial" w:cs="Arial"/>
          <w:sz w:val="22"/>
          <w:szCs w:val="22"/>
        </w:rPr>
        <w:t>W przypadku braku jednoznacznego stanowiska Stron</w:t>
      </w:r>
      <w:r w:rsidR="007D3472">
        <w:rPr>
          <w:rFonts w:ascii="Arial" w:hAnsi="Arial" w:cs="Arial"/>
          <w:sz w:val="22"/>
          <w:szCs w:val="22"/>
        </w:rPr>
        <w:t xml:space="preserve"> </w:t>
      </w:r>
      <w:r w:rsidR="00E14CDA" w:rsidRPr="004D235C">
        <w:rPr>
          <w:rFonts w:ascii="Arial" w:hAnsi="Arial" w:cs="Arial"/>
          <w:sz w:val="22"/>
          <w:szCs w:val="22"/>
        </w:rPr>
        <w:t>w sprawie cen lub stawek opierać się na ogólnodostępnej bazie cenowej dla budownictwa – wersja obowiązująca w okresie szacowania kosztów.</w:t>
      </w:r>
    </w:p>
    <w:p w14:paraId="22D7FE73" w14:textId="77777777" w:rsidR="007364EF" w:rsidRPr="004D235C" w:rsidRDefault="007364EF" w:rsidP="004D235C">
      <w:pPr>
        <w:spacing w:after="0" w:line="240" w:lineRule="auto"/>
        <w:ind w:left="0" w:firstLine="0"/>
        <w:rPr>
          <w:rFonts w:ascii="Arial" w:hAnsi="Arial" w:cs="Arial"/>
          <w:sz w:val="22"/>
          <w:szCs w:val="22"/>
        </w:rPr>
      </w:pPr>
    </w:p>
    <w:p w14:paraId="53494669" w14:textId="77777777" w:rsidR="007364EF" w:rsidRPr="004D235C" w:rsidRDefault="007364EF" w:rsidP="004D235C">
      <w:pPr>
        <w:pStyle w:val="Nagwek3"/>
        <w:spacing w:before="120"/>
        <w:ind w:left="0" w:firstLine="0"/>
        <w:rPr>
          <w:rFonts w:ascii="Arial" w:hAnsi="Arial" w:cs="Arial"/>
        </w:rPr>
      </w:pPr>
      <w:bookmarkStart w:id="22" w:name="_Toc383710796"/>
      <w:bookmarkStart w:id="23" w:name="_Toc383710895"/>
      <w:bookmarkStart w:id="24" w:name="_Toc139866892"/>
      <w:r w:rsidRPr="004D235C">
        <w:rPr>
          <w:rFonts w:ascii="Arial" w:hAnsi="Arial" w:cs="Arial"/>
        </w:rPr>
        <w:t>Roboty i dostawy</w:t>
      </w:r>
      <w:bookmarkEnd w:id="22"/>
      <w:bookmarkEnd w:id="23"/>
      <w:bookmarkEnd w:id="24"/>
      <w:r w:rsidRPr="004D235C">
        <w:rPr>
          <w:rFonts w:ascii="Arial" w:hAnsi="Arial" w:cs="Arial"/>
        </w:rPr>
        <w:t xml:space="preserve"> </w:t>
      </w:r>
    </w:p>
    <w:p w14:paraId="3D1F12A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1.1.5.8  uzupełnia się następująco:</w:t>
      </w:r>
    </w:p>
    <w:p w14:paraId="6C1C12D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w:t>
      </w:r>
    </w:p>
    <w:p w14:paraId="0C0CCC4F" w14:textId="77777777" w:rsidR="007364EF" w:rsidRPr="004D235C" w:rsidRDefault="007364EF" w:rsidP="004D235C">
      <w:pPr>
        <w:spacing w:after="0" w:line="240" w:lineRule="auto"/>
        <w:ind w:left="0" w:firstLine="0"/>
        <w:rPr>
          <w:rFonts w:ascii="Arial" w:hAnsi="Arial" w:cs="Arial"/>
          <w:sz w:val="22"/>
          <w:szCs w:val="22"/>
        </w:rPr>
      </w:pPr>
    </w:p>
    <w:p w14:paraId="62069756" w14:textId="77777777" w:rsidR="007364EF" w:rsidRPr="004D235C" w:rsidRDefault="007364EF" w:rsidP="004D235C">
      <w:pPr>
        <w:pStyle w:val="Nagwek3"/>
        <w:spacing w:before="120"/>
        <w:ind w:left="0" w:firstLine="0"/>
        <w:rPr>
          <w:rFonts w:ascii="Arial" w:hAnsi="Arial" w:cs="Arial"/>
        </w:rPr>
      </w:pPr>
      <w:bookmarkStart w:id="25" w:name="_Toc383710797"/>
      <w:bookmarkStart w:id="26" w:name="_Toc383710896"/>
      <w:bookmarkStart w:id="27" w:name="_Toc139866893"/>
      <w:r w:rsidRPr="004D235C">
        <w:rPr>
          <w:rFonts w:ascii="Arial" w:hAnsi="Arial" w:cs="Arial"/>
        </w:rPr>
        <w:t>Inne definicje</w:t>
      </w:r>
      <w:bookmarkEnd w:id="25"/>
      <w:bookmarkEnd w:id="26"/>
      <w:bookmarkEnd w:id="27"/>
    </w:p>
    <w:p w14:paraId="31E8B7A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1.1.6.1 uzupełnia się następująco:</w:t>
      </w:r>
    </w:p>
    <w:p w14:paraId="47D958D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Ponadto oznaczają oświadczenia, zaświadczenia i informacje, o których mowa w art. 41 Prawa budowlanego oraz Plan Bezp. I Ochrony Zdrowia, wszelkie licencje do oprogramowania i/lub systemów komputerowych, instrukcje obsługi, instrukcje eksploatacyjne i inne których zażąda Zamawiający i będą niezbędne do prawidłowej realizacji Kontraktu. Koszt sporządzenia Dokumentów Wykonawcy oraz przeniesienie praw autorskich przez Wykonawcę na Zamawiającego następuje w ramach wynagrodzenia i został uwzględniony w Zatwierdzonej Kwocie Kontraktowej. Oznaczają też każdy inny dokument, operat, itd., sporządzenie którego </w:t>
      </w:r>
      <w:r w:rsidRPr="004D235C">
        <w:rPr>
          <w:rFonts w:ascii="Arial" w:hAnsi="Arial" w:cs="Arial"/>
          <w:sz w:val="22"/>
          <w:szCs w:val="22"/>
        </w:rPr>
        <w:lastRenderedPageBreak/>
        <w:t>będzie wynikało z decyzji administracyjnych wydanych w trakcie realizacji Kontraktu oraz wymagane przy oddaniu Robót do użytkowania Zamawiającemu, w szczególności wynikające z ustawy prawo budowlane.</w:t>
      </w:r>
    </w:p>
    <w:p w14:paraId="78329A5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1.1.6.2 skreśla się i zastępuje się następująco:</w:t>
      </w:r>
    </w:p>
    <w:p w14:paraId="4857816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1.1.6.2</w:t>
      </w:r>
      <w:r w:rsidRPr="004D235C">
        <w:rPr>
          <w:rFonts w:ascii="Arial" w:hAnsi="Arial" w:cs="Arial"/>
          <w:sz w:val="22"/>
          <w:szCs w:val="22"/>
        </w:rPr>
        <w:tab/>
      </w:r>
      <w:r w:rsidRPr="004D235C">
        <w:rPr>
          <w:rFonts w:ascii="Arial" w:hAnsi="Arial" w:cs="Arial"/>
          <w:b/>
          <w:bCs/>
          <w:sz w:val="22"/>
          <w:szCs w:val="22"/>
        </w:rPr>
        <w:t xml:space="preserve">”Kraj” </w:t>
      </w:r>
      <w:r w:rsidRPr="004D235C">
        <w:rPr>
          <w:rFonts w:ascii="Arial" w:hAnsi="Arial" w:cs="Arial"/>
          <w:sz w:val="22"/>
          <w:szCs w:val="22"/>
        </w:rPr>
        <w:t>oznacza</w:t>
      </w:r>
      <w:r w:rsidRPr="004D235C">
        <w:rPr>
          <w:rFonts w:ascii="Arial" w:hAnsi="Arial" w:cs="Arial"/>
          <w:b/>
          <w:bCs/>
          <w:sz w:val="22"/>
          <w:szCs w:val="22"/>
        </w:rPr>
        <w:t xml:space="preserve"> </w:t>
      </w:r>
      <w:r w:rsidRPr="004D235C">
        <w:rPr>
          <w:rFonts w:ascii="Arial" w:hAnsi="Arial" w:cs="Arial"/>
          <w:sz w:val="22"/>
          <w:szCs w:val="22"/>
        </w:rPr>
        <w:t>Rzeczpospolitą Polską, na terytorium której znajduje się Teren Budowy, gdzie mają być wykonywane Roboty Stałe.</w:t>
      </w:r>
    </w:p>
    <w:p w14:paraId="600B194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1.1.6.5 skreśla się i zastępuje się następująco:</w:t>
      </w:r>
    </w:p>
    <w:p w14:paraId="24D513E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1.1.6.5</w:t>
      </w:r>
      <w:r w:rsidRPr="004D235C">
        <w:rPr>
          <w:rFonts w:ascii="Arial" w:hAnsi="Arial" w:cs="Arial"/>
          <w:sz w:val="22"/>
          <w:szCs w:val="22"/>
        </w:rPr>
        <w:tab/>
      </w:r>
      <w:r w:rsidRPr="004D235C">
        <w:rPr>
          <w:rFonts w:ascii="Arial" w:hAnsi="Arial" w:cs="Arial"/>
          <w:b/>
          <w:bCs/>
          <w:sz w:val="22"/>
          <w:szCs w:val="22"/>
        </w:rPr>
        <w:t xml:space="preserve">”Prawo” </w:t>
      </w:r>
      <w:r w:rsidRPr="004D235C">
        <w:rPr>
          <w:rFonts w:ascii="Arial" w:hAnsi="Arial" w:cs="Arial"/>
          <w:sz w:val="22"/>
          <w:szCs w:val="22"/>
        </w:rPr>
        <w:t>oznacza prawo obowiązujące w Rzeczpospolitej Polskiej.</w:t>
      </w:r>
    </w:p>
    <w:p w14:paraId="1D6A5D3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Wprowadza się następujące Definicje:</w:t>
      </w:r>
    </w:p>
    <w:p w14:paraId="1486D2F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Prawo Budowlane</w:t>
      </w:r>
      <w:r w:rsidRPr="004D235C">
        <w:rPr>
          <w:rFonts w:ascii="Arial" w:hAnsi="Arial" w:cs="Arial"/>
          <w:sz w:val="22"/>
          <w:szCs w:val="22"/>
        </w:rPr>
        <w:t xml:space="preserve">  oznacza ustawę z dnia 7 lipca 1994 roku wraz z późniejszymi zmianami i towarzyszącymi rozporządzeniami, regulującą działalność obejmującą  projektowanie, budowę, utrzymanie i rozbiórki obiektów budowlanych oraz określającą zasady działania organów administracji publicznej w tych dziedzinach.</w:t>
      </w:r>
    </w:p>
    <w:p w14:paraId="1357E1E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Roboty</w:t>
      </w:r>
      <w:r w:rsidRPr="004D235C">
        <w:rPr>
          <w:rFonts w:ascii="Arial" w:hAnsi="Arial" w:cs="Arial"/>
          <w:sz w:val="22"/>
          <w:szCs w:val="22"/>
        </w:rPr>
        <w:t xml:space="preserve"> – 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 w tym wykonanie Dokumentacji Projektowej.</w:t>
      </w:r>
    </w:p>
    <w:p w14:paraId="2D8195F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Zamówienie</w:t>
      </w:r>
      <w:r w:rsidRPr="004D235C">
        <w:rPr>
          <w:rFonts w:ascii="Arial" w:hAnsi="Arial" w:cs="Arial"/>
          <w:sz w:val="22"/>
          <w:szCs w:val="22"/>
        </w:rPr>
        <w:t xml:space="preserve"> – ilekroć w Kontrakcie mowa o zamówieniu należy przez to rozumieć odpłatną Umowę (Kontrakt) zawarty pomiędzy Zamawiającym a Wykonawcą,  którego przedmiotem są usługi, dostawy lub roboty budowlane.</w:t>
      </w:r>
    </w:p>
    <w:p w14:paraId="5F63BA3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Umowa o podwykonawstwo</w:t>
      </w:r>
      <w:r w:rsidRPr="004D235C">
        <w:rPr>
          <w:rFonts w:ascii="Arial" w:hAnsi="Arial" w:cs="Arial"/>
          <w:sz w:val="22"/>
          <w:szCs w:val="22"/>
        </w:rPr>
        <w:t xml:space="preserve">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14:paraId="0FEAB4E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 xml:space="preserve">Dokumentacja projektowa </w:t>
      </w:r>
      <w:r w:rsidRPr="004D235C">
        <w:rPr>
          <w:rFonts w:ascii="Arial" w:hAnsi="Arial" w:cs="Arial"/>
          <w:sz w:val="22"/>
          <w:szCs w:val="22"/>
        </w:rPr>
        <w:t>– oznacza projekt wykonawczy Robót w rozumieniu warunków Kontraktu oraz inne opracowania  wymagane Kontraktem (w tym inne opracowania projektowe o których mowa w Kontrakcie);</w:t>
      </w:r>
    </w:p>
    <w:p w14:paraId="3A29F5B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Dokumentacja powykonawcza</w:t>
      </w:r>
      <w:r w:rsidRPr="004D235C">
        <w:rPr>
          <w:rFonts w:ascii="Arial" w:hAnsi="Arial" w:cs="Arial"/>
          <w:sz w:val="22"/>
          <w:szCs w:val="22"/>
        </w:rPr>
        <w:t xml:space="preserve"> - dokumentacja budowy z naniesionymi zmianami dokonanymi w toku wykonywania Robót oraz pomiarami powykonawczymi;</w:t>
      </w:r>
    </w:p>
    <w:p w14:paraId="76C4C02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Projekt organizacji Robót</w:t>
      </w:r>
      <w:r w:rsidRPr="004D235C">
        <w:rPr>
          <w:rFonts w:ascii="Arial" w:hAnsi="Arial" w:cs="Arial"/>
          <w:sz w:val="22"/>
          <w:szCs w:val="22"/>
        </w:rPr>
        <w:t xml:space="preserve"> – projekt, który w oparciu o obliczenia i wskaźniki techniczno-ekonomiczne, przy uwzględnieniu warunków miejscowych oraz na podstawie Dokumentacji projektowej ustala technologię, metody, sposoby, środki, urządzenia techniczne, transportowe, wyposażenie, itd., niezbędne do wykonania zamierzonego przedsięwzięcia inwestycyjnego i poszczególnych robót w odpowiednim tempie, przy zachowaniu wyznaczonych terminów, odpowiedniej organizacji oraz jakości realizowanych robót;</w:t>
      </w:r>
    </w:p>
    <w:p w14:paraId="750D75D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Projekt wykonawczy Robót</w:t>
      </w:r>
      <w:r w:rsidRPr="004D235C">
        <w:rPr>
          <w:rFonts w:ascii="Arial" w:hAnsi="Arial" w:cs="Arial"/>
          <w:sz w:val="22"/>
          <w:szCs w:val="22"/>
        </w:rPr>
        <w:t xml:space="preserve"> – jest określeniem równoważnym z  określeniem „projekt Robót”- jest to projekt opracowany przez Wykonawcę zgodnie z wytycznymi zawartymi w </w:t>
      </w:r>
      <w:r w:rsidR="00B854C4" w:rsidRPr="004D235C">
        <w:rPr>
          <w:rFonts w:ascii="Arial" w:hAnsi="Arial" w:cs="Arial"/>
          <w:sz w:val="22"/>
          <w:szCs w:val="22"/>
        </w:rPr>
        <w:t>PFU</w:t>
      </w:r>
      <w:r w:rsidRPr="004D235C">
        <w:rPr>
          <w:rFonts w:ascii="Arial" w:hAnsi="Arial" w:cs="Arial"/>
          <w:sz w:val="22"/>
          <w:szCs w:val="22"/>
        </w:rPr>
        <w:t>;</w:t>
      </w:r>
    </w:p>
    <w:p w14:paraId="206F47F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Harmonogram</w:t>
      </w:r>
      <w:r w:rsidRPr="004D235C">
        <w:rPr>
          <w:rFonts w:ascii="Arial" w:hAnsi="Arial" w:cs="Arial"/>
          <w:sz w:val="22"/>
          <w:szCs w:val="22"/>
        </w:rPr>
        <w:t>– jest określeniem równorzędnym z określeniem Program Robót (Program), sporządzony na podstawie klauzuli 8.3. Warunków Kontraktu;</w:t>
      </w:r>
    </w:p>
    <w:p w14:paraId="6828E73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Roboty Stałe</w:t>
      </w:r>
      <w:r w:rsidRPr="004D235C">
        <w:rPr>
          <w:rFonts w:ascii="Arial" w:hAnsi="Arial" w:cs="Arial"/>
          <w:sz w:val="22"/>
          <w:szCs w:val="22"/>
        </w:rPr>
        <w:t xml:space="preserve"> –oznaczają roboty stałe, które Wykonawca ma wykonać na mocy Kontraktu; </w:t>
      </w:r>
    </w:p>
    <w:p w14:paraId="043ACE9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Roboty podstawowe</w:t>
      </w:r>
      <w:r w:rsidRPr="004D235C">
        <w:rPr>
          <w:rFonts w:ascii="Arial" w:hAnsi="Arial" w:cs="Arial"/>
          <w:sz w:val="22"/>
          <w:szCs w:val="22"/>
        </w:rPr>
        <w:t xml:space="preserve"> - są określeniem równoważnym z określeniem Roboty Stałe; </w:t>
      </w:r>
    </w:p>
    <w:p w14:paraId="5F147E1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Dziennik budowy</w:t>
      </w:r>
      <w:r w:rsidRPr="004D235C">
        <w:rPr>
          <w:rFonts w:ascii="Arial" w:hAnsi="Arial" w:cs="Arial"/>
          <w:sz w:val="22"/>
          <w:szCs w:val="22"/>
        </w:rPr>
        <w:t xml:space="preserve"> – oznacza dokument wymagany przez Zamawiającego dla rejestrowania przebiegu robót budowlanych oraz zdarzeń i okoliczności zachodzących w toku wykonywania Robót z zastosowaniem zapisów z Rozporządzenia Ministra Infrastruktury z dnia 26 czerwca </w:t>
      </w:r>
      <w:r w:rsidRPr="004D235C">
        <w:rPr>
          <w:rFonts w:ascii="Arial" w:hAnsi="Arial" w:cs="Arial"/>
          <w:sz w:val="22"/>
          <w:szCs w:val="22"/>
        </w:rPr>
        <w:lastRenderedPageBreak/>
        <w:t>2002 roku w sprawie dziennika budowy, montażu i rozbiórki, tablicy informacyjnej oraz ogłoszenia, zawierającego dane dotyczące bezpieczeństwa pracy i ochrony zdrowia (Dz. U. z 2002r. nr 108 poz. 953 wraz z późniejszymi zmianami).</w:t>
      </w:r>
    </w:p>
    <w:p w14:paraId="30367FF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SIRM</w:t>
      </w:r>
      <w:r w:rsidRPr="004D235C">
        <w:rPr>
          <w:rFonts w:ascii="Arial" w:hAnsi="Arial" w:cs="Arial"/>
          <w:sz w:val="22"/>
          <w:szCs w:val="22"/>
        </w:rPr>
        <w:t xml:space="preserve"> – udostępniony niepłatnie przez Zamawiającego system informatyczny do rozliczania i monitorowania Robót. Dostęp do systemu ma personel Wykonawcy i Zamawiającego (w tym Inżynier).</w:t>
      </w:r>
    </w:p>
    <w:p w14:paraId="35D7FC60" w14:textId="77777777" w:rsidR="007364EF" w:rsidRPr="004D235C" w:rsidRDefault="007364EF" w:rsidP="004D235C">
      <w:pPr>
        <w:spacing w:after="0" w:line="240" w:lineRule="auto"/>
        <w:ind w:left="0" w:firstLine="0"/>
        <w:rPr>
          <w:rFonts w:ascii="Arial" w:hAnsi="Arial" w:cs="Arial"/>
          <w:i/>
          <w:iCs/>
          <w:sz w:val="22"/>
          <w:szCs w:val="22"/>
        </w:rPr>
      </w:pPr>
      <w:r w:rsidRPr="004D235C">
        <w:rPr>
          <w:rFonts w:ascii="Arial" w:hAnsi="Arial" w:cs="Arial"/>
          <w:i/>
          <w:iCs/>
          <w:sz w:val="22"/>
          <w:szCs w:val="22"/>
        </w:rPr>
        <w:t>Definicje zawarte są również w  WWIORB (warunki wykonania i odbioru robót budowlanych).</w:t>
      </w:r>
    </w:p>
    <w:p w14:paraId="39F9B9F4" w14:textId="77777777" w:rsidR="007364EF" w:rsidRPr="004D235C" w:rsidRDefault="007364EF" w:rsidP="004D235C">
      <w:pPr>
        <w:spacing w:after="0" w:line="240" w:lineRule="auto"/>
        <w:ind w:left="0" w:firstLine="0"/>
        <w:rPr>
          <w:rFonts w:ascii="Arial" w:hAnsi="Arial" w:cs="Arial"/>
          <w:i/>
          <w:iCs/>
          <w:sz w:val="22"/>
          <w:szCs w:val="22"/>
        </w:rPr>
      </w:pPr>
      <w:r w:rsidRPr="004D235C">
        <w:rPr>
          <w:rFonts w:ascii="Arial" w:hAnsi="Arial" w:cs="Arial"/>
          <w:i/>
          <w:iCs/>
          <w:sz w:val="22"/>
          <w:szCs w:val="22"/>
        </w:rPr>
        <w:t>Ponadto w przypadku sporów pomiędzy Wykonawcą, a Zamawiającym dotyczącym interpretacji postanowień Kontraktu,  należy odnosić się do norm bądź aktów prawnych regulujących kwestię terminów, definicji, nomenklatury.</w:t>
      </w:r>
    </w:p>
    <w:p w14:paraId="3C5F9FA1" w14:textId="77777777" w:rsidR="007364EF" w:rsidRPr="004D235C" w:rsidRDefault="007364EF" w:rsidP="004D235C">
      <w:pPr>
        <w:pStyle w:val="Nagwek2"/>
        <w:spacing w:before="120" w:line="240" w:lineRule="auto"/>
        <w:rPr>
          <w:rFonts w:ascii="Arial" w:hAnsi="Arial" w:cs="Arial"/>
          <w:sz w:val="22"/>
          <w:szCs w:val="22"/>
        </w:rPr>
      </w:pPr>
      <w:bookmarkStart w:id="28" w:name="_Toc383710798"/>
      <w:bookmarkStart w:id="29" w:name="_Toc383710897"/>
      <w:bookmarkStart w:id="30" w:name="_Toc139866894"/>
      <w:r w:rsidRPr="004D235C">
        <w:rPr>
          <w:rFonts w:ascii="Arial" w:hAnsi="Arial" w:cs="Arial"/>
          <w:sz w:val="22"/>
          <w:szCs w:val="22"/>
        </w:rPr>
        <w:t>1.2</w:t>
      </w:r>
      <w:r w:rsidRPr="004D235C">
        <w:rPr>
          <w:rFonts w:ascii="Arial" w:hAnsi="Arial" w:cs="Arial"/>
          <w:sz w:val="22"/>
          <w:szCs w:val="22"/>
        </w:rPr>
        <w:tab/>
        <w:t>Interpretacja</w:t>
      </w:r>
      <w:bookmarkEnd w:id="28"/>
      <w:bookmarkEnd w:id="29"/>
      <w:bookmarkEnd w:id="30"/>
    </w:p>
    <w:p w14:paraId="3B7BC31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Następujący zapis dodaje się jako przedostatnie zdanie niniejszej klauzuli 1.2: </w:t>
      </w:r>
    </w:p>
    <w:p w14:paraId="15F8673B"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 xml:space="preserve">W niniejszych Warunkach postanowienia zawierające określenie ”Koszt plus rozsądny zysk” wymagają, aby ten zysk wynosił jedną pięćdziesiątą (2%) tego Kosztu. </w:t>
      </w:r>
    </w:p>
    <w:p w14:paraId="759D1168" w14:textId="77777777" w:rsidR="007364EF" w:rsidRPr="004D235C" w:rsidRDefault="007364EF" w:rsidP="004D235C">
      <w:pPr>
        <w:pStyle w:val="Nagwek2"/>
        <w:spacing w:before="120" w:line="240" w:lineRule="auto"/>
        <w:rPr>
          <w:rFonts w:ascii="Arial" w:hAnsi="Arial" w:cs="Arial"/>
          <w:sz w:val="22"/>
          <w:szCs w:val="22"/>
        </w:rPr>
      </w:pPr>
      <w:bookmarkStart w:id="31" w:name="_Toc383710799"/>
      <w:bookmarkStart w:id="32" w:name="_Toc383710898"/>
      <w:bookmarkStart w:id="33" w:name="_Toc139866895"/>
      <w:r w:rsidRPr="004D235C">
        <w:rPr>
          <w:rFonts w:ascii="Arial" w:hAnsi="Arial" w:cs="Arial"/>
          <w:sz w:val="22"/>
          <w:szCs w:val="22"/>
        </w:rPr>
        <w:t>1.3</w:t>
      </w:r>
      <w:r w:rsidRPr="004D235C">
        <w:rPr>
          <w:rFonts w:ascii="Arial" w:hAnsi="Arial" w:cs="Arial"/>
          <w:sz w:val="22"/>
          <w:szCs w:val="22"/>
        </w:rPr>
        <w:tab/>
        <w:t>Przepływ informacji</w:t>
      </w:r>
      <w:bookmarkEnd w:id="31"/>
      <w:bookmarkEnd w:id="32"/>
      <w:bookmarkEnd w:id="33"/>
    </w:p>
    <w:p w14:paraId="25B1ADD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niniejszej klauzuli 1.3 wprowadza się następującą zmianę:</w:t>
      </w:r>
    </w:p>
    <w:p w14:paraId="44E4FB3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podpunktu (a) po słowach ”w Załączniku do Oferty;” dodaje się następujący zapis:</w:t>
      </w:r>
    </w:p>
    <w:p w14:paraId="1F86F49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b/>
        <w:t>przekazywane uzgodnionym systemem transmisji elektronicznej winny być każdorazowo potwierdzane na piśmie oddzielną korespondencją;</w:t>
      </w:r>
    </w:p>
    <w:p w14:paraId="1761AC0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b/>
        <w:t>dokumenty dostarczone w dni pracy Zamawiającego poniedziałek – piątek w godzinach od 7</w:t>
      </w:r>
      <w:r w:rsidRPr="004D235C">
        <w:rPr>
          <w:rFonts w:ascii="Arial" w:hAnsi="Arial" w:cs="Arial"/>
          <w:sz w:val="22"/>
          <w:szCs w:val="22"/>
          <w:vertAlign w:val="superscript"/>
        </w:rPr>
        <w:t>00</w:t>
      </w:r>
      <w:r w:rsidRPr="004D235C">
        <w:rPr>
          <w:rFonts w:ascii="Arial" w:hAnsi="Arial" w:cs="Arial"/>
          <w:sz w:val="22"/>
          <w:szCs w:val="22"/>
        </w:rPr>
        <w:t xml:space="preserve"> do 15</w:t>
      </w:r>
      <w:r w:rsidRPr="004D235C">
        <w:rPr>
          <w:rFonts w:ascii="Arial" w:hAnsi="Arial" w:cs="Arial"/>
          <w:sz w:val="22"/>
          <w:szCs w:val="22"/>
          <w:vertAlign w:val="superscript"/>
        </w:rPr>
        <w:t>00</w:t>
      </w:r>
      <w:r w:rsidRPr="004D235C">
        <w:rPr>
          <w:rFonts w:ascii="Arial" w:hAnsi="Arial" w:cs="Arial"/>
          <w:sz w:val="22"/>
          <w:szCs w:val="22"/>
        </w:rPr>
        <w:t xml:space="preserve">  z tym, że dostarczenie ich w godzinach późniejszych będzie skutkowało uznaniem, że dotarły do Zamawiającego następnego dnia roboczego, co jest istotne z punktu widzenia naliczania ewentualnych kar za niedotrzymanie terminów umownych.</w:t>
      </w:r>
    </w:p>
    <w:p w14:paraId="19126A3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b/>
        <w:t>Jeżeli w niniejszym Kontrakcie nie zapisano inaczej, to maksymalny termin odpowiedzi na bieżącą korespondencję  każdej ze Stron wynosi 7  dni kalendarzowych. Termin liczony jest od dnia otrzymania korespondencji.</w:t>
      </w:r>
    </w:p>
    <w:p w14:paraId="728133E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b/>
        <w:t xml:space="preserve"> W przypadku przekazania zatwierdzeń, świadectw, zgody, ustaleń, powiadomień i żądań przy użyciu uzgodnionego systemu transmisji elektronicznej wszelkie terminy będą liczone wtedy od dnia, w którym dotarły one do Zamawiającego i potwierdził on ich otrzymanie, w przeciwnym wypadku dopiero z chwilą dostarczenia ich w formie pisemnej.</w:t>
      </w:r>
    </w:p>
    <w:p w14:paraId="61B18ED8" w14:textId="379A7A3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b/>
        <w:t>Wpisy wprowadzone do Dziennika Budowy zgodnie z wymogami polskiego Prawa Budowlanego nie są uważane za komunikaty w rozumieniu niniejszej klauzuli.</w:t>
      </w:r>
    </w:p>
    <w:p w14:paraId="3C50A08C" w14:textId="77777777" w:rsidR="00E14CDA" w:rsidRPr="004D235C" w:rsidRDefault="00E14CDA" w:rsidP="004D235C">
      <w:pPr>
        <w:spacing w:after="0" w:line="240" w:lineRule="auto"/>
        <w:ind w:left="0" w:firstLine="0"/>
        <w:rPr>
          <w:rFonts w:ascii="Arial" w:hAnsi="Arial" w:cs="Arial"/>
          <w:sz w:val="22"/>
          <w:szCs w:val="22"/>
        </w:rPr>
      </w:pPr>
    </w:p>
    <w:p w14:paraId="73C1D19A" w14:textId="77777777" w:rsidR="007364EF" w:rsidRPr="004D235C" w:rsidRDefault="007364EF" w:rsidP="004D235C">
      <w:pPr>
        <w:pStyle w:val="Nagwek2"/>
        <w:spacing w:before="120" w:line="240" w:lineRule="auto"/>
        <w:rPr>
          <w:rFonts w:ascii="Arial" w:hAnsi="Arial" w:cs="Arial"/>
          <w:sz w:val="22"/>
          <w:szCs w:val="22"/>
        </w:rPr>
      </w:pPr>
      <w:bookmarkStart w:id="34" w:name="_Toc383710800"/>
      <w:bookmarkStart w:id="35" w:name="_Toc383710899"/>
      <w:bookmarkStart w:id="36" w:name="_Toc139866896"/>
      <w:r w:rsidRPr="004D235C">
        <w:rPr>
          <w:rFonts w:ascii="Arial" w:hAnsi="Arial" w:cs="Arial"/>
          <w:sz w:val="22"/>
          <w:szCs w:val="22"/>
        </w:rPr>
        <w:t>1.4</w:t>
      </w:r>
      <w:r w:rsidRPr="004D235C">
        <w:rPr>
          <w:rFonts w:ascii="Arial" w:hAnsi="Arial" w:cs="Arial"/>
          <w:sz w:val="22"/>
          <w:szCs w:val="22"/>
        </w:rPr>
        <w:tab/>
        <w:t>Prawo i język</w:t>
      </w:r>
      <w:bookmarkEnd w:id="34"/>
      <w:bookmarkEnd w:id="35"/>
      <w:bookmarkEnd w:id="36"/>
    </w:p>
    <w:p w14:paraId="6D92F8A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1.4 skreśla się i zastępuje następująco:</w:t>
      </w:r>
    </w:p>
    <w:p w14:paraId="3A5B0F3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Kontraktem rządzi prawo Rzeczpospolitej Polskiej.</w:t>
      </w:r>
    </w:p>
    <w:p w14:paraId="526483E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 xml:space="preserve">Językiem Kontraktu jest język polski. </w:t>
      </w:r>
    </w:p>
    <w:p w14:paraId="75243E14" w14:textId="7C2BF6A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t>Językiem porozumiewania się jest język polski.</w:t>
      </w:r>
    </w:p>
    <w:p w14:paraId="3DA20556" w14:textId="77777777" w:rsidR="00E14CDA" w:rsidRPr="004D235C" w:rsidRDefault="00E14CDA" w:rsidP="004D235C">
      <w:pPr>
        <w:spacing w:after="0" w:line="240" w:lineRule="auto"/>
        <w:ind w:left="0" w:firstLine="0"/>
        <w:rPr>
          <w:rFonts w:ascii="Arial" w:hAnsi="Arial" w:cs="Arial"/>
          <w:sz w:val="22"/>
          <w:szCs w:val="22"/>
        </w:rPr>
      </w:pPr>
    </w:p>
    <w:p w14:paraId="0A6E8253" w14:textId="77777777" w:rsidR="007364EF" w:rsidRPr="004D235C" w:rsidRDefault="007364EF" w:rsidP="004D235C">
      <w:pPr>
        <w:pStyle w:val="Nagwek2"/>
        <w:spacing w:before="120" w:line="240" w:lineRule="auto"/>
        <w:rPr>
          <w:rFonts w:ascii="Arial" w:hAnsi="Arial" w:cs="Arial"/>
          <w:sz w:val="22"/>
          <w:szCs w:val="22"/>
        </w:rPr>
      </w:pPr>
      <w:bookmarkStart w:id="37" w:name="_Toc383710801"/>
      <w:bookmarkStart w:id="38" w:name="_Toc383710900"/>
      <w:bookmarkStart w:id="39" w:name="_Toc139866897"/>
      <w:r w:rsidRPr="004D235C">
        <w:rPr>
          <w:rFonts w:ascii="Arial" w:hAnsi="Arial" w:cs="Arial"/>
          <w:sz w:val="22"/>
          <w:szCs w:val="22"/>
        </w:rPr>
        <w:t>1.5</w:t>
      </w:r>
      <w:r w:rsidRPr="004D235C">
        <w:rPr>
          <w:rFonts w:ascii="Arial" w:hAnsi="Arial" w:cs="Arial"/>
          <w:sz w:val="22"/>
          <w:szCs w:val="22"/>
        </w:rPr>
        <w:tab/>
        <w:t>Pierwszeństwo dokumentów</w:t>
      </w:r>
      <w:bookmarkEnd w:id="37"/>
      <w:bookmarkEnd w:id="38"/>
      <w:bookmarkEnd w:id="39"/>
    </w:p>
    <w:p w14:paraId="4C8A63C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Następującą zmianę wprowadza się do niniejszej klauzuli 1.5:</w:t>
      </w:r>
    </w:p>
    <w:p w14:paraId="7422708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Skreśla się drugie zdanie i listę dokumentów wymienionych w podpunktach od (a) do (h) i zastępuje następująco:</w:t>
      </w:r>
    </w:p>
    <w:p w14:paraId="6844D851" w14:textId="13E0F96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W celu interpretacji pierwszeństwo dokumentów będzie zgodne z kolejnością zapisaną w Akcie Umowy. Zmiany do Kontraktu, jeśli wystąpią, będą miały kolejność ważności taką, jak dokumenty, które modyfikują.</w:t>
      </w:r>
    </w:p>
    <w:p w14:paraId="38CDBE4A" w14:textId="77777777" w:rsidR="00E14CDA" w:rsidRPr="004D235C" w:rsidRDefault="00E14CDA" w:rsidP="004D235C">
      <w:pPr>
        <w:spacing w:after="0" w:line="240" w:lineRule="auto"/>
        <w:ind w:left="0" w:firstLine="0"/>
        <w:rPr>
          <w:rFonts w:ascii="Arial" w:hAnsi="Arial" w:cs="Arial"/>
          <w:sz w:val="22"/>
          <w:szCs w:val="22"/>
        </w:rPr>
      </w:pPr>
    </w:p>
    <w:p w14:paraId="342B8873" w14:textId="77777777" w:rsidR="007364EF" w:rsidRPr="004D235C" w:rsidRDefault="007364EF" w:rsidP="004D235C">
      <w:pPr>
        <w:pStyle w:val="Nagwek2"/>
        <w:spacing w:before="120" w:line="240" w:lineRule="auto"/>
        <w:rPr>
          <w:rFonts w:ascii="Arial" w:hAnsi="Arial" w:cs="Arial"/>
          <w:sz w:val="22"/>
          <w:szCs w:val="22"/>
        </w:rPr>
      </w:pPr>
      <w:bookmarkStart w:id="40" w:name="_Toc383710802"/>
      <w:bookmarkStart w:id="41" w:name="_Toc383710901"/>
      <w:bookmarkStart w:id="42" w:name="_Toc139866898"/>
      <w:r w:rsidRPr="004D235C">
        <w:rPr>
          <w:rFonts w:ascii="Arial" w:hAnsi="Arial" w:cs="Arial"/>
          <w:sz w:val="22"/>
          <w:szCs w:val="22"/>
        </w:rPr>
        <w:t>1.6</w:t>
      </w:r>
      <w:r w:rsidRPr="004D235C">
        <w:rPr>
          <w:rFonts w:ascii="Arial" w:hAnsi="Arial" w:cs="Arial"/>
          <w:sz w:val="22"/>
          <w:szCs w:val="22"/>
        </w:rPr>
        <w:tab/>
        <w:t>Akt Umowy</w:t>
      </w:r>
      <w:bookmarkEnd w:id="40"/>
      <w:bookmarkEnd w:id="41"/>
      <w:bookmarkEnd w:id="42"/>
    </w:p>
    <w:p w14:paraId="051E624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Skreśla się klauzulę 1.6 i zastępuje następująco:</w:t>
      </w:r>
    </w:p>
    <w:p w14:paraId="79ACB745" w14:textId="54D107B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Kontrakt wchodzi w życie w dniu, w którym podpiszą go obie Strony, pod warunkiem, że wymagane zabezpieczenie należytego wykonania Kontraktu zostało przyjęte bez zastrzeżeń przez Zamawiającemu zgodnie z klauzulą 4.2 [</w:t>
      </w:r>
      <w:r w:rsidRPr="004D235C">
        <w:rPr>
          <w:rFonts w:ascii="Arial" w:hAnsi="Arial" w:cs="Arial"/>
          <w:i/>
          <w:iCs/>
          <w:sz w:val="22"/>
          <w:szCs w:val="22"/>
        </w:rPr>
        <w:t>Zabezpieczenie Wykonania</w:t>
      </w:r>
      <w:r w:rsidRPr="004D235C">
        <w:rPr>
          <w:rFonts w:ascii="Arial" w:hAnsi="Arial" w:cs="Arial"/>
          <w:sz w:val="22"/>
          <w:szCs w:val="22"/>
        </w:rPr>
        <w:t>].</w:t>
      </w:r>
    </w:p>
    <w:p w14:paraId="7222DC70" w14:textId="77777777" w:rsidR="00E14CDA" w:rsidRPr="004D235C" w:rsidRDefault="00E14CDA" w:rsidP="004D235C">
      <w:pPr>
        <w:spacing w:after="0" w:line="240" w:lineRule="auto"/>
        <w:ind w:left="0" w:firstLine="0"/>
        <w:rPr>
          <w:rFonts w:ascii="Arial" w:hAnsi="Arial" w:cs="Arial"/>
          <w:sz w:val="22"/>
          <w:szCs w:val="22"/>
        </w:rPr>
      </w:pPr>
    </w:p>
    <w:p w14:paraId="71FFD9D5" w14:textId="77777777" w:rsidR="007364EF" w:rsidRPr="004D235C" w:rsidRDefault="007364EF" w:rsidP="004D235C">
      <w:pPr>
        <w:pStyle w:val="Nagwek2"/>
        <w:spacing w:before="120" w:line="240" w:lineRule="auto"/>
        <w:rPr>
          <w:rFonts w:ascii="Arial" w:hAnsi="Arial" w:cs="Arial"/>
          <w:sz w:val="22"/>
          <w:szCs w:val="22"/>
        </w:rPr>
      </w:pPr>
      <w:bookmarkStart w:id="43" w:name="_Toc383710803"/>
      <w:bookmarkStart w:id="44" w:name="_Toc383710902"/>
      <w:bookmarkStart w:id="45" w:name="_Toc139866899"/>
      <w:r w:rsidRPr="004D235C">
        <w:rPr>
          <w:rFonts w:ascii="Arial" w:hAnsi="Arial" w:cs="Arial"/>
          <w:sz w:val="22"/>
          <w:szCs w:val="22"/>
        </w:rPr>
        <w:t>1.7</w:t>
      </w:r>
      <w:r w:rsidRPr="004D235C">
        <w:rPr>
          <w:rFonts w:ascii="Arial" w:hAnsi="Arial" w:cs="Arial"/>
          <w:sz w:val="22"/>
          <w:szCs w:val="22"/>
        </w:rPr>
        <w:tab/>
        <w:t>Cesje</w:t>
      </w:r>
      <w:bookmarkEnd w:id="43"/>
      <w:bookmarkEnd w:id="44"/>
      <w:bookmarkEnd w:id="45"/>
    </w:p>
    <w:p w14:paraId="7F54C5A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1.7 skreśla się i zastępuje następująco:</w:t>
      </w:r>
    </w:p>
    <w:p w14:paraId="72305D1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nie może bez zgody Zamawiającego przenieść swoich wierzytelności wynikających z niniejszego Kontraktu lub jakiejkolwiek jego części, korzyści z niego lub udziału w nim, na osobę trzecią (tj. dokonać przelewu wierzytelności). Strony postanawiają, że zgoda Zamawiającego na przelew jakiejkolwiek wierzytelności wynikającej z Kontraktu wymaga formy pisemnej pod rygorem nieważności. </w:t>
      </w:r>
    </w:p>
    <w:p w14:paraId="446FC35F" w14:textId="77777777" w:rsidR="007364EF" w:rsidRPr="004D235C" w:rsidRDefault="007364EF" w:rsidP="004D235C">
      <w:pPr>
        <w:pStyle w:val="Nagwek2"/>
        <w:spacing w:before="120" w:line="240" w:lineRule="auto"/>
        <w:rPr>
          <w:rFonts w:ascii="Arial" w:hAnsi="Arial" w:cs="Arial"/>
          <w:sz w:val="22"/>
          <w:szCs w:val="22"/>
        </w:rPr>
      </w:pPr>
      <w:bookmarkStart w:id="46" w:name="_Toc383710804"/>
      <w:bookmarkStart w:id="47" w:name="_Toc383710903"/>
      <w:bookmarkStart w:id="48" w:name="_Toc139866900"/>
      <w:r w:rsidRPr="004D235C">
        <w:rPr>
          <w:rFonts w:ascii="Arial" w:hAnsi="Arial" w:cs="Arial"/>
          <w:sz w:val="22"/>
          <w:szCs w:val="22"/>
        </w:rPr>
        <w:t>1.8</w:t>
      </w:r>
      <w:r w:rsidRPr="004D235C">
        <w:rPr>
          <w:rFonts w:ascii="Arial" w:hAnsi="Arial" w:cs="Arial"/>
          <w:sz w:val="22"/>
          <w:szCs w:val="22"/>
        </w:rPr>
        <w:tab/>
        <w:t>Przechowywanie i dostarczanie dokumentów</w:t>
      </w:r>
      <w:bookmarkEnd w:id="46"/>
      <w:bookmarkEnd w:id="47"/>
      <w:bookmarkEnd w:id="48"/>
      <w:r w:rsidRPr="004D235C">
        <w:rPr>
          <w:rFonts w:ascii="Arial" w:hAnsi="Arial" w:cs="Arial"/>
          <w:sz w:val="22"/>
          <w:szCs w:val="22"/>
        </w:rPr>
        <w:t xml:space="preserve"> </w:t>
      </w:r>
    </w:p>
    <w:p w14:paraId="0EA6FE23"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Jako drugie zdanie w drugim akapicie niniejszej klauzuli 1.8 dodaje się:</w:t>
      </w:r>
    </w:p>
    <w:p w14:paraId="37704A6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w:t>
      </w:r>
      <w:r w:rsidRPr="004D235C">
        <w:rPr>
          <w:rFonts w:ascii="Arial" w:hAnsi="Arial" w:cs="Arial"/>
          <w:b/>
          <w:bCs/>
          <w:sz w:val="22"/>
          <w:szCs w:val="22"/>
        </w:rPr>
        <w:t xml:space="preserve"> </w:t>
      </w:r>
      <w:r w:rsidRPr="004D235C">
        <w:rPr>
          <w:rFonts w:ascii="Arial" w:hAnsi="Arial" w:cs="Arial"/>
          <w:sz w:val="22"/>
          <w:szCs w:val="22"/>
        </w:rPr>
        <w:t>będzie również prowadził na Terenie Budowy Dziennik Budowy, zgodnie z klauzulą 4.25 [</w:t>
      </w:r>
      <w:r w:rsidRPr="004D235C">
        <w:rPr>
          <w:rFonts w:ascii="Arial" w:hAnsi="Arial" w:cs="Arial"/>
          <w:i/>
          <w:iCs/>
          <w:sz w:val="22"/>
          <w:szCs w:val="22"/>
        </w:rPr>
        <w:t>Dziennik Budowy</w:t>
      </w:r>
      <w:r w:rsidRPr="004D235C">
        <w:rPr>
          <w:rFonts w:ascii="Arial" w:hAnsi="Arial" w:cs="Arial"/>
          <w:sz w:val="22"/>
          <w:szCs w:val="22"/>
        </w:rPr>
        <w:t xml:space="preserve">]. </w:t>
      </w:r>
    </w:p>
    <w:p w14:paraId="69E3020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drugiego akapitu dodaje się następujący zapis:</w:t>
      </w:r>
    </w:p>
    <w:p w14:paraId="44D25BC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przedłoży Inżynierowi do zatwierdzenia takie rysunki, świadectwa, obliczenia i/lub inną techniczną dokumentację, jak określone zostało w Specyfikacjach lub jak wymagane jest przez Inżyniera w związku z realizacją przedmiotu zamówienia. W przypadku zwłoki w przekazaniu lub niezatwierdzeniu takich dokumentów, Wykonawca nie będzie uprawniony do żadnych roszczeń odnośnie do dodatkowego czasu na ukończenie Robót lub Kosztu.</w:t>
      </w:r>
    </w:p>
    <w:p w14:paraId="5517BDD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Dokumenty Wykonawcy będą przekazywane bez zbędnego opóźnienia, jeżeli termin na przekazanie opinii lub udzielenie odpowiedzi, uzyskanie uzgodnienia oraz sporządzenie jakiegokolwiek innego Dokumentu Wykonawcy nie został w Kontrakcie jednoznacznie określony, to czas reakcji Wykonawcy na sporządzanie tych Dokumentów wymaganych do prawidłowego zakończenia i rozliczenia Robót oraz przekazania ich do użytkowania  - będzie określony w korespondencji pomiędzy Stronami. Strony bezwzględnie będą tych terminów przestrzegały, w przeciwnym wypadku takie opóźnienia będą traktowane jak nienależyte wykonywanie Umowy. </w:t>
      </w:r>
    </w:p>
    <w:p w14:paraId="0ADA545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Wszelkie Dokumenty do których sporządzenia na mocy Kontraktu jest zobligowany Wykonawca będą dostarczane w formie i liczbie wymaganej przez Zamawiającego. Przewiduje się minimum po dwa egzemplarze w wersji papierowej (czarno białej lub kolorowej w zależności od treści dokumentu) oraz dwa egzemplarze w wersji elektronicznej na nośnikach CD/DVD. Wadliwe Dokumenty Wykonawcy będą mu zwracane i będzie on zobowiązany do usunięcia w nich wad (wskazanych przez Inżyniera oraz Zamawiającego) oraz przekazania ich ponownie w wersji i formie ostatecznej – kompletnej, uzgodnionej przez Strony z adnotacją w zakresie akceptacji Stron zaangażowanych w realizację Kontraktu.</w:t>
      </w:r>
    </w:p>
    <w:p w14:paraId="74E378A1" w14:textId="08A44E9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Zamawiający ma </w:t>
      </w:r>
      <w:r w:rsidR="00E14CDA" w:rsidRPr="004D235C">
        <w:rPr>
          <w:rFonts w:ascii="Arial" w:hAnsi="Arial" w:cs="Arial"/>
          <w:sz w:val="22"/>
          <w:szCs w:val="22"/>
        </w:rPr>
        <w:t>7</w:t>
      </w:r>
      <w:r w:rsidRPr="004D235C">
        <w:rPr>
          <w:rFonts w:ascii="Arial" w:hAnsi="Arial" w:cs="Arial"/>
          <w:sz w:val="22"/>
          <w:szCs w:val="22"/>
        </w:rPr>
        <w:t xml:space="preserve"> dni na zaopiniowanie  Dokumentów Wykonawcy dostarczanych mu przez Wykonawcę Robót na mocy Kontraktu.</w:t>
      </w:r>
    </w:p>
    <w:p w14:paraId="030000E8" w14:textId="77777777" w:rsidR="00E14CDA" w:rsidRPr="004D235C" w:rsidRDefault="00E14CDA" w:rsidP="004D235C">
      <w:pPr>
        <w:spacing w:after="0" w:line="240" w:lineRule="auto"/>
        <w:ind w:left="0" w:firstLine="0"/>
        <w:rPr>
          <w:rFonts w:ascii="Arial" w:hAnsi="Arial" w:cs="Arial"/>
          <w:color w:val="FF0000"/>
          <w:sz w:val="22"/>
          <w:szCs w:val="22"/>
        </w:rPr>
      </w:pPr>
    </w:p>
    <w:p w14:paraId="5597BA90" w14:textId="77777777" w:rsidR="007364EF" w:rsidRPr="004D235C" w:rsidRDefault="007364EF" w:rsidP="004D235C">
      <w:pPr>
        <w:pStyle w:val="Nagwek2"/>
        <w:spacing w:before="120" w:line="240" w:lineRule="auto"/>
        <w:rPr>
          <w:rFonts w:ascii="Arial" w:hAnsi="Arial" w:cs="Arial"/>
          <w:sz w:val="22"/>
          <w:szCs w:val="22"/>
        </w:rPr>
      </w:pPr>
      <w:bookmarkStart w:id="49" w:name="_Toc383710805"/>
      <w:bookmarkStart w:id="50" w:name="_Toc383710904"/>
      <w:bookmarkStart w:id="51" w:name="_Toc139866901"/>
      <w:r w:rsidRPr="004D235C">
        <w:rPr>
          <w:rFonts w:ascii="Arial" w:hAnsi="Arial" w:cs="Arial"/>
          <w:sz w:val="22"/>
          <w:szCs w:val="22"/>
        </w:rPr>
        <w:lastRenderedPageBreak/>
        <w:t>1.10</w:t>
      </w:r>
      <w:r w:rsidRPr="004D235C">
        <w:rPr>
          <w:rFonts w:ascii="Arial" w:hAnsi="Arial" w:cs="Arial"/>
          <w:sz w:val="22"/>
          <w:szCs w:val="22"/>
        </w:rPr>
        <w:tab/>
        <w:t>Używanie dokumentów Wykonawcy przez Zamawiającego</w:t>
      </w:r>
      <w:bookmarkEnd w:id="49"/>
      <w:bookmarkEnd w:id="50"/>
      <w:bookmarkEnd w:id="51"/>
    </w:p>
    <w:p w14:paraId="38DD0CBE"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Na końcu klauzuli dodaje się zapis:</w:t>
      </w:r>
    </w:p>
    <w:p w14:paraId="133E941E" w14:textId="6DD8070B"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przenosi w całości na Zamawiającego w ramach Ceny Kontraktowej autorskie prawa majątkowe do Dokumentów Wykonawcy będących wynikiem prac objętych niniejszym Kontraktem, jak też prawo własności egzemplarzy, na których zostały utrwalone. Przeniesienie majątkowych praw autorskich obejmuje wszystkie znane w chwili zawarcia umowy pola eksploatacji wskazane w art. 50 pkt 1 –3 ustawy z dnia 4 lutego 1994 r. o prawie autorskim i</w:t>
      </w:r>
      <w:r w:rsidR="00B854C4" w:rsidRPr="004D235C">
        <w:rPr>
          <w:rFonts w:ascii="Arial" w:hAnsi="Arial" w:cs="Arial"/>
          <w:sz w:val="22"/>
          <w:szCs w:val="22"/>
        </w:rPr>
        <w:t xml:space="preserve"> prawach pokrewnych </w:t>
      </w:r>
      <w:r w:rsidRPr="004D235C">
        <w:rPr>
          <w:rFonts w:ascii="Arial" w:hAnsi="Arial" w:cs="Arial"/>
          <w:sz w:val="22"/>
          <w:szCs w:val="22"/>
        </w:rPr>
        <w:t xml:space="preserve"> a w szczególności:</w:t>
      </w:r>
    </w:p>
    <w:p w14:paraId="62C4F420" w14:textId="77777777" w:rsidR="007364EF" w:rsidRPr="004D235C" w:rsidRDefault="007364EF" w:rsidP="004D235C">
      <w:pPr>
        <w:numPr>
          <w:ilvl w:val="0"/>
          <w:numId w:val="10"/>
        </w:numPr>
        <w:spacing w:after="0" w:line="240" w:lineRule="auto"/>
        <w:ind w:left="0" w:firstLine="0"/>
        <w:rPr>
          <w:rFonts w:ascii="Arial" w:hAnsi="Arial" w:cs="Arial"/>
          <w:sz w:val="22"/>
          <w:szCs w:val="22"/>
        </w:rPr>
      </w:pPr>
      <w:r w:rsidRPr="004D235C">
        <w:rPr>
          <w:rFonts w:ascii="Arial" w:hAnsi="Arial" w:cs="Arial"/>
          <w:sz w:val="22"/>
          <w:szCs w:val="22"/>
        </w:rPr>
        <w:t>utrwalanie, kopiowanie, wprowadzenie do pamięci komputerów i serwerów sieci komputerowych,</w:t>
      </w:r>
    </w:p>
    <w:p w14:paraId="38D6566D" w14:textId="77777777" w:rsidR="007364EF" w:rsidRPr="004D235C" w:rsidRDefault="007364EF" w:rsidP="004D235C">
      <w:pPr>
        <w:numPr>
          <w:ilvl w:val="0"/>
          <w:numId w:val="10"/>
        </w:numPr>
        <w:spacing w:after="0" w:line="240" w:lineRule="auto"/>
        <w:ind w:left="0" w:firstLine="0"/>
        <w:rPr>
          <w:rFonts w:ascii="Arial" w:hAnsi="Arial" w:cs="Arial"/>
          <w:sz w:val="22"/>
          <w:szCs w:val="22"/>
        </w:rPr>
      </w:pPr>
      <w:r w:rsidRPr="004D235C">
        <w:rPr>
          <w:rFonts w:ascii="Arial" w:hAnsi="Arial" w:cs="Arial"/>
          <w:sz w:val="22"/>
          <w:szCs w:val="22"/>
        </w:rPr>
        <w:t xml:space="preserve">wystawianie lub publiczną prezentację (na ekranie), w tym podczas seminariów i konferencji, </w:t>
      </w:r>
    </w:p>
    <w:p w14:paraId="11BE7588" w14:textId="77777777" w:rsidR="007364EF" w:rsidRPr="004D235C" w:rsidRDefault="007364EF" w:rsidP="004D235C">
      <w:pPr>
        <w:numPr>
          <w:ilvl w:val="0"/>
          <w:numId w:val="10"/>
        </w:numPr>
        <w:spacing w:after="0" w:line="240" w:lineRule="auto"/>
        <w:ind w:left="0" w:firstLine="0"/>
        <w:rPr>
          <w:rFonts w:ascii="Arial" w:hAnsi="Arial" w:cs="Arial"/>
          <w:sz w:val="22"/>
          <w:szCs w:val="22"/>
        </w:rPr>
      </w:pPr>
      <w:r w:rsidRPr="004D235C">
        <w:rPr>
          <w:rFonts w:ascii="Arial" w:hAnsi="Arial" w:cs="Arial"/>
          <w:sz w:val="22"/>
          <w:szCs w:val="22"/>
        </w:rPr>
        <w:t xml:space="preserve">wykorzystywanie w materiałach wydawniczych oraz we wszelkiego rodzaju mediach audio-wizualnych i komputerowych, </w:t>
      </w:r>
    </w:p>
    <w:p w14:paraId="52AFA564" w14:textId="77777777" w:rsidR="007364EF" w:rsidRPr="004D235C" w:rsidRDefault="007364EF" w:rsidP="004D235C">
      <w:pPr>
        <w:numPr>
          <w:ilvl w:val="0"/>
          <w:numId w:val="10"/>
        </w:numPr>
        <w:spacing w:after="0" w:line="240" w:lineRule="auto"/>
        <w:ind w:left="0" w:firstLine="0"/>
        <w:rPr>
          <w:rFonts w:ascii="Arial" w:hAnsi="Arial" w:cs="Arial"/>
          <w:sz w:val="22"/>
          <w:szCs w:val="22"/>
        </w:rPr>
      </w:pPr>
      <w:r w:rsidRPr="004D235C">
        <w:rPr>
          <w:rFonts w:ascii="Arial" w:hAnsi="Arial" w:cs="Arial"/>
          <w:sz w:val="22"/>
          <w:szCs w:val="22"/>
        </w:rPr>
        <w:t>prawo do korzystania z dzieł w całości lub z części oraz ich łączenia z innymi dziełami, opracowania poprzez dodanie różnych elementów, uaktualnienie, modyfikację, tłumaczenie na różne języki, zmianę barw, okładek, wielkości i treści całości lub ich części,</w:t>
      </w:r>
    </w:p>
    <w:p w14:paraId="3768D601" w14:textId="77777777" w:rsidR="007364EF" w:rsidRPr="004D235C" w:rsidRDefault="007364EF" w:rsidP="004D235C">
      <w:pPr>
        <w:numPr>
          <w:ilvl w:val="0"/>
          <w:numId w:val="10"/>
        </w:numPr>
        <w:spacing w:after="0" w:line="240" w:lineRule="auto"/>
        <w:ind w:left="0" w:firstLine="0"/>
        <w:rPr>
          <w:rFonts w:ascii="Arial" w:hAnsi="Arial" w:cs="Arial"/>
          <w:sz w:val="22"/>
          <w:szCs w:val="22"/>
        </w:rPr>
      </w:pPr>
      <w:r w:rsidRPr="004D235C">
        <w:rPr>
          <w:rFonts w:ascii="Arial" w:hAnsi="Arial" w:cs="Arial"/>
          <w:sz w:val="22"/>
          <w:szCs w:val="22"/>
        </w:rPr>
        <w:t xml:space="preserve">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w:t>
      </w:r>
      <w:proofErr w:type="spellStart"/>
      <w:r w:rsidRPr="004D235C">
        <w:rPr>
          <w:rFonts w:ascii="Arial" w:hAnsi="Arial" w:cs="Arial"/>
          <w:sz w:val="22"/>
          <w:szCs w:val="22"/>
        </w:rPr>
        <w:t>internet</w:t>
      </w:r>
      <w:proofErr w:type="spellEnd"/>
      <w:r w:rsidRPr="004D235C">
        <w:rPr>
          <w:rFonts w:ascii="Arial" w:hAnsi="Arial" w:cs="Arial"/>
          <w:sz w:val="22"/>
          <w:szCs w:val="22"/>
        </w:rPr>
        <w:t>) łącznie z utrwalaniem w pamięci RAM oraz zezwalaniem na tworzenie i nadawanie kompilacji.</w:t>
      </w:r>
    </w:p>
    <w:p w14:paraId="4BE6B4B0" w14:textId="23892871"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ramach Ceny Kontraktowej Zamawiający ma prawo do swobodnego korzystania z przedmiotu umowy oraz zezwolenie na wykonywanie praw majątkowych do utworów zależnych powstałych w oparciu o przedmiot niniejszej umowy. W związku z czym Wykonawca wyraża zgodę na wykonywanie oraz nieograniczone zlecenie wykonania praw zależnych przez Zamawiającego do utworu, w rozumieniu art. 2 ust. 1 i 2 ustawy z dnia 4 lutego 1994r. o prawie autorskim i prawach pokrewnych. W ramach tych uprawnień Zamawiający w szczególności ma prawo dowolnego wykorzystania całości lub swobodnie wybranych fragmentów utworu. W tym celu możliwe jest dokonywanie tłumaczeń treści zawartych w utworze na dowolne języki. W przypadku konieczności dokonywania aktualizacji lub modyfikacji utworu i wszystkich zawartych w nim treści Wykonawca złoży Zamawiającemu pisemne jednostronne oświadczenie woli przekazujące w ramach ceny kontraktowej autorskie prawa majątkowe i uprawnienie do wykonywania przez Zamawiającego praw zależnych do dokonanych aktualizacji lub modyfikacji utworu, na warunkach takich samych jak warunki zapisane w niniejszych Warunkach odnośnie przejścia autorskich praw majątkowych.</w:t>
      </w:r>
    </w:p>
    <w:p w14:paraId="5FE12E0C" w14:textId="77777777" w:rsidR="00E14CDA" w:rsidRPr="004D235C" w:rsidRDefault="00E14CDA" w:rsidP="004D235C">
      <w:pPr>
        <w:spacing w:after="0" w:line="240" w:lineRule="auto"/>
        <w:ind w:left="0" w:firstLine="0"/>
        <w:rPr>
          <w:rFonts w:ascii="Arial" w:hAnsi="Arial" w:cs="Arial"/>
          <w:sz w:val="22"/>
          <w:szCs w:val="22"/>
        </w:rPr>
      </w:pPr>
    </w:p>
    <w:p w14:paraId="6CAE92FC" w14:textId="77777777" w:rsidR="007364EF" w:rsidRPr="004D235C" w:rsidRDefault="007364EF" w:rsidP="004D235C">
      <w:pPr>
        <w:spacing w:after="0" w:line="240" w:lineRule="auto"/>
        <w:ind w:left="0" w:firstLine="0"/>
        <w:rPr>
          <w:rStyle w:val="Nagwek2Znak"/>
          <w:rFonts w:ascii="Arial" w:hAnsi="Arial" w:cs="Arial"/>
          <w:sz w:val="22"/>
          <w:szCs w:val="22"/>
        </w:rPr>
      </w:pPr>
      <w:r w:rsidRPr="004D235C">
        <w:rPr>
          <w:rFonts w:ascii="Arial" w:hAnsi="Arial" w:cs="Arial"/>
          <w:b/>
          <w:bCs/>
          <w:sz w:val="22"/>
          <w:szCs w:val="22"/>
        </w:rPr>
        <w:t>1.12</w:t>
      </w:r>
      <w:r w:rsidRPr="004D235C">
        <w:rPr>
          <w:rFonts w:ascii="Arial" w:hAnsi="Arial" w:cs="Arial"/>
          <w:b/>
          <w:bCs/>
          <w:sz w:val="22"/>
          <w:szCs w:val="22"/>
        </w:rPr>
        <w:tab/>
      </w:r>
      <w:r w:rsidRPr="004D235C">
        <w:rPr>
          <w:rStyle w:val="Nagwek2Znak"/>
          <w:rFonts w:ascii="Arial" w:hAnsi="Arial" w:cs="Arial"/>
          <w:sz w:val="22"/>
          <w:szCs w:val="22"/>
        </w:rPr>
        <w:t>Poufne szczegóły</w:t>
      </w:r>
    </w:p>
    <w:p w14:paraId="0049BF9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1.12 dodaje się następujący tekst:</w:t>
      </w:r>
    </w:p>
    <w:p w14:paraId="2847C90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i jego personel zobowiązani są do zachowania tajemnicy zawodowej przez cały okres obowiązywania Kontraktu oraz po jego zakończeniu. </w:t>
      </w:r>
    </w:p>
    <w:p w14:paraId="64F76B08" w14:textId="5CB068A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Strony będą uważać szczegóły Kontraktu za poufne w takim zakresie, w jakim dozwala Prawo Kraju. </w:t>
      </w:r>
    </w:p>
    <w:p w14:paraId="76AB0CBA" w14:textId="77777777" w:rsidR="00E14CDA" w:rsidRPr="004D235C" w:rsidRDefault="00E14CDA" w:rsidP="004D235C">
      <w:pPr>
        <w:spacing w:after="0" w:line="240" w:lineRule="auto"/>
        <w:ind w:left="0" w:firstLine="0"/>
        <w:rPr>
          <w:rFonts w:ascii="Arial" w:hAnsi="Arial" w:cs="Arial"/>
          <w:sz w:val="22"/>
          <w:szCs w:val="22"/>
        </w:rPr>
      </w:pPr>
    </w:p>
    <w:p w14:paraId="02D1EC33" w14:textId="77777777" w:rsidR="007364EF" w:rsidRPr="004D235C" w:rsidRDefault="007364EF" w:rsidP="004D235C">
      <w:pPr>
        <w:pStyle w:val="Nagwek2"/>
        <w:spacing w:before="120" w:line="240" w:lineRule="auto"/>
        <w:rPr>
          <w:rFonts w:ascii="Arial" w:hAnsi="Arial" w:cs="Arial"/>
          <w:sz w:val="22"/>
          <w:szCs w:val="22"/>
        </w:rPr>
      </w:pPr>
      <w:bookmarkStart w:id="52" w:name="_Toc383710806"/>
      <w:bookmarkStart w:id="53" w:name="_Toc383710905"/>
      <w:bookmarkStart w:id="54" w:name="_Toc139866902"/>
      <w:r w:rsidRPr="004D235C">
        <w:rPr>
          <w:rFonts w:ascii="Arial" w:hAnsi="Arial" w:cs="Arial"/>
          <w:sz w:val="22"/>
          <w:szCs w:val="22"/>
        </w:rPr>
        <w:t>1.14</w:t>
      </w:r>
      <w:r w:rsidRPr="004D235C">
        <w:rPr>
          <w:rFonts w:ascii="Arial" w:hAnsi="Arial" w:cs="Arial"/>
          <w:sz w:val="22"/>
          <w:szCs w:val="22"/>
        </w:rPr>
        <w:tab/>
        <w:t>Solidarna odpowiedzialność</w:t>
      </w:r>
      <w:bookmarkEnd w:id="52"/>
      <w:bookmarkEnd w:id="53"/>
      <w:bookmarkEnd w:id="54"/>
      <w:r w:rsidRPr="004D235C">
        <w:rPr>
          <w:rFonts w:ascii="Arial" w:hAnsi="Arial" w:cs="Arial"/>
          <w:sz w:val="22"/>
          <w:szCs w:val="22"/>
        </w:rPr>
        <w:t xml:space="preserve">  </w:t>
      </w:r>
    </w:p>
    <w:p w14:paraId="4A5F0F4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niniejszej klauzuli 1.14 wprowadza się następujące zmiany: </w:t>
      </w:r>
    </w:p>
    <w:p w14:paraId="3BDA243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 xml:space="preserve">Skreśla się podpunkt (c) i zastępuje go następująco: </w:t>
      </w:r>
    </w:p>
    <w:p w14:paraId="3AAB068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t>Wykonawca nie zmieni swojego składu podczas całego okresu wykonywania Kontraktu bez uprzedniej zgody Zamawiającego z wyjątkiem zmian będących następstwem łączenia, podziału, przekształcenia, upadłości lub likwidacji jednej z tych osób.</w:t>
      </w:r>
    </w:p>
    <w:p w14:paraId="4E27232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podpunkt (d) w następującym brzmieniu:</w:t>
      </w:r>
    </w:p>
    <w:p w14:paraId="4E7C06B3" w14:textId="1B1441C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w:t>
      </w:r>
      <w:r w:rsidRPr="004D235C">
        <w:rPr>
          <w:rFonts w:ascii="Arial" w:hAnsi="Arial" w:cs="Arial"/>
          <w:sz w:val="22"/>
          <w:szCs w:val="22"/>
        </w:rPr>
        <w:tab/>
        <w:t xml:space="preserve">Lider, osoba upełnomocniona przez pozostałe osoby wspólnie realizujące Kontrakt, będzie upoważniony do zaciągania zobowiązań, do przyjmowania zapłaty od Zamawiającego i do przyjmowania instrukcji na rzecz i w imieniu wszystkich tych osób, razem i każdego z osobna. </w:t>
      </w:r>
    </w:p>
    <w:p w14:paraId="732BE254" w14:textId="77777777" w:rsidR="00E14CDA" w:rsidRPr="004D235C" w:rsidRDefault="00E14CDA" w:rsidP="004D235C">
      <w:pPr>
        <w:spacing w:after="0" w:line="240" w:lineRule="auto"/>
        <w:ind w:left="0" w:firstLine="0"/>
        <w:rPr>
          <w:rFonts w:ascii="Arial" w:hAnsi="Arial" w:cs="Arial"/>
          <w:sz w:val="22"/>
          <w:szCs w:val="22"/>
        </w:rPr>
      </w:pPr>
    </w:p>
    <w:p w14:paraId="0719ED14" w14:textId="77777777" w:rsidR="007364EF" w:rsidRPr="004D235C" w:rsidRDefault="007364EF" w:rsidP="004D235C">
      <w:pPr>
        <w:pStyle w:val="Nagwek1"/>
        <w:spacing w:before="120" w:line="240" w:lineRule="auto"/>
        <w:ind w:left="0" w:firstLine="0"/>
        <w:rPr>
          <w:rFonts w:ascii="Arial" w:hAnsi="Arial" w:cs="Arial"/>
          <w:sz w:val="22"/>
          <w:szCs w:val="22"/>
        </w:rPr>
      </w:pPr>
      <w:bookmarkStart w:id="55" w:name="_Toc383710807"/>
      <w:bookmarkStart w:id="56" w:name="_Toc383710906"/>
      <w:bookmarkStart w:id="57" w:name="_Toc139866903"/>
      <w:r w:rsidRPr="004D235C">
        <w:rPr>
          <w:rFonts w:ascii="Arial" w:hAnsi="Arial" w:cs="Arial"/>
          <w:sz w:val="22"/>
          <w:szCs w:val="22"/>
        </w:rPr>
        <w:t>Rozdział 2 Zamawiający</w:t>
      </w:r>
      <w:bookmarkEnd w:id="55"/>
      <w:bookmarkEnd w:id="56"/>
      <w:bookmarkEnd w:id="57"/>
    </w:p>
    <w:p w14:paraId="08A8C8E6" w14:textId="77777777" w:rsidR="007364EF" w:rsidRPr="004D235C" w:rsidRDefault="007364EF" w:rsidP="004D235C">
      <w:pPr>
        <w:pStyle w:val="Nagwek2"/>
        <w:spacing w:before="120" w:line="240" w:lineRule="auto"/>
        <w:rPr>
          <w:rFonts w:ascii="Arial" w:hAnsi="Arial" w:cs="Arial"/>
          <w:sz w:val="22"/>
          <w:szCs w:val="22"/>
        </w:rPr>
      </w:pPr>
      <w:bookmarkStart w:id="58" w:name="_Toc383710808"/>
      <w:bookmarkStart w:id="59" w:name="_Toc383710907"/>
      <w:bookmarkStart w:id="60" w:name="_Toc139866904"/>
      <w:r w:rsidRPr="004D235C">
        <w:rPr>
          <w:rFonts w:ascii="Arial" w:hAnsi="Arial" w:cs="Arial"/>
          <w:sz w:val="22"/>
          <w:szCs w:val="22"/>
        </w:rPr>
        <w:t>2.2</w:t>
      </w:r>
      <w:r w:rsidRPr="004D235C">
        <w:rPr>
          <w:rFonts w:ascii="Arial" w:hAnsi="Arial" w:cs="Arial"/>
          <w:sz w:val="22"/>
          <w:szCs w:val="22"/>
        </w:rPr>
        <w:tab/>
        <w:t>Zezwolenia, licencje i zatwierdzenia</w:t>
      </w:r>
      <w:bookmarkEnd w:id="58"/>
      <w:bookmarkEnd w:id="59"/>
      <w:bookmarkEnd w:id="60"/>
    </w:p>
    <w:p w14:paraId="4E2FCE9C" w14:textId="6C0F168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pierwszym zdaniu niniejszej klauzuli 2.2 po słowach ”na żądanie” dodaje się słowa ”i na koszt”. </w:t>
      </w:r>
    </w:p>
    <w:p w14:paraId="19DFED45" w14:textId="77777777" w:rsidR="00E14CDA" w:rsidRPr="004D235C" w:rsidRDefault="00E14CDA" w:rsidP="004D235C">
      <w:pPr>
        <w:spacing w:after="0" w:line="240" w:lineRule="auto"/>
        <w:ind w:left="0" w:firstLine="0"/>
        <w:rPr>
          <w:rFonts w:ascii="Arial" w:hAnsi="Arial" w:cs="Arial"/>
          <w:sz w:val="22"/>
          <w:szCs w:val="22"/>
        </w:rPr>
      </w:pPr>
    </w:p>
    <w:p w14:paraId="1B161336" w14:textId="77777777" w:rsidR="007364EF" w:rsidRPr="004D235C" w:rsidRDefault="007364EF" w:rsidP="004D235C">
      <w:pPr>
        <w:pStyle w:val="Nagwek1"/>
        <w:spacing w:before="120" w:line="240" w:lineRule="auto"/>
        <w:ind w:left="0" w:firstLine="0"/>
        <w:rPr>
          <w:rFonts w:ascii="Arial" w:hAnsi="Arial" w:cs="Arial"/>
          <w:sz w:val="22"/>
          <w:szCs w:val="22"/>
        </w:rPr>
      </w:pPr>
      <w:bookmarkStart w:id="61" w:name="_Toc383710809"/>
      <w:bookmarkStart w:id="62" w:name="_Toc383710908"/>
      <w:bookmarkStart w:id="63" w:name="_Toc139866905"/>
      <w:r w:rsidRPr="004D235C">
        <w:rPr>
          <w:rFonts w:ascii="Arial" w:hAnsi="Arial" w:cs="Arial"/>
          <w:sz w:val="22"/>
          <w:szCs w:val="22"/>
        </w:rPr>
        <w:t>Rozdział 3 Inżynier</w:t>
      </w:r>
      <w:bookmarkEnd w:id="61"/>
      <w:bookmarkEnd w:id="62"/>
      <w:bookmarkEnd w:id="63"/>
    </w:p>
    <w:p w14:paraId="38EBBE9B" w14:textId="77777777" w:rsidR="007364EF" w:rsidRPr="004D235C" w:rsidRDefault="007364EF" w:rsidP="004D235C">
      <w:pPr>
        <w:pStyle w:val="Nagwek2"/>
        <w:spacing w:before="120" w:line="240" w:lineRule="auto"/>
        <w:rPr>
          <w:rFonts w:ascii="Arial" w:hAnsi="Arial" w:cs="Arial"/>
          <w:sz w:val="22"/>
          <w:szCs w:val="22"/>
        </w:rPr>
      </w:pPr>
      <w:bookmarkStart w:id="64" w:name="_Toc383710810"/>
      <w:bookmarkStart w:id="65" w:name="_Toc383710909"/>
      <w:bookmarkStart w:id="66" w:name="_Toc139866906"/>
      <w:r w:rsidRPr="004D235C">
        <w:rPr>
          <w:rFonts w:ascii="Arial" w:hAnsi="Arial" w:cs="Arial"/>
          <w:sz w:val="22"/>
          <w:szCs w:val="22"/>
        </w:rPr>
        <w:t>3.1</w:t>
      </w:r>
      <w:r w:rsidRPr="004D235C">
        <w:rPr>
          <w:rFonts w:ascii="Arial" w:hAnsi="Arial" w:cs="Arial"/>
          <w:sz w:val="22"/>
          <w:szCs w:val="22"/>
        </w:rPr>
        <w:tab/>
        <w:t>Obowiązki i uprawnienia Inżyniera</w:t>
      </w:r>
      <w:bookmarkEnd w:id="64"/>
      <w:bookmarkEnd w:id="65"/>
      <w:bookmarkEnd w:id="66"/>
    </w:p>
    <w:p w14:paraId="46FC1EC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Trzeci akapit niniejszej klauzuli 3.1 uzupełnia się następująco:</w:t>
      </w:r>
    </w:p>
    <w:p w14:paraId="6E2668E1" w14:textId="16BED2E9" w:rsidR="00AC4BBC" w:rsidRPr="004D235C" w:rsidRDefault="00AC4BBC" w:rsidP="004D235C">
      <w:pPr>
        <w:spacing w:after="0" w:line="240" w:lineRule="auto"/>
        <w:ind w:left="0" w:firstLine="0"/>
        <w:rPr>
          <w:rFonts w:ascii="Arial" w:hAnsi="Arial" w:cs="Arial"/>
          <w:sz w:val="22"/>
          <w:szCs w:val="22"/>
        </w:rPr>
      </w:pPr>
      <w:r w:rsidRPr="004D235C">
        <w:rPr>
          <w:rFonts w:ascii="Arial" w:hAnsi="Arial" w:cs="Arial"/>
          <w:sz w:val="22"/>
          <w:szCs w:val="22"/>
        </w:rPr>
        <w:t>W niniejszym Kontrakcie obowiązki i uprawnienia Inżyniera przejmuje Inspektor nadzoru. Wszędzie gdzie w Kontrakcie użyto nazwy Inżynier zastępuje się nazwą Inspektor nadzoru.</w:t>
      </w:r>
    </w:p>
    <w:p w14:paraId="51362D75" w14:textId="5ED00A42"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Inżynier winien uzyskiwać zgodę </w:t>
      </w:r>
      <w:r w:rsidRPr="004D235C">
        <w:rPr>
          <w:rFonts w:ascii="Arial" w:hAnsi="Arial" w:cs="Arial"/>
          <w:i/>
          <w:iCs/>
          <w:sz w:val="22"/>
          <w:szCs w:val="22"/>
        </w:rPr>
        <w:t>Z</w:t>
      </w:r>
      <w:r w:rsidRPr="004D235C">
        <w:rPr>
          <w:rFonts w:ascii="Arial" w:hAnsi="Arial" w:cs="Arial"/>
          <w:sz w:val="22"/>
          <w:szCs w:val="22"/>
        </w:rPr>
        <w:t>amawiającego przed wykonaniem swoich obowiązków czy czynności określonych w następujących klauzulach Warunków Ogólnych:</w:t>
      </w:r>
    </w:p>
    <w:p w14:paraId="267AC7E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klauzula 3.2 [</w:t>
      </w:r>
      <w:r w:rsidRPr="004D235C">
        <w:rPr>
          <w:rFonts w:ascii="Arial" w:hAnsi="Arial" w:cs="Arial"/>
          <w:i/>
          <w:iCs/>
          <w:sz w:val="22"/>
          <w:szCs w:val="22"/>
        </w:rPr>
        <w:t>Pełnomocnictwa wydane przez Inżyniera</w:t>
      </w:r>
      <w:r w:rsidRPr="004D235C">
        <w:rPr>
          <w:rFonts w:ascii="Arial" w:hAnsi="Arial" w:cs="Arial"/>
          <w:sz w:val="22"/>
          <w:szCs w:val="22"/>
        </w:rPr>
        <w:t>]</w:t>
      </w:r>
    </w:p>
    <w:p w14:paraId="4F54DAE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klauzula 4.4 [</w:t>
      </w:r>
      <w:r w:rsidRPr="004D235C">
        <w:rPr>
          <w:rFonts w:ascii="Arial" w:hAnsi="Arial" w:cs="Arial"/>
          <w:i/>
          <w:iCs/>
          <w:sz w:val="22"/>
          <w:szCs w:val="22"/>
        </w:rPr>
        <w:t>Podwykonawcy</w:t>
      </w:r>
      <w:r w:rsidRPr="004D235C">
        <w:rPr>
          <w:rFonts w:ascii="Arial" w:hAnsi="Arial" w:cs="Arial"/>
          <w:sz w:val="22"/>
          <w:szCs w:val="22"/>
        </w:rPr>
        <w:t>]</w:t>
      </w:r>
    </w:p>
    <w:p w14:paraId="055F1A9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t>klauzula 5.4 [</w:t>
      </w:r>
      <w:r w:rsidRPr="004D235C">
        <w:rPr>
          <w:rFonts w:ascii="Arial" w:hAnsi="Arial" w:cs="Arial"/>
          <w:i/>
          <w:iCs/>
          <w:sz w:val="22"/>
          <w:szCs w:val="22"/>
        </w:rPr>
        <w:t>Normy techniczne i przepisy</w:t>
      </w:r>
      <w:r w:rsidRPr="004D235C">
        <w:rPr>
          <w:rFonts w:ascii="Arial" w:hAnsi="Arial" w:cs="Arial"/>
          <w:sz w:val="22"/>
          <w:szCs w:val="22"/>
        </w:rPr>
        <w:t>]</w:t>
      </w:r>
    </w:p>
    <w:p w14:paraId="2C8C466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w:t>
      </w:r>
      <w:r w:rsidRPr="004D235C">
        <w:rPr>
          <w:rFonts w:ascii="Arial" w:hAnsi="Arial" w:cs="Arial"/>
          <w:sz w:val="22"/>
          <w:szCs w:val="22"/>
        </w:rPr>
        <w:tab/>
        <w:t>klauzula 8.4 [</w:t>
      </w:r>
      <w:r w:rsidRPr="004D235C">
        <w:rPr>
          <w:rFonts w:ascii="Arial" w:hAnsi="Arial" w:cs="Arial"/>
          <w:i/>
          <w:iCs/>
          <w:sz w:val="22"/>
          <w:szCs w:val="22"/>
        </w:rPr>
        <w:t>Przedłużenie Czasu na Ukończenie</w:t>
      </w:r>
      <w:r w:rsidRPr="004D235C">
        <w:rPr>
          <w:rFonts w:ascii="Arial" w:hAnsi="Arial" w:cs="Arial"/>
          <w:sz w:val="22"/>
          <w:szCs w:val="22"/>
        </w:rPr>
        <w:t>]</w:t>
      </w:r>
    </w:p>
    <w:p w14:paraId="1C74FF8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(e)</w:t>
      </w:r>
      <w:r w:rsidRPr="004D235C">
        <w:rPr>
          <w:rFonts w:ascii="Arial" w:hAnsi="Arial" w:cs="Arial"/>
          <w:sz w:val="22"/>
          <w:szCs w:val="22"/>
        </w:rPr>
        <w:tab/>
        <w:t>klauzula 8.8 [</w:t>
      </w:r>
      <w:r w:rsidRPr="004D235C">
        <w:rPr>
          <w:rFonts w:ascii="Arial" w:hAnsi="Arial" w:cs="Arial"/>
          <w:i/>
          <w:iCs/>
          <w:sz w:val="22"/>
          <w:szCs w:val="22"/>
        </w:rPr>
        <w:t>Zawieszenie Robót</w:t>
      </w:r>
      <w:r w:rsidRPr="004D235C">
        <w:rPr>
          <w:rFonts w:ascii="Arial" w:hAnsi="Arial" w:cs="Arial"/>
          <w:sz w:val="22"/>
          <w:szCs w:val="22"/>
        </w:rPr>
        <w:t>]</w:t>
      </w:r>
    </w:p>
    <w:p w14:paraId="4F7BEDC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(f)</w:t>
      </w:r>
      <w:r w:rsidRPr="004D235C">
        <w:rPr>
          <w:rFonts w:ascii="Arial" w:hAnsi="Arial" w:cs="Arial"/>
          <w:sz w:val="22"/>
          <w:szCs w:val="22"/>
        </w:rPr>
        <w:tab/>
        <w:t>klauzula 8.11 [</w:t>
      </w:r>
      <w:r w:rsidRPr="004D235C">
        <w:rPr>
          <w:rFonts w:ascii="Arial" w:hAnsi="Arial" w:cs="Arial"/>
          <w:i/>
          <w:iCs/>
          <w:sz w:val="22"/>
          <w:szCs w:val="22"/>
        </w:rPr>
        <w:t>Przedłużone zawieszenie</w:t>
      </w:r>
      <w:r w:rsidRPr="004D235C">
        <w:rPr>
          <w:rFonts w:ascii="Arial" w:hAnsi="Arial" w:cs="Arial"/>
          <w:sz w:val="22"/>
          <w:szCs w:val="22"/>
        </w:rPr>
        <w:t>]</w:t>
      </w:r>
    </w:p>
    <w:p w14:paraId="605CEDC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(g)</w:t>
      </w:r>
      <w:r w:rsidRPr="004D235C">
        <w:rPr>
          <w:rFonts w:ascii="Arial" w:hAnsi="Arial" w:cs="Arial"/>
          <w:sz w:val="22"/>
          <w:szCs w:val="22"/>
        </w:rPr>
        <w:tab/>
        <w:t>klauzula 13 [</w:t>
      </w:r>
      <w:r w:rsidRPr="004D235C">
        <w:rPr>
          <w:rFonts w:ascii="Arial" w:hAnsi="Arial" w:cs="Arial"/>
          <w:i/>
          <w:iCs/>
          <w:sz w:val="22"/>
          <w:szCs w:val="22"/>
        </w:rPr>
        <w:t>Zmiany i korekty</w:t>
      </w:r>
      <w:r w:rsidRPr="004D235C">
        <w:rPr>
          <w:rFonts w:ascii="Arial" w:hAnsi="Arial" w:cs="Arial"/>
          <w:sz w:val="22"/>
          <w:szCs w:val="22"/>
        </w:rPr>
        <w:t>]</w:t>
      </w:r>
    </w:p>
    <w:p w14:paraId="681B2EB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(h)</w:t>
      </w:r>
      <w:r w:rsidRPr="004D235C">
        <w:rPr>
          <w:rFonts w:ascii="Arial" w:hAnsi="Arial" w:cs="Arial"/>
          <w:sz w:val="22"/>
          <w:szCs w:val="22"/>
        </w:rPr>
        <w:tab/>
        <w:t>klauzula 17.4 [</w:t>
      </w:r>
      <w:r w:rsidRPr="004D235C">
        <w:rPr>
          <w:rFonts w:ascii="Arial" w:hAnsi="Arial" w:cs="Arial"/>
          <w:i/>
          <w:iCs/>
          <w:sz w:val="22"/>
          <w:szCs w:val="22"/>
        </w:rPr>
        <w:t>Następstwa ryzyka Zamawiającego</w:t>
      </w:r>
      <w:r w:rsidRPr="004D235C">
        <w:rPr>
          <w:rFonts w:ascii="Arial" w:hAnsi="Arial" w:cs="Arial"/>
          <w:sz w:val="22"/>
          <w:szCs w:val="22"/>
        </w:rPr>
        <w:t>]</w:t>
      </w:r>
    </w:p>
    <w:p w14:paraId="75DBA4C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Niezależnie od obowiązku uzyskiwania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Rozdział 13 [</w:t>
      </w:r>
      <w:r w:rsidRPr="004D235C">
        <w:rPr>
          <w:rFonts w:ascii="Arial" w:hAnsi="Arial" w:cs="Arial"/>
          <w:i/>
          <w:iCs/>
          <w:sz w:val="22"/>
          <w:szCs w:val="22"/>
        </w:rPr>
        <w:t>Zmiany i korekty</w:t>
      </w:r>
      <w:r w:rsidRPr="004D235C">
        <w:rPr>
          <w:rFonts w:ascii="Arial" w:hAnsi="Arial" w:cs="Arial"/>
          <w:sz w:val="22"/>
          <w:szCs w:val="22"/>
        </w:rPr>
        <w:t xml:space="preserve">] będzie miał zastosowanie. </w:t>
      </w:r>
    </w:p>
    <w:p w14:paraId="064E3E8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Skreśla się zdanie niemające zastosowania w niniejszych Warunkach:</w:t>
      </w:r>
    </w:p>
    <w:p w14:paraId="02C1131E" w14:textId="6902A42C"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i/>
          <w:iCs/>
          <w:sz w:val="22"/>
          <w:szCs w:val="22"/>
        </w:rPr>
        <w:t>Jednakże, jeżeli Inżynier wykona czynność, wymagającą zgody Zamawiającego, to na potrzeby niniejszego Kontraktu przyjmuje się, że Zamawiający takiej zgody udzielił.</w:t>
      </w:r>
    </w:p>
    <w:p w14:paraId="25610C92" w14:textId="77777777" w:rsidR="00E14CDA" w:rsidRPr="004D235C" w:rsidRDefault="00E14CDA" w:rsidP="004D235C">
      <w:pPr>
        <w:spacing w:after="0" w:line="240" w:lineRule="auto"/>
        <w:ind w:left="0" w:firstLine="0"/>
        <w:rPr>
          <w:rFonts w:ascii="Arial" w:hAnsi="Arial" w:cs="Arial"/>
          <w:i/>
          <w:iCs/>
          <w:sz w:val="22"/>
          <w:szCs w:val="22"/>
        </w:rPr>
      </w:pPr>
    </w:p>
    <w:p w14:paraId="44070C1D" w14:textId="77777777" w:rsidR="007364EF" w:rsidRPr="004D235C" w:rsidRDefault="007364EF" w:rsidP="004D235C">
      <w:pPr>
        <w:pStyle w:val="Nagwek2"/>
        <w:spacing w:before="120" w:line="240" w:lineRule="auto"/>
        <w:rPr>
          <w:rFonts w:ascii="Arial" w:hAnsi="Arial" w:cs="Arial"/>
          <w:sz w:val="22"/>
          <w:szCs w:val="22"/>
        </w:rPr>
      </w:pPr>
      <w:bookmarkStart w:id="67" w:name="_Toc383710811"/>
      <w:bookmarkStart w:id="68" w:name="_Toc383710910"/>
      <w:bookmarkStart w:id="69" w:name="_Toc139866907"/>
      <w:r w:rsidRPr="004D235C">
        <w:rPr>
          <w:rFonts w:ascii="Arial" w:hAnsi="Arial" w:cs="Arial"/>
          <w:sz w:val="22"/>
          <w:szCs w:val="22"/>
        </w:rPr>
        <w:lastRenderedPageBreak/>
        <w:t>3.3</w:t>
      </w:r>
      <w:r w:rsidRPr="004D235C">
        <w:rPr>
          <w:rFonts w:ascii="Arial" w:hAnsi="Arial" w:cs="Arial"/>
          <w:sz w:val="22"/>
          <w:szCs w:val="22"/>
        </w:rPr>
        <w:tab/>
        <w:t>Polecenia Inżyniera</w:t>
      </w:r>
      <w:bookmarkEnd w:id="67"/>
      <w:bookmarkEnd w:id="68"/>
      <w:bookmarkEnd w:id="69"/>
      <w:r w:rsidRPr="004D235C">
        <w:rPr>
          <w:rFonts w:ascii="Arial" w:hAnsi="Arial" w:cs="Arial"/>
          <w:sz w:val="22"/>
          <w:szCs w:val="22"/>
        </w:rPr>
        <w:tab/>
      </w:r>
    </w:p>
    <w:p w14:paraId="5D68807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niniejszej klauzuli 3.3 wprowadza się następujące zmiany:</w:t>
      </w:r>
    </w:p>
    <w:p w14:paraId="0D14399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drugim zdaniu pierwszego akapitu skreśla się ostatnie słowo „klauzuli” i zastępuje słowem „Rozdziału”.</w:t>
      </w:r>
    </w:p>
    <w:p w14:paraId="5BF2BEE2" w14:textId="172BF5B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Ostatnie zdanie niniejszej klauzuli wykreśla się.</w:t>
      </w:r>
    </w:p>
    <w:p w14:paraId="0C7D20B4" w14:textId="77777777" w:rsidR="00E14CDA" w:rsidRPr="004D235C" w:rsidRDefault="00E14CDA" w:rsidP="004D235C">
      <w:pPr>
        <w:spacing w:after="0" w:line="240" w:lineRule="auto"/>
        <w:ind w:left="0" w:firstLine="0"/>
        <w:rPr>
          <w:rFonts w:ascii="Arial" w:hAnsi="Arial" w:cs="Arial"/>
          <w:sz w:val="22"/>
          <w:szCs w:val="22"/>
        </w:rPr>
      </w:pPr>
    </w:p>
    <w:p w14:paraId="0A91BA33" w14:textId="77777777" w:rsidR="007364EF" w:rsidRPr="004D235C" w:rsidRDefault="007364EF" w:rsidP="004D235C">
      <w:pPr>
        <w:pStyle w:val="Nagwek2"/>
        <w:spacing w:before="120" w:line="240" w:lineRule="auto"/>
        <w:rPr>
          <w:rFonts w:ascii="Arial" w:hAnsi="Arial" w:cs="Arial"/>
          <w:sz w:val="22"/>
          <w:szCs w:val="22"/>
        </w:rPr>
      </w:pPr>
      <w:bookmarkStart w:id="70" w:name="_Toc383710812"/>
      <w:bookmarkStart w:id="71" w:name="_Toc383710911"/>
      <w:bookmarkStart w:id="72" w:name="_Toc139866908"/>
      <w:r w:rsidRPr="004D235C">
        <w:rPr>
          <w:rFonts w:ascii="Arial" w:hAnsi="Arial" w:cs="Arial"/>
          <w:sz w:val="22"/>
          <w:szCs w:val="22"/>
        </w:rPr>
        <w:t>3.4</w:t>
      </w:r>
      <w:r w:rsidRPr="004D235C">
        <w:rPr>
          <w:rFonts w:ascii="Arial" w:hAnsi="Arial" w:cs="Arial"/>
          <w:sz w:val="22"/>
          <w:szCs w:val="22"/>
        </w:rPr>
        <w:tab/>
        <w:t>Zmiana Inżyniera</w:t>
      </w:r>
      <w:bookmarkEnd w:id="70"/>
      <w:bookmarkEnd w:id="71"/>
      <w:bookmarkEnd w:id="72"/>
    </w:p>
    <w:p w14:paraId="13A0DEB1" w14:textId="34D2D2E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Ostatnie zdanie klauzuli 3.4 skreśla się.</w:t>
      </w:r>
    </w:p>
    <w:p w14:paraId="16F297C1" w14:textId="77777777" w:rsidR="00E14CDA" w:rsidRPr="004D235C" w:rsidRDefault="00E14CDA" w:rsidP="004D235C">
      <w:pPr>
        <w:spacing w:after="0" w:line="240" w:lineRule="auto"/>
        <w:ind w:left="0" w:firstLine="0"/>
        <w:rPr>
          <w:rFonts w:ascii="Arial" w:hAnsi="Arial" w:cs="Arial"/>
          <w:sz w:val="22"/>
          <w:szCs w:val="22"/>
        </w:rPr>
      </w:pPr>
    </w:p>
    <w:p w14:paraId="1D8BED91" w14:textId="77777777" w:rsidR="007364EF" w:rsidRPr="004D235C" w:rsidRDefault="007364EF" w:rsidP="004D235C">
      <w:pPr>
        <w:pStyle w:val="Nagwek1"/>
        <w:spacing w:before="120" w:line="240" w:lineRule="auto"/>
        <w:ind w:left="0" w:firstLine="0"/>
        <w:rPr>
          <w:rFonts w:ascii="Arial" w:hAnsi="Arial" w:cs="Arial"/>
          <w:sz w:val="22"/>
          <w:szCs w:val="22"/>
        </w:rPr>
      </w:pPr>
      <w:bookmarkStart w:id="73" w:name="_Toc383710813"/>
      <w:bookmarkStart w:id="74" w:name="_Toc383710912"/>
      <w:bookmarkStart w:id="75" w:name="_Toc139866909"/>
      <w:r w:rsidRPr="004D235C">
        <w:rPr>
          <w:rFonts w:ascii="Arial" w:hAnsi="Arial" w:cs="Arial"/>
          <w:sz w:val="22"/>
          <w:szCs w:val="22"/>
        </w:rPr>
        <w:t>Rozdział 4 Wykonawca</w:t>
      </w:r>
      <w:bookmarkEnd w:id="73"/>
      <w:bookmarkEnd w:id="74"/>
      <w:bookmarkEnd w:id="75"/>
    </w:p>
    <w:p w14:paraId="1C258F2C" w14:textId="77777777" w:rsidR="007364EF" w:rsidRPr="004D235C" w:rsidRDefault="007364EF" w:rsidP="004D235C">
      <w:pPr>
        <w:pStyle w:val="Nagwek2"/>
        <w:spacing w:before="120" w:line="240" w:lineRule="auto"/>
        <w:rPr>
          <w:rFonts w:ascii="Arial" w:hAnsi="Arial" w:cs="Arial"/>
          <w:sz w:val="22"/>
          <w:szCs w:val="22"/>
        </w:rPr>
      </w:pPr>
      <w:bookmarkStart w:id="76" w:name="_Toc383710814"/>
      <w:bookmarkStart w:id="77" w:name="_Toc383710913"/>
      <w:bookmarkStart w:id="78" w:name="_Toc139866910"/>
      <w:r w:rsidRPr="004D235C">
        <w:rPr>
          <w:rFonts w:ascii="Arial" w:hAnsi="Arial" w:cs="Arial"/>
          <w:sz w:val="22"/>
          <w:szCs w:val="22"/>
        </w:rPr>
        <w:t>4.1</w:t>
      </w:r>
      <w:r w:rsidRPr="004D235C">
        <w:rPr>
          <w:rFonts w:ascii="Arial" w:hAnsi="Arial" w:cs="Arial"/>
          <w:sz w:val="22"/>
          <w:szCs w:val="22"/>
        </w:rPr>
        <w:tab/>
        <w:t>Ogólne zobowiązania Wykonawcy</w:t>
      </w:r>
      <w:bookmarkEnd w:id="76"/>
      <w:bookmarkEnd w:id="77"/>
      <w:bookmarkEnd w:id="78"/>
    </w:p>
    <w:p w14:paraId="67F2470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niniejszej klauzuli 4.1 wprowadza się następujące zmiany:</w:t>
      </w:r>
    </w:p>
    <w:p w14:paraId="549AB7C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pierwszym zdaniu po słowie ”Wykonawca” dodaje się słowa ”z należytą starannością i pilnością”.</w:t>
      </w:r>
    </w:p>
    <w:p w14:paraId="4E89DD0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Następujący tekst dodaje się jako drugie zdanie w niniejszej klauzuli 4.1:</w:t>
      </w:r>
    </w:p>
    <w:p w14:paraId="19F25B0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opracuje i weźmie odpowiedzialność za Projekt Robót (w tym każdy projekt do sporządzenia którego na mocy Kontraktu jest zobowiązany Wykonawca) oraz za każdy inny dokument wymagany przez Zamawiającego zgodnie z Prawem Kraju. Wykonawca uzyska w imieniu Zamawiającego Pozwolenie na Budowę (jeżeli w toku wykonywania prac okaże się , że  będzie taka potrzeba) lub „zgłosi” roboty zgodnie z prawem kraju do właściwego organu  a następnie natychmiast przystąpi do wykonania robót budowlanych wymagających takiego pozwolenia lub zgłoszenia.</w:t>
      </w:r>
    </w:p>
    <w:p w14:paraId="019AAF1A" w14:textId="77777777" w:rsidR="007364EF"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opracuje i weźmie odpowiedzialność za Projekt Robót będących przedmiotem umowy. Wykonawca uzyska w imieniu Zamawiającego wszelkie zezwolenia, licencje, dokumenty, pozwolenia niezbędne do prawidłowego i  kompleksowego zrealizowania przedmiotu zamówienia.  </w:t>
      </w:r>
    </w:p>
    <w:p w14:paraId="139BF003" w14:textId="006C7D07" w:rsidR="00CD5C74" w:rsidRPr="00CD5C74" w:rsidRDefault="00CD5C74" w:rsidP="004D235C">
      <w:pPr>
        <w:spacing w:after="0" w:line="240" w:lineRule="auto"/>
        <w:ind w:left="0" w:firstLine="0"/>
        <w:rPr>
          <w:rFonts w:ascii="Arial" w:hAnsi="Arial" w:cs="Arial"/>
          <w:color w:val="EE0000"/>
          <w:sz w:val="22"/>
          <w:szCs w:val="22"/>
        </w:rPr>
      </w:pPr>
      <w:r w:rsidRPr="00CD5C74">
        <w:rPr>
          <w:color w:val="EE0000"/>
          <w:sz w:val="22"/>
          <w:szCs w:val="22"/>
        </w:rPr>
        <w:t>Wykonawca dołoży należytej staranności przy uzyskiwaniu wymaganych zezwoleń i decyzji, jednak nie ponosi odpowiedzialności za opóźnienia lub odmowy spowodowane działaniem organów administracji publicznej.</w:t>
      </w:r>
    </w:p>
    <w:p w14:paraId="263C3B9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Projekt Robót (w tym Dokumenty Wykonawcy) będą przekazywane Zamawiającemu w wersji  elektronicznej na nośnikach CD/DVD oraz w wersji papierowej w formie uniemożliwiającej ich dekompletację, posegregowane, trwale spięte, czytelnie opisane, wraz z oświadczeniem w zakresie kompletności i zgodności z Kontraktem powstałych na mocy Kontraktu Dokumentów.</w:t>
      </w:r>
    </w:p>
    <w:p w14:paraId="6FC6936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dodaje się zdanie w brzmieniu:</w:t>
      </w:r>
    </w:p>
    <w:p w14:paraId="3010C3D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 ukończeniu, Roboty będą zgodne z założeniami i celami wynikającymi z Kontraktu.”</w:t>
      </w:r>
    </w:p>
    <w:p w14:paraId="0E352DC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Inne zobowiązania Wykonawcy: </w:t>
      </w:r>
    </w:p>
    <w:p w14:paraId="2929E0A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 </w:t>
      </w:r>
      <w:r w:rsidRPr="004D235C">
        <w:rPr>
          <w:rFonts w:ascii="Arial" w:hAnsi="Arial" w:cs="Arial"/>
          <w:sz w:val="22"/>
          <w:szCs w:val="22"/>
        </w:rPr>
        <w:tab/>
        <w:t xml:space="preserve">Dodatkowe zezwolenia </w:t>
      </w:r>
    </w:p>
    <w:p w14:paraId="469BDA0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ciągu 14 dni od podpisania Umowy, Wykonawca powinien złożyć u Zamawiającego listę wszystkich zezwoleń wymaganych do rozpoczęcia i ukończenia robót zgodnie z ustalonym harmonogramem. </w:t>
      </w:r>
    </w:p>
    <w:p w14:paraId="64073DD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porozumieniu z władzami lokalnymi, użytkownikami dróg i gestorami sieci uzbrojenia terenu, Zamawiający wyznaczy terminarz do złożenia przez Wykonawcę pełnej dokumentacji wymaganej do uzyskania zezwoleń na prowadzenie prac. </w:t>
      </w:r>
    </w:p>
    <w:p w14:paraId="04DB528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(ii) </w:t>
      </w:r>
      <w:r w:rsidRPr="004D235C">
        <w:rPr>
          <w:rFonts w:ascii="Arial" w:hAnsi="Arial" w:cs="Arial"/>
          <w:sz w:val="22"/>
          <w:szCs w:val="22"/>
        </w:rPr>
        <w:tab/>
        <w:t xml:space="preserve">Przestrzeganie wymagań wynikających z zezwoleń </w:t>
      </w:r>
    </w:p>
    <w:p w14:paraId="6CF978C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 xml:space="preserve">Wykonawca będzie przestrzegać wymagań zawartych w zezwoleniach i powinien umożliwić wystawiającym je instytucjom inspekcję i zbadanie przebiegu robót. Ponadto powinien umożliwić im udział w badaniach i procedurach sprawdzających. Jednakże udział właściwych instytucji w tych testach nie zwalania Wykonawcy z jakiejkolwiek odpowiedzialności w ramach Kontraktu. </w:t>
      </w:r>
    </w:p>
    <w:p w14:paraId="399A660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(iii) </w:t>
      </w:r>
      <w:r w:rsidRPr="004D235C">
        <w:rPr>
          <w:rFonts w:ascii="Arial" w:hAnsi="Arial" w:cs="Arial"/>
          <w:sz w:val="22"/>
          <w:szCs w:val="22"/>
        </w:rPr>
        <w:tab/>
        <w:t>Czynności na Terenie budowy</w:t>
      </w:r>
    </w:p>
    <w:p w14:paraId="73499D6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Żadne działania, szczególnie działania związane z odcięciem lub zamknięciem dróg, wodociągów lub innych mediów użyteczności publicznej nie będą rozpoczynane bez pisemnego pozwolenia wydanego przez Inżyniera. Wykonawca będzie informował Inżyniera na piśmie nie później niż 7 dni przed zamierzonym rozpoczęciem tego typu prac tak by umożliwić Inżynierowi zorganizowanie odpowiedniego nadzoru i środków bezpieczeństwa. Do wniosku o zgodę na przeprowadzenie takich Robót, Wykonawca ma dostarczyć Inżynierowi wykaz ważniejszego sprzętu, który on lub podwykonawca zamierza użyć (np. koparki, ciężarówki, dźwigi, </w:t>
      </w:r>
      <w:proofErr w:type="spellStart"/>
      <w:r w:rsidRPr="004D235C">
        <w:rPr>
          <w:rFonts w:ascii="Arial" w:hAnsi="Arial" w:cs="Arial"/>
          <w:sz w:val="22"/>
          <w:szCs w:val="22"/>
        </w:rPr>
        <w:t>kompaktory</w:t>
      </w:r>
      <w:proofErr w:type="spellEnd"/>
      <w:r w:rsidRPr="004D235C">
        <w:rPr>
          <w:rFonts w:ascii="Arial" w:hAnsi="Arial" w:cs="Arial"/>
          <w:sz w:val="22"/>
          <w:szCs w:val="22"/>
        </w:rPr>
        <w:t>, mieszalniki itp.) wraz z ich pełną charakterystyką. Wykonawca uzgodni z Inżynierem i Zamawiającym niezbędne przełączenia technologiczne związane z bieżącą eksploatacją jakiejkolwiek instalacji istniejącej na Terenie Budowy, oraz  Wykonawcy nie wolno dokonywać samodzielnie jakichkolwiek przełączeń armatury odcinającej lub sterującej przewodów pracujących lub połączonych bezpośrednio z pracującymi przewodami bez uzgodnienia tego z Inżynierem i Zamawiającym.</w:t>
      </w:r>
    </w:p>
    <w:p w14:paraId="6A29018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(iv)</w:t>
      </w:r>
      <w:r w:rsidRPr="004D235C">
        <w:rPr>
          <w:rFonts w:ascii="Arial" w:hAnsi="Arial" w:cs="Arial"/>
          <w:sz w:val="22"/>
          <w:szCs w:val="22"/>
        </w:rPr>
        <w:tab/>
        <w:t xml:space="preserve"> Przechowywanie Dokumentów na Budowie</w:t>
      </w:r>
    </w:p>
    <w:p w14:paraId="422BF14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będzie przechowywał przez cały czas, co najmniej jedną kopię Dokumentów kontraktowych i Projektu Robót określonego w klauzuli 5.1 [Ogólne Zobowiązania Projektowe]. </w:t>
      </w:r>
    </w:p>
    <w:p w14:paraId="2AD51AB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Wspomniane dokumenty powinny być przez cały czas dostępne do wglądu dla Inżyniera, Przedstawiciela Inżyniera a także dla przedstawicieli organów Nadzoru Budowlanego, jak też dla innych osób upoważnionych pisemnie przez Inżyniera. </w:t>
      </w:r>
    </w:p>
    <w:p w14:paraId="4C6E04F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będzie odpowiedzialny za bieżące uaktualnianie dokumentów.</w:t>
      </w:r>
    </w:p>
    <w:p w14:paraId="33C0691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jest zobowiązany archiwizować na bieżąco aktualne i zaakceptowane wersje Dokumentów Wykonawcy zarówno w wersji papierowej jak i elektronicznej ( po 1 egzemplarzu). W każdej chwili udostępni Inżynierowi lub Zamawiającemu na ich wniosek przechowywane na Terenie Budowy Dokumenty Wykonawcy do wglądu.</w:t>
      </w:r>
    </w:p>
    <w:p w14:paraId="778B910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zapewni dyspozycyjność personelu wskazanego w Ofercie na każde wezwanie Zamawiającego w okresie realizacji kontraktu oraz w okresie zgłaszania wad i okresie gwarancji jakości. Niezbędny personel będzie w razie potrzeb wzywany do siedziby Zamawiającego w sprawach związanych z przedmiotowym Kontraktem. </w:t>
      </w:r>
    </w:p>
    <w:p w14:paraId="4046DFC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Niezależnie od obowiązków określonych w niniejszych Warunkach, Wykonawca zobowiązany jest do:</w:t>
      </w:r>
    </w:p>
    <w:p w14:paraId="7A03BE6A" w14:textId="77777777" w:rsidR="007364EF" w:rsidRPr="004D235C" w:rsidRDefault="007364EF" w:rsidP="004D235C">
      <w:pPr>
        <w:pStyle w:val="ListParagraph1"/>
        <w:numPr>
          <w:ilvl w:val="0"/>
          <w:numId w:val="23"/>
        </w:numPr>
        <w:spacing w:after="0" w:line="240" w:lineRule="auto"/>
        <w:ind w:left="0" w:firstLine="0"/>
        <w:rPr>
          <w:rFonts w:ascii="Arial" w:hAnsi="Arial" w:cs="Arial"/>
          <w:sz w:val="22"/>
          <w:szCs w:val="22"/>
        </w:rPr>
      </w:pPr>
      <w:r w:rsidRPr="004D235C">
        <w:rPr>
          <w:rFonts w:ascii="Arial" w:hAnsi="Arial" w:cs="Arial"/>
          <w:sz w:val="22"/>
          <w:szCs w:val="22"/>
        </w:rPr>
        <w:t>uzyskania wszelkich dodatkowych zezwoleń, wymaganych w Kraju, od właściwych władz swoim staraniem i na swój własny koszt. W porozumieniu z władzami lokalnymi i gestorami sieci uzbrojenia terenu, Wykonawca będzie musiał uzgodnić z Inżynierem wszelkie terminy niezbędne do uzyskania zezwoleń na prowadzenie prac na różnych odcinkach robót.</w:t>
      </w:r>
    </w:p>
    <w:p w14:paraId="7CACE2A3" w14:textId="77777777" w:rsidR="007364EF" w:rsidRPr="004D235C" w:rsidRDefault="007364EF" w:rsidP="004D235C">
      <w:pPr>
        <w:pStyle w:val="ListParagraph1"/>
        <w:numPr>
          <w:ilvl w:val="0"/>
          <w:numId w:val="23"/>
        </w:numPr>
        <w:spacing w:after="0" w:line="240" w:lineRule="auto"/>
        <w:ind w:left="0" w:firstLine="0"/>
        <w:rPr>
          <w:rFonts w:ascii="Arial" w:hAnsi="Arial" w:cs="Arial"/>
          <w:sz w:val="22"/>
          <w:szCs w:val="22"/>
        </w:rPr>
      </w:pPr>
      <w:r w:rsidRPr="004D235C">
        <w:rPr>
          <w:rFonts w:ascii="Arial" w:hAnsi="Arial" w:cs="Arial"/>
          <w:sz w:val="22"/>
          <w:szCs w:val="22"/>
        </w:rPr>
        <w:t>Wykonawca będzie przestrzegać wymagań zawartych w pozwoleniach, warunkach, uzgodnieniach odnoszących się do zakresu realizowanych robót i powinien umożliwić wystawiającym je Władzom inspekcję i zbadanie przebiegu robót. Ponadto powinien umożliwić Władzom udział w badaniach i procedurach sprawdzających. Jednakże udział Władz w tych testach nie zwalania Wykonawcy z jakiejkolwiek odpowiedzialności w ramach Kontraktu.</w:t>
      </w:r>
    </w:p>
    <w:p w14:paraId="0F7F8A6B" w14:textId="77777777" w:rsidR="007364EF" w:rsidRPr="004D235C" w:rsidRDefault="007364EF" w:rsidP="004D235C">
      <w:pPr>
        <w:pStyle w:val="ListParagraph1"/>
        <w:numPr>
          <w:ilvl w:val="0"/>
          <w:numId w:val="23"/>
        </w:numPr>
        <w:spacing w:after="0" w:line="240" w:lineRule="auto"/>
        <w:ind w:left="0" w:firstLine="0"/>
        <w:rPr>
          <w:rFonts w:ascii="Arial" w:hAnsi="Arial" w:cs="Arial"/>
          <w:sz w:val="22"/>
          <w:szCs w:val="22"/>
        </w:rPr>
      </w:pPr>
      <w:r w:rsidRPr="004D235C">
        <w:rPr>
          <w:rFonts w:ascii="Arial" w:hAnsi="Arial" w:cs="Arial"/>
          <w:sz w:val="22"/>
          <w:szCs w:val="22"/>
        </w:rPr>
        <w:t xml:space="preserve">Żadne działania, szczególnie działania związane z odcięciem lub zamknięciem dróg, wodociągów lub innych mediów użyteczności publicznej nie będą rozpoczynane bez pisemnego pozwolenia wydanego przez Inżyniera. Wykonawca będzie informował Inżyniera </w:t>
      </w:r>
      <w:r w:rsidRPr="004D235C">
        <w:rPr>
          <w:rFonts w:ascii="Arial" w:hAnsi="Arial" w:cs="Arial"/>
          <w:sz w:val="22"/>
          <w:szCs w:val="22"/>
        </w:rPr>
        <w:lastRenderedPageBreak/>
        <w:t>na piśmie nie później niż 7 dni przez zamierzonym rozpoczęciem tego typu prac, tak aby umożliwić Inżynierowi zorganizowanie odpowiedniego nadzoru,</w:t>
      </w:r>
    </w:p>
    <w:p w14:paraId="2AEDE072" w14:textId="6C184064" w:rsidR="007364EF" w:rsidRPr="004D235C" w:rsidRDefault="007364EF" w:rsidP="004D235C">
      <w:pPr>
        <w:pStyle w:val="ListParagraph1"/>
        <w:numPr>
          <w:ilvl w:val="0"/>
          <w:numId w:val="23"/>
        </w:numPr>
        <w:spacing w:after="0" w:line="240" w:lineRule="auto"/>
        <w:ind w:left="0" w:firstLine="0"/>
        <w:rPr>
          <w:rFonts w:ascii="Arial" w:hAnsi="Arial" w:cs="Arial"/>
          <w:sz w:val="22"/>
          <w:szCs w:val="22"/>
        </w:rPr>
      </w:pPr>
      <w:r w:rsidRPr="004D235C">
        <w:rPr>
          <w:rFonts w:ascii="Arial" w:hAnsi="Arial" w:cs="Arial"/>
          <w:sz w:val="22"/>
          <w:szCs w:val="22"/>
        </w:rPr>
        <w:t>Korzystania, jeżeli Zamawiający wyda odpowiednie pisemne polecenie z udostępnionego Wykonawcy nieodpłatnie systemu do rozliczania i monitorowania robót (o którym mowa w szczególności w klauzuli 12).</w:t>
      </w:r>
      <w:r w:rsidR="008D5AAF">
        <w:rPr>
          <w:rFonts w:ascii="Arial" w:hAnsi="Arial" w:cs="Arial"/>
          <w:sz w:val="22"/>
          <w:szCs w:val="22"/>
        </w:rPr>
        <w:t xml:space="preserve"> </w:t>
      </w:r>
    </w:p>
    <w:p w14:paraId="4EE343A4" w14:textId="77777777" w:rsidR="00E14CDA" w:rsidRPr="004D235C" w:rsidRDefault="00E14CDA" w:rsidP="004D235C">
      <w:pPr>
        <w:pStyle w:val="ListParagraph1"/>
        <w:spacing w:after="0" w:line="240" w:lineRule="auto"/>
        <w:ind w:left="0" w:firstLine="0"/>
        <w:rPr>
          <w:rFonts w:ascii="Arial" w:hAnsi="Arial" w:cs="Arial"/>
          <w:sz w:val="22"/>
          <w:szCs w:val="22"/>
        </w:rPr>
      </w:pPr>
    </w:p>
    <w:p w14:paraId="02C84A63" w14:textId="77777777" w:rsidR="007364EF" w:rsidRPr="004D235C" w:rsidRDefault="007364EF" w:rsidP="004D235C">
      <w:pPr>
        <w:pStyle w:val="Nagwek2"/>
        <w:spacing w:before="120" w:line="240" w:lineRule="auto"/>
        <w:rPr>
          <w:rFonts w:ascii="Arial" w:hAnsi="Arial" w:cs="Arial"/>
          <w:sz w:val="22"/>
          <w:szCs w:val="22"/>
        </w:rPr>
      </w:pPr>
      <w:bookmarkStart w:id="79" w:name="_Toc383710815"/>
      <w:bookmarkStart w:id="80" w:name="_Toc383710914"/>
      <w:bookmarkStart w:id="81" w:name="_Toc139866911"/>
      <w:r w:rsidRPr="004D235C">
        <w:rPr>
          <w:rFonts w:ascii="Arial" w:hAnsi="Arial" w:cs="Arial"/>
          <w:sz w:val="22"/>
          <w:szCs w:val="22"/>
        </w:rPr>
        <w:t>4.2</w:t>
      </w:r>
      <w:r w:rsidRPr="004D235C">
        <w:rPr>
          <w:rFonts w:ascii="Arial" w:hAnsi="Arial" w:cs="Arial"/>
          <w:sz w:val="22"/>
          <w:szCs w:val="22"/>
        </w:rPr>
        <w:tab/>
        <w:t>Zabezpieczenie wykonania</w:t>
      </w:r>
      <w:bookmarkEnd w:id="79"/>
      <w:bookmarkEnd w:id="80"/>
      <w:bookmarkEnd w:id="81"/>
      <w:r w:rsidRPr="004D235C">
        <w:rPr>
          <w:rFonts w:ascii="Arial" w:hAnsi="Arial" w:cs="Arial"/>
          <w:sz w:val="22"/>
          <w:szCs w:val="22"/>
        </w:rPr>
        <w:tab/>
      </w:r>
    </w:p>
    <w:p w14:paraId="58DA6AB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niniejszej klauzuli 4.2 wprowadza się następujące zmiany:</w:t>
      </w:r>
    </w:p>
    <w:p w14:paraId="4E3BE10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Pierwsze zdanie drugiego akapitu skreśla się i zastępuje następująco:</w:t>
      </w:r>
    </w:p>
    <w:p w14:paraId="6A3449B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dostarczy Zamawiającemu 100% zabezpieczenia należytego wykonania zgodne z wymaganiami Zamawiającego przed podpisaniem Kontraktu, w formie określonej w Formularzu Oferty. Kopię z zabezpieczenia Wykonawca wyśle Inżynierowi niezwłocznie po przyjęciu zabezpieczenia należytego wykonania Kontraktu przez Zamawiającego bez zastrzeżeń.  </w:t>
      </w:r>
    </w:p>
    <w:p w14:paraId="72FBF31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Ostatnie zdanie niniejszej klauzuli skreśla się i zastępuje następująco:</w:t>
      </w:r>
    </w:p>
    <w:p w14:paraId="46A90FB2" w14:textId="77777777" w:rsidR="00330298" w:rsidRPr="004D235C" w:rsidRDefault="00330298" w:rsidP="004D235C">
      <w:pPr>
        <w:spacing w:after="0" w:line="240" w:lineRule="auto"/>
        <w:ind w:left="0" w:firstLine="0"/>
        <w:rPr>
          <w:rFonts w:ascii="Arial" w:hAnsi="Arial" w:cs="Arial"/>
          <w:sz w:val="22"/>
          <w:szCs w:val="22"/>
        </w:rPr>
      </w:pPr>
      <w:bookmarkStart w:id="82" w:name="_Toc383710816"/>
      <w:bookmarkStart w:id="83" w:name="_Toc383710915"/>
      <w:r w:rsidRPr="004D235C">
        <w:rPr>
          <w:rFonts w:ascii="Arial" w:hAnsi="Arial" w:cs="Arial"/>
          <w:sz w:val="22"/>
          <w:szCs w:val="22"/>
        </w:rPr>
        <w:t>Zabezpieczenie należytego wykonania Kontraktu będzie zwolnione i zwrócone Wykonawcy w następujący sposób:</w:t>
      </w:r>
    </w:p>
    <w:p w14:paraId="5ECBF9CD" w14:textId="6E9356BA" w:rsidR="00330298" w:rsidRPr="004D235C" w:rsidRDefault="00330298" w:rsidP="004D235C">
      <w:pPr>
        <w:numPr>
          <w:ilvl w:val="0"/>
          <w:numId w:val="49"/>
        </w:numPr>
        <w:spacing w:after="0" w:line="240" w:lineRule="auto"/>
        <w:ind w:left="0" w:firstLine="0"/>
        <w:rPr>
          <w:rFonts w:ascii="Arial" w:hAnsi="Arial" w:cs="Arial"/>
          <w:sz w:val="22"/>
          <w:szCs w:val="22"/>
        </w:rPr>
      </w:pPr>
      <w:r w:rsidRPr="004D235C">
        <w:rPr>
          <w:rFonts w:ascii="Arial" w:hAnsi="Arial" w:cs="Arial"/>
          <w:sz w:val="22"/>
          <w:szCs w:val="22"/>
        </w:rPr>
        <w:t>70% wartości zabezpieczenia w terminie 30 (trzydziestu) dni od dnia wykonania Kontraktu i uznania go przez Zamawiającego za należycie wykonany, tj. od daty wydania Świadectwa Przejęcia dla ostatniego z odcinków według Klauzuli 10.1 [</w:t>
      </w:r>
      <w:r w:rsidRPr="004D235C">
        <w:rPr>
          <w:rFonts w:ascii="Arial" w:hAnsi="Arial" w:cs="Arial"/>
          <w:i/>
          <w:iCs/>
          <w:sz w:val="22"/>
          <w:szCs w:val="22"/>
        </w:rPr>
        <w:t>Przejęcie Robót i O</w:t>
      </w:r>
      <w:r w:rsidR="00DF5EE1" w:rsidRPr="004D235C">
        <w:rPr>
          <w:rFonts w:ascii="Arial" w:hAnsi="Arial" w:cs="Arial"/>
          <w:i/>
          <w:iCs/>
          <w:sz w:val="22"/>
          <w:szCs w:val="22"/>
        </w:rPr>
        <w:t xml:space="preserve"> </w:t>
      </w:r>
      <w:proofErr w:type="spellStart"/>
      <w:r w:rsidRPr="004D235C">
        <w:rPr>
          <w:rFonts w:ascii="Arial" w:hAnsi="Arial" w:cs="Arial"/>
          <w:i/>
          <w:iCs/>
          <w:sz w:val="22"/>
          <w:szCs w:val="22"/>
        </w:rPr>
        <w:t>dcinków</w:t>
      </w:r>
      <w:proofErr w:type="spellEnd"/>
      <w:r w:rsidRPr="004D235C">
        <w:rPr>
          <w:rFonts w:ascii="Arial" w:hAnsi="Arial" w:cs="Arial"/>
          <w:sz w:val="22"/>
          <w:szCs w:val="22"/>
        </w:rPr>
        <w:t>];</w:t>
      </w:r>
    </w:p>
    <w:p w14:paraId="523B1B04" w14:textId="4B97CF9F" w:rsidR="00330298" w:rsidRPr="004D235C" w:rsidRDefault="00330298" w:rsidP="004D235C">
      <w:pPr>
        <w:numPr>
          <w:ilvl w:val="0"/>
          <w:numId w:val="49"/>
        </w:numPr>
        <w:spacing w:after="0" w:line="240" w:lineRule="auto"/>
        <w:ind w:left="0" w:firstLine="0"/>
        <w:rPr>
          <w:rFonts w:ascii="Arial" w:hAnsi="Arial" w:cs="Arial"/>
          <w:sz w:val="22"/>
          <w:szCs w:val="22"/>
        </w:rPr>
      </w:pPr>
      <w:r w:rsidRPr="004D235C">
        <w:rPr>
          <w:rFonts w:ascii="Arial" w:hAnsi="Arial" w:cs="Arial"/>
          <w:sz w:val="22"/>
          <w:szCs w:val="22"/>
        </w:rPr>
        <w:t xml:space="preserve">30% wartości zabezpieczenia wykonania nie później niż w 15 (piętnastym) dniu po upływie okresu rękojmi za wady </w:t>
      </w:r>
      <w:r w:rsidR="00D81D4B" w:rsidRPr="004D235C">
        <w:rPr>
          <w:rFonts w:ascii="Arial" w:hAnsi="Arial" w:cs="Arial"/>
          <w:sz w:val="22"/>
          <w:szCs w:val="22"/>
        </w:rPr>
        <w:t xml:space="preserve">i gwarancji jakości </w:t>
      </w:r>
      <w:r w:rsidRPr="004D235C">
        <w:rPr>
          <w:rFonts w:ascii="Arial" w:hAnsi="Arial" w:cs="Arial"/>
          <w:sz w:val="22"/>
          <w:szCs w:val="22"/>
        </w:rPr>
        <w:t>dla Robót określonego Prawem Kraju.</w:t>
      </w:r>
    </w:p>
    <w:p w14:paraId="408857B9" w14:textId="77777777" w:rsidR="00330298" w:rsidRPr="004D235C" w:rsidRDefault="00330298" w:rsidP="004D235C">
      <w:pPr>
        <w:spacing w:after="0" w:line="240" w:lineRule="auto"/>
        <w:ind w:left="0" w:firstLine="0"/>
        <w:rPr>
          <w:rFonts w:ascii="Arial" w:hAnsi="Arial" w:cs="Arial"/>
          <w:sz w:val="22"/>
          <w:szCs w:val="22"/>
        </w:rPr>
      </w:pPr>
    </w:p>
    <w:p w14:paraId="499A23EE" w14:textId="77777777" w:rsidR="007364EF" w:rsidRPr="004D235C" w:rsidRDefault="007364EF" w:rsidP="004D235C">
      <w:pPr>
        <w:pStyle w:val="Nagwek2"/>
        <w:spacing w:before="120" w:line="240" w:lineRule="auto"/>
        <w:rPr>
          <w:rFonts w:ascii="Arial" w:hAnsi="Arial" w:cs="Arial"/>
          <w:sz w:val="22"/>
          <w:szCs w:val="22"/>
        </w:rPr>
      </w:pPr>
      <w:bookmarkStart w:id="84" w:name="_Toc139866912"/>
      <w:r w:rsidRPr="004D235C">
        <w:rPr>
          <w:rFonts w:ascii="Arial" w:hAnsi="Arial" w:cs="Arial"/>
          <w:sz w:val="22"/>
          <w:szCs w:val="22"/>
        </w:rPr>
        <w:t>4.3</w:t>
      </w:r>
      <w:r w:rsidRPr="004D235C">
        <w:rPr>
          <w:rFonts w:ascii="Arial" w:hAnsi="Arial" w:cs="Arial"/>
          <w:sz w:val="22"/>
          <w:szCs w:val="22"/>
        </w:rPr>
        <w:tab/>
        <w:t>Przedstawiciel Wykonawcy</w:t>
      </w:r>
      <w:bookmarkEnd w:id="82"/>
      <w:bookmarkEnd w:id="83"/>
      <w:bookmarkEnd w:id="84"/>
    </w:p>
    <w:p w14:paraId="3961457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ostatniego zdania niniejszej klauzuli 4.3 po słowach „dla komunikowania się” dodaje się słowa:</w:t>
      </w:r>
      <w:r w:rsidRPr="004D235C">
        <w:rPr>
          <w:rFonts w:ascii="Arial" w:hAnsi="Arial" w:cs="Arial"/>
          <w:b/>
          <w:bCs/>
          <w:sz w:val="22"/>
          <w:szCs w:val="22"/>
        </w:rPr>
        <w:t xml:space="preserve"> </w:t>
      </w:r>
      <w:r w:rsidRPr="004D235C">
        <w:rPr>
          <w:rFonts w:ascii="Arial" w:hAnsi="Arial" w:cs="Arial"/>
          <w:sz w:val="22"/>
          <w:szCs w:val="22"/>
        </w:rPr>
        <w:t xml:space="preserve">”lub Wykonawca udostępni wystarczającą liczbę kompetentnych tłumaczy na Terenie Budowy we wszystkich godzinach pracy”. </w:t>
      </w:r>
    </w:p>
    <w:p w14:paraId="63B3B90E" w14:textId="77777777" w:rsidR="007364EF" w:rsidRPr="004D235C" w:rsidRDefault="007364EF" w:rsidP="004D235C">
      <w:pPr>
        <w:pStyle w:val="Nagwek2"/>
        <w:spacing w:before="120" w:line="240" w:lineRule="auto"/>
        <w:rPr>
          <w:rFonts w:ascii="Arial" w:hAnsi="Arial" w:cs="Arial"/>
          <w:sz w:val="22"/>
          <w:szCs w:val="22"/>
        </w:rPr>
      </w:pPr>
      <w:bookmarkStart w:id="85" w:name="_Toc383710817"/>
      <w:bookmarkStart w:id="86" w:name="_Toc383710916"/>
      <w:bookmarkStart w:id="87" w:name="_Toc139866913"/>
      <w:r w:rsidRPr="004D235C">
        <w:rPr>
          <w:rFonts w:ascii="Arial" w:hAnsi="Arial" w:cs="Arial"/>
          <w:sz w:val="22"/>
          <w:szCs w:val="22"/>
        </w:rPr>
        <w:t>4.4</w:t>
      </w:r>
      <w:r w:rsidRPr="004D235C">
        <w:rPr>
          <w:rFonts w:ascii="Arial" w:hAnsi="Arial" w:cs="Arial"/>
          <w:sz w:val="22"/>
          <w:szCs w:val="22"/>
        </w:rPr>
        <w:tab/>
        <w:t>Podwykonawcy</w:t>
      </w:r>
      <w:bookmarkEnd w:id="85"/>
      <w:bookmarkEnd w:id="86"/>
      <w:bookmarkEnd w:id="87"/>
    </w:p>
    <w:p w14:paraId="16EC1AFE" w14:textId="77777777" w:rsidR="00482F42" w:rsidRPr="004D235C" w:rsidRDefault="00482F42" w:rsidP="004D235C">
      <w:pPr>
        <w:pBdr>
          <w:top w:val="nil"/>
          <w:left w:val="nil"/>
          <w:bottom w:val="nil"/>
          <w:right w:val="nil"/>
          <w:between w:val="nil"/>
        </w:pBdr>
        <w:spacing w:after="0" w:line="240" w:lineRule="auto"/>
        <w:rPr>
          <w:rFonts w:ascii="Arial" w:hAnsi="Arial" w:cs="Arial"/>
          <w:color w:val="000000"/>
          <w:sz w:val="22"/>
          <w:szCs w:val="22"/>
        </w:rPr>
      </w:pPr>
      <w:bookmarkStart w:id="88" w:name="_Toc383710818"/>
      <w:bookmarkStart w:id="89" w:name="_Toc383710917"/>
      <w:r w:rsidRPr="004D235C">
        <w:rPr>
          <w:rFonts w:ascii="Arial" w:hAnsi="Arial" w:cs="Arial"/>
          <w:color w:val="000000"/>
          <w:sz w:val="22"/>
          <w:szCs w:val="22"/>
        </w:rPr>
        <w:t xml:space="preserve">Pierwszy akapit klauzuli 4.4 skreśla się i zastępuje następująco: </w:t>
      </w:r>
    </w:p>
    <w:p w14:paraId="7AD449E7" w14:textId="77777777" w:rsidR="00482F42" w:rsidRPr="004D235C" w:rsidRDefault="00482F42"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Wykonawca nie może zatrudnić podwykonawców i zlecić jakichkolwiek Robót bez pisemnej zgody Zamawiającego. </w:t>
      </w:r>
    </w:p>
    <w:p w14:paraId="3D2415A2" w14:textId="77777777" w:rsidR="00482F42" w:rsidRPr="004D235C" w:rsidRDefault="00482F42"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Następujące zmiany wprowadza się do drugiego akapitu niniejszej klauzuli 4.4: </w:t>
      </w:r>
    </w:p>
    <w:p w14:paraId="2C5EC54A" w14:textId="77777777" w:rsidR="00482F42" w:rsidRPr="004D235C" w:rsidRDefault="00482F42"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Pierwsze zdanie skreśla się i zastępuje następująco: </w:t>
      </w:r>
    </w:p>
    <w:p w14:paraId="4AC36EC4" w14:textId="77777777" w:rsidR="00482F42" w:rsidRPr="004D235C" w:rsidRDefault="00482F42"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Wykonawca przejmuje pełną odpowiedzialność względem Zamawiającego za działania lub uchybienia każdego Podwykonawcy, jego przedstawicieli lub pracowników, jakby to były działania lub uchybienia Wykonawcy, oraz za wszelkie roszczenia niezatwierdzonych podwykonawców do Zamawiającego, dotyczące ich wynagrodzenia za roboty budowlane; płatności w stosunku do Podwykonawców muszą być zgodne z przepisami ustawy Kodeks cywilny. </w:t>
      </w:r>
    </w:p>
    <w:p w14:paraId="467D2899" w14:textId="77777777" w:rsidR="00482F42" w:rsidRPr="004D235C" w:rsidRDefault="00482F42" w:rsidP="004D235C">
      <w:pPr>
        <w:spacing w:after="0" w:line="240" w:lineRule="auto"/>
        <w:rPr>
          <w:rFonts w:ascii="Arial" w:hAnsi="Arial" w:cs="Arial"/>
          <w:sz w:val="22"/>
          <w:szCs w:val="22"/>
        </w:rPr>
      </w:pPr>
      <w:r w:rsidRPr="004D235C">
        <w:rPr>
          <w:rFonts w:ascii="Arial" w:hAnsi="Arial" w:cs="Arial"/>
          <w:sz w:val="22"/>
          <w:szCs w:val="22"/>
        </w:rPr>
        <w:t>Na końcu niniejszej klauzuli dodaje się następujące podpunkty:</w:t>
      </w:r>
    </w:p>
    <w:p w14:paraId="4A8B55CA" w14:textId="77777777" w:rsidR="00482F42" w:rsidRPr="004D235C" w:rsidRDefault="00482F42" w:rsidP="004D235C">
      <w:pPr>
        <w:numPr>
          <w:ilvl w:val="0"/>
          <w:numId w:val="60"/>
        </w:numPr>
        <w:pBdr>
          <w:top w:val="nil"/>
          <w:left w:val="nil"/>
          <w:bottom w:val="nil"/>
          <w:right w:val="nil"/>
          <w:between w:val="nil"/>
        </w:pBdr>
        <w:spacing w:after="0" w:line="240" w:lineRule="auto"/>
        <w:ind w:hanging="720"/>
        <w:rPr>
          <w:rFonts w:ascii="Arial" w:hAnsi="Arial" w:cs="Arial"/>
          <w:color w:val="000000"/>
          <w:sz w:val="22"/>
          <w:szCs w:val="22"/>
        </w:rPr>
      </w:pPr>
      <w:r w:rsidRPr="004D235C">
        <w:rPr>
          <w:rFonts w:ascii="Arial" w:hAnsi="Arial" w:cs="Arial"/>
          <w:color w:val="000000"/>
          <w:sz w:val="22"/>
          <w:szCs w:val="22"/>
        </w:rPr>
        <w:t xml:space="preserve">Wykonawca, podwykonawca lub dalszy podwykonawca </w:t>
      </w:r>
      <w:proofErr w:type="spellStart"/>
      <w:r w:rsidRPr="004D235C">
        <w:rPr>
          <w:rFonts w:ascii="Arial" w:hAnsi="Arial" w:cs="Arial"/>
          <w:color w:val="000000"/>
          <w:sz w:val="22"/>
          <w:szCs w:val="22"/>
        </w:rPr>
        <w:t>zamierzając</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zawrzec</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umowe</w:t>
      </w:r>
      <w:proofErr w:type="spellEnd"/>
      <w:r w:rsidRPr="004D235C">
        <w:rPr>
          <w:rFonts w:ascii="Arial" w:hAnsi="Arial" w:cs="Arial"/>
          <w:color w:val="000000"/>
          <w:sz w:val="22"/>
          <w:szCs w:val="22"/>
        </w:rPr>
        <w:t xml:space="preserve">̨ z podwykonawcą na roboty budowlane, przed podpisaniem umowy przedstawi </w:t>
      </w:r>
      <w:proofErr w:type="spellStart"/>
      <w:r w:rsidRPr="004D235C">
        <w:rPr>
          <w:rFonts w:ascii="Arial" w:hAnsi="Arial" w:cs="Arial"/>
          <w:color w:val="000000"/>
          <w:sz w:val="22"/>
          <w:szCs w:val="22"/>
        </w:rPr>
        <w:t>Zamawiającemu</w:t>
      </w:r>
      <w:proofErr w:type="spellEnd"/>
      <w:r w:rsidRPr="004D235C">
        <w:rPr>
          <w:rFonts w:ascii="Arial" w:hAnsi="Arial" w:cs="Arial"/>
          <w:color w:val="000000"/>
          <w:sz w:val="22"/>
          <w:szCs w:val="22"/>
        </w:rPr>
        <w:t xml:space="preserve"> projekt pisemnej umowy z podwykonawcą (a </w:t>
      </w:r>
      <w:proofErr w:type="spellStart"/>
      <w:r w:rsidRPr="004D235C">
        <w:rPr>
          <w:rFonts w:ascii="Arial" w:hAnsi="Arial" w:cs="Arial"/>
          <w:color w:val="000000"/>
          <w:sz w:val="22"/>
          <w:szCs w:val="22"/>
        </w:rPr>
        <w:t>także</w:t>
      </w:r>
      <w:proofErr w:type="spellEnd"/>
      <w:r w:rsidRPr="004D235C">
        <w:rPr>
          <w:rFonts w:ascii="Arial" w:hAnsi="Arial" w:cs="Arial"/>
          <w:color w:val="000000"/>
          <w:sz w:val="22"/>
          <w:szCs w:val="22"/>
        </w:rPr>
        <w:t xml:space="preserve"> projekt jej zmian) </w:t>
      </w:r>
      <w:proofErr w:type="spellStart"/>
      <w:r w:rsidRPr="004D235C">
        <w:rPr>
          <w:rFonts w:ascii="Arial" w:hAnsi="Arial" w:cs="Arial"/>
          <w:color w:val="000000"/>
          <w:sz w:val="22"/>
          <w:szCs w:val="22"/>
        </w:rPr>
        <w:t>określającej</w:t>
      </w:r>
      <w:proofErr w:type="spellEnd"/>
      <w:r w:rsidRPr="004D235C">
        <w:rPr>
          <w:rFonts w:ascii="Arial" w:hAnsi="Arial" w:cs="Arial"/>
          <w:color w:val="000000"/>
          <w:sz w:val="22"/>
          <w:szCs w:val="22"/>
        </w:rPr>
        <w:t xml:space="preserve"> zakres oraz </w:t>
      </w:r>
      <w:proofErr w:type="spellStart"/>
      <w:r w:rsidRPr="004D235C">
        <w:rPr>
          <w:rFonts w:ascii="Arial" w:hAnsi="Arial" w:cs="Arial"/>
          <w:color w:val="000000"/>
          <w:sz w:val="22"/>
          <w:szCs w:val="22"/>
        </w:rPr>
        <w:t>wartośc</w:t>
      </w:r>
      <w:proofErr w:type="spellEnd"/>
      <w:r w:rsidRPr="004D235C">
        <w:rPr>
          <w:rFonts w:ascii="Arial" w:hAnsi="Arial" w:cs="Arial"/>
          <w:color w:val="000000"/>
          <w:sz w:val="22"/>
          <w:szCs w:val="22"/>
        </w:rPr>
        <w:t xml:space="preserve">́ podzleconych </w:t>
      </w:r>
      <w:proofErr w:type="spellStart"/>
      <w:r w:rsidRPr="004D235C">
        <w:rPr>
          <w:rFonts w:ascii="Arial" w:hAnsi="Arial" w:cs="Arial"/>
          <w:color w:val="000000"/>
          <w:sz w:val="22"/>
          <w:szCs w:val="22"/>
        </w:rPr>
        <w:t>robót</w:t>
      </w:r>
      <w:proofErr w:type="spellEnd"/>
      <w:r w:rsidRPr="004D235C">
        <w:rPr>
          <w:rFonts w:ascii="Arial" w:hAnsi="Arial" w:cs="Arial"/>
          <w:color w:val="000000"/>
          <w:sz w:val="22"/>
          <w:szCs w:val="22"/>
        </w:rPr>
        <w:t xml:space="preserve">, przy czym podwykonawca lub </w:t>
      </w:r>
      <w:r w:rsidRPr="004D235C">
        <w:rPr>
          <w:rFonts w:ascii="Arial" w:hAnsi="Arial" w:cs="Arial"/>
          <w:color w:val="000000"/>
          <w:sz w:val="22"/>
          <w:szCs w:val="22"/>
        </w:rPr>
        <w:lastRenderedPageBreak/>
        <w:t xml:space="preserve">dalszy podwykonawca jest </w:t>
      </w:r>
      <w:proofErr w:type="spellStart"/>
      <w:r w:rsidRPr="004D235C">
        <w:rPr>
          <w:rFonts w:ascii="Arial" w:hAnsi="Arial" w:cs="Arial"/>
          <w:color w:val="000000"/>
          <w:sz w:val="22"/>
          <w:szCs w:val="22"/>
        </w:rPr>
        <w:t>zobowiązany</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dołączyc</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zgode</w:t>
      </w:r>
      <w:proofErr w:type="spellEnd"/>
      <w:r w:rsidRPr="004D235C">
        <w:rPr>
          <w:rFonts w:ascii="Arial" w:hAnsi="Arial" w:cs="Arial"/>
          <w:color w:val="000000"/>
          <w:sz w:val="22"/>
          <w:szCs w:val="22"/>
        </w:rPr>
        <w:t xml:space="preserve">̨ Wykonawcy na zawarcie umowy o podwykonawstwo o </w:t>
      </w:r>
      <w:proofErr w:type="spellStart"/>
      <w:r w:rsidRPr="004D235C">
        <w:rPr>
          <w:rFonts w:ascii="Arial" w:hAnsi="Arial" w:cs="Arial"/>
          <w:color w:val="000000"/>
          <w:sz w:val="22"/>
          <w:szCs w:val="22"/>
        </w:rPr>
        <w:t>treści</w:t>
      </w:r>
      <w:proofErr w:type="spellEnd"/>
      <w:r w:rsidRPr="004D235C">
        <w:rPr>
          <w:rFonts w:ascii="Arial" w:hAnsi="Arial" w:cs="Arial"/>
          <w:color w:val="000000"/>
          <w:sz w:val="22"/>
          <w:szCs w:val="22"/>
        </w:rPr>
        <w:t xml:space="preserve"> zgodnej z projektem umowy. </w:t>
      </w:r>
    </w:p>
    <w:p w14:paraId="5E6708E9" w14:textId="77777777" w:rsidR="00482F42" w:rsidRPr="004D235C" w:rsidRDefault="00482F42" w:rsidP="004D235C">
      <w:pPr>
        <w:numPr>
          <w:ilvl w:val="0"/>
          <w:numId w:val="60"/>
        </w:numPr>
        <w:pBdr>
          <w:top w:val="nil"/>
          <w:left w:val="nil"/>
          <w:bottom w:val="nil"/>
          <w:right w:val="nil"/>
          <w:between w:val="nil"/>
        </w:pBdr>
        <w:spacing w:after="0" w:line="240" w:lineRule="auto"/>
        <w:ind w:hanging="720"/>
        <w:rPr>
          <w:rFonts w:ascii="Arial" w:hAnsi="Arial" w:cs="Arial"/>
          <w:color w:val="000000"/>
          <w:sz w:val="22"/>
          <w:szCs w:val="22"/>
        </w:rPr>
      </w:pPr>
      <w:r w:rsidRPr="004D235C">
        <w:rPr>
          <w:rFonts w:ascii="Arial" w:hAnsi="Arial" w:cs="Arial"/>
          <w:color w:val="000000"/>
          <w:sz w:val="22"/>
          <w:szCs w:val="22"/>
        </w:rPr>
        <w:t xml:space="preserve">Wykonawca oraz dalszy podwykonawca </w:t>
      </w:r>
      <w:proofErr w:type="spellStart"/>
      <w:r w:rsidRPr="004D235C">
        <w:rPr>
          <w:rFonts w:ascii="Arial" w:hAnsi="Arial" w:cs="Arial"/>
          <w:color w:val="000000"/>
          <w:sz w:val="22"/>
          <w:szCs w:val="22"/>
        </w:rPr>
        <w:t>zobowiązuje</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sie</w:t>
      </w:r>
      <w:proofErr w:type="spellEnd"/>
      <w:r w:rsidRPr="004D235C">
        <w:rPr>
          <w:rFonts w:ascii="Arial" w:hAnsi="Arial" w:cs="Arial"/>
          <w:color w:val="000000"/>
          <w:sz w:val="22"/>
          <w:szCs w:val="22"/>
        </w:rPr>
        <w:t xml:space="preserve">̨ </w:t>
      </w:r>
      <w:proofErr w:type="spellStart"/>
      <w:r w:rsidRPr="004D235C">
        <w:rPr>
          <w:rFonts w:ascii="Arial" w:hAnsi="Arial" w:cs="Arial"/>
          <w:color w:val="000000"/>
          <w:sz w:val="22"/>
          <w:szCs w:val="22"/>
        </w:rPr>
        <w:t>zawrzec</w:t>
      </w:r>
      <w:proofErr w:type="spellEnd"/>
      <w:r w:rsidRPr="004D235C">
        <w:rPr>
          <w:rFonts w:ascii="Arial" w:hAnsi="Arial" w:cs="Arial"/>
          <w:color w:val="000000"/>
          <w:sz w:val="22"/>
          <w:szCs w:val="22"/>
        </w:rPr>
        <w:t xml:space="preserve">́ w umowach z podwykonawcami zapisy w </w:t>
      </w:r>
      <w:proofErr w:type="spellStart"/>
      <w:r w:rsidRPr="004D235C">
        <w:rPr>
          <w:rFonts w:ascii="Arial" w:hAnsi="Arial" w:cs="Arial"/>
          <w:color w:val="000000"/>
          <w:sz w:val="22"/>
          <w:szCs w:val="22"/>
        </w:rPr>
        <w:t>następującym</w:t>
      </w:r>
      <w:proofErr w:type="spellEnd"/>
      <w:r w:rsidRPr="004D235C">
        <w:rPr>
          <w:rFonts w:ascii="Arial" w:hAnsi="Arial" w:cs="Arial"/>
          <w:color w:val="000000"/>
          <w:sz w:val="22"/>
          <w:szCs w:val="22"/>
        </w:rPr>
        <w:t xml:space="preserve"> zakresie: </w:t>
      </w:r>
    </w:p>
    <w:p w14:paraId="31CDCD61" w14:textId="77777777" w:rsidR="00482F42" w:rsidRPr="004D235C" w:rsidRDefault="00482F42" w:rsidP="004D235C">
      <w:pPr>
        <w:numPr>
          <w:ilvl w:val="1"/>
          <w:numId w:val="59"/>
        </w:numPr>
        <w:spacing w:after="0" w:line="240" w:lineRule="auto"/>
        <w:rPr>
          <w:rFonts w:ascii="Arial" w:hAnsi="Arial" w:cs="Arial"/>
          <w:sz w:val="22"/>
          <w:szCs w:val="22"/>
        </w:rPr>
      </w:pPr>
      <w:r w:rsidRPr="004D235C">
        <w:rPr>
          <w:rFonts w:ascii="Arial" w:hAnsi="Arial" w:cs="Arial"/>
          <w:sz w:val="22"/>
          <w:szCs w:val="22"/>
        </w:rPr>
        <w:t xml:space="preserve">Termin zapłaty podwykonawcy lub dalszemu podwykonawcy przewidziany w umowie o podwykonawstwo nie </w:t>
      </w:r>
      <w:proofErr w:type="spellStart"/>
      <w:r w:rsidRPr="004D235C">
        <w:rPr>
          <w:rFonts w:ascii="Arial" w:hAnsi="Arial" w:cs="Arial"/>
          <w:sz w:val="22"/>
          <w:szCs w:val="22"/>
        </w:rPr>
        <w:t>może</w:t>
      </w:r>
      <w:proofErr w:type="spellEnd"/>
      <w:r w:rsidRPr="004D235C">
        <w:rPr>
          <w:rFonts w:ascii="Arial" w:hAnsi="Arial" w:cs="Arial"/>
          <w:sz w:val="22"/>
          <w:szCs w:val="22"/>
        </w:rPr>
        <w:t xml:space="preserve"> </w:t>
      </w:r>
      <w:proofErr w:type="spellStart"/>
      <w:r w:rsidRPr="004D235C">
        <w:rPr>
          <w:rFonts w:ascii="Arial" w:hAnsi="Arial" w:cs="Arial"/>
          <w:sz w:val="22"/>
          <w:szCs w:val="22"/>
        </w:rPr>
        <w:t>byc</w:t>
      </w:r>
      <w:proofErr w:type="spellEnd"/>
      <w:r w:rsidRPr="004D235C">
        <w:rPr>
          <w:rFonts w:ascii="Arial" w:hAnsi="Arial" w:cs="Arial"/>
          <w:sz w:val="22"/>
          <w:szCs w:val="22"/>
        </w:rPr>
        <w:t xml:space="preserve">́ </w:t>
      </w:r>
      <w:proofErr w:type="spellStart"/>
      <w:r w:rsidRPr="004D235C">
        <w:rPr>
          <w:rFonts w:ascii="Arial" w:hAnsi="Arial" w:cs="Arial"/>
          <w:sz w:val="22"/>
          <w:szCs w:val="22"/>
        </w:rPr>
        <w:t>dłuższy</w:t>
      </w:r>
      <w:proofErr w:type="spellEnd"/>
      <w:r w:rsidRPr="004D235C">
        <w:rPr>
          <w:rFonts w:ascii="Arial" w:hAnsi="Arial" w:cs="Arial"/>
          <w:sz w:val="22"/>
          <w:szCs w:val="22"/>
        </w:rPr>
        <w:t xml:space="preserve"> </w:t>
      </w:r>
      <w:proofErr w:type="spellStart"/>
      <w:r w:rsidRPr="004D235C">
        <w:rPr>
          <w:rFonts w:ascii="Arial" w:hAnsi="Arial" w:cs="Arial"/>
          <w:sz w:val="22"/>
          <w:szCs w:val="22"/>
        </w:rPr>
        <w:t>niz</w:t>
      </w:r>
      <w:proofErr w:type="spellEnd"/>
      <w:r w:rsidRPr="004D235C">
        <w:rPr>
          <w:rFonts w:ascii="Arial" w:hAnsi="Arial" w:cs="Arial"/>
          <w:sz w:val="22"/>
          <w:szCs w:val="22"/>
        </w:rPr>
        <w:t xml:space="preserve">̇ 30 dni od dnia </w:t>
      </w:r>
      <w:proofErr w:type="spellStart"/>
      <w:r w:rsidRPr="004D235C">
        <w:rPr>
          <w:rFonts w:ascii="Arial" w:hAnsi="Arial" w:cs="Arial"/>
          <w:sz w:val="22"/>
          <w:szCs w:val="22"/>
        </w:rPr>
        <w:t>doręczenia</w:t>
      </w:r>
      <w:proofErr w:type="spellEnd"/>
      <w:r w:rsidRPr="004D235C">
        <w:rPr>
          <w:rFonts w:ascii="Arial" w:hAnsi="Arial" w:cs="Arial"/>
          <w:sz w:val="22"/>
          <w:szCs w:val="22"/>
        </w:rPr>
        <w:t xml:space="preserve"> wykonawcy, podwykonawcy lub dalszemu podwykonawcy faktury lub rachunku </w:t>
      </w:r>
      <w:proofErr w:type="spellStart"/>
      <w:r w:rsidRPr="004D235C">
        <w:rPr>
          <w:rFonts w:ascii="Arial" w:hAnsi="Arial" w:cs="Arial"/>
          <w:sz w:val="22"/>
          <w:szCs w:val="22"/>
        </w:rPr>
        <w:t>potwierdzających</w:t>
      </w:r>
      <w:proofErr w:type="spellEnd"/>
      <w:r w:rsidRPr="004D235C">
        <w:rPr>
          <w:rFonts w:ascii="Arial" w:hAnsi="Arial" w:cs="Arial"/>
          <w:sz w:val="22"/>
          <w:szCs w:val="22"/>
        </w:rPr>
        <w:t xml:space="preserve"> wykonanie zleconej podwykonawcy lub dalszemu podwykonawcy </w:t>
      </w:r>
      <w:proofErr w:type="spellStart"/>
      <w:r w:rsidRPr="004D235C">
        <w:rPr>
          <w:rFonts w:ascii="Arial" w:hAnsi="Arial" w:cs="Arial"/>
          <w:sz w:val="22"/>
          <w:szCs w:val="22"/>
        </w:rPr>
        <w:t>części</w:t>
      </w:r>
      <w:proofErr w:type="spellEnd"/>
      <w:r w:rsidRPr="004D235C">
        <w:rPr>
          <w:rFonts w:ascii="Arial" w:hAnsi="Arial" w:cs="Arial"/>
          <w:sz w:val="22"/>
          <w:szCs w:val="22"/>
        </w:rPr>
        <w:t xml:space="preserve"> </w:t>
      </w:r>
      <w:proofErr w:type="spellStart"/>
      <w:r w:rsidRPr="004D235C">
        <w:rPr>
          <w:rFonts w:ascii="Arial" w:hAnsi="Arial" w:cs="Arial"/>
          <w:sz w:val="22"/>
          <w:szCs w:val="22"/>
        </w:rPr>
        <w:t>zamówienia</w:t>
      </w:r>
      <w:proofErr w:type="spellEnd"/>
      <w:r w:rsidRPr="004D235C">
        <w:rPr>
          <w:rFonts w:ascii="Arial" w:hAnsi="Arial" w:cs="Arial"/>
          <w:sz w:val="22"/>
          <w:szCs w:val="22"/>
        </w:rPr>
        <w:t xml:space="preserve">. </w:t>
      </w:r>
    </w:p>
    <w:p w14:paraId="3F4CC9F2" w14:textId="77777777" w:rsidR="00482F42" w:rsidRPr="004D235C" w:rsidRDefault="00482F42" w:rsidP="004D235C">
      <w:pPr>
        <w:numPr>
          <w:ilvl w:val="1"/>
          <w:numId w:val="59"/>
        </w:numPr>
        <w:spacing w:after="0" w:line="240" w:lineRule="auto"/>
        <w:rPr>
          <w:rFonts w:ascii="Arial" w:hAnsi="Arial" w:cs="Arial"/>
          <w:sz w:val="22"/>
          <w:szCs w:val="22"/>
        </w:rPr>
      </w:pPr>
      <w:r w:rsidRPr="004D235C">
        <w:rPr>
          <w:rFonts w:ascii="Arial" w:hAnsi="Arial" w:cs="Arial"/>
          <w:sz w:val="22"/>
          <w:szCs w:val="22"/>
        </w:rPr>
        <w:t xml:space="preserve">W przypadku </w:t>
      </w:r>
      <w:proofErr w:type="spellStart"/>
      <w:r w:rsidRPr="004D235C">
        <w:rPr>
          <w:rFonts w:ascii="Arial" w:hAnsi="Arial" w:cs="Arial"/>
          <w:sz w:val="22"/>
          <w:szCs w:val="22"/>
        </w:rPr>
        <w:t>opóźnienia</w:t>
      </w:r>
      <w:proofErr w:type="spellEnd"/>
      <w:r w:rsidRPr="004D235C">
        <w:rPr>
          <w:rFonts w:ascii="Arial" w:hAnsi="Arial" w:cs="Arial"/>
          <w:sz w:val="22"/>
          <w:szCs w:val="22"/>
        </w:rPr>
        <w:t xml:space="preserve"> Wykonawcy w zapłacie </w:t>
      </w:r>
      <w:proofErr w:type="spellStart"/>
      <w:r w:rsidRPr="004D235C">
        <w:rPr>
          <w:rFonts w:ascii="Arial" w:hAnsi="Arial" w:cs="Arial"/>
          <w:sz w:val="22"/>
          <w:szCs w:val="22"/>
        </w:rPr>
        <w:t>należności</w:t>
      </w:r>
      <w:proofErr w:type="spellEnd"/>
      <w:r w:rsidRPr="004D235C">
        <w:rPr>
          <w:rFonts w:ascii="Arial" w:hAnsi="Arial" w:cs="Arial"/>
          <w:sz w:val="22"/>
          <w:szCs w:val="22"/>
        </w:rPr>
        <w:t xml:space="preserve"> podwykonawcy, podwykonawca w </w:t>
      </w:r>
      <w:proofErr w:type="spellStart"/>
      <w:r w:rsidRPr="004D235C">
        <w:rPr>
          <w:rFonts w:ascii="Arial" w:hAnsi="Arial" w:cs="Arial"/>
          <w:sz w:val="22"/>
          <w:szCs w:val="22"/>
        </w:rPr>
        <w:t>ciągu</w:t>
      </w:r>
      <w:proofErr w:type="spellEnd"/>
      <w:r w:rsidRPr="004D235C">
        <w:rPr>
          <w:rFonts w:ascii="Arial" w:hAnsi="Arial" w:cs="Arial"/>
          <w:sz w:val="22"/>
          <w:szCs w:val="22"/>
        </w:rPr>
        <w:t xml:space="preserve"> 7 dni po upływie terminu </w:t>
      </w:r>
      <w:proofErr w:type="spellStart"/>
      <w:r w:rsidRPr="004D235C">
        <w:rPr>
          <w:rFonts w:ascii="Arial" w:hAnsi="Arial" w:cs="Arial"/>
          <w:sz w:val="22"/>
          <w:szCs w:val="22"/>
        </w:rPr>
        <w:t>wymagalności</w:t>
      </w:r>
      <w:proofErr w:type="spellEnd"/>
      <w:r w:rsidRPr="004D235C">
        <w:rPr>
          <w:rFonts w:ascii="Arial" w:hAnsi="Arial" w:cs="Arial"/>
          <w:sz w:val="22"/>
          <w:szCs w:val="22"/>
        </w:rPr>
        <w:t xml:space="preserve"> </w:t>
      </w:r>
      <w:proofErr w:type="spellStart"/>
      <w:r w:rsidRPr="004D235C">
        <w:rPr>
          <w:rFonts w:ascii="Arial" w:hAnsi="Arial" w:cs="Arial"/>
          <w:sz w:val="22"/>
          <w:szCs w:val="22"/>
        </w:rPr>
        <w:t>płatności</w:t>
      </w:r>
      <w:proofErr w:type="spellEnd"/>
      <w:r w:rsidRPr="004D235C">
        <w:rPr>
          <w:rFonts w:ascii="Arial" w:hAnsi="Arial" w:cs="Arial"/>
          <w:sz w:val="22"/>
          <w:szCs w:val="22"/>
        </w:rPr>
        <w:t xml:space="preserve"> </w:t>
      </w:r>
      <w:proofErr w:type="spellStart"/>
      <w:r w:rsidRPr="004D235C">
        <w:rPr>
          <w:rFonts w:ascii="Arial" w:hAnsi="Arial" w:cs="Arial"/>
          <w:sz w:val="22"/>
          <w:szCs w:val="22"/>
        </w:rPr>
        <w:t>zobowiązany</w:t>
      </w:r>
      <w:proofErr w:type="spellEnd"/>
      <w:r w:rsidRPr="004D235C">
        <w:rPr>
          <w:rFonts w:ascii="Arial" w:hAnsi="Arial" w:cs="Arial"/>
          <w:sz w:val="22"/>
          <w:szCs w:val="22"/>
        </w:rPr>
        <w:t xml:space="preserve"> jest do pisemnego powiadomienia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o </w:t>
      </w:r>
      <w:proofErr w:type="spellStart"/>
      <w:r w:rsidRPr="004D235C">
        <w:rPr>
          <w:rFonts w:ascii="Arial" w:hAnsi="Arial" w:cs="Arial"/>
          <w:sz w:val="22"/>
          <w:szCs w:val="22"/>
        </w:rPr>
        <w:t>opóźnieniu</w:t>
      </w:r>
      <w:proofErr w:type="spellEnd"/>
      <w:r w:rsidRPr="004D235C">
        <w:rPr>
          <w:rFonts w:ascii="Arial" w:hAnsi="Arial" w:cs="Arial"/>
          <w:sz w:val="22"/>
          <w:szCs w:val="22"/>
        </w:rPr>
        <w:t xml:space="preserve"> w zapłacie. </w:t>
      </w:r>
    </w:p>
    <w:p w14:paraId="7FEC1C3B" w14:textId="3FCD24CC" w:rsidR="00482F42" w:rsidRPr="005A339C" w:rsidRDefault="00482F42" w:rsidP="004D235C">
      <w:pPr>
        <w:numPr>
          <w:ilvl w:val="0"/>
          <w:numId w:val="60"/>
        </w:numPr>
        <w:spacing w:after="0" w:line="240" w:lineRule="auto"/>
        <w:ind w:hanging="720"/>
        <w:rPr>
          <w:rFonts w:ascii="Arial" w:hAnsi="Arial" w:cs="Arial"/>
          <w:color w:val="EE0000"/>
          <w:sz w:val="22"/>
          <w:szCs w:val="22"/>
        </w:rPr>
      </w:pPr>
      <w:r w:rsidRPr="005A339C">
        <w:rPr>
          <w:rFonts w:ascii="Arial" w:hAnsi="Arial" w:cs="Arial"/>
          <w:sz w:val="22"/>
          <w:szCs w:val="22"/>
        </w:rPr>
        <w:t xml:space="preserve">Umowy z Podwykonawcami </w:t>
      </w:r>
      <w:proofErr w:type="spellStart"/>
      <w:r w:rsidRPr="005A339C">
        <w:rPr>
          <w:rFonts w:ascii="Arial" w:hAnsi="Arial" w:cs="Arial"/>
          <w:sz w:val="22"/>
          <w:szCs w:val="22"/>
        </w:rPr>
        <w:t>będa</w:t>
      </w:r>
      <w:proofErr w:type="spellEnd"/>
      <w:r w:rsidRPr="005A339C">
        <w:rPr>
          <w:rFonts w:ascii="Arial" w:hAnsi="Arial" w:cs="Arial"/>
          <w:sz w:val="22"/>
          <w:szCs w:val="22"/>
        </w:rPr>
        <w:t xml:space="preserve">̨ zgodne, co do </w:t>
      </w:r>
      <w:proofErr w:type="spellStart"/>
      <w:r w:rsidRPr="005A339C">
        <w:rPr>
          <w:rFonts w:ascii="Arial" w:hAnsi="Arial" w:cs="Arial"/>
          <w:sz w:val="22"/>
          <w:szCs w:val="22"/>
        </w:rPr>
        <w:t>treści</w:t>
      </w:r>
      <w:proofErr w:type="spellEnd"/>
      <w:r w:rsidRPr="005A339C">
        <w:rPr>
          <w:rFonts w:ascii="Arial" w:hAnsi="Arial" w:cs="Arial"/>
          <w:sz w:val="22"/>
          <w:szCs w:val="22"/>
        </w:rPr>
        <w:t xml:space="preserve"> z Kontraktem. Odmienne postanowienia tych </w:t>
      </w:r>
      <w:proofErr w:type="spellStart"/>
      <w:r w:rsidRPr="005A339C">
        <w:rPr>
          <w:rFonts w:ascii="Arial" w:hAnsi="Arial" w:cs="Arial"/>
          <w:sz w:val="22"/>
          <w:szCs w:val="22"/>
        </w:rPr>
        <w:t>umów</w:t>
      </w:r>
      <w:proofErr w:type="spellEnd"/>
      <w:r w:rsidRPr="005A339C">
        <w:rPr>
          <w:rFonts w:ascii="Arial" w:hAnsi="Arial" w:cs="Arial"/>
          <w:sz w:val="22"/>
          <w:szCs w:val="22"/>
        </w:rPr>
        <w:t xml:space="preserve"> </w:t>
      </w:r>
      <w:proofErr w:type="spellStart"/>
      <w:r w:rsidRPr="005A339C">
        <w:rPr>
          <w:rFonts w:ascii="Arial" w:hAnsi="Arial" w:cs="Arial"/>
          <w:sz w:val="22"/>
          <w:szCs w:val="22"/>
        </w:rPr>
        <w:t>sa</w:t>
      </w:r>
      <w:proofErr w:type="spellEnd"/>
      <w:r w:rsidRPr="005A339C">
        <w:rPr>
          <w:rFonts w:ascii="Arial" w:hAnsi="Arial" w:cs="Arial"/>
          <w:sz w:val="22"/>
          <w:szCs w:val="22"/>
        </w:rPr>
        <w:t xml:space="preserve">̨ </w:t>
      </w:r>
      <w:proofErr w:type="spellStart"/>
      <w:r w:rsidRPr="005A339C">
        <w:rPr>
          <w:rFonts w:ascii="Arial" w:hAnsi="Arial" w:cs="Arial"/>
          <w:sz w:val="22"/>
          <w:szCs w:val="22"/>
        </w:rPr>
        <w:t>nieważne</w:t>
      </w:r>
      <w:proofErr w:type="spellEnd"/>
      <w:r w:rsidRPr="005A339C">
        <w:rPr>
          <w:rFonts w:ascii="Arial" w:hAnsi="Arial" w:cs="Arial"/>
          <w:sz w:val="22"/>
          <w:szCs w:val="22"/>
        </w:rPr>
        <w:t>.</w:t>
      </w:r>
      <w:r w:rsidR="005A339C" w:rsidRPr="005A339C">
        <w:rPr>
          <w:rFonts w:ascii="Arial" w:hAnsi="Arial" w:cs="Arial"/>
          <w:sz w:val="22"/>
          <w:szCs w:val="22"/>
        </w:rPr>
        <w:t xml:space="preserve"> </w:t>
      </w:r>
      <w:r w:rsidR="005A339C" w:rsidRPr="005A339C">
        <w:rPr>
          <w:rFonts w:ascii="Arial" w:hAnsi="Arial" w:cs="Arial"/>
          <w:color w:val="EE0000"/>
          <w:sz w:val="22"/>
          <w:szCs w:val="22"/>
        </w:rPr>
        <w:t>Dopuszcza się jednak zawarcie w umowach z Podwykonawcami odmiennych postanowień, o ile nie naruszają one interesu Zamawiającego oraz nie są sprzeczne z obowiązującymi przepisami prawa.</w:t>
      </w:r>
    </w:p>
    <w:p w14:paraId="2004030A" w14:textId="77777777" w:rsidR="00482F42" w:rsidRPr="004D235C" w:rsidRDefault="00482F42" w:rsidP="004D235C">
      <w:pPr>
        <w:numPr>
          <w:ilvl w:val="0"/>
          <w:numId w:val="60"/>
        </w:numPr>
        <w:spacing w:after="0" w:line="240" w:lineRule="auto"/>
        <w:ind w:hanging="720"/>
        <w:rPr>
          <w:rFonts w:ascii="Arial" w:hAnsi="Arial" w:cs="Arial"/>
          <w:sz w:val="22"/>
          <w:szCs w:val="22"/>
        </w:rPr>
      </w:pPr>
      <w:proofErr w:type="spellStart"/>
      <w:r w:rsidRPr="005A339C">
        <w:rPr>
          <w:rFonts w:ascii="Arial" w:hAnsi="Arial" w:cs="Arial"/>
          <w:sz w:val="22"/>
          <w:szCs w:val="22"/>
        </w:rPr>
        <w:t>Treśc</w:t>
      </w:r>
      <w:proofErr w:type="spellEnd"/>
      <w:r w:rsidRPr="005A339C">
        <w:rPr>
          <w:rFonts w:ascii="Arial" w:hAnsi="Arial" w:cs="Arial"/>
          <w:sz w:val="22"/>
          <w:szCs w:val="22"/>
        </w:rPr>
        <w:t xml:space="preserve">́ projektu umowy o podwykonawstwo (lub jej zmian), </w:t>
      </w:r>
      <w:proofErr w:type="spellStart"/>
      <w:r w:rsidRPr="005A339C">
        <w:rPr>
          <w:rFonts w:ascii="Arial" w:hAnsi="Arial" w:cs="Arial"/>
          <w:sz w:val="22"/>
          <w:szCs w:val="22"/>
        </w:rPr>
        <w:t>której</w:t>
      </w:r>
      <w:proofErr w:type="spellEnd"/>
      <w:r w:rsidRPr="005A339C">
        <w:rPr>
          <w:rFonts w:ascii="Arial" w:hAnsi="Arial" w:cs="Arial"/>
          <w:sz w:val="22"/>
          <w:szCs w:val="22"/>
        </w:rPr>
        <w:t xml:space="preserve"> przedmiotem </w:t>
      </w:r>
      <w:proofErr w:type="spellStart"/>
      <w:r w:rsidRPr="005A339C">
        <w:rPr>
          <w:rFonts w:ascii="Arial" w:hAnsi="Arial" w:cs="Arial"/>
          <w:sz w:val="22"/>
          <w:szCs w:val="22"/>
        </w:rPr>
        <w:t>sa</w:t>
      </w:r>
      <w:proofErr w:type="spellEnd"/>
      <w:r w:rsidRPr="005A339C">
        <w:rPr>
          <w:rFonts w:ascii="Arial" w:hAnsi="Arial" w:cs="Arial"/>
          <w:sz w:val="22"/>
          <w:szCs w:val="22"/>
        </w:rPr>
        <w:t>̨ roboty</w:t>
      </w:r>
      <w:r w:rsidRPr="004D235C">
        <w:rPr>
          <w:rFonts w:ascii="Arial" w:hAnsi="Arial" w:cs="Arial"/>
          <w:sz w:val="22"/>
          <w:szCs w:val="22"/>
        </w:rPr>
        <w:t xml:space="preserve"> budowlane wymaga akceptacji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w:t>
      </w:r>
      <w:proofErr w:type="spellStart"/>
      <w:r w:rsidRPr="004D235C">
        <w:rPr>
          <w:rFonts w:ascii="Arial" w:hAnsi="Arial" w:cs="Arial"/>
          <w:sz w:val="22"/>
          <w:szCs w:val="22"/>
        </w:rPr>
        <w:t>Jeżeli</w:t>
      </w:r>
      <w:proofErr w:type="spellEnd"/>
      <w:r w:rsidRPr="004D235C">
        <w:rPr>
          <w:rFonts w:ascii="Arial" w:hAnsi="Arial" w:cs="Arial"/>
          <w:sz w:val="22"/>
          <w:szCs w:val="22"/>
        </w:rPr>
        <w:t xml:space="preserve"> </w:t>
      </w:r>
      <w:proofErr w:type="spellStart"/>
      <w:r w:rsidRPr="004D235C">
        <w:rPr>
          <w:rFonts w:ascii="Arial" w:hAnsi="Arial" w:cs="Arial"/>
          <w:sz w:val="22"/>
          <w:szCs w:val="22"/>
        </w:rPr>
        <w:t>Zamawiający</w:t>
      </w:r>
      <w:proofErr w:type="spellEnd"/>
      <w:r w:rsidRPr="004D235C">
        <w:rPr>
          <w:rFonts w:ascii="Arial" w:hAnsi="Arial" w:cs="Arial"/>
          <w:sz w:val="22"/>
          <w:szCs w:val="22"/>
        </w:rPr>
        <w:t xml:space="preserve"> w terminie do 14 dni nie zgłosi na </w:t>
      </w:r>
      <w:proofErr w:type="spellStart"/>
      <w:r w:rsidRPr="004D235C">
        <w:rPr>
          <w:rFonts w:ascii="Arial" w:hAnsi="Arial" w:cs="Arial"/>
          <w:sz w:val="22"/>
          <w:szCs w:val="22"/>
        </w:rPr>
        <w:t>piśmie</w:t>
      </w:r>
      <w:proofErr w:type="spellEnd"/>
      <w:r w:rsidRPr="004D235C">
        <w:rPr>
          <w:rFonts w:ascii="Arial" w:hAnsi="Arial" w:cs="Arial"/>
          <w:sz w:val="22"/>
          <w:szCs w:val="22"/>
        </w:rPr>
        <w:t xml:space="preserve"> </w:t>
      </w:r>
      <w:proofErr w:type="spellStart"/>
      <w:r w:rsidRPr="004D235C">
        <w:rPr>
          <w:rFonts w:ascii="Arial" w:hAnsi="Arial" w:cs="Arial"/>
          <w:sz w:val="22"/>
          <w:szCs w:val="22"/>
        </w:rPr>
        <w:t>zastrzeżen</w:t>
      </w:r>
      <w:proofErr w:type="spellEnd"/>
      <w:r w:rsidRPr="004D235C">
        <w:rPr>
          <w:rFonts w:ascii="Arial" w:hAnsi="Arial" w:cs="Arial"/>
          <w:sz w:val="22"/>
          <w:szCs w:val="22"/>
        </w:rPr>
        <w:t xml:space="preserve">́ oznacza to, </w:t>
      </w:r>
      <w:proofErr w:type="spellStart"/>
      <w:r w:rsidRPr="004D235C">
        <w:rPr>
          <w:rFonts w:ascii="Arial" w:hAnsi="Arial" w:cs="Arial"/>
          <w:sz w:val="22"/>
          <w:szCs w:val="22"/>
        </w:rPr>
        <w:t>że</w:t>
      </w:r>
      <w:proofErr w:type="spellEnd"/>
      <w:r w:rsidRPr="004D235C">
        <w:rPr>
          <w:rFonts w:ascii="Arial" w:hAnsi="Arial" w:cs="Arial"/>
          <w:sz w:val="22"/>
          <w:szCs w:val="22"/>
        </w:rPr>
        <w:t xml:space="preserve"> wyraził </w:t>
      </w:r>
      <w:proofErr w:type="spellStart"/>
      <w:r w:rsidRPr="004D235C">
        <w:rPr>
          <w:rFonts w:ascii="Arial" w:hAnsi="Arial" w:cs="Arial"/>
          <w:sz w:val="22"/>
          <w:szCs w:val="22"/>
        </w:rPr>
        <w:t>zgode</w:t>
      </w:r>
      <w:proofErr w:type="spellEnd"/>
      <w:r w:rsidRPr="004D235C">
        <w:rPr>
          <w:rFonts w:ascii="Arial" w:hAnsi="Arial" w:cs="Arial"/>
          <w:sz w:val="22"/>
          <w:szCs w:val="22"/>
        </w:rPr>
        <w:t xml:space="preserve">̨ na jej zawarcie i akceptuje jej </w:t>
      </w:r>
      <w:proofErr w:type="spellStart"/>
      <w:r w:rsidRPr="004D235C">
        <w:rPr>
          <w:rFonts w:ascii="Arial" w:hAnsi="Arial" w:cs="Arial"/>
          <w:sz w:val="22"/>
          <w:szCs w:val="22"/>
        </w:rPr>
        <w:t>treśc</w:t>
      </w:r>
      <w:proofErr w:type="spellEnd"/>
      <w:r w:rsidRPr="004D235C">
        <w:rPr>
          <w:rFonts w:ascii="Arial" w:hAnsi="Arial" w:cs="Arial"/>
          <w:sz w:val="22"/>
          <w:szCs w:val="22"/>
        </w:rPr>
        <w:t xml:space="preserve">́. </w:t>
      </w:r>
    </w:p>
    <w:p w14:paraId="54F556FF"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Wykonawca, podwykonawca lub dalszy podwykonawca </w:t>
      </w:r>
      <w:proofErr w:type="spellStart"/>
      <w:r w:rsidRPr="004D235C">
        <w:rPr>
          <w:rFonts w:ascii="Arial" w:hAnsi="Arial" w:cs="Arial"/>
          <w:sz w:val="22"/>
          <w:szCs w:val="22"/>
        </w:rPr>
        <w:t>zobowiązany</w:t>
      </w:r>
      <w:proofErr w:type="spellEnd"/>
      <w:r w:rsidRPr="004D235C">
        <w:rPr>
          <w:rFonts w:ascii="Arial" w:hAnsi="Arial" w:cs="Arial"/>
          <w:sz w:val="22"/>
          <w:szCs w:val="22"/>
        </w:rPr>
        <w:t xml:space="preserve"> jest do </w:t>
      </w:r>
      <w:proofErr w:type="spellStart"/>
      <w:r w:rsidRPr="004D235C">
        <w:rPr>
          <w:rFonts w:ascii="Arial" w:hAnsi="Arial" w:cs="Arial"/>
          <w:sz w:val="22"/>
          <w:szCs w:val="22"/>
        </w:rPr>
        <w:t>przedłożenia</w:t>
      </w:r>
      <w:proofErr w:type="spellEnd"/>
      <w:r w:rsidRPr="004D235C">
        <w:rPr>
          <w:rFonts w:ascii="Arial" w:hAnsi="Arial" w:cs="Arial"/>
          <w:sz w:val="22"/>
          <w:szCs w:val="22"/>
        </w:rPr>
        <w:t xml:space="preserve"> </w:t>
      </w:r>
      <w:proofErr w:type="spellStart"/>
      <w:r w:rsidRPr="004D235C">
        <w:rPr>
          <w:rFonts w:ascii="Arial" w:hAnsi="Arial" w:cs="Arial"/>
          <w:sz w:val="22"/>
          <w:szCs w:val="22"/>
        </w:rPr>
        <w:t>Zamawiającemu</w:t>
      </w:r>
      <w:proofErr w:type="spellEnd"/>
      <w:r w:rsidRPr="004D235C">
        <w:rPr>
          <w:rFonts w:ascii="Arial" w:hAnsi="Arial" w:cs="Arial"/>
          <w:sz w:val="22"/>
          <w:szCs w:val="22"/>
        </w:rPr>
        <w:t xml:space="preserve"> </w:t>
      </w:r>
      <w:proofErr w:type="spellStart"/>
      <w:r w:rsidRPr="004D235C">
        <w:rPr>
          <w:rFonts w:ascii="Arial" w:hAnsi="Arial" w:cs="Arial"/>
          <w:sz w:val="22"/>
          <w:szCs w:val="22"/>
        </w:rPr>
        <w:t>poświadczonej</w:t>
      </w:r>
      <w:proofErr w:type="spellEnd"/>
      <w:r w:rsidRPr="004D235C">
        <w:rPr>
          <w:rFonts w:ascii="Arial" w:hAnsi="Arial" w:cs="Arial"/>
          <w:sz w:val="22"/>
          <w:szCs w:val="22"/>
        </w:rPr>
        <w:t xml:space="preserve"> za </w:t>
      </w:r>
      <w:proofErr w:type="spellStart"/>
      <w:r w:rsidRPr="004D235C">
        <w:rPr>
          <w:rFonts w:ascii="Arial" w:hAnsi="Arial" w:cs="Arial"/>
          <w:sz w:val="22"/>
          <w:szCs w:val="22"/>
        </w:rPr>
        <w:t>zgodnośc</w:t>
      </w:r>
      <w:proofErr w:type="spellEnd"/>
      <w:r w:rsidRPr="004D235C">
        <w:rPr>
          <w:rFonts w:ascii="Arial" w:hAnsi="Arial" w:cs="Arial"/>
          <w:sz w:val="22"/>
          <w:szCs w:val="22"/>
        </w:rPr>
        <w:t xml:space="preserve">́ z oryginałem kopii zawartej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dostawy lub usługi oraz jej zmian w terminie do 7 dni od dnia jej zawarcia. </w:t>
      </w:r>
    </w:p>
    <w:p w14:paraId="63174F99" w14:textId="77777777" w:rsidR="00482F42" w:rsidRPr="004D235C" w:rsidRDefault="00482F42" w:rsidP="004D235C">
      <w:pPr>
        <w:numPr>
          <w:ilvl w:val="0"/>
          <w:numId w:val="60"/>
        </w:numPr>
        <w:spacing w:after="0" w:line="240" w:lineRule="auto"/>
        <w:ind w:hanging="720"/>
        <w:rPr>
          <w:rFonts w:ascii="Arial" w:hAnsi="Arial" w:cs="Arial"/>
          <w:sz w:val="22"/>
          <w:szCs w:val="22"/>
        </w:rPr>
      </w:pPr>
      <w:proofErr w:type="spellStart"/>
      <w:r w:rsidRPr="004D235C">
        <w:rPr>
          <w:rFonts w:ascii="Arial" w:hAnsi="Arial" w:cs="Arial"/>
          <w:sz w:val="22"/>
          <w:szCs w:val="22"/>
        </w:rPr>
        <w:t>Zamawiającemu</w:t>
      </w:r>
      <w:proofErr w:type="spellEnd"/>
      <w:r w:rsidRPr="004D235C">
        <w:rPr>
          <w:rFonts w:ascii="Arial" w:hAnsi="Arial" w:cs="Arial"/>
          <w:sz w:val="22"/>
          <w:szCs w:val="22"/>
        </w:rPr>
        <w:t xml:space="preserve"> przysługuje prawo wniesienia sprzeciwu do zawartej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w terminie do 14 dni od dnia jej otrzymania. Niezgłoszenie w w/w terminie pisemnego sprzeciwu do </w:t>
      </w:r>
      <w:proofErr w:type="spellStart"/>
      <w:r w:rsidRPr="004D235C">
        <w:rPr>
          <w:rFonts w:ascii="Arial" w:hAnsi="Arial" w:cs="Arial"/>
          <w:sz w:val="22"/>
          <w:szCs w:val="22"/>
        </w:rPr>
        <w:t>przedłożonej</w:t>
      </w:r>
      <w:proofErr w:type="spellEnd"/>
      <w:r w:rsidRPr="004D235C">
        <w:rPr>
          <w:rFonts w:ascii="Arial" w:hAnsi="Arial" w:cs="Arial"/>
          <w:sz w:val="22"/>
          <w:szCs w:val="22"/>
        </w:rPr>
        <w:t xml:space="preserve">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w:t>
      </w:r>
      <w:proofErr w:type="spellStart"/>
      <w:r w:rsidRPr="004D235C">
        <w:rPr>
          <w:rFonts w:ascii="Arial" w:hAnsi="Arial" w:cs="Arial"/>
          <w:sz w:val="22"/>
          <w:szCs w:val="22"/>
        </w:rPr>
        <w:t>uważa</w:t>
      </w:r>
      <w:proofErr w:type="spellEnd"/>
      <w:r w:rsidRPr="004D235C">
        <w:rPr>
          <w:rFonts w:ascii="Arial" w:hAnsi="Arial" w:cs="Arial"/>
          <w:sz w:val="22"/>
          <w:szCs w:val="22"/>
        </w:rPr>
        <w:t xml:space="preserve"> </w:t>
      </w:r>
      <w:proofErr w:type="spellStart"/>
      <w:r w:rsidRPr="004D235C">
        <w:rPr>
          <w:rFonts w:ascii="Arial" w:hAnsi="Arial" w:cs="Arial"/>
          <w:sz w:val="22"/>
          <w:szCs w:val="22"/>
        </w:rPr>
        <w:t>sie</w:t>
      </w:r>
      <w:proofErr w:type="spellEnd"/>
      <w:r w:rsidRPr="004D235C">
        <w:rPr>
          <w:rFonts w:ascii="Arial" w:hAnsi="Arial" w:cs="Arial"/>
          <w:sz w:val="22"/>
          <w:szCs w:val="22"/>
        </w:rPr>
        <w:t xml:space="preserve">̨ za akceptację umowy przez </w:t>
      </w:r>
      <w:proofErr w:type="spellStart"/>
      <w:r w:rsidRPr="004D235C">
        <w:rPr>
          <w:rFonts w:ascii="Arial" w:hAnsi="Arial" w:cs="Arial"/>
          <w:sz w:val="22"/>
          <w:szCs w:val="22"/>
        </w:rPr>
        <w:t>Zamawiającego</w:t>
      </w:r>
      <w:proofErr w:type="spellEnd"/>
      <w:r w:rsidRPr="004D235C">
        <w:rPr>
          <w:rFonts w:ascii="Arial" w:hAnsi="Arial" w:cs="Arial"/>
          <w:sz w:val="22"/>
          <w:szCs w:val="22"/>
        </w:rPr>
        <w:t>.</w:t>
      </w:r>
    </w:p>
    <w:p w14:paraId="10558E0E"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Zlecenie </w:t>
      </w:r>
      <w:proofErr w:type="spellStart"/>
      <w:r w:rsidRPr="004D235C">
        <w:rPr>
          <w:rFonts w:ascii="Arial" w:hAnsi="Arial" w:cs="Arial"/>
          <w:sz w:val="22"/>
          <w:szCs w:val="22"/>
        </w:rPr>
        <w:t>części</w:t>
      </w:r>
      <w:proofErr w:type="spellEnd"/>
      <w:r w:rsidRPr="004D235C">
        <w:rPr>
          <w:rFonts w:ascii="Arial" w:hAnsi="Arial" w:cs="Arial"/>
          <w:sz w:val="22"/>
          <w:szCs w:val="22"/>
        </w:rPr>
        <w:t xml:space="preserve"> przedmiotu umowy Podwykonawcy nie zmieni </w:t>
      </w:r>
      <w:proofErr w:type="spellStart"/>
      <w:r w:rsidRPr="004D235C">
        <w:rPr>
          <w:rFonts w:ascii="Arial" w:hAnsi="Arial" w:cs="Arial"/>
          <w:sz w:val="22"/>
          <w:szCs w:val="22"/>
        </w:rPr>
        <w:t>zobowiązan</w:t>
      </w:r>
      <w:proofErr w:type="spellEnd"/>
      <w:r w:rsidRPr="004D235C">
        <w:rPr>
          <w:rFonts w:ascii="Arial" w:hAnsi="Arial" w:cs="Arial"/>
          <w:sz w:val="22"/>
          <w:szCs w:val="22"/>
        </w:rPr>
        <w:t xml:space="preserve">́ Wykonawcy wobec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w:t>
      </w:r>
      <w:proofErr w:type="spellStart"/>
      <w:r w:rsidRPr="004D235C">
        <w:rPr>
          <w:rFonts w:ascii="Arial" w:hAnsi="Arial" w:cs="Arial"/>
          <w:sz w:val="22"/>
          <w:szCs w:val="22"/>
        </w:rPr>
        <w:t>który</w:t>
      </w:r>
      <w:proofErr w:type="spellEnd"/>
      <w:r w:rsidRPr="004D235C">
        <w:rPr>
          <w:rFonts w:ascii="Arial" w:hAnsi="Arial" w:cs="Arial"/>
          <w:sz w:val="22"/>
          <w:szCs w:val="22"/>
        </w:rPr>
        <w:t xml:space="preserve"> jest odpowiedzialny za wykonanie tej </w:t>
      </w:r>
      <w:proofErr w:type="spellStart"/>
      <w:r w:rsidRPr="004D235C">
        <w:rPr>
          <w:rFonts w:ascii="Arial" w:hAnsi="Arial" w:cs="Arial"/>
          <w:sz w:val="22"/>
          <w:szCs w:val="22"/>
        </w:rPr>
        <w:t>części</w:t>
      </w:r>
      <w:proofErr w:type="spellEnd"/>
      <w:r w:rsidRPr="004D235C">
        <w:rPr>
          <w:rFonts w:ascii="Arial" w:hAnsi="Arial" w:cs="Arial"/>
          <w:sz w:val="22"/>
          <w:szCs w:val="22"/>
        </w:rPr>
        <w:t xml:space="preserve"> </w:t>
      </w:r>
      <w:proofErr w:type="spellStart"/>
      <w:r w:rsidRPr="004D235C">
        <w:rPr>
          <w:rFonts w:ascii="Arial" w:hAnsi="Arial" w:cs="Arial"/>
          <w:sz w:val="22"/>
          <w:szCs w:val="22"/>
        </w:rPr>
        <w:t>robót</w:t>
      </w:r>
      <w:proofErr w:type="spellEnd"/>
      <w:r w:rsidRPr="004D235C">
        <w:rPr>
          <w:rFonts w:ascii="Arial" w:hAnsi="Arial" w:cs="Arial"/>
          <w:sz w:val="22"/>
          <w:szCs w:val="22"/>
        </w:rPr>
        <w:t xml:space="preserve">. </w:t>
      </w:r>
    </w:p>
    <w:p w14:paraId="3D377106"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Wykonawca jest odpowiedzialny za działania, uchybienia i zaniedbania </w:t>
      </w:r>
      <w:proofErr w:type="spellStart"/>
      <w:r w:rsidRPr="004D235C">
        <w:rPr>
          <w:rFonts w:ascii="Arial" w:hAnsi="Arial" w:cs="Arial"/>
          <w:sz w:val="22"/>
          <w:szCs w:val="22"/>
        </w:rPr>
        <w:t>Podwykonawców</w:t>
      </w:r>
      <w:proofErr w:type="spellEnd"/>
      <w:r w:rsidRPr="004D235C">
        <w:rPr>
          <w:rFonts w:ascii="Arial" w:hAnsi="Arial" w:cs="Arial"/>
          <w:sz w:val="22"/>
          <w:szCs w:val="22"/>
        </w:rPr>
        <w:t xml:space="preserve"> jak za własne. </w:t>
      </w:r>
    </w:p>
    <w:p w14:paraId="12F7C707"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 trakcie realizacji umowy Wykonawca </w:t>
      </w:r>
      <w:proofErr w:type="spellStart"/>
      <w:r w:rsidRPr="004D235C">
        <w:rPr>
          <w:rFonts w:ascii="Arial" w:hAnsi="Arial" w:cs="Arial"/>
          <w:sz w:val="22"/>
          <w:szCs w:val="22"/>
        </w:rPr>
        <w:t>może</w:t>
      </w:r>
      <w:proofErr w:type="spellEnd"/>
      <w:r w:rsidRPr="004D235C">
        <w:rPr>
          <w:rFonts w:ascii="Arial" w:hAnsi="Arial" w:cs="Arial"/>
          <w:sz w:val="22"/>
          <w:szCs w:val="22"/>
        </w:rPr>
        <w:t xml:space="preserve"> </w:t>
      </w:r>
      <w:proofErr w:type="spellStart"/>
      <w:r w:rsidRPr="004D235C">
        <w:rPr>
          <w:rFonts w:ascii="Arial" w:hAnsi="Arial" w:cs="Arial"/>
          <w:sz w:val="22"/>
          <w:szCs w:val="22"/>
        </w:rPr>
        <w:t>dokonac</w:t>
      </w:r>
      <w:proofErr w:type="spellEnd"/>
      <w:r w:rsidRPr="004D235C">
        <w:rPr>
          <w:rFonts w:ascii="Arial" w:hAnsi="Arial" w:cs="Arial"/>
          <w:sz w:val="22"/>
          <w:szCs w:val="22"/>
        </w:rPr>
        <w:t xml:space="preserve">́ zmiany podwykonawcy, </w:t>
      </w:r>
      <w:proofErr w:type="spellStart"/>
      <w:r w:rsidRPr="004D235C">
        <w:rPr>
          <w:rFonts w:ascii="Arial" w:hAnsi="Arial" w:cs="Arial"/>
          <w:sz w:val="22"/>
          <w:szCs w:val="22"/>
        </w:rPr>
        <w:t>zrezygnowac</w:t>
      </w:r>
      <w:proofErr w:type="spellEnd"/>
      <w:r w:rsidRPr="004D235C">
        <w:rPr>
          <w:rFonts w:ascii="Arial" w:hAnsi="Arial" w:cs="Arial"/>
          <w:sz w:val="22"/>
          <w:szCs w:val="22"/>
        </w:rPr>
        <w:t xml:space="preserve">́ z podwykonawcy </w:t>
      </w:r>
      <w:proofErr w:type="spellStart"/>
      <w:r w:rsidRPr="004D235C">
        <w:rPr>
          <w:rFonts w:ascii="Arial" w:hAnsi="Arial" w:cs="Arial"/>
          <w:sz w:val="22"/>
          <w:szCs w:val="22"/>
        </w:rPr>
        <w:t>bądz</w:t>
      </w:r>
      <w:proofErr w:type="spellEnd"/>
      <w:r w:rsidRPr="004D235C">
        <w:rPr>
          <w:rFonts w:ascii="Arial" w:hAnsi="Arial" w:cs="Arial"/>
          <w:sz w:val="22"/>
          <w:szCs w:val="22"/>
        </w:rPr>
        <w:t xml:space="preserve">́ </w:t>
      </w:r>
      <w:proofErr w:type="spellStart"/>
      <w:r w:rsidRPr="004D235C">
        <w:rPr>
          <w:rFonts w:ascii="Arial" w:hAnsi="Arial" w:cs="Arial"/>
          <w:sz w:val="22"/>
          <w:szCs w:val="22"/>
        </w:rPr>
        <w:t>Wprowadzic</w:t>
      </w:r>
      <w:proofErr w:type="spellEnd"/>
      <w:r w:rsidRPr="004D235C">
        <w:rPr>
          <w:rFonts w:ascii="Arial" w:hAnsi="Arial" w:cs="Arial"/>
          <w:sz w:val="22"/>
          <w:szCs w:val="22"/>
        </w:rPr>
        <w:t xml:space="preserve">́ </w:t>
      </w:r>
      <w:proofErr w:type="spellStart"/>
      <w:r w:rsidRPr="004D235C">
        <w:rPr>
          <w:rFonts w:ascii="Arial" w:hAnsi="Arial" w:cs="Arial"/>
          <w:sz w:val="22"/>
          <w:szCs w:val="22"/>
        </w:rPr>
        <w:t>podwykonawce</w:t>
      </w:r>
      <w:proofErr w:type="spellEnd"/>
      <w:r w:rsidRPr="004D235C">
        <w:rPr>
          <w:rFonts w:ascii="Arial" w:hAnsi="Arial" w:cs="Arial"/>
          <w:sz w:val="22"/>
          <w:szCs w:val="22"/>
        </w:rPr>
        <w:t xml:space="preserve">̨ w zakresie nie przewidzianym w ofercie. </w:t>
      </w:r>
    </w:p>
    <w:p w14:paraId="469B14D6"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W przypadku zmiany Podwykonawcy(ów), na zasobach którego(</w:t>
      </w:r>
      <w:proofErr w:type="spellStart"/>
      <w:r w:rsidRPr="004D235C">
        <w:rPr>
          <w:rFonts w:ascii="Arial" w:hAnsi="Arial" w:cs="Arial"/>
          <w:sz w:val="22"/>
          <w:szCs w:val="22"/>
        </w:rPr>
        <w:t>ych</w:t>
      </w:r>
      <w:proofErr w:type="spellEnd"/>
      <w:r w:rsidRPr="004D235C">
        <w:rPr>
          <w:rFonts w:ascii="Arial" w:hAnsi="Arial" w:cs="Arial"/>
          <w:sz w:val="22"/>
          <w:szCs w:val="22"/>
        </w:rPr>
        <w:t xml:space="preserve">) Wykonawca opierał się potwierdzając spełnianie warunków udziału w postępowaniu o udzielenie zamówienia objętego niniejszym Kontraktem, warunkiem wyrażenia przez Zamawiającego zgody na taką zmianę jest również wykazanie, że nowy Podwykonawca udostępni Wykonawcy swoje zasoby w zakresie nie mniejszym, niż dotychczasowy Podwykonawca. </w:t>
      </w:r>
    </w:p>
    <w:p w14:paraId="467B1F8C"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 przypadku powierzenia przez </w:t>
      </w:r>
      <w:proofErr w:type="spellStart"/>
      <w:r w:rsidRPr="004D235C">
        <w:rPr>
          <w:rFonts w:ascii="Arial" w:hAnsi="Arial" w:cs="Arial"/>
          <w:sz w:val="22"/>
          <w:szCs w:val="22"/>
        </w:rPr>
        <w:t>Wykonawce</w:t>
      </w:r>
      <w:proofErr w:type="spellEnd"/>
      <w:r w:rsidRPr="004D235C">
        <w:rPr>
          <w:rFonts w:ascii="Arial" w:hAnsi="Arial" w:cs="Arial"/>
          <w:sz w:val="22"/>
          <w:szCs w:val="22"/>
        </w:rPr>
        <w:t xml:space="preserve">̨ realizacji </w:t>
      </w:r>
      <w:proofErr w:type="spellStart"/>
      <w:r w:rsidRPr="004D235C">
        <w:rPr>
          <w:rFonts w:ascii="Arial" w:hAnsi="Arial" w:cs="Arial"/>
          <w:sz w:val="22"/>
          <w:szCs w:val="22"/>
        </w:rPr>
        <w:t>robót</w:t>
      </w:r>
      <w:proofErr w:type="spellEnd"/>
      <w:r w:rsidRPr="004D235C">
        <w:rPr>
          <w:rFonts w:ascii="Arial" w:hAnsi="Arial" w:cs="Arial"/>
          <w:sz w:val="22"/>
          <w:szCs w:val="22"/>
        </w:rPr>
        <w:t xml:space="preserve"> podwykonawcy, Wykonawca jest </w:t>
      </w:r>
      <w:proofErr w:type="spellStart"/>
      <w:r w:rsidRPr="004D235C">
        <w:rPr>
          <w:rFonts w:ascii="Arial" w:hAnsi="Arial" w:cs="Arial"/>
          <w:sz w:val="22"/>
          <w:szCs w:val="22"/>
        </w:rPr>
        <w:t>zobowiązany</w:t>
      </w:r>
      <w:proofErr w:type="spellEnd"/>
      <w:r w:rsidRPr="004D235C">
        <w:rPr>
          <w:rFonts w:ascii="Arial" w:hAnsi="Arial" w:cs="Arial"/>
          <w:sz w:val="22"/>
          <w:szCs w:val="22"/>
        </w:rPr>
        <w:t xml:space="preserve"> do dokonania we własnym zakresie zapłaty wynagrodzenia </w:t>
      </w:r>
      <w:proofErr w:type="spellStart"/>
      <w:r w:rsidRPr="004D235C">
        <w:rPr>
          <w:rFonts w:ascii="Arial" w:hAnsi="Arial" w:cs="Arial"/>
          <w:sz w:val="22"/>
          <w:szCs w:val="22"/>
        </w:rPr>
        <w:t>należnego</w:t>
      </w:r>
      <w:proofErr w:type="spellEnd"/>
      <w:r w:rsidRPr="004D235C">
        <w:rPr>
          <w:rFonts w:ascii="Arial" w:hAnsi="Arial" w:cs="Arial"/>
          <w:sz w:val="22"/>
          <w:szCs w:val="22"/>
        </w:rPr>
        <w:t xml:space="preserve"> podwykonawcy lub dalszemu podwykonawcy, z zachowaniem </w:t>
      </w:r>
      <w:proofErr w:type="spellStart"/>
      <w:r w:rsidRPr="004D235C">
        <w:rPr>
          <w:rFonts w:ascii="Arial" w:hAnsi="Arial" w:cs="Arial"/>
          <w:sz w:val="22"/>
          <w:szCs w:val="22"/>
        </w:rPr>
        <w:t>terminów</w:t>
      </w:r>
      <w:proofErr w:type="spellEnd"/>
      <w:r w:rsidRPr="004D235C">
        <w:rPr>
          <w:rFonts w:ascii="Arial" w:hAnsi="Arial" w:cs="Arial"/>
          <w:sz w:val="22"/>
          <w:szCs w:val="22"/>
        </w:rPr>
        <w:t xml:space="preserve"> </w:t>
      </w:r>
      <w:proofErr w:type="spellStart"/>
      <w:r w:rsidRPr="004D235C">
        <w:rPr>
          <w:rFonts w:ascii="Arial" w:hAnsi="Arial" w:cs="Arial"/>
          <w:sz w:val="22"/>
          <w:szCs w:val="22"/>
        </w:rPr>
        <w:t>płatności</w:t>
      </w:r>
      <w:proofErr w:type="spellEnd"/>
      <w:r w:rsidRPr="004D235C">
        <w:rPr>
          <w:rFonts w:ascii="Arial" w:hAnsi="Arial" w:cs="Arial"/>
          <w:sz w:val="22"/>
          <w:szCs w:val="22"/>
        </w:rPr>
        <w:t xml:space="preserve"> </w:t>
      </w:r>
      <w:proofErr w:type="spellStart"/>
      <w:r w:rsidRPr="004D235C">
        <w:rPr>
          <w:rFonts w:ascii="Arial" w:hAnsi="Arial" w:cs="Arial"/>
          <w:sz w:val="22"/>
          <w:szCs w:val="22"/>
        </w:rPr>
        <w:t>określonych</w:t>
      </w:r>
      <w:proofErr w:type="spellEnd"/>
      <w:r w:rsidRPr="004D235C">
        <w:rPr>
          <w:rFonts w:ascii="Arial" w:hAnsi="Arial" w:cs="Arial"/>
          <w:sz w:val="22"/>
          <w:szCs w:val="22"/>
        </w:rPr>
        <w:t xml:space="preserve"> w umowie z podwykonawcą. </w:t>
      </w:r>
    </w:p>
    <w:p w14:paraId="7C761479"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lastRenderedPageBreak/>
        <w:t xml:space="preserve">Warunkiem zapłaty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drugiej i </w:t>
      </w:r>
      <w:proofErr w:type="spellStart"/>
      <w:r w:rsidRPr="004D235C">
        <w:rPr>
          <w:rFonts w:ascii="Arial" w:hAnsi="Arial" w:cs="Arial"/>
          <w:sz w:val="22"/>
          <w:szCs w:val="22"/>
        </w:rPr>
        <w:t>następnej</w:t>
      </w:r>
      <w:proofErr w:type="spellEnd"/>
      <w:r w:rsidRPr="004D235C">
        <w:rPr>
          <w:rFonts w:ascii="Arial" w:hAnsi="Arial" w:cs="Arial"/>
          <w:sz w:val="22"/>
          <w:szCs w:val="22"/>
        </w:rPr>
        <w:t xml:space="preserve"> </w:t>
      </w:r>
      <w:proofErr w:type="spellStart"/>
      <w:r w:rsidRPr="004D235C">
        <w:rPr>
          <w:rFonts w:ascii="Arial" w:hAnsi="Arial" w:cs="Arial"/>
          <w:sz w:val="22"/>
          <w:szCs w:val="22"/>
        </w:rPr>
        <w:t>części</w:t>
      </w:r>
      <w:proofErr w:type="spellEnd"/>
      <w:r w:rsidRPr="004D235C">
        <w:rPr>
          <w:rFonts w:ascii="Arial" w:hAnsi="Arial" w:cs="Arial"/>
          <w:sz w:val="22"/>
          <w:szCs w:val="22"/>
        </w:rPr>
        <w:t xml:space="preserve"> </w:t>
      </w:r>
      <w:proofErr w:type="spellStart"/>
      <w:r w:rsidRPr="004D235C">
        <w:rPr>
          <w:rFonts w:ascii="Arial" w:hAnsi="Arial" w:cs="Arial"/>
          <w:sz w:val="22"/>
          <w:szCs w:val="22"/>
        </w:rPr>
        <w:t>należnego</w:t>
      </w:r>
      <w:proofErr w:type="spellEnd"/>
      <w:r w:rsidRPr="004D235C">
        <w:rPr>
          <w:rFonts w:ascii="Arial" w:hAnsi="Arial" w:cs="Arial"/>
          <w:sz w:val="22"/>
          <w:szCs w:val="22"/>
        </w:rPr>
        <w:t xml:space="preserve"> wynagrodzenia za odebrane roboty jest przedstawienie </w:t>
      </w:r>
      <w:proofErr w:type="spellStart"/>
      <w:r w:rsidRPr="004D235C">
        <w:rPr>
          <w:rFonts w:ascii="Arial" w:hAnsi="Arial" w:cs="Arial"/>
          <w:sz w:val="22"/>
          <w:szCs w:val="22"/>
        </w:rPr>
        <w:t>Zamawiającemu</w:t>
      </w:r>
      <w:proofErr w:type="spellEnd"/>
      <w:r w:rsidRPr="004D235C">
        <w:rPr>
          <w:rFonts w:ascii="Arial" w:hAnsi="Arial" w:cs="Arial"/>
          <w:sz w:val="22"/>
          <w:szCs w:val="22"/>
        </w:rPr>
        <w:t xml:space="preserve"> pisemnego </w:t>
      </w:r>
      <w:proofErr w:type="spellStart"/>
      <w:r w:rsidRPr="004D235C">
        <w:rPr>
          <w:rFonts w:ascii="Arial" w:hAnsi="Arial" w:cs="Arial"/>
          <w:sz w:val="22"/>
          <w:szCs w:val="22"/>
        </w:rPr>
        <w:t>oświadczenia</w:t>
      </w:r>
      <w:proofErr w:type="spellEnd"/>
      <w:r w:rsidRPr="004D235C">
        <w:rPr>
          <w:rFonts w:ascii="Arial" w:hAnsi="Arial" w:cs="Arial"/>
          <w:sz w:val="22"/>
          <w:szCs w:val="22"/>
        </w:rPr>
        <w:t xml:space="preserve"> podwykonawcy lub dalszego podwykonawcy o otrzymaniu zapłaty wymaganego wynagrodzenia </w:t>
      </w:r>
      <w:proofErr w:type="spellStart"/>
      <w:r w:rsidRPr="004D235C">
        <w:rPr>
          <w:rFonts w:ascii="Arial" w:hAnsi="Arial" w:cs="Arial"/>
          <w:sz w:val="22"/>
          <w:szCs w:val="22"/>
        </w:rPr>
        <w:t>przysługującego</w:t>
      </w:r>
      <w:proofErr w:type="spellEnd"/>
      <w:r w:rsidRPr="004D235C">
        <w:rPr>
          <w:rFonts w:ascii="Arial" w:hAnsi="Arial" w:cs="Arial"/>
          <w:sz w:val="22"/>
          <w:szCs w:val="22"/>
        </w:rPr>
        <w:t xml:space="preserve"> podwykonawcom i dalszym podwykonawcom, </w:t>
      </w:r>
      <w:proofErr w:type="spellStart"/>
      <w:r w:rsidRPr="004D235C">
        <w:rPr>
          <w:rFonts w:ascii="Arial" w:hAnsi="Arial" w:cs="Arial"/>
          <w:sz w:val="22"/>
          <w:szCs w:val="22"/>
        </w:rPr>
        <w:t>biorącym</w:t>
      </w:r>
      <w:proofErr w:type="spellEnd"/>
      <w:r w:rsidRPr="004D235C">
        <w:rPr>
          <w:rFonts w:ascii="Arial" w:hAnsi="Arial" w:cs="Arial"/>
          <w:sz w:val="22"/>
          <w:szCs w:val="22"/>
        </w:rPr>
        <w:t xml:space="preserve"> udział w realizacji odebranych </w:t>
      </w:r>
      <w:proofErr w:type="spellStart"/>
      <w:r w:rsidRPr="004D235C">
        <w:rPr>
          <w:rFonts w:ascii="Arial" w:hAnsi="Arial" w:cs="Arial"/>
          <w:sz w:val="22"/>
          <w:szCs w:val="22"/>
        </w:rPr>
        <w:t>robót</w:t>
      </w:r>
      <w:proofErr w:type="spellEnd"/>
      <w:r w:rsidRPr="004D235C">
        <w:rPr>
          <w:rFonts w:ascii="Arial" w:hAnsi="Arial" w:cs="Arial"/>
          <w:sz w:val="22"/>
          <w:szCs w:val="22"/>
        </w:rPr>
        <w:t xml:space="preserve">. Dotyczy to zaakceptowanej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oraz jej zmian oraz </w:t>
      </w:r>
      <w:proofErr w:type="spellStart"/>
      <w:r w:rsidRPr="004D235C">
        <w:rPr>
          <w:rFonts w:ascii="Arial" w:hAnsi="Arial" w:cs="Arial"/>
          <w:sz w:val="22"/>
          <w:szCs w:val="22"/>
        </w:rPr>
        <w:t>przedłożonej</w:t>
      </w:r>
      <w:proofErr w:type="spellEnd"/>
      <w:r w:rsidRPr="004D235C">
        <w:rPr>
          <w:rFonts w:ascii="Arial" w:hAnsi="Arial" w:cs="Arial"/>
          <w:sz w:val="22"/>
          <w:szCs w:val="22"/>
        </w:rPr>
        <w:t xml:space="preserve"> </w:t>
      </w:r>
      <w:proofErr w:type="spellStart"/>
      <w:r w:rsidRPr="004D235C">
        <w:rPr>
          <w:rFonts w:ascii="Arial" w:hAnsi="Arial" w:cs="Arial"/>
          <w:sz w:val="22"/>
          <w:szCs w:val="22"/>
        </w:rPr>
        <w:t>Zamawiającemu</w:t>
      </w:r>
      <w:proofErr w:type="spellEnd"/>
      <w:r w:rsidRPr="004D235C">
        <w:rPr>
          <w:rFonts w:ascii="Arial" w:hAnsi="Arial" w:cs="Arial"/>
          <w:sz w:val="22"/>
          <w:szCs w:val="22"/>
        </w:rPr>
        <w:t xml:space="preserve"> kopii zawartej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dostawy lub usługi oraz jej zmian. </w:t>
      </w:r>
    </w:p>
    <w:p w14:paraId="58FC6542"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 przypadku nieprzedstawienia przez </w:t>
      </w:r>
      <w:proofErr w:type="spellStart"/>
      <w:r w:rsidRPr="004D235C">
        <w:rPr>
          <w:rFonts w:ascii="Arial" w:hAnsi="Arial" w:cs="Arial"/>
          <w:sz w:val="22"/>
          <w:szCs w:val="22"/>
        </w:rPr>
        <w:t>Wykonawce</w:t>
      </w:r>
      <w:proofErr w:type="spellEnd"/>
      <w:r w:rsidRPr="004D235C">
        <w:rPr>
          <w:rFonts w:ascii="Arial" w:hAnsi="Arial" w:cs="Arial"/>
          <w:sz w:val="22"/>
          <w:szCs w:val="22"/>
        </w:rPr>
        <w:t xml:space="preserve">̨ wszystkich </w:t>
      </w:r>
      <w:proofErr w:type="spellStart"/>
      <w:r w:rsidRPr="004D235C">
        <w:rPr>
          <w:rFonts w:ascii="Arial" w:hAnsi="Arial" w:cs="Arial"/>
          <w:sz w:val="22"/>
          <w:szCs w:val="22"/>
        </w:rPr>
        <w:t>oświadczen</w:t>
      </w:r>
      <w:proofErr w:type="spellEnd"/>
      <w:r w:rsidRPr="004D235C">
        <w:rPr>
          <w:rFonts w:ascii="Arial" w:hAnsi="Arial" w:cs="Arial"/>
          <w:sz w:val="22"/>
          <w:szCs w:val="22"/>
        </w:rPr>
        <w:t xml:space="preserve">́ </w:t>
      </w:r>
      <w:proofErr w:type="spellStart"/>
      <w:r w:rsidRPr="004D235C">
        <w:rPr>
          <w:rFonts w:ascii="Arial" w:hAnsi="Arial" w:cs="Arial"/>
          <w:sz w:val="22"/>
          <w:szCs w:val="22"/>
        </w:rPr>
        <w:t>podwykonawców</w:t>
      </w:r>
      <w:proofErr w:type="spellEnd"/>
      <w:r w:rsidRPr="004D235C">
        <w:rPr>
          <w:rFonts w:ascii="Arial" w:hAnsi="Arial" w:cs="Arial"/>
          <w:sz w:val="22"/>
          <w:szCs w:val="22"/>
        </w:rPr>
        <w:t xml:space="preserve">, o </w:t>
      </w:r>
      <w:proofErr w:type="spellStart"/>
      <w:r w:rsidRPr="004D235C">
        <w:rPr>
          <w:rFonts w:ascii="Arial" w:hAnsi="Arial" w:cs="Arial"/>
          <w:sz w:val="22"/>
          <w:szCs w:val="22"/>
        </w:rPr>
        <w:t>których</w:t>
      </w:r>
      <w:proofErr w:type="spellEnd"/>
      <w:r w:rsidRPr="004D235C">
        <w:rPr>
          <w:rFonts w:ascii="Arial" w:hAnsi="Arial" w:cs="Arial"/>
          <w:sz w:val="22"/>
          <w:szCs w:val="22"/>
        </w:rPr>
        <w:t xml:space="preserve"> mowa w pkt. 12, wstrzymuje </w:t>
      </w:r>
      <w:proofErr w:type="spellStart"/>
      <w:r w:rsidRPr="004D235C">
        <w:rPr>
          <w:rFonts w:ascii="Arial" w:hAnsi="Arial" w:cs="Arial"/>
          <w:sz w:val="22"/>
          <w:szCs w:val="22"/>
        </w:rPr>
        <w:t>sie</w:t>
      </w:r>
      <w:proofErr w:type="spellEnd"/>
      <w:r w:rsidRPr="004D235C">
        <w:rPr>
          <w:rFonts w:ascii="Arial" w:hAnsi="Arial" w:cs="Arial"/>
          <w:sz w:val="22"/>
          <w:szCs w:val="22"/>
        </w:rPr>
        <w:t xml:space="preserve">̨ </w:t>
      </w:r>
      <w:proofErr w:type="spellStart"/>
      <w:r w:rsidRPr="004D235C">
        <w:rPr>
          <w:rFonts w:ascii="Arial" w:hAnsi="Arial" w:cs="Arial"/>
          <w:sz w:val="22"/>
          <w:szCs w:val="22"/>
        </w:rPr>
        <w:t>wypłate</w:t>
      </w:r>
      <w:proofErr w:type="spellEnd"/>
      <w:r w:rsidRPr="004D235C">
        <w:rPr>
          <w:rFonts w:ascii="Arial" w:hAnsi="Arial" w:cs="Arial"/>
          <w:sz w:val="22"/>
          <w:szCs w:val="22"/>
        </w:rPr>
        <w:t xml:space="preserve">̨ </w:t>
      </w:r>
      <w:proofErr w:type="spellStart"/>
      <w:r w:rsidRPr="004D235C">
        <w:rPr>
          <w:rFonts w:ascii="Arial" w:hAnsi="Arial" w:cs="Arial"/>
          <w:sz w:val="22"/>
          <w:szCs w:val="22"/>
        </w:rPr>
        <w:t>należnego</w:t>
      </w:r>
      <w:proofErr w:type="spellEnd"/>
      <w:r w:rsidRPr="004D235C">
        <w:rPr>
          <w:rFonts w:ascii="Arial" w:hAnsi="Arial" w:cs="Arial"/>
          <w:sz w:val="22"/>
          <w:szCs w:val="22"/>
        </w:rPr>
        <w:t xml:space="preserve"> wynagrodzenia za odebrane roboty. </w:t>
      </w:r>
      <w:proofErr w:type="spellStart"/>
      <w:r w:rsidRPr="004D235C">
        <w:rPr>
          <w:rFonts w:ascii="Arial" w:hAnsi="Arial" w:cs="Arial"/>
          <w:sz w:val="22"/>
          <w:szCs w:val="22"/>
        </w:rPr>
        <w:t>Zamawiający</w:t>
      </w:r>
      <w:proofErr w:type="spellEnd"/>
      <w:r w:rsidRPr="004D235C">
        <w:rPr>
          <w:rFonts w:ascii="Arial" w:hAnsi="Arial" w:cs="Arial"/>
          <w:sz w:val="22"/>
          <w:szCs w:val="22"/>
        </w:rPr>
        <w:t xml:space="preserve"> dokonuje </w:t>
      </w:r>
      <w:proofErr w:type="spellStart"/>
      <w:r w:rsidRPr="004D235C">
        <w:rPr>
          <w:rFonts w:ascii="Arial" w:hAnsi="Arial" w:cs="Arial"/>
          <w:sz w:val="22"/>
          <w:szCs w:val="22"/>
        </w:rPr>
        <w:t>bezpośredniej</w:t>
      </w:r>
      <w:proofErr w:type="spellEnd"/>
      <w:r w:rsidRPr="004D235C">
        <w:rPr>
          <w:rFonts w:ascii="Arial" w:hAnsi="Arial" w:cs="Arial"/>
          <w:sz w:val="22"/>
          <w:szCs w:val="22"/>
        </w:rPr>
        <w:t xml:space="preserve"> zapłaty wymaganego wynagrodzenia </w:t>
      </w:r>
      <w:proofErr w:type="spellStart"/>
      <w:r w:rsidRPr="004D235C">
        <w:rPr>
          <w:rFonts w:ascii="Arial" w:hAnsi="Arial" w:cs="Arial"/>
          <w:sz w:val="22"/>
          <w:szCs w:val="22"/>
        </w:rPr>
        <w:t>przysługującego</w:t>
      </w:r>
      <w:proofErr w:type="spellEnd"/>
      <w:r w:rsidRPr="004D235C">
        <w:rPr>
          <w:rFonts w:ascii="Arial" w:hAnsi="Arial" w:cs="Arial"/>
          <w:sz w:val="22"/>
          <w:szCs w:val="22"/>
        </w:rPr>
        <w:t xml:space="preserve"> podwykonawcy lub dalszemu podwykonawcy, </w:t>
      </w:r>
      <w:proofErr w:type="spellStart"/>
      <w:r w:rsidRPr="004D235C">
        <w:rPr>
          <w:rFonts w:ascii="Arial" w:hAnsi="Arial" w:cs="Arial"/>
          <w:sz w:val="22"/>
          <w:szCs w:val="22"/>
        </w:rPr>
        <w:t>który</w:t>
      </w:r>
      <w:proofErr w:type="spellEnd"/>
      <w:r w:rsidRPr="004D235C">
        <w:rPr>
          <w:rFonts w:ascii="Arial" w:hAnsi="Arial" w:cs="Arial"/>
          <w:sz w:val="22"/>
          <w:szCs w:val="22"/>
        </w:rPr>
        <w:t xml:space="preserve"> zawarł zaakceptowaną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w:t>
      </w:r>
      <w:proofErr w:type="spellStart"/>
      <w:r w:rsidRPr="004D235C">
        <w:rPr>
          <w:rFonts w:ascii="Arial" w:hAnsi="Arial" w:cs="Arial"/>
          <w:sz w:val="22"/>
          <w:szCs w:val="22"/>
        </w:rPr>
        <w:t>umowe</w:t>
      </w:r>
      <w:proofErr w:type="spellEnd"/>
      <w:r w:rsidRPr="004D235C">
        <w:rPr>
          <w:rFonts w:ascii="Arial" w:hAnsi="Arial" w:cs="Arial"/>
          <w:sz w:val="22"/>
          <w:szCs w:val="22"/>
        </w:rPr>
        <w:t xml:space="preserve">̨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lub </w:t>
      </w:r>
      <w:proofErr w:type="spellStart"/>
      <w:r w:rsidRPr="004D235C">
        <w:rPr>
          <w:rFonts w:ascii="Arial" w:hAnsi="Arial" w:cs="Arial"/>
          <w:sz w:val="22"/>
          <w:szCs w:val="22"/>
        </w:rPr>
        <w:t>który</w:t>
      </w:r>
      <w:proofErr w:type="spellEnd"/>
      <w:r w:rsidRPr="004D235C">
        <w:rPr>
          <w:rFonts w:ascii="Arial" w:hAnsi="Arial" w:cs="Arial"/>
          <w:sz w:val="22"/>
          <w:szCs w:val="22"/>
        </w:rPr>
        <w:t xml:space="preserve"> zawarł </w:t>
      </w:r>
      <w:proofErr w:type="spellStart"/>
      <w:r w:rsidRPr="004D235C">
        <w:rPr>
          <w:rFonts w:ascii="Arial" w:hAnsi="Arial" w:cs="Arial"/>
          <w:sz w:val="22"/>
          <w:szCs w:val="22"/>
        </w:rPr>
        <w:t>przedłożona</w:t>
      </w:r>
      <w:proofErr w:type="spellEnd"/>
      <w:r w:rsidRPr="004D235C">
        <w:rPr>
          <w:rFonts w:ascii="Arial" w:hAnsi="Arial" w:cs="Arial"/>
          <w:sz w:val="22"/>
          <w:szCs w:val="22"/>
        </w:rPr>
        <w:t xml:space="preserve">̨ </w:t>
      </w:r>
      <w:proofErr w:type="spellStart"/>
      <w:r w:rsidRPr="004D235C">
        <w:rPr>
          <w:rFonts w:ascii="Arial" w:hAnsi="Arial" w:cs="Arial"/>
          <w:sz w:val="22"/>
          <w:szCs w:val="22"/>
        </w:rPr>
        <w:t>zamawiającemu</w:t>
      </w:r>
      <w:proofErr w:type="spellEnd"/>
      <w:r w:rsidRPr="004D235C">
        <w:rPr>
          <w:rFonts w:ascii="Arial" w:hAnsi="Arial" w:cs="Arial"/>
          <w:sz w:val="22"/>
          <w:szCs w:val="22"/>
        </w:rPr>
        <w:t xml:space="preserve"> </w:t>
      </w:r>
      <w:proofErr w:type="spellStart"/>
      <w:r w:rsidRPr="004D235C">
        <w:rPr>
          <w:rFonts w:ascii="Arial" w:hAnsi="Arial" w:cs="Arial"/>
          <w:sz w:val="22"/>
          <w:szCs w:val="22"/>
        </w:rPr>
        <w:t>umowe</w:t>
      </w:r>
      <w:proofErr w:type="spellEnd"/>
      <w:r w:rsidRPr="004D235C">
        <w:rPr>
          <w:rFonts w:ascii="Arial" w:hAnsi="Arial" w:cs="Arial"/>
          <w:sz w:val="22"/>
          <w:szCs w:val="22"/>
        </w:rPr>
        <w:t xml:space="preserve">̨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dostawy lub usługi. </w:t>
      </w:r>
    </w:p>
    <w:p w14:paraId="65C58631"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Wynagrodzenie, o </w:t>
      </w:r>
      <w:proofErr w:type="spellStart"/>
      <w:r w:rsidRPr="004D235C">
        <w:rPr>
          <w:rFonts w:ascii="Arial" w:hAnsi="Arial" w:cs="Arial"/>
          <w:sz w:val="22"/>
          <w:szCs w:val="22"/>
        </w:rPr>
        <w:t>którym</w:t>
      </w:r>
      <w:proofErr w:type="spellEnd"/>
      <w:r w:rsidRPr="004D235C">
        <w:rPr>
          <w:rFonts w:ascii="Arial" w:hAnsi="Arial" w:cs="Arial"/>
          <w:sz w:val="22"/>
          <w:szCs w:val="22"/>
        </w:rPr>
        <w:t xml:space="preserve"> mowa w pkt. 13 dla umowy o podwykonawstwo, </w:t>
      </w:r>
      <w:proofErr w:type="spellStart"/>
      <w:r w:rsidRPr="004D235C">
        <w:rPr>
          <w:rFonts w:ascii="Arial" w:hAnsi="Arial" w:cs="Arial"/>
          <w:sz w:val="22"/>
          <w:szCs w:val="22"/>
        </w:rPr>
        <w:t>której</w:t>
      </w:r>
      <w:proofErr w:type="spellEnd"/>
      <w:r w:rsidRPr="004D235C">
        <w:rPr>
          <w:rFonts w:ascii="Arial" w:hAnsi="Arial" w:cs="Arial"/>
          <w:sz w:val="22"/>
          <w:szCs w:val="22"/>
        </w:rPr>
        <w:t xml:space="preserve"> przedmiotem </w:t>
      </w:r>
      <w:proofErr w:type="spellStart"/>
      <w:r w:rsidRPr="004D235C">
        <w:rPr>
          <w:rFonts w:ascii="Arial" w:hAnsi="Arial" w:cs="Arial"/>
          <w:sz w:val="22"/>
          <w:szCs w:val="22"/>
        </w:rPr>
        <w:t>sa</w:t>
      </w:r>
      <w:proofErr w:type="spellEnd"/>
      <w:r w:rsidRPr="004D235C">
        <w:rPr>
          <w:rFonts w:ascii="Arial" w:hAnsi="Arial" w:cs="Arial"/>
          <w:sz w:val="22"/>
          <w:szCs w:val="22"/>
        </w:rPr>
        <w:t xml:space="preserve">̨ roboty budowlane, dotyczy </w:t>
      </w:r>
      <w:proofErr w:type="spellStart"/>
      <w:r w:rsidRPr="004D235C">
        <w:rPr>
          <w:rFonts w:ascii="Arial" w:hAnsi="Arial" w:cs="Arial"/>
          <w:sz w:val="22"/>
          <w:szCs w:val="22"/>
        </w:rPr>
        <w:t>wyłącznie</w:t>
      </w:r>
      <w:proofErr w:type="spellEnd"/>
      <w:r w:rsidRPr="004D235C">
        <w:rPr>
          <w:rFonts w:ascii="Arial" w:hAnsi="Arial" w:cs="Arial"/>
          <w:sz w:val="22"/>
          <w:szCs w:val="22"/>
        </w:rPr>
        <w:t xml:space="preserve"> </w:t>
      </w:r>
      <w:proofErr w:type="spellStart"/>
      <w:r w:rsidRPr="004D235C">
        <w:rPr>
          <w:rFonts w:ascii="Arial" w:hAnsi="Arial" w:cs="Arial"/>
          <w:sz w:val="22"/>
          <w:szCs w:val="22"/>
        </w:rPr>
        <w:t>należności</w:t>
      </w:r>
      <w:proofErr w:type="spellEnd"/>
      <w:r w:rsidRPr="004D235C">
        <w:rPr>
          <w:rFonts w:ascii="Arial" w:hAnsi="Arial" w:cs="Arial"/>
          <w:sz w:val="22"/>
          <w:szCs w:val="22"/>
        </w:rPr>
        <w:t xml:space="preserve"> powstałych po zaakceptowaniu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umowy o podwykonawstwo. </w:t>
      </w:r>
    </w:p>
    <w:p w14:paraId="65B9F13F" w14:textId="77777777" w:rsidR="00482F42" w:rsidRPr="004D235C" w:rsidRDefault="00482F42" w:rsidP="004D235C">
      <w:pPr>
        <w:numPr>
          <w:ilvl w:val="0"/>
          <w:numId w:val="60"/>
        </w:numPr>
        <w:spacing w:after="0" w:line="240" w:lineRule="auto"/>
        <w:ind w:hanging="720"/>
        <w:rPr>
          <w:rFonts w:ascii="Arial" w:hAnsi="Arial" w:cs="Arial"/>
          <w:sz w:val="22"/>
          <w:szCs w:val="22"/>
        </w:rPr>
      </w:pPr>
      <w:r w:rsidRPr="004D235C">
        <w:rPr>
          <w:rFonts w:ascii="Arial" w:hAnsi="Arial" w:cs="Arial"/>
          <w:sz w:val="22"/>
          <w:szCs w:val="22"/>
        </w:rPr>
        <w:t xml:space="preserve">Wszelkie koszty, w tym odsetki za </w:t>
      </w:r>
      <w:proofErr w:type="spellStart"/>
      <w:r w:rsidRPr="004D235C">
        <w:rPr>
          <w:rFonts w:ascii="Arial" w:hAnsi="Arial" w:cs="Arial"/>
          <w:sz w:val="22"/>
          <w:szCs w:val="22"/>
        </w:rPr>
        <w:t>opóźnienie</w:t>
      </w:r>
      <w:proofErr w:type="spellEnd"/>
      <w:r w:rsidRPr="004D235C">
        <w:rPr>
          <w:rFonts w:ascii="Arial" w:hAnsi="Arial" w:cs="Arial"/>
          <w:sz w:val="22"/>
          <w:szCs w:val="22"/>
        </w:rPr>
        <w:t xml:space="preserve">, </w:t>
      </w:r>
      <w:proofErr w:type="spellStart"/>
      <w:r w:rsidRPr="004D235C">
        <w:rPr>
          <w:rFonts w:ascii="Arial" w:hAnsi="Arial" w:cs="Arial"/>
          <w:sz w:val="22"/>
          <w:szCs w:val="22"/>
        </w:rPr>
        <w:t>które</w:t>
      </w:r>
      <w:proofErr w:type="spellEnd"/>
      <w:r w:rsidRPr="004D235C">
        <w:rPr>
          <w:rFonts w:ascii="Arial" w:hAnsi="Arial" w:cs="Arial"/>
          <w:sz w:val="22"/>
          <w:szCs w:val="22"/>
        </w:rPr>
        <w:t xml:space="preserve"> powstały w sytuacjach opisanych w pkt. 13 </w:t>
      </w:r>
      <w:proofErr w:type="spellStart"/>
      <w:r w:rsidRPr="004D235C">
        <w:rPr>
          <w:rFonts w:ascii="Arial" w:hAnsi="Arial" w:cs="Arial"/>
          <w:sz w:val="22"/>
          <w:szCs w:val="22"/>
        </w:rPr>
        <w:t>obciążaja</w:t>
      </w:r>
      <w:proofErr w:type="spellEnd"/>
      <w:r w:rsidRPr="004D235C">
        <w:rPr>
          <w:rFonts w:ascii="Arial" w:hAnsi="Arial" w:cs="Arial"/>
          <w:sz w:val="22"/>
          <w:szCs w:val="22"/>
        </w:rPr>
        <w:t xml:space="preserve">̨ </w:t>
      </w:r>
      <w:proofErr w:type="spellStart"/>
      <w:r w:rsidRPr="004D235C">
        <w:rPr>
          <w:rFonts w:ascii="Arial" w:hAnsi="Arial" w:cs="Arial"/>
          <w:sz w:val="22"/>
          <w:szCs w:val="22"/>
        </w:rPr>
        <w:t>Wykonawce</w:t>
      </w:r>
      <w:proofErr w:type="spellEnd"/>
      <w:r w:rsidRPr="004D235C">
        <w:rPr>
          <w:rFonts w:ascii="Arial" w:hAnsi="Arial" w:cs="Arial"/>
          <w:sz w:val="22"/>
          <w:szCs w:val="22"/>
        </w:rPr>
        <w:t xml:space="preserve">̨. </w:t>
      </w:r>
    </w:p>
    <w:p w14:paraId="27B1E37F" w14:textId="77777777" w:rsidR="00E14CDA" w:rsidRPr="004D235C" w:rsidRDefault="00E14CDA" w:rsidP="004D235C">
      <w:pPr>
        <w:spacing w:after="0" w:line="240" w:lineRule="auto"/>
        <w:ind w:left="0" w:firstLine="0"/>
        <w:rPr>
          <w:rFonts w:ascii="Arial" w:hAnsi="Arial" w:cs="Arial"/>
          <w:sz w:val="22"/>
          <w:szCs w:val="22"/>
          <w:lang w:eastAsia="en-US"/>
        </w:rPr>
      </w:pPr>
    </w:p>
    <w:p w14:paraId="1CAD0FBC" w14:textId="77777777" w:rsidR="007364EF" w:rsidRPr="004D235C" w:rsidRDefault="007364EF" w:rsidP="004D235C">
      <w:pPr>
        <w:pStyle w:val="Nagwek2"/>
        <w:spacing w:before="120" w:line="240" w:lineRule="auto"/>
        <w:rPr>
          <w:rFonts w:ascii="Arial" w:hAnsi="Arial" w:cs="Arial"/>
          <w:sz w:val="22"/>
          <w:szCs w:val="22"/>
        </w:rPr>
      </w:pPr>
      <w:bookmarkStart w:id="90" w:name="_Toc139866914"/>
      <w:r w:rsidRPr="004D235C">
        <w:rPr>
          <w:rFonts w:ascii="Arial" w:hAnsi="Arial" w:cs="Arial"/>
          <w:sz w:val="22"/>
          <w:szCs w:val="22"/>
        </w:rPr>
        <w:t>4.7</w:t>
      </w:r>
      <w:r w:rsidRPr="004D235C">
        <w:rPr>
          <w:rFonts w:ascii="Arial" w:hAnsi="Arial" w:cs="Arial"/>
          <w:sz w:val="22"/>
          <w:szCs w:val="22"/>
        </w:rPr>
        <w:tab/>
        <w:t>Wytyczenie</w:t>
      </w:r>
      <w:bookmarkEnd w:id="88"/>
      <w:bookmarkEnd w:id="89"/>
      <w:bookmarkEnd w:id="90"/>
    </w:p>
    <w:p w14:paraId="36415DF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4.7 dodaje się:</w:t>
      </w:r>
    </w:p>
    <w:p w14:paraId="04BD945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zapewni niezbędną obsługę geodezyjną Robót zgodnie z Prawem Budowlanym i innymi przepisami. Po ukończeniu Robót Wykonawca wykona i dostarczy Zamawiającemu powykonawczą dokumentację geodezyjną, jak określono w Specyfikacjach Technicznych. </w:t>
      </w:r>
    </w:p>
    <w:p w14:paraId="77F05A0A" w14:textId="77777777" w:rsidR="007364EF" w:rsidRPr="004D235C" w:rsidRDefault="007364EF" w:rsidP="004D235C">
      <w:pPr>
        <w:pStyle w:val="Nagwek2"/>
        <w:spacing w:before="120" w:line="240" w:lineRule="auto"/>
        <w:rPr>
          <w:rFonts w:ascii="Arial" w:hAnsi="Arial" w:cs="Arial"/>
          <w:sz w:val="22"/>
          <w:szCs w:val="22"/>
        </w:rPr>
      </w:pPr>
      <w:bookmarkStart w:id="91" w:name="_Toc383710819"/>
      <w:bookmarkStart w:id="92" w:name="_Toc383710918"/>
      <w:bookmarkStart w:id="93" w:name="_Toc139866915"/>
      <w:r w:rsidRPr="004D235C">
        <w:rPr>
          <w:rFonts w:ascii="Arial" w:hAnsi="Arial" w:cs="Arial"/>
          <w:sz w:val="22"/>
          <w:szCs w:val="22"/>
        </w:rPr>
        <w:t>4.8</w:t>
      </w:r>
      <w:r w:rsidRPr="004D235C">
        <w:rPr>
          <w:rFonts w:ascii="Arial" w:hAnsi="Arial" w:cs="Arial"/>
          <w:sz w:val="22"/>
          <w:szCs w:val="22"/>
        </w:rPr>
        <w:tab/>
        <w:t>Procedury bezpieczeństwa</w:t>
      </w:r>
      <w:bookmarkEnd w:id="91"/>
      <w:bookmarkEnd w:id="92"/>
      <w:bookmarkEnd w:id="93"/>
    </w:p>
    <w:p w14:paraId="5ABB37A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Następujące zmiany wprowadza się do niniejszej klauzuli 4.8:</w:t>
      </w:r>
    </w:p>
    <w:p w14:paraId="5B53E666"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Na końcu podpunktu (a) niniejszej klauzuli dodaje się:</w:t>
      </w:r>
    </w:p>
    <w:p w14:paraId="3CBACF3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oraz dostarczyć Zamawiającemu plan bezpieczeństwa i ochrony zdrowia nie później niż w terminie 7 dni poprzedzających datę rozpoczęcia Robót budowlanych, określoną w programie Wykonawcy.</w:t>
      </w:r>
    </w:p>
    <w:p w14:paraId="65AD3E7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Następujący tekst dodaje się na końcu niniejszej klauzuli jako podpunkt (f):</w:t>
      </w:r>
    </w:p>
    <w:p w14:paraId="42430765" w14:textId="4EC00B7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(f)</w:t>
      </w:r>
      <w:r w:rsidRPr="004D235C">
        <w:rPr>
          <w:rFonts w:ascii="Arial" w:hAnsi="Arial" w:cs="Arial"/>
          <w:sz w:val="22"/>
          <w:szCs w:val="22"/>
        </w:rPr>
        <w:tab/>
        <w:t>Wykonawca odpowiada za opracowanie projektu organizacji ruchu na czas wykonywania Robót, uzyskanie związanych z tym zezwoleń i za jego realizację.</w:t>
      </w:r>
    </w:p>
    <w:p w14:paraId="3884D27C" w14:textId="77777777" w:rsidR="00E14CDA" w:rsidRPr="004D235C" w:rsidRDefault="00E14CDA" w:rsidP="004D235C">
      <w:pPr>
        <w:spacing w:after="0" w:line="240" w:lineRule="auto"/>
        <w:ind w:left="0" w:firstLine="0"/>
        <w:rPr>
          <w:rFonts w:ascii="Arial" w:hAnsi="Arial" w:cs="Arial"/>
          <w:sz w:val="22"/>
          <w:szCs w:val="22"/>
        </w:rPr>
      </w:pPr>
    </w:p>
    <w:p w14:paraId="207F7A32" w14:textId="77777777" w:rsidR="007364EF" w:rsidRPr="004D235C" w:rsidRDefault="007364EF" w:rsidP="004D235C">
      <w:pPr>
        <w:pStyle w:val="Nagwek2"/>
        <w:spacing w:before="120" w:line="240" w:lineRule="auto"/>
        <w:rPr>
          <w:rFonts w:ascii="Arial" w:hAnsi="Arial" w:cs="Arial"/>
          <w:sz w:val="22"/>
          <w:szCs w:val="22"/>
        </w:rPr>
      </w:pPr>
      <w:bookmarkStart w:id="94" w:name="_Toc383710820"/>
      <w:bookmarkStart w:id="95" w:name="_Toc383710919"/>
      <w:bookmarkStart w:id="96" w:name="_Toc139866916"/>
      <w:r w:rsidRPr="004D235C">
        <w:rPr>
          <w:rFonts w:ascii="Arial" w:hAnsi="Arial" w:cs="Arial"/>
          <w:sz w:val="22"/>
          <w:szCs w:val="22"/>
        </w:rPr>
        <w:t>4.9</w:t>
      </w:r>
      <w:r w:rsidRPr="004D235C">
        <w:rPr>
          <w:rFonts w:ascii="Arial" w:hAnsi="Arial" w:cs="Arial"/>
          <w:sz w:val="22"/>
          <w:szCs w:val="22"/>
        </w:rPr>
        <w:tab/>
        <w:t>Zapewnienie jakości</w:t>
      </w:r>
      <w:bookmarkEnd w:id="94"/>
      <w:bookmarkEnd w:id="95"/>
      <w:bookmarkEnd w:id="96"/>
    </w:p>
    <w:p w14:paraId="557F9519"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Drugie zdanie pierwszego akapitu niniejszej klauzuli 4.9 skreśla się i zastępuje następująco:</w:t>
      </w:r>
    </w:p>
    <w:p w14:paraId="1A87BE1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terminie 28 dni od wejścia w życie Kontraktu Wykonawca przedstawi Inżynierowi szczegóły tego systemu i zawierać on będzie: </w:t>
      </w:r>
    </w:p>
    <w:p w14:paraId="64955D2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procedury zarządzania jakością do stosowania na Terenie Budowy;</w:t>
      </w:r>
    </w:p>
    <w:p w14:paraId="5123ED0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strukturę organizacyjną do wdrażania procedur zarządzania jakością;</w:t>
      </w:r>
    </w:p>
    <w:p w14:paraId="6A49C89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t>ewidencję podręczników zarządzania jakością, jakie będą wykorzystane;</w:t>
      </w:r>
    </w:p>
    <w:p w14:paraId="2BA0290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(d)</w:t>
      </w:r>
      <w:r w:rsidRPr="004D235C">
        <w:rPr>
          <w:rFonts w:ascii="Arial" w:hAnsi="Arial" w:cs="Arial"/>
          <w:sz w:val="22"/>
          <w:szCs w:val="22"/>
        </w:rPr>
        <w:tab/>
        <w:t>procedury zapewniające, że wszyscy Podwykonawcy spełniają wymogi co do zarządzania jakością.</w:t>
      </w:r>
    </w:p>
    <w:p w14:paraId="3A530740" w14:textId="2C78F47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uzyska akceptację Inżyniera dla przedstawionego systemu zapewnienia jakości w terminie 42 dni od wejścia w życie Kontraktu.</w:t>
      </w:r>
    </w:p>
    <w:p w14:paraId="374886BA" w14:textId="77777777" w:rsidR="00E14CDA" w:rsidRPr="004D235C" w:rsidRDefault="00E14CDA" w:rsidP="004D235C">
      <w:pPr>
        <w:spacing w:after="0" w:line="240" w:lineRule="auto"/>
        <w:ind w:left="0" w:firstLine="0"/>
        <w:rPr>
          <w:rFonts w:ascii="Arial" w:hAnsi="Arial" w:cs="Arial"/>
          <w:sz w:val="22"/>
          <w:szCs w:val="22"/>
        </w:rPr>
      </w:pPr>
    </w:p>
    <w:p w14:paraId="1E49F8F2" w14:textId="77777777" w:rsidR="007364EF" w:rsidRPr="004D235C" w:rsidRDefault="007364EF" w:rsidP="004D235C">
      <w:pPr>
        <w:pStyle w:val="Nagwek2"/>
        <w:spacing w:before="120" w:line="240" w:lineRule="auto"/>
        <w:rPr>
          <w:rFonts w:ascii="Arial" w:hAnsi="Arial" w:cs="Arial"/>
          <w:sz w:val="22"/>
          <w:szCs w:val="22"/>
        </w:rPr>
      </w:pPr>
      <w:bookmarkStart w:id="97" w:name="_Toc383710821"/>
      <w:bookmarkStart w:id="98" w:name="_Toc383710920"/>
      <w:bookmarkStart w:id="99" w:name="_Toc139866917"/>
      <w:r w:rsidRPr="004D235C">
        <w:rPr>
          <w:rFonts w:ascii="Arial" w:hAnsi="Arial" w:cs="Arial"/>
          <w:sz w:val="22"/>
          <w:szCs w:val="22"/>
        </w:rPr>
        <w:t>4.10</w:t>
      </w:r>
      <w:r w:rsidRPr="004D235C">
        <w:rPr>
          <w:rFonts w:ascii="Arial" w:hAnsi="Arial" w:cs="Arial"/>
          <w:sz w:val="22"/>
          <w:szCs w:val="22"/>
        </w:rPr>
        <w:tab/>
        <w:t>Dane o Terenie Budowy</w:t>
      </w:r>
      <w:bookmarkEnd w:id="97"/>
      <w:bookmarkEnd w:id="98"/>
      <w:bookmarkEnd w:id="99"/>
    </w:p>
    <w:p w14:paraId="16E01576" w14:textId="594C4B96"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Następujące słowa dodaje się na końcu podpunktu (a) niniejszej klauzuli 4.10 ”i istniejącą infrastrukturą techniczną,”. </w:t>
      </w:r>
    </w:p>
    <w:p w14:paraId="5EFC8F6F" w14:textId="77777777" w:rsidR="00E14CDA" w:rsidRPr="004D235C" w:rsidRDefault="00E14CDA" w:rsidP="004D235C">
      <w:pPr>
        <w:spacing w:after="0" w:line="240" w:lineRule="auto"/>
        <w:ind w:left="0" w:firstLine="0"/>
        <w:rPr>
          <w:rFonts w:ascii="Arial" w:hAnsi="Arial" w:cs="Arial"/>
          <w:sz w:val="22"/>
          <w:szCs w:val="22"/>
        </w:rPr>
      </w:pPr>
    </w:p>
    <w:p w14:paraId="2DA41687" w14:textId="77777777" w:rsidR="007364EF" w:rsidRPr="004D235C" w:rsidRDefault="007364EF" w:rsidP="004D235C">
      <w:pPr>
        <w:pStyle w:val="Nagwek2"/>
        <w:spacing w:before="120" w:line="240" w:lineRule="auto"/>
        <w:rPr>
          <w:rFonts w:ascii="Arial" w:hAnsi="Arial" w:cs="Arial"/>
          <w:sz w:val="22"/>
          <w:szCs w:val="22"/>
        </w:rPr>
      </w:pPr>
      <w:bookmarkStart w:id="100" w:name="_Toc383710822"/>
      <w:bookmarkStart w:id="101" w:name="_Toc383710921"/>
      <w:bookmarkStart w:id="102" w:name="_Toc139866918"/>
      <w:r w:rsidRPr="004D235C">
        <w:rPr>
          <w:rFonts w:ascii="Arial" w:hAnsi="Arial" w:cs="Arial"/>
          <w:sz w:val="22"/>
          <w:szCs w:val="22"/>
        </w:rPr>
        <w:t>4.18</w:t>
      </w:r>
      <w:r w:rsidRPr="004D235C">
        <w:rPr>
          <w:rFonts w:ascii="Arial" w:hAnsi="Arial" w:cs="Arial"/>
          <w:sz w:val="22"/>
          <w:szCs w:val="22"/>
        </w:rPr>
        <w:tab/>
        <w:t>Ochrona środowiska</w:t>
      </w:r>
      <w:bookmarkEnd w:id="100"/>
      <w:bookmarkEnd w:id="101"/>
      <w:bookmarkEnd w:id="102"/>
    </w:p>
    <w:p w14:paraId="0B00F789"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sz w:val="22"/>
          <w:szCs w:val="22"/>
        </w:rPr>
        <w:t>Następujący tekst dodaje się jako drugi akapit niniejszej klauzuli 4.18:</w:t>
      </w:r>
    </w:p>
    <w:p w14:paraId="3F2508F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uzyska wszelkie uzgodnienia i pozwolenia na wywóz nieczystości stałych i płynnych oraz bezpieczne, prawidłowe odprowadzanie wód gruntowych i opadowych z całego Terenu Budowy, lub miejsc związanych z prowadzeniem Robót tak, aby ani Roboty, ani ich otoczenie nie zostały uszkodzone.</w:t>
      </w:r>
    </w:p>
    <w:p w14:paraId="0AD6403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klauzuli dodaje się tekst w brzmieniu:</w:t>
      </w:r>
    </w:p>
    <w:p w14:paraId="586AD001" w14:textId="43C539B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Zapewnienie na własny koszt transportu odpadów do miejsc ich wykorzystania lub utylizacji, łącznie z kosztami utylizacji. Miejsce składowania nie zanieczyszczonego nadmiaru gruntów z wykopów, wskaże Zamawiający. Jako wytwarzający odpady  – do przestrzegania przepisów prawnych wynikających z następujących ustaw:</w:t>
      </w:r>
    </w:p>
    <w:p w14:paraId="00440AE9" w14:textId="77777777" w:rsidR="00E14CDA" w:rsidRPr="004D235C" w:rsidRDefault="00E14CDA" w:rsidP="004D235C">
      <w:pPr>
        <w:spacing w:after="0" w:line="240" w:lineRule="auto"/>
        <w:ind w:left="0" w:firstLine="0"/>
        <w:rPr>
          <w:rFonts w:ascii="Arial" w:hAnsi="Arial" w:cs="Arial"/>
          <w:sz w:val="22"/>
          <w:szCs w:val="22"/>
        </w:rPr>
      </w:pPr>
    </w:p>
    <w:p w14:paraId="14BA9586" w14:textId="77777777" w:rsidR="007364EF" w:rsidRPr="004D235C" w:rsidRDefault="007364EF" w:rsidP="004D235C">
      <w:pPr>
        <w:pStyle w:val="Nagwek2"/>
        <w:spacing w:before="120" w:line="240" w:lineRule="auto"/>
        <w:rPr>
          <w:rFonts w:ascii="Arial" w:hAnsi="Arial" w:cs="Arial"/>
          <w:sz w:val="22"/>
          <w:szCs w:val="22"/>
        </w:rPr>
      </w:pPr>
      <w:bookmarkStart w:id="103" w:name="_Toc97604264"/>
      <w:bookmarkStart w:id="104" w:name="_Toc383710823"/>
      <w:bookmarkStart w:id="105" w:name="_Toc383710922"/>
      <w:bookmarkStart w:id="106" w:name="_Toc139866919"/>
      <w:r w:rsidRPr="004D235C">
        <w:rPr>
          <w:rFonts w:ascii="Arial" w:hAnsi="Arial" w:cs="Arial"/>
          <w:sz w:val="22"/>
          <w:szCs w:val="22"/>
        </w:rPr>
        <w:t>4.19</w:t>
      </w:r>
      <w:r w:rsidRPr="004D235C">
        <w:rPr>
          <w:rFonts w:ascii="Arial" w:hAnsi="Arial" w:cs="Arial"/>
          <w:sz w:val="22"/>
          <w:szCs w:val="22"/>
        </w:rPr>
        <w:tab/>
        <w:t>Elektryczność, woda i gaz</w:t>
      </w:r>
      <w:bookmarkEnd w:id="103"/>
      <w:bookmarkEnd w:id="104"/>
      <w:bookmarkEnd w:id="105"/>
      <w:bookmarkEnd w:id="106"/>
    </w:p>
    <w:p w14:paraId="5507036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Tekst klauzuli 4.19 skreśla się i zastępuje następująco:</w:t>
      </w:r>
    </w:p>
    <w:p w14:paraId="091987F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będzie odpowiedzialny za dostarczenie energii, wody i innych usług, których może potrzebować do wykonania Robót objętych Kontraktem. </w:t>
      </w:r>
    </w:p>
    <w:p w14:paraId="3380EB0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przypadku korzystania z dostawy energii, wody i innych usług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 </w:t>
      </w:r>
    </w:p>
    <w:p w14:paraId="73C4B059" w14:textId="5A87E6F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powyższe koszty uważa się za wliczone w Zatwierdzoną Kwotę Kontraktową.</w:t>
      </w:r>
    </w:p>
    <w:p w14:paraId="2AB4FC42" w14:textId="77777777" w:rsidR="00E14CDA" w:rsidRPr="004D235C" w:rsidRDefault="00E14CDA" w:rsidP="004D235C">
      <w:pPr>
        <w:spacing w:after="0" w:line="240" w:lineRule="auto"/>
        <w:ind w:left="0" w:firstLine="0"/>
        <w:rPr>
          <w:rFonts w:ascii="Arial" w:hAnsi="Arial" w:cs="Arial"/>
          <w:sz w:val="22"/>
          <w:szCs w:val="22"/>
        </w:rPr>
      </w:pPr>
    </w:p>
    <w:p w14:paraId="5BAE3380" w14:textId="77777777" w:rsidR="007364EF" w:rsidRPr="004D235C" w:rsidRDefault="007364EF" w:rsidP="004D235C">
      <w:pPr>
        <w:pStyle w:val="Nagwek2"/>
        <w:spacing w:before="120" w:line="240" w:lineRule="auto"/>
        <w:rPr>
          <w:rFonts w:ascii="Arial" w:hAnsi="Arial" w:cs="Arial"/>
          <w:sz w:val="22"/>
          <w:szCs w:val="22"/>
        </w:rPr>
      </w:pPr>
      <w:bookmarkStart w:id="107" w:name="_Toc383710824"/>
      <w:bookmarkStart w:id="108" w:name="_Toc383710923"/>
      <w:bookmarkStart w:id="109" w:name="_Toc139866920"/>
      <w:r w:rsidRPr="004D235C">
        <w:rPr>
          <w:rFonts w:ascii="Arial" w:hAnsi="Arial" w:cs="Arial"/>
          <w:sz w:val="22"/>
          <w:szCs w:val="22"/>
        </w:rPr>
        <w:t>4.20</w:t>
      </w:r>
      <w:r w:rsidRPr="004D235C">
        <w:rPr>
          <w:rFonts w:ascii="Arial" w:hAnsi="Arial" w:cs="Arial"/>
          <w:sz w:val="22"/>
          <w:szCs w:val="22"/>
        </w:rPr>
        <w:tab/>
        <w:t xml:space="preserve"> Sprzęt Zamawiającego i przedmioty udostępnianie bezpłatne</w:t>
      </w:r>
      <w:bookmarkEnd w:id="107"/>
      <w:bookmarkEnd w:id="108"/>
      <w:bookmarkEnd w:id="109"/>
      <w:r w:rsidRPr="004D235C">
        <w:rPr>
          <w:rFonts w:ascii="Arial" w:hAnsi="Arial" w:cs="Arial"/>
          <w:sz w:val="22"/>
          <w:szCs w:val="22"/>
        </w:rPr>
        <w:t xml:space="preserve"> </w:t>
      </w:r>
    </w:p>
    <w:p w14:paraId="44FAA85D" w14:textId="7C3E37FB" w:rsidR="007364EF" w:rsidRPr="004D235C" w:rsidRDefault="007364EF" w:rsidP="004D235C">
      <w:pPr>
        <w:spacing w:after="0" w:line="240" w:lineRule="auto"/>
        <w:ind w:left="0" w:firstLine="0"/>
        <w:rPr>
          <w:rFonts w:ascii="Arial" w:hAnsi="Arial" w:cs="Arial"/>
          <w:i/>
          <w:iCs/>
          <w:sz w:val="22"/>
          <w:szCs w:val="22"/>
        </w:rPr>
      </w:pPr>
      <w:bookmarkStart w:id="110" w:name="_Toc677574"/>
      <w:r w:rsidRPr="004D235C">
        <w:rPr>
          <w:rFonts w:ascii="Arial" w:hAnsi="Arial" w:cs="Arial"/>
          <w:sz w:val="22"/>
          <w:szCs w:val="22"/>
        </w:rPr>
        <w:t>Klauzulę 4.20 [</w:t>
      </w:r>
      <w:r w:rsidRPr="004D235C">
        <w:rPr>
          <w:rFonts w:ascii="Arial" w:hAnsi="Arial" w:cs="Arial"/>
          <w:i/>
          <w:iCs/>
          <w:sz w:val="22"/>
          <w:szCs w:val="22"/>
        </w:rPr>
        <w:t>Sprzęt Zamawiającego i przedmioty udostępnione bezpłatnie</w:t>
      </w:r>
      <w:r w:rsidRPr="004D235C">
        <w:rPr>
          <w:rFonts w:ascii="Arial" w:hAnsi="Arial" w:cs="Arial"/>
          <w:sz w:val="22"/>
          <w:szCs w:val="22"/>
        </w:rPr>
        <w:t>] skreśla się jako nie mającą zastosowania w niniejszych Warunkach</w:t>
      </w:r>
      <w:r w:rsidRPr="004D235C">
        <w:rPr>
          <w:rFonts w:ascii="Arial" w:hAnsi="Arial" w:cs="Arial"/>
          <w:i/>
          <w:iCs/>
          <w:sz w:val="22"/>
          <w:szCs w:val="22"/>
        </w:rPr>
        <w:t>.</w:t>
      </w:r>
    </w:p>
    <w:p w14:paraId="79F68760" w14:textId="77777777" w:rsidR="00E14CDA" w:rsidRPr="004D235C" w:rsidRDefault="00E14CDA" w:rsidP="004D235C">
      <w:pPr>
        <w:spacing w:after="0" w:line="240" w:lineRule="auto"/>
        <w:ind w:left="0" w:firstLine="0"/>
        <w:rPr>
          <w:rFonts w:ascii="Arial" w:hAnsi="Arial" w:cs="Arial"/>
          <w:i/>
          <w:iCs/>
          <w:sz w:val="22"/>
          <w:szCs w:val="22"/>
        </w:rPr>
      </w:pPr>
    </w:p>
    <w:p w14:paraId="5F19E315" w14:textId="4EF8FFBA" w:rsidR="007364EF" w:rsidRPr="004D235C" w:rsidRDefault="007364EF" w:rsidP="004D235C">
      <w:pPr>
        <w:pStyle w:val="Nagwek2"/>
        <w:spacing w:before="120" w:line="240" w:lineRule="auto"/>
        <w:rPr>
          <w:rFonts w:ascii="Arial" w:hAnsi="Arial" w:cs="Arial"/>
          <w:sz w:val="22"/>
          <w:szCs w:val="22"/>
        </w:rPr>
      </w:pPr>
      <w:bookmarkStart w:id="111" w:name="_Toc383710825"/>
      <w:bookmarkStart w:id="112" w:name="_Toc383710924"/>
      <w:bookmarkStart w:id="113" w:name="_Toc139866921"/>
      <w:bookmarkEnd w:id="110"/>
      <w:r w:rsidRPr="004D235C">
        <w:rPr>
          <w:rFonts w:ascii="Arial" w:hAnsi="Arial" w:cs="Arial"/>
          <w:sz w:val="22"/>
          <w:szCs w:val="22"/>
        </w:rPr>
        <w:t>4.21</w:t>
      </w:r>
      <w:r w:rsidRPr="004D235C">
        <w:rPr>
          <w:rFonts w:ascii="Arial" w:hAnsi="Arial" w:cs="Arial"/>
          <w:sz w:val="22"/>
          <w:szCs w:val="22"/>
        </w:rPr>
        <w:tab/>
        <w:t>Raporty o postępie</w:t>
      </w:r>
      <w:bookmarkEnd w:id="111"/>
      <w:bookmarkEnd w:id="112"/>
      <w:bookmarkEnd w:id="113"/>
      <w:r w:rsidRPr="004D235C">
        <w:rPr>
          <w:rFonts w:ascii="Arial" w:hAnsi="Arial" w:cs="Arial"/>
          <w:sz w:val="22"/>
          <w:szCs w:val="22"/>
        </w:rPr>
        <w:t xml:space="preserve"> </w:t>
      </w:r>
    </w:p>
    <w:p w14:paraId="7F297AA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Pierwsze zdanie pierwszego akapitu skreśla się i zastępuje następująco:</w:t>
      </w:r>
    </w:p>
    <w:p w14:paraId="7553A405" w14:textId="0643BBB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będzie dostarczał Inżynierowi sporządzane raporty w wersji elektronicznej.</w:t>
      </w:r>
    </w:p>
    <w:p w14:paraId="24C8531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Miesięczne raporty o postępie winny być przedłożone Inżynierowi do przeglądu oraz zatwierdzenia za pismem przewodnim. Przegląd nie powinien trwać dłużej niż 7 dni, liczony od dnia w którym Inżynier otrzyma miesięczny raport o postępie.</w:t>
      </w:r>
    </w:p>
    <w:p w14:paraId="3429971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okresie przeglądu:</w:t>
      </w:r>
    </w:p>
    <w:p w14:paraId="3A971EFC" w14:textId="77777777" w:rsidR="007364EF" w:rsidRPr="004D235C" w:rsidRDefault="007364EF" w:rsidP="004D235C">
      <w:pPr>
        <w:numPr>
          <w:ilvl w:val="0"/>
          <w:numId w:val="16"/>
        </w:numPr>
        <w:spacing w:after="0" w:line="240" w:lineRule="auto"/>
        <w:ind w:left="0" w:firstLine="0"/>
        <w:rPr>
          <w:rFonts w:ascii="Arial" w:hAnsi="Arial" w:cs="Arial"/>
          <w:sz w:val="22"/>
          <w:szCs w:val="22"/>
        </w:rPr>
      </w:pPr>
      <w:r w:rsidRPr="004D235C">
        <w:rPr>
          <w:rFonts w:ascii="Arial" w:hAnsi="Arial" w:cs="Arial"/>
          <w:sz w:val="22"/>
          <w:szCs w:val="22"/>
        </w:rPr>
        <w:lastRenderedPageBreak/>
        <w:t>Inżynier powiadomi Wykonawcę, że miesięczny raport o postępie został zatwierdzony z uwagami lub bez, lub że jest wadliwy, podając zakres w jakim to ma miejsce w stosunku do Kontraktu;</w:t>
      </w:r>
    </w:p>
    <w:p w14:paraId="528C6F28" w14:textId="77777777" w:rsidR="007364EF" w:rsidRPr="004D235C" w:rsidRDefault="007364EF" w:rsidP="004D235C">
      <w:pPr>
        <w:numPr>
          <w:ilvl w:val="0"/>
          <w:numId w:val="16"/>
        </w:numPr>
        <w:spacing w:after="0" w:line="240" w:lineRule="auto"/>
        <w:ind w:left="0" w:firstLine="0"/>
        <w:rPr>
          <w:rFonts w:ascii="Arial" w:hAnsi="Arial" w:cs="Arial"/>
          <w:sz w:val="22"/>
          <w:szCs w:val="22"/>
        </w:rPr>
      </w:pPr>
      <w:r w:rsidRPr="004D235C">
        <w:rPr>
          <w:rFonts w:ascii="Arial" w:hAnsi="Arial" w:cs="Arial"/>
          <w:sz w:val="22"/>
          <w:szCs w:val="22"/>
        </w:rPr>
        <w:t>będzie się uważało, że Inżynier zatwierdzi miesięczny raport o postępie z upływem okresu przeglądu, z wyjątkiem przypadków, kiedy Inżynier uprzednio wyraził zastrzeżenia zgodnie z punktem (a).</w:t>
      </w:r>
    </w:p>
    <w:p w14:paraId="7091218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Inżynier dokonując zatwierdzenia bądź odrzucenia miesięcznego raportu o postępie winien uwzględnić uwagi/zastrzeżenia wniesione przez Zamawiającego do raportu przed upływem terminu przeglądu.</w:t>
      </w:r>
    </w:p>
    <w:p w14:paraId="0AC11E2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Wadliwy dokument winien być poprawiony i ponownie złożony do przeglądu i zatwierdzenia w terminie 7 dni od daty otrzymania powiadomienia Inżyniera.</w:t>
      </w:r>
    </w:p>
    <w:p w14:paraId="2DAD8DD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Postanowienia punktu (b) stosuje się do poprawienia raportu przez Wykonawcę.</w:t>
      </w:r>
    </w:p>
    <w:p w14:paraId="762821C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Następujące zmiany wprowadza się do niniejszej klauzuli 4.21:</w:t>
      </w:r>
    </w:p>
    <w:p w14:paraId="7CA424C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dodaje się podpunkty (i) i (j) i tekst w brzmieniu:</w:t>
      </w:r>
    </w:p>
    <w:p w14:paraId="4024F37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oraz</w:t>
      </w:r>
    </w:p>
    <w:p w14:paraId="649DD79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(i)</w:t>
      </w:r>
      <w:r w:rsidRPr="004D235C">
        <w:rPr>
          <w:rFonts w:ascii="Arial" w:hAnsi="Arial" w:cs="Arial"/>
          <w:sz w:val="22"/>
          <w:szCs w:val="22"/>
        </w:rPr>
        <w:tab/>
        <w:t>prognozę Ceny Kontraktowej, która zawierać będzie wszystkie pozycje, o ile takie będą, według rozdziału 13 [</w:t>
      </w:r>
      <w:r w:rsidRPr="004D235C">
        <w:rPr>
          <w:rFonts w:ascii="Arial" w:hAnsi="Arial" w:cs="Arial"/>
          <w:i/>
          <w:iCs/>
          <w:sz w:val="22"/>
          <w:szCs w:val="22"/>
        </w:rPr>
        <w:t>Zmiany i korekty</w:t>
      </w:r>
      <w:r w:rsidRPr="004D235C">
        <w:rPr>
          <w:rFonts w:ascii="Arial" w:hAnsi="Arial" w:cs="Arial"/>
          <w:sz w:val="22"/>
          <w:szCs w:val="22"/>
        </w:rPr>
        <w:t>] oraz rozdziału i 20 [</w:t>
      </w:r>
      <w:r w:rsidRPr="004D235C">
        <w:rPr>
          <w:rFonts w:ascii="Arial" w:hAnsi="Arial" w:cs="Arial"/>
          <w:i/>
          <w:iCs/>
          <w:sz w:val="22"/>
          <w:szCs w:val="22"/>
        </w:rPr>
        <w:t>Roszczenia, spory i arbitraż</w:t>
      </w:r>
      <w:r w:rsidRPr="004D235C">
        <w:rPr>
          <w:rFonts w:ascii="Arial" w:hAnsi="Arial" w:cs="Arial"/>
          <w:sz w:val="22"/>
          <w:szCs w:val="22"/>
        </w:rPr>
        <w:t>]; a także</w:t>
      </w:r>
    </w:p>
    <w:p w14:paraId="16651CF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w:t>
      </w:r>
      <w:r w:rsidRPr="004D235C">
        <w:rPr>
          <w:rFonts w:ascii="Arial" w:hAnsi="Arial" w:cs="Arial"/>
          <w:sz w:val="22"/>
          <w:szCs w:val="22"/>
        </w:rPr>
        <w:tab/>
        <w:t>uaktualnione plany płatności zgodnie z wymogami klauzuli 14.4 [</w:t>
      </w:r>
      <w:r w:rsidRPr="004D235C">
        <w:rPr>
          <w:rFonts w:ascii="Arial" w:hAnsi="Arial" w:cs="Arial"/>
          <w:i/>
          <w:iCs/>
          <w:sz w:val="22"/>
          <w:szCs w:val="22"/>
        </w:rPr>
        <w:t>Plan płatności</w:t>
      </w:r>
      <w:r w:rsidRPr="004D235C">
        <w:rPr>
          <w:rFonts w:ascii="Arial" w:hAnsi="Arial" w:cs="Arial"/>
          <w:sz w:val="22"/>
          <w:szCs w:val="22"/>
        </w:rPr>
        <w:t>] w odstępach miesięcznych.</w:t>
      </w:r>
    </w:p>
    <w:p w14:paraId="401415E7"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będzie prowadził szczegółową dokumentację fotograficzną obejmującą stan Terenu Budowy przed rozpoczęciem Robót oraz w trakcie ich trwania, oraz po ich zakończeniu.</w:t>
      </w:r>
    </w:p>
    <w:p w14:paraId="5D991C47" w14:textId="7D7E14B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Prowadzoną na bieżąco dokumentację fotograficzną, filmową dotyczącą realizowanych robót budowlanych Wykonawca przekaże Inżynierowi na każde jego wezwanie w każdym momencie trwania Kontraktu i wówczas Wykonawca jest zobowiązany ją wydać bez zbędnego opóźnienia.</w:t>
      </w:r>
    </w:p>
    <w:p w14:paraId="68EE1143" w14:textId="77777777" w:rsidR="00E14CDA" w:rsidRPr="004D235C" w:rsidRDefault="00E14CDA" w:rsidP="004D235C">
      <w:pPr>
        <w:spacing w:after="0" w:line="240" w:lineRule="auto"/>
        <w:ind w:left="0" w:firstLine="0"/>
        <w:rPr>
          <w:rFonts w:ascii="Arial" w:hAnsi="Arial" w:cs="Arial"/>
          <w:sz w:val="22"/>
          <w:szCs w:val="22"/>
        </w:rPr>
      </w:pPr>
    </w:p>
    <w:p w14:paraId="55DEB612" w14:textId="77777777" w:rsidR="007364EF" w:rsidRPr="004D235C" w:rsidRDefault="007364EF" w:rsidP="004D235C">
      <w:pPr>
        <w:pStyle w:val="Nagwek2"/>
        <w:spacing w:before="120" w:line="240" w:lineRule="auto"/>
        <w:rPr>
          <w:rFonts w:ascii="Arial" w:hAnsi="Arial" w:cs="Arial"/>
          <w:sz w:val="22"/>
          <w:szCs w:val="22"/>
        </w:rPr>
      </w:pPr>
      <w:bookmarkStart w:id="114" w:name="_Toc383710826"/>
      <w:bookmarkStart w:id="115" w:name="_Toc383710925"/>
      <w:bookmarkStart w:id="116" w:name="_Toc139866922"/>
      <w:r w:rsidRPr="004D235C">
        <w:rPr>
          <w:rFonts w:ascii="Arial" w:hAnsi="Arial" w:cs="Arial"/>
          <w:sz w:val="22"/>
          <w:szCs w:val="22"/>
        </w:rPr>
        <w:t>4.25</w:t>
      </w:r>
      <w:r w:rsidRPr="004D235C">
        <w:rPr>
          <w:rFonts w:ascii="Arial" w:hAnsi="Arial" w:cs="Arial"/>
          <w:sz w:val="22"/>
          <w:szCs w:val="22"/>
        </w:rPr>
        <w:tab/>
        <w:t>Dziennik Budowy i rady budowy</w:t>
      </w:r>
      <w:bookmarkEnd w:id="114"/>
      <w:bookmarkEnd w:id="115"/>
      <w:bookmarkEnd w:id="116"/>
    </w:p>
    <w:p w14:paraId="5BFBA80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nową klauzulę</w:t>
      </w:r>
      <w:r w:rsidRPr="004D235C">
        <w:rPr>
          <w:rFonts w:ascii="Arial" w:hAnsi="Arial" w:cs="Arial"/>
          <w:b/>
          <w:bCs/>
          <w:sz w:val="22"/>
          <w:szCs w:val="22"/>
        </w:rPr>
        <w:t xml:space="preserve"> 4.25</w:t>
      </w:r>
      <w:r w:rsidRPr="004D235C">
        <w:rPr>
          <w:rFonts w:ascii="Arial" w:hAnsi="Arial" w:cs="Arial"/>
          <w:sz w:val="22"/>
          <w:szCs w:val="22"/>
        </w:rPr>
        <w:t xml:space="preserve"> </w:t>
      </w:r>
      <w:r w:rsidRPr="004D235C">
        <w:rPr>
          <w:rFonts w:ascii="Arial" w:hAnsi="Arial" w:cs="Arial"/>
          <w:b/>
          <w:bCs/>
          <w:sz w:val="22"/>
          <w:szCs w:val="22"/>
        </w:rPr>
        <w:t>[</w:t>
      </w:r>
      <w:r w:rsidRPr="004D235C">
        <w:rPr>
          <w:rFonts w:ascii="Arial" w:hAnsi="Arial" w:cs="Arial"/>
          <w:i/>
          <w:iCs/>
          <w:sz w:val="22"/>
          <w:szCs w:val="22"/>
        </w:rPr>
        <w:t>Dziennik Budowy i rady budowy</w:t>
      </w:r>
      <w:r w:rsidRPr="004D235C">
        <w:rPr>
          <w:rFonts w:ascii="Arial" w:hAnsi="Arial" w:cs="Arial"/>
          <w:b/>
          <w:bCs/>
          <w:sz w:val="22"/>
          <w:szCs w:val="22"/>
        </w:rPr>
        <w:t>]</w:t>
      </w:r>
      <w:r w:rsidRPr="004D235C">
        <w:rPr>
          <w:rFonts w:ascii="Arial" w:hAnsi="Arial" w:cs="Arial"/>
          <w:sz w:val="22"/>
          <w:szCs w:val="22"/>
        </w:rPr>
        <w:t xml:space="preserve"> w następującym brzmieniu:</w:t>
      </w:r>
    </w:p>
    <w:p w14:paraId="606B00E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będzie prowadził Dziennik Budowy, który przekaże mu Zamawiający.</w:t>
      </w:r>
    </w:p>
    <w:p w14:paraId="040F1D6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14:paraId="52E8A13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Wpisy do Dziennika Budowy nie zwalniają Stron oraz Inżyniera ze stosowania się do wymagań klauzuli 1.3 [</w:t>
      </w:r>
      <w:r w:rsidRPr="004D235C">
        <w:rPr>
          <w:rFonts w:ascii="Arial" w:hAnsi="Arial" w:cs="Arial"/>
          <w:i/>
          <w:iCs/>
          <w:sz w:val="22"/>
          <w:szCs w:val="22"/>
        </w:rPr>
        <w:t>Przepływ informacji</w:t>
      </w:r>
      <w:r w:rsidRPr="004D235C">
        <w:rPr>
          <w:rFonts w:ascii="Arial" w:hAnsi="Arial" w:cs="Arial"/>
          <w:sz w:val="22"/>
          <w:szCs w:val="22"/>
        </w:rPr>
        <w:t xml:space="preserve">], chyba, że będzie to uzgodnione przez Strony i Inżyniera i potwierdzone na piśmie. </w:t>
      </w:r>
    </w:p>
    <w:p w14:paraId="417D5A7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wpisy do Dziennika Budowy dokonane przez właściwie umocowane osoby nie reprezentujące Zamawiającego, Wykonawcę ani Inżyniera będą natychmiast zgłaszane Inżynierowi przez Przedstawiciela Wykonawcy. Inżynier podejmie wszelkie działania wymagane takimi wpisami w zgodzie z polskim Prawem Budowlanym oraz z Kontraktem.</w:t>
      </w:r>
    </w:p>
    <w:p w14:paraId="0103D2B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Wpisy do Dziennika Budowy mogą być wykorzystywane przez którąkolwiek ze stron jako aktualne zapisy zgodnie z klauzulą 2.5 [</w:t>
      </w:r>
      <w:r w:rsidRPr="004D235C">
        <w:rPr>
          <w:rFonts w:ascii="Arial" w:hAnsi="Arial" w:cs="Arial"/>
          <w:i/>
          <w:iCs/>
          <w:sz w:val="22"/>
          <w:szCs w:val="22"/>
        </w:rPr>
        <w:t>Roszczenia Zamawiającego</w:t>
      </w:r>
      <w:r w:rsidRPr="004D235C">
        <w:rPr>
          <w:rFonts w:ascii="Arial" w:hAnsi="Arial" w:cs="Arial"/>
          <w:sz w:val="22"/>
          <w:szCs w:val="22"/>
        </w:rPr>
        <w:t>] oraz z klauzulą 20.1 [</w:t>
      </w:r>
      <w:r w:rsidRPr="004D235C">
        <w:rPr>
          <w:rFonts w:ascii="Arial" w:hAnsi="Arial" w:cs="Arial"/>
          <w:i/>
          <w:iCs/>
          <w:sz w:val="22"/>
          <w:szCs w:val="22"/>
        </w:rPr>
        <w:t>Roszczenia Wykonawcy</w:t>
      </w:r>
      <w:r w:rsidRPr="004D235C">
        <w:rPr>
          <w:rFonts w:ascii="Arial" w:hAnsi="Arial" w:cs="Arial"/>
          <w:sz w:val="22"/>
          <w:szCs w:val="22"/>
        </w:rPr>
        <w:t>].</w:t>
      </w:r>
    </w:p>
    <w:p w14:paraId="0AB736EF" w14:textId="77777777" w:rsidR="007364EF" w:rsidRPr="004D235C" w:rsidRDefault="007364EF" w:rsidP="004D235C">
      <w:pPr>
        <w:spacing w:after="0" w:line="240" w:lineRule="auto"/>
        <w:ind w:left="0" w:firstLine="0"/>
        <w:rPr>
          <w:rFonts w:ascii="Arial" w:hAnsi="Arial" w:cs="Arial"/>
          <w:b/>
          <w:bCs/>
          <w:i/>
          <w:iCs/>
          <w:sz w:val="22"/>
          <w:szCs w:val="22"/>
        </w:rPr>
      </w:pPr>
      <w:r w:rsidRPr="004D235C">
        <w:rPr>
          <w:rFonts w:ascii="Arial" w:hAnsi="Arial" w:cs="Arial"/>
          <w:sz w:val="22"/>
          <w:szCs w:val="22"/>
        </w:rPr>
        <w:lastRenderedPageBreak/>
        <w:t>W terminie do 4 dni od spotkania/ rady budowy lub spotkania roboczego dotyczącego Kontraktu Inżynier sporządzi protokół ze spotkania zawierający istotne ustalenia związane z realizacją Kontraktu, akceptowane przez Strony biorące w nim udział.  Protokół ten nie będzie zastępczy w stosunku do jakichkolwiek komunikatów wymaganych Kontraktem, a odnoszących się do klauzuli 1.3 [</w:t>
      </w:r>
      <w:r w:rsidRPr="004D235C">
        <w:rPr>
          <w:rFonts w:ascii="Arial" w:hAnsi="Arial" w:cs="Arial"/>
          <w:i/>
          <w:iCs/>
          <w:sz w:val="22"/>
          <w:szCs w:val="22"/>
        </w:rPr>
        <w:t>Przepływ informacji</w:t>
      </w:r>
      <w:r w:rsidRPr="004D235C">
        <w:rPr>
          <w:rFonts w:ascii="Arial" w:hAnsi="Arial" w:cs="Arial"/>
          <w:sz w:val="22"/>
          <w:szCs w:val="22"/>
        </w:rPr>
        <w:t>].</w:t>
      </w:r>
    </w:p>
    <w:p w14:paraId="31C325C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Inżynier lub Przedstawiciel Wykonawcy może wymagać dodatkowych spotkań poza miesięcznymi spotkaniami dotyczącymi postępu i powinien zapewnić zawiadomienie o takim dodatkowym spotkaniu z 7–dniowym wyprzedzeniem, podając jego powody. </w:t>
      </w:r>
    </w:p>
    <w:p w14:paraId="268BFB3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na Terenie Budowy będzie prowadził gospodarkę odpadami. Każdy odpad musi być zagospodarowany zgodnie z obowiązującym prawem i w uzgodnieniu z Inżynierem. Wykonawca dołączy do Raportu o postępie przygotowanego zgodnie z klauzulą 4.21 [Raporty o postępie] dowody prawidłowego zagospodarowania odpadów (karty przekazania odpadów).</w:t>
      </w:r>
    </w:p>
    <w:p w14:paraId="63309773" w14:textId="04573C6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Przekazany Teren Budowy będzie zewnętrznie oznakowany przez Wykonawcę w zakresie granic terenu oraz wymagań bhp i ppoż. zgodnie z przepisami Prawa Budowlanego.</w:t>
      </w:r>
    </w:p>
    <w:p w14:paraId="21B46135" w14:textId="77777777" w:rsidR="00E14CDA" w:rsidRPr="004D235C" w:rsidRDefault="00E14CDA" w:rsidP="004D235C">
      <w:pPr>
        <w:spacing w:after="0" w:line="240" w:lineRule="auto"/>
        <w:ind w:left="0" w:firstLine="0"/>
        <w:rPr>
          <w:rFonts w:ascii="Arial" w:hAnsi="Arial" w:cs="Arial"/>
          <w:sz w:val="22"/>
          <w:szCs w:val="22"/>
        </w:rPr>
      </w:pPr>
    </w:p>
    <w:p w14:paraId="5A2EF6A6" w14:textId="77777777" w:rsidR="007364EF" w:rsidRPr="004D235C" w:rsidRDefault="007364EF" w:rsidP="004D235C">
      <w:pPr>
        <w:pStyle w:val="Nagwek2"/>
        <w:spacing w:before="120" w:line="240" w:lineRule="auto"/>
        <w:rPr>
          <w:rFonts w:ascii="Arial" w:hAnsi="Arial" w:cs="Arial"/>
          <w:sz w:val="22"/>
          <w:szCs w:val="22"/>
        </w:rPr>
      </w:pPr>
      <w:bookmarkStart w:id="117" w:name="_Toc383710827"/>
      <w:bookmarkStart w:id="118" w:name="_Toc383710926"/>
      <w:bookmarkStart w:id="119" w:name="_Toc139866923"/>
      <w:r w:rsidRPr="004D235C">
        <w:rPr>
          <w:rFonts w:ascii="Arial" w:hAnsi="Arial" w:cs="Arial"/>
          <w:sz w:val="22"/>
          <w:szCs w:val="22"/>
        </w:rPr>
        <w:t>4.26</w:t>
      </w:r>
      <w:r w:rsidRPr="004D235C">
        <w:rPr>
          <w:rFonts w:ascii="Arial" w:hAnsi="Arial" w:cs="Arial"/>
          <w:sz w:val="22"/>
          <w:szCs w:val="22"/>
        </w:rPr>
        <w:tab/>
        <w:t>Zabezpieczenie przylegających nieruchomości</w:t>
      </w:r>
      <w:bookmarkEnd w:id="117"/>
      <w:bookmarkEnd w:id="118"/>
      <w:bookmarkEnd w:id="119"/>
    </w:p>
    <w:p w14:paraId="56B9149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nową klauzulę 4.26 [</w:t>
      </w:r>
      <w:r w:rsidRPr="004D235C">
        <w:rPr>
          <w:rFonts w:ascii="Arial" w:hAnsi="Arial" w:cs="Arial"/>
          <w:i/>
          <w:iCs/>
          <w:sz w:val="22"/>
          <w:szCs w:val="22"/>
        </w:rPr>
        <w:t xml:space="preserve">Zabezpieczenie przylegających nieruchomości </w:t>
      </w:r>
      <w:r w:rsidRPr="004D235C">
        <w:rPr>
          <w:rFonts w:ascii="Arial" w:hAnsi="Arial" w:cs="Arial"/>
          <w:sz w:val="22"/>
          <w:szCs w:val="22"/>
        </w:rPr>
        <w:t>], w brzmieniu:</w:t>
      </w:r>
    </w:p>
    <w:p w14:paraId="1558FB3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14:paraId="11A96211" w14:textId="1F635EA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42329BE2" w14:textId="77777777" w:rsidR="00E14CDA" w:rsidRPr="004D235C" w:rsidRDefault="00E14CDA" w:rsidP="004D235C">
      <w:pPr>
        <w:spacing w:after="0" w:line="240" w:lineRule="auto"/>
        <w:ind w:left="0" w:firstLine="0"/>
        <w:rPr>
          <w:rFonts w:ascii="Arial" w:hAnsi="Arial" w:cs="Arial"/>
          <w:sz w:val="22"/>
          <w:szCs w:val="22"/>
        </w:rPr>
      </w:pPr>
    </w:p>
    <w:p w14:paraId="2A23E2CB" w14:textId="77777777" w:rsidR="007364EF" w:rsidRPr="004D235C" w:rsidRDefault="007364EF" w:rsidP="004D235C">
      <w:pPr>
        <w:pStyle w:val="Nagwek2"/>
        <w:spacing w:before="120" w:line="240" w:lineRule="auto"/>
        <w:rPr>
          <w:rFonts w:ascii="Arial" w:hAnsi="Arial" w:cs="Arial"/>
          <w:sz w:val="22"/>
          <w:szCs w:val="22"/>
        </w:rPr>
      </w:pPr>
      <w:bookmarkStart w:id="120" w:name="_Toc383710828"/>
      <w:bookmarkStart w:id="121" w:name="_Toc383710927"/>
      <w:bookmarkStart w:id="122" w:name="_Toc139866924"/>
      <w:r w:rsidRPr="004D235C">
        <w:rPr>
          <w:rFonts w:ascii="Arial" w:hAnsi="Arial" w:cs="Arial"/>
          <w:sz w:val="22"/>
          <w:szCs w:val="22"/>
        </w:rPr>
        <w:t>4.27</w:t>
      </w:r>
      <w:r w:rsidRPr="004D235C">
        <w:rPr>
          <w:rFonts w:ascii="Arial" w:hAnsi="Arial" w:cs="Arial"/>
          <w:sz w:val="22"/>
          <w:szCs w:val="22"/>
        </w:rPr>
        <w:tab/>
        <w:t>Istniejące instalacje</w:t>
      </w:r>
      <w:bookmarkEnd w:id="120"/>
      <w:bookmarkEnd w:id="121"/>
      <w:bookmarkEnd w:id="122"/>
    </w:p>
    <w:p w14:paraId="3DC05D9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nową klauzulę 4.27 [</w:t>
      </w:r>
      <w:r w:rsidRPr="004D235C">
        <w:rPr>
          <w:rFonts w:ascii="Arial" w:hAnsi="Arial" w:cs="Arial"/>
          <w:i/>
          <w:iCs/>
          <w:sz w:val="22"/>
          <w:szCs w:val="22"/>
        </w:rPr>
        <w:t xml:space="preserve">Istniejące instalacje </w:t>
      </w:r>
      <w:r w:rsidRPr="004D235C">
        <w:rPr>
          <w:rFonts w:ascii="Arial" w:hAnsi="Arial" w:cs="Arial"/>
          <w:sz w:val="22"/>
          <w:szCs w:val="22"/>
        </w:rPr>
        <w:t>] w brzmieniu:</w:t>
      </w:r>
    </w:p>
    <w:p w14:paraId="17D232A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zaznajomi się z umiejscowieniem wszystkich istniejących instalacji, takich jak odwodnienie, linie elektryczne, światłowody, wodociągi, i podobne, przed rozpoczęciem jakichkolwiek wykopów lub innych prac mogących uszkodzić istniejące instalacje.</w:t>
      </w:r>
    </w:p>
    <w:p w14:paraId="75EE2C9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Każdorazowo przed przystąpieniem do wykonywania robót ziemnych, kontrolne wykopy będą wykonane w celu zidentyfikowania podziemnej instalacji, której uszkodzenie może stanowić zagrożenie bezpieczeństwa ruchu. </w:t>
      </w:r>
    </w:p>
    <w:p w14:paraId="4D31D40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będzie odpowiedzialny za wszelkie uszkodzenia dróg, rowów odwadniających, wodociągów i linii energetycznych, kabli, punktów osnowy geodezyjnej 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14:paraId="0BA0FB46" w14:textId="1E361B9B"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będzie zobowiązany uzyskać wszelkie konieczne zgody i zezwolenia wydane przez Inwestora, będącego właścicielem terenu na  którym realizowana jest inwestycja wymagane do niezbędnego zdemontowania istniejących instalacji, zamontowania instalacji tymczasowych, usunięcia instalacji tymczasowych i ponownego zamontowania istniejących instalacji, każdorazowo na podstawie uzgodnień poczynionych z Inżynierem. </w:t>
      </w:r>
    </w:p>
    <w:p w14:paraId="1CCDC6C1" w14:textId="77777777" w:rsidR="00E14CDA" w:rsidRPr="004D235C" w:rsidRDefault="00E14CDA" w:rsidP="004D235C">
      <w:pPr>
        <w:spacing w:after="0" w:line="240" w:lineRule="auto"/>
        <w:ind w:left="0" w:firstLine="0"/>
        <w:rPr>
          <w:rFonts w:ascii="Arial" w:hAnsi="Arial" w:cs="Arial"/>
          <w:sz w:val="22"/>
          <w:szCs w:val="22"/>
        </w:rPr>
      </w:pPr>
    </w:p>
    <w:p w14:paraId="39D46C45" w14:textId="77777777" w:rsidR="007364EF" w:rsidRPr="004D235C" w:rsidRDefault="007364EF" w:rsidP="004D235C">
      <w:pPr>
        <w:pStyle w:val="Nagwek1"/>
        <w:spacing w:before="120" w:line="240" w:lineRule="auto"/>
        <w:ind w:left="0" w:firstLine="0"/>
        <w:rPr>
          <w:rFonts w:ascii="Arial" w:hAnsi="Arial" w:cs="Arial"/>
          <w:sz w:val="22"/>
          <w:szCs w:val="22"/>
        </w:rPr>
      </w:pPr>
      <w:bookmarkStart w:id="123" w:name="_Toc383710829"/>
      <w:bookmarkStart w:id="124" w:name="_Toc383710928"/>
      <w:bookmarkStart w:id="125" w:name="_Toc139866925"/>
      <w:r w:rsidRPr="004D235C">
        <w:rPr>
          <w:rFonts w:ascii="Arial" w:hAnsi="Arial" w:cs="Arial"/>
          <w:sz w:val="22"/>
          <w:szCs w:val="22"/>
        </w:rPr>
        <w:lastRenderedPageBreak/>
        <w:t>Rozdział 5 Projektowanie</w:t>
      </w:r>
      <w:bookmarkEnd w:id="123"/>
      <w:bookmarkEnd w:id="124"/>
      <w:bookmarkEnd w:id="125"/>
      <w:r w:rsidRPr="004D235C">
        <w:rPr>
          <w:rFonts w:ascii="Arial" w:hAnsi="Arial" w:cs="Arial"/>
          <w:sz w:val="22"/>
          <w:szCs w:val="22"/>
        </w:rPr>
        <w:t xml:space="preserve"> </w:t>
      </w:r>
    </w:p>
    <w:p w14:paraId="254A639E" w14:textId="77777777" w:rsidR="007364EF" w:rsidRPr="004D235C" w:rsidRDefault="007364EF" w:rsidP="004D235C">
      <w:pPr>
        <w:pStyle w:val="Nagwek2"/>
        <w:spacing w:before="120" w:line="240" w:lineRule="auto"/>
        <w:rPr>
          <w:rFonts w:ascii="Arial" w:hAnsi="Arial" w:cs="Arial"/>
          <w:sz w:val="22"/>
          <w:szCs w:val="22"/>
        </w:rPr>
      </w:pPr>
      <w:bookmarkStart w:id="126" w:name="_Toc383710830"/>
      <w:bookmarkStart w:id="127" w:name="_Toc383710929"/>
      <w:bookmarkStart w:id="128" w:name="_Toc139866926"/>
      <w:r w:rsidRPr="004D235C">
        <w:rPr>
          <w:rFonts w:ascii="Arial" w:hAnsi="Arial" w:cs="Arial"/>
          <w:sz w:val="22"/>
          <w:szCs w:val="22"/>
        </w:rPr>
        <w:t>5.1</w:t>
      </w:r>
      <w:r w:rsidRPr="004D235C">
        <w:rPr>
          <w:rFonts w:ascii="Arial" w:hAnsi="Arial" w:cs="Arial"/>
          <w:sz w:val="22"/>
          <w:szCs w:val="22"/>
        </w:rPr>
        <w:tab/>
        <w:t>Ogólne zobowiązania projektowe</w:t>
      </w:r>
      <w:bookmarkEnd w:id="126"/>
      <w:bookmarkEnd w:id="127"/>
      <w:bookmarkEnd w:id="128"/>
    </w:p>
    <w:p w14:paraId="31DC61F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pierwszego zdania drugiego akapitu niniejszej klauzuli 5.1 po słowach „konieczne do projektowania” dodaje się: „oraz niezbędne uprawnienia projektowe wymagane przez polskie Prawo Budowlane”.</w:t>
      </w:r>
    </w:p>
    <w:p w14:paraId="6EA80C9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Następujące zdanie dodaje się na końcu czwartego akapitu niniejszej klauzuli 5.1:</w:t>
      </w:r>
    </w:p>
    <w:p w14:paraId="3FF7C2F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Dokumentację projektową  zaakceptowaną przez Inżyniera oraz wszelkie Dokumenty Wykonawcy pozwalające uzyskać wymagane przepisami zatwierdzenia muszą być dostarczone Zamawiającemu do akceptacji. Po otrzymaniu akceptacji Zamawiającego wraz z odpowiednimi zawiadomieniami o upoważnieniu, Wykonawca wystąpi o Pozwolenie na Budowę w imieniu Zamawiającego/ lub dokona zgłoszenia Robót (w odniesieniu i zgodności z obowiązującym prawem).</w:t>
      </w:r>
    </w:p>
    <w:p w14:paraId="1F003E5A" w14:textId="500FA87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Po otrzymaniu Pozwolenia na Budowę lub dokonaniu zgłoszenia, Inżynier wyda Wykonawcy z 7-dniowym wyprzedzeniem powiadomienie o rozpoczęciu robót budowlanych, a Wykonawca, tak szybko jak to racjonalnie możliwe, będzie kontynuował wykonywanie Robót </w:t>
      </w:r>
      <w:r w:rsidR="005A339C" w:rsidRPr="005A339C">
        <w:rPr>
          <w:rFonts w:ascii="Arial" w:hAnsi="Arial" w:cs="Arial"/>
          <w:color w:val="EE0000"/>
          <w:sz w:val="22"/>
          <w:szCs w:val="22"/>
        </w:rPr>
        <w:t>z należytą starannością</w:t>
      </w:r>
      <w:r w:rsidR="005A339C" w:rsidRPr="005A339C">
        <w:rPr>
          <w:color w:val="EE0000"/>
        </w:rPr>
        <w:t xml:space="preserve"> </w:t>
      </w:r>
      <w:r w:rsidRPr="004D235C">
        <w:rPr>
          <w:rFonts w:ascii="Arial" w:hAnsi="Arial" w:cs="Arial"/>
          <w:sz w:val="22"/>
          <w:szCs w:val="22"/>
        </w:rPr>
        <w:t>i bez zwłoki, z uwzględnieniem zgodności jego postępowania ze wszystkimi innymi klauzulami dotyczącymi rozpoczęcia Robót na Terenie Budowy.</w:t>
      </w:r>
    </w:p>
    <w:p w14:paraId="6764BF63" w14:textId="4C5062A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Dokumentacja projektowa wymaga przeglądu o którym mowa w klauzuli 5.2.</w:t>
      </w:r>
    </w:p>
    <w:p w14:paraId="42E484BE" w14:textId="77777777" w:rsidR="00E14CDA" w:rsidRPr="004D235C" w:rsidRDefault="00E14CDA" w:rsidP="004D235C">
      <w:pPr>
        <w:spacing w:after="0" w:line="240" w:lineRule="auto"/>
        <w:ind w:left="0" w:firstLine="0"/>
        <w:rPr>
          <w:rFonts w:ascii="Arial" w:hAnsi="Arial" w:cs="Arial"/>
          <w:sz w:val="22"/>
          <w:szCs w:val="22"/>
        </w:rPr>
      </w:pPr>
    </w:p>
    <w:p w14:paraId="1F0F17C0" w14:textId="77777777" w:rsidR="007364EF" w:rsidRPr="004D235C" w:rsidRDefault="007364EF" w:rsidP="004D235C">
      <w:pPr>
        <w:pStyle w:val="Nagwek2"/>
        <w:spacing w:before="120" w:line="240" w:lineRule="auto"/>
        <w:rPr>
          <w:rFonts w:ascii="Arial" w:hAnsi="Arial" w:cs="Arial"/>
          <w:sz w:val="22"/>
          <w:szCs w:val="22"/>
        </w:rPr>
      </w:pPr>
      <w:bookmarkStart w:id="129" w:name="_Toc383710831"/>
      <w:bookmarkStart w:id="130" w:name="_Toc383710930"/>
      <w:bookmarkStart w:id="131" w:name="_Toc139866927"/>
      <w:r w:rsidRPr="004D235C">
        <w:rPr>
          <w:rFonts w:ascii="Arial" w:hAnsi="Arial" w:cs="Arial"/>
          <w:sz w:val="22"/>
          <w:szCs w:val="22"/>
        </w:rPr>
        <w:t>5.2</w:t>
      </w:r>
      <w:r w:rsidRPr="004D235C">
        <w:rPr>
          <w:rFonts w:ascii="Arial" w:hAnsi="Arial" w:cs="Arial"/>
          <w:sz w:val="22"/>
          <w:szCs w:val="22"/>
        </w:rPr>
        <w:tab/>
      </w:r>
      <w:r w:rsidRPr="004D235C">
        <w:rPr>
          <w:rFonts w:ascii="Arial" w:hAnsi="Arial" w:cs="Arial"/>
          <w:sz w:val="22"/>
          <w:szCs w:val="22"/>
        </w:rPr>
        <w:tab/>
        <w:t>Dokumenty Wykonawcy</w:t>
      </w:r>
      <w:bookmarkEnd w:id="129"/>
      <w:bookmarkEnd w:id="130"/>
      <w:bookmarkEnd w:id="131"/>
    </w:p>
    <w:p w14:paraId="210EF1F9" w14:textId="3BC09711"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drugim zdaniu w piątym akapicie po słowach „ponownie przejrzany” wykreśla się słowa „i jest to przewidziane zatwierdzony” i zastępuje się je słowami „i zatwierdzony, jeśli jest to przewidziane zgodnie z niniejszą klauzulą”.</w:t>
      </w:r>
    </w:p>
    <w:p w14:paraId="66703686" w14:textId="77777777" w:rsidR="00E14CDA" w:rsidRPr="004D235C" w:rsidRDefault="00E14CDA" w:rsidP="004D235C">
      <w:pPr>
        <w:spacing w:after="0" w:line="240" w:lineRule="auto"/>
        <w:ind w:left="0" w:firstLine="0"/>
        <w:rPr>
          <w:rFonts w:ascii="Arial" w:hAnsi="Arial" w:cs="Arial"/>
          <w:sz w:val="22"/>
          <w:szCs w:val="22"/>
        </w:rPr>
      </w:pPr>
    </w:p>
    <w:p w14:paraId="5565B366" w14:textId="77777777" w:rsidR="007364EF" w:rsidRPr="004D235C" w:rsidRDefault="007364EF" w:rsidP="004D235C">
      <w:pPr>
        <w:pStyle w:val="Nagwek2"/>
        <w:spacing w:before="120" w:line="240" w:lineRule="auto"/>
        <w:rPr>
          <w:rFonts w:ascii="Arial" w:hAnsi="Arial" w:cs="Arial"/>
          <w:sz w:val="22"/>
          <w:szCs w:val="22"/>
        </w:rPr>
      </w:pPr>
      <w:bookmarkStart w:id="132" w:name="_Toc383710832"/>
      <w:bookmarkStart w:id="133" w:name="_Toc383710931"/>
      <w:bookmarkStart w:id="134" w:name="_Toc139866928"/>
      <w:r w:rsidRPr="004D235C">
        <w:rPr>
          <w:rFonts w:ascii="Arial" w:hAnsi="Arial" w:cs="Arial"/>
          <w:sz w:val="22"/>
          <w:szCs w:val="22"/>
        </w:rPr>
        <w:t>5.3</w:t>
      </w:r>
      <w:r w:rsidRPr="004D235C">
        <w:rPr>
          <w:rFonts w:ascii="Arial" w:hAnsi="Arial" w:cs="Arial"/>
          <w:sz w:val="22"/>
          <w:szCs w:val="22"/>
        </w:rPr>
        <w:tab/>
      </w:r>
      <w:r w:rsidRPr="004D235C">
        <w:rPr>
          <w:rFonts w:ascii="Arial" w:hAnsi="Arial" w:cs="Arial"/>
          <w:sz w:val="22"/>
          <w:szCs w:val="22"/>
        </w:rPr>
        <w:tab/>
        <w:t>Zobowiązania Wykonawcy</w:t>
      </w:r>
      <w:bookmarkEnd w:id="132"/>
      <w:bookmarkEnd w:id="133"/>
      <w:bookmarkEnd w:id="134"/>
    </w:p>
    <w:p w14:paraId="39A0370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Następujący tekst dodaje się do niniejszej klauzuli 5.3 jako podpunkt (c):</w:t>
      </w:r>
    </w:p>
    <w:p w14:paraId="526B113B" w14:textId="01B9C45F" w:rsidR="008E64FB" w:rsidRPr="004D235C" w:rsidRDefault="008E64FB" w:rsidP="004D235C">
      <w:pPr>
        <w:tabs>
          <w:tab w:val="left" w:pos="-142"/>
          <w:tab w:val="left" w:pos="1418"/>
          <w:tab w:val="left" w:pos="3024"/>
          <w:tab w:val="right" w:leader="dot" w:pos="9288"/>
        </w:tabs>
        <w:spacing w:after="0" w:line="240" w:lineRule="auto"/>
        <w:ind w:left="0" w:firstLine="0"/>
        <w:rPr>
          <w:rFonts w:ascii="Arial" w:hAnsi="Arial" w:cs="Arial"/>
          <w:sz w:val="22"/>
          <w:szCs w:val="22"/>
        </w:rPr>
      </w:pPr>
      <w:r w:rsidRPr="004D235C">
        <w:rPr>
          <w:rFonts w:ascii="Arial" w:hAnsi="Arial" w:cs="Arial"/>
          <w:sz w:val="22"/>
          <w:szCs w:val="22"/>
        </w:rPr>
        <w:t xml:space="preserve"> (c)</w:t>
      </w:r>
      <w:r w:rsidRPr="004D235C">
        <w:rPr>
          <w:rFonts w:ascii="Arial" w:hAnsi="Arial" w:cs="Arial"/>
          <w:sz w:val="22"/>
          <w:szCs w:val="22"/>
        </w:rPr>
        <w:tab/>
        <w:t xml:space="preserve">oraz dobrą praktyką budowlaną i optymalnymi technikami budowlano-montażowymi. </w:t>
      </w:r>
    </w:p>
    <w:p w14:paraId="4EAF1740" w14:textId="77777777" w:rsidR="00E14CDA" w:rsidRPr="004D235C" w:rsidRDefault="00E14CDA" w:rsidP="004D235C">
      <w:pPr>
        <w:tabs>
          <w:tab w:val="left" w:pos="-142"/>
          <w:tab w:val="left" w:pos="1418"/>
          <w:tab w:val="left" w:pos="3024"/>
          <w:tab w:val="right" w:leader="dot" w:pos="9288"/>
        </w:tabs>
        <w:spacing w:after="0" w:line="240" w:lineRule="auto"/>
        <w:ind w:left="0" w:firstLine="0"/>
        <w:rPr>
          <w:rFonts w:ascii="Arial" w:hAnsi="Arial" w:cs="Arial"/>
          <w:sz w:val="22"/>
          <w:szCs w:val="22"/>
        </w:rPr>
      </w:pPr>
    </w:p>
    <w:p w14:paraId="7080E58A" w14:textId="77777777" w:rsidR="007364EF" w:rsidRPr="004D235C" w:rsidRDefault="007364EF" w:rsidP="004D235C">
      <w:pPr>
        <w:pStyle w:val="Nagwek1"/>
        <w:spacing w:before="120" w:line="240" w:lineRule="auto"/>
        <w:ind w:left="0" w:firstLine="0"/>
        <w:rPr>
          <w:rFonts w:ascii="Arial" w:hAnsi="Arial" w:cs="Arial"/>
          <w:sz w:val="22"/>
          <w:szCs w:val="22"/>
        </w:rPr>
      </w:pPr>
      <w:bookmarkStart w:id="135" w:name="_Toc383710833"/>
      <w:bookmarkStart w:id="136" w:name="_Toc383710932"/>
      <w:bookmarkStart w:id="137" w:name="_Toc139866929"/>
      <w:r w:rsidRPr="004D235C">
        <w:rPr>
          <w:rFonts w:ascii="Arial" w:hAnsi="Arial" w:cs="Arial"/>
          <w:sz w:val="22"/>
          <w:szCs w:val="22"/>
        </w:rPr>
        <w:t>Rozdział 6 Kadra i robotnicy</w:t>
      </w:r>
      <w:bookmarkEnd w:id="135"/>
      <w:bookmarkEnd w:id="136"/>
      <w:bookmarkEnd w:id="137"/>
    </w:p>
    <w:p w14:paraId="1BF2C88F" w14:textId="77777777" w:rsidR="007364EF" w:rsidRPr="004D235C" w:rsidRDefault="007364EF" w:rsidP="004D235C">
      <w:pPr>
        <w:pStyle w:val="Nagwek2"/>
        <w:spacing w:before="120" w:line="240" w:lineRule="auto"/>
        <w:rPr>
          <w:rFonts w:ascii="Arial" w:hAnsi="Arial" w:cs="Arial"/>
          <w:sz w:val="22"/>
          <w:szCs w:val="22"/>
        </w:rPr>
      </w:pPr>
      <w:bookmarkStart w:id="138" w:name="_Toc383710834"/>
      <w:bookmarkStart w:id="139" w:name="_Toc383710933"/>
      <w:bookmarkStart w:id="140" w:name="_Toc139866930"/>
      <w:r w:rsidRPr="004D235C">
        <w:rPr>
          <w:rFonts w:ascii="Arial" w:hAnsi="Arial" w:cs="Arial"/>
          <w:sz w:val="22"/>
          <w:szCs w:val="22"/>
        </w:rPr>
        <w:t>6.2</w:t>
      </w:r>
      <w:r w:rsidRPr="004D235C">
        <w:rPr>
          <w:rFonts w:ascii="Arial" w:hAnsi="Arial" w:cs="Arial"/>
          <w:sz w:val="22"/>
          <w:szCs w:val="22"/>
        </w:rPr>
        <w:tab/>
        <w:t>Stawki wynagrodzeń i warunki zatrudnienia</w:t>
      </w:r>
      <w:bookmarkEnd w:id="138"/>
      <w:bookmarkEnd w:id="139"/>
      <w:bookmarkEnd w:id="140"/>
    </w:p>
    <w:p w14:paraId="4A30FE36" w14:textId="77777777" w:rsidR="00482F42" w:rsidRPr="004D235C" w:rsidRDefault="00482F42" w:rsidP="004D235C">
      <w:pPr>
        <w:tabs>
          <w:tab w:val="left" w:pos="-142"/>
          <w:tab w:val="left" w:pos="851"/>
          <w:tab w:val="left" w:pos="1701"/>
          <w:tab w:val="left" w:pos="3024"/>
          <w:tab w:val="right" w:pos="9288"/>
        </w:tabs>
        <w:spacing w:after="0" w:line="240" w:lineRule="auto"/>
        <w:ind w:left="851" w:right="-2" w:hanging="851"/>
        <w:rPr>
          <w:rFonts w:ascii="Arial" w:hAnsi="Arial" w:cs="Arial"/>
          <w:sz w:val="22"/>
          <w:szCs w:val="22"/>
        </w:rPr>
      </w:pPr>
      <w:r w:rsidRPr="004D235C">
        <w:rPr>
          <w:rFonts w:ascii="Arial" w:hAnsi="Arial" w:cs="Arial"/>
          <w:sz w:val="22"/>
          <w:szCs w:val="22"/>
        </w:rPr>
        <w:t>Następujący tekst dodaje się na końcu niniejszej klauzuli 6.2:</w:t>
      </w:r>
    </w:p>
    <w:p w14:paraId="54953429"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1.</w:t>
      </w:r>
      <w:r w:rsidRPr="004D235C">
        <w:rPr>
          <w:rFonts w:ascii="Arial" w:hAnsi="Arial" w:cs="Arial"/>
          <w:sz w:val="22"/>
          <w:szCs w:val="22"/>
        </w:rPr>
        <w:tab/>
        <w:t>Zamawiający wymaga zatrudnienia na podstawie umowy o pracę przez wykonawcę lub podwykonawcę osób wykonujących wskazane poniżej czynności w trakcie realizacji zamówienia: wykonywanie roboty ziemne, betonowe i żelbetowe; roboty budowlane, roboty sieciowe</w:t>
      </w:r>
    </w:p>
    <w:p w14:paraId="7AFEF1DE"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a. pracownicy niższego dozoru technicznego np. brygadziści, mistrzowie - w zakresie nadzoru i realizacji robót budowlanych (nadzór nad prowadzonymi robotami budowlanymi i ich realizacja),</w:t>
      </w:r>
    </w:p>
    <w:p w14:paraId="2191BDD9"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b. pracownicy fizyczni - wykonujący bezpośrednio roboty budowlane (robotnicy fizyczni na budowie wykonujący roboty ziemne, betonowe i żelbetowe; roboty budowlane, roboty sieciowe).</w:t>
      </w:r>
    </w:p>
    <w:p w14:paraId="6F2CEC65"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 xml:space="preserve">(obowiązek ten nie dotyczy sytuacji, gdy prace te </w:t>
      </w:r>
      <w:proofErr w:type="spellStart"/>
      <w:r w:rsidRPr="004D235C">
        <w:rPr>
          <w:rFonts w:ascii="Arial" w:hAnsi="Arial" w:cs="Arial"/>
          <w:sz w:val="22"/>
          <w:szCs w:val="22"/>
        </w:rPr>
        <w:t>będa</w:t>
      </w:r>
      <w:proofErr w:type="spellEnd"/>
      <w:r w:rsidRPr="004D235C">
        <w:rPr>
          <w:rFonts w:ascii="Arial" w:hAnsi="Arial" w:cs="Arial"/>
          <w:sz w:val="22"/>
          <w:szCs w:val="22"/>
        </w:rPr>
        <w:t xml:space="preserve">̨ wykonywane samodzielnie i osobiście przez osoby fizyczne </w:t>
      </w:r>
      <w:proofErr w:type="spellStart"/>
      <w:r w:rsidRPr="004D235C">
        <w:rPr>
          <w:rFonts w:ascii="Arial" w:hAnsi="Arial" w:cs="Arial"/>
          <w:sz w:val="22"/>
          <w:szCs w:val="22"/>
        </w:rPr>
        <w:t>prowadzace</w:t>
      </w:r>
      <w:proofErr w:type="spellEnd"/>
      <w:r w:rsidRPr="004D235C">
        <w:rPr>
          <w:rFonts w:ascii="Arial" w:hAnsi="Arial" w:cs="Arial"/>
          <w:sz w:val="22"/>
          <w:szCs w:val="22"/>
        </w:rPr>
        <w:t xml:space="preserve"> działalność́ gospodarczą w postaci tzw. </w:t>
      </w:r>
      <w:r w:rsidRPr="004D235C">
        <w:rPr>
          <w:rFonts w:ascii="Arial" w:hAnsi="Arial" w:cs="Arial"/>
          <w:sz w:val="22"/>
          <w:szCs w:val="22"/>
        </w:rPr>
        <w:lastRenderedPageBreak/>
        <w:t xml:space="preserve">samozatrudnienia, jako podwykonawcy, oraz </w:t>
      </w:r>
      <w:proofErr w:type="spellStart"/>
      <w:r w:rsidRPr="004D235C">
        <w:rPr>
          <w:rFonts w:ascii="Arial" w:hAnsi="Arial" w:cs="Arial"/>
          <w:sz w:val="22"/>
          <w:szCs w:val="22"/>
        </w:rPr>
        <w:t>osób</w:t>
      </w:r>
      <w:proofErr w:type="spellEnd"/>
      <w:r w:rsidRPr="004D235C">
        <w:rPr>
          <w:rFonts w:ascii="Arial" w:hAnsi="Arial" w:cs="Arial"/>
          <w:sz w:val="22"/>
          <w:szCs w:val="22"/>
        </w:rPr>
        <w:t xml:space="preserve"> pełniących samodzielne funkcje techniczne w budownictwie).</w:t>
      </w:r>
    </w:p>
    <w:p w14:paraId="2975D23C"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2.</w:t>
      </w:r>
      <w:r w:rsidRPr="004D235C">
        <w:rPr>
          <w:rFonts w:ascii="Arial" w:hAnsi="Arial" w:cs="Arial"/>
          <w:sz w:val="22"/>
          <w:szCs w:val="22"/>
        </w:rPr>
        <w:tab/>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80EFEDF"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1)</w:t>
      </w:r>
      <w:r w:rsidRPr="004D235C">
        <w:rPr>
          <w:rFonts w:ascii="Arial" w:hAnsi="Arial" w:cs="Arial"/>
          <w:sz w:val="22"/>
          <w:szCs w:val="22"/>
        </w:rPr>
        <w:tab/>
        <w:t>żądania oświadczeń i dokumentów w zakresie potwierdzenia spełniania ww. wymogów i dokonywania ich oceny,</w:t>
      </w:r>
    </w:p>
    <w:p w14:paraId="625477E4"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2)</w:t>
      </w:r>
      <w:r w:rsidRPr="004D235C">
        <w:rPr>
          <w:rFonts w:ascii="Arial" w:hAnsi="Arial" w:cs="Arial"/>
          <w:sz w:val="22"/>
          <w:szCs w:val="22"/>
        </w:rPr>
        <w:tab/>
        <w:t>żądania wyjaśnień w przypadku wątpliwości w zakresie potwierdzenia spełniania ww. wymogów,</w:t>
      </w:r>
    </w:p>
    <w:p w14:paraId="5D885F96"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3)</w:t>
      </w:r>
      <w:r w:rsidRPr="004D235C">
        <w:rPr>
          <w:rFonts w:ascii="Arial" w:hAnsi="Arial" w:cs="Arial"/>
          <w:sz w:val="22"/>
          <w:szCs w:val="22"/>
        </w:rPr>
        <w:tab/>
        <w:t>przeprowadzania kontroli na miejscu wykonywania świadczenia.</w:t>
      </w:r>
    </w:p>
    <w:p w14:paraId="53C7DDB3" w14:textId="2FEFAC89"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3.</w:t>
      </w:r>
      <w:r w:rsidRPr="004D235C">
        <w:rPr>
          <w:rFonts w:ascii="Arial" w:hAnsi="Arial" w:cs="Arial"/>
          <w:sz w:val="22"/>
          <w:szCs w:val="22"/>
        </w:rPr>
        <w:tab/>
      </w:r>
      <w:bookmarkStart w:id="141" w:name="_Hlk205887436"/>
      <w:r w:rsidRPr="004D235C">
        <w:rPr>
          <w:rFonts w:ascii="Arial" w:hAnsi="Arial" w:cs="Arial"/>
          <w:sz w:val="22"/>
          <w:szCs w:val="22"/>
        </w:rPr>
        <w:t>W trakcie realizacji zamówienia na każde wezwanie zamawiającego w wyznaczonym w tym wezwaniu terminie</w:t>
      </w:r>
      <w:r w:rsidR="002615C9">
        <w:rPr>
          <w:rFonts w:ascii="Arial" w:hAnsi="Arial" w:cs="Arial"/>
          <w:color w:val="EE0000"/>
          <w:sz w:val="22"/>
          <w:szCs w:val="22"/>
        </w:rPr>
        <w:t xml:space="preserve">, </w:t>
      </w:r>
      <w:r w:rsidR="002615C9" w:rsidRPr="002615C9">
        <w:rPr>
          <w:rFonts w:ascii="Arial" w:hAnsi="Arial" w:cs="Arial"/>
          <w:color w:val="EE0000"/>
          <w:sz w:val="22"/>
          <w:szCs w:val="22"/>
        </w:rPr>
        <w:t>nie krótszym niż 7 dni</w:t>
      </w:r>
      <w:r w:rsidRPr="002615C9">
        <w:rPr>
          <w:rFonts w:ascii="Arial" w:hAnsi="Arial" w:cs="Arial"/>
          <w:color w:val="EE0000"/>
          <w:sz w:val="22"/>
          <w:szCs w:val="22"/>
        </w:rPr>
        <w:t xml:space="preserve"> </w:t>
      </w:r>
      <w:r w:rsidRPr="004D235C">
        <w:rPr>
          <w:rFonts w:ascii="Arial" w:hAnsi="Arial" w:cs="Arial"/>
          <w:sz w:val="22"/>
          <w:szCs w:val="22"/>
        </w:rPr>
        <w:t>wykonawca przedłoży zamawiającemu wskazane poniżej dowody w celu potwierdzenia spełnienia wymogu zatrudnienia na podstawie umowy o pracę przez wykonawcę lub podwykonawcę osób wykonujących wskazane w ust. 1 czynności w trakcie realizacji zamówienia</w:t>
      </w:r>
      <w:bookmarkEnd w:id="141"/>
      <w:r w:rsidR="002615C9">
        <w:rPr>
          <w:rFonts w:ascii="Arial" w:hAnsi="Arial" w:cs="Arial"/>
          <w:sz w:val="22"/>
          <w:szCs w:val="22"/>
        </w:rPr>
        <w:t>;</w:t>
      </w:r>
    </w:p>
    <w:p w14:paraId="3590FE8F"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1)</w:t>
      </w:r>
      <w:r w:rsidRPr="004D235C">
        <w:rPr>
          <w:rFonts w:ascii="Arial" w:hAnsi="Arial" w:cs="Arial"/>
          <w:sz w:val="22"/>
          <w:szCs w:val="22"/>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6828852"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2)</w:t>
      </w:r>
      <w:r w:rsidRPr="004D235C">
        <w:rPr>
          <w:rFonts w:ascii="Arial" w:hAnsi="Arial" w:cs="Arial"/>
          <w:sz w:val="22"/>
          <w:szCs w:val="22"/>
        </w:rPr>
        <w:tab/>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28B4797F"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3)</w:t>
      </w:r>
      <w:r w:rsidRPr="004D235C">
        <w:rPr>
          <w:rFonts w:ascii="Arial" w:hAnsi="Arial" w:cs="Arial"/>
          <w:sz w:val="22"/>
          <w:szCs w:val="22"/>
        </w:rPr>
        <w:tab/>
        <w:t>zaświadczenie właściwego oddziału ZUS, potwierdzające opłacanie przez wykonawcę lub podwykonawcę składek na ubezpieczenia społeczne i zdrowotne z tytułu zatrudnienia na podstawie umów o pracę za ostatni okres rozliczeniowy;</w:t>
      </w:r>
    </w:p>
    <w:p w14:paraId="2EA5D075"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4)</w:t>
      </w:r>
      <w:r w:rsidRPr="004D235C">
        <w:rPr>
          <w:rFonts w:ascii="Arial" w:hAnsi="Arial" w:cs="Arial"/>
          <w:sz w:val="22"/>
          <w:szCs w:val="22"/>
        </w:rPr>
        <w:tab/>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2A3AF1BF"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4.</w:t>
      </w:r>
      <w:r w:rsidRPr="004D235C">
        <w:rPr>
          <w:rFonts w:ascii="Arial" w:hAnsi="Arial" w:cs="Arial"/>
          <w:sz w:val="22"/>
          <w:szCs w:val="22"/>
        </w:rPr>
        <w:tab/>
        <w:t xml:space="preserve">Z tytułu niespełnienia przez wykonawcę lub podwykonawcę wymogu zatrudnienia na podstawie umowy o pracę osób wykonujących wskazane w ust. 1 czynności zamawiający przewiduje sankcję w postaci obowiązku zapłaty przez wykonawcę kary umownej.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t>
      </w:r>
      <w:r w:rsidRPr="004D235C">
        <w:rPr>
          <w:rFonts w:ascii="Arial" w:hAnsi="Arial" w:cs="Arial"/>
          <w:sz w:val="22"/>
          <w:szCs w:val="22"/>
        </w:rPr>
        <w:lastRenderedPageBreak/>
        <w:t xml:space="preserve">wymogu zatrudnienia na podstawie umowy o pracę osób wykonujących wskazane w ust. 1 czynności. </w:t>
      </w:r>
    </w:p>
    <w:p w14:paraId="3258ECAD" w14:textId="77777777" w:rsidR="00482F42" w:rsidRPr="004D235C" w:rsidRDefault="00482F42" w:rsidP="004D235C">
      <w:pPr>
        <w:spacing w:after="0" w:line="240" w:lineRule="auto"/>
        <w:ind w:left="851" w:right="-2"/>
        <w:rPr>
          <w:rFonts w:ascii="Arial" w:hAnsi="Arial" w:cs="Arial"/>
          <w:sz w:val="22"/>
          <w:szCs w:val="22"/>
        </w:rPr>
      </w:pPr>
      <w:r w:rsidRPr="004D235C">
        <w:rPr>
          <w:rFonts w:ascii="Arial" w:hAnsi="Arial" w:cs="Arial"/>
          <w:sz w:val="22"/>
          <w:szCs w:val="22"/>
        </w:rPr>
        <w:t>5.</w:t>
      </w:r>
      <w:r w:rsidRPr="004D235C">
        <w:rPr>
          <w:rFonts w:ascii="Arial" w:hAnsi="Arial" w:cs="Arial"/>
          <w:sz w:val="22"/>
          <w:szCs w:val="22"/>
        </w:rPr>
        <w:tab/>
        <w:t>W przypadku uzasadnionych wątpliwości co do przestrzegania prawa pracy przez wykonawcę lub podwykonawcę, zamawiający może zwrócić się o przeprowadzenie kontroli przez Państwową Inspekcję Pracy.</w:t>
      </w:r>
    </w:p>
    <w:p w14:paraId="187C7CD8" w14:textId="77777777" w:rsidR="00482F42" w:rsidRPr="004D235C" w:rsidRDefault="00482F42" w:rsidP="004D235C">
      <w:pPr>
        <w:spacing w:after="0" w:line="240" w:lineRule="auto"/>
        <w:ind w:left="142" w:right="-2" w:firstLine="0"/>
        <w:rPr>
          <w:rFonts w:ascii="Arial" w:hAnsi="Arial" w:cs="Arial"/>
          <w:sz w:val="22"/>
          <w:szCs w:val="22"/>
        </w:rPr>
      </w:pPr>
      <w:r w:rsidRPr="004D235C">
        <w:rPr>
          <w:rFonts w:ascii="Arial" w:hAnsi="Arial" w:cs="Arial"/>
          <w:sz w:val="22"/>
          <w:szCs w:val="22"/>
        </w:rPr>
        <w:t>Powyższe postanowienia niniejszej klauzuli dotyczą całej kadry i robotników, a wszelkie koszty, opłaty i jakiekolwiek wydatki, jakie zostaną poniesione przez Wykonawcę oraz wszelkie ryzyko związane z zastosowaniem postanowień niniejszej klauzuli, włączając wszelkiego rodzaju ubezpieczenia, cła, opłaty medyczne i inne, koszty utrzymania, urlopy i wszelkie inne koszty uważa się za włączone i objęte cenami jednostkowymi lub stawkami wprowadzonymi przez Wykonawcę w wyceniony Wykaz cen.</w:t>
      </w:r>
    </w:p>
    <w:p w14:paraId="53EED597" w14:textId="77777777" w:rsidR="00482F42" w:rsidRPr="004D235C" w:rsidRDefault="00482F42"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Wyliczenie ma charakter przykładowy. Umowa o pracę może zawierać również inne dane, które podlegają </w:t>
      </w:r>
      <w:proofErr w:type="spellStart"/>
      <w:r w:rsidRPr="004D235C">
        <w:rPr>
          <w:rFonts w:ascii="Arial" w:hAnsi="Arial" w:cs="Arial"/>
          <w:sz w:val="22"/>
          <w:szCs w:val="22"/>
        </w:rPr>
        <w:t>anonimizacji</w:t>
      </w:r>
      <w:proofErr w:type="spellEnd"/>
      <w:r w:rsidRPr="004D235C">
        <w:rPr>
          <w:rFonts w:ascii="Arial" w:hAnsi="Arial" w:cs="Arial"/>
          <w:sz w:val="22"/>
          <w:szCs w:val="22"/>
        </w:rPr>
        <w:t>. Każda umowa powinna zostać przeanalizowana przez składającego pod kątem przepisów ustawy z dnia 10 maja 2018 r</w:t>
      </w:r>
      <w:r w:rsidRPr="004D235C">
        <w:rPr>
          <w:rFonts w:ascii="Arial" w:hAnsi="Arial" w:cs="Arial"/>
          <w:i/>
          <w:sz w:val="22"/>
          <w:szCs w:val="22"/>
        </w:rPr>
        <w:t>. o ochronie danych osobowych</w:t>
      </w:r>
      <w:r w:rsidRPr="004D235C">
        <w:rPr>
          <w:rFonts w:ascii="Arial" w:hAnsi="Arial" w:cs="Arial"/>
          <w:sz w:val="22"/>
          <w:szCs w:val="22"/>
        </w:rPr>
        <w:t xml:space="preserve">; zakres </w:t>
      </w:r>
      <w:proofErr w:type="spellStart"/>
      <w:r w:rsidRPr="004D235C">
        <w:rPr>
          <w:rFonts w:ascii="Arial" w:hAnsi="Arial" w:cs="Arial"/>
          <w:sz w:val="22"/>
          <w:szCs w:val="22"/>
        </w:rPr>
        <w:t>anonimizacji</w:t>
      </w:r>
      <w:proofErr w:type="spellEnd"/>
      <w:r w:rsidRPr="004D235C">
        <w:rPr>
          <w:rFonts w:ascii="Arial" w:hAnsi="Arial" w:cs="Arial"/>
          <w:sz w:val="22"/>
          <w:szCs w:val="22"/>
        </w:rPr>
        <w:t xml:space="preserve"> umowy musi być zgodny z przepisami ww. ustawy.</w:t>
      </w:r>
    </w:p>
    <w:p w14:paraId="7432310A" w14:textId="77777777" w:rsidR="00E14CDA" w:rsidRPr="004D235C" w:rsidRDefault="00E14CDA" w:rsidP="004D235C">
      <w:pPr>
        <w:spacing w:after="0" w:line="240" w:lineRule="auto"/>
        <w:ind w:left="0" w:firstLine="0"/>
        <w:rPr>
          <w:rFonts w:ascii="Arial" w:hAnsi="Arial" w:cs="Arial"/>
          <w:sz w:val="22"/>
          <w:szCs w:val="22"/>
        </w:rPr>
      </w:pPr>
    </w:p>
    <w:p w14:paraId="7384CE02" w14:textId="77777777" w:rsidR="007364EF" w:rsidRPr="004D235C" w:rsidRDefault="007364EF" w:rsidP="004D235C">
      <w:pPr>
        <w:pStyle w:val="Nagwek2"/>
        <w:spacing w:before="120" w:line="240" w:lineRule="auto"/>
        <w:rPr>
          <w:rFonts w:ascii="Arial" w:hAnsi="Arial" w:cs="Arial"/>
          <w:sz w:val="22"/>
          <w:szCs w:val="22"/>
        </w:rPr>
      </w:pPr>
      <w:bookmarkStart w:id="142" w:name="_Toc383710835"/>
      <w:bookmarkStart w:id="143" w:name="_Toc383710934"/>
      <w:bookmarkStart w:id="144" w:name="_Toc139866931"/>
      <w:r w:rsidRPr="004D235C">
        <w:rPr>
          <w:rFonts w:ascii="Arial" w:hAnsi="Arial" w:cs="Arial"/>
          <w:sz w:val="22"/>
          <w:szCs w:val="22"/>
        </w:rPr>
        <w:t>6.8</w:t>
      </w:r>
      <w:r w:rsidRPr="004D235C">
        <w:rPr>
          <w:rFonts w:ascii="Arial" w:hAnsi="Arial" w:cs="Arial"/>
          <w:sz w:val="22"/>
          <w:szCs w:val="22"/>
        </w:rPr>
        <w:tab/>
        <w:t>Kadra Wykonawcy</w:t>
      </w:r>
      <w:bookmarkEnd w:id="142"/>
      <w:bookmarkEnd w:id="143"/>
      <w:bookmarkEnd w:id="144"/>
    </w:p>
    <w:p w14:paraId="48E0234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6.8 dodaje się następujący zapis:</w:t>
      </w:r>
    </w:p>
    <w:p w14:paraId="59B7357C" w14:textId="412F515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zapewni, że Robotami będą kierowały osoby posiadające uprawnienia budowlane, wymagane przez polskie Prawo Budowlane dla poszczególnych branż i, jeżeli wymagane, ubezpieczenia od odpowiedzialności cywilnej.</w:t>
      </w:r>
      <w:r w:rsidR="00CD4FBA" w:rsidRPr="004D235C">
        <w:rPr>
          <w:rFonts w:ascii="Arial" w:hAnsi="Arial" w:cs="Arial"/>
          <w:sz w:val="22"/>
          <w:szCs w:val="22"/>
        </w:rPr>
        <w:t xml:space="preserve"> </w:t>
      </w:r>
    </w:p>
    <w:p w14:paraId="4F51471C" w14:textId="77777777" w:rsidR="00E14CDA" w:rsidRPr="004D235C" w:rsidRDefault="00E14CDA" w:rsidP="004D235C">
      <w:pPr>
        <w:spacing w:after="0" w:line="240" w:lineRule="auto"/>
        <w:ind w:left="0" w:firstLine="0"/>
        <w:rPr>
          <w:rFonts w:ascii="Arial" w:hAnsi="Arial" w:cs="Arial"/>
          <w:sz w:val="22"/>
          <w:szCs w:val="22"/>
        </w:rPr>
      </w:pPr>
    </w:p>
    <w:p w14:paraId="648BC131" w14:textId="77777777" w:rsidR="007364EF" w:rsidRPr="004D235C" w:rsidRDefault="007364EF" w:rsidP="004D235C">
      <w:pPr>
        <w:pStyle w:val="Nagwek2"/>
        <w:spacing w:before="120" w:line="240" w:lineRule="auto"/>
        <w:rPr>
          <w:rFonts w:ascii="Arial" w:hAnsi="Arial" w:cs="Arial"/>
          <w:sz w:val="22"/>
          <w:szCs w:val="22"/>
        </w:rPr>
      </w:pPr>
      <w:bookmarkStart w:id="145" w:name="_Toc383710836"/>
      <w:bookmarkStart w:id="146" w:name="_Toc383710935"/>
      <w:bookmarkStart w:id="147" w:name="_Toc139866932"/>
      <w:r w:rsidRPr="004D235C">
        <w:rPr>
          <w:rFonts w:ascii="Arial" w:hAnsi="Arial" w:cs="Arial"/>
          <w:sz w:val="22"/>
          <w:szCs w:val="22"/>
        </w:rPr>
        <w:t>6.9</w:t>
      </w:r>
      <w:r w:rsidRPr="004D235C">
        <w:rPr>
          <w:rFonts w:ascii="Arial" w:hAnsi="Arial" w:cs="Arial"/>
          <w:sz w:val="22"/>
          <w:szCs w:val="22"/>
        </w:rPr>
        <w:tab/>
        <w:t>Personel Wykonawcy</w:t>
      </w:r>
      <w:bookmarkEnd w:id="145"/>
      <w:bookmarkEnd w:id="146"/>
      <w:bookmarkEnd w:id="147"/>
    </w:p>
    <w:p w14:paraId="607F6B4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Jako drugie zdanie niniejszej klauzuli 6.9 dodaje się:</w:t>
      </w:r>
    </w:p>
    <w:p w14:paraId="1342C9DA" w14:textId="5E0D798B"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Personel Wykonawcy składać się będzie z osób posiadających uprawnienia do wykonywania zadań w ramach Kontraktu, o ile będą wymagane polskim Prawem Budowlanym lub innymi ustawami. W razie potrzeby Wykonawca zapewni wystarczającą liczbę kompetentnych tłumaczy na Terenie Budowy we wszystkich godzinach pracy.</w:t>
      </w:r>
    </w:p>
    <w:p w14:paraId="45FCBCD0" w14:textId="77777777" w:rsidR="00E14CDA" w:rsidRPr="004D235C" w:rsidRDefault="00E14CDA" w:rsidP="004D235C">
      <w:pPr>
        <w:spacing w:after="0" w:line="240" w:lineRule="auto"/>
        <w:ind w:left="0" w:firstLine="0"/>
        <w:rPr>
          <w:rFonts w:ascii="Arial" w:hAnsi="Arial" w:cs="Arial"/>
          <w:sz w:val="22"/>
          <w:szCs w:val="22"/>
        </w:rPr>
      </w:pPr>
    </w:p>
    <w:p w14:paraId="044661E0" w14:textId="77777777" w:rsidR="007364EF" w:rsidRPr="004D235C" w:rsidRDefault="007364EF" w:rsidP="004D235C">
      <w:pPr>
        <w:pStyle w:val="Nagwek2"/>
        <w:spacing w:before="120" w:line="240" w:lineRule="auto"/>
        <w:rPr>
          <w:rFonts w:ascii="Arial" w:hAnsi="Arial" w:cs="Arial"/>
          <w:sz w:val="22"/>
          <w:szCs w:val="22"/>
        </w:rPr>
      </w:pPr>
      <w:bookmarkStart w:id="148" w:name="_Toc383710837"/>
      <w:bookmarkStart w:id="149" w:name="_Toc383710936"/>
      <w:bookmarkStart w:id="150" w:name="_Toc139866933"/>
      <w:r w:rsidRPr="004D235C">
        <w:rPr>
          <w:rFonts w:ascii="Arial" w:hAnsi="Arial" w:cs="Arial"/>
          <w:sz w:val="22"/>
          <w:szCs w:val="22"/>
        </w:rPr>
        <w:t>6.12</w:t>
      </w:r>
      <w:r w:rsidRPr="004D235C">
        <w:rPr>
          <w:rFonts w:ascii="Arial" w:hAnsi="Arial" w:cs="Arial"/>
          <w:sz w:val="22"/>
          <w:szCs w:val="22"/>
        </w:rPr>
        <w:tab/>
        <w:t>Zagraniczny personel i robotnicy</w:t>
      </w:r>
      <w:bookmarkEnd w:id="148"/>
      <w:bookmarkEnd w:id="149"/>
      <w:bookmarkEnd w:id="150"/>
    </w:p>
    <w:p w14:paraId="1B25924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nową klauzulę 6.12 [Zagraniczny personel i robotnicy] w brzmieniu:</w:t>
      </w:r>
    </w:p>
    <w:p w14:paraId="0B68DD8C" w14:textId="1CF42139"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może zatrudnić do wykonania Robót personel zagraniczny i robotników, jeśli jest to zgodne z Prawem Kraju, w tym z przepisami dotyczącymi wiz pobytowych, pozwoleń na pracę oraz uprawnień wymaganych od personelu inżynieryjnego i zarządzającego. </w:t>
      </w:r>
    </w:p>
    <w:p w14:paraId="5CAB4B5E" w14:textId="77777777" w:rsidR="00E14CDA" w:rsidRPr="004D235C" w:rsidRDefault="00E14CDA" w:rsidP="004D235C">
      <w:pPr>
        <w:spacing w:after="0" w:line="240" w:lineRule="auto"/>
        <w:ind w:left="0" w:firstLine="0"/>
        <w:rPr>
          <w:rFonts w:ascii="Arial" w:hAnsi="Arial" w:cs="Arial"/>
          <w:sz w:val="22"/>
          <w:szCs w:val="22"/>
        </w:rPr>
      </w:pPr>
    </w:p>
    <w:p w14:paraId="51080918" w14:textId="77777777" w:rsidR="007364EF" w:rsidRPr="004D235C" w:rsidRDefault="007364EF" w:rsidP="004D235C">
      <w:pPr>
        <w:pStyle w:val="Nagwek1"/>
        <w:spacing w:before="120" w:line="240" w:lineRule="auto"/>
        <w:ind w:left="0" w:firstLine="0"/>
        <w:rPr>
          <w:rFonts w:ascii="Arial" w:hAnsi="Arial" w:cs="Arial"/>
          <w:sz w:val="22"/>
          <w:szCs w:val="22"/>
        </w:rPr>
      </w:pPr>
      <w:bookmarkStart w:id="151" w:name="_Toc383710838"/>
      <w:bookmarkStart w:id="152" w:name="_Toc383710937"/>
      <w:bookmarkStart w:id="153" w:name="_Toc139866934"/>
      <w:r w:rsidRPr="004D235C">
        <w:rPr>
          <w:rFonts w:ascii="Arial" w:hAnsi="Arial" w:cs="Arial"/>
          <w:sz w:val="22"/>
          <w:szCs w:val="22"/>
        </w:rPr>
        <w:t>Rozdział 7 Urządzenia, Materiały i wykonawstwo</w:t>
      </w:r>
      <w:bookmarkEnd w:id="151"/>
      <w:bookmarkEnd w:id="152"/>
      <w:bookmarkEnd w:id="153"/>
    </w:p>
    <w:p w14:paraId="3C51B144" w14:textId="77777777" w:rsidR="007364EF" w:rsidRPr="004D235C" w:rsidRDefault="007364EF" w:rsidP="004D235C">
      <w:pPr>
        <w:pStyle w:val="Nagwek2"/>
        <w:spacing w:before="120" w:line="240" w:lineRule="auto"/>
        <w:rPr>
          <w:rFonts w:ascii="Arial" w:hAnsi="Arial" w:cs="Arial"/>
          <w:sz w:val="22"/>
          <w:szCs w:val="22"/>
        </w:rPr>
      </w:pPr>
      <w:bookmarkStart w:id="154" w:name="_Toc383710839"/>
      <w:bookmarkStart w:id="155" w:name="_Toc383710938"/>
      <w:bookmarkStart w:id="156" w:name="_Toc139866935"/>
      <w:r w:rsidRPr="004D235C">
        <w:rPr>
          <w:rFonts w:ascii="Arial" w:hAnsi="Arial" w:cs="Arial"/>
          <w:sz w:val="22"/>
          <w:szCs w:val="22"/>
        </w:rPr>
        <w:t>7.4</w:t>
      </w:r>
      <w:r w:rsidRPr="004D235C">
        <w:rPr>
          <w:rFonts w:ascii="Arial" w:hAnsi="Arial" w:cs="Arial"/>
          <w:sz w:val="22"/>
          <w:szCs w:val="22"/>
        </w:rPr>
        <w:tab/>
        <w:t>Próby</w:t>
      </w:r>
      <w:bookmarkEnd w:id="154"/>
      <w:bookmarkEnd w:id="155"/>
      <w:bookmarkEnd w:id="156"/>
    </w:p>
    <w:p w14:paraId="250A457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drugie zdanie w pierwszym akapicie niniejszej klauzuli. Wykonawca w szczególności jest zobowiązany wykonać próby o których mowa w WWIORB i będzie postępował zgodnie ze wskazaną w WWIORB procedurą.</w:t>
      </w:r>
    </w:p>
    <w:p w14:paraId="16188057" w14:textId="77777777" w:rsidR="007364EF" w:rsidRPr="004D235C" w:rsidRDefault="007364EF" w:rsidP="004D235C">
      <w:pPr>
        <w:pStyle w:val="Nagwek1"/>
        <w:spacing w:before="120" w:line="240" w:lineRule="auto"/>
        <w:ind w:left="0" w:firstLine="0"/>
        <w:rPr>
          <w:rFonts w:ascii="Arial" w:hAnsi="Arial" w:cs="Arial"/>
          <w:sz w:val="22"/>
          <w:szCs w:val="22"/>
        </w:rPr>
      </w:pPr>
      <w:bookmarkStart w:id="157" w:name="_Toc383710840"/>
      <w:bookmarkStart w:id="158" w:name="_Toc383710939"/>
      <w:bookmarkStart w:id="159" w:name="_Toc139866936"/>
      <w:r w:rsidRPr="004D235C">
        <w:rPr>
          <w:rFonts w:ascii="Arial" w:hAnsi="Arial" w:cs="Arial"/>
          <w:sz w:val="22"/>
          <w:szCs w:val="22"/>
        </w:rPr>
        <w:t>Rozdział 8 Rozpoczęcie, opóźnienia i zawieszenie</w:t>
      </w:r>
      <w:bookmarkEnd w:id="157"/>
      <w:bookmarkEnd w:id="158"/>
      <w:bookmarkEnd w:id="159"/>
    </w:p>
    <w:p w14:paraId="4500385C" w14:textId="77777777" w:rsidR="007364EF" w:rsidRPr="004D235C" w:rsidRDefault="007364EF" w:rsidP="004D235C">
      <w:pPr>
        <w:pStyle w:val="Nagwek2"/>
        <w:spacing w:before="120" w:line="240" w:lineRule="auto"/>
        <w:rPr>
          <w:rFonts w:ascii="Arial" w:hAnsi="Arial" w:cs="Arial"/>
          <w:sz w:val="22"/>
          <w:szCs w:val="22"/>
        </w:rPr>
      </w:pPr>
      <w:bookmarkStart w:id="160" w:name="_Toc383710841"/>
      <w:bookmarkStart w:id="161" w:name="_Toc383710940"/>
      <w:bookmarkStart w:id="162" w:name="_Toc139866937"/>
      <w:r w:rsidRPr="004D235C">
        <w:rPr>
          <w:rFonts w:ascii="Arial" w:hAnsi="Arial" w:cs="Arial"/>
          <w:sz w:val="22"/>
          <w:szCs w:val="22"/>
        </w:rPr>
        <w:t>8.1</w:t>
      </w:r>
      <w:r w:rsidRPr="004D235C">
        <w:rPr>
          <w:rFonts w:ascii="Arial" w:hAnsi="Arial" w:cs="Arial"/>
          <w:sz w:val="22"/>
          <w:szCs w:val="22"/>
        </w:rPr>
        <w:tab/>
        <w:t>Rozpoczęcie Robót</w:t>
      </w:r>
      <w:bookmarkEnd w:id="160"/>
      <w:bookmarkEnd w:id="161"/>
      <w:bookmarkEnd w:id="162"/>
    </w:p>
    <w:p w14:paraId="347F087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Dodaje się na końcu klauzuli następujący tekst:</w:t>
      </w:r>
    </w:p>
    <w:p w14:paraId="0873F441" w14:textId="7C8409BA" w:rsidR="007364EF" w:rsidRPr="005A339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 xml:space="preserve">Wykonawca rozpocznie projektowanie i wykonywanie robót budowlanych niezwłocznie po wejściu w życie Kontraktu i będzie przestrzegał terminów wskazanych w programie </w:t>
      </w:r>
      <w:r w:rsidRPr="005A339C">
        <w:rPr>
          <w:rFonts w:ascii="Arial" w:hAnsi="Arial" w:cs="Arial"/>
          <w:sz w:val="22"/>
          <w:szCs w:val="22"/>
        </w:rPr>
        <w:t xml:space="preserve">Wykonawcy i będzie je projektował i wykonywał z </w:t>
      </w:r>
      <w:r w:rsidR="005A339C" w:rsidRPr="005A339C">
        <w:rPr>
          <w:rFonts w:ascii="Arial" w:hAnsi="Arial" w:cs="Arial"/>
          <w:color w:val="EE0000"/>
          <w:sz w:val="22"/>
          <w:szCs w:val="22"/>
        </w:rPr>
        <w:t xml:space="preserve">należytą starannością </w:t>
      </w:r>
      <w:r w:rsidRPr="005A339C">
        <w:rPr>
          <w:rFonts w:ascii="Arial" w:hAnsi="Arial" w:cs="Arial"/>
          <w:sz w:val="22"/>
          <w:szCs w:val="22"/>
        </w:rPr>
        <w:t>i bez opóźnień.</w:t>
      </w:r>
    </w:p>
    <w:p w14:paraId="636E183C" w14:textId="1246AA62"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 przypadku konieczności uzyskania pozwolenia na budowę dla części robót budowlanych i/lub ich zgłoszenia odpowiednim Organom to Wykonawca dopełni wszelkich obowiązków wynikających z Prawa Polskiego. Jeżeli będzie taka konieczność to: w terminie </w:t>
      </w:r>
      <w:r w:rsidR="00F054B3" w:rsidRPr="004D235C">
        <w:rPr>
          <w:rFonts w:ascii="Arial" w:hAnsi="Arial" w:cs="Arial"/>
          <w:sz w:val="22"/>
          <w:szCs w:val="22"/>
        </w:rPr>
        <w:t xml:space="preserve">zgodnym z </w:t>
      </w:r>
      <w:r w:rsidRPr="004D235C">
        <w:rPr>
          <w:rFonts w:ascii="Arial" w:hAnsi="Arial" w:cs="Arial"/>
          <w:sz w:val="22"/>
          <w:szCs w:val="22"/>
        </w:rPr>
        <w:t>Artykułem 41 polskiego Prawa Budowlanego, zawiadomi organ, który wydał Pozwolenie na Budowę o planowanym rozpoczęciu Robót. Do tego zawiadomienia będą dołączone następujące dokumenty:</w:t>
      </w:r>
    </w:p>
    <w:p w14:paraId="11A49F9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oświadczenie kierownika budowy (robót), stwierdzające sporządzenie planu bezpieczeństwa i ochrony zdrowia oraz przyjęcie obowiązku kierowania budową (robotami budowlanymi), a także zaświadczenie o wpisie na listę członków właściwej izby samorządu zawodowego;</w:t>
      </w:r>
    </w:p>
    <w:p w14:paraId="738B765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oświadczenie inspektora nadzoru inwestorskiego, stwierdzające przyjęcie obowiązku pełnienia nadzoru inwestorskiego nad danymi robotami budowlanymi, a także zaświadczenie o wpisie na listę członków właściwej izby samorządu zawodowego;</w:t>
      </w:r>
    </w:p>
    <w:p w14:paraId="4847C59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w:t>
      </w:r>
      <w:r w:rsidRPr="004D235C">
        <w:rPr>
          <w:rFonts w:ascii="Arial" w:hAnsi="Arial" w:cs="Arial"/>
          <w:sz w:val="22"/>
          <w:szCs w:val="22"/>
        </w:rPr>
        <w:tab/>
        <w:t>informację zawierającą dane dotyczące bezpieczeństwa pracy i ochrony zdrowia.</w:t>
      </w:r>
    </w:p>
    <w:p w14:paraId="04731D20"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Również w terminie co najmniej 7 dni poprzedzających datę rozpoczęcia Robót budowlanych Wykonawca przedstawi Zamawiającemu listę wszystkich pozwoleń wymaganych do rozpoczęcia, wykonania i ukończenia Robót na podstawie programu Robót przedkładanego w tym samym czasie zgodnie z klauzulą 8.3 [</w:t>
      </w:r>
      <w:r w:rsidRPr="004D235C">
        <w:rPr>
          <w:rFonts w:ascii="Arial" w:hAnsi="Arial" w:cs="Arial"/>
          <w:i/>
          <w:iCs/>
          <w:sz w:val="22"/>
          <w:szCs w:val="22"/>
        </w:rPr>
        <w:t>Program</w:t>
      </w:r>
      <w:r w:rsidRPr="004D235C">
        <w:rPr>
          <w:rFonts w:ascii="Arial" w:hAnsi="Arial" w:cs="Arial"/>
          <w:sz w:val="22"/>
          <w:szCs w:val="22"/>
        </w:rPr>
        <w:t>]. W uzgodnieniu z władzami lokalnymi i zarządcami urządzeń użytku publicznego Wykonawca sporządzi i przekaże Inżynierowi harmonogram przedkładania w pełni udokumentowanych wniosków o udzielenie pozwoleń na wykonanie różnych części Robót. Razem z takim harmonogramem Wykonawca przedłoży Inżynierowi listę wszystkich większych pozycji Sprzętu Wykonawcy, jakich on lub jego Podwykonawcy zamierzają użyć (np. koparki, ciężarówki, dźwigi, ubijarki, mieszarki, urządzenia do układania asfaltu, itp.), zawierającą ich charakterystykę.</w:t>
      </w:r>
    </w:p>
    <w:p w14:paraId="4F31191C"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Jeśli Wykonawca nie dotrzyma postanowień tego programu, koszty wszelkich opóźnień poniesione przez Zamawiającego w związku z opóźnieniem w wydaniu jakiegokolwiek pozwolenia niezbędnego do przeprowadzenia Robót, zostaną poniesione przez Wykonawcę.</w:t>
      </w:r>
    </w:p>
    <w:p w14:paraId="299D21C3" w14:textId="5D9AD281"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spełni wymagania zawarte w pozwoleniach i zapewni wystawiającym je władzom pełną możliwość inspekcji i sprawdzenia Robót, jak również uczestnictwo w próbach i badaniach wykonywanych Robót. Zgodność z wymaganiami podanymi w pozwoleniach nie zwalnia Wykonawcy z jakiegokolwiek obowiązku czy odpowiedzialności w ramach Kontraktu.</w:t>
      </w:r>
    </w:p>
    <w:p w14:paraId="178A8298" w14:textId="77777777" w:rsidR="00E14CDA" w:rsidRPr="004D235C" w:rsidRDefault="00E14CDA" w:rsidP="004D235C">
      <w:pPr>
        <w:spacing w:after="0" w:line="240" w:lineRule="auto"/>
        <w:ind w:left="0" w:firstLine="0"/>
        <w:rPr>
          <w:rFonts w:ascii="Arial" w:hAnsi="Arial" w:cs="Arial"/>
          <w:sz w:val="22"/>
          <w:szCs w:val="22"/>
        </w:rPr>
      </w:pPr>
    </w:p>
    <w:p w14:paraId="0C250079" w14:textId="77777777" w:rsidR="007364EF" w:rsidRPr="004D235C" w:rsidRDefault="007364EF" w:rsidP="004D235C">
      <w:pPr>
        <w:pStyle w:val="Nagwek2"/>
        <w:spacing w:before="120" w:line="240" w:lineRule="auto"/>
        <w:rPr>
          <w:rFonts w:ascii="Arial" w:hAnsi="Arial" w:cs="Arial"/>
          <w:sz w:val="22"/>
          <w:szCs w:val="22"/>
        </w:rPr>
      </w:pPr>
      <w:bookmarkStart w:id="163" w:name="_Toc383710842"/>
      <w:bookmarkStart w:id="164" w:name="_Toc383710941"/>
      <w:bookmarkStart w:id="165" w:name="_Toc139866938"/>
      <w:r w:rsidRPr="004D235C">
        <w:rPr>
          <w:rFonts w:ascii="Arial" w:hAnsi="Arial" w:cs="Arial"/>
          <w:sz w:val="22"/>
          <w:szCs w:val="22"/>
        </w:rPr>
        <w:t>8.2</w:t>
      </w:r>
      <w:r w:rsidRPr="004D235C">
        <w:rPr>
          <w:rFonts w:ascii="Arial" w:hAnsi="Arial" w:cs="Arial"/>
          <w:sz w:val="22"/>
          <w:szCs w:val="22"/>
        </w:rPr>
        <w:tab/>
        <w:t>Czas na Wykonanie</w:t>
      </w:r>
      <w:bookmarkEnd w:id="163"/>
      <w:bookmarkEnd w:id="164"/>
      <w:bookmarkEnd w:id="165"/>
    </w:p>
    <w:p w14:paraId="028FD224"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początku niniejszej klauzuli 8.2 dodaje się następujące zdanie:</w:t>
      </w:r>
    </w:p>
    <w:p w14:paraId="627D5AAF" w14:textId="4A60525C"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Czas na Wykonanie Robót podany jest w Załączniku do Oferty.</w:t>
      </w:r>
    </w:p>
    <w:p w14:paraId="6C44634B" w14:textId="77777777" w:rsidR="00E14CDA" w:rsidRPr="004D235C" w:rsidRDefault="00E14CDA" w:rsidP="004D235C">
      <w:pPr>
        <w:spacing w:after="0" w:line="240" w:lineRule="auto"/>
        <w:ind w:left="0" w:firstLine="0"/>
        <w:rPr>
          <w:rFonts w:ascii="Arial" w:hAnsi="Arial" w:cs="Arial"/>
          <w:sz w:val="22"/>
          <w:szCs w:val="22"/>
        </w:rPr>
      </w:pPr>
    </w:p>
    <w:p w14:paraId="7E0CE0D6" w14:textId="77777777" w:rsidR="007364EF" w:rsidRPr="004D235C" w:rsidRDefault="007364EF" w:rsidP="004D235C">
      <w:pPr>
        <w:pStyle w:val="Nagwek2"/>
        <w:spacing w:before="120" w:line="240" w:lineRule="auto"/>
        <w:rPr>
          <w:rFonts w:ascii="Arial" w:hAnsi="Arial" w:cs="Arial"/>
          <w:sz w:val="22"/>
          <w:szCs w:val="22"/>
        </w:rPr>
      </w:pPr>
      <w:bookmarkStart w:id="166" w:name="_Toc383710843"/>
      <w:bookmarkStart w:id="167" w:name="_Toc383710942"/>
      <w:bookmarkStart w:id="168" w:name="_Toc139866939"/>
      <w:r w:rsidRPr="004D235C">
        <w:rPr>
          <w:rFonts w:ascii="Arial" w:hAnsi="Arial" w:cs="Arial"/>
          <w:sz w:val="22"/>
          <w:szCs w:val="22"/>
        </w:rPr>
        <w:t>8.3</w:t>
      </w:r>
      <w:r w:rsidRPr="004D235C">
        <w:rPr>
          <w:rFonts w:ascii="Arial" w:hAnsi="Arial" w:cs="Arial"/>
          <w:sz w:val="22"/>
          <w:szCs w:val="22"/>
        </w:rPr>
        <w:tab/>
        <w:t>Program</w:t>
      </w:r>
      <w:bookmarkEnd w:id="166"/>
      <w:bookmarkEnd w:id="167"/>
      <w:bookmarkEnd w:id="168"/>
    </w:p>
    <w:p w14:paraId="4F1A6CD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Pierwsze dwa zdania pierwszego akapitu niniejszej klauzuli 8.3 skreśla się i zastępuje następująco:</w:t>
      </w:r>
    </w:p>
    <w:p w14:paraId="43CEAB75"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dostarczy Inżynierowi szczegółowy program w formie uzgodnionej z Inżynierem najpóźniej 7 dni przed Datą Rozpoczęcia określoną w klauzuli 8.1 [</w:t>
      </w:r>
      <w:r w:rsidRPr="004D235C">
        <w:rPr>
          <w:rFonts w:ascii="Arial" w:hAnsi="Arial" w:cs="Arial"/>
          <w:i/>
          <w:iCs/>
          <w:sz w:val="22"/>
          <w:szCs w:val="22"/>
        </w:rPr>
        <w:t>Rozpoczęcie</w:t>
      </w:r>
      <w:r w:rsidRPr="004D235C">
        <w:rPr>
          <w:rFonts w:ascii="Arial" w:hAnsi="Arial" w:cs="Arial"/>
          <w:sz w:val="22"/>
          <w:szCs w:val="22"/>
        </w:rPr>
        <w:t xml:space="preserve"> </w:t>
      </w:r>
      <w:r w:rsidRPr="004D235C">
        <w:rPr>
          <w:rFonts w:ascii="Arial" w:hAnsi="Arial" w:cs="Arial"/>
          <w:i/>
          <w:iCs/>
          <w:sz w:val="22"/>
          <w:szCs w:val="22"/>
        </w:rPr>
        <w:t>Robót</w:t>
      </w:r>
      <w:r w:rsidRPr="004D235C">
        <w:rPr>
          <w:rFonts w:ascii="Arial" w:hAnsi="Arial" w:cs="Arial"/>
          <w:sz w:val="22"/>
          <w:szCs w:val="22"/>
        </w:rPr>
        <w:t xml:space="preserve">] Wykonawca winien przechowywać na Terenie Budowy kopię programu Robót sporządzoną w formie wykresu ukazującego postęp wszystkich rodzajów Robót w odniesieniu do wykonania Kontraktu. </w:t>
      </w:r>
    </w:p>
    <w:p w14:paraId="6A946D2F"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Program winien być uaktualniany przez Wykonawcę na żądanie Inżyniera.</w:t>
      </w:r>
    </w:p>
    <w:p w14:paraId="5B2DA16E" w14:textId="16A2263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Podczas przygotowania Programu należy w pełni uwzględnić niekorzystne warunki atmosferyczne, mogące ograniczyć postęp Robót, które mogą wystąpić w okresie zimowym. Harmonogram przewidujący ograniczenie tempa prac lub ich czasowe wstrzymanie powinien być zaaprobowany przez Inżyniera, jednakże zgoda taka nie zwalnia Wykonawcy od zobowiązań kontraktowych zakończenia Robót  zgodnie z Czasem na Wykonanie.</w:t>
      </w:r>
    </w:p>
    <w:p w14:paraId="65A0CA18" w14:textId="77777777" w:rsidR="00E14CDA" w:rsidRPr="004D235C" w:rsidRDefault="00E14CDA" w:rsidP="004D235C">
      <w:pPr>
        <w:spacing w:after="0" w:line="240" w:lineRule="auto"/>
        <w:ind w:left="0" w:firstLine="0"/>
        <w:rPr>
          <w:rFonts w:ascii="Arial" w:hAnsi="Arial" w:cs="Arial"/>
          <w:sz w:val="22"/>
          <w:szCs w:val="22"/>
        </w:rPr>
      </w:pPr>
    </w:p>
    <w:p w14:paraId="0096CE62" w14:textId="77777777" w:rsidR="007364EF" w:rsidRPr="004D235C" w:rsidRDefault="007364EF" w:rsidP="004D235C">
      <w:pPr>
        <w:pStyle w:val="Nagwek2"/>
        <w:spacing w:before="120" w:line="240" w:lineRule="auto"/>
        <w:rPr>
          <w:rFonts w:ascii="Arial" w:hAnsi="Arial" w:cs="Arial"/>
          <w:sz w:val="22"/>
          <w:szCs w:val="22"/>
        </w:rPr>
      </w:pPr>
      <w:bookmarkStart w:id="169" w:name="_Toc383710844"/>
      <w:bookmarkStart w:id="170" w:name="_Toc383710943"/>
      <w:bookmarkStart w:id="171" w:name="_Toc139866940"/>
      <w:r w:rsidRPr="004D235C">
        <w:rPr>
          <w:rFonts w:ascii="Arial" w:hAnsi="Arial" w:cs="Arial"/>
          <w:sz w:val="22"/>
          <w:szCs w:val="22"/>
        </w:rPr>
        <w:t>8.7</w:t>
      </w:r>
      <w:r w:rsidRPr="004D235C">
        <w:rPr>
          <w:rFonts w:ascii="Arial" w:hAnsi="Arial" w:cs="Arial"/>
          <w:sz w:val="22"/>
          <w:szCs w:val="22"/>
        </w:rPr>
        <w:tab/>
        <w:t>Kary umowne, w tym kary za zwłokę</w:t>
      </w:r>
      <w:bookmarkEnd w:id="169"/>
      <w:bookmarkEnd w:id="170"/>
      <w:bookmarkEnd w:id="171"/>
    </w:p>
    <w:p w14:paraId="34783BC7" w14:textId="339BDF5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Zmienia się nazwę klauzuli 8.7 z „Kary z</w:t>
      </w:r>
      <w:r w:rsidR="00437C1E" w:rsidRPr="004D235C">
        <w:rPr>
          <w:rFonts w:ascii="Arial" w:hAnsi="Arial" w:cs="Arial"/>
          <w:sz w:val="22"/>
          <w:szCs w:val="22"/>
        </w:rPr>
        <w:t>a zwłokę” na „Kary umowne</w:t>
      </w:r>
      <w:r w:rsidR="00CE156F" w:rsidRPr="004D235C">
        <w:rPr>
          <w:rFonts w:ascii="Arial" w:hAnsi="Arial" w:cs="Arial"/>
          <w:sz w:val="22"/>
          <w:szCs w:val="22"/>
        </w:rPr>
        <w:t>, w tym kary za zwłokę</w:t>
      </w:r>
      <w:r w:rsidR="00437C1E" w:rsidRPr="004D235C">
        <w:rPr>
          <w:rFonts w:ascii="Arial" w:hAnsi="Arial" w:cs="Arial"/>
          <w:sz w:val="22"/>
          <w:szCs w:val="22"/>
        </w:rPr>
        <w:t>”</w:t>
      </w:r>
    </w:p>
    <w:p w14:paraId="72BAB26E" w14:textId="77777777" w:rsidR="00CE156F" w:rsidRPr="004D235C" w:rsidRDefault="00CE156F" w:rsidP="004D235C">
      <w:pPr>
        <w:pBdr>
          <w:top w:val="nil"/>
          <w:left w:val="nil"/>
          <w:bottom w:val="nil"/>
          <w:right w:val="nil"/>
          <w:between w:val="nil"/>
        </w:pBdr>
        <w:spacing w:after="0" w:line="240" w:lineRule="auto"/>
        <w:rPr>
          <w:rFonts w:ascii="Arial" w:hAnsi="Arial" w:cs="Arial"/>
          <w:color w:val="000000"/>
          <w:sz w:val="22"/>
          <w:szCs w:val="22"/>
        </w:rPr>
      </w:pPr>
      <w:bookmarkStart w:id="172" w:name="_Toc383710845"/>
      <w:bookmarkStart w:id="173" w:name="_Toc383710944"/>
      <w:r w:rsidRPr="004D235C">
        <w:rPr>
          <w:rFonts w:ascii="Arial" w:hAnsi="Arial" w:cs="Arial"/>
          <w:color w:val="000000"/>
          <w:sz w:val="22"/>
          <w:szCs w:val="22"/>
        </w:rPr>
        <w:t xml:space="preserve">Jeżeli Wykonawca nie wypełni wymagań klauzuli 8.2 [Czas na Ukończenie] to będzie zobowiązany do zapłacenia Zamawiającemu za to uchybienie kary za zwłokę na mocy klauzuli 2.5 [Roszczenia Zamawiającego], Kara taka będzie równa kwocie ustalonej w Załączniku do Oferty i będzie płacona za każdy dzień zwłoki, który upłynie między odpowiednim Czasem na Ukończenie i dniem ustalonym w Świadectwie Przejęcia. </w:t>
      </w:r>
    </w:p>
    <w:p w14:paraId="7F5C0F3B" w14:textId="77777777" w:rsidR="00CE156F" w:rsidRPr="004D235C" w:rsidRDefault="00CE156F"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Kary te nie zwolnią Wykonawcy z zobowiązań ukończenia Robót, ani z innych obowiązków, zobowiązań ani odpowiedzialności, jakie mogą wynikać z Kontraktu. </w:t>
      </w:r>
    </w:p>
    <w:p w14:paraId="09C15295" w14:textId="77777777" w:rsidR="00CE156F" w:rsidRPr="004D235C" w:rsidRDefault="00CE156F"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 xml:space="preserve">W przypadku, gdy kary umowne tytułem zwłoki nie pokryją szkody, Zamawiający ma prawo żądać odszkodowania na zasadach ogólnych wynikających z Kodeksu cywilnego. </w:t>
      </w:r>
    </w:p>
    <w:p w14:paraId="5889D340"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Ponadto:</w:t>
      </w:r>
    </w:p>
    <w:p w14:paraId="3A7A3623" w14:textId="77777777" w:rsidR="00CE156F" w:rsidRPr="004D235C" w:rsidRDefault="00CE156F" w:rsidP="004D235C">
      <w:pPr>
        <w:numPr>
          <w:ilvl w:val="0"/>
          <w:numId w:val="61"/>
        </w:numPr>
        <w:pBdr>
          <w:top w:val="nil"/>
          <w:left w:val="nil"/>
          <w:bottom w:val="nil"/>
          <w:right w:val="nil"/>
          <w:between w:val="nil"/>
        </w:pBdr>
        <w:spacing w:after="0" w:line="240" w:lineRule="auto"/>
        <w:ind w:hanging="696"/>
        <w:rPr>
          <w:rFonts w:ascii="Arial" w:hAnsi="Arial" w:cs="Arial"/>
          <w:color w:val="000000"/>
          <w:sz w:val="22"/>
          <w:szCs w:val="22"/>
        </w:rPr>
      </w:pPr>
      <w:r w:rsidRPr="004D235C">
        <w:rPr>
          <w:rFonts w:ascii="Arial" w:hAnsi="Arial" w:cs="Arial"/>
          <w:color w:val="000000"/>
          <w:sz w:val="22"/>
          <w:szCs w:val="22"/>
        </w:rPr>
        <w:t xml:space="preserve">Wykonawca zapłaci </w:t>
      </w:r>
      <w:proofErr w:type="spellStart"/>
      <w:r w:rsidRPr="004D235C">
        <w:rPr>
          <w:rFonts w:ascii="Arial" w:hAnsi="Arial" w:cs="Arial"/>
          <w:color w:val="000000"/>
          <w:sz w:val="22"/>
          <w:szCs w:val="22"/>
        </w:rPr>
        <w:t>Zamawiającemu</w:t>
      </w:r>
      <w:proofErr w:type="spellEnd"/>
      <w:r w:rsidRPr="004D235C">
        <w:rPr>
          <w:rFonts w:ascii="Arial" w:hAnsi="Arial" w:cs="Arial"/>
          <w:color w:val="000000"/>
          <w:sz w:val="22"/>
          <w:szCs w:val="22"/>
        </w:rPr>
        <w:t xml:space="preserve"> karę umowną w przypadku odstąpienia od Kontraktu przez </w:t>
      </w:r>
      <w:proofErr w:type="spellStart"/>
      <w:r w:rsidRPr="004D235C">
        <w:rPr>
          <w:rFonts w:ascii="Arial" w:hAnsi="Arial" w:cs="Arial"/>
          <w:color w:val="000000"/>
          <w:sz w:val="22"/>
          <w:szCs w:val="22"/>
        </w:rPr>
        <w:t>Zamawiającego</w:t>
      </w:r>
      <w:proofErr w:type="spellEnd"/>
      <w:r w:rsidRPr="004D235C">
        <w:rPr>
          <w:rFonts w:ascii="Arial" w:hAnsi="Arial" w:cs="Arial"/>
          <w:color w:val="000000"/>
          <w:sz w:val="22"/>
          <w:szCs w:val="22"/>
        </w:rPr>
        <w:t xml:space="preserve"> z przyczyn, za </w:t>
      </w:r>
      <w:proofErr w:type="spellStart"/>
      <w:r w:rsidRPr="004D235C">
        <w:rPr>
          <w:rFonts w:ascii="Arial" w:hAnsi="Arial" w:cs="Arial"/>
          <w:color w:val="000000"/>
          <w:sz w:val="22"/>
          <w:szCs w:val="22"/>
        </w:rPr>
        <w:t>które</w:t>
      </w:r>
      <w:proofErr w:type="spellEnd"/>
      <w:r w:rsidRPr="004D235C">
        <w:rPr>
          <w:rFonts w:ascii="Arial" w:hAnsi="Arial" w:cs="Arial"/>
          <w:color w:val="000000"/>
          <w:sz w:val="22"/>
          <w:szCs w:val="22"/>
        </w:rPr>
        <w:t xml:space="preserve"> ponosi </w:t>
      </w:r>
      <w:proofErr w:type="spellStart"/>
      <w:r w:rsidRPr="004D235C">
        <w:rPr>
          <w:rFonts w:ascii="Arial" w:hAnsi="Arial" w:cs="Arial"/>
          <w:color w:val="000000"/>
          <w:sz w:val="22"/>
          <w:szCs w:val="22"/>
        </w:rPr>
        <w:t>odpowiedzialnośc</w:t>
      </w:r>
      <w:proofErr w:type="spellEnd"/>
      <w:r w:rsidRPr="004D235C">
        <w:rPr>
          <w:rFonts w:ascii="Arial" w:hAnsi="Arial" w:cs="Arial"/>
          <w:color w:val="000000"/>
          <w:sz w:val="22"/>
          <w:szCs w:val="22"/>
        </w:rPr>
        <w:t xml:space="preserve">́ Wykonawca w </w:t>
      </w:r>
      <w:proofErr w:type="spellStart"/>
      <w:r w:rsidRPr="004D235C">
        <w:rPr>
          <w:rFonts w:ascii="Arial" w:hAnsi="Arial" w:cs="Arial"/>
          <w:color w:val="000000"/>
          <w:sz w:val="22"/>
          <w:szCs w:val="22"/>
        </w:rPr>
        <w:t>wysokości</w:t>
      </w:r>
      <w:proofErr w:type="spellEnd"/>
      <w:r w:rsidRPr="004D235C">
        <w:rPr>
          <w:rFonts w:ascii="Arial" w:hAnsi="Arial" w:cs="Arial"/>
          <w:color w:val="000000"/>
          <w:sz w:val="22"/>
          <w:szCs w:val="22"/>
        </w:rPr>
        <w:t xml:space="preserve"> 10% Zatwierdzonej Kwoty Kontraktowej brutto. Zamawiający zapłaci Wykonawcy karę umowną w przypadku odstąpienia od Kontraktu przez </w:t>
      </w:r>
      <w:proofErr w:type="spellStart"/>
      <w:r w:rsidRPr="004D235C">
        <w:rPr>
          <w:rFonts w:ascii="Arial" w:hAnsi="Arial" w:cs="Arial"/>
          <w:color w:val="000000"/>
          <w:sz w:val="22"/>
          <w:szCs w:val="22"/>
        </w:rPr>
        <w:t>Zamawiającego</w:t>
      </w:r>
      <w:proofErr w:type="spellEnd"/>
      <w:r w:rsidRPr="004D235C">
        <w:rPr>
          <w:rFonts w:ascii="Arial" w:hAnsi="Arial" w:cs="Arial"/>
          <w:color w:val="000000"/>
          <w:sz w:val="22"/>
          <w:szCs w:val="22"/>
        </w:rPr>
        <w:t xml:space="preserve"> z przyczyn, za </w:t>
      </w:r>
      <w:proofErr w:type="spellStart"/>
      <w:r w:rsidRPr="004D235C">
        <w:rPr>
          <w:rFonts w:ascii="Arial" w:hAnsi="Arial" w:cs="Arial"/>
          <w:color w:val="000000"/>
          <w:sz w:val="22"/>
          <w:szCs w:val="22"/>
        </w:rPr>
        <w:t>które</w:t>
      </w:r>
      <w:proofErr w:type="spellEnd"/>
      <w:r w:rsidRPr="004D235C">
        <w:rPr>
          <w:rFonts w:ascii="Arial" w:hAnsi="Arial" w:cs="Arial"/>
          <w:color w:val="000000"/>
          <w:sz w:val="22"/>
          <w:szCs w:val="22"/>
        </w:rPr>
        <w:t xml:space="preserve"> ponosi </w:t>
      </w:r>
      <w:proofErr w:type="spellStart"/>
      <w:r w:rsidRPr="004D235C">
        <w:rPr>
          <w:rFonts w:ascii="Arial" w:hAnsi="Arial" w:cs="Arial"/>
          <w:color w:val="000000"/>
          <w:sz w:val="22"/>
          <w:szCs w:val="22"/>
        </w:rPr>
        <w:t>odpowiedzialnośc</w:t>
      </w:r>
      <w:proofErr w:type="spellEnd"/>
      <w:r w:rsidRPr="004D235C">
        <w:rPr>
          <w:rFonts w:ascii="Arial" w:hAnsi="Arial" w:cs="Arial"/>
          <w:color w:val="000000"/>
          <w:sz w:val="22"/>
          <w:szCs w:val="22"/>
        </w:rPr>
        <w:t xml:space="preserve">́ Zamawiający w </w:t>
      </w:r>
      <w:proofErr w:type="spellStart"/>
      <w:r w:rsidRPr="004D235C">
        <w:rPr>
          <w:rFonts w:ascii="Arial" w:hAnsi="Arial" w:cs="Arial"/>
          <w:color w:val="000000"/>
          <w:sz w:val="22"/>
          <w:szCs w:val="22"/>
        </w:rPr>
        <w:t>wysokości</w:t>
      </w:r>
      <w:proofErr w:type="spellEnd"/>
      <w:r w:rsidRPr="004D235C">
        <w:rPr>
          <w:rFonts w:ascii="Arial" w:hAnsi="Arial" w:cs="Arial"/>
          <w:color w:val="000000"/>
          <w:sz w:val="22"/>
          <w:szCs w:val="22"/>
        </w:rPr>
        <w:t xml:space="preserve"> 10% Zatwierdzonej Kwoty Kontraktowej brutto.</w:t>
      </w:r>
    </w:p>
    <w:p w14:paraId="7D7BA82A" w14:textId="77777777" w:rsidR="00CE156F" w:rsidRPr="004D235C" w:rsidRDefault="00CE156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t>Wykonawca zapłaci Zamawiającemu karę umowną za każdy dzień zwłoki w usunięciu wad stwierdzonych przy odbiorze lub w okresie rękojmi, liczonej od dnia wyznaczonego na termin usunięcia wad i usterek – w wysokości 0,01 % Zatwierdzonej Kwoty Kontraktowej brutto.</w:t>
      </w:r>
    </w:p>
    <w:p w14:paraId="0BEF5018" w14:textId="7B0DD922" w:rsidR="00CE156F" w:rsidRPr="004D235C" w:rsidRDefault="00CE156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t xml:space="preserve">Za każdy dzień zwłoki w przystąpieniu przez Wykonawcę do realizacji Robót objętych Kontraktem, zostanie naliczona Wykonawcy kara umowna. Kara umowna  będzie wynosiła  </w:t>
      </w:r>
      <w:r w:rsidR="0064111F" w:rsidRPr="004D235C">
        <w:rPr>
          <w:rFonts w:ascii="Arial" w:hAnsi="Arial" w:cs="Arial"/>
          <w:sz w:val="22"/>
          <w:szCs w:val="22"/>
        </w:rPr>
        <w:t>w wysokości 0,01 % Zatwierdzonej Kwoty Kontraktowej brutto</w:t>
      </w:r>
      <w:r w:rsidRPr="004D235C">
        <w:rPr>
          <w:rFonts w:ascii="Arial" w:hAnsi="Arial" w:cs="Arial"/>
          <w:sz w:val="22"/>
          <w:szCs w:val="22"/>
        </w:rPr>
        <w:t xml:space="preserve"> za każdy dzień zwłoki  liczony od daty z którą Roboty te powinny zostać rozpoczęte do dnia faktycznego ich rozpoczęcia przez Wykonawcę. Data ta będzie odpowiednio poświadczona przez Inżyniera.</w:t>
      </w:r>
    </w:p>
    <w:p w14:paraId="76E04D81" w14:textId="77777777" w:rsidR="00CE156F" w:rsidRPr="004D235C" w:rsidRDefault="00CE156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t xml:space="preserve">Wykonawca zapłaci karę w wysokości 10 000 zł jeżeli przedmiot zamówienia będzie realizowany przez nieujawnionych i niezaakceptowanych przez Zamawiającego podwykonawców. Kara taka będzie nakładana na Wykonawcę w przypadku każdorazowego wykrycia nieujawnionego podwykonawcy. </w:t>
      </w:r>
    </w:p>
    <w:p w14:paraId="5E5F0900" w14:textId="23EF1797" w:rsidR="0064111F" w:rsidRPr="004D235C" w:rsidRDefault="0064111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t>W przypadku stwierdzenia naruszenia przez Wykonawcę przepisów BHP, w tym nieprzestrzegania zasad bezpieczeństwa i higieny pracy, nieużywania środków ochrony osobistej, braku szkoleń BHP dla pracowników, Zamawiający naliczy karę umowną w wysokości 1 000 zł za każde stwierdzone naruszenie.</w:t>
      </w:r>
    </w:p>
    <w:p w14:paraId="160A5530" w14:textId="77777777" w:rsidR="00CE156F" w:rsidRPr="004D235C" w:rsidRDefault="00CE156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t>Zamawiający będzie stosował także kary umowne w przypadku użycia do realizacji Robót Urządzeń, Materiałów nie zatwierdzonych przez Inżyniera i Zamawiającego. Wysokość kary to 10 000 zł za każdorazową próbę wbudowania przez Wykonawcę na terenie budowy niezatwierdzonych materiałów i/lub urządzeń.</w:t>
      </w:r>
    </w:p>
    <w:p w14:paraId="2572C7B7" w14:textId="77777777" w:rsidR="00CE156F" w:rsidRPr="004D235C" w:rsidRDefault="00CE156F" w:rsidP="004D235C">
      <w:pPr>
        <w:numPr>
          <w:ilvl w:val="0"/>
          <w:numId w:val="61"/>
        </w:numPr>
        <w:spacing w:after="0" w:line="240" w:lineRule="auto"/>
        <w:ind w:hanging="696"/>
        <w:rPr>
          <w:rFonts w:ascii="Arial" w:hAnsi="Arial" w:cs="Arial"/>
          <w:sz w:val="22"/>
          <w:szCs w:val="22"/>
        </w:rPr>
      </w:pPr>
      <w:r w:rsidRPr="004D235C">
        <w:rPr>
          <w:rFonts w:ascii="Arial" w:hAnsi="Arial" w:cs="Arial"/>
          <w:sz w:val="22"/>
          <w:szCs w:val="22"/>
        </w:rPr>
        <w:lastRenderedPageBreak/>
        <w:t>Zamawiającemu przysługuje prawo do potrącenia kar umownych z wynagrodzenia Wykonawcy na co ten wyraża zgodę. Zamawiający może również pokryć kary z zabezpieczenia należytego wykonania kontraktu.</w:t>
      </w:r>
    </w:p>
    <w:p w14:paraId="3F647094"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Zamawiający przewiduje także kary  umowne dla Wykonawcy za:</w:t>
      </w:r>
    </w:p>
    <w:p w14:paraId="0B3FA0FB" w14:textId="77777777" w:rsidR="00CE156F" w:rsidRPr="004D235C" w:rsidRDefault="00CE156F" w:rsidP="004D235C">
      <w:pPr>
        <w:numPr>
          <w:ilvl w:val="0"/>
          <w:numId w:val="62"/>
        </w:numPr>
        <w:pBdr>
          <w:top w:val="nil"/>
          <w:left w:val="nil"/>
          <w:bottom w:val="nil"/>
          <w:right w:val="nil"/>
          <w:between w:val="nil"/>
        </w:pBdr>
        <w:spacing w:after="0" w:line="240" w:lineRule="auto"/>
        <w:ind w:left="810" w:hanging="810"/>
        <w:rPr>
          <w:rFonts w:ascii="Arial" w:hAnsi="Arial" w:cs="Arial"/>
          <w:color w:val="000000"/>
          <w:sz w:val="22"/>
          <w:szCs w:val="22"/>
        </w:rPr>
      </w:pPr>
      <w:r w:rsidRPr="004D235C">
        <w:rPr>
          <w:rFonts w:ascii="Arial" w:hAnsi="Arial" w:cs="Arial"/>
          <w:color w:val="000000"/>
          <w:sz w:val="22"/>
          <w:szCs w:val="22"/>
        </w:rPr>
        <w:t xml:space="preserve">Za brak zapłaty wynagrodzenia </w:t>
      </w:r>
      <w:proofErr w:type="spellStart"/>
      <w:r w:rsidRPr="004D235C">
        <w:rPr>
          <w:rFonts w:ascii="Arial" w:hAnsi="Arial" w:cs="Arial"/>
          <w:color w:val="000000"/>
          <w:sz w:val="22"/>
          <w:szCs w:val="22"/>
        </w:rPr>
        <w:t>należnego</w:t>
      </w:r>
      <w:proofErr w:type="spellEnd"/>
      <w:r w:rsidRPr="004D235C">
        <w:rPr>
          <w:rFonts w:ascii="Arial" w:hAnsi="Arial" w:cs="Arial"/>
          <w:color w:val="000000"/>
          <w:sz w:val="22"/>
          <w:szCs w:val="22"/>
        </w:rPr>
        <w:t xml:space="preserve"> podwykonawcy lub dalszym podwykonawcom, w </w:t>
      </w:r>
      <w:proofErr w:type="spellStart"/>
      <w:r w:rsidRPr="004D235C">
        <w:rPr>
          <w:rFonts w:ascii="Arial" w:hAnsi="Arial" w:cs="Arial"/>
          <w:color w:val="000000"/>
          <w:sz w:val="22"/>
          <w:szCs w:val="22"/>
        </w:rPr>
        <w:t>wysokości</w:t>
      </w:r>
      <w:proofErr w:type="spellEnd"/>
      <w:r w:rsidRPr="004D235C">
        <w:rPr>
          <w:rFonts w:ascii="Arial" w:hAnsi="Arial" w:cs="Arial"/>
          <w:color w:val="000000"/>
          <w:sz w:val="22"/>
          <w:szCs w:val="22"/>
        </w:rPr>
        <w:t xml:space="preserve"> 10 % wynagrodzenia brutto </w:t>
      </w:r>
      <w:proofErr w:type="spellStart"/>
      <w:r w:rsidRPr="004D235C">
        <w:rPr>
          <w:rFonts w:ascii="Arial" w:hAnsi="Arial" w:cs="Arial"/>
          <w:color w:val="000000"/>
          <w:sz w:val="22"/>
          <w:szCs w:val="22"/>
        </w:rPr>
        <w:t>przysługującego</w:t>
      </w:r>
      <w:proofErr w:type="spellEnd"/>
      <w:r w:rsidRPr="004D235C">
        <w:rPr>
          <w:rFonts w:ascii="Arial" w:hAnsi="Arial" w:cs="Arial"/>
          <w:color w:val="000000"/>
          <w:sz w:val="22"/>
          <w:szCs w:val="22"/>
        </w:rPr>
        <w:t xml:space="preserve"> podwykonawcy lub dalszym podwykonawcom </w:t>
      </w:r>
      <w:proofErr w:type="spellStart"/>
      <w:r w:rsidRPr="004D235C">
        <w:rPr>
          <w:rFonts w:ascii="Arial" w:hAnsi="Arial" w:cs="Arial"/>
          <w:color w:val="000000"/>
          <w:sz w:val="22"/>
          <w:szCs w:val="22"/>
        </w:rPr>
        <w:t>wynikającego</w:t>
      </w:r>
      <w:proofErr w:type="spellEnd"/>
      <w:r w:rsidRPr="004D235C">
        <w:rPr>
          <w:rFonts w:ascii="Arial" w:hAnsi="Arial" w:cs="Arial"/>
          <w:color w:val="000000"/>
          <w:sz w:val="22"/>
          <w:szCs w:val="22"/>
        </w:rPr>
        <w:t xml:space="preserve"> z zaakceptowanej przez </w:t>
      </w:r>
      <w:proofErr w:type="spellStart"/>
      <w:r w:rsidRPr="004D235C">
        <w:rPr>
          <w:rFonts w:ascii="Arial" w:hAnsi="Arial" w:cs="Arial"/>
          <w:color w:val="000000"/>
          <w:sz w:val="22"/>
          <w:szCs w:val="22"/>
        </w:rPr>
        <w:t>Zamawiającego</w:t>
      </w:r>
      <w:proofErr w:type="spellEnd"/>
      <w:r w:rsidRPr="004D235C">
        <w:rPr>
          <w:rFonts w:ascii="Arial" w:hAnsi="Arial" w:cs="Arial"/>
          <w:color w:val="000000"/>
          <w:sz w:val="22"/>
          <w:szCs w:val="22"/>
        </w:rPr>
        <w:t xml:space="preserve"> umowy o podwykonawstwo.</w:t>
      </w:r>
    </w:p>
    <w:p w14:paraId="230F6E0A" w14:textId="77777777" w:rsidR="00CE156F" w:rsidRPr="004D235C" w:rsidRDefault="00CE156F" w:rsidP="004D235C">
      <w:pPr>
        <w:numPr>
          <w:ilvl w:val="0"/>
          <w:numId w:val="62"/>
        </w:numPr>
        <w:spacing w:after="0" w:line="240" w:lineRule="auto"/>
        <w:ind w:left="810" w:hanging="810"/>
        <w:rPr>
          <w:rFonts w:ascii="Arial" w:hAnsi="Arial" w:cs="Arial"/>
          <w:sz w:val="22"/>
          <w:szCs w:val="22"/>
        </w:rPr>
      </w:pPr>
      <w:r w:rsidRPr="004D235C">
        <w:rPr>
          <w:rFonts w:ascii="Arial" w:hAnsi="Arial" w:cs="Arial"/>
          <w:sz w:val="22"/>
          <w:szCs w:val="22"/>
        </w:rPr>
        <w:t xml:space="preserve">za nieterminową </w:t>
      </w:r>
      <w:proofErr w:type="spellStart"/>
      <w:r w:rsidRPr="004D235C">
        <w:rPr>
          <w:rFonts w:ascii="Arial" w:hAnsi="Arial" w:cs="Arial"/>
          <w:sz w:val="22"/>
          <w:szCs w:val="22"/>
        </w:rPr>
        <w:t>zapłate</w:t>
      </w:r>
      <w:proofErr w:type="spellEnd"/>
      <w:r w:rsidRPr="004D235C">
        <w:rPr>
          <w:rFonts w:ascii="Arial" w:hAnsi="Arial" w:cs="Arial"/>
          <w:sz w:val="22"/>
          <w:szCs w:val="22"/>
        </w:rPr>
        <w:t xml:space="preserve">̨ wynagrodzenia </w:t>
      </w:r>
      <w:proofErr w:type="spellStart"/>
      <w:r w:rsidRPr="004D235C">
        <w:rPr>
          <w:rFonts w:ascii="Arial" w:hAnsi="Arial" w:cs="Arial"/>
          <w:sz w:val="22"/>
          <w:szCs w:val="22"/>
        </w:rPr>
        <w:t>należnego</w:t>
      </w:r>
      <w:proofErr w:type="spellEnd"/>
      <w:r w:rsidRPr="004D235C">
        <w:rPr>
          <w:rFonts w:ascii="Arial" w:hAnsi="Arial" w:cs="Arial"/>
          <w:sz w:val="22"/>
          <w:szCs w:val="22"/>
        </w:rPr>
        <w:t xml:space="preserve"> podwykonawcy lub dalszym podwykonawcom, w </w:t>
      </w:r>
      <w:proofErr w:type="spellStart"/>
      <w:r w:rsidRPr="004D235C">
        <w:rPr>
          <w:rFonts w:ascii="Arial" w:hAnsi="Arial" w:cs="Arial"/>
          <w:sz w:val="22"/>
          <w:szCs w:val="22"/>
        </w:rPr>
        <w:t>wysokości</w:t>
      </w:r>
      <w:proofErr w:type="spellEnd"/>
      <w:r w:rsidRPr="004D235C">
        <w:rPr>
          <w:rFonts w:ascii="Arial" w:hAnsi="Arial" w:cs="Arial"/>
          <w:sz w:val="22"/>
          <w:szCs w:val="22"/>
        </w:rPr>
        <w:t xml:space="preserve"> 0,01 % wynagrodzenia brutto </w:t>
      </w:r>
      <w:proofErr w:type="spellStart"/>
      <w:r w:rsidRPr="004D235C">
        <w:rPr>
          <w:rFonts w:ascii="Arial" w:hAnsi="Arial" w:cs="Arial"/>
          <w:sz w:val="22"/>
          <w:szCs w:val="22"/>
        </w:rPr>
        <w:t>przysługującego</w:t>
      </w:r>
      <w:proofErr w:type="spellEnd"/>
      <w:r w:rsidRPr="004D235C">
        <w:rPr>
          <w:rFonts w:ascii="Arial" w:hAnsi="Arial" w:cs="Arial"/>
          <w:sz w:val="22"/>
          <w:szCs w:val="22"/>
        </w:rPr>
        <w:t xml:space="preserve"> podwykonawcy lub dalszym podwykonawcom </w:t>
      </w:r>
      <w:proofErr w:type="spellStart"/>
      <w:r w:rsidRPr="004D235C">
        <w:rPr>
          <w:rFonts w:ascii="Arial" w:hAnsi="Arial" w:cs="Arial"/>
          <w:sz w:val="22"/>
          <w:szCs w:val="22"/>
        </w:rPr>
        <w:t>wynikającego</w:t>
      </w:r>
      <w:proofErr w:type="spellEnd"/>
      <w:r w:rsidRPr="004D235C">
        <w:rPr>
          <w:rFonts w:ascii="Arial" w:hAnsi="Arial" w:cs="Arial"/>
          <w:sz w:val="22"/>
          <w:szCs w:val="22"/>
        </w:rPr>
        <w:t xml:space="preserve"> z zaakceptowanej przez </w:t>
      </w:r>
      <w:proofErr w:type="spellStart"/>
      <w:r w:rsidRPr="004D235C">
        <w:rPr>
          <w:rFonts w:ascii="Arial" w:hAnsi="Arial" w:cs="Arial"/>
          <w:sz w:val="22"/>
          <w:szCs w:val="22"/>
        </w:rPr>
        <w:t>Zamawiającego</w:t>
      </w:r>
      <w:proofErr w:type="spellEnd"/>
      <w:r w:rsidRPr="004D235C">
        <w:rPr>
          <w:rFonts w:ascii="Arial" w:hAnsi="Arial" w:cs="Arial"/>
          <w:sz w:val="22"/>
          <w:szCs w:val="22"/>
        </w:rPr>
        <w:t xml:space="preserve"> umowy o podwykonawstwo za </w:t>
      </w:r>
      <w:proofErr w:type="spellStart"/>
      <w:r w:rsidRPr="004D235C">
        <w:rPr>
          <w:rFonts w:ascii="Arial" w:hAnsi="Arial" w:cs="Arial"/>
          <w:sz w:val="22"/>
          <w:szCs w:val="22"/>
        </w:rPr>
        <w:t>każdy</w:t>
      </w:r>
      <w:proofErr w:type="spellEnd"/>
      <w:r w:rsidRPr="004D235C">
        <w:rPr>
          <w:rFonts w:ascii="Arial" w:hAnsi="Arial" w:cs="Arial"/>
          <w:sz w:val="22"/>
          <w:szCs w:val="22"/>
        </w:rPr>
        <w:t xml:space="preserve"> </w:t>
      </w:r>
      <w:proofErr w:type="spellStart"/>
      <w:r w:rsidRPr="004D235C">
        <w:rPr>
          <w:rFonts w:ascii="Arial" w:hAnsi="Arial" w:cs="Arial"/>
          <w:sz w:val="22"/>
          <w:szCs w:val="22"/>
        </w:rPr>
        <w:t>dzien</w:t>
      </w:r>
      <w:proofErr w:type="spellEnd"/>
      <w:r w:rsidRPr="004D235C">
        <w:rPr>
          <w:rFonts w:ascii="Arial" w:hAnsi="Arial" w:cs="Arial"/>
          <w:sz w:val="22"/>
          <w:szCs w:val="22"/>
        </w:rPr>
        <w:t xml:space="preserve">́ zwłoki. </w:t>
      </w:r>
    </w:p>
    <w:p w14:paraId="21FD3998" w14:textId="77777777" w:rsidR="00CE156F" w:rsidRPr="004D235C" w:rsidRDefault="00CE156F" w:rsidP="004D235C">
      <w:pPr>
        <w:numPr>
          <w:ilvl w:val="0"/>
          <w:numId w:val="62"/>
        </w:numPr>
        <w:pBdr>
          <w:top w:val="nil"/>
          <w:left w:val="nil"/>
          <w:bottom w:val="nil"/>
          <w:right w:val="nil"/>
          <w:between w:val="nil"/>
        </w:pBdr>
        <w:spacing w:after="0" w:line="240" w:lineRule="auto"/>
        <w:ind w:left="810" w:hanging="810"/>
        <w:rPr>
          <w:rFonts w:ascii="Arial" w:hAnsi="Arial" w:cs="Arial"/>
          <w:color w:val="000000"/>
          <w:sz w:val="22"/>
          <w:szCs w:val="22"/>
        </w:rPr>
      </w:pPr>
      <w:r w:rsidRPr="004D235C">
        <w:rPr>
          <w:rFonts w:ascii="Arial" w:hAnsi="Arial" w:cs="Arial"/>
          <w:color w:val="000000"/>
          <w:sz w:val="22"/>
          <w:szCs w:val="22"/>
        </w:rPr>
        <w:t xml:space="preserve"> za </w:t>
      </w:r>
      <w:proofErr w:type="spellStart"/>
      <w:r w:rsidRPr="004D235C">
        <w:rPr>
          <w:rFonts w:ascii="Arial" w:hAnsi="Arial" w:cs="Arial"/>
          <w:color w:val="000000"/>
          <w:sz w:val="22"/>
          <w:szCs w:val="22"/>
        </w:rPr>
        <w:t>nieprzedłożenie</w:t>
      </w:r>
      <w:proofErr w:type="spellEnd"/>
      <w:r w:rsidRPr="004D235C">
        <w:rPr>
          <w:rFonts w:ascii="Arial" w:hAnsi="Arial" w:cs="Arial"/>
          <w:color w:val="000000"/>
          <w:sz w:val="22"/>
          <w:szCs w:val="22"/>
        </w:rPr>
        <w:t xml:space="preserve"> do zaakceptowania projektu umowy o podwykonawstwo, </w:t>
      </w:r>
      <w:proofErr w:type="spellStart"/>
      <w:r w:rsidRPr="004D235C">
        <w:rPr>
          <w:rFonts w:ascii="Arial" w:hAnsi="Arial" w:cs="Arial"/>
          <w:color w:val="000000"/>
          <w:sz w:val="22"/>
          <w:szCs w:val="22"/>
        </w:rPr>
        <w:t>której</w:t>
      </w:r>
      <w:proofErr w:type="spellEnd"/>
      <w:r w:rsidRPr="004D235C">
        <w:rPr>
          <w:rFonts w:ascii="Arial" w:hAnsi="Arial" w:cs="Arial"/>
          <w:color w:val="000000"/>
          <w:sz w:val="22"/>
          <w:szCs w:val="22"/>
        </w:rPr>
        <w:t xml:space="preserve"> przedmiotem </w:t>
      </w:r>
      <w:proofErr w:type="spellStart"/>
      <w:r w:rsidRPr="004D235C">
        <w:rPr>
          <w:rFonts w:ascii="Arial" w:hAnsi="Arial" w:cs="Arial"/>
          <w:color w:val="000000"/>
          <w:sz w:val="22"/>
          <w:szCs w:val="22"/>
        </w:rPr>
        <w:t>sa</w:t>
      </w:r>
      <w:proofErr w:type="spellEnd"/>
      <w:r w:rsidRPr="004D235C">
        <w:rPr>
          <w:rFonts w:ascii="Arial" w:hAnsi="Arial" w:cs="Arial"/>
          <w:color w:val="000000"/>
          <w:sz w:val="22"/>
          <w:szCs w:val="22"/>
        </w:rPr>
        <w:t xml:space="preserve">̨ roboty budowlane lub projektu jej zmiany w </w:t>
      </w:r>
      <w:proofErr w:type="spellStart"/>
      <w:r w:rsidRPr="004D235C">
        <w:rPr>
          <w:rFonts w:ascii="Arial" w:hAnsi="Arial" w:cs="Arial"/>
          <w:color w:val="000000"/>
          <w:sz w:val="22"/>
          <w:szCs w:val="22"/>
        </w:rPr>
        <w:t>wysokości</w:t>
      </w:r>
      <w:proofErr w:type="spellEnd"/>
      <w:r w:rsidRPr="004D235C">
        <w:rPr>
          <w:rFonts w:ascii="Arial" w:hAnsi="Arial" w:cs="Arial"/>
          <w:color w:val="000000"/>
          <w:sz w:val="22"/>
          <w:szCs w:val="22"/>
        </w:rPr>
        <w:t xml:space="preserve"> 0,01 % Zatwierdzonej Kwoty Kontraktowej brutto. </w:t>
      </w:r>
    </w:p>
    <w:p w14:paraId="0A974C65" w14:textId="77777777" w:rsidR="00CE156F" w:rsidRPr="004D235C" w:rsidRDefault="00CE156F" w:rsidP="004D235C">
      <w:pPr>
        <w:numPr>
          <w:ilvl w:val="0"/>
          <w:numId w:val="62"/>
        </w:numPr>
        <w:spacing w:after="0" w:line="240" w:lineRule="auto"/>
        <w:ind w:left="810" w:hanging="810"/>
        <w:rPr>
          <w:rFonts w:ascii="Arial" w:hAnsi="Arial" w:cs="Arial"/>
          <w:sz w:val="22"/>
          <w:szCs w:val="22"/>
        </w:rPr>
      </w:pPr>
      <w:r w:rsidRPr="004D235C">
        <w:rPr>
          <w:rFonts w:ascii="Arial" w:hAnsi="Arial" w:cs="Arial"/>
          <w:sz w:val="22"/>
          <w:szCs w:val="22"/>
        </w:rPr>
        <w:t xml:space="preserve">za </w:t>
      </w:r>
      <w:proofErr w:type="spellStart"/>
      <w:r w:rsidRPr="004D235C">
        <w:rPr>
          <w:rFonts w:ascii="Arial" w:hAnsi="Arial" w:cs="Arial"/>
          <w:sz w:val="22"/>
          <w:szCs w:val="22"/>
        </w:rPr>
        <w:t>nieprzedłożenie</w:t>
      </w:r>
      <w:proofErr w:type="spellEnd"/>
      <w:r w:rsidRPr="004D235C">
        <w:rPr>
          <w:rFonts w:ascii="Arial" w:hAnsi="Arial" w:cs="Arial"/>
          <w:sz w:val="22"/>
          <w:szCs w:val="22"/>
        </w:rPr>
        <w:t xml:space="preserve"> </w:t>
      </w:r>
      <w:proofErr w:type="spellStart"/>
      <w:r w:rsidRPr="004D235C">
        <w:rPr>
          <w:rFonts w:ascii="Arial" w:hAnsi="Arial" w:cs="Arial"/>
          <w:sz w:val="22"/>
          <w:szCs w:val="22"/>
        </w:rPr>
        <w:t>poświadczonej</w:t>
      </w:r>
      <w:proofErr w:type="spellEnd"/>
      <w:r w:rsidRPr="004D235C">
        <w:rPr>
          <w:rFonts w:ascii="Arial" w:hAnsi="Arial" w:cs="Arial"/>
          <w:sz w:val="22"/>
          <w:szCs w:val="22"/>
        </w:rPr>
        <w:t xml:space="preserve"> za </w:t>
      </w:r>
      <w:proofErr w:type="spellStart"/>
      <w:r w:rsidRPr="004D235C">
        <w:rPr>
          <w:rFonts w:ascii="Arial" w:hAnsi="Arial" w:cs="Arial"/>
          <w:sz w:val="22"/>
          <w:szCs w:val="22"/>
        </w:rPr>
        <w:t>zgodnośc</w:t>
      </w:r>
      <w:proofErr w:type="spellEnd"/>
      <w:r w:rsidRPr="004D235C">
        <w:rPr>
          <w:rFonts w:ascii="Arial" w:hAnsi="Arial" w:cs="Arial"/>
          <w:sz w:val="22"/>
          <w:szCs w:val="22"/>
        </w:rPr>
        <w:t xml:space="preserve">́ z oryginałem kopii umowy o podwykonawstwo lub jej zmiany, w </w:t>
      </w:r>
      <w:proofErr w:type="spellStart"/>
      <w:r w:rsidRPr="004D235C">
        <w:rPr>
          <w:rFonts w:ascii="Arial" w:hAnsi="Arial" w:cs="Arial"/>
          <w:sz w:val="22"/>
          <w:szCs w:val="22"/>
        </w:rPr>
        <w:t>wysokości</w:t>
      </w:r>
      <w:proofErr w:type="spellEnd"/>
      <w:r w:rsidRPr="004D235C">
        <w:rPr>
          <w:rFonts w:ascii="Arial" w:hAnsi="Arial" w:cs="Arial"/>
          <w:sz w:val="22"/>
          <w:szCs w:val="22"/>
        </w:rPr>
        <w:t xml:space="preserve"> 0,01 % Zatwierdzonej Kwoty Kontraktowej brutto. </w:t>
      </w:r>
    </w:p>
    <w:p w14:paraId="695A7FCD" w14:textId="77777777" w:rsidR="00CE156F" w:rsidRPr="004D235C" w:rsidRDefault="00CE156F" w:rsidP="004D235C">
      <w:pPr>
        <w:numPr>
          <w:ilvl w:val="0"/>
          <w:numId w:val="62"/>
        </w:numPr>
        <w:spacing w:after="0" w:line="240" w:lineRule="auto"/>
        <w:ind w:left="810" w:hanging="810"/>
        <w:rPr>
          <w:rFonts w:ascii="Arial" w:hAnsi="Arial" w:cs="Arial"/>
          <w:sz w:val="22"/>
          <w:szCs w:val="22"/>
        </w:rPr>
      </w:pPr>
      <w:r w:rsidRPr="004D235C">
        <w:rPr>
          <w:rFonts w:ascii="Arial" w:hAnsi="Arial" w:cs="Arial"/>
          <w:sz w:val="22"/>
          <w:szCs w:val="22"/>
        </w:rPr>
        <w:t xml:space="preserve">za brak zmiany umowy o podwykonawstwo w zakresie terminu zapłaty, w </w:t>
      </w:r>
      <w:proofErr w:type="spellStart"/>
      <w:r w:rsidRPr="004D235C">
        <w:rPr>
          <w:rFonts w:ascii="Arial" w:hAnsi="Arial" w:cs="Arial"/>
          <w:sz w:val="22"/>
          <w:szCs w:val="22"/>
        </w:rPr>
        <w:t>wysokości</w:t>
      </w:r>
      <w:proofErr w:type="spellEnd"/>
      <w:r w:rsidRPr="004D235C">
        <w:rPr>
          <w:rFonts w:ascii="Arial" w:hAnsi="Arial" w:cs="Arial"/>
          <w:sz w:val="22"/>
          <w:szCs w:val="22"/>
        </w:rPr>
        <w:t xml:space="preserve"> 10 % wynagrodzenia brutto </w:t>
      </w:r>
      <w:proofErr w:type="spellStart"/>
      <w:r w:rsidRPr="004D235C">
        <w:rPr>
          <w:rFonts w:ascii="Arial" w:hAnsi="Arial" w:cs="Arial"/>
          <w:sz w:val="22"/>
          <w:szCs w:val="22"/>
        </w:rPr>
        <w:t>przysługującego</w:t>
      </w:r>
      <w:proofErr w:type="spellEnd"/>
      <w:r w:rsidRPr="004D235C">
        <w:rPr>
          <w:rFonts w:ascii="Arial" w:hAnsi="Arial" w:cs="Arial"/>
          <w:sz w:val="22"/>
          <w:szCs w:val="22"/>
        </w:rPr>
        <w:t xml:space="preserve"> podwykonawcy lub dalszym podwykonawcom </w:t>
      </w:r>
      <w:proofErr w:type="spellStart"/>
      <w:r w:rsidRPr="004D235C">
        <w:rPr>
          <w:rFonts w:ascii="Arial" w:hAnsi="Arial" w:cs="Arial"/>
          <w:sz w:val="22"/>
          <w:szCs w:val="22"/>
        </w:rPr>
        <w:t>wynikającego</w:t>
      </w:r>
      <w:proofErr w:type="spellEnd"/>
      <w:r w:rsidRPr="004D235C">
        <w:rPr>
          <w:rFonts w:ascii="Arial" w:hAnsi="Arial" w:cs="Arial"/>
          <w:sz w:val="22"/>
          <w:szCs w:val="22"/>
        </w:rPr>
        <w:t xml:space="preserve"> zawartej umowy o podwykonawstwo.</w:t>
      </w:r>
    </w:p>
    <w:p w14:paraId="09423ABA" w14:textId="741BF5FB" w:rsidR="00DB4166" w:rsidRDefault="00DB4166" w:rsidP="004D235C">
      <w:pPr>
        <w:numPr>
          <w:ilvl w:val="0"/>
          <w:numId w:val="62"/>
        </w:numPr>
        <w:spacing w:after="0" w:line="240" w:lineRule="auto"/>
        <w:ind w:left="810" w:hanging="810"/>
        <w:rPr>
          <w:rFonts w:ascii="Arial" w:hAnsi="Arial" w:cs="Arial"/>
          <w:sz w:val="22"/>
          <w:szCs w:val="22"/>
        </w:rPr>
      </w:pPr>
      <w:r w:rsidRPr="004D235C">
        <w:rPr>
          <w:rFonts w:ascii="Arial" w:hAnsi="Arial" w:cs="Arial"/>
          <w:sz w:val="22"/>
          <w:szCs w:val="22"/>
        </w:rPr>
        <w:t xml:space="preserve">za brak zapłaty lub nieterminową zapłatę wynagrodzenia należnego podwykonawcy z tytułu zmiany wysokości wynagrodzenia przysługującego Wykonawcy wprowadzonej na podstawie klauzuli 13.1 ust. 3, w </w:t>
      </w:r>
      <w:proofErr w:type="spellStart"/>
      <w:r w:rsidRPr="004D235C">
        <w:rPr>
          <w:rFonts w:ascii="Arial" w:hAnsi="Arial" w:cs="Arial"/>
          <w:sz w:val="22"/>
          <w:szCs w:val="22"/>
        </w:rPr>
        <w:t>wysokości</w:t>
      </w:r>
      <w:proofErr w:type="spellEnd"/>
      <w:r w:rsidRPr="004D235C">
        <w:rPr>
          <w:rFonts w:ascii="Arial" w:hAnsi="Arial" w:cs="Arial"/>
          <w:sz w:val="22"/>
          <w:szCs w:val="22"/>
        </w:rPr>
        <w:t xml:space="preserve"> 10 % wynagrodzenia brutto </w:t>
      </w:r>
      <w:proofErr w:type="spellStart"/>
      <w:r w:rsidRPr="004D235C">
        <w:rPr>
          <w:rFonts w:ascii="Arial" w:hAnsi="Arial" w:cs="Arial"/>
          <w:sz w:val="22"/>
          <w:szCs w:val="22"/>
        </w:rPr>
        <w:t>przysługującego</w:t>
      </w:r>
      <w:proofErr w:type="spellEnd"/>
      <w:r w:rsidRPr="004D235C">
        <w:rPr>
          <w:rFonts w:ascii="Arial" w:hAnsi="Arial" w:cs="Arial"/>
          <w:sz w:val="22"/>
          <w:szCs w:val="22"/>
        </w:rPr>
        <w:t xml:space="preserve"> podwykonawcy </w:t>
      </w:r>
      <w:proofErr w:type="spellStart"/>
      <w:r w:rsidRPr="004D235C">
        <w:rPr>
          <w:rFonts w:ascii="Arial" w:hAnsi="Arial" w:cs="Arial"/>
          <w:sz w:val="22"/>
          <w:szCs w:val="22"/>
        </w:rPr>
        <w:t>wynikającego</w:t>
      </w:r>
      <w:proofErr w:type="spellEnd"/>
      <w:r w:rsidRPr="004D235C">
        <w:rPr>
          <w:rFonts w:ascii="Arial" w:hAnsi="Arial" w:cs="Arial"/>
          <w:sz w:val="22"/>
          <w:szCs w:val="22"/>
        </w:rPr>
        <w:t xml:space="preserve"> z zawartej umowy o podwykonawstwo.</w:t>
      </w:r>
    </w:p>
    <w:p w14:paraId="3C3B69E2" w14:textId="5CA508C3" w:rsidR="00F76D3C" w:rsidRPr="004C6683" w:rsidRDefault="004C6683" w:rsidP="004C6683">
      <w:pPr>
        <w:spacing w:after="0" w:line="240" w:lineRule="auto"/>
        <w:ind w:left="0" w:firstLine="0"/>
        <w:rPr>
          <w:rFonts w:ascii="Arial" w:hAnsi="Arial" w:cs="Arial"/>
          <w:color w:val="EE0000"/>
          <w:sz w:val="22"/>
          <w:szCs w:val="22"/>
        </w:rPr>
      </w:pPr>
      <w:r w:rsidRPr="004C6683">
        <w:rPr>
          <w:rFonts w:ascii="Arial" w:hAnsi="Arial" w:cs="Arial"/>
          <w:color w:val="EE0000"/>
          <w:sz w:val="22"/>
          <w:szCs w:val="22"/>
        </w:rPr>
        <w:t>Łączna maksymalna wysokość kar umownych została określona w załączniku do oferty</w:t>
      </w:r>
    </w:p>
    <w:p w14:paraId="09AFC2C2" w14:textId="77777777" w:rsidR="006B7313" w:rsidRPr="004D235C" w:rsidRDefault="006B7313" w:rsidP="004D235C">
      <w:pPr>
        <w:spacing w:after="0" w:line="240" w:lineRule="auto"/>
        <w:ind w:left="0" w:firstLine="0"/>
        <w:rPr>
          <w:rFonts w:ascii="Arial" w:hAnsi="Arial" w:cs="Arial"/>
          <w:sz w:val="22"/>
          <w:szCs w:val="22"/>
          <w:lang w:eastAsia="en-US"/>
        </w:rPr>
      </w:pPr>
    </w:p>
    <w:p w14:paraId="61D5402D" w14:textId="77777777" w:rsidR="007364EF" w:rsidRPr="004D235C" w:rsidRDefault="007364EF" w:rsidP="004D235C">
      <w:pPr>
        <w:pStyle w:val="Nagwek1"/>
        <w:spacing w:before="120" w:line="240" w:lineRule="auto"/>
        <w:ind w:left="0" w:firstLine="0"/>
        <w:rPr>
          <w:rFonts w:ascii="Arial" w:hAnsi="Arial" w:cs="Arial"/>
          <w:sz w:val="22"/>
          <w:szCs w:val="22"/>
        </w:rPr>
      </w:pPr>
      <w:bookmarkStart w:id="174" w:name="_Toc139866941"/>
      <w:r w:rsidRPr="004D235C">
        <w:rPr>
          <w:rFonts w:ascii="Arial" w:hAnsi="Arial" w:cs="Arial"/>
          <w:sz w:val="22"/>
          <w:szCs w:val="22"/>
        </w:rPr>
        <w:t>Rozdział 9 Próby Końcowe</w:t>
      </w:r>
      <w:bookmarkEnd w:id="172"/>
      <w:bookmarkEnd w:id="173"/>
      <w:bookmarkEnd w:id="174"/>
    </w:p>
    <w:p w14:paraId="4D0BE7EC" w14:textId="77777777" w:rsidR="007364EF" w:rsidRPr="004D235C" w:rsidRDefault="007364EF" w:rsidP="004D235C">
      <w:pPr>
        <w:pStyle w:val="Nagwek2"/>
        <w:spacing w:before="120" w:line="240" w:lineRule="auto"/>
        <w:rPr>
          <w:rFonts w:ascii="Arial" w:hAnsi="Arial" w:cs="Arial"/>
          <w:sz w:val="22"/>
          <w:szCs w:val="22"/>
        </w:rPr>
      </w:pPr>
      <w:bookmarkStart w:id="175" w:name="_Toc383710846"/>
      <w:bookmarkStart w:id="176" w:name="_Toc383710945"/>
      <w:bookmarkStart w:id="177" w:name="_Toc139866942"/>
      <w:r w:rsidRPr="004D235C">
        <w:rPr>
          <w:rFonts w:ascii="Arial" w:hAnsi="Arial" w:cs="Arial"/>
          <w:sz w:val="22"/>
          <w:szCs w:val="22"/>
        </w:rPr>
        <w:t xml:space="preserve">9.1 </w:t>
      </w:r>
      <w:r w:rsidRPr="004D235C">
        <w:rPr>
          <w:rFonts w:ascii="Arial" w:hAnsi="Arial" w:cs="Arial"/>
          <w:sz w:val="22"/>
          <w:szCs w:val="22"/>
        </w:rPr>
        <w:tab/>
        <w:t>Obowiązki Wykonawcy</w:t>
      </w:r>
      <w:bookmarkEnd w:id="175"/>
      <w:bookmarkEnd w:id="176"/>
      <w:bookmarkEnd w:id="177"/>
    </w:p>
    <w:p w14:paraId="5CCD1FF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Tytuł powoływanej w treści Klauzuli 5.6 - [Dokumenty Podwykonawcy] - skreśla się i zastępuje</w:t>
      </w:r>
    </w:p>
    <w:p w14:paraId="444F979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następująco: [Dokumentacja Powykonawcza].</w:t>
      </w:r>
    </w:p>
    <w:p w14:paraId="3C77BF1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Tytuł powoływanej w treści Klauzuli 5.7 - [Podręczniki obsługi i konserwacji] - skreśla się i zastępuje następująco: [Instrukcje obsługi i konserwacji].</w:t>
      </w:r>
    </w:p>
    <w:p w14:paraId="58EBC960" w14:textId="7D99CFC3"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piątym zdaniu niniejszej klauzuli po słowach „dla wykazania” skreśla się słowa: ”że Roboty”.</w:t>
      </w:r>
    </w:p>
    <w:p w14:paraId="10C46959" w14:textId="77777777" w:rsidR="006B7313" w:rsidRPr="004D235C" w:rsidRDefault="006B7313" w:rsidP="004D235C">
      <w:pPr>
        <w:spacing w:after="0" w:line="240" w:lineRule="auto"/>
        <w:ind w:left="0" w:firstLine="0"/>
        <w:rPr>
          <w:rFonts w:ascii="Arial" w:hAnsi="Arial" w:cs="Arial"/>
          <w:sz w:val="22"/>
          <w:szCs w:val="22"/>
        </w:rPr>
      </w:pPr>
    </w:p>
    <w:p w14:paraId="68993BCB" w14:textId="77777777" w:rsidR="007364EF" w:rsidRPr="004D235C" w:rsidRDefault="007364EF" w:rsidP="004D235C">
      <w:pPr>
        <w:pStyle w:val="Nagwek1"/>
        <w:spacing w:before="120" w:line="240" w:lineRule="auto"/>
        <w:ind w:left="0" w:firstLine="0"/>
        <w:rPr>
          <w:rFonts w:ascii="Arial" w:hAnsi="Arial" w:cs="Arial"/>
          <w:sz w:val="22"/>
          <w:szCs w:val="22"/>
        </w:rPr>
      </w:pPr>
      <w:bookmarkStart w:id="178" w:name="_Toc383710847"/>
      <w:bookmarkStart w:id="179" w:name="_Toc383710946"/>
      <w:bookmarkStart w:id="180" w:name="_Toc139866943"/>
      <w:r w:rsidRPr="004D235C">
        <w:rPr>
          <w:rFonts w:ascii="Arial" w:hAnsi="Arial" w:cs="Arial"/>
          <w:sz w:val="22"/>
          <w:szCs w:val="22"/>
        </w:rPr>
        <w:t>Rozdział 10 Przejęcie przez Zamawiającego</w:t>
      </w:r>
      <w:bookmarkEnd w:id="178"/>
      <w:bookmarkEnd w:id="179"/>
      <w:bookmarkEnd w:id="180"/>
    </w:p>
    <w:p w14:paraId="5997C55E" w14:textId="77777777" w:rsidR="007364EF" w:rsidRPr="004D235C" w:rsidRDefault="007364EF" w:rsidP="004D235C">
      <w:pPr>
        <w:pStyle w:val="Nagwek2"/>
        <w:spacing w:before="120" w:line="240" w:lineRule="auto"/>
        <w:rPr>
          <w:rFonts w:ascii="Arial" w:hAnsi="Arial" w:cs="Arial"/>
          <w:sz w:val="22"/>
          <w:szCs w:val="22"/>
        </w:rPr>
      </w:pPr>
      <w:bookmarkStart w:id="181" w:name="_Toc383710848"/>
      <w:bookmarkStart w:id="182" w:name="_Toc383710947"/>
      <w:bookmarkStart w:id="183" w:name="_Toc139866944"/>
      <w:r w:rsidRPr="004D235C">
        <w:rPr>
          <w:rFonts w:ascii="Arial" w:hAnsi="Arial" w:cs="Arial"/>
          <w:sz w:val="22"/>
          <w:szCs w:val="22"/>
        </w:rPr>
        <w:t>10.1</w:t>
      </w:r>
      <w:r w:rsidRPr="004D235C">
        <w:rPr>
          <w:rFonts w:ascii="Arial" w:hAnsi="Arial" w:cs="Arial"/>
          <w:sz w:val="22"/>
          <w:szCs w:val="22"/>
        </w:rPr>
        <w:tab/>
        <w:t>Przejęcie Robót</w:t>
      </w:r>
      <w:bookmarkEnd w:id="181"/>
      <w:bookmarkEnd w:id="182"/>
      <w:bookmarkEnd w:id="183"/>
      <w:r w:rsidRPr="004D235C">
        <w:rPr>
          <w:rFonts w:ascii="Arial" w:hAnsi="Arial" w:cs="Arial"/>
          <w:sz w:val="22"/>
          <w:szCs w:val="22"/>
        </w:rPr>
        <w:t xml:space="preserve"> </w:t>
      </w:r>
    </w:p>
    <w:p w14:paraId="2E7B933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niniejszej klauzuli 10.1 dodaje się następujący zapis:</w:t>
      </w:r>
    </w:p>
    <w:p w14:paraId="55CABC28" w14:textId="48E53D3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Przed wystąpieniem o wystawienie Świadectwa Przejęcia dla Robót, Wykonawca zobowiązany jest, zgodnie ze wskazówkami Inżyniera i pod jego nadzorem, sporządzić wszelkie dokumenty i dokonać wszelkich czynności niezbędnych do uzyskania przez Zamawiającego pozwolenia na użytkowanie Robót od właściwych władz lokalnych lub zgłoszenia robót do użytkowania. </w:t>
      </w:r>
    </w:p>
    <w:p w14:paraId="5DA11FF3" w14:textId="1D6B3AE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Wykonawca wraz z Wnioskiem o Przejecie Robót lub Odcinka przedstawi zbiór wszelkich uzgodnień zawierających klauzule o nie wnoszeniu roszczeń przez Uzgadniającego w stosunku do zakończonej Inwestycji.</w:t>
      </w:r>
    </w:p>
    <w:p w14:paraId="35C09A46" w14:textId="77777777" w:rsidR="006B7313" w:rsidRPr="004D235C" w:rsidRDefault="006B7313" w:rsidP="004D235C">
      <w:pPr>
        <w:spacing w:after="0" w:line="240" w:lineRule="auto"/>
        <w:ind w:left="0" w:firstLine="0"/>
        <w:rPr>
          <w:rFonts w:ascii="Arial" w:hAnsi="Arial" w:cs="Arial"/>
          <w:sz w:val="22"/>
          <w:szCs w:val="22"/>
        </w:rPr>
      </w:pPr>
    </w:p>
    <w:p w14:paraId="095389D1" w14:textId="77777777" w:rsidR="007364EF" w:rsidRPr="004D235C" w:rsidRDefault="007364EF" w:rsidP="004D235C">
      <w:pPr>
        <w:pStyle w:val="Nagwek1"/>
        <w:spacing w:before="120" w:line="240" w:lineRule="auto"/>
        <w:ind w:left="0" w:firstLine="0"/>
        <w:rPr>
          <w:rFonts w:ascii="Arial" w:hAnsi="Arial" w:cs="Arial"/>
          <w:sz w:val="22"/>
          <w:szCs w:val="22"/>
        </w:rPr>
      </w:pPr>
      <w:bookmarkStart w:id="184" w:name="_Toc383710850"/>
      <w:bookmarkStart w:id="185" w:name="_Toc383710949"/>
      <w:bookmarkStart w:id="186" w:name="_Toc139866945"/>
      <w:r w:rsidRPr="004D235C">
        <w:rPr>
          <w:rFonts w:ascii="Arial" w:hAnsi="Arial" w:cs="Arial"/>
          <w:sz w:val="22"/>
          <w:szCs w:val="22"/>
        </w:rPr>
        <w:t xml:space="preserve">Rozdział 11 </w:t>
      </w:r>
      <w:bookmarkStart w:id="187" w:name="_Hlk205887946"/>
      <w:r w:rsidRPr="004D235C">
        <w:rPr>
          <w:rFonts w:ascii="Arial" w:hAnsi="Arial" w:cs="Arial"/>
          <w:sz w:val="22"/>
          <w:szCs w:val="22"/>
        </w:rPr>
        <w:t>Odpowiedzialność za wady</w:t>
      </w:r>
      <w:bookmarkEnd w:id="184"/>
      <w:bookmarkEnd w:id="185"/>
      <w:bookmarkEnd w:id="186"/>
      <w:r w:rsidRPr="004D235C">
        <w:rPr>
          <w:rFonts w:ascii="Arial" w:hAnsi="Arial" w:cs="Arial"/>
          <w:sz w:val="22"/>
          <w:szCs w:val="22"/>
        </w:rPr>
        <w:t xml:space="preserve"> </w:t>
      </w:r>
      <w:bookmarkEnd w:id="187"/>
    </w:p>
    <w:p w14:paraId="20CB7EED" w14:textId="77777777" w:rsidR="00112401" w:rsidRPr="00112401" w:rsidRDefault="00112401" w:rsidP="00112401">
      <w:pPr>
        <w:widowControl w:val="0"/>
        <w:autoSpaceDE w:val="0"/>
        <w:autoSpaceDN w:val="0"/>
        <w:adjustRightInd w:val="0"/>
        <w:spacing w:line="244" w:lineRule="atLeast"/>
        <w:rPr>
          <w:rFonts w:ascii="Arial" w:hAnsi="Arial" w:cs="Arial"/>
          <w:b/>
          <w:bCs/>
          <w:color w:val="EE0000"/>
          <w:sz w:val="22"/>
          <w:szCs w:val="22"/>
        </w:rPr>
      </w:pPr>
      <w:bookmarkStart w:id="188" w:name="_Hlk205887990"/>
      <w:bookmarkStart w:id="189" w:name="_Toc297811162"/>
      <w:bookmarkStart w:id="190" w:name="_Toc383710851"/>
      <w:bookmarkStart w:id="191" w:name="_Toc383710950"/>
      <w:bookmarkStart w:id="192" w:name="_Toc139866946"/>
      <w:r w:rsidRPr="00112401">
        <w:rPr>
          <w:rFonts w:ascii="Arial" w:hAnsi="Arial" w:cs="Arial"/>
          <w:b/>
          <w:bCs/>
          <w:color w:val="EE0000"/>
          <w:sz w:val="22"/>
          <w:szCs w:val="22"/>
        </w:rPr>
        <w:t>11.4 Niewypełnienie obowiązku usuwania wad</w:t>
      </w:r>
    </w:p>
    <w:p w14:paraId="5CDCD5F2" w14:textId="244928B9" w:rsidR="00112401" w:rsidRPr="00112401" w:rsidRDefault="00112401" w:rsidP="00112401">
      <w:pPr>
        <w:spacing w:after="0" w:line="240" w:lineRule="auto"/>
        <w:ind w:left="0" w:firstLine="0"/>
        <w:rPr>
          <w:rFonts w:ascii="Arial" w:hAnsi="Arial" w:cs="Arial"/>
          <w:color w:val="EE0000"/>
          <w:sz w:val="22"/>
          <w:szCs w:val="22"/>
        </w:rPr>
      </w:pPr>
      <w:r w:rsidRPr="00112401">
        <w:rPr>
          <w:rFonts w:ascii="Arial" w:hAnsi="Arial" w:cs="Arial"/>
          <w:color w:val="EE0000"/>
          <w:sz w:val="22"/>
          <w:szCs w:val="22"/>
        </w:rPr>
        <w:t>W pierwszym zdaniu w pierwszym akapicie po słowach „lub w jego imieniu ter</w:t>
      </w:r>
      <w:r w:rsidRPr="00112401">
        <w:rPr>
          <w:rFonts w:ascii="Arial" w:hAnsi="Arial" w:cs="Arial"/>
          <w:color w:val="EE0000"/>
          <w:sz w:val="22"/>
          <w:szCs w:val="22"/>
        </w:rPr>
        <w:softHyphen/>
        <w:t>min” dodaje się słowa „nie krótszy jednak niż 14 dni,</w:t>
      </w:r>
    </w:p>
    <w:bookmarkEnd w:id="188"/>
    <w:p w14:paraId="39D10C1C" w14:textId="77777777" w:rsidR="00112401" w:rsidRPr="00477048" w:rsidRDefault="00112401" w:rsidP="00112401">
      <w:pPr>
        <w:widowControl w:val="0"/>
        <w:autoSpaceDE w:val="0"/>
        <w:autoSpaceDN w:val="0"/>
        <w:adjustRightInd w:val="0"/>
        <w:spacing w:line="244" w:lineRule="atLeast"/>
        <w:rPr>
          <w:rFonts w:ascii="Arial" w:hAnsi="Arial" w:cs="Arial"/>
        </w:rPr>
      </w:pPr>
    </w:p>
    <w:p w14:paraId="64DAD6EA" w14:textId="3ECB51DC" w:rsidR="007364EF" w:rsidRPr="004D235C" w:rsidRDefault="007364EF" w:rsidP="004D235C">
      <w:pPr>
        <w:pStyle w:val="Nagwek2"/>
        <w:spacing w:before="120" w:line="240" w:lineRule="auto"/>
        <w:rPr>
          <w:rFonts w:ascii="Arial" w:hAnsi="Arial" w:cs="Arial"/>
          <w:sz w:val="22"/>
          <w:szCs w:val="22"/>
        </w:rPr>
      </w:pPr>
      <w:r w:rsidRPr="004D235C">
        <w:rPr>
          <w:rFonts w:ascii="Arial" w:hAnsi="Arial" w:cs="Arial"/>
          <w:sz w:val="22"/>
          <w:szCs w:val="22"/>
        </w:rPr>
        <w:t>11.12</w:t>
      </w:r>
      <w:r w:rsidRPr="004D235C">
        <w:rPr>
          <w:rFonts w:ascii="Arial" w:hAnsi="Arial" w:cs="Arial"/>
          <w:sz w:val="22"/>
          <w:szCs w:val="22"/>
        </w:rPr>
        <w:tab/>
      </w:r>
      <w:r w:rsidRPr="004D235C">
        <w:rPr>
          <w:rFonts w:ascii="Arial" w:hAnsi="Arial" w:cs="Arial"/>
          <w:sz w:val="22"/>
          <w:szCs w:val="22"/>
        </w:rPr>
        <w:tab/>
        <w:t>Gwarancja Jakości</w:t>
      </w:r>
      <w:bookmarkEnd w:id="189"/>
      <w:bookmarkEnd w:id="190"/>
      <w:bookmarkEnd w:id="191"/>
      <w:bookmarkEnd w:id="192"/>
    </w:p>
    <w:p w14:paraId="3A73AD7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Dodaje się nową Klauzulę</w:t>
      </w:r>
      <w:r w:rsidRPr="004D235C">
        <w:rPr>
          <w:rFonts w:ascii="Arial" w:hAnsi="Arial" w:cs="Arial"/>
          <w:sz w:val="22"/>
          <w:szCs w:val="22"/>
        </w:rPr>
        <w:t xml:space="preserve"> 11.12 [</w:t>
      </w:r>
      <w:r w:rsidRPr="004D235C">
        <w:rPr>
          <w:rFonts w:ascii="Arial" w:hAnsi="Arial" w:cs="Arial"/>
          <w:i/>
          <w:iCs/>
          <w:sz w:val="22"/>
          <w:szCs w:val="22"/>
        </w:rPr>
        <w:t>Gwarancja Jakości</w:t>
      </w:r>
      <w:r w:rsidRPr="004D235C">
        <w:rPr>
          <w:rFonts w:ascii="Arial" w:hAnsi="Arial" w:cs="Arial"/>
          <w:sz w:val="22"/>
          <w:szCs w:val="22"/>
        </w:rPr>
        <w:t>]</w:t>
      </w:r>
      <w:r w:rsidRPr="004D235C">
        <w:rPr>
          <w:rFonts w:ascii="Arial" w:hAnsi="Arial" w:cs="Arial"/>
          <w:b/>
          <w:bCs/>
          <w:sz w:val="22"/>
          <w:szCs w:val="22"/>
        </w:rPr>
        <w:t xml:space="preserve">  w brzmieniu:</w:t>
      </w:r>
    </w:p>
    <w:p w14:paraId="02D3967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Gwarancja Jakości musi być potwierdzona dokumentem „Karta Gwarancyjna". Wzór Karty Gwarancyjnej stanowi  załącznik do Kontraktu i jest częścią umowy. Karta gwarancyjna zostanie odpowiednio uzupełniona, podpisana przez Wykonawcę  i przekazana Zamawiającemu.</w:t>
      </w:r>
    </w:p>
    <w:p w14:paraId="0A40F97A" w14:textId="38EB32CA"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Okres gwarancji określony został w Załączniku do Oferty  i rozpoczyna się od daty ukończenia Robót ustalonej przez Inżyniera w Świadectwie Przejęcia dla Robót.</w:t>
      </w:r>
    </w:p>
    <w:p w14:paraId="3208548A" w14:textId="77777777" w:rsidR="006B7313" w:rsidRPr="004D235C" w:rsidRDefault="006B7313" w:rsidP="004D235C">
      <w:pPr>
        <w:spacing w:after="0" w:line="240" w:lineRule="auto"/>
        <w:ind w:left="0" w:firstLine="0"/>
        <w:rPr>
          <w:rFonts w:ascii="Arial" w:hAnsi="Arial" w:cs="Arial"/>
          <w:sz w:val="22"/>
          <w:szCs w:val="22"/>
        </w:rPr>
      </w:pPr>
    </w:p>
    <w:p w14:paraId="79AF7C69" w14:textId="77777777" w:rsidR="007364EF" w:rsidRPr="004D235C" w:rsidRDefault="007364EF" w:rsidP="004D235C">
      <w:pPr>
        <w:pStyle w:val="Nagwek2"/>
        <w:spacing w:before="120" w:line="240" w:lineRule="auto"/>
        <w:rPr>
          <w:rFonts w:ascii="Arial" w:hAnsi="Arial" w:cs="Arial"/>
          <w:sz w:val="22"/>
          <w:szCs w:val="22"/>
        </w:rPr>
      </w:pPr>
      <w:bookmarkStart w:id="193" w:name="_Toc297811163"/>
      <w:bookmarkStart w:id="194" w:name="_Toc383710852"/>
      <w:bookmarkStart w:id="195" w:name="_Toc383710951"/>
      <w:bookmarkStart w:id="196" w:name="_Toc139866947"/>
      <w:r w:rsidRPr="004D235C">
        <w:rPr>
          <w:rFonts w:ascii="Arial" w:hAnsi="Arial" w:cs="Arial"/>
          <w:sz w:val="22"/>
          <w:szCs w:val="22"/>
        </w:rPr>
        <w:t>11.13</w:t>
      </w:r>
      <w:r w:rsidRPr="004D235C">
        <w:rPr>
          <w:rFonts w:ascii="Arial" w:hAnsi="Arial" w:cs="Arial"/>
          <w:sz w:val="22"/>
          <w:szCs w:val="22"/>
        </w:rPr>
        <w:tab/>
      </w:r>
      <w:r w:rsidRPr="004D235C">
        <w:rPr>
          <w:rFonts w:ascii="Arial" w:hAnsi="Arial" w:cs="Arial"/>
          <w:sz w:val="22"/>
          <w:szCs w:val="22"/>
        </w:rPr>
        <w:tab/>
        <w:t>Rękojmia za Wady</w:t>
      </w:r>
      <w:bookmarkEnd w:id="193"/>
      <w:bookmarkEnd w:id="194"/>
      <w:bookmarkEnd w:id="195"/>
      <w:bookmarkEnd w:id="196"/>
    </w:p>
    <w:p w14:paraId="5C44B6B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Dodaje się nową klauzulę</w:t>
      </w:r>
      <w:r w:rsidRPr="004D235C">
        <w:rPr>
          <w:rFonts w:ascii="Arial" w:hAnsi="Arial" w:cs="Arial"/>
          <w:sz w:val="22"/>
          <w:szCs w:val="22"/>
        </w:rPr>
        <w:t xml:space="preserve"> 11.13 [</w:t>
      </w:r>
      <w:r w:rsidRPr="004D235C">
        <w:rPr>
          <w:rFonts w:ascii="Arial" w:hAnsi="Arial" w:cs="Arial"/>
          <w:i/>
          <w:iCs/>
          <w:sz w:val="22"/>
          <w:szCs w:val="22"/>
        </w:rPr>
        <w:t>Rękojmia za Wady</w:t>
      </w:r>
      <w:r w:rsidRPr="004D235C">
        <w:rPr>
          <w:rFonts w:ascii="Arial" w:hAnsi="Arial" w:cs="Arial"/>
          <w:sz w:val="22"/>
          <w:szCs w:val="22"/>
        </w:rPr>
        <w:t xml:space="preserve">] </w:t>
      </w:r>
      <w:r w:rsidRPr="004D235C">
        <w:rPr>
          <w:rFonts w:ascii="Arial" w:hAnsi="Arial" w:cs="Arial"/>
          <w:b/>
          <w:bCs/>
          <w:sz w:val="22"/>
          <w:szCs w:val="22"/>
        </w:rPr>
        <w:t>w brzmieniu</w:t>
      </w:r>
      <w:r w:rsidRPr="004D235C">
        <w:rPr>
          <w:rFonts w:ascii="Arial" w:hAnsi="Arial" w:cs="Arial"/>
          <w:sz w:val="22"/>
          <w:szCs w:val="22"/>
        </w:rPr>
        <w:t>:</w:t>
      </w:r>
    </w:p>
    <w:p w14:paraId="5322F288" w14:textId="41898055"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Roboty objęte są rękojmią za wady zgodnie z Prawem (kodeks cywilny). Okres rękojmi określony został w Załączniku do Oferty i rozpoczyna się od daty ukończenia Robót ustalonej przez Inżyniera w Świadectwie </w:t>
      </w:r>
      <w:r w:rsidR="00CD18E1" w:rsidRPr="004D235C">
        <w:rPr>
          <w:rFonts w:ascii="Arial" w:hAnsi="Arial" w:cs="Arial"/>
          <w:sz w:val="22"/>
          <w:szCs w:val="22"/>
        </w:rPr>
        <w:t>Przejęcia dla Robót</w:t>
      </w:r>
      <w:r w:rsidRPr="004D235C">
        <w:rPr>
          <w:rFonts w:ascii="Arial" w:hAnsi="Arial" w:cs="Arial"/>
          <w:sz w:val="22"/>
          <w:szCs w:val="22"/>
        </w:rPr>
        <w:t xml:space="preserve">. </w:t>
      </w:r>
    </w:p>
    <w:p w14:paraId="530D0DF3" w14:textId="77777777" w:rsidR="006B7313" w:rsidRPr="004D235C" w:rsidRDefault="006B7313" w:rsidP="004D235C">
      <w:pPr>
        <w:spacing w:after="0" w:line="240" w:lineRule="auto"/>
        <w:ind w:left="0" w:firstLine="0"/>
        <w:rPr>
          <w:rFonts w:ascii="Arial" w:hAnsi="Arial" w:cs="Arial"/>
          <w:sz w:val="22"/>
          <w:szCs w:val="22"/>
        </w:rPr>
      </w:pPr>
    </w:p>
    <w:p w14:paraId="7EBF39FF" w14:textId="77777777" w:rsidR="007364EF" w:rsidRPr="00F76D3C" w:rsidRDefault="007364EF" w:rsidP="004D235C">
      <w:pPr>
        <w:pStyle w:val="Nagwek2"/>
        <w:spacing w:before="120" w:line="240" w:lineRule="auto"/>
        <w:rPr>
          <w:rFonts w:ascii="Arial" w:hAnsi="Arial" w:cs="Arial"/>
          <w:strike/>
          <w:color w:val="EE0000"/>
          <w:sz w:val="22"/>
          <w:szCs w:val="22"/>
        </w:rPr>
      </w:pPr>
      <w:bookmarkStart w:id="197" w:name="_Toc297811164"/>
      <w:bookmarkStart w:id="198" w:name="_Toc383710853"/>
      <w:bookmarkStart w:id="199" w:name="_Toc383710952"/>
      <w:bookmarkStart w:id="200" w:name="_Toc139866948"/>
      <w:r w:rsidRPr="00F76D3C">
        <w:rPr>
          <w:rFonts w:ascii="Arial" w:hAnsi="Arial" w:cs="Arial"/>
          <w:strike/>
          <w:color w:val="EE0000"/>
          <w:sz w:val="22"/>
          <w:szCs w:val="22"/>
        </w:rPr>
        <w:t>11.14</w:t>
      </w:r>
      <w:r w:rsidRPr="00F76D3C">
        <w:rPr>
          <w:rFonts w:ascii="Arial" w:hAnsi="Arial" w:cs="Arial"/>
          <w:strike/>
          <w:color w:val="EE0000"/>
          <w:sz w:val="22"/>
          <w:szCs w:val="22"/>
        </w:rPr>
        <w:tab/>
      </w:r>
      <w:bookmarkStart w:id="201" w:name="_Hlk206658309"/>
      <w:r w:rsidRPr="00F76D3C">
        <w:rPr>
          <w:rFonts w:ascii="Arial" w:hAnsi="Arial" w:cs="Arial"/>
          <w:strike/>
          <w:color w:val="EE0000"/>
          <w:sz w:val="22"/>
          <w:szCs w:val="22"/>
        </w:rPr>
        <w:t>Podstawowe warunki serwisowania urządzeń technologicznych</w:t>
      </w:r>
      <w:bookmarkEnd w:id="197"/>
      <w:bookmarkEnd w:id="198"/>
      <w:bookmarkEnd w:id="199"/>
      <w:bookmarkEnd w:id="200"/>
      <w:bookmarkEnd w:id="201"/>
    </w:p>
    <w:p w14:paraId="0920EFBD" w14:textId="77777777" w:rsidR="007364EF" w:rsidRPr="00F76D3C" w:rsidRDefault="007364EF" w:rsidP="004D235C">
      <w:pPr>
        <w:spacing w:after="0" w:line="240" w:lineRule="auto"/>
        <w:ind w:left="0" w:firstLine="0"/>
        <w:rPr>
          <w:rFonts w:ascii="Arial" w:hAnsi="Arial" w:cs="Arial"/>
          <w:strike/>
          <w:color w:val="EE0000"/>
          <w:sz w:val="22"/>
          <w:szCs w:val="22"/>
        </w:rPr>
      </w:pPr>
      <w:r w:rsidRPr="00F76D3C">
        <w:rPr>
          <w:rFonts w:ascii="Arial" w:hAnsi="Arial" w:cs="Arial"/>
          <w:b/>
          <w:bCs/>
          <w:strike/>
          <w:color w:val="EE0000"/>
          <w:sz w:val="22"/>
          <w:szCs w:val="22"/>
        </w:rPr>
        <w:t>Dodaje się nową Klauzulę</w:t>
      </w:r>
      <w:r w:rsidRPr="00F76D3C">
        <w:rPr>
          <w:rFonts w:ascii="Arial" w:hAnsi="Arial" w:cs="Arial"/>
          <w:strike/>
          <w:color w:val="EE0000"/>
          <w:sz w:val="22"/>
          <w:szCs w:val="22"/>
        </w:rPr>
        <w:t xml:space="preserve"> 11.14 [</w:t>
      </w:r>
      <w:r w:rsidRPr="00F76D3C">
        <w:rPr>
          <w:rFonts w:ascii="Arial" w:hAnsi="Arial" w:cs="Arial"/>
          <w:i/>
          <w:iCs/>
          <w:strike/>
          <w:color w:val="EE0000"/>
          <w:sz w:val="22"/>
          <w:szCs w:val="22"/>
        </w:rPr>
        <w:t>Podstawowe warunki serwisowania urządzeń technologicznych</w:t>
      </w:r>
      <w:r w:rsidRPr="00F76D3C">
        <w:rPr>
          <w:rFonts w:ascii="Arial" w:hAnsi="Arial" w:cs="Arial"/>
          <w:strike/>
          <w:color w:val="EE0000"/>
          <w:sz w:val="22"/>
          <w:szCs w:val="22"/>
        </w:rPr>
        <w:t xml:space="preserve">] </w:t>
      </w:r>
      <w:r w:rsidRPr="00F76D3C">
        <w:rPr>
          <w:rFonts w:ascii="Arial" w:hAnsi="Arial" w:cs="Arial"/>
          <w:b/>
          <w:bCs/>
          <w:strike/>
          <w:color w:val="EE0000"/>
          <w:sz w:val="22"/>
          <w:szCs w:val="22"/>
        </w:rPr>
        <w:t>w brzmieniu:</w:t>
      </w:r>
    </w:p>
    <w:p w14:paraId="1DA574BF" w14:textId="61467036" w:rsidR="006B7313" w:rsidRPr="00F76D3C" w:rsidRDefault="007364EF" w:rsidP="004D235C">
      <w:pPr>
        <w:spacing w:after="0" w:line="240" w:lineRule="auto"/>
        <w:ind w:left="0" w:firstLine="0"/>
        <w:rPr>
          <w:rFonts w:ascii="Arial" w:hAnsi="Arial" w:cs="Arial"/>
          <w:strike/>
          <w:color w:val="EE0000"/>
          <w:sz w:val="22"/>
          <w:szCs w:val="22"/>
        </w:rPr>
      </w:pPr>
      <w:r w:rsidRPr="00F76D3C">
        <w:rPr>
          <w:rFonts w:ascii="Arial" w:hAnsi="Arial" w:cs="Arial"/>
          <w:strike/>
          <w:color w:val="EE0000"/>
          <w:sz w:val="22"/>
          <w:szCs w:val="22"/>
        </w:rPr>
        <w:t>Wymagana szybkość reakcji serwisu – zgodnie z zapisami wzoru Karty Gwarancyjnej zawartego w niniejszych Szczególnych Warunkach Kontraktu.</w:t>
      </w:r>
    </w:p>
    <w:p w14:paraId="190BDE74" w14:textId="77777777" w:rsidR="00771449" w:rsidRPr="004D235C" w:rsidRDefault="00771449" w:rsidP="004D235C">
      <w:pPr>
        <w:spacing w:after="0" w:line="240" w:lineRule="auto"/>
        <w:ind w:left="0" w:firstLine="0"/>
        <w:rPr>
          <w:rFonts w:ascii="Arial" w:hAnsi="Arial" w:cs="Arial"/>
          <w:sz w:val="22"/>
          <w:szCs w:val="22"/>
        </w:rPr>
      </w:pPr>
    </w:p>
    <w:p w14:paraId="5D84D5DE" w14:textId="49021972" w:rsidR="007364EF" w:rsidRPr="004D235C" w:rsidRDefault="003D7F0B" w:rsidP="004D235C">
      <w:pPr>
        <w:spacing w:after="0" w:line="240" w:lineRule="auto"/>
        <w:ind w:left="0" w:firstLine="0"/>
        <w:rPr>
          <w:rFonts w:ascii="Arial" w:hAnsi="Arial" w:cs="Arial"/>
          <w:b/>
          <w:bCs/>
          <w:sz w:val="22"/>
          <w:szCs w:val="22"/>
        </w:rPr>
      </w:pPr>
      <w:r w:rsidRPr="004D235C">
        <w:rPr>
          <w:rFonts w:ascii="Arial" w:hAnsi="Arial" w:cs="Arial"/>
          <w:b/>
          <w:bCs/>
          <w:sz w:val="22"/>
          <w:szCs w:val="22"/>
        </w:rPr>
        <w:t xml:space="preserve">Rozdział 12 </w:t>
      </w:r>
      <w:r w:rsidR="007364EF" w:rsidRPr="004D235C">
        <w:rPr>
          <w:rFonts w:ascii="Arial" w:hAnsi="Arial" w:cs="Arial"/>
          <w:b/>
          <w:bCs/>
          <w:sz w:val="22"/>
          <w:szCs w:val="22"/>
        </w:rPr>
        <w:t xml:space="preserve">Próby eksploatacyjne </w:t>
      </w:r>
    </w:p>
    <w:p w14:paraId="6E0FDF2C" w14:textId="77777777" w:rsidR="003D7F0B" w:rsidRPr="004D235C" w:rsidRDefault="003D7F0B" w:rsidP="004D235C">
      <w:pPr>
        <w:spacing w:after="0" w:line="240" w:lineRule="auto"/>
        <w:rPr>
          <w:rFonts w:ascii="Arial" w:hAnsi="Arial" w:cs="Arial"/>
          <w:b/>
          <w:bCs/>
          <w:sz w:val="22"/>
          <w:szCs w:val="22"/>
        </w:rPr>
      </w:pPr>
      <w:r w:rsidRPr="004D235C">
        <w:rPr>
          <w:rFonts w:ascii="Arial" w:hAnsi="Arial" w:cs="Arial"/>
          <w:b/>
          <w:bCs/>
          <w:sz w:val="22"/>
          <w:szCs w:val="22"/>
        </w:rPr>
        <w:t>12.1 Procedura dla prób eksploatacyjnych</w:t>
      </w:r>
    </w:p>
    <w:p w14:paraId="4ECF0BB0" w14:textId="0327AFCE" w:rsidR="006C5961" w:rsidRPr="004D235C" w:rsidRDefault="006C5961" w:rsidP="004D235C">
      <w:pPr>
        <w:spacing w:after="0" w:line="240" w:lineRule="auto"/>
        <w:ind w:left="0" w:firstLine="0"/>
        <w:rPr>
          <w:rFonts w:ascii="Arial" w:hAnsi="Arial" w:cs="Arial"/>
          <w:sz w:val="22"/>
          <w:szCs w:val="22"/>
        </w:rPr>
      </w:pPr>
      <w:r w:rsidRPr="004D235C">
        <w:rPr>
          <w:rFonts w:ascii="Arial" w:hAnsi="Arial" w:cs="Arial"/>
          <w:sz w:val="22"/>
          <w:szCs w:val="22"/>
        </w:rPr>
        <w:t>Tekst klauzuli 12.1 skreśla się i zastępuje następująco:</w:t>
      </w:r>
    </w:p>
    <w:p w14:paraId="2E0F2308" w14:textId="77777777" w:rsidR="00461677" w:rsidRPr="004D235C" w:rsidRDefault="00461677" w:rsidP="004D235C">
      <w:pPr>
        <w:pBdr>
          <w:top w:val="nil"/>
          <w:left w:val="nil"/>
          <w:bottom w:val="nil"/>
          <w:right w:val="nil"/>
          <w:between w:val="nil"/>
        </w:pBdr>
        <w:spacing w:after="0" w:line="240" w:lineRule="auto"/>
        <w:ind w:right="-2"/>
        <w:rPr>
          <w:rFonts w:ascii="Arial" w:eastAsia="Arial" w:hAnsi="Arial" w:cs="Arial"/>
          <w:sz w:val="22"/>
          <w:szCs w:val="22"/>
        </w:rPr>
      </w:pPr>
      <w:r w:rsidRPr="004D235C">
        <w:rPr>
          <w:rFonts w:ascii="Arial" w:eastAsia="Arial" w:hAnsi="Arial" w:cs="Arial"/>
          <w:sz w:val="22"/>
          <w:szCs w:val="22"/>
        </w:rPr>
        <w:t xml:space="preserve">Próby eksploatacyjne oznaczają próby sprawdzające już  na właściwym medium na którym oczyszczalnia będzie pracowała, po wydaniu świadectwa przejęcia tj. przejęciu robót przez Zamawiającego. </w:t>
      </w:r>
    </w:p>
    <w:p w14:paraId="15BFB5D0" w14:textId="77777777" w:rsidR="00461677" w:rsidRPr="004D235C" w:rsidRDefault="00461677" w:rsidP="004D235C">
      <w:pPr>
        <w:pBdr>
          <w:top w:val="nil"/>
          <w:left w:val="nil"/>
          <w:bottom w:val="nil"/>
          <w:right w:val="nil"/>
          <w:between w:val="nil"/>
        </w:pBdr>
        <w:spacing w:after="0" w:line="240" w:lineRule="auto"/>
        <w:ind w:right="-2"/>
        <w:rPr>
          <w:rFonts w:ascii="Arial" w:hAnsi="Arial" w:cs="Arial"/>
          <w:sz w:val="22"/>
          <w:szCs w:val="22"/>
        </w:rPr>
      </w:pPr>
      <w:r w:rsidRPr="004D235C">
        <w:rPr>
          <w:rFonts w:ascii="Arial" w:hAnsi="Arial" w:cs="Arial"/>
          <w:sz w:val="22"/>
          <w:szCs w:val="22"/>
        </w:rPr>
        <w:t xml:space="preserve">Po zakończeniu wszystkich prac, zgrywana będzie całość oczyszczalni i przeprowadzony rozruch całości czyszczalni. Dopiero po uzyskaniu obciążenia wszystkich obiektów docelowymi mediami (w tym odciekami z zagęszczania i odwadniania), współpracą z docelowymi obiektami i układami technologicznymi określone będą ostateczne warunki pracy, parametry maszyn i urządzeń, nastawy technologiczne, dobór polimerów, itp. i zakończony próbą eksploatacyjną rozruch. </w:t>
      </w:r>
    </w:p>
    <w:p w14:paraId="76AEA01C" w14:textId="77777777" w:rsidR="00461677" w:rsidRPr="004D235C" w:rsidRDefault="00461677" w:rsidP="004D235C">
      <w:pPr>
        <w:pBdr>
          <w:top w:val="nil"/>
          <w:left w:val="nil"/>
          <w:bottom w:val="nil"/>
          <w:right w:val="nil"/>
          <w:between w:val="nil"/>
        </w:pBdr>
        <w:spacing w:after="0" w:line="240" w:lineRule="auto"/>
        <w:ind w:right="-2"/>
        <w:rPr>
          <w:rFonts w:ascii="Arial" w:hAnsi="Arial" w:cs="Arial"/>
          <w:sz w:val="22"/>
          <w:szCs w:val="22"/>
        </w:rPr>
      </w:pPr>
      <w:r w:rsidRPr="004D235C">
        <w:rPr>
          <w:rFonts w:ascii="Arial" w:hAnsi="Arial" w:cs="Arial"/>
          <w:sz w:val="22"/>
          <w:szCs w:val="22"/>
        </w:rPr>
        <w:t xml:space="preserve">Próba eksploatacyjna – minimum 30-to dniowy okres normalnego ruchu oczyszczalni, podczas którego obiekt ma być eksploatowany przez obsługę Użytkownika (pod dozorem </w:t>
      </w:r>
      <w:r w:rsidRPr="004D235C">
        <w:rPr>
          <w:rFonts w:ascii="Arial" w:hAnsi="Arial" w:cs="Arial"/>
          <w:sz w:val="22"/>
          <w:szCs w:val="22"/>
        </w:rPr>
        <w:lastRenderedPageBreak/>
        <w:t>Wykonawcy), w warunkach stabilnej i normalnej pracy i przy użyciu normalnych metod pracy. Podczas próby eksploatacyjnej należy wykonać minimum po 7 akredytowanych analiz z prób średniodobowych, proporcjonalnych do przepływu dla ścieków: surowych oraz oczyszczonych odpływających do odbiornika, badań parametrów osadu na poszczególnych etapach obróbki, itp. badań, rejestrując równolegle kluczowe parametry ruchu oczyszczalni (opisane w dalszych punktach).</w:t>
      </w:r>
    </w:p>
    <w:p w14:paraId="2441512D" w14:textId="77777777" w:rsidR="00461677" w:rsidRPr="004D235C" w:rsidRDefault="00461677" w:rsidP="004D235C">
      <w:pPr>
        <w:pBdr>
          <w:top w:val="nil"/>
          <w:left w:val="nil"/>
          <w:bottom w:val="nil"/>
          <w:right w:val="nil"/>
          <w:between w:val="nil"/>
        </w:pBdr>
        <w:spacing w:after="0" w:line="240" w:lineRule="auto"/>
        <w:ind w:right="-2"/>
        <w:rPr>
          <w:rFonts w:ascii="Arial" w:eastAsia="Arial" w:hAnsi="Arial" w:cs="Arial"/>
          <w:sz w:val="22"/>
          <w:szCs w:val="22"/>
        </w:rPr>
      </w:pPr>
      <w:r w:rsidRPr="004D235C">
        <w:rPr>
          <w:rFonts w:ascii="Arial" w:hAnsi="Arial" w:cs="Arial"/>
          <w:sz w:val="22"/>
          <w:szCs w:val="22"/>
        </w:rPr>
        <w:t xml:space="preserve"> Wykonawca opracuje dokumentację rozruchową i porozruchową, w której skład wchodzi jako minimum: ◦ projekt rozruchu, ◦ program szkoleń, ◦ projekt oznakowania obiektów i kolorystyki rurociągów, maszyn i armatury (dostarczony na etapie projektowania, ostatecznie zatwierdzony i wykonany na etapie przygotowania do rozruchu), ◦ sprawozdanie z rozruchu oczyszczalni, ◦ dziennik rozruchu oczyszczalni, ◦ lista szkoleń (wraz z załączonymi kserokopiami list obecności), ◦ instrukcja obsługi i eksploatacji oczyszczalni, ◦ instrukcja BHP dla całej oczyszczalni, ◦ instrukcja </w:t>
      </w:r>
      <w:proofErr w:type="spellStart"/>
      <w:r w:rsidRPr="004D235C">
        <w:rPr>
          <w:rFonts w:ascii="Arial" w:hAnsi="Arial" w:cs="Arial"/>
          <w:sz w:val="22"/>
          <w:szCs w:val="22"/>
        </w:rPr>
        <w:t>ppoż</w:t>
      </w:r>
      <w:proofErr w:type="spellEnd"/>
      <w:r w:rsidRPr="004D235C">
        <w:rPr>
          <w:rFonts w:ascii="Arial" w:hAnsi="Arial" w:cs="Arial"/>
          <w:sz w:val="22"/>
          <w:szCs w:val="22"/>
        </w:rPr>
        <w:t xml:space="preserve"> dla całej oczyszczalni, ◦ instrukcja przechowywania, użycia i konserwacji środków ochrony indywidualnej, ◦ instrukcje stanowiskowe, ◦ instrukcje konserwacji urządzeń (DTR ze wskazaniem typów maszyn, zastosowanych reduktorów, uszczelnień, itp., wypełnionych kart gwarancyjnych, itp.) ◦ karty maszyn (prowadzone przez Wykonawcę od momentu uruchomienia danej maszyny czy urządzenia), ◦ książki obiektów budowlanych, ◦ inne dokumenty wymagane przepisami oraz ogólnym zakresem kontraktu. Powyższe dokumenty należy przekazać również w formie elektronicznej, przy czym instrukcje oraz karty maszyn muszą być w formach edytowalnych. Dokumenty należy wykonać dla wszystkich obiektów oczyszczalni.</w:t>
      </w:r>
    </w:p>
    <w:p w14:paraId="7AFECFBD" w14:textId="77777777" w:rsidR="00461677" w:rsidRPr="004D235C" w:rsidRDefault="00461677" w:rsidP="004D235C">
      <w:pPr>
        <w:autoSpaceDE w:val="0"/>
        <w:autoSpaceDN w:val="0"/>
        <w:adjustRightInd w:val="0"/>
        <w:spacing w:after="0" w:line="240" w:lineRule="auto"/>
        <w:rPr>
          <w:rFonts w:ascii="Arial" w:hAnsi="Arial" w:cs="Arial"/>
          <w:sz w:val="22"/>
          <w:szCs w:val="22"/>
        </w:rPr>
      </w:pPr>
      <w:r w:rsidRPr="004D235C">
        <w:rPr>
          <w:rFonts w:ascii="Arial" w:hAnsi="Arial" w:cs="Arial"/>
          <w:sz w:val="22"/>
          <w:szCs w:val="22"/>
        </w:rPr>
        <w:t>Wykonawca:</w:t>
      </w:r>
    </w:p>
    <w:p w14:paraId="1C74824E" w14:textId="77777777" w:rsidR="00461677" w:rsidRPr="004D235C" w:rsidRDefault="00461677" w:rsidP="004D235C">
      <w:pPr>
        <w:autoSpaceDE w:val="0"/>
        <w:autoSpaceDN w:val="0"/>
        <w:adjustRightInd w:val="0"/>
        <w:spacing w:after="0" w:line="240" w:lineRule="auto"/>
        <w:ind w:left="705" w:hanging="705"/>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dostarczy energii elektrycznej, sprzętu, paliwa, instrumentów, robociznę, materiałów, oraz odpowiednio kwalifikowanej i doświadczonej kadry, koniecznych do przeprowadzenia Prób Eksploatacyjnych; oraz przeprowadzi próby eksploatacyjne w obecności takiego Personelu Zamawiającego, jaki którakolwiek ze stron może racjonalnie wymagać</w:t>
      </w:r>
    </w:p>
    <w:p w14:paraId="6EF99A85" w14:textId="44969E5F" w:rsidR="00461677" w:rsidRPr="004D235C" w:rsidRDefault="00461677" w:rsidP="004D235C">
      <w:pPr>
        <w:autoSpaceDE w:val="0"/>
        <w:autoSpaceDN w:val="0"/>
        <w:adjustRightInd w:val="0"/>
        <w:spacing w:after="0" w:line="240" w:lineRule="auto"/>
        <w:ind w:left="705" w:hanging="705"/>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Próby Eksploatacyjne winny być przeprowadzone skoro tylko będzie to wykonalne po przejęciu Robót lub Odcinka przez Zamawiającego. Zamawiający winien powiado</w:t>
      </w:r>
      <w:r w:rsidRPr="004D235C">
        <w:rPr>
          <w:rFonts w:ascii="Arial" w:hAnsi="Arial" w:cs="Arial"/>
          <w:sz w:val="22"/>
          <w:szCs w:val="22"/>
        </w:rPr>
        <w:softHyphen/>
        <w:t>mić Wykonawcę o dacie, po której te Próby będą wykonywane. Jeżeli nie zostanie uzgodnione inaczej, to Próby będą przeprowadzone w okresie do 14 dni po tym terminie, w dniu lub dniach wyznaczonych przez Zamawiającego.</w:t>
      </w:r>
    </w:p>
    <w:p w14:paraId="78A9D43A" w14:textId="77777777" w:rsidR="00461677" w:rsidRPr="004D235C" w:rsidRDefault="00461677" w:rsidP="004D235C">
      <w:pPr>
        <w:autoSpaceDE w:val="0"/>
        <w:autoSpaceDN w:val="0"/>
        <w:adjustRightInd w:val="0"/>
        <w:spacing w:after="0" w:line="240" w:lineRule="auto"/>
        <w:rPr>
          <w:rFonts w:ascii="Arial" w:hAnsi="Arial" w:cs="Arial"/>
          <w:sz w:val="22"/>
          <w:szCs w:val="22"/>
        </w:rPr>
      </w:pPr>
      <w:r w:rsidRPr="004D235C">
        <w:rPr>
          <w:rFonts w:ascii="Arial" w:hAnsi="Arial" w:cs="Arial"/>
          <w:sz w:val="22"/>
          <w:szCs w:val="22"/>
        </w:rPr>
        <w:t>Wyniki Prób Eksploatacyjnych będą zestawione i ocenione przez obie Strony. Zostanie przy tym uwzględniony wpływ uprzedniego użytkowania Robót przez Zamawiającego.</w:t>
      </w:r>
    </w:p>
    <w:p w14:paraId="30697029" w14:textId="77777777" w:rsidR="003D7F0B" w:rsidRPr="004D235C" w:rsidRDefault="003D7F0B" w:rsidP="004D235C">
      <w:pPr>
        <w:spacing w:after="0" w:line="240" w:lineRule="auto"/>
        <w:rPr>
          <w:rFonts w:ascii="Arial" w:hAnsi="Arial" w:cs="Arial"/>
          <w:sz w:val="22"/>
          <w:szCs w:val="22"/>
        </w:rPr>
      </w:pPr>
    </w:p>
    <w:p w14:paraId="2D78A287" w14:textId="77777777" w:rsidR="00461677" w:rsidRPr="004D235C" w:rsidRDefault="00461677" w:rsidP="004D235C">
      <w:pPr>
        <w:widowControl w:val="0"/>
        <w:autoSpaceDE w:val="0"/>
        <w:autoSpaceDN w:val="0"/>
        <w:adjustRightInd w:val="0"/>
        <w:spacing w:after="0" w:line="240" w:lineRule="auto"/>
        <w:rPr>
          <w:rFonts w:ascii="Arial" w:hAnsi="Arial" w:cs="Arial"/>
          <w:b/>
          <w:bCs/>
          <w:sz w:val="22"/>
          <w:szCs w:val="22"/>
        </w:rPr>
      </w:pPr>
      <w:r w:rsidRPr="004D235C">
        <w:rPr>
          <w:rFonts w:ascii="Arial" w:hAnsi="Arial" w:cs="Arial"/>
          <w:b/>
          <w:bCs/>
          <w:sz w:val="22"/>
          <w:szCs w:val="22"/>
        </w:rPr>
        <w:t>12.2 Próby opóźnione</w:t>
      </w:r>
    </w:p>
    <w:p w14:paraId="33617767" w14:textId="63D831FC" w:rsidR="00461677" w:rsidRPr="004D235C" w:rsidRDefault="00461677" w:rsidP="004D235C">
      <w:pPr>
        <w:spacing w:after="0" w:line="240" w:lineRule="auto"/>
        <w:ind w:left="0" w:firstLine="0"/>
        <w:rPr>
          <w:rFonts w:ascii="Arial" w:hAnsi="Arial" w:cs="Arial"/>
          <w:sz w:val="22"/>
          <w:szCs w:val="22"/>
        </w:rPr>
      </w:pPr>
      <w:r w:rsidRPr="004D235C">
        <w:rPr>
          <w:rFonts w:ascii="Arial" w:hAnsi="Arial" w:cs="Arial"/>
          <w:sz w:val="22"/>
          <w:szCs w:val="22"/>
        </w:rPr>
        <w:t>Na początku niniejszej klauzuli 12.2 dodaje się następujący zapis:</w:t>
      </w:r>
    </w:p>
    <w:p w14:paraId="73BB3D06" w14:textId="77777777" w:rsidR="00461677" w:rsidRPr="004D235C" w:rsidRDefault="00461677" w:rsidP="004D235C">
      <w:pPr>
        <w:autoSpaceDE w:val="0"/>
        <w:autoSpaceDN w:val="0"/>
        <w:adjustRightInd w:val="0"/>
        <w:spacing w:after="0" w:line="240" w:lineRule="auto"/>
        <w:rPr>
          <w:rFonts w:ascii="Arial" w:hAnsi="Arial" w:cs="Arial"/>
          <w:sz w:val="22"/>
          <w:szCs w:val="22"/>
        </w:rPr>
      </w:pPr>
      <w:r w:rsidRPr="004D235C">
        <w:rPr>
          <w:rFonts w:ascii="Arial" w:hAnsi="Arial" w:cs="Arial"/>
          <w:sz w:val="22"/>
          <w:szCs w:val="22"/>
        </w:rPr>
        <w:t>Jeżeli Wykonawca nie przeprowadzi Prób w wyznaczonym terminie 21 dni, to Perso</w:t>
      </w:r>
      <w:r w:rsidRPr="004D235C">
        <w:rPr>
          <w:rFonts w:ascii="Arial" w:hAnsi="Arial" w:cs="Arial"/>
          <w:sz w:val="22"/>
          <w:szCs w:val="22"/>
        </w:rPr>
        <w:softHyphen/>
        <w:t>nel Zamawiającego może przeprowadzić Próby na ryzyko i koszt Wykonawcy. Takie Próby będą następnie uznawane tak, jakby byty przeprowadzone w obecności Wyko</w:t>
      </w:r>
      <w:r w:rsidRPr="004D235C">
        <w:rPr>
          <w:rFonts w:ascii="Arial" w:hAnsi="Arial" w:cs="Arial"/>
          <w:sz w:val="22"/>
          <w:szCs w:val="22"/>
        </w:rPr>
        <w:softHyphen/>
        <w:t>nawcy, a ich wyniki będą uznane za wierne.</w:t>
      </w:r>
    </w:p>
    <w:p w14:paraId="3FF447CC" w14:textId="6D2726EB" w:rsidR="006B7313" w:rsidRPr="004D235C" w:rsidRDefault="00461677" w:rsidP="004D235C">
      <w:pPr>
        <w:autoSpaceDE w:val="0"/>
        <w:autoSpaceDN w:val="0"/>
        <w:adjustRightInd w:val="0"/>
        <w:spacing w:after="0" w:line="240" w:lineRule="auto"/>
        <w:rPr>
          <w:rFonts w:ascii="Arial" w:hAnsi="Arial" w:cs="Arial"/>
          <w:sz w:val="22"/>
          <w:szCs w:val="22"/>
        </w:rPr>
      </w:pPr>
      <w:r w:rsidRPr="004D235C">
        <w:rPr>
          <w:rFonts w:ascii="Arial" w:hAnsi="Arial" w:cs="Arial"/>
          <w:sz w:val="22"/>
          <w:szCs w:val="22"/>
        </w:rPr>
        <w:t>Jeżeli Próby Końcowe są opóźniane z przyczyn, za które odpowiedzialny jest Wyko</w:t>
      </w:r>
      <w:r w:rsidRPr="004D235C">
        <w:rPr>
          <w:rFonts w:ascii="Arial" w:hAnsi="Arial" w:cs="Arial"/>
          <w:sz w:val="22"/>
          <w:szCs w:val="22"/>
        </w:rPr>
        <w:softHyphen/>
        <w:t>nawca, to Inżynier może wezwać Wykonawcę do przeprowadzenia tych Prób w termi</w:t>
      </w:r>
      <w:r w:rsidRPr="004D235C">
        <w:rPr>
          <w:rFonts w:ascii="Arial" w:hAnsi="Arial" w:cs="Arial"/>
          <w:sz w:val="22"/>
          <w:szCs w:val="22"/>
        </w:rPr>
        <w:softHyphen/>
        <w:t>nie do 21 dni od otrzymania wezwania. Wykonawca winien wykonać Próby w takim dniu lub dniach w tym okresie, jakie sam wyznaczy i o których uprzedzi Inżyniera</w:t>
      </w:r>
    </w:p>
    <w:p w14:paraId="13A52350" w14:textId="77777777" w:rsidR="00461677" w:rsidRPr="004D235C" w:rsidRDefault="00461677" w:rsidP="004D235C">
      <w:pPr>
        <w:autoSpaceDE w:val="0"/>
        <w:autoSpaceDN w:val="0"/>
        <w:adjustRightInd w:val="0"/>
        <w:spacing w:after="0" w:line="240" w:lineRule="auto"/>
        <w:rPr>
          <w:rFonts w:ascii="Arial" w:hAnsi="Arial" w:cs="Arial"/>
          <w:sz w:val="22"/>
          <w:szCs w:val="22"/>
        </w:rPr>
      </w:pPr>
    </w:p>
    <w:p w14:paraId="1D0613ED" w14:textId="10410F7B" w:rsidR="00442D17" w:rsidRPr="004D235C" w:rsidRDefault="003D7F0B" w:rsidP="004D235C">
      <w:pPr>
        <w:pStyle w:val="Nagwek2"/>
        <w:spacing w:before="120" w:line="240" w:lineRule="auto"/>
        <w:rPr>
          <w:rFonts w:ascii="Arial" w:hAnsi="Arial" w:cs="Arial"/>
          <w:sz w:val="22"/>
          <w:szCs w:val="22"/>
        </w:rPr>
      </w:pPr>
      <w:bookmarkStart w:id="202" w:name="_Toc139866950"/>
      <w:bookmarkStart w:id="203" w:name="_Toc383710859"/>
      <w:bookmarkStart w:id="204" w:name="_Toc383710958"/>
      <w:r w:rsidRPr="004D235C">
        <w:rPr>
          <w:rFonts w:ascii="Arial" w:hAnsi="Arial" w:cs="Arial"/>
          <w:sz w:val="22"/>
          <w:szCs w:val="22"/>
        </w:rPr>
        <w:lastRenderedPageBreak/>
        <w:t xml:space="preserve">Dodaje się nową Klauzulę </w:t>
      </w:r>
      <w:r w:rsidR="001232A6" w:rsidRPr="004D235C">
        <w:rPr>
          <w:rFonts w:ascii="Arial" w:hAnsi="Arial" w:cs="Arial"/>
          <w:b w:val="0"/>
          <w:bCs w:val="0"/>
          <w:sz w:val="22"/>
          <w:szCs w:val="22"/>
        </w:rPr>
        <w:t>12.</w:t>
      </w:r>
      <w:r w:rsidR="00461677" w:rsidRPr="004D235C">
        <w:rPr>
          <w:rFonts w:ascii="Arial" w:hAnsi="Arial" w:cs="Arial"/>
          <w:b w:val="0"/>
          <w:bCs w:val="0"/>
          <w:sz w:val="22"/>
          <w:szCs w:val="22"/>
        </w:rPr>
        <w:t>5</w:t>
      </w:r>
      <w:r w:rsidR="001232A6" w:rsidRPr="004D235C">
        <w:rPr>
          <w:rFonts w:ascii="Arial" w:hAnsi="Arial" w:cs="Arial"/>
          <w:b w:val="0"/>
          <w:bCs w:val="0"/>
          <w:sz w:val="22"/>
          <w:szCs w:val="22"/>
        </w:rPr>
        <w:tab/>
      </w:r>
      <w:r w:rsidRPr="004D235C">
        <w:rPr>
          <w:rFonts w:ascii="Arial" w:hAnsi="Arial" w:cs="Arial"/>
          <w:b w:val="0"/>
          <w:bCs w:val="0"/>
          <w:i/>
          <w:iCs/>
          <w:sz w:val="22"/>
          <w:szCs w:val="22"/>
        </w:rPr>
        <w:t>[</w:t>
      </w:r>
      <w:r w:rsidR="00442D17" w:rsidRPr="004D235C">
        <w:rPr>
          <w:rFonts w:ascii="Arial" w:hAnsi="Arial" w:cs="Arial"/>
          <w:b w:val="0"/>
          <w:bCs w:val="0"/>
          <w:i/>
          <w:iCs/>
          <w:sz w:val="22"/>
          <w:szCs w:val="22"/>
          <w:lang w:eastAsia="en-US"/>
        </w:rPr>
        <w:t>System informatyczny do rozliczania Robót</w:t>
      </w:r>
      <w:bookmarkEnd w:id="202"/>
      <w:r w:rsidRPr="004D235C">
        <w:rPr>
          <w:rFonts w:ascii="Arial" w:hAnsi="Arial" w:cs="Arial"/>
          <w:b w:val="0"/>
          <w:bCs w:val="0"/>
          <w:i/>
          <w:iCs/>
          <w:sz w:val="22"/>
          <w:szCs w:val="22"/>
          <w:lang w:eastAsia="en-US"/>
        </w:rPr>
        <w:t xml:space="preserve">] </w:t>
      </w:r>
      <w:r w:rsidR="00461677" w:rsidRPr="004D235C">
        <w:rPr>
          <w:rFonts w:ascii="Arial" w:hAnsi="Arial" w:cs="Arial"/>
          <w:b w:val="0"/>
          <w:bCs w:val="0"/>
          <w:i/>
          <w:iCs/>
          <w:sz w:val="22"/>
          <w:szCs w:val="22"/>
          <w:lang w:eastAsia="en-US"/>
        </w:rPr>
        <w:t xml:space="preserve"> </w:t>
      </w:r>
      <w:r w:rsidRPr="004D235C">
        <w:rPr>
          <w:rFonts w:ascii="Arial" w:hAnsi="Arial" w:cs="Arial"/>
          <w:sz w:val="22"/>
          <w:szCs w:val="22"/>
          <w:lang w:eastAsia="en-US"/>
        </w:rPr>
        <w:t>w brzmieniu</w:t>
      </w:r>
      <w:r w:rsidR="00461677" w:rsidRPr="004D235C">
        <w:rPr>
          <w:rFonts w:ascii="Arial" w:hAnsi="Arial" w:cs="Arial"/>
          <w:sz w:val="22"/>
          <w:szCs w:val="22"/>
          <w:lang w:eastAsia="en-US"/>
        </w:rPr>
        <w:t>:</w:t>
      </w:r>
    </w:p>
    <w:p w14:paraId="48C4A540" w14:textId="77777777" w:rsidR="00E50CC9" w:rsidRPr="004D235C" w:rsidRDefault="00E50CC9" w:rsidP="004D235C">
      <w:pPr>
        <w:spacing w:after="0" w:line="240" w:lineRule="auto"/>
        <w:ind w:left="810" w:hanging="810"/>
        <w:rPr>
          <w:rFonts w:ascii="Arial" w:hAnsi="Arial" w:cs="Arial"/>
          <w:color w:val="000000" w:themeColor="text1"/>
          <w:sz w:val="22"/>
          <w:szCs w:val="22"/>
        </w:rPr>
      </w:pPr>
      <w:r w:rsidRPr="004D235C">
        <w:rPr>
          <w:rFonts w:ascii="Arial" w:hAnsi="Arial" w:cs="Arial"/>
          <w:sz w:val="22"/>
          <w:szCs w:val="22"/>
        </w:rPr>
        <w:t xml:space="preserve">Zamawiający zastrzega sobie prawo do wydania pisemnego polecenia zobowiązującego Wykonawcę do </w:t>
      </w:r>
      <w:r w:rsidRPr="004D235C">
        <w:rPr>
          <w:rFonts w:ascii="Arial" w:hAnsi="Arial" w:cs="Arial"/>
          <w:color w:val="000000" w:themeColor="text1"/>
          <w:sz w:val="22"/>
          <w:szCs w:val="22"/>
        </w:rPr>
        <w:t>korzystania  w trakcie trwania  niniejszej Umowy z  systemu informatycznego do rozliczania robót, który zostanie mu nieodpłatnie udostępniony.</w:t>
      </w:r>
    </w:p>
    <w:p w14:paraId="3B04574D" w14:textId="77777777" w:rsidR="00E50CC9" w:rsidRPr="004D235C" w:rsidRDefault="00E50CC9" w:rsidP="004D235C">
      <w:pP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Jeżeli Zamawiający zobowiąże Wykonawcę do korzystania z systemu informatycznego to Wykonawca ma bezwzględnie takie polecenie przyjąć i postępować ściśle według wymagań Zamawiającego w przedmiotowym zakresie.</w:t>
      </w:r>
    </w:p>
    <w:p w14:paraId="3095F0A7" w14:textId="77777777" w:rsidR="00E50CC9" w:rsidRPr="004D235C" w:rsidRDefault="00E50CC9" w:rsidP="004D235C">
      <w:pP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Jeżeli Wykonawca nie zastosuje się do wydanego mu przez Zamawiającego polecenia i będzie się uchylał od korzystania z udostępnionego mu nieodpłatnie systemu informatycznego usprawniającego Stronom rozliczanie robót budowlanych to będzie to traktowane jako nienależyte wykonanie umowy przez Wykonawcę.</w:t>
      </w:r>
    </w:p>
    <w:p w14:paraId="033DFBAE" w14:textId="77777777" w:rsidR="00E50CC9" w:rsidRPr="004D235C" w:rsidRDefault="00E50CC9" w:rsidP="004D235C">
      <w:pP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Zamawiający zastrzega sobie także prawo do niewydania polecenia o którym mowa powyżej jeżeli zdecyduje iż nie będzie wdrażał na potrzeby niniejszej umowy systemu informatycznego do rozliczania robót.</w:t>
      </w:r>
    </w:p>
    <w:p w14:paraId="7BED00D9" w14:textId="77777777" w:rsidR="00E50CC9" w:rsidRPr="004D235C" w:rsidRDefault="00E50CC9" w:rsidP="004D235C">
      <w:pP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Funkcjonalność systemu i sposób użytkowania:</w:t>
      </w:r>
    </w:p>
    <w:p w14:paraId="4E467F57" w14:textId="77777777" w:rsidR="00E50CC9" w:rsidRPr="004D235C" w:rsidRDefault="00E50CC9" w:rsidP="004D235C">
      <w:pPr>
        <w:pBdr>
          <w:top w:val="nil"/>
          <w:left w:val="nil"/>
          <w:bottom w:val="nil"/>
          <w:right w:val="nil"/>
          <w:between w:val="nil"/>
        </w:pBdr>
        <w:spacing w:after="0" w:line="240" w:lineRule="auto"/>
        <w:ind w:left="720" w:hanging="10"/>
        <w:rPr>
          <w:rFonts w:ascii="Arial" w:hAnsi="Arial" w:cs="Arial"/>
          <w:color w:val="000000" w:themeColor="text1"/>
          <w:sz w:val="22"/>
          <w:szCs w:val="22"/>
        </w:rPr>
      </w:pPr>
      <w:r w:rsidRPr="004D235C">
        <w:rPr>
          <w:rFonts w:ascii="Arial" w:hAnsi="Arial" w:cs="Arial"/>
          <w:color w:val="000000" w:themeColor="text1"/>
          <w:sz w:val="22"/>
          <w:szCs w:val="22"/>
        </w:rPr>
        <w:t>Jednym z elementów dokumentacji budowy będą karty postępu Robót (protokoły odbioru w SIRM) wprowadzone do systemu udostępnionego nieodpłatnie Wykonawcy przez Zamawiającego.</w:t>
      </w:r>
    </w:p>
    <w:p w14:paraId="01901CC7" w14:textId="77777777" w:rsidR="00E50CC9" w:rsidRPr="004D235C" w:rsidRDefault="00E50CC9" w:rsidP="004D235C">
      <w:pPr>
        <w:spacing w:after="0" w:line="240" w:lineRule="auto"/>
        <w:ind w:left="720"/>
        <w:rPr>
          <w:rFonts w:ascii="Arial" w:hAnsi="Arial" w:cs="Arial"/>
          <w:color w:val="000000" w:themeColor="text1"/>
          <w:sz w:val="22"/>
          <w:szCs w:val="22"/>
        </w:rPr>
      </w:pPr>
      <w:r w:rsidRPr="004D235C">
        <w:rPr>
          <w:rFonts w:ascii="Arial" w:hAnsi="Arial" w:cs="Arial"/>
          <w:color w:val="000000" w:themeColor="text1"/>
          <w:sz w:val="22"/>
          <w:szCs w:val="22"/>
        </w:rPr>
        <w:t>Wymagane przez Inżyniera lub Zamawiającego informacje i dokumenty potwierdzające zgodność wykonania robót z kontraktem muszą być prowadzone w formie elektronicznej do systemu nieprzerwanie na podstawie codziennych zapisów, dokonywanych przez Wykonawcę wspólnie z Inżynierem zgodnie z kolejnością wykonywania Robót, przed zakryciem każdej ich części. Wymiary, notatki, obliczenia i rysunki winny być wprowadzone do systemu informatycznego niezwłocznie po ich dokonaniu.</w:t>
      </w:r>
    </w:p>
    <w:p w14:paraId="10ACAE8D" w14:textId="77777777" w:rsidR="00E50CC9" w:rsidRPr="004D235C" w:rsidRDefault="00E50CC9" w:rsidP="004D235C">
      <w:pPr>
        <w:spacing w:after="0" w:line="240" w:lineRule="auto"/>
        <w:ind w:left="630"/>
        <w:rPr>
          <w:rFonts w:ascii="Arial" w:hAnsi="Arial" w:cs="Arial"/>
          <w:color w:val="000000" w:themeColor="text1"/>
          <w:sz w:val="22"/>
          <w:szCs w:val="22"/>
        </w:rPr>
      </w:pPr>
      <w:r w:rsidRPr="004D235C">
        <w:rPr>
          <w:rFonts w:ascii="Arial" w:hAnsi="Arial" w:cs="Arial"/>
          <w:color w:val="000000" w:themeColor="text1"/>
          <w:sz w:val="22"/>
          <w:szCs w:val="22"/>
        </w:rPr>
        <w:t>Poszczególne karty postępu Robót wprowadzone do systemu informatycznego przez Wykonawcę winny być sprawdzone przez Inżyniera w terminie do 5 dni od ich otrzymania.</w:t>
      </w:r>
    </w:p>
    <w:p w14:paraId="4BB109CD" w14:textId="77777777" w:rsidR="00E50CC9" w:rsidRPr="004D235C" w:rsidRDefault="00E50CC9" w:rsidP="004D235C">
      <w:pPr>
        <w:pBdr>
          <w:top w:val="nil"/>
          <w:left w:val="nil"/>
          <w:bottom w:val="nil"/>
          <w:right w:val="nil"/>
          <w:between w:val="nil"/>
        </w:pBdr>
        <w:spacing w:after="0" w:line="240" w:lineRule="auto"/>
        <w:ind w:left="720"/>
        <w:rPr>
          <w:rFonts w:ascii="Arial" w:hAnsi="Arial" w:cs="Arial"/>
          <w:color w:val="000000" w:themeColor="text1"/>
          <w:sz w:val="22"/>
          <w:szCs w:val="22"/>
        </w:rPr>
      </w:pPr>
      <w:r w:rsidRPr="004D235C">
        <w:rPr>
          <w:rFonts w:ascii="Arial" w:hAnsi="Arial" w:cs="Arial"/>
          <w:color w:val="000000" w:themeColor="text1"/>
          <w:sz w:val="22"/>
          <w:szCs w:val="22"/>
        </w:rPr>
        <w:t>W celu korzystania z systemu Wykonawca nie będzie musiał instalować żadnego dodatkowego oprogramowania poza darmową, dowolną przeglądarką internetową (z wyłączeniem przeglądarki Internet Explorer)</w:t>
      </w:r>
    </w:p>
    <w:p w14:paraId="61D1D3C0" w14:textId="77777777" w:rsidR="00E50CC9" w:rsidRPr="004D235C" w:rsidRDefault="00E50CC9" w:rsidP="004D235C">
      <w:p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Za wyjątkiem świadectw płatności oraz Protokołów konieczności i negocjacji oraz zmian do umowy nie wymaga się przekazywania dokumentów i informacji wprowadzonych do ww. systemu informatycznego w formie papierowej.</w:t>
      </w:r>
    </w:p>
    <w:p w14:paraId="49B55FD7" w14:textId="77777777" w:rsidR="00E50CC9" w:rsidRPr="004D235C" w:rsidRDefault="00E50CC9" w:rsidP="004D235C">
      <w:pPr>
        <w:pBdr>
          <w:top w:val="nil"/>
          <w:left w:val="nil"/>
          <w:bottom w:val="nil"/>
          <w:right w:val="nil"/>
          <w:between w:val="nil"/>
        </w:pBdr>
        <w:spacing w:after="0" w:line="240" w:lineRule="auto"/>
        <w:ind w:left="1418"/>
        <w:rPr>
          <w:rFonts w:ascii="Arial" w:hAnsi="Arial" w:cs="Arial"/>
          <w:color w:val="000000" w:themeColor="text1"/>
          <w:sz w:val="22"/>
          <w:szCs w:val="22"/>
        </w:rPr>
      </w:pPr>
      <w:r w:rsidRPr="004D235C">
        <w:rPr>
          <w:rFonts w:ascii="Arial" w:hAnsi="Arial" w:cs="Arial"/>
          <w:color w:val="000000" w:themeColor="text1"/>
          <w:sz w:val="22"/>
          <w:szCs w:val="22"/>
        </w:rPr>
        <w:t>Poniżej przedstawiono listę najważniejszych funkcji systemu:</w:t>
      </w:r>
    </w:p>
    <w:p w14:paraId="4E2A94F2" w14:textId="77777777" w:rsidR="00E50CC9" w:rsidRPr="004D235C" w:rsidRDefault="00E50CC9" w:rsidP="004D235C">
      <w:pPr>
        <w:numPr>
          <w:ilvl w:val="0"/>
          <w:numId w:val="54"/>
        </w:numP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wspomaganie tworzenia Zestawienia planowanych prac i przewidywanych kosztów,</w:t>
      </w:r>
    </w:p>
    <w:p w14:paraId="52A0D996"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wspomaganie tworzenia kart postępu Robót wraz z przechowywaniem kolejnych wersji kart,</w:t>
      </w:r>
    </w:p>
    <w:p w14:paraId="7FC828E1"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archiwizacja dokumentów poświadczających wykonanie Robót,</w:t>
      </w:r>
    </w:p>
    <w:p w14:paraId="3CD53454"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wspomaganie i rejestracja procesu zatwierdzania kart postępu Robót,</w:t>
      </w:r>
    </w:p>
    <w:p w14:paraId="5A454644"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automatyczne generowanie następujących dokumentów rozliczeniowych:</w:t>
      </w:r>
    </w:p>
    <w:p w14:paraId="2EA5910C" w14:textId="77777777" w:rsidR="00E50CC9" w:rsidRPr="004D235C" w:rsidRDefault="00E50CC9" w:rsidP="004D235C">
      <w:pPr>
        <w:numPr>
          <w:ilvl w:val="0"/>
          <w:numId w:val="53"/>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Zestawienie kart postępu Robót (protokołów odbioru w SIRM),</w:t>
      </w:r>
    </w:p>
    <w:p w14:paraId="20BA33E1" w14:textId="77777777" w:rsidR="00E50CC9" w:rsidRPr="004D235C" w:rsidRDefault="00E50CC9" w:rsidP="004D235C">
      <w:pPr>
        <w:numPr>
          <w:ilvl w:val="0"/>
          <w:numId w:val="53"/>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Rozliczenia Miesięcznego Wykonawcy,</w:t>
      </w:r>
    </w:p>
    <w:p w14:paraId="22651342" w14:textId="77777777" w:rsidR="00E50CC9" w:rsidRPr="004D235C" w:rsidRDefault="00E50CC9" w:rsidP="004D235C">
      <w:pPr>
        <w:numPr>
          <w:ilvl w:val="0"/>
          <w:numId w:val="53"/>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Przejściowego Świadectwa Płatności,</w:t>
      </w:r>
    </w:p>
    <w:p w14:paraId="1AA0A09F"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lastRenderedPageBreak/>
        <w:t>bieżące monitorowanie postępu rzeczowego i finansowego Robót na podstawie danych z dokumentów rozliczeniowych,</w:t>
      </w:r>
    </w:p>
    <w:p w14:paraId="1F3EBED8" w14:textId="77777777" w:rsidR="00E50CC9" w:rsidRPr="004D235C" w:rsidRDefault="00E50CC9" w:rsidP="004D235C">
      <w:pPr>
        <w:numPr>
          <w:ilvl w:val="0"/>
          <w:numId w:val="54"/>
        </w:numPr>
        <w:pBdr>
          <w:top w:val="nil"/>
          <w:left w:val="nil"/>
          <w:bottom w:val="nil"/>
          <w:right w:val="nil"/>
          <w:between w:val="nil"/>
        </w:pBdr>
        <w:spacing w:after="0" w:line="240" w:lineRule="auto"/>
        <w:rPr>
          <w:rFonts w:ascii="Arial" w:hAnsi="Arial" w:cs="Arial"/>
          <w:color w:val="000000" w:themeColor="text1"/>
          <w:sz w:val="22"/>
          <w:szCs w:val="22"/>
        </w:rPr>
      </w:pPr>
      <w:r w:rsidRPr="004D235C">
        <w:rPr>
          <w:rFonts w:ascii="Arial" w:hAnsi="Arial" w:cs="Arial"/>
          <w:color w:val="000000" w:themeColor="text1"/>
          <w:sz w:val="22"/>
          <w:szCs w:val="22"/>
        </w:rPr>
        <w:t>automatyczne powiadamianie e-mail o istotnych zdarzeniach dotyczących procedury rozliczania robót,</w:t>
      </w:r>
    </w:p>
    <w:p w14:paraId="452C1818" w14:textId="77777777" w:rsidR="00E50CC9" w:rsidRPr="004D235C" w:rsidRDefault="00E50CC9" w:rsidP="004D235C">
      <w:pPr>
        <w:shd w:val="clear" w:color="auto" w:fill="FFFFFF"/>
        <w:spacing w:after="0" w:line="240" w:lineRule="auto"/>
        <w:ind w:left="1058"/>
        <w:rPr>
          <w:rFonts w:ascii="Arial" w:hAnsi="Arial" w:cs="Arial"/>
          <w:color w:val="000000" w:themeColor="text1"/>
          <w:sz w:val="22"/>
          <w:szCs w:val="22"/>
        </w:rPr>
      </w:pPr>
      <w:r w:rsidRPr="004D235C">
        <w:rPr>
          <w:rFonts w:ascii="Arial" w:hAnsi="Arial" w:cs="Arial"/>
          <w:color w:val="000000" w:themeColor="text1"/>
          <w:sz w:val="22"/>
          <w:szCs w:val="22"/>
        </w:rPr>
        <w:t xml:space="preserve">Zamawiający, Wykonawca i Inżynier będzie korzystał z systemu informatycznego udostępnionego nieodpłatnie przez Zamawiającego - obsługującego i rozliczenia robót zgodnie z niniejszymi warunkami Umowy. </w:t>
      </w:r>
    </w:p>
    <w:p w14:paraId="47A53054" w14:textId="77777777" w:rsidR="00E50CC9" w:rsidRPr="004D235C" w:rsidRDefault="00E50CC9" w:rsidP="004D235C">
      <w:pPr>
        <w:shd w:val="clear" w:color="auto" w:fill="FFFFFF"/>
        <w:spacing w:after="0" w:line="240" w:lineRule="auto"/>
        <w:ind w:left="1058"/>
        <w:rPr>
          <w:rFonts w:ascii="Arial" w:hAnsi="Arial" w:cs="Arial"/>
          <w:color w:val="000000" w:themeColor="text1"/>
          <w:sz w:val="22"/>
          <w:szCs w:val="22"/>
        </w:rPr>
      </w:pPr>
      <w:r w:rsidRPr="004D235C">
        <w:rPr>
          <w:rFonts w:ascii="Arial" w:hAnsi="Arial" w:cs="Arial"/>
          <w:color w:val="000000" w:themeColor="text1"/>
          <w:sz w:val="22"/>
          <w:szCs w:val="22"/>
        </w:rPr>
        <w:t>Zamawiający zapewni nieodpłatny dostęp do systemu zarówno wskazanym pracownikom Zamawiającego, Inżyniera jak i Wykonawcy. W przypadku zmiany personelu Zamawiający udostępni nieodpłatnie system nowym użytkownikom.</w:t>
      </w:r>
    </w:p>
    <w:p w14:paraId="273BD7AA" w14:textId="77777777" w:rsidR="00E50CC9" w:rsidRPr="004D235C" w:rsidRDefault="00E50CC9" w:rsidP="004D235C">
      <w:pPr>
        <w:shd w:val="clear" w:color="auto" w:fill="FFFFFF"/>
        <w:spacing w:after="0" w:line="240" w:lineRule="auto"/>
        <w:ind w:left="1058"/>
        <w:rPr>
          <w:rFonts w:ascii="Arial" w:hAnsi="Arial" w:cs="Arial"/>
          <w:color w:val="000000" w:themeColor="text1"/>
          <w:sz w:val="22"/>
          <w:szCs w:val="22"/>
        </w:rPr>
      </w:pPr>
      <w:r w:rsidRPr="004D235C">
        <w:rPr>
          <w:rFonts w:ascii="Arial" w:hAnsi="Arial" w:cs="Arial"/>
          <w:color w:val="000000" w:themeColor="text1"/>
          <w:sz w:val="22"/>
          <w:szCs w:val="22"/>
        </w:rPr>
        <w:t xml:space="preserve">System będzie obsługiwał proces rozliczania robót i poświadczania płatności przez Inżyniera. System będzie wykorzystywany także w procedurze wprowadzania ew. zmian do kontraktów na roboty oraz do monitorowania postępu rzeczowo-finansowego. </w:t>
      </w:r>
    </w:p>
    <w:p w14:paraId="531FA84A" w14:textId="77777777" w:rsidR="006B7313" w:rsidRPr="004D235C" w:rsidRDefault="006B7313" w:rsidP="004D235C">
      <w:pPr>
        <w:widowControl w:val="0"/>
        <w:autoSpaceDE w:val="0"/>
        <w:autoSpaceDN w:val="0"/>
        <w:adjustRightInd w:val="0"/>
        <w:spacing w:after="0" w:line="240" w:lineRule="auto"/>
        <w:ind w:left="0" w:firstLine="0"/>
        <w:rPr>
          <w:rFonts w:ascii="Arial" w:hAnsi="Arial" w:cs="Arial"/>
          <w:color w:val="000000"/>
          <w:sz w:val="22"/>
          <w:szCs w:val="22"/>
          <w:lang w:eastAsia="en-US"/>
        </w:rPr>
      </w:pPr>
    </w:p>
    <w:p w14:paraId="73216604" w14:textId="77777777" w:rsidR="007364EF" w:rsidRPr="004D235C" w:rsidRDefault="007364EF" w:rsidP="004D235C">
      <w:pPr>
        <w:pStyle w:val="Nagwek1"/>
        <w:spacing w:before="120" w:line="240" w:lineRule="auto"/>
        <w:ind w:left="0" w:firstLine="0"/>
        <w:rPr>
          <w:rFonts w:ascii="Arial" w:hAnsi="Arial" w:cs="Arial"/>
          <w:sz w:val="22"/>
          <w:szCs w:val="22"/>
        </w:rPr>
      </w:pPr>
      <w:bookmarkStart w:id="205" w:name="_Toc139866951"/>
      <w:r w:rsidRPr="004D235C">
        <w:rPr>
          <w:rFonts w:ascii="Arial" w:hAnsi="Arial" w:cs="Arial"/>
          <w:sz w:val="22"/>
          <w:szCs w:val="22"/>
        </w:rPr>
        <w:t>Rozdział 13 Zmiany i korekty</w:t>
      </w:r>
      <w:bookmarkEnd w:id="203"/>
      <w:bookmarkEnd w:id="204"/>
      <w:bookmarkEnd w:id="205"/>
    </w:p>
    <w:p w14:paraId="6353AD33" w14:textId="651C014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Nazwę powoływanego w treści Klauzuli rozdziału 13: [Zmiany i uzupełnienia] skreśla się i zastępuje następująco: [Zmiany i korekty]</w:t>
      </w:r>
    </w:p>
    <w:p w14:paraId="7E69DD53" w14:textId="77777777" w:rsidR="006B7313" w:rsidRPr="004D235C" w:rsidRDefault="006B7313" w:rsidP="004D235C">
      <w:pPr>
        <w:spacing w:after="0" w:line="240" w:lineRule="auto"/>
        <w:ind w:left="0" w:firstLine="0"/>
        <w:rPr>
          <w:rFonts w:ascii="Arial" w:hAnsi="Arial" w:cs="Arial"/>
          <w:b/>
          <w:bCs/>
          <w:sz w:val="22"/>
          <w:szCs w:val="22"/>
        </w:rPr>
      </w:pPr>
    </w:p>
    <w:p w14:paraId="1C286036" w14:textId="77777777" w:rsidR="007364EF" w:rsidRPr="004D235C" w:rsidRDefault="007364EF" w:rsidP="004D235C">
      <w:pPr>
        <w:pStyle w:val="Nagwek2"/>
        <w:spacing w:before="120" w:line="240" w:lineRule="auto"/>
        <w:rPr>
          <w:rFonts w:ascii="Arial" w:hAnsi="Arial" w:cs="Arial"/>
          <w:sz w:val="22"/>
          <w:szCs w:val="22"/>
        </w:rPr>
      </w:pPr>
      <w:bookmarkStart w:id="206" w:name="_Toc383710860"/>
      <w:bookmarkStart w:id="207" w:name="_Toc383710959"/>
      <w:bookmarkStart w:id="208" w:name="_Toc139866952"/>
      <w:r w:rsidRPr="004D235C">
        <w:rPr>
          <w:rFonts w:ascii="Arial" w:hAnsi="Arial" w:cs="Arial"/>
          <w:sz w:val="22"/>
          <w:szCs w:val="22"/>
        </w:rPr>
        <w:t>13.1 Prawo do Zmian</w:t>
      </w:r>
      <w:bookmarkEnd w:id="206"/>
      <w:bookmarkEnd w:id="207"/>
      <w:bookmarkEnd w:id="208"/>
      <w:r w:rsidRPr="004D235C">
        <w:rPr>
          <w:rFonts w:ascii="Arial" w:hAnsi="Arial" w:cs="Arial"/>
          <w:sz w:val="22"/>
          <w:szCs w:val="22"/>
        </w:rPr>
        <w:t xml:space="preserve"> </w:t>
      </w:r>
    </w:p>
    <w:p w14:paraId="639F8D82"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Na końcu klauzuli dodaje się następujący tekst:</w:t>
      </w:r>
    </w:p>
    <w:p w14:paraId="7B04AE6E"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Każda Zmiana musi być dokonana poprzez sporządzenie Zmiany do Kontraktu (aneksu). </w:t>
      </w:r>
    </w:p>
    <w:p w14:paraId="7DA4BBFA" w14:textId="77777777" w:rsidR="00CE156F" w:rsidRPr="004D235C" w:rsidRDefault="00CE156F" w:rsidP="004D235C">
      <w:pPr>
        <w:pStyle w:val="Akapitzlist"/>
        <w:numPr>
          <w:ilvl w:val="0"/>
          <w:numId w:val="73"/>
        </w:numPr>
        <w:spacing w:after="0" w:line="240" w:lineRule="auto"/>
        <w:rPr>
          <w:rFonts w:ascii="Arial" w:hAnsi="Arial" w:cs="Arial"/>
          <w:sz w:val="22"/>
          <w:szCs w:val="22"/>
        </w:rPr>
      </w:pPr>
      <w:r w:rsidRPr="004D235C">
        <w:rPr>
          <w:rFonts w:ascii="Arial" w:hAnsi="Arial" w:cs="Arial"/>
          <w:sz w:val="22"/>
          <w:szCs w:val="22"/>
        </w:rPr>
        <w:t xml:space="preserve">Zamawiający, przewiduje możliwość dokonywania zmian postanowień zawartej umowy  w stosunku do treści oferty, na podstawie której dokonano wyboru Wykonawcy, w następujących przypadkach i okolicznościach: </w:t>
      </w:r>
    </w:p>
    <w:p w14:paraId="33CC5624" w14:textId="77777777" w:rsidR="00CE156F" w:rsidRPr="004D235C" w:rsidRDefault="00CE156F" w:rsidP="004D235C">
      <w:pPr>
        <w:numPr>
          <w:ilvl w:val="0"/>
          <w:numId w:val="66"/>
        </w:numPr>
        <w:spacing w:after="0" w:line="240" w:lineRule="auto"/>
        <w:rPr>
          <w:rFonts w:ascii="Arial" w:hAnsi="Arial" w:cs="Arial"/>
          <w:sz w:val="22"/>
          <w:szCs w:val="22"/>
        </w:rPr>
      </w:pPr>
      <w:r w:rsidRPr="004D235C">
        <w:rPr>
          <w:rFonts w:ascii="Arial" w:hAnsi="Arial" w:cs="Arial"/>
          <w:sz w:val="22"/>
          <w:szCs w:val="22"/>
        </w:rPr>
        <w:t xml:space="preserve">Dopuszczalna jest zmiana terminów wykonania umowy: </w:t>
      </w:r>
    </w:p>
    <w:p w14:paraId="41116158"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 xml:space="preserve">na skutek wystąpienia warunków atmosferycznych, które spowodowały niezawinione </w:t>
      </w:r>
      <w:r w:rsidRPr="004D235C">
        <w:rPr>
          <w:rFonts w:ascii="Arial" w:hAnsi="Arial" w:cs="Arial"/>
          <w:sz w:val="22"/>
          <w:szCs w:val="22"/>
        </w:rPr>
        <w:br/>
        <w:t>i niemożliwe do uniknięcia przez Wykonawcę opóźnienie, a mianowicie:</w:t>
      </w:r>
    </w:p>
    <w:p w14:paraId="52D044A2" w14:textId="69EDCF4D"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w przypadku warunków atmosferycznych wystąpienie opadów deszczu nawalnego, potwierdzonego pisemnie przez Inżyniera, powodującego całkowite zalanie wykopów lub robót ziemnych, opady śniegu o grubości pokrywy</w:t>
      </w:r>
      <w:r w:rsidR="007D3472">
        <w:rPr>
          <w:rFonts w:ascii="Arial" w:hAnsi="Arial" w:cs="Arial"/>
          <w:sz w:val="22"/>
          <w:szCs w:val="22"/>
        </w:rPr>
        <w:t xml:space="preserve"> </w:t>
      </w:r>
      <w:r w:rsidRPr="004D235C">
        <w:rPr>
          <w:rFonts w:ascii="Arial" w:hAnsi="Arial" w:cs="Arial"/>
          <w:sz w:val="22"/>
          <w:szCs w:val="22"/>
        </w:rPr>
        <w:t>powyżej 15 cm w ciągu doby utrzymujące się dłużej niż 5 dni, temperatury poniżej -5</w:t>
      </w:r>
      <w:r w:rsidRPr="004D235C">
        <w:rPr>
          <w:rFonts w:ascii="Arial" w:hAnsi="Arial" w:cs="Arial"/>
          <w:sz w:val="22"/>
          <w:szCs w:val="22"/>
          <w:vertAlign w:val="superscript"/>
        </w:rPr>
        <w:t>0</w:t>
      </w:r>
      <w:r w:rsidRPr="004D235C">
        <w:rPr>
          <w:rFonts w:ascii="Arial" w:hAnsi="Arial" w:cs="Arial"/>
          <w:sz w:val="22"/>
          <w:szCs w:val="22"/>
        </w:rPr>
        <w:t xml:space="preserve">C powodujące wstrzymanie lub przerwanie całości wykonywanych robót budowlanych, stanowiących przedmiot zamówienia, w okresie dłuższym niż 5 następujących po sobie dni kalendarzowych, przy czym przedłużenie terminu realizacji zamówienia nastąpi o tyle dni, przez ile występowały opisane warunki atmosferyczne powodujące ich wstrzymanie z tym że każda okoliczność wymaga pisemnego potwierdzenia przez Inżyniera; </w:t>
      </w:r>
    </w:p>
    <w:p w14:paraId="1AE5E8A0"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w przypadku wystąpienia klęsk żywiołowych rozumianych jako trzęsienia ziemi, osuwiska ziemi, powstanie zapadlisk, powodzi przy czym nie będą uznawane za osuwiska przypadki braku należytego zabezpieczenia wykopów przed osuwaniem się ziemi,   </w:t>
      </w:r>
    </w:p>
    <w:p w14:paraId="0119F993"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na skutek wystąpienia nieprzewidzianych w SWZ warunków geologicznych, archeologicznych lub terenowych, które spowodowały niezawinione i niemożliwe do uniknięcia przez Wykonawcę opóźnienie, a mianowicie:</w:t>
      </w:r>
    </w:p>
    <w:p w14:paraId="5C883FC3" w14:textId="77777777" w:rsidR="00CE156F" w:rsidRPr="004D235C" w:rsidRDefault="00CE156F" w:rsidP="004D235C">
      <w:pPr>
        <w:numPr>
          <w:ilvl w:val="1"/>
          <w:numId w:val="64"/>
        </w:numPr>
        <w:spacing w:after="0" w:line="240" w:lineRule="auto"/>
        <w:rPr>
          <w:rFonts w:ascii="Arial" w:hAnsi="Arial" w:cs="Arial"/>
          <w:sz w:val="22"/>
          <w:szCs w:val="22"/>
        </w:rPr>
      </w:pPr>
      <w:r w:rsidRPr="004D235C">
        <w:rPr>
          <w:rFonts w:ascii="Arial" w:hAnsi="Arial" w:cs="Arial"/>
          <w:sz w:val="22"/>
          <w:szCs w:val="22"/>
        </w:rPr>
        <w:lastRenderedPageBreak/>
        <w:t xml:space="preserve">natrafienie w trakcie prowadzenia robót na niewypały i niewybuchy, </w:t>
      </w:r>
    </w:p>
    <w:p w14:paraId="720300FE" w14:textId="77777777" w:rsidR="00CE156F" w:rsidRPr="004D235C" w:rsidRDefault="00CE156F" w:rsidP="004D235C">
      <w:pPr>
        <w:numPr>
          <w:ilvl w:val="1"/>
          <w:numId w:val="64"/>
        </w:numPr>
        <w:spacing w:after="0" w:line="240" w:lineRule="auto"/>
        <w:rPr>
          <w:rFonts w:ascii="Arial" w:hAnsi="Arial" w:cs="Arial"/>
          <w:sz w:val="22"/>
          <w:szCs w:val="22"/>
        </w:rPr>
      </w:pPr>
      <w:r w:rsidRPr="004D235C">
        <w:rPr>
          <w:rFonts w:ascii="Arial" w:hAnsi="Arial" w:cs="Arial"/>
          <w:sz w:val="22"/>
          <w:szCs w:val="22"/>
        </w:rPr>
        <w:t xml:space="preserve">konieczność wykonania wykopalisk archeologicznych, </w:t>
      </w:r>
    </w:p>
    <w:p w14:paraId="7849FDD1" w14:textId="77777777" w:rsidR="00CE156F" w:rsidRPr="004D235C" w:rsidRDefault="00CE156F" w:rsidP="004D235C">
      <w:pPr>
        <w:numPr>
          <w:ilvl w:val="1"/>
          <w:numId w:val="64"/>
        </w:numPr>
        <w:spacing w:after="0" w:line="240" w:lineRule="auto"/>
        <w:rPr>
          <w:rFonts w:ascii="Arial" w:hAnsi="Arial" w:cs="Arial"/>
          <w:sz w:val="22"/>
          <w:szCs w:val="22"/>
        </w:rPr>
      </w:pPr>
      <w:r w:rsidRPr="004D235C">
        <w:rPr>
          <w:rFonts w:ascii="Arial" w:hAnsi="Arial" w:cs="Arial"/>
          <w:sz w:val="22"/>
          <w:szCs w:val="22"/>
        </w:rPr>
        <w:t xml:space="preserve">wystąpienie odmiennych od przyjętych w dokumentacji projektowej warunków geologicznych, </w:t>
      </w:r>
    </w:p>
    <w:p w14:paraId="499B2A58" w14:textId="77777777" w:rsidR="00CE156F" w:rsidRPr="004D235C" w:rsidRDefault="00CE156F" w:rsidP="004D235C">
      <w:pPr>
        <w:numPr>
          <w:ilvl w:val="1"/>
          <w:numId w:val="64"/>
        </w:numPr>
        <w:spacing w:after="0" w:line="240" w:lineRule="auto"/>
        <w:rPr>
          <w:rFonts w:ascii="Arial" w:hAnsi="Arial" w:cs="Arial"/>
          <w:sz w:val="22"/>
          <w:szCs w:val="22"/>
        </w:rPr>
      </w:pPr>
      <w:r w:rsidRPr="004D235C">
        <w:rPr>
          <w:rFonts w:ascii="Arial" w:hAnsi="Arial" w:cs="Arial"/>
          <w:sz w:val="22"/>
          <w:szCs w:val="22"/>
        </w:rPr>
        <w:t xml:space="preserve">wystąpienie odmiennych od przyjętych w dokumentacji projektowej warunków terenowych, a mianowicie: istnienie niezinwentaryzowanych lub błędnie zinwentaryzowanych obiektów budowlanych lub podziemnych urządzeń, instalacji lub obiektów infrastrukturalnych; </w:t>
      </w:r>
    </w:p>
    <w:p w14:paraId="60B44FB4"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 xml:space="preserve">na skutek wystąpienia okoliczności leżących po stronie Zamawiającego, które spowodowały niezawinione i niemożliwe do uniknięcia przez Wykonawcę opóźnienie, </w:t>
      </w:r>
      <w:r w:rsidRPr="004D235C">
        <w:rPr>
          <w:rFonts w:ascii="Arial" w:hAnsi="Arial" w:cs="Arial"/>
          <w:sz w:val="22"/>
          <w:szCs w:val="22"/>
        </w:rPr>
        <w:br/>
        <w:t>a mianowicie:</w:t>
      </w:r>
    </w:p>
    <w:p w14:paraId="00628F26" w14:textId="77777777" w:rsidR="00CE156F" w:rsidRPr="004D235C" w:rsidRDefault="00CE156F" w:rsidP="004D235C">
      <w:pPr>
        <w:numPr>
          <w:ilvl w:val="0"/>
          <w:numId w:val="68"/>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color w:val="000000"/>
          <w:sz w:val="22"/>
          <w:szCs w:val="22"/>
        </w:rPr>
        <w:t xml:space="preserve">wstrzymanie robót przez Zamawiającego, </w:t>
      </w:r>
    </w:p>
    <w:p w14:paraId="601A67B7" w14:textId="77777777" w:rsidR="00CE156F" w:rsidRPr="004D235C" w:rsidRDefault="00CE156F" w:rsidP="004D235C">
      <w:pPr>
        <w:spacing w:after="0" w:line="240" w:lineRule="auto"/>
        <w:ind w:left="1440"/>
        <w:rPr>
          <w:rFonts w:ascii="Arial" w:hAnsi="Arial" w:cs="Arial"/>
          <w:sz w:val="22"/>
          <w:szCs w:val="22"/>
        </w:rPr>
      </w:pPr>
      <w:r w:rsidRPr="004D235C">
        <w:rPr>
          <w:rFonts w:ascii="Arial" w:hAnsi="Arial" w:cs="Arial"/>
          <w:sz w:val="22"/>
          <w:szCs w:val="22"/>
        </w:rPr>
        <w:t xml:space="preserve">b) konieczność usunięcia błędów lub wprowadzenia zmian w dokumentacji projektowej lub specyfikacji technicznej wykonania i odbioru robót, </w:t>
      </w:r>
    </w:p>
    <w:p w14:paraId="7009B930"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 xml:space="preserve">na skutek wystąpienia konieczności wykonania robót dodatkowych lub zamiennych; </w:t>
      </w:r>
    </w:p>
    <w:p w14:paraId="40124945"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 xml:space="preserve"> na skutek działania lub braku działania organów administracji i innych podmiotów </w:t>
      </w:r>
      <w:r w:rsidRPr="004D235C">
        <w:rPr>
          <w:rFonts w:ascii="Arial" w:hAnsi="Arial" w:cs="Arial"/>
          <w:sz w:val="22"/>
          <w:szCs w:val="22"/>
        </w:rPr>
        <w:br/>
        <w:t xml:space="preserve">o kompetencjach zbliżonych do organów administracji w szczególności eksploatatorów infrastruktury oraz właścicieli gruntów pod inwestycję, które spowodowały niezawinione </w:t>
      </w:r>
      <w:r w:rsidRPr="004D235C">
        <w:rPr>
          <w:rFonts w:ascii="Arial" w:hAnsi="Arial" w:cs="Arial"/>
          <w:sz w:val="22"/>
          <w:szCs w:val="22"/>
        </w:rPr>
        <w:br/>
        <w:t xml:space="preserve">i niemożliwe do uniknięcia przez Wykonawcę opóźnienie, a mianowicie: </w:t>
      </w:r>
    </w:p>
    <w:p w14:paraId="1891A606" w14:textId="77777777" w:rsidR="00CE156F" w:rsidRPr="004D235C" w:rsidRDefault="00CE156F" w:rsidP="004D235C">
      <w:pPr>
        <w:numPr>
          <w:ilvl w:val="0"/>
          <w:numId w:val="63"/>
        </w:numPr>
        <w:spacing w:after="0" w:line="240" w:lineRule="auto"/>
        <w:ind w:left="1440"/>
        <w:rPr>
          <w:rFonts w:ascii="Arial" w:hAnsi="Arial" w:cs="Arial"/>
          <w:sz w:val="22"/>
          <w:szCs w:val="22"/>
        </w:rPr>
      </w:pPr>
      <w:r w:rsidRPr="004D235C">
        <w:rPr>
          <w:rFonts w:ascii="Arial" w:hAnsi="Arial" w:cs="Arial"/>
          <w:sz w:val="22"/>
          <w:szCs w:val="22"/>
        </w:rPr>
        <w:t xml:space="preserve">na skutek przekroczenia zakreślonych przez prawo lub regulaminy, a jeśli takich regulacji nie ma – typowych w danych okolicznościach, terminów wydawania przez organy administracji lub inne podmioty aktów administracyjnych a w tym decyzji, zezwoleń, uzgodnień, stanowisk itp., </w:t>
      </w:r>
    </w:p>
    <w:p w14:paraId="269AF25F" w14:textId="77777777" w:rsidR="00CE156F" w:rsidRPr="004D235C" w:rsidRDefault="00CE156F" w:rsidP="004D235C">
      <w:pPr>
        <w:numPr>
          <w:ilvl w:val="0"/>
          <w:numId w:val="63"/>
        </w:numPr>
        <w:spacing w:after="0" w:line="240" w:lineRule="auto"/>
        <w:ind w:left="1440"/>
        <w:rPr>
          <w:rFonts w:ascii="Arial" w:hAnsi="Arial" w:cs="Arial"/>
          <w:sz w:val="22"/>
          <w:szCs w:val="22"/>
        </w:rPr>
      </w:pPr>
      <w:r w:rsidRPr="004D235C">
        <w:rPr>
          <w:rFonts w:ascii="Arial" w:hAnsi="Arial" w:cs="Arial"/>
          <w:sz w:val="22"/>
          <w:szCs w:val="22"/>
        </w:rPr>
        <w:t xml:space="preserve">na skutek odmowy wydania przez organy administracji lub inne podmioty wymaganych decyzji, zezwoleń, uzgodnień z przyczyn niezawinionych przez Wykonawcę; </w:t>
      </w:r>
    </w:p>
    <w:p w14:paraId="2150F736" w14:textId="77777777" w:rsidR="00CE156F" w:rsidRPr="004D235C" w:rsidRDefault="00CE156F" w:rsidP="004D235C">
      <w:pPr>
        <w:numPr>
          <w:ilvl w:val="1"/>
          <w:numId w:val="65"/>
        </w:numPr>
        <w:spacing w:after="0" w:line="240" w:lineRule="auto"/>
        <w:rPr>
          <w:rFonts w:ascii="Arial" w:hAnsi="Arial" w:cs="Arial"/>
          <w:sz w:val="22"/>
          <w:szCs w:val="22"/>
        </w:rPr>
      </w:pPr>
      <w:r w:rsidRPr="004D235C">
        <w:rPr>
          <w:rFonts w:ascii="Arial" w:hAnsi="Arial" w:cs="Arial"/>
          <w:sz w:val="22"/>
          <w:szCs w:val="22"/>
        </w:rPr>
        <w:t xml:space="preserve">na skutek wystąpienia zagrożeń wpływających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w:t>
      </w:r>
    </w:p>
    <w:p w14:paraId="3A289E25" w14:textId="7F13F342" w:rsidR="00CE156F" w:rsidRPr="004D235C" w:rsidRDefault="00CE156F" w:rsidP="004D235C">
      <w:pPr>
        <w:numPr>
          <w:ilvl w:val="1"/>
          <w:numId w:val="65"/>
        </w:numPr>
        <w:spacing w:after="0" w:line="240" w:lineRule="auto"/>
        <w:rPr>
          <w:rFonts w:ascii="Arial" w:hAnsi="Arial" w:cs="Arial"/>
          <w:color w:val="000000"/>
          <w:sz w:val="22"/>
          <w:szCs w:val="22"/>
        </w:rPr>
      </w:pPr>
      <w:r w:rsidRPr="004D235C">
        <w:rPr>
          <w:rFonts w:ascii="Arial" w:hAnsi="Arial" w:cs="Arial"/>
          <w:color w:val="000000"/>
          <w:sz w:val="22"/>
          <w:szCs w:val="22"/>
        </w:rPr>
        <w:t>W sytuacji, gdy w okresie realizacji Kontraktu, w wyniku okoliczności wynikających z rozprzestrzeniania się konfliktu zbrojnego na Ukrainie (w szczególności braku dostępności lub opóźnienia w dostawach materiałów lub urządzeń bądź sprzętu koniecznych do realizacji Kontraktu, braku personelu w ilości koniecznej do terminowej realizacji prac, ograniczeń w przemieszczaniu się, ograniczeń lub zakazów obrotu konkretnymi towarami, ograniczenia funkcjonowania określonych zakładów pracy lub instytucji, itp.), dojdzie do opóźnienia w realizacji prac.</w:t>
      </w:r>
    </w:p>
    <w:p w14:paraId="4347CEE1"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w:t>
      </w:r>
    </w:p>
    <w:p w14:paraId="34D8549F" w14:textId="77777777" w:rsidR="00CE156F" w:rsidRPr="004D235C" w:rsidRDefault="00CE156F" w:rsidP="004D235C">
      <w:pPr>
        <w:numPr>
          <w:ilvl w:val="0"/>
          <w:numId w:val="66"/>
        </w:numPr>
        <w:spacing w:after="0" w:line="240" w:lineRule="auto"/>
        <w:rPr>
          <w:rFonts w:ascii="Arial" w:hAnsi="Arial" w:cs="Arial"/>
          <w:sz w:val="22"/>
          <w:szCs w:val="22"/>
        </w:rPr>
      </w:pPr>
      <w:r w:rsidRPr="004D235C">
        <w:rPr>
          <w:rFonts w:ascii="Arial" w:hAnsi="Arial" w:cs="Arial"/>
          <w:sz w:val="22"/>
          <w:szCs w:val="22"/>
        </w:rPr>
        <w:t xml:space="preserve">Dopuszczalna jest zmiana sposobu spełnienia świadczenia: </w:t>
      </w:r>
    </w:p>
    <w:p w14:paraId="6A332B28" w14:textId="77777777" w:rsidR="00CE156F" w:rsidRPr="004D235C" w:rsidRDefault="00CE156F" w:rsidP="004D235C">
      <w:pPr>
        <w:numPr>
          <w:ilvl w:val="1"/>
          <w:numId w:val="67"/>
        </w:numPr>
        <w:spacing w:after="0" w:line="240" w:lineRule="auto"/>
        <w:ind w:left="993" w:hanging="567"/>
        <w:rPr>
          <w:rFonts w:ascii="Arial" w:hAnsi="Arial" w:cs="Arial"/>
          <w:sz w:val="22"/>
          <w:szCs w:val="22"/>
        </w:rPr>
      </w:pPr>
      <w:r w:rsidRPr="004D235C">
        <w:rPr>
          <w:rFonts w:ascii="Arial" w:hAnsi="Arial" w:cs="Arial"/>
          <w:sz w:val="22"/>
          <w:szCs w:val="22"/>
        </w:rPr>
        <w:lastRenderedPageBreak/>
        <w:t xml:space="preserve">Na skutek zmian technologicznych spowodowanych następującymi okolicznościami: </w:t>
      </w:r>
    </w:p>
    <w:p w14:paraId="480B7DBD"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możliwość osiągnięcia wymaganego efektu poprzez zastosowanie innych rozwiązań technicznych lub materiałowych zwiększających jakość, parametry techniczne lub eksploatacyjne obiektów budowlanych lub skracających termin realizacji zamówienia, </w:t>
      </w:r>
    </w:p>
    <w:p w14:paraId="7BE39E30"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pojawienie się na rynku materiałów lub urządzeń nowszej generacji pozwalających obniżenie kosztów eksploatacji wykonanego przedmiotu umowy, lub umożliwiające uzyskanie lepszej jakości robót, </w:t>
      </w:r>
    </w:p>
    <w:p w14:paraId="6638922B"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pojawienie się nowszej technologii wykonania zaprojektowanych robót pozwalającej na skrócenie czasu realizacji inwestycji, jak również obniżenie kosztów eksploatacji wykonanego przedmiotu umowy, </w:t>
      </w:r>
    </w:p>
    <w:p w14:paraId="234C69D8"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w:t>
      </w:r>
    </w:p>
    <w:p w14:paraId="45853E5D"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odmienne od przyjętych w dokumentacji projektowej lub specyfikacji technicznej wykonania i odbioru robót warunki geologiczne skutkujące niemożliwością zrealizowania przedmiotu umowy przy dotychczasowych założeniach technologicznych, </w:t>
      </w:r>
    </w:p>
    <w:p w14:paraId="23B646C9"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z uwagi na odmienne od przyjętych w dokumentacji projektowej lub specyfikacji technicznej wykonania i odbioru robót warunki terenowe, w szczególności istnienie niezinwentaryzowanych lub błędnie zinwentaryzowanych obiektów budowlanych, </w:t>
      </w:r>
    </w:p>
    <w:p w14:paraId="22C64E0F"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na skutek zmiany decyzji, postanowień lub uzgodnień przez organy administracyjne </w:t>
      </w:r>
      <w:r w:rsidRPr="004D235C">
        <w:rPr>
          <w:rFonts w:ascii="Arial" w:hAnsi="Arial" w:cs="Arial"/>
          <w:sz w:val="22"/>
          <w:szCs w:val="22"/>
        </w:rPr>
        <w:br/>
        <w:t xml:space="preserve">i podmioty uzgadniające dokumentację projektową, </w:t>
      </w:r>
    </w:p>
    <w:p w14:paraId="2CAD6267"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w przypadku konieczności zrealizowania przedmiotu umowy przy zastosowaniu innych rozwiązań technicznych lub materiałowych ze względu na zmiany obowiązującego prawa, </w:t>
      </w:r>
    </w:p>
    <w:p w14:paraId="12A4D1CD"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w przypadku konieczności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t>
      </w:r>
    </w:p>
    <w:p w14:paraId="58116AC8" w14:textId="15957F91"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W przypadku wystąpienia którejkolwiek z okoliczności wymienionych w ust. 1 pkt 2) </w:t>
      </w:r>
      <w:proofErr w:type="spellStart"/>
      <w:r w:rsidRPr="004D235C">
        <w:rPr>
          <w:rFonts w:ascii="Arial" w:hAnsi="Arial" w:cs="Arial"/>
          <w:sz w:val="22"/>
          <w:szCs w:val="22"/>
        </w:rPr>
        <w:t>ppkt</w:t>
      </w:r>
      <w:proofErr w:type="spellEnd"/>
      <w:r w:rsidRPr="004D235C">
        <w:rPr>
          <w:rFonts w:ascii="Arial" w:hAnsi="Arial" w:cs="Arial"/>
          <w:sz w:val="22"/>
          <w:szCs w:val="22"/>
        </w:rPr>
        <w:t xml:space="preserve"> 2.1) możliwa jest zmiana sposobu wykonania, materiałów i technologii robót, zmiany lokalizacji budowanych urządzeń, ograniczenie </w:t>
      </w:r>
      <w:r w:rsidR="002B7BB1">
        <w:rPr>
          <w:rFonts w:ascii="Arial" w:hAnsi="Arial" w:cs="Arial"/>
          <w:sz w:val="22"/>
          <w:szCs w:val="22"/>
        </w:rPr>
        <w:t xml:space="preserve"> </w:t>
      </w:r>
      <w:r w:rsidRPr="004D235C">
        <w:rPr>
          <w:rFonts w:ascii="Arial" w:hAnsi="Arial" w:cs="Arial"/>
          <w:sz w:val="22"/>
          <w:szCs w:val="22"/>
        </w:rPr>
        <w:t>zakresu robót objętych umową do 15% wartości ZKK</w:t>
      </w:r>
      <w:bookmarkStart w:id="209" w:name="_Hlk206659575"/>
      <w:r w:rsidR="002B7BB1">
        <w:rPr>
          <w:rFonts w:ascii="Arial" w:hAnsi="Arial" w:cs="Arial"/>
          <w:sz w:val="22"/>
          <w:szCs w:val="22"/>
        </w:rPr>
        <w:t>,</w:t>
      </w:r>
      <w:r w:rsidRPr="004D235C">
        <w:rPr>
          <w:rFonts w:ascii="Arial" w:hAnsi="Arial" w:cs="Arial"/>
          <w:sz w:val="22"/>
          <w:szCs w:val="22"/>
        </w:rPr>
        <w:t xml:space="preserve"> </w:t>
      </w:r>
      <w:r w:rsidR="002B7BB1" w:rsidRPr="002B7BB1">
        <w:rPr>
          <w:rFonts w:ascii="Arial" w:hAnsi="Arial" w:cs="Arial"/>
          <w:color w:val="EE0000"/>
          <w:sz w:val="22"/>
          <w:szCs w:val="22"/>
        </w:rPr>
        <w:t>zlecenie robót dodatkowych lub zamiennych</w:t>
      </w:r>
      <w:bookmarkEnd w:id="209"/>
      <w:r w:rsidRPr="004D235C">
        <w:rPr>
          <w:rFonts w:ascii="Arial" w:hAnsi="Arial" w:cs="Arial"/>
          <w:sz w:val="22"/>
          <w:szCs w:val="22"/>
        </w:rPr>
        <w:t xml:space="preserve">. </w:t>
      </w:r>
    </w:p>
    <w:p w14:paraId="2F3A552C" w14:textId="77777777" w:rsidR="00CE156F" w:rsidRPr="004D235C" w:rsidRDefault="00CE156F" w:rsidP="004D235C">
      <w:pPr>
        <w:numPr>
          <w:ilvl w:val="1"/>
          <w:numId w:val="67"/>
        </w:numPr>
        <w:spacing w:after="0" w:line="240" w:lineRule="auto"/>
        <w:ind w:left="993" w:hanging="426"/>
        <w:rPr>
          <w:rFonts w:ascii="Arial" w:hAnsi="Arial" w:cs="Arial"/>
          <w:sz w:val="22"/>
          <w:szCs w:val="22"/>
        </w:rPr>
      </w:pPr>
      <w:r w:rsidRPr="004D235C">
        <w:rPr>
          <w:rFonts w:ascii="Arial" w:hAnsi="Arial" w:cs="Arial"/>
          <w:sz w:val="22"/>
          <w:szCs w:val="22"/>
        </w:rPr>
        <w:t xml:space="preserve"> zmiana osób wskazanych w ofercie wykonawcy lub w umowie, przy pomocy których wykonawca realizuje przedmiot umowy, na inne osoby spełniające warunki określone w specyfikacji warunków zamówienia, według polityki kadrowej wykonawcy. </w:t>
      </w:r>
    </w:p>
    <w:p w14:paraId="6BE23CA4" w14:textId="77777777" w:rsidR="00CE156F" w:rsidRPr="004D235C" w:rsidRDefault="00CE156F" w:rsidP="004D235C">
      <w:pPr>
        <w:numPr>
          <w:ilvl w:val="0"/>
          <w:numId w:val="66"/>
        </w:numPr>
        <w:spacing w:after="0" w:line="240" w:lineRule="auto"/>
        <w:rPr>
          <w:rFonts w:ascii="Arial" w:hAnsi="Arial" w:cs="Arial"/>
          <w:sz w:val="22"/>
          <w:szCs w:val="22"/>
        </w:rPr>
      </w:pPr>
      <w:r w:rsidRPr="004D235C">
        <w:rPr>
          <w:rFonts w:ascii="Arial" w:hAnsi="Arial" w:cs="Arial"/>
          <w:sz w:val="22"/>
          <w:szCs w:val="22"/>
        </w:rPr>
        <w:t xml:space="preserve">Dopuszczalna jest zmiana sposobu wykonania, materiałów i technologii robót, jak również zmiana lokalizacji budowanych urządzeń spowodowana następującymi okolicznościami: </w:t>
      </w:r>
    </w:p>
    <w:p w14:paraId="613D609A"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lastRenderedPageBreak/>
        <w:t xml:space="preserve">wystąpienia siły wyższej uniemożliwiającej wykonanie przedmiotu umowy zgodnie </w:t>
      </w:r>
      <w:r w:rsidRPr="004D235C">
        <w:rPr>
          <w:rFonts w:ascii="Arial" w:hAnsi="Arial" w:cs="Arial"/>
          <w:sz w:val="22"/>
          <w:szCs w:val="22"/>
        </w:rPr>
        <w:br/>
        <w:t xml:space="preserve">z SWZ, </w:t>
      </w:r>
    </w:p>
    <w:p w14:paraId="0AAFEC0F"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kolizji z planowanymi lub równolegle prowadzonymi przez inne podmioty inwestycjami. W takim przypadku zmiany w umowie zostaną ograniczone do zmian koniecznych powodujących uniknięcie lub usunięcie kolizji, </w:t>
      </w:r>
    </w:p>
    <w:p w14:paraId="19FFB572" w14:textId="77777777" w:rsidR="00CE156F" w:rsidRPr="004D235C" w:rsidRDefault="00CE156F" w:rsidP="004D235C">
      <w:pPr>
        <w:numPr>
          <w:ilvl w:val="1"/>
          <w:numId w:val="66"/>
        </w:numPr>
        <w:spacing w:after="0" w:line="240" w:lineRule="auto"/>
        <w:rPr>
          <w:rFonts w:ascii="Arial" w:hAnsi="Arial" w:cs="Arial"/>
          <w:sz w:val="22"/>
          <w:szCs w:val="22"/>
        </w:rPr>
      </w:pPr>
      <w:r w:rsidRPr="004D235C">
        <w:rPr>
          <w:rFonts w:ascii="Arial" w:hAnsi="Arial" w:cs="Arial"/>
          <w:sz w:val="22"/>
          <w:szCs w:val="22"/>
        </w:rPr>
        <w:t xml:space="preserve">gdy zaistnieje przeszkoda prawna, ekonomiczna lub techniczna, skutkująca niemożliwością wykonania umowy zgodnie z SWZ, </w:t>
      </w:r>
    </w:p>
    <w:p w14:paraId="01E0A086" w14:textId="75780C16" w:rsidR="00CE156F" w:rsidRPr="004D235C" w:rsidRDefault="00CE156F" w:rsidP="004D235C">
      <w:pPr>
        <w:pStyle w:val="Akapitzlist"/>
        <w:numPr>
          <w:ilvl w:val="0"/>
          <w:numId w:val="66"/>
        </w:numPr>
        <w:spacing w:after="0" w:line="240" w:lineRule="auto"/>
        <w:rPr>
          <w:rFonts w:ascii="Arial" w:hAnsi="Arial" w:cs="Arial"/>
          <w:sz w:val="22"/>
          <w:szCs w:val="22"/>
        </w:rPr>
      </w:pPr>
      <w:r w:rsidRPr="004D235C">
        <w:rPr>
          <w:rFonts w:ascii="Arial" w:hAnsi="Arial" w:cs="Arial"/>
          <w:sz w:val="22"/>
          <w:szCs w:val="22"/>
        </w:rPr>
        <w:t xml:space="preserve">Dopuszczalne są również zmiany w zakresie podwykonawstwa, a mianowicie </w:t>
      </w:r>
      <w:r w:rsidRPr="004D235C">
        <w:rPr>
          <w:rFonts w:ascii="Arial" w:hAnsi="Arial" w:cs="Arial"/>
          <w:color w:val="000000"/>
          <w:sz w:val="22"/>
          <w:szCs w:val="22"/>
        </w:rPr>
        <w:t>zmiana podwykonawcy, wprowadzenie podwykonawcy w zakresie nie przewidzianym  w treści oferty złożonej przez Wykonawcę lu</w:t>
      </w:r>
      <w:r w:rsidR="002B7BB1">
        <w:rPr>
          <w:rFonts w:ascii="Arial" w:hAnsi="Arial" w:cs="Arial"/>
          <w:color w:val="000000"/>
          <w:sz w:val="22"/>
          <w:szCs w:val="22"/>
        </w:rPr>
        <w:t>7</w:t>
      </w:r>
      <w:r w:rsidRPr="004D235C">
        <w:rPr>
          <w:rFonts w:ascii="Arial" w:hAnsi="Arial" w:cs="Arial"/>
          <w:color w:val="000000"/>
          <w:sz w:val="22"/>
          <w:szCs w:val="22"/>
        </w:rPr>
        <w:t>b rezygnacja z podwykonawcy. W przypadku gdy Wykonawca polegał na zasobach podwykonawcy w celu wykazania spełniania warunków udziału w postępowaniu o udzielenie zamówienia, zmiana podwykonawcy lub rezygnacja z podwykonawcy jest dopuszczalna pod warunkiem, że nowy podwykonawca lub Wykonawca samodzielnie spełnia je w stopniu nie mniejszym niż wymagany w trakcie postępowania o udzielenie zamówienia.</w:t>
      </w:r>
    </w:p>
    <w:p w14:paraId="217ADA72" w14:textId="77777777" w:rsidR="00CE156F" w:rsidRPr="004D235C" w:rsidRDefault="00CE156F" w:rsidP="004D235C">
      <w:pPr>
        <w:pStyle w:val="Akapitzlist"/>
        <w:numPr>
          <w:ilvl w:val="0"/>
          <w:numId w:val="66"/>
        </w:numPr>
        <w:spacing w:after="0" w:line="240" w:lineRule="auto"/>
        <w:rPr>
          <w:rFonts w:ascii="Arial" w:hAnsi="Arial" w:cs="Arial"/>
          <w:sz w:val="22"/>
          <w:szCs w:val="22"/>
        </w:rPr>
      </w:pPr>
      <w:r w:rsidRPr="004D235C">
        <w:rPr>
          <w:rFonts w:ascii="Arial" w:hAnsi="Arial" w:cs="Arial"/>
          <w:sz w:val="22"/>
          <w:szCs w:val="22"/>
        </w:rPr>
        <w:t>Umowa niniejsza podlegać będzie zmianom w zakresie zasad rozliczeń i warunków płatności w przypadku:</w:t>
      </w:r>
    </w:p>
    <w:p w14:paraId="011B0FE0" w14:textId="77777777" w:rsidR="00CE156F" w:rsidRPr="004D235C" w:rsidRDefault="00CE156F" w:rsidP="004D235C">
      <w:pPr>
        <w:pStyle w:val="Akapitzlist"/>
        <w:numPr>
          <w:ilvl w:val="0"/>
          <w:numId w:val="69"/>
        </w:numPr>
        <w:spacing w:after="0" w:line="240" w:lineRule="auto"/>
        <w:ind w:left="1418" w:hanging="284"/>
        <w:rPr>
          <w:rFonts w:ascii="Arial" w:hAnsi="Arial" w:cs="Arial"/>
          <w:sz w:val="22"/>
          <w:szCs w:val="22"/>
        </w:rPr>
      </w:pPr>
      <w:r w:rsidRPr="004D235C">
        <w:rPr>
          <w:rFonts w:ascii="Arial" w:hAnsi="Arial" w:cs="Arial"/>
          <w:sz w:val="22"/>
          <w:szCs w:val="22"/>
        </w:rPr>
        <w:t>zmiany stawki podatku od towarów i usług (VAT). Wynagrodzenie należne Wykonawcy podlega automatycznej waloryzacji odpowiednio o kwotę podatku VAT wynikającą ze stawki tego podatku obowiązującą w chwili powstania obowiązku podatkowego. Kwota netto nie może ulec zmianie. Wykonawca każdorazowo uwzględni aktualną stawkę podatku VAT obowiązującą na dzień wystawienia faktury (powstania obowiązku podatkowego),</w:t>
      </w:r>
    </w:p>
    <w:p w14:paraId="063CC14C" w14:textId="77777777" w:rsidR="00CE156F" w:rsidRPr="004D235C" w:rsidRDefault="00CE156F" w:rsidP="004D235C">
      <w:pPr>
        <w:pStyle w:val="Akapitzlist"/>
        <w:numPr>
          <w:ilvl w:val="0"/>
          <w:numId w:val="69"/>
        </w:numPr>
        <w:spacing w:after="0" w:line="240" w:lineRule="auto"/>
        <w:ind w:left="1418" w:hanging="284"/>
        <w:rPr>
          <w:rFonts w:ascii="Arial" w:hAnsi="Arial" w:cs="Arial"/>
          <w:sz w:val="22"/>
          <w:szCs w:val="22"/>
        </w:rPr>
      </w:pPr>
      <w:r w:rsidRPr="004D235C">
        <w:rPr>
          <w:rFonts w:ascii="Arial" w:hAnsi="Arial" w:cs="Arial"/>
          <w:sz w:val="22"/>
          <w:szCs w:val="22"/>
        </w:rPr>
        <w:t>zmiany przepisów podatkowych w zakresie wystawiania faktur, powstawania obowiązku podatkowego itp.,</w:t>
      </w:r>
    </w:p>
    <w:p w14:paraId="63D02792" w14:textId="77777777" w:rsidR="00CE156F" w:rsidRPr="004D235C" w:rsidRDefault="00CE156F" w:rsidP="004D235C">
      <w:pPr>
        <w:pStyle w:val="Akapitzlist"/>
        <w:numPr>
          <w:ilvl w:val="0"/>
          <w:numId w:val="65"/>
        </w:numPr>
        <w:spacing w:after="0" w:line="240" w:lineRule="auto"/>
        <w:rPr>
          <w:rFonts w:ascii="Arial" w:hAnsi="Arial" w:cs="Arial"/>
          <w:sz w:val="22"/>
          <w:szCs w:val="22"/>
        </w:rPr>
      </w:pPr>
      <w:r w:rsidRPr="004D235C">
        <w:rPr>
          <w:rFonts w:ascii="Arial" w:hAnsi="Arial" w:cs="Arial"/>
          <w:sz w:val="22"/>
          <w:szCs w:val="22"/>
        </w:rPr>
        <w:t>Wynagrodzenie należne wykonawcy może ulec zmianie w przypadku zmiany:</w:t>
      </w:r>
    </w:p>
    <w:p w14:paraId="438B02C2" w14:textId="77777777" w:rsidR="00CE156F" w:rsidRPr="004D235C" w:rsidRDefault="00CE156F" w:rsidP="004D235C">
      <w:pPr>
        <w:numPr>
          <w:ilvl w:val="0"/>
          <w:numId w:val="71"/>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wysokości minimalnego wynagrodzenia za pracę albo wysokości minimalnej stawki  godzinowej  ustalonych na podstawie przepisów ustawy z dnia 10 października 2002 r. o minimalnym wynagrodzeniu za pracę,</w:t>
      </w:r>
    </w:p>
    <w:p w14:paraId="46F5AA96" w14:textId="77777777" w:rsidR="00CE156F" w:rsidRPr="004D235C" w:rsidRDefault="00CE156F" w:rsidP="004D235C">
      <w:pPr>
        <w:numPr>
          <w:ilvl w:val="0"/>
          <w:numId w:val="71"/>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zasad podlegania ubezpieczeniom społecznym lub ubezpieczeniu zdrowotnemu lub wysokości stawki składki na ubezpieczenia społeczne lub zdrowotne,</w:t>
      </w:r>
    </w:p>
    <w:p w14:paraId="599E1BBA" w14:textId="77777777" w:rsidR="00CE156F" w:rsidRPr="004D235C" w:rsidRDefault="00CE156F" w:rsidP="004D235C">
      <w:pPr>
        <w:numPr>
          <w:ilvl w:val="0"/>
          <w:numId w:val="71"/>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zasad gromadzenia i wysokości wpłat do pracowniczych planów kapitałowych, o których mowa w ustawie z dnia 4 października 2018 r. o pracowniczych planach kapitałowych - jeżeli zmiany te będą miały wpływ na koszty wykonania zamówienia przez wykonawcę.</w:t>
      </w:r>
    </w:p>
    <w:p w14:paraId="219A833E"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 xml:space="preserve">Stosownie do postanowień art. 439 ust. 1 </w:t>
      </w:r>
      <w:proofErr w:type="spellStart"/>
      <w:r w:rsidRPr="004D235C">
        <w:rPr>
          <w:rFonts w:ascii="Arial" w:hAnsi="Arial" w:cs="Arial"/>
          <w:sz w:val="22"/>
          <w:szCs w:val="22"/>
        </w:rPr>
        <w:t>Pzp</w:t>
      </w:r>
      <w:proofErr w:type="spellEnd"/>
      <w:r w:rsidRPr="004D235C">
        <w:rPr>
          <w:rFonts w:ascii="Arial" w:hAnsi="Arial" w:cs="Arial"/>
          <w:sz w:val="22"/>
          <w:szCs w:val="22"/>
        </w:rPr>
        <w:t xml:space="preserve">, Zamawiający przewiduje możliwość zmiany wynagrodzenia Wykonawcy (waloryzacja) - w przypadku zmiany ceny materiałów lub kosztów związanych z realizacją przedmiotu zamówienia, na następujących zasadach: </w:t>
      </w:r>
    </w:p>
    <w:p w14:paraId="3FA99EBD" w14:textId="604CB930"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 xml:space="preserve">poziom zmiany ceny materiałów lub kosztów, o których mowa w art. 439 ust. 1 </w:t>
      </w:r>
      <w:proofErr w:type="spellStart"/>
      <w:r w:rsidRPr="004D235C">
        <w:rPr>
          <w:rFonts w:ascii="Arial" w:hAnsi="Arial" w:cs="Arial"/>
          <w:sz w:val="22"/>
          <w:szCs w:val="22"/>
        </w:rPr>
        <w:t>Pzp</w:t>
      </w:r>
      <w:proofErr w:type="spellEnd"/>
      <w:r w:rsidRPr="004D235C">
        <w:rPr>
          <w:rFonts w:ascii="Arial" w:hAnsi="Arial" w:cs="Arial"/>
          <w:sz w:val="22"/>
          <w:szCs w:val="22"/>
        </w:rPr>
        <w:t xml:space="preserve"> uprawniający Strony umowy do żądania zmiany wynagrodzenia wynosi minimum 10% względem </w:t>
      </w:r>
      <w:r w:rsidR="006C5462" w:rsidRPr="004D235C">
        <w:rPr>
          <w:rFonts w:ascii="Arial" w:hAnsi="Arial" w:cs="Arial"/>
          <w:sz w:val="22"/>
          <w:szCs w:val="22"/>
        </w:rPr>
        <w:t xml:space="preserve"> </w:t>
      </w:r>
      <w:r w:rsidRPr="004D235C">
        <w:rPr>
          <w:rFonts w:ascii="Arial" w:hAnsi="Arial" w:cs="Arial"/>
          <w:sz w:val="22"/>
          <w:szCs w:val="22"/>
        </w:rPr>
        <w:t>ceny lub kosztu przyjętych w celu ustalenia wynagrodzenia Wykonawcy zawartego w ofercie,</w:t>
      </w:r>
    </w:p>
    <w:p w14:paraId="693BA1DB"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początkowy termin ustalenia zmiany wynagrodzenia przypada na dzień otwarcia ofert,</w:t>
      </w:r>
    </w:p>
    <w:p w14:paraId="2FBD4FA9"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 xml:space="preserve">wysokość wynagrodzenia zmienia się o kwotę zmiany cen netto materiałów lub kosztów związanych z realizacją przedmiotu zamówienia, </w:t>
      </w:r>
    </w:p>
    <w:p w14:paraId="0CA5DEF7"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 xml:space="preserve">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 </w:t>
      </w:r>
    </w:p>
    <w:p w14:paraId="526751AB" w14:textId="6C1AEEEC"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lastRenderedPageBreak/>
        <w:t>maksymalna wartość zmiany wynagrodzenia, jaką dopuszcza Zamawiający w efekcie zastosowania postanowień o zasadach wprowadzania zmian wysokości wynagrodzenia, wynosi 5% Zatwierdzonej Kwoty Kontraktowej brutto,</w:t>
      </w:r>
    </w:p>
    <w:p w14:paraId="60B4DFD7"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waloryzacja nie może też służyć do sanowania błędów Wykonawcy dokonanych w trakcie kalkulacji ceny oferty. Nie mogą one prowadzić, do zmniejszenia ryzyka związanego z niedoszacowaniem oferty przez wykonawcę, ani do wzbogacenia się Wykonawcy czyli wzrostu jego wynagrodzenia,</w:t>
      </w:r>
    </w:p>
    <w:p w14:paraId="15FC2954"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Wykonawca ma obowiązek zmiany wynagrodzenia należnego podwykonawcom, jeżeli Wykonawcy temu zmieniono wartość wynagrodzenia, w związku ze zmianami cen i kosztów realizacji zamówienia,</w:t>
      </w:r>
    </w:p>
    <w:p w14:paraId="05CA366A" w14:textId="77777777" w:rsidR="00CE156F" w:rsidRPr="004D235C" w:rsidRDefault="00CE156F" w:rsidP="004D235C">
      <w:pPr>
        <w:pStyle w:val="Akapitzlist"/>
        <w:numPr>
          <w:ilvl w:val="0"/>
          <w:numId w:val="72"/>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zmiana umowy wymaga złożenia drugiej stronie pisemnego wniosku, w którym wykazany zostanie związek zmiany ceny materiałów lub kosztów z realizacją przedmiotu zamówienia z wysokością wynagrodzenia wykonawcy,</w:t>
      </w:r>
    </w:p>
    <w:p w14:paraId="39962B25"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 xml:space="preserve">W razie zaistnienia okoliczności określonych w ust. 2 i 3 Wykonawca, który występuje o zmianę wynagrodzenia zobowiązany jest do przedstawienia Zamawiającemu, wraz z wnioskiem o zmianę wynagrodzenia,  szczegółowego wyliczenia wzrostu kosztów mających wpływ na koszty wykonania zamówienia. </w:t>
      </w:r>
    </w:p>
    <w:p w14:paraId="5101EB7A"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Na żądanie Zamawiającego Wykonawca jest zobowiązany do uzupełnienia lub uszczegółowienia wniosku o zmianę wysokości wynagrodzenia, o którym mowa w ust. 4 w terminie 14 dni od dnia otrzymania żądania.</w:t>
      </w:r>
    </w:p>
    <w:p w14:paraId="51B39AA2"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Zamawiający występuje z żądaniem, o którym mowa w ust. 5 w terminie 14 dni od dnia otrzymania wniosku Wykonawcy.</w:t>
      </w:r>
    </w:p>
    <w:p w14:paraId="72402798"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Jeżeli Zamawiający zakwestionuje prawidłowość wyliczeń lub zasadność wniosku Wykonawcy a Wykonawca w terminie 14 dni od dnia otrzymania stanowiska Zamawiającego nie zgodzi się ze stanowiskiem Zamawiającego to strony są zobowiązane do podjęcia negocjacji.</w:t>
      </w:r>
    </w:p>
    <w:p w14:paraId="223BDDE5"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Negocjacje dotyczące zmiany wynagrodzenia nie mogą trwać dłużej niż 1 miesiąc a po tym terminie Wykonawca uprawniony jest do wystąpienia o arbitraż lub do sądu o zmianę wysokości wynagrodzenia.</w:t>
      </w:r>
    </w:p>
    <w:p w14:paraId="6DBC4E6A"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Wszystkie powyższe postanowienia w ust. 1-3 stanowią katalog zmian, na które Zamawiający może wyrazić zgodę. Nie stanowią jednocześnie zobowiązania do wyrażenia takiej zgody.</w:t>
      </w:r>
    </w:p>
    <w:p w14:paraId="6C19297F"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Kwoty zwiększające wynagrodzenie wynikające z waloryzacji wypłacone zostaną Wykonawcy każdorazowo na podstawie zmiany Umowy (aneksu).</w:t>
      </w:r>
    </w:p>
    <w:p w14:paraId="1C59EA0B"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Zamawiający przewiduje również możliwość dokonywania nieistotnych zmian postanowień umowy.</w:t>
      </w:r>
    </w:p>
    <w:p w14:paraId="40747A0B" w14:textId="77777777" w:rsidR="00CE156F" w:rsidRPr="004D235C" w:rsidRDefault="00CE156F" w:rsidP="004D235C">
      <w:pPr>
        <w:pStyle w:val="Akapitzlist"/>
        <w:numPr>
          <w:ilvl w:val="0"/>
          <w:numId w:val="65"/>
        </w:numPr>
        <w:spacing w:after="0" w:line="240" w:lineRule="auto"/>
        <w:ind w:left="426" w:hanging="426"/>
        <w:rPr>
          <w:rFonts w:ascii="Arial" w:hAnsi="Arial" w:cs="Arial"/>
          <w:sz w:val="22"/>
          <w:szCs w:val="22"/>
        </w:rPr>
      </w:pPr>
      <w:r w:rsidRPr="004D235C">
        <w:rPr>
          <w:rFonts w:ascii="Arial" w:hAnsi="Arial" w:cs="Arial"/>
          <w:sz w:val="22"/>
          <w:szCs w:val="22"/>
        </w:rPr>
        <w:t xml:space="preserve">Nie stanowi zmiany umowy: </w:t>
      </w:r>
    </w:p>
    <w:p w14:paraId="4F7ACDDD" w14:textId="77777777" w:rsidR="00CE156F" w:rsidRPr="004D235C" w:rsidRDefault="00CE156F" w:rsidP="004D235C">
      <w:pPr>
        <w:numPr>
          <w:ilvl w:val="0"/>
          <w:numId w:val="70"/>
        </w:numPr>
        <w:spacing w:after="0" w:line="240" w:lineRule="auto"/>
        <w:rPr>
          <w:rFonts w:ascii="Arial" w:hAnsi="Arial" w:cs="Arial"/>
          <w:sz w:val="22"/>
          <w:szCs w:val="22"/>
        </w:rPr>
      </w:pPr>
      <w:r w:rsidRPr="004D235C">
        <w:rPr>
          <w:rFonts w:ascii="Arial" w:hAnsi="Arial" w:cs="Arial"/>
          <w:sz w:val="22"/>
          <w:szCs w:val="22"/>
        </w:rPr>
        <w:t xml:space="preserve">zmiana danych związanych z obsługą administracyjno-organizacyjną umowy (np. zmiana nr rachunku bankowego); </w:t>
      </w:r>
    </w:p>
    <w:p w14:paraId="35387745" w14:textId="77777777" w:rsidR="00CE156F" w:rsidRPr="004D235C" w:rsidRDefault="00CE156F" w:rsidP="004D235C">
      <w:pPr>
        <w:numPr>
          <w:ilvl w:val="0"/>
          <w:numId w:val="70"/>
        </w:numPr>
        <w:spacing w:after="0" w:line="240" w:lineRule="auto"/>
        <w:rPr>
          <w:rFonts w:ascii="Arial" w:hAnsi="Arial" w:cs="Arial"/>
          <w:sz w:val="22"/>
          <w:szCs w:val="22"/>
        </w:rPr>
      </w:pPr>
      <w:r w:rsidRPr="004D235C">
        <w:rPr>
          <w:rFonts w:ascii="Arial" w:hAnsi="Arial" w:cs="Arial"/>
          <w:sz w:val="22"/>
          <w:szCs w:val="22"/>
        </w:rPr>
        <w:t xml:space="preserve">zmiana danych teleadresowych. </w:t>
      </w:r>
    </w:p>
    <w:p w14:paraId="52445FB1" w14:textId="77777777" w:rsidR="00CE156F" w:rsidRPr="004D235C" w:rsidRDefault="00CE156F" w:rsidP="004D235C">
      <w:pPr>
        <w:pStyle w:val="Akapitzlist"/>
        <w:numPr>
          <w:ilvl w:val="0"/>
          <w:numId w:val="65"/>
        </w:numPr>
        <w:pBdr>
          <w:top w:val="nil"/>
          <w:left w:val="nil"/>
          <w:bottom w:val="nil"/>
          <w:right w:val="nil"/>
          <w:between w:val="nil"/>
        </w:pBdr>
        <w:spacing w:after="0" w:line="240" w:lineRule="auto"/>
        <w:rPr>
          <w:rFonts w:ascii="Arial" w:hAnsi="Arial" w:cs="Arial"/>
          <w:sz w:val="22"/>
          <w:szCs w:val="22"/>
        </w:rPr>
      </w:pPr>
      <w:r w:rsidRPr="004D235C">
        <w:rPr>
          <w:rFonts w:ascii="Arial" w:hAnsi="Arial" w:cs="Arial"/>
          <w:color w:val="000000"/>
          <w:sz w:val="22"/>
          <w:szCs w:val="22"/>
        </w:rPr>
        <w:t xml:space="preserve">Strona występująca o zmianę postanowień zawartej umowy zobowiązana jest do udokumentowania zaistnienia okoliczności, o których mowa w ust. 1. Wniosek o zmianę postanowień umowy musi być wyrażony na piśmie. </w:t>
      </w:r>
    </w:p>
    <w:p w14:paraId="081FB449" w14:textId="77777777" w:rsidR="006B7313" w:rsidRPr="004D235C" w:rsidRDefault="006B7313" w:rsidP="004D235C">
      <w:pPr>
        <w:spacing w:after="0" w:line="240" w:lineRule="auto"/>
        <w:ind w:left="0" w:firstLine="0"/>
        <w:rPr>
          <w:rFonts w:ascii="Arial" w:hAnsi="Arial" w:cs="Arial"/>
          <w:sz w:val="22"/>
          <w:szCs w:val="22"/>
        </w:rPr>
      </w:pPr>
    </w:p>
    <w:p w14:paraId="3A111EE0" w14:textId="77777777" w:rsidR="00EE1F2F" w:rsidRPr="004D235C" w:rsidRDefault="00EE1F2F" w:rsidP="004D235C">
      <w:pPr>
        <w:pStyle w:val="Nagwek8"/>
        <w:spacing w:before="120" w:line="240" w:lineRule="auto"/>
        <w:ind w:left="0" w:firstLine="0"/>
        <w:rPr>
          <w:rFonts w:ascii="Arial" w:hAnsi="Arial" w:cs="Arial"/>
          <w:b/>
          <w:sz w:val="22"/>
          <w:szCs w:val="22"/>
        </w:rPr>
      </w:pPr>
      <w:r w:rsidRPr="004D235C">
        <w:rPr>
          <w:rFonts w:ascii="Arial" w:hAnsi="Arial" w:cs="Arial"/>
          <w:b/>
          <w:sz w:val="22"/>
          <w:szCs w:val="22"/>
        </w:rPr>
        <w:t>13.2</w:t>
      </w:r>
      <w:r w:rsidRPr="004D235C">
        <w:rPr>
          <w:rFonts w:ascii="Arial" w:hAnsi="Arial" w:cs="Arial"/>
          <w:b/>
          <w:sz w:val="22"/>
          <w:szCs w:val="22"/>
        </w:rPr>
        <w:tab/>
      </w:r>
      <w:r w:rsidRPr="004D235C">
        <w:rPr>
          <w:rFonts w:ascii="Arial" w:hAnsi="Arial" w:cs="Arial"/>
          <w:b/>
          <w:color w:val="000000"/>
          <w:sz w:val="22"/>
          <w:szCs w:val="22"/>
        </w:rPr>
        <w:t>Analiza wartości</w:t>
      </w:r>
    </w:p>
    <w:p w14:paraId="3DDA5AE1" w14:textId="13005E06" w:rsidR="00640395" w:rsidRPr="004D235C" w:rsidRDefault="00EE1F2F" w:rsidP="004D235C">
      <w:pPr>
        <w:widowControl w:val="0"/>
        <w:tabs>
          <w:tab w:val="left" w:pos="2268"/>
          <w:tab w:val="left" w:pos="3024"/>
        </w:tabs>
        <w:spacing w:after="0" w:line="240" w:lineRule="auto"/>
        <w:ind w:left="0" w:firstLine="0"/>
        <w:rPr>
          <w:rFonts w:ascii="Arial" w:hAnsi="Arial" w:cs="Arial"/>
          <w:sz w:val="22"/>
          <w:szCs w:val="22"/>
        </w:rPr>
      </w:pPr>
      <w:r w:rsidRPr="004D235C">
        <w:rPr>
          <w:rFonts w:ascii="Arial" w:hAnsi="Arial" w:cs="Arial"/>
          <w:sz w:val="22"/>
          <w:szCs w:val="22"/>
        </w:rPr>
        <w:t xml:space="preserve">Klauzulę 13.2 </w:t>
      </w:r>
      <w:r w:rsidRPr="004D235C">
        <w:rPr>
          <w:rFonts w:ascii="Arial" w:hAnsi="Arial" w:cs="Arial"/>
          <w:b/>
          <w:sz w:val="22"/>
          <w:szCs w:val="22"/>
        </w:rPr>
        <w:t>[</w:t>
      </w:r>
      <w:r w:rsidRPr="004D235C">
        <w:rPr>
          <w:rFonts w:ascii="Arial" w:hAnsi="Arial" w:cs="Arial"/>
          <w:b/>
          <w:color w:val="000000"/>
          <w:sz w:val="22"/>
          <w:szCs w:val="22"/>
        </w:rPr>
        <w:t>Analiza wartości</w:t>
      </w:r>
      <w:r w:rsidRPr="004D235C">
        <w:rPr>
          <w:rFonts w:ascii="Arial" w:hAnsi="Arial" w:cs="Arial"/>
          <w:b/>
          <w:sz w:val="22"/>
          <w:szCs w:val="22"/>
        </w:rPr>
        <w:t>]</w:t>
      </w:r>
      <w:r w:rsidRPr="004D235C">
        <w:rPr>
          <w:rFonts w:ascii="Arial" w:hAnsi="Arial" w:cs="Arial"/>
          <w:sz w:val="22"/>
          <w:szCs w:val="22"/>
        </w:rPr>
        <w:t xml:space="preserve"> skreśla się jako nie mającą zastosowania w niniejszych Warunkach.</w:t>
      </w:r>
    </w:p>
    <w:p w14:paraId="1023B65E" w14:textId="77777777" w:rsidR="006B7313" w:rsidRPr="004D235C" w:rsidRDefault="006B7313" w:rsidP="004D235C">
      <w:pPr>
        <w:widowControl w:val="0"/>
        <w:tabs>
          <w:tab w:val="left" w:pos="2268"/>
          <w:tab w:val="left" w:pos="3024"/>
        </w:tabs>
        <w:spacing w:after="0" w:line="240" w:lineRule="auto"/>
        <w:ind w:left="0" w:firstLine="0"/>
        <w:rPr>
          <w:rFonts w:ascii="Arial" w:hAnsi="Arial" w:cs="Arial"/>
          <w:sz w:val="22"/>
          <w:szCs w:val="22"/>
        </w:rPr>
      </w:pPr>
    </w:p>
    <w:p w14:paraId="7CDD4BF7" w14:textId="77777777" w:rsidR="007364EF" w:rsidRPr="004D235C" w:rsidRDefault="005D505B" w:rsidP="004D235C">
      <w:pPr>
        <w:pStyle w:val="Nagwek2"/>
        <w:spacing w:before="120" w:line="240" w:lineRule="auto"/>
        <w:rPr>
          <w:rFonts w:ascii="Arial" w:hAnsi="Arial" w:cs="Arial"/>
          <w:sz w:val="22"/>
          <w:szCs w:val="22"/>
        </w:rPr>
      </w:pPr>
      <w:bookmarkStart w:id="210" w:name="_Toc383710861"/>
      <w:bookmarkStart w:id="211" w:name="_Toc383710960"/>
      <w:bookmarkStart w:id="212" w:name="_Toc139866953"/>
      <w:r w:rsidRPr="004D235C">
        <w:rPr>
          <w:rFonts w:ascii="Arial" w:hAnsi="Arial" w:cs="Arial"/>
          <w:sz w:val="22"/>
          <w:szCs w:val="22"/>
        </w:rPr>
        <w:t xml:space="preserve">13.3 </w:t>
      </w:r>
      <w:r w:rsidR="007364EF" w:rsidRPr="004D235C">
        <w:rPr>
          <w:rFonts w:ascii="Arial" w:hAnsi="Arial" w:cs="Arial"/>
          <w:sz w:val="22"/>
          <w:szCs w:val="22"/>
        </w:rPr>
        <w:t>Procedura wprowadzania Zmian</w:t>
      </w:r>
      <w:bookmarkEnd w:id="210"/>
      <w:bookmarkEnd w:id="211"/>
      <w:bookmarkEnd w:id="212"/>
    </w:p>
    <w:p w14:paraId="050FDEAF" w14:textId="77777777" w:rsidR="00CE156F" w:rsidRPr="004D235C" w:rsidRDefault="00CE156F" w:rsidP="004D235C">
      <w:pPr>
        <w:widowControl w:val="0"/>
        <w:spacing w:after="0" w:line="240" w:lineRule="auto"/>
        <w:ind w:right="86"/>
        <w:rPr>
          <w:rFonts w:ascii="Arial" w:hAnsi="Arial" w:cs="Arial"/>
          <w:sz w:val="22"/>
          <w:szCs w:val="22"/>
        </w:rPr>
      </w:pPr>
      <w:r w:rsidRPr="004D235C">
        <w:rPr>
          <w:rFonts w:ascii="Arial" w:hAnsi="Arial" w:cs="Arial"/>
          <w:sz w:val="22"/>
          <w:szCs w:val="22"/>
        </w:rPr>
        <w:t>Skreśla się ostatnie zdanie w klauzuli 13.3 i zastępuje następująco:</w:t>
      </w:r>
    </w:p>
    <w:p w14:paraId="4CDEA3D5" w14:textId="77777777" w:rsidR="00CE156F" w:rsidRPr="004D235C" w:rsidRDefault="00CE156F" w:rsidP="004D235C">
      <w:pPr>
        <w:widowControl w:val="0"/>
        <w:spacing w:after="0" w:line="240" w:lineRule="auto"/>
        <w:ind w:right="86"/>
        <w:rPr>
          <w:rFonts w:ascii="Arial" w:hAnsi="Arial" w:cs="Arial"/>
          <w:sz w:val="22"/>
          <w:szCs w:val="22"/>
        </w:rPr>
      </w:pPr>
      <w:bookmarkStart w:id="213" w:name="_6ajcd1x5hl8l" w:colFirst="0" w:colLast="0"/>
      <w:bookmarkEnd w:id="213"/>
      <w:r w:rsidRPr="004D235C">
        <w:rPr>
          <w:rFonts w:ascii="Arial" w:hAnsi="Arial" w:cs="Arial"/>
          <w:sz w:val="22"/>
          <w:szCs w:val="22"/>
        </w:rPr>
        <w:lastRenderedPageBreak/>
        <w:t>Po zleceniu lub zatwierdzeniu Zmiany Inżynier będzie postępować zgodnie z klauzulą 3.5 celem uzgodnienia lub ustalenia korekty Ceny Kontraktowej oraz planu płatności na mocy klauzuli 14.4. Taka korekta uwzględni uzasadniony zysk i weźmie pod uwagę wnioski jakie Wykonawca może postawić na mocy  13.2.</w:t>
      </w:r>
      <w:bookmarkStart w:id="214" w:name="_7nwid99ue3dx" w:colFirst="0" w:colLast="0"/>
      <w:bookmarkEnd w:id="214"/>
    </w:p>
    <w:p w14:paraId="14400E6E" w14:textId="77777777" w:rsidR="00CE156F" w:rsidRPr="004D235C" w:rsidRDefault="00CE156F" w:rsidP="004D235C">
      <w:pPr>
        <w:widowControl w:val="0"/>
        <w:spacing w:after="0" w:line="240" w:lineRule="auto"/>
        <w:ind w:right="86"/>
        <w:rPr>
          <w:rFonts w:ascii="Arial" w:hAnsi="Arial" w:cs="Arial"/>
          <w:sz w:val="22"/>
          <w:szCs w:val="22"/>
        </w:rPr>
      </w:pPr>
      <w:bookmarkStart w:id="215" w:name="_28ywjd70d1mp" w:colFirst="0" w:colLast="0"/>
      <w:bookmarkEnd w:id="215"/>
      <w:r w:rsidRPr="004D235C">
        <w:rPr>
          <w:rFonts w:ascii="Arial" w:hAnsi="Arial" w:cs="Arial"/>
          <w:sz w:val="22"/>
          <w:szCs w:val="22"/>
        </w:rPr>
        <w:t>Jako przedostatni akapit w niniejszej klauzuli 13.3 dodaje się następujący tekst:</w:t>
      </w:r>
    </w:p>
    <w:p w14:paraId="78764296"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Na żądanie Zamawiającego Wykonawca jest zobowiązany do uzupełnienia lub uszczegółowienia oferty na zmianę w terminie do 14 dni od dnia otrzymania żądania.</w:t>
      </w:r>
    </w:p>
    <w:p w14:paraId="6BE57045" w14:textId="77777777" w:rsidR="00CE156F" w:rsidRPr="004D235C" w:rsidRDefault="00CE156F" w:rsidP="004D235C">
      <w:pPr>
        <w:widowControl w:val="0"/>
        <w:spacing w:after="0" w:line="240" w:lineRule="auto"/>
        <w:ind w:right="86"/>
        <w:rPr>
          <w:rFonts w:ascii="Arial" w:hAnsi="Arial" w:cs="Arial"/>
          <w:sz w:val="22"/>
          <w:szCs w:val="22"/>
        </w:rPr>
      </w:pPr>
      <w:r w:rsidRPr="004D235C">
        <w:rPr>
          <w:rFonts w:ascii="Arial" w:hAnsi="Arial" w:cs="Arial"/>
          <w:sz w:val="22"/>
          <w:szCs w:val="22"/>
        </w:rPr>
        <w:t>Określając warunki dokonania Zmiany, sporządza się Protokół Konieczności i Protokół Negocjacji Ceny, biorąc pod uwagę w szczególności:</w:t>
      </w:r>
    </w:p>
    <w:p w14:paraId="5C1109F7"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opis zmiany,</w:t>
      </w:r>
    </w:p>
    <w:p w14:paraId="14B82F29"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uzasadnienie zmiany,</w:t>
      </w:r>
    </w:p>
    <w:p w14:paraId="78F5F6FB"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koszt zmiany i sposób jego wyliczenia,</w:t>
      </w:r>
    </w:p>
    <w:p w14:paraId="0F10F924"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wpływ zmiany na wysokość wynagrodzenia,</w:t>
      </w:r>
    </w:p>
    <w:p w14:paraId="19329A98"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czas wykonania zmiany,</w:t>
      </w:r>
    </w:p>
    <w:p w14:paraId="45617BC1" w14:textId="77777777" w:rsidR="00CE156F" w:rsidRPr="004D235C" w:rsidRDefault="00CE156F" w:rsidP="004D235C">
      <w:pPr>
        <w:widowControl w:val="0"/>
        <w:numPr>
          <w:ilvl w:val="0"/>
          <w:numId w:val="74"/>
        </w:numPr>
        <w:spacing w:after="0" w:line="240" w:lineRule="auto"/>
        <w:ind w:right="86"/>
        <w:rPr>
          <w:rFonts w:ascii="Arial" w:hAnsi="Arial" w:cs="Arial"/>
          <w:sz w:val="22"/>
          <w:szCs w:val="22"/>
        </w:rPr>
      </w:pPr>
      <w:r w:rsidRPr="004D235C">
        <w:rPr>
          <w:rFonts w:ascii="Arial" w:hAnsi="Arial" w:cs="Arial"/>
          <w:sz w:val="22"/>
          <w:szCs w:val="22"/>
        </w:rPr>
        <w:t>wpływ zmiany na termin zakończenia umowy.</w:t>
      </w:r>
    </w:p>
    <w:p w14:paraId="47D58057"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Na końcu klauzuli dodaje się akapit:</w:t>
      </w:r>
    </w:p>
    <w:p w14:paraId="64A972A7" w14:textId="77777777" w:rsidR="00CE156F" w:rsidRPr="004D235C" w:rsidRDefault="00CE156F" w:rsidP="004D235C">
      <w:pPr>
        <w:widowControl w:val="0"/>
        <w:spacing w:after="0" w:line="240" w:lineRule="auto"/>
        <w:rPr>
          <w:rFonts w:ascii="Arial" w:hAnsi="Arial" w:cs="Arial"/>
          <w:sz w:val="22"/>
          <w:szCs w:val="22"/>
        </w:rPr>
      </w:pPr>
      <w:r w:rsidRPr="004D235C">
        <w:rPr>
          <w:rFonts w:ascii="Arial" w:hAnsi="Arial" w:cs="Arial"/>
          <w:sz w:val="22"/>
          <w:szCs w:val="22"/>
        </w:rPr>
        <w:t>System informatyczny, o którym mowa w kl. 12</w:t>
      </w:r>
      <w:r w:rsidRPr="004D235C">
        <w:rPr>
          <w:rFonts w:ascii="Arial" w:hAnsi="Arial" w:cs="Arial"/>
          <w:i/>
          <w:sz w:val="22"/>
          <w:szCs w:val="22"/>
        </w:rPr>
        <w:t xml:space="preserve"> [System informatyczny do rozliczania Robót] </w:t>
      </w:r>
      <w:r w:rsidRPr="004D235C">
        <w:rPr>
          <w:rFonts w:ascii="Arial" w:hAnsi="Arial" w:cs="Arial"/>
          <w:sz w:val="22"/>
          <w:szCs w:val="22"/>
        </w:rPr>
        <w:t>zapewnia rejestrację procedury Zmian do Kontraktu (rejestracja protokołów konieczności, negocjacji i aneksów). Wykonawca będzie zobowiązany do rejestracji procedury Zmiany w ww. systemie informatycznym</w:t>
      </w:r>
      <w:r w:rsidRPr="004D235C">
        <w:rPr>
          <w:rFonts w:ascii="Arial" w:hAnsi="Arial" w:cs="Arial"/>
          <w:color w:val="1F497D"/>
          <w:sz w:val="22"/>
          <w:szCs w:val="22"/>
        </w:rPr>
        <w:t xml:space="preserve">. </w:t>
      </w:r>
      <w:r w:rsidRPr="004D235C">
        <w:rPr>
          <w:rFonts w:ascii="Arial" w:hAnsi="Arial" w:cs="Arial"/>
          <w:sz w:val="22"/>
          <w:szCs w:val="22"/>
        </w:rPr>
        <w:t>W szczególności Wykonawca będzie zobowiązany do wprowadzania do systemu opisu, uzasadnienia zmiany oraz zakresu wraz z jej wpływem na poszczególne pozycje Wykazu Cen.</w:t>
      </w:r>
    </w:p>
    <w:p w14:paraId="42A1C557" w14:textId="77777777" w:rsidR="006B7313" w:rsidRPr="004D235C" w:rsidRDefault="006B7313" w:rsidP="004D235C">
      <w:pPr>
        <w:spacing w:after="0" w:line="240" w:lineRule="auto"/>
        <w:ind w:left="0" w:firstLine="0"/>
        <w:rPr>
          <w:rFonts w:ascii="Arial" w:hAnsi="Arial" w:cs="Arial"/>
          <w:sz w:val="22"/>
          <w:szCs w:val="22"/>
        </w:rPr>
      </w:pPr>
    </w:p>
    <w:p w14:paraId="6AA00471" w14:textId="77777777" w:rsidR="007364EF" w:rsidRPr="004D235C" w:rsidRDefault="007364EF" w:rsidP="004D235C">
      <w:pPr>
        <w:pStyle w:val="Nagwek2"/>
        <w:spacing w:before="120" w:line="240" w:lineRule="auto"/>
        <w:rPr>
          <w:rFonts w:ascii="Arial" w:hAnsi="Arial" w:cs="Arial"/>
          <w:sz w:val="22"/>
          <w:szCs w:val="22"/>
        </w:rPr>
      </w:pPr>
      <w:bookmarkStart w:id="216" w:name="_Toc383710862"/>
      <w:bookmarkStart w:id="217" w:name="_Toc383710961"/>
      <w:bookmarkStart w:id="218" w:name="_Toc139866954"/>
      <w:r w:rsidRPr="004D235C">
        <w:rPr>
          <w:rFonts w:ascii="Arial" w:hAnsi="Arial" w:cs="Arial"/>
          <w:sz w:val="22"/>
          <w:szCs w:val="22"/>
        </w:rPr>
        <w:t>13.5</w:t>
      </w:r>
      <w:r w:rsidRPr="004D235C">
        <w:rPr>
          <w:rFonts w:ascii="Arial" w:hAnsi="Arial" w:cs="Arial"/>
          <w:sz w:val="22"/>
          <w:szCs w:val="22"/>
        </w:rPr>
        <w:tab/>
        <w:t>Kwoty Tymczasowe</w:t>
      </w:r>
      <w:bookmarkEnd w:id="216"/>
      <w:bookmarkEnd w:id="217"/>
      <w:bookmarkEnd w:id="218"/>
    </w:p>
    <w:p w14:paraId="17D753E5" w14:textId="69DB5B23" w:rsidR="007364EF" w:rsidRPr="004D235C" w:rsidRDefault="007364EF" w:rsidP="004D235C">
      <w:pPr>
        <w:spacing w:after="0" w:line="240" w:lineRule="auto"/>
        <w:ind w:left="0" w:firstLine="0"/>
        <w:rPr>
          <w:rFonts w:ascii="Arial" w:hAnsi="Arial" w:cs="Arial"/>
          <w:sz w:val="22"/>
          <w:szCs w:val="22"/>
        </w:rPr>
      </w:pPr>
      <w:bookmarkStart w:id="219" w:name="_Toc97604296"/>
      <w:r w:rsidRPr="004D235C">
        <w:rPr>
          <w:rFonts w:ascii="Arial" w:hAnsi="Arial" w:cs="Arial"/>
          <w:sz w:val="22"/>
          <w:szCs w:val="22"/>
        </w:rPr>
        <w:t>Klauzulę 13.5 [</w:t>
      </w:r>
      <w:r w:rsidRPr="004D235C">
        <w:rPr>
          <w:rFonts w:ascii="Arial" w:hAnsi="Arial" w:cs="Arial"/>
          <w:b/>
          <w:bCs/>
          <w:sz w:val="22"/>
          <w:szCs w:val="22"/>
        </w:rPr>
        <w:t>Kwoty Tymczasowe</w:t>
      </w:r>
      <w:r w:rsidRPr="004D235C">
        <w:rPr>
          <w:rFonts w:ascii="Arial" w:hAnsi="Arial" w:cs="Arial"/>
          <w:sz w:val="22"/>
          <w:szCs w:val="22"/>
        </w:rPr>
        <w:t>]</w:t>
      </w:r>
      <w:r w:rsidRPr="004D235C">
        <w:rPr>
          <w:rFonts w:ascii="Arial" w:hAnsi="Arial" w:cs="Arial"/>
          <w:b/>
          <w:bCs/>
          <w:sz w:val="22"/>
          <w:szCs w:val="22"/>
        </w:rPr>
        <w:t xml:space="preserve"> </w:t>
      </w:r>
      <w:r w:rsidRPr="004D235C">
        <w:rPr>
          <w:rFonts w:ascii="Arial" w:hAnsi="Arial" w:cs="Arial"/>
          <w:sz w:val="22"/>
          <w:szCs w:val="22"/>
        </w:rPr>
        <w:t>skreśla się jako nie mającą zastosowania w niniejszych Warunkach</w:t>
      </w:r>
      <w:bookmarkEnd w:id="219"/>
    </w:p>
    <w:p w14:paraId="1F442C81" w14:textId="77777777" w:rsidR="006B7313" w:rsidRPr="004D235C" w:rsidRDefault="006B7313" w:rsidP="004D235C">
      <w:pPr>
        <w:spacing w:after="0" w:line="240" w:lineRule="auto"/>
        <w:ind w:left="0" w:firstLine="0"/>
        <w:rPr>
          <w:rFonts w:ascii="Arial" w:hAnsi="Arial" w:cs="Arial"/>
          <w:b/>
          <w:bCs/>
          <w:sz w:val="22"/>
          <w:szCs w:val="22"/>
        </w:rPr>
      </w:pPr>
    </w:p>
    <w:p w14:paraId="3ABA40CC" w14:textId="77777777" w:rsidR="007364EF" w:rsidRPr="004D235C" w:rsidRDefault="007364EF" w:rsidP="004D235C">
      <w:pPr>
        <w:pStyle w:val="Nagwek2"/>
        <w:spacing w:before="120" w:line="240" w:lineRule="auto"/>
        <w:rPr>
          <w:rFonts w:ascii="Arial" w:hAnsi="Arial" w:cs="Arial"/>
          <w:sz w:val="22"/>
          <w:szCs w:val="22"/>
        </w:rPr>
      </w:pPr>
      <w:bookmarkStart w:id="220" w:name="_Toc97604297"/>
      <w:bookmarkStart w:id="221" w:name="_Toc383710863"/>
      <w:bookmarkStart w:id="222" w:name="_Toc383710962"/>
      <w:bookmarkStart w:id="223" w:name="_Toc139866955"/>
      <w:r w:rsidRPr="004D235C">
        <w:rPr>
          <w:rFonts w:ascii="Arial" w:hAnsi="Arial" w:cs="Arial"/>
          <w:sz w:val="22"/>
          <w:szCs w:val="22"/>
        </w:rPr>
        <w:t>13.8</w:t>
      </w:r>
      <w:r w:rsidRPr="004D235C">
        <w:rPr>
          <w:rFonts w:ascii="Arial" w:hAnsi="Arial" w:cs="Arial"/>
          <w:sz w:val="22"/>
          <w:szCs w:val="22"/>
        </w:rPr>
        <w:tab/>
        <w:t>Korekty uwzględniające zmiany Kosztu</w:t>
      </w:r>
      <w:bookmarkEnd w:id="220"/>
      <w:bookmarkEnd w:id="221"/>
      <w:bookmarkEnd w:id="222"/>
      <w:bookmarkEnd w:id="223"/>
    </w:p>
    <w:p w14:paraId="1654AC53" w14:textId="0B909B31" w:rsidR="007364EF" w:rsidRPr="004D235C" w:rsidRDefault="007364EF" w:rsidP="004D235C">
      <w:pPr>
        <w:spacing w:after="0" w:line="240" w:lineRule="auto"/>
        <w:ind w:left="0" w:firstLine="0"/>
        <w:rPr>
          <w:rFonts w:ascii="Arial" w:hAnsi="Arial" w:cs="Arial"/>
          <w:i/>
          <w:iCs/>
          <w:sz w:val="22"/>
          <w:szCs w:val="22"/>
        </w:rPr>
      </w:pPr>
      <w:r w:rsidRPr="004D235C">
        <w:rPr>
          <w:rFonts w:ascii="Arial" w:hAnsi="Arial" w:cs="Arial"/>
          <w:sz w:val="22"/>
          <w:szCs w:val="22"/>
        </w:rPr>
        <w:t>Klauzulę 13.8 [</w:t>
      </w:r>
      <w:r w:rsidRPr="004D235C">
        <w:rPr>
          <w:rFonts w:ascii="Arial" w:hAnsi="Arial" w:cs="Arial"/>
          <w:i/>
          <w:iCs/>
          <w:sz w:val="22"/>
          <w:szCs w:val="22"/>
        </w:rPr>
        <w:t>Korekty uwzględniające zmiany Kosztu</w:t>
      </w:r>
      <w:r w:rsidRPr="004D235C">
        <w:rPr>
          <w:rFonts w:ascii="Arial" w:hAnsi="Arial" w:cs="Arial"/>
          <w:sz w:val="22"/>
          <w:szCs w:val="22"/>
        </w:rPr>
        <w:t>] skreśla się jako nie mającą zastosowania w niniejszych Warunkach</w:t>
      </w:r>
      <w:r w:rsidRPr="004D235C">
        <w:rPr>
          <w:rFonts w:ascii="Arial" w:hAnsi="Arial" w:cs="Arial"/>
          <w:i/>
          <w:iCs/>
          <w:sz w:val="22"/>
          <w:szCs w:val="22"/>
        </w:rPr>
        <w:t xml:space="preserve">. </w:t>
      </w:r>
    </w:p>
    <w:p w14:paraId="459E704E" w14:textId="77777777" w:rsidR="006B7313" w:rsidRPr="004D235C" w:rsidRDefault="006B7313" w:rsidP="004D235C">
      <w:pPr>
        <w:spacing w:after="0" w:line="240" w:lineRule="auto"/>
        <w:ind w:left="0" w:firstLine="0"/>
        <w:rPr>
          <w:rFonts w:ascii="Arial" w:hAnsi="Arial" w:cs="Arial"/>
          <w:i/>
          <w:iCs/>
          <w:sz w:val="22"/>
          <w:szCs w:val="22"/>
        </w:rPr>
      </w:pPr>
    </w:p>
    <w:p w14:paraId="4963BA4D" w14:textId="77777777" w:rsidR="007364EF" w:rsidRPr="004D235C" w:rsidRDefault="007364EF" w:rsidP="004D235C">
      <w:pPr>
        <w:pStyle w:val="Nagwek1"/>
        <w:spacing w:before="120" w:line="240" w:lineRule="auto"/>
        <w:ind w:left="0" w:firstLine="0"/>
        <w:rPr>
          <w:rFonts w:ascii="Arial" w:hAnsi="Arial" w:cs="Arial"/>
          <w:sz w:val="22"/>
          <w:szCs w:val="22"/>
        </w:rPr>
      </w:pPr>
      <w:bookmarkStart w:id="224" w:name="_Toc383710864"/>
      <w:bookmarkStart w:id="225" w:name="_Toc383710963"/>
      <w:bookmarkStart w:id="226" w:name="_Toc139866956"/>
      <w:r w:rsidRPr="004D235C">
        <w:rPr>
          <w:rFonts w:ascii="Arial" w:hAnsi="Arial" w:cs="Arial"/>
          <w:sz w:val="22"/>
          <w:szCs w:val="22"/>
        </w:rPr>
        <w:t xml:space="preserve">Rozdział 14 </w:t>
      </w:r>
      <w:r w:rsidRPr="004D235C">
        <w:rPr>
          <w:rStyle w:val="Nagwek1Znak"/>
          <w:rFonts w:ascii="Arial" w:hAnsi="Arial" w:cs="Arial"/>
          <w:b/>
          <w:bCs/>
          <w:sz w:val="22"/>
          <w:szCs w:val="22"/>
          <w:lang w:val="pl-PL"/>
        </w:rPr>
        <w:t>Cena Kontraktowa i zapłata</w:t>
      </w:r>
      <w:bookmarkEnd w:id="224"/>
      <w:bookmarkEnd w:id="225"/>
      <w:bookmarkEnd w:id="226"/>
    </w:p>
    <w:p w14:paraId="11EF0720" w14:textId="77777777" w:rsidR="007364EF" w:rsidRPr="004D235C" w:rsidRDefault="007364EF" w:rsidP="004D235C">
      <w:pPr>
        <w:pStyle w:val="Nagwek2"/>
        <w:spacing w:before="120" w:line="240" w:lineRule="auto"/>
        <w:rPr>
          <w:rFonts w:ascii="Arial" w:hAnsi="Arial" w:cs="Arial"/>
          <w:sz w:val="22"/>
          <w:szCs w:val="22"/>
        </w:rPr>
      </w:pPr>
      <w:bookmarkStart w:id="227" w:name="_Toc383710865"/>
      <w:bookmarkStart w:id="228" w:name="_Toc383710964"/>
      <w:bookmarkStart w:id="229" w:name="_Toc139866957"/>
      <w:r w:rsidRPr="004D235C">
        <w:rPr>
          <w:rFonts w:ascii="Arial" w:hAnsi="Arial" w:cs="Arial"/>
          <w:sz w:val="22"/>
          <w:szCs w:val="22"/>
        </w:rPr>
        <w:t>14.1</w:t>
      </w:r>
      <w:r w:rsidRPr="004D235C">
        <w:rPr>
          <w:rFonts w:ascii="Arial" w:hAnsi="Arial" w:cs="Arial"/>
          <w:sz w:val="22"/>
          <w:szCs w:val="22"/>
        </w:rPr>
        <w:tab/>
        <w:t>Cena Kontraktowa</w:t>
      </w:r>
      <w:bookmarkEnd w:id="227"/>
      <w:bookmarkEnd w:id="228"/>
      <w:bookmarkEnd w:id="229"/>
    </w:p>
    <w:p w14:paraId="19F1005D"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Skreśla się klauzulę 14.1 w całości  i zastępuje następującym brzmieniem:</w:t>
      </w:r>
    </w:p>
    <w:p w14:paraId="4DA7A9E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r>
      <w:r w:rsidR="00640395" w:rsidRPr="004D235C">
        <w:rPr>
          <w:rFonts w:ascii="Arial" w:hAnsi="Arial" w:cs="Arial"/>
          <w:sz w:val="22"/>
          <w:szCs w:val="22"/>
        </w:rPr>
        <w:t>Cena Kontraktowa będzie stanowiła Zatwierdzoną Cenę Kontraktową i będzie podlegała korektom zgodnie z Kontraktem</w:t>
      </w:r>
      <w:r w:rsidRPr="004D235C">
        <w:rPr>
          <w:rFonts w:ascii="Arial" w:hAnsi="Arial" w:cs="Arial"/>
          <w:sz w:val="22"/>
          <w:szCs w:val="22"/>
        </w:rPr>
        <w:t>;</w:t>
      </w:r>
    </w:p>
    <w:p w14:paraId="342EE781"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 xml:space="preserve">Wykonawca będzie opłacał wszelkie podatki, cła i opłaty, w następstwie jego obowiązków kontraktowych, a Cena Kontraktowa nie będzie z tego powodu korygowana o żaden z takich kosztów z wyjątkiem tego, co ustala klauzula 13.7 </w:t>
      </w:r>
      <w:r w:rsidRPr="004D235C">
        <w:rPr>
          <w:rFonts w:ascii="Arial" w:hAnsi="Arial" w:cs="Arial"/>
          <w:i/>
          <w:iCs/>
          <w:sz w:val="22"/>
          <w:szCs w:val="22"/>
        </w:rPr>
        <w:t xml:space="preserve">[Korekty uwzględniające zmiany prawne] </w:t>
      </w:r>
      <w:r w:rsidRPr="004D235C">
        <w:rPr>
          <w:rFonts w:ascii="Arial" w:hAnsi="Arial" w:cs="Arial"/>
          <w:sz w:val="22"/>
          <w:szCs w:val="22"/>
        </w:rPr>
        <w:t>i oprócz VAT. który zostanie zapłacony w kwotach należnych według przepisów prawa polskiego w sprawie VAT, obowiązujących na dzień wystawienia faktury przez Wykonawcę.</w:t>
      </w:r>
    </w:p>
    <w:p w14:paraId="64933F68" w14:textId="42313710" w:rsidR="00CB1506" w:rsidRPr="004D235C" w:rsidRDefault="007364EF" w:rsidP="004D235C">
      <w:pPr>
        <w:spacing w:after="0" w:line="240" w:lineRule="auto"/>
        <w:ind w:left="0" w:firstLine="0"/>
        <w:rPr>
          <w:rFonts w:ascii="Arial" w:hAnsi="Arial" w:cs="Arial"/>
          <w:sz w:val="22"/>
          <w:szCs w:val="22"/>
          <w:lang w:val="cs-CZ" w:eastAsia="en-US"/>
        </w:rPr>
      </w:pPr>
      <w:r w:rsidRPr="004D235C">
        <w:rPr>
          <w:rFonts w:ascii="Arial" w:hAnsi="Arial" w:cs="Arial"/>
          <w:sz w:val="22"/>
          <w:szCs w:val="22"/>
        </w:rPr>
        <w:lastRenderedPageBreak/>
        <w:t>(c)</w:t>
      </w:r>
      <w:r w:rsidRPr="004D235C">
        <w:rPr>
          <w:rFonts w:ascii="Arial" w:hAnsi="Arial" w:cs="Arial"/>
          <w:sz w:val="22"/>
          <w:szCs w:val="22"/>
        </w:rPr>
        <w:tab/>
      </w:r>
      <w:r w:rsidR="004866AA" w:rsidRPr="004D235C">
        <w:rPr>
          <w:rFonts w:ascii="Arial" w:hAnsi="Arial" w:cs="Arial"/>
          <w:sz w:val="22"/>
          <w:szCs w:val="22"/>
          <w:lang w:val="cs-CZ" w:eastAsia="en-US"/>
        </w:rPr>
        <w:t>Cena Kontraktowa jest sumą częściowych cen ryczałtowych za elementy Robót określone w Wykazie Cen</w:t>
      </w:r>
      <w:r w:rsidR="00D3336A" w:rsidRPr="004D235C">
        <w:rPr>
          <w:rFonts w:ascii="Arial" w:hAnsi="Arial" w:cs="Arial"/>
          <w:sz w:val="22"/>
          <w:szCs w:val="22"/>
          <w:lang w:val="cs-CZ" w:eastAsia="en-US"/>
        </w:rPr>
        <w:t>.</w:t>
      </w:r>
    </w:p>
    <w:p w14:paraId="65CD624A" w14:textId="39A787BE" w:rsidR="00CB1506" w:rsidRPr="004D235C" w:rsidRDefault="00CB1506" w:rsidP="004D235C">
      <w:pPr>
        <w:spacing w:after="0" w:line="240" w:lineRule="auto"/>
        <w:ind w:left="0" w:firstLine="0"/>
        <w:rPr>
          <w:rFonts w:ascii="Arial" w:hAnsi="Arial" w:cs="Arial"/>
          <w:color w:val="000000" w:themeColor="text1"/>
          <w:sz w:val="22"/>
          <w:szCs w:val="22"/>
          <w:lang w:val="cs-CZ" w:eastAsia="en-US"/>
        </w:rPr>
      </w:pPr>
      <w:r w:rsidRPr="004D235C">
        <w:rPr>
          <w:rFonts w:ascii="Arial" w:hAnsi="Arial" w:cs="Arial"/>
          <w:color w:val="000000" w:themeColor="text1"/>
          <w:sz w:val="22"/>
          <w:szCs w:val="22"/>
        </w:rPr>
        <w:t>(d)</w:t>
      </w:r>
      <w:r w:rsidRPr="004D235C">
        <w:rPr>
          <w:rFonts w:ascii="Arial" w:hAnsi="Arial" w:cs="Arial"/>
          <w:color w:val="000000" w:themeColor="text1"/>
          <w:sz w:val="22"/>
          <w:szCs w:val="22"/>
        </w:rPr>
        <w:tab/>
      </w:r>
      <w:r w:rsidRPr="004D235C">
        <w:rPr>
          <w:rFonts w:ascii="Arial" w:hAnsi="Arial" w:cs="Arial"/>
          <w:bCs/>
          <w:iCs/>
          <w:color w:val="000000" w:themeColor="text1"/>
          <w:sz w:val="22"/>
          <w:szCs w:val="22"/>
        </w:rPr>
        <w:t>Rozliczenie  wykonanych robót budowlanych odbywać się będzie  na  podstawie pozycji o charakterze ryczałtowym wskazanych w Wykazie cen załączonym do oferty Wykonawcy</w:t>
      </w:r>
    </w:p>
    <w:p w14:paraId="2BC0A5F5" w14:textId="6DBEF03F" w:rsidR="004866AA" w:rsidRPr="004D235C" w:rsidRDefault="004866AA" w:rsidP="004D235C">
      <w:pPr>
        <w:spacing w:after="0" w:line="240" w:lineRule="auto"/>
        <w:ind w:left="0" w:firstLine="0"/>
        <w:rPr>
          <w:rFonts w:ascii="Arial" w:hAnsi="Arial" w:cs="Arial"/>
          <w:sz w:val="22"/>
          <w:szCs w:val="22"/>
          <w:lang w:val="cs-CZ" w:eastAsia="en-US"/>
        </w:rPr>
      </w:pPr>
      <w:r w:rsidRPr="004D235C">
        <w:rPr>
          <w:rFonts w:ascii="Arial" w:hAnsi="Arial" w:cs="Arial"/>
          <w:sz w:val="22"/>
          <w:szCs w:val="22"/>
        </w:rPr>
        <w:t>(</w:t>
      </w:r>
      <w:r w:rsidR="00CB1506" w:rsidRPr="004D235C">
        <w:rPr>
          <w:rFonts w:ascii="Arial" w:hAnsi="Arial" w:cs="Arial"/>
          <w:sz w:val="22"/>
          <w:szCs w:val="22"/>
        </w:rPr>
        <w:t>e</w:t>
      </w:r>
      <w:r w:rsidRPr="004D235C">
        <w:rPr>
          <w:rFonts w:ascii="Arial" w:hAnsi="Arial" w:cs="Arial"/>
          <w:sz w:val="22"/>
          <w:szCs w:val="22"/>
        </w:rPr>
        <w:t>)</w:t>
      </w:r>
      <w:r w:rsidRPr="004D235C">
        <w:rPr>
          <w:rFonts w:ascii="Arial" w:hAnsi="Arial" w:cs="Arial"/>
          <w:sz w:val="22"/>
          <w:szCs w:val="22"/>
        </w:rPr>
        <w:tab/>
      </w:r>
      <w:r w:rsidRPr="004D235C">
        <w:rPr>
          <w:rFonts w:ascii="Arial" w:hAnsi="Arial" w:cs="Arial"/>
          <w:sz w:val="22"/>
          <w:szCs w:val="22"/>
          <w:lang w:val="cs-CZ" w:eastAsia="en-US"/>
        </w:rPr>
        <w:t>Inżynier może wziąć pod uwagę podział każdej ceny ryczałtowej za element Robót zawartej w Wykazie Cen na podstawie szacunków i/lub propozycji Wykonawcy lub swego uznania przy sporządzaniu Świadectw Płatności, ale nie będzie nim związany.</w:t>
      </w:r>
    </w:p>
    <w:p w14:paraId="18AB6D3E" w14:textId="5113A43C" w:rsidR="004866AA" w:rsidRPr="004D235C" w:rsidRDefault="004866AA" w:rsidP="004D235C">
      <w:pPr>
        <w:spacing w:after="0" w:line="240" w:lineRule="auto"/>
        <w:ind w:left="0" w:firstLine="0"/>
        <w:rPr>
          <w:rFonts w:ascii="Arial" w:hAnsi="Arial" w:cs="Arial"/>
          <w:sz w:val="22"/>
          <w:szCs w:val="22"/>
          <w:lang w:val="cs-CZ" w:eastAsia="en-US"/>
        </w:rPr>
      </w:pPr>
      <w:r w:rsidRPr="004D235C">
        <w:rPr>
          <w:rFonts w:ascii="Arial" w:hAnsi="Arial" w:cs="Arial"/>
          <w:sz w:val="22"/>
          <w:szCs w:val="22"/>
        </w:rPr>
        <w:t>(</w:t>
      </w:r>
      <w:r w:rsidR="00CB1506" w:rsidRPr="004D235C">
        <w:rPr>
          <w:rFonts w:ascii="Arial" w:hAnsi="Arial" w:cs="Arial"/>
          <w:sz w:val="22"/>
          <w:szCs w:val="22"/>
        </w:rPr>
        <w:t>f</w:t>
      </w:r>
      <w:r w:rsidRPr="004D235C">
        <w:rPr>
          <w:rFonts w:ascii="Arial" w:hAnsi="Arial" w:cs="Arial"/>
          <w:sz w:val="22"/>
          <w:szCs w:val="22"/>
        </w:rPr>
        <w:t>)</w:t>
      </w:r>
      <w:r w:rsidRPr="004D235C">
        <w:rPr>
          <w:rFonts w:ascii="Arial" w:hAnsi="Arial" w:cs="Arial"/>
          <w:sz w:val="22"/>
          <w:szCs w:val="22"/>
        </w:rPr>
        <w:tab/>
      </w:r>
      <w:r w:rsidRPr="004D235C">
        <w:rPr>
          <w:rFonts w:ascii="Arial" w:hAnsi="Arial" w:cs="Arial"/>
          <w:sz w:val="22"/>
          <w:szCs w:val="22"/>
          <w:lang w:val="cs-CZ" w:eastAsia="en-US"/>
        </w:rPr>
        <w:t>Uznana kwota w Świadectwie Płatności będzie ustalana na podstawie procentowego zawansowania robót. Szczegółowość procentowego zaawansowania prac oraz Świadectwa Płatności zostanie ustalona między Inżynierem a Wykonawcą i zaakceptowana przez Zamawiającego.</w:t>
      </w:r>
    </w:p>
    <w:p w14:paraId="5322CB36" w14:textId="77777777" w:rsidR="006B7313" w:rsidRPr="004D235C" w:rsidRDefault="006B7313" w:rsidP="004D235C">
      <w:pPr>
        <w:spacing w:after="0" w:line="240" w:lineRule="auto"/>
        <w:ind w:left="0" w:firstLine="0"/>
        <w:rPr>
          <w:rFonts w:ascii="Arial" w:hAnsi="Arial" w:cs="Arial"/>
          <w:sz w:val="22"/>
          <w:szCs w:val="22"/>
          <w:lang w:val="cs-CZ" w:eastAsia="en-US"/>
        </w:rPr>
      </w:pPr>
    </w:p>
    <w:p w14:paraId="0DCFDDA5" w14:textId="77777777" w:rsidR="007364EF" w:rsidRPr="004D235C" w:rsidRDefault="007364EF" w:rsidP="004D235C">
      <w:pPr>
        <w:pStyle w:val="Nagwek2"/>
        <w:spacing w:before="120" w:line="240" w:lineRule="auto"/>
        <w:rPr>
          <w:rFonts w:ascii="Arial" w:hAnsi="Arial" w:cs="Arial"/>
          <w:sz w:val="22"/>
          <w:szCs w:val="22"/>
        </w:rPr>
      </w:pPr>
      <w:bookmarkStart w:id="230" w:name="_Toc383710866"/>
      <w:bookmarkStart w:id="231" w:name="_Toc383710965"/>
      <w:bookmarkStart w:id="232" w:name="_Toc139866958"/>
      <w:r w:rsidRPr="004D235C">
        <w:rPr>
          <w:rFonts w:ascii="Arial" w:hAnsi="Arial" w:cs="Arial"/>
          <w:sz w:val="22"/>
          <w:szCs w:val="22"/>
        </w:rPr>
        <w:t>14.2 Zaliczka</w:t>
      </w:r>
      <w:bookmarkEnd w:id="230"/>
      <w:bookmarkEnd w:id="231"/>
      <w:bookmarkEnd w:id="232"/>
      <w:r w:rsidRPr="004D235C">
        <w:rPr>
          <w:rFonts w:ascii="Arial" w:hAnsi="Arial" w:cs="Arial"/>
          <w:sz w:val="22"/>
          <w:szCs w:val="22"/>
        </w:rPr>
        <w:t xml:space="preserve"> </w:t>
      </w:r>
    </w:p>
    <w:p w14:paraId="7A76CA92" w14:textId="2D519A66"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Skreśla się klauzule 14.2 jako niemającą zastosowania.</w:t>
      </w:r>
    </w:p>
    <w:p w14:paraId="2E9D101A" w14:textId="77777777" w:rsidR="006B7313" w:rsidRPr="004D235C" w:rsidRDefault="006B7313" w:rsidP="004D235C">
      <w:pPr>
        <w:spacing w:after="0" w:line="240" w:lineRule="auto"/>
        <w:ind w:left="0" w:firstLine="0"/>
        <w:rPr>
          <w:rFonts w:ascii="Arial" w:hAnsi="Arial" w:cs="Arial"/>
          <w:sz w:val="22"/>
          <w:szCs w:val="22"/>
        </w:rPr>
      </w:pPr>
    </w:p>
    <w:p w14:paraId="3A4635C1" w14:textId="77777777" w:rsidR="007364EF" w:rsidRPr="004D235C" w:rsidRDefault="007364EF" w:rsidP="004D235C">
      <w:pPr>
        <w:pStyle w:val="Nagwek2"/>
        <w:spacing w:before="120" w:line="240" w:lineRule="auto"/>
        <w:rPr>
          <w:rFonts w:ascii="Arial" w:hAnsi="Arial" w:cs="Arial"/>
          <w:sz w:val="22"/>
          <w:szCs w:val="22"/>
        </w:rPr>
      </w:pPr>
      <w:bookmarkStart w:id="233" w:name="_Toc383710867"/>
      <w:bookmarkStart w:id="234" w:name="_Toc383710966"/>
      <w:bookmarkStart w:id="235" w:name="_Toc139866959"/>
      <w:r w:rsidRPr="004D235C">
        <w:rPr>
          <w:rFonts w:ascii="Arial" w:hAnsi="Arial" w:cs="Arial"/>
          <w:sz w:val="22"/>
          <w:szCs w:val="22"/>
        </w:rPr>
        <w:t>14.3</w:t>
      </w:r>
      <w:r w:rsidRPr="004D235C">
        <w:rPr>
          <w:rFonts w:ascii="Arial" w:hAnsi="Arial" w:cs="Arial"/>
          <w:sz w:val="22"/>
          <w:szCs w:val="22"/>
        </w:rPr>
        <w:tab/>
        <w:t>Wnioski o Przejściowe Świadectwa Płatności</w:t>
      </w:r>
      <w:bookmarkEnd w:id="233"/>
      <w:bookmarkEnd w:id="234"/>
      <w:bookmarkEnd w:id="235"/>
    </w:p>
    <w:p w14:paraId="32147856" w14:textId="3A16AFD7" w:rsidR="005E11FC" w:rsidRPr="004D235C" w:rsidRDefault="005E11FC" w:rsidP="004D235C">
      <w:pPr>
        <w:spacing w:after="0" w:line="240" w:lineRule="auto"/>
        <w:ind w:left="0" w:firstLine="0"/>
        <w:rPr>
          <w:rFonts w:ascii="Arial" w:hAnsi="Arial" w:cs="Arial"/>
          <w:sz w:val="22"/>
          <w:szCs w:val="22"/>
        </w:rPr>
      </w:pPr>
      <w:r w:rsidRPr="004D235C">
        <w:rPr>
          <w:rFonts w:ascii="Arial" w:hAnsi="Arial" w:cs="Arial"/>
          <w:sz w:val="22"/>
          <w:szCs w:val="22"/>
        </w:rPr>
        <w:t>Skreśla się klauzulę 14.3 w całości  i zastępuje następującym brzmieniem:</w:t>
      </w:r>
    </w:p>
    <w:p w14:paraId="4E668A1B" w14:textId="073F5CF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sporządzi na podstawie wytycznych przygotowanych przez Inżyniera i uzyska akceptację Inżyniera formy oraz zawartości merytorycznej Rozliczeń (wykazujących szczegółowo kwoty, do których otrzymania Wykonawca uważa się za uprawnionego) wraz z dokumentami towarzyszącymi, obejmujące okres rozliczeniowy i opisujący Roboty, za które Wykonawca uważa się za uprawnionego do zapłaty.</w:t>
      </w:r>
    </w:p>
    <w:p w14:paraId="4ECD0134" w14:textId="72CB311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Rozliczenia (i dodatkowe materiały) muszą umożliwić Zamawiającemu nadzorowanie kosztów i płatności według wymagań Zamawiającego. Kwoty wykazane w Rozliczeniu jako należne Wykonawcy dotyczyć będą Robót, które zostały uznane przez Inżyniera jako faktycznie </w:t>
      </w:r>
      <w:r w:rsidR="002A494D" w:rsidRPr="004D235C">
        <w:rPr>
          <w:rFonts w:ascii="Arial" w:hAnsi="Arial" w:cs="Arial"/>
          <w:sz w:val="22"/>
          <w:szCs w:val="22"/>
        </w:rPr>
        <w:t>wykonane</w:t>
      </w:r>
      <w:r w:rsidRPr="004D235C">
        <w:rPr>
          <w:rFonts w:ascii="Arial" w:hAnsi="Arial" w:cs="Arial"/>
          <w:sz w:val="22"/>
          <w:szCs w:val="22"/>
        </w:rPr>
        <w:t xml:space="preserve">. </w:t>
      </w:r>
    </w:p>
    <w:p w14:paraId="29B4081A" w14:textId="51C97D46"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Faktury Wykonawcy muszą być sporządzane w oparciu o  dyspozycje Inżyniera na podstawie klauzuli 14.6 Cała korespondencja pomiędzy Wykonawcą i Inżynierem dotycząca wszystkich płatności musi być wysyłana w kopii do Zamawiającego.</w:t>
      </w:r>
      <w:r w:rsidR="003C671A" w:rsidRPr="004D235C">
        <w:rPr>
          <w:rFonts w:ascii="Arial" w:hAnsi="Arial" w:cs="Arial"/>
          <w:sz w:val="22"/>
          <w:szCs w:val="22"/>
        </w:rPr>
        <w:t xml:space="preserve"> </w:t>
      </w:r>
    </w:p>
    <w:p w14:paraId="7AA7899C" w14:textId="5F5F045E" w:rsidR="00421D8C" w:rsidRPr="004D235C" w:rsidRDefault="00421D8C" w:rsidP="004D235C">
      <w:pPr>
        <w:tabs>
          <w:tab w:val="left" w:pos="10773"/>
        </w:tabs>
        <w:spacing w:after="0" w:line="240" w:lineRule="auto"/>
        <w:ind w:left="0" w:firstLine="0"/>
        <w:rPr>
          <w:rFonts w:ascii="Arial" w:hAnsi="Arial" w:cs="Arial"/>
          <w:sz w:val="22"/>
          <w:szCs w:val="22"/>
        </w:rPr>
      </w:pPr>
      <w:r w:rsidRPr="004D235C">
        <w:rPr>
          <w:rFonts w:ascii="Arial" w:hAnsi="Arial" w:cs="Arial"/>
          <w:sz w:val="22"/>
          <w:szCs w:val="22"/>
        </w:rPr>
        <w:t>O Przejściowe Świadectwa Płatności Wykonawca będzie występował zgodnie z postanowieniami klauzuli 14.</w:t>
      </w:r>
      <w:r w:rsidR="002A494D" w:rsidRPr="004D235C">
        <w:rPr>
          <w:rFonts w:ascii="Arial" w:hAnsi="Arial" w:cs="Arial"/>
          <w:sz w:val="22"/>
          <w:szCs w:val="22"/>
        </w:rPr>
        <w:t>4</w:t>
      </w:r>
      <w:r w:rsidR="00FF4206" w:rsidRPr="004D235C">
        <w:rPr>
          <w:rFonts w:ascii="Arial" w:hAnsi="Arial" w:cs="Arial"/>
          <w:sz w:val="22"/>
          <w:szCs w:val="22"/>
        </w:rPr>
        <w:t xml:space="preserve"> nie częściej niż raz na kwartał.</w:t>
      </w:r>
    </w:p>
    <w:p w14:paraId="7904F548" w14:textId="77777777" w:rsidR="00FF4206" w:rsidRPr="004D235C" w:rsidRDefault="00FF4206"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Inżynier będzie wystawiał Przejściowe Świadectwa Płatności poprzez ich automatyczne generowanie z wykorzystaniem SIRM </w:t>
      </w:r>
    </w:p>
    <w:p w14:paraId="08572068" w14:textId="1186BCC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następującym trybie:</w:t>
      </w:r>
    </w:p>
    <w:p w14:paraId="1182FDA4" w14:textId="77777777" w:rsidR="007364EF" w:rsidRPr="004D235C" w:rsidRDefault="007364EF" w:rsidP="004D235C">
      <w:pPr>
        <w:numPr>
          <w:ilvl w:val="0"/>
          <w:numId w:val="24"/>
        </w:numPr>
        <w:spacing w:after="0" w:line="240" w:lineRule="auto"/>
        <w:ind w:left="0" w:firstLine="0"/>
        <w:rPr>
          <w:rFonts w:ascii="Arial" w:hAnsi="Arial" w:cs="Arial"/>
          <w:sz w:val="22"/>
          <w:szCs w:val="22"/>
        </w:rPr>
      </w:pPr>
      <w:r w:rsidRPr="004D235C">
        <w:rPr>
          <w:rFonts w:ascii="Arial" w:hAnsi="Arial" w:cs="Arial"/>
          <w:sz w:val="22"/>
          <w:szCs w:val="22"/>
        </w:rPr>
        <w:t xml:space="preserve">Wykonawca na bieżąco (co najmniej raz w tygodniu) wprowadza do SIRM dane aktualne dotyczące postępu rzeczowego wraz z wymaganymi załącznikami (szkice, plany, obliczenia, oświadczenia, zgody itp.), tworząc częściowe protokoły wykonania Robót. Częściowe Protokoły Wykonania będą zawierały nazwy Podwykonawców przypisane do każdej realizowanej przez nich z części Robót. </w:t>
      </w:r>
    </w:p>
    <w:p w14:paraId="69493778" w14:textId="77777777" w:rsidR="007364EF" w:rsidRPr="004D235C" w:rsidRDefault="007364EF" w:rsidP="004D235C">
      <w:pPr>
        <w:numPr>
          <w:ilvl w:val="0"/>
          <w:numId w:val="24"/>
        </w:numPr>
        <w:spacing w:after="0" w:line="240" w:lineRule="auto"/>
        <w:ind w:left="0" w:firstLine="0"/>
        <w:rPr>
          <w:rFonts w:ascii="Arial" w:hAnsi="Arial" w:cs="Arial"/>
          <w:sz w:val="22"/>
          <w:szCs w:val="22"/>
        </w:rPr>
      </w:pPr>
      <w:r w:rsidRPr="004D235C">
        <w:rPr>
          <w:rFonts w:ascii="Arial" w:hAnsi="Arial" w:cs="Arial"/>
          <w:sz w:val="22"/>
          <w:szCs w:val="22"/>
        </w:rPr>
        <w:t>Inżynier na bieżąco przyjmuje pracę wykonaną przez Wykonawcę zatwierdzając odpowiednie częściowe protokoły wykonania robót wprowadzone do SIRM przez Wykonawcę,</w:t>
      </w:r>
    </w:p>
    <w:p w14:paraId="38E1EDF5" w14:textId="77777777" w:rsidR="007364EF" w:rsidRPr="004D235C" w:rsidRDefault="007364EF" w:rsidP="004D235C">
      <w:pPr>
        <w:numPr>
          <w:ilvl w:val="0"/>
          <w:numId w:val="24"/>
        </w:numPr>
        <w:spacing w:after="0" w:line="240" w:lineRule="auto"/>
        <w:ind w:left="0" w:firstLine="0"/>
        <w:rPr>
          <w:rFonts w:ascii="Arial" w:hAnsi="Arial" w:cs="Arial"/>
          <w:sz w:val="22"/>
          <w:szCs w:val="22"/>
        </w:rPr>
      </w:pPr>
      <w:r w:rsidRPr="004D235C">
        <w:rPr>
          <w:rFonts w:ascii="Arial" w:hAnsi="Arial" w:cs="Arial"/>
          <w:sz w:val="22"/>
          <w:szCs w:val="22"/>
        </w:rPr>
        <w:t>Po zakończeniu każdego okresu płatności Wykonawca generuje automatycznie z wykorzystaniem SIRM Rozliczenie, o którym mowa powyżej.</w:t>
      </w:r>
    </w:p>
    <w:p w14:paraId="4E72910B" w14:textId="77777777" w:rsidR="007364EF" w:rsidRPr="004D235C" w:rsidRDefault="007364EF" w:rsidP="004D235C">
      <w:pPr>
        <w:numPr>
          <w:ilvl w:val="0"/>
          <w:numId w:val="24"/>
        </w:numPr>
        <w:spacing w:after="0" w:line="240" w:lineRule="auto"/>
        <w:ind w:left="0" w:firstLine="0"/>
        <w:rPr>
          <w:rFonts w:ascii="Arial" w:hAnsi="Arial" w:cs="Arial"/>
          <w:sz w:val="22"/>
          <w:szCs w:val="22"/>
        </w:rPr>
      </w:pPr>
      <w:r w:rsidRPr="004D235C">
        <w:rPr>
          <w:rFonts w:ascii="Arial" w:hAnsi="Arial" w:cs="Arial"/>
          <w:sz w:val="22"/>
          <w:szCs w:val="22"/>
        </w:rPr>
        <w:lastRenderedPageBreak/>
        <w:t>O ile Inżynier nie poleci inaczej, karty obmiaru wraz załącznikami oraz Wniosek o Przejściowe Świadectwo Płatności, nie muszą być drukowane po wprowadzeniu lub odpowiednio wygenerowaniu ich z SIRM.</w:t>
      </w:r>
    </w:p>
    <w:p w14:paraId="705D75A8" w14:textId="1F35BF0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Każde Rozliczenie winno zawierać oświadczenie Wykonawcy, że wszystkie należne faktury Podwykonawców, których termin płatności upłynął w okresie objętym rozliczeniem przejściowym, zostały zapłacone, lub podać powody niezapłacenia całości lub części takich faktur.</w:t>
      </w:r>
    </w:p>
    <w:p w14:paraId="6BED18B9" w14:textId="77777777" w:rsidR="006B7313" w:rsidRPr="004D235C" w:rsidRDefault="006B7313" w:rsidP="004D235C">
      <w:pPr>
        <w:spacing w:after="0" w:line="240" w:lineRule="auto"/>
        <w:ind w:left="0" w:firstLine="0"/>
        <w:rPr>
          <w:rFonts w:ascii="Arial" w:hAnsi="Arial" w:cs="Arial"/>
          <w:sz w:val="22"/>
          <w:szCs w:val="22"/>
        </w:rPr>
      </w:pPr>
    </w:p>
    <w:p w14:paraId="72D6C1B9" w14:textId="433A02D0" w:rsidR="00FF4206" w:rsidRPr="004D235C" w:rsidRDefault="007364EF" w:rsidP="004D235C">
      <w:pPr>
        <w:pStyle w:val="Nagwek2"/>
        <w:spacing w:before="120" w:line="240" w:lineRule="auto"/>
        <w:rPr>
          <w:rFonts w:ascii="Arial" w:hAnsi="Arial" w:cs="Arial"/>
          <w:sz w:val="22"/>
          <w:szCs w:val="22"/>
        </w:rPr>
      </w:pPr>
      <w:bookmarkStart w:id="236" w:name="_Toc383710869"/>
      <w:bookmarkStart w:id="237" w:name="_Toc383710968"/>
      <w:bookmarkStart w:id="238" w:name="_Toc139866960"/>
      <w:r w:rsidRPr="004D235C">
        <w:rPr>
          <w:rFonts w:ascii="Arial" w:hAnsi="Arial" w:cs="Arial"/>
          <w:sz w:val="22"/>
          <w:szCs w:val="22"/>
        </w:rPr>
        <w:t>14.4</w:t>
      </w:r>
      <w:r w:rsidRPr="004D235C">
        <w:rPr>
          <w:rFonts w:ascii="Arial" w:hAnsi="Arial" w:cs="Arial"/>
          <w:sz w:val="22"/>
          <w:szCs w:val="22"/>
        </w:rPr>
        <w:tab/>
        <w:t>Plan płatności</w:t>
      </w:r>
      <w:bookmarkEnd w:id="236"/>
      <w:bookmarkEnd w:id="237"/>
      <w:bookmarkEnd w:id="238"/>
    </w:p>
    <w:p w14:paraId="235068FB" w14:textId="4E42C6F0" w:rsidR="007364EF" w:rsidRPr="004D235C" w:rsidRDefault="00D50AE0" w:rsidP="004D235C">
      <w:pPr>
        <w:spacing w:after="0" w:line="240" w:lineRule="auto"/>
        <w:ind w:left="0" w:firstLine="0"/>
        <w:rPr>
          <w:rFonts w:ascii="Arial" w:hAnsi="Arial" w:cs="Arial"/>
          <w:sz w:val="22"/>
          <w:szCs w:val="22"/>
        </w:rPr>
      </w:pPr>
      <w:r w:rsidRPr="004D235C">
        <w:rPr>
          <w:rFonts w:ascii="Arial" w:hAnsi="Arial" w:cs="Arial"/>
          <w:sz w:val="22"/>
          <w:szCs w:val="22"/>
        </w:rPr>
        <w:t xml:space="preserve">Treść </w:t>
      </w:r>
      <w:r w:rsidR="007364EF" w:rsidRPr="004D235C">
        <w:rPr>
          <w:rFonts w:ascii="Arial" w:hAnsi="Arial" w:cs="Arial"/>
          <w:sz w:val="22"/>
          <w:szCs w:val="22"/>
        </w:rPr>
        <w:t>Klauzul</w:t>
      </w:r>
      <w:r w:rsidRPr="004D235C">
        <w:rPr>
          <w:rFonts w:ascii="Arial" w:hAnsi="Arial" w:cs="Arial"/>
          <w:sz w:val="22"/>
          <w:szCs w:val="22"/>
        </w:rPr>
        <w:t>i</w:t>
      </w:r>
      <w:r w:rsidR="007364EF" w:rsidRPr="004D235C">
        <w:rPr>
          <w:rFonts w:ascii="Arial" w:hAnsi="Arial" w:cs="Arial"/>
          <w:sz w:val="22"/>
          <w:szCs w:val="22"/>
        </w:rPr>
        <w:t xml:space="preserve"> 14.4 skreśla się  wprowadza zapis w brzmieniu:</w:t>
      </w:r>
    </w:p>
    <w:p w14:paraId="3CD85392" w14:textId="1CD5047B" w:rsidR="00FF4206"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w:t>
      </w:r>
      <w:r w:rsidR="00A409DD" w:rsidRPr="004D235C">
        <w:rPr>
          <w:rFonts w:ascii="Arial" w:hAnsi="Arial" w:cs="Arial"/>
          <w:sz w:val="22"/>
          <w:szCs w:val="22"/>
        </w:rPr>
        <w:t xml:space="preserve"> </w:t>
      </w:r>
      <w:r w:rsidRPr="004D235C">
        <w:rPr>
          <w:rFonts w:ascii="Arial" w:hAnsi="Arial" w:cs="Arial"/>
          <w:sz w:val="22"/>
          <w:szCs w:val="22"/>
        </w:rPr>
        <w:t>dostarcz</w:t>
      </w:r>
      <w:r w:rsidR="00A409DD" w:rsidRPr="004D235C">
        <w:rPr>
          <w:rFonts w:ascii="Arial" w:hAnsi="Arial" w:cs="Arial"/>
          <w:sz w:val="22"/>
          <w:szCs w:val="22"/>
        </w:rPr>
        <w:t>y</w:t>
      </w:r>
      <w:r w:rsidRPr="004D235C">
        <w:rPr>
          <w:rFonts w:ascii="Arial" w:hAnsi="Arial" w:cs="Arial"/>
          <w:sz w:val="22"/>
          <w:szCs w:val="22"/>
        </w:rPr>
        <w:t xml:space="preserve"> Inżynierowi i Zamawiającemu przewidywany szczegółowy plan płatności </w:t>
      </w:r>
      <w:r w:rsidR="00971E2B" w:rsidRPr="004D235C">
        <w:rPr>
          <w:rFonts w:ascii="Arial" w:hAnsi="Arial" w:cs="Arial"/>
          <w:sz w:val="22"/>
          <w:szCs w:val="22"/>
        </w:rPr>
        <w:t>sporządzony według następujących wytycznych:</w:t>
      </w:r>
      <w:r w:rsidR="00FF4206" w:rsidRPr="004D235C">
        <w:rPr>
          <w:rFonts w:ascii="Arial" w:hAnsi="Arial" w:cs="Arial"/>
          <w:sz w:val="22"/>
          <w:szCs w:val="22"/>
        </w:rPr>
        <w:t xml:space="preserve"> </w:t>
      </w:r>
      <w:r w:rsidR="00971E2B" w:rsidRPr="004D235C">
        <w:rPr>
          <w:rFonts w:ascii="Arial" w:eastAsia="Verdana" w:hAnsi="Arial" w:cs="Arial"/>
          <w:sz w:val="22"/>
          <w:szCs w:val="22"/>
        </w:rPr>
        <w:t xml:space="preserve">Wynagrodzenie wykonawcy będzie płatne w </w:t>
      </w:r>
      <w:r w:rsidR="00FF4206" w:rsidRPr="004D235C">
        <w:rPr>
          <w:rFonts w:ascii="Arial" w:hAnsi="Arial" w:cs="Arial"/>
          <w:sz w:val="22"/>
          <w:szCs w:val="22"/>
        </w:rPr>
        <w:t>okresach kwartalnych do czasu wystawienia Świadectwa Przejęcia dla całości Robót.</w:t>
      </w:r>
    </w:p>
    <w:p w14:paraId="4ED7B82D" w14:textId="2C1A7CAF" w:rsidR="000516F9"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Plan płatności zostanie przedłożony </w:t>
      </w:r>
      <w:r w:rsidR="002A494D" w:rsidRPr="004D235C">
        <w:rPr>
          <w:rFonts w:ascii="Arial" w:hAnsi="Arial" w:cs="Arial"/>
          <w:sz w:val="22"/>
          <w:szCs w:val="22"/>
        </w:rPr>
        <w:t xml:space="preserve">przez Wykonawcę </w:t>
      </w:r>
      <w:r w:rsidRPr="004D235C">
        <w:rPr>
          <w:rFonts w:ascii="Arial" w:hAnsi="Arial" w:cs="Arial"/>
          <w:sz w:val="22"/>
          <w:szCs w:val="22"/>
        </w:rPr>
        <w:t>w terminie 10 dni przed Datą Rozpoczęcia</w:t>
      </w:r>
      <w:r w:rsidR="00FF4206" w:rsidRPr="004D235C">
        <w:rPr>
          <w:rFonts w:ascii="Arial" w:hAnsi="Arial" w:cs="Arial"/>
          <w:sz w:val="22"/>
          <w:szCs w:val="22"/>
        </w:rPr>
        <w:t>.</w:t>
      </w:r>
    </w:p>
    <w:p w14:paraId="5ED82FD0" w14:textId="3D966CC6"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przypadku nie dotrzymania Planu płatności z winy Wykonawcy, Zamawiający będzie miał prawo dochodzić roszczeń, np. z tytułu zapłaty odsetek od zaciągniętych kredytów, pożyczek.</w:t>
      </w:r>
    </w:p>
    <w:p w14:paraId="26AF151B" w14:textId="77777777" w:rsidR="00421D8C" w:rsidRPr="004D235C" w:rsidRDefault="00421D8C" w:rsidP="004D235C">
      <w:pPr>
        <w:spacing w:after="0" w:line="240" w:lineRule="auto"/>
        <w:ind w:left="0" w:firstLine="0"/>
        <w:rPr>
          <w:rFonts w:ascii="Arial" w:hAnsi="Arial" w:cs="Arial"/>
          <w:sz w:val="22"/>
          <w:szCs w:val="22"/>
          <w:lang w:val="cs-CZ" w:eastAsia="en-US"/>
        </w:rPr>
      </w:pPr>
      <w:r w:rsidRPr="004D235C">
        <w:rPr>
          <w:rFonts w:ascii="Arial" w:hAnsi="Arial" w:cs="Arial"/>
          <w:sz w:val="22"/>
          <w:szCs w:val="22"/>
          <w:lang w:val="cs-CZ" w:eastAsia="en-US"/>
        </w:rPr>
        <w:t>Plan Płatności jest tożsamy z Wykazem Cen.</w:t>
      </w:r>
    </w:p>
    <w:p w14:paraId="25C97EC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Plan płatności będzie przekazywany w formie wskazanej przez Inżyniera.</w:t>
      </w:r>
    </w:p>
    <w:p w14:paraId="3E118D8E" w14:textId="01DA541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Plan płatności będzie załącznikiem raportu o postępie i będzie na bieżąco aktualizowany przez Wykonawcę, celem przedstawienia stanu faktycznego.</w:t>
      </w:r>
    </w:p>
    <w:p w14:paraId="2FD9AD62" w14:textId="77777777" w:rsidR="006B7313" w:rsidRPr="004D235C" w:rsidRDefault="006B7313" w:rsidP="004D235C">
      <w:pPr>
        <w:spacing w:after="0" w:line="240" w:lineRule="auto"/>
        <w:ind w:left="0" w:firstLine="0"/>
        <w:rPr>
          <w:rFonts w:ascii="Arial" w:hAnsi="Arial" w:cs="Arial"/>
          <w:sz w:val="22"/>
          <w:szCs w:val="22"/>
        </w:rPr>
      </w:pPr>
    </w:p>
    <w:p w14:paraId="427064B1" w14:textId="77777777" w:rsidR="007364EF" w:rsidRPr="004D235C" w:rsidRDefault="007364EF" w:rsidP="004D235C">
      <w:pPr>
        <w:pStyle w:val="Nagwek2"/>
        <w:spacing w:before="120" w:line="240" w:lineRule="auto"/>
        <w:rPr>
          <w:rFonts w:ascii="Arial" w:hAnsi="Arial" w:cs="Arial"/>
          <w:sz w:val="22"/>
          <w:szCs w:val="22"/>
        </w:rPr>
      </w:pPr>
      <w:bookmarkStart w:id="239" w:name="_Toc383710870"/>
      <w:bookmarkStart w:id="240" w:name="_Toc383710969"/>
      <w:bookmarkStart w:id="241" w:name="_Toc139866961"/>
      <w:r w:rsidRPr="004D235C">
        <w:rPr>
          <w:rFonts w:ascii="Arial" w:hAnsi="Arial" w:cs="Arial"/>
          <w:sz w:val="22"/>
          <w:szCs w:val="22"/>
        </w:rPr>
        <w:t>14.5</w:t>
      </w:r>
      <w:r w:rsidRPr="004D235C">
        <w:rPr>
          <w:rFonts w:ascii="Arial" w:hAnsi="Arial" w:cs="Arial"/>
          <w:sz w:val="22"/>
          <w:szCs w:val="22"/>
        </w:rPr>
        <w:tab/>
        <w:t>Urządzenia i Materiały przeznaczone do Robót</w:t>
      </w:r>
      <w:bookmarkEnd w:id="239"/>
      <w:bookmarkEnd w:id="240"/>
      <w:bookmarkEnd w:id="241"/>
    </w:p>
    <w:p w14:paraId="6CD3A78D" w14:textId="24B5AB71"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Klauzulę 14.5 [Urządzenia i Materiały przeznaczone do Robót] skreśla się jako nie mającą zastosowania w niniejszych Warunkach.</w:t>
      </w:r>
    </w:p>
    <w:p w14:paraId="687EDB3A" w14:textId="77777777" w:rsidR="006B7313" w:rsidRPr="004D235C" w:rsidRDefault="006B7313" w:rsidP="004D235C">
      <w:pPr>
        <w:spacing w:after="0" w:line="240" w:lineRule="auto"/>
        <w:ind w:left="0" w:firstLine="0"/>
        <w:rPr>
          <w:rFonts w:ascii="Arial" w:hAnsi="Arial" w:cs="Arial"/>
          <w:sz w:val="22"/>
          <w:szCs w:val="22"/>
        </w:rPr>
      </w:pPr>
    </w:p>
    <w:p w14:paraId="0ECFB07B" w14:textId="77777777" w:rsidR="007364EF" w:rsidRPr="004D235C" w:rsidRDefault="007364EF" w:rsidP="004D235C">
      <w:pPr>
        <w:pStyle w:val="Nagwek2"/>
        <w:spacing w:before="120" w:line="240" w:lineRule="auto"/>
        <w:rPr>
          <w:rFonts w:ascii="Arial" w:hAnsi="Arial" w:cs="Arial"/>
          <w:sz w:val="22"/>
          <w:szCs w:val="22"/>
        </w:rPr>
      </w:pPr>
      <w:bookmarkStart w:id="242" w:name="_Toc383710871"/>
      <w:bookmarkStart w:id="243" w:name="_Toc383710970"/>
      <w:bookmarkStart w:id="244" w:name="_Toc139866962"/>
      <w:r w:rsidRPr="004D235C">
        <w:rPr>
          <w:rFonts w:ascii="Arial" w:hAnsi="Arial" w:cs="Arial"/>
          <w:sz w:val="22"/>
          <w:szCs w:val="22"/>
        </w:rPr>
        <w:t>14.6</w:t>
      </w:r>
      <w:r w:rsidRPr="004D235C">
        <w:rPr>
          <w:rFonts w:ascii="Arial" w:hAnsi="Arial" w:cs="Arial"/>
          <w:sz w:val="22"/>
          <w:szCs w:val="22"/>
        </w:rPr>
        <w:tab/>
        <w:t>Wystawianie Przejściowych Świadectw Płatności</w:t>
      </w:r>
      <w:bookmarkEnd w:id="242"/>
      <w:bookmarkEnd w:id="243"/>
      <w:bookmarkEnd w:id="244"/>
    </w:p>
    <w:p w14:paraId="41A64BAD" w14:textId="77777777" w:rsidR="004F1EFD" w:rsidRPr="004D235C" w:rsidRDefault="004F1EFD" w:rsidP="004D235C">
      <w:pPr>
        <w:spacing w:after="0" w:line="240" w:lineRule="auto"/>
        <w:rPr>
          <w:rFonts w:ascii="Arial" w:hAnsi="Arial" w:cs="Arial"/>
          <w:sz w:val="22"/>
          <w:szCs w:val="22"/>
        </w:rPr>
      </w:pPr>
      <w:r w:rsidRPr="004D235C">
        <w:rPr>
          <w:rFonts w:ascii="Arial" w:hAnsi="Arial" w:cs="Arial"/>
          <w:sz w:val="22"/>
          <w:szCs w:val="22"/>
        </w:rPr>
        <w:t>Wprowadza się następujące zmiany w niniejszej klauzuli 14.6:</w:t>
      </w:r>
    </w:p>
    <w:p w14:paraId="1127C7E6" w14:textId="77777777" w:rsidR="004F1EFD" w:rsidRPr="004D235C" w:rsidRDefault="004F1EFD" w:rsidP="004D235C">
      <w:pPr>
        <w:spacing w:after="0" w:line="240" w:lineRule="auto"/>
        <w:rPr>
          <w:rFonts w:ascii="Arial" w:hAnsi="Arial" w:cs="Arial"/>
          <w:sz w:val="22"/>
          <w:szCs w:val="22"/>
        </w:rPr>
      </w:pPr>
      <w:r w:rsidRPr="004D235C">
        <w:rPr>
          <w:rFonts w:ascii="Arial" w:hAnsi="Arial" w:cs="Arial"/>
          <w:sz w:val="22"/>
          <w:szCs w:val="22"/>
        </w:rPr>
        <w:t>Na początku pierwszego zdania drugiego akapitu niniejszej klauzuli 14.6, wyrażenie:</w:t>
      </w:r>
    </w:p>
    <w:p w14:paraId="3E2C8BE9" w14:textId="77777777" w:rsidR="004F1EFD" w:rsidRPr="004D235C" w:rsidRDefault="004F1EFD" w:rsidP="004D235C">
      <w:pPr>
        <w:spacing w:after="0" w:line="240" w:lineRule="auto"/>
        <w:ind w:left="851"/>
        <w:rPr>
          <w:rFonts w:ascii="Arial" w:hAnsi="Arial" w:cs="Arial"/>
          <w:sz w:val="22"/>
          <w:szCs w:val="22"/>
        </w:rPr>
      </w:pPr>
      <w:r w:rsidRPr="004D235C">
        <w:rPr>
          <w:rFonts w:ascii="Arial" w:hAnsi="Arial" w:cs="Arial"/>
          <w:sz w:val="22"/>
          <w:szCs w:val="22"/>
        </w:rPr>
        <w:t>„Inżynier nie będzie jednak obowiązany do wystawienia” zastępuje się wyrażeniem: „Poza szczególnymi przypadkami określonymi w niniejszej klauzuli, Inżynier nie będzie mógł wystawić”</w:t>
      </w:r>
    </w:p>
    <w:p w14:paraId="4E003CD0" w14:textId="77777777" w:rsidR="004F1EFD" w:rsidRPr="004D235C" w:rsidRDefault="004F1EFD" w:rsidP="004D235C">
      <w:pPr>
        <w:spacing w:after="0" w:line="240" w:lineRule="auto"/>
        <w:rPr>
          <w:rFonts w:ascii="Arial" w:hAnsi="Arial" w:cs="Arial"/>
          <w:sz w:val="22"/>
          <w:szCs w:val="22"/>
        </w:rPr>
      </w:pPr>
      <w:r w:rsidRPr="004D235C">
        <w:rPr>
          <w:rFonts w:ascii="Arial" w:hAnsi="Arial" w:cs="Arial"/>
          <w:sz w:val="22"/>
          <w:szCs w:val="22"/>
        </w:rPr>
        <w:t>W treści drugiego akapitu niniejszej klauzuli 14.6. skreśla się następujący tekst „Kwot Zatrzymanych oraz”</w:t>
      </w:r>
    </w:p>
    <w:p w14:paraId="5A938AF9" w14:textId="77777777" w:rsidR="004F1EFD" w:rsidRPr="004D235C" w:rsidRDefault="004F1EFD" w:rsidP="004D235C">
      <w:p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 xml:space="preserve">Na końcu niniejszej klauzuli 14.6 dodaje się akapit o treści następującej: </w:t>
      </w:r>
    </w:p>
    <w:p w14:paraId="69476B17" w14:textId="77777777" w:rsidR="004F1EFD" w:rsidRPr="004D235C" w:rsidRDefault="004F1EFD" w:rsidP="004D235C">
      <w:pPr>
        <w:pBdr>
          <w:top w:val="nil"/>
          <w:left w:val="nil"/>
          <w:bottom w:val="nil"/>
          <w:right w:val="nil"/>
          <w:between w:val="nil"/>
        </w:pBdr>
        <w:spacing w:after="0" w:line="240" w:lineRule="auto"/>
        <w:rPr>
          <w:rFonts w:ascii="Arial" w:hAnsi="Arial" w:cs="Arial"/>
          <w:sz w:val="22"/>
          <w:szCs w:val="22"/>
        </w:rPr>
      </w:pPr>
      <w:r w:rsidRPr="004D235C">
        <w:rPr>
          <w:rFonts w:ascii="Arial" w:hAnsi="Arial" w:cs="Arial"/>
          <w:sz w:val="22"/>
          <w:szCs w:val="22"/>
        </w:rPr>
        <w:t xml:space="preserve">Inżynier może także dokonać w każdym Przejściowym Świadectwie Płatności potrącenia kwot, należnych każdemu Podwykonawcy, jeżeli ten zwróci się do Inżyniera, z kopią dla Zamawiającego, o dokonanie bezpośredniej zapłaty na podstawie klauzuli 4.4 (i), z wyjątkiem przypadków, kiedy Wykonawca: </w:t>
      </w:r>
    </w:p>
    <w:p w14:paraId="73E43C20" w14:textId="77777777" w:rsidR="004F1EFD" w:rsidRPr="004D235C" w:rsidRDefault="004F1EFD" w:rsidP="004D235C">
      <w:pPr>
        <w:pBdr>
          <w:top w:val="nil"/>
          <w:left w:val="nil"/>
          <w:bottom w:val="nil"/>
          <w:right w:val="nil"/>
          <w:between w:val="nil"/>
        </w:pBdr>
        <w:spacing w:after="0" w:line="240" w:lineRule="auto"/>
        <w:ind w:left="1418"/>
        <w:rPr>
          <w:rFonts w:ascii="Arial" w:hAnsi="Arial" w:cs="Arial"/>
          <w:sz w:val="22"/>
          <w:szCs w:val="22"/>
        </w:rPr>
      </w:pPr>
      <w:r w:rsidRPr="004D235C">
        <w:rPr>
          <w:rFonts w:ascii="Arial" w:hAnsi="Arial" w:cs="Arial"/>
          <w:sz w:val="22"/>
          <w:szCs w:val="22"/>
        </w:rPr>
        <w:t xml:space="preserve">(i) przedstawił Inżynierowi i Zamawiającemu odpowiednie dowody (w tym potwierdzenia przelewu), że każdy z Podwykonawców otrzymał wszystkie kwoty należne mu na mocy tego Świadectwa Płatności, lub </w:t>
      </w:r>
    </w:p>
    <w:p w14:paraId="15E3919C" w14:textId="1180DD93" w:rsidR="004F1EFD" w:rsidRPr="004D235C" w:rsidRDefault="004F1EFD" w:rsidP="004D235C">
      <w:pPr>
        <w:spacing w:after="0" w:line="240" w:lineRule="auto"/>
        <w:ind w:left="1418"/>
        <w:rPr>
          <w:rFonts w:ascii="Arial" w:hAnsi="Arial" w:cs="Arial"/>
          <w:sz w:val="22"/>
          <w:szCs w:val="22"/>
        </w:rPr>
      </w:pPr>
      <w:r w:rsidRPr="004D235C">
        <w:rPr>
          <w:rFonts w:ascii="Arial" w:hAnsi="Arial" w:cs="Arial"/>
          <w:sz w:val="22"/>
          <w:szCs w:val="22"/>
        </w:rPr>
        <w:t xml:space="preserve">(ii) dostarczył Inżynierowi i Zamawiającemu pisemne przekonywujące dowody, że Wykonawca jest w uzasadniony sposób uprawniony, na mocy postanowień </w:t>
      </w:r>
      <w:r w:rsidRPr="004D235C">
        <w:rPr>
          <w:rFonts w:ascii="Arial" w:hAnsi="Arial" w:cs="Arial"/>
          <w:sz w:val="22"/>
          <w:szCs w:val="22"/>
        </w:rPr>
        <w:lastRenderedPageBreak/>
        <w:t xml:space="preserve">umowy z dalszym Podwykonawcą, do wstrzymania lub odmowy zapłaty tych kwot, oraz </w:t>
      </w:r>
    </w:p>
    <w:p w14:paraId="5655DC6C" w14:textId="77777777" w:rsidR="004F1EFD" w:rsidRPr="004D235C" w:rsidRDefault="004F1EFD" w:rsidP="004D235C">
      <w:pPr>
        <w:spacing w:after="0" w:line="240" w:lineRule="auto"/>
        <w:ind w:left="1418"/>
        <w:rPr>
          <w:rFonts w:ascii="Arial" w:hAnsi="Arial" w:cs="Arial"/>
          <w:sz w:val="22"/>
          <w:szCs w:val="22"/>
        </w:rPr>
      </w:pPr>
      <w:r w:rsidRPr="004D235C">
        <w:rPr>
          <w:rFonts w:ascii="Arial" w:hAnsi="Arial" w:cs="Arial"/>
          <w:sz w:val="22"/>
          <w:szCs w:val="22"/>
        </w:rPr>
        <w:t>(2) dostarczył Inżynierowi i Zamawiającemu odpowiednie dowody na to, że Podwykonawca lub dalszy Podwykonawca został powiadomiony o tych uprawnieniach Wykonawcy w odpowiednim trybie i czasie</w:t>
      </w:r>
    </w:p>
    <w:p w14:paraId="6D8E2E7A" w14:textId="77777777" w:rsidR="006B7313" w:rsidRPr="004D235C" w:rsidRDefault="006B7313" w:rsidP="004D235C">
      <w:pPr>
        <w:spacing w:after="0" w:line="240" w:lineRule="auto"/>
        <w:ind w:left="0" w:firstLine="0"/>
        <w:rPr>
          <w:rFonts w:ascii="Arial" w:hAnsi="Arial" w:cs="Arial"/>
          <w:sz w:val="22"/>
          <w:szCs w:val="22"/>
        </w:rPr>
      </w:pPr>
    </w:p>
    <w:p w14:paraId="2D98E275" w14:textId="77777777" w:rsidR="007364EF" w:rsidRPr="004D235C" w:rsidRDefault="007364EF" w:rsidP="004D235C">
      <w:pPr>
        <w:pStyle w:val="Nagwek2"/>
        <w:spacing w:before="120" w:line="240" w:lineRule="auto"/>
        <w:rPr>
          <w:rFonts w:ascii="Arial" w:hAnsi="Arial" w:cs="Arial"/>
          <w:sz w:val="22"/>
          <w:szCs w:val="22"/>
        </w:rPr>
      </w:pPr>
      <w:bookmarkStart w:id="245" w:name="_Toc383710872"/>
      <w:bookmarkStart w:id="246" w:name="_Toc383710971"/>
      <w:bookmarkStart w:id="247" w:name="_Toc139866963"/>
      <w:r w:rsidRPr="004D235C">
        <w:rPr>
          <w:rFonts w:ascii="Arial" w:hAnsi="Arial" w:cs="Arial"/>
          <w:sz w:val="22"/>
          <w:szCs w:val="22"/>
        </w:rPr>
        <w:t>14.7</w:t>
      </w:r>
      <w:r w:rsidRPr="004D235C">
        <w:rPr>
          <w:rFonts w:ascii="Arial" w:hAnsi="Arial" w:cs="Arial"/>
          <w:sz w:val="22"/>
          <w:szCs w:val="22"/>
        </w:rPr>
        <w:tab/>
        <w:t>Zapłata</w:t>
      </w:r>
      <w:bookmarkEnd w:id="245"/>
      <w:bookmarkEnd w:id="246"/>
      <w:bookmarkEnd w:id="247"/>
    </w:p>
    <w:p w14:paraId="28ACA400" w14:textId="178384B8" w:rsidR="00D50AE0" w:rsidRPr="004D235C" w:rsidRDefault="00D50AE0" w:rsidP="004D235C">
      <w:pPr>
        <w:spacing w:after="0" w:line="240" w:lineRule="auto"/>
        <w:ind w:left="0" w:firstLine="0"/>
        <w:rPr>
          <w:rFonts w:ascii="Arial" w:hAnsi="Arial" w:cs="Arial"/>
          <w:sz w:val="22"/>
          <w:szCs w:val="22"/>
        </w:rPr>
      </w:pPr>
      <w:r w:rsidRPr="004D235C">
        <w:rPr>
          <w:rFonts w:ascii="Arial" w:hAnsi="Arial" w:cs="Arial"/>
          <w:sz w:val="22"/>
          <w:szCs w:val="22"/>
        </w:rPr>
        <w:t>Treść Klauzuli 14.7 skreśla się  wprowadza zapis w brzmieniu:</w:t>
      </w:r>
    </w:p>
    <w:p w14:paraId="4F8CE204" w14:textId="48C5A3E7" w:rsidR="00D50AE0" w:rsidRPr="004D235C" w:rsidRDefault="00D50AE0" w:rsidP="004D235C">
      <w:pPr>
        <w:spacing w:after="0" w:line="240" w:lineRule="auto"/>
        <w:rPr>
          <w:rFonts w:ascii="Arial" w:hAnsi="Arial" w:cs="Arial"/>
          <w:sz w:val="22"/>
          <w:szCs w:val="22"/>
        </w:rPr>
      </w:pPr>
      <w:r w:rsidRPr="004D235C">
        <w:rPr>
          <w:rFonts w:ascii="Arial" w:hAnsi="Arial" w:cs="Arial"/>
          <w:sz w:val="22"/>
          <w:szCs w:val="22"/>
        </w:rPr>
        <w:t>Zamawiający zapłaci Wykonawcy kwotę poświadczoną w Przejściowym/Końcowym Świadectwie Płatności w ciągu 30 dni od daty otrzymania kompletu dokumentów uzasadniających żądanie zapłaty, w tym prawidłowo wystawionej faktury Wykonawcy.</w:t>
      </w:r>
    </w:p>
    <w:p w14:paraId="041FAC73" w14:textId="32F94C99" w:rsidR="00D50AE0" w:rsidRPr="004D235C" w:rsidRDefault="00D50AE0" w:rsidP="004D235C">
      <w:pPr>
        <w:spacing w:after="0" w:line="240" w:lineRule="auto"/>
        <w:rPr>
          <w:rFonts w:ascii="Arial" w:hAnsi="Arial" w:cs="Arial"/>
          <w:sz w:val="22"/>
          <w:szCs w:val="22"/>
        </w:rPr>
      </w:pPr>
      <w:r w:rsidRPr="004D235C">
        <w:rPr>
          <w:rFonts w:ascii="Arial" w:hAnsi="Arial" w:cs="Arial"/>
          <w:sz w:val="22"/>
          <w:szCs w:val="22"/>
        </w:rPr>
        <w:t>Płatność kwoty należnej w każdej walucie będzie dokonana na konto bankowe, poda</w:t>
      </w:r>
      <w:r w:rsidRPr="004D235C">
        <w:rPr>
          <w:rFonts w:ascii="Arial" w:hAnsi="Arial" w:cs="Arial"/>
          <w:sz w:val="22"/>
          <w:szCs w:val="22"/>
        </w:rPr>
        <w:softHyphen/>
        <w:t>ne przez Wykonawcę dla danej waluty, w kraju płatności wymienionym w Kontrakcie.</w:t>
      </w:r>
    </w:p>
    <w:p w14:paraId="2A138E6F" w14:textId="77777777" w:rsidR="00D50AE0" w:rsidRPr="004D235C" w:rsidRDefault="00D50AE0" w:rsidP="004D235C">
      <w:pPr>
        <w:tabs>
          <w:tab w:val="left" w:pos="-1440"/>
          <w:tab w:val="left" w:pos="10773"/>
        </w:tabs>
        <w:spacing w:after="0" w:line="240" w:lineRule="auto"/>
        <w:ind w:right="-2"/>
        <w:rPr>
          <w:rFonts w:ascii="Arial" w:hAnsi="Arial" w:cs="Arial"/>
          <w:sz w:val="22"/>
          <w:szCs w:val="22"/>
        </w:rPr>
      </w:pPr>
      <w:r w:rsidRPr="004D235C">
        <w:rPr>
          <w:rFonts w:ascii="Arial" w:hAnsi="Arial" w:cs="Arial"/>
          <w:sz w:val="22"/>
          <w:szCs w:val="22"/>
        </w:rPr>
        <w:t>Za dzień dokonania zapłaty przyjmuje się dzień obciążenia rachunku Zamawiającego kwotą zapłaty.</w:t>
      </w:r>
    </w:p>
    <w:p w14:paraId="748C009F" w14:textId="77777777" w:rsidR="00D50AE0" w:rsidRPr="004D235C" w:rsidRDefault="00D50AE0" w:rsidP="004D235C">
      <w:pPr>
        <w:tabs>
          <w:tab w:val="left" w:pos="-1440"/>
          <w:tab w:val="left" w:pos="10773"/>
        </w:tabs>
        <w:spacing w:after="0" w:line="240" w:lineRule="auto"/>
        <w:ind w:right="-2"/>
        <w:rPr>
          <w:rFonts w:ascii="Arial" w:hAnsi="Arial" w:cs="Arial"/>
          <w:sz w:val="22"/>
          <w:szCs w:val="22"/>
        </w:rPr>
      </w:pPr>
      <w:r w:rsidRPr="004D235C">
        <w:rPr>
          <w:rFonts w:ascii="Arial" w:eastAsia="Verdana" w:hAnsi="Arial" w:cs="Arial"/>
          <w:sz w:val="22"/>
          <w:szCs w:val="22"/>
        </w:rPr>
        <w:t xml:space="preserve">Zamawiający będzie realizować płatności za faktury z zastosowaniem  mechanizmu podzielonej płatności. </w:t>
      </w:r>
    </w:p>
    <w:p w14:paraId="7B371B15" w14:textId="77777777" w:rsidR="00D50AE0" w:rsidRPr="004D235C" w:rsidRDefault="00D50AE0" w:rsidP="004D235C">
      <w:pPr>
        <w:tabs>
          <w:tab w:val="left" w:pos="-1440"/>
          <w:tab w:val="left" w:pos="10773"/>
        </w:tabs>
        <w:spacing w:after="0" w:line="240" w:lineRule="auto"/>
        <w:ind w:right="-2"/>
        <w:rPr>
          <w:rFonts w:ascii="Arial" w:hAnsi="Arial" w:cs="Arial"/>
          <w:sz w:val="22"/>
          <w:szCs w:val="22"/>
        </w:rPr>
      </w:pPr>
      <w:r w:rsidRPr="004D235C">
        <w:rPr>
          <w:rFonts w:ascii="Arial" w:eastAsia="Verdana" w:hAnsi="Arial" w:cs="Arial"/>
          <w:sz w:val="22"/>
          <w:szCs w:val="22"/>
        </w:rPr>
        <w:t xml:space="preserve">Zamawiający dopuszcza przekazanie Zamawiającemu ustrukturyzowanej faktury  elektronicznej za pośrednictwem Platformy Elektronicznego Fakturowania  https://efaktura.gov.pl/zgodnie z ustawą z dnia 9 listopada 2018 r. o elektronicznym  fakturowaniu w zamówieniach publicznych, koncesjach na roboty budowlane lub usługi  oraz partnerstwie publiczno-prywatnym. </w:t>
      </w:r>
    </w:p>
    <w:p w14:paraId="4CB9C7E0" w14:textId="77777777" w:rsidR="006B7313" w:rsidRPr="004D235C" w:rsidRDefault="006B7313" w:rsidP="004D235C">
      <w:pPr>
        <w:spacing w:after="0" w:line="240" w:lineRule="auto"/>
        <w:ind w:left="0" w:firstLine="0"/>
        <w:rPr>
          <w:rFonts w:ascii="Arial" w:hAnsi="Arial" w:cs="Arial"/>
          <w:sz w:val="22"/>
          <w:szCs w:val="22"/>
        </w:rPr>
      </w:pPr>
    </w:p>
    <w:p w14:paraId="24888448" w14:textId="77777777" w:rsidR="007364EF" w:rsidRPr="004D235C" w:rsidRDefault="007364EF" w:rsidP="004D235C">
      <w:pPr>
        <w:pStyle w:val="Nagwek2"/>
        <w:spacing w:before="120" w:line="240" w:lineRule="auto"/>
        <w:rPr>
          <w:rFonts w:ascii="Arial" w:hAnsi="Arial" w:cs="Arial"/>
          <w:sz w:val="22"/>
          <w:szCs w:val="22"/>
        </w:rPr>
      </w:pPr>
      <w:bookmarkStart w:id="248" w:name="_Toc383710873"/>
      <w:bookmarkStart w:id="249" w:name="_Toc383710972"/>
      <w:bookmarkStart w:id="250" w:name="_Toc139866964"/>
      <w:r w:rsidRPr="004D235C">
        <w:rPr>
          <w:rFonts w:ascii="Arial" w:hAnsi="Arial" w:cs="Arial"/>
          <w:sz w:val="22"/>
          <w:szCs w:val="22"/>
        </w:rPr>
        <w:t>14.8</w:t>
      </w:r>
      <w:r w:rsidRPr="004D235C">
        <w:rPr>
          <w:rFonts w:ascii="Arial" w:hAnsi="Arial" w:cs="Arial"/>
          <w:sz w:val="22"/>
          <w:szCs w:val="22"/>
        </w:rPr>
        <w:tab/>
        <w:t>Opóźniona zapłata</w:t>
      </w:r>
      <w:bookmarkEnd w:id="248"/>
      <w:bookmarkEnd w:id="249"/>
      <w:bookmarkEnd w:id="250"/>
    </w:p>
    <w:p w14:paraId="24477CA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Tekst niniejszej klauzuli 14.8 skreśla się i zastępuje następująco:</w:t>
      </w:r>
    </w:p>
    <w:p w14:paraId="6585B283" w14:textId="7644599F"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Jeżeli Wykonawca nie otrzyma zapłaty zgodnie z klauzulą 14.7 [</w:t>
      </w:r>
      <w:r w:rsidRPr="004D235C">
        <w:rPr>
          <w:rFonts w:ascii="Arial" w:hAnsi="Arial" w:cs="Arial"/>
          <w:i/>
          <w:iCs/>
          <w:sz w:val="22"/>
          <w:szCs w:val="22"/>
        </w:rPr>
        <w:t>Zapłata</w:t>
      </w:r>
      <w:r w:rsidRPr="004D235C">
        <w:rPr>
          <w:rFonts w:ascii="Arial" w:hAnsi="Arial" w:cs="Arial"/>
          <w:sz w:val="22"/>
          <w:szCs w:val="22"/>
        </w:rPr>
        <w:t>], to Wykonawca będzie uprawniony do otrzymania odsetek ustawowych (według ustawy Kodeks cywilny), obliczonych miesięcznie od kwoty niezapłaconej w okresie opóźnienia. Odsetki będą naliczane za okres, jaki upłynie od dnia, w którym przypadał termin zapłaty (bez wliczania tego dnia) do dnia, w którym został obciążony rachunek Zamawiającego (wliczając ten dzień).</w:t>
      </w:r>
    </w:p>
    <w:p w14:paraId="372F1077" w14:textId="77777777" w:rsidR="006B7313" w:rsidRPr="004D235C" w:rsidRDefault="006B7313" w:rsidP="004D235C">
      <w:pPr>
        <w:spacing w:after="0" w:line="240" w:lineRule="auto"/>
        <w:ind w:left="0" w:firstLine="0"/>
        <w:rPr>
          <w:rFonts w:ascii="Arial" w:hAnsi="Arial" w:cs="Arial"/>
          <w:sz w:val="22"/>
          <w:szCs w:val="22"/>
        </w:rPr>
      </w:pPr>
    </w:p>
    <w:p w14:paraId="551E2CFF" w14:textId="77777777" w:rsidR="007364EF" w:rsidRPr="004D235C" w:rsidRDefault="007364EF" w:rsidP="004D235C">
      <w:pPr>
        <w:pStyle w:val="Nagwek2"/>
        <w:spacing w:before="120" w:line="240" w:lineRule="auto"/>
        <w:rPr>
          <w:rFonts w:ascii="Arial" w:hAnsi="Arial" w:cs="Arial"/>
          <w:sz w:val="22"/>
          <w:szCs w:val="22"/>
        </w:rPr>
      </w:pPr>
      <w:bookmarkStart w:id="251" w:name="_Toc383710874"/>
      <w:bookmarkStart w:id="252" w:name="_Toc383710973"/>
      <w:bookmarkStart w:id="253" w:name="_Toc139866965"/>
      <w:r w:rsidRPr="004D235C">
        <w:rPr>
          <w:rFonts w:ascii="Arial" w:hAnsi="Arial" w:cs="Arial"/>
          <w:sz w:val="22"/>
          <w:szCs w:val="22"/>
        </w:rPr>
        <w:t>14.9</w:t>
      </w:r>
      <w:r w:rsidRPr="004D235C">
        <w:rPr>
          <w:rFonts w:ascii="Arial" w:hAnsi="Arial" w:cs="Arial"/>
          <w:sz w:val="22"/>
          <w:szCs w:val="22"/>
        </w:rPr>
        <w:tab/>
        <w:t>Wypłata Kwoty Zatrzymanej</w:t>
      </w:r>
      <w:bookmarkEnd w:id="251"/>
      <w:bookmarkEnd w:id="252"/>
      <w:bookmarkEnd w:id="253"/>
    </w:p>
    <w:p w14:paraId="01B11193" w14:textId="63348E1E" w:rsidR="007364EF" w:rsidRPr="004D235C" w:rsidRDefault="007364EF" w:rsidP="004D235C">
      <w:pPr>
        <w:spacing w:after="0" w:line="240" w:lineRule="auto"/>
        <w:ind w:left="0" w:firstLine="0"/>
        <w:rPr>
          <w:rFonts w:ascii="Arial" w:hAnsi="Arial" w:cs="Arial"/>
          <w:sz w:val="22"/>
          <w:szCs w:val="22"/>
        </w:rPr>
      </w:pPr>
      <w:bookmarkStart w:id="254" w:name="_Toc93732022"/>
      <w:r w:rsidRPr="004D235C">
        <w:rPr>
          <w:rFonts w:ascii="Arial" w:hAnsi="Arial" w:cs="Arial"/>
          <w:sz w:val="22"/>
          <w:szCs w:val="22"/>
        </w:rPr>
        <w:t xml:space="preserve">Klauzulę 14.9 [Wypłata Kwoty Zatrzymanej] skreśla się jako nie mającą zastosowania w niniejszych Warunkach. </w:t>
      </w:r>
    </w:p>
    <w:p w14:paraId="723D07B0" w14:textId="77777777" w:rsidR="006B7313" w:rsidRPr="004D235C" w:rsidRDefault="006B7313" w:rsidP="004D235C">
      <w:pPr>
        <w:spacing w:after="0" w:line="240" w:lineRule="auto"/>
        <w:ind w:left="0" w:firstLine="0"/>
        <w:rPr>
          <w:rFonts w:ascii="Arial" w:hAnsi="Arial" w:cs="Arial"/>
          <w:sz w:val="22"/>
          <w:szCs w:val="22"/>
        </w:rPr>
      </w:pPr>
    </w:p>
    <w:p w14:paraId="00FBED34" w14:textId="77777777" w:rsidR="007364EF" w:rsidRPr="004D235C" w:rsidRDefault="007364EF" w:rsidP="004D235C">
      <w:pPr>
        <w:pStyle w:val="Nagwek2"/>
        <w:spacing w:before="120" w:line="240" w:lineRule="auto"/>
        <w:rPr>
          <w:rFonts w:ascii="Arial" w:hAnsi="Arial" w:cs="Arial"/>
          <w:sz w:val="22"/>
          <w:szCs w:val="22"/>
        </w:rPr>
      </w:pPr>
      <w:bookmarkStart w:id="255" w:name="_Toc383710875"/>
      <w:bookmarkStart w:id="256" w:name="_Toc383710974"/>
      <w:bookmarkStart w:id="257" w:name="_Toc139866966"/>
      <w:r w:rsidRPr="004D235C">
        <w:rPr>
          <w:rFonts w:ascii="Arial" w:hAnsi="Arial" w:cs="Arial"/>
          <w:sz w:val="22"/>
          <w:szCs w:val="22"/>
        </w:rPr>
        <w:t>14.10 Rozliczenie końcowe</w:t>
      </w:r>
      <w:bookmarkEnd w:id="255"/>
      <w:bookmarkEnd w:id="256"/>
      <w:bookmarkEnd w:id="257"/>
      <w:r w:rsidRPr="004D235C">
        <w:rPr>
          <w:rFonts w:ascii="Arial" w:hAnsi="Arial" w:cs="Arial"/>
          <w:sz w:val="22"/>
          <w:szCs w:val="22"/>
        </w:rPr>
        <w:t xml:space="preserve"> </w:t>
      </w:r>
    </w:p>
    <w:p w14:paraId="5BC78B3B"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Zmienia się nazwę klauzuli „oświadczenie po ukończeniu” i nadaje aktualne brzmienie „rozliczenie końcowe”. </w:t>
      </w:r>
    </w:p>
    <w:p w14:paraId="11352EC5" w14:textId="17C10C0C"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wystąpienia w niniejszej Klauzuli nazwy „Oświadczenie po Ukończeniu” niezależnie od liczby i przypadku w jakim użyta zastała ta nazwa zastępuje się nazwą „Rozliczenie Końcowe”.</w:t>
      </w:r>
    </w:p>
    <w:p w14:paraId="468A69E8" w14:textId="77777777" w:rsidR="006B7313" w:rsidRPr="004D235C" w:rsidRDefault="006B7313" w:rsidP="004D235C">
      <w:pPr>
        <w:spacing w:after="0" w:line="240" w:lineRule="auto"/>
        <w:ind w:left="0" w:firstLine="0"/>
        <w:rPr>
          <w:rFonts w:ascii="Arial" w:hAnsi="Arial" w:cs="Arial"/>
          <w:sz w:val="22"/>
          <w:szCs w:val="22"/>
        </w:rPr>
      </w:pPr>
    </w:p>
    <w:p w14:paraId="40500838" w14:textId="77777777" w:rsidR="007364EF" w:rsidRPr="004D235C" w:rsidRDefault="007364EF" w:rsidP="004D235C">
      <w:pPr>
        <w:pStyle w:val="Nagwek2"/>
        <w:spacing w:before="120" w:line="240" w:lineRule="auto"/>
        <w:rPr>
          <w:rFonts w:ascii="Arial" w:hAnsi="Arial" w:cs="Arial"/>
          <w:sz w:val="22"/>
          <w:szCs w:val="22"/>
        </w:rPr>
      </w:pPr>
      <w:bookmarkStart w:id="258" w:name="_Toc383710876"/>
      <w:bookmarkStart w:id="259" w:name="_Toc383710975"/>
      <w:bookmarkStart w:id="260" w:name="_Toc139866967"/>
      <w:r w:rsidRPr="004D235C">
        <w:rPr>
          <w:rFonts w:ascii="Arial" w:hAnsi="Arial" w:cs="Arial"/>
          <w:sz w:val="22"/>
          <w:szCs w:val="22"/>
        </w:rPr>
        <w:lastRenderedPageBreak/>
        <w:t xml:space="preserve">14.11 </w:t>
      </w:r>
      <w:r w:rsidRPr="004D235C">
        <w:rPr>
          <w:rFonts w:ascii="Arial" w:hAnsi="Arial" w:cs="Arial"/>
          <w:sz w:val="22"/>
          <w:szCs w:val="22"/>
        </w:rPr>
        <w:tab/>
        <w:t>Wniosek o Końcowe Świadectwo Płatności</w:t>
      </w:r>
      <w:bookmarkEnd w:id="258"/>
      <w:bookmarkEnd w:id="259"/>
      <w:bookmarkEnd w:id="260"/>
    </w:p>
    <w:p w14:paraId="59581F37" w14:textId="63F7F25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wystąpienia w niniejszej Klauzuli nazwy „Oświadczenie po Ukończeniu” niezależnie od liczby i przypadku w jakim użyta zastała ta nazwa zastępuje się nazwą „Rozliczenie Końcowe”.</w:t>
      </w:r>
    </w:p>
    <w:p w14:paraId="7AF3C6DE" w14:textId="77777777" w:rsidR="006B7313" w:rsidRPr="004D235C" w:rsidRDefault="006B7313" w:rsidP="004D235C">
      <w:pPr>
        <w:spacing w:after="0" w:line="240" w:lineRule="auto"/>
        <w:ind w:left="0" w:firstLine="0"/>
        <w:rPr>
          <w:rFonts w:ascii="Arial" w:hAnsi="Arial" w:cs="Arial"/>
          <w:sz w:val="22"/>
          <w:szCs w:val="22"/>
        </w:rPr>
      </w:pPr>
    </w:p>
    <w:p w14:paraId="24B256C6" w14:textId="77777777" w:rsidR="007364EF" w:rsidRPr="004D235C" w:rsidRDefault="007364EF" w:rsidP="004D235C">
      <w:pPr>
        <w:pStyle w:val="Nagwek2"/>
        <w:spacing w:before="120" w:line="240" w:lineRule="auto"/>
        <w:rPr>
          <w:rFonts w:ascii="Arial" w:hAnsi="Arial" w:cs="Arial"/>
          <w:sz w:val="22"/>
          <w:szCs w:val="22"/>
        </w:rPr>
      </w:pPr>
      <w:bookmarkStart w:id="261" w:name="_Toc383710877"/>
      <w:bookmarkStart w:id="262" w:name="_Toc383710976"/>
      <w:bookmarkStart w:id="263" w:name="_Toc139866968"/>
      <w:r w:rsidRPr="004D235C">
        <w:rPr>
          <w:rFonts w:ascii="Arial" w:hAnsi="Arial" w:cs="Arial"/>
          <w:sz w:val="22"/>
          <w:szCs w:val="22"/>
        </w:rPr>
        <w:t xml:space="preserve">14.12 </w:t>
      </w:r>
      <w:r w:rsidRPr="004D235C">
        <w:rPr>
          <w:rFonts w:ascii="Arial" w:hAnsi="Arial" w:cs="Arial"/>
          <w:sz w:val="22"/>
          <w:szCs w:val="22"/>
        </w:rPr>
        <w:tab/>
        <w:t>Zwolnienie od zobowiązań</w:t>
      </w:r>
      <w:bookmarkEnd w:id="261"/>
      <w:bookmarkEnd w:id="262"/>
      <w:bookmarkEnd w:id="263"/>
    </w:p>
    <w:p w14:paraId="68B7C2F1" w14:textId="3A17CB9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wystąpienia w niniejszej Klauzuli nazwy „Oświadczenie Końcowe” niezależnie od liczby i przypadku w jakim użyta zastała ta nazwa zastępuje się nazwą „Rozliczenie Końcowe”.</w:t>
      </w:r>
    </w:p>
    <w:p w14:paraId="5A8C0C4B" w14:textId="77777777" w:rsidR="006B7313" w:rsidRPr="004D235C" w:rsidRDefault="006B7313" w:rsidP="004D235C">
      <w:pPr>
        <w:spacing w:after="0" w:line="240" w:lineRule="auto"/>
        <w:ind w:left="0" w:firstLine="0"/>
        <w:rPr>
          <w:rFonts w:ascii="Arial" w:hAnsi="Arial" w:cs="Arial"/>
          <w:sz w:val="22"/>
          <w:szCs w:val="22"/>
        </w:rPr>
      </w:pPr>
    </w:p>
    <w:p w14:paraId="6CBE8FA9" w14:textId="77777777" w:rsidR="007364EF" w:rsidRPr="004D235C" w:rsidRDefault="007364EF" w:rsidP="004D235C">
      <w:pPr>
        <w:pStyle w:val="Nagwek2"/>
        <w:spacing w:before="120" w:line="240" w:lineRule="auto"/>
        <w:rPr>
          <w:rFonts w:ascii="Arial" w:hAnsi="Arial" w:cs="Arial"/>
          <w:sz w:val="22"/>
          <w:szCs w:val="22"/>
        </w:rPr>
      </w:pPr>
      <w:bookmarkStart w:id="264" w:name="_Toc383710878"/>
      <w:bookmarkStart w:id="265" w:name="_Toc383710977"/>
      <w:bookmarkStart w:id="266" w:name="_Toc139866969"/>
      <w:r w:rsidRPr="004D235C">
        <w:rPr>
          <w:rFonts w:ascii="Arial" w:hAnsi="Arial" w:cs="Arial"/>
          <w:sz w:val="22"/>
          <w:szCs w:val="22"/>
        </w:rPr>
        <w:t xml:space="preserve">14.13 </w:t>
      </w:r>
      <w:r w:rsidRPr="004D235C">
        <w:rPr>
          <w:rFonts w:ascii="Arial" w:hAnsi="Arial" w:cs="Arial"/>
          <w:sz w:val="22"/>
          <w:szCs w:val="22"/>
        </w:rPr>
        <w:tab/>
        <w:t>Wystawienie Końcowego Świadectwa Płatności</w:t>
      </w:r>
      <w:bookmarkEnd w:id="264"/>
      <w:bookmarkEnd w:id="265"/>
      <w:bookmarkEnd w:id="266"/>
    </w:p>
    <w:p w14:paraId="659A26C0" w14:textId="3DEB3D19"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Wszystkie wystąpienia w niniejszej Klauzuli nazwy „Oświadczenie Końcowe” niezależnie od liczby i przypadku w jakim użyta zastała ta nazwa zastępuje się nazwą „Rozliczenie Końcowe”.</w:t>
      </w:r>
    </w:p>
    <w:p w14:paraId="377547CD" w14:textId="77777777" w:rsidR="006B7313" w:rsidRPr="004D235C" w:rsidRDefault="006B7313" w:rsidP="004D235C">
      <w:pPr>
        <w:spacing w:after="0" w:line="240" w:lineRule="auto"/>
        <w:ind w:left="0" w:firstLine="0"/>
        <w:rPr>
          <w:rFonts w:ascii="Arial" w:hAnsi="Arial" w:cs="Arial"/>
          <w:sz w:val="22"/>
          <w:szCs w:val="22"/>
        </w:rPr>
      </w:pPr>
    </w:p>
    <w:p w14:paraId="65CD845E" w14:textId="0A238DC5" w:rsidR="007364EF" w:rsidRPr="004D235C" w:rsidRDefault="007364EF" w:rsidP="004D235C">
      <w:pPr>
        <w:pStyle w:val="Nagwek1"/>
        <w:spacing w:before="120" w:line="240" w:lineRule="auto"/>
        <w:ind w:left="0" w:firstLine="0"/>
        <w:rPr>
          <w:rFonts w:ascii="Arial" w:hAnsi="Arial" w:cs="Arial"/>
          <w:sz w:val="22"/>
          <w:szCs w:val="22"/>
        </w:rPr>
      </w:pPr>
      <w:bookmarkStart w:id="267" w:name="_Toc383710879"/>
      <w:bookmarkStart w:id="268" w:name="_Toc383710978"/>
      <w:bookmarkStart w:id="269" w:name="_Toc139866970"/>
      <w:bookmarkEnd w:id="254"/>
      <w:r w:rsidRPr="004D235C">
        <w:rPr>
          <w:rFonts w:ascii="Arial" w:hAnsi="Arial" w:cs="Arial"/>
          <w:sz w:val="22"/>
          <w:szCs w:val="22"/>
        </w:rPr>
        <w:t>Rozdział 15 Rozwiązanie Kontraktu przez Zamawiającego</w:t>
      </w:r>
      <w:bookmarkEnd w:id="267"/>
      <w:bookmarkEnd w:id="268"/>
      <w:bookmarkEnd w:id="269"/>
    </w:p>
    <w:p w14:paraId="185BE437" w14:textId="77777777" w:rsidR="007364EF" w:rsidRPr="004D235C" w:rsidRDefault="007364EF" w:rsidP="004D235C">
      <w:pPr>
        <w:pStyle w:val="Nagwek2"/>
        <w:spacing w:before="120" w:line="240" w:lineRule="auto"/>
        <w:rPr>
          <w:rFonts w:ascii="Arial" w:hAnsi="Arial" w:cs="Arial"/>
          <w:sz w:val="22"/>
          <w:szCs w:val="22"/>
        </w:rPr>
      </w:pPr>
      <w:bookmarkStart w:id="270" w:name="_Toc383710880"/>
      <w:bookmarkStart w:id="271" w:name="_Toc383710979"/>
      <w:bookmarkStart w:id="272" w:name="_Toc139866971"/>
      <w:r w:rsidRPr="004D235C">
        <w:rPr>
          <w:rFonts w:ascii="Arial" w:hAnsi="Arial" w:cs="Arial"/>
          <w:sz w:val="22"/>
          <w:szCs w:val="22"/>
        </w:rPr>
        <w:t>15.2</w:t>
      </w:r>
      <w:r w:rsidRPr="004D235C">
        <w:rPr>
          <w:rFonts w:ascii="Arial" w:hAnsi="Arial" w:cs="Arial"/>
          <w:sz w:val="22"/>
          <w:szCs w:val="22"/>
        </w:rPr>
        <w:tab/>
        <w:t>Rozwiązanie przez Zamawiającego</w:t>
      </w:r>
      <w:bookmarkEnd w:id="270"/>
      <w:bookmarkEnd w:id="271"/>
      <w:bookmarkEnd w:id="272"/>
    </w:p>
    <w:p w14:paraId="3F84E8C5"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Podpunkt (d) niniejszej klauzuli 15.2 skreśla się i zastępuje następująco: </w:t>
      </w:r>
    </w:p>
    <w:p w14:paraId="68E2AFA5"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(d) zleci Roboty podwykonawcom </w:t>
      </w:r>
    </w:p>
    <w:p w14:paraId="5B79443A"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(I) bez uprzedniego pisemnego ich zatwierdzenia przez Zamawiającego </w:t>
      </w:r>
    </w:p>
    <w:p w14:paraId="563B4581"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(II) w zakresie innym niż dopuszczony w klauzuli 4.4 [</w:t>
      </w:r>
      <w:r w:rsidRPr="004D235C">
        <w:rPr>
          <w:rFonts w:ascii="Arial" w:hAnsi="Arial" w:cs="Arial"/>
          <w:i/>
          <w:sz w:val="22"/>
          <w:szCs w:val="22"/>
        </w:rPr>
        <w:t>Podwykonawcy</w:t>
      </w:r>
      <w:r w:rsidRPr="004D235C">
        <w:rPr>
          <w:rFonts w:ascii="Arial" w:hAnsi="Arial" w:cs="Arial"/>
          <w:sz w:val="22"/>
          <w:szCs w:val="22"/>
        </w:rPr>
        <w:t xml:space="preserve">] lub sceduje Kontrakt lub jakąkolwiek jego część stronie trzeciej bez wymaganej zgody, </w:t>
      </w:r>
    </w:p>
    <w:p w14:paraId="3AE636F0" w14:textId="77777777" w:rsidR="00CE156F" w:rsidRPr="004D235C" w:rsidRDefault="00CE156F" w:rsidP="004D235C">
      <w:pPr>
        <w:spacing w:after="0" w:line="240" w:lineRule="auto"/>
        <w:rPr>
          <w:rFonts w:ascii="Arial" w:hAnsi="Arial" w:cs="Arial"/>
          <w:sz w:val="22"/>
          <w:szCs w:val="22"/>
        </w:rPr>
      </w:pPr>
      <w:r w:rsidRPr="004D235C">
        <w:rPr>
          <w:rFonts w:ascii="Arial" w:hAnsi="Arial" w:cs="Arial"/>
          <w:sz w:val="22"/>
          <w:szCs w:val="22"/>
        </w:rPr>
        <w:t xml:space="preserve">Dodaje się do niniejszej klauzuli literę (g) w następującym brzmieniu: </w:t>
      </w:r>
    </w:p>
    <w:p w14:paraId="2CD65D32" w14:textId="77777777" w:rsidR="00CE156F" w:rsidRPr="004D235C" w:rsidRDefault="00CE156F" w:rsidP="004D235C">
      <w:pPr>
        <w:keepNext/>
        <w:pBdr>
          <w:top w:val="nil"/>
          <w:left w:val="nil"/>
          <w:bottom w:val="nil"/>
          <w:right w:val="nil"/>
          <w:between w:val="nil"/>
        </w:pBdr>
        <w:tabs>
          <w:tab w:val="left" w:pos="0"/>
        </w:tabs>
        <w:spacing w:after="0" w:line="240" w:lineRule="auto"/>
        <w:rPr>
          <w:rFonts w:ascii="Arial" w:hAnsi="Arial" w:cs="Arial"/>
          <w:color w:val="000000"/>
          <w:sz w:val="22"/>
          <w:szCs w:val="22"/>
        </w:rPr>
      </w:pPr>
      <w:bookmarkStart w:id="273" w:name="_3s49zyc" w:colFirst="0" w:colLast="0"/>
      <w:bookmarkEnd w:id="273"/>
      <w:r w:rsidRPr="004D235C">
        <w:rPr>
          <w:rFonts w:ascii="Arial" w:hAnsi="Arial" w:cs="Arial"/>
          <w:color w:val="000000"/>
          <w:sz w:val="22"/>
          <w:szCs w:val="22"/>
        </w:rPr>
        <w:t xml:space="preserve">(g) w przypadku stwierdzenia w trakcie odbioru wad, jeżeli wady usunąć się nie dadzą lub z okoliczności wynika, że Wykonawca nie zdoła ich usunąć w czasie odpowiednim lub, gdy Wykonawca nie usunął wad w wyznaczonym przez Zamawiającego terminie, a wady są istotne. </w:t>
      </w:r>
    </w:p>
    <w:p w14:paraId="101EFF06" w14:textId="77777777" w:rsidR="006B7313" w:rsidRPr="004D235C" w:rsidRDefault="006B7313" w:rsidP="004D235C">
      <w:pPr>
        <w:spacing w:after="0" w:line="240" w:lineRule="auto"/>
        <w:ind w:left="0" w:firstLine="0"/>
        <w:rPr>
          <w:rFonts w:ascii="Arial" w:hAnsi="Arial" w:cs="Arial"/>
          <w:sz w:val="22"/>
          <w:szCs w:val="22"/>
        </w:rPr>
      </w:pPr>
    </w:p>
    <w:p w14:paraId="69824826"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15.5</w:t>
      </w:r>
      <w:r w:rsidRPr="004D235C">
        <w:rPr>
          <w:rFonts w:ascii="Arial" w:hAnsi="Arial" w:cs="Arial"/>
          <w:b/>
          <w:bCs/>
          <w:sz w:val="22"/>
          <w:szCs w:val="22"/>
        </w:rPr>
        <w:tab/>
        <w:t>Uprawnienia Zamawiającego do rozwiązania Kontraktu</w:t>
      </w:r>
    </w:p>
    <w:p w14:paraId="0823ECC3" w14:textId="1A213591" w:rsidR="00CE156F" w:rsidRPr="004D235C" w:rsidRDefault="00847F08" w:rsidP="004D235C">
      <w:pPr>
        <w:widowControl w:val="0"/>
        <w:tabs>
          <w:tab w:val="left" w:pos="2268"/>
          <w:tab w:val="left" w:pos="3024"/>
        </w:tabs>
        <w:spacing w:after="0" w:line="240" w:lineRule="auto"/>
        <w:ind w:right="-2"/>
        <w:rPr>
          <w:rFonts w:ascii="Arial" w:hAnsi="Arial" w:cs="Arial"/>
          <w:sz w:val="22"/>
          <w:szCs w:val="22"/>
        </w:rPr>
      </w:pPr>
      <w:r w:rsidRPr="004D235C">
        <w:rPr>
          <w:rFonts w:ascii="Arial" w:hAnsi="Arial" w:cs="Arial"/>
          <w:sz w:val="22"/>
          <w:szCs w:val="22"/>
        </w:rPr>
        <w:t xml:space="preserve">Treść </w:t>
      </w:r>
      <w:r w:rsidR="00CE156F" w:rsidRPr="004D235C">
        <w:rPr>
          <w:rFonts w:ascii="Arial" w:hAnsi="Arial" w:cs="Arial"/>
          <w:sz w:val="22"/>
          <w:szCs w:val="22"/>
        </w:rPr>
        <w:t>Klauzul</w:t>
      </w:r>
      <w:r w:rsidRPr="004D235C">
        <w:rPr>
          <w:rFonts w:ascii="Arial" w:hAnsi="Arial" w:cs="Arial"/>
          <w:sz w:val="22"/>
          <w:szCs w:val="22"/>
        </w:rPr>
        <w:t>i</w:t>
      </w:r>
      <w:r w:rsidR="00CE156F" w:rsidRPr="004D235C">
        <w:rPr>
          <w:rFonts w:ascii="Arial" w:hAnsi="Arial" w:cs="Arial"/>
          <w:sz w:val="22"/>
          <w:szCs w:val="22"/>
        </w:rPr>
        <w:t xml:space="preserve"> 15.5 [Uprawnienia Zamawiającego do rozwiązania Kontraktu] skreśla się i zastępuje następująco:</w:t>
      </w:r>
    </w:p>
    <w:p w14:paraId="653EA8B0"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Zamawiającemu przysługuje prawo do odstąpienia od Kontraktu:</w:t>
      </w:r>
    </w:p>
    <w:p w14:paraId="2FDA5C74"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sz w:val="22"/>
          <w:szCs w:val="22"/>
        </w:rPr>
        <w:t>W przypadku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Pr="004D235C">
        <w:rPr>
          <w:rFonts w:ascii="Arial" w:hAnsi="Arial" w:cs="Arial"/>
          <w:color w:val="000000"/>
          <w:sz w:val="22"/>
          <w:szCs w:val="22"/>
        </w:rPr>
        <w:t>,</w:t>
      </w:r>
    </w:p>
    <w:p w14:paraId="671992EC"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Zostanie ogłoszona upadłość lub rozwiązanie firmy Wykonawcy,</w:t>
      </w:r>
    </w:p>
    <w:p w14:paraId="5B265E32"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nie rozpoczął robót bez uzasadnionych przyczyn oraz nie kontynuuje ich pomimo wezwania Zamawiającego złożonego na piśmie.</w:t>
      </w:r>
    </w:p>
    <w:p w14:paraId="69F884AB"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bez uzasadnionej przyczyny przerwał realizację robót i przerwa ta trwa dłużej niż jeden miesiąc,</w:t>
      </w:r>
    </w:p>
    <w:p w14:paraId="7E069286"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 razie nieotrzymania środków zewnętrznych na finansowanie Kontraktu,</w:t>
      </w:r>
    </w:p>
    <w:p w14:paraId="5D3008ED" w14:textId="77777777" w:rsidR="00CE156F" w:rsidRPr="004D235C" w:rsidRDefault="00CE156F" w:rsidP="004D235C">
      <w:pPr>
        <w:numPr>
          <w:ilvl w:val="0"/>
          <w:numId w:val="56"/>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sz w:val="22"/>
          <w:szCs w:val="22"/>
        </w:rPr>
        <w:t>jeżeli zachodzi co najmniej jedna z następujących okoliczności:</w:t>
      </w:r>
    </w:p>
    <w:p w14:paraId="16D35BD2" w14:textId="77777777" w:rsidR="00CE156F" w:rsidRPr="004D235C" w:rsidRDefault="00CE156F" w:rsidP="004D235C">
      <w:pPr>
        <w:pBdr>
          <w:top w:val="nil"/>
          <w:left w:val="nil"/>
          <w:bottom w:val="nil"/>
          <w:right w:val="nil"/>
          <w:between w:val="nil"/>
        </w:pBdr>
        <w:spacing w:after="0" w:line="240" w:lineRule="auto"/>
        <w:ind w:left="720"/>
        <w:rPr>
          <w:rFonts w:ascii="Arial" w:hAnsi="Arial" w:cs="Arial"/>
          <w:sz w:val="22"/>
          <w:szCs w:val="22"/>
        </w:rPr>
      </w:pPr>
      <w:r w:rsidRPr="004D235C">
        <w:rPr>
          <w:rFonts w:ascii="Arial" w:hAnsi="Arial" w:cs="Arial"/>
          <w:sz w:val="22"/>
          <w:szCs w:val="22"/>
        </w:rPr>
        <w:lastRenderedPageBreak/>
        <w:t xml:space="preserve">- dokonano zmiany umowy z naruszeniem art. 454 i art. 455 ustawy </w:t>
      </w:r>
      <w:proofErr w:type="spellStart"/>
      <w:r w:rsidRPr="004D235C">
        <w:rPr>
          <w:rFonts w:ascii="Arial" w:hAnsi="Arial" w:cs="Arial"/>
          <w:sz w:val="22"/>
          <w:szCs w:val="22"/>
        </w:rPr>
        <w:t>Pzp</w:t>
      </w:r>
      <w:proofErr w:type="spellEnd"/>
      <w:r w:rsidRPr="004D235C">
        <w:rPr>
          <w:rFonts w:ascii="Arial" w:hAnsi="Arial" w:cs="Arial"/>
          <w:sz w:val="22"/>
          <w:szCs w:val="22"/>
        </w:rPr>
        <w:t>,</w:t>
      </w:r>
    </w:p>
    <w:p w14:paraId="268F37AB" w14:textId="484450F3" w:rsidR="00847F08" w:rsidRPr="004D235C" w:rsidRDefault="00CE156F" w:rsidP="004D235C">
      <w:pPr>
        <w:pBdr>
          <w:top w:val="nil"/>
          <w:left w:val="nil"/>
          <w:bottom w:val="nil"/>
          <w:right w:val="nil"/>
          <w:between w:val="nil"/>
        </w:pBdr>
        <w:spacing w:after="0" w:line="240" w:lineRule="auto"/>
        <w:ind w:left="720"/>
        <w:rPr>
          <w:rFonts w:ascii="Arial" w:hAnsi="Arial" w:cs="Arial"/>
          <w:sz w:val="22"/>
          <w:szCs w:val="22"/>
        </w:rPr>
      </w:pPr>
      <w:r w:rsidRPr="004D235C">
        <w:rPr>
          <w:rFonts w:ascii="Arial" w:hAnsi="Arial" w:cs="Arial"/>
          <w:sz w:val="22"/>
          <w:szCs w:val="22"/>
        </w:rPr>
        <w:t xml:space="preserve">- wykonawca w chwili zawarcia umowy podlegał wykluczeniu </w:t>
      </w:r>
      <w:r w:rsidR="00847F08" w:rsidRPr="004D235C">
        <w:rPr>
          <w:rFonts w:ascii="Arial" w:hAnsi="Arial" w:cs="Arial"/>
          <w:sz w:val="22"/>
          <w:szCs w:val="22"/>
        </w:rPr>
        <w:t>z postępowania</w:t>
      </w:r>
    </w:p>
    <w:p w14:paraId="45763419" w14:textId="0710B227" w:rsidR="00CE156F" w:rsidRPr="004D235C" w:rsidRDefault="00CE156F" w:rsidP="004D235C">
      <w:pPr>
        <w:pBdr>
          <w:top w:val="nil"/>
          <w:left w:val="nil"/>
          <w:bottom w:val="nil"/>
          <w:right w:val="nil"/>
          <w:between w:val="nil"/>
        </w:pBdr>
        <w:spacing w:after="0" w:line="240" w:lineRule="auto"/>
        <w:ind w:left="720"/>
        <w:rPr>
          <w:rFonts w:ascii="Arial" w:hAnsi="Arial" w:cs="Arial"/>
          <w:color w:val="000000"/>
          <w:sz w:val="22"/>
          <w:szCs w:val="22"/>
        </w:rPr>
      </w:pPr>
      <w:r w:rsidRPr="004D235C">
        <w:rPr>
          <w:rFonts w:ascii="Arial" w:hAnsi="Arial" w:cs="Arial"/>
          <w:sz w:val="22"/>
          <w:szCs w:val="22"/>
        </w:rPr>
        <w:t>- Trybunał Sprawiedliwości Unii Europejskiej stwierdził, w ramach procedury przewidzianej w art. 258 Traktatu o funkcjonowaniu Unii Europejskiej, że Rzeczpospolita Polska uchybiła zobowiązaniom, które ciążą na niej na mocy Traktatów i dyrektywy 2014/24/UE z uwagi na to, że Zamawiający udzielił zamówienia z naruszeniem prawa Unii Europejskiej.</w:t>
      </w:r>
    </w:p>
    <w:p w14:paraId="62B96E62"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Zamawiający może odstąpić od Kontraktu w terminie do 30 dni od powzięcia wiadomości o okolicznościach, o których mowa w ust. 1.</w:t>
      </w:r>
    </w:p>
    <w:p w14:paraId="7ECC947E"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Jeżeli Wykonawca  wykonuje  roboty,   w   sposób   wadliwy   lub   sprzeczny   z   umową, Zamawiający może wezwać go do zmiany sposobu wykonania i wyznaczyć w tym celu odpowiedni termin. Po bezskutecznym upływie wyznaczonego terminu – zgodnie z przepisami Kodeksu Cywilnego, Zamawiający może od umowy odstąpić albo powierzyć poprawienie lub dalsze wykonanie robót innemu podmiotowi na koszt Wykonawcy</w:t>
      </w:r>
    </w:p>
    <w:p w14:paraId="09699F63" w14:textId="1D54539B"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bookmarkStart w:id="274" w:name="_Hlk205888764"/>
      <w:r w:rsidRPr="004D235C">
        <w:rPr>
          <w:rFonts w:ascii="Arial" w:hAnsi="Arial" w:cs="Arial"/>
          <w:color w:val="000000"/>
          <w:sz w:val="22"/>
          <w:szCs w:val="22"/>
        </w:rPr>
        <w:t>Odstąpienie od umowy określone w  pkt.1 -  b-</w:t>
      </w:r>
      <w:r w:rsidR="007D396D" w:rsidRPr="007D396D">
        <w:rPr>
          <w:rFonts w:ascii="Arial" w:hAnsi="Arial" w:cs="Arial"/>
          <w:color w:val="EE0000"/>
          <w:sz w:val="22"/>
          <w:szCs w:val="22"/>
        </w:rPr>
        <w:t>d</w:t>
      </w:r>
      <w:r w:rsidRPr="004D235C">
        <w:rPr>
          <w:rFonts w:ascii="Arial" w:hAnsi="Arial" w:cs="Arial"/>
          <w:color w:val="000000"/>
          <w:sz w:val="22"/>
          <w:szCs w:val="22"/>
        </w:rPr>
        <w:t xml:space="preserve"> i ust. 3 nastąpi z winy Wykonawcy.</w:t>
      </w:r>
      <w:bookmarkEnd w:id="274"/>
    </w:p>
    <w:p w14:paraId="341444F3"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Odstąpienie od umowy winno nastąpić w formie pisemnej pod rygorem nieważności takiego oświadczenia i powinno zawierać uzasadnienie.</w:t>
      </w:r>
    </w:p>
    <w:p w14:paraId="08A5E9A9"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 przypadku odstąpienia od umowy przez Wykonawcę oraz Zamawiającego obciążają ich następujące obowiązki szczegółowe:</w:t>
      </w:r>
    </w:p>
    <w:p w14:paraId="6001A187" w14:textId="77777777" w:rsidR="00CE156F" w:rsidRPr="004D235C" w:rsidRDefault="00CE156F" w:rsidP="004D235C">
      <w:pPr>
        <w:numPr>
          <w:ilvl w:val="0"/>
          <w:numId w:val="58"/>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   terminie   14   dni   od   daty   odstąpienia   od   umowy  Wykonawca   przy   udziale Zamawiającego sporządzi szczegółowy protokół inwentaryzacji robót w toku, wg stanu na dzień odstąpienia,</w:t>
      </w:r>
    </w:p>
    <w:p w14:paraId="399EAD88" w14:textId="77777777" w:rsidR="00CE156F" w:rsidRPr="004D235C" w:rsidRDefault="00CE156F" w:rsidP="004D235C">
      <w:pPr>
        <w:numPr>
          <w:ilvl w:val="0"/>
          <w:numId w:val="58"/>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zabezpieczy przerwane roboty w zakresie obustronnie uzgodnionym na koszt tej strony, z której winy nastąpiło odstąpienie od umowy</w:t>
      </w:r>
    </w:p>
    <w:p w14:paraId="17740D0E" w14:textId="77777777" w:rsidR="00CE156F" w:rsidRPr="004D235C" w:rsidRDefault="00CE156F" w:rsidP="004D235C">
      <w:pPr>
        <w:numPr>
          <w:ilvl w:val="0"/>
          <w:numId w:val="58"/>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niego.</w:t>
      </w:r>
    </w:p>
    <w:p w14:paraId="5A2592F9" w14:textId="77777777" w:rsidR="00CE156F" w:rsidRPr="004D235C" w:rsidRDefault="00CE156F" w:rsidP="004D235C">
      <w:pPr>
        <w:numPr>
          <w:ilvl w:val="0"/>
          <w:numId w:val="58"/>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zgłosi do dokonania przez Zamawiającego odbioru robót przerwanych oraz robót zabezpieczających, jeżeli odstąpienie od umowy nastąpiło z przyczyn, za które Wykonawca nie odpowiada.</w:t>
      </w:r>
    </w:p>
    <w:p w14:paraId="6E843FD5" w14:textId="77777777" w:rsidR="00CE156F" w:rsidRPr="004D235C" w:rsidRDefault="00CE156F" w:rsidP="004D235C">
      <w:pPr>
        <w:numPr>
          <w:ilvl w:val="0"/>
          <w:numId w:val="58"/>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Wykonawca niezwłocznie, najpóźniej w terminie 30 dni, usunie z terenu budowy urządzenia przez niego dostarczone lub wniesione.</w:t>
      </w:r>
    </w:p>
    <w:p w14:paraId="6291C55D" w14:textId="77777777" w:rsidR="00CE156F" w:rsidRPr="004D235C" w:rsidRDefault="00CE156F" w:rsidP="004D235C">
      <w:pPr>
        <w:numPr>
          <w:ilvl w:val="0"/>
          <w:numId w:val="55"/>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Zamawiający w razie odstąpienia od umowy z przyczyn, za które Wykonawca nie ponosi odpowiedzialności, zobowiązany jest do:</w:t>
      </w:r>
    </w:p>
    <w:p w14:paraId="0D4D6BB6" w14:textId="77777777" w:rsidR="00CE156F" w:rsidRPr="004D235C" w:rsidRDefault="00CE156F" w:rsidP="004D235C">
      <w:pPr>
        <w:numPr>
          <w:ilvl w:val="0"/>
          <w:numId w:val="57"/>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Dokonania  odbioru  robót przerwanych oraz  zapłaty  wynagrodzenia  za  roboty,  które zostały wykonane zgodnie z warunkami umowy do dnia odstąpienia.</w:t>
      </w:r>
    </w:p>
    <w:p w14:paraId="6E29E04F" w14:textId="77777777" w:rsidR="00CE156F" w:rsidRPr="004D235C" w:rsidRDefault="00CE156F" w:rsidP="004D235C">
      <w:pPr>
        <w:numPr>
          <w:ilvl w:val="0"/>
          <w:numId w:val="57"/>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78F2392" w14:textId="77777777" w:rsidR="00CE156F" w:rsidRPr="004D235C" w:rsidRDefault="00CE156F" w:rsidP="004D235C">
      <w:pPr>
        <w:numPr>
          <w:ilvl w:val="0"/>
          <w:numId w:val="57"/>
        </w:num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color w:val="000000"/>
          <w:sz w:val="22"/>
          <w:szCs w:val="22"/>
        </w:rPr>
        <w:t>Przejęcia od Wykonawcy pod swój dozór terenu budowy.</w:t>
      </w:r>
    </w:p>
    <w:p w14:paraId="29546F08" w14:textId="77777777" w:rsidR="00CE156F" w:rsidRPr="004D235C" w:rsidRDefault="00CE156F" w:rsidP="004D235C">
      <w:pPr>
        <w:pBdr>
          <w:top w:val="nil"/>
          <w:left w:val="nil"/>
          <w:bottom w:val="nil"/>
          <w:right w:val="nil"/>
          <w:between w:val="nil"/>
        </w:pBdr>
        <w:spacing w:after="0" w:line="240" w:lineRule="auto"/>
        <w:rPr>
          <w:rFonts w:ascii="Arial" w:hAnsi="Arial" w:cs="Arial"/>
          <w:color w:val="000000"/>
          <w:sz w:val="22"/>
          <w:szCs w:val="22"/>
        </w:rPr>
      </w:pPr>
      <w:r w:rsidRPr="004D235C">
        <w:rPr>
          <w:rFonts w:ascii="Arial" w:hAnsi="Arial" w:cs="Arial"/>
          <w:b/>
          <w:color w:val="000000"/>
          <w:sz w:val="22"/>
          <w:szCs w:val="22"/>
        </w:rPr>
        <w:t xml:space="preserve">Dodaje się dodatkową klauzulę oznaczoną 15.7 [Skutek odstąpienia] o treści następującej: </w:t>
      </w:r>
    </w:p>
    <w:p w14:paraId="27345B54" w14:textId="77777777" w:rsidR="00CE156F" w:rsidRPr="004D235C" w:rsidRDefault="00CE156F" w:rsidP="004D235C">
      <w:pPr>
        <w:pStyle w:val="Nagwek2"/>
        <w:spacing w:before="120" w:line="240" w:lineRule="auto"/>
        <w:rPr>
          <w:rFonts w:ascii="Arial" w:hAnsi="Arial" w:cs="Arial"/>
          <w:sz w:val="22"/>
          <w:szCs w:val="22"/>
        </w:rPr>
      </w:pPr>
      <w:bookmarkStart w:id="275" w:name="_Toc59528346"/>
      <w:bookmarkStart w:id="276" w:name="_Toc139866972"/>
      <w:r w:rsidRPr="004D235C">
        <w:rPr>
          <w:rFonts w:ascii="Arial" w:hAnsi="Arial" w:cs="Arial"/>
          <w:sz w:val="22"/>
          <w:szCs w:val="22"/>
        </w:rPr>
        <w:t>Dodana klauzula 15.7</w:t>
      </w:r>
      <w:r w:rsidRPr="004D235C">
        <w:rPr>
          <w:rFonts w:ascii="Arial" w:hAnsi="Arial" w:cs="Arial"/>
          <w:sz w:val="22"/>
          <w:szCs w:val="22"/>
        </w:rPr>
        <w:tab/>
        <w:t>Skutek odstąpienia</w:t>
      </w:r>
      <w:bookmarkEnd w:id="275"/>
      <w:bookmarkEnd w:id="276"/>
      <w:r w:rsidRPr="004D235C">
        <w:rPr>
          <w:rFonts w:ascii="Arial" w:hAnsi="Arial" w:cs="Arial"/>
          <w:sz w:val="22"/>
          <w:szCs w:val="22"/>
        </w:rPr>
        <w:t xml:space="preserve"> </w:t>
      </w:r>
    </w:p>
    <w:p w14:paraId="1EA05BB1" w14:textId="77777777" w:rsidR="00CE156F" w:rsidRPr="004D235C" w:rsidRDefault="00CE156F" w:rsidP="004D235C">
      <w:pPr>
        <w:spacing w:after="0" w:line="240" w:lineRule="auto"/>
        <w:ind w:right="-2"/>
        <w:rPr>
          <w:rFonts w:ascii="Arial" w:hAnsi="Arial" w:cs="Arial"/>
          <w:sz w:val="22"/>
          <w:szCs w:val="22"/>
        </w:rPr>
      </w:pPr>
      <w:r w:rsidRPr="004D235C">
        <w:rPr>
          <w:rFonts w:ascii="Arial" w:hAnsi="Arial" w:cs="Arial"/>
          <w:sz w:val="22"/>
          <w:szCs w:val="22"/>
        </w:rPr>
        <w:t xml:space="preserve">Strony zgodnie postanawiają, że odstąpienie od umowy przez którąkolwiek ze stron odniesie skutek wyłącznie na przyszłość (ex nunc), co oznacza, że umowa pozostanie w mocy </w:t>
      </w:r>
      <w:r w:rsidRPr="004D235C">
        <w:rPr>
          <w:rFonts w:ascii="Arial" w:hAnsi="Arial" w:cs="Arial"/>
          <w:sz w:val="22"/>
          <w:szCs w:val="22"/>
        </w:rPr>
        <w:lastRenderedPageBreak/>
        <w:t>pomiędzy Stronami w zakresie robót wykonanych do chwili odstąpienia od umowy. W takim przypadku Wykonawca udzieli Zamawiającemu gwarancji i rękojmi na wykonaną część Kontraktu na warunkach określonych w Kontrakcie.</w:t>
      </w:r>
    </w:p>
    <w:p w14:paraId="15DC0A6E" w14:textId="77777777" w:rsidR="006B7313" w:rsidRPr="004D235C" w:rsidRDefault="006B7313" w:rsidP="004D235C">
      <w:pPr>
        <w:spacing w:after="0" w:line="240" w:lineRule="auto"/>
        <w:ind w:left="0" w:firstLine="0"/>
        <w:rPr>
          <w:rFonts w:ascii="Arial" w:hAnsi="Arial" w:cs="Arial"/>
          <w:sz w:val="22"/>
          <w:szCs w:val="22"/>
        </w:rPr>
      </w:pPr>
    </w:p>
    <w:p w14:paraId="1983FAEF" w14:textId="77777777" w:rsidR="007364EF" w:rsidRPr="004D235C" w:rsidRDefault="007364EF" w:rsidP="004D235C">
      <w:pPr>
        <w:pStyle w:val="Nagwek1"/>
        <w:spacing w:before="120" w:line="240" w:lineRule="auto"/>
        <w:ind w:left="0" w:firstLine="0"/>
        <w:rPr>
          <w:rFonts w:ascii="Arial" w:hAnsi="Arial" w:cs="Arial"/>
          <w:sz w:val="22"/>
          <w:szCs w:val="22"/>
        </w:rPr>
      </w:pPr>
      <w:bookmarkStart w:id="277" w:name="_Toc383710881"/>
      <w:bookmarkStart w:id="278" w:name="_Toc383710980"/>
      <w:bookmarkStart w:id="279" w:name="_Toc139866973"/>
      <w:r w:rsidRPr="004D235C">
        <w:rPr>
          <w:rFonts w:ascii="Arial" w:hAnsi="Arial" w:cs="Arial"/>
          <w:sz w:val="22"/>
          <w:szCs w:val="22"/>
        </w:rPr>
        <w:t>Rozdział 16 Zawieszenie i wypowiedzenie Kontraktu przez Wykonawcę</w:t>
      </w:r>
      <w:bookmarkEnd w:id="277"/>
      <w:bookmarkEnd w:id="278"/>
      <w:bookmarkEnd w:id="279"/>
    </w:p>
    <w:p w14:paraId="773E4FEE" w14:textId="77777777" w:rsidR="007364EF" w:rsidRPr="004D235C" w:rsidRDefault="007364EF" w:rsidP="004D235C">
      <w:pPr>
        <w:pStyle w:val="Nagwek2"/>
        <w:spacing w:before="120" w:line="240" w:lineRule="auto"/>
        <w:rPr>
          <w:rFonts w:ascii="Arial" w:hAnsi="Arial" w:cs="Arial"/>
          <w:sz w:val="22"/>
          <w:szCs w:val="22"/>
        </w:rPr>
      </w:pPr>
      <w:bookmarkStart w:id="280" w:name="_Toc383710882"/>
      <w:bookmarkStart w:id="281" w:name="_Toc383710981"/>
      <w:bookmarkStart w:id="282" w:name="_Toc139866974"/>
      <w:r w:rsidRPr="004D235C">
        <w:rPr>
          <w:rFonts w:ascii="Arial" w:hAnsi="Arial" w:cs="Arial"/>
          <w:sz w:val="22"/>
          <w:szCs w:val="22"/>
        </w:rPr>
        <w:t>16.1</w:t>
      </w:r>
      <w:r w:rsidRPr="004D235C">
        <w:rPr>
          <w:rFonts w:ascii="Arial" w:hAnsi="Arial" w:cs="Arial"/>
          <w:sz w:val="22"/>
          <w:szCs w:val="22"/>
        </w:rPr>
        <w:tab/>
        <w:t>Uprawnienia Wykonawcy do zawieszenia Robót</w:t>
      </w:r>
      <w:bookmarkEnd w:id="280"/>
      <w:bookmarkEnd w:id="281"/>
      <w:bookmarkEnd w:id="282"/>
    </w:p>
    <w:p w14:paraId="2C8D44A4" w14:textId="24952EDE"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 końcu trzeciego akapitu niniejszej klauzuli 16.1 po słowach ”... tak szybko, jak to będzie możliwe” dodaje się następujące słowa: ”jednakże nie później niż w terminie 7 dni od otrzymania takiego Świadectwa Płatności, dowodu lub zapłaty.”</w:t>
      </w:r>
    </w:p>
    <w:p w14:paraId="0A33BD1D" w14:textId="77777777" w:rsidR="006B7313" w:rsidRPr="004D235C" w:rsidRDefault="006B7313" w:rsidP="004D235C">
      <w:pPr>
        <w:spacing w:after="0" w:line="240" w:lineRule="auto"/>
        <w:ind w:left="0" w:firstLine="0"/>
        <w:rPr>
          <w:rFonts w:ascii="Arial" w:hAnsi="Arial" w:cs="Arial"/>
          <w:i/>
          <w:iCs/>
          <w:sz w:val="22"/>
          <w:szCs w:val="22"/>
        </w:rPr>
      </w:pPr>
    </w:p>
    <w:p w14:paraId="428EFFB3" w14:textId="77777777" w:rsidR="007364EF" w:rsidRPr="004D235C" w:rsidRDefault="007364EF" w:rsidP="004D235C">
      <w:pPr>
        <w:pStyle w:val="Nagwek2"/>
        <w:spacing w:before="120" w:line="240" w:lineRule="auto"/>
        <w:rPr>
          <w:rFonts w:ascii="Arial" w:hAnsi="Arial" w:cs="Arial"/>
          <w:sz w:val="22"/>
          <w:szCs w:val="22"/>
        </w:rPr>
      </w:pPr>
      <w:bookmarkStart w:id="283" w:name="_Toc383710883"/>
      <w:bookmarkStart w:id="284" w:name="_Toc383710982"/>
      <w:bookmarkStart w:id="285" w:name="_Toc139866975"/>
      <w:r w:rsidRPr="004D235C">
        <w:rPr>
          <w:rFonts w:ascii="Arial" w:hAnsi="Arial" w:cs="Arial"/>
          <w:sz w:val="22"/>
          <w:szCs w:val="22"/>
        </w:rPr>
        <w:t>16.4</w:t>
      </w:r>
      <w:r w:rsidRPr="004D235C">
        <w:rPr>
          <w:rFonts w:ascii="Arial" w:hAnsi="Arial" w:cs="Arial"/>
          <w:sz w:val="22"/>
          <w:szCs w:val="22"/>
        </w:rPr>
        <w:tab/>
        <w:t>Zapłata po rozwiązaniu</w:t>
      </w:r>
      <w:bookmarkEnd w:id="283"/>
      <w:bookmarkEnd w:id="284"/>
      <w:bookmarkEnd w:id="285"/>
    </w:p>
    <w:p w14:paraId="02F451BE"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Podpunkt (c) niniejszej klauzuli 16.4 skreśla się jako nie mający zastosowania w niniejszych Warunkach.</w:t>
      </w:r>
    </w:p>
    <w:p w14:paraId="413F787E" w14:textId="77777777" w:rsidR="006B7313" w:rsidRPr="004D235C" w:rsidRDefault="006B7313" w:rsidP="004D235C">
      <w:pPr>
        <w:pStyle w:val="ListParagraph1"/>
        <w:spacing w:after="0" w:line="240" w:lineRule="auto"/>
        <w:ind w:left="0" w:firstLine="0"/>
        <w:rPr>
          <w:rFonts w:ascii="Arial" w:hAnsi="Arial" w:cs="Arial"/>
          <w:sz w:val="22"/>
          <w:szCs w:val="22"/>
        </w:rPr>
      </w:pPr>
      <w:bookmarkStart w:id="286" w:name="_Toc383710884"/>
      <w:bookmarkStart w:id="287" w:name="_Toc383710983"/>
    </w:p>
    <w:p w14:paraId="438FB27A" w14:textId="77777777" w:rsidR="007364EF" w:rsidRPr="004D235C" w:rsidRDefault="007364EF" w:rsidP="004D235C">
      <w:pPr>
        <w:pStyle w:val="Nagwek1"/>
        <w:spacing w:before="120" w:line="240" w:lineRule="auto"/>
        <w:ind w:left="0" w:firstLine="0"/>
        <w:rPr>
          <w:rFonts w:ascii="Arial" w:hAnsi="Arial" w:cs="Arial"/>
          <w:sz w:val="22"/>
          <w:szCs w:val="22"/>
        </w:rPr>
      </w:pPr>
      <w:bookmarkStart w:id="288" w:name="_Toc139866976"/>
      <w:r w:rsidRPr="004D235C">
        <w:rPr>
          <w:rFonts w:ascii="Arial" w:hAnsi="Arial" w:cs="Arial"/>
          <w:sz w:val="22"/>
          <w:szCs w:val="22"/>
        </w:rPr>
        <w:t>Rozdział 18 Ubezpieczenie</w:t>
      </w:r>
      <w:bookmarkEnd w:id="286"/>
      <w:bookmarkEnd w:id="287"/>
      <w:bookmarkEnd w:id="288"/>
    </w:p>
    <w:p w14:paraId="7ABEC0C4"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18.2</w:t>
      </w:r>
      <w:r w:rsidRPr="004D235C">
        <w:rPr>
          <w:rFonts w:ascii="Arial" w:hAnsi="Arial" w:cs="Arial"/>
          <w:b/>
          <w:bCs/>
          <w:sz w:val="22"/>
          <w:szCs w:val="22"/>
        </w:rPr>
        <w:tab/>
        <w:t>Ubezpieczenie Robót i Sprzętu Wykonawcy</w:t>
      </w:r>
    </w:p>
    <w:p w14:paraId="02F6263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Następującą zmianę wprowadza się w niniejszej klauzuli 18.2:</w:t>
      </w:r>
    </w:p>
    <w:p w14:paraId="38253ED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Skreśla się podpunkt (e) z podpunktami od (i) do (iv) włącznie i zastępuje następująco: </w:t>
      </w:r>
    </w:p>
    <w:p w14:paraId="07E86154" w14:textId="01E7950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(e) </w:t>
      </w:r>
      <w:r w:rsidRPr="004D235C">
        <w:rPr>
          <w:rFonts w:ascii="Arial" w:hAnsi="Arial" w:cs="Arial"/>
          <w:sz w:val="22"/>
          <w:szCs w:val="22"/>
        </w:rPr>
        <w:tab/>
        <w:t>będą także pokrywały straty, szkody i przywrócenie stanu początkowego powstałe wskutek błędów lub pominięć projektowych.</w:t>
      </w:r>
    </w:p>
    <w:p w14:paraId="2C4BD11B" w14:textId="77777777" w:rsidR="006B7313" w:rsidRPr="004D235C" w:rsidRDefault="006B7313" w:rsidP="004D235C">
      <w:pPr>
        <w:spacing w:after="0" w:line="240" w:lineRule="auto"/>
        <w:ind w:left="0" w:firstLine="0"/>
        <w:rPr>
          <w:rFonts w:ascii="Arial" w:hAnsi="Arial" w:cs="Arial"/>
          <w:sz w:val="22"/>
          <w:szCs w:val="22"/>
        </w:rPr>
      </w:pPr>
    </w:p>
    <w:p w14:paraId="78EA85DD" w14:textId="77777777" w:rsidR="007364EF" w:rsidRPr="004D235C" w:rsidRDefault="007364EF" w:rsidP="004D235C">
      <w:pPr>
        <w:pStyle w:val="Nagwek2"/>
        <w:spacing w:before="120" w:line="240" w:lineRule="auto"/>
        <w:rPr>
          <w:rFonts w:ascii="Arial" w:hAnsi="Arial" w:cs="Arial"/>
          <w:sz w:val="22"/>
          <w:szCs w:val="22"/>
        </w:rPr>
      </w:pPr>
      <w:bookmarkStart w:id="289" w:name="_Toc383710885"/>
      <w:bookmarkStart w:id="290" w:name="_Toc383710984"/>
      <w:bookmarkStart w:id="291" w:name="_Toc139866977"/>
      <w:r w:rsidRPr="004D235C">
        <w:rPr>
          <w:rFonts w:ascii="Arial" w:hAnsi="Arial" w:cs="Arial"/>
          <w:sz w:val="22"/>
          <w:szCs w:val="22"/>
        </w:rPr>
        <w:t>18.6</w:t>
      </w:r>
      <w:r w:rsidRPr="004D235C">
        <w:rPr>
          <w:rFonts w:ascii="Arial" w:hAnsi="Arial" w:cs="Arial"/>
          <w:sz w:val="22"/>
          <w:szCs w:val="22"/>
        </w:rPr>
        <w:tab/>
        <w:t>Zakaz wyłączenia</w:t>
      </w:r>
      <w:bookmarkEnd w:id="289"/>
      <w:bookmarkEnd w:id="290"/>
      <w:bookmarkEnd w:id="291"/>
    </w:p>
    <w:p w14:paraId="581E71E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Dodaje się</w:t>
      </w:r>
      <w:r w:rsidRPr="004D235C">
        <w:rPr>
          <w:rFonts w:ascii="Arial" w:hAnsi="Arial" w:cs="Arial"/>
          <w:sz w:val="22"/>
          <w:szCs w:val="22"/>
        </w:rPr>
        <w:t xml:space="preserve"> </w:t>
      </w:r>
      <w:r w:rsidRPr="004D235C">
        <w:rPr>
          <w:rFonts w:ascii="Arial" w:hAnsi="Arial" w:cs="Arial"/>
          <w:b/>
          <w:bCs/>
          <w:sz w:val="22"/>
          <w:szCs w:val="22"/>
        </w:rPr>
        <w:t>nową klauzulę 18.6</w:t>
      </w:r>
      <w:r w:rsidRPr="004D235C">
        <w:rPr>
          <w:rFonts w:ascii="Arial" w:hAnsi="Arial" w:cs="Arial"/>
          <w:sz w:val="22"/>
          <w:szCs w:val="22"/>
        </w:rPr>
        <w:t xml:space="preserve"> [</w:t>
      </w:r>
      <w:r w:rsidRPr="004D235C">
        <w:rPr>
          <w:rFonts w:ascii="Arial" w:hAnsi="Arial" w:cs="Arial"/>
          <w:i/>
          <w:iCs/>
          <w:sz w:val="22"/>
          <w:szCs w:val="22"/>
        </w:rPr>
        <w:t>Wyłączenia</w:t>
      </w:r>
      <w:r w:rsidRPr="004D235C">
        <w:rPr>
          <w:rFonts w:ascii="Arial" w:hAnsi="Arial" w:cs="Arial"/>
          <w:sz w:val="22"/>
          <w:szCs w:val="22"/>
        </w:rPr>
        <w:t xml:space="preserve">] </w:t>
      </w:r>
      <w:r w:rsidRPr="004D235C">
        <w:rPr>
          <w:rFonts w:ascii="Arial" w:hAnsi="Arial" w:cs="Arial"/>
          <w:b/>
          <w:bCs/>
          <w:sz w:val="22"/>
          <w:szCs w:val="22"/>
        </w:rPr>
        <w:t>w brzmieniu</w:t>
      </w:r>
      <w:r w:rsidRPr="004D235C">
        <w:rPr>
          <w:rFonts w:ascii="Arial" w:hAnsi="Arial" w:cs="Arial"/>
          <w:sz w:val="22"/>
          <w:szCs w:val="22"/>
        </w:rPr>
        <w:t>:</w:t>
      </w:r>
    </w:p>
    <w:p w14:paraId="2303DC05" w14:textId="73A1C3D0"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Żadna polisa ubezpieczeniowa przewidziana dla tego Kontraktu nie może zawierać wyłączenia odpowiedzialności za straty, szkody lub przywrócenie stanu pierwotnego wskutek błędów lub pominięć projektowych.</w:t>
      </w:r>
    </w:p>
    <w:p w14:paraId="1FE1EC97" w14:textId="77777777" w:rsidR="006B7313" w:rsidRPr="004D235C" w:rsidRDefault="006B7313" w:rsidP="004D235C">
      <w:pPr>
        <w:spacing w:after="0" w:line="240" w:lineRule="auto"/>
        <w:ind w:left="0" w:firstLine="0"/>
        <w:rPr>
          <w:rFonts w:ascii="Arial" w:hAnsi="Arial" w:cs="Arial"/>
          <w:sz w:val="22"/>
          <w:szCs w:val="22"/>
        </w:rPr>
      </w:pPr>
    </w:p>
    <w:p w14:paraId="661C7B63" w14:textId="77777777" w:rsidR="007364EF" w:rsidRPr="004D235C" w:rsidRDefault="007364EF" w:rsidP="004D235C">
      <w:pPr>
        <w:pStyle w:val="Nagwek1"/>
        <w:spacing w:before="120" w:line="240" w:lineRule="auto"/>
        <w:ind w:left="0" w:firstLine="0"/>
        <w:rPr>
          <w:rFonts w:ascii="Arial" w:hAnsi="Arial" w:cs="Arial"/>
          <w:sz w:val="22"/>
          <w:szCs w:val="22"/>
        </w:rPr>
      </w:pPr>
      <w:bookmarkStart w:id="292" w:name="_Toc383710886"/>
      <w:bookmarkStart w:id="293" w:name="_Toc383710985"/>
      <w:bookmarkStart w:id="294" w:name="_Toc139866978"/>
      <w:r w:rsidRPr="004D235C">
        <w:rPr>
          <w:rFonts w:ascii="Arial" w:hAnsi="Arial" w:cs="Arial"/>
          <w:sz w:val="22"/>
          <w:szCs w:val="22"/>
        </w:rPr>
        <w:t>Rozdział 20 Roszczenia, spory i arbitraż</w:t>
      </w:r>
      <w:bookmarkEnd w:id="292"/>
      <w:bookmarkEnd w:id="293"/>
      <w:bookmarkEnd w:id="294"/>
    </w:p>
    <w:p w14:paraId="6DB6816B" w14:textId="77777777" w:rsidR="007364EF" w:rsidRPr="004D235C" w:rsidRDefault="007364EF" w:rsidP="004D235C">
      <w:pPr>
        <w:spacing w:after="0" w:line="240" w:lineRule="auto"/>
        <w:ind w:left="0" w:firstLine="0"/>
        <w:rPr>
          <w:rFonts w:ascii="Arial" w:hAnsi="Arial" w:cs="Arial"/>
          <w:b/>
          <w:bCs/>
          <w:sz w:val="22"/>
          <w:szCs w:val="22"/>
        </w:rPr>
      </w:pPr>
      <w:r w:rsidRPr="004D235C">
        <w:rPr>
          <w:rFonts w:ascii="Arial" w:hAnsi="Arial" w:cs="Arial"/>
          <w:b/>
          <w:bCs/>
          <w:sz w:val="22"/>
          <w:szCs w:val="22"/>
        </w:rPr>
        <w:t>20.1</w:t>
      </w:r>
      <w:r w:rsidRPr="004D235C">
        <w:rPr>
          <w:rFonts w:ascii="Arial" w:hAnsi="Arial" w:cs="Arial"/>
          <w:b/>
          <w:bCs/>
          <w:sz w:val="22"/>
          <w:szCs w:val="22"/>
        </w:rPr>
        <w:tab/>
        <w:t>Roszczenia Wykonawcy</w:t>
      </w:r>
    </w:p>
    <w:p w14:paraId="0D8FDAC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Następującą zmianę wprowadza się do niniejszej klauzuli 20.1 </w:t>
      </w:r>
    </w:p>
    <w:p w14:paraId="62C82C1A" w14:textId="0493B39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 przedostatnim akapicie rozpoczynającym się od słów „Inżynier winien....” po słowach „zgodnie z klauzulą 3.5 [</w:t>
      </w:r>
      <w:r w:rsidRPr="004D235C">
        <w:rPr>
          <w:rFonts w:ascii="Arial" w:hAnsi="Arial" w:cs="Arial"/>
          <w:i/>
          <w:iCs/>
          <w:sz w:val="22"/>
          <w:szCs w:val="22"/>
        </w:rPr>
        <w:t>Ustalenia</w:t>
      </w:r>
      <w:r w:rsidRPr="004D235C">
        <w:rPr>
          <w:rFonts w:ascii="Arial" w:hAnsi="Arial" w:cs="Arial"/>
          <w:sz w:val="22"/>
          <w:szCs w:val="22"/>
        </w:rPr>
        <w:t>]” dodaje się „i z klauzulą 13.3 [</w:t>
      </w:r>
      <w:r w:rsidRPr="004D235C">
        <w:rPr>
          <w:rFonts w:ascii="Arial" w:hAnsi="Arial" w:cs="Arial"/>
          <w:i/>
          <w:iCs/>
          <w:sz w:val="22"/>
          <w:szCs w:val="22"/>
        </w:rPr>
        <w:t>Procedura wprowadzania Zmian</w:t>
      </w:r>
      <w:r w:rsidRPr="004D235C">
        <w:rPr>
          <w:rFonts w:ascii="Arial" w:hAnsi="Arial" w:cs="Arial"/>
          <w:sz w:val="22"/>
          <w:szCs w:val="22"/>
        </w:rPr>
        <w:t>]”.</w:t>
      </w:r>
    </w:p>
    <w:p w14:paraId="4FF79DF6" w14:textId="77777777" w:rsidR="006B7313" w:rsidRPr="004D235C" w:rsidRDefault="006B7313" w:rsidP="004D235C">
      <w:pPr>
        <w:spacing w:after="0" w:line="240" w:lineRule="auto"/>
        <w:ind w:left="0" w:firstLine="0"/>
        <w:rPr>
          <w:rFonts w:ascii="Arial" w:hAnsi="Arial" w:cs="Arial"/>
          <w:sz w:val="22"/>
          <w:szCs w:val="22"/>
        </w:rPr>
      </w:pPr>
    </w:p>
    <w:p w14:paraId="182271BA" w14:textId="77777777" w:rsidR="007364EF" w:rsidRPr="004D235C" w:rsidRDefault="007364EF" w:rsidP="004D235C">
      <w:pPr>
        <w:spacing w:after="0" w:line="240" w:lineRule="auto"/>
        <w:ind w:left="0" w:firstLine="0"/>
        <w:rPr>
          <w:rFonts w:ascii="Arial" w:hAnsi="Arial" w:cs="Arial"/>
          <w:b/>
          <w:bCs/>
          <w:sz w:val="22"/>
          <w:szCs w:val="22"/>
        </w:rPr>
      </w:pPr>
      <w:bookmarkStart w:id="295" w:name="_Toc229247168"/>
      <w:bookmarkStart w:id="296" w:name="_Toc250649496"/>
      <w:bookmarkStart w:id="297" w:name="_Toc252962810"/>
      <w:r w:rsidRPr="004D235C">
        <w:rPr>
          <w:rFonts w:ascii="Arial" w:hAnsi="Arial" w:cs="Arial"/>
          <w:b/>
          <w:bCs/>
          <w:sz w:val="22"/>
          <w:szCs w:val="22"/>
        </w:rPr>
        <w:t>20.8</w:t>
      </w:r>
      <w:r w:rsidRPr="004D235C">
        <w:rPr>
          <w:rFonts w:ascii="Arial" w:hAnsi="Arial" w:cs="Arial"/>
          <w:b/>
          <w:bCs/>
          <w:sz w:val="22"/>
          <w:szCs w:val="22"/>
        </w:rPr>
        <w:tab/>
        <w:t>Zakończenie działania Komisji rozjemstwa w sporach</w:t>
      </w:r>
      <w:bookmarkEnd w:id="295"/>
      <w:bookmarkEnd w:id="296"/>
      <w:bookmarkEnd w:id="297"/>
    </w:p>
    <w:p w14:paraId="7C7198C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Podpunkt (b) zastępuje się następująco:</w:t>
      </w:r>
    </w:p>
    <w:p w14:paraId="2CFEEA94" w14:textId="23B490E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 spór będzie mógł być wniesiony  do sądu powszechnego właściwego dla siedziby Zamawiającego</w:t>
      </w:r>
      <w:r w:rsidR="006B7313" w:rsidRPr="004D235C">
        <w:rPr>
          <w:rFonts w:ascii="Arial" w:hAnsi="Arial" w:cs="Arial"/>
          <w:sz w:val="22"/>
          <w:szCs w:val="22"/>
        </w:rPr>
        <w:t>.</w:t>
      </w:r>
    </w:p>
    <w:p w14:paraId="6127D265" w14:textId="77777777" w:rsidR="006B7313" w:rsidRPr="004D235C" w:rsidRDefault="006B7313" w:rsidP="004D235C">
      <w:pPr>
        <w:spacing w:after="0" w:line="240" w:lineRule="auto"/>
        <w:ind w:left="0" w:firstLine="0"/>
        <w:rPr>
          <w:rFonts w:ascii="Arial" w:hAnsi="Arial" w:cs="Arial"/>
          <w:sz w:val="22"/>
          <w:szCs w:val="22"/>
        </w:rPr>
      </w:pPr>
    </w:p>
    <w:p w14:paraId="4A79F2FA" w14:textId="77777777" w:rsidR="007364EF" w:rsidRPr="004D235C" w:rsidRDefault="007364EF" w:rsidP="004D235C">
      <w:pPr>
        <w:pStyle w:val="Nagwek1"/>
        <w:spacing w:before="120" w:line="240" w:lineRule="auto"/>
        <w:ind w:left="0" w:firstLine="0"/>
        <w:rPr>
          <w:rFonts w:ascii="Arial" w:hAnsi="Arial" w:cs="Arial"/>
          <w:sz w:val="22"/>
          <w:szCs w:val="22"/>
        </w:rPr>
      </w:pPr>
      <w:bookmarkStart w:id="298" w:name="_Toc383710887"/>
      <w:bookmarkStart w:id="299" w:name="_Toc383710986"/>
      <w:bookmarkStart w:id="300" w:name="_Toc139866979"/>
      <w:r w:rsidRPr="004D235C">
        <w:rPr>
          <w:rFonts w:ascii="Arial" w:hAnsi="Arial" w:cs="Arial"/>
          <w:sz w:val="22"/>
          <w:szCs w:val="22"/>
        </w:rPr>
        <w:t>Rozdział 21 Działania kontrolne i sprawdzające</w:t>
      </w:r>
      <w:bookmarkEnd w:id="298"/>
      <w:bookmarkEnd w:id="299"/>
      <w:bookmarkEnd w:id="300"/>
    </w:p>
    <w:p w14:paraId="436B380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Dodaje się nową</w:t>
      </w:r>
      <w:r w:rsidRPr="004D235C">
        <w:rPr>
          <w:rFonts w:ascii="Arial" w:hAnsi="Arial" w:cs="Arial"/>
          <w:sz w:val="22"/>
          <w:szCs w:val="22"/>
        </w:rPr>
        <w:t xml:space="preserve"> </w:t>
      </w:r>
      <w:r w:rsidRPr="004D235C">
        <w:rPr>
          <w:rFonts w:ascii="Arial" w:hAnsi="Arial" w:cs="Arial"/>
          <w:b/>
          <w:bCs/>
          <w:sz w:val="22"/>
          <w:szCs w:val="22"/>
        </w:rPr>
        <w:t>Klauzulę 21</w:t>
      </w:r>
      <w:r w:rsidRPr="004D235C">
        <w:rPr>
          <w:rFonts w:ascii="Arial" w:hAnsi="Arial" w:cs="Arial"/>
          <w:sz w:val="22"/>
          <w:szCs w:val="22"/>
        </w:rPr>
        <w:t xml:space="preserve"> </w:t>
      </w:r>
      <w:r w:rsidRPr="004D235C">
        <w:rPr>
          <w:rFonts w:ascii="Arial" w:hAnsi="Arial" w:cs="Arial"/>
          <w:b/>
          <w:bCs/>
          <w:sz w:val="22"/>
          <w:szCs w:val="22"/>
        </w:rPr>
        <w:t>[</w:t>
      </w:r>
      <w:r w:rsidRPr="004D235C">
        <w:rPr>
          <w:rFonts w:ascii="Arial" w:hAnsi="Arial" w:cs="Arial"/>
          <w:i/>
          <w:iCs/>
          <w:sz w:val="22"/>
          <w:szCs w:val="22"/>
        </w:rPr>
        <w:t>Działania kontrolne i sprawdzające</w:t>
      </w:r>
      <w:r w:rsidRPr="004D235C">
        <w:rPr>
          <w:rFonts w:ascii="Arial" w:hAnsi="Arial" w:cs="Arial"/>
          <w:b/>
          <w:bCs/>
          <w:sz w:val="22"/>
          <w:szCs w:val="22"/>
        </w:rPr>
        <w:t>] w brzmieniu</w:t>
      </w:r>
      <w:r w:rsidRPr="004D235C">
        <w:rPr>
          <w:rFonts w:ascii="Arial" w:hAnsi="Arial" w:cs="Arial"/>
          <w:sz w:val="22"/>
          <w:szCs w:val="22"/>
        </w:rPr>
        <w:t>:</w:t>
      </w:r>
    </w:p>
    <w:p w14:paraId="03519B99"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lastRenderedPageBreak/>
        <w:t xml:space="preserve">Wykonawca podlega wszelkim działaniom kontrolnym i sprawdzającym podejmowanym przez instytucje uprawnione na mocy obowiązującego Prawa. </w:t>
      </w:r>
    </w:p>
    <w:p w14:paraId="6CCAE664" w14:textId="4BCBA09D"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r w:rsidR="00A759BA" w:rsidRPr="004D235C">
        <w:rPr>
          <w:rFonts w:ascii="Arial" w:hAnsi="Arial" w:cs="Arial"/>
          <w:sz w:val="22"/>
          <w:szCs w:val="22"/>
        </w:rPr>
        <w:t xml:space="preserve"> </w:t>
      </w:r>
    </w:p>
    <w:p w14:paraId="44A52AB6" w14:textId="77777777" w:rsidR="006B7313" w:rsidRPr="004D235C" w:rsidRDefault="006B7313" w:rsidP="004D235C">
      <w:pPr>
        <w:spacing w:after="0" w:line="240" w:lineRule="auto"/>
        <w:ind w:left="0" w:firstLine="0"/>
        <w:rPr>
          <w:rFonts w:ascii="Arial" w:hAnsi="Arial" w:cs="Arial"/>
          <w:sz w:val="22"/>
          <w:szCs w:val="22"/>
        </w:rPr>
      </w:pPr>
    </w:p>
    <w:p w14:paraId="3EF571CF" w14:textId="77777777" w:rsidR="007364EF" w:rsidRPr="004D235C" w:rsidRDefault="007364EF" w:rsidP="004D235C">
      <w:pPr>
        <w:pStyle w:val="Nagwek1"/>
        <w:spacing w:before="120" w:line="240" w:lineRule="auto"/>
        <w:ind w:left="0" w:firstLine="0"/>
        <w:rPr>
          <w:rFonts w:ascii="Arial" w:hAnsi="Arial" w:cs="Arial"/>
          <w:sz w:val="22"/>
          <w:szCs w:val="22"/>
        </w:rPr>
      </w:pPr>
      <w:bookmarkStart w:id="301" w:name="_Toc383710888"/>
      <w:bookmarkStart w:id="302" w:name="_Toc383710987"/>
      <w:bookmarkStart w:id="303" w:name="_Toc139866980"/>
      <w:r w:rsidRPr="004D235C">
        <w:rPr>
          <w:rFonts w:ascii="Arial" w:hAnsi="Arial" w:cs="Arial"/>
          <w:sz w:val="22"/>
          <w:szCs w:val="22"/>
        </w:rPr>
        <w:t>Rozdział 22 Klauzule końcowe</w:t>
      </w:r>
      <w:bookmarkEnd w:id="301"/>
      <w:bookmarkEnd w:id="302"/>
      <w:bookmarkEnd w:id="303"/>
    </w:p>
    <w:p w14:paraId="691BD6C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b/>
          <w:bCs/>
          <w:sz w:val="22"/>
          <w:szCs w:val="22"/>
        </w:rPr>
        <w:t>Dodaje się nową</w:t>
      </w:r>
      <w:r w:rsidRPr="004D235C">
        <w:rPr>
          <w:rFonts w:ascii="Arial" w:hAnsi="Arial" w:cs="Arial"/>
          <w:sz w:val="22"/>
          <w:szCs w:val="22"/>
        </w:rPr>
        <w:t xml:space="preserve"> </w:t>
      </w:r>
      <w:r w:rsidRPr="004D235C">
        <w:rPr>
          <w:rFonts w:ascii="Arial" w:hAnsi="Arial" w:cs="Arial"/>
          <w:b/>
          <w:bCs/>
          <w:sz w:val="22"/>
          <w:szCs w:val="22"/>
        </w:rPr>
        <w:t>Klauzulę 22</w:t>
      </w:r>
      <w:r w:rsidRPr="004D235C">
        <w:rPr>
          <w:rFonts w:ascii="Arial" w:hAnsi="Arial" w:cs="Arial"/>
          <w:sz w:val="22"/>
          <w:szCs w:val="22"/>
        </w:rPr>
        <w:t xml:space="preserve"> </w:t>
      </w:r>
      <w:r w:rsidRPr="004D235C">
        <w:rPr>
          <w:rFonts w:ascii="Arial" w:hAnsi="Arial" w:cs="Arial"/>
          <w:b/>
          <w:bCs/>
          <w:sz w:val="22"/>
          <w:szCs w:val="22"/>
        </w:rPr>
        <w:t>[</w:t>
      </w:r>
      <w:r w:rsidRPr="004D235C">
        <w:rPr>
          <w:rFonts w:ascii="Arial" w:hAnsi="Arial" w:cs="Arial"/>
          <w:i/>
          <w:iCs/>
          <w:sz w:val="22"/>
          <w:szCs w:val="22"/>
        </w:rPr>
        <w:t>Klauzule końcowe</w:t>
      </w:r>
      <w:r w:rsidRPr="004D235C">
        <w:rPr>
          <w:rFonts w:ascii="Arial" w:hAnsi="Arial" w:cs="Arial"/>
          <w:b/>
          <w:bCs/>
          <w:sz w:val="22"/>
          <w:szCs w:val="22"/>
        </w:rPr>
        <w:t>]</w:t>
      </w:r>
      <w:r w:rsidRPr="004D235C">
        <w:rPr>
          <w:rFonts w:ascii="Arial" w:hAnsi="Arial" w:cs="Arial"/>
          <w:sz w:val="22"/>
          <w:szCs w:val="22"/>
        </w:rPr>
        <w:t xml:space="preserve"> </w:t>
      </w:r>
      <w:r w:rsidRPr="004D235C">
        <w:rPr>
          <w:rFonts w:ascii="Arial" w:hAnsi="Arial" w:cs="Arial"/>
          <w:b/>
          <w:bCs/>
          <w:sz w:val="22"/>
          <w:szCs w:val="22"/>
        </w:rPr>
        <w:t>w brzmieniu</w:t>
      </w:r>
      <w:r w:rsidRPr="004D235C">
        <w:rPr>
          <w:rFonts w:ascii="Arial" w:hAnsi="Arial" w:cs="Arial"/>
          <w:sz w:val="22"/>
          <w:szCs w:val="22"/>
        </w:rPr>
        <w:t>:</w:t>
      </w:r>
    </w:p>
    <w:p w14:paraId="6C0AB20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Jeżeli na jakimkolwiek etapie wykonywania Kontraktu finansowanego ze środków publicznych:</w:t>
      </w:r>
    </w:p>
    <w:p w14:paraId="715CC9C6"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(a)</w:t>
      </w:r>
      <w:r w:rsidRPr="004D235C">
        <w:rPr>
          <w:rFonts w:ascii="Arial" w:hAnsi="Arial" w:cs="Arial"/>
          <w:sz w:val="22"/>
          <w:szCs w:val="22"/>
        </w:rPr>
        <w:tab/>
        <w:t xml:space="preserve">dojdzie do ujawnienia praktyk korupcyjnych jakiegokolwiek rodzaju; </w:t>
      </w:r>
    </w:p>
    <w:p w14:paraId="0FB5AE4A"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14:paraId="47EBFC03"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(b)</w:t>
      </w:r>
      <w:r w:rsidRPr="004D235C">
        <w:rPr>
          <w:rFonts w:ascii="Arial" w:hAnsi="Arial" w:cs="Arial"/>
          <w:sz w:val="22"/>
          <w:szCs w:val="22"/>
        </w:rPr>
        <w:tab/>
        <w:t xml:space="preserve">okaże się, iż przyznanie lub wykonanie Kontraktu powoduje powstanie nadzwyczajnych wydatków handlowych; </w:t>
      </w:r>
    </w:p>
    <w:p w14:paraId="432FE29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z naruszeniem Prawa Kraju;</w:t>
      </w:r>
    </w:p>
    <w:p w14:paraId="1F14C374" w14:textId="260174C8"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i w konsekwencji Komisja Europejska zawiesi lub unieważni współfinansowanie Kontraktu, to zastosowanie będzie miał rozdział 15. </w:t>
      </w:r>
    </w:p>
    <w:p w14:paraId="7A9AF1A2"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 xml:space="preserve">Wykonawca musi zawsze działać w sposób bezstronny i jako solenny doradca zgodnie 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14:paraId="2534D268" w14:textId="77777777" w:rsidR="007364EF" w:rsidRPr="004D235C" w:rsidRDefault="007364EF" w:rsidP="004D235C">
      <w:pPr>
        <w:spacing w:after="0" w:line="240" w:lineRule="auto"/>
        <w:ind w:left="0" w:firstLine="0"/>
        <w:rPr>
          <w:rFonts w:ascii="Arial" w:hAnsi="Arial" w:cs="Arial"/>
          <w:sz w:val="22"/>
          <w:szCs w:val="22"/>
        </w:rPr>
      </w:pPr>
      <w:r w:rsidRPr="004D235C">
        <w:rPr>
          <w:rFonts w:ascii="Arial" w:hAnsi="Arial" w:cs="Arial"/>
          <w:sz w:val="22"/>
          <w:szCs w:val="22"/>
        </w:rPr>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p w14:paraId="15525459" w14:textId="77777777" w:rsidR="002C60D5" w:rsidRPr="004D235C" w:rsidRDefault="002C60D5" w:rsidP="004D235C">
      <w:pPr>
        <w:spacing w:after="0" w:line="240" w:lineRule="auto"/>
        <w:ind w:left="0" w:firstLine="0"/>
        <w:jc w:val="center"/>
        <w:rPr>
          <w:rFonts w:ascii="Arial" w:hAnsi="Arial" w:cs="Arial"/>
          <w:sz w:val="22"/>
          <w:szCs w:val="22"/>
        </w:rPr>
      </w:pPr>
    </w:p>
    <w:p w14:paraId="034008A2" w14:textId="77777777" w:rsidR="002C60D5" w:rsidRPr="004D235C" w:rsidRDefault="002C60D5" w:rsidP="004D235C">
      <w:pPr>
        <w:spacing w:after="0" w:line="240" w:lineRule="auto"/>
        <w:ind w:left="0" w:firstLine="0"/>
        <w:jc w:val="center"/>
        <w:rPr>
          <w:rFonts w:ascii="Arial" w:hAnsi="Arial" w:cs="Arial"/>
          <w:sz w:val="22"/>
          <w:szCs w:val="22"/>
        </w:rPr>
      </w:pPr>
    </w:p>
    <w:p w14:paraId="3FAA4400" w14:textId="77777777" w:rsidR="002C60D5" w:rsidRPr="004D235C" w:rsidRDefault="002C60D5" w:rsidP="004D235C">
      <w:pPr>
        <w:spacing w:after="0" w:line="240" w:lineRule="auto"/>
        <w:ind w:left="0" w:firstLine="0"/>
        <w:jc w:val="center"/>
        <w:rPr>
          <w:rFonts w:ascii="Arial" w:hAnsi="Arial" w:cs="Arial"/>
          <w:sz w:val="22"/>
          <w:szCs w:val="22"/>
        </w:rPr>
      </w:pPr>
    </w:p>
    <w:p w14:paraId="44785CB3" w14:textId="77777777" w:rsidR="002C60D5" w:rsidRPr="004D235C" w:rsidRDefault="002C60D5" w:rsidP="004D235C">
      <w:pPr>
        <w:spacing w:after="0" w:line="240" w:lineRule="auto"/>
        <w:ind w:left="0" w:firstLine="0"/>
        <w:jc w:val="center"/>
        <w:rPr>
          <w:rFonts w:ascii="Arial" w:hAnsi="Arial" w:cs="Arial"/>
          <w:sz w:val="22"/>
          <w:szCs w:val="22"/>
        </w:rPr>
      </w:pPr>
    </w:p>
    <w:p w14:paraId="1E32C956" w14:textId="77777777" w:rsidR="002C60D5" w:rsidRPr="004D235C" w:rsidRDefault="002C60D5" w:rsidP="004D235C">
      <w:pPr>
        <w:spacing w:after="0" w:line="240" w:lineRule="auto"/>
        <w:ind w:left="0" w:firstLine="0"/>
        <w:jc w:val="center"/>
        <w:rPr>
          <w:rFonts w:ascii="Arial" w:hAnsi="Arial" w:cs="Arial"/>
          <w:sz w:val="22"/>
          <w:szCs w:val="22"/>
        </w:rPr>
      </w:pPr>
    </w:p>
    <w:p w14:paraId="6B756E15" w14:textId="77777777" w:rsidR="002C60D5" w:rsidRPr="004D235C" w:rsidRDefault="002C60D5" w:rsidP="004D235C">
      <w:pPr>
        <w:spacing w:after="0" w:line="240" w:lineRule="auto"/>
        <w:ind w:left="0" w:firstLine="0"/>
        <w:jc w:val="center"/>
        <w:rPr>
          <w:rFonts w:ascii="Arial" w:hAnsi="Arial" w:cs="Arial"/>
          <w:sz w:val="22"/>
          <w:szCs w:val="22"/>
        </w:rPr>
      </w:pPr>
    </w:p>
    <w:p w14:paraId="75EF2EC8" w14:textId="77777777" w:rsidR="002C60D5" w:rsidRPr="004D235C" w:rsidRDefault="002C60D5" w:rsidP="004D235C">
      <w:pPr>
        <w:spacing w:after="0" w:line="240" w:lineRule="auto"/>
        <w:ind w:left="0" w:firstLine="0"/>
        <w:jc w:val="center"/>
        <w:rPr>
          <w:rFonts w:ascii="Arial" w:hAnsi="Arial" w:cs="Arial"/>
          <w:sz w:val="22"/>
          <w:szCs w:val="22"/>
        </w:rPr>
      </w:pPr>
    </w:p>
    <w:p w14:paraId="5A1EA275" w14:textId="77777777" w:rsidR="002C60D5" w:rsidRPr="004D235C" w:rsidRDefault="002C60D5" w:rsidP="004D235C">
      <w:pPr>
        <w:spacing w:after="0" w:line="240" w:lineRule="auto"/>
        <w:ind w:left="0" w:firstLine="0"/>
        <w:jc w:val="center"/>
        <w:rPr>
          <w:rFonts w:ascii="Arial" w:hAnsi="Arial" w:cs="Arial"/>
          <w:sz w:val="22"/>
          <w:szCs w:val="22"/>
        </w:rPr>
      </w:pPr>
    </w:p>
    <w:p w14:paraId="38D7A54B" w14:textId="77777777" w:rsidR="002C60D5" w:rsidRPr="004D235C" w:rsidRDefault="002C60D5" w:rsidP="004D235C">
      <w:pPr>
        <w:spacing w:after="0" w:line="240" w:lineRule="auto"/>
        <w:ind w:left="0" w:firstLine="0"/>
        <w:jc w:val="center"/>
        <w:rPr>
          <w:rFonts w:ascii="Arial" w:hAnsi="Arial" w:cs="Arial"/>
          <w:sz w:val="22"/>
          <w:szCs w:val="22"/>
        </w:rPr>
      </w:pPr>
    </w:p>
    <w:p w14:paraId="7453E894" w14:textId="77777777" w:rsidR="002C60D5" w:rsidRPr="004D235C" w:rsidRDefault="002C60D5" w:rsidP="004D235C">
      <w:pPr>
        <w:spacing w:after="0" w:line="240" w:lineRule="auto"/>
        <w:ind w:left="0" w:firstLine="0"/>
        <w:jc w:val="center"/>
        <w:rPr>
          <w:rFonts w:ascii="Arial" w:hAnsi="Arial" w:cs="Arial"/>
          <w:sz w:val="22"/>
          <w:szCs w:val="22"/>
        </w:rPr>
      </w:pPr>
    </w:p>
    <w:p w14:paraId="0FC4FD5C" w14:textId="77777777" w:rsidR="002C60D5" w:rsidRPr="004D235C" w:rsidRDefault="002C60D5" w:rsidP="004D235C">
      <w:pPr>
        <w:spacing w:after="0" w:line="240" w:lineRule="auto"/>
        <w:ind w:left="0" w:firstLine="0"/>
        <w:jc w:val="center"/>
        <w:rPr>
          <w:rFonts w:ascii="Arial" w:hAnsi="Arial" w:cs="Arial"/>
          <w:sz w:val="22"/>
          <w:szCs w:val="22"/>
        </w:rPr>
      </w:pPr>
    </w:p>
    <w:p w14:paraId="791C7285" w14:textId="77777777" w:rsidR="002C60D5" w:rsidRPr="004D235C" w:rsidRDefault="002C60D5" w:rsidP="004D235C">
      <w:pPr>
        <w:spacing w:after="0" w:line="240" w:lineRule="auto"/>
        <w:ind w:left="0" w:firstLine="0"/>
        <w:jc w:val="center"/>
        <w:rPr>
          <w:rFonts w:ascii="Arial" w:hAnsi="Arial" w:cs="Arial"/>
          <w:sz w:val="22"/>
          <w:szCs w:val="22"/>
        </w:rPr>
      </w:pPr>
    </w:p>
    <w:p w14:paraId="7EF91757" w14:textId="77777777" w:rsidR="002C60D5" w:rsidRPr="004D235C" w:rsidRDefault="002C60D5" w:rsidP="004D235C">
      <w:pPr>
        <w:spacing w:after="0" w:line="240" w:lineRule="auto"/>
        <w:ind w:left="0" w:firstLine="0"/>
        <w:jc w:val="center"/>
        <w:rPr>
          <w:rFonts w:ascii="Arial" w:hAnsi="Arial" w:cs="Arial"/>
          <w:sz w:val="22"/>
          <w:szCs w:val="22"/>
        </w:rPr>
      </w:pPr>
    </w:p>
    <w:p w14:paraId="0E5D6F5D" w14:textId="77777777" w:rsidR="002C60D5" w:rsidRPr="004D235C" w:rsidRDefault="002C60D5" w:rsidP="004D235C">
      <w:pPr>
        <w:spacing w:after="0" w:line="240" w:lineRule="auto"/>
        <w:ind w:left="0" w:firstLine="0"/>
        <w:jc w:val="center"/>
        <w:rPr>
          <w:rFonts w:ascii="Arial" w:hAnsi="Arial" w:cs="Arial"/>
          <w:sz w:val="22"/>
          <w:szCs w:val="22"/>
        </w:rPr>
      </w:pPr>
    </w:p>
    <w:p w14:paraId="7E5BB672" w14:textId="77777777" w:rsidR="002C60D5" w:rsidRPr="004D235C" w:rsidRDefault="002C60D5" w:rsidP="004D235C">
      <w:pPr>
        <w:spacing w:after="0" w:line="240" w:lineRule="auto"/>
        <w:ind w:left="0" w:firstLine="0"/>
        <w:jc w:val="center"/>
        <w:rPr>
          <w:rFonts w:ascii="Arial" w:hAnsi="Arial" w:cs="Arial"/>
          <w:sz w:val="22"/>
          <w:szCs w:val="22"/>
        </w:rPr>
      </w:pPr>
    </w:p>
    <w:p w14:paraId="1E628AAC" w14:textId="77777777" w:rsidR="002C60D5" w:rsidRPr="004D235C" w:rsidRDefault="002C60D5" w:rsidP="004D235C">
      <w:pPr>
        <w:spacing w:after="0" w:line="240" w:lineRule="auto"/>
        <w:ind w:left="0" w:firstLine="0"/>
        <w:jc w:val="center"/>
        <w:rPr>
          <w:rFonts w:ascii="Arial" w:hAnsi="Arial" w:cs="Arial"/>
          <w:sz w:val="22"/>
          <w:szCs w:val="22"/>
        </w:rPr>
      </w:pPr>
    </w:p>
    <w:p w14:paraId="419E044E" w14:textId="77777777" w:rsidR="002C60D5" w:rsidRPr="004D235C" w:rsidRDefault="002C60D5" w:rsidP="004D235C">
      <w:pPr>
        <w:spacing w:after="0" w:line="240" w:lineRule="auto"/>
        <w:ind w:left="0" w:firstLine="0"/>
        <w:jc w:val="center"/>
        <w:rPr>
          <w:rFonts w:ascii="Arial" w:hAnsi="Arial" w:cs="Arial"/>
          <w:sz w:val="22"/>
          <w:szCs w:val="22"/>
        </w:rPr>
      </w:pPr>
    </w:p>
    <w:p w14:paraId="3F42CFC1" w14:textId="77777777" w:rsidR="002C60D5" w:rsidRPr="004D235C" w:rsidRDefault="002C60D5" w:rsidP="004D235C">
      <w:pPr>
        <w:spacing w:after="0" w:line="240" w:lineRule="auto"/>
        <w:ind w:left="0" w:firstLine="0"/>
        <w:jc w:val="center"/>
        <w:rPr>
          <w:rFonts w:ascii="Arial" w:hAnsi="Arial" w:cs="Arial"/>
          <w:sz w:val="22"/>
          <w:szCs w:val="22"/>
        </w:rPr>
      </w:pPr>
    </w:p>
    <w:p w14:paraId="1DFD0222" w14:textId="77777777" w:rsidR="002C60D5" w:rsidRPr="004D235C" w:rsidRDefault="002C60D5" w:rsidP="004D235C">
      <w:pPr>
        <w:spacing w:after="0" w:line="240" w:lineRule="auto"/>
        <w:ind w:left="0" w:firstLine="0"/>
        <w:jc w:val="center"/>
        <w:rPr>
          <w:rFonts w:ascii="Arial" w:hAnsi="Arial" w:cs="Arial"/>
          <w:sz w:val="22"/>
          <w:szCs w:val="22"/>
        </w:rPr>
      </w:pPr>
    </w:p>
    <w:p w14:paraId="26C3C223" w14:textId="012906F8" w:rsidR="005D2F3B" w:rsidRPr="004D235C" w:rsidRDefault="005D2F3B" w:rsidP="004D235C">
      <w:pPr>
        <w:spacing w:after="0" w:line="240" w:lineRule="auto"/>
        <w:ind w:left="0" w:firstLine="0"/>
        <w:jc w:val="center"/>
        <w:rPr>
          <w:rFonts w:ascii="Arial" w:hAnsi="Arial" w:cs="Arial"/>
          <w:b/>
          <w:bCs/>
          <w:sz w:val="22"/>
          <w:szCs w:val="22"/>
        </w:rPr>
      </w:pPr>
      <w:r w:rsidRPr="004D235C">
        <w:rPr>
          <w:rFonts w:ascii="Arial" w:hAnsi="Arial" w:cs="Arial"/>
          <w:b/>
          <w:bCs/>
          <w:sz w:val="22"/>
          <w:szCs w:val="22"/>
        </w:rPr>
        <w:t>KARTA GWARANCYJNA</w:t>
      </w:r>
    </w:p>
    <w:p w14:paraId="750F945D" w14:textId="14B23CD6" w:rsidR="004D235C" w:rsidRPr="004D235C" w:rsidRDefault="004D235C" w:rsidP="004D235C">
      <w:pPr>
        <w:spacing w:after="0" w:line="240" w:lineRule="auto"/>
        <w:ind w:left="0" w:firstLine="0"/>
        <w:jc w:val="center"/>
        <w:rPr>
          <w:rFonts w:ascii="Arial" w:hAnsi="Arial" w:cs="Arial"/>
          <w:b/>
          <w:bCs/>
          <w:sz w:val="22"/>
          <w:szCs w:val="22"/>
        </w:rPr>
      </w:pPr>
      <w:r w:rsidRPr="004D235C">
        <w:rPr>
          <w:rFonts w:ascii="Arial" w:hAnsi="Arial" w:cs="Arial"/>
          <w:b/>
          <w:bCs/>
          <w:sz w:val="22"/>
          <w:szCs w:val="22"/>
        </w:rPr>
        <w:t xml:space="preserve">(dotyczy części I </w:t>
      </w:r>
      <w:proofErr w:type="spellStart"/>
      <w:r w:rsidRPr="004D235C">
        <w:rPr>
          <w:rFonts w:ascii="Arial" w:hAnsi="Arial" w:cs="Arial"/>
          <w:b/>
          <w:bCs/>
          <w:sz w:val="22"/>
          <w:szCs w:val="22"/>
        </w:rPr>
        <w:t>i</w:t>
      </w:r>
      <w:proofErr w:type="spellEnd"/>
      <w:r w:rsidRPr="004D235C">
        <w:rPr>
          <w:rFonts w:ascii="Arial" w:hAnsi="Arial" w:cs="Arial"/>
          <w:b/>
          <w:bCs/>
          <w:sz w:val="22"/>
          <w:szCs w:val="22"/>
        </w:rPr>
        <w:t xml:space="preserve"> III)</w:t>
      </w:r>
    </w:p>
    <w:p w14:paraId="3EFB855E" w14:textId="088E0A0F" w:rsidR="005D2F3B" w:rsidRPr="004D235C" w:rsidRDefault="005D2F3B" w:rsidP="004D235C">
      <w:pPr>
        <w:spacing w:after="0" w:line="240" w:lineRule="auto"/>
        <w:jc w:val="center"/>
        <w:rPr>
          <w:rFonts w:ascii="Arial" w:hAnsi="Arial" w:cs="Arial"/>
          <w:sz w:val="22"/>
          <w:szCs w:val="22"/>
        </w:rPr>
      </w:pPr>
      <w:r w:rsidRPr="004D235C">
        <w:rPr>
          <w:rFonts w:ascii="Arial" w:hAnsi="Arial" w:cs="Arial"/>
          <w:b/>
          <w:bCs/>
          <w:sz w:val="22"/>
          <w:szCs w:val="22"/>
        </w:rPr>
        <w:t>Nazwa zadania…………………………………………………………………………………………</w:t>
      </w:r>
    </w:p>
    <w:p w14:paraId="52383A05" w14:textId="4C248E7B" w:rsidR="005D2F3B" w:rsidRPr="004D235C" w:rsidRDefault="005D2F3B" w:rsidP="004D235C">
      <w:pPr>
        <w:spacing w:after="0" w:line="240" w:lineRule="auto"/>
        <w:jc w:val="center"/>
        <w:rPr>
          <w:rFonts w:ascii="Arial" w:hAnsi="Arial" w:cs="Arial"/>
          <w:sz w:val="22"/>
          <w:szCs w:val="22"/>
        </w:rPr>
      </w:pPr>
      <w:r w:rsidRPr="004D235C">
        <w:rPr>
          <w:rFonts w:ascii="Arial" w:hAnsi="Arial" w:cs="Arial"/>
          <w:b/>
          <w:bCs/>
          <w:sz w:val="22"/>
          <w:szCs w:val="22"/>
        </w:rPr>
        <w:t>GWARANTEM</w:t>
      </w:r>
      <w:r w:rsidRPr="004D235C">
        <w:rPr>
          <w:rFonts w:ascii="Arial" w:hAnsi="Arial" w:cs="Arial"/>
          <w:sz w:val="22"/>
          <w:szCs w:val="22"/>
        </w:rPr>
        <w:t xml:space="preserve"> jest [nazwa, adres] będący Wykonawcą Zadania pn.: </w:t>
      </w:r>
      <w:r w:rsidRPr="004D235C">
        <w:rPr>
          <w:rFonts w:ascii="Arial" w:hAnsi="Arial" w:cs="Arial"/>
          <w:i/>
          <w:iCs/>
          <w:sz w:val="22"/>
          <w:szCs w:val="22"/>
        </w:rPr>
        <w:t>……………………………………………………………………………………………………</w:t>
      </w:r>
    </w:p>
    <w:p w14:paraId="4A28E4B0" w14:textId="60EF37ED" w:rsidR="005D2F3B" w:rsidRDefault="005D2F3B" w:rsidP="004D235C">
      <w:pPr>
        <w:spacing w:after="0" w:line="240" w:lineRule="auto"/>
        <w:ind w:left="0" w:firstLine="0"/>
        <w:jc w:val="center"/>
        <w:rPr>
          <w:rFonts w:ascii="Arial" w:hAnsi="Arial" w:cs="Arial"/>
          <w:b/>
          <w:bCs/>
          <w:sz w:val="22"/>
          <w:szCs w:val="22"/>
        </w:rPr>
      </w:pPr>
      <w:r w:rsidRPr="004D235C">
        <w:rPr>
          <w:rFonts w:ascii="Arial" w:hAnsi="Arial" w:cs="Arial"/>
          <w:sz w:val="22"/>
          <w:szCs w:val="22"/>
        </w:rPr>
        <w:t xml:space="preserve">Uprawnionym z tytułu gwarancji jest </w:t>
      </w:r>
      <w:r w:rsidR="008E4B74" w:rsidRPr="004D235C">
        <w:rPr>
          <w:rFonts w:ascii="Arial" w:hAnsi="Arial" w:cs="Arial"/>
          <w:b/>
          <w:sz w:val="22"/>
          <w:szCs w:val="22"/>
        </w:rPr>
        <w:t>…………………..</w:t>
      </w:r>
      <w:r w:rsidRPr="004D235C">
        <w:rPr>
          <w:rFonts w:ascii="Arial" w:hAnsi="Arial" w:cs="Arial"/>
          <w:sz w:val="22"/>
          <w:szCs w:val="22"/>
        </w:rPr>
        <w:t>, reprezentowana przez</w:t>
      </w:r>
      <w:r w:rsidR="006B7313" w:rsidRPr="004D235C">
        <w:rPr>
          <w:rFonts w:ascii="Arial" w:hAnsi="Arial" w:cs="Arial"/>
          <w:sz w:val="22"/>
          <w:szCs w:val="22"/>
        </w:rPr>
        <w:t xml:space="preserve"> </w:t>
      </w:r>
      <w:r w:rsidRPr="004D235C">
        <w:rPr>
          <w:rFonts w:ascii="Arial" w:hAnsi="Arial" w:cs="Arial"/>
          <w:sz w:val="22"/>
          <w:szCs w:val="22"/>
        </w:rPr>
        <w:t xml:space="preserve">………………………………………. Zwany dalej </w:t>
      </w:r>
      <w:r w:rsidRPr="004D235C">
        <w:rPr>
          <w:rFonts w:ascii="Arial" w:hAnsi="Arial" w:cs="Arial"/>
          <w:b/>
          <w:bCs/>
          <w:sz w:val="22"/>
          <w:szCs w:val="22"/>
        </w:rPr>
        <w:t>Zamawiającym</w:t>
      </w:r>
    </w:p>
    <w:p w14:paraId="52ABE15C" w14:textId="77777777" w:rsidR="007D3472" w:rsidRPr="004D235C" w:rsidRDefault="007D3472" w:rsidP="004D235C">
      <w:pPr>
        <w:spacing w:after="0" w:line="240" w:lineRule="auto"/>
        <w:ind w:left="0" w:firstLine="0"/>
        <w:jc w:val="center"/>
        <w:rPr>
          <w:rFonts w:ascii="Arial" w:hAnsi="Arial" w:cs="Arial"/>
          <w:sz w:val="22"/>
          <w:szCs w:val="22"/>
        </w:rPr>
      </w:pPr>
    </w:p>
    <w:p w14:paraId="1DDA05B0"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1</w:t>
      </w:r>
    </w:p>
    <w:p w14:paraId="5018EAEE" w14:textId="10DE3EC0"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xml:space="preserve">Przedmiot i </w:t>
      </w:r>
      <w:r w:rsidR="00CE156F" w:rsidRPr="004D235C">
        <w:rPr>
          <w:rFonts w:ascii="Arial" w:hAnsi="Arial" w:cs="Arial"/>
          <w:b/>
          <w:bCs/>
          <w:sz w:val="22"/>
          <w:szCs w:val="22"/>
        </w:rPr>
        <w:t xml:space="preserve">okres </w:t>
      </w:r>
      <w:r w:rsidRPr="004D235C">
        <w:rPr>
          <w:rFonts w:ascii="Arial" w:hAnsi="Arial" w:cs="Arial"/>
          <w:b/>
          <w:bCs/>
          <w:sz w:val="22"/>
          <w:szCs w:val="22"/>
        </w:rPr>
        <w:t>gwarancji</w:t>
      </w:r>
    </w:p>
    <w:p w14:paraId="66F99CED" w14:textId="368E961C" w:rsidR="005D2F3B" w:rsidRPr="007D3472" w:rsidRDefault="005D2F3B" w:rsidP="007D3472">
      <w:pPr>
        <w:pStyle w:val="Akapitzlist"/>
        <w:numPr>
          <w:ilvl w:val="0"/>
          <w:numId w:val="52"/>
        </w:numPr>
        <w:spacing w:after="0" w:line="240" w:lineRule="auto"/>
        <w:rPr>
          <w:rFonts w:ascii="Arial" w:hAnsi="Arial" w:cs="Arial"/>
          <w:b/>
          <w:sz w:val="22"/>
          <w:szCs w:val="22"/>
        </w:rPr>
      </w:pPr>
      <w:r w:rsidRPr="007D3472">
        <w:rPr>
          <w:rFonts w:ascii="Arial" w:hAnsi="Arial" w:cs="Arial"/>
          <w:sz w:val="22"/>
          <w:szCs w:val="22"/>
        </w:rPr>
        <w:t xml:space="preserve">Niniejsza gwarancja obejmuje całość przedmiotu: </w:t>
      </w:r>
      <w:r w:rsidR="004D235C" w:rsidRPr="007D3472">
        <w:rPr>
          <w:rFonts w:ascii="Arial" w:hAnsi="Arial" w:cs="Arial"/>
          <w:b/>
          <w:bCs/>
          <w:sz w:val="22"/>
          <w:szCs w:val="22"/>
          <w:shd w:val="clear" w:color="auto" w:fill="FFFFFF"/>
        </w:rPr>
        <w:t>„</w:t>
      </w:r>
      <w:r w:rsidR="004D235C" w:rsidRPr="007D3472">
        <w:rPr>
          <w:rFonts w:ascii="Arial" w:hAnsi="Arial" w:cs="Arial"/>
          <w:b/>
          <w:sz w:val="22"/>
          <w:szCs w:val="22"/>
        </w:rPr>
        <w:t xml:space="preserve">Odbudowa oczyszczalni ścieków </w:t>
      </w:r>
      <w:proofErr w:type="spellStart"/>
      <w:r w:rsidR="004D235C" w:rsidRPr="007D3472">
        <w:rPr>
          <w:rFonts w:ascii="Arial" w:hAnsi="Arial" w:cs="Arial"/>
          <w:b/>
          <w:sz w:val="22"/>
          <w:szCs w:val="22"/>
        </w:rPr>
        <w:t>PWiK</w:t>
      </w:r>
      <w:proofErr w:type="spellEnd"/>
      <w:r w:rsidR="004D235C" w:rsidRPr="007D3472">
        <w:rPr>
          <w:rFonts w:ascii="Arial" w:hAnsi="Arial" w:cs="Arial"/>
          <w:b/>
          <w:sz w:val="22"/>
          <w:szCs w:val="22"/>
        </w:rPr>
        <w:t xml:space="preserve"> w Brzegu</w:t>
      </w:r>
      <w:r w:rsidR="004D235C" w:rsidRPr="007D3472">
        <w:rPr>
          <w:rFonts w:ascii="Arial" w:hAnsi="Arial" w:cs="Arial"/>
          <w:b/>
          <w:bCs/>
          <w:sz w:val="22"/>
          <w:szCs w:val="22"/>
          <w:shd w:val="clear" w:color="auto" w:fill="FFFFFF"/>
        </w:rPr>
        <w:t xml:space="preserve">” </w:t>
      </w:r>
      <w:r w:rsidR="007A6105" w:rsidRPr="007D3472">
        <w:rPr>
          <w:rFonts w:ascii="Arial" w:hAnsi="Arial" w:cs="Arial"/>
          <w:b/>
          <w:bCs/>
          <w:sz w:val="22"/>
          <w:szCs w:val="22"/>
          <w:shd w:val="clear" w:color="auto" w:fill="FFFFFF"/>
        </w:rPr>
        <w:t>– część …………..</w:t>
      </w:r>
      <w:r w:rsidRPr="007D3472">
        <w:rPr>
          <w:rFonts w:ascii="Arial" w:hAnsi="Arial" w:cs="Arial"/>
          <w:sz w:val="22"/>
          <w:szCs w:val="22"/>
        </w:rPr>
        <w:t>,</w:t>
      </w:r>
      <w:r w:rsidRPr="007D3472">
        <w:rPr>
          <w:rFonts w:ascii="Arial" w:hAnsi="Arial" w:cs="Arial"/>
          <w:b/>
          <w:bCs/>
          <w:sz w:val="22"/>
          <w:szCs w:val="22"/>
        </w:rPr>
        <w:t xml:space="preserve"> </w:t>
      </w:r>
      <w:r w:rsidRPr="007D3472">
        <w:rPr>
          <w:rFonts w:ascii="Arial" w:hAnsi="Arial" w:cs="Arial"/>
          <w:sz w:val="22"/>
          <w:szCs w:val="22"/>
        </w:rPr>
        <w:t>określonego w Kontrakcie oraz w innych dokumentach będących integralną częścią Kontraktu opisanych w punkcie 2 Aktu umowy. Gwarancja obejmuje również maszyny i urządzenia.</w:t>
      </w:r>
    </w:p>
    <w:p w14:paraId="11062297" w14:textId="77777777" w:rsidR="005D2F3B" w:rsidRPr="004D235C" w:rsidRDefault="005D2F3B" w:rsidP="004D235C">
      <w:pPr>
        <w:numPr>
          <w:ilvl w:val="0"/>
          <w:numId w:val="52"/>
        </w:numPr>
        <w:spacing w:after="0" w:line="240" w:lineRule="auto"/>
        <w:rPr>
          <w:rFonts w:ascii="Arial" w:hAnsi="Arial" w:cs="Arial"/>
          <w:sz w:val="22"/>
          <w:szCs w:val="22"/>
        </w:rPr>
      </w:pPr>
      <w:r w:rsidRPr="004D235C">
        <w:rPr>
          <w:rFonts w:ascii="Arial" w:hAnsi="Arial" w:cs="Arial"/>
          <w:sz w:val="22"/>
          <w:szCs w:val="22"/>
        </w:rPr>
        <w:t>Gwarant odpowiada wobec Zamawiającego z tytułu niniejszej Karty Gwarancyjnej za cały przedmiot Kontraktu, w tym także za części realizowane przez podwykonawców. Gwarant jest odpowiedzialny wobec Zamawiającego za realizacje wszystkich zobowiązań, o których mowa w § 2 ust. 2.</w:t>
      </w:r>
    </w:p>
    <w:p w14:paraId="3369C350" w14:textId="16B2E4F3" w:rsidR="005D2F3B" w:rsidRPr="004D235C" w:rsidRDefault="00CE156F" w:rsidP="004D235C">
      <w:pPr>
        <w:numPr>
          <w:ilvl w:val="0"/>
          <w:numId w:val="52"/>
        </w:numPr>
        <w:spacing w:after="0" w:line="240" w:lineRule="auto"/>
        <w:rPr>
          <w:rFonts w:ascii="Arial" w:hAnsi="Arial" w:cs="Arial"/>
          <w:sz w:val="22"/>
          <w:szCs w:val="22"/>
        </w:rPr>
      </w:pPr>
      <w:r w:rsidRPr="004D235C">
        <w:rPr>
          <w:rFonts w:ascii="Arial" w:hAnsi="Arial" w:cs="Arial"/>
          <w:sz w:val="22"/>
          <w:szCs w:val="22"/>
        </w:rPr>
        <w:t>Okres</w:t>
      </w:r>
      <w:r w:rsidR="005D2F3B" w:rsidRPr="004D235C">
        <w:rPr>
          <w:rFonts w:ascii="Arial" w:hAnsi="Arial" w:cs="Arial"/>
          <w:sz w:val="22"/>
          <w:szCs w:val="22"/>
        </w:rPr>
        <w:t xml:space="preserve"> gwarancji jakości wynosi ……</w:t>
      </w:r>
      <w:r w:rsidR="004D235C" w:rsidRPr="004D235C">
        <w:rPr>
          <w:rFonts w:ascii="Arial" w:hAnsi="Arial" w:cs="Arial"/>
          <w:sz w:val="22"/>
          <w:szCs w:val="22"/>
        </w:rPr>
        <w:t>………………………………………….</w:t>
      </w:r>
      <w:r w:rsidR="005D2F3B" w:rsidRPr="004D235C">
        <w:rPr>
          <w:rFonts w:ascii="Arial" w:hAnsi="Arial" w:cs="Arial"/>
          <w:sz w:val="22"/>
          <w:szCs w:val="22"/>
        </w:rPr>
        <w:t>….. miesięcy od daty poświadczenia ukończenia Robót w  Świadectwie Przejęcia, o którym mowa w klauzuli 10.1 Warunków Kontraktu FIDIC.</w:t>
      </w:r>
    </w:p>
    <w:p w14:paraId="7B76A056" w14:textId="77777777" w:rsidR="005D2F3B" w:rsidRPr="004D235C" w:rsidRDefault="005D2F3B" w:rsidP="004D235C">
      <w:pPr>
        <w:numPr>
          <w:ilvl w:val="0"/>
          <w:numId w:val="52"/>
        </w:numPr>
        <w:spacing w:after="0" w:line="240" w:lineRule="auto"/>
        <w:rPr>
          <w:rFonts w:ascii="Arial" w:hAnsi="Arial" w:cs="Arial"/>
          <w:sz w:val="22"/>
          <w:szCs w:val="22"/>
        </w:rPr>
      </w:pPr>
      <w:r w:rsidRPr="004D235C">
        <w:rPr>
          <w:rFonts w:ascii="Arial" w:hAnsi="Arial" w:cs="Arial"/>
          <w:sz w:val="22"/>
          <w:szCs w:val="22"/>
        </w:rPr>
        <w:t>Ilekroć w niniejszej Karcie Gwarancyjnej jest mowa o wadzie należy przez to rozumieć wadę fizyczną, o której mowa w art. 556</w:t>
      </w:r>
      <w:r w:rsidRPr="004D235C">
        <w:rPr>
          <w:rFonts w:ascii="Arial" w:hAnsi="Arial" w:cs="Arial"/>
          <w:sz w:val="22"/>
          <w:szCs w:val="22"/>
          <w:vertAlign w:val="superscript"/>
        </w:rPr>
        <w:t>(1)</w:t>
      </w:r>
      <w:r w:rsidRPr="004D235C">
        <w:rPr>
          <w:rFonts w:ascii="Arial" w:hAnsi="Arial" w:cs="Arial"/>
          <w:sz w:val="22"/>
          <w:szCs w:val="22"/>
        </w:rPr>
        <w:t xml:space="preserve"> § 1 k.c.</w:t>
      </w:r>
    </w:p>
    <w:p w14:paraId="10F20000"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2</w:t>
      </w:r>
    </w:p>
    <w:p w14:paraId="2EF6C41C"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Obowiązki i uprawnienia stron</w:t>
      </w:r>
    </w:p>
    <w:p w14:paraId="4BCE444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1. W przypadku wystąpienia jakiejkolwiek wady w przedmiocie Kontraktu Zamawiający uprawniony jest do:</w:t>
      </w:r>
    </w:p>
    <w:p w14:paraId="431E5D64"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a) </w:t>
      </w:r>
      <w:r w:rsidRPr="004D235C">
        <w:rPr>
          <w:rFonts w:ascii="Arial" w:hAnsi="Arial" w:cs="Arial"/>
          <w:sz w:val="22"/>
          <w:szCs w:val="22"/>
        </w:rPr>
        <w:tab/>
        <w:t>żądania usunięcia wady przedmiotu Kontraktu, a w przypadku gdy dana rzecz wchodząca w zakres przedmiotu Kontraktu była już dwukrotnie naprawiana – do żądania wymiany tej rzeczy na nową, wolną od wad;</w:t>
      </w:r>
    </w:p>
    <w:p w14:paraId="7EF199FE"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b) </w:t>
      </w:r>
      <w:r w:rsidRPr="004D235C">
        <w:rPr>
          <w:rFonts w:ascii="Arial" w:hAnsi="Arial" w:cs="Arial"/>
          <w:sz w:val="22"/>
          <w:szCs w:val="22"/>
        </w:rPr>
        <w:tab/>
        <w:t>wskazania trybu usunięcia wady/wymiany rzeczy na wolną od wad;</w:t>
      </w:r>
    </w:p>
    <w:p w14:paraId="15ADAF3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c) </w:t>
      </w:r>
      <w:r w:rsidRPr="004D235C">
        <w:rPr>
          <w:rFonts w:ascii="Arial" w:hAnsi="Arial" w:cs="Arial"/>
          <w:sz w:val="22"/>
          <w:szCs w:val="22"/>
        </w:rPr>
        <w:tab/>
        <w:t xml:space="preserve">żądania od Gwaranta odszkodowania (obejmującego zarówno poniesione straty, jak </w:t>
      </w:r>
      <w:r w:rsidRPr="004D235C">
        <w:rPr>
          <w:rFonts w:ascii="Arial" w:hAnsi="Arial" w:cs="Arial"/>
          <w:sz w:val="22"/>
          <w:szCs w:val="22"/>
        </w:rPr>
        <w:br/>
        <w:t>i utracone korzyści jakich doznał Zamawiający lub osoby trzecie) na skutek wystąpienia wad.</w:t>
      </w:r>
    </w:p>
    <w:p w14:paraId="4327BA41" w14:textId="61FE296D"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lastRenderedPageBreak/>
        <w:t>d)</w:t>
      </w:r>
      <w:r w:rsidRPr="004D235C">
        <w:rPr>
          <w:rFonts w:ascii="Arial" w:hAnsi="Arial" w:cs="Arial"/>
          <w:sz w:val="22"/>
          <w:szCs w:val="22"/>
        </w:rPr>
        <w:tab/>
        <w:t>żądania od Gwaranta kary umownej za nieterminowe przystąpienie do usuwania wad/wymiany rzeczy na wolną od wad w wysokości 0,0</w:t>
      </w:r>
      <w:r w:rsidR="009653FD" w:rsidRPr="004D235C">
        <w:rPr>
          <w:rFonts w:ascii="Arial" w:hAnsi="Arial" w:cs="Arial"/>
          <w:sz w:val="22"/>
          <w:szCs w:val="22"/>
        </w:rPr>
        <w:t>1</w:t>
      </w:r>
      <w:r w:rsidRPr="004D235C">
        <w:rPr>
          <w:rFonts w:ascii="Arial" w:hAnsi="Arial" w:cs="Arial"/>
          <w:sz w:val="22"/>
          <w:szCs w:val="22"/>
        </w:rPr>
        <w:t xml:space="preserve"> % Zatwierdzonej Kwoty Kontraktowej (włącznie z podatkiem od towarów i usług) określonej w Kontrakcie za każdy dzień </w:t>
      </w:r>
      <w:r w:rsidR="009653FD" w:rsidRPr="004D235C">
        <w:rPr>
          <w:rFonts w:ascii="Arial" w:hAnsi="Arial" w:cs="Arial"/>
          <w:sz w:val="22"/>
          <w:szCs w:val="22"/>
        </w:rPr>
        <w:t>zwłoki</w:t>
      </w:r>
      <w:r w:rsidRPr="004D235C">
        <w:rPr>
          <w:rFonts w:ascii="Arial" w:hAnsi="Arial" w:cs="Arial"/>
          <w:sz w:val="22"/>
          <w:szCs w:val="22"/>
        </w:rPr>
        <w:t>;</w:t>
      </w:r>
    </w:p>
    <w:p w14:paraId="66213151" w14:textId="3D196E1B"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e) </w:t>
      </w:r>
      <w:r w:rsidRPr="004D235C">
        <w:rPr>
          <w:rFonts w:ascii="Arial" w:hAnsi="Arial" w:cs="Arial"/>
          <w:sz w:val="22"/>
          <w:szCs w:val="22"/>
        </w:rPr>
        <w:tab/>
        <w:t>żądania od Gwaranta kary umownej za nieterminowe usuniecie wad/wymianę rzeczy na wolną od wad w wysokości 0,0</w:t>
      </w:r>
      <w:r w:rsidR="009653FD" w:rsidRPr="004D235C">
        <w:rPr>
          <w:rFonts w:ascii="Arial" w:hAnsi="Arial" w:cs="Arial"/>
          <w:sz w:val="22"/>
          <w:szCs w:val="22"/>
        </w:rPr>
        <w:t>1</w:t>
      </w:r>
      <w:r w:rsidRPr="004D235C">
        <w:rPr>
          <w:rFonts w:ascii="Arial" w:hAnsi="Arial" w:cs="Arial"/>
          <w:sz w:val="22"/>
          <w:szCs w:val="22"/>
        </w:rPr>
        <w:t xml:space="preserve"> % Zatwierdzonej Kwoty Kontraktowej (włącznie z podatkiem od towarów i usług) określonej w Kontrakcie za każdy dzień </w:t>
      </w:r>
      <w:r w:rsidR="009653FD" w:rsidRPr="004D235C">
        <w:rPr>
          <w:rFonts w:ascii="Arial" w:hAnsi="Arial" w:cs="Arial"/>
          <w:sz w:val="22"/>
          <w:szCs w:val="22"/>
        </w:rPr>
        <w:t>zwłoki</w:t>
      </w:r>
      <w:r w:rsidRPr="004D235C">
        <w:rPr>
          <w:rFonts w:ascii="Arial" w:hAnsi="Arial" w:cs="Arial"/>
          <w:sz w:val="22"/>
          <w:szCs w:val="22"/>
        </w:rPr>
        <w:t>;</w:t>
      </w:r>
    </w:p>
    <w:p w14:paraId="226DEB3C"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f) </w:t>
      </w:r>
      <w:r w:rsidRPr="004D235C">
        <w:rPr>
          <w:rFonts w:ascii="Arial" w:hAnsi="Arial" w:cs="Arial"/>
          <w:sz w:val="22"/>
          <w:szCs w:val="22"/>
        </w:rPr>
        <w:tab/>
        <w:t>żądania od Gwaranta odszkodowania za nieterminowe usuniecie wad/wymianę rzeczy na wolne od wad w wysokości przewyższającej kwotę kary umownej, o której mowa w lit. e).</w:t>
      </w:r>
    </w:p>
    <w:p w14:paraId="6DE62B7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2. </w:t>
      </w:r>
      <w:r w:rsidRPr="004D235C">
        <w:rPr>
          <w:rFonts w:ascii="Arial" w:hAnsi="Arial" w:cs="Arial"/>
          <w:sz w:val="22"/>
          <w:szCs w:val="22"/>
        </w:rPr>
        <w:tab/>
        <w:t>W przypadku wystąpienia jakiejkolwiek wady w przedmiocie Kontraktu Gwarant jest zobowiązany do:</w:t>
      </w:r>
    </w:p>
    <w:p w14:paraId="321E902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a) </w:t>
      </w:r>
      <w:r w:rsidRPr="004D235C">
        <w:rPr>
          <w:rFonts w:ascii="Arial" w:hAnsi="Arial" w:cs="Arial"/>
          <w:sz w:val="22"/>
          <w:szCs w:val="22"/>
        </w:rPr>
        <w:tab/>
        <w:t>terminowego spełnienia żądania Zamawiającego dotyczącego usunięcia wady, przy czym usuniecie wady może nastąpić również poprzez wymianę rzeczy wchodzącej w zakres przedmiotu Kontraktu na wolną od wad;</w:t>
      </w:r>
    </w:p>
    <w:p w14:paraId="598D283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b) </w:t>
      </w:r>
      <w:r w:rsidRPr="004D235C">
        <w:rPr>
          <w:rFonts w:ascii="Arial" w:hAnsi="Arial" w:cs="Arial"/>
          <w:sz w:val="22"/>
          <w:szCs w:val="22"/>
        </w:rPr>
        <w:tab/>
        <w:t>terminowego spełnienia żądania Zamawiającego dotyczącego wymiany rzeczy na wolną od wad;</w:t>
      </w:r>
    </w:p>
    <w:p w14:paraId="174CD672"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c) </w:t>
      </w:r>
      <w:r w:rsidRPr="004D235C">
        <w:rPr>
          <w:rFonts w:ascii="Arial" w:hAnsi="Arial" w:cs="Arial"/>
          <w:sz w:val="22"/>
          <w:szCs w:val="22"/>
        </w:rPr>
        <w:tab/>
        <w:t>zapłaty odszkodowania, o którym mowa w ust. 1 lit. c);</w:t>
      </w:r>
    </w:p>
    <w:p w14:paraId="79CB8EAE"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d) </w:t>
      </w:r>
      <w:r w:rsidRPr="004D235C">
        <w:rPr>
          <w:rFonts w:ascii="Arial" w:hAnsi="Arial" w:cs="Arial"/>
          <w:sz w:val="22"/>
          <w:szCs w:val="22"/>
        </w:rPr>
        <w:tab/>
        <w:t>zapłaty kary umownej, o której mowa w ust. 1 lit. d);</w:t>
      </w:r>
    </w:p>
    <w:p w14:paraId="112D9D0E"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e) </w:t>
      </w:r>
      <w:r w:rsidRPr="004D235C">
        <w:rPr>
          <w:rFonts w:ascii="Arial" w:hAnsi="Arial" w:cs="Arial"/>
          <w:sz w:val="22"/>
          <w:szCs w:val="22"/>
        </w:rPr>
        <w:tab/>
        <w:t>zapłaty kary umownej, o której mowa w ust. 1 lit. e);</w:t>
      </w:r>
    </w:p>
    <w:p w14:paraId="1DEECEAC"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f) </w:t>
      </w:r>
      <w:r w:rsidRPr="004D235C">
        <w:rPr>
          <w:rFonts w:ascii="Arial" w:hAnsi="Arial" w:cs="Arial"/>
          <w:sz w:val="22"/>
          <w:szCs w:val="22"/>
        </w:rPr>
        <w:tab/>
        <w:t>zapłaty odszkodowania, o którym mowa w ust. 1 lit. f).</w:t>
      </w:r>
    </w:p>
    <w:p w14:paraId="6D7B52E1"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4. </w:t>
      </w:r>
      <w:r w:rsidRPr="004D235C">
        <w:rPr>
          <w:rFonts w:ascii="Arial" w:hAnsi="Arial" w:cs="Arial"/>
          <w:sz w:val="22"/>
          <w:szCs w:val="22"/>
        </w:rPr>
        <w:tab/>
        <w:t>Ilekroć w dalszych postanowieniach jest mowa o „usunięciu wady” należy przez to rozumieć również wymianę rzeczy wchodzącej w zakres przedmiotu Kontraktu na wolną od wad.</w:t>
      </w:r>
    </w:p>
    <w:p w14:paraId="2F277CFF"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3</w:t>
      </w:r>
    </w:p>
    <w:p w14:paraId="18F314D6"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Przeglądy gwarancyjne</w:t>
      </w:r>
    </w:p>
    <w:p w14:paraId="4073132F"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1. </w:t>
      </w:r>
      <w:r w:rsidRPr="004D235C">
        <w:rPr>
          <w:rFonts w:ascii="Arial" w:hAnsi="Arial" w:cs="Arial"/>
          <w:sz w:val="22"/>
          <w:szCs w:val="22"/>
        </w:rPr>
        <w:tab/>
        <w:t>Komisyjne przeglądy gwarancyjne odbywać się będą w odstępach nie dłuższych niż 12 miesięcy w okresie obowiązywania niniejszej gwarancji.</w:t>
      </w:r>
    </w:p>
    <w:p w14:paraId="19B3C9D1"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2. </w:t>
      </w:r>
      <w:r w:rsidRPr="004D235C">
        <w:rPr>
          <w:rFonts w:ascii="Arial" w:hAnsi="Arial" w:cs="Arial"/>
          <w:sz w:val="22"/>
          <w:szCs w:val="22"/>
        </w:rPr>
        <w:tab/>
        <w:t>Datę, godzinę i miejsce dokonania przeglądu gwarancyjnego wyznacza Zamawiający, zawiadamiając o nim Gwaranta na piśmie (listem poleconym z potwierdzeniem odbioru), z co najmniej 14 dniowym wyprzedzeniem.</w:t>
      </w:r>
    </w:p>
    <w:p w14:paraId="2152254E"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3. </w:t>
      </w:r>
      <w:r w:rsidRPr="004D235C">
        <w:rPr>
          <w:rFonts w:ascii="Arial" w:hAnsi="Arial" w:cs="Arial"/>
          <w:sz w:val="22"/>
          <w:szCs w:val="22"/>
        </w:rPr>
        <w:tab/>
        <w:t>W skład komisji przeglądowej będą wchodziły, co najmniej 2 osoby wyznaczone przez Zamawiającego oraz co najmniej 2 osoby wyznaczone przez Gwaranta.</w:t>
      </w:r>
    </w:p>
    <w:p w14:paraId="676DD4A9"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4. </w:t>
      </w:r>
      <w:r w:rsidRPr="004D235C">
        <w:rPr>
          <w:rFonts w:ascii="Arial" w:hAnsi="Arial" w:cs="Arial"/>
          <w:sz w:val="22"/>
          <w:szCs w:val="22"/>
        </w:rPr>
        <w:tab/>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7B84417D"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5. </w:t>
      </w:r>
      <w:r w:rsidRPr="004D235C">
        <w:rPr>
          <w:rFonts w:ascii="Arial" w:hAnsi="Arial" w:cs="Arial"/>
          <w:sz w:val="22"/>
          <w:szCs w:val="22"/>
        </w:rPr>
        <w:tab/>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BD16068"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4</w:t>
      </w:r>
    </w:p>
    <w:p w14:paraId="4A6C4355"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Wezwanie do usunięcia wady</w:t>
      </w:r>
    </w:p>
    <w:p w14:paraId="365FEDA5"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W przypadku ujawnienia wady w czasie innym niż podczas przeglądu gwarancyjnego, Zamawiający niezwłocznie, lecz nie później niż w ciągu 7 dni od ujawnienia wady, </w:t>
      </w:r>
      <w:r w:rsidRPr="004D235C">
        <w:rPr>
          <w:rFonts w:ascii="Arial" w:hAnsi="Arial" w:cs="Arial"/>
          <w:sz w:val="22"/>
          <w:szCs w:val="22"/>
        </w:rPr>
        <w:lastRenderedPageBreak/>
        <w:t>zawiadomi na piśmie o niej Gwaranta, równocześnie wzywając go do usunięcia ujawnionej wady w odpowiednim trybie:</w:t>
      </w:r>
    </w:p>
    <w:p w14:paraId="192C9DA6"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zwykłym, o którym mowa w § 5 ust. 1, lub</w:t>
      </w:r>
    </w:p>
    <w:p w14:paraId="5FA8A073"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awaryjnym, o którym mowa w § 5 ust. 2.</w:t>
      </w:r>
    </w:p>
    <w:p w14:paraId="63204FFD"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5</w:t>
      </w:r>
    </w:p>
    <w:p w14:paraId="69A9928C"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Tryby usuwania wad</w:t>
      </w:r>
    </w:p>
    <w:p w14:paraId="2967E572"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1. </w:t>
      </w:r>
      <w:r w:rsidRPr="004D235C">
        <w:rPr>
          <w:rFonts w:ascii="Arial" w:hAnsi="Arial" w:cs="Arial"/>
          <w:sz w:val="22"/>
          <w:szCs w:val="22"/>
        </w:rPr>
        <w:tab/>
        <w:t>Gwarant obowiązany jest przystąpić do usuwania ujawnionej wady w ciągu 2 dni od daty otrzymania wezwania, o którym mowa w § 4 lub daty sporządzenia Protokołu Przeglądu Gwarancyjnego. Termin usuwania wad nie może być dłuższy niż 10 dni od daty otrzymania wezwania lub daty sporządzenia Protokołu Przeglądu Gwarancyjnego (tryb zwykły).</w:t>
      </w:r>
    </w:p>
    <w:p w14:paraId="11D9FF10"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2. </w:t>
      </w:r>
      <w:r w:rsidRPr="004D235C">
        <w:rPr>
          <w:rFonts w:ascii="Arial" w:hAnsi="Arial" w:cs="Arial"/>
          <w:sz w:val="22"/>
          <w:szCs w:val="22"/>
        </w:rPr>
        <w:tab/>
        <w:t>W przypadku, kiedy ujawniona wada ogranicza lub uniemożliwia działanie części lub całości przedmiotu Kontraktu,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731AC893"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a) </w:t>
      </w:r>
      <w:r w:rsidRPr="004D235C">
        <w:rPr>
          <w:rFonts w:ascii="Arial" w:hAnsi="Arial" w:cs="Arial"/>
          <w:sz w:val="22"/>
          <w:szCs w:val="22"/>
        </w:rPr>
        <w:tab/>
        <w:t>przystąpić do usuwania ujawnionej wady niezwłocznie, lecz nie później niż w ciągu 24 godzin od chwili otrzymania wezwania, o którym mowa § 4, lub od chwili sporządzenia Protokołu Przeglądu Gwarancyjnego,</w:t>
      </w:r>
    </w:p>
    <w:p w14:paraId="658D9F5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b) </w:t>
      </w:r>
      <w:r w:rsidRPr="004D235C">
        <w:rPr>
          <w:rFonts w:ascii="Arial" w:hAnsi="Arial" w:cs="Arial"/>
          <w:sz w:val="22"/>
          <w:szCs w:val="22"/>
        </w:rPr>
        <w:tab/>
        <w:t>usunąć wadę w najwcześniej możliwym terminie, nie później niż w ciągu 2 dni od chwili otrzymania wezwania, o którym mowa w § 4 lub daty sporządzenia Protokołu Przeglądu Gwarancyjnego. (tryb awaryjny).</w:t>
      </w:r>
    </w:p>
    <w:p w14:paraId="0526DB33"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3. </w:t>
      </w:r>
      <w:r w:rsidRPr="004D235C">
        <w:rPr>
          <w:rFonts w:ascii="Arial" w:hAnsi="Arial" w:cs="Arial"/>
          <w:sz w:val="22"/>
          <w:szCs w:val="22"/>
        </w:rPr>
        <w:tab/>
        <w:t>W przypadku nie przystąpienia przez Gwaranta do usuwania ujawnionej wady w terminie określonym w ust. 2 lit. a), awaria zostanie usunięta przez Zamawiającego na koszt Gwaranta.</w:t>
      </w:r>
    </w:p>
    <w:p w14:paraId="3EB3DA0A"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4. </w:t>
      </w:r>
      <w:r w:rsidRPr="004D235C">
        <w:rPr>
          <w:rFonts w:ascii="Arial" w:hAnsi="Arial" w:cs="Arial"/>
          <w:sz w:val="22"/>
          <w:szCs w:val="22"/>
        </w:rPr>
        <w:tab/>
        <w:t>Czynności w ramach gwarancji i rękojmi realizowane będą na Obiekcie/Nieruchomości w godzinach pracy Zamawiającego, a w wyjątkowych sytuacjach także poza godzinami pracy.</w:t>
      </w:r>
    </w:p>
    <w:p w14:paraId="7F942541" w14:textId="1BBE2340" w:rsidR="006B7313"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5. </w:t>
      </w:r>
      <w:r w:rsidRPr="004D235C">
        <w:rPr>
          <w:rFonts w:ascii="Arial" w:hAnsi="Arial" w:cs="Arial"/>
          <w:sz w:val="22"/>
          <w:szCs w:val="22"/>
        </w:rPr>
        <w:tab/>
        <w:t>Usuniecie wad przez Gwaranta uważa się za skuteczne z chwilą podpisania przez obie strony Protokołu odbioru prac z usuwania wad.</w:t>
      </w:r>
    </w:p>
    <w:p w14:paraId="3BCA1A93"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6</w:t>
      </w:r>
    </w:p>
    <w:p w14:paraId="536A538A"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Komunikacja</w:t>
      </w:r>
    </w:p>
    <w:p w14:paraId="3113C2AE"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1. </w:t>
      </w:r>
      <w:r w:rsidRPr="004D235C">
        <w:rPr>
          <w:rFonts w:ascii="Arial" w:hAnsi="Arial" w:cs="Arial"/>
          <w:sz w:val="22"/>
          <w:szCs w:val="22"/>
        </w:rPr>
        <w:tab/>
        <w:t>Wszelka komunikacja pomiędzy stronami wymaga zachowania formy pisemnej.</w:t>
      </w:r>
    </w:p>
    <w:p w14:paraId="5E20561D"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2. </w:t>
      </w:r>
      <w:r w:rsidRPr="004D235C">
        <w:rPr>
          <w:rFonts w:ascii="Arial" w:hAnsi="Arial" w:cs="Arial"/>
          <w:sz w:val="22"/>
          <w:szCs w:val="22"/>
        </w:rPr>
        <w:tab/>
        <w:t>Komunikacja za pomocą telefaksu lub poczty elektronicznej (e-mail) będzie uważana za prowadzona w formie pisemnej, o ile treść telefaksu lub e-mail zostanie niezwłocznie potwierdzona na piśmie, tj. poprzez nadanie w dniu wysłania telefaksu lub e-mail listu poleconego potwierdzającego treść telefaksu lub e-mail. Data otrzymania tak potwierdzonego telefaksu lub email będzie uważana za datę otrzymania pisma.</w:t>
      </w:r>
    </w:p>
    <w:p w14:paraId="19948CA0"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3. </w:t>
      </w:r>
      <w:r w:rsidRPr="004D235C">
        <w:rPr>
          <w:rFonts w:ascii="Arial" w:hAnsi="Arial" w:cs="Arial"/>
          <w:sz w:val="22"/>
          <w:szCs w:val="22"/>
        </w:rPr>
        <w:tab/>
        <w:t>Nie odebranie albo odmowa odebrania listu poleconego lub innej korespondencji pisemnej będzie traktowane równoważnie z jego doręczeniem.</w:t>
      </w:r>
    </w:p>
    <w:p w14:paraId="72E393CA"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4. </w:t>
      </w:r>
      <w:r w:rsidRPr="004D235C">
        <w:rPr>
          <w:rFonts w:ascii="Arial" w:hAnsi="Arial" w:cs="Arial"/>
          <w:sz w:val="22"/>
          <w:szCs w:val="22"/>
        </w:rPr>
        <w:tab/>
        <w:t>Wszelkie pisma skierowane do Gwaranta należy wysyłać na adres:</w:t>
      </w:r>
    </w:p>
    <w:p w14:paraId="1FA99908" w14:textId="39A3EB12" w:rsidR="005D2F3B" w:rsidRPr="004D235C" w:rsidRDefault="00554189" w:rsidP="004D235C">
      <w:pPr>
        <w:spacing w:after="0" w:line="240" w:lineRule="auto"/>
        <w:rPr>
          <w:rFonts w:ascii="Arial" w:hAnsi="Arial" w:cs="Arial"/>
          <w:b/>
          <w:bCs/>
          <w:sz w:val="22"/>
          <w:szCs w:val="22"/>
        </w:rPr>
      </w:pPr>
      <w:r w:rsidRPr="004D235C">
        <w:rPr>
          <w:rFonts w:ascii="Arial" w:hAnsi="Arial" w:cs="Arial"/>
          <w:b/>
          <w:bCs/>
          <w:sz w:val="22"/>
          <w:szCs w:val="22"/>
        </w:rPr>
        <w:tab/>
      </w:r>
      <w:r w:rsidR="005D2F3B" w:rsidRPr="004D235C">
        <w:rPr>
          <w:rFonts w:ascii="Arial" w:hAnsi="Arial" w:cs="Arial"/>
          <w:b/>
          <w:bCs/>
          <w:sz w:val="22"/>
          <w:szCs w:val="22"/>
        </w:rPr>
        <w:t>[adres Gwaranta, nr faksu, e-mail]</w:t>
      </w:r>
    </w:p>
    <w:p w14:paraId="48608A11"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5. </w:t>
      </w:r>
      <w:r w:rsidRPr="004D235C">
        <w:rPr>
          <w:rFonts w:ascii="Arial" w:hAnsi="Arial" w:cs="Arial"/>
          <w:sz w:val="22"/>
          <w:szCs w:val="22"/>
        </w:rPr>
        <w:tab/>
        <w:t>Wszelkie pisma skierowane do Zamawiającego należy wysyłać na adres:</w:t>
      </w:r>
    </w:p>
    <w:p w14:paraId="3A9D96ED" w14:textId="5E59E49B" w:rsidR="005D2F3B" w:rsidRPr="004D235C" w:rsidRDefault="00554189" w:rsidP="004D235C">
      <w:pPr>
        <w:spacing w:after="0" w:line="240" w:lineRule="auto"/>
        <w:rPr>
          <w:rFonts w:ascii="Arial" w:hAnsi="Arial" w:cs="Arial"/>
          <w:sz w:val="22"/>
          <w:szCs w:val="22"/>
        </w:rPr>
      </w:pPr>
      <w:r w:rsidRPr="004D235C">
        <w:rPr>
          <w:rFonts w:ascii="Arial" w:hAnsi="Arial" w:cs="Arial"/>
          <w:sz w:val="22"/>
          <w:szCs w:val="22"/>
        </w:rPr>
        <w:tab/>
      </w:r>
      <w:r w:rsidR="005D2F3B" w:rsidRPr="004D235C">
        <w:rPr>
          <w:rFonts w:ascii="Arial" w:hAnsi="Arial" w:cs="Arial"/>
          <w:sz w:val="22"/>
          <w:szCs w:val="22"/>
        </w:rPr>
        <w:t>……………………………………………………………………………..</w:t>
      </w:r>
    </w:p>
    <w:p w14:paraId="4AB3D964"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lastRenderedPageBreak/>
        <w:t xml:space="preserve">6. </w:t>
      </w:r>
      <w:r w:rsidRPr="004D235C">
        <w:rPr>
          <w:rFonts w:ascii="Arial" w:hAnsi="Arial" w:cs="Arial"/>
          <w:sz w:val="22"/>
          <w:szCs w:val="22"/>
        </w:rPr>
        <w:tab/>
        <w:t>O zmianach w danych teleadresowych, o których mowa w ust. 4 i 5 strony obowiązane są informować się niezwłocznie, nie później niż 7 dni od chwili zaistnienia zmian, pod rygorem uznania wysłania korespondencji pod ostatnio znany adres za skutecznie doręczona.</w:t>
      </w:r>
    </w:p>
    <w:p w14:paraId="70A79C41" w14:textId="77777777" w:rsidR="005D2F3B" w:rsidRDefault="005D2F3B" w:rsidP="004D235C">
      <w:pPr>
        <w:spacing w:after="0" w:line="240" w:lineRule="auto"/>
        <w:rPr>
          <w:rFonts w:ascii="Arial" w:hAnsi="Arial" w:cs="Arial"/>
          <w:sz w:val="22"/>
          <w:szCs w:val="22"/>
        </w:rPr>
      </w:pPr>
      <w:r w:rsidRPr="004D235C">
        <w:rPr>
          <w:rFonts w:ascii="Arial" w:hAnsi="Arial" w:cs="Arial"/>
          <w:sz w:val="22"/>
          <w:szCs w:val="22"/>
        </w:rPr>
        <w:t xml:space="preserve">7. </w:t>
      </w:r>
      <w:r w:rsidRPr="004D235C">
        <w:rPr>
          <w:rFonts w:ascii="Arial" w:hAnsi="Arial" w:cs="Arial"/>
          <w:sz w:val="22"/>
          <w:szCs w:val="22"/>
        </w:rPr>
        <w:tab/>
        <w:t>Gwarant jest obowiązany w terminie 7 dni od daty złożenia wniosku o upadłość lub likwidacje powiadomić na piśmie o tym fakcie Zamawiającego.</w:t>
      </w:r>
    </w:p>
    <w:p w14:paraId="4B342A5C" w14:textId="77777777" w:rsidR="007D3472" w:rsidRDefault="007D3472" w:rsidP="004D235C">
      <w:pPr>
        <w:spacing w:after="0" w:line="240" w:lineRule="auto"/>
        <w:rPr>
          <w:rFonts w:ascii="Arial" w:hAnsi="Arial" w:cs="Arial"/>
          <w:sz w:val="22"/>
          <w:szCs w:val="22"/>
        </w:rPr>
      </w:pPr>
    </w:p>
    <w:p w14:paraId="4C93F105" w14:textId="77777777" w:rsidR="007D3472" w:rsidRDefault="007D3472" w:rsidP="004D235C">
      <w:pPr>
        <w:spacing w:after="0" w:line="240" w:lineRule="auto"/>
        <w:rPr>
          <w:rFonts w:ascii="Arial" w:hAnsi="Arial" w:cs="Arial"/>
          <w:sz w:val="22"/>
          <w:szCs w:val="22"/>
        </w:rPr>
      </w:pPr>
    </w:p>
    <w:p w14:paraId="1DB657A0" w14:textId="77777777" w:rsidR="007D3472" w:rsidRPr="004D235C" w:rsidRDefault="007D3472" w:rsidP="004D235C">
      <w:pPr>
        <w:spacing w:after="0" w:line="240" w:lineRule="auto"/>
        <w:rPr>
          <w:rFonts w:ascii="Arial" w:hAnsi="Arial" w:cs="Arial"/>
          <w:sz w:val="22"/>
          <w:szCs w:val="22"/>
        </w:rPr>
      </w:pPr>
    </w:p>
    <w:p w14:paraId="69225C07"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 7</w:t>
      </w:r>
    </w:p>
    <w:p w14:paraId="66316077" w14:textId="77777777" w:rsidR="005D2F3B" w:rsidRPr="004D235C" w:rsidRDefault="005D2F3B" w:rsidP="004D235C">
      <w:pPr>
        <w:spacing w:after="0" w:line="240" w:lineRule="auto"/>
        <w:jc w:val="center"/>
        <w:rPr>
          <w:rFonts w:ascii="Arial" w:hAnsi="Arial" w:cs="Arial"/>
          <w:b/>
          <w:bCs/>
          <w:sz w:val="22"/>
          <w:szCs w:val="22"/>
        </w:rPr>
      </w:pPr>
      <w:r w:rsidRPr="004D235C">
        <w:rPr>
          <w:rFonts w:ascii="Arial" w:hAnsi="Arial" w:cs="Arial"/>
          <w:b/>
          <w:bCs/>
          <w:sz w:val="22"/>
          <w:szCs w:val="22"/>
        </w:rPr>
        <w:t>Postanowienia końcowe</w:t>
      </w:r>
    </w:p>
    <w:p w14:paraId="0F4EB2F7" w14:textId="5753F1E2"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1.</w:t>
      </w:r>
      <w:r w:rsidRPr="004D235C">
        <w:rPr>
          <w:rFonts w:ascii="Arial" w:hAnsi="Arial" w:cs="Arial"/>
          <w:sz w:val="22"/>
          <w:szCs w:val="22"/>
        </w:rPr>
        <w:tab/>
        <w:t>W sprawach nieuregulowanych zastosowanie maja odpowiednie przepisy Prawa, w szczególności kodeks</w:t>
      </w:r>
      <w:r w:rsidR="00D125F6" w:rsidRPr="004D235C">
        <w:rPr>
          <w:rFonts w:ascii="Arial" w:hAnsi="Arial" w:cs="Arial"/>
          <w:sz w:val="22"/>
          <w:szCs w:val="22"/>
        </w:rPr>
        <w:t>u</w:t>
      </w:r>
      <w:r w:rsidRPr="004D235C">
        <w:rPr>
          <w:rFonts w:ascii="Arial" w:hAnsi="Arial" w:cs="Arial"/>
          <w:sz w:val="22"/>
          <w:szCs w:val="22"/>
        </w:rPr>
        <w:t xml:space="preserve"> cywiln</w:t>
      </w:r>
      <w:r w:rsidR="00D125F6" w:rsidRPr="004D235C">
        <w:rPr>
          <w:rFonts w:ascii="Arial" w:hAnsi="Arial" w:cs="Arial"/>
          <w:sz w:val="22"/>
          <w:szCs w:val="22"/>
        </w:rPr>
        <w:t>ego</w:t>
      </w:r>
      <w:r w:rsidRPr="004D235C">
        <w:rPr>
          <w:rFonts w:ascii="Arial" w:hAnsi="Arial" w:cs="Arial"/>
          <w:sz w:val="22"/>
          <w:szCs w:val="22"/>
        </w:rPr>
        <w:t xml:space="preserve">. </w:t>
      </w:r>
    </w:p>
    <w:p w14:paraId="59345943"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2. </w:t>
      </w:r>
      <w:r w:rsidRPr="004D235C">
        <w:rPr>
          <w:rFonts w:ascii="Arial" w:hAnsi="Arial" w:cs="Arial"/>
          <w:sz w:val="22"/>
          <w:szCs w:val="22"/>
        </w:rPr>
        <w:tab/>
        <w:t>Integralną częścią niniejszej Karty Gwarancyjnej są Kontrakt oraz inne dokumenty będące integralną częścią Kontraktu, wymienione w punkcie 2 Kontraktu, w zakresie, w jakim określają one przedmiot Kontraktu oraz Zatwierdzoną Kwotę Kontraktową (łącznie z podatkiem od towarów i usług).</w:t>
      </w:r>
    </w:p>
    <w:p w14:paraId="48514DA2"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3. </w:t>
      </w:r>
      <w:r w:rsidRPr="004D235C">
        <w:rPr>
          <w:rFonts w:ascii="Arial" w:hAnsi="Arial" w:cs="Arial"/>
          <w:sz w:val="22"/>
          <w:szCs w:val="22"/>
        </w:rPr>
        <w:tab/>
        <w:t>Wszelkie zmiany niniejszej Karty Gwarancyjnej wymagają formy pisemnej pod rygorem nieważności.</w:t>
      </w:r>
    </w:p>
    <w:p w14:paraId="721C2813"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4. </w:t>
      </w:r>
      <w:r w:rsidRPr="004D235C">
        <w:rPr>
          <w:rFonts w:ascii="Arial" w:hAnsi="Arial" w:cs="Arial"/>
          <w:sz w:val="22"/>
          <w:szCs w:val="22"/>
        </w:rPr>
        <w:tab/>
        <w:t>Niniejszą Kartę Gwarancyjną sporządzono w czterech egzemplarzach na prawach oryginału, po dwa dla każdej ze stron.</w:t>
      </w:r>
    </w:p>
    <w:p w14:paraId="3D3A5424" w14:textId="607DE66E" w:rsidR="005D2F3B" w:rsidRPr="004D235C" w:rsidRDefault="005D2F3B" w:rsidP="004D235C">
      <w:pPr>
        <w:spacing w:after="0" w:line="240" w:lineRule="auto"/>
        <w:rPr>
          <w:rFonts w:ascii="Arial" w:hAnsi="Arial" w:cs="Arial"/>
          <w:sz w:val="22"/>
          <w:szCs w:val="22"/>
        </w:rPr>
      </w:pPr>
    </w:p>
    <w:p w14:paraId="58FE0272" w14:textId="77777777" w:rsidR="00554189" w:rsidRPr="004D235C" w:rsidRDefault="00554189" w:rsidP="004D235C">
      <w:pPr>
        <w:spacing w:after="0" w:line="240" w:lineRule="auto"/>
        <w:rPr>
          <w:rFonts w:ascii="Arial" w:hAnsi="Arial" w:cs="Arial"/>
          <w:sz w:val="22"/>
          <w:szCs w:val="22"/>
        </w:rPr>
      </w:pPr>
    </w:p>
    <w:p w14:paraId="01BAD102"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Sporządzono w:   _________________________, dnia ________________.</w:t>
      </w:r>
    </w:p>
    <w:p w14:paraId="76F0EABA"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Nazwisko i imię: _______________ </w:t>
      </w:r>
    </w:p>
    <w:p w14:paraId="1369D9D6"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W imieniu ___________________</w:t>
      </w:r>
    </w:p>
    <w:p w14:paraId="5ED69F50"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Podpis: ____________________</w:t>
      </w:r>
    </w:p>
    <w:p w14:paraId="6AAA9F38" w14:textId="77777777" w:rsidR="005D2F3B" w:rsidRPr="004D235C" w:rsidRDefault="005D2F3B" w:rsidP="004D235C">
      <w:pPr>
        <w:spacing w:after="0" w:line="240" w:lineRule="auto"/>
        <w:rPr>
          <w:rFonts w:ascii="Arial" w:hAnsi="Arial" w:cs="Arial"/>
          <w:sz w:val="22"/>
          <w:szCs w:val="22"/>
        </w:rPr>
      </w:pPr>
      <w:r w:rsidRPr="004D235C">
        <w:rPr>
          <w:rFonts w:ascii="Arial" w:hAnsi="Arial" w:cs="Arial"/>
          <w:sz w:val="22"/>
          <w:szCs w:val="22"/>
        </w:rPr>
        <w:t xml:space="preserve">[pieczęć instytucji wystawiającej Gwarancję] </w:t>
      </w:r>
    </w:p>
    <w:p w14:paraId="2EAB1B69" w14:textId="77777777" w:rsidR="005D2F3B" w:rsidRPr="004D235C" w:rsidRDefault="005D2F3B" w:rsidP="004D235C">
      <w:pPr>
        <w:spacing w:after="0" w:line="240" w:lineRule="auto"/>
        <w:rPr>
          <w:rFonts w:ascii="Arial" w:hAnsi="Arial" w:cs="Arial"/>
          <w:b/>
          <w:bCs/>
          <w:sz w:val="22"/>
          <w:szCs w:val="22"/>
        </w:rPr>
      </w:pPr>
    </w:p>
    <w:p w14:paraId="75474C7B" w14:textId="77777777" w:rsidR="005D2F3B" w:rsidRPr="004D235C" w:rsidRDefault="005D2F3B" w:rsidP="004D235C">
      <w:pPr>
        <w:spacing w:after="0" w:line="240" w:lineRule="auto"/>
        <w:rPr>
          <w:rFonts w:ascii="Arial" w:hAnsi="Arial" w:cs="Arial"/>
          <w:sz w:val="22"/>
          <w:szCs w:val="22"/>
        </w:rPr>
      </w:pPr>
    </w:p>
    <w:p w14:paraId="4160E934" w14:textId="77777777" w:rsidR="007364EF" w:rsidRPr="004D235C" w:rsidRDefault="007364EF" w:rsidP="004D235C">
      <w:pPr>
        <w:spacing w:after="0" w:line="240" w:lineRule="auto"/>
        <w:ind w:left="0" w:firstLine="0"/>
        <w:rPr>
          <w:rFonts w:ascii="Arial" w:hAnsi="Arial" w:cs="Arial"/>
          <w:sz w:val="22"/>
          <w:szCs w:val="22"/>
        </w:rPr>
      </w:pPr>
    </w:p>
    <w:sectPr w:rsidR="007364EF" w:rsidRPr="004D235C" w:rsidSect="00B05FC7">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786A" w14:textId="77777777" w:rsidR="002779FD" w:rsidRDefault="002779FD" w:rsidP="001506EB">
      <w:pPr>
        <w:spacing w:before="0" w:after="0" w:line="240" w:lineRule="auto"/>
      </w:pPr>
      <w:r>
        <w:separator/>
      </w:r>
    </w:p>
  </w:endnote>
  <w:endnote w:type="continuationSeparator" w:id="0">
    <w:p w14:paraId="3996C5DF" w14:textId="77777777" w:rsidR="002779FD" w:rsidRDefault="002779FD"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etaKorrespondenzEuro">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2596" w14:textId="77777777" w:rsidR="004D235C" w:rsidRPr="000D4682" w:rsidRDefault="004D235C" w:rsidP="004D235C">
    <w:pPr>
      <w:pBdr>
        <w:top w:val="single" w:sz="4" w:space="1" w:color="auto"/>
      </w:pBdr>
      <w:spacing w:before="0" w:after="0" w:line="240" w:lineRule="auto"/>
      <w:ind w:left="1622" w:right="51" w:hanging="1622"/>
      <w:rPr>
        <w:rFonts w:ascii="Arial" w:hAnsi="Arial" w:cs="Arial"/>
        <w:sz w:val="16"/>
        <w:szCs w:val="16"/>
      </w:rPr>
    </w:pPr>
    <w:r w:rsidRPr="000D4682">
      <w:rPr>
        <w:rFonts w:ascii="Arial" w:hAnsi="Arial" w:cs="Arial"/>
        <w:sz w:val="16"/>
        <w:szCs w:val="16"/>
      </w:rPr>
      <w:t xml:space="preserve">Nazwa zamówienia: </w:t>
    </w:r>
    <w:r w:rsidRPr="000D4682">
      <w:rPr>
        <w:rFonts w:ascii="Arial" w:hAnsi="Arial" w:cs="Arial"/>
        <w:sz w:val="16"/>
        <w:szCs w:val="16"/>
      </w:rPr>
      <w:tab/>
    </w:r>
    <w:r w:rsidRPr="000D4682">
      <w:rPr>
        <w:rFonts w:ascii="Arial" w:hAnsi="Arial" w:cs="Arial"/>
        <w:color w:val="000000"/>
        <w:sz w:val="16"/>
        <w:szCs w:val="16"/>
        <w:shd w:val="clear" w:color="auto" w:fill="FFFFFF"/>
      </w:rPr>
      <w:t>„</w:t>
    </w:r>
    <w:r w:rsidRPr="000D4682">
      <w:rPr>
        <w:rFonts w:ascii="Arial" w:hAnsi="Arial" w:cs="Arial"/>
        <w:sz w:val="16"/>
        <w:szCs w:val="16"/>
      </w:rPr>
      <w:t xml:space="preserve">Odbudowa oczyszczalni ścieków </w:t>
    </w:r>
    <w:proofErr w:type="spellStart"/>
    <w:r w:rsidRPr="000D4682">
      <w:rPr>
        <w:rFonts w:ascii="Arial" w:hAnsi="Arial" w:cs="Arial"/>
        <w:sz w:val="16"/>
        <w:szCs w:val="16"/>
      </w:rPr>
      <w:t>PWiK</w:t>
    </w:r>
    <w:proofErr w:type="spellEnd"/>
    <w:r w:rsidRPr="000D4682">
      <w:rPr>
        <w:rFonts w:ascii="Arial" w:hAnsi="Arial" w:cs="Arial"/>
        <w:sz w:val="16"/>
        <w:szCs w:val="16"/>
      </w:rPr>
      <w:t xml:space="preserve"> w Brzegu</w:t>
    </w:r>
    <w:r w:rsidRPr="000D4682">
      <w:rPr>
        <w:rFonts w:ascii="Arial" w:hAnsi="Arial" w:cs="Arial"/>
        <w:color w:val="000000"/>
        <w:sz w:val="16"/>
        <w:szCs w:val="16"/>
        <w:shd w:val="clear" w:color="auto" w:fill="FFFFFF"/>
      </w:rPr>
      <w:t>”</w:t>
    </w:r>
  </w:p>
  <w:p w14:paraId="36EFD9DD" w14:textId="5E5EB793" w:rsidR="004D235C" w:rsidRPr="00673E0F" w:rsidRDefault="004D235C" w:rsidP="004D235C">
    <w:pPr>
      <w:pBdr>
        <w:top w:val="single" w:sz="4" w:space="1" w:color="auto"/>
      </w:pBdr>
      <w:spacing w:before="0" w:after="0" w:line="240" w:lineRule="auto"/>
      <w:ind w:left="0" w:right="51" w:firstLine="0"/>
      <w:rPr>
        <w:rFonts w:ascii="Times New Roman" w:hAnsi="Times New Roman" w:cs="Times New Roman"/>
        <w:color w:val="000000"/>
      </w:rPr>
    </w:pPr>
    <w:r w:rsidRPr="000D4682">
      <w:rPr>
        <w:rFonts w:ascii="Arial" w:hAnsi="Arial" w:cs="Arial"/>
        <w:sz w:val="16"/>
        <w:szCs w:val="16"/>
      </w:rPr>
      <w:t>Numer zamówienia:</w:t>
    </w:r>
    <w:r w:rsidRPr="000D4682">
      <w:rPr>
        <w:rFonts w:ascii="Arial" w:hAnsi="Arial" w:cs="Arial"/>
        <w:sz w:val="16"/>
        <w:szCs w:val="16"/>
      </w:rPr>
      <w:tab/>
    </w:r>
    <w:r w:rsidR="004B60C4">
      <w:rPr>
        <w:rFonts w:ascii="Arial" w:hAnsi="Arial" w:cs="Arial"/>
        <w:sz w:val="16"/>
        <w:szCs w:val="16"/>
      </w:rPr>
      <w:t xml:space="preserve"> TU-PN-08-</w:t>
    </w:r>
    <w:r w:rsidRPr="000D4682">
      <w:rPr>
        <w:rFonts w:ascii="Arial" w:hAnsi="Arial" w:cs="Arial"/>
        <w:sz w:val="16"/>
        <w:szCs w:val="16"/>
      </w:rPr>
      <w:t>2025</w:t>
    </w:r>
    <w:r>
      <w:rPr>
        <w:rFonts w:ascii="Arial" w:hAnsi="Arial" w:cs="Arial"/>
        <w:sz w:val="18"/>
        <w:szCs w:val="18"/>
      </w:rPr>
      <w:t xml:space="preserve"> </w:t>
    </w:r>
  </w:p>
  <w:p w14:paraId="3C0B3E76" w14:textId="77777777" w:rsidR="00296C60" w:rsidRPr="00543BDD" w:rsidRDefault="00296C60">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4A26" w14:textId="77777777" w:rsidR="002779FD" w:rsidRDefault="002779FD" w:rsidP="001506EB">
      <w:pPr>
        <w:spacing w:before="0" w:after="0" w:line="240" w:lineRule="auto"/>
      </w:pPr>
      <w:r>
        <w:separator/>
      </w:r>
    </w:p>
  </w:footnote>
  <w:footnote w:type="continuationSeparator" w:id="0">
    <w:p w14:paraId="6846AE71" w14:textId="77777777" w:rsidR="002779FD" w:rsidRDefault="002779FD" w:rsidP="00150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62FA" w14:textId="5024008B" w:rsidR="00296C60" w:rsidRDefault="00296C60" w:rsidP="002000B4">
    <w:pPr>
      <w:pStyle w:val="Nagwek"/>
      <w:pBdr>
        <w:bottom w:val="single" w:sz="6" w:space="1" w:color="auto"/>
      </w:pBdr>
      <w:tabs>
        <w:tab w:val="clear" w:pos="8640"/>
        <w:tab w:val="right" w:pos="9072"/>
        <w:tab w:val="right" w:pos="9639"/>
      </w:tabs>
      <w:jc w:val="right"/>
      <w:rPr>
        <w:sz w:val="16"/>
        <w:szCs w:val="16"/>
        <w:lang w:val="pl-PL"/>
      </w:rPr>
    </w:pPr>
  </w:p>
  <w:p w14:paraId="443EC908" w14:textId="7165A1E9" w:rsidR="00296C60" w:rsidRPr="000E24CB" w:rsidRDefault="00296C60">
    <w:pPr>
      <w:pStyle w:val="Nagwek"/>
      <w:pBdr>
        <w:bottom w:val="single" w:sz="6" w:space="1" w:color="auto"/>
      </w:pBdr>
      <w:tabs>
        <w:tab w:val="clear" w:pos="8640"/>
        <w:tab w:val="right" w:pos="9072"/>
        <w:tab w:val="right" w:pos="9639"/>
      </w:tabs>
      <w:rPr>
        <w:sz w:val="16"/>
        <w:szCs w:val="16"/>
        <w:lang w:val="pl-PL"/>
      </w:rPr>
    </w:pPr>
    <w:r w:rsidRPr="000E24CB">
      <w:rPr>
        <w:sz w:val="16"/>
        <w:szCs w:val="16"/>
        <w:lang w:val="pl-PL"/>
      </w:rPr>
      <w:t>Część II</w:t>
    </w:r>
    <w:r>
      <w:rPr>
        <w:sz w:val="16"/>
        <w:szCs w:val="16"/>
        <w:lang w:val="pl-PL"/>
      </w:rPr>
      <w:t xml:space="preserve"> – Kontrakt</w:t>
    </w:r>
  </w:p>
  <w:p w14:paraId="37B31C16" w14:textId="74E3C5D9" w:rsidR="00296C60" w:rsidRPr="000E24CB" w:rsidRDefault="00296C60">
    <w:pPr>
      <w:pStyle w:val="Nagwek"/>
      <w:pBdr>
        <w:bottom w:val="single" w:sz="6" w:space="1" w:color="auto"/>
      </w:pBdr>
      <w:tabs>
        <w:tab w:val="clear" w:pos="8640"/>
        <w:tab w:val="right" w:pos="9072"/>
      </w:tabs>
      <w:rPr>
        <w:sz w:val="16"/>
        <w:szCs w:val="16"/>
        <w:lang w:val="pl-PL"/>
      </w:rPr>
    </w:pPr>
    <w:r w:rsidRPr="000E24CB">
      <w:rPr>
        <w:sz w:val="16"/>
        <w:szCs w:val="16"/>
        <w:lang w:val="pl-PL"/>
      </w:rPr>
      <w:t>Część II.2 - Warunki Ogólne Kontraktu</w:t>
    </w:r>
    <w:r w:rsidRPr="000E24CB">
      <w:rPr>
        <w:sz w:val="16"/>
        <w:szCs w:val="16"/>
        <w:lang w:val="pl-PL"/>
      </w:rPr>
      <w:tab/>
    </w:r>
    <w:r w:rsidRPr="000E24CB">
      <w:rPr>
        <w:sz w:val="16"/>
        <w:szCs w:val="16"/>
        <w:lang w:val="pl-PL"/>
      </w:rPr>
      <w:tab/>
    </w:r>
    <w:r w:rsidRPr="000E24CB">
      <w:rPr>
        <w:rStyle w:val="Numerstrony"/>
        <w:sz w:val="16"/>
        <w:szCs w:val="16"/>
        <w:lang w:val="pl-PL"/>
      </w:rPr>
      <w:fldChar w:fldCharType="begin"/>
    </w:r>
    <w:r w:rsidRPr="000E24CB">
      <w:rPr>
        <w:rStyle w:val="Numerstrony"/>
        <w:sz w:val="16"/>
        <w:szCs w:val="16"/>
        <w:lang w:val="pl-PL"/>
      </w:rPr>
      <w:instrText xml:space="preserve"> PAGE </w:instrText>
    </w:r>
    <w:r w:rsidRPr="000E24CB">
      <w:rPr>
        <w:rStyle w:val="Numerstrony"/>
        <w:sz w:val="16"/>
        <w:szCs w:val="16"/>
        <w:lang w:val="pl-PL"/>
      </w:rPr>
      <w:fldChar w:fldCharType="separate"/>
    </w:r>
    <w:r w:rsidR="003755FF">
      <w:rPr>
        <w:rStyle w:val="Numerstrony"/>
        <w:noProof/>
        <w:sz w:val="16"/>
        <w:szCs w:val="16"/>
        <w:lang w:val="pl-PL"/>
      </w:rPr>
      <w:t>6</w:t>
    </w:r>
    <w:r w:rsidRPr="000E24CB">
      <w:rPr>
        <w:rStyle w:val="Numerstrony"/>
        <w:sz w:val="16"/>
        <w:szCs w:val="16"/>
        <w:lang w:val="pl-P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388D" w14:textId="77777777" w:rsidR="00296C60" w:rsidRDefault="00296C60">
    <w:pPr>
      <w:pStyle w:val="Nagwek"/>
      <w:pBdr>
        <w:bottom w:val="single" w:sz="6" w:space="1" w:color="auto"/>
      </w:pBdr>
      <w:tabs>
        <w:tab w:val="clear" w:pos="8640"/>
        <w:tab w:val="right" w:pos="9072"/>
        <w:tab w:val="right" w:pos="9639"/>
      </w:tabs>
      <w:rPr>
        <w:i/>
        <w:iCs/>
        <w:sz w:val="16"/>
        <w:szCs w:val="16"/>
        <w:lang w:val="pl-PL"/>
      </w:rPr>
    </w:pPr>
    <w:r w:rsidRPr="00DB2370">
      <w:rPr>
        <w:sz w:val="16"/>
        <w:szCs w:val="16"/>
        <w:lang w:val="pl-PL"/>
      </w:rPr>
      <w:t>Część  II – Kontrakt</w:t>
    </w:r>
    <w:r>
      <w:rPr>
        <w:i/>
        <w:iCs/>
        <w:sz w:val="16"/>
        <w:szCs w:val="16"/>
        <w:lang w:val="pl-PL"/>
      </w:rPr>
      <w:t xml:space="preserve"> </w:t>
    </w:r>
  </w:p>
  <w:p w14:paraId="1C1D60B3" w14:textId="4899880D" w:rsidR="00296C60" w:rsidRPr="00D45490" w:rsidRDefault="00296C60" w:rsidP="00DB2370">
    <w:pPr>
      <w:pStyle w:val="Nagwek"/>
      <w:pBdr>
        <w:bottom w:val="single" w:sz="6" w:space="1" w:color="auto"/>
      </w:pBdr>
      <w:tabs>
        <w:tab w:val="clear" w:pos="8640"/>
        <w:tab w:val="right" w:pos="9072"/>
        <w:tab w:val="right" w:pos="9639"/>
      </w:tabs>
      <w:rPr>
        <w:sz w:val="16"/>
        <w:szCs w:val="16"/>
        <w:lang w:val="pl-PL"/>
      </w:rPr>
    </w:pPr>
    <w:r>
      <w:rPr>
        <w:sz w:val="16"/>
        <w:szCs w:val="16"/>
        <w:lang w:val="pl-PL"/>
      </w:rPr>
      <w:t xml:space="preserve">Część II.4  - Karta gwarancyjna </w:t>
    </w:r>
    <w:r w:rsidRPr="00D45490">
      <w:rPr>
        <w:sz w:val="16"/>
        <w:szCs w:val="16"/>
        <w:lang w:val="pl-PL"/>
      </w:rPr>
      <w:tab/>
    </w:r>
    <w:r w:rsidRPr="00D45490">
      <w:rPr>
        <w:rStyle w:val="Numerstrony"/>
        <w:sz w:val="16"/>
        <w:szCs w:val="16"/>
        <w:lang w:val="pl-PL"/>
      </w:rPr>
      <w:fldChar w:fldCharType="begin"/>
    </w:r>
    <w:r w:rsidRPr="00D45490">
      <w:rPr>
        <w:rStyle w:val="Numerstrony"/>
        <w:sz w:val="16"/>
        <w:szCs w:val="16"/>
        <w:lang w:val="pl-PL"/>
      </w:rPr>
      <w:instrText xml:space="preserve"> PAGE </w:instrText>
    </w:r>
    <w:r w:rsidRPr="00D45490">
      <w:rPr>
        <w:rStyle w:val="Numerstrony"/>
        <w:sz w:val="16"/>
        <w:szCs w:val="16"/>
        <w:lang w:val="pl-PL"/>
      </w:rPr>
      <w:fldChar w:fldCharType="separate"/>
    </w:r>
    <w:r w:rsidR="00865D62">
      <w:rPr>
        <w:rStyle w:val="Numerstrony"/>
        <w:noProof/>
        <w:sz w:val="16"/>
        <w:szCs w:val="16"/>
        <w:lang w:val="pl-PL"/>
      </w:rPr>
      <w:t>49</w:t>
    </w:r>
    <w:r w:rsidRPr="00D45490">
      <w:rPr>
        <w:rStyle w:val="Numerstrony"/>
        <w:sz w:val="16"/>
        <w:szCs w:val="16"/>
        <w:lang w:val="pl-P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769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2"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3" w15:restartNumberingAfterBreak="0">
    <w:nsid w:val="00000001"/>
    <w:multiLevelType w:val="hybridMultilevel"/>
    <w:tmpl w:val="00000001"/>
    <w:lvl w:ilvl="0" w:tplc="00000001">
      <w:start w:val="2"/>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5" w15:restartNumberingAfterBreak="0">
    <w:nsid w:val="0054334F"/>
    <w:multiLevelType w:val="hybridMultilevel"/>
    <w:tmpl w:val="3F260064"/>
    <w:lvl w:ilvl="0" w:tplc="04150001">
      <w:start w:val="1"/>
      <w:numFmt w:val="bullet"/>
      <w:lvlText w:val=""/>
      <w:lvlJc w:val="left"/>
      <w:pPr>
        <w:ind w:left="786" w:hanging="360"/>
      </w:pPr>
      <w:rPr>
        <w:rFonts w:ascii="Symbol" w:hAnsi="Symbol" w:hint="default"/>
      </w:rPr>
    </w:lvl>
    <w:lvl w:ilvl="1" w:tplc="D42405DE">
      <w:start w:val="1"/>
      <w:numFmt w:val="bullet"/>
      <w:lvlText w:val="-"/>
      <w:lvlJc w:val="left"/>
      <w:pPr>
        <w:ind w:left="873" w:hanging="360"/>
      </w:pPr>
      <w:rPr>
        <w:rFonts w:ascii="Arial" w:hAnsi="Arial" w:hint="default"/>
      </w:rPr>
    </w:lvl>
    <w:lvl w:ilvl="2" w:tplc="D42405DE">
      <w:start w:val="1"/>
      <w:numFmt w:val="bullet"/>
      <w:lvlText w:val="-"/>
      <w:lvlJc w:val="left"/>
      <w:pPr>
        <w:ind w:left="1593" w:hanging="180"/>
      </w:pPr>
      <w:rPr>
        <w:rFonts w:ascii="Arial" w:hAnsi="Arial" w:hint="default"/>
      </w:r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 w15:restartNumberingAfterBreak="0">
    <w:nsid w:val="00F84A98"/>
    <w:multiLevelType w:val="multilevel"/>
    <w:tmpl w:val="C96E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042750"/>
    <w:multiLevelType w:val="multilevel"/>
    <w:tmpl w:val="B726C522"/>
    <w:lvl w:ilvl="0">
      <w:start w:val="4"/>
      <w:numFmt w:val="lowerLetter"/>
      <w:lvlText w:val="%1)"/>
      <w:lvlJc w:val="left"/>
      <w:pPr>
        <w:ind w:left="360"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A013AF"/>
    <w:multiLevelType w:val="multilevel"/>
    <w:tmpl w:val="CBECB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450F23"/>
    <w:multiLevelType w:val="hybridMultilevel"/>
    <w:tmpl w:val="D1424B5C"/>
    <w:lvl w:ilvl="0" w:tplc="FFFFFFFF">
      <w:start w:val="1"/>
      <w:numFmt w:val="lowerLetter"/>
      <w:lvlText w:val="%1."/>
      <w:lvlJc w:val="left"/>
      <w:pPr>
        <w:ind w:left="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47A6522"/>
    <w:multiLevelType w:val="hybridMultilevel"/>
    <w:tmpl w:val="1C72981A"/>
    <w:lvl w:ilvl="0" w:tplc="04090001">
      <w:start w:val="1"/>
      <w:numFmt w:val="bullet"/>
      <w:lvlText w:val=""/>
      <w:lvlJc w:val="left"/>
      <w:pPr>
        <w:ind w:left="786" w:hanging="360"/>
      </w:pPr>
      <w:rPr>
        <w:rFonts w:ascii="Symbol" w:hAnsi="Symbol" w:hint="default"/>
      </w:rPr>
    </w:lvl>
    <w:lvl w:ilvl="1" w:tplc="04090001">
      <w:start w:val="1"/>
      <w:numFmt w:val="bullet"/>
      <w:lvlText w:val=""/>
      <w:lvlJc w:val="left"/>
      <w:pPr>
        <w:ind w:left="1506" w:hanging="360"/>
      </w:pPr>
      <w:rPr>
        <w:rFonts w:ascii="Symbol" w:hAnsi="Symbo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04B66D39"/>
    <w:multiLevelType w:val="hybridMultilevel"/>
    <w:tmpl w:val="8F9020A4"/>
    <w:lvl w:ilvl="0" w:tplc="C13CD724">
      <w:start w:val="7"/>
      <w:numFmt w:val="lowerLetter"/>
      <w:lvlText w:val="(%1)"/>
      <w:lvlJc w:val="left"/>
      <w:pPr>
        <w:ind w:left="360"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12" w15:restartNumberingAfterBreak="0">
    <w:nsid w:val="04D04845"/>
    <w:multiLevelType w:val="multilevel"/>
    <w:tmpl w:val="828EF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011A12"/>
    <w:multiLevelType w:val="hybridMultilevel"/>
    <w:tmpl w:val="8F9020A4"/>
    <w:name w:val="WW8Num12"/>
    <w:lvl w:ilvl="0" w:tplc="C13CD724">
      <w:start w:val="7"/>
      <w:numFmt w:val="lowerLetter"/>
      <w:lvlText w:val="(%1)"/>
      <w:lvlJc w:val="left"/>
      <w:pPr>
        <w:ind w:left="1693"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080420A3"/>
    <w:multiLevelType w:val="multilevel"/>
    <w:tmpl w:val="889C4B5A"/>
    <w:lvl w:ilvl="0">
      <w:start w:val="1"/>
      <w:numFmt w:val="decimal"/>
      <w:lvlText w:val="%1."/>
      <w:lvlJc w:val="left"/>
      <w:pPr>
        <w:ind w:left="360" w:hanging="360"/>
      </w:pPr>
    </w:lvl>
    <w:lvl w:ilvl="1">
      <w:start w:val="1"/>
      <w:numFmt w:val="lowerRoman"/>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E85895"/>
    <w:multiLevelType w:val="multilevel"/>
    <w:tmpl w:val="0990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913B27"/>
    <w:multiLevelType w:val="multilevel"/>
    <w:tmpl w:val="208298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A5F20A3"/>
    <w:multiLevelType w:val="multilevel"/>
    <w:tmpl w:val="A42A4D00"/>
    <w:lvl w:ilvl="0">
      <w:start w:val="1"/>
      <w:numFmt w:val="decimal"/>
      <w:lvlText w:val="%1)"/>
      <w:lvlJc w:val="left"/>
      <w:pPr>
        <w:ind w:left="644" w:hanging="360"/>
      </w:pPr>
    </w:lvl>
    <w:lvl w:ilvl="1">
      <w:start w:val="1"/>
      <w:numFmt w:val="lowerLetter"/>
      <w:lvlText w:val="%2)"/>
      <w:lvlJc w:val="left"/>
      <w:pPr>
        <w:ind w:left="1442" w:hanging="360"/>
      </w:pPr>
    </w:lvl>
    <w:lvl w:ilvl="2">
      <w:start w:val="1"/>
      <w:numFmt w:val="decimal"/>
      <w:lvlText w:val="%3."/>
      <w:lvlJc w:val="left"/>
      <w:pPr>
        <w:ind w:left="2162" w:hanging="180"/>
      </w:pPr>
    </w:lvl>
    <w:lvl w:ilvl="3">
      <w:start w:val="14"/>
      <w:numFmt w:val="upperRoman"/>
      <w:lvlText w:val="%4."/>
      <w:lvlJc w:val="left"/>
      <w:pPr>
        <w:ind w:left="3242" w:hanging="72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8" w15:restartNumberingAfterBreak="0">
    <w:nsid w:val="0DCA27B1"/>
    <w:multiLevelType w:val="multilevel"/>
    <w:tmpl w:val="C2E689E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0EE942EA"/>
    <w:multiLevelType w:val="multilevel"/>
    <w:tmpl w:val="B5DC616A"/>
    <w:lvl w:ilvl="0">
      <w:start w:val="2"/>
      <w:numFmt w:val="decimal"/>
      <w:lvlText w:val="%1."/>
      <w:lvlJc w:val="left"/>
      <w:pPr>
        <w:ind w:left="720" w:hanging="360"/>
      </w:pPr>
    </w:lvl>
    <w:lvl w:ilvl="1">
      <w:start w:val="1"/>
      <w:numFmt w:val="decimal"/>
      <w:lvlText w:val="2.%2)"/>
      <w:lvlJc w:val="left"/>
      <w:pPr>
        <w:ind w:left="144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0" w15:restartNumberingAfterBreak="0">
    <w:nsid w:val="0F252F0C"/>
    <w:multiLevelType w:val="hybridMultilevel"/>
    <w:tmpl w:val="2CBC76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755B57"/>
    <w:multiLevelType w:val="multilevel"/>
    <w:tmpl w:val="D3E231DE"/>
    <w:lvl w:ilvl="0">
      <w:start w:val="1"/>
      <w:numFmt w:val="decimal"/>
      <w:lvlText w:val="%1)"/>
      <w:lvlJc w:val="left"/>
      <w:pPr>
        <w:ind w:left="72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125456B8"/>
    <w:multiLevelType w:val="hybridMultilevel"/>
    <w:tmpl w:val="CF9E97CA"/>
    <w:lvl w:ilvl="0" w:tplc="7A5ECE5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CC7847"/>
    <w:multiLevelType w:val="hybridMultilevel"/>
    <w:tmpl w:val="758CE016"/>
    <w:lvl w:ilvl="0" w:tplc="D31C70F8">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4" w15:restartNumberingAfterBreak="0">
    <w:nsid w:val="1726448D"/>
    <w:multiLevelType w:val="hybridMultilevel"/>
    <w:tmpl w:val="1CF0A386"/>
    <w:lvl w:ilvl="0" w:tplc="04150001">
      <w:start w:val="1"/>
      <w:numFmt w:val="bullet"/>
      <w:lvlText w:val=""/>
      <w:lvlJc w:val="left"/>
      <w:pPr>
        <w:ind w:left="786"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5" w15:restartNumberingAfterBreak="0">
    <w:nsid w:val="178C01B1"/>
    <w:multiLevelType w:val="multilevel"/>
    <w:tmpl w:val="042661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5B0288"/>
    <w:multiLevelType w:val="multilevel"/>
    <w:tmpl w:val="9C365A48"/>
    <w:lvl w:ilvl="0">
      <w:start w:val="1"/>
      <w:numFmt w:val="lowerLetter"/>
      <w:lvlText w:val="%1)"/>
      <w:lvlJc w:val="left"/>
      <w:pPr>
        <w:ind w:left="1069" w:hanging="360"/>
      </w:pPr>
    </w:lvl>
    <w:lvl w:ilvl="1">
      <w:start w:val="2"/>
      <w:numFmt w:val="bullet"/>
      <w:lvlText w:val="●"/>
      <w:lvlJc w:val="left"/>
      <w:pPr>
        <w:ind w:left="2149" w:hanging="720"/>
      </w:pPr>
      <w:rPr>
        <w:rFonts w:ascii="Noto Sans Symbols" w:eastAsia="Noto Sans Symbols" w:hAnsi="Noto Sans Symbols" w:cs="Noto Sans Symbol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195D3952"/>
    <w:multiLevelType w:val="hybridMultilevel"/>
    <w:tmpl w:val="519E8F26"/>
    <w:lvl w:ilvl="0" w:tplc="0AAA5CC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A0D235C"/>
    <w:multiLevelType w:val="multilevel"/>
    <w:tmpl w:val="8C26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84758E"/>
    <w:multiLevelType w:val="multilevel"/>
    <w:tmpl w:val="46F0B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103BE6"/>
    <w:multiLevelType w:val="hybridMultilevel"/>
    <w:tmpl w:val="3FFE7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CA7795E"/>
    <w:multiLevelType w:val="hybridMultilevel"/>
    <w:tmpl w:val="B45A6D4E"/>
    <w:lvl w:ilvl="0" w:tplc="04150001">
      <w:start w:val="1"/>
      <w:numFmt w:val="bullet"/>
      <w:lvlText w:val=""/>
      <w:lvlJc w:val="left"/>
      <w:pPr>
        <w:ind w:left="786" w:hanging="360"/>
      </w:pPr>
      <w:rPr>
        <w:rFonts w:ascii="Symbol" w:hAnsi="Symbol" w:hint="default"/>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2" w15:restartNumberingAfterBreak="0">
    <w:nsid w:val="1F1365AE"/>
    <w:multiLevelType w:val="singleLevel"/>
    <w:tmpl w:val="7A3851A6"/>
    <w:lvl w:ilvl="0">
      <w:start w:val="1"/>
      <w:numFmt w:val="lowerLetter"/>
      <w:lvlText w:val="(%1)"/>
      <w:lvlJc w:val="left"/>
      <w:pPr>
        <w:tabs>
          <w:tab w:val="num" w:pos="1444"/>
        </w:tabs>
        <w:ind w:left="1444" w:hanging="735"/>
      </w:pPr>
      <w:rPr>
        <w:rFonts w:hint="default"/>
      </w:rPr>
    </w:lvl>
  </w:abstractNum>
  <w:abstractNum w:abstractNumId="33" w15:restartNumberingAfterBreak="0">
    <w:nsid w:val="23AD6DB4"/>
    <w:multiLevelType w:val="multilevel"/>
    <w:tmpl w:val="F82666A8"/>
    <w:lvl w:ilvl="0">
      <w:start w:val="1"/>
      <w:numFmt w:val="decimal"/>
      <w:lvlText w:val="%1)"/>
      <w:lvlJc w:val="left"/>
      <w:pPr>
        <w:ind w:left="810" w:hanging="360"/>
      </w:pPr>
      <w:rPr>
        <w:rFonts w:hint="default"/>
        <w:color w:val="000000"/>
      </w:rPr>
    </w:lvl>
    <w:lvl w:ilvl="1">
      <w:start w:val="1"/>
      <w:numFmt w:val="decimal"/>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4" w15:restartNumberingAfterBreak="0">
    <w:nsid w:val="250C7E41"/>
    <w:multiLevelType w:val="multilevel"/>
    <w:tmpl w:val="8C8AFA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FE10FC7"/>
    <w:multiLevelType w:val="multilevel"/>
    <w:tmpl w:val="EBC80DD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33102145"/>
    <w:multiLevelType w:val="multilevel"/>
    <w:tmpl w:val="F474C1A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37B846D2"/>
    <w:multiLevelType w:val="hybridMultilevel"/>
    <w:tmpl w:val="689ECF84"/>
    <w:lvl w:ilvl="0" w:tplc="7A5ECE50">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9" w15:restartNumberingAfterBreak="0">
    <w:nsid w:val="3A2C627F"/>
    <w:multiLevelType w:val="hybridMultilevel"/>
    <w:tmpl w:val="B64276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AD65893"/>
    <w:multiLevelType w:val="hybridMultilevel"/>
    <w:tmpl w:val="81262BBE"/>
    <w:lvl w:ilvl="0" w:tplc="7A5ECE50">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41" w15:restartNumberingAfterBreak="0">
    <w:nsid w:val="3B7D59BE"/>
    <w:multiLevelType w:val="hybridMultilevel"/>
    <w:tmpl w:val="3DDC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A33E9F"/>
    <w:multiLevelType w:val="hybridMultilevel"/>
    <w:tmpl w:val="535EB76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3F6662C1"/>
    <w:multiLevelType w:val="hybridMultilevel"/>
    <w:tmpl w:val="A18A9BF0"/>
    <w:lvl w:ilvl="0" w:tplc="5C20BB50">
      <w:start w:val="1"/>
      <w:numFmt w:val="lowerLetter"/>
      <w:lvlText w:val="(%1)"/>
      <w:lvlJc w:val="left"/>
      <w:pPr>
        <w:tabs>
          <w:tab w:val="num" w:pos="2160"/>
        </w:tabs>
        <w:ind w:left="2160" w:hanging="360"/>
      </w:pPr>
      <w:rPr>
        <w:rFonts w:hint="default"/>
      </w:rPr>
    </w:lvl>
    <w:lvl w:ilvl="1" w:tplc="04150019">
      <w:start w:val="1"/>
      <w:numFmt w:val="lowerLetter"/>
      <w:lvlText w:val="%2."/>
      <w:lvlJc w:val="left"/>
      <w:pPr>
        <w:tabs>
          <w:tab w:val="num" w:pos="2340"/>
        </w:tabs>
        <w:ind w:left="2340" w:hanging="360"/>
      </w:pPr>
    </w:lvl>
    <w:lvl w:ilvl="2" w:tplc="0415001B">
      <w:start w:val="1"/>
      <w:numFmt w:val="lowerRoman"/>
      <w:lvlText w:val="%3."/>
      <w:lvlJc w:val="right"/>
      <w:pPr>
        <w:tabs>
          <w:tab w:val="num" w:pos="3060"/>
        </w:tabs>
        <w:ind w:left="3060" w:hanging="180"/>
      </w:pPr>
    </w:lvl>
    <w:lvl w:ilvl="3" w:tplc="0415000F">
      <w:start w:val="1"/>
      <w:numFmt w:val="decimal"/>
      <w:lvlText w:val="%4."/>
      <w:lvlJc w:val="left"/>
      <w:pPr>
        <w:tabs>
          <w:tab w:val="num" w:pos="3780"/>
        </w:tabs>
        <w:ind w:left="3780" w:hanging="360"/>
      </w:pPr>
    </w:lvl>
    <w:lvl w:ilvl="4" w:tplc="04150019">
      <w:start w:val="1"/>
      <w:numFmt w:val="lowerLetter"/>
      <w:lvlText w:val="%5."/>
      <w:lvlJc w:val="left"/>
      <w:pPr>
        <w:tabs>
          <w:tab w:val="num" w:pos="4500"/>
        </w:tabs>
        <w:ind w:left="4500" w:hanging="360"/>
      </w:pPr>
    </w:lvl>
    <w:lvl w:ilvl="5" w:tplc="0415001B">
      <w:start w:val="1"/>
      <w:numFmt w:val="lowerRoman"/>
      <w:lvlText w:val="%6."/>
      <w:lvlJc w:val="right"/>
      <w:pPr>
        <w:tabs>
          <w:tab w:val="num" w:pos="5220"/>
        </w:tabs>
        <w:ind w:left="5220" w:hanging="180"/>
      </w:pPr>
    </w:lvl>
    <w:lvl w:ilvl="6" w:tplc="0415000F">
      <w:start w:val="1"/>
      <w:numFmt w:val="decimal"/>
      <w:lvlText w:val="%7."/>
      <w:lvlJc w:val="left"/>
      <w:pPr>
        <w:tabs>
          <w:tab w:val="num" w:pos="5940"/>
        </w:tabs>
        <w:ind w:left="5940" w:hanging="360"/>
      </w:pPr>
    </w:lvl>
    <w:lvl w:ilvl="7" w:tplc="04150019">
      <w:start w:val="1"/>
      <w:numFmt w:val="lowerLetter"/>
      <w:lvlText w:val="%8."/>
      <w:lvlJc w:val="left"/>
      <w:pPr>
        <w:tabs>
          <w:tab w:val="num" w:pos="6660"/>
        </w:tabs>
        <w:ind w:left="6660" w:hanging="360"/>
      </w:pPr>
    </w:lvl>
    <w:lvl w:ilvl="8" w:tplc="0415001B">
      <w:start w:val="1"/>
      <w:numFmt w:val="lowerRoman"/>
      <w:lvlText w:val="%9."/>
      <w:lvlJc w:val="right"/>
      <w:pPr>
        <w:tabs>
          <w:tab w:val="num" w:pos="7380"/>
        </w:tabs>
        <w:ind w:left="7380" w:hanging="180"/>
      </w:pPr>
    </w:lvl>
  </w:abstractNum>
  <w:abstractNum w:abstractNumId="44" w15:restartNumberingAfterBreak="0">
    <w:nsid w:val="40082EAD"/>
    <w:multiLevelType w:val="hybridMultilevel"/>
    <w:tmpl w:val="CAD62846"/>
    <w:lvl w:ilvl="0" w:tplc="FFFFFFFF">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5" w15:restartNumberingAfterBreak="0">
    <w:nsid w:val="40C04905"/>
    <w:multiLevelType w:val="hybridMultilevel"/>
    <w:tmpl w:val="EBA4777E"/>
    <w:lvl w:ilvl="0" w:tplc="8288073C">
      <w:start w:val="8"/>
      <w:numFmt w:val="decimal"/>
      <w:lvlText w:val="%1."/>
      <w:lvlJc w:val="left"/>
      <w:pPr>
        <w:ind w:left="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D86C4FF0">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3701B4E">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786F7D6">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7B1C5F66">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33908068">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BDE6C4D4">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6F14E38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BEADA90">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43B54552"/>
    <w:multiLevelType w:val="hybridMultilevel"/>
    <w:tmpl w:val="448AF356"/>
    <w:lvl w:ilvl="0" w:tplc="7A5ECE5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43F958E5"/>
    <w:multiLevelType w:val="hybridMultilevel"/>
    <w:tmpl w:val="91DC478E"/>
    <w:lvl w:ilvl="0" w:tplc="7E74C7D4">
      <w:start w:val="4"/>
      <w:numFmt w:val="lowerLetter"/>
      <w:lvlText w:val="%1)"/>
      <w:lvlJc w:val="left"/>
      <w:pPr>
        <w:ind w:left="36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4F77D0B"/>
    <w:multiLevelType w:val="hybridMultilevel"/>
    <w:tmpl w:val="B7F6F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7DD2CE5"/>
    <w:multiLevelType w:val="hybridMultilevel"/>
    <w:tmpl w:val="D6921F00"/>
    <w:lvl w:ilvl="0" w:tplc="32CADF84">
      <w:start w:val="1"/>
      <w:numFmt w:val="lowerLetter"/>
      <w:lvlText w:val="(%1)"/>
      <w:lvlJc w:val="left"/>
      <w:pPr>
        <w:ind w:left="1353" w:hanging="360"/>
      </w:pPr>
      <w:rPr>
        <w:rFonts w:hint="default"/>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0" w15:restartNumberingAfterBreak="0">
    <w:nsid w:val="4A513957"/>
    <w:multiLevelType w:val="hybridMultilevel"/>
    <w:tmpl w:val="115EA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CD6759"/>
    <w:multiLevelType w:val="hybridMultilevel"/>
    <w:tmpl w:val="A238DCF0"/>
    <w:lvl w:ilvl="0" w:tplc="0415000F">
      <w:start w:val="1"/>
      <w:numFmt w:val="decimal"/>
      <w:lvlText w:val="%1."/>
      <w:lvlJc w:val="left"/>
      <w:pPr>
        <w:ind w:left="360" w:hanging="360"/>
      </w:pPr>
    </w:lvl>
    <w:lvl w:ilvl="1" w:tplc="2CB0D800">
      <w:start w:val="1"/>
      <w:numFmt w:val="lowerRoman"/>
      <w:lvlText w:val="%2."/>
      <w:lvlJc w:val="left"/>
      <w:pPr>
        <w:ind w:left="1080" w:hanging="360"/>
      </w:pPr>
      <w:rPr>
        <w:rFonts w:hint="default"/>
      </w:rPr>
    </w:lvl>
    <w:lvl w:ilvl="2" w:tplc="5E3696BA">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51C54210"/>
    <w:multiLevelType w:val="hybridMultilevel"/>
    <w:tmpl w:val="5E3E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6630A6"/>
    <w:multiLevelType w:val="hybridMultilevel"/>
    <w:tmpl w:val="3DEA8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6E4204"/>
    <w:multiLevelType w:val="hybridMultilevel"/>
    <w:tmpl w:val="BF8CD3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7356470"/>
    <w:multiLevelType w:val="multilevel"/>
    <w:tmpl w:val="C8447B42"/>
    <w:lvl w:ilvl="0">
      <w:start w:val="1"/>
      <w:numFmt w:val="decimal"/>
      <w:lvlText w:val="%1."/>
      <w:lvlJc w:val="left"/>
      <w:pPr>
        <w:ind w:left="450" w:hanging="450"/>
      </w:pPr>
    </w:lvl>
    <w:lvl w:ilvl="1">
      <w:start w:val="1"/>
      <w:numFmt w:val="decimal"/>
      <w:lvlText w:val="%1.%2)"/>
      <w:lvlJc w:val="left"/>
      <w:pPr>
        <w:ind w:left="1082" w:hanging="720"/>
      </w:pPr>
    </w:lvl>
    <w:lvl w:ilvl="2">
      <w:start w:val="1"/>
      <w:numFmt w:val="decimal"/>
      <w:lvlText w:val="%1.%2.%3."/>
      <w:lvlJc w:val="left"/>
      <w:pPr>
        <w:ind w:left="1444" w:hanging="720"/>
      </w:pPr>
    </w:lvl>
    <w:lvl w:ilvl="3">
      <w:start w:val="1"/>
      <w:numFmt w:val="decimal"/>
      <w:lvlText w:val="%1.%2.%3.%4."/>
      <w:lvlJc w:val="left"/>
      <w:pPr>
        <w:ind w:left="2166" w:hanging="1080"/>
      </w:pPr>
    </w:lvl>
    <w:lvl w:ilvl="4">
      <w:start w:val="1"/>
      <w:numFmt w:val="decimal"/>
      <w:lvlText w:val="%1.%2.%3.%4.%5."/>
      <w:lvlJc w:val="left"/>
      <w:pPr>
        <w:ind w:left="2528" w:hanging="1080"/>
      </w:pPr>
    </w:lvl>
    <w:lvl w:ilvl="5">
      <w:start w:val="1"/>
      <w:numFmt w:val="decimal"/>
      <w:lvlText w:val="%1.%2.%3.%4.%5.%6."/>
      <w:lvlJc w:val="left"/>
      <w:pPr>
        <w:ind w:left="3250" w:hanging="1440"/>
      </w:pPr>
    </w:lvl>
    <w:lvl w:ilvl="6">
      <w:start w:val="1"/>
      <w:numFmt w:val="decimal"/>
      <w:lvlText w:val="%1.%2.%3.%4.%5.%6.%7."/>
      <w:lvlJc w:val="left"/>
      <w:pPr>
        <w:ind w:left="3972" w:hanging="1800"/>
      </w:pPr>
    </w:lvl>
    <w:lvl w:ilvl="7">
      <w:start w:val="1"/>
      <w:numFmt w:val="decimal"/>
      <w:lvlText w:val="%1.%2.%3.%4.%5.%6.%7.%8."/>
      <w:lvlJc w:val="left"/>
      <w:pPr>
        <w:ind w:left="4334" w:hanging="1800"/>
      </w:pPr>
    </w:lvl>
    <w:lvl w:ilvl="8">
      <w:start w:val="1"/>
      <w:numFmt w:val="decimal"/>
      <w:lvlText w:val="%1.%2.%3.%4.%5.%6.%7.%8.%9."/>
      <w:lvlJc w:val="left"/>
      <w:pPr>
        <w:ind w:left="5056" w:hanging="2160"/>
      </w:pPr>
    </w:lvl>
  </w:abstractNum>
  <w:abstractNum w:abstractNumId="56" w15:restartNumberingAfterBreak="0">
    <w:nsid w:val="581D1E3E"/>
    <w:multiLevelType w:val="singleLevel"/>
    <w:tmpl w:val="7A3851A6"/>
    <w:lvl w:ilvl="0">
      <w:start w:val="1"/>
      <w:numFmt w:val="lowerLetter"/>
      <w:lvlText w:val="(%1)"/>
      <w:lvlJc w:val="left"/>
      <w:pPr>
        <w:tabs>
          <w:tab w:val="num" w:pos="1444"/>
        </w:tabs>
        <w:ind w:left="1444" w:hanging="735"/>
      </w:pPr>
      <w:rPr>
        <w:rFonts w:hint="default"/>
      </w:rPr>
    </w:lvl>
  </w:abstractNum>
  <w:abstractNum w:abstractNumId="57" w15:restartNumberingAfterBreak="0">
    <w:nsid w:val="58B4496D"/>
    <w:multiLevelType w:val="multilevel"/>
    <w:tmpl w:val="17D46914"/>
    <w:lvl w:ilvl="0">
      <w:start w:val="1"/>
      <w:numFmt w:val="lowerLetter"/>
      <w:lvlText w:val="%1)"/>
      <w:lvlJc w:val="left"/>
      <w:pPr>
        <w:ind w:left="2349" w:hanging="360"/>
      </w:pPr>
      <w:rPr>
        <w:rFonts w:hint="default"/>
      </w:rPr>
    </w:lvl>
    <w:lvl w:ilvl="1">
      <w:start w:val="1"/>
      <w:numFmt w:val="lowerLetter"/>
      <w:lvlText w:val="%2)"/>
      <w:lvlJc w:val="left"/>
      <w:pPr>
        <w:ind w:left="2053" w:hanging="360"/>
      </w:pPr>
      <w:rPr>
        <w:rFonts w:hint="default"/>
      </w:r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8" w15:restartNumberingAfterBreak="0">
    <w:nsid w:val="5C9C10F6"/>
    <w:multiLevelType w:val="hybridMultilevel"/>
    <w:tmpl w:val="D9B20F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D362948"/>
    <w:multiLevelType w:val="multilevel"/>
    <w:tmpl w:val="689ECF84"/>
    <w:lvl w:ilvl="0">
      <w:start w:val="1"/>
      <w:numFmt w:val="lowerLetter"/>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0" w15:restartNumberingAfterBreak="0">
    <w:nsid w:val="5DBF2549"/>
    <w:multiLevelType w:val="multilevel"/>
    <w:tmpl w:val="F31C32BC"/>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4"/>
      <w:numFmt w:val="decimal"/>
      <w:lvlText w:val="%1.%2.%3"/>
      <w:lvlJc w:val="left"/>
      <w:pPr>
        <w:tabs>
          <w:tab w:val="num" w:pos="990"/>
        </w:tabs>
        <w:ind w:left="990" w:hanging="990"/>
      </w:pPr>
      <w:rPr>
        <w:rFonts w:hint="default"/>
      </w:rPr>
    </w:lvl>
    <w:lvl w:ilvl="3">
      <w:start w:val="10"/>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EBD41BE"/>
    <w:multiLevelType w:val="hybridMultilevel"/>
    <w:tmpl w:val="8B606908"/>
    <w:lvl w:ilvl="0" w:tplc="D42405DE">
      <w:start w:val="1"/>
      <w:numFmt w:val="bullet"/>
      <w:lvlText w:val="-"/>
      <w:lvlJc w:val="left"/>
      <w:pPr>
        <w:ind w:left="1068"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62" w15:restartNumberingAfterBreak="0">
    <w:nsid w:val="5F1319D2"/>
    <w:multiLevelType w:val="multilevel"/>
    <w:tmpl w:val="87EAA942"/>
    <w:lvl w:ilvl="0">
      <w:start w:val="1"/>
      <w:numFmt w:val="decimal"/>
      <w:lvlText w:val="%1."/>
      <w:lvlJc w:val="left"/>
      <w:pPr>
        <w:ind w:left="1082" w:hanging="360"/>
      </w:pPr>
    </w:lvl>
    <w:lvl w:ilvl="1">
      <w:start w:val="1"/>
      <w:numFmt w:val="lowerLetter"/>
      <w:lvlText w:val="%2)"/>
      <w:lvlJc w:val="left"/>
      <w:pPr>
        <w:ind w:left="1802" w:hanging="360"/>
      </w:pPr>
    </w:lvl>
    <w:lvl w:ilvl="2">
      <w:start w:val="1"/>
      <w:numFmt w:val="lowerRoman"/>
      <w:lvlText w:val="%3."/>
      <w:lvlJc w:val="right"/>
      <w:pPr>
        <w:ind w:left="2522" w:hanging="180"/>
      </w:pPr>
    </w:lvl>
    <w:lvl w:ilvl="3">
      <w:start w:val="1"/>
      <w:numFmt w:val="decimal"/>
      <w:lvlText w:val="%4."/>
      <w:lvlJc w:val="left"/>
      <w:pPr>
        <w:ind w:left="3242" w:hanging="360"/>
      </w:pPr>
    </w:lvl>
    <w:lvl w:ilvl="4">
      <w:start w:val="1"/>
      <w:numFmt w:val="lowerLetter"/>
      <w:lvlText w:val="%5."/>
      <w:lvlJc w:val="left"/>
      <w:pPr>
        <w:ind w:left="3962" w:hanging="360"/>
      </w:pPr>
    </w:lvl>
    <w:lvl w:ilvl="5">
      <w:start w:val="1"/>
      <w:numFmt w:val="lowerRoman"/>
      <w:lvlText w:val="%6."/>
      <w:lvlJc w:val="right"/>
      <w:pPr>
        <w:ind w:left="4682" w:hanging="180"/>
      </w:pPr>
    </w:lvl>
    <w:lvl w:ilvl="6">
      <w:start w:val="1"/>
      <w:numFmt w:val="decimal"/>
      <w:lvlText w:val="%7."/>
      <w:lvlJc w:val="left"/>
      <w:pPr>
        <w:ind w:left="5402" w:hanging="360"/>
      </w:pPr>
    </w:lvl>
    <w:lvl w:ilvl="7">
      <w:start w:val="1"/>
      <w:numFmt w:val="lowerLetter"/>
      <w:lvlText w:val="%8."/>
      <w:lvlJc w:val="left"/>
      <w:pPr>
        <w:ind w:left="6122" w:hanging="360"/>
      </w:pPr>
    </w:lvl>
    <w:lvl w:ilvl="8">
      <w:start w:val="1"/>
      <w:numFmt w:val="lowerRoman"/>
      <w:lvlText w:val="%9."/>
      <w:lvlJc w:val="right"/>
      <w:pPr>
        <w:ind w:left="6842" w:hanging="180"/>
      </w:pPr>
    </w:lvl>
  </w:abstractNum>
  <w:abstractNum w:abstractNumId="63" w15:restartNumberingAfterBreak="0">
    <w:nsid w:val="60527B27"/>
    <w:multiLevelType w:val="hybridMultilevel"/>
    <w:tmpl w:val="B0B47AAA"/>
    <w:lvl w:ilvl="0" w:tplc="2F6A3CB2">
      <w:start w:val="1"/>
      <w:numFmt w:val="decimal"/>
      <w:lvlText w:val="%1."/>
      <w:lvlJc w:val="left"/>
      <w:pPr>
        <w:ind w:left="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DADA8F84">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5C9AD24C">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2ABCC63A">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4E42A61A">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9EF24222">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6D18ABF8">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D85014B8">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37E26386">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606C6690"/>
    <w:multiLevelType w:val="multilevel"/>
    <w:tmpl w:val="E78EF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F25DC6"/>
    <w:multiLevelType w:val="multilevel"/>
    <w:tmpl w:val="63A896B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
      <w:lvlJc w:val="left"/>
      <w:pPr>
        <w:ind w:left="2149" w:hanging="360"/>
      </w:pPr>
      <w:rPr>
        <w:rFonts w:ascii="Times New Roman" w:eastAsia="Times New Roman" w:hAnsi="Times New Roman" w:cs="Times New Roman"/>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65A40F72"/>
    <w:multiLevelType w:val="hybridMultilevel"/>
    <w:tmpl w:val="280A6F1C"/>
    <w:lvl w:ilvl="0" w:tplc="019E52EA">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6B420256"/>
    <w:multiLevelType w:val="hybridMultilevel"/>
    <w:tmpl w:val="BBD6B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B7F3107"/>
    <w:multiLevelType w:val="hybridMultilevel"/>
    <w:tmpl w:val="4E860178"/>
    <w:lvl w:ilvl="0" w:tplc="C5B8DCE4">
      <w:start w:val="1"/>
      <w:numFmt w:val="lowerLetter"/>
      <w:lvlText w:val="(%1)"/>
      <w:lvlJc w:val="left"/>
      <w:pPr>
        <w:ind w:left="1211" w:hanging="360"/>
      </w:pPr>
      <w:rPr>
        <w:rFonts w:ascii="Verdana" w:eastAsia="Times New Roman" w:hAnsi="Verdana"/>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70" w15:restartNumberingAfterBreak="0">
    <w:nsid w:val="6EE76A73"/>
    <w:multiLevelType w:val="hybridMultilevel"/>
    <w:tmpl w:val="0C0C79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1" w15:restartNumberingAfterBreak="0">
    <w:nsid w:val="705538ED"/>
    <w:multiLevelType w:val="multilevel"/>
    <w:tmpl w:val="CFA22A26"/>
    <w:lvl w:ilvl="0">
      <w:start w:val="1"/>
      <w:numFmt w:val="decimal"/>
      <w:lvlText w:val="%1."/>
      <w:lvlJc w:val="left"/>
      <w:pPr>
        <w:ind w:left="720" w:hanging="360"/>
      </w:pPr>
      <w:rPr>
        <w:rFonts w:ascii="Arial" w:eastAsia="Tahoma" w:hAnsi="Arial" w:cs="Arial" w:hint="default"/>
      </w:rPr>
    </w:lvl>
    <w:lvl w:ilvl="1">
      <w:start w:val="2"/>
      <w:numFmt w:val="decimal"/>
      <w:lvlText w:val="%1.%2"/>
      <w:lvlJc w:val="left"/>
      <w:pPr>
        <w:ind w:left="2370" w:hanging="2010"/>
      </w:pPr>
    </w:lvl>
    <w:lvl w:ilvl="2">
      <w:start w:val="1"/>
      <w:numFmt w:val="decimal"/>
      <w:lvlText w:val="%1.%2.%3"/>
      <w:lvlJc w:val="left"/>
      <w:pPr>
        <w:ind w:left="2370" w:hanging="2010"/>
      </w:pPr>
    </w:lvl>
    <w:lvl w:ilvl="3">
      <w:start w:val="1"/>
      <w:numFmt w:val="decimal"/>
      <w:lvlText w:val="%1.%2.%3.%4"/>
      <w:lvlJc w:val="left"/>
      <w:pPr>
        <w:ind w:left="2370" w:hanging="2010"/>
      </w:pPr>
    </w:lvl>
    <w:lvl w:ilvl="4">
      <w:start w:val="1"/>
      <w:numFmt w:val="decimal"/>
      <w:lvlText w:val="%1.%2.%3.%4.%5"/>
      <w:lvlJc w:val="left"/>
      <w:pPr>
        <w:ind w:left="2370" w:hanging="2010"/>
      </w:pPr>
    </w:lvl>
    <w:lvl w:ilvl="5">
      <w:start w:val="1"/>
      <w:numFmt w:val="decimal"/>
      <w:lvlText w:val="%1.%2.%3.%4.%5.%6"/>
      <w:lvlJc w:val="left"/>
      <w:pPr>
        <w:ind w:left="2370" w:hanging="2010"/>
      </w:pPr>
    </w:lvl>
    <w:lvl w:ilvl="6">
      <w:start w:val="1"/>
      <w:numFmt w:val="decimal"/>
      <w:lvlText w:val="%1.%2.%3.%4.%5.%6.%7"/>
      <w:lvlJc w:val="left"/>
      <w:pPr>
        <w:ind w:left="2370" w:hanging="2010"/>
      </w:pPr>
    </w:lvl>
    <w:lvl w:ilvl="7">
      <w:start w:val="1"/>
      <w:numFmt w:val="decimal"/>
      <w:lvlText w:val="%1.%2.%3.%4.%5.%6.%7.%8"/>
      <w:lvlJc w:val="left"/>
      <w:pPr>
        <w:ind w:left="2370" w:hanging="2010"/>
      </w:pPr>
    </w:lvl>
    <w:lvl w:ilvl="8">
      <w:start w:val="1"/>
      <w:numFmt w:val="decimal"/>
      <w:lvlText w:val="%1.%2.%3.%4.%5.%6.%7.%8.%9"/>
      <w:lvlJc w:val="left"/>
      <w:pPr>
        <w:ind w:left="2370" w:hanging="2010"/>
      </w:pPr>
    </w:lvl>
  </w:abstractNum>
  <w:abstractNum w:abstractNumId="72" w15:restartNumberingAfterBreak="0">
    <w:nsid w:val="707D2859"/>
    <w:multiLevelType w:val="hybridMultilevel"/>
    <w:tmpl w:val="E314210C"/>
    <w:lvl w:ilvl="0" w:tplc="7A5ECE50">
      <w:start w:val="1"/>
      <w:numFmt w:val="lowerLetter"/>
      <w:lvlText w:val="(%1)"/>
      <w:lvlJc w:val="left"/>
      <w:pPr>
        <w:ind w:left="426" w:hanging="360"/>
      </w:pPr>
      <w:rPr>
        <w:rFonts w:hint="default"/>
      </w:rPr>
    </w:lvl>
    <w:lvl w:ilvl="1" w:tplc="76B69548">
      <w:start w:val="1"/>
      <w:numFmt w:val="lowerLetter"/>
      <w:lvlText w:val="%2)"/>
      <w:lvlJc w:val="left"/>
      <w:pPr>
        <w:ind w:left="1146" w:hanging="360"/>
      </w:pPr>
      <w:rPr>
        <w:rFonts w:hint="default"/>
      </w:r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3" w15:restartNumberingAfterBreak="0">
    <w:nsid w:val="71E77EB9"/>
    <w:multiLevelType w:val="hybridMultilevel"/>
    <w:tmpl w:val="50E499F6"/>
    <w:lvl w:ilvl="0" w:tplc="F4B0C7A2">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893E36"/>
    <w:multiLevelType w:val="multilevel"/>
    <w:tmpl w:val="A2A4F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74F80EFC"/>
    <w:multiLevelType w:val="multilevel"/>
    <w:tmpl w:val="FF5A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BE4D25"/>
    <w:multiLevelType w:val="hybridMultilevel"/>
    <w:tmpl w:val="7F14871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7" w15:restartNumberingAfterBreak="0">
    <w:nsid w:val="78E81E48"/>
    <w:multiLevelType w:val="hybridMultilevel"/>
    <w:tmpl w:val="D1424B5C"/>
    <w:lvl w:ilvl="0" w:tplc="820A17A0">
      <w:start w:val="1"/>
      <w:numFmt w:val="lowerLetter"/>
      <w:lvlText w:val="%1."/>
      <w:lvlJc w:val="left"/>
      <w:pPr>
        <w:ind w:left="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AAFAD5D4">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C3E6FED8">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736EE130">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B03EB60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34D662FE">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2E502732">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30D2618C">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9912DC8E">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7B053AF7"/>
    <w:multiLevelType w:val="multilevel"/>
    <w:tmpl w:val="D13A4C4E"/>
    <w:lvl w:ilvl="0">
      <w:start w:val="1"/>
      <w:numFmt w:val="lowerLetter"/>
      <w:lvlText w:val="%1)"/>
      <w:lvlJc w:val="left"/>
      <w:pPr>
        <w:ind w:left="72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15:restartNumberingAfterBreak="0">
    <w:nsid w:val="7D853247"/>
    <w:multiLevelType w:val="hybridMultilevel"/>
    <w:tmpl w:val="4EF8D40A"/>
    <w:lvl w:ilvl="0" w:tplc="29BA4A90">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AB49C9"/>
    <w:multiLevelType w:val="multilevel"/>
    <w:tmpl w:val="DDD6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D45A5C"/>
    <w:multiLevelType w:val="multilevel"/>
    <w:tmpl w:val="7D20CD4A"/>
    <w:lvl w:ilvl="0">
      <w:start w:val="1"/>
      <w:numFmt w:val="decimal"/>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15:restartNumberingAfterBreak="0">
    <w:nsid w:val="7FA2471B"/>
    <w:multiLevelType w:val="hybridMultilevel"/>
    <w:tmpl w:val="C8D677BA"/>
    <w:lvl w:ilvl="0" w:tplc="04150011">
      <w:start w:val="1"/>
      <w:numFmt w:val="decimal"/>
      <w:lvlText w:val="%1)"/>
      <w:lvlJc w:val="left"/>
      <w:pPr>
        <w:ind w:left="786" w:hanging="360"/>
      </w:pPr>
      <w:rPr>
        <w:rFonts w:hint="default"/>
        <w:color w:val="000000"/>
      </w:rPr>
    </w:lvl>
    <w:lvl w:ilvl="1" w:tplc="FFFFFFFF">
      <w:start w:val="1"/>
      <w:numFmt w:val="lowerLetter"/>
      <w:lvlText w:val="%2."/>
      <w:lvlJc w:val="left"/>
      <w:pPr>
        <w:ind w:left="650" w:hanging="360"/>
      </w:pPr>
    </w:lvl>
    <w:lvl w:ilvl="2" w:tplc="FFFFFFFF">
      <w:start w:val="1"/>
      <w:numFmt w:val="lowerRoman"/>
      <w:lvlText w:val="%3."/>
      <w:lvlJc w:val="right"/>
      <w:pPr>
        <w:ind w:left="1370" w:hanging="180"/>
      </w:pPr>
    </w:lvl>
    <w:lvl w:ilvl="3" w:tplc="FFFFFFFF" w:tentative="1">
      <w:start w:val="1"/>
      <w:numFmt w:val="decimal"/>
      <w:lvlText w:val="%4."/>
      <w:lvlJc w:val="left"/>
      <w:pPr>
        <w:ind w:left="2090" w:hanging="360"/>
      </w:pPr>
    </w:lvl>
    <w:lvl w:ilvl="4" w:tplc="FFFFFFFF" w:tentative="1">
      <w:start w:val="1"/>
      <w:numFmt w:val="lowerLetter"/>
      <w:lvlText w:val="%5."/>
      <w:lvlJc w:val="left"/>
      <w:pPr>
        <w:ind w:left="2810" w:hanging="360"/>
      </w:pPr>
    </w:lvl>
    <w:lvl w:ilvl="5" w:tplc="FFFFFFFF" w:tentative="1">
      <w:start w:val="1"/>
      <w:numFmt w:val="lowerRoman"/>
      <w:lvlText w:val="%6."/>
      <w:lvlJc w:val="right"/>
      <w:pPr>
        <w:ind w:left="3530" w:hanging="180"/>
      </w:pPr>
    </w:lvl>
    <w:lvl w:ilvl="6" w:tplc="FFFFFFFF" w:tentative="1">
      <w:start w:val="1"/>
      <w:numFmt w:val="decimal"/>
      <w:lvlText w:val="%7."/>
      <w:lvlJc w:val="left"/>
      <w:pPr>
        <w:ind w:left="4250" w:hanging="360"/>
      </w:pPr>
    </w:lvl>
    <w:lvl w:ilvl="7" w:tplc="FFFFFFFF" w:tentative="1">
      <w:start w:val="1"/>
      <w:numFmt w:val="lowerLetter"/>
      <w:lvlText w:val="%8."/>
      <w:lvlJc w:val="left"/>
      <w:pPr>
        <w:ind w:left="4970" w:hanging="360"/>
      </w:pPr>
    </w:lvl>
    <w:lvl w:ilvl="8" w:tplc="FFFFFFFF" w:tentative="1">
      <w:start w:val="1"/>
      <w:numFmt w:val="lowerRoman"/>
      <w:lvlText w:val="%9."/>
      <w:lvlJc w:val="right"/>
      <w:pPr>
        <w:ind w:left="5690" w:hanging="180"/>
      </w:pPr>
    </w:lvl>
  </w:abstractNum>
  <w:num w:numId="1" w16cid:durableId="250814564">
    <w:abstractNumId w:val="2"/>
  </w:num>
  <w:num w:numId="2" w16cid:durableId="1851866626">
    <w:abstractNumId w:val="1"/>
  </w:num>
  <w:num w:numId="3" w16cid:durableId="188296330">
    <w:abstractNumId w:val="40"/>
  </w:num>
  <w:num w:numId="4" w16cid:durableId="22757832">
    <w:abstractNumId w:val="56"/>
  </w:num>
  <w:num w:numId="5" w16cid:durableId="389497527">
    <w:abstractNumId w:val="34"/>
  </w:num>
  <w:num w:numId="6" w16cid:durableId="1901205782">
    <w:abstractNumId w:val="60"/>
  </w:num>
  <w:num w:numId="7" w16cid:durableId="1750883332">
    <w:abstractNumId w:val="66"/>
  </w:num>
  <w:num w:numId="8" w16cid:durableId="62486610">
    <w:abstractNumId w:val="76"/>
  </w:num>
  <w:num w:numId="9" w16cid:durableId="190413724">
    <w:abstractNumId w:val="4"/>
  </w:num>
  <w:num w:numId="10" w16cid:durableId="568882083">
    <w:abstractNumId w:val="43"/>
  </w:num>
  <w:num w:numId="11" w16cid:durableId="1141340801">
    <w:abstractNumId w:val="47"/>
  </w:num>
  <w:num w:numId="12" w16cid:durableId="805440395">
    <w:abstractNumId w:val="24"/>
  </w:num>
  <w:num w:numId="13" w16cid:durableId="1622571334">
    <w:abstractNumId w:val="49"/>
  </w:num>
  <w:num w:numId="14" w16cid:durableId="1300380152">
    <w:abstractNumId w:val="67"/>
  </w:num>
  <w:num w:numId="15" w16cid:durableId="478497848">
    <w:abstractNumId w:val="35"/>
  </w:num>
  <w:num w:numId="16" w16cid:durableId="1930655526">
    <w:abstractNumId w:val="69"/>
  </w:num>
  <w:num w:numId="17" w16cid:durableId="1678341269">
    <w:abstractNumId w:val="51"/>
  </w:num>
  <w:num w:numId="18" w16cid:durableId="1833519157">
    <w:abstractNumId w:val="39"/>
  </w:num>
  <w:num w:numId="19" w16cid:durableId="322321058">
    <w:abstractNumId w:val="58"/>
  </w:num>
  <w:num w:numId="20" w16cid:durableId="1555387366">
    <w:abstractNumId w:val="54"/>
  </w:num>
  <w:num w:numId="21" w16cid:durableId="730270773">
    <w:abstractNumId w:val="20"/>
  </w:num>
  <w:num w:numId="22" w16cid:durableId="1461536193">
    <w:abstractNumId w:val="32"/>
  </w:num>
  <w:num w:numId="23" w16cid:durableId="901449363">
    <w:abstractNumId w:val="44"/>
  </w:num>
  <w:num w:numId="24" w16cid:durableId="857157415">
    <w:abstractNumId w:val="70"/>
  </w:num>
  <w:num w:numId="25" w16cid:durableId="1315526196">
    <w:abstractNumId w:val="61"/>
  </w:num>
  <w:num w:numId="26" w16cid:durableId="473983497">
    <w:abstractNumId w:val="42"/>
  </w:num>
  <w:num w:numId="27" w16cid:durableId="350033443">
    <w:abstractNumId w:val="13"/>
  </w:num>
  <w:num w:numId="28" w16cid:durableId="1049114822">
    <w:abstractNumId w:val="31"/>
  </w:num>
  <w:num w:numId="29" w16cid:durableId="1422294148">
    <w:abstractNumId w:val="5"/>
  </w:num>
  <w:num w:numId="30" w16cid:durableId="1555197343">
    <w:abstractNumId w:val="79"/>
  </w:num>
  <w:num w:numId="31" w16cid:durableId="910894975">
    <w:abstractNumId w:val="80"/>
  </w:num>
  <w:num w:numId="32" w16cid:durableId="1572689517">
    <w:abstractNumId w:val="75"/>
  </w:num>
  <w:num w:numId="33" w16cid:durableId="2115589292">
    <w:abstractNumId w:val="30"/>
  </w:num>
  <w:num w:numId="34" w16cid:durableId="162403088">
    <w:abstractNumId w:val="0"/>
  </w:num>
  <w:num w:numId="35" w16cid:durableId="562567695">
    <w:abstractNumId w:val="28"/>
  </w:num>
  <w:num w:numId="36" w16cid:durableId="873082815">
    <w:abstractNumId w:val="15"/>
  </w:num>
  <w:num w:numId="37" w16cid:durableId="1654795037">
    <w:abstractNumId w:val="64"/>
  </w:num>
  <w:num w:numId="38" w16cid:durableId="1843738800">
    <w:abstractNumId w:val="6"/>
  </w:num>
  <w:num w:numId="39" w16cid:durableId="637994652">
    <w:abstractNumId w:val="29"/>
  </w:num>
  <w:num w:numId="40" w16cid:durableId="407505198">
    <w:abstractNumId w:val="11"/>
  </w:num>
  <w:num w:numId="41" w16cid:durableId="615672413">
    <w:abstractNumId w:val="72"/>
  </w:num>
  <w:num w:numId="42" w16cid:durableId="296230338">
    <w:abstractNumId w:val="22"/>
  </w:num>
  <w:num w:numId="43" w16cid:durableId="1541669494">
    <w:abstractNumId w:val="46"/>
  </w:num>
  <w:num w:numId="44" w16cid:durableId="275060577">
    <w:abstractNumId w:val="48"/>
  </w:num>
  <w:num w:numId="45" w16cid:durableId="465514102">
    <w:abstractNumId w:val="10"/>
  </w:num>
  <w:num w:numId="46" w16cid:durableId="1437751586">
    <w:abstractNumId w:val="38"/>
  </w:num>
  <w:num w:numId="47" w16cid:durableId="1996184966">
    <w:abstractNumId w:val="59"/>
  </w:num>
  <w:num w:numId="48" w16cid:durableId="34241219">
    <w:abstractNumId w:val="3"/>
  </w:num>
  <w:num w:numId="49" w16cid:durableId="1266883781">
    <w:abstractNumId w:val="23"/>
  </w:num>
  <w:num w:numId="50" w16cid:durableId="483472374">
    <w:abstractNumId w:val="68"/>
  </w:num>
  <w:num w:numId="51" w16cid:durableId="1080298241">
    <w:abstractNumId w:val="52"/>
  </w:num>
  <w:num w:numId="52" w16cid:durableId="21075309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0953752">
    <w:abstractNumId w:val="65"/>
  </w:num>
  <w:num w:numId="54" w16cid:durableId="835145622">
    <w:abstractNumId w:val="26"/>
  </w:num>
  <w:num w:numId="55" w16cid:durableId="309678656">
    <w:abstractNumId w:val="14"/>
  </w:num>
  <w:num w:numId="56" w16cid:durableId="1531139682">
    <w:abstractNumId w:val="12"/>
  </w:num>
  <w:num w:numId="57" w16cid:durableId="46154233">
    <w:abstractNumId w:val="25"/>
  </w:num>
  <w:num w:numId="58" w16cid:durableId="886571879">
    <w:abstractNumId w:val="8"/>
  </w:num>
  <w:num w:numId="59" w16cid:durableId="206188037">
    <w:abstractNumId w:val="7"/>
  </w:num>
  <w:num w:numId="60" w16cid:durableId="569384541">
    <w:abstractNumId w:val="71"/>
  </w:num>
  <w:num w:numId="61" w16cid:durableId="373314305">
    <w:abstractNumId w:val="81"/>
  </w:num>
  <w:num w:numId="62" w16cid:durableId="243877982">
    <w:abstractNumId w:val="16"/>
  </w:num>
  <w:num w:numId="63" w16cid:durableId="1921330968">
    <w:abstractNumId w:val="78"/>
  </w:num>
  <w:num w:numId="64" w16cid:durableId="1996763554">
    <w:abstractNumId w:val="62"/>
  </w:num>
  <w:num w:numId="65" w16cid:durableId="1507284343">
    <w:abstractNumId w:val="55"/>
  </w:num>
  <w:num w:numId="66" w16cid:durableId="138889995">
    <w:abstractNumId w:val="17"/>
  </w:num>
  <w:num w:numId="67" w16cid:durableId="931428507">
    <w:abstractNumId w:val="19"/>
  </w:num>
  <w:num w:numId="68" w16cid:durableId="834340426">
    <w:abstractNumId w:val="37"/>
  </w:num>
  <w:num w:numId="69" w16cid:durableId="2042969646">
    <w:abstractNumId w:val="57"/>
  </w:num>
  <w:num w:numId="70" w16cid:durableId="1016808518">
    <w:abstractNumId w:val="21"/>
  </w:num>
  <w:num w:numId="71" w16cid:durableId="1970238965">
    <w:abstractNumId w:val="33"/>
  </w:num>
  <w:num w:numId="72" w16cid:durableId="228804502">
    <w:abstractNumId w:val="82"/>
  </w:num>
  <w:num w:numId="73" w16cid:durableId="165360948">
    <w:abstractNumId w:val="50"/>
  </w:num>
  <w:num w:numId="74" w16cid:durableId="1619871141">
    <w:abstractNumId w:val="36"/>
  </w:num>
  <w:num w:numId="75" w16cid:durableId="548997876">
    <w:abstractNumId w:val="77"/>
  </w:num>
  <w:num w:numId="76" w16cid:durableId="1552616872">
    <w:abstractNumId w:val="63"/>
  </w:num>
  <w:num w:numId="77" w16cid:durableId="1859852812">
    <w:abstractNumId w:val="9"/>
  </w:num>
  <w:num w:numId="78" w16cid:durableId="1744452098">
    <w:abstractNumId w:val="27"/>
  </w:num>
  <w:num w:numId="79" w16cid:durableId="354042782">
    <w:abstractNumId w:val="45"/>
  </w:num>
  <w:num w:numId="80" w16cid:durableId="1986930570">
    <w:abstractNumId w:val="74"/>
  </w:num>
  <w:num w:numId="81" w16cid:durableId="1435587894">
    <w:abstractNumId w:val="41"/>
  </w:num>
  <w:num w:numId="82" w16cid:durableId="1427460319">
    <w:abstractNumId w:val="53"/>
  </w:num>
  <w:num w:numId="83" w16cid:durableId="518390404">
    <w:abstractNumId w:val="73"/>
  </w:num>
  <w:num w:numId="84" w16cid:durableId="54232874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B"/>
    <w:rsid w:val="00020FDB"/>
    <w:rsid w:val="00022905"/>
    <w:rsid w:val="000254DE"/>
    <w:rsid w:val="00032308"/>
    <w:rsid w:val="00034AA9"/>
    <w:rsid w:val="00041C90"/>
    <w:rsid w:val="00043C90"/>
    <w:rsid w:val="000516F9"/>
    <w:rsid w:val="00055598"/>
    <w:rsid w:val="00074F34"/>
    <w:rsid w:val="000769FF"/>
    <w:rsid w:val="000834A4"/>
    <w:rsid w:val="00083B5B"/>
    <w:rsid w:val="000A00E2"/>
    <w:rsid w:val="000A4AB0"/>
    <w:rsid w:val="000A6C42"/>
    <w:rsid w:val="000A7A63"/>
    <w:rsid w:val="000B0AC8"/>
    <w:rsid w:val="000B61DA"/>
    <w:rsid w:val="000D35FB"/>
    <w:rsid w:val="000E24CB"/>
    <w:rsid w:val="000E3495"/>
    <w:rsid w:val="000F4E9A"/>
    <w:rsid w:val="000F7FBA"/>
    <w:rsid w:val="00106FAC"/>
    <w:rsid w:val="00112401"/>
    <w:rsid w:val="00120C64"/>
    <w:rsid w:val="001232A6"/>
    <w:rsid w:val="00134AB5"/>
    <w:rsid w:val="00136064"/>
    <w:rsid w:val="00140056"/>
    <w:rsid w:val="00147406"/>
    <w:rsid w:val="001506EB"/>
    <w:rsid w:val="00170015"/>
    <w:rsid w:val="001853CD"/>
    <w:rsid w:val="001860B1"/>
    <w:rsid w:val="00187D4F"/>
    <w:rsid w:val="001A281C"/>
    <w:rsid w:val="001C1009"/>
    <w:rsid w:val="001D6590"/>
    <w:rsid w:val="001E16FF"/>
    <w:rsid w:val="001E4BA9"/>
    <w:rsid w:val="001F1005"/>
    <w:rsid w:val="002000B4"/>
    <w:rsid w:val="002043D8"/>
    <w:rsid w:val="00215207"/>
    <w:rsid w:val="002158DF"/>
    <w:rsid w:val="002448F4"/>
    <w:rsid w:val="002615C9"/>
    <w:rsid w:val="00265E2A"/>
    <w:rsid w:val="002779FD"/>
    <w:rsid w:val="002840EF"/>
    <w:rsid w:val="0028799E"/>
    <w:rsid w:val="00290108"/>
    <w:rsid w:val="002929E0"/>
    <w:rsid w:val="00296C60"/>
    <w:rsid w:val="00297594"/>
    <w:rsid w:val="002A2161"/>
    <w:rsid w:val="002A494D"/>
    <w:rsid w:val="002A78C4"/>
    <w:rsid w:val="002B6693"/>
    <w:rsid w:val="002B7BB1"/>
    <w:rsid w:val="002C29D7"/>
    <w:rsid w:val="002C3684"/>
    <w:rsid w:val="002C416D"/>
    <w:rsid w:val="002C60D5"/>
    <w:rsid w:val="002F2264"/>
    <w:rsid w:val="002F3B87"/>
    <w:rsid w:val="002F6693"/>
    <w:rsid w:val="00303AB2"/>
    <w:rsid w:val="00311C36"/>
    <w:rsid w:val="00330298"/>
    <w:rsid w:val="00340C5E"/>
    <w:rsid w:val="00351E41"/>
    <w:rsid w:val="00352DE9"/>
    <w:rsid w:val="00374DD5"/>
    <w:rsid w:val="003755FF"/>
    <w:rsid w:val="0039133A"/>
    <w:rsid w:val="003A3123"/>
    <w:rsid w:val="003A401E"/>
    <w:rsid w:val="003A6EBC"/>
    <w:rsid w:val="003B1237"/>
    <w:rsid w:val="003B2B3B"/>
    <w:rsid w:val="003B709C"/>
    <w:rsid w:val="003C671A"/>
    <w:rsid w:val="003D6778"/>
    <w:rsid w:val="003D7F0B"/>
    <w:rsid w:val="003E392D"/>
    <w:rsid w:val="003F7901"/>
    <w:rsid w:val="00410248"/>
    <w:rsid w:val="004125BF"/>
    <w:rsid w:val="004132A5"/>
    <w:rsid w:val="00421D8C"/>
    <w:rsid w:val="00433911"/>
    <w:rsid w:val="00437C1E"/>
    <w:rsid w:val="004402C6"/>
    <w:rsid w:val="00441342"/>
    <w:rsid w:val="00442D17"/>
    <w:rsid w:val="00442EB3"/>
    <w:rsid w:val="00446F88"/>
    <w:rsid w:val="00447A69"/>
    <w:rsid w:val="00461677"/>
    <w:rsid w:val="00462219"/>
    <w:rsid w:val="004757AD"/>
    <w:rsid w:val="00482F42"/>
    <w:rsid w:val="004866AA"/>
    <w:rsid w:val="00494A0C"/>
    <w:rsid w:val="004A1CD1"/>
    <w:rsid w:val="004B3191"/>
    <w:rsid w:val="004B60C4"/>
    <w:rsid w:val="004C2DB3"/>
    <w:rsid w:val="004C6683"/>
    <w:rsid w:val="004C68D3"/>
    <w:rsid w:val="004D235C"/>
    <w:rsid w:val="004D55ED"/>
    <w:rsid w:val="004E4443"/>
    <w:rsid w:val="004F00E2"/>
    <w:rsid w:val="004F1EFD"/>
    <w:rsid w:val="004F5909"/>
    <w:rsid w:val="00500E31"/>
    <w:rsid w:val="00507711"/>
    <w:rsid w:val="00521A6A"/>
    <w:rsid w:val="00530ACE"/>
    <w:rsid w:val="0053229D"/>
    <w:rsid w:val="00543BDD"/>
    <w:rsid w:val="00554189"/>
    <w:rsid w:val="00554592"/>
    <w:rsid w:val="005659B7"/>
    <w:rsid w:val="00570995"/>
    <w:rsid w:val="005757E2"/>
    <w:rsid w:val="0058624E"/>
    <w:rsid w:val="00590488"/>
    <w:rsid w:val="0059570D"/>
    <w:rsid w:val="005A339C"/>
    <w:rsid w:val="005B51E7"/>
    <w:rsid w:val="005B655C"/>
    <w:rsid w:val="005D2F3B"/>
    <w:rsid w:val="005D4665"/>
    <w:rsid w:val="005D505B"/>
    <w:rsid w:val="005E11FC"/>
    <w:rsid w:val="00601EA6"/>
    <w:rsid w:val="00602AE0"/>
    <w:rsid w:val="00640395"/>
    <w:rsid w:val="00641059"/>
    <w:rsid w:val="0064111F"/>
    <w:rsid w:val="00643DE8"/>
    <w:rsid w:val="00665074"/>
    <w:rsid w:val="006667B4"/>
    <w:rsid w:val="00677F43"/>
    <w:rsid w:val="00683356"/>
    <w:rsid w:val="00684ABB"/>
    <w:rsid w:val="00686A13"/>
    <w:rsid w:val="00695EDD"/>
    <w:rsid w:val="006A5E2E"/>
    <w:rsid w:val="006A77C7"/>
    <w:rsid w:val="006B037B"/>
    <w:rsid w:val="006B7313"/>
    <w:rsid w:val="006C4582"/>
    <w:rsid w:val="006C5462"/>
    <w:rsid w:val="006C5961"/>
    <w:rsid w:val="006D3109"/>
    <w:rsid w:val="006E6095"/>
    <w:rsid w:val="00701FB3"/>
    <w:rsid w:val="00717BE6"/>
    <w:rsid w:val="007315A7"/>
    <w:rsid w:val="007364EF"/>
    <w:rsid w:val="007553D3"/>
    <w:rsid w:val="00771449"/>
    <w:rsid w:val="00783468"/>
    <w:rsid w:val="00793120"/>
    <w:rsid w:val="007968F9"/>
    <w:rsid w:val="007A6105"/>
    <w:rsid w:val="007B0F00"/>
    <w:rsid w:val="007C5017"/>
    <w:rsid w:val="007D3472"/>
    <w:rsid w:val="007D396D"/>
    <w:rsid w:val="007D642C"/>
    <w:rsid w:val="007E3225"/>
    <w:rsid w:val="007E525A"/>
    <w:rsid w:val="007E5FA9"/>
    <w:rsid w:val="007F523B"/>
    <w:rsid w:val="007F67C3"/>
    <w:rsid w:val="007F7627"/>
    <w:rsid w:val="008239EE"/>
    <w:rsid w:val="00843C95"/>
    <w:rsid w:val="00845560"/>
    <w:rsid w:val="00847F08"/>
    <w:rsid w:val="00853CB0"/>
    <w:rsid w:val="008564DD"/>
    <w:rsid w:val="008658A9"/>
    <w:rsid w:val="00865D62"/>
    <w:rsid w:val="00867CBF"/>
    <w:rsid w:val="00877C82"/>
    <w:rsid w:val="00887226"/>
    <w:rsid w:val="00895881"/>
    <w:rsid w:val="008B7602"/>
    <w:rsid w:val="008B7D89"/>
    <w:rsid w:val="008C1ABE"/>
    <w:rsid w:val="008C2DEC"/>
    <w:rsid w:val="008C6400"/>
    <w:rsid w:val="008D5AAF"/>
    <w:rsid w:val="008E4B74"/>
    <w:rsid w:val="008E64FB"/>
    <w:rsid w:val="008E7B97"/>
    <w:rsid w:val="008F48D9"/>
    <w:rsid w:val="008F7E32"/>
    <w:rsid w:val="008F7ED9"/>
    <w:rsid w:val="00904C96"/>
    <w:rsid w:val="009346AB"/>
    <w:rsid w:val="00950548"/>
    <w:rsid w:val="00957CDA"/>
    <w:rsid w:val="009616FE"/>
    <w:rsid w:val="00965251"/>
    <w:rsid w:val="009653FD"/>
    <w:rsid w:val="0096611E"/>
    <w:rsid w:val="00971E2B"/>
    <w:rsid w:val="00976CCA"/>
    <w:rsid w:val="009811A5"/>
    <w:rsid w:val="009831FD"/>
    <w:rsid w:val="00983C63"/>
    <w:rsid w:val="00986093"/>
    <w:rsid w:val="009B4B58"/>
    <w:rsid w:val="009B5052"/>
    <w:rsid w:val="009C5D7A"/>
    <w:rsid w:val="009C63F5"/>
    <w:rsid w:val="009D55D8"/>
    <w:rsid w:val="009F5CB1"/>
    <w:rsid w:val="00A01D95"/>
    <w:rsid w:val="00A04403"/>
    <w:rsid w:val="00A06F23"/>
    <w:rsid w:val="00A14EB5"/>
    <w:rsid w:val="00A20A85"/>
    <w:rsid w:val="00A22220"/>
    <w:rsid w:val="00A225EA"/>
    <w:rsid w:val="00A233AD"/>
    <w:rsid w:val="00A2533A"/>
    <w:rsid w:val="00A2574F"/>
    <w:rsid w:val="00A25C2F"/>
    <w:rsid w:val="00A34825"/>
    <w:rsid w:val="00A409DD"/>
    <w:rsid w:val="00A5450A"/>
    <w:rsid w:val="00A55866"/>
    <w:rsid w:val="00A55F75"/>
    <w:rsid w:val="00A56DC8"/>
    <w:rsid w:val="00A72252"/>
    <w:rsid w:val="00A759BA"/>
    <w:rsid w:val="00A75B64"/>
    <w:rsid w:val="00A8072D"/>
    <w:rsid w:val="00A83257"/>
    <w:rsid w:val="00A93A5A"/>
    <w:rsid w:val="00AC0A66"/>
    <w:rsid w:val="00AC4BBC"/>
    <w:rsid w:val="00AD32A7"/>
    <w:rsid w:val="00AD37FA"/>
    <w:rsid w:val="00AD7573"/>
    <w:rsid w:val="00AD7BA1"/>
    <w:rsid w:val="00AE0F29"/>
    <w:rsid w:val="00B05FC7"/>
    <w:rsid w:val="00B06766"/>
    <w:rsid w:val="00B10345"/>
    <w:rsid w:val="00B22190"/>
    <w:rsid w:val="00B47D38"/>
    <w:rsid w:val="00B56CF4"/>
    <w:rsid w:val="00B572F4"/>
    <w:rsid w:val="00B6135B"/>
    <w:rsid w:val="00B73FC8"/>
    <w:rsid w:val="00B77DA4"/>
    <w:rsid w:val="00B854C4"/>
    <w:rsid w:val="00B86B8D"/>
    <w:rsid w:val="00B87B27"/>
    <w:rsid w:val="00B9076F"/>
    <w:rsid w:val="00B96A47"/>
    <w:rsid w:val="00B971FE"/>
    <w:rsid w:val="00BB648D"/>
    <w:rsid w:val="00BB69AE"/>
    <w:rsid w:val="00BC6C32"/>
    <w:rsid w:val="00BC7A75"/>
    <w:rsid w:val="00BD4DFE"/>
    <w:rsid w:val="00BD75AA"/>
    <w:rsid w:val="00BE26CB"/>
    <w:rsid w:val="00BF5A5B"/>
    <w:rsid w:val="00C01372"/>
    <w:rsid w:val="00C0416F"/>
    <w:rsid w:val="00C16452"/>
    <w:rsid w:val="00C20BA7"/>
    <w:rsid w:val="00C34134"/>
    <w:rsid w:val="00C55E24"/>
    <w:rsid w:val="00C57FB3"/>
    <w:rsid w:val="00C62909"/>
    <w:rsid w:val="00C773EE"/>
    <w:rsid w:val="00C9191B"/>
    <w:rsid w:val="00CA0F58"/>
    <w:rsid w:val="00CB1506"/>
    <w:rsid w:val="00CC2930"/>
    <w:rsid w:val="00CD18E1"/>
    <w:rsid w:val="00CD4FBA"/>
    <w:rsid w:val="00CD5C74"/>
    <w:rsid w:val="00CD6439"/>
    <w:rsid w:val="00CE156F"/>
    <w:rsid w:val="00CE2782"/>
    <w:rsid w:val="00CF1FC2"/>
    <w:rsid w:val="00CF24A1"/>
    <w:rsid w:val="00CF27E8"/>
    <w:rsid w:val="00CF3EF8"/>
    <w:rsid w:val="00CF4F8F"/>
    <w:rsid w:val="00CF72CC"/>
    <w:rsid w:val="00D0194E"/>
    <w:rsid w:val="00D05235"/>
    <w:rsid w:val="00D11AA1"/>
    <w:rsid w:val="00D125F6"/>
    <w:rsid w:val="00D17C77"/>
    <w:rsid w:val="00D30327"/>
    <w:rsid w:val="00D315D4"/>
    <w:rsid w:val="00D31753"/>
    <w:rsid w:val="00D3336A"/>
    <w:rsid w:val="00D45490"/>
    <w:rsid w:val="00D50AE0"/>
    <w:rsid w:val="00D50D79"/>
    <w:rsid w:val="00D57D54"/>
    <w:rsid w:val="00D80508"/>
    <w:rsid w:val="00D81D4B"/>
    <w:rsid w:val="00D93F9C"/>
    <w:rsid w:val="00D94866"/>
    <w:rsid w:val="00D94E9E"/>
    <w:rsid w:val="00D97DEC"/>
    <w:rsid w:val="00DA0CA9"/>
    <w:rsid w:val="00DB1632"/>
    <w:rsid w:val="00DB2370"/>
    <w:rsid w:val="00DB4166"/>
    <w:rsid w:val="00DB5DD3"/>
    <w:rsid w:val="00DC7382"/>
    <w:rsid w:val="00DD66FC"/>
    <w:rsid w:val="00DF3573"/>
    <w:rsid w:val="00DF4350"/>
    <w:rsid w:val="00DF5EE1"/>
    <w:rsid w:val="00E01B65"/>
    <w:rsid w:val="00E10A83"/>
    <w:rsid w:val="00E1403D"/>
    <w:rsid w:val="00E14CDA"/>
    <w:rsid w:val="00E50CC9"/>
    <w:rsid w:val="00E6188C"/>
    <w:rsid w:val="00E823E2"/>
    <w:rsid w:val="00E85D93"/>
    <w:rsid w:val="00E91640"/>
    <w:rsid w:val="00E9235F"/>
    <w:rsid w:val="00EA6CCE"/>
    <w:rsid w:val="00EB06E8"/>
    <w:rsid w:val="00EB2E77"/>
    <w:rsid w:val="00EC64DA"/>
    <w:rsid w:val="00ED1AE0"/>
    <w:rsid w:val="00EE1F2F"/>
    <w:rsid w:val="00EF6718"/>
    <w:rsid w:val="00F054B3"/>
    <w:rsid w:val="00F05663"/>
    <w:rsid w:val="00F14512"/>
    <w:rsid w:val="00F3788E"/>
    <w:rsid w:val="00F433C6"/>
    <w:rsid w:val="00F44CE2"/>
    <w:rsid w:val="00F44F5A"/>
    <w:rsid w:val="00F47113"/>
    <w:rsid w:val="00F579B8"/>
    <w:rsid w:val="00F73D9A"/>
    <w:rsid w:val="00F747A2"/>
    <w:rsid w:val="00F74C71"/>
    <w:rsid w:val="00F76D3C"/>
    <w:rsid w:val="00F8487A"/>
    <w:rsid w:val="00F91F71"/>
    <w:rsid w:val="00F929FB"/>
    <w:rsid w:val="00FA074C"/>
    <w:rsid w:val="00FA5746"/>
    <w:rsid w:val="00FB115B"/>
    <w:rsid w:val="00FB5F82"/>
    <w:rsid w:val="00FB74CD"/>
    <w:rsid w:val="00FB7F7F"/>
    <w:rsid w:val="00FC21A4"/>
    <w:rsid w:val="00FD1662"/>
    <w:rsid w:val="00FD5DC2"/>
    <w:rsid w:val="00FE22E0"/>
    <w:rsid w:val="00FE57A9"/>
    <w:rsid w:val="00FF41B5"/>
    <w:rsid w:val="00FF4206"/>
    <w:rsid w:val="00FF5F6B"/>
    <w:rsid w:val="00FF69C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9ABEC"/>
  <w15:docId w15:val="{0A5AEA8A-B32D-4EF3-9D9C-CBB5436E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2D17"/>
    <w:pPr>
      <w:spacing w:before="120" w:after="120" w:line="360" w:lineRule="auto"/>
      <w:ind w:left="709" w:hanging="709"/>
      <w:jc w:val="both"/>
    </w:pPr>
    <w:rPr>
      <w:rFonts w:ascii="Tahoma" w:hAnsi="Tahoma" w:cs="Tahoma"/>
      <w:lang w:val="pl-PL" w:eastAsia="pl-PL"/>
    </w:rPr>
  </w:style>
  <w:style w:type="paragraph" w:styleId="Nagwek1">
    <w:name w:val="heading 1"/>
    <w:aliases w:val="Nagłówek 1 Znak1"/>
    <w:basedOn w:val="Normalny"/>
    <w:next w:val="Normalny"/>
    <w:link w:val="Nagwek1Znak"/>
    <w:uiPriority w:val="99"/>
    <w:qFormat/>
    <w:rsid w:val="000F7FBA"/>
    <w:pPr>
      <w:keepNext/>
      <w:keepLines/>
      <w:widowControl w:val="0"/>
      <w:adjustRightInd w:val="0"/>
      <w:spacing w:before="480" w:after="0"/>
      <w:textAlignment w:val="baseline"/>
      <w:outlineLvl w:val="0"/>
    </w:pPr>
    <w:rPr>
      <w:b/>
      <w:bCs/>
      <w:sz w:val="28"/>
      <w:szCs w:val="28"/>
    </w:rPr>
  </w:style>
  <w:style w:type="paragraph" w:styleId="Nagwek2">
    <w:name w:val="heading 2"/>
    <w:basedOn w:val="Normalny"/>
    <w:next w:val="Normalny"/>
    <w:link w:val="Nagwek2Znak"/>
    <w:autoRedefine/>
    <w:uiPriority w:val="99"/>
    <w:qFormat/>
    <w:rsid w:val="003D7F0B"/>
    <w:pPr>
      <w:keepNext/>
      <w:spacing w:before="0" w:after="0"/>
      <w:ind w:left="0" w:firstLine="0"/>
      <w:outlineLvl w:val="1"/>
    </w:pPr>
    <w:rPr>
      <w:b/>
      <w:bCs/>
    </w:rPr>
  </w:style>
  <w:style w:type="paragraph" w:styleId="Nagwek3">
    <w:name w:val="heading 3"/>
    <w:basedOn w:val="Normalny"/>
    <w:next w:val="Normalny"/>
    <w:link w:val="Nagwek3Znak"/>
    <w:uiPriority w:val="99"/>
    <w:qFormat/>
    <w:rsid w:val="00FB7F7F"/>
    <w:pPr>
      <w:numPr>
        <w:numId w:val="15"/>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Arial"/>
      <w:b/>
      <w:bCs/>
      <w:sz w:val="32"/>
      <w:szCs w:val="32"/>
      <w:u w:val="singl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Cambria"/>
      <w:i/>
      <w:iCs/>
      <w:color w:val="243F60"/>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Arial"/>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Cambria"/>
      <w:color w:val="404040"/>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9"/>
    <w:rsid w:val="000F7FBA"/>
    <w:rPr>
      <w:rFonts w:ascii="Tahoma" w:hAnsi="Tahoma" w:cs="Tahoma"/>
      <w:b/>
      <w:bCs/>
      <w:sz w:val="28"/>
      <w:szCs w:val="28"/>
      <w:lang w:val="x-none" w:eastAsia="pl-PL"/>
    </w:rPr>
  </w:style>
  <w:style w:type="character" w:customStyle="1" w:styleId="Nagwek2Znak">
    <w:name w:val="Nagłówek 2 Znak"/>
    <w:link w:val="Nagwek2"/>
    <w:uiPriority w:val="99"/>
    <w:rsid w:val="003D7F0B"/>
    <w:rPr>
      <w:rFonts w:ascii="Tahoma" w:hAnsi="Tahoma" w:cs="Tahoma"/>
      <w:b/>
      <w:bCs/>
      <w:lang w:val="pl-PL" w:eastAsia="pl-PL"/>
    </w:rPr>
  </w:style>
  <w:style w:type="character" w:customStyle="1" w:styleId="Nagwek3Znak">
    <w:name w:val="Nagłówek 3 Znak"/>
    <w:link w:val="Nagwek3"/>
    <w:uiPriority w:val="99"/>
    <w:rsid w:val="00FB7F7F"/>
    <w:rPr>
      <w:rFonts w:ascii="Tahoma" w:hAnsi="Tahoma" w:cs="Tahoma"/>
      <w:b/>
      <w:bCs/>
      <w:sz w:val="22"/>
      <w:szCs w:val="22"/>
      <w:lang w:val="pl-PL" w:eastAsia="pl-PL"/>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val="x-none" w:eastAsia="pl-PL"/>
    </w:rPr>
  </w:style>
  <w:style w:type="character" w:customStyle="1" w:styleId="Nagwek5Znak">
    <w:name w:val="Nagłówek 5 Znak"/>
    <w:link w:val="Nagwek5"/>
    <w:uiPriority w:val="99"/>
    <w:rsid w:val="001506EB"/>
    <w:rPr>
      <w:rFonts w:ascii="Arial" w:hAnsi="Arial" w:cs="Arial"/>
      <w:b/>
      <w:bCs/>
      <w:sz w:val="20"/>
      <w:szCs w:val="20"/>
      <w:u w:val="single"/>
      <w:lang w:val="x-none"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val="x-none"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val="x-none"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val="x-none"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eastAsia="pl-PL"/>
    </w:rPr>
  </w:style>
  <w:style w:type="paragraph" w:styleId="Spistreci1">
    <w:name w:val="toc 1"/>
    <w:basedOn w:val="Normalny"/>
    <w:next w:val="Normalny"/>
    <w:link w:val="Spistreci1Znak"/>
    <w:autoRedefine/>
    <w:uiPriority w:val="39"/>
    <w:rsid w:val="001506EB"/>
    <w:pPr>
      <w:spacing w:before="360" w:after="0"/>
      <w:ind w:left="0"/>
      <w:jc w:val="left"/>
    </w:pPr>
    <w:rPr>
      <w:rFonts w:ascii="Cambria" w:hAnsi="Cambria" w:cs="Cambria"/>
      <w:b/>
      <w:bCs/>
      <w:caps/>
      <w:sz w:val="24"/>
      <w:szCs w:val="24"/>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Arial"/>
      <w:sz w:val="22"/>
      <w:szCs w:val="22"/>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eastAsia="pl-PL"/>
    </w:rPr>
  </w:style>
  <w:style w:type="character" w:customStyle="1" w:styleId="BodyTextIndentChar">
    <w:name w:val="Body Text Indent Char"/>
    <w:uiPriority w:val="99"/>
    <w:semiHidden/>
    <w:rsid w:val="001506EB"/>
    <w:rPr>
      <w:rFonts w:ascii="Arial" w:hAnsi="Arial" w:cs="Arial"/>
      <w:sz w:val="20"/>
      <w:szCs w:val="20"/>
      <w:lang w:val="en-GB" w:eastAsia="x-none"/>
    </w:rPr>
  </w:style>
  <w:style w:type="paragraph" w:styleId="Tekstpodstawowywcity">
    <w:name w:val="Body Text Indent"/>
    <w:basedOn w:val="Normalny"/>
    <w:link w:val="TekstpodstawowywcityZnak"/>
    <w:uiPriority w:val="99"/>
    <w:semiHidden/>
    <w:rsid w:val="001506EB"/>
    <w:pPr>
      <w:spacing w:after="0" w:line="240" w:lineRule="auto"/>
      <w:ind w:left="851" w:hanging="851"/>
    </w:pPr>
    <w:rPr>
      <w:rFonts w:ascii="Arial" w:hAnsi="Arial" w:cs="Arial"/>
      <w:sz w:val="22"/>
      <w:szCs w:val="22"/>
      <w:lang w:val="en-GB"/>
    </w:rPr>
  </w:style>
  <w:style w:type="character" w:customStyle="1" w:styleId="TekstpodstawowywcityZnak">
    <w:name w:val="Tekst podstawowy wcięty Znak"/>
    <w:link w:val="Tekstpodstawowywcity"/>
    <w:uiPriority w:val="99"/>
    <w:semiHidden/>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ascii="Arial" w:hAnsi="Arial" w:cs="Arial"/>
      <w:sz w:val="22"/>
      <w:szCs w:val="22"/>
      <w:lang w:val="en-GB"/>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aliases w:val="Nagłówek strony nieparzystej"/>
    <w:basedOn w:val="Normalny"/>
    <w:link w:val="NagwekZnak"/>
    <w:rsid w:val="001506EB"/>
    <w:pPr>
      <w:tabs>
        <w:tab w:val="center" w:pos="4320"/>
        <w:tab w:val="right" w:pos="8640"/>
      </w:tabs>
      <w:spacing w:before="0" w:after="0" w:line="240" w:lineRule="auto"/>
      <w:jc w:val="left"/>
    </w:pPr>
    <w:rPr>
      <w:sz w:val="24"/>
      <w:szCs w:val="24"/>
      <w:lang w:val="en-GB"/>
    </w:rPr>
  </w:style>
  <w:style w:type="character" w:customStyle="1" w:styleId="NagwekZnak">
    <w:name w:val="Nagłówek Znak"/>
    <w:aliases w:val="Nagłówek strony nieparzystej Znak"/>
    <w:link w:val="Nagwek"/>
    <w:uiPriority w:val="99"/>
    <w:semiHidden/>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sz w:val="24"/>
      <w:szCs w:val="24"/>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eastAsia="pl-PL"/>
    </w:rPr>
  </w:style>
  <w:style w:type="paragraph" w:styleId="Stopka">
    <w:name w:val="footer"/>
    <w:basedOn w:val="Normalny"/>
    <w:link w:val="StopkaZnak"/>
    <w:uiPriority w:val="99"/>
    <w:semiHidden/>
    <w:rsid w:val="001506EB"/>
    <w:pPr>
      <w:tabs>
        <w:tab w:val="center" w:pos="4153"/>
        <w:tab w:val="right" w:pos="8306"/>
      </w:tabs>
      <w:spacing w:before="0" w:after="0" w:line="240" w:lineRule="auto"/>
      <w:jc w:val="left"/>
    </w:pPr>
    <w:rPr>
      <w:sz w:val="23"/>
      <w:szCs w:val="23"/>
      <w:lang w:val="en-GB"/>
    </w:rPr>
  </w:style>
  <w:style w:type="character" w:customStyle="1" w:styleId="StopkaZnak">
    <w:name w:val="Stopka Znak"/>
    <w:link w:val="Stopka"/>
    <w:uiPriority w:val="99"/>
    <w:semiHidden/>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uiPriority w:val="99"/>
    <w:qFormat/>
    <w:rsid w:val="001506EB"/>
    <w:rPr>
      <w:b/>
      <w:bCs/>
    </w:rPr>
  </w:style>
  <w:style w:type="paragraph" w:styleId="Spistreci2">
    <w:name w:val="toc 2"/>
    <w:basedOn w:val="Normalny"/>
    <w:next w:val="Normalny"/>
    <w:autoRedefine/>
    <w:uiPriority w:val="39"/>
    <w:rsid w:val="006A77C7"/>
    <w:pPr>
      <w:tabs>
        <w:tab w:val="left" w:pos="-213"/>
        <w:tab w:val="right" w:leader="dot" w:pos="9204"/>
      </w:tabs>
      <w:spacing w:before="240" w:after="0" w:line="240" w:lineRule="auto"/>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99"/>
    <w:semiHidden/>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ascii="Arial" w:hAnsi="Arial" w:cs="Arial"/>
      <w:sz w:val="22"/>
      <w:szCs w:val="22"/>
      <w:lang w:val="en-GB"/>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val="x-none" w:eastAsia="pl-PL"/>
    </w:rPr>
  </w:style>
  <w:style w:type="paragraph" w:styleId="Tekstpodstawowy3">
    <w:name w:val="Body Text 3"/>
    <w:basedOn w:val="Normalny"/>
    <w:link w:val="Tekstpodstawowy3Znak"/>
    <w:uiPriority w:val="99"/>
    <w:semiHidden/>
    <w:rsid w:val="001506EB"/>
    <w:pPr>
      <w:spacing w:before="0" w:after="0" w:line="240" w:lineRule="auto"/>
      <w:jc w:val="left"/>
    </w:pPr>
    <w:rPr>
      <w:b/>
      <w:bCs/>
      <w:sz w:val="24"/>
      <w:szCs w:val="24"/>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Arial"/>
      <w:b/>
      <w:bCs/>
      <w:spacing w:val="-2"/>
      <w:sz w:val="40"/>
      <w:szCs w:val="40"/>
    </w:rPr>
  </w:style>
  <w:style w:type="character" w:customStyle="1" w:styleId="TytuZnak">
    <w:name w:val="Tytuł Znak"/>
    <w:link w:val="Tytu"/>
    <w:uiPriority w:val="99"/>
    <w:rsid w:val="001506EB"/>
    <w:rPr>
      <w:rFonts w:ascii="Arial" w:hAnsi="Arial" w:cs="Arial"/>
      <w:b/>
      <w:bCs/>
      <w:spacing w:val="-2"/>
      <w:sz w:val="20"/>
      <w:szCs w:val="20"/>
      <w:lang w:val="x-none"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uiPriority w:val="99"/>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val="x-none" w:eastAsia="pl-PL"/>
    </w:rPr>
  </w:style>
  <w:style w:type="paragraph" w:styleId="Tekstdymka">
    <w:name w:val="Balloon Text"/>
    <w:basedOn w:val="Normalny"/>
    <w:link w:val="TekstdymkaZnak"/>
    <w:uiPriority w:val="99"/>
    <w:semiHidden/>
    <w:rsid w:val="001506EB"/>
    <w:pPr>
      <w:spacing w:before="0" w:after="0" w:line="240" w:lineRule="auto"/>
      <w:jc w:val="left"/>
    </w:pPr>
    <w:rPr>
      <w:sz w:val="16"/>
      <w:szCs w:val="16"/>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lang w:val="pl-PL" w:eastAsia="pl-PL"/>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b/>
      <w:bCs/>
      <w:sz w:val="28"/>
      <w:szCs w:val="28"/>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ascii="Arial" w:hAnsi="Arial" w:cs="Arial"/>
      <w:lang w:val="en-GB"/>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rFonts w:ascii="Tahoma" w:hAnsi="Tahoma" w:cs="Tahoma"/>
      <w:b/>
      <w:bCs/>
      <w:lang w:val="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sz w:val="16"/>
      <w:szCs w:val="16"/>
    </w:rPr>
  </w:style>
  <w:style w:type="character" w:customStyle="1" w:styleId="MapadokumentuZnak">
    <w:name w:val="Mapa dokumentu Znak"/>
    <w:link w:val="Mapadokumentu"/>
    <w:uiPriority w:val="99"/>
    <w:semiHidden/>
    <w:rsid w:val="001506EB"/>
    <w:rPr>
      <w:rFonts w:ascii="Tahoma" w:hAnsi="Tahoma" w:cs="Tahoma"/>
      <w:sz w:val="16"/>
      <w:szCs w:val="16"/>
      <w:lang w:val="x-none"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lang w:val="pl-PL" w:eastAsia="pl-PL"/>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val="x-none"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rsid w:val="001506EB"/>
    <w:pPr>
      <w:autoSpaceDE w:val="0"/>
      <w:autoSpaceDN w:val="0"/>
      <w:adjustRightInd w:val="0"/>
    </w:pPr>
    <w:rPr>
      <w:rFonts w:ascii="Verdana" w:hAnsi="Verdana" w:cs="Verdana"/>
      <w:color w:val="000000"/>
      <w:sz w:val="24"/>
      <w:szCs w:val="24"/>
      <w:lang w:val="pl-PL" w:eastAsia="pl-PL"/>
    </w:rPr>
  </w:style>
  <w:style w:type="paragraph" w:customStyle="1" w:styleId="ListParagraph1">
    <w:name w:val="List Paragraph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cs="Tahoma"/>
      <w:b w:val="0"/>
      <w:bCs w:val="0"/>
    </w:rPr>
  </w:style>
  <w:style w:type="paragraph" w:customStyle="1" w:styleId="TOCHeading1">
    <w:name w:val="TOC Heading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99"/>
    <w:rsid w:val="00034AA9"/>
    <w:rPr>
      <w:rFonts w:ascii="Cambria" w:hAnsi="Cambria" w:cs="Cambria"/>
      <w:b/>
      <w:bCs/>
      <w:caps/>
      <w:sz w:val="24"/>
      <w:szCs w:val="24"/>
      <w:lang w:val="x-none" w:eastAsia="pl-PL"/>
    </w:rPr>
  </w:style>
  <w:style w:type="character" w:customStyle="1" w:styleId="Styl1Znak">
    <w:name w:val="Styl1 Znak"/>
    <w:link w:val="Styl1"/>
    <w:uiPriority w:val="99"/>
    <w:rsid w:val="00034AA9"/>
    <w:rPr>
      <w:rFonts w:ascii="Tahoma" w:hAnsi="Tahoma" w:cs="Tahoma"/>
      <w:b/>
      <w:bCs/>
      <w:caps/>
      <w:sz w:val="24"/>
      <w:szCs w:val="24"/>
      <w:lang w:val="x-none"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14"/>
      </w:numPr>
      <w:ind w:left="360" w:hanging="360"/>
    </w:pPr>
  </w:style>
  <w:style w:type="paragraph" w:customStyle="1" w:styleId="Kolorowecieniowanieakcent11">
    <w:name w:val="Kolorowe cieniowanie — akcent 11"/>
    <w:hidden/>
    <w:uiPriority w:val="99"/>
    <w:semiHidden/>
    <w:rsid w:val="00D30327"/>
    <w:rPr>
      <w:rFonts w:ascii="Tahoma" w:hAnsi="Tahoma" w:cs="Tahoma"/>
      <w:lang w:val="pl-PL" w:eastAsia="pl-PL"/>
    </w:rPr>
  </w:style>
  <w:style w:type="paragraph" w:styleId="NormalnyWeb">
    <w:name w:val="Normal (Web)"/>
    <w:basedOn w:val="Normalny"/>
    <w:uiPriority w:val="99"/>
    <w:unhideWhenUsed/>
    <w:rsid w:val="00F8487A"/>
    <w:pPr>
      <w:spacing w:before="100" w:beforeAutospacing="1" w:after="100" w:afterAutospacing="1" w:line="240" w:lineRule="auto"/>
      <w:ind w:left="0" w:firstLine="0"/>
      <w:jc w:val="left"/>
    </w:pPr>
    <w:rPr>
      <w:rFonts w:ascii="Times" w:hAnsi="Times" w:cs="Times New Roman"/>
      <w:lang w:val="cs-CZ" w:eastAsia="en-US"/>
    </w:rPr>
  </w:style>
  <w:style w:type="paragraph" w:styleId="Akapitzlist">
    <w:name w:val="List Paragraph"/>
    <w:aliases w:val="Preambuła,HŁ_Bullet1,lp1,Normal,Akapit z listą3,Akapit z listą31,Wypunktowanie,List Paragraph,Normal2,Akapit z listą1,Obiekt,Wyliczanie,Numerowanie,BulletC,Podsis rysunku,Normalny1,Styl 1,Punktowanie,Tytuły,Normalny11,L1,CW_Lista,sw tekst"/>
    <w:basedOn w:val="Normalny"/>
    <w:link w:val="AkapitzlistZnak"/>
    <w:qFormat/>
    <w:rsid w:val="00590488"/>
    <w:pPr>
      <w:ind w:left="720"/>
      <w:contextualSpacing/>
    </w:pPr>
  </w:style>
  <w:style w:type="character" w:customStyle="1" w:styleId="NagwekZnak1">
    <w:name w:val="Nagłówek Znak1"/>
    <w:aliases w:val="Nagłówek strony nieparzystej Znak1"/>
    <w:uiPriority w:val="99"/>
    <w:locked/>
    <w:rsid w:val="00543BDD"/>
    <w:rPr>
      <w:rFonts w:cs="Times New Roman"/>
      <w:sz w:val="24"/>
      <w:szCs w:val="24"/>
      <w:lang w:val="pl-PL" w:eastAsia="pl-PL"/>
    </w:rPr>
  </w:style>
  <w:style w:type="character" w:customStyle="1" w:styleId="apple-converted-space">
    <w:name w:val="apple-converted-space"/>
    <w:basedOn w:val="Domylnaczcionkaakapitu"/>
    <w:rsid w:val="00296C60"/>
  </w:style>
  <w:style w:type="character" w:customStyle="1" w:styleId="highlight">
    <w:name w:val="highlight"/>
    <w:basedOn w:val="Domylnaczcionkaakapitu"/>
    <w:rsid w:val="00296C60"/>
  </w:style>
  <w:style w:type="character" w:customStyle="1" w:styleId="footnote">
    <w:name w:val="footnote"/>
    <w:basedOn w:val="Domylnaczcionkaakapitu"/>
    <w:rsid w:val="00296C60"/>
  </w:style>
  <w:style w:type="paragraph" w:customStyle="1" w:styleId="mainpub">
    <w:name w:val="mainpub"/>
    <w:basedOn w:val="Normalny"/>
    <w:rsid w:val="00296C60"/>
    <w:pPr>
      <w:spacing w:before="100" w:beforeAutospacing="1" w:after="100" w:afterAutospacing="1" w:line="240" w:lineRule="auto"/>
      <w:ind w:left="0" w:firstLine="0"/>
      <w:jc w:val="left"/>
    </w:pPr>
    <w:rPr>
      <w:rFonts w:ascii="Times New Roman" w:hAnsi="Times New Roman" w:cs="Times New Roman"/>
      <w:sz w:val="24"/>
      <w:szCs w:val="24"/>
    </w:rPr>
  </w:style>
  <w:style w:type="character" w:customStyle="1" w:styleId="AkapitzlistZnak">
    <w:name w:val="Akapit z listą Znak"/>
    <w:aliases w:val="Preambuła Znak,HŁ_Bullet1 Znak,lp1 Znak,Normal Znak,Akapit z listą3 Znak,Akapit z listą31 Znak,Wypunktowanie Znak,List Paragraph Znak,Normal2 Znak,Akapit z listą1 Znak,Obiekt Znak,Wyliczanie Znak,Numerowanie Znak,BulletC Znak,L1 Znak"/>
    <w:link w:val="Akapitzlist"/>
    <w:qFormat/>
    <w:locked/>
    <w:rsid w:val="00CE156F"/>
    <w:rPr>
      <w:rFonts w:ascii="Tahoma" w:hAnsi="Tahoma" w:cs="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0501">
      <w:bodyDiv w:val="1"/>
      <w:marLeft w:val="0"/>
      <w:marRight w:val="0"/>
      <w:marTop w:val="0"/>
      <w:marBottom w:val="0"/>
      <w:divBdr>
        <w:top w:val="none" w:sz="0" w:space="0" w:color="auto"/>
        <w:left w:val="none" w:sz="0" w:space="0" w:color="auto"/>
        <w:bottom w:val="none" w:sz="0" w:space="0" w:color="auto"/>
        <w:right w:val="none" w:sz="0" w:space="0" w:color="auto"/>
      </w:divBdr>
    </w:div>
    <w:div w:id="71436939">
      <w:bodyDiv w:val="1"/>
      <w:marLeft w:val="0"/>
      <w:marRight w:val="0"/>
      <w:marTop w:val="0"/>
      <w:marBottom w:val="0"/>
      <w:divBdr>
        <w:top w:val="none" w:sz="0" w:space="0" w:color="auto"/>
        <w:left w:val="none" w:sz="0" w:space="0" w:color="auto"/>
        <w:bottom w:val="none" w:sz="0" w:space="0" w:color="auto"/>
        <w:right w:val="none" w:sz="0" w:space="0" w:color="auto"/>
      </w:divBdr>
    </w:div>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135337847">
      <w:bodyDiv w:val="1"/>
      <w:marLeft w:val="0"/>
      <w:marRight w:val="0"/>
      <w:marTop w:val="0"/>
      <w:marBottom w:val="0"/>
      <w:divBdr>
        <w:top w:val="none" w:sz="0" w:space="0" w:color="auto"/>
        <w:left w:val="none" w:sz="0" w:space="0" w:color="auto"/>
        <w:bottom w:val="none" w:sz="0" w:space="0" w:color="auto"/>
        <w:right w:val="none" w:sz="0" w:space="0" w:color="auto"/>
      </w:divBdr>
      <w:divsChild>
        <w:div w:id="564297120">
          <w:marLeft w:val="0"/>
          <w:marRight w:val="0"/>
          <w:marTop w:val="0"/>
          <w:marBottom w:val="0"/>
          <w:divBdr>
            <w:top w:val="none" w:sz="0" w:space="0" w:color="auto"/>
            <w:left w:val="none" w:sz="0" w:space="0" w:color="auto"/>
            <w:bottom w:val="none" w:sz="0" w:space="0" w:color="auto"/>
            <w:right w:val="none" w:sz="0" w:space="0" w:color="auto"/>
          </w:divBdr>
        </w:div>
      </w:divsChild>
    </w:div>
    <w:div w:id="151482438">
      <w:bodyDiv w:val="1"/>
      <w:marLeft w:val="0"/>
      <w:marRight w:val="0"/>
      <w:marTop w:val="0"/>
      <w:marBottom w:val="0"/>
      <w:divBdr>
        <w:top w:val="none" w:sz="0" w:space="0" w:color="auto"/>
        <w:left w:val="none" w:sz="0" w:space="0" w:color="auto"/>
        <w:bottom w:val="none" w:sz="0" w:space="0" w:color="auto"/>
        <w:right w:val="none" w:sz="0" w:space="0" w:color="auto"/>
      </w:divBdr>
    </w:div>
    <w:div w:id="302393043">
      <w:bodyDiv w:val="1"/>
      <w:marLeft w:val="0"/>
      <w:marRight w:val="0"/>
      <w:marTop w:val="0"/>
      <w:marBottom w:val="0"/>
      <w:divBdr>
        <w:top w:val="none" w:sz="0" w:space="0" w:color="auto"/>
        <w:left w:val="none" w:sz="0" w:space="0" w:color="auto"/>
        <w:bottom w:val="none" w:sz="0" w:space="0" w:color="auto"/>
        <w:right w:val="none" w:sz="0" w:space="0" w:color="auto"/>
      </w:divBdr>
      <w:divsChild>
        <w:div w:id="669455555">
          <w:marLeft w:val="0"/>
          <w:marRight w:val="0"/>
          <w:marTop w:val="0"/>
          <w:marBottom w:val="0"/>
          <w:divBdr>
            <w:top w:val="none" w:sz="0" w:space="0" w:color="auto"/>
            <w:left w:val="none" w:sz="0" w:space="0" w:color="auto"/>
            <w:bottom w:val="none" w:sz="0" w:space="0" w:color="auto"/>
            <w:right w:val="none" w:sz="0" w:space="0" w:color="auto"/>
          </w:divBdr>
        </w:div>
      </w:divsChild>
    </w:div>
    <w:div w:id="423961236">
      <w:bodyDiv w:val="1"/>
      <w:marLeft w:val="0"/>
      <w:marRight w:val="0"/>
      <w:marTop w:val="0"/>
      <w:marBottom w:val="0"/>
      <w:divBdr>
        <w:top w:val="none" w:sz="0" w:space="0" w:color="auto"/>
        <w:left w:val="none" w:sz="0" w:space="0" w:color="auto"/>
        <w:bottom w:val="none" w:sz="0" w:space="0" w:color="auto"/>
        <w:right w:val="none" w:sz="0" w:space="0" w:color="auto"/>
      </w:divBdr>
      <w:divsChild>
        <w:div w:id="1132595575">
          <w:marLeft w:val="0"/>
          <w:marRight w:val="0"/>
          <w:marTop w:val="150"/>
          <w:marBottom w:val="168"/>
          <w:divBdr>
            <w:top w:val="none" w:sz="0" w:space="0" w:color="auto"/>
            <w:left w:val="none" w:sz="0" w:space="0" w:color="auto"/>
            <w:bottom w:val="none" w:sz="0" w:space="0" w:color="auto"/>
            <w:right w:val="none" w:sz="0" w:space="0" w:color="auto"/>
          </w:divBdr>
        </w:div>
      </w:divsChild>
    </w:div>
    <w:div w:id="532352366">
      <w:bodyDiv w:val="1"/>
      <w:marLeft w:val="0"/>
      <w:marRight w:val="0"/>
      <w:marTop w:val="0"/>
      <w:marBottom w:val="0"/>
      <w:divBdr>
        <w:top w:val="none" w:sz="0" w:space="0" w:color="auto"/>
        <w:left w:val="none" w:sz="0" w:space="0" w:color="auto"/>
        <w:bottom w:val="none" w:sz="0" w:space="0" w:color="auto"/>
        <w:right w:val="none" w:sz="0" w:space="0" w:color="auto"/>
      </w:divBdr>
      <w:divsChild>
        <w:div w:id="1405757557">
          <w:marLeft w:val="0"/>
          <w:marRight w:val="0"/>
          <w:marTop w:val="0"/>
          <w:marBottom w:val="0"/>
          <w:divBdr>
            <w:top w:val="none" w:sz="0" w:space="0" w:color="auto"/>
            <w:left w:val="none" w:sz="0" w:space="0" w:color="auto"/>
            <w:bottom w:val="none" w:sz="0" w:space="0" w:color="auto"/>
            <w:right w:val="none" w:sz="0" w:space="0" w:color="auto"/>
          </w:divBdr>
        </w:div>
      </w:divsChild>
    </w:div>
    <w:div w:id="574243196">
      <w:bodyDiv w:val="1"/>
      <w:marLeft w:val="0"/>
      <w:marRight w:val="0"/>
      <w:marTop w:val="0"/>
      <w:marBottom w:val="0"/>
      <w:divBdr>
        <w:top w:val="none" w:sz="0" w:space="0" w:color="auto"/>
        <w:left w:val="none" w:sz="0" w:space="0" w:color="auto"/>
        <w:bottom w:val="none" w:sz="0" w:space="0" w:color="auto"/>
        <w:right w:val="none" w:sz="0" w:space="0" w:color="auto"/>
      </w:divBdr>
    </w:div>
    <w:div w:id="707878800">
      <w:bodyDiv w:val="1"/>
      <w:marLeft w:val="0"/>
      <w:marRight w:val="0"/>
      <w:marTop w:val="0"/>
      <w:marBottom w:val="0"/>
      <w:divBdr>
        <w:top w:val="none" w:sz="0" w:space="0" w:color="auto"/>
        <w:left w:val="none" w:sz="0" w:space="0" w:color="auto"/>
        <w:bottom w:val="none" w:sz="0" w:space="0" w:color="auto"/>
        <w:right w:val="none" w:sz="0" w:space="0" w:color="auto"/>
      </w:divBdr>
    </w:div>
    <w:div w:id="718168874">
      <w:bodyDiv w:val="1"/>
      <w:marLeft w:val="0"/>
      <w:marRight w:val="0"/>
      <w:marTop w:val="0"/>
      <w:marBottom w:val="0"/>
      <w:divBdr>
        <w:top w:val="none" w:sz="0" w:space="0" w:color="auto"/>
        <w:left w:val="none" w:sz="0" w:space="0" w:color="auto"/>
        <w:bottom w:val="none" w:sz="0" w:space="0" w:color="auto"/>
        <w:right w:val="none" w:sz="0" w:space="0" w:color="auto"/>
      </w:divBdr>
    </w:div>
    <w:div w:id="718239867">
      <w:bodyDiv w:val="1"/>
      <w:marLeft w:val="0"/>
      <w:marRight w:val="0"/>
      <w:marTop w:val="0"/>
      <w:marBottom w:val="0"/>
      <w:divBdr>
        <w:top w:val="none" w:sz="0" w:space="0" w:color="auto"/>
        <w:left w:val="none" w:sz="0" w:space="0" w:color="auto"/>
        <w:bottom w:val="none" w:sz="0" w:space="0" w:color="auto"/>
        <w:right w:val="none" w:sz="0" w:space="0" w:color="auto"/>
      </w:divBdr>
      <w:divsChild>
        <w:div w:id="237057939">
          <w:marLeft w:val="0"/>
          <w:marRight w:val="0"/>
          <w:marTop w:val="0"/>
          <w:marBottom w:val="0"/>
          <w:divBdr>
            <w:top w:val="none" w:sz="0" w:space="0" w:color="auto"/>
            <w:left w:val="none" w:sz="0" w:space="0" w:color="auto"/>
            <w:bottom w:val="none" w:sz="0" w:space="0" w:color="auto"/>
            <w:right w:val="none" w:sz="0" w:space="0" w:color="auto"/>
          </w:divBdr>
        </w:div>
      </w:divsChild>
    </w:div>
    <w:div w:id="819544197">
      <w:bodyDiv w:val="1"/>
      <w:marLeft w:val="0"/>
      <w:marRight w:val="0"/>
      <w:marTop w:val="0"/>
      <w:marBottom w:val="0"/>
      <w:divBdr>
        <w:top w:val="none" w:sz="0" w:space="0" w:color="auto"/>
        <w:left w:val="none" w:sz="0" w:space="0" w:color="auto"/>
        <w:bottom w:val="none" w:sz="0" w:space="0" w:color="auto"/>
        <w:right w:val="none" w:sz="0" w:space="0" w:color="auto"/>
      </w:divBdr>
    </w:div>
    <w:div w:id="830565299">
      <w:bodyDiv w:val="1"/>
      <w:marLeft w:val="0"/>
      <w:marRight w:val="0"/>
      <w:marTop w:val="0"/>
      <w:marBottom w:val="0"/>
      <w:divBdr>
        <w:top w:val="none" w:sz="0" w:space="0" w:color="auto"/>
        <w:left w:val="none" w:sz="0" w:space="0" w:color="auto"/>
        <w:bottom w:val="none" w:sz="0" w:space="0" w:color="auto"/>
        <w:right w:val="none" w:sz="0" w:space="0" w:color="auto"/>
      </w:divBdr>
      <w:divsChild>
        <w:div w:id="1443842645">
          <w:marLeft w:val="0"/>
          <w:marRight w:val="0"/>
          <w:marTop w:val="0"/>
          <w:marBottom w:val="0"/>
          <w:divBdr>
            <w:top w:val="none" w:sz="0" w:space="0" w:color="auto"/>
            <w:left w:val="none" w:sz="0" w:space="0" w:color="auto"/>
            <w:bottom w:val="none" w:sz="0" w:space="0" w:color="auto"/>
            <w:right w:val="none" w:sz="0" w:space="0" w:color="auto"/>
          </w:divBdr>
        </w:div>
      </w:divsChild>
    </w:div>
    <w:div w:id="1025404943">
      <w:bodyDiv w:val="1"/>
      <w:marLeft w:val="0"/>
      <w:marRight w:val="0"/>
      <w:marTop w:val="0"/>
      <w:marBottom w:val="0"/>
      <w:divBdr>
        <w:top w:val="none" w:sz="0" w:space="0" w:color="auto"/>
        <w:left w:val="none" w:sz="0" w:space="0" w:color="auto"/>
        <w:bottom w:val="none" w:sz="0" w:space="0" w:color="auto"/>
        <w:right w:val="none" w:sz="0" w:space="0" w:color="auto"/>
      </w:divBdr>
    </w:div>
    <w:div w:id="1043872927">
      <w:bodyDiv w:val="1"/>
      <w:marLeft w:val="0"/>
      <w:marRight w:val="0"/>
      <w:marTop w:val="0"/>
      <w:marBottom w:val="0"/>
      <w:divBdr>
        <w:top w:val="none" w:sz="0" w:space="0" w:color="auto"/>
        <w:left w:val="none" w:sz="0" w:space="0" w:color="auto"/>
        <w:bottom w:val="none" w:sz="0" w:space="0" w:color="auto"/>
        <w:right w:val="none" w:sz="0" w:space="0" w:color="auto"/>
      </w:divBdr>
    </w:div>
    <w:div w:id="1051997754">
      <w:bodyDiv w:val="1"/>
      <w:marLeft w:val="0"/>
      <w:marRight w:val="0"/>
      <w:marTop w:val="0"/>
      <w:marBottom w:val="0"/>
      <w:divBdr>
        <w:top w:val="none" w:sz="0" w:space="0" w:color="auto"/>
        <w:left w:val="none" w:sz="0" w:space="0" w:color="auto"/>
        <w:bottom w:val="none" w:sz="0" w:space="0" w:color="auto"/>
        <w:right w:val="none" w:sz="0" w:space="0" w:color="auto"/>
      </w:divBdr>
      <w:divsChild>
        <w:div w:id="490800837">
          <w:marLeft w:val="0"/>
          <w:marRight w:val="0"/>
          <w:marTop w:val="150"/>
          <w:marBottom w:val="168"/>
          <w:divBdr>
            <w:top w:val="none" w:sz="0" w:space="0" w:color="auto"/>
            <w:left w:val="none" w:sz="0" w:space="0" w:color="auto"/>
            <w:bottom w:val="none" w:sz="0" w:space="0" w:color="auto"/>
            <w:right w:val="none" w:sz="0" w:space="0" w:color="auto"/>
          </w:divBdr>
        </w:div>
      </w:divsChild>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120224187">
      <w:bodyDiv w:val="1"/>
      <w:marLeft w:val="0"/>
      <w:marRight w:val="0"/>
      <w:marTop w:val="0"/>
      <w:marBottom w:val="0"/>
      <w:divBdr>
        <w:top w:val="none" w:sz="0" w:space="0" w:color="auto"/>
        <w:left w:val="none" w:sz="0" w:space="0" w:color="auto"/>
        <w:bottom w:val="none" w:sz="0" w:space="0" w:color="auto"/>
        <w:right w:val="none" w:sz="0" w:space="0" w:color="auto"/>
      </w:divBdr>
    </w:div>
    <w:div w:id="1163736106">
      <w:bodyDiv w:val="1"/>
      <w:marLeft w:val="0"/>
      <w:marRight w:val="0"/>
      <w:marTop w:val="0"/>
      <w:marBottom w:val="0"/>
      <w:divBdr>
        <w:top w:val="none" w:sz="0" w:space="0" w:color="auto"/>
        <w:left w:val="none" w:sz="0" w:space="0" w:color="auto"/>
        <w:bottom w:val="none" w:sz="0" w:space="0" w:color="auto"/>
        <w:right w:val="none" w:sz="0" w:space="0" w:color="auto"/>
      </w:divBdr>
    </w:div>
    <w:div w:id="1221864359">
      <w:bodyDiv w:val="1"/>
      <w:marLeft w:val="0"/>
      <w:marRight w:val="0"/>
      <w:marTop w:val="0"/>
      <w:marBottom w:val="0"/>
      <w:divBdr>
        <w:top w:val="none" w:sz="0" w:space="0" w:color="auto"/>
        <w:left w:val="none" w:sz="0" w:space="0" w:color="auto"/>
        <w:bottom w:val="none" w:sz="0" w:space="0" w:color="auto"/>
        <w:right w:val="none" w:sz="0" w:space="0" w:color="auto"/>
      </w:divBdr>
    </w:div>
    <w:div w:id="1259099207">
      <w:bodyDiv w:val="1"/>
      <w:marLeft w:val="0"/>
      <w:marRight w:val="0"/>
      <w:marTop w:val="0"/>
      <w:marBottom w:val="0"/>
      <w:divBdr>
        <w:top w:val="none" w:sz="0" w:space="0" w:color="auto"/>
        <w:left w:val="none" w:sz="0" w:space="0" w:color="auto"/>
        <w:bottom w:val="none" w:sz="0" w:space="0" w:color="auto"/>
        <w:right w:val="none" w:sz="0" w:space="0" w:color="auto"/>
      </w:divBdr>
    </w:div>
    <w:div w:id="1282226887">
      <w:bodyDiv w:val="1"/>
      <w:marLeft w:val="0"/>
      <w:marRight w:val="0"/>
      <w:marTop w:val="0"/>
      <w:marBottom w:val="0"/>
      <w:divBdr>
        <w:top w:val="none" w:sz="0" w:space="0" w:color="auto"/>
        <w:left w:val="none" w:sz="0" w:space="0" w:color="auto"/>
        <w:bottom w:val="none" w:sz="0" w:space="0" w:color="auto"/>
        <w:right w:val="none" w:sz="0" w:space="0" w:color="auto"/>
      </w:divBdr>
      <w:divsChild>
        <w:div w:id="2059745806">
          <w:marLeft w:val="0"/>
          <w:marRight w:val="0"/>
          <w:marTop w:val="0"/>
          <w:marBottom w:val="0"/>
          <w:divBdr>
            <w:top w:val="none" w:sz="0" w:space="0" w:color="auto"/>
            <w:left w:val="none" w:sz="0" w:space="0" w:color="auto"/>
            <w:bottom w:val="none" w:sz="0" w:space="0" w:color="auto"/>
            <w:right w:val="none" w:sz="0" w:space="0" w:color="auto"/>
          </w:divBdr>
        </w:div>
      </w:divsChild>
    </w:div>
    <w:div w:id="1288581613">
      <w:bodyDiv w:val="1"/>
      <w:marLeft w:val="0"/>
      <w:marRight w:val="0"/>
      <w:marTop w:val="0"/>
      <w:marBottom w:val="0"/>
      <w:divBdr>
        <w:top w:val="none" w:sz="0" w:space="0" w:color="auto"/>
        <w:left w:val="none" w:sz="0" w:space="0" w:color="auto"/>
        <w:bottom w:val="none" w:sz="0" w:space="0" w:color="auto"/>
        <w:right w:val="none" w:sz="0" w:space="0" w:color="auto"/>
      </w:divBdr>
      <w:divsChild>
        <w:div w:id="1218473890">
          <w:marLeft w:val="0"/>
          <w:marRight w:val="0"/>
          <w:marTop w:val="0"/>
          <w:marBottom w:val="0"/>
          <w:divBdr>
            <w:top w:val="none" w:sz="0" w:space="0" w:color="auto"/>
            <w:left w:val="none" w:sz="0" w:space="0" w:color="auto"/>
            <w:bottom w:val="none" w:sz="0" w:space="0" w:color="auto"/>
            <w:right w:val="none" w:sz="0" w:space="0" w:color="auto"/>
          </w:divBdr>
        </w:div>
      </w:divsChild>
    </w:div>
    <w:div w:id="1311641535">
      <w:bodyDiv w:val="1"/>
      <w:marLeft w:val="0"/>
      <w:marRight w:val="0"/>
      <w:marTop w:val="0"/>
      <w:marBottom w:val="0"/>
      <w:divBdr>
        <w:top w:val="none" w:sz="0" w:space="0" w:color="auto"/>
        <w:left w:val="none" w:sz="0" w:space="0" w:color="auto"/>
        <w:bottom w:val="none" w:sz="0" w:space="0" w:color="auto"/>
        <w:right w:val="none" w:sz="0" w:space="0" w:color="auto"/>
      </w:divBdr>
      <w:divsChild>
        <w:div w:id="425348190">
          <w:marLeft w:val="0"/>
          <w:marRight w:val="0"/>
          <w:marTop w:val="0"/>
          <w:marBottom w:val="0"/>
          <w:divBdr>
            <w:top w:val="none" w:sz="0" w:space="0" w:color="auto"/>
            <w:left w:val="none" w:sz="0" w:space="0" w:color="auto"/>
            <w:bottom w:val="none" w:sz="0" w:space="0" w:color="auto"/>
            <w:right w:val="none" w:sz="0" w:space="0" w:color="auto"/>
          </w:divBdr>
        </w:div>
      </w:divsChild>
    </w:div>
    <w:div w:id="1389112217">
      <w:bodyDiv w:val="1"/>
      <w:marLeft w:val="0"/>
      <w:marRight w:val="0"/>
      <w:marTop w:val="0"/>
      <w:marBottom w:val="0"/>
      <w:divBdr>
        <w:top w:val="none" w:sz="0" w:space="0" w:color="auto"/>
        <w:left w:val="none" w:sz="0" w:space="0" w:color="auto"/>
        <w:bottom w:val="none" w:sz="0" w:space="0" w:color="auto"/>
        <w:right w:val="none" w:sz="0" w:space="0" w:color="auto"/>
      </w:divBdr>
      <w:divsChild>
        <w:div w:id="764229905">
          <w:marLeft w:val="0"/>
          <w:marRight w:val="0"/>
          <w:marTop w:val="0"/>
          <w:marBottom w:val="0"/>
          <w:divBdr>
            <w:top w:val="none" w:sz="0" w:space="0" w:color="auto"/>
            <w:left w:val="none" w:sz="0" w:space="0" w:color="auto"/>
            <w:bottom w:val="none" w:sz="0" w:space="0" w:color="auto"/>
            <w:right w:val="none" w:sz="0" w:space="0" w:color="auto"/>
          </w:divBdr>
        </w:div>
      </w:divsChild>
    </w:div>
    <w:div w:id="1403407614">
      <w:bodyDiv w:val="1"/>
      <w:marLeft w:val="0"/>
      <w:marRight w:val="0"/>
      <w:marTop w:val="0"/>
      <w:marBottom w:val="0"/>
      <w:divBdr>
        <w:top w:val="none" w:sz="0" w:space="0" w:color="auto"/>
        <w:left w:val="none" w:sz="0" w:space="0" w:color="auto"/>
        <w:bottom w:val="none" w:sz="0" w:space="0" w:color="auto"/>
        <w:right w:val="none" w:sz="0" w:space="0" w:color="auto"/>
      </w:divBdr>
    </w:div>
    <w:div w:id="1507593758">
      <w:bodyDiv w:val="1"/>
      <w:marLeft w:val="0"/>
      <w:marRight w:val="0"/>
      <w:marTop w:val="0"/>
      <w:marBottom w:val="0"/>
      <w:divBdr>
        <w:top w:val="none" w:sz="0" w:space="0" w:color="auto"/>
        <w:left w:val="none" w:sz="0" w:space="0" w:color="auto"/>
        <w:bottom w:val="none" w:sz="0" w:space="0" w:color="auto"/>
        <w:right w:val="none" w:sz="0" w:space="0" w:color="auto"/>
      </w:divBdr>
      <w:divsChild>
        <w:div w:id="1676572886">
          <w:marLeft w:val="0"/>
          <w:marRight w:val="0"/>
          <w:marTop w:val="0"/>
          <w:marBottom w:val="0"/>
          <w:divBdr>
            <w:top w:val="none" w:sz="0" w:space="0" w:color="auto"/>
            <w:left w:val="none" w:sz="0" w:space="0" w:color="auto"/>
            <w:bottom w:val="none" w:sz="0" w:space="0" w:color="auto"/>
            <w:right w:val="none" w:sz="0" w:space="0" w:color="auto"/>
          </w:divBdr>
        </w:div>
      </w:divsChild>
    </w:div>
    <w:div w:id="1551653202">
      <w:bodyDiv w:val="1"/>
      <w:marLeft w:val="0"/>
      <w:marRight w:val="0"/>
      <w:marTop w:val="0"/>
      <w:marBottom w:val="0"/>
      <w:divBdr>
        <w:top w:val="none" w:sz="0" w:space="0" w:color="auto"/>
        <w:left w:val="none" w:sz="0" w:space="0" w:color="auto"/>
        <w:bottom w:val="none" w:sz="0" w:space="0" w:color="auto"/>
        <w:right w:val="none" w:sz="0" w:space="0" w:color="auto"/>
      </w:divBdr>
      <w:divsChild>
        <w:div w:id="282541590">
          <w:marLeft w:val="0"/>
          <w:marRight w:val="0"/>
          <w:marTop w:val="0"/>
          <w:marBottom w:val="0"/>
          <w:divBdr>
            <w:top w:val="none" w:sz="0" w:space="0" w:color="auto"/>
            <w:left w:val="none" w:sz="0" w:space="0" w:color="auto"/>
            <w:bottom w:val="none" w:sz="0" w:space="0" w:color="auto"/>
            <w:right w:val="none" w:sz="0" w:space="0" w:color="auto"/>
          </w:divBdr>
          <w:divsChild>
            <w:div w:id="1692415844">
              <w:marLeft w:val="0"/>
              <w:marRight w:val="0"/>
              <w:marTop w:val="0"/>
              <w:marBottom w:val="0"/>
              <w:divBdr>
                <w:top w:val="none" w:sz="0" w:space="0" w:color="auto"/>
                <w:left w:val="none" w:sz="0" w:space="0" w:color="auto"/>
                <w:bottom w:val="none" w:sz="0" w:space="0" w:color="auto"/>
                <w:right w:val="none" w:sz="0" w:space="0" w:color="auto"/>
              </w:divBdr>
              <w:divsChild>
                <w:div w:id="370157480">
                  <w:marLeft w:val="0"/>
                  <w:marRight w:val="0"/>
                  <w:marTop w:val="0"/>
                  <w:marBottom w:val="0"/>
                  <w:divBdr>
                    <w:top w:val="none" w:sz="0" w:space="0" w:color="auto"/>
                    <w:left w:val="none" w:sz="0" w:space="0" w:color="auto"/>
                    <w:bottom w:val="none" w:sz="0" w:space="0" w:color="auto"/>
                    <w:right w:val="none" w:sz="0" w:space="0" w:color="auto"/>
                  </w:divBdr>
                </w:div>
              </w:divsChild>
            </w:div>
            <w:div w:id="2130128349">
              <w:marLeft w:val="0"/>
              <w:marRight w:val="0"/>
              <w:marTop w:val="0"/>
              <w:marBottom w:val="0"/>
              <w:divBdr>
                <w:top w:val="none" w:sz="0" w:space="0" w:color="auto"/>
                <w:left w:val="none" w:sz="0" w:space="0" w:color="auto"/>
                <w:bottom w:val="none" w:sz="0" w:space="0" w:color="auto"/>
                <w:right w:val="none" w:sz="0" w:space="0" w:color="auto"/>
              </w:divBdr>
              <w:divsChild>
                <w:div w:id="1339693424">
                  <w:marLeft w:val="0"/>
                  <w:marRight w:val="0"/>
                  <w:marTop w:val="0"/>
                  <w:marBottom w:val="0"/>
                  <w:divBdr>
                    <w:top w:val="none" w:sz="0" w:space="0" w:color="auto"/>
                    <w:left w:val="none" w:sz="0" w:space="0" w:color="auto"/>
                    <w:bottom w:val="none" w:sz="0" w:space="0" w:color="auto"/>
                    <w:right w:val="none" w:sz="0" w:space="0" w:color="auto"/>
                  </w:divBdr>
                  <w:divsChild>
                    <w:div w:id="11108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60647">
      <w:bodyDiv w:val="1"/>
      <w:marLeft w:val="0"/>
      <w:marRight w:val="0"/>
      <w:marTop w:val="0"/>
      <w:marBottom w:val="0"/>
      <w:divBdr>
        <w:top w:val="none" w:sz="0" w:space="0" w:color="auto"/>
        <w:left w:val="none" w:sz="0" w:space="0" w:color="auto"/>
        <w:bottom w:val="none" w:sz="0" w:space="0" w:color="auto"/>
        <w:right w:val="none" w:sz="0" w:space="0" w:color="auto"/>
      </w:divBdr>
      <w:divsChild>
        <w:div w:id="1103190842">
          <w:marLeft w:val="0"/>
          <w:marRight w:val="0"/>
          <w:marTop w:val="0"/>
          <w:marBottom w:val="0"/>
          <w:divBdr>
            <w:top w:val="none" w:sz="0" w:space="0" w:color="auto"/>
            <w:left w:val="none" w:sz="0" w:space="0" w:color="auto"/>
            <w:bottom w:val="none" w:sz="0" w:space="0" w:color="auto"/>
            <w:right w:val="none" w:sz="0" w:space="0" w:color="auto"/>
          </w:divBdr>
        </w:div>
      </w:divsChild>
    </w:div>
    <w:div w:id="1652831232">
      <w:bodyDiv w:val="1"/>
      <w:marLeft w:val="0"/>
      <w:marRight w:val="0"/>
      <w:marTop w:val="0"/>
      <w:marBottom w:val="0"/>
      <w:divBdr>
        <w:top w:val="none" w:sz="0" w:space="0" w:color="auto"/>
        <w:left w:val="none" w:sz="0" w:space="0" w:color="auto"/>
        <w:bottom w:val="none" w:sz="0" w:space="0" w:color="auto"/>
        <w:right w:val="none" w:sz="0" w:space="0" w:color="auto"/>
      </w:divBdr>
    </w:div>
    <w:div w:id="1770546757">
      <w:bodyDiv w:val="1"/>
      <w:marLeft w:val="0"/>
      <w:marRight w:val="0"/>
      <w:marTop w:val="0"/>
      <w:marBottom w:val="0"/>
      <w:divBdr>
        <w:top w:val="none" w:sz="0" w:space="0" w:color="auto"/>
        <w:left w:val="none" w:sz="0" w:space="0" w:color="auto"/>
        <w:bottom w:val="none" w:sz="0" w:space="0" w:color="auto"/>
        <w:right w:val="none" w:sz="0" w:space="0" w:color="auto"/>
      </w:divBdr>
    </w:div>
    <w:div w:id="1997755872">
      <w:bodyDiv w:val="1"/>
      <w:marLeft w:val="0"/>
      <w:marRight w:val="0"/>
      <w:marTop w:val="0"/>
      <w:marBottom w:val="0"/>
      <w:divBdr>
        <w:top w:val="none" w:sz="0" w:space="0" w:color="auto"/>
        <w:left w:val="none" w:sz="0" w:space="0" w:color="auto"/>
        <w:bottom w:val="none" w:sz="0" w:space="0" w:color="auto"/>
        <w:right w:val="none" w:sz="0" w:space="0" w:color="auto"/>
      </w:divBdr>
      <w:divsChild>
        <w:div w:id="1535461744">
          <w:marLeft w:val="0"/>
          <w:marRight w:val="0"/>
          <w:marTop w:val="0"/>
          <w:marBottom w:val="0"/>
          <w:divBdr>
            <w:top w:val="none" w:sz="0" w:space="0" w:color="auto"/>
            <w:left w:val="none" w:sz="0" w:space="0" w:color="auto"/>
            <w:bottom w:val="none" w:sz="0" w:space="0" w:color="auto"/>
            <w:right w:val="none" w:sz="0" w:space="0" w:color="auto"/>
          </w:divBdr>
        </w:div>
      </w:divsChild>
    </w:div>
    <w:div w:id="2051685420">
      <w:bodyDiv w:val="1"/>
      <w:marLeft w:val="0"/>
      <w:marRight w:val="0"/>
      <w:marTop w:val="0"/>
      <w:marBottom w:val="0"/>
      <w:divBdr>
        <w:top w:val="none" w:sz="0" w:space="0" w:color="auto"/>
        <w:left w:val="none" w:sz="0" w:space="0" w:color="auto"/>
        <w:bottom w:val="none" w:sz="0" w:space="0" w:color="auto"/>
        <w:right w:val="none" w:sz="0" w:space="0" w:color="auto"/>
      </w:divBdr>
      <w:divsChild>
        <w:div w:id="1044667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uro@sidi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C564-1DE5-9649-8722-57B5C462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19149</Words>
  <Characters>114897</Characters>
  <Application>Microsoft Office Word</Application>
  <DocSecurity>0</DocSecurity>
  <Lines>957</Lines>
  <Paragraphs>267</Paragraphs>
  <ScaleCrop>false</ScaleCrop>
  <HeadingPairs>
    <vt:vector size="2" baseType="variant">
      <vt:variant>
        <vt:lpstr>Tytuł</vt:lpstr>
      </vt:variant>
      <vt:variant>
        <vt:i4>1</vt:i4>
      </vt:variant>
    </vt:vector>
  </HeadingPairs>
  <TitlesOfParts>
    <vt:vector size="1" baseType="lpstr">
      <vt:lpstr>TOM 2</vt:lpstr>
    </vt:vector>
  </TitlesOfParts>
  <Company>EKOCENTRUM</Company>
  <LinksUpToDate>false</LinksUpToDate>
  <CharactersWithSpaces>133779</CharactersWithSpaces>
  <SharedDoc>false</SharedDoc>
  <HLinks>
    <vt:vector size="6" baseType="variant">
      <vt:variant>
        <vt:i4>983123</vt:i4>
      </vt:variant>
      <vt:variant>
        <vt:i4>3</vt:i4>
      </vt:variant>
      <vt:variant>
        <vt:i4>0</vt:i4>
      </vt:variant>
      <vt:variant>
        <vt:i4>5</vt:i4>
      </vt:variant>
      <vt:variant>
        <vt:lpwstr>mailto:biuro@sidir.pl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subject/>
  <dc:creator>s</dc:creator>
  <cp:keywords/>
  <dc:description/>
  <cp:lastModifiedBy>mstojak</cp:lastModifiedBy>
  <cp:revision>2</cp:revision>
  <cp:lastPrinted>2014-06-13T09:03:00Z</cp:lastPrinted>
  <dcterms:created xsi:type="dcterms:W3CDTF">2025-08-21T11:05:00Z</dcterms:created>
  <dcterms:modified xsi:type="dcterms:W3CDTF">2025-08-21T11:05:00Z</dcterms:modified>
</cp:coreProperties>
</file>