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09D2" w14:textId="77777777" w:rsidR="007F5B43" w:rsidRPr="00291322" w:rsidRDefault="007F5B43" w:rsidP="007F5B43">
      <w:pPr>
        <w:pStyle w:val="Nagwek11"/>
        <w:keepNext/>
        <w:keepLines/>
        <w:shd w:val="clear" w:color="auto" w:fill="auto"/>
        <w:spacing w:after="120" w:line="276" w:lineRule="auto"/>
        <w:ind w:right="60"/>
        <w:rPr>
          <w:rFonts w:ascii="Calibri" w:hAnsi="Calibri" w:cs="Calibri"/>
          <w:sz w:val="24"/>
          <w:szCs w:val="24"/>
        </w:rPr>
      </w:pPr>
      <w:r w:rsidRPr="00291322">
        <w:rPr>
          <w:rFonts w:asciiTheme="minorHAnsi" w:hAnsiTheme="minorHAnsi" w:cstheme="minorHAnsi"/>
          <w:sz w:val="24"/>
          <w:szCs w:val="24"/>
        </w:rPr>
        <w:t xml:space="preserve">Polski Instytut Sztuki Filmowej z siedzibą w </w:t>
      </w:r>
      <w:r w:rsidRPr="00291322">
        <w:rPr>
          <w:rFonts w:ascii="Calibri" w:hAnsi="Calibri" w:cs="Calibri"/>
          <w:sz w:val="24"/>
          <w:szCs w:val="24"/>
        </w:rPr>
        <w:t xml:space="preserve">Warszawie, </w:t>
      </w:r>
    </w:p>
    <w:p w14:paraId="7DE187EA" w14:textId="77777777"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r w:rsidRPr="00291322">
        <w:rPr>
          <w:rFonts w:ascii="Calibri" w:hAnsi="Calibri" w:cs="Calibri"/>
          <w:sz w:val="24"/>
          <w:szCs w:val="24"/>
        </w:rPr>
        <w:t xml:space="preserve">ul. Leona Kruczkowskiego 2, 00-412 </w:t>
      </w:r>
      <w:r w:rsidRPr="00291322">
        <w:rPr>
          <w:rFonts w:asciiTheme="minorHAnsi" w:hAnsiTheme="minorHAnsi" w:cstheme="minorHAnsi"/>
          <w:sz w:val="24"/>
          <w:szCs w:val="24"/>
        </w:rPr>
        <w:t>Warszawa</w:t>
      </w:r>
    </w:p>
    <w:p w14:paraId="502818EA" w14:textId="77777777" w:rsidR="007F5B43" w:rsidRPr="00291322" w:rsidRDefault="007F5B43" w:rsidP="007F5B43">
      <w:pPr>
        <w:rPr>
          <w:color w:val="FF0000"/>
        </w:rPr>
      </w:pPr>
    </w:p>
    <w:p w14:paraId="2D509B0E" w14:textId="6245ECDB" w:rsidR="007F5B43" w:rsidRPr="00291322" w:rsidRDefault="007F5B43" w:rsidP="007F5B43">
      <w:pPr>
        <w:rPr>
          <w:b/>
          <w:color w:val="FF0000"/>
          <w:szCs w:val="24"/>
        </w:rPr>
      </w:pPr>
      <w:r w:rsidRPr="00291322">
        <w:rPr>
          <w:b/>
          <w:szCs w:val="24"/>
        </w:rPr>
        <w:t xml:space="preserve">Numer sprawy: </w:t>
      </w:r>
      <w:r w:rsidR="0046742B">
        <w:rPr>
          <w:b/>
          <w:szCs w:val="24"/>
        </w:rPr>
        <w:t>1/6/2021/POPC</w:t>
      </w:r>
    </w:p>
    <w:p w14:paraId="08593DF5" w14:textId="77777777" w:rsidR="007F5B43" w:rsidRPr="00291322" w:rsidRDefault="007F5B43" w:rsidP="007F5B43">
      <w:pPr>
        <w:rPr>
          <w:b/>
          <w:color w:val="FF0000"/>
          <w:szCs w:val="24"/>
        </w:rPr>
      </w:pPr>
    </w:p>
    <w:p w14:paraId="62AA999F" w14:textId="77777777"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r w:rsidRPr="00291322">
        <w:rPr>
          <w:rFonts w:asciiTheme="minorHAnsi" w:hAnsiTheme="minorHAnsi" w:cstheme="minorHAnsi"/>
        </w:rPr>
        <w:t>SPECYFIKACJA WARUNKÓW ZAMÓWIENIA</w:t>
      </w:r>
      <w:r w:rsidRPr="00291322" w:rsidDel="00185DFB">
        <w:rPr>
          <w:rFonts w:asciiTheme="minorHAnsi" w:hAnsiTheme="minorHAnsi" w:cstheme="minorHAnsi"/>
          <w:sz w:val="24"/>
          <w:szCs w:val="24"/>
        </w:rPr>
        <w:t xml:space="preserve"> </w:t>
      </w:r>
    </w:p>
    <w:p w14:paraId="45D45CC0" w14:textId="77777777"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p>
    <w:p w14:paraId="7EF7127B" w14:textId="6F6F369C" w:rsidR="007F5B43" w:rsidRPr="009016A1" w:rsidRDefault="007F5B43" w:rsidP="007F5B43">
      <w:pPr>
        <w:pStyle w:val="Teksttreci50"/>
        <w:spacing w:after="120" w:line="276" w:lineRule="auto"/>
        <w:ind w:right="60"/>
        <w:jc w:val="both"/>
        <w:rPr>
          <w:rFonts w:ascii="Calibri" w:hAnsi="Calibri"/>
          <w:b/>
          <w:i/>
          <w:sz w:val="24"/>
          <w:szCs w:val="24"/>
        </w:rPr>
      </w:pPr>
      <w:r w:rsidRPr="009016A1">
        <w:rPr>
          <w:rFonts w:ascii="Calibri" w:hAnsi="Calibri"/>
          <w:sz w:val="24"/>
          <w:szCs w:val="24"/>
        </w:rPr>
        <w:t xml:space="preserve">Dotyczy postępowania, prowadzonego w trybie </w:t>
      </w:r>
      <w:r w:rsidR="0046742B" w:rsidRPr="009016A1">
        <w:rPr>
          <w:rFonts w:ascii="Calibri" w:hAnsi="Calibri"/>
          <w:sz w:val="24"/>
          <w:szCs w:val="24"/>
        </w:rPr>
        <w:t xml:space="preserve">przetargu nieograniczonego </w:t>
      </w:r>
      <w:r w:rsidRPr="009016A1">
        <w:rPr>
          <w:rFonts w:ascii="Calibri" w:hAnsi="Calibri"/>
          <w:sz w:val="24"/>
          <w:szCs w:val="24"/>
        </w:rPr>
        <w:t xml:space="preserve">pod nazwą </w:t>
      </w:r>
      <w:bookmarkStart w:id="0" w:name="_Hlk4096299"/>
      <w:bookmarkStart w:id="1" w:name="_Hlk5551275"/>
      <w:bookmarkStart w:id="2" w:name="_Hlk5540448"/>
      <w:r w:rsidRPr="009016A1">
        <w:rPr>
          <w:rFonts w:ascii="Calibri" w:hAnsi="Calibri"/>
          <w:b/>
          <w:i/>
          <w:sz w:val="24"/>
          <w:szCs w:val="24"/>
        </w:rPr>
        <w:t>„</w:t>
      </w:r>
      <w:r w:rsidR="0046742B" w:rsidRPr="009016A1">
        <w:rPr>
          <w:rFonts w:ascii="Calibri" w:hAnsi="Calibri"/>
          <w:b/>
          <w:i/>
          <w:sz w:val="24"/>
          <w:szCs w:val="24"/>
        </w:rPr>
        <w:t xml:space="preserve">Świadczenie usług planowania mediów, zakupu mediów i stworzenia kreacji w ramach kampanii promującej platformę </w:t>
      </w:r>
      <w:proofErr w:type="spellStart"/>
      <w:r w:rsidR="0046742B" w:rsidRPr="009016A1">
        <w:rPr>
          <w:rFonts w:ascii="Calibri" w:hAnsi="Calibri"/>
          <w:b/>
          <w:i/>
          <w:sz w:val="24"/>
          <w:szCs w:val="24"/>
        </w:rPr>
        <w:t>streamingową</w:t>
      </w:r>
      <w:proofErr w:type="spellEnd"/>
      <w:r w:rsidR="0046742B" w:rsidRPr="009016A1">
        <w:rPr>
          <w:rFonts w:ascii="Calibri" w:hAnsi="Calibri"/>
          <w:b/>
          <w:i/>
          <w:sz w:val="24"/>
          <w:szCs w:val="24"/>
        </w:rPr>
        <w:t xml:space="preserve"> 35mm.online dla Projektu pn. „Cyfrowa rekonstrukcja i digitalizacja polskich filmów fabularnych, dokumentalnych i animowanych w celu zapewnienia dostępu na wszystkich polach dystrybucji (kino, telewizja, Internet, urządzenia mobilne) oraz zachowania dla przyszłych pokoleń polskiego dziedzictwa filmowego” w ramach Programu Operacyjnego Polska Cyfrowa na lata 2014-2020</w:t>
      </w:r>
      <w:r w:rsidRPr="009016A1">
        <w:rPr>
          <w:rFonts w:ascii="Calibri" w:hAnsi="Calibri"/>
          <w:b/>
          <w:i/>
          <w:sz w:val="24"/>
          <w:szCs w:val="24"/>
        </w:rPr>
        <w:t>.”.</w:t>
      </w:r>
      <w:bookmarkEnd w:id="0"/>
    </w:p>
    <w:bookmarkEnd w:id="1"/>
    <w:p w14:paraId="678CE5A1"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bookmarkEnd w:id="2"/>
    <w:p w14:paraId="23522F86"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22F5FFF3"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5268BFB4"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178F3F99" w14:textId="77777777" w:rsidR="007F5B43" w:rsidRPr="00291322" w:rsidRDefault="007F5B43" w:rsidP="007F5B43">
      <w:pPr>
        <w:pStyle w:val="Teksttreci50"/>
        <w:shd w:val="clear" w:color="auto" w:fill="auto"/>
        <w:spacing w:before="0" w:line="240" w:lineRule="auto"/>
        <w:ind w:right="62"/>
        <w:jc w:val="both"/>
        <w:rPr>
          <w:rFonts w:ascii="Calibri" w:hAnsi="Calibri" w:cs="Arial"/>
          <w:b/>
          <w:i/>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rPr>
        <w:t>Zatwierdził:</w:t>
      </w:r>
    </w:p>
    <w:p w14:paraId="6D8796F0" w14:textId="77777777" w:rsidR="007F5B43" w:rsidRPr="00291322" w:rsidRDefault="007F5B43" w:rsidP="007F5B43">
      <w:pPr>
        <w:pStyle w:val="Teksttreci50"/>
        <w:shd w:val="clear" w:color="auto" w:fill="auto"/>
        <w:spacing w:before="0" w:line="240" w:lineRule="auto"/>
        <w:ind w:right="62"/>
        <w:jc w:val="both"/>
        <w:rPr>
          <w:rFonts w:ascii="Calibri" w:hAnsi="Calibri" w:cs="Arial"/>
          <w:b/>
          <w:i/>
        </w:rPr>
      </w:pP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t xml:space="preserve">Dyrektor Polskiego </w:t>
      </w:r>
    </w:p>
    <w:p w14:paraId="05B66489" w14:textId="77777777" w:rsidR="007F5B43" w:rsidRPr="00291322" w:rsidRDefault="007F5B43" w:rsidP="007F5B43">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Instytutu Sztuki Filmowej</w:t>
      </w:r>
    </w:p>
    <w:p w14:paraId="413B8C40" w14:textId="77777777" w:rsidR="007F5B43" w:rsidRPr="00291322" w:rsidRDefault="007F5B43" w:rsidP="007F5B43">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Pan Radosław Śmigulski</w:t>
      </w:r>
    </w:p>
    <w:p w14:paraId="24803ABC"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6659FCB6"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t>Warszawa, dnia ………………………..</w:t>
      </w:r>
    </w:p>
    <w:p w14:paraId="2540B7B9"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3ED4F35F"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t>__________________________</w:t>
      </w:r>
    </w:p>
    <w:p w14:paraId="0A896213"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rPr>
        <w:t>(podpis)</w:t>
      </w:r>
    </w:p>
    <w:p w14:paraId="2ADF29F2" w14:textId="77777777" w:rsidR="007F5B43" w:rsidRDefault="007F5B43"/>
    <w:p w14:paraId="4E58F74A" w14:textId="77777777" w:rsidR="007F5B43" w:rsidRPr="009B7634" w:rsidRDefault="007F5B43" w:rsidP="007F5B43">
      <w:pPr>
        <w:pStyle w:val="Nagwek1"/>
        <w:numPr>
          <w:ilvl w:val="0"/>
          <w:numId w:val="2"/>
        </w:numPr>
      </w:pPr>
      <w:r w:rsidRPr="009B7634">
        <w:lastRenderedPageBreak/>
        <w:t>NAZWA i ADRES ZAMAWIAJĄCEGO</w:t>
      </w:r>
    </w:p>
    <w:p w14:paraId="4613AB92" w14:textId="77777777" w:rsidR="007F5B43" w:rsidRPr="009B7634" w:rsidRDefault="007F5B43" w:rsidP="007F5B43">
      <w:pPr>
        <w:pStyle w:val="SIWZ-Punkt"/>
        <w:spacing w:after="0" w:line="240" w:lineRule="auto"/>
        <w:ind w:left="576" w:hanging="576"/>
        <w:rPr>
          <w:szCs w:val="24"/>
        </w:rPr>
      </w:pPr>
      <w:r w:rsidRPr="009B7634">
        <w:rPr>
          <w:szCs w:val="24"/>
        </w:rPr>
        <w:tab/>
      </w:r>
      <w:r w:rsidRPr="009B7634">
        <w:rPr>
          <w:szCs w:val="24"/>
        </w:rPr>
        <w:tab/>
      </w:r>
      <w:r w:rsidRPr="009B7634">
        <w:rPr>
          <w:b/>
          <w:szCs w:val="24"/>
        </w:rPr>
        <w:t>Polski Instytut Sztuki Filmowej</w:t>
      </w:r>
      <w:r w:rsidRPr="009B7634">
        <w:rPr>
          <w:szCs w:val="24"/>
        </w:rPr>
        <w:t xml:space="preserve"> </w:t>
      </w:r>
    </w:p>
    <w:p w14:paraId="7BA9EA22" w14:textId="77777777" w:rsidR="007F5B43" w:rsidRPr="009B7634" w:rsidRDefault="007F5B43" w:rsidP="007F5B43">
      <w:pPr>
        <w:pStyle w:val="SIWZ-Punkt"/>
        <w:spacing w:after="0" w:line="240" w:lineRule="auto"/>
        <w:ind w:left="576" w:hanging="576"/>
        <w:rPr>
          <w:szCs w:val="24"/>
        </w:rPr>
      </w:pPr>
      <w:r w:rsidRPr="009B7634">
        <w:rPr>
          <w:szCs w:val="24"/>
        </w:rPr>
        <w:tab/>
      </w:r>
      <w:r w:rsidRPr="009B7634">
        <w:rPr>
          <w:szCs w:val="24"/>
        </w:rPr>
        <w:tab/>
        <w:t xml:space="preserve">ul. Leona </w:t>
      </w:r>
      <w:r w:rsidRPr="009B7634">
        <w:t>Kruczkowskiego 2</w:t>
      </w:r>
      <w:r>
        <w:rPr>
          <w:szCs w:val="24"/>
        </w:rPr>
        <w:t>,</w:t>
      </w:r>
      <w:r w:rsidRPr="009B7634">
        <w:rPr>
          <w:szCs w:val="24"/>
        </w:rPr>
        <w:t xml:space="preserve"> 00-412 Warszawa</w:t>
      </w:r>
    </w:p>
    <w:p w14:paraId="40882259" w14:textId="654D4B58" w:rsidR="007F5B43" w:rsidRPr="009F315B" w:rsidRDefault="007F5B43" w:rsidP="007F5B43">
      <w:pPr>
        <w:pStyle w:val="SIWZ-Punkt"/>
        <w:spacing w:after="0" w:line="240" w:lineRule="auto"/>
        <w:ind w:left="576" w:firstLine="132"/>
        <w:rPr>
          <w:szCs w:val="24"/>
          <w:lang w:val="es-ES"/>
        </w:rPr>
      </w:pPr>
      <w:r w:rsidRPr="009F315B">
        <w:rPr>
          <w:szCs w:val="24"/>
          <w:lang w:val="es-ES"/>
        </w:rPr>
        <w:t xml:space="preserve">e-mail: </w:t>
      </w:r>
      <w:r w:rsidR="00302545" w:rsidRPr="00302545">
        <w:rPr>
          <w:lang w:val="en-GB"/>
        </w:rPr>
        <w:t>pisf@pisf.pl</w:t>
      </w:r>
      <w:hyperlink r:id="rId8" w:history="1"/>
      <w:r w:rsidRPr="009F315B">
        <w:rPr>
          <w:lang w:val="es-ES"/>
        </w:rPr>
        <w:t xml:space="preserve"> </w:t>
      </w:r>
    </w:p>
    <w:p w14:paraId="419A7DE2" w14:textId="77777777" w:rsidR="007F5B43" w:rsidRPr="007F5B43" w:rsidRDefault="007F5B43" w:rsidP="007F5B43">
      <w:pPr>
        <w:pStyle w:val="SIWZ-Punkt"/>
        <w:spacing w:after="0" w:line="240" w:lineRule="auto"/>
        <w:ind w:left="576" w:firstLine="132"/>
        <w:rPr>
          <w:szCs w:val="24"/>
          <w:lang w:val="es-ES"/>
        </w:rPr>
      </w:pPr>
      <w:r>
        <w:rPr>
          <w:szCs w:val="24"/>
          <w:lang w:val="es-ES"/>
        </w:rPr>
        <w:t xml:space="preserve">NIP: </w:t>
      </w:r>
      <w:r w:rsidRPr="009F315B">
        <w:rPr>
          <w:szCs w:val="24"/>
          <w:lang w:val="es-ES"/>
        </w:rPr>
        <w:t>5252341631</w:t>
      </w:r>
      <w:r>
        <w:rPr>
          <w:szCs w:val="24"/>
          <w:lang w:val="es-ES"/>
        </w:rPr>
        <w:t xml:space="preserve">     </w:t>
      </w:r>
      <w:r w:rsidRPr="0048661E">
        <w:rPr>
          <w:szCs w:val="24"/>
        </w:rPr>
        <w:t>REGON: 140214847</w:t>
      </w:r>
    </w:p>
    <w:p w14:paraId="5EDC20DD" w14:textId="77777777" w:rsidR="007F5B43" w:rsidRPr="009B7634" w:rsidRDefault="007F5B43" w:rsidP="007F5B43">
      <w:pPr>
        <w:pStyle w:val="SIWZ-Punkt"/>
        <w:spacing w:after="0" w:line="240" w:lineRule="auto"/>
        <w:ind w:left="576" w:firstLine="132"/>
        <w:rPr>
          <w:szCs w:val="24"/>
        </w:rPr>
      </w:pPr>
      <w:r>
        <w:rPr>
          <w:szCs w:val="24"/>
        </w:rPr>
        <w:t xml:space="preserve">Numer telefonu:  </w:t>
      </w:r>
      <w:r w:rsidRPr="009B7634">
        <w:rPr>
          <w:szCs w:val="24"/>
        </w:rPr>
        <w:t>22 10 26 400</w:t>
      </w:r>
    </w:p>
    <w:p w14:paraId="3DE5AF5A" w14:textId="77777777" w:rsidR="007F5B43" w:rsidRDefault="007F5B43" w:rsidP="007F5B43">
      <w:pPr>
        <w:pStyle w:val="SIWZ-Punkt"/>
        <w:spacing w:after="0" w:line="240" w:lineRule="auto"/>
        <w:ind w:left="576" w:firstLine="132"/>
        <w:rPr>
          <w:rStyle w:val="Hipercze"/>
          <w:color w:val="auto"/>
          <w:szCs w:val="24"/>
          <w:lang w:bidi="en-US"/>
        </w:rPr>
      </w:pPr>
      <w:r w:rsidRPr="009B7634">
        <w:rPr>
          <w:szCs w:val="24"/>
        </w:rPr>
        <w:t xml:space="preserve">Adres strony internetowej: </w:t>
      </w:r>
      <w:hyperlink r:id="rId9" w:history="1">
        <w:r w:rsidRPr="009B7634">
          <w:rPr>
            <w:rStyle w:val="Hipercze"/>
            <w:szCs w:val="24"/>
            <w:lang w:bidi="en-US"/>
          </w:rPr>
          <w:t>www.pisf.pl</w:t>
        </w:r>
      </w:hyperlink>
    </w:p>
    <w:p w14:paraId="2F84ED35" w14:textId="77777777" w:rsidR="007F5B43" w:rsidRPr="007F5B43" w:rsidRDefault="007F5B43" w:rsidP="007F5B43">
      <w:pPr>
        <w:pStyle w:val="SIWZ-Punkt"/>
        <w:spacing w:after="0" w:line="240" w:lineRule="auto"/>
        <w:ind w:left="709" w:hanging="9"/>
        <w:jc w:val="left"/>
        <w:rPr>
          <w:rStyle w:val="Hipercze"/>
          <w:szCs w:val="24"/>
          <w:u w:val="none"/>
          <w:lang w:bidi="en-US"/>
        </w:rPr>
      </w:pPr>
      <w:r w:rsidRPr="007F5B43">
        <w:rPr>
          <w:rStyle w:val="Hipercze"/>
          <w:color w:val="auto"/>
          <w:szCs w:val="24"/>
          <w:u w:val="none"/>
          <w:lang w:bidi="en-US"/>
        </w:rPr>
        <w:t>Adres strony internetowej prowadzonego postępowania:</w:t>
      </w:r>
      <w:r>
        <w:t xml:space="preserve"> </w:t>
      </w:r>
      <w:hyperlink r:id="rId10" w:tgtFrame="_blank" w:tooltip="Otwarcie w nowej karcie" w:history="1">
        <w:r>
          <w:rPr>
            <w:rStyle w:val="Hipercze"/>
            <w:rFonts w:ascii="Arial" w:hAnsi="Arial" w:cs="Arial"/>
            <w:color w:val="BA262C"/>
            <w:sz w:val="21"/>
            <w:szCs w:val="21"/>
          </w:rPr>
          <w:t>https://platformazakupowa.pl/pn/pisf</w:t>
        </w:r>
      </w:hyperlink>
    </w:p>
    <w:p w14:paraId="198CD81B" w14:textId="77777777" w:rsidR="007F5B43" w:rsidRPr="00291322" w:rsidRDefault="007F5B43" w:rsidP="007F5B43">
      <w:pPr>
        <w:pStyle w:val="SIWZ-Punkt"/>
        <w:spacing w:after="0" w:line="240" w:lineRule="auto"/>
        <w:ind w:left="576" w:firstLine="132"/>
        <w:rPr>
          <w:rStyle w:val="Hipercze"/>
          <w:color w:val="FF0000"/>
          <w:szCs w:val="24"/>
        </w:rPr>
      </w:pPr>
    </w:p>
    <w:p w14:paraId="4B4B5315" w14:textId="77777777" w:rsidR="007F5B43" w:rsidRDefault="007F5B43" w:rsidP="007F5B43">
      <w:pPr>
        <w:pStyle w:val="Nagwek1"/>
        <w:numPr>
          <w:ilvl w:val="0"/>
          <w:numId w:val="2"/>
        </w:numPr>
      </w:pPr>
      <w:r>
        <w:t>ADRES STRONY INTERNETOWEJ, NA KTÓREJ UDOSTĘPNIANE BĘDĄ ZMIANY I WYJAŚNIENIA TREŚCI SWZ ORAZ INNE DOKUMENTY ZAMÓWIENIA BEZPOŚREDNIO ZWIĄZANE Z POSTĘPOWANIEM O UDZIELENIE ZAMÓWIENIA</w:t>
      </w:r>
    </w:p>
    <w:p w14:paraId="23BF2D37" w14:textId="4008786B" w:rsidR="007F5B43" w:rsidRDefault="007F5B43" w:rsidP="007F5B43">
      <w:pPr>
        <w:pStyle w:val="Teksttreci50"/>
        <w:shd w:val="clear" w:color="auto" w:fill="auto"/>
        <w:spacing w:before="0" w:line="240" w:lineRule="auto"/>
        <w:ind w:left="720" w:right="60"/>
        <w:jc w:val="both"/>
        <w:rPr>
          <w:rStyle w:val="Hipercze"/>
          <w:rFonts w:ascii="Arial" w:hAnsi="Arial" w:cs="Arial"/>
          <w:color w:val="BA262C"/>
          <w:sz w:val="21"/>
          <w:szCs w:val="21"/>
        </w:rPr>
      </w:pPr>
      <w:r w:rsidRPr="003036DF">
        <w:rPr>
          <w:rFonts w:ascii="Calibri" w:hAnsi="Calibri" w:cs="Arial"/>
          <w:sz w:val="24"/>
          <w:szCs w:val="24"/>
        </w:rPr>
        <w:t>Zmiany i wyjaśnienia treści SWZ oraz inne dokumenty zamówienia bezpośrednio związane z post</w:t>
      </w:r>
      <w:r w:rsidR="001813C6">
        <w:rPr>
          <w:rFonts w:ascii="Calibri" w:hAnsi="Calibri" w:cs="Arial"/>
          <w:sz w:val="24"/>
          <w:szCs w:val="24"/>
        </w:rPr>
        <w:t>ę</w:t>
      </w:r>
      <w:r w:rsidRPr="003036DF">
        <w:rPr>
          <w:rFonts w:ascii="Calibri" w:hAnsi="Calibri" w:cs="Arial"/>
          <w:sz w:val="24"/>
          <w:szCs w:val="24"/>
        </w:rPr>
        <w:t>powaniem o udzielenie zamówienia będą udostęp</w:t>
      </w:r>
      <w:r>
        <w:rPr>
          <w:rFonts w:ascii="Calibri" w:hAnsi="Calibri" w:cs="Arial"/>
          <w:sz w:val="24"/>
          <w:szCs w:val="24"/>
        </w:rPr>
        <w:t xml:space="preserve">niane na stronie internetowej: </w:t>
      </w:r>
      <w:hyperlink r:id="rId11" w:tgtFrame="_blank" w:tooltip="Otwarcie w nowej karcie" w:history="1">
        <w:r>
          <w:rPr>
            <w:rStyle w:val="Hipercze"/>
            <w:rFonts w:ascii="Arial" w:hAnsi="Arial" w:cs="Arial"/>
            <w:color w:val="BA262C"/>
            <w:sz w:val="21"/>
            <w:szCs w:val="21"/>
          </w:rPr>
          <w:t>https://platformazakupowa.pl/pn/pisf</w:t>
        </w:r>
      </w:hyperlink>
    </w:p>
    <w:p w14:paraId="78364FA0" w14:textId="77777777" w:rsidR="007F5B43" w:rsidRDefault="007F5B43" w:rsidP="007F5B43">
      <w:pPr>
        <w:pStyle w:val="Teksttreci50"/>
        <w:shd w:val="clear" w:color="auto" w:fill="auto"/>
        <w:spacing w:before="0" w:line="240" w:lineRule="auto"/>
        <w:ind w:left="720" w:right="60"/>
        <w:jc w:val="both"/>
        <w:rPr>
          <w:rStyle w:val="Hipercze"/>
          <w:rFonts w:ascii="Arial" w:hAnsi="Arial" w:cs="Arial"/>
          <w:color w:val="BA262C"/>
          <w:sz w:val="21"/>
          <w:szCs w:val="21"/>
        </w:rPr>
      </w:pPr>
    </w:p>
    <w:p w14:paraId="56999340" w14:textId="77777777" w:rsidR="007F5B43" w:rsidRDefault="007F5B43" w:rsidP="007F5B43">
      <w:pPr>
        <w:pStyle w:val="Nagwek1"/>
        <w:numPr>
          <w:ilvl w:val="0"/>
          <w:numId w:val="2"/>
        </w:numPr>
      </w:pPr>
      <w:r w:rsidRPr="007F5B43">
        <w:t>TRYB UDZIELENIA ZAMÓWIENIA</w:t>
      </w:r>
    </w:p>
    <w:p w14:paraId="5CB2EE44" w14:textId="3FC61C1F"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 xml:space="preserve">Postępowanie o udzielenie zamówienia publicznego prowadzone jest w trybie </w:t>
      </w:r>
      <w:r w:rsidR="0046742B">
        <w:rPr>
          <w:rFonts w:ascii="Calibri" w:hAnsi="Calibri" w:cs="Arial"/>
          <w:sz w:val="24"/>
          <w:szCs w:val="24"/>
        </w:rPr>
        <w:t>przetargu ni</w:t>
      </w:r>
      <w:r w:rsidR="009016A1">
        <w:rPr>
          <w:rFonts w:ascii="Calibri" w:hAnsi="Calibri" w:cs="Arial"/>
          <w:sz w:val="24"/>
          <w:szCs w:val="24"/>
        </w:rPr>
        <w:t>e</w:t>
      </w:r>
      <w:r w:rsidR="0046742B">
        <w:rPr>
          <w:rFonts w:ascii="Calibri" w:hAnsi="Calibri" w:cs="Arial"/>
          <w:sz w:val="24"/>
          <w:szCs w:val="24"/>
        </w:rPr>
        <w:t>ograniczonego</w:t>
      </w:r>
      <w:r w:rsidR="0046742B" w:rsidRPr="007F5B43">
        <w:rPr>
          <w:rFonts w:ascii="Calibri" w:hAnsi="Calibri" w:cs="Arial"/>
          <w:sz w:val="24"/>
          <w:szCs w:val="24"/>
        </w:rPr>
        <w:t xml:space="preserve">, </w:t>
      </w:r>
      <w:r w:rsidRPr="007F5B43">
        <w:rPr>
          <w:rFonts w:ascii="Calibri" w:hAnsi="Calibri" w:cs="Arial"/>
          <w:sz w:val="24"/>
          <w:szCs w:val="24"/>
        </w:rPr>
        <w:t xml:space="preserve">na podstawie art. </w:t>
      </w:r>
      <w:r w:rsidR="0046742B">
        <w:rPr>
          <w:rFonts w:ascii="Calibri" w:hAnsi="Calibri" w:cs="Arial"/>
          <w:sz w:val="24"/>
          <w:szCs w:val="24"/>
        </w:rPr>
        <w:t xml:space="preserve">132 </w:t>
      </w:r>
      <w:r w:rsidR="0046742B" w:rsidRPr="007F5B43">
        <w:rPr>
          <w:rFonts w:ascii="Calibri" w:hAnsi="Calibri" w:cs="Arial"/>
          <w:sz w:val="24"/>
          <w:szCs w:val="24"/>
        </w:rPr>
        <w:t xml:space="preserve"> </w:t>
      </w:r>
      <w:r w:rsidRPr="007F5B43">
        <w:rPr>
          <w:rFonts w:ascii="Calibri" w:hAnsi="Calibri" w:cs="Arial"/>
          <w:sz w:val="24"/>
          <w:szCs w:val="24"/>
        </w:rPr>
        <w:t>ustawy z dnia 11 września 2019 r. - Prawo zamówień publicznych (</w:t>
      </w:r>
      <w:r w:rsidR="00BB59AC" w:rsidRPr="00BB59AC">
        <w:rPr>
          <w:rFonts w:ascii="Calibri" w:hAnsi="Calibri" w:cs="Arial"/>
          <w:sz w:val="24"/>
          <w:szCs w:val="24"/>
        </w:rPr>
        <w:t>Dz.U.2019.2019</w:t>
      </w:r>
      <w:r w:rsidRPr="007F5B43">
        <w:rPr>
          <w:rFonts w:ascii="Calibri" w:hAnsi="Calibri" w:cs="Arial"/>
          <w:sz w:val="24"/>
          <w:szCs w:val="24"/>
        </w:rPr>
        <w:t>)</w:t>
      </w:r>
      <w:r w:rsidR="00684875">
        <w:rPr>
          <w:rFonts w:ascii="Calibri" w:hAnsi="Calibri" w:cs="Arial"/>
          <w:sz w:val="24"/>
          <w:szCs w:val="24"/>
        </w:rPr>
        <w:t xml:space="preserve"> – dalej </w:t>
      </w:r>
      <w:proofErr w:type="spellStart"/>
      <w:r w:rsidR="00684875">
        <w:rPr>
          <w:rFonts w:ascii="Calibri" w:hAnsi="Calibri" w:cs="Arial"/>
          <w:sz w:val="24"/>
          <w:szCs w:val="24"/>
        </w:rPr>
        <w:t>p.z.p</w:t>
      </w:r>
      <w:proofErr w:type="spellEnd"/>
      <w:r w:rsidRPr="007F5B43">
        <w:rPr>
          <w:rFonts w:ascii="Calibri" w:hAnsi="Calibri" w:cs="Arial"/>
          <w:sz w:val="24"/>
          <w:szCs w:val="24"/>
        </w:rPr>
        <w:t>.</w:t>
      </w:r>
    </w:p>
    <w:p w14:paraId="576B95BF" w14:textId="77777777"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Zamawiający nie przewiduje wyboru najkorzystniejszej oferty z możliwością prowadzenia negocjacji.</w:t>
      </w:r>
    </w:p>
    <w:p w14:paraId="555CA191" w14:textId="0FC2E72F"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 xml:space="preserve">Szacunkowa wartość przedmiotowego zamówienia </w:t>
      </w:r>
      <w:r w:rsidR="0046742B">
        <w:rPr>
          <w:rFonts w:ascii="Calibri" w:hAnsi="Calibri" w:cs="Arial"/>
          <w:sz w:val="24"/>
          <w:szCs w:val="24"/>
        </w:rPr>
        <w:t>jest równa lub przekracza</w:t>
      </w:r>
      <w:r w:rsidRPr="007F5B43">
        <w:rPr>
          <w:rFonts w:ascii="Calibri" w:hAnsi="Calibri" w:cs="Arial"/>
          <w:sz w:val="24"/>
          <w:szCs w:val="24"/>
        </w:rPr>
        <w:t xml:space="preserve"> </w:t>
      </w:r>
      <w:r w:rsidR="0046742B" w:rsidRPr="007F5B43">
        <w:rPr>
          <w:rFonts w:ascii="Calibri" w:hAnsi="Calibri" w:cs="Arial"/>
          <w:sz w:val="24"/>
          <w:szCs w:val="24"/>
        </w:rPr>
        <w:t>prog</w:t>
      </w:r>
      <w:r w:rsidR="0046742B">
        <w:rPr>
          <w:rFonts w:ascii="Calibri" w:hAnsi="Calibri" w:cs="Arial"/>
          <w:sz w:val="24"/>
          <w:szCs w:val="24"/>
        </w:rPr>
        <w:t>i</w:t>
      </w:r>
      <w:r w:rsidR="0046742B" w:rsidRPr="007F5B43">
        <w:rPr>
          <w:rFonts w:ascii="Calibri" w:hAnsi="Calibri" w:cs="Arial"/>
          <w:sz w:val="24"/>
          <w:szCs w:val="24"/>
        </w:rPr>
        <w:t xml:space="preserve"> unijn</w:t>
      </w:r>
      <w:r w:rsidR="0046742B">
        <w:rPr>
          <w:rFonts w:ascii="Calibri" w:hAnsi="Calibri" w:cs="Arial"/>
          <w:sz w:val="24"/>
          <w:szCs w:val="24"/>
        </w:rPr>
        <w:t>e</w:t>
      </w:r>
      <w:r w:rsidR="0046742B" w:rsidRPr="007F5B43">
        <w:rPr>
          <w:rFonts w:ascii="Calibri" w:hAnsi="Calibri" w:cs="Arial"/>
          <w:sz w:val="24"/>
          <w:szCs w:val="24"/>
        </w:rPr>
        <w:t xml:space="preserve"> </w:t>
      </w:r>
      <w:r w:rsidRPr="007F5B43">
        <w:rPr>
          <w:rFonts w:ascii="Calibri" w:hAnsi="Calibri" w:cs="Arial"/>
          <w:sz w:val="24"/>
          <w:szCs w:val="24"/>
        </w:rPr>
        <w:t xml:space="preserve">o jakich mowa w art. 3 ustawy </w:t>
      </w:r>
      <w:proofErr w:type="spellStart"/>
      <w:r w:rsidRPr="007F5B43">
        <w:rPr>
          <w:rFonts w:ascii="Calibri" w:hAnsi="Calibri" w:cs="Arial"/>
          <w:sz w:val="24"/>
          <w:szCs w:val="24"/>
        </w:rPr>
        <w:t>p.z.p</w:t>
      </w:r>
      <w:proofErr w:type="spellEnd"/>
      <w:r w:rsidRPr="007F5B43">
        <w:rPr>
          <w:rFonts w:ascii="Calibri" w:hAnsi="Calibri" w:cs="Arial"/>
          <w:sz w:val="24"/>
          <w:szCs w:val="24"/>
        </w:rPr>
        <w:t>.</w:t>
      </w:r>
    </w:p>
    <w:p w14:paraId="5DAF2811" w14:textId="432BBE75" w:rsidR="00684875" w:rsidRDefault="00684875"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Pr>
          <w:rFonts w:ascii="Calibri" w:hAnsi="Calibri" w:cs="Arial"/>
          <w:sz w:val="24"/>
          <w:szCs w:val="24"/>
        </w:rPr>
        <w:t xml:space="preserve">Postępowanie prowadzone jest pod numerem sprawy </w:t>
      </w:r>
      <w:r w:rsidR="0046742B" w:rsidRPr="002539F3">
        <w:rPr>
          <w:rFonts w:ascii="Calibri" w:hAnsi="Calibri" w:cs="Arial"/>
          <w:b/>
          <w:sz w:val="24"/>
          <w:szCs w:val="24"/>
        </w:rPr>
        <w:t>1/6/2021/POPC</w:t>
      </w:r>
    </w:p>
    <w:p w14:paraId="23A0FFB3" w14:textId="77777777" w:rsidR="00684875" w:rsidRDefault="00684875" w:rsidP="00684875">
      <w:pPr>
        <w:pStyle w:val="Nagwek1"/>
        <w:numPr>
          <w:ilvl w:val="0"/>
          <w:numId w:val="2"/>
        </w:numPr>
      </w:pPr>
      <w:r>
        <w:t>OPIS PRZEDMIOTU ZAMÓWIENIA</w:t>
      </w:r>
    </w:p>
    <w:p w14:paraId="78E56897" w14:textId="1DAC9BD0" w:rsidR="0046742B" w:rsidRDefault="00684875" w:rsidP="002539F3">
      <w:pPr>
        <w:pStyle w:val="Akapitzlist"/>
        <w:numPr>
          <w:ilvl w:val="1"/>
          <w:numId w:val="2"/>
        </w:numPr>
        <w:jc w:val="both"/>
      </w:pPr>
      <w:r w:rsidRPr="00684875">
        <w:t>Przedmiotem za</w:t>
      </w:r>
      <w:r>
        <w:t xml:space="preserve">mówienia jest </w:t>
      </w:r>
      <w:r w:rsidR="0046742B">
        <w:t>realizacja usługi polegającej na przygotowaniu i</w:t>
      </w:r>
      <w:r w:rsidR="006752F4">
        <w:t> </w:t>
      </w:r>
      <w:r w:rsidR="0046742B">
        <w:t xml:space="preserve">realizacji ogólnopolskiej zasięgowej kampanii </w:t>
      </w:r>
      <w:proofErr w:type="spellStart"/>
      <w:r w:rsidR="0046742B">
        <w:t>informacyjno</w:t>
      </w:r>
      <w:proofErr w:type="spellEnd"/>
      <w:r w:rsidR="0046742B">
        <w:t>–promocyjnej w</w:t>
      </w:r>
      <w:r w:rsidR="006752F4">
        <w:t> </w:t>
      </w:r>
      <w:r w:rsidR="0046742B">
        <w:t xml:space="preserve">Internecie na temat dostępności nowej platformy </w:t>
      </w:r>
      <w:proofErr w:type="spellStart"/>
      <w:r w:rsidR="0046742B">
        <w:t>streamingowej</w:t>
      </w:r>
      <w:proofErr w:type="spellEnd"/>
      <w:r w:rsidR="0046742B">
        <w:t xml:space="preserve"> o nazwie 35mm.online, dedykowanej do upowszechniania zrekonstruowanych i</w:t>
      </w:r>
      <w:r w:rsidR="006752F4">
        <w:t> </w:t>
      </w:r>
      <w:proofErr w:type="spellStart"/>
      <w:r w:rsidR="0046742B">
        <w:t>zdigitalizowanych</w:t>
      </w:r>
      <w:proofErr w:type="spellEnd"/>
      <w:r w:rsidR="0046742B">
        <w:t xml:space="preserve"> materiałów filmowych, w ramach projektu numer POPC.02.03.02-00-0007/17, prowadzonego pod nazwą:</w:t>
      </w:r>
    </w:p>
    <w:p w14:paraId="727E429A" w14:textId="0A860139" w:rsidR="00684875" w:rsidRPr="00E1575E" w:rsidRDefault="0046742B" w:rsidP="002539F3">
      <w:pPr>
        <w:pStyle w:val="Akapitzlist"/>
        <w:ind w:left="1080"/>
        <w:jc w:val="both"/>
      </w:pPr>
      <w:r>
        <w:t>„Cyfrowa rekonstrukcja i digitalizacja polskich filmów fabularnych, dokumentalnych i animowanych w celu zapewnienia dostępu na wszystkich polach dystrybucji (kino, telewizja, Internet, urządzenia mobilne) oraz zachowania dla przyszłych pokoleń polskiego dziedzictwa filmowego”, w ramach Poddziałania 2.3.2 „Cyfrowe udostępnienie zasobów kultury” dla Działania 2.3 "Cyfrowa dostępność i użyteczność informacji sektora publicznego“, w ramach Programu Operacyjnego Polska Cyfrowa na lata 2014-2020.</w:t>
      </w:r>
    </w:p>
    <w:p w14:paraId="70CE0035" w14:textId="3446D047" w:rsidR="00684875" w:rsidRPr="00684875" w:rsidRDefault="00684875" w:rsidP="002539F3">
      <w:pPr>
        <w:pStyle w:val="Akapitzlist"/>
        <w:numPr>
          <w:ilvl w:val="1"/>
          <w:numId w:val="2"/>
        </w:numPr>
        <w:ind w:left="993" w:hanging="426"/>
        <w:jc w:val="both"/>
        <w:rPr>
          <w:rFonts w:cstheme="majorBidi"/>
          <w:szCs w:val="32"/>
        </w:rPr>
      </w:pPr>
      <w:r w:rsidRPr="00684875">
        <w:rPr>
          <w:rFonts w:ascii="Calibri" w:hAnsi="Calibri" w:cs="Arial"/>
          <w:szCs w:val="24"/>
        </w:rPr>
        <w:t xml:space="preserve">Szczegółowy Opis Przedmiotu Zamówienia </w:t>
      </w:r>
      <w:r w:rsidR="0048661E">
        <w:rPr>
          <w:rFonts w:ascii="Calibri" w:hAnsi="Calibri" w:cs="Arial"/>
          <w:szCs w:val="24"/>
        </w:rPr>
        <w:t>przedstawia</w:t>
      </w:r>
      <w:r w:rsidR="0048661E" w:rsidRPr="00684875">
        <w:rPr>
          <w:rFonts w:ascii="Calibri" w:hAnsi="Calibri" w:cs="Arial"/>
          <w:szCs w:val="24"/>
        </w:rPr>
        <w:t xml:space="preserve"> </w:t>
      </w:r>
      <w:r w:rsidRPr="00684875">
        <w:rPr>
          <w:rFonts w:ascii="Calibri" w:hAnsi="Calibri" w:cs="Arial"/>
          <w:szCs w:val="24"/>
        </w:rPr>
        <w:t>Załącznik nr 2 do Specyfikacji Warunków Zamówienia oraz Wzór Umowy stanowiący Załącznik nr 7.</w:t>
      </w:r>
    </w:p>
    <w:p w14:paraId="06EBD680" w14:textId="01BB9928" w:rsidR="0046742B" w:rsidRPr="009016A1" w:rsidRDefault="00684875" w:rsidP="009016A1">
      <w:pPr>
        <w:pStyle w:val="Akapitzlist"/>
        <w:numPr>
          <w:ilvl w:val="1"/>
          <w:numId w:val="2"/>
        </w:numPr>
        <w:ind w:left="993" w:hanging="426"/>
        <w:jc w:val="both"/>
        <w:rPr>
          <w:rFonts w:ascii="Calibri" w:hAnsi="Calibri" w:cs="Arial"/>
          <w:szCs w:val="24"/>
        </w:rPr>
      </w:pPr>
      <w:r w:rsidRPr="00684875">
        <w:rPr>
          <w:rFonts w:ascii="Calibri" w:hAnsi="Calibri" w:cs="Arial"/>
          <w:szCs w:val="24"/>
        </w:rPr>
        <w:lastRenderedPageBreak/>
        <w:t>Wspólny Słownik Zamówień (CPV):</w:t>
      </w:r>
    </w:p>
    <w:p w14:paraId="2FFECE80"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92111250-9 - Produkcja filmów informacyjnych</w:t>
      </w:r>
    </w:p>
    <w:p w14:paraId="5D44C6CF"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92111210-7 - Produkcja filmów reklamowych</w:t>
      </w:r>
    </w:p>
    <w:p w14:paraId="328BE9E3"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79822500-7 - Usługi projektów graficznych</w:t>
      </w:r>
    </w:p>
    <w:p w14:paraId="3C987884"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79340000-9 - Usługi reklamowe i marketingowe</w:t>
      </w:r>
    </w:p>
    <w:p w14:paraId="40542BA2"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79341000-6 - Usługi reklamowe</w:t>
      </w:r>
    </w:p>
    <w:p w14:paraId="781AAADC"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79341200-8 - Usługi zarządzania reklamą</w:t>
      </w:r>
    </w:p>
    <w:p w14:paraId="7F6A3663" w14:textId="76219465" w:rsidR="00684875" w:rsidRDefault="00D36E9D" w:rsidP="00731A29">
      <w:pPr>
        <w:pStyle w:val="Akapitzlist"/>
        <w:rPr>
          <w:rFonts w:ascii="Calibri" w:hAnsi="Calibri" w:cs="Arial"/>
          <w:szCs w:val="24"/>
        </w:rPr>
      </w:pPr>
      <w:r w:rsidRPr="00D36E9D">
        <w:rPr>
          <w:rFonts w:ascii="Calibri" w:eastAsia="Trebuchet MS" w:hAnsi="Calibri" w:cs="Arial"/>
          <w:szCs w:val="24"/>
        </w:rPr>
        <w:t>79341400-0 - Usługi prowadzenia kampanii reklamowych</w:t>
      </w:r>
      <w:r w:rsidRPr="00D36E9D" w:rsidDel="00D36E9D">
        <w:rPr>
          <w:rFonts w:ascii="Calibri" w:eastAsia="Trebuchet MS" w:hAnsi="Calibri" w:cs="Arial"/>
          <w:szCs w:val="24"/>
        </w:rPr>
        <w:t xml:space="preserve"> </w:t>
      </w:r>
    </w:p>
    <w:p w14:paraId="28B5652F" w14:textId="77777777" w:rsidR="00684875" w:rsidRDefault="00684875" w:rsidP="00684875">
      <w:pPr>
        <w:pStyle w:val="Teksttreci50"/>
        <w:shd w:val="clear" w:color="auto" w:fill="auto"/>
        <w:spacing w:before="0" w:line="240" w:lineRule="auto"/>
        <w:ind w:left="720" w:right="60"/>
        <w:jc w:val="both"/>
        <w:rPr>
          <w:rFonts w:ascii="Calibri" w:hAnsi="Calibri" w:cs="Arial"/>
          <w:sz w:val="24"/>
          <w:szCs w:val="24"/>
        </w:rPr>
      </w:pPr>
    </w:p>
    <w:p w14:paraId="51F7813B" w14:textId="77777777" w:rsidR="007F5B43" w:rsidRDefault="00013CBC" w:rsidP="00013CBC">
      <w:pPr>
        <w:pStyle w:val="Nagwek1"/>
        <w:numPr>
          <w:ilvl w:val="0"/>
          <w:numId w:val="2"/>
        </w:numPr>
      </w:pPr>
      <w:r>
        <w:t>TERMIN WYKONANIA ZAMÓWIENIA</w:t>
      </w:r>
    </w:p>
    <w:p w14:paraId="145A8C31" w14:textId="6B159BEA" w:rsidR="00DB015E" w:rsidRPr="00DB015E" w:rsidRDefault="00DB015E" w:rsidP="00DB015E">
      <w:pPr>
        <w:pStyle w:val="Teksttreci50"/>
        <w:shd w:val="clear" w:color="auto" w:fill="auto"/>
        <w:spacing w:before="0" w:line="276" w:lineRule="auto"/>
        <w:ind w:left="709" w:right="60"/>
        <w:jc w:val="both"/>
        <w:rPr>
          <w:rFonts w:asciiTheme="minorHAnsi" w:eastAsiaTheme="minorHAnsi" w:hAnsiTheme="minorHAnsi" w:cstheme="minorBidi"/>
          <w:sz w:val="24"/>
          <w:szCs w:val="22"/>
        </w:rPr>
      </w:pPr>
      <w:r w:rsidRPr="00DB015E">
        <w:rPr>
          <w:rFonts w:asciiTheme="minorHAnsi" w:eastAsiaTheme="minorHAnsi" w:hAnsiTheme="minorHAnsi" w:cstheme="minorBidi"/>
          <w:sz w:val="24"/>
          <w:szCs w:val="22"/>
        </w:rPr>
        <w:t>Przedmiot zamówienia powinien być zrealizowany i ostatecznie rozliczony do 27</w:t>
      </w:r>
      <w:r w:rsidR="006752F4">
        <w:rPr>
          <w:rFonts w:asciiTheme="minorHAnsi" w:eastAsiaTheme="minorHAnsi" w:hAnsiTheme="minorHAnsi" w:cstheme="minorBidi"/>
          <w:sz w:val="24"/>
          <w:szCs w:val="22"/>
        </w:rPr>
        <w:t> </w:t>
      </w:r>
      <w:r w:rsidRPr="00DB015E">
        <w:rPr>
          <w:rFonts w:asciiTheme="minorHAnsi" w:eastAsiaTheme="minorHAnsi" w:hAnsiTheme="minorHAnsi" w:cstheme="minorBidi"/>
          <w:sz w:val="24"/>
          <w:szCs w:val="22"/>
        </w:rPr>
        <w:t>października 2021 r. Wymagany termin realizacji Kampanii we wszystkich mediach: od 20 września 2021 r. do 24 października 2021 r.</w:t>
      </w:r>
    </w:p>
    <w:p w14:paraId="1CAA0CA4" w14:textId="0CABF680" w:rsidR="00DB015E" w:rsidRPr="00DB015E" w:rsidRDefault="00DB015E" w:rsidP="00DB015E">
      <w:pPr>
        <w:pStyle w:val="Teksttreci50"/>
        <w:shd w:val="clear" w:color="auto" w:fill="auto"/>
        <w:spacing w:before="0" w:line="276" w:lineRule="auto"/>
        <w:ind w:left="709" w:right="60"/>
        <w:jc w:val="both"/>
        <w:rPr>
          <w:rFonts w:asciiTheme="minorHAnsi" w:eastAsiaTheme="minorHAnsi" w:hAnsiTheme="minorHAnsi" w:cstheme="minorBidi"/>
          <w:sz w:val="24"/>
          <w:szCs w:val="22"/>
        </w:rPr>
      </w:pPr>
      <w:r w:rsidRPr="00DB015E">
        <w:rPr>
          <w:rFonts w:asciiTheme="minorHAnsi" w:eastAsiaTheme="minorHAnsi" w:hAnsiTheme="minorHAnsi" w:cstheme="minorBidi"/>
          <w:sz w:val="24"/>
          <w:szCs w:val="22"/>
        </w:rPr>
        <w:t xml:space="preserve">Niezależnie od terminów Kampanii informacyjno-promocyjnej Zamawiający </w:t>
      </w:r>
      <w:r w:rsidR="006E2EFA" w:rsidRPr="00DB015E">
        <w:rPr>
          <w:rFonts w:asciiTheme="minorHAnsi" w:eastAsiaTheme="minorHAnsi" w:hAnsiTheme="minorHAnsi" w:cstheme="minorBidi"/>
          <w:sz w:val="24"/>
          <w:szCs w:val="22"/>
        </w:rPr>
        <w:t>wymaga, aby</w:t>
      </w:r>
      <w:r w:rsidRPr="00DB015E">
        <w:rPr>
          <w:rFonts w:asciiTheme="minorHAnsi" w:eastAsiaTheme="minorHAnsi" w:hAnsiTheme="minorHAnsi" w:cstheme="minorBidi"/>
          <w:sz w:val="24"/>
          <w:szCs w:val="22"/>
        </w:rPr>
        <w:t xml:space="preserve"> spoty reklamowe, opisane w części VI OPZ punkt 2 (spot reklamowy) zostały zrealizowane i dostarczone Zamawiającemu do dnia 13 września 2021 r. we wskazanych przez Zamawiające</w:t>
      </w:r>
      <w:r w:rsidR="006E2EFA">
        <w:rPr>
          <w:rFonts w:asciiTheme="minorHAnsi" w:eastAsiaTheme="minorHAnsi" w:hAnsiTheme="minorHAnsi" w:cstheme="minorBidi"/>
          <w:sz w:val="24"/>
          <w:szCs w:val="22"/>
        </w:rPr>
        <w:t>go</w:t>
      </w:r>
      <w:r w:rsidRPr="00DB015E">
        <w:rPr>
          <w:rFonts w:asciiTheme="minorHAnsi" w:eastAsiaTheme="minorHAnsi" w:hAnsiTheme="minorHAnsi" w:cstheme="minorBidi"/>
          <w:sz w:val="24"/>
          <w:szCs w:val="22"/>
        </w:rPr>
        <w:t xml:space="preserve"> formatach.</w:t>
      </w:r>
    </w:p>
    <w:p w14:paraId="0292D9C8" w14:textId="77777777" w:rsidR="00B10EB4" w:rsidRDefault="00B10EB4" w:rsidP="00013CBC">
      <w:pPr>
        <w:pStyle w:val="Teksttreci50"/>
        <w:shd w:val="clear" w:color="auto" w:fill="auto"/>
        <w:spacing w:before="0" w:line="240" w:lineRule="auto"/>
        <w:ind w:right="60"/>
        <w:jc w:val="both"/>
        <w:rPr>
          <w:rFonts w:ascii="Calibri" w:hAnsi="Calibri" w:cs="Arial"/>
          <w:sz w:val="24"/>
          <w:szCs w:val="24"/>
        </w:rPr>
      </w:pPr>
    </w:p>
    <w:p w14:paraId="56B98135" w14:textId="77777777" w:rsidR="00B10EB4" w:rsidRDefault="00B10EB4" w:rsidP="00B10EB4">
      <w:pPr>
        <w:pStyle w:val="Nagwek1"/>
        <w:numPr>
          <w:ilvl w:val="0"/>
          <w:numId w:val="2"/>
        </w:numPr>
      </w:pPr>
      <w:r>
        <w:t>PODSTAWY WYKLUCZENIA Z POSTĘPOWANIA</w:t>
      </w:r>
    </w:p>
    <w:p w14:paraId="259EA6E6" w14:textId="0C4EF221" w:rsidR="00B10EB4" w:rsidRPr="00B10EB4" w:rsidRDefault="00B10EB4" w:rsidP="00B10EB4">
      <w:pPr>
        <w:pStyle w:val="Akapitzlist"/>
        <w:numPr>
          <w:ilvl w:val="1"/>
          <w:numId w:val="2"/>
        </w:numPr>
        <w:rPr>
          <w:b/>
        </w:rPr>
      </w:pPr>
      <w:r w:rsidRPr="00B10EB4">
        <w:t>O udzielenie zamówienia mogą ubiegać się Wykonawcy, którzy nie podlegają wykluczeniu w okolicznościach, o których mowa w art. 108 ust. 1</w:t>
      </w:r>
      <w:r>
        <w:t xml:space="preserve"> ustawy </w:t>
      </w:r>
      <w:proofErr w:type="spellStart"/>
      <w:r>
        <w:t>p.z.p</w:t>
      </w:r>
      <w:proofErr w:type="spellEnd"/>
      <w:r w:rsidRPr="00B10EB4">
        <w:t>, z</w:t>
      </w:r>
      <w:r w:rsidR="006752F4">
        <w:t> </w:t>
      </w:r>
      <w:r w:rsidRPr="00B10EB4">
        <w:t xml:space="preserve">zastrzeżeniem art. 110 ust. 2 </w:t>
      </w:r>
      <w:proofErr w:type="spellStart"/>
      <w:r>
        <w:t>p.z.p</w:t>
      </w:r>
      <w:proofErr w:type="spellEnd"/>
      <w:r w:rsidRPr="00B10EB4">
        <w:t>. Zamawiający wykluczy z postępowania Wykonawcę:</w:t>
      </w:r>
    </w:p>
    <w:p w14:paraId="52758B76" w14:textId="77777777" w:rsidR="00B10EB4" w:rsidRPr="00B10EB4" w:rsidRDefault="00B10EB4" w:rsidP="00B10EB4">
      <w:pPr>
        <w:numPr>
          <w:ilvl w:val="2"/>
          <w:numId w:val="2"/>
        </w:numPr>
      </w:pPr>
      <w:r w:rsidRPr="00B10EB4">
        <w:t>będącego osobą fizyczną, którego prawomocnie skazano za przestępstwo:</w:t>
      </w:r>
    </w:p>
    <w:p w14:paraId="027419C5" w14:textId="0DAFCA3B" w:rsidR="00B10EB4" w:rsidRPr="00B10EB4" w:rsidRDefault="00B10EB4" w:rsidP="00BB59AC">
      <w:pPr>
        <w:numPr>
          <w:ilvl w:val="2"/>
          <w:numId w:val="1"/>
        </w:numPr>
      </w:pPr>
      <w:r w:rsidRPr="00B10EB4">
        <w:t>udziału w zorganizowanej grupie przestępczej albo związku mającym na celu popełnienie przestępstwa lub przestępstwa skarbowego, o</w:t>
      </w:r>
      <w:r w:rsidR="006752F4">
        <w:t> </w:t>
      </w:r>
      <w:r w:rsidRPr="00B10EB4">
        <w:t xml:space="preserve">którym mowa w art. 258 </w:t>
      </w:r>
      <w:r w:rsidR="00BB59AC">
        <w:t xml:space="preserve">ustawy </w:t>
      </w:r>
      <w:r w:rsidR="00BB59AC" w:rsidRPr="00BB59AC">
        <w:t>z dnia 6 czerwca 1997 r. Kodeks karny (Dz.U.2020.1444)</w:t>
      </w:r>
      <w:r w:rsidR="005E6686">
        <w:t xml:space="preserve"> – dalej Kodeks karny</w:t>
      </w:r>
      <w:r w:rsidRPr="00B10EB4">
        <w:t>,</w:t>
      </w:r>
    </w:p>
    <w:p w14:paraId="3B0D3D42" w14:textId="663C4E8F" w:rsidR="00B10EB4" w:rsidRPr="00B10EB4" w:rsidRDefault="00B10EB4" w:rsidP="00B10EB4">
      <w:pPr>
        <w:numPr>
          <w:ilvl w:val="2"/>
          <w:numId w:val="1"/>
        </w:numPr>
      </w:pPr>
      <w:r w:rsidRPr="00B10EB4">
        <w:t>handlu ludźmi, o którym mowa w art. 189a Kodeksu karnego,</w:t>
      </w:r>
    </w:p>
    <w:p w14:paraId="05F3EAA5" w14:textId="282451BC" w:rsidR="00B10EB4" w:rsidRPr="00B10EB4" w:rsidRDefault="00B10EB4" w:rsidP="00B10EB4">
      <w:pPr>
        <w:numPr>
          <w:ilvl w:val="2"/>
          <w:numId w:val="1"/>
        </w:numPr>
      </w:pPr>
      <w:r w:rsidRPr="00B10EB4">
        <w:t>o którym mowa w art. 228-230a, art. 250a Kodeksu karnego lub w</w:t>
      </w:r>
      <w:r w:rsidR="006752F4">
        <w:t> </w:t>
      </w:r>
      <w:r w:rsidRPr="00B10EB4">
        <w:t>art. 46 lub art. 48 ustawy z dnia 25 czerwca 2010 r. o sporcie</w:t>
      </w:r>
      <w:r w:rsidR="008C0EB7">
        <w:t xml:space="preserve"> (</w:t>
      </w:r>
      <w:r w:rsidR="008C0EB7" w:rsidRPr="008C0EB7">
        <w:t>Dz.U.2020.1133</w:t>
      </w:r>
      <w:r w:rsidR="008C0EB7">
        <w:t>)</w:t>
      </w:r>
      <w:r w:rsidRPr="00B10EB4">
        <w:t>,</w:t>
      </w:r>
    </w:p>
    <w:p w14:paraId="797D6200" w14:textId="77777777" w:rsidR="00B10EB4" w:rsidRPr="00B10EB4" w:rsidRDefault="00B10EB4" w:rsidP="00B10EB4">
      <w:pPr>
        <w:numPr>
          <w:ilvl w:val="2"/>
          <w:numId w:val="1"/>
        </w:numPr>
      </w:pPr>
      <w:r w:rsidRPr="00B10EB4">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25A4B1" w14:textId="77777777" w:rsidR="00B10EB4" w:rsidRPr="00B10EB4" w:rsidRDefault="00B10EB4" w:rsidP="00B10EB4">
      <w:pPr>
        <w:numPr>
          <w:ilvl w:val="2"/>
          <w:numId w:val="1"/>
        </w:numPr>
      </w:pPr>
      <w:r w:rsidRPr="00B10EB4">
        <w:lastRenderedPageBreak/>
        <w:t>o charakterze terrorystycznym, o którym mowa w art. 115 § 20 Kodeksu karnego, lub mające na celu popełnienie tego przestępstwa,</w:t>
      </w:r>
    </w:p>
    <w:p w14:paraId="712BFC87" w14:textId="3932B406" w:rsidR="00B10EB4" w:rsidRPr="00B10EB4" w:rsidRDefault="00B10EB4" w:rsidP="00B10EB4">
      <w:pPr>
        <w:numPr>
          <w:ilvl w:val="2"/>
          <w:numId w:val="1"/>
        </w:numPr>
      </w:pPr>
      <w:r w:rsidRPr="00B10EB4">
        <w:t>powierzenia wykonywania pracy małoletniemu cudzoziemcowi, o</w:t>
      </w:r>
      <w:r w:rsidR="006752F4">
        <w:t> </w:t>
      </w:r>
      <w:r w:rsidRPr="00B10EB4">
        <w:t>którym mowa w art. 9 ust. 2 ustawy z dnia 15 czerwca 2012 r. o</w:t>
      </w:r>
      <w:r w:rsidR="006752F4">
        <w:t> </w:t>
      </w:r>
      <w:r w:rsidRPr="00B10EB4">
        <w:t>skutkach powierzania wykonywania pracy cudzoziemcom przebywającym wbrew przepisom na terytorium Rzeczypospolitej Polskiej (</w:t>
      </w:r>
      <w:r w:rsidR="006A5C6B" w:rsidRPr="006A5C6B">
        <w:t>Dz.U.2012.769</w:t>
      </w:r>
      <w:r w:rsidRPr="00B10EB4">
        <w:t>),</w:t>
      </w:r>
    </w:p>
    <w:p w14:paraId="3F83CC44" w14:textId="77777777" w:rsidR="00B10EB4" w:rsidRPr="00B10EB4" w:rsidRDefault="00B10EB4" w:rsidP="00B10EB4">
      <w:pPr>
        <w:numPr>
          <w:ilvl w:val="2"/>
          <w:numId w:val="1"/>
        </w:numPr>
      </w:pPr>
      <w:r w:rsidRPr="00B10EB4">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40250B" w14:textId="646B3A2F" w:rsidR="00B10EB4" w:rsidRPr="00B10EB4" w:rsidRDefault="00B10EB4" w:rsidP="00B10EB4">
      <w:pPr>
        <w:numPr>
          <w:ilvl w:val="2"/>
          <w:numId w:val="1"/>
        </w:numPr>
      </w:pPr>
      <w:r w:rsidRPr="00B10EB4">
        <w:t>o którym mowa w art. 9 ust. 1 i 3 lub art. 10 ustawy z dnia 15</w:t>
      </w:r>
      <w:r w:rsidR="006752F4">
        <w:t> </w:t>
      </w:r>
      <w:r w:rsidRPr="00B10EB4">
        <w:t>czerwca 2012 r. o skutkach powierzania wykonywania pracy cudzoziemcom przebywającym wbrew przepisom na terytorium Rzeczypospolitej Polskiej</w:t>
      </w:r>
      <w:r w:rsidR="006E1D44">
        <w:t xml:space="preserve"> (</w:t>
      </w:r>
      <w:r w:rsidR="006E1D44" w:rsidRPr="006A5C6B">
        <w:t>Dz.U.2012.769</w:t>
      </w:r>
      <w:r w:rsidR="006E1D44">
        <w:t>)</w:t>
      </w:r>
      <w:r w:rsidR="00E3306B">
        <w:t>,</w:t>
      </w:r>
    </w:p>
    <w:p w14:paraId="3DD9F6C1" w14:textId="77777777" w:rsidR="00B10EB4" w:rsidRPr="00B10EB4" w:rsidRDefault="00B10EB4" w:rsidP="00B10EB4">
      <w:pPr>
        <w:ind w:left="1985"/>
      </w:pPr>
      <w:r w:rsidRPr="00B10EB4">
        <w:t>- lub za odpowiedni czyn zabroniony określony w przepisach prawa obcego;</w:t>
      </w:r>
    </w:p>
    <w:p w14:paraId="6DDC2932" w14:textId="77777777" w:rsidR="00B10EB4" w:rsidRPr="00B10EB4" w:rsidRDefault="00B10EB4" w:rsidP="00B10EB4">
      <w:pPr>
        <w:numPr>
          <w:ilvl w:val="2"/>
          <w:numId w:val="2"/>
        </w:numPr>
      </w:pPr>
      <w:r w:rsidRPr="00B10EB4">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t>6</w:t>
      </w:r>
      <w:r w:rsidRPr="00B10EB4">
        <w:t>.1.1.;</w:t>
      </w:r>
    </w:p>
    <w:p w14:paraId="32255043" w14:textId="3C1C4A64" w:rsidR="00B10EB4" w:rsidRPr="00B10EB4" w:rsidRDefault="00B10EB4" w:rsidP="00B10EB4">
      <w:pPr>
        <w:numPr>
          <w:ilvl w:val="2"/>
          <w:numId w:val="2"/>
        </w:numPr>
      </w:pPr>
      <w:r w:rsidRPr="00B10EB4">
        <w:t xml:space="preserve">wobec którego wydano prawomocny wyrok sądu lub ostateczną decyzję administracyjną o zaleganiu z uiszczeniem podatków, opłat lub składek na ubezpieczenie społeczne lub zdrowotne, chyba że </w:t>
      </w:r>
      <w:r w:rsidR="003C3C9A">
        <w:t>W</w:t>
      </w:r>
      <w:r w:rsidRPr="00B10EB4">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84DFCC" w14:textId="77777777" w:rsidR="00B10EB4" w:rsidRPr="00B10EB4" w:rsidRDefault="00B10EB4" w:rsidP="00B10EB4">
      <w:pPr>
        <w:numPr>
          <w:ilvl w:val="2"/>
          <w:numId w:val="2"/>
        </w:numPr>
      </w:pPr>
      <w:r w:rsidRPr="00B10EB4">
        <w:t>wobec którego prawomocnie orzeczono zakaz ubiegania się o zamówienia publiczne;</w:t>
      </w:r>
    </w:p>
    <w:p w14:paraId="708A7D8F" w14:textId="4C1CD232" w:rsidR="00B10EB4" w:rsidRPr="00B10EB4" w:rsidRDefault="00B10EB4" w:rsidP="00B10EB4">
      <w:pPr>
        <w:numPr>
          <w:ilvl w:val="2"/>
          <w:numId w:val="2"/>
        </w:numPr>
      </w:pPr>
      <w:r w:rsidRPr="00B10EB4">
        <w:t xml:space="preserve">jeżeli </w:t>
      </w:r>
      <w:r w:rsidR="003C3C9A">
        <w:t>Z</w:t>
      </w:r>
      <w:r w:rsidRPr="00B10EB4">
        <w:t xml:space="preserve">amawiający może stwierdzić, na podstawie wiarygodnych przesłanek, że </w:t>
      </w:r>
      <w:r w:rsidR="003C3C9A">
        <w:t>W</w:t>
      </w:r>
      <w:r w:rsidRPr="00B10EB4">
        <w:t xml:space="preserve">ykonawca zawarł z innymi </w:t>
      </w:r>
      <w:r w:rsidR="003C3C9A">
        <w:t>W</w:t>
      </w:r>
      <w:r w:rsidRPr="00B10EB4">
        <w:t>ykonawcami porozumienie mające na celu zakłócenie konkurencji, w szczególności jeżeli należąc do tej samej grupy kapitałowej w rozumieniu ustawy z dnia 16 lutego 2007 r. o ochronie konkurencji i konsumentów</w:t>
      </w:r>
      <w:r w:rsidR="00E3306B">
        <w:t xml:space="preserve"> (</w:t>
      </w:r>
      <w:r w:rsidR="00E3306B" w:rsidRPr="00E3306B">
        <w:t>Dz.U.2021.275</w:t>
      </w:r>
      <w:r w:rsidR="00E3306B">
        <w:t>)</w:t>
      </w:r>
      <w:r w:rsidRPr="00B10EB4">
        <w:t xml:space="preserve">, złożyli odrębne </w:t>
      </w:r>
      <w:r w:rsidRPr="00B10EB4">
        <w:lastRenderedPageBreak/>
        <w:t>oferty, oferty częściowe lub wnioski o dopuszczenie do udziału w</w:t>
      </w:r>
      <w:r w:rsidR="006752F4">
        <w:t> </w:t>
      </w:r>
      <w:r w:rsidRPr="00B10EB4">
        <w:t>postępowaniu, chyba że wykażą, że przygotowali te oferty lub wnioski niezależnie od siebie;</w:t>
      </w:r>
    </w:p>
    <w:p w14:paraId="0BFFB8BC" w14:textId="1D537EE9" w:rsidR="00B10EB4" w:rsidRPr="00B10EB4" w:rsidRDefault="00B10EB4" w:rsidP="00B10EB4">
      <w:pPr>
        <w:numPr>
          <w:ilvl w:val="2"/>
          <w:numId w:val="2"/>
        </w:numPr>
      </w:pPr>
      <w:r w:rsidRPr="00B10EB4">
        <w:t xml:space="preserve">jeżeli, w przypadkach, o których mowa w art. 85 ust. 1, doszło do zakłócenia konkurencji wynikającego z wcześniejszego zaangażowania tego </w:t>
      </w:r>
      <w:r w:rsidR="003C3C9A">
        <w:t>W</w:t>
      </w:r>
      <w:r w:rsidRPr="00B10EB4">
        <w:t xml:space="preserve">ykonawcy lub podmiotu, który należy z </w:t>
      </w:r>
      <w:r w:rsidR="003C3C9A">
        <w:t>W</w:t>
      </w:r>
      <w:r w:rsidRPr="00B10EB4">
        <w:t>ykonawcą do tej samej grupy kapitałowej w rozumieniu ustawy z dnia 16 lutego 2007 r. o ochronie konkurencji i konsumentów</w:t>
      </w:r>
      <w:r w:rsidR="00E3306B">
        <w:t xml:space="preserve"> (</w:t>
      </w:r>
      <w:r w:rsidR="00E3306B" w:rsidRPr="00E3306B">
        <w:t>Dz.U.2021.275</w:t>
      </w:r>
      <w:r w:rsidR="00E3306B">
        <w:t>)</w:t>
      </w:r>
      <w:r w:rsidRPr="00B10EB4">
        <w:t>, chyba że spowodowane tym zakłócenie konkurencji może być wyeliminowane w</w:t>
      </w:r>
      <w:r w:rsidR="006752F4">
        <w:t> </w:t>
      </w:r>
      <w:r w:rsidRPr="00B10EB4">
        <w:t xml:space="preserve">inny sposób niż przez wykluczenie </w:t>
      </w:r>
      <w:r w:rsidR="003C3C9A">
        <w:t>W</w:t>
      </w:r>
      <w:r w:rsidRPr="00B10EB4">
        <w:t>ykonawcy z udziału w postępowaniu o udzielenie zamówienia.</w:t>
      </w:r>
    </w:p>
    <w:p w14:paraId="6C5EB96B" w14:textId="77777777" w:rsidR="00B10EB4" w:rsidRPr="00B10EB4" w:rsidRDefault="00B10EB4" w:rsidP="00B10EB4">
      <w:pPr>
        <w:numPr>
          <w:ilvl w:val="1"/>
          <w:numId w:val="2"/>
        </w:numPr>
        <w:ind w:left="1418" w:hanging="709"/>
      </w:pPr>
      <w:r w:rsidRPr="00B10EB4">
        <w:t xml:space="preserve">Wykonawca może zostać wykluczony przez Zamawiającego na każdym etapie postępowania o udzielenie zamówienia. </w:t>
      </w:r>
    </w:p>
    <w:p w14:paraId="08FC35C3" w14:textId="530081F2" w:rsidR="00B10EB4" w:rsidRPr="00B10EB4" w:rsidRDefault="00B10EB4" w:rsidP="00B10EB4">
      <w:pPr>
        <w:numPr>
          <w:ilvl w:val="1"/>
          <w:numId w:val="2"/>
        </w:numPr>
        <w:ind w:left="1418" w:hanging="698"/>
      </w:pPr>
      <w:r w:rsidRPr="00B10EB4">
        <w:t xml:space="preserve">Zamawiający może wykluczyć Wykonawcę, na podstawie art. </w:t>
      </w:r>
      <w:r>
        <w:t>109 ust. 1</w:t>
      </w:r>
      <w:r w:rsidR="006752F4">
        <w:t> </w:t>
      </w:r>
      <w:r>
        <w:t xml:space="preserve">ustawy </w:t>
      </w:r>
      <w:proofErr w:type="spellStart"/>
      <w:r>
        <w:t>p.z.p</w:t>
      </w:r>
      <w:proofErr w:type="spellEnd"/>
      <w:r>
        <w:t>.</w:t>
      </w:r>
      <w:r w:rsidRPr="00B10EB4">
        <w:t xml:space="preserve">: </w:t>
      </w:r>
    </w:p>
    <w:p w14:paraId="4EA71EEE" w14:textId="56F4C0E6" w:rsidR="00B10EB4" w:rsidRPr="00B10EB4" w:rsidRDefault="00B10EB4" w:rsidP="00B10EB4">
      <w:pPr>
        <w:numPr>
          <w:ilvl w:val="2"/>
          <w:numId w:val="2"/>
        </w:numPr>
      </w:pPr>
      <w:r w:rsidRPr="00B10EB4">
        <w:t>który naruszył obowiązki dotyczące płatności podatków, opłat lub składek na ubezpieczenia społeczne lub zdrowotne, z wyjątkiem przypadku, o</w:t>
      </w:r>
      <w:r w:rsidR="00446049">
        <w:t> </w:t>
      </w:r>
      <w:r w:rsidRPr="00B10EB4">
        <w:t xml:space="preserve">którym mowa w art. 108 ust. 1 pkt 3, chyba że </w:t>
      </w:r>
      <w:r w:rsidR="003C3C9A">
        <w:t>W</w:t>
      </w:r>
      <w:r w:rsidRPr="00B10EB4">
        <w:t>ykonawca odpowiednio przed upływem terminu do składania wniosków o</w:t>
      </w:r>
      <w:r w:rsidR="00446049">
        <w:t> </w:t>
      </w:r>
      <w:r w:rsidRPr="00B10EB4">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C5A66ED" w14:textId="77777777" w:rsidR="00B10EB4" w:rsidRPr="00B10EB4" w:rsidRDefault="00B10EB4" w:rsidP="00B10EB4">
      <w:pPr>
        <w:numPr>
          <w:ilvl w:val="2"/>
          <w:numId w:val="2"/>
        </w:numPr>
      </w:pPr>
      <w:r w:rsidRPr="00B10EB4">
        <w:t>który naruszył obowiązki w dziedzinie ochrony środowiska, prawa socjalnego lub prawa pracy:</w:t>
      </w:r>
    </w:p>
    <w:p w14:paraId="332B8377" w14:textId="77777777" w:rsidR="00B10EB4" w:rsidRPr="00B10EB4" w:rsidRDefault="00B10EB4" w:rsidP="00B10EB4">
      <w:pPr>
        <w:numPr>
          <w:ilvl w:val="0"/>
          <w:numId w:val="4"/>
        </w:numPr>
      </w:pPr>
      <w:r w:rsidRPr="00B10EB4">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75F3F54" w14:textId="77777777" w:rsidR="00B10EB4" w:rsidRPr="00B10EB4" w:rsidRDefault="00B10EB4" w:rsidP="00B10EB4">
      <w:pPr>
        <w:numPr>
          <w:ilvl w:val="0"/>
          <w:numId w:val="4"/>
        </w:numPr>
      </w:pPr>
      <w:r w:rsidRPr="00B10EB4">
        <w:t>będącego osobą fizyczną prawomocnie ukaranego za wykroczenie przeciwko prawom pracownika lub wykroczenie przeciwko środowisku, jeżeli za jego popełnienie wymierzono karę aresztu, ograniczenia wolności lub karę grzywny,</w:t>
      </w:r>
    </w:p>
    <w:p w14:paraId="0C0D3DDB" w14:textId="77777777" w:rsidR="00B10EB4" w:rsidRPr="00B10EB4" w:rsidRDefault="00B10EB4" w:rsidP="00B10EB4">
      <w:pPr>
        <w:numPr>
          <w:ilvl w:val="0"/>
          <w:numId w:val="4"/>
        </w:numPr>
      </w:pPr>
      <w:r w:rsidRPr="00B10EB4">
        <w:t>wobec którego wydano ostateczną decyzję administracyjną o naruszeniu obowiązków wynikających z prawa ochrony środowiska, prawa pracy lub przepisów o zabezpieczeniu społecznym, jeżeli wymierzono tą decyzją karę pieniężną;</w:t>
      </w:r>
    </w:p>
    <w:p w14:paraId="730AA0D8" w14:textId="06992BFF" w:rsidR="00B10EB4" w:rsidRPr="00B10EB4" w:rsidRDefault="00B10EB4" w:rsidP="00B10EB4">
      <w:pPr>
        <w:numPr>
          <w:ilvl w:val="2"/>
          <w:numId w:val="2"/>
        </w:numPr>
      </w:pPr>
      <w:r w:rsidRPr="00B10EB4">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w:t>
      </w:r>
      <w:r w:rsidR="006752F4">
        <w:t> </w:t>
      </w:r>
      <w:r w:rsidRPr="00B10EB4">
        <w:t>którym mowa w pkt 2 lit. a lub b;</w:t>
      </w:r>
    </w:p>
    <w:p w14:paraId="79C977B3" w14:textId="3D399374" w:rsidR="00B10EB4" w:rsidRPr="00B10EB4" w:rsidRDefault="00B10EB4" w:rsidP="00B10EB4">
      <w:pPr>
        <w:numPr>
          <w:ilvl w:val="2"/>
          <w:numId w:val="2"/>
        </w:numPr>
      </w:pPr>
      <w:r w:rsidRPr="00B10EB4">
        <w:t>w stosunku do którego otwarto likwidację, ogłoszono upadłość, którego aktywami zarządza likwidator lub sąd, zawarł układ z wierzycielami, którego działalność gospodarcza jest zawieszona albo znajduje się on w</w:t>
      </w:r>
      <w:r w:rsidR="006752F4">
        <w:t> </w:t>
      </w:r>
      <w:r w:rsidRPr="00B10EB4">
        <w:t>innej tego rodzaju sytuacji wynikającej z podobnej procedury przewidzianej w przepisach miejsca wszczęcia tej procedury;</w:t>
      </w:r>
    </w:p>
    <w:p w14:paraId="41020A55" w14:textId="2B7C07D4" w:rsidR="00B10EB4" w:rsidRPr="00B10EB4" w:rsidRDefault="00B10EB4" w:rsidP="00B10EB4">
      <w:pPr>
        <w:numPr>
          <w:ilvl w:val="2"/>
          <w:numId w:val="2"/>
        </w:numPr>
      </w:pPr>
      <w:r w:rsidRPr="00B10EB4">
        <w:t xml:space="preserve">który w sposób zawiniony poważnie naruszył obowiązki zawodowe, co podważa jego uczciwość, w szczególności gdy </w:t>
      </w:r>
      <w:r w:rsidR="003C3C9A">
        <w:t>W</w:t>
      </w:r>
      <w:r w:rsidRPr="00B10EB4">
        <w:t xml:space="preserve">ykonawca w wyniku zamierzonego działania lub rażącego niedbalstwa nie wykonał lub nienależycie wykonał zamówienie, co </w:t>
      </w:r>
      <w:r w:rsidR="003C3C9A">
        <w:t>Z</w:t>
      </w:r>
      <w:r w:rsidRPr="00B10EB4">
        <w:t>amawiający jest w stanie wykazać za pomocą stosownych dowodów;</w:t>
      </w:r>
    </w:p>
    <w:p w14:paraId="065345E9" w14:textId="50452A3B" w:rsidR="00B10EB4" w:rsidRPr="00B10EB4" w:rsidRDefault="00B10EB4" w:rsidP="00B10EB4">
      <w:pPr>
        <w:numPr>
          <w:ilvl w:val="2"/>
          <w:numId w:val="2"/>
        </w:numPr>
      </w:pPr>
      <w:r w:rsidRPr="00B10EB4">
        <w:t xml:space="preserve">jeżeli występuje konflikt interesów w rozumieniu art. 56 ust. 2, którego nie można skutecznie wyeliminować w inny sposób niż przez wykluczenie </w:t>
      </w:r>
      <w:r w:rsidR="003C3C9A">
        <w:t>W</w:t>
      </w:r>
      <w:r w:rsidRPr="00B10EB4">
        <w:t>ykonawcy;</w:t>
      </w:r>
    </w:p>
    <w:p w14:paraId="43ADA5C1" w14:textId="77777777" w:rsidR="00B10EB4" w:rsidRPr="00B10EB4" w:rsidRDefault="00B10EB4" w:rsidP="00B10EB4">
      <w:pPr>
        <w:numPr>
          <w:ilvl w:val="2"/>
          <w:numId w:val="2"/>
        </w:numPr>
      </w:pPr>
      <w:r w:rsidRPr="00B10EB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BCBA19" w14:textId="14CE2A48" w:rsidR="00B10EB4" w:rsidRPr="00B10EB4" w:rsidRDefault="00B10EB4" w:rsidP="00B10EB4">
      <w:pPr>
        <w:numPr>
          <w:ilvl w:val="2"/>
          <w:numId w:val="2"/>
        </w:numPr>
      </w:pPr>
      <w:r w:rsidRPr="00B10EB4">
        <w:t xml:space="preserve">który w wyniku zamierzonego działania lub rażącego niedbalstwa wprowadził </w:t>
      </w:r>
      <w:r w:rsidR="003C3C9A">
        <w:t>Z</w:t>
      </w:r>
      <w:r w:rsidRPr="00B10EB4">
        <w:t xml:space="preserve">amawiającego w błąd przy przedstawianiu informacji, że nie podlega wykluczeniu, spełnia warunki udziału w postępowaniu lub kryteria selekcji, co mogło mieć istotny wpływ na decyzje podejmowane przez </w:t>
      </w:r>
      <w:r w:rsidR="003C3C9A">
        <w:t>Z</w:t>
      </w:r>
      <w:r w:rsidRPr="00B10EB4">
        <w:t>amawiającego w postępowaniu o udzielenie zamówienia, lub który zataił te informacje lub nie jest w stanie przedstawić wymaganych podmiotowych środków dowodowych;</w:t>
      </w:r>
    </w:p>
    <w:p w14:paraId="1E3C3AE2" w14:textId="4438B5E4" w:rsidR="00B10EB4" w:rsidRPr="00B10EB4" w:rsidRDefault="00B10EB4" w:rsidP="00B10EB4">
      <w:pPr>
        <w:numPr>
          <w:ilvl w:val="2"/>
          <w:numId w:val="2"/>
        </w:numPr>
      </w:pPr>
      <w:r w:rsidRPr="00B10EB4">
        <w:t xml:space="preserve">który bezprawnie wpływał lub próbował wpływać na czynności </w:t>
      </w:r>
      <w:r w:rsidR="003C3C9A">
        <w:t>Z</w:t>
      </w:r>
      <w:r w:rsidRPr="00B10EB4">
        <w:t>amawiającego lub próbował pozyskać lub pozyskał informacje poufne, mogące dać mu przewagę w postępowaniu o udzielenie zamówienia;</w:t>
      </w:r>
    </w:p>
    <w:p w14:paraId="07ABB5DD" w14:textId="4EA6CC56" w:rsidR="00B10EB4" w:rsidRPr="00B10EB4" w:rsidRDefault="00B10EB4" w:rsidP="00B10EB4">
      <w:pPr>
        <w:numPr>
          <w:ilvl w:val="2"/>
          <w:numId w:val="2"/>
        </w:numPr>
      </w:pPr>
      <w:r w:rsidRPr="00B10EB4">
        <w:t xml:space="preserve">który w wyniku lekkomyślności lub niedbalstwa przedstawił informacje wprowadzające w błąd, co mogło mieć istotny wpływ na decyzje podejmowane przez </w:t>
      </w:r>
      <w:r w:rsidR="003C3C9A">
        <w:t>Z</w:t>
      </w:r>
      <w:r w:rsidRPr="00B10EB4">
        <w:t>amawiającego w postępowaniu o udzielenie zamówienia.</w:t>
      </w:r>
    </w:p>
    <w:p w14:paraId="616C96E1" w14:textId="77777777" w:rsidR="00B10EB4" w:rsidRPr="00B10EB4" w:rsidRDefault="00B10EB4" w:rsidP="00B10EB4">
      <w:pPr>
        <w:pStyle w:val="Akapitzlist"/>
        <w:numPr>
          <w:ilvl w:val="1"/>
          <w:numId w:val="2"/>
        </w:numPr>
        <w:ind w:left="1276" w:hanging="556"/>
      </w:pPr>
      <w:r w:rsidRPr="00B10EB4">
        <w:rPr>
          <w:iCs/>
        </w:rPr>
        <w:lastRenderedPageBreak/>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74183524" w14:textId="77777777" w:rsidR="00176D6F" w:rsidRDefault="00176D6F" w:rsidP="00176D6F">
      <w:pPr>
        <w:pStyle w:val="Nagwek1"/>
        <w:numPr>
          <w:ilvl w:val="0"/>
          <w:numId w:val="2"/>
        </w:numPr>
      </w:pPr>
      <w:r>
        <w:t>WARUNKI UDZIAŁU W POSTĘPOWANIU</w:t>
      </w:r>
    </w:p>
    <w:p w14:paraId="3B56D0B5" w14:textId="77777777" w:rsidR="00176D6F" w:rsidRPr="00176D6F" w:rsidRDefault="00176D6F" w:rsidP="00176D6F">
      <w:pPr>
        <w:pStyle w:val="Akapitzlist"/>
        <w:numPr>
          <w:ilvl w:val="1"/>
          <w:numId w:val="7"/>
        </w:numPr>
        <w:rPr>
          <w:rFonts w:eastAsiaTheme="majorEastAsia" w:cstheme="majorBidi"/>
          <w:szCs w:val="32"/>
        </w:rPr>
      </w:pPr>
      <w:r w:rsidRPr="00176D6F">
        <w:t>O udzielenie zamówienia mogą ubiegać się Wykonawcy, którzy:</w:t>
      </w:r>
    </w:p>
    <w:p w14:paraId="194CD48A" w14:textId="3BA4B9C1" w:rsidR="00176D6F" w:rsidRPr="00176D6F" w:rsidRDefault="00176D6F" w:rsidP="00176D6F">
      <w:pPr>
        <w:pStyle w:val="Akapitzlist"/>
        <w:numPr>
          <w:ilvl w:val="2"/>
          <w:numId w:val="7"/>
        </w:numPr>
        <w:rPr>
          <w:rFonts w:eastAsiaTheme="majorEastAsia" w:cstheme="majorBidi"/>
          <w:szCs w:val="32"/>
        </w:rPr>
      </w:pPr>
      <w:r w:rsidRPr="00176D6F">
        <w:rPr>
          <w:rFonts w:ascii="Calibri" w:eastAsia="Trebuchet MS" w:hAnsi="Calibri" w:cs="Arial"/>
          <w:b/>
          <w:bCs/>
          <w:szCs w:val="24"/>
        </w:rPr>
        <w:t xml:space="preserve">nie podlegają wykluczeniu z postępowania oraz spełniają warunki </w:t>
      </w:r>
      <w:r w:rsidRPr="00176D6F">
        <w:rPr>
          <w:rFonts w:ascii="Calibri" w:eastAsia="Trebuchet MS" w:hAnsi="Calibri" w:cs="Arial"/>
          <w:b/>
          <w:szCs w:val="24"/>
        </w:rPr>
        <w:t>udziału w postępowaniu.</w:t>
      </w:r>
      <w:r>
        <w:rPr>
          <w:rFonts w:ascii="Calibri" w:eastAsia="Trebuchet MS" w:hAnsi="Calibri" w:cs="Arial"/>
          <w:b/>
          <w:szCs w:val="24"/>
        </w:rPr>
        <w:br/>
      </w:r>
    </w:p>
    <w:p w14:paraId="19E807EB" w14:textId="2FE80A4D" w:rsidR="00176D6F" w:rsidRDefault="00176D6F" w:rsidP="00176D6F">
      <w:pPr>
        <w:pStyle w:val="Akapitzlist"/>
        <w:ind w:left="1418"/>
        <w:rPr>
          <w:rFonts w:ascii="Calibri" w:eastAsia="Trebuchet MS" w:hAnsi="Calibri" w:cs="Arial"/>
          <w:szCs w:val="24"/>
        </w:rPr>
      </w:pPr>
      <w:r w:rsidRPr="00176D6F">
        <w:rPr>
          <w:rFonts w:ascii="Calibri" w:eastAsia="Trebuchet MS" w:hAnsi="Calibri" w:cs="Arial"/>
          <w:szCs w:val="24"/>
        </w:rPr>
        <w:t xml:space="preserve">Ocena spełniania w/w warunku zostanie dokonana przez Zamawiającego na podstawie złożonego oświadczenia, o którym mowa w art. 125 ust. 1 ustawy </w:t>
      </w:r>
      <w:proofErr w:type="spellStart"/>
      <w:r>
        <w:rPr>
          <w:rFonts w:ascii="Calibri" w:eastAsia="Trebuchet MS" w:hAnsi="Calibri" w:cs="Arial"/>
          <w:szCs w:val="24"/>
        </w:rPr>
        <w:t>p.z.p</w:t>
      </w:r>
      <w:proofErr w:type="spellEnd"/>
      <w:r>
        <w:rPr>
          <w:rFonts w:ascii="Calibri" w:eastAsia="Trebuchet MS" w:hAnsi="Calibri" w:cs="Arial"/>
          <w:szCs w:val="24"/>
        </w:rPr>
        <w:t>.</w:t>
      </w:r>
      <w:r w:rsidRPr="00176D6F">
        <w:rPr>
          <w:rFonts w:ascii="Calibri" w:eastAsia="Trebuchet MS" w:hAnsi="Calibri" w:cs="Arial"/>
          <w:szCs w:val="24"/>
        </w:rPr>
        <w:t xml:space="preserve">, według wzoru stanowiącego </w:t>
      </w:r>
      <w:r w:rsidRPr="00176D6F">
        <w:rPr>
          <w:rFonts w:ascii="Calibri" w:eastAsia="Trebuchet MS" w:hAnsi="Calibri" w:cs="Arial"/>
          <w:b/>
          <w:szCs w:val="24"/>
        </w:rPr>
        <w:t>Załącznik nr 3</w:t>
      </w:r>
      <w:r w:rsidRPr="00176D6F">
        <w:rPr>
          <w:rFonts w:ascii="Calibri" w:eastAsia="Trebuchet MS" w:hAnsi="Calibri" w:cs="Arial"/>
          <w:szCs w:val="24"/>
        </w:rPr>
        <w:t xml:space="preserve"> do Specyfikacji Warunków Zamówienia.</w:t>
      </w:r>
      <w:r>
        <w:rPr>
          <w:rFonts w:ascii="Calibri" w:eastAsia="Trebuchet MS" w:hAnsi="Calibri" w:cs="Arial"/>
          <w:szCs w:val="24"/>
        </w:rPr>
        <w:br/>
      </w:r>
    </w:p>
    <w:p w14:paraId="4776098A" w14:textId="77777777" w:rsidR="00176D6F" w:rsidRDefault="00176D6F" w:rsidP="00176D6F">
      <w:pPr>
        <w:pStyle w:val="Akapitzlist"/>
        <w:numPr>
          <w:ilvl w:val="2"/>
          <w:numId w:val="7"/>
        </w:numPr>
        <w:rPr>
          <w:rFonts w:ascii="Calibri" w:eastAsia="Trebuchet MS" w:hAnsi="Calibri" w:cs="Arial"/>
          <w:b/>
          <w:szCs w:val="24"/>
        </w:rPr>
      </w:pPr>
      <w:r w:rsidRPr="00176D6F">
        <w:rPr>
          <w:rFonts w:ascii="Calibri" w:eastAsia="Trebuchet MS" w:hAnsi="Calibri" w:cs="Arial"/>
          <w:b/>
          <w:szCs w:val="24"/>
        </w:rPr>
        <w:t>spełniają warunki udziału w postępowaniu w zakresie:</w:t>
      </w:r>
    </w:p>
    <w:p w14:paraId="75EB895D" w14:textId="465A2D3D" w:rsidR="00176D6F" w:rsidRPr="00176D6F" w:rsidRDefault="00176D6F" w:rsidP="00176D6F">
      <w:pPr>
        <w:pStyle w:val="Akapitzlist"/>
        <w:numPr>
          <w:ilvl w:val="3"/>
          <w:numId w:val="1"/>
        </w:numPr>
        <w:rPr>
          <w:rFonts w:ascii="Calibri" w:eastAsia="Trebuchet MS" w:hAnsi="Calibri" w:cs="Arial"/>
          <w:szCs w:val="24"/>
        </w:rPr>
      </w:pPr>
      <w:r w:rsidRPr="00176D6F">
        <w:rPr>
          <w:rFonts w:ascii="Calibri" w:eastAsia="Trebuchet MS" w:hAnsi="Calibri" w:cs="Arial"/>
          <w:szCs w:val="24"/>
        </w:rPr>
        <w:t>zdolności do występowania w obrocie gospodarczym;</w:t>
      </w:r>
      <w:r>
        <w:rPr>
          <w:rFonts w:ascii="Calibri" w:eastAsia="Trebuchet MS" w:hAnsi="Calibri" w:cs="Arial"/>
          <w:szCs w:val="24"/>
        </w:rPr>
        <w:br/>
      </w:r>
    </w:p>
    <w:p w14:paraId="08891DAE" w14:textId="5216E04C" w:rsidR="00176D6F" w:rsidRPr="00176D6F" w:rsidRDefault="007936B4" w:rsidP="00176D6F">
      <w:pPr>
        <w:pStyle w:val="Akapitzlist"/>
        <w:ind w:left="2880"/>
        <w:rPr>
          <w:rFonts w:ascii="Calibri" w:eastAsia="Trebuchet MS" w:hAnsi="Calibri" w:cs="Arial"/>
          <w:i/>
          <w:sz w:val="20"/>
          <w:szCs w:val="24"/>
        </w:rPr>
      </w:pPr>
      <w:r>
        <w:rPr>
          <w:rFonts w:ascii="Calibri" w:eastAsia="Trebuchet MS" w:hAnsi="Calibri" w:cs="Arial"/>
          <w:szCs w:val="24"/>
        </w:rPr>
        <w:t>Zamawiający nie określa warunku.</w:t>
      </w:r>
      <w:r w:rsidR="00176D6F">
        <w:rPr>
          <w:rFonts w:ascii="Calibri" w:eastAsia="Trebuchet MS" w:hAnsi="Calibri" w:cs="Arial"/>
          <w:i/>
          <w:sz w:val="20"/>
          <w:szCs w:val="24"/>
        </w:rPr>
        <w:br/>
      </w:r>
    </w:p>
    <w:p w14:paraId="66E3E591" w14:textId="4F1AFF23" w:rsidR="00176D6F" w:rsidRDefault="00176D6F" w:rsidP="00176D6F">
      <w:pPr>
        <w:pStyle w:val="Akapitzlist"/>
        <w:numPr>
          <w:ilvl w:val="3"/>
          <w:numId w:val="1"/>
        </w:numPr>
        <w:rPr>
          <w:rFonts w:ascii="Calibri" w:eastAsia="Trebuchet MS" w:hAnsi="Calibri" w:cs="Arial"/>
          <w:szCs w:val="24"/>
        </w:rPr>
      </w:pPr>
      <w:r w:rsidRPr="00176D6F">
        <w:rPr>
          <w:rFonts w:ascii="Calibri" w:eastAsia="Trebuchet MS" w:hAnsi="Calibri" w:cs="Arial"/>
          <w:szCs w:val="24"/>
        </w:rPr>
        <w:t xml:space="preserve">uprawnień do prowadzenia określonej działalności gospodarczej lub zawodowej, o ile </w:t>
      </w:r>
      <w:r>
        <w:rPr>
          <w:rFonts w:ascii="Calibri" w:eastAsia="Trebuchet MS" w:hAnsi="Calibri" w:cs="Arial"/>
          <w:szCs w:val="24"/>
        </w:rPr>
        <w:t>wynika to z odrębnych przepisów;</w:t>
      </w:r>
    </w:p>
    <w:p w14:paraId="63152A8B" w14:textId="77777777" w:rsidR="006E2EFA" w:rsidRDefault="006E2EFA" w:rsidP="00176D6F">
      <w:pPr>
        <w:pStyle w:val="Akapitzlist"/>
        <w:ind w:left="2880"/>
        <w:rPr>
          <w:rFonts w:ascii="Calibri" w:eastAsia="Trebuchet MS" w:hAnsi="Calibri" w:cs="Arial"/>
          <w:szCs w:val="24"/>
        </w:rPr>
      </w:pPr>
    </w:p>
    <w:p w14:paraId="59BABCFA" w14:textId="7E10BC4F" w:rsidR="00176D6F" w:rsidRPr="004A64D1" w:rsidRDefault="007936B4" w:rsidP="00176D6F">
      <w:pPr>
        <w:pStyle w:val="Akapitzlist"/>
        <w:ind w:left="2880"/>
        <w:rPr>
          <w:rFonts w:ascii="Calibri" w:eastAsia="Trebuchet MS" w:hAnsi="Calibri" w:cs="Arial"/>
          <w:szCs w:val="24"/>
        </w:rPr>
      </w:pPr>
      <w:r w:rsidRPr="007936B4">
        <w:rPr>
          <w:rFonts w:ascii="Calibri" w:eastAsia="Trebuchet MS" w:hAnsi="Calibri" w:cs="Arial"/>
          <w:szCs w:val="24"/>
        </w:rPr>
        <w:t xml:space="preserve">Zamawiający nie określa warunku. </w:t>
      </w:r>
      <w:r w:rsidR="00176D6F">
        <w:rPr>
          <w:rFonts w:ascii="Calibri" w:eastAsia="Trebuchet MS" w:hAnsi="Calibri" w:cs="Arial"/>
          <w:i/>
          <w:sz w:val="20"/>
          <w:szCs w:val="24"/>
        </w:rPr>
        <w:br/>
      </w:r>
    </w:p>
    <w:p w14:paraId="32829C61" w14:textId="108EE970" w:rsidR="00176D6F" w:rsidRPr="004A64D1" w:rsidRDefault="00176D6F" w:rsidP="00176D6F">
      <w:pPr>
        <w:pStyle w:val="Akapitzlist"/>
        <w:numPr>
          <w:ilvl w:val="3"/>
          <w:numId w:val="1"/>
        </w:numPr>
        <w:rPr>
          <w:rFonts w:ascii="Calibri" w:eastAsia="Trebuchet MS" w:hAnsi="Calibri" w:cs="Arial"/>
          <w:szCs w:val="24"/>
        </w:rPr>
      </w:pPr>
      <w:r w:rsidRPr="004A64D1">
        <w:rPr>
          <w:rFonts w:ascii="Calibri" w:eastAsia="Trebuchet MS" w:hAnsi="Calibri" w:cs="Arial"/>
          <w:szCs w:val="24"/>
        </w:rPr>
        <w:t>sytuacji ekonomicznej lub finansowej;</w:t>
      </w:r>
      <w:r w:rsidR="004A64D1" w:rsidRPr="004A64D1">
        <w:rPr>
          <w:rFonts w:ascii="Calibri" w:eastAsia="Trebuchet MS" w:hAnsi="Calibri" w:cs="Arial"/>
          <w:szCs w:val="24"/>
        </w:rPr>
        <w:br/>
      </w:r>
    </w:p>
    <w:p w14:paraId="0DB5D21B" w14:textId="77777777" w:rsidR="003A6797" w:rsidRPr="008742E3" w:rsidRDefault="003A6797" w:rsidP="00176D6F">
      <w:pPr>
        <w:pStyle w:val="Akapitzlist"/>
        <w:ind w:left="2880"/>
        <w:rPr>
          <w:rFonts w:ascii="Calibri" w:eastAsia="Trebuchet MS" w:hAnsi="Calibri" w:cs="Arial"/>
          <w:szCs w:val="24"/>
        </w:rPr>
      </w:pPr>
      <w:r w:rsidRPr="007936B4">
        <w:rPr>
          <w:rFonts w:ascii="Calibri" w:eastAsia="Trebuchet MS" w:hAnsi="Calibri" w:cs="Arial"/>
          <w:szCs w:val="24"/>
        </w:rPr>
        <w:t xml:space="preserve">Zamawiający uzna warunek za spełniony, jeżeli Wykonawca: </w:t>
      </w:r>
    </w:p>
    <w:p w14:paraId="5A99EBA8" w14:textId="64DA9D5C" w:rsidR="003A6797" w:rsidRPr="007936B4" w:rsidRDefault="008742E3" w:rsidP="007936B4">
      <w:pPr>
        <w:pStyle w:val="Akapitzlist"/>
        <w:numPr>
          <w:ilvl w:val="4"/>
          <w:numId w:val="1"/>
        </w:numPr>
        <w:rPr>
          <w:rFonts w:ascii="Calibri" w:eastAsia="Trebuchet MS" w:hAnsi="Calibri" w:cs="Arial"/>
          <w:sz w:val="20"/>
          <w:szCs w:val="24"/>
        </w:rPr>
      </w:pPr>
      <w:r w:rsidRPr="007936B4">
        <w:rPr>
          <w:rFonts w:cstheme="minorHAnsi"/>
        </w:rPr>
        <w:t>posiada środki finansowe lub zdolność kredytową w</w:t>
      </w:r>
      <w:r w:rsidR="006752F4">
        <w:rPr>
          <w:rFonts w:cstheme="minorHAnsi"/>
        </w:rPr>
        <w:t> </w:t>
      </w:r>
      <w:r w:rsidRPr="007936B4">
        <w:rPr>
          <w:rFonts w:cstheme="minorHAnsi"/>
        </w:rPr>
        <w:t>wysokości nie mniejszej niż</w:t>
      </w:r>
      <w:r w:rsidR="003A6797" w:rsidRPr="007936B4">
        <w:rPr>
          <w:rFonts w:cstheme="minorHAnsi"/>
        </w:rPr>
        <w:t xml:space="preserve"> 1 </w:t>
      </w:r>
      <w:r w:rsidR="00DF5F27">
        <w:rPr>
          <w:rFonts w:cstheme="minorHAnsi"/>
        </w:rPr>
        <w:t>8</w:t>
      </w:r>
      <w:r w:rsidR="003A6797" w:rsidRPr="007936B4">
        <w:rPr>
          <w:rFonts w:cstheme="minorHAnsi"/>
        </w:rPr>
        <w:t xml:space="preserve">00 000 zł </w:t>
      </w:r>
      <w:r w:rsidRPr="007936B4">
        <w:rPr>
          <w:rFonts w:cstheme="minorHAnsi"/>
        </w:rPr>
        <w:t xml:space="preserve">(słownie: milion </w:t>
      </w:r>
      <w:r w:rsidR="005371A4">
        <w:rPr>
          <w:rFonts w:cstheme="minorHAnsi"/>
        </w:rPr>
        <w:t>osiemset</w:t>
      </w:r>
      <w:r w:rsidR="005371A4" w:rsidRPr="007936B4">
        <w:rPr>
          <w:rFonts w:cstheme="minorHAnsi"/>
        </w:rPr>
        <w:t xml:space="preserve"> </w:t>
      </w:r>
      <w:r w:rsidRPr="007936B4">
        <w:rPr>
          <w:rFonts w:cstheme="minorHAnsi"/>
        </w:rPr>
        <w:t>tysięcy złotych 00/100)</w:t>
      </w:r>
      <w:r w:rsidR="003A6797" w:rsidRPr="007936B4">
        <w:rPr>
          <w:rFonts w:cstheme="minorHAnsi"/>
        </w:rPr>
        <w:t>;</w:t>
      </w:r>
    </w:p>
    <w:p w14:paraId="53CA8077" w14:textId="127C04F0" w:rsidR="00176D6F" w:rsidRPr="007936B4" w:rsidRDefault="004A64D1" w:rsidP="008D14B8">
      <w:pPr>
        <w:pStyle w:val="Akapitzlist"/>
        <w:ind w:left="3960"/>
        <w:rPr>
          <w:rFonts w:ascii="Calibri" w:eastAsia="Trebuchet MS" w:hAnsi="Calibri" w:cs="Arial"/>
          <w:szCs w:val="24"/>
        </w:rPr>
      </w:pPr>
      <w:r w:rsidRPr="007936B4">
        <w:rPr>
          <w:rFonts w:ascii="Calibri" w:eastAsia="Trebuchet MS" w:hAnsi="Calibri" w:cs="Arial"/>
          <w:szCs w:val="24"/>
        </w:rPr>
        <w:br/>
      </w:r>
    </w:p>
    <w:p w14:paraId="459C4B13" w14:textId="77777777" w:rsidR="003A6797" w:rsidRDefault="00176D6F" w:rsidP="004A64D1">
      <w:pPr>
        <w:pStyle w:val="Akapitzlist"/>
        <w:numPr>
          <w:ilvl w:val="3"/>
          <w:numId w:val="1"/>
        </w:numPr>
        <w:rPr>
          <w:rFonts w:ascii="Calibri" w:eastAsia="Trebuchet MS" w:hAnsi="Calibri" w:cs="Arial"/>
          <w:szCs w:val="24"/>
        </w:rPr>
      </w:pPr>
      <w:r w:rsidRPr="004A64D1">
        <w:rPr>
          <w:rFonts w:ascii="Calibri" w:eastAsia="Trebuchet MS" w:hAnsi="Calibri" w:cs="Arial"/>
          <w:szCs w:val="24"/>
        </w:rPr>
        <w:t>zdolności technicznej lub zawodowej.</w:t>
      </w:r>
    </w:p>
    <w:p w14:paraId="399B8FF7" w14:textId="77777777" w:rsidR="006E2EFA" w:rsidRDefault="006E2EFA" w:rsidP="007936B4">
      <w:pPr>
        <w:pStyle w:val="Akapitzlist"/>
        <w:ind w:left="2880"/>
        <w:rPr>
          <w:rFonts w:ascii="Calibri" w:eastAsia="Trebuchet MS" w:hAnsi="Calibri" w:cs="Arial"/>
          <w:szCs w:val="24"/>
        </w:rPr>
      </w:pPr>
    </w:p>
    <w:p w14:paraId="054A1B0C" w14:textId="5EC4CF67" w:rsidR="00176D6F" w:rsidRPr="004A64D1" w:rsidRDefault="003A6797" w:rsidP="007936B4">
      <w:pPr>
        <w:pStyle w:val="Akapitzlist"/>
        <w:ind w:left="2880"/>
        <w:rPr>
          <w:rFonts w:ascii="Calibri" w:eastAsia="Trebuchet MS" w:hAnsi="Calibri" w:cs="Arial"/>
          <w:szCs w:val="24"/>
        </w:rPr>
      </w:pPr>
      <w:r>
        <w:rPr>
          <w:rFonts w:ascii="Calibri" w:eastAsia="Trebuchet MS" w:hAnsi="Calibri" w:cs="Arial"/>
          <w:szCs w:val="24"/>
        </w:rPr>
        <w:t>Zamawiający uzna warunek za spełniony, jeżeli Wykonawca:</w:t>
      </w:r>
    </w:p>
    <w:p w14:paraId="3452348E" w14:textId="7F0D3615" w:rsidR="003A6797" w:rsidRPr="00BA614C" w:rsidRDefault="003A6797" w:rsidP="00BA614C">
      <w:pPr>
        <w:pStyle w:val="Akapitzlist"/>
        <w:numPr>
          <w:ilvl w:val="4"/>
          <w:numId w:val="1"/>
        </w:numPr>
        <w:jc w:val="both"/>
        <w:rPr>
          <w:rFonts w:ascii="Calibri" w:eastAsia="Trebuchet MS" w:hAnsi="Calibri" w:cs="Arial"/>
          <w:szCs w:val="24"/>
        </w:rPr>
      </w:pPr>
      <w:r>
        <w:rPr>
          <w:rFonts w:ascii="Calibri" w:eastAsia="Trebuchet MS" w:hAnsi="Calibri" w:cs="Arial"/>
          <w:szCs w:val="24"/>
        </w:rPr>
        <w:t xml:space="preserve">wykaże, że w okresie ostatnich </w:t>
      </w:r>
      <w:r w:rsidR="00FB005C">
        <w:rPr>
          <w:rFonts w:ascii="Calibri" w:eastAsia="Trebuchet MS" w:hAnsi="Calibri" w:cs="Arial"/>
          <w:szCs w:val="24"/>
        </w:rPr>
        <w:t>18</w:t>
      </w:r>
      <w:r w:rsidR="00DF5F27">
        <w:rPr>
          <w:rFonts w:ascii="Calibri" w:eastAsia="Trebuchet MS" w:hAnsi="Calibri" w:cs="Arial"/>
          <w:szCs w:val="24"/>
        </w:rPr>
        <w:t xml:space="preserve"> miesięcy</w:t>
      </w:r>
      <w:r>
        <w:rPr>
          <w:rFonts w:ascii="Calibri" w:eastAsia="Trebuchet MS" w:hAnsi="Calibri" w:cs="Arial"/>
          <w:szCs w:val="24"/>
        </w:rPr>
        <w:t xml:space="preserve"> </w:t>
      </w:r>
      <w:r w:rsidRPr="003A6797">
        <w:rPr>
          <w:rFonts w:ascii="Calibri" w:eastAsia="Trebuchet MS" w:hAnsi="Calibri" w:cs="Arial"/>
          <w:szCs w:val="24"/>
        </w:rPr>
        <w:t>przed upływem terminu składania ofert, a jeżeli okres prowadzenia działalności jest krótszy – w tym okresie</w:t>
      </w:r>
      <w:r>
        <w:rPr>
          <w:rFonts w:ascii="Calibri" w:eastAsia="Trebuchet MS" w:hAnsi="Calibri" w:cs="Arial"/>
          <w:szCs w:val="24"/>
        </w:rPr>
        <w:t xml:space="preserve"> - zrealizował</w:t>
      </w:r>
      <w:r w:rsidRPr="003A6797">
        <w:rPr>
          <w:rFonts w:ascii="Calibri" w:eastAsia="Trebuchet MS" w:hAnsi="Calibri" w:cs="Arial"/>
          <w:szCs w:val="24"/>
        </w:rPr>
        <w:t xml:space="preserve"> co najmniej trz</w:t>
      </w:r>
      <w:r>
        <w:rPr>
          <w:rFonts w:ascii="Calibri" w:eastAsia="Trebuchet MS" w:hAnsi="Calibri" w:cs="Arial"/>
          <w:szCs w:val="24"/>
        </w:rPr>
        <w:t>y</w:t>
      </w:r>
      <w:r w:rsidRPr="003A6797">
        <w:rPr>
          <w:rFonts w:ascii="Calibri" w:eastAsia="Trebuchet MS" w:hAnsi="Calibri" w:cs="Arial"/>
          <w:szCs w:val="24"/>
        </w:rPr>
        <w:t xml:space="preserve"> kampani</w:t>
      </w:r>
      <w:r>
        <w:rPr>
          <w:rFonts w:ascii="Calibri" w:eastAsia="Trebuchet MS" w:hAnsi="Calibri" w:cs="Arial"/>
          <w:szCs w:val="24"/>
        </w:rPr>
        <w:t>e</w:t>
      </w:r>
      <w:r w:rsidRPr="003A6797">
        <w:rPr>
          <w:rFonts w:ascii="Calibri" w:eastAsia="Trebuchet MS" w:hAnsi="Calibri" w:cs="Arial"/>
          <w:szCs w:val="24"/>
        </w:rPr>
        <w:t xml:space="preserve"> online </w:t>
      </w:r>
      <w:r w:rsidRPr="003A6797">
        <w:rPr>
          <w:rFonts w:ascii="Calibri" w:eastAsia="Trebuchet MS" w:hAnsi="Calibri" w:cs="Arial"/>
          <w:szCs w:val="24"/>
        </w:rPr>
        <w:lastRenderedPageBreak/>
        <w:t xml:space="preserve">display + video (model zakupu CPM/CPV) o wartości </w:t>
      </w:r>
      <w:r w:rsidR="00636756">
        <w:rPr>
          <w:rFonts w:ascii="Calibri" w:eastAsia="Trebuchet MS" w:hAnsi="Calibri" w:cs="Arial"/>
          <w:szCs w:val="24"/>
        </w:rPr>
        <w:t>netto</w:t>
      </w:r>
      <w:r w:rsidR="00636756" w:rsidRPr="003A6797">
        <w:rPr>
          <w:rFonts w:ascii="Calibri" w:eastAsia="Trebuchet MS" w:hAnsi="Calibri" w:cs="Arial"/>
          <w:szCs w:val="24"/>
        </w:rPr>
        <w:t xml:space="preserve"> </w:t>
      </w:r>
      <w:r w:rsidRPr="003A6797">
        <w:rPr>
          <w:rFonts w:ascii="Calibri" w:eastAsia="Trebuchet MS" w:hAnsi="Calibri" w:cs="Arial"/>
          <w:szCs w:val="24"/>
        </w:rPr>
        <w:t xml:space="preserve">nie mniejszej niż 1 </w:t>
      </w:r>
      <w:r w:rsidR="00636756">
        <w:rPr>
          <w:rFonts w:ascii="Calibri" w:eastAsia="Trebuchet MS" w:hAnsi="Calibri" w:cs="Arial"/>
          <w:szCs w:val="24"/>
        </w:rPr>
        <w:t>000</w:t>
      </w:r>
      <w:r w:rsidR="00636756" w:rsidRPr="003A6797">
        <w:rPr>
          <w:rFonts w:ascii="Calibri" w:eastAsia="Trebuchet MS" w:hAnsi="Calibri" w:cs="Arial"/>
          <w:szCs w:val="24"/>
        </w:rPr>
        <w:t xml:space="preserve">  </w:t>
      </w:r>
      <w:r w:rsidRPr="003A6797">
        <w:rPr>
          <w:rFonts w:ascii="Calibri" w:eastAsia="Trebuchet MS" w:hAnsi="Calibri" w:cs="Arial"/>
          <w:szCs w:val="24"/>
        </w:rPr>
        <w:t>000 zł każda, wraz z</w:t>
      </w:r>
      <w:r w:rsidR="006752F4">
        <w:rPr>
          <w:rFonts w:ascii="Calibri" w:eastAsia="Trebuchet MS" w:hAnsi="Calibri" w:cs="Arial"/>
          <w:szCs w:val="24"/>
        </w:rPr>
        <w:t> </w:t>
      </w:r>
      <w:r w:rsidRPr="003A6797">
        <w:rPr>
          <w:rFonts w:ascii="Calibri" w:eastAsia="Trebuchet MS" w:hAnsi="Calibri" w:cs="Arial"/>
          <w:szCs w:val="24"/>
        </w:rPr>
        <w:t>podaniem ich  przedmiotu, dat wykonania i</w:t>
      </w:r>
      <w:r w:rsidR="006752F4">
        <w:rPr>
          <w:rFonts w:ascii="Calibri" w:eastAsia="Trebuchet MS" w:hAnsi="Calibri" w:cs="Arial"/>
          <w:szCs w:val="24"/>
        </w:rPr>
        <w:t> </w:t>
      </w:r>
      <w:r w:rsidRPr="003A6797">
        <w:rPr>
          <w:rFonts w:ascii="Calibri" w:eastAsia="Trebuchet MS" w:hAnsi="Calibri" w:cs="Arial"/>
          <w:szCs w:val="24"/>
        </w:rPr>
        <w:t xml:space="preserve">podmiotów, na rzecz których usługi zostały wykonane, oraz załączeniem dowodów określających czy te usługi zostały wykonane należycie. </w:t>
      </w:r>
      <w:r>
        <w:rPr>
          <w:rFonts w:ascii="Calibri" w:eastAsia="Trebuchet MS" w:hAnsi="Calibri" w:cs="Arial"/>
          <w:szCs w:val="24"/>
        </w:rPr>
        <w:t>Wykaz usług należy złożyć zgodnie z</w:t>
      </w:r>
      <w:r w:rsidR="006752F4">
        <w:rPr>
          <w:rFonts w:ascii="Calibri" w:eastAsia="Trebuchet MS" w:hAnsi="Calibri" w:cs="Arial"/>
          <w:szCs w:val="24"/>
        </w:rPr>
        <w:t> </w:t>
      </w:r>
      <w:r w:rsidRPr="00104083">
        <w:rPr>
          <w:rFonts w:ascii="Calibri" w:eastAsia="Trebuchet MS" w:hAnsi="Calibri" w:cs="Arial"/>
          <w:b/>
          <w:szCs w:val="24"/>
        </w:rPr>
        <w:t>Załącznikiem nr 5 do SWZ</w:t>
      </w:r>
      <w:r w:rsidRPr="003C3C9A">
        <w:rPr>
          <w:rFonts w:ascii="Calibri" w:eastAsia="Trebuchet MS" w:hAnsi="Calibri" w:cs="Arial"/>
          <w:szCs w:val="24"/>
        </w:rPr>
        <w:t>.</w:t>
      </w:r>
      <w:r>
        <w:rPr>
          <w:rFonts w:ascii="Calibri" w:eastAsia="Trebuchet MS" w:hAnsi="Calibri" w:cs="Arial"/>
          <w:szCs w:val="24"/>
        </w:rPr>
        <w:t xml:space="preserve"> </w:t>
      </w:r>
    </w:p>
    <w:p w14:paraId="33ADCA56" w14:textId="030D0752" w:rsidR="003A6797" w:rsidRPr="007936B4" w:rsidRDefault="003A6797" w:rsidP="00731A29">
      <w:pPr>
        <w:pStyle w:val="Akapitzlist"/>
        <w:numPr>
          <w:ilvl w:val="4"/>
          <w:numId w:val="1"/>
        </w:numPr>
        <w:jc w:val="both"/>
        <w:rPr>
          <w:rFonts w:ascii="Calibri" w:eastAsia="Trebuchet MS" w:hAnsi="Calibri" w:cs="Arial"/>
          <w:szCs w:val="24"/>
        </w:rPr>
      </w:pPr>
      <w:r w:rsidRPr="007936B4">
        <w:rPr>
          <w:rFonts w:cstheme="minorHAnsi"/>
        </w:rPr>
        <w:t xml:space="preserve">wykaże, </w:t>
      </w:r>
      <w:r w:rsidRPr="007936B4">
        <w:rPr>
          <w:rFonts w:ascii="Calibri" w:eastAsia="Trebuchet MS" w:hAnsi="Calibri" w:cs="Arial"/>
          <w:szCs w:val="24"/>
        </w:rPr>
        <w:t xml:space="preserve">że w okresie ostatnich </w:t>
      </w:r>
      <w:r w:rsidR="00FB005C">
        <w:rPr>
          <w:rFonts w:ascii="Calibri" w:eastAsia="Trebuchet MS" w:hAnsi="Calibri" w:cs="Arial"/>
          <w:szCs w:val="24"/>
        </w:rPr>
        <w:t>18</w:t>
      </w:r>
      <w:r w:rsidRPr="007936B4">
        <w:rPr>
          <w:rFonts w:ascii="Calibri" w:eastAsia="Trebuchet MS" w:hAnsi="Calibri" w:cs="Arial"/>
          <w:szCs w:val="24"/>
        </w:rPr>
        <w:t xml:space="preserve"> </w:t>
      </w:r>
      <w:r w:rsidR="000778E2">
        <w:rPr>
          <w:rFonts w:ascii="Calibri" w:eastAsia="Trebuchet MS" w:hAnsi="Calibri" w:cs="Arial"/>
          <w:szCs w:val="24"/>
        </w:rPr>
        <w:t xml:space="preserve">miesięcy </w:t>
      </w:r>
      <w:r w:rsidRPr="007936B4">
        <w:rPr>
          <w:rFonts w:ascii="Calibri" w:eastAsia="Trebuchet MS" w:hAnsi="Calibri" w:cs="Arial"/>
          <w:szCs w:val="24"/>
        </w:rPr>
        <w:t xml:space="preserve">przed upływem terminu składania ofert, a jeżeli okres prowadzenia działalności jest krótszy – w tym okresie -  </w:t>
      </w:r>
      <w:r w:rsidRPr="007936B4">
        <w:rPr>
          <w:rFonts w:cstheme="minorHAnsi"/>
        </w:rPr>
        <w:t xml:space="preserve">zrealizował co najmniej trzy kampanie typu </w:t>
      </w:r>
      <w:r w:rsidRPr="007936B4">
        <w:rPr>
          <w:rFonts w:cstheme="minorHAnsi"/>
          <w:i/>
        </w:rPr>
        <w:t>performance</w:t>
      </w:r>
      <w:r w:rsidRPr="007936B4">
        <w:rPr>
          <w:rFonts w:cstheme="minorHAnsi"/>
        </w:rPr>
        <w:t xml:space="preserve"> (rozliczanych za akcje - CPA/CPL) o</w:t>
      </w:r>
      <w:r w:rsidR="006752F4">
        <w:rPr>
          <w:rFonts w:cstheme="minorHAnsi"/>
        </w:rPr>
        <w:t> </w:t>
      </w:r>
      <w:r w:rsidRPr="007936B4">
        <w:rPr>
          <w:rFonts w:cstheme="minorHAnsi"/>
        </w:rPr>
        <w:t xml:space="preserve">wartości co najmniej </w:t>
      </w:r>
      <w:r w:rsidR="00636756">
        <w:rPr>
          <w:rFonts w:cstheme="minorHAnsi"/>
        </w:rPr>
        <w:t>500</w:t>
      </w:r>
      <w:r w:rsidR="00636756" w:rsidRPr="007936B4">
        <w:rPr>
          <w:rFonts w:cstheme="minorHAnsi"/>
        </w:rPr>
        <w:t xml:space="preserve"> </w:t>
      </w:r>
      <w:r w:rsidRPr="007936B4">
        <w:rPr>
          <w:rFonts w:cstheme="minorHAnsi"/>
        </w:rPr>
        <w:t>000 zł</w:t>
      </w:r>
      <w:r w:rsidR="00A8723E">
        <w:rPr>
          <w:rFonts w:cstheme="minorHAnsi"/>
        </w:rPr>
        <w:t xml:space="preserve"> </w:t>
      </w:r>
      <w:r w:rsidR="00636756">
        <w:rPr>
          <w:rFonts w:cstheme="minorHAnsi"/>
        </w:rPr>
        <w:t>netto</w:t>
      </w:r>
      <w:r w:rsidR="00636756" w:rsidRPr="007936B4">
        <w:rPr>
          <w:rFonts w:cstheme="minorHAnsi"/>
        </w:rPr>
        <w:t xml:space="preserve"> </w:t>
      </w:r>
      <w:r w:rsidRPr="007936B4">
        <w:rPr>
          <w:rFonts w:cstheme="minorHAnsi"/>
        </w:rPr>
        <w:t>każda, wraz z podaniem ich  przedmiotu, dat wykonania i</w:t>
      </w:r>
      <w:r w:rsidR="006752F4">
        <w:rPr>
          <w:rFonts w:cstheme="minorHAnsi"/>
        </w:rPr>
        <w:t> </w:t>
      </w:r>
      <w:r w:rsidRPr="007936B4">
        <w:rPr>
          <w:rFonts w:cstheme="minorHAnsi"/>
        </w:rPr>
        <w:t>podmiotów, na rzecz których usługi zostały wykonane, oraz załączeniem dowodów określających czy te usługi zostały wykonane należycie. Wykaz</w:t>
      </w:r>
      <w:r w:rsidRPr="003A6797">
        <w:rPr>
          <w:rFonts w:cstheme="minorHAnsi"/>
        </w:rPr>
        <w:t xml:space="preserve"> usług należy złożyć zgodnie z</w:t>
      </w:r>
      <w:r w:rsidR="006752F4">
        <w:rPr>
          <w:rFonts w:cstheme="minorHAnsi"/>
        </w:rPr>
        <w:t> </w:t>
      </w:r>
      <w:r w:rsidRPr="00104083">
        <w:rPr>
          <w:rFonts w:cstheme="minorHAnsi"/>
          <w:b/>
        </w:rPr>
        <w:t>Załącznikiem nr 5 do SWZ</w:t>
      </w:r>
      <w:r w:rsidRPr="003C3C9A">
        <w:rPr>
          <w:rFonts w:cstheme="minorHAnsi"/>
        </w:rPr>
        <w:t>.</w:t>
      </w:r>
      <w:r w:rsidRPr="003A6797">
        <w:rPr>
          <w:rFonts w:cstheme="minorHAnsi"/>
        </w:rPr>
        <w:t xml:space="preserve"> </w:t>
      </w:r>
    </w:p>
    <w:p w14:paraId="7B1BD71C" w14:textId="1BB1126E" w:rsidR="003A6797" w:rsidRPr="007936B4" w:rsidRDefault="003A6797" w:rsidP="00731A29">
      <w:pPr>
        <w:pStyle w:val="Akapitzlist"/>
        <w:numPr>
          <w:ilvl w:val="4"/>
          <w:numId w:val="1"/>
        </w:numPr>
        <w:jc w:val="both"/>
        <w:rPr>
          <w:rFonts w:ascii="Calibri" w:eastAsia="Trebuchet MS" w:hAnsi="Calibri" w:cs="Arial"/>
          <w:szCs w:val="24"/>
        </w:rPr>
      </w:pPr>
      <w:r>
        <w:rPr>
          <w:rFonts w:cstheme="minorHAnsi"/>
        </w:rPr>
        <w:t xml:space="preserve">złoży </w:t>
      </w:r>
      <w:r w:rsidRPr="003A6797">
        <w:rPr>
          <w:rFonts w:cstheme="minorHAnsi"/>
        </w:rPr>
        <w:t>oświadczenie potwierdzające zaangażowanie działu (lub komórki) dedykowanej obsłudze kampanii typu performance do celów realizacji Usługi Kampanii informacyjno-promocyjnej Zamawiającego</w:t>
      </w:r>
      <w:r w:rsidR="003672CD">
        <w:rPr>
          <w:rFonts w:cstheme="minorHAnsi"/>
        </w:rPr>
        <w:t xml:space="preserve"> </w:t>
      </w:r>
      <w:r w:rsidR="003672CD" w:rsidRPr="003A6797">
        <w:rPr>
          <w:rFonts w:cstheme="minorHAnsi"/>
        </w:rPr>
        <w:t xml:space="preserve">zgodnie z </w:t>
      </w:r>
      <w:r w:rsidR="003672CD" w:rsidRPr="00104083">
        <w:rPr>
          <w:rFonts w:cstheme="minorHAnsi"/>
          <w:b/>
        </w:rPr>
        <w:t>Załącznikiem nr 5 do SW</w:t>
      </w:r>
      <w:r w:rsidR="003672CD" w:rsidRPr="003C3C9A">
        <w:rPr>
          <w:rFonts w:cstheme="minorHAnsi"/>
        </w:rPr>
        <w:t>Z.</w:t>
      </w:r>
    </w:p>
    <w:p w14:paraId="14BCC7CA" w14:textId="13F458B1" w:rsidR="003A6797" w:rsidRDefault="003A6797" w:rsidP="00731A29">
      <w:pPr>
        <w:pStyle w:val="Akapitzlist"/>
        <w:numPr>
          <w:ilvl w:val="4"/>
          <w:numId w:val="1"/>
        </w:numPr>
        <w:jc w:val="both"/>
        <w:rPr>
          <w:rFonts w:ascii="Calibri" w:eastAsia="Trebuchet MS" w:hAnsi="Calibri" w:cs="Arial"/>
          <w:szCs w:val="24"/>
        </w:rPr>
      </w:pPr>
      <w:r>
        <w:rPr>
          <w:rFonts w:ascii="Calibri" w:eastAsia="Trebuchet MS" w:hAnsi="Calibri" w:cs="Arial"/>
          <w:szCs w:val="24"/>
        </w:rPr>
        <w:t xml:space="preserve">złoży </w:t>
      </w:r>
      <w:r w:rsidRPr="003A6797">
        <w:rPr>
          <w:rFonts w:ascii="Calibri" w:eastAsia="Trebuchet MS" w:hAnsi="Calibri" w:cs="Arial"/>
          <w:szCs w:val="24"/>
        </w:rPr>
        <w:t xml:space="preserve">oświadczenie potwierdzające oddelegowanie na potrzeby realizacji </w:t>
      </w:r>
      <w:r w:rsidR="00731A29">
        <w:rPr>
          <w:rFonts w:ascii="Calibri" w:eastAsia="Trebuchet MS" w:hAnsi="Calibri" w:cs="Arial"/>
          <w:szCs w:val="24"/>
        </w:rPr>
        <w:t>u</w:t>
      </w:r>
      <w:r w:rsidRPr="003A6797">
        <w:rPr>
          <w:rFonts w:ascii="Calibri" w:eastAsia="Trebuchet MS" w:hAnsi="Calibri" w:cs="Arial"/>
          <w:szCs w:val="24"/>
        </w:rPr>
        <w:t>sługi Kampanii Zamawiającego co najmniej jednego specjalisty odpowiadającego za zakup i planowanie kampanii, posiadającego możliwe do udokumentowania co najmniej 3-letnie doświadczenie w planowaniu i</w:t>
      </w:r>
      <w:r w:rsidR="006752F4">
        <w:rPr>
          <w:rFonts w:ascii="Calibri" w:eastAsia="Trebuchet MS" w:hAnsi="Calibri" w:cs="Arial"/>
          <w:szCs w:val="24"/>
        </w:rPr>
        <w:t> </w:t>
      </w:r>
      <w:r w:rsidRPr="003A6797">
        <w:rPr>
          <w:rFonts w:ascii="Calibri" w:eastAsia="Trebuchet MS" w:hAnsi="Calibri" w:cs="Arial"/>
          <w:szCs w:val="24"/>
        </w:rPr>
        <w:t xml:space="preserve">zakupie kampanii internetowych. W ramach oświadczenia Wykonawca lub Konsorcjum składające ofertę potwierdza wyznaczenie wyżej wymienionego specjalisty na czas trwania Kampanii do roli osoby pierwszego kontaktu z Zamawiającym oraz do: planowania, zakupu i prowadzenia Kampanii Zamawiającego i koordynacji wszystkich działań przedstawionych w </w:t>
      </w:r>
      <w:r w:rsidR="00B300ED">
        <w:rPr>
          <w:rFonts w:ascii="Calibri" w:eastAsia="Trebuchet MS" w:hAnsi="Calibri" w:cs="Arial"/>
          <w:szCs w:val="24"/>
        </w:rPr>
        <w:t xml:space="preserve">rekomendacji </w:t>
      </w:r>
      <w:proofErr w:type="spellStart"/>
      <w:r w:rsidR="00B300ED">
        <w:rPr>
          <w:rFonts w:ascii="Calibri" w:eastAsia="Trebuchet MS" w:hAnsi="Calibri" w:cs="Arial"/>
          <w:szCs w:val="24"/>
        </w:rPr>
        <w:t>mediowej</w:t>
      </w:r>
      <w:proofErr w:type="spellEnd"/>
      <w:r w:rsidR="00B300ED" w:rsidRPr="003A6797">
        <w:rPr>
          <w:rFonts w:ascii="Calibri" w:eastAsia="Trebuchet MS" w:hAnsi="Calibri" w:cs="Arial"/>
          <w:szCs w:val="24"/>
        </w:rPr>
        <w:t xml:space="preserve"> </w:t>
      </w:r>
      <w:r w:rsidRPr="003A6797">
        <w:rPr>
          <w:rFonts w:ascii="Calibri" w:eastAsia="Trebuchet MS" w:hAnsi="Calibri" w:cs="Arial"/>
          <w:szCs w:val="24"/>
        </w:rPr>
        <w:t>Wykonawcy</w:t>
      </w:r>
      <w:r w:rsidR="003672CD">
        <w:rPr>
          <w:rFonts w:ascii="Calibri" w:eastAsia="Trebuchet MS" w:hAnsi="Calibri" w:cs="Arial"/>
          <w:szCs w:val="24"/>
        </w:rPr>
        <w:t xml:space="preserve"> </w:t>
      </w:r>
      <w:r w:rsidR="003672CD" w:rsidRPr="003A6797">
        <w:rPr>
          <w:rFonts w:cstheme="minorHAnsi"/>
        </w:rPr>
        <w:t xml:space="preserve">zgodnie z </w:t>
      </w:r>
      <w:r w:rsidR="003672CD" w:rsidRPr="00104083">
        <w:rPr>
          <w:rFonts w:cstheme="minorHAnsi"/>
          <w:b/>
        </w:rPr>
        <w:t>Załącznikiem nr 5 do SWZ</w:t>
      </w:r>
      <w:r w:rsidR="00636756" w:rsidRPr="003C3C9A">
        <w:rPr>
          <w:rFonts w:cstheme="minorHAnsi"/>
        </w:rPr>
        <w:t>.</w:t>
      </w:r>
    </w:p>
    <w:p w14:paraId="73ED9CAD" w14:textId="517AE37D" w:rsidR="003A6797" w:rsidRPr="007936B4" w:rsidRDefault="003A6797" w:rsidP="00731A29">
      <w:pPr>
        <w:pStyle w:val="Akapitzlist"/>
        <w:numPr>
          <w:ilvl w:val="4"/>
          <w:numId w:val="1"/>
        </w:numPr>
        <w:jc w:val="both"/>
        <w:rPr>
          <w:rFonts w:ascii="Calibri" w:eastAsia="Trebuchet MS" w:hAnsi="Calibri" w:cs="Arial"/>
          <w:szCs w:val="24"/>
        </w:rPr>
      </w:pPr>
      <w:r w:rsidRPr="007936B4">
        <w:rPr>
          <w:rFonts w:cstheme="minorHAnsi"/>
        </w:rPr>
        <w:t xml:space="preserve">złoży oświadczenie </w:t>
      </w:r>
      <w:r w:rsidR="008742E3" w:rsidRPr="007936B4">
        <w:rPr>
          <w:rFonts w:cstheme="minorHAnsi"/>
        </w:rPr>
        <w:t xml:space="preserve">dotyczące </w:t>
      </w:r>
      <w:r w:rsidRPr="007936B4">
        <w:rPr>
          <w:rFonts w:cstheme="minorHAnsi"/>
        </w:rPr>
        <w:t xml:space="preserve">dedykowania co najmniej jednej osoby do obsługi każdego z zaproponowanych w </w:t>
      </w:r>
      <w:r w:rsidR="00B300ED">
        <w:rPr>
          <w:rFonts w:cstheme="minorHAnsi"/>
        </w:rPr>
        <w:t xml:space="preserve">rekomendacji </w:t>
      </w:r>
      <w:proofErr w:type="spellStart"/>
      <w:r w:rsidR="00B300ED">
        <w:rPr>
          <w:rFonts w:cstheme="minorHAnsi"/>
        </w:rPr>
        <w:t>mediowej</w:t>
      </w:r>
      <w:proofErr w:type="spellEnd"/>
      <w:r w:rsidR="00B300ED" w:rsidRPr="007936B4">
        <w:rPr>
          <w:rFonts w:cstheme="minorHAnsi"/>
        </w:rPr>
        <w:t xml:space="preserve"> </w:t>
      </w:r>
      <w:r w:rsidRPr="007936B4">
        <w:rPr>
          <w:rFonts w:cstheme="minorHAnsi"/>
        </w:rPr>
        <w:lastRenderedPageBreak/>
        <w:t xml:space="preserve">Wykonawcy działań specjalistycznych (takich jak np.: </w:t>
      </w:r>
      <w:proofErr w:type="spellStart"/>
      <w:r w:rsidRPr="007936B4">
        <w:rPr>
          <w:rFonts w:cstheme="minorHAnsi"/>
        </w:rPr>
        <w:t>Programmatic</w:t>
      </w:r>
      <w:proofErr w:type="spellEnd"/>
      <w:r w:rsidRPr="007936B4">
        <w:rPr>
          <w:rFonts w:cstheme="minorHAnsi"/>
        </w:rPr>
        <w:t xml:space="preserve">, SEM, </w:t>
      </w:r>
      <w:r w:rsidR="00DF5F27">
        <w:rPr>
          <w:rFonts w:cstheme="minorHAnsi"/>
        </w:rPr>
        <w:t>media społecznościowe</w:t>
      </w:r>
      <w:r w:rsidRPr="007936B4">
        <w:rPr>
          <w:rFonts w:cstheme="minorHAnsi"/>
        </w:rPr>
        <w:t>, Performance i inne) na czas trwania Kampanii Zamawiającego</w:t>
      </w:r>
      <w:r w:rsidR="00BA614C">
        <w:rPr>
          <w:rFonts w:cstheme="minorHAnsi"/>
        </w:rPr>
        <w:t xml:space="preserve"> zgodnie z </w:t>
      </w:r>
      <w:r w:rsidR="00BA614C" w:rsidRPr="00104083">
        <w:rPr>
          <w:rFonts w:cstheme="minorHAnsi"/>
          <w:b/>
        </w:rPr>
        <w:t>Załącznikiem nr 5 do SWZ</w:t>
      </w:r>
      <w:r w:rsidRPr="007936B4">
        <w:rPr>
          <w:rFonts w:cstheme="minorHAnsi"/>
        </w:rPr>
        <w:t>.</w:t>
      </w:r>
    </w:p>
    <w:p w14:paraId="5B678A82" w14:textId="40202D3E" w:rsidR="004A64D1" w:rsidRPr="004A64D1" w:rsidRDefault="004A64D1" w:rsidP="009B2E52">
      <w:pPr>
        <w:pStyle w:val="Akapitzlist"/>
        <w:ind w:left="3960"/>
        <w:rPr>
          <w:rFonts w:ascii="Calibri" w:eastAsia="Trebuchet MS" w:hAnsi="Calibri" w:cs="Arial"/>
          <w:szCs w:val="24"/>
        </w:rPr>
      </w:pPr>
    </w:p>
    <w:p w14:paraId="767E4931" w14:textId="3B4B9D79" w:rsid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Wartości podane w dokumentach potwierdzających spełnianie warunku,  w</w:t>
      </w:r>
      <w:r w:rsidR="006752F4">
        <w:rPr>
          <w:rFonts w:ascii="Calibri" w:hAnsi="Calibri" w:cs="Arial"/>
          <w:sz w:val="24"/>
          <w:szCs w:val="24"/>
        </w:rPr>
        <w:t> </w:t>
      </w:r>
      <w:r w:rsidRPr="004A64D1">
        <w:rPr>
          <w:rFonts w:ascii="Calibri" w:hAnsi="Calibri" w:cs="Arial"/>
          <w:sz w:val="24"/>
          <w:szCs w:val="24"/>
        </w:rPr>
        <w:t>walutach innych niż wskazane przez Zamawiającego, Wykonawca przeliczy według średniego kursu NBP na dzień podpisania protokołu odbioru lub równoważnego dokumentu wskazując</w:t>
      </w:r>
      <w:r w:rsidR="0075112E">
        <w:rPr>
          <w:rFonts w:ascii="Calibri" w:hAnsi="Calibri" w:cs="Arial"/>
          <w:sz w:val="24"/>
          <w:szCs w:val="24"/>
        </w:rPr>
        <w:t>ego</w:t>
      </w:r>
      <w:r w:rsidRPr="004A64D1">
        <w:rPr>
          <w:rFonts w:ascii="Calibri" w:hAnsi="Calibri" w:cs="Arial"/>
          <w:sz w:val="24"/>
          <w:szCs w:val="24"/>
        </w:rPr>
        <w:t xml:space="preserve"> należyte wykonanie dostawy.</w:t>
      </w:r>
    </w:p>
    <w:p w14:paraId="19DEE89B" w14:textId="130CD6C0"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Wykonawcy mogą wspólnie ubiegać się o udzielenie zamówienia. W takim przypadku, </w:t>
      </w:r>
      <w:r w:rsidR="003C3C9A">
        <w:rPr>
          <w:rFonts w:ascii="Calibri" w:hAnsi="Calibri" w:cs="Arial"/>
          <w:sz w:val="24"/>
          <w:szCs w:val="24"/>
        </w:rPr>
        <w:t>W</w:t>
      </w:r>
      <w:r w:rsidRPr="004A64D1">
        <w:rPr>
          <w:rFonts w:ascii="Calibri" w:hAnsi="Calibri" w:cs="Arial"/>
          <w:sz w:val="24"/>
          <w:szCs w:val="24"/>
        </w:rPr>
        <w:t>ykonawcy ustanawiają pełnomocnika do reprezentowania ich w</w:t>
      </w:r>
      <w:r w:rsidR="006752F4">
        <w:rPr>
          <w:rFonts w:ascii="Calibri" w:hAnsi="Calibri" w:cs="Arial"/>
          <w:sz w:val="24"/>
          <w:szCs w:val="24"/>
        </w:rPr>
        <w:t> </w:t>
      </w:r>
      <w:r w:rsidRPr="004A64D1">
        <w:rPr>
          <w:rFonts w:ascii="Calibri" w:hAnsi="Calibri" w:cs="Arial"/>
          <w:sz w:val="24"/>
          <w:szCs w:val="24"/>
        </w:rPr>
        <w:t>postępowaniu o udzielenie zamówienia albo reprezentowania w</w:t>
      </w:r>
      <w:r w:rsidR="006752F4">
        <w:rPr>
          <w:rFonts w:ascii="Calibri" w:hAnsi="Calibri" w:cs="Arial"/>
          <w:sz w:val="24"/>
          <w:szCs w:val="24"/>
        </w:rPr>
        <w:t> </w:t>
      </w:r>
      <w:r w:rsidRPr="004A64D1">
        <w:rPr>
          <w:rFonts w:ascii="Calibri" w:hAnsi="Calibri" w:cs="Arial"/>
          <w:sz w:val="24"/>
          <w:szCs w:val="24"/>
        </w:rPr>
        <w:t xml:space="preserve">postępowaniu i do zawarcia umowy ramowej w sprawie zamówienia publicznego. Uwaga: spółka cywilna jest traktowana jako </w:t>
      </w:r>
      <w:r w:rsidR="003C3C9A">
        <w:rPr>
          <w:rFonts w:ascii="Calibri" w:hAnsi="Calibri" w:cs="Arial"/>
          <w:sz w:val="24"/>
          <w:szCs w:val="24"/>
        </w:rPr>
        <w:t>W</w:t>
      </w:r>
      <w:r w:rsidRPr="004A64D1">
        <w:rPr>
          <w:rFonts w:ascii="Calibri" w:hAnsi="Calibri" w:cs="Arial"/>
          <w:sz w:val="24"/>
          <w:szCs w:val="24"/>
        </w:rPr>
        <w:t xml:space="preserve">ykonawcy ubiegający się wspólnie. Przed udzieleniem zamówienia Zamawiający uprawniony jest do żądania przedłożenia zawartej umowy regulującej zasady współpracy </w:t>
      </w:r>
      <w:r w:rsidR="003C3C9A">
        <w:rPr>
          <w:rFonts w:ascii="Calibri" w:hAnsi="Calibri" w:cs="Arial"/>
          <w:sz w:val="24"/>
          <w:szCs w:val="24"/>
        </w:rPr>
        <w:t>W</w:t>
      </w:r>
      <w:r w:rsidRPr="004A64D1">
        <w:rPr>
          <w:rFonts w:ascii="Calibri" w:hAnsi="Calibri" w:cs="Arial"/>
          <w:sz w:val="24"/>
          <w:szCs w:val="24"/>
        </w:rPr>
        <w:t>ykonawców wspólnie składających ofertę (tj. umowę konsorcjum, umowę spółki cywilnej).</w:t>
      </w:r>
    </w:p>
    <w:p w14:paraId="178E36B0" w14:textId="12C20833"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u w:val="single"/>
        </w:rPr>
      </w:pPr>
      <w:r w:rsidRPr="004A64D1">
        <w:rPr>
          <w:rFonts w:ascii="Calibri" w:hAnsi="Calibri" w:cs="Arial"/>
          <w:sz w:val="24"/>
          <w:szCs w:val="24"/>
        </w:rPr>
        <w:t xml:space="preserve">W przypadku wspólnego ubiegania się o zamówienie przez Wykonawców, oświadczenie, o którym mowa w pkt </w:t>
      </w:r>
      <w:r w:rsidR="009879F2" w:rsidRPr="009B2E52">
        <w:rPr>
          <w:rFonts w:ascii="Calibri" w:hAnsi="Calibri" w:cs="Arial"/>
          <w:sz w:val="24"/>
          <w:szCs w:val="24"/>
        </w:rPr>
        <w:t>7</w:t>
      </w:r>
      <w:r w:rsidRPr="009B2E52">
        <w:rPr>
          <w:rFonts w:ascii="Calibri" w:hAnsi="Calibri" w:cs="Arial"/>
          <w:sz w:val="24"/>
          <w:szCs w:val="24"/>
        </w:rPr>
        <w:t>.1. SWZ</w:t>
      </w:r>
      <w:r w:rsidRPr="004A64D1">
        <w:rPr>
          <w:rFonts w:ascii="Calibri" w:hAnsi="Calibri" w:cs="Arial"/>
          <w:sz w:val="24"/>
          <w:szCs w:val="24"/>
        </w:rPr>
        <w:t xml:space="preserve"> składa</w:t>
      </w:r>
      <w:r w:rsidR="00D63CE8">
        <w:rPr>
          <w:rFonts w:ascii="Calibri" w:hAnsi="Calibri" w:cs="Arial"/>
          <w:sz w:val="24"/>
          <w:szCs w:val="24"/>
        </w:rPr>
        <w:t xml:space="preserve"> osobno</w:t>
      </w:r>
      <w:r w:rsidRPr="004A64D1">
        <w:rPr>
          <w:rFonts w:ascii="Calibri" w:hAnsi="Calibri" w:cs="Arial"/>
          <w:sz w:val="24"/>
          <w:szCs w:val="24"/>
        </w:rPr>
        <w:t xml:space="preserve"> każdy z</w:t>
      </w:r>
      <w:r w:rsidR="006752F4">
        <w:rPr>
          <w:rFonts w:ascii="Calibri" w:hAnsi="Calibri" w:cs="Arial"/>
          <w:sz w:val="24"/>
          <w:szCs w:val="24"/>
        </w:rPr>
        <w:t> </w:t>
      </w:r>
      <w:r w:rsidRPr="004A64D1">
        <w:rPr>
          <w:rFonts w:ascii="Calibri" w:hAnsi="Calibri" w:cs="Arial"/>
          <w:sz w:val="24"/>
          <w:szCs w:val="24"/>
        </w:rPr>
        <w:t xml:space="preserve">Wykonawców. Oświadczenia te potwierdzają brak podstaw wykluczenia </w:t>
      </w:r>
      <w:r w:rsidR="00D63CE8">
        <w:rPr>
          <w:rFonts w:ascii="Calibri" w:hAnsi="Calibri" w:cs="Arial"/>
          <w:sz w:val="24"/>
          <w:szCs w:val="24"/>
        </w:rPr>
        <w:t xml:space="preserve">osobno każdego z Wykonawców </w:t>
      </w:r>
      <w:r w:rsidRPr="004A64D1">
        <w:rPr>
          <w:rFonts w:ascii="Calibri" w:hAnsi="Calibri" w:cs="Arial"/>
          <w:sz w:val="24"/>
          <w:szCs w:val="24"/>
        </w:rPr>
        <w:t>oraz spełnianie warunków udziału w</w:t>
      </w:r>
      <w:r w:rsidR="006752F4">
        <w:rPr>
          <w:rFonts w:ascii="Calibri" w:hAnsi="Calibri" w:cs="Arial"/>
          <w:sz w:val="24"/>
          <w:szCs w:val="24"/>
        </w:rPr>
        <w:t> </w:t>
      </w:r>
      <w:r w:rsidRPr="004A64D1">
        <w:rPr>
          <w:rFonts w:ascii="Calibri" w:hAnsi="Calibri" w:cs="Arial"/>
          <w:sz w:val="24"/>
          <w:szCs w:val="24"/>
        </w:rPr>
        <w:t>postępowaniu lub kryteriów selekcji w zakresie, w jakim każdy z</w:t>
      </w:r>
      <w:r w:rsidR="006752F4">
        <w:rPr>
          <w:rFonts w:ascii="Calibri" w:hAnsi="Calibri" w:cs="Arial"/>
          <w:sz w:val="24"/>
          <w:szCs w:val="24"/>
        </w:rPr>
        <w:t> </w:t>
      </w:r>
      <w:r w:rsidR="003C3C9A">
        <w:rPr>
          <w:rFonts w:ascii="Calibri" w:hAnsi="Calibri" w:cs="Arial"/>
          <w:sz w:val="24"/>
          <w:szCs w:val="24"/>
        </w:rPr>
        <w:t>W</w:t>
      </w:r>
      <w:r w:rsidRPr="004A64D1">
        <w:rPr>
          <w:rFonts w:ascii="Calibri" w:hAnsi="Calibri" w:cs="Arial"/>
          <w:sz w:val="24"/>
          <w:szCs w:val="24"/>
        </w:rPr>
        <w:t xml:space="preserve">ykonawców wykazuje spełnienie warunków udziału w postępowaniu lub kryteriów selekcji. </w:t>
      </w:r>
    </w:p>
    <w:p w14:paraId="45D4B024" w14:textId="38C14D1E"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u w:val="single"/>
        </w:rPr>
      </w:pPr>
      <w:r w:rsidRPr="004A64D1">
        <w:rPr>
          <w:rFonts w:ascii="Calibri" w:hAnsi="Calibri" w:cs="Arial"/>
          <w:sz w:val="24"/>
          <w:szCs w:val="24"/>
        </w:rPr>
        <w:t>Wykonawca może w celu potwierdzenia spełniania warunków udziału w</w:t>
      </w:r>
      <w:r w:rsidR="006752F4">
        <w:rPr>
          <w:rFonts w:ascii="Calibri" w:hAnsi="Calibri" w:cs="Arial"/>
          <w:sz w:val="24"/>
          <w:szCs w:val="24"/>
        </w:rPr>
        <w:t> </w:t>
      </w:r>
      <w:r w:rsidRPr="004A64D1">
        <w:rPr>
          <w:rFonts w:ascii="Calibri" w:hAnsi="Calibri" w:cs="Arial"/>
          <w:sz w:val="24"/>
          <w:szCs w:val="24"/>
        </w:rPr>
        <w:t xml:space="preserve">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B762362" w14:textId="2C5159E5"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75112E">
        <w:rPr>
          <w:rFonts w:ascii="Calibri" w:hAnsi="Calibri" w:cs="Arial"/>
          <w:sz w:val="24"/>
          <w:szCs w:val="24"/>
        </w:rPr>
        <w:t>W</w:t>
      </w:r>
      <w:r w:rsidRPr="004A64D1">
        <w:rPr>
          <w:rFonts w:ascii="Calibri" w:hAnsi="Calibri" w:cs="Arial"/>
          <w:sz w:val="24"/>
          <w:szCs w:val="24"/>
        </w:rPr>
        <w:t xml:space="preserve">ykonawca realizując zamówienie, będzie dysponował niezbędnymi zasobami tych podmiotów, zgodnie ze wzorem stanowiącym </w:t>
      </w:r>
      <w:r w:rsidR="003C3C9A" w:rsidRPr="003C3C9A">
        <w:rPr>
          <w:rFonts w:ascii="Calibri" w:hAnsi="Calibri" w:cs="Arial"/>
          <w:sz w:val="24"/>
          <w:szCs w:val="24"/>
        </w:rPr>
        <w:t>Z</w:t>
      </w:r>
      <w:r w:rsidRPr="003C3C9A">
        <w:rPr>
          <w:rFonts w:ascii="Calibri" w:hAnsi="Calibri" w:cs="Arial"/>
          <w:sz w:val="24"/>
          <w:szCs w:val="24"/>
        </w:rPr>
        <w:t>ałącznik nr 4 do SWZ.</w:t>
      </w:r>
      <w:r w:rsidRPr="004A64D1">
        <w:rPr>
          <w:rFonts w:ascii="Calibri" w:hAnsi="Calibri" w:cs="Arial"/>
          <w:sz w:val="24"/>
          <w:szCs w:val="24"/>
        </w:rPr>
        <w:t xml:space="preserve"> </w:t>
      </w:r>
    </w:p>
    <w:p w14:paraId="4E3812F5" w14:textId="6AB84167" w:rsidR="00176D6F"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Zamawiający ocenia, czy udostępniane </w:t>
      </w:r>
      <w:r w:rsidR="0075112E">
        <w:rPr>
          <w:rFonts w:ascii="Calibri" w:hAnsi="Calibri" w:cs="Arial"/>
          <w:sz w:val="24"/>
          <w:szCs w:val="24"/>
        </w:rPr>
        <w:t>W</w:t>
      </w:r>
      <w:r w:rsidRPr="004A64D1">
        <w:rPr>
          <w:rFonts w:ascii="Calibri" w:hAnsi="Calibri" w:cs="Arial"/>
          <w:sz w:val="24"/>
          <w:szCs w:val="24"/>
        </w:rPr>
        <w:t xml:space="preserve">ykonawcy przez podmioty udostępniające zasoby zdolności techniczne lub zawodowe, pozwalają na wykazanie przez </w:t>
      </w:r>
      <w:r w:rsidR="0075112E">
        <w:rPr>
          <w:rFonts w:ascii="Calibri" w:hAnsi="Calibri" w:cs="Arial"/>
          <w:sz w:val="24"/>
          <w:szCs w:val="24"/>
        </w:rPr>
        <w:t>W</w:t>
      </w:r>
      <w:r w:rsidRPr="004A64D1">
        <w:rPr>
          <w:rFonts w:ascii="Calibri" w:hAnsi="Calibri" w:cs="Arial"/>
          <w:sz w:val="24"/>
          <w:szCs w:val="24"/>
        </w:rPr>
        <w:t>ykonawcę spełniania warunków udziału w postępowaniu, a</w:t>
      </w:r>
      <w:r w:rsidR="006752F4">
        <w:rPr>
          <w:rFonts w:ascii="Calibri" w:hAnsi="Calibri" w:cs="Arial"/>
          <w:sz w:val="24"/>
          <w:szCs w:val="24"/>
        </w:rPr>
        <w:t> </w:t>
      </w:r>
      <w:r w:rsidRPr="004A64D1">
        <w:rPr>
          <w:rFonts w:ascii="Calibri" w:hAnsi="Calibri" w:cs="Arial"/>
          <w:sz w:val="24"/>
          <w:szCs w:val="24"/>
        </w:rPr>
        <w:t xml:space="preserve">także bada, czy nie zachodzą wobec tego podmiotu podstawy wykluczenia, które zostały przewidziane względem </w:t>
      </w:r>
      <w:r w:rsidR="0075112E">
        <w:rPr>
          <w:rFonts w:ascii="Calibri" w:hAnsi="Calibri" w:cs="Arial"/>
          <w:sz w:val="24"/>
          <w:szCs w:val="24"/>
        </w:rPr>
        <w:t>W</w:t>
      </w:r>
      <w:r w:rsidRPr="004A64D1">
        <w:rPr>
          <w:rFonts w:ascii="Calibri" w:hAnsi="Calibri" w:cs="Arial"/>
          <w:sz w:val="24"/>
          <w:szCs w:val="24"/>
        </w:rPr>
        <w:t>ykonawcy.</w:t>
      </w:r>
    </w:p>
    <w:p w14:paraId="2F0D520A" w14:textId="565AD5D8" w:rsidR="009879F2" w:rsidRPr="004A64D1" w:rsidRDefault="009879F2" w:rsidP="00731A29">
      <w:pPr>
        <w:pStyle w:val="Teksttreci50"/>
        <w:numPr>
          <w:ilvl w:val="1"/>
          <w:numId w:val="7"/>
        </w:numPr>
        <w:spacing w:before="0" w:line="240" w:lineRule="auto"/>
        <w:ind w:right="60"/>
        <w:jc w:val="both"/>
        <w:rPr>
          <w:rFonts w:ascii="Calibri" w:hAnsi="Calibri" w:cs="Arial"/>
          <w:sz w:val="24"/>
          <w:szCs w:val="24"/>
        </w:rPr>
      </w:pPr>
      <w:r>
        <w:rPr>
          <w:rFonts w:ascii="Calibri" w:hAnsi="Calibri" w:cs="Arial"/>
          <w:sz w:val="24"/>
          <w:szCs w:val="24"/>
        </w:rPr>
        <w:t xml:space="preserve">Wykonawca, w przypadku polegania na zdolnościach lub sytuacji podmiotów udostępniających zasoby, przedstawia, wraz z oświadczeniem, o którym mowa </w:t>
      </w:r>
      <w:r>
        <w:rPr>
          <w:rFonts w:ascii="Calibri" w:hAnsi="Calibri" w:cs="Arial"/>
          <w:sz w:val="24"/>
          <w:szCs w:val="24"/>
        </w:rPr>
        <w:lastRenderedPageBreak/>
        <w:t>w pkt 7.1. także oświadczenie podmiotu udostępniającego zasoby, potwierdzające brak podstaw wykluczenia tego podmiotu oraz odpowiedni spełnianie warunków udziału w postępowaniu lub kryteriów selekcji, w</w:t>
      </w:r>
      <w:r w:rsidR="006752F4">
        <w:rPr>
          <w:rFonts w:ascii="Calibri" w:hAnsi="Calibri" w:cs="Arial"/>
          <w:sz w:val="24"/>
          <w:szCs w:val="24"/>
        </w:rPr>
        <w:t> </w:t>
      </w:r>
      <w:r>
        <w:rPr>
          <w:rFonts w:ascii="Calibri" w:hAnsi="Calibri" w:cs="Arial"/>
          <w:sz w:val="24"/>
          <w:szCs w:val="24"/>
        </w:rPr>
        <w:t xml:space="preserve">zakresie w jakim Wykonawca powołuje się na jego zasoby. </w:t>
      </w:r>
    </w:p>
    <w:p w14:paraId="583C2F39" w14:textId="35C71008"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Jeżeli zdolności techniczne lub zawodowe, sytuacja ekonomiczna lub finansowa podmiotu udostępniającego zasoby nie potwierdzają spełniania przez </w:t>
      </w:r>
      <w:r w:rsidR="0075112E">
        <w:rPr>
          <w:rFonts w:ascii="Calibri" w:hAnsi="Calibri" w:cs="Arial"/>
          <w:sz w:val="24"/>
          <w:szCs w:val="24"/>
        </w:rPr>
        <w:t>W</w:t>
      </w:r>
      <w:r w:rsidRPr="004A64D1">
        <w:rPr>
          <w:rFonts w:ascii="Calibri" w:hAnsi="Calibri" w:cs="Arial"/>
          <w:sz w:val="24"/>
          <w:szCs w:val="24"/>
        </w:rPr>
        <w:t xml:space="preserve">ykonawcę warunków udziału w postępowaniu lub zachodzą wobec tego podmiotu podstawy wykluczenia, </w:t>
      </w:r>
      <w:r w:rsidR="0075112E">
        <w:rPr>
          <w:rFonts w:ascii="Calibri" w:hAnsi="Calibri" w:cs="Arial"/>
          <w:sz w:val="24"/>
          <w:szCs w:val="24"/>
        </w:rPr>
        <w:t>Z</w:t>
      </w:r>
      <w:r w:rsidRPr="004A64D1">
        <w:rPr>
          <w:rFonts w:ascii="Calibri" w:hAnsi="Calibri" w:cs="Arial"/>
          <w:sz w:val="24"/>
          <w:szCs w:val="24"/>
        </w:rPr>
        <w:t xml:space="preserve">amawiający żąda, aby </w:t>
      </w:r>
      <w:r w:rsidR="003C3C9A">
        <w:rPr>
          <w:rFonts w:ascii="Calibri" w:hAnsi="Calibri" w:cs="Arial"/>
          <w:sz w:val="24"/>
          <w:szCs w:val="24"/>
        </w:rPr>
        <w:t>W</w:t>
      </w:r>
      <w:r w:rsidRPr="004A64D1">
        <w:rPr>
          <w:rFonts w:ascii="Calibri" w:hAnsi="Calibri" w:cs="Arial"/>
          <w:sz w:val="24"/>
          <w:szCs w:val="24"/>
        </w:rPr>
        <w:t xml:space="preserve">ykonawca w terminie określonym przez </w:t>
      </w:r>
      <w:r w:rsidR="0075112E">
        <w:rPr>
          <w:rFonts w:ascii="Calibri" w:hAnsi="Calibri" w:cs="Arial"/>
          <w:sz w:val="24"/>
          <w:szCs w:val="24"/>
        </w:rPr>
        <w:t>Z</w:t>
      </w:r>
      <w:r w:rsidRPr="004A64D1">
        <w:rPr>
          <w:rFonts w:ascii="Calibri" w:hAnsi="Calibri" w:cs="Arial"/>
          <w:sz w:val="24"/>
          <w:szCs w:val="24"/>
        </w:rPr>
        <w:t>amawiającego zastąpił ten podmiot innym podmiotem lub podmiotami albo wykazał, że samodzielnie spełnia warunki udziału w postępowaniu</w:t>
      </w:r>
      <w:r w:rsidR="0075112E">
        <w:rPr>
          <w:rFonts w:ascii="Calibri" w:hAnsi="Calibri" w:cs="Arial"/>
          <w:sz w:val="24"/>
          <w:szCs w:val="24"/>
        </w:rPr>
        <w:t>.</w:t>
      </w:r>
    </w:p>
    <w:p w14:paraId="7CB109E1" w14:textId="0F84E3AA" w:rsid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5112E">
        <w:rPr>
          <w:rFonts w:ascii="Calibri" w:hAnsi="Calibri" w:cs="Arial"/>
          <w:sz w:val="24"/>
          <w:szCs w:val="24"/>
        </w:rPr>
        <w:t>.</w:t>
      </w:r>
    </w:p>
    <w:p w14:paraId="2F9FC761" w14:textId="77777777" w:rsid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4754C8" w14:textId="1FB0A0BE" w:rsidR="00176D6F"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6135DF5" w14:textId="77777777" w:rsidR="004A64D1" w:rsidRPr="004A64D1" w:rsidRDefault="004A64D1" w:rsidP="004A64D1">
      <w:pPr>
        <w:pStyle w:val="Teksttreci50"/>
        <w:spacing w:before="0" w:line="240" w:lineRule="auto"/>
        <w:ind w:right="60"/>
        <w:jc w:val="left"/>
        <w:rPr>
          <w:rFonts w:ascii="Calibri" w:hAnsi="Calibri" w:cs="Arial"/>
          <w:sz w:val="24"/>
          <w:szCs w:val="24"/>
        </w:rPr>
      </w:pPr>
    </w:p>
    <w:p w14:paraId="7C0B7EF6" w14:textId="30BEE570" w:rsidR="00B10EB4" w:rsidRDefault="004A64D1" w:rsidP="004A64D1">
      <w:pPr>
        <w:pStyle w:val="Nagwek1"/>
        <w:numPr>
          <w:ilvl w:val="0"/>
          <w:numId w:val="2"/>
        </w:numPr>
      </w:pPr>
      <w:r>
        <w:t>WYKAZ PODMIOTOWYCH ŚRODKÓW DOWODOWYCH ORAZ OŚWIADCZEŃ I DOKUMENTÓW POTWIERDZAJĄCYCH SPEŁNIENIEWARUNKÓW UDZIAŁU W POSTĘPOWA</w:t>
      </w:r>
      <w:r w:rsidR="0075112E">
        <w:t>NI</w:t>
      </w:r>
      <w:r>
        <w:t>U ORAZ BRAK PODSTAW WYKLUCZENIA</w:t>
      </w:r>
    </w:p>
    <w:p w14:paraId="5A7925B2" w14:textId="0E10783B" w:rsidR="004A64D1" w:rsidRPr="004A64D1" w:rsidRDefault="004A64D1" w:rsidP="004A64D1">
      <w:pPr>
        <w:widowControl w:val="0"/>
        <w:numPr>
          <w:ilvl w:val="1"/>
          <w:numId w:val="3"/>
        </w:numPr>
        <w:spacing w:after="120" w:line="276" w:lineRule="auto"/>
        <w:jc w:val="both"/>
        <w:rPr>
          <w:rFonts w:eastAsia="Times New Roman" w:cs="Times New Roman"/>
          <w:b/>
          <w:szCs w:val="24"/>
        </w:rPr>
      </w:pPr>
      <w:r w:rsidRPr="004A64D1">
        <w:rPr>
          <w:rFonts w:eastAsia="Times New Roman" w:cs="Times New Roman"/>
          <w:szCs w:val="24"/>
        </w:rPr>
        <w:t>Wykonawca  w celu wstępnego potwierdzenia, że nie podlega on wykluczeniu oraz spełnia warunki udziału w postępowaniu, obowiązany jest załączyć do</w:t>
      </w:r>
      <w:r w:rsidR="0034161D">
        <w:rPr>
          <w:rFonts w:eastAsia="Times New Roman" w:cs="Times New Roman"/>
          <w:szCs w:val="24"/>
        </w:rPr>
        <w:t xml:space="preserve"> oferty</w:t>
      </w:r>
      <w:r w:rsidRPr="004A64D1">
        <w:rPr>
          <w:rFonts w:eastAsia="Times New Roman" w:cs="Times New Roman"/>
          <w:szCs w:val="24"/>
        </w:rPr>
        <w:t xml:space="preserve">, aktualne na dzień składania ofert, oświadczenie składane na podstawie art. 125 ust. 1 ustawy </w:t>
      </w:r>
      <w:proofErr w:type="spellStart"/>
      <w:r w:rsidR="009879F2">
        <w:rPr>
          <w:rFonts w:eastAsia="Times New Roman" w:cs="Times New Roman"/>
          <w:szCs w:val="24"/>
        </w:rPr>
        <w:t>p.z.p</w:t>
      </w:r>
      <w:proofErr w:type="spellEnd"/>
      <w:r w:rsidRPr="004A64D1">
        <w:rPr>
          <w:rFonts w:eastAsia="Times New Roman" w:cs="Times New Roman"/>
          <w:szCs w:val="24"/>
        </w:rPr>
        <w:t xml:space="preserve">, według wzoru stanowiącego </w:t>
      </w:r>
      <w:r w:rsidRPr="004A64D1">
        <w:rPr>
          <w:rFonts w:eastAsia="Times New Roman" w:cs="Times New Roman"/>
          <w:b/>
          <w:szCs w:val="24"/>
        </w:rPr>
        <w:t>Załącznik nr 3</w:t>
      </w:r>
      <w:r w:rsidRPr="004A64D1">
        <w:rPr>
          <w:rFonts w:eastAsia="Times New Roman" w:cs="Times New Roman"/>
          <w:szCs w:val="24"/>
        </w:rPr>
        <w:t xml:space="preserve"> do Specyfikacji Warunków Zamówienia, potwierdzające, iż:</w:t>
      </w:r>
    </w:p>
    <w:p w14:paraId="74A81399" w14:textId="77777777" w:rsidR="004A64D1" w:rsidRPr="004A64D1" w:rsidRDefault="004A64D1" w:rsidP="004A64D1">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spełnia warunki udziału w postępowaniu;</w:t>
      </w:r>
    </w:p>
    <w:p w14:paraId="6F04D109" w14:textId="77777777" w:rsidR="004A64D1" w:rsidRPr="004A64D1" w:rsidRDefault="004A64D1" w:rsidP="004A64D1">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nie podlega wykluczeniu z postępowania.</w:t>
      </w:r>
    </w:p>
    <w:p w14:paraId="26D43B3C" w14:textId="77777777" w:rsidR="004A64D1" w:rsidRPr="004A64D1" w:rsidRDefault="004A64D1" w:rsidP="004A64D1">
      <w:pPr>
        <w:widowControl w:val="0"/>
        <w:spacing w:after="0" w:line="240" w:lineRule="auto"/>
        <w:ind w:left="851" w:hanging="425"/>
        <w:jc w:val="both"/>
        <w:rPr>
          <w:rFonts w:eastAsia="Times New Roman" w:cs="Times New Roman"/>
          <w:color w:val="FF0000"/>
          <w:szCs w:val="24"/>
        </w:rPr>
      </w:pPr>
    </w:p>
    <w:p w14:paraId="36F1351B" w14:textId="5C3443A1" w:rsidR="004A64D1" w:rsidRPr="004A64D1" w:rsidRDefault="004A64D1" w:rsidP="004A64D1">
      <w:pPr>
        <w:widowControl w:val="0"/>
        <w:numPr>
          <w:ilvl w:val="1"/>
          <w:numId w:val="3"/>
        </w:numPr>
        <w:spacing w:after="0" w:line="240" w:lineRule="auto"/>
        <w:jc w:val="both"/>
        <w:rPr>
          <w:rFonts w:eastAsia="Times New Roman" w:cs="Times New Roman"/>
          <w:szCs w:val="24"/>
        </w:rPr>
      </w:pPr>
      <w:r w:rsidRPr="004A64D1">
        <w:rPr>
          <w:rFonts w:eastAsia="Times New Roman" w:cs="Times New Roman"/>
          <w:szCs w:val="24"/>
        </w:rPr>
        <w:t xml:space="preserve">Informacje zawarte w oświadczeniu, o którym mowa w pkt </w:t>
      </w:r>
      <w:r>
        <w:rPr>
          <w:rFonts w:eastAsia="Times New Roman" w:cs="Times New Roman"/>
          <w:szCs w:val="24"/>
        </w:rPr>
        <w:t>8</w:t>
      </w:r>
      <w:r w:rsidRPr="004A64D1">
        <w:rPr>
          <w:rFonts w:eastAsia="Times New Roman" w:cs="Times New Roman"/>
          <w:szCs w:val="24"/>
        </w:rPr>
        <w:t>.1. stanowią wstępne potwierdzenie, że Wykonawca nie podlega wykluczeniu oraz spełnia warunki udziału w postępowaniu.</w:t>
      </w:r>
    </w:p>
    <w:p w14:paraId="40AAA556" w14:textId="275F4A42" w:rsidR="004A64D1" w:rsidRPr="004A64D1" w:rsidRDefault="004A64D1" w:rsidP="004A64D1">
      <w:pPr>
        <w:widowControl w:val="0"/>
        <w:numPr>
          <w:ilvl w:val="1"/>
          <w:numId w:val="3"/>
        </w:numPr>
        <w:spacing w:after="0" w:line="240" w:lineRule="auto"/>
        <w:jc w:val="both"/>
        <w:rPr>
          <w:rFonts w:eastAsia="Times New Roman" w:cs="Times New Roman"/>
          <w:szCs w:val="24"/>
        </w:rPr>
      </w:pPr>
      <w:r w:rsidRPr="004A64D1">
        <w:rPr>
          <w:rFonts w:eastAsia="Times New Roman" w:cs="Times New Roman"/>
          <w:szCs w:val="24"/>
        </w:rPr>
        <w:t xml:space="preserve">Zamawiający, zgodnie z art. 139 ustawy </w:t>
      </w:r>
      <w:proofErr w:type="spellStart"/>
      <w:r>
        <w:rPr>
          <w:rFonts w:eastAsia="Times New Roman" w:cs="Times New Roman"/>
          <w:szCs w:val="24"/>
        </w:rPr>
        <w:t>p.z.p</w:t>
      </w:r>
      <w:proofErr w:type="spellEnd"/>
      <w:r>
        <w:rPr>
          <w:rFonts w:eastAsia="Times New Roman" w:cs="Times New Roman"/>
          <w:szCs w:val="24"/>
        </w:rPr>
        <w:t>.</w:t>
      </w:r>
      <w:r w:rsidRPr="004A64D1">
        <w:rPr>
          <w:rFonts w:eastAsia="Times New Roman" w:cs="Times New Roman"/>
          <w:szCs w:val="24"/>
        </w:rPr>
        <w:t>, w pierwszej kolejności dokona oceny ofert, a następnie zbada czy Wykonawca, którego oferta została oceniona jako najkorzystniejsza nie podlega wykluczeniu oraz spełnia warunki udziału w</w:t>
      </w:r>
      <w:r w:rsidR="006752F4">
        <w:rPr>
          <w:rFonts w:eastAsia="Times New Roman" w:cs="Times New Roman"/>
          <w:szCs w:val="24"/>
        </w:rPr>
        <w:t> </w:t>
      </w:r>
      <w:r w:rsidRPr="004A64D1">
        <w:rPr>
          <w:rFonts w:eastAsia="Times New Roman" w:cs="Times New Roman"/>
          <w:szCs w:val="24"/>
        </w:rPr>
        <w:t>postępowaniu.</w:t>
      </w:r>
    </w:p>
    <w:p w14:paraId="6D95B26D" w14:textId="3E3F0E6A"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lastRenderedPageBreak/>
        <w:t xml:space="preserve">Zamawiający wzywa </w:t>
      </w:r>
      <w:r w:rsidR="0075112E">
        <w:rPr>
          <w:rFonts w:eastAsia="Times New Roman" w:cs="Times New Roman"/>
          <w:szCs w:val="24"/>
        </w:rPr>
        <w:t>W</w:t>
      </w:r>
      <w:r w:rsidRPr="004A64D1">
        <w:rPr>
          <w:rFonts w:eastAsia="Times New Roman" w:cs="Times New Roman"/>
          <w:szCs w:val="24"/>
        </w:rPr>
        <w:t>ykonawcę, którego oferta została najwyżej oceniona, do złożenia w wyznaczonym terminie, nie krótszym niż 5 dni od dnia wezwania, podmiotowych środków dowodowych, jeżeli wymagał ich złożenia w ogłoszeniu o</w:t>
      </w:r>
      <w:r w:rsidR="006752F4">
        <w:rPr>
          <w:rFonts w:eastAsia="Times New Roman" w:cs="Times New Roman"/>
          <w:szCs w:val="24"/>
        </w:rPr>
        <w:t> </w:t>
      </w:r>
      <w:r w:rsidRPr="004A64D1">
        <w:rPr>
          <w:rFonts w:eastAsia="Times New Roman" w:cs="Times New Roman"/>
          <w:szCs w:val="24"/>
        </w:rPr>
        <w:t>zamówieniu lub dokumentach zamówienia, aktualnych na dzień złożenia podmiotowych środków dowodowych.</w:t>
      </w:r>
    </w:p>
    <w:p w14:paraId="287EBA06" w14:textId="6A11DD27" w:rsidR="004A64D1" w:rsidRPr="009016A1" w:rsidRDefault="004A64D1" w:rsidP="009016A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Podmiotowe środki dowodowe wymagane od </w:t>
      </w:r>
      <w:r w:rsidR="0075112E">
        <w:rPr>
          <w:rFonts w:eastAsia="Times New Roman" w:cs="Times New Roman"/>
          <w:szCs w:val="24"/>
        </w:rPr>
        <w:t>W</w:t>
      </w:r>
      <w:r w:rsidRPr="004A64D1">
        <w:rPr>
          <w:rFonts w:eastAsia="Times New Roman" w:cs="Times New Roman"/>
          <w:szCs w:val="24"/>
        </w:rPr>
        <w:t>ykonawcy obejmują:</w:t>
      </w:r>
    </w:p>
    <w:p w14:paraId="20B335C6" w14:textId="3BFE197E" w:rsid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odpis lub informacja z Krajowego Rejestru Sądowego lub z Centralnej Ewidencji i Informacji o Działalności Gospodarczej, w zakresie art. 109 ust. 1 pkt 4 </w:t>
      </w:r>
      <w:proofErr w:type="spellStart"/>
      <w:r>
        <w:rPr>
          <w:rFonts w:eastAsia="Times New Roman" w:cs="Times New Roman"/>
          <w:szCs w:val="24"/>
        </w:rPr>
        <w:t>p.z.p</w:t>
      </w:r>
      <w:proofErr w:type="spellEnd"/>
      <w:r>
        <w:rPr>
          <w:rFonts w:eastAsia="Times New Roman" w:cs="Times New Roman"/>
          <w:szCs w:val="24"/>
        </w:rPr>
        <w:t>.</w:t>
      </w:r>
      <w:r w:rsidRPr="004A64D1">
        <w:rPr>
          <w:rFonts w:eastAsia="Times New Roman" w:cs="Times New Roman"/>
          <w:szCs w:val="24"/>
        </w:rPr>
        <w:t>, sporządzonych nie wcześniej niż 3 miesiące przed jej złożeniem, jeżeli odrębne przepisy wymagają wpisu do rejestru lub ewidencji;</w:t>
      </w:r>
    </w:p>
    <w:p w14:paraId="063E5EE2" w14:textId="212C4B6C" w:rsidR="007936B4" w:rsidRPr="00012676" w:rsidRDefault="007936B4" w:rsidP="007936B4">
      <w:pPr>
        <w:widowControl w:val="0"/>
        <w:numPr>
          <w:ilvl w:val="2"/>
          <w:numId w:val="3"/>
        </w:numPr>
        <w:shd w:val="clear" w:color="auto" w:fill="FFFFFF"/>
        <w:spacing w:before="240" w:after="0" w:line="240" w:lineRule="auto"/>
        <w:jc w:val="both"/>
        <w:rPr>
          <w:rFonts w:eastAsia="Times New Roman" w:cs="Times New Roman"/>
          <w:szCs w:val="24"/>
        </w:rPr>
      </w:pPr>
      <w:r>
        <w:rPr>
          <w:rFonts w:eastAsia="Times New Roman" w:cs="Times New Roman"/>
          <w:szCs w:val="24"/>
        </w:rPr>
        <w:t xml:space="preserve">dokument potwierdzający </w:t>
      </w:r>
      <w:r w:rsidRPr="00012676">
        <w:rPr>
          <w:rFonts w:eastAsia="Times New Roman" w:cs="Times New Roman"/>
          <w:szCs w:val="24"/>
        </w:rPr>
        <w:t>posiada</w:t>
      </w:r>
      <w:r>
        <w:rPr>
          <w:rFonts w:eastAsia="Times New Roman" w:cs="Times New Roman"/>
          <w:szCs w:val="24"/>
        </w:rPr>
        <w:t>nie przez Wykonawcę środków</w:t>
      </w:r>
      <w:r w:rsidRPr="00012676">
        <w:rPr>
          <w:rFonts w:eastAsia="Times New Roman" w:cs="Times New Roman"/>
          <w:szCs w:val="24"/>
        </w:rPr>
        <w:t xml:space="preserve"> finansow</w:t>
      </w:r>
      <w:r>
        <w:rPr>
          <w:rFonts w:eastAsia="Times New Roman" w:cs="Times New Roman"/>
          <w:szCs w:val="24"/>
        </w:rPr>
        <w:t>ych</w:t>
      </w:r>
      <w:r w:rsidRPr="00012676">
        <w:rPr>
          <w:rFonts w:eastAsia="Times New Roman" w:cs="Times New Roman"/>
          <w:szCs w:val="24"/>
        </w:rPr>
        <w:t xml:space="preserve"> lub zdolność kredytową w wysokości nie mniejszej niż </w:t>
      </w:r>
      <w:r w:rsidR="00107C08">
        <w:rPr>
          <w:rFonts w:eastAsia="Times New Roman" w:cs="Times New Roman"/>
          <w:szCs w:val="24"/>
        </w:rPr>
        <w:t>1</w:t>
      </w:r>
      <w:r>
        <w:rPr>
          <w:rFonts w:eastAsia="Times New Roman" w:cs="Times New Roman"/>
          <w:szCs w:val="24"/>
        </w:rPr>
        <w:t xml:space="preserve"> </w:t>
      </w:r>
      <w:r w:rsidR="00337FBA">
        <w:rPr>
          <w:rFonts w:eastAsia="Times New Roman" w:cs="Times New Roman"/>
          <w:szCs w:val="24"/>
        </w:rPr>
        <w:t>8</w:t>
      </w:r>
      <w:r w:rsidR="00337FBA" w:rsidRPr="00012676">
        <w:rPr>
          <w:rFonts w:eastAsia="Times New Roman" w:cs="Times New Roman"/>
          <w:szCs w:val="24"/>
        </w:rPr>
        <w:t xml:space="preserve">00 </w:t>
      </w:r>
      <w:r w:rsidRPr="00012676">
        <w:rPr>
          <w:rFonts w:eastAsia="Times New Roman" w:cs="Times New Roman"/>
          <w:szCs w:val="24"/>
        </w:rPr>
        <w:t xml:space="preserve">000,00 PLN (słownie złotych: </w:t>
      </w:r>
      <w:r w:rsidR="00107C08">
        <w:rPr>
          <w:rFonts w:eastAsia="Times New Roman" w:cs="Times New Roman"/>
          <w:szCs w:val="24"/>
        </w:rPr>
        <w:t xml:space="preserve">milion </w:t>
      </w:r>
      <w:r w:rsidR="00337FBA">
        <w:rPr>
          <w:rFonts w:eastAsia="Times New Roman" w:cs="Times New Roman"/>
          <w:szCs w:val="24"/>
        </w:rPr>
        <w:t xml:space="preserve">osiemset </w:t>
      </w:r>
      <w:r w:rsidR="00107C08">
        <w:rPr>
          <w:rFonts w:eastAsia="Times New Roman" w:cs="Times New Roman"/>
          <w:szCs w:val="24"/>
        </w:rPr>
        <w:t>tysięcy złotych</w:t>
      </w:r>
      <w:r w:rsidRPr="00012676">
        <w:rPr>
          <w:rFonts w:eastAsia="Times New Roman" w:cs="Times New Roman"/>
          <w:szCs w:val="24"/>
        </w:rPr>
        <w:t xml:space="preserve"> 00/100); </w:t>
      </w:r>
    </w:p>
    <w:p w14:paraId="1E24D64F" w14:textId="1418D559" w:rsidR="007936B4" w:rsidRPr="004A64D1" w:rsidRDefault="009C12AA" w:rsidP="006B79D1">
      <w:pPr>
        <w:widowControl w:val="0"/>
        <w:numPr>
          <w:ilvl w:val="2"/>
          <w:numId w:val="3"/>
        </w:numPr>
        <w:shd w:val="clear" w:color="auto" w:fill="FFFFFF"/>
        <w:spacing w:before="240" w:after="0" w:line="240" w:lineRule="auto"/>
        <w:jc w:val="both"/>
        <w:rPr>
          <w:rFonts w:eastAsia="Times New Roman" w:cs="Times New Roman"/>
          <w:szCs w:val="24"/>
        </w:rPr>
      </w:pPr>
      <w:r w:rsidRPr="00D26D41">
        <w:rPr>
          <w:rFonts w:eastAsia="Times New Roman" w:cs="Times New Roman"/>
          <w:szCs w:val="24"/>
        </w:rPr>
        <w:t xml:space="preserve">wykaz </w:t>
      </w:r>
      <w:r w:rsidR="00934F23">
        <w:rPr>
          <w:rFonts w:eastAsia="Times New Roman" w:cs="Times New Roman"/>
          <w:szCs w:val="24"/>
        </w:rPr>
        <w:t>osób</w:t>
      </w:r>
      <w:r w:rsidRPr="00D26D41">
        <w:rPr>
          <w:rFonts w:eastAsia="Times New Roman" w:cs="Times New Roman"/>
          <w:szCs w:val="24"/>
        </w:rPr>
        <w:t>, o których mowa w p</w:t>
      </w:r>
      <w:r w:rsidR="009B2E52">
        <w:rPr>
          <w:rFonts w:eastAsia="Times New Roman" w:cs="Times New Roman"/>
          <w:szCs w:val="24"/>
        </w:rPr>
        <w:t>kt</w:t>
      </w:r>
      <w:r w:rsidRPr="00D26D41">
        <w:rPr>
          <w:rFonts w:eastAsia="Times New Roman" w:cs="Times New Roman"/>
          <w:szCs w:val="24"/>
        </w:rPr>
        <w:t xml:space="preserve"> </w:t>
      </w:r>
      <w:r>
        <w:rPr>
          <w:rFonts w:eastAsia="Times New Roman" w:cs="Times New Roman"/>
          <w:szCs w:val="24"/>
        </w:rPr>
        <w:t>7.1.2. lit. d</w:t>
      </w:r>
      <w:r w:rsidRPr="00D26D41">
        <w:rPr>
          <w:rFonts w:eastAsia="Times New Roman" w:cs="Times New Roman"/>
          <w:szCs w:val="24"/>
        </w:rPr>
        <w:t>) pkt (ii</w:t>
      </w:r>
      <w:r w:rsidR="0075112E">
        <w:rPr>
          <w:rFonts w:eastAsia="Times New Roman" w:cs="Times New Roman"/>
          <w:szCs w:val="24"/>
        </w:rPr>
        <w:t>i</w:t>
      </w:r>
      <w:r w:rsidRPr="00D26D41">
        <w:rPr>
          <w:rFonts w:eastAsia="Times New Roman" w:cs="Times New Roman"/>
          <w:szCs w:val="24"/>
        </w:rPr>
        <w:t>)</w:t>
      </w:r>
      <w:r w:rsidR="009B2E52">
        <w:rPr>
          <w:rFonts w:eastAsia="Times New Roman" w:cs="Times New Roman"/>
          <w:szCs w:val="24"/>
        </w:rPr>
        <w:t>-(v)</w:t>
      </w:r>
      <w:r w:rsidRPr="00D26D41">
        <w:rPr>
          <w:rFonts w:eastAsia="Times New Roman" w:cs="Times New Roman"/>
          <w:szCs w:val="24"/>
        </w:rPr>
        <w:t xml:space="preserve"> wraz z informacją na temat ich kwa</w:t>
      </w:r>
      <w:r>
        <w:rPr>
          <w:rFonts w:eastAsia="Times New Roman" w:cs="Times New Roman"/>
          <w:szCs w:val="24"/>
        </w:rPr>
        <w:t>lifikacji zawodowych, uprawnień i</w:t>
      </w:r>
      <w:r w:rsidRPr="00D26D41">
        <w:rPr>
          <w:rFonts w:eastAsia="Times New Roman" w:cs="Times New Roman"/>
          <w:szCs w:val="24"/>
        </w:rPr>
        <w:t xml:space="preserve"> doświadczenia  niezbędnych do realizacji </w:t>
      </w:r>
      <w:r>
        <w:rPr>
          <w:rFonts w:eastAsia="Times New Roman" w:cs="Times New Roman"/>
          <w:szCs w:val="24"/>
        </w:rPr>
        <w:t>przedmiotu zamówienia</w:t>
      </w:r>
      <w:r w:rsidR="00731A29">
        <w:rPr>
          <w:rFonts w:eastAsia="Times New Roman" w:cs="Times New Roman"/>
          <w:szCs w:val="24"/>
        </w:rPr>
        <w:t xml:space="preserve"> oraz niezbędnymi oświadczeniami w</w:t>
      </w:r>
      <w:r w:rsidR="006752F4">
        <w:rPr>
          <w:rFonts w:eastAsia="Times New Roman" w:cs="Times New Roman"/>
          <w:szCs w:val="24"/>
        </w:rPr>
        <w:t> </w:t>
      </w:r>
      <w:r w:rsidR="00731A29">
        <w:rPr>
          <w:rFonts w:eastAsia="Times New Roman" w:cs="Times New Roman"/>
          <w:szCs w:val="24"/>
        </w:rPr>
        <w:t>zakresie wskazanym w pkt 7.1.2. lit. d) pkt (iii)-(v)</w:t>
      </w:r>
      <w:r w:rsidR="006B79D1" w:rsidRPr="006B79D1">
        <w:t xml:space="preserve"> </w:t>
      </w:r>
      <w:r w:rsidR="006B79D1" w:rsidRPr="006B79D1">
        <w:rPr>
          <w:rFonts w:eastAsia="Times New Roman" w:cs="Times New Roman"/>
          <w:szCs w:val="24"/>
        </w:rPr>
        <w:t xml:space="preserve">- </w:t>
      </w:r>
      <w:r w:rsidR="003C3C9A" w:rsidRPr="0048661E">
        <w:rPr>
          <w:rFonts w:eastAsia="Times New Roman" w:cs="Times New Roman"/>
          <w:szCs w:val="24"/>
        </w:rPr>
        <w:t>Z</w:t>
      </w:r>
      <w:r w:rsidR="006B79D1" w:rsidRPr="003C3C9A">
        <w:rPr>
          <w:rFonts w:eastAsia="Times New Roman" w:cs="Times New Roman"/>
          <w:szCs w:val="24"/>
        </w:rPr>
        <w:t>ałącznik nr 5 do SWZ</w:t>
      </w:r>
      <w:r w:rsidR="009B2E52" w:rsidRPr="003C3C9A">
        <w:rPr>
          <w:rFonts w:eastAsia="Times New Roman" w:cs="Times New Roman"/>
          <w:szCs w:val="24"/>
        </w:rPr>
        <w:t xml:space="preserve">. </w:t>
      </w:r>
    </w:p>
    <w:p w14:paraId="1622AC3F" w14:textId="3CA2E91E" w:rsid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wykaz </w:t>
      </w:r>
      <w:r w:rsidR="0075112E">
        <w:rPr>
          <w:rFonts w:eastAsia="Times New Roman" w:cs="Times New Roman"/>
          <w:szCs w:val="24"/>
        </w:rPr>
        <w:t>usług, o których</w:t>
      </w:r>
      <w:r w:rsidR="002858AC">
        <w:rPr>
          <w:rFonts w:eastAsia="Times New Roman" w:cs="Times New Roman"/>
          <w:szCs w:val="24"/>
        </w:rPr>
        <w:t xml:space="preserve"> mowa w pkt 7.1.2. lit. d) pkt </w:t>
      </w:r>
      <w:r w:rsidR="00934F23">
        <w:rPr>
          <w:rFonts w:eastAsia="Times New Roman" w:cs="Times New Roman"/>
          <w:szCs w:val="24"/>
        </w:rPr>
        <w:t>(</w:t>
      </w:r>
      <w:r w:rsidR="002858AC">
        <w:rPr>
          <w:rFonts w:eastAsia="Times New Roman" w:cs="Times New Roman"/>
          <w:szCs w:val="24"/>
        </w:rPr>
        <w:t>i</w:t>
      </w:r>
      <w:r w:rsidR="00934F23">
        <w:rPr>
          <w:rFonts w:eastAsia="Times New Roman" w:cs="Times New Roman"/>
          <w:szCs w:val="24"/>
        </w:rPr>
        <w:t>)</w:t>
      </w:r>
      <w:r w:rsidR="002858AC">
        <w:rPr>
          <w:rFonts w:eastAsia="Times New Roman" w:cs="Times New Roman"/>
          <w:szCs w:val="24"/>
        </w:rPr>
        <w:t xml:space="preserve"> </w:t>
      </w:r>
      <w:r w:rsidR="008C3B6A">
        <w:rPr>
          <w:rFonts w:eastAsia="Times New Roman" w:cs="Times New Roman"/>
          <w:szCs w:val="24"/>
        </w:rPr>
        <w:t>SWZ</w:t>
      </w:r>
      <w:r w:rsidRPr="004A64D1">
        <w:rPr>
          <w:rFonts w:eastAsia="Times New Roman" w:cs="Times New Roman"/>
          <w:szCs w:val="24"/>
        </w:rPr>
        <w:t>, wykonanych, a</w:t>
      </w:r>
      <w:r w:rsidR="006752F4">
        <w:rPr>
          <w:rFonts w:eastAsia="Times New Roman" w:cs="Times New Roman"/>
          <w:szCs w:val="24"/>
        </w:rPr>
        <w:t> </w:t>
      </w:r>
      <w:r w:rsidRPr="004A64D1">
        <w:rPr>
          <w:rFonts w:eastAsia="Times New Roman" w:cs="Times New Roman"/>
          <w:szCs w:val="24"/>
        </w:rPr>
        <w:t>w</w:t>
      </w:r>
      <w:r w:rsidR="006752F4">
        <w:rPr>
          <w:rFonts w:eastAsia="Times New Roman" w:cs="Times New Roman"/>
          <w:szCs w:val="24"/>
        </w:rPr>
        <w:t> </w:t>
      </w:r>
      <w:r w:rsidRPr="004A64D1">
        <w:rPr>
          <w:rFonts w:eastAsia="Times New Roman" w:cs="Times New Roman"/>
          <w:szCs w:val="24"/>
        </w:rPr>
        <w:t xml:space="preserve">przypadku świadczeń powtarzających się lub ciągłych również wykonywanych, w okresie ostatnich </w:t>
      </w:r>
      <w:r w:rsidR="00FB005C">
        <w:rPr>
          <w:rFonts w:eastAsia="Times New Roman" w:cs="Times New Roman"/>
          <w:szCs w:val="24"/>
        </w:rPr>
        <w:t>18</w:t>
      </w:r>
      <w:r w:rsidR="00DF2A6F">
        <w:rPr>
          <w:rFonts w:eastAsia="Times New Roman" w:cs="Times New Roman"/>
          <w:szCs w:val="24"/>
        </w:rPr>
        <w:t xml:space="preserve"> </w:t>
      </w:r>
      <w:r w:rsidR="002858AC">
        <w:rPr>
          <w:rFonts w:eastAsia="Times New Roman" w:cs="Times New Roman"/>
          <w:szCs w:val="24"/>
        </w:rPr>
        <w:t>miesięcy</w:t>
      </w:r>
      <w:r w:rsidRPr="004A64D1">
        <w:rPr>
          <w:rFonts w:eastAsia="Times New Roman" w:cs="Times New Roman"/>
          <w:szCs w:val="24"/>
        </w:rPr>
        <w: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w:t>
      </w:r>
      <w:r w:rsidR="006752F4">
        <w:rPr>
          <w:rFonts w:eastAsia="Times New Roman" w:cs="Times New Roman"/>
          <w:szCs w:val="24"/>
        </w:rPr>
        <w:t> </w:t>
      </w:r>
      <w:r w:rsidRPr="004A64D1">
        <w:rPr>
          <w:rFonts w:eastAsia="Times New Roman" w:cs="Times New Roman"/>
          <w:szCs w:val="24"/>
        </w:rPr>
        <w:t>w</w:t>
      </w:r>
      <w:r w:rsidR="006752F4">
        <w:rPr>
          <w:rFonts w:eastAsia="Times New Roman" w:cs="Times New Roman"/>
          <w:szCs w:val="24"/>
        </w:rPr>
        <w:t> </w:t>
      </w:r>
      <w:r w:rsidRPr="004A64D1">
        <w:rPr>
          <w:rFonts w:eastAsia="Times New Roman" w:cs="Times New Roman"/>
          <w:szCs w:val="24"/>
        </w:rPr>
        <w:t>przypadku świadczeń powtarzających się lub ciągłych są wykonywane, a</w:t>
      </w:r>
      <w:r w:rsidR="006752F4">
        <w:rPr>
          <w:rFonts w:eastAsia="Times New Roman" w:cs="Times New Roman"/>
          <w:szCs w:val="24"/>
        </w:rPr>
        <w:t> </w:t>
      </w:r>
      <w:r w:rsidRPr="004A64D1">
        <w:rPr>
          <w:rFonts w:eastAsia="Times New Roman" w:cs="Times New Roman"/>
          <w:szCs w:val="24"/>
        </w:rPr>
        <w:t xml:space="preserve">jeżeli z uzasadnionej przyczyny o obiektywnym charakterze </w:t>
      </w:r>
      <w:r w:rsidR="00A00047">
        <w:rPr>
          <w:rFonts w:eastAsia="Times New Roman" w:cs="Times New Roman"/>
          <w:szCs w:val="24"/>
        </w:rPr>
        <w:t>W</w:t>
      </w:r>
      <w:r w:rsidRPr="004A64D1">
        <w:rPr>
          <w:rFonts w:eastAsia="Times New Roman" w:cs="Times New Roman"/>
          <w:szCs w:val="24"/>
        </w:rPr>
        <w:t xml:space="preserve">ykonawca nie jest w stanie uzyskać tych dokumentów – oświadczenie </w:t>
      </w:r>
      <w:r w:rsidR="00A00047">
        <w:rPr>
          <w:rFonts w:eastAsia="Times New Roman" w:cs="Times New Roman"/>
          <w:szCs w:val="24"/>
        </w:rPr>
        <w:t>W</w:t>
      </w:r>
      <w:r w:rsidRPr="004A64D1">
        <w:rPr>
          <w:rFonts w:eastAsia="Times New Roman" w:cs="Times New Roman"/>
          <w:szCs w:val="24"/>
        </w:rPr>
        <w:t>ykonawcy; w</w:t>
      </w:r>
      <w:r w:rsidR="006752F4">
        <w:rPr>
          <w:rFonts w:eastAsia="Times New Roman" w:cs="Times New Roman"/>
          <w:szCs w:val="24"/>
        </w:rPr>
        <w:t> </w:t>
      </w:r>
      <w:r w:rsidRPr="004A64D1">
        <w:rPr>
          <w:rFonts w:eastAsia="Times New Roman" w:cs="Times New Roman"/>
          <w:szCs w:val="24"/>
        </w:rPr>
        <w:t xml:space="preserve">przypadku świadczeń powtarzających się lub ciągłych nadal wykonywanych referencje bądź inne dokumenty potwierdzające ich należyte wykonywanie powinny być wydane w okresie ostatnich 3 miesięcy </w:t>
      </w:r>
      <w:r w:rsidRPr="003C3C9A">
        <w:rPr>
          <w:rFonts w:eastAsia="Times New Roman" w:cs="Times New Roman"/>
          <w:szCs w:val="24"/>
        </w:rPr>
        <w:t xml:space="preserve">- </w:t>
      </w:r>
      <w:r w:rsidR="003C3C9A" w:rsidRPr="003C3C9A">
        <w:rPr>
          <w:rFonts w:eastAsia="Times New Roman" w:cs="Times New Roman"/>
          <w:szCs w:val="24"/>
        </w:rPr>
        <w:t>Z</w:t>
      </w:r>
      <w:r w:rsidRPr="003C3C9A">
        <w:rPr>
          <w:rFonts w:eastAsia="Times New Roman" w:cs="Times New Roman"/>
          <w:szCs w:val="24"/>
        </w:rPr>
        <w:t>ałącznik nr 5 do SWZ</w:t>
      </w:r>
      <w:r w:rsidR="006B79D1" w:rsidRPr="003C3C9A">
        <w:rPr>
          <w:rFonts w:eastAsia="Times New Roman" w:cs="Times New Roman"/>
          <w:szCs w:val="24"/>
        </w:rPr>
        <w:t>.</w:t>
      </w:r>
    </w:p>
    <w:p w14:paraId="13312215" w14:textId="2F6AE3B5" w:rsidR="00934F23" w:rsidRDefault="00934F23" w:rsidP="00934F23">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wykaz </w:t>
      </w:r>
      <w:r w:rsidR="00A00047">
        <w:rPr>
          <w:rFonts w:eastAsia="Times New Roman" w:cs="Times New Roman"/>
          <w:szCs w:val="24"/>
        </w:rPr>
        <w:t>usług, o których</w:t>
      </w:r>
      <w:r>
        <w:rPr>
          <w:rFonts w:eastAsia="Times New Roman" w:cs="Times New Roman"/>
          <w:szCs w:val="24"/>
        </w:rPr>
        <w:t xml:space="preserve"> mowa w pkt 7.1.2. lit. d) pkt (ii) </w:t>
      </w:r>
      <w:r w:rsidR="008C3B6A">
        <w:rPr>
          <w:rFonts w:eastAsia="Times New Roman" w:cs="Times New Roman"/>
          <w:szCs w:val="24"/>
        </w:rPr>
        <w:t>SWZ</w:t>
      </w:r>
      <w:r w:rsidRPr="004A64D1">
        <w:rPr>
          <w:rFonts w:eastAsia="Times New Roman" w:cs="Times New Roman"/>
          <w:szCs w:val="24"/>
        </w:rPr>
        <w:t>, wykonanych, a</w:t>
      </w:r>
      <w:r w:rsidR="006752F4">
        <w:rPr>
          <w:rFonts w:eastAsia="Times New Roman" w:cs="Times New Roman"/>
          <w:szCs w:val="24"/>
        </w:rPr>
        <w:t> </w:t>
      </w:r>
      <w:r w:rsidRPr="004A64D1">
        <w:rPr>
          <w:rFonts w:eastAsia="Times New Roman" w:cs="Times New Roman"/>
          <w:szCs w:val="24"/>
        </w:rPr>
        <w:t>w</w:t>
      </w:r>
      <w:r w:rsidR="006752F4">
        <w:rPr>
          <w:rFonts w:eastAsia="Times New Roman" w:cs="Times New Roman"/>
          <w:szCs w:val="24"/>
        </w:rPr>
        <w:t> </w:t>
      </w:r>
      <w:r w:rsidRPr="004A64D1">
        <w:rPr>
          <w:rFonts w:eastAsia="Times New Roman" w:cs="Times New Roman"/>
          <w:szCs w:val="24"/>
        </w:rPr>
        <w:t xml:space="preserve">przypadku świadczeń powtarzających się lub ciągłych również wykonywanych, w okresie ostatnich </w:t>
      </w:r>
      <w:r w:rsidR="00FB005C">
        <w:rPr>
          <w:rFonts w:eastAsia="Times New Roman" w:cs="Times New Roman"/>
          <w:szCs w:val="24"/>
        </w:rPr>
        <w:t>18</w:t>
      </w:r>
      <w:r>
        <w:rPr>
          <w:rFonts w:eastAsia="Times New Roman" w:cs="Times New Roman"/>
          <w:szCs w:val="24"/>
        </w:rPr>
        <w:t xml:space="preserve"> miesięcy</w:t>
      </w:r>
      <w:r w:rsidRPr="004A64D1">
        <w:rPr>
          <w:rFonts w:eastAsia="Times New Roman" w:cs="Times New Roman"/>
          <w:szCs w:val="24"/>
        </w:rPr>
        <w:t xml:space="preserve">,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w:t>
      </w:r>
      <w:r w:rsidRPr="004A64D1">
        <w:rPr>
          <w:rFonts w:eastAsia="Times New Roman" w:cs="Times New Roman"/>
          <w:szCs w:val="24"/>
        </w:rPr>
        <w:lastRenderedPageBreak/>
        <w:t>a</w:t>
      </w:r>
      <w:r w:rsidR="006752F4">
        <w:rPr>
          <w:rFonts w:eastAsia="Times New Roman" w:cs="Times New Roman"/>
          <w:szCs w:val="24"/>
        </w:rPr>
        <w:t> </w:t>
      </w:r>
      <w:r w:rsidRPr="004A64D1">
        <w:rPr>
          <w:rFonts w:eastAsia="Times New Roman" w:cs="Times New Roman"/>
          <w:szCs w:val="24"/>
        </w:rPr>
        <w:t>w</w:t>
      </w:r>
      <w:r w:rsidR="006752F4">
        <w:rPr>
          <w:rFonts w:eastAsia="Times New Roman" w:cs="Times New Roman"/>
          <w:szCs w:val="24"/>
        </w:rPr>
        <w:t> </w:t>
      </w:r>
      <w:r w:rsidRPr="004A64D1">
        <w:rPr>
          <w:rFonts w:eastAsia="Times New Roman" w:cs="Times New Roman"/>
          <w:szCs w:val="24"/>
        </w:rPr>
        <w:t>przypadku świadczeń powtarzających się lub ciągłych są wykonywane, a</w:t>
      </w:r>
      <w:r w:rsidR="006752F4">
        <w:rPr>
          <w:rFonts w:eastAsia="Times New Roman" w:cs="Times New Roman"/>
          <w:szCs w:val="24"/>
        </w:rPr>
        <w:t> </w:t>
      </w:r>
      <w:r w:rsidRPr="004A64D1">
        <w:rPr>
          <w:rFonts w:eastAsia="Times New Roman" w:cs="Times New Roman"/>
          <w:szCs w:val="24"/>
        </w:rPr>
        <w:t xml:space="preserve">jeżeli z uzasadnionej przyczyny o obiektywnym charakterze </w:t>
      </w:r>
      <w:r w:rsidR="00A00047">
        <w:rPr>
          <w:rFonts w:eastAsia="Times New Roman" w:cs="Times New Roman"/>
          <w:szCs w:val="24"/>
        </w:rPr>
        <w:t>W</w:t>
      </w:r>
      <w:r w:rsidRPr="004A64D1">
        <w:rPr>
          <w:rFonts w:eastAsia="Times New Roman" w:cs="Times New Roman"/>
          <w:szCs w:val="24"/>
        </w:rPr>
        <w:t xml:space="preserve">ykonawca nie jest w stanie uzyskać tych dokumentów – oświadczenie </w:t>
      </w:r>
      <w:r w:rsidR="00A00047">
        <w:rPr>
          <w:rFonts w:eastAsia="Times New Roman" w:cs="Times New Roman"/>
          <w:szCs w:val="24"/>
        </w:rPr>
        <w:t>W</w:t>
      </w:r>
      <w:r w:rsidRPr="004A64D1">
        <w:rPr>
          <w:rFonts w:eastAsia="Times New Roman" w:cs="Times New Roman"/>
          <w:szCs w:val="24"/>
        </w:rPr>
        <w:t>ykonawcy; w</w:t>
      </w:r>
      <w:r w:rsidR="006752F4">
        <w:rPr>
          <w:rFonts w:eastAsia="Times New Roman" w:cs="Times New Roman"/>
          <w:szCs w:val="24"/>
        </w:rPr>
        <w:t> </w:t>
      </w:r>
      <w:r w:rsidRPr="004A64D1">
        <w:rPr>
          <w:rFonts w:eastAsia="Times New Roman" w:cs="Times New Roman"/>
          <w:szCs w:val="24"/>
        </w:rPr>
        <w:t xml:space="preserve">przypadku świadczeń powtarzających się lub ciągłych nadal wykonywanych referencje bądź inne dokumenty potwierdzające ich należyte wykonywanie powinny być wydane w okresie ostatnich 3 miesięcy - </w:t>
      </w:r>
      <w:r w:rsidR="003C3C9A" w:rsidRPr="003C3C9A">
        <w:rPr>
          <w:rFonts w:eastAsia="Times New Roman" w:cs="Times New Roman"/>
          <w:szCs w:val="24"/>
        </w:rPr>
        <w:t>Z</w:t>
      </w:r>
      <w:r w:rsidRPr="003C3C9A">
        <w:rPr>
          <w:rFonts w:eastAsia="Times New Roman" w:cs="Times New Roman"/>
          <w:szCs w:val="24"/>
        </w:rPr>
        <w:t>ałącznik nr 5 do SWZ</w:t>
      </w:r>
      <w:r w:rsidR="006B79D1">
        <w:rPr>
          <w:rFonts w:eastAsia="Times New Roman" w:cs="Times New Roman"/>
          <w:szCs w:val="24"/>
        </w:rPr>
        <w:t>.</w:t>
      </w:r>
    </w:p>
    <w:p w14:paraId="22FF740D" w14:textId="77777777" w:rsidR="007936B4" w:rsidRPr="004A64D1" w:rsidRDefault="007936B4" w:rsidP="002539F3">
      <w:pPr>
        <w:widowControl w:val="0"/>
        <w:shd w:val="clear" w:color="auto" w:fill="FFFFFF"/>
        <w:spacing w:before="240" w:after="0" w:line="240" w:lineRule="auto"/>
        <w:ind w:left="1440"/>
        <w:jc w:val="both"/>
        <w:rPr>
          <w:rFonts w:eastAsia="Times New Roman" w:cs="Times New Roman"/>
          <w:szCs w:val="24"/>
        </w:rPr>
      </w:pPr>
    </w:p>
    <w:p w14:paraId="4B36B305" w14:textId="5392AB34"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Wykonawca ma siedzibę lub miejsce zamieszkania poza terytorium Rzeczypospolitej Polskiej, zamiast dokumentu, o których mowa w </w:t>
      </w:r>
      <w:r w:rsidR="00EF755F">
        <w:rPr>
          <w:rFonts w:eastAsia="Times New Roman" w:cs="Times New Roman"/>
          <w:szCs w:val="24"/>
        </w:rPr>
        <w:t>pkt 8.5.1.</w:t>
      </w:r>
      <w:r w:rsidRPr="004A64D1">
        <w:rPr>
          <w:rFonts w:eastAsia="Times New Roman" w:cs="Times New Roman"/>
          <w:szCs w:val="24"/>
        </w:rPr>
        <w:t xml:space="preserve">, składa dokument lub dokumenty wystawione w kraju, w którym </w:t>
      </w:r>
      <w:r w:rsidR="00A00047">
        <w:rPr>
          <w:rFonts w:eastAsia="Times New Roman" w:cs="Times New Roman"/>
          <w:szCs w:val="24"/>
        </w:rPr>
        <w:t>W</w:t>
      </w:r>
      <w:r w:rsidRPr="004A64D1">
        <w:rPr>
          <w:rFonts w:eastAsia="Times New Roman" w:cs="Times New Roman"/>
          <w:szCs w:val="24"/>
        </w:rPr>
        <w:t>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C7EA142" w14:textId="75929D81"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w kraju, w którym Wykonawca ma siedzibę lub miejsce zamieszkania, nie wydaje się dokumentów, o których mowa w pkt </w:t>
      </w:r>
      <w:r w:rsidR="00F30A4F">
        <w:rPr>
          <w:rFonts w:eastAsia="Times New Roman" w:cs="Times New Roman"/>
          <w:szCs w:val="24"/>
        </w:rPr>
        <w:t>8</w:t>
      </w:r>
      <w:r w:rsidRPr="004A64D1">
        <w:rPr>
          <w:rFonts w:eastAsia="Times New Roman" w:cs="Times New Roman"/>
          <w:szCs w:val="24"/>
        </w:rPr>
        <w:t>.</w:t>
      </w:r>
      <w:r w:rsidR="009879F2">
        <w:rPr>
          <w:rFonts w:eastAsia="Times New Roman" w:cs="Times New Roman"/>
          <w:szCs w:val="24"/>
        </w:rPr>
        <w:t>6</w:t>
      </w:r>
      <w:r w:rsidRPr="004A64D1">
        <w:rPr>
          <w:rFonts w:eastAsia="Times New Roman" w:cs="Times New Roman"/>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FD1DAA" w14:textId="77777777"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Zamawiający nie wzywa do złożenia podmiotowych środków dowodowych, jeżeli:</w:t>
      </w:r>
    </w:p>
    <w:p w14:paraId="396807E8" w14:textId="608FD230"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może je uzyskać za pomocą bezpłatnych i ogólnodostępnych baz danych, w</w:t>
      </w:r>
      <w:r w:rsidR="006752F4">
        <w:rPr>
          <w:rFonts w:eastAsia="Times New Roman" w:cs="Times New Roman"/>
          <w:szCs w:val="24"/>
        </w:rPr>
        <w:t> </w:t>
      </w:r>
      <w:r w:rsidRPr="004A64D1">
        <w:rPr>
          <w:rFonts w:eastAsia="Times New Roman" w:cs="Times New Roman"/>
          <w:szCs w:val="24"/>
        </w:rPr>
        <w:t>szczególności rejestrów publicznych w rozumieniu ustawy z dnia 17 lutego 2005 r. o informatyzacji działalności podmiotów realizujących zadania publiczne</w:t>
      </w:r>
      <w:r w:rsidR="00E3306B">
        <w:rPr>
          <w:rFonts w:eastAsia="Times New Roman" w:cs="Times New Roman"/>
          <w:szCs w:val="24"/>
        </w:rPr>
        <w:t xml:space="preserve"> (</w:t>
      </w:r>
      <w:r w:rsidR="00E3306B" w:rsidRPr="00E3306B">
        <w:rPr>
          <w:rFonts w:eastAsia="Times New Roman" w:cs="Times New Roman"/>
          <w:szCs w:val="24"/>
        </w:rPr>
        <w:t>Dz.U.2020.346</w:t>
      </w:r>
      <w:r w:rsidR="00E3306B">
        <w:rPr>
          <w:rFonts w:eastAsia="Times New Roman" w:cs="Times New Roman"/>
          <w:szCs w:val="24"/>
        </w:rPr>
        <w:t>)</w:t>
      </w:r>
      <w:r w:rsidRPr="004A64D1">
        <w:rPr>
          <w:rFonts w:eastAsia="Times New Roman" w:cs="Times New Roman"/>
          <w:szCs w:val="24"/>
        </w:rPr>
        <w:t xml:space="preserve">, o ile </w:t>
      </w:r>
      <w:r w:rsidR="00A00047">
        <w:rPr>
          <w:rFonts w:eastAsia="Times New Roman" w:cs="Times New Roman"/>
          <w:szCs w:val="24"/>
        </w:rPr>
        <w:t>W</w:t>
      </w:r>
      <w:r w:rsidRPr="004A64D1">
        <w:rPr>
          <w:rFonts w:eastAsia="Times New Roman" w:cs="Times New Roman"/>
          <w:szCs w:val="24"/>
        </w:rPr>
        <w:t xml:space="preserve">ykonawca wskazał w oświadczeniu, o którym mowa w art. 125 ust. 1 </w:t>
      </w:r>
      <w:proofErr w:type="spellStart"/>
      <w:r w:rsidRPr="004A64D1">
        <w:rPr>
          <w:rFonts w:eastAsia="Times New Roman" w:cs="Times New Roman"/>
          <w:szCs w:val="24"/>
        </w:rPr>
        <w:t>p.z.p</w:t>
      </w:r>
      <w:proofErr w:type="spellEnd"/>
      <w:r w:rsidRPr="004A64D1">
        <w:rPr>
          <w:rFonts w:eastAsia="Times New Roman" w:cs="Times New Roman"/>
          <w:szCs w:val="24"/>
        </w:rPr>
        <w:t xml:space="preserve"> dane umożliwiające dostęp do tych środków;</w:t>
      </w:r>
    </w:p>
    <w:p w14:paraId="67042094" w14:textId="7E34499C"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podmiotowym środkiem dowodowym jest oświadczenie, którego treść odpowiada zakresowi oświadczenia,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w:t>
      </w:r>
    </w:p>
    <w:p w14:paraId="2462AAAE" w14:textId="24E17426"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Wykonawca nie jest zobowiązany do złożenia podmiotowych środków dowodowych, które </w:t>
      </w:r>
      <w:r w:rsidR="00A00047">
        <w:rPr>
          <w:rFonts w:eastAsia="Times New Roman" w:cs="Times New Roman"/>
          <w:szCs w:val="24"/>
        </w:rPr>
        <w:t>Za</w:t>
      </w:r>
      <w:r w:rsidRPr="004A64D1">
        <w:rPr>
          <w:rFonts w:eastAsia="Times New Roman" w:cs="Times New Roman"/>
          <w:szCs w:val="24"/>
        </w:rPr>
        <w:t xml:space="preserve">mawiający posiada, jeżeli </w:t>
      </w:r>
      <w:r w:rsidR="00A00047">
        <w:rPr>
          <w:rFonts w:eastAsia="Times New Roman" w:cs="Times New Roman"/>
          <w:szCs w:val="24"/>
        </w:rPr>
        <w:t>W</w:t>
      </w:r>
      <w:r w:rsidRPr="004A64D1">
        <w:rPr>
          <w:rFonts w:eastAsia="Times New Roman" w:cs="Times New Roman"/>
          <w:szCs w:val="24"/>
        </w:rPr>
        <w:t>ykonawca wskaże te środki oraz potwierdzi ich prawidłowość i aktualność.</w:t>
      </w:r>
    </w:p>
    <w:p w14:paraId="783A91AD" w14:textId="1A8C78B9"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 zakresie nieuregulowanym ustawą </w:t>
      </w:r>
      <w:proofErr w:type="spellStart"/>
      <w:r w:rsidRPr="004A64D1">
        <w:rPr>
          <w:rFonts w:eastAsia="Times New Roman" w:cs="Times New Roman"/>
          <w:szCs w:val="24"/>
        </w:rPr>
        <w:t>p.z.p</w:t>
      </w:r>
      <w:proofErr w:type="spellEnd"/>
      <w:r w:rsidRPr="004A64D1">
        <w:rPr>
          <w:rFonts w:eastAsia="Times New Roman" w:cs="Times New Roman"/>
          <w:szCs w:val="24"/>
        </w:rPr>
        <w:t>. lub niniejszą SWZ do oświadczeń i</w:t>
      </w:r>
      <w:r w:rsidR="006752F4">
        <w:rPr>
          <w:rFonts w:eastAsia="Times New Roman" w:cs="Times New Roman"/>
          <w:szCs w:val="24"/>
        </w:rPr>
        <w:t> </w:t>
      </w:r>
      <w:r w:rsidRPr="004A64D1">
        <w:rPr>
          <w:rFonts w:eastAsia="Times New Roman" w:cs="Times New Roman"/>
          <w:szCs w:val="24"/>
        </w:rPr>
        <w:t>dokumentów składanych przez Wykonawcę w postępowaniu zastosowanie mają w szczególności przepisy rozporządzenia Ministra Rozwoju Pracy i Technologii z</w:t>
      </w:r>
      <w:r w:rsidR="006752F4">
        <w:rPr>
          <w:rFonts w:eastAsia="Times New Roman" w:cs="Times New Roman"/>
          <w:szCs w:val="24"/>
        </w:rPr>
        <w:t> </w:t>
      </w:r>
      <w:r w:rsidRPr="004A64D1">
        <w:rPr>
          <w:rFonts w:eastAsia="Times New Roman" w:cs="Times New Roman"/>
          <w:szCs w:val="24"/>
        </w:rPr>
        <w:t xml:space="preserve">dnia 23 grudnia 2020 r. w sprawie podmiotowych środków dowodowych oraz innych dokumentów lub oświadczeń, jakich może żądać </w:t>
      </w:r>
      <w:r w:rsidR="003C3C9A">
        <w:rPr>
          <w:rFonts w:eastAsia="Times New Roman" w:cs="Times New Roman"/>
          <w:szCs w:val="24"/>
        </w:rPr>
        <w:t>Z</w:t>
      </w:r>
      <w:r w:rsidRPr="004A64D1">
        <w:rPr>
          <w:rFonts w:eastAsia="Times New Roman" w:cs="Times New Roman"/>
          <w:szCs w:val="24"/>
        </w:rPr>
        <w:t xml:space="preserve">amawiający od </w:t>
      </w:r>
      <w:r w:rsidR="00A00047">
        <w:rPr>
          <w:rFonts w:eastAsia="Times New Roman" w:cs="Times New Roman"/>
          <w:szCs w:val="24"/>
        </w:rPr>
        <w:t>W</w:t>
      </w:r>
      <w:r w:rsidRPr="004A64D1">
        <w:rPr>
          <w:rFonts w:eastAsia="Times New Roman" w:cs="Times New Roman"/>
          <w:szCs w:val="24"/>
        </w:rPr>
        <w:t xml:space="preserve">ykonawcy oraz rozporządzenia Prezesa Rady Ministrów z dnia 30 grudnia 2020 r. w sprawie sposobu sporządzania i przekazywania informacji oraz wymagań </w:t>
      </w:r>
      <w:r w:rsidRPr="004A64D1">
        <w:rPr>
          <w:rFonts w:eastAsia="Times New Roman" w:cs="Times New Roman"/>
          <w:szCs w:val="24"/>
        </w:rPr>
        <w:lastRenderedPageBreak/>
        <w:t>technicznych dla dokumentów elektronicznych oraz środków komunikacji elektronicznej w postępowaniu o udzielenie zamówienia publicznego lub konkursie</w:t>
      </w:r>
      <w:r w:rsidR="00E3306B">
        <w:rPr>
          <w:rFonts w:eastAsia="Times New Roman" w:cs="Times New Roman"/>
          <w:szCs w:val="24"/>
        </w:rPr>
        <w:t xml:space="preserve"> (</w:t>
      </w:r>
      <w:r w:rsidR="00E3306B" w:rsidRPr="00E3306B">
        <w:rPr>
          <w:rFonts w:eastAsia="Times New Roman" w:cs="Times New Roman"/>
          <w:szCs w:val="24"/>
        </w:rPr>
        <w:t>Dz.U.2020.2452</w:t>
      </w:r>
      <w:r w:rsidR="00E3306B">
        <w:rPr>
          <w:rFonts w:eastAsia="Times New Roman" w:cs="Times New Roman"/>
          <w:szCs w:val="24"/>
        </w:rPr>
        <w:t>)</w:t>
      </w:r>
      <w:r w:rsidRPr="004A64D1">
        <w:rPr>
          <w:rFonts w:eastAsia="Times New Roman" w:cs="Times New Roman"/>
          <w:szCs w:val="24"/>
        </w:rPr>
        <w:t>.</w:t>
      </w:r>
    </w:p>
    <w:p w14:paraId="79F38A16" w14:textId="534145B6"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Zamawiający może żądać od </w:t>
      </w:r>
      <w:r w:rsidR="00A00047">
        <w:rPr>
          <w:rFonts w:eastAsia="Times New Roman" w:cs="Times New Roman"/>
          <w:szCs w:val="24"/>
        </w:rPr>
        <w:t>W</w:t>
      </w:r>
      <w:r w:rsidRPr="004A64D1">
        <w:rPr>
          <w:rFonts w:eastAsia="Times New Roman" w:cs="Times New Roman"/>
          <w:szCs w:val="24"/>
        </w:rPr>
        <w:t>ykonawców wyjaśnień dotyczących treści oświadczenia,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 lub złożonych podmiotowych środków dowodowych lub innych dokumentów lub oświadczeń składanych w</w:t>
      </w:r>
      <w:r w:rsidR="006752F4">
        <w:rPr>
          <w:rFonts w:eastAsia="Times New Roman" w:cs="Times New Roman"/>
          <w:szCs w:val="24"/>
        </w:rPr>
        <w:t> </w:t>
      </w:r>
      <w:r w:rsidRPr="004A64D1">
        <w:rPr>
          <w:rFonts w:eastAsia="Times New Roman" w:cs="Times New Roman"/>
          <w:szCs w:val="24"/>
        </w:rPr>
        <w:t>postępowaniu.</w:t>
      </w:r>
    </w:p>
    <w:p w14:paraId="0F057218" w14:textId="6BDD9549"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złożone przez </w:t>
      </w:r>
      <w:r w:rsidR="00A00047">
        <w:rPr>
          <w:rFonts w:eastAsia="Times New Roman" w:cs="Times New Roman"/>
          <w:szCs w:val="24"/>
        </w:rPr>
        <w:t>W</w:t>
      </w:r>
      <w:r w:rsidRPr="004A64D1">
        <w:rPr>
          <w:rFonts w:eastAsia="Times New Roman" w:cs="Times New Roman"/>
          <w:szCs w:val="24"/>
        </w:rPr>
        <w:t>ykonawcę oświadczenie,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 lub podmiotowe śro</w:t>
      </w:r>
      <w:r w:rsidR="00F30A4F">
        <w:rPr>
          <w:rFonts w:eastAsia="Times New Roman" w:cs="Times New Roman"/>
          <w:szCs w:val="24"/>
        </w:rPr>
        <w:t>dki dowodowe budzą wątpliwości Z</w:t>
      </w:r>
      <w:r w:rsidRPr="004A64D1">
        <w:rPr>
          <w:rFonts w:eastAsia="Times New Roman" w:cs="Times New Roman"/>
          <w:szCs w:val="24"/>
        </w:rPr>
        <w:t xml:space="preserve">amawiającego, może on zwrócić się bezpośrednio do podmiotu, który jest w posiadaniu informacji lub dokumentów istotnych w tym zakresie dla oceny spełniania przez </w:t>
      </w:r>
      <w:r w:rsidR="00A00047">
        <w:rPr>
          <w:rFonts w:eastAsia="Times New Roman" w:cs="Times New Roman"/>
          <w:szCs w:val="24"/>
        </w:rPr>
        <w:t>W</w:t>
      </w:r>
      <w:r w:rsidRPr="004A64D1">
        <w:rPr>
          <w:rFonts w:eastAsia="Times New Roman" w:cs="Times New Roman"/>
          <w:szCs w:val="24"/>
        </w:rPr>
        <w:t>ykonawcę warunków udziału w postępowaniu, kryteriów selekcji lub braku podstaw wykluczenia, o przedstawienie takich informacji lub dokumentów.</w:t>
      </w:r>
    </w:p>
    <w:p w14:paraId="04D5FC04" w14:textId="3678D6B4" w:rsidR="004A64D1" w:rsidRPr="004A64D1" w:rsidRDefault="004A64D1" w:rsidP="00F30A4F">
      <w:pPr>
        <w:ind w:left="360"/>
      </w:pPr>
    </w:p>
    <w:p w14:paraId="51CB1ADD" w14:textId="7053BBF5" w:rsidR="004A64D1" w:rsidRDefault="00F30A4F" w:rsidP="00F30A4F">
      <w:pPr>
        <w:pStyle w:val="Nagwek1"/>
        <w:numPr>
          <w:ilvl w:val="0"/>
          <w:numId w:val="2"/>
        </w:numPr>
      </w:pPr>
      <w:r>
        <w:t xml:space="preserve">INFORMACJE O ŚRODKACH KOMUNIKACJI ELEKTRONICZNEJ, PRZY UŻYCIU KTÓRYCH ZAMAWIAJĄCY BĘDZIE KOMUNIKOWAŁ SIĘ Z WYKONAWCAMI, ORAZ </w:t>
      </w:r>
      <w:r w:rsidR="00A00047">
        <w:t xml:space="preserve">INFORMACJE </w:t>
      </w:r>
      <w:r>
        <w:t xml:space="preserve">O </w:t>
      </w:r>
      <w:r w:rsidR="00A00047">
        <w:t xml:space="preserve">WYMAGANIACH </w:t>
      </w:r>
      <w:r>
        <w:t>TECHNICZNYCH I ORGANIZACYJNYCH SPORZĄDZANIA, WYSYŁANIA I ODBIERANIA KORESPONDENCJI ELEKTRONICZNEJ</w:t>
      </w:r>
    </w:p>
    <w:p w14:paraId="24A8E811" w14:textId="64DEB3CA" w:rsidR="00F30A4F" w:rsidRPr="00C45126" w:rsidRDefault="00F30A4F" w:rsidP="00F30A4F">
      <w:pPr>
        <w:pStyle w:val="SIWZ-Punkt"/>
        <w:numPr>
          <w:ilvl w:val="1"/>
          <w:numId w:val="2"/>
        </w:numPr>
        <w:spacing w:after="0" w:line="240" w:lineRule="auto"/>
        <w:ind w:left="1276" w:hanging="556"/>
        <w:rPr>
          <w:szCs w:val="24"/>
        </w:rPr>
      </w:pPr>
      <w:r w:rsidRPr="00C45126">
        <w:rPr>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3C3C9A">
        <w:rPr>
          <w:szCs w:val="24"/>
        </w:rPr>
        <w:t>Z</w:t>
      </w:r>
      <w:r w:rsidRPr="00C45126">
        <w:rPr>
          <w:szCs w:val="24"/>
        </w:rPr>
        <w:t xml:space="preserve">amawiającym a </w:t>
      </w:r>
      <w:r w:rsidR="003C3C9A">
        <w:rPr>
          <w:szCs w:val="24"/>
        </w:rPr>
        <w:t>W</w:t>
      </w:r>
      <w:r w:rsidRPr="00C45126">
        <w:rPr>
          <w:szCs w:val="24"/>
        </w:rPr>
        <w:t xml:space="preserve">ykonawcą, z uwzględnieniem wyjątków określonych w ustawie </w:t>
      </w:r>
      <w:proofErr w:type="spellStart"/>
      <w:r w:rsidRPr="00C45126">
        <w:rPr>
          <w:szCs w:val="24"/>
        </w:rPr>
        <w:t>p.z.p</w:t>
      </w:r>
      <w:proofErr w:type="spellEnd"/>
      <w:r w:rsidRPr="00C45126">
        <w:rPr>
          <w:szCs w:val="24"/>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7EDBA95E" w14:textId="337E4E99" w:rsidR="00F30A4F" w:rsidRDefault="00F30A4F" w:rsidP="00737135">
      <w:pPr>
        <w:pStyle w:val="SIWZ-Punkt"/>
        <w:numPr>
          <w:ilvl w:val="1"/>
          <w:numId w:val="2"/>
        </w:numPr>
        <w:spacing w:after="0" w:line="240" w:lineRule="auto"/>
        <w:ind w:left="1276" w:hanging="556"/>
        <w:rPr>
          <w:szCs w:val="24"/>
        </w:rPr>
      </w:pPr>
      <w:r w:rsidRPr="00C45126">
        <w:rPr>
          <w:szCs w:val="24"/>
        </w:rPr>
        <w:t xml:space="preserve">Ofertę, oświadczenia, o których mowa w art. 125 ust. 1 </w:t>
      </w:r>
      <w:proofErr w:type="spellStart"/>
      <w:r w:rsidRPr="00C45126">
        <w:rPr>
          <w:szCs w:val="24"/>
        </w:rPr>
        <w:t>p</w:t>
      </w:r>
      <w:r>
        <w:rPr>
          <w:szCs w:val="24"/>
        </w:rPr>
        <w:t>.</w:t>
      </w:r>
      <w:r w:rsidRPr="00C45126">
        <w:rPr>
          <w:szCs w:val="24"/>
        </w:rPr>
        <w:t>z</w:t>
      </w:r>
      <w:r>
        <w:rPr>
          <w:szCs w:val="24"/>
        </w:rPr>
        <w:t>.</w:t>
      </w:r>
      <w:r w:rsidRPr="00C45126">
        <w:rPr>
          <w:szCs w:val="24"/>
        </w:rPr>
        <w:t>p</w:t>
      </w:r>
      <w:proofErr w:type="spellEnd"/>
      <w:r>
        <w:rPr>
          <w:szCs w:val="24"/>
        </w:rPr>
        <w:t>.</w:t>
      </w:r>
      <w:r w:rsidRPr="00C45126">
        <w:rPr>
          <w:szCs w:val="24"/>
        </w:rPr>
        <w:t>, podmiotowe środki dowodowe, pełnomocnictwa, zobowiązanie podmiotu udostępniającego zasoby sporządza się w postaci elektronicznej, w ogólnie dostępnych formatach danych, w szczególności w formatach .txt,</w:t>
      </w:r>
      <w:r>
        <w:rPr>
          <w:szCs w:val="24"/>
        </w:rPr>
        <w:t xml:space="preserve"> .rtf, .pdf, .</w:t>
      </w:r>
      <w:proofErr w:type="spellStart"/>
      <w:r>
        <w:rPr>
          <w:szCs w:val="24"/>
        </w:rPr>
        <w:t>doc</w:t>
      </w:r>
      <w:proofErr w:type="spellEnd"/>
      <w:r>
        <w:rPr>
          <w:szCs w:val="24"/>
        </w:rPr>
        <w:t>, .</w:t>
      </w:r>
      <w:proofErr w:type="spellStart"/>
      <w:r>
        <w:rPr>
          <w:szCs w:val="24"/>
        </w:rPr>
        <w:t>docx</w:t>
      </w:r>
      <w:proofErr w:type="spellEnd"/>
      <w:r>
        <w:rPr>
          <w:szCs w:val="24"/>
        </w:rPr>
        <w:t>, .</w:t>
      </w:r>
      <w:proofErr w:type="spellStart"/>
      <w:r>
        <w:rPr>
          <w:szCs w:val="24"/>
        </w:rPr>
        <w:t>odt</w:t>
      </w:r>
      <w:proofErr w:type="spellEnd"/>
      <w:r w:rsidRPr="00C45126">
        <w:rPr>
          <w:szCs w:val="24"/>
        </w:rPr>
        <w:t>. Ofertę, a</w:t>
      </w:r>
      <w:r w:rsidR="006752F4">
        <w:rPr>
          <w:szCs w:val="24"/>
        </w:rPr>
        <w:t> </w:t>
      </w:r>
      <w:r w:rsidRPr="00C45126">
        <w:rPr>
          <w:szCs w:val="24"/>
        </w:rPr>
        <w:t xml:space="preserve">także </w:t>
      </w:r>
      <w:r w:rsidR="00A00047" w:rsidRPr="00C45126">
        <w:rPr>
          <w:szCs w:val="24"/>
        </w:rPr>
        <w:t>oświadczenie, o jakim</w:t>
      </w:r>
      <w:r>
        <w:rPr>
          <w:szCs w:val="24"/>
        </w:rPr>
        <w:t xml:space="preserve"> mowa w </w:t>
      </w:r>
      <w:r w:rsidRPr="00822794">
        <w:rPr>
          <w:szCs w:val="24"/>
        </w:rPr>
        <w:t>pkt 13.1. lit. b)</w:t>
      </w:r>
      <w:r w:rsidRPr="00C45126">
        <w:rPr>
          <w:szCs w:val="24"/>
        </w:rPr>
        <w:t xml:space="preserve"> SWZ składa się, pod rygorem nieważności, w formie elektronicznej lub w postaci elektronicznej opatrzonej podpisem z</w:t>
      </w:r>
      <w:r>
        <w:rPr>
          <w:szCs w:val="24"/>
        </w:rPr>
        <w:t>aufanym lub podpisem osobistym</w:t>
      </w:r>
      <w:r w:rsidRPr="00C45126">
        <w:rPr>
          <w:szCs w:val="24"/>
        </w:rPr>
        <w:t>.</w:t>
      </w:r>
    </w:p>
    <w:p w14:paraId="2BD192B3" w14:textId="5163F72E" w:rsidR="00F30A4F" w:rsidRDefault="00F30A4F" w:rsidP="00737135">
      <w:pPr>
        <w:pStyle w:val="SIWZ-Punkt"/>
        <w:numPr>
          <w:ilvl w:val="1"/>
          <w:numId w:val="2"/>
        </w:numPr>
        <w:spacing w:after="0" w:line="240" w:lineRule="auto"/>
        <w:ind w:left="1276" w:hanging="556"/>
        <w:rPr>
          <w:szCs w:val="24"/>
        </w:rPr>
      </w:pPr>
      <w:r w:rsidRPr="0067177D">
        <w:rPr>
          <w:szCs w:val="24"/>
        </w:rPr>
        <w:t>Zawiadomienia, oświadczenia, wnioski lub informacje Wykonawcy przekazują</w:t>
      </w:r>
      <w:r>
        <w:rPr>
          <w:szCs w:val="24"/>
        </w:rPr>
        <w:t xml:space="preserve"> </w:t>
      </w:r>
      <w:r w:rsidRPr="00F30A4F">
        <w:rPr>
          <w:szCs w:val="24"/>
        </w:rPr>
        <w:t xml:space="preserve">poprzez Platformę, dostępną pod adresem: </w:t>
      </w:r>
      <w:hyperlink r:id="rId12" w:tgtFrame="_blank" w:tooltip="Otwarcie w nowej karcie" w:history="1">
        <w:r w:rsidRPr="00F30A4F">
          <w:rPr>
            <w:rStyle w:val="Hipercze"/>
            <w:rFonts w:ascii="Arial" w:hAnsi="Arial" w:cs="Arial"/>
            <w:color w:val="BA262C"/>
            <w:sz w:val="21"/>
            <w:szCs w:val="21"/>
          </w:rPr>
          <w:t>https://platformazakupowa.pl/pn/pisf</w:t>
        </w:r>
      </w:hyperlink>
      <w:r w:rsidR="006A5F51">
        <w:rPr>
          <w:rStyle w:val="Hipercze"/>
          <w:rFonts w:ascii="Arial" w:hAnsi="Arial" w:cs="Arial"/>
          <w:color w:val="BA262C"/>
          <w:sz w:val="21"/>
          <w:szCs w:val="21"/>
        </w:rPr>
        <w:t xml:space="preserve">. </w:t>
      </w:r>
    </w:p>
    <w:p w14:paraId="53B77CCB" w14:textId="6E35E973" w:rsidR="00F30A4F" w:rsidRPr="00F30A4F" w:rsidRDefault="00F30A4F" w:rsidP="00737135">
      <w:pPr>
        <w:pStyle w:val="SIWZ-Punkt"/>
        <w:numPr>
          <w:ilvl w:val="1"/>
          <w:numId w:val="2"/>
        </w:numPr>
        <w:spacing w:after="0" w:line="240" w:lineRule="auto"/>
        <w:ind w:left="1276" w:hanging="556"/>
        <w:rPr>
          <w:szCs w:val="24"/>
        </w:rPr>
      </w:pPr>
      <w:r w:rsidRPr="00F30A4F">
        <w:rPr>
          <w:szCs w:val="24"/>
        </w:rPr>
        <w:t xml:space="preserve">Zgodnie z art. 67 ustawy </w:t>
      </w:r>
      <w:proofErr w:type="spellStart"/>
      <w:r w:rsidRPr="00F30A4F">
        <w:rPr>
          <w:szCs w:val="24"/>
        </w:rPr>
        <w:t>p.z.p</w:t>
      </w:r>
      <w:proofErr w:type="spellEnd"/>
      <w:r w:rsidRPr="00F30A4F">
        <w:rPr>
          <w:szCs w:val="24"/>
        </w:rPr>
        <w:t>., Zamawiający podaje minimalne wymagania techniczne zwią</w:t>
      </w:r>
      <w:r>
        <w:rPr>
          <w:szCs w:val="24"/>
        </w:rPr>
        <w:t>zane z korzystaniem z Platformy:</w:t>
      </w:r>
    </w:p>
    <w:p w14:paraId="413B551B"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 xml:space="preserve">łącze internetowe o przepustowości co najmniej 256 </w:t>
      </w:r>
      <w:proofErr w:type="spellStart"/>
      <w:r w:rsidRPr="00F30A4F">
        <w:rPr>
          <w:szCs w:val="24"/>
        </w:rPr>
        <w:t>kbit</w:t>
      </w:r>
      <w:proofErr w:type="spellEnd"/>
      <w:r w:rsidRPr="00F30A4F">
        <w:rPr>
          <w:szCs w:val="24"/>
        </w:rPr>
        <w:t>/s;</w:t>
      </w:r>
    </w:p>
    <w:p w14:paraId="1C3CD317" w14:textId="5E37A808" w:rsidR="00F30A4F" w:rsidRPr="00F30A4F" w:rsidRDefault="00F30A4F" w:rsidP="00737135">
      <w:pPr>
        <w:pStyle w:val="SIWZ-Punkt"/>
        <w:numPr>
          <w:ilvl w:val="2"/>
          <w:numId w:val="2"/>
        </w:numPr>
        <w:spacing w:after="0" w:line="240" w:lineRule="auto"/>
        <w:ind w:left="2127" w:hanging="567"/>
        <w:rPr>
          <w:szCs w:val="24"/>
        </w:rPr>
      </w:pPr>
      <w:r w:rsidRPr="00F30A4F">
        <w:rPr>
          <w:szCs w:val="24"/>
        </w:rPr>
        <w:t>przeglądarka internetowa Internet Explorer, Chrome i FireFox w</w:t>
      </w:r>
      <w:r w:rsidR="006752F4">
        <w:rPr>
          <w:szCs w:val="24"/>
        </w:rPr>
        <w:t> </w:t>
      </w:r>
      <w:r w:rsidRPr="00F30A4F">
        <w:rPr>
          <w:szCs w:val="24"/>
        </w:rPr>
        <w:t xml:space="preserve">najnowszej wersji; </w:t>
      </w:r>
    </w:p>
    <w:p w14:paraId="647ACA82"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 xml:space="preserve">włączona obsługa języka </w:t>
      </w:r>
      <w:proofErr w:type="spellStart"/>
      <w:r w:rsidRPr="00F30A4F">
        <w:rPr>
          <w:szCs w:val="24"/>
        </w:rPr>
        <w:t>Javascript</w:t>
      </w:r>
      <w:proofErr w:type="spellEnd"/>
      <w:r w:rsidRPr="00F30A4F">
        <w:rPr>
          <w:szCs w:val="24"/>
        </w:rPr>
        <w:t xml:space="preserve"> w przeglądarce internetowej; </w:t>
      </w:r>
    </w:p>
    <w:p w14:paraId="55B7BD0F"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akceptacja plików typu „</w:t>
      </w:r>
      <w:proofErr w:type="spellStart"/>
      <w:r w:rsidRPr="00F30A4F">
        <w:rPr>
          <w:szCs w:val="24"/>
        </w:rPr>
        <w:t>cookies</w:t>
      </w:r>
      <w:proofErr w:type="spellEnd"/>
      <w:r w:rsidRPr="00F30A4F">
        <w:rPr>
          <w:szCs w:val="24"/>
        </w:rPr>
        <w:t>” w przeglądarce internetowej.</w:t>
      </w:r>
    </w:p>
    <w:p w14:paraId="1B066A8B" w14:textId="5E00489F"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lastRenderedPageBreak/>
        <w:t xml:space="preserve">Wykonawca może zwrócić się do </w:t>
      </w:r>
      <w:r w:rsidR="003C3C9A">
        <w:rPr>
          <w:szCs w:val="24"/>
        </w:rPr>
        <w:t>Z</w:t>
      </w:r>
      <w:r w:rsidRPr="0067177D">
        <w:rPr>
          <w:szCs w:val="24"/>
        </w:rPr>
        <w:t>amawiającego z wnioskiem o wyjaśnienie treści SWZ.</w:t>
      </w:r>
    </w:p>
    <w:p w14:paraId="603222D9" w14:textId="2F68167B"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t xml:space="preserve">Zamawiający jest obowiązany udzielić wyjaśnień niezwłocznie, jednak nie później niż na </w:t>
      </w:r>
      <w:r w:rsidR="009B347B">
        <w:rPr>
          <w:szCs w:val="24"/>
        </w:rPr>
        <w:t>6</w:t>
      </w:r>
      <w:r w:rsidRPr="0067177D">
        <w:rPr>
          <w:szCs w:val="24"/>
        </w:rPr>
        <w:t xml:space="preserve"> dni przed upływem terminu składania ofert, pod warunkiem że wniosek o wyjaśnienie treści SWZ wpłynął do </w:t>
      </w:r>
      <w:r w:rsidR="00A00047">
        <w:rPr>
          <w:szCs w:val="24"/>
        </w:rPr>
        <w:t>Z</w:t>
      </w:r>
      <w:r w:rsidRPr="0067177D">
        <w:rPr>
          <w:szCs w:val="24"/>
        </w:rPr>
        <w:t xml:space="preserve">amawiającego nie później niż na </w:t>
      </w:r>
      <w:r w:rsidR="009B347B">
        <w:rPr>
          <w:szCs w:val="24"/>
        </w:rPr>
        <w:t>14</w:t>
      </w:r>
      <w:r w:rsidRPr="0067177D">
        <w:rPr>
          <w:szCs w:val="24"/>
        </w:rPr>
        <w:t xml:space="preserve"> dni przed upływem terminu składania ofert.</w:t>
      </w:r>
    </w:p>
    <w:p w14:paraId="7E6FBC30" w14:textId="06BB83DA"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t xml:space="preserve">Jeżeli </w:t>
      </w:r>
      <w:r w:rsidR="00A00047">
        <w:rPr>
          <w:szCs w:val="24"/>
        </w:rPr>
        <w:t>Z</w:t>
      </w:r>
      <w:r w:rsidRPr="0067177D">
        <w:rPr>
          <w:szCs w:val="24"/>
        </w:rPr>
        <w:t xml:space="preserve">amawiający nie udzieli wyjaśnień w terminie, o którym mowa w ust. </w:t>
      </w:r>
      <w:r w:rsidR="00AB6A2C">
        <w:rPr>
          <w:szCs w:val="24"/>
        </w:rPr>
        <w:t>9.6</w:t>
      </w:r>
      <w:r w:rsidRPr="0067177D">
        <w:rPr>
          <w:szCs w:val="24"/>
        </w:rPr>
        <w:t xml:space="preserve">, przedłuża termin składania ofert o czas niezbędny do zapoznania się wszystkich zainteresowanych </w:t>
      </w:r>
      <w:r w:rsidR="00A00047">
        <w:rPr>
          <w:szCs w:val="24"/>
        </w:rPr>
        <w:t>W</w:t>
      </w:r>
      <w:r w:rsidRPr="0067177D">
        <w:rPr>
          <w:szCs w:val="24"/>
        </w:rPr>
        <w:t xml:space="preserve">ykonawców z wyjaśnieniami niezbędnymi do należytego przygotowania i złożenia ofert. W przypadku gdy wniosek o wyjaśnienie treści SWZ nie wpłynął w terminie, o którym mowa w ust. </w:t>
      </w:r>
      <w:r w:rsidR="00AB6A2C">
        <w:rPr>
          <w:szCs w:val="24"/>
        </w:rPr>
        <w:t>9.6</w:t>
      </w:r>
      <w:r w:rsidRPr="0067177D">
        <w:rPr>
          <w:szCs w:val="24"/>
        </w:rPr>
        <w:t xml:space="preserve">, </w:t>
      </w:r>
      <w:r w:rsidR="00A00047">
        <w:rPr>
          <w:szCs w:val="24"/>
        </w:rPr>
        <w:t>Z</w:t>
      </w:r>
      <w:r w:rsidRPr="0067177D">
        <w:rPr>
          <w:szCs w:val="24"/>
        </w:rPr>
        <w:t>amawiający nie ma obowiązku udzielania wyjaśnień SWZ oraz obowiązku przedłużenia terminu składania ofert.</w:t>
      </w:r>
    </w:p>
    <w:p w14:paraId="1F938A15" w14:textId="778CF994" w:rsidR="00F30A4F" w:rsidRDefault="00F30A4F" w:rsidP="00737135">
      <w:pPr>
        <w:pStyle w:val="Akapitzlist"/>
        <w:numPr>
          <w:ilvl w:val="1"/>
          <w:numId w:val="2"/>
        </w:numPr>
        <w:spacing w:after="0" w:line="240" w:lineRule="auto"/>
        <w:ind w:left="1276" w:hanging="556"/>
        <w:jc w:val="both"/>
        <w:rPr>
          <w:szCs w:val="24"/>
        </w:rPr>
      </w:pPr>
      <w:r w:rsidRPr="0067177D">
        <w:rPr>
          <w:szCs w:val="24"/>
        </w:rPr>
        <w:t>Przedłużenie terminu składania ofert, o który</w:t>
      </w:r>
      <w:r w:rsidR="00AB6A2C">
        <w:rPr>
          <w:szCs w:val="24"/>
        </w:rPr>
        <w:t>m</w:t>
      </w:r>
      <w:r w:rsidRPr="0067177D">
        <w:rPr>
          <w:szCs w:val="24"/>
        </w:rPr>
        <w:t xml:space="preserve"> mowa w ust. </w:t>
      </w:r>
      <w:r w:rsidR="00AB6A2C">
        <w:rPr>
          <w:szCs w:val="24"/>
        </w:rPr>
        <w:t>9.7</w:t>
      </w:r>
      <w:r w:rsidRPr="0067177D">
        <w:rPr>
          <w:szCs w:val="24"/>
        </w:rPr>
        <w:t>, nie wpływa na bieg terminu składania wniosku o wyjaśnienie treści SWZ.</w:t>
      </w:r>
    </w:p>
    <w:p w14:paraId="7A24F8DB" w14:textId="3086D7FB" w:rsidR="00F30A4F" w:rsidRPr="00881610" w:rsidRDefault="00F30A4F" w:rsidP="00737135">
      <w:pPr>
        <w:pStyle w:val="SIWZ-Punkt"/>
        <w:numPr>
          <w:ilvl w:val="1"/>
          <w:numId w:val="2"/>
        </w:numPr>
        <w:spacing w:after="0" w:line="240" w:lineRule="auto"/>
        <w:ind w:left="1276" w:hanging="556"/>
        <w:rPr>
          <w:rFonts w:eastAsia="Calibri"/>
          <w:b/>
          <w:szCs w:val="24"/>
        </w:rPr>
      </w:pPr>
      <w:r w:rsidRPr="00881610">
        <w:rPr>
          <w:rFonts w:eastAsia="Calibri"/>
          <w:szCs w:val="24"/>
        </w:rPr>
        <w:t>Oświadczenia  </w:t>
      </w:r>
      <w:r w:rsidRPr="00881610">
        <w:rPr>
          <w:rFonts w:eastAsia="Calibri"/>
          <w:bCs/>
          <w:szCs w:val="24"/>
        </w:rPr>
        <w:t>lub dokumenty</w:t>
      </w:r>
      <w:r w:rsidRPr="00881610">
        <w:rPr>
          <w:rFonts w:eastAsia="Calibri"/>
          <w:szCs w:val="24"/>
        </w:rPr>
        <w:t>, o których mowa w rozporządzeniu Ministra Rozwoju</w:t>
      </w:r>
      <w:r w:rsidR="00674A9C">
        <w:rPr>
          <w:rFonts w:eastAsia="Calibri"/>
          <w:szCs w:val="24"/>
        </w:rPr>
        <w:t>, Pracy i Technologii</w:t>
      </w:r>
      <w:r w:rsidRPr="00881610">
        <w:rPr>
          <w:rFonts w:eastAsia="Calibri"/>
          <w:szCs w:val="24"/>
        </w:rPr>
        <w:t xml:space="preserve"> z dnia </w:t>
      </w:r>
      <w:r w:rsidR="00674A9C">
        <w:rPr>
          <w:rFonts w:eastAsia="Calibri"/>
          <w:szCs w:val="24"/>
        </w:rPr>
        <w:t>23 grudnia 2020</w:t>
      </w:r>
      <w:r w:rsidRPr="00881610">
        <w:rPr>
          <w:rFonts w:eastAsia="Calibri"/>
          <w:szCs w:val="24"/>
        </w:rPr>
        <w:t xml:space="preserve"> r. w sprawie rodzajów </w:t>
      </w:r>
      <w:r w:rsidR="00674A9C">
        <w:t xml:space="preserve">sprawie podmiotowych środków dowodowych oraz innych dokumentów lub oświadczeń, jakich może żądać </w:t>
      </w:r>
      <w:r w:rsidR="00A00047">
        <w:t>Z</w:t>
      </w:r>
      <w:r w:rsidR="00674A9C">
        <w:t xml:space="preserve">amawiający od </w:t>
      </w:r>
      <w:r w:rsidR="00A00047">
        <w:t>W</w:t>
      </w:r>
      <w:r w:rsidR="00674A9C">
        <w:t>ykonawcy (</w:t>
      </w:r>
      <w:r w:rsidR="00674A9C" w:rsidRPr="00DC10B4">
        <w:t>Dz.U.2020.2415</w:t>
      </w:r>
      <w:r w:rsidR="00674A9C">
        <w:t>)</w:t>
      </w:r>
      <w:r w:rsidRPr="00881610">
        <w:rPr>
          <w:rFonts w:eastAsia="Calibri"/>
          <w:szCs w:val="24"/>
        </w:rPr>
        <w:t>, zwanym dalej „rozporządzeniem” należy złożyć</w:t>
      </w:r>
      <w:r w:rsidRPr="00117DF0">
        <w:t xml:space="preserve"> </w:t>
      </w:r>
      <w:r w:rsidRPr="00117DF0">
        <w:rPr>
          <w:rFonts w:eastAsia="Calibri"/>
          <w:szCs w:val="24"/>
        </w:rPr>
        <w:t>w formie elektronicznej, w</w:t>
      </w:r>
      <w:r w:rsidR="006752F4">
        <w:rPr>
          <w:rFonts w:eastAsia="Calibri"/>
          <w:szCs w:val="24"/>
        </w:rPr>
        <w:t> </w:t>
      </w:r>
      <w:r w:rsidRPr="00117DF0">
        <w:rPr>
          <w:rFonts w:eastAsia="Calibri"/>
          <w:szCs w:val="24"/>
        </w:rPr>
        <w:t>postaci elektronicznej opatrzonej podpisem zaufanym lub podpisem osobistym, w formie pisemnej lub w formie dokumentowej, w zakresie i</w:t>
      </w:r>
      <w:r w:rsidR="006752F4">
        <w:rPr>
          <w:rFonts w:eastAsia="Calibri"/>
          <w:szCs w:val="24"/>
        </w:rPr>
        <w:t> </w:t>
      </w:r>
      <w:r w:rsidRPr="00117DF0">
        <w:rPr>
          <w:rFonts w:eastAsia="Calibri"/>
          <w:szCs w:val="24"/>
        </w:rPr>
        <w:t>w</w:t>
      </w:r>
      <w:r w:rsidR="006752F4">
        <w:rPr>
          <w:rFonts w:eastAsia="Calibri"/>
          <w:szCs w:val="24"/>
        </w:rPr>
        <w:t> </w:t>
      </w:r>
      <w:r w:rsidRPr="00117DF0">
        <w:rPr>
          <w:rFonts w:eastAsia="Calibri"/>
          <w:szCs w:val="24"/>
        </w:rPr>
        <w:t>sposób określony w przepisach wydanych na podstawie art. 70</w:t>
      </w:r>
      <w:r>
        <w:rPr>
          <w:rFonts w:eastAsia="Calibri"/>
          <w:szCs w:val="24"/>
        </w:rPr>
        <w:t xml:space="preserve"> </w:t>
      </w:r>
      <w:proofErr w:type="spellStart"/>
      <w:r>
        <w:rPr>
          <w:rFonts w:eastAsia="Calibri"/>
          <w:szCs w:val="24"/>
        </w:rPr>
        <w:t>p</w:t>
      </w:r>
      <w:r w:rsidR="007F6B5B">
        <w:rPr>
          <w:rFonts w:eastAsia="Calibri"/>
          <w:szCs w:val="24"/>
        </w:rPr>
        <w:t>.</w:t>
      </w:r>
      <w:r>
        <w:rPr>
          <w:rFonts w:eastAsia="Calibri"/>
          <w:szCs w:val="24"/>
        </w:rPr>
        <w:t>z</w:t>
      </w:r>
      <w:r w:rsidR="007F6B5B">
        <w:rPr>
          <w:rFonts w:eastAsia="Calibri"/>
          <w:szCs w:val="24"/>
        </w:rPr>
        <w:t>.</w:t>
      </w:r>
      <w:r>
        <w:rPr>
          <w:rFonts w:eastAsia="Calibri"/>
          <w:szCs w:val="24"/>
        </w:rPr>
        <w:t>p</w:t>
      </w:r>
      <w:proofErr w:type="spellEnd"/>
      <w:r w:rsidRPr="00881610">
        <w:rPr>
          <w:rFonts w:eastAsia="Calibri"/>
          <w:b/>
          <w:szCs w:val="24"/>
        </w:rPr>
        <w:t>.</w:t>
      </w:r>
    </w:p>
    <w:p w14:paraId="776BD05B" w14:textId="69817DB3" w:rsidR="00F30A4F" w:rsidRDefault="00F30A4F" w:rsidP="00737135">
      <w:pPr>
        <w:pStyle w:val="Akapitzlist"/>
        <w:numPr>
          <w:ilvl w:val="1"/>
          <w:numId w:val="2"/>
        </w:numPr>
        <w:spacing w:after="0" w:line="240" w:lineRule="auto"/>
        <w:ind w:left="1276" w:hanging="556"/>
        <w:jc w:val="both"/>
        <w:rPr>
          <w:szCs w:val="24"/>
        </w:rPr>
      </w:pPr>
      <w:r w:rsidRPr="003C16A7">
        <w:rPr>
          <w:szCs w:val="24"/>
        </w:rPr>
        <w:t>Wykonawca zobligowany jest do złożenia oświadczeń, o których mowa w</w:t>
      </w:r>
      <w:r w:rsidR="006752F4">
        <w:rPr>
          <w:szCs w:val="24"/>
        </w:rPr>
        <w:t> </w:t>
      </w:r>
      <w:r w:rsidRPr="00D33187">
        <w:rPr>
          <w:szCs w:val="24"/>
        </w:rPr>
        <w:t>punkcie 13.1.</w:t>
      </w:r>
      <w:r w:rsidRPr="003C16A7">
        <w:rPr>
          <w:szCs w:val="24"/>
        </w:rPr>
        <w:t xml:space="preserve"> lit</w:t>
      </w:r>
      <w:r w:rsidRPr="00C77AF7">
        <w:rPr>
          <w:szCs w:val="24"/>
        </w:rPr>
        <w:t>. (a) – (</w:t>
      </w:r>
      <w:r w:rsidR="008C3B6A" w:rsidRPr="00C77AF7">
        <w:rPr>
          <w:szCs w:val="24"/>
        </w:rPr>
        <w:t>m</w:t>
      </w:r>
      <w:r w:rsidRPr="00C77AF7">
        <w:rPr>
          <w:szCs w:val="24"/>
        </w:rPr>
        <w:t>)</w:t>
      </w:r>
      <w:r w:rsidRPr="003C16A7">
        <w:rPr>
          <w:szCs w:val="24"/>
        </w:rPr>
        <w:t xml:space="preserve"> SWZ.</w:t>
      </w:r>
    </w:p>
    <w:p w14:paraId="7E253B5A" w14:textId="486226BB" w:rsidR="00F30A4F" w:rsidRPr="00220FD7" w:rsidRDefault="00F30A4F" w:rsidP="00737135">
      <w:pPr>
        <w:pStyle w:val="Akapitzlist"/>
        <w:numPr>
          <w:ilvl w:val="1"/>
          <w:numId w:val="2"/>
        </w:numPr>
        <w:spacing w:after="0" w:line="240" w:lineRule="auto"/>
        <w:ind w:left="1276" w:hanging="556"/>
        <w:jc w:val="both"/>
        <w:rPr>
          <w:szCs w:val="24"/>
        </w:rPr>
      </w:pPr>
      <w:r w:rsidRPr="003C16A7">
        <w:rPr>
          <w:rFonts w:cstheme="minorHAnsi"/>
          <w:szCs w:val="24"/>
        </w:rPr>
        <w:t xml:space="preserve">Wyjaśnienia i uzupełnienia na wezwanie Zamawiającego, Wykonawca jest zobowiązany doręczyć Zamawiającemu przed upływem terminu wskazanego w wezwaniu do wyjaśnień lub uzupełnień w </w:t>
      </w:r>
      <w:r w:rsidRPr="003C16A7">
        <w:rPr>
          <w:rFonts w:eastAsia="Calibri"/>
          <w:szCs w:val="24"/>
        </w:rPr>
        <w:t xml:space="preserve">formie elektronicznej, w postaci elektronicznej opatrzonej podpisem zaufanym lub podpisem osobistym, </w:t>
      </w:r>
      <w:r w:rsidRPr="00220FD7">
        <w:rPr>
          <w:rFonts w:eastAsia="Calibri"/>
          <w:szCs w:val="24"/>
        </w:rPr>
        <w:t>w</w:t>
      </w:r>
      <w:r w:rsidR="006752F4">
        <w:rPr>
          <w:rFonts w:eastAsia="Calibri"/>
          <w:szCs w:val="24"/>
        </w:rPr>
        <w:t> </w:t>
      </w:r>
      <w:r w:rsidRPr="00220FD7">
        <w:rPr>
          <w:rFonts w:eastAsia="Calibri"/>
          <w:szCs w:val="24"/>
        </w:rPr>
        <w:t xml:space="preserve">formie pisemnej lub w formie dokumentowej, w zakresie i w sposób określony w przepisach wydanych na podstawie art. 70 </w:t>
      </w:r>
      <w:proofErr w:type="spellStart"/>
      <w:r w:rsidRPr="00220FD7">
        <w:rPr>
          <w:rFonts w:eastAsia="Calibri"/>
          <w:szCs w:val="24"/>
        </w:rPr>
        <w:t>p</w:t>
      </w:r>
      <w:r w:rsidR="009879F2">
        <w:rPr>
          <w:rFonts w:eastAsia="Calibri"/>
          <w:szCs w:val="24"/>
        </w:rPr>
        <w:t>.</w:t>
      </w:r>
      <w:r w:rsidRPr="00220FD7">
        <w:rPr>
          <w:rFonts w:eastAsia="Calibri"/>
          <w:szCs w:val="24"/>
        </w:rPr>
        <w:t>z</w:t>
      </w:r>
      <w:r w:rsidR="009879F2">
        <w:rPr>
          <w:rFonts w:eastAsia="Calibri"/>
          <w:szCs w:val="24"/>
        </w:rPr>
        <w:t>.</w:t>
      </w:r>
      <w:r w:rsidRPr="00220FD7">
        <w:rPr>
          <w:rFonts w:eastAsia="Calibri"/>
          <w:szCs w:val="24"/>
        </w:rPr>
        <w:t>p</w:t>
      </w:r>
      <w:proofErr w:type="spellEnd"/>
      <w:r w:rsidRPr="00220FD7">
        <w:rPr>
          <w:rFonts w:eastAsia="Calibri"/>
          <w:szCs w:val="24"/>
        </w:rPr>
        <w:t>.</w:t>
      </w:r>
    </w:p>
    <w:p w14:paraId="4052B519" w14:textId="7874A41B" w:rsidR="005631A8" w:rsidRPr="005631A8" w:rsidRDefault="00F30A4F" w:rsidP="00737135">
      <w:pPr>
        <w:pStyle w:val="Tekstpodstawowy"/>
        <w:numPr>
          <w:ilvl w:val="1"/>
          <w:numId w:val="2"/>
        </w:numPr>
        <w:ind w:left="1276" w:hanging="556"/>
        <w:jc w:val="both"/>
      </w:pPr>
      <w:r w:rsidRPr="005631A8">
        <w:rPr>
          <w:rFonts w:cstheme="minorHAnsi"/>
          <w:sz w:val="24"/>
          <w:szCs w:val="24"/>
        </w:rPr>
        <w:t>Dokumenty lub oświadczenia sporządzone w języku obcym są składane wraz z</w:t>
      </w:r>
      <w:r w:rsidR="006752F4">
        <w:rPr>
          <w:rFonts w:cstheme="minorHAnsi"/>
          <w:sz w:val="24"/>
          <w:szCs w:val="24"/>
        </w:rPr>
        <w:t> </w:t>
      </w:r>
      <w:r w:rsidRPr="005631A8">
        <w:rPr>
          <w:rFonts w:cstheme="minorHAnsi"/>
          <w:sz w:val="24"/>
          <w:szCs w:val="24"/>
        </w:rPr>
        <w:t>tłumaczeniem na język polski.</w:t>
      </w:r>
    </w:p>
    <w:p w14:paraId="59C0BD54" w14:textId="71CC2920" w:rsidR="005631A8" w:rsidRPr="005631A8" w:rsidRDefault="005631A8" w:rsidP="00737135">
      <w:pPr>
        <w:pStyle w:val="Tekstpodstawowy"/>
        <w:numPr>
          <w:ilvl w:val="1"/>
          <w:numId w:val="2"/>
        </w:numPr>
        <w:spacing w:line="240" w:lineRule="auto"/>
        <w:ind w:left="1276" w:hanging="556"/>
        <w:jc w:val="both"/>
        <w:rPr>
          <w:sz w:val="24"/>
          <w:szCs w:val="24"/>
        </w:rPr>
      </w:pPr>
      <w:r w:rsidRPr="005631A8">
        <w:rPr>
          <w:sz w:val="24"/>
          <w:szCs w:val="24"/>
        </w:rPr>
        <w:t xml:space="preserve">Wykonawca ma obowiązek podać Zamawiającemu swój adres poczty elektronicznej (email).  </w:t>
      </w:r>
    </w:p>
    <w:p w14:paraId="522C2D49" w14:textId="1EF542BE" w:rsidR="005631A8" w:rsidRPr="005631A8" w:rsidRDefault="005631A8" w:rsidP="00737135">
      <w:pPr>
        <w:pStyle w:val="Akapitzlist"/>
        <w:numPr>
          <w:ilvl w:val="1"/>
          <w:numId w:val="2"/>
        </w:numPr>
        <w:spacing w:line="240" w:lineRule="auto"/>
        <w:ind w:left="1276" w:hanging="556"/>
        <w:jc w:val="both"/>
        <w:rPr>
          <w:szCs w:val="24"/>
        </w:rPr>
      </w:pPr>
      <w:r w:rsidRPr="005631A8">
        <w:rPr>
          <w:szCs w:val="24"/>
        </w:rPr>
        <w:t xml:space="preserve">W korespondencji kierowanej do Zamawiającego </w:t>
      </w:r>
      <w:r w:rsidR="00A00047">
        <w:rPr>
          <w:szCs w:val="24"/>
        </w:rPr>
        <w:t>W</w:t>
      </w:r>
      <w:r w:rsidRPr="005631A8">
        <w:rPr>
          <w:szCs w:val="24"/>
        </w:rPr>
        <w:t xml:space="preserve">ykonawca winien posługiwać się numerem postępowania: </w:t>
      </w:r>
      <w:r w:rsidR="0046742B">
        <w:rPr>
          <w:szCs w:val="24"/>
        </w:rPr>
        <w:t>1/6/2021/POPC.</w:t>
      </w:r>
    </w:p>
    <w:p w14:paraId="06F42CB7" w14:textId="6DBA41AC" w:rsidR="00F30A4F" w:rsidRPr="00F30A4F" w:rsidRDefault="00F30A4F" w:rsidP="00737135">
      <w:pPr>
        <w:pStyle w:val="Akapitzlist"/>
        <w:ind w:left="1080"/>
        <w:jc w:val="both"/>
      </w:pPr>
    </w:p>
    <w:p w14:paraId="5DB3DDC5" w14:textId="6E4C95DB" w:rsidR="00F30A4F" w:rsidRDefault="00F30A4F" w:rsidP="00737135">
      <w:pPr>
        <w:pStyle w:val="Nagwek1"/>
        <w:numPr>
          <w:ilvl w:val="0"/>
          <w:numId w:val="2"/>
        </w:numPr>
        <w:jc w:val="both"/>
      </w:pPr>
      <w:r>
        <w:t>INFORMACJE O SPOSOBIE KOMUNIKOWANIA SIĘ ZAMAWIAJĄCEGO Z</w:t>
      </w:r>
      <w:r w:rsidR="006752F4">
        <w:t> </w:t>
      </w:r>
      <w:r>
        <w:t>WYKONAWCAMI W INNY SPOSÓB NIŻ</w:t>
      </w:r>
      <w:r w:rsidR="005631A8">
        <w:t xml:space="preserve"> </w:t>
      </w:r>
      <w:r>
        <w:t>PRZY UŻYCIU ŚRODKÓW KOMUNIKACJI ELEKTRONICZNEJ</w:t>
      </w:r>
    </w:p>
    <w:p w14:paraId="77EB2C13" w14:textId="6662CA54" w:rsidR="00F30A4F" w:rsidRPr="009879F2" w:rsidRDefault="005631A8" w:rsidP="00737135">
      <w:pPr>
        <w:pStyle w:val="Akapitzlist"/>
        <w:numPr>
          <w:ilvl w:val="1"/>
          <w:numId w:val="2"/>
        </w:numPr>
        <w:spacing w:after="0" w:line="240" w:lineRule="auto"/>
        <w:ind w:left="1276" w:hanging="556"/>
        <w:jc w:val="both"/>
        <w:rPr>
          <w:rFonts w:cstheme="minorHAnsi"/>
          <w:szCs w:val="24"/>
        </w:rPr>
      </w:pPr>
      <w:r w:rsidRPr="009879F2">
        <w:rPr>
          <w:rFonts w:cstheme="minorHAnsi"/>
          <w:szCs w:val="24"/>
        </w:rPr>
        <w:t>Zamawiający nie przewiduje sposobu komunikowania się z Wykonawcami w inny sposób niż przy użyciu środków komunikacji elektronicznej, wskazanych w SWZ.</w:t>
      </w:r>
    </w:p>
    <w:p w14:paraId="453CC43E" w14:textId="60C081CE" w:rsidR="00F30A4F" w:rsidRDefault="005631A8" w:rsidP="00737135">
      <w:pPr>
        <w:pStyle w:val="Nagwek1"/>
        <w:numPr>
          <w:ilvl w:val="0"/>
          <w:numId w:val="2"/>
        </w:numPr>
        <w:jc w:val="both"/>
      </w:pPr>
      <w:r>
        <w:lastRenderedPageBreak/>
        <w:t>OSOBY UPRAWNIONE DO KOMUNIKOWANIA SIĘ Z WYKONAWCAMI</w:t>
      </w:r>
    </w:p>
    <w:p w14:paraId="32CF468A" w14:textId="0A2C4FA6" w:rsidR="004433A8" w:rsidRDefault="005631A8" w:rsidP="00737135">
      <w:pPr>
        <w:pStyle w:val="Akapitzlist"/>
        <w:numPr>
          <w:ilvl w:val="1"/>
          <w:numId w:val="2"/>
        </w:numPr>
        <w:spacing w:after="0" w:line="240" w:lineRule="auto"/>
        <w:ind w:left="1276" w:hanging="556"/>
        <w:jc w:val="both"/>
        <w:rPr>
          <w:rFonts w:cstheme="minorHAnsi"/>
          <w:szCs w:val="24"/>
        </w:rPr>
      </w:pPr>
      <w:r w:rsidRPr="0067177D">
        <w:rPr>
          <w:rFonts w:cstheme="minorHAnsi"/>
          <w:szCs w:val="24"/>
        </w:rPr>
        <w:t xml:space="preserve">Osobą </w:t>
      </w:r>
      <w:r>
        <w:rPr>
          <w:rFonts w:cstheme="minorHAnsi"/>
          <w:szCs w:val="24"/>
        </w:rPr>
        <w:t xml:space="preserve">uprawnioną </w:t>
      </w:r>
      <w:r w:rsidRPr="0067177D">
        <w:rPr>
          <w:rFonts w:cstheme="minorHAnsi"/>
          <w:szCs w:val="24"/>
        </w:rPr>
        <w:t xml:space="preserve">do kontaktu jest </w:t>
      </w:r>
      <w:r w:rsidR="0046742B">
        <w:rPr>
          <w:rFonts w:cstheme="minorHAnsi"/>
          <w:szCs w:val="24"/>
        </w:rPr>
        <w:t>Paulina Zjawińska</w:t>
      </w:r>
      <w:r w:rsidR="0046742B" w:rsidRPr="00674A9C">
        <w:rPr>
          <w:rFonts w:cstheme="minorHAnsi"/>
          <w:szCs w:val="24"/>
        </w:rPr>
        <w:t>.</w:t>
      </w:r>
      <w:r w:rsidR="0046742B" w:rsidRPr="00BC77A9">
        <w:rPr>
          <w:rFonts w:cstheme="minorHAnsi"/>
          <w:szCs w:val="24"/>
        </w:rPr>
        <w:t xml:space="preserve">  </w:t>
      </w:r>
      <w:hyperlink r:id="rId13" w:history="1"/>
      <w:r w:rsidR="0046742B">
        <w:rPr>
          <w:rFonts w:cstheme="minorHAnsi"/>
          <w:szCs w:val="24"/>
        </w:rPr>
        <w:t xml:space="preserve"> </w:t>
      </w:r>
    </w:p>
    <w:p w14:paraId="0B0C5C28" w14:textId="7074257E" w:rsidR="00702B7A" w:rsidRPr="009879F2" w:rsidRDefault="00702B7A" w:rsidP="00737135">
      <w:pPr>
        <w:pStyle w:val="Akapitzlist"/>
        <w:spacing w:after="0" w:line="240" w:lineRule="auto"/>
        <w:ind w:left="1276"/>
        <w:jc w:val="both"/>
        <w:rPr>
          <w:rFonts w:cstheme="minorHAnsi"/>
          <w:szCs w:val="24"/>
        </w:rPr>
      </w:pPr>
      <w:r>
        <w:rPr>
          <w:rFonts w:cstheme="minorHAnsi"/>
          <w:szCs w:val="24"/>
        </w:rPr>
        <w:t xml:space="preserve">Kontakt z Zamawiającym odbywa się </w:t>
      </w:r>
      <w:r w:rsidR="008220BD">
        <w:rPr>
          <w:rFonts w:cstheme="minorHAnsi"/>
          <w:szCs w:val="24"/>
        </w:rPr>
        <w:t>za pośrednictwem</w:t>
      </w:r>
      <w:r>
        <w:rPr>
          <w:rFonts w:cstheme="minorHAnsi"/>
          <w:szCs w:val="24"/>
        </w:rPr>
        <w:t xml:space="preserve"> </w:t>
      </w:r>
      <w:r w:rsidR="008220BD">
        <w:rPr>
          <w:rFonts w:cstheme="minorHAnsi"/>
          <w:szCs w:val="24"/>
        </w:rPr>
        <w:t>platformy zakupowej</w:t>
      </w:r>
      <w:r>
        <w:rPr>
          <w:rFonts w:cstheme="minorHAnsi"/>
          <w:szCs w:val="24"/>
        </w:rPr>
        <w:t xml:space="preserve">: </w:t>
      </w:r>
      <w:r w:rsidRPr="00702B7A">
        <w:rPr>
          <w:rFonts w:cstheme="minorHAnsi"/>
          <w:szCs w:val="24"/>
        </w:rPr>
        <w:t>https://platformazakupowa.pl/pn/pisf</w:t>
      </w:r>
      <w:r>
        <w:rPr>
          <w:rFonts w:cstheme="minorHAnsi"/>
          <w:szCs w:val="24"/>
        </w:rPr>
        <w:t>.</w:t>
      </w:r>
    </w:p>
    <w:p w14:paraId="5DE546FE" w14:textId="77777777" w:rsidR="005631A8" w:rsidRDefault="005631A8" w:rsidP="00737135">
      <w:pPr>
        <w:pStyle w:val="Teksttreci50"/>
        <w:shd w:val="clear" w:color="auto" w:fill="auto"/>
        <w:spacing w:before="0" w:line="240" w:lineRule="auto"/>
        <w:ind w:left="720" w:right="60"/>
        <w:jc w:val="both"/>
        <w:rPr>
          <w:rFonts w:ascii="Calibri" w:hAnsi="Calibri" w:cs="Arial"/>
          <w:sz w:val="24"/>
          <w:szCs w:val="24"/>
        </w:rPr>
      </w:pPr>
    </w:p>
    <w:p w14:paraId="39CDE6F6" w14:textId="4418F291" w:rsidR="005631A8" w:rsidRDefault="005631A8" w:rsidP="00737135">
      <w:pPr>
        <w:pStyle w:val="Nagwek1"/>
        <w:numPr>
          <w:ilvl w:val="0"/>
          <w:numId w:val="2"/>
        </w:numPr>
        <w:jc w:val="both"/>
      </w:pPr>
      <w:r>
        <w:t>TE</w:t>
      </w:r>
      <w:r w:rsidR="000149CF">
        <w:t>RMIN ZWIĄZANIA OFERTĄ</w:t>
      </w:r>
    </w:p>
    <w:p w14:paraId="0C1E8CFB" w14:textId="2A9964C0" w:rsidR="000149CF" w:rsidRPr="009879F2" w:rsidRDefault="000149CF" w:rsidP="00737135">
      <w:pPr>
        <w:pStyle w:val="Akapitzlist"/>
        <w:spacing w:after="0" w:line="240" w:lineRule="auto"/>
        <w:ind w:left="1276"/>
        <w:jc w:val="both"/>
        <w:rPr>
          <w:rFonts w:cstheme="minorHAnsi"/>
          <w:szCs w:val="24"/>
        </w:rPr>
      </w:pPr>
      <w:r w:rsidRPr="009879F2">
        <w:rPr>
          <w:rFonts w:cstheme="minorHAnsi"/>
          <w:szCs w:val="24"/>
        </w:rPr>
        <w:t xml:space="preserve">Termin związania ofertą wynosi </w:t>
      </w:r>
      <w:r w:rsidR="009016A1">
        <w:rPr>
          <w:rFonts w:cstheme="minorHAnsi"/>
          <w:szCs w:val="24"/>
        </w:rPr>
        <w:t>9</w:t>
      </w:r>
      <w:r w:rsidR="009016A1" w:rsidRPr="009879F2">
        <w:rPr>
          <w:rFonts w:cstheme="minorHAnsi"/>
          <w:szCs w:val="24"/>
        </w:rPr>
        <w:t xml:space="preserve">0 </w:t>
      </w:r>
      <w:r w:rsidRPr="009879F2">
        <w:rPr>
          <w:rFonts w:cstheme="minorHAnsi"/>
          <w:szCs w:val="24"/>
        </w:rPr>
        <w:t xml:space="preserve">dni, tj. do dnia </w:t>
      </w:r>
      <w:r w:rsidR="00B83619">
        <w:rPr>
          <w:rFonts w:cstheme="minorHAnsi"/>
          <w:szCs w:val="24"/>
        </w:rPr>
        <w:t>2</w:t>
      </w:r>
      <w:r w:rsidR="00EE5523">
        <w:rPr>
          <w:rFonts w:cstheme="minorHAnsi"/>
          <w:szCs w:val="24"/>
        </w:rPr>
        <w:t>4</w:t>
      </w:r>
      <w:bookmarkStart w:id="3" w:name="_GoBack"/>
      <w:bookmarkEnd w:id="3"/>
      <w:r w:rsidR="00B83619">
        <w:rPr>
          <w:rFonts w:cstheme="minorHAnsi"/>
          <w:szCs w:val="24"/>
        </w:rPr>
        <w:t>.11.2021 r</w:t>
      </w:r>
      <w:r w:rsidRPr="00BC77A9">
        <w:rPr>
          <w:rFonts w:cstheme="minorHAnsi"/>
          <w:szCs w:val="24"/>
        </w:rPr>
        <w:t xml:space="preserve"> .</w:t>
      </w:r>
    </w:p>
    <w:p w14:paraId="65D9FB98" w14:textId="2EA12069" w:rsidR="000149CF" w:rsidRDefault="000149CF" w:rsidP="00737135">
      <w:pPr>
        <w:pStyle w:val="Nagwek1"/>
        <w:numPr>
          <w:ilvl w:val="0"/>
          <w:numId w:val="2"/>
        </w:numPr>
        <w:jc w:val="both"/>
      </w:pPr>
      <w:r>
        <w:t>OPIS SPOSOBU PRZYGOTOWANIA OFERTY</w:t>
      </w:r>
    </w:p>
    <w:p w14:paraId="0F6209D7" w14:textId="77777777" w:rsidR="000149CF" w:rsidRDefault="000149CF" w:rsidP="00737135">
      <w:pPr>
        <w:pStyle w:val="Akapitzlist"/>
        <w:numPr>
          <w:ilvl w:val="1"/>
          <w:numId w:val="2"/>
        </w:numPr>
        <w:jc w:val="both"/>
      </w:pPr>
      <w:r>
        <w:t>Oferta musi zawierać następujące oświadczenia i dokumenty:</w:t>
      </w:r>
    </w:p>
    <w:p w14:paraId="28B79659" w14:textId="6F2FB08D" w:rsidR="000149CF" w:rsidRDefault="000149CF" w:rsidP="00737135">
      <w:pPr>
        <w:pStyle w:val="Akapitzlist"/>
        <w:numPr>
          <w:ilvl w:val="0"/>
          <w:numId w:val="9"/>
        </w:numPr>
        <w:jc w:val="both"/>
      </w:pPr>
      <w:r>
        <w:t>wypełniony i podpisany formularz „Oferta Wykonawcy” (w oryginale), sporządzony z wykorzystaniem wzoru stanowiącego Załącznik nr 1 do Specyfikacji Warunków Zamówienia;</w:t>
      </w:r>
    </w:p>
    <w:p w14:paraId="77A09992" w14:textId="3C2F8022" w:rsidR="000149CF" w:rsidRDefault="000149CF" w:rsidP="00737135">
      <w:pPr>
        <w:pStyle w:val="Akapitzlist"/>
        <w:numPr>
          <w:ilvl w:val="0"/>
          <w:numId w:val="9"/>
        </w:numPr>
        <w:jc w:val="both"/>
      </w:pPr>
      <w:r>
        <w:t>oświadczenie</w:t>
      </w:r>
      <w:r w:rsidR="00BA614C">
        <w:t>/</w:t>
      </w:r>
      <w:r>
        <w:t xml:space="preserve">a wydane na podstawie art. 125 ust. 1 ustawy </w:t>
      </w:r>
      <w:proofErr w:type="spellStart"/>
      <w:r w:rsidR="00822794">
        <w:t>p.z.p</w:t>
      </w:r>
      <w:proofErr w:type="spellEnd"/>
      <w:r w:rsidR="00822794">
        <w:t>.</w:t>
      </w:r>
      <w:r>
        <w:t xml:space="preserve"> według wzoru stanowiącego Załącznik nr 3 do Specyfikacji Warunków Zamówienia (w</w:t>
      </w:r>
      <w:r w:rsidR="006752F4">
        <w:t> </w:t>
      </w:r>
      <w:r>
        <w:t>oryginale);</w:t>
      </w:r>
    </w:p>
    <w:p w14:paraId="6D198FB3" w14:textId="139515C6" w:rsidR="000149CF" w:rsidRDefault="000149CF" w:rsidP="00737135">
      <w:pPr>
        <w:pStyle w:val="Akapitzlist"/>
        <w:numPr>
          <w:ilvl w:val="0"/>
          <w:numId w:val="9"/>
        </w:numPr>
        <w:jc w:val="both"/>
      </w:pPr>
      <w:r>
        <w:t>pełnomocnictwo do reprezentowania Wykonawcy w niniejszym postępowaniu, w przypadku, gdy dokumenty składające się na ofertę nie będą podpisywane przez osobę lub osoby wskazane jako osoby upoważnione do reprezentacji Wykonawcy w rejestrze sądowym lub innym dokumencie właściwym dla formy organizacyjnej Wykonawcy. Z pełnomocnictwa musi jednoznacznie wynikać, do jakich czynności prawnych dana osoba lub osoby zostały umocowane. Pełnomocnictwo należy złożyć w formie oryginału lub kopii poświadczonej notarialnie;</w:t>
      </w:r>
    </w:p>
    <w:p w14:paraId="7B2E17C5" w14:textId="693DC607" w:rsidR="000149CF" w:rsidRDefault="000149CF" w:rsidP="00737135">
      <w:pPr>
        <w:pStyle w:val="Akapitzlist"/>
        <w:numPr>
          <w:ilvl w:val="0"/>
          <w:numId w:val="9"/>
        </w:numPr>
        <w:jc w:val="both"/>
      </w:pPr>
      <w:r>
        <w:t>w przypadku Wykonawców wspólnie składających ofertę, pełnomocnictwo do</w:t>
      </w:r>
      <w:r w:rsidR="006752F4">
        <w:t> </w:t>
      </w:r>
      <w:r>
        <w:t>reprezentowania wszystkich Wykonawców wspólnie ubiegających się o</w:t>
      </w:r>
      <w:r w:rsidR="006752F4">
        <w:t> </w:t>
      </w:r>
      <w:r>
        <w:t>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5D790DD" w14:textId="534A978C" w:rsidR="000149CF" w:rsidRDefault="000149CF" w:rsidP="00737135">
      <w:pPr>
        <w:pStyle w:val="Akapitzlist"/>
        <w:numPr>
          <w:ilvl w:val="0"/>
          <w:numId w:val="9"/>
        </w:numPr>
        <w:jc w:val="both"/>
      </w:pPr>
      <w:r>
        <w:t>w przypadku korzystania z potencjału podmiotu trzeciego dokument potwierdzający, iż Wykonawca będzie dysponował niezbędnymi zasobami tych podmiotów, w szczególności zobowiązanie tych po</w:t>
      </w:r>
      <w:r w:rsidR="00570707">
        <w:t>d</w:t>
      </w:r>
      <w:r>
        <w:t>miotów do udzielenia potencjału na czas potrzebny do realizacji zamówienia (wg wzoru stanowiącego Załącznik nr 4);</w:t>
      </w:r>
    </w:p>
    <w:p w14:paraId="2CB85949" w14:textId="16541C59" w:rsidR="009B2E52" w:rsidRDefault="000149CF" w:rsidP="009B2E52">
      <w:pPr>
        <w:pStyle w:val="Akapitzlist"/>
        <w:numPr>
          <w:ilvl w:val="0"/>
          <w:numId w:val="9"/>
        </w:numPr>
        <w:jc w:val="both"/>
      </w:pPr>
      <w:r>
        <w:t>dowód wniesienia wadium</w:t>
      </w:r>
      <w:r w:rsidR="009B2E52">
        <w:t>;</w:t>
      </w:r>
    </w:p>
    <w:p w14:paraId="3BAA3F53" w14:textId="77777777" w:rsidR="009B2E52" w:rsidRDefault="009B2E52" w:rsidP="009B2E52">
      <w:pPr>
        <w:pStyle w:val="Akapitzlist"/>
        <w:numPr>
          <w:ilvl w:val="0"/>
          <w:numId w:val="9"/>
        </w:numPr>
        <w:jc w:val="both"/>
      </w:pPr>
      <w:r>
        <w:t xml:space="preserve">odpis lub informacja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p>
    <w:p w14:paraId="0D4C1744" w14:textId="588C99E6" w:rsidR="009B2E52" w:rsidRDefault="009B2E52" w:rsidP="009B2E52">
      <w:pPr>
        <w:pStyle w:val="Akapitzlist"/>
        <w:numPr>
          <w:ilvl w:val="0"/>
          <w:numId w:val="9"/>
        </w:numPr>
        <w:jc w:val="both"/>
      </w:pPr>
      <w:r>
        <w:lastRenderedPageBreak/>
        <w:t xml:space="preserve">dokument potwierdzający posiadanie przez Wykonawcę środków finansowych lub zdolność kredytową w wysokości nie mniejszej niż </w:t>
      </w:r>
      <w:r w:rsidRPr="00337FBA">
        <w:t xml:space="preserve">1 </w:t>
      </w:r>
      <w:r w:rsidR="00337FBA" w:rsidRPr="00337FBA">
        <w:t xml:space="preserve">800 </w:t>
      </w:r>
      <w:r w:rsidRPr="00337FBA">
        <w:t>000,00</w:t>
      </w:r>
      <w:r>
        <w:t xml:space="preserve"> PLN (słownie złotych: milion </w:t>
      </w:r>
      <w:r w:rsidR="00337FBA">
        <w:t xml:space="preserve">osiemset </w:t>
      </w:r>
      <w:r>
        <w:t xml:space="preserve">tysięcy złotych 00/100); </w:t>
      </w:r>
    </w:p>
    <w:p w14:paraId="1F997203" w14:textId="08A812D9" w:rsidR="009B2E52" w:rsidRDefault="009B2E52" w:rsidP="00731A29">
      <w:pPr>
        <w:pStyle w:val="Akapitzlist"/>
        <w:numPr>
          <w:ilvl w:val="0"/>
          <w:numId w:val="9"/>
        </w:numPr>
        <w:jc w:val="both"/>
      </w:pPr>
      <w:r>
        <w:t>wykaz osób, o których mowa w pkt 7.1.2. lit. d) pkt. (</w:t>
      </w:r>
      <w:r w:rsidR="004C4A64">
        <w:t>i</w:t>
      </w:r>
      <w:r>
        <w:t>ii)-(v) wraz z informacją na temat ich kwalifikacji zawodowych, uprawnień i doświadczenia  niezbędnych do realizacji przedmiotu zamówienia</w:t>
      </w:r>
      <w:r w:rsidR="00731A29">
        <w:t xml:space="preserve"> </w:t>
      </w:r>
      <w:r w:rsidR="00731A29" w:rsidRPr="00731A29">
        <w:t>oraz niezbędnymi oświadczeniami w zakresie wskazanym w pkt 7.1.2. lit. d) pkt (iii)-(v</w:t>
      </w:r>
      <w:r w:rsidR="00731A29">
        <w:t>)</w:t>
      </w:r>
      <w:r w:rsidR="00E1575E">
        <w:t xml:space="preserve"> </w:t>
      </w:r>
      <w:r w:rsidR="00570707">
        <w:t>Z</w:t>
      </w:r>
      <w:r w:rsidR="00E1575E">
        <w:t>ałącznik nr 5 do SWZ</w:t>
      </w:r>
      <w:r>
        <w:t xml:space="preserve">. </w:t>
      </w:r>
    </w:p>
    <w:p w14:paraId="5CB7B1C2" w14:textId="1AADF167" w:rsidR="009B2E52" w:rsidRDefault="009B2E52" w:rsidP="009B2E52">
      <w:pPr>
        <w:pStyle w:val="Akapitzlist"/>
        <w:numPr>
          <w:ilvl w:val="0"/>
          <w:numId w:val="9"/>
        </w:numPr>
        <w:jc w:val="both"/>
      </w:pPr>
      <w:r>
        <w:t xml:space="preserve">wykaz usług o których mowa w pkt 7.1.2. lit. d) pkt (i) </w:t>
      </w:r>
      <w:r w:rsidR="008C3B6A">
        <w:t>SWZ</w:t>
      </w:r>
      <w:r>
        <w:t>, wykonanych, a</w:t>
      </w:r>
      <w:r w:rsidR="006752F4">
        <w:t> </w:t>
      </w:r>
      <w:r>
        <w:t>w</w:t>
      </w:r>
      <w:r w:rsidR="006752F4">
        <w:t> </w:t>
      </w:r>
      <w:r>
        <w:t xml:space="preserve">przypadku świadczeń powtarzających się lub ciągłych również wykonywanych, w okresie ostatnich </w:t>
      </w:r>
      <w:r w:rsidR="00FB005C">
        <w:t>18</w:t>
      </w:r>
      <w:r>
        <w:t xml:space="preserve"> miesięcy,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w:t>
      </w:r>
      <w:r w:rsidR="006752F4">
        <w:t> </w:t>
      </w:r>
      <w:r>
        <w:t>w</w:t>
      </w:r>
      <w:r w:rsidR="006752F4">
        <w:t> </w:t>
      </w:r>
      <w:r>
        <w:t>przypadku świadczeń powtarzających się lub ciągłych są wykonywane, a</w:t>
      </w:r>
      <w:r w:rsidR="006752F4">
        <w:t> </w:t>
      </w:r>
      <w:r>
        <w:t xml:space="preserve">jeżeli z uzasadnionej przyczyny o obiektywnym charakterze </w:t>
      </w:r>
      <w:r w:rsidR="003C3C9A">
        <w:t>W</w:t>
      </w:r>
      <w:r>
        <w:t xml:space="preserve">ykonawca nie jest w stanie uzyskać tych dokumentów – oświadczenie </w:t>
      </w:r>
      <w:r w:rsidR="00570707">
        <w:t>W</w:t>
      </w:r>
      <w:r>
        <w:t>ykonawcy; w</w:t>
      </w:r>
      <w:r w:rsidR="006752F4">
        <w:t> </w:t>
      </w:r>
      <w:r>
        <w:t xml:space="preserve">przypadku świadczeń powtarzających się lub ciągłych nadal wykonywanych referencje bądź inne dokumenty potwierdzające ich należyte wykonywanie powinny być wydane w okresie ostatnich 3 miesięcy - </w:t>
      </w:r>
      <w:r w:rsidR="00570707">
        <w:t>Z</w:t>
      </w:r>
      <w:r>
        <w:t>ałącznik nr 5 do SWZ;</w:t>
      </w:r>
    </w:p>
    <w:p w14:paraId="0E2B430F" w14:textId="7AD576C4" w:rsidR="009B2E52" w:rsidRDefault="009B2E52" w:rsidP="009B2E52">
      <w:pPr>
        <w:pStyle w:val="Akapitzlist"/>
        <w:numPr>
          <w:ilvl w:val="0"/>
          <w:numId w:val="9"/>
        </w:numPr>
        <w:jc w:val="both"/>
      </w:pPr>
      <w:r>
        <w:t xml:space="preserve">wykaz usług o których mowa w pkt 7.1.2. lit. d) pkt (ii) </w:t>
      </w:r>
      <w:r w:rsidR="008C3B6A">
        <w:t>SWZ</w:t>
      </w:r>
      <w:r>
        <w:t>, wykonanych, a</w:t>
      </w:r>
      <w:r w:rsidR="006752F4">
        <w:t> </w:t>
      </w:r>
      <w:r>
        <w:t>w</w:t>
      </w:r>
      <w:r w:rsidR="006752F4">
        <w:t> </w:t>
      </w:r>
      <w:r>
        <w:t xml:space="preserve">przypadku świadczeń powtarzających się lub ciągłych również wykonywanych, w okresie ostatnich </w:t>
      </w:r>
      <w:r w:rsidR="00FB005C">
        <w:t>18</w:t>
      </w:r>
      <w:r w:rsidR="009C59CA">
        <w:t xml:space="preserve"> </w:t>
      </w:r>
      <w:r>
        <w:t>miesięcy,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w:t>
      </w:r>
      <w:r w:rsidR="006752F4">
        <w:t> </w:t>
      </w:r>
      <w:r>
        <w:t>w</w:t>
      </w:r>
      <w:r w:rsidR="006752F4">
        <w:t> </w:t>
      </w:r>
      <w:r>
        <w:t>przypadku świadczeń powtarzających się lub ciągłych są wykonywane, a</w:t>
      </w:r>
      <w:r w:rsidR="006752F4">
        <w:t> </w:t>
      </w:r>
      <w:r>
        <w:t xml:space="preserve">jeżeli z uzasadnionej przyczyny o obiektywnym charakterze </w:t>
      </w:r>
      <w:r w:rsidR="003C3C9A">
        <w:t>W</w:t>
      </w:r>
      <w:r>
        <w:t xml:space="preserve">ykonawca nie jest w stanie uzyskać tych dokumentów – oświadczenie </w:t>
      </w:r>
      <w:r w:rsidR="00570707">
        <w:t>W</w:t>
      </w:r>
      <w:r>
        <w:t>ykonawcy; w</w:t>
      </w:r>
      <w:r w:rsidR="006752F4">
        <w:t> </w:t>
      </w:r>
      <w:r>
        <w:t xml:space="preserve">przypadku świadczeń powtarzających się lub ciągłych nadal wykonywanych referencje bądź inne dokumenty potwierdzające ich należyte wykonywanie powinny być wydane w okresie ostatnich 3 miesięcy - </w:t>
      </w:r>
      <w:r w:rsidR="00570707">
        <w:t>Z</w:t>
      </w:r>
      <w:r>
        <w:t>ałącznik nr 5 do SWZ</w:t>
      </w:r>
      <w:r w:rsidR="0048661E">
        <w:t>;</w:t>
      </w:r>
    </w:p>
    <w:p w14:paraId="2090C5C9" w14:textId="313874B7" w:rsidR="00C66C87" w:rsidRDefault="00C66C87" w:rsidP="009B2E52">
      <w:pPr>
        <w:pStyle w:val="Akapitzlist"/>
        <w:numPr>
          <w:ilvl w:val="0"/>
          <w:numId w:val="9"/>
        </w:numPr>
        <w:jc w:val="both"/>
      </w:pPr>
      <w:r>
        <w:t xml:space="preserve">plan </w:t>
      </w:r>
      <w:proofErr w:type="spellStart"/>
      <w:r>
        <w:t>mediowy</w:t>
      </w:r>
      <w:proofErr w:type="spellEnd"/>
      <w:r>
        <w:t xml:space="preserve"> wypełniony </w:t>
      </w:r>
      <w:r w:rsidR="00570707">
        <w:t xml:space="preserve">według wzoru stanowiącego </w:t>
      </w:r>
      <w:r w:rsidR="008D5AC4">
        <w:t>Załącznik nr 8</w:t>
      </w:r>
      <w:r>
        <w:t xml:space="preserve"> do SWZ</w:t>
      </w:r>
      <w:r w:rsidR="0048661E">
        <w:t>;</w:t>
      </w:r>
    </w:p>
    <w:p w14:paraId="573CFDF9" w14:textId="3852CEDB" w:rsidR="008D5AC4" w:rsidRDefault="00C66C87" w:rsidP="009B2E52">
      <w:pPr>
        <w:pStyle w:val="Akapitzlist"/>
        <w:numPr>
          <w:ilvl w:val="0"/>
          <w:numId w:val="9"/>
        </w:numPr>
        <w:jc w:val="both"/>
      </w:pPr>
      <w:r>
        <w:t xml:space="preserve">rekomendacja </w:t>
      </w:r>
      <w:proofErr w:type="spellStart"/>
      <w:r>
        <w:t>mediowa</w:t>
      </w:r>
      <w:proofErr w:type="spellEnd"/>
      <w:r>
        <w:t xml:space="preserve"> przedstawiona w formie prezentacji </w:t>
      </w:r>
      <w:r w:rsidR="00570707">
        <w:t xml:space="preserve">PowerPoint </w:t>
      </w:r>
      <w:r>
        <w:t xml:space="preserve">zgodnie z </w:t>
      </w:r>
      <w:r w:rsidR="003907AB">
        <w:t xml:space="preserve">wymaganiami przedstawionymi w </w:t>
      </w:r>
      <w:r w:rsidRPr="00C77AF7">
        <w:t xml:space="preserve">OPZ </w:t>
      </w:r>
      <w:r w:rsidR="008C3B6A" w:rsidRPr="00C77AF7">
        <w:t>część VI punkt 3</w:t>
      </w:r>
      <w:r w:rsidR="008C3B6A">
        <w:t>,</w:t>
      </w:r>
      <w:r>
        <w:t xml:space="preserve"> uzasadniająca zaproponowany plan </w:t>
      </w:r>
      <w:proofErr w:type="spellStart"/>
      <w:r>
        <w:t>mediowy</w:t>
      </w:r>
      <w:proofErr w:type="spellEnd"/>
      <w:r w:rsidR="008C3B6A">
        <w:t>.</w:t>
      </w:r>
    </w:p>
    <w:p w14:paraId="475CB031" w14:textId="59710CD8" w:rsidR="000149CF" w:rsidRDefault="000149CF" w:rsidP="00737135">
      <w:pPr>
        <w:pStyle w:val="Akapitzlist"/>
        <w:numPr>
          <w:ilvl w:val="1"/>
          <w:numId w:val="2"/>
        </w:numPr>
        <w:ind w:left="1418" w:hanging="709"/>
        <w:jc w:val="both"/>
      </w:pPr>
      <w:r>
        <w:lastRenderedPageBreak/>
        <w:t>Postępowanie prowadzi się w języku polskim. Oferta musi być sporządzona na piśmie w języku polskim. Jeżeli Wykonawca złoży wraz z ofertą dokument sporządzony w języku obcym, zobligowany jest wraz z tym dokumentem złożyć jego tłumaczenie na język polski, poświadczone przez osobę lub osoby upoważnione do reprezentowania Wykonawcy</w:t>
      </w:r>
      <w:r w:rsidR="006D0104">
        <w:t>.</w:t>
      </w:r>
    </w:p>
    <w:p w14:paraId="49E01008" w14:textId="77777777" w:rsidR="000149CF" w:rsidRDefault="000149CF" w:rsidP="00737135">
      <w:pPr>
        <w:pStyle w:val="Akapitzlist"/>
        <w:numPr>
          <w:ilvl w:val="1"/>
          <w:numId w:val="2"/>
        </w:numPr>
        <w:ind w:left="1418" w:hanging="709"/>
        <w:jc w:val="both"/>
      </w:pPr>
      <w:r>
        <w:t xml:space="preserve">Wykonawca ma prawo złożyć tylko jedną ofertę, zawierającą jedną, jednoznacznie opisaną propozycję. Złożenie większej liczby ofert spowoduje odrzucenie wszystkich ofert złożonych przez danego Wykonawcę. </w:t>
      </w:r>
    </w:p>
    <w:p w14:paraId="33D3E0A5" w14:textId="610691FC" w:rsidR="000149CF" w:rsidRDefault="000149CF" w:rsidP="00737135">
      <w:pPr>
        <w:pStyle w:val="Akapitzlist"/>
        <w:numPr>
          <w:ilvl w:val="1"/>
          <w:numId w:val="2"/>
        </w:numPr>
        <w:ind w:left="1418" w:hanging="709"/>
        <w:jc w:val="both"/>
      </w:pPr>
      <w:r>
        <w:t>Treść złożonej oferty musi odpowiadać treści Specyfikacji Warunków Zamówienia.</w:t>
      </w:r>
    </w:p>
    <w:p w14:paraId="625DD655" w14:textId="77777777" w:rsidR="000149CF" w:rsidRDefault="000149CF" w:rsidP="00737135">
      <w:pPr>
        <w:pStyle w:val="Akapitzlist"/>
        <w:numPr>
          <w:ilvl w:val="1"/>
          <w:numId w:val="2"/>
        </w:numPr>
        <w:ind w:left="1418" w:hanging="698"/>
        <w:jc w:val="both"/>
      </w:pPr>
      <w:r>
        <w:t>Wszelkie koszty związane z przygotowaniem i złożeniem oferty ponosi Wykonawca.</w:t>
      </w:r>
    </w:p>
    <w:p w14:paraId="44F46427" w14:textId="5A0A5080" w:rsidR="000149CF" w:rsidRDefault="000149CF" w:rsidP="00737135">
      <w:pPr>
        <w:pStyle w:val="Akapitzlist"/>
        <w:numPr>
          <w:ilvl w:val="1"/>
          <w:numId w:val="2"/>
        </w:numPr>
        <w:ind w:left="1418" w:hanging="698"/>
        <w:jc w:val="both"/>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t>
      </w:r>
      <w:r w:rsidR="00570707">
        <w:t>W</w:t>
      </w:r>
      <w:r>
        <w:t xml:space="preserve">ykonawcy jest umocowana do jego reprezentowania, </w:t>
      </w:r>
      <w:r w:rsidR="00570707">
        <w:t>Z</w:t>
      </w:r>
      <w:r>
        <w:t xml:space="preserve">amawiający żąda od </w:t>
      </w:r>
      <w:r w:rsidR="00570707">
        <w:t>W</w:t>
      </w:r>
      <w:r>
        <w:t>ykonawcy odpisu lub informacji z Krajowego Rejestru Sądowego, Centralnej Ewidencji i Informacji o Działalności Gospodarczej lub innego właściwego rejestru.</w:t>
      </w:r>
    </w:p>
    <w:p w14:paraId="6EB30DDF" w14:textId="77777777" w:rsidR="000149CF" w:rsidRDefault="000149CF" w:rsidP="00737135">
      <w:pPr>
        <w:pStyle w:val="Akapitzlist"/>
        <w:numPr>
          <w:ilvl w:val="1"/>
          <w:numId w:val="2"/>
        </w:numPr>
        <w:ind w:left="1418" w:hanging="698"/>
        <w:jc w:val="both"/>
      </w:pPr>
      <w:r>
        <w:t>Oferta oraz pozostałe oświadczenia i dokumenty, dla których Zamawiający określił wzory w formie formularzy zamieszczonych w załącznikach do SWZ, powinny być sporządzone zgodnie z tymi wzorami, co do treści oraz opisu kolumn i wierszy.</w:t>
      </w:r>
    </w:p>
    <w:p w14:paraId="66281ED1" w14:textId="3BB8A7AC" w:rsidR="000149CF" w:rsidRDefault="000149CF" w:rsidP="00737135">
      <w:pPr>
        <w:pStyle w:val="Akapitzlist"/>
        <w:numPr>
          <w:ilvl w:val="1"/>
          <w:numId w:val="2"/>
        </w:numPr>
        <w:ind w:left="1418" w:hanging="698"/>
        <w:jc w:val="both"/>
      </w:pPr>
      <w:r>
        <w:t>Ofertę składa się pod rygorem nieważności w formie elektronicznej lub w</w:t>
      </w:r>
      <w:r w:rsidR="006752F4">
        <w:t> </w:t>
      </w:r>
      <w:r>
        <w:t>postaci elektronicznej opatrzonej podpisem zaufanym lub podpisem osobistym.</w:t>
      </w:r>
    </w:p>
    <w:p w14:paraId="55548FCF" w14:textId="360542B5" w:rsidR="00822794" w:rsidRDefault="000149CF" w:rsidP="00737135">
      <w:pPr>
        <w:pStyle w:val="Akapitzlist"/>
        <w:numPr>
          <w:ilvl w:val="1"/>
          <w:numId w:val="2"/>
        </w:numPr>
        <w:ind w:left="1418" w:hanging="698"/>
        <w:jc w:val="both"/>
      </w:pPr>
      <w:r w:rsidRPr="00822794">
        <w:t>Jeśli oferta zawiera informacje stanowiące tajemnicę przedsiębiorstwa w</w:t>
      </w:r>
      <w:r w:rsidR="006752F4">
        <w:t> </w:t>
      </w:r>
      <w:r w:rsidRPr="00822794">
        <w:t>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402AEDD" w14:textId="02DCEFB3" w:rsidR="004651F9" w:rsidRPr="00822794" w:rsidRDefault="004651F9" w:rsidP="00737135">
      <w:pPr>
        <w:pStyle w:val="Akapitzlist"/>
        <w:numPr>
          <w:ilvl w:val="1"/>
          <w:numId w:val="2"/>
        </w:numPr>
        <w:ind w:left="1418" w:hanging="698"/>
        <w:jc w:val="both"/>
      </w:pPr>
      <w:r w:rsidRPr="00822794">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822794">
        <w:t>Nexus</w:t>
      </w:r>
      <w:proofErr w:type="spellEnd"/>
      <w:r w:rsidRPr="00822794">
        <w:t xml:space="preserve"> Sp. </w:t>
      </w:r>
      <w:r w:rsidR="006752F4" w:rsidRPr="00822794">
        <w:t>Z</w:t>
      </w:r>
      <w:r w:rsidR="006752F4">
        <w:t> </w:t>
      </w:r>
      <w:r w:rsidRPr="00822794">
        <w:t>o.o. (</w:t>
      </w:r>
      <w:hyperlink r:id="rId14" w:history="1">
        <w:r w:rsidRPr="00822794">
          <w:rPr>
            <w:rStyle w:val="Hipercze"/>
          </w:rPr>
          <w:t>https://platformazakupowa.pl/strona/1-regulamin</w:t>
        </w:r>
      </w:hyperlink>
      <w:r w:rsidRPr="004651F9">
        <w:t>)</w:t>
      </w:r>
    </w:p>
    <w:p w14:paraId="1F65C3F8" w14:textId="6C2BAB19" w:rsidR="000149CF" w:rsidRPr="00603D99" w:rsidRDefault="000149CF" w:rsidP="00737135">
      <w:pPr>
        <w:pStyle w:val="Akapitzlist"/>
        <w:numPr>
          <w:ilvl w:val="1"/>
          <w:numId w:val="2"/>
        </w:numPr>
        <w:ind w:left="1418" w:hanging="698"/>
        <w:jc w:val="both"/>
      </w:pPr>
      <w:r w:rsidRPr="00603D99">
        <w:t>Przed upływem terminu składania ofert, Wykonawca może wprowadzić zmiany do złożonej oferty lub wycofać ofertę. W tym celu należy w systemie Platformy kliknąć przycisk „Wycofaj ofertę”. Zmiana oferty następuje poprzez wycofanie oferty oraz jej</w:t>
      </w:r>
      <w:r w:rsidR="008220BD" w:rsidRPr="00603D99">
        <w:t xml:space="preserve"> ponowne złożenie</w:t>
      </w:r>
      <w:r w:rsidRPr="00603D99">
        <w:t>.</w:t>
      </w:r>
    </w:p>
    <w:p w14:paraId="7D7EEEF1" w14:textId="322A5A2C" w:rsidR="000149CF" w:rsidRDefault="000149CF" w:rsidP="00737135">
      <w:pPr>
        <w:pStyle w:val="Nagwek1"/>
        <w:numPr>
          <w:ilvl w:val="0"/>
          <w:numId w:val="2"/>
        </w:numPr>
        <w:jc w:val="both"/>
      </w:pPr>
      <w:r>
        <w:lastRenderedPageBreak/>
        <w:t>SPOSÓB I TERMIN SKŁADANIA  ORAZ OTWARCIA OFERT</w:t>
      </w:r>
    </w:p>
    <w:p w14:paraId="2E5429E8" w14:textId="39C0D06D" w:rsidR="000149CF" w:rsidRPr="000149CF" w:rsidRDefault="000149CF" w:rsidP="00737135">
      <w:pPr>
        <w:pStyle w:val="Akapitzlist"/>
        <w:numPr>
          <w:ilvl w:val="1"/>
          <w:numId w:val="2"/>
        </w:numPr>
        <w:ind w:left="1418" w:hanging="698"/>
        <w:jc w:val="both"/>
      </w:pPr>
      <w:r w:rsidRPr="000149CF">
        <w:t xml:space="preserve">Ofertę należy złożyć przez Platformę pod adresem </w:t>
      </w:r>
      <w:hyperlink r:id="rId15" w:tgtFrame="_blank" w:tooltip="Otwarcie w nowej karcie" w:history="1">
        <w:r w:rsidRPr="000149CF">
          <w:rPr>
            <w:rStyle w:val="Hipercze"/>
          </w:rPr>
          <w:t>https://platformazakupowa.pl/pn/pisf</w:t>
        </w:r>
      </w:hyperlink>
      <w:r w:rsidRPr="000149CF">
        <w:t xml:space="preserve"> w terminie do </w:t>
      </w:r>
      <w:r w:rsidRPr="00B83619">
        <w:t xml:space="preserve">dnia </w:t>
      </w:r>
      <w:r w:rsidR="00B83619" w:rsidRPr="00B83619">
        <w:t>2</w:t>
      </w:r>
      <w:r w:rsidR="00EE5523">
        <w:t>7</w:t>
      </w:r>
      <w:r w:rsidR="00B83619" w:rsidRPr="00B83619">
        <w:t>.08.2021 r.</w:t>
      </w:r>
      <w:r w:rsidRPr="00B83619">
        <w:t xml:space="preserve">, godz. </w:t>
      </w:r>
      <w:r w:rsidR="00B83619" w:rsidRPr="00B83619">
        <w:t>11:00</w:t>
      </w:r>
      <w:r w:rsidRPr="00B83619">
        <w:t>.</w:t>
      </w:r>
    </w:p>
    <w:p w14:paraId="2906F972" w14:textId="77777777" w:rsidR="004651F9" w:rsidRPr="004651F9" w:rsidRDefault="004651F9" w:rsidP="00737135">
      <w:pPr>
        <w:pStyle w:val="Akapitzlist"/>
        <w:numPr>
          <w:ilvl w:val="1"/>
          <w:numId w:val="2"/>
        </w:numPr>
        <w:ind w:left="1418" w:hanging="698"/>
        <w:jc w:val="both"/>
      </w:pPr>
      <w:r w:rsidRPr="004651F9">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określaniu terminu wpływu oferty, wniosków, dokumentów i oświadczeń.</w:t>
      </w:r>
    </w:p>
    <w:p w14:paraId="23930BCF" w14:textId="361A975D" w:rsidR="000149CF" w:rsidRPr="000149CF" w:rsidRDefault="000149CF" w:rsidP="00EE5523">
      <w:pPr>
        <w:pStyle w:val="Akapitzlist"/>
        <w:numPr>
          <w:ilvl w:val="1"/>
          <w:numId w:val="2"/>
        </w:numPr>
        <w:ind w:left="1416" w:hanging="696"/>
        <w:jc w:val="both"/>
      </w:pPr>
      <w:r w:rsidRPr="000149CF">
        <w:t xml:space="preserve">Otwarcie ofert nastąpi w dniu </w:t>
      </w:r>
      <w:r w:rsidR="00B83619" w:rsidRPr="00B83619">
        <w:t>2</w:t>
      </w:r>
      <w:r w:rsidR="00EE5523">
        <w:t>7</w:t>
      </w:r>
      <w:r w:rsidR="00B83619" w:rsidRPr="00B83619">
        <w:t>.08.2021 r. o godzinie 13:00</w:t>
      </w:r>
      <w:r w:rsidR="00B83619">
        <w:t>.</w:t>
      </w:r>
      <w:r w:rsidR="00B83619" w:rsidRPr="000149CF">
        <w:t xml:space="preserve"> </w:t>
      </w:r>
    </w:p>
    <w:p w14:paraId="5B38D68B" w14:textId="77777777" w:rsidR="000149CF" w:rsidRPr="000149CF" w:rsidRDefault="000149CF" w:rsidP="00737135">
      <w:pPr>
        <w:pStyle w:val="Akapitzlist"/>
        <w:numPr>
          <w:ilvl w:val="1"/>
          <w:numId w:val="2"/>
        </w:numPr>
        <w:ind w:left="1418" w:hanging="698"/>
        <w:jc w:val="both"/>
      </w:pPr>
      <w:r w:rsidRPr="000149CF">
        <w:t xml:space="preserve">Najpóźniej przed otwarciem ofert, udostępnia się na stronie internetowej prowadzonego postępowania informację o kwocie, jaką zamierza się przeznaczyć na sfinansowanie zamówienia. </w:t>
      </w:r>
    </w:p>
    <w:p w14:paraId="2E8B843D" w14:textId="77777777" w:rsidR="000149CF" w:rsidRPr="000149CF" w:rsidRDefault="000149CF" w:rsidP="00737135">
      <w:pPr>
        <w:pStyle w:val="Akapitzlist"/>
        <w:numPr>
          <w:ilvl w:val="1"/>
          <w:numId w:val="2"/>
        </w:numPr>
        <w:ind w:left="1418" w:hanging="698"/>
        <w:jc w:val="both"/>
      </w:pPr>
      <w:r w:rsidRPr="000149CF">
        <w:t xml:space="preserve">Niezwłocznie po otwarciu ofert, udostępnia się na stronie internetowej prowadzonego postępowania informacje o: </w:t>
      </w:r>
    </w:p>
    <w:p w14:paraId="348CE166" w14:textId="518E838A" w:rsidR="000149CF" w:rsidRDefault="000149CF" w:rsidP="00737135">
      <w:pPr>
        <w:pStyle w:val="Akapitzlist"/>
        <w:numPr>
          <w:ilvl w:val="0"/>
          <w:numId w:val="11"/>
        </w:numPr>
        <w:jc w:val="both"/>
      </w:pPr>
      <w:r w:rsidRPr="000149CF">
        <w:t xml:space="preserve">nazwach albo imionach i nazwiskach oraz siedzibach lub miejscach prowadzonej działalności gospodarczej albo miejscach zamieszkania </w:t>
      </w:r>
      <w:r w:rsidR="00570707">
        <w:t>W</w:t>
      </w:r>
      <w:r w:rsidRPr="000149CF">
        <w:t xml:space="preserve">ykonawców, których oferty zostały otwarte; </w:t>
      </w:r>
    </w:p>
    <w:p w14:paraId="56E1AC2C" w14:textId="7E29E0C7" w:rsidR="000149CF" w:rsidRPr="000149CF" w:rsidRDefault="000149CF" w:rsidP="00737135">
      <w:pPr>
        <w:pStyle w:val="Akapitzlist"/>
        <w:numPr>
          <w:ilvl w:val="0"/>
          <w:numId w:val="11"/>
        </w:numPr>
        <w:jc w:val="both"/>
      </w:pPr>
      <w:r w:rsidRPr="000149CF">
        <w:t>cenach lub kosztach zawartych w ofertach.</w:t>
      </w:r>
    </w:p>
    <w:p w14:paraId="0C470FAA" w14:textId="63390213" w:rsidR="000149CF" w:rsidRDefault="000149CF" w:rsidP="00737135">
      <w:pPr>
        <w:pStyle w:val="Nagwek1"/>
        <w:numPr>
          <w:ilvl w:val="0"/>
          <w:numId w:val="2"/>
        </w:numPr>
        <w:jc w:val="both"/>
      </w:pPr>
      <w:r>
        <w:t>SPOSÓB OBLICZENIA CENY</w:t>
      </w:r>
    </w:p>
    <w:p w14:paraId="1AC383B1" w14:textId="29D1312B" w:rsidR="000149CF" w:rsidRDefault="000149CF" w:rsidP="00737135">
      <w:pPr>
        <w:pStyle w:val="Akapitzlist"/>
        <w:numPr>
          <w:ilvl w:val="1"/>
          <w:numId w:val="2"/>
        </w:numPr>
        <w:ind w:left="1418" w:hanging="698"/>
        <w:jc w:val="both"/>
      </w:pPr>
      <w:r>
        <w:t>Wykonawca w złożonej ofercie winien zaproponować kompletną i</w:t>
      </w:r>
      <w:r w:rsidR="006752F4">
        <w:t> </w:t>
      </w:r>
      <w:r>
        <w:t xml:space="preserve">jednoznaczną cenę ryczałtową za </w:t>
      </w:r>
      <w:r w:rsidR="00ED6437">
        <w:t xml:space="preserve">wykonanie przedmiotu zamówienia zgodnie z wymaganiami OPZ. </w:t>
      </w:r>
      <w:r>
        <w:t>Cena musi uwzględniać wszystkie elementy niezbędne do prawidłowej realizacji zamówienia</w:t>
      </w:r>
      <w:r w:rsidR="004A1D40">
        <w:t>.</w:t>
      </w:r>
    </w:p>
    <w:p w14:paraId="599FD499" w14:textId="59580308" w:rsidR="000149CF" w:rsidRDefault="000149CF" w:rsidP="00737135">
      <w:pPr>
        <w:pStyle w:val="Akapitzlist"/>
        <w:numPr>
          <w:ilvl w:val="1"/>
          <w:numId w:val="2"/>
        </w:numPr>
        <w:ind w:left="1418" w:hanging="698"/>
        <w:jc w:val="both"/>
      </w:pPr>
      <w:r>
        <w:t>Zamawiający żąda określenia ceny oferty w walucie PLN, wyrażonej w cyfrach i</w:t>
      </w:r>
      <w:r w:rsidR="006752F4">
        <w:t> </w:t>
      </w:r>
      <w:r>
        <w:t xml:space="preserve">słownie, w zaokrągleniu do dwóch miejsc po przecinku. </w:t>
      </w:r>
    </w:p>
    <w:p w14:paraId="63ABCD5E" w14:textId="77777777" w:rsidR="000149CF" w:rsidRDefault="000149CF" w:rsidP="00737135">
      <w:pPr>
        <w:pStyle w:val="Akapitzlist"/>
        <w:numPr>
          <w:ilvl w:val="1"/>
          <w:numId w:val="2"/>
        </w:numPr>
        <w:ind w:left="1418" w:hanging="698"/>
        <w:jc w:val="both"/>
      </w:pPr>
      <w:r>
        <w:t>Wykonawca ma obowiązek ustalenia prawidłowej stawki podatku od towarów i usług.</w:t>
      </w:r>
    </w:p>
    <w:p w14:paraId="50F27C8B" w14:textId="20791D87" w:rsidR="000149CF" w:rsidRDefault="000149CF" w:rsidP="00737135">
      <w:pPr>
        <w:pStyle w:val="Akapitzlist"/>
        <w:numPr>
          <w:ilvl w:val="1"/>
          <w:numId w:val="2"/>
        </w:numPr>
        <w:ind w:left="1418" w:hanging="698"/>
        <w:jc w:val="both"/>
      </w:pPr>
      <w:r>
        <w:t xml:space="preserve">W przypadku, gdy zachodzą przesłanki z art. 17 ust. 1 pkt 7 Ustawy </w:t>
      </w:r>
      <w:r w:rsidR="00FF750E" w:rsidRPr="00FF750E">
        <w:t>z dnia 11</w:t>
      </w:r>
      <w:r w:rsidR="006752F4">
        <w:t> </w:t>
      </w:r>
      <w:r w:rsidR="00FF750E" w:rsidRPr="00FF750E">
        <w:t xml:space="preserve">marca 2004 r. </w:t>
      </w:r>
      <w:r>
        <w:t>o podatku od towarów i usług</w:t>
      </w:r>
      <w:r w:rsidR="00FF750E">
        <w:t xml:space="preserve"> (</w:t>
      </w:r>
      <w:r w:rsidR="00FF750E" w:rsidRPr="00FF750E">
        <w:t>Dz.U.2020.106</w:t>
      </w:r>
      <w:r w:rsidR="00FF750E">
        <w:t>)</w:t>
      </w:r>
      <w:r>
        <w:t>, Wykonawca wyszczególnia to w Załączniku nr 1 do SWZ.</w:t>
      </w:r>
    </w:p>
    <w:p w14:paraId="1D117955" w14:textId="7690CACD" w:rsidR="000149CF" w:rsidRPr="000149CF" w:rsidRDefault="000149CF" w:rsidP="00737135">
      <w:pPr>
        <w:pStyle w:val="Akapitzlist"/>
        <w:numPr>
          <w:ilvl w:val="1"/>
          <w:numId w:val="2"/>
        </w:numPr>
        <w:ind w:left="1418" w:hanging="698"/>
        <w:jc w:val="both"/>
      </w:pPr>
      <w:r>
        <w:t>Zamawiający nie dopuszcza możliwości prowadzenia rozliczeń w walutach obcych.</w:t>
      </w:r>
    </w:p>
    <w:p w14:paraId="0770E533" w14:textId="3D4DBEF9" w:rsidR="000149CF" w:rsidRDefault="000149CF" w:rsidP="00737135">
      <w:pPr>
        <w:pStyle w:val="Nagwek1"/>
        <w:numPr>
          <w:ilvl w:val="0"/>
          <w:numId w:val="2"/>
        </w:numPr>
        <w:jc w:val="both"/>
      </w:pPr>
      <w:r>
        <w:t>KRYTERIA OCENY OFERT</w:t>
      </w:r>
    </w:p>
    <w:p w14:paraId="6AA422A8" w14:textId="6AB4D810" w:rsidR="000149CF" w:rsidRPr="00920546" w:rsidRDefault="00AD55AF" w:rsidP="00737135">
      <w:pPr>
        <w:pStyle w:val="Akapitzlist"/>
        <w:numPr>
          <w:ilvl w:val="1"/>
          <w:numId w:val="2"/>
        </w:numPr>
        <w:jc w:val="both"/>
      </w:pPr>
      <w:r w:rsidRPr="00920546">
        <w:t>Zamawiający dokona wyboru oferty biorąc pod uwagę następujące kryteria:</w:t>
      </w:r>
    </w:p>
    <w:p w14:paraId="0616099C" w14:textId="70A3E978" w:rsidR="00EB6090" w:rsidRPr="00920546" w:rsidRDefault="00EB6090" w:rsidP="00737135">
      <w:pPr>
        <w:pStyle w:val="Akapitzlist"/>
        <w:numPr>
          <w:ilvl w:val="0"/>
          <w:numId w:val="12"/>
        </w:numPr>
        <w:jc w:val="both"/>
      </w:pPr>
      <w:r w:rsidRPr="00920546">
        <w:t>Cena (K1)– waga kryterium max. 30 pkt;</w:t>
      </w:r>
    </w:p>
    <w:p w14:paraId="18F98495" w14:textId="76A3AE72" w:rsidR="00EB6090" w:rsidRPr="00920546" w:rsidRDefault="00EB6090" w:rsidP="00C414B5">
      <w:pPr>
        <w:pStyle w:val="Akapitzlist"/>
        <w:numPr>
          <w:ilvl w:val="0"/>
          <w:numId w:val="12"/>
        </w:numPr>
        <w:jc w:val="both"/>
      </w:pPr>
      <w:r w:rsidRPr="00920546">
        <w:t>Deklarowana minimalna łączna liczba odsłon reklam w części zasięgowej Kampanii (K2)– waga kryterium max. 15 pkt</w:t>
      </w:r>
      <w:r w:rsidR="009C59CA" w:rsidRPr="00920546">
        <w:t xml:space="preserve"> (nie mniej niż 150 000 000 odsłon);</w:t>
      </w:r>
    </w:p>
    <w:p w14:paraId="2BF9B8AB" w14:textId="04873762" w:rsidR="00EB6090" w:rsidRPr="00920546" w:rsidRDefault="00EB6090" w:rsidP="00C414B5">
      <w:pPr>
        <w:pStyle w:val="Akapitzlist"/>
        <w:numPr>
          <w:ilvl w:val="0"/>
          <w:numId w:val="12"/>
        </w:numPr>
      </w:pPr>
      <w:r w:rsidRPr="00920546">
        <w:lastRenderedPageBreak/>
        <w:t>Deklarowana minimalna liczba UU (Unikatowych Użytkowników) wygenerowanych w ramach części zasięgowej Kampanii (K3) – waga kryterium max. 20 pkt</w:t>
      </w:r>
      <w:r w:rsidR="009C59CA" w:rsidRPr="00920546">
        <w:t xml:space="preserve"> (nie mniej niż 50 000</w:t>
      </w:r>
      <w:r w:rsidR="001650CA">
        <w:t> </w:t>
      </w:r>
      <w:r w:rsidR="009C59CA" w:rsidRPr="00920546">
        <w:t>000</w:t>
      </w:r>
      <w:r w:rsidR="001650CA">
        <w:t xml:space="preserve"> UU</w:t>
      </w:r>
      <w:r w:rsidR="009C59CA" w:rsidRPr="00920546">
        <w:t>);</w:t>
      </w:r>
    </w:p>
    <w:p w14:paraId="551A54F1" w14:textId="0C89EDAC" w:rsidR="00EB6090" w:rsidRPr="00920546" w:rsidRDefault="00EB6090" w:rsidP="00C414B5">
      <w:pPr>
        <w:pStyle w:val="Akapitzlist"/>
        <w:numPr>
          <w:ilvl w:val="0"/>
          <w:numId w:val="12"/>
        </w:numPr>
      </w:pPr>
      <w:r w:rsidRPr="00920546">
        <w:t xml:space="preserve">Deklarowana minimalna liczba </w:t>
      </w:r>
      <w:proofErr w:type="spellStart"/>
      <w:r w:rsidRPr="00920546">
        <w:t>odtworzeń</w:t>
      </w:r>
      <w:proofErr w:type="spellEnd"/>
      <w:r w:rsidRPr="00920546">
        <w:t xml:space="preserve"> treści video na platformie 35mm.online, trwających nie krócej niż 5 sekund każde, w ramach części efektywnościowej Kampanii (K4) – waga kryterium max. 35 pkt</w:t>
      </w:r>
      <w:r w:rsidR="009C59CA" w:rsidRPr="00920546">
        <w:t xml:space="preserve"> (nie mniej niż 60 000 </w:t>
      </w:r>
      <w:proofErr w:type="spellStart"/>
      <w:r w:rsidR="009C59CA" w:rsidRPr="00920546">
        <w:t>odtworzeń</w:t>
      </w:r>
      <w:proofErr w:type="spellEnd"/>
      <w:r w:rsidR="009C59CA" w:rsidRPr="00920546">
        <w:t xml:space="preserve">). </w:t>
      </w:r>
    </w:p>
    <w:p w14:paraId="1648320D" w14:textId="1C3676AA" w:rsidR="00AD55AF" w:rsidRDefault="00AD55AF" w:rsidP="00C414B5">
      <w:pPr>
        <w:pStyle w:val="Akapitzlist"/>
        <w:numPr>
          <w:ilvl w:val="1"/>
          <w:numId w:val="2"/>
        </w:numPr>
      </w:pPr>
      <w:r w:rsidRPr="00920546">
        <w:t>Oferta Wykonawcy</w:t>
      </w:r>
      <w:r>
        <w:t xml:space="preserve"> może uzyskać maksymalnie 100 punktów. Przy dokonywaniu wyboru najkorzystniejszej oferty, Zamawiający będzie przyznawać punkty w następujący sposób:</w:t>
      </w:r>
    </w:p>
    <w:p w14:paraId="707305C3" w14:textId="5319BFA7" w:rsidR="00EB6090" w:rsidRPr="00C414B5" w:rsidRDefault="00EB6090" w:rsidP="00C414B5">
      <w:pPr>
        <w:pStyle w:val="Akapitzlist"/>
        <w:numPr>
          <w:ilvl w:val="0"/>
          <w:numId w:val="17"/>
        </w:numPr>
        <w:rPr>
          <w:b/>
        </w:rPr>
      </w:pPr>
      <w:r w:rsidRPr="00C414B5">
        <w:rPr>
          <w:b/>
        </w:rPr>
        <w:t>Kryterium „CENA” (K1)</w:t>
      </w:r>
    </w:p>
    <w:p w14:paraId="1DDA4D1A" w14:textId="39436D96" w:rsidR="001B5305" w:rsidRDefault="001B5305" w:rsidP="00C414B5">
      <w:pPr>
        <w:pStyle w:val="Akapitzlist"/>
        <w:ind w:left="1440"/>
      </w:pPr>
      <w:r>
        <w:t>Liczba punktów w ramach kryterium zostanie przyznana na podstawie poniższego wzoru:</w:t>
      </w:r>
    </w:p>
    <w:p w14:paraId="6ACFEF34" w14:textId="3926AE41" w:rsidR="001B5305" w:rsidRPr="00C414B5" w:rsidRDefault="001B5305" w:rsidP="00C414B5">
      <w:pPr>
        <w:pStyle w:val="Akapitzlist"/>
        <w:ind w:left="1440"/>
        <w:jc w:val="center"/>
        <w:rPr>
          <w:b/>
        </w:rPr>
      </w:pPr>
      <w:r w:rsidRPr="00C414B5">
        <w:rPr>
          <w:b/>
        </w:rPr>
        <w:t>K1 = (</w:t>
      </w:r>
      <w:proofErr w:type="spellStart"/>
      <w:r w:rsidRPr="00C414B5">
        <w:rPr>
          <w:b/>
        </w:rPr>
        <w:t>Cn</w:t>
      </w:r>
      <w:proofErr w:type="spellEnd"/>
      <w:r w:rsidRPr="00C414B5">
        <w:rPr>
          <w:b/>
        </w:rPr>
        <w:t>/Co) x 30 pkt</w:t>
      </w:r>
    </w:p>
    <w:p w14:paraId="1BF7BF98" w14:textId="63FD198B" w:rsidR="001B5305" w:rsidRDefault="001B5305" w:rsidP="00C414B5">
      <w:pPr>
        <w:pStyle w:val="Akapitzlist"/>
        <w:ind w:left="1440"/>
      </w:pPr>
      <w:r>
        <w:t>gdzie,</w:t>
      </w:r>
    </w:p>
    <w:p w14:paraId="6A0F4AD5" w14:textId="12D570B5" w:rsidR="001B5305" w:rsidRDefault="001B5305" w:rsidP="001B5305">
      <w:pPr>
        <w:pStyle w:val="Akapitzlist"/>
        <w:ind w:left="1440"/>
      </w:pPr>
      <w:proofErr w:type="spellStart"/>
      <w:r w:rsidRPr="00C414B5">
        <w:rPr>
          <w:b/>
        </w:rPr>
        <w:t>Cn</w:t>
      </w:r>
      <w:proofErr w:type="spellEnd"/>
      <w:r>
        <w:t xml:space="preserve"> - </w:t>
      </w:r>
      <w:r w:rsidRPr="00C414B5">
        <w:rPr>
          <w:i/>
        </w:rPr>
        <w:t>oznacza najniższa łączną cenę zaoferowaną za realizację przedmiotu Zamówienia,</w:t>
      </w:r>
      <w:r>
        <w:t xml:space="preserve"> </w:t>
      </w:r>
    </w:p>
    <w:p w14:paraId="740AF025" w14:textId="7FC9D1F1" w:rsidR="001B5305" w:rsidRDefault="001B5305" w:rsidP="00C414B5">
      <w:pPr>
        <w:pStyle w:val="Akapitzlist"/>
        <w:ind w:left="1440"/>
        <w:rPr>
          <w:i/>
        </w:rPr>
      </w:pPr>
      <w:r w:rsidRPr="00C414B5">
        <w:rPr>
          <w:b/>
        </w:rPr>
        <w:t xml:space="preserve">Co </w:t>
      </w:r>
      <w:r>
        <w:t xml:space="preserve">- </w:t>
      </w:r>
      <w:r w:rsidRPr="00C414B5">
        <w:rPr>
          <w:i/>
        </w:rPr>
        <w:t>oznacza łączną cenę rozpatrywanej oferty za realizację przedmiotu Zamówienia.</w:t>
      </w:r>
    </w:p>
    <w:p w14:paraId="7C8812B1" w14:textId="77777777" w:rsidR="001B5305" w:rsidRDefault="001B5305" w:rsidP="00C414B5">
      <w:pPr>
        <w:pStyle w:val="Akapitzlist"/>
        <w:ind w:left="1440"/>
      </w:pPr>
    </w:p>
    <w:p w14:paraId="258A76A1" w14:textId="4231B8A0" w:rsidR="001B5305" w:rsidRPr="00C414B5" w:rsidRDefault="001B5305" w:rsidP="00C414B5">
      <w:pPr>
        <w:pStyle w:val="Akapitzlist"/>
        <w:numPr>
          <w:ilvl w:val="0"/>
          <w:numId w:val="17"/>
        </w:numPr>
        <w:rPr>
          <w:b/>
        </w:rPr>
      </w:pPr>
      <w:r w:rsidRPr="00C414B5">
        <w:rPr>
          <w:b/>
        </w:rPr>
        <w:t>Kryterium „DEKLAROWANA MINIMALNA ŁĄCZNA LICZBA ODSŁON REKLAM W CZĘŚCI ZASIĘGOWEJ KAMPANII” (K2)</w:t>
      </w:r>
    </w:p>
    <w:p w14:paraId="0884A47A" w14:textId="781A25E6" w:rsidR="001B5305" w:rsidRDefault="001B5305" w:rsidP="00C414B5">
      <w:pPr>
        <w:pStyle w:val="Akapitzlist"/>
        <w:ind w:left="1440"/>
      </w:pPr>
      <w:r w:rsidRPr="001B5305">
        <w:t>Liczba punktów w ramach kryterium zostanie przyznana na podstawie poniższego wzoru:</w:t>
      </w:r>
    </w:p>
    <w:p w14:paraId="448B3982" w14:textId="77777777" w:rsidR="001B5305" w:rsidRPr="00C414B5" w:rsidRDefault="001B5305" w:rsidP="00C414B5">
      <w:pPr>
        <w:pStyle w:val="Akapitzlist"/>
        <w:ind w:left="1440"/>
        <w:jc w:val="center"/>
        <w:rPr>
          <w:b/>
        </w:rPr>
      </w:pPr>
      <w:r w:rsidRPr="00C414B5">
        <w:rPr>
          <w:b/>
        </w:rPr>
        <w:t>K2 = (Ca/</w:t>
      </w:r>
      <w:proofErr w:type="spellStart"/>
      <w:r w:rsidRPr="00C414B5">
        <w:rPr>
          <w:b/>
        </w:rPr>
        <w:t>Cn</w:t>
      </w:r>
      <w:proofErr w:type="spellEnd"/>
      <w:r w:rsidRPr="00C414B5">
        <w:rPr>
          <w:b/>
        </w:rPr>
        <w:t>) x 15 pkt</w:t>
      </w:r>
    </w:p>
    <w:p w14:paraId="2C2A1B73" w14:textId="77777777" w:rsidR="001B5305" w:rsidRDefault="001B5305" w:rsidP="001B5305">
      <w:pPr>
        <w:pStyle w:val="Akapitzlist"/>
        <w:ind w:left="1440"/>
      </w:pPr>
      <w:r>
        <w:t>gdzie:</w:t>
      </w:r>
    </w:p>
    <w:p w14:paraId="666BE1D8" w14:textId="77777777" w:rsidR="001B5305" w:rsidRDefault="001B5305" w:rsidP="001B5305">
      <w:pPr>
        <w:pStyle w:val="Akapitzlist"/>
        <w:ind w:left="1440"/>
      </w:pPr>
      <w:r w:rsidRPr="00C414B5">
        <w:rPr>
          <w:b/>
        </w:rPr>
        <w:t>Ca</w:t>
      </w:r>
      <w:r>
        <w:t xml:space="preserve"> – </w:t>
      </w:r>
      <w:r w:rsidRPr="00C414B5">
        <w:rPr>
          <w:i/>
        </w:rPr>
        <w:t>oznacza deklarowaną minimalną liczbę odsłon reklam Kampanii ocenianej oferty,</w:t>
      </w:r>
    </w:p>
    <w:p w14:paraId="1E2CDFD8" w14:textId="200864FA" w:rsidR="001B5305" w:rsidRDefault="001B5305" w:rsidP="00C414B5">
      <w:pPr>
        <w:pStyle w:val="Akapitzlist"/>
        <w:ind w:left="1440"/>
        <w:rPr>
          <w:i/>
        </w:rPr>
      </w:pPr>
      <w:proofErr w:type="spellStart"/>
      <w:r w:rsidRPr="00C414B5">
        <w:rPr>
          <w:b/>
        </w:rPr>
        <w:t>Cn</w:t>
      </w:r>
      <w:proofErr w:type="spellEnd"/>
      <w:r>
        <w:t xml:space="preserve"> – </w:t>
      </w:r>
      <w:r w:rsidRPr="00C414B5">
        <w:rPr>
          <w:i/>
        </w:rPr>
        <w:t>oznacza deklarowaną minimalną liczbę odsłon reklam Kampanii z oferty o najwyższej deklarowanej liczbie odsłon reklam.</w:t>
      </w:r>
    </w:p>
    <w:p w14:paraId="7D168B2E" w14:textId="77777777" w:rsidR="001B5305" w:rsidRDefault="001B5305" w:rsidP="00C414B5">
      <w:pPr>
        <w:pStyle w:val="Akapitzlist"/>
        <w:ind w:left="1440"/>
      </w:pPr>
    </w:p>
    <w:p w14:paraId="768432A1" w14:textId="64E66509" w:rsidR="001B5305" w:rsidRPr="00C414B5" w:rsidRDefault="001B5305" w:rsidP="00C414B5">
      <w:pPr>
        <w:pStyle w:val="Akapitzlist"/>
        <w:numPr>
          <w:ilvl w:val="0"/>
          <w:numId w:val="17"/>
        </w:numPr>
        <w:rPr>
          <w:b/>
        </w:rPr>
      </w:pPr>
      <w:r w:rsidRPr="00C414B5">
        <w:rPr>
          <w:b/>
        </w:rPr>
        <w:t>Kryterium „DEKLAROWANA MINIMALNA LICZBA UU (UNIKATOWYCH UŻYTKOWNIKÓW) WYGENEROWANYCH W RAMACH CZĘŚCI ZASIĘGOWEJ KAMPANII” (K3)</w:t>
      </w:r>
    </w:p>
    <w:p w14:paraId="72DEBAC0" w14:textId="77777777" w:rsidR="001B5305" w:rsidRDefault="001B5305" w:rsidP="00C414B5">
      <w:pPr>
        <w:pStyle w:val="Akapitzlist"/>
        <w:ind w:left="1440"/>
      </w:pPr>
      <w:r w:rsidRPr="001B5305">
        <w:t>Liczba punktów w ramach kryterium zostanie przyznana na podstawie poniższego wzoru:</w:t>
      </w:r>
    </w:p>
    <w:p w14:paraId="4860840E" w14:textId="77777777" w:rsidR="001B5305" w:rsidRPr="00C414B5" w:rsidRDefault="001B5305" w:rsidP="00C414B5">
      <w:pPr>
        <w:pStyle w:val="Akapitzlist"/>
        <w:ind w:left="1440"/>
        <w:jc w:val="center"/>
        <w:rPr>
          <w:b/>
        </w:rPr>
      </w:pPr>
      <w:r w:rsidRPr="00C414B5">
        <w:rPr>
          <w:b/>
        </w:rPr>
        <w:t>K3 = (Ca/</w:t>
      </w:r>
      <w:proofErr w:type="spellStart"/>
      <w:r w:rsidRPr="00C414B5">
        <w:rPr>
          <w:b/>
        </w:rPr>
        <w:t>Cn</w:t>
      </w:r>
      <w:proofErr w:type="spellEnd"/>
      <w:r w:rsidRPr="00C414B5">
        <w:rPr>
          <w:b/>
        </w:rPr>
        <w:t>) x 20 pkt</w:t>
      </w:r>
    </w:p>
    <w:p w14:paraId="39B6F204" w14:textId="77777777" w:rsidR="001B5305" w:rsidRDefault="001B5305" w:rsidP="001B5305">
      <w:pPr>
        <w:pStyle w:val="Akapitzlist"/>
        <w:ind w:left="1440"/>
      </w:pPr>
      <w:r>
        <w:t>gdzie:</w:t>
      </w:r>
    </w:p>
    <w:p w14:paraId="3A6F50A1" w14:textId="77777777" w:rsidR="001B5305" w:rsidRDefault="001B5305" w:rsidP="001B5305">
      <w:pPr>
        <w:pStyle w:val="Akapitzlist"/>
        <w:ind w:left="1440"/>
      </w:pPr>
      <w:r w:rsidRPr="00C414B5">
        <w:rPr>
          <w:b/>
        </w:rPr>
        <w:t>Ca</w:t>
      </w:r>
      <w:r>
        <w:t xml:space="preserve"> – </w:t>
      </w:r>
      <w:r w:rsidRPr="00C414B5">
        <w:rPr>
          <w:i/>
        </w:rPr>
        <w:t>oznacza deklarowaną minimalną liczbę UU (Unikatowych Użytkowników) z ocenianej oferty,</w:t>
      </w:r>
    </w:p>
    <w:p w14:paraId="75BEF7E3" w14:textId="5B750DC6" w:rsidR="001B5305" w:rsidRDefault="001B5305" w:rsidP="00C414B5">
      <w:pPr>
        <w:pStyle w:val="Akapitzlist"/>
        <w:ind w:left="1440"/>
      </w:pPr>
      <w:proofErr w:type="spellStart"/>
      <w:r w:rsidRPr="00C414B5">
        <w:rPr>
          <w:b/>
        </w:rPr>
        <w:t>Cn</w:t>
      </w:r>
      <w:proofErr w:type="spellEnd"/>
      <w:r>
        <w:t xml:space="preserve"> – </w:t>
      </w:r>
      <w:r w:rsidRPr="00C414B5">
        <w:rPr>
          <w:i/>
        </w:rPr>
        <w:t>oznacza deklarowaną minimalną liczbę UU (Unikatowych Użytkowników) z oferty o najwyższej liczbie deklarowanych UU.</w:t>
      </w:r>
    </w:p>
    <w:p w14:paraId="2C9F8625" w14:textId="77777777" w:rsidR="001B5305" w:rsidRDefault="001B5305" w:rsidP="00C414B5">
      <w:pPr>
        <w:pStyle w:val="Akapitzlist"/>
        <w:ind w:left="1440"/>
      </w:pPr>
    </w:p>
    <w:p w14:paraId="44499AA5" w14:textId="349E443D" w:rsidR="001B5305" w:rsidRPr="00C414B5" w:rsidRDefault="001B5305" w:rsidP="00C414B5">
      <w:pPr>
        <w:pStyle w:val="Akapitzlist"/>
        <w:numPr>
          <w:ilvl w:val="0"/>
          <w:numId w:val="17"/>
        </w:numPr>
        <w:rPr>
          <w:b/>
        </w:rPr>
      </w:pPr>
      <w:r w:rsidRPr="00C414B5">
        <w:rPr>
          <w:b/>
        </w:rPr>
        <w:lastRenderedPageBreak/>
        <w:t>Kryterium „DEKLAROWANA MINIMALNA LICZBA ODTWORZEŃ TREŚCI VIDEO NA PLATFORMIE 35MM.ONLINE, TRWAJĄCYCH NIE KRÓCEJ NIŻ 5 SEKUND KAŻDE, W RAMACH CZĘŚCI EFEKTYWNOŚCIOWEJ KAMPANII” (K4)</w:t>
      </w:r>
    </w:p>
    <w:p w14:paraId="36ACB3CC" w14:textId="1A7A7892" w:rsidR="001B5305" w:rsidRDefault="001B5305" w:rsidP="00C414B5">
      <w:pPr>
        <w:pStyle w:val="Akapitzlist"/>
        <w:ind w:left="1440"/>
      </w:pPr>
    </w:p>
    <w:p w14:paraId="1E03D18E" w14:textId="77777777" w:rsidR="001B5305" w:rsidRDefault="001B5305" w:rsidP="001B5305">
      <w:pPr>
        <w:pStyle w:val="Akapitzlist"/>
        <w:ind w:left="1440"/>
      </w:pPr>
      <w:r w:rsidRPr="001B5305">
        <w:t>Liczba punktów w ramach kryterium zostanie przyznana na podstawie poniższego wzoru:</w:t>
      </w:r>
    </w:p>
    <w:p w14:paraId="0DCA237F" w14:textId="77777777" w:rsidR="001B5305" w:rsidRPr="00C414B5" w:rsidRDefault="001B5305" w:rsidP="00C414B5">
      <w:pPr>
        <w:pStyle w:val="Akapitzlist"/>
        <w:ind w:left="1440"/>
        <w:jc w:val="center"/>
        <w:rPr>
          <w:b/>
        </w:rPr>
      </w:pPr>
      <w:r w:rsidRPr="00C414B5">
        <w:rPr>
          <w:b/>
        </w:rPr>
        <w:t>K4 = (Ca/</w:t>
      </w:r>
      <w:proofErr w:type="spellStart"/>
      <w:r w:rsidRPr="00C414B5">
        <w:rPr>
          <w:b/>
        </w:rPr>
        <w:t>Cn</w:t>
      </w:r>
      <w:proofErr w:type="spellEnd"/>
      <w:r w:rsidRPr="00C414B5">
        <w:rPr>
          <w:b/>
        </w:rPr>
        <w:t>) x 35 pkt</w:t>
      </w:r>
    </w:p>
    <w:p w14:paraId="1EC08832" w14:textId="77777777" w:rsidR="001B5305" w:rsidRDefault="001B5305" w:rsidP="001B5305">
      <w:pPr>
        <w:pStyle w:val="Akapitzlist"/>
        <w:ind w:left="1440"/>
      </w:pPr>
      <w:r>
        <w:t>gdzie:</w:t>
      </w:r>
    </w:p>
    <w:p w14:paraId="5B359D76" w14:textId="77777777" w:rsidR="001B5305" w:rsidRPr="00C414B5" w:rsidRDefault="001B5305" w:rsidP="001B5305">
      <w:pPr>
        <w:pStyle w:val="Akapitzlist"/>
        <w:ind w:left="1440"/>
        <w:rPr>
          <w:i/>
        </w:rPr>
      </w:pPr>
      <w:r w:rsidRPr="00C414B5">
        <w:rPr>
          <w:b/>
        </w:rPr>
        <w:t>Ca</w:t>
      </w:r>
      <w:r>
        <w:t xml:space="preserve"> – </w:t>
      </w:r>
      <w:r w:rsidRPr="00C414B5">
        <w:rPr>
          <w:i/>
        </w:rPr>
        <w:t xml:space="preserve">oznacza deklarowaną minimalną liczbę </w:t>
      </w:r>
      <w:proofErr w:type="spellStart"/>
      <w:r w:rsidRPr="00C414B5">
        <w:rPr>
          <w:i/>
        </w:rPr>
        <w:t>odtworzeń</w:t>
      </w:r>
      <w:proofErr w:type="spellEnd"/>
      <w:r w:rsidRPr="00C414B5">
        <w:rPr>
          <w:i/>
        </w:rPr>
        <w:t xml:space="preserve"> treści wideo na platformie 35mm.online z ocenianej oferty,</w:t>
      </w:r>
    </w:p>
    <w:p w14:paraId="67703C3F" w14:textId="32E693A8" w:rsidR="001B5305" w:rsidRDefault="001B5305" w:rsidP="00C414B5">
      <w:pPr>
        <w:pStyle w:val="Akapitzlist"/>
        <w:ind w:left="1440"/>
      </w:pPr>
      <w:proofErr w:type="spellStart"/>
      <w:r w:rsidRPr="00C414B5">
        <w:rPr>
          <w:b/>
        </w:rPr>
        <w:t>Cn</w:t>
      </w:r>
      <w:proofErr w:type="spellEnd"/>
      <w:r>
        <w:t xml:space="preserve"> – </w:t>
      </w:r>
      <w:r w:rsidRPr="00C414B5">
        <w:rPr>
          <w:i/>
        </w:rPr>
        <w:t xml:space="preserve">oznacza deklarowaną minimalną liczbę </w:t>
      </w:r>
      <w:proofErr w:type="spellStart"/>
      <w:r w:rsidRPr="00C414B5">
        <w:rPr>
          <w:i/>
        </w:rPr>
        <w:t>odtworzeń</w:t>
      </w:r>
      <w:proofErr w:type="spellEnd"/>
      <w:r w:rsidRPr="00C414B5">
        <w:rPr>
          <w:i/>
        </w:rPr>
        <w:t xml:space="preserve"> treści wideo na platformie 35mm.online z oferty o najwyższej liczbie deklarowanych </w:t>
      </w:r>
      <w:proofErr w:type="spellStart"/>
      <w:r w:rsidRPr="00C414B5">
        <w:rPr>
          <w:i/>
        </w:rPr>
        <w:t>odtworzeń</w:t>
      </w:r>
      <w:proofErr w:type="spellEnd"/>
      <w:r w:rsidRPr="00C414B5">
        <w:rPr>
          <w:i/>
        </w:rPr>
        <w:t>.</w:t>
      </w:r>
    </w:p>
    <w:p w14:paraId="43F414F1" w14:textId="6D1DC144" w:rsidR="00AD55AF" w:rsidRDefault="00AD55AF" w:rsidP="00C414B5">
      <w:pPr>
        <w:pStyle w:val="Akapitzlist"/>
        <w:ind w:left="1440"/>
        <w:jc w:val="both"/>
      </w:pPr>
    </w:p>
    <w:p w14:paraId="51DC91BA" w14:textId="763D60D1" w:rsidR="006B07DD" w:rsidRDefault="006B07DD" w:rsidP="00737135">
      <w:pPr>
        <w:pStyle w:val="Akapitzlist"/>
        <w:numPr>
          <w:ilvl w:val="1"/>
          <w:numId w:val="2"/>
        </w:numPr>
        <w:ind w:left="1418" w:hanging="698"/>
        <w:jc w:val="both"/>
      </w:pPr>
      <w:r>
        <w:t>Uzyskana punktacja w przedmiotowych kryteriach stanowić będzie sumę punktacji, liczonej wg wzoru:</w:t>
      </w:r>
    </w:p>
    <w:p w14:paraId="2BB834AD" w14:textId="77777777" w:rsidR="001B5305" w:rsidRDefault="001B5305" w:rsidP="00C414B5">
      <w:pPr>
        <w:pStyle w:val="Akapitzlist"/>
        <w:ind w:left="1418"/>
        <w:jc w:val="both"/>
      </w:pPr>
    </w:p>
    <w:p w14:paraId="15CF7D7D" w14:textId="47619BC1" w:rsidR="006B07DD" w:rsidRPr="00C414B5" w:rsidRDefault="001B5305" w:rsidP="00737135">
      <w:pPr>
        <w:pStyle w:val="Akapitzlist"/>
        <w:ind w:left="1080"/>
        <w:jc w:val="both"/>
        <w:rPr>
          <w:b/>
          <w:u w:val="single"/>
        </w:rPr>
      </w:pPr>
      <w:r w:rsidRPr="00C414B5">
        <w:rPr>
          <w:b/>
          <w:u w:val="single"/>
        </w:rPr>
        <w:t>K = K1 + K2 + K3 + K4</w:t>
      </w:r>
    </w:p>
    <w:p w14:paraId="21A87BDB" w14:textId="77777777" w:rsidR="001B5305" w:rsidRDefault="001B5305" w:rsidP="001B5305">
      <w:pPr>
        <w:pStyle w:val="Akapitzlist"/>
        <w:ind w:left="1080"/>
        <w:jc w:val="both"/>
      </w:pPr>
      <w:r>
        <w:t>gdzie:</w:t>
      </w:r>
    </w:p>
    <w:p w14:paraId="57A43229" w14:textId="77777777" w:rsidR="001B5305" w:rsidRPr="00C414B5" w:rsidRDefault="001B5305" w:rsidP="001B5305">
      <w:pPr>
        <w:pStyle w:val="Akapitzlist"/>
        <w:ind w:left="1080"/>
        <w:jc w:val="both"/>
        <w:rPr>
          <w:i/>
        </w:rPr>
      </w:pPr>
      <w:r w:rsidRPr="00C414B5">
        <w:rPr>
          <w:i/>
        </w:rPr>
        <w:t xml:space="preserve">K1 - oznacza liczbę punktów przyznanych rozpatrywanej ofercie za kryterium „Cena”, </w:t>
      </w:r>
    </w:p>
    <w:p w14:paraId="5125322C" w14:textId="77777777" w:rsidR="001B5305" w:rsidRPr="00C414B5" w:rsidRDefault="001B5305" w:rsidP="001B5305">
      <w:pPr>
        <w:pStyle w:val="Akapitzlist"/>
        <w:ind w:left="1080"/>
        <w:jc w:val="both"/>
        <w:rPr>
          <w:i/>
        </w:rPr>
      </w:pPr>
      <w:r w:rsidRPr="00C414B5">
        <w:rPr>
          <w:i/>
        </w:rPr>
        <w:t>K2 - oznacza liczbę punktów przyznanych rozpatrywanej ofercie za kryterium „Deklarowana minimalna łączna liczba odsłon reklam w części zasięgowej Kampanii”,</w:t>
      </w:r>
    </w:p>
    <w:p w14:paraId="1B02B5AD" w14:textId="77777777" w:rsidR="001B5305" w:rsidRPr="00C414B5" w:rsidRDefault="001B5305" w:rsidP="001B5305">
      <w:pPr>
        <w:pStyle w:val="Akapitzlist"/>
        <w:ind w:left="1080"/>
        <w:jc w:val="both"/>
        <w:rPr>
          <w:i/>
        </w:rPr>
      </w:pPr>
      <w:r w:rsidRPr="00C414B5">
        <w:rPr>
          <w:i/>
        </w:rPr>
        <w:t>K3 - oznacza liczbę punktów przyznanych rozpatrywanej ofercie za kryterium „Deklarowana minimalna liczba UU (Unikatowych Użytkowników) wygenerowanych w ramach części zasięgowej Kampanii”.</w:t>
      </w:r>
    </w:p>
    <w:p w14:paraId="3D238483" w14:textId="520072B5" w:rsidR="001B5305" w:rsidRPr="00C414B5" w:rsidRDefault="001B5305" w:rsidP="001B5305">
      <w:pPr>
        <w:pStyle w:val="Akapitzlist"/>
        <w:ind w:left="1080"/>
        <w:jc w:val="both"/>
        <w:rPr>
          <w:i/>
        </w:rPr>
      </w:pPr>
      <w:r w:rsidRPr="00C414B5">
        <w:rPr>
          <w:i/>
        </w:rPr>
        <w:t xml:space="preserve">K4 - oznacza liczbę punktów przyznanych rozpatrywanej ofercie za kryterium „Deklarowana minimalna liczba </w:t>
      </w:r>
      <w:proofErr w:type="spellStart"/>
      <w:r w:rsidRPr="00C414B5">
        <w:rPr>
          <w:i/>
        </w:rPr>
        <w:t>odtworzeń</w:t>
      </w:r>
      <w:proofErr w:type="spellEnd"/>
      <w:r w:rsidRPr="00C414B5">
        <w:rPr>
          <w:i/>
        </w:rPr>
        <w:t xml:space="preserve"> treści video na platformie 35mm.online, trwających nie krócej niż 5 sekund każde, w ramach części efektywnościowej Kampanii”</w:t>
      </w:r>
    </w:p>
    <w:p w14:paraId="538C0F07" w14:textId="18DFE95E" w:rsidR="001B5305" w:rsidRDefault="001B5305" w:rsidP="00C414B5">
      <w:pPr>
        <w:pStyle w:val="Akapitzlist"/>
        <w:numPr>
          <w:ilvl w:val="1"/>
          <w:numId w:val="2"/>
        </w:numPr>
        <w:ind w:left="1418" w:hanging="709"/>
      </w:pPr>
      <w:r w:rsidRPr="001B5305">
        <w:t>Dla potrzeb oceny ofert Zamawiający obliczy przyznane Wykonawcom punkty z dokładnością do dwóch miejsc po przecinku, zaokrąglając wartości od części tysięcznych zgodnie z zasadami arytmetyki.</w:t>
      </w:r>
    </w:p>
    <w:p w14:paraId="610884A7" w14:textId="286908B1" w:rsidR="00C414B5" w:rsidRDefault="00C414B5" w:rsidP="00C414B5">
      <w:pPr>
        <w:pStyle w:val="Akapitzlist"/>
        <w:numPr>
          <w:ilvl w:val="1"/>
          <w:numId w:val="2"/>
        </w:numPr>
        <w:ind w:left="1418" w:hanging="709"/>
      </w:pPr>
      <w:r>
        <w:t>W celu porównania wartości ofert ceny wyrażone w EUR zostaną przeliczone na PLN po kursie średnim NBP obowiązującym w dniu poprzedzającym dzień otwarcia ofert. Data podana w tabeli NBP odpowiadać będzie dacie w dniu poprzedzającym dzień otwarcia ofert. W przypadku braku publikacji kursów walut NBP obowiązujących w dniu, o którym mowa powyżej, zastosowanie będą miały kursy ostatnio ogłoszone, przed ww. dniami zgodnie z treścią § 8 pkt 5 Uchwały Nr 51/2002 Zarządu Narodowego Banku Polskiego z dnia 23</w:t>
      </w:r>
      <w:r w:rsidR="006752F4">
        <w:t> </w:t>
      </w:r>
      <w:r>
        <w:t xml:space="preserve">września 2002 r. w sprawie sposobu wyliczania i ogłaszania bieżących kursów walut obcych (Dz. Urz. NBP z 2002 r. Nr 14, poz. 39 ze zm.).  </w:t>
      </w:r>
    </w:p>
    <w:p w14:paraId="5C0AF342" w14:textId="577235F0" w:rsidR="00F845CC" w:rsidRPr="00F845CC" w:rsidRDefault="00F845CC" w:rsidP="00737135">
      <w:pPr>
        <w:pStyle w:val="Akapitzlist"/>
        <w:numPr>
          <w:ilvl w:val="1"/>
          <w:numId w:val="2"/>
        </w:numPr>
        <w:ind w:left="1418" w:hanging="698"/>
        <w:jc w:val="both"/>
      </w:pPr>
      <w:r w:rsidRPr="00F845CC">
        <w:lastRenderedPageBreak/>
        <w:t>Oferta, która otrzyma największą liczbę punktów w oparciu o określone kryteria, zostanie uznana za najkorzystniejszą. Pozostałe oferty zostaną sklasyfikowane zgodnie z liczbą otrzymanych punktów.</w:t>
      </w:r>
    </w:p>
    <w:p w14:paraId="649EFB22" w14:textId="713D42A1" w:rsidR="00AD55AF" w:rsidRPr="000149CF" w:rsidRDefault="00C901AA" w:rsidP="00737135">
      <w:pPr>
        <w:pStyle w:val="Akapitzlist"/>
        <w:numPr>
          <w:ilvl w:val="1"/>
          <w:numId w:val="2"/>
        </w:numPr>
        <w:ind w:left="1418" w:hanging="698"/>
        <w:jc w:val="both"/>
      </w:pPr>
      <w:r w:rsidRPr="00C901AA">
        <w:t xml:space="preserve">W sytuacji, gdy nie będzie można wybrać najkorzystniejszej oferty z uwagi na to, że dwie lub więcej ofert otrzyma taką samą liczbę punktów, </w:t>
      </w:r>
      <w:r w:rsidR="001650CA">
        <w:t>Z</w:t>
      </w:r>
      <w:r w:rsidRPr="00C901AA">
        <w:t xml:space="preserve">amawiający spośród tych ofert wybiera ofertę z najniższą ceną, a jeżeli zostały złożone oferty o takiej samej cenie, Zamawiający wzywa </w:t>
      </w:r>
      <w:r w:rsidR="003C3C9A">
        <w:t>W</w:t>
      </w:r>
      <w:r w:rsidRPr="00C901AA">
        <w:t>ykonawców, którzy złożyli te oferty, do złożenia ofert dodatkowych w terminie określonym przez Zamawiającego.</w:t>
      </w:r>
    </w:p>
    <w:p w14:paraId="4F70A706" w14:textId="4D8F7DC8" w:rsidR="00AD55AF" w:rsidRDefault="00AD55AF" w:rsidP="00737135">
      <w:pPr>
        <w:pStyle w:val="Nagwek1"/>
        <w:numPr>
          <w:ilvl w:val="0"/>
          <w:numId w:val="2"/>
        </w:numPr>
        <w:jc w:val="both"/>
        <w:rPr>
          <w:rFonts w:eastAsia="Trebuchet MS"/>
        </w:rPr>
      </w:pPr>
      <w:r>
        <w:rPr>
          <w:rFonts w:eastAsia="Trebuchet MS"/>
        </w:rPr>
        <w:t>I</w:t>
      </w:r>
      <w:r w:rsidRPr="00AD55AF">
        <w:rPr>
          <w:rFonts w:eastAsia="Trebuchet MS"/>
        </w:rPr>
        <w:t>NFORMACJE O FORMALNOŚCIACH JAKIE POWINNY ZOSTAĆ DOPEŁNIONE PO WYBORZE OFERTY W CELU ZAWARCIA UMOWY W SPRAWIE ZAMÓWIENIA PUBLICZNEGO</w:t>
      </w:r>
    </w:p>
    <w:p w14:paraId="2082DAA0" w14:textId="0583C907" w:rsidR="00AD55AF" w:rsidRDefault="00AD55AF" w:rsidP="00737135">
      <w:pPr>
        <w:pStyle w:val="Akapitzlist"/>
        <w:numPr>
          <w:ilvl w:val="1"/>
          <w:numId w:val="2"/>
        </w:numPr>
        <w:ind w:left="1418" w:hanging="698"/>
        <w:jc w:val="both"/>
      </w:pPr>
      <w:r>
        <w:t>Zamawiający zawiera umowę̨ w sprawie zamówienia publicznego, z</w:t>
      </w:r>
      <w:r w:rsidR="006752F4">
        <w:t> </w:t>
      </w:r>
      <w:r>
        <w:t xml:space="preserve">uwzględnieniem art. 577 </w:t>
      </w:r>
      <w:proofErr w:type="spellStart"/>
      <w:r>
        <w:t>p</w:t>
      </w:r>
      <w:r w:rsidR="00822794">
        <w:t>.</w:t>
      </w:r>
      <w:r>
        <w:t>z</w:t>
      </w:r>
      <w:r w:rsidR="00822794">
        <w:t>.</w:t>
      </w:r>
      <w:r>
        <w:t>p</w:t>
      </w:r>
      <w:proofErr w:type="spellEnd"/>
      <w:r>
        <w:t xml:space="preserve">, w terminie nie krótszym niż̇ </w:t>
      </w:r>
      <w:r w:rsidR="009B347B">
        <w:t xml:space="preserve">10 </w:t>
      </w:r>
      <w:r>
        <w:t xml:space="preserve">dni od dnia przesłania zawiadomienia o wyborze najkorzystniejszej oferty, jeżeli zawiadomienie to zostało przesłane przy użyciu środków komunikacji elektronicznej, albo </w:t>
      </w:r>
      <w:r w:rsidR="009B347B">
        <w:t xml:space="preserve">15 </w:t>
      </w:r>
      <w:r>
        <w:t xml:space="preserve">dni, jeżeli zostało przesłane w inny sposób. </w:t>
      </w:r>
    </w:p>
    <w:p w14:paraId="5709F345" w14:textId="66EB2A89" w:rsidR="00AD55AF" w:rsidRDefault="00AD55AF" w:rsidP="00737135">
      <w:pPr>
        <w:pStyle w:val="Akapitzlist"/>
        <w:numPr>
          <w:ilvl w:val="1"/>
          <w:numId w:val="2"/>
        </w:numPr>
        <w:ind w:left="1418" w:hanging="698"/>
        <w:jc w:val="both"/>
      </w:pPr>
      <w:r>
        <w:t>Zamawiający może zawrzeć́ umowę̨ w sprawie zamówienia publicznego przed upływem terminu, o którym mowa w pkt 17.1., jeżeli w post</w:t>
      </w:r>
      <w:r w:rsidR="001650CA">
        <w:t>ę</w:t>
      </w:r>
      <w:r>
        <w:t>powaniu o</w:t>
      </w:r>
      <w:r w:rsidR="006752F4">
        <w:t> </w:t>
      </w:r>
      <w:r>
        <w:t xml:space="preserve">udzielenie zamówienia złożono tylko jedną ofertę̨. </w:t>
      </w:r>
    </w:p>
    <w:p w14:paraId="33C676AC" w14:textId="77777777" w:rsidR="00AD55AF" w:rsidRDefault="00AD55AF" w:rsidP="00737135">
      <w:pPr>
        <w:pStyle w:val="Akapitzlist"/>
        <w:numPr>
          <w:ilvl w:val="1"/>
          <w:numId w:val="2"/>
        </w:numPr>
        <w:ind w:left="1418" w:hanging="709"/>
        <w:jc w:val="both"/>
      </w:pPr>
      <w:r>
        <w:t xml:space="preserve">Wykonawca, którego oferta została wybrana jako najkorzystniejsza, zostanie poinformowany przez Zamawiającego o miejscu i terminie podpisania umowy. </w:t>
      </w:r>
    </w:p>
    <w:p w14:paraId="5FC3631F" w14:textId="520CAF33" w:rsidR="00AD55AF" w:rsidRDefault="00AD55AF" w:rsidP="00737135">
      <w:pPr>
        <w:pStyle w:val="Akapitzlist"/>
        <w:numPr>
          <w:ilvl w:val="1"/>
          <w:numId w:val="2"/>
        </w:numPr>
        <w:ind w:left="1418" w:hanging="698"/>
        <w:jc w:val="both"/>
      </w:pPr>
      <w:r>
        <w:t>Wykonawca, o którym mowa w pkt 17.1., ma obowiązek zawrzeć umowę w</w:t>
      </w:r>
      <w:r w:rsidR="006752F4">
        <w:t> </w:t>
      </w:r>
      <w:r>
        <w:t xml:space="preserve">sprawie zamówienia na warunkach określonych w projektowanych postanowieniach umowy, które stanowią Załącznik Nr 7 do SWZ. Umowa zostanie uzupełniona o zapisy wynikające ze złożonej oferty. </w:t>
      </w:r>
    </w:p>
    <w:p w14:paraId="65BE96C4" w14:textId="77777777" w:rsidR="00AD55AF" w:rsidRDefault="00AD55AF" w:rsidP="00737135">
      <w:pPr>
        <w:pStyle w:val="Akapitzlist"/>
        <w:numPr>
          <w:ilvl w:val="1"/>
          <w:numId w:val="2"/>
        </w:numPr>
        <w:ind w:left="1418" w:hanging="698"/>
        <w:jc w:val="both"/>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4D934AE" w14:textId="22B7C046" w:rsidR="00AD55AF" w:rsidRDefault="00AD55AF" w:rsidP="00737135">
      <w:pPr>
        <w:pStyle w:val="Akapitzlist"/>
        <w:numPr>
          <w:ilvl w:val="1"/>
          <w:numId w:val="2"/>
        </w:numPr>
        <w:ind w:left="1418" w:hanging="698"/>
        <w:jc w:val="both"/>
      </w:pPr>
      <w:r>
        <w:t>Jeżeli Wykonawca, którego oferta została wybrana jako najkorzystniejsza, uchyla się̨ od zawarcia umowy w sprawie zamówienia publicznego Zamawiający</w:t>
      </w:r>
      <w:r w:rsidR="006752F4">
        <w:t> </w:t>
      </w:r>
      <w:r>
        <w:t>może dokonać́ ponownego badania i oceny ofert spośród ofert pozostałych w postepowaniu Wykonawców albo unieważnić postępowanie.</w:t>
      </w:r>
    </w:p>
    <w:p w14:paraId="361DD9F0" w14:textId="77777777" w:rsidR="00AD55AF" w:rsidRPr="00AD55AF" w:rsidRDefault="00AD55AF" w:rsidP="00737135">
      <w:pPr>
        <w:pStyle w:val="Akapitzlist"/>
        <w:ind w:left="1418"/>
        <w:jc w:val="both"/>
      </w:pPr>
    </w:p>
    <w:p w14:paraId="235F2E96" w14:textId="478929DA" w:rsidR="00AD55AF" w:rsidRDefault="00AD55AF" w:rsidP="00737135">
      <w:pPr>
        <w:pStyle w:val="Nagwek1"/>
        <w:numPr>
          <w:ilvl w:val="0"/>
          <w:numId w:val="2"/>
        </w:numPr>
        <w:jc w:val="both"/>
        <w:rPr>
          <w:rFonts w:eastAsia="Trebuchet MS"/>
        </w:rPr>
      </w:pPr>
      <w:r>
        <w:rPr>
          <w:rFonts w:eastAsia="Trebuchet MS"/>
        </w:rPr>
        <w:t>PROJEKTOWANE POSTANOWIENIA UMOWY W SPRAW</w:t>
      </w:r>
      <w:r w:rsidR="0090228B">
        <w:rPr>
          <w:rFonts w:eastAsia="Trebuchet MS"/>
        </w:rPr>
        <w:t>IE</w:t>
      </w:r>
      <w:r>
        <w:rPr>
          <w:rFonts w:eastAsia="Trebuchet MS"/>
        </w:rPr>
        <w:t xml:space="preserve"> ZAMÓWIENIA PUBLICZNEGO, KTÓRE ZOSTANĄ WPROWADZONE DO UMOWY W SPRAWIE ZAMÓWIENIA PUBLICZNEGO</w:t>
      </w:r>
    </w:p>
    <w:p w14:paraId="7CBA81D6" w14:textId="500D5C2C" w:rsidR="00AD55AF" w:rsidRDefault="00AD55AF" w:rsidP="00E0799C">
      <w:pPr>
        <w:pStyle w:val="Akapitzlist"/>
        <w:numPr>
          <w:ilvl w:val="1"/>
          <w:numId w:val="2"/>
        </w:numPr>
        <w:jc w:val="both"/>
      </w:pPr>
      <w:r>
        <w:t>Projektowane postanowienia umowy w sprawie zamówienia publicznego, które zostaną wprowadzone do treści tej umowy, określone zostały w</w:t>
      </w:r>
      <w:r w:rsidR="006752F4">
        <w:t> </w:t>
      </w:r>
      <w:r w:rsidR="003C3C9A">
        <w:t>Z</w:t>
      </w:r>
      <w:r>
        <w:t>ałączniku nr 7 do SWZ.</w:t>
      </w:r>
    </w:p>
    <w:p w14:paraId="403C3BDD" w14:textId="1FBFB901" w:rsidR="00E0799C" w:rsidRDefault="00E0799C" w:rsidP="00E0799C">
      <w:pPr>
        <w:pStyle w:val="Akapitzlist"/>
        <w:numPr>
          <w:ilvl w:val="1"/>
          <w:numId w:val="2"/>
        </w:numPr>
        <w:jc w:val="both"/>
      </w:pPr>
      <w:r>
        <w:lastRenderedPageBreak/>
        <w:t xml:space="preserve">Dopuszcza się dokonywanie zmian w postanowieniach projektowanych postanowień umowy w stosunku do treści oferty, na podstawie której dokonano wyboru Wykonawcy, w odniesieniu do zakresu, sposobu realizacji umowy lub terminu wykonania Przedmiotu Umowy, jeżeli zmiany są nieistotne w rozumieniu </w:t>
      </w:r>
      <w:proofErr w:type="spellStart"/>
      <w:r>
        <w:t>p.z.p</w:t>
      </w:r>
      <w:proofErr w:type="spellEnd"/>
      <w:r>
        <w:t>.</w:t>
      </w:r>
    </w:p>
    <w:p w14:paraId="61D16985" w14:textId="5EC02318" w:rsidR="00E0799C" w:rsidRDefault="00E0799C" w:rsidP="00E0799C">
      <w:pPr>
        <w:pStyle w:val="Akapitzlist"/>
        <w:numPr>
          <w:ilvl w:val="1"/>
          <w:numId w:val="2"/>
        </w:numPr>
        <w:jc w:val="both"/>
      </w:pPr>
      <w:r>
        <w:t>Z zastrzeżeniem pkt 18.2. powyżej dopuszcza się dokonywanie zmian w projektowanych postanowieniach umowy w odniesieniu do zakresu, sposobu realizacji umowy lub terminu wykonania przedmiotu umowy, jeżeli wprowadzenie takich zmian wynika z następujących okoliczności zewnętrznych i niezawinionych przez Wykonawcę, a potwierdzonych przez Zamawiającego, tj.:</w:t>
      </w:r>
    </w:p>
    <w:p w14:paraId="69FF865A" w14:textId="77777777" w:rsidR="00E0799C" w:rsidRDefault="00E0799C" w:rsidP="00E0799C">
      <w:pPr>
        <w:pStyle w:val="Akapitzlist"/>
        <w:numPr>
          <w:ilvl w:val="0"/>
          <w:numId w:val="18"/>
        </w:numPr>
        <w:jc w:val="both"/>
      </w:pPr>
      <w:r>
        <w:t>zmiany przepisów prawa, norm lub regulacji wewnętrznych Zamawiającego mających istotny wpływ na realizację niniejszej Umowy,</w:t>
      </w:r>
    </w:p>
    <w:p w14:paraId="522945FB" w14:textId="1D5C3D93" w:rsidR="00E0799C" w:rsidRDefault="00E0799C" w:rsidP="00E0799C">
      <w:pPr>
        <w:pStyle w:val="Akapitzlist"/>
        <w:numPr>
          <w:ilvl w:val="0"/>
          <w:numId w:val="18"/>
        </w:numPr>
        <w:jc w:val="both"/>
      </w:pPr>
      <w:r>
        <w:t>wystąpienia przypadków lub zdarzeń Siły Wyższej uniemożliwiających prawidłowe wykonanie przedmiotu umowy,</w:t>
      </w:r>
    </w:p>
    <w:p w14:paraId="4B0B7B35" w14:textId="2DF6618A" w:rsidR="00E0799C" w:rsidRDefault="00E0799C" w:rsidP="00E0799C">
      <w:pPr>
        <w:pStyle w:val="Akapitzlist"/>
        <w:numPr>
          <w:ilvl w:val="0"/>
          <w:numId w:val="18"/>
        </w:numPr>
        <w:jc w:val="both"/>
      </w:pPr>
      <w:r>
        <w:t>zaistnienia niemożliwych do przewidzenia w momencie zawarcia Umowy okoliczności prawnych, ekonomicznych lub technicznych, za które żadna ze Stron nie ponosi odpowiedzialności, skutkujących brakiem możliwości należytego wykonania przedmiotu umowy,</w:t>
      </w:r>
    </w:p>
    <w:p w14:paraId="71B0EC7A" w14:textId="726307EE" w:rsidR="00E0799C" w:rsidRDefault="00E0799C" w:rsidP="00E0799C">
      <w:pPr>
        <w:pStyle w:val="Akapitzlist"/>
        <w:numPr>
          <w:ilvl w:val="0"/>
          <w:numId w:val="18"/>
        </w:numPr>
        <w:jc w:val="both"/>
      </w:pPr>
      <w:r>
        <w:t>wystąpienia innych niezawinionych, a udokumentowanych przez Wykonawcę i potwierdzonych przez Zamawiającego zdarzeń, których nie można było przewidzieć w chwili zawierania umowy, uniemożliwiających prawidłowe wykonanie przedmiotu umowy,</w:t>
      </w:r>
    </w:p>
    <w:p w14:paraId="787C4AA2" w14:textId="22C4C471" w:rsidR="00E0799C" w:rsidRDefault="00E0799C" w:rsidP="00E0799C">
      <w:pPr>
        <w:pStyle w:val="Akapitzlist"/>
        <w:numPr>
          <w:ilvl w:val="0"/>
          <w:numId w:val="18"/>
        </w:numPr>
        <w:jc w:val="both"/>
      </w:pPr>
      <w:r>
        <w:t>gdy zaistnieją sytuacje będące następstwem okoliczności leżących po stronie Zamawiającego, w szczególności konieczność realizacji prac dodatkowych lub realizacji prac zamiennych,</w:t>
      </w:r>
    </w:p>
    <w:p w14:paraId="53481F50" w14:textId="77777777" w:rsidR="00E0799C" w:rsidRDefault="00E0799C" w:rsidP="00E0799C">
      <w:pPr>
        <w:pStyle w:val="Akapitzlist"/>
        <w:numPr>
          <w:ilvl w:val="1"/>
          <w:numId w:val="2"/>
        </w:numPr>
        <w:jc w:val="both"/>
      </w:pPr>
      <w:r>
        <w:t>Wszystkie powyższe postanowienia stanowią katalog zmian, na które Zamawiający może wyrazić zgodę. Nie stanowią jednocześnie zobowiązania do wyrażenia takiej zgody. Wymienione powyższe możliwości wprowadzenia zmian są uprawnieniem, a nie obowiązkiem Zamawiającego.</w:t>
      </w:r>
    </w:p>
    <w:p w14:paraId="10E620A6" w14:textId="1013C614" w:rsidR="00E0799C" w:rsidRDefault="00E0799C" w:rsidP="00E0799C">
      <w:pPr>
        <w:pStyle w:val="Akapitzlist"/>
        <w:numPr>
          <w:ilvl w:val="1"/>
          <w:numId w:val="2"/>
        </w:numPr>
        <w:jc w:val="both"/>
      </w:pPr>
      <w:r>
        <w:t>Strona inicjująca zmianę umowy, zobowiązana jest złożyć w terminie 3 dni od dnia zaistnienia okoliczności uzasadniającej wprowadzenie zmiany w umowie, drugiej Stronie wniosek zawierający co najmniej opis okoliczności, uzasadniających taką zmianę oraz wpływ wnioskowanej zmiany na termin lub sposób wykonania przedmiotu umowy. Strona inicjująca zmianę zobowiązana jest przedstawić drugiej Stronie projekt aneksu.</w:t>
      </w:r>
    </w:p>
    <w:p w14:paraId="5F170F96" w14:textId="65CBF66D" w:rsidR="00E0799C" w:rsidRPr="00AD55AF" w:rsidRDefault="00E0799C" w:rsidP="00E0799C">
      <w:pPr>
        <w:pStyle w:val="Akapitzlist"/>
        <w:numPr>
          <w:ilvl w:val="1"/>
          <w:numId w:val="2"/>
        </w:numPr>
        <w:jc w:val="both"/>
      </w:pPr>
      <w:r>
        <w:t>Zmiany umowy z innych powodów lub w innym zakresie niż wskazane w niniejszym paragrafie są dopuszczalne, jeżeli nie stoją w sprzeczności z ogólnie obowiązującymi przepisami prawa lub regulacjami wewnętrznymi Stron.</w:t>
      </w:r>
    </w:p>
    <w:p w14:paraId="40E35109" w14:textId="5226CF46" w:rsidR="00AD55AF" w:rsidRDefault="00AD55AF" w:rsidP="00737135">
      <w:pPr>
        <w:pStyle w:val="Nagwek1"/>
        <w:numPr>
          <w:ilvl w:val="0"/>
          <w:numId w:val="2"/>
        </w:numPr>
        <w:jc w:val="both"/>
        <w:rPr>
          <w:rFonts w:eastAsia="Trebuchet MS"/>
        </w:rPr>
      </w:pPr>
      <w:r>
        <w:rPr>
          <w:rFonts w:eastAsia="Trebuchet MS"/>
        </w:rPr>
        <w:t>POUCZENIE O ŚRODKACH OCHRONY PRAWNEJ PRZYSŁUGUJĄCYCH WYKONAWCY</w:t>
      </w:r>
    </w:p>
    <w:p w14:paraId="298C16FC" w14:textId="4A46B9F9"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Środki ochrony prawnej przysługują̨ Wykonawcy, jeżeli ma lub miał interes w</w:t>
      </w:r>
      <w:r w:rsidR="006752F4">
        <w:rPr>
          <w:rFonts w:ascii="Calibri" w:eastAsia="Trebuchet MS" w:hAnsi="Calibri" w:cs="Arial"/>
          <w:szCs w:val="24"/>
        </w:rPr>
        <w:t> </w:t>
      </w:r>
      <w:r w:rsidRPr="00AD55AF">
        <w:rPr>
          <w:rFonts w:ascii="Calibri" w:eastAsia="Trebuchet MS" w:hAnsi="Calibri" w:cs="Arial"/>
          <w:szCs w:val="24"/>
        </w:rPr>
        <w:t>uzyskaniu zamówienia oraz poniósł lub może ponieś</w:t>
      </w:r>
      <w:r w:rsidR="001650CA">
        <w:rPr>
          <w:rFonts w:ascii="Calibri" w:eastAsia="Trebuchet MS" w:hAnsi="Calibri" w:cs="Arial"/>
          <w:szCs w:val="24"/>
        </w:rPr>
        <w:t>ć</w:t>
      </w:r>
      <w:r w:rsidRPr="00AD55AF">
        <w:rPr>
          <w:rFonts w:ascii="Calibri" w:eastAsia="Trebuchet MS" w:hAnsi="Calibri" w:cs="Arial"/>
          <w:szCs w:val="24"/>
        </w:rPr>
        <w:t xml:space="preserve"> szkodę w wyniku naruszenia przez Zamawiającego przepisów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sidRPr="00AD55AF">
        <w:rPr>
          <w:rFonts w:ascii="Calibri" w:eastAsia="Trebuchet MS" w:hAnsi="Calibri" w:cs="Arial"/>
          <w:szCs w:val="24"/>
        </w:rPr>
        <w:t>.</w:t>
      </w:r>
    </w:p>
    <w:p w14:paraId="7E5A8DF8" w14:textId="77777777" w:rsidR="00AD55AF" w:rsidRPr="00AD55AF" w:rsidRDefault="00AD55AF" w:rsidP="00737135">
      <w:pPr>
        <w:pStyle w:val="Akapitzlist"/>
        <w:numPr>
          <w:ilvl w:val="1"/>
          <w:numId w:val="2"/>
        </w:numPr>
        <w:jc w:val="both"/>
        <w:rPr>
          <w:rFonts w:ascii="Calibri" w:eastAsia="Trebuchet MS" w:hAnsi="Calibri" w:cs="Arial"/>
          <w:szCs w:val="24"/>
        </w:rPr>
      </w:pPr>
      <w:r w:rsidRPr="00AD55AF">
        <w:rPr>
          <w:rFonts w:ascii="Calibri" w:eastAsia="Trebuchet MS" w:hAnsi="Calibri" w:cs="Arial"/>
          <w:szCs w:val="24"/>
        </w:rPr>
        <w:lastRenderedPageBreak/>
        <w:t>Odwołanie przysługuje na:</w:t>
      </w:r>
    </w:p>
    <w:p w14:paraId="7411684E" w14:textId="780EEB00" w:rsidR="00AD55AF" w:rsidRDefault="00AD55AF" w:rsidP="00737135">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niezgodną z przepisami ustawy czynność́ Zamawiającego, podjętą̨ w</w:t>
      </w:r>
      <w:r w:rsidR="006752F4">
        <w:rPr>
          <w:rFonts w:ascii="Calibri" w:eastAsia="Trebuchet MS" w:hAnsi="Calibri" w:cs="Arial"/>
          <w:szCs w:val="24"/>
        </w:rPr>
        <w:t> </w:t>
      </w:r>
      <w:r w:rsidRPr="00AD55AF">
        <w:rPr>
          <w:rFonts w:ascii="Calibri" w:eastAsia="Trebuchet MS" w:hAnsi="Calibri" w:cs="Arial"/>
          <w:szCs w:val="24"/>
        </w:rPr>
        <w:t>postępowaniu o udzielenie zamówienia, w tym na projektowane postanowienie umowy;</w:t>
      </w:r>
    </w:p>
    <w:p w14:paraId="32519A40" w14:textId="2A1BFB1A" w:rsidR="00AD55AF" w:rsidRPr="00AD55AF" w:rsidRDefault="00AD55AF" w:rsidP="00737135">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zaniechanie czynności w post</w:t>
      </w:r>
      <w:r w:rsidR="001650CA">
        <w:rPr>
          <w:rFonts w:ascii="Calibri" w:eastAsia="Trebuchet MS" w:hAnsi="Calibri" w:cs="Arial"/>
          <w:szCs w:val="24"/>
        </w:rPr>
        <w:t>ę</w:t>
      </w:r>
      <w:r w:rsidRPr="00AD55AF">
        <w:rPr>
          <w:rFonts w:ascii="Calibri" w:eastAsia="Trebuchet MS" w:hAnsi="Calibri" w:cs="Arial"/>
          <w:szCs w:val="24"/>
        </w:rPr>
        <w:t>powaniu o udzielenie zamówienia, do której Zamawiający był obowiązany na podstawie ustawy.</w:t>
      </w:r>
    </w:p>
    <w:p w14:paraId="7F97682E" w14:textId="669AFD0C"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Odwołanie wnosi się do Prezesa Krajowej Izby Odwoławczej w formie pisemnej albo w formie elektronicznej albo w postaci elektronicznej opatrzone podpisem zaufanym.</w:t>
      </w:r>
    </w:p>
    <w:p w14:paraId="6E84B23B" w14:textId="62EAA659"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 xml:space="preserve">Na orzeczenie Krajowej Izby Odwoławczej oraz postanowienie Prezesa Krajowej Izby Odwoławczej, o którym mowa w art. 519 ust. 1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Pr>
          <w:rFonts w:ascii="Calibri" w:eastAsia="Trebuchet MS" w:hAnsi="Calibri" w:cs="Arial"/>
          <w:szCs w:val="24"/>
        </w:rPr>
        <w:t>.</w:t>
      </w:r>
      <w:r w:rsidRPr="00AD55AF">
        <w:rPr>
          <w:rFonts w:ascii="Calibri" w:eastAsia="Trebuchet MS" w:hAnsi="Calibri" w:cs="Arial"/>
          <w:szCs w:val="24"/>
        </w:rPr>
        <w:t>, stronom oraz uczestnikom post</w:t>
      </w:r>
      <w:r w:rsidR="001650CA">
        <w:rPr>
          <w:rFonts w:ascii="Calibri" w:eastAsia="Trebuchet MS" w:hAnsi="Calibri" w:cs="Arial"/>
          <w:szCs w:val="24"/>
        </w:rPr>
        <w:t>ę</w:t>
      </w:r>
      <w:r w:rsidRPr="00AD55AF">
        <w:rPr>
          <w:rFonts w:ascii="Calibri" w:eastAsia="Trebuchet MS" w:hAnsi="Calibri" w:cs="Arial"/>
          <w:szCs w:val="24"/>
        </w:rPr>
        <w:t>powania odwoławczego przysługuje skarga do s</w:t>
      </w:r>
      <w:r w:rsidR="005938E9">
        <w:rPr>
          <w:rFonts w:ascii="Calibri" w:eastAsia="Trebuchet MS" w:hAnsi="Calibri" w:cs="Arial"/>
          <w:szCs w:val="24"/>
        </w:rPr>
        <w:t>ą</w:t>
      </w:r>
      <w:r w:rsidRPr="00AD55AF">
        <w:rPr>
          <w:rFonts w:ascii="Calibri" w:eastAsia="Trebuchet MS" w:hAnsi="Calibri" w:cs="Arial"/>
          <w:szCs w:val="24"/>
        </w:rPr>
        <w:t>du. Skargę̨ wnosi się̨ do Sądu Okręgowego w Warszawie za pośrednictwem Prezesa Krajowej Izby Odwoławczej.</w:t>
      </w:r>
    </w:p>
    <w:p w14:paraId="7C516169" w14:textId="42652697"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Szczegółowe informacje dotyczące środków ochrony prawnej określone są w</w:t>
      </w:r>
      <w:r w:rsidR="006752F4">
        <w:rPr>
          <w:rFonts w:ascii="Calibri" w:eastAsia="Trebuchet MS" w:hAnsi="Calibri" w:cs="Arial"/>
          <w:szCs w:val="24"/>
        </w:rPr>
        <w:t> </w:t>
      </w:r>
      <w:r w:rsidRPr="00AD55AF">
        <w:rPr>
          <w:rFonts w:ascii="Calibri" w:eastAsia="Trebuchet MS" w:hAnsi="Calibri" w:cs="Arial"/>
          <w:szCs w:val="24"/>
        </w:rPr>
        <w:t xml:space="preserve">Dziale IX „Środki ochrony prawnej”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sidRPr="00AD55AF">
        <w:rPr>
          <w:rFonts w:ascii="Calibri" w:eastAsia="Trebuchet MS" w:hAnsi="Calibri" w:cs="Arial"/>
          <w:szCs w:val="24"/>
        </w:rPr>
        <w:t>.</w:t>
      </w:r>
    </w:p>
    <w:p w14:paraId="6E94F916" w14:textId="7DDAAAB8" w:rsidR="00E553BF" w:rsidRDefault="00E553BF" w:rsidP="00737135">
      <w:pPr>
        <w:pStyle w:val="Nagwek1"/>
        <w:numPr>
          <w:ilvl w:val="0"/>
          <w:numId w:val="2"/>
        </w:numPr>
        <w:jc w:val="both"/>
        <w:rPr>
          <w:rFonts w:eastAsia="Trebuchet MS"/>
        </w:rPr>
      </w:pPr>
      <w:r>
        <w:rPr>
          <w:rFonts w:eastAsia="Trebuchet MS"/>
        </w:rPr>
        <w:t>WADIUM</w:t>
      </w:r>
    </w:p>
    <w:p w14:paraId="335EAFDB" w14:textId="51C31E0C" w:rsidR="00B33500" w:rsidRPr="00920546" w:rsidRDefault="00B33500" w:rsidP="00737135">
      <w:pPr>
        <w:pStyle w:val="SIWZ-Punkt"/>
        <w:numPr>
          <w:ilvl w:val="1"/>
          <w:numId w:val="2"/>
        </w:numPr>
        <w:spacing w:after="0" w:line="240" w:lineRule="auto"/>
        <w:rPr>
          <w:szCs w:val="24"/>
        </w:rPr>
      </w:pPr>
      <w:r w:rsidRPr="00920546">
        <w:rPr>
          <w:szCs w:val="24"/>
        </w:rPr>
        <w:t>Wykonawca jest zobowiązany do wniesienia przed upływem terminu składania ofert wadium w wysokości</w:t>
      </w:r>
      <w:r w:rsidR="009C59CA" w:rsidRPr="00920546">
        <w:rPr>
          <w:szCs w:val="24"/>
        </w:rPr>
        <w:t>:</w:t>
      </w:r>
      <w:r w:rsidR="008D14B8" w:rsidRPr="00920546">
        <w:rPr>
          <w:szCs w:val="24"/>
        </w:rPr>
        <w:t xml:space="preserve"> </w:t>
      </w:r>
      <w:r w:rsidR="00920546" w:rsidRPr="00920546">
        <w:rPr>
          <w:szCs w:val="24"/>
        </w:rPr>
        <w:t>30 000,00</w:t>
      </w:r>
      <w:r w:rsidR="009C59CA" w:rsidRPr="00920546">
        <w:rPr>
          <w:szCs w:val="24"/>
        </w:rPr>
        <w:t xml:space="preserve"> </w:t>
      </w:r>
      <w:r w:rsidRPr="00920546">
        <w:rPr>
          <w:szCs w:val="24"/>
        </w:rPr>
        <w:t>zł (słownie:</w:t>
      </w:r>
      <w:r w:rsidR="00920546" w:rsidRPr="00920546">
        <w:rPr>
          <w:szCs w:val="24"/>
        </w:rPr>
        <w:t xml:space="preserve"> trzydzieści tysięcy złotych 00</w:t>
      </w:r>
      <w:r w:rsidR="008D14B8" w:rsidRPr="00920546">
        <w:rPr>
          <w:szCs w:val="24"/>
        </w:rPr>
        <w:t>/100</w:t>
      </w:r>
      <w:r w:rsidRPr="00920546">
        <w:rPr>
          <w:szCs w:val="24"/>
        </w:rPr>
        <w:t>).</w:t>
      </w:r>
    </w:p>
    <w:p w14:paraId="06DF64FE" w14:textId="1BFC2686" w:rsidR="00B33500" w:rsidRPr="00B33500" w:rsidRDefault="00B33500" w:rsidP="00737135">
      <w:pPr>
        <w:pStyle w:val="SIWZ-Punkt"/>
        <w:numPr>
          <w:ilvl w:val="1"/>
          <w:numId w:val="2"/>
        </w:numPr>
        <w:spacing w:after="0" w:line="240" w:lineRule="auto"/>
        <w:rPr>
          <w:szCs w:val="24"/>
        </w:rPr>
      </w:pPr>
      <w:r w:rsidRPr="00B33500">
        <w:rPr>
          <w:szCs w:val="24"/>
        </w:rPr>
        <w:t>Wadium może być wnoszone w jednej lub kilku następujących formach:</w:t>
      </w:r>
    </w:p>
    <w:p w14:paraId="43321FB1" w14:textId="77777777" w:rsidR="00B33500" w:rsidRPr="003872BD" w:rsidRDefault="00B33500" w:rsidP="00737135">
      <w:pPr>
        <w:pStyle w:val="SIWZ-Punkt"/>
        <w:spacing w:after="0" w:line="240" w:lineRule="auto"/>
        <w:ind w:left="576" w:firstLine="842"/>
        <w:rPr>
          <w:szCs w:val="24"/>
        </w:rPr>
      </w:pPr>
      <w:r>
        <w:rPr>
          <w:szCs w:val="24"/>
        </w:rPr>
        <w:t xml:space="preserve">a) </w:t>
      </w:r>
      <w:r w:rsidRPr="003872BD">
        <w:rPr>
          <w:szCs w:val="24"/>
        </w:rPr>
        <w:t>pieniądzu;</w:t>
      </w:r>
    </w:p>
    <w:p w14:paraId="74F6A4B6" w14:textId="77777777" w:rsidR="00B33500" w:rsidRPr="003872BD" w:rsidRDefault="00B33500" w:rsidP="00737135">
      <w:pPr>
        <w:pStyle w:val="SIWZ-Punkt"/>
        <w:spacing w:after="0" w:line="240" w:lineRule="auto"/>
        <w:ind w:left="576" w:firstLine="842"/>
        <w:rPr>
          <w:szCs w:val="24"/>
        </w:rPr>
      </w:pPr>
      <w:r>
        <w:rPr>
          <w:szCs w:val="24"/>
        </w:rPr>
        <w:t xml:space="preserve">b) </w:t>
      </w:r>
      <w:r w:rsidRPr="003872BD">
        <w:rPr>
          <w:szCs w:val="24"/>
        </w:rPr>
        <w:t>gwarancjach bankowych;</w:t>
      </w:r>
    </w:p>
    <w:p w14:paraId="3519CB09" w14:textId="77777777" w:rsidR="00B33500" w:rsidRPr="003872BD" w:rsidRDefault="00B33500" w:rsidP="00737135">
      <w:pPr>
        <w:pStyle w:val="SIWZ-Punkt"/>
        <w:spacing w:after="0" w:line="240" w:lineRule="auto"/>
        <w:ind w:left="576" w:firstLine="842"/>
        <w:rPr>
          <w:szCs w:val="24"/>
        </w:rPr>
      </w:pPr>
      <w:r>
        <w:rPr>
          <w:szCs w:val="24"/>
        </w:rPr>
        <w:t xml:space="preserve">c) </w:t>
      </w:r>
      <w:r w:rsidRPr="003872BD">
        <w:rPr>
          <w:szCs w:val="24"/>
        </w:rPr>
        <w:t>gwarancjach ubezpieczeniowych;</w:t>
      </w:r>
    </w:p>
    <w:p w14:paraId="19778CEC" w14:textId="3729B06D" w:rsidR="00B33500" w:rsidRDefault="00B33500" w:rsidP="00737135">
      <w:pPr>
        <w:pStyle w:val="SIWZ-Punkt"/>
        <w:spacing w:after="0" w:line="240" w:lineRule="auto"/>
        <w:ind w:left="1701" w:hanging="283"/>
        <w:rPr>
          <w:szCs w:val="24"/>
        </w:rPr>
      </w:pPr>
      <w:r>
        <w:rPr>
          <w:szCs w:val="24"/>
        </w:rPr>
        <w:t xml:space="preserve">d) </w:t>
      </w:r>
      <w:r w:rsidRPr="003872BD">
        <w:rPr>
          <w:szCs w:val="24"/>
        </w:rPr>
        <w:t>poręczeniach udzielanych przez podmioty, o których mowa w art. 6b ust. 5 pkt 2 ustawy z dnia 9 listopada 2000 r. o utworzeniu Polskiej Agencji Rozwoju Przedsiębiorczości (</w:t>
      </w:r>
      <w:r w:rsidR="00B30312" w:rsidRPr="00B30312">
        <w:rPr>
          <w:szCs w:val="24"/>
        </w:rPr>
        <w:t>Dz.U.2020.299</w:t>
      </w:r>
      <w:r w:rsidRPr="003872BD">
        <w:rPr>
          <w:szCs w:val="24"/>
        </w:rPr>
        <w:t>).</w:t>
      </w:r>
    </w:p>
    <w:p w14:paraId="783D7D23" w14:textId="77777777" w:rsidR="00B33500" w:rsidRDefault="00B33500" w:rsidP="00737135">
      <w:pPr>
        <w:pStyle w:val="SIWZ-Punkt"/>
        <w:numPr>
          <w:ilvl w:val="1"/>
          <w:numId w:val="2"/>
        </w:numPr>
        <w:spacing w:after="0" w:line="240" w:lineRule="auto"/>
        <w:rPr>
          <w:szCs w:val="24"/>
        </w:rPr>
      </w:pPr>
      <w:r w:rsidRPr="00F95219">
        <w:rPr>
          <w:szCs w:val="24"/>
        </w:rPr>
        <w:t>W przypadku wadium wnoszonego w formie pieniężnej, wadium należy wnieść przelewem na rachunek bankowy Polskiego Instytutu Sztuki Filmowej o numerze 54 1130 1017 0020 1234 1320 0003.</w:t>
      </w:r>
    </w:p>
    <w:p w14:paraId="4B1AE152" w14:textId="033D94BC" w:rsidR="00B33500" w:rsidRDefault="00B33500" w:rsidP="00737135">
      <w:pPr>
        <w:pStyle w:val="SIWZ-Punkt"/>
        <w:numPr>
          <w:ilvl w:val="1"/>
          <w:numId w:val="2"/>
        </w:numPr>
        <w:spacing w:after="0" w:line="240" w:lineRule="auto"/>
        <w:rPr>
          <w:szCs w:val="24"/>
        </w:rPr>
      </w:pPr>
      <w:r w:rsidRPr="00B33500">
        <w:rPr>
          <w:szCs w:val="24"/>
        </w:rPr>
        <w:t xml:space="preserve">Wadium wniesione w pieniądzu </w:t>
      </w:r>
      <w:r w:rsidR="001650CA">
        <w:rPr>
          <w:szCs w:val="24"/>
        </w:rPr>
        <w:t>Z</w:t>
      </w:r>
      <w:r w:rsidRPr="00B33500">
        <w:rPr>
          <w:szCs w:val="24"/>
        </w:rPr>
        <w:t>amawiający przechowuje na rachunku bankowym.</w:t>
      </w:r>
    </w:p>
    <w:p w14:paraId="3FA73A92" w14:textId="78BD68F6" w:rsidR="00B33500" w:rsidRPr="00B33500" w:rsidRDefault="00B33500" w:rsidP="00737135">
      <w:pPr>
        <w:pStyle w:val="SIWZ-Punkt"/>
        <w:numPr>
          <w:ilvl w:val="1"/>
          <w:numId w:val="2"/>
        </w:numPr>
        <w:spacing w:after="0" w:line="240" w:lineRule="auto"/>
        <w:rPr>
          <w:szCs w:val="24"/>
        </w:rPr>
      </w:pPr>
      <w:r w:rsidRPr="00B33500">
        <w:rPr>
          <w:szCs w:val="24"/>
        </w:rPr>
        <w:t xml:space="preserve">Jeżeli wadium jest wnoszone w formie gwarancji lub poręczenia, o których mowa w ust. </w:t>
      </w:r>
      <w:r w:rsidR="007C0136">
        <w:rPr>
          <w:szCs w:val="24"/>
        </w:rPr>
        <w:t>20</w:t>
      </w:r>
      <w:r w:rsidRPr="00B33500">
        <w:rPr>
          <w:szCs w:val="24"/>
        </w:rPr>
        <w:t xml:space="preserve">.2. pkt a-d, </w:t>
      </w:r>
      <w:r w:rsidR="001650CA">
        <w:rPr>
          <w:szCs w:val="24"/>
        </w:rPr>
        <w:t>W</w:t>
      </w:r>
      <w:r w:rsidRPr="00B33500">
        <w:rPr>
          <w:szCs w:val="24"/>
        </w:rPr>
        <w:t xml:space="preserve">ykonawca przekazuje </w:t>
      </w:r>
      <w:r w:rsidR="001650CA">
        <w:rPr>
          <w:szCs w:val="24"/>
        </w:rPr>
        <w:t>Z</w:t>
      </w:r>
      <w:r w:rsidRPr="00B33500">
        <w:rPr>
          <w:szCs w:val="24"/>
        </w:rPr>
        <w:t>amawiającemu oryginał gwarancji lub poręczenia, w postaci elektronicznej.</w:t>
      </w:r>
    </w:p>
    <w:p w14:paraId="163C4614" w14:textId="1D19A8F6" w:rsidR="00B33500" w:rsidRDefault="00B33500" w:rsidP="00737135">
      <w:pPr>
        <w:pStyle w:val="SIWZ-Punkt"/>
        <w:numPr>
          <w:ilvl w:val="1"/>
          <w:numId w:val="2"/>
        </w:numPr>
        <w:spacing w:after="0" w:line="240" w:lineRule="auto"/>
        <w:rPr>
          <w:szCs w:val="24"/>
        </w:rPr>
      </w:pPr>
      <w:r w:rsidRPr="003872BD">
        <w:rPr>
          <w:szCs w:val="24"/>
        </w:rPr>
        <w:t xml:space="preserve">Zamawiający zwraca wadium wszystkim </w:t>
      </w:r>
      <w:r w:rsidR="001650CA">
        <w:rPr>
          <w:szCs w:val="24"/>
        </w:rPr>
        <w:t>W</w:t>
      </w:r>
      <w:r w:rsidRPr="003872BD">
        <w:rPr>
          <w:szCs w:val="24"/>
        </w:rPr>
        <w:t xml:space="preserve">ykonawcom niezwłocznie po wyborze oferty najkorzystniejszej lub unieważnieniu postępowania, z wyjątkiem </w:t>
      </w:r>
      <w:r w:rsidR="001650CA">
        <w:rPr>
          <w:szCs w:val="24"/>
        </w:rPr>
        <w:t>W</w:t>
      </w:r>
      <w:r w:rsidRPr="003872BD">
        <w:rPr>
          <w:szCs w:val="24"/>
        </w:rPr>
        <w:t>ykonawcy, którego oferta została wybrana jako najkorzystniejsza.</w:t>
      </w:r>
    </w:p>
    <w:p w14:paraId="77CADD2F" w14:textId="7C73AABF" w:rsidR="00B33500" w:rsidRDefault="00B33500" w:rsidP="00737135">
      <w:pPr>
        <w:pStyle w:val="SIWZ-Punkt"/>
        <w:numPr>
          <w:ilvl w:val="1"/>
          <w:numId w:val="2"/>
        </w:numPr>
        <w:spacing w:after="0" w:line="240" w:lineRule="auto"/>
        <w:rPr>
          <w:szCs w:val="24"/>
        </w:rPr>
      </w:pPr>
      <w:r w:rsidRPr="00B33500">
        <w:rPr>
          <w:szCs w:val="24"/>
        </w:rPr>
        <w:t xml:space="preserve">Wykonawcy, którego oferta została wybrana jako najkorzystniejsza, </w:t>
      </w:r>
      <w:r w:rsidR="001650CA">
        <w:rPr>
          <w:szCs w:val="24"/>
        </w:rPr>
        <w:t>Z</w:t>
      </w:r>
      <w:r w:rsidRPr="00B33500">
        <w:rPr>
          <w:szCs w:val="24"/>
        </w:rPr>
        <w:t>amawiający zwraca wadium niezwłocznie po zawarciu umowy w sprawie zamówienia publicznego oraz wniesieniu zabezpieczenia należytego wykonania umowy, jeżeli jego wniesienia żądano.</w:t>
      </w:r>
    </w:p>
    <w:p w14:paraId="716BEAE6" w14:textId="7C6A693A" w:rsidR="00B33500" w:rsidRDefault="00B33500" w:rsidP="00737135">
      <w:pPr>
        <w:pStyle w:val="SIWZ-Punkt"/>
        <w:numPr>
          <w:ilvl w:val="1"/>
          <w:numId w:val="2"/>
        </w:numPr>
        <w:spacing w:after="0" w:line="240" w:lineRule="auto"/>
        <w:rPr>
          <w:szCs w:val="24"/>
        </w:rPr>
      </w:pPr>
      <w:r w:rsidRPr="00B33500">
        <w:rPr>
          <w:szCs w:val="24"/>
        </w:rPr>
        <w:t xml:space="preserve">Zamawiający zwraca niezwłocznie wadium na wniosek </w:t>
      </w:r>
      <w:r w:rsidR="001650CA">
        <w:rPr>
          <w:szCs w:val="24"/>
        </w:rPr>
        <w:t>W</w:t>
      </w:r>
      <w:r w:rsidRPr="00B33500">
        <w:rPr>
          <w:szCs w:val="24"/>
        </w:rPr>
        <w:t>ykonawcy, który wycofał ofertę przed upływem terminu składania ofert.</w:t>
      </w:r>
    </w:p>
    <w:p w14:paraId="6A64952E" w14:textId="5B279495" w:rsidR="00B33500" w:rsidRDefault="00B33500" w:rsidP="00737135">
      <w:pPr>
        <w:pStyle w:val="SIWZ-Punkt"/>
        <w:numPr>
          <w:ilvl w:val="1"/>
          <w:numId w:val="2"/>
        </w:numPr>
        <w:spacing w:after="0" w:line="240" w:lineRule="auto"/>
        <w:rPr>
          <w:szCs w:val="24"/>
        </w:rPr>
      </w:pPr>
      <w:r w:rsidRPr="00B33500">
        <w:rPr>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0E766C6" w14:textId="3D864057" w:rsidR="00B33500" w:rsidRDefault="00B33500" w:rsidP="00737135">
      <w:pPr>
        <w:pStyle w:val="SIWZ-Punkt"/>
        <w:numPr>
          <w:ilvl w:val="1"/>
          <w:numId w:val="2"/>
        </w:numPr>
        <w:spacing w:after="0" w:line="240" w:lineRule="auto"/>
        <w:rPr>
          <w:szCs w:val="24"/>
        </w:rPr>
      </w:pPr>
      <w:r w:rsidRPr="00B33500">
        <w:rPr>
          <w:szCs w:val="24"/>
        </w:rPr>
        <w:t xml:space="preserve">Zamawiający zatrzymuje wadium wraz z odsetkami, jeżeli </w:t>
      </w:r>
      <w:r w:rsidR="001650CA">
        <w:rPr>
          <w:szCs w:val="24"/>
        </w:rPr>
        <w:t>W</w:t>
      </w:r>
      <w:r w:rsidRPr="00B33500">
        <w:rPr>
          <w:szCs w:val="24"/>
        </w:rPr>
        <w:t>ykonawca w</w:t>
      </w:r>
      <w:r w:rsidR="006752F4">
        <w:rPr>
          <w:szCs w:val="24"/>
        </w:rPr>
        <w:t> </w:t>
      </w:r>
      <w:r w:rsidRPr="00B33500">
        <w:rPr>
          <w:szCs w:val="24"/>
        </w:rPr>
        <w:t>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41A8BB1" w14:textId="6FFB909A" w:rsidR="00B33500" w:rsidRPr="00B33500" w:rsidRDefault="00B33500" w:rsidP="00737135">
      <w:pPr>
        <w:pStyle w:val="SIWZ-Punkt"/>
        <w:numPr>
          <w:ilvl w:val="1"/>
          <w:numId w:val="2"/>
        </w:numPr>
        <w:spacing w:after="0" w:line="240" w:lineRule="auto"/>
        <w:rPr>
          <w:szCs w:val="24"/>
        </w:rPr>
      </w:pPr>
      <w:r w:rsidRPr="00B33500">
        <w:rPr>
          <w:szCs w:val="24"/>
        </w:rPr>
        <w:t>Zamawiający zatrzymuje wadium wraz z odsetkami, jeżeli Wykonawca, którego oferta została wybrana:</w:t>
      </w:r>
    </w:p>
    <w:p w14:paraId="196DE37D" w14:textId="77777777" w:rsidR="00B33500" w:rsidRPr="00F95219" w:rsidRDefault="00B33500" w:rsidP="00737135">
      <w:pPr>
        <w:pStyle w:val="SIWZ-Punkt"/>
        <w:spacing w:after="0" w:line="240" w:lineRule="auto"/>
        <w:ind w:left="2127" w:hanging="709"/>
        <w:rPr>
          <w:szCs w:val="24"/>
        </w:rPr>
      </w:pPr>
      <w:r w:rsidRPr="00F95219">
        <w:rPr>
          <w:szCs w:val="24"/>
        </w:rPr>
        <w:t>1)</w:t>
      </w:r>
      <w:r w:rsidRPr="00F95219">
        <w:rPr>
          <w:szCs w:val="24"/>
        </w:rPr>
        <w:tab/>
        <w:t>odmówił podpisania umowy w sprawie zamówienia publicznego na warunkach określonych w ofercie;</w:t>
      </w:r>
    </w:p>
    <w:p w14:paraId="27BCF240" w14:textId="77777777" w:rsidR="00B33500" w:rsidRPr="00F95219" w:rsidRDefault="00B33500" w:rsidP="00737135">
      <w:pPr>
        <w:pStyle w:val="SIWZ-Punkt"/>
        <w:spacing w:after="0" w:line="240" w:lineRule="auto"/>
        <w:ind w:left="284" w:firstLine="1134"/>
        <w:rPr>
          <w:szCs w:val="24"/>
        </w:rPr>
      </w:pPr>
      <w:r w:rsidRPr="00F95219">
        <w:rPr>
          <w:szCs w:val="24"/>
        </w:rPr>
        <w:t>2)</w:t>
      </w:r>
      <w:r w:rsidRPr="00F95219">
        <w:rPr>
          <w:szCs w:val="24"/>
        </w:rPr>
        <w:tab/>
        <w:t>nie wniósł wymaganego zabezpieczenia należytego wykonania umowy;</w:t>
      </w:r>
    </w:p>
    <w:p w14:paraId="16A651CD" w14:textId="77777777" w:rsidR="00B33500" w:rsidRPr="00F95219" w:rsidRDefault="00B33500" w:rsidP="00737135">
      <w:pPr>
        <w:pStyle w:val="SIWZ-Punkt"/>
        <w:spacing w:after="0" w:line="240" w:lineRule="auto"/>
        <w:ind w:left="2127" w:hanging="709"/>
        <w:rPr>
          <w:szCs w:val="24"/>
        </w:rPr>
      </w:pPr>
      <w:r w:rsidRPr="00F95219">
        <w:rPr>
          <w:szCs w:val="24"/>
        </w:rPr>
        <w:t>3)</w:t>
      </w:r>
      <w:r w:rsidRPr="00F95219">
        <w:rPr>
          <w:szCs w:val="24"/>
        </w:rPr>
        <w:tab/>
        <w:t>zawarcie umowy w sprawie zamówienia publicznego stało się niemożliwe z przyczyn leżących po stronie Wykonawcy.</w:t>
      </w:r>
    </w:p>
    <w:p w14:paraId="59525ED6" w14:textId="48F80998" w:rsidR="00E553BF" w:rsidRPr="00E553BF" w:rsidRDefault="00E553BF" w:rsidP="00737135">
      <w:pPr>
        <w:jc w:val="both"/>
        <w:rPr>
          <w:rFonts w:ascii="Calibri" w:eastAsia="Trebuchet MS" w:hAnsi="Calibri" w:cs="Arial"/>
          <w:szCs w:val="24"/>
        </w:rPr>
      </w:pPr>
    </w:p>
    <w:p w14:paraId="1CE4B0ED" w14:textId="476F19BA" w:rsidR="00AD55AF" w:rsidRDefault="00E553BF" w:rsidP="00737135">
      <w:pPr>
        <w:pStyle w:val="Nagwek1"/>
        <w:numPr>
          <w:ilvl w:val="0"/>
          <w:numId w:val="2"/>
        </w:numPr>
        <w:jc w:val="both"/>
        <w:rPr>
          <w:rFonts w:eastAsia="Trebuchet MS"/>
        </w:rPr>
      </w:pPr>
      <w:r>
        <w:rPr>
          <w:rFonts w:eastAsia="Trebuchet MS"/>
        </w:rPr>
        <w:t>INNE POSTANOWIENIA</w:t>
      </w:r>
      <w:r>
        <w:rPr>
          <w:rFonts w:eastAsia="Trebuchet MS"/>
        </w:rPr>
        <w:tab/>
      </w:r>
    </w:p>
    <w:p w14:paraId="0C3ACD24" w14:textId="4221B83A" w:rsidR="00E553BF" w:rsidRDefault="00E553BF" w:rsidP="005E0231">
      <w:pPr>
        <w:pStyle w:val="Akapitzlist"/>
        <w:numPr>
          <w:ilvl w:val="1"/>
          <w:numId w:val="2"/>
        </w:numPr>
        <w:jc w:val="both"/>
      </w:pPr>
      <w:r w:rsidRPr="00E553BF">
        <w:t>Zamawiający nie dopuszcza składania ofert częściowych</w:t>
      </w:r>
      <w:r w:rsidR="004C66CA">
        <w:t xml:space="preserve"> z uwagi na to, że podział zamówienia na części może </w:t>
      </w:r>
      <w:r w:rsidR="005E0231">
        <w:t xml:space="preserve">powodować nadmierne koszty realizacji zamówienia, a </w:t>
      </w:r>
      <w:r w:rsidR="005E0231" w:rsidRPr="005E0231">
        <w:t xml:space="preserve">potrzeba skoordynowania działań różnych </w:t>
      </w:r>
      <w:r w:rsidR="001650CA">
        <w:t>W</w:t>
      </w:r>
      <w:r w:rsidR="005E0231" w:rsidRPr="005E0231">
        <w:t>ykonawców realizujących poszczególne części zamówienia mogłaby poważnie zagrozić właściwemu wykonaniu zamówienia</w:t>
      </w:r>
      <w:r w:rsidR="005E0231">
        <w:t>.</w:t>
      </w:r>
    </w:p>
    <w:p w14:paraId="7B412344" w14:textId="77777777" w:rsidR="00E553BF" w:rsidRPr="00E553BF" w:rsidRDefault="00E553BF" w:rsidP="00737135">
      <w:pPr>
        <w:pStyle w:val="Akapitzlist"/>
        <w:numPr>
          <w:ilvl w:val="1"/>
          <w:numId w:val="2"/>
        </w:numPr>
        <w:ind w:left="1276" w:hanging="556"/>
        <w:jc w:val="both"/>
      </w:pPr>
      <w:r w:rsidRPr="00E553BF">
        <w:t>Zamawiający nie wymaga wniesienia zabezpieczenia należytego wykonania umowy</w:t>
      </w:r>
    </w:p>
    <w:p w14:paraId="0588AEEE" w14:textId="3F62B7C7" w:rsidR="00E553BF" w:rsidRDefault="00E553BF" w:rsidP="00737135">
      <w:pPr>
        <w:pStyle w:val="Akapitzlist"/>
        <w:numPr>
          <w:ilvl w:val="1"/>
          <w:numId w:val="2"/>
        </w:numPr>
        <w:ind w:left="1276" w:hanging="556"/>
        <w:jc w:val="both"/>
      </w:pPr>
      <w:r w:rsidRPr="00E553BF">
        <w:t xml:space="preserve">Zamawiający nie dopuszcza składania ofert </w:t>
      </w:r>
      <w:r>
        <w:t>wariantowych.</w:t>
      </w:r>
    </w:p>
    <w:p w14:paraId="493120D6" w14:textId="65F5A4A1" w:rsidR="007C41DB" w:rsidRDefault="007C41DB" w:rsidP="007C41DB">
      <w:pPr>
        <w:pStyle w:val="Akapitzlist"/>
        <w:numPr>
          <w:ilvl w:val="1"/>
          <w:numId w:val="2"/>
        </w:numPr>
      </w:pPr>
      <w:r w:rsidRPr="007C41DB">
        <w:t xml:space="preserve">Zamawiający nie wymaga przedmiotowych środków dowodowych. </w:t>
      </w:r>
    </w:p>
    <w:p w14:paraId="481376A6" w14:textId="2A5186D8" w:rsidR="002D77ED" w:rsidRDefault="002D77ED" w:rsidP="00737135">
      <w:pPr>
        <w:pStyle w:val="Akapitzlist"/>
        <w:numPr>
          <w:ilvl w:val="1"/>
          <w:numId w:val="2"/>
        </w:numPr>
        <w:ind w:left="1276" w:hanging="556"/>
        <w:jc w:val="both"/>
      </w:pPr>
      <w:r w:rsidRPr="002D77ED">
        <w:t>Zamawiający nie przewiduje udzielenia zamówień, o których mowa w art. 2</w:t>
      </w:r>
      <w:r>
        <w:t xml:space="preserve">14 ust.   1 pkt 7) i 8) ustawy </w:t>
      </w:r>
      <w:proofErr w:type="spellStart"/>
      <w:r>
        <w:t>p.</w:t>
      </w:r>
      <w:r w:rsidRPr="002D77ED">
        <w:t>z</w:t>
      </w:r>
      <w:r>
        <w:t>.</w:t>
      </w:r>
      <w:r w:rsidRPr="002D77ED">
        <w:t>p</w:t>
      </w:r>
      <w:proofErr w:type="spellEnd"/>
      <w:r w:rsidRPr="002D77ED">
        <w:t>.</w:t>
      </w:r>
    </w:p>
    <w:p w14:paraId="52ACCE24" w14:textId="2992B796" w:rsidR="002D77ED" w:rsidRDefault="002D77ED" w:rsidP="00737135">
      <w:pPr>
        <w:pStyle w:val="Akapitzlist"/>
        <w:numPr>
          <w:ilvl w:val="1"/>
          <w:numId w:val="2"/>
        </w:numPr>
        <w:ind w:left="1276" w:hanging="556"/>
        <w:jc w:val="both"/>
      </w:pPr>
      <w:r>
        <w:t xml:space="preserve">Zamawiający nie przewiduje przeprowadzenia przez Wykonawcę wizji lokalnej lub sprawdzenia przez niego dokumentów niezbędnych do realizacji zamówienia, o którym mowa w art. 131 ust. 2 </w:t>
      </w:r>
      <w:proofErr w:type="spellStart"/>
      <w:r>
        <w:t>p.z.p</w:t>
      </w:r>
      <w:proofErr w:type="spellEnd"/>
      <w:r>
        <w:t>.</w:t>
      </w:r>
    </w:p>
    <w:p w14:paraId="7C99C0A4" w14:textId="0FB2F0D4" w:rsidR="002D77ED" w:rsidRDefault="002D77ED" w:rsidP="00737135">
      <w:pPr>
        <w:pStyle w:val="Akapitzlist"/>
        <w:numPr>
          <w:ilvl w:val="1"/>
          <w:numId w:val="2"/>
        </w:numPr>
        <w:ind w:left="1276" w:hanging="556"/>
        <w:jc w:val="both"/>
      </w:pPr>
      <w:r w:rsidRPr="002D77ED">
        <w:t>Zamawiający nie przewiduje rozliczenia w walutach obcych</w:t>
      </w:r>
      <w:r>
        <w:t>.</w:t>
      </w:r>
    </w:p>
    <w:p w14:paraId="5ECDBD52" w14:textId="4A2239C4" w:rsidR="002D77ED" w:rsidRDefault="002D77ED" w:rsidP="00737135">
      <w:pPr>
        <w:pStyle w:val="Akapitzlist"/>
        <w:numPr>
          <w:ilvl w:val="1"/>
          <w:numId w:val="2"/>
        </w:numPr>
        <w:ind w:left="1276" w:hanging="556"/>
        <w:jc w:val="both"/>
      </w:pPr>
      <w:r w:rsidRPr="002D77ED">
        <w:t>Zamawiający nie przewiduje wyboru oferty z zastosowaniem aukcji elektronicznej</w:t>
      </w:r>
      <w:r>
        <w:t>.</w:t>
      </w:r>
    </w:p>
    <w:p w14:paraId="1E0EEC19" w14:textId="5BE73F86" w:rsidR="002D77ED" w:rsidRDefault="002D77ED" w:rsidP="00737135">
      <w:pPr>
        <w:pStyle w:val="Akapitzlist"/>
        <w:numPr>
          <w:ilvl w:val="1"/>
          <w:numId w:val="2"/>
        </w:numPr>
        <w:ind w:left="1276" w:hanging="556"/>
        <w:jc w:val="both"/>
      </w:pPr>
      <w:r w:rsidRPr="002D77ED">
        <w:t>Zamawiający nie przewiduje zwrotu kosztów udziału w niniejszym postępowaniu o udzielenie zamówienia publicznego</w:t>
      </w:r>
      <w:r>
        <w:t>.</w:t>
      </w:r>
    </w:p>
    <w:p w14:paraId="517CF15D" w14:textId="63FA4EF9" w:rsidR="002D77ED" w:rsidRDefault="002D77ED" w:rsidP="00737135">
      <w:pPr>
        <w:pStyle w:val="Akapitzlist"/>
        <w:numPr>
          <w:ilvl w:val="1"/>
          <w:numId w:val="2"/>
        </w:numPr>
        <w:ind w:left="1276" w:hanging="556"/>
        <w:jc w:val="both"/>
      </w:pPr>
      <w:r>
        <w:t xml:space="preserve">Zamawiający nie stawia warunku w zakresie zatrudnienia osób na postawie stosunku pracy w okolicznościach o których mowa w art. 95  oraz art. 96 ust. 2 </w:t>
      </w:r>
      <w:proofErr w:type="spellStart"/>
      <w:r>
        <w:t>p.z.p</w:t>
      </w:r>
      <w:proofErr w:type="spellEnd"/>
      <w:r>
        <w:t>.</w:t>
      </w:r>
    </w:p>
    <w:p w14:paraId="14B49B33" w14:textId="3CB0E943" w:rsidR="002D77ED" w:rsidRDefault="002D77ED" w:rsidP="00737135">
      <w:pPr>
        <w:pStyle w:val="Akapitzlist"/>
        <w:numPr>
          <w:ilvl w:val="1"/>
          <w:numId w:val="2"/>
        </w:numPr>
        <w:ind w:left="1276" w:hanging="556"/>
        <w:jc w:val="both"/>
      </w:pPr>
      <w:r>
        <w:lastRenderedPageBreak/>
        <w:t xml:space="preserve">Zamawiający nie zastrzega możliwości ubiegania się o udzielenie zamówienia wyłącznie przez Wykonawców, o których mowa w art. 94 </w:t>
      </w:r>
      <w:proofErr w:type="spellStart"/>
      <w:r>
        <w:t>p.z.p</w:t>
      </w:r>
      <w:proofErr w:type="spellEnd"/>
      <w:r>
        <w:t xml:space="preserve">. </w:t>
      </w:r>
    </w:p>
    <w:p w14:paraId="454C6B9D" w14:textId="5DBAAC7C" w:rsidR="00B33500" w:rsidRDefault="002D77ED" w:rsidP="00737135">
      <w:pPr>
        <w:pStyle w:val="Akapitzlist"/>
        <w:numPr>
          <w:ilvl w:val="1"/>
          <w:numId w:val="2"/>
        </w:numPr>
        <w:ind w:left="1276" w:hanging="556"/>
        <w:jc w:val="both"/>
      </w:pPr>
      <w:r>
        <w:t xml:space="preserve">Zamawiający nie wymaga osobistego wykonania przez </w:t>
      </w:r>
      <w:r w:rsidR="00B33500">
        <w:t>Wykonawcę</w:t>
      </w:r>
      <w:r>
        <w:t xml:space="preserve"> kluczowych zadań</w:t>
      </w:r>
      <w:r w:rsidR="00B33500">
        <w:t xml:space="preserve"> zgodnie z art. 60 i art. 121 </w:t>
      </w:r>
      <w:proofErr w:type="spellStart"/>
      <w:r w:rsidR="00B33500">
        <w:t>p.z.p</w:t>
      </w:r>
      <w:proofErr w:type="spellEnd"/>
      <w:r w:rsidR="00B33500">
        <w:t>.</w:t>
      </w:r>
    </w:p>
    <w:p w14:paraId="5D77FC45" w14:textId="07D17AB9" w:rsidR="00B33500" w:rsidRDefault="00B33500" w:rsidP="00737135">
      <w:pPr>
        <w:pStyle w:val="Akapitzlist"/>
        <w:numPr>
          <w:ilvl w:val="1"/>
          <w:numId w:val="2"/>
        </w:numPr>
        <w:ind w:left="1276" w:hanging="556"/>
        <w:jc w:val="both"/>
      </w:pPr>
      <w:r>
        <w:t xml:space="preserve">Zamawiający nie dopuszcza możliwości składania ofert w postaci katalogów elektronicznych lub dołączenia katalogów elektronicznych do oferty. </w:t>
      </w:r>
    </w:p>
    <w:p w14:paraId="3B80B58A" w14:textId="22A559FF" w:rsidR="00B33500" w:rsidRPr="00B33500" w:rsidRDefault="00B33500" w:rsidP="00737135">
      <w:pPr>
        <w:pStyle w:val="Akapitzlist"/>
        <w:numPr>
          <w:ilvl w:val="1"/>
          <w:numId w:val="2"/>
        </w:numPr>
        <w:ind w:left="1276" w:hanging="556"/>
        <w:jc w:val="both"/>
      </w:pPr>
      <w:r w:rsidRPr="00B33500">
        <w:rPr>
          <w:szCs w:val="24"/>
        </w:rPr>
        <w:t xml:space="preserve">Zgodnie z art. 257 ustawy </w:t>
      </w:r>
      <w:proofErr w:type="spellStart"/>
      <w:r w:rsidR="001650CA">
        <w:rPr>
          <w:szCs w:val="24"/>
        </w:rPr>
        <w:t>p.z.p</w:t>
      </w:r>
      <w:proofErr w:type="spellEnd"/>
      <w:r w:rsidR="001650CA">
        <w:rPr>
          <w:szCs w:val="24"/>
        </w:rPr>
        <w:t>.</w:t>
      </w:r>
      <w:r w:rsidRPr="00B33500">
        <w:rPr>
          <w:szCs w:val="24"/>
        </w:rPr>
        <w:t xml:space="preserve"> Zamawiający zastrzega sobie unieważnienie postępowania o udzielenie Zamówienia, jeżeli środki, które Zamawiający zamierzał przeznaczyć na sfinansowanie całości lub części zamówienia nie zostały mu przyznane.</w:t>
      </w:r>
    </w:p>
    <w:p w14:paraId="00051A35" w14:textId="1003B4D2" w:rsidR="00B33500" w:rsidRPr="00B33500" w:rsidRDefault="00B33500" w:rsidP="00737135">
      <w:pPr>
        <w:pStyle w:val="Akapitzlist"/>
        <w:numPr>
          <w:ilvl w:val="1"/>
          <w:numId w:val="2"/>
        </w:numPr>
        <w:ind w:left="1276" w:hanging="556"/>
        <w:jc w:val="both"/>
      </w:pPr>
      <w:r w:rsidRPr="00B33500">
        <w:rPr>
          <w:szCs w:val="24"/>
        </w:rPr>
        <w:t>Zamawiający informuje, iż w sprawach nieuregulowanych w SWZ mają zastosowanie obowiązujące przepisy ustawy z dnia 11 września 2019 r. Prawo zamówień publicznych (</w:t>
      </w:r>
      <w:r w:rsidR="00B30312" w:rsidRPr="00B30312">
        <w:rPr>
          <w:szCs w:val="24"/>
        </w:rPr>
        <w:t>Dz.U.2019.2019</w:t>
      </w:r>
      <w:r w:rsidR="001650CA">
        <w:rPr>
          <w:szCs w:val="24"/>
        </w:rPr>
        <w:t xml:space="preserve"> </w:t>
      </w:r>
      <w:r w:rsidRPr="00B33500">
        <w:rPr>
          <w:szCs w:val="24"/>
        </w:rPr>
        <w:t>ze zm.) oraz przepisy wykonawcze do ustawy, a także ustawa z dnia 23 kwietnia 1964 r. Kodeks cywilny (</w:t>
      </w:r>
      <w:r w:rsidR="00B30312" w:rsidRPr="00B30312">
        <w:rPr>
          <w:szCs w:val="24"/>
        </w:rPr>
        <w:t>Dz.U.2020.1740</w:t>
      </w:r>
      <w:r w:rsidRPr="00B33500">
        <w:rPr>
          <w:szCs w:val="24"/>
        </w:rPr>
        <w:t>).</w:t>
      </w:r>
    </w:p>
    <w:p w14:paraId="74D5D8F4" w14:textId="7A288862" w:rsidR="00B33500" w:rsidRPr="00B33500" w:rsidRDefault="00B33500" w:rsidP="00737135">
      <w:pPr>
        <w:pStyle w:val="Akapitzlist"/>
        <w:numPr>
          <w:ilvl w:val="1"/>
          <w:numId w:val="2"/>
        </w:numPr>
        <w:jc w:val="both"/>
      </w:pPr>
      <w:r w:rsidRPr="00B33500">
        <w:rPr>
          <w:szCs w:val="24"/>
        </w:rPr>
        <w:t>Integralną częścią Specyfikacji Warunków Zamówienia stanowią Załączniki:</w:t>
      </w:r>
    </w:p>
    <w:p w14:paraId="4AF0F343" w14:textId="3A32A398" w:rsidR="00B33500" w:rsidRPr="00722B78" w:rsidRDefault="00B33500" w:rsidP="00737135">
      <w:pPr>
        <w:pStyle w:val="Akapitzlist"/>
        <w:numPr>
          <w:ilvl w:val="0"/>
          <w:numId w:val="14"/>
        </w:numPr>
        <w:spacing w:after="0" w:line="240" w:lineRule="auto"/>
        <w:ind w:left="1701" w:hanging="283"/>
        <w:jc w:val="both"/>
      </w:pPr>
      <w:r w:rsidRPr="00722B78">
        <w:t xml:space="preserve">Załącznik nr 1 – Formularz </w:t>
      </w:r>
      <w:r w:rsidR="00C20202">
        <w:t>O</w:t>
      </w:r>
      <w:r w:rsidRPr="00722B78">
        <w:t>ferty</w:t>
      </w:r>
    </w:p>
    <w:p w14:paraId="18B13D77" w14:textId="109CC04E" w:rsidR="00B33500" w:rsidRPr="00722B78" w:rsidRDefault="00B33500" w:rsidP="00737135">
      <w:pPr>
        <w:pStyle w:val="Akapitzlist"/>
        <w:numPr>
          <w:ilvl w:val="0"/>
          <w:numId w:val="14"/>
        </w:numPr>
        <w:spacing w:after="0" w:line="240" w:lineRule="auto"/>
        <w:ind w:left="1701" w:hanging="283"/>
        <w:jc w:val="both"/>
      </w:pPr>
      <w:r w:rsidRPr="00722B78">
        <w:t xml:space="preserve">Załącznik nr 2 - Opis </w:t>
      </w:r>
      <w:r w:rsidR="00C20202">
        <w:t>P</w:t>
      </w:r>
      <w:r w:rsidRPr="00722B78">
        <w:t xml:space="preserve">rzedmiotu </w:t>
      </w:r>
      <w:r w:rsidR="00C20202">
        <w:t>Z</w:t>
      </w:r>
      <w:r w:rsidRPr="00722B78">
        <w:t>amówienia</w:t>
      </w:r>
    </w:p>
    <w:p w14:paraId="628FB5D3" w14:textId="3C7A45B5" w:rsidR="00B33500" w:rsidRPr="00722B78" w:rsidRDefault="00B33500" w:rsidP="00737135">
      <w:pPr>
        <w:pStyle w:val="Akapitzlist"/>
        <w:numPr>
          <w:ilvl w:val="0"/>
          <w:numId w:val="14"/>
        </w:numPr>
        <w:spacing w:after="0" w:line="240" w:lineRule="auto"/>
        <w:ind w:left="1701" w:hanging="283"/>
        <w:jc w:val="both"/>
      </w:pPr>
      <w:r w:rsidRPr="00722B78">
        <w:t xml:space="preserve">Załącznik nr 3 – Wzór oświadczenia na podstawie art. 125 ust. 1 ustawy </w:t>
      </w:r>
      <w:proofErr w:type="spellStart"/>
      <w:r w:rsidR="001650CA">
        <w:t>p.z.p</w:t>
      </w:r>
      <w:proofErr w:type="spellEnd"/>
      <w:r w:rsidR="001650CA">
        <w:t>.</w:t>
      </w:r>
    </w:p>
    <w:p w14:paraId="3E3F5750" w14:textId="39D101D4" w:rsidR="00B33500" w:rsidRPr="00722B78" w:rsidRDefault="00B33500" w:rsidP="00737135">
      <w:pPr>
        <w:pStyle w:val="Akapitzlist"/>
        <w:numPr>
          <w:ilvl w:val="0"/>
          <w:numId w:val="14"/>
        </w:numPr>
        <w:spacing w:after="0" w:line="240" w:lineRule="auto"/>
        <w:ind w:left="1701" w:hanging="283"/>
        <w:jc w:val="both"/>
      </w:pPr>
      <w:r w:rsidRPr="00722B78">
        <w:t>Załącznik nr 4 – Wzór zobowiązani</w:t>
      </w:r>
      <w:r w:rsidR="001650CA">
        <w:t>a</w:t>
      </w:r>
      <w:r w:rsidRPr="00722B78">
        <w:t xml:space="preserve"> podmiotu udzielającego potencjału</w:t>
      </w:r>
    </w:p>
    <w:p w14:paraId="1F0574FA" w14:textId="3A2875BB" w:rsidR="00B33500" w:rsidRPr="00722B78" w:rsidRDefault="00B33500" w:rsidP="00737135">
      <w:pPr>
        <w:pStyle w:val="Akapitzlist"/>
        <w:numPr>
          <w:ilvl w:val="0"/>
          <w:numId w:val="14"/>
        </w:numPr>
        <w:spacing w:after="0" w:line="240" w:lineRule="auto"/>
        <w:ind w:left="1701" w:hanging="283"/>
        <w:jc w:val="both"/>
      </w:pPr>
      <w:r w:rsidRPr="00722B78">
        <w:t>Załącznik nr 5 - Wykaz wykonanych usług</w:t>
      </w:r>
      <w:r w:rsidR="00B47BB3">
        <w:t xml:space="preserve"> oraz wykaz potencjału osobowego</w:t>
      </w:r>
    </w:p>
    <w:p w14:paraId="2F65574A" w14:textId="77777777" w:rsidR="00B33500" w:rsidRPr="00722B78" w:rsidRDefault="00B33500" w:rsidP="00737135">
      <w:pPr>
        <w:pStyle w:val="Akapitzlist"/>
        <w:numPr>
          <w:ilvl w:val="0"/>
          <w:numId w:val="14"/>
        </w:numPr>
        <w:spacing w:after="0" w:line="240" w:lineRule="auto"/>
        <w:ind w:left="1701" w:hanging="283"/>
        <w:jc w:val="both"/>
      </w:pPr>
      <w:r w:rsidRPr="00722B78">
        <w:t>Załącznik nr 6 -  Informacja RODO</w:t>
      </w:r>
    </w:p>
    <w:p w14:paraId="5DD27BC3" w14:textId="7409527D" w:rsidR="00B33500" w:rsidRDefault="00B33500" w:rsidP="00737135">
      <w:pPr>
        <w:pStyle w:val="Akapitzlist"/>
        <w:numPr>
          <w:ilvl w:val="0"/>
          <w:numId w:val="14"/>
        </w:numPr>
        <w:spacing w:after="0" w:line="240" w:lineRule="auto"/>
        <w:ind w:left="1701" w:hanging="283"/>
        <w:jc w:val="both"/>
      </w:pPr>
      <w:r w:rsidRPr="00722B78">
        <w:t xml:space="preserve">Załącznik nr 7 – Wzór </w:t>
      </w:r>
      <w:r w:rsidR="00C20202">
        <w:t>U</w:t>
      </w:r>
      <w:r w:rsidRPr="00722B78">
        <w:t>mowy</w:t>
      </w:r>
    </w:p>
    <w:p w14:paraId="759FABFD" w14:textId="2032D608" w:rsidR="00CF693B" w:rsidRPr="00722B78" w:rsidRDefault="00CF693B" w:rsidP="00737135">
      <w:pPr>
        <w:pStyle w:val="Akapitzlist"/>
        <w:numPr>
          <w:ilvl w:val="0"/>
          <w:numId w:val="14"/>
        </w:numPr>
        <w:spacing w:after="0" w:line="240" w:lineRule="auto"/>
        <w:ind w:left="1701" w:hanging="283"/>
        <w:jc w:val="both"/>
      </w:pPr>
      <w:r>
        <w:t xml:space="preserve">Załącznik nr 8 – Wzór </w:t>
      </w:r>
      <w:r w:rsidR="00C66C87">
        <w:t xml:space="preserve">planu </w:t>
      </w:r>
      <w:proofErr w:type="spellStart"/>
      <w:r w:rsidR="00C66C87">
        <w:t>mediowego</w:t>
      </w:r>
      <w:proofErr w:type="spellEnd"/>
    </w:p>
    <w:p w14:paraId="4772DA44" w14:textId="77777777" w:rsidR="007F5B43" w:rsidRPr="004A64D1" w:rsidRDefault="007F5B43" w:rsidP="00737135">
      <w:pPr>
        <w:jc w:val="both"/>
        <w:rPr>
          <w:szCs w:val="24"/>
        </w:rPr>
      </w:pPr>
    </w:p>
    <w:sectPr w:rsidR="007F5B43" w:rsidRPr="004A64D1" w:rsidSect="007949DD">
      <w:headerReference w:type="default" r:id="rId16"/>
      <w:footerReference w:type="default" r:id="rId17"/>
      <w:pgSz w:w="11906" w:h="16838"/>
      <w:pgMar w:top="1843" w:right="1417" w:bottom="1417" w:left="1417"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F436" w16cex:dateUtc="2021-02-18T13:12:00Z"/>
  <w16cex:commentExtensible w16cex:durableId="23D8F4F7" w16cex:dateUtc="2021-02-18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5D13A" w16cid:durableId="23D8EFC7"/>
  <w16cid:commentId w16cid:paraId="245C2703" w16cid:durableId="23D8EFC8"/>
  <w16cid:commentId w16cid:paraId="7EBD0BFB" w16cid:durableId="23D8F436"/>
  <w16cid:commentId w16cid:paraId="5F675AF5" w16cid:durableId="23D8F4F7"/>
  <w16cid:commentId w16cid:paraId="6A0B22DB" w16cid:durableId="23D8EFC9"/>
  <w16cid:commentId w16cid:paraId="4E155D65" w16cid:durableId="23D8EFCA"/>
  <w16cid:commentId w16cid:paraId="6E508449" w16cid:durableId="23D8EFCB"/>
  <w16cid:commentId w16cid:paraId="242E0508" w16cid:durableId="23D8EF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8A30" w14:textId="77777777" w:rsidR="00BA614C" w:rsidRDefault="00BA614C" w:rsidP="007F5B43">
      <w:pPr>
        <w:spacing w:after="0" w:line="240" w:lineRule="auto"/>
      </w:pPr>
      <w:r>
        <w:separator/>
      </w:r>
    </w:p>
  </w:endnote>
  <w:endnote w:type="continuationSeparator" w:id="0">
    <w:p w14:paraId="5CF0025D" w14:textId="77777777" w:rsidR="00BA614C" w:rsidRDefault="00BA614C" w:rsidP="007F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unito Sans">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166392"/>
      <w:docPartObj>
        <w:docPartGallery w:val="Page Numbers (Bottom of Page)"/>
        <w:docPartUnique/>
      </w:docPartObj>
    </w:sdtPr>
    <w:sdtEndPr>
      <w:rPr>
        <w:sz w:val="22"/>
      </w:rPr>
    </w:sdtEndPr>
    <w:sdtContent>
      <w:p w14:paraId="669B153D" w14:textId="6B616BC5" w:rsidR="001B2BB0" w:rsidRPr="00C77AF7" w:rsidRDefault="001B2BB0">
        <w:pPr>
          <w:pStyle w:val="Stopka"/>
          <w:jc w:val="center"/>
          <w:rPr>
            <w:sz w:val="22"/>
          </w:rPr>
        </w:pPr>
        <w:r w:rsidRPr="00C77AF7">
          <w:rPr>
            <w:sz w:val="22"/>
          </w:rPr>
          <w:fldChar w:fldCharType="begin"/>
        </w:r>
        <w:r w:rsidRPr="00C77AF7">
          <w:rPr>
            <w:sz w:val="22"/>
          </w:rPr>
          <w:instrText>PAGE   \* MERGEFORMAT</w:instrText>
        </w:r>
        <w:r w:rsidRPr="00C77AF7">
          <w:rPr>
            <w:sz w:val="22"/>
          </w:rPr>
          <w:fldChar w:fldCharType="separate"/>
        </w:r>
        <w:r w:rsidR="00EE5523">
          <w:rPr>
            <w:noProof/>
            <w:sz w:val="22"/>
          </w:rPr>
          <w:t>24</w:t>
        </w:r>
        <w:r w:rsidRPr="00C77AF7">
          <w:rPr>
            <w:sz w:val="22"/>
          </w:rPr>
          <w:fldChar w:fldCharType="end"/>
        </w:r>
      </w:p>
    </w:sdtContent>
  </w:sdt>
  <w:p w14:paraId="7EDFFDB3" w14:textId="77777777" w:rsidR="003175D6" w:rsidRDefault="003175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3773" w14:textId="77777777" w:rsidR="00BA614C" w:rsidRDefault="00BA614C" w:rsidP="007F5B43">
      <w:pPr>
        <w:spacing w:after="0" w:line="240" w:lineRule="auto"/>
      </w:pPr>
      <w:r>
        <w:separator/>
      </w:r>
    </w:p>
  </w:footnote>
  <w:footnote w:type="continuationSeparator" w:id="0">
    <w:p w14:paraId="78349EF5" w14:textId="77777777" w:rsidR="00BA614C" w:rsidRDefault="00BA614C" w:rsidP="007F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7898" w14:textId="77777777" w:rsidR="00E8748A" w:rsidRDefault="00E8748A" w:rsidP="00E8748A">
    <w:pPr>
      <w:pStyle w:val="Nagwek"/>
    </w:pPr>
    <w:r>
      <w:rPr>
        <w:rFonts w:ascii="Times New Roman" w:hAnsi="Times New Roman" w:cs="Times New Roman"/>
        <w:noProof/>
        <w:szCs w:val="24"/>
        <w:lang w:eastAsia="pl-PL"/>
      </w:rPr>
      <w:drawing>
        <wp:anchor distT="0" distB="0" distL="114300" distR="114300" simplePos="0" relativeHeight="251660288" behindDoc="0" locked="0" layoutInCell="1" allowOverlap="1" wp14:anchorId="4FAE2460" wp14:editId="66B669D0">
          <wp:simplePos x="0" y="0"/>
          <wp:positionH relativeFrom="margin">
            <wp:posOffset>3989070</wp:posOffset>
          </wp:positionH>
          <wp:positionV relativeFrom="paragraph">
            <wp:posOffset>237490</wp:posOffset>
          </wp:positionV>
          <wp:extent cx="1764030" cy="571500"/>
          <wp:effectExtent l="0" t="0" r="7620" b="0"/>
          <wp:wrapSquare wrapText="bothSides"/>
          <wp:docPr id="111" name="Obraz 111"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7F0642D3" wp14:editId="2E3E98EE">
          <wp:simplePos x="0" y="0"/>
          <wp:positionH relativeFrom="column">
            <wp:posOffset>2018666</wp:posOffset>
          </wp:positionH>
          <wp:positionV relativeFrom="paragraph">
            <wp:posOffset>204205</wp:posOffset>
          </wp:positionV>
          <wp:extent cx="1447800" cy="604150"/>
          <wp:effectExtent l="0" t="0" r="0" b="5715"/>
          <wp:wrapNone/>
          <wp:docPr id="112" name="Obraz 112">
            <a:extLst xmlns:a="http://schemas.openxmlformats.org/drawingml/2006/main">
              <a:ext uri="{FF2B5EF4-FFF2-40B4-BE49-F238E27FC236}">
                <a16:creationId xmlns:a16="http://schemas.microsoft.com/office/drawing/2014/main" id="{4D4AE162-7F91-4750-8ABB-4F72622A7C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4D4AE162-7F91-4750-8ABB-4F72622A7CE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800" cy="6041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pl-PL"/>
      </w:rPr>
      <w:drawing>
        <wp:anchor distT="0" distB="0" distL="114300" distR="114300" simplePos="0" relativeHeight="251659264" behindDoc="0" locked="0" layoutInCell="1" allowOverlap="1" wp14:anchorId="327DBB1A" wp14:editId="1C7FA9B7">
          <wp:simplePos x="0" y="0"/>
          <wp:positionH relativeFrom="margin">
            <wp:posOffset>0</wp:posOffset>
          </wp:positionH>
          <wp:positionV relativeFrom="paragraph">
            <wp:posOffset>193675</wp:posOffset>
          </wp:positionV>
          <wp:extent cx="1231265" cy="695325"/>
          <wp:effectExtent l="0" t="0" r="6985" b="9525"/>
          <wp:wrapSquare wrapText="bothSides"/>
          <wp:docPr id="113" name="Obraz 113"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61E3A21E" w14:textId="3B17AA0A" w:rsidR="00BA614C" w:rsidRDefault="00BA614C" w:rsidP="007F5B4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90B"/>
    <w:multiLevelType w:val="multilevel"/>
    <w:tmpl w:val="54CC8DBA"/>
    <w:lvl w:ilvl="0">
      <w:start w:val="8"/>
      <w:numFmt w:val="decimal"/>
      <w:lvlText w:val="%1."/>
      <w:lvlJc w:val="left"/>
      <w:pPr>
        <w:ind w:left="360" w:hanging="360"/>
      </w:pPr>
      <w:rPr>
        <w:rFonts w:hint="default"/>
        <w:b w:val="0"/>
        <w:color w:val="auto"/>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48F2277"/>
    <w:multiLevelType w:val="hybridMultilevel"/>
    <w:tmpl w:val="73ACF8B6"/>
    <w:lvl w:ilvl="0" w:tplc="E9563B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32D5446"/>
    <w:multiLevelType w:val="hybridMultilevel"/>
    <w:tmpl w:val="D7A8DD2A"/>
    <w:lvl w:ilvl="0" w:tplc="5934A2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3E58BA"/>
    <w:multiLevelType w:val="hybridMultilevel"/>
    <w:tmpl w:val="556A558A"/>
    <w:lvl w:ilvl="0" w:tplc="BA864D5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34324C1"/>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592542"/>
    <w:multiLevelType w:val="hybridMultilevel"/>
    <w:tmpl w:val="EAE01B82"/>
    <w:lvl w:ilvl="0" w:tplc="4F200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EF3F41"/>
    <w:multiLevelType w:val="hybridMultilevel"/>
    <w:tmpl w:val="39026A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2236BBDC">
      <w:start w:val="1"/>
      <w:numFmt w:val="lowerLetter"/>
      <w:lvlText w:val="%4)"/>
      <w:lvlJc w:val="left"/>
      <w:pPr>
        <w:ind w:left="2880" w:hanging="360"/>
      </w:pPr>
      <w:rPr>
        <w:rFonts w:hint="default"/>
      </w:rPr>
    </w:lvl>
    <w:lvl w:ilvl="4" w:tplc="41BE66D4">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E3B67"/>
    <w:multiLevelType w:val="hybridMultilevel"/>
    <w:tmpl w:val="6C02F44A"/>
    <w:lvl w:ilvl="0" w:tplc="5DD05AFE">
      <w:start w:val="1"/>
      <w:numFmt w:val="decimal"/>
      <w:lvlText w:val="%1."/>
      <w:lvlJc w:val="left"/>
      <w:pPr>
        <w:ind w:left="720" w:hanging="360"/>
      </w:pPr>
      <w:rPr>
        <w:rFonts w:hint="default"/>
      </w:rPr>
    </w:lvl>
    <w:lvl w:ilvl="1" w:tplc="43CA03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83411"/>
    <w:multiLevelType w:val="hybridMultilevel"/>
    <w:tmpl w:val="F34E8E42"/>
    <w:lvl w:ilvl="0" w:tplc="75D85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29702A"/>
    <w:multiLevelType w:val="multilevel"/>
    <w:tmpl w:val="85CEB44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8D5571"/>
    <w:multiLevelType w:val="hybridMultilevel"/>
    <w:tmpl w:val="4A3A22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D131C"/>
    <w:multiLevelType w:val="hybridMultilevel"/>
    <w:tmpl w:val="92C2AEEC"/>
    <w:lvl w:ilvl="0" w:tplc="037AC7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5B08DD"/>
    <w:multiLevelType w:val="hybridMultilevel"/>
    <w:tmpl w:val="B72C9E02"/>
    <w:lvl w:ilvl="0" w:tplc="CF70AA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A674F2"/>
    <w:multiLevelType w:val="hybridMultilevel"/>
    <w:tmpl w:val="73C0167E"/>
    <w:lvl w:ilvl="0" w:tplc="D3866C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C7005E4"/>
    <w:multiLevelType w:val="hybridMultilevel"/>
    <w:tmpl w:val="47C0264A"/>
    <w:lvl w:ilvl="0" w:tplc="9D24DC18">
      <w:start w:val="1"/>
      <w:numFmt w:val="lowerLetter"/>
      <w:lvlText w:val="%1)"/>
      <w:lvlJc w:val="left"/>
      <w:pPr>
        <w:ind w:left="1296"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5" w15:restartNumberingAfterBreak="0">
    <w:nsid w:val="5CB564BC"/>
    <w:multiLevelType w:val="hybridMultilevel"/>
    <w:tmpl w:val="D1E6F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2D7E86"/>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3F26967"/>
    <w:multiLevelType w:val="hybridMultilevel"/>
    <w:tmpl w:val="3AFE9140"/>
    <w:lvl w:ilvl="0" w:tplc="8DF2E53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6"/>
  </w:num>
  <w:num w:numId="2">
    <w:abstractNumId w:val="4"/>
  </w:num>
  <w:num w:numId="3">
    <w:abstractNumId w:val="0"/>
  </w:num>
  <w:num w:numId="4">
    <w:abstractNumId w:val="3"/>
  </w:num>
  <w:num w:numId="5">
    <w:abstractNumId w:val="7"/>
  </w:num>
  <w:num w:numId="6">
    <w:abstractNumId w:val="14"/>
  </w:num>
  <w:num w:numId="7">
    <w:abstractNumId w:val="9"/>
  </w:num>
  <w:num w:numId="8">
    <w:abstractNumId w:val="11"/>
  </w:num>
  <w:num w:numId="9">
    <w:abstractNumId w:val="2"/>
  </w:num>
  <w:num w:numId="10">
    <w:abstractNumId w:val="10"/>
  </w:num>
  <w:num w:numId="11">
    <w:abstractNumId w:val="5"/>
  </w:num>
  <w:num w:numId="12">
    <w:abstractNumId w:val="13"/>
  </w:num>
  <w:num w:numId="13">
    <w:abstractNumId w:val="12"/>
  </w:num>
  <w:num w:numId="14">
    <w:abstractNumId w:val="17"/>
  </w:num>
  <w:num w:numId="15">
    <w:abstractNumId w:val="16"/>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43"/>
    <w:rsid w:val="00013CBC"/>
    <w:rsid w:val="000149CF"/>
    <w:rsid w:val="00045BE9"/>
    <w:rsid w:val="00073F4C"/>
    <w:rsid w:val="000778E2"/>
    <w:rsid w:val="00104083"/>
    <w:rsid w:val="00107C08"/>
    <w:rsid w:val="001650CA"/>
    <w:rsid w:val="001669F1"/>
    <w:rsid w:val="00176D6F"/>
    <w:rsid w:val="001813C6"/>
    <w:rsid w:val="001B2BB0"/>
    <w:rsid w:val="001B5305"/>
    <w:rsid w:val="001E6047"/>
    <w:rsid w:val="001E6787"/>
    <w:rsid w:val="002276F4"/>
    <w:rsid w:val="0024665C"/>
    <w:rsid w:val="002539F3"/>
    <w:rsid w:val="002858AC"/>
    <w:rsid w:val="0029089A"/>
    <w:rsid w:val="00294E97"/>
    <w:rsid w:val="002D77ED"/>
    <w:rsid w:val="002F216E"/>
    <w:rsid w:val="00302545"/>
    <w:rsid w:val="003175D6"/>
    <w:rsid w:val="00327E24"/>
    <w:rsid w:val="00337FBA"/>
    <w:rsid w:val="0034161D"/>
    <w:rsid w:val="003672CD"/>
    <w:rsid w:val="003907AB"/>
    <w:rsid w:val="003A6797"/>
    <w:rsid w:val="003C3C9A"/>
    <w:rsid w:val="003C5A20"/>
    <w:rsid w:val="00415D9E"/>
    <w:rsid w:val="004231CB"/>
    <w:rsid w:val="004349C5"/>
    <w:rsid w:val="004433A8"/>
    <w:rsid w:val="00446049"/>
    <w:rsid w:val="004651F9"/>
    <w:rsid w:val="0046742B"/>
    <w:rsid w:val="0048661E"/>
    <w:rsid w:val="00496D14"/>
    <w:rsid w:val="004A1D40"/>
    <w:rsid w:val="004A5AF8"/>
    <w:rsid w:val="004A64D1"/>
    <w:rsid w:val="004B5186"/>
    <w:rsid w:val="004C4A64"/>
    <w:rsid w:val="004C66CA"/>
    <w:rsid w:val="00525692"/>
    <w:rsid w:val="005371A4"/>
    <w:rsid w:val="00544C71"/>
    <w:rsid w:val="005631A8"/>
    <w:rsid w:val="00570707"/>
    <w:rsid w:val="00580D02"/>
    <w:rsid w:val="005938E9"/>
    <w:rsid w:val="00597BC3"/>
    <w:rsid w:val="005E0231"/>
    <w:rsid w:val="005E4CA5"/>
    <w:rsid w:val="005E6686"/>
    <w:rsid w:val="00603D99"/>
    <w:rsid w:val="00636756"/>
    <w:rsid w:val="0065309B"/>
    <w:rsid w:val="0067260B"/>
    <w:rsid w:val="00674A9C"/>
    <w:rsid w:val="006752F4"/>
    <w:rsid w:val="00684875"/>
    <w:rsid w:val="006A5A90"/>
    <w:rsid w:val="006A5C6B"/>
    <w:rsid w:val="006A5F51"/>
    <w:rsid w:val="006B07DD"/>
    <w:rsid w:val="006B79D1"/>
    <w:rsid w:val="006D0104"/>
    <w:rsid w:val="006D27BE"/>
    <w:rsid w:val="006E1D44"/>
    <w:rsid w:val="006E2EFA"/>
    <w:rsid w:val="00702B7A"/>
    <w:rsid w:val="00724D17"/>
    <w:rsid w:val="00731A29"/>
    <w:rsid w:val="00737135"/>
    <w:rsid w:val="0075112E"/>
    <w:rsid w:val="00752032"/>
    <w:rsid w:val="007936B4"/>
    <w:rsid w:val="007949DD"/>
    <w:rsid w:val="00797F74"/>
    <w:rsid w:val="007A25E8"/>
    <w:rsid w:val="007B2074"/>
    <w:rsid w:val="007C0136"/>
    <w:rsid w:val="007C41DB"/>
    <w:rsid w:val="007E6863"/>
    <w:rsid w:val="007F5B43"/>
    <w:rsid w:val="007F6B5B"/>
    <w:rsid w:val="008117F3"/>
    <w:rsid w:val="008220BD"/>
    <w:rsid w:val="00822794"/>
    <w:rsid w:val="00847A99"/>
    <w:rsid w:val="0085455C"/>
    <w:rsid w:val="008742E3"/>
    <w:rsid w:val="008C0EB7"/>
    <w:rsid w:val="008C3B6A"/>
    <w:rsid w:val="008D14B8"/>
    <w:rsid w:val="008D5AC4"/>
    <w:rsid w:val="009016A1"/>
    <w:rsid w:val="0090228B"/>
    <w:rsid w:val="00912422"/>
    <w:rsid w:val="00920546"/>
    <w:rsid w:val="00934F23"/>
    <w:rsid w:val="009865A2"/>
    <w:rsid w:val="009879F2"/>
    <w:rsid w:val="009B2025"/>
    <w:rsid w:val="009B2E52"/>
    <w:rsid w:val="009B347B"/>
    <w:rsid w:val="009B3896"/>
    <w:rsid w:val="009C12AA"/>
    <w:rsid w:val="009C59CA"/>
    <w:rsid w:val="00A00047"/>
    <w:rsid w:val="00A5756C"/>
    <w:rsid w:val="00A8723E"/>
    <w:rsid w:val="00AB6A2C"/>
    <w:rsid w:val="00AC3B55"/>
    <w:rsid w:val="00AD55AF"/>
    <w:rsid w:val="00B05CAB"/>
    <w:rsid w:val="00B10EB4"/>
    <w:rsid w:val="00B300ED"/>
    <w:rsid w:val="00B30312"/>
    <w:rsid w:val="00B33500"/>
    <w:rsid w:val="00B47BB3"/>
    <w:rsid w:val="00B70612"/>
    <w:rsid w:val="00B83619"/>
    <w:rsid w:val="00B94A17"/>
    <w:rsid w:val="00BA614C"/>
    <w:rsid w:val="00BB4A10"/>
    <w:rsid w:val="00BB59AC"/>
    <w:rsid w:val="00BC77A9"/>
    <w:rsid w:val="00BE51D4"/>
    <w:rsid w:val="00BE7D04"/>
    <w:rsid w:val="00C03705"/>
    <w:rsid w:val="00C12EDD"/>
    <w:rsid w:val="00C20202"/>
    <w:rsid w:val="00C37C91"/>
    <w:rsid w:val="00C414B5"/>
    <w:rsid w:val="00C60974"/>
    <w:rsid w:val="00C66C87"/>
    <w:rsid w:val="00C77AF7"/>
    <w:rsid w:val="00C801F0"/>
    <w:rsid w:val="00C86A21"/>
    <w:rsid w:val="00C901AA"/>
    <w:rsid w:val="00CB518C"/>
    <w:rsid w:val="00CF693B"/>
    <w:rsid w:val="00D3619C"/>
    <w:rsid w:val="00D36E9D"/>
    <w:rsid w:val="00D63CE8"/>
    <w:rsid w:val="00DB015E"/>
    <w:rsid w:val="00DC10B4"/>
    <w:rsid w:val="00DF2A6F"/>
    <w:rsid w:val="00DF5F27"/>
    <w:rsid w:val="00E0799C"/>
    <w:rsid w:val="00E1575E"/>
    <w:rsid w:val="00E3306B"/>
    <w:rsid w:val="00E553BF"/>
    <w:rsid w:val="00E8748A"/>
    <w:rsid w:val="00E92805"/>
    <w:rsid w:val="00E94152"/>
    <w:rsid w:val="00EB6090"/>
    <w:rsid w:val="00ED6437"/>
    <w:rsid w:val="00EE5523"/>
    <w:rsid w:val="00EF755F"/>
    <w:rsid w:val="00F30A4F"/>
    <w:rsid w:val="00F845CC"/>
    <w:rsid w:val="00FB005C"/>
    <w:rsid w:val="00FF3B76"/>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A6505F"/>
  <w15:chartTrackingRefBased/>
  <w15:docId w15:val="{9F95D20C-71D7-4890-9489-BA5A961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875"/>
    <w:rPr>
      <w:sz w:val="24"/>
    </w:rPr>
  </w:style>
  <w:style w:type="paragraph" w:styleId="Nagwek1">
    <w:name w:val="heading 1"/>
    <w:basedOn w:val="Normalny"/>
    <w:next w:val="Normalny"/>
    <w:link w:val="Nagwek1Znak"/>
    <w:uiPriority w:val="9"/>
    <w:qFormat/>
    <w:rsid w:val="007F5B43"/>
    <w:pPr>
      <w:keepNext/>
      <w:keepLines/>
      <w:spacing w:before="240" w:after="0"/>
      <w:outlineLvl w:val="0"/>
    </w:pPr>
    <w:rPr>
      <w:rFonts w:eastAsiaTheme="majorEastAsia" w:cstheme="majorBidi"/>
      <w:b/>
      <w:szCs w:val="32"/>
    </w:rPr>
  </w:style>
  <w:style w:type="paragraph" w:styleId="Nagwek3">
    <w:name w:val="heading 3"/>
    <w:basedOn w:val="Normalny"/>
    <w:next w:val="Normalny"/>
    <w:link w:val="Nagwek3Znak"/>
    <w:uiPriority w:val="9"/>
    <w:semiHidden/>
    <w:unhideWhenUsed/>
    <w:qFormat/>
    <w:rsid w:val="008C0E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5B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43"/>
  </w:style>
  <w:style w:type="paragraph" w:styleId="Stopka">
    <w:name w:val="footer"/>
    <w:basedOn w:val="Normalny"/>
    <w:link w:val="StopkaZnak"/>
    <w:uiPriority w:val="99"/>
    <w:unhideWhenUsed/>
    <w:rsid w:val="007F5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43"/>
  </w:style>
  <w:style w:type="character" w:customStyle="1" w:styleId="Teksttreci5">
    <w:name w:val="Tekst treści (5)_"/>
    <w:basedOn w:val="Domylnaczcionkaakapitu"/>
    <w:link w:val="Teksttreci50"/>
    <w:rsid w:val="007F5B43"/>
    <w:rPr>
      <w:rFonts w:ascii="Trebuchet MS" w:eastAsia="Trebuchet MS" w:hAnsi="Trebuchet MS" w:cs="Trebuchet MS"/>
      <w:sz w:val="20"/>
      <w:szCs w:val="20"/>
      <w:shd w:val="clear" w:color="auto" w:fill="FFFFFF"/>
    </w:rPr>
  </w:style>
  <w:style w:type="character" w:customStyle="1" w:styleId="Teksttreci5TimesNewRoman12pt">
    <w:name w:val="Tekst treści (5) + Times New Roman;12 pt"/>
    <w:basedOn w:val="Teksttreci5"/>
    <w:rsid w:val="007F5B43"/>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Nagwek10">
    <w:name w:val="Nagłówek #1_"/>
    <w:basedOn w:val="Domylnaczcionkaakapitu"/>
    <w:link w:val="Nagwek11"/>
    <w:rsid w:val="007F5B43"/>
    <w:rPr>
      <w:rFonts w:ascii="Times New Roman" w:eastAsia="Times New Roman" w:hAnsi="Times New Roman" w:cs="Times New Roman"/>
      <w:b/>
      <w:bCs/>
      <w:sz w:val="28"/>
      <w:szCs w:val="28"/>
      <w:shd w:val="clear" w:color="auto" w:fill="FFFFFF"/>
    </w:rPr>
  </w:style>
  <w:style w:type="paragraph" w:customStyle="1" w:styleId="Teksttreci50">
    <w:name w:val="Tekst treści (5)"/>
    <w:basedOn w:val="Normalny"/>
    <w:link w:val="Teksttreci5"/>
    <w:rsid w:val="007F5B43"/>
    <w:pPr>
      <w:widowControl w:val="0"/>
      <w:shd w:val="clear" w:color="auto" w:fill="FFFFFF"/>
      <w:spacing w:before="2100" w:after="0" w:line="509" w:lineRule="exact"/>
      <w:jc w:val="center"/>
    </w:pPr>
    <w:rPr>
      <w:rFonts w:ascii="Trebuchet MS" w:eastAsia="Trebuchet MS" w:hAnsi="Trebuchet MS" w:cs="Trebuchet MS"/>
      <w:sz w:val="20"/>
      <w:szCs w:val="20"/>
    </w:rPr>
  </w:style>
  <w:style w:type="paragraph" w:customStyle="1" w:styleId="Nagwek11">
    <w:name w:val="Nagłówek #1"/>
    <w:basedOn w:val="Normalny"/>
    <w:link w:val="Nagwek10"/>
    <w:rsid w:val="007F5B43"/>
    <w:pPr>
      <w:widowControl w:val="0"/>
      <w:shd w:val="clear" w:color="auto" w:fill="FFFFFF"/>
      <w:spacing w:after="240" w:line="0" w:lineRule="atLeast"/>
      <w:jc w:val="center"/>
      <w:outlineLvl w:val="0"/>
    </w:pPr>
    <w:rPr>
      <w:rFonts w:ascii="Times New Roman" w:eastAsia="Times New Roman" w:hAnsi="Times New Roman" w:cs="Times New Roman"/>
      <w:b/>
      <w:bCs/>
      <w:sz w:val="28"/>
      <w:szCs w:val="28"/>
    </w:rPr>
  </w:style>
  <w:style w:type="character" w:styleId="Hipercze">
    <w:name w:val="Hyperlink"/>
    <w:basedOn w:val="Domylnaczcionkaakapitu"/>
    <w:rsid w:val="007F5B43"/>
    <w:rPr>
      <w:color w:val="0066CC"/>
      <w:u w:val="single"/>
    </w:rPr>
  </w:style>
  <w:style w:type="paragraph" w:customStyle="1" w:styleId="SIWZ-Punkt">
    <w:name w:val="SIWZ-Punkt"/>
    <w:basedOn w:val="Normalny"/>
    <w:link w:val="SIWZ-PunktZnak"/>
    <w:rsid w:val="007F5B43"/>
    <w:pPr>
      <w:spacing w:after="120"/>
      <w:jc w:val="both"/>
    </w:pPr>
    <w:rPr>
      <w:rFonts w:cstheme="minorHAnsi"/>
    </w:rPr>
  </w:style>
  <w:style w:type="character" w:customStyle="1" w:styleId="SIWZ-PunktZnak">
    <w:name w:val="SIWZ-Punkt Znak"/>
    <w:basedOn w:val="Domylnaczcionkaakapitu"/>
    <w:link w:val="SIWZ-Punkt"/>
    <w:rsid w:val="007F5B43"/>
    <w:rPr>
      <w:rFonts w:cstheme="minorHAnsi"/>
      <w:sz w:val="24"/>
    </w:rPr>
  </w:style>
  <w:style w:type="character" w:customStyle="1" w:styleId="Nagwek1Znak">
    <w:name w:val="Nagłówek 1 Znak"/>
    <w:basedOn w:val="Domylnaczcionkaakapitu"/>
    <w:link w:val="Nagwek1"/>
    <w:uiPriority w:val="9"/>
    <w:rsid w:val="007F5B43"/>
    <w:rPr>
      <w:rFonts w:eastAsiaTheme="majorEastAsia" w:cstheme="majorBidi"/>
      <w:b/>
      <w:sz w:val="24"/>
      <w:szCs w:val="32"/>
    </w:rPr>
  </w:style>
  <w:style w:type="paragraph" w:styleId="Akapitzlist">
    <w:name w:val="List Paragraph"/>
    <w:basedOn w:val="Normalny"/>
    <w:uiPriority w:val="34"/>
    <w:qFormat/>
    <w:rsid w:val="00684875"/>
    <w:pPr>
      <w:ind w:left="720"/>
      <w:contextualSpacing/>
    </w:pPr>
  </w:style>
  <w:style w:type="character" w:styleId="Odwoaniedokomentarza">
    <w:name w:val="annotation reference"/>
    <w:basedOn w:val="Domylnaczcionkaakapitu"/>
    <w:uiPriority w:val="99"/>
    <w:semiHidden/>
    <w:unhideWhenUsed/>
    <w:rsid w:val="00B10EB4"/>
    <w:rPr>
      <w:sz w:val="16"/>
      <w:szCs w:val="16"/>
    </w:rPr>
  </w:style>
  <w:style w:type="paragraph" w:styleId="Tekstkomentarza">
    <w:name w:val="annotation text"/>
    <w:basedOn w:val="Normalny"/>
    <w:link w:val="TekstkomentarzaZnak"/>
    <w:uiPriority w:val="99"/>
    <w:semiHidden/>
    <w:unhideWhenUsed/>
    <w:rsid w:val="00B10E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0EB4"/>
    <w:rPr>
      <w:sz w:val="20"/>
      <w:szCs w:val="20"/>
    </w:rPr>
  </w:style>
  <w:style w:type="paragraph" w:styleId="Tekstdymka">
    <w:name w:val="Balloon Text"/>
    <w:basedOn w:val="Normalny"/>
    <w:link w:val="TekstdymkaZnak"/>
    <w:uiPriority w:val="99"/>
    <w:semiHidden/>
    <w:unhideWhenUsed/>
    <w:rsid w:val="00B10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EB4"/>
    <w:rPr>
      <w:rFonts w:ascii="Segoe UI" w:hAnsi="Segoe UI" w:cs="Segoe UI"/>
      <w:sz w:val="18"/>
      <w:szCs w:val="18"/>
    </w:rPr>
  </w:style>
  <w:style w:type="paragraph" w:styleId="Tekstpodstawowy">
    <w:name w:val="Body Text"/>
    <w:basedOn w:val="Normalny"/>
    <w:link w:val="TekstpodstawowyZnak"/>
    <w:uiPriority w:val="99"/>
    <w:unhideWhenUsed/>
    <w:rsid w:val="00F30A4F"/>
    <w:pPr>
      <w:spacing w:after="120"/>
    </w:pPr>
    <w:rPr>
      <w:sz w:val="22"/>
    </w:rPr>
  </w:style>
  <w:style w:type="character" w:customStyle="1" w:styleId="TekstpodstawowyZnak">
    <w:name w:val="Tekst podstawowy Znak"/>
    <w:basedOn w:val="Domylnaczcionkaakapitu"/>
    <w:link w:val="Tekstpodstawowy"/>
    <w:uiPriority w:val="99"/>
    <w:rsid w:val="00F30A4F"/>
  </w:style>
  <w:style w:type="paragraph" w:styleId="Tematkomentarza">
    <w:name w:val="annotation subject"/>
    <w:basedOn w:val="Tekstkomentarza"/>
    <w:next w:val="Tekstkomentarza"/>
    <w:link w:val="TematkomentarzaZnak"/>
    <w:uiPriority w:val="99"/>
    <w:semiHidden/>
    <w:unhideWhenUsed/>
    <w:rsid w:val="00E553BF"/>
    <w:rPr>
      <w:b/>
      <w:bCs/>
    </w:rPr>
  </w:style>
  <w:style w:type="character" w:customStyle="1" w:styleId="TematkomentarzaZnak">
    <w:name w:val="Temat komentarza Znak"/>
    <w:basedOn w:val="TekstkomentarzaZnak"/>
    <w:link w:val="Tematkomentarza"/>
    <w:uiPriority w:val="99"/>
    <w:semiHidden/>
    <w:rsid w:val="00E553BF"/>
    <w:rPr>
      <w:b/>
      <w:bCs/>
      <w:sz w:val="20"/>
      <w:szCs w:val="20"/>
    </w:rPr>
  </w:style>
  <w:style w:type="character" w:customStyle="1" w:styleId="Teksttreci2">
    <w:name w:val="Tekst treści (2)_"/>
    <w:basedOn w:val="Domylnaczcionkaakapitu"/>
    <w:link w:val="Teksttreci20"/>
    <w:rsid w:val="00E553B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553BF"/>
    <w:pPr>
      <w:widowControl w:val="0"/>
      <w:shd w:val="clear" w:color="auto" w:fill="FFFFFF"/>
      <w:spacing w:before="240" w:after="240" w:line="312" w:lineRule="exact"/>
      <w:ind w:hanging="560"/>
      <w:jc w:val="both"/>
    </w:pPr>
    <w:rPr>
      <w:rFonts w:ascii="Times New Roman" w:eastAsia="Times New Roman" w:hAnsi="Times New Roman" w:cs="Times New Roman"/>
      <w:sz w:val="22"/>
    </w:rPr>
  </w:style>
  <w:style w:type="paragraph" w:customStyle="1" w:styleId="Default">
    <w:name w:val="Default"/>
    <w:rsid w:val="00B33500"/>
    <w:pPr>
      <w:autoSpaceDE w:val="0"/>
      <w:autoSpaceDN w:val="0"/>
      <w:adjustRightInd w:val="0"/>
      <w:spacing w:after="0" w:line="240" w:lineRule="auto"/>
    </w:pPr>
    <w:rPr>
      <w:rFonts w:ascii="Nunito Sans" w:hAnsi="Nunito Sans" w:cs="Nunito Sans"/>
      <w:color w:val="000000"/>
      <w:sz w:val="24"/>
      <w:szCs w:val="24"/>
    </w:rPr>
  </w:style>
  <w:style w:type="character" w:customStyle="1" w:styleId="Nagwek3Znak">
    <w:name w:val="Nagłówek 3 Znak"/>
    <w:basedOn w:val="Domylnaczcionkaakapitu"/>
    <w:link w:val="Nagwek3"/>
    <w:uiPriority w:val="9"/>
    <w:semiHidden/>
    <w:rsid w:val="008C0EB7"/>
    <w:rPr>
      <w:rFonts w:asciiTheme="majorHAnsi" w:eastAsiaTheme="majorEastAsia" w:hAnsiTheme="majorHAnsi" w:cstheme="majorBidi"/>
      <w:color w:val="1F4D78" w:themeColor="accent1" w:themeShade="7F"/>
      <w:sz w:val="24"/>
      <w:szCs w:val="24"/>
    </w:rPr>
  </w:style>
  <w:style w:type="paragraph" w:styleId="Poprawka">
    <w:name w:val="Revision"/>
    <w:hidden/>
    <w:uiPriority w:val="99"/>
    <w:semiHidden/>
    <w:rsid w:val="00C414B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9136">
      <w:bodyDiv w:val="1"/>
      <w:marLeft w:val="0"/>
      <w:marRight w:val="0"/>
      <w:marTop w:val="0"/>
      <w:marBottom w:val="0"/>
      <w:divBdr>
        <w:top w:val="none" w:sz="0" w:space="0" w:color="auto"/>
        <w:left w:val="none" w:sz="0" w:space="0" w:color="auto"/>
        <w:bottom w:val="none" w:sz="0" w:space="0" w:color="auto"/>
        <w:right w:val="none" w:sz="0" w:space="0" w:color="auto"/>
      </w:divBdr>
    </w:div>
    <w:div w:id="564606605">
      <w:bodyDiv w:val="1"/>
      <w:marLeft w:val="0"/>
      <w:marRight w:val="0"/>
      <w:marTop w:val="0"/>
      <w:marBottom w:val="0"/>
      <w:divBdr>
        <w:top w:val="none" w:sz="0" w:space="0" w:color="auto"/>
        <w:left w:val="none" w:sz="0" w:space="0" w:color="auto"/>
        <w:bottom w:val="none" w:sz="0" w:space="0" w:color="auto"/>
        <w:right w:val="none" w:sz="0" w:space="0" w:color="auto"/>
      </w:divBdr>
    </w:div>
    <w:div w:id="633147183">
      <w:bodyDiv w:val="1"/>
      <w:marLeft w:val="0"/>
      <w:marRight w:val="0"/>
      <w:marTop w:val="0"/>
      <w:marBottom w:val="0"/>
      <w:divBdr>
        <w:top w:val="none" w:sz="0" w:space="0" w:color="auto"/>
        <w:left w:val="none" w:sz="0" w:space="0" w:color="auto"/>
        <w:bottom w:val="none" w:sz="0" w:space="0" w:color="auto"/>
        <w:right w:val="none" w:sz="0" w:space="0" w:color="auto"/>
      </w:divBdr>
    </w:div>
    <w:div w:id="821434807">
      <w:bodyDiv w:val="1"/>
      <w:marLeft w:val="0"/>
      <w:marRight w:val="0"/>
      <w:marTop w:val="0"/>
      <w:marBottom w:val="0"/>
      <w:divBdr>
        <w:top w:val="none" w:sz="0" w:space="0" w:color="auto"/>
        <w:left w:val="none" w:sz="0" w:space="0" w:color="auto"/>
        <w:bottom w:val="none" w:sz="0" w:space="0" w:color="auto"/>
        <w:right w:val="none" w:sz="0" w:space="0" w:color="auto"/>
      </w:divBdr>
    </w:div>
    <w:div w:id="901406890">
      <w:bodyDiv w:val="1"/>
      <w:marLeft w:val="0"/>
      <w:marRight w:val="0"/>
      <w:marTop w:val="0"/>
      <w:marBottom w:val="0"/>
      <w:divBdr>
        <w:top w:val="none" w:sz="0" w:space="0" w:color="auto"/>
        <w:left w:val="none" w:sz="0" w:space="0" w:color="auto"/>
        <w:bottom w:val="none" w:sz="0" w:space="0" w:color="auto"/>
        <w:right w:val="none" w:sz="0" w:space="0" w:color="auto"/>
      </w:divBdr>
    </w:div>
    <w:div w:id="921721779">
      <w:bodyDiv w:val="1"/>
      <w:marLeft w:val="0"/>
      <w:marRight w:val="0"/>
      <w:marTop w:val="0"/>
      <w:marBottom w:val="0"/>
      <w:divBdr>
        <w:top w:val="none" w:sz="0" w:space="0" w:color="auto"/>
        <w:left w:val="none" w:sz="0" w:space="0" w:color="auto"/>
        <w:bottom w:val="none" w:sz="0" w:space="0" w:color="auto"/>
        <w:right w:val="none" w:sz="0" w:space="0" w:color="auto"/>
      </w:divBdr>
    </w:div>
    <w:div w:id="1283459446">
      <w:bodyDiv w:val="1"/>
      <w:marLeft w:val="0"/>
      <w:marRight w:val="0"/>
      <w:marTop w:val="0"/>
      <w:marBottom w:val="0"/>
      <w:divBdr>
        <w:top w:val="none" w:sz="0" w:space="0" w:color="auto"/>
        <w:left w:val="none" w:sz="0" w:space="0" w:color="auto"/>
        <w:bottom w:val="none" w:sz="0" w:space="0" w:color="auto"/>
        <w:right w:val="none" w:sz="0" w:space="0" w:color="auto"/>
      </w:divBdr>
    </w:div>
    <w:div w:id="1768381961">
      <w:bodyDiv w:val="1"/>
      <w:marLeft w:val="0"/>
      <w:marRight w:val="0"/>
      <w:marTop w:val="0"/>
      <w:marBottom w:val="0"/>
      <w:divBdr>
        <w:top w:val="none" w:sz="0" w:space="0" w:color="auto"/>
        <w:left w:val="none" w:sz="0" w:space="0" w:color="auto"/>
        <w:bottom w:val="none" w:sz="0" w:space="0" w:color="auto"/>
        <w:right w:val="none" w:sz="0" w:space="0" w:color="auto"/>
      </w:divBdr>
    </w:div>
    <w:div w:id="1899054045">
      <w:bodyDiv w:val="1"/>
      <w:marLeft w:val="0"/>
      <w:marRight w:val="0"/>
      <w:marTop w:val="0"/>
      <w:marBottom w:val="0"/>
      <w:divBdr>
        <w:top w:val="none" w:sz="0" w:space="0" w:color="auto"/>
        <w:left w:val="none" w:sz="0" w:space="0" w:color="auto"/>
        <w:bottom w:val="none" w:sz="0" w:space="0" w:color="auto"/>
        <w:right w:val="none" w:sz="0" w:space="0" w:color="auto"/>
      </w:divBdr>
    </w:div>
    <w:div w:id="1920677524">
      <w:bodyDiv w:val="1"/>
      <w:marLeft w:val="0"/>
      <w:marRight w:val="0"/>
      <w:marTop w:val="0"/>
      <w:marBottom w:val="0"/>
      <w:divBdr>
        <w:top w:val="none" w:sz="0" w:space="0" w:color="auto"/>
        <w:left w:val="none" w:sz="0" w:space="0" w:color="auto"/>
        <w:bottom w:val="none" w:sz="0" w:space="0" w:color="auto"/>
        <w:right w:val="none" w:sz="0" w:space="0" w:color="auto"/>
      </w:divBdr>
    </w:div>
    <w:div w:id="1943805485">
      <w:bodyDiv w:val="1"/>
      <w:marLeft w:val="0"/>
      <w:marRight w:val="0"/>
      <w:marTop w:val="0"/>
      <w:marBottom w:val="0"/>
      <w:divBdr>
        <w:top w:val="none" w:sz="0" w:space="0" w:color="auto"/>
        <w:left w:val="none" w:sz="0" w:space="0" w:color="auto"/>
        <w:bottom w:val="none" w:sz="0" w:space="0" w:color="auto"/>
        <w:right w:val="none" w:sz="0" w:space="0" w:color="auto"/>
      </w:divBdr>
    </w:div>
    <w:div w:id="21444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is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isf" TargetMode="External"/><Relationship Id="rId5" Type="http://schemas.openxmlformats.org/officeDocument/2006/relationships/webSettings" Target="webSettings.xml"/><Relationship Id="rId15" Type="http://schemas.openxmlformats.org/officeDocument/2006/relationships/hyperlink" Target="https://platformazakupowa.pl/pn/pisf" TargetMode="External"/><Relationship Id="rId28" Type="http://schemas.microsoft.com/office/2016/09/relationships/commentsIds" Target="commentsIds.xml"/><Relationship Id="rId10" Type="http://schemas.openxmlformats.org/officeDocument/2006/relationships/hyperlink" Target="https://platformazakupowa.pl/pn/pis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sf.pl" TargetMode="External"/><Relationship Id="rId14" Type="http://schemas.openxmlformats.org/officeDocument/2006/relationships/hyperlink" Target="https://platformazakupowa.pl/strona/1-regulamin"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8AB3-BED4-4C37-8D32-ACCBC90E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8204</Words>
  <Characters>49224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Zjawińska</dc:creator>
  <cp:keywords/>
  <dc:description/>
  <cp:lastModifiedBy>Zjawińska Paulina</cp:lastModifiedBy>
  <cp:revision>33</cp:revision>
  <cp:lastPrinted>2021-07-19T10:18:00Z</cp:lastPrinted>
  <dcterms:created xsi:type="dcterms:W3CDTF">2021-07-13T08:38:00Z</dcterms:created>
  <dcterms:modified xsi:type="dcterms:W3CDTF">2021-07-23T07:47:00Z</dcterms:modified>
</cp:coreProperties>
</file>