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E3FF" w14:textId="77777777" w:rsidR="00F97508" w:rsidRPr="00263B0F" w:rsidRDefault="00F97508" w:rsidP="00F97508">
      <w:pPr>
        <w:widowControl w:val="0"/>
        <w:autoSpaceDN w:val="0"/>
        <w:spacing w:after="0"/>
        <w:jc w:val="both"/>
        <w:textAlignment w:val="baseline"/>
        <w:rPr>
          <w:rFonts w:cstheme="minorHAnsi"/>
        </w:rPr>
      </w:pPr>
    </w:p>
    <w:p w14:paraId="6A0DC069" w14:textId="10D9861C" w:rsidR="00F97508" w:rsidRPr="00263B0F" w:rsidRDefault="00F97508" w:rsidP="00B66D3B">
      <w:pPr>
        <w:pStyle w:val="Akapitzlist"/>
        <w:widowControl w:val="0"/>
        <w:autoSpaceDN w:val="0"/>
        <w:spacing w:after="0"/>
        <w:jc w:val="both"/>
        <w:textAlignment w:val="baseline"/>
        <w:rPr>
          <w:rFonts w:eastAsia="Lucida Sans Unicode" w:cstheme="minorHAnsi"/>
          <w:color w:val="000000"/>
          <w:kern w:val="3"/>
          <w:lang w:eastAsia="zh-CN" w:bidi="hi-IN"/>
        </w:rPr>
      </w:pPr>
    </w:p>
    <w:p w14:paraId="411D7A88" w14:textId="77777777" w:rsidR="004F071D" w:rsidRPr="009C7B04" w:rsidRDefault="004F071D" w:rsidP="004F071D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9C7B0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5 do SWZ</w:t>
      </w:r>
    </w:p>
    <w:p w14:paraId="22F28874" w14:textId="77777777" w:rsidR="004F071D" w:rsidRPr="009C7B04" w:rsidRDefault="004F071D" w:rsidP="004F071D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30</w:t>
      </w:r>
      <w:r w:rsidRPr="009C7B04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p w14:paraId="4D6983D6" w14:textId="77777777" w:rsidR="004F071D" w:rsidRPr="009C7B04" w:rsidRDefault="004F071D" w:rsidP="004F071D">
      <w:pPr>
        <w:spacing w:after="0"/>
        <w:rPr>
          <w:rFonts w:eastAsia="Calibri" w:cstheme="minorHAnsi"/>
        </w:rPr>
      </w:pPr>
    </w:p>
    <w:p w14:paraId="63F37D56" w14:textId="77777777" w:rsidR="004F071D" w:rsidRPr="009C7B04" w:rsidRDefault="004F071D" w:rsidP="004F071D">
      <w:pPr>
        <w:spacing w:after="0"/>
        <w:jc w:val="center"/>
        <w:rPr>
          <w:rFonts w:eastAsia="Times New Roman" w:cs="Arial"/>
          <w:szCs w:val="21"/>
          <w:lang w:eastAsia="pl-PL"/>
        </w:rPr>
      </w:pPr>
      <w:bookmarkStart w:id="0" w:name="_Hlk128128371"/>
      <w:r w:rsidRPr="009C7B04">
        <w:rPr>
          <w:rFonts w:eastAsia="Times New Roman" w:cstheme="minorHAnsi"/>
          <w:b/>
          <w:iCs/>
          <w:szCs w:val="20"/>
          <w:lang w:eastAsia="pl-PL"/>
        </w:rPr>
        <w:t xml:space="preserve">WYKAZ ROBÓT BUDOWLANYCH </w:t>
      </w:r>
      <w:r w:rsidRPr="009C7B04">
        <w:rPr>
          <w:rFonts w:eastAsia="Lucida Sans Unicode" w:cstheme="minorHAnsi"/>
          <w:b/>
          <w:bCs/>
          <w:lang w:bidi="pl-PL"/>
        </w:rPr>
        <w:t>(WZÓR)</w:t>
      </w:r>
    </w:p>
    <w:bookmarkEnd w:id="0"/>
    <w:p w14:paraId="0F1C28DB" w14:textId="77777777" w:rsidR="004F071D" w:rsidRPr="009C7B04" w:rsidRDefault="004F071D" w:rsidP="004F071D">
      <w:pPr>
        <w:spacing w:after="0"/>
        <w:jc w:val="center"/>
        <w:rPr>
          <w:rFonts w:eastAsia="Calibri" w:cstheme="minorHAnsi"/>
          <w:bCs/>
          <w:i/>
          <w:iCs/>
          <w:sz w:val="20"/>
          <w:szCs w:val="20"/>
        </w:rPr>
      </w:pPr>
      <w:r w:rsidRPr="009C7B04">
        <w:rPr>
          <w:rFonts w:eastAsia="Calibri" w:cstheme="minorHAnsi"/>
          <w:bCs/>
          <w:i/>
          <w:iCs/>
          <w:sz w:val="20"/>
          <w:szCs w:val="20"/>
        </w:rPr>
        <w:t>(spełnianie warunków udziału w postępowaniu  określonych w rozdziale VIII pkt 2 SWZ)</w:t>
      </w:r>
    </w:p>
    <w:p w14:paraId="46582084" w14:textId="77777777" w:rsidR="004F071D" w:rsidRPr="00D21B92" w:rsidRDefault="004F071D" w:rsidP="004F071D">
      <w:pPr>
        <w:pStyle w:val="Akapitzlist"/>
        <w:numPr>
          <w:ilvl w:val="0"/>
          <w:numId w:val="4"/>
        </w:numPr>
        <w:spacing w:after="0" w:line="276" w:lineRule="auto"/>
        <w:jc w:val="both"/>
        <w:rPr>
          <w:bCs/>
          <w:sz w:val="20"/>
          <w:szCs w:val="20"/>
        </w:rPr>
      </w:pPr>
      <w:r w:rsidRPr="00E15BAD">
        <w:rPr>
          <w:rFonts w:eastAsia="Times New Roman"/>
          <w:bCs/>
          <w:sz w:val="20"/>
          <w:szCs w:val="20"/>
          <w:lang w:eastAsia="pl-PL"/>
        </w:rPr>
        <w:t>Wykonawca</w:t>
      </w:r>
      <w:r w:rsidRPr="00E15BAD">
        <w:rPr>
          <w:bCs/>
          <w:sz w:val="20"/>
          <w:szCs w:val="20"/>
        </w:rPr>
        <w:t xml:space="preserve"> </w:t>
      </w:r>
      <w:r w:rsidRPr="00E15BAD">
        <w:rPr>
          <w:b/>
          <w:sz w:val="20"/>
          <w:szCs w:val="20"/>
        </w:rPr>
        <w:t>wykaże</w:t>
      </w:r>
      <w:r w:rsidRPr="00E15BAD">
        <w:rPr>
          <w:bCs/>
          <w:sz w:val="20"/>
          <w:szCs w:val="20"/>
        </w:rPr>
        <w:t>,</w:t>
      </w:r>
      <w:r w:rsidRPr="00D21B92">
        <w:rPr>
          <w:sz w:val="20"/>
          <w:szCs w:val="20"/>
        </w:rPr>
        <w:t xml:space="preserve"> </w:t>
      </w:r>
      <w:r w:rsidRPr="00E15BAD">
        <w:rPr>
          <w:bCs/>
          <w:sz w:val="20"/>
          <w:szCs w:val="20"/>
        </w:rPr>
        <w:t>że wykonał w okresie ostatnich 5 lat przed upływem terminu składania ofert , a jeżeli okres prowadzenia działalności jest krótszy – w tym okresie</w:t>
      </w:r>
      <w:r>
        <w:rPr>
          <w:bCs/>
          <w:sz w:val="20"/>
          <w:szCs w:val="20"/>
        </w:rPr>
        <w:t xml:space="preserve"> co najmniej 1 (jedną) </w:t>
      </w:r>
      <w:r w:rsidRPr="00E15BAD">
        <w:rPr>
          <w:bCs/>
          <w:sz w:val="20"/>
          <w:szCs w:val="20"/>
        </w:rPr>
        <w:t xml:space="preserve"> robot</w:t>
      </w:r>
      <w:r>
        <w:rPr>
          <w:bCs/>
          <w:sz w:val="20"/>
          <w:szCs w:val="20"/>
        </w:rPr>
        <w:t>ę</w:t>
      </w:r>
      <w:r w:rsidRPr="00E15BAD">
        <w:rPr>
          <w:bCs/>
          <w:sz w:val="20"/>
          <w:szCs w:val="20"/>
        </w:rPr>
        <w:t xml:space="preserve"> budowlan</w:t>
      </w:r>
      <w:r>
        <w:rPr>
          <w:bCs/>
          <w:sz w:val="20"/>
          <w:szCs w:val="20"/>
        </w:rPr>
        <w:t>ą</w:t>
      </w:r>
      <w:r w:rsidRPr="00E15BAD">
        <w:rPr>
          <w:bCs/>
          <w:sz w:val="20"/>
          <w:szCs w:val="20"/>
        </w:rPr>
        <w:t xml:space="preserve">, </w:t>
      </w:r>
      <w:r w:rsidRPr="00D21B92">
        <w:rPr>
          <w:bCs/>
          <w:sz w:val="20"/>
          <w:szCs w:val="20"/>
        </w:rPr>
        <w:t xml:space="preserve">w </w:t>
      </w:r>
      <w:r>
        <w:rPr>
          <w:bCs/>
          <w:sz w:val="20"/>
          <w:szCs w:val="20"/>
        </w:rPr>
        <w:t>której</w:t>
      </w:r>
      <w:r w:rsidRPr="00D21B92">
        <w:rPr>
          <w:bCs/>
          <w:sz w:val="20"/>
          <w:szCs w:val="20"/>
        </w:rPr>
        <w:t xml:space="preserve"> wartość robót</w:t>
      </w:r>
      <w:r w:rsidRPr="00D21B92">
        <w:rPr>
          <w:sz w:val="20"/>
          <w:szCs w:val="20"/>
        </w:rPr>
        <w:t xml:space="preserve"> polegających na wymianie stolarki okiennej </w:t>
      </w:r>
      <w:r w:rsidRPr="00D21B92">
        <w:rPr>
          <w:bCs/>
          <w:sz w:val="20"/>
          <w:szCs w:val="20"/>
        </w:rPr>
        <w:t xml:space="preserve">była </w:t>
      </w:r>
      <w:r w:rsidRPr="00D21B92">
        <w:rPr>
          <w:rFonts w:cstheme="minorHAnsi"/>
          <w:color w:val="000000"/>
          <w:kern w:val="3"/>
          <w:sz w:val="20"/>
          <w:szCs w:val="20"/>
        </w:rPr>
        <w:t xml:space="preserve">równa co najmniej </w:t>
      </w:r>
      <w:r>
        <w:rPr>
          <w:rFonts w:cstheme="minorHAnsi"/>
          <w:color w:val="000000"/>
          <w:kern w:val="3"/>
          <w:sz w:val="20"/>
          <w:szCs w:val="20"/>
        </w:rPr>
        <w:t>40</w:t>
      </w:r>
      <w:r w:rsidRPr="00D21B92">
        <w:rPr>
          <w:sz w:val="20"/>
          <w:szCs w:val="20"/>
        </w:rPr>
        <w:t>0 000,00 zł netto</w:t>
      </w:r>
    </w:p>
    <w:p w14:paraId="3DE44251" w14:textId="77777777" w:rsidR="004F071D" w:rsidRPr="009C7B04" w:rsidRDefault="004F071D" w:rsidP="004F07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C7B04">
        <w:rPr>
          <w:rFonts w:eastAsia="Times New Roman"/>
          <w:bCs/>
          <w:sz w:val="20"/>
          <w:szCs w:val="20"/>
          <w:lang w:eastAsia="pl-PL"/>
        </w:rPr>
        <w:t xml:space="preserve">W wykazie należy </w:t>
      </w:r>
      <w:r w:rsidRPr="009C7B04">
        <w:rPr>
          <w:rFonts w:eastAsia="Times New Roman" w:cs="Arial"/>
          <w:sz w:val="20"/>
          <w:szCs w:val="20"/>
          <w:lang w:eastAsia="pl-PL"/>
        </w:rPr>
        <w:t>podać rodzaj robót budowalnych, wartości, daty i miejsca wykonania oraz podmiotów, na rzecz których roboty te zostały wykonane, oraz </w:t>
      </w:r>
      <w:r w:rsidRPr="009C7B04">
        <w:rPr>
          <w:rFonts w:eastAsia="Times New Roman" w:cs="Arial"/>
          <w:sz w:val="20"/>
          <w:szCs w:val="20"/>
          <w:u w:val="single"/>
          <w:lang w:eastAsia="pl-PL"/>
        </w:rPr>
        <w:t>załączyć dowody</w:t>
      </w:r>
      <w:r w:rsidRPr="009C7B04">
        <w:rPr>
          <w:rFonts w:eastAsia="Times New Roman" w:cs="Arial"/>
          <w:sz w:val="20"/>
          <w:szCs w:val="20"/>
          <w:lang w:eastAsia="pl-PL"/>
        </w:rPr>
        <w:t xml:space="preserve">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p w14:paraId="78D0F982" w14:textId="77777777" w:rsidR="004F071D" w:rsidRPr="009C7B04" w:rsidRDefault="004F071D" w:rsidP="004F071D">
      <w:pPr>
        <w:spacing w:after="0"/>
        <w:jc w:val="both"/>
        <w:rPr>
          <w:rFonts w:eastAsia="Times New Roman" w:cs="Arial"/>
          <w:szCs w:val="21"/>
          <w:lang w:eastAsia="pl-PL"/>
        </w:rPr>
      </w:pPr>
    </w:p>
    <w:tbl>
      <w:tblPr>
        <w:tblStyle w:val="Tabela-Siatka"/>
        <w:tblW w:w="14000" w:type="dxa"/>
        <w:tblInd w:w="-113" w:type="dxa"/>
        <w:tblLook w:val="04A0" w:firstRow="1" w:lastRow="0" w:firstColumn="1" w:lastColumn="0" w:noHBand="0" w:noVBand="1"/>
      </w:tblPr>
      <w:tblGrid>
        <w:gridCol w:w="561"/>
        <w:gridCol w:w="2449"/>
        <w:gridCol w:w="4209"/>
        <w:gridCol w:w="2968"/>
        <w:gridCol w:w="3813"/>
      </w:tblGrid>
      <w:tr w:rsidR="004F071D" w:rsidRPr="009C7B04" w14:paraId="47A173FF" w14:textId="77777777" w:rsidTr="0022507A">
        <w:trPr>
          <w:trHeight w:val="624"/>
        </w:trPr>
        <w:tc>
          <w:tcPr>
            <w:tcW w:w="516" w:type="dxa"/>
            <w:vAlign w:val="center"/>
          </w:tcPr>
          <w:p w14:paraId="0400F980" w14:textId="77777777" w:rsidR="004F071D" w:rsidRPr="009C7B04" w:rsidRDefault="004F071D" w:rsidP="0022507A">
            <w:pPr>
              <w:spacing w:line="240" w:lineRule="auto"/>
              <w:jc w:val="both"/>
              <w:rPr>
                <w:rFonts w:cs="Calibri"/>
                <w:b/>
              </w:rPr>
            </w:pPr>
            <w:r w:rsidRPr="009C7B04">
              <w:rPr>
                <w:rFonts w:cs="Calibri"/>
                <w:b/>
              </w:rPr>
              <w:t>L.p.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4704DFC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  <w:b/>
              </w:rPr>
            </w:pPr>
            <w:r w:rsidRPr="009C7B04">
              <w:rPr>
                <w:rFonts w:cs="Calibri"/>
                <w:b/>
              </w:rPr>
              <w:t>Nazwa inwestycji i adres inwestycji</w:t>
            </w:r>
          </w:p>
        </w:tc>
        <w:tc>
          <w:tcPr>
            <w:tcW w:w="4224" w:type="dxa"/>
            <w:vAlign w:val="center"/>
          </w:tcPr>
          <w:p w14:paraId="536C9603" w14:textId="77777777" w:rsidR="004F071D" w:rsidRPr="009C7B04" w:rsidRDefault="004F071D" w:rsidP="0022507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9C7B04">
              <w:rPr>
                <w:rFonts w:cs="Calibri"/>
                <w:b/>
              </w:rPr>
              <w:t>Wartość robót budowlanych</w:t>
            </w:r>
            <w:r w:rsidRPr="009C7B04">
              <w:t xml:space="preserve"> </w:t>
            </w:r>
            <w:r w:rsidRPr="009C7B04">
              <w:rPr>
                <w:rFonts w:cs="Calibri"/>
                <w:b/>
              </w:rPr>
              <w:t>polegających na wymianie stolarki okiennej</w:t>
            </w:r>
          </w:p>
          <w:p w14:paraId="07C3C649" w14:textId="77777777" w:rsidR="004F071D" w:rsidRPr="009C7B04" w:rsidRDefault="004F071D" w:rsidP="0022507A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9C7B04">
              <w:rPr>
                <w:rFonts w:cs="Calibri"/>
                <w:b/>
              </w:rPr>
              <w:t>(w złotych netto)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9AA626" w14:textId="77777777" w:rsidR="004F071D" w:rsidRPr="009C7B04" w:rsidRDefault="004F071D" w:rsidP="0022507A">
            <w:pPr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</w:rPr>
            </w:pPr>
            <w:r w:rsidRPr="009C7B04">
              <w:rPr>
                <w:rFonts w:cs="Calibri"/>
                <w:b/>
              </w:rPr>
              <w:t>Daty wykonania robót budowlanych</w:t>
            </w:r>
          </w:p>
          <w:p w14:paraId="53E4F285" w14:textId="77777777" w:rsidR="004F071D" w:rsidRPr="009C7B04" w:rsidRDefault="004F071D" w:rsidP="0022507A">
            <w:pPr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</w:rPr>
            </w:pPr>
            <w:r w:rsidRPr="009C7B04">
              <w:rPr>
                <w:rFonts w:cs="Calibri"/>
                <w:b/>
              </w:rPr>
              <w:t>(od – do)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38B5C1" w14:textId="77777777" w:rsidR="004F071D" w:rsidRPr="009C7B04" w:rsidRDefault="004F071D" w:rsidP="0022507A">
            <w:pPr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</w:rPr>
            </w:pPr>
            <w:r w:rsidRPr="009C7B04">
              <w:rPr>
                <w:rFonts w:cs="Calibri"/>
                <w:b/>
              </w:rPr>
              <w:t>Podmiot, na rzecz którego roboty budowlane zostały wykonane</w:t>
            </w:r>
          </w:p>
        </w:tc>
      </w:tr>
      <w:tr w:rsidR="004F071D" w:rsidRPr="009C7B04" w14:paraId="51818EFF" w14:textId="77777777" w:rsidTr="0022507A">
        <w:trPr>
          <w:trHeight w:val="985"/>
        </w:trPr>
        <w:tc>
          <w:tcPr>
            <w:tcW w:w="516" w:type="dxa"/>
          </w:tcPr>
          <w:p w14:paraId="17EBD109" w14:textId="77777777" w:rsidR="004F071D" w:rsidRPr="009C7B04" w:rsidRDefault="004F071D" w:rsidP="004F071D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456" w:type="dxa"/>
            <w:vAlign w:val="center"/>
          </w:tcPr>
          <w:p w14:paraId="4CBF001D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4224" w:type="dxa"/>
          </w:tcPr>
          <w:p w14:paraId="56743B11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977" w:type="dxa"/>
            <w:vAlign w:val="center"/>
          </w:tcPr>
          <w:p w14:paraId="440ACF8C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827" w:type="dxa"/>
            <w:vAlign w:val="center"/>
          </w:tcPr>
          <w:p w14:paraId="6DC8F590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4F071D" w:rsidRPr="009C7B04" w14:paraId="7B1AF4D8" w14:textId="77777777" w:rsidTr="0022507A">
        <w:trPr>
          <w:trHeight w:val="909"/>
        </w:trPr>
        <w:tc>
          <w:tcPr>
            <w:tcW w:w="516" w:type="dxa"/>
          </w:tcPr>
          <w:p w14:paraId="7257A5E0" w14:textId="77777777" w:rsidR="004F071D" w:rsidRPr="009C7B04" w:rsidRDefault="004F071D" w:rsidP="004F071D">
            <w:pPr>
              <w:pStyle w:val="Akapitzlist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456" w:type="dxa"/>
            <w:vAlign w:val="center"/>
          </w:tcPr>
          <w:p w14:paraId="27836907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4224" w:type="dxa"/>
          </w:tcPr>
          <w:p w14:paraId="776105AF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977" w:type="dxa"/>
            <w:vAlign w:val="center"/>
          </w:tcPr>
          <w:p w14:paraId="60240A1A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3827" w:type="dxa"/>
            <w:vAlign w:val="center"/>
          </w:tcPr>
          <w:p w14:paraId="61A46747" w14:textId="77777777" w:rsidR="004F071D" w:rsidRPr="009C7B04" w:rsidRDefault="004F071D" w:rsidP="0022507A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42FEB71" w14:textId="77777777" w:rsidR="004F071D" w:rsidRPr="009C7B04" w:rsidRDefault="004F071D" w:rsidP="004F071D">
      <w:pPr>
        <w:spacing w:after="0" w:line="240" w:lineRule="auto"/>
        <w:rPr>
          <w:rFonts w:ascii="Poppins" w:eastAsia="Calibri" w:hAnsi="Poppins" w:cs="Poppins"/>
          <w:sz w:val="20"/>
          <w:szCs w:val="20"/>
        </w:rPr>
      </w:pPr>
    </w:p>
    <w:p w14:paraId="4D683A52" w14:textId="77777777" w:rsidR="004F071D" w:rsidRPr="009C7B04" w:rsidRDefault="004F071D" w:rsidP="004F071D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9C7B04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29247B0" w14:textId="77777777" w:rsidR="004F071D" w:rsidRPr="009C7B04" w:rsidRDefault="004F071D" w:rsidP="004F071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[dokument należy wypełnić i opatrzyć</w:t>
      </w:r>
    </w:p>
    <w:p w14:paraId="30D4F3FE" w14:textId="77777777" w:rsidR="004F071D" w:rsidRPr="009C7B04" w:rsidRDefault="004F071D" w:rsidP="004F071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kwalifikowanym podpisem elektronicznym</w:t>
      </w:r>
    </w:p>
    <w:p w14:paraId="74A134EE" w14:textId="77777777" w:rsidR="004F071D" w:rsidRPr="009C7B04" w:rsidRDefault="004F071D" w:rsidP="004F071D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lub podpisem zaufanym lub podpisem osobistym]</w:t>
      </w:r>
    </w:p>
    <w:p w14:paraId="6778909C" w14:textId="77777777" w:rsidR="004F071D" w:rsidRPr="009C7B04" w:rsidRDefault="004F071D" w:rsidP="004F071D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</w:p>
    <w:p w14:paraId="7CB07C90" w14:textId="296F658A" w:rsidR="00F97508" w:rsidRPr="00263B0F" w:rsidRDefault="00F97508" w:rsidP="00F97508">
      <w:pPr>
        <w:tabs>
          <w:tab w:val="right" w:leader="dot" w:pos="9354"/>
        </w:tabs>
        <w:spacing w:after="0"/>
        <w:jc w:val="both"/>
        <w:rPr>
          <w:rFonts w:eastAsia="Times New Roman" w:cstheme="minorHAnsi"/>
          <w:bCs/>
          <w:lang w:eastAsia="pl-PL"/>
        </w:rPr>
      </w:pPr>
      <w:bookmarkStart w:id="1" w:name="_GoBack"/>
      <w:bookmarkEnd w:id="1"/>
    </w:p>
    <w:p w14:paraId="412AC7BF" w14:textId="77777777" w:rsidR="00F97508" w:rsidRPr="00F97508" w:rsidRDefault="00F97508" w:rsidP="00F97508">
      <w:pPr>
        <w:rPr>
          <w:b/>
        </w:rPr>
      </w:pPr>
    </w:p>
    <w:sectPr w:rsidR="00F97508" w:rsidRPr="00F97508" w:rsidSect="004F071D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E7"/>
    <w:multiLevelType w:val="hybridMultilevel"/>
    <w:tmpl w:val="92508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871CA"/>
    <w:multiLevelType w:val="hybridMultilevel"/>
    <w:tmpl w:val="93407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17398"/>
    <w:multiLevelType w:val="hybridMultilevel"/>
    <w:tmpl w:val="46A20396"/>
    <w:lvl w:ilvl="0" w:tplc="5ACA7E64">
      <w:start w:val="1"/>
      <w:numFmt w:val="upperRoman"/>
      <w:lvlText w:val="%1."/>
      <w:lvlJc w:val="left"/>
      <w:pPr>
        <w:tabs>
          <w:tab w:val="num" w:pos="482"/>
        </w:tabs>
        <w:ind w:left="482" w:hanging="340"/>
      </w:pPr>
    </w:lvl>
    <w:lvl w:ilvl="1" w:tplc="53184EE4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439B654F"/>
    <w:multiLevelType w:val="hybridMultilevel"/>
    <w:tmpl w:val="B32AF2E2"/>
    <w:lvl w:ilvl="0" w:tplc="845418CC">
      <w:start w:val="1"/>
      <w:numFmt w:val="upperRoman"/>
      <w:lvlText w:val="%1."/>
      <w:lvlJc w:val="righ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4157"/>
    <w:multiLevelType w:val="hybridMultilevel"/>
    <w:tmpl w:val="77A0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1"/>
    <w:rsid w:val="00263B0F"/>
    <w:rsid w:val="002955D9"/>
    <w:rsid w:val="004F071D"/>
    <w:rsid w:val="004F2B0D"/>
    <w:rsid w:val="00501950"/>
    <w:rsid w:val="005D60EF"/>
    <w:rsid w:val="00603A2D"/>
    <w:rsid w:val="00A13E24"/>
    <w:rsid w:val="00B66D3B"/>
    <w:rsid w:val="00CB5EB1"/>
    <w:rsid w:val="00F331E6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9172"/>
  <w15:chartTrackingRefBased/>
  <w15:docId w15:val="{0EAE2DB5-546F-425C-9157-1D7616E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E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ISCG Numerowanie Znak,lp1 Znak,Wypunktowanie Znak,List Paragraph1 Znak,T_SZ_List Paragraph Znak,Lista PR Znak,Numeracja załączników Znak,maz_wyliczenie Znak,opis dzialania Znak,K-P_odwolanie Znak,A_wyliczenie Znak,Numerowanie Znak"/>
    <w:link w:val="Akapitzlist"/>
    <w:uiPriority w:val="34"/>
    <w:qFormat/>
    <w:locked/>
    <w:rsid w:val="00A13E24"/>
  </w:style>
  <w:style w:type="paragraph" w:styleId="Akapitzlist">
    <w:name w:val="List Paragraph"/>
    <w:aliases w:val="ISCG Numerowanie,lp1,Wypunktowanie,List Paragraph1,T_SZ_List Paragraph,Lista PR,Numeracja załączników,maz_wyliczenie,opis dzialania,K-P_odwolanie,A_wyliczenie,Akapit z listą 1,Table of contents numbered,Akapit z listą5,Numerowanie,BulletC"/>
    <w:basedOn w:val="Normalny"/>
    <w:link w:val="AkapitzlistZnak"/>
    <w:uiPriority w:val="34"/>
    <w:qFormat/>
    <w:rsid w:val="00A13E24"/>
    <w:pPr>
      <w:ind w:left="720"/>
      <w:contextualSpacing/>
    </w:pPr>
  </w:style>
  <w:style w:type="paragraph" w:customStyle="1" w:styleId="Default">
    <w:name w:val="Default"/>
    <w:rsid w:val="00263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4F071D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4F0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Wawrzyniak</dc:creator>
  <cp:keywords/>
  <dc:description/>
  <cp:lastModifiedBy>Renata Wawrzyniak</cp:lastModifiedBy>
  <cp:revision>2</cp:revision>
  <cp:lastPrinted>2024-02-21T12:47:00Z</cp:lastPrinted>
  <dcterms:created xsi:type="dcterms:W3CDTF">2024-10-07T07:29:00Z</dcterms:created>
  <dcterms:modified xsi:type="dcterms:W3CDTF">2024-10-07T07:29:00Z</dcterms:modified>
</cp:coreProperties>
</file>