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KRS/CEiDG)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 funkcji Inspektora Nadzoru Inwestorskiego dla zadania pn. „Wymiana stolarki okiennej wraz z parapetami w budynku PWSZ zlokalizowanym w Kaliszu przy pl. W. Bogusławskiego 2”.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76B8" w:rsidRPr="002C5B0B" w:rsidRDefault="0004635B" w:rsidP="006874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</w:t>
      </w:r>
      <w:r w:rsidR="007775A1"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KR</w:t>
      </w:r>
      <w:r w:rsidR="001A0E71"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YTERIUM OCENY OFERT: doświadczenie Inspektora Nadzoru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9276B8" w:rsidRPr="009276B8" w:rsidTr="009276B8">
        <w:trPr>
          <w:trHeight w:val="40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8" w:rsidRPr="009276B8" w:rsidRDefault="006874FA" w:rsidP="009276B8">
            <w:pPr>
              <w:tabs>
                <w:tab w:val="num" w:pos="0"/>
                <w:tab w:val="left" w:pos="360"/>
                <w:tab w:val="left" w:pos="567"/>
                <w:tab w:val="num" w:pos="22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Zmawiający przyzna punkty tym W</w:t>
            </w:r>
            <w:r w:rsidR="009276B8" w:rsidRPr="0093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ykonawcom, którzy zapewnią realizację przedmiotu zamówienia                 przez osobę posiadającą uprawnienia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konstrukcyjno – budowlanej - minimum 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>5 lat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 w pełnieniu funkcji Inspektora Nadzoru nad robotami budowlanymi w zakresie posiad</w:t>
            </w:r>
            <w:r w:rsidR="009365CE">
              <w:rPr>
                <w:rFonts w:ascii="Times New Roman" w:hAnsi="Times New Roman" w:cs="Times New Roman"/>
                <w:sz w:val="20"/>
                <w:szCs w:val="20"/>
              </w:rPr>
              <w:t>anych uprawnień oraz przynajmniej 24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miesięczne doświadczenie w kierowaniu lub nadzorowaniu prac na obiekcie wpisanym do rejestru zabytków (zgodnie z art. 37c ustawy z dnia 23 lipca 2003 r. o ochronie zabytków i opiece nad zabytkami – Dz. U. z 2020 r. poz. 282 t.j.) 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 xml:space="preserve"> przed upływem terminu składania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276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927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 </w:t>
            </w:r>
            <w:r w:rsidRPr="0093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posiadająca uprawnienia do</w:t>
            </w:r>
            <w:r w:rsidRPr="009276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                             </w:t>
            </w:r>
            <w:r w:rsidRPr="009276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/wpisać imię i nazwisko osoby/</w:t>
            </w:r>
          </w:p>
          <w:p w:rsidR="006874FA" w:rsidRPr="009276B8" w:rsidRDefault="006874FA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pełnienia funkcji Inspektora Nadzoru posiadająca doświadczenie: minimum 5 lat w </w:t>
            </w:r>
            <w:r w:rsidRPr="009276B8">
              <w:rPr>
                <w:rFonts w:ascii="Times New Roman" w:hAnsi="Times New Roman" w:cs="Times New Roman"/>
                <w:sz w:val="20"/>
                <w:szCs w:val="20"/>
              </w:rPr>
              <w:t xml:space="preserve">w pełnieniu funkcji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Inspektora Nadzoru nad robotami budowlanymi w zakresie posiadanych uprawnień oraz ……………………… miesięczne doświadczenie w kierowaniu lub nadzorowaniu prac na obiekcie wpisanym do rejestru zabytków (zgodnie z art. 37c ustawy z dnia 23 lipca 2003 r. o ochronie zabytków i opiece nad zabytkami – Dz. U. z 2020 r. poz. 282 t.j.)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6874FA" w:rsidRDefault="006874FA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2266"/>
              <w:gridCol w:w="3825"/>
              <w:gridCol w:w="2549"/>
            </w:tblGrid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L.p.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Nazwa i adres</w:t>
                  </w:r>
                </w:p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Zamawiającego</w:t>
                  </w: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Przedmiot zamówienia dotyczący obiektu wpisanego do rejestru zabytków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Data realizacji </w:t>
                  </w:r>
                </w:p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zamówienia</w:t>
                  </w:r>
                </w:p>
                <w:p w:rsidR="006874FA" w:rsidRPr="00E13B32" w:rsidRDefault="006874FA" w:rsidP="00FE3A0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3B32">
                    <w:rPr>
                      <w:rFonts w:ascii="Times New Roman" w:hAnsi="Times New Roman" w:cs="Times New Roman"/>
                      <w:sz w:val="21"/>
                      <w:szCs w:val="21"/>
                    </w:rPr>
                    <w:t>[od dnia – do dnia]</w:t>
                  </w: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6874FA" w:rsidRPr="009276B8" w:rsidRDefault="006874FA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4"/>
              <w:gridCol w:w="3481"/>
            </w:tblGrid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Doświadczenie </w:t>
                  </w:r>
                </w:p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Inspektora Nadzoru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 </w:t>
                  </w:r>
                  <w:r w:rsidRPr="008B511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w kierowaniu lub nadzorowaniu prac na obiekcie wpisanym </w:t>
                  </w:r>
                  <w:r w:rsidRPr="008B511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br/>
                    <w:t xml:space="preserve">    do rejestru zabytków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Przyznane punkty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4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miesiące i więcej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10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6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20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8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30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60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40 pkt</w:t>
                  </w:r>
                </w:p>
              </w:tc>
            </w:tr>
          </w:tbl>
          <w:p w:rsidR="009365CE" w:rsidRPr="009276B8" w:rsidRDefault="009365CE" w:rsidP="009276B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9276B8" w:rsidRPr="009276B8" w:rsidRDefault="009276B8" w:rsidP="00936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276B8" w:rsidRPr="00E13B32" w:rsidRDefault="009276B8" w:rsidP="00927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E13B32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lastRenderedPageBreak/>
        <w:t>Wykazane doświadczenie będzie przedmiotem oceny w kryterium “Doświadczenie osób skierowanych do realizacji zamówienia”. Osoba wymieniona w tabeli musi być skierowana do realizacji przedmiotu zamówienia i obligatoryjnie ujęta w „Wykazie osób skierowanych do realizacji zamówienia publicznego”.</w:t>
      </w: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III. Oświadczenia dotyczące warunków/postanowień zawartych w specyfikacji istotnych </w:t>
      </w: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453F75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Pełnieniu 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funkcji Inspektora </w:t>
      </w:r>
      <w:r w:rsidR="00DC72F6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br/>
        <w:t xml:space="preserve">      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Nadzoru</w:t>
      </w:r>
      <w:r w:rsidR="00154040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Inwestorskiego dla zadania pn. „Wymiana stolarki okiennej wraz z parapetami w </w:t>
      </w:r>
      <w:r w:rsidR="00DC72F6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br/>
        <w:t xml:space="preserve">      </w:t>
      </w:r>
      <w:r w:rsidR="00154040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budynku PWSZ zlokalizowanym w Kaliszu przy pl. W. Bogusławskiego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”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oraz z załączonym do </w:t>
      </w:r>
      <w:r w:rsidR="00DC72F6" w:rsidRPr="006E72A7">
        <w:rPr>
          <w:rFonts w:ascii="Times New Roman" w:eastAsia="Times New Roman" w:hAnsi="Times New Roman" w:cs="Times New Roman"/>
          <w:sz w:val="20"/>
          <w:szCs w:val="20"/>
        </w:rPr>
        <w:br/>
        <w:t xml:space="preserve">     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I.DZP.23110.Pn-10.2020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t.j.) w specjalności określonej w SIWZ  część C.2.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ób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8" w:rsidRDefault="009276B8" w:rsidP="006E72A7">
      <w:pPr>
        <w:spacing w:after="0" w:line="240" w:lineRule="auto"/>
      </w:pPr>
      <w:r>
        <w:separator/>
      </w:r>
    </w:p>
  </w:endnote>
  <w:end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9276B8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C64416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8" w:rsidRDefault="009276B8" w:rsidP="006E72A7">
      <w:pPr>
        <w:spacing w:after="0" w:line="240" w:lineRule="auto"/>
      </w:pPr>
      <w:r>
        <w:separator/>
      </w:r>
    </w:p>
  </w:footnote>
  <w:foot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9276B8"/>
    <w:rsid w:val="009365CE"/>
    <w:rsid w:val="00B6161A"/>
    <w:rsid w:val="00B867D3"/>
    <w:rsid w:val="00B938DA"/>
    <w:rsid w:val="00BD05BD"/>
    <w:rsid w:val="00C467A6"/>
    <w:rsid w:val="00C64416"/>
    <w:rsid w:val="00D47525"/>
    <w:rsid w:val="00DC72F6"/>
    <w:rsid w:val="00E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BE6335B2.dotm</Template>
  <TotalTime>169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15</cp:revision>
  <cp:lastPrinted>2020-08-17T11:48:00Z</cp:lastPrinted>
  <dcterms:created xsi:type="dcterms:W3CDTF">2020-06-22T08:09:00Z</dcterms:created>
  <dcterms:modified xsi:type="dcterms:W3CDTF">2020-08-17T11:48:00Z</dcterms:modified>
</cp:coreProperties>
</file>