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3C4889">
        <w:rPr>
          <w:rFonts w:ascii="Times New Roman" w:hAnsi="Times New Roman" w:cs="Times New Roman"/>
          <w:b/>
          <w:sz w:val="24"/>
          <w:szCs w:val="24"/>
        </w:rPr>
        <w:t>.2</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1F4D2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w:t>
      </w:r>
      <w:r w:rsidR="00A408E7">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w:t>
      </w:r>
      <w:r w:rsidR="001F4D21">
        <w:rPr>
          <w:rFonts w:ascii="Times New Roman" w:hAnsi="Times New Roman" w:cs="Times New Roman"/>
          <w:sz w:val="24"/>
          <w:szCs w:val="24"/>
        </w:rPr>
        <w:t xml:space="preserve"> </w:t>
      </w:r>
      <w:r>
        <w:rPr>
          <w:rFonts w:ascii="Times New Roman" w:hAnsi="Times New Roman" w:cs="Times New Roman"/>
          <w:sz w:val="24"/>
          <w:szCs w:val="24"/>
        </w:rPr>
        <w:t>2022</w:t>
      </w:r>
      <w:r w:rsidR="00D60B07" w:rsidRPr="00D60B07">
        <w:rPr>
          <w:rFonts w:ascii="Times New Roman" w:hAnsi="Times New Roman" w:cs="Times New Roman"/>
          <w:sz w:val="24"/>
          <w:szCs w:val="24"/>
        </w:rPr>
        <w:t xml:space="preserve">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A408E7">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1F4D21">
        <w:rPr>
          <w:rFonts w:ascii="Times New Roman" w:hAnsi="Times New Roman" w:cs="Times New Roman"/>
          <w:sz w:val="24"/>
          <w:szCs w:val="24"/>
        </w:rPr>
        <w:t xml:space="preserve">ane polegające na przebudowie </w:t>
      </w:r>
      <w:r w:rsidR="003C4889" w:rsidRPr="003C4889">
        <w:rPr>
          <w:rFonts w:ascii="Times New Roman" w:hAnsi="Times New Roman" w:cs="Times New Roman"/>
          <w:sz w:val="24"/>
          <w:szCs w:val="24"/>
        </w:rPr>
        <w:t>ciągu pieszo – jezdnego oraz budowa kanalizacji deszczowej w Różanymstoku – w systemie „Zaprojektuj i wybuduj”.</w:t>
      </w:r>
    </w:p>
    <w:p w:rsidR="003C4889" w:rsidRPr="0011209A" w:rsidRDefault="003C4889" w:rsidP="003C4889">
      <w:pPr>
        <w:spacing w:after="0"/>
        <w:jc w:val="both"/>
        <w:rPr>
          <w:rFonts w:ascii="Times New Roman" w:hAnsi="Times New Roman" w:cs="Times New Roman"/>
          <w:sz w:val="23"/>
          <w:szCs w:val="23"/>
        </w:rPr>
      </w:pPr>
      <w:r>
        <w:rPr>
          <w:rFonts w:ascii="Times New Roman" w:hAnsi="Times New Roman" w:cs="Times New Roman"/>
          <w:sz w:val="24"/>
          <w:szCs w:val="24"/>
        </w:rPr>
        <w:t xml:space="preserve">2. </w:t>
      </w:r>
      <w:r>
        <w:rPr>
          <w:rFonts w:ascii="Times New Roman" w:hAnsi="Times New Roman" w:cs="Times New Roman"/>
          <w:sz w:val="23"/>
          <w:szCs w:val="23"/>
        </w:rPr>
        <w:t xml:space="preserve">Zakres przygotowania dokumentacji projektowej </w:t>
      </w:r>
      <w:r w:rsidRPr="0011209A">
        <w:rPr>
          <w:rFonts w:ascii="Times New Roman" w:hAnsi="Times New Roman" w:cs="Times New Roman"/>
          <w:sz w:val="23"/>
          <w:szCs w:val="23"/>
        </w:rPr>
        <w:t>obejmuje:</w:t>
      </w:r>
    </w:p>
    <w:p w:rsidR="003C4889" w:rsidRDefault="003C4889" w:rsidP="003C4889">
      <w:pPr>
        <w:spacing w:after="0"/>
        <w:ind w:left="567" w:hanging="425"/>
        <w:jc w:val="both"/>
        <w:rPr>
          <w:rFonts w:ascii="Times New Roman" w:hAnsi="Times New Roman" w:cs="Times New Roman"/>
          <w:sz w:val="23"/>
          <w:szCs w:val="23"/>
        </w:rPr>
      </w:pPr>
      <w:r>
        <w:rPr>
          <w:rFonts w:ascii="Times New Roman" w:hAnsi="Times New Roman" w:cs="Times New Roman"/>
          <w:sz w:val="23"/>
          <w:szCs w:val="23"/>
        </w:rPr>
        <w:t xml:space="preserve">      </w:t>
      </w:r>
      <w:r w:rsidRPr="002724CA">
        <w:rPr>
          <w:rFonts w:ascii="Times New Roman" w:hAnsi="Times New Roman" w:cs="Times New Roman"/>
          <w:sz w:val="23"/>
          <w:szCs w:val="23"/>
        </w:rPr>
        <w:t xml:space="preserve">2.1. </w:t>
      </w:r>
      <w:r>
        <w:rPr>
          <w:rFonts w:ascii="Times New Roman" w:hAnsi="Times New Roman" w:cs="Times New Roman"/>
          <w:sz w:val="23"/>
          <w:szCs w:val="23"/>
        </w:rPr>
        <w:t>opracowanie map do celów projektowych zgodnie z obowiązującymi przepisami,</w:t>
      </w:r>
    </w:p>
    <w:p w:rsidR="003C4889" w:rsidRDefault="003C4889" w:rsidP="003C4889">
      <w:pPr>
        <w:spacing w:after="0"/>
        <w:ind w:left="567" w:hanging="425"/>
        <w:jc w:val="both"/>
        <w:rPr>
          <w:rFonts w:ascii="Times New Roman" w:hAnsi="Times New Roman" w:cs="Times New Roman"/>
          <w:sz w:val="23"/>
          <w:szCs w:val="23"/>
        </w:rPr>
      </w:pPr>
      <w:r>
        <w:rPr>
          <w:rFonts w:ascii="Times New Roman" w:hAnsi="Times New Roman" w:cs="Times New Roman"/>
          <w:sz w:val="23"/>
          <w:szCs w:val="23"/>
        </w:rPr>
        <w:t xml:space="preserve">      2.2. wykonanie inwentaryzacji stanu istniejącego,</w:t>
      </w:r>
    </w:p>
    <w:p w:rsidR="003C4889" w:rsidRDefault="003C4889" w:rsidP="003C4889">
      <w:pPr>
        <w:spacing w:after="0"/>
        <w:ind w:left="851" w:hanging="709"/>
        <w:jc w:val="both"/>
        <w:rPr>
          <w:rFonts w:ascii="Times New Roman" w:hAnsi="Times New Roman" w:cs="Times New Roman"/>
          <w:sz w:val="23"/>
          <w:szCs w:val="23"/>
        </w:rPr>
      </w:pPr>
      <w:r>
        <w:rPr>
          <w:rFonts w:ascii="Times New Roman" w:hAnsi="Times New Roman" w:cs="Times New Roman"/>
          <w:sz w:val="23"/>
          <w:szCs w:val="23"/>
        </w:rPr>
        <w:t xml:space="preserve">      2.3. opracowanie operatu wodno-prawnego i uzyskanie decyzji wodnoprawnej, o której mowa w art. 388 ust. 1 ustawy z dnia 20 lipca 2017 r. Prawo wodne (Dz. U. z 2021 r. poz. 624 z późn. zm.) – jeżeli dotyczy,</w:t>
      </w:r>
    </w:p>
    <w:p w:rsidR="003C4889" w:rsidRDefault="003C4889" w:rsidP="003C4889">
      <w:pPr>
        <w:spacing w:after="0"/>
        <w:ind w:left="851" w:hanging="709"/>
        <w:jc w:val="both"/>
        <w:rPr>
          <w:rFonts w:ascii="Times New Roman" w:hAnsi="Times New Roman" w:cs="Times New Roman"/>
          <w:sz w:val="23"/>
          <w:szCs w:val="23"/>
        </w:rPr>
      </w:pPr>
      <w:r>
        <w:rPr>
          <w:rFonts w:ascii="Times New Roman" w:hAnsi="Times New Roman" w:cs="Times New Roman"/>
          <w:sz w:val="23"/>
          <w:szCs w:val="23"/>
        </w:rPr>
        <w:t xml:space="preserve">      2.4. uzyskanie decyzji o środowiskowych uwarunkowaniach zgodnie z ustawą z dnia 3 października 2008 r. o udostępnianiu informacji o środowisku i jego ochronie, udziale społeczeństwa w ochronie środowiska oraz o ocenach oddziaływania na środowisko (Dz. U. z 2021 r. poz. 247 z późn. zm.) – jeżeli dotyczy,</w:t>
      </w:r>
    </w:p>
    <w:p w:rsidR="003C4889" w:rsidRDefault="003C4889" w:rsidP="003C4889">
      <w:pPr>
        <w:spacing w:after="0"/>
        <w:ind w:left="851" w:hanging="709"/>
        <w:jc w:val="both"/>
        <w:rPr>
          <w:rFonts w:ascii="Times New Roman" w:hAnsi="Times New Roman" w:cs="Times New Roman"/>
          <w:sz w:val="23"/>
          <w:szCs w:val="23"/>
        </w:rPr>
      </w:pPr>
      <w:r>
        <w:rPr>
          <w:rFonts w:ascii="Times New Roman" w:hAnsi="Times New Roman" w:cs="Times New Roman"/>
          <w:sz w:val="23"/>
          <w:szCs w:val="23"/>
        </w:rPr>
        <w:t xml:space="preserve">      2.5. uzyskanie decyzji Podlaskiego Wojewódzkiego Konserwatora Zabytków na prowadzenie robót budowlanych na obszarze wpisanym do rejestru zabytków,</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lastRenderedPageBreak/>
        <w:t xml:space="preserve">  2.6. uzyskanie opinii właściwych miejscowo zarządu województwa, zarządu powiatu, burmistrza,</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2.7. uzyskanie wpisów z ewidencji gruntów dotyczące działek objętych inwestycją,</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2.8. uzyskanie uzgodnienia dokumentacji projektowej z Zarządem Zlewni Wód Polskich – jeżeli dotyczy,</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2.9. opracowanie innych, uznanych za niezbędne, opracowań, badań i analiz,</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2.10. sporządzenie projektu budowlanego branży drogowej, branży sanitarnej, branży elektrycznej oraz branży telekomunikacyjnej,</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2.11. sporządzenie projektu wykonawczego branży drogowej, branży sanitarnej, branży elektrycznej oraz branży telekomunikacyjnej,</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2.12. sporządzenie specyfikacji technicznych wykonania i odbioru robót branży drogowej, branży sanitarnej, branży elektrycznej oraz branży telekomunikacyjnej,</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2.13. sporządzenie przedmiarów robót, kosztorysów ofertowych i inwestorskich dla każdej branży oddzielnie,</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2.14. opracowanie informacji dotyczącej bezpieczeństwa i ochrony zdrowia,</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2.15. sporządzenie projektu  stałej organizacji ruchu z kompletem wymaganych uzgodnień,</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2.16. uzyskanie wszystkich niezbędnych dokumentów wraz z wnioskiem do uzyskania pozwolenia na budowę lub zezwolenia na realizację inwestycji,</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2.17. uzgodnienie, we wstępnej fazie realizacji dokumentacji, projektowanych rozwiązań z Zamawiającym (projekt koncepcyjny),</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w:t>
      </w:r>
      <w:r w:rsidRPr="001F0094">
        <w:rPr>
          <w:rFonts w:ascii="Times New Roman" w:hAnsi="Times New Roman" w:cs="Times New Roman"/>
          <w:sz w:val="23"/>
          <w:szCs w:val="23"/>
        </w:rPr>
        <w:t>2.18. zapewnienie obsługi geodezyjnej inwestycji.</w:t>
      </w:r>
    </w:p>
    <w:p w:rsidR="003C4889" w:rsidRDefault="003C4889" w:rsidP="003C4889">
      <w:pPr>
        <w:spacing w:after="0"/>
        <w:ind w:left="851" w:hanging="425"/>
        <w:jc w:val="both"/>
        <w:rPr>
          <w:rFonts w:ascii="Times New Roman" w:hAnsi="Times New Roman" w:cs="Times New Roman"/>
          <w:sz w:val="23"/>
          <w:szCs w:val="23"/>
        </w:rPr>
      </w:pPr>
    </w:p>
    <w:p w:rsidR="003C4889" w:rsidRDefault="003C4889" w:rsidP="003C4889">
      <w:pPr>
        <w:spacing w:after="0"/>
        <w:jc w:val="both"/>
        <w:rPr>
          <w:rFonts w:ascii="Times New Roman" w:hAnsi="Times New Roman" w:cs="Times New Roman"/>
          <w:sz w:val="23"/>
          <w:szCs w:val="23"/>
        </w:rPr>
      </w:pPr>
      <w:r w:rsidRPr="003C4889">
        <w:rPr>
          <w:rFonts w:ascii="Times New Roman" w:hAnsi="Times New Roman" w:cs="Times New Roman"/>
          <w:sz w:val="23"/>
          <w:szCs w:val="23"/>
        </w:rPr>
        <w:t>3.</w:t>
      </w:r>
      <w:r>
        <w:rPr>
          <w:rFonts w:ascii="Times New Roman" w:hAnsi="Times New Roman" w:cs="Times New Roman"/>
          <w:b/>
          <w:sz w:val="23"/>
          <w:szCs w:val="23"/>
        </w:rPr>
        <w:t xml:space="preserve">  </w:t>
      </w:r>
      <w:r>
        <w:rPr>
          <w:rFonts w:ascii="Times New Roman" w:hAnsi="Times New Roman" w:cs="Times New Roman"/>
          <w:sz w:val="23"/>
          <w:szCs w:val="23"/>
        </w:rPr>
        <w:t>Zakres wykonania robót budowlanych obejmuje:</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3.1. realizację robót budowlanych w oparciu o projekt budowlany i wykonawczy,</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3.2. pisemne występowanie w formie wniosków o akceptację materiałów przewidzianych do używania,</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3.3. zapewnienie kierownika budowy i kierowników robót branżowych,</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3.4. prowadzenie dziennika budowy i książki obmiarów,</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3.5. zapewnienie w razie konieczności przeprowadzenia badań archeologicznych, zapewnienie nadzoru archeologicznego oraz przyrodniczego w zakresie wynikającym ze szczególnych przepisów,</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3.6. wykonanie inwestycji w oparciu o obowiązujące przepisy (w tym w szczególności prawa Budowlanego) , posiadanie stosownego doświadczenia i potencjału wykonawczego oraz przez osoby posiadające odpowiednie kwalifikacje oraz doświadczenie zawodowe,</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3.7. sporządzenie dokumentacji powykonawczej z inwentaryzacją geodezyjną,</w:t>
      </w:r>
    </w:p>
    <w:p w:rsidR="003C4889" w:rsidRPr="00CC33AC"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3.8. zapewnienie sprawowania nadzoru autorskiego.</w:t>
      </w:r>
    </w:p>
    <w:p w:rsidR="00F3761B" w:rsidRDefault="00F3761B" w:rsidP="00D34F37">
      <w:pPr>
        <w:spacing w:after="0" w:line="240" w:lineRule="auto"/>
        <w:rPr>
          <w:rFonts w:ascii="Times New Roman" w:hAnsi="Times New Roman" w:cs="Times New Roman"/>
          <w:sz w:val="24"/>
          <w:szCs w:val="24"/>
        </w:rPr>
      </w:pPr>
    </w:p>
    <w:p w:rsidR="00D34F37"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W ramach przedmiotu zamówienia i ceny zawartej w ofer</w:t>
      </w:r>
      <w:r w:rsidR="00F3761B">
        <w:rPr>
          <w:rFonts w:ascii="Times New Roman" w:hAnsi="Times New Roman" w:cs="Times New Roman"/>
          <w:sz w:val="24"/>
          <w:szCs w:val="24"/>
        </w:rPr>
        <w:t>cie Wykonawca zobowiązany jest</w:t>
      </w:r>
      <w:r w:rsidR="00D60B07" w:rsidRPr="00D60B07">
        <w:rPr>
          <w:rFonts w:ascii="Times New Roman" w:hAnsi="Times New Roman" w:cs="Times New Roman"/>
          <w:sz w:val="24"/>
          <w:szCs w:val="24"/>
        </w:rPr>
        <w:t xml:space="preserve"> do realizacji przedmiotu zamówienia zgodnie z zakresem SWZ, dokumentacją pr</w:t>
      </w:r>
      <w:r>
        <w:rPr>
          <w:rFonts w:ascii="Times New Roman" w:hAnsi="Times New Roman" w:cs="Times New Roman"/>
          <w:sz w:val="24"/>
          <w:szCs w:val="24"/>
        </w:rPr>
        <w:t>zetargową, Programem Funkcjonalno - Użytkowym</w:t>
      </w:r>
      <w:r w:rsidR="00D60B07" w:rsidRPr="00D60B07">
        <w:rPr>
          <w:rFonts w:ascii="Times New Roman" w:hAnsi="Times New Roman" w:cs="Times New Roman"/>
          <w:sz w:val="24"/>
          <w:szCs w:val="24"/>
        </w:rPr>
        <w:t xml:space="preserve"> oraz z obowiązującymi normami i przepisami prawa, zasadami współczesnej wiedzy technicznej i uzgodnieniami dokonanymi w trakcie realizacji robót. </w:t>
      </w:r>
    </w:p>
    <w:p w:rsidR="003C4889"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Przedmiot umowy zostanie wykonany na podstawie dokumentacji projektowej, o której mowa w ust. 2, wykonanej przez Wykonawcę i odebranej przez Zamawiającego.</w:t>
      </w:r>
    </w:p>
    <w:p w:rsidR="00D34F37" w:rsidRDefault="00B1148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w:t>
      </w:r>
      <w:r w:rsidR="003C4889">
        <w:rPr>
          <w:rFonts w:ascii="Times New Roman" w:hAnsi="Times New Roman" w:cs="Times New Roman"/>
          <w:sz w:val="24"/>
          <w:szCs w:val="24"/>
        </w:rPr>
        <w:t>Zamawiający udzieli pisemnego pełnomocnictwa Wykonawcy do występowania w jego imieniu w sprawach administracyjnych</w:t>
      </w:r>
      <w:r>
        <w:rPr>
          <w:rFonts w:ascii="Times New Roman" w:hAnsi="Times New Roman" w:cs="Times New Roman"/>
          <w:sz w:val="24"/>
          <w:szCs w:val="24"/>
        </w:rPr>
        <w:t>, związanych z występowaniem do urzędów administracji publicznej i innych instytucji o uzyskanie koniecznych i niezbędnych decyzji, danych i uzgodnień.</w:t>
      </w:r>
    </w:p>
    <w:p w:rsidR="00D34F37" w:rsidRDefault="00D34F37" w:rsidP="00D34F37">
      <w:pPr>
        <w:spacing w:after="0"/>
        <w:ind w:left="567" w:hanging="283"/>
        <w:rPr>
          <w:rFonts w:ascii="Times New Roman" w:hAnsi="Times New Roman" w:cs="Times New Roman"/>
          <w:sz w:val="24"/>
          <w:szCs w:val="24"/>
        </w:rPr>
      </w:pP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D60B07" w:rsidRPr="00D60B07">
        <w:rPr>
          <w:rFonts w:ascii="Times New Roman" w:hAnsi="Times New Roman" w:cs="Times New Roman"/>
          <w:sz w:val="24"/>
          <w:szCs w:val="24"/>
        </w:rPr>
        <w:t xml:space="preserve">.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 Wykonawca oświadcza, że zapoznał się z przedmiotem umowy, dokumentacją </w:t>
      </w:r>
      <w:r w:rsidR="00B11482">
        <w:rPr>
          <w:rFonts w:ascii="Times New Roman" w:hAnsi="Times New Roman" w:cs="Times New Roman"/>
          <w:sz w:val="24"/>
          <w:szCs w:val="24"/>
        </w:rPr>
        <w:t>o której mowa w ust. 4</w:t>
      </w:r>
      <w:r w:rsidR="00D60B07" w:rsidRPr="00D60B07">
        <w:rPr>
          <w:rFonts w:ascii="Times New Roman" w:hAnsi="Times New Roman" w:cs="Times New Roman"/>
          <w:sz w:val="24"/>
          <w:szCs w:val="24"/>
        </w:rPr>
        <w:t xml:space="preserve"> i nie wnosi żadnych uwag.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w:t>
      </w:r>
      <w:r w:rsidR="00A408E7">
        <w:rPr>
          <w:rFonts w:ascii="Times New Roman" w:hAnsi="Times New Roman" w:cs="Times New Roman"/>
          <w:sz w:val="24"/>
          <w:szCs w:val="24"/>
        </w:rPr>
        <w:t>z 2021 r. poz. 2351</w:t>
      </w:r>
      <w:r w:rsidR="00D60B07" w:rsidRPr="00D60B07">
        <w:rPr>
          <w:rFonts w:ascii="Times New Roman" w:hAnsi="Times New Roman" w:cs="Times New Roman"/>
          <w:sz w:val="24"/>
          <w:szCs w:val="24"/>
        </w:rPr>
        <w:t>), a także w ustawie z dnia 16 kwietnia 2004 roku o wyrobach budowlanych (t.j. Dz. U.</w:t>
      </w:r>
      <w:r w:rsidR="00A408E7">
        <w:rPr>
          <w:rFonts w:ascii="Times New Roman" w:hAnsi="Times New Roman" w:cs="Times New Roman"/>
          <w:sz w:val="24"/>
          <w:szCs w:val="24"/>
        </w:rPr>
        <w:t xml:space="preserve"> z 2021 r. poz. 1213</w:t>
      </w:r>
      <w:r w:rsidR="00D60B07"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Następstwa jakiegokolwiek błędu spowodowanego przez Wykonawcę </w:t>
      </w:r>
      <w:r>
        <w:rPr>
          <w:rFonts w:ascii="Times New Roman" w:hAnsi="Times New Roman" w:cs="Times New Roman"/>
          <w:sz w:val="24"/>
          <w:szCs w:val="24"/>
        </w:rPr>
        <w:t>w wykonywaniu prac projektowych oraz robót budowlanych</w:t>
      </w:r>
      <w:r w:rsidR="00D60B07" w:rsidRPr="00D60B07">
        <w:rPr>
          <w:rFonts w:ascii="Times New Roman" w:hAnsi="Times New Roman" w:cs="Times New Roman"/>
          <w:sz w:val="24"/>
          <w:szCs w:val="24"/>
        </w:rPr>
        <w:t xml:space="preserve"> zostaną poprawione przez Wykonawcę na własny koszt.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Wykonawca ponosi odpowiedzialność za spełnienie wymagań ilościowych i jakościowych materiałów.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Wykonawca oświadcza, że wszystkie koszty związane z realizacją </w:t>
      </w:r>
      <w:r>
        <w:rPr>
          <w:rFonts w:ascii="Times New Roman" w:hAnsi="Times New Roman" w:cs="Times New Roman"/>
          <w:sz w:val="24"/>
          <w:szCs w:val="24"/>
        </w:rPr>
        <w:t xml:space="preserve">prac projektowych, </w:t>
      </w:r>
      <w:r w:rsidR="00D60B07" w:rsidRPr="00D60B07">
        <w:rPr>
          <w:rFonts w:ascii="Times New Roman" w:hAnsi="Times New Roman" w:cs="Times New Roman"/>
          <w:sz w:val="24"/>
          <w:szCs w:val="24"/>
        </w:rPr>
        <w:t xml:space="preserve">robót budowlanych, dostaw i usług związanych z wykonaniem tychże robót, zawarł w cenie ofertowej. </w:t>
      </w:r>
    </w:p>
    <w:p w:rsidR="00D04BF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rsidR="002336AE"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16. </w:t>
      </w:r>
      <w:r w:rsidR="006A2D85" w:rsidRPr="006A2D85">
        <w:rPr>
          <w:rFonts w:ascii="Times New Roman" w:hAnsi="Times New Roman" w:cs="Times New Roman"/>
          <w:sz w:val="24"/>
          <w:szCs w:val="24"/>
        </w:rPr>
        <w:t>W ram</w:t>
      </w:r>
      <w:r w:rsidR="006A2D85">
        <w:rPr>
          <w:rFonts w:ascii="Times New Roman" w:hAnsi="Times New Roman" w:cs="Times New Roman"/>
          <w:sz w:val="24"/>
          <w:szCs w:val="24"/>
        </w:rPr>
        <w:t>ach wykonania przedmiotu umowy Wykonawca przeniesie na Z</w:t>
      </w:r>
      <w:r w:rsidR="006A2D85" w:rsidRPr="006A2D85">
        <w:rPr>
          <w:rFonts w:ascii="Times New Roman" w:hAnsi="Times New Roman" w:cs="Times New Roman"/>
          <w:sz w:val="24"/>
          <w:szCs w:val="24"/>
        </w:rPr>
        <w:t>amawiającego majątkowe prawa autorskie do dokumentacji projektowej, o które</w:t>
      </w:r>
      <w:r w:rsidR="006A2D85">
        <w:rPr>
          <w:rFonts w:ascii="Times New Roman" w:hAnsi="Times New Roman" w:cs="Times New Roman"/>
          <w:sz w:val="24"/>
          <w:szCs w:val="24"/>
        </w:rPr>
        <w:t>j mowa w ust. 2.</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6A2D85" w:rsidRPr="006A2D85">
        <w:rPr>
          <w:rFonts w:ascii="Times New Roman" w:hAnsi="Times New Roman" w:cs="Times New Roman"/>
          <w:sz w:val="24"/>
          <w:szCs w:val="24"/>
        </w:rPr>
        <w:t>18 miesięcy od dnia podpisania umowy (w tym prace projektowe: 9 miesięcy od dnia podpisania umowy –</w:t>
      </w:r>
      <w:r w:rsidR="006A2D85">
        <w:rPr>
          <w:rFonts w:ascii="Times New Roman" w:hAnsi="Times New Roman" w:cs="Times New Roman"/>
          <w:sz w:val="24"/>
          <w:szCs w:val="24"/>
        </w:rPr>
        <w:t xml:space="preserve"> tj. do dnia …………………)</w:t>
      </w:r>
      <w:r w:rsidR="00D60B07" w:rsidRPr="00D60B07">
        <w:rPr>
          <w:rFonts w:ascii="Times New Roman" w:hAnsi="Times New Roman" w:cs="Times New Roman"/>
          <w:sz w:val="24"/>
          <w:szCs w:val="24"/>
        </w:rPr>
        <w:t xml:space="preserve">,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001F4D21">
        <w:rPr>
          <w:rFonts w:ascii="Times New Roman" w:hAnsi="Times New Roman" w:cs="Times New Roman"/>
          <w:sz w:val="24"/>
          <w:szCs w:val="24"/>
        </w:rPr>
        <w:t xml:space="preserve">. </w:t>
      </w:r>
      <w:r w:rsidR="001F4D21" w:rsidRPr="001F4D21">
        <w:rPr>
          <w:rFonts w:ascii="Times New Roman" w:hAnsi="Times New Roman" w:cs="Times New Roman"/>
          <w:sz w:val="24"/>
          <w:szCs w:val="24"/>
        </w:rPr>
        <w:t xml:space="preserve">Przedmiot umowy określony w § 1 niniejszej umowy będzie realizowany zgodnie z zatwierdzonym przez Zamawiającego szczegółowym harmonogramem rzeczowo – finansowym.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1F4D21" w:rsidRPr="001F4D21">
        <w:rPr>
          <w:rFonts w:ascii="Times New Roman" w:hAnsi="Times New Roman" w:cs="Times New Roman"/>
          <w:sz w:val="24"/>
          <w:szCs w:val="24"/>
        </w:rPr>
        <w:t xml:space="preserve">. Wykonawca przedkłada Zamawiającemu harmonogram rzeczowo – finansowy wykonania przedmiotu umowy wraz Kosztorysem ofertowym.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1F4D21" w:rsidRPr="001F4D21">
        <w:rPr>
          <w:rFonts w:ascii="Times New Roman" w:hAnsi="Times New Roman" w:cs="Times New Roman"/>
          <w:sz w:val="24"/>
          <w:szCs w:val="24"/>
        </w:rPr>
        <w:t>. Wykonawca zobowiązany jest przedłożyć Zamawiającemu do zatwierdzenia harmonogram rzeczowo – finansowy, o którym mowa</w:t>
      </w:r>
      <w:r w:rsidR="001F4D21">
        <w:rPr>
          <w:rFonts w:ascii="Times New Roman" w:hAnsi="Times New Roman" w:cs="Times New Roman"/>
          <w:sz w:val="24"/>
          <w:szCs w:val="24"/>
        </w:rPr>
        <w:t xml:space="preserve"> w ust. 4 przed podpisaniem niniejszej umowy.</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1F4D21" w:rsidRPr="001F4D21">
        <w:rPr>
          <w:rFonts w:ascii="Times New Roman" w:hAnsi="Times New Roman" w:cs="Times New Roman"/>
          <w:sz w:val="24"/>
          <w:szCs w:val="24"/>
        </w:rPr>
        <w:t>. Zamawiający dokonuje zatwierdzenia harmonogramu rzeczowo – fin</w:t>
      </w:r>
      <w:r w:rsidR="001F4D21">
        <w:rPr>
          <w:rFonts w:ascii="Times New Roman" w:hAnsi="Times New Roman" w:cs="Times New Roman"/>
          <w:sz w:val="24"/>
          <w:szCs w:val="24"/>
        </w:rPr>
        <w:t>ansowego, o którym mowa w ust. 4</w:t>
      </w:r>
      <w:r w:rsidR="001F4D21" w:rsidRPr="001F4D21">
        <w:rPr>
          <w:rFonts w:ascii="Times New Roman" w:hAnsi="Times New Roman" w:cs="Times New Roman"/>
          <w:sz w:val="24"/>
          <w:szCs w:val="24"/>
        </w:rPr>
        <w:t xml:space="preserve"> w terminie 3 dni od dnia otrzymania harmonogramu rzeczowo – finansowego wykonania prze</w:t>
      </w:r>
      <w:r w:rsidR="001F4D21">
        <w:rPr>
          <w:rFonts w:ascii="Times New Roman" w:hAnsi="Times New Roman" w:cs="Times New Roman"/>
          <w:sz w:val="24"/>
          <w:szCs w:val="24"/>
        </w:rPr>
        <w:t>dmiotu umowy.</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1F4D21" w:rsidRPr="001F4D21">
        <w:rPr>
          <w:rFonts w:ascii="Times New Roman" w:hAnsi="Times New Roman" w:cs="Times New Roman"/>
          <w:sz w:val="24"/>
          <w:szCs w:val="24"/>
        </w:rPr>
        <w:t>. W przypadku, gdy jest to niezbędne dla wykonania przedmiotu niniejszej umowy, Zamawiający ma prawo polecić Wykonawcy na piśmie dokonanie zmiany kolejności wykonania robót, określonej w harmonogramie rzeczowo – finansowym, a Wykonawca jest uprawniony do dokonywania zmian w harmonogramie rzeczowo - finansowym jedynie za zgodą Zamawiającego. W szczególności Zamawiający może odmówić udzielenia zgody na zmianę harmonogramu, gdy zmiana uprawdopodobnia</w:t>
      </w:r>
      <w:r w:rsidR="00A35D72">
        <w:rPr>
          <w:rFonts w:ascii="Times New Roman" w:hAnsi="Times New Roman" w:cs="Times New Roman"/>
          <w:sz w:val="24"/>
          <w:szCs w:val="24"/>
        </w:rPr>
        <w:t xml:space="preserve"> </w:t>
      </w:r>
      <w:r w:rsidR="00A35D72" w:rsidRPr="00A35D72">
        <w:rPr>
          <w:rFonts w:ascii="Times New Roman" w:hAnsi="Times New Roman" w:cs="Times New Roman"/>
          <w:sz w:val="24"/>
          <w:szCs w:val="24"/>
        </w:rPr>
        <w:t xml:space="preserve">niewykonanie przez Wykonawcę przedmiotu Umowy w terminach pośrednich, z przyczyn zależnych od Wykonawcy. </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A35D72" w:rsidRPr="00A35D72">
        <w:rPr>
          <w:rFonts w:ascii="Times New Roman" w:hAnsi="Times New Roman" w:cs="Times New Roman"/>
          <w:sz w:val="24"/>
          <w:szCs w:val="24"/>
        </w:rPr>
        <w:t xml:space="preserve">. Wykonawca zobowiązuje się do ścisłego przestrzegania terminów wykonania poszczególnych etapów robót wynikających z uzgodnionego przez obie strony aktualnego harmonogramu rzeczowo – finansowego. </w:t>
      </w:r>
    </w:p>
    <w:p w:rsidR="001F4D21"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A35D72">
        <w:rPr>
          <w:rFonts w:ascii="Times New Roman" w:hAnsi="Times New Roman" w:cs="Times New Roman"/>
          <w:sz w:val="24"/>
          <w:szCs w:val="24"/>
        </w:rPr>
        <w:t>. Zmiana harmonogramu rzeczowo - finansowego nie wymaga podpisania przez strony aneksu do Umowy.</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Pr="006A2D85">
        <w:rPr>
          <w:rFonts w:ascii="Times New Roman" w:hAnsi="Times New Roman" w:cs="Times New Roman"/>
          <w:sz w:val="24"/>
          <w:szCs w:val="24"/>
        </w:rPr>
        <w:t xml:space="preserve">Ukończenie poszczególnych etapów robót winno być udokumentowane: </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1) protokołem z narady roboczej lub protokołem zdawczo – odbiorczym, w przypadku robót projektowych, o którym</w:t>
      </w:r>
      <w:r>
        <w:rPr>
          <w:rFonts w:ascii="Times New Roman" w:hAnsi="Times New Roman" w:cs="Times New Roman"/>
          <w:sz w:val="24"/>
          <w:szCs w:val="24"/>
        </w:rPr>
        <w:t xml:space="preserve"> mowa w § 1 ust. 2</w:t>
      </w:r>
      <w:r w:rsidRPr="006A2D85">
        <w:rPr>
          <w:rFonts w:ascii="Times New Roman" w:hAnsi="Times New Roman" w:cs="Times New Roman"/>
          <w:sz w:val="24"/>
          <w:szCs w:val="24"/>
        </w:rPr>
        <w:t xml:space="preserve"> umowy, </w:t>
      </w:r>
    </w:p>
    <w:p w:rsidR="006A2D85"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2) wpisem do dziennika budowy o ukończeniu robót i gotowości do odbioru ostatecznego, dokonanym przez kierownika budowy i potwierdzonym przez inspektora nadzoru inwestorskieg</w:t>
      </w:r>
      <w:r>
        <w:rPr>
          <w:rFonts w:ascii="Times New Roman" w:hAnsi="Times New Roman" w:cs="Times New Roman"/>
          <w:sz w:val="24"/>
          <w:szCs w:val="24"/>
        </w:rPr>
        <w:t>o w przypadku robót budowlanych, o których mowa w § 1 ust. 3</w:t>
      </w:r>
      <w:r w:rsidRPr="006A2D85">
        <w:rPr>
          <w:rFonts w:ascii="Times New Roman" w:hAnsi="Times New Roman" w:cs="Times New Roman"/>
          <w:sz w:val="24"/>
          <w:szCs w:val="24"/>
        </w:rPr>
        <w:t xml:space="preserve"> umowy</w:t>
      </w:r>
      <w:r>
        <w:rPr>
          <w:rFonts w:ascii="Times New Roman" w:hAnsi="Times New Roman" w:cs="Times New Roman"/>
          <w:sz w:val="24"/>
          <w:szCs w:val="24"/>
        </w:rPr>
        <w:t>.</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6A2D8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przekazanie</w:t>
      </w:r>
      <w:r>
        <w:rPr>
          <w:rFonts w:ascii="Times New Roman" w:hAnsi="Times New Roman" w:cs="Times New Roman"/>
          <w:sz w:val="24"/>
          <w:szCs w:val="24"/>
        </w:rPr>
        <w:t xml:space="preserve"> Wykonawcy terenu budowy,</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rsidR="00C86D1C" w:rsidRDefault="006A2D85"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(t.j. D</w:t>
      </w:r>
      <w:r w:rsidR="00521DE4">
        <w:rPr>
          <w:rFonts w:ascii="Times New Roman" w:hAnsi="Times New Roman" w:cs="Times New Roman"/>
          <w:sz w:val="24"/>
          <w:szCs w:val="24"/>
        </w:rPr>
        <w:t>z. U. z 2021 r. poz. 2351</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6A2D85">
        <w:rPr>
          <w:rFonts w:ascii="Times New Roman" w:hAnsi="Times New Roman" w:cs="Times New Roman"/>
          <w:sz w:val="24"/>
          <w:szCs w:val="24"/>
        </w:rPr>
        <w:t>) terminowe wykonanie przedmiotu zamówienia</w:t>
      </w:r>
      <w:r w:rsidR="00D60B07" w:rsidRPr="00D60B07">
        <w:rPr>
          <w:rFonts w:ascii="Times New Roman" w:hAnsi="Times New Roman" w:cs="Times New Roman"/>
          <w:sz w:val="24"/>
          <w:szCs w:val="24"/>
        </w:rPr>
        <w:t xml:space="preserve">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4949AD" w:rsidRDefault="00D60B07" w:rsidP="000802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ustanawia kierownika budowy/robót pełniącego samodzielne funkcje techniczne na budowie w oparciu o przepisy ustawy z dnia 7 lipca 1994 roku Prawo budowlane (t.j.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odpowiedzialnego za realizację p</w:t>
      </w:r>
      <w:r w:rsidR="004949AD">
        <w:rPr>
          <w:rFonts w:ascii="Times New Roman" w:hAnsi="Times New Roman" w:cs="Times New Roman"/>
          <w:sz w:val="24"/>
          <w:szCs w:val="24"/>
        </w:rPr>
        <w:t>rzedmiotu umowy w specjalności:</w:t>
      </w:r>
    </w:p>
    <w:p w:rsidR="000B44B6"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a) </w:t>
      </w:r>
      <w:r w:rsidRPr="004949AD">
        <w:rPr>
          <w:rFonts w:ascii="Times New Roman" w:hAnsi="Times New Roman" w:cs="Times New Roman"/>
          <w:sz w:val="24"/>
          <w:szCs w:val="24"/>
          <w:u w:val="single"/>
        </w:rPr>
        <w:t xml:space="preserve">drogowej </w:t>
      </w:r>
      <w:r w:rsidR="00D60B07" w:rsidRPr="00D60B07">
        <w:rPr>
          <w:rFonts w:ascii="Times New Roman" w:hAnsi="Times New Roman" w:cs="Times New Roman"/>
          <w:sz w:val="24"/>
          <w:szCs w:val="24"/>
        </w:rPr>
        <w:t>w zakresie umożliwiającym pełnienie samodzielnej funkcji technicznej przy realizac</w:t>
      </w:r>
      <w:r w:rsidR="00080242">
        <w:rPr>
          <w:rFonts w:ascii="Times New Roman" w:hAnsi="Times New Roman" w:cs="Times New Roman"/>
          <w:sz w:val="24"/>
          <w:szCs w:val="24"/>
        </w:rPr>
        <w:t xml:space="preserve">ji zamówienia, </w:t>
      </w:r>
      <w:r w:rsidR="00D60B07"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b) </w:t>
      </w:r>
      <w:r w:rsidRPr="004949AD">
        <w:rPr>
          <w:rFonts w:ascii="Times New Roman" w:hAnsi="Times New Roman" w:cs="Times New Roman"/>
          <w:sz w:val="24"/>
          <w:szCs w:val="24"/>
          <w:u w:val="single"/>
        </w:rPr>
        <w:t>instalacyjnej w zakresie instalacji i urządzeń wodociągowych i kanalizacyjnych</w:t>
      </w:r>
      <w:r w:rsidRPr="00D60B07">
        <w:rPr>
          <w:rFonts w:ascii="Times New Roman" w:hAnsi="Times New Roman" w:cs="Times New Roman"/>
          <w:sz w:val="24"/>
          <w:szCs w:val="24"/>
        </w:rPr>
        <w:t xml:space="preserve"> w zakresie umożliwiającym pełnienie samodzielnej funkcji technicznej przy realizac</w:t>
      </w:r>
      <w:r>
        <w:rPr>
          <w:rFonts w:ascii="Times New Roman" w:hAnsi="Times New Roman" w:cs="Times New Roman"/>
          <w:sz w:val="24"/>
          <w:szCs w:val="24"/>
        </w:rPr>
        <w:t xml:space="preserve">ji zamówienia, </w:t>
      </w:r>
      <w:r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c) </w:t>
      </w:r>
      <w:r w:rsidRPr="004949AD">
        <w:rPr>
          <w:rFonts w:ascii="Times New Roman" w:hAnsi="Times New Roman" w:cs="Times New Roman"/>
          <w:sz w:val="24"/>
          <w:szCs w:val="24"/>
          <w:u w:val="single"/>
        </w:rPr>
        <w:t>instalacyjnej w zakresie instalacji i urządzeń elektrycznych</w:t>
      </w:r>
      <w:r w:rsidRPr="00D60B07">
        <w:rPr>
          <w:rFonts w:ascii="Times New Roman" w:hAnsi="Times New Roman" w:cs="Times New Roman"/>
          <w:sz w:val="24"/>
          <w:szCs w:val="24"/>
        </w:rPr>
        <w:t xml:space="preserve"> w zakresie umożliwiającym pełnienie samodzielnej funkcji technicznej przy realizac</w:t>
      </w:r>
      <w:r>
        <w:rPr>
          <w:rFonts w:ascii="Times New Roman" w:hAnsi="Times New Roman" w:cs="Times New Roman"/>
          <w:sz w:val="24"/>
          <w:szCs w:val="24"/>
        </w:rPr>
        <w:t xml:space="preserve">ji zamówienia, </w:t>
      </w:r>
      <w:r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oraz </w:t>
      </w:r>
    </w:p>
    <w:p w:rsidR="004949AD" w:rsidRDefault="004949AD" w:rsidP="004949AD">
      <w:pPr>
        <w:spacing w:after="0" w:line="240" w:lineRule="auto"/>
        <w:ind w:left="567" w:hanging="567"/>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d) </w:t>
      </w:r>
      <w:r w:rsidRPr="004949AD">
        <w:rPr>
          <w:rFonts w:ascii="Times New Roman" w:hAnsi="Times New Roman" w:cs="Times New Roman"/>
          <w:sz w:val="24"/>
          <w:szCs w:val="24"/>
          <w:u w:val="single"/>
        </w:rPr>
        <w:t>projektanta z uprawnienia budowlanymi do projektowania w specjalności drogowej</w:t>
      </w:r>
      <w:r>
        <w:rPr>
          <w:rFonts w:ascii="Times New Roman" w:hAnsi="Times New Roman" w:cs="Times New Roman"/>
          <w:sz w:val="24"/>
          <w:szCs w:val="24"/>
        </w:rPr>
        <w:t xml:space="preserve"> </w:t>
      </w:r>
      <w:r w:rsidRPr="004949AD">
        <w:rPr>
          <w:rFonts w:ascii="Times New Roman" w:hAnsi="Times New Roman" w:cs="Times New Roman"/>
          <w:sz w:val="24"/>
          <w:szCs w:val="24"/>
        </w:rPr>
        <w:t>w zakresie niezbędnym do wykonania przedmiotu zamówienia,</w:t>
      </w:r>
      <w:r>
        <w:rPr>
          <w:rFonts w:ascii="Times New Roman" w:hAnsi="Times New Roman" w:cs="Times New Roman"/>
          <w:sz w:val="24"/>
          <w:szCs w:val="24"/>
        </w:rPr>
        <w:t xml:space="preserve"> w osobie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e) </w:t>
      </w:r>
      <w:r w:rsidRPr="004949AD">
        <w:rPr>
          <w:rFonts w:ascii="Times New Roman" w:hAnsi="Times New Roman" w:cs="Times New Roman"/>
          <w:sz w:val="24"/>
          <w:szCs w:val="24"/>
          <w:u w:val="single"/>
        </w:rPr>
        <w:t>projektanta z uprawnieniami budowlanymi do projektowania w specjalności elektrycznej</w:t>
      </w:r>
      <w:r>
        <w:rPr>
          <w:rFonts w:ascii="Times New Roman" w:hAnsi="Times New Roman" w:cs="Times New Roman"/>
          <w:sz w:val="24"/>
          <w:szCs w:val="24"/>
        </w:rPr>
        <w:t xml:space="preserve"> </w:t>
      </w:r>
      <w:r w:rsidRPr="004949AD">
        <w:rPr>
          <w:rFonts w:ascii="Times New Roman" w:hAnsi="Times New Roman" w:cs="Times New Roman"/>
          <w:sz w:val="24"/>
          <w:szCs w:val="24"/>
        </w:rPr>
        <w:t>w zakresie niezbędnym do wykonania przedmiotu zamówienia,</w:t>
      </w:r>
      <w:r>
        <w:rPr>
          <w:rFonts w:ascii="Times New Roman" w:hAnsi="Times New Roman" w:cs="Times New Roman"/>
          <w:sz w:val="24"/>
          <w:szCs w:val="24"/>
        </w:rPr>
        <w:t xml:space="preserve"> w osobie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f) </w:t>
      </w:r>
      <w:r w:rsidRPr="004949AD">
        <w:rPr>
          <w:rFonts w:ascii="Times New Roman" w:hAnsi="Times New Roman" w:cs="Times New Roman"/>
          <w:sz w:val="24"/>
          <w:szCs w:val="24"/>
          <w:u w:val="single"/>
        </w:rPr>
        <w:t>projektanta z uprawnieniami budowlanymi do projektowania w specjalności sanitarnej</w:t>
      </w:r>
      <w:r w:rsidRPr="004949AD">
        <w:rPr>
          <w:rFonts w:ascii="Times New Roman" w:hAnsi="Times New Roman" w:cs="Times New Roman"/>
          <w:sz w:val="24"/>
          <w:szCs w:val="24"/>
        </w:rPr>
        <w:t xml:space="preserve"> w zakresie niezbędnym do wykonania przedmiotu zamówienia, w osobie ……………………………………………………………………….</w:t>
      </w:r>
    </w:p>
    <w:p w:rsidR="004949AD" w:rsidRDefault="004949AD" w:rsidP="00080242">
      <w:pPr>
        <w:spacing w:after="0" w:line="240" w:lineRule="auto"/>
        <w:ind w:left="284" w:hanging="284"/>
        <w:jc w:val="both"/>
        <w:rPr>
          <w:rFonts w:ascii="Times New Roman" w:hAnsi="Times New Roman" w:cs="Times New Roman"/>
          <w:sz w:val="24"/>
          <w:szCs w:val="24"/>
        </w:rPr>
      </w:pPr>
    </w:p>
    <w:p w:rsidR="000B44B6" w:rsidRDefault="00080242"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4949AD">
        <w:rPr>
          <w:rFonts w:ascii="Times New Roman" w:hAnsi="Times New Roman" w:cs="Times New Roman"/>
          <w:sz w:val="24"/>
          <w:szCs w:val="24"/>
        </w:rPr>
        <w:t xml:space="preserve"> Kierownicy robót, o których</w:t>
      </w:r>
      <w:r>
        <w:rPr>
          <w:rFonts w:ascii="Times New Roman" w:hAnsi="Times New Roman" w:cs="Times New Roman"/>
          <w:sz w:val="24"/>
          <w:szCs w:val="24"/>
        </w:rPr>
        <w:t xml:space="preserve"> mowa w ust. 2</w:t>
      </w:r>
      <w:r w:rsidR="004949AD">
        <w:rPr>
          <w:rFonts w:ascii="Times New Roman" w:hAnsi="Times New Roman" w:cs="Times New Roman"/>
          <w:sz w:val="24"/>
          <w:szCs w:val="24"/>
        </w:rPr>
        <w:t xml:space="preserve"> lit. a, b i c działają</w:t>
      </w:r>
      <w:r w:rsidR="00D60B07" w:rsidRPr="00D60B07">
        <w:rPr>
          <w:rFonts w:ascii="Times New Roman" w:hAnsi="Times New Roman" w:cs="Times New Roman"/>
          <w:sz w:val="24"/>
          <w:szCs w:val="24"/>
        </w:rPr>
        <w:t xml:space="preserve"> w imieniu i na rachunek Wykonawcy. </w:t>
      </w:r>
    </w:p>
    <w:p w:rsidR="000B44B6" w:rsidRDefault="004949AD"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kierowników</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4949AD">
        <w:rPr>
          <w:rFonts w:ascii="Times New Roman" w:hAnsi="Times New Roman" w:cs="Times New Roman"/>
          <w:sz w:val="24"/>
          <w:szCs w:val="24"/>
        </w:rPr>
        <w:t>Zmiana Projektanta może nastąpić zgodnie z procedurą opisaną powyżej i po złożeniu przez nowego Projektanta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przekazania tych obowiązków.</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525ACE">
        <w:rPr>
          <w:rFonts w:ascii="Times New Roman" w:hAnsi="Times New Roman" w:cs="Times New Roman"/>
          <w:sz w:val="24"/>
          <w:szCs w:val="24"/>
        </w:rPr>
        <w:t>Projektanci wskazani</w:t>
      </w:r>
      <w:r w:rsidR="00525ACE" w:rsidRPr="00525ACE">
        <w:rPr>
          <w:rFonts w:ascii="Times New Roman" w:hAnsi="Times New Roman" w:cs="Times New Roman"/>
          <w:sz w:val="24"/>
          <w:szCs w:val="24"/>
        </w:rPr>
        <w:t xml:space="preserve"> w ofercie z ram</w:t>
      </w:r>
      <w:r w:rsidR="00525ACE">
        <w:rPr>
          <w:rFonts w:ascii="Times New Roman" w:hAnsi="Times New Roman" w:cs="Times New Roman"/>
          <w:sz w:val="24"/>
          <w:szCs w:val="24"/>
        </w:rPr>
        <w:t>ienia Wykonawcy zobowiązani są</w:t>
      </w:r>
      <w:r w:rsidR="00525ACE" w:rsidRPr="00525ACE">
        <w:rPr>
          <w:rFonts w:ascii="Times New Roman" w:hAnsi="Times New Roman" w:cs="Times New Roman"/>
          <w:sz w:val="24"/>
          <w:szCs w:val="24"/>
        </w:rPr>
        <w:t xml:space="preserve"> do przyjazdów do siedziby </w:t>
      </w:r>
      <w:r w:rsidR="00525ACE">
        <w:rPr>
          <w:rFonts w:ascii="Times New Roman" w:hAnsi="Times New Roman" w:cs="Times New Roman"/>
          <w:sz w:val="24"/>
          <w:szCs w:val="24"/>
        </w:rPr>
        <w:t>Z</w:t>
      </w:r>
      <w:r w:rsidR="00525ACE" w:rsidRPr="00525ACE">
        <w:rPr>
          <w:rFonts w:ascii="Times New Roman" w:hAnsi="Times New Roman" w:cs="Times New Roman"/>
          <w:sz w:val="24"/>
          <w:szCs w:val="24"/>
        </w:rPr>
        <w:t>amawiającego na narady robocze z całością posiadanego oprac</w:t>
      </w:r>
      <w:r w:rsidR="00525ACE">
        <w:rPr>
          <w:rFonts w:ascii="Times New Roman" w:hAnsi="Times New Roman" w:cs="Times New Roman"/>
          <w:sz w:val="24"/>
          <w:szCs w:val="24"/>
        </w:rPr>
        <w:t>owania projektowego w terminach ustalonych przez Zamawiającego (nie częściej niż raz w miesiącu).</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525ACE">
        <w:rPr>
          <w:rFonts w:ascii="Times New Roman" w:hAnsi="Times New Roman" w:cs="Times New Roman"/>
          <w:sz w:val="24"/>
          <w:szCs w:val="24"/>
        </w:rPr>
        <w:t>W przypadku, gdy projektant nie może uczestniczyć w naradzie roboczej z przyczyn od niego niezależnych wówczas zastępuje go osoba, która podpisała umowę z ramienia Wykonawcy bądź upoważniony przez Wykonawcę przedstawiciel.</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25ACE">
        <w:rPr>
          <w:rFonts w:ascii="Times New Roman" w:hAnsi="Times New Roman" w:cs="Times New Roman"/>
          <w:sz w:val="24"/>
          <w:szCs w:val="24"/>
        </w:rPr>
        <w:t xml:space="preserve">Z narady roboczej zostanie sporządzony protokół, w którym będą uwidocznione osoby biorące udział w naradzie, określony zostanie stopień zaawansowania prac projektowych, rozstrzygnięte zostaną problemy pojawiające się na etapie projektowania oraz zostanie </w:t>
      </w:r>
      <w:r w:rsidRPr="00525ACE">
        <w:rPr>
          <w:rFonts w:ascii="Times New Roman" w:hAnsi="Times New Roman" w:cs="Times New Roman"/>
          <w:sz w:val="24"/>
          <w:szCs w:val="24"/>
        </w:rPr>
        <w:lastRenderedPageBreak/>
        <w:t>udzielona wstępna akceptacja Zamawiającego dla przyjętych rozwiązań projektowych przez Wykonawcę</w:t>
      </w:r>
      <w:r>
        <w:rPr>
          <w:rFonts w:ascii="Times New Roman" w:hAnsi="Times New Roman" w:cs="Times New Roman"/>
          <w:sz w:val="24"/>
          <w:szCs w:val="24"/>
        </w:rPr>
        <w:t>.</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007B41D0" w:rsidRPr="007B41D0">
        <w:rPr>
          <w:rFonts w:ascii="Times New Roman" w:hAnsi="Times New Roman" w:cs="Times New Roman"/>
          <w:sz w:val="24"/>
          <w:szCs w:val="24"/>
        </w:rPr>
        <w:t>Wykonawca w czasie wykonywania prac projektowych jest obowiązany na każde żądanie Zamawiającego udzielić mu każdorazowo ustnych lub pisemnych wyjaśnień, dotyczących przebiegu prac projektowych, w terminie ustalonym przez Zamawiającego.</w:t>
      </w:r>
    </w:p>
    <w:p w:rsidR="007B41D0" w:rsidRDefault="007B41D0"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00030B1B" w:rsidRPr="00030B1B">
        <w:rPr>
          <w:rFonts w:ascii="Times New Roman" w:hAnsi="Times New Roman" w:cs="Times New Roman"/>
          <w:sz w:val="24"/>
          <w:szCs w:val="24"/>
        </w:rPr>
        <w:t>Zamawiający wymaga obecności na budowie kierownika budowy z częstotliwością i w zakresie wymaganym koniecznością zapewnienia prawidłowego przebiegu procesu budowlanego, w tym na każdorazowe wezwanie inspektora nadzoru inwestorskiego lub Zamawiającego.</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3A222D" w:rsidRDefault="00D60B07" w:rsidP="00A66D1B">
      <w:pPr>
        <w:ind w:left="284" w:hanging="284"/>
        <w:jc w:val="both"/>
        <w:rPr>
          <w:rFonts w:ascii="Times New Roman" w:hAnsi="Times New Roman" w:cs="Times New Roman"/>
          <w:sz w:val="24"/>
          <w:szCs w:val="24"/>
          <w:lang w:val="en-US"/>
        </w:rPr>
      </w:pPr>
      <w:r w:rsidRPr="003A222D">
        <w:rPr>
          <w:rFonts w:ascii="Times New Roman" w:hAnsi="Times New Roman" w:cs="Times New Roman"/>
          <w:sz w:val="24"/>
          <w:szCs w:val="24"/>
          <w:lang w:val="en-US"/>
        </w:rPr>
        <w:t>………………………………………,</w:t>
      </w:r>
      <w:r w:rsidR="0064655A" w:rsidRPr="003A222D">
        <w:rPr>
          <w:rFonts w:ascii="Times New Roman" w:hAnsi="Times New Roman" w:cs="Times New Roman"/>
          <w:sz w:val="24"/>
          <w:szCs w:val="24"/>
          <w:lang w:val="en-US"/>
        </w:rPr>
        <w:t xml:space="preserve"> e-mail…………………….., tel……….……………</w:t>
      </w:r>
      <w:r w:rsidRPr="003A222D">
        <w:rPr>
          <w:rFonts w:ascii="Times New Roman" w:hAnsi="Times New Roman" w:cs="Times New Roman"/>
          <w:sz w:val="24"/>
          <w:szCs w:val="24"/>
          <w:lang w:val="en-US"/>
        </w:rPr>
        <w:t xml:space="preserve"> ………………………………………, </w:t>
      </w:r>
      <w:r w:rsidR="0064655A" w:rsidRPr="003A222D">
        <w:rPr>
          <w:rFonts w:ascii="Times New Roman" w:hAnsi="Times New Roman" w:cs="Times New Roman"/>
          <w:sz w:val="24"/>
          <w:szCs w:val="24"/>
          <w:lang w:val="en-US"/>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Wynagrodzenie ryczałtowe, o którym mowa w ust 1. obejmuje wszystkie koszty związane z realizacją </w:t>
      </w:r>
      <w:r w:rsidR="00030B1B">
        <w:rPr>
          <w:rFonts w:ascii="Times New Roman" w:hAnsi="Times New Roman" w:cs="Times New Roman"/>
          <w:sz w:val="24"/>
          <w:szCs w:val="24"/>
        </w:rPr>
        <w:t xml:space="preserve">prac projektowych, </w:t>
      </w:r>
      <w:r w:rsidRPr="00D60B07">
        <w:rPr>
          <w:rFonts w:ascii="Times New Roman" w:hAnsi="Times New Roman" w:cs="Times New Roman"/>
          <w:sz w:val="24"/>
          <w:szCs w:val="24"/>
        </w:rPr>
        <w:t>robót budowlanych, dostaw i usług zwią</w:t>
      </w:r>
      <w:r w:rsidR="00030B1B">
        <w:rPr>
          <w:rFonts w:ascii="Times New Roman" w:hAnsi="Times New Roman" w:cs="Times New Roman"/>
          <w:sz w:val="24"/>
          <w:szCs w:val="24"/>
        </w:rPr>
        <w:t>zanych z wykonaniem przedmiotu zamówienia.</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D96F3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odbędzie się fakturami częściowymi</w:t>
      </w:r>
      <w:r w:rsidR="00030B1B">
        <w:rPr>
          <w:rFonts w:ascii="Times New Roman" w:hAnsi="Times New Roman" w:cs="Times New Roman"/>
          <w:sz w:val="24"/>
          <w:szCs w:val="24"/>
        </w:rPr>
        <w:t xml:space="preserve">. </w:t>
      </w:r>
      <w:r w:rsidRPr="00211316">
        <w:rPr>
          <w:rFonts w:ascii="Times New Roman" w:hAnsi="Times New Roman" w:cs="Times New Roman"/>
          <w:sz w:val="24"/>
          <w:szCs w:val="24"/>
        </w:rPr>
        <w:t xml:space="preserve"> </w:t>
      </w:r>
      <w:r w:rsidR="00030B1B" w:rsidRPr="00030B1B">
        <w:rPr>
          <w:rFonts w:ascii="Times New Roman" w:hAnsi="Times New Roman" w:cs="Times New Roman"/>
          <w:sz w:val="24"/>
          <w:szCs w:val="24"/>
        </w:rPr>
        <w:t xml:space="preserve">Płatności odbywać się będą na podstawie faktur wystawionych po podpisaniu przez Zamawiającego Protokołu zdawczo – odbiorczego, w przypadku </w:t>
      </w:r>
      <w:r w:rsidR="00030B1B" w:rsidRPr="00030B1B">
        <w:rPr>
          <w:rFonts w:ascii="Times New Roman" w:hAnsi="Times New Roman" w:cs="Times New Roman"/>
          <w:sz w:val="24"/>
          <w:szCs w:val="24"/>
        </w:rPr>
        <w:lastRenderedPageBreak/>
        <w:t xml:space="preserve">opracowania projektowego lub Protokołu odbioru, w przypadku robót budowlanych. Zamawiający dopuszcza częściowe fakturowanie zadania na podstawie protokołów odbioru robót oraz fakturowanie opracowania projektowego po jego zatwierdzeniu przez Zamawiającego. </w:t>
      </w:r>
    </w:p>
    <w:p w:rsidR="00D96F36" w:rsidRDefault="00211316" w:rsidP="00D96F36">
      <w:pPr>
        <w:spacing w:after="0" w:line="240" w:lineRule="auto"/>
        <w:ind w:left="284" w:hanging="284"/>
        <w:jc w:val="both"/>
        <w:rPr>
          <w:rFonts w:ascii="Times New Roman" w:hAnsi="Times New Roman" w:cs="Times New Roman"/>
          <w:sz w:val="24"/>
          <w:szCs w:val="24"/>
        </w:rPr>
      </w:pPr>
      <w:r w:rsidRPr="00211316">
        <w:rPr>
          <w:rFonts w:ascii="Times New Roman" w:hAnsi="Times New Roman" w:cs="Times New Roman"/>
          <w:sz w:val="24"/>
          <w:szCs w:val="24"/>
        </w:rPr>
        <w:t xml:space="preserve">5a. </w:t>
      </w:r>
      <w:r w:rsidR="00D96F36" w:rsidRPr="00D96F36">
        <w:rPr>
          <w:rFonts w:ascii="Times New Roman" w:hAnsi="Times New Roman" w:cs="Times New Roman"/>
          <w:sz w:val="24"/>
          <w:szCs w:val="24"/>
        </w:rPr>
        <w:t xml:space="preserve">Ustala się następujące etapy zapłaty za wykonane prace: </w:t>
      </w:r>
    </w:p>
    <w:p w:rsidR="00D96F36" w:rsidRDefault="00D96F36" w:rsidP="00D96F36">
      <w:pPr>
        <w:spacing w:after="0" w:line="240" w:lineRule="auto"/>
        <w:ind w:left="284"/>
        <w:jc w:val="both"/>
        <w:rPr>
          <w:rFonts w:ascii="Times New Roman" w:hAnsi="Times New Roman" w:cs="Times New Roman"/>
          <w:sz w:val="24"/>
          <w:szCs w:val="24"/>
        </w:rPr>
      </w:pPr>
      <w:r w:rsidRPr="00D96F36">
        <w:rPr>
          <w:rFonts w:ascii="Times New Roman" w:hAnsi="Times New Roman" w:cs="Times New Roman"/>
          <w:sz w:val="24"/>
          <w:szCs w:val="24"/>
        </w:rPr>
        <w:t xml:space="preserve">1) pierwsza płatność – po wykonaniu i odebraniu przez Zamawiającego kompletnego projektu budowlanego wraz z wymaganymi pozwoleniami, zgłoszeniami, zatwierdzeniami, opiniami i uzgodnieniami włącznie z prawomocną decyzją pozwolenia (zgłoszenia) na budowę, </w:t>
      </w:r>
    </w:p>
    <w:p w:rsidR="00D96F36" w:rsidRDefault="00D96F36" w:rsidP="00D96F36">
      <w:pPr>
        <w:spacing w:after="0" w:line="240" w:lineRule="auto"/>
        <w:ind w:left="284"/>
        <w:jc w:val="both"/>
        <w:rPr>
          <w:rFonts w:ascii="Times New Roman" w:hAnsi="Times New Roman" w:cs="Times New Roman"/>
          <w:sz w:val="24"/>
          <w:szCs w:val="24"/>
        </w:rPr>
      </w:pPr>
      <w:r w:rsidRPr="00D96F36">
        <w:rPr>
          <w:rFonts w:ascii="Times New Roman" w:hAnsi="Times New Roman" w:cs="Times New Roman"/>
          <w:sz w:val="24"/>
          <w:szCs w:val="24"/>
        </w:rPr>
        <w:t>2) kolejne</w:t>
      </w:r>
      <w:r w:rsidR="00972DF4">
        <w:rPr>
          <w:rFonts w:ascii="Times New Roman" w:hAnsi="Times New Roman" w:cs="Times New Roman"/>
          <w:sz w:val="24"/>
          <w:szCs w:val="24"/>
        </w:rPr>
        <w:t xml:space="preserve"> płatności - zgodnie z zatwierdzonym przez Zamawiającego harmonogramem rzeczowo - finansowym</w:t>
      </w:r>
      <w:r w:rsidRPr="00D96F36">
        <w:rPr>
          <w:rFonts w:ascii="Times New Roman" w:hAnsi="Times New Roman" w:cs="Times New Roman"/>
          <w:sz w:val="24"/>
          <w:szCs w:val="24"/>
        </w:rPr>
        <w:t xml:space="preserve"> - po wykonaniu i odebraniu pr</w:t>
      </w:r>
      <w:r>
        <w:rPr>
          <w:rFonts w:ascii="Times New Roman" w:hAnsi="Times New Roman" w:cs="Times New Roman"/>
          <w:sz w:val="24"/>
          <w:szCs w:val="24"/>
        </w:rPr>
        <w:t>zez Zamawiającego części robót</w:t>
      </w:r>
      <w:r w:rsidRPr="00D96F36">
        <w:rPr>
          <w:rFonts w:ascii="Times New Roman" w:hAnsi="Times New Roman" w:cs="Times New Roman"/>
          <w:sz w:val="24"/>
          <w:szCs w:val="24"/>
        </w:rPr>
        <w:t>, które wykona Wy</w:t>
      </w:r>
      <w:r>
        <w:rPr>
          <w:rFonts w:ascii="Times New Roman" w:hAnsi="Times New Roman" w:cs="Times New Roman"/>
          <w:sz w:val="24"/>
          <w:szCs w:val="24"/>
        </w:rPr>
        <w:t>konawca,</w:t>
      </w:r>
    </w:p>
    <w:p w:rsidR="00D96F36" w:rsidRDefault="00D96F36" w:rsidP="00D96F36">
      <w:pPr>
        <w:spacing w:line="240" w:lineRule="auto"/>
        <w:ind w:left="284"/>
        <w:jc w:val="both"/>
        <w:rPr>
          <w:rFonts w:ascii="Times New Roman" w:hAnsi="Times New Roman" w:cs="Times New Roman"/>
          <w:sz w:val="24"/>
          <w:szCs w:val="24"/>
        </w:rPr>
      </w:pPr>
      <w:r w:rsidRPr="00D96F36">
        <w:rPr>
          <w:rFonts w:ascii="Times New Roman" w:hAnsi="Times New Roman" w:cs="Times New Roman"/>
          <w:sz w:val="24"/>
          <w:szCs w:val="24"/>
        </w:rPr>
        <w:t>3) końcowa płatność w wysokości odpowiadającej wartości robót pozostałych do zafakturowania w ramach całego zadania – po wykonaniu i odebraniu przez Zamawiającego całego zakresu zadania. Wartość płatności końcowej nie może być niższa niż 10% wartości całego zadania i nie może wynosić więcej n</w:t>
      </w:r>
      <w:r w:rsidR="00A01A66">
        <w:rPr>
          <w:rFonts w:ascii="Times New Roman" w:hAnsi="Times New Roman" w:cs="Times New Roman"/>
          <w:sz w:val="24"/>
          <w:szCs w:val="24"/>
        </w:rPr>
        <w:t>iż 50% wynagrodzenia należnego W</w:t>
      </w:r>
      <w:bookmarkStart w:id="0" w:name="_GoBack"/>
      <w:bookmarkEnd w:id="0"/>
      <w:r w:rsidRPr="00D96F36">
        <w:rPr>
          <w:rFonts w:ascii="Times New Roman" w:hAnsi="Times New Roman" w:cs="Times New Roman"/>
          <w:sz w:val="24"/>
          <w:szCs w:val="24"/>
        </w:rPr>
        <w:t>ykonawcy.</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D96F36"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t>
      </w:r>
      <w:r w:rsidR="00D96F36">
        <w:rPr>
          <w:rFonts w:ascii="Times New Roman" w:hAnsi="Times New Roman" w:cs="Times New Roman"/>
          <w:sz w:val="24"/>
          <w:szCs w:val="24"/>
        </w:rPr>
        <w:t>Ustala się następujące warunki odbioru dokumentacji projektowej:</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1) </w:t>
      </w:r>
      <w:r w:rsidRPr="00D96F36">
        <w:rPr>
          <w:rFonts w:ascii="Times New Roman" w:hAnsi="Times New Roman" w:cs="Times New Roman"/>
          <w:sz w:val="24"/>
          <w:szCs w:val="24"/>
        </w:rPr>
        <w:t>Wykonawca zgłosi gotowość wykonania dokumentacji projektowej w formie pisemne</w:t>
      </w:r>
      <w:r>
        <w:rPr>
          <w:rFonts w:ascii="Times New Roman" w:hAnsi="Times New Roman" w:cs="Times New Roman"/>
          <w:sz w:val="24"/>
          <w:szCs w:val="24"/>
        </w:rPr>
        <w:t xml:space="preserve">j </w:t>
      </w:r>
      <w:r w:rsidRPr="00D96F36">
        <w:rPr>
          <w:rFonts w:ascii="Times New Roman" w:hAnsi="Times New Roman" w:cs="Times New Roman"/>
          <w:sz w:val="24"/>
          <w:szCs w:val="24"/>
        </w:rPr>
        <w:t>wraz z dołączeniem jednego egzemplarza kompletnej dokumentacji objętej niniejszą umową, celem jej weryfikacji ze strony Zamawiającego.</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 </w:t>
      </w:r>
      <w:r w:rsidRPr="00D96F36">
        <w:rPr>
          <w:rFonts w:ascii="Times New Roman" w:hAnsi="Times New Roman" w:cs="Times New Roman"/>
          <w:sz w:val="24"/>
          <w:szCs w:val="24"/>
        </w:rPr>
        <w:t>Zamawiającemu przysługuje prawo wniesienia uwag/zastrzeżeń w terminie 7 dni od daty zgłoszenia przez Wykonawcę gotowości wykonania dokumentacji, zgodnie z ust. 1.</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3) </w:t>
      </w:r>
      <w:r w:rsidRPr="00D96F36">
        <w:rPr>
          <w:rFonts w:ascii="Times New Roman" w:hAnsi="Times New Roman" w:cs="Times New Roman"/>
          <w:sz w:val="24"/>
          <w:szCs w:val="24"/>
        </w:rPr>
        <w:t>W przypadku stwierdzenia przez Zamawiającego zastrzeżeń co do jakości lub zawartości wykonanej dokumentacji, Wykonawca ma obowiązek bezpłatnie w terminie 7 dni do dokonania niezbędnych poprawek i dokonania ponownego zgłoszenia o którym mowa w ust. 1.</w:t>
      </w:r>
    </w:p>
    <w:p w:rsidR="00D96F36" w:rsidRDefault="00D96F36" w:rsidP="00D96F3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4) </w:t>
      </w:r>
      <w:r w:rsidRPr="00D96F36">
        <w:rPr>
          <w:rFonts w:ascii="Times New Roman" w:hAnsi="Times New Roman" w:cs="Times New Roman"/>
          <w:sz w:val="24"/>
          <w:szCs w:val="24"/>
        </w:rPr>
        <w:t>W przypadku braku wniesienia przez Zamawiającego uwag/zastrzeżeń, w terminie o którym mowa w ust. 3, Wykonawca zgłosi się do Zamawiającego, celem spisania protokołu zdawczo – odbiorczego.</w:t>
      </w:r>
    </w:p>
    <w:p w:rsidR="0040235F"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D60B07" w:rsidRPr="00D60B07">
        <w:rPr>
          <w:rFonts w:ascii="Times New Roman" w:hAnsi="Times New Roman" w:cs="Times New Roman"/>
          <w:sz w:val="24"/>
          <w:szCs w:val="24"/>
        </w:rPr>
        <w:t xml:space="preserve">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Wszelkie czynności związane z realizacją umowy winne być wpisane do Dziennika Budowy. </w:t>
      </w:r>
    </w:p>
    <w:p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D96F36">
        <w:rPr>
          <w:rFonts w:ascii="Times New Roman" w:hAnsi="Times New Roman" w:cs="Times New Roman"/>
          <w:sz w:val="24"/>
          <w:szCs w:val="24"/>
        </w:rPr>
        <w:t xml:space="preserve"> mowa w ust. 2</w:t>
      </w:r>
      <w:r w:rsidR="0040235F">
        <w:rPr>
          <w:rFonts w:ascii="Times New Roman" w:hAnsi="Times New Roman" w:cs="Times New Roman"/>
          <w:sz w:val="24"/>
          <w:szCs w:val="24"/>
        </w:rPr>
        <w:t xml:space="preserve">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5105EE">
        <w:rPr>
          <w:rFonts w:ascii="Times New Roman" w:hAnsi="Times New Roman" w:cs="Times New Roman"/>
          <w:sz w:val="24"/>
          <w:szCs w:val="24"/>
        </w:rPr>
        <w:t>ciela Zamawiającego.</w:t>
      </w:r>
    </w:p>
    <w:p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96F36">
        <w:rPr>
          <w:rFonts w:ascii="Times New Roman" w:hAnsi="Times New Roman" w:cs="Times New Roman"/>
          <w:sz w:val="24"/>
          <w:szCs w:val="24"/>
        </w:rPr>
        <w:t xml:space="preserve"> mowa w ust. 2</w:t>
      </w:r>
      <w:r w:rsidR="00D24E8B">
        <w:rPr>
          <w:rFonts w:ascii="Times New Roman" w:hAnsi="Times New Roman" w:cs="Times New Roman"/>
          <w:sz w:val="24"/>
          <w:szCs w:val="24"/>
        </w:rPr>
        <w:t xml:space="preserve">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w:t>
      </w:r>
      <w:r w:rsidR="00D96F36">
        <w:rPr>
          <w:rFonts w:ascii="Times New Roman" w:hAnsi="Times New Roman" w:cs="Times New Roman"/>
          <w:sz w:val="24"/>
          <w:szCs w:val="24"/>
        </w:rPr>
        <w:t>órym mowa w ust. 2</w:t>
      </w:r>
      <w:r w:rsidR="00D24E8B">
        <w:rPr>
          <w:rFonts w:ascii="Times New Roman" w:hAnsi="Times New Roman" w:cs="Times New Roman"/>
          <w:sz w:val="24"/>
          <w:szCs w:val="24"/>
        </w:rPr>
        <w:t xml:space="preserve"> pkt </w:t>
      </w:r>
      <w:r w:rsidR="006E6011">
        <w:rPr>
          <w:rFonts w:ascii="Times New Roman" w:hAnsi="Times New Roman" w:cs="Times New Roman"/>
          <w:sz w:val="24"/>
          <w:szCs w:val="24"/>
        </w:rPr>
        <w:t>3</w:t>
      </w:r>
      <w:r w:rsidRPr="00D60B07">
        <w:rPr>
          <w:rFonts w:ascii="Times New Roman" w:hAnsi="Times New Roman" w:cs="Times New Roman"/>
          <w:sz w:val="24"/>
          <w:szCs w:val="24"/>
        </w:rPr>
        <w:t xml:space="preserve"> przeprowadzone zostaną, po zgłoszeniu w</w:t>
      </w:r>
      <w:r w:rsidR="005105EE">
        <w:rPr>
          <w:rFonts w:ascii="Times New Roman" w:hAnsi="Times New Roman" w:cs="Times New Roman"/>
          <w:sz w:val="24"/>
          <w:szCs w:val="24"/>
        </w:rPr>
        <w:t xml:space="preserve"> formie mailowej</w:t>
      </w:r>
      <w:r w:rsidRPr="00D60B07">
        <w:rPr>
          <w:rFonts w:ascii="Times New Roman" w:hAnsi="Times New Roman" w:cs="Times New Roman"/>
          <w:sz w:val="24"/>
          <w:szCs w:val="24"/>
        </w:rPr>
        <w:t xml:space="preserve"> </w:t>
      </w:r>
      <w:r w:rsidR="005105EE">
        <w:rPr>
          <w:rFonts w:ascii="Times New Roman" w:hAnsi="Times New Roman" w:cs="Times New Roman"/>
          <w:sz w:val="24"/>
          <w:szCs w:val="24"/>
        </w:rPr>
        <w:t xml:space="preserve">bądź pisemnej na adres </w:t>
      </w:r>
      <w:r w:rsidRPr="00D60B07">
        <w:rPr>
          <w:rFonts w:ascii="Times New Roman" w:hAnsi="Times New Roman" w:cs="Times New Roman"/>
          <w:sz w:val="24"/>
          <w:szCs w:val="24"/>
        </w:rPr>
        <w:t xml:space="preserve">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w:t>
      </w:r>
      <w:r w:rsidR="00D60B07" w:rsidRPr="00D60B07">
        <w:rPr>
          <w:rFonts w:ascii="Times New Roman" w:hAnsi="Times New Roman" w:cs="Times New Roman"/>
          <w:sz w:val="24"/>
          <w:szCs w:val="24"/>
        </w:rPr>
        <w:lastRenderedPageBreak/>
        <w:t xml:space="preserve">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w:t>
      </w:r>
      <w:r w:rsidRPr="00D60B07">
        <w:rPr>
          <w:rFonts w:ascii="Times New Roman" w:hAnsi="Times New Roman" w:cs="Times New Roman"/>
          <w:sz w:val="24"/>
          <w:szCs w:val="24"/>
        </w:rPr>
        <w:lastRenderedPageBreak/>
        <w:t xml:space="preserve">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B631FD" w:rsidRDefault="00B631FD" w:rsidP="00FF5B42">
      <w:pPr>
        <w:spacing w:line="240" w:lineRule="auto"/>
        <w:ind w:left="284" w:hanging="284"/>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5730F3">
        <w:rPr>
          <w:rFonts w:ascii="Times New Roman" w:hAnsi="Times New Roman" w:cs="Times New Roman"/>
          <w:sz w:val="24"/>
          <w:szCs w:val="24"/>
        </w:rPr>
        <w:t>zwłokę w wykonaniu</w:t>
      </w:r>
      <w:r w:rsidR="00D60B07" w:rsidRPr="00D60B07">
        <w:rPr>
          <w:rFonts w:ascii="Times New Roman" w:hAnsi="Times New Roman" w:cs="Times New Roman"/>
          <w:sz w:val="24"/>
          <w:szCs w:val="24"/>
        </w:rPr>
        <w:t xml:space="preserve">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3A102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003A1029">
        <w:rPr>
          <w:rFonts w:ascii="Times New Roman" w:hAnsi="Times New Roman" w:cs="Times New Roman"/>
          <w:sz w:val="24"/>
          <w:szCs w:val="24"/>
        </w:rPr>
        <w:t xml:space="preserve"> zł.,</w:t>
      </w:r>
    </w:p>
    <w:p w:rsidR="003A1029" w:rsidRDefault="003A1029" w:rsidP="000F4DB9">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11) </w:t>
      </w:r>
      <w:r w:rsidRPr="003A1029">
        <w:rPr>
          <w:rFonts w:ascii="Times New Roman" w:hAnsi="Times New Roman" w:cs="Times New Roman"/>
          <w:sz w:val="24"/>
          <w:szCs w:val="24"/>
        </w:rPr>
        <w:t>w przypadku braku zapłaty lub nieterminowej zapłaty wynagrodzenia należnego podwykonawcom z tytułu zmiany wysokości wynagrodzenia, o której mowa w art. 439 ust. 5 –w wysokości 5.00</w:t>
      </w:r>
      <w:r>
        <w:rPr>
          <w:rFonts w:ascii="Times New Roman" w:hAnsi="Times New Roman" w:cs="Times New Roman"/>
          <w:sz w:val="24"/>
          <w:szCs w:val="24"/>
        </w:rPr>
        <w:t>0,00 zł za każdy taki przypadek.</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w:t>
      </w:r>
      <w:r w:rsidR="005105EE">
        <w:rPr>
          <w:rFonts w:ascii="Times New Roman" w:hAnsi="Times New Roman" w:cs="Times New Roman"/>
          <w:sz w:val="24"/>
          <w:szCs w:val="24"/>
        </w:rPr>
        <w:t xml:space="preserve"> umownych nie może przekraczać 3</w:t>
      </w:r>
      <w:r w:rsidRPr="00D60B07">
        <w:rPr>
          <w:rFonts w:ascii="Times New Roman" w:hAnsi="Times New Roman" w:cs="Times New Roman"/>
          <w:sz w:val="24"/>
          <w:szCs w:val="24"/>
        </w:rPr>
        <w:t>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w:t>
      </w:r>
      <w:r w:rsidRPr="00D60B07">
        <w:rPr>
          <w:rFonts w:ascii="Times New Roman" w:hAnsi="Times New Roman" w:cs="Times New Roman"/>
          <w:sz w:val="24"/>
          <w:szCs w:val="24"/>
        </w:rPr>
        <w:lastRenderedPageBreak/>
        <w:t xml:space="preserve">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631FD" w:rsidRDefault="00D60B07" w:rsidP="0008048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nie spełnia ona wymagań określonych w dokumentach zamówienia,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przewiduje ona termin zapłaty wynagrodzenia dłuższy niż określony w ust. 8, </w:t>
      </w:r>
    </w:p>
    <w:p w:rsidR="008C09B0" w:rsidRDefault="00B631FD" w:rsidP="008C09B0">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zawiera ona postanowienia </w:t>
      </w:r>
      <w:r w:rsidR="00080489">
        <w:rPr>
          <w:rFonts w:ascii="Times New Roman" w:hAnsi="Times New Roman" w:cs="Times New Roman"/>
          <w:sz w:val="24"/>
          <w:szCs w:val="24"/>
        </w:rPr>
        <w:t>niezgodne z art. 463 ustawy Pzp.</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w:t>
      </w:r>
      <w:r w:rsidR="003A1029">
        <w:rPr>
          <w:rFonts w:ascii="Times New Roman" w:hAnsi="Times New Roman" w:cs="Times New Roman"/>
          <w:sz w:val="24"/>
          <w:szCs w:val="24"/>
        </w:rPr>
        <w:t>na roboty budowlane przedkłada Z</w:t>
      </w:r>
      <w:r w:rsidRPr="00D60B07">
        <w:rPr>
          <w:rFonts w:ascii="Times New Roman" w:hAnsi="Times New Roman" w:cs="Times New Roman"/>
          <w:sz w:val="24"/>
          <w:szCs w:val="24"/>
        </w:rPr>
        <w:t xml:space="preserve">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w:t>
      </w:r>
      <w:r w:rsidRPr="00D60B07">
        <w:rPr>
          <w:rFonts w:ascii="Times New Roman" w:hAnsi="Times New Roman" w:cs="Times New Roman"/>
          <w:sz w:val="24"/>
          <w:szCs w:val="24"/>
        </w:rPr>
        <w:lastRenderedPageBreak/>
        <w:t>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w:t>
      </w:r>
      <w:r w:rsidRPr="00D60B07">
        <w:rPr>
          <w:rFonts w:ascii="Times New Roman" w:hAnsi="Times New Roman" w:cs="Times New Roman"/>
          <w:sz w:val="24"/>
          <w:szCs w:val="24"/>
        </w:rPr>
        <w:lastRenderedPageBreak/>
        <w:t xml:space="preserve">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Oferta Wykonawcy oraz Specyfikacja Warunków Zamówienia wraz z załącznikami stanowią integralną część niniejszej umowy. </w:t>
      </w:r>
    </w:p>
    <w:p w:rsidR="00080489" w:rsidRDefault="00080489" w:rsidP="00FF5B42">
      <w:pPr>
        <w:spacing w:line="240" w:lineRule="auto"/>
        <w:ind w:left="284" w:hanging="284"/>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A1029" w:rsidRDefault="003A1029" w:rsidP="003A102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 </w:t>
      </w:r>
      <w:r w:rsidR="002B5F6A">
        <w:rPr>
          <w:rFonts w:ascii="Times New Roman" w:hAnsi="Times New Roman" w:cs="Times New Roman"/>
          <w:sz w:val="24"/>
          <w:szCs w:val="24"/>
        </w:rPr>
        <w:t>zmiana</w:t>
      </w:r>
      <w:r w:rsidRPr="003A1029">
        <w:rPr>
          <w:rFonts w:ascii="Times New Roman" w:hAnsi="Times New Roman" w:cs="Times New Roman"/>
          <w:sz w:val="24"/>
          <w:szCs w:val="24"/>
        </w:rPr>
        <w:t xml:space="preserve"> wysokości wynagrodzenia należnego Wykonawcy w przypadku wystąpienia</w:t>
      </w:r>
      <w:r w:rsidR="002B5F6A">
        <w:rPr>
          <w:rFonts w:ascii="Times New Roman" w:hAnsi="Times New Roman" w:cs="Times New Roman"/>
          <w:sz w:val="24"/>
          <w:szCs w:val="24"/>
        </w:rPr>
        <w:t xml:space="preserve"> okoliczności określonych w § 18</w:t>
      </w:r>
      <w:r w:rsidRPr="003A1029">
        <w:rPr>
          <w:rFonts w:ascii="Times New Roman" w:hAnsi="Times New Roman" w:cs="Times New Roman"/>
          <w:sz w:val="24"/>
          <w:szCs w:val="24"/>
        </w:rPr>
        <w:t xml:space="preserve"> umowy,</w:t>
      </w:r>
    </w:p>
    <w:p w:rsidR="00312D3B" w:rsidRDefault="002B5F6A"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312D3B">
        <w:rPr>
          <w:rFonts w:ascii="Times New Roman" w:hAnsi="Times New Roman" w:cs="Times New Roman"/>
          <w:sz w:val="24"/>
          <w:szCs w:val="24"/>
        </w:rPr>
        <w:t>) zmiana</w:t>
      </w:r>
      <w:r w:rsidR="00312D3B"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w:t>
      </w:r>
      <w:r w:rsidRPr="00DC6B00">
        <w:rPr>
          <w:rFonts w:ascii="Times New Roman" w:hAnsi="Times New Roman" w:cs="Times New Roman"/>
          <w:sz w:val="24"/>
          <w:szCs w:val="24"/>
        </w:rPr>
        <w:lastRenderedPageBreak/>
        <w:t xml:space="preserve">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D96F36" w:rsidRDefault="00D60B07" w:rsidP="002B5F6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CB58BE"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t>Prawa autorskie</w:t>
      </w:r>
    </w:p>
    <w:p w:rsidR="00CB58BE" w:rsidRPr="00312D3B" w:rsidRDefault="00CB58BE" w:rsidP="00CB58BE">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CB58BE" w:rsidRDefault="00CB58BE" w:rsidP="00CB58BE">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1. Wykonawca przenosi na Z</w:t>
      </w:r>
      <w:r w:rsidRPr="00CB58BE">
        <w:rPr>
          <w:rFonts w:ascii="Times New Roman" w:hAnsi="Times New Roman" w:cs="Times New Roman"/>
          <w:sz w:val="24"/>
          <w:szCs w:val="24"/>
        </w:rPr>
        <w:t xml:space="preserve">amawiającego, w ramach wynagrodzenia określonego w § 6 ust. 1 umowy, autorskie prawa majątkowe do utworów w rozumieniu ustawy z 4 lutego 1994 r. o prawie autorskim i prawach pokrewnych, powstałych w wyniku wykonania niniejszej umowy. </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2. 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1) w zakresie utrwalania i zwielokrotniania utworu – wytwarzanie egzemplarzy utworu, w całości lub części, bez ograniczeń ilościowych, dowolną znaną w dacie zawierania umowy techniką;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2) w zakresie obrotu oryginałem lub egzemplarzami, na których utrwalono – wprowadzenie do obrotu, użyczenie lub najem oryginału lub egzemplarzy;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korzystanie poprzez nanoszenie zmian (bez ograniczeń); </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5) udostępnienie odpowiednim organom na potrzeby wydania lub zmiany decyzji administracyjnych lub na potrzeby kontroli, a także innym podmiotom w razie konieczności powierzenia im wykonania przedmiotu umowy lub usunięcia usterek i wad.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3. Nabycie przez Zamawiającego praw, o których mowa w ust. 1, następuje z chwilą faktycznego wydania poszczególnych części przedmiotu umowy Zamawiającemu.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4. 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96F36"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5. Decyzja o zakresie, sposobie, warunkach korzystania z utworów należy do wyłącznej kompetencji zamawiającego.</w:t>
      </w:r>
    </w:p>
    <w:p w:rsidR="00CB58BE" w:rsidRDefault="00CB58BE" w:rsidP="00CB58BE">
      <w:pPr>
        <w:ind w:left="426" w:hanging="426"/>
        <w:jc w:val="both"/>
        <w:rPr>
          <w:rFonts w:ascii="Times New Roman" w:hAnsi="Times New Roman" w:cs="Times New Roman"/>
          <w:sz w:val="24"/>
          <w:szCs w:val="24"/>
        </w:rPr>
      </w:pPr>
    </w:p>
    <w:p w:rsidR="00CB58BE" w:rsidRPr="00CB58BE" w:rsidRDefault="00CB58BE" w:rsidP="00CB58BE">
      <w:pPr>
        <w:ind w:left="426" w:hanging="426"/>
        <w:jc w:val="center"/>
        <w:rPr>
          <w:rFonts w:ascii="Times New Roman" w:hAnsi="Times New Roman" w:cs="Times New Roman"/>
          <w:b/>
          <w:sz w:val="24"/>
          <w:szCs w:val="24"/>
        </w:rPr>
      </w:pPr>
      <w:r w:rsidRPr="00CB58BE">
        <w:rPr>
          <w:rFonts w:ascii="Times New Roman" w:hAnsi="Times New Roman" w:cs="Times New Roman"/>
          <w:b/>
          <w:sz w:val="24"/>
          <w:szCs w:val="24"/>
        </w:rPr>
        <w:t>Klauzule waloryzacyjne</w:t>
      </w:r>
    </w:p>
    <w:p w:rsidR="00CB58BE" w:rsidRPr="00312D3B"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t>§ 18</w:t>
      </w:r>
      <w:r w:rsidRPr="00312D3B">
        <w:rPr>
          <w:rFonts w:ascii="Times New Roman" w:hAnsi="Times New Roman" w:cs="Times New Roman"/>
          <w:b/>
          <w:sz w:val="24"/>
          <w:szCs w:val="24"/>
        </w:rPr>
        <w:t>.</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1. Zamawiający w związku z zawarciem umowy na okres dłuższy niż 12 miesięcy przewiduje możliwość zmiany wysokości wynagrodzenia określonego w § 6 ust 1 Umowy w następujących przypadkach: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1) w przypadku zmiany stawki podatku od towarów i usług oraz podatku akcyzowego,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2) wysokości minimalnego wynagrodzenia za pracę albo wysokości minimalnej stawki godzi-nowej, ustalonych na podstawie ustawy z dnia 10 października 2002 r. o minimalnym wynagrodzeniu za pracę,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zasad podlegania ubezpieczeniom społecznym lub ubezpieczeniu zdrowotnemu lub wysokości stawki składki na ubezpieczenia społeczne lub ubezpieczenie zdrowotne,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zasad gromadzenia i wysokości wpłat do pracowniczych planów kapitałowych, o których mowa w ustawie z dnia 4 października 2018 r. o pracowniczych planach kapitałowych (Dz. U. poz. 2215 </w:t>
      </w:r>
      <w:r>
        <w:rPr>
          <w:rFonts w:ascii="Times New Roman" w:hAnsi="Times New Roman" w:cs="Times New Roman"/>
          <w:sz w:val="24"/>
          <w:szCs w:val="24"/>
        </w:rPr>
        <w:t>oraz z 2019r. poz. 1074 i 1572),</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5) jeżeli zmiany określone w ust 1 pkt. 1 – 4 będą miały wpływ na koszty wykonania Umowy przez Wykonawcę.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2.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3. Zmiana wynagrodzenia z przyczyn określonych w ust. 1 niniejszego paragrafu obejmować będzie jedynie płatności za świadczenia, których w dniu zmiany jeszcze nie wykonano. Zmiana wysokości wynagrodzenia obowiązywać może nie wcześniej niż od dnia wejścia w życie zmian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4.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 przypadku zmiany wartości podatku od towarów i usług i podatku akcyzowego wartość netto wynagrodzenia Wykonawcy nie zmieni się, a określona w aneksie wartość brutto wynagrodzenia zostanie wyliczona na podstawie nowych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5. W sytuacji wystąpienia okoliczności wskazanych w ust</w:t>
      </w:r>
      <w:r>
        <w:rPr>
          <w:rFonts w:ascii="Times New Roman" w:hAnsi="Times New Roman" w:cs="Times New Roman"/>
          <w:sz w:val="24"/>
          <w:szCs w:val="24"/>
        </w:rPr>
        <w:t>.</w:t>
      </w:r>
      <w:r w:rsidRPr="00CB58BE">
        <w:rPr>
          <w:rFonts w:ascii="Times New Roman" w:hAnsi="Times New Roman" w:cs="Times New Roman"/>
          <w:sz w:val="24"/>
          <w:szCs w:val="24"/>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6.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7.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8.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9. Wysokość wynagrodzenia Wykonawcy określonego w rozliczeniu częściowym ulegnie waloryzacji o zmianę wskaźnika cen produkcji budowlano-montażowej (wzrost cen budowy obiektów inżynierii lądowej i wodnej),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10. Wniosek o którym mowa w ust</w:t>
      </w:r>
      <w:r>
        <w:rPr>
          <w:rFonts w:ascii="Times New Roman" w:hAnsi="Times New Roman" w:cs="Times New Roman"/>
          <w:sz w:val="24"/>
          <w:szCs w:val="24"/>
        </w:rPr>
        <w:t>.</w:t>
      </w:r>
      <w:r w:rsidRPr="00CB58BE">
        <w:rPr>
          <w:rFonts w:ascii="Times New Roman" w:hAnsi="Times New Roman" w:cs="Times New Roman"/>
          <w:sz w:val="24"/>
          <w:szCs w:val="24"/>
        </w:rPr>
        <w:t xml:space="preserve"> 7 i 8 można złożyć nie wcześniej niż po upływie 12 miesięcy od dnia zawarcia umowy (początkowy termin ustalenia zmiany wynagrodzenia); możliwe jest wprowadzanie kolejnych zmian wynagrodzenia z zastrzeżeniem, że będą one wprowadzane nie częściej niż co 3 miesiące.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11. Jeżeli niniejsza umowa została zawarta po upływie 180 dni od dnia upływu terminu składania ofert, początkowym terminem ustalenia zmiany wynagrodzenia jest dzień otwarcia ofert,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12. Zmiana Umowy w zakresie zmiany wynagrodzenia z przyczyn określonych w ust. 1 pkt 1-4 obejmować będzie wyłącznie płatności za prace, których w dniu zmiany, jeszcze nie wykonano.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13. Obowiązek wykazania wpływu zmian, o których mowa w ust. 1 niniejszego paragrafu na zmianę wynagrodzenia, o którym mowa w § 6 ust. 1 Umowy, należy do Wykonawcy pod rygorem odmowy dokonania zmiany Umowy przez Zamawiającego.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14. Maksymalna wartość poszczególnej zmiany wynagrodzenia, jaką dopuszcza Zamawiający w efekcie zastosowania postanowień o zasadach wprowadzania zmian wysokości wynagrodzenia, o których mowa w ust.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6 ust. 1.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15. Przez maksymalną wartość korekt, o której mowa w ust. 14 należy rozumieć wartość wzrostu lub spadku wynagrodzenia Wykonawcy wynikającą z waloryzacji.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16. Wartość zmiany (WZ), o której mowa w ust. 2 określa się na podstawie wzoru: </w:t>
      </w:r>
    </w:p>
    <w:p w:rsidR="00CB58BE" w:rsidRDefault="00CB58BE" w:rsidP="00CB58BE">
      <w:pPr>
        <w:ind w:left="284" w:hanging="284"/>
        <w:jc w:val="center"/>
        <w:rPr>
          <w:rFonts w:ascii="Times New Roman" w:hAnsi="Times New Roman" w:cs="Times New Roman"/>
          <w:sz w:val="24"/>
          <w:szCs w:val="24"/>
        </w:rPr>
      </w:pPr>
      <w:r w:rsidRPr="00CB58BE">
        <w:rPr>
          <w:rFonts w:ascii="Times New Roman" w:hAnsi="Times New Roman" w:cs="Times New Roman"/>
          <w:sz w:val="24"/>
          <w:szCs w:val="24"/>
        </w:rPr>
        <w:t>WZ = (W x F)/100, przy czym:</w:t>
      </w:r>
    </w:p>
    <w:p w:rsidR="00CB58BE" w:rsidRDefault="00CB58BE" w:rsidP="00CB58BE">
      <w:pPr>
        <w:spacing w:after="0"/>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W - wynagrodzenie netto za zakres Przedmiotu Umowy, za zakres Przedmiotu umowy niezrealizowany jeszcze przez Wykonawcę i nieodebrany przez Zamawiającego przed dniem złożenia wniosku, </w:t>
      </w:r>
    </w:p>
    <w:p w:rsidR="00CB58BE" w:rsidRDefault="00CB58BE" w:rsidP="00CB58BE">
      <w:pPr>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F – średnia arytmetyczna trzech następujących po sobie wartości zmiany cen materiałów lub kosztów związanych z realizacją Przedmiotu umowy wynikających z komunikatów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17. Postanowień umownych w zakresie waloryzacji nie stosuje się od chwili osiągnięcia limitu, o którym mowa w ust. 14. </w:t>
      </w:r>
    </w:p>
    <w:p w:rsidR="00CB58BE" w:rsidRDefault="00CB58BE" w:rsidP="00CB58BE">
      <w:pPr>
        <w:spacing w:after="0"/>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18. Wykonawca, którego wynagrodzenie zostało zmienione zgodnie z art. 439 ust. 1-3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rsidR="00CB58BE" w:rsidRDefault="00CB58BE" w:rsidP="00CB58BE">
      <w:pPr>
        <w:spacing w:after="0"/>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1) przedmiotem umowy są roboty budowlane lub usługi; </w:t>
      </w:r>
    </w:p>
    <w:p w:rsidR="00CB58BE" w:rsidRDefault="00CB58BE" w:rsidP="00CB58BE">
      <w:pPr>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2) okres obowiązywania umowy przekracza 12 miesięcy.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19. Maksymalna wartość zmiany wynagrodzenia, wynikająca z waloryzacji wynagrodzenia Umowy wynosi 2% wynagrodzenia brutto.</w:t>
      </w:r>
    </w:p>
    <w:p w:rsidR="005730F3" w:rsidRDefault="005730F3" w:rsidP="00CB58BE">
      <w:pPr>
        <w:ind w:left="284" w:hanging="284"/>
        <w:jc w:val="both"/>
        <w:rPr>
          <w:rFonts w:ascii="Times New Roman" w:hAnsi="Times New Roman" w:cs="Times New Roman"/>
          <w:sz w:val="24"/>
          <w:szCs w:val="24"/>
        </w:rPr>
      </w:pPr>
    </w:p>
    <w:p w:rsidR="00312D3B" w:rsidRPr="00312D3B" w:rsidRDefault="00CB58BE"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19</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7738A4">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F3" w:rsidRDefault="000218F3" w:rsidP="00D34F37">
      <w:pPr>
        <w:spacing w:after="0" w:line="240" w:lineRule="auto"/>
      </w:pPr>
      <w:r>
        <w:separator/>
      </w:r>
    </w:p>
  </w:endnote>
  <w:endnote w:type="continuationSeparator" w:id="0">
    <w:p w:rsidR="000218F3" w:rsidRDefault="000218F3"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4949AD" w:rsidRDefault="004949AD">
        <w:pPr>
          <w:pStyle w:val="Stopka"/>
          <w:jc w:val="center"/>
        </w:pPr>
        <w:r>
          <w:rPr>
            <w:noProof/>
          </w:rPr>
          <w:fldChar w:fldCharType="begin"/>
        </w:r>
        <w:r>
          <w:rPr>
            <w:noProof/>
          </w:rPr>
          <w:instrText xml:space="preserve"> PAGE   \* MERGEFORMAT </w:instrText>
        </w:r>
        <w:r>
          <w:rPr>
            <w:noProof/>
          </w:rPr>
          <w:fldChar w:fldCharType="separate"/>
        </w:r>
        <w:r w:rsidR="00A01A66">
          <w:rPr>
            <w:noProof/>
          </w:rPr>
          <w:t>9</w:t>
        </w:r>
        <w:r>
          <w:rPr>
            <w:noProof/>
          </w:rPr>
          <w:fldChar w:fldCharType="end"/>
        </w:r>
      </w:p>
    </w:sdtContent>
  </w:sdt>
  <w:p w:rsidR="004949AD" w:rsidRDefault="00494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F3" w:rsidRDefault="000218F3" w:rsidP="00D34F37">
      <w:pPr>
        <w:spacing w:after="0" w:line="240" w:lineRule="auto"/>
      </w:pPr>
      <w:r>
        <w:separator/>
      </w:r>
    </w:p>
  </w:footnote>
  <w:footnote w:type="continuationSeparator" w:id="0">
    <w:p w:rsidR="000218F3" w:rsidRDefault="000218F3"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077"/>
    <w:multiLevelType w:val="hybridMultilevel"/>
    <w:tmpl w:val="FB5EEA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1AD530A"/>
    <w:multiLevelType w:val="hybridMultilevel"/>
    <w:tmpl w:val="EFA29A6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218F3"/>
    <w:rsid w:val="00030B1B"/>
    <w:rsid w:val="00040A73"/>
    <w:rsid w:val="00080242"/>
    <w:rsid w:val="00080489"/>
    <w:rsid w:val="000A0E75"/>
    <w:rsid w:val="000B44B6"/>
    <w:rsid w:val="000D7DAC"/>
    <w:rsid w:val="000F4DB9"/>
    <w:rsid w:val="001155D1"/>
    <w:rsid w:val="00121E79"/>
    <w:rsid w:val="00137E2A"/>
    <w:rsid w:val="0014669C"/>
    <w:rsid w:val="001A5073"/>
    <w:rsid w:val="001F4D21"/>
    <w:rsid w:val="00211316"/>
    <w:rsid w:val="00217A14"/>
    <w:rsid w:val="002336AE"/>
    <w:rsid w:val="00245895"/>
    <w:rsid w:val="002528D9"/>
    <w:rsid w:val="00262040"/>
    <w:rsid w:val="002B5F6A"/>
    <w:rsid w:val="002E715B"/>
    <w:rsid w:val="00312D3B"/>
    <w:rsid w:val="003278E3"/>
    <w:rsid w:val="00365B0A"/>
    <w:rsid w:val="003A1029"/>
    <w:rsid w:val="003A222D"/>
    <w:rsid w:val="003C4889"/>
    <w:rsid w:val="0040235F"/>
    <w:rsid w:val="00481B88"/>
    <w:rsid w:val="004949AD"/>
    <w:rsid w:val="00500C70"/>
    <w:rsid w:val="005105EE"/>
    <w:rsid w:val="00521DE4"/>
    <w:rsid w:val="00525ACE"/>
    <w:rsid w:val="005431E1"/>
    <w:rsid w:val="005730F3"/>
    <w:rsid w:val="00585397"/>
    <w:rsid w:val="00616C15"/>
    <w:rsid w:val="00622847"/>
    <w:rsid w:val="0064655A"/>
    <w:rsid w:val="006A2D85"/>
    <w:rsid w:val="006D69CE"/>
    <w:rsid w:val="006E6011"/>
    <w:rsid w:val="007738A4"/>
    <w:rsid w:val="007B41D0"/>
    <w:rsid w:val="007C5D7F"/>
    <w:rsid w:val="00813DF5"/>
    <w:rsid w:val="008C09B0"/>
    <w:rsid w:val="008C25D8"/>
    <w:rsid w:val="00972DF4"/>
    <w:rsid w:val="009E3D56"/>
    <w:rsid w:val="00A01A66"/>
    <w:rsid w:val="00A35D72"/>
    <w:rsid w:val="00A408E7"/>
    <w:rsid w:val="00A43825"/>
    <w:rsid w:val="00A66D1B"/>
    <w:rsid w:val="00A908FB"/>
    <w:rsid w:val="00B11482"/>
    <w:rsid w:val="00B631FD"/>
    <w:rsid w:val="00C86D1C"/>
    <w:rsid w:val="00CB58BE"/>
    <w:rsid w:val="00CF048D"/>
    <w:rsid w:val="00CF1026"/>
    <w:rsid w:val="00D04BFB"/>
    <w:rsid w:val="00D24E8B"/>
    <w:rsid w:val="00D34F37"/>
    <w:rsid w:val="00D60B07"/>
    <w:rsid w:val="00D96F36"/>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28</Pages>
  <Words>11299</Words>
  <Characters>67798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15</cp:revision>
  <dcterms:created xsi:type="dcterms:W3CDTF">2021-06-14T11:08:00Z</dcterms:created>
  <dcterms:modified xsi:type="dcterms:W3CDTF">2022-02-11T13:23:00Z</dcterms:modified>
</cp:coreProperties>
</file>