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D6BCE" w14:textId="77777777" w:rsidR="00753CF9" w:rsidRDefault="00753CF9" w:rsidP="00F427CC">
      <w:pPr>
        <w:tabs>
          <w:tab w:val="left" w:pos="720"/>
        </w:tabs>
        <w:spacing w:after="120" w:line="312" w:lineRule="auto"/>
        <w:contextualSpacing/>
        <w:rPr>
          <w:rFonts w:ascii="Bahnschrift Light" w:eastAsia="Times New Roman" w:hAnsi="Bahnschrift Light"/>
          <w:b/>
          <w:color w:val="000000"/>
          <w:sz w:val="24"/>
          <w:szCs w:val="24"/>
          <w:lang w:eastAsia="pl-PL"/>
        </w:rPr>
      </w:pPr>
    </w:p>
    <w:p w14:paraId="40449582" w14:textId="17757C07" w:rsidR="009F43B1" w:rsidRPr="00842314" w:rsidRDefault="009F43B1" w:rsidP="0076048B">
      <w:pPr>
        <w:tabs>
          <w:tab w:val="left" w:pos="720"/>
        </w:tabs>
        <w:spacing w:after="120" w:line="312" w:lineRule="auto"/>
        <w:contextualSpacing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842314">
        <w:rPr>
          <w:rFonts w:ascii="Times New Roman" w:eastAsia="Times New Roman" w:hAnsi="Times New Roman"/>
          <w:b/>
          <w:color w:val="000000"/>
          <w:lang w:eastAsia="pl-PL"/>
        </w:rPr>
        <w:t>Umowa Nr 2020</w:t>
      </w:r>
      <w:r w:rsidR="008E6663">
        <w:rPr>
          <w:rFonts w:ascii="Times New Roman" w:eastAsia="Times New Roman" w:hAnsi="Times New Roman"/>
          <w:b/>
          <w:color w:val="000000"/>
          <w:lang w:eastAsia="pl-PL"/>
        </w:rPr>
        <w:t>……</w:t>
      </w:r>
    </w:p>
    <w:p w14:paraId="711066AF" w14:textId="4E61DEA9" w:rsidR="00753CF9" w:rsidRPr="00842314" w:rsidRDefault="009F43B1" w:rsidP="00842314">
      <w:pPr>
        <w:tabs>
          <w:tab w:val="left" w:pos="720"/>
        </w:tabs>
        <w:spacing w:after="120" w:line="312" w:lineRule="auto"/>
        <w:contextualSpacing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 w:rsidRPr="00842314">
        <w:rPr>
          <w:rFonts w:ascii="Times New Roman" w:eastAsia="Times New Roman" w:hAnsi="Times New Roman"/>
          <w:bCs/>
          <w:color w:val="000000"/>
          <w:lang w:eastAsia="pl-PL"/>
        </w:rPr>
        <w:t>zawarta w dniu ......................., w ........................</w:t>
      </w:r>
      <w:r w:rsidR="00842314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>pomiędzy:</w:t>
      </w:r>
    </w:p>
    <w:p w14:paraId="41712A58" w14:textId="01AB288E" w:rsidR="009F43B1" w:rsidRPr="00842314" w:rsidRDefault="009F43B1" w:rsidP="00F56F16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842314">
        <w:rPr>
          <w:rFonts w:ascii="Times New Roman" w:eastAsia="Times New Roman" w:hAnsi="Times New Roman"/>
          <w:b/>
          <w:color w:val="000000"/>
          <w:lang w:eastAsia="pl-PL"/>
        </w:rPr>
        <w:t>Przedsiębiorstwem Wodociągów i Kanalizacji Sp. z o.o.</w:t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>, z adresem siedziby: 10</w:t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noBreakHyphen/>
        <w:t>218 Olsztyn, ul. Oficerska 16A; zarejestrowaną w Sądzie Rejonowym w Olsztynie VIII Wydział Gospodarczy Krajowego Rejestru Sądowego w rejestrze przedsiębiorców pod numerem KRS:0000126352, NIP: 7390403323, REGON: 510620050, kapitał zakładowy:</w:t>
      </w:r>
      <w:r w:rsidR="00F56F16" w:rsidRPr="00842314">
        <w:rPr>
          <w:rFonts w:ascii="Times New Roman" w:eastAsia="Times New Roman" w:hAnsi="Times New Roman"/>
          <w:lang w:eastAsia="pl-PL"/>
        </w:rPr>
        <w:t xml:space="preserve"> 156.447.000,00 </w:t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>zł, posiadającą certyfikat systemu zarządzania jakością (</w:t>
      </w:r>
      <w:r w:rsidR="00F56F16" w:rsidRPr="00842314">
        <w:rPr>
          <w:rFonts w:ascii="Times New Roman" w:hAnsi="Times New Roman"/>
        </w:rPr>
        <w:t> </w:t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>PN</w:t>
      </w:r>
      <w:r w:rsidR="00F56F16" w:rsidRPr="00842314">
        <w:rPr>
          <w:rFonts w:ascii="Times New Roman" w:eastAsia="Times New Roman" w:hAnsi="Times New Roman"/>
          <w:bCs/>
          <w:color w:val="000000"/>
          <w:lang w:eastAsia="pl-PL"/>
        </w:rPr>
        <w:noBreakHyphen/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 xml:space="preserve">EN ISO </w:t>
      </w:r>
      <w:r w:rsidR="00F56F16" w:rsidRPr="00842314">
        <w:rPr>
          <w:rFonts w:ascii="Times New Roman" w:eastAsia="Times New Roman" w:hAnsi="Times New Roman"/>
          <w:lang w:eastAsia="pl-PL"/>
        </w:rPr>
        <w:t>9001: 2015 </w:t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>); bezpieczeństwa i higieny pracy (</w:t>
      </w:r>
      <w:r w:rsidR="00F56F16" w:rsidRPr="00842314">
        <w:rPr>
          <w:rFonts w:ascii="Times New Roman" w:eastAsia="Times New Roman" w:hAnsi="Times New Roman"/>
          <w:bCs/>
          <w:color w:val="000000"/>
          <w:lang w:eastAsia="pl-PL"/>
        </w:rPr>
        <w:t> </w:t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>PN</w:t>
      </w:r>
      <w:r w:rsidR="00F56F16" w:rsidRPr="00842314">
        <w:rPr>
          <w:rFonts w:ascii="Times New Roman" w:eastAsia="Times New Roman" w:hAnsi="Times New Roman"/>
          <w:bCs/>
          <w:color w:val="000000"/>
          <w:lang w:eastAsia="pl-PL"/>
        </w:rPr>
        <w:noBreakHyphen/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 xml:space="preserve">N </w:t>
      </w:r>
      <w:r w:rsidR="00B118C3">
        <w:rPr>
          <w:rFonts w:ascii="Times New Roman" w:eastAsia="Times New Roman" w:hAnsi="Times New Roman"/>
          <w:lang w:eastAsia="pl-PL"/>
        </w:rPr>
        <w:t>14</w:t>
      </w:r>
      <w:r w:rsidR="00F56F16" w:rsidRPr="00842314">
        <w:rPr>
          <w:rFonts w:ascii="Times New Roman" w:eastAsia="Times New Roman" w:hAnsi="Times New Roman"/>
          <w:lang w:eastAsia="pl-PL"/>
        </w:rPr>
        <w:t>001: 20</w:t>
      </w:r>
      <w:r w:rsidR="00B118C3">
        <w:rPr>
          <w:rFonts w:ascii="Times New Roman" w:eastAsia="Times New Roman" w:hAnsi="Times New Roman"/>
          <w:lang w:eastAsia="pl-PL"/>
        </w:rPr>
        <w:t>15</w:t>
      </w:r>
      <w:r w:rsidR="00F56F16" w:rsidRPr="00842314">
        <w:rPr>
          <w:rFonts w:ascii="Times New Roman" w:eastAsia="Times New Roman" w:hAnsi="Times New Roman"/>
          <w:lang w:eastAsia="pl-PL"/>
        </w:rPr>
        <w:t> </w:t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>) oraz ochrony środowiska (</w:t>
      </w:r>
      <w:r w:rsidR="00F56F16" w:rsidRPr="00842314">
        <w:rPr>
          <w:rFonts w:ascii="Times New Roman" w:eastAsia="Times New Roman" w:hAnsi="Times New Roman"/>
          <w:bCs/>
          <w:color w:val="000000"/>
          <w:lang w:eastAsia="pl-PL"/>
        </w:rPr>
        <w:t> </w:t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>PN</w:t>
      </w:r>
      <w:r w:rsidR="00F56F16" w:rsidRPr="00842314">
        <w:rPr>
          <w:rFonts w:ascii="Times New Roman" w:eastAsia="Times New Roman" w:hAnsi="Times New Roman"/>
          <w:bCs/>
          <w:color w:val="000000"/>
          <w:lang w:eastAsia="pl-PL"/>
        </w:rPr>
        <w:noBreakHyphen/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 xml:space="preserve">EN ISO </w:t>
      </w:r>
      <w:r w:rsidR="00F56F16" w:rsidRPr="00842314">
        <w:rPr>
          <w:rFonts w:ascii="Times New Roman" w:eastAsia="Times New Roman" w:hAnsi="Times New Roman"/>
          <w:lang w:eastAsia="pl-PL"/>
        </w:rPr>
        <w:t>14001:2015 </w:t>
      </w:r>
      <w:r w:rsidRPr="00842314">
        <w:rPr>
          <w:rFonts w:ascii="Times New Roman" w:eastAsia="Times New Roman" w:hAnsi="Times New Roman"/>
          <w:bCs/>
          <w:color w:val="000000"/>
          <w:lang w:eastAsia="pl-PL"/>
        </w:rPr>
        <w:t>), reprezentowaną przez:</w:t>
      </w:r>
    </w:p>
    <w:p w14:paraId="65B3EE2C" w14:textId="0BFF1AEF" w:rsidR="00580567" w:rsidRPr="00842314" w:rsidRDefault="00842314" w:rsidP="00F56F16">
      <w:pPr>
        <w:pStyle w:val="Akapitzlist"/>
        <w:numPr>
          <w:ilvl w:val="0"/>
          <w:numId w:val="27"/>
        </w:numPr>
        <w:spacing w:before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</w:t>
      </w:r>
    </w:p>
    <w:p w14:paraId="42C4E833" w14:textId="5A84C6FF" w:rsidR="00580567" w:rsidRPr="00842314" w:rsidRDefault="00842314" w:rsidP="00F56F16">
      <w:pPr>
        <w:pStyle w:val="Akapitzlist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</w:t>
      </w:r>
    </w:p>
    <w:p w14:paraId="732D8FA1" w14:textId="77777777" w:rsidR="009A140A" w:rsidRPr="00842314" w:rsidRDefault="004B48F3" w:rsidP="009A140A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>zwanym</w:t>
      </w:r>
      <w:r w:rsidR="00580567" w:rsidRPr="00842314">
        <w:rPr>
          <w:rFonts w:ascii="Times New Roman" w:eastAsia="Times New Roman" w:hAnsi="Times New Roman"/>
          <w:lang w:eastAsia="pl-PL"/>
        </w:rPr>
        <w:t>i</w:t>
      </w:r>
      <w:r w:rsidRPr="00842314">
        <w:rPr>
          <w:rFonts w:ascii="Times New Roman" w:eastAsia="Times New Roman" w:hAnsi="Times New Roman"/>
          <w:lang w:eastAsia="pl-PL"/>
        </w:rPr>
        <w:t xml:space="preserve"> w dalszej treści umowy </w:t>
      </w:r>
      <w:r w:rsidRPr="00842314">
        <w:rPr>
          <w:rFonts w:ascii="Times New Roman" w:eastAsia="Times New Roman" w:hAnsi="Times New Roman"/>
          <w:b/>
          <w:lang w:eastAsia="pl-PL"/>
        </w:rPr>
        <w:t>Zamawiającym,</w:t>
      </w:r>
    </w:p>
    <w:p w14:paraId="56BFA277" w14:textId="056E4A85" w:rsidR="009A140A" w:rsidRPr="00842314" w:rsidRDefault="009A140A" w:rsidP="009A140A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>a</w:t>
      </w:r>
    </w:p>
    <w:p w14:paraId="10C8895F" w14:textId="67A7C138" w:rsidR="009A140A" w:rsidRPr="00842314" w:rsidRDefault="009A140A" w:rsidP="009A140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 z siedzibą:  ............................., zarejestrowaną </w:t>
      </w:r>
    </w:p>
    <w:p w14:paraId="784AC8B1" w14:textId="77777777" w:rsidR="009A140A" w:rsidRPr="00842314" w:rsidRDefault="009A140A" w:rsidP="009A140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 xml:space="preserve">w Sądzie Rejonowym w .................. Wydział .................... Krajowego Rejestru Sądowego </w:t>
      </w:r>
    </w:p>
    <w:p w14:paraId="68021D91" w14:textId="77777777" w:rsidR="009A140A" w:rsidRPr="00842314" w:rsidRDefault="009A140A" w:rsidP="009A140A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 xml:space="preserve">w rejestrze przedsiębiorców pod nr KRS  ............, NIP: ................, Regon: ......................, reprezentowaną przez: </w:t>
      </w:r>
    </w:p>
    <w:p w14:paraId="343539D7" w14:textId="77777777" w:rsidR="009A140A" w:rsidRPr="00842314" w:rsidRDefault="009A140A" w:rsidP="009A140A">
      <w:pPr>
        <w:spacing w:before="120" w:after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 xml:space="preserve"> —  ............................................., </w:t>
      </w:r>
    </w:p>
    <w:p w14:paraId="564ED5E0" w14:textId="6A9DB232" w:rsidR="004B48F3" w:rsidRPr="00842314" w:rsidRDefault="009A140A" w:rsidP="0076048B">
      <w:pPr>
        <w:spacing w:after="12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 xml:space="preserve">zwaną w dalszej treści umowy </w:t>
      </w:r>
      <w:r w:rsidR="004B48F3" w:rsidRPr="00842314">
        <w:rPr>
          <w:rFonts w:ascii="Times New Roman" w:eastAsia="Times New Roman" w:hAnsi="Times New Roman"/>
          <w:b/>
          <w:lang w:eastAsia="pl-PL"/>
        </w:rPr>
        <w:t xml:space="preserve">Wykonawcą. </w:t>
      </w:r>
    </w:p>
    <w:p w14:paraId="4528EB71" w14:textId="6948CF56" w:rsidR="004B48F3" w:rsidRPr="00842314" w:rsidRDefault="004B48F3" w:rsidP="009A140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 xml:space="preserve">            W wyniku dokonania przez Zamawiającego wyboru oferty w postępowaniu przeprowadzonym w trybie </w:t>
      </w:r>
      <w:r w:rsidR="00842314">
        <w:rPr>
          <w:rFonts w:ascii="Times New Roman" w:hAnsi="Times New Roman"/>
          <w:b/>
          <w:bCs/>
        </w:rPr>
        <w:t>przetargu nieograniczonego</w:t>
      </w:r>
      <w:r w:rsidR="00580567" w:rsidRPr="00842314">
        <w:rPr>
          <w:rFonts w:ascii="Times New Roman" w:eastAsia="Times New Roman" w:hAnsi="Times New Roman"/>
          <w:bCs/>
          <w:lang w:eastAsia="pl-PL"/>
        </w:rPr>
        <w:t>,</w:t>
      </w:r>
      <w:r w:rsidRPr="00842314">
        <w:rPr>
          <w:rFonts w:ascii="Times New Roman" w:eastAsia="Times New Roman" w:hAnsi="Times New Roman"/>
          <w:lang w:eastAsia="pl-PL"/>
        </w:rPr>
        <w:t xml:space="preserve"> zgodnie z Regulaminem Udzielania Zamówień przez </w:t>
      </w:r>
      <w:proofErr w:type="spellStart"/>
      <w:r w:rsidRPr="00842314">
        <w:rPr>
          <w:rFonts w:ascii="Times New Roman" w:eastAsia="Times New Roman" w:hAnsi="Times New Roman"/>
          <w:lang w:eastAsia="pl-PL"/>
        </w:rPr>
        <w:t>PWiK</w:t>
      </w:r>
      <w:proofErr w:type="spellEnd"/>
      <w:r w:rsidRPr="00842314">
        <w:rPr>
          <w:rFonts w:ascii="Times New Roman" w:eastAsia="Times New Roman" w:hAnsi="Times New Roman"/>
          <w:lang w:eastAsia="pl-PL"/>
        </w:rPr>
        <w:t xml:space="preserve"> Sp. z</w:t>
      </w:r>
      <w:r w:rsidR="00CA00C4" w:rsidRPr="00842314">
        <w:rPr>
          <w:rFonts w:ascii="Times New Roman" w:eastAsia="Times New Roman" w:hAnsi="Times New Roman"/>
          <w:lang w:eastAsia="pl-PL"/>
        </w:rPr>
        <w:t xml:space="preserve"> o.o.  w Olsztynie</w:t>
      </w:r>
      <w:r w:rsidR="009A140A" w:rsidRPr="00842314">
        <w:rPr>
          <w:rFonts w:ascii="Times New Roman" w:eastAsia="Times New Roman" w:hAnsi="Times New Roman"/>
          <w:lang w:eastAsia="pl-PL"/>
        </w:rPr>
        <w:t xml:space="preserve"> </w:t>
      </w:r>
      <w:r w:rsidR="00580567" w:rsidRPr="00842314">
        <w:rPr>
          <w:rFonts w:ascii="Times New Roman" w:eastAsia="Times New Roman" w:hAnsi="Times New Roman"/>
          <w:lang w:eastAsia="pl-PL"/>
        </w:rPr>
        <w:t>( załącznik do Uchwały nr</w:t>
      </w:r>
      <w:r w:rsidR="009A140A" w:rsidRPr="00842314">
        <w:rPr>
          <w:rFonts w:ascii="Times New Roman" w:eastAsia="Times New Roman" w:hAnsi="Times New Roman"/>
          <w:lang w:eastAsia="pl-PL"/>
        </w:rPr>
        <w:t> </w:t>
      </w:r>
      <w:r w:rsidR="00580567" w:rsidRPr="00842314">
        <w:rPr>
          <w:rFonts w:ascii="Times New Roman" w:eastAsia="Times New Roman" w:hAnsi="Times New Roman"/>
          <w:lang w:eastAsia="pl-PL"/>
        </w:rPr>
        <w:t xml:space="preserve">21/19 Zarządu </w:t>
      </w:r>
      <w:proofErr w:type="spellStart"/>
      <w:r w:rsidR="00580567" w:rsidRPr="00842314">
        <w:rPr>
          <w:rFonts w:ascii="Times New Roman" w:eastAsia="Times New Roman" w:hAnsi="Times New Roman"/>
          <w:lang w:eastAsia="pl-PL"/>
        </w:rPr>
        <w:t>PWiK</w:t>
      </w:r>
      <w:proofErr w:type="spellEnd"/>
      <w:r w:rsidR="00580567" w:rsidRPr="00842314">
        <w:rPr>
          <w:rFonts w:ascii="Times New Roman" w:eastAsia="Times New Roman" w:hAnsi="Times New Roman"/>
          <w:lang w:eastAsia="pl-PL"/>
        </w:rPr>
        <w:t xml:space="preserve"> Sp. z o.o.</w:t>
      </w:r>
      <w:r w:rsidR="00DB3C60" w:rsidRPr="00842314">
        <w:rPr>
          <w:rFonts w:ascii="Times New Roman" w:eastAsia="Times New Roman" w:hAnsi="Times New Roman"/>
          <w:lang w:eastAsia="pl-PL"/>
        </w:rPr>
        <w:t xml:space="preserve"> z dnia 14.11.2019r. ), z</w:t>
      </w:r>
      <w:r w:rsidRPr="00842314">
        <w:rPr>
          <w:rFonts w:ascii="Times New Roman" w:eastAsia="Times New Roman" w:hAnsi="Times New Roman"/>
          <w:lang w:eastAsia="pl-PL"/>
        </w:rPr>
        <w:t>ostała zawarta umowa o</w:t>
      </w:r>
      <w:r w:rsidR="009A140A" w:rsidRPr="00842314">
        <w:rPr>
          <w:rFonts w:ascii="Times New Roman" w:eastAsia="Times New Roman" w:hAnsi="Times New Roman"/>
          <w:lang w:eastAsia="pl-PL"/>
        </w:rPr>
        <w:t> </w:t>
      </w:r>
      <w:r w:rsidRPr="00842314">
        <w:rPr>
          <w:rFonts w:ascii="Times New Roman" w:eastAsia="Times New Roman" w:hAnsi="Times New Roman"/>
          <w:lang w:eastAsia="pl-PL"/>
        </w:rPr>
        <w:t>następującej treści:</w:t>
      </w:r>
    </w:p>
    <w:p w14:paraId="4DDD2365" w14:textId="77777777" w:rsidR="004B48F3" w:rsidRPr="00842314" w:rsidRDefault="004B48F3" w:rsidP="00DB3C60">
      <w:pPr>
        <w:spacing w:before="120" w:after="12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42314">
        <w:rPr>
          <w:rFonts w:ascii="Times New Roman" w:eastAsia="Times New Roman" w:hAnsi="Times New Roman"/>
          <w:b/>
          <w:lang w:eastAsia="pl-PL"/>
        </w:rPr>
        <w:t>§ 1</w:t>
      </w:r>
    </w:p>
    <w:p w14:paraId="37A3AF43" w14:textId="2D24D2B8" w:rsidR="00DB3C60" w:rsidRPr="00842314" w:rsidRDefault="004B48F3" w:rsidP="008C62F0">
      <w:pPr>
        <w:pStyle w:val="Akapitzlis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842314">
        <w:rPr>
          <w:color w:val="000000"/>
          <w:sz w:val="22"/>
          <w:szCs w:val="22"/>
        </w:rPr>
        <w:t xml:space="preserve">Wykonawca sprzedaje i dostarcza, a Zamawiający kupuje dla swoich </w:t>
      </w:r>
      <w:r w:rsidR="00842314">
        <w:rPr>
          <w:color w:val="000000"/>
          <w:sz w:val="22"/>
          <w:szCs w:val="22"/>
        </w:rPr>
        <w:t xml:space="preserve">potrzeb </w:t>
      </w:r>
      <w:r w:rsidR="00842314" w:rsidRPr="00842314">
        <w:rPr>
          <w:b/>
          <w:bCs/>
          <w:color w:val="000000"/>
          <w:sz w:val="22"/>
          <w:szCs w:val="22"/>
        </w:rPr>
        <w:t>Mikser</w:t>
      </w:r>
      <w:r w:rsidR="00842314">
        <w:rPr>
          <w:color w:val="000000"/>
          <w:sz w:val="22"/>
          <w:szCs w:val="22"/>
        </w:rPr>
        <w:t xml:space="preserve"> do inwertowania płynnych polimerów</w:t>
      </w:r>
    </w:p>
    <w:p w14:paraId="6DB256E3" w14:textId="4CA4D1A9" w:rsidR="004B48F3" w:rsidRPr="00842314" w:rsidRDefault="004B48F3" w:rsidP="008C62F0">
      <w:pPr>
        <w:pStyle w:val="Akapitzlis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Dostawa </w:t>
      </w:r>
      <w:r w:rsidR="00842314">
        <w:rPr>
          <w:sz w:val="22"/>
          <w:szCs w:val="22"/>
        </w:rPr>
        <w:t>miksera</w:t>
      </w:r>
      <w:r w:rsidR="00DB3C60" w:rsidRPr="00842314">
        <w:rPr>
          <w:sz w:val="22"/>
          <w:szCs w:val="22"/>
        </w:rPr>
        <w:t xml:space="preserve"> </w:t>
      </w:r>
      <w:r w:rsidR="006257A1" w:rsidRPr="00842314">
        <w:rPr>
          <w:sz w:val="22"/>
          <w:szCs w:val="22"/>
        </w:rPr>
        <w:t>objęt</w:t>
      </w:r>
      <w:r w:rsidR="00842314">
        <w:rPr>
          <w:sz w:val="22"/>
          <w:szCs w:val="22"/>
        </w:rPr>
        <w:t>ego</w:t>
      </w:r>
      <w:r w:rsidR="006257A1" w:rsidRPr="00842314">
        <w:rPr>
          <w:sz w:val="22"/>
          <w:szCs w:val="22"/>
        </w:rPr>
        <w:t xml:space="preserve"> umową</w:t>
      </w:r>
      <w:r w:rsidRPr="00842314">
        <w:rPr>
          <w:sz w:val="22"/>
          <w:szCs w:val="22"/>
        </w:rPr>
        <w:t xml:space="preserve"> będzie</w:t>
      </w:r>
      <w:r w:rsidR="00DB3C60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zrealizowana jednorazowo</w:t>
      </w:r>
      <w:r w:rsidR="00DB3C60" w:rsidRPr="00842314">
        <w:rPr>
          <w:sz w:val="22"/>
          <w:szCs w:val="22"/>
        </w:rPr>
        <w:t xml:space="preserve"> </w:t>
      </w:r>
      <w:r w:rsidR="006257A1" w:rsidRPr="00842314">
        <w:rPr>
          <w:sz w:val="22"/>
          <w:szCs w:val="22"/>
        </w:rPr>
        <w:t xml:space="preserve">w </w:t>
      </w:r>
      <w:r w:rsidRPr="00842314">
        <w:rPr>
          <w:sz w:val="22"/>
          <w:szCs w:val="22"/>
        </w:rPr>
        <w:t xml:space="preserve">terminie do </w:t>
      </w:r>
      <w:r w:rsidR="008E6663">
        <w:rPr>
          <w:b/>
          <w:sz w:val="22"/>
          <w:szCs w:val="22"/>
        </w:rPr>
        <w:t>8</w:t>
      </w:r>
      <w:r w:rsidR="006257A1" w:rsidRPr="00842314">
        <w:rPr>
          <w:b/>
          <w:sz w:val="22"/>
          <w:szCs w:val="22"/>
        </w:rPr>
        <w:t> </w:t>
      </w:r>
      <w:r w:rsidRPr="00842314">
        <w:rPr>
          <w:b/>
          <w:sz w:val="22"/>
          <w:szCs w:val="22"/>
        </w:rPr>
        <w:t xml:space="preserve">tygodni </w:t>
      </w:r>
      <w:r w:rsidRPr="00842314">
        <w:rPr>
          <w:sz w:val="22"/>
          <w:szCs w:val="22"/>
        </w:rPr>
        <w:t xml:space="preserve">od dnia </w:t>
      </w:r>
      <w:r w:rsidRPr="00842314">
        <w:rPr>
          <w:bCs/>
          <w:sz w:val="22"/>
          <w:szCs w:val="22"/>
        </w:rPr>
        <w:t xml:space="preserve"> </w:t>
      </w:r>
      <w:r w:rsidRPr="00842314">
        <w:rPr>
          <w:sz w:val="22"/>
          <w:szCs w:val="22"/>
        </w:rPr>
        <w:t>podpisania niniejszej umowy.</w:t>
      </w:r>
    </w:p>
    <w:p w14:paraId="6DBC21B2" w14:textId="5FDE9845" w:rsidR="004B48F3" w:rsidRPr="00842314" w:rsidRDefault="004B48F3" w:rsidP="008C62F0">
      <w:pPr>
        <w:pStyle w:val="Akapitzlist"/>
        <w:numPr>
          <w:ilvl w:val="0"/>
          <w:numId w:val="4"/>
        </w:numPr>
        <w:tabs>
          <w:tab w:val="left" w:pos="284"/>
          <w:tab w:val="left" w:pos="720"/>
        </w:tabs>
        <w:ind w:left="357" w:hanging="357"/>
        <w:jc w:val="both"/>
        <w:outlineLvl w:val="0"/>
        <w:rPr>
          <w:color w:val="000000"/>
          <w:sz w:val="22"/>
          <w:szCs w:val="22"/>
        </w:rPr>
      </w:pPr>
      <w:r w:rsidRPr="00842314">
        <w:rPr>
          <w:color w:val="000000"/>
          <w:sz w:val="22"/>
          <w:szCs w:val="22"/>
        </w:rPr>
        <w:t xml:space="preserve">Wykonawca oświadcza, że dostarczone </w:t>
      </w:r>
      <w:r w:rsidR="00842314">
        <w:rPr>
          <w:color w:val="000000"/>
          <w:sz w:val="22"/>
          <w:szCs w:val="22"/>
        </w:rPr>
        <w:t>urządzenia</w:t>
      </w:r>
      <w:r w:rsidRPr="00842314">
        <w:rPr>
          <w:color w:val="000000"/>
          <w:sz w:val="22"/>
          <w:szCs w:val="22"/>
        </w:rPr>
        <w:t xml:space="preserve"> s</w:t>
      </w:r>
      <w:r w:rsidR="008C62F0" w:rsidRPr="00842314">
        <w:rPr>
          <w:color w:val="000000"/>
          <w:sz w:val="22"/>
          <w:szCs w:val="22"/>
        </w:rPr>
        <w:t xml:space="preserve">pełniają wymagania techniczne </w:t>
      </w:r>
      <w:r w:rsidRPr="00842314">
        <w:rPr>
          <w:color w:val="000000"/>
          <w:sz w:val="22"/>
          <w:szCs w:val="22"/>
        </w:rPr>
        <w:t>w</w:t>
      </w:r>
      <w:r w:rsidR="008C62F0" w:rsidRPr="00842314">
        <w:rPr>
          <w:color w:val="000000"/>
          <w:sz w:val="22"/>
          <w:szCs w:val="22"/>
        </w:rPr>
        <w:t> </w:t>
      </w:r>
      <w:r w:rsidRPr="00842314">
        <w:rPr>
          <w:color w:val="000000"/>
          <w:sz w:val="22"/>
          <w:szCs w:val="22"/>
        </w:rPr>
        <w:t>szczególności:</w:t>
      </w:r>
    </w:p>
    <w:p w14:paraId="6565A4C5" w14:textId="2D672EF7" w:rsidR="008C62F0" w:rsidRPr="00842314" w:rsidRDefault="004B48F3" w:rsidP="008C62F0">
      <w:pPr>
        <w:pStyle w:val="Akapitzlist"/>
        <w:numPr>
          <w:ilvl w:val="1"/>
          <w:numId w:val="5"/>
        </w:numPr>
        <w:tabs>
          <w:tab w:val="left" w:pos="709"/>
          <w:tab w:val="left" w:pos="780"/>
        </w:tabs>
        <w:ind w:left="714" w:hanging="357"/>
        <w:jc w:val="both"/>
        <w:rPr>
          <w:color w:val="000000"/>
          <w:sz w:val="22"/>
          <w:szCs w:val="22"/>
        </w:rPr>
      </w:pPr>
      <w:r w:rsidRPr="00842314">
        <w:rPr>
          <w:color w:val="000000"/>
          <w:sz w:val="22"/>
          <w:szCs w:val="22"/>
        </w:rPr>
        <w:t>odpowiadają wszy</w:t>
      </w:r>
      <w:r w:rsidR="008C62F0" w:rsidRPr="00842314">
        <w:rPr>
          <w:color w:val="000000"/>
          <w:sz w:val="22"/>
          <w:szCs w:val="22"/>
        </w:rPr>
        <w:t xml:space="preserve">stkim cechom określonym w </w:t>
      </w:r>
      <w:r w:rsidR="0024669F" w:rsidRPr="00842314">
        <w:rPr>
          <w:color w:val="000000"/>
          <w:sz w:val="22"/>
          <w:szCs w:val="22"/>
        </w:rPr>
        <w:t>charakterystyce technicznej</w:t>
      </w:r>
      <w:r w:rsidR="008C62F0" w:rsidRPr="00842314">
        <w:rPr>
          <w:color w:val="000000"/>
          <w:sz w:val="22"/>
          <w:szCs w:val="22"/>
        </w:rPr>
        <w:t>,</w:t>
      </w:r>
    </w:p>
    <w:p w14:paraId="076F0431" w14:textId="77777777" w:rsidR="008C62F0" w:rsidRPr="00842314" w:rsidRDefault="004B48F3" w:rsidP="008C62F0">
      <w:pPr>
        <w:pStyle w:val="Akapitzlist"/>
        <w:numPr>
          <w:ilvl w:val="1"/>
          <w:numId w:val="5"/>
        </w:numPr>
        <w:tabs>
          <w:tab w:val="left" w:pos="709"/>
          <w:tab w:val="left" w:pos="780"/>
        </w:tabs>
        <w:ind w:left="714" w:hanging="357"/>
        <w:jc w:val="both"/>
        <w:rPr>
          <w:color w:val="000000"/>
          <w:sz w:val="22"/>
          <w:szCs w:val="22"/>
        </w:rPr>
      </w:pPr>
      <w:r w:rsidRPr="00842314">
        <w:rPr>
          <w:color w:val="000000"/>
          <w:sz w:val="22"/>
          <w:szCs w:val="22"/>
        </w:rPr>
        <w:t>są fabrycznie nowe,</w:t>
      </w:r>
    </w:p>
    <w:p w14:paraId="4900917C" w14:textId="7376EC9F" w:rsidR="008C62F0" w:rsidRPr="00842314" w:rsidRDefault="004B48F3" w:rsidP="008C62F0">
      <w:pPr>
        <w:pStyle w:val="Akapitzlist"/>
        <w:numPr>
          <w:ilvl w:val="1"/>
          <w:numId w:val="5"/>
        </w:numPr>
        <w:tabs>
          <w:tab w:val="left" w:pos="709"/>
          <w:tab w:val="left" w:pos="7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ind w:left="714" w:hanging="357"/>
        <w:jc w:val="both"/>
        <w:rPr>
          <w:sz w:val="22"/>
          <w:szCs w:val="22"/>
        </w:rPr>
      </w:pPr>
      <w:r w:rsidRPr="00842314">
        <w:rPr>
          <w:color w:val="000000"/>
          <w:sz w:val="22"/>
          <w:szCs w:val="22"/>
        </w:rPr>
        <w:t>są wykonane zgodnie z obowiązującymi normami,</w:t>
      </w:r>
    </w:p>
    <w:p w14:paraId="346080E8" w14:textId="67BCFC5B" w:rsidR="0024669F" w:rsidRPr="00F427CC" w:rsidRDefault="0024669F" w:rsidP="008C62F0">
      <w:pPr>
        <w:pStyle w:val="Akapitzlist"/>
        <w:numPr>
          <w:ilvl w:val="1"/>
          <w:numId w:val="5"/>
        </w:numPr>
        <w:tabs>
          <w:tab w:val="left" w:pos="709"/>
          <w:tab w:val="left" w:pos="7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ind w:left="714" w:hanging="357"/>
        <w:jc w:val="both"/>
        <w:rPr>
          <w:sz w:val="22"/>
          <w:szCs w:val="22"/>
        </w:rPr>
      </w:pPr>
      <w:r w:rsidRPr="00842314">
        <w:rPr>
          <w:color w:val="000000"/>
          <w:sz w:val="22"/>
          <w:szCs w:val="22"/>
        </w:rPr>
        <w:t>posiadają świadectwa jakości wystawione przez producenta,</w:t>
      </w:r>
    </w:p>
    <w:p w14:paraId="582A1D21" w14:textId="77777777" w:rsidR="00F427CC" w:rsidRPr="00842314" w:rsidRDefault="00F427CC" w:rsidP="00856856">
      <w:pPr>
        <w:pStyle w:val="Akapitzlist"/>
        <w:tabs>
          <w:tab w:val="left" w:pos="709"/>
          <w:tab w:val="left" w:pos="7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ind w:left="714"/>
        <w:jc w:val="both"/>
        <w:rPr>
          <w:sz w:val="22"/>
          <w:szCs w:val="22"/>
        </w:rPr>
      </w:pPr>
    </w:p>
    <w:p w14:paraId="0AFF6A0E" w14:textId="77777777" w:rsidR="009F3FDD" w:rsidRPr="00842314" w:rsidRDefault="009F3FDD" w:rsidP="009F3FDD">
      <w:pPr>
        <w:spacing w:before="120" w:after="12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42314">
        <w:rPr>
          <w:rFonts w:ascii="Times New Roman" w:eastAsia="Times New Roman" w:hAnsi="Times New Roman"/>
          <w:b/>
          <w:lang w:eastAsia="pl-PL"/>
        </w:rPr>
        <w:t>§ 2</w:t>
      </w:r>
    </w:p>
    <w:p w14:paraId="03945143" w14:textId="77777777" w:rsidR="009F3FDD" w:rsidRPr="00842314" w:rsidRDefault="009F3FDD" w:rsidP="009F3FDD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842314">
        <w:rPr>
          <w:sz w:val="22"/>
          <w:szCs w:val="22"/>
        </w:rPr>
        <w:t>Zakres świadczenia Wykonawcy wynikający z umowy jest tożsamy z jego zobowiązaniem zawartym  w ofercie .</w:t>
      </w:r>
    </w:p>
    <w:p w14:paraId="6BFE3754" w14:textId="77777777" w:rsidR="009F3FDD" w:rsidRPr="00842314" w:rsidRDefault="009F3FDD" w:rsidP="009F3FDD">
      <w:pPr>
        <w:pStyle w:val="Akapitzlist"/>
        <w:numPr>
          <w:ilvl w:val="0"/>
          <w:numId w:val="6"/>
        </w:numPr>
        <w:spacing w:after="120" w:line="254" w:lineRule="auto"/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Umowa jest nieważna w części wykraczającej poza określenie przedmiotu zamówienia zawarte w ofercie Wykonawcy.</w:t>
      </w:r>
    </w:p>
    <w:p w14:paraId="129D7001" w14:textId="77777777" w:rsidR="004B48F3" w:rsidRPr="00842314" w:rsidRDefault="009F3FDD" w:rsidP="009F3FDD">
      <w:pPr>
        <w:spacing w:before="120" w:after="120" w:line="259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42314">
        <w:rPr>
          <w:rFonts w:ascii="Times New Roman" w:eastAsia="Times New Roman" w:hAnsi="Times New Roman"/>
          <w:b/>
          <w:lang w:eastAsia="pl-PL"/>
        </w:rPr>
        <w:t>§ 3</w:t>
      </w:r>
    </w:p>
    <w:p w14:paraId="3CDE8BCA" w14:textId="79846874" w:rsidR="004B48F3" w:rsidRDefault="004B48F3" w:rsidP="008C62F0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 xml:space="preserve">Wykonawca na terenie Zamawiającego zobowiązuje się do </w:t>
      </w:r>
      <w:r w:rsidRPr="00842314">
        <w:rPr>
          <w:rFonts w:ascii="Times New Roman" w:eastAsia="Times New Roman" w:hAnsi="Times New Roman"/>
          <w:bCs/>
          <w:lang w:eastAsia="pl-PL"/>
        </w:rPr>
        <w:t>stosowa</w:t>
      </w:r>
      <w:r w:rsidR="006B21A5" w:rsidRPr="00842314">
        <w:rPr>
          <w:rFonts w:ascii="Times New Roman" w:eastAsia="Times New Roman" w:hAnsi="Times New Roman"/>
          <w:bCs/>
          <w:lang w:eastAsia="pl-PL"/>
        </w:rPr>
        <w:t xml:space="preserve">nia zasad stałej komunikacji i </w:t>
      </w:r>
      <w:r w:rsidRPr="00842314">
        <w:rPr>
          <w:rFonts w:ascii="Times New Roman" w:eastAsia="Times New Roman" w:hAnsi="Times New Roman"/>
          <w:bCs/>
          <w:lang w:eastAsia="pl-PL"/>
        </w:rPr>
        <w:t xml:space="preserve">współpracy z odpowiednimi </w:t>
      </w:r>
      <w:r w:rsidR="00FF103C" w:rsidRPr="00842314">
        <w:rPr>
          <w:rFonts w:ascii="Times New Roman" w:eastAsia="Times New Roman" w:hAnsi="Times New Roman"/>
          <w:bCs/>
          <w:lang w:eastAsia="pl-PL"/>
        </w:rPr>
        <w:t xml:space="preserve">działami </w:t>
      </w:r>
      <w:r w:rsidR="0024669F" w:rsidRPr="00842314">
        <w:rPr>
          <w:rFonts w:ascii="Times New Roman" w:eastAsia="Times New Roman" w:hAnsi="Times New Roman"/>
          <w:bCs/>
          <w:lang w:eastAsia="pl-PL"/>
        </w:rPr>
        <w:t>Zamawiającego</w:t>
      </w:r>
      <w:r w:rsidR="00FF103C" w:rsidRPr="00842314">
        <w:rPr>
          <w:rFonts w:ascii="Times New Roman" w:eastAsia="Times New Roman" w:hAnsi="Times New Roman"/>
          <w:bCs/>
          <w:lang w:eastAsia="pl-PL"/>
        </w:rPr>
        <w:t xml:space="preserve"> w zakresie przestrzegania</w:t>
      </w:r>
      <w:r w:rsidRPr="00842314">
        <w:rPr>
          <w:rFonts w:ascii="Times New Roman" w:eastAsia="Times New Roman" w:hAnsi="Times New Roman"/>
          <w:bCs/>
          <w:lang w:eastAsia="pl-PL"/>
        </w:rPr>
        <w:t xml:space="preserve"> </w:t>
      </w:r>
      <w:r w:rsidRPr="00842314">
        <w:rPr>
          <w:rFonts w:ascii="Times New Roman" w:eastAsia="Times New Roman" w:hAnsi="Times New Roman"/>
          <w:lang w:eastAsia="pl-PL"/>
        </w:rPr>
        <w:t>przepis</w:t>
      </w:r>
      <w:r w:rsidR="00FF103C" w:rsidRPr="00842314">
        <w:rPr>
          <w:rFonts w:ascii="Times New Roman" w:eastAsia="Times New Roman" w:hAnsi="Times New Roman"/>
          <w:lang w:eastAsia="pl-PL"/>
        </w:rPr>
        <w:t>ów</w:t>
      </w:r>
      <w:r w:rsidRPr="00842314">
        <w:rPr>
          <w:rFonts w:ascii="Times New Roman" w:eastAsia="Times New Roman" w:hAnsi="Times New Roman"/>
          <w:lang w:eastAsia="pl-PL"/>
        </w:rPr>
        <w:t xml:space="preserve"> bezpieczeństwa,</w:t>
      </w:r>
      <w:r w:rsidR="00FF103C" w:rsidRPr="00842314">
        <w:rPr>
          <w:rFonts w:ascii="Times New Roman" w:eastAsia="Times New Roman" w:hAnsi="Times New Roman"/>
          <w:lang w:eastAsia="pl-PL"/>
        </w:rPr>
        <w:t xml:space="preserve"> </w:t>
      </w:r>
      <w:r w:rsidRPr="00842314">
        <w:rPr>
          <w:rFonts w:ascii="Times New Roman" w:eastAsia="Times New Roman" w:hAnsi="Times New Roman"/>
          <w:lang w:eastAsia="pl-PL"/>
        </w:rPr>
        <w:t>higieny pracy i p.poż</w:t>
      </w:r>
      <w:r w:rsidR="00FF103C" w:rsidRPr="00842314">
        <w:rPr>
          <w:rFonts w:ascii="Times New Roman" w:eastAsia="Times New Roman" w:hAnsi="Times New Roman"/>
          <w:lang w:eastAsia="pl-PL"/>
        </w:rPr>
        <w:t xml:space="preserve"> oraz realizacji przedmiotowej umowy.</w:t>
      </w:r>
    </w:p>
    <w:p w14:paraId="67A81EBA" w14:textId="77777777" w:rsidR="00842314" w:rsidRPr="00842314" w:rsidRDefault="00842314" w:rsidP="008C62F0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0A58B6A" w14:textId="77777777" w:rsidR="004B48F3" w:rsidRPr="00842314" w:rsidRDefault="004B48F3" w:rsidP="00047CB0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842314">
        <w:rPr>
          <w:rFonts w:ascii="Times New Roman" w:eastAsia="Times New Roman" w:hAnsi="Times New Roman"/>
          <w:b/>
          <w:color w:val="000000"/>
          <w:lang w:eastAsia="pl-PL"/>
        </w:rPr>
        <w:lastRenderedPageBreak/>
        <w:t xml:space="preserve">§ 4      </w:t>
      </w:r>
    </w:p>
    <w:p w14:paraId="29E242D7" w14:textId="2846D113" w:rsidR="004B48F3" w:rsidRPr="00842314" w:rsidRDefault="004B48F3" w:rsidP="00047CB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Miejscem dostawy zamawianych </w:t>
      </w:r>
      <w:r w:rsidR="00842314">
        <w:rPr>
          <w:color w:val="000000"/>
          <w:sz w:val="22"/>
          <w:szCs w:val="22"/>
        </w:rPr>
        <w:t>urządzeń</w:t>
      </w:r>
      <w:r w:rsidRPr="00842314">
        <w:rPr>
          <w:sz w:val="22"/>
          <w:szCs w:val="22"/>
        </w:rPr>
        <w:t xml:space="preserve"> jest</w:t>
      </w:r>
      <w:r w:rsidRPr="00842314">
        <w:rPr>
          <w:b/>
          <w:sz w:val="22"/>
          <w:szCs w:val="22"/>
        </w:rPr>
        <w:t xml:space="preserve"> </w:t>
      </w:r>
      <w:r w:rsidR="00842314">
        <w:rPr>
          <w:b/>
          <w:bCs/>
          <w:sz w:val="22"/>
          <w:szCs w:val="22"/>
        </w:rPr>
        <w:t xml:space="preserve">magazyn Zamawiającego </w:t>
      </w:r>
      <w:r w:rsidR="005C4DA5">
        <w:rPr>
          <w:b/>
          <w:bCs/>
          <w:sz w:val="22"/>
          <w:szCs w:val="22"/>
        </w:rPr>
        <w:t>w Olsztynie</w:t>
      </w:r>
      <w:r w:rsidR="00842314">
        <w:rPr>
          <w:b/>
          <w:bCs/>
          <w:sz w:val="22"/>
          <w:szCs w:val="22"/>
        </w:rPr>
        <w:t xml:space="preserve"> ul. Oficersk</w:t>
      </w:r>
      <w:r w:rsidR="005C4DA5">
        <w:rPr>
          <w:b/>
          <w:bCs/>
          <w:sz w:val="22"/>
          <w:szCs w:val="22"/>
        </w:rPr>
        <w:t>a</w:t>
      </w:r>
      <w:r w:rsidR="00842314">
        <w:rPr>
          <w:b/>
          <w:bCs/>
          <w:sz w:val="22"/>
          <w:szCs w:val="22"/>
        </w:rPr>
        <w:t xml:space="preserve"> 16a</w:t>
      </w:r>
      <w:r w:rsidRPr="00842314">
        <w:rPr>
          <w:sz w:val="22"/>
          <w:szCs w:val="22"/>
        </w:rPr>
        <w:t>, czynn</w:t>
      </w:r>
      <w:r w:rsidR="00842314">
        <w:rPr>
          <w:sz w:val="22"/>
          <w:szCs w:val="22"/>
        </w:rPr>
        <w:t>y</w:t>
      </w:r>
      <w:r w:rsidRPr="00842314">
        <w:rPr>
          <w:sz w:val="22"/>
          <w:szCs w:val="22"/>
        </w:rPr>
        <w:t xml:space="preserve"> w dni robocze w godzinach od  7</w:t>
      </w:r>
      <w:r w:rsidRPr="00842314">
        <w:rPr>
          <w:sz w:val="22"/>
          <w:szCs w:val="22"/>
          <w:vertAlign w:val="superscript"/>
        </w:rPr>
        <w:t>00</w:t>
      </w:r>
      <w:r w:rsidR="006E7E88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do</w:t>
      </w:r>
      <w:r w:rsidR="006E7E88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1</w:t>
      </w:r>
      <w:r w:rsidR="00FF103C" w:rsidRPr="00842314">
        <w:rPr>
          <w:sz w:val="22"/>
          <w:szCs w:val="22"/>
        </w:rPr>
        <w:t>4</w:t>
      </w:r>
      <w:r w:rsidRPr="00842314">
        <w:rPr>
          <w:sz w:val="22"/>
          <w:szCs w:val="22"/>
          <w:vertAlign w:val="superscript"/>
        </w:rPr>
        <w:t>00</w:t>
      </w:r>
      <w:r w:rsidR="005B24C5" w:rsidRPr="00842314">
        <w:rPr>
          <w:sz w:val="22"/>
          <w:szCs w:val="22"/>
        </w:rPr>
        <w:t>;</w:t>
      </w:r>
      <w:r w:rsidR="006E7E88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dostawa może być</w:t>
      </w:r>
      <w:r w:rsidR="00FF103C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zrealizowana tylko w tym czasie</w:t>
      </w:r>
      <w:r w:rsidR="00FF103C" w:rsidRPr="00842314">
        <w:rPr>
          <w:sz w:val="22"/>
          <w:szCs w:val="22"/>
        </w:rPr>
        <w:t xml:space="preserve"> po wcześniejszym telefonicznym lub </w:t>
      </w:r>
      <w:r w:rsidR="005B24C5" w:rsidRPr="00842314">
        <w:rPr>
          <w:sz w:val="22"/>
          <w:szCs w:val="22"/>
        </w:rPr>
        <w:t>e-</w:t>
      </w:r>
      <w:r w:rsidR="00FF103C" w:rsidRPr="00842314">
        <w:rPr>
          <w:sz w:val="22"/>
          <w:szCs w:val="22"/>
        </w:rPr>
        <w:t>mailowym awizowaniu – co najmniej 24 godz.</w:t>
      </w:r>
    </w:p>
    <w:p w14:paraId="562E37D1" w14:textId="4A5AED85" w:rsidR="004B48F3" w:rsidRPr="00842314" w:rsidRDefault="004B48F3" w:rsidP="00047CB0">
      <w:pPr>
        <w:pStyle w:val="Akapitzlist"/>
        <w:numPr>
          <w:ilvl w:val="0"/>
          <w:numId w:val="7"/>
        </w:num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Koszty dostawy </w:t>
      </w:r>
      <w:r w:rsidR="00842314">
        <w:rPr>
          <w:sz w:val="22"/>
          <w:szCs w:val="22"/>
        </w:rPr>
        <w:t>urządzenia</w:t>
      </w:r>
      <w:r w:rsidRPr="00842314">
        <w:rPr>
          <w:sz w:val="22"/>
          <w:szCs w:val="22"/>
        </w:rPr>
        <w:t xml:space="preserve"> do Zamawiającego ponosi Wykonawca.</w:t>
      </w:r>
    </w:p>
    <w:p w14:paraId="4620409D" w14:textId="76757375" w:rsidR="004B48F3" w:rsidRPr="00842314" w:rsidRDefault="004B48F3" w:rsidP="00047CB0">
      <w:pPr>
        <w:pStyle w:val="Akapitzlist"/>
        <w:numPr>
          <w:ilvl w:val="0"/>
          <w:numId w:val="7"/>
        </w:num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Do czasu odbioru </w:t>
      </w:r>
      <w:r w:rsidR="00842314">
        <w:rPr>
          <w:sz w:val="22"/>
          <w:szCs w:val="22"/>
        </w:rPr>
        <w:t>urządzenia</w:t>
      </w:r>
      <w:r w:rsidRPr="00842314">
        <w:rPr>
          <w:sz w:val="22"/>
          <w:szCs w:val="22"/>
        </w:rPr>
        <w:t xml:space="preserve"> przez</w:t>
      </w:r>
      <w:r w:rsidR="006E7E88" w:rsidRPr="00842314">
        <w:rPr>
          <w:sz w:val="22"/>
          <w:szCs w:val="22"/>
        </w:rPr>
        <w:t xml:space="preserve"> Zamawiającego ryzyko wszelkich</w:t>
      </w:r>
      <w:r w:rsidRPr="00842314">
        <w:rPr>
          <w:sz w:val="22"/>
          <w:szCs w:val="22"/>
        </w:rPr>
        <w:t xml:space="preserve"> niebezpieczeństw</w:t>
      </w:r>
      <w:r w:rsidR="006E7E88" w:rsidRPr="00842314">
        <w:rPr>
          <w:sz w:val="22"/>
          <w:szCs w:val="22"/>
        </w:rPr>
        <w:t xml:space="preserve"> związanych </w:t>
      </w:r>
      <w:r w:rsidRPr="00842314">
        <w:rPr>
          <w:sz w:val="22"/>
          <w:szCs w:val="22"/>
        </w:rPr>
        <w:t>z ewentualnym uszkodzeniem lub utrat</w:t>
      </w:r>
      <w:r w:rsidR="006E7E88" w:rsidRPr="00842314">
        <w:rPr>
          <w:sz w:val="22"/>
          <w:szCs w:val="22"/>
        </w:rPr>
        <w:t xml:space="preserve">ą przedmiotów zamówienia ponosi </w:t>
      </w:r>
      <w:r w:rsidRPr="00842314">
        <w:rPr>
          <w:sz w:val="22"/>
          <w:szCs w:val="22"/>
        </w:rPr>
        <w:t>Wykonawca.</w:t>
      </w:r>
    </w:p>
    <w:p w14:paraId="5E5BB242" w14:textId="77777777" w:rsidR="009F3FDD" w:rsidRPr="00842314" w:rsidRDefault="009F3FDD" w:rsidP="00047CB0">
      <w:pPr>
        <w:pStyle w:val="Akapitzlist"/>
        <w:numPr>
          <w:ilvl w:val="0"/>
          <w:numId w:val="7"/>
        </w:num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Termin realizacji dostawy może ulec zmianie w przypadku udokumentowania przez Wykonawcę obiektywnych czynników mających</w:t>
      </w:r>
      <w:r w:rsidR="00FF3F27" w:rsidRPr="00842314">
        <w:rPr>
          <w:sz w:val="22"/>
          <w:szCs w:val="22"/>
        </w:rPr>
        <w:t xml:space="preserve"> bezpośredni wpływ na terminowość wykonania dostawy, takich jak:</w:t>
      </w:r>
    </w:p>
    <w:p w14:paraId="7ED2650A" w14:textId="408CD6EB" w:rsidR="00FF3F27" w:rsidRPr="00842314" w:rsidRDefault="00FF3F27" w:rsidP="00FF3F27">
      <w:pPr>
        <w:pStyle w:val="Akapitzlist"/>
        <w:numPr>
          <w:ilvl w:val="1"/>
          <w:numId w:val="7"/>
        </w:num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Przestoje i inne czynniki występujące u producenta </w:t>
      </w:r>
      <w:r w:rsidR="00842314">
        <w:rPr>
          <w:sz w:val="22"/>
          <w:szCs w:val="22"/>
        </w:rPr>
        <w:t>miksera,</w:t>
      </w:r>
    </w:p>
    <w:p w14:paraId="687B3361" w14:textId="77777777" w:rsidR="00FF3F27" w:rsidRPr="00842314" w:rsidRDefault="00FF3F27" w:rsidP="00FF3F27">
      <w:pPr>
        <w:pStyle w:val="Akapitzlist"/>
        <w:numPr>
          <w:ilvl w:val="1"/>
          <w:numId w:val="7"/>
        </w:num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Działania siły wyższej: katastrofy, klęski żywiołowe, strajki.</w:t>
      </w:r>
    </w:p>
    <w:p w14:paraId="596F0F17" w14:textId="62AC4E4F" w:rsidR="00047CB0" w:rsidRDefault="00047CB0" w:rsidP="00FF3F27">
      <w:pPr>
        <w:spacing w:before="120" w:after="120" w:line="240" w:lineRule="auto"/>
        <w:jc w:val="center"/>
        <w:rPr>
          <w:rFonts w:ascii="Times New Roman" w:hAnsi="Times New Roman"/>
          <w:b/>
          <w:lang w:eastAsia="pl-PL"/>
        </w:rPr>
      </w:pPr>
      <w:r w:rsidRPr="00842314">
        <w:rPr>
          <w:rFonts w:ascii="Times New Roman" w:hAnsi="Times New Roman"/>
          <w:b/>
          <w:lang w:eastAsia="pl-PL"/>
        </w:rPr>
        <w:t>§ 5</w:t>
      </w:r>
    </w:p>
    <w:p w14:paraId="074505F1" w14:textId="77777777" w:rsidR="00F427CC" w:rsidRPr="00842314" w:rsidRDefault="00F427CC" w:rsidP="00FF3F27">
      <w:pPr>
        <w:spacing w:before="120" w:after="120" w:line="240" w:lineRule="auto"/>
        <w:jc w:val="center"/>
        <w:rPr>
          <w:rFonts w:ascii="Times New Roman" w:hAnsi="Times New Roman"/>
          <w:b/>
          <w:lang w:eastAsia="pl-PL"/>
        </w:rPr>
      </w:pPr>
    </w:p>
    <w:p w14:paraId="14A2D30E" w14:textId="264529FC" w:rsidR="00047CB0" w:rsidRPr="00842314" w:rsidRDefault="00047CB0" w:rsidP="00047CB0">
      <w:pPr>
        <w:pStyle w:val="Akapitzlist"/>
        <w:numPr>
          <w:ilvl w:val="0"/>
          <w:numId w:val="8"/>
        </w:numPr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Wartość całkowita za dostawę </w:t>
      </w:r>
      <w:r w:rsidR="00842314">
        <w:rPr>
          <w:sz w:val="22"/>
          <w:szCs w:val="22"/>
        </w:rPr>
        <w:t>miksera</w:t>
      </w:r>
      <w:r w:rsidRPr="00842314">
        <w:rPr>
          <w:sz w:val="22"/>
          <w:szCs w:val="22"/>
        </w:rPr>
        <w:t xml:space="preserve"> </w:t>
      </w:r>
      <w:r w:rsidR="000B5DB6" w:rsidRPr="00842314">
        <w:rPr>
          <w:sz w:val="22"/>
          <w:szCs w:val="22"/>
        </w:rPr>
        <w:t>wynosi</w:t>
      </w:r>
      <w:r w:rsidRPr="00842314">
        <w:rPr>
          <w:sz w:val="22"/>
          <w:szCs w:val="22"/>
        </w:rPr>
        <w:t>:</w:t>
      </w:r>
      <w:r w:rsidR="00F427CC">
        <w:rPr>
          <w:sz w:val="22"/>
          <w:szCs w:val="22"/>
        </w:rPr>
        <w:t>………………………………………………..</w:t>
      </w:r>
    </w:p>
    <w:p w14:paraId="45877091" w14:textId="6B4394A8" w:rsidR="00047CB0" w:rsidRPr="00842314" w:rsidRDefault="00047CB0" w:rsidP="00047CB0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842314">
        <w:rPr>
          <w:rFonts w:ascii="Times New Roman" w:hAnsi="Times New Roman"/>
          <w:b/>
        </w:rPr>
        <w:t>netto</w:t>
      </w:r>
      <w:r w:rsidRPr="00842314">
        <w:rPr>
          <w:rFonts w:ascii="Times New Roman" w:hAnsi="Times New Roman"/>
        </w:rPr>
        <w:t xml:space="preserve"> − ……………………….…. zł  ( słownie:………………….…….…………………..………….......... ), należny podatek </w:t>
      </w:r>
      <w:r w:rsidRPr="00842314">
        <w:rPr>
          <w:rFonts w:ascii="Times New Roman" w:hAnsi="Times New Roman"/>
          <w:b/>
        </w:rPr>
        <w:t>VAT 23 %</w:t>
      </w:r>
      <w:r w:rsidR="000B5DB6" w:rsidRPr="00842314">
        <w:rPr>
          <w:rFonts w:ascii="Times New Roman" w:hAnsi="Times New Roman"/>
          <w:color w:val="000000"/>
        </w:rPr>
        <w:t>.</w:t>
      </w:r>
    </w:p>
    <w:p w14:paraId="219D421A" w14:textId="28FDAAC0" w:rsidR="00F427CC" w:rsidRPr="00842314" w:rsidRDefault="000B5DB6" w:rsidP="00F427CC">
      <w:pPr>
        <w:widowControl w:val="0"/>
        <w:spacing w:before="120" w:after="120" w:line="257" w:lineRule="auto"/>
        <w:jc w:val="center"/>
        <w:rPr>
          <w:rFonts w:ascii="Times New Roman" w:hAnsi="Times New Roman"/>
          <w:b/>
        </w:rPr>
      </w:pPr>
      <w:r w:rsidRPr="00842314">
        <w:rPr>
          <w:rFonts w:ascii="Times New Roman" w:hAnsi="Times New Roman"/>
          <w:b/>
        </w:rPr>
        <w:t>§ 6</w:t>
      </w:r>
    </w:p>
    <w:p w14:paraId="15D09B56" w14:textId="77777777" w:rsidR="000B5DB6" w:rsidRPr="00842314" w:rsidRDefault="000B5DB6" w:rsidP="000B5DB6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720"/>
        </w:tabs>
        <w:jc w:val="both"/>
        <w:rPr>
          <w:sz w:val="22"/>
          <w:szCs w:val="22"/>
        </w:rPr>
      </w:pPr>
      <w:r w:rsidRPr="00842314">
        <w:rPr>
          <w:sz w:val="22"/>
          <w:szCs w:val="22"/>
        </w:rPr>
        <w:t>Zamawiający dokona zapłaty należności przelewem na konto Wykonawcy</w:t>
      </w:r>
      <w:r w:rsidR="006D20B7" w:rsidRPr="00842314">
        <w:rPr>
          <w:sz w:val="22"/>
          <w:szCs w:val="22"/>
        </w:rPr>
        <w:t xml:space="preserve"> ……………………………………………………………………………,</w:t>
      </w:r>
      <w:r w:rsidRPr="00842314">
        <w:rPr>
          <w:sz w:val="22"/>
          <w:szCs w:val="22"/>
        </w:rPr>
        <w:t xml:space="preserve"> w terminie </w:t>
      </w:r>
      <w:r w:rsidRPr="00842314">
        <w:rPr>
          <w:b/>
          <w:sz w:val="22"/>
          <w:szCs w:val="22"/>
        </w:rPr>
        <w:t xml:space="preserve">30 dni, </w:t>
      </w:r>
      <w:r w:rsidRPr="00842314">
        <w:rPr>
          <w:sz w:val="22"/>
          <w:szCs w:val="22"/>
        </w:rPr>
        <w:t xml:space="preserve">od daty otrzymania faktury wystawionej przez Wykonawcę. </w:t>
      </w:r>
    </w:p>
    <w:p w14:paraId="7EE3EACF" w14:textId="77777777" w:rsidR="000B5DB6" w:rsidRPr="00842314" w:rsidRDefault="000B5DB6" w:rsidP="000B5DB6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720"/>
        </w:tabs>
        <w:jc w:val="both"/>
        <w:rPr>
          <w:sz w:val="22"/>
          <w:szCs w:val="22"/>
        </w:rPr>
      </w:pPr>
      <w:r w:rsidRPr="00842314">
        <w:rPr>
          <w:sz w:val="22"/>
          <w:szCs w:val="22"/>
        </w:rPr>
        <w:t>Za dzień zapłaty uznaje się dzień obciążenia rachunku Zamawiającego.</w:t>
      </w:r>
    </w:p>
    <w:p w14:paraId="08B40CBA" w14:textId="77777777" w:rsidR="00BF07CB" w:rsidRPr="00842314" w:rsidRDefault="000B5DB6" w:rsidP="006D20B7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720"/>
        </w:tabs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Wykonawcy od faktury niezapłaconej w terminie określonym zgodnie z ust. 2 i 3 przysługują odsetki ustawowe.</w:t>
      </w:r>
    </w:p>
    <w:p w14:paraId="7E58E30E" w14:textId="77777777" w:rsidR="006D20B7" w:rsidRPr="00842314" w:rsidRDefault="006D20B7" w:rsidP="006D20B7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720"/>
        </w:tabs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Zamawiający upoważnia Wykonawcę do wystawienia faktury VAT bez podpisu Zamawiającego i doręczenie jej przesyłką poleconą lub przez swojego przedstawiciela.</w:t>
      </w:r>
    </w:p>
    <w:p w14:paraId="330B85B9" w14:textId="77777777" w:rsidR="006D20B7" w:rsidRPr="00842314" w:rsidRDefault="006D20B7" w:rsidP="0023585F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720"/>
        </w:tabs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Wykonawca oświadcza, że rachunek do płatności wskazany w umowie należy do wykonawcy i jest rachunkiem otwartym na potrzeby prowadzonej działalności gospodarczej oraz został dla niego utworzony wydzielony rachunek VAT.</w:t>
      </w:r>
    </w:p>
    <w:p w14:paraId="5C15EAF0" w14:textId="77777777" w:rsidR="0023585F" w:rsidRPr="00842314" w:rsidRDefault="0023585F" w:rsidP="0023585F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720"/>
        </w:tabs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Wykonawca oświadcza, że wskazany rachunek bankowy znajduje się w wykazie podmiotów prowadzonym przez Szefa Krajowej Administracji Skarbowej, tzw. „białej listy podatników VAT”. W przypadku braku rachunku bankowego na tej liście, płatność nie będzie realizowana.</w:t>
      </w:r>
    </w:p>
    <w:p w14:paraId="4FE2E622" w14:textId="268C5048" w:rsidR="004B48F3" w:rsidRDefault="004B48F3" w:rsidP="0023585F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W przypadku, gdy Wykonawca wystawi fakturę wadliwą i jej nie skoryguje, to</w:t>
      </w:r>
      <w:r w:rsidR="000B5DB6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wówczas zobowiązuje się on do wyrównania Zamawiającemu szkody powstałej w</w:t>
      </w:r>
      <w:r w:rsidR="000B5DB6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wyniku ustalenia</w:t>
      </w:r>
      <w:r w:rsidR="000B5DB6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zobowiązania podatkowego wraz z odsetkami nałożonymi na</w:t>
      </w:r>
      <w:r w:rsidR="000B5DB6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Zamawiającego przez organ skarbowy w kwotach wynikających z doręczonych decyzji.</w:t>
      </w:r>
    </w:p>
    <w:p w14:paraId="6FF0AD66" w14:textId="77777777" w:rsidR="00F427CC" w:rsidRPr="00842314" w:rsidRDefault="00F427CC" w:rsidP="00856856">
      <w:pPr>
        <w:pStyle w:val="Akapitzlist"/>
        <w:spacing w:after="120"/>
        <w:ind w:left="357"/>
        <w:contextualSpacing w:val="0"/>
        <w:jc w:val="both"/>
        <w:rPr>
          <w:sz w:val="22"/>
          <w:szCs w:val="22"/>
        </w:rPr>
      </w:pPr>
    </w:p>
    <w:p w14:paraId="4EA3843C" w14:textId="77777777" w:rsidR="004B48F3" w:rsidRPr="00842314" w:rsidRDefault="0023585F" w:rsidP="0023585F">
      <w:pPr>
        <w:spacing w:before="120" w:after="12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42314">
        <w:rPr>
          <w:rFonts w:ascii="Times New Roman" w:eastAsia="Times New Roman" w:hAnsi="Times New Roman"/>
          <w:b/>
          <w:lang w:eastAsia="pl-PL"/>
        </w:rPr>
        <w:t>§ 7</w:t>
      </w:r>
    </w:p>
    <w:p w14:paraId="7214E27C" w14:textId="77777777" w:rsidR="004B48F3" w:rsidRPr="00842314" w:rsidRDefault="004B48F3" w:rsidP="005527CB">
      <w:pPr>
        <w:pStyle w:val="Akapitzlist"/>
        <w:numPr>
          <w:ilvl w:val="0"/>
          <w:numId w:val="11"/>
        </w:numPr>
        <w:tabs>
          <w:tab w:val="left" w:pos="284"/>
          <w:tab w:val="left" w:pos="1440"/>
        </w:tabs>
        <w:ind w:left="357" w:hanging="357"/>
        <w:contextualSpacing w:val="0"/>
        <w:jc w:val="both"/>
        <w:outlineLvl w:val="0"/>
        <w:rPr>
          <w:sz w:val="22"/>
          <w:szCs w:val="22"/>
        </w:rPr>
      </w:pPr>
      <w:r w:rsidRPr="00842314">
        <w:rPr>
          <w:sz w:val="22"/>
          <w:szCs w:val="22"/>
        </w:rPr>
        <w:t>Wykonawca zobowiązuje się zapłacić Zamawiającemu kary umowne w</w:t>
      </w:r>
      <w:r w:rsidR="005527CB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 xml:space="preserve">wysokości: </w:t>
      </w:r>
    </w:p>
    <w:p w14:paraId="2641B672" w14:textId="77777777" w:rsidR="004B48F3" w:rsidRPr="00842314" w:rsidRDefault="004B48F3" w:rsidP="005527CB">
      <w:pPr>
        <w:pStyle w:val="Akapitzlist"/>
        <w:numPr>
          <w:ilvl w:val="1"/>
          <w:numId w:val="12"/>
        </w:numPr>
        <w:tabs>
          <w:tab w:val="left" w:pos="567"/>
          <w:tab w:val="left" w:pos="1440"/>
        </w:tabs>
        <w:jc w:val="both"/>
        <w:rPr>
          <w:sz w:val="22"/>
          <w:szCs w:val="22"/>
        </w:rPr>
      </w:pPr>
      <w:r w:rsidRPr="00842314">
        <w:rPr>
          <w:sz w:val="22"/>
          <w:szCs w:val="22"/>
        </w:rPr>
        <w:t>20% łącznej wartości przedmiotu zamówienia, w przypadku odstąpienia od umowy</w:t>
      </w:r>
      <w:r w:rsidR="00BF07CB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 xml:space="preserve">z powodu  okoliczności, za które odpowiada Wykonawca, </w:t>
      </w:r>
    </w:p>
    <w:p w14:paraId="4200EF95" w14:textId="77777777" w:rsidR="005132A3" w:rsidRPr="00842314" w:rsidRDefault="004B48F3" w:rsidP="005527CB">
      <w:pPr>
        <w:pStyle w:val="Akapitzlist"/>
        <w:numPr>
          <w:ilvl w:val="1"/>
          <w:numId w:val="12"/>
        </w:numPr>
        <w:tabs>
          <w:tab w:val="left" w:pos="567"/>
          <w:tab w:val="left" w:pos="1440"/>
        </w:tabs>
        <w:jc w:val="both"/>
        <w:rPr>
          <w:sz w:val="22"/>
          <w:szCs w:val="22"/>
        </w:rPr>
      </w:pPr>
      <w:r w:rsidRPr="00842314">
        <w:rPr>
          <w:sz w:val="22"/>
          <w:szCs w:val="22"/>
        </w:rPr>
        <w:t>0,2 % wartości zamówienia  –  za każdy dzień opóźnienia,  licząc od  wymaganego w</w:t>
      </w:r>
      <w:r w:rsidR="00BF07CB" w:rsidRPr="00842314">
        <w:rPr>
          <w:sz w:val="22"/>
          <w:szCs w:val="22"/>
        </w:rPr>
        <w:t xml:space="preserve"> § 1 ust. 2</w:t>
      </w:r>
      <w:r w:rsidRPr="00842314">
        <w:rPr>
          <w:sz w:val="22"/>
          <w:szCs w:val="22"/>
        </w:rPr>
        <w:t xml:space="preserve"> terminu dostawy,</w:t>
      </w:r>
    </w:p>
    <w:p w14:paraId="38F3FB80" w14:textId="77777777" w:rsidR="00100CB3" w:rsidRPr="00842314" w:rsidRDefault="00526007" w:rsidP="00100CB3">
      <w:pPr>
        <w:pStyle w:val="Akapitzlist"/>
        <w:numPr>
          <w:ilvl w:val="1"/>
          <w:numId w:val="12"/>
        </w:numPr>
        <w:tabs>
          <w:tab w:val="left" w:pos="567"/>
          <w:tab w:val="left" w:pos="1440"/>
        </w:tabs>
        <w:spacing w:after="120"/>
        <w:jc w:val="both"/>
        <w:outlineLvl w:val="0"/>
        <w:rPr>
          <w:sz w:val="22"/>
          <w:szCs w:val="22"/>
        </w:rPr>
      </w:pPr>
      <w:r w:rsidRPr="00842314">
        <w:rPr>
          <w:sz w:val="22"/>
          <w:szCs w:val="22"/>
        </w:rPr>
        <w:t xml:space="preserve">   </w:t>
      </w:r>
      <w:r w:rsidR="004B48F3" w:rsidRPr="00842314">
        <w:rPr>
          <w:sz w:val="22"/>
          <w:szCs w:val="22"/>
        </w:rPr>
        <w:t xml:space="preserve">1,0 % wartości nie dostarczonego przedmiotu zamówienia wolnego od wad </w:t>
      </w:r>
      <w:r w:rsidR="00BF07CB" w:rsidRPr="00842314">
        <w:rPr>
          <w:sz w:val="22"/>
          <w:szCs w:val="22"/>
        </w:rPr>
        <w:t>–</w:t>
      </w:r>
      <w:r w:rsidR="004B48F3" w:rsidRPr="00842314">
        <w:rPr>
          <w:sz w:val="22"/>
          <w:szCs w:val="22"/>
        </w:rPr>
        <w:t xml:space="preserve"> za</w:t>
      </w:r>
      <w:r w:rsidR="00BF07CB" w:rsidRPr="00842314">
        <w:rPr>
          <w:sz w:val="22"/>
          <w:szCs w:val="22"/>
        </w:rPr>
        <w:t xml:space="preserve"> </w:t>
      </w:r>
      <w:r w:rsidR="004B48F3" w:rsidRPr="00842314">
        <w:rPr>
          <w:sz w:val="22"/>
          <w:szCs w:val="22"/>
        </w:rPr>
        <w:t>każdy</w:t>
      </w:r>
      <w:r w:rsidR="00BF07CB" w:rsidRPr="00842314">
        <w:rPr>
          <w:sz w:val="22"/>
          <w:szCs w:val="22"/>
        </w:rPr>
        <w:t xml:space="preserve"> </w:t>
      </w:r>
      <w:r w:rsidR="004B48F3" w:rsidRPr="00842314">
        <w:rPr>
          <w:sz w:val="22"/>
          <w:szCs w:val="22"/>
        </w:rPr>
        <w:t>dzień zwłoki w usunięciu wad  stwierdzonych przy odbiorze lub w</w:t>
      </w:r>
      <w:r w:rsidR="00100CB3" w:rsidRPr="00842314">
        <w:rPr>
          <w:sz w:val="22"/>
          <w:szCs w:val="22"/>
        </w:rPr>
        <w:t> </w:t>
      </w:r>
      <w:r w:rsidR="004B48F3" w:rsidRPr="00842314">
        <w:rPr>
          <w:sz w:val="22"/>
          <w:szCs w:val="22"/>
        </w:rPr>
        <w:t>okresie</w:t>
      </w:r>
      <w:r w:rsidR="00BF07CB" w:rsidRPr="00842314">
        <w:rPr>
          <w:sz w:val="22"/>
          <w:szCs w:val="22"/>
        </w:rPr>
        <w:t xml:space="preserve"> gwarancji, </w:t>
      </w:r>
      <w:r w:rsidR="004B48F3" w:rsidRPr="00842314">
        <w:rPr>
          <w:sz w:val="22"/>
          <w:szCs w:val="22"/>
        </w:rPr>
        <w:t>liczony od dnia wyznaczonego na usunięcie wad.</w:t>
      </w:r>
    </w:p>
    <w:p w14:paraId="03042536" w14:textId="77777777" w:rsidR="00CA00C4" w:rsidRPr="00842314" w:rsidRDefault="004B48F3" w:rsidP="0023585F">
      <w:pPr>
        <w:pStyle w:val="Akapitzlist"/>
        <w:numPr>
          <w:ilvl w:val="0"/>
          <w:numId w:val="12"/>
        </w:numPr>
        <w:tabs>
          <w:tab w:val="left" w:pos="567"/>
          <w:tab w:val="left" w:pos="1440"/>
        </w:tabs>
        <w:ind w:left="357" w:hanging="357"/>
        <w:contextualSpacing w:val="0"/>
        <w:jc w:val="both"/>
        <w:outlineLvl w:val="0"/>
        <w:rPr>
          <w:sz w:val="22"/>
          <w:szCs w:val="22"/>
        </w:rPr>
      </w:pPr>
      <w:r w:rsidRPr="00842314">
        <w:rPr>
          <w:sz w:val="22"/>
          <w:szCs w:val="22"/>
        </w:rPr>
        <w:lastRenderedPageBreak/>
        <w:t xml:space="preserve">Postanowienia ust.1 nie wyłączają prawa </w:t>
      </w:r>
      <w:r w:rsidR="00BF07CB" w:rsidRPr="00842314">
        <w:rPr>
          <w:sz w:val="22"/>
          <w:szCs w:val="22"/>
        </w:rPr>
        <w:t xml:space="preserve">Zamawiającego do dochodzenia od </w:t>
      </w:r>
      <w:r w:rsidRPr="00842314">
        <w:rPr>
          <w:sz w:val="22"/>
          <w:szCs w:val="22"/>
        </w:rPr>
        <w:t>Wykonawcy</w:t>
      </w:r>
      <w:r w:rsidR="00BF07CB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odszkodowania uzupełniającego na zasadach ogólnych, jeżeli wartość</w:t>
      </w:r>
      <w:r w:rsidR="00BF07CB" w:rsidRPr="00842314">
        <w:rPr>
          <w:sz w:val="22"/>
          <w:szCs w:val="22"/>
        </w:rPr>
        <w:t xml:space="preserve"> powstałej szkody </w:t>
      </w:r>
      <w:r w:rsidRPr="00842314">
        <w:rPr>
          <w:sz w:val="22"/>
          <w:szCs w:val="22"/>
        </w:rPr>
        <w:t>przekroczy wysokość kar umownych.</w:t>
      </w:r>
    </w:p>
    <w:p w14:paraId="51143593" w14:textId="77777777" w:rsidR="0023585F" w:rsidRPr="00842314" w:rsidRDefault="0023585F" w:rsidP="007A4D64">
      <w:pPr>
        <w:pStyle w:val="Akapitzlist"/>
        <w:numPr>
          <w:ilvl w:val="0"/>
          <w:numId w:val="12"/>
        </w:numPr>
        <w:tabs>
          <w:tab w:val="left" w:pos="567"/>
          <w:tab w:val="left" w:pos="1440"/>
        </w:tabs>
        <w:ind w:left="357" w:hanging="357"/>
        <w:contextualSpacing w:val="0"/>
        <w:jc w:val="both"/>
        <w:outlineLvl w:val="0"/>
        <w:rPr>
          <w:sz w:val="22"/>
          <w:szCs w:val="22"/>
        </w:rPr>
      </w:pPr>
      <w:r w:rsidRPr="00842314">
        <w:rPr>
          <w:sz w:val="22"/>
          <w:szCs w:val="22"/>
        </w:rPr>
        <w:t xml:space="preserve">Zamawiający ma prawo odstąpić od umowy w przypadku naruszenia przez Wykonawcę istotnych warunków niniejszej umowy w szczególności </w:t>
      </w:r>
      <w:r w:rsidR="00A31DA9" w:rsidRPr="00842314">
        <w:rPr>
          <w:sz w:val="22"/>
          <w:szCs w:val="22"/>
        </w:rPr>
        <w:t xml:space="preserve">wykonanie niezgodne ze złożoną ofertą </w:t>
      </w:r>
      <w:r w:rsidR="007A4D64" w:rsidRPr="00842314">
        <w:rPr>
          <w:sz w:val="22"/>
          <w:szCs w:val="22"/>
        </w:rPr>
        <w:t xml:space="preserve">lub </w:t>
      </w:r>
      <w:r w:rsidRPr="00842314">
        <w:rPr>
          <w:sz w:val="22"/>
          <w:szCs w:val="22"/>
        </w:rPr>
        <w:t xml:space="preserve">systematycznego </w:t>
      </w:r>
      <w:r w:rsidR="00D452FD" w:rsidRPr="00842314">
        <w:rPr>
          <w:sz w:val="22"/>
          <w:szCs w:val="22"/>
        </w:rPr>
        <w:t>niewykonywania przedmiotu umowy</w:t>
      </w:r>
      <w:r w:rsidR="007A4D64" w:rsidRPr="00842314">
        <w:rPr>
          <w:sz w:val="22"/>
          <w:szCs w:val="22"/>
        </w:rPr>
        <w:t>.</w:t>
      </w:r>
    </w:p>
    <w:p w14:paraId="0F5821A6" w14:textId="7F391AB0" w:rsidR="007A4D64" w:rsidRDefault="007A4D64" w:rsidP="007A4D64">
      <w:pPr>
        <w:pStyle w:val="Akapitzlist"/>
        <w:numPr>
          <w:ilvl w:val="0"/>
          <w:numId w:val="12"/>
        </w:numPr>
        <w:tabs>
          <w:tab w:val="left" w:pos="567"/>
          <w:tab w:val="left" w:pos="1440"/>
        </w:tabs>
        <w:spacing w:after="120"/>
        <w:ind w:left="357" w:hanging="357"/>
        <w:contextualSpacing w:val="0"/>
        <w:jc w:val="both"/>
        <w:outlineLvl w:val="0"/>
        <w:rPr>
          <w:sz w:val="22"/>
          <w:szCs w:val="22"/>
        </w:rPr>
      </w:pPr>
      <w:r w:rsidRPr="00842314">
        <w:rPr>
          <w:sz w:val="22"/>
          <w:szCs w:val="22"/>
        </w:rPr>
        <w:t xml:space="preserve">W przypadku gdyby jakość przedmiotu zamówienia odbiegała od warunków </w:t>
      </w:r>
      <w:r w:rsidR="001E260C" w:rsidRPr="00842314">
        <w:rPr>
          <w:sz w:val="22"/>
          <w:szCs w:val="22"/>
        </w:rPr>
        <w:t>określonych w ofercie Wykonawcy</w:t>
      </w:r>
      <w:r w:rsidRPr="00842314">
        <w:rPr>
          <w:sz w:val="22"/>
          <w:szCs w:val="22"/>
        </w:rPr>
        <w:t xml:space="preserve"> Zamawiający odmówi odebrania całości przedmiotu dostawy lub jej </w:t>
      </w:r>
      <w:r w:rsidR="001E260C" w:rsidRPr="00842314">
        <w:rPr>
          <w:sz w:val="22"/>
          <w:szCs w:val="22"/>
        </w:rPr>
        <w:t xml:space="preserve">zakwestionowaną </w:t>
      </w:r>
      <w:r w:rsidRPr="00842314">
        <w:rPr>
          <w:sz w:val="22"/>
          <w:szCs w:val="22"/>
        </w:rPr>
        <w:t>części</w:t>
      </w:r>
      <w:r w:rsidR="001E260C" w:rsidRPr="00842314">
        <w:rPr>
          <w:sz w:val="22"/>
          <w:szCs w:val="22"/>
        </w:rPr>
        <w:t>,</w:t>
      </w:r>
      <w:r w:rsidRPr="00842314">
        <w:rPr>
          <w:sz w:val="22"/>
          <w:szCs w:val="22"/>
        </w:rPr>
        <w:t xml:space="preserve"> zwracając dostawę na koszt Wykonawcy bez uiszczania zapłaty.</w:t>
      </w:r>
    </w:p>
    <w:p w14:paraId="4CC1BCDC" w14:textId="77777777" w:rsidR="00F427CC" w:rsidRPr="006D4DAE" w:rsidRDefault="00F427CC" w:rsidP="006D4DAE">
      <w:pPr>
        <w:tabs>
          <w:tab w:val="left" w:pos="567"/>
          <w:tab w:val="left" w:pos="1440"/>
        </w:tabs>
        <w:spacing w:after="120"/>
        <w:jc w:val="both"/>
        <w:outlineLvl w:val="0"/>
      </w:pPr>
    </w:p>
    <w:p w14:paraId="430F8E3C" w14:textId="77777777" w:rsidR="00526007" w:rsidRPr="00842314" w:rsidRDefault="00526007" w:rsidP="00D452FD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</w:rPr>
      </w:pPr>
      <w:r w:rsidRPr="00842314">
        <w:rPr>
          <w:rFonts w:ascii="Times New Roman" w:hAnsi="Times New Roman"/>
          <w:b/>
        </w:rPr>
        <w:t xml:space="preserve">§ </w:t>
      </w:r>
      <w:r w:rsidR="0023585F" w:rsidRPr="00842314">
        <w:rPr>
          <w:rFonts w:ascii="Times New Roman" w:hAnsi="Times New Roman"/>
          <w:b/>
        </w:rPr>
        <w:t>8</w:t>
      </w:r>
    </w:p>
    <w:p w14:paraId="46D05EBA" w14:textId="3F77258E" w:rsidR="00526007" w:rsidRDefault="00526007" w:rsidP="00526007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 xml:space="preserve">Przedsiębiorstwo Wodociągów i Kanalizacji Spółka z o.o. </w:t>
      </w:r>
      <w:r w:rsidR="00D452FD" w:rsidRPr="00842314">
        <w:rPr>
          <w:rFonts w:ascii="Times New Roman" w:eastAsia="Times New Roman" w:hAnsi="Times New Roman"/>
          <w:lang w:eastAsia="pl-PL"/>
        </w:rPr>
        <w:t xml:space="preserve">oświadcza, że </w:t>
      </w:r>
      <w:r w:rsidRPr="00842314">
        <w:rPr>
          <w:rFonts w:ascii="Times New Roman" w:eastAsia="Times New Roman" w:hAnsi="Times New Roman"/>
          <w:lang w:eastAsia="pl-PL"/>
        </w:rPr>
        <w:t xml:space="preserve">posiada status dużego przedsiębiorcy, to znaczy przedsiębiorcy, który nie jest </w:t>
      </w:r>
      <w:proofErr w:type="spellStart"/>
      <w:r w:rsidRPr="00842314">
        <w:rPr>
          <w:rFonts w:ascii="Times New Roman" w:eastAsia="Times New Roman" w:hAnsi="Times New Roman"/>
          <w:lang w:eastAsia="pl-PL"/>
        </w:rPr>
        <w:t>mikroprzedsiębiorcą</w:t>
      </w:r>
      <w:proofErr w:type="spellEnd"/>
      <w:r w:rsidRPr="00842314">
        <w:rPr>
          <w:rFonts w:ascii="Times New Roman" w:eastAsia="Times New Roman" w:hAnsi="Times New Roman"/>
          <w:lang w:eastAsia="pl-PL"/>
        </w:rPr>
        <w:t xml:space="preserve"> ani średnim przedsiębiorcą w rozumieniu Załącznika I do Rozporządzenia Komisji ( UE ) nr 651/2014 z dn. 17.06.2014r. uznającego niektóre rodzaje pomocy za zgodne z rynkiem wewnętrznym w zastosowaniu art. 107 i art.</w:t>
      </w:r>
      <w:r w:rsidR="00FA6209" w:rsidRPr="00842314">
        <w:rPr>
          <w:rFonts w:ascii="Times New Roman" w:eastAsia="Times New Roman" w:hAnsi="Times New Roman"/>
          <w:lang w:eastAsia="pl-PL"/>
        </w:rPr>
        <w:t> </w:t>
      </w:r>
      <w:r w:rsidRPr="00842314">
        <w:rPr>
          <w:rFonts w:ascii="Times New Roman" w:eastAsia="Times New Roman" w:hAnsi="Times New Roman"/>
          <w:lang w:eastAsia="pl-PL"/>
        </w:rPr>
        <w:t>108 Traktatu o funkcjonowaniu Unii Europejskiej ( Dz. Urz. UE L 187 z dn.</w:t>
      </w:r>
      <w:r w:rsidR="009757C4" w:rsidRPr="00842314">
        <w:rPr>
          <w:rFonts w:ascii="Times New Roman" w:eastAsia="Times New Roman" w:hAnsi="Times New Roman"/>
          <w:lang w:eastAsia="pl-PL"/>
        </w:rPr>
        <w:t> </w:t>
      </w:r>
      <w:r w:rsidRPr="00842314">
        <w:rPr>
          <w:rFonts w:ascii="Times New Roman" w:eastAsia="Times New Roman" w:hAnsi="Times New Roman"/>
          <w:lang w:eastAsia="pl-PL"/>
        </w:rPr>
        <w:t>26.06.2014r. ).</w:t>
      </w:r>
    </w:p>
    <w:p w14:paraId="58E88610" w14:textId="77777777" w:rsidR="00F427CC" w:rsidRPr="00842314" w:rsidRDefault="00F427CC" w:rsidP="00526007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2CED19F" w14:textId="77777777" w:rsidR="000B5DB6" w:rsidRPr="00842314" w:rsidRDefault="000B5DB6" w:rsidP="00526007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42314">
        <w:rPr>
          <w:rFonts w:ascii="Times New Roman" w:eastAsia="Times New Roman" w:hAnsi="Times New Roman"/>
          <w:b/>
          <w:lang w:eastAsia="pl-PL"/>
        </w:rPr>
        <w:t xml:space="preserve">§ </w:t>
      </w:r>
      <w:r w:rsidR="0023585F" w:rsidRPr="00842314">
        <w:rPr>
          <w:rFonts w:ascii="Times New Roman" w:eastAsia="Times New Roman" w:hAnsi="Times New Roman"/>
          <w:b/>
          <w:lang w:eastAsia="pl-PL"/>
        </w:rPr>
        <w:t>9</w:t>
      </w:r>
    </w:p>
    <w:p w14:paraId="134CA89E" w14:textId="77777777" w:rsidR="00D452FD" w:rsidRPr="00842314" w:rsidRDefault="000B5DB6" w:rsidP="00D13C5A">
      <w:pPr>
        <w:pStyle w:val="Akapitzlist"/>
        <w:widowControl w:val="0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Ze strony Wykonawcy za realizację dostawy odpowiedzialny </w:t>
      </w:r>
      <w:r w:rsidR="00D452FD" w:rsidRPr="00842314">
        <w:rPr>
          <w:sz w:val="22"/>
          <w:szCs w:val="22"/>
        </w:rPr>
        <w:t>jest</w:t>
      </w:r>
      <w:r w:rsidRPr="00842314">
        <w:rPr>
          <w:sz w:val="22"/>
          <w:szCs w:val="22"/>
        </w:rPr>
        <w:t>:</w:t>
      </w:r>
    </w:p>
    <w:p w14:paraId="7EED5F6E" w14:textId="4F75A970" w:rsidR="000B5DB6" w:rsidRPr="00842314" w:rsidRDefault="000B5DB6" w:rsidP="008D3E0E">
      <w:pPr>
        <w:widowControl w:val="0"/>
        <w:spacing w:after="120" w:line="240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>…………………</w:t>
      </w:r>
      <w:r w:rsidR="00D452FD" w:rsidRPr="00842314">
        <w:rPr>
          <w:rFonts w:ascii="Times New Roman" w:eastAsia="Times New Roman" w:hAnsi="Times New Roman"/>
          <w:lang w:eastAsia="pl-PL"/>
        </w:rPr>
        <w:t>……………………………….. –</w:t>
      </w:r>
      <w:r w:rsidRPr="00842314">
        <w:rPr>
          <w:rFonts w:ascii="Times New Roman" w:eastAsia="Times New Roman" w:hAnsi="Times New Roman"/>
          <w:lang w:eastAsia="pl-PL"/>
        </w:rPr>
        <w:t xml:space="preserve"> </w:t>
      </w:r>
      <w:r w:rsidR="00D452FD" w:rsidRPr="00842314">
        <w:rPr>
          <w:rFonts w:ascii="Times New Roman" w:eastAsia="Times New Roman" w:hAnsi="Times New Roman"/>
          <w:lang w:eastAsia="pl-PL"/>
        </w:rPr>
        <w:t>tel. ……………..</w:t>
      </w:r>
      <w:r w:rsidRPr="00842314">
        <w:rPr>
          <w:rFonts w:ascii="Times New Roman" w:eastAsia="Times New Roman" w:hAnsi="Times New Roman"/>
          <w:lang w:eastAsia="pl-PL"/>
        </w:rPr>
        <w:t>…………..</w:t>
      </w:r>
      <w:r w:rsidR="005B24C5" w:rsidRPr="00842314">
        <w:rPr>
          <w:rFonts w:ascii="Times New Roman" w:eastAsia="Times New Roman" w:hAnsi="Times New Roman"/>
          <w:lang w:eastAsia="pl-PL"/>
        </w:rPr>
        <w:t>, e-mail: ………………………………………..</w:t>
      </w:r>
    </w:p>
    <w:p w14:paraId="7372FB57" w14:textId="77777777" w:rsidR="00D13C5A" w:rsidRPr="00842314" w:rsidRDefault="00D452FD" w:rsidP="00D13C5A">
      <w:pPr>
        <w:pStyle w:val="Akapitzlist"/>
        <w:widowControl w:val="0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Ze stron Zamawiającego do współdziałania przy realizacji umowy upoważniony jest</w:t>
      </w:r>
      <w:r w:rsidR="00D13C5A" w:rsidRPr="00842314">
        <w:rPr>
          <w:sz w:val="22"/>
          <w:szCs w:val="22"/>
        </w:rPr>
        <w:t>:</w:t>
      </w:r>
    </w:p>
    <w:p w14:paraId="1D212687" w14:textId="6B6BE69B" w:rsidR="00D13C5A" w:rsidRDefault="00D452FD" w:rsidP="00FF3F27">
      <w:pPr>
        <w:widowControl w:val="0"/>
        <w:spacing w:after="120" w:line="240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>………………………………………………….</w:t>
      </w:r>
      <w:r w:rsidR="000B5DB6" w:rsidRPr="00842314">
        <w:rPr>
          <w:rFonts w:ascii="Times New Roman" w:eastAsia="Times New Roman" w:hAnsi="Times New Roman"/>
          <w:lang w:eastAsia="pl-PL"/>
        </w:rPr>
        <w:t xml:space="preserve"> </w:t>
      </w:r>
      <w:r w:rsidRPr="00842314">
        <w:rPr>
          <w:rFonts w:ascii="Times New Roman" w:eastAsia="Times New Roman" w:hAnsi="Times New Roman"/>
          <w:lang w:eastAsia="pl-PL"/>
        </w:rPr>
        <w:t>– tel. ………….</w:t>
      </w:r>
      <w:r w:rsidR="000B5DB6" w:rsidRPr="00842314">
        <w:rPr>
          <w:rFonts w:ascii="Times New Roman" w:eastAsia="Times New Roman" w:hAnsi="Times New Roman"/>
          <w:lang w:eastAsia="pl-PL"/>
        </w:rPr>
        <w:t>……………….</w:t>
      </w:r>
      <w:r w:rsidR="005B24C5" w:rsidRPr="00842314">
        <w:rPr>
          <w:rFonts w:ascii="Times New Roman" w:eastAsia="Times New Roman" w:hAnsi="Times New Roman"/>
          <w:lang w:eastAsia="pl-PL"/>
        </w:rPr>
        <w:t xml:space="preserve">, e-mail: </w:t>
      </w:r>
    </w:p>
    <w:p w14:paraId="257ABD80" w14:textId="77777777" w:rsidR="00F427CC" w:rsidRPr="00842314" w:rsidRDefault="00F427CC" w:rsidP="00FF3F27">
      <w:pPr>
        <w:widowControl w:val="0"/>
        <w:spacing w:after="120" w:line="240" w:lineRule="auto"/>
        <w:ind w:left="357"/>
        <w:jc w:val="both"/>
        <w:rPr>
          <w:rFonts w:ascii="Times New Roman" w:eastAsia="Times New Roman" w:hAnsi="Times New Roman"/>
          <w:lang w:eastAsia="pl-PL"/>
        </w:rPr>
      </w:pPr>
    </w:p>
    <w:p w14:paraId="1BCFCE81" w14:textId="77777777" w:rsidR="004B48F3" w:rsidRPr="00842314" w:rsidRDefault="004B48F3" w:rsidP="00FF3F27">
      <w:pPr>
        <w:spacing w:before="120" w:after="120" w:line="259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42314">
        <w:rPr>
          <w:rFonts w:ascii="Times New Roman" w:eastAsia="Times New Roman" w:hAnsi="Times New Roman"/>
          <w:b/>
          <w:lang w:eastAsia="pl-PL"/>
        </w:rPr>
        <w:t>§ 10</w:t>
      </w:r>
    </w:p>
    <w:p w14:paraId="0E31ECF4" w14:textId="15936FA5" w:rsidR="004B48F3" w:rsidRPr="00842314" w:rsidRDefault="004B48F3" w:rsidP="00D13C5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Wykonawca udziela na </w:t>
      </w:r>
      <w:r w:rsidR="00F427CC">
        <w:rPr>
          <w:sz w:val="22"/>
          <w:szCs w:val="22"/>
        </w:rPr>
        <w:t>mikser</w:t>
      </w:r>
      <w:r w:rsidRPr="00842314">
        <w:rPr>
          <w:sz w:val="22"/>
          <w:szCs w:val="22"/>
        </w:rPr>
        <w:t xml:space="preserve"> gwarancji na okres …</w:t>
      </w:r>
      <w:r w:rsidR="00D13C5A" w:rsidRPr="00842314">
        <w:rPr>
          <w:sz w:val="22"/>
          <w:szCs w:val="22"/>
        </w:rPr>
        <w:t>.</w:t>
      </w:r>
      <w:r w:rsidRPr="00842314">
        <w:rPr>
          <w:sz w:val="22"/>
          <w:szCs w:val="22"/>
        </w:rPr>
        <w:t>…. miesięcy, od daty  ich odbioru.</w:t>
      </w:r>
    </w:p>
    <w:p w14:paraId="2C5C080F" w14:textId="77777777" w:rsidR="00A31DA9" w:rsidRPr="00842314" w:rsidRDefault="004B48F3" w:rsidP="00D13C5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Gwarancja </w:t>
      </w:r>
      <w:r w:rsidR="00E50F4D" w:rsidRPr="00842314">
        <w:rPr>
          <w:sz w:val="22"/>
          <w:szCs w:val="22"/>
        </w:rPr>
        <w:t xml:space="preserve">udzielona jest na cały wyrób i obejmuje  odpowiedzialność za ukryte wady fabryczne. Odpowiedzialność z tytułu gwarancji </w:t>
      </w:r>
      <w:r w:rsidRPr="00842314">
        <w:rPr>
          <w:sz w:val="22"/>
          <w:szCs w:val="22"/>
        </w:rPr>
        <w:t>obejmuje wady powstałe z</w:t>
      </w:r>
      <w:r w:rsidR="00FA6209" w:rsidRPr="00842314">
        <w:rPr>
          <w:sz w:val="22"/>
          <w:szCs w:val="22"/>
        </w:rPr>
        <w:t> </w:t>
      </w:r>
      <w:r w:rsidRPr="00842314">
        <w:rPr>
          <w:sz w:val="22"/>
          <w:szCs w:val="22"/>
        </w:rPr>
        <w:t>przyczyn tkwiących w materiale użytym do</w:t>
      </w:r>
      <w:r w:rsidR="00D13C5A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produkcji. Zamawiający poinformuje Wykonawcę o ewentualnych wadach wyrobu</w:t>
      </w:r>
      <w:r w:rsidR="00D13C5A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pisemnie</w:t>
      </w:r>
      <w:r w:rsidR="00A31DA9" w:rsidRPr="00842314">
        <w:rPr>
          <w:sz w:val="22"/>
          <w:szCs w:val="22"/>
        </w:rPr>
        <w:t xml:space="preserve"> w terminie do 7 dni od ich stwierdzenia.</w:t>
      </w:r>
    </w:p>
    <w:p w14:paraId="61AE02DC" w14:textId="5F1A5D68" w:rsidR="004B48F3" w:rsidRPr="00842314" w:rsidRDefault="00A31DA9" w:rsidP="00D13C5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Stwierdzenie wad każdego przedmiotu umowy </w:t>
      </w:r>
      <w:r w:rsidR="005B24C5" w:rsidRPr="00842314">
        <w:rPr>
          <w:sz w:val="22"/>
          <w:szCs w:val="22"/>
        </w:rPr>
        <w:t xml:space="preserve">w trakcie trwania okresu gwarancyjnego </w:t>
      </w:r>
      <w:r w:rsidRPr="00842314">
        <w:rPr>
          <w:sz w:val="22"/>
          <w:szCs w:val="22"/>
        </w:rPr>
        <w:t>upoważnia Zamawiającego do żądania od Wykonawcy wymiany towaru na wolny od wad. Wykonawca wykona wymianę</w:t>
      </w:r>
      <w:r w:rsidR="004B48F3" w:rsidRPr="00842314">
        <w:rPr>
          <w:sz w:val="22"/>
          <w:szCs w:val="22"/>
        </w:rPr>
        <w:t xml:space="preserve"> na swój </w:t>
      </w:r>
      <w:r w:rsidRPr="00842314">
        <w:rPr>
          <w:sz w:val="22"/>
          <w:szCs w:val="22"/>
        </w:rPr>
        <w:t xml:space="preserve">koszt </w:t>
      </w:r>
      <w:r w:rsidR="00D13C5A" w:rsidRPr="00842314">
        <w:rPr>
          <w:sz w:val="22"/>
          <w:szCs w:val="22"/>
        </w:rPr>
        <w:t xml:space="preserve">w terminie do </w:t>
      </w:r>
      <w:r w:rsidR="005B24C5" w:rsidRPr="00842314">
        <w:rPr>
          <w:sz w:val="22"/>
          <w:szCs w:val="22"/>
        </w:rPr>
        <w:t>14</w:t>
      </w:r>
      <w:r w:rsidR="00D13C5A" w:rsidRPr="00842314">
        <w:rPr>
          <w:sz w:val="22"/>
          <w:szCs w:val="22"/>
        </w:rPr>
        <w:t xml:space="preserve"> dni </w:t>
      </w:r>
      <w:r w:rsidR="004B48F3" w:rsidRPr="00842314">
        <w:rPr>
          <w:sz w:val="22"/>
          <w:szCs w:val="22"/>
        </w:rPr>
        <w:t>od powiadomienia lub w terminie obustronnie uzgodnionym.</w:t>
      </w:r>
    </w:p>
    <w:p w14:paraId="6BB0A2D6" w14:textId="77777777" w:rsidR="004B48F3" w:rsidRPr="00842314" w:rsidRDefault="004B48F3" w:rsidP="00D13C5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42314">
        <w:rPr>
          <w:sz w:val="22"/>
          <w:szCs w:val="22"/>
        </w:rPr>
        <w:t>W przypadku konieczności wykonania naprawy lub ekspertyzy u producenta</w:t>
      </w:r>
      <w:r w:rsidR="00D13C5A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Zamawiający</w:t>
      </w:r>
      <w:r w:rsidR="00D13C5A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wymontuje, wyczyści i prześle reklamowany element na adres</w:t>
      </w:r>
      <w:r w:rsidR="00D13C5A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 xml:space="preserve">wskazany przez Wykonawcę . </w:t>
      </w:r>
    </w:p>
    <w:p w14:paraId="7263E1AD" w14:textId="77777777" w:rsidR="00A31DA9" w:rsidRPr="00842314" w:rsidRDefault="004B48F3" w:rsidP="00A31DA9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Okres gwarancji ulega przedłużeniu o czas wymian lub napraw gwarancyjnych.</w:t>
      </w:r>
    </w:p>
    <w:p w14:paraId="7CD5A673" w14:textId="77777777" w:rsidR="004B48F3" w:rsidRPr="00842314" w:rsidRDefault="004B48F3" w:rsidP="00D13C5A">
      <w:pPr>
        <w:spacing w:before="120" w:after="12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42314">
        <w:rPr>
          <w:rFonts w:ascii="Times New Roman" w:eastAsia="Times New Roman" w:hAnsi="Times New Roman"/>
          <w:b/>
          <w:lang w:eastAsia="pl-PL"/>
        </w:rPr>
        <w:t>§ 11</w:t>
      </w:r>
    </w:p>
    <w:p w14:paraId="2B5F8CAE" w14:textId="77777777" w:rsidR="004B48F3" w:rsidRPr="00842314" w:rsidRDefault="004B48F3" w:rsidP="00D13C5A">
      <w:pPr>
        <w:pStyle w:val="Akapitzlist"/>
        <w:numPr>
          <w:ilvl w:val="0"/>
          <w:numId w:val="15"/>
        </w:numPr>
        <w:tabs>
          <w:tab w:val="left" w:pos="284"/>
          <w:tab w:val="left" w:pos="720"/>
        </w:tabs>
        <w:ind w:left="357" w:hanging="357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Zmiany niniejszej umowy wymagają dla swej ważności formy pisemnej pod rygorem</w:t>
      </w:r>
      <w:r w:rsidR="00D13C5A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 xml:space="preserve">nieważności. </w:t>
      </w:r>
    </w:p>
    <w:p w14:paraId="0BA4AF47" w14:textId="77777777" w:rsidR="004B48F3" w:rsidRPr="00842314" w:rsidRDefault="004B48F3" w:rsidP="00A33BEC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Zakazuje się zmian postanowień zawartej umowy w stosunku do treści oferty, na podstawie</w:t>
      </w:r>
      <w:r w:rsidR="00D13C5A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 xml:space="preserve"> której dokonano wyboru Wykonawcy.</w:t>
      </w:r>
    </w:p>
    <w:p w14:paraId="47E4F5E2" w14:textId="77777777" w:rsidR="004B48F3" w:rsidRPr="00842314" w:rsidRDefault="004B48F3" w:rsidP="00A33BEC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42314">
        <w:rPr>
          <w:rFonts w:ascii="Times New Roman" w:eastAsia="Times New Roman" w:hAnsi="Times New Roman"/>
          <w:b/>
          <w:lang w:eastAsia="pl-PL"/>
        </w:rPr>
        <w:t>§ 12</w:t>
      </w:r>
    </w:p>
    <w:p w14:paraId="35B9B6B2" w14:textId="77777777" w:rsidR="004B48F3" w:rsidRPr="00842314" w:rsidRDefault="004B48F3" w:rsidP="00A33BEC">
      <w:pPr>
        <w:pStyle w:val="Akapitzlist"/>
        <w:numPr>
          <w:ilvl w:val="0"/>
          <w:numId w:val="16"/>
        </w:numPr>
        <w:ind w:left="357" w:hanging="357"/>
        <w:jc w:val="both"/>
        <w:rPr>
          <w:color w:val="000000"/>
          <w:sz w:val="22"/>
          <w:szCs w:val="22"/>
        </w:rPr>
      </w:pPr>
      <w:r w:rsidRPr="00842314">
        <w:rPr>
          <w:color w:val="000000"/>
          <w:sz w:val="22"/>
          <w:szCs w:val="22"/>
        </w:rPr>
        <w:t>W sprawach nieuregulowanych w umowie zastosowanie mają przepisy Regulaminu</w:t>
      </w:r>
      <w:r w:rsidR="00A33BEC" w:rsidRPr="00842314">
        <w:rPr>
          <w:color w:val="000000"/>
          <w:sz w:val="22"/>
          <w:szCs w:val="22"/>
        </w:rPr>
        <w:t xml:space="preserve"> Udzielania </w:t>
      </w:r>
      <w:r w:rsidRPr="00842314">
        <w:rPr>
          <w:color w:val="000000"/>
          <w:sz w:val="22"/>
          <w:szCs w:val="22"/>
        </w:rPr>
        <w:t xml:space="preserve">Zamówień przez </w:t>
      </w:r>
      <w:proofErr w:type="spellStart"/>
      <w:r w:rsidRPr="00842314">
        <w:rPr>
          <w:color w:val="000000"/>
          <w:sz w:val="22"/>
          <w:szCs w:val="22"/>
        </w:rPr>
        <w:t>PWiK</w:t>
      </w:r>
      <w:proofErr w:type="spellEnd"/>
      <w:r w:rsidRPr="00842314">
        <w:rPr>
          <w:color w:val="000000"/>
          <w:sz w:val="22"/>
          <w:szCs w:val="22"/>
        </w:rPr>
        <w:t xml:space="preserve"> Sp. z o.o. w Olsztynie ze zmianami</w:t>
      </w:r>
      <w:r w:rsidRPr="00842314">
        <w:rPr>
          <w:sz w:val="22"/>
          <w:szCs w:val="22"/>
        </w:rPr>
        <w:t>,</w:t>
      </w:r>
      <w:r w:rsidR="00A33BEC" w:rsidRPr="00842314">
        <w:rPr>
          <w:sz w:val="22"/>
          <w:szCs w:val="22"/>
        </w:rPr>
        <w:t xml:space="preserve"> </w:t>
      </w:r>
      <w:r w:rsidRPr="00842314">
        <w:rPr>
          <w:color w:val="000000"/>
          <w:sz w:val="22"/>
          <w:szCs w:val="22"/>
        </w:rPr>
        <w:t xml:space="preserve">udostępnionego na stronie internetowej </w:t>
      </w:r>
      <w:hyperlink r:id="rId6" w:history="1">
        <w:r w:rsidRPr="00842314">
          <w:rPr>
            <w:rStyle w:val="Hipercze"/>
            <w:color w:val="000000"/>
            <w:sz w:val="22"/>
            <w:szCs w:val="22"/>
          </w:rPr>
          <w:t>www.pwik.olsztyn.pl</w:t>
        </w:r>
      </w:hyperlink>
      <w:r w:rsidR="00A33BEC" w:rsidRPr="00842314">
        <w:rPr>
          <w:color w:val="000000"/>
          <w:sz w:val="22"/>
          <w:szCs w:val="22"/>
        </w:rPr>
        <w:t xml:space="preserve">, </w:t>
      </w:r>
      <w:r w:rsidRPr="00842314">
        <w:rPr>
          <w:color w:val="000000"/>
          <w:sz w:val="22"/>
          <w:szCs w:val="22"/>
        </w:rPr>
        <w:t>oraz kodeksu</w:t>
      </w:r>
      <w:r w:rsidR="00A33BEC" w:rsidRPr="00842314">
        <w:rPr>
          <w:color w:val="000000"/>
          <w:sz w:val="22"/>
          <w:szCs w:val="22"/>
        </w:rPr>
        <w:t xml:space="preserve"> </w:t>
      </w:r>
      <w:r w:rsidRPr="00842314">
        <w:rPr>
          <w:color w:val="000000"/>
          <w:sz w:val="22"/>
          <w:szCs w:val="22"/>
        </w:rPr>
        <w:t>cywilnego.</w:t>
      </w:r>
    </w:p>
    <w:p w14:paraId="30A28B1B" w14:textId="6E037C0D" w:rsidR="004B48F3" w:rsidRDefault="004B48F3" w:rsidP="00A33BEC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Ewentualne spory wynikające z realizacji niniejszej umowy będą rozstrzygane polubownie</w:t>
      </w:r>
      <w:r w:rsidR="00A33BEC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w przypadku braku porozumienia</w:t>
      </w:r>
      <w:r w:rsidR="00A33BEC" w:rsidRPr="00842314">
        <w:rPr>
          <w:sz w:val="22"/>
          <w:szCs w:val="22"/>
        </w:rPr>
        <w:t>,</w:t>
      </w:r>
      <w:r w:rsidRPr="00842314">
        <w:rPr>
          <w:sz w:val="22"/>
          <w:szCs w:val="22"/>
        </w:rPr>
        <w:t xml:space="preserve"> przez właściwy Sąd dla</w:t>
      </w:r>
      <w:r w:rsidR="00A33BEC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>Zamawiającego.</w:t>
      </w:r>
    </w:p>
    <w:p w14:paraId="16BAF077" w14:textId="54C86F3A" w:rsidR="00856856" w:rsidRDefault="00856856" w:rsidP="00856856">
      <w:pPr>
        <w:spacing w:after="120"/>
        <w:jc w:val="both"/>
      </w:pPr>
    </w:p>
    <w:p w14:paraId="285FF5F7" w14:textId="77777777" w:rsidR="00856856" w:rsidRPr="00856856" w:rsidRDefault="00856856" w:rsidP="00856856">
      <w:pPr>
        <w:spacing w:after="120"/>
        <w:jc w:val="both"/>
      </w:pPr>
    </w:p>
    <w:p w14:paraId="66BF4660" w14:textId="77777777" w:rsidR="00A33BEC" w:rsidRPr="00842314" w:rsidRDefault="00A33BEC" w:rsidP="00A33BEC">
      <w:pPr>
        <w:widowControl w:val="0"/>
        <w:spacing w:before="120" w:after="120" w:line="257" w:lineRule="auto"/>
        <w:jc w:val="center"/>
        <w:rPr>
          <w:rFonts w:ascii="Times New Roman" w:hAnsi="Times New Roman"/>
          <w:b/>
        </w:rPr>
      </w:pPr>
      <w:r w:rsidRPr="00842314">
        <w:rPr>
          <w:rFonts w:ascii="Times New Roman" w:hAnsi="Times New Roman"/>
          <w:b/>
        </w:rPr>
        <w:t>§ 13</w:t>
      </w:r>
    </w:p>
    <w:p w14:paraId="52FBBA39" w14:textId="77777777" w:rsidR="00A33BEC" w:rsidRPr="00842314" w:rsidRDefault="00A33BEC" w:rsidP="006574E0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Zamawiający informuje, że od dnia 25.05.2018r. obowiązuje Rozporządzenie Parlamentu Europejskiego i Rady (UE) 2016/679 z dnia 27.04.2016r. w sprawie ochrony osób fizycznych w związku z przetwarzaniem danych osobowych i w sprawie swobodnego przepływu takich danych oraz uchylenia dyrektywy 95/46/WE ( Dz. Urz. UE nr 119 z 04.05.2016 ) – dalej: rozporządzenie RODO.</w:t>
      </w:r>
    </w:p>
    <w:p w14:paraId="1E240562" w14:textId="77777777" w:rsidR="00A33BEC" w:rsidRPr="00842314" w:rsidRDefault="00A33BEC" w:rsidP="006574E0">
      <w:pPr>
        <w:pStyle w:val="Akapitzlist"/>
        <w:numPr>
          <w:ilvl w:val="0"/>
          <w:numId w:val="17"/>
        </w:numPr>
        <w:ind w:left="357" w:hanging="357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Z uwagi na przetwarzanie danych osobowych związanych z realizacją umowy, Zamawiający działając na podstawie art.13 ust.1 i 2 rozporządzenia RODO informuje, że:</w:t>
      </w:r>
    </w:p>
    <w:p w14:paraId="66EF50EC" w14:textId="77777777" w:rsidR="00B5082A" w:rsidRPr="00842314" w:rsidRDefault="00B5082A" w:rsidP="00B5082A">
      <w:pPr>
        <w:pStyle w:val="Akapitzlist"/>
        <w:numPr>
          <w:ilvl w:val="0"/>
          <w:numId w:val="18"/>
        </w:numPr>
        <w:contextualSpacing w:val="0"/>
        <w:jc w:val="both"/>
        <w:rPr>
          <w:vanish/>
          <w:sz w:val="22"/>
          <w:szCs w:val="22"/>
        </w:rPr>
      </w:pPr>
    </w:p>
    <w:p w14:paraId="06006327" w14:textId="77777777" w:rsidR="00B5082A" w:rsidRPr="00842314" w:rsidRDefault="00B5082A" w:rsidP="00B5082A">
      <w:pPr>
        <w:pStyle w:val="Akapitzlist"/>
        <w:numPr>
          <w:ilvl w:val="0"/>
          <w:numId w:val="18"/>
        </w:numPr>
        <w:contextualSpacing w:val="0"/>
        <w:jc w:val="both"/>
        <w:rPr>
          <w:vanish/>
          <w:sz w:val="22"/>
          <w:szCs w:val="22"/>
        </w:rPr>
      </w:pPr>
    </w:p>
    <w:p w14:paraId="57E8747B" w14:textId="77777777" w:rsidR="006574E0" w:rsidRPr="00842314" w:rsidRDefault="00A33BEC" w:rsidP="00B5082A">
      <w:pPr>
        <w:pStyle w:val="Akapitzlist"/>
        <w:numPr>
          <w:ilvl w:val="1"/>
          <w:numId w:val="18"/>
        </w:numPr>
        <w:ind w:left="714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Administratorem Pani/Pana danych osobowych je</w:t>
      </w:r>
      <w:r w:rsidR="006574E0" w:rsidRPr="00842314">
        <w:rPr>
          <w:sz w:val="22"/>
          <w:szCs w:val="22"/>
        </w:rPr>
        <w:t xml:space="preserve">st: Przedsiębiorstwo Wodociągów </w:t>
      </w:r>
      <w:r w:rsidRPr="00842314">
        <w:rPr>
          <w:sz w:val="22"/>
          <w:szCs w:val="22"/>
        </w:rPr>
        <w:t>i Kanalizacji sp. z o.o., ul. Oficerska 16a, 10-218 Olsztyn – dalej: Administrator.</w:t>
      </w:r>
    </w:p>
    <w:p w14:paraId="0BC97E0F" w14:textId="77777777" w:rsidR="00B5082A" w:rsidRPr="00842314" w:rsidRDefault="006574E0" w:rsidP="00B5082A">
      <w:pPr>
        <w:pStyle w:val="Akapitzlist"/>
        <w:numPr>
          <w:ilvl w:val="1"/>
          <w:numId w:val="18"/>
        </w:numPr>
        <w:ind w:left="714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W</w:t>
      </w:r>
      <w:r w:rsidR="00A33BEC" w:rsidRPr="00842314">
        <w:rPr>
          <w:sz w:val="22"/>
          <w:szCs w:val="22"/>
        </w:rPr>
        <w:t xml:space="preserve"> kwestiach dotyczących przetwarzania Pani/Pana danych osobowych przez Administratora oraz przysługujących w związku z tym prawach można zasięgnąć informacji na stronie Administratora https://pwik.olsztyn.pl; lub skontaktować się</w:t>
      </w:r>
      <w:r w:rsidRPr="00842314">
        <w:rPr>
          <w:sz w:val="22"/>
          <w:szCs w:val="22"/>
        </w:rPr>
        <w:t xml:space="preserve"> </w:t>
      </w:r>
      <w:r w:rsidR="00A33BEC" w:rsidRPr="00842314">
        <w:rPr>
          <w:sz w:val="22"/>
          <w:szCs w:val="22"/>
        </w:rPr>
        <w:t xml:space="preserve">z Inspektorem Ochrony Danych </w:t>
      </w:r>
      <w:proofErr w:type="spellStart"/>
      <w:r w:rsidR="00A33BEC" w:rsidRPr="00842314">
        <w:rPr>
          <w:sz w:val="22"/>
          <w:szCs w:val="22"/>
        </w:rPr>
        <w:t>PWiK</w:t>
      </w:r>
      <w:proofErr w:type="spellEnd"/>
      <w:r w:rsidR="00A33BEC" w:rsidRPr="00842314">
        <w:rPr>
          <w:sz w:val="22"/>
          <w:szCs w:val="22"/>
        </w:rPr>
        <w:t xml:space="preserve"> Sp. z o.o. nr</w:t>
      </w:r>
      <w:r w:rsidRPr="00842314">
        <w:rPr>
          <w:sz w:val="22"/>
          <w:szCs w:val="22"/>
        </w:rPr>
        <w:t> </w:t>
      </w:r>
      <w:r w:rsidR="00A33BEC" w:rsidRPr="00842314">
        <w:rPr>
          <w:sz w:val="22"/>
          <w:szCs w:val="22"/>
        </w:rPr>
        <w:t>tel.</w:t>
      </w:r>
      <w:r w:rsidRPr="00842314">
        <w:rPr>
          <w:sz w:val="22"/>
          <w:szCs w:val="22"/>
        </w:rPr>
        <w:t> </w:t>
      </w:r>
      <w:r w:rsidR="00A33BEC" w:rsidRPr="00842314">
        <w:rPr>
          <w:sz w:val="22"/>
          <w:szCs w:val="22"/>
        </w:rPr>
        <w:t>89</w:t>
      </w:r>
      <w:r w:rsidRPr="00842314">
        <w:rPr>
          <w:sz w:val="22"/>
          <w:szCs w:val="22"/>
        </w:rPr>
        <w:t> </w:t>
      </w:r>
      <w:r w:rsidR="00A33BEC" w:rsidRPr="00842314">
        <w:rPr>
          <w:sz w:val="22"/>
          <w:szCs w:val="22"/>
        </w:rPr>
        <w:t xml:space="preserve">532 79 </w:t>
      </w:r>
      <w:r w:rsidRPr="00842314">
        <w:rPr>
          <w:sz w:val="22"/>
          <w:szCs w:val="22"/>
        </w:rPr>
        <w:t xml:space="preserve">46 e-mail: </w:t>
      </w:r>
      <w:hyperlink r:id="rId7" w:history="1">
        <w:r w:rsidRPr="00842314">
          <w:rPr>
            <w:rStyle w:val="Hipercze"/>
            <w:sz w:val="22"/>
            <w:szCs w:val="22"/>
          </w:rPr>
          <w:t>iod@pwik.olsztyn.pl</w:t>
        </w:r>
      </w:hyperlink>
      <w:r w:rsidRPr="00842314">
        <w:rPr>
          <w:sz w:val="22"/>
          <w:szCs w:val="22"/>
        </w:rPr>
        <w:t>.</w:t>
      </w:r>
    </w:p>
    <w:p w14:paraId="4BF5C417" w14:textId="77777777" w:rsidR="006574E0" w:rsidRPr="00842314" w:rsidRDefault="00B5082A" w:rsidP="00B5082A">
      <w:pPr>
        <w:pStyle w:val="Akapitzlist"/>
        <w:numPr>
          <w:ilvl w:val="1"/>
          <w:numId w:val="18"/>
        </w:numPr>
        <w:ind w:left="851" w:hanging="494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 </w:t>
      </w:r>
      <w:r w:rsidR="006574E0" w:rsidRPr="00842314">
        <w:rPr>
          <w:sz w:val="22"/>
          <w:szCs w:val="22"/>
        </w:rPr>
        <w:t>P</w:t>
      </w:r>
      <w:r w:rsidR="00A33BEC" w:rsidRPr="00842314">
        <w:rPr>
          <w:sz w:val="22"/>
          <w:szCs w:val="22"/>
        </w:rPr>
        <w:t>rzetwarzanie Pana/Pani danych osobowych następuje na podstawie art.6 u</w:t>
      </w:r>
      <w:r w:rsidR="006574E0" w:rsidRPr="00842314">
        <w:rPr>
          <w:sz w:val="22"/>
          <w:szCs w:val="22"/>
        </w:rPr>
        <w:t>st.1 lit. b rozporządzenia RODO.</w:t>
      </w:r>
    </w:p>
    <w:p w14:paraId="2E707A80" w14:textId="77777777" w:rsidR="006574E0" w:rsidRPr="00842314" w:rsidRDefault="00A33BEC" w:rsidP="006574E0">
      <w:pPr>
        <w:pStyle w:val="Akapitzlist"/>
        <w:numPr>
          <w:ilvl w:val="1"/>
          <w:numId w:val="18"/>
        </w:numPr>
        <w:ind w:left="714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Pani/Pana dane osobowe będą przechowywane, przez okres realizacji umowy oraz </w:t>
      </w:r>
      <w:r w:rsidR="006574E0" w:rsidRPr="00842314">
        <w:rPr>
          <w:sz w:val="22"/>
          <w:szCs w:val="22"/>
        </w:rPr>
        <w:t>4 lata od dnia jej zakończenia.</w:t>
      </w:r>
    </w:p>
    <w:p w14:paraId="2C1859AB" w14:textId="77777777" w:rsidR="00A33BEC" w:rsidRPr="00842314" w:rsidRDefault="006574E0" w:rsidP="006574E0">
      <w:pPr>
        <w:pStyle w:val="Akapitzlist"/>
        <w:numPr>
          <w:ilvl w:val="1"/>
          <w:numId w:val="18"/>
        </w:numPr>
        <w:ind w:left="714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P</w:t>
      </w:r>
      <w:r w:rsidR="00A33BEC" w:rsidRPr="00842314">
        <w:rPr>
          <w:sz w:val="22"/>
          <w:szCs w:val="22"/>
        </w:rPr>
        <w:t>osiada Pani/Pan:</w:t>
      </w:r>
    </w:p>
    <w:p w14:paraId="3D34AE71" w14:textId="77777777" w:rsidR="006574E0" w:rsidRPr="00842314" w:rsidRDefault="00A33BEC" w:rsidP="00B5082A">
      <w:pPr>
        <w:pStyle w:val="Akapitzlist"/>
        <w:numPr>
          <w:ilvl w:val="2"/>
          <w:numId w:val="19"/>
        </w:numPr>
        <w:ind w:left="1145" w:hanging="170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prawo dostępu do Pani/Pana danych osobowych dotyczących zgodni</w:t>
      </w:r>
      <w:r w:rsidR="006574E0" w:rsidRPr="00842314">
        <w:rPr>
          <w:sz w:val="22"/>
          <w:szCs w:val="22"/>
        </w:rPr>
        <w:t>e z</w:t>
      </w:r>
      <w:r w:rsidR="00B5082A" w:rsidRPr="00842314">
        <w:rPr>
          <w:sz w:val="22"/>
          <w:szCs w:val="22"/>
        </w:rPr>
        <w:t> </w:t>
      </w:r>
      <w:r w:rsidR="006574E0" w:rsidRPr="00842314">
        <w:rPr>
          <w:sz w:val="22"/>
          <w:szCs w:val="22"/>
        </w:rPr>
        <w:t>art. 15 rozporządzenia RODO,</w:t>
      </w:r>
    </w:p>
    <w:p w14:paraId="2914FD2B" w14:textId="77777777" w:rsidR="006574E0" w:rsidRPr="00842314" w:rsidRDefault="00A33BEC" w:rsidP="00B5082A">
      <w:pPr>
        <w:pStyle w:val="Akapitzlist"/>
        <w:numPr>
          <w:ilvl w:val="2"/>
          <w:numId w:val="19"/>
        </w:numPr>
        <w:ind w:left="1145" w:hanging="170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prawo do sprostowania Pani/Pana danych osobowych zgodnie </w:t>
      </w:r>
      <w:r w:rsidR="006574E0" w:rsidRPr="00842314">
        <w:rPr>
          <w:sz w:val="22"/>
          <w:szCs w:val="22"/>
        </w:rPr>
        <w:t>z art.16 rozporządzenia RODO,</w:t>
      </w:r>
    </w:p>
    <w:p w14:paraId="2541257A" w14:textId="77777777" w:rsidR="00B5082A" w:rsidRPr="00842314" w:rsidRDefault="00A33BEC" w:rsidP="00B5082A">
      <w:pPr>
        <w:pStyle w:val="Akapitzlist"/>
        <w:numPr>
          <w:ilvl w:val="2"/>
          <w:numId w:val="19"/>
        </w:numPr>
        <w:ind w:left="1145" w:hanging="170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prawo żądania od Administratora ograniczenia przetwarzania danych osobowych zgodnie z art. 18 rozporządzenia RODO z zastrzeżeniem przypadków, o któ</w:t>
      </w:r>
      <w:r w:rsidR="00B5082A" w:rsidRPr="00842314">
        <w:rPr>
          <w:sz w:val="22"/>
          <w:szCs w:val="22"/>
        </w:rPr>
        <w:t>rych mowa w art. 18 ust. 2 RODO,</w:t>
      </w:r>
    </w:p>
    <w:p w14:paraId="4F477E67" w14:textId="77777777" w:rsidR="00B5082A" w:rsidRPr="00842314" w:rsidRDefault="00A33BEC" w:rsidP="00B5082A">
      <w:pPr>
        <w:pStyle w:val="Akapitzlist"/>
        <w:numPr>
          <w:ilvl w:val="2"/>
          <w:numId w:val="19"/>
        </w:numPr>
        <w:ind w:left="1145" w:hanging="170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prawo do wniesienia skargi do Prezesa Urzędu Ochrony Danych Osobowych (00-193 Warszawa, ul. Stawki 2), gdy uzna Pani/Pan, że</w:t>
      </w:r>
      <w:r w:rsidR="00B5082A" w:rsidRPr="00842314">
        <w:rPr>
          <w:sz w:val="22"/>
          <w:szCs w:val="22"/>
        </w:rPr>
        <w:t> </w:t>
      </w:r>
      <w:r w:rsidRPr="00842314">
        <w:rPr>
          <w:sz w:val="22"/>
          <w:szCs w:val="22"/>
        </w:rPr>
        <w:t>przetwarzanie danych osobowych Pani/Pana dotyczących narusza przepisy rozporządzenia RODO;</w:t>
      </w:r>
    </w:p>
    <w:p w14:paraId="04C92165" w14:textId="77777777" w:rsidR="00684918" w:rsidRPr="00842314" w:rsidRDefault="00684918" w:rsidP="00684918">
      <w:pPr>
        <w:pStyle w:val="Akapitzlist"/>
        <w:numPr>
          <w:ilvl w:val="0"/>
          <w:numId w:val="24"/>
        </w:numPr>
        <w:spacing w:line="257" w:lineRule="auto"/>
        <w:jc w:val="both"/>
        <w:rPr>
          <w:vanish/>
          <w:sz w:val="22"/>
          <w:szCs w:val="22"/>
        </w:rPr>
      </w:pPr>
    </w:p>
    <w:p w14:paraId="3312C95A" w14:textId="77777777" w:rsidR="00684918" w:rsidRPr="00842314" w:rsidRDefault="00684918" w:rsidP="00684918">
      <w:pPr>
        <w:pStyle w:val="Akapitzlist"/>
        <w:numPr>
          <w:ilvl w:val="0"/>
          <w:numId w:val="24"/>
        </w:numPr>
        <w:spacing w:line="257" w:lineRule="auto"/>
        <w:jc w:val="both"/>
        <w:rPr>
          <w:vanish/>
          <w:sz w:val="22"/>
          <w:szCs w:val="22"/>
        </w:rPr>
      </w:pPr>
    </w:p>
    <w:p w14:paraId="72C35B3B" w14:textId="77777777" w:rsidR="00684918" w:rsidRPr="00842314" w:rsidRDefault="00684918" w:rsidP="00684918">
      <w:pPr>
        <w:pStyle w:val="Akapitzlist"/>
        <w:numPr>
          <w:ilvl w:val="1"/>
          <w:numId w:val="24"/>
        </w:numPr>
        <w:spacing w:line="257" w:lineRule="auto"/>
        <w:jc w:val="both"/>
        <w:rPr>
          <w:vanish/>
          <w:sz w:val="22"/>
          <w:szCs w:val="22"/>
        </w:rPr>
      </w:pPr>
    </w:p>
    <w:p w14:paraId="4B8FE8F5" w14:textId="77777777" w:rsidR="00684918" w:rsidRPr="00842314" w:rsidRDefault="00684918" w:rsidP="00684918">
      <w:pPr>
        <w:pStyle w:val="Akapitzlist"/>
        <w:numPr>
          <w:ilvl w:val="1"/>
          <w:numId w:val="24"/>
        </w:numPr>
        <w:spacing w:line="257" w:lineRule="auto"/>
        <w:jc w:val="both"/>
        <w:rPr>
          <w:vanish/>
          <w:sz w:val="22"/>
          <w:szCs w:val="22"/>
        </w:rPr>
      </w:pPr>
    </w:p>
    <w:p w14:paraId="6AE8E906" w14:textId="77777777" w:rsidR="00684918" w:rsidRPr="00842314" w:rsidRDefault="00684918" w:rsidP="00684918">
      <w:pPr>
        <w:pStyle w:val="Akapitzlist"/>
        <w:numPr>
          <w:ilvl w:val="1"/>
          <w:numId w:val="24"/>
        </w:numPr>
        <w:spacing w:line="257" w:lineRule="auto"/>
        <w:jc w:val="both"/>
        <w:rPr>
          <w:vanish/>
          <w:sz w:val="22"/>
          <w:szCs w:val="22"/>
        </w:rPr>
      </w:pPr>
    </w:p>
    <w:p w14:paraId="04408C36" w14:textId="77777777" w:rsidR="00684918" w:rsidRPr="00842314" w:rsidRDefault="00684918" w:rsidP="00684918">
      <w:pPr>
        <w:pStyle w:val="Akapitzlist"/>
        <w:numPr>
          <w:ilvl w:val="1"/>
          <w:numId w:val="24"/>
        </w:numPr>
        <w:spacing w:line="257" w:lineRule="auto"/>
        <w:jc w:val="both"/>
        <w:rPr>
          <w:vanish/>
          <w:sz w:val="22"/>
          <w:szCs w:val="22"/>
        </w:rPr>
      </w:pPr>
    </w:p>
    <w:p w14:paraId="3B4F9F00" w14:textId="77777777" w:rsidR="00684918" w:rsidRPr="00842314" w:rsidRDefault="00684918" w:rsidP="00684918">
      <w:pPr>
        <w:pStyle w:val="Akapitzlist"/>
        <w:numPr>
          <w:ilvl w:val="1"/>
          <w:numId w:val="24"/>
        </w:numPr>
        <w:spacing w:line="257" w:lineRule="auto"/>
        <w:jc w:val="both"/>
        <w:rPr>
          <w:vanish/>
          <w:sz w:val="22"/>
          <w:szCs w:val="22"/>
        </w:rPr>
      </w:pPr>
    </w:p>
    <w:p w14:paraId="7893A35B" w14:textId="77777777" w:rsidR="00A33BEC" w:rsidRPr="00842314" w:rsidRDefault="00A33BEC" w:rsidP="00684918">
      <w:pPr>
        <w:pStyle w:val="Akapitzlist"/>
        <w:numPr>
          <w:ilvl w:val="1"/>
          <w:numId w:val="24"/>
        </w:numPr>
        <w:spacing w:line="257" w:lineRule="auto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nie przysługuje Pani/Panu:</w:t>
      </w:r>
    </w:p>
    <w:p w14:paraId="52EECA86" w14:textId="77777777" w:rsidR="00684918" w:rsidRPr="00842314" w:rsidRDefault="00A33BEC" w:rsidP="00684918">
      <w:pPr>
        <w:pStyle w:val="Akapitzlist"/>
        <w:numPr>
          <w:ilvl w:val="2"/>
          <w:numId w:val="25"/>
        </w:numPr>
        <w:ind w:left="1145" w:hanging="170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prawo do usunięcia danych osobowych w związku z art. 17 ust. 3</w:t>
      </w:r>
      <w:r w:rsidR="00684918" w:rsidRPr="00842314">
        <w:rPr>
          <w:sz w:val="22"/>
          <w:szCs w:val="22"/>
        </w:rPr>
        <w:t xml:space="preserve"> lit. b i e rozporządzenia RODO,</w:t>
      </w:r>
    </w:p>
    <w:p w14:paraId="2DDC693F" w14:textId="77777777" w:rsidR="00684918" w:rsidRPr="00842314" w:rsidRDefault="00A33BEC" w:rsidP="00684918">
      <w:pPr>
        <w:pStyle w:val="Akapitzlist"/>
        <w:numPr>
          <w:ilvl w:val="2"/>
          <w:numId w:val="25"/>
        </w:numPr>
        <w:ind w:left="1145" w:hanging="170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prawo do przenoszenia danych osobowych, o którym mow</w:t>
      </w:r>
      <w:r w:rsidR="00684918" w:rsidRPr="00842314">
        <w:rPr>
          <w:sz w:val="22"/>
          <w:szCs w:val="22"/>
        </w:rPr>
        <w:t>a w art. 20 rozporządzenia RODO,</w:t>
      </w:r>
    </w:p>
    <w:p w14:paraId="7BBE654F" w14:textId="77777777" w:rsidR="00A33BEC" w:rsidRPr="00842314" w:rsidRDefault="00A33BEC" w:rsidP="00684918">
      <w:pPr>
        <w:pStyle w:val="Akapitzlist"/>
        <w:numPr>
          <w:ilvl w:val="2"/>
          <w:numId w:val="25"/>
        </w:numPr>
        <w:ind w:left="1145" w:hanging="170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prawo sprzeciwu, o którym mowa w art. 21 rozporządzenia RODO, wobec przetwarzania danych osobowych, gdyż podstawą prawną przetwarzania Pani/Pana danych osobowych jest art. 6 us</w:t>
      </w:r>
      <w:r w:rsidR="00684918" w:rsidRPr="00842314">
        <w:rPr>
          <w:sz w:val="22"/>
          <w:szCs w:val="22"/>
        </w:rPr>
        <w:t>t. 1 lit. b rozporządzenia RODO,</w:t>
      </w:r>
    </w:p>
    <w:p w14:paraId="52417638" w14:textId="77777777" w:rsidR="00684918" w:rsidRPr="00842314" w:rsidRDefault="00A33BEC" w:rsidP="00684918">
      <w:pPr>
        <w:pStyle w:val="Akapitzlist"/>
        <w:numPr>
          <w:ilvl w:val="1"/>
          <w:numId w:val="24"/>
        </w:numPr>
        <w:jc w:val="both"/>
        <w:rPr>
          <w:sz w:val="22"/>
          <w:szCs w:val="22"/>
        </w:rPr>
      </w:pPr>
      <w:r w:rsidRPr="00842314">
        <w:rPr>
          <w:sz w:val="22"/>
          <w:szCs w:val="22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</w:t>
      </w:r>
      <w:r w:rsidR="00684918" w:rsidRPr="00842314">
        <w:rPr>
          <w:sz w:val="22"/>
          <w:szCs w:val="22"/>
        </w:rPr>
        <w:t>e nieważnością (zawartej) umowy,</w:t>
      </w:r>
    </w:p>
    <w:p w14:paraId="34611930" w14:textId="77777777" w:rsidR="00684918" w:rsidRPr="00842314" w:rsidRDefault="00A33BEC" w:rsidP="00A33BEC">
      <w:pPr>
        <w:pStyle w:val="Akapitzlist"/>
        <w:numPr>
          <w:ilvl w:val="1"/>
          <w:numId w:val="24"/>
        </w:numPr>
        <w:spacing w:before="120" w:after="12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w odniesieniu do Pani/Pana danych osobowy</w:t>
      </w:r>
      <w:r w:rsidR="00684918" w:rsidRPr="00842314">
        <w:rPr>
          <w:sz w:val="22"/>
          <w:szCs w:val="22"/>
        </w:rPr>
        <w:t xml:space="preserve">ch decyzje nie będą podejmowane w sposób zautomatyzowany, </w:t>
      </w:r>
      <w:r w:rsidRPr="00842314">
        <w:rPr>
          <w:sz w:val="22"/>
          <w:szCs w:val="22"/>
        </w:rPr>
        <w:t>stosowanie do art</w:t>
      </w:r>
      <w:r w:rsidR="00684918" w:rsidRPr="00842314">
        <w:rPr>
          <w:sz w:val="22"/>
          <w:szCs w:val="22"/>
        </w:rPr>
        <w:t>. 22 rozporządzenia RODO,</w:t>
      </w:r>
    </w:p>
    <w:p w14:paraId="0C100DEC" w14:textId="77777777" w:rsidR="00A33BEC" w:rsidRPr="00842314" w:rsidRDefault="00A33BEC" w:rsidP="00A33BEC">
      <w:pPr>
        <w:pStyle w:val="Akapitzlist"/>
        <w:numPr>
          <w:ilvl w:val="1"/>
          <w:numId w:val="24"/>
        </w:numPr>
        <w:spacing w:before="120" w:after="12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Zamawiający zobowiązuje się, przy przetwarzaniu</w:t>
      </w:r>
      <w:r w:rsidR="00684918" w:rsidRPr="00842314">
        <w:rPr>
          <w:sz w:val="22"/>
          <w:szCs w:val="22"/>
        </w:rPr>
        <w:t xml:space="preserve"> powierzonych danych osobowych, </w:t>
      </w:r>
      <w:r w:rsidRPr="00842314">
        <w:rPr>
          <w:sz w:val="22"/>
          <w:szCs w:val="22"/>
        </w:rPr>
        <w:t>do ich zabezpieczenia poprzez podjęcie środków technicznych i</w:t>
      </w:r>
      <w:r w:rsidR="00684918" w:rsidRPr="00842314">
        <w:rPr>
          <w:sz w:val="22"/>
          <w:szCs w:val="22"/>
        </w:rPr>
        <w:t> </w:t>
      </w:r>
      <w:r w:rsidRPr="00842314">
        <w:rPr>
          <w:sz w:val="22"/>
          <w:szCs w:val="22"/>
        </w:rPr>
        <w:t>organizacyjnych spełniających wymogi przepisów dotyczących ochrony danych osobowych.</w:t>
      </w:r>
    </w:p>
    <w:p w14:paraId="5EF2D526" w14:textId="77777777" w:rsidR="00A33BEC" w:rsidRPr="00842314" w:rsidRDefault="00A33BEC" w:rsidP="00875133">
      <w:pPr>
        <w:pStyle w:val="Akapitzlist"/>
        <w:numPr>
          <w:ilvl w:val="0"/>
          <w:numId w:val="24"/>
        </w:numPr>
        <w:ind w:left="357" w:hanging="357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Na Pani/Panu jako stronie Umowy spoczywają obowiązki:</w:t>
      </w:r>
    </w:p>
    <w:p w14:paraId="24E7F869" w14:textId="77777777" w:rsidR="006230DB" w:rsidRPr="00842314" w:rsidRDefault="00A33BEC" w:rsidP="00875133">
      <w:pPr>
        <w:pStyle w:val="Akapitzlist"/>
        <w:numPr>
          <w:ilvl w:val="1"/>
          <w:numId w:val="24"/>
        </w:numPr>
        <w:spacing w:before="120" w:after="120"/>
        <w:ind w:left="788" w:hanging="431"/>
        <w:jc w:val="both"/>
        <w:rPr>
          <w:sz w:val="22"/>
          <w:szCs w:val="22"/>
        </w:rPr>
      </w:pPr>
      <w:r w:rsidRPr="00842314">
        <w:rPr>
          <w:sz w:val="22"/>
          <w:szCs w:val="22"/>
        </w:rPr>
        <w:t>wypełnienia wszystkich obowiązków formalno-prawnych związanych z</w:t>
      </w:r>
      <w:r w:rsidR="00684918" w:rsidRPr="00842314">
        <w:rPr>
          <w:sz w:val="22"/>
          <w:szCs w:val="22"/>
        </w:rPr>
        <w:t> </w:t>
      </w:r>
      <w:r w:rsidRPr="00842314">
        <w:rPr>
          <w:sz w:val="22"/>
          <w:szCs w:val="22"/>
        </w:rPr>
        <w:t>realizacją umowy i obowiązujących przepisów dotyczących ochrony danych osobowych,</w:t>
      </w:r>
      <w:r w:rsidR="006230DB" w:rsidRPr="00842314">
        <w:rPr>
          <w:sz w:val="22"/>
          <w:szCs w:val="22"/>
        </w:rPr>
        <w:t xml:space="preserve"> </w:t>
      </w:r>
      <w:r w:rsidRPr="00842314">
        <w:rPr>
          <w:sz w:val="22"/>
          <w:szCs w:val="22"/>
        </w:rPr>
        <w:t xml:space="preserve">do których należą m.in. obowiązki wynikające z rozporządzenia RODO, w szczególności obowiązek informacyjny </w:t>
      </w:r>
      <w:r w:rsidRPr="00842314">
        <w:rPr>
          <w:sz w:val="22"/>
          <w:szCs w:val="22"/>
        </w:rPr>
        <w:lastRenderedPageBreak/>
        <w:t>przewidziany w art. 13 rozporządzenia RODO względem osób fizycznych, których dane osobowe dotyczą i od których dane te Pan/Pani bezpośrednio pozyska.</w:t>
      </w:r>
    </w:p>
    <w:p w14:paraId="7231934E" w14:textId="432811E8" w:rsidR="006230DB" w:rsidRDefault="00A33BEC" w:rsidP="00092DDB">
      <w:pPr>
        <w:pStyle w:val="Akapitzlist"/>
        <w:numPr>
          <w:ilvl w:val="1"/>
          <w:numId w:val="24"/>
        </w:numPr>
        <w:spacing w:after="120"/>
        <w:ind w:left="788" w:hanging="431"/>
        <w:contextualSpacing w:val="0"/>
        <w:jc w:val="both"/>
        <w:rPr>
          <w:sz w:val="22"/>
          <w:szCs w:val="22"/>
        </w:rPr>
      </w:pPr>
      <w:r w:rsidRPr="00842314">
        <w:rPr>
          <w:sz w:val="22"/>
          <w:szCs w:val="22"/>
        </w:rPr>
        <w:t xml:space="preserve">informacyjne wynikających z art. 14 rozporządzenia RODO względem osób fizycznych, których dane zostają przekazane drugiej stronie i których dane Pani/Pan pozyskał pośrednio, chyba że ma zastosowanie co najmniej jedno z </w:t>
      </w:r>
      <w:proofErr w:type="spellStart"/>
      <w:r w:rsidRPr="00842314">
        <w:rPr>
          <w:sz w:val="22"/>
          <w:szCs w:val="22"/>
        </w:rPr>
        <w:t>wył</w:t>
      </w:r>
      <w:r w:rsidR="00B118C3">
        <w:rPr>
          <w:sz w:val="22"/>
          <w:szCs w:val="22"/>
        </w:rPr>
        <w:t>ączeń</w:t>
      </w:r>
      <w:proofErr w:type="spellEnd"/>
      <w:r w:rsidRPr="00842314">
        <w:rPr>
          <w:sz w:val="22"/>
          <w:szCs w:val="22"/>
        </w:rPr>
        <w:t xml:space="preserve"> o których mowa w art. 14 ust. 5 rozporządzenia RODO.</w:t>
      </w:r>
    </w:p>
    <w:p w14:paraId="341094B8" w14:textId="77777777" w:rsidR="00856856" w:rsidRPr="00842314" w:rsidRDefault="00856856" w:rsidP="00856856">
      <w:pPr>
        <w:pStyle w:val="Akapitzlist"/>
        <w:spacing w:after="120"/>
        <w:ind w:left="788"/>
        <w:contextualSpacing w:val="0"/>
        <w:jc w:val="both"/>
        <w:rPr>
          <w:sz w:val="22"/>
          <w:szCs w:val="22"/>
        </w:rPr>
      </w:pPr>
    </w:p>
    <w:p w14:paraId="72ED1C42" w14:textId="77777777" w:rsidR="0059398D" w:rsidRPr="00842314" w:rsidRDefault="00A16C2D" w:rsidP="0072550E">
      <w:pPr>
        <w:spacing w:line="259" w:lineRule="auto"/>
        <w:jc w:val="center"/>
        <w:rPr>
          <w:rFonts w:ascii="Times New Roman" w:hAnsi="Times New Roman"/>
        </w:rPr>
      </w:pPr>
      <w:r w:rsidRPr="00842314">
        <w:rPr>
          <w:rFonts w:ascii="Times New Roman" w:hAnsi="Times New Roman"/>
          <w:b/>
        </w:rPr>
        <w:t>§ 14</w:t>
      </w:r>
    </w:p>
    <w:p w14:paraId="0D61F2CF" w14:textId="0A5C58D8" w:rsidR="004B48F3" w:rsidRDefault="004B48F3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42314">
        <w:rPr>
          <w:rFonts w:ascii="Times New Roman" w:eastAsia="Times New Roman" w:hAnsi="Times New Roman"/>
          <w:lang w:eastAsia="pl-PL"/>
        </w:rPr>
        <w:t>Umowę sporządzono w 3 jednobrzmiących egzemplarzach, 2 egzemplarze dla Zamawiającego i 1 egzemplarz dla Wykonawcy.</w:t>
      </w:r>
    </w:p>
    <w:p w14:paraId="13C90BAC" w14:textId="22D1779D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8E6895E" w14:textId="1F30B1FE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A2924C2" w14:textId="0773E4E5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420E46F" w14:textId="7CE8357C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358DAF8" w14:textId="32D53EED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9DBD40D" w14:textId="4162DB47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883037F" w14:textId="2529C44E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E5C9B68" w14:textId="51C2D207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A0029F0" w14:textId="3355BC66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B295138" w14:textId="7B1DCC13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12AE31F" w14:textId="2557FD98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BA8882F" w14:textId="4B7D565B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266AE63" w14:textId="583CD0D3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02405B8" w14:textId="70FC403A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838EFDA" w14:textId="5B563E8F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6AACEEA" w14:textId="31D0AE1E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DB476D6" w14:textId="7F3FC395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C3F3525" w14:textId="2FE6BCC3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1E44308" w14:textId="6CEC5A9A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25CB7D6" w14:textId="7A056A2D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CC72D98" w14:textId="402CF3C4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7906DFD" w14:textId="1AD836D7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3BC84DC" w14:textId="2241D2F3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24684D3" w14:textId="7662769B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A6CFDFD" w14:textId="0258991F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BF6F54F" w14:textId="6C2D9045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B049D3B" w14:textId="6B10A524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89C4591" w14:textId="1E25D6AC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CA935DD" w14:textId="72842DA8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3D88615" w14:textId="349CBDCE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C2A4A12" w14:textId="7D688441" w:rsidR="00856856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DA6AB39" w14:textId="77777777" w:rsidR="00856856" w:rsidRPr="00842314" w:rsidRDefault="00856856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1ACB928" w14:textId="77777777" w:rsidR="004B48F3" w:rsidRPr="00842314" w:rsidRDefault="004B48F3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51116E9" w14:textId="77777777" w:rsidR="004B48F3" w:rsidRPr="00842314" w:rsidRDefault="004B48F3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BA8A4D0" w14:textId="2378AE21" w:rsidR="004B48F3" w:rsidRPr="00842314" w:rsidRDefault="00F427CC" w:rsidP="004B48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</w:t>
      </w:r>
      <w:r w:rsidR="004B48F3" w:rsidRPr="00842314">
        <w:rPr>
          <w:rFonts w:ascii="Times New Roman" w:eastAsia="Times New Roman" w:hAnsi="Times New Roman"/>
          <w:b/>
          <w:lang w:eastAsia="pl-PL"/>
        </w:rPr>
        <w:t xml:space="preserve">ZAMAWIAJĄCY : </w:t>
      </w:r>
      <w:r w:rsidR="004B48F3" w:rsidRPr="00842314">
        <w:rPr>
          <w:rFonts w:ascii="Times New Roman" w:eastAsia="Times New Roman" w:hAnsi="Times New Roman"/>
          <w:b/>
          <w:lang w:eastAsia="pl-PL"/>
        </w:rPr>
        <w:tab/>
      </w:r>
      <w:r w:rsidR="004B48F3" w:rsidRPr="00842314">
        <w:rPr>
          <w:rFonts w:ascii="Times New Roman" w:eastAsia="Times New Roman" w:hAnsi="Times New Roman"/>
          <w:b/>
          <w:lang w:eastAsia="pl-PL"/>
        </w:rPr>
        <w:tab/>
        <w:t xml:space="preserve">                                                          WYKONAWCA :</w:t>
      </w:r>
    </w:p>
    <w:p w14:paraId="1FC793EF" w14:textId="77777777" w:rsidR="002E7C79" w:rsidRPr="00842314" w:rsidRDefault="002E7C79">
      <w:pPr>
        <w:rPr>
          <w:rFonts w:ascii="Times New Roman" w:hAnsi="Times New Roman"/>
        </w:rPr>
      </w:pPr>
    </w:p>
    <w:p w14:paraId="4682FF88" w14:textId="77777777" w:rsidR="00266828" w:rsidRPr="00842314" w:rsidRDefault="00266828">
      <w:pPr>
        <w:spacing w:line="259" w:lineRule="auto"/>
        <w:rPr>
          <w:rFonts w:ascii="Times New Roman" w:hAnsi="Times New Roman"/>
        </w:rPr>
      </w:pPr>
      <w:r w:rsidRPr="00842314">
        <w:rPr>
          <w:rFonts w:ascii="Times New Roman" w:hAnsi="Times New Roman"/>
        </w:rPr>
        <w:br w:type="page"/>
      </w:r>
    </w:p>
    <w:sectPr w:rsidR="00266828" w:rsidRPr="00842314" w:rsidSect="00753C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A89"/>
    <w:multiLevelType w:val="hybridMultilevel"/>
    <w:tmpl w:val="795C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586"/>
    <w:multiLevelType w:val="hybridMultilevel"/>
    <w:tmpl w:val="40C08A5E"/>
    <w:lvl w:ilvl="0" w:tplc="B066BD1C">
      <w:start w:val="1"/>
      <w:numFmt w:val="decimal"/>
      <w:lvlText w:val="%1."/>
      <w:lvlJc w:val="left"/>
      <w:pPr>
        <w:ind w:left="720" w:hanging="360"/>
      </w:pPr>
    </w:lvl>
    <w:lvl w:ilvl="1" w:tplc="5ED20EDC" w:tentative="1">
      <w:start w:val="1"/>
      <w:numFmt w:val="lowerLetter"/>
      <w:lvlText w:val="%2."/>
      <w:lvlJc w:val="left"/>
      <w:pPr>
        <w:ind w:left="1440" w:hanging="360"/>
      </w:pPr>
    </w:lvl>
    <w:lvl w:ilvl="2" w:tplc="493E40CE" w:tentative="1">
      <w:start w:val="1"/>
      <w:numFmt w:val="lowerRoman"/>
      <w:lvlText w:val="%3."/>
      <w:lvlJc w:val="right"/>
      <w:pPr>
        <w:ind w:left="2160" w:hanging="180"/>
      </w:pPr>
    </w:lvl>
    <w:lvl w:ilvl="3" w:tplc="A6C41B80" w:tentative="1">
      <w:start w:val="1"/>
      <w:numFmt w:val="decimal"/>
      <w:lvlText w:val="%4."/>
      <w:lvlJc w:val="left"/>
      <w:pPr>
        <w:ind w:left="2880" w:hanging="360"/>
      </w:pPr>
    </w:lvl>
    <w:lvl w:ilvl="4" w:tplc="6EF421E2" w:tentative="1">
      <w:start w:val="1"/>
      <w:numFmt w:val="lowerLetter"/>
      <w:lvlText w:val="%5."/>
      <w:lvlJc w:val="left"/>
      <w:pPr>
        <w:ind w:left="3600" w:hanging="360"/>
      </w:pPr>
    </w:lvl>
    <w:lvl w:ilvl="5" w:tplc="20A488C2" w:tentative="1">
      <w:start w:val="1"/>
      <w:numFmt w:val="lowerRoman"/>
      <w:lvlText w:val="%6."/>
      <w:lvlJc w:val="right"/>
      <w:pPr>
        <w:ind w:left="4320" w:hanging="180"/>
      </w:pPr>
    </w:lvl>
    <w:lvl w:ilvl="6" w:tplc="17E89ABC" w:tentative="1">
      <w:start w:val="1"/>
      <w:numFmt w:val="decimal"/>
      <w:lvlText w:val="%7."/>
      <w:lvlJc w:val="left"/>
      <w:pPr>
        <w:ind w:left="5040" w:hanging="360"/>
      </w:pPr>
    </w:lvl>
    <w:lvl w:ilvl="7" w:tplc="90E647CC" w:tentative="1">
      <w:start w:val="1"/>
      <w:numFmt w:val="lowerLetter"/>
      <w:lvlText w:val="%8."/>
      <w:lvlJc w:val="left"/>
      <w:pPr>
        <w:ind w:left="5760" w:hanging="360"/>
      </w:pPr>
    </w:lvl>
    <w:lvl w:ilvl="8" w:tplc="AD147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F30"/>
    <w:multiLevelType w:val="hybridMultilevel"/>
    <w:tmpl w:val="1F4AC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222E"/>
    <w:multiLevelType w:val="multilevel"/>
    <w:tmpl w:val="0415000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4A83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0F3F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EF0172"/>
    <w:multiLevelType w:val="multilevel"/>
    <w:tmpl w:val="FDC89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1C2710"/>
    <w:multiLevelType w:val="multilevel"/>
    <w:tmpl w:val="FDC89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6B34DA"/>
    <w:multiLevelType w:val="multilevel"/>
    <w:tmpl w:val="FDC89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9465B8"/>
    <w:multiLevelType w:val="hybridMultilevel"/>
    <w:tmpl w:val="9E78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32799"/>
    <w:multiLevelType w:val="hybridMultilevel"/>
    <w:tmpl w:val="85C8AF48"/>
    <w:lvl w:ilvl="0" w:tplc="27C8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CC9"/>
    <w:multiLevelType w:val="multilevel"/>
    <w:tmpl w:val="FDC89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E499B"/>
    <w:multiLevelType w:val="hybridMultilevel"/>
    <w:tmpl w:val="15584B86"/>
    <w:lvl w:ilvl="0" w:tplc="EE420256">
      <w:start w:val="1"/>
      <w:numFmt w:val="decimal"/>
      <w:lvlText w:val="%1."/>
      <w:lvlJc w:val="left"/>
      <w:pPr>
        <w:ind w:left="720" w:hanging="360"/>
      </w:pPr>
    </w:lvl>
    <w:lvl w:ilvl="1" w:tplc="1B3C4AFC" w:tentative="1">
      <w:start w:val="1"/>
      <w:numFmt w:val="lowerLetter"/>
      <w:lvlText w:val="%2."/>
      <w:lvlJc w:val="left"/>
      <w:pPr>
        <w:ind w:left="1440" w:hanging="360"/>
      </w:pPr>
    </w:lvl>
    <w:lvl w:ilvl="2" w:tplc="1F5682CC" w:tentative="1">
      <w:start w:val="1"/>
      <w:numFmt w:val="lowerRoman"/>
      <w:lvlText w:val="%3."/>
      <w:lvlJc w:val="right"/>
      <w:pPr>
        <w:ind w:left="2160" w:hanging="180"/>
      </w:pPr>
    </w:lvl>
    <w:lvl w:ilvl="3" w:tplc="64EE7FCA" w:tentative="1">
      <w:start w:val="1"/>
      <w:numFmt w:val="decimal"/>
      <w:lvlText w:val="%4."/>
      <w:lvlJc w:val="left"/>
      <w:pPr>
        <w:ind w:left="2880" w:hanging="360"/>
      </w:pPr>
    </w:lvl>
    <w:lvl w:ilvl="4" w:tplc="EF845B9A" w:tentative="1">
      <w:start w:val="1"/>
      <w:numFmt w:val="lowerLetter"/>
      <w:lvlText w:val="%5."/>
      <w:lvlJc w:val="left"/>
      <w:pPr>
        <w:ind w:left="3600" w:hanging="360"/>
      </w:pPr>
    </w:lvl>
    <w:lvl w:ilvl="5" w:tplc="B6D8052E" w:tentative="1">
      <w:start w:val="1"/>
      <w:numFmt w:val="lowerRoman"/>
      <w:lvlText w:val="%6."/>
      <w:lvlJc w:val="right"/>
      <w:pPr>
        <w:ind w:left="4320" w:hanging="180"/>
      </w:pPr>
    </w:lvl>
    <w:lvl w:ilvl="6" w:tplc="350EB014" w:tentative="1">
      <w:start w:val="1"/>
      <w:numFmt w:val="decimal"/>
      <w:lvlText w:val="%7."/>
      <w:lvlJc w:val="left"/>
      <w:pPr>
        <w:ind w:left="5040" w:hanging="360"/>
      </w:pPr>
    </w:lvl>
    <w:lvl w:ilvl="7" w:tplc="6D6E6D1A" w:tentative="1">
      <w:start w:val="1"/>
      <w:numFmt w:val="lowerLetter"/>
      <w:lvlText w:val="%8."/>
      <w:lvlJc w:val="left"/>
      <w:pPr>
        <w:ind w:left="5760" w:hanging="360"/>
      </w:pPr>
    </w:lvl>
    <w:lvl w:ilvl="8" w:tplc="F8EAD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D62AF"/>
    <w:multiLevelType w:val="hybridMultilevel"/>
    <w:tmpl w:val="06DE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F48EF"/>
    <w:multiLevelType w:val="multilevel"/>
    <w:tmpl w:val="60365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D964348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80455E"/>
    <w:multiLevelType w:val="multilevel"/>
    <w:tmpl w:val="FDC89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E4455A"/>
    <w:multiLevelType w:val="hybridMultilevel"/>
    <w:tmpl w:val="B65A469A"/>
    <w:lvl w:ilvl="0" w:tplc="6574A632">
      <w:start w:val="1"/>
      <w:numFmt w:val="decimal"/>
      <w:lvlText w:val="%1."/>
      <w:lvlJc w:val="left"/>
      <w:pPr>
        <w:ind w:left="720" w:hanging="360"/>
      </w:pPr>
    </w:lvl>
    <w:lvl w:ilvl="1" w:tplc="43E620FA" w:tentative="1">
      <w:start w:val="1"/>
      <w:numFmt w:val="lowerLetter"/>
      <w:lvlText w:val="%2."/>
      <w:lvlJc w:val="left"/>
      <w:pPr>
        <w:ind w:left="1440" w:hanging="360"/>
      </w:pPr>
    </w:lvl>
    <w:lvl w:ilvl="2" w:tplc="5798BFCE" w:tentative="1">
      <w:start w:val="1"/>
      <w:numFmt w:val="lowerRoman"/>
      <w:lvlText w:val="%3."/>
      <w:lvlJc w:val="right"/>
      <w:pPr>
        <w:ind w:left="2160" w:hanging="180"/>
      </w:pPr>
    </w:lvl>
    <w:lvl w:ilvl="3" w:tplc="C5CCBD66" w:tentative="1">
      <w:start w:val="1"/>
      <w:numFmt w:val="decimal"/>
      <w:lvlText w:val="%4."/>
      <w:lvlJc w:val="left"/>
      <w:pPr>
        <w:ind w:left="2880" w:hanging="360"/>
      </w:pPr>
    </w:lvl>
    <w:lvl w:ilvl="4" w:tplc="6892489C" w:tentative="1">
      <w:start w:val="1"/>
      <w:numFmt w:val="lowerLetter"/>
      <w:lvlText w:val="%5."/>
      <w:lvlJc w:val="left"/>
      <w:pPr>
        <w:ind w:left="3600" w:hanging="360"/>
      </w:pPr>
    </w:lvl>
    <w:lvl w:ilvl="5" w:tplc="0480EA70" w:tentative="1">
      <w:start w:val="1"/>
      <w:numFmt w:val="lowerRoman"/>
      <w:lvlText w:val="%6."/>
      <w:lvlJc w:val="right"/>
      <w:pPr>
        <w:ind w:left="4320" w:hanging="180"/>
      </w:pPr>
    </w:lvl>
    <w:lvl w:ilvl="6" w:tplc="49EE83E0" w:tentative="1">
      <w:start w:val="1"/>
      <w:numFmt w:val="decimal"/>
      <w:lvlText w:val="%7."/>
      <w:lvlJc w:val="left"/>
      <w:pPr>
        <w:ind w:left="5040" w:hanging="360"/>
      </w:pPr>
    </w:lvl>
    <w:lvl w:ilvl="7" w:tplc="BE925D86" w:tentative="1">
      <w:start w:val="1"/>
      <w:numFmt w:val="lowerLetter"/>
      <w:lvlText w:val="%8."/>
      <w:lvlJc w:val="left"/>
      <w:pPr>
        <w:ind w:left="5760" w:hanging="360"/>
      </w:pPr>
    </w:lvl>
    <w:lvl w:ilvl="8" w:tplc="7748A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F55BB"/>
    <w:multiLevelType w:val="multilevel"/>
    <w:tmpl w:val="FDC89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7B32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FE486A"/>
    <w:multiLevelType w:val="multilevel"/>
    <w:tmpl w:val="0415000F"/>
    <w:numStyleLink w:val="Styl2"/>
  </w:abstractNum>
  <w:abstractNum w:abstractNumId="21" w15:restartNumberingAfterBreak="0">
    <w:nsid w:val="5A5E03F9"/>
    <w:multiLevelType w:val="hybridMultilevel"/>
    <w:tmpl w:val="8394589A"/>
    <w:lvl w:ilvl="0" w:tplc="07D6E65A">
      <w:start w:val="1"/>
      <w:numFmt w:val="decimal"/>
      <w:lvlText w:val="%1."/>
      <w:lvlJc w:val="left"/>
      <w:pPr>
        <w:ind w:left="720" w:hanging="360"/>
      </w:pPr>
    </w:lvl>
    <w:lvl w:ilvl="1" w:tplc="917EFD6C" w:tentative="1">
      <w:start w:val="1"/>
      <w:numFmt w:val="lowerLetter"/>
      <w:lvlText w:val="%2."/>
      <w:lvlJc w:val="left"/>
      <w:pPr>
        <w:ind w:left="1440" w:hanging="360"/>
      </w:pPr>
    </w:lvl>
    <w:lvl w:ilvl="2" w:tplc="E0DE2C40" w:tentative="1">
      <w:start w:val="1"/>
      <w:numFmt w:val="lowerRoman"/>
      <w:lvlText w:val="%3."/>
      <w:lvlJc w:val="right"/>
      <w:pPr>
        <w:ind w:left="2160" w:hanging="180"/>
      </w:pPr>
    </w:lvl>
    <w:lvl w:ilvl="3" w:tplc="2090BC5A" w:tentative="1">
      <w:start w:val="1"/>
      <w:numFmt w:val="decimal"/>
      <w:lvlText w:val="%4."/>
      <w:lvlJc w:val="left"/>
      <w:pPr>
        <w:ind w:left="2880" w:hanging="360"/>
      </w:pPr>
    </w:lvl>
    <w:lvl w:ilvl="4" w:tplc="4A46D2FA" w:tentative="1">
      <w:start w:val="1"/>
      <w:numFmt w:val="lowerLetter"/>
      <w:lvlText w:val="%5."/>
      <w:lvlJc w:val="left"/>
      <w:pPr>
        <w:ind w:left="3600" w:hanging="360"/>
      </w:pPr>
    </w:lvl>
    <w:lvl w:ilvl="5" w:tplc="74B82304" w:tentative="1">
      <w:start w:val="1"/>
      <w:numFmt w:val="lowerRoman"/>
      <w:lvlText w:val="%6."/>
      <w:lvlJc w:val="right"/>
      <w:pPr>
        <w:ind w:left="4320" w:hanging="180"/>
      </w:pPr>
    </w:lvl>
    <w:lvl w:ilvl="6" w:tplc="A6C42852" w:tentative="1">
      <w:start w:val="1"/>
      <w:numFmt w:val="decimal"/>
      <w:lvlText w:val="%7."/>
      <w:lvlJc w:val="left"/>
      <w:pPr>
        <w:ind w:left="5040" w:hanging="360"/>
      </w:pPr>
    </w:lvl>
    <w:lvl w:ilvl="7" w:tplc="30AC9CBE" w:tentative="1">
      <w:start w:val="1"/>
      <w:numFmt w:val="lowerLetter"/>
      <w:lvlText w:val="%8."/>
      <w:lvlJc w:val="left"/>
      <w:pPr>
        <w:ind w:left="5760" w:hanging="360"/>
      </w:pPr>
    </w:lvl>
    <w:lvl w:ilvl="8" w:tplc="C1742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941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5056C0"/>
    <w:multiLevelType w:val="multilevel"/>
    <w:tmpl w:val="B5168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670A1E"/>
    <w:multiLevelType w:val="multilevel"/>
    <w:tmpl w:val="0415001D"/>
    <w:numStyleLink w:val="Styl3"/>
  </w:abstractNum>
  <w:abstractNum w:abstractNumId="25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35784"/>
    <w:multiLevelType w:val="multilevel"/>
    <w:tmpl w:val="0415000F"/>
    <w:numStyleLink w:val="Styl2"/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0"/>
  </w:num>
  <w:num w:numId="5">
    <w:abstractNumId w:val="22"/>
  </w:num>
  <w:num w:numId="6">
    <w:abstractNumId w:val="8"/>
  </w:num>
  <w:num w:numId="7">
    <w:abstractNumId w:val="16"/>
  </w:num>
  <w:num w:numId="8">
    <w:abstractNumId w:val="18"/>
  </w:num>
  <w:num w:numId="9">
    <w:abstractNumId w:val="7"/>
  </w:num>
  <w:num w:numId="10">
    <w:abstractNumId w:val="5"/>
  </w:num>
  <w:num w:numId="11">
    <w:abstractNumId w:val="17"/>
  </w:num>
  <w:num w:numId="12">
    <w:abstractNumId w:val="23"/>
  </w:num>
  <w:num w:numId="13">
    <w:abstractNumId w:val="6"/>
  </w:num>
  <w:num w:numId="14">
    <w:abstractNumId w:val="11"/>
  </w:num>
  <w:num w:numId="15">
    <w:abstractNumId w:val="13"/>
  </w:num>
  <w:num w:numId="16">
    <w:abstractNumId w:val="21"/>
  </w:num>
  <w:num w:numId="17">
    <w:abstractNumId w:val="12"/>
  </w:num>
  <w:num w:numId="18">
    <w:abstractNumId w:val="14"/>
  </w:num>
  <w:num w:numId="19">
    <w:abstractNumId w:val="20"/>
  </w:num>
  <w:num w:numId="20">
    <w:abstractNumId w:val="15"/>
  </w:num>
  <w:num w:numId="21">
    <w:abstractNumId w:val="3"/>
  </w:num>
  <w:num w:numId="22">
    <w:abstractNumId w:val="24"/>
  </w:num>
  <w:num w:numId="23">
    <w:abstractNumId w:val="4"/>
  </w:num>
  <w:num w:numId="24">
    <w:abstractNumId w:val="19"/>
  </w:num>
  <w:num w:numId="25">
    <w:abstractNumId w:val="26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F3"/>
    <w:rsid w:val="00024F1F"/>
    <w:rsid w:val="00047CB0"/>
    <w:rsid w:val="000647F9"/>
    <w:rsid w:val="00066207"/>
    <w:rsid w:val="00092DDB"/>
    <w:rsid w:val="000B5DB6"/>
    <w:rsid w:val="00100CB3"/>
    <w:rsid w:val="00113EAD"/>
    <w:rsid w:val="001453DF"/>
    <w:rsid w:val="001A15F3"/>
    <w:rsid w:val="001B6EF2"/>
    <w:rsid w:val="001E260C"/>
    <w:rsid w:val="001F6D47"/>
    <w:rsid w:val="0020371A"/>
    <w:rsid w:val="00213DAD"/>
    <w:rsid w:val="002264B8"/>
    <w:rsid w:val="0023585F"/>
    <w:rsid w:val="0024669F"/>
    <w:rsid w:val="00246C59"/>
    <w:rsid w:val="00266828"/>
    <w:rsid w:val="002A1A12"/>
    <w:rsid w:val="002A2F2D"/>
    <w:rsid w:val="002D69B8"/>
    <w:rsid w:val="002E6E61"/>
    <w:rsid w:val="002E7C79"/>
    <w:rsid w:val="002F373D"/>
    <w:rsid w:val="00373D0C"/>
    <w:rsid w:val="003A1848"/>
    <w:rsid w:val="003A7AC7"/>
    <w:rsid w:val="003B6D3C"/>
    <w:rsid w:val="00435BF0"/>
    <w:rsid w:val="00452114"/>
    <w:rsid w:val="0046108B"/>
    <w:rsid w:val="004A587B"/>
    <w:rsid w:val="004A7ED7"/>
    <w:rsid w:val="004B3246"/>
    <w:rsid w:val="004B48F3"/>
    <w:rsid w:val="005132A3"/>
    <w:rsid w:val="00526007"/>
    <w:rsid w:val="00532DBD"/>
    <w:rsid w:val="0054336E"/>
    <w:rsid w:val="005478A0"/>
    <w:rsid w:val="005527CB"/>
    <w:rsid w:val="00574624"/>
    <w:rsid w:val="00580567"/>
    <w:rsid w:val="00586300"/>
    <w:rsid w:val="0059398D"/>
    <w:rsid w:val="005B24C5"/>
    <w:rsid w:val="005C4DA5"/>
    <w:rsid w:val="005F30AC"/>
    <w:rsid w:val="005F7F20"/>
    <w:rsid w:val="006230DB"/>
    <w:rsid w:val="00624D7C"/>
    <w:rsid w:val="006257A1"/>
    <w:rsid w:val="006339B3"/>
    <w:rsid w:val="006574E0"/>
    <w:rsid w:val="00672524"/>
    <w:rsid w:val="00684918"/>
    <w:rsid w:val="0069319C"/>
    <w:rsid w:val="006B21A5"/>
    <w:rsid w:val="006D20B7"/>
    <w:rsid w:val="006D4DAE"/>
    <w:rsid w:val="006D5990"/>
    <w:rsid w:val="006E13DF"/>
    <w:rsid w:val="006E7E88"/>
    <w:rsid w:val="006F42E6"/>
    <w:rsid w:val="006F6CD1"/>
    <w:rsid w:val="00706CAA"/>
    <w:rsid w:val="0072550E"/>
    <w:rsid w:val="00753CF9"/>
    <w:rsid w:val="0076048B"/>
    <w:rsid w:val="00797F09"/>
    <w:rsid w:val="007A09AA"/>
    <w:rsid w:val="007A4D64"/>
    <w:rsid w:val="007B20AF"/>
    <w:rsid w:val="007D0F0C"/>
    <w:rsid w:val="008111C5"/>
    <w:rsid w:val="00824B58"/>
    <w:rsid w:val="00842314"/>
    <w:rsid w:val="00845268"/>
    <w:rsid w:val="00853D6F"/>
    <w:rsid w:val="00856856"/>
    <w:rsid w:val="00875133"/>
    <w:rsid w:val="00877C4A"/>
    <w:rsid w:val="008C4723"/>
    <w:rsid w:val="008C62F0"/>
    <w:rsid w:val="008D3E0E"/>
    <w:rsid w:val="008E6663"/>
    <w:rsid w:val="00902E98"/>
    <w:rsid w:val="00910516"/>
    <w:rsid w:val="00931ADB"/>
    <w:rsid w:val="00946234"/>
    <w:rsid w:val="0095068E"/>
    <w:rsid w:val="009757C4"/>
    <w:rsid w:val="00980304"/>
    <w:rsid w:val="009A140A"/>
    <w:rsid w:val="009A49A3"/>
    <w:rsid w:val="009B15B9"/>
    <w:rsid w:val="009D262E"/>
    <w:rsid w:val="009F1A15"/>
    <w:rsid w:val="009F3FDD"/>
    <w:rsid w:val="009F43B1"/>
    <w:rsid w:val="00A00CE3"/>
    <w:rsid w:val="00A01433"/>
    <w:rsid w:val="00A128EA"/>
    <w:rsid w:val="00A16C2D"/>
    <w:rsid w:val="00A31DA9"/>
    <w:rsid w:val="00A33BEC"/>
    <w:rsid w:val="00A62792"/>
    <w:rsid w:val="00AC4440"/>
    <w:rsid w:val="00AD7078"/>
    <w:rsid w:val="00B118C3"/>
    <w:rsid w:val="00B5000A"/>
    <w:rsid w:val="00B5082A"/>
    <w:rsid w:val="00B5188F"/>
    <w:rsid w:val="00B63A35"/>
    <w:rsid w:val="00B64731"/>
    <w:rsid w:val="00B7617B"/>
    <w:rsid w:val="00BB084F"/>
    <w:rsid w:val="00BC580F"/>
    <w:rsid w:val="00BC5B02"/>
    <w:rsid w:val="00BD79E6"/>
    <w:rsid w:val="00BF07CB"/>
    <w:rsid w:val="00BF177E"/>
    <w:rsid w:val="00BF29F6"/>
    <w:rsid w:val="00C118BF"/>
    <w:rsid w:val="00C2133E"/>
    <w:rsid w:val="00C70C9C"/>
    <w:rsid w:val="00C85C0E"/>
    <w:rsid w:val="00CA00C4"/>
    <w:rsid w:val="00CC4378"/>
    <w:rsid w:val="00CE50AB"/>
    <w:rsid w:val="00CF2671"/>
    <w:rsid w:val="00CF2E75"/>
    <w:rsid w:val="00D02AFD"/>
    <w:rsid w:val="00D13C5A"/>
    <w:rsid w:val="00D32464"/>
    <w:rsid w:val="00D452FD"/>
    <w:rsid w:val="00D72D81"/>
    <w:rsid w:val="00DA07DA"/>
    <w:rsid w:val="00DB3C60"/>
    <w:rsid w:val="00DE7B72"/>
    <w:rsid w:val="00E01168"/>
    <w:rsid w:val="00E0210B"/>
    <w:rsid w:val="00E135BC"/>
    <w:rsid w:val="00E50F4D"/>
    <w:rsid w:val="00E82F05"/>
    <w:rsid w:val="00F31C5A"/>
    <w:rsid w:val="00F363FD"/>
    <w:rsid w:val="00F427CC"/>
    <w:rsid w:val="00F56F16"/>
    <w:rsid w:val="00F601EC"/>
    <w:rsid w:val="00F801AD"/>
    <w:rsid w:val="00FA6209"/>
    <w:rsid w:val="00FF103C"/>
    <w:rsid w:val="00FF320F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3A5F"/>
  <w15:docId w15:val="{B4087D72-1171-4C74-BE06-650358B2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BE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48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39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3wek1">
    <w:name w:val="Nag3ówek 1"/>
    <w:basedOn w:val="Normalny"/>
    <w:next w:val="Normalny"/>
    <w:rsid w:val="00BC5B02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DBD"/>
    <w:rPr>
      <w:rFonts w:ascii="Tahoma" w:eastAsia="Calibri" w:hAnsi="Tahoma" w:cs="Tahoma"/>
      <w:sz w:val="16"/>
      <w:szCs w:val="16"/>
    </w:rPr>
  </w:style>
  <w:style w:type="numbering" w:customStyle="1" w:styleId="Styl1">
    <w:name w:val="Styl1"/>
    <w:uiPriority w:val="99"/>
    <w:rsid w:val="006574E0"/>
    <w:pPr>
      <w:numPr>
        <w:numId w:val="20"/>
      </w:numPr>
    </w:pPr>
  </w:style>
  <w:style w:type="numbering" w:customStyle="1" w:styleId="Styl2">
    <w:name w:val="Styl2"/>
    <w:uiPriority w:val="99"/>
    <w:rsid w:val="00B5082A"/>
    <w:pPr>
      <w:numPr>
        <w:numId w:val="21"/>
      </w:numPr>
    </w:pPr>
  </w:style>
  <w:style w:type="numbering" w:customStyle="1" w:styleId="Styl3">
    <w:name w:val="Styl3"/>
    <w:uiPriority w:val="99"/>
    <w:rsid w:val="0068491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wik.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wik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6171-4446-4062-A4AD-8644AEBC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1749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Naworska</dc:creator>
  <cp:lastModifiedBy>Krzysztof Gawura</cp:lastModifiedBy>
  <cp:revision>18</cp:revision>
  <cp:lastPrinted>2021-01-20T09:19:00Z</cp:lastPrinted>
  <dcterms:created xsi:type="dcterms:W3CDTF">2020-05-05T10:11:00Z</dcterms:created>
  <dcterms:modified xsi:type="dcterms:W3CDTF">2021-01-20T09:19:00Z</dcterms:modified>
</cp:coreProperties>
</file>