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7" w:rsidRPr="00C776F7" w:rsidRDefault="00C776F7" w:rsidP="00C776F7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C776F7">
        <w:rPr>
          <w:rFonts w:ascii="Arial" w:eastAsia="MS Gothic" w:hAnsi="Arial" w:cs="Tahoma"/>
          <w:b/>
          <w:bCs/>
          <w:szCs w:val="22"/>
        </w:rPr>
        <w:t>załącznik nr 1.2 do Specyfikacji Warunków Zamówienia</w:t>
      </w:r>
    </w:p>
    <w:p w:rsidR="00C776F7" w:rsidRPr="00C776F7" w:rsidRDefault="00C776F7" w:rsidP="00C776F7">
      <w:pPr>
        <w:overflowPunct/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776F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Rz.271.24.2023</w:t>
      </w:r>
    </w:p>
    <w:p w:rsidR="00C776F7" w:rsidRPr="00C776F7" w:rsidRDefault="00C776F7" w:rsidP="00C776F7">
      <w:pPr>
        <w:overflowPunct/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776F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776F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776F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776F7" w:rsidRPr="00C776F7" w:rsidRDefault="00C776F7" w:rsidP="00C776F7">
      <w:pPr>
        <w:overflowPunct/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776F7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2" type="#_x0000_t75" style="width:240.45pt;height:57.05pt" o:ole="">
            <v:imagedata r:id="rId7" o:title=""/>
          </v:shape>
          <w:control r:id="rId8" w:name="unnamed02" w:shapeid="_x0000_i1362"/>
        </w:object>
      </w:r>
    </w:p>
    <w:p w:rsidR="00C776F7" w:rsidRPr="00C776F7" w:rsidRDefault="00C776F7" w:rsidP="00C776F7">
      <w:pPr>
        <w:overflowPunct/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C776F7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C776F7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C776F7">
        <w:rPr>
          <w:rFonts w:ascii="Arial" w:eastAsia="Times New Roman" w:hAnsi="Arial" w:cs="Times New Roman"/>
          <w:sz w:val="20"/>
          <w:szCs w:val="20"/>
        </w:rPr>
        <w:t>)</w:t>
      </w:r>
    </w:p>
    <w:p w:rsidR="00C776F7" w:rsidRPr="00C776F7" w:rsidRDefault="00C776F7" w:rsidP="00C776F7">
      <w:pPr>
        <w:overflowPunct/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C776F7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C776F7" w:rsidRPr="00C776F7" w:rsidRDefault="00C776F7" w:rsidP="00C776F7">
      <w:pPr>
        <w:overflowPunct/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C776F7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361" type="#_x0000_t75" style="width:240.45pt;height:19.7pt" o:ole="">
            <v:imagedata r:id="rId9" o:title=""/>
          </v:shape>
          <w:control r:id="rId10" w:name="unnamed11" w:shapeid="_x0000_i1361"/>
        </w:object>
      </w:r>
      <w:r w:rsidRPr="00C776F7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C776F7" w:rsidRPr="00C776F7" w:rsidRDefault="00C776F7" w:rsidP="00C776F7">
      <w:pPr>
        <w:keepNext/>
        <w:numPr>
          <w:ilvl w:val="1"/>
          <w:numId w:val="19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C776F7">
        <w:rPr>
          <w:rFonts w:ascii="Arial" w:eastAsia="MS Gothic" w:hAnsi="Arial" w:cs="Tahoma"/>
          <w:b/>
          <w:bCs/>
          <w:spacing w:val="40"/>
          <w:sz w:val="26"/>
          <w:szCs w:val="26"/>
        </w:rPr>
        <w:t>Wykaz instalacji,</w:t>
      </w:r>
    </w:p>
    <w:p w:rsidR="00C776F7" w:rsidRPr="00C776F7" w:rsidRDefault="00C776F7" w:rsidP="00C776F7">
      <w:pPr>
        <w:keepNext/>
        <w:numPr>
          <w:ilvl w:val="1"/>
          <w:numId w:val="19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C776F7">
        <w:rPr>
          <w:rFonts w:ascii="Arial" w:eastAsia="MS Gothic" w:hAnsi="Arial" w:cs="Tahoma"/>
          <w:b/>
          <w:bCs/>
          <w:sz w:val="26"/>
          <w:szCs w:val="26"/>
        </w:rPr>
        <w:t>w szczególności instalacji komunalnych, do których przekazywane będą odpady komunalne od właścicieli nieruchomości</w:t>
      </w:r>
    </w:p>
    <w:p w:rsidR="00C776F7" w:rsidRPr="00C776F7" w:rsidRDefault="00C776F7" w:rsidP="00C776F7">
      <w:pPr>
        <w:overflowPunct/>
        <w:spacing w:before="0" w:after="0" w:line="276" w:lineRule="auto"/>
        <w:jc w:val="center"/>
        <w:rPr>
          <w:rFonts w:ascii="Arial" w:hAnsi="Arial"/>
          <w:b/>
          <w:bCs/>
          <w:szCs w:val="22"/>
        </w:rPr>
      </w:pPr>
      <w:r w:rsidRPr="00C776F7">
        <w:rPr>
          <w:rFonts w:ascii="Arial" w:hAnsi="Arial"/>
          <w:b/>
          <w:bCs/>
          <w:szCs w:val="22"/>
        </w:rPr>
        <w:t>(art. 6 d ust. 4 pkt 5 ustawy z dnia 13 września 1996 r. o utrzymaniu czystości i porządku</w:t>
      </w:r>
      <w:r w:rsidRPr="00C776F7">
        <w:rPr>
          <w:rFonts w:ascii="Arial" w:hAnsi="Arial"/>
          <w:b/>
          <w:bCs/>
          <w:szCs w:val="22"/>
        </w:rPr>
        <w:br/>
        <w:t>w gminach)</w:t>
      </w:r>
    </w:p>
    <w:p w:rsidR="00C776F7" w:rsidRPr="00C776F7" w:rsidRDefault="00C776F7" w:rsidP="00C776F7">
      <w:pPr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C776F7">
        <w:rPr>
          <w:rFonts w:ascii="Arial" w:hAnsi="Arial"/>
          <w:b/>
          <w:bCs/>
          <w:szCs w:val="22"/>
        </w:rPr>
        <w:t>Przedmiot zamówienia:</w:t>
      </w:r>
    </w:p>
    <w:p w:rsidR="00C776F7" w:rsidRPr="00C776F7" w:rsidRDefault="00C776F7" w:rsidP="00C776F7">
      <w:pPr>
        <w:overflowPunct/>
        <w:spacing w:before="0" w:after="0" w:line="276" w:lineRule="auto"/>
        <w:rPr>
          <w:rFonts w:ascii="Arial" w:hAnsi="Arial"/>
          <w:szCs w:val="22"/>
        </w:rPr>
      </w:pPr>
      <w:r w:rsidRPr="00C776F7">
        <w:rPr>
          <w:rFonts w:ascii="Arial" w:hAnsi="Arial"/>
          <w:szCs w:val="22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C776F7" w:rsidRPr="00C776F7" w:rsidRDefault="00C776F7" w:rsidP="00C776F7">
      <w:pPr>
        <w:overflowPunct/>
        <w:spacing w:before="0" w:after="0" w:line="276" w:lineRule="auto"/>
        <w:rPr>
          <w:rFonts w:ascii="Arial" w:hAnsi="Arial"/>
          <w:b/>
          <w:bCs/>
          <w:szCs w:val="22"/>
        </w:rPr>
      </w:pPr>
      <w:r w:rsidRPr="00C776F7">
        <w:rPr>
          <w:rFonts w:ascii="Arial" w:hAnsi="Arial"/>
          <w:b/>
          <w:bCs/>
          <w:szCs w:val="22"/>
        </w:rPr>
        <w:t>Zamawiający:</w:t>
      </w:r>
    </w:p>
    <w:p w:rsidR="00C776F7" w:rsidRPr="00C776F7" w:rsidRDefault="00C776F7" w:rsidP="00C776F7">
      <w:pPr>
        <w:overflowPunct/>
        <w:spacing w:before="0" w:after="0" w:line="276" w:lineRule="auto"/>
        <w:rPr>
          <w:rFonts w:ascii="Arial" w:hAnsi="Arial"/>
          <w:szCs w:val="22"/>
        </w:rPr>
      </w:pPr>
      <w:r w:rsidRPr="00C776F7">
        <w:rPr>
          <w:rFonts w:ascii="Arial" w:hAnsi="Arial"/>
          <w:szCs w:val="22"/>
        </w:rPr>
        <w:t>Gmina Miejska Legionowo – Urząd Miasta Legionowo</w:t>
      </w:r>
    </w:p>
    <w:p w:rsidR="00C776F7" w:rsidRPr="00C776F7" w:rsidRDefault="00C776F7" w:rsidP="00C776F7">
      <w:pPr>
        <w:overflowPunct/>
        <w:spacing w:before="113" w:after="170" w:line="276" w:lineRule="auto"/>
        <w:rPr>
          <w:rFonts w:ascii="Arial" w:hAnsi="Arial"/>
          <w:b/>
          <w:bCs/>
          <w:sz w:val="20"/>
          <w:szCs w:val="20"/>
        </w:rPr>
      </w:pPr>
      <w:r w:rsidRPr="00C776F7">
        <w:rPr>
          <w:rFonts w:ascii="Arial" w:hAnsi="Arial"/>
          <w:b/>
          <w:bCs/>
          <w:sz w:val="20"/>
          <w:szCs w:val="20"/>
        </w:rPr>
        <w:t xml:space="preserve">Dokument pn. Wykaz instalacji, w szczególności instalacji komunalnych, do których przekazywane będą odpady komunalne od właścicieli nieruchomości, w przypadku jego niezłożenia lub złożenia niezgodnie z jego treścią, nie podlega uzupełnieniu na podstawie art. 128 ust. 1 ustawy </w:t>
      </w:r>
      <w:proofErr w:type="spellStart"/>
      <w:r w:rsidRPr="00C776F7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C776F7">
        <w:rPr>
          <w:rFonts w:ascii="Arial" w:hAnsi="Arial"/>
          <w:b/>
          <w:bCs/>
          <w:sz w:val="20"/>
          <w:szCs w:val="20"/>
        </w:rPr>
        <w:t xml:space="preserve">. Oferta wykonawcy, który nie złoży tego dokumentu lub złoży niezgodnie z jego treścią podlegać będzie odrzuceniu na podstawie art. 226 ust. 1 pkt 5 ustawy </w:t>
      </w:r>
      <w:proofErr w:type="spellStart"/>
      <w:r w:rsidRPr="00C776F7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C776F7">
        <w:rPr>
          <w:rFonts w:ascii="Arial" w:hAnsi="Arial"/>
          <w:b/>
          <w:bCs/>
          <w:sz w:val="20"/>
          <w:szCs w:val="20"/>
        </w:rPr>
        <w:t>.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111"/>
        <w:gridCol w:w="6006"/>
      </w:tblGrid>
      <w:tr w:rsidR="00C776F7" w:rsidRPr="00C776F7" w:rsidTr="009035A9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keepNext/>
              <w:overflowPunct/>
              <w:spacing w:before="240" w:after="120" w:line="276" w:lineRule="auto"/>
              <w:rPr>
                <w:rFonts w:ascii="Arial" w:eastAsia="MS Gothic" w:hAnsi="Arial" w:cs="Tahoma"/>
                <w:b/>
                <w:bCs/>
                <w:sz w:val="20"/>
                <w:szCs w:val="20"/>
              </w:rPr>
            </w:pPr>
            <w:r w:rsidRPr="00C776F7">
              <w:rPr>
                <w:rFonts w:ascii="Arial" w:eastAsia="MS Gothic" w:hAnsi="Arial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keepNext/>
              <w:overflowPunct/>
              <w:spacing w:before="240" w:after="120" w:line="276" w:lineRule="auto"/>
              <w:rPr>
                <w:rFonts w:ascii="Arial" w:eastAsia="MS Gothic" w:hAnsi="Arial" w:cs="Tahoma"/>
                <w:b/>
                <w:bCs/>
                <w:sz w:val="20"/>
                <w:szCs w:val="20"/>
              </w:rPr>
            </w:pPr>
            <w:r w:rsidRPr="00C776F7">
              <w:rPr>
                <w:rFonts w:ascii="Arial" w:eastAsia="MS Gothic" w:hAnsi="Arial" w:cs="Tahoma"/>
                <w:b/>
                <w:bCs/>
                <w:sz w:val="20"/>
                <w:szCs w:val="20"/>
              </w:rPr>
              <w:t>Nazwa zarządzającego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keepNext/>
              <w:overflowPunct/>
              <w:spacing w:before="240" w:after="120" w:line="276" w:lineRule="auto"/>
              <w:rPr>
                <w:rFonts w:ascii="Arial" w:eastAsia="MS Gothic" w:hAnsi="Arial" w:cs="Tahoma"/>
                <w:b/>
                <w:bCs/>
                <w:sz w:val="20"/>
                <w:szCs w:val="20"/>
              </w:rPr>
            </w:pPr>
            <w:r w:rsidRPr="00C776F7">
              <w:rPr>
                <w:rFonts w:ascii="Arial" w:eastAsia="MS Gothic" w:hAnsi="Arial" w:cs="Tahoma"/>
                <w:b/>
                <w:bCs/>
                <w:sz w:val="20"/>
                <w:szCs w:val="20"/>
              </w:rPr>
              <w:t>Rodzaj i adres instalacji</w:t>
            </w: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  <w:tr w:rsidR="00C776F7" w:rsidRPr="00C776F7" w:rsidTr="009035A9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  <w:r w:rsidRPr="00C776F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7" w:rsidRPr="00C776F7" w:rsidRDefault="00C776F7" w:rsidP="00C776F7">
            <w:pPr>
              <w:suppressLineNumbers/>
              <w:overflowPunct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B524F" w:rsidRPr="00C776F7" w:rsidRDefault="00C776F7" w:rsidP="00C776F7">
      <w:pPr>
        <w:tabs>
          <w:tab w:val="left" w:pos="109"/>
        </w:tabs>
        <w:overflowPunct/>
        <w:spacing w:before="283" w:after="0" w:line="276" w:lineRule="auto"/>
        <w:rPr>
          <w:rFonts w:ascii="Arial" w:hAnsi="Arial"/>
          <w:b/>
          <w:bCs/>
          <w:szCs w:val="22"/>
        </w:rPr>
      </w:pPr>
      <w:r w:rsidRPr="00C776F7">
        <w:rPr>
          <w:rFonts w:ascii="Arial" w:eastAsia="Times New Roman" w:hAnsi="Arial" w:cs="Times New Roman"/>
          <w:b/>
          <w:bCs/>
          <w:color w:val="auto"/>
          <w:spacing w:val="-1"/>
          <w:szCs w:val="22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</w:t>
      </w:r>
      <w:bookmarkStart w:id="0" w:name="_GoBack"/>
      <w:bookmarkEnd w:id="0"/>
      <w:r w:rsidRPr="00C776F7">
        <w:rPr>
          <w:rFonts w:ascii="Arial" w:eastAsia="Times New Roman" w:hAnsi="Arial" w:cs="Times New Roman"/>
          <w:b/>
          <w:bCs/>
          <w:color w:val="auto"/>
          <w:spacing w:val="-1"/>
          <w:szCs w:val="22"/>
          <w:lang w:eastAsia="pl-PL" w:bidi="ar-SA"/>
        </w:rPr>
        <w:t>nicznym.</w:t>
      </w:r>
    </w:p>
    <w:sectPr w:rsidR="002B524F" w:rsidRPr="00C776F7">
      <w:footerReference w:type="default" r:id="rId1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776F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3B3"/>
    <w:rsid w:val="007F3486"/>
    <w:rsid w:val="00891D8F"/>
    <w:rsid w:val="00A63934"/>
    <w:rsid w:val="00C05D24"/>
    <w:rsid w:val="00C12379"/>
    <w:rsid w:val="00C776F7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2023-07-07T06:21:00Z</dcterms:created>
  <dcterms:modified xsi:type="dcterms:W3CDTF">2023-07-07T06:21:00Z</dcterms:modified>
  <dc:language>pl-PL</dc:language>
</cp:coreProperties>
</file>