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49EB3" w14:textId="431AD357" w:rsidR="005D2041" w:rsidRPr="00997C53" w:rsidRDefault="00096DC4" w:rsidP="00997C53">
      <w:pPr>
        <w:jc w:val="right"/>
        <w:rPr>
          <w:rFonts w:ascii="Arial" w:hAnsi="Arial" w:cs="Arial"/>
          <w:color w:val="000000"/>
          <w:sz w:val="24"/>
          <w:szCs w:val="24"/>
        </w:rPr>
      </w:pPr>
      <w:bookmarkStart w:id="0" w:name="_Toc520121889"/>
      <w:r w:rsidRPr="00997C53">
        <w:rPr>
          <w:rFonts w:ascii="Arial" w:hAnsi="Arial" w:cs="Arial"/>
          <w:color w:val="000000"/>
          <w:sz w:val="24"/>
          <w:szCs w:val="24"/>
        </w:rPr>
        <w:t>ZAŁĄCZNIK  nr 3</w:t>
      </w:r>
      <w:r w:rsidR="00E73439" w:rsidRPr="00997C53">
        <w:rPr>
          <w:rFonts w:ascii="Arial" w:hAnsi="Arial" w:cs="Arial"/>
          <w:color w:val="000000"/>
          <w:sz w:val="24"/>
          <w:szCs w:val="24"/>
        </w:rPr>
        <w:t xml:space="preserve">  </w:t>
      </w:r>
      <w:r w:rsidRPr="00997C53">
        <w:rPr>
          <w:rFonts w:ascii="Arial" w:hAnsi="Arial" w:cs="Arial"/>
          <w:color w:val="000000"/>
          <w:sz w:val="24"/>
          <w:szCs w:val="24"/>
        </w:rPr>
        <w:t xml:space="preserve"> </w:t>
      </w:r>
      <w:r w:rsidR="008B3E33" w:rsidRPr="00997C53">
        <w:rPr>
          <w:rFonts w:ascii="Arial" w:hAnsi="Arial" w:cs="Arial"/>
          <w:color w:val="000000"/>
          <w:sz w:val="24"/>
          <w:szCs w:val="24"/>
        </w:rPr>
        <w:t>do SIWZ</w:t>
      </w:r>
    </w:p>
    <w:p w14:paraId="10D9265A" w14:textId="77777777" w:rsidR="005D2041" w:rsidRDefault="005D2041" w:rsidP="00F201CE">
      <w:pPr>
        <w:rPr>
          <w:rFonts w:ascii="Arial" w:hAnsi="Arial" w:cs="Arial"/>
          <w:b/>
          <w:color w:val="000000"/>
          <w:sz w:val="20"/>
        </w:rPr>
      </w:pPr>
    </w:p>
    <w:p w14:paraId="75A0FEC4" w14:textId="77777777" w:rsidR="00F201CE" w:rsidRPr="003533DE" w:rsidRDefault="00F201CE" w:rsidP="00F201CE">
      <w:pPr>
        <w:rPr>
          <w:rFonts w:ascii="Arial" w:hAnsi="Arial" w:cs="Arial"/>
          <w:b/>
          <w:color w:val="000000"/>
          <w:sz w:val="20"/>
        </w:rPr>
      </w:pPr>
    </w:p>
    <w:bookmarkEnd w:id="0"/>
    <w:p w14:paraId="3C5AAE9F" w14:textId="77777777" w:rsidR="00A60AB1" w:rsidRPr="003533DE" w:rsidRDefault="00A60AB1" w:rsidP="00A60AB1">
      <w:pPr>
        <w:spacing w:before="0" w:after="0"/>
        <w:ind w:right="-2"/>
        <w:jc w:val="center"/>
        <w:rPr>
          <w:rFonts w:ascii="Arial" w:hAnsi="Arial" w:cs="Arial"/>
          <w:b/>
          <w:color w:val="000000"/>
          <w:sz w:val="20"/>
        </w:rPr>
      </w:pPr>
    </w:p>
    <w:p w14:paraId="7DE9E8B1" w14:textId="77777777" w:rsidR="00A60AB1" w:rsidRPr="00096DC4" w:rsidRDefault="00A60AB1" w:rsidP="00A60AB1">
      <w:pPr>
        <w:spacing w:before="0" w:after="0"/>
        <w:ind w:right="-2"/>
        <w:jc w:val="center"/>
        <w:rPr>
          <w:rFonts w:ascii="Arial" w:hAnsi="Arial" w:cs="Arial"/>
          <w:b/>
          <w:color w:val="000000"/>
          <w:sz w:val="28"/>
          <w:szCs w:val="28"/>
        </w:rPr>
      </w:pPr>
      <w:r w:rsidRPr="00096DC4">
        <w:rPr>
          <w:rFonts w:ascii="Arial" w:hAnsi="Arial" w:cs="Arial"/>
          <w:b/>
          <w:color w:val="000000"/>
          <w:sz w:val="28"/>
          <w:szCs w:val="28"/>
        </w:rPr>
        <w:t>PROGRAM FUNKCJONALNO-UŻYTKOWY</w:t>
      </w:r>
    </w:p>
    <w:p w14:paraId="1190D3D3" w14:textId="77777777" w:rsidR="00A60AB1" w:rsidRPr="003533DE" w:rsidRDefault="00A60AB1" w:rsidP="00A60AB1">
      <w:pPr>
        <w:spacing w:before="0" w:after="0"/>
        <w:ind w:right="-2"/>
        <w:jc w:val="center"/>
        <w:rPr>
          <w:rFonts w:ascii="Arial" w:hAnsi="Arial" w:cs="Arial"/>
          <w:color w:val="000000"/>
          <w:sz w:val="20"/>
        </w:rPr>
      </w:pPr>
    </w:p>
    <w:p w14:paraId="7C1B1380" w14:textId="77777777" w:rsidR="00A60AB1" w:rsidRPr="00AD7454" w:rsidRDefault="00A60AB1" w:rsidP="00AD7454">
      <w:pPr>
        <w:spacing w:before="0" w:after="0"/>
        <w:ind w:right="-2"/>
        <w:rPr>
          <w:rFonts w:ascii="Arial" w:hAnsi="Arial" w:cs="Arial"/>
          <w:color w:val="000000"/>
          <w:szCs w:val="22"/>
        </w:rPr>
      </w:pPr>
    </w:p>
    <w:p w14:paraId="35C80B23" w14:textId="77777777" w:rsidR="005A1038" w:rsidRDefault="005A1038" w:rsidP="004740E1">
      <w:pPr>
        <w:rPr>
          <w:rFonts w:ascii="Arial" w:hAnsi="Arial" w:cs="Arial"/>
          <w:b/>
        </w:rPr>
      </w:pPr>
      <w:bookmarkStart w:id="1" w:name="_Toc503861428"/>
    </w:p>
    <w:p w14:paraId="56601E72" w14:textId="77777777" w:rsidR="00096DC4" w:rsidRPr="008150DC" w:rsidRDefault="00096DC4" w:rsidP="004740E1">
      <w:pPr>
        <w:rPr>
          <w:rFonts w:ascii="Arial" w:hAnsi="Arial" w:cs="Arial"/>
          <w:b/>
          <w:sz w:val="24"/>
          <w:szCs w:val="24"/>
        </w:rPr>
      </w:pPr>
      <w:r w:rsidRPr="008150DC">
        <w:rPr>
          <w:rFonts w:ascii="Arial" w:hAnsi="Arial" w:cs="Arial"/>
          <w:b/>
          <w:sz w:val="24"/>
          <w:szCs w:val="24"/>
        </w:rPr>
        <w:t>ZAMAWIAJĄ</w:t>
      </w:r>
      <w:r w:rsidR="00F201CE" w:rsidRPr="008150DC">
        <w:rPr>
          <w:rFonts w:ascii="Arial" w:hAnsi="Arial" w:cs="Arial"/>
          <w:b/>
          <w:sz w:val="24"/>
          <w:szCs w:val="24"/>
        </w:rPr>
        <w:t>CY</w:t>
      </w:r>
    </w:p>
    <w:p w14:paraId="407CE85C" w14:textId="77777777" w:rsidR="00096DC4" w:rsidRPr="008B3E33" w:rsidRDefault="00096DC4" w:rsidP="00F201CE">
      <w:pPr>
        <w:spacing w:before="0" w:after="0" w:line="276" w:lineRule="auto"/>
        <w:jc w:val="left"/>
        <w:rPr>
          <w:rFonts w:ascii="Arial" w:hAnsi="Arial" w:cs="Arial"/>
          <w:b/>
          <w:sz w:val="24"/>
          <w:szCs w:val="24"/>
        </w:rPr>
      </w:pPr>
      <w:r w:rsidRPr="008B3E33">
        <w:rPr>
          <w:rFonts w:ascii="Arial" w:hAnsi="Arial" w:cs="Arial"/>
          <w:b/>
          <w:sz w:val="24"/>
          <w:szCs w:val="24"/>
        </w:rPr>
        <w:t>Ciepłownia Rydułtowy Sp.</w:t>
      </w:r>
      <w:r w:rsidRPr="008B3E33">
        <w:rPr>
          <w:rFonts w:ascii="Arial" w:hAnsi="Arial" w:cs="Arial"/>
          <w:b/>
          <w:sz w:val="24"/>
          <w:szCs w:val="24"/>
          <w:shd w:val="clear" w:color="auto" w:fill="FFFFFF"/>
        </w:rPr>
        <w:t xml:space="preserve"> z o.o.</w:t>
      </w:r>
    </w:p>
    <w:p w14:paraId="12EAEF4F" w14:textId="77777777" w:rsidR="00096DC4" w:rsidRPr="008B3E33" w:rsidRDefault="00096DC4" w:rsidP="00F201CE">
      <w:pPr>
        <w:spacing w:before="0" w:after="0" w:line="276" w:lineRule="auto"/>
        <w:jc w:val="left"/>
        <w:rPr>
          <w:rFonts w:ascii="Arial" w:hAnsi="Arial" w:cs="Arial"/>
          <w:b/>
          <w:sz w:val="24"/>
          <w:szCs w:val="24"/>
          <w:shd w:val="clear" w:color="auto" w:fill="FFFFFF"/>
        </w:rPr>
      </w:pPr>
      <w:r w:rsidRPr="008B3E33">
        <w:rPr>
          <w:rFonts w:ascii="Arial" w:hAnsi="Arial" w:cs="Arial"/>
          <w:b/>
          <w:sz w:val="24"/>
          <w:szCs w:val="24"/>
          <w:shd w:val="clear" w:color="auto" w:fill="FFFFFF"/>
        </w:rPr>
        <w:t>ul. Plebiscytowa 50, 44-280 Rydułtowy</w:t>
      </w:r>
    </w:p>
    <w:p w14:paraId="59EB7407" w14:textId="77777777" w:rsidR="00F201CE" w:rsidRPr="008B3E33" w:rsidRDefault="00F201CE" w:rsidP="00F201CE">
      <w:pPr>
        <w:spacing w:before="0" w:after="0"/>
        <w:rPr>
          <w:rFonts w:ascii="Arial" w:hAnsi="Arial" w:cs="Arial"/>
          <w:b/>
          <w:color w:val="000000"/>
          <w:sz w:val="24"/>
          <w:szCs w:val="24"/>
        </w:rPr>
      </w:pPr>
      <w:r w:rsidRPr="008B3E33">
        <w:rPr>
          <w:rFonts w:ascii="Arial" w:hAnsi="Arial" w:cs="Arial"/>
          <w:b/>
          <w:sz w:val="24"/>
          <w:szCs w:val="24"/>
        </w:rPr>
        <w:t>KRS</w:t>
      </w:r>
      <w:r w:rsidRPr="008B3E33">
        <w:rPr>
          <w:rFonts w:ascii="Arial" w:hAnsi="Arial" w:cs="Arial"/>
          <w:b/>
          <w:sz w:val="24"/>
          <w:szCs w:val="24"/>
        </w:rPr>
        <w:tab/>
      </w:r>
      <w:r w:rsidRPr="008B3E33">
        <w:rPr>
          <w:rFonts w:ascii="Arial" w:hAnsi="Arial" w:cs="Arial"/>
          <w:b/>
          <w:sz w:val="24"/>
          <w:szCs w:val="24"/>
        </w:rPr>
        <w:tab/>
      </w:r>
      <w:r w:rsidRPr="008B3E33">
        <w:rPr>
          <w:rFonts w:ascii="Arial" w:hAnsi="Arial" w:cs="Arial"/>
          <w:b/>
          <w:color w:val="000000"/>
          <w:sz w:val="24"/>
          <w:szCs w:val="24"/>
        </w:rPr>
        <w:t>0000064175</w:t>
      </w:r>
    </w:p>
    <w:p w14:paraId="38CF1193" w14:textId="77777777" w:rsidR="00F201CE" w:rsidRPr="008B3E33" w:rsidRDefault="00F201CE" w:rsidP="00F201CE">
      <w:pPr>
        <w:spacing w:before="0" w:after="0"/>
        <w:rPr>
          <w:rFonts w:ascii="Arial" w:hAnsi="Arial" w:cs="Arial"/>
          <w:b/>
          <w:sz w:val="24"/>
          <w:szCs w:val="24"/>
        </w:rPr>
      </w:pPr>
      <w:r w:rsidRPr="008B3E33">
        <w:rPr>
          <w:rFonts w:ascii="Arial" w:hAnsi="Arial" w:cs="Arial"/>
          <w:b/>
          <w:sz w:val="24"/>
          <w:szCs w:val="24"/>
        </w:rPr>
        <w:t>NIP</w:t>
      </w:r>
      <w:r w:rsidRPr="008B3E33">
        <w:rPr>
          <w:rFonts w:ascii="Arial" w:hAnsi="Arial" w:cs="Arial"/>
          <w:b/>
          <w:sz w:val="24"/>
          <w:szCs w:val="24"/>
        </w:rPr>
        <w:tab/>
      </w:r>
      <w:r w:rsidRPr="008B3E33">
        <w:rPr>
          <w:rFonts w:ascii="Arial" w:hAnsi="Arial" w:cs="Arial"/>
          <w:b/>
          <w:sz w:val="24"/>
          <w:szCs w:val="24"/>
        </w:rPr>
        <w:tab/>
        <w:t xml:space="preserve">6470518565                   </w:t>
      </w:r>
    </w:p>
    <w:p w14:paraId="7AE216DB" w14:textId="77777777" w:rsidR="00F201CE" w:rsidRPr="008B3E33" w:rsidRDefault="00F201CE" w:rsidP="00F201CE">
      <w:pPr>
        <w:spacing w:before="0" w:after="0"/>
        <w:rPr>
          <w:rFonts w:ascii="Arial" w:hAnsi="Arial" w:cs="Arial"/>
          <w:b/>
          <w:sz w:val="24"/>
          <w:szCs w:val="24"/>
        </w:rPr>
      </w:pPr>
      <w:r w:rsidRPr="008B3E33">
        <w:rPr>
          <w:rFonts w:ascii="Arial" w:hAnsi="Arial" w:cs="Arial"/>
          <w:b/>
          <w:sz w:val="24"/>
          <w:szCs w:val="24"/>
        </w:rPr>
        <w:t>REGON</w:t>
      </w:r>
      <w:r w:rsidRPr="008B3E33">
        <w:rPr>
          <w:rFonts w:ascii="Arial" w:hAnsi="Arial" w:cs="Arial"/>
          <w:b/>
          <w:sz w:val="24"/>
          <w:szCs w:val="24"/>
        </w:rPr>
        <w:tab/>
        <w:t xml:space="preserve">271976426                    </w:t>
      </w:r>
    </w:p>
    <w:p w14:paraId="4E93C352" w14:textId="77777777" w:rsidR="00F201CE" w:rsidRPr="00096DC4" w:rsidRDefault="00F201CE" w:rsidP="00096DC4">
      <w:pPr>
        <w:spacing w:line="276" w:lineRule="auto"/>
        <w:jc w:val="left"/>
        <w:rPr>
          <w:rFonts w:ascii="Arial" w:hAnsi="Arial" w:cs="Arial"/>
          <w:b/>
          <w:sz w:val="24"/>
          <w:szCs w:val="24"/>
        </w:rPr>
      </w:pPr>
    </w:p>
    <w:p w14:paraId="15B9130F" w14:textId="77777777" w:rsidR="00096DC4" w:rsidRDefault="00096DC4" w:rsidP="004740E1">
      <w:pPr>
        <w:rPr>
          <w:rFonts w:ascii="Arial" w:hAnsi="Arial" w:cs="Arial"/>
          <w:b/>
        </w:rPr>
      </w:pPr>
    </w:p>
    <w:p w14:paraId="781CD9FF" w14:textId="77777777" w:rsidR="00AD7454" w:rsidRPr="004740E1" w:rsidRDefault="004740E1" w:rsidP="004740E1">
      <w:pPr>
        <w:rPr>
          <w:rFonts w:ascii="Arial" w:hAnsi="Arial" w:cs="Arial"/>
          <w:b/>
        </w:rPr>
      </w:pPr>
      <w:r w:rsidRPr="004740E1">
        <w:rPr>
          <w:rFonts w:ascii="Arial" w:hAnsi="Arial" w:cs="Arial"/>
          <w:b/>
        </w:rPr>
        <w:t>NAZWA ZAMÓWIENIA</w:t>
      </w:r>
      <w:bookmarkEnd w:id="1"/>
    </w:p>
    <w:p w14:paraId="05E40AA5" w14:textId="05822AEF" w:rsidR="00A60AB1" w:rsidRPr="004740E1" w:rsidRDefault="003B41E3" w:rsidP="00D069FA">
      <w:pPr>
        <w:spacing w:before="0" w:after="0" w:line="276" w:lineRule="auto"/>
        <w:rPr>
          <w:rFonts w:ascii="Arial" w:hAnsi="Arial" w:cs="Arial"/>
          <w:b/>
          <w:iCs w:val="0"/>
          <w:caps/>
          <w:szCs w:val="22"/>
        </w:rPr>
      </w:pPr>
      <w:r w:rsidRPr="00AD7454">
        <w:rPr>
          <w:rFonts w:ascii="Arial" w:hAnsi="Arial" w:cs="Arial"/>
          <w:szCs w:val="22"/>
        </w:rPr>
        <w:t>Nazwa zamówienia „</w:t>
      </w:r>
      <w:r w:rsidRPr="00AD7454">
        <w:rPr>
          <w:rFonts w:ascii="Arial" w:hAnsi="Arial" w:cs="Arial"/>
          <w:bCs w:val="0"/>
          <w:szCs w:val="22"/>
        </w:rPr>
        <w:t>Budowa</w:t>
      </w:r>
      <w:r w:rsidR="00EA46A2" w:rsidRPr="00AD7454">
        <w:rPr>
          <w:rFonts w:ascii="Arial" w:hAnsi="Arial" w:cs="Arial"/>
          <w:bCs w:val="0"/>
          <w:szCs w:val="22"/>
        </w:rPr>
        <w:t xml:space="preserve"> układu kogeneracyjnego </w:t>
      </w:r>
      <w:r w:rsidRPr="00AD7454">
        <w:rPr>
          <w:rFonts w:ascii="Arial" w:hAnsi="Arial" w:cs="Arial"/>
          <w:bCs w:val="0"/>
          <w:szCs w:val="22"/>
        </w:rPr>
        <w:t>w C</w:t>
      </w:r>
      <w:r w:rsidR="004740E1">
        <w:rPr>
          <w:rFonts w:ascii="Arial" w:hAnsi="Arial" w:cs="Arial"/>
          <w:bCs w:val="0"/>
          <w:szCs w:val="22"/>
        </w:rPr>
        <w:t>iepłowni Rydułtowy Sp. z o.o. w </w:t>
      </w:r>
      <w:r w:rsidRPr="00AD7454">
        <w:rPr>
          <w:rFonts w:ascii="Arial" w:hAnsi="Arial" w:cs="Arial"/>
          <w:bCs w:val="0"/>
          <w:szCs w:val="22"/>
        </w:rPr>
        <w:t>Rydułtowach”,</w:t>
      </w:r>
      <w:r w:rsidR="00496144" w:rsidRPr="00AD7454">
        <w:rPr>
          <w:rFonts w:ascii="Arial" w:hAnsi="Arial" w:cs="Arial"/>
          <w:bCs w:val="0"/>
          <w:szCs w:val="22"/>
        </w:rPr>
        <w:t xml:space="preserve"> </w:t>
      </w:r>
      <w:r w:rsidR="00A60AB1" w:rsidRPr="00AD7454">
        <w:rPr>
          <w:rFonts w:ascii="Arial" w:hAnsi="Arial" w:cs="Arial"/>
          <w:szCs w:val="22"/>
        </w:rPr>
        <w:t xml:space="preserve">które będzie współfinansowane </w:t>
      </w:r>
      <w:r w:rsidR="008B3E33">
        <w:rPr>
          <w:rFonts w:ascii="Arial" w:hAnsi="Arial" w:cs="Arial"/>
          <w:szCs w:val="22"/>
        </w:rPr>
        <w:t>ze środków Unii Europejskiej</w:t>
      </w:r>
      <w:r w:rsidRPr="00AD7454">
        <w:rPr>
          <w:rFonts w:ascii="Arial" w:hAnsi="Arial" w:cs="Arial"/>
          <w:szCs w:val="22"/>
        </w:rPr>
        <w:t xml:space="preserve"> Poddział</w:t>
      </w:r>
      <w:r w:rsidR="004F4E2D" w:rsidRPr="00AD7454">
        <w:rPr>
          <w:rFonts w:ascii="Arial" w:hAnsi="Arial" w:cs="Arial"/>
          <w:szCs w:val="22"/>
        </w:rPr>
        <w:t>a</w:t>
      </w:r>
      <w:r w:rsidRPr="00AD7454">
        <w:rPr>
          <w:rFonts w:ascii="Arial" w:hAnsi="Arial" w:cs="Arial"/>
          <w:szCs w:val="22"/>
        </w:rPr>
        <w:t>nie 1.7.3. Promowanie wykorzystywania wysokosprawnej kogeneracji ciepła i</w:t>
      </w:r>
      <w:r w:rsidR="004740E1">
        <w:rPr>
          <w:rFonts w:ascii="Arial" w:hAnsi="Arial" w:cs="Arial"/>
          <w:szCs w:val="22"/>
        </w:rPr>
        <w:t> </w:t>
      </w:r>
      <w:r w:rsidRPr="00AD7454">
        <w:rPr>
          <w:rFonts w:ascii="Arial" w:hAnsi="Arial" w:cs="Arial"/>
          <w:szCs w:val="22"/>
        </w:rPr>
        <w:t>energii elektrycznej w województwie śląskim</w:t>
      </w:r>
      <w:r w:rsidR="004740E1">
        <w:rPr>
          <w:rFonts w:ascii="Arial" w:hAnsi="Arial" w:cs="Arial"/>
          <w:szCs w:val="22"/>
        </w:rPr>
        <w:t>.</w:t>
      </w:r>
    </w:p>
    <w:p w14:paraId="18790AED" w14:textId="77777777" w:rsidR="00096DC4" w:rsidRDefault="00096DC4" w:rsidP="004740E1">
      <w:pPr>
        <w:rPr>
          <w:rFonts w:ascii="Arial" w:hAnsi="Arial" w:cs="Arial"/>
          <w:b/>
        </w:rPr>
      </w:pPr>
      <w:bookmarkStart w:id="2" w:name="_Toc503861429"/>
    </w:p>
    <w:p w14:paraId="76A4D54D" w14:textId="77777777" w:rsidR="00A60AB1" w:rsidRPr="004740E1" w:rsidRDefault="004740E1" w:rsidP="004740E1">
      <w:pPr>
        <w:rPr>
          <w:rFonts w:ascii="Arial" w:hAnsi="Arial" w:cs="Arial"/>
          <w:b/>
        </w:rPr>
      </w:pPr>
      <w:r w:rsidRPr="004740E1">
        <w:rPr>
          <w:rFonts w:ascii="Arial" w:hAnsi="Arial" w:cs="Arial"/>
          <w:b/>
        </w:rPr>
        <w:t>ADRES OBIEKTU BUDOWLANEGO, KTÓREGO DOTYCZY PFU.</w:t>
      </w:r>
      <w:bookmarkEnd w:id="2"/>
    </w:p>
    <w:p w14:paraId="2C97D573" w14:textId="77777777" w:rsidR="005A1038" w:rsidRDefault="00CE4FB6" w:rsidP="008E6561">
      <w:pPr>
        <w:spacing w:before="0" w:after="0" w:line="360" w:lineRule="auto"/>
        <w:rPr>
          <w:rFonts w:ascii="Arial" w:hAnsi="Arial" w:cs="Arial"/>
          <w:szCs w:val="22"/>
        </w:rPr>
      </w:pPr>
      <w:r w:rsidRPr="00AD7454">
        <w:rPr>
          <w:rFonts w:ascii="Arial" w:hAnsi="Arial" w:cs="Arial"/>
          <w:szCs w:val="22"/>
        </w:rPr>
        <w:t>Ciepłowni</w:t>
      </w:r>
      <w:r w:rsidR="004740E1">
        <w:rPr>
          <w:rFonts w:ascii="Arial" w:hAnsi="Arial" w:cs="Arial"/>
          <w:szCs w:val="22"/>
        </w:rPr>
        <w:t>a</w:t>
      </w:r>
      <w:r w:rsidRPr="00AD7454">
        <w:rPr>
          <w:rFonts w:ascii="Arial" w:hAnsi="Arial" w:cs="Arial"/>
          <w:szCs w:val="22"/>
        </w:rPr>
        <w:t xml:space="preserve"> Ryd</w:t>
      </w:r>
      <w:r w:rsidR="005A1038">
        <w:rPr>
          <w:rFonts w:ascii="Arial" w:hAnsi="Arial" w:cs="Arial"/>
          <w:szCs w:val="22"/>
        </w:rPr>
        <w:t xml:space="preserve">ułtowy Sp. z o.o. </w:t>
      </w:r>
    </w:p>
    <w:p w14:paraId="57E45499" w14:textId="77777777" w:rsidR="00A60AB1" w:rsidRDefault="005A1038" w:rsidP="008E6561">
      <w:pPr>
        <w:spacing w:before="0" w:after="0" w:line="360" w:lineRule="auto"/>
        <w:rPr>
          <w:rFonts w:ascii="Arial" w:hAnsi="Arial" w:cs="Arial"/>
          <w:szCs w:val="22"/>
        </w:rPr>
      </w:pPr>
      <w:r>
        <w:rPr>
          <w:rFonts w:ascii="Arial" w:hAnsi="Arial" w:cs="Arial"/>
          <w:szCs w:val="22"/>
        </w:rPr>
        <w:t>ul.</w:t>
      </w:r>
      <w:r w:rsidRPr="00AD7454">
        <w:rPr>
          <w:rFonts w:ascii="Arial" w:hAnsi="Arial" w:cs="Arial"/>
          <w:szCs w:val="22"/>
        </w:rPr>
        <w:t xml:space="preserve"> </w:t>
      </w:r>
      <w:r>
        <w:rPr>
          <w:rFonts w:ascii="Arial" w:hAnsi="Arial" w:cs="Arial"/>
          <w:szCs w:val="22"/>
        </w:rPr>
        <w:t xml:space="preserve">Leona </w:t>
      </w:r>
      <w:r w:rsidRPr="00AD7454">
        <w:rPr>
          <w:rFonts w:ascii="Arial" w:hAnsi="Arial" w:cs="Arial"/>
          <w:szCs w:val="22"/>
        </w:rPr>
        <w:t>11</w:t>
      </w:r>
      <w:r>
        <w:rPr>
          <w:rFonts w:ascii="Arial" w:hAnsi="Arial" w:cs="Arial"/>
          <w:szCs w:val="22"/>
        </w:rPr>
        <w:t xml:space="preserve">, 44-280 Rydułtowy </w:t>
      </w:r>
    </w:p>
    <w:p w14:paraId="48AA4B9E" w14:textId="77777777" w:rsidR="00943DC6" w:rsidRDefault="00943DC6" w:rsidP="008E6561">
      <w:pPr>
        <w:spacing w:before="0" w:after="0" w:line="360" w:lineRule="auto"/>
        <w:rPr>
          <w:rFonts w:ascii="Arial" w:hAnsi="Arial" w:cs="Arial"/>
          <w:szCs w:val="22"/>
        </w:rPr>
      </w:pPr>
    </w:p>
    <w:p w14:paraId="4823D0E1" w14:textId="77777777" w:rsidR="00943DC6" w:rsidRPr="00AD7454" w:rsidRDefault="00943DC6" w:rsidP="008E6561">
      <w:pPr>
        <w:spacing w:before="0" w:after="0" w:line="360" w:lineRule="auto"/>
        <w:rPr>
          <w:rFonts w:ascii="Arial" w:hAnsi="Arial" w:cs="Arial"/>
          <w:szCs w:val="22"/>
        </w:rPr>
      </w:pPr>
    </w:p>
    <w:tbl>
      <w:tblPr>
        <w:tblStyle w:val="Tabela-Siatka1"/>
        <w:tblW w:w="9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948"/>
        <w:gridCol w:w="2948"/>
      </w:tblGrid>
      <w:tr w:rsidR="00943DC6" w:rsidRPr="00943DC6" w14:paraId="37A25667" w14:textId="77777777" w:rsidTr="003841BF">
        <w:tc>
          <w:tcPr>
            <w:tcW w:w="3227" w:type="dxa"/>
          </w:tcPr>
          <w:p w14:paraId="78A364CB"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sz w:val="18"/>
                <w:szCs w:val="18"/>
              </w:rPr>
            </w:pPr>
            <w:bookmarkStart w:id="3" w:name="_Toc503861430"/>
            <w:r w:rsidRPr="00943DC6">
              <w:rPr>
                <w:rFonts w:ascii="Times New Roman" w:hAnsi="Times New Roman"/>
                <w:bCs w:val="0"/>
                <w:sz w:val="18"/>
                <w:szCs w:val="18"/>
              </w:rPr>
              <w:t>Menedżer Energetyczny</w:t>
            </w:r>
          </w:p>
        </w:tc>
        <w:tc>
          <w:tcPr>
            <w:tcW w:w="2948" w:type="dxa"/>
          </w:tcPr>
          <w:p w14:paraId="2F5EAC2B"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sz w:val="18"/>
                <w:szCs w:val="18"/>
              </w:rPr>
            </w:pPr>
            <w:r w:rsidRPr="00943DC6">
              <w:rPr>
                <w:rFonts w:ascii="Times New Roman" w:hAnsi="Times New Roman"/>
                <w:bCs w:val="0"/>
                <w:sz w:val="18"/>
                <w:szCs w:val="18"/>
              </w:rPr>
              <w:t>Dyrektor - Prokurent</w:t>
            </w:r>
          </w:p>
        </w:tc>
        <w:tc>
          <w:tcPr>
            <w:tcW w:w="2948" w:type="dxa"/>
          </w:tcPr>
          <w:p w14:paraId="5DFFC12A"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sz w:val="18"/>
                <w:szCs w:val="18"/>
              </w:rPr>
            </w:pPr>
            <w:r w:rsidRPr="00943DC6">
              <w:rPr>
                <w:rFonts w:ascii="Times New Roman" w:hAnsi="Times New Roman"/>
                <w:bCs w:val="0"/>
                <w:sz w:val="18"/>
                <w:szCs w:val="18"/>
              </w:rPr>
              <w:t>Prezes Zarządu</w:t>
            </w:r>
          </w:p>
        </w:tc>
      </w:tr>
      <w:tr w:rsidR="00943DC6" w:rsidRPr="00943DC6" w14:paraId="0048511C" w14:textId="77777777" w:rsidTr="003841BF">
        <w:tc>
          <w:tcPr>
            <w:tcW w:w="3227" w:type="dxa"/>
          </w:tcPr>
          <w:p w14:paraId="69D987B4"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i/>
                <w:sz w:val="18"/>
                <w:szCs w:val="18"/>
              </w:rPr>
            </w:pPr>
          </w:p>
        </w:tc>
        <w:tc>
          <w:tcPr>
            <w:tcW w:w="2948" w:type="dxa"/>
          </w:tcPr>
          <w:p w14:paraId="5937FFDF"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i/>
                <w:sz w:val="18"/>
                <w:szCs w:val="18"/>
              </w:rPr>
            </w:pPr>
          </w:p>
        </w:tc>
        <w:tc>
          <w:tcPr>
            <w:tcW w:w="2948" w:type="dxa"/>
          </w:tcPr>
          <w:p w14:paraId="545FF50A"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i/>
                <w:sz w:val="18"/>
                <w:szCs w:val="18"/>
              </w:rPr>
            </w:pPr>
          </w:p>
        </w:tc>
      </w:tr>
      <w:tr w:rsidR="00943DC6" w:rsidRPr="00943DC6" w14:paraId="210B989B" w14:textId="77777777" w:rsidTr="003841BF">
        <w:tc>
          <w:tcPr>
            <w:tcW w:w="3227" w:type="dxa"/>
          </w:tcPr>
          <w:p w14:paraId="715C55CB"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i/>
                <w:sz w:val="18"/>
                <w:szCs w:val="18"/>
              </w:rPr>
            </w:pPr>
          </w:p>
        </w:tc>
        <w:tc>
          <w:tcPr>
            <w:tcW w:w="2948" w:type="dxa"/>
          </w:tcPr>
          <w:p w14:paraId="7E54368B"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i/>
                <w:sz w:val="18"/>
                <w:szCs w:val="18"/>
              </w:rPr>
            </w:pPr>
          </w:p>
        </w:tc>
        <w:tc>
          <w:tcPr>
            <w:tcW w:w="2948" w:type="dxa"/>
          </w:tcPr>
          <w:p w14:paraId="7FBD6D00"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i/>
                <w:sz w:val="18"/>
                <w:szCs w:val="18"/>
              </w:rPr>
            </w:pPr>
          </w:p>
        </w:tc>
      </w:tr>
      <w:tr w:rsidR="00943DC6" w:rsidRPr="00943DC6" w14:paraId="3435E367" w14:textId="77777777" w:rsidTr="003841BF">
        <w:tc>
          <w:tcPr>
            <w:tcW w:w="3227" w:type="dxa"/>
          </w:tcPr>
          <w:p w14:paraId="54EA32AC"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i/>
                <w:sz w:val="18"/>
                <w:szCs w:val="18"/>
              </w:rPr>
            </w:pPr>
            <w:r w:rsidRPr="00943DC6">
              <w:rPr>
                <w:rFonts w:ascii="Times New Roman" w:hAnsi="Times New Roman"/>
                <w:bCs w:val="0"/>
                <w:i/>
                <w:sz w:val="18"/>
                <w:szCs w:val="18"/>
              </w:rPr>
              <w:t>mgr inż. Marcin Mortka</w:t>
            </w:r>
          </w:p>
        </w:tc>
        <w:tc>
          <w:tcPr>
            <w:tcW w:w="2948" w:type="dxa"/>
          </w:tcPr>
          <w:p w14:paraId="37A6CB73"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i/>
                <w:sz w:val="18"/>
                <w:szCs w:val="18"/>
              </w:rPr>
            </w:pPr>
            <w:r w:rsidRPr="00943DC6">
              <w:rPr>
                <w:rFonts w:ascii="Times New Roman" w:hAnsi="Times New Roman"/>
                <w:bCs w:val="0"/>
                <w:i/>
                <w:sz w:val="18"/>
                <w:szCs w:val="18"/>
              </w:rPr>
              <w:t>mgr inż. Sławomir Kwiatoń</w:t>
            </w:r>
          </w:p>
        </w:tc>
        <w:tc>
          <w:tcPr>
            <w:tcW w:w="2948" w:type="dxa"/>
          </w:tcPr>
          <w:p w14:paraId="14D7C1E3"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i/>
                <w:sz w:val="18"/>
                <w:szCs w:val="18"/>
              </w:rPr>
            </w:pPr>
            <w:r w:rsidRPr="00943DC6">
              <w:rPr>
                <w:rFonts w:ascii="Times New Roman" w:hAnsi="Times New Roman"/>
                <w:bCs w:val="0"/>
                <w:i/>
                <w:sz w:val="18"/>
                <w:szCs w:val="18"/>
              </w:rPr>
              <w:t>mgr inż. Andrzej Wycisk</w:t>
            </w:r>
          </w:p>
        </w:tc>
      </w:tr>
    </w:tbl>
    <w:p w14:paraId="1261BA44" w14:textId="77777777" w:rsidR="00943DC6" w:rsidRPr="00943DC6" w:rsidRDefault="00943DC6" w:rsidP="00943DC6">
      <w:pPr>
        <w:widowControl w:val="0"/>
        <w:shd w:val="clear" w:color="auto" w:fill="FFFFFF"/>
        <w:autoSpaceDE w:val="0"/>
        <w:autoSpaceDN w:val="0"/>
        <w:adjustRightInd w:val="0"/>
        <w:spacing w:before="278" w:after="0" w:line="276" w:lineRule="auto"/>
        <w:jc w:val="left"/>
        <w:rPr>
          <w:rFonts w:ascii="Arial" w:hAnsi="Arial" w:cs="Arial"/>
          <w:bCs w:val="0"/>
          <w:iCs w:val="0"/>
          <w:color w:val="000000"/>
          <w:sz w:val="24"/>
          <w:szCs w:val="24"/>
        </w:rPr>
      </w:pPr>
    </w:p>
    <w:p w14:paraId="4A337FFF" w14:textId="77777777" w:rsidR="00943DC6" w:rsidRPr="00943DC6" w:rsidRDefault="00943DC6" w:rsidP="00943DC6">
      <w:pPr>
        <w:widowControl w:val="0"/>
        <w:shd w:val="clear" w:color="auto" w:fill="FFFFFF"/>
        <w:autoSpaceDE w:val="0"/>
        <w:autoSpaceDN w:val="0"/>
        <w:adjustRightInd w:val="0"/>
        <w:spacing w:before="278" w:after="0" w:line="276" w:lineRule="auto"/>
        <w:jc w:val="left"/>
        <w:rPr>
          <w:rFonts w:ascii="Arial" w:hAnsi="Arial" w:cs="Arial"/>
          <w:bCs w:val="0"/>
          <w:iCs w:val="0"/>
          <w:color w:val="000000"/>
          <w:sz w:val="24"/>
          <w:szCs w:val="24"/>
        </w:rPr>
      </w:pPr>
    </w:p>
    <w:tbl>
      <w:tblPr>
        <w:tblStyle w:val="Tabela-Siatka1"/>
        <w:tblW w:w="2835" w:type="dxa"/>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943DC6" w:rsidRPr="00943DC6" w14:paraId="16D67CAC" w14:textId="77777777" w:rsidTr="003841BF">
        <w:tc>
          <w:tcPr>
            <w:tcW w:w="2835" w:type="dxa"/>
          </w:tcPr>
          <w:p w14:paraId="34C22371"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sz w:val="18"/>
                <w:szCs w:val="18"/>
              </w:rPr>
            </w:pPr>
            <w:r w:rsidRPr="00943DC6">
              <w:rPr>
                <w:rFonts w:ascii="Times New Roman" w:hAnsi="Times New Roman"/>
                <w:bCs w:val="0"/>
                <w:sz w:val="18"/>
                <w:szCs w:val="18"/>
              </w:rPr>
              <w:t>Kierownik Projektu</w:t>
            </w:r>
          </w:p>
        </w:tc>
      </w:tr>
      <w:tr w:rsidR="00943DC6" w:rsidRPr="00943DC6" w14:paraId="79F28196" w14:textId="77777777" w:rsidTr="003841BF">
        <w:tc>
          <w:tcPr>
            <w:tcW w:w="2835" w:type="dxa"/>
          </w:tcPr>
          <w:p w14:paraId="3D798510"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i/>
                <w:sz w:val="18"/>
                <w:szCs w:val="18"/>
              </w:rPr>
            </w:pPr>
          </w:p>
        </w:tc>
      </w:tr>
      <w:tr w:rsidR="00943DC6" w:rsidRPr="00943DC6" w14:paraId="4463470C" w14:textId="77777777" w:rsidTr="003841BF">
        <w:tc>
          <w:tcPr>
            <w:tcW w:w="2835" w:type="dxa"/>
          </w:tcPr>
          <w:p w14:paraId="67626255"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i/>
                <w:sz w:val="18"/>
                <w:szCs w:val="18"/>
              </w:rPr>
            </w:pPr>
          </w:p>
        </w:tc>
      </w:tr>
      <w:tr w:rsidR="00943DC6" w:rsidRPr="00943DC6" w14:paraId="11ECE8C3" w14:textId="77777777" w:rsidTr="003841BF">
        <w:tc>
          <w:tcPr>
            <w:tcW w:w="2835" w:type="dxa"/>
          </w:tcPr>
          <w:p w14:paraId="2FA96DFA" w14:textId="77777777" w:rsidR="00943DC6" w:rsidRPr="00943DC6" w:rsidRDefault="00943DC6" w:rsidP="00943DC6">
            <w:pPr>
              <w:widowControl w:val="0"/>
              <w:autoSpaceDE w:val="0"/>
              <w:autoSpaceDN w:val="0"/>
              <w:adjustRightInd w:val="0"/>
              <w:spacing w:before="0" w:after="0" w:line="100" w:lineRule="atLeast"/>
              <w:jc w:val="center"/>
              <w:rPr>
                <w:rFonts w:ascii="Times New Roman" w:hAnsi="Times New Roman"/>
                <w:bCs w:val="0"/>
                <w:i/>
                <w:sz w:val="18"/>
                <w:szCs w:val="18"/>
              </w:rPr>
            </w:pPr>
            <w:r w:rsidRPr="00943DC6">
              <w:rPr>
                <w:rFonts w:ascii="Times New Roman" w:hAnsi="Times New Roman"/>
                <w:bCs w:val="0"/>
                <w:i/>
                <w:sz w:val="18"/>
                <w:szCs w:val="18"/>
              </w:rPr>
              <w:t>mgr inż. Tadeusz Dziwok</w:t>
            </w:r>
          </w:p>
        </w:tc>
      </w:tr>
    </w:tbl>
    <w:p w14:paraId="6D8E57C8" w14:textId="77777777" w:rsidR="005A1038" w:rsidRDefault="005A1038" w:rsidP="004740E1">
      <w:pPr>
        <w:rPr>
          <w:rFonts w:ascii="Arial" w:hAnsi="Arial" w:cs="Arial"/>
          <w:b/>
        </w:rPr>
      </w:pPr>
    </w:p>
    <w:bookmarkEnd w:id="3"/>
    <w:p w14:paraId="72C533F0" w14:textId="77777777" w:rsidR="005A1038" w:rsidRPr="00AD7454" w:rsidRDefault="005A1038" w:rsidP="00AD7454">
      <w:pPr>
        <w:rPr>
          <w:rFonts w:ascii="Arial" w:hAnsi="Arial" w:cs="Arial"/>
          <w:szCs w:val="22"/>
        </w:rPr>
      </w:pPr>
    </w:p>
    <w:p w14:paraId="38B395FE" w14:textId="77777777" w:rsidR="00906CC7" w:rsidRPr="00997C53" w:rsidRDefault="009E3077" w:rsidP="009E3077">
      <w:pPr>
        <w:pStyle w:val="Nagwekspisutreci"/>
        <w:rPr>
          <w:noProof/>
          <w:color w:val="auto"/>
        </w:rPr>
      </w:pPr>
      <w:bookmarkStart w:id="4" w:name="_Toc503861432"/>
      <w:r w:rsidRPr="00997C53">
        <w:rPr>
          <w:rFonts w:ascii="Arial" w:hAnsi="Arial" w:cs="Arial"/>
          <w:b/>
          <w:color w:val="auto"/>
          <w:sz w:val="22"/>
          <w:szCs w:val="22"/>
        </w:rPr>
        <w:lastRenderedPageBreak/>
        <w:t>SPIS TREŚCI</w:t>
      </w:r>
      <w:r w:rsidRPr="00997C53">
        <w:rPr>
          <w:rFonts w:ascii="Arial" w:hAnsi="Arial" w:cs="Arial"/>
          <w:b/>
          <w:iCs w:val="0"/>
          <w:caps/>
          <w:color w:val="auto"/>
          <w:sz w:val="22"/>
          <w:szCs w:val="22"/>
        </w:rPr>
        <w:fldChar w:fldCharType="begin"/>
      </w:r>
      <w:r w:rsidRPr="00997C53">
        <w:rPr>
          <w:rFonts w:ascii="Arial" w:hAnsi="Arial" w:cs="Arial"/>
          <w:b/>
          <w:color w:val="auto"/>
          <w:sz w:val="22"/>
          <w:szCs w:val="22"/>
        </w:rPr>
        <w:instrText xml:space="preserve"> TOC \o "1-3" \h \z \u </w:instrText>
      </w:r>
      <w:r w:rsidRPr="00997C53">
        <w:rPr>
          <w:rFonts w:ascii="Arial" w:hAnsi="Arial" w:cs="Arial"/>
          <w:b/>
          <w:iCs w:val="0"/>
          <w:caps/>
          <w:color w:val="auto"/>
          <w:sz w:val="22"/>
          <w:szCs w:val="22"/>
        </w:rPr>
        <w:fldChar w:fldCharType="separate"/>
      </w:r>
    </w:p>
    <w:p w14:paraId="5C8DFC20" w14:textId="77777777" w:rsidR="00906CC7" w:rsidRPr="00997C53" w:rsidRDefault="00D549E7">
      <w:pPr>
        <w:pStyle w:val="Spistreci1"/>
        <w:rPr>
          <w:rFonts w:eastAsiaTheme="minorEastAsia"/>
          <w:bCs w:val="0"/>
        </w:rPr>
      </w:pPr>
      <w:hyperlink w:anchor="_Toc43235882" w:history="1">
        <w:r w:rsidR="00906CC7" w:rsidRPr="00997C53">
          <w:rPr>
            <w:rStyle w:val="Hipercze"/>
            <w:rFonts w:eastAsia="ArialMT" w:cs="Arial"/>
            <w:color w:val="auto"/>
          </w:rPr>
          <w:t>SKRÓTY UŻYTE W PROGRAMIE FUNKCJONALNO-UŻYTKOWYM</w:t>
        </w:r>
        <w:r w:rsidR="00906CC7" w:rsidRPr="00997C53">
          <w:rPr>
            <w:webHidden/>
          </w:rPr>
          <w:tab/>
        </w:r>
        <w:r w:rsidR="00906CC7" w:rsidRPr="00997C53">
          <w:rPr>
            <w:webHidden/>
          </w:rPr>
          <w:fldChar w:fldCharType="begin"/>
        </w:r>
        <w:r w:rsidR="00906CC7" w:rsidRPr="00997C53">
          <w:rPr>
            <w:webHidden/>
          </w:rPr>
          <w:instrText xml:space="preserve"> PAGEREF _Toc43235882 \h </w:instrText>
        </w:r>
        <w:r w:rsidR="00906CC7" w:rsidRPr="00997C53">
          <w:rPr>
            <w:webHidden/>
          </w:rPr>
        </w:r>
        <w:r w:rsidR="00906CC7" w:rsidRPr="00997C53">
          <w:rPr>
            <w:webHidden/>
          </w:rPr>
          <w:fldChar w:fldCharType="separate"/>
        </w:r>
        <w:r w:rsidR="005A35A2">
          <w:rPr>
            <w:webHidden/>
          </w:rPr>
          <w:t>5</w:t>
        </w:r>
        <w:r w:rsidR="00906CC7" w:rsidRPr="00997C53">
          <w:rPr>
            <w:webHidden/>
          </w:rPr>
          <w:fldChar w:fldCharType="end"/>
        </w:r>
      </w:hyperlink>
    </w:p>
    <w:p w14:paraId="4E0E4312" w14:textId="77777777" w:rsidR="00906CC7" w:rsidRPr="00997C53" w:rsidRDefault="00D549E7">
      <w:pPr>
        <w:pStyle w:val="Spistreci1"/>
        <w:rPr>
          <w:rFonts w:eastAsiaTheme="minorEastAsia"/>
          <w:bCs w:val="0"/>
        </w:rPr>
      </w:pPr>
      <w:hyperlink w:anchor="_Toc43235883" w:history="1">
        <w:r w:rsidR="00906CC7" w:rsidRPr="00997C53">
          <w:rPr>
            <w:rStyle w:val="Hipercze"/>
            <w:rFonts w:cs="Arial"/>
            <w:color w:val="auto"/>
          </w:rPr>
          <w:t>I. CZĘŚĆ OPISOWA PFU</w:t>
        </w:r>
        <w:r w:rsidR="00906CC7" w:rsidRPr="00997C53">
          <w:rPr>
            <w:webHidden/>
          </w:rPr>
          <w:tab/>
        </w:r>
        <w:r w:rsidR="00906CC7" w:rsidRPr="00997C53">
          <w:rPr>
            <w:webHidden/>
          </w:rPr>
          <w:fldChar w:fldCharType="begin"/>
        </w:r>
        <w:r w:rsidR="00906CC7" w:rsidRPr="00997C53">
          <w:rPr>
            <w:webHidden/>
          </w:rPr>
          <w:instrText xml:space="preserve"> PAGEREF _Toc43235883 \h </w:instrText>
        </w:r>
        <w:r w:rsidR="00906CC7" w:rsidRPr="00997C53">
          <w:rPr>
            <w:webHidden/>
          </w:rPr>
        </w:r>
        <w:r w:rsidR="00906CC7" w:rsidRPr="00997C53">
          <w:rPr>
            <w:webHidden/>
          </w:rPr>
          <w:fldChar w:fldCharType="separate"/>
        </w:r>
        <w:r w:rsidR="005A35A2">
          <w:rPr>
            <w:webHidden/>
          </w:rPr>
          <w:t>8</w:t>
        </w:r>
        <w:r w:rsidR="00906CC7" w:rsidRPr="00997C53">
          <w:rPr>
            <w:webHidden/>
          </w:rPr>
          <w:fldChar w:fldCharType="end"/>
        </w:r>
      </w:hyperlink>
    </w:p>
    <w:p w14:paraId="142FF584" w14:textId="77777777" w:rsidR="00906CC7" w:rsidRPr="00997C53" w:rsidRDefault="00D549E7">
      <w:pPr>
        <w:pStyle w:val="Spistreci2"/>
        <w:rPr>
          <w:rFonts w:eastAsiaTheme="minorEastAsia"/>
        </w:rPr>
      </w:pPr>
      <w:hyperlink w:anchor="_Toc43235884" w:history="1">
        <w:r w:rsidR="00906CC7" w:rsidRPr="00997C53">
          <w:rPr>
            <w:rStyle w:val="Hipercze"/>
            <w:rFonts w:cs="Arial"/>
            <w:color w:val="auto"/>
          </w:rPr>
          <w:t>1.1.Wstęp</w:t>
        </w:r>
        <w:r w:rsidR="00906CC7" w:rsidRPr="00997C53">
          <w:rPr>
            <w:webHidden/>
          </w:rPr>
          <w:tab/>
        </w:r>
        <w:r w:rsidR="00906CC7" w:rsidRPr="00997C53">
          <w:rPr>
            <w:webHidden/>
          </w:rPr>
          <w:fldChar w:fldCharType="begin"/>
        </w:r>
        <w:r w:rsidR="00906CC7" w:rsidRPr="00997C53">
          <w:rPr>
            <w:webHidden/>
          </w:rPr>
          <w:instrText xml:space="preserve"> PAGEREF _Toc43235884 \h </w:instrText>
        </w:r>
        <w:r w:rsidR="00906CC7" w:rsidRPr="00997C53">
          <w:rPr>
            <w:webHidden/>
          </w:rPr>
        </w:r>
        <w:r w:rsidR="00906CC7" w:rsidRPr="00997C53">
          <w:rPr>
            <w:webHidden/>
          </w:rPr>
          <w:fldChar w:fldCharType="separate"/>
        </w:r>
        <w:r w:rsidR="005A35A2">
          <w:rPr>
            <w:webHidden/>
          </w:rPr>
          <w:t>8</w:t>
        </w:r>
        <w:r w:rsidR="00906CC7" w:rsidRPr="00997C53">
          <w:rPr>
            <w:webHidden/>
          </w:rPr>
          <w:fldChar w:fldCharType="end"/>
        </w:r>
      </w:hyperlink>
    </w:p>
    <w:p w14:paraId="0EEA729E" w14:textId="77777777" w:rsidR="00906CC7" w:rsidRPr="00997C53" w:rsidRDefault="00D549E7">
      <w:pPr>
        <w:pStyle w:val="Spistreci2"/>
        <w:rPr>
          <w:rFonts w:eastAsiaTheme="minorEastAsia"/>
        </w:rPr>
      </w:pPr>
      <w:hyperlink w:anchor="_Toc43235885" w:history="1">
        <w:r w:rsidR="00906CC7" w:rsidRPr="00997C53">
          <w:rPr>
            <w:rStyle w:val="Hipercze"/>
            <w:rFonts w:cs="Arial"/>
            <w:color w:val="auto"/>
          </w:rPr>
          <w:t>1.2.Zakres prac</w:t>
        </w:r>
        <w:bookmarkStart w:id="5" w:name="_GoBack"/>
        <w:bookmarkEnd w:id="5"/>
        <w:r w:rsidR="00906CC7" w:rsidRPr="00997C53">
          <w:rPr>
            <w:webHidden/>
          </w:rPr>
          <w:tab/>
        </w:r>
        <w:r w:rsidR="00906CC7" w:rsidRPr="00997C53">
          <w:rPr>
            <w:webHidden/>
          </w:rPr>
          <w:fldChar w:fldCharType="begin"/>
        </w:r>
        <w:r w:rsidR="00906CC7" w:rsidRPr="00997C53">
          <w:rPr>
            <w:webHidden/>
          </w:rPr>
          <w:instrText xml:space="preserve"> PAGEREF _Toc43235885 \h </w:instrText>
        </w:r>
        <w:r w:rsidR="00906CC7" w:rsidRPr="00997C53">
          <w:rPr>
            <w:webHidden/>
          </w:rPr>
        </w:r>
        <w:r w:rsidR="00906CC7" w:rsidRPr="00997C53">
          <w:rPr>
            <w:webHidden/>
          </w:rPr>
          <w:fldChar w:fldCharType="separate"/>
        </w:r>
        <w:r w:rsidR="005A35A2">
          <w:rPr>
            <w:webHidden/>
          </w:rPr>
          <w:t>8</w:t>
        </w:r>
        <w:r w:rsidR="00906CC7" w:rsidRPr="00997C53">
          <w:rPr>
            <w:webHidden/>
          </w:rPr>
          <w:fldChar w:fldCharType="end"/>
        </w:r>
      </w:hyperlink>
    </w:p>
    <w:p w14:paraId="533BCA93" w14:textId="77777777" w:rsidR="00906CC7" w:rsidRPr="00997C53" w:rsidRDefault="00D549E7">
      <w:pPr>
        <w:pStyle w:val="Spistreci2"/>
        <w:rPr>
          <w:rFonts w:eastAsiaTheme="minorEastAsia"/>
        </w:rPr>
      </w:pPr>
      <w:hyperlink w:anchor="_Toc43235886" w:history="1">
        <w:r w:rsidR="00906CC7" w:rsidRPr="00997C53">
          <w:rPr>
            <w:rStyle w:val="Hipercze"/>
            <w:rFonts w:cs="Arial"/>
            <w:color w:val="auto"/>
          </w:rPr>
          <w:t>1.3. Zasadnicze elementy przedsięwzięcia</w:t>
        </w:r>
        <w:r w:rsidR="00906CC7" w:rsidRPr="00997C53">
          <w:rPr>
            <w:webHidden/>
          </w:rPr>
          <w:tab/>
        </w:r>
        <w:r w:rsidR="00906CC7" w:rsidRPr="00997C53">
          <w:rPr>
            <w:webHidden/>
          </w:rPr>
          <w:fldChar w:fldCharType="begin"/>
        </w:r>
        <w:r w:rsidR="00906CC7" w:rsidRPr="00997C53">
          <w:rPr>
            <w:webHidden/>
          </w:rPr>
          <w:instrText xml:space="preserve"> PAGEREF _Toc43235886 \h </w:instrText>
        </w:r>
        <w:r w:rsidR="00906CC7" w:rsidRPr="00997C53">
          <w:rPr>
            <w:webHidden/>
          </w:rPr>
        </w:r>
        <w:r w:rsidR="00906CC7" w:rsidRPr="00997C53">
          <w:rPr>
            <w:webHidden/>
          </w:rPr>
          <w:fldChar w:fldCharType="separate"/>
        </w:r>
        <w:r w:rsidR="005A35A2">
          <w:rPr>
            <w:webHidden/>
          </w:rPr>
          <w:t>10</w:t>
        </w:r>
        <w:r w:rsidR="00906CC7" w:rsidRPr="00997C53">
          <w:rPr>
            <w:webHidden/>
          </w:rPr>
          <w:fldChar w:fldCharType="end"/>
        </w:r>
      </w:hyperlink>
    </w:p>
    <w:p w14:paraId="37D74591" w14:textId="77777777" w:rsidR="00906CC7" w:rsidRPr="00997C53" w:rsidRDefault="00D549E7">
      <w:pPr>
        <w:pStyle w:val="Spistreci2"/>
        <w:rPr>
          <w:rFonts w:eastAsiaTheme="minorEastAsia"/>
        </w:rPr>
      </w:pPr>
      <w:hyperlink w:anchor="_Toc43235887" w:history="1">
        <w:r w:rsidR="00906CC7" w:rsidRPr="00997C53">
          <w:rPr>
            <w:rStyle w:val="Hipercze"/>
            <w:rFonts w:cs="Arial"/>
            <w:color w:val="auto"/>
          </w:rPr>
          <w:t>1.4. Cele przedsięwzięcia</w:t>
        </w:r>
        <w:r w:rsidR="00906CC7" w:rsidRPr="00997C53">
          <w:rPr>
            <w:webHidden/>
          </w:rPr>
          <w:tab/>
        </w:r>
        <w:r w:rsidR="00906CC7" w:rsidRPr="00997C53">
          <w:rPr>
            <w:webHidden/>
          </w:rPr>
          <w:fldChar w:fldCharType="begin"/>
        </w:r>
        <w:r w:rsidR="00906CC7" w:rsidRPr="00997C53">
          <w:rPr>
            <w:webHidden/>
          </w:rPr>
          <w:instrText xml:space="preserve"> PAGEREF _Toc43235887 \h </w:instrText>
        </w:r>
        <w:r w:rsidR="00906CC7" w:rsidRPr="00997C53">
          <w:rPr>
            <w:webHidden/>
          </w:rPr>
        </w:r>
        <w:r w:rsidR="00906CC7" w:rsidRPr="00997C53">
          <w:rPr>
            <w:webHidden/>
          </w:rPr>
          <w:fldChar w:fldCharType="separate"/>
        </w:r>
        <w:r w:rsidR="005A35A2">
          <w:rPr>
            <w:webHidden/>
          </w:rPr>
          <w:t>11</w:t>
        </w:r>
        <w:r w:rsidR="00906CC7" w:rsidRPr="00997C53">
          <w:rPr>
            <w:webHidden/>
          </w:rPr>
          <w:fldChar w:fldCharType="end"/>
        </w:r>
      </w:hyperlink>
    </w:p>
    <w:p w14:paraId="58948F2F" w14:textId="77777777" w:rsidR="00906CC7" w:rsidRPr="00997C53" w:rsidRDefault="00D549E7">
      <w:pPr>
        <w:pStyle w:val="Spistreci2"/>
        <w:rPr>
          <w:rFonts w:eastAsiaTheme="minorEastAsia"/>
        </w:rPr>
      </w:pPr>
      <w:hyperlink w:anchor="_Toc43235888" w:history="1">
        <w:r w:rsidR="00906CC7" w:rsidRPr="00997C53">
          <w:rPr>
            <w:rStyle w:val="Hipercze"/>
            <w:rFonts w:cs="Arial"/>
            <w:color w:val="auto"/>
          </w:rPr>
          <w:t>1.5. Ogólny zakres przedmiotu zamówienia</w:t>
        </w:r>
        <w:r w:rsidR="00906CC7" w:rsidRPr="00997C53">
          <w:rPr>
            <w:webHidden/>
          </w:rPr>
          <w:tab/>
        </w:r>
        <w:r w:rsidR="00906CC7" w:rsidRPr="00997C53">
          <w:rPr>
            <w:webHidden/>
          </w:rPr>
          <w:fldChar w:fldCharType="begin"/>
        </w:r>
        <w:r w:rsidR="00906CC7" w:rsidRPr="00997C53">
          <w:rPr>
            <w:webHidden/>
          </w:rPr>
          <w:instrText xml:space="preserve"> PAGEREF _Toc43235888 \h </w:instrText>
        </w:r>
        <w:r w:rsidR="00906CC7" w:rsidRPr="00997C53">
          <w:rPr>
            <w:webHidden/>
          </w:rPr>
        </w:r>
        <w:r w:rsidR="00906CC7" w:rsidRPr="00997C53">
          <w:rPr>
            <w:webHidden/>
          </w:rPr>
          <w:fldChar w:fldCharType="separate"/>
        </w:r>
        <w:r w:rsidR="005A35A2">
          <w:rPr>
            <w:webHidden/>
          </w:rPr>
          <w:t>11</w:t>
        </w:r>
        <w:r w:rsidR="00906CC7" w:rsidRPr="00997C53">
          <w:rPr>
            <w:webHidden/>
          </w:rPr>
          <w:fldChar w:fldCharType="end"/>
        </w:r>
      </w:hyperlink>
    </w:p>
    <w:p w14:paraId="5645F12A"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889" w:history="1">
        <w:r w:rsidR="00906CC7" w:rsidRPr="00997C53">
          <w:rPr>
            <w:rStyle w:val="Hipercze"/>
            <w:rFonts w:ascii="Arial" w:hAnsi="Arial" w:cs="Arial"/>
            <w:i w:val="0"/>
            <w:noProof/>
            <w:color w:val="auto"/>
            <w:sz w:val="22"/>
            <w:szCs w:val="22"/>
          </w:rPr>
          <w:t>1.5.1. Postanowienia ogólne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_Toc43235889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11</w:t>
        </w:r>
        <w:r w:rsidR="00906CC7" w:rsidRPr="00997C53">
          <w:rPr>
            <w:rFonts w:ascii="Arial" w:hAnsi="Arial" w:cs="Arial"/>
            <w:i w:val="0"/>
            <w:noProof/>
            <w:webHidden/>
            <w:sz w:val="22"/>
            <w:szCs w:val="22"/>
          </w:rPr>
          <w:fldChar w:fldCharType="end"/>
        </w:r>
      </w:hyperlink>
    </w:p>
    <w:p w14:paraId="5441B219"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890" w:history="1">
        <w:r w:rsidR="00906CC7" w:rsidRPr="00997C53">
          <w:rPr>
            <w:rStyle w:val="Hipercze"/>
            <w:rFonts w:ascii="Arial" w:hAnsi="Arial" w:cs="Arial"/>
            <w:i w:val="0"/>
            <w:noProof/>
            <w:color w:val="auto"/>
            <w:sz w:val="22"/>
            <w:szCs w:val="22"/>
          </w:rPr>
          <w:t>1.5.2.Projekt budowlany</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_Toc43235890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12</w:t>
        </w:r>
        <w:r w:rsidR="00906CC7" w:rsidRPr="00997C53">
          <w:rPr>
            <w:rFonts w:ascii="Arial" w:hAnsi="Arial" w:cs="Arial"/>
            <w:i w:val="0"/>
            <w:noProof/>
            <w:webHidden/>
            <w:sz w:val="22"/>
            <w:szCs w:val="22"/>
          </w:rPr>
          <w:fldChar w:fldCharType="end"/>
        </w:r>
      </w:hyperlink>
    </w:p>
    <w:p w14:paraId="775A3AC0"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891" w:history="1">
        <w:r w:rsidR="00906CC7" w:rsidRPr="00997C53">
          <w:rPr>
            <w:rStyle w:val="Hipercze"/>
            <w:rFonts w:ascii="Arial" w:hAnsi="Arial" w:cs="Arial"/>
            <w:i w:val="0"/>
            <w:noProof/>
            <w:color w:val="auto"/>
            <w:sz w:val="22"/>
            <w:szCs w:val="22"/>
          </w:rPr>
          <w:t>1.5.3.Projekty wykonawcze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_Toc43235891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13</w:t>
        </w:r>
        <w:r w:rsidR="00906CC7" w:rsidRPr="00997C53">
          <w:rPr>
            <w:rFonts w:ascii="Arial" w:hAnsi="Arial" w:cs="Arial"/>
            <w:i w:val="0"/>
            <w:noProof/>
            <w:webHidden/>
            <w:sz w:val="22"/>
            <w:szCs w:val="22"/>
          </w:rPr>
          <w:fldChar w:fldCharType="end"/>
        </w:r>
      </w:hyperlink>
    </w:p>
    <w:p w14:paraId="5B8CD780"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892" w:history="1">
        <w:r w:rsidR="00906CC7" w:rsidRPr="00997C53">
          <w:rPr>
            <w:rStyle w:val="Hipercze"/>
            <w:rFonts w:ascii="Arial" w:hAnsi="Arial" w:cs="Arial"/>
            <w:i w:val="0"/>
            <w:noProof/>
            <w:color w:val="auto"/>
            <w:sz w:val="22"/>
            <w:szCs w:val="22"/>
          </w:rPr>
          <w:t>1.5.4.Roboty</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_Toc43235892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16</w:t>
        </w:r>
        <w:r w:rsidR="00906CC7" w:rsidRPr="00997C53">
          <w:rPr>
            <w:rFonts w:ascii="Arial" w:hAnsi="Arial" w:cs="Arial"/>
            <w:i w:val="0"/>
            <w:noProof/>
            <w:webHidden/>
            <w:sz w:val="22"/>
            <w:szCs w:val="22"/>
          </w:rPr>
          <w:fldChar w:fldCharType="end"/>
        </w:r>
      </w:hyperlink>
    </w:p>
    <w:p w14:paraId="45343E2A"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893" w:history="1">
        <w:r w:rsidR="00906CC7" w:rsidRPr="00997C53">
          <w:rPr>
            <w:rStyle w:val="Hipercze"/>
            <w:rFonts w:ascii="Arial" w:hAnsi="Arial" w:cs="Arial"/>
            <w:i w:val="0"/>
            <w:noProof/>
            <w:color w:val="auto"/>
            <w:sz w:val="22"/>
            <w:szCs w:val="22"/>
          </w:rPr>
          <w:t>1.5.5. Demontaże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_Toc43235893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16</w:t>
        </w:r>
        <w:r w:rsidR="00906CC7" w:rsidRPr="00997C53">
          <w:rPr>
            <w:rFonts w:ascii="Arial" w:hAnsi="Arial" w:cs="Arial"/>
            <w:i w:val="0"/>
            <w:noProof/>
            <w:webHidden/>
            <w:sz w:val="22"/>
            <w:szCs w:val="22"/>
          </w:rPr>
          <w:fldChar w:fldCharType="end"/>
        </w:r>
      </w:hyperlink>
    </w:p>
    <w:p w14:paraId="0041A3FC"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894" w:history="1">
        <w:r w:rsidR="00906CC7" w:rsidRPr="00997C53">
          <w:rPr>
            <w:rStyle w:val="Hipercze"/>
            <w:rFonts w:ascii="Arial" w:hAnsi="Arial" w:cs="Arial"/>
            <w:i w:val="0"/>
            <w:noProof/>
            <w:color w:val="auto"/>
            <w:sz w:val="22"/>
            <w:szCs w:val="22"/>
          </w:rPr>
          <w:t>1.5.6.Dostawy</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_Toc43235894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26</w:t>
        </w:r>
        <w:r w:rsidR="00906CC7" w:rsidRPr="00997C53">
          <w:rPr>
            <w:rFonts w:ascii="Arial" w:hAnsi="Arial" w:cs="Arial"/>
            <w:i w:val="0"/>
            <w:noProof/>
            <w:webHidden/>
            <w:sz w:val="22"/>
            <w:szCs w:val="22"/>
          </w:rPr>
          <w:fldChar w:fldCharType="end"/>
        </w:r>
      </w:hyperlink>
    </w:p>
    <w:p w14:paraId="713C9C0A"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895" w:history="1">
        <w:r w:rsidR="00906CC7" w:rsidRPr="00997C53">
          <w:rPr>
            <w:rStyle w:val="Hipercze"/>
            <w:rFonts w:ascii="Arial" w:hAnsi="Arial" w:cs="Arial"/>
            <w:i w:val="0"/>
            <w:noProof/>
            <w:color w:val="auto"/>
            <w:sz w:val="22"/>
            <w:szCs w:val="22"/>
          </w:rPr>
          <w:t>1.5.7.Próby funkcjonalne na zimno</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_Toc43235895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27</w:t>
        </w:r>
        <w:r w:rsidR="00906CC7" w:rsidRPr="00997C53">
          <w:rPr>
            <w:rFonts w:ascii="Arial" w:hAnsi="Arial" w:cs="Arial"/>
            <w:i w:val="0"/>
            <w:noProof/>
            <w:webHidden/>
            <w:sz w:val="22"/>
            <w:szCs w:val="22"/>
          </w:rPr>
          <w:fldChar w:fldCharType="end"/>
        </w:r>
      </w:hyperlink>
    </w:p>
    <w:p w14:paraId="3D3B0CE4"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896" w:history="1">
        <w:r w:rsidR="00906CC7" w:rsidRPr="00997C53">
          <w:rPr>
            <w:rStyle w:val="Hipercze"/>
            <w:rFonts w:ascii="Arial" w:hAnsi="Arial" w:cs="Arial"/>
            <w:i w:val="0"/>
            <w:noProof/>
            <w:color w:val="auto"/>
            <w:sz w:val="22"/>
            <w:szCs w:val="22"/>
          </w:rPr>
          <w:t>1.5.8.Rozruchy i Ruch 72 godzinny</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_Toc43235896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27</w:t>
        </w:r>
        <w:r w:rsidR="00906CC7" w:rsidRPr="00997C53">
          <w:rPr>
            <w:rFonts w:ascii="Arial" w:hAnsi="Arial" w:cs="Arial"/>
            <w:i w:val="0"/>
            <w:noProof/>
            <w:webHidden/>
            <w:sz w:val="22"/>
            <w:szCs w:val="22"/>
          </w:rPr>
          <w:fldChar w:fldCharType="end"/>
        </w:r>
      </w:hyperlink>
    </w:p>
    <w:p w14:paraId="1D6A6637"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897" w:history="1">
        <w:r w:rsidR="00906CC7" w:rsidRPr="00997C53">
          <w:rPr>
            <w:rStyle w:val="Hipercze"/>
            <w:rFonts w:ascii="Arial" w:hAnsi="Arial" w:cs="Arial"/>
            <w:i w:val="0"/>
            <w:noProof/>
            <w:color w:val="auto"/>
            <w:sz w:val="22"/>
            <w:szCs w:val="22"/>
          </w:rPr>
          <w:t>1.5.9. Przejęcie do eksploatacji</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_Toc43235897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28</w:t>
        </w:r>
        <w:r w:rsidR="00906CC7" w:rsidRPr="00997C53">
          <w:rPr>
            <w:rFonts w:ascii="Arial" w:hAnsi="Arial" w:cs="Arial"/>
            <w:i w:val="0"/>
            <w:noProof/>
            <w:webHidden/>
            <w:sz w:val="22"/>
            <w:szCs w:val="22"/>
          </w:rPr>
          <w:fldChar w:fldCharType="end"/>
        </w:r>
      </w:hyperlink>
    </w:p>
    <w:p w14:paraId="15E0083A"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898" w:history="1">
        <w:r w:rsidR="00906CC7" w:rsidRPr="00997C53">
          <w:rPr>
            <w:rStyle w:val="Hipercze"/>
            <w:rFonts w:ascii="Arial" w:hAnsi="Arial" w:cs="Arial"/>
            <w:i w:val="0"/>
            <w:noProof/>
            <w:color w:val="auto"/>
            <w:sz w:val="22"/>
            <w:szCs w:val="22"/>
          </w:rPr>
          <w:t>1.5.10.Szkolenie personelu Zamawiającego</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_Toc43235898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29</w:t>
        </w:r>
        <w:r w:rsidR="00906CC7" w:rsidRPr="00997C53">
          <w:rPr>
            <w:rFonts w:ascii="Arial" w:hAnsi="Arial" w:cs="Arial"/>
            <w:i w:val="0"/>
            <w:noProof/>
            <w:webHidden/>
            <w:sz w:val="22"/>
            <w:szCs w:val="22"/>
          </w:rPr>
          <w:fldChar w:fldCharType="end"/>
        </w:r>
      </w:hyperlink>
    </w:p>
    <w:p w14:paraId="4EA84E0B"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899" w:history="1">
        <w:r w:rsidR="00906CC7" w:rsidRPr="00997C53">
          <w:rPr>
            <w:rStyle w:val="Hipercze"/>
            <w:rFonts w:ascii="Arial" w:hAnsi="Arial" w:cs="Arial"/>
            <w:i w:val="0"/>
            <w:noProof/>
            <w:color w:val="auto"/>
            <w:sz w:val="22"/>
            <w:szCs w:val="22"/>
          </w:rPr>
          <w:t>1.5.11. Części zamienne i materiały eksploatacyjne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_Toc43235899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30</w:t>
        </w:r>
        <w:r w:rsidR="00906CC7" w:rsidRPr="00997C53">
          <w:rPr>
            <w:rFonts w:ascii="Arial" w:hAnsi="Arial" w:cs="Arial"/>
            <w:i w:val="0"/>
            <w:noProof/>
            <w:webHidden/>
            <w:sz w:val="22"/>
            <w:szCs w:val="22"/>
          </w:rPr>
          <w:fldChar w:fldCharType="end"/>
        </w:r>
      </w:hyperlink>
    </w:p>
    <w:p w14:paraId="29C6E5F2"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00" w:history="1">
        <w:r w:rsidR="00906CC7" w:rsidRPr="00997C53">
          <w:rPr>
            <w:rStyle w:val="Hipercze"/>
            <w:rFonts w:ascii="Arial" w:hAnsi="Arial" w:cs="Arial"/>
            <w:i w:val="0"/>
            <w:noProof/>
            <w:color w:val="auto"/>
            <w:sz w:val="22"/>
            <w:szCs w:val="22"/>
          </w:rPr>
          <w:t>1.5.12.Serwis</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_Toc43235900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30</w:t>
        </w:r>
        <w:r w:rsidR="00906CC7" w:rsidRPr="00997C53">
          <w:rPr>
            <w:rFonts w:ascii="Arial" w:hAnsi="Arial" w:cs="Arial"/>
            <w:i w:val="0"/>
            <w:noProof/>
            <w:webHidden/>
            <w:sz w:val="22"/>
            <w:szCs w:val="22"/>
          </w:rPr>
          <w:fldChar w:fldCharType="end"/>
        </w:r>
      </w:hyperlink>
    </w:p>
    <w:p w14:paraId="4E70489C" w14:textId="77777777" w:rsidR="00906CC7" w:rsidRPr="00997C53" w:rsidRDefault="00D549E7">
      <w:pPr>
        <w:pStyle w:val="Spistreci2"/>
        <w:rPr>
          <w:rFonts w:eastAsiaTheme="minorEastAsia"/>
        </w:rPr>
      </w:pPr>
      <w:hyperlink w:anchor="_Toc43235901" w:history="1">
        <w:r w:rsidR="00906CC7" w:rsidRPr="00997C53">
          <w:rPr>
            <w:rStyle w:val="Hipercze"/>
            <w:rFonts w:cs="Arial"/>
            <w:color w:val="auto"/>
          </w:rPr>
          <w:t>1.6. Aktualne uwarunkowania przedmiotu zamówienia</w:t>
        </w:r>
        <w:r w:rsidR="00906CC7" w:rsidRPr="00997C53">
          <w:rPr>
            <w:webHidden/>
          </w:rPr>
          <w:tab/>
        </w:r>
        <w:r w:rsidR="00906CC7" w:rsidRPr="00997C53">
          <w:rPr>
            <w:webHidden/>
          </w:rPr>
          <w:fldChar w:fldCharType="begin"/>
        </w:r>
        <w:r w:rsidR="00906CC7" w:rsidRPr="00997C53">
          <w:rPr>
            <w:webHidden/>
          </w:rPr>
          <w:instrText xml:space="preserve"> PAGEREF _Toc43235901 \h </w:instrText>
        </w:r>
        <w:r w:rsidR="00906CC7" w:rsidRPr="00997C53">
          <w:rPr>
            <w:webHidden/>
          </w:rPr>
        </w:r>
        <w:r w:rsidR="00906CC7" w:rsidRPr="00997C53">
          <w:rPr>
            <w:webHidden/>
          </w:rPr>
          <w:fldChar w:fldCharType="separate"/>
        </w:r>
        <w:r w:rsidR="005A35A2">
          <w:rPr>
            <w:webHidden/>
          </w:rPr>
          <w:t>30</w:t>
        </w:r>
        <w:r w:rsidR="00906CC7" w:rsidRPr="00997C53">
          <w:rPr>
            <w:webHidden/>
          </w:rPr>
          <w:fldChar w:fldCharType="end"/>
        </w:r>
      </w:hyperlink>
    </w:p>
    <w:p w14:paraId="449E5E64"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02" w:history="1">
        <w:r w:rsidR="00906CC7" w:rsidRPr="00997C53">
          <w:rPr>
            <w:rStyle w:val="Hipercze"/>
            <w:rFonts w:ascii="Arial" w:hAnsi="Arial" w:cs="Arial"/>
            <w:i w:val="0"/>
            <w:noProof/>
            <w:color w:val="auto"/>
            <w:sz w:val="22"/>
            <w:szCs w:val="22"/>
          </w:rPr>
          <w:t>1.6.1. Uwarunkowania lokalizacyjne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_Toc43235902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30</w:t>
        </w:r>
        <w:r w:rsidR="00906CC7" w:rsidRPr="00997C53">
          <w:rPr>
            <w:rFonts w:ascii="Arial" w:hAnsi="Arial" w:cs="Arial"/>
            <w:i w:val="0"/>
            <w:noProof/>
            <w:webHidden/>
            <w:sz w:val="22"/>
            <w:szCs w:val="22"/>
          </w:rPr>
          <w:fldChar w:fldCharType="end"/>
        </w:r>
      </w:hyperlink>
    </w:p>
    <w:p w14:paraId="0A97F461"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03" w:history="1">
        <w:r w:rsidR="00906CC7" w:rsidRPr="00997C53">
          <w:rPr>
            <w:rStyle w:val="Hipercze"/>
            <w:rFonts w:ascii="Arial" w:hAnsi="Arial" w:cs="Arial"/>
            <w:i w:val="0"/>
            <w:noProof/>
            <w:color w:val="auto"/>
            <w:sz w:val="22"/>
            <w:szCs w:val="22"/>
          </w:rPr>
          <w:t>1.6.2. Decyzje i pozwolenia związane z lokalizacja przedsięwzięcia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_Toc43235903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31</w:t>
        </w:r>
        <w:r w:rsidR="00906CC7" w:rsidRPr="00997C53">
          <w:rPr>
            <w:rFonts w:ascii="Arial" w:hAnsi="Arial" w:cs="Arial"/>
            <w:i w:val="0"/>
            <w:noProof/>
            <w:webHidden/>
            <w:sz w:val="22"/>
            <w:szCs w:val="22"/>
          </w:rPr>
          <w:fldChar w:fldCharType="end"/>
        </w:r>
      </w:hyperlink>
    </w:p>
    <w:p w14:paraId="0286DCBF"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04" w:history="1">
        <w:r w:rsidR="00906CC7" w:rsidRPr="00997C53">
          <w:rPr>
            <w:rStyle w:val="Hipercze"/>
            <w:rFonts w:ascii="Arial" w:hAnsi="Arial" w:cs="Arial"/>
            <w:i w:val="0"/>
            <w:noProof/>
            <w:color w:val="auto"/>
            <w:sz w:val="22"/>
            <w:szCs w:val="22"/>
          </w:rPr>
          <w:t>1.6.2.1.Decyzje o środowiskowych uwarunkowaniach</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_Toc43235904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31</w:t>
        </w:r>
        <w:r w:rsidR="00906CC7" w:rsidRPr="00997C53">
          <w:rPr>
            <w:rFonts w:ascii="Arial" w:hAnsi="Arial" w:cs="Arial"/>
            <w:i w:val="0"/>
            <w:noProof/>
            <w:webHidden/>
            <w:sz w:val="22"/>
            <w:szCs w:val="22"/>
          </w:rPr>
          <w:fldChar w:fldCharType="end"/>
        </w:r>
      </w:hyperlink>
    </w:p>
    <w:p w14:paraId="0ACF4503"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05" w:history="1">
        <w:r w:rsidR="00906CC7" w:rsidRPr="00997C53">
          <w:rPr>
            <w:rStyle w:val="Hipercze"/>
            <w:rFonts w:ascii="Arial" w:hAnsi="Arial" w:cs="Arial"/>
            <w:i w:val="0"/>
            <w:noProof/>
            <w:color w:val="auto"/>
            <w:sz w:val="22"/>
            <w:szCs w:val="22"/>
          </w:rPr>
          <w:t>1.6.3. Dofinansowanie przedsięwzięcia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_Toc43235905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31</w:t>
        </w:r>
        <w:r w:rsidR="00906CC7" w:rsidRPr="00997C53">
          <w:rPr>
            <w:rFonts w:ascii="Arial" w:hAnsi="Arial" w:cs="Arial"/>
            <w:i w:val="0"/>
            <w:noProof/>
            <w:webHidden/>
            <w:sz w:val="22"/>
            <w:szCs w:val="22"/>
          </w:rPr>
          <w:fldChar w:fldCharType="end"/>
        </w:r>
      </w:hyperlink>
    </w:p>
    <w:p w14:paraId="4C972B5B"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06" w:history="1">
        <w:r w:rsidR="00906CC7" w:rsidRPr="00997C53">
          <w:rPr>
            <w:rStyle w:val="Hipercze"/>
            <w:rFonts w:ascii="Arial" w:hAnsi="Arial" w:cs="Arial"/>
            <w:i w:val="0"/>
            <w:noProof/>
            <w:color w:val="auto"/>
            <w:sz w:val="22"/>
            <w:szCs w:val="22"/>
          </w:rPr>
          <w:t>1.6.4.Ilościowe wskaźniki realizacji projektu w tym wskaźniki produktu i rezultatu</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_Toc43235906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32</w:t>
        </w:r>
        <w:r w:rsidR="00906CC7" w:rsidRPr="00997C53">
          <w:rPr>
            <w:rFonts w:ascii="Arial" w:hAnsi="Arial" w:cs="Arial"/>
            <w:i w:val="0"/>
            <w:noProof/>
            <w:webHidden/>
            <w:sz w:val="22"/>
            <w:szCs w:val="22"/>
          </w:rPr>
          <w:fldChar w:fldCharType="end"/>
        </w:r>
      </w:hyperlink>
    </w:p>
    <w:p w14:paraId="5E67136B"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07" w:history="1">
        <w:r w:rsidR="00906CC7" w:rsidRPr="00997C53">
          <w:rPr>
            <w:rStyle w:val="Hipercze"/>
            <w:rFonts w:ascii="Arial" w:hAnsi="Arial" w:cs="Arial"/>
            <w:i w:val="0"/>
            <w:noProof/>
            <w:color w:val="auto"/>
            <w:sz w:val="22"/>
            <w:szCs w:val="22"/>
          </w:rPr>
          <w:t>1.6.6. Uwarunkowania  geologiczne i hydrogeologiczne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_Toc43235907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33</w:t>
        </w:r>
        <w:r w:rsidR="00906CC7" w:rsidRPr="00997C53">
          <w:rPr>
            <w:rFonts w:ascii="Arial" w:hAnsi="Arial" w:cs="Arial"/>
            <w:i w:val="0"/>
            <w:noProof/>
            <w:webHidden/>
            <w:sz w:val="22"/>
            <w:szCs w:val="22"/>
          </w:rPr>
          <w:fldChar w:fldCharType="end"/>
        </w:r>
      </w:hyperlink>
    </w:p>
    <w:p w14:paraId="3360EAD4"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08" w:history="1">
        <w:r w:rsidR="00906CC7" w:rsidRPr="00997C53">
          <w:rPr>
            <w:rStyle w:val="Hipercze"/>
            <w:rFonts w:ascii="Arial" w:hAnsi="Arial" w:cs="Arial"/>
            <w:i w:val="0"/>
            <w:noProof/>
            <w:color w:val="auto"/>
            <w:sz w:val="22"/>
            <w:szCs w:val="22"/>
          </w:rPr>
          <w:t>1.6.6.1. Warunki geologiczne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_Toc43235908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33</w:t>
        </w:r>
        <w:r w:rsidR="00906CC7" w:rsidRPr="00997C53">
          <w:rPr>
            <w:rFonts w:ascii="Arial" w:hAnsi="Arial" w:cs="Arial"/>
            <w:i w:val="0"/>
            <w:noProof/>
            <w:webHidden/>
            <w:sz w:val="22"/>
            <w:szCs w:val="22"/>
          </w:rPr>
          <w:fldChar w:fldCharType="end"/>
        </w:r>
      </w:hyperlink>
    </w:p>
    <w:p w14:paraId="281DA3A1"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09" w:history="1">
        <w:r w:rsidR="00906CC7" w:rsidRPr="00997C53">
          <w:rPr>
            <w:rStyle w:val="Hipercze"/>
            <w:rFonts w:ascii="Arial" w:hAnsi="Arial" w:cs="Arial"/>
            <w:i w:val="0"/>
            <w:noProof/>
            <w:color w:val="auto"/>
            <w:sz w:val="22"/>
            <w:szCs w:val="22"/>
          </w:rPr>
          <w:t>1.6.6.2. Warunki  klimatyczne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_Toc43235909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33</w:t>
        </w:r>
        <w:r w:rsidR="00906CC7" w:rsidRPr="00997C53">
          <w:rPr>
            <w:rFonts w:ascii="Arial" w:hAnsi="Arial" w:cs="Arial"/>
            <w:i w:val="0"/>
            <w:noProof/>
            <w:webHidden/>
            <w:sz w:val="22"/>
            <w:szCs w:val="22"/>
          </w:rPr>
          <w:fldChar w:fldCharType="end"/>
        </w:r>
      </w:hyperlink>
    </w:p>
    <w:p w14:paraId="141B1E73"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10" w:history="1">
        <w:r w:rsidR="00906CC7" w:rsidRPr="00997C53">
          <w:rPr>
            <w:rStyle w:val="Hipercze"/>
            <w:rFonts w:ascii="Arial" w:hAnsi="Arial" w:cs="Arial"/>
            <w:i w:val="0"/>
            <w:noProof/>
            <w:color w:val="auto"/>
            <w:sz w:val="22"/>
            <w:szCs w:val="22"/>
          </w:rPr>
          <w:t>1.6.7. Aktualny stan zagospodarowania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_Toc43235910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33</w:t>
        </w:r>
        <w:r w:rsidR="00906CC7" w:rsidRPr="00997C53">
          <w:rPr>
            <w:rFonts w:ascii="Arial" w:hAnsi="Arial" w:cs="Arial"/>
            <w:i w:val="0"/>
            <w:noProof/>
            <w:webHidden/>
            <w:sz w:val="22"/>
            <w:szCs w:val="22"/>
          </w:rPr>
          <w:fldChar w:fldCharType="end"/>
        </w:r>
      </w:hyperlink>
    </w:p>
    <w:p w14:paraId="6F6BD5C6"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11" w:history="1">
        <w:r w:rsidR="00906CC7" w:rsidRPr="00997C53">
          <w:rPr>
            <w:rStyle w:val="Hipercze"/>
            <w:rFonts w:ascii="Arial" w:hAnsi="Arial" w:cs="Arial"/>
            <w:i w:val="0"/>
            <w:noProof/>
            <w:color w:val="auto"/>
            <w:sz w:val="22"/>
            <w:szCs w:val="22"/>
          </w:rPr>
          <w:t>1.6.8.Dostępnośc mediów i Placu budowy</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_Toc43235911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35</w:t>
        </w:r>
        <w:r w:rsidR="00906CC7" w:rsidRPr="00997C53">
          <w:rPr>
            <w:rFonts w:ascii="Arial" w:hAnsi="Arial" w:cs="Arial"/>
            <w:i w:val="0"/>
            <w:noProof/>
            <w:webHidden/>
            <w:sz w:val="22"/>
            <w:szCs w:val="22"/>
          </w:rPr>
          <w:fldChar w:fldCharType="end"/>
        </w:r>
      </w:hyperlink>
    </w:p>
    <w:p w14:paraId="16F50F62"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12" w:history="1">
        <w:r w:rsidR="00906CC7" w:rsidRPr="00997C53">
          <w:rPr>
            <w:rStyle w:val="Hipercze"/>
            <w:rFonts w:ascii="Arial" w:hAnsi="Arial" w:cs="Arial"/>
            <w:i w:val="0"/>
            <w:noProof/>
            <w:color w:val="auto"/>
            <w:sz w:val="22"/>
            <w:szCs w:val="22"/>
          </w:rPr>
          <w:t>1.6.9 Harmonogram realizacji inwestycji</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_Toc43235912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35</w:t>
        </w:r>
        <w:r w:rsidR="00906CC7" w:rsidRPr="00997C53">
          <w:rPr>
            <w:rFonts w:ascii="Arial" w:hAnsi="Arial" w:cs="Arial"/>
            <w:i w:val="0"/>
            <w:noProof/>
            <w:webHidden/>
            <w:sz w:val="22"/>
            <w:szCs w:val="22"/>
          </w:rPr>
          <w:fldChar w:fldCharType="end"/>
        </w:r>
      </w:hyperlink>
    </w:p>
    <w:p w14:paraId="525BDF38"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13" w:history="1">
        <w:r w:rsidR="00906CC7" w:rsidRPr="00997C53">
          <w:rPr>
            <w:rStyle w:val="Hipercze"/>
            <w:rFonts w:ascii="Arial" w:hAnsi="Arial" w:cs="Arial"/>
            <w:i w:val="0"/>
            <w:noProof/>
            <w:color w:val="auto"/>
            <w:sz w:val="22"/>
            <w:szCs w:val="22"/>
          </w:rPr>
          <w:t>1.7. Ogólne własności funkcjonalno-użytkowe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_Toc43235913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35</w:t>
        </w:r>
        <w:r w:rsidR="00906CC7" w:rsidRPr="00997C53">
          <w:rPr>
            <w:rFonts w:ascii="Arial" w:hAnsi="Arial" w:cs="Arial"/>
            <w:i w:val="0"/>
            <w:noProof/>
            <w:webHidden/>
            <w:sz w:val="22"/>
            <w:szCs w:val="22"/>
          </w:rPr>
          <w:fldChar w:fldCharType="end"/>
        </w:r>
      </w:hyperlink>
    </w:p>
    <w:p w14:paraId="298F3F29"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14" w:history="1">
        <w:r w:rsidR="00906CC7" w:rsidRPr="00997C53">
          <w:rPr>
            <w:rStyle w:val="Hipercze"/>
            <w:rFonts w:ascii="Arial" w:hAnsi="Arial" w:cs="Arial"/>
            <w:i w:val="0"/>
            <w:noProof/>
            <w:color w:val="auto"/>
            <w:sz w:val="22"/>
            <w:szCs w:val="22"/>
          </w:rPr>
          <w:t>1.7.1. Budynek</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_Toc43235914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36</w:t>
        </w:r>
        <w:r w:rsidR="00906CC7" w:rsidRPr="00997C53">
          <w:rPr>
            <w:rFonts w:ascii="Arial" w:hAnsi="Arial" w:cs="Arial"/>
            <w:i w:val="0"/>
            <w:noProof/>
            <w:webHidden/>
            <w:sz w:val="22"/>
            <w:szCs w:val="22"/>
          </w:rPr>
          <w:fldChar w:fldCharType="end"/>
        </w:r>
      </w:hyperlink>
    </w:p>
    <w:p w14:paraId="7776DD3C"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15" w:history="1">
        <w:r w:rsidR="00906CC7" w:rsidRPr="00997C53">
          <w:rPr>
            <w:rStyle w:val="Hipercze"/>
            <w:rFonts w:ascii="Arial" w:hAnsi="Arial" w:cs="Arial"/>
            <w:i w:val="0"/>
            <w:noProof/>
            <w:color w:val="auto"/>
            <w:sz w:val="22"/>
            <w:szCs w:val="22"/>
          </w:rPr>
          <w:t xml:space="preserve">1.7.2. </w:t>
        </w:r>
        <w:r w:rsidR="00906CC7" w:rsidRPr="00997C53">
          <w:rPr>
            <w:rStyle w:val="Hipercze"/>
            <w:rFonts w:ascii="Arial" w:eastAsiaTheme="minorHAnsi" w:hAnsi="Arial" w:cs="Arial"/>
            <w:i w:val="0"/>
            <w:noProof/>
            <w:color w:val="auto"/>
            <w:sz w:val="22"/>
            <w:szCs w:val="22"/>
            <w:lang w:eastAsia="en-US"/>
          </w:rPr>
          <w:t>Układ podawania paliwa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_Toc43235915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37</w:t>
        </w:r>
        <w:r w:rsidR="00906CC7" w:rsidRPr="00997C53">
          <w:rPr>
            <w:rFonts w:ascii="Arial" w:hAnsi="Arial" w:cs="Arial"/>
            <w:i w:val="0"/>
            <w:noProof/>
            <w:webHidden/>
            <w:sz w:val="22"/>
            <w:szCs w:val="22"/>
          </w:rPr>
          <w:fldChar w:fldCharType="end"/>
        </w:r>
      </w:hyperlink>
    </w:p>
    <w:p w14:paraId="261242BB"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16" w:history="1">
        <w:r w:rsidR="00906CC7" w:rsidRPr="00997C53">
          <w:rPr>
            <w:rStyle w:val="Hipercze"/>
            <w:rFonts w:ascii="Arial" w:hAnsi="Arial" w:cs="Arial"/>
            <w:i w:val="0"/>
            <w:noProof/>
            <w:color w:val="auto"/>
            <w:sz w:val="22"/>
            <w:szCs w:val="22"/>
          </w:rPr>
          <w:t>1.7.3.Palenisko na biomasę –  kocioł odzysknicowy z olejem termalnym</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_Toc43235916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37</w:t>
        </w:r>
        <w:r w:rsidR="00906CC7" w:rsidRPr="00997C53">
          <w:rPr>
            <w:rFonts w:ascii="Arial" w:hAnsi="Arial" w:cs="Arial"/>
            <w:i w:val="0"/>
            <w:noProof/>
            <w:webHidden/>
            <w:sz w:val="22"/>
            <w:szCs w:val="22"/>
          </w:rPr>
          <w:fldChar w:fldCharType="end"/>
        </w:r>
      </w:hyperlink>
    </w:p>
    <w:p w14:paraId="2596C432"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17" w:history="1">
        <w:r w:rsidR="00906CC7" w:rsidRPr="00997C53">
          <w:rPr>
            <w:rStyle w:val="Hipercze"/>
            <w:rFonts w:ascii="Arial" w:hAnsi="Arial" w:cs="Arial"/>
            <w:i w:val="0"/>
            <w:noProof/>
            <w:color w:val="auto"/>
            <w:sz w:val="22"/>
            <w:szCs w:val="22"/>
          </w:rPr>
          <w:t>1.7.4.Turbozespół wraz z urządzeniami pomocniczymi</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_Toc43235917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39</w:t>
        </w:r>
        <w:r w:rsidR="00906CC7" w:rsidRPr="00997C53">
          <w:rPr>
            <w:rFonts w:ascii="Arial" w:hAnsi="Arial" w:cs="Arial"/>
            <w:i w:val="0"/>
            <w:noProof/>
            <w:webHidden/>
            <w:sz w:val="22"/>
            <w:szCs w:val="22"/>
          </w:rPr>
          <w:fldChar w:fldCharType="end"/>
        </w:r>
      </w:hyperlink>
    </w:p>
    <w:p w14:paraId="23F177D9"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18" w:history="1">
        <w:r w:rsidR="00906CC7" w:rsidRPr="00997C53">
          <w:rPr>
            <w:rStyle w:val="Hipercze"/>
            <w:rFonts w:ascii="Arial" w:hAnsi="Arial" w:cs="Arial"/>
            <w:i w:val="0"/>
            <w:noProof/>
            <w:color w:val="auto"/>
            <w:sz w:val="22"/>
            <w:szCs w:val="22"/>
          </w:rPr>
          <w:t>1.7.5.Instalacja oczyszczania spalin i odprowadzenia popiołu</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_Toc43235918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39</w:t>
        </w:r>
        <w:r w:rsidR="00906CC7" w:rsidRPr="00997C53">
          <w:rPr>
            <w:rFonts w:ascii="Arial" w:hAnsi="Arial" w:cs="Arial"/>
            <w:i w:val="0"/>
            <w:noProof/>
            <w:webHidden/>
            <w:sz w:val="22"/>
            <w:szCs w:val="22"/>
          </w:rPr>
          <w:fldChar w:fldCharType="end"/>
        </w:r>
      </w:hyperlink>
    </w:p>
    <w:p w14:paraId="018F96D4"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19" w:history="1">
        <w:r w:rsidR="00906CC7" w:rsidRPr="00997C53">
          <w:rPr>
            <w:rStyle w:val="Hipercze"/>
            <w:rFonts w:ascii="Arial" w:hAnsi="Arial" w:cs="Arial"/>
            <w:i w:val="0"/>
            <w:noProof/>
            <w:color w:val="auto"/>
            <w:sz w:val="22"/>
            <w:szCs w:val="22"/>
          </w:rPr>
          <w:t>1.7.6.</w:t>
        </w:r>
        <w:r w:rsidR="00906CC7" w:rsidRPr="00997C53">
          <w:rPr>
            <w:rStyle w:val="Hipercze"/>
            <w:rFonts w:ascii="Arial" w:eastAsiaTheme="minorHAnsi" w:hAnsi="Arial" w:cs="Arial"/>
            <w:i w:val="0"/>
            <w:noProof/>
            <w:color w:val="auto"/>
            <w:sz w:val="22"/>
            <w:szCs w:val="22"/>
            <w:lang w:eastAsia="en-US"/>
          </w:rPr>
          <w:t xml:space="preserve"> Rurociągi</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_Toc43235919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40</w:t>
        </w:r>
        <w:r w:rsidR="00906CC7" w:rsidRPr="00997C53">
          <w:rPr>
            <w:rFonts w:ascii="Arial" w:hAnsi="Arial" w:cs="Arial"/>
            <w:i w:val="0"/>
            <w:noProof/>
            <w:webHidden/>
            <w:sz w:val="22"/>
            <w:szCs w:val="22"/>
          </w:rPr>
          <w:fldChar w:fldCharType="end"/>
        </w:r>
      </w:hyperlink>
    </w:p>
    <w:p w14:paraId="7C99F211"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20" w:history="1">
        <w:r w:rsidR="00906CC7" w:rsidRPr="00997C53">
          <w:rPr>
            <w:rStyle w:val="Hipercze"/>
            <w:rFonts w:ascii="Arial" w:hAnsi="Arial" w:cs="Arial"/>
            <w:i w:val="0"/>
            <w:noProof/>
            <w:color w:val="auto"/>
            <w:sz w:val="22"/>
            <w:szCs w:val="22"/>
          </w:rPr>
          <w:t>1.7.7. Sterowanie i monitoring</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_Toc43235920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40</w:t>
        </w:r>
        <w:r w:rsidR="00906CC7" w:rsidRPr="00997C53">
          <w:rPr>
            <w:rFonts w:ascii="Arial" w:hAnsi="Arial" w:cs="Arial"/>
            <w:i w:val="0"/>
            <w:noProof/>
            <w:webHidden/>
            <w:sz w:val="22"/>
            <w:szCs w:val="22"/>
          </w:rPr>
          <w:fldChar w:fldCharType="end"/>
        </w:r>
      </w:hyperlink>
    </w:p>
    <w:p w14:paraId="38E87914"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21" w:history="1">
        <w:r w:rsidR="00906CC7" w:rsidRPr="00997C53">
          <w:rPr>
            <w:rStyle w:val="Hipercze"/>
            <w:rFonts w:ascii="Arial" w:hAnsi="Arial" w:cs="Arial"/>
            <w:i w:val="0"/>
            <w:noProof/>
            <w:color w:val="auto"/>
            <w:sz w:val="22"/>
            <w:szCs w:val="22"/>
          </w:rPr>
          <w:t>1.7.8.</w:t>
        </w:r>
        <w:r w:rsidR="00906CC7" w:rsidRPr="00997C53">
          <w:rPr>
            <w:rStyle w:val="Hipercze"/>
            <w:rFonts w:ascii="Arial" w:hAnsi="Arial" w:cs="Arial"/>
            <w:i w:val="0"/>
            <w:noProof/>
            <w:color w:val="auto"/>
            <w:spacing w:val="20"/>
            <w:sz w:val="22"/>
            <w:szCs w:val="22"/>
          </w:rPr>
          <w:t xml:space="preserve"> </w:t>
        </w:r>
        <w:r w:rsidR="00906CC7" w:rsidRPr="00997C53">
          <w:rPr>
            <w:rStyle w:val="Hipercze"/>
            <w:rFonts w:ascii="Arial" w:hAnsi="Arial" w:cs="Arial"/>
            <w:i w:val="0"/>
            <w:noProof/>
            <w:color w:val="auto"/>
            <w:sz w:val="22"/>
            <w:szCs w:val="22"/>
          </w:rPr>
          <w:t>Instalacja elektryczne i AKPIA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_Toc43235921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41</w:t>
        </w:r>
        <w:r w:rsidR="00906CC7" w:rsidRPr="00997C53">
          <w:rPr>
            <w:rFonts w:ascii="Arial" w:hAnsi="Arial" w:cs="Arial"/>
            <w:i w:val="0"/>
            <w:noProof/>
            <w:webHidden/>
            <w:sz w:val="22"/>
            <w:szCs w:val="22"/>
          </w:rPr>
          <w:fldChar w:fldCharType="end"/>
        </w:r>
      </w:hyperlink>
    </w:p>
    <w:p w14:paraId="4979BFDE"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22" w:history="1">
        <w:r w:rsidR="00906CC7" w:rsidRPr="00997C53">
          <w:rPr>
            <w:rStyle w:val="Hipercze"/>
            <w:rFonts w:ascii="Arial" w:hAnsi="Arial" w:cs="Arial"/>
            <w:i w:val="0"/>
            <w:noProof/>
            <w:color w:val="auto"/>
            <w:sz w:val="22"/>
            <w:szCs w:val="22"/>
          </w:rPr>
          <w:t>1.7.8.1. W zakresie linii zasilających</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_Toc43235922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41</w:t>
        </w:r>
        <w:r w:rsidR="00906CC7" w:rsidRPr="00997C53">
          <w:rPr>
            <w:rFonts w:ascii="Arial" w:hAnsi="Arial" w:cs="Arial"/>
            <w:i w:val="0"/>
            <w:noProof/>
            <w:webHidden/>
            <w:sz w:val="22"/>
            <w:szCs w:val="22"/>
          </w:rPr>
          <w:fldChar w:fldCharType="end"/>
        </w:r>
      </w:hyperlink>
    </w:p>
    <w:p w14:paraId="5EC28C0D"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23" w:history="1">
        <w:r w:rsidR="00906CC7" w:rsidRPr="00997C53">
          <w:rPr>
            <w:rStyle w:val="Hipercze"/>
            <w:rFonts w:ascii="Arial" w:hAnsi="Arial" w:cs="Arial"/>
            <w:i w:val="0"/>
            <w:noProof/>
            <w:color w:val="auto"/>
            <w:sz w:val="22"/>
            <w:szCs w:val="22"/>
          </w:rPr>
          <w:t>1.7.8.2. Zakres prac w budynku kotłowni węglowej przy ul. Leona 11</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_Toc43235923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42</w:t>
        </w:r>
        <w:r w:rsidR="00906CC7" w:rsidRPr="00997C53">
          <w:rPr>
            <w:rFonts w:ascii="Arial" w:hAnsi="Arial" w:cs="Arial"/>
            <w:i w:val="0"/>
            <w:noProof/>
            <w:webHidden/>
            <w:sz w:val="22"/>
            <w:szCs w:val="22"/>
          </w:rPr>
          <w:fldChar w:fldCharType="end"/>
        </w:r>
      </w:hyperlink>
    </w:p>
    <w:p w14:paraId="6883B7D8"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24" w:history="1">
        <w:r w:rsidR="00906CC7" w:rsidRPr="00997C53">
          <w:rPr>
            <w:rStyle w:val="Hipercze"/>
            <w:rFonts w:ascii="Arial" w:hAnsi="Arial" w:cs="Arial"/>
            <w:i w:val="0"/>
            <w:noProof/>
            <w:color w:val="auto"/>
            <w:sz w:val="22"/>
            <w:szCs w:val="22"/>
          </w:rPr>
          <w:t>1.7.8.3. Zakres prac w budynku z ORC przy ul. Leona 11</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_Toc43235924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43</w:t>
        </w:r>
        <w:r w:rsidR="00906CC7" w:rsidRPr="00997C53">
          <w:rPr>
            <w:rFonts w:ascii="Arial" w:hAnsi="Arial" w:cs="Arial"/>
            <w:i w:val="0"/>
            <w:noProof/>
            <w:webHidden/>
            <w:sz w:val="22"/>
            <w:szCs w:val="22"/>
          </w:rPr>
          <w:fldChar w:fldCharType="end"/>
        </w:r>
      </w:hyperlink>
    </w:p>
    <w:p w14:paraId="2030D39B"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25" w:history="1">
        <w:r w:rsidR="00906CC7" w:rsidRPr="00997C53">
          <w:rPr>
            <w:rStyle w:val="Hipercze"/>
            <w:rFonts w:ascii="Arial" w:hAnsi="Arial" w:cs="Arial"/>
            <w:i w:val="0"/>
            <w:noProof/>
            <w:color w:val="auto"/>
            <w:sz w:val="22"/>
            <w:szCs w:val="22"/>
          </w:rPr>
          <w:t>1.7.8.4. Pozostałe prace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_Toc43235925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48</w:t>
        </w:r>
        <w:r w:rsidR="00906CC7" w:rsidRPr="00997C53">
          <w:rPr>
            <w:rFonts w:ascii="Arial" w:hAnsi="Arial" w:cs="Arial"/>
            <w:i w:val="0"/>
            <w:noProof/>
            <w:webHidden/>
            <w:sz w:val="22"/>
            <w:szCs w:val="22"/>
          </w:rPr>
          <w:fldChar w:fldCharType="end"/>
        </w:r>
      </w:hyperlink>
    </w:p>
    <w:p w14:paraId="0C3297A3"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26" w:history="1">
        <w:r w:rsidR="00906CC7" w:rsidRPr="00997C53">
          <w:rPr>
            <w:rStyle w:val="Hipercze"/>
            <w:rFonts w:ascii="Arial" w:hAnsi="Arial" w:cs="Arial"/>
            <w:i w:val="0"/>
            <w:noProof/>
            <w:color w:val="auto"/>
            <w:sz w:val="22"/>
            <w:szCs w:val="22"/>
          </w:rPr>
          <w:t>1.7.9. Wykonanie wyprowadzenia mocy cieplnej</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_Toc43235926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48</w:t>
        </w:r>
        <w:r w:rsidR="00906CC7" w:rsidRPr="00997C53">
          <w:rPr>
            <w:rFonts w:ascii="Arial" w:hAnsi="Arial" w:cs="Arial"/>
            <w:i w:val="0"/>
            <w:noProof/>
            <w:webHidden/>
            <w:sz w:val="22"/>
            <w:szCs w:val="22"/>
          </w:rPr>
          <w:fldChar w:fldCharType="end"/>
        </w:r>
      </w:hyperlink>
    </w:p>
    <w:p w14:paraId="0BEFEFC8"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27" w:history="1">
        <w:r w:rsidR="00906CC7" w:rsidRPr="00997C53">
          <w:rPr>
            <w:rStyle w:val="Hipercze"/>
            <w:rFonts w:ascii="Arial" w:hAnsi="Arial" w:cs="Arial"/>
            <w:i w:val="0"/>
            <w:noProof/>
            <w:color w:val="auto"/>
            <w:sz w:val="22"/>
            <w:szCs w:val="22"/>
          </w:rPr>
          <w:t>1.7.10. Zabezpieczenie antykorozyjne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_Toc43235927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48</w:t>
        </w:r>
        <w:r w:rsidR="00906CC7" w:rsidRPr="00997C53">
          <w:rPr>
            <w:rFonts w:ascii="Arial" w:hAnsi="Arial" w:cs="Arial"/>
            <w:i w:val="0"/>
            <w:noProof/>
            <w:webHidden/>
            <w:sz w:val="22"/>
            <w:szCs w:val="22"/>
          </w:rPr>
          <w:fldChar w:fldCharType="end"/>
        </w:r>
      </w:hyperlink>
    </w:p>
    <w:p w14:paraId="0ECE7B8A"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28" w:history="1">
        <w:r w:rsidR="00906CC7" w:rsidRPr="00997C53">
          <w:rPr>
            <w:rStyle w:val="Hipercze"/>
            <w:rFonts w:ascii="Arial" w:hAnsi="Arial" w:cs="Arial"/>
            <w:i w:val="0"/>
            <w:noProof/>
            <w:color w:val="auto"/>
            <w:sz w:val="22"/>
            <w:szCs w:val="22"/>
          </w:rPr>
          <w:t>1.7.11. Izolacja termiczna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_Toc43235928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48</w:t>
        </w:r>
        <w:r w:rsidR="00906CC7" w:rsidRPr="00997C53">
          <w:rPr>
            <w:rFonts w:ascii="Arial" w:hAnsi="Arial" w:cs="Arial"/>
            <w:i w:val="0"/>
            <w:noProof/>
            <w:webHidden/>
            <w:sz w:val="22"/>
            <w:szCs w:val="22"/>
          </w:rPr>
          <w:fldChar w:fldCharType="end"/>
        </w:r>
      </w:hyperlink>
    </w:p>
    <w:p w14:paraId="2266133C"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29" w:history="1">
        <w:r w:rsidR="00906CC7" w:rsidRPr="00997C53">
          <w:rPr>
            <w:rStyle w:val="Hipercze"/>
            <w:rFonts w:ascii="Arial" w:hAnsi="Arial" w:cs="Arial"/>
            <w:i w:val="0"/>
            <w:noProof/>
            <w:color w:val="auto"/>
            <w:sz w:val="22"/>
            <w:szCs w:val="22"/>
          </w:rPr>
          <w:t>1.7.12. Izolacja akustyczna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_Toc43235929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49</w:t>
        </w:r>
        <w:r w:rsidR="00906CC7" w:rsidRPr="00997C53">
          <w:rPr>
            <w:rFonts w:ascii="Arial" w:hAnsi="Arial" w:cs="Arial"/>
            <w:i w:val="0"/>
            <w:noProof/>
            <w:webHidden/>
            <w:sz w:val="22"/>
            <w:szCs w:val="22"/>
          </w:rPr>
          <w:fldChar w:fldCharType="end"/>
        </w:r>
      </w:hyperlink>
    </w:p>
    <w:p w14:paraId="40FC9DD1"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30" w:history="1">
        <w:r w:rsidR="00906CC7" w:rsidRPr="00997C53">
          <w:rPr>
            <w:rStyle w:val="Hipercze"/>
            <w:rFonts w:ascii="Arial" w:hAnsi="Arial" w:cs="Arial"/>
            <w:i w:val="0"/>
            <w:noProof/>
            <w:color w:val="auto"/>
            <w:sz w:val="22"/>
            <w:szCs w:val="22"/>
          </w:rPr>
          <w:t>1.7.13. System AKPiA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_Toc43235930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49</w:t>
        </w:r>
        <w:r w:rsidR="00906CC7" w:rsidRPr="00997C53">
          <w:rPr>
            <w:rFonts w:ascii="Arial" w:hAnsi="Arial" w:cs="Arial"/>
            <w:i w:val="0"/>
            <w:noProof/>
            <w:webHidden/>
            <w:sz w:val="22"/>
            <w:szCs w:val="22"/>
          </w:rPr>
          <w:fldChar w:fldCharType="end"/>
        </w:r>
      </w:hyperlink>
    </w:p>
    <w:p w14:paraId="363F3D88"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31" w:history="1">
        <w:r w:rsidR="00906CC7" w:rsidRPr="00997C53">
          <w:rPr>
            <w:rStyle w:val="Hipercze"/>
            <w:rFonts w:ascii="Arial" w:hAnsi="Arial" w:cs="Arial"/>
            <w:i w:val="0"/>
            <w:noProof/>
            <w:color w:val="auto"/>
            <w:sz w:val="22"/>
            <w:szCs w:val="22"/>
          </w:rPr>
          <w:t>1.7.14. Aparatura obiektowa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_Toc43235931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49</w:t>
        </w:r>
        <w:r w:rsidR="00906CC7" w:rsidRPr="00997C53">
          <w:rPr>
            <w:rFonts w:ascii="Arial" w:hAnsi="Arial" w:cs="Arial"/>
            <w:i w:val="0"/>
            <w:noProof/>
            <w:webHidden/>
            <w:sz w:val="22"/>
            <w:szCs w:val="22"/>
          </w:rPr>
          <w:fldChar w:fldCharType="end"/>
        </w:r>
      </w:hyperlink>
    </w:p>
    <w:p w14:paraId="332865BF"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32" w:history="1">
        <w:r w:rsidR="00906CC7" w:rsidRPr="00997C53">
          <w:rPr>
            <w:rStyle w:val="Hipercze"/>
            <w:rFonts w:ascii="Arial" w:hAnsi="Arial" w:cs="Arial"/>
            <w:i w:val="0"/>
            <w:noProof/>
            <w:color w:val="auto"/>
            <w:sz w:val="22"/>
            <w:szCs w:val="22"/>
          </w:rPr>
          <w:t>1.7.15. Instalacje elektryczne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_Toc43235932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50</w:t>
        </w:r>
        <w:r w:rsidR="00906CC7" w:rsidRPr="00997C53">
          <w:rPr>
            <w:rFonts w:ascii="Arial" w:hAnsi="Arial" w:cs="Arial"/>
            <w:i w:val="0"/>
            <w:noProof/>
            <w:webHidden/>
            <w:sz w:val="22"/>
            <w:szCs w:val="22"/>
          </w:rPr>
          <w:fldChar w:fldCharType="end"/>
        </w:r>
      </w:hyperlink>
    </w:p>
    <w:p w14:paraId="2FD413F9"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33" w:history="1">
        <w:r w:rsidR="00906CC7" w:rsidRPr="00997C53">
          <w:rPr>
            <w:rStyle w:val="Hipercze"/>
            <w:rFonts w:ascii="Arial" w:hAnsi="Arial" w:cs="Arial"/>
            <w:i w:val="0"/>
            <w:noProof/>
            <w:color w:val="auto"/>
            <w:sz w:val="22"/>
            <w:szCs w:val="22"/>
          </w:rPr>
          <w:t>1.7.16. Wskazówki do projektowania układów AKPiA i instalacji elektrycznych</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_Toc43235933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50</w:t>
        </w:r>
        <w:r w:rsidR="00906CC7" w:rsidRPr="00997C53">
          <w:rPr>
            <w:rFonts w:ascii="Arial" w:hAnsi="Arial" w:cs="Arial"/>
            <w:i w:val="0"/>
            <w:noProof/>
            <w:webHidden/>
            <w:sz w:val="22"/>
            <w:szCs w:val="22"/>
          </w:rPr>
          <w:fldChar w:fldCharType="end"/>
        </w:r>
      </w:hyperlink>
    </w:p>
    <w:p w14:paraId="760F0B26" w14:textId="77777777" w:rsidR="00906CC7" w:rsidRPr="00997C53" w:rsidRDefault="00D549E7">
      <w:pPr>
        <w:pStyle w:val="Spistreci1"/>
        <w:rPr>
          <w:rFonts w:eastAsiaTheme="minorEastAsia"/>
          <w:bCs w:val="0"/>
        </w:rPr>
      </w:pPr>
      <w:hyperlink w:anchor="_Toc43235934" w:history="1">
        <w:r w:rsidR="00906CC7" w:rsidRPr="00997C53">
          <w:rPr>
            <w:rStyle w:val="Hipercze"/>
            <w:rFonts w:cs="Arial"/>
            <w:color w:val="auto"/>
          </w:rPr>
          <w:t>2. Wymagania zamawiającego w stosunku do przedmiotu zamówienia</w:t>
        </w:r>
        <w:r w:rsidR="00906CC7" w:rsidRPr="00997C53">
          <w:rPr>
            <w:webHidden/>
          </w:rPr>
          <w:tab/>
        </w:r>
        <w:r w:rsidR="00906CC7" w:rsidRPr="00997C53">
          <w:rPr>
            <w:webHidden/>
          </w:rPr>
          <w:fldChar w:fldCharType="begin"/>
        </w:r>
        <w:r w:rsidR="00906CC7" w:rsidRPr="00997C53">
          <w:rPr>
            <w:webHidden/>
          </w:rPr>
          <w:instrText xml:space="preserve"> PAGEREF _Toc43235934 \h </w:instrText>
        </w:r>
        <w:r w:rsidR="00906CC7" w:rsidRPr="00997C53">
          <w:rPr>
            <w:webHidden/>
          </w:rPr>
        </w:r>
        <w:r w:rsidR="00906CC7" w:rsidRPr="00997C53">
          <w:rPr>
            <w:webHidden/>
          </w:rPr>
          <w:fldChar w:fldCharType="separate"/>
        </w:r>
        <w:r w:rsidR="005A35A2">
          <w:rPr>
            <w:webHidden/>
          </w:rPr>
          <w:t>51</w:t>
        </w:r>
        <w:r w:rsidR="00906CC7" w:rsidRPr="00997C53">
          <w:rPr>
            <w:webHidden/>
          </w:rPr>
          <w:fldChar w:fldCharType="end"/>
        </w:r>
      </w:hyperlink>
    </w:p>
    <w:p w14:paraId="3A2BACE3" w14:textId="77777777" w:rsidR="00906CC7" w:rsidRPr="00997C53" w:rsidRDefault="00D549E7">
      <w:pPr>
        <w:pStyle w:val="Spistreci2"/>
        <w:rPr>
          <w:rFonts w:eastAsiaTheme="minorEastAsia"/>
        </w:rPr>
      </w:pPr>
      <w:hyperlink w:anchor="_Toc43235935" w:history="1">
        <w:r w:rsidR="00906CC7" w:rsidRPr="00997C53">
          <w:rPr>
            <w:rStyle w:val="Hipercze"/>
            <w:rFonts w:cs="Arial"/>
            <w:color w:val="auto"/>
          </w:rPr>
          <w:t>2.1. Wymagania dotyczące robót budowlanych</w:t>
        </w:r>
        <w:r w:rsidR="00906CC7" w:rsidRPr="00997C53">
          <w:rPr>
            <w:webHidden/>
          </w:rPr>
          <w:tab/>
        </w:r>
        <w:r w:rsidR="00906CC7" w:rsidRPr="00997C53">
          <w:rPr>
            <w:webHidden/>
          </w:rPr>
          <w:fldChar w:fldCharType="begin"/>
        </w:r>
        <w:r w:rsidR="00906CC7" w:rsidRPr="00997C53">
          <w:rPr>
            <w:webHidden/>
          </w:rPr>
          <w:instrText xml:space="preserve"> PAGEREF _Toc43235935 \h </w:instrText>
        </w:r>
        <w:r w:rsidR="00906CC7" w:rsidRPr="00997C53">
          <w:rPr>
            <w:webHidden/>
          </w:rPr>
        </w:r>
        <w:r w:rsidR="00906CC7" w:rsidRPr="00997C53">
          <w:rPr>
            <w:webHidden/>
          </w:rPr>
          <w:fldChar w:fldCharType="separate"/>
        </w:r>
        <w:r w:rsidR="005A35A2">
          <w:rPr>
            <w:webHidden/>
          </w:rPr>
          <w:t>51</w:t>
        </w:r>
        <w:r w:rsidR="00906CC7" w:rsidRPr="00997C53">
          <w:rPr>
            <w:webHidden/>
          </w:rPr>
          <w:fldChar w:fldCharType="end"/>
        </w:r>
      </w:hyperlink>
    </w:p>
    <w:p w14:paraId="38945283"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36" w:history="1">
        <w:r w:rsidR="00906CC7" w:rsidRPr="00997C53">
          <w:rPr>
            <w:rStyle w:val="Hipercze"/>
            <w:rFonts w:ascii="Arial" w:hAnsi="Arial" w:cs="Arial"/>
            <w:i w:val="0"/>
            <w:noProof/>
            <w:color w:val="auto"/>
            <w:sz w:val="22"/>
            <w:szCs w:val="22"/>
          </w:rPr>
          <w:t>2.2.1.Wymagania dotyczące prowadzenia robót ziemnych</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_Toc43235936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51</w:t>
        </w:r>
        <w:r w:rsidR="00906CC7" w:rsidRPr="00997C53">
          <w:rPr>
            <w:rFonts w:ascii="Arial" w:hAnsi="Arial" w:cs="Arial"/>
            <w:i w:val="0"/>
            <w:noProof/>
            <w:webHidden/>
            <w:sz w:val="22"/>
            <w:szCs w:val="22"/>
          </w:rPr>
          <w:fldChar w:fldCharType="end"/>
        </w:r>
      </w:hyperlink>
    </w:p>
    <w:p w14:paraId="2D2E4176"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37" w:history="1">
        <w:r w:rsidR="00906CC7" w:rsidRPr="00997C53">
          <w:rPr>
            <w:rStyle w:val="Hipercze"/>
            <w:rFonts w:ascii="Arial" w:hAnsi="Arial" w:cs="Arial"/>
            <w:i w:val="0"/>
            <w:noProof/>
            <w:color w:val="auto"/>
            <w:sz w:val="22"/>
            <w:szCs w:val="22"/>
          </w:rPr>
          <w:t>2.1.2.Roboty budowlane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_Toc43235937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52</w:t>
        </w:r>
        <w:r w:rsidR="00906CC7" w:rsidRPr="00997C53">
          <w:rPr>
            <w:rFonts w:ascii="Arial" w:hAnsi="Arial" w:cs="Arial"/>
            <w:i w:val="0"/>
            <w:noProof/>
            <w:webHidden/>
            <w:sz w:val="22"/>
            <w:szCs w:val="22"/>
          </w:rPr>
          <w:fldChar w:fldCharType="end"/>
        </w:r>
      </w:hyperlink>
    </w:p>
    <w:p w14:paraId="6292057C"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38" w:history="1">
        <w:r w:rsidR="00906CC7" w:rsidRPr="00997C53">
          <w:rPr>
            <w:rStyle w:val="Hipercze"/>
            <w:rFonts w:ascii="Arial" w:hAnsi="Arial" w:cs="Arial"/>
            <w:i w:val="0"/>
            <w:noProof/>
            <w:color w:val="auto"/>
            <w:sz w:val="22"/>
            <w:szCs w:val="22"/>
          </w:rPr>
          <w:t>2.1.3.Wymagania dotyczące instalacji podawania paliwa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_Toc43235938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55</w:t>
        </w:r>
        <w:r w:rsidR="00906CC7" w:rsidRPr="00997C53">
          <w:rPr>
            <w:rFonts w:ascii="Arial" w:hAnsi="Arial" w:cs="Arial"/>
            <w:i w:val="0"/>
            <w:noProof/>
            <w:webHidden/>
            <w:sz w:val="22"/>
            <w:szCs w:val="22"/>
          </w:rPr>
          <w:fldChar w:fldCharType="end"/>
        </w:r>
      </w:hyperlink>
    </w:p>
    <w:p w14:paraId="16E95A0A"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39" w:history="1">
        <w:r w:rsidR="00906CC7" w:rsidRPr="00997C53">
          <w:rPr>
            <w:rStyle w:val="Hipercze"/>
            <w:rFonts w:ascii="Arial" w:hAnsi="Arial" w:cs="Arial"/>
            <w:i w:val="0"/>
            <w:noProof/>
            <w:color w:val="auto"/>
            <w:sz w:val="22"/>
            <w:szCs w:val="22"/>
          </w:rPr>
          <w:t>2.1.3.1.Wymagania dotyczące ruchomej podłogi</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_Toc43235939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55</w:t>
        </w:r>
        <w:r w:rsidR="00906CC7" w:rsidRPr="00997C53">
          <w:rPr>
            <w:rFonts w:ascii="Arial" w:hAnsi="Arial" w:cs="Arial"/>
            <w:i w:val="0"/>
            <w:noProof/>
            <w:webHidden/>
            <w:sz w:val="22"/>
            <w:szCs w:val="22"/>
          </w:rPr>
          <w:fldChar w:fldCharType="end"/>
        </w:r>
      </w:hyperlink>
    </w:p>
    <w:p w14:paraId="112FEC01"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40" w:history="1">
        <w:r w:rsidR="00906CC7" w:rsidRPr="00997C53">
          <w:rPr>
            <w:rStyle w:val="Hipercze"/>
            <w:rFonts w:ascii="Arial" w:hAnsi="Arial" w:cs="Arial"/>
            <w:i w:val="0"/>
            <w:noProof/>
            <w:color w:val="auto"/>
            <w:sz w:val="22"/>
            <w:szCs w:val="22"/>
          </w:rPr>
          <w:t>2.1.3.2. Wymagania dotyczące przenośników biomasy ruchoma podłoga palenisko</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_Toc43235940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56</w:t>
        </w:r>
        <w:r w:rsidR="00906CC7" w:rsidRPr="00997C53">
          <w:rPr>
            <w:rFonts w:ascii="Arial" w:hAnsi="Arial" w:cs="Arial"/>
            <w:i w:val="0"/>
            <w:noProof/>
            <w:webHidden/>
            <w:sz w:val="22"/>
            <w:szCs w:val="22"/>
          </w:rPr>
          <w:fldChar w:fldCharType="end"/>
        </w:r>
      </w:hyperlink>
    </w:p>
    <w:p w14:paraId="767DA8F1"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41" w:history="1">
        <w:r w:rsidR="00906CC7" w:rsidRPr="00997C53">
          <w:rPr>
            <w:rStyle w:val="Hipercze"/>
            <w:rFonts w:ascii="Arial" w:hAnsi="Arial" w:cs="Arial"/>
            <w:i w:val="0"/>
            <w:noProof/>
            <w:color w:val="auto"/>
            <w:sz w:val="22"/>
            <w:szCs w:val="22"/>
          </w:rPr>
          <w:t>2.1.3.3. Wymagania dotyczące przenośnika wprowadzenia biomasy do paleniska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_Toc43235941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56</w:t>
        </w:r>
        <w:r w:rsidR="00906CC7" w:rsidRPr="00997C53">
          <w:rPr>
            <w:rFonts w:ascii="Arial" w:hAnsi="Arial" w:cs="Arial"/>
            <w:i w:val="0"/>
            <w:noProof/>
            <w:webHidden/>
            <w:sz w:val="22"/>
            <w:szCs w:val="22"/>
          </w:rPr>
          <w:fldChar w:fldCharType="end"/>
        </w:r>
      </w:hyperlink>
    </w:p>
    <w:p w14:paraId="4DC729CC"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42" w:history="1">
        <w:r w:rsidR="00906CC7" w:rsidRPr="00997C53">
          <w:rPr>
            <w:rStyle w:val="Hipercze"/>
            <w:rFonts w:ascii="Arial" w:hAnsi="Arial" w:cs="Arial"/>
            <w:i w:val="0"/>
            <w:noProof/>
            <w:color w:val="auto"/>
            <w:sz w:val="22"/>
            <w:szCs w:val="22"/>
          </w:rPr>
          <w:t>2.1.4. Wymagania dotyczące paleniska i urządzeń pomocniczych</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_Toc43235942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57</w:t>
        </w:r>
        <w:r w:rsidR="00906CC7" w:rsidRPr="00997C53">
          <w:rPr>
            <w:rFonts w:ascii="Arial" w:hAnsi="Arial" w:cs="Arial"/>
            <w:i w:val="0"/>
            <w:noProof/>
            <w:webHidden/>
            <w:sz w:val="22"/>
            <w:szCs w:val="22"/>
          </w:rPr>
          <w:fldChar w:fldCharType="end"/>
        </w:r>
      </w:hyperlink>
    </w:p>
    <w:p w14:paraId="6C9B67E0"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43" w:history="1">
        <w:r w:rsidR="00906CC7" w:rsidRPr="00997C53">
          <w:rPr>
            <w:rStyle w:val="Hipercze"/>
            <w:rFonts w:ascii="Arial" w:eastAsiaTheme="minorHAnsi" w:hAnsi="Arial" w:cs="Arial"/>
            <w:i w:val="0"/>
            <w:noProof/>
            <w:color w:val="auto"/>
            <w:sz w:val="22"/>
            <w:szCs w:val="22"/>
            <w:lang w:eastAsia="en-US"/>
          </w:rPr>
          <w:t>2.1.4.1. Palenisko</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_Toc43235943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57</w:t>
        </w:r>
        <w:r w:rsidR="00906CC7" w:rsidRPr="00997C53">
          <w:rPr>
            <w:rFonts w:ascii="Arial" w:hAnsi="Arial" w:cs="Arial"/>
            <w:i w:val="0"/>
            <w:noProof/>
            <w:webHidden/>
            <w:sz w:val="22"/>
            <w:szCs w:val="22"/>
          </w:rPr>
          <w:fldChar w:fldCharType="end"/>
        </w:r>
      </w:hyperlink>
    </w:p>
    <w:p w14:paraId="20ECE461"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44" w:history="1">
        <w:r w:rsidR="00906CC7" w:rsidRPr="00997C53">
          <w:rPr>
            <w:rStyle w:val="Hipercze"/>
            <w:rFonts w:ascii="Arial" w:eastAsiaTheme="minorHAnsi" w:hAnsi="Arial" w:cs="Arial"/>
            <w:i w:val="0"/>
            <w:noProof/>
            <w:color w:val="auto"/>
            <w:sz w:val="22"/>
            <w:szCs w:val="22"/>
            <w:lang w:eastAsia="en-US"/>
          </w:rPr>
          <w:t>2.1.4.2. Komin awaryjny</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_Toc43235944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57</w:t>
        </w:r>
        <w:r w:rsidR="00906CC7" w:rsidRPr="00997C53">
          <w:rPr>
            <w:rFonts w:ascii="Arial" w:hAnsi="Arial" w:cs="Arial"/>
            <w:i w:val="0"/>
            <w:noProof/>
            <w:webHidden/>
            <w:sz w:val="22"/>
            <w:szCs w:val="22"/>
          </w:rPr>
          <w:fldChar w:fldCharType="end"/>
        </w:r>
      </w:hyperlink>
    </w:p>
    <w:p w14:paraId="3B021536"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45" w:history="1">
        <w:r w:rsidR="00906CC7" w:rsidRPr="00997C53">
          <w:rPr>
            <w:rStyle w:val="Hipercze"/>
            <w:rFonts w:ascii="Arial" w:eastAsia="ArialMT" w:hAnsi="Arial" w:cs="Arial"/>
            <w:i w:val="0"/>
            <w:noProof/>
            <w:color w:val="auto"/>
            <w:sz w:val="22"/>
            <w:szCs w:val="22"/>
            <w:lang w:eastAsia="en-US"/>
          </w:rPr>
          <w:t>2.1.4.3.Drzwi inspekcyjne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_Toc43235945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57</w:t>
        </w:r>
        <w:r w:rsidR="00906CC7" w:rsidRPr="00997C53">
          <w:rPr>
            <w:rFonts w:ascii="Arial" w:hAnsi="Arial" w:cs="Arial"/>
            <w:i w:val="0"/>
            <w:noProof/>
            <w:webHidden/>
            <w:sz w:val="22"/>
            <w:szCs w:val="22"/>
          </w:rPr>
          <w:fldChar w:fldCharType="end"/>
        </w:r>
      </w:hyperlink>
    </w:p>
    <w:p w14:paraId="59F48664"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46" w:history="1">
        <w:r w:rsidR="00906CC7" w:rsidRPr="00997C53">
          <w:rPr>
            <w:rStyle w:val="Hipercze"/>
            <w:rFonts w:ascii="Arial" w:hAnsi="Arial" w:cs="Arial"/>
            <w:i w:val="0"/>
            <w:noProof/>
            <w:color w:val="auto"/>
            <w:sz w:val="22"/>
            <w:szCs w:val="22"/>
          </w:rPr>
          <w:t>2.1.4.4.Wymurówka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_Toc43235946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58</w:t>
        </w:r>
        <w:r w:rsidR="00906CC7" w:rsidRPr="00997C53">
          <w:rPr>
            <w:rFonts w:ascii="Arial" w:hAnsi="Arial" w:cs="Arial"/>
            <w:i w:val="0"/>
            <w:noProof/>
            <w:webHidden/>
            <w:sz w:val="22"/>
            <w:szCs w:val="22"/>
          </w:rPr>
          <w:fldChar w:fldCharType="end"/>
        </w:r>
      </w:hyperlink>
    </w:p>
    <w:p w14:paraId="14D49900"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47" w:history="1">
        <w:r w:rsidR="00906CC7" w:rsidRPr="00997C53">
          <w:rPr>
            <w:rStyle w:val="Hipercze"/>
            <w:rFonts w:ascii="Arial" w:hAnsi="Arial" w:cs="Arial"/>
            <w:i w:val="0"/>
            <w:noProof/>
            <w:color w:val="auto"/>
            <w:sz w:val="22"/>
            <w:szCs w:val="22"/>
          </w:rPr>
          <w:t>2.1.4.5.Przenośnik popiołu</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_Toc43235947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58</w:t>
        </w:r>
        <w:r w:rsidR="00906CC7" w:rsidRPr="00997C53">
          <w:rPr>
            <w:rFonts w:ascii="Arial" w:hAnsi="Arial" w:cs="Arial"/>
            <w:i w:val="0"/>
            <w:noProof/>
            <w:webHidden/>
            <w:sz w:val="22"/>
            <w:szCs w:val="22"/>
          </w:rPr>
          <w:fldChar w:fldCharType="end"/>
        </w:r>
      </w:hyperlink>
    </w:p>
    <w:p w14:paraId="3AFE5357"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48" w:history="1">
        <w:r w:rsidR="00906CC7" w:rsidRPr="00997C53">
          <w:rPr>
            <w:rStyle w:val="Hipercze"/>
            <w:rFonts w:ascii="Arial" w:hAnsi="Arial" w:cs="Arial"/>
            <w:i w:val="0"/>
            <w:noProof/>
            <w:color w:val="auto"/>
            <w:sz w:val="22"/>
            <w:szCs w:val="22"/>
          </w:rPr>
          <w:t>2.1.4.6. Przenośnik popiołu mokry</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_Toc43235948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58</w:t>
        </w:r>
        <w:r w:rsidR="00906CC7" w:rsidRPr="00997C53">
          <w:rPr>
            <w:rFonts w:ascii="Arial" w:hAnsi="Arial" w:cs="Arial"/>
            <w:i w:val="0"/>
            <w:noProof/>
            <w:webHidden/>
            <w:sz w:val="22"/>
            <w:szCs w:val="22"/>
          </w:rPr>
          <w:fldChar w:fldCharType="end"/>
        </w:r>
      </w:hyperlink>
    </w:p>
    <w:p w14:paraId="49D00F3D" w14:textId="02FDFA82"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49" w:history="1">
        <w:r w:rsidR="00906CC7" w:rsidRPr="00997C53">
          <w:rPr>
            <w:rStyle w:val="Hipercze"/>
            <w:rFonts w:ascii="Arial" w:hAnsi="Arial" w:cs="Arial"/>
            <w:i w:val="0"/>
            <w:noProof/>
            <w:color w:val="auto"/>
            <w:sz w:val="22"/>
            <w:szCs w:val="22"/>
          </w:rPr>
          <w:t xml:space="preserve">2.1.5. Wymagania dotyczące kotła </w:t>
        </w:r>
        <w:r w:rsidR="002045C2">
          <w:rPr>
            <w:rStyle w:val="Hipercze"/>
            <w:rFonts w:ascii="Arial" w:hAnsi="Arial" w:cs="Arial"/>
            <w:i w:val="0"/>
            <w:noProof/>
            <w:color w:val="auto"/>
            <w:sz w:val="22"/>
            <w:szCs w:val="22"/>
          </w:rPr>
          <w:t>odzyskicowego z</w:t>
        </w:r>
        <w:r w:rsidR="00906CC7" w:rsidRPr="00997C53">
          <w:rPr>
            <w:rStyle w:val="Hipercze"/>
            <w:rFonts w:ascii="Arial" w:hAnsi="Arial" w:cs="Arial"/>
            <w:i w:val="0"/>
            <w:noProof/>
            <w:color w:val="auto"/>
            <w:sz w:val="22"/>
            <w:szCs w:val="22"/>
          </w:rPr>
          <w:t xml:space="preserve"> olej</w:t>
        </w:r>
        <w:r w:rsidR="002045C2">
          <w:rPr>
            <w:rStyle w:val="Hipercze"/>
            <w:rFonts w:ascii="Arial" w:hAnsi="Arial" w:cs="Arial"/>
            <w:i w:val="0"/>
            <w:noProof/>
            <w:color w:val="auto"/>
            <w:sz w:val="22"/>
            <w:szCs w:val="22"/>
          </w:rPr>
          <w:t>em</w:t>
        </w:r>
        <w:r w:rsidR="00906CC7" w:rsidRPr="00997C53">
          <w:rPr>
            <w:rStyle w:val="Hipercze"/>
            <w:rFonts w:ascii="Arial" w:hAnsi="Arial" w:cs="Arial"/>
            <w:i w:val="0"/>
            <w:noProof/>
            <w:color w:val="auto"/>
            <w:sz w:val="22"/>
            <w:szCs w:val="22"/>
          </w:rPr>
          <w:t xml:space="preserve"> termalny z ekonomizerami</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_Toc43235949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58</w:t>
        </w:r>
        <w:r w:rsidR="00906CC7" w:rsidRPr="00997C53">
          <w:rPr>
            <w:rFonts w:ascii="Arial" w:hAnsi="Arial" w:cs="Arial"/>
            <w:i w:val="0"/>
            <w:noProof/>
            <w:webHidden/>
            <w:sz w:val="22"/>
            <w:szCs w:val="22"/>
          </w:rPr>
          <w:fldChar w:fldCharType="end"/>
        </w:r>
      </w:hyperlink>
    </w:p>
    <w:p w14:paraId="4DE580CF"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50" w:history="1">
        <w:r w:rsidR="00906CC7" w:rsidRPr="00997C53">
          <w:rPr>
            <w:rStyle w:val="Hipercze"/>
            <w:rFonts w:ascii="Arial" w:hAnsi="Arial" w:cs="Arial"/>
            <w:i w:val="0"/>
            <w:noProof/>
            <w:color w:val="auto"/>
            <w:sz w:val="22"/>
            <w:szCs w:val="22"/>
          </w:rPr>
          <w:t>2.1.6. Wymagania dotyczące instalacji odpylania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_Toc43235950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59</w:t>
        </w:r>
        <w:r w:rsidR="00906CC7" w:rsidRPr="00997C53">
          <w:rPr>
            <w:rFonts w:ascii="Arial" w:hAnsi="Arial" w:cs="Arial"/>
            <w:i w:val="0"/>
            <w:noProof/>
            <w:webHidden/>
            <w:sz w:val="22"/>
            <w:szCs w:val="22"/>
          </w:rPr>
          <w:fldChar w:fldCharType="end"/>
        </w:r>
      </w:hyperlink>
    </w:p>
    <w:p w14:paraId="788B6362"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51" w:history="1">
        <w:r w:rsidR="00906CC7" w:rsidRPr="00997C53">
          <w:rPr>
            <w:rStyle w:val="Hipercze"/>
            <w:rFonts w:ascii="Arial" w:hAnsi="Arial" w:cs="Arial"/>
            <w:i w:val="0"/>
            <w:noProof/>
            <w:color w:val="auto"/>
            <w:sz w:val="22"/>
            <w:szCs w:val="22"/>
          </w:rPr>
          <w:t>2.1.7. Instalacja sprężonego powietrza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_Toc43235951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59</w:t>
        </w:r>
        <w:r w:rsidR="00906CC7" w:rsidRPr="00997C53">
          <w:rPr>
            <w:rFonts w:ascii="Arial" w:hAnsi="Arial" w:cs="Arial"/>
            <w:i w:val="0"/>
            <w:noProof/>
            <w:webHidden/>
            <w:sz w:val="22"/>
            <w:szCs w:val="22"/>
          </w:rPr>
          <w:fldChar w:fldCharType="end"/>
        </w:r>
      </w:hyperlink>
    </w:p>
    <w:p w14:paraId="16708CCE"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52" w:history="1">
        <w:r w:rsidR="00906CC7" w:rsidRPr="00997C53">
          <w:rPr>
            <w:rStyle w:val="Hipercze"/>
            <w:rFonts w:ascii="Arial" w:hAnsi="Arial" w:cs="Arial"/>
            <w:i w:val="0"/>
            <w:noProof/>
            <w:color w:val="auto"/>
            <w:sz w:val="22"/>
            <w:szCs w:val="22"/>
          </w:rPr>
          <w:t>2.1.8.Instalacja hydrauliczna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_Toc43235952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59</w:t>
        </w:r>
        <w:r w:rsidR="00906CC7" w:rsidRPr="00997C53">
          <w:rPr>
            <w:rFonts w:ascii="Arial" w:hAnsi="Arial" w:cs="Arial"/>
            <w:i w:val="0"/>
            <w:noProof/>
            <w:webHidden/>
            <w:sz w:val="22"/>
            <w:szCs w:val="22"/>
          </w:rPr>
          <w:fldChar w:fldCharType="end"/>
        </w:r>
      </w:hyperlink>
    </w:p>
    <w:p w14:paraId="76D68B61"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53" w:history="1">
        <w:r w:rsidR="00906CC7" w:rsidRPr="00997C53">
          <w:rPr>
            <w:rStyle w:val="Hipercze"/>
            <w:rFonts w:ascii="Arial" w:hAnsi="Arial" w:cs="Arial"/>
            <w:i w:val="0"/>
            <w:noProof/>
            <w:color w:val="auto"/>
            <w:sz w:val="22"/>
            <w:szCs w:val="22"/>
          </w:rPr>
          <w:t>2.1.9. Komin i kanały spalin</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_Toc43235953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60</w:t>
        </w:r>
        <w:r w:rsidR="00906CC7" w:rsidRPr="00997C53">
          <w:rPr>
            <w:rFonts w:ascii="Arial" w:hAnsi="Arial" w:cs="Arial"/>
            <w:i w:val="0"/>
            <w:noProof/>
            <w:webHidden/>
            <w:sz w:val="22"/>
            <w:szCs w:val="22"/>
          </w:rPr>
          <w:fldChar w:fldCharType="end"/>
        </w:r>
      </w:hyperlink>
    </w:p>
    <w:p w14:paraId="1FAE128F"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54" w:history="1">
        <w:r w:rsidR="00906CC7" w:rsidRPr="00997C53">
          <w:rPr>
            <w:rStyle w:val="Hipercze"/>
            <w:rFonts w:ascii="Arial" w:hAnsi="Arial" w:cs="Arial"/>
            <w:i w:val="0"/>
            <w:noProof/>
            <w:color w:val="auto"/>
            <w:sz w:val="22"/>
            <w:szCs w:val="22"/>
          </w:rPr>
          <w:t>2.1.10. Instalacja ORC</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_Toc43235954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60</w:t>
        </w:r>
        <w:r w:rsidR="00906CC7" w:rsidRPr="00997C53">
          <w:rPr>
            <w:rFonts w:ascii="Arial" w:hAnsi="Arial" w:cs="Arial"/>
            <w:i w:val="0"/>
            <w:noProof/>
            <w:webHidden/>
            <w:sz w:val="22"/>
            <w:szCs w:val="22"/>
          </w:rPr>
          <w:fldChar w:fldCharType="end"/>
        </w:r>
      </w:hyperlink>
    </w:p>
    <w:p w14:paraId="740AB769"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55" w:history="1">
        <w:r w:rsidR="00906CC7" w:rsidRPr="00997C53">
          <w:rPr>
            <w:rStyle w:val="Hipercze"/>
            <w:rFonts w:ascii="Arial" w:hAnsi="Arial" w:cs="Arial"/>
            <w:i w:val="0"/>
            <w:noProof/>
            <w:color w:val="auto"/>
            <w:sz w:val="22"/>
            <w:szCs w:val="22"/>
          </w:rPr>
          <w:t>2.1.11.Instalacja wodociągowa na cele sanitarne i przemysłowe</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_Toc43235955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61</w:t>
        </w:r>
        <w:r w:rsidR="00906CC7" w:rsidRPr="00997C53">
          <w:rPr>
            <w:rFonts w:ascii="Arial" w:hAnsi="Arial" w:cs="Arial"/>
            <w:i w:val="0"/>
            <w:noProof/>
            <w:webHidden/>
            <w:sz w:val="22"/>
            <w:szCs w:val="22"/>
          </w:rPr>
          <w:fldChar w:fldCharType="end"/>
        </w:r>
      </w:hyperlink>
    </w:p>
    <w:p w14:paraId="5A2B3193"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56" w:history="1">
        <w:r w:rsidR="00906CC7" w:rsidRPr="00997C53">
          <w:rPr>
            <w:rStyle w:val="Hipercze"/>
            <w:rFonts w:ascii="Arial" w:hAnsi="Arial" w:cs="Arial"/>
            <w:i w:val="0"/>
            <w:noProof/>
            <w:color w:val="auto"/>
            <w:sz w:val="22"/>
            <w:szCs w:val="22"/>
          </w:rPr>
          <w:t>2.1.12. Sieć kanalizacyjna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_Toc43235956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62</w:t>
        </w:r>
        <w:r w:rsidR="00906CC7" w:rsidRPr="00997C53">
          <w:rPr>
            <w:rFonts w:ascii="Arial" w:hAnsi="Arial" w:cs="Arial"/>
            <w:i w:val="0"/>
            <w:noProof/>
            <w:webHidden/>
            <w:sz w:val="22"/>
            <w:szCs w:val="22"/>
          </w:rPr>
          <w:fldChar w:fldCharType="end"/>
        </w:r>
      </w:hyperlink>
    </w:p>
    <w:p w14:paraId="4619CD1D"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57" w:history="1">
        <w:r w:rsidR="00906CC7" w:rsidRPr="00997C53">
          <w:rPr>
            <w:rStyle w:val="Hipercze"/>
            <w:rFonts w:ascii="Arial" w:hAnsi="Arial" w:cs="Arial"/>
            <w:i w:val="0"/>
            <w:noProof/>
            <w:color w:val="auto"/>
            <w:sz w:val="22"/>
            <w:szCs w:val="22"/>
          </w:rPr>
          <w:t>2.1.13. Instalacja wentylacyjna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_Toc43235957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63</w:t>
        </w:r>
        <w:r w:rsidR="00906CC7" w:rsidRPr="00997C53">
          <w:rPr>
            <w:rFonts w:ascii="Arial" w:hAnsi="Arial" w:cs="Arial"/>
            <w:i w:val="0"/>
            <w:noProof/>
            <w:webHidden/>
            <w:sz w:val="22"/>
            <w:szCs w:val="22"/>
          </w:rPr>
          <w:fldChar w:fldCharType="end"/>
        </w:r>
      </w:hyperlink>
    </w:p>
    <w:p w14:paraId="66DE9CE9"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58" w:history="1">
        <w:r w:rsidR="00906CC7" w:rsidRPr="00997C53">
          <w:rPr>
            <w:rStyle w:val="Hipercze"/>
            <w:rFonts w:ascii="Arial" w:hAnsi="Arial" w:cs="Arial"/>
            <w:i w:val="0"/>
            <w:noProof/>
            <w:color w:val="auto"/>
            <w:sz w:val="22"/>
            <w:szCs w:val="22"/>
          </w:rPr>
          <w:t>2.1.14. Instalacja elektryczna i oświetleniowa</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_Toc43235958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63</w:t>
        </w:r>
        <w:r w:rsidR="00906CC7" w:rsidRPr="00997C53">
          <w:rPr>
            <w:rFonts w:ascii="Arial" w:hAnsi="Arial" w:cs="Arial"/>
            <w:i w:val="0"/>
            <w:noProof/>
            <w:webHidden/>
            <w:sz w:val="22"/>
            <w:szCs w:val="22"/>
          </w:rPr>
          <w:fldChar w:fldCharType="end"/>
        </w:r>
      </w:hyperlink>
    </w:p>
    <w:p w14:paraId="05368C83"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59" w:history="1">
        <w:r w:rsidR="00906CC7" w:rsidRPr="00997C53">
          <w:rPr>
            <w:rStyle w:val="Hipercze"/>
            <w:rFonts w:ascii="Arial" w:hAnsi="Arial" w:cs="Arial"/>
            <w:i w:val="0"/>
            <w:noProof/>
            <w:color w:val="auto"/>
            <w:sz w:val="22"/>
            <w:szCs w:val="22"/>
          </w:rPr>
          <w:t>2.1.15. Pomiar ciepła i energii elektrycznej</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_Toc43235959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64</w:t>
        </w:r>
        <w:r w:rsidR="00906CC7" w:rsidRPr="00997C53">
          <w:rPr>
            <w:rFonts w:ascii="Arial" w:hAnsi="Arial" w:cs="Arial"/>
            <w:i w:val="0"/>
            <w:noProof/>
            <w:webHidden/>
            <w:sz w:val="22"/>
            <w:szCs w:val="22"/>
          </w:rPr>
          <w:fldChar w:fldCharType="end"/>
        </w:r>
      </w:hyperlink>
    </w:p>
    <w:p w14:paraId="18B9265B"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60" w:history="1">
        <w:r w:rsidR="00906CC7" w:rsidRPr="00997C53">
          <w:rPr>
            <w:rStyle w:val="Hipercze"/>
            <w:rFonts w:ascii="Arial" w:hAnsi="Arial" w:cs="Arial"/>
            <w:i w:val="0"/>
            <w:noProof/>
            <w:color w:val="auto"/>
            <w:sz w:val="22"/>
            <w:szCs w:val="22"/>
          </w:rPr>
          <w:t>2.1.16.Brzegowe wymagania techniczne instalacji kogeneracyjnej</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_Toc43235960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64</w:t>
        </w:r>
        <w:r w:rsidR="00906CC7" w:rsidRPr="00997C53">
          <w:rPr>
            <w:rFonts w:ascii="Arial" w:hAnsi="Arial" w:cs="Arial"/>
            <w:i w:val="0"/>
            <w:noProof/>
            <w:webHidden/>
            <w:sz w:val="22"/>
            <w:szCs w:val="22"/>
          </w:rPr>
          <w:fldChar w:fldCharType="end"/>
        </w:r>
      </w:hyperlink>
    </w:p>
    <w:p w14:paraId="12011D58"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61" w:history="1">
        <w:r w:rsidR="00906CC7" w:rsidRPr="00997C53">
          <w:rPr>
            <w:rStyle w:val="Hipercze"/>
            <w:rFonts w:ascii="Arial" w:hAnsi="Arial" w:cs="Arial"/>
            <w:i w:val="0"/>
            <w:noProof/>
            <w:color w:val="auto"/>
            <w:sz w:val="22"/>
            <w:szCs w:val="22"/>
          </w:rPr>
          <w:t>2.1.17.Testy  wartości  gwarantowanych oferowanej instalacji kogeneracyjnej</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_Toc43235961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65</w:t>
        </w:r>
        <w:r w:rsidR="00906CC7" w:rsidRPr="00997C53">
          <w:rPr>
            <w:rFonts w:ascii="Arial" w:hAnsi="Arial" w:cs="Arial"/>
            <w:i w:val="0"/>
            <w:noProof/>
            <w:webHidden/>
            <w:sz w:val="22"/>
            <w:szCs w:val="22"/>
          </w:rPr>
          <w:fldChar w:fldCharType="end"/>
        </w:r>
      </w:hyperlink>
    </w:p>
    <w:p w14:paraId="4FCF79DB"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62" w:history="1">
        <w:r w:rsidR="00906CC7" w:rsidRPr="00997C53">
          <w:rPr>
            <w:rStyle w:val="Hipercze"/>
            <w:rFonts w:ascii="Arial" w:hAnsi="Arial" w:cs="Arial"/>
            <w:i w:val="0"/>
            <w:noProof/>
            <w:color w:val="auto"/>
            <w:sz w:val="22"/>
            <w:szCs w:val="22"/>
          </w:rPr>
          <w:t>2.1.18.Wymagania dotyczące dostawy ładowarki kołowej</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_Toc43235962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65</w:t>
        </w:r>
        <w:r w:rsidR="00906CC7" w:rsidRPr="00997C53">
          <w:rPr>
            <w:rFonts w:ascii="Arial" w:hAnsi="Arial" w:cs="Arial"/>
            <w:i w:val="0"/>
            <w:noProof/>
            <w:webHidden/>
            <w:sz w:val="22"/>
            <w:szCs w:val="22"/>
          </w:rPr>
          <w:fldChar w:fldCharType="end"/>
        </w:r>
      </w:hyperlink>
    </w:p>
    <w:p w14:paraId="6582ABEF"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63" w:history="1">
        <w:r w:rsidR="00906CC7" w:rsidRPr="00997C53">
          <w:rPr>
            <w:rStyle w:val="Hipercze"/>
            <w:rFonts w:ascii="Arial" w:hAnsi="Arial" w:cs="Arial"/>
            <w:bCs/>
            <w:i w:val="0"/>
            <w:noProof/>
            <w:color w:val="auto"/>
            <w:sz w:val="22"/>
            <w:szCs w:val="22"/>
          </w:rPr>
          <w:t>2.1.19. Wymagania dotyczące wagi najazdowej</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_Toc43235963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65</w:t>
        </w:r>
        <w:r w:rsidR="00906CC7" w:rsidRPr="00997C53">
          <w:rPr>
            <w:rFonts w:ascii="Arial" w:hAnsi="Arial" w:cs="Arial"/>
            <w:i w:val="0"/>
            <w:noProof/>
            <w:webHidden/>
            <w:sz w:val="22"/>
            <w:szCs w:val="22"/>
          </w:rPr>
          <w:fldChar w:fldCharType="end"/>
        </w:r>
      </w:hyperlink>
    </w:p>
    <w:p w14:paraId="610AE6CF" w14:textId="77777777" w:rsidR="00906CC7" w:rsidRPr="00997C53" w:rsidRDefault="00D549E7">
      <w:pPr>
        <w:pStyle w:val="Spistreci2"/>
        <w:rPr>
          <w:rFonts w:eastAsiaTheme="minorEastAsia"/>
        </w:rPr>
      </w:pPr>
      <w:hyperlink w:anchor="_Toc43235964" w:history="1">
        <w:r w:rsidR="00906CC7" w:rsidRPr="00997C53">
          <w:rPr>
            <w:rStyle w:val="Hipercze"/>
            <w:rFonts w:cs="Arial"/>
            <w:color w:val="auto"/>
          </w:rPr>
          <w:t>2.2. Warunki wykonania i odbioru</w:t>
        </w:r>
        <w:r w:rsidR="00906CC7" w:rsidRPr="00997C53">
          <w:rPr>
            <w:webHidden/>
          </w:rPr>
          <w:tab/>
        </w:r>
        <w:r w:rsidR="00906CC7" w:rsidRPr="00997C53">
          <w:rPr>
            <w:webHidden/>
          </w:rPr>
          <w:fldChar w:fldCharType="begin"/>
        </w:r>
        <w:r w:rsidR="00906CC7" w:rsidRPr="00997C53">
          <w:rPr>
            <w:webHidden/>
          </w:rPr>
          <w:instrText xml:space="preserve"> PAGEREF _Toc43235964 \h </w:instrText>
        </w:r>
        <w:r w:rsidR="00906CC7" w:rsidRPr="00997C53">
          <w:rPr>
            <w:webHidden/>
          </w:rPr>
        </w:r>
        <w:r w:rsidR="00906CC7" w:rsidRPr="00997C53">
          <w:rPr>
            <w:webHidden/>
          </w:rPr>
          <w:fldChar w:fldCharType="separate"/>
        </w:r>
        <w:r w:rsidR="005A35A2">
          <w:rPr>
            <w:webHidden/>
          </w:rPr>
          <w:t>66</w:t>
        </w:r>
        <w:r w:rsidR="00906CC7" w:rsidRPr="00997C53">
          <w:rPr>
            <w:webHidden/>
          </w:rPr>
          <w:fldChar w:fldCharType="end"/>
        </w:r>
      </w:hyperlink>
    </w:p>
    <w:p w14:paraId="7A457E1E"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65" w:history="1">
        <w:r w:rsidR="00906CC7" w:rsidRPr="00997C53">
          <w:rPr>
            <w:rStyle w:val="Hipercze"/>
            <w:rFonts w:ascii="Arial" w:hAnsi="Arial" w:cs="Arial"/>
            <w:i w:val="0"/>
            <w:noProof/>
            <w:color w:val="auto"/>
            <w:sz w:val="22"/>
            <w:szCs w:val="22"/>
          </w:rPr>
          <w:t>2.2.1. Teren budowy</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_Toc43235965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66</w:t>
        </w:r>
        <w:r w:rsidR="00906CC7" w:rsidRPr="00997C53">
          <w:rPr>
            <w:rFonts w:ascii="Arial" w:hAnsi="Arial" w:cs="Arial"/>
            <w:i w:val="0"/>
            <w:noProof/>
            <w:webHidden/>
            <w:sz w:val="22"/>
            <w:szCs w:val="22"/>
          </w:rPr>
          <w:fldChar w:fldCharType="end"/>
        </w:r>
      </w:hyperlink>
    </w:p>
    <w:p w14:paraId="57044CD1"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66" w:history="1">
        <w:r w:rsidR="00906CC7" w:rsidRPr="00997C53">
          <w:rPr>
            <w:rStyle w:val="Hipercze"/>
            <w:rFonts w:ascii="Arial" w:hAnsi="Arial" w:cs="Arial"/>
            <w:i w:val="0"/>
            <w:noProof/>
            <w:color w:val="auto"/>
            <w:sz w:val="22"/>
            <w:szCs w:val="22"/>
          </w:rPr>
          <w:t>2.2.2. Zabezpieczenie terenu budowy</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_Toc43235966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67</w:t>
        </w:r>
        <w:r w:rsidR="00906CC7" w:rsidRPr="00997C53">
          <w:rPr>
            <w:rFonts w:ascii="Arial" w:hAnsi="Arial" w:cs="Arial"/>
            <w:i w:val="0"/>
            <w:noProof/>
            <w:webHidden/>
            <w:sz w:val="22"/>
            <w:szCs w:val="22"/>
          </w:rPr>
          <w:fldChar w:fldCharType="end"/>
        </w:r>
      </w:hyperlink>
    </w:p>
    <w:p w14:paraId="5B03DAF2"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67" w:history="1">
        <w:r w:rsidR="00906CC7" w:rsidRPr="00997C53">
          <w:rPr>
            <w:rStyle w:val="Hipercze"/>
            <w:rFonts w:ascii="Arial" w:hAnsi="Arial" w:cs="Arial"/>
            <w:i w:val="0"/>
            <w:noProof/>
            <w:color w:val="auto"/>
            <w:sz w:val="22"/>
            <w:szCs w:val="22"/>
          </w:rPr>
          <w:t>2.2.3. Biuro i zaplecze socjalne budowy</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_Toc43235967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67</w:t>
        </w:r>
        <w:r w:rsidR="00906CC7" w:rsidRPr="00997C53">
          <w:rPr>
            <w:rFonts w:ascii="Arial" w:hAnsi="Arial" w:cs="Arial"/>
            <w:i w:val="0"/>
            <w:noProof/>
            <w:webHidden/>
            <w:sz w:val="22"/>
            <w:szCs w:val="22"/>
          </w:rPr>
          <w:fldChar w:fldCharType="end"/>
        </w:r>
      </w:hyperlink>
    </w:p>
    <w:p w14:paraId="3DF35AC5"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68" w:history="1">
        <w:r w:rsidR="00906CC7" w:rsidRPr="00997C53">
          <w:rPr>
            <w:rStyle w:val="Hipercze"/>
            <w:rFonts w:ascii="Arial" w:hAnsi="Arial" w:cs="Arial"/>
            <w:i w:val="0"/>
            <w:noProof/>
            <w:color w:val="auto"/>
            <w:sz w:val="22"/>
            <w:szCs w:val="22"/>
          </w:rPr>
          <w:t>2.2.4. Wymagania dotyczące hałasu</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_Toc43235968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68</w:t>
        </w:r>
        <w:r w:rsidR="00906CC7" w:rsidRPr="00997C53">
          <w:rPr>
            <w:rFonts w:ascii="Arial" w:hAnsi="Arial" w:cs="Arial"/>
            <w:i w:val="0"/>
            <w:noProof/>
            <w:webHidden/>
            <w:sz w:val="22"/>
            <w:szCs w:val="22"/>
          </w:rPr>
          <w:fldChar w:fldCharType="end"/>
        </w:r>
      </w:hyperlink>
    </w:p>
    <w:p w14:paraId="3BEDFDC6"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69" w:history="1">
        <w:r w:rsidR="00906CC7" w:rsidRPr="00997C53">
          <w:rPr>
            <w:rStyle w:val="Hipercze"/>
            <w:rFonts w:ascii="Arial" w:hAnsi="Arial" w:cs="Arial"/>
            <w:i w:val="0"/>
            <w:noProof/>
            <w:color w:val="auto"/>
            <w:sz w:val="22"/>
            <w:szCs w:val="22"/>
          </w:rPr>
          <w:t>2.2.5. Transport</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_Toc43235969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68</w:t>
        </w:r>
        <w:r w:rsidR="00906CC7" w:rsidRPr="00997C53">
          <w:rPr>
            <w:rFonts w:ascii="Arial" w:hAnsi="Arial" w:cs="Arial"/>
            <w:i w:val="0"/>
            <w:noProof/>
            <w:webHidden/>
            <w:sz w:val="22"/>
            <w:szCs w:val="22"/>
          </w:rPr>
          <w:fldChar w:fldCharType="end"/>
        </w:r>
      </w:hyperlink>
    </w:p>
    <w:p w14:paraId="342D7656"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70" w:history="1">
        <w:r w:rsidR="00906CC7" w:rsidRPr="00997C53">
          <w:rPr>
            <w:rStyle w:val="Hipercze"/>
            <w:rFonts w:ascii="Arial" w:hAnsi="Arial" w:cs="Arial"/>
            <w:i w:val="0"/>
            <w:noProof/>
            <w:color w:val="auto"/>
            <w:sz w:val="22"/>
            <w:szCs w:val="22"/>
          </w:rPr>
          <w:t>2.2.6. Wymagania dotyczące sprzętu</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_Toc43235970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68</w:t>
        </w:r>
        <w:r w:rsidR="00906CC7" w:rsidRPr="00997C53">
          <w:rPr>
            <w:rFonts w:ascii="Arial" w:hAnsi="Arial" w:cs="Arial"/>
            <w:i w:val="0"/>
            <w:noProof/>
            <w:webHidden/>
            <w:sz w:val="22"/>
            <w:szCs w:val="22"/>
          </w:rPr>
          <w:fldChar w:fldCharType="end"/>
        </w:r>
      </w:hyperlink>
    </w:p>
    <w:p w14:paraId="4F21A02D"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71" w:history="1">
        <w:r w:rsidR="00906CC7" w:rsidRPr="00997C53">
          <w:rPr>
            <w:rStyle w:val="Hipercze"/>
            <w:rFonts w:ascii="Arial" w:hAnsi="Arial" w:cs="Arial"/>
            <w:i w:val="0"/>
            <w:noProof/>
            <w:color w:val="auto"/>
            <w:sz w:val="22"/>
            <w:szCs w:val="22"/>
          </w:rPr>
          <w:t>2.2.7.Warunki BHP</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_Toc43235971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68</w:t>
        </w:r>
        <w:r w:rsidR="00906CC7" w:rsidRPr="00997C53">
          <w:rPr>
            <w:rFonts w:ascii="Arial" w:hAnsi="Arial" w:cs="Arial"/>
            <w:i w:val="0"/>
            <w:noProof/>
            <w:webHidden/>
            <w:sz w:val="22"/>
            <w:szCs w:val="22"/>
          </w:rPr>
          <w:fldChar w:fldCharType="end"/>
        </w:r>
      </w:hyperlink>
    </w:p>
    <w:p w14:paraId="580ABD81"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72" w:history="1">
        <w:r w:rsidR="00906CC7" w:rsidRPr="00997C53">
          <w:rPr>
            <w:rStyle w:val="Hipercze"/>
            <w:rFonts w:ascii="Arial" w:eastAsia="TT36C4o00" w:hAnsi="Arial" w:cs="Arial"/>
            <w:i w:val="0"/>
            <w:noProof/>
            <w:color w:val="auto"/>
            <w:sz w:val="22"/>
            <w:szCs w:val="22"/>
            <w:lang w:eastAsia="en-US"/>
          </w:rPr>
          <w:t>2.2.8.Wymagania dotyczące materiałów budowlanych</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_Toc43235972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69</w:t>
        </w:r>
        <w:r w:rsidR="00906CC7" w:rsidRPr="00997C53">
          <w:rPr>
            <w:rFonts w:ascii="Arial" w:hAnsi="Arial" w:cs="Arial"/>
            <w:i w:val="0"/>
            <w:noProof/>
            <w:webHidden/>
            <w:sz w:val="22"/>
            <w:szCs w:val="22"/>
          </w:rPr>
          <w:fldChar w:fldCharType="end"/>
        </w:r>
      </w:hyperlink>
    </w:p>
    <w:p w14:paraId="2F14F1EE"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73" w:history="1">
        <w:r w:rsidR="00906CC7" w:rsidRPr="00997C53">
          <w:rPr>
            <w:rStyle w:val="Hipercze"/>
            <w:rFonts w:ascii="Arial" w:hAnsi="Arial" w:cs="Arial"/>
            <w:i w:val="0"/>
            <w:noProof/>
            <w:color w:val="auto"/>
            <w:sz w:val="22"/>
            <w:szCs w:val="22"/>
          </w:rPr>
          <w:t>2.2.9.Ogólne warunki wykonania i odbioru robót budowlanych</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_Toc43235973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70</w:t>
        </w:r>
        <w:r w:rsidR="00906CC7" w:rsidRPr="00997C53">
          <w:rPr>
            <w:rFonts w:ascii="Arial" w:hAnsi="Arial" w:cs="Arial"/>
            <w:i w:val="0"/>
            <w:noProof/>
            <w:webHidden/>
            <w:sz w:val="22"/>
            <w:szCs w:val="22"/>
          </w:rPr>
          <w:fldChar w:fldCharType="end"/>
        </w:r>
      </w:hyperlink>
    </w:p>
    <w:p w14:paraId="5191F8CC"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74" w:history="1">
        <w:r w:rsidR="00906CC7" w:rsidRPr="00997C53">
          <w:rPr>
            <w:rStyle w:val="Hipercze"/>
            <w:rFonts w:ascii="Arial" w:hAnsi="Arial" w:cs="Arial"/>
            <w:i w:val="0"/>
            <w:noProof/>
            <w:color w:val="auto"/>
            <w:sz w:val="22"/>
            <w:szCs w:val="22"/>
          </w:rPr>
          <w:t>2.2.10.Instrukcja eksploatacji ( obsługi i konserwacji )</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_Toc43235974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71</w:t>
        </w:r>
        <w:r w:rsidR="00906CC7" w:rsidRPr="00997C53">
          <w:rPr>
            <w:rFonts w:ascii="Arial" w:hAnsi="Arial" w:cs="Arial"/>
            <w:i w:val="0"/>
            <w:noProof/>
            <w:webHidden/>
            <w:sz w:val="22"/>
            <w:szCs w:val="22"/>
          </w:rPr>
          <w:fldChar w:fldCharType="end"/>
        </w:r>
      </w:hyperlink>
    </w:p>
    <w:p w14:paraId="680292EF"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75" w:history="1">
        <w:r w:rsidR="00906CC7" w:rsidRPr="00997C53">
          <w:rPr>
            <w:rStyle w:val="Hipercze"/>
            <w:rFonts w:ascii="Arial" w:hAnsi="Arial" w:cs="Arial"/>
            <w:i w:val="0"/>
            <w:noProof/>
            <w:color w:val="auto"/>
            <w:sz w:val="22"/>
            <w:szCs w:val="22"/>
          </w:rPr>
          <w:t>2.2.11. Instrukcja współpracy instalacji kogeneracyjnej z istniejącą kotłownią węglową</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_Toc43235975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72</w:t>
        </w:r>
        <w:r w:rsidR="00906CC7" w:rsidRPr="00997C53">
          <w:rPr>
            <w:rFonts w:ascii="Arial" w:hAnsi="Arial" w:cs="Arial"/>
            <w:i w:val="0"/>
            <w:noProof/>
            <w:webHidden/>
            <w:sz w:val="22"/>
            <w:szCs w:val="22"/>
          </w:rPr>
          <w:fldChar w:fldCharType="end"/>
        </w:r>
      </w:hyperlink>
    </w:p>
    <w:p w14:paraId="45CBB915" w14:textId="77777777" w:rsidR="00906CC7" w:rsidRPr="00997C53" w:rsidRDefault="00D549E7">
      <w:pPr>
        <w:pStyle w:val="Spistreci3"/>
        <w:tabs>
          <w:tab w:val="right" w:leader="dot" w:pos="9060"/>
        </w:tabs>
        <w:rPr>
          <w:rFonts w:ascii="Arial" w:eastAsiaTheme="minorEastAsia" w:hAnsi="Arial" w:cs="Arial"/>
          <w:i w:val="0"/>
          <w:iCs w:val="0"/>
          <w:noProof/>
          <w:sz w:val="22"/>
          <w:szCs w:val="22"/>
        </w:rPr>
      </w:pPr>
      <w:hyperlink w:anchor="_Toc43235976" w:history="1">
        <w:r w:rsidR="00906CC7" w:rsidRPr="00997C53">
          <w:rPr>
            <w:rStyle w:val="Hipercze"/>
            <w:rFonts w:ascii="Arial" w:hAnsi="Arial" w:cs="Arial"/>
            <w:i w:val="0"/>
            <w:noProof/>
            <w:color w:val="auto"/>
            <w:sz w:val="22"/>
            <w:szCs w:val="22"/>
          </w:rPr>
          <w:t>2.2.12. Instrukcje obsługi</w:t>
        </w:r>
        <w:r w:rsidR="00906CC7" w:rsidRPr="00997C53">
          <w:rPr>
            <w:rFonts w:ascii="Arial" w:hAnsi="Arial" w:cs="Arial"/>
            <w:i w:val="0"/>
            <w:noProof/>
            <w:webHidden/>
            <w:sz w:val="22"/>
            <w:szCs w:val="22"/>
          </w:rPr>
          <w:tab/>
        </w:r>
        <w:r w:rsidR="00906CC7" w:rsidRPr="00997C53">
          <w:rPr>
            <w:rFonts w:ascii="Arial" w:hAnsi="Arial" w:cs="Arial"/>
            <w:i w:val="0"/>
            <w:noProof/>
            <w:webHidden/>
            <w:sz w:val="22"/>
            <w:szCs w:val="22"/>
          </w:rPr>
          <w:fldChar w:fldCharType="begin"/>
        </w:r>
        <w:r w:rsidR="00906CC7" w:rsidRPr="00997C53">
          <w:rPr>
            <w:rFonts w:ascii="Arial" w:hAnsi="Arial" w:cs="Arial"/>
            <w:i w:val="0"/>
            <w:noProof/>
            <w:webHidden/>
            <w:sz w:val="22"/>
            <w:szCs w:val="22"/>
          </w:rPr>
          <w:instrText xml:space="preserve"> PAGEREF _Toc43235976 \h </w:instrText>
        </w:r>
        <w:r w:rsidR="00906CC7" w:rsidRPr="00997C53">
          <w:rPr>
            <w:rFonts w:ascii="Arial" w:hAnsi="Arial" w:cs="Arial"/>
            <w:i w:val="0"/>
            <w:noProof/>
            <w:webHidden/>
            <w:sz w:val="22"/>
            <w:szCs w:val="22"/>
          </w:rPr>
        </w:r>
        <w:r w:rsidR="00906CC7" w:rsidRPr="00997C53">
          <w:rPr>
            <w:rFonts w:ascii="Arial" w:hAnsi="Arial" w:cs="Arial"/>
            <w:i w:val="0"/>
            <w:noProof/>
            <w:webHidden/>
            <w:sz w:val="22"/>
            <w:szCs w:val="22"/>
          </w:rPr>
          <w:fldChar w:fldCharType="separate"/>
        </w:r>
        <w:r w:rsidR="005A35A2">
          <w:rPr>
            <w:rFonts w:ascii="Arial" w:hAnsi="Arial" w:cs="Arial"/>
            <w:i w:val="0"/>
            <w:noProof/>
            <w:webHidden/>
            <w:sz w:val="22"/>
            <w:szCs w:val="22"/>
          </w:rPr>
          <w:t>72</w:t>
        </w:r>
        <w:r w:rsidR="00906CC7" w:rsidRPr="00997C53">
          <w:rPr>
            <w:rFonts w:ascii="Arial" w:hAnsi="Arial" w:cs="Arial"/>
            <w:i w:val="0"/>
            <w:noProof/>
            <w:webHidden/>
            <w:sz w:val="22"/>
            <w:szCs w:val="22"/>
          </w:rPr>
          <w:fldChar w:fldCharType="end"/>
        </w:r>
      </w:hyperlink>
    </w:p>
    <w:p w14:paraId="338847CD" w14:textId="77777777" w:rsidR="00906CC7" w:rsidRPr="00997C53" w:rsidRDefault="00D549E7">
      <w:pPr>
        <w:pStyle w:val="Spistreci1"/>
        <w:rPr>
          <w:rFonts w:eastAsiaTheme="minorEastAsia"/>
          <w:bCs w:val="0"/>
        </w:rPr>
      </w:pPr>
      <w:hyperlink w:anchor="_Toc43235977" w:history="1">
        <w:r w:rsidR="00906CC7" w:rsidRPr="00997C53">
          <w:rPr>
            <w:rStyle w:val="Hipercze"/>
            <w:rFonts w:cs="Arial"/>
            <w:color w:val="auto"/>
          </w:rPr>
          <w:t>II. CZĘŚĆ INFORMACYJNA</w:t>
        </w:r>
        <w:r w:rsidR="00906CC7" w:rsidRPr="00997C53">
          <w:rPr>
            <w:webHidden/>
          </w:rPr>
          <w:tab/>
        </w:r>
        <w:r w:rsidR="00906CC7" w:rsidRPr="00997C53">
          <w:rPr>
            <w:webHidden/>
          </w:rPr>
          <w:fldChar w:fldCharType="begin"/>
        </w:r>
        <w:r w:rsidR="00906CC7" w:rsidRPr="00997C53">
          <w:rPr>
            <w:webHidden/>
          </w:rPr>
          <w:instrText xml:space="preserve"> PAGEREF _Toc43235977 \h </w:instrText>
        </w:r>
        <w:r w:rsidR="00906CC7" w:rsidRPr="00997C53">
          <w:rPr>
            <w:webHidden/>
          </w:rPr>
        </w:r>
        <w:r w:rsidR="00906CC7" w:rsidRPr="00997C53">
          <w:rPr>
            <w:webHidden/>
          </w:rPr>
          <w:fldChar w:fldCharType="separate"/>
        </w:r>
        <w:r w:rsidR="005A35A2">
          <w:rPr>
            <w:webHidden/>
          </w:rPr>
          <w:t>72</w:t>
        </w:r>
        <w:r w:rsidR="00906CC7" w:rsidRPr="00997C53">
          <w:rPr>
            <w:webHidden/>
          </w:rPr>
          <w:fldChar w:fldCharType="end"/>
        </w:r>
      </w:hyperlink>
    </w:p>
    <w:p w14:paraId="0E374FE7" w14:textId="77777777" w:rsidR="00906CC7" w:rsidRPr="00997C53" w:rsidRDefault="00D549E7">
      <w:pPr>
        <w:pStyle w:val="Spistreci1"/>
        <w:rPr>
          <w:rFonts w:eastAsiaTheme="minorEastAsia"/>
          <w:bCs w:val="0"/>
        </w:rPr>
      </w:pPr>
      <w:hyperlink w:anchor="_Toc43235978" w:history="1">
        <w:r w:rsidR="00906CC7" w:rsidRPr="00997C53">
          <w:rPr>
            <w:rStyle w:val="Hipercze"/>
            <w:rFonts w:cs="Arial"/>
            <w:color w:val="auto"/>
          </w:rPr>
          <w:t>3. Informacje ogólne</w:t>
        </w:r>
        <w:r w:rsidR="00906CC7" w:rsidRPr="00997C53">
          <w:rPr>
            <w:webHidden/>
          </w:rPr>
          <w:tab/>
        </w:r>
        <w:r w:rsidR="00906CC7" w:rsidRPr="00997C53">
          <w:rPr>
            <w:webHidden/>
          </w:rPr>
          <w:fldChar w:fldCharType="begin"/>
        </w:r>
        <w:r w:rsidR="00906CC7" w:rsidRPr="00997C53">
          <w:rPr>
            <w:webHidden/>
          </w:rPr>
          <w:instrText xml:space="preserve"> PAGEREF _Toc43235978 \h </w:instrText>
        </w:r>
        <w:r w:rsidR="00906CC7" w:rsidRPr="00997C53">
          <w:rPr>
            <w:webHidden/>
          </w:rPr>
        </w:r>
        <w:r w:rsidR="00906CC7" w:rsidRPr="00997C53">
          <w:rPr>
            <w:webHidden/>
          </w:rPr>
          <w:fldChar w:fldCharType="separate"/>
        </w:r>
        <w:r w:rsidR="005A35A2">
          <w:rPr>
            <w:webHidden/>
          </w:rPr>
          <w:t>72</w:t>
        </w:r>
        <w:r w:rsidR="00906CC7" w:rsidRPr="00997C53">
          <w:rPr>
            <w:webHidden/>
          </w:rPr>
          <w:fldChar w:fldCharType="end"/>
        </w:r>
      </w:hyperlink>
    </w:p>
    <w:p w14:paraId="7B010EE1" w14:textId="77777777" w:rsidR="00906CC7" w:rsidRPr="00997C53" w:rsidRDefault="00D549E7">
      <w:pPr>
        <w:pStyle w:val="Spistreci2"/>
        <w:rPr>
          <w:rFonts w:eastAsiaTheme="minorEastAsia"/>
        </w:rPr>
      </w:pPr>
      <w:hyperlink w:anchor="_Toc43235979" w:history="1">
        <w:r w:rsidR="00906CC7" w:rsidRPr="00997C53">
          <w:rPr>
            <w:rStyle w:val="Hipercze"/>
            <w:rFonts w:cs="Arial"/>
            <w:bCs/>
            <w:color w:val="auto"/>
          </w:rPr>
          <w:t>3.1. Dokumenty potwierdzające zgodność zamierzenia budowlanego z wymaganiami wynikającymi z odrębnych przepisów</w:t>
        </w:r>
        <w:r w:rsidR="00906CC7" w:rsidRPr="00997C53">
          <w:rPr>
            <w:webHidden/>
          </w:rPr>
          <w:tab/>
        </w:r>
        <w:r w:rsidR="00906CC7" w:rsidRPr="00997C53">
          <w:rPr>
            <w:webHidden/>
          </w:rPr>
          <w:fldChar w:fldCharType="begin"/>
        </w:r>
        <w:r w:rsidR="00906CC7" w:rsidRPr="00997C53">
          <w:rPr>
            <w:webHidden/>
          </w:rPr>
          <w:instrText xml:space="preserve"> PAGEREF _Toc43235979 \h </w:instrText>
        </w:r>
        <w:r w:rsidR="00906CC7" w:rsidRPr="00997C53">
          <w:rPr>
            <w:webHidden/>
          </w:rPr>
        </w:r>
        <w:r w:rsidR="00906CC7" w:rsidRPr="00997C53">
          <w:rPr>
            <w:webHidden/>
          </w:rPr>
          <w:fldChar w:fldCharType="separate"/>
        </w:r>
        <w:r w:rsidR="005A35A2">
          <w:rPr>
            <w:webHidden/>
          </w:rPr>
          <w:t>72</w:t>
        </w:r>
        <w:r w:rsidR="00906CC7" w:rsidRPr="00997C53">
          <w:rPr>
            <w:webHidden/>
          </w:rPr>
          <w:fldChar w:fldCharType="end"/>
        </w:r>
      </w:hyperlink>
    </w:p>
    <w:p w14:paraId="72A4D641" w14:textId="77777777" w:rsidR="00906CC7" w:rsidRPr="00997C53" w:rsidRDefault="00D549E7">
      <w:pPr>
        <w:pStyle w:val="Spistreci2"/>
        <w:rPr>
          <w:rFonts w:eastAsiaTheme="minorEastAsia"/>
        </w:rPr>
      </w:pPr>
      <w:hyperlink w:anchor="_Toc43235980" w:history="1">
        <w:r w:rsidR="00906CC7" w:rsidRPr="00997C53">
          <w:rPr>
            <w:rStyle w:val="Hipercze"/>
            <w:rFonts w:cs="Arial"/>
            <w:color w:val="auto"/>
          </w:rPr>
          <w:t>3.2. Przepisy i normy prawne i normy związane z projektowaniem i wykonaniem zamierzenia budowlanego</w:t>
        </w:r>
        <w:r w:rsidR="00906CC7" w:rsidRPr="00997C53">
          <w:rPr>
            <w:webHidden/>
          </w:rPr>
          <w:tab/>
        </w:r>
        <w:r w:rsidR="00906CC7" w:rsidRPr="00997C53">
          <w:rPr>
            <w:webHidden/>
          </w:rPr>
          <w:fldChar w:fldCharType="begin"/>
        </w:r>
        <w:r w:rsidR="00906CC7" w:rsidRPr="00997C53">
          <w:rPr>
            <w:webHidden/>
          </w:rPr>
          <w:instrText xml:space="preserve"> PAGEREF _Toc43235980 \h </w:instrText>
        </w:r>
        <w:r w:rsidR="00906CC7" w:rsidRPr="00997C53">
          <w:rPr>
            <w:webHidden/>
          </w:rPr>
        </w:r>
        <w:r w:rsidR="00906CC7" w:rsidRPr="00997C53">
          <w:rPr>
            <w:webHidden/>
          </w:rPr>
          <w:fldChar w:fldCharType="separate"/>
        </w:r>
        <w:r w:rsidR="005A35A2">
          <w:rPr>
            <w:webHidden/>
          </w:rPr>
          <w:t>73</w:t>
        </w:r>
        <w:r w:rsidR="00906CC7" w:rsidRPr="00997C53">
          <w:rPr>
            <w:webHidden/>
          </w:rPr>
          <w:fldChar w:fldCharType="end"/>
        </w:r>
      </w:hyperlink>
    </w:p>
    <w:p w14:paraId="38BC7A05" w14:textId="77777777" w:rsidR="00906CC7" w:rsidRPr="00997C53" w:rsidRDefault="00D549E7">
      <w:pPr>
        <w:pStyle w:val="Spistreci2"/>
        <w:rPr>
          <w:rFonts w:eastAsiaTheme="minorEastAsia"/>
        </w:rPr>
      </w:pPr>
      <w:hyperlink w:anchor="_Toc43235981" w:history="1">
        <w:r w:rsidR="00906CC7" w:rsidRPr="00997C53">
          <w:rPr>
            <w:rStyle w:val="Hipercze"/>
            <w:rFonts w:cs="Arial"/>
            <w:color w:val="auto"/>
          </w:rPr>
          <w:t>3.3. Prawo zamawiającego do dysponowania nieruchomością na cele budowlane</w:t>
        </w:r>
        <w:r w:rsidR="00906CC7" w:rsidRPr="00997C53">
          <w:rPr>
            <w:webHidden/>
          </w:rPr>
          <w:tab/>
        </w:r>
        <w:r w:rsidR="00906CC7" w:rsidRPr="00997C53">
          <w:rPr>
            <w:webHidden/>
          </w:rPr>
          <w:fldChar w:fldCharType="begin"/>
        </w:r>
        <w:r w:rsidR="00906CC7" w:rsidRPr="00997C53">
          <w:rPr>
            <w:webHidden/>
          </w:rPr>
          <w:instrText xml:space="preserve"> PAGEREF _Toc43235981 \h </w:instrText>
        </w:r>
        <w:r w:rsidR="00906CC7" w:rsidRPr="00997C53">
          <w:rPr>
            <w:webHidden/>
          </w:rPr>
        </w:r>
        <w:r w:rsidR="00906CC7" w:rsidRPr="00997C53">
          <w:rPr>
            <w:webHidden/>
          </w:rPr>
          <w:fldChar w:fldCharType="separate"/>
        </w:r>
        <w:r w:rsidR="005A35A2">
          <w:rPr>
            <w:webHidden/>
          </w:rPr>
          <w:t>73</w:t>
        </w:r>
        <w:r w:rsidR="00906CC7" w:rsidRPr="00997C53">
          <w:rPr>
            <w:webHidden/>
          </w:rPr>
          <w:fldChar w:fldCharType="end"/>
        </w:r>
      </w:hyperlink>
    </w:p>
    <w:p w14:paraId="31A1D5C7" w14:textId="77777777" w:rsidR="00906CC7" w:rsidRPr="00997C53" w:rsidRDefault="00D549E7">
      <w:pPr>
        <w:pStyle w:val="Spistreci2"/>
        <w:rPr>
          <w:rFonts w:eastAsiaTheme="minorEastAsia"/>
        </w:rPr>
      </w:pPr>
      <w:hyperlink w:anchor="_Toc43235982" w:history="1">
        <w:r w:rsidR="00906CC7" w:rsidRPr="00997C53">
          <w:rPr>
            <w:rStyle w:val="Hipercze"/>
            <w:rFonts w:cs="Arial"/>
            <w:color w:val="auto"/>
          </w:rPr>
          <w:t>3.4. Przepisy i normy związane z projektowaniem i robotami</w:t>
        </w:r>
        <w:r w:rsidR="00906CC7" w:rsidRPr="00997C53">
          <w:rPr>
            <w:webHidden/>
          </w:rPr>
          <w:tab/>
        </w:r>
        <w:r w:rsidR="00906CC7" w:rsidRPr="00997C53">
          <w:rPr>
            <w:webHidden/>
          </w:rPr>
          <w:fldChar w:fldCharType="begin"/>
        </w:r>
        <w:r w:rsidR="00906CC7" w:rsidRPr="00997C53">
          <w:rPr>
            <w:webHidden/>
          </w:rPr>
          <w:instrText xml:space="preserve"> PAGEREF _Toc43235982 \h </w:instrText>
        </w:r>
        <w:r w:rsidR="00906CC7" w:rsidRPr="00997C53">
          <w:rPr>
            <w:webHidden/>
          </w:rPr>
        </w:r>
        <w:r w:rsidR="00906CC7" w:rsidRPr="00997C53">
          <w:rPr>
            <w:webHidden/>
          </w:rPr>
          <w:fldChar w:fldCharType="separate"/>
        </w:r>
        <w:r w:rsidR="005A35A2">
          <w:rPr>
            <w:webHidden/>
          </w:rPr>
          <w:t>73</w:t>
        </w:r>
        <w:r w:rsidR="00906CC7" w:rsidRPr="00997C53">
          <w:rPr>
            <w:webHidden/>
          </w:rPr>
          <w:fldChar w:fldCharType="end"/>
        </w:r>
      </w:hyperlink>
    </w:p>
    <w:p w14:paraId="28930378" w14:textId="77777777" w:rsidR="00906CC7" w:rsidRPr="00997C53" w:rsidRDefault="00D549E7">
      <w:pPr>
        <w:pStyle w:val="Spistreci2"/>
        <w:rPr>
          <w:rFonts w:eastAsiaTheme="minorEastAsia"/>
        </w:rPr>
      </w:pPr>
      <w:hyperlink w:anchor="_Toc43235983" w:history="1">
        <w:r w:rsidR="00906CC7" w:rsidRPr="00997C53">
          <w:rPr>
            <w:rStyle w:val="Hipercze"/>
            <w:rFonts w:cs="Arial"/>
            <w:color w:val="auto"/>
          </w:rPr>
          <w:t>3.5.Załączniki</w:t>
        </w:r>
        <w:r w:rsidR="00906CC7" w:rsidRPr="00997C53">
          <w:rPr>
            <w:webHidden/>
          </w:rPr>
          <w:tab/>
        </w:r>
        <w:r w:rsidR="00906CC7" w:rsidRPr="00997C53">
          <w:rPr>
            <w:webHidden/>
          </w:rPr>
          <w:fldChar w:fldCharType="begin"/>
        </w:r>
        <w:r w:rsidR="00906CC7" w:rsidRPr="00997C53">
          <w:rPr>
            <w:webHidden/>
          </w:rPr>
          <w:instrText xml:space="preserve"> PAGEREF _Toc43235983 \h </w:instrText>
        </w:r>
        <w:r w:rsidR="00906CC7" w:rsidRPr="00997C53">
          <w:rPr>
            <w:webHidden/>
          </w:rPr>
        </w:r>
        <w:r w:rsidR="00906CC7" w:rsidRPr="00997C53">
          <w:rPr>
            <w:webHidden/>
          </w:rPr>
          <w:fldChar w:fldCharType="separate"/>
        </w:r>
        <w:r w:rsidR="005A35A2">
          <w:rPr>
            <w:webHidden/>
          </w:rPr>
          <w:t>75</w:t>
        </w:r>
        <w:r w:rsidR="00906CC7" w:rsidRPr="00997C53">
          <w:rPr>
            <w:webHidden/>
          </w:rPr>
          <w:fldChar w:fldCharType="end"/>
        </w:r>
      </w:hyperlink>
    </w:p>
    <w:p w14:paraId="4D03F39B" w14:textId="41CB856F" w:rsidR="002741E1" w:rsidRDefault="009E3077" w:rsidP="009E3077">
      <w:pPr>
        <w:spacing w:line="276" w:lineRule="auto"/>
        <w:rPr>
          <w:rFonts w:ascii="Arial" w:hAnsi="Arial" w:cs="Arial"/>
          <w:b/>
          <w:szCs w:val="22"/>
        </w:rPr>
      </w:pPr>
      <w:r w:rsidRPr="00997C53">
        <w:rPr>
          <w:rFonts w:ascii="Arial" w:hAnsi="Arial" w:cs="Arial"/>
          <w:b/>
          <w:szCs w:val="22"/>
        </w:rPr>
        <w:fldChar w:fldCharType="end"/>
      </w:r>
    </w:p>
    <w:p w14:paraId="5C6056EF" w14:textId="77777777" w:rsidR="006D0CA6" w:rsidRPr="005C75B4" w:rsidRDefault="006D0CA6" w:rsidP="006D0CA6">
      <w:pPr>
        <w:rPr>
          <w:rFonts w:ascii="Arial" w:hAnsi="Arial" w:cs="Arial"/>
          <w:szCs w:val="22"/>
        </w:rPr>
      </w:pPr>
      <w:r w:rsidRPr="005C75B4">
        <w:rPr>
          <w:rFonts w:ascii="Arial" w:hAnsi="Arial" w:cs="Arial"/>
          <w:szCs w:val="22"/>
        </w:rPr>
        <w:t>Spis tabel</w:t>
      </w:r>
    </w:p>
    <w:p w14:paraId="76F3F2B3" w14:textId="77777777" w:rsidR="006D0CA6" w:rsidRPr="005C75B4" w:rsidRDefault="006D0CA6" w:rsidP="006D0CA6">
      <w:pPr>
        <w:pStyle w:val="Spisilustracji"/>
        <w:tabs>
          <w:tab w:val="right" w:leader="dot" w:pos="9062"/>
        </w:tabs>
        <w:rPr>
          <w:rFonts w:ascii="Arial" w:eastAsiaTheme="minorEastAsia" w:hAnsi="Arial" w:cs="Arial"/>
          <w:bCs w:val="0"/>
          <w:iCs w:val="0"/>
          <w:noProof/>
          <w:szCs w:val="22"/>
        </w:rPr>
      </w:pPr>
      <w:r w:rsidRPr="005C75B4">
        <w:rPr>
          <w:rFonts w:ascii="Arial" w:hAnsi="Arial" w:cs="Arial"/>
          <w:szCs w:val="22"/>
        </w:rPr>
        <w:fldChar w:fldCharType="begin"/>
      </w:r>
      <w:r w:rsidRPr="005C75B4">
        <w:rPr>
          <w:rFonts w:ascii="Arial" w:hAnsi="Arial" w:cs="Arial"/>
          <w:szCs w:val="22"/>
        </w:rPr>
        <w:instrText xml:space="preserve"> TOC \h \z \c "Tabela" </w:instrText>
      </w:r>
      <w:r w:rsidRPr="005C75B4">
        <w:rPr>
          <w:rFonts w:ascii="Arial" w:hAnsi="Arial" w:cs="Arial"/>
          <w:szCs w:val="22"/>
        </w:rPr>
        <w:fldChar w:fldCharType="separate"/>
      </w:r>
      <w:hyperlink w:anchor="_Toc37771390" w:history="1">
        <w:r w:rsidRPr="005C75B4">
          <w:rPr>
            <w:rStyle w:val="Hipercze"/>
            <w:rFonts w:ascii="Arial" w:hAnsi="Arial" w:cs="Arial"/>
            <w:noProof/>
            <w:szCs w:val="22"/>
          </w:rPr>
          <w:t>Tabela 1.Ramowy harmonogram realizacji Projektu.</w:t>
        </w:r>
        <w:r w:rsidRPr="005C75B4">
          <w:rPr>
            <w:rFonts w:ascii="Arial" w:hAnsi="Arial" w:cs="Arial"/>
            <w:noProof/>
            <w:webHidden/>
            <w:szCs w:val="22"/>
          </w:rPr>
          <w:tab/>
        </w:r>
        <w:r w:rsidRPr="005C75B4">
          <w:rPr>
            <w:rFonts w:ascii="Arial" w:hAnsi="Arial" w:cs="Arial"/>
            <w:noProof/>
            <w:webHidden/>
            <w:szCs w:val="22"/>
          </w:rPr>
          <w:fldChar w:fldCharType="begin"/>
        </w:r>
        <w:r w:rsidRPr="005C75B4">
          <w:rPr>
            <w:rFonts w:ascii="Arial" w:hAnsi="Arial" w:cs="Arial"/>
            <w:noProof/>
            <w:webHidden/>
            <w:szCs w:val="22"/>
          </w:rPr>
          <w:instrText xml:space="preserve"> PAGEREF _Toc37771390 \h </w:instrText>
        </w:r>
        <w:r w:rsidRPr="005C75B4">
          <w:rPr>
            <w:rFonts w:ascii="Arial" w:hAnsi="Arial" w:cs="Arial"/>
            <w:noProof/>
            <w:webHidden/>
            <w:szCs w:val="22"/>
          </w:rPr>
        </w:r>
        <w:r w:rsidRPr="005C75B4">
          <w:rPr>
            <w:rFonts w:ascii="Arial" w:hAnsi="Arial" w:cs="Arial"/>
            <w:noProof/>
            <w:webHidden/>
            <w:szCs w:val="22"/>
          </w:rPr>
          <w:fldChar w:fldCharType="separate"/>
        </w:r>
        <w:r w:rsidR="005A35A2">
          <w:rPr>
            <w:rFonts w:ascii="Arial" w:hAnsi="Arial" w:cs="Arial"/>
            <w:noProof/>
            <w:webHidden/>
            <w:szCs w:val="22"/>
          </w:rPr>
          <w:t>35</w:t>
        </w:r>
        <w:r w:rsidRPr="005C75B4">
          <w:rPr>
            <w:rFonts w:ascii="Arial" w:hAnsi="Arial" w:cs="Arial"/>
            <w:noProof/>
            <w:webHidden/>
            <w:szCs w:val="22"/>
          </w:rPr>
          <w:fldChar w:fldCharType="end"/>
        </w:r>
      </w:hyperlink>
    </w:p>
    <w:p w14:paraId="07B2C21B" w14:textId="77777777" w:rsidR="006D0CA6" w:rsidRPr="005C75B4" w:rsidRDefault="00D549E7" w:rsidP="006D0CA6">
      <w:pPr>
        <w:pStyle w:val="Spisilustracji"/>
        <w:tabs>
          <w:tab w:val="right" w:leader="dot" w:pos="9062"/>
        </w:tabs>
        <w:rPr>
          <w:rFonts w:ascii="Arial" w:eastAsiaTheme="minorEastAsia" w:hAnsi="Arial" w:cs="Arial"/>
          <w:bCs w:val="0"/>
          <w:iCs w:val="0"/>
          <w:noProof/>
          <w:szCs w:val="22"/>
        </w:rPr>
      </w:pPr>
      <w:hyperlink w:anchor="_Toc37771391" w:history="1">
        <w:r w:rsidR="006D0CA6" w:rsidRPr="005C75B4">
          <w:rPr>
            <w:rStyle w:val="Hipercze"/>
            <w:rFonts w:ascii="Arial" w:hAnsi="Arial" w:cs="Arial"/>
            <w:noProof/>
            <w:szCs w:val="22"/>
          </w:rPr>
          <w:t>Tabela 2. Brzegowe wymagania techniczne instalacji kogeneracyjnej</w:t>
        </w:r>
        <w:r w:rsidR="006D0CA6" w:rsidRPr="005C75B4">
          <w:rPr>
            <w:rFonts w:ascii="Arial" w:hAnsi="Arial" w:cs="Arial"/>
            <w:noProof/>
            <w:webHidden/>
            <w:szCs w:val="22"/>
          </w:rPr>
          <w:tab/>
        </w:r>
        <w:r w:rsidR="006D0CA6" w:rsidRPr="005C75B4">
          <w:rPr>
            <w:rFonts w:ascii="Arial" w:hAnsi="Arial" w:cs="Arial"/>
            <w:noProof/>
            <w:webHidden/>
            <w:szCs w:val="22"/>
          </w:rPr>
          <w:fldChar w:fldCharType="begin"/>
        </w:r>
        <w:r w:rsidR="006D0CA6" w:rsidRPr="005C75B4">
          <w:rPr>
            <w:rFonts w:ascii="Arial" w:hAnsi="Arial" w:cs="Arial"/>
            <w:noProof/>
            <w:webHidden/>
            <w:szCs w:val="22"/>
          </w:rPr>
          <w:instrText xml:space="preserve"> PAGEREF _Toc37771391 \h </w:instrText>
        </w:r>
        <w:r w:rsidR="006D0CA6" w:rsidRPr="005C75B4">
          <w:rPr>
            <w:rFonts w:ascii="Arial" w:hAnsi="Arial" w:cs="Arial"/>
            <w:noProof/>
            <w:webHidden/>
            <w:szCs w:val="22"/>
          </w:rPr>
        </w:r>
        <w:r w:rsidR="006D0CA6" w:rsidRPr="005C75B4">
          <w:rPr>
            <w:rFonts w:ascii="Arial" w:hAnsi="Arial" w:cs="Arial"/>
            <w:noProof/>
            <w:webHidden/>
            <w:szCs w:val="22"/>
          </w:rPr>
          <w:fldChar w:fldCharType="separate"/>
        </w:r>
        <w:r w:rsidR="005A35A2">
          <w:rPr>
            <w:rFonts w:ascii="Arial" w:hAnsi="Arial" w:cs="Arial"/>
            <w:noProof/>
            <w:webHidden/>
            <w:szCs w:val="22"/>
          </w:rPr>
          <w:t>64</w:t>
        </w:r>
        <w:r w:rsidR="006D0CA6" w:rsidRPr="005C75B4">
          <w:rPr>
            <w:rFonts w:ascii="Arial" w:hAnsi="Arial" w:cs="Arial"/>
            <w:noProof/>
            <w:webHidden/>
            <w:szCs w:val="22"/>
          </w:rPr>
          <w:fldChar w:fldCharType="end"/>
        </w:r>
      </w:hyperlink>
    </w:p>
    <w:p w14:paraId="6FCD29B2" w14:textId="77777777" w:rsidR="006D0CA6" w:rsidRPr="005C75B4" w:rsidRDefault="006D0CA6" w:rsidP="006D0CA6">
      <w:pPr>
        <w:rPr>
          <w:rFonts w:ascii="Arial" w:hAnsi="Arial" w:cs="Arial"/>
          <w:szCs w:val="22"/>
        </w:rPr>
      </w:pPr>
      <w:r w:rsidRPr="005C75B4">
        <w:rPr>
          <w:rFonts w:ascii="Arial" w:hAnsi="Arial" w:cs="Arial"/>
          <w:szCs w:val="22"/>
        </w:rPr>
        <w:fldChar w:fldCharType="end"/>
      </w:r>
    </w:p>
    <w:p w14:paraId="2CC59218" w14:textId="77777777" w:rsidR="006D0CA6" w:rsidRPr="005C75B4" w:rsidRDefault="006D0CA6" w:rsidP="006D0CA6">
      <w:pPr>
        <w:rPr>
          <w:rFonts w:ascii="Arial" w:hAnsi="Arial" w:cs="Arial"/>
          <w:szCs w:val="22"/>
        </w:rPr>
      </w:pPr>
      <w:r w:rsidRPr="005C75B4">
        <w:rPr>
          <w:rFonts w:ascii="Arial" w:hAnsi="Arial" w:cs="Arial"/>
          <w:szCs w:val="22"/>
        </w:rPr>
        <w:t>Spis rysunków</w:t>
      </w:r>
    </w:p>
    <w:p w14:paraId="32826315" w14:textId="77777777" w:rsidR="006D0CA6" w:rsidRPr="005C75B4" w:rsidRDefault="006D0CA6" w:rsidP="006D0CA6">
      <w:pPr>
        <w:rPr>
          <w:rFonts w:ascii="Arial" w:hAnsi="Arial" w:cs="Arial"/>
          <w:szCs w:val="22"/>
        </w:rPr>
      </w:pPr>
    </w:p>
    <w:p w14:paraId="4F1FF797" w14:textId="77777777" w:rsidR="006D0CA6" w:rsidRPr="00AA10B9" w:rsidRDefault="006D0CA6" w:rsidP="006D0CA6">
      <w:pPr>
        <w:pStyle w:val="Spisilustracji"/>
        <w:tabs>
          <w:tab w:val="right" w:leader="dot" w:pos="9060"/>
        </w:tabs>
        <w:rPr>
          <w:rFonts w:ascii="Arial" w:eastAsiaTheme="minorEastAsia" w:hAnsi="Arial" w:cs="Arial"/>
          <w:bCs w:val="0"/>
          <w:iCs w:val="0"/>
          <w:noProof/>
          <w:szCs w:val="22"/>
        </w:rPr>
      </w:pPr>
      <w:r w:rsidRPr="005C75B4">
        <w:rPr>
          <w:rFonts w:ascii="Arial" w:hAnsi="Arial" w:cs="Arial"/>
          <w:szCs w:val="22"/>
        </w:rPr>
        <w:fldChar w:fldCharType="begin"/>
      </w:r>
      <w:r w:rsidRPr="005C75B4">
        <w:rPr>
          <w:rFonts w:ascii="Arial" w:hAnsi="Arial" w:cs="Arial"/>
          <w:szCs w:val="22"/>
        </w:rPr>
        <w:instrText xml:space="preserve"> TOC \h \z \c "Rysunek" </w:instrText>
      </w:r>
      <w:r w:rsidRPr="005C75B4">
        <w:rPr>
          <w:rFonts w:ascii="Arial" w:hAnsi="Arial" w:cs="Arial"/>
          <w:szCs w:val="22"/>
        </w:rPr>
        <w:fldChar w:fldCharType="separate"/>
      </w:r>
      <w:hyperlink w:anchor="_Toc39793187" w:history="1">
        <w:r w:rsidRPr="00AA10B9">
          <w:rPr>
            <w:rStyle w:val="Hipercze"/>
            <w:rFonts w:ascii="Arial" w:hAnsi="Arial" w:cs="Arial"/>
            <w:noProof/>
          </w:rPr>
          <w:t>Rysunek 1.Rozmieszczenie pomp obiegowych do demontażu</w:t>
        </w:r>
        <w:r w:rsidRPr="00AA10B9">
          <w:rPr>
            <w:rFonts w:ascii="Arial" w:hAnsi="Arial" w:cs="Arial"/>
            <w:noProof/>
            <w:webHidden/>
          </w:rPr>
          <w:tab/>
        </w:r>
        <w:r w:rsidRPr="00AA10B9">
          <w:rPr>
            <w:rFonts w:ascii="Arial" w:hAnsi="Arial" w:cs="Arial"/>
            <w:noProof/>
            <w:webHidden/>
          </w:rPr>
          <w:fldChar w:fldCharType="begin"/>
        </w:r>
        <w:r w:rsidRPr="00AA10B9">
          <w:rPr>
            <w:rFonts w:ascii="Arial" w:hAnsi="Arial" w:cs="Arial"/>
            <w:noProof/>
            <w:webHidden/>
          </w:rPr>
          <w:instrText xml:space="preserve"> PAGEREF _Toc39793187 \h </w:instrText>
        </w:r>
        <w:r w:rsidRPr="00AA10B9">
          <w:rPr>
            <w:rFonts w:ascii="Arial" w:hAnsi="Arial" w:cs="Arial"/>
            <w:noProof/>
            <w:webHidden/>
          </w:rPr>
        </w:r>
        <w:r w:rsidRPr="00AA10B9">
          <w:rPr>
            <w:rFonts w:ascii="Arial" w:hAnsi="Arial" w:cs="Arial"/>
            <w:noProof/>
            <w:webHidden/>
          </w:rPr>
          <w:fldChar w:fldCharType="separate"/>
        </w:r>
        <w:r w:rsidR="005A35A2">
          <w:rPr>
            <w:rFonts w:ascii="Arial" w:hAnsi="Arial" w:cs="Arial"/>
            <w:noProof/>
            <w:webHidden/>
          </w:rPr>
          <w:t>18</w:t>
        </w:r>
        <w:r w:rsidRPr="00AA10B9">
          <w:rPr>
            <w:rFonts w:ascii="Arial" w:hAnsi="Arial" w:cs="Arial"/>
            <w:noProof/>
            <w:webHidden/>
          </w:rPr>
          <w:fldChar w:fldCharType="end"/>
        </w:r>
      </w:hyperlink>
    </w:p>
    <w:p w14:paraId="186A4954"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188" w:history="1">
        <w:r w:rsidR="006D0CA6" w:rsidRPr="00AA10B9">
          <w:rPr>
            <w:rStyle w:val="Hipercze"/>
            <w:rFonts w:ascii="Arial" w:hAnsi="Arial" w:cs="Arial"/>
            <w:noProof/>
          </w:rPr>
          <w:t>Rysunek 2.Rozmieszczenie pomp mieszających do demontażu</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_Toc39793188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18</w:t>
        </w:r>
        <w:r w:rsidR="006D0CA6" w:rsidRPr="00AA10B9">
          <w:rPr>
            <w:rFonts w:ascii="Arial" w:hAnsi="Arial" w:cs="Arial"/>
            <w:noProof/>
            <w:webHidden/>
          </w:rPr>
          <w:fldChar w:fldCharType="end"/>
        </w:r>
      </w:hyperlink>
    </w:p>
    <w:p w14:paraId="408BDD74"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189" w:history="1">
        <w:r w:rsidR="006D0CA6" w:rsidRPr="00AA10B9">
          <w:rPr>
            <w:rStyle w:val="Hipercze"/>
            <w:rFonts w:ascii="Arial" w:hAnsi="Arial" w:cs="Arial"/>
            <w:noProof/>
          </w:rPr>
          <w:t>Rysunek 3.Rozmieszczenie pomp uzupełniających do demontażu</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_Toc39793189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19</w:t>
        </w:r>
        <w:r w:rsidR="006D0CA6" w:rsidRPr="00AA10B9">
          <w:rPr>
            <w:rFonts w:ascii="Arial" w:hAnsi="Arial" w:cs="Arial"/>
            <w:noProof/>
            <w:webHidden/>
          </w:rPr>
          <w:fldChar w:fldCharType="end"/>
        </w:r>
      </w:hyperlink>
    </w:p>
    <w:p w14:paraId="50BB7EFC"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190" w:history="1">
        <w:r w:rsidR="006D0CA6" w:rsidRPr="00AA10B9">
          <w:rPr>
            <w:rStyle w:val="Hipercze"/>
            <w:rFonts w:ascii="Arial" w:hAnsi="Arial" w:cs="Arial"/>
            <w:noProof/>
          </w:rPr>
          <w:t>Rysunek 4. Schemat obiegu ciepłowniczego</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_Toc39793190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20</w:t>
        </w:r>
        <w:r w:rsidR="006D0CA6" w:rsidRPr="00AA10B9">
          <w:rPr>
            <w:rFonts w:ascii="Arial" w:hAnsi="Arial" w:cs="Arial"/>
            <w:noProof/>
            <w:webHidden/>
          </w:rPr>
          <w:fldChar w:fldCharType="end"/>
        </w:r>
      </w:hyperlink>
    </w:p>
    <w:p w14:paraId="44036D34"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191" w:history="1">
        <w:r w:rsidR="006D0CA6" w:rsidRPr="00AA10B9">
          <w:rPr>
            <w:rStyle w:val="Hipercze"/>
            <w:rFonts w:ascii="Arial" w:hAnsi="Arial" w:cs="Arial"/>
            <w:noProof/>
          </w:rPr>
          <w:t>Rysunek 5. Propozycja rozmieszczenia pomp kierunkowych</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_Toc39793191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21</w:t>
        </w:r>
        <w:r w:rsidR="006D0CA6" w:rsidRPr="00AA10B9">
          <w:rPr>
            <w:rFonts w:ascii="Arial" w:hAnsi="Arial" w:cs="Arial"/>
            <w:noProof/>
            <w:webHidden/>
          </w:rPr>
          <w:fldChar w:fldCharType="end"/>
        </w:r>
      </w:hyperlink>
    </w:p>
    <w:p w14:paraId="52812DB2"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192" w:history="1">
        <w:r w:rsidR="006D0CA6" w:rsidRPr="00AA10B9">
          <w:rPr>
            <w:rStyle w:val="Hipercze"/>
            <w:rFonts w:ascii="Arial" w:hAnsi="Arial" w:cs="Arial"/>
            <w:noProof/>
          </w:rPr>
          <w:t>Rysunek 6.Zakres demontażu instalacji odżużlania</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_Toc39793192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22</w:t>
        </w:r>
        <w:r w:rsidR="006D0CA6" w:rsidRPr="00AA10B9">
          <w:rPr>
            <w:rFonts w:ascii="Arial" w:hAnsi="Arial" w:cs="Arial"/>
            <w:noProof/>
            <w:webHidden/>
          </w:rPr>
          <w:fldChar w:fldCharType="end"/>
        </w:r>
      </w:hyperlink>
    </w:p>
    <w:p w14:paraId="40C2DC48"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193" w:history="1">
        <w:r w:rsidR="006D0CA6" w:rsidRPr="00AA10B9">
          <w:rPr>
            <w:rStyle w:val="Hipercze"/>
            <w:rFonts w:ascii="Arial" w:hAnsi="Arial" w:cs="Arial"/>
            <w:noProof/>
          </w:rPr>
          <w:t>Rysunek 7.Demontowany kocioł WR-25 nr 2.</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_Toc39793193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23</w:t>
        </w:r>
        <w:r w:rsidR="006D0CA6" w:rsidRPr="00AA10B9">
          <w:rPr>
            <w:rFonts w:ascii="Arial" w:hAnsi="Arial" w:cs="Arial"/>
            <w:noProof/>
            <w:webHidden/>
          </w:rPr>
          <w:fldChar w:fldCharType="end"/>
        </w:r>
      </w:hyperlink>
    </w:p>
    <w:p w14:paraId="0E898F19"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194" w:history="1">
        <w:r w:rsidR="006D0CA6" w:rsidRPr="00AA10B9">
          <w:rPr>
            <w:rStyle w:val="Hipercze"/>
            <w:rFonts w:ascii="Arial" w:hAnsi="Arial" w:cs="Arial"/>
            <w:noProof/>
          </w:rPr>
          <w:t>Rysunek 8.Instalacja odpylania kotła nr 2 do demontażu</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_Toc39793194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24</w:t>
        </w:r>
        <w:r w:rsidR="006D0CA6" w:rsidRPr="00AA10B9">
          <w:rPr>
            <w:rFonts w:ascii="Arial" w:hAnsi="Arial" w:cs="Arial"/>
            <w:noProof/>
            <w:webHidden/>
          </w:rPr>
          <w:fldChar w:fldCharType="end"/>
        </w:r>
      </w:hyperlink>
    </w:p>
    <w:p w14:paraId="4E437CDC"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195" w:history="1">
        <w:r w:rsidR="006D0CA6" w:rsidRPr="00AA10B9">
          <w:rPr>
            <w:rStyle w:val="Hipercze"/>
            <w:rFonts w:ascii="Arial" w:hAnsi="Arial" w:cs="Arial"/>
            <w:noProof/>
          </w:rPr>
          <w:t>Rysunek 9.Demontaż rozdzielni stacji trafo</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_Toc39793195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25</w:t>
        </w:r>
        <w:r w:rsidR="006D0CA6" w:rsidRPr="00AA10B9">
          <w:rPr>
            <w:rFonts w:ascii="Arial" w:hAnsi="Arial" w:cs="Arial"/>
            <w:noProof/>
            <w:webHidden/>
          </w:rPr>
          <w:fldChar w:fldCharType="end"/>
        </w:r>
      </w:hyperlink>
    </w:p>
    <w:p w14:paraId="0E19E867"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196" w:history="1">
        <w:r w:rsidR="006D0CA6" w:rsidRPr="00AA10B9">
          <w:rPr>
            <w:rStyle w:val="Hipercze"/>
            <w:rFonts w:ascii="Arial" w:hAnsi="Arial" w:cs="Arial"/>
            <w:noProof/>
          </w:rPr>
          <w:t>Rysunek 10.Demontaż rozdzielni</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_Toc39793196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26</w:t>
        </w:r>
        <w:r w:rsidR="006D0CA6" w:rsidRPr="00AA10B9">
          <w:rPr>
            <w:rFonts w:ascii="Arial" w:hAnsi="Arial" w:cs="Arial"/>
            <w:noProof/>
            <w:webHidden/>
          </w:rPr>
          <w:fldChar w:fldCharType="end"/>
        </w:r>
      </w:hyperlink>
    </w:p>
    <w:p w14:paraId="12F58127"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197" w:history="1">
        <w:r w:rsidR="006D0CA6" w:rsidRPr="00AA10B9">
          <w:rPr>
            <w:rStyle w:val="Hipercze"/>
            <w:rFonts w:ascii="Arial" w:hAnsi="Arial" w:cs="Arial"/>
            <w:noProof/>
          </w:rPr>
          <w:t>Rysunek 11.Mapa lokalizacyjna</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_Toc39793197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31</w:t>
        </w:r>
        <w:r w:rsidR="006D0CA6" w:rsidRPr="00AA10B9">
          <w:rPr>
            <w:rFonts w:ascii="Arial" w:hAnsi="Arial" w:cs="Arial"/>
            <w:noProof/>
            <w:webHidden/>
          </w:rPr>
          <w:fldChar w:fldCharType="end"/>
        </w:r>
      </w:hyperlink>
    </w:p>
    <w:p w14:paraId="6F685E73"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198" w:history="1">
        <w:r w:rsidR="006D0CA6" w:rsidRPr="00AA10B9">
          <w:rPr>
            <w:rStyle w:val="Hipercze"/>
            <w:rFonts w:ascii="Arial" w:hAnsi="Arial" w:cs="Arial"/>
            <w:noProof/>
          </w:rPr>
          <w:t>Rysunek 12.Mapa planu zagospodarowania przestrzennego obejmującego obszar oznaczony symbolem MP/12-Z/1.</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_Toc39793198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34</w:t>
        </w:r>
        <w:r w:rsidR="006D0CA6" w:rsidRPr="00AA10B9">
          <w:rPr>
            <w:rFonts w:ascii="Arial" w:hAnsi="Arial" w:cs="Arial"/>
            <w:noProof/>
            <w:webHidden/>
          </w:rPr>
          <w:fldChar w:fldCharType="end"/>
        </w:r>
      </w:hyperlink>
    </w:p>
    <w:p w14:paraId="11FC6534"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199" w:history="1">
        <w:r w:rsidR="006D0CA6" w:rsidRPr="00AA10B9">
          <w:rPr>
            <w:rStyle w:val="Hipercze"/>
            <w:rFonts w:ascii="Arial" w:hAnsi="Arial" w:cs="Arial"/>
            <w:noProof/>
          </w:rPr>
          <w:t>Rysunek 13. Schemat</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_Toc39793199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44</w:t>
        </w:r>
        <w:r w:rsidR="006D0CA6" w:rsidRPr="00AA10B9">
          <w:rPr>
            <w:rFonts w:ascii="Arial" w:hAnsi="Arial" w:cs="Arial"/>
            <w:noProof/>
            <w:webHidden/>
          </w:rPr>
          <w:fldChar w:fldCharType="end"/>
        </w:r>
      </w:hyperlink>
    </w:p>
    <w:p w14:paraId="1AC34672"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200" w:history="1">
        <w:r w:rsidR="006D0CA6" w:rsidRPr="00AA10B9">
          <w:rPr>
            <w:rStyle w:val="Hipercze"/>
            <w:rFonts w:ascii="Arial" w:hAnsi="Arial" w:cs="Arial"/>
            <w:noProof/>
          </w:rPr>
          <w:t>Rysunek 14. Schemat rozmieszczenia transformatorów i rozdzielnic</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_Toc39793200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45</w:t>
        </w:r>
        <w:r w:rsidR="006D0CA6" w:rsidRPr="00AA10B9">
          <w:rPr>
            <w:rFonts w:ascii="Arial" w:hAnsi="Arial" w:cs="Arial"/>
            <w:noProof/>
            <w:webHidden/>
          </w:rPr>
          <w:fldChar w:fldCharType="end"/>
        </w:r>
      </w:hyperlink>
    </w:p>
    <w:p w14:paraId="507252FD"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201" w:history="1">
        <w:r w:rsidR="006D0CA6" w:rsidRPr="00AA10B9">
          <w:rPr>
            <w:rStyle w:val="Hipercze"/>
            <w:rFonts w:ascii="Arial" w:hAnsi="Arial" w:cs="Arial"/>
            <w:noProof/>
          </w:rPr>
          <w:t>Rysunek 15. Wprowadzenie przewodów do rozdzielni</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_Toc39793201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46</w:t>
        </w:r>
        <w:r w:rsidR="006D0CA6" w:rsidRPr="00AA10B9">
          <w:rPr>
            <w:rFonts w:ascii="Arial" w:hAnsi="Arial" w:cs="Arial"/>
            <w:noProof/>
            <w:webHidden/>
          </w:rPr>
          <w:fldChar w:fldCharType="end"/>
        </w:r>
      </w:hyperlink>
    </w:p>
    <w:p w14:paraId="4CE68A01" w14:textId="77777777" w:rsidR="006D0CA6" w:rsidRPr="00AA10B9" w:rsidRDefault="00D549E7" w:rsidP="006D0CA6">
      <w:pPr>
        <w:pStyle w:val="Spisilustracji"/>
        <w:tabs>
          <w:tab w:val="right" w:leader="dot" w:pos="9060"/>
        </w:tabs>
        <w:rPr>
          <w:rFonts w:ascii="Arial" w:eastAsiaTheme="minorEastAsia" w:hAnsi="Arial" w:cs="Arial"/>
          <w:bCs w:val="0"/>
          <w:iCs w:val="0"/>
          <w:noProof/>
          <w:szCs w:val="22"/>
        </w:rPr>
      </w:pPr>
      <w:hyperlink w:anchor="_Toc39793202" w:history="1">
        <w:r w:rsidR="006D0CA6" w:rsidRPr="00AA10B9">
          <w:rPr>
            <w:rStyle w:val="Hipercze"/>
            <w:rFonts w:ascii="Arial" w:hAnsi="Arial" w:cs="Arial"/>
            <w:noProof/>
          </w:rPr>
          <w:t>Rysunek 16.Trasy kablowe</w:t>
        </w:r>
        <w:r w:rsidR="006D0CA6" w:rsidRPr="00AA10B9">
          <w:rPr>
            <w:rFonts w:ascii="Arial" w:hAnsi="Arial" w:cs="Arial"/>
            <w:noProof/>
            <w:webHidden/>
          </w:rPr>
          <w:tab/>
        </w:r>
        <w:r w:rsidR="006D0CA6" w:rsidRPr="00AA10B9">
          <w:rPr>
            <w:rFonts w:ascii="Arial" w:hAnsi="Arial" w:cs="Arial"/>
            <w:noProof/>
            <w:webHidden/>
          </w:rPr>
          <w:fldChar w:fldCharType="begin"/>
        </w:r>
        <w:r w:rsidR="006D0CA6" w:rsidRPr="00AA10B9">
          <w:rPr>
            <w:rFonts w:ascii="Arial" w:hAnsi="Arial" w:cs="Arial"/>
            <w:noProof/>
            <w:webHidden/>
          </w:rPr>
          <w:instrText xml:space="preserve"> PAGEREF _Toc39793202 \h </w:instrText>
        </w:r>
        <w:r w:rsidR="006D0CA6" w:rsidRPr="00AA10B9">
          <w:rPr>
            <w:rFonts w:ascii="Arial" w:hAnsi="Arial" w:cs="Arial"/>
            <w:noProof/>
            <w:webHidden/>
          </w:rPr>
        </w:r>
        <w:r w:rsidR="006D0CA6" w:rsidRPr="00AA10B9">
          <w:rPr>
            <w:rFonts w:ascii="Arial" w:hAnsi="Arial" w:cs="Arial"/>
            <w:noProof/>
            <w:webHidden/>
          </w:rPr>
          <w:fldChar w:fldCharType="separate"/>
        </w:r>
        <w:r w:rsidR="005A35A2">
          <w:rPr>
            <w:rFonts w:ascii="Arial" w:hAnsi="Arial" w:cs="Arial"/>
            <w:noProof/>
            <w:webHidden/>
          </w:rPr>
          <w:t>47</w:t>
        </w:r>
        <w:r w:rsidR="006D0CA6" w:rsidRPr="00AA10B9">
          <w:rPr>
            <w:rFonts w:ascii="Arial" w:hAnsi="Arial" w:cs="Arial"/>
            <w:noProof/>
            <w:webHidden/>
          </w:rPr>
          <w:fldChar w:fldCharType="end"/>
        </w:r>
      </w:hyperlink>
    </w:p>
    <w:p w14:paraId="0558FC0D" w14:textId="434916E3" w:rsidR="00906CC7" w:rsidRDefault="006D0CA6" w:rsidP="006D0CA6">
      <w:pPr>
        <w:spacing w:line="276" w:lineRule="auto"/>
        <w:rPr>
          <w:rFonts w:ascii="Arial" w:hAnsi="Arial" w:cs="Arial"/>
          <w:b/>
          <w:szCs w:val="22"/>
        </w:rPr>
      </w:pPr>
      <w:r w:rsidRPr="005C75B4">
        <w:rPr>
          <w:rFonts w:ascii="Arial" w:hAnsi="Arial" w:cs="Arial"/>
          <w:szCs w:val="22"/>
        </w:rPr>
        <w:fldChar w:fldCharType="end"/>
      </w:r>
    </w:p>
    <w:p w14:paraId="41CA2B01" w14:textId="77777777" w:rsidR="00906CC7" w:rsidRDefault="00906CC7" w:rsidP="009E3077">
      <w:pPr>
        <w:spacing w:line="276" w:lineRule="auto"/>
        <w:rPr>
          <w:rFonts w:ascii="Arial" w:hAnsi="Arial" w:cs="Arial"/>
          <w:b/>
          <w:szCs w:val="22"/>
        </w:rPr>
      </w:pPr>
    </w:p>
    <w:p w14:paraId="03E0AC9E" w14:textId="77777777" w:rsidR="00906CC7" w:rsidRDefault="00906CC7" w:rsidP="009E3077">
      <w:pPr>
        <w:spacing w:line="276" w:lineRule="auto"/>
        <w:rPr>
          <w:rFonts w:ascii="Arial" w:hAnsi="Arial" w:cs="Arial"/>
          <w:b/>
          <w:szCs w:val="22"/>
        </w:rPr>
      </w:pPr>
    </w:p>
    <w:p w14:paraId="5D4AE869" w14:textId="77777777" w:rsidR="00906CC7" w:rsidRDefault="00906CC7" w:rsidP="009E3077">
      <w:pPr>
        <w:spacing w:line="276" w:lineRule="auto"/>
        <w:rPr>
          <w:rFonts w:ascii="Arial" w:hAnsi="Arial" w:cs="Arial"/>
          <w:b/>
          <w:szCs w:val="22"/>
        </w:rPr>
      </w:pPr>
    </w:p>
    <w:p w14:paraId="1DC2FB22" w14:textId="77777777" w:rsidR="00906CC7" w:rsidRDefault="00906CC7" w:rsidP="009E3077">
      <w:pPr>
        <w:spacing w:line="276" w:lineRule="auto"/>
        <w:rPr>
          <w:rFonts w:ascii="Arial" w:hAnsi="Arial" w:cs="Arial"/>
          <w:b/>
          <w:szCs w:val="22"/>
        </w:rPr>
      </w:pPr>
    </w:p>
    <w:p w14:paraId="5C290BE9" w14:textId="77777777" w:rsidR="00906CC7" w:rsidRDefault="00906CC7" w:rsidP="009E3077">
      <w:pPr>
        <w:spacing w:line="276" w:lineRule="auto"/>
        <w:rPr>
          <w:rFonts w:ascii="Arial" w:hAnsi="Arial" w:cs="Arial"/>
          <w:b/>
          <w:szCs w:val="22"/>
        </w:rPr>
      </w:pPr>
    </w:p>
    <w:p w14:paraId="2DBACB34" w14:textId="77777777" w:rsidR="00906CC7" w:rsidRDefault="00906CC7" w:rsidP="009E3077">
      <w:pPr>
        <w:spacing w:line="276" w:lineRule="auto"/>
        <w:rPr>
          <w:rFonts w:ascii="Arial" w:hAnsi="Arial" w:cs="Arial"/>
          <w:b/>
          <w:szCs w:val="22"/>
        </w:rPr>
      </w:pPr>
    </w:p>
    <w:p w14:paraId="72125065" w14:textId="77777777" w:rsidR="00906CC7" w:rsidRDefault="00906CC7" w:rsidP="009E3077">
      <w:pPr>
        <w:spacing w:line="276" w:lineRule="auto"/>
        <w:rPr>
          <w:rFonts w:ascii="Arial" w:hAnsi="Arial" w:cs="Arial"/>
          <w:b/>
          <w:szCs w:val="22"/>
        </w:rPr>
      </w:pPr>
    </w:p>
    <w:p w14:paraId="0BECBBA6" w14:textId="77777777" w:rsidR="00906CC7" w:rsidRDefault="00906CC7" w:rsidP="009E3077">
      <w:pPr>
        <w:spacing w:line="276" w:lineRule="auto"/>
        <w:rPr>
          <w:rFonts w:ascii="Arial" w:hAnsi="Arial" w:cs="Arial"/>
          <w:b/>
          <w:szCs w:val="22"/>
        </w:rPr>
      </w:pPr>
    </w:p>
    <w:p w14:paraId="5382F6D9" w14:textId="77777777" w:rsidR="00997C53" w:rsidRPr="002741E1" w:rsidRDefault="00997C53" w:rsidP="009E3077">
      <w:pPr>
        <w:spacing w:line="276" w:lineRule="auto"/>
        <w:rPr>
          <w:rFonts w:ascii="Arial" w:hAnsi="Arial" w:cs="Arial"/>
          <w:b/>
          <w:szCs w:val="22"/>
        </w:rPr>
      </w:pPr>
    </w:p>
    <w:p w14:paraId="5702603A" w14:textId="77777777" w:rsidR="00A60AB1" w:rsidRPr="00D069FA" w:rsidRDefault="00A60AB1" w:rsidP="00D069FA">
      <w:pPr>
        <w:spacing w:line="276" w:lineRule="auto"/>
        <w:rPr>
          <w:rFonts w:ascii="Arial" w:hAnsi="Arial" w:cs="Arial"/>
          <w:b/>
          <w:smallCaps/>
          <w:szCs w:val="22"/>
        </w:rPr>
      </w:pPr>
      <w:r w:rsidRPr="00D069FA">
        <w:rPr>
          <w:rFonts w:ascii="Arial" w:hAnsi="Arial" w:cs="Arial"/>
          <w:b/>
          <w:smallCaps/>
          <w:szCs w:val="22"/>
        </w:rPr>
        <w:t>Nazwy i kody robót budowlanych objętych przedmiotem Zamówienia</w:t>
      </w:r>
      <w:bookmarkEnd w:id="4"/>
    </w:p>
    <w:p w14:paraId="11327148" w14:textId="77777777" w:rsidR="00D321CC" w:rsidRPr="00D069FA" w:rsidRDefault="00D321CC" w:rsidP="00D069FA">
      <w:pPr>
        <w:pStyle w:val="Default"/>
        <w:spacing w:before="120" w:after="120" w:line="276" w:lineRule="auto"/>
        <w:jc w:val="both"/>
        <w:rPr>
          <w:rFonts w:ascii="Arial" w:hAnsi="Arial" w:cs="Arial"/>
          <w:b/>
          <w:bCs/>
          <w:color w:val="auto"/>
          <w:sz w:val="22"/>
          <w:szCs w:val="22"/>
        </w:rPr>
      </w:pPr>
      <w:r w:rsidRPr="00D069FA">
        <w:rPr>
          <w:rFonts w:ascii="Arial" w:hAnsi="Arial" w:cs="Arial"/>
          <w:b/>
          <w:bCs/>
          <w:color w:val="auto"/>
          <w:sz w:val="22"/>
          <w:szCs w:val="22"/>
        </w:rPr>
        <w:t>Grupy, klasy i kategorie robót w/g Wspóln</w:t>
      </w:r>
      <w:r w:rsidR="00D069FA" w:rsidRPr="00D069FA">
        <w:rPr>
          <w:rFonts w:ascii="Arial" w:hAnsi="Arial" w:cs="Arial"/>
          <w:b/>
          <w:bCs/>
          <w:color w:val="auto"/>
          <w:sz w:val="22"/>
          <w:szCs w:val="22"/>
        </w:rPr>
        <w:t>ego Słownika Zamówień ( CPV ) :</w:t>
      </w:r>
    </w:p>
    <w:p w14:paraId="57309353" w14:textId="77777777" w:rsidR="00D321CC" w:rsidRPr="00D069FA" w:rsidRDefault="00D321CC" w:rsidP="00D069FA">
      <w:pPr>
        <w:pStyle w:val="Default"/>
        <w:spacing w:line="276" w:lineRule="auto"/>
        <w:jc w:val="both"/>
        <w:rPr>
          <w:rFonts w:ascii="Arial" w:hAnsi="Arial" w:cs="Arial"/>
          <w:color w:val="auto"/>
          <w:sz w:val="22"/>
          <w:szCs w:val="22"/>
        </w:rPr>
      </w:pPr>
      <w:r w:rsidRPr="00D069FA">
        <w:rPr>
          <w:rFonts w:ascii="Arial" w:hAnsi="Arial" w:cs="Arial"/>
          <w:color w:val="auto"/>
          <w:sz w:val="22"/>
          <w:szCs w:val="22"/>
        </w:rPr>
        <w:t>45000000</w:t>
      </w:r>
      <w:r w:rsidR="002C43D3">
        <w:rPr>
          <w:rFonts w:ascii="Arial" w:hAnsi="Arial" w:cs="Arial"/>
          <w:color w:val="auto"/>
          <w:sz w:val="22"/>
          <w:szCs w:val="22"/>
        </w:rPr>
        <w:t xml:space="preserve"> </w:t>
      </w:r>
      <w:r w:rsidRPr="00D069FA">
        <w:rPr>
          <w:rFonts w:ascii="Arial" w:hAnsi="Arial" w:cs="Arial"/>
          <w:color w:val="auto"/>
          <w:sz w:val="22"/>
          <w:szCs w:val="22"/>
        </w:rPr>
        <w:t>-</w:t>
      </w:r>
      <w:r w:rsidR="002C43D3">
        <w:rPr>
          <w:rFonts w:ascii="Arial" w:hAnsi="Arial" w:cs="Arial"/>
          <w:color w:val="auto"/>
          <w:sz w:val="22"/>
          <w:szCs w:val="22"/>
        </w:rPr>
        <w:t xml:space="preserve"> </w:t>
      </w:r>
      <w:r w:rsidRPr="00D069FA">
        <w:rPr>
          <w:rFonts w:ascii="Arial" w:hAnsi="Arial" w:cs="Arial"/>
          <w:color w:val="auto"/>
          <w:sz w:val="22"/>
          <w:szCs w:val="22"/>
        </w:rPr>
        <w:t xml:space="preserve">7 </w:t>
      </w:r>
      <w:r w:rsidR="00D069FA">
        <w:rPr>
          <w:rFonts w:ascii="Arial" w:hAnsi="Arial" w:cs="Arial"/>
          <w:color w:val="auto"/>
          <w:sz w:val="22"/>
          <w:szCs w:val="22"/>
        </w:rPr>
        <w:t xml:space="preserve">- </w:t>
      </w:r>
      <w:r w:rsidRPr="00D069FA">
        <w:rPr>
          <w:rFonts w:ascii="Arial" w:hAnsi="Arial" w:cs="Arial"/>
          <w:color w:val="auto"/>
          <w:sz w:val="22"/>
          <w:szCs w:val="22"/>
        </w:rPr>
        <w:t>Roboty budowlane</w:t>
      </w:r>
    </w:p>
    <w:p w14:paraId="7D90AB85" w14:textId="77777777" w:rsidR="00D321CC" w:rsidRPr="00D069FA" w:rsidRDefault="00D069FA" w:rsidP="00D069FA">
      <w:pPr>
        <w:pStyle w:val="Default"/>
        <w:spacing w:line="276" w:lineRule="auto"/>
        <w:jc w:val="both"/>
        <w:rPr>
          <w:rFonts w:ascii="Arial" w:hAnsi="Arial" w:cs="Arial"/>
          <w:color w:val="auto"/>
          <w:sz w:val="22"/>
          <w:szCs w:val="22"/>
        </w:rPr>
      </w:pPr>
      <w:r>
        <w:rPr>
          <w:rFonts w:ascii="Arial" w:hAnsi="Arial" w:cs="Arial"/>
          <w:color w:val="auto"/>
          <w:sz w:val="22"/>
          <w:szCs w:val="22"/>
        </w:rPr>
        <w:t>71000000</w:t>
      </w:r>
      <w:r w:rsidR="002C43D3">
        <w:rPr>
          <w:rFonts w:ascii="Arial" w:hAnsi="Arial" w:cs="Arial"/>
          <w:color w:val="auto"/>
          <w:sz w:val="22"/>
          <w:szCs w:val="22"/>
        </w:rPr>
        <w:t xml:space="preserve"> </w:t>
      </w:r>
      <w:r>
        <w:rPr>
          <w:rFonts w:ascii="Arial" w:hAnsi="Arial" w:cs="Arial"/>
          <w:color w:val="auto"/>
          <w:sz w:val="22"/>
          <w:szCs w:val="22"/>
        </w:rPr>
        <w:t>-</w:t>
      </w:r>
      <w:r w:rsidR="002C43D3">
        <w:rPr>
          <w:rFonts w:ascii="Arial" w:hAnsi="Arial" w:cs="Arial"/>
          <w:color w:val="auto"/>
          <w:sz w:val="22"/>
          <w:szCs w:val="22"/>
        </w:rPr>
        <w:t xml:space="preserve"> </w:t>
      </w:r>
      <w:r>
        <w:rPr>
          <w:rFonts w:ascii="Arial" w:hAnsi="Arial" w:cs="Arial"/>
          <w:color w:val="auto"/>
          <w:sz w:val="22"/>
          <w:szCs w:val="22"/>
        </w:rPr>
        <w:t xml:space="preserve">8 - </w:t>
      </w:r>
      <w:r w:rsidR="00D321CC" w:rsidRPr="00D069FA">
        <w:rPr>
          <w:rFonts w:ascii="Arial" w:hAnsi="Arial" w:cs="Arial"/>
          <w:color w:val="auto"/>
          <w:sz w:val="22"/>
          <w:szCs w:val="22"/>
        </w:rPr>
        <w:t xml:space="preserve">Usługi architektoniczne, budowlane, inżynieryjne i kontrolne </w:t>
      </w:r>
    </w:p>
    <w:p w14:paraId="3210FB63" w14:textId="77777777" w:rsidR="00D321CC" w:rsidRPr="00D069FA" w:rsidRDefault="00D069FA" w:rsidP="00D069FA">
      <w:pPr>
        <w:autoSpaceDE w:val="0"/>
        <w:autoSpaceDN w:val="0"/>
        <w:adjustRightInd w:val="0"/>
        <w:spacing w:before="0" w:after="0" w:line="276" w:lineRule="auto"/>
        <w:rPr>
          <w:rFonts w:ascii="Arial" w:eastAsia="ArialMT" w:hAnsi="Arial" w:cs="Arial"/>
          <w:szCs w:val="22"/>
        </w:rPr>
      </w:pPr>
      <w:r>
        <w:rPr>
          <w:rFonts w:ascii="Arial" w:eastAsia="ArialMT" w:hAnsi="Arial" w:cs="Arial"/>
          <w:szCs w:val="22"/>
        </w:rPr>
        <w:t>44161000</w:t>
      </w:r>
      <w:r w:rsidR="002C43D3">
        <w:rPr>
          <w:rFonts w:ascii="Arial" w:eastAsia="ArialMT" w:hAnsi="Arial" w:cs="Arial"/>
          <w:szCs w:val="22"/>
        </w:rPr>
        <w:t xml:space="preserve"> </w:t>
      </w:r>
      <w:r>
        <w:rPr>
          <w:rFonts w:ascii="Arial" w:eastAsia="ArialMT" w:hAnsi="Arial" w:cs="Arial"/>
          <w:szCs w:val="22"/>
        </w:rPr>
        <w:t>-</w:t>
      </w:r>
      <w:r w:rsidR="002C43D3">
        <w:rPr>
          <w:rFonts w:ascii="Arial" w:eastAsia="ArialMT" w:hAnsi="Arial" w:cs="Arial"/>
          <w:szCs w:val="22"/>
        </w:rPr>
        <w:t xml:space="preserve"> </w:t>
      </w:r>
      <w:r>
        <w:rPr>
          <w:rFonts w:ascii="Arial" w:eastAsia="ArialMT" w:hAnsi="Arial" w:cs="Arial"/>
          <w:szCs w:val="22"/>
        </w:rPr>
        <w:t xml:space="preserve">6 </w:t>
      </w:r>
      <w:r w:rsidR="00D321CC" w:rsidRPr="00D069FA">
        <w:rPr>
          <w:rFonts w:ascii="Arial" w:eastAsia="ArialMT" w:hAnsi="Arial" w:cs="Arial"/>
          <w:szCs w:val="22"/>
        </w:rPr>
        <w:t xml:space="preserve">– </w:t>
      </w:r>
      <w:r w:rsidR="00577406" w:rsidRPr="00D069FA">
        <w:rPr>
          <w:rFonts w:ascii="Arial" w:eastAsia="ArialMT" w:hAnsi="Arial" w:cs="Arial"/>
          <w:szCs w:val="22"/>
        </w:rPr>
        <w:t>R</w:t>
      </w:r>
      <w:r w:rsidR="002C43D3">
        <w:rPr>
          <w:rFonts w:ascii="Arial" w:eastAsia="ArialMT" w:hAnsi="Arial" w:cs="Arial"/>
          <w:szCs w:val="22"/>
        </w:rPr>
        <w:t>urociągi</w:t>
      </w:r>
    </w:p>
    <w:p w14:paraId="5088D85C" w14:textId="77777777" w:rsidR="00D321CC" w:rsidRPr="00D069FA" w:rsidRDefault="00D321CC" w:rsidP="00D069FA">
      <w:pPr>
        <w:autoSpaceDE w:val="0"/>
        <w:autoSpaceDN w:val="0"/>
        <w:adjustRightInd w:val="0"/>
        <w:spacing w:before="0" w:after="0" w:line="276" w:lineRule="auto"/>
        <w:rPr>
          <w:rFonts w:ascii="Arial" w:eastAsia="ArialMT" w:hAnsi="Arial" w:cs="Arial"/>
          <w:szCs w:val="22"/>
        </w:rPr>
      </w:pPr>
      <w:r w:rsidRPr="00D069FA">
        <w:rPr>
          <w:rFonts w:ascii="Arial" w:eastAsia="ArialMT" w:hAnsi="Arial" w:cs="Arial"/>
          <w:szCs w:val="22"/>
        </w:rPr>
        <w:t>45111200</w:t>
      </w:r>
      <w:r w:rsidR="002C43D3">
        <w:rPr>
          <w:rFonts w:ascii="Arial" w:eastAsia="ArialMT" w:hAnsi="Arial" w:cs="Arial"/>
          <w:szCs w:val="22"/>
        </w:rPr>
        <w:t xml:space="preserve"> </w:t>
      </w:r>
      <w:r w:rsidRPr="00D069FA">
        <w:rPr>
          <w:rFonts w:ascii="Arial" w:eastAsia="ArialMT" w:hAnsi="Arial" w:cs="Arial"/>
          <w:szCs w:val="22"/>
        </w:rPr>
        <w:t>-</w:t>
      </w:r>
      <w:r w:rsidR="002C43D3">
        <w:rPr>
          <w:rFonts w:ascii="Arial" w:eastAsia="ArialMT" w:hAnsi="Arial" w:cs="Arial"/>
          <w:szCs w:val="22"/>
        </w:rPr>
        <w:t xml:space="preserve"> </w:t>
      </w:r>
      <w:r w:rsidRPr="00D069FA">
        <w:rPr>
          <w:rFonts w:ascii="Arial" w:eastAsia="ArialMT" w:hAnsi="Arial" w:cs="Arial"/>
          <w:szCs w:val="22"/>
        </w:rPr>
        <w:t>0 –</w:t>
      </w:r>
      <w:r w:rsidR="00577406" w:rsidRPr="00D069FA">
        <w:rPr>
          <w:rFonts w:ascii="Arial" w:eastAsia="ArialMT" w:hAnsi="Arial" w:cs="Arial"/>
          <w:szCs w:val="22"/>
        </w:rPr>
        <w:t xml:space="preserve"> P</w:t>
      </w:r>
      <w:r w:rsidRPr="00D069FA">
        <w:rPr>
          <w:rFonts w:ascii="Arial" w:eastAsia="ArialMT" w:hAnsi="Arial" w:cs="Arial"/>
          <w:szCs w:val="22"/>
        </w:rPr>
        <w:t>rzygotowanie te</w:t>
      </w:r>
      <w:r w:rsidR="002C43D3">
        <w:rPr>
          <w:rFonts w:ascii="Arial" w:eastAsia="ArialMT" w:hAnsi="Arial" w:cs="Arial"/>
          <w:szCs w:val="22"/>
        </w:rPr>
        <w:t>renu pod budowę i roboty ziemne</w:t>
      </w:r>
    </w:p>
    <w:p w14:paraId="2CE121A2" w14:textId="77777777" w:rsidR="00D321CC" w:rsidRPr="00D069FA" w:rsidRDefault="00577406" w:rsidP="002C43D3">
      <w:pPr>
        <w:autoSpaceDE w:val="0"/>
        <w:autoSpaceDN w:val="0"/>
        <w:adjustRightInd w:val="0"/>
        <w:spacing w:before="0" w:after="0" w:line="276" w:lineRule="auto"/>
        <w:ind w:left="1701" w:hanging="1701"/>
        <w:rPr>
          <w:rFonts w:ascii="Arial" w:eastAsia="ArialMT" w:hAnsi="Arial" w:cs="Arial"/>
          <w:szCs w:val="22"/>
        </w:rPr>
      </w:pPr>
      <w:r w:rsidRPr="00D069FA">
        <w:rPr>
          <w:rFonts w:ascii="Arial" w:eastAsia="ArialMT" w:hAnsi="Arial" w:cs="Arial"/>
          <w:szCs w:val="22"/>
        </w:rPr>
        <w:t>45230000</w:t>
      </w:r>
      <w:r w:rsidR="002C43D3">
        <w:rPr>
          <w:rFonts w:ascii="Arial" w:eastAsia="ArialMT" w:hAnsi="Arial" w:cs="Arial"/>
          <w:szCs w:val="22"/>
        </w:rPr>
        <w:t xml:space="preserve"> </w:t>
      </w:r>
      <w:r w:rsidRPr="00D069FA">
        <w:rPr>
          <w:rFonts w:ascii="Arial" w:eastAsia="ArialMT" w:hAnsi="Arial" w:cs="Arial"/>
          <w:szCs w:val="22"/>
        </w:rPr>
        <w:t>-</w:t>
      </w:r>
      <w:r w:rsidR="002C43D3">
        <w:rPr>
          <w:rFonts w:ascii="Arial" w:eastAsia="ArialMT" w:hAnsi="Arial" w:cs="Arial"/>
          <w:szCs w:val="22"/>
        </w:rPr>
        <w:t xml:space="preserve"> </w:t>
      </w:r>
      <w:r w:rsidRPr="00D069FA">
        <w:rPr>
          <w:rFonts w:ascii="Arial" w:eastAsia="ArialMT" w:hAnsi="Arial" w:cs="Arial"/>
          <w:szCs w:val="22"/>
        </w:rPr>
        <w:t>8 – R</w:t>
      </w:r>
      <w:r w:rsidR="00D321CC" w:rsidRPr="00D069FA">
        <w:rPr>
          <w:rFonts w:ascii="Arial" w:eastAsia="ArialMT" w:hAnsi="Arial" w:cs="Arial"/>
          <w:szCs w:val="22"/>
        </w:rPr>
        <w:t>oboty budowlane w zak</w:t>
      </w:r>
      <w:r w:rsidR="00D069FA">
        <w:rPr>
          <w:rFonts w:ascii="Arial" w:eastAsia="ArialMT" w:hAnsi="Arial" w:cs="Arial"/>
          <w:szCs w:val="22"/>
        </w:rPr>
        <w:t xml:space="preserve">resie budowy rurociągów, linii, </w:t>
      </w:r>
      <w:r w:rsidR="00D321CC" w:rsidRPr="00D069FA">
        <w:rPr>
          <w:rFonts w:ascii="Arial" w:eastAsia="ArialMT" w:hAnsi="Arial" w:cs="Arial"/>
          <w:szCs w:val="22"/>
        </w:rPr>
        <w:t>komunikacyjnych i</w:t>
      </w:r>
      <w:r w:rsidR="00D069FA">
        <w:rPr>
          <w:rFonts w:ascii="Arial" w:eastAsia="ArialMT" w:hAnsi="Arial" w:cs="Arial"/>
          <w:szCs w:val="22"/>
        </w:rPr>
        <w:t> </w:t>
      </w:r>
      <w:r w:rsidR="00D321CC" w:rsidRPr="00D069FA">
        <w:rPr>
          <w:rFonts w:ascii="Arial" w:eastAsia="ArialMT" w:hAnsi="Arial" w:cs="Arial"/>
          <w:szCs w:val="22"/>
        </w:rPr>
        <w:t>elektroenerget</w:t>
      </w:r>
      <w:r w:rsidR="002C43D3">
        <w:rPr>
          <w:rFonts w:ascii="Arial" w:eastAsia="ArialMT" w:hAnsi="Arial" w:cs="Arial"/>
          <w:szCs w:val="22"/>
        </w:rPr>
        <w:t>ycznych, dróg, lotnisk, i kolei</w:t>
      </w:r>
    </w:p>
    <w:p w14:paraId="53D40005" w14:textId="77777777" w:rsidR="00D321CC" w:rsidRPr="00D069FA" w:rsidRDefault="00577406" w:rsidP="002C43D3">
      <w:pPr>
        <w:autoSpaceDE w:val="0"/>
        <w:autoSpaceDN w:val="0"/>
        <w:adjustRightInd w:val="0"/>
        <w:spacing w:before="0" w:after="0" w:line="276" w:lineRule="auto"/>
        <w:ind w:left="1560" w:hanging="1560"/>
        <w:rPr>
          <w:rFonts w:ascii="Arial" w:eastAsia="ArialMT" w:hAnsi="Arial" w:cs="Arial"/>
          <w:szCs w:val="22"/>
        </w:rPr>
      </w:pPr>
      <w:r w:rsidRPr="00D069FA">
        <w:rPr>
          <w:rFonts w:ascii="Arial" w:eastAsia="ArialMT" w:hAnsi="Arial" w:cs="Arial"/>
          <w:szCs w:val="22"/>
        </w:rPr>
        <w:t>45231000</w:t>
      </w:r>
      <w:r w:rsidR="002C43D3">
        <w:rPr>
          <w:rFonts w:ascii="Arial" w:eastAsia="ArialMT" w:hAnsi="Arial" w:cs="Arial"/>
          <w:szCs w:val="22"/>
        </w:rPr>
        <w:t xml:space="preserve"> </w:t>
      </w:r>
      <w:r w:rsidRPr="00D069FA">
        <w:rPr>
          <w:rFonts w:ascii="Arial" w:eastAsia="ArialMT" w:hAnsi="Arial" w:cs="Arial"/>
          <w:szCs w:val="22"/>
        </w:rPr>
        <w:t>-</w:t>
      </w:r>
      <w:r w:rsidR="002C43D3">
        <w:rPr>
          <w:rFonts w:ascii="Arial" w:eastAsia="ArialMT" w:hAnsi="Arial" w:cs="Arial"/>
          <w:szCs w:val="22"/>
        </w:rPr>
        <w:t xml:space="preserve"> </w:t>
      </w:r>
      <w:r w:rsidRPr="00D069FA">
        <w:rPr>
          <w:rFonts w:ascii="Arial" w:eastAsia="ArialMT" w:hAnsi="Arial" w:cs="Arial"/>
          <w:szCs w:val="22"/>
        </w:rPr>
        <w:t>5 – R</w:t>
      </w:r>
      <w:r w:rsidR="00D321CC" w:rsidRPr="00D069FA">
        <w:rPr>
          <w:rFonts w:ascii="Arial" w:eastAsia="ArialMT" w:hAnsi="Arial" w:cs="Arial"/>
          <w:szCs w:val="22"/>
        </w:rPr>
        <w:t>oboty budowlane w zakresie budowy rur</w:t>
      </w:r>
      <w:r w:rsidR="00D069FA">
        <w:rPr>
          <w:rFonts w:ascii="Arial" w:eastAsia="ArialMT" w:hAnsi="Arial" w:cs="Arial"/>
          <w:szCs w:val="22"/>
        </w:rPr>
        <w:t xml:space="preserve">ociągów, ciągów </w:t>
      </w:r>
      <w:r w:rsidR="00D321CC" w:rsidRPr="00D069FA">
        <w:rPr>
          <w:rFonts w:ascii="Arial" w:eastAsia="ArialMT" w:hAnsi="Arial" w:cs="Arial"/>
          <w:szCs w:val="22"/>
        </w:rPr>
        <w:t>komunikacyjnych i</w:t>
      </w:r>
      <w:r w:rsidR="00D069FA">
        <w:rPr>
          <w:rFonts w:ascii="Arial" w:eastAsia="ArialMT" w:hAnsi="Arial" w:cs="Arial"/>
          <w:szCs w:val="22"/>
        </w:rPr>
        <w:t> </w:t>
      </w:r>
      <w:r w:rsidR="002C43D3">
        <w:rPr>
          <w:rFonts w:ascii="Arial" w:eastAsia="ArialMT" w:hAnsi="Arial" w:cs="Arial"/>
          <w:szCs w:val="22"/>
        </w:rPr>
        <w:t>linii energetycznych</w:t>
      </w:r>
    </w:p>
    <w:p w14:paraId="07119431" w14:textId="77777777" w:rsidR="00D321CC" w:rsidRPr="00D069FA" w:rsidRDefault="00577406" w:rsidP="00D069FA">
      <w:pPr>
        <w:autoSpaceDE w:val="0"/>
        <w:autoSpaceDN w:val="0"/>
        <w:adjustRightInd w:val="0"/>
        <w:spacing w:before="0" w:after="0" w:line="276" w:lineRule="auto"/>
        <w:rPr>
          <w:rFonts w:ascii="Arial" w:eastAsia="ArialMT" w:hAnsi="Arial" w:cs="Arial"/>
          <w:szCs w:val="22"/>
        </w:rPr>
      </w:pPr>
      <w:r w:rsidRPr="00D069FA">
        <w:rPr>
          <w:rFonts w:ascii="Arial" w:eastAsia="ArialMT" w:hAnsi="Arial" w:cs="Arial"/>
          <w:szCs w:val="22"/>
        </w:rPr>
        <w:t>45231110</w:t>
      </w:r>
      <w:r w:rsidR="002C43D3">
        <w:rPr>
          <w:rFonts w:ascii="Arial" w:eastAsia="ArialMT" w:hAnsi="Arial" w:cs="Arial"/>
          <w:szCs w:val="22"/>
        </w:rPr>
        <w:t xml:space="preserve"> </w:t>
      </w:r>
      <w:r w:rsidRPr="00D069FA">
        <w:rPr>
          <w:rFonts w:ascii="Arial" w:eastAsia="ArialMT" w:hAnsi="Arial" w:cs="Arial"/>
          <w:szCs w:val="22"/>
        </w:rPr>
        <w:t>-</w:t>
      </w:r>
      <w:r w:rsidR="002C43D3">
        <w:rPr>
          <w:rFonts w:ascii="Arial" w:eastAsia="ArialMT" w:hAnsi="Arial" w:cs="Arial"/>
          <w:szCs w:val="22"/>
        </w:rPr>
        <w:t xml:space="preserve"> </w:t>
      </w:r>
      <w:r w:rsidRPr="00D069FA">
        <w:rPr>
          <w:rFonts w:ascii="Arial" w:eastAsia="ArialMT" w:hAnsi="Arial" w:cs="Arial"/>
          <w:szCs w:val="22"/>
        </w:rPr>
        <w:t>10 – R</w:t>
      </w:r>
      <w:r w:rsidR="00D321CC" w:rsidRPr="00D069FA">
        <w:rPr>
          <w:rFonts w:ascii="Arial" w:eastAsia="ArialMT" w:hAnsi="Arial" w:cs="Arial"/>
          <w:szCs w:val="22"/>
        </w:rPr>
        <w:t xml:space="preserve">oboty budowlane </w:t>
      </w:r>
      <w:r w:rsidR="002C43D3">
        <w:rPr>
          <w:rFonts w:ascii="Arial" w:eastAsia="ArialMT" w:hAnsi="Arial" w:cs="Arial"/>
          <w:szCs w:val="22"/>
        </w:rPr>
        <w:t>w zakresie kładzenia rurociągów</w:t>
      </w:r>
    </w:p>
    <w:p w14:paraId="486EBD25" w14:textId="77777777" w:rsidR="00D321CC" w:rsidRPr="00D069FA" w:rsidRDefault="00577406" w:rsidP="00D069FA">
      <w:pPr>
        <w:autoSpaceDE w:val="0"/>
        <w:autoSpaceDN w:val="0"/>
        <w:adjustRightInd w:val="0"/>
        <w:spacing w:before="0" w:after="0" w:line="276" w:lineRule="auto"/>
        <w:rPr>
          <w:rFonts w:ascii="Arial" w:eastAsia="ArialMT" w:hAnsi="Arial" w:cs="Arial"/>
          <w:szCs w:val="22"/>
        </w:rPr>
      </w:pPr>
      <w:r w:rsidRPr="00D069FA">
        <w:rPr>
          <w:rFonts w:ascii="Arial" w:eastAsia="ArialMT" w:hAnsi="Arial" w:cs="Arial"/>
          <w:szCs w:val="22"/>
        </w:rPr>
        <w:t>45236000</w:t>
      </w:r>
      <w:r w:rsidR="002C43D3">
        <w:rPr>
          <w:rFonts w:ascii="Arial" w:eastAsia="ArialMT" w:hAnsi="Arial" w:cs="Arial"/>
          <w:szCs w:val="22"/>
        </w:rPr>
        <w:t xml:space="preserve"> </w:t>
      </w:r>
      <w:r w:rsidRPr="00D069FA">
        <w:rPr>
          <w:rFonts w:ascii="Arial" w:eastAsia="ArialMT" w:hAnsi="Arial" w:cs="Arial"/>
          <w:szCs w:val="22"/>
        </w:rPr>
        <w:t>-</w:t>
      </w:r>
      <w:r w:rsidR="002C43D3">
        <w:rPr>
          <w:rFonts w:ascii="Arial" w:eastAsia="ArialMT" w:hAnsi="Arial" w:cs="Arial"/>
          <w:szCs w:val="22"/>
        </w:rPr>
        <w:t xml:space="preserve"> </w:t>
      </w:r>
      <w:r w:rsidRPr="00D069FA">
        <w:rPr>
          <w:rFonts w:ascii="Arial" w:eastAsia="ArialMT" w:hAnsi="Arial" w:cs="Arial"/>
          <w:szCs w:val="22"/>
        </w:rPr>
        <w:t>0 – W</w:t>
      </w:r>
      <w:r w:rsidR="002C43D3">
        <w:rPr>
          <w:rFonts w:ascii="Arial" w:eastAsia="ArialMT" w:hAnsi="Arial" w:cs="Arial"/>
          <w:szCs w:val="22"/>
        </w:rPr>
        <w:t>yrównywanie terenu</w:t>
      </w:r>
    </w:p>
    <w:p w14:paraId="5B5B07C3" w14:textId="77777777" w:rsidR="00D321CC" w:rsidRPr="00D069FA" w:rsidRDefault="00D321CC" w:rsidP="00D069FA">
      <w:pPr>
        <w:autoSpaceDE w:val="0"/>
        <w:autoSpaceDN w:val="0"/>
        <w:adjustRightInd w:val="0"/>
        <w:spacing w:before="0" w:after="0" w:line="276" w:lineRule="auto"/>
        <w:rPr>
          <w:rFonts w:ascii="Arial" w:eastAsia="ArialMT" w:hAnsi="Arial" w:cs="Arial"/>
          <w:szCs w:val="22"/>
        </w:rPr>
      </w:pPr>
      <w:r w:rsidRPr="00D069FA">
        <w:rPr>
          <w:rFonts w:ascii="Arial" w:eastAsia="ArialMT" w:hAnsi="Arial" w:cs="Arial"/>
          <w:szCs w:val="22"/>
        </w:rPr>
        <w:t>4525</w:t>
      </w:r>
      <w:r w:rsidR="00577406" w:rsidRPr="00D069FA">
        <w:rPr>
          <w:rFonts w:ascii="Arial" w:eastAsia="ArialMT" w:hAnsi="Arial" w:cs="Arial"/>
          <w:szCs w:val="22"/>
        </w:rPr>
        <w:t>1000</w:t>
      </w:r>
      <w:r w:rsidR="002C43D3">
        <w:rPr>
          <w:rFonts w:ascii="Arial" w:eastAsia="ArialMT" w:hAnsi="Arial" w:cs="Arial"/>
          <w:szCs w:val="22"/>
        </w:rPr>
        <w:t xml:space="preserve"> </w:t>
      </w:r>
      <w:r w:rsidR="00577406" w:rsidRPr="00D069FA">
        <w:rPr>
          <w:rFonts w:ascii="Arial" w:eastAsia="ArialMT" w:hAnsi="Arial" w:cs="Arial"/>
          <w:szCs w:val="22"/>
        </w:rPr>
        <w:t>-</w:t>
      </w:r>
      <w:r w:rsidR="002C43D3">
        <w:rPr>
          <w:rFonts w:ascii="Arial" w:eastAsia="ArialMT" w:hAnsi="Arial" w:cs="Arial"/>
          <w:szCs w:val="22"/>
        </w:rPr>
        <w:t xml:space="preserve"> </w:t>
      </w:r>
      <w:r w:rsidR="00577406" w:rsidRPr="00D069FA">
        <w:rPr>
          <w:rFonts w:ascii="Arial" w:eastAsia="ArialMT" w:hAnsi="Arial" w:cs="Arial"/>
          <w:szCs w:val="22"/>
        </w:rPr>
        <w:t>1 – R</w:t>
      </w:r>
      <w:r w:rsidRPr="00D069FA">
        <w:rPr>
          <w:rFonts w:ascii="Arial" w:eastAsia="ArialMT" w:hAnsi="Arial" w:cs="Arial"/>
          <w:szCs w:val="22"/>
        </w:rPr>
        <w:t>oboty budowlane w zakresie budow</w:t>
      </w:r>
      <w:r w:rsidR="002C43D3">
        <w:rPr>
          <w:rFonts w:ascii="Arial" w:eastAsia="ArialMT" w:hAnsi="Arial" w:cs="Arial"/>
          <w:szCs w:val="22"/>
        </w:rPr>
        <w:t>y elektrowni i elektrociepłowni</w:t>
      </w:r>
    </w:p>
    <w:p w14:paraId="4E459D14" w14:textId="77777777" w:rsidR="00D321CC" w:rsidRPr="00D069FA" w:rsidRDefault="00D321CC" w:rsidP="00D069FA">
      <w:pPr>
        <w:autoSpaceDE w:val="0"/>
        <w:autoSpaceDN w:val="0"/>
        <w:adjustRightInd w:val="0"/>
        <w:spacing w:before="0" w:after="0" w:line="276" w:lineRule="auto"/>
        <w:rPr>
          <w:rFonts w:ascii="Arial" w:eastAsia="ArialMT" w:hAnsi="Arial" w:cs="Arial"/>
          <w:szCs w:val="22"/>
        </w:rPr>
      </w:pPr>
      <w:r w:rsidRPr="00D069FA">
        <w:rPr>
          <w:rFonts w:ascii="Arial" w:hAnsi="Arial" w:cs="Arial"/>
          <w:szCs w:val="22"/>
        </w:rPr>
        <w:t>45.25.12.00</w:t>
      </w:r>
      <w:r w:rsidR="002C43D3">
        <w:rPr>
          <w:rFonts w:ascii="Arial" w:hAnsi="Arial" w:cs="Arial"/>
          <w:szCs w:val="22"/>
        </w:rPr>
        <w:t xml:space="preserve"> </w:t>
      </w:r>
      <w:r w:rsidRPr="00D069FA">
        <w:rPr>
          <w:rFonts w:ascii="Arial" w:hAnsi="Arial" w:cs="Arial"/>
          <w:szCs w:val="22"/>
        </w:rPr>
        <w:t>-</w:t>
      </w:r>
      <w:r w:rsidR="002C43D3">
        <w:rPr>
          <w:rFonts w:ascii="Arial" w:hAnsi="Arial" w:cs="Arial"/>
          <w:szCs w:val="22"/>
        </w:rPr>
        <w:t xml:space="preserve"> </w:t>
      </w:r>
      <w:r w:rsidRPr="00D069FA">
        <w:rPr>
          <w:rFonts w:ascii="Arial" w:hAnsi="Arial" w:cs="Arial"/>
          <w:szCs w:val="22"/>
        </w:rPr>
        <w:t>3</w:t>
      </w:r>
      <w:r w:rsidR="002C43D3">
        <w:rPr>
          <w:rFonts w:ascii="Arial" w:hAnsi="Arial" w:cs="Arial"/>
          <w:szCs w:val="22"/>
        </w:rPr>
        <w:t xml:space="preserve"> </w:t>
      </w:r>
      <w:r w:rsidR="00577406" w:rsidRPr="00D069FA">
        <w:rPr>
          <w:rFonts w:ascii="Arial" w:hAnsi="Arial" w:cs="Arial"/>
          <w:szCs w:val="22"/>
        </w:rPr>
        <w:t>-</w:t>
      </w:r>
      <w:r w:rsidRPr="00D069FA">
        <w:rPr>
          <w:rFonts w:ascii="Arial" w:hAnsi="Arial" w:cs="Arial"/>
          <w:szCs w:val="22"/>
        </w:rPr>
        <w:t xml:space="preserve"> Roboty budowlane w zakresie ciepłowni</w:t>
      </w:r>
    </w:p>
    <w:p w14:paraId="5FA7EEEA" w14:textId="77777777" w:rsidR="00D321CC" w:rsidRPr="00D069FA" w:rsidRDefault="00D321CC" w:rsidP="00D069FA">
      <w:pPr>
        <w:autoSpaceDE w:val="0"/>
        <w:autoSpaceDN w:val="0"/>
        <w:adjustRightInd w:val="0"/>
        <w:spacing w:before="0" w:after="0" w:line="276" w:lineRule="auto"/>
        <w:rPr>
          <w:rFonts w:ascii="Arial" w:hAnsi="Arial" w:cs="Arial"/>
          <w:szCs w:val="22"/>
        </w:rPr>
      </w:pPr>
      <w:r w:rsidRPr="00D069FA">
        <w:rPr>
          <w:rFonts w:ascii="Arial" w:hAnsi="Arial" w:cs="Arial"/>
          <w:szCs w:val="22"/>
        </w:rPr>
        <w:t>45.30.00.00</w:t>
      </w:r>
      <w:r w:rsidR="002C43D3">
        <w:rPr>
          <w:rFonts w:ascii="Arial" w:hAnsi="Arial" w:cs="Arial"/>
          <w:szCs w:val="22"/>
        </w:rPr>
        <w:t xml:space="preserve"> </w:t>
      </w:r>
      <w:r w:rsidRPr="00D069FA">
        <w:rPr>
          <w:rFonts w:ascii="Arial" w:hAnsi="Arial" w:cs="Arial"/>
          <w:szCs w:val="22"/>
        </w:rPr>
        <w:t>-</w:t>
      </w:r>
      <w:r w:rsidR="002C43D3">
        <w:rPr>
          <w:rFonts w:ascii="Arial" w:hAnsi="Arial" w:cs="Arial"/>
          <w:szCs w:val="22"/>
        </w:rPr>
        <w:t xml:space="preserve"> </w:t>
      </w:r>
      <w:r w:rsidRPr="00D069FA">
        <w:rPr>
          <w:rFonts w:ascii="Arial" w:hAnsi="Arial" w:cs="Arial"/>
          <w:szCs w:val="22"/>
        </w:rPr>
        <w:t xml:space="preserve">0 </w:t>
      </w:r>
      <w:r w:rsidR="00577406" w:rsidRPr="00D069FA">
        <w:rPr>
          <w:rFonts w:ascii="Arial" w:hAnsi="Arial" w:cs="Arial"/>
          <w:szCs w:val="22"/>
        </w:rPr>
        <w:t>-</w:t>
      </w:r>
      <w:r w:rsidR="002C43D3">
        <w:rPr>
          <w:rFonts w:ascii="Arial" w:hAnsi="Arial" w:cs="Arial"/>
          <w:szCs w:val="22"/>
        </w:rPr>
        <w:t xml:space="preserve"> Roboty instalacyjne w budynkach</w:t>
      </w:r>
    </w:p>
    <w:p w14:paraId="4885815E" w14:textId="77777777" w:rsidR="00D321CC" w:rsidRPr="00D069FA" w:rsidRDefault="00D321CC" w:rsidP="00D069FA">
      <w:pPr>
        <w:autoSpaceDE w:val="0"/>
        <w:autoSpaceDN w:val="0"/>
        <w:adjustRightInd w:val="0"/>
        <w:spacing w:before="0" w:after="0" w:line="276" w:lineRule="auto"/>
        <w:rPr>
          <w:rFonts w:ascii="Arial" w:hAnsi="Arial" w:cs="Arial"/>
          <w:szCs w:val="22"/>
        </w:rPr>
      </w:pPr>
      <w:r w:rsidRPr="00D069FA">
        <w:rPr>
          <w:rFonts w:ascii="Arial" w:hAnsi="Arial" w:cs="Arial"/>
          <w:szCs w:val="22"/>
        </w:rPr>
        <w:t>45.31.00.00</w:t>
      </w:r>
      <w:r w:rsidR="002C43D3">
        <w:rPr>
          <w:rFonts w:ascii="Arial" w:hAnsi="Arial" w:cs="Arial"/>
          <w:szCs w:val="22"/>
        </w:rPr>
        <w:t xml:space="preserve"> </w:t>
      </w:r>
      <w:r w:rsidRPr="00D069FA">
        <w:rPr>
          <w:rFonts w:ascii="Arial" w:hAnsi="Arial" w:cs="Arial"/>
          <w:szCs w:val="22"/>
        </w:rPr>
        <w:t>-</w:t>
      </w:r>
      <w:r w:rsidR="002C43D3">
        <w:rPr>
          <w:rFonts w:ascii="Arial" w:hAnsi="Arial" w:cs="Arial"/>
          <w:szCs w:val="22"/>
        </w:rPr>
        <w:t xml:space="preserve"> </w:t>
      </w:r>
      <w:r w:rsidRPr="00D069FA">
        <w:rPr>
          <w:rFonts w:ascii="Arial" w:hAnsi="Arial" w:cs="Arial"/>
          <w:szCs w:val="22"/>
        </w:rPr>
        <w:t>3</w:t>
      </w:r>
      <w:r w:rsidR="002C43D3">
        <w:rPr>
          <w:rFonts w:ascii="Arial" w:hAnsi="Arial" w:cs="Arial"/>
          <w:szCs w:val="22"/>
        </w:rPr>
        <w:t xml:space="preserve"> </w:t>
      </w:r>
      <w:r w:rsidR="00577406" w:rsidRPr="00D069FA">
        <w:rPr>
          <w:rFonts w:ascii="Arial" w:hAnsi="Arial" w:cs="Arial"/>
          <w:szCs w:val="22"/>
        </w:rPr>
        <w:t>-</w:t>
      </w:r>
      <w:r w:rsidRPr="00D069FA">
        <w:rPr>
          <w:rFonts w:ascii="Arial" w:hAnsi="Arial" w:cs="Arial"/>
          <w:szCs w:val="22"/>
        </w:rPr>
        <w:t xml:space="preserve"> Roboty instalacyjne elektryczne</w:t>
      </w:r>
    </w:p>
    <w:p w14:paraId="44C0BE60" w14:textId="77777777" w:rsidR="009B17BF" w:rsidRPr="00D069FA" w:rsidRDefault="009B17BF" w:rsidP="00D069FA">
      <w:pPr>
        <w:spacing w:before="0" w:after="0" w:line="276" w:lineRule="auto"/>
        <w:rPr>
          <w:rFonts w:ascii="Arial" w:hAnsi="Arial" w:cs="Arial"/>
          <w:szCs w:val="22"/>
        </w:rPr>
      </w:pPr>
      <w:r w:rsidRPr="00D069FA">
        <w:rPr>
          <w:rFonts w:ascii="Arial" w:hAnsi="Arial" w:cs="Arial"/>
          <w:szCs w:val="22"/>
        </w:rPr>
        <w:t>45.31.10.00</w:t>
      </w:r>
      <w:r w:rsidR="002C43D3">
        <w:rPr>
          <w:rFonts w:ascii="Arial" w:hAnsi="Arial" w:cs="Arial"/>
          <w:szCs w:val="22"/>
        </w:rPr>
        <w:t xml:space="preserve"> </w:t>
      </w:r>
      <w:r w:rsidRPr="00D069FA">
        <w:rPr>
          <w:rFonts w:ascii="Arial" w:hAnsi="Arial" w:cs="Arial"/>
          <w:szCs w:val="22"/>
        </w:rPr>
        <w:t>-</w:t>
      </w:r>
      <w:r w:rsidR="002C43D3">
        <w:rPr>
          <w:rFonts w:ascii="Arial" w:hAnsi="Arial" w:cs="Arial"/>
          <w:szCs w:val="22"/>
        </w:rPr>
        <w:t xml:space="preserve"> </w:t>
      </w:r>
      <w:r w:rsidRPr="00D069FA">
        <w:rPr>
          <w:rFonts w:ascii="Arial" w:hAnsi="Arial" w:cs="Arial"/>
          <w:szCs w:val="22"/>
        </w:rPr>
        <w:t xml:space="preserve">0 </w:t>
      </w:r>
      <w:r w:rsidR="00577406" w:rsidRPr="00D069FA">
        <w:rPr>
          <w:rFonts w:ascii="Arial" w:hAnsi="Arial" w:cs="Arial"/>
          <w:szCs w:val="22"/>
        </w:rPr>
        <w:t>-</w:t>
      </w:r>
      <w:r w:rsidR="002C43D3">
        <w:rPr>
          <w:rFonts w:ascii="Arial" w:hAnsi="Arial" w:cs="Arial"/>
          <w:szCs w:val="22"/>
        </w:rPr>
        <w:t xml:space="preserve"> </w:t>
      </w:r>
      <w:r w:rsidRPr="00D069FA">
        <w:rPr>
          <w:rFonts w:ascii="Arial" w:hAnsi="Arial" w:cs="Arial"/>
          <w:szCs w:val="22"/>
        </w:rPr>
        <w:t>Roboty w zakresie okablowania oraz instalacji elektrycznych</w:t>
      </w:r>
    </w:p>
    <w:p w14:paraId="315450CD" w14:textId="77777777" w:rsidR="009B17BF" w:rsidRPr="00D069FA" w:rsidRDefault="009B17BF" w:rsidP="00D069FA">
      <w:pPr>
        <w:spacing w:before="0" w:after="0" w:line="276" w:lineRule="auto"/>
        <w:rPr>
          <w:rFonts w:ascii="Arial" w:hAnsi="Arial" w:cs="Arial"/>
          <w:szCs w:val="22"/>
        </w:rPr>
      </w:pPr>
      <w:r w:rsidRPr="00D069FA">
        <w:rPr>
          <w:rFonts w:ascii="Arial" w:hAnsi="Arial" w:cs="Arial"/>
          <w:szCs w:val="22"/>
        </w:rPr>
        <w:t>45.31.11.00</w:t>
      </w:r>
      <w:r w:rsidR="002C43D3">
        <w:rPr>
          <w:rFonts w:ascii="Arial" w:hAnsi="Arial" w:cs="Arial"/>
          <w:szCs w:val="22"/>
        </w:rPr>
        <w:t xml:space="preserve"> </w:t>
      </w:r>
      <w:r w:rsidRPr="00D069FA">
        <w:rPr>
          <w:rFonts w:ascii="Arial" w:hAnsi="Arial" w:cs="Arial"/>
          <w:szCs w:val="22"/>
        </w:rPr>
        <w:t>-</w:t>
      </w:r>
      <w:r w:rsidR="002C43D3">
        <w:rPr>
          <w:rFonts w:ascii="Arial" w:hAnsi="Arial" w:cs="Arial"/>
          <w:szCs w:val="22"/>
        </w:rPr>
        <w:t xml:space="preserve"> </w:t>
      </w:r>
      <w:r w:rsidRPr="00D069FA">
        <w:rPr>
          <w:rFonts w:ascii="Arial" w:hAnsi="Arial" w:cs="Arial"/>
          <w:szCs w:val="22"/>
        </w:rPr>
        <w:t xml:space="preserve">1 </w:t>
      </w:r>
      <w:r w:rsidR="00577406" w:rsidRPr="00D069FA">
        <w:rPr>
          <w:rFonts w:ascii="Arial" w:hAnsi="Arial" w:cs="Arial"/>
          <w:szCs w:val="22"/>
        </w:rPr>
        <w:t>-</w:t>
      </w:r>
      <w:r w:rsidR="002C43D3">
        <w:rPr>
          <w:rFonts w:ascii="Arial" w:hAnsi="Arial" w:cs="Arial"/>
          <w:szCs w:val="22"/>
        </w:rPr>
        <w:t xml:space="preserve"> </w:t>
      </w:r>
      <w:r w:rsidRPr="00D069FA">
        <w:rPr>
          <w:rFonts w:ascii="Arial" w:hAnsi="Arial" w:cs="Arial"/>
          <w:szCs w:val="22"/>
        </w:rPr>
        <w:t>Roboty w zakresie okablowania elektryczn</w:t>
      </w:r>
      <w:r w:rsidR="002C43D3">
        <w:rPr>
          <w:rFonts w:ascii="Arial" w:hAnsi="Arial" w:cs="Arial"/>
          <w:szCs w:val="22"/>
        </w:rPr>
        <w:t>ego</w:t>
      </w:r>
    </w:p>
    <w:p w14:paraId="0AAC9FD8" w14:textId="77777777" w:rsidR="009B17BF" w:rsidRPr="00D069FA" w:rsidRDefault="009B17BF" w:rsidP="00D069FA">
      <w:pPr>
        <w:spacing w:before="0" w:after="0" w:line="276" w:lineRule="auto"/>
        <w:rPr>
          <w:rFonts w:ascii="Arial" w:hAnsi="Arial" w:cs="Arial"/>
          <w:szCs w:val="22"/>
        </w:rPr>
      </w:pPr>
      <w:r w:rsidRPr="00D069FA">
        <w:rPr>
          <w:rFonts w:ascii="Arial" w:hAnsi="Arial" w:cs="Arial"/>
          <w:szCs w:val="22"/>
        </w:rPr>
        <w:t>45.31.12.00</w:t>
      </w:r>
      <w:r w:rsidR="002C43D3">
        <w:rPr>
          <w:rFonts w:ascii="Arial" w:hAnsi="Arial" w:cs="Arial"/>
          <w:szCs w:val="22"/>
        </w:rPr>
        <w:t xml:space="preserve"> </w:t>
      </w:r>
      <w:r w:rsidRPr="00D069FA">
        <w:rPr>
          <w:rFonts w:ascii="Arial" w:hAnsi="Arial" w:cs="Arial"/>
          <w:szCs w:val="22"/>
        </w:rPr>
        <w:t>-</w:t>
      </w:r>
      <w:r w:rsidR="002C43D3">
        <w:rPr>
          <w:rFonts w:ascii="Arial" w:hAnsi="Arial" w:cs="Arial"/>
          <w:szCs w:val="22"/>
        </w:rPr>
        <w:t xml:space="preserve"> </w:t>
      </w:r>
      <w:r w:rsidRPr="00D069FA">
        <w:rPr>
          <w:rFonts w:ascii="Arial" w:hAnsi="Arial" w:cs="Arial"/>
          <w:szCs w:val="22"/>
        </w:rPr>
        <w:t xml:space="preserve">2 </w:t>
      </w:r>
      <w:r w:rsidR="00577406" w:rsidRPr="00D069FA">
        <w:rPr>
          <w:rFonts w:ascii="Arial" w:hAnsi="Arial" w:cs="Arial"/>
          <w:szCs w:val="22"/>
        </w:rPr>
        <w:t>-</w:t>
      </w:r>
      <w:r w:rsidR="002C43D3">
        <w:rPr>
          <w:rFonts w:ascii="Arial" w:hAnsi="Arial" w:cs="Arial"/>
          <w:szCs w:val="22"/>
        </w:rPr>
        <w:t xml:space="preserve"> </w:t>
      </w:r>
      <w:r w:rsidRPr="00D069FA">
        <w:rPr>
          <w:rFonts w:ascii="Arial" w:hAnsi="Arial" w:cs="Arial"/>
          <w:szCs w:val="22"/>
        </w:rPr>
        <w:t>Roboty w za</w:t>
      </w:r>
      <w:r w:rsidR="002C43D3">
        <w:rPr>
          <w:rFonts w:ascii="Arial" w:hAnsi="Arial" w:cs="Arial"/>
          <w:szCs w:val="22"/>
        </w:rPr>
        <w:t>kresie instalacji elektrycznych</w:t>
      </w:r>
    </w:p>
    <w:p w14:paraId="1B7CCD01" w14:textId="77777777" w:rsidR="009B17BF" w:rsidRPr="00D069FA" w:rsidRDefault="009B17BF" w:rsidP="00D069FA">
      <w:pPr>
        <w:spacing w:before="0" w:after="0" w:line="276" w:lineRule="auto"/>
        <w:rPr>
          <w:rFonts w:ascii="Arial" w:hAnsi="Arial" w:cs="Arial"/>
          <w:szCs w:val="22"/>
        </w:rPr>
      </w:pPr>
      <w:r w:rsidRPr="00D069FA">
        <w:rPr>
          <w:rFonts w:ascii="Arial" w:hAnsi="Arial" w:cs="Arial"/>
          <w:szCs w:val="22"/>
        </w:rPr>
        <w:t>45.31.20.00</w:t>
      </w:r>
      <w:r w:rsidR="002C43D3">
        <w:rPr>
          <w:rFonts w:ascii="Arial" w:hAnsi="Arial" w:cs="Arial"/>
          <w:szCs w:val="22"/>
        </w:rPr>
        <w:t xml:space="preserve"> </w:t>
      </w:r>
      <w:r w:rsidRPr="00D069FA">
        <w:rPr>
          <w:rFonts w:ascii="Arial" w:hAnsi="Arial" w:cs="Arial"/>
          <w:szCs w:val="22"/>
        </w:rPr>
        <w:t>-</w:t>
      </w:r>
      <w:r w:rsidR="002C43D3">
        <w:rPr>
          <w:rFonts w:ascii="Arial" w:hAnsi="Arial" w:cs="Arial"/>
          <w:szCs w:val="22"/>
        </w:rPr>
        <w:t xml:space="preserve"> </w:t>
      </w:r>
      <w:r w:rsidRPr="00D069FA">
        <w:rPr>
          <w:rFonts w:ascii="Arial" w:hAnsi="Arial" w:cs="Arial"/>
          <w:szCs w:val="22"/>
        </w:rPr>
        <w:t>7</w:t>
      </w:r>
      <w:r w:rsidR="002C43D3">
        <w:rPr>
          <w:rFonts w:ascii="Arial" w:hAnsi="Arial" w:cs="Arial"/>
          <w:szCs w:val="22"/>
        </w:rPr>
        <w:t xml:space="preserve"> </w:t>
      </w:r>
      <w:r w:rsidR="00577406" w:rsidRPr="00D069FA">
        <w:rPr>
          <w:rFonts w:ascii="Arial" w:hAnsi="Arial" w:cs="Arial"/>
          <w:szCs w:val="22"/>
        </w:rPr>
        <w:t>-</w:t>
      </w:r>
      <w:r w:rsidRPr="00D069FA">
        <w:rPr>
          <w:rFonts w:ascii="Arial" w:hAnsi="Arial" w:cs="Arial"/>
          <w:szCs w:val="22"/>
        </w:rPr>
        <w:t xml:space="preserve"> I</w:t>
      </w:r>
      <w:r w:rsidR="002C43D3">
        <w:rPr>
          <w:rFonts w:ascii="Arial" w:hAnsi="Arial" w:cs="Arial"/>
          <w:szCs w:val="22"/>
        </w:rPr>
        <w:t>nstalowanie systemów alarmowych</w:t>
      </w:r>
    </w:p>
    <w:p w14:paraId="1DD1674C" w14:textId="77777777" w:rsidR="009B17BF" w:rsidRPr="00D069FA" w:rsidRDefault="009B17BF" w:rsidP="00D069FA">
      <w:pPr>
        <w:spacing w:before="0" w:after="0" w:line="276" w:lineRule="auto"/>
        <w:rPr>
          <w:rFonts w:ascii="Arial" w:hAnsi="Arial" w:cs="Arial"/>
          <w:szCs w:val="22"/>
        </w:rPr>
      </w:pPr>
      <w:r w:rsidRPr="00D069FA">
        <w:rPr>
          <w:rFonts w:ascii="Arial" w:hAnsi="Arial" w:cs="Arial"/>
          <w:szCs w:val="22"/>
        </w:rPr>
        <w:t>45.31.23.10</w:t>
      </w:r>
      <w:r w:rsidR="002C43D3">
        <w:rPr>
          <w:rFonts w:ascii="Arial" w:hAnsi="Arial" w:cs="Arial"/>
          <w:szCs w:val="22"/>
        </w:rPr>
        <w:t xml:space="preserve"> </w:t>
      </w:r>
      <w:r w:rsidRPr="00D069FA">
        <w:rPr>
          <w:rFonts w:ascii="Arial" w:hAnsi="Arial" w:cs="Arial"/>
          <w:szCs w:val="22"/>
        </w:rPr>
        <w:t>-</w:t>
      </w:r>
      <w:r w:rsidR="002C43D3">
        <w:rPr>
          <w:rFonts w:ascii="Arial" w:hAnsi="Arial" w:cs="Arial"/>
          <w:szCs w:val="22"/>
        </w:rPr>
        <w:t xml:space="preserve"> </w:t>
      </w:r>
      <w:r w:rsidRPr="00D069FA">
        <w:rPr>
          <w:rFonts w:ascii="Arial" w:hAnsi="Arial" w:cs="Arial"/>
          <w:szCs w:val="22"/>
        </w:rPr>
        <w:t xml:space="preserve">3 </w:t>
      </w:r>
      <w:r w:rsidR="00577406" w:rsidRPr="00D069FA">
        <w:rPr>
          <w:rFonts w:ascii="Arial" w:hAnsi="Arial" w:cs="Arial"/>
          <w:szCs w:val="22"/>
        </w:rPr>
        <w:t>-</w:t>
      </w:r>
      <w:r w:rsidR="002C43D3">
        <w:rPr>
          <w:rFonts w:ascii="Arial" w:hAnsi="Arial" w:cs="Arial"/>
          <w:szCs w:val="22"/>
        </w:rPr>
        <w:t xml:space="preserve"> Ochrona odgromowa</w:t>
      </w:r>
    </w:p>
    <w:p w14:paraId="0574907A" w14:textId="77777777" w:rsidR="009B17BF" w:rsidRPr="00D069FA" w:rsidRDefault="009B17BF" w:rsidP="00D069FA">
      <w:pPr>
        <w:spacing w:before="0" w:after="0" w:line="276" w:lineRule="auto"/>
        <w:rPr>
          <w:rFonts w:ascii="Arial" w:hAnsi="Arial" w:cs="Arial"/>
          <w:szCs w:val="22"/>
        </w:rPr>
      </w:pPr>
      <w:r w:rsidRPr="00D069FA">
        <w:rPr>
          <w:rFonts w:ascii="Arial" w:hAnsi="Arial" w:cs="Arial"/>
          <w:szCs w:val="22"/>
        </w:rPr>
        <w:t>45.31.50.00</w:t>
      </w:r>
      <w:r w:rsidR="002C43D3">
        <w:rPr>
          <w:rFonts w:ascii="Arial" w:hAnsi="Arial" w:cs="Arial"/>
          <w:szCs w:val="22"/>
        </w:rPr>
        <w:t xml:space="preserve"> </w:t>
      </w:r>
      <w:r w:rsidRPr="00D069FA">
        <w:rPr>
          <w:rFonts w:ascii="Arial" w:hAnsi="Arial" w:cs="Arial"/>
          <w:szCs w:val="22"/>
        </w:rPr>
        <w:t>-</w:t>
      </w:r>
      <w:r w:rsidR="002C43D3">
        <w:rPr>
          <w:rFonts w:ascii="Arial" w:hAnsi="Arial" w:cs="Arial"/>
          <w:szCs w:val="22"/>
        </w:rPr>
        <w:t xml:space="preserve"> </w:t>
      </w:r>
      <w:r w:rsidRPr="00D069FA">
        <w:rPr>
          <w:rFonts w:ascii="Arial" w:hAnsi="Arial" w:cs="Arial"/>
          <w:szCs w:val="22"/>
        </w:rPr>
        <w:t xml:space="preserve">8 </w:t>
      </w:r>
      <w:r w:rsidR="002C43D3">
        <w:rPr>
          <w:rFonts w:ascii="Arial" w:hAnsi="Arial" w:cs="Arial"/>
          <w:szCs w:val="22"/>
        </w:rPr>
        <w:t xml:space="preserve">- </w:t>
      </w:r>
      <w:r w:rsidRPr="00D069FA">
        <w:rPr>
          <w:rFonts w:ascii="Arial" w:hAnsi="Arial" w:cs="Arial"/>
          <w:szCs w:val="22"/>
        </w:rPr>
        <w:t>Instalowanie urządzeń elektrycznego ogrzewania i innego sprzętu</w:t>
      </w:r>
    </w:p>
    <w:p w14:paraId="63D73ED5" w14:textId="77777777" w:rsidR="00D321CC" w:rsidRPr="00D069FA" w:rsidRDefault="00577406" w:rsidP="00D069FA">
      <w:pPr>
        <w:autoSpaceDE w:val="0"/>
        <w:autoSpaceDN w:val="0"/>
        <w:adjustRightInd w:val="0"/>
        <w:spacing w:before="0" w:after="0" w:line="276" w:lineRule="auto"/>
        <w:rPr>
          <w:rFonts w:ascii="Arial" w:eastAsia="ArialMT" w:hAnsi="Arial" w:cs="Arial"/>
          <w:szCs w:val="22"/>
        </w:rPr>
      </w:pPr>
      <w:r w:rsidRPr="00D069FA">
        <w:rPr>
          <w:rFonts w:ascii="Arial" w:eastAsia="ArialMT" w:hAnsi="Arial" w:cs="Arial"/>
          <w:szCs w:val="22"/>
        </w:rPr>
        <w:t>71200000-0 – U</w:t>
      </w:r>
      <w:r w:rsidR="00D321CC" w:rsidRPr="00D069FA">
        <w:rPr>
          <w:rFonts w:ascii="Arial" w:eastAsia="ArialMT" w:hAnsi="Arial" w:cs="Arial"/>
          <w:szCs w:val="22"/>
        </w:rPr>
        <w:t>sługi architekton</w:t>
      </w:r>
      <w:r w:rsidR="002C43D3">
        <w:rPr>
          <w:rFonts w:ascii="Arial" w:eastAsia="ArialMT" w:hAnsi="Arial" w:cs="Arial"/>
          <w:szCs w:val="22"/>
        </w:rPr>
        <w:t>iczne i podobne</w:t>
      </w:r>
    </w:p>
    <w:p w14:paraId="53925927" w14:textId="77777777" w:rsidR="00D321CC" w:rsidRPr="00D069FA" w:rsidRDefault="00577406" w:rsidP="00D069FA">
      <w:pPr>
        <w:autoSpaceDE w:val="0"/>
        <w:autoSpaceDN w:val="0"/>
        <w:adjustRightInd w:val="0"/>
        <w:spacing w:before="0" w:after="0" w:line="276" w:lineRule="auto"/>
        <w:rPr>
          <w:rFonts w:ascii="Arial" w:eastAsia="ArialMT" w:hAnsi="Arial" w:cs="Arial"/>
          <w:szCs w:val="22"/>
        </w:rPr>
      </w:pPr>
      <w:r w:rsidRPr="00D069FA">
        <w:rPr>
          <w:rFonts w:ascii="Arial" w:eastAsia="ArialMT" w:hAnsi="Arial" w:cs="Arial"/>
          <w:szCs w:val="22"/>
        </w:rPr>
        <w:t>71300000-0 – U</w:t>
      </w:r>
      <w:r w:rsidR="002C43D3">
        <w:rPr>
          <w:rFonts w:ascii="Arial" w:eastAsia="ArialMT" w:hAnsi="Arial" w:cs="Arial"/>
          <w:szCs w:val="22"/>
        </w:rPr>
        <w:t>sługi inżynieryjne</w:t>
      </w:r>
    </w:p>
    <w:p w14:paraId="30731CF6" w14:textId="77777777" w:rsidR="00D321CC" w:rsidRPr="00D069FA" w:rsidRDefault="00577406" w:rsidP="00D069FA">
      <w:pPr>
        <w:autoSpaceDE w:val="0"/>
        <w:autoSpaceDN w:val="0"/>
        <w:adjustRightInd w:val="0"/>
        <w:spacing w:before="0" w:after="0" w:line="276" w:lineRule="auto"/>
        <w:rPr>
          <w:rFonts w:ascii="Arial" w:eastAsia="ArialMT" w:hAnsi="Arial" w:cs="Arial"/>
          <w:szCs w:val="22"/>
        </w:rPr>
      </w:pPr>
      <w:r w:rsidRPr="00D069FA">
        <w:rPr>
          <w:rFonts w:ascii="Arial" w:eastAsia="ArialMT" w:hAnsi="Arial" w:cs="Arial"/>
          <w:szCs w:val="22"/>
        </w:rPr>
        <w:t>71310000-4 – D</w:t>
      </w:r>
      <w:r w:rsidR="00D321CC" w:rsidRPr="00D069FA">
        <w:rPr>
          <w:rFonts w:ascii="Arial" w:eastAsia="ArialMT" w:hAnsi="Arial" w:cs="Arial"/>
          <w:szCs w:val="22"/>
        </w:rPr>
        <w:t xml:space="preserve">oradcze </w:t>
      </w:r>
      <w:r w:rsidR="002C43D3">
        <w:rPr>
          <w:rFonts w:ascii="Arial" w:eastAsia="ArialMT" w:hAnsi="Arial" w:cs="Arial"/>
          <w:szCs w:val="22"/>
        </w:rPr>
        <w:t>usługi inżynieryjne i budowlane</w:t>
      </w:r>
    </w:p>
    <w:p w14:paraId="4B2AE381" w14:textId="77777777" w:rsidR="00D321CC" w:rsidRPr="00D069FA" w:rsidRDefault="00577406" w:rsidP="00D069FA">
      <w:pPr>
        <w:autoSpaceDE w:val="0"/>
        <w:autoSpaceDN w:val="0"/>
        <w:adjustRightInd w:val="0"/>
        <w:spacing w:before="0" w:after="0" w:line="276" w:lineRule="auto"/>
        <w:rPr>
          <w:rFonts w:ascii="Arial" w:eastAsia="ArialMT" w:hAnsi="Arial" w:cs="Arial"/>
          <w:szCs w:val="22"/>
        </w:rPr>
      </w:pPr>
      <w:r w:rsidRPr="00D069FA">
        <w:rPr>
          <w:rFonts w:ascii="Arial" w:eastAsia="ArialMT" w:hAnsi="Arial" w:cs="Arial"/>
          <w:szCs w:val="22"/>
        </w:rPr>
        <w:t>71320000-7 – U</w:t>
      </w:r>
      <w:r w:rsidR="00D321CC" w:rsidRPr="00D069FA">
        <w:rPr>
          <w:rFonts w:ascii="Arial" w:eastAsia="ArialMT" w:hAnsi="Arial" w:cs="Arial"/>
          <w:szCs w:val="22"/>
        </w:rPr>
        <w:t>sługi inżyni</w:t>
      </w:r>
      <w:r w:rsidR="002C43D3">
        <w:rPr>
          <w:rFonts w:ascii="Arial" w:eastAsia="ArialMT" w:hAnsi="Arial" w:cs="Arial"/>
          <w:szCs w:val="22"/>
        </w:rPr>
        <w:t>eryjne w zakresie projektowania</w:t>
      </w:r>
    </w:p>
    <w:p w14:paraId="4766B969" w14:textId="77777777" w:rsidR="00D321CC" w:rsidRPr="00D069FA" w:rsidRDefault="00D321CC" w:rsidP="00D069FA">
      <w:pPr>
        <w:autoSpaceDE w:val="0"/>
        <w:autoSpaceDN w:val="0"/>
        <w:adjustRightInd w:val="0"/>
        <w:spacing w:before="0" w:after="0" w:line="276" w:lineRule="auto"/>
        <w:rPr>
          <w:rFonts w:ascii="Arial" w:eastAsia="ArialMT" w:hAnsi="Arial" w:cs="Arial"/>
          <w:szCs w:val="22"/>
        </w:rPr>
      </w:pPr>
      <w:r w:rsidRPr="00D069FA">
        <w:rPr>
          <w:rFonts w:ascii="Arial" w:eastAsia="ArialMT" w:hAnsi="Arial" w:cs="Arial"/>
          <w:szCs w:val="22"/>
        </w:rPr>
        <w:t>7</w:t>
      </w:r>
      <w:r w:rsidR="00577406" w:rsidRPr="00D069FA">
        <w:rPr>
          <w:rFonts w:ascii="Arial" w:eastAsia="ArialMT" w:hAnsi="Arial" w:cs="Arial"/>
          <w:szCs w:val="22"/>
        </w:rPr>
        <w:t>1323100-9 – U</w:t>
      </w:r>
      <w:r w:rsidRPr="00D069FA">
        <w:rPr>
          <w:rFonts w:ascii="Arial" w:eastAsia="ArialMT" w:hAnsi="Arial" w:cs="Arial"/>
          <w:szCs w:val="22"/>
        </w:rPr>
        <w:t>sługi projektowania systemó</w:t>
      </w:r>
      <w:r w:rsidR="002C43D3">
        <w:rPr>
          <w:rFonts w:ascii="Arial" w:eastAsia="ArialMT" w:hAnsi="Arial" w:cs="Arial"/>
          <w:szCs w:val="22"/>
        </w:rPr>
        <w:t>w zasilania energią elektryczną</w:t>
      </w:r>
    </w:p>
    <w:p w14:paraId="4AE3BA0D" w14:textId="77777777" w:rsidR="00A60AB1" w:rsidRPr="00D069FA" w:rsidRDefault="00A60AB1" w:rsidP="00D069FA">
      <w:pPr>
        <w:spacing w:line="276" w:lineRule="auto"/>
        <w:rPr>
          <w:rFonts w:ascii="Arial" w:hAnsi="Arial" w:cs="Arial"/>
          <w:szCs w:val="22"/>
        </w:rPr>
      </w:pPr>
    </w:p>
    <w:p w14:paraId="1D655473" w14:textId="77777777" w:rsidR="00A60AB1" w:rsidRPr="003533DE" w:rsidRDefault="00A60AB1" w:rsidP="00D069FA">
      <w:pPr>
        <w:rPr>
          <w:rFonts w:ascii="Arial" w:hAnsi="Arial" w:cs="Arial"/>
        </w:rPr>
      </w:pPr>
    </w:p>
    <w:p w14:paraId="53657D71" w14:textId="77777777" w:rsidR="00A60AB1" w:rsidRPr="003533DE" w:rsidRDefault="00A60AB1" w:rsidP="00D069FA">
      <w:pPr>
        <w:rPr>
          <w:rFonts w:ascii="Arial" w:hAnsi="Arial" w:cs="Arial"/>
        </w:rPr>
      </w:pPr>
    </w:p>
    <w:p w14:paraId="778A44B2" w14:textId="77777777" w:rsidR="00A60AB1" w:rsidRPr="003533DE" w:rsidRDefault="00A60AB1">
      <w:pPr>
        <w:rPr>
          <w:rFonts w:ascii="Arial" w:hAnsi="Arial" w:cs="Arial"/>
        </w:rPr>
      </w:pPr>
    </w:p>
    <w:p w14:paraId="0E7A490B" w14:textId="77777777" w:rsidR="00A60AB1" w:rsidRPr="003533DE" w:rsidRDefault="00A60AB1">
      <w:pPr>
        <w:rPr>
          <w:rFonts w:ascii="Arial" w:hAnsi="Arial" w:cs="Arial"/>
        </w:rPr>
      </w:pPr>
    </w:p>
    <w:p w14:paraId="0450DF86" w14:textId="77777777" w:rsidR="00A60AB1" w:rsidRDefault="00A60AB1">
      <w:pPr>
        <w:rPr>
          <w:rFonts w:ascii="Arial" w:hAnsi="Arial" w:cs="Arial"/>
        </w:rPr>
      </w:pPr>
    </w:p>
    <w:p w14:paraId="2D9BD7D2" w14:textId="77777777" w:rsidR="009B17BF" w:rsidRDefault="009B17BF">
      <w:pPr>
        <w:rPr>
          <w:rFonts w:ascii="Arial" w:hAnsi="Arial" w:cs="Arial"/>
        </w:rPr>
      </w:pPr>
    </w:p>
    <w:p w14:paraId="4EB35959" w14:textId="77777777" w:rsidR="009B17BF" w:rsidRDefault="009B17BF">
      <w:pPr>
        <w:rPr>
          <w:rFonts w:ascii="Arial" w:hAnsi="Arial" w:cs="Arial"/>
        </w:rPr>
      </w:pPr>
    </w:p>
    <w:p w14:paraId="51777ECD" w14:textId="77777777" w:rsidR="002C43D3" w:rsidRDefault="002C43D3">
      <w:pPr>
        <w:rPr>
          <w:rFonts w:ascii="Arial" w:hAnsi="Arial" w:cs="Arial"/>
        </w:rPr>
      </w:pPr>
    </w:p>
    <w:p w14:paraId="37CAC79F" w14:textId="77777777" w:rsidR="002741E1" w:rsidRDefault="002741E1">
      <w:pPr>
        <w:rPr>
          <w:rFonts w:ascii="Arial" w:hAnsi="Arial" w:cs="Arial"/>
        </w:rPr>
      </w:pPr>
    </w:p>
    <w:p w14:paraId="7958DF7F" w14:textId="77777777" w:rsidR="002741E1" w:rsidRDefault="002741E1">
      <w:pPr>
        <w:rPr>
          <w:rFonts w:ascii="Arial" w:hAnsi="Arial" w:cs="Arial"/>
        </w:rPr>
      </w:pPr>
    </w:p>
    <w:p w14:paraId="24706FB7" w14:textId="77777777" w:rsidR="009B17BF" w:rsidRPr="003533DE" w:rsidRDefault="009B17BF">
      <w:pPr>
        <w:rPr>
          <w:rFonts w:ascii="Arial" w:hAnsi="Arial" w:cs="Arial"/>
        </w:rPr>
      </w:pPr>
    </w:p>
    <w:p w14:paraId="087A943A" w14:textId="168F45C4" w:rsidR="00A60AB1" w:rsidRPr="002C43D3" w:rsidRDefault="009E3077" w:rsidP="00E34171">
      <w:pPr>
        <w:pStyle w:val="Default"/>
        <w:spacing w:before="120" w:after="120" w:line="276" w:lineRule="auto"/>
        <w:ind w:left="567" w:hanging="567"/>
        <w:jc w:val="both"/>
        <w:outlineLvl w:val="0"/>
        <w:rPr>
          <w:rFonts w:ascii="Arial" w:eastAsia="ArialMT" w:hAnsi="Arial" w:cs="Arial"/>
          <w:b/>
          <w:color w:val="000000" w:themeColor="text1"/>
          <w:sz w:val="22"/>
          <w:szCs w:val="22"/>
        </w:rPr>
      </w:pPr>
      <w:bookmarkStart w:id="6" w:name="_Toc519286018"/>
      <w:bookmarkStart w:id="7" w:name="_Toc519325746"/>
      <w:bookmarkStart w:id="8" w:name="_Toc523941720"/>
      <w:bookmarkStart w:id="9" w:name="_Toc523942596"/>
      <w:bookmarkStart w:id="10" w:name="_Toc17915113"/>
      <w:bookmarkStart w:id="11" w:name="_Toc32178660"/>
      <w:bookmarkStart w:id="12" w:name="_Toc32179761"/>
      <w:bookmarkStart w:id="13" w:name="_Toc37769706"/>
      <w:bookmarkStart w:id="14" w:name="_Toc39064563"/>
      <w:bookmarkStart w:id="15" w:name="_Toc39792557"/>
      <w:bookmarkStart w:id="16" w:name="_Toc43235882"/>
      <w:r>
        <w:rPr>
          <w:rFonts w:ascii="Arial" w:eastAsia="ArialMT" w:hAnsi="Arial" w:cs="Arial"/>
          <w:b/>
          <w:color w:val="000000" w:themeColor="text1"/>
          <w:sz w:val="22"/>
          <w:szCs w:val="22"/>
        </w:rPr>
        <w:t>SKR</w:t>
      </w:r>
      <w:r w:rsidR="00CE7E07">
        <w:rPr>
          <w:rFonts w:ascii="Arial" w:eastAsia="ArialMT" w:hAnsi="Arial" w:cs="Arial"/>
          <w:b/>
          <w:color w:val="000000" w:themeColor="text1"/>
          <w:sz w:val="22"/>
          <w:szCs w:val="22"/>
        </w:rPr>
        <w:t>Ó</w:t>
      </w:r>
      <w:r w:rsidR="002C43D3" w:rsidRPr="002C43D3">
        <w:rPr>
          <w:rFonts w:ascii="Arial" w:eastAsia="ArialMT" w:hAnsi="Arial" w:cs="Arial"/>
          <w:b/>
          <w:color w:val="000000" w:themeColor="text1"/>
          <w:sz w:val="22"/>
          <w:szCs w:val="22"/>
        </w:rPr>
        <w:t>TY U</w:t>
      </w:r>
      <w:r w:rsidR="00CE7E07">
        <w:rPr>
          <w:rFonts w:ascii="Arial" w:eastAsia="ArialMT" w:hAnsi="Arial" w:cs="Arial"/>
          <w:b/>
          <w:color w:val="000000" w:themeColor="text1"/>
          <w:sz w:val="22"/>
          <w:szCs w:val="22"/>
        </w:rPr>
        <w:t>ŻYTE W PROGRAMIE FUNKCJONALNO-UŻ</w:t>
      </w:r>
      <w:r w:rsidR="002C43D3" w:rsidRPr="002C43D3">
        <w:rPr>
          <w:rFonts w:ascii="Arial" w:eastAsia="ArialMT" w:hAnsi="Arial" w:cs="Arial"/>
          <w:b/>
          <w:color w:val="000000" w:themeColor="text1"/>
          <w:sz w:val="22"/>
          <w:szCs w:val="22"/>
        </w:rPr>
        <w:t>YTKOWYM</w:t>
      </w:r>
      <w:bookmarkEnd w:id="6"/>
      <w:bookmarkEnd w:id="7"/>
      <w:bookmarkEnd w:id="8"/>
      <w:bookmarkEnd w:id="9"/>
      <w:bookmarkEnd w:id="10"/>
      <w:bookmarkEnd w:id="11"/>
      <w:bookmarkEnd w:id="12"/>
      <w:bookmarkEnd w:id="13"/>
      <w:bookmarkEnd w:id="14"/>
      <w:bookmarkEnd w:id="15"/>
      <w:bookmarkEnd w:id="16"/>
    </w:p>
    <w:p w14:paraId="61953941" w14:textId="77777777" w:rsidR="00A60AB1" w:rsidRPr="002C43D3" w:rsidRDefault="00A60AB1" w:rsidP="00E34171">
      <w:pPr>
        <w:pStyle w:val="Akapitzlist"/>
        <w:numPr>
          <w:ilvl w:val="0"/>
          <w:numId w:val="1"/>
        </w:numPr>
        <w:suppressAutoHyphens/>
        <w:spacing w:after="0"/>
        <w:ind w:left="567" w:hanging="499"/>
        <w:jc w:val="both"/>
        <w:rPr>
          <w:rFonts w:ascii="Arial" w:hAnsi="Arial" w:cs="Arial"/>
          <w:color w:val="000000" w:themeColor="text1"/>
        </w:rPr>
      </w:pPr>
      <w:r w:rsidRPr="002C43D3">
        <w:rPr>
          <w:rFonts w:ascii="Arial" w:hAnsi="Arial" w:cs="Arial"/>
          <w:color w:val="000000" w:themeColor="text1"/>
        </w:rPr>
        <w:lastRenderedPageBreak/>
        <w:t>„</w:t>
      </w:r>
      <w:r w:rsidRPr="002C43D3">
        <w:rPr>
          <w:rFonts w:ascii="Arial" w:hAnsi="Arial" w:cs="Arial"/>
          <w:b/>
          <w:color w:val="000000" w:themeColor="text1"/>
        </w:rPr>
        <w:t xml:space="preserve">Dokumentacja </w:t>
      </w:r>
      <w:r w:rsidR="0005371D">
        <w:rPr>
          <w:rFonts w:ascii="Arial" w:hAnsi="Arial" w:cs="Arial"/>
          <w:b/>
          <w:color w:val="000000" w:themeColor="text1"/>
        </w:rPr>
        <w:t>p</w:t>
      </w:r>
      <w:r w:rsidRPr="002C43D3">
        <w:rPr>
          <w:rFonts w:ascii="Arial" w:hAnsi="Arial" w:cs="Arial"/>
          <w:b/>
          <w:color w:val="000000" w:themeColor="text1"/>
        </w:rPr>
        <w:t>rojektowa</w:t>
      </w:r>
      <w:r w:rsidR="00E34171">
        <w:rPr>
          <w:rFonts w:ascii="Arial" w:hAnsi="Arial" w:cs="Arial"/>
          <w:b/>
          <w:color w:val="000000" w:themeColor="text1"/>
        </w:rPr>
        <w:t>”</w:t>
      </w:r>
      <w:r w:rsidRPr="002C43D3">
        <w:rPr>
          <w:rFonts w:ascii="Arial" w:hAnsi="Arial" w:cs="Arial"/>
          <w:b/>
          <w:color w:val="000000" w:themeColor="text1"/>
        </w:rPr>
        <w:t xml:space="preserve"> </w:t>
      </w:r>
      <w:r w:rsidRPr="002C43D3">
        <w:rPr>
          <w:rFonts w:ascii="Arial" w:hAnsi="Arial" w:cs="Arial"/>
          <w:color w:val="000000" w:themeColor="text1"/>
        </w:rPr>
        <w:t>oznacza wszelkie projekty, rysunki, plany i specyfikacje, dokumentacj</w:t>
      </w:r>
      <w:r w:rsidRPr="002C43D3">
        <w:rPr>
          <w:rFonts w:ascii="Arial" w:eastAsia="TimesNewRoman" w:hAnsi="Arial" w:cs="Arial"/>
          <w:color w:val="000000" w:themeColor="text1"/>
        </w:rPr>
        <w:t xml:space="preserve">ę </w:t>
      </w:r>
      <w:r w:rsidRPr="002C43D3">
        <w:rPr>
          <w:rFonts w:ascii="Arial" w:hAnsi="Arial" w:cs="Arial"/>
          <w:color w:val="000000" w:themeColor="text1"/>
        </w:rPr>
        <w:t>budowlano-projektow</w:t>
      </w:r>
      <w:r w:rsidRPr="002C43D3">
        <w:rPr>
          <w:rFonts w:ascii="Arial" w:eastAsia="TimesNewRoman" w:hAnsi="Arial" w:cs="Arial"/>
          <w:color w:val="000000" w:themeColor="text1"/>
        </w:rPr>
        <w:t>ą</w:t>
      </w:r>
      <w:r w:rsidRPr="002C43D3">
        <w:rPr>
          <w:rFonts w:ascii="Arial" w:hAnsi="Arial" w:cs="Arial"/>
          <w:color w:val="000000" w:themeColor="text1"/>
        </w:rPr>
        <w:t>, wykonawczą, powykonawczą, opisy, atesty, certyfikaty, instrukcje, analizy i wyniki bada</w:t>
      </w:r>
      <w:r w:rsidRPr="002C43D3">
        <w:rPr>
          <w:rFonts w:ascii="Arial" w:eastAsia="TimesNewRoman" w:hAnsi="Arial" w:cs="Arial"/>
          <w:color w:val="000000" w:themeColor="text1"/>
        </w:rPr>
        <w:t xml:space="preserve">ń </w:t>
      </w:r>
      <w:r w:rsidRPr="002C43D3">
        <w:rPr>
          <w:rFonts w:ascii="Arial" w:hAnsi="Arial" w:cs="Arial"/>
          <w:color w:val="000000" w:themeColor="text1"/>
        </w:rPr>
        <w:t>i testów technicznych.</w:t>
      </w:r>
    </w:p>
    <w:p w14:paraId="34C257B1" w14:textId="550E26D4" w:rsidR="00A60AB1" w:rsidRPr="002C43D3" w:rsidRDefault="00E34171" w:rsidP="00E34171">
      <w:pPr>
        <w:pStyle w:val="Akapitzlist"/>
        <w:numPr>
          <w:ilvl w:val="0"/>
          <w:numId w:val="1"/>
        </w:numPr>
        <w:suppressAutoHyphens/>
        <w:spacing w:after="0"/>
        <w:ind w:left="567" w:hanging="501"/>
        <w:jc w:val="both"/>
        <w:rPr>
          <w:rFonts w:ascii="Arial" w:hAnsi="Arial" w:cs="Arial"/>
          <w:color w:val="000000" w:themeColor="text1"/>
        </w:rPr>
      </w:pPr>
      <w:r>
        <w:rPr>
          <w:rFonts w:ascii="Arial" w:hAnsi="Arial" w:cs="Arial"/>
          <w:b/>
          <w:color w:val="000000" w:themeColor="text1"/>
        </w:rPr>
        <w:t>„</w:t>
      </w:r>
      <w:r w:rsidR="00A60AB1" w:rsidRPr="002C43D3">
        <w:rPr>
          <w:rFonts w:ascii="Arial" w:hAnsi="Arial" w:cs="Arial"/>
          <w:b/>
          <w:color w:val="000000" w:themeColor="text1"/>
        </w:rPr>
        <w:t xml:space="preserve">Dostawy” </w:t>
      </w:r>
      <w:r w:rsidR="00A60AB1" w:rsidRPr="002C43D3">
        <w:rPr>
          <w:rFonts w:ascii="Arial" w:hAnsi="Arial" w:cs="Arial"/>
          <w:color w:val="000000" w:themeColor="text1"/>
        </w:rPr>
        <w:t>oznaczaj</w:t>
      </w:r>
      <w:r w:rsidR="00A60AB1" w:rsidRPr="002C43D3">
        <w:rPr>
          <w:rFonts w:ascii="Arial" w:eastAsia="TimesNewRoman" w:hAnsi="Arial" w:cs="Arial"/>
          <w:color w:val="000000" w:themeColor="text1"/>
        </w:rPr>
        <w:t xml:space="preserve">ą </w:t>
      </w:r>
      <w:r w:rsidR="00A60AB1" w:rsidRPr="002C43D3">
        <w:rPr>
          <w:rFonts w:ascii="Arial" w:hAnsi="Arial" w:cs="Arial"/>
          <w:color w:val="000000" w:themeColor="text1"/>
        </w:rPr>
        <w:t>wszelkie urz</w:t>
      </w:r>
      <w:r w:rsidR="00A60AB1" w:rsidRPr="002C43D3">
        <w:rPr>
          <w:rFonts w:ascii="Arial" w:eastAsia="TimesNewRoman" w:hAnsi="Arial" w:cs="Arial"/>
          <w:color w:val="000000" w:themeColor="text1"/>
        </w:rPr>
        <w:t>ą</w:t>
      </w:r>
      <w:r w:rsidR="00A60AB1" w:rsidRPr="002C43D3">
        <w:rPr>
          <w:rFonts w:ascii="Arial" w:hAnsi="Arial" w:cs="Arial"/>
          <w:color w:val="000000" w:themeColor="text1"/>
        </w:rPr>
        <w:t>dzenia, maszyny, wyposa</w:t>
      </w:r>
      <w:r w:rsidR="00A60AB1" w:rsidRPr="002C43D3">
        <w:rPr>
          <w:rFonts w:ascii="Arial" w:eastAsia="TimesNewRoman" w:hAnsi="Arial" w:cs="Arial"/>
          <w:color w:val="000000" w:themeColor="text1"/>
        </w:rPr>
        <w:t>ż</w:t>
      </w:r>
      <w:r w:rsidR="00A60AB1" w:rsidRPr="002C43D3">
        <w:rPr>
          <w:rFonts w:ascii="Arial" w:hAnsi="Arial" w:cs="Arial"/>
          <w:color w:val="000000" w:themeColor="text1"/>
        </w:rPr>
        <w:t>enie, materiały i inne artykuły, które s</w:t>
      </w:r>
      <w:r w:rsidR="00A60AB1" w:rsidRPr="002C43D3">
        <w:rPr>
          <w:rFonts w:ascii="Arial" w:eastAsia="TimesNewRoman" w:hAnsi="Arial" w:cs="Arial"/>
          <w:color w:val="000000" w:themeColor="text1"/>
        </w:rPr>
        <w:t xml:space="preserve">ą </w:t>
      </w:r>
      <w:r w:rsidR="00A60AB1" w:rsidRPr="002C43D3">
        <w:rPr>
          <w:rFonts w:ascii="Arial" w:hAnsi="Arial" w:cs="Arial"/>
          <w:color w:val="000000" w:themeColor="text1"/>
        </w:rPr>
        <w:t>cz</w:t>
      </w:r>
      <w:r w:rsidR="00A60AB1" w:rsidRPr="002C43D3">
        <w:rPr>
          <w:rFonts w:ascii="Arial" w:eastAsia="TimesNewRoman" w:hAnsi="Arial" w:cs="Arial"/>
          <w:color w:val="000000" w:themeColor="text1"/>
        </w:rPr>
        <w:t>ęś</w:t>
      </w:r>
      <w:r w:rsidR="00A60AB1" w:rsidRPr="002C43D3">
        <w:rPr>
          <w:rFonts w:ascii="Arial" w:hAnsi="Arial" w:cs="Arial"/>
          <w:color w:val="000000" w:themeColor="text1"/>
        </w:rPr>
        <w:t>ciami składowymi, niezb</w:t>
      </w:r>
      <w:r w:rsidR="00A60AB1" w:rsidRPr="002C43D3">
        <w:rPr>
          <w:rFonts w:ascii="Arial" w:eastAsia="TimesNewRoman" w:hAnsi="Arial" w:cs="Arial"/>
          <w:color w:val="000000" w:themeColor="text1"/>
        </w:rPr>
        <w:t>ę</w:t>
      </w:r>
      <w:r w:rsidR="00F158D6">
        <w:rPr>
          <w:rFonts w:ascii="Arial" w:hAnsi="Arial" w:cs="Arial"/>
          <w:color w:val="000000" w:themeColor="text1"/>
        </w:rPr>
        <w:t>dnymi do realizacji r</w:t>
      </w:r>
      <w:r w:rsidR="00A60AB1" w:rsidRPr="002C43D3">
        <w:rPr>
          <w:rFonts w:ascii="Arial" w:hAnsi="Arial" w:cs="Arial"/>
          <w:color w:val="000000" w:themeColor="text1"/>
        </w:rPr>
        <w:t>obót, a które Wykonawca jest zobowi</w:t>
      </w:r>
      <w:r w:rsidR="00A60AB1" w:rsidRPr="002C43D3">
        <w:rPr>
          <w:rFonts w:ascii="Arial" w:eastAsia="TimesNewRoman" w:hAnsi="Arial" w:cs="Arial"/>
          <w:color w:val="000000" w:themeColor="text1"/>
        </w:rPr>
        <w:t>ą</w:t>
      </w:r>
      <w:r w:rsidR="00A60AB1" w:rsidRPr="002C43D3">
        <w:rPr>
          <w:rFonts w:ascii="Arial" w:hAnsi="Arial" w:cs="Arial"/>
          <w:color w:val="000000" w:themeColor="text1"/>
        </w:rPr>
        <w:t>zany dostarczy</w:t>
      </w:r>
      <w:r w:rsidR="00A60AB1" w:rsidRPr="002C43D3">
        <w:rPr>
          <w:rFonts w:ascii="Arial" w:eastAsia="TimesNewRoman" w:hAnsi="Arial" w:cs="Arial"/>
          <w:color w:val="000000" w:themeColor="text1"/>
        </w:rPr>
        <w:t xml:space="preserve">ć </w:t>
      </w:r>
      <w:r w:rsidR="00A60AB1" w:rsidRPr="002C43D3">
        <w:rPr>
          <w:rFonts w:ascii="Arial" w:hAnsi="Arial" w:cs="Arial"/>
          <w:color w:val="000000" w:themeColor="text1"/>
        </w:rPr>
        <w:t>w celu jej realizacji.</w:t>
      </w:r>
    </w:p>
    <w:p w14:paraId="1EAAFC6A" w14:textId="77777777" w:rsidR="00A60AB1" w:rsidRPr="002C43D3" w:rsidRDefault="00A60AB1" w:rsidP="00E34171">
      <w:pPr>
        <w:pStyle w:val="Akapitzlist"/>
        <w:numPr>
          <w:ilvl w:val="0"/>
          <w:numId w:val="1"/>
        </w:numPr>
        <w:suppressAutoHyphens/>
        <w:spacing w:after="0"/>
        <w:ind w:left="567" w:hanging="501"/>
        <w:jc w:val="both"/>
        <w:rPr>
          <w:rFonts w:ascii="Arial" w:hAnsi="Arial" w:cs="Arial"/>
          <w:color w:val="000000" w:themeColor="text1"/>
        </w:rPr>
      </w:pPr>
      <w:r w:rsidRPr="002C43D3">
        <w:rPr>
          <w:rFonts w:ascii="Arial" w:hAnsi="Arial" w:cs="Arial"/>
          <w:color w:val="000000" w:themeColor="text1"/>
        </w:rPr>
        <w:t>„</w:t>
      </w:r>
      <w:r w:rsidR="00577406" w:rsidRPr="002C43D3">
        <w:rPr>
          <w:rFonts w:ascii="Arial" w:hAnsi="Arial" w:cs="Arial"/>
          <w:b/>
          <w:color w:val="000000" w:themeColor="text1"/>
        </w:rPr>
        <w:t>Kotłownia</w:t>
      </w:r>
      <w:r w:rsidRPr="002C43D3">
        <w:rPr>
          <w:rFonts w:ascii="Arial" w:hAnsi="Arial" w:cs="Arial"/>
          <w:color w:val="000000" w:themeColor="text1"/>
        </w:rPr>
        <w:t>” oznacza obiekt wytwarzaj</w:t>
      </w:r>
      <w:r w:rsidRPr="002C43D3">
        <w:rPr>
          <w:rFonts w:ascii="Arial" w:eastAsia="TimesNewRoman" w:hAnsi="Arial" w:cs="Arial"/>
          <w:color w:val="000000" w:themeColor="text1"/>
        </w:rPr>
        <w:t>ą</w:t>
      </w:r>
      <w:r w:rsidRPr="002C43D3">
        <w:rPr>
          <w:rFonts w:ascii="Arial" w:hAnsi="Arial" w:cs="Arial"/>
          <w:color w:val="000000" w:themeColor="text1"/>
        </w:rPr>
        <w:t xml:space="preserve">cy </w:t>
      </w:r>
      <w:r w:rsidR="00577406" w:rsidRPr="002C43D3">
        <w:rPr>
          <w:rFonts w:ascii="Arial" w:hAnsi="Arial" w:cs="Arial"/>
          <w:color w:val="000000" w:themeColor="text1"/>
        </w:rPr>
        <w:t>ciepło</w:t>
      </w:r>
      <w:r w:rsidR="00E34171">
        <w:rPr>
          <w:rFonts w:ascii="Arial" w:hAnsi="Arial" w:cs="Arial"/>
          <w:color w:val="000000" w:themeColor="text1"/>
        </w:rPr>
        <w:t>.</w:t>
      </w:r>
    </w:p>
    <w:p w14:paraId="20A2438E" w14:textId="2F501E78" w:rsidR="00A60AB1" w:rsidRPr="002C43D3" w:rsidRDefault="00A60AB1" w:rsidP="00E34171">
      <w:pPr>
        <w:pStyle w:val="Akapitzlist"/>
        <w:numPr>
          <w:ilvl w:val="0"/>
          <w:numId w:val="1"/>
        </w:numPr>
        <w:suppressAutoHyphens/>
        <w:spacing w:after="0"/>
        <w:ind w:left="567" w:hanging="501"/>
        <w:jc w:val="both"/>
        <w:rPr>
          <w:rFonts w:ascii="Arial" w:hAnsi="Arial" w:cs="Arial"/>
          <w:color w:val="000000" w:themeColor="text1"/>
        </w:rPr>
      </w:pPr>
      <w:r w:rsidRPr="002C43D3">
        <w:rPr>
          <w:rFonts w:ascii="Arial" w:hAnsi="Arial" w:cs="Arial"/>
          <w:b/>
          <w:color w:val="000000" w:themeColor="text1"/>
        </w:rPr>
        <w:t>Instalacja kogeneracyjna</w:t>
      </w:r>
      <w:r w:rsidRPr="002C43D3">
        <w:rPr>
          <w:rFonts w:ascii="Arial" w:hAnsi="Arial" w:cs="Arial"/>
          <w:color w:val="000000" w:themeColor="text1"/>
        </w:rPr>
        <w:t xml:space="preserve"> –Instalacja składająca się z kotła </w:t>
      </w:r>
      <w:r w:rsidR="004A2750" w:rsidRPr="002C43D3">
        <w:rPr>
          <w:rFonts w:ascii="Arial" w:hAnsi="Arial" w:cs="Arial"/>
          <w:color w:val="000000" w:themeColor="text1"/>
        </w:rPr>
        <w:t>odzysknicowego z olejem termalnym</w:t>
      </w:r>
      <w:r w:rsidRPr="002C43D3">
        <w:rPr>
          <w:rFonts w:ascii="Arial" w:hAnsi="Arial" w:cs="Arial"/>
          <w:color w:val="000000" w:themeColor="text1"/>
        </w:rPr>
        <w:t>, turbiny , generatora  wraz z wyprowadzeniem ciepła</w:t>
      </w:r>
      <w:r w:rsidR="00CE7E07">
        <w:rPr>
          <w:rFonts w:ascii="Arial" w:hAnsi="Arial" w:cs="Arial"/>
          <w:color w:val="000000" w:themeColor="text1"/>
        </w:rPr>
        <w:t>, energii elektrycznej</w:t>
      </w:r>
      <w:r w:rsidR="00EA46A2" w:rsidRPr="002C43D3">
        <w:rPr>
          <w:rFonts w:ascii="Arial" w:hAnsi="Arial" w:cs="Arial"/>
          <w:color w:val="000000" w:themeColor="text1"/>
        </w:rPr>
        <w:t xml:space="preserve">, </w:t>
      </w:r>
      <w:r w:rsidRPr="002C43D3">
        <w:rPr>
          <w:rFonts w:ascii="Arial" w:hAnsi="Arial" w:cs="Arial"/>
          <w:color w:val="000000" w:themeColor="text1"/>
        </w:rPr>
        <w:t>system sterowania i kontroli</w:t>
      </w:r>
      <w:r w:rsidR="00E34171">
        <w:rPr>
          <w:rFonts w:ascii="Arial" w:hAnsi="Arial" w:cs="Arial"/>
          <w:color w:val="000000" w:themeColor="text1"/>
        </w:rPr>
        <w:t>.</w:t>
      </w:r>
    </w:p>
    <w:p w14:paraId="0C065849" w14:textId="1963FF4F" w:rsidR="00A60AB1" w:rsidRPr="002C43D3" w:rsidRDefault="00A60AB1" w:rsidP="00E34171">
      <w:pPr>
        <w:pStyle w:val="Akapitzlist"/>
        <w:numPr>
          <w:ilvl w:val="0"/>
          <w:numId w:val="1"/>
        </w:numPr>
        <w:suppressAutoHyphens/>
        <w:spacing w:after="0"/>
        <w:ind w:left="567" w:hanging="501"/>
        <w:jc w:val="both"/>
        <w:rPr>
          <w:rFonts w:ascii="Arial" w:hAnsi="Arial" w:cs="Arial"/>
          <w:color w:val="000000" w:themeColor="text1"/>
        </w:rPr>
      </w:pPr>
      <w:r w:rsidRPr="002C43D3">
        <w:rPr>
          <w:rFonts w:ascii="Arial" w:hAnsi="Arial" w:cs="Arial"/>
          <w:b/>
          <w:bCs/>
          <w:color w:val="000000" w:themeColor="text1"/>
        </w:rPr>
        <w:t xml:space="preserve">”Instalacja” </w:t>
      </w:r>
      <w:r w:rsidRPr="002C43D3">
        <w:rPr>
          <w:rFonts w:ascii="Arial" w:hAnsi="Arial" w:cs="Arial"/>
          <w:bCs/>
          <w:color w:val="000000" w:themeColor="text1"/>
        </w:rPr>
        <w:t xml:space="preserve">– zestaw </w:t>
      </w:r>
      <w:r w:rsidR="00F158D6" w:rsidRPr="00F158D6">
        <w:rPr>
          <w:rFonts w:ascii="Arial" w:hAnsi="Arial" w:cs="Arial"/>
          <w:bCs/>
          <w:color w:val="000000" w:themeColor="text1"/>
        </w:rPr>
        <w:t>u</w:t>
      </w:r>
      <w:r w:rsidRPr="00F158D6">
        <w:rPr>
          <w:rFonts w:ascii="Arial" w:hAnsi="Arial" w:cs="Arial"/>
          <w:bCs/>
          <w:color w:val="000000" w:themeColor="text1"/>
        </w:rPr>
        <w:t>rządzeń</w:t>
      </w:r>
      <w:r w:rsidRPr="002C43D3">
        <w:rPr>
          <w:rFonts w:ascii="Arial" w:hAnsi="Arial" w:cs="Arial"/>
          <w:b/>
          <w:bCs/>
          <w:color w:val="000000" w:themeColor="text1"/>
        </w:rPr>
        <w:t xml:space="preserve"> </w:t>
      </w:r>
      <w:r w:rsidRPr="002C43D3">
        <w:rPr>
          <w:rFonts w:ascii="Arial" w:hAnsi="Arial" w:cs="Arial"/>
          <w:bCs/>
          <w:color w:val="000000" w:themeColor="text1"/>
        </w:rPr>
        <w:t xml:space="preserve">wewnętrznych </w:t>
      </w:r>
      <w:r w:rsidR="00F158D6" w:rsidRPr="00F158D6">
        <w:rPr>
          <w:rFonts w:ascii="Arial" w:hAnsi="Arial" w:cs="Arial"/>
          <w:bCs/>
          <w:color w:val="000000" w:themeColor="text1"/>
        </w:rPr>
        <w:t>k</w:t>
      </w:r>
      <w:r w:rsidR="00577406" w:rsidRPr="00F158D6">
        <w:rPr>
          <w:rFonts w:ascii="Arial" w:hAnsi="Arial" w:cs="Arial"/>
          <w:bCs/>
          <w:color w:val="000000" w:themeColor="text1"/>
        </w:rPr>
        <w:t>otłowni</w:t>
      </w:r>
      <w:r w:rsidR="00577406" w:rsidRPr="002C43D3">
        <w:rPr>
          <w:rFonts w:ascii="Arial" w:hAnsi="Arial" w:cs="Arial"/>
          <w:b/>
          <w:bCs/>
          <w:color w:val="000000" w:themeColor="text1"/>
        </w:rPr>
        <w:t xml:space="preserve"> </w:t>
      </w:r>
      <w:r w:rsidRPr="002C43D3">
        <w:rPr>
          <w:rFonts w:ascii="Arial" w:hAnsi="Arial" w:cs="Arial"/>
          <w:bCs/>
          <w:color w:val="000000" w:themeColor="text1"/>
        </w:rPr>
        <w:t xml:space="preserve">służących do </w:t>
      </w:r>
      <w:proofErr w:type="spellStart"/>
      <w:r w:rsidRPr="002C43D3">
        <w:rPr>
          <w:rFonts w:ascii="Arial" w:hAnsi="Arial" w:cs="Arial"/>
          <w:bCs/>
          <w:color w:val="000000" w:themeColor="text1"/>
        </w:rPr>
        <w:t>przesyłu</w:t>
      </w:r>
      <w:proofErr w:type="spellEnd"/>
      <w:r w:rsidRPr="002C43D3">
        <w:rPr>
          <w:rFonts w:ascii="Arial" w:hAnsi="Arial" w:cs="Arial"/>
          <w:bCs/>
          <w:color w:val="000000" w:themeColor="text1"/>
        </w:rPr>
        <w:t xml:space="preserve"> mediów takich jak prąd elektryczny, woda, sprężone powietrze.</w:t>
      </w:r>
    </w:p>
    <w:p w14:paraId="6A7596BF" w14:textId="3DEEC396" w:rsidR="00A60AB1" w:rsidRPr="002C43D3" w:rsidRDefault="00A60AB1" w:rsidP="00E34171">
      <w:pPr>
        <w:pStyle w:val="Akapitzlist"/>
        <w:numPr>
          <w:ilvl w:val="0"/>
          <w:numId w:val="1"/>
        </w:numPr>
        <w:suppressAutoHyphens/>
        <w:spacing w:after="0"/>
        <w:ind w:left="567" w:hanging="501"/>
        <w:jc w:val="both"/>
        <w:rPr>
          <w:rFonts w:ascii="Arial" w:hAnsi="Arial" w:cs="Arial"/>
          <w:color w:val="000000" w:themeColor="text1"/>
        </w:rPr>
      </w:pPr>
      <w:r w:rsidRPr="002C43D3">
        <w:rPr>
          <w:rFonts w:ascii="Arial" w:hAnsi="Arial" w:cs="Arial"/>
          <w:color w:val="000000" w:themeColor="text1"/>
        </w:rPr>
        <w:t>„</w:t>
      </w:r>
      <w:r w:rsidR="0005371D">
        <w:rPr>
          <w:rFonts w:ascii="Arial" w:hAnsi="Arial" w:cs="Arial"/>
          <w:b/>
          <w:color w:val="000000" w:themeColor="text1"/>
        </w:rPr>
        <w:t>Okres g</w:t>
      </w:r>
      <w:r w:rsidRPr="002C43D3">
        <w:rPr>
          <w:rFonts w:ascii="Arial" w:hAnsi="Arial" w:cs="Arial"/>
          <w:b/>
          <w:color w:val="000000" w:themeColor="text1"/>
        </w:rPr>
        <w:t>warancji</w:t>
      </w:r>
      <w:r w:rsidRPr="002C43D3">
        <w:rPr>
          <w:rFonts w:ascii="Arial" w:hAnsi="Arial" w:cs="Arial"/>
          <w:color w:val="000000" w:themeColor="text1"/>
        </w:rPr>
        <w:t>” oznacza okres rozpoczynaj</w:t>
      </w:r>
      <w:r w:rsidRPr="002C43D3">
        <w:rPr>
          <w:rFonts w:ascii="Arial" w:eastAsia="TimesNewRoman" w:hAnsi="Arial" w:cs="Arial"/>
          <w:color w:val="000000" w:themeColor="text1"/>
        </w:rPr>
        <w:t>ą</w:t>
      </w:r>
      <w:r w:rsidRPr="002C43D3">
        <w:rPr>
          <w:rFonts w:ascii="Arial" w:hAnsi="Arial" w:cs="Arial"/>
          <w:color w:val="000000" w:themeColor="text1"/>
        </w:rPr>
        <w:t>cy si</w:t>
      </w:r>
      <w:r w:rsidRPr="002C43D3">
        <w:rPr>
          <w:rFonts w:ascii="Arial" w:eastAsia="TimesNewRoman" w:hAnsi="Arial" w:cs="Arial"/>
          <w:color w:val="000000" w:themeColor="text1"/>
        </w:rPr>
        <w:t xml:space="preserve">ę </w:t>
      </w:r>
      <w:r w:rsidR="00F158D6">
        <w:rPr>
          <w:rFonts w:ascii="Arial" w:hAnsi="Arial" w:cs="Arial"/>
          <w:color w:val="000000" w:themeColor="text1"/>
        </w:rPr>
        <w:t>w dniu podpisania protokołu przejęcia do e</w:t>
      </w:r>
      <w:r w:rsidRPr="002C43D3">
        <w:rPr>
          <w:rFonts w:ascii="Arial" w:hAnsi="Arial" w:cs="Arial"/>
          <w:color w:val="000000" w:themeColor="text1"/>
        </w:rPr>
        <w:t xml:space="preserve">ksploatacji. </w:t>
      </w:r>
    </w:p>
    <w:p w14:paraId="3C25205D" w14:textId="2FADC0AE" w:rsidR="00A60AB1" w:rsidRPr="002C43D3" w:rsidRDefault="00A60AB1" w:rsidP="00E34171">
      <w:pPr>
        <w:pStyle w:val="Akapitzlist"/>
        <w:numPr>
          <w:ilvl w:val="0"/>
          <w:numId w:val="1"/>
        </w:numPr>
        <w:suppressAutoHyphens/>
        <w:spacing w:after="0"/>
        <w:ind w:left="567" w:hanging="501"/>
        <w:jc w:val="both"/>
        <w:rPr>
          <w:rFonts w:ascii="Arial" w:hAnsi="Arial" w:cs="Arial"/>
          <w:color w:val="000000" w:themeColor="text1"/>
        </w:rPr>
      </w:pPr>
      <w:r w:rsidRPr="00E73439">
        <w:rPr>
          <w:rFonts w:ascii="Arial" w:hAnsi="Arial" w:cs="Arial"/>
          <w:b/>
          <w:color w:val="000000" w:themeColor="text1"/>
        </w:rPr>
        <w:t>„</w:t>
      </w:r>
      <w:r w:rsidR="00E73439" w:rsidRPr="00E73439">
        <w:rPr>
          <w:rFonts w:ascii="Arial" w:hAnsi="Arial" w:cs="Arial"/>
          <w:b/>
          <w:color w:val="000000" w:themeColor="text1"/>
        </w:rPr>
        <w:t>Teren</w:t>
      </w:r>
      <w:r w:rsidR="00E73439">
        <w:rPr>
          <w:rFonts w:ascii="Arial" w:hAnsi="Arial" w:cs="Arial"/>
          <w:color w:val="000000" w:themeColor="text1"/>
        </w:rPr>
        <w:t xml:space="preserve"> </w:t>
      </w:r>
      <w:r w:rsidR="0005371D">
        <w:rPr>
          <w:rFonts w:ascii="Arial" w:hAnsi="Arial" w:cs="Arial"/>
          <w:b/>
          <w:color w:val="000000" w:themeColor="text1"/>
        </w:rPr>
        <w:t xml:space="preserve"> b</w:t>
      </w:r>
      <w:r w:rsidRPr="002C43D3">
        <w:rPr>
          <w:rFonts w:ascii="Arial" w:hAnsi="Arial" w:cs="Arial"/>
          <w:b/>
          <w:color w:val="000000" w:themeColor="text1"/>
        </w:rPr>
        <w:t>udowy</w:t>
      </w:r>
      <w:r w:rsidRPr="002C43D3">
        <w:rPr>
          <w:rFonts w:ascii="Arial" w:hAnsi="Arial" w:cs="Arial"/>
          <w:color w:val="000000" w:themeColor="text1"/>
        </w:rPr>
        <w:t xml:space="preserve">” oznacza grunt, na którym wzniesiona zostanie elektrociepłownia </w:t>
      </w:r>
      <w:r w:rsidR="00CE7E07">
        <w:rPr>
          <w:rFonts w:ascii="Arial" w:hAnsi="Arial" w:cs="Arial"/>
          <w:color w:val="000000" w:themeColor="text1"/>
        </w:rPr>
        <w:t xml:space="preserve">                 </w:t>
      </w:r>
      <w:r w:rsidRPr="002C43D3">
        <w:rPr>
          <w:rFonts w:ascii="Arial" w:hAnsi="Arial" w:cs="Arial"/>
          <w:color w:val="000000" w:themeColor="text1"/>
        </w:rPr>
        <w:t>i wykonywane b</w:t>
      </w:r>
      <w:r w:rsidRPr="002C43D3">
        <w:rPr>
          <w:rFonts w:ascii="Arial" w:eastAsia="TimesNewRoman" w:hAnsi="Arial" w:cs="Arial"/>
          <w:color w:val="000000" w:themeColor="text1"/>
        </w:rPr>
        <w:t>ę</w:t>
      </w:r>
      <w:r w:rsidRPr="002C43D3">
        <w:rPr>
          <w:rFonts w:ascii="Arial" w:hAnsi="Arial" w:cs="Arial"/>
          <w:color w:val="000000" w:themeColor="text1"/>
        </w:rPr>
        <w:t>d</w:t>
      </w:r>
      <w:r w:rsidRPr="002C43D3">
        <w:rPr>
          <w:rFonts w:ascii="Arial" w:eastAsia="TimesNewRoman" w:hAnsi="Arial" w:cs="Arial"/>
          <w:color w:val="000000" w:themeColor="text1"/>
        </w:rPr>
        <w:t xml:space="preserve">ą </w:t>
      </w:r>
      <w:r w:rsidR="00F158D6">
        <w:rPr>
          <w:rFonts w:ascii="Arial" w:hAnsi="Arial" w:cs="Arial"/>
          <w:color w:val="000000" w:themeColor="text1"/>
        </w:rPr>
        <w:t>r</w:t>
      </w:r>
      <w:r w:rsidRPr="002C43D3">
        <w:rPr>
          <w:rFonts w:ascii="Arial" w:hAnsi="Arial" w:cs="Arial"/>
          <w:color w:val="000000" w:themeColor="text1"/>
        </w:rPr>
        <w:t>oboty.</w:t>
      </w:r>
    </w:p>
    <w:p w14:paraId="775756BD" w14:textId="77777777" w:rsidR="00A60AB1" w:rsidRPr="002C43D3" w:rsidRDefault="00A60AB1" w:rsidP="00E34171">
      <w:pPr>
        <w:pStyle w:val="Akapitzlist"/>
        <w:numPr>
          <w:ilvl w:val="0"/>
          <w:numId w:val="1"/>
        </w:numPr>
        <w:suppressAutoHyphens/>
        <w:spacing w:after="0"/>
        <w:ind w:left="567" w:hanging="501"/>
        <w:jc w:val="both"/>
        <w:rPr>
          <w:rFonts w:ascii="Arial" w:eastAsia="Times New Roman" w:hAnsi="Arial" w:cs="Arial"/>
          <w:color w:val="000000" w:themeColor="text1"/>
        </w:rPr>
      </w:pPr>
      <w:r w:rsidRPr="002C43D3">
        <w:rPr>
          <w:rFonts w:ascii="Arial" w:hAnsi="Arial" w:cs="Arial"/>
          <w:color w:val="000000" w:themeColor="text1"/>
        </w:rPr>
        <w:t>„</w:t>
      </w:r>
      <w:r w:rsidR="0005371D">
        <w:rPr>
          <w:rFonts w:ascii="Arial" w:hAnsi="Arial" w:cs="Arial"/>
          <w:b/>
          <w:color w:val="000000" w:themeColor="text1"/>
        </w:rPr>
        <w:t>Pozwolenie na b</w:t>
      </w:r>
      <w:r w:rsidRPr="002C43D3">
        <w:rPr>
          <w:rFonts w:ascii="Arial" w:hAnsi="Arial" w:cs="Arial"/>
          <w:b/>
          <w:color w:val="000000" w:themeColor="text1"/>
        </w:rPr>
        <w:t>udow</w:t>
      </w:r>
      <w:r w:rsidRPr="002C43D3">
        <w:rPr>
          <w:rFonts w:ascii="Arial" w:eastAsia="TimesNewRoman" w:hAnsi="Arial" w:cs="Arial"/>
          <w:b/>
          <w:color w:val="000000" w:themeColor="text1"/>
        </w:rPr>
        <w:t>ę</w:t>
      </w:r>
      <w:r w:rsidRPr="002C43D3">
        <w:rPr>
          <w:rFonts w:ascii="Arial" w:hAnsi="Arial" w:cs="Arial"/>
          <w:color w:val="000000" w:themeColor="text1"/>
        </w:rPr>
        <w:t>” oznacza decyzj</w:t>
      </w:r>
      <w:r w:rsidRPr="002C43D3">
        <w:rPr>
          <w:rFonts w:ascii="Arial" w:eastAsia="TimesNewRoman" w:hAnsi="Arial" w:cs="Arial"/>
          <w:color w:val="000000" w:themeColor="text1"/>
        </w:rPr>
        <w:t xml:space="preserve">ę </w:t>
      </w:r>
      <w:r w:rsidRPr="002C43D3">
        <w:rPr>
          <w:rFonts w:ascii="Arial" w:hAnsi="Arial" w:cs="Arial"/>
          <w:color w:val="000000" w:themeColor="text1"/>
        </w:rPr>
        <w:t>administracyjn</w:t>
      </w:r>
      <w:r w:rsidR="00E34171">
        <w:rPr>
          <w:rFonts w:ascii="Arial" w:eastAsia="TimesNewRoman" w:hAnsi="Arial" w:cs="Arial"/>
          <w:color w:val="000000" w:themeColor="text1"/>
        </w:rPr>
        <w:t>ą.</w:t>
      </w:r>
    </w:p>
    <w:p w14:paraId="6CA79162" w14:textId="77777777" w:rsidR="00A60AB1" w:rsidRPr="002C43D3" w:rsidRDefault="00A60AB1" w:rsidP="00E34171">
      <w:pPr>
        <w:pStyle w:val="Akapitzlist"/>
        <w:numPr>
          <w:ilvl w:val="0"/>
          <w:numId w:val="1"/>
        </w:numPr>
        <w:suppressAutoHyphens/>
        <w:spacing w:after="0"/>
        <w:ind w:left="567" w:hanging="501"/>
        <w:jc w:val="both"/>
        <w:rPr>
          <w:rFonts w:ascii="Arial" w:hAnsi="Arial" w:cs="Arial"/>
          <w:color w:val="000000" w:themeColor="text1"/>
        </w:rPr>
      </w:pPr>
      <w:r w:rsidRPr="002C43D3">
        <w:rPr>
          <w:rFonts w:ascii="Arial" w:hAnsi="Arial" w:cs="Arial"/>
          <w:color w:val="000000" w:themeColor="text1"/>
        </w:rPr>
        <w:t>„</w:t>
      </w:r>
      <w:r w:rsidRPr="002C43D3">
        <w:rPr>
          <w:rFonts w:ascii="Arial" w:hAnsi="Arial" w:cs="Arial"/>
          <w:b/>
          <w:color w:val="000000" w:themeColor="text1"/>
        </w:rPr>
        <w:t xml:space="preserve">Pozwolenie </w:t>
      </w:r>
      <w:r w:rsidR="0005371D">
        <w:rPr>
          <w:rFonts w:ascii="Arial" w:hAnsi="Arial" w:cs="Arial"/>
          <w:b/>
          <w:color w:val="000000" w:themeColor="text1"/>
        </w:rPr>
        <w:t>na u</w:t>
      </w:r>
      <w:r w:rsidRPr="002C43D3">
        <w:rPr>
          <w:rFonts w:ascii="Arial" w:eastAsia="TimesNewRoman" w:hAnsi="Arial" w:cs="Arial"/>
          <w:b/>
          <w:color w:val="000000" w:themeColor="text1"/>
        </w:rPr>
        <w:t>ż</w:t>
      </w:r>
      <w:r w:rsidRPr="002C43D3">
        <w:rPr>
          <w:rFonts w:ascii="Arial" w:hAnsi="Arial" w:cs="Arial"/>
          <w:b/>
          <w:color w:val="000000" w:themeColor="text1"/>
        </w:rPr>
        <w:t>ytkowanie”</w:t>
      </w:r>
      <w:r w:rsidRPr="002C43D3">
        <w:rPr>
          <w:rFonts w:ascii="Arial" w:hAnsi="Arial" w:cs="Arial"/>
          <w:color w:val="000000" w:themeColor="text1"/>
        </w:rPr>
        <w:t xml:space="preserve"> oznacza ostateczn</w:t>
      </w:r>
      <w:r w:rsidRPr="002C43D3">
        <w:rPr>
          <w:rFonts w:ascii="Arial" w:eastAsia="TimesNewRoman" w:hAnsi="Arial" w:cs="Arial"/>
          <w:color w:val="000000" w:themeColor="text1"/>
        </w:rPr>
        <w:t xml:space="preserve">ą </w:t>
      </w:r>
      <w:r w:rsidRPr="002C43D3">
        <w:rPr>
          <w:rFonts w:ascii="Arial" w:hAnsi="Arial" w:cs="Arial"/>
          <w:color w:val="000000" w:themeColor="text1"/>
        </w:rPr>
        <w:t>decyzj</w:t>
      </w:r>
      <w:r w:rsidRPr="002C43D3">
        <w:rPr>
          <w:rFonts w:ascii="Arial" w:eastAsia="TimesNewRoman" w:hAnsi="Arial" w:cs="Arial"/>
          <w:color w:val="000000" w:themeColor="text1"/>
        </w:rPr>
        <w:t xml:space="preserve">ę administracyjną, </w:t>
      </w:r>
      <w:r w:rsidRPr="002C43D3">
        <w:rPr>
          <w:rFonts w:ascii="Arial" w:hAnsi="Arial" w:cs="Arial"/>
          <w:color w:val="000000" w:themeColor="text1"/>
        </w:rPr>
        <w:t>wydan</w:t>
      </w:r>
      <w:r w:rsidRPr="002C43D3">
        <w:rPr>
          <w:rFonts w:ascii="Arial" w:eastAsia="TimesNewRoman" w:hAnsi="Arial" w:cs="Arial"/>
          <w:color w:val="000000" w:themeColor="text1"/>
        </w:rPr>
        <w:t xml:space="preserve">ą </w:t>
      </w:r>
      <w:r w:rsidRPr="002C43D3">
        <w:rPr>
          <w:rFonts w:ascii="Arial" w:hAnsi="Arial" w:cs="Arial"/>
          <w:color w:val="000000" w:themeColor="text1"/>
        </w:rPr>
        <w:t>Zamawiaj</w:t>
      </w:r>
      <w:r w:rsidRPr="002C43D3">
        <w:rPr>
          <w:rFonts w:ascii="Arial" w:eastAsia="TimesNewRoman" w:hAnsi="Arial" w:cs="Arial"/>
          <w:color w:val="000000" w:themeColor="text1"/>
        </w:rPr>
        <w:t>ą</w:t>
      </w:r>
      <w:r w:rsidRPr="002C43D3">
        <w:rPr>
          <w:rFonts w:ascii="Arial" w:hAnsi="Arial" w:cs="Arial"/>
          <w:color w:val="000000" w:themeColor="text1"/>
        </w:rPr>
        <w:t>cemu, zezwalaj</w:t>
      </w:r>
      <w:r w:rsidRPr="002C43D3">
        <w:rPr>
          <w:rFonts w:ascii="Arial" w:eastAsia="TimesNewRoman" w:hAnsi="Arial" w:cs="Arial"/>
          <w:color w:val="000000" w:themeColor="text1"/>
        </w:rPr>
        <w:t>ą</w:t>
      </w:r>
      <w:r w:rsidRPr="002C43D3">
        <w:rPr>
          <w:rFonts w:ascii="Arial" w:hAnsi="Arial" w:cs="Arial"/>
          <w:color w:val="000000" w:themeColor="text1"/>
        </w:rPr>
        <w:t>c</w:t>
      </w:r>
      <w:r w:rsidRPr="002C43D3">
        <w:rPr>
          <w:rFonts w:ascii="Arial" w:eastAsia="TimesNewRoman" w:hAnsi="Arial" w:cs="Arial"/>
          <w:color w:val="000000" w:themeColor="text1"/>
        </w:rPr>
        <w:t xml:space="preserve">ą </w:t>
      </w:r>
      <w:r w:rsidRPr="002C43D3">
        <w:rPr>
          <w:rFonts w:ascii="Arial" w:hAnsi="Arial" w:cs="Arial"/>
          <w:color w:val="000000" w:themeColor="text1"/>
        </w:rPr>
        <w:t>na u</w:t>
      </w:r>
      <w:r w:rsidRPr="002C43D3">
        <w:rPr>
          <w:rFonts w:ascii="Arial" w:eastAsia="TimesNewRoman" w:hAnsi="Arial" w:cs="Arial"/>
          <w:color w:val="000000" w:themeColor="text1"/>
        </w:rPr>
        <w:t>ż</w:t>
      </w:r>
      <w:r w:rsidRPr="002C43D3">
        <w:rPr>
          <w:rFonts w:ascii="Arial" w:hAnsi="Arial" w:cs="Arial"/>
          <w:color w:val="000000" w:themeColor="text1"/>
        </w:rPr>
        <w:t>ytkowanie elektrociepłowni.</w:t>
      </w:r>
    </w:p>
    <w:p w14:paraId="73815F33" w14:textId="77777777" w:rsidR="00B70942" w:rsidRDefault="00E34171" w:rsidP="00E34171">
      <w:pPr>
        <w:pStyle w:val="Akapitzlist"/>
        <w:numPr>
          <w:ilvl w:val="0"/>
          <w:numId w:val="1"/>
        </w:numPr>
        <w:suppressAutoHyphens/>
        <w:spacing w:after="0"/>
        <w:ind w:left="567" w:hanging="567"/>
        <w:jc w:val="both"/>
        <w:rPr>
          <w:rFonts w:ascii="Arial" w:hAnsi="Arial" w:cs="Arial"/>
          <w:color w:val="000000" w:themeColor="text1"/>
        </w:rPr>
      </w:pPr>
      <w:r>
        <w:rPr>
          <w:rFonts w:ascii="Arial" w:hAnsi="Arial" w:cs="Arial"/>
          <w:b/>
          <w:bCs/>
          <w:color w:val="000000" w:themeColor="text1"/>
        </w:rPr>
        <w:t>„</w:t>
      </w:r>
      <w:r w:rsidR="00577406" w:rsidRPr="002C43D3">
        <w:rPr>
          <w:rFonts w:ascii="Arial" w:hAnsi="Arial" w:cs="Arial"/>
          <w:b/>
          <w:bCs/>
          <w:color w:val="000000" w:themeColor="text1"/>
        </w:rPr>
        <w:t>Przejęcie d</w:t>
      </w:r>
      <w:r w:rsidR="0005371D">
        <w:rPr>
          <w:rFonts w:ascii="Arial" w:hAnsi="Arial" w:cs="Arial"/>
          <w:b/>
          <w:bCs/>
          <w:color w:val="000000" w:themeColor="text1"/>
        </w:rPr>
        <w:t>o e</w:t>
      </w:r>
      <w:r w:rsidR="00A60AB1" w:rsidRPr="002C43D3">
        <w:rPr>
          <w:rFonts w:ascii="Arial" w:hAnsi="Arial" w:cs="Arial"/>
          <w:b/>
          <w:bCs/>
          <w:color w:val="000000" w:themeColor="text1"/>
        </w:rPr>
        <w:t>ksploatacji”</w:t>
      </w:r>
      <w:r w:rsidR="00A60AB1" w:rsidRPr="002C43D3">
        <w:rPr>
          <w:rFonts w:ascii="Arial" w:hAnsi="Arial" w:cs="Arial"/>
          <w:color w:val="000000" w:themeColor="text1"/>
        </w:rPr>
        <w:t xml:space="preserve"> oznacza całkowite spełnienie nast</w:t>
      </w:r>
      <w:r w:rsidR="00A60AB1" w:rsidRPr="002C43D3">
        <w:rPr>
          <w:rFonts w:ascii="Arial" w:eastAsia="TimesNewRoman" w:hAnsi="Arial" w:cs="Arial"/>
          <w:color w:val="000000" w:themeColor="text1"/>
        </w:rPr>
        <w:t>ę</w:t>
      </w:r>
      <w:r w:rsidR="00A60AB1" w:rsidRPr="002C43D3">
        <w:rPr>
          <w:rFonts w:ascii="Arial" w:hAnsi="Arial" w:cs="Arial"/>
          <w:color w:val="000000" w:themeColor="text1"/>
        </w:rPr>
        <w:t>puj</w:t>
      </w:r>
      <w:r w:rsidR="00A60AB1" w:rsidRPr="002C43D3">
        <w:rPr>
          <w:rFonts w:ascii="Arial" w:eastAsia="TimesNewRoman" w:hAnsi="Arial" w:cs="Arial"/>
          <w:color w:val="000000" w:themeColor="text1"/>
        </w:rPr>
        <w:t>ą</w:t>
      </w:r>
      <w:r w:rsidR="00A60AB1" w:rsidRPr="002C43D3">
        <w:rPr>
          <w:rFonts w:ascii="Arial" w:hAnsi="Arial" w:cs="Arial"/>
          <w:color w:val="000000" w:themeColor="text1"/>
        </w:rPr>
        <w:t>cych wymogów:</w:t>
      </w:r>
      <w:r w:rsidR="002C43D3" w:rsidRPr="002C43D3">
        <w:rPr>
          <w:rFonts w:ascii="Arial" w:hAnsi="Arial" w:cs="Arial"/>
          <w:color w:val="000000" w:themeColor="text1"/>
        </w:rPr>
        <w:t xml:space="preserve"> </w:t>
      </w:r>
    </w:p>
    <w:p w14:paraId="452E1872" w14:textId="77777777" w:rsidR="00A60AB1" w:rsidRPr="002C43D3" w:rsidRDefault="00B70942" w:rsidP="00B70942">
      <w:pPr>
        <w:pStyle w:val="Akapitzlist"/>
        <w:tabs>
          <w:tab w:val="left" w:pos="709"/>
          <w:tab w:val="left" w:pos="993"/>
        </w:tabs>
        <w:suppressAutoHyphens/>
        <w:spacing w:after="0"/>
        <w:ind w:left="993" w:hanging="426"/>
        <w:jc w:val="both"/>
        <w:rPr>
          <w:rFonts w:ascii="Arial" w:hAnsi="Arial" w:cs="Arial"/>
          <w:color w:val="000000" w:themeColor="text1"/>
        </w:rPr>
      </w:pPr>
      <w:r w:rsidRPr="00B70942">
        <w:rPr>
          <w:rFonts w:ascii="Arial" w:hAnsi="Arial" w:cs="Arial"/>
          <w:bCs/>
          <w:color w:val="000000" w:themeColor="text1"/>
        </w:rPr>
        <w:t>a)</w:t>
      </w:r>
      <w:r w:rsidRPr="00B70942">
        <w:rPr>
          <w:rFonts w:ascii="Arial" w:hAnsi="Arial" w:cs="Arial"/>
          <w:color w:val="000000" w:themeColor="text1"/>
        </w:rPr>
        <w:tab/>
      </w:r>
      <w:r w:rsidR="00A60AB1" w:rsidRPr="002C43D3">
        <w:rPr>
          <w:rFonts w:ascii="Arial" w:hAnsi="Arial" w:cs="Arial"/>
          <w:color w:val="000000" w:themeColor="text1"/>
        </w:rPr>
        <w:t>elektrociepłownia została nale</w:t>
      </w:r>
      <w:r w:rsidR="00A60AB1" w:rsidRPr="002C43D3">
        <w:rPr>
          <w:rFonts w:ascii="Arial" w:eastAsia="TimesNewRoman" w:hAnsi="Arial" w:cs="Arial"/>
          <w:color w:val="000000" w:themeColor="text1"/>
        </w:rPr>
        <w:t>ż</w:t>
      </w:r>
      <w:r w:rsidR="00A60AB1" w:rsidRPr="002C43D3">
        <w:rPr>
          <w:rFonts w:ascii="Arial" w:hAnsi="Arial" w:cs="Arial"/>
          <w:color w:val="000000" w:themeColor="text1"/>
        </w:rPr>
        <w:t>ycie wybudowana i wyko</w:t>
      </w:r>
      <w:r w:rsidR="00A60AB1" w:rsidRPr="002C43D3">
        <w:rPr>
          <w:rFonts w:ascii="Arial" w:eastAsia="TimesNewRoman" w:hAnsi="Arial" w:cs="Arial"/>
          <w:color w:val="000000" w:themeColor="text1"/>
        </w:rPr>
        <w:t>ń</w:t>
      </w:r>
      <w:r w:rsidR="00A60AB1" w:rsidRPr="002C43D3">
        <w:rPr>
          <w:rFonts w:ascii="Arial" w:hAnsi="Arial" w:cs="Arial"/>
          <w:color w:val="000000" w:themeColor="text1"/>
        </w:rPr>
        <w:t>czona zgodnie z</w:t>
      </w:r>
      <w:r>
        <w:rPr>
          <w:rFonts w:ascii="Arial" w:hAnsi="Arial" w:cs="Arial"/>
          <w:color w:val="000000" w:themeColor="text1"/>
        </w:rPr>
        <w:t> </w:t>
      </w:r>
      <w:r w:rsidR="002311B3" w:rsidRPr="002C43D3">
        <w:rPr>
          <w:rFonts w:ascii="Arial" w:hAnsi="Arial" w:cs="Arial"/>
          <w:color w:val="000000" w:themeColor="text1"/>
        </w:rPr>
        <w:t>obowiązującymi przepisami i w</w:t>
      </w:r>
      <w:r w:rsidR="00A60AB1" w:rsidRPr="002C43D3">
        <w:rPr>
          <w:rFonts w:ascii="Arial" w:hAnsi="Arial" w:cs="Arial"/>
          <w:color w:val="000000" w:themeColor="text1"/>
        </w:rPr>
        <w:t>ymogami Zamawiaj</w:t>
      </w:r>
      <w:r w:rsidR="00A60AB1" w:rsidRPr="002C43D3">
        <w:rPr>
          <w:rFonts w:ascii="Arial" w:eastAsia="TimesNewRoman" w:hAnsi="Arial" w:cs="Arial"/>
          <w:color w:val="000000" w:themeColor="text1"/>
        </w:rPr>
        <w:t>ą</w:t>
      </w:r>
      <w:r w:rsidR="00A60AB1" w:rsidRPr="002C43D3">
        <w:rPr>
          <w:rFonts w:ascii="Arial" w:hAnsi="Arial" w:cs="Arial"/>
          <w:color w:val="000000" w:themeColor="text1"/>
        </w:rPr>
        <w:t xml:space="preserve">cego </w:t>
      </w:r>
      <w:r>
        <w:rPr>
          <w:rFonts w:ascii="Arial" w:hAnsi="Arial" w:cs="Arial"/>
          <w:color w:val="000000" w:themeColor="text1"/>
        </w:rPr>
        <w:t>i:</w:t>
      </w:r>
    </w:p>
    <w:p w14:paraId="146C9D11" w14:textId="099EB5B9" w:rsidR="00A60AB1" w:rsidRPr="002C43D3" w:rsidRDefault="00A60AB1" w:rsidP="00B70942">
      <w:pPr>
        <w:pStyle w:val="Akapitzlist"/>
        <w:spacing w:after="0"/>
        <w:ind w:left="993" w:hanging="426"/>
        <w:jc w:val="both"/>
        <w:rPr>
          <w:rFonts w:ascii="Arial" w:hAnsi="Arial" w:cs="Arial"/>
          <w:color w:val="000000" w:themeColor="text1"/>
        </w:rPr>
      </w:pPr>
      <w:r w:rsidRPr="002C43D3">
        <w:rPr>
          <w:rFonts w:ascii="Arial" w:hAnsi="Arial" w:cs="Arial"/>
          <w:color w:val="000000" w:themeColor="text1"/>
        </w:rPr>
        <w:t>b</w:t>
      </w:r>
      <w:r w:rsidR="00B70942">
        <w:rPr>
          <w:rFonts w:ascii="Arial" w:hAnsi="Arial" w:cs="Arial"/>
          <w:color w:val="000000" w:themeColor="text1"/>
        </w:rPr>
        <w:t>)</w:t>
      </w:r>
      <w:r w:rsidR="00B70942">
        <w:rPr>
          <w:rFonts w:ascii="Arial" w:hAnsi="Arial" w:cs="Arial"/>
          <w:color w:val="000000" w:themeColor="text1"/>
        </w:rPr>
        <w:tab/>
      </w:r>
      <w:r w:rsidR="00F158D6">
        <w:rPr>
          <w:rFonts w:ascii="Arial" w:hAnsi="Arial" w:cs="Arial"/>
          <w:color w:val="000000" w:themeColor="text1"/>
        </w:rPr>
        <w:t>w ramach r</w:t>
      </w:r>
      <w:r w:rsidRPr="002C43D3">
        <w:rPr>
          <w:rFonts w:ascii="Arial" w:hAnsi="Arial" w:cs="Arial"/>
          <w:color w:val="000000" w:themeColor="text1"/>
        </w:rPr>
        <w:t xml:space="preserve">obót przeprowadzono wszystkie testy, próby funkcjonalne i rozruch </w:t>
      </w:r>
      <w:r w:rsidR="00EA46A2" w:rsidRPr="002C43D3">
        <w:rPr>
          <w:rFonts w:ascii="Arial" w:hAnsi="Arial" w:cs="Arial"/>
          <w:color w:val="000000" w:themeColor="text1"/>
        </w:rPr>
        <w:t>z</w:t>
      </w:r>
      <w:r w:rsidR="00B70942">
        <w:rPr>
          <w:rFonts w:ascii="Arial" w:hAnsi="Arial" w:cs="Arial"/>
          <w:color w:val="000000" w:themeColor="text1"/>
        </w:rPr>
        <w:t> </w:t>
      </w:r>
      <w:r w:rsidR="00EA46A2" w:rsidRPr="002C43D3">
        <w:rPr>
          <w:rFonts w:ascii="Arial" w:hAnsi="Arial" w:cs="Arial"/>
          <w:color w:val="000000" w:themeColor="text1"/>
        </w:rPr>
        <w:t xml:space="preserve">wynikiem pozytywnym </w:t>
      </w:r>
      <w:r w:rsidR="00B70942">
        <w:rPr>
          <w:rFonts w:ascii="Arial" w:hAnsi="Arial" w:cs="Arial"/>
          <w:color w:val="000000" w:themeColor="text1"/>
        </w:rPr>
        <w:t>i</w:t>
      </w:r>
      <w:r w:rsidRPr="002C43D3">
        <w:rPr>
          <w:rFonts w:ascii="Arial" w:hAnsi="Arial" w:cs="Arial"/>
          <w:color w:val="000000" w:themeColor="text1"/>
        </w:rPr>
        <w:t>:</w:t>
      </w:r>
    </w:p>
    <w:p w14:paraId="25D24BE0" w14:textId="45ED2230" w:rsidR="00A60AB1" w:rsidRPr="002C43D3" w:rsidRDefault="00A60AB1" w:rsidP="00B70942">
      <w:pPr>
        <w:pStyle w:val="Akapitzlist"/>
        <w:tabs>
          <w:tab w:val="left" w:pos="993"/>
        </w:tabs>
        <w:spacing w:after="0"/>
        <w:ind w:left="993" w:hanging="426"/>
        <w:jc w:val="both"/>
        <w:rPr>
          <w:rFonts w:ascii="Arial" w:hAnsi="Arial" w:cs="Arial"/>
          <w:color w:val="000000" w:themeColor="text1"/>
        </w:rPr>
      </w:pPr>
      <w:r w:rsidRPr="002C43D3">
        <w:rPr>
          <w:rFonts w:ascii="Arial" w:hAnsi="Arial" w:cs="Arial"/>
          <w:color w:val="000000" w:themeColor="text1"/>
        </w:rPr>
        <w:t>c)</w:t>
      </w:r>
      <w:r w:rsidR="00B70942">
        <w:rPr>
          <w:rFonts w:ascii="Arial" w:hAnsi="Arial" w:cs="Arial"/>
          <w:color w:val="000000" w:themeColor="text1"/>
        </w:rPr>
        <w:tab/>
      </w:r>
      <w:r w:rsidRPr="002C43D3">
        <w:rPr>
          <w:rFonts w:ascii="Arial" w:hAnsi="Arial" w:cs="Arial"/>
          <w:color w:val="000000" w:themeColor="text1"/>
        </w:rPr>
        <w:t>Wykonawca uzyskał wszystkie za</w:t>
      </w:r>
      <w:r w:rsidRPr="002C43D3">
        <w:rPr>
          <w:rFonts w:ascii="Arial" w:eastAsia="TimesNewRoman" w:hAnsi="Arial" w:cs="Arial"/>
          <w:color w:val="000000" w:themeColor="text1"/>
        </w:rPr>
        <w:t>ś</w:t>
      </w:r>
      <w:r w:rsidRPr="002C43D3">
        <w:rPr>
          <w:rFonts w:ascii="Arial" w:hAnsi="Arial" w:cs="Arial"/>
          <w:color w:val="000000" w:themeColor="text1"/>
        </w:rPr>
        <w:t>wiadczenia, zezwolenia, zatwie</w:t>
      </w:r>
      <w:r w:rsidR="00F158D6">
        <w:rPr>
          <w:rFonts w:ascii="Arial" w:hAnsi="Arial" w:cs="Arial"/>
          <w:color w:val="000000" w:themeColor="text1"/>
        </w:rPr>
        <w:t>rdzenia, zgody na eksploatację urządzeń i i</w:t>
      </w:r>
      <w:r w:rsidRPr="002C43D3">
        <w:rPr>
          <w:rFonts w:ascii="Arial" w:hAnsi="Arial" w:cs="Arial"/>
          <w:color w:val="000000" w:themeColor="text1"/>
        </w:rPr>
        <w:t>nstalacji, spełnił wymogi wszelkich władz i organów administracyjnych (na szczeblu lokalnym i na i</w:t>
      </w:r>
      <w:r w:rsidR="00F158D6">
        <w:rPr>
          <w:rFonts w:ascii="Arial" w:hAnsi="Arial" w:cs="Arial"/>
          <w:color w:val="000000" w:themeColor="text1"/>
        </w:rPr>
        <w:t>nnych szczeblach) oraz uzyskał pozwolenie na u</w:t>
      </w:r>
      <w:r w:rsidRPr="002C43D3">
        <w:rPr>
          <w:rFonts w:ascii="Arial" w:hAnsi="Arial" w:cs="Arial"/>
          <w:color w:val="000000" w:themeColor="text1"/>
        </w:rPr>
        <w:t xml:space="preserve">żytkowanie </w:t>
      </w:r>
      <w:r w:rsidR="00577406" w:rsidRPr="002C43D3">
        <w:rPr>
          <w:rFonts w:ascii="Arial" w:hAnsi="Arial" w:cs="Arial"/>
          <w:color w:val="000000" w:themeColor="text1"/>
        </w:rPr>
        <w:t>elektro</w:t>
      </w:r>
      <w:r w:rsidRPr="002C43D3">
        <w:rPr>
          <w:rFonts w:ascii="Arial" w:hAnsi="Arial" w:cs="Arial"/>
          <w:color w:val="000000" w:themeColor="text1"/>
        </w:rPr>
        <w:t>ciepłowni.</w:t>
      </w:r>
    </w:p>
    <w:p w14:paraId="0FB59AC8" w14:textId="57FEF3FF" w:rsidR="00A60AB1" w:rsidRPr="002C43D3" w:rsidRDefault="00F61DCF" w:rsidP="00F61DCF">
      <w:pPr>
        <w:pStyle w:val="Akapitzlist"/>
        <w:numPr>
          <w:ilvl w:val="0"/>
          <w:numId w:val="1"/>
        </w:numPr>
        <w:suppressAutoHyphens/>
        <w:spacing w:after="0"/>
        <w:ind w:left="567" w:hanging="501"/>
        <w:jc w:val="both"/>
        <w:rPr>
          <w:rFonts w:ascii="Arial" w:hAnsi="Arial" w:cs="Arial"/>
          <w:color w:val="000000" w:themeColor="text1"/>
        </w:rPr>
      </w:pPr>
      <w:r>
        <w:rPr>
          <w:rFonts w:ascii="Arial" w:hAnsi="Arial" w:cs="Arial"/>
          <w:color w:val="000000" w:themeColor="text1"/>
        </w:rPr>
        <w:t>„</w:t>
      </w:r>
      <w:r w:rsidR="0005371D">
        <w:rPr>
          <w:rFonts w:ascii="Arial" w:eastAsia="TimesNewRoman" w:hAnsi="Arial" w:cs="Arial"/>
          <w:b/>
          <w:color w:val="000000" w:themeColor="text1"/>
        </w:rPr>
        <w:t>Protokół zakończenia 72h ruchu p</w:t>
      </w:r>
      <w:r w:rsidR="00A60AB1" w:rsidRPr="002C43D3">
        <w:rPr>
          <w:rFonts w:ascii="Arial" w:eastAsia="TimesNewRoman" w:hAnsi="Arial" w:cs="Arial"/>
          <w:b/>
          <w:color w:val="000000" w:themeColor="text1"/>
        </w:rPr>
        <w:t>róbnego</w:t>
      </w:r>
      <w:r w:rsidR="00A60AB1" w:rsidRPr="002C43D3">
        <w:rPr>
          <w:rFonts w:ascii="Arial" w:hAnsi="Arial" w:cs="Arial"/>
          <w:color w:val="000000" w:themeColor="text1"/>
        </w:rPr>
        <w:t>” oznacza dokument podpisany przez Wykonawcę i przez Zamawiaj</w:t>
      </w:r>
      <w:r w:rsidR="00A60AB1" w:rsidRPr="002C43D3">
        <w:rPr>
          <w:rFonts w:ascii="Arial" w:eastAsia="TimesNewRoman" w:hAnsi="Arial" w:cs="Arial"/>
          <w:color w:val="000000" w:themeColor="text1"/>
        </w:rPr>
        <w:t>ą</w:t>
      </w:r>
      <w:r w:rsidR="00A60AB1" w:rsidRPr="002C43D3">
        <w:rPr>
          <w:rFonts w:ascii="Arial" w:hAnsi="Arial" w:cs="Arial"/>
          <w:color w:val="000000" w:themeColor="text1"/>
        </w:rPr>
        <w:t>cego  okre</w:t>
      </w:r>
      <w:r w:rsidR="00A60AB1" w:rsidRPr="002C43D3">
        <w:rPr>
          <w:rFonts w:ascii="Arial" w:eastAsia="TimesNewRoman" w:hAnsi="Arial" w:cs="Arial"/>
          <w:color w:val="000000" w:themeColor="text1"/>
        </w:rPr>
        <w:t>ś</w:t>
      </w:r>
      <w:r w:rsidR="00A60AB1" w:rsidRPr="002C43D3">
        <w:rPr>
          <w:rFonts w:ascii="Arial" w:hAnsi="Arial" w:cs="Arial"/>
          <w:color w:val="000000" w:themeColor="text1"/>
        </w:rPr>
        <w:t>laj</w:t>
      </w:r>
      <w:r w:rsidR="00A60AB1" w:rsidRPr="002C43D3">
        <w:rPr>
          <w:rFonts w:ascii="Arial" w:eastAsia="TimesNewRoman" w:hAnsi="Arial" w:cs="Arial"/>
          <w:color w:val="000000" w:themeColor="text1"/>
        </w:rPr>
        <w:t>ą</w:t>
      </w:r>
      <w:r w:rsidR="00A60AB1" w:rsidRPr="002C43D3">
        <w:rPr>
          <w:rFonts w:ascii="Arial" w:hAnsi="Arial" w:cs="Arial"/>
          <w:color w:val="000000" w:themeColor="text1"/>
        </w:rPr>
        <w:t>cy dat</w:t>
      </w:r>
      <w:r w:rsidR="00A60AB1" w:rsidRPr="002C43D3">
        <w:rPr>
          <w:rFonts w:ascii="Arial" w:eastAsia="TimesNewRoman" w:hAnsi="Arial" w:cs="Arial"/>
          <w:color w:val="000000" w:themeColor="text1"/>
        </w:rPr>
        <w:t xml:space="preserve">ę </w:t>
      </w:r>
      <w:r w:rsidR="00F158D6">
        <w:rPr>
          <w:rFonts w:ascii="Arial" w:hAnsi="Arial" w:cs="Arial"/>
          <w:color w:val="000000" w:themeColor="text1"/>
        </w:rPr>
        <w:t>dokonania p</w:t>
      </w:r>
      <w:r>
        <w:rPr>
          <w:rFonts w:ascii="Arial" w:hAnsi="Arial" w:cs="Arial"/>
          <w:color w:val="000000" w:themeColor="text1"/>
        </w:rPr>
        <w:t xml:space="preserve">rzejęcia </w:t>
      </w:r>
      <w:r w:rsidR="00F158D6">
        <w:rPr>
          <w:rFonts w:ascii="Arial" w:hAnsi="Arial" w:cs="Arial"/>
          <w:color w:val="000000" w:themeColor="text1"/>
        </w:rPr>
        <w:t>elektrociepłowni do e</w:t>
      </w:r>
      <w:r w:rsidR="00A60AB1" w:rsidRPr="002C43D3">
        <w:rPr>
          <w:rFonts w:ascii="Arial" w:hAnsi="Arial" w:cs="Arial"/>
          <w:color w:val="000000" w:themeColor="text1"/>
        </w:rPr>
        <w:t>ksploatacji.</w:t>
      </w:r>
    </w:p>
    <w:p w14:paraId="44FFAC4B" w14:textId="544D708E" w:rsidR="00A60AB1" w:rsidRPr="002C43D3" w:rsidRDefault="00A60AB1" w:rsidP="00F61DCF">
      <w:pPr>
        <w:pStyle w:val="Akapitzlist"/>
        <w:numPr>
          <w:ilvl w:val="0"/>
          <w:numId w:val="1"/>
        </w:numPr>
        <w:suppressAutoHyphens/>
        <w:spacing w:after="0"/>
        <w:ind w:left="567" w:hanging="501"/>
        <w:jc w:val="both"/>
        <w:rPr>
          <w:rFonts w:ascii="Arial" w:hAnsi="Arial" w:cs="Arial"/>
          <w:color w:val="000000" w:themeColor="text1"/>
        </w:rPr>
      </w:pPr>
      <w:r w:rsidRPr="002C43D3">
        <w:rPr>
          <w:rFonts w:ascii="Arial" w:hAnsi="Arial" w:cs="Arial"/>
          <w:color w:val="000000" w:themeColor="text1"/>
        </w:rPr>
        <w:t>„</w:t>
      </w:r>
      <w:r w:rsidR="0005371D">
        <w:rPr>
          <w:rFonts w:ascii="Arial" w:hAnsi="Arial" w:cs="Arial"/>
          <w:b/>
          <w:color w:val="000000" w:themeColor="text1"/>
        </w:rPr>
        <w:t>Protokół przejęcia do e</w:t>
      </w:r>
      <w:r w:rsidRPr="002C43D3">
        <w:rPr>
          <w:rFonts w:ascii="Arial" w:hAnsi="Arial" w:cs="Arial"/>
          <w:b/>
          <w:color w:val="000000" w:themeColor="text1"/>
        </w:rPr>
        <w:t>ksploatacji</w:t>
      </w:r>
      <w:r w:rsidRPr="002C43D3">
        <w:rPr>
          <w:rFonts w:ascii="Arial" w:hAnsi="Arial" w:cs="Arial"/>
          <w:color w:val="000000" w:themeColor="text1"/>
        </w:rPr>
        <w:t>“ oznacza potwierdzenie przez Zamawiaj</w:t>
      </w:r>
      <w:r w:rsidRPr="002C43D3">
        <w:rPr>
          <w:rFonts w:ascii="Arial" w:eastAsia="TimesNewRoman" w:hAnsi="Arial" w:cs="Arial"/>
          <w:color w:val="000000" w:themeColor="text1"/>
        </w:rPr>
        <w:t>ą</w:t>
      </w:r>
      <w:r w:rsidR="00F158D6">
        <w:rPr>
          <w:rFonts w:ascii="Arial" w:hAnsi="Arial" w:cs="Arial"/>
          <w:color w:val="000000" w:themeColor="text1"/>
        </w:rPr>
        <w:t>cego dla w</w:t>
      </w:r>
      <w:r w:rsidRPr="002C43D3">
        <w:rPr>
          <w:rFonts w:ascii="Arial" w:hAnsi="Arial" w:cs="Arial"/>
          <w:color w:val="000000" w:themeColor="text1"/>
        </w:rPr>
        <w:t>ykonawcy, zako</w:t>
      </w:r>
      <w:r w:rsidRPr="002C43D3">
        <w:rPr>
          <w:rFonts w:ascii="Arial" w:eastAsia="TimesNewRoman" w:hAnsi="Arial" w:cs="Arial"/>
          <w:color w:val="000000" w:themeColor="text1"/>
        </w:rPr>
        <w:t>ń</w:t>
      </w:r>
      <w:r w:rsidR="00F158D6">
        <w:rPr>
          <w:rFonts w:ascii="Arial" w:hAnsi="Arial" w:cs="Arial"/>
          <w:color w:val="000000" w:themeColor="text1"/>
        </w:rPr>
        <w:t>czenie i ostateczny odbiór robót w ramach u</w:t>
      </w:r>
      <w:r w:rsidRPr="002C43D3">
        <w:rPr>
          <w:rFonts w:ascii="Arial" w:hAnsi="Arial" w:cs="Arial"/>
          <w:color w:val="000000" w:themeColor="text1"/>
        </w:rPr>
        <w:t>mowy.</w:t>
      </w:r>
    </w:p>
    <w:p w14:paraId="1F819795" w14:textId="77777777" w:rsidR="00A60AB1" w:rsidRPr="002C43D3" w:rsidRDefault="00A60AB1" w:rsidP="00F61DCF">
      <w:pPr>
        <w:pStyle w:val="Akapitzlist"/>
        <w:numPr>
          <w:ilvl w:val="0"/>
          <w:numId w:val="1"/>
        </w:numPr>
        <w:suppressAutoHyphens/>
        <w:spacing w:after="0"/>
        <w:ind w:left="567" w:hanging="501"/>
        <w:jc w:val="both"/>
        <w:rPr>
          <w:rFonts w:ascii="Arial" w:hAnsi="Arial" w:cs="Arial"/>
          <w:color w:val="000000" w:themeColor="text1"/>
        </w:rPr>
      </w:pPr>
      <w:r w:rsidRPr="002C43D3">
        <w:rPr>
          <w:rFonts w:ascii="Arial" w:hAnsi="Arial" w:cs="Arial"/>
          <w:color w:val="000000" w:themeColor="text1"/>
        </w:rPr>
        <w:t>„</w:t>
      </w:r>
      <w:r w:rsidR="0005371D">
        <w:rPr>
          <w:rFonts w:ascii="Arial" w:hAnsi="Arial" w:cs="Arial"/>
          <w:b/>
          <w:color w:val="000000" w:themeColor="text1"/>
        </w:rPr>
        <w:t>Punkt p</w:t>
      </w:r>
      <w:r w:rsidRPr="002C43D3">
        <w:rPr>
          <w:rFonts w:ascii="Arial" w:hAnsi="Arial" w:cs="Arial"/>
          <w:b/>
          <w:color w:val="000000" w:themeColor="text1"/>
        </w:rPr>
        <w:t>rzył</w:t>
      </w:r>
      <w:r w:rsidRPr="002C43D3">
        <w:rPr>
          <w:rFonts w:ascii="Arial" w:eastAsia="TimesNewRoman" w:hAnsi="Arial" w:cs="Arial"/>
          <w:b/>
          <w:color w:val="000000" w:themeColor="text1"/>
        </w:rPr>
        <w:t>ą</w:t>
      </w:r>
      <w:r w:rsidR="0005371D">
        <w:rPr>
          <w:rFonts w:ascii="Arial" w:hAnsi="Arial" w:cs="Arial"/>
          <w:b/>
          <w:color w:val="000000" w:themeColor="text1"/>
        </w:rPr>
        <w:t>czenia c</w:t>
      </w:r>
      <w:r w:rsidRPr="002C43D3">
        <w:rPr>
          <w:rFonts w:ascii="Arial" w:hAnsi="Arial" w:cs="Arial"/>
          <w:b/>
          <w:color w:val="000000" w:themeColor="text1"/>
        </w:rPr>
        <w:t>iepła</w:t>
      </w:r>
      <w:r w:rsidRPr="002C43D3">
        <w:rPr>
          <w:rFonts w:ascii="Arial" w:hAnsi="Arial" w:cs="Arial"/>
          <w:color w:val="000000" w:themeColor="text1"/>
        </w:rPr>
        <w:t>” oznacza miejsce, w którym zostanie wykonane przył</w:t>
      </w:r>
      <w:r w:rsidRPr="002C43D3">
        <w:rPr>
          <w:rFonts w:ascii="Arial" w:eastAsia="TimesNewRoman" w:hAnsi="Arial" w:cs="Arial"/>
          <w:color w:val="000000" w:themeColor="text1"/>
        </w:rPr>
        <w:t>ą</w:t>
      </w:r>
      <w:r w:rsidRPr="002C43D3">
        <w:rPr>
          <w:rFonts w:ascii="Arial" w:hAnsi="Arial" w:cs="Arial"/>
          <w:color w:val="000000" w:themeColor="text1"/>
        </w:rPr>
        <w:t>czenie układu wyprowadzenia ciepła z kogeneracji do istniej</w:t>
      </w:r>
      <w:r w:rsidRPr="002C43D3">
        <w:rPr>
          <w:rFonts w:ascii="Arial" w:eastAsia="TimesNewRoman" w:hAnsi="Arial" w:cs="Arial"/>
          <w:color w:val="000000" w:themeColor="text1"/>
        </w:rPr>
        <w:t>ą</w:t>
      </w:r>
      <w:r w:rsidRPr="002C43D3">
        <w:rPr>
          <w:rFonts w:ascii="Arial" w:hAnsi="Arial" w:cs="Arial"/>
          <w:color w:val="000000" w:themeColor="text1"/>
        </w:rPr>
        <w:t>cego układu cieplnego.</w:t>
      </w:r>
    </w:p>
    <w:p w14:paraId="49A0FCE7" w14:textId="50EEE126" w:rsidR="00A60AB1" w:rsidRPr="002C43D3" w:rsidRDefault="00A60AB1" w:rsidP="00F61DCF">
      <w:pPr>
        <w:pStyle w:val="Akapitzlist"/>
        <w:numPr>
          <w:ilvl w:val="0"/>
          <w:numId w:val="2"/>
        </w:numPr>
        <w:suppressAutoHyphens/>
        <w:spacing w:after="0"/>
        <w:ind w:left="567" w:hanging="501"/>
        <w:jc w:val="both"/>
        <w:rPr>
          <w:rFonts w:ascii="Arial" w:hAnsi="Arial" w:cs="Arial"/>
          <w:color w:val="000000" w:themeColor="text1"/>
        </w:rPr>
      </w:pPr>
      <w:r w:rsidRPr="002C43D3">
        <w:rPr>
          <w:rFonts w:ascii="Arial" w:hAnsi="Arial" w:cs="Arial"/>
          <w:color w:val="000000" w:themeColor="text1"/>
        </w:rPr>
        <w:t>„</w:t>
      </w:r>
      <w:r w:rsidRPr="002C43D3">
        <w:rPr>
          <w:rFonts w:ascii="Arial" w:hAnsi="Arial" w:cs="Arial"/>
          <w:b/>
          <w:color w:val="000000" w:themeColor="text1"/>
        </w:rPr>
        <w:t>Roboty</w:t>
      </w:r>
      <w:r w:rsidRPr="002C43D3">
        <w:rPr>
          <w:rFonts w:ascii="Arial" w:hAnsi="Arial" w:cs="Arial"/>
          <w:color w:val="000000" w:themeColor="text1"/>
        </w:rPr>
        <w:t>” oznacza cało</w:t>
      </w:r>
      <w:r w:rsidRPr="002C43D3">
        <w:rPr>
          <w:rFonts w:ascii="Arial" w:eastAsia="TimesNewRoman" w:hAnsi="Arial" w:cs="Arial"/>
          <w:color w:val="000000" w:themeColor="text1"/>
        </w:rPr>
        <w:t xml:space="preserve">ść </w:t>
      </w:r>
      <w:r w:rsidR="00577406" w:rsidRPr="002C43D3">
        <w:rPr>
          <w:rFonts w:ascii="Arial" w:hAnsi="Arial" w:cs="Arial"/>
          <w:color w:val="000000" w:themeColor="text1"/>
        </w:rPr>
        <w:t>usług projektowych i i</w:t>
      </w:r>
      <w:r w:rsidRPr="002C43D3">
        <w:rPr>
          <w:rFonts w:ascii="Arial" w:hAnsi="Arial" w:cs="Arial"/>
          <w:color w:val="000000" w:themeColor="text1"/>
        </w:rPr>
        <w:t>n</w:t>
      </w:r>
      <w:r w:rsidRPr="002C43D3">
        <w:rPr>
          <w:rFonts w:ascii="Arial" w:eastAsia="TimesNewRoman" w:hAnsi="Arial" w:cs="Arial"/>
          <w:color w:val="000000" w:themeColor="text1"/>
        </w:rPr>
        <w:t>ż</w:t>
      </w:r>
      <w:r w:rsidR="00F158D6">
        <w:rPr>
          <w:rFonts w:ascii="Arial" w:hAnsi="Arial" w:cs="Arial"/>
          <w:color w:val="000000" w:themeColor="text1"/>
        </w:rPr>
        <w:t>ynieryjnych, dostaw, robót b</w:t>
      </w:r>
      <w:r w:rsidRPr="002C43D3">
        <w:rPr>
          <w:rFonts w:ascii="Arial" w:hAnsi="Arial" w:cs="Arial"/>
          <w:color w:val="000000" w:themeColor="text1"/>
        </w:rPr>
        <w:t>udowlanych, działania i usługi w zakresie instalacji, montażu, szkole</w:t>
      </w:r>
      <w:r w:rsidRPr="002C43D3">
        <w:rPr>
          <w:rFonts w:ascii="Arial" w:eastAsia="TimesNewRoman" w:hAnsi="Arial" w:cs="Arial"/>
          <w:color w:val="000000" w:themeColor="text1"/>
        </w:rPr>
        <w:t>ń</w:t>
      </w:r>
      <w:r w:rsidRPr="002C43D3">
        <w:rPr>
          <w:rFonts w:ascii="Arial" w:hAnsi="Arial" w:cs="Arial"/>
          <w:color w:val="000000" w:themeColor="text1"/>
        </w:rPr>
        <w:t>, rozruchu oraz testowania niezb</w:t>
      </w:r>
      <w:r w:rsidRPr="002C43D3">
        <w:rPr>
          <w:rFonts w:ascii="Arial" w:eastAsia="TimesNewRoman" w:hAnsi="Arial" w:cs="Arial"/>
          <w:color w:val="000000" w:themeColor="text1"/>
        </w:rPr>
        <w:t>ę</w:t>
      </w:r>
      <w:r w:rsidRPr="002C43D3">
        <w:rPr>
          <w:rFonts w:ascii="Arial" w:hAnsi="Arial" w:cs="Arial"/>
          <w:color w:val="000000" w:themeColor="text1"/>
        </w:rPr>
        <w:t>dne do uzyskania uko</w:t>
      </w:r>
      <w:r w:rsidRPr="002C43D3">
        <w:rPr>
          <w:rFonts w:ascii="Arial" w:eastAsia="TimesNewRoman" w:hAnsi="Arial" w:cs="Arial"/>
          <w:color w:val="000000" w:themeColor="text1"/>
        </w:rPr>
        <w:t>ń</w:t>
      </w:r>
      <w:r w:rsidRPr="002C43D3">
        <w:rPr>
          <w:rFonts w:ascii="Arial" w:hAnsi="Arial" w:cs="Arial"/>
          <w:color w:val="000000" w:themeColor="text1"/>
        </w:rPr>
        <w:t xml:space="preserve">czonej, kompletnej i gotowej do eksploatacji </w:t>
      </w:r>
      <w:r w:rsidR="00CE7E07">
        <w:rPr>
          <w:rFonts w:ascii="Arial" w:hAnsi="Arial" w:cs="Arial"/>
          <w:color w:val="000000" w:themeColor="text1"/>
        </w:rPr>
        <w:t>instalacji kogeneracyjnej</w:t>
      </w:r>
      <w:r w:rsidRPr="002C43D3">
        <w:rPr>
          <w:rFonts w:ascii="Arial" w:hAnsi="Arial" w:cs="Arial"/>
          <w:color w:val="000000" w:themeColor="text1"/>
        </w:rPr>
        <w:t>, jak równie</w:t>
      </w:r>
      <w:r w:rsidRPr="002C43D3">
        <w:rPr>
          <w:rFonts w:ascii="Arial" w:eastAsia="TimesNewRoman" w:hAnsi="Arial" w:cs="Arial"/>
          <w:color w:val="000000" w:themeColor="text1"/>
        </w:rPr>
        <w:t xml:space="preserve">ż działania i usługi wymagane </w:t>
      </w:r>
      <w:r w:rsidRPr="002C43D3">
        <w:rPr>
          <w:rFonts w:ascii="Arial" w:hAnsi="Arial" w:cs="Arial"/>
          <w:color w:val="000000" w:themeColor="text1"/>
        </w:rPr>
        <w:t xml:space="preserve">przepisami budowlanymi, eksploatacyjnymi i </w:t>
      </w:r>
      <w:r w:rsidRPr="002C43D3">
        <w:rPr>
          <w:rFonts w:ascii="Arial" w:eastAsia="TimesNewRoman" w:hAnsi="Arial" w:cs="Arial"/>
          <w:color w:val="000000" w:themeColor="text1"/>
        </w:rPr>
        <w:t>ś</w:t>
      </w:r>
      <w:r w:rsidRPr="002C43D3">
        <w:rPr>
          <w:rFonts w:ascii="Arial" w:hAnsi="Arial" w:cs="Arial"/>
          <w:color w:val="000000" w:themeColor="text1"/>
        </w:rPr>
        <w:t>rodowiskowymi oraz  bhp i ppoż.</w:t>
      </w:r>
    </w:p>
    <w:p w14:paraId="40131896" w14:textId="77777777" w:rsidR="00A60AB1" w:rsidRPr="002C43D3" w:rsidRDefault="00A60AB1" w:rsidP="00F61DCF">
      <w:pPr>
        <w:pStyle w:val="Akapitzlist"/>
        <w:numPr>
          <w:ilvl w:val="0"/>
          <w:numId w:val="2"/>
        </w:numPr>
        <w:suppressAutoHyphens/>
        <w:spacing w:after="0"/>
        <w:ind w:left="567" w:hanging="501"/>
        <w:jc w:val="both"/>
        <w:rPr>
          <w:rFonts w:ascii="Arial" w:hAnsi="Arial" w:cs="Arial"/>
          <w:color w:val="000000" w:themeColor="text1"/>
        </w:rPr>
      </w:pPr>
      <w:r w:rsidRPr="002C43D3">
        <w:rPr>
          <w:rFonts w:ascii="Arial" w:hAnsi="Arial" w:cs="Arial"/>
          <w:color w:val="000000" w:themeColor="text1"/>
        </w:rPr>
        <w:t>„</w:t>
      </w:r>
      <w:r w:rsidR="0005371D">
        <w:rPr>
          <w:rFonts w:ascii="Arial" w:hAnsi="Arial" w:cs="Arial"/>
          <w:b/>
          <w:color w:val="000000" w:themeColor="text1"/>
        </w:rPr>
        <w:t>Roboty b</w:t>
      </w:r>
      <w:r w:rsidRPr="002C43D3">
        <w:rPr>
          <w:rFonts w:ascii="Arial" w:hAnsi="Arial" w:cs="Arial"/>
          <w:b/>
          <w:color w:val="000000" w:themeColor="text1"/>
        </w:rPr>
        <w:t>udowlane</w:t>
      </w:r>
      <w:r w:rsidRPr="002C43D3">
        <w:rPr>
          <w:rFonts w:ascii="Arial" w:hAnsi="Arial" w:cs="Arial"/>
          <w:color w:val="000000" w:themeColor="text1"/>
        </w:rPr>
        <w:t xml:space="preserve">” oznacza, w odniesieniu do </w:t>
      </w:r>
      <w:r w:rsidR="00577406" w:rsidRPr="002C43D3">
        <w:rPr>
          <w:rFonts w:ascii="Arial" w:hAnsi="Arial" w:cs="Arial"/>
          <w:color w:val="000000" w:themeColor="text1"/>
        </w:rPr>
        <w:t>elektro</w:t>
      </w:r>
      <w:r w:rsidRPr="002C43D3">
        <w:rPr>
          <w:rFonts w:ascii="Arial" w:hAnsi="Arial" w:cs="Arial"/>
          <w:color w:val="000000" w:themeColor="text1"/>
        </w:rPr>
        <w:t>ciepłowni, cało</w:t>
      </w:r>
      <w:r w:rsidRPr="002C43D3">
        <w:rPr>
          <w:rFonts w:ascii="Arial" w:eastAsia="TimesNewRoman" w:hAnsi="Arial" w:cs="Arial"/>
          <w:color w:val="000000" w:themeColor="text1"/>
        </w:rPr>
        <w:t xml:space="preserve">ść </w:t>
      </w:r>
      <w:r w:rsidRPr="002C43D3">
        <w:rPr>
          <w:rFonts w:ascii="Arial" w:hAnsi="Arial" w:cs="Arial"/>
          <w:color w:val="000000" w:themeColor="text1"/>
        </w:rPr>
        <w:t>zada</w:t>
      </w:r>
      <w:r w:rsidRPr="002C43D3">
        <w:rPr>
          <w:rFonts w:ascii="Arial" w:eastAsia="TimesNewRoman" w:hAnsi="Arial" w:cs="Arial"/>
          <w:color w:val="000000" w:themeColor="text1"/>
        </w:rPr>
        <w:t xml:space="preserve">ń </w:t>
      </w:r>
      <w:r w:rsidRPr="002C43D3">
        <w:rPr>
          <w:rFonts w:ascii="Arial" w:hAnsi="Arial" w:cs="Arial"/>
          <w:color w:val="000000" w:themeColor="text1"/>
        </w:rPr>
        <w:t>budowlanych, konstrukcyjnych, instalacyjnych, sprawdzaj</w:t>
      </w:r>
      <w:r w:rsidRPr="002C43D3">
        <w:rPr>
          <w:rFonts w:ascii="Arial" w:eastAsia="TimesNewRoman" w:hAnsi="Arial" w:cs="Arial"/>
          <w:color w:val="000000" w:themeColor="text1"/>
        </w:rPr>
        <w:t>ą</w:t>
      </w:r>
      <w:r w:rsidRPr="002C43D3">
        <w:rPr>
          <w:rFonts w:ascii="Arial" w:hAnsi="Arial" w:cs="Arial"/>
          <w:color w:val="000000" w:themeColor="text1"/>
        </w:rPr>
        <w:t>cych, uruchomieniowych oraz koryguj</w:t>
      </w:r>
      <w:r w:rsidRPr="002C43D3">
        <w:rPr>
          <w:rFonts w:ascii="Arial" w:eastAsia="TimesNewRoman" w:hAnsi="Arial" w:cs="Arial"/>
          <w:color w:val="000000" w:themeColor="text1"/>
        </w:rPr>
        <w:t>ą</w:t>
      </w:r>
      <w:r w:rsidRPr="002C43D3">
        <w:rPr>
          <w:rFonts w:ascii="Arial" w:hAnsi="Arial" w:cs="Arial"/>
          <w:color w:val="000000" w:themeColor="text1"/>
        </w:rPr>
        <w:t>cych, obejmuj</w:t>
      </w:r>
      <w:r w:rsidRPr="002C43D3">
        <w:rPr>
          <w:rFonts w:ascii="Arial" w:eastAsia="TimesNewRoman" w:hAnsi="Arial" w:cs="Arial"/>
          <w:color w:val="000000" w:themeColor="text1"/>
        </w:rPr>
        <w:t>ą</w:t>
      </w:r>
      <w:r w:rsidRPr="002C43D3">
        <w:rPr>
          <w:rFonts w:ascii="Arial" w:hAnsi="Arial" w:cs="Arial"/>
          <w:color w:val="000000" w:themeColor="text1"/>
        </w:rPr>
        <w:t>cych personel specjalistyczny i techniczny, pracowników fizycznych, nadzór, administracj</w:t>
      </w:r>
      <w:r w:rsidRPr="002C43D3">
        <w:rPr>
          <w:rFonts w:ascii="Arial" w:eastAsia="TimesNewRoman" w:hAnsi="Arial" w:cs="Arial"/>
          <w:color w:val="000000" w:themeColor="text1"/>
        </w:rPr>
        <w:t>ę</w:t>
      </w:r>
      <w:r w:rsidRPr="002C43D3">
        <w:rPr>
          <w:rFonts w:ascii="Arial" w:hAnsi="Arial" w:cs="Arial"/>
          <w:color w:val="000000" w:themeColor="text1"/>
        </w:rPr>
        <w:t>, materiały, transport, zaopatrzenie, narz</w:t>
      </w:r>
      <w:r w:rsidRPr="002C43D3">
        <w:rPr>
          <w:rFonts w:ascii="Arial" w:eastAsia="TimesNewRoman" w:hAnsi="Arial" w:cs="Arial"/>
          <w:color w:val="000000" w:themeColor="text1"/>
        </w:rPr>
        <w:t>ę</w:t>
      </w:r>
      <w:r w:rsidRPr="002C43D3">
        <w:rPr>
          <w:rFonts w:ascii="Arial" w:hAnsi="Arial" w:cs="Arial"/>
          <w:color w:val="000000" w:themeColor="text1"/>
        </w:rPr>
        <w:t xml:space="preserve">dzia, </w:t>
      </w:r>
      <w:r w:rsidRPr="002C43D3">
        <w:rPr>
          <w:rFonts w:ascii="Arial" w:hAnsi="Arial" w:cs="Arial"/>
          <w:color w:val="000000" w:themeColor="text1"/>
        </w:rPr>
        <w:lastRenderedPageBreak/>
        <w:t>urz</w:t>
      </w:r>
      <w:r w:rsidRPr="002C43D3">
        <w:rPr>
          <w:rFonts w:ascii="Arial" w:eastAsia="TimesNewRoman" w:hAnsi="Arial" w:cs="Arial"/>
          <w:color w:val="000000" w:themeColor="text1"/>
        </w:rPr>
        <w:t>ą</w:t>
      </w:r>
      <w:r w:rsidRPr="002C43D3">
        <w:rPr>
          <w:rFonts w:ascii="Arial" w:hAnsi="Arial" w:cs="Arial"/>
          <w:color w:val="000000" w:themeColor="text1"/>
        </w:rPr>
        <w:t>dzenia oraz wszelkie inne roboty i materiały, jakich wykonanie lub dostarczenie jest niezb</w:t>
      </w:r>
      <w:r w:rsidRPr="002C43D3">
        <w:rPr>
          <w:rFonts w:ascii="Arial" w:eastAsia="TimesNewRoman" w:hAnsi="Arial" w:cs="Arial"/>
          <w:color w:val="000000" w:themeColor="text1"/>
        </w:rPr>
        <w:t>ę</w:t>
      </w:r>
      <w:r w:rsidR="00577406" w:rsidRPr="002C43D3">
        <w:rPr>
          <w:rFonts w:ascii="Arial" w:hAnsi="Arial" w:cs="Arial"/>
          <w:color w:val="000000" w:themeColor="text1"/>
        </w:rPr>
        <w:t>dne w celu spełnienia w</w:t>
      </w:r>
      <w:r w:rsidRPr="002C43D3">
        <w:rPr>
          <w:rFonts w:ascii="Arial" w:hAnsi="Arial" w:cs="Arial"/>
          <w:color w:val="000000" w:themeColor="text1"/>
        </w:rPr>
        <w:t>ymogów Zamawiaj</w:t>
      </w:r>
      <w:r w:rsidRPr="002C43D3">
        <w:rPr>
          <w:rFonts w:ascii="Arial" w:eastAsia="TimesNewRoman" w:hAnsi="Arial" w:cs="Arial"/>
          <w:color w:val="000000" w:themeColor="text1"/>
        </w:rPr>
        <w:t>ą</w:t>
      </w:r>
      <w:r w:rsidRPr="002C43D3">
        <w:rPr>
          <w:rFonts w:ascii="Arial" w:hAnsi="Arial" w:cs="Arial"/>
          <w:color w:val="000000" w:themeColor="text1"/>
        </w:rPr>
        <w:t>cego.</w:t>
      </w:r>
    </w:p>
    <w:p w14:paraId="37A31732" w14:textId="32AF9E60" w:rsidR="00A60AB1" w:rsidRPr="002C43D3" w:rsidRDefault="00A60AB1" w:rsidP="00F61DCF">
      <w:pPr>
        <w:pStyle w:val="Akapitzlist"/>
        <w:numPr>
          <w:ilvl w:val="0"/>
          <w:numId w:val="2"/>
        </w:numPr>
        <w:suppressAutoHyphens/>
        <w:spacing w:after="0"/>
        <w:ind w:left="567" w:hanging="567"/>
        <w:jc w:val="both"/>
        <w:rPr>
          <w:rFonts w:ascii="Arial" w:hAnsi="Arial" w:cs="Arial"/>
          <w:color w:val="000000" w:themeColor="text1"/>
        </w:rPr>
      </w:pPr>
      <w:r w:rsidRPr="002C43D3">
        <w:rPr>
          <w:rFonts w:ascii="Arial" w:hAnsi="Arial" w:cs="Arial"/>
          <w:color w:val="000000" w:themeColor="text1"/>
        </w:rPr>
        <w:t>„</w:t>
      </w:r>
      <w:r w:rsidRPr="002C43D3">
        <w:rPr>
          <w:rFonts w:ascii="Arial" w:hAnsi="Arial" w:cs="Arial"/>
          <w:b/>
          <w:color w:val="000000" w:themeColor="text1"/>
        </w:rPr>
        <w:t>Rozruch</w:t>
      </w:r>
      <w:r w:rsidRPr="002C43D3">
        <w:rPr>
          <w:rFonts w:ascii="Arial" w:hAnsi="Arial" w:cs="Arial"/>
          <w:color w:val="000000" w:themeColor="text1"/>
        </w:rPr>
        <w:t>” oznacza obowi</w:t>
      </w:r>
      <w:r w:rsidRPr="002C43D3">
        <w:rPr>
          <w:rFonts w:ascii="Arial" w:eastAsia="TimesNewRoman" w:hAnsi="Arial" w:cs="Arial"/>
          <w:color w:val="000000" w:themeColor="text1"/>
        </w:rPr>
        <w:t>ą</w:t>
      </w:r>
      <w:r w:rsidRPr="002C43D3">
        <w:rPr>
          <w:rFonts w:ascii="Arial" w:hAnsi="Arial" w:cs="Arial"/>
          <w:color w:val="000000" w:themeColor="text1"/>
        </w:rPr>
        <w:t xml:space="preserve">zki Wykonawcy </w:t>
      </w:r>
      <w:r w:rsidR="00CE7E07">
        <w:rPr>
          <w:rFonts w:ascii="Arial" w:hAnsi="Arial" w:cs="Arial"/>
          <w:color w:val="000000" w:themeColor="text1"/>
        </w:rPr>
        <w:t>w zakresie uruchomienia/odbioru</w:t>
      </w:r>
      <w:r w:rsidRPr="002C43D3">
        <w:rPr>
          <w:rFonts w:ascii="Arial" w:hAnsi="Arial" w:cs="Arial"/>
          <w:color w:val="000000" w:themeColor="text1"/>
        </w:rPr>
        <w:t>.</w:t>
      </w:r>
    </w:p>
    <w:p w14:paraId="06BDB7CD" w14:textId="39EBC76E" w:rsidR="00A60AB1" w:rsidRPr="002C43D3" w:rsidRDefault="00A60AB1" w:rsidP="00906CC7">
      <w:pPr>
        <w:pStyle w:val="Akapitzlist"/>
        <w:numPr>
          <w:ilvl w:val="0"/>
          <w:numId w:val="2"/>
        </w:numPr>
        <w:suppressAutoHyphens/>
        <w:spacing w:after="0"/>
        <w:ind w:left="567" w:hanging="567"/>
        <w:jc w:val="both"/>
        <w:rPr>
          <w:rFonts w:ascii="Arial" w:hAnsi="Arial" w:cs="Arial"/>
          <w:bCs/>
          <w:color w:val="000000" w:themeColor="text1"/>
        </w:rPr>
      </w:pPr>
      <w:bookmarkStart w:id="17" w:name="_Toc519286019"/>
      <w:bookmarkStart w:id="18" w:name="_Toc519325747"/>
      <w:bookmarkStart w:id="19" w:name="_Toc523941721"/>
      <w:bookmarkStart w:id="20" w:name="_Toc523942597"/>
      <w:bookmarkStart w:id="21" w:name="_Toc17915114"/>
      <w:bookmarkStart w:id="22" w:name="_Toc32178661"/>
      <w:bookmarkStart w:id="23" w:name="_Toc32179762"/>
      <w:bookmarkStart w:id="24" w:name="_Toc37769707"/>
      <w:bookmarkStart w:id="25" w:name="_Toc39064564"/>
      <w:bookmarkStart w:id="26" w:name="_Toc39792558"/>
      <w:bookmarkStart w:id="27" w:name="_Toc39794046"/>
      <w:bookmarkStart w:id="28" w:name="_Toc42107154"/>
      <w:r w:rsidRPr="002C43D3">
        <w:rPr>
          <w:rFonts w:ascii="Arial" w:hAnsi="Arial" w:cs="Arial"/>
          <w:bCs/>
          <w:color w:val="000000" w:themeColor="text1"/>
        </w:rPr>
        <w:t>„</w:t>
      </w:r>
      <w:r w:rsidRPr="002C43D3">
        <w:rPr>
          <w:rFonts w:ascii="Arial" w:hAnsi="Arial" w:cs="Arial"/>
          <w:b/>
          <w:color w:val="000000" w:themeColor="text1"/>
        </w:rPr>
        <w:t>Urządzenia</w:t>
      </w:r>
      <w:r w:rsidRPr="002C43D3">
        <w:rPr>
          <w:rFonts w:ascii="Arial" w:hAnsi="Arial" w:cs="Arial"/>
          <w:bCs/>
          <w:color w:val="000000" w:themeColor="text1"/>
        </w:rPr>
        <w:t xml:space="preserve">” oznacza armaturę, aparaturę, maszyny  oraz środki transportu tworzące część </w:t>
      </w:r>
      <w:r w:rsidR="00F158D6">
        <w:rPr>
          <w:rFonts w:ascii="Arial" w:hAnsi="Arial" w:cs="Arial"/>
          <w:bCs/>
          <w:color w:val="000000" w:themeColor="text1"/>
        </w:rPr>
        <w:t>r</w:t>
      </w:r>
      <w:r w:rsidRPr="00F61DCF">
        <w:rPr>
          <w:rFonts w:ascii="Arial" w:hAnsi="Arial" w:cs="Arial"/>
          <w:bCs/>
          <w:color w:val="000000" w:themeColor="text1"/>
        </w:rPr>
        <w:t>obót.</w:t>
      </w:r>
      <w:bookmarkEnd w:id="17"/>
      <w:bookmarkEnd w:id="18"/>
      <w:bookmarkEnd w:id="19"/>
      <w:bookmarkEnd w:id="20"/>
      <w:bookmarkEnd w:id="21"/>
      <w:bookmarkEnd w:id="22"/>
      <w:bookmarkEnd w:id="23"/>
      <w:bookmarkEnd w:id="24"/>
      <w:bookmarkEnd w:id="25"/>
      <w:bookmarkEnd w:id="26"/>
      <w:bookmarkEnd w:id="27"/>
      <w:bookmarkEnd w:id="28"/>
    </w:p>
    <w:p w14:paraId="3740F6C2" w14:textId="40EDA484" w:rsidR="00A60AB1" w:rsidRPr="002C43D3" w:rsidRDefault="00A60AB1" w:rsidP="00906CC7">
      <w:pPr>
        <w:pStyle w:val="Akapitzlist"/>
        <w:numPr>
          <w:ilvl w:val="0"/>
          <w:numId w:val="2"/>
        </w:numPr>
        <w:suppressAutoHyphens/>
        <w:spacing w:after="0"/>
        <w:ind w:left="567" w:hanging="567"/>
        <w:jc w:val="both"/>
        <w:rPr>
          <w:rFonts w:ascii="Arial" w:hAnsi="Arial" w:cs="Arial"/>
          <w:bCs/>
          <w:color w:val="000000" w:themeColor="text1"/>
        </w:rPr>
      </w:pPr>
      <w:bookmarkStart w:id="29" w:name="_Toc519286020"/>
      <w:bookmarkStart w:id="30" w:name="_Toc519325748"/>
      <w:bookmarkStart w:id="31" w:name="_Toc523941722"/>
      <w:bookmarkStart w:id="32" w:name="_Toc523942598"/>
      <w:bookmarkStart w:id="33" w:name="_Toc17915115"/>
      <w:bookmarkStart w:id="34" w:name="_Toc32178662"/>
      <w:bookmarkStart w:id="35" w:name="_Toc32179763"/>
      <w:bookmarkStart w:id="36" w:name="_Toc37769708"/>
      <w:bookmarkStart w:id="37" w:name="_Toc39064565"/>
      <w:bookmarkStart w:id="38" w:name="_Toc39792559"/>
      <w:bookmarkStart w:id="39" w:name="_Toc39794047"/>
      <w:bookmarkStart w:id="40" w:name="_Toc42107155"/>
      <w:r w:rsidRPr="002C43D3">
        <w:rPr>
          <w:rFonts w:ascii="Arial" w:hAnsi="Arial" w:cs="Arial"/>
          <w:b/>
          <w:color w:val="000000" w:themeColor="text1"/>
        </w:rPr>
        <w:t>„Warto</w:t>
      </w:r>
      <w:r w:rsidRPr="002C43D3">
        <w:rPr>
          <w:rFonts w:ascii="Arial" w:eastAsia="TimesNewRoman" w:hAnsi="Arial" w:cs="Arial"/>
          <w:b/>
          <w:color w:val="000000" w:themeColor="text1"/>
        </w:rPr>
        <w:t>ś</w:t>
      </w:r>
      <w:r w:rsidR="0005371D">
        <w:rPr>
          <w:rFonts w:ascii="Arial" w:hAnsi="Arial" w:cs="Arial"/>
          <w:b/>
          <w:color w:val="000000" w:themeColor="text1"/>
        </w:rPr>
        <w:t>ci g</w:t>
      </w:r>
      <w:r w:rsidRPr="002C43D3">
        <w:rPr>
          <w:rFonts w:ascii="Arial" w:hAnsi="Arial" w:cs="Arial"/>
          <w:b/>
          <w:color w:val="000000" w:themeColor="text1"/>
        </w:rPr>
        <w:t xml:space="preserve">warantowane” </w:t>
      </w:r>
      <w:r w:rsidRPr="002C43D3">
        <w:rPr>
          <w:rFonts w:ascii="Arial" w:hAnsi="Arial" w:cs="Arial"/>
          <w:color w:val="000000" w:themeColor="text1"/>
        </w:rPr>
        <w:t>oznacza wartości</w:t>
      </w:r>
      <w:r w:rsidR="00F158D6">
        <w:rPr>
          <w:rFonts w:ascii="Arial" w:hAnsi="Arial" w:cs="Arial"/>
          <w:color w:val="000000" w:themeColor="text1"/>
        </w:rPr>
        <w:t xml:space="preserve"> parametrów gwarantowane przez w</w:t>
      </w:r>
      <w:r w:rsidRPr="002C43D3">
        <w:rPr>
          <w:rFonts w:ascii="Arial" w:hAnsi="Arial" w:cs="Arial"/>
          <w:color w:val="000000" w:themeColor="text1"/>
        </w:rPr>
        <w:t>ykonawc</w:t>
      </w:r>
      <w:r w:rsidRPr="002C43D3">
        <w:rPr>
          <w:rFonts w:ascii="Arial" w:eastAsia="TimesNewRoman" w:hAnsi="Arial" w:cs="Arial"/>
          <w:color w:val="000000" w:themeColor="text1"/>
        </w:rPr>
        <w:t>ę.</w:t>
      </w:r>
      <w:bookmarkEnd w:id="29"/>
      <w:bookmarkEnd w:id="30"/>
      <w:bookmarkEnd w:id="31"/>
      <w:bookmarkEnd w:id="32"/>
      <w:bookmarkEnd w:id="33"/>
      <w:bookmarkEnd w:id="34"/>
      <w:bookmarkEnd w:id="35"/>
      <w:bookmarkEnd w:id="36"/>
      <w:bookmarkEnd w:id="37"/>
      <w:bookmarkEnd w:id="38"/>
      <w:bookmarkEnd w:id="39"/>
      <w:bookmarkEnd w:id="40"/>
    </w:p>
    <w:p w14:paraId="52474EA9" w14:textId="77777777" w:rsidR="00A60AB1" w:rsidRPr="002C43D3" w:rsidRDefault="00A60AB1" w:rsidP="00906CC7">
      <w:pPr>
        <w:pStyle w:val="Akapitzlist"/>
        <w:numPr>
          <w:ilvl w:val="0"/>
          <w:numId w:val="2"/>
        </w:numPr>
        <w:suppressAutoHyphens/>
        <w:spacing w:after="0"/>
        <w:ind w:left="567" w:hanging="567"/>
        <w:jc w:val="both"/>
        <w:rPr>
          <w:rFonts w:ascii="Arial" w:hAnsi="Arial" w:cs="Arial"/>
          <w:bCs/>
          <w:color w:val="000000" w:themeColor="text1"/>
        </w:rPr>
      </w:pPr>
      <w:bookmarkStart w:id="41" w:name="_Toc519286021"/>
      <w:bookmarkStart w:id="42" w:name="_Toc519325749"/>
      <w:bookmarkStart w:id="43" w:name="_Toc523941723"/>
      <w:bookmarkStart w:id="44" w:name="_Toc523942599"/>
      <w:bookmarkStart w:id="45" w:name="_Toc17915116"/>
      <w:bookmarkStart w:id="46" w:name="_Toc32178663"/>
      <w:bookmarkStart w:id="47" w:name="_Toc32179764"/>
      <w:bookmarkStart w:id="48" w:name="_Toc37769709"/>
      <w:bookmarkStart w:id="49" w:name="_Toc39064566"/>
      <w:bookmarkStart w:id="50" w:name="_Toc39792560"/>
      <w:bookmarkStart w:id="51" w:name="_Toc39794048"/>
      <w:bookmarkStart w:id="52" w:name="_Toc42107156"/>
      <w:r w:rsidRPr="002C43D3">
        <w:rPr>
          <w:rFonts w:ascii="Arial" w:hAnsi="Arial" w:cs="Arial"/>
          <w:color w:val="000000" w:themeColor="text1"/>
        </w:rPr>
        <w:t>„</w:t>
      </w:r>
      <w:r w:rsidR="0005371D">
        <w:rPr>
          <w:rFonts w:ascii="Arial" w:hAnsi="Arial" w:cs="Arial"/>
          <w:b/>
          <w:color w:val="000000" w:themeColor="text1"/>
        </w:rPr>
        <w:t>Wymogi z</w:t>
      </w:r>
      <w:r w:rsidRPr="002C43D3">
        <w:rPr>
          <w:rFonts w:ascii="Arial" w:hAnsi="Arial" w:cs="Arial"/>
          <w:b/>
          <w:color w:val="000000" w:themeColor="text1"/>
        </w:rPr>
        <w:t>amawiaj</w:t>
      </w:r>
      <w:r w:rsidRPr="002C43D3">
        <w:rPr>
          <w:rFonts w:ascii="Arial" w:eastAsia="TimesNewRoman" w:hAnsi="Arial" w:cs="Arial"/>
          <w:b/>
          <w:color w:val="000000" w:themeColor="text1"/>
        </w:rPr>
        <w:t>ą</w:t>
      </w:r>
      <w:r w:rsidRPr="002C43D3">
        <w:rPr>
          <w:rFonts w:ascii="Arial" w:hAnsi="Arial" w:cs="Arial"/>
          <w:b/>
          <w:color w:val="000000" w:themeColor="text1"/>
        </w:rPr>
        <w:t>cego</w:t>
      </w:r>
      <w:r w:rsidRPr="002C43D3">
        <w:rPr>
          <w:rFonts w:ascii="Arial" w:hAnsi="Arial" w:cs="Arial"/>
          <w:color w:val="000000" w:themeColor="text1"/>
        </w:rPr>
        <w:t>” oznacza opis zakresu, standardów, projektu, kryteriów,</w:t>
      </w:r>
      <w:bookmarkEnd w:id="41"/>
      <w:bookmarkEnd w:id="42"/>
      <w:bookmarkEnd w:id="43"/>
      <w:bookmarkEnd w:id="44"/>
      <w:bookmarkEnd w:id="45"/>
      <w:bookmarkEnd w:id="46"/>
      <w:bookmarkEnd w:id="47"/>
      <w:bookmarkEnd w:id="48"/>
      <w:bookmarkEnd w:id="49"/>
      <w:bookmarkEnd w:id="50"/>
      <w:bookmarkEnd w:id="51"/>
      <w:bookmarkEnd w:id="52"/>
    </w:p>
    <w:p w14:paraId="14A18F9A" w14:textId="6A57B3C9" w:rsidR="00A60AB1" w:rsidRPr="002C43D3" w:rsidRDefault="00A60AB1" w:rsidP="00906CC7">
      <w:pPr>
        <w:pStyle w:val="Akapitzlist"/>
        <w:numPr>
          <w:ilvl w:val="0"/>
          <w:numId w:val="2"/>
        </w:numPr>
        <w:suppressAutoHyphens/>
        <w:spacing w:after="0"/>
        <w:ind w:left="567" w:hanging="567"/>
        <w:jc w:val="both"/>
        <w:rPr>
          <w:rFonts w:ascii="Arial" w:hAnsi="Arial" w:cs="Arial"/>
          <w:bCs/>
          <w:color w:val="000000" w:themeColor="text1"/>
        </w:rPr>
      </w:pPr>
      <w:bookmarkStart w:id="53" w:name="_Toc519286022"/>
      <w:bookmarkStart w:id="54" w:name="_Toc519325750"/>
      <w:bookmarkStart w:id="55" w:name="_Toc523941724"/>
      <w:bookmarkStart w:id="56" w:name="_Toc523942600"/>
      <w:bookmarkStart w:id="57" w:name="_Toc17915117"/>
      <w:bookmarkStart w:id="58" w:name="_Toc32178664"/>
      <w:bookmarkStart w:id="59" w:name="_Toc32179765"/>
      <w:bookmarkStart w:id="60" w:name="_Toc37769710"/>
      <w:bookmarkStart w:id="61" w:name="_Toc39064567"/>
      <w:bookmarkStart w:id="62" w:name="_Toc39792561"/>
      <w:bookmarkStart w:id="63" w:name="_Toc39794049"/>
      <w:bookmarkStart w:id="64" w:name="_Toc42107157"/>
      <w:r w:rsidRPr="002C43D3">
        <w:rPr>
          <w:rFonts w:ascii="Arial" w:hAnsi="Arial" w:cs="Arial"/>
          <w:color w:val="000000" w:themeColor="text1"/>
        </w:rPr>
        <w:t>„</w:t>
      </w:r>
      <w:r w:rsidRPr="002C43D3">
        <w:rPr>
          <w:rFonts w:ascii="Arial" w:hAnsi="Arial" w:cs="Arial"/>
          <w:b/>
          <w:color w:val="000000" w:themeColor="text1"/>
        </w:rPr>
        <w:t>Zako</w:t>
      </w:r>
      <w:r w:rsidRPr="002C43D3">
        <w:rPr>
          <w:rFonts w:ascii="Arial" w:eastAsia="TimesNewRoman" w:hAnsi="Arial" w:cs="Arial"/>
          <w:b/>
          <w:color w:val="000000" w:themeColor="text1"/>
        </w:rPr>
        <w:t>ń</w:t>
      </w:r>
      <w:r w:rsidR="0005371D">
        <w:rPr>
          <w:rFonts w:ascii="Arial" w:hAnsi="Arial" w:cs="Arial"/>
          <w:b/>
          <w:color w:val="000000" w:themeColor="text1"/>
        </w:rPr>
        <w:t>czenie r</w:t>
      </w:r>
      <w:r w:rsidRPr="002C43D3">
        <w:rPr>
          <w:rFonts w:ascii="Arial" w:hAnsi="Arial" w:cs="Arial"/>
          <w:b/>
          <w:color w:val="000000" w:themeColor="text1"/>
        </w:rPr>
        <w:t>obót</w:t>
      </w:r>
      <w:r w:rsidRPr="002C43D3">
        <w:rPr>
          <w:rFonts w:ascii="Arial" w:hAnsi="Arial" w:cs="Arial"/>
          <w:color w:val="000000" w:themeColor="text1"/>
        </w:rPr>
        <w:t xml:space="preserve">” </w:t>
      </w:r>
      <w:r w:rsidR="00F158D6">
        <w:rPr>
          <w:rFonts w:ascii="Arial" w:hAnsi="Arial" w:cs="Arial"/>
          <w:color w:val="000000" w:themeColor="text1"/>
        </w:rPr>
        <w:t>oznacza zakończenie realizacji robót jakie w</w:t>
      </w:r>
      <w:r w:rsidRPr="002C43D3">
        <w:rPr>
          <w:rFonts w:ascii="Arial" w:hAnsi="Arial" w:cs="Arial"/>
          <w:color w:val="000000" w:themeColor="text1"/>
        </w:rPr>
        <w:t xml:space="preserve">ykonawca musi </w:t>
      </w:r>
      <w:r w:rsidRPr="002C43D3">
        <w:rPr>
          <w:rFonts w:ascii="Arial" w:eastAsia="TimesNewRoman" w:hAnsi="Arial" w:cs="Arial"/>
          <w:color w:val="000000" w:themeColor="text1"/>
        </w:rPr>
        <w:t xml:space="preserve">wykonać </w:t>
      </w:r>
      <w:r w:rsidR="00F158D6">
        <w:rPr>
          <w:rFonts w:ascii="Arial" w:hAnsi="Arial" w:cs="Arial"/>
          <w:color w:val="000000" w:themeColor="text1"/>
        </w:rPr>
        <w:t>w dacie wskazanej w h</w:t>
      </w:r>
      <w:r w:rsidRPr="002C43D3">
        <w:rPr>
          <w:rFonts w:ascii="Arial" w:hAnsi="Arial" w:cs="Arial"/>
          <w:color w:val="000000" w:themeColor="text1"/>
        </w:rPr>
        <w:t>armonogramie.</w:t>
      </w:r>
      <w:bookmarkEnd w:id="53"/>
      <w:bookmarkEnd w:id="54"/>
      <w:bookmarkEnd w:id="55"/>
      <w:bookmarkEnd w:id="56"/>
      <w:bookmarkEnd w:id="57"/>
      <w:bookmarkEnd w:id="58"/>
      <w:bookmarkEnd w:id="59"/>
      <w:bookmarkEnd w:id="60"/>
      <w:bookmarkEnd w:id="61"/>
      <w:bookmarkEnd w:id="62"/>
      <w:bookmarkEnd w:id="63"/>
      <w:bookmarkEnd w:id="64"/>
    </w:p>
    <w:p w14:paraId="150EB122" w14:textId="77404A37" w:rsidR="00A60AB1" w:rsidRPr="002C43D3" w:rsidRDefault="00A60AB1" w:rsidP="00906CC7">
      <w:pPr>
        <w:pStyle w:val="Akapitzlist"/>
        <w:numPr>
          <w:ilvl w:val="0"/>
          <w:numId w:val="2"/>
        </w:numPr>
        <w:suppressAutoHyphens/>
        <w:spacing w:after="0"/>
        <w:ind w:left="567" w:hanging="567"/>
        <w:jc w:val="both"/>
        <w:rPr>
          <w:rFonts w:ascii="Arial" w:hAnsi="Arial" w:cs="Arial"/>
          <w:bCs/>
          <w:color w:val="000000" w:themeColor="text1"/>
        </w:rPr>
      </w:pPr>
      <w:bookmarkStart w:id="65" w:name="_Toc519286023"/>
      <w:bookmarkStart w:id="66" w:name="_Toc519325751"/>
      <w:bookmarkStart w:id="67" w:name="_Toc523941725"/>
      <w:bookmarkStart w:id="68" w:name="_Toc523942601"/>
      <w:bookmarkStart w:id="69" w:name="_Toc17915118"/>
      <w:bookmarkStart w:id="70" w:name="_Toc32178665"/>
      <w:bookmarkStart w:id="71" w:name="_Toc32179766"/>
      <w:bookmarkStart w:id="72" w:name="_Toc37769711"/>
      <w:bookmarkStart w:id="73" w:name="_Toc39064568"/>
      <w:bookmarkStart w:id="74" w:name="_Toc39792562"/>
      <w:bookmarkStart w:id="75" w:name="_Toc39794050"/>
      <w:bookmarkStart w:id="76" w:name="_Toc42107158"/>
      <w:r w:rsidRPr="002C43D3">
        <w:rPr>
          <w:rFonts w:ascii="Arial" w:hAnsi="Arial" w:cs="Arial"/>
          <w:color w:val="000000" w:themeColor="text1"/>
        </w:rPr>
        <w:t>„</w:t>
      </w:r>
      <w:r w:rsidRPr="002C43D3">
        <w:rPr>
          <w:rFonts w:ascii="Arial" w:hAnsi="Arial" w:cs="Arial"/>
          <w:b/>
          <w:color w:val="000000" w:themeColor="text1"/>
        </w:rPr>
        <w:t>Zezwolenia</w:t>
      </w:r>
      <w:r w:rsidRPr="002C43D3">
        <w:rPr>
          <w:rFonts w:ascii="Arial" w:hAnsi="Arial" w:cs="Arial"/>
          <w:color w:val="000000" w:themeColor="text1"/>
        </w:rPr>
        <w:t xml:space="preserve">” oznacza wszelkie zezwolenia, decyzje, pozwolenia, koncesje </w:t>
      </w:r>
      <w:r w:rsidR="00CE7E07">
        <w:rPr>
          <w:rFonts w:ascii="Arial" w:hAnsi="Arial" w:cs="Arial"/>
          <w:color w:val="000000" w:themeColor="text1"/>
        </w:rPr>
        <w:t xml:space="preserve">                                  </w:t>
      </w:r>
      <w:r w:rsidRPr="002C43D3">
        <w:rPr>
          <w:rFonts w:ascii="Arial" w:hAnsi="Arial" w:cs="Arial"/>
          <w:color w:val="000000" w:themeColor="text1"/>
        </w:rPr>
        <w:t>i upowa</w:t>
      </w:r>
      <w:r w:rsidRPr="002C43D3">
        <w:rPr>
          <w:rFonts w:ascii="Arial" w:eastAsia="TimesNewRoman" w:hAnsi="Arial" w:cs="Arial"/>
          <w:color w:val="000000" w:themeColor="text1"/>
        </w:rPr>
        <w:t>ż</w:t>
      </w:r>
      <w:r w:rsidRPr="002C43D3">
        <w:rPr>
          <w:rFonts w:ascii="Arial" w:hAnsi="Arial" w:cs="Arial"/>
          <w:color w:val="000000" w:themeColor="text1"/>
        </w:rPr>
        <w:t>nienia, w tym w szczególno</w:t>
      </w:r>
      <w:r w:rsidRPr="002C43D3">
        <w:rPr>
          <w:rFonts w:ascii="Arial" w:eastAsia="TimesNewRoman" w:hAnsi="Arial" w:cs="Arial"/>
          <w:color w:val="000000" w:themeColor="text1"/>
        </w:rPr>
        <w:t>ś</w:t>
      </w:r>
      <w:r w:rsidRPr="002C43D3">
        <w:rPr>
          <w:rFonts w:ascii="Arial" w:hAnsi="Arial" w:cs="Arial"/>
          <w:color w:val="000000" w:themeColor="text1"/>
        </w:rPr>
        <w:t xml:space="preserve">ci </w:t>
      </w:r>
      <w:r w:rsidR="00F158D6">
        <w:rPr>
          <w:rFonts w:ascii="Arial" w:hAnsi="Arial" w:cs="Arial"/>
          <w:color w:val="000000" w:themeColor="text1"/>
        </w:rPr>
        <w:t>pozwolenie na b</w:t>
      </w:r>
      <w:r w:rsidRPr="002C43D3">
        <w:rPr>
          <w:rFonts w:ascii="Arial" w:hAnsi="Arial" w:cs="Arial"/>
          <w:color w:val="000000" w:themeColor="text1"/>
        </w:rPr>
        <w:t>udow</w:t>
      </w:r>
      <w:r w:rsidRPr="002C43D3">
        <w:rPr>
          <w:rFonts w:ascii="Arial" w:eastAsia="TimesNewRoman" w:hAnsi="Arial" w:cs="Arial"/>
          <w:color w:val="000000" w:themeColor="text1"/>
        </w:rPr>
        <w:t xml:space="preserve">ę </w:t>
      </w:r>
      <w:r w:rsidR="00F158D6">
        <w:rPr>
          <w:rFonts w:ascii="Arial" w:hAnsi="Arial" w:cs="Arial"/>
          <w:color w:val="000000" w:themeColor="text1"/>
        </w:rPr>
        <w:t>oraz pozwolenie na u</w:t>
      </w:r>
      <w:r w:rsidRPr="002C43D3">
        <w:rPr>
          <w:rFonts w:ascii="Arial" w:eastAsia="TimesNewRoman" w:hAnsi="Arial" w:cs="Arial"/>
          <w:color w:val="000000" w:themeColor="text1"/>
        </w:rPr>
        <w:t>ż</w:t>
      </w:r>
      <w:r w:rsidRPr="002C43D3">
        <w:rPr>
          <w:rFonts w:ascii="Arial" w:hAnsi="Arial" w:cs="Arial"/>
          <w:color w:val="000000" w:themeColor="text1"/>
        </w:rPr>
        <w:t>ytkowan</w:t>
      </w:r>
      <w:r w:rsidR="00F158D6">
        <w:rPr>
          <w:rFonts w:ascii="Arial" w:hAnsi="Arial" w:cs="Arial"/>
          <w:color w:val="000000" w:themeColor="text1"/>
        </w:rPr>
        <w:t>ie, konieczne w celu wykonania robót zgodnie z przepisami p</w:t>
      </w:r>
      <w:r w:rsidRPr="002C43D3">
        <w:rPr>
          <w:rFonts w:ascii="Arial" w:hAnsi="Arial" w:cs="Arial"/>
          <w:color w:val="000000" w:themeColor="text1"/>
        </w:rPr>
        <w:t>rawa.</w:t>
      </w:r>
      <w:bookmarkEnd w:id="65"/>
      <w:bookmarkEnd w:id="66"/>
      <w:bookmarkEnd w:id="67"/>
      <w:bookmarkEnd w:id="68"/>
      <w:bookmarkEnd w:id="69"/>
      <w:bookmarkEnd w:id="70"/>
      <w:bookmarkEnd w:id="71"/>
      <w:bookmarkEnd w:id="72"/>
      <w:bookmarkEnd w:id="73"/>
      <w:bookmarkEnd w:id="74"/>
      <w:bookmarkEnd w:id="75"/>
      <w:bookmarkEnd w:id="76"/>
    </w:p>
    <w:p w14:paraId="6FAE22F1" w14:textId="77777777" w:rsidR="00BB504C" w:rsidRPr="002C43D3" w:rsidRDefault="00F61DCF" w:rsidP="00906CC7">
      <w:pPr>
        <w:pStyle w:val="Akapitzlist"/>
        <w:numPr>
          <w:ilvl w:val="0"/>
          <w:numId w:val="2"/>
        </w:numPr>
        <w:spacing w:after="0"/>
        <w:ind w:left="567" w:hanging="567"/>
        <w:jc w:val="both"/>
        <w:rPr>
          <w:rFonts w:ascii="Arial" w:hAnsi="Arial" w:cs="Arial"/>
          <w:color w:val="000000" w:themeColor="text1"/>
        </w:rPr>
      </w:pPr>
      <w:r w:rsidRPr="00F61DCF">
        <w:rPr>
          <w:rFonts w:ascii="Arial" w:hAnsi="Arial" w:cs="Arial"/>
          <w:b/>
          <w:color w:val="000000" w:themeColor="text1"/>
        </w:rPr>
        <w:t>„</w:t>
      </w:r>
      <w:r w:rsidR="0005371D">
        <w:rPr>
          <w:rFonts w:ascii="Arial" w:hAnsi="Arial" w:cs="Arial"/>
          <w:b/>
          <w:color w:val="000000" w:themeColor="text1"/>
        </w:rPr>
        <w:t>Zgłoszenie gotowości do r</w:t>
      </w:r>
      <w:r w:rsidR="00BB504C" w:rsidRPr="00F61DCF">
        <w:rPr>
          <w:rFonts w:ascii="Arial" w:hAnsi="Arial" w:cs="Arial"/>
          <w:b/>
          <w:color w:val="000000" w:themeColor="text1"/>
        </w:rPr>
        <w:t>ozruchu</w:t>
      </w:r>
      <w:r w:rsidRPr="00F61DCF">
        <w:rPr>
          <w:rFonts w:ascii="Arial" w:hAnsi="Arial" w:cs="Arial"/>
          <w:b/>
          <w:color w:val="000000" w:themeColor="text1"/>
        </w:rPr>
        <w:t>”</w:t>
      </w:r>
      <w:r w:rsidR="00BB504C" w:rsidRPr="002C43D3">
        <w:rPr>
          <w:rFonts w:ascii="Arial" w:hAnsi="Arial" w:cs="Arial"/>
          <w:color w:val="000000" w:themeColor="text1"/>
        </w:rPr>
        <w:t xml:space="preserve"> - komplet wszystkich protokołów (w tym dowody legalizacji i sprawdzenia), raportów i atestów posiadających jednoznaczną identyfikację urządzenia (systemu), do którego się odnoszą, zgodną z jednolitym systemem identyfikacji obiektów i urządzeń.</w:t>
      </w:r>
    </w:p>
    <w:p w14:paraId="067F5D3B" w14:textId="77777777" w:rsidR="00BB504C" w:rsidRPr="003533DE" w:rsidRDefault="00BB504C" w:rsidP="002C43D3">
      <w:pPr>
        <w:pStyle w:val="Akapitzlist"/>
        <w:suppressAutoHyphens/>
        <w:spacing w:after="0" w:line="360" w:lineRule="auto"/>
        <w:ind w:left="502"/>
        <w:jc w:val="both"/>
        <w:outlineLvl w:val="1"/>
        <w:rPr>
          <w:rFonts w:ascii="Arial" w:hAnsi="Arial" w:cs="Arial"/>
          <w:bCs/>
          <w:color w:val="000000" w:themeColor="text1"/>
          <w:sz w:val="20"/>
          <w:szCs w:val="20"/>
        </w:rPr>
      </w:pPr>
    </w:p>
    <w:p w14:paraId="5F2866A4" w14:textId="77777777" w:rsidR="00A60AB1" w:rsidRDefault="00A60AB1" w:rsidP="002C43D3">
      <w:pPr>
        <w:rPr>
          <w:rFonts w:ascii="Arial" w:hAnsi="Arial" w:cs="Arial"/>
        </w:rPr>
      </w:pPr>
    </w:p>
    <w:p w14:paraId="2BF682FD" w14:textId="77777777" w:rsidR="00A91E65" w:rsidRDefault="00A91E65">
      <w:pPr>
        <w:rPr>
          <w:rFonts w:ascii="Arial" w:hAnsi="Arial" w:cs="Arial"/>
        </w:rPr>
      </w:pPr>
    </w:p>
    <w:p w14:paraId="2B0BDC7C" w14:textId="77777777" w:rsidR="00A91E65" w:rsidRDefault="00A91E65">
      <w:pPr>
        <w:rPr>
          <w:rFonts w:ascii="Arial" w:hAnsi="Arial" w:cs="Arial"/>
        </w:rPr>
      </w:pPr>
    </w:p>
    <w:p w14:paraId="011639D9" w14:textId="77777777" w:rsidR="00A91E65" w:rsidRDefault="00A91E65">
      <w:pPr>
        <w:rPr>
          <w:rFonts w:ascii="Arial" w:hAnsi="Arial" w:cs="Arial"/>
        </w:rPr>
      </w:pPr>
    </w:p>
    <w:p w14:paraId="4CB5E12B" w14:textId="77777777" w:rsidR="00A91E65" w:rsidRDefault="00A91E65">
      <w:pPr>
        <w:rPr>
          <w:rFonts w:ascii="Arial" w:hAnsi="Arial" w:cs="Arial"/>
        </w:rPr>
      </w:pPr>
    </w:p>
    <w:p w14:paraId="788C1652" w14:textId="77777777" w:rsidR="00A91E65" w:rsidRDefault="00A91E65">
      <w:pPr>
        <w:rPr>
          <w:rFonts w:ascii="Arial" w:hAnsi="Arial" w:cs="Arial"/>
        </w:rPr>
      </w:pPr>
    </w:p>
    <w:p w14:paraId="31413C14" w14:textId="77777777" w:rsidR="00A91E65" w:rsidRDefault="00A91E65">
      <w:pPr>
        <w:rPr>
          <w:rFonts w:ascii="Arial" w:hAnsi="Arial" w:cs="Arial"/>
        </w:rPr>
      </w:pPr>
    </w:p>
    <w:p w14:paraId="2EAAA182" w14:textId="77777777" w:rsidR="00A91E65" w:rsidRDefault="00A91E65">
      <w:pPr>
        <w:rPr>
          <w:rFonts w:ascii="Arial" w:hAnsi="Arial" w:cs="Arial"/>
        </w:rPr>
      </w:pPr>
    </w:p>
    <w:p w14:paraId="6302D4B0" w14:textId="77777777" w:rsidR="00A91E65" w:rsidRDefault="00A91E65">
      <w:pPr>
        <w:rPr>
          <w:rFonts w:ascii="Arial" w:hAnsi="Arial" w:cs="Arial"/>
        </w:rPr>
      </w:pPr>
    </w:p>
    <w:p w14:paraId="7EA64351" w14:textId="77777777" w:rsidR="00A91E65" w:rsidRDefault="00A91E65">
      <w:pPr>
        <w:rPr>
          <w:rFonts w:ascii="Arial" w:hAnsi="Arial" w:cs="Arial"/>
        </w:rPr>
      </w:pPr>
    </w:p>
    <w:p w14:paraId="4B718365" w14:textId="77777777" w:rsidR="00A91E65" w:rsidRDefault="00A91E65">
      <w:pPr>
        <w:rPr>
          <w:rFonts w:ascii="Arial" w:hAnsi="Arial" w:cs="Arial"/>
        </w:rPr>
      </w:pPr>
    </w:p>
    <w:p w14:paraId="5CCA9507" w14:textId="77777777" w:rsidR="00A91E65" w:rsidRDefault="00A91E65">
      <w:pPr>
        <w:rPr>
          <w:rFonts w:ascii="Arial" w:hAnsi="Arial" w:cs="Arial"/>
        </w:rPr>
      </w:pPr>
    </w:p>
    <w:p w14:paraId="62C4177D" w14:textId="77777777" w:rsidR="00A91E65" w:rsidRDefault="00A91E65">
      <w:pPr>
        <w:rPr>
          <w:rFonts w:ascii="Arial" w:hAnsi="Arial" w:cs="Arial"/>
        </w:rPr>
      </w:pPr>
    </w:p>
    <w:p w14:paraId="17C61079" w14:textId="77777777" w:rsidR="00A91E65" w:rsidRDefault="00A91E65">
      <w:pPr>
        <w:rPr>
          <w:rFonts w:ascii="Arial" w:hAnsi="Arial" w:cs="Arial"/>
        </w:rPr>
      </w:pPr>
    </w:p>
    <w:p w14:paraId="2472A150" w14:textId="77777777" w:rsidR="00A91E65" w:rsidRDefault="00A91E65">
      <w:pPr>
        <w:rPr>
          <w:rFonts w:ascii="Arial" w:hAnsi="Arial" w:cs="Arial"/>
        </w:rPr>
      </w:pPr>
    </w:p>
    <w:p w14:paraId="5CA34C1C" w14:textId="77777777" w:rsidR="00A91E65" w:rsidRDefault="00A91E65">
      <w:pPr>
        <w:rPr>
          <w:rFonts w:ascii="Arial" w:hAnsi="Arial" w:cs="Arial"/>
        </w:rPr>
      </w:pPr>
    </w:p>
    <w:p w14:paraId="7FABA409" w14:textId="77777777" w:rsidR="00A91E65" w:rsidRDefault="00A91E65">
      <w:pPr>
        <w:rPr>
          <w:rFonts w:ascii="Arial" w:hAnsi="Arial" w:cs="Arial"/>
        </w:rPr>
      </w:pPr>
    </w:p>
    <w:p w14:paraId="76C0F39D" w14:textId="77777777" w:rsidR="00A91E65" w:rsidRDefault="00A91E65">
      <w:pPr>
        <w:rPr>
          <w:rFonts w:ascii="Arial" w:hAnsi="Arial" w:cs="Arial"/>
        </w:rPr>
      </w:pPr>
    </w:p>
    <w:p w14:paraId="13E7948B" w14:textId="77777777" w:rsidR="00906CC7" w:rsidRDefault="00906CC7">
      <w:pPr>
        <w:rPr>
          <w:rFonts w:ascii="Arial" w:hAnsi="Arial" w:cs="Arial"/>
        </w:rPr>
      </w:pPr>
    </w:p>
    <w:p w14:paraId="6324A9BD" w14:textId="77693259" w:rsidR="002A51AC" w:rsidRDefault="002A51AC" w:rsidP="002741E1">
      <w:pPr>
        <w:spacing w:before="0" w:after="0" w:line="276" w:lineRule="auto"/>
        <w:rPr>
          <w:rFonts w:ascii="Arial" w:hAnsi="Arial" w:cs="Arial"/>
          <w:sz w:val="20"/>
        </w:rPr>
      </w:pPr>
    </w:p>
    <w:p w14:paraId="535F2547" w14:textId="77777777" w:rsidR="00A80C01" w:rsidRDefault="00A80C01" w:rsidP="002741E1">
      <w:pPr>
        <w:spacing w:before="0" w:after="0" w:line="276" w:lineRule="auto"/>
        <w:rPr>
          <w:rFonts w:ascii="Arial" w:hAnsi="Arial" w:cs="Arial"/>
          <w:sz w:val="20"/>
        </w:rPr>
      </w:pPr>
    </w:p>
    <w:p w14:paraId="0425EBCA" w14:textId="77777777" w:rsidR="00A80C01" w:rsidRPr="002741E1" w:rsidRDefault="00A80C01" w:rsidP="002741E1">
      <w:pPr>
        <w:spacing w:before="0" w:after="0" w:line="276" w:lineRule="auto"/>
        <w:rPr>
          <w:rFonts w:ascii="Arial" w:hAnsi="Arial" w:cs="Arial"/>
          <w:sz w:val="20"/>
        </w:rPr>
      </w:pPr>
    </w:p>
    <w:p w14:paraId="386B4C35" w14:textId="77777777" w:rsidR="00BB74AA" w:rsidRDefault="00B54C75" w:rsidP="00AA10B9">
      <w:pPr>
        <w:pStyle w:val="Nagwek1"/>
        <w:rPr>
          <w:rFonts w:ascii="Arial" w:hAnsi="Arial" w:cs="Arial"/>
          <w:noProof/>
          <w:sz w:val="24"/>
          <w:szCs w:val="24"/>
        </w:rPr>
      </w:pPr>
      <w:bookmarkStart w:id="77" w:name="_Toc43235883"/>
      <w:r w:rsidRPr="00B54C75">
        <w:rPr>
          <w:rFonts w:ascii="Arial" w:hAnsi="Arial" w:cs="Arial"/>
          <w:noProof/>
          <w:sz w:val="24"/>
          <w:szCs w:val="24"/>
        </w:rPr>
        <w:lastRenderedPageBreak/>
        <w:t>I. CZĘŚĆ OPISOWA PFU</w:t>
      </w:r>
      <w:bookmarkEnd w:id="77"/>
    </w:p>
    <w:p w14:paraId="075759D6" w14:textId="77777777" w:rsidR="009E3266" w:rsidRPr="009E3266" w:rsidRDefault="009E3266" w:rsidP="009E3266">
      <w:pPr>
        <w:rPr>
          <w:lang w:eastAsia="ar-SA"/>
        </w:rPr>
      </w:pPr>
    </w:p>
    <w:p w14:paraId="3D1E0C48" w14:textId="77777777" w:rsidR="00091982" w:rsidRDefault="00B54C75" w:rsidP="002565D6">
      <w:pPr>
        <w:pStyle w:val="Nagwek2"/>
        <w:numPr>
          <w:ilvl w:val="0"/>
          <w:numId w:val="0"/>
        </w:numPr>
        <w:rPr>
          <w:rFonts w:ascii="Arial" w:hAnsi="Arial" w:cs="Arial"/>
          <w:i w:val="0"/>
          <w:noProof/>
          <w:sz w:val="22"/>
          <w:szCs w:val="22"/>
        </w:rPr>
      </w:pPr>
      <w:bookmarkStart w:id="78" w:name="_Toc43235884"/>
      <w:r w:rsidRPr="00B54C75">
        <w:rPr>
          <w:rFonts w:ascii="Arial" w:hAnsi="Arial" w:cs="Arial"/>
          <w:i w:val="0"/>
          <w:noProof/>
          <w:sz w:val="22"/>
          <w:szCs w:val="22"/>
        </w:rPr>
        <w:t>1.1.W</w:t>
      </w:r>
      <w:r w:rsidR="009E3266" w:rsidRPr="00B54C75">
        <w:rPr>
          <w:rFonts w:ascii="Arial" w:hAnsi="Arial" w:cs="Arial"/>
          <w:i w:val="0"/>
          <w:noProof/>
          <w:sz w:val="22"/>
          <w:szCs w:val="22"/>
        </w:rPr>
        <w:t>stęp</w:t>
      </w:r>
      <w:bookmarkEnd w:id="78"/>
    </w:p>
    <w:p w14:paraId="44CA0012" w14:textId="77777777" w:rsidR="009E3266" w:rsidRPr="009E3266" w:rsidRDefault="009E3266" w:rsidP="009E3266">
      <w:pPr>
        <w:rPr>
          <w:lang w:eastAsia="ar-SA"/>
        </w:rPr>
      </w:pPr>
    </w:p>
    <w:p w14:paraId="14718B2F" w14:textId="77777777" w:rsidR="009259AD" w:rsidRPr="00B54C75" w:rsidRDefault="00BB74AA" w:rsidP="00B54C75">
      <w:pPr>
        <w:spacing w:before="0" w:after="0" w:line="276" w:lineRule="auto"/>
        <w:ind w:firstLine="709"/>
        <w:rPr>
          <w:rFonts w:ascii="Arial" w:hAnsi="Arial" w:cs="Arial"/>
          <w:szCs w:val="22"/>
        </w:rPr>
      </w:pPr>
      <w:r w:rsidRPr="00B54C75">
        <w:rPr>
          <w:rFonts w:ascii="Arial" w:hAnsi="Arial" w:cs="Arial"/>
          <w:szCs w:val="22"/>
        </w:rPr>
        <w:t xml:space="preserve">Przedmiot zamówienia związany jest z realizacją przedsięwzięcia inwestycyjnego pn.: </w:t>
      </w:r>
      <w:r w:rsidR="009259AD" w:rsidRPr="00B54C75">
        <w:rPr>
          <w:rFonts w:ascii="Arial" w:hAnsi="Arial" w:cs="Arial"/>
          <w:szCs w:val="22"/>
        </w:rPr>
        <w:t>„Budowa  układu kogeneracyjnego w Ciepłowni Rydułtowy Sp. z o.o. w Rydułtowach”</w:t>
      </w:r>
      <w:r w:rsidR="00B54C75">
        <w:rPr>
          <w:rFonts w:ascii="Arial" w:hAnsi="Arial" w:cs="Arial"/>
          <w:szCs w:val="22"/>
        </w:rPr>
        <w:t>.</w:t>
      </w:r>
    </w:p>
    <w:p w14:paraId="62F538FA" w14:textId="77777777" w:rsidR="00091982" w:rsidRDefault="00BB74AA" w:rsidP="00B54C75">
      <w:pPr>
        <w:spacing w:before="0" w:after="0" w:line="276" w:lineRule="auto"/>
        <w:rPr>
          <w:rFonts w:ascii="Arial" w:hAnsi="Arial" w:cs="Arial"/>
          <w:szCs w:val="22"/>
        </w:rPr>
      </w:pPr>
      <w:r w:rsidRPr="00B54C75">
        <w:rPr>
          <w:rFonts w:ascii="Arial" w:hAnsi="Arial" w:cs="Arial"/>
          <w:szCs w:val="22"/>
        </w:rPr>
        <w:t>W ramach przedsięwzięcia należy wykonać niezbędne</w:t>
      </w:r>
      <w:r w:rsidR="00B54C75">
        <w:rPr>
          <w:rFonts w:ascii="Arial" w:hAnsi="Arial" w:cs="Arial"/>
          <w:szCs w:val="22"/>
        </w:rPr>
        <w:t xml:space="preserve"> prace projektowe, budowlane i </w:t>
      </w:r>
      <w:r w:rsidRPr="00B54C75">
        <w:rPr>
          <w:rFonts w:ascii="Arial" w:hAnsi="Arial" w:cs="Arial"/>
          <w:szCs w:val="22"/>
        </w:rPr>
        <w:t>instalacyjne, zrealizowanie dostaw urządzeń i materiałów, przeprowadzenie</w:t>
      </w:r>
      <w:r w:rsidR="00B54C75">
        <w:rPr>
          <w:rFonts w:ascii="Arial" w:hAnsi="Arial" w:cs="Arial"/>
          <w:szCs w:val="22"/>
        </w:rPr>
        <w:t xml:space="preserve"> rozruchów, </w:t>
      </w:r>
      <w:r w:rsidRPr="00B54C75">
        <w:rPr>
          <w:rFonts w:ascii="Arial" w:hAnsi="Arial" w:cs="Arial"/>
          <w:szCs w:val="22"/>
        </w:rPr>
        <w:t>szkoleń i testów gwarancyjnych oraz uzyskanie certyfikatów i pozwoleń niezbędnych do przekazania instalacji kogeneracyjnej do użytkowania.</w:t>
      </w:r>
    </w:p>
    <w:p w14:paraId="7497C3C8" w14:textId="77777777" w:rsidR="009E3266" w:rsidRPr="00B54C75" w:rsidRDefault="009E3266" w:rsidP="00B54C75">
      <w:pPr>
        <w:spacing w:before="0" w:after="0" w:line="276" w:lineRule="auto"/>
        <w:rPr>
          <w:rFonts w:ascii="Arial" w:hAnsi="Arial" w:cs="Arial"/>
          <w:szCs w:val="22"/>
        </w:rPr>
      </w:pPr>
    </w:p>
    <w:p w14:paraId="7D3EBE3F" w14:textId="77777777" w:rsidR="00091982" w:rsidRPr="00B54C75" w:rsidRDefault="00B54C75" w:rsidP="00AA10B9">
      <w:pPr>
        <w:pStyle w:val="Nagwek2"/>
        <w:numPr>
          <w:ilvl w:val="0"/>
          <w:numId w:val="0"/>
        </w:numPr>
        <w:rPr>
          <w:rFonts w:ascii="Arial" w:hAnsi="Arial" w:cs="Arial"/>
          <w:i w:val="0"/>
          <w:sz w:val="22"/>
          <w:szCs w:val="22"/>
        </w:rPr>
      </w:pPr>
      <w:bookmarkStart w:id="79" w:name="_Toc43235885"/>
      <w:r w:rsidRPr="00B54C75">
        <w:rPr>
          <w:rFonts w:ascii="Arial" w:hAnsi="Arial" w:cs="Arial"/>
          <w:i w:val="0"/>
          <w:sz w:val="22"/>
          <w:szCs w:val="22"/>
        </w:rPr>
        <w:t>1.2.Z</w:t>
      </w:r>
      <w:r w:rsidR="009E3266" w:rsidRPr="00B54C75">
        <w:rPr>
          <w:rFonts w:ascii="Arial" w:hAnsi="Arial" w:cs="Arial"/>
          <w:i w:val="0"/>
          <w:sz w:val="22"/>
          <w:szCs w:val="22"/>
        </w:rPr>
        <w:t>akres</w:t>
      </w:r>
      <w:r w:rsidR="009E3266">
        <w:rPr>
          <w:rFonts w:ascii="Arial" w:hAnsi="Arial" w:cs="Arial"/>
          <w:i w:val="0"/>
          <w:sz w:val="22"/>
          <w:szCs w:val="22"/>
        </w:rPr>
        <w:t xml:space="preserve"> prac</w:t>
      </w:r>
      <w:bookmarkEnd w:id="79"/>
    </w:p>
    <w:p w14:paraId="6B157AFC" w14:textId="77777777" w:rsidR="002A51AC" w:rsidRDefault="002A51AC" w:rsidP="00C85964">
      <w:pPr>
        <w:spacing w:after="0"/>
        <w:ind w:firstLine="709"/>
        <w:rPr>
          <w:rFonts w:ascii="Arial" w:hAnsi="Arial" w:cs="Arial"/>
        </w:rPr>
      </w:pPr>
    </w:p>
    <w:p w14:paraId="321BF861" w14:textId="061097D1" w:rsidR="001B4795" w:rsidRPr="00C85964" w:rsidRDefault="001B4795" w:rsidP="00C85964">
      <w:pPr>
        <w:spacing w:after="0"/>
        <w:ind w:firstLine="709"/>
        <w:rPr>
          <w:rFonts w:ascii="Arial" w:hAnsi="Arial" w:cs="Arial"/>
        </w:rPr>
      </w:pPr>
      <w:r w:rsidRPr="00C85964">
        <w:rPr>
          <w:rFonts w:ascii="Arial" w:hAnsi="Arial" w:cs="Arial"/>
        </w:rPr>
        <w:t xml:space="preserve">Wykonanie </w:t>
      </w:r>
      <w:r w:rsidR="002F11FD" w:rsidRPr="00C85964">
        <w:rPr>
          <w:rFonts w:ascii="Arial" w:hAnsi="Arial" w:cs="Arial"/>
        </w:rPr>
        <w:t xml:space="preserve">w istniejącym </w:t>
      </w:r>
      <w:r w:rsidRPr="00C85964">
        <w:rPr>
          <w:rFonts w:ascii="Arial" w:hAnsi="Arial" w:cs="Arial"/>
        </w:rPr>
        <w:t xml:space="preserve">budynku </w:t>
      </w:r>
      <w:r w:rsidR="00B54C75" w:rsidRPr="00C85964">
        <w:rPr>
          <w:rFonts w:ascii="Arial" w:hAnsi="Arial" w:cs="Arial"/>
        </w:rPr>
        <w:t xml:space="preserve">kotłowni </w:t>
      </w:r>
      <w:r w:rsidR="002F11FD" w:rsidRPr="00C85964">
        <w:rPr>
          <w:rFonts w:ascii="Arial" w:hAnsi="Arial" w:cs="Arial"/>
        </w:rPr>
        <w:t xml:space="preserve">węglowej </w:t>
      </w:r>
      <w:r w:rsidR="005B60A5" w:rsidRPr="00C85964">
        <w:rPr>
          <w:rFonts w:ascii="Arial" w:hAnsi="Arial" w:cs="Arial"/>
        </w:rPr>
        <w:t xml:space="preserve">paleniska ,kotła </w:t>
      </w:r>
      <w:r w:rsidR="00321933">
        <w:rPr>
          <w:rFonts w:ascii="Arial" w:hAnsi="Arial" w:cs="Arial"/>
        </w:rPr>
        <w:t xml:space="preserve">odzysknicowego z </w:t>
      </w:r>
      <w:r w:rsidR="005B60A5" w:rsidRPr="00C85964">
        <w:rPr>
          <w:rFonts w:ascii="Arial" w:hAnsi="Arial" w:cs="Arial"/>
        </w:rPr>
        <w:t>olej</w:t>
      </w:r>
      <w:r w:rsidR="00321933">
        <w:rPr>
          <w:rFonts w:ascii="Arial" w:hAnsi="Arial" w:cs="Arial"/>
        </w:rPr>
        <w:t>em</w:t>
      </w:r>
      <w:r w:rsidR="005B60A5" w:rsidRPr="00C85964">
        <w:rPr>
          <w:rFonts w:ascii="Arial" w:hAnsi="Arial" w:cs="Arial"/>
        </w:rPr>
        <w:t xml:space="preserve"> terma</w:t>
      </w:r>
      <w:r w:rsidR="00B54C75" w:rsidRPr="00C85964">
        <w:rPr>
          <w:rFonts w:ascii="Arial" w:hAnsi="Arial" w:cs="Arial"/>
        </w:rPr>
        <w:t>lny</w:t>
      </w:r>
      <w:r w:rsidR="00321933">
        <w:rPr>
          <w:rFonts w:ascii="Arial" w:hAnsi="Arial" w:cs="Arial"/>
        </w:rPr>
        <w:t>m</w:t>
      </w:r>
      <w:r w:rsidR="00B54C75" w:rsidRPr="00C85964">
        <w:rPr>
          <w:rFonts w:ascii="Arial" w:hAnsi="Arial" w:cs="Arial"/>
        </w:rPr>
        <w:t xml:space="preserve"> oraz urządzeń pomocniczych</w:t>
      </w:r>
      <w:r w:rsidR="005B60A5" w:rsidRPr="00C85964">
        <w:rPr>
          <w:rFonts w:ascii="Arial" w:hAnsi="Arial" w:cs="Arial"/>
        </w:rPr>
        <w:t>,</w:t>
      </w:r>
      <w:r w:rsidR="00D83ACA" w:rsidRPr="00C85964">
        <w:rPr>
          <w:rFonts w:ascii="Arial" w:hAnsi="Arial" w:cs="Arial"/>
        </w:rPr>
        <w:t xml:space="preserve"> w nowym budynku </w:t>
      </w:r>
      <w:r w:rsidR="005614AB" w:rsidRPr="00C85964">
        <w:rPr>
          <w:rFonts w:ascii="Arial" w:hAnsi="Arial" w:cs="Arial"/>
        </w:rPr>
        <w:t>instalacji ORC</w:t>
      </w:r>
      <w:r w:rsidR="005B60A5" w:rsidRPr="00C85964">
        <w:rPr>
          <w:rFonts w:ascii="Arial" w:hAnsi="Arial" w:cs="Arial"/>
        </w:rPr>
        <w:t xml:space="preserve"> a na placu ob</w:t>
      </w:r>
      <w:r w:rsidR="00B54C75" w:rsidRPr="00C85964">
        <w:rPr>
          <w:rFonts w:ascii="Arial" w:hAnsi="Arial" w:cs="Arial"/>
        </w:rPr>
        <w:t>ok kotłowni od strony północnej</w:t>
      </w:r>
      <w:r w:rsidR="005614AB" w:rsidRPr="00C85964">
        <w:rPr>
          <w:rFonts w:ascii="Arial" w:hAnsi="Arial" w:cs="Arial"/>
        </w:rPr>
        <w:t xml:space="preserve"> instalacji podawania biomasy z ruchomą podłogą</w:t>
      </w:r>
      <w:r w:rsidR="00B54C75" w:rsidRPr="00C85964">
        <w:rPr>
          <w:rFonts w:ascii="Arial" w:hAnsi="Arial" w:cs="Arial"/>
        </w:rPr>
        <w:t>.</w:t>
      </w:r>
    </w:p>
    <w:p w14:paraId="76146B31" w14:textId="77777777" w:rsidR="00882E16" w:rsidRPr="00B54C75" w:rsidRDefault="00C85964" w:rsidP="00C85964">
      <w:pPr>
        <w:pStyle w:val="Akapitzlist"/>
        <w:numPr>
          <w:ilvl w:val="0"/>
          <w:numId w:val="3"/>
        </w:numPr>
        <w:spacing w:before="120" w:after="0"/>
        <w:ind w:left="425" w:hanging="425"/>
        <w:jc w:val="both"/>
        <w:rPr>
          <w:rFonts w:ascii="Arial" w:hAnsi="Arial" w:cs="Arial"/>
        </w:rPr>
      </w:pPr>
      <w:r>
        <w:rPr>
          <w:rFonts w:ascii="Arial" w:hAnsi="Arial" w:cs="Arial"/>
        </w:rPr>
        <w:t>Kotłownia.</w:t>
      </w:r>
    </w:p>
    <w:p w14:paraId="08611B5C" w14:textId="786C10E5" w:rsidR="00BE054A" w:rsidRPr="00B54C75" w:rsidRDefault="00BE054A" w:rsidP="00C85964">
      <w:pPr>
        <w:pStyle w:val="Akapitzlist"/>
        <w:spacing w:after="0"/>
        <w:ind w:left="425"/>
        <w:jc w:val="both"/>
        <w:rPr>
          <w:rFonts w:ascii="Arial" w:hAnsi="Arial" w:cs="Arial"/>
        </w:rPr>
      </w:pPr>
      <w:r w:rsidRPr="00B54C75">
        <w:rPr>
          <w:rFonts w:ascii="Arial" w:hAnsi="Arial" w:cs="Arial"/>
        </w:rPr>
        <w:t xml:space="preserve">Pod </w:t>
      </w:r>
      <w:r w:rsidR="00BB504C" w:rsidRPr="00B54C75">
        <w:rPr>
          <w:rFonts w:ascii="Arial" w:hAnsi="Arial" w:cs="Arial"/>
        </w:rPr>
        <w:t xml:space="preserve">zabudowę </w:t>
      </w:r>
      <w:r w:rsidR="001B4795" w:rsidRPr="00B54C75">
        <w:rPr>
          <w:rFonts w:ascii="Arial" w:hAnsi="Arial" w:cs="Arial"/>
        </w:rPr>
        <w:t xml:space="preserve">paleniska i kotła </w:t>
      </w:r>
      <w:r w:rsidR="004A2750" w:rsidRPr="00B54C75">
        <w:rPr>
          <w:rFonts w:ascii="Arial" w:hAnsi="Arial" w:cs="Arial"/>
        </w:rPr>
        <w:t>odzysknicowego z olejem termalnym</w:t>
      </w:r>
      <w:r w:rsidR="001B4795" w:rsidRPr="00B54C75">
        <w:rPr>
          <w:rFonts w:ascii="Arial" w:hAnsi="Arial" w:cs="Arial"/>
        </w:rPr>
        <w:t xml:space="preserve"> wraz </w:t>
      </w:r>
      <w:r w:rsidR="00CE7E07">
        <w:rPr>
          <w:rFonts w:ascii="Arial" w:hAnsi="Arial" w:cs="Arial"/>
        </w:rPr>
        <w:t xml:space="preserve">                                </w:t>
      </w:r>
      <w:r w:rsidR="001B4795" w:rsidRPr="00B54C75">
        <w:rPr>
          <w:rFonts w:ascii="Arial" w:hAnsi="Arial" w:cs="Arial"/>
        </w:rPr>
        <w:t>z urządzeniami pomocniczymi</w:t>
      </w:r>
      <w:r w:rsidRPr="00B54C75">
        <w:rPr>
          <w:rFonts w:ascii="Arial" w:hAnsi="Arial" w:cs="Arial"/>
        </w:rPr>
        <w:t xml:space="preserve"> proponuje się wykorzystać istniejące pomieszczenia </w:t>
      </w:r>
      <w:r w:rsidR="00882E16" w:rsidRPr="00B54C75">
        <w:rPr>
          <w:rFonts w:ascii="Arial" w:hAnsi="Arial" w:cs="Arial"/>
        </w:rPr>
        <w:t xml:space="preserve">kotłowni  </w:t>
      </w:r>
      <w:r w:rsidR="00811C20" w:rsidRPr="00B54C75">
        <w:rPr>
          <w:rFonts w:ascii="Arial" w:hAnsi="Arial" w:cs="Arial"/>
        </w:rPr>
        <w:t>węglowej.</w:t>
      </w:r>
    </w:p>
    <w:p w14:paraId="106342E9" w14:textId="77777777" w:rsidR="00882E16" w:rsidRPr="00B54C75" w:rsidRDefault="00882E16" w:rsidP="00583228">
      <w:pPr>
        <w:spacing w:after="0" w:line="276" w:lineRule="auto"/>
        <w:ind w:left="425" w:firstLine="1"/>
        <w:rPr>
          <w:rFonts w:ascii="Arial" w:hAnsi="Arial" w:cs="Arial"/>
          <w:szCs w:val="22"/>
        </w:rPr>
      </w:pPr>
      <w:r w:rsidRPr="00B54C75">
        <w:rPr>
          <w:rFonts w:ascii="Arial" w:hAnsi="Arial" w:cs="Arial"/>
          <w:szCs w:val="22"/>
        </w:rPr>
        <w:t>W tym celu należy wykonać w szczególności</w:t>
      </w:r>
      <w:r w:rsidR="00C85964">
        <w:rPr>
          <w:rFonts w:ascii="Arial" w:hAnsi="Arial" w:cs="Arial"/>
          <w:szCs w:val="22"/>
        </w:rPr>
        <w:t>:</w:t>
      </w:r>
    </w:p>
    <w:p w14:paraId="4B0A97BF" w14:textId="77777777" w:rsidR="0062321B" w:rsidRPr="00B54C75" w:rsidRDefault="0062321B" w:rsidP="00273C73">
      <w:pPr>
        <w:pStyle w:val="Akapitzlist"/>
        <w:numPr>
          <w:ilvl w:val="0"/>
          <w:numId w:val="13"/>
        </w:numPr>
        <w:tabs>
          <w:tab w:val="left" w:pos="567"/>
        </w:tabs>
        <w:spacing w:after="0"/>
        <w:ind w:left="993" w:hanging="426"/>
        <w:jc w:val="both"/>
        <w:rPr>
          <w:rFonts w:ascii="Arial" w:hAnsi="Arial" w:cs="Arial"/>
        </w:rPr>
      </w:pPr>
      <w:r w:rsidRPr="00B54C75">
        <w:rPr>
          <w:rFonts w:ascii="Arial" w:hAnsi="Arial" w:cs="Arial"/>
        </w:rPr>
        <w:t>demontaż kotła WR 25</w:t>
      </w:r>
      <w:r w:rsidR="00BB504C" w:rsidRPr="00B54C75">
        <w:rPr>
          <w:rFonts w:ascii="Arial" w:hAnsi="Arial" w:cs="Arial"/>
        </w:rPr>
        <w:t xml:space="preserve"> nr 2</w:t>
      </w:r>
      <w:r w:rsidR="00521FAD">
        <w:rPr>
          <w:rFonts w:ascii="Arial" w:hAnsi="Arial" w:cs="Arial"/>
        </w:rPr>
        <w:t>,</w:t>
      </w:r>
    </w:p>
    <w:p w14:paraId="706C4F94" w14:textId="77777777" w:rsidR="00BE054A" w:rsidRPr="00B54C75" w:rsidRDefault="00BE054A" w:rsidP="00273C73">
      <w:pPr>
        <w:pStyle w:val="Akapitzlist"/>
        <w:numPr>
          <w:ilvl w:val="0"/>
          <w:numId w:val="13"/>
        </w:numPr>
        <w:spacing w:after="0"/>
        <w:ind w:left="993" w:hanging="426"/>
        <w:jc w:val="both"/>
        <w:rPr>
          <w:rFonts w:ascii="Arial" w:hAnsi="Arial" w:cs="Arial"/>
        </w:rPr>
      </w:pPr>
      <w:r w:rsidRPr="00B54C75">
        <w:rPr>
          <w:rFonts w:ascii="Arial" w:hAnsi="Arial" w:cs="Arial"/>
        </w:rPr>
        <w:t xml:space="preserve">demontaż fundamentów po </w:t>
      </w:r>
      <w:r w:rsidR="001B336F" w:rsidRPr="00B54C75">
        <w:rPr>
          <w:rFonts w:ascii="Arial" w:hAnsi="Arial" w:cs="Arial"/>
        </w:rPr>
        <w:t xml:space="preserve">zlikwidowanym </w:t>
      </w:r>
      <w:r w:rsidR="00C85964">
        <w:rPr>
          <w:rFonts w:ascii="Arial" w:hAnsi="Arial" w:cs="Arial"/>
        </w:rPr>
        <w:t>kotle WR-25</w:t>
      </w:r>
      <w:r w:rsidR="00521FAD">
        <w:rPr>
          <w:rFonts w:ascii="Arial" w:hAnsi="Arial" w:cs="Arial"/>
        </w:rPr>
        <w:t>,</w:t>
      </w:r>
    </w:p>
    <w:p w14:paraId="0635CEC4" w14:textId="77777777" w:rsidR="000A64D3" w:rsidRPr="00B54C75" w:rsidRDefault="00521FAD" w:rsidP="00273C73">
      <w:pPr>
        <w:pStyle w:val="Akapitzlist"/>
        <w:numPr>
          <w:ilvl w:val="0"/>
          <w:numId w:val="13"/>
        </w:numPr>
        <w:spacing w:after="0"/>
        <w:ind w:left="993" w:hanging="426"/>
        <w:jc w:val="both"/>
        <w:rPr>
          <w:rFonts w:ascii="Arial" w:hAnsi="Arial" w:cs="Arial"/>
        </w:rPr>
      </w:pPr>
      <w:r>
        <w:rPr>
          <w:rFonts w:ascii="Arial" w:hAnsi="Arial" w:cs="Arial"/>
        </w:rPr>
        <w:t xml:space="preserve">budowa </w:t>
      </w:r>
      <w:r w:rsidR="00A8139E" w:rsidRPr="00B54C75">
        <w:rPr>
          <w:rFonts w:ascii="Arial" w:hAnsi="Arial" w:cs="Arial"/>
        </w:rPr>
        <w:t>now</w:t>
      </w:r>
      <w:r>
        <w:rPr>
          <w:rFonts w:ascii="Arial" w:hAnsi="Arial" w:cs="Arial"/>
        </w:rPr>
        <w:t>ego</w:t>
      </w:r>
      <w:r w:rsidR="0071772F" w:rsidRPr="00B54C75">
        <w:rPr>
          <w:rFonts w:ascii="Arial" w:hAnsi="Arial" w:cs="Arial"/>
        </w:rPr>
        <w:t xml:space="preserve"> </w:t>
      </w:r>
      <w:r w:rsidR="00A8139E" w:rsidRPr="00B54C75">
        <w:rPr>
          <w:rFonts w:ascii="Arial" w:hAnsi="Arial" w:cs="Arial"/>
        </w:rPr>
        <w:t xml:space="preserve">punkt wysypu  </w:t>
      </w:r>
      <w:r w:rsidR="00C34AD0" w:rsidRPr="00B54C75">
        <w:rPr>
          <w:rFonts w:ascii="Arial" w:hAnsi="Arial" w:cs="Arial"/>
        </w:rPr>
        <w:t xml:space="preserve">żużla w miejscu wskazanym przez Zamawiającego </w:t>
      </w:r>
      <w:r w:rsidR="0071772F" w:rsidRPr="00B54C75">
        <w:rPr>
          <w:rFonts w:ascii="Arial" w:hAnsi="Arial" w:cs="Arial"/>
        </w:rPr>
        <w:t>w formie umożliwiającej załadunek bezpośrednio do kontenerów przystosowanych do transportu</w:t>
      </w:r>
      <w:r>
        <w:rPr>
          <w:rFonts w:ascii="Arial" w:hAnsi="Arial" w:cs="Arial"/>
        </w:rPr>
        <w:t>,</w:t>
      </w:r>
    </w:p>
    <w:p w14:paraId="5949DB31" w14:textId="77777777" w:rsidR="00BE054A" w:rsidRPr="00B54C75" w:rsidRDefault="00BE054A" w:rsidP="00273C73">
      <w:pPr>
        <w:pStyle w:val="Akapitzlist"/>
        <w:numPr>
          <w:ilvl w:val="0"/>
          <w:numId w:val="13"/>
        </w:numPr>
        <w:spacing w:after="0"/>
        <w:ind w:left="993" w:hanging="426"/>
        <w:jc w:val="both"/>
        <w:rPr>
          <w:rFonts w:ascii="Arial" w:hAnsi="Arial" w:cs="Arial"/>
        </w:rPr>
      </w:pPr>
      <w:r w:rsidRPr="00B54C75">
        <w:rPr>
          <w:rFonts w:ascii="Arial" w:hAnsi="Arial" w:cs="Arial"/>
        </w:rPr>
        <w:t>niez</w:t>
      </w:r>
      <w:r w:rsidR="00C85964">
        <w:rPr>
          <w:rFonts w:ascii="Arial" w:hAnsi="Arial" w:cs="Arial"/>
        </w:rPr>
        <w:t>będne demontaże obudowy budynku</w:t>
      </w:r>
      <w:r w:rsidR="00521FAD">
        <w:rPr>
          <w:rFonts w:ascii="Arial" w:hAnsi="Arial" w:cs="Arial"/>
        </w:rPr>
        <w:t>,</w:t>
      </w:r>
    </w:p>
    <w:p w14:paraId="016AC42A" w14:textId="77777777" w:rsidR="00AE6BF9" w:rsidRPr="00B54C75" w:rsidRDefault="00521FAD" w:rsidP="00273C73">
      <w:pPr>
        <w:pStyle w:val="Akapitzlist"/>
        <w:numPr>
          <w:ilvl w:val="0"/>
          <w:numId w:val="13"/>
        </w:numPr>
        <w:spacing w:after="0"/>
        <w:ind w:left="993" w:hanging="426"/>
        <w:jc w:val="both"/>
        <w:rPr>
          <w:rFonts w:ascii="Arial" w:hAnsi="Arial" w:cs="Arial"/>
        </w:rPr>
      </w:pPr>
      <w:r>
        <w:rPr>
          <w:rFonts w:ascii="Arial" w:hAnsi="Arial" w:cs="Arial"/>
        </w:rPr>
        <w:t>przebudowa nawęglania poprzez skrócenie przenośnika transportującego węgiel,</w:t>
      </w:r>
      <w:r w:rsidR="00AE6BF9" w:rsidRPr="00B54C75">
        <w:rPr>
          <w:rFonts w:ascii="Arial" w:hAnsi="Arial" w:cs="Arial"/>
        </w:rPr>
        <w:t xml:space="preserve"> </w:t>
      </w:r>
    </w:p>
    <w:p w14:paraId="77F43F2B" w14:textId="77777777" w:rsidR="00AE6BF9" w:rsidRPr="00B54C75" w:rsidRDefault="00AE6BF9" w:rsidP="00273C73">
      <w:pPr>
        <w:pStyle w:val="Akapitzlist"/>
        <w:numPr>
          <w:ilvl w:val="0"/>
          <w:numId w:val="13"/>
        </w:numPr>
        <w:spacing w:after="0"/>
        <w:ind w:left="993" w:hanging="426"/>
        <w:jc w:val="both"/>
        <w:rPr>
          <w:rFonts w:ascii="Arial" w:hAnsi="Arial" w:cs="Arial"/>
        </w:rPr>
      </w:pPr>
      <w:r w:rsidRPr="00B54C75">
        <w:rPr>
          <w:rFonts w:ascii="Arial" w:hAnsi="Arial" w:cs="Arial"/>
        </w:rPr>
        <w:t>likwidacja kanału spalin kotła nr 2</w:t>
      </w:r>
      <w:r w:rsidR="00521FAD">
        <w:rPr>
          <w:rFonts w:ascii="Arial" w:hAnsi="Arial" w:cs="Arial"/>
        </w:rPr>
        <w:t>,</w:t>
      </w:r>
    </w:p>
    <w:p w14:paraId="70285280" w14:textId="77777777" w:rsidR="00AE6BF9" w:rsidRPr="00B54C75" w:rsidRDefault="00811C20" w:rsidP="00273C73">
      <w:pPr>
        <w:pStyle w:val="Akapitzlist"/>
        <w:numPr>
          <w:ilvl w:val="0"/>
          <w:numId w:val="13"/>
        </w:numPr>
        <w:spacing w:after="0"/>
        <w:ind w:left="993" w:hanging="426"/>
        <w:jc w:val="both"/>
        <w:rPr>
          <w:rFonts w:ascii="Arial" w:hAnsi="Arial" w:cs="Arial"/>
          <w:color w:val="000000" w:themeColor="text1"/>
        </w:rPr>
      </w:pPr>
      <w:r w:rsidRPr="00B54C75">
        <w:rPr>
          <w:rFonts w:ascii="Arial" w:hAnsi="Arial" w:cs="Arial"/>
          <w:color w:val="000000" w:themeColor="text1"/>
        </w:rPr>
        <w:t>demontaż i</w:t>
      </w:r>
      <w:r w:rsidR="00AE6BF9" w:rsidRPr="00B54C75">
        <w:rPr>
          <w:rFonts w:ascii="Arial" w:hAnsi="Arial" w:cs="Arial"/>
          <w:color w:val="000000" w:themeColor="text1"/>
        </w:rPr>
        <w:t xml:space="preserve"> przebudowa pomp uzupełniających</w:t>
      </w:r>
      <w:r w:rsidR="00882E16" w:rsidRPr="00B54C75">
        <w:rPr>
          <w:rFonts w:ascii="Arial" w:hAnsi="Arial" w:cs="Arial"/>
          <w:color w:val="000000" w:themeColor="text1"/>
        </w:rPr>
        <w:t xml:space="preserve"> i obiegowych</w:t>
      </w:r>
      <w:r w:rsidR="00521FAD">
        <w:rPr>
          <w:rFonts w:ascii="Arial" w:hAnsi="Arial" w:cs="Arial"/>
          <w:color w:val="000000" w:themeColor="text1"/>
        </w:rPr>
        <w:t>,</w:t>
      </w:r>
    </w:p>
    <w:p w14:paraId="55F1E3DF" w14:textId="77777777" w:rsidR="00AE6BF9" w:rsidRPr="00B54C75" w:rsidRDefault="00811C20" w:rsidP="00273C73">
      <w:pPr>
        <w:pStyle w:val="Akapitzlist"/>
        <w:numPr>
          <w:ilvl w:val="0"/>
          <w:numId w:val="13"/>
        </w:numPr>
        <w:spacing w:after="0"/>
        <w:ind w:left="993" w:hanging="426"/>
        <w:jc w:val="both"/>
        <w:rPr>
          <w:rFonts w:ascii="Arial" w:hAnsi="Arial" w:cs="Arial"/>
        </w:rPr>
      </w:pPr>
      <w:r w:rsidRPr="00B54C75">
        <w:rPr>
          <w:rFonts w:ascii="Arial" w:hAnsi="Arial" w:cs="Arial"/>
          <w:color w:val="000000" w:themeColor="text1"/>
        </w:rPr>
        <w:t xml:space="preserve">demontaż i </w:t>
      </w:r>
      <w:r w:rsidR="00AE6BF9" w:rsidRPr="00B54C75">
        <w:rPr>
          <w:rFonts w:ascii="Arial" w:hAnsi="Arial" w:cs="Arial"/>
        </w:rPr>
        <w:t xml:space="preserve">przebudowa odżużlaczy </w:t>
      </w:r>
      <w:r w:rsidR="0062321B" w:rsidRPr="00B54C75">
        <w:rPr>
          <w:rFonts w:ascii="Arial" w:hAnsi="Arial" w:cs="Arial"/>
        </w:rPr>
        <w:t>i taśm odżużlania</w:t>
      </w:r>
      <w:r w:rsidR="00521FAD">
        <w:rPr>
          <w:rFonts w:ascii="Arial" w:hAnsi="Arial" w:cs="Arial"/>
        </w:rPr>
        <w:t>,</w:t>
      </w:r>
    </w:p>
    <w:p w14:paraId="3BBFC717" w14:textId="77777777" w:rsidR="0062321B" w:rsidRPr="00B54C75" w:rsidRDefault="0062321B" w:rsidP="00273C73">
      <w:pPr>
        <w:pStyle w:val="Akapitzlist"/>
        <w:numPr>
          <w:ilvl w:val="0"/>
          <w:numId w:val="13"/>
        </w:numPr>
        <w:spacing w:after="0"/>
        <w:ind w:left="993" w:hanging="426"/>
        <w:jc w:val="both"/>
        <w:rPr>
          <w:rFonts w:ascii="Arial" w:hAnsi="Arial" w:cs="Arial"/>
        </w:rPr>
      </w:pPr>
      <w:r w:rsidRPr="00B54C75">
        <w:rPr>
          <w:rFonts w:ascii="Arial" w:hAnsi="Arial" w:cs="Arial"/>
        </w:rPr>
        <w:t>demontaż odgazowywacza</w:t>
      </w:r>
      <w:r w:rsidR="00521FAD">
        <w:rPr>
          <w:rFonts w:ascii="Arial" w:hAnsi="Arial" w:cs="Arial"/>
        </w:rPr>
        <w:t>,</w:t>
      </w:r>
    </w:p>
    <w:p w14:paraId="47459878" w14:textId="77777777" w:rsidR="00882E16" w:rsidRPr="00B54C75" w:rsidRDefault="00882E16" w:rsidP="00273C73">
      <w:pPr>
        <w:pStyle w:val="Akapitzlist"/>
        <w:numPr>
          <w:ilvl w:val="0"/>
          <w:numId w:val="13"/>
        </w:numPr>
        <w:spacing w:after="0"/>
        <w:ind w:left="993" w:hanging="426"/>
        <w:jc w:val="both"/>
        <w:rPr>
          <w:rFonts w:ascii="Arial" w:hAnsi="Arial" w:cs="Arial"/>
        </w:rPr>
      </w:pPr>
      <w:r w:rsidRPr="00B54C75">
        <w:rPr>
          <w:rFonts w:ascii="Arial" w:hAnsi="Arial" w:cs="Arial"/>
        </w:rPr>
        <w:t>demontaż odpylania</w:t>
      </w:r>
      <w:r w:rsidR="00521FAD">
        <w:rPr>
          <w:rFonts w:ascii="Arial" w:hAnsi="Arial" w:cs="Arial"/>
        </w:rPr>
        <w:t>,</w:t>
      </w:r>
    </w:p>
    <w:p w14:paraId="53F708A3" w14:textId="77777777" w:rsidR="005B60A5" w:rsidRPr="00B54C75" w:rsidRDefault="005B60A5" w:rsidP="00273C73">
      <w:pPr>
        <w:pStyle w:val="Akapitzlist"/>
        <w:numPr>
          <w:ilvl w:val="0"/>
          <w:numId w:val="13"/>
        </w:numPr>
        <w:spacing w:after="0"/>
        <w:ind w:left="993" w:hanging="426"/>
        <w:jc w:val="both"/>
        <w:rPr>
          <w:rFonts w:ascii="Arial" w:hAnsi="Arial" w:cs="Arial"/>
        </w:rPr>
      </w:pPr>
      <w:r w:rsidRPr="00B54C75">
        <w:rPr>
          <w:rFonts w:ascii="Arial" w:hAnsi="Arial" w:cs="Arial"/>
        </w:rPr>
        <w:t>demontaż urządzeń elektrycznych ( rozdzielnie, silniki) i AKPiA</w:t>
      </w:r>
      <w:r w:rsidR="00521FAD">
        <w:rPr>
          <w:rFonts w:ascii="Arial" w:hAnsi="Arial" w:cs="Arial"/>
        </w:rPr>
        <w:t>,</w:t>
      </w:r>
    </w:p>
    <w:p w14:paraId="47133546" w14:textId="07EC1D23" w:rsidR="00BE054A" w:rsidRPr="00B54C75" w:rsidRDefault="00BE054A" w:rsidP="00273C73">
      <w:pPr>
        <w:pStyle w:val="Akapitzlist"/>
        <w:numPr>
          <w:ilvl w:val="0"/>
          <w:numId w:val="13"/>
        </w:numPr>
        <w:spacing w:after="0"/>
        <w:ind w:left="993" w:hanging="426"/>
        <w:jc w:val="both"/>
        <w:rPr>
          <w:rFonts w:ascii="Arial" w:hAnsi="Arial" w:cs="Arial"/>
        </w:rPr>
      </w:pPr>
      <w:r w:rsidRPr="00B54C75">
        <w:rPr>
          <w:rFonts w:ascii="Arial" w:hAnsi="Arial" w:cs="Arial"/>
        </w:rPr>
        <w:t>wykonanie fundamentów pod pale</w:t>
      </w:r>
      <w:r w:rsidR="00583228">
        <w:rPr>
          <w:rFonts w:ascii="Arial" w:hAnsi="Arial" w:cs="Arial"/>
        </w:rPr>
        <w:t xml:space="preserve">nisko i </w:t>
      </w:r>
      <w:r w:rsidR="00321933">
        <w:rPr>
          <w:rFonts w:ascii="Arial" w:hAnsi="Arial" w:cs="Arial"/>
        </w:rPr>
        <w:t xml:space="preserve">kotła </w:t>
      </w:r>
      <w:r w:rsidR="00321933" w:rsidRPr="002C43D3">
        <w:rPr>
          <w:rFonts w:ascii="Arial" w:hAnsi="Arial" w:cs="Arial"/>
          <w:color w:val="000000" w:themeColor="text1"/>
        </w:rPr>
        <w:t>odzysknicowego z olejem termalnym</w:t>
      </w:r>
      <w:r w:rsidR="00521FAD">
        <w:rPr>
          <w:rFonts w:ascii="Arial" w:hAnsi="Arial" w:cs="Arial"/>
        </w:rPr>
        <w:t>,</w:t>
      </w:r>
    </w:p>
    <w:p w14:paraId="46EF9306" w14:textId="77777777" w:rsidR="00BE054A" w:rsidRPr="00B54C75" w:rsidRDefault="00BE054A" w:rsidP="00273C73">
      <w:pPr>
        <w:pStyle w:val="Akapitzlist"/>
        <w:numPr>
          <w:ilvl w:val="0"/>
          <w:numId w:val="13"/>
        </w:numPr>
        <w:spacing w:after="0"/>
        <w:ind w:left="993" w:hanging="426"/>
        <w:jc w:val="both"/>
        <w:rPr>
          <w:rFonts w:ascii="Arial" w:hAnsi="Arial" w:cs="Arial"/>
        </w:rPr>
      </w:pPr>
      <w:r w:rsidRPr="00B54C75">
        <w:rPr>
          <w:rFonts w:ascii="Arial" w:hAnsi="Arial" w:cs="Arial"/>
        </w:rPr>
        <w:t xml:space="preserve">wykonanie </w:t>
      </w:r>
      <w:r w:rsidR="001B336F" w:rsidRPr="00B54C75">
        <w:rPr>
          <w:rFonts w:ascii="Arial" w:hAnsi="Arial" w:cs="Arial"/>
        </w:rPr>
        <w:t>fundamentów</w:t>
      </w:r>
      <w:r w:rsidR="00583228">
        <w:rPr>
          <w:rFonts w:ascii="Arial" w:hAnsi="Arial" w:cs="Arial"/>
        </w:rPr>
        <w:t xml:space="preserve"> pod pozostałe urządzenia</w:t>
      </w:r>
      <w:r w:rsidR="00521FAD">
        <w:rPr>
          <w:rFonts w:ascii="Arial" w:hAnsi="Arial" w:cs="Arial"/>
        </w:rPr>
        <w:t>,</w:t>
      </w:r>
    </w:p>
    <w:p w14:paraId="6FE829CA" w14:textId="77777777" w:rsidR="00BE054A" w:rsidRPr="00B54C75" w:rsidRDefault="00BE054A" w:rsidP="00273C73">
      <w:pPr>
        <w:pStyle w:val="Akapitzlist"/>
        <w:numPr>
          <w:ilvl w:val="0"/>
          <w:numId w:val="13"/>
        </w:numPr>
        <w:spacing w:after="0"/>
        <w:ind w:left="993" w:hanging="426"/>
        <w:jc w:val="both"/>
        <w:rPr>
          <w:rFonts w:ascii="Arial" w:hAnsi="Arial" w:cs="Arial"/>
        </w:rPr>
      </w:pPr>
      <w:r w:rsidRPr="00B54C75">
        <w:rPr>
          <w:rFonts w:ascii="Arial" w:hAnsi="Arial" w:cs="Arial"/>
        </w:rPr>
        <w:t>wykonanie nowej elewacji w zakresie realizowanego przedsięwzięcia</w:t>
      </w:r>
      <w:r w:rsidR="00521FAD">
        <w:rPr>
          <w:rFonts w:ascii="Arial" w:hAnsi="Arial" w:cs="Arial"/>
        </w:rPr>
        <w:t>,</w:t>
      </w:r>
      <w:r w:rsidRPr="00B54C75">
        <w:rPr>
          <w:rFonts w:ascii="Arial" w:hAnsi="Arial" w:cs="Arial"/>
        </w:rPr>
        <w:t xml:space="preserve"> </w:t>
      </w:r>
    </w:p>
    <w:p w14:paraId="389817B4" w14:textId="4BB582F2" w:rsidR="00BE054A" w:rsidRPr="00B54C75" w:rsidRDefault="00BE054A" w:rsidP="00273C73">
      <w:pPr>
        <w:pStyle w:val="Akapitzlist"/>
        <w:numPr>
          <w:ilvl w:val="0"/>
          <w:numId w:val="13"/>
        </w:numPr>
        <w:spacing w:after="0"/>
        <w:ind w:left="993" w:hanging="426"/>
        <w:jc w:val="both"/>
        <w:rPr>
          <w:rFonts w:ascii="Arial" w:hAnsi="Arial" w:cs="Arial"/>
        </w:rPr>
      </w:pPr>
      <w:r w:rsidRPr="00B54C75">
        <w:rPr>
          <w:rFonts w:ascii="Arial" w:hAnsi="Arial" w:cs="Arial"/>
        </w:rPr>
        <w:t>wykonana oddzieleni</w:t>
      </w:r>
      <w:r w:rsidR="00496144" w:rsidRPr="00B54C75">
        <w:rPr>
          <w:rFonts w:ascii="Arial" w:hAnsi="Arial" w:cs="Arial"/>
        </w:rPr>
        <w:t>a</w:t>
      </w:r>
      <w:r w:rsidRPr="00B54C75">
        <w:rPr>
          <w:rFonts w:ascii="Arial" w:hAnsi="Arial" w:cs="Arial"/>
        </w:rPr>
        <w:t xml:space="preserve"> istniejącej części budynku </w:t>
      </w:r>
      <w:r w:rsidR="005B60A5" w:rsidRPr="00B54C75">
        <w:rPr>
          <w:rFonts w:ascii="Arial" w:hAnsi="Arial" w:cs="Arial"/>
        </w:rPr>
        <w:t xml:space="preserve">kotłowni </w:t>
      </w:r>
      <w:r w:rsidRPr="00B54C75">
        <w:rPr>
          <w:rFonts w:ascii="Arial" w:hAnsi="Arial" w:cs="Arial"/>
        </w:rPr>
        <w:t>od pomieszczenia z</w:t>
      </w:r>
      <w:r w:rsidR="00521FAD">
        <w:rPr>
          <w:rFonts w:ascii="Arial" w:hAnsi="Arial" w:cs="Arial"/>
        </w:rPr>
        <w:t> </w:t>
      </w:r>
      <w:r w:rsidRPr="00B54C75">
        <w:rPr>
          <w:rFonts w:ascii="Arial" w:hAnsi="Arial" w:cs="Arial"/>
        </w:rPr>
        <w:t xml:space="preserve">paleniskiem </w:t>
      </w:r>
      <w:r w:rsidR="00583228">
        <w:rPr>
          <w:rFonts w:ascii="Arial" w:hAnsi="Arial" w:cs="Arial"/>
        </w:rPr>
        <w:t xml:space="preserve">i kotłem </w:t>
      </w:r>
      <w:r w:rsidR="00321933">
        <w:rPr>
          <w:rFonts w:ascii="Arial" w:hAnsi="Arial" w:cs="Arial"/>
        </w:rPr>
        <w:t>odzysknicowym z</w:t>
      </w:r>
      <w:r w:rsidR="00583228">
        <w:rPr>
          <w:rFonts w:ascii="Arial" w:hAnsi="Arial" w:cs="Arial"/>
        </w:rPr>
        <w:t xml:space="preserve"> olej</w:t>
      </w:r>
      <w:r w:rsidR="00321933">
        <w:rPr>
          <w:rFonts w:ascii="Arial" w:hAnsi="Arial" w:cs="Arial"/>
        </w:rPr>
        <w:t>em</w:t>
      </w:r>
      <w:r w:rsidR="00583228">
        <w:rPr>
          <w:rFonts w:ascii="Arial" w:hAnsi="Arial" w:cs="Arial"/>
        </w:rPr>
        <w:t xml:space="preserve"> termalny</w:t>
      </w:r>
      <w:r w:rsidR="00321933">
        <w:rPr>
          <w:rFonts w:ascii="Arial" w:hAnsi="Arial" w:cs="Arial"/>
        </w:rPr>
        <w:t>m</w:t>
      </w:r>
      <w:r w:rsidR="00521FAD">
        <w:rPr>
          <w:rFonts w:ascii="Arial" w:hAnsi="Arial" w:cs="Arial"/>
        </w:rPr>
        <w:t>,</w:t>
      </w:r>
    </w:p>
    <w:p w14:paraId="3DD22ED4" w14:textId="77777777" w:rsidR="005614AB" w:rsidRPr="00B54C75" w:rsidRDefault="005614AB" w:rsidP="00273C73">
      <w:pPr>
        <w:pStyle w:val="Akapitzlist"/>
        <w:numPr>
          <w:ilvl w:val="0"/>
          <w:numId w:val="13"/>
        </w:numPr>
        <w:spacing w:after="0"/>
        <w:ind w:left="993" w:hanging="426"/>
        <w:jc w:val="both"/>
        <w:rPr>
          <w:rFonts w:ascii="Arial" w:hAnsi="Arial" w:cs="Arial"/>
        </w:rPr>
      </w:pPr>
      <w:r w:rsidRPr="00B54C75">
        <w:rPr>
          <w:rFonts w:ascii="Arial" w:hAnsi="Arial" w:cs="Arial"/>
        </w:rPr>
        <w:t>wykonanie wentylacji nowej części pomieszczenia</w:t>
      </w:r>
      <w:r w:rsidR="00303C55" w:rsidRPr="00B54C75">
        <w:rPr>
          <w:rFonts w:ascii="Arial" w:hAnsi="Arial" w:cs="Arial"/>
        </w:rPr>
        <w:t xml:space="preserve"> z odzyskiem ciepła</w:t>
      </w:r>
      <w:r w:rsidR="00521FAD">
        <w:rPr>
          <w:rFonts w:ascii="Arial" w:hAnsi="Arial" w:cs="Arial"/>
        </w:rPr>
        <w:t>,</w:t>
      </w:r>
    </w:p>
    <w:p w14:paraId="2334B753" w14:textId="656F4212" w:rsidR="00521FAD" w:rsidRDefault="005614AB" w:rsidP="00521FAD">
      <w:pPr>
        <w:pStyle w:val="Akapitzlist"/>
        <w:numPr>
          <w:ilvl w:val="0"/>
          <w:numId w:val="13"/>
        </w:numPr>
        <w:spacing w:after="120"/>
        <w:ind w:left="992" w:hanging="425"/>
        <w:contextualSpacing w:val="0"/>
        <w:jc w:val="both"/>
        <w:rPr>
          <w:rFonts w:ascii="Arial" w:hAnsi="Arial" w:cs="Arial"/>
        </w:rPr>
      </w:pPr>
      <w:r w:rsidRPr="00B54C75">
        <w:rPr>
          <w:rFonts w:ascii="Arial" w:hAnsi="Arial" w:cs="Arial"/>
        </w:rPr>
        <w:t>wykonanie instalacj</w:t>
      </w:r>
      <w:r w:rsidR="00583228">
        <w:rPr>
          <w:rFonts w:ascii="Arial" w:hAnsi="Arial" w:cs="Arial"/>
        </w:rPr>
        <w:t>i elektrycznej i oświetleniowej</w:t>
      </w:r>
      <w:r w:rsidR="00521FAD">
        <w:rPr>
          <w:rFonts w:ascii="Arial" w:hAnsi="Arial" w:cs="Arial"/>
        </w:rPr>
        <w:t>,</w:t>
      </w:r>
    </w:p>
    <w:p w14:paraId="4231DE2C" w14:textId="77777777" w:rsidR="000B0952" w:rsidRPr="000B0952" w:rsidRDefault="000B0952" w:rsidP="000B0952">
      <w:pPr>
        <w:rPr>
          <w:rFonts w:ascii="Arial" w:hAnsi="Arial" w:cs="Arial"/>
        </w:rPr>
      </w:pPr>
    </w:p>
    <w:p w14:paraId="3869BC60" w14:textId="77777777" w:rsidR="00A40863" w:rsidRPr="00B54C75" w:rsidRDefault="00A40863" w:rsidP="00583228">
      <w:pPr>
        <w:pStyle w:val="Akapitzlist"/>
        <w:numPr>
          <w:ilvl w:val="0"/>
          <w:numId w:val="3"/>
        </w:numPr>
        <w:spacing w:before="360" w:after="120"/>
        <w:ind w:left="425" w:hanging="425"/>
        <w:jc w:val="both"/>
        <w:rPr>
          <w:rFonts w:ascii="Arial" w:hAnsi="Arial" w:cs="Arial"/>
        </w:rPr>
      </w:pPr>
      <w:r w:rsidRPr="00B54C75">
        <w:rPr>
          <w:rFonts w:ascii="Arial" w:hAnsi="Arial" w:cs="Arial"/>
        </w:rPr>
        <w:lastRenderedPageBreak/>
        <w:t>Pomieszczenia ORC.</w:t>
      </w:r>
    </w:p>
    <w:p w14:paraId="4B6C84D1" w14:textId="77777777" w:rsidR="005614AB" w:rsidRPr="00C85964" w:rsidRDefault="005614AB" w:rsidP="00583228">
      <w:pPr>
        <w:pStyle w:val="Akapitzlist"/>
        <w:spacing w:before="120" w:after="0"/>
        <w:ind w:left="425"/>
        <w:jc w:val="both"/>
        <w:rPr>
          <w:rFonts w:ascii="Arial" w:hAnsi="Arial" w:cs="Arial"/>
        </w:rPr>
      </w:pPr>
      <w:r w:rsidRPr="00B54C75">
        <w:rPr>
          <w:rFonts w:ascii="Arial" w:hAnsi="Arial" w:cs="Arial"/>
        </w:rPr>
        <w:t>Pod potrzeby ORC proponuje się zaprojektować nowy budyne</w:t>
      </w:r>
      <w:r w:rsidR="00C85964">
        <w:rPr>
          <w:rFonts w:ascii="Arial" w:hAnsi="Arial" w:cs="Arial"/>
        </w:rPr>
        <w:t>k</w:t>
      </w:r>
      <w:r w:rsidRPr="00B54C75">
        <w:rPr>
          <w:rFonts w:ascii="Arial" w:hAnsi="Arial" w:cs="Arial"/>
        </w:rPr>
        <w:t>.</w:t>
      </w:r>
      <w:r w:rsidR="00C85964">
        <w:rPr>
          <w:rFonts w:ascii="Arial" w:hAnsi="Arial" w:cs="Arial"/>
        </w:rPr>
        <w:t xml:space="preserve"> </w:t>
      </w:r>
      <w:r w:rsidR="000A64D3" w:rsidRPr="00C85964">
        <w:rPr>
          <w:rFonts w:ascii="Arial" w:hAnsi="Arial" w:cs="Arial"/>
        </w:rPr>
        <w:t>Na poziomie parteru należy</w:t>
      </w:r>
      <w:r w:rsidRPr="00C85964">
        <w:rPr>
          <w:rFonts w:ascii="Arial" w:hAnsi="Arial" w:cs="Arial"/>
        </w:rPr>
        <w:t xml:space="preserve"> przewidzieć montaż instalacji ORC.</w:t>
      </w:r>
    </w:p>
    <w:p w14:paraId="1D302CE1" w14:textId="77777777" w:rsidR="000A64D3" w:rsidRPr="00B54C75" w:rsidRDefault="000A64D3" w:rsidP="00C85964">
      <w:pPr>
        <w:pStyle w:val="Akapitzlist"/>
        <w:spacing w:after="0"/>
        <w:ind w:left="426"/>
        <w:jc w:val="both"/>
        <w:rPr>
          <w:rFonts w:ascii="Arial" w:hAnsi="Arial" w:cs="Arial"/>
          <w:color w:val="1F4E79" w:themeColor="accent1" w:themeShade="80"/>
        </w:rPr>
      </w:pPr>
      <w:r w:rsidRPr="00B54C75">
        <w:rPr>
          <w:rFonts w:ascii="Arial" w:hAnsi="Arial" w:cs="Arial"/>
        </w:rPr>
        <w:t xml:space="preserve">Pod potrzeby pompy oleju silikonowego należy </w:t>
      </w:r>
      <w:r w:rsidR="00C85964">
        <w:rPr>
          <w:rFonts w:ascii="Arial" w:hAnsi="Arial" w:cs="Arial"/>
        </w:rPr>
        <w:t>wykonać zagłębienie</w:t>
      </w:r>
      <w:r w:rsidR="001B336F" w:rsidRPr="00B54C75">
        <w:rPr>
          <w:rFonts w:ascii="Arial" w:hAnsi="Arial" w:cs="Arial"/>
        </w:rPr>
        <w:t>.</w:t>
      </w:r>
    </w:p>
    <w:p w14:paraId="5C367D3E" w14:textId="77777777" w:rsidR="00C769A9" w:rsidRPr="00C85964" w:rsidRDefault="005614AB" w:rsidP="00C30C48">
      <w:pPr>
        <w:pStyle w:val="Akapitzlist"/>
        <w:spacing w:after="240"/>
        <w:ind w:left="425"/>
        <w:contextualSpacing w:val="0"/>
        <w:jc w:val="both"/>
        <w:rPr>
          <w:rFonts w:ascii="Arial" w:hAnsi="Arial" w:cs="Arial"/>
        </w:rPr>
      </w:pPr>
      <w:r w:rsidRPr="00B54C75">
        <w:rPr>
          <w:rFonts w:ascii="Arial" w:hAnsi="Arial" w:cs="Arial"/>
        </w:rPr>
        <w:t>Wykonawca przewidzi zgodnie z wytycznymi producenta  m</w:t>
      </w:r>
      <w:r w:rsidR="00521FAD">
        <w:rPr>
          <w:rFonts w:ascii="Arial" w:hAnsi="Arial" w:cs="Arial"/>
        </w:rPr>
        <w:t>ontaż dźwignic</w:t>
      </w:r>
      <w:r w:rsidR="00C85964">
        <w:rPr>
          <w:rFonts w:ascii="Arial" w:hAnsi="Arial" w:cs="Arial"/>
        </w:rPr>
        <w:t xml:space="preserve"> niezbędnych do </w:t>
      </w:r>
      <w:r w:rsidRPr="00B54C75">
        <w:rPr>
          <w:rFonts w:ascii="Arial" w:hAnsi="Arial" w:cs="Arial"/>
        </w:rPr>
        <w:t>prowadzenia prac serwisowych i remont</w:t>
      </w:r>
      <w:r w:rsidR="00C85964">
        <w:rPr>
          <w:rFonts w:ascii="Arial" w:hAnsi="Arial" w:cs="Arial"/>
        </w:rPr>
        <w:t xml:space="preserve">owych urządzeń ORC. </w:t>
      </w:r>
      <w:r w:rsidR="00C769A9" w:rsidRPr="00C85964">
        <w:rPr>
          <w:rFonts w:ascii="Arial" w:hAnsi="Arial" w:cs="Arial"/>
        </w:rPr>
        <w:t xml:space="preserve">Wykonawca przewidzi wentylację pomieszczenia ORC </w:t>
      </w:r>
      <w:r w:rsidR="00583228">
        <w:rPr>
          <w:rFonts w:ascii="Arial" w:hAnsi="Arial" w:cs="Arial"/>
        </w:rPr>
        <w:t>z odzyskiem ciepła.</w:t>
      </w:r>
    </w:p>
    <w:p w14:paraId="316F94A2" w14:textId="77777777" w:rsidR="00C769A9" w:rsidRPr="00B54C75" w:rsidRDefault="00C769A9" w:rsidP="00B54C75">
      <w:pPr>
        <w:pStyle w:val="Akapitzlist"/>
        <w:numPr>
          <w:ilvl w:val="0"/>
          <w:numId w:val="3"/>
        </w:numPr>
        <w:spacing w:after="0"/>
        <w:ind w:left="426" w:hanging="426"/>
        <w:jc w:val="both"/>
        <w:rPr>
          <w:rFonts w:ascii="Arial" w:hAnsi="Arial" w:cs="Arial"/>
        </w:rPr>
      </w:pPr>
      <w:r w:rsidRPr="00B54C75">
        <w:rPr>
          <w:rFonts w:ascii="Arial" w:hAnsi="Arial" w:cs="Arial"/>
        </w:rPr>
        <w:t>Magazyn dobowy z ruchomą podłogą</w:t>
      </w:r>
      <w:r w:rsidR="00C30C48">
        <w:rPr>
          <w:rFonts w:ascii="Arial" w:hAnsi="Arial" w:cs="Arial"/>
        </w:rPr>
        <w:t>.</w:t>
      </w:r>
    </w:p>
    <w:p w14:paraId="20A5CDEA" w14:textId="77777777" w:rsidR="00C769A9" w:rsidRPr="00B54C75" w:rsidRDefault="00C30C48" w:rsidP="00C30C48">
      <w:pPr>
        <w:pStyle w:val="Akapitzlist"/>
        <w:spacing w:after="120"/>
        <w:ind w:left="425"/>
        <w:contextualSpacing w:val="0"/>
        <w:jc w:val="both"/>
        <w:rPr>
          <w:rFonts w:ascii="Arial" w:hAnsi="Arial" w:cs="Arial"/>
        </w:rPr>
      </w:pPr>
      <w:r>
        <w:rPr>
          <w:rFonts w:ascii="Arial" w:hAnsi="Arial" w:cs="Arial"/>
        </w:rPr>
        <w:t xml:space="preserve">Magazyn dobowy należy </w:t>
      </w:r>
      <w:r w:rsidR="00C769A9" w:rsidRPr="00B54C75">
        <w:rPr>
          <w:rFonts w:ascii="Arial" w:hAnsi="Arial" w:cs="Arial"/>
        </w:rPr>
        <w:t>wykona</w:t>
      </w:r>
      <w:r w:rsidR="00B72A0B" w:rsidRPr="00B54C75">
        <w:rPr>
          <w:rFonts w:ascii="Arial" w:hAnsi="Arial" w:cs="Arial"/>
        </w:rPr>
        <w:t>ć</w:t>
      </w:r>
      <w:r w:rsidR="00C769A9" w:rsidRPr="00B54C75">
        <w:rPr>
          <w:rFonts w:ascii="Arial" w:hAnsi="Arial" w:cs="Arial"/>
        </w:rPr>
        <w:t xml:space="preserve"> w</w:t>
      </w:r>
      <w:r w:rsidR="00207BEF" w:rsidRPr="00B54C75">
        <w:rPr>
          <w:rFonts w:ascii="Arial" w:hAnsi="Arial" w:cs="Arial"/>
        </w:rPr>
        <w:t xml:space="preserve"> technologii </w:t>
      </w:r>
      <w:r w:rsidR="00C769A9" w:rsidRPr="00B54C75">
        <w:rPr>
          <w:rFonts w:ascii="Arial" w:hAnsi="Arial" w:cs="Arial"/>
        </w:rPr>
        <w:t xml:space="preserve">konstrukcji stalowej z żelbetowymi ścianami oporowymi i dachem z blachy </w:t>
      </w:r>
      <w:r w:rsidR="001B336F" w:rsidRPr="00B54C75">
        <w:rPr>
          <w:rFonts w:ascii="Arial" w:hAnsi="Arial" w:cs="Arial"/>
        </w:rPr>
        <w:t>trapezowej.</w:t>
      </w:r>
    </w:p>
    <w:p w14:paraId="13D9534A" w14:textId="77777777" w:rsidR="00107085" w:rsidRDefault="00C769A9" w:rsidP="00107085">
      <w:pPr>
        <w:pStyle w:val="Akapitzlist"/>
        <w:numPr>
          <w:ilvl w:val="0"/>
          <w:numId w:val="3"/>
        </w:numPr>
        <w:spacing w:after="0"/>
        <w:ind w:left="425" w:hanging="425"/>
        <w:contextualSpacing w:val="0"/>
        <w:jc w:val="both"/>
        <w:rPr>
          <w:rFonts w:ascii="Arial" w:hAnsi="Arial" w:cs="Arial"/>
        </w:rPr>
      </w:pPr>
      <w:r w:rsidRPr="00B54C75">
        <w:rPr>
          <w:rFonts w:ascii="Arial" w:hAnsi="Arial" w:cs="Arial"/>
        </w:rPr>
        <w:t>Magazyn biomasy</w:t>
      </w:r>
      <w:r w:rsidR="001B336F" w:rsidRPr="00B54C75">
        <w:rPr>
          <w:rFonts w:ascii="Arial" w:hAnsi="Arial" w:cs="Arial"/>
        </w:rPr>
        <w:t xml:space="preserve"> trzy</w:t>
      </w:r>
      <w:r w:rsidR="000A64D3" w:rsidRPr="00B54C75">
        <w:rPr>
          <w:rFonts w:ascii="Arial" w:hAnsi="Arial" w:cs="Arial"/>
        </w:rPr>
        <w:t>dniowy</w:t>
      </w:r>
      <w:r w:rsidR="00107085">
        <w:rPr>
          <w:rFonts w:ascii="Arial" w:hAnsi="Arial" w:cs="Arial"/>
        </w:rPr>
        <w:t>.</w:t>
      </w:r>
    </w:p>
    <w:p w14:paraId="135D0A17" w14:textId="77777777" w:rsidR="00107085" w:rsidRPr="00107085" w:rsidRDefault="00107085" w:rsidP="00107085">
      <w:pPr>
        <w:spacing w:before="0" w:after="0" w:line="276" w:lineRule="auto"/>
        <w:ind w:left="426"/>
        <w:rPr>
          <w:rFonts w:ascii="Arial" w:hAnsi="Arial" w:cs="Arial"/>
        </w:rPr>
      </w:pPr>
      <w:r w:rsidRPr="00107085">
        <w:rPr>
          <w:rFonts w:ascii="Arial" w:hAnsi="Arial" w:cs="Arial"/>
        </w:rPr>
        <w:t>Magazyn z zapasem biomasy na trzy dni należy wykonać w technologii konstrukcji stalowej ze ścianami żelbetowymi z dachem  z blachy trapezowej.</w:t>
      </w:r>
    </w:p>
    <w:p w14:paraId="7358BD6A" w14:textId="687A1B2C" w:rsidR="00107085" w:rsidRPr="00107085" w:rsidRDefault="00107085" w:rsidP="00107085">
      <w:pPr>
        <w:spacing w:before="0" w:after="0"/>
        <w:ind w:left="426"/>
        <w:rPr>
          <w:rFonts w:ascii="Arial" w:hAnsi="Arial" w:cs="Arial"/>
        </w:rPr>
      </w:pPr>
      <w:r w:rsidRPr="00107085">
        <w:rPr>
          <w:rFonts w:ascii="Arial" w:hAnsi="Arial" w:cs="Arial"/>
        </w:rPr>
        <w:t xml:space="preserve">Wykonawca przewidzi w ramach posiadanej działki przez Ciepłownię Rydułtowy </w:t>
      </w:r>
      <w:r w:rsidR="00A42054">
        <w:rPr>
          <w:rFonts w:ascii="Arial" w:hAnsi="Arial" w:cs="Arial"/>
        </w:rPr>
        <w:t xml:space="preserve">                    </w:t>
      </w:r>
      <w:r w:rsidRPr="00107085">
        <w:rPr>
          <w:rFonts w:ascii="Arial" w:hAnsi="Arial" w:cs="Arial"/>
        </w:rPr>
        <w:t>Sp. z o.o. wykonanie kilkudniowego zadaszonego magazynu biomasy.</w:t>
      </w:r>
    </w:p>
    <w:p w14:paraId="2E677A07" w14:textId="77777777" w:rsidR="00107085" w:rsidRDefault="004063E4" w:rsidP="004063E4">
      <w:pPr>
        <w:pStyle w:val="Akapitzlist"/>
        <w:numPr>
          <w:ilvl w:val="0"/>
          <w:numId w:val="3"/>
        </w:numPr>
        <w:spacing w:before="120" w:after="0"/>
        <w:ind w:left="425" w:hanging="425"/>
        <w:contextualSpacing w:val="0"/>
        <w:jc w:val="both"/>
        <w:rPr>
          <w:rFonts w:ascii="Arial" w:hAnsi="Arial" w:cs="Arial"/>
        </w:rPr>
      </w:pPr>
      <w:r>
        <w:rPr>
          <w:rFonts w:ascii="Arial" w:hAnsi="Arial" w:cs="Arial"/>
        </w:rPr>
        <w:t>Drogi dojazdowe i place magazynowe.</w:t>
      </w:r>
    </w:p>
    <w:p w14:paraId="52C13562" w14:textId="77777777" w:rsidR="00A40863" w:rsidRDefault="004063E4" w:rsidP="004063E4">
      <w:pPr>
        <w:tabs>
          <w:tab w:val="left" w:pos="567"/>
        </w:tabs>
        <w:spacing w:before="0" w:after="0" w:line="276" w:lineRule="auto"/>
        <w:ind w:left="426"/>
        <w:rPr>
          <w:rFonts w:ascii="Arial" w:hAnsi="Arial" w:cs="Arial"/>
        </w:rPr>
      </w:pPr>
      <w:r>
        <w:rPr>
          <w:rFonts w:ascii="Arial" w:hAnsi="Arial" w:cs="Arial"/>
        </w:rPr>
        <w:t xml:space="preserve">W celu sprawnej </w:t>
      </w:r>
      <w:r w:rsidR="000D7CB0">
        <w:rPr>
          <w:rFonts w:ascii="Arial" w:hAnsi="Arial" w:cs="Arial"/>
        </w:rPr>
        <w:t>organizacji</w:t>
      </w:r>
      <w:r>
        <w:rPr>
          <w:rFonts w:ascii="Arial" w:hAnsi="Arial" w:cs="Arial"/>
        </w:rPr>
        <w:t xml:space="preserve"> dostaw biomasy należy wykonać</w:t>
      </w:r>
      <w:r w:rsidRPr="004063E4">
        <w:rPr>
          <w:rFonts w:ascii="Arial" w:hAnsi="Arial" w:cs="Arial"/>
        </w:rPr>
        <w:t xml:space="preserve"> niezbędn</w:t>
      </w:r>
      <w:r>
        <w:rPr>
          <w:rFonts w:ascii="Arial" w:hAnsi="Arial" w:cs="Arial"/>
        </w:rPr>
        <w:t>e</w:t>
      </w:r>
      <w:r w:rsidRPr="004063E4">
        <w:rPr>
          <w:rFonts w:ascii="Arial" w:hAnsi="Arial" w:cs="Arial"/>
        </w:rPr>
        <w:t xml:space="preserve"> drog</w:t>
      </w:r>
      <w:r>
        <w:rPr>
          <w:rFonts w:ascii="Arial" w:hAnsi="Arial" w:cs="Arial"/>
        </w:rPr>
        <w:t>i dojazdowe</w:t>
      </w:r>
      <w:r w:rsidR="00303C55" w:rsidRPr="004063E4">
        <w:rPr>
          <w:rFonts w:ascii="Arial" w:hAnsi="Arial" w:cs="Arial"/>
        </w:rPr>
        <w:t>,</w:t>
      </w:r>
      <w:r w:rsidRPr="004063E4">
        <w:rPr>
          <w:rFonts w:ascii="Arial" w:hAnsi="Arial" w:cs="Arial"/>
        </w:rPr>
        <w:t xml:space="preserve"> </w:t>
      </w:r>
      <w:r w:rsidR="00A40863" w:rsidRPr="004063E4">
        <w:rPr>
          <w:rFonts w:ascii="Arial" w:hAnsi="Arial" w:cs="Arial"/>
        </w:rPr>
        <w:t>plac</w:t>
      </w:r>
      <w:r>
        <w:rPr>
          <w:rFonts w:ascii="Arial" w:hAnsi="Arial" w:cs="Arial"/>
        </w:rPr>
        <w:t>e</w:t>
      </w:r>
      <w:r w:rsidRPr="004063E4">
        <w:rPr>
          <w:rFonts w:ascii="Arial" w:hAnsi="Arial" w:cs="Arial"/>
        </w:rPr>
        <w:t xml:space="preserve"> magazynow</w:t>
      </w:r>
      <w:r>
        <w:rPr>
          <w:rFonts w:ascii="Arial" w:hAnsi="Arial" w:cs="Arial"/>
        </w:rPr>
        <w:t>e i</w:t>
      </w:r>
      <w:r w:rsidRPr="004063E4">
        <w:rPr>
          <w:rFonts w:ascii="Arial" w:hAnsi="Arial" w:cs="Arial"/>
        </w:rPr>
        <w:t xml:space="preserve"> plac</w:t>
      </w:r>
      <w:r>
        <w:rPr>
          <w:rFonts w:ascii="Arial" w:hAnsi="Arial" w:cs="Arial"/>
        </w:rPr>
        <w:t>e</w:t>
      </w:r>
      <w:r w:rsidRPr="004063E4">
        <w:rPr>
          <w:rFonts w:ascii="Arial" w:hAnsi="Arial" w:cs="Arial"/>
        </w:rPr>
        <w:t xml:space="preserve"> manewrow</w:t>
      </w:r>
      <w:r>
        <w:rPr>
          <w:rFonts w:ascii="Arial" w:hAnsi="Arial" w:cs="Arial"/>
        </w:rPr>
        <w:t>e</w:t>
      </w:r>
      <w:r w:rsidRPr="004063E4">
        <w:rPr>
          <w:rFonts w:ascii="Arial" w:hAnsi="Arial" w:cs="Arial"/>
        </w:rPr>
        <w:t>.</w:t>
      </w:r>
    </w:p>
    <w:p w14:paraId="5929DE72" w14:textId="77777777" w:rsidR="004063E4" w:rsidRPr="004063E4" w:rsidRDefault="000D7CB0" w:rsidP="000D7CB0">
      <w:pPr>
        <w:pStyle w:val="Akapitzlist"/>
        <w:numPr>
          <w:ilvl w:val="0"/>
          <w:numId w:val="3"/>
        </w:numPr>
        <w:tabs>
          <w:tab w:val="left" w:pos="567"/>
        </w:tabs>
        <w:spacing w:before="120" w:after="0"/>
        <w:ind w:left="425" w:hanging="425"/>
        <w:rPr>
          <w:rFonts w:ascii="Arial" w:hAnsi="Arial" w:cs="Arial"/>
        </w:rPr>
      </w:pPr>
      <w:r>
        <w:rPr>
          <w:rFonts w:ascii="Arial" w:hAnsi="Arial" w:cs="Arial"/>
        </w:rPr>
        <w:t>Prace adaptacyjno-modernizacyjne istniejącej kotłowni.</w:t>
      </w:r>
    </w:p>
    <w:p w14:paraId="3647A032" w14:textId="77777777" w:rsidR="000D7CB0" w:rsidRDefault="00A40863" w:rsidP="00DD2FA0">
      <w:pPr>
        <w:pStyle w:val="Akapitzlist"/>
        <w:spacing w:after="0"/>
        <w:ind w:left="426"/>
        <w:jc w:val="both"/>
        <w:rPr>
          <w:rFonts w:ascii="Arial" w:hAnsi="Arial" w:cs="Arial"/>
        </w:rPr>
      </w:pPr>
      <w:r w:rsidRPr="00B54C75">
        <w:rPr>
          <w:rFonts w:ascii="Arial" w:hAnsi="Arial" w:cs="Arial"/>
        </w:rPr>
        <w:t>W</w:t>
      </w:r>
      <w:r w:rsidR="00163815" w:rsidRPr="00B54C75">
        <w:rPr>
          <w:rFonts w:ascii="Arial" w:hAnsi="Arial" w:cs="Arial"/>
        </w:rPr>
        <w:t xml:space="preserve"> istniejącym budynku kotłowni węglowej </w:t>
      </w:r>
      <w:r w:rsidR="000D7CB0">
        <w:rPr>
          <w:rFonts w:ascii="Arial" w:hAnsi="Arial" w:cs="Arial"/>
        </w:rPr>
        <w:t xml:space="preserve">należy przeprowadzić </w:t>
      </w:r>
      <w:r w:rsidR="000D7CB0" w:rsidRPr="00B54C75">
        <w:rPr>
          <w:rFonts w:ascii="Arial" w:hAnsi="Arial" w:cs="Arial"/>
        </w:rPr>
        <w:t>niezbędne</w:t>
      </w:r>
      <w:r w:rsidR="00163815" w:rsidRPr="00B54C75">
        <w:rPr>
          <w:rFonts w:ascii="Arial" w:hAnsi="Arial" w:cs="Arial"/>
        </w:rPr>
        <w:t xml:space="preserve"> prac</w:t>
      </w:r>
      <w:r w:rsidR="000D7CB0">
        <w:rPr>
          <w:rFonts w:ascii="Arial" w:hAnsi="Arial" w:cs="Arial"/>
        </w:rPr>
        <w:t>e</w:t>
      </w:r>
      <w:r w:rsidR="00163815" w:rsidRPr="00B54C75">
        <w:rPr>
          <w:rFonts w:ascii="Arial" w:hAnsi="Arial" w:cs="Arial"/>
        </w:rPr>
        <w:t xml:space="preserve"> adaptacyjn</w:t>
      </w:r>
      <w:r w:rsidR="000D7CB0">
        <w:rPr>
          <w:rFonts w:ascii="Arial" w:hAnsi="Arial" w:cs="Arial"/>
        </w:rPr>
        <w:t>o-modernizacyjne</w:t>
      </w:r>
      <w:r w:rsidR="00F23D6C">
        <w:rPr>
          <w:rFonts w:ascii="Arial" w:hAnsi="Arial" w:cs="Arial"/>
        </w:rPr>
        <w:t xml:space="preserve"> a w szczególności</w:t>
      </w:r>
      <w:r w:rsidR="000D7CB0">
        <w:rPr>
          <w:rFonts w:ascii="Arial" w:hAnsi="Arial" w:cs="Arial"/>
        </w:rPr>
        <w:t>:</w:t>
      </w:r>
    </w:p>
    <w:p w14:paraId="74D95D67" w14:textId="77777777" w:rsidR="00AC6110" w:rsidRDefault="0046324C" w:rsidP="00273C73">
      <w:pPr>
        <w:pStyle w:val="Akapitzlist"/>
        <w:numPr>
          <w:ilvl w:val="0"/>
          <w:numId w:val="15"/>
        </w:numPr>
        <w:spacing w:after="0"/>
        <w:ind w:left="993" w:hanging="426"/>
        <w:jc w:val="both"/>
        <w:rPr>
          <w:rFonts w:ascii="Arial" w:hAnsi="Arial" w:cs="Arial"/>
        </w:rPr>
      </w:pPr>
      <w:r>
        <w:rPr>
          <w:rFonts w:ascii="Arial" w:hAnsi="Arial" w:cs="Arial"/>
        </w:rPr>
        <w:t>ro</w:t>
      </w:r>
      <w:r w:rsidR="00163815" w:rsidRPr="00B54C75">
        <w:rPr>
          <w:rFonts w:ascii="Arial" w:hAnsi="Arial" w:cs="Arial"/>
        </w:rPr>
        <w:t>zbudowy rozdziel</w:t>
      </w:r>
      <w:r w:rsidR="00091982" w:rsidRPr="00B54C75">
        <w:rPr>
          <w:rFonts w:ascii="Arial" w:hAnsi="Arial" w:cs="Arial"/>
        </w:rPr>
        <w:t>ni</w:t>
      </w:r>
      <w:r w:rsidR="00163815" w:rsidRPr="00B54C75">
        <w:rPr>
          <w:rFonts w:ascii="Arial" w:hAnsi="Arial" w:cs="Arial"/>
        </w:rPr>
        <w:t xml:space="preserve"> 20kV i 0,4 </w:t>
      </w:r>
      <w:proofErr w:type="spellStart"/>
      <w:r w:rsidR="00163815" w:rsidRPr="00B54C75">
        <w:rPr>
          <w:rFonts w:ascii="Arial" w:hAnsi="Arial" w:cs="Arial"/>
        </w:rPr>
        <w:t>kV</w:t>
      </w:r>
      <w:proofErr w:type="spellEnd"/>
      <w:r w:rsidR="00163815" w:rsidRPr="00B54C75">
        <w:rPr>
          <w:rFonts w:ascii="Arial" w:hAnsi="Arial" w:cs="Arial"/>
        </w:rPr>
        <w:t xml:space="preserve"> wraz z</w:t>
      </w:r>
      <w:r>
        <w:rPr>
          <w:rFonts w:ascii="Arial" w:hAnsi="Arial" w:cs="Arial"/>
        </w:rPr>
        <w:t xml:space="preserve"> niezbędnymi transformatorami i </w:t>
      </w:r>
      <w:r w:rsidR="00163815" w:rsidRPr="00B54C75">
        <w:rPr>
          <w:rFonts w:ascii="Arial" w:hAnsi="Arial" w:cs="Arial"/>
        </w:rPr>
        <w:t>połą</w:t>
      </w:r>
      <w:r w:rsidR="000D7CB0">
        <w:rPr>
          <w:rFonts w:ascii="Arial" w:hAnsi="Arial" w:cs="Arial"/>
        </w:rPr>
        <w:t>czeniami kablowymi.</w:t>
      </w:r>
    </w:p>
    <w:p w14:paraId="51E11DF2" w14:textId="2F71579A" w:rsidR="0046324C" w:rsidRPr="00D91EA5" w:rsidRDefault="0046324C" w:rsidP="00D91EA5">
      <w:pPr>
        <w:pStyle w:val="Akapitzlist"/>
        <w:numPr>
          <w:ilvl w:val="0"/>
          <w:numId w:val="15"/>
        </w:numPr>
        <w:spacing w:after="0"/>
        <w:ind w:left="993" w:hanging="426"/>
        <w:jc w:val="both"/>
        <w:rPr>
          <w:rFonts w:ascii="Arial" w:hAnsi="Arial" w:cs="Arial"/>
        </w:rPr>
      </w:pPr>
      <w:r>
        <w:rPr>
          <w:rFonts w:ascii="Arial" w:hAnsi="Arial" w:cs="Arial"/>
        </w:rPr>
        <w:t>w</w:t>
      </w:r>
      <w:r w:rsidRPr="00B54C75">
        <w:rPr>
          <w:rFonts w:ascii="Arial" w:hAnsi="Arial" w:cs="Arial"/>
        </w:rPr>
        <w:t>ykonanie w istniejącym budynku kotłowni w nowej lok</w:t>
      </w:r>
      <w:r w:rsidR="00297AC8">
        <w:rPr>
          <w:rFonts w:ascii="Arial" w:hAnsi="Arial" w:cs="Arial"/>
        </w:rPr>
        <w:t>alizacji pomieszczenia obsługi,</w:t>
      </w:r>
      <w:r w:rsidRPr="00B54C75">
        <w:rPr>
          <w:rFonts w:ascii="Arial" w:hAnsi="Arial" w:cs="Arial"/>
        </w:rPr>
        <w:t xml:space="preserve"> nadzoru ruchu urządzeń (dyspozytorni</w:t>
      </w:r>
      <w:r>
        <w:rPr>
          <w:rFonts w:ascii="Arial" w:hAnsi="Arial" w:cs="Arial"/>
        </w:rPr>
        <w:t>a)</w:t>
      </w:r>
      <w:r w:rsidR="00297AC8">
        <w:rPr>
          <w:rFonts w:ascii="Arial" w:hAnsi="Arial" w:cs="Arial"/>
        </w:rPr>
        <w:t>,</w:t>
      </w:r>
      <w:r>
        <w:rPr>
          <w:rFonts w:ascii="Arial" w:hAnsi="Arial" w:cs="Arial"/>
        </w:rPr>
        <w:t xml:space="preserve"> </w:t>
      </w:r>
      <w:r w:rsidR="00297AC8" w:rsidRPr="00B54C75">
        <w:rPr>
          <w:rFonts w:ascii="Arial" w:hAnsi="Arial" w:cs="Arial"/>
        </w:rPr>
        <w:t>zapleczem socjalnym</w:t>
      </w:r>
      <w:r w:rsidR="00297AC8">
        <w:rPr>
          <w:rFonts w:ascii="Arial" w:hAnsi="Arial" w:cs="Arial"/>
        </w:rPr>
        <w:t xml:space="preserve"> </w:t>
      </w:r>
      <w:r>
        <w:rPr>
          <w:rFonts w:ascii="Arial" w:hAnsi="Arial" w:cs="Arial"/>
        </w:rPr>
        <w:t xml:space="preserve">wraz </w:t>
      </w:r>
      <w:r w:rsidR="00A42054">
        <w:rPr>
          <w:rFonts w:ascii="Arial" w:hAnsi="Arial" w:cs="Arial"/>
        </w:rPr>
        <w:t xml:space="preserve">                               </w:t>
      </w:r>
      <w:r>
        <w:rPr>
          <w:rFonts w:ascii="Arial" w:hAnsi="Arial" w:cs="Arial"/>
        </w:rPr>
        <w:t>z wejściem do budynku i </w:t>
      </w:r>
      <w:r w:rsidRPr="00B54C75">
        <w:rPr>
          <w:rFonts w:ascii="Arial" w:hAnsi="Arial" w:cs="Arial"/>
        </w:rPr>
        <w:t>ciągiem komunikacji wewnętrznej</w:t>
      </w:r>
      <w:r w:rsidRPr="00D91EA5">
        <w:rPr>
          <w:rFonts w:ascii="Arial" w:hAnsi="Arial" w:cs="Arial"/>
        </w:rPr>
        <w:t>.</w:t>
      </w:r>
    </w:p>
    <w:p w14:paraId="4446AB8C" w14:textId="77777777" w:rsidR="0046324C" w:rsidRPr="0046324C" w:rsidRDefault="00DF75D1" w:rsidP="00273C73">
      <w:pPr>
        <w:pStyle w:val="Akapitzlist"/>
        <w:numPr>
          <w:ilvl w:val="0"/>
          <w:numId w:val="15"/>
        </w:numPr>
        <w:spacing w:after="0"/>
        <w:ind w:left="993" w:hanging="426"/>
        <w:rPr>
          <w:rFonts w:ascii="Arial" w:hAnsi="Arial" w:cs="Arial"/>
        </w:rPr>
      </w:pPr>
      <w:r>
        <w:rPr>
          <w:rFonts w:ascii="Arial" w:hAnsi="Arial" w:cs="Arial"/>
        </w:rPr>
        <w:t xml:space="preserve">w </w:t>
      </w:r>
      <w:r w:rsidR="0046324C" w:rsidRPr="0046324C">
        <w:rPr>
          <w:rFonts w:ascii="Arial" w:hAnsi="Arial" w:cs="Arial"/>
        </w:rPr>
        <w:t>modernizowanych pomieszcze</w:t>
      </w:r>
      <w:r>
        <w:rPr>
          <w:rFonts w:ascii="Arial" w:hAnsi="Arial" w:cs="Arial"/>
        </w:rPr>
        <w:t>niach</w:t>
      </w:r>
      <w:r w:rsidR="0046324C" w:rsidRPr="0046324C">
        <w:rPr>
          <w:rFonts w:ascii="Arial" w:hAnsi="Arial" w:cs="Arial"/>
        </w:rPr>
        <w:t xml:space="preserve"> </w:t>
      </w:r>
      <w:r w:rsidR="00952A38">
        <w:rPr>
          <w:rFonts w:ascii="Arial" w:hAnsi="Arial" w:cs="Arial"/>
        </w:rPr>
        <w:t xml:space="preserve">należy </w:t>
      </w:r>
      <w:r w:rsidR="0046324C" w:rsidRPr="0046324C">
        <w:rPr>
          <w:rFonts w:ascii="Arial" w:hAnsi="Arial" w:cs="Arial"/>
        </w:rPr>
        <w:t>doprowadzi</w:t>
      </w:r>
      <w:r w:rsidR="00952A38">
        <w:rPr>
          <w:rFonts w:ascii="Arial" w:hAnsi="Arial" w:cs="Arial"/>
        </w:rPr>
        <w:t>ć</w:t>
      </w:r>
      <w:r w:rsidR="0046324C" w:rsidRPr="0046324C">
        <w:rPr>
          <w:rFonts w:ascii="Arial" w:hAnsi="Arial" w:cs="Arial"/>
        </w:rPr>
        <w:t xml:space="preserve"> wszystkie media</w:t>
      </w:r>
      <w:r>
        <w:rPr>
          <w:rFonts w:ascii="Arial" w:hAnsi="Arial" w:cs="Arial"/>
        </w:rPr>
        <w:t>: energię elektryczna</w:t>
      </w:r>
      <w:r w:rsidR="0046324C" w:rsidRPr="0046324C">
        <w:rPr>
          <w:rFonts w:ascii="Arial" w:hAnsi="Arial" w:cs="Arial"/>
        </w:rPr>
        <w:t>, wodę, kanalizację.</w:t>
      </w:r>
    </w:p>
    <w:p w14:paraId="66300382" w14:textId="7A90955C" w:rsidR="0046324C" w:rsidRDefault="00DF75D1" w:rsidP="00273C73">
      <w:pPr>
        <w:pStyle w:val="Akapitzlist"/>
        <w:numPr>
          <w:ilvl w:val="0"/>
          <w:numId w:val="15"/>
        </w:numPr>
        <w:spacing w:after="0"/>
        <w:ind w:left="993" w:hanging="426"/>
        <w:jc w:val="both"/>
        <w:rPr>
          <w:rFonts w:ascii="Arial" w:hAnsi="Arial" w:cs="Arial"/>
        </w:rPr>
      </w:pPr>
      <w:r>
        <w:rPr>
          <w:rFonts w:ascii="Arial" w:hAnsi="Arial" w:cs="Arial"/>
        </w:rPr>
        <w:t xml:space="preserve">nowopowstałe pomieszczenia </w:t>
      </w:r>
      <w:r w:rsidRPr="00B54C75">
        <w:rPr>
          <w:rFonts w:ascii="Arial" w:hAnsi="Arial" w:cs="Arial"/>
        </w:rPr>
        <w:t>należy skomunikować z istniejącą kotłownią węglową</w:t>
      </w:r>
      <w:r w:rsidRPr="00DF75D1">
        <w:rPr>
          <w:rFonts w:ascii="Arial" w:hAnsi="Arial" w:cs="Arial"/>
        </w:rPr>
        <w:t xml:space="preserve"> </w:t>
      </w:r>
      <w:r w:rsidRPr="00B54C75">
        <w:rPr>
          <w:rFonts w:ascii="Arial" w:hAnsi="Arial" w:cs="Arial"/>
        </w:rPr>
        <w:t>oraz elektrociepł</w:t>
      </w:r>
      <w:r w:rsidR="00A42054">
        <w:rPr>
          <w:rFonts w:ascii="Arial" w:hAnsi="Arial" w:cs="Arial"/>
        </w:rPr>
        <w:t>ownią poprzez wykonanie schodów</w:t>
      </w:r>
      <w:r w:rsidRPr="00B54C75">
        <w:rPr>
          <w:rFonts w:ascii="Arial" w:hAnsi="Arial" w:cs="Arial"/>
        </w:rPr>
        <w:t>,</w:t>
      </w:r>
      <w:r w:rsidR="00A42054">
        <w:rPr>
          <w:rFonts w:ascii="Arial" w:hAnsi="Arial" w:cs="Arial"/>
        </w:rPr>
        <w:t xml:space="preserve"> </w:t>
      </w:r>
      <w:r w:rsidRPr="00B54C75">
        <w:rPr>
          <w:rFonts w:ascii="Arial" w:hAnsi="Arial" w:cs="Arial"/>
        </w:rPr>
        <w:t>podestów itp.</w:t>
      </w:r>
    </w:p>
    <w:p w14:paraId="5B037069" w14:textId="77777777" w:rsidR="000D7CB0" w:rsidRPr="000D7CB0" w:rsidRDefault="00DF75D1" w:rsidP="00952A38">
      <w:pPr>
        <w:pStyle w:val="Akapitzlist"/>
        <w:numPr>
          <w:ilvl w:val="0"/>
          <w:numId w:val="3"/>
        </w:numPr>
        <w:spacing w:before="120" w:after="0"/>
        <w:ind w:left="425" w:hanging="425"/>
        <w:contextualSpacing w:val="0"/>
        <w:rPr>
          <w:rFonts w:ascii="Arial" w:hAnsi="Arial" w:cs="Arial"/>
        </w:rPr>
      </w:pPr>
      <w:r>
        <w:rPr>
          <w:rFonts w:ascii="Arial" w:hAnsi="Arial" w:cs="Arial"/>
        </w:rPr>
        <w:t>Wyposażenie pomieszczeń.</w:t>
      </w:r>
    </w:p>
    <w:p w14:paraId="2DFC5259" w14:textId="14DCEB9A" w:rsidR="0078208B" w:rsidRPr="00B54C75" w:rsidRDefault="0078208B" w:rsidP="00952A38">
      <w:pPr>
        <w:spacing w:before="0" w:after="0" w:line="276" w:lineRule="auto"/>
        <w:ind w:left="426"/>
        <w:rPr>
          <w:rFonts w:ascii="Arial" w:hAnsi="Arial" w:cs="Arial"/>
          <w:szCs w:val="22"/>
        </w:rPr>
      </w:pPr>
      <w:r w:rsidRPr="00B54C75">
        <w:rPr>
          <w:rFonts w:ascii="Arial" w:hAnsi="Arial" w:cs="Arial"/>
          <w:szCs w:val="22"/>
        </w:rPr>
        <w:t xml:space="preserve">Wszystkie </w:t>
      </w:r>
      <w:r w:rsidR="00DF75D1">
        <w:rPr>
          <w:rFonts w:ascii="Arial" w:hAnsi="Arial" w:cs="Arial"/>
          <w:szCs w:val="22"/>
        </w:rPr>
        <w:t>nowopowstałe</w:t>
      </w:r>
      <w:r w:rsidR="00DF75D1" w:rsidRPr="00B54C75">
        <w:rPr>
          <w:rFonts w:ascii="Arial" w:hAnsi="Arial" w:cs="Arial"/>
          <w:szCs w:val="22"/>
        </w:rPr>
        <w:t xml:space="preserve"> </w:t>
      </w:r>
      <w:r w:rsidRPr="00B54C75">
        <w:rPr>
          <w:rFonts w:ascii="Arial" w:hAnsi="Arial" w:cs="Arial"/>
          <w:szCs w:val="22"/>
        </w:rPr>
        <w:t>pomieszczenia</w:t>
      </w:r>
      <w:r w:rsidR="00952A38">
        <w:rPr>
          <w:rFonts w:ascii="Arial" w:hAnsi="Arial" w:cs="Arial"/>
          <w:szCs w:val="22"/>
        </w:rPr>
        <w:t xml:space="preserve"> należy</w:t>
      </w:r>
      <w:r w:rsidRPr="00B54C75">
        <w:rPr>
          <w:rFonts w:ascii="Arial" w:hAnsi="Arial" w:cs="Arial"/>
          <w:szCs w:val="22"/>
        </w:rPr>
        <w:t xml:space="preserve"> wyposaży</w:t>
      </w:r>
      <w:r w:rsidR="00952A38">
        <w:rPr>
          <w:rFonts w:ascii="Arial" w:hAnsi="Arial" w:cs="Arial"/>
          <w:szCs w:val="22"/>
        </w:rPr>
        <w:t>ć</w:t>
      </w:r>
      <w:r w:rsidRPr="00B54C75">
        <w:rPr>
          <w:rFonts w:ascii="Arial" w:hAnsi="Arial" w:cs="Arial"/>
          <w:szCs w:val="22"/>
        </w:rPr>
        <w:t xml:space="preserve"> w</w:t>
      </w:r>
      <w:r w:rsidR="00952A38">
        <w:rPr>
          <w:rFonts w:ascii="Arial" w:hAnsi="Arial" w:cs="Arial"/>
          <w:szCs w:val="22"/>
        </w:rPr>
        <w:t xml:space="preserve"> media oraz</w:t>
      </w:r>
      <w:r w:rsidRPr="00B54C75">
        <w:rPr>
          <w:rFonts w:ascii="Arial" w:hAnsi="Arial" w:cs="Arial"/>
          <w:szCs w:val="22"/>
        </w:rPr>
        <w:t xml:space="preserve"> niezbędne </w:t>
      </w:r>
      <w:r w:rsidR="00DF75D1">
        <w:rPr>
          <w:rFonts w:ascii="Arial" w:hAnsi="Arial" w:cs="Arial"/>
          <w:szCs w:val="22"/>
        </w:rPr>
        <w:t xml:space="preserve">do pracy </w:t>
      </w:r>
      <w:r w:rsidRPr="00B54C75">
        <w:rPr>
          <w:rFonts w:ascii="Arial" w:hAnsi="Arial" w:cs="Arial"/>
          <w:szCs w:val="22"/>
        </w:rPr>
        <w:t>urządzenia</w:t>
      </w:r>
      <w:r w:rsidR="00DF75D1">
        <w:rPr>
          <w:rFonts w:ascii="Arial" w:hAnsi="Arial" w:cs="Arial"/>
          <w:szCs w:val="22"/>
        </w:rPr>
        <w:t xml:space="preserve"> tj.: </w:t>
      </w:r>
      <w:r w:rsidRPr="00B54C75">
        <w:rPr>
          <w:rFonts w:ascii="Arial" w:hAnsi="Arial" w:cs="Arial"/>
          <w:szCs w:val="22"/>
        </w:rPr>
        <w:t>kom</w:t>
      </w:r>
      <w:r w:rsidR="00D3769E">
        <w:rPr>
          <w:rFonts w:ascii="Arial" w:hAnsi="Arial" w:cs="Arial"/>
          <w:szCs w:val="22"/>
        </w:rPr>
        <w:t>putery, monitory, stoły, biurka</w:t>
      </w:r>
      <w:r w:rsidRPr="00B54C75">
        <w:rPr>
          <w:rFonts w:ascii="Arial" w:hAnsi="Arial" w:cs="Arial"/>
          <w:szCs w:val="22"/>
        </w:rPr>
        <w:t>, krzesła ,sanitariaty itp.)</w:t>
      </w:r>
    </w:p>
    <w:p w14:paraId="43EFF0E1" w14:textId="7A471F26" w:rsidR="0078208B" w:rsidRPr="00B54C75" w:rsidRDefault="0078208B" w:rsidP="00952A38">
      <w:pPr>
        <w:spacing w:before="0" w:after="0" w:line="276" w:lineRule="auto"/>
        <w:ind w:left="426"/>
        <w:rPr>
          <w:rFonts w:ascii="Arial" w:hAnsi="Arial" w:cs="Arial"/>
          <w:szCs w:val="22"/>
        </w:rPr>
      </w:pPr>
      <w:r w:rsidRPr="00B54C75">
        <w:rPr>
          <w:rFonts w:ascii="Arial" w:hAnsi="Arial" w:cs="Arial"/>
          <w:szCs w:val="22"/>
        </w:rPr>
        <w:t xml:space="preserve">Wykonawca w zakresie wykonania ma również przeniesienie wszystkich sygnałów </w:t>
      </w:r>
      <w:r w:rsidR="00D3769E">
        <w:rPr>
          <w:rFonts w:ascii="Arial" w:hAnsi="Arial" w:cs="Arial"/>
          <w:szCs w:val="22"/>
        </w:rPr>
        <w:t xml:space="preserve">                  </w:t>
      </w:r>
      <w:r w:rsidRPr="00B54C75">
        <w:rPr>
          <w:rFonts w:ascii="Arial" w:hAnsi="Arial" w:cs="Arial"/>
          <w:szCs w:val="22"/>
        </w:rPr>
        <w:t>z istniejącej nastawni oraz doprowadzi</w:t>
      </w:r>
      <w:r w:rsidR="00952A38">
        <w:rPr>
          <w:rFonts w:ascii="Arial" w:hAnsi="Arial" w:cs="Arial"/>
          <w:szCs w:val="22"/>
        </w:rPr>
        <w:t>ć</w:t>
      </w:r>
      <w:r w:rsidRPr="00B54C75">
        <w:rPr>
          <w:rFonts w:ascii="Arial" w:hAnsi="Arial" w:cs="Arial"/>
          <w:szCs w:val="22"/>
        </w:rPr>
        <w:t xml:space="preserve"> sygnały z modernizowanych rozdzielni, modernizowanej pompowni i sygnały z elektrociepłowni.</w:t>
      </w:r>
    </w:p>
    <w:p w14:paraId="66F8CBB1" w14:textId="77777777" w:rsidR="00952A38" w:rsidRDefault="00952A38" w:rsidP="0048278A">
      <w:pPr>
        <w:pStyle w:val="Akapitzlist"/>
        <w:numPr>
          <w:ilvl w:val="0"/>
          <w:numId w:val="3"/>
        </w:numPr>
        <w:autoSpaceDE w:val="0"/>
        <w:autoSpaceDN w:val="0"/>
        <w:adjustRightInd w:val="0"/>
        <w:spacing w:before="120" w:after="0"/>
        <w:ind w:left="425" w:hanging="425"/>
        <w:contextualSpacing w:val="0"/>
        <w:jc w:val="both"/>
        <w:rPr>
          <w:rFonts w:ascii="Arial" w:hAnsi="Arial" w:cs="Arial"/>
        </w:rPr>
      </w:pPr>
      <w:r w:rsidRPr="00952A38">
        <w:rPr>
          <w:rFonts w:ascii="Arial" w:hAnsi="Arial" w:cs="Arial"/>
        </w:rPr>
        <w:t>Dostaw</w:t>
      </w:r>
      <w:r w:rsidR="00DD2FA0">
        <w:rPr>
          <w:rFonts w:ascii="Arial" w:hAnsi="Arial" w:cs="Arial"/>
        </w:rPr>
        <w:t>a</w:t>
      </w:r>
      <w:r w:rsidRPr="00952A38">
        <w:rPr>
          <w:rFonts w:ascii="Arial" w:hAnsi="Arial" w:cs="Arial"/>
        </w:rPr>
        <w:t xml:space="preserve"> i montaż urządzeń a w szczególności</w:t>
      </w:r>
      <w:r>
        <w:rPr>
          <w:rFonts w:ascii="Arial" w:hAnsi="Arial" w:cs="Arial"/>
        </w:rPr>
        <w:t>:</w:t>
      </w:r>
    </w:p>
    <w:p w14:paraId="71AB2AFA" w14:textId="77777777" w:rsidR="0048278A" w:rsidRPr="00DD2FA0" w:rsidRDefault="0048278A" w:rsidP="0048278A">
      <w:pPr>
        <w:pStyle w:val="Akapitzlist"/>
        <w:autoSpaceDE w:val="0"/>
        <w:autoSpaceDN w:val="0"/>
        <w:adjustRightInd w:val="0"/>
        <w:spacing w:after="0"/>
        <w:ind w:left="425"/>
        <w:contextualSpacing w:val="0"/>
        <w:jc w:val="both"/>
        <w:rPr>
          <w:rFonts w:ascii="Arial" w:hAnsi="Arial" w:cs="Arial"/>
        </w:rPr>
      </w:pPr>
      <w:r>
        <w:rPr>
          <w:rFonts w:ascii="Arial" w:hAnsi="Arial" w:cs="Arial"/>
        </w:rPr>
        <w:t>W celu realizacji przedsięwzięcia należy przewidzieć i zorganizować dostawy i montaż następujących urządzeń:</w:t>
      </w:r>
    </w:p>
    <w:p w14:paraId="4E9CA551" w14:textId="711BC209" w:rsidR="00BB74AA" w:rsidRPr="00B54C75" w:rsidRDefault="009259AD" w:rsidP="00273C73">
      <w:pPr>
        <w:pStyle w:val="Akapitzlist"/>
        <w:numPr>
          <w:ilvl w:val="0"/>
          <w:numId w:val="14"/>
        </w:numPr>
        <w:autoSpaceDE w:val="0"/>
        <w:autoSpaceDN w:val="0"/>
        <w:adjustRightInd w:val="0"/>
        <w:spacing w:after="0"/>
        <w:ind w:left="993" w:hanging="426"/>
        <w:jc w:val="both"/>
        <w:rPr>
          <w:rFonts w:ascii="Arial" w:hAnsi="Arial" w:cs="Arial"/>
        </w:rPr>
      </w:pPr>
      <w:r w:rsidRPr="00B54C75">
        <w:rPr>
          <w:rFonts w:ascii="Arial" w:hAnsi="Arial" w:cs="Arial"/>
        </w:rPr>
        <w:t xml:space="preserve">kotła </w:t>
      </w:r>
      <w:r w:rsidR="000B0952" w:rsidRPr="002C43D3">
        <w:rPr>
          <w:rFonts w:ascii="Arial" w:hAnsi="Arial" w:cs="Arial"/>
          <w:color w:val="000000" w:themeColor="text1"/>
        </w:rPr>
        <w:t>odzysknicowego z olejem termalnym</w:t>
      </w:r>
      <w:r w:rsidR="00476257">
        <w:rPr>
          <w:rFonts w:ascii="Arial" w:hAnsi="Arial" w:cs="Arial"/>
        </w:rPr>
        <w:t>,</w:t>
      </w:r>
    </w:p>
    <w:p w14:paraId="6A7EEEDD" w14:textId="77777777" w:rsidR="001B4795" w:rsidRPr="00B54C75" w:rsidRDefault="007A66A7" w:rsidP="00273C73">
      <w:pPr>
        <w:pStyle w:val="Akapitzlist"/>
        <w:numPr>
          <w:ilvl w:val="0"/>
          <w:numId w:val="14"/>
        </w:numPr>
        <w:autoSpaceDE w:val="0"/>
        <w:autoSpaceDN w:val="0"/>
        <w:adjustRightInd w:val="0"/>
        <w:spacing w:after="0"/>
        <w:ind w:left="993" w:hanging="426"/>
        <w:jc w:val="both"/>
        <w:rPr>
          <w:rFonts w:ascii="Arial" w:hAnsi="Arial" w:cs="Arial"/>
        </w:rPr>
      </w:pPr>
      <w:r w:rsidRPr="00B54C75">
        <w:rPr>
          <w:rFonts w:ascii="Arial" w:hAnsi="Arial" w:cs="Arial"/>
        </w:rPr>
        <w:t xml:space="preserve">wieży </w:t>
      </w:r>
      <w:r w:rsidR="001B4795" w:rsidRPr="00B54C75">
        <w:rPr>
          <w:rFonts w:ascii="Arial" w:hAnsi="Arial" w:cs="Arial"/>
        </w:rPr>
        <w:t>ekonomizerów</w:t>
      </w:r>
      <w:r w:rsidR="00476257">
        <w:rPr>
          <w:rFonts w:ascii="Arial" w:hAnsi="Arial" w:cs="Arial"/>
        </w:rPr>
        <w:t>,</w:t>
      </w:r>
    </w:p>
    <w:p w14:paraId="229E7758" w14:textId="77777777" w:rsidR="001B4795" w:rsidRPr="00B54C75" w:rsidRDefault="001B4795" w:rsidP="00273C73">
      <w:pPr>
        <w:pStyle w:val="Akapitzlist"/>
        <w:numPr>
          <w:ilvl w:val="0"/>
          <w:numId w:val="14"/>
        </w:numPr>
        <w:autoSpaceDE w:val="0"/>
        <w:autoSpaceDN w:val="0"/>
        <w:adjustRightInd w:val="0"/>
        <w:spacing w:after="0"/>
        <w:ind w:left="993" w:hanging="426"/>
        <w:jc w:val="both"/>
        <w:rPr>
          <w:rFonts w:ascii="Arial" w:hAnsi="Arial" w:cs="Arial"/>
        </w:rPr>
      </w:pPr>
      <w:r w:rsidRPr="00B54C75">
        <w:rPr>
          <w:rFonts w:ascii="Arial" w:hAnsi="Arial" w:cs="Arial"/>
        </w:rPr>
        <w:t>podgrzewacza powietrza</w:t>
      </w:r>
      <w:r w:rsidR="00476257">
        <w:rPr>
          <w:rFonts w:ascii="Arial" w:hAnsi="Arial" w:cs="Arial"/>
        </w:rPr>
        <w:t>,</w:t>
      </w:r>
    </w:p>
    <w:p w14:paraId="34552364" w14:textId="77777777" w:rsidR="00BB74AA" w:rsidRDefault="00C34AD0" w:rsidP="00273C73">
      <w:pPr>
        <w:pStyle w:val="Akapitzlist"/>
        <w:numPr>
          <w:ilvl w:val="0"/>
          <w:numId w:val="14"/>
        </w:numPr>
        <w:autoSpaceDE w:val="0"/>
        <w:autoSpaceDN w:val="0"/>
        <w:adjustRightInd w:val="0"/>
        <w:spacing w:after="0"/>
        <w:ind w:left="993" w:hanging="426"/>
        <w:jc w:val="both"/>
        <w:rPr>
          <w:rFonts w:ascii="Arial" w:hAnsi="Arial" w:cs="Arial"/>
        </w:rPr>
      </w:pPr>
      <w:r w:rsidRPr="00B54C75">
        <w:rPr>
          <w:rFonts w:ascii="Arial" w:hAnsi="Arial" w:cs="Arial"/>
        </w:rPr>
        <w:t>elektrofiltr</w:t>
      </w:r>
      <w:r w:rsidR="00EC2671" w:rsidRPr="00B54C75">
        <w:rPr>
          <w:rFonts w:ascii="Arial" w:hAnsi="Arial" w:cs="Arial"/>
        </w:rPr>
        <w:t>u</w:t>
      </w:r>
      <w:r w:rsidR="00476257">
        <w:rPr>
          <w:rFonts w:ascii="Arial" w:hAnsi="Arial" w:cs="Arial"/>
        </w:rPr>
        <w:t>,</w:t>
      </w:r>
    </w:p>
    <w:p w14:paraId="413B848D" w14:textId="1582FB74" w:rsidR="00BB74AA" w:rsidRDefault="00BB504C" w:rsidP="00476257">
      <w:pPr>
        <w:pStyle w:val="Akapitzlist"/>
        <w:numPr>
          <w:ilvl w:val="0"/>
          <w:numId w:val="14"/>
        </w:numPr>
        <w:autoSpaceDE w:val="0"/>
        <w:autoSpaceDN w:val="0"/>
        <w:adjustRightInd w:val="0"/>
        <w:spacing w:after="0"/>
        <w:ind w:left="993" w:hanging="426"/>
        <w:jc w:val="both"/>
        <w:rPr>
          <w:rFonts w:ascii="Arial" w:hAnsi="Arial" w:cs="Arial"/>
        </w:rPr>
      </w:pPr>
      <w:r w:rsidRPr="00476257">
        <w:rPr>
          <w:rFonts w:ascii="Arial" w:hAnsi="Arial" w:cs="Arial"/>
        </w:rPr>
        <w:lastRenderedPageBreak/>
        <w:t>k</w:t>
      </w:r>
      <w:r w:rsidR="007A66A7" w:rsidRPr="00476257">
        <w:rPr>
          <w:rFonts w:ascii="Arial" w:hAnsi="Arial" w:cs="Arial"/>
        </w:rPr>
        <w:t>omina (</w:t>
      </w:r>
      <w:r w:rsidR="000B2C3B" w:rsidRPr="00476257">
        <w:rPr>
          <w:rFonts w:ascii="Arial" w:hAnsi="Arial" w:cs="Arial"/>
        </w:rPr>
        <w:t>w</w:t>
      </w:r>
      <w:r w:rsidR="00C34AD0" w:rsidRPr="00476257">
        <w:rPr>
          <w:rFonts w:ascii="Arial" w:hAnsi="Arial" w:cs="Arial"/>
        </w:rPr>
        <w:t>ykonawca przeanalizuje możliwość wykorzystania istniejącego komina</w:t>
      </w:r>
      <w:r w:rsidR="00D3769E">
        <w:rPr>
          <w:rFonts w:ascii="Arial" w:hAnsi="Arial" w:cs="Arial"/>
        </w:rPr>
        <w:t>,</w:t>
      </w:r>
      <w:r w:rsidR="00C34AD0" w:rsidRPr="00476257">
        <w:rPr>
          <w:rFonts w:ascii="Arial" w:hAnsi="Arial" w:cs="Arial"/>
        </w:rPr>
        <w:t xml:space="preserve"> a jeżeli uzna za stosowne dostarczy i zamontuje nowy komin</w:t>
      </w:r>
      <w:r w:rsidR="000B2C3B" w:rsidRPr="00476257">
        <w:rPr>
          <w:rFonts w:ascii="Arial" w:hAnsi="Arial" w:cs="Arial"/>
        </w:rPr>
        <w:t>)</w:t>
      </w:r>
      <w:r w:rsidR="00476257">
        <w:rPr>
          <w:rFonts w:ascii="Arial" w:hAnsi="Arial" w:cs="Arial"/>
        </w:rPr>
        <w:t>,</w:t>
      </w:r>
    </w:p>
    <w:p w14:paraId="2358EB2B" w14:textId="77777777" w:rsidR="001B4795" w:rsidRDefault="001B4795" w:rsidP="00476257">
      <w:pPr>
        <w:pStyle w:val="Akapitzlist"/>
        <w:numPr>
          <w:ilvl w:val="0"/>
          <w:numId w:val="14"/>
        </w:numPr>
        <w:autoSpaceDE w:val="0"/>
        <w:autoSpaceDN w:val="0"/>
        <w:adjustRightInd w:val="0"/>
        <w:spacing w:after="0"/>
        <w:ind w:left="993" w:hanging="426"/>
        <w:jc w:val="both"/>
        <w:rPr>
          <w:rFonts w:ascii="Arial" w:hAnsi="Arial" w:cs="Arial"/>
        </w:rPr>
      </w:pPr>
      <w:r w:rsidRPr="00476257">
        <w:rPr>
          <w:rFonts w:ascii="Arial" w:hAnsi="Arial" w:cs="Arial"/>
        </w:rPr>
        <w:t>instalacji ORC</w:t>
      </w:r>
      <w:r w:rsidR="00476257">
        <w:rPr>
          <w:rFonts w:ascii="Arial" w:hAnsi="Arial" w:cs="Arial"/>
        </w:rPr>
        <w:t>,</w:t>
      </w:r>
    </w:p>
    <w:p w14:paraId="25429136" w14:textId="77777777" w:rsidR="001B4795" w:rsidRDefault="00BB504C" w:rsidP="00476257">
      <w:pPr>
        <w:pStyle w:val="Akapitzlist"/>
        <w:numPr>
          <w:ilvl w:val="0"/>
          <w:numId w:val="14"/>
        </w:numPr>
        <w:autoSpaceDE w:val="0"/>
        <w:autoSpaceDN w:val="0"/>
        <w:adjustRightInd w:val="0"/>
        <w:spacing w:after="0"/>
        <w:ind w:left="993" w:hanging="426"/>
        <w:jc w:val="both"/>
        <w:rPr>
          <w:rFonts w:ascii="Arial" w:hAnsi="Arial" w:cs="Arial"/>
        </w:rPr>
      </w:pPr>
      <w:r w:rsidRPr="00476257">
        <w:rPr>
          <w:rFonts w:ascii="Arial" w:hAnsi="Arial" w:cs="Arial"/>
        </w:rPr>
        <w:t>g</w:t>
      </w:r>
      <w:r w:rsidR="00A06394" w:rsidRPr="00476257">
        <w:rPr>
          <w:rFonts w:ascii="Arial" w:hAnsi="Arial" w:cs="Arial"/>
        </w:rPr>
        <w:t>eneratora i turbiny</w:t>
      </w:r>
      <w:r w:rsidR="00476257">
        <w:rPr>
          <w:rFonts w:ascii="Arial" w:hAnsi="Arial" w:cs="Arial"/>
        </w:rPr>
        <w:t>,</w:t>
      </w:r>
    </w:p>
    <w:p w14:paraId="05C98E20" w14:textId="77777777" w:rsidR="00152194" w:rsidRDefault="003871FD" w:rsidP="00476257">
      <w:pPr>
        <w:pStyle w:val="Akapitzlist"/>
        <w:numPr>
          <w:ilvl w:val="0"/>
          <w:numId w:val="14"/>
        </w:numPr>
        <w:autoSpaceDE w:val="0"/>
        <w:autoSpaceDN w:val="0"/>
        <w:adjustRightInd w:val="0"/>
        <w:spacing w:after="0"/>
        <w:ind w:left="993" w:hanging="426"/>
        <w:jc w:val="both"/>
        <w:rPr>
          <w:rFonts w:ascii="Arial" w:hAnsi="Arial" w:cs="Arial"/>
        </w:rPr>
      </w:pPr>
      <w:r w:rsidRPr="00476257">
        <w:rPr>
          <w:rFonts w:ascii="Arial" w:hAnsi="Arial" w:cs="Arial"/>
        </w:rPr>
        <w:t>ładowarki kołowej</w:t>
      </w:r>
      <w:r w:rsidR="00476257">
        <w:rPr>
          <w:rFonts w:ascii="Arial" w:hAnsi="Arial" w:cs="Arial"/>
        </w:rPr>
        <w:t>,</w:t>
      </w:r>
    </w:p>
    <w:p w14:paraId="205E1C5F" w14:textId="77777777" w:rsidR="00152194" w:rsidRDefault="00152194" w:rsidP="00476257">
      <w:pPr>
        <w:pStyle w:val="Akapitzlist"/>
        <w:numPr>
          <w:ilvl w:val="0"/>
          <w:numId w:val="14"/>
        </w:numPr>
        <w:autoSpaceDE w:val="0"/>
        <w:autoSpaceDN w:val="0"/>
        <w:adjustRightInd w:val="0"/>
        <w:spacing w:after="0"/>
        <w:ind w:left="993" w:hanging="426"/>
        <w:jc w:val="both"/>
        <w:rPr>
          <w:rFonts w:ascii="Arial" w:hAnsi="Arial" w:cs="Arial"/>
        </w:rPr>
      </w:pPr>
      <w:r w:rsidRPr="00476257">
        <w:rPr>
          <w:rFonts w:ascii="Arial" w:hAnsi="Arial" w:cs="Arial"/>
        </w:rPr>
        <w:t>wagi najazdowej</w:t>
      </w:r>
      <w:r w:rsidR="00476257">
        <w:rPr>
          <w:rFonts w:ascii="Arial" w:hAnsi="Arial" w:cs="Arial"/>
        </w:rPr>
        <w:t>,</w:t>
      </w:r>
    </w:p>
    <w:p w14:paraId="55732B92" w14:textId="77777777" w:rsidR="00506E73" w:rsidRDefault="00BB504C" w:rsidP="00476257">
      <w:pPr>
        <w:pStyle w:val="Akapitzlist"/>
        <w:numPr>
          <w:ilvl w:val="0"/>
          <w:numId w:val="14"/>
        </w:numPr>
        <w:autoSpaceDE w:val="0"/>
        <w:autoSpaceDN w:val="0"/>
        <w:adjustRightInd w:val="0"/>
        <w:spacing w:after="0"/>
        <w:ind w:left="993" w:hanging="426"/>
        <w:jc w:val="both"/>
        <w:rPr>
          <w:rFonts w:ascii="Arial" w:hAnsi="Arial" w:cs="Arial"/>
        </w:rPr>
      </w:pPr>
      <w:r w:rsidRPr="00476257">
        <w:rPr>
          <w:rFonts w:ascii="Arial" w:hAnsi="Arial" w:cs="Arial"/>
        </w:rPr>
        <w:t>p</w:t>
      </w:r>
      <w:r w:rsidR="00506E73" w:rsidRPr="00476257">
        <w:rPr>
          <w:rFonts w:ascii="Arial" w:hAnsi="Arial" w:cs="Arial"/>
        </w:rPr>
        <w:t>omp kierunkowych, uzupełniających i cyrkulacyjnych</w:t>
      </w:r>
      <w:r w:rsidR="00476257">
        <w:rPr>
          <w:rFonts w:ascii="Arial" w:hAnsi="Arial" w:cs="Arial"/>
        </w:rPr>
        <w:t>,</w:t>
      </w:r>
    </w:p>
    <w:p w14:paraId="3E5B6FAF" w14:textId="77777777" w:rsidR="00506E73" w:rsidRDefault="003871FD" w:rsidP="00476257">
      <w:pPr>
        <w:pStyle w:val="Akapitzlist"/>
        <w:numPr>
          <w:ilvl w:val="0"/>
          <w:numId w:val="14"/>
        </w:numPr>
        <w:autoSpaceDE w:val="0"/>
        <w:autoSpaceDN w:val="0"/>
        <w:adjustRightInd w:val="0"/>
        <w:spacing w:after="0"/>
        <w:ind w:left="993" w:hanging="426"/>
        <w:jc w:val="both"/>
        <w:rPr>
          <w:rFonts w:ascii="Arial" w:hAnsi="Arial" w:cs="Arial"/>
        </w:rPr>
      </w:pPr>
      <w:r w:rsidRPr="00476257">
        <w:rPr>
          <w:rFonts w:ascii="Arial" w:hAnsi="Arial" w:cs="Arial"/>
        </w:rPr>
        <w:t>o</w:t>
      </w:r>
      <w:r w:rsidR="00506E73" w:rsidRPr="00476257">
        <w:rPr>
          <w:rFonts w:ascii="Arial" w:hAnsi="Arial" w:cs="Arial"/>
        </w:rPr>
        <w:t>rurowania i oprzyrządowania</w:t>
      </w:r>
      <w:r w:rsidR="00476257">
        <w:rPr>
          <w:rFonts w:ascii="Arial" w:hAnsi="Arial" w:cs="Arial"/>
        </w:rPr>
        <w:t>,</w:t>
      </w:r>
    </w:p>
    <w:p w14:paraId="54D858C6" w14:textId="77777777" w:rsidR="00BB74AA" w:rsidRDefault="003871FD" w:rsidP="00476257">
      <w:pPr>
        <w:pStyle w:val="Akapitzlist"/>
        <w:numPr>
          <w:ilvl w:val="0"/>
          <w:numId w:val="14"/>
        </w:numPr>
        <w:autoSpaceDE w:val="0"/>
        <w:autoSpaceDN w:val="0"/>
        <w:adjustRightInd w:val="0"/>
        <w:spacing w:after="0"/>
        <w:ind w:left="993" w:hanging="426"/>
        <w:jc w:val="both"/>
        <w:rPr>
          <w:rFonts w:ascii="Arial" w:hAnsi="Arial" w:cs="Arial"/>
        </w:rPr>
      </w:pPr>
      <w:r w:rsidRPr="00476257">
        <w:rPr>
          <w:rFonts w:ascii="Arial" w:hAnsi="Arial" w:cs="Arial"/>
        </w:rPr>
        <w:t>i</w:t>
      </w:r>
      <w:r w:rsidR="00BB504C" w:rsidRPr="00476257">
        <w:rPr>
          <w:rFonts w:ascii="Arial" w:hAnsi="Arial" w:cs="Arial"/>
        </w:rPr>
        <w:t xml:space="preserve">nstalację </w:t>
      </w:r>
      <w:r w:rsidR="00BB74AA" w:rsidRPr="00476257">
        <w:rPr>
          <w:rFonts w:ascii="Arial" w:hAnsi="Arial" w:cs="Arial"/>
        </w:rPr>
        <w:t xml:space="preserve">telewizji przemysłowej monitorującej pomieszczenie z </w:t>
      </w:r>
      <w:r w:rsidR="00BB504C" w:rsidRPr="00476257">
        <w:rPr>
          <w:rFonts w:ascii="Arial" w:hAnsi="Arial" w:cs="Arial"/>
        </w:rPr>
        <w:t xml:space="preserve">układem </w:t>
      </w:r>
      <w:r w:rsidR="00BB74AA" w:rsidRPr="00476257">
        <w:rPr>
          <w:rFonts w:ascii="Arial" w:hAnsi="Arial" w:cs="Arial"/>
        </w:rPr>
        <w:t>koge</w:t>
      </w:r>
      <w:r w:rsidR="00F23D6C">
        <w:rPr>
          <w:rFonts w:ascii="Arial" w:hAnsi="Arial" w:cs="Arial"/>
        </w:rPr>
        <w:t>neracyjnym wyposażone  w kamery,</w:t>
      </w:r>
    </w:p>
    <w:p w14:paraId="0AD299B8" w14:textId="77777777" w:rsidR="00F23D6C" w:rsidRPr="00476257" w:rsidRDefault="00F23D6C" w:rsidP="00476257">
      <w:pPr>
        <w:pStyle w:val="Akapitzlist"/>
        <w:numPr>
          <w:ilvl w:val="0"/>
          <w:numId w:val="14"/>
        </w:numPr>
        <w:autoSpaceDE w:val="0"/>
        <w:autoSpaceDN w:val="0"/>
        <w:adjustRightInd w:val="0"/>
        <w:spacing w:after="0"/>
        <w:ind w:left="993" w:hanging="426"/>
        <w:jc w:val="both"/>
        <w:rPr>
          <w:rFonts w:ascii="Arial" w:hAnsi="Arial" w:cs="Arial"/>
        </w:rPr>
      </w:pPr>
      <w:r>
        <w:rPr>
          <w:rFonts w:ascii="Arial" w:hAnsi="Arial" w:cs="Arial"/>
        </w:rPr>
        <w:t>wyposażenia pomieszczeń technicznych i socjalnych.</w:t>
      </w:r>
    </w:p>
    <w:p w14:paraId="4C5FF000" w14:textId="77777777" w:rsidR="003871FD" w:rsidRDefault="003871FD" w:rsidP="003871FD">
      <w:pPr>
        <w:pStyle w:val="Akapitzlist"/>
        <w:numPr>
          <w:ilvl w:val="0"/>
          <w:numId w:val="3"/>
        </w:numPr>
        <w:tabs>
          <w:tab w:val="num" w:pos="426"/>
        </w:tabs>
        <w:spacing w:before="120" w:after="0"/>
        <w:ind w:left="425" w:hanging="425"/>
        <w:contextualSpacing w:val="0"/>
        <w:jc w:val="both"/>
        <w:rPr>
          <w:rFonts w:ascii="Arial" w:hAnsi="Arial" w:cs="Arial"/>
        </w:rPr>
      </w:pPr>
      <w:r>
        <w:rPr>
          <w:rFonts w:ascii="Arial" w:hAnsi="Arial" w:cs="Arial"/>
        </w:rPr>
        <w:t>Inne wymagania techniczno-technologiczne.</w:t>
      </w:r>
    </w:p>
    <w:p w14:paraId="178706C5" w14:textId="77777777" w:rsidR="00A40863" w:rsidRPr="003871FD" w:rsidRDefault="00A40863" w:rsidP="003871FD">
      <w:pPr>
        <w:pStyle w:val="Akapitzlist"/>
        <w:spacing w:after="0"/>
        <w:ind w:left="426"/>
        <w:jc w:val="both"/>
        <w:rPr>
          <w:rFonts w:ascii="Arial" w:hAnsi="Arial" w:cs="Arial"/>
        </w:rPr>
      </w:pPr>
      <w:r w:rsidRPr="003871FD">
        <w:rPr>
          <w:rFonts w:ascii="Arial" w:hAnsi="Arial" w:cs="Arial"/>
        </w:rPr>
        <w:t>Wszystkie nowoprojektowane budynki, drogi ,place powinny nawiązywać do istniejących budynków kotłowni węglowej or</w:t>
      </w:r>
      <w:r w:rsidR="003871FD">
        <w:rPr>
          <w:rFonts w:ascii="Arial" w:hAnsi="Arial" w:cs="Arial"/>
        </w:rPr>
        <w:t>az placów i dróg dojazdowych.</w:t>
      </w:r>
    </w:p>
    <w:p w14:paraId="321B7415" w14:textId="77777777" w:rsidR="00BB74AA" w:rsidRPr="003871FD" w:rsidRDefault="00BB74AA" w:rsidP="003871FD">
      <w:pPr>
        <w:pStyle w:val="Akapitzlist"/>
        <w:numPr>
          <w:ilvl w:val="0"/>
          <w:numId w:val="3"/>
        </w:numPr>
        <w:autoSpaceDE w:val="0"/>
        <w:autoSpaceDN w:val="0"/>
        <w:adjustRightInd w:val="0"/>
        <w:spacing w:before="120" w:after="0"/>
        <w:ind w:left="425" w:hanging="425"/>
        <w:contextualSpacing w:val="0"/>
        <w:jc w:val="both"/>
        <w:rPr>
          <w:rFonts w:ascii="Arial" w:hAnsi="Arial" w:cs="Arial"/>
          <w:color w:val="000000" w:themeColor="text1"/>
        </w:rPr>
      </w:pPr>
      <w:r w:rsidRPr="003871FD">
        <w:rPr>
          <w:rFonts w:ascii="Arial" w:hAnsi="Arial" w:cs="Arial"/>
          <w:color w:val="000000" w:themeColor="text1"/>
        </w:rPr>
        <w:t>Podstaw</w:t>
      </w:r>
      <w:r w:rsidR="003871FD">
        <w:rPr>
          <w:rFonts w:ascii="Arial" w:eastAsia="TT10Ao00" w:hAnsi="Arial" w:cs="Arial"/>
          <w:color w:val="000000" w:themeColor="text1"/>
        </w:rPr>
        <w:t>y</w:t>
      </w:r>
      <w:r w:rsidRPr="003871FD">
        <w:rPr>
          <w:rFonts w:ascii="Arial" w:hAnsi="Arial" w:cs="Arial"/>
          <w:color w:val="000000" w:themeColor="text1"/>
        </w:rPr>
        <w:t xml:space="preserve"> opracowania:</w:t>
      </w:r>
    </w:p>
    <w:p w14:paraId="62410C2A" w14:textId="77777777" w:rsidR="00BB74AA" w:rsidRPr="003871FD" w:rsidRDefault="00BB74AA" w:rsidP="00273C73">
      <w:pPr>
        <w:pStyle w:val="Akapitzlist"/>
        <w:numPr>
          <w:ilvl w:val="0"/>
          <w:numId w:val="19"/>
        </w:numPr>
        <w:autoSpaceDE w:val="0"/>
        <w:autoSpaceDN w:val="0"/>
        <w:adjustRightInd w:val="0"/>
        <w:spacing w:after="0"/>
        <w:ind w:left="993" w:hanging="633"/>
        <w:jc w:val="both"/>
        <w:rPr>
          <w:rFonts w:ascii="Arial" w:hAnsi="Arial" w:cs="Arial"/>
          <w:color w:val="000000" w:themeColor="text1"/>
        </w:rPr>
      </w:pPr>
      <w:r w:rsidRPr="003871FD">
        <w:rPr>
          <w:rFonts w:ascii="Arial" w:hAnsi="Arial" w:cs="Arial"/>
          <w:color w:val="000000" w:themeColor="text1"/>
        </w:rPr>
        <w:t xml:space="preserve">Umowa z </w:t>
      </w:r>
      <w:r w:rsidR="004F4E2D" w:rsidRPr="003871FD">
        <w:rPr>
          <w:rFonts w:ascii="Arial" w:hAnsi="Arial" w:cs="Arial"/>
          <w:color w:val="000000" w:themeColor="text1"/>
        </w:rPr>
        <w:t>Zamawiającym</w:t>
      </w:r>
      <w:r w:rsidR="00476257">
        <w:rPr>
          <w:rFonts w:ascii="Arial" w:hAnsi="Arial" w:cs="Arial"/>
          <w:color w:val="000000" w:themeColor="text1"/>
        </w:rPr>
        <w:t>,</w:t>
      </w:r>
    </w:p>
    <w:p w14:paraId="747C8C7C" w14:textId="77777777" w:rsidR="00BB74AA" w:rsidRPr="003871FD" w:rsidRDefault="00BB74AA" w:rsidP="00273C73">
      <w:pPr>
        <w:pStyle w:val="Akapitzlist"/>
        <w:numPr>
          <w:ilvl w:val="0"/>
          <w:numId w:val="19"/>
        </w:numPr>
        <w:autoSpaceDE w:val="0"/>
        <w:autoSpaceDN w:val="0"/>
        <w:adjustRightInd w:val="0"/>
        <w:spacing w:after="0"/>
        <w:ind w:left="993" w:hanging="633"/>
        <w:jc w:val="both"/>
        <w:rPr>
          <w:rFonts w:ascii="Arial" w:hAnsi="Arial" w:cs="Arial"/>
          <w:color w:val="000000" w:themeColor="text1"/>
        </w:rPr>
      </w:pPr>
      <w:r w:rsidRPr="003871FD">
        <w:rPr>
          <w:rFonts w:ascii="Arial" w:hAnsi="Arial" w:cs="Arial"/>
          <w:color w:val="000000" w:themeColor="text1"/>
        </w:rPr>
        <w:t xml:space="preserve">Uzgodnienia z </w:t>
      </w:r>
      <w:r w:rsidR="00AC5472">
        <w:rPr>
          <w:rFonts w:ascii="Arial" w:hAnsi="Arial" w:cs="Arial"/>
          <w:color w:val="000000" w:themeColor="text1"/>
        </w:rPr>
        <w:t>Zamawiającym</w:t>
      </w:r>
    </w:p>
    <w:p w14:paraId="69265A18" w14:textId="77777777" w:rsidR="00BB74AA" w:rsidRPr="003871FD" w:rsidRDefault="00BB74AA" w:rsidP="00273C73">
      <w:pPr>
        <w:pStyle w:val="Akapitzlist"/>
        <w:numPr>
          <w:ilvl w:val="0"/>
          <w:numId w:val="19"/>
        </w:numPr>
        <w:autoSpaceDE w:val="0"/>
        <w:autoSpaceDN w:val="0"/>
        <w:adjustRightInd w:val="0"/>
        <w:spacing w:after="0"/>
        <w:ind w:left="993" w:hanging="633"/>
        <w:jc w:val="both"/>
        <w:rPr>
          <w:rFonts w:ascii="Arial" w:hAnsi="Arial" w:cs="Arial"/>
          <w:color w:val="000000" w:themeColor="text1"/>
        </w:rPr>
      </w:pPr>
      <w:r w:rsidRPr="003871FD">
        <w:rPr>
          <w:rFonts w:ascii="Arial" w:hAnsi="Arial" w:cs="Arial"/>
          <w:color w:val="000000" w:themeColor="text1"/>
        </w:rPr>
        <w:t>Rozporz</w:t>
      </w:r>
      <w:r w:rsidRPr="003871FD">
        <w:rPr>
          <w:rFonts w:ascii="Arial" w:eastAsia="TT10Ao00" w:hAnsi="Arial" w:cs="Arial"/>
          <w:color w:val="000000" w:themeColor="text1"/>
        </w:rPr>
        <w:t>ą</w:t>
      </w:r>
      <w:r w:rsidRPr="003871FD">
        <w:rPr>
          <w:rFonts w:ascii="Arial" w:hAnsi="Arial" w:cs="Arial"/>
          <w:color w:val="000000" w:themeColor="text1"/>
        </w:rPr>
        <w:t>dzenie Ministra Infrastruktury z dnia 2 wrze</w:t>
      </w:r>
      <w:r w:rsidRPr="003871FD">
        <w:rPr>
          <w:rFonts w:ascii="Arial" w:eastAsia="TT10Ao00" w:hAnsi="Arial" w:cs="Arial"/>
          <w:color w:val="000000" w:themeColor="text1"/>
        </w:rPr>
        <w:t>ś</w:t>
      </w:r>
      <w:r w:rsidRPr="003871FD">
        <w:rPr>
          <w:rFonts w:ascii="Arial" w:hAnsi="Arial" w:cs="Arial"/>
          <w:color w:val="000000" w:themeColor="text1"/>
        </w:rPr>
        <w:t>nia 2004 r. w sprawie szczegółowego zakresu i formy dokumentacji projektowej, specyfikacji technicznych wykonania i odbioru robót budowlanych oraz programu funkcjonalno-u</w:t>
      </w:r>
      <w:r w:rsidRPr="003871FD">
        <w:rPr>
          <w:rFonts w:ascii="Arial" w:eastAsia="TT10Ao00" w:hAnsi="Arial" w:cs="Arial"/>
          <w:color w:val="000000" w:themeColor="text1"/>
        </w:rPr>
        <w:t>ż</w:t>
      </w:r>
      <w:r w:rsidRPr="003871FD">
        <w:rPr>
          <w:rFonts w:ascii="Arial" w:hAnsi="Arial" w:cs="Arial"/>
          <w:color w:val="000000" w:themeColor="text1"/>
        </w:rPr>
        <w:t>ytkowego (Dz. U. 2004, nr 202 poz. 2072 z pó</w:t>
      </w:r>
      <w:r w:rsidRPr="003871FD">
        <w:rPr>
          <w:rFonts w:ascii="Arial" w:eastAsia="TT10Ao00" w:hAnsi="Arial" w:cs="Arial"/>
          <w:color w:val="000000" w:themeColor="text1"/>
        </w:rPr>
        <w:t>ź</w:t>
      </w:r>
      <w:r w:rsidR="00AC5472">
        <w:rPr>
          <w:rFonts w:ascii="Arial" w:hAnsi="Arial" w:cs="Arial"/>
          <w:color w:val="000000" w:themeColor="text1"/>
        </w:rPr>
        <w:t>niejszymi zmianami)</w:t>
      </w:r>
      <w:r w:rsidR="00476257">
        <w:rPr>
          <w:rFonts w:ascii="Arial" w:hAnsi="Arial" w:cs="Arial"/>
          <w:color w:val="000000" w:themeColor="text1"/>
        </w:rPr>
        <w:t>,</w:t>
      </w:r>
    </w:p>
    <w:p w14:paraId="7F5B3E08" w14:textId="77777777" w:rsidR="00BB74AA" w:rsidRDefault="00BB74AA" w:rsidP="00273C73">
      <w:pPr>
        <w:pStyle w:val="Akapitzlist"/>
        <w:numPr>
          <w:ilvl w:val="0"/>
          <w:numId w:val="19"/>
        </w:numPr>
        <w:autoSpaceDE w:val="0"/>
        <w:autoSpaceDN w:val="0"/>
        <w:adjustRightInd w:val="0"/>
        <w:spacing w:after="0"/>
        <w:ind w:left="993" w:hanging="633"/>
        <w:jc w:val="both"/>
        <w:rPr>
          <w:rFonts w:ascii="Arial" w:hAnsi="Arial" w:cs="Arial"/>
          <w:color w:val="000000" w:themeColor="text1"/>
        </w:rPr>
      </w:pPr>
      <w:r w:rsidRPr="003871FD">
        <w:rPr>
          <w:rFonts w:ascii="Arial" w:hAnsi="Arial" w:cs="Arial"/>
          <w:color w:val="000000" w:themeColor="text1"/>
        </w:rPr>
        <w:t>Inne przepisy szczególne i zasady wiedzy technicznej zwi</w:t>
      </w:r>
      <w:r w:rsidRPr="003871FD">
        <w:rPr>
          <w:rFonts w:ascii="Arial" w:eastAsia="TT10Ao00" w:hAnsi="Arial" w:cs="Arial"/>
          <w:color w:val="000000" w:themeColor="text1"/>
        </w:rPr>
        <w:t>ą</w:t>
      </w:r>
      <w:r w:rsidRPr="003871FD">
        <w:rPr>
          <w:rFonts w:ascii="Arial" w:hAnsi="Arial" w:cs="Arial"/>
          <w:color w:val="000000" w:themeColor="text1"/>
        </w:rPr>
        <w:t>zane z procesem budowlanym oraz procesem projektowania i</w:t>
      </w:r>
      <w:r w:rsidR="00BB504C" w:rsidRPr="003871FD">
        <w:rPr>
          <w:rFonts w:ascii="Arial" w:hAnsi="Arial" w:cs="Arial"/>
          <w:color w:val="000000" w:themeColor="text1"/>
        </w:rPr>
        <w:t>nstalacji.</w:t>
      </w:r>
    </w:p>
    <w:p w14:paraId="6A67A7A6" w14:textId="77777777" w:rsidR="009E3266" w:rsidRPr="00AC5472" w:rsidRDefault="009E3266" w:rsidP="009E3266">
      <w:pPr>
        <w:pStyle w:val="Akapitzlist"/>
        <w:autoSpaceDE w:val="0"/>
        <w:autoSpaceDN w:val="0"/>
        <w:adjustRightInd w:val="0"/>
        <w:spacing w:after="0"/>
        <w:ind w:left="993"/>
        <w:jc w:val="both"/>
        <w:rPr>
          <w:rFonts w:ascii="Arial" w:hAnsi="Arial" w:cs="Arial"/>
          <w:color w:val="000000" w:themeColor="text1"/>
        </w:rPr>
      </w:pPr>
    </w:p>
    <w:p w14:paraId="25977721" w14:textId="77777777" w:rsidR="00091982" w:rsidRDefault="00AC5472" w:rsidP="002A51AC">
      <w:pPr>
        <w:pStyle w:val="Nagwek2"/>
        <w:numPr>
          <w:ilvl w:val="0"/>
          <w:numId w:val="0"/>
        </w:numPr>
        <w:rPr>
          <w:rFonts w:ascii="Arial" w:hAnsi="Arial" w:cs="Arial"/>
          <w:i w:val="0"/>
          <w:noProof/>
          <w:sz w:val="22"/>
          <w:szCs w:val="22"/>
        </w:rPr>
      </w:pPr>
      <w:bookmarkStart w:id="80" w:name="_Toc43235886"/>
      <w:r w:rsidRPr="00AC5472">
        <w:rPr>
          <w:rFonts w:ascii="Arial" w:hAnsi="Arial" w:cs="Arial"/>
          <w:i w:val="0"/>
          <w:noProof/>
          <w:sz w:val="22"/>
          <w:szCs w:val="22"/>
        </w:rPr>
        <w:t>1.3. Z</w:t>
      </w:r>
      <w:r w:rsidR="009E3266" w:rsidRPr="00AC5472">
        <w:rPr>
          <w:rFonts w:ascii="Arial" w:hAnsi="Arial" w:cs="Arial"/>
          <w:i w:val="0"/>
          <w:noProof/>
          <w:sz w:val="22"/>
          <w:szCs w:val="22"/>
        </w:rPr>
        <w:t>asadnicze elementy przedsięwzięcia</w:t>
      </w:r>
      <w:bookmarkEnd w:id="80"/>
    </w:p>
    <w:p w14:paraId="3EC1EF13" w14:textId="77777777" w:rsidR="009E3266" w:rsidRPr="009E3266" w:rsidRDefault="009E3266" w:rsidP="009E3266">
      <w:pPr>
        <w:rPr>
          <w:lang w:eastAsia="ar-SA"/>
        </w:rPr>
      </w:pPr>
    </w:p>
    <w:p w14:paraId="30FD8DAF" w14:textId="77777777" w:rsidR="009A564F" w:rsidRPr="00AC5472" w:rsidRDefault="009A564F" w:rsidP="00AC5472">
      <w:pPr>
        <w:spacing w:before="0" w:after="0" w:line="276" w:lineRule="auto"/>
        <w:rPr>
          <w:rFonts w:ascii="Arial" w:hAnsi="Arial" w:cs="Arial"/>
          <w:szCs w:val="22"/>
        </w:rPr>
      </w:pPr>
      <w:bookmarkStart w:id="81" w:name="_Toc459499295"/>
      <w:bookmarkStart w:id="82" w:name="_Toc460319805"/>
      <w:r w:rsidRPr="00AC5472">
        <w:rPr>
          <w:rFonts w:ascii="Arial" w:hAnsi="Arial" w:cs="Arial"/>
          <w:szCs w:val="22"/>
        </w:rPr>
        <w:t xml:space="preserve">W ramach projektu zostaną wykonane </w:t>
      </w:r>
      <w:r w:rsidR="00E600C8">
        <w:rPr>
          <w:rFonts w:ascii="Arial" w:hAnsi="Arial" w:cs="Arial"/>
          <w:szCs w:val="22"/>
        </w:rPr>
        <w:t xml:space="preserve">w szczególności </w:t>
      </w:r>
      <w:r w:rsidRPr="00AC5472">
        <w:rPr>
          <w:rFonts w:ascii="Arial" w:hAnsi="Arial" w:cs="Arial"/>
          <w:szCs w:val="22"/>
        </w:rPr>
        <w:t>następujące dostawy i roboty:</w:t>
      </w:r>
    </w:p>
    <w:p w14:paraId="0A314DFE" w14:textId="77777777" w:rsidR="000B2C3B" w:rsidRPr="00AC5472" w:rsidRDefault="00AC5472" w:rsidP="00273C73">
      <w:pPr>
        <w:pStyle w:val="Akapitzlist"/>
        <w:numPr>
          <w:ilvl w:val="3"/>
          <w:numId w:val="8"/>
        </w:numPr>
        <w:tabs>
          <w:tab w:val="left" w:pos="426"/>
        </w:tabs>
        <w:spacing w:after="0"/>
        <w:ind w:left="426" w:hanging="426"/>
        <w:jc w:val="both"/>
        <w:rPr>
          <w:rFonts w:ascii="Arial" w:hAnsi="Arial" w:cs="Arial"/>
        </w:rPr>
      </w:pPr>
      <w:r>
        <w:rPr>
          <w:rFonts w:ascii="Arial" w:hAnsi="Arial" w:cs="Arial"/>
        </w:rPr>
        <w:t>m</w:t>
      </w:r>
      <w:r w:rsidR="003F71CD" w:rsidRPr="00AC5472">
        <w:rPr>
          <w:rFonts w:ascii="Arial" w:hAnsi="Arial" w:cs="Arial"/>
        </w:rPr>
        <w:t>odernizacja istniejącego</w:t>
      </w:r>
      <w:r w:rsidR="009A564F" w:rsidRPr="00AC5472">
        <w:rPr>
          <w:rFonts w:ascii="Arial" w:hAnsi="Arial" w:cs="Arial"/>
        </w:rPr>
        <w:t xml:space="preserve"> budynku </w:t>
      </w:r>
      <w:r w:rsidR="00BB504C" w:rsidRPr="00AC5472">
        <w:rPr>
          <w:rFonts w:ascii="Arial" w:hAnsi="Arial" w:cs="Arial"/>
        </w:rPr>
        <w:t>kotłowni</w:t>
      </w:r>
      <w:r w:rsidR="009A564F" w:rsidRPr="00AC5472">
        <w:rPr>
          <w:rFonts w:ascii="Arial" w:hAnsi="Arial" w:cs="Arial"/>
        </w:rPr>
        <w:t xml:space="preserve"> (m.in. </w:t>
      </w:r>
      <w:r w:rsidR="000B2C3B" w:rsidRPr="00AC5472">
        <w:rPr>
          <w:rFonts w:ascii="Arial" w:hAnsi="Arial" w:cs="Arial"/>
        </w:rPr>
        <w:t xml:space="preserve">demontaż </w:t>
      </w:r>
      <w:r w:rsidR="009A564F" w:rsidRPr="00AC5472">
        <w:rPr>
          <w:rFonts w:ascii="Arial" w:hAnsi="Arial" w:cs="Arial"/>
        </w:rPr>
        <w:t>konstrukcj</w:t>
      </w:r>
      <w:r w:rsidR="000B2C3B" w:rsidRPr="00AC5472">
        <w:rPr>
          <w:rFonts w:ascii="Arial" w:hAnsi="Arial" w:cs="Arial"/>
        </w:rPr>
        <w:t>i</w:t>
      </w:r>
      <w:r w:rsidR="009A564F" w:rsidRPr="00AC5472">
        <w:rPr>
          <w:rFonts w:ascii="Arial" w:hAnsi="Arial" w:cs="Arial"/>
        </w:rPr>
        <w:t xml:space="preserve"> stalow</w:t>
      </w:r>
      <w:r w:rsidR="000B2C3B" w:rsidRPr="00AC5472">
        <w:rPr>
          <w:rFonts w:ascii="Arial" w:hAnsi="Arial" w:cs="Arial"/>
        </w:rPr>
        <w:t>ej</w:t>
      </w:r>
      <w:r w:rsidR="009A564F" w:rsidRPr="00AC5472">
        <w:rPr>
          <w:rFonts w:ascii="Arial" w:hAnsi="Arial" w:cs="Arial"/>
        </w:rPr>
        <w:t xml:space="preserve">, </w:t>
      </w:r>
      <w:r w:rsidR="000B2C3B" w:rsidRPr="00AC5472">
        <w:rPr>
          <w:rFonts w:ascii="Arial" w:hAnsi="Arial" w:cs="Arial"/>
        </w:rPr>
        <w:t xml:space="preserve">wykonanie </w:t>
      </w:r>
      <w:r w:rsidR="009A564F" w:rsidRPr="00AC5472">
        <w:rPr>
          <w:rFonts w:ascii="Arial" w:hAnsi="Arial" w:cs="Arial"/>
        </w:rPr>
        <w:t>obudowy z płyt warstwowych,</w:t>
      </w:r>
      <w:r>
        <w:rPr>
          <w:rFonts w:ascii="Arial" w:hAnsi="Arial" w:cs="Arial"/>
        </w:rPr>
        <w:t xml:space="preserve"> klasa odporności pożarowej C)</w:t>
      </w:r>
      <w:r w:rsidR="00476257">
        <w:rPr>
          <w:rFonts w:ascii="Arial" w:hAnsi="Arial" w:cs="Arial"/>
        </w:rPr>
        <w:t>,</w:t>
      </w:r>
    </w:p>
    <w:p w14:paraId="2089AD77" w14:textId="77777777" w:rsidR="000B2C3B" w:rsidRPr="00AC5472" w:rsidRDefault="00AC5472" w:rsidP="00273C73">
      <w:pPr>
        <w:pStyle w:val="Akapitzlist"/>
        <w:numPr>
          <w:ilvl w:val="3"/>
          <w:numId w:val="8"/>
        </w:numPr>
        <w:tabs>
          <w:tab w:val="left" w:pos="426"/>
          <w:tab w:val="left" w:pos="567"/>
        </w:tabs>
        <w:spacing w:after="0"/>
        <w:ind w:left="426" w:hanging="426"/>
        <w:jc w:val="both"/>
        <w:rPr>
          <w:rFonts w:ascii="Arial" w:hAnsi="Arial" w:cs="Arial"/>
        </w:rPr>
      </w:pPr>
      <w:r>
        <w:rPr>
          <w:rFonts w:ascii="Arial" w:hAnsi="Arial" w:cs="Arial"/>
        </w:rPr>
        <w:t>w</w:t>
      </w:r>
      <w:r w:rsidR="000B2C3B" w:rsidRPr="00AC5472">
        <w:rPr>
          <w:rFonts w:ascii="Arial" w:hAnsi="Arial" w:cs="Arial"/>
        </w:rPr>
        <w:t xml:space="preserve">ykonanie </w:t>
      </w:r>
      <w:r w:rsidR="009A564F" w:rsidRPr="00AC5472">
        <w:rPr>
          <w:rFonts w:ascii="Arial" w:hAnsi="Arial" w:cs="Arial"/>
        </w:rPr>
        <w:t>st</w:t>
      </w:r>
      <w:r w:rsidR="000B2C3B" w:rsidRPr="00AC5472">
        <w:rPr>
          <w:rFonts w:ascii="Arial" w:hAnsi="Arial" w:cs="Arial"/>
        </w:rPr>
        <w:t>óp</w:t>
      </w:r>
      <w:r w:rsidR="009A564F" w:rsidRPr="00AC5472">
        <w:rPr>
          <w:rFonts w:ascii="Arial" w:hAnsi="Arial" w:cs="Arial"/>
        </w:rPr>
        <w:t xml:space="preserve"> fundamentow</w:t>
      </w:r>
      <w:r w:rsidR="000B2C3B" w:rsidRPr="00AC5472">
        <w:rPr>
          <w:rFonts w:ascii="Arial" w:hAnsi="Arial" w:cs="Arial"/>
        </w:rPr>
        <w:t>ych</w:t>
      </w:r>
      <w:r w:rsidR="009A564F" w:rsidRPr="00AC5472">
        <w:rPr>
          <w:rFonts w:ascii="Arial" w:hAnsi="Arial" w:cs="Arial"/>
        </w:rPr>
        <w:t xml:space="preserve"> pod potrzeby kotła do spalania</w:t>
      </w:r>
      <w:r>
        <w:rPr>
          <w:rFonts w:ascii="Arial" w:hAnsi="Arial" w:cs="Arial"/>
        </w:rPr>
        <w:t xml:space="preserve"> biomasy i układu turbozespołu</w:t>
      </w:r>
      <w:r w:rsidR="00476257">
        <w:rPr>
          <w:rFonts w:ascii="Arial" w:hAnsi="Arial" w:cs="Arial"/>
        </w:rPr>
        <w:t>,</w:t>
      </w:r>
    </w:p>
    <w:p w14:paraId="5CD07DCE" w14:textId="77777777" w:rsidR="009A564F" w:rsidRPr="00AC5472" w:rsidRDefault="00AC5472" w:rsidP="00273C73">
      <w:pPr>
        <w:pStyle w:val="Akapitzlist"/>
        <w:numPr>
          <w:ilvl w:val="3"/>
          <w:numId w:val="8"/>
        </w:numPr>
        <w:tabs>
          <w:tab w:val="left" w:pos="426"/>
          <w:tab w:val="left" w:pos="567"/>
        </w:tabs>
        <w:spacing w:after="0"/>
        <w:ind w:left="426" w:hanging="426"/>
        <w:jc w:val="both"/>
        <w:rPr>
          <w:rFonts w:ascii="Arial" w:hAnsi="Arial" w:cs="Arial"/>
        </w:rPr>
      </w:pPr>
      <w:r>
        <w:rPr>
          <w:rFonts w:ascii="Arial" w:hAnsi="Arial" w:cs="Arial"/>
        </w:rPr>
        <w:t>w</w:t>
      </w:r>
      <w:r w:rsidR="000B2C3B" w:rsidRPr="00AC5472">
        <w:rPr>
          <w:rFonts w:ascii="Arial" w:hAnsi="Arial" w:cs="Arial"/>
        </w:rPr>
        <w:t xml:space="preserve">ykonanie </w:t>
      </w:r>
      <w:r w:rsidR="009A564F" w:rsidRPr="00AC5472">
        <w:rPr>
          <w:rFonts w:ascii="Arial" w:hAnsi="Arial" w:cs="Arial"/>
        </w:rPr>
        <w:t>układu wyprowadzenia mocy cieplnej i elektrycznej</w:t>
      </w:r>
      <w:r w:rsidR="00476257">
        <w:rPr>
          <w:rFonts w:ascii="Arial" w:hAnsi="Arial" w:cs="Arial"/>
        </w:rPr>
        <w:t>,</w:t>
      </w:r>
    </w:p>
    <w:p w14:paraId="45771DEE" w14:textId="77777777" w:rsidR="009A564F" w:rsidRDefault="00AC5472" w:rsidP="00273C73">
      <w:pPr>
        <w:pStyle w:val="Akapitzlist"/>
        <w:numPr>
          <w:ilvl w:val="3"/>
          <w:numId w:val="8"/>
        </w:numPr>
        <w:tabs>
          <w:tab w:val="left" w:pos="426"/>
          <w:tab w:val="left" w:pos="567"/>
        </w:tabs>
        <w:spacing w:after="0"/>
        <w:ind w:left="426" w:hanging="426"/>
        <w:jc w:val="both"/>
        <w:rPr>
          <w:rFonts w:ascii="Arial" w:hAnsi="Arial" w:cs="Arial"/>
        </w:rPr>
      </w:pPr>
      <w:r>
        <w:rPr>
          <w:rFonts w:ascii="Arial" w:hAnsi="Arial" w:cs="Arial"/>
        </w:rPr>
        <w:t>d</w:t>
      </w:r>
      <w:r w:rsidR="009A564F" w:rsidRPr="00AC5472">
        <w:rPr>
          <w:rFonts w:ascii="Arial" w:hAnsi="Arial" w:cs="Arial"/>
        </w:rPr>
        <w:t>ostawa i montaż</w:t>
      </w:r>
      <w:r>
        <w:rPr>
          <w:rFonts w:ascii="Arial" w:hAnsi="Arial" w:cs="Arial"/>
        </w:rPr>
        <w:t xml:space="preserve"> paleniska z rusztem schodkowym</w:t>
      </w:r>
      <w:r w:rsidR="00476257">
        <w:rPr>
          <w:rFonts w:ascii="Arial" w:hAnsi="Arial" w:cs="Arial"/>
        </w:rPr>
        <w:t>,</w:t>
      </w:r>
    </w:p>
    <w:p w14:paraId="05C401FD" w14:textId="31472A7A" w:rsidR="009A564F" w:rsidRDefault="00AC5472" w:rsidP="00476257">
      <w:pPr>
        <w:pStyle w:val="Akapitzlist"/>
        <w:numPr>
          <w:ilvl w:val="3"/>
          <w:numId w:val="8"/>
        </w:numPr>
        <w:tabs>
          <w:tab w:val="left" w:pos="426"/>
          <w:tab w:val="left" w:pos="567"/>
        </w:tabs>
        <w:spacing w:after="0"/>
        <w:ind w:left="426" w:hanging="426"/>
        <w:jc w:val="both"/>
        <w:rPr>
          <w:rFonts w:ascii="Arial" w:hAnsi="Arial" w:cs="Arial"/>
        </w:rPr>
      </w:pPr>
      <w:r w:rsidRPr="00476257">
        <w:rPr>
          <w:rFonts w:ascii="Arial" w:hAnsi="Arial" w:cs="Arial"/>
        </w:rPr>
        <w:t>d</w:t>
      </w:r>
      <w:r w:rsidR="009A564F" w:rsidRPr="00476257">
        <w:rPr>
          <w:rFonts w:ascii="Arial" w:hAnsi="Arial" w:cs="Arial"/>
        </w:rPr>
        <w:t xml:space="preserve">ostawa i montaż kotła </w:t>
      </w:r>
      <w:r w:rsidR="000B0952" w:rsidRPr="002C43D3">
        <w:rPr>
          <w:rFonts w:ascii="Arial" w:hAnsi="Arial" w:cs="Arial"/>
          <w:color w:val="000000" w:themeColor="text1"/>
        </w:rPr>
        <w:t>odzysknicowego z olejem termalnym</w:t>
      </w:r>
      <w:r w:rsidR="000B0952" w:rsidRPr="00476257">
        <w:rPr>
          <w:rFonts w:ascii="Arial" w:hAnsi="Arial" w:cs="Arial"/>
        </w:rPr>
        <w:t xml:space="preserve"> </w:t>
      </w:r>
      <w:r w:rsidR="00EF1F48" w:rsidRPr="00476257">
        <w:rPr>
          <w:rFonts w:ascii="Arial" w:hAnsi="Arial" w:cs="Arial"/>
        </w:rPr>
        <w:t>o</w:t>
      </w:r>
      <w:r w:rsidR="009A564F" w:rsidRPr="00476257">
        <w:rPr>
          <w:rFonts w:ascii="Arial" w:hAnsi="Arial" w:cs="Arial"/>
        </w:rPr>
        <w:t xml:space="preserve"> temperaturze oleju 3</w:t>
      </w:r>
      <w:r w:rsidR="00EC4D57" w:rsidRPr="00476257">
        <w:rPr>
          <w:rFonts w:ascii="Arial" w:hAnsi="Arial" w:cs="Arial"/>
        </w:rPr>
        <w:t>10</w:t>
      </w:r>
      <w:r w:rsidR="009A564F" w:rsidRPr="00476257">
        <w:rPr>
          <w:rFonts w:ascii="Arial" w:hAnsi="Arial" w:cs="Arial"/>
        </w:rPr>
        <w:t>/2</w:t>
      </w:r>
      <w:r w:rsidR="00EC4D57" w:rsidRPr="00476257">
        <w:rPr>
          <w:rFonts w:ascii="Arial" w:hAnsi="Arial" w:cs="Arial"/>
        </w:rPr>
        <w:t>50</w:t>
      </w:r>
      <w:r w:rsidR="009A564F" w:rsidRPr="00476257">
        <w:rPr>
          <w:rFonts w:ascii="Arial" w:hAnsi="Arial" w:cs="Arial"/>
          <w:vertAlign w:val="superscript"/>
        </w:rPr>
        <w:t>o</w:t>
      </w:r>
      <w:r w:rsidRPr="00476257">
        <w:rPr>
          <w:rFonts w:ascii="Arial" w:hAnsi="Arial" w:cs="Arial"/>
        </w:rPr>
        <w:t>C, rurociągów oleju termalnego</w:t>
      </w:r>
      <w:r w:rsidR="00476257">
        <w:rPr>
          <w:rFonts w:ascii="Arial" w:hAnsi="Arial" w:cs="Arial"/>
        </w:rPr>
        <w:t>,</w:t>
      </w:r>
    </w:p>
    <w:p w14:paraId="4B8D082C" w14:textId="77777777" w:rsidR="00644D4D" w:rsidRDefault="00AC5472" w:rsidP="00476257">
      <w:pPr>
        <w:pStyle w:val="Akapitzlist"/>
        <w:numPr>
          <w:ilvl w:val="3"/>
          <w:numId w:val="8"/>
        </w:numPr>
        <w:tabs>
          <w:tab w:val="left" w:pos="426"/>
          <w:tab w:val="left" w:pos="567"/>
        </w:tabs>
        <w:spacing w:after="0"/>
        <w:ind w:left="426" w:hanging="426"/>
        <w:jc w:val="both"/>
        <w:rPr>
          <w:rStyle w:val="txt-new"/>
          <w:rFonts w:ascii="Arial" w:hAnsi="Arial" w:cs="Arial"/>
        </w:rPr>
      </w:pPr>
      <w:r w:rsidRPr="00476257">
        <w:rPr>
          <w:rFonts w:ascii="Arial" w:hAnsi="Arial" w:cs="Arial"/>
        </w:rPr>
        <w:t>d</w:t>
      </w:r>
      <w:r w:rsidR="009A564F" w:rsidRPr="00476257">
        <w:rPr>
          <w:rFonts w:ascii="Arial" w:hAnsi="Arial" w:cs="Arial"/>
        </w:rPr>
        <w:t xml:space="preserve">ostawa i montaż układu turbogeneratora </w:t>
      </w:r>
      <w:r w:rsidR="000B2C3B" w:rsidRPr="00476257">
        <w:rPr>
          <w:rFonts w:ascii="Arial" w:hAnsi="Arial" w:cs="Arial"/>
        </w:rPr>
        <w:t>–</w:t>
      </w:r>
      <w:r w:rsidR="009A564F" w:rsidRPr="00476257">
        <w:rPr>
          <w:rFonts w:ascii="Arial" w:hAnsi="Arial" w:cs="Arial"/>
        </w:rPr>
        <w:t xml:space="preserve"> </w:t>
      </w:r>
      <w:r w:rsidR="000B2C3B" w:rsidRPr="00476257">
        <w:rPr>
          <w:rFonts w:ascii="Arial" w:hAnsi="Arial" w:cs="Arial"/>
        </w:rPr>
        <w:t xml:space="preserve">o </w:t>
      </w:r>
      <w:r w:rsidR="009A564F" w:rsidRPr="00476257">
        <w:rPr>
          <w:rFonts w:ascii="Arial" w:hAnsi="Arial" w:cs="Arial"/>
        </w:rPr>
        <w:t>moc</w:t>
      </w:r>
      <w:r w:rsidR="000B2C3B" w:rsidRPr="00476257">
        <w:rPr>
          <w:rFonts w:ascii="Arial" w:hAnsi="Arial" w:cs="Arial"/>
        </w:rPr>
        <w:t>y</w:t>
      </w:r>
      <w:r w:rsidR="009A564F" w:rsidRPr="00476257">
        <w:rPr>
          <w:rFonts w:ascii="Arial" w:hAnsi="Arial" w:cs="Arial"/>
        </w:rPr>
        <w:t xml:space="preserve"> elektryczn</w:t>
      </w:r>
      <w:r w:rsidR="000B2C3B" w:rsidRPr="00476257">
        <w:rPr>
          <w:rFonts w:ascii="Arial" w:hAnsi="Arial" w:cs="Arial"/>
        </w:rPr>
        <w:t>ej</w:t>
      </w:r>
      <w:r w:rsidR="009A564F" w:rsidRPr="00476257">
        <w:rPr>
          <w:rFonts w:ascii="Arial" w:hAnsi="Arial" w:cs="Arial"/>
        </w:rPr>
        <w:t xml:space="preserve"> brutto </w:t>
      </w:r>
      <w:r w:rsidR="00EF1F48" w:rsidRPr="00476257">
        <w:rPr>
          <w:rFonts w:ascii="Arial" w:hAnsi="Arial" w:cs="Arial"/>
        </w:rPr>
        <w:t>1,317</w:t>
      </w:r>
      <w:r w:rsidR="00EC4D57" w:rsidRPr="00476257">
        <w:rPr>
          <w:rStyle w:val="txt-new"/>
          <w:rFonts w:ascii="Arial" w:hAnsi="Arial" w:cs="Arial"/>
        </w:rPr>
        <w:t>MWel (</w:t>
      </w:r>
      <w:r w:rsidR="000B2C3B" w:rsidRPr="00476257">
        <w:rPr>
          <w:rStyle w:val="txt-new"/>
          <w:rFonts w:ascii="Arial" w:hAnsi="Arial" w:cs="Arial"/>
        </w:rPr>
        <w:t xml:space="preserve">napięcie </w:t>
      </w:r>
      <w:r w:rsidR="00EC4D57" w:rsidRPr="00476257">
        <w:rPr>
          <w:rStyle w:val="txt-new"/>
          <w:rFonts w:ascii="Arial" w:hAnsi="Arial" w:cs="Arial"/>
        </w:rPr>
        <w:t>400</w:t>
      </w:r>
      <w:r w:rsidR="009A564F" w:rsidRPr="00476257">
        <w:rPr>
          <w:rStyle w:val="txt-new"/>
          <w:rFonts w:ascii="Arial" w:hAnsi="Arial" w:cs="Arial"/>
        </w:rPr>
        <w:t xml:space="preserve">V, </w:t>
      </w:r>
      <w:r w:rsidR="000B2C3B" w:rsidRPr="00476257">
        <w:rPr>
          <w:rStyle w:val="txt-new"/>
          <w:rFonts w:ascii="Arial" w:hAnsi="Arial" w:cs="Arial"/>
        </w:rPr>
        <w:t xml:space="preserve">częstotliwość </w:t>
      </w:r>
      <w:r w:rsidR="009A564F" w:rsidRPr="00476257">
        <w:rPr>
          <w:rStyle w:val="txt-new"/>
          <w:rFonts w:ascii="Arial" w:hAnsi="Arial" w:cs="Arial"/>
        </w:rPr>
        <w:t>50 </w:t>
      </w:r>
      <w:proofErr w:type="spellStart"/>
      <w:r w:rsidR="009A564F" w:rsidRPr="00476257">
        <w:rPr>
          <w:rStyle w:val="txt-new"/>
          <w:rFonts w:ascii="Arial" w:hAnsi="Arial" w:cs="Arial"/>
        </w:rPr>
        <w:t>Hz</w:t>
      </w:r>
      <w:proofErr w:type="spellEnd"/>
      <w:r w:rsidR="009A564F" w:rsidRPr="00476257">
        <w:rPr>
          <w:rStyle w:val="txt-new"/>
          <w:rFonts w:ascii="Arial" w:hAnsi="Arial" w:cs="Arial"/>
        </w:rPr>
        <w:t>, generator</w:t>
      </w:r>
      <w:r w:rsidR="00124B59" w:rsidRPr="00476257">
        <w:rPr>
          <w:rStyle w:val="txt-new"/>
          <w:rFonts w:ascii="Arial" w:hAnsi="Arial" w:cs="Arial"/>
        </w:rPr>
        <w:t xml:space="preserve"> </w:t>
      </w:r>
      <w:r w:rsidR="00124B59" w:rsidRPr="00E73439">
        <w:rPr>
          <w:rStyle w:val="txt-new"/>
          <w:rFonts w:ascii="Arial" w:hAnsi="Arial" w:cs="Arial"/>
        </w:rPr>
        <w:t>synchroniczny</w:t>
      </w:r>
      <w:r w:rsidRPr="00476257">
        <w:rPr>
          <w:rStyle w:val="txt-new"/>
          <w:rFonts w:ascii="Arial" w:hAnsi="Arial" w:cs="Arial"/>
        </w:rPr>
        <w:t>)</w:t>
      </w:r>
      <w:r w:rsidR="00476257">
        <w:rPr>
          <w:rStyle w:val="txt-new"/>
          <w:rFonts w:ascii="Arial" w:hAnsi="Arial" w:cs="Arial"/>
        </w:rPr>
        <w:t>,</w:t>
      </w:r>
    </w:p>
    <w:p w14:paraId="7C7F61D6" w14:textId="77777777" w:rsidR="009A564F" w:rsidRDefault="00AC5472" w:rsidP="00476257">
      <w:pPr>
        <w:pStyle w:val="Akapitzlist"/>
        <w:numPr>
          <w:ilvl w:val="3"/>
          <w:numId w:val="8"/>
        </w:numPr>
        <w:tabs>
          <w:tab w:val="left" w:pos="426"/>
          <w:tab w:val="left" w:pos="567"/>
        </w:tabs>
        <w:spacing w:after="0"/>
        <w:ind w:left="426" w:hanging="426"/>
        <w:jc w:val="both"/>
        <w:rPr>
          <w:rStyle w:val="txt-new"/>
          <w:rFonts w:ascii="Arial" w:hAnsi="Arial" w:cs="Arial"/>
        </w:rPr>
      </w:pPr>
      <w:r w:rsidRPr="00476257">
        <w:rPr>
          <w:rStyle w:val="txt-new"/>
          <w:rFonts w:ascii="Arial" w:hAnsi="Arial" w:cs="Arial"/>
        </w:rPr>
        <w:t>d</w:t>
      </w:r>
      <w:r w:rsidR="00644D4D" w:rsidRPr="00476257">
        <w:rPr>
          <w:rStyle w:val="txt-new"/>
          <w:rFonts w:ascii="Arial" w:hAnsi="Arial" w:cs="Arial"/>
        </w:rPr>
        <w:t xml:space="preserve">ostawa i montaż </w:t>
      </w:r>
      <w:r w:rsidR="009A564F" w:rsidRPr="00476257">
        <w:rPr>
          <w:rStyle w:val="txt-new"/>
          <w:rFonts w:ascii="Arial" w:hAnsi="Arial" w:cs="Arial"/>
        </w:rPr>
        <w:t>wymiennik</w:t>
      </w:r>
      <w:r w:rsidR="00644D4D" w:rsidRPr="00476257">
        <w:rPr>
          <w:rStyle w:val="txt-new"/>
          <w:rFonts w:ascii="Arial" w:hAnsi="Arial" w:cs="Arial"/>
        </w:rPr>
        <w:t>a</w:t>
      </w:r>
      <w:r w:rsidR="009A564F" w:rsidRPr="00476257">
        <w:rPr>
          <w:rStyle w:val="txt-new"/>
          <w:rFonts w:ascii="Arial" w:hAnsi="Arial" w:cs="Arial"/>
        </w:rPr>
        <w:t xml:space="preserve"> ciepł</w:t>
      </w:r>
      <w:r w:rsidR="00644D4D" w:rsidRPr="00476257">
        <w:rPr>
          <w:rStyle w:val="txt-new"/>
          <w:rFonts w:ascii="Arial" w:hAnsi="Arial" w:cs="Arial"/>
        </w:rPr>
        <w:t>a</w:t>
      </w:r>
      <w:r w:rsidR="009A564F" w:rsidRPr="00476257">
        <w:rPr>
          <w:rStyle w:val="txt-new"/>
          <w:rFonts w:ascii="Arial" w:hAnsi="Arial" w:cs="Arial"/>
        </w:rPr>
        <w:t xml:space="preserve"> o mocy cieplnej </w:t>
      </w:r>
      <w:r w:rsidR="00EC4D57" w:rsidRPr="00476257">
        <w:rPr>
          <w:rFonts w:ascii="Arial" w:hAnsi="Arial" w:cs="Arial"/>
        </w:rPr>
        <w:t>5</w:t>
      </w:r>
      <w:r w:rsidR="009A564F" w:rsidRPr="00476257">
        <w:rPr>
          <w:rFonts w:ascii="Arial" w:hAnsi="Arial" w:cs="Arial"/>
        </w:rPr>
        <w:t>,</w:t>
      </w:r>
      <w:r w:rsidR="00EC4D57" w:rsidRPr="00476257">
        <w:rPr>
          <w:rFonts w:ascii="Arial" w:hAnsi="Arial" w:cs="Arial"/>
        </w:rPr>
        <w:t>34</w:t>
      </w:r>
      <w:r w:rsidR="009A564F" w:rsidRPr="00476257">
        <w:rPr>
          <w:rFonts w:ascii="Arial" w:hAnsi="Arial" w:cs="Arial"/>
        </w:rPr>
        <w:t xml:space="preserve"> </w:t>
      </w:r>
      <w:proofErr w:type="spellStart"/>
      <w:r w:rsidR="009A564F" w:rsidRPr="00476257">
        <w:rPr>
          <w:rStyle w:val="txt-new"/>
          <w:rFonts w:ascii="Arial" w:hAnsi="Arial" w:cs="Arial"/>
        </w:rPr>
        <w:t>MWt</w:t>
      </w:r>
      <w:proofErr w:type="spellEnd"/>
      <w:r w:rsidR="009A564F" w:rsidRPr="00476257">
        <w:rPr>
          <w:rStyle w:val="txt-new"/>
          <w:rFonts w:ascii="Arial" w:hAnsi="Arial" w:cs="Arial"/>
        </w:rPr>
        <w:t xml:space="preserve"> (woda gorąca </w:t>
      </w:r>
      <w:r w:rsidR="009A564F" w:rsidRPr="00476257">
        <w:rPr>
          <w:rFonts w:ascii="Arial" w:hAnsi="Arial" w:cs="Arial"/>
        </w:rPr>
        <w:t>60/</w:t>
      </w:r>
      <w:r w:rsidR="00EC4D57" w:rsidRPr="00476257">
        <w:rPr>
          <w:rFonts w:ascii="Arial" w:hAnsi="Arial" w:cs="Arial"/>
        </w:rPr>
        <w:t>8</w:t>
      </w:r>
      <w:r w:rsidR="009A564F" w:rsidRPr="00476257">
        <w:rPr>
          <w:rFonts w:ascii="Arial" w:hAnsi="Arial" w:cs="Arial"/>
        </w:rPr>
        <w:t>0</w:t>
      </w:r>
      <w:r w:rsidR="009A564F" w:rsidRPr="00476257">
        <w:rPr>
          <w:rFonts w:ascii="Arial" w:hAnsi="Arial" w:cs="Arial"/>
          <w:vertAlign w:val="superscript"/>
        </w:rPr>
        <w:t>o</w:t>
      </w:r>
      <w:r w:rsidR="009A564F" w:rsidRPr="00476257">
        <w:rPr>
          <w:rFonts w:ascii="Arial" w:hAnsi="Arial" w:cs="Arial"/>
        </w:rPr>
        <w:t>C</w:t>
      </w:r>
      <w:r w:rsidRPr="00476257">
        <w:rPr>
          <w:rStyle w:val="txt-new"/>
          <w:rFonts w:ascii="Arial" w:hAnsi="Arial" w:cs="Arial"/>
        </w:rPr>
        <w:t>)</w:t>
      </w:r>
      <w:r w:rsidR="00476257">
        <w:rPr>
          <w:rStyle w:val="txt-new"/>
          <w:rFonts w:ascii="Arial" w:hAnsi="Arial" w:cs="Arial"/>
        </w:rPr>
        <w:t>,</w:t>
      </w:r>
    </w:p>
    <w:p w14:paraId="3DD9577D" w14:textId="77777777" w:rsidR="00D050DF" w:rsidRDefault="00AC5472" w:rsidP="00476257">
      <w:pPr>
        <w:pStyle w:val="Akapitzlist"/>
        <w:numPr>
          <w:ilvl w:val="3"/>
          <w:numId w:val="8"/>
        </w:numPr>
        <w:tabs>
          <w:tab w:val="left" w:pos="426"/>
          <w:tab w:val="left" w:pos="567"/>
        </w:tabs>
        <w:spacing w:after="0"/>
        <w:ind w:left="426" w:hanging="426"/>
        <w:jc w:val="both"/>
        <w:rPr>
          <w:rFonts w:ascii="Arial" w:hAnsi="Arial" w:cs="Arial"/>
        </w:rPr>
      </w:pPr>
      <w:r w:rsidRPr="00476257">
        <w:rPr>
          <w:rFonts w:ascii="Arial" w:hAnsi="Arial" w:cs="Arial"/>
        </w:rPr>
        <w:t>d</w:t>
      </w:r>
      <w:r w:rsidR="00BB504C" w:rsidRPr="00476257">
        <w:rPr>
          <w:rFonts w:ascii="Arial" w:hAnsi="Arial" w:cs="Arial"/>
        </w:rPr>
        <w:t>ostawa i montaż komina</w:t>
      </w:r>
      <w:r w:rsidR="00E600C8">
        <w:rPr>
          <w:rFonts w:ascii="Arial" w:hAnsi="Arial" w:cs="Arial"/>
        </w:rPr>
        <w:t xml:space="preserve"> lub wykorzystanie istniejącego</w:t>
      </w:r>
      <w:r w:rsidR="00476257">
        <w:rPr>
          <w:rFonts w:ascii="Arial" w:hAnsi="Arial" w:cs="Arial"/>
        </w:rPr>
        <w:t>,</w:t>
      </w:r>
    </w:p>
    <w:p w14:paraId="55FE1CEB" w14:textId="77777777" w:rsidR="009A564F" w:rsidRDefault="00AC5472" w:rsidP="00476257">
      <w:pPr>
        <w:pStyle w:val="Akapitzlist"/>
        <w:numPr>
          <w:ilvl w:val="3"/>
          <w:numId w:val="8"/>
        </w:numPr>
        <w:tabs>
          <w:tab w:val="left" w:pos="426"/>
          <w:tab w:val="left" w:pos="567"/>
        </w:tabs>
        <w:spacing w:after="0"/>
        <w:ind w:left="426" w:hanging="426"/>
        <w:jc w:val="both"/>
        <w:rPr>
          <w:rFonts w:ascii="Arial" w:hAnsi="Arial" w:cs="Arial"/>
        </w:rPr>
      </w:pPr>
      <w:r w:rsidRPr="00476257">
        <w:rPr>
          <w:rFonts w:ascii="Arial" w:hAnsi="Arial" w:cs="Arial"/>
        </w:rPr>
        <w:t>d</w:t>
      </w:r>
      <w:r w:rsidR="009A564F" w:rsidRPr="00476257">
        <w:rPr>
          <w:rFonts w:ascii="Arial" w:hAnsi="Arial" w:cs="Arial"/>
        </w:rPr>
        <w:t>ostawa i montaż instalacji ocz</w:t>
      </w:r>
      <w:r w:rsidR="00D91EA5">
        <w:rPr>
          <w:rFonts w:ascii="Arial" w:hAnsi="Arial" w:cs="Arial"/>
        </w:rPr>
        <w:t xml:space="preserve">yszczania spalin w tym </w:t>
      </w:r>
      <w:r w:rsidRPr="00476257">
        <w:rPr>
          <w:rFonts w:ascii="Arial" w:hAnsi="Arial" w:cs="Arial"/>
        </w:rPr>
        <w:t>elektrofiltr</w:t>
      </w:r>
      <w:r w:rsidR="00476257">
        <w:rPr>
          <w:rFonts w:ascii="Arial" w:hAnsi="Arial" w:cs="Arial"/>
        </w:rPr>
        <w:t>,</w:t>
      </w:r>
    </w:p>
    <w:p w14:paraId="10A83A4B" w14:textId="77777777" w:rsidR="009A564F" w:rsidRDefault="00AC5472" w:rsidP="00476257">
      <w:pPr>
        <w:pStyle w:val="Akapitzlist"/>
        <w:numPr>
          <w:ilvl w:val="3"/>
          <w:numId w:val="8"/>
        </w:numPr>
        <w:tabs>
          <w:tab w:val="left" w:pos="426"/>
          <w:tab w:val="left" w:pos="567"/>
        </w:tabs>
        <w:spacing w:after="0"/>
        <w:ind w:left="426" w:hanging="426"/>
        <w:jc w:val="both"/>
        <w:rPr>
          <w:rFonts w:ascii="Arial" w:hAnsi="Arial" w:cs="Arial"/>
        </w:rPr>
      </w:pPr>
      <w:r w:rsidRPr="00476257">
        <w:rPr>
          <w:rFonts w:ascii="Arial" w:hAnsi="Arial" w:cs="Arial"/>
        </w:rPr>
        <w:t>d</w:t>
      </w:r>
      <w:r w:rsidR="009A564F" w:rsidRPr="00476257">
        <w:rPr>
          <w:rFonts w:ascii="Arial" w:hAnsi="Arial" w:cs="Arial"/>
        </w:rPr>
        <w:t xml:space="preserve">ostawa układu wyprowadzenia mocy elektrycznej </w:t>
      </w:r>
      <w:r w:rsidR="002D1939" w:rsidRPr="00476257">
        <w:rPr>
          <w:rFonts w:ascii="Arial" w:hAnsi="Arial" w:cs="Arial"/>
        </w:rPr>
        <w:t xml:space="preserve">z </w:t>
      </w:r>
      <w:r w:rsidR="00D91EA5">
        <w:rPr>
          <w:rFonts w:ascii="Arial" w:hAnsi="Arial" w:cs="Arial"/>
        </w:rPr>
        <w:t>układu generatora</w:t>
      </w:r>
      <w:r w:rsidR="002D1939" w:rsidRPr="00476257">
        <w:rPr>
          <w:rFonts w:ascii="Arial" w:hAnsi="Arial" w:cs="Arial"/>
        </w:rPr>
        <w:t xml:space="preserve"> </w:t>
      </w:r>
      <w:r w:rsidR="009A564F" w:rsidRPr="00476257">
        <w:rPr>
          <w:rFonts w:ascii="Arial" w:hAnsi="Arial" w:cs="Arial"/>
        </w:rPr>
        <w:t>(rozdzielnie SN, NN, transformator</w:t>
      </w:r>
      <w:r w:rsidR="00644D4D" w:rsidRPr="00476257">
        <w:rPr>
          <w:rFonts w:ascii="Arial" w:hAnsi="Arial" w:cs="Arial"/>
        </w:rPr>
        <w:t>y</w:t>
      </w:r>
      <w:r w:rsidR="009A564F" w:rsidRPr="00476257">
        <w:rPr>
          <w:rFonts w:ascii="Arial" w:hAnsi="Arial" w:cs="Arial"/>
        </w:rPr>
        <w:t xml:space="preserve"> oraz układ</w:t>
      </w:r>
      <w:r w:rsidR="00644D4D" w:rsidRPr="00476257">
        <w:rPr>
          <w:rFonts w:ascii="Arial" w:hAnsi="Arial" w:cs="Arial"/>
        </w:rPr>
        <w:t>y</w:t>
      </w:r>
      <w:r w:rsidR="009A564F" w:rsidRPr="00476257">
        <w:rPr>
          <w:rFonts w:ascii="Arial" w:hAnsi="Arial" w:cs="Arial"/>
        </w:rPr>
        <w:t xml:space="preserve"> pomiaru energii </w:t>
      </w:r>
      <w:r w:rsidRPr="00476257">
        <w:rPr>
          <w:rFonts w:ascii="Arial" w:hAnsi="Arial" w:cs="Arial"/>
        </w:rPr>
        <w:t>wyprodukowanej przez generator)</w:t>
      </w:r>
      <w:r w:rsidR="00476257">
        <w:rPr>
          <w:rFonts w:ascii="Arial" w:hAnsi="Arial" w:cs="Arial"/>
        </w:rPr>
        <w:t>,</w:t>
      </w:r>
    </w:p>
    <w:p w14:paraId="20D0F756" w14:textId="77777777" w:rsidR="009A564F" w:rsidRDefault="00AC5472" w:rsidP="00476257">
      <w:pPr>
        <w:pStyle w:val="Akapitzlist"/>
        <w:numPr>
          <w:ilvl w:val="3"/>
          <w:numId w:val="8"/>
        </w:numPr>
        <w:tabs>
          <w:tab w:val="left" w:pos="426"/>
          <w:tab w:val="left" w:pos="567"/>
        </w:tabs>
        <w:spacing w:after="0"/>
        <w:ind w:left="426" w:hanging="426"/>
        <w:jc w:val="both"/>
        <w:rPr>
          <w:rFonts w:ascii="Arial" w:hAnsi="Arial" w:cs="Arial"/>
        </w:rPr>
      </w:pPr>
      <w:r w:rsidRPr="00476257">
        <w:rPr>
          <w:rFonts w:ascii="Arial" w:hAnsi="Arial" w:cs="Arial"/>
        </w:rPr>
        <w:t>u</w:t>
      </w:r>
      <w:r w:rsidR="009A564F" w:rsidRPr="00476257">
        <w:rPr>
          <w:rFonts w:ascii="Arial" w:hAnsi="Arial" w:cs="Arial"/>
        </w:rPr>
        <w:t xml:space="preserve">kład </w:t>
      </w:r>
      <w:r w:rsidR="007A1F6F" w:rsidRPr="00476257">
        <w:rPr>
          <w:rFonts w:ascii="Arial" w:hAnsi="Arial" w:cs="Arial"/>
        </w:rPr>
        <w:t>wyprowadzenia</w:t>
      </w:r>
      <w:r w:rsidR="009A564F" w:rsidRPr="00476257">
        <w:rPr>
          <w:rFonts w:ascii="Arial" w:hAnsi="Arial" w:cs="Arial"/>
        </w:rPr>
        <w:t xml:space="preserve"> ciep</w:t>
      </w:r>
      <w:r w:rsidR="00644D4D" w:rsidRPr="00476257">
        <w:rPr>
          <w:rFonts w:ascii="Arial" w:hAnsi="Arial" w:cs="Arial"/>
        </w:rPr>
        <w:t>ła</w:t>
      </w:r>
      <w:r w:rsidR="009A564F" w:rsidRPr="00476257">
        <w:rPr>
          <w:rFonts w:ascii="Arial" w:hAnsi="Arial" w:cs="Arial"/>
        </w:rPr>
        <w:t xml:space="preserve"> </w:t>
      </w:r>
      <w:r w:rsidR="003E0459" w:rsidRPr="00476257">
        <w:rPr>
          <w:rFonts w:ascii="Arial" w:hAnsi="Arial" w:cs="Arial"/>
        </w:rPr>
        <w:t xml:space="preserve">do kolektorów </w:t>
      </w:r>
      <w:r w:rsidR="002D1939" w:rsidRPr="00476257">
        <w:rPr>
          <w:rFonts w:ascii="Arial" w:hAnsi="Arial" w:cs="Arial"/>
        </w:rPr>
        <w:t xml:space="preserve">kotłowni </w:t>
      </w:r>
      <w:r w:rsidRPr="00476257">
        <w:rPr>
          <w:rFonts w:ascii="Arial" w:hAnsi="Arial" w:cs="Arial"/>
        </w:rPr>
        <w:t>węglowej</w:t>
      </w:r>
      <w:r w:rsidR="00476257">
        <w:rPr>
          <w:rFonts w:ascii="Arial" w:hAnsi="Arial" w:cs="Arial"/>
        </w:rPr>
        <w:t>,</w:t>
      </w:r>
    </w:p>
    <w:p w14:paraId="0BAD588A" w14:textId="5CF5545A" w:rsidR="009A564F" w:rsidRDefault="00AC5472" w:rsidP="00476257">
      <w:pPr>
        <w:pStyle w:val="Akapitzlist"/>
        <w:numPr>
          <w:ilvl w:val="3"/>
          <w:numId w:val="8"/>
        </w:numPr>
        <w:tabs>
          <w:tab w:val="left" w:pos="426"/>
          <w:tab w:val="left" w:pos="567"/>
        </w:tabs>
        <w:spacing w:after="0"/>
        <w:ind w:left="426" w:hanging="426"/>
        <w:jc w:val="both"/>
        <w:rPr>
          <w:rFonts w:ascii="Arial" w:hAnsi="Arial" w:cs="Arial"/>
        </w:rPr>
      </w:pPr>
      <w:r w:rsidRPr="00476257">
        <w:rPr>
          <w:rFonts w:ascii="Arial" w:hAnsi="Arial" w:cs="Arial"/>
        </w:rPr>
        <w:t>w</w:t>
      </w:r>
      <w:r w:rsidR="009A564F" w:rsidRPr="00476257">
        <w:rPr>
          <w:rFonts w:ascii="Arial" w:hAnsi="Arial" w:cs="Arial"/>
        </w:rPr>
        <w:t xml:space="preserve">ykonanie instalacji elektrycznych i AKPiA, w tym integracja systemów wizualizacji </w:t>
      </w:r>
      <w:r w:rsidR="00D3769E">
        <w:rPr>
          <w:rFonts w:ascii="Arial" w:hAnsi="Arial" w:cs="Arial"/>
        </w:rPr>
        <w:t xml:space="preserve">                   </w:t>
      </w:r>
      <w:r w:rsidR="009A564F" w:rsidRPr="00476257">
        <w:rPr>
          <w:rFonts w:ascii="Arial" w:hAnsi="Arial" w:cs="Arial"/>
        </w:rPr>
        <w:t xml:space="preserve">i sterowania </w:t>
      </w:r>
      <w:r w:rsidR="00124B59" w:rsidRPr="00476257">
        <w:rPr>
          <w:rFonts w:ascii="Arial" w:hAnsi="Arial" w:cs="Arial"/>
        </w:rPr>
        <w:t>w systemie uzgodnionym z Zamawiającym</w:t>
      </w:r>
      <w:r w:rsidR="003A2C6D">
        <w:rPr>
          <w:rFonts w:ascii="Arial" w:hAnsi="Arial" w:cs="Arial"/>
        </w:rPr>
        <w:t>,</w:t>
      </w:r>
    </w:p>
    <w:p w14:paraId="142A65C0" w14:textId="39B663FA" w:rsidR="003A2C6D" w:rsidRPr="00476257" w:rsidRDefault="008C1F2D" w:rsidP="00476257">
      <w:pPr>
        <w:pStyle w:val="Akapitzlist"/>
        <w:numPr>
          <w:ilvl w:val="3"/>
          <w:numId w:val="8"/>
        </w:numPr>
        <w:tabs>
          <w:tab w:val="left" w:pos="426"/>
          <w:tab w:val="left" w:pos="567"/>
        </w:tabs>
        <w:spacing w:after="0"/>
        <w:ind w:left="426" w:hanging="426"/>
        <w:jc w:val="both"/>
        <w:rPr>
          <w:rFonts w:ascii="Arial" w:hAnsi="Arial" w:cs="Arial"/>
        </w:rPr>
      </w:pPr>
      <w:r>
        <w:rPr>
          <w:rFonts w:ascii="Arial" w:hAnsi="Arial" w:cs="Arial"/>
        </w:rPr>
        <w:lastRenderedPageBreak/>
        <w:t xml:space="preserve">  </w:t>
      </w:r>
      <w:r w:rsidR="003A2C6D">
        <w:rPr>
          <w:rFonts w:ascii="Arial" w:hAnsi="Arial" w:cs="Arial"/>
        </w:rPr>
        <w:t xml:space="preserve">dostawa i montaż </w:t>
      </w:r>
      <w:r>
        <w:rPr>
          <w:rFonts w:ascii="Arial" w:hAnsi="Arial" w:cs="Arial"/>
        </w:rPr>
        <w:t>suw</w:t>
      </w:r>
      <w:r w:rsidR="003A2C6D">
        <w:rPr>
          <w:rFonts w:ascii="Arial" w:hAnsi="Arial" w:cs="Arial"/>
        </w:rPr>
        <w:t>nicy</w:t>
      </w:r>
      <w:r>
        <w:rPr>
          <w:rFonts w:ascii="Arial" w:hAnsi="Arial" w:cs="Arial"/>
        </w:rPr>
        <w:t xml:space="preserve"> do czyszczenia kotła</w:t>
      </w:r>
      <w:r w:rsidR="002C0049">
        <w:rPr>
          <w:rFonts w:ascii="Arial" w:hAnsi="Arial" w:cs="Arial"/>
        </w:rPr>
        <w:t>,</w:t>
      </w:r>
    </w:p>
    <w:p w14:paraId="398E3265" w14:textId="77777777" w:rsidR="009A564F" w:rsidRPr="00AC5472" w:rsidRDefault="007A1F6F" w:rsidP="00273C73">
      <w:pPr>
        <w:pStyle w:val="Akapitzlist"/>
        <w:numPr>
          <w:ilvl w:val="3"/>
          <w:numId w:val="8"/>
        </w:numPr>
        <w:tabs>
          <w:tab w:val="left" w:pos="567"/>
        </w:tabs>
        <w:spacing w:after="0"/>
        <w:ind w:left="567" w:hanging="567"/>
        <w:jc w:val="both"/>
        <w:rPr>
          <w:rFonts w:ascii="Arial" w:hAnsi="Arial" w:cs="Arial"/>
        </w:rPr>
      </w:pPr>
      <w:r>
        <w:rPr>
          <w:rFonts w:ascii="Arial" w:hAnsi="Arial" w:cs="Arial"/>
        </w:rPr>
        <w:t>p</w:t>
      </w:r>
      <w:r w:rsidR="009A564F" w:rsidRPr="00AC5472">
        <w:rPr>
          <w:rFonts w:ascii="Arial" w:hAnsi="Arial" w:cs="Arial"/>
        </w:rPr>
        <w:t>race rozruchowe, pomiar</w:t>
      </w:r>
      <w:r>
        <w:rPr>
          <w:rFonts w:ascii="Arial" w:hAnsi="Arial" w:cs="Arial"/>
        </w:rPr>
        <w:t>y i przekazanie do eksploatacji</w:t>
      </w:r>
      <w:r w:rsidR="00F54B50">
        <w:rPr>
          <w:rFonts w:ascii="Arial" w:hAnsi="Arial" w:cs="Arial"/>
        </w:rPr>
        <w:t>,</w:t>
      </w:r>
    </w:p>
    <w:p w14:paraId="1F3016A6" w14:textId="77777777" w:rsidR="009A564F" w:rsidRPr="00AC5472" w:rsidRDefault="007A1F6F" w:rsidP="00273C73">
      <w:pPr>
        <w:pStyle w:val="Akapitzlist"/>
        <w:numPr>
          <w:ilvl w:val="3"/>
          <w:numId w:val="8"/>
        </w:numPr>
        <w:tabs>
          <w:tab w:val="left" w:pos="567"/>
        </w:tabs>
        <w:spacing w:after="0"/>
        <w:ind w:left="567" w:hanging="567"/>
        <w:jc w:val="both"/>
        <w:rPr>
          <w:rFonts w:ascii="Arial" w:hAnsi="Arial" w:cs="Arial"/>
        </w:rPr>
      </w:pPr>
      <w:r>
        <w:rPr>
          <w:rFonts w:ascii="Arial" w:hAnsi="Arial" w:cs="Arial"/>
        </w:rPr>
        <w:t>b</w:t>
      </w:r>
      <w:r w:rsidR="009A564F" w:rsidRPr="00AC5472">
        <w:rPr>
          <w:rFonts w:ascii="Arial" w:hAnsi="Arial" w:cs="Arial"/>
        </w:rPr>
        <w:t>udowa dróg dojazdowych</w:t>
      </w:r>
      <w:r w:rsidR="00F54B50">
        <w:rPr>
          <w:rFonts w:ascii="Arial" w:hAnsi="Arial" w:cs="Arial"/>
        </w:rPr>
        <w:t>,</w:t>
      </w:r>
    </w:p>
    <w:bookmarkEnd w:id="81"/>
    <w:bookmarkEnd w:id="82"/>
    <w:p w14:paraId="12E19C80" w14:textId="77777777" w:rsidR="002D1939" w:rsidRPr="00AC5472" w:rsidRDefault="007A1F6F" w:rsidP="00273C73">
      <w:pPr>
        <w:pStyle w:val="Akapitzlist"/>
        <w:numPr>
          <w:ilvl w:val="3"/>
          <w:numId w:val="8"/>
        </w:numPr>
        <w:tabs>
          <w:tab w:val="left" w:pos="567"/>
        </w:tabs>
        <w:spacing w:after="0"/>
        <w:ind w:left="567" w:hanging="567"/>
        <w:jc w:val="both"/>
        <w:rPr>
          <w:rFonts w:ascii="Arial" w:hAnsi="Arial" w:cs="Arial"/>
        </w:rPr>
      </w:pPr>
      <w:r>
        <w:rPr>
          <w:rFonts w:ascii="Arial" w:hAnsi="Arial" w:cs="Arial"/>
        </w:rPr>
        <w:t>i</w:t>
      </w:r>
      <w:r w:rsidR="00BB74AA" w:rsidRPr="00AC5472">
        <w:rPr>
          <w:rFonts w:ascii="Arial" w:hAnsi="Arial" w:cs="Arial"/>
        </w:rPr>
        <w:t>nstalacje sanitarne wewnętrzne</w:t>
      </w:r>
      <w:r w:rsidR="00F54B50">
        <w:rPr>
          <w:rFonts w:ascii="Arial" w:hAnsi="Arial" w:cs="Arial"/>
        </w:rPr>
        <w:t>,</w:t>
      </w:r>
    </w:p>
    <w:p w14:paraId="743D84D5" w14:textId="77777777" w:rsidR="00BB74AA" w:rsidRPr="00AC5472" w:rsidRDefault="007A1F6F" w:rsidP="00273C73">
      <w:pPr>
        <w:pStyle w:val="Akapitzlist"/>
        <w:numPr>
          <w:ilvl w:val="3"/>
          <w:numId w:val="8"/>
        </w:numPr>
        <w:tabs>
          <w:tab w:val="left" w:pos="567"/>
        </w:tabs>
        <w:spacing w:after="0"/>
        <w:ind w:left="567" w:hanging="567"/>
        <w:jc w:val="both"/>
        <w:rPr>
          <w:rFonts w:ascii="Arial" w:hAnsi="Arial" w:cs="Arial"/>
        </w:rPr>
      </w:pPr>
      <w:r>
        <w:rPr>
          <w:rFonts w:ascii="Arial" w:hAnsi="Arial" w:cs="Arial"/>
        </w:rPr>
        <w:t>i</w:t>
      </w:r>
      <w:r w:rsidR="002D1939" w:rsidRPr="00AC5472">
        <w:rPr>
          <w:rFonts w:ascii="Arial" w:hAnsi="Arial" w:cs="Arial"/>
        </w:rPr>
        <w:t>nsta</w:t>
      </w:r>
      <w:r>
        <w:rPr>
          <w:rFonts w:ascii="Arial" w:hAnsi="Arial" w:cs="Arial"/>
        </w:rPr>
        <w:t>lacje elektryczne i oświetlenia</w:t>
      </w:r>
      <w:r w:rsidR="00F54B50">
        <w:rPr>
          <w:rFonts w:ascii="Arial" w:hAnsi="Arial" w:cs="Arial"/>
        </w:rPr>
        <w:t>,</w:t>
      </w:r>
    </w:p>
    <w:p w14:paraId="771DD144" w14:textId="77777777" w:rsidR="0066492E" w:rsidRPr="00AC5472" w:rsidRDefault="007A1F6F" w:rsidP="00273C73">
      <w:pPr>
        <w:pStyle w:val="Akapitzlist"/>
        <w:numPr>
          <w:ilvl w:val="3"/>
          <w:numId w:val="8"/>
        </w:numPr>
        <w:tabs>
          <w:tab w:val="left" w:pos="567"/>
        </w:tabs>
        <w:spacing w:after="0"/>
        <w:ind w:left="567" w:hanging="567"/>
        <w:jc w:val="both"/>
        <w:rPr>
          <w:rFonts w:ascii="Arial" w:hAnsi="Arial" w:cs="Arial"/>
        </w:rPr>
      </w:pPr>
      <w:r>
        <w:rPr>
          <w:rFonts w:ascii="Arial" w:hAnsi="Arial" w:cs="Arial"/>
        </w:rPr>
        <w:t>i</w:t>
      </w:r>
      <w:r w:rsidR="0066492E" w:rsidRPr="00AC5472">
        <w:rPr>
          <w:rFonts w:ascii="Arial" w:hAnsi="Arial" w:cs="Arial"/>
        </w:rPr>
        <w:t>nsta</w:t>
      </w:r>
      <w:r>
        <w:rPr>
          <w:rFonts w:ascii="Arial" w:hAnsi="Arial" w:cs="Arial"/>
        </w:rPr>
        <w:t>lacja wentylacji i klimatyzacji</w:t>
      </w:r>
      <w:r w:rsidR="00F54B50">
        <w:rPr>
          <w:rFonts w:ascii="Arial" w:hAnsi="Arial" w:cs="Arial"/>
        </w:rPr>
        <w:t>,</w:t>
      </w:r>
    </w:p>
    <w:p w14:paraId="4DF22180" w14:textId="77777777" w:rsidR="00171FF2" w:rsidRDefault="007A1F6F" w:rsidP="00171FF2">
      <w:pPr>
        <w:pStyle w:val="Akapitzlist"/>
        <w:numPr>
          <w:ilvl w:val="3"/>
          <w:numId w:val="8"/>
        </w:numPr>
        <w:tabs>
          <w:tab w:val="left" w:pos="567"/>
        </w:tabs>
        <w:spacing w:after="0"/>
        <w:ind w:left="567" w:hanging="567"/>
        <w:jc w:val="both"/>
        <w:rPr>
          <w:rFonts w:ascii="Arial" w:hAnsi="Arial" w:cs="Arial"/>
        </w:rPr>
      </w:pPr>
      <w:r>
        <w:rPr>
          <w:rFonts w:ascii="Arial" w:hAnsi="Arial" w:cs="Arial"/>
        </w:rPr>
        <w:t>p</w:t>
      </w:r>
      <w:r w:rsidR="00BB504C" w:rsidRPr="00AC5472">
        <w:rPr>
          <w:rFonts w:ascii="Arial" w:hAnsi="Arial" w:cs="Arial"/>
        </w:rPr>
        <w:t>rzyłącza i sieci sanitarne: wod</w:t>
      </w:r>
      <w:r w:rsidR="005C75B4">
        <w:rPr>
          <w:rFonts w:ascii="Arial" w:hAnsi="Arial" w:cs="Arial"/>
        </w:rPr>
        <w:t>.</w:t>
      </w:r>
      <w:r w:rsidR="00BB504C" w:rsidRPr="00AC5472">
        <w:rPr>
          <w:rFonts w:ascii="Arial" w:hAnsi="Arial" w:cs="Arial"/>
        </w:rPr>
        <w:t>-kan. oraz ciepłownicze</w:t>
      </w:r>
      <w:r w:rsidR="00F54B50">
        <w:rPr>
          <w:rFonts w:ascii="Arial" w:hAnsi="Arial" w:cs="Arial"/>
        </w:rPr>
        <w:t>,</w:t>
      </w:r>
    </w:p>
    <w:p w14:paraId="5CFC18D2" w14:textId="77777777" w:rsidR="00171FF2" w:rsidRPr="00171FF2" w:rsidRDefault="00297AC8" w:rsidP="00171FF2">
      <w:pPr>
        <w:pStyle w:val="Akapitzlist"/>
        <w:numPr>
          <w:ilvl w:val="3"/>
          <w:numId w:val="8"/>
        </w:numPr>
        <w:tabs>
          <w:tab w:val="left" w:pos="567"/>
        </w:tabs>
        <w:spacing w:after="0"/>
        <w:ind w:left="567" w:hanging="567"/>
        <w:jc w:val="both"/>
        <w:rPr>
          <w:rFonts w:ascii="Arial" w:hAnsi="Arial" w:cs="Arial"/>
        </w:rPr>
      </w:pPr>
      <w:r>
        <w:rPr>
          <w:rFonts w:ascii="Arial" w:hAnsi="Arial" w:cs="Arial"/>
        </w:rPr>
        <w:t>pomieszczenia obsługi,</w:t>
      </w:r>
      <w:r w:rsidR="00171FF2" w:rsidRPr="00171FF2">
        <w:rPr>
          <w:rFonts w:ascii="Arial" w:hAnsi="Arial" w:cs="Arial"/>
        </w:rPr>
        <w:t xml:space="preserve"> nadzoru ruchu urządzeń (dyspozytornia) </w:t>
      </w:r>
      <w:r>
        <w:rPr>
          <w:rFonts w:ascii="Arial" w:hAnsi="Arial" w:cs="Arial"/>
        </w:rPr>
        <w:t>zaplecza socjalnego</w:t>
      </w:r>
      <w:r w:rsidRPr="00171FF2">
        <w:rPr>
          <w:rFonts w:ascii="Arial" w:hAnsi="Arial" w:cs="Arial"/>
        </w:rPr>
        <w:t xml:space="preserve"> </w:t>
      </w:r>
      <w:r w:rsidR="00171FF2" w:rsidRPr="00171FF2">
        <w:rPr>
          <w:rFonts w:ascii="Arial" w:hAnsi="Arial" w:cs="Arial"/>
        </w:rPr>
        <w:t>wraz z wejściem do budynku i ciągiem komunikacji wewnętrznej.</w:t>
      </w:r>
    </w:p>
    <w:p w14:paraId="4E510AA7" w14:textId="77777777" w:rsidR="00171FF2" w:rsidRPr="00AC5472" w:rsidRDefault="00171FF2" w:rsidP="00171FF2">
      <w:pPr>
        <w:pStyle w:val="Akapitzlist"/>
        <w:tabs>
          <w:tab w:val="left" w:pos="567"/>
        </w:tabs>
        <w:spacing w:after="0"/>
        <w:ind w:left="567"/>
        <w:jc w:val="both"/>
        <w:rPr>
          <w:rFonts w:ascii="Arial" w:hAnsi="Arial" w:cs="Arial"/>
        </w:rPr>
      </w:pPr>
    </w:p>
    <w:p w14:paraId="161284C2" w14:textId="77777777" w:rsidR="009E3266" w:rsidRPr="00483E41" w:rsidRDefault="009E3266" w:rsidP="00483E41">
      <w:pPr>
        <w:pStyle w:val="Akapitzlist"/>
        <w:tabs>
          <w:tab w:val="left" w:pos="567"/>
        </w:tabs>
        <w:spacing w:after="0"/>
        <w:ind w:left="567"/>
        <w:jc w:val="both"/>
        <w:rPr>
          <w:rFonts w:ascii="Arial" w:hAnsi="Arial" w:cs="Arial"/>
        </w:rPr>
      </w:pPr>
    </w:p>
    <w:p w14:paraId="5F7BC304" w14:textId="77777777" w:rsidR="00EF29EE" w:rsidRDefault="00483E41" w:rsidP="002A51AC">
      <w:pPr>
        <w:pStyle w:val="Nagwek2"/>
        <w:numPr>
          <w:ilvl w:val="0"/>
          <w:numId w:val="0"/>
        </w:numPr>
        <w:rPr>
          <w:rFonts w:ascii="Arial" w:hAnsi="Arial" w:cs="Arial"/>
          <w:b w:val="0"/>
          <w:i w:val="0"/>
          <w:sz w:val="22"/>
          <w:szCs w:val="22"/>
        </w:rPr>
      </w:pPr>
      <w:bookmarkStart w:id="83" w:name="_Toc43235887"/>
      <w:r w:rsidRPr="009E3266">
        <w:rPr>
          <w:rFonts w:ascii="Arial" w:hAnsi="Arial" w:cs="Arial"/>
          <w:i w:val="0"/>
          <w:sz w:val="22"/>
          <w:szCs w:val="22"/>
        </w:rPr>
        <w:t>1</w:t>
      </w:r>
      <w:r w:rsidRPr="00476257">
        <w:rPr>
          <w:rFonts w:ascii="Arial" w:hAnsi="Arial" w:cs="Arial"/>
          <w:i w:val="0"/>
          <w:sz w:val="22"/>
          <w:szCs w:val="22"/>
        </w:rPr>
        <w:t>.4. C</w:t>
      </w:r>
      <w:r w:rsidR="009E3266" w:rsidRPr="00476257">
        <w:rPr>
          <w:rFonts w:ascii="Arial" w:hAnsi="Arial" w:cs="Arial"/>
          <w:i w:val="0"/>
          <w:sz w:val="22"/>
          <w:szCs w:val="22"/>
        </w:rPr>
        <w:t>ele przedsięwzięcia</w:t>
      </w:r>
      <w:bookmarkEnd w:id="83"/>
      <w:r w:rsidR="009E3266" w:rsidRPr="009E3266">
        <w:rPr>
          <w:rFonts w:ascii="Arial" w:hAnsi="Arial" w:cs="Arial"/>
          <w:b w:val="0"/>
          <w:i w:val="0"/>
          <w:sz w:val="22"/>
          <w:szCs w:val="22"/>
        </w:rPr>
        <w:t xml:space="preserve"> </w:t>
      </w:r>
    </w:p>
    <w:p w14:paraId="29F567AA" w14:textId="77777777" w:rsidR="009E3266" w:rsidRPr="009E3266" w:rsidRDefault="009E3266" w:rsidP="009E3266">
      <w:pPr>
        <w:rPr>
          <w:lang w:eastAsia="ar-SA"/>
        </w:rPr>
      </w:pPr>
    </w:p>
    <w:p w14:paraId="4696BE39" w14:textId="77777777" w:rsidR="00BB74AA" w:rsidRPr="005C75B4" w:rsidRDefault="00BB74AA" w:rsidP="005C75B4">
      <w:pPr>
        <w:widowControl w:val="0"/>
        <w:autoSpaceDE w:val="0"/>
        <w:autoSpaceDN w:val="0"/>
        <w:adjustRightInd w:val="0"/>
        <w:spacing w:before="0" w:after="0" w:line="276" w:lineRule="auto"/>
        <w:ind w:right="-141" w:firstLine="708"/>
        <w:rPr>
          <w:rFonts w:ascii="Arial" w:hAnsi="Arial" w:cs="Arial"/>
          <w:szCs w:val="22"/>
        </w:rPr>
      </w:pPr>
      <w:r w:rsidRPr="005C75B4">
        <w:rPr>
          <w:rFonts w:ascii="Arial" w:hAnsi="Arial" w:cs="Arial"/>
          <w:szCs w:val="22"/>
        </w:rPr>
        <w:t>Budowa instalacji kogeneracyjn</w:t>
      </w:r>
      <w:r w:rsidR="00CD091E" w:rsidRPr="005C75B4">
        <w:rPr>
          <w:rFonts w:ascii="Arial" w:hAnsi="Arial" w:cs="Arial"/>
          <w:szCs w:val="22"/>
        </w:rPr>
        <w:t xml:space="preserve">ej </w:t>
      </w:r>
      <w:r w:rsidRPr="005C75B4">
        <w:rPr>
          <w:rFonts w:ascii="Arial" w:hAnsi="Arial" w:cs="Arial"/>
          <w:szCs w:val="22"/>
        </w:rPr>
        <w:t>jest zgodna ze</w:t>
      </w:r>
      <w:r w:rsidR="003F71CD" w:rsidRPr="005C75B4">
        <w:rPr>
          <w:rFonts w:ascii="Arial" w:hAnsi="Arial" w:cs="Arial"/>
          <w:szCs w:val="22"/>
        </w:rPr>
        <w:t xml:space="preserve"> strategią rozwoju</w:t>
      </w:r>
      <w:r w:rsidRPr="005C75B4">
        <w:rPr>
          <w:rFonts w:ascii="Arial" w:hAnsi="Arial" w:cs="Arial"/>
          <w:szCs w:val="22"/>
        </w:rPr>
        <w:t xml:space="preserve"> </w:t>
      </w:r>
      <w:r w:rsidR="00152194" w:rsidRPr="005C75B4">
        <w:rPr>
          <w:rFonts w:ascii="Arial" w:hAnsi="Arial" w:cs="Arial"/>
          <w:szCs w:val="22"/>
        </w:rPr>
        <w:t>Ciepłowni Rydułtowy Sp. z o.o</w:t>
      </w:r>
      <w:r w:rsidR="00911172" w:rsidRPr="005C75B4">
        <w:rPr>
          <w:rFonts w:ascii="Arial" w:hAnsi="Arial" w:cs="Arial"/>
          <w:szCs w:val="22"/>
        </w:rPr>
        <w:t>.</w:t>
      </w:r>
      <w:r w:rsidR="002D1939" w:rsidRPr="005C75B4">
        <w:rPr>
          <w:rFonts w:ascii="Arial" w:hAnsi="Arial" w:cs="Arial"/>
          <w:szCs w:val="22"/>
        </w:rPr>
        <w:t xml:space="preserve"> i</w:t>
      </w:r>
      <w:r w:rsidR="00152194" w:rsidRPr="005C75B4">
        <w:rPr>
          <w:rFonts w:ascii="Arial" w:hAnsi="Arial" w:cs="Arial"/>
          <w:szCs w:val="22"/>
        </w:rPr>
        <w:t xml:space="preserve"> </w:t>
      </w:r>
      <w:r w:rsidR="00483E41">
        <w:rPr>
          <w:rFonts w:ascii="Arial" w:hAnsi="Arial" w:cs="Arial"/>
          <w:szCs w:val="22"/>
        </w:rPr>
        <w:t>jest kolejnym</w:t>
      </w:r>
      <w:r w:rsidRPr="005C75B4">
        <w:rPr>
          <w:rFonts w:ascii="Arial" w:hAnsi="Arial" w:cs="Arial"/>
          <w:szCs w:val="22"/>
        </w:rPr>
        <w:t xml:space="preserve"> krokiem do budowy efektywnego systemu ene</w:t>
      </w:r>
      <w:r w:rsidR="00483E41">
        <w:rPr>
          <w:rFonts w:ascii="Arial" w:hAnsi="Arial" w:cs="Arial"/>
          <w:szCs w:val="22"/>
        </w:rPr>
        <w:t>rgetycznego.</w:t>
      </w:r>
    </w:p>
    <w:p w14:paraId="200C65E7" w14:textId="77777777" w:rsidR="00BB74AA" w:rsidRPr="005C75B4" w:rsidRDefault="00483E41" w:rsidP="005C75B4">
      <w:pPr>
        <w:widowControl w:val="0"/>
        <w:autoSpaceDE w:val="0"/>
        <w:autoSpaceDN w:val="0"/>
        <w:adjustRightInd w:val="0"/>
        <w:spacing w:before="0" w:after="0" w:line="276" w:lineRule="auto"/>
        <w:ind w:right="-141"/>
        <w:rPr>
          <w:rFonts w:ascii="Arial" w:hAnsi="Arial" w:cs="Arial"/>
          <w:szCs w:val="22"/>
        </w:rPr>
      </w:pPr>
      <w:r>
        <w:rPr>
          <w:rFonts w:ascii="Arial" w:hAnsi="Arial" w:cs="Arial"/>
          <w:szCs w:val="22"/>
        </w:rPr>
        <w:t>Głównym celem Projektu jest</w:t>
      </w:r>
      <w:r w:rsidR="00BB74AA" w:rsidRPr="005C75B4">
        <w:rPr>
          <w:rFonts w:ascii="Arial" w:hAnsi="Arial" w:cs="Arial"/>
          <w:szCs w:val="22"/>
        </w:rPr>
        <w:t xml:space="preserve"> </w:t>
      </w:r>
      <w:r w:rsidR="00BB504C" w:rsidRPr="005C75B4">
        <w:rPr>
          <w:rFonts w:ascii="Arial" w:hAnsi="Arial" w:cs="Arial"/>
          <w:szCs w:val="22"/>
        </w:rPr>
        <w:t>produkcja</w:t>
      </w:r>
      <w:r w:rsidR="00BB74AA" w:rsidRPr="005C75B4">
        <w:rPr>
          <w:rFonts w:ascii="Arial" w:hAnsi="Arial" w:cs="Arial"/>
          <w:szCs w:val="22"/>
        </w:rPr>
        <w:t xml:space="preserve"> ciepła i energii elektrycznej w wysokosprawnej kogeneracji zgodnie z Dyrektywą 2004/8/2004 UE w sprawie wspierania kogeneracji oraz Dyrektywą 27/2012  UE o efektywności energetycznej z 2</w:t>
      </w:r>
      <w:r w:rsidR="00BB504C" w:rsidRPr="005C75B4">
        <w:rPr>
          <w:rFonts w:ascii="Arial" w:hAnsi="Arial" w:cs="Arial"/>
          <w:szCs w:val="22"/>
        </w:rPr>
        <w:t>012 r. Założono wykorzystanie produkcję</w:t>
      </w:r>
      <w:r w:rsidR="00BB74AA" w:rsidRPr="005C75B4">
        <w:rPr>
          <w:rFonts w:ascii="Arial" w:hAnsi="Arial" w:cs="Arial"/>
          <w:szCs w:val="22"/>
        </w:rPr>
        <w:t xml:space="preserve"> energii elektrycznej o jak najwyż</w:t>
      </w:r>
      <w:r>
        <w:rPr>
          <w:rFonts w:ascii="Arial" w:hAnsi="Arial" w:cs="Arial"/>
          <w:szCs w:val="22"/>
        </w:rPr>
        <w:t>szym współczynniku skojarzenia.</w:t>
      </w:r>
    </w:p>
    <w:p w14:paraId="16AE168D" w14:textId="77777777" w:rsidR="00BB74AA" w:rsidRPr="005C75B4" w:rsidRDefault="00BB74AA" w:rsidP="00483E41">
      <w:pPr>
        <w:widowControl w:val="0"/>
        <w:autoSpaceDE w:val="0"/>
        <w:autoSpaceDN w:val="0"/>
        <w:adjustRightInd w:val="0"/>
        <w:spacing w:before="0" w:after="0" w:line="276" w:lineRule="auto"/>
        <w:ind w:right="-141"/>
        <w:rPr>
          <w:rFonts w:ascii="Arial" w:hAnsi="Arial" w:cs="Arial"/>
          <w:szCs w:val="22"/>
        </w:rPr>
      </w:pPr>
      <w:r w:rsidRPr="005C75B4">
        <w:rPr>
          <w:rFonts w:ascii="Arial" w:hAnsi="Arial" w:cs="Arial"/>
          <w:szCs w:val="22"/>
        </w:rPr>
        <w:t>Dodatkowymi celami projektu są:</w:t>
      </w:r>
    </w:p>
    <w:p w14:paraId="2FA3EB93" w14:textId="77777777" w:rsidR="00BB74AA" w:rsidRPr="005C75B4" w:rsidRDefault="00BB74AA" w:rsidP="00273C73">
      <w:pPr>
        <w:pStyle w:val="Akapitzlist"/>
        <w:numPr>
          <w:ilvl w:val="0"/>
          <w:numId w:val="20"/>
        </w:numPr>
        <w:spacing w:after="0"/>
        <w:ind w:left="567" w:hanging="567"/>
        <w:rPr>
          <w:rFonts w:ascii="Arial" w:hAnsi="Arial" w:cs="Arial"/>
        </w:rPr>
      </w:pPr>
      <w:r w:rsidRPr="005C75B4">
        <w:rPr>
          <w:rFonts w:ascii="Arial" w:hAnsi="Arial" w:cs="Arial"/>
        </w:rPr>
        <w:t>ogranicze</w:t>
      </w:r>
      <w:r w:rsidR="00483E41">
        <w:rPr>
          <w:rFonts w:ascii="Arial" w:hAnsi="Arial" w:cs="Arial"/>
        </w:rPr>
        <w:t>nie zużycia energii pierwotnej</w:t>
      </w:r>
      <w:r w:rsidR="00F54B50">
        <w:rPr>
          <w:rFonts w:ascii="Arial" w:hAnsi="Arial" w:cs="Arial"/>
        </w:rPr>
        <w:t>,</w:t>
      </w:r>
    </w:p>
    <w:p w14:paraId="3E9143C3" w14:textId="77777777" w:rsidR="00BB74AA" w:rsidRPr="005C75B4" w:rsidRDefault="00BB74AA" w:rsidP="00273C73">
      <w:pPr>
        <w:pStyle w:val="Akapitzlist"/>
        <w:numPr>
          <w:ilvl w:val="0"/>
          <w:numId w:val="20"/>
        </w:numPr>
        <w:spacing w:after="0"/>
        <w:ind w:left="567" w:hanging="567"/>
        <w:contextualSpacing w:val="0"/>
        <w:jc w:val="both"/>
        <w:rPr>
          <w:rFonts w:ascii="Arial" w:hAnsi="Arial" w:cs="Arial"/>
        </w:rPr>
      </w:pPr>
      <w:r w:rsidRPr="005C75B4">
        <w:rPr>
          <w:rFonts w:ascii="Arial" w:hAnsi="Arial" w:cs="Arial"/>
        </w:rPr>
        <w:t>ograniczenie emisji gazów cieplarnianych w tym CO</w:t>
      </w:r>
      <w:r w:rsidRPr="005C75B4">
        <w:rPr>
          <w:rFonts w:ascii="Arial" w:hAnsi="Arial" w:cs="Arial"/>
          <w:vertAlign w:val="subscript"/>
        </w:rPr>
        <w:t>2</w:t>
      </w:r>
      <w:r w:rsidR="00F54B50">
        <w:rPr>
          <w:rFonts w:ascii="Arial" w:hAnsi="Arial" w:cs="Arial"/>
          <w:vertAlign w:val="subscript"/>
        </w:rPr>
        <w:t>,</w:t>
      </w:r>
    </w:p>
    <w:p w14:paraId="65E1761D" w14:textId="77777777" w:rsidR="00BB74AA" w:rsidRPr="005C75B4" w:rsidRDefault="00BB74AA" w:rsidP="00273C73">
      <w:pPr>
        <w:numPr>
          <w:ilvl w:val="0"/>
          <w:numId w:val="20"/>
        </w:numPr>
        <w:spacing w:before="0" w:after="0" w:line="276" w:lineRule="auto"/>
        <w:ind w:left="567" w:right="-141" w:hanging="567"/>
        <w:rPr>
          <w:rFonts w:ascii="Arial" w:hAnsi="Arial" w:cs="Arial"/>
          <w:szCs w:val="22"/>
        </w:rPr>
      </w:pPr>
      <w:r w:rsidRPr="005C75B4">
        <w:rPr>
          <w:rFonts w:ascii="Arial" w:hAnsi="Arial" w:cs="Arial"/>
          <w:szCs w:val="22"/>
        </w:rPr>
        <w:t>wzrost przychodów z tytułu produkcji ener</w:t>
      </w:r>
      <w:r w:rsidR="00483E41">
        <w:rPr>
          <w:rFonts w:ascii="Arial" w:hAnsi="Arial" w:cs="Arial"/>
          <w:szCs w:val="22"/>
        </w:rPr>
        <w:t>gii elektrycznej</w:t>
      </w:r>
      <w:r w:rsidR="00F54B50">
        <w:rPr>
          <w:rFonts w:ascii="Arial" w:hAnsi="Arial" w:cs="Arial"/>
          <w:szCs w:val="22"/>
        </w:rPr>
        <w:t>,</w:t>
      </w:r>
      <w:r w:rsidR="00483E41">
        <w:rPr>
          <w:rFonts w:ascii="Arial" w:hAnsi="Arial" w:cs="Arial"/>
          <w:szCs w:val="22"/>
        </w:rPr>
        <w:t xml:space="preserve"> </w:t>
      </w:r>
    </w:p>
    <w:p w14:paraId="157D346B" w14:textId="77777777" w:rsidR="00BB74AA" w:rsidRPr="005C75B4" w:rsidRDefault="00BB74AA" w:rsidP="00273C73">
      <w:pPr>
        <w:numPr>
          <w:ilvl w:val="0"/>
          <w:numId w:val="20"/>
        </w:numPr>
        <w:spacing w:before="0" w:after="0" w:line="276" w:lineRule="auto"/>
        <w:ind w:left="567" w:right="-141" w:hanging="567"/>
        <w:rPr>
          <w:rFonts w:ascii="Arial" w:hAnsi="Arial" w:cs="Arial"/>
          <w:szCs w:val="22"/>
        </w:rPr>
      </w:pPr>
      <w:r w:rsidRPr="005C75B4">
        <w:rPr>
          <w:rFonts w:ascii="Arial" w:hAnsi="Arial" w:cs="Arial"/>
          <w:szCs w:val="22"/>
        </w:rPr>
        <w:t>dywersyfikacja paliw s</w:t>
      </w:r>
      <w:r w:rsidR="00483E41">
        <w:rPr>
          <w:rFonts w:ascii="Arial" w:hAnsi="Arial" w:cs="Arial"/>
          <w:szCs w:val="22"/>
        </w:rPr>
        <w:t>tosowanych do produkcji ciepła.</w:t>
      </w:r>
    </w:p>
    <w:p w14:paraId="7F50A656" w14:textId="77777777" w:rsidR="00BB74AA" w:rsidRPr="005C75B4" w:rsidRDefault="00BB74AA" w:rsidP="00483E41">
      <w:pPr>
        <w:spacing w:after="0" w:line="276" w:lineRule="auto"/>
        <w:rPr>
          <w:rFonts w:ascii="Arial" w:hAnsi="Arial" w:cs="Arial"/>
          <w:szCs w:val="22"/>
        </w:rPr>
      </w:pPr>
      <w:r w:rsidRPr="005C75B4">
        <w:rPr>
          <w:rFonts w:ascii="Arial" w:hAnsi="Arial" w:cs="Arial"/>
          <w:szCs w:val="22"/>
        </w:rPr>
        <w:t xml:space="preserve">Realizacja przedstawionych celów projektu jest mierzalna i łatwa do weryfikacji, gdyż na etapie eksploatacji </w:t>
      </w:r>
      <w:r w:rsidR="00483E41">
        <w:rPr>
          <w:rFonts w:ascii="Arial" w:hAnsi="Arial" w:cs="Arial"/>
          <w:szCs w:val="22"/>
        </w:rPr>
        <w:t>i</w:t>
      </w:r>
      <w:r w:rsidRPr="005C75B4">
        <w:rPr>
          <w:rFonts w:ascii="Arial" w:hAnsi="Arial" w:cs="Arial"/>
          <w:szCs w:val="22"/>
        </w:rPr>
        <w:t xml:space="preserve">nstalacji będą dokonywane pomiary ilości </w:t>
      </w:r>
      <w:r w:rsidR="00124B59" w:rsidRPr="005C75B4">
        <w:rPr>
          <w:rFonts w:ascii="Arial" w:hAnsi="Arial" w:cs="Arial"/>
          <w:szCs w:val="22"/>
        </w:rPr>
        <w:t>zużywanej biomasy</w:t>
      </w:r>
      <w:r w:rsidRPr="005C75B4">
        <w:rPr>
          <w:rFonts w:ascii="Arial" w:hAnsi="Arial" w:cs="Arial"/>
          <w:szCs w:val="22"/>
        </w:rPr>
        <w:t>, wielkości produkowanej energii elektrycznej i</w:t>
      </w:r>
      <w:r w:rsidR="00483E41">
        <w:rPr>
          <w:rFonts w:ascii="Arial" w:hAnsi="Arial" w:cs="Arial"/>
          <w:szCs w:val="22"/>
        </w:rPr>
        <w:t xml:space="preserve"> ciepła oraz parametrów emisji.</w:t>
      </w:r>
    </w:p>
    <w:p w14:paraId="540A3DA8" w14:textId="4AB1D7E9" w:rsidR="00EF29EE" w:rsidRDefault="00BB74AA" w:rsidP="00483E41">
      <w:pPr>
        <w:spacing w:before="0" w:after="0" w:line="276" w:lineRule="auto"/>
        <w:rPr>
          <w:rFonts w:ascii="Arial" w:hAnsi="Arial" w:cs="Arial"/>
          <w:szCs w:val="22"/>
        </w:rPr>
      </w:pPr>
      <w:r w:rsidRPr="005C75B4">
        <w:rPr>
          <w:rFonts w:ascii="Arial" w:hAnsi="Arial" w:cs="Arial"/>
          <w:szCs w:val="22"/>
        </w:rPr>
        <w:t xml:space="preserve">Budowa instalacji kogeneracyjnej z </w:t>
      </w:r>
      <w:r w:rsidR="00124B59" w:rsidRPr="005C75B4">
        <w:rPr>
          <w:rFonts w:ascii="Arial" w:hAnsi="Arial" w:cs="Arial"/>
          <w:szCs w:val="22"/>
        </w:rPr>
        <w:t>ORC</w:t>
      </w:r>
      <w:r w:rsidRPr="005C75B4">
        <w:rPr>
          <w:rFonts w:ascii="Arial" w:hAnsi="Arial" w:cs="Arial"/>
          <w:szCs w:val="22"/>
        </w:rPr>
        <w:t xml:space="preserve"> pozwoli na dywersyfikacj</w:t>
      </w:r>
      <w:r w:rsidR="00BB504C" w:rsidRPr="005C75B4">
        <w:rPr>
          <w:rFonts w:ascii="Arial" w:hAnsi="Arial" w:cs="Arial"/>
          <w:szCs w:val="22"/>
        </w:rPr>
        <w:t>ę</w:t>
      </w:r>
      <w:r w:rsidRPr="005C75B4">
        <w:rPr>
          <w:rFonts w:ascii="Arial" w:hAnsi="Arial" w:cs="Arial"/>
          <w:szCs w:val="22"/>
        </w:rPr>
        <w:t xml:space="preserve"> paliw oraz rozwój sieci cieplnej w c</w:t>
      </w:r>
      <w:r w:rsidR="00483E41">
        <w:rPr>
          <w:rFonts w:ascii="Arial" w:hAnsi="Arial" w:cs="Arial"/>
          <w:szCs w:val="22"/>
        </w:rPr>
        <w:t>elu pozyskania nowych odbiorców</w:t>
      </w:r>
      <w:r w:rsidRPr="005C75B4">
        <w:rPr>
          <w:rFonts w:ascii="Arial" w:hAnsi="Arial" w:cs="Arial"/>
          <w:szCs w:val="22"/>
        </w:rPr>
        <w:t xml:space="preserve">. Rozwój rynku ciepła ściśle jest powiązany </w:t>
      </w:r>
      <w:r w:rsidR="00D3769E">
        <w:rPr>
          <w:rFonts w:ascii="Arial" w:hAnsi="Arial" w:cs="Arial"/>
          <w:szCs w:val="22"/>
        </w:rPr>
        <w:t xml:space="preserve">                </w:t>
      </w:r>
      <w:r w:rsidRPr="005C75B4">
        <w:rPr>
          <w:rFonts w:ascii="Arial" w:hAnsi="Arial" w:cs="Arial"/>
          <w:szCs w:val="22"/>
        </w:rPr>
        <w:t xml:space="preserve">z modernizacją źródła ciepła z uwagi </w:t>
      </w:r>
      <w:r w:rsidR="00171FF2">
        <w:rPr>
          <w:rFonts w:ascii="Arial" w:hAnsi="Arial" w:cs="Arial"/>
          <w:szCs w:val="22"/>
        </w:rPr>
        <w:t>duże wyeksploatowanie</w:t>
      </w:r>
      <w:r w:rsidR="00BB504C" w:rsidRPr="005C75B4">
        <w:rPr>
          <w:rFonts w:ascii="Arial" w:hAnsi="Arial" w:cs="Arial"/>
          <w:szCs w:val="22"/>
        </w:rPr>
        <w:t xml:space="preserve"> kotła węglowego WR 25</w:t>
      </w:r>
      <w:r w:rsidRPr="005C75B4">
        <w:rPr>
          <w:rFonts w:ascii="Arial" w:hAnsi="Arial" w:cs="Arial"/>
          <w:szCs w:val="22"/>
        </w:rPr>
        <w:t>. Zmiana</w:t>
      </w:r>
      <w:r w:rsidR="00BB504C" w:rsidRPr="005C75B4">
        <w:rPr>
          <w:rFonts w:ascii="Arial" w:hAnsi="Arial" w:cs="Arial"/>
          <w:szCs w:val="22"/>
        </w:rPr>
        <w:t xml:space="preserve"> </w:t>
      </w:r>
      <w:r w:rsidRPr="005C75B4">
        <w:rPr>
          <w:rFonts w:ascii="Arial" w:hAnsi="Arial" w:cs="Arial"/>
          <w:szCs w:val="22"/>
        </w:rPr>
        <w:t xml:space="preserve">paliwa </w:t>
      </w:r>
      <w:r w:rsidR="00BB504C" w:rsidRPr="005C75B4">
        <w:rPr>
          <w:rFonts w:ascii="Arial" w:hAnsi="Arial" w:cs="Arial"/>
          <w:szCs w:val="22"/>
        </w:rPr>
        <w:t xml:space="preserve">na biomasę </w:t>
      </w:r>
      <w:r w:rsidRPr="005C75B4">
        <w:rPr>
          <w:rFonts w:ascii="Arial" w:hAnsi="Arial" w:cs="Arial"/>
          <w:szCs w:val="22"/>
        </w:rPr>
        <w:t xml:space="preserve">pozwoli również w przyszłości na ograniczenie </w:t>
      </w:r>
      <w:r w:rsidR="00BB504C" w:rsidRPr="005C75B4">
        <w:rPr>
          <w:rFonts w:ascii="Arial" w:hAnsi="Arial" w:cs="Arial"/>
          <w:szCs w:val="22"/>
        </w:rPr>
        <w:t>nakładów</w:t>
      </w:r>
      <w:r w:rsidRPr="005C75B4">
        <w:rPr>
          <w:rFonts w:ascii="Arial" w:hAnsi="Arial" w:cs="Arial"/>
          <w:szCs w:val="22"/>
        </w:rPr>
        <w:t xml:space="preserve"> dostosowania źródła węglowego do nowych standardów emisyjnych.</w:t>
      </w:r>
    </w:p>
    <w:p w14:paraId="25DBEE82" w14:textId="77777777" w:rsidR="00906CC7" w:rsidRDefault="00906CC7" w:rsidP="00483E41">
      <w:pPr>
        <w:spacing w:before="0" w:after="0" w:line="276" w:lineRule="auto"/>
        <w:rPr>
          <w:rFonts w:ascii="Arial" w:hAnsi="Arial" w:cs="Arial"/>
          <w:szCs w:val="22"/>
        </w:rPr>
      </w:pPr>
    </w:p>
    <w:p w14:paraId="27EC3F28" w14:textId="77777777" w:rsidR="009E3266" w:rsidRPr="00483E41" w:rsidRDefault="009E3266" w:rsidP="00483E41">
      <w:pPr>
        <w:spacing w:before="0" w:after="0" w:line="276" w:lineRule="auto"/>
        <w:rPr>
          <w:rFonts w:ascii="Arial" w:hAnsi="Arial" w:cs="Arial"/>
          <w:szCs w:val="22"/>
        </w:rPr>
      </w:pPr>
    </w:p>
    <w:p w14:paraId="2D3FB54D" w14:textId="77777777" w:rsidR="00BB74AA" w:rsidRDefault="00483E41" w:rsidP="002A51AC">
      <w:pPr>
        <w:pStyle w:val="Nagwek2"/>
        <w:numPr>
          <w:ilvl w:val="0"/>
          <w:numId w:val="0"/>
        </w:numPr>
        <w:rPr>
          <w:rFonts w:ascii="Arial" w:hAnsi="Arial" w:cs="Arial"/>
          <w:i w:val="0"/>
          <w:sz w:val="22"/>
          <w:szCs w:val="22"/>
        </w:rPr>
      </w:pPr>
      <w:bookmarkStart w:id="84" w:name="_Toc43235888"/>
      <w:r w:rsidRPr="00483E41">
        <w:rPr>
          <w:rFonts w:ascii="Arial" w:hAnsi="Arial" w:cs="Arial"/>
          <w:i w:val="0"/>
          <w:sz w:val="22"/>
          <w:szCs w:val="22"/>
        </w:rPr>
        <w:t>1.5. O</w:t>
      </w:r>
      <w:r w:rsidR="009E3266" w:rsidRPr="00483E41">
        <w:rPr>
          <w:rFonts w:ascii="Arial" w:hAnsi="Arial" w:cs="Arial"/>
          <w:i w:val="0"/>
          <w:sz w:val="22"/>
          <w:szCs w:val="22"/>
        </w:rPr>
        <w:t>gólny zakres przedmiotu zamówienia</w:t>
      </w:r>
      <w:bookmarkEnd w:id="84"/>
    </w:p>
    <w:p w14:paraId="001B27AA" w14:textId="77777777" w:rsidR="009E3266" w:rsidRPr="009E3266" w:rsidRDefault="009E3266" w:rsidP="009E3266">
      <w:pPr>
        <w:rPr>
          <w:lang w:eastAsia="ar-SA"/>
        </w:rPr>
      </w:pPr>
    </w:p>
    <w:p w14:paraId="2CCD4C52" w14:textId="77777777" w:rsidR="00EF29EE" w:rsidRDefault="00BB74AA" w:rsidP="009E3266">
      <w:pPr>
        <w:pStyle w:val="Nagwek3"/>
        <w:numPr>
          <w:ilvl w:val="0"/>
          <w:numId w:val="0"/>
        </w:numPr>
        <w:rPr>
          <w:rFonts w:ascii="Arial" w:hAnsi="Arial" w:cs="Arial"/>
          <w:sz w:val="22"/>
          <w:szCs w:val="22"/>
        </w:rPr>
      </w:pPr>
      <w:bookmarkStart w:id="85" w:name="_Toc43235889"/>
      <w:r w:rsidRPr="00483E41">
        <w:rPr>
          <w:rFonts w:ascii="Arial" w:hAnsi="Arial" w:cs="Arial"/>
          <w:sz w:val="22"/>
          <w:szCs w:val="22"/>
        </w:rPr>
        <w:t>1.</w:t>
      </w:r>
      <w:r w:rsidR="006E6F2F" w:rsidRPr="00483E41">
        <w:rPr>
          <w:rFonts w:ascii="Arial" w:hAnsi="Arial" w:cs="Arial"/>
          <w:sz w:val="22"/>
          <w:szCs w:val="22"/>
        </w:rPr>
        <w:t>5</w:t>
      </w:r>
      <w:r w:rsidRPr="00483E41">
        <w:rPr>
          <w:rFonts w:ascii="Arial" w:hAnsi="Arial" w:cs="Arial"/>
          <w:sz w:val="22"/>
          <w:szCs w:val="22"/>
        </w:rPr>
        <w:t>.1. Postanowienia ogólne</w:t>
      </w:r>
      <w:bookmarkEnd w:id="85"/>
    </w:p>
    <w:p w14:paraId="5AF5BC08" w14:textId="77777777" w:rsidR="009E3266" w:rsidRPr="009E3266" w:rsidRDefault="009E3266" w:rsidP="009E3266">
      <w:pPr>
        <w:rPr>
          <w:lang w:eastAsia="ar-SA"/>
        </w:rPr>
      </w:pPr>
    </w:p>
    <w:p w14:paraId="203B69C2" w14:textId="77777777" w:rsidR="00CD091E" w:rsidRPr="00483E41" w:rsidRDefault="00BB74AA" w:rsidP="00483E41">
      <w:pPr>
        <w:spacing w:before="0" w:after="0" w:line="276" w:lineRule="auto"/>
        <w:ind w:firstLine="709"/>
        <w:rPr>
          <w:rFonts w:ascii="Arial" w:hAnsi="Arial" w:cs="Arial"/>
          <w:szCs w:val="22"/>
        </w:rPr>
      </w:pPr>
      <w:r w:rsidRPr="00483E41">
        <w:rPr>
          <w:rFonts w:ascii="Arial" w:hAnsi="Arial" w:cs="Arial"/>
          <w:szCs w:val="22"/>
        </w:rPr>
        <w:t xml:space="preserve">Przedmiot Zamówienia obejmuje </w:t>
      </w:r>
      <w:r w:rsidR="00BB504C" w:rsidRPr="00483E41">
        <w:rPr>
          <w:rFonts w:ascii="Arial" w:hAnsi="Arial" w:cs="Arial"/>
          <w:szCs w:val="22"/>
        </w:rPr>
        <w:t>wykonanie :</w:t>
      </w:r>
    </w:p>
    <w:p w14:paraId="2254EBB4" w14:textId="77777777" w:rsidR="00BB504C" w:rsidRPr="00483E41" w:rsidRDefault="00483E41" w:rsidP="00273C73">
      <w:pPr>
        <w:pStyle w:val="Akapitzlist"/>
        <w:numPr>
          <w:ilvl w:val="0"/>
          <w:numId w:val="11"/>
        </w:numPr>
        <w:spacing w:after="0"/>
        <w:ind w:left="567" w:hanging="567"/>
        <w:jc w:val="both"/>
        <w:rPr>
          <w:rFonts w:ascii="Arial" w:hAnsi="Arial" w:cs="Arial"/>
        </w:rPr>
      </w:pPr>
      <w:r>
        <w:rPr>
          <w:rFonts w:ascii="Arial" w:hAnsi="Arial" w:cs="Arial"/>
        </w:rPr>
        <w:t>projektów budowlanych</w:t>
      </w:r>
      <w:r w:rsidR="00F54B50">
        <w:rPr>
          <w:rFonts w:ascii="Arial" w:hAnsi="Arial" w:cs="Arial"/>
        </w:rPr>
        <w:t>,</w:t>
      </w:r>
    </w:p>
    <w:p w14:paraId="2EE32305" w14:textId="77777777" w:rsidR="00BB504C" w:rsidRPr="00483E41" w:rsidRDefault="00483E41" w:rsidP="00273C73">
      <w:pPr>
        <w:pStyle w:val="Akapitzlist"/>
        <w:numPr>
          <w:ilvl w:val="0"/>
          <w:numId w:val="11"/>
        </w:numPr>
        <w:spacing w:after="0"/>
        <w:ind w:left="567" w:hanging="567"/>
        <w:jc w:val="both"/>
        <w:rPr>
          <w:rFonts w:ascii="Arial" w:hAnsi="Arial" w:cs="Arial"/>
        </w:rPr>
      </w:pPr>
      <w:r>
        <w:rPr>
          <w:rFonts w:ascii="Arial" w:hAnsi="Arial" w:cs="Arial"/>
        </w:rPr>
        <w:t>projektów wykonawczych</w:t>
      </w:r>
      <w:r w:rsidR="00F54B50">
        <w:rPr>
          <w:rFonts w:ascii="Arial" w:hAnsi="Arial" w:cs="Arial"/>
        </w:rPr>
        <w:t>,</w:t>
      </w:r>
    </w:p>
    <w:p w14:paraId="5AC34D5B" w14:textId="77777777" w:rsidR="00BB504C" w:rsidRPr="00483E41" w:rsidRDefault="00483E41" w:rsidP="00273C73">
      <w:pPr>
        <w:pStyle w:val="Akapitzlist"/>
        <w:numPr>
          <w:ilvl w:val="0"/>
          <w:numId w:val="11"/>
        </w:numPr>
        <w:spacing w:after="0"/>
        <w:ind w:left="567" w:hanging="567"/>
        <w:jc w:val="both"/>
        <w:rPr>
          <w:rFonts w:ascii="Arial" w:hAnsi="Arial" w:cs="Arial"/>
        </w:rPr>
      </w:pPr>
      <w:r>
        <w:rPr>
          <w:rFonts w:ascii="Arial" w:hAnsi="Arial" w:cs="Arial"/>
        </w:rPr>
        <w:t>d</w:t>
      </w:r>
      <w:r w:rsidR="00BB504C" w:rsidRPr="00483E41">
        <w:rPr>
          <w:rFonts w:ascii="Arial" w:hAnsi="Arial" w:cs="Arial"/>
        </w:rPr>
        <w:t>ostaw</w:t>
      </w:r>
      <w:r w:rsidR="00D6662C" w:rsidRPr="00483E41">
        <w:rPr>
          <w:rFonts w:ascii="Arial" w:hAnsi="Arial" w:cs="Arial"/>
        </w:rPr>
        <w:t xml:space="preserve"> urządzeń</w:t>
      </w:r>
      <w:r w:rsidR="00F54B50">
        <w:rPr>
          <w:rFonts w:ascii="Arial" w:hAnsi="Arial" w:cs="Arial"/>
        </w:rPr>
        <w:t>,</w:t>
      </w:r>
    </w:p>
    <w:p w14:paraId="117B9466" w14:textId="77777777" w:rsidR="00D6662C" w:rsidRPr="00483E41" w:rsidRDefault="00483E41" w:rsidP="00273C73">
      <w:pPr>
        <w:pStyle w:val="Akapitzlist"/>
        <w:numPr>
          <w:ilvl w:val="0"/>
          <w:numId w:val="11"/>
        </w:numPr>
        <w:spacing w:after="0"/>
        <w:ind w:left="567" w:hanging="567"/>
        <w:jc w:val="both"/>
        <w:rPr>
          <w:rFonts w:ascii="Arial" w:hAnsi="Arial" w:cs="Arial"/>
        </w:rPr>
      </w:pPr>
      <w:r>
        <w:rPr>
          <w:rFonts w:ascii="Arial" w:hAnsi="Arial" w:cs="Arial"/>
        </w:rPr>
        <w:t>m</w:t>
      </w:r>
      <w:r w:rsidR="00D6662C" w:rsidRPr="00483E41">
        <w:rPr>
          <w:rFonts w:ascii="Arial" w:hAnsi="Arial" w:cs="Arial"/>
        </w:rPr>
        <w:t>ontaż urządzeń</w:t>
      </w:r>
      <w:r w:rsidR="00F54B50">
        <w:rPr>
          <w:rFonts w:ascii="Arial" w:hAnsi="Arial" w:cs="Arial"/>
        </w:rPr>
        <w:t>.</w:t>
      </w:r>
    </w:p>
    <w:p w14:paraId="4CF8B597" w14:textId="77777777" w:rsidR="00BB74AA" w:rsidRPr="00483E41" w:rsidRDefault="00BB74AA" w:rsidP="00483E41">
      <w:pPr>
        <w:spacing w:before="0" w:after="0" w:line="276" w:lineRule="auto"/>
        <w:rPr>
          <w:rFonts w:ascii="Arial" w:hAnsi="Arial" w:cs="Arial"/>
          <w:szCs w:val="22"/>
        </w:rPr>
      </w:pPr>
      <w:r w:rsidRPr="00483E41">
        <w:rPr>
          <w:rFonts w:ascii="Arial" w:hAnsi="Arial" w:cs="Arial"/>
          <w:szCs w:val="22"/>
        </w:rPr>
        <w:lastRenderedPageBreak/>
        <w:t xml:space="preserve">Zaprojektowanie i wykonanie przedmiotu zamówienia powinno być zgodne z najnowszą praktyką i wiedzą inżynierską, sztuką budowlaną, prawem polskim i UE. </w:t>
      </w:r>
    </w:p>
    <w:p w14:paraId="7C5B45F5" w14:textId="77777777" w:rsidR="00CD091E" w:rsidRPr="00483E41" w:rsidRDefault="00483E41" w:rsidP="00483E41">
      <w:pPr>
        <w:spacing w:before="0" w:after="0" w:line="276" w:lineRule="auto"/>
        <w:rPr>
          <w:rFonts w:ascii="Arial" w:hAnsi="Arial" w:cs="Arial"/>
          <w:szCs w:val="22"/>
        </w:rPr>
      </w:pPr>
      <w:r>
        <w:rPr>
          <w:rFonts w:ascii="Arial" w:hAnsi="Arial" w:cs="Arial"/>
          <w:szCs w:val="22"/>
        </w:rPr>
        <w:t>Budynki</w:t>
      </w:r>
      <w:r w:rsidR="00CD091E" w:rsidRPr="00483E41">
        <w:rPr>
          <w:rFonts w:ascii="Arial" w:hAnsi="Arial" w:cs="Arial"/>
          <w:szCs w:val="22"/>
        </w:rPr>
        <w:t>,</w:t>
      </w:r>
      <w:r>
        <w:rPr>
          <w:rFonts w:ascii="Arial" w:hAnsi="Arial" w:cs="Arial"/>
          <w:szCs w:val="22"/>
        </w:rPr>
        <w:t xml:space="preserve"> </w:t>
      </w:r>
      <w:r w:rsidR="00CD091E" w:rsidRPr="00483E41">
        <w:rPr>
          <w:rFonts w:ascii="Arial" w:hAnsi="Arial" w:cs="Arial"/>
          <w:szCs w:val="22"/>
        </w:rPr>
        <w:t>budowle, pozostałe instalacje elektrociepłowni powinny być funkcjonalnie połączone z istniejącymi budynkami oraz infrastrukturą</w:t>
      </w:r>
      <w:r w:rsidR="00F66B21" w:rsidRPr="00483E41">
        <w:rPr>
          <w:rFonts w:ascii="Arial" w:hAnsi="Arial" w:cs="Arial"/>
          <w:szCs w:val="22"/>
        </w:rPr>
        <w:t xml:space="preserve"> istniejącej kotłowni jak</w:t>
      </w:r>
      <w:r w:rsidR="00D6662C" w:rsidRPr="00483E41">
        <w:rPr>
          <w:rFonts w:ascii="Arial" w:hAnsi="Arial" w:cs="Arial"/>
          <w:szCs w:val="22"/>
        </w:rPr>
        <w:t>:</w:t>
      </w:r>
      <w:r w:rsidR="00C25D3A">
        <w:rPr>
          <w:rFonts w:ascii="Arial" w:hAnsi="Arial" w:cs="Arial"/>
          <w:szCs w:val="22"/>
        </w:rPr>
        <w:t xml:space="preserve"> </w:t>
      </w:r>
      <w:r w:rsidR="00D6662C" w:rsidRPr="00483E41">
        <w:rPr>
          <w:rFonts w:ascii="Arial" w:hAnsi="Arial" w:cs="Arial"/>
          <w:szCs w:val="22"/>
        </w:rPr>
        <w:t>sieć kanalizacyjna i</w:t>
      </w:r>
      <w:r w:rsidR="00C25D3A">
        <w:rPr>
          <w:rFonts w:ascii="Arial" w:hAnsi="Arial" w:cs="Arial"/>
          <w:szCs w:val="22"/>
        </w:rPr>
        <w:t> </w:t>
      </w:r>
      <w:r w:rsidR="00D6662C" w:rsidRPr="00483E41">
        <w:rPr>
          <w:rFonts w:ascii="Arial" w:hAnsi="Arial" w:cs="Arial"/>
          <w:szCs w:val="22"/>
        </w:rPr>
        <w:t>wodociągowa</w:t>
      </w:r>
      <w:r w:rsidR="00F66B21" w:rsidRPr="00483E41">
        <w:rPr>
          <w:rFonts w:ascii="Arial" w:hAnsi="Arial" w:cs="Arial"/>
          <w:szCs w:val="22"/>
        </w:rPr>
        <w:t xml:space="preserve">, </w:t>
      </w:r>
      <w:r w:rsidR="00CD091E" w:rsidRPr="00483E41">
        <w:rPr>
          <w:rFonts w:ascii="Arial" w:hAnsi="Arial" w:cs="Arial"/>
          <w:szCs w:val="22"/>
        </w:rPr>
        <w:t>wyprowadzenie energii ciep</w:t>
      </w:r>
      <w:r w:rsidR="00D6662C" w:rsidRPr="00483E41">
        <w:rPr>
          <w:rFonts w:ascii="Arial" w:hAnsi="Arial" w:cs="Arial"/>
          <w:szCs w:val="22"/>
        </w:rPr>
        <w:t>ła</w:t>
      </w:r>
      <w:r w:rsidR="00CD091E" w:rsidRPr="00483E41">
        <w:rPr>
          <w:rFonts w:ascii="Arial" w:hAnsi="Arial" w:cs="Arial"/>
          <w:szCs w:val="22"/>
        </w:rPr>
        <w:t>, zasilanie elektryczne urządzeń.</w:t>
      </w:r>
    </w:p>
    <w:p w14:paraId="5497BB9E" w14:textId="77777777" w:rsidR="00BB74AA" w:rsidRPr="00C25D3A" w:rsidRDefault="00BB74AA" w:rsidP="00C25D3A">
      <w:pPr>
        <w:rPr>
          <w:rFonts w:ascii="Arial" w:hAnsi="Arial" w:cs="Arial"/>
        </w:rPr>
      </w:pPr>
      <w:r w:rsidRPr="00C25D3A">
        <w:rPr>
          <w:rFonts w:ascii="Arial" w:hAnsi="Arial" w:cs="Arial"/>
        </w:rPr>
        <w:t>Wykonawca winien:</w:t>
      </w:r>
    </w:p>
    <w:p w14:paraId="5C0580BA" w14:textId="77777777" w:rsidR="00BB74AA" w:rsidRPr="00483E41" w:rsidRDefault="00C25D3A" w:rsidP="00273C73">
      <w:pPr>
        <w:pStyle w:val="Akapitzlist"/>
        <w:numPr>
          <w:ilvl w:val="0"/>
          <w:numId w:val="21"/>
        </w:numPr>
        <w:spacing w:after="0"/>
        <w:ind w:left="567" w:hanging="567"/>
        <w:contextualSpacing w:val="0"/>
        <w:jc w:val="both"/>
        <w:rPr>
          <w:rFonts w:ascii="Arial" w:hAnsi="Arial" w:cs="Arial"/>
        </w:rPr>
      </w:pPr>
      <w:r>
        <w:rPr>
          <w:rFonts w:ascii="Arial" w:hAnsi="Arial" w:cs="Arial"/>
        </w:rPr>
        <w:t>z</w:t>
      </w:r>
      <w:r w:rsidR="00BB74AA" w:rsidRPr="00483E41">
        <w:rPr>
          <w:rFonts w:ascii="Arial" w:hAnsi="Arial" w:cs="Arial"/>
        </w:rPr>
        <w:t>apoznać się z należ</w:t>
      </w:r>
      <w:r w:rsidR="00F54B50">
        <w:rPr>
          <w:rFonts w:ascii="Arial" w:hAnsi="Arial" w:cs="Arial"/>
        </w:rPr>
        <w:t>ytą starannością z treścią SIWZ,</w:t>
      </w:r>
    </w:p>
    <w:p w14:paraId="5A2841BA" w14:textId="77777777" w:rsidR="00BB74AA" w:rsidRPr="00483E41" w:rsidRDefault="00C25D3A" w:rsidP="00273C73">
      <w:pPr>
        <w:pStyle w:val="Akapitzlist"/>
        <w:numPr>
          <w:ilvl w:val="0"/>
          <w:numId w:val="21"/>
        </w:numPr>
        <w:spacing w:after="0"/>
        <w:ind w:left="567" w:hanging="567"/>
        <w:contextualSpacing w:val="0"/>
        <w:jc w:val="both"/>
        <w:rPr>
          <w:rFonts w:ascii="Arial" w:hAnsi="Arial" w:cs="Arial"/>
        </w:rPr>
      </w:pPr>
      <w:r>
        <w:rPr>
          <w:rFonts w:ascii="Arial" w:hAnsi="Arial" w:cs="Arial"/>
        </w:rPr>
        <w:t>z</w:t>
      </w:r>
      <w:r w:rsidR="00BB74AA" w:rsidRPr="00483E41">
        <w:rPr>
          <w:rFonts w:ascii="Arial" w:hAnsi="Arial" w:cs="Arial"/>
        </w:rPr>
        <w:t>aakceptować bez zastrzeżeń czy ograniczeń i w całości treść SIWZ</w:t>
      </w:r>
      <w:r w:rsidR="00911172" w:rsidRPr="00483E41">
        <w:rPr>
          <w:rFonts w:ascii="Arial" w:hAnsi="Arial" w:cs="Arial"/>
        </w:rPr>
        <w:t xml:space="preserve"> </w:t>
      </w:r>
      <w:r w:rsidR="008163A5" w:rsidRPr="00483E41">
        <w:rPr>
          <w:rFonts w:ascii="Arial" w:hAnsi="Arial" w:cs="Arial"/>
        </w:rPr>
        <w:t xml:space="preserve">z załącznikami </w:t>
      </w:r>
      <w:r w:rsidR="00BB74AA" w:rsidRPr="00483E41">
        <w:rPr>
          <w:rFonts w:ascii="Arial" w:hAnsi="Arial" w:cs="Arial"/>
        </w:rPr>
        <w:t xml:space="preserve">, </w:t>
      </w:r>
    </w:p>
    <w:p w14:paraId="556E5476" w14:textId="23B4EFF8" w:rsidR="00C25D3A" w:rsidRDefault="00C25D3A" w:rsidP="00273C73">
      <w:pPr>
        <w:pStyle w:val="Akapitzlist"/>
        <w:numPr>
          <w:ilvl w:val="0"/>
          <w:numId w:val="21"/>
        </w:numPr>
        <w:spacing w:after="0"/>
        <w:ind w:left="567" w:hanging="567"/>
        <w:contextualSpacing w:val="0"/>
        <w:jc w:val="both"/>
        <w:rPr>
          <w:rFonts w:ascii="Arial" w:hAnsi="Arial" w:cs="Arial"/>
        </w:rPr>
      </w:pPr>
      <w:r>
        <w:rPr>
          <w:rFonts w:ascii="Arial" w:hAnsi="Arial" w:cs="Arial"/>
        </w:rPr>
        <w:t>z</w:t>
      </w:r>
      <w:r w:rsidR="009009BF" w:rsidRPr="00483E41">
        <w:rPr>
          <w:rFonts w:ascii="Arial" w:hAnsi="Arial" w:cs="Arial"/>
        </w:rPr>
        <w:t xml:space="preserve">apoznać się z terenem budowy a w szczególności z możliwymi utrudnieniami </w:t>
      </w:r>
      <w:r w:rsidR="00D3769E">
        <w:rPr>
          <w:rFonts w:ascii="Arial" w:hAnsi="Arial" w:cs="Arial"/>
        </w:rPr>
        <w:t xml:space="preserve">                        </w:t>
      </w:r>
      <w:r w:rsidR="009009BF" w:rsidRPr="00483E41">
        <w:rPr>
          <w:rFonts w:ascii="Arial" w:hAnsi="Arial" w:cs="Arial"/>
        </w:rPr>
        <w:t xml:space="preserve">w czasie prowadzenia robót budowlanych związanymi z pozostałościami fundamentów pod budynkami lub instalacjami na terenie budowy. </w:t>
      </w:r>
    </w:p>
    <w:p w14:paraId="04AB0F2F" w14:textId="77777777" w:rsidR="00152194" w:rsidRPr="00F54B50" w:rsidRDefault="009009BF" w:rsidP="00F54B50">
      <w:pPr>
        <w:spacing w:after="0"/>
        <w:rPr>
          <w:rFonts w:ascii="Arial" w:hAnsi="Arial" w:cs="Arial"/>
        </w:rPr>
      </w:pPr>
      <w:r w:rsidRPr="00F54B50">
        <w:rPr>
          <w:rFonts w:ascii="Arial" w:hAnsi="Arial" w:cs="Arial"/>
        </w:rPr>
        <w:t>Wykonawca winien w wycenie robót budowlanych uwzględnić te utrudnienia. Zamawiający nie dysponuje żadną dokumentacją związaną z lokalizacją</w:t>
      </w:r>
      <w:r w:rsidR="00C25D3A" w:rsidRPr="00F54B50">
        <w:rPr>
          <w:rFonts w:ascii="Arial" w:hAnsi="Arial" w:cs="Arial"/>
        </w:rPr>
        <w:t xml:space="preserve"> możliwych</w:t>
      </w:r>
      <w:r w:rsidR="004F01A6" w:rsidRPr="00F54B50">
        <w:rPr>
          <w:rFonts w:ascii="Arial" w:hAnsi="Arial" w:cs="Arial"/>
        </w:rPr>
        <w:t xml:space="preserve"> utrudnień, gdyż nie dotyczą one okresu działalności gospodarcze</w:t>
      </w:r>
      <w:r w:rsidR="00C25D3A" w:rsidRPr="00F54B50">
        <w:rPr>
          <w:rFonts w:ascii="Arial" w:hAnsi="Arial" w:cs="Arial"/>
        </w:rPr>
        <w:t>j Zamawiającego na tym terenie.</w:t>
      </w:r>
    </w:p>
    <w:p w14:paraId="31722929" w14:textId="77777777" w:rsidR="00EF29EE" w:rsidRDefault="00276FC8" w:rsidP="00C25D3A">
      <w:pPr>
        <w:spacing w:after="0"/>
        <w:rPr>
          <w:rFonts w:ascii="Arial" w:hAnsi="Arial" w:cs="Arial"/>
        </w:rPr>
      </w:pPr>
      <w:r w:rsidRPr="00C25D3A">
        <w:rPr>
          <w:rFonts w:ascii="Arial" w:hAnsi="Arial" w:cs="Arial"/>
        </w:rPr>
        <w:t>Wszystkie prace będą prowadzone przy pracującym źródle ciepła, w związku z tym każdorazowo wymagane jest uzgodnienie harmonogramów prac z Zamawiającym.</w:t>
      </w:r>
    </w:p>
    <w:p w14:paraId="03A1CE62" w14:textId="77777777" w:rsidR="009E3266" w:rsidRPr="00C25D3A" w:rsidRDefault="009E3266" w:rsidP="00C25D3A">
      <w:pPr>
        <w:spacing w:after="0"/>
        <w:rPr>
          <w:rFonts w:ascii="Arial" w:hAnsi="Arial" w:cs="Arial"/>
        </w:rPr>
      </w:pPr>
    </w:p>
    <w:p w14:paraId="717739D3" w14:textId="77777777" w:rsidR="00BB74AA" w:rsidRDefault="00BB74AA" w:rsidP="00476257">
      <w:pPr>
        <w:pStyle w:val="Nagwek3"/>
        <w:numPr>
          <w:ilvl w:val="0"/>
          <w:numId w:val="0"/>
        </w:numPr>
        <w:rPr>
          <w:rFonts w:ascii="Arial" w:hAnsi="Arial" w:cs="Arial"/>
          <w:sz w:val="22"/>
          <w:szCs w:val="22"/>
        </w:rPr>
      </w:pPr>
      <w:bookmarkStart w:id="86" w:name="_Toc43235890"/>
      <w:r w:rsidRPr="00C25D3A">
        <w:rPr>
          <w:rFonts w:ascii="Arial" w:hAnsi="Arial" w:cs="Arial"/>
          <w:sz w:val="22"/>
          <w:szCs w:val="22"/>
        </w:rPr>
        <w:t>1.</w:t>
      </w:r>
      <w:r w:rsidR="006E6F2F" w:rsidRPr="00C25D3A">
        <w:rPr>
          <w:rFonts w:ascii="Arial" w:hAnsi="Arial" w:cs="Arial"/>
          <w:sz w:val="22"/>
          <w:szCs w:val="22"/>
        </w:rPr>
        <w:t>5</w:t>
      </w:r>
      <w:r w:rsidRPr="00C25D3A">
        <w:rPr>
          <w:rFonts w:ascii="Arial" w:hAnsi="Arial" w:cs="Arial"/>
          <w:sz w:val="22"/>
          <w:szCs w:val="22"/>
        </w:rPr>
        <w:t>.2.</w:t>
      </w:r>
      <w:r w:rsidR="00D6662C" w:rsidRPr="00C25D3A">
        <w:rPr>
          <w:rFonts w:ascii="Arial" w:hAnsi="Arial" w:cs="Arial"/>
          <w:sz w:val="22"/>
          <w:szCs w:val="22"/>
        </w:rPr>
        <w:t>Projekt budowlany</w:t>
      </w:r>
      <w:bookmarkEnd w:id="86"/>
    </w:p>
    <w:p w14:paraId="05F244A6" w14:textId="77777777" w:rsidR="009E3266" w:rsidRPr="009E3266" w:rsidRDefault="009E3266" w:rsidP="009E3266">
      <w:pPr>
        <w:rPr>
          <w:lang w:eastAsia="ar-SA"/>
        </w:rPr>
      </w:pPr>
    </w:p>
    <w:p w14:paraId="3A40447C" w14:textId="77777777" w:rsidR="00500536" w:rsidRPr="00C25D3A" w:rsidRDefault="00D6662C" w:rsidP="00C25D3A">
      <w:pPr>
        <w:autoSpaceDE w:val="0"/>
        <w:autoSpaceDN w:val="0"/>
        <w:adjustRightInd w:val="0"/>
        <w:spacing w:before="0" w:after="0" w:line="276" w:lineRule="auto"/>
        <w:ind w:firstLine="708"/>
        <w:rPr>
          <w:rFonts w:ascii="Arial" w:hAnsi="Arial" w:cs="Arial"/>
          <w:szCs w:val="22"/>
        </w:rPr>
      </w:pPr>
      <w:r w:rsidRPr="00C25D3A">
        <w:rPr>
          <w:rFonts w:ascii="Arial" w:hAnsi="Arial" w:cs="Arial"/>
          <w:szCs w:val="22"/>
          <w:lang w:eastAsia="ar-SA"/>
        </w:rPr>
        <w:t xml:space="preserve">Wykonawca opracuje kompleksową dokumentacje projektową </w:t>
      </w:r>
      <w:r w:rsidR="000D2FAF" w:rsidRPr="00C25D3A">
        <w:rPr>
          <w:rFonts w:ascii="Arial" w:hAnsi="Arial" w:cs="Arial"/>
          <w:szCs w:val="22"/>
        </w:rPr>
        <w:t xml:space="preserve"> </w:t>
      </w:r>
      <w:r w:rsidR="00500536" w:rsidRPr="00C25D3A">
        <w:rPr>
          <w:rFonts w:ascii="Arial" w:hAnsi="Arial" w:cs="Arial"/>
          <w:szCs w:val="22"/>
        </w:rPr>
        <w:t>na b</w:t>
      </w:r>
      <w:r w:rsidR="00C25D3A">
        <w:rPr>
          <w:rFonts w:ascii="Arial" w:hAnsi="Arial" w:cs="Arial"/>
          <w:szCs w:val="22"/>
        </w:rPr>
        <w:t>udowę instalacji kogeneracyjnej</w:t>
      </w:r>
      <w:r w:rsidR="00500536" w:rsidRPr="00C25D3A">
        <w:rPr>
          <w:rFonts w:ascii="Arial" w:hAnsi="Arial" w:cs="Arial"/>
          <w:szCs w:val="22"/>
        </w:rPr>
        <w:t xml:space="preserve"> wr</w:t>
      </w:r>
      <w:r w:rsidR="00C25D3A">
        <w:rPr>
          <w:rFonts w:ascii="Arial" w:hAnsi="Arial" w:cs="Arial"/>
          <w:szCs w:val="22"/>
        </w:rPr>
        <w:t>az z przyłączami i zewnętrznymi</w:t>
      </w:r>
      <w:r w:rsidR="00500536" w:rsidRPr="00C25D3A">
        <w:rPr>
          <w:rFonts w:ascii="Arial" w:hAnsi="Arial" w:cs="Arial"/>
          <w:szCs w:val="22"/>
        </w:rPr>
        <w:t xml:space="preserve"> i</w:t>
      </w:r>
      <w:r w:rsidR="00C25D3A">
        <w:rPr>
          <w:rFonts w:ascii="Arial" w:hAnsi="Arial" w:cs="Arial"/>
          <w:szCs w:val="22"/>
        </w:rPr>
        <w:t xml:space="preserve">nstalacjami niezbędnymi do jej </w:t>
      </w:r>
      <w:r w:rsidR="00500536" w:rsidRPr="00C25D3A">
        <w:rPr>
          <w:rFonts w:ascii="Arial" w:hAnsi="Arial" w:cs="Arial"/>
          <w:szCs w:val="22"/>
        </w:rPr>
        <w:t>funkcjonowania, uzyskanie</w:t>
      </w:r>
      <w:r w:rsidR="00C25D3A">
        <w:rPr>
          <w:rFonts w:ascii="Arial" w:hAnsi="Arial" w:cs="Arial"/>
          <w:szCs w:val="22"/>
        </w:rPr>
        <w:t xml:space="preserve">m warunków </w:t>
      </w:r>
      <w:r w:rsidR="00C87898">
        <w:rPr>
          <w:rFonts w:ascii="Arial" w:hAnsi="Arial" w:cs="Arial"/>
          <w:szCs w:val="22"/>
        </w:rPr>
        <w:t>przyłączenia</w:t>
      </w:r>
      <w:r w:rsidR="00C25D3A">
        <w:rPr>
          <w:rFonts w:ascii="Arial" w:hAnsi="Arial" w:cs="Arial"/>
          <w:szCs w:val="22"/>
        </w:rPr>
        <w:t xml:space="preserve">, decyzji, </w:t>
      </w:r>
      <w:r w:rsidR="002B316B">
        <w:rPr>
          <w:rFonts w:ascii="Arial" w:hAnsi="Arial" w:cs="Arial"/>
          <w:szCs w:val="22"/>
        </w:rPr>
        <w:t>pozwoleń, uzgodnień i innych niezbędnych dokumentów.</w:t>
      </w:r>
    </w:p>
    <w:p w14:paraId="4E901B05" w14:textId="77777777" w:rsidR="001A140D" w:rsidRPr="00C25D3A" w:rsidRDefault="001A140D" w:rsidP="00C25D3A">
      <w:pPr>
        <w:autoSpaceDE w:val="0"/>
        <w:autoSpaceDN w:val="0"/>
        <w:adjustRightInd w:val="0"/>
        <w:spacing w:before="0" w:after="0" w:line="276" w:lineRule="auto"/>
        <w:rPr>
          <w:rFonts w:ascii="Arial" w:hAnsi="Arial" w:cs="Arial"/>
          <w:szCs w:val="22"/>
        </w:rPr>
      </w:pPr>
      <w:r w:rsidRPr="00C25D3A">
        <w:rPr>
          <w:rFonts w:ascii="Arial" w:hAnsi="Arial" w:cs="Arial"/>
          <w:szCs w:val="22"/>
        </w:rPr>
        <w:t>Wykonawca wykona badania i opracuje dokumentację geologiczno-inżynierską i</w:t>
      </w:r>
      <w:r w:rsidR="00C25D3A">
        <w:rPr>
          <w:rFonts w:ascii="Arial" w:hAnsi="Arial" w:cs="Arial"/>
          <w:szCs w:val="22"/>
        </w:rPr>
        <w:t> </w:t>
      </w:r>
      <w:r w:rsidRPr="00C25D3A">
        <w:rPr>
          <w:rFonts w:ascii="Arial" w:hAnsi="Arial" w:cs="Arial"/>
          <w:szCs w:val="22"/>
        </w:rPr>
        <w:t>hydrogeologiczną w zakresie niezbędnym w celu ustalenia geotech</w:t>
      </w:r>
      <w:r w:rsidR="00C25D3A">
        <w:rPr>
          <w:rFonts w:ascii="Arial" w:hAnsi="Arial" w:cs="Arial"/>
          <w:szCs w:val="22"/>
        </w:rPr>
        <w:t>nicznych warunków posadowienia r</w:t>
      </w:r>
      <w:r w:rsidRPr="00C25D3A">
        <w:rPr>
          <w:rFonts w:ascii="Arial" w:hAnsi="Arial" w:cs="Arial"/>
          <w:szCs w:val="22"/>
        </w:rPr>
        <w:t>obót zgodnie z wymaganiami Rozporządzenia Ministra Transportu, Budownictwa i Gospodarki Morskiej z dnia 25 kwietnia 2012 r. w sprawie ustalania geotechnicznych warunków posadowienia obiektów budowlanych. (Dz. U. Nr z 2012 r poz. 463).</w:t>
      </w:r>
    </w:p>
    <w:p w14:paraId="09695DB8" w14:textId="77777777" w:rsidR="00500536" w:rsidRPr="00C25D3A" w:rsidRDefault="00500536" w:rsidP="00C25D3A">
      <w:pPr>
        <w:pStyle w:val="Default"/>
        <w:spacing w:line="276" w:lineRule="auto"/>
        <w:jc w:val="both"/>
        <w:rPr>
          <w:rFonts w:ascii="Arial" w:hAnsi="Arial" w:cs="Arial"/>
          <w:color w:val="auto"/>
          <w:sz w:val="22"/>
          <w:szCs w:val="22"/>
        </w:rPr>
      </w:pPr>
      <w:r w:rsidRPr="00C25D3A">
        <w:rPr>
          <w:rFonts w:ascii="Arial" w:hAnsi="Arial" w:cs="Arial"/>
          <w:color w:val="auto"/>
          <w:sz w:val="22"/>
          <w:szCs w:val="22"/>
        </w:rPr>
        <w:t>Zakres prac obejmuje</w:t>
      </w:r>
      <w:r w:rsidR="00C25D3A">
        <w:rPr>
          <w:rFonts w:ascii="Arial" w:hAnsi="Arial" w:cs="Arial"/>
          <w:color w:val="auto"/>
          <w:sz w:val="22"/>
          <w:szCs w:val="22"/>
        </w:rPr>
        <w:t>:</w:t>
      </w:r>
    </w:p>
    <w:p w14:paraId="2A3D1996" w14:textId="77777777" w:rsidR="00500536" w:rsidRPr="00C25D3A" w:rsidRDefault="00500536" w:rsidP="00273C73">
      <w:pPr>
        <w:pStyle w:val="Default"/>
        <w:numPr>
          <w:ilvl w:val="0"/>
          <w:numId w:val="22"/>
        </w:numPr>
        <w:spacing w:line="276" w:lineRule="auto"/>
        <w:ind w:left="567" w:hanging="567"/>
        <w:jc w:val="both"/>
        <w:rPr>
          <w:rFonts w:ascii="Arial" w:hAnsi="Arial" w:cs="Arial"/>
          <w:color w:val="auto"/>
          <w:sz w:val="22"/>
          <w:szCs w:val="22"/>
        </w:rPr>
      </w:pPr>
      <w:r w:rsidRPr="00C25D3A">
        <w:rPr>
          <w:rFonts w:ascii="Arial" w:hAnsi="Arial" w:cs="Arial"/>
          <w:color w:val="auto"/>
          <w:sz w:val="22"/>
          <w:szCs w:val="22"/>
        </w:rPr>
        <w:t>Wykonanie projektu budowlanego z uzyskaniem pozwolenia na budowę w zakresie:</w:t>
      </w:r>
    </w:p>
    <w:p w14:paraId="050B5CBF" w14:textId="77777777" w:rsidR="00500536" w:rsidRDefault="00E2475E" w:rsidP="00E2475E">
      <w:pPr>
        <w:pStyle w:val="Default"/>
        <w:spacing w:line="276" w:lineRule="auto"/>
        <w:ind w:left="1134" w:hanging="567"/>
        <w:jc w:val="both"/>
        <w:rPr>
          <w:rFonts w:ascii="Arial" w:hAnsi="Arial" w:cs="Arial"/>
          <w:color w:val="auto"/>
          <w:sz w:val="22"/>
          <w:szCs w:val="22"/>
        </w:rPr>
      </w:pPr>
      <w:r>
        <w:rPr>
          <w:rFonts w:ascii="Arial" w:hAnsi="Arial" w:cs="Arial"/>
          <w:color w:val="auto"/>
          <w:sz w:val="22"/>
          <w:szCs w:val="22"/>
        </w:rPr>
        <w:t>1.1.</w:t>
      </w:r>
      <w:r>
        <w:rPr>
          <w:rFonts w:ascii="Arial" w:hAnsi="Arial" w:cs="Arial"/>
          <w:color w:val="auto"/>
          <w:sz w:val="22"/>
          <w:szCs w:val="22"/>
        </w:rPr>
        <w:tab/>
      </w:r>
      <w:r w:rsidR="00500536" w:rsidRPr="00C25D3A">
        <w:rPr>
          <w:rFonts w:ascii="Arial" w:hAnsi="Arial" w:cs="Arial"/>
          <w:color w:val="auto"/>
          <w:sz w:val="22"/>
          <w:szCs w:val="22"/>
        </w:rPr>
        <w:t>Wykonania budynków elektrociepłowni</w:t>
      </w:r>
      <w:r w:rsidR="00F54B50">
        <w:rPr>
          <w:rFonts w:ascii="Arial" w:hAnsi="Arial" w:cs="Arial"/>
          <w:color w:val="auto"/>
          <w:sz w:val="22"/>
          <w:szCs w:val="22"/>
        </w:rPr>
        <w:t>.</w:t>
      </w:r>
    </w:p>
    <w:p w14:paraId="1FF1C948" w14:textId="77777777" w:rsidR="00500536" w:rsidRPr="00E2475E" w:rsidRDefault="00E2475E" w:rsidP="00E2475E">
      <w:pPr>
        <w:pStyle w:val="Default"/>
        <w:spacing w:line="276" w:lineRule="auto"/>
        <w:ind w:left="1134" w:hanging="567"/>
        <w:jc w:val="both"/>
        <w:rPr>
          <w:rFonts w:ascii="Arial" w:hAnsi="Arial" w:cs="Arial"/>
          <w:color w:val="auto"/>
          <w:sz w:val="22"/>
          <w:szCs w:val="22"/>
        </w:rPr>
      </w:pPr>
      <w:r>
        <w:rPr>
          <w:rFonts w:ascii="Arial" w:hAnsi="Arial" w:cs="Arial"/>
          <w:color w:val="auto"/>
          <w:sz w:val="22"/>
          <w:szCs w:val="22"/>
        </w:rPr>
        <w:t>1.2.</w:t>
      </w:r>
      <w:r>
        <w:rPr>
          <w:rFonts w:ascii="Arial" w:hAnsi="Arial" w:cs="Arial"/>
          <w:color w:val="auto"/>
          <w:sz w:val="22"/>
          <w:szCs w:val="22"/>
        </w:rPr>
        <w:tab/>
      </w:r>
      <w:r w:rsidRPr="00C25D3A">
        <w:rPr>
          <w:rFonts w:ascii="Arial" w:hAnsi="Arial" w:cs="Arial"/>
          <w:sz w:val="22"/>
          <w:szCs w:val="22"/>
        </w:rPr>
        <w:t>Wykonanie p</w:t>
      </w:r>
      <w:r>
        <w:rPr>
          <w:rFonts w:ascii="Arial" w:hAnsi="Arial" w:cs="Arial"/>
        </w:rPr>
        <w:t>rojektu budowlanego w zakresie:</w:t>
      </w:r>
    </w:p>
    <w:p w14:paraId="19C383FC" w14:textId="77777777" w:rsidR="00500536" w:rsidRPr="00C25D3A" w:rsidRDefault="00E2475E" w:rsidP="00273C73">
      <w:pPr>
        <w:pStyle w:val="Akapitzlist"/>
        <w:numPr>
          <w:ilvl w:val="0"/>
          <w:numId w:val="23"/>
        </w:numPr>
        <w:autoSpaceDE w:val="0"/>
        <w:autoSpaceDN w:val="0"/>
        <w:adjustRightInd w:val="0"/>
        <w:spacing w:after="0"/>
        <w:jc w:val="both"/>
        <w:rPr>
          <w:rFonts w:ascii="Arial" w:hAnsi="Arial" w:cs="Arial"/>
        </w:rPr>
      </w:pPr>
      <w:r>
        <w:rPr>
          <w:rFonts w:ascii="Arial" w:hAnsi="Arial" w:cs="Arial"/>
        </w:rPr>
        <w:t>architektoniczno-budowlanym</w:t>
      </w:r>
      <w:r w:rsidR="00F54B50">
        <w:rPr>
          <w:rFonts w:ascii="Arial" w:hAnsi="Arial" w:cs="Arial"/>
        </w:rPr>
        <w:t>,</w:t>
      </w:r>
    </w:p>
    <w:p w14:paraId="7CAB1031" w14:textId="77777777" w:rsidR="00500536" w:rsidRPr="00C25D3A" w:rsidRDefault="00E2475E" w:rsidP="00273C73">
      <w:pPr>
        <w:pStyle w:val="Akapitzlist"/>
        <w:numPr>
          <w:ilvl w:val="0"/>
          <w:numId w:val="23"/>
        </w:numPr>
        <w:autoSpaceDE w:val="0"/>
        <w:autoSpaceDN w:val="0"/>
        <w:adjustRightInd w:val="0"/>
        <w:spacing w:after="0"/>
        <w:jc w:val="both"/>
        <w:rPr>
          <w:rFonts w:ascii="Arial" w:hAnsi="Arial" w:cs="Arial"/>
        </w:rPr>
      </w:pPr>
      <w:r>
        <w:rPr>
          <w:rFonts w:ascii="Arial" w:hAnsi="Arial" w:cs="Arial"/>
        </w:rPr>
        <w:t>konstrukcyjnym</w:t>
      </w:r>
      <w:r w:rsidR="00F54B50">
        <w:rPr>
          <w:rFonts w:ascii="Arial" w:hAnsi="Arial" w:cs="Arial"/>
        </w:rPr>
        <w:t>,</w:t>
      </w:r>
    </w:p>
    <w:p w14:paraId="49992A1A" w14:textId="77777777" w:rsidR="00500536" w:rsidRPr="00C25D3A" w:rsidRDefault="00E2475E" w:rsidP="00273C73">
      <w:pPr>
        <w:pStyle w:val="Akapitzlist"/>
        <w:numPr>
          <w:ilvl w:val="0"/>
          <w:numId w:val="23"/>
        </w:numPr>
        <w:autoSpaceDE w:val="0"/>
        <w:autoSpaceDN w:val="0"/>
        <w:adjustRightInd w:val="0"/>
        <w:spacing w:after="0"/>
        <w:jc w:val="both"/>
        <w:rPr>
          <w:rFonts w:ascii="Arial" w:hAnsi="Arial" w:cs="Arial"/>
        </w:rPr>
      </w:pPr>
      <w:r>
        <w:rPr>
          <w:rFonts w:ascii="Arial" w:hAnsi="Arial" w:cs="Arial"/>
        </w:rPr>
        <w:t>sanitarnym</w:t>
      </w:r>
      <w:r w:rsidR="00F54B50">
        <w:rPr>
          <w:rFonts w:ascii="Arial" w:hAnsi="Arial" w:cs="Arial"/>
        </w:rPr>
        <w:t>,</w:t>
      </w:r>
    </w:p>
    <w:p w14:paraId="13F0FC7E" w14:textId="77777777" w:rsidR="00500536" w:rsidRPr="00C25D3A" w:rsidRDefault="00500536" w:rsidP="00273C73">
      <w:pPr>
        <w:pStyle w:val="Akapitzlist"/>
        <w:numPr>
          <w:ilvl w:val="0"/>
          <w:numId w:val="23"/>
        </w:numPr>
        <w:autoSpaceDE w:val="0"/>
        <w:autoSpaceDN w:val="0"/>
        <w:adjustRightInd w:val="0"/>
        <w:spacing w:after="0"/>
        <w:jc w:val="both"/>
        <w:rPr>
          <w:rFonts w:ascii="Arial" w:hAnsi="Arial" w:cs="Arial"/>
        </w:rPr>
      </w:pPr>
      <w:r w:rsidRPr="00C25D3A">
        <w:rPr>
          <w:rFonts w:ascii="Arial" w:hAnsi="Arial" w:cs="Arial"/>
        </w:rPr>
        <w:t>technologicznym</w:t>
      </w:r>
      <w:r w:rsidR="00F54B50">
        <w:rPr>
          <w:rFonts w:ascii="Arial" w:hAnsi="Arial" w:cs="Arial"/>
        </w:rPr>
        <w:t>,</w:t>
      </w:r>
      <w:r w:rsidRPr="00C25D3A">
        <w:rPr>
          <w:rFonts w:ascii="Arial" w:hAnsi="Arial" w:cs="Arial"/>
        </w:rPr>
        <w:t xml:space="preserve"> </w:t>
      </w:r>
    </w:p>
    <w:p w14:paraId="1F132778" w14:textId="77777777" w:rsidR="00500536" w:rsidRPr="00C25D3A" w:rsidRDefault="00E2475E" w:rsidP="00273C73">
      <w:pPr>
        <w:pStyle w:val="Akapitzlist"/>
        <w:numPr>
          <w:ilvl w:val="0"/>
          <w:numId w:val="23"/>
        </w:numPr>
        <w:autoSpaceDE w:val="0"/>
        <w:autoSpaceDN w:val="0"/>
        <w:adjustRightInd w:val="0"/>
        <w:spacing w:after="0"/>
        <w:jc w:val="both"/>
        <w:rPr>
          <w:rFonts w:ascii="Arial" w:hAnsi="Arial" w:cs="Arial"/>
        </w:rPr>
      </w:pPr>
      <w:r>
        <w:rPr>
          <w:rFonts w:ascii="Arial" w:hAnsi="Arial" w:cs="Arial"/>
        </w:rPr>
        <w:t>elektrycznym</w:t>
      </w:r>
      <w:r w:rsidR="00F54B50">
        <w:rPr>
          <w:rFonts w:ascii="Arial" w:hAnsi="Arial" w:cs="Arial"/>
        </w:rPr>
        <w:t>,</w:t>
      </w:r>
    </w:p>
    <w:p w14:paraId="3CDDFB30" w14:textId="77777777" w:rsidR="00500536" w:rsidRPr="00C25D3A" w:rsidRDefault="00500536" w:rsidP="00273C73">
      <w:pPr>
        <w:pStyle w:val="Akapitzlist"/>
        <w:numPr>
          <w:ilvl w:val="0"/>
          <w:numId w:val="23"/>
        </w:numPr>
        <w:autoSpaceDE w:val="0"/>
        <w:autoSpaceDN w:val="0"/>
        <w:adjustRightInd w:val="0"/>
        <w:spacing w:after="0"/>
        <w:jc w:val="both"/>
        <w:rPr>
          <w:rFonts w:ascii="Arial" w:hAnsi="Arial" w:cs="Arial"/>
        </w:rPr>
      </w:pPr>
      <w:r w:rsidRPr="00C25D3A">
        <w:rPr>
          <w:rFonts w:ascii="Arial" w:hAnsi="Arial" w:cs="Arial"/>
        </w:rPr>
        <w:t>wyprowadzenia mocy elektrycznej</w:t>
      </w:r>
      <w:r w:rsidR="00A805AF" w:rsidRPr="00C25D3A">
        <w:rPr>
          <w:rFonts w:ascii="Arial" w:hAnsi="Arial" w:cs="Arial"/>
        </w:rPr>
        <w:t xml:space="preserve"> wraz z uzgodnieniami i instrukcją współpracy</w:t>
      </w:r>
      <w:r w:rsidR="00E2475E">
        <w:rPr>
          <w:rFonts w:ascii="Arial" w:hAnsi="Arial" w:cs="Arial"/>
        </w:rPr>
        <w:t>.</w:t>
      </w:r>
    </w:p>
    <w:p w14:paraId="2AFA3D0D" w14:textId="6F66CD44" w:rsidR="00500536" w:rsidRPr="00C25D3A" w:rsidRDefault="00500536" w:rsidP="00C25D3A">
      <w:pPr>
        <w:tabs>
          <w:tab w:val="left" w:pos="851"/>
        </w:tabs>
        <w:suppressAutoHyphens/>
        <w:autoSpaceDE w:val="0"/>
        <w:spacing w:before="0" w:after="0" w:line="276" w:lineRule="auto"/>
        <w:rPr>
          <w:rFonts w:ascii="Arial" w:hAnsi="Arial" w:cs="Arial"/>
          <w:color w:val="000000" w:themeColor="text1"/>
          <w:szCs w:val="22"/>
        </w:rPr>
      </w:pPr>
      <w:r w:rsidRPr="00C25D3A">
        <w:rPr>
          <w:rFonts w:ascii="Arial" w:hAnsi="Arial" w:cs="Arial"/>
          <w:color w:val="000000" w:themeColor="text1"/>
          <w:szCs w:val="22"/>
        </w:rPr>
        <w:t>Projekt budowlany należy wykonać w zakresie niezb</w:t>
      </w:r>
      <w:r w:rsidRPr="00C25D3A">
        <w:rPr>
          <w:rFonts w:ascii="Arial" w:eastAsia="TT10Ao00" w:hAnsi="Arial" w:cs="Arial"/>
          <w:color w:val="000000" w:themeColor="text1"/>
          <w:szCs w:val="22"/>
        </w:rPr>
        <w:t>ę</w:t>
      </w:r>
      <w:r w:rsidRPr="00C25D3A">
        <w:rPr>
          <w:rFonts w:ascii="Arial" w:hAnsi="Arial" w:cs="Arial"/>
          <w:color w:val="000000" w:themeColor="text1"/>
          <w:szCs w:val="22"/>
        </w:rPr>
        <w:t>dnym do uzyskania pozwolenia na budow</w:t>
      </w:r>
      <w:r w:rsidRPr="00C25D3A">
        <w:rPr>
          <w:rFonts w:ascii="Arial" w:eastAsia="TT10Ao00" w:hAnsi="Arial" w:cs="Arial"/>
          <w:color w:val="000000" w:themeColor="text1"/>
          <w:szCs w:val="22"/>
        </w:rPr>
        <w:t xml:space="preserve">ę </w:t>
      </w:r>
      <w:r w:rsidRPr="00C25D3A">
        <w:rPr>
          <w:rFonts w:ascii="Arial" w:hAnsi="Arial" w:cs="Arial"/>
          <w:color w:val="000000" w:themeColor="text1"/>
          <w:szCs w:val="22"/>
        </w:rPr>
        <w:t>i uzyskanie wynikaj</w:t>
      </w:r>
      <w:r w:rsidRPr="00C25D3A">
        <w:rPr>
          <w:rFonts w:ascii="Arial" w:eastAsia="TT10Ao00" w:hAnsi="Arial" w:cs="Arial"/>
          <w:color w:val="000000" w:themeColor="text1"/>
          <w:szCs w:val="22"/>
        </w:rPr>
        <w:t>ą</w:t>
      </w:r>
      <w:r w:rsidRPr="00C25D3A">
        <w:rPr>
          <w:rFonts w:ascii="Arial" w:hAnsi="Arial" w:cs="Arial"/>
          <w:color w:val="000000" w:themeColor="text1"/>
          <w:szCs w:val="22"/>
        </w:rPr>
        <w:t>cych z przepisów prawa: uzgodnie</w:t>
      </w:r>
      <w:r w:rsidRPr="00C25D3A">
        <w:rPr>
          <w:rFonts w:ascii="Arial" w:eastAsia="TT10Ao00" w:hAnsi="Arial" w:cs="Arial"/>
          <w:color w:val="000000" w:themeColor="text1"/>
          <w:szCs w:val="22"/>
        </w:rPr>
        <w:t>ń</w:t>
      </w:r>
      <w:r w:rsidRPr="00C25D3A">
        <w:rPr>
          <w:rFonts w:ascii="Arial" w:hAnsi="Arial" w:cs="Arial"/>
          <w:color w:val="000000" w:themeColor="text1"/>
          <w:szCs w:val="22"/>
        </w:rPr>
        <w:t>, opinii, pozwole</w:t>
      </w:r>
      <w:r w:rsidRPr="00C25D3A">
        <w:rPr>
          <w:rFonts w:ascii="Arial" w:eastAsia="TT10Ao00" w:hAnsi="Arial" w:cs="Arial"/>
          <w:color w:val="000000" w:themeColor="text1"/>
          <w:szCs w:val="22"/>
        </w:rPr>
        <w:t xml:space="preserve">ń </w:t>
      </w:r>
      <w:r w:rsidRPr="00C25D3A">
        <w:rPr>
          <w:rFonts w:ascii="Arial" w:hAnsi="Arial" w:cs="Arial"/>
          <w:color w:val="000000" w:themeColor="text1"/>
          <w:szCs w:val="22"/>
        </w:rPr>
        <w:t>– zgodnie z wymaganiami zawartymi w ustawie z dnia 7 lipca 1994 r. Prawo budowlane (Dz. U. z 2016 r.,</w:t>
      </w:r>
      <w:r w:rsidR="00E60425">
        <w:rPr>
          <w:rFonts w:ascii="Arial" w:hAnsi="Arial" w:cs="Arial"/>
          <w:color w:val="000000" w:themeColor="text1"/>
          <w:szCs w:val="22"/>
        </w:rPr>
        <w:t xml:space="preserve"> </w:t>
      </w:r>
      <w:r w:rsidR="00E60425" w:rsidRPr="00C25D3A">
        <w:rPr>
          <w:rFonts w:ascii="Arial" w:hAnsi="Arial" w:cs="Arial"/>
          <w:color w:val="000000" w:themeColor="text1"/>
          <w:szCs w:val="22"/>
        </w:rPr>
        <w:t>poz.</w:t>
      </w:r>
      <w:r w:rsidRPr="00C25D3A">
        <w:rPr>
          <w:rFonts w:ascii="Arial" w:hAnsi="Arial" w:cs="Arial"/>
          <w:color w:val="000000" w:themeColor="text1"/>
          <w:szCs w:val="22"/>
        </w:rPr>
        <w:t xml:space="preserve"> 299), Roz</w:t>
      </w:r>
      <w:r w:rsidR="00985859">
        <w:rPr>
          <w:rFonts w:ascii="Arial" w:hAnsi="Arial" w:cs="Arial"/>
          <w:color w:val="000000" w:themeColor="text1"/>
          <w:szCs w:val="22"/>
        </w:rPr>
        <w:t>porządzenie Ministra Transportu</w:t>
      </w:r>
      <w:r w:rsidRPr="00C25D3A">
        <w:rPr>
          <w:rFonts w:ascii="Arial" w:hAnsi="Arial" w:cs="Arial"/>
          <w:color w:val="000000" w:themeColor="text1"/>
          <w:szCs w:val="22"/>
        </w:rPr>
        <w:t>,</w:t>
      </w:r>
      <w:r w:rsidR="00985859">
        <w:rPr>
          <w:rFonts w:ascii="Arial" w:hAnsi="Arial" w:cs="Arial"/>
          <w:color w:val="000000" w:themeColor="text1"/>
          <w:szCs w:val="22"/>
        </w:rPr>
        <w:t xml:space="preserve"> </w:t>
      </w:r>
      <w:r w:rsidRPr="00C25D3A">
        <w:rPr>
          <w:rFonts w:ascii="Arial" w:hAnsi="Arial" w:cs="Arial"/>
          <w:color w:val="000000" w:themeColor="text1"/>
          <w:szCs w:val="22"/>
        </w:rPr>
        <w:t>Bud</w:t>
      </w:r>
      <w:r w:rsidR="00E2475E">
        <w:rPr>
          <w:rFonts w:ascii="Arial" w:hAnsi="Arial" w:cs="Arial"/>
          <w:color w:val="000000" w:themeColor="text1"/>
          <w:szCs w:val="22"/>
        </w:rPr>
        <w:t xml:space="preserve">ownictwa i Gospodarki Morskiej </w:t>
      </w:r>
      <w:r w:rsidRPr="00C25D3A">
        <w:rPr>
          <w:rFonts w:ascii="Arial" w:hAnsi="Arial" w:cs="Arial"/>
          <w:color w:val="000000" w:themeColor="text1"/>
          <w:szCs w:val="22"/>
        </w:rPr>
        <w:t xml:space="preserve">z 25 </w:t>
      </w:r>
      <w:r w:rsidRPr="00C25D3A">
        <w:rPr>
          <w:rFonts w:ascii="Arial" w:hAnsi="Arial" w:cs="Arial"/>
          <w:color w:val="000000" w:themeColor="text1"/>
          <w:szCs w:val="22"/>
        </w:rPr>
        <w:lastRenderedPageBreak/>
        <w:t>kwietnia 2012 w sprawie szczegółowego zakresu i formy pro</w:t>
      </w:r>
      <w:r w:rsidR="00E2475E">
        <w:rPr>
          <w:rFonts w:ascii="Arial" w:hAnsi="Arial" w:cs="Arial"/>
          <w:color w:val="000000" w:themeColor="text1"/>
          <w:szCs w:val="22"/>
        </w:rPr>
        <w:t xml:space="preserve">jektu budowlanego (Dz.U. </w:t>
      </w:r>
      <w:r w:rsidR="00D3769E">
        <w:rPr>
          <w:rFonts w:ascii="Arial" w:hAnsi="Arial" w:cs="Arial"/>
          <w:color w:val="000000" w:themeColor="text1"/>
          <w:szCs w:val="22"/>
        </w:rPr>
        <w:t xml:space="preserve">                        </w:t>
      </w:r>
      <w:r w:rsidR="00E2475E">
        <w:rPr>
          <w:rFonts w:ascii="Arial" w:hAnsi="Arial" w:cs="Arial"/>
          <w:color w:val="000000" w:themeColor="text1"/>
          <w:szCs w:val="22"/>
        </w:rPr>
        <w:t>z 2012</w:t>
      </w:r>
      <w:r w:rsidRPr="00C25D3A">
        <w:rPr>
          <w:rFonts w:ascii="Arial" w:hAnsi="Arial" w:cs="Arial"/>
          <w:color w:val="000000" w:themeColor="text1"/>
          <w:szCs w:val="22"/>
        </w:rPr>
        <w:t xml:space="preserve">, poz. 462 z </w:t>
      </w:r>
      <w:proofErr w:type="spellStart"/>
      <w:r w:rsidRPr="00C25D3A">
        <w:rPr>
          <w:rFonts w:ascii="Arial" w:hAnsi="Arial" w:cs="Arial"/>
          <w:color w:val="000000" w:themeColor="text1"/>
          <w:szCs w:val="22"/>
        </w:rPr>
        <w:t>późn</w:t>
      </w:r>
      <w:proofErr w:type="spellEnd"/>
      <w:r w:rsidRPr="00C25D3A">
        <w:rPr>
          <w:rFonts w:ascii="Arial" w:hAnsi="Arial" w:cs="Arial"/>
          <w:color w:val="000000" w:themeColor="text1"/>
          <w:szCs w:val="22"/>
        </w:rPr>
        <w:t>. zm.),</w:t>
      </w:r>
      <w:r w:rsidR="00E2475E">
        <w:rPr>
          <w:rFonts w:ascii="Arial" w:hAnsi="Arial" w:cs="Arial"/>
          <w:color w:val="000000" w:themeColor="text1"/>
          <w:szCs w:val="22"/>
        </w:rPr>
        <w:t xml:space="preserve"> </w:t>
      </w:r>
      <w:r w:rsidRPr="00C25D3A">
        <w:rPr>
          <w:rFonts w:ascii="Arial" w:hAnsi="Arial" w:cs="Arial"/>
          <w:color w:val="000000" w:themeColor="text1"/>
          <w:szCs w:val="22"/>
        </w:rPr>
        <w:t>oraz innych uzgodnie</w:t>
      </w:r>
      <w:r w:rsidRPr="00C25D3A">
        <w:rPr>
          <w:rFonts w:ascii="Arial" w:eastAsia="TT10Ao00" w:hAnsi="Arial" w:cs="Arial"/>
          <w:color w:val="000000" w:themeColor="text1"/>
          <w:szCs w:val="22"/>
        </w:rPr>
        <w:t xml:space="preserve">ń </w:t>
      </w:r>
      <w:r w:rsidRPr="00C25D3A">
        <w:rPr>
          <w:rFonts w:ascii="Arial" w:hAnsi="Arial" w:cs="Arial"/>
          <w:color w:val="000000" w:themeColor="text1"/>
          <w:szCs w:val="22"/>
        </w:rPr>
        <w:t>niezb</w:t>
      </w:r>
      <w:r w:rsidRPr="00C25D3A">
        <w:rPr>
          <w:rFonts w:ascii="Arial" w:eastAsia="TT10Ao00" w:hAnsi="Arial" w:cs="Arial"/>
          <w:color w:val="000000" w:themeColor="text1"/>
          <w:szCs w:val="22"/>
        </w:rPr>
        <w:t>ę</w:t>
      </w:r>
      <w:r w:rsidRPr="00C25D3A">
        <w:rPr>
          <w:rFonts w:ascii="Arial" w:hAnsi="Arial" w:cs="Arial"/>
          <w:color w:val="000000" w:themeColor="text1"/>
          <w:szCs w:val="22"/>
        </w:rPr>
        <w:t>dnych dla uzyskania pozwolenia na u</w:t>
      </w:r>
      <w:r w:rsidRPr="00C25D3A">
        <w:rPr>
          <w:rFonts w:ascii="Arial" w:eastAsia="TT10Ao00" w:hAnsi="Arial" w:cs="Arial"/>
          <w:color w:val="000000" w:themeColor="text1"/>
          <w:szCs w:val="22"/>
        </w:rPr>
        <w:t>ż</w:t>
      </w:r>
      <w:r w:rsidRPr="00C25D3A">
        <w:rPr>
          <w:rFonts w:ascii="Arial" w:hAnsi="Arial" w:cs="Arial"/>
          <w:color w:val="000000" w:themeColor="text1"/>
          <w:szCs w:val="22"/>
        </w:rPr>
        <w:t>ytkowanie.</w:t>
      </w:r>
    </w:p>
    <w:p w14:paraId="5D04E2AE" w14:textId="384ADEC7" w:rsidR="00500536" w:rsidRPr="00C25D3A" w:rsidRDefault="00500536" w:rsidP="00C25D3A">
      <w:pPr>
        <w:tabs>
          <w:tab w:val="left" w:pos="851"/>
        </w:tabs>
        <w:suppressAutoHyphens/>
        <w:autoSpaceDE w:val="0"/>
        <w:spacing w:before="0" w:after="0" w:line="276" w:lineRule="auto"/>
        <w:rPr>
          <w:rFonts w:ascii="Arial" w:hAnsi="Arial" w:cs="Arial"/>
          <w:color w:val="000000" w:themeColor="text1"/>
          <w:szCs w:val="22"/>
        </w:rPr>
      </w:pPr>
      <w:r w:rsidRPr="00C25D3A">
        <w:rPr>
          <w:rFonts w:ascii="Arial" w:hAnsi="Arial" w:cs="Arial"/>
          <w:color w:val="000000" w:themeColor="text1"/>
          <w:szCs w:val="22"/>
        </w:rPr>
        <w:t>Przed rozp</w:t>
      </w:r>
      <w:r w:rsidR="00034B37">
        <w:rPr>
          <w:rFonts w:ascii="Arial" w:hAnsi="Arial" w:cs="Arial"/>
          <w:color w:val="000000" w:themeColor="text1"/>
          <w:szCs w:val="22"/>
        </w:rPr>
        <w:t>oczęciem projektu budowlanego  w</w:t>
      </w:r>
      <w:r w:rsidRPr="00C25D3A">
        <w:rPr>
          <w:rFonts w:ascii="Arial" w:hAnsi="Arial" w:cs="Arial"/>
          <w:color w:val="000000" w:themeColor="text1"/>
          <w:szCs w:val="22"/>
        </w:rPr>
        <w:t>ykonawca zweryfikuje dane i materiały niezbędne do realizacji przedmiotu zamówienia (tzw. dane wyjściowe do projektowania), zweryfikuje istniejące badania  jeżeli jest to niezbędne wykona na własny koszt wszystkie badania i analizy niezbędne dla prawidłowego wykonania Projektu Budowlanego.</w:t>
      </w:r>
    </w:p>
    <w:p w14:paraId="1F790794" w14:textId="55DD912E" w:rsidR="00D6662C" w:rsidRDefault="00D6662C" w:rsidP="00E2475E">
      <w:pPr>
        <w:tabs>
          <w:tab w:val="left" w:pos="851"/>
        </w:tabs>
        <w:suppressAutoHyphens/>
        <w:autoSpaceDE w:val="0"/>
        <w:spacing w:after="0" w:line="276" w:lineRule="auto"/>
        <w:rPr>
          <w:rFonts w:ascii="Arial" w:hAnsi="Arial" w:cs="Arial"/>
          <w:color w:val="000000" w:themeColor="text1"/>
          <w:szCs w:val="22"/>
        </w:rPr>
      </w:pPr>
      <w:r w:rsidRPr="00C25D3A">
        <w:rPr>
          <w:rFonts w:ascii="Arial" w:hAnsi="Arial" w:cs="Arial"/>
          <w:color w:val="000000" w:themeColor="text1"/>
          <w:szCs w:val="22"/>
        </w:rPr>
        <w:t xml:space="preserve">Wykonawca posiada pozwolenie na budowę układu zasilania w energię elektryczną </w:t>
      </w:r>
      <w:r w:rsidR="00D3769E">
        <w:rPr>
          <w:rFonts w:ascii="Arial" w:hAnsi="Arial" w:cs="Arial"/>
          <w:color w:val="000000" w:themeColor="text1"/>
          <w:szCs w:val="22"/>
        </w:rPr>
        <w:t xml:space="preserve">                          </w:t>
      </w:r>
      <w:r w:rsidRPr="00C25D3A">
        <w:rPr>
          <w:rFonts w:ascii="Arial" w:hAnsi="Arial" w:cs="Arial"/>
          <w:color w:val="000000" w:themeColor="text1"/>
          <w:szCs w:val="22"/>
        </w:rPr>
        <w:t>o napięciu 20kV obiektów Ciepłowni Rydułtowy Sp.</w:t>
      </w:r>
      <w:r w:rsidR="00E60425">
        <w:rPr>
          <w:rFonts w:ascii="Arial" w:hAnsi="Arial" w:cs="Arial"/>
          <w:color w:val="000000" w:themeColor="text1"/>
          <w:szCs w:val="22"/>
        </w:rPr>
        <w:t xml:space="preserve"> </w:t>
      </w:r>
      <w:r w:rsidRPr="00C25D3A">
        <w:rPr>
          <w:rFonts w:ascii="Arial" w:hAnsi="Arial" w:cs="Arial"/>
          <w:color w:val="000000" w:themeColor="text1"/>
          <w:szCs w:val="22"/>
        </w:rPr>
        <w:t>z o.o</w:t>
      </w:r>
      <w:r w:rsidR="00E2475E">
        <w:rPr>
          <w:rFonts w:ascii="Arial" w:hAnsi="Arial" w:cs="Arial"/>
          <w:color w:val="000000" w:themeColor="text1"/>
          <w:szCs w:val="22"/>
        </w:rPr>
        <w:t>.</w:t>
      </w:r>
      <w:r w:rsidRPr="00C25D3A">
        <w:rPr>
          <w:rFonts w:ascii="Arial" w:hAnsi="Arial" w:cs="Arial"/>
          <w:color w:val="000000" w:themeColor="text1"/>
          <w:szCs w:val="22"/>
        </w:rPr>
        <w:t xml:space="preserve"> na parcelach nr 429/25, 412/25, 410/25,2607/54 oraz 423/25 w Rydułtowach przy ul.</w:t>
      </w:r>
      <w:r w:rsidR="00E60425">
        <w:rPr>
          <w:rFonts w:ascii="Arial" w:hAnsi="Arial" w:cs="Arial"/>
          <w:color w:val="000000" w:themeColor="text1"/>
          <w:szCs w:val="22"/>
        </w:rPr>
        <w:t xml:space="preserve"> </w:t>
      </w:r>
      <w:r w:rsidRPr="00C25D3A">
        <w:rPr>
          <w:rFonts w:ascii="Arial" w:hAnsi="Arial" w:cs="Arial"/>
          <w:color w:val="000000" w:themeColor="text1"/>
          <w:szCs w:val="22"/>
        </w:rPr>
        <w:t>Leona.</w:t>
      </w:r>
    </w:p>
    <w:p w14:paraId="01246E7E" w14:textId="77777777" w:rsidR="009E3266" w:rsidRPr="00C25D3A" w:rsidRDefault="009E3266" w:rsidP="00E2475E">
      <w:pPr>
        <w:tabs>
          <w:tab w:val="left" w:pos="851"/>
        </w:tabs>
        <w:suppressAutoHyphens/>
        <w:autoSpaceDE w:val="0"/>
        <w:spacing w:after="0" w:line="276" w:lineRule="auto"/>
        <w:rPr>
          <w:rFonts w:ascii="Arial" w:hAnsi="Arial" w:cs="Arial"/>
          <w:color w:val="000000" w:themeColor="text1"/>
          <w:szCs w:val="22"/>
        </w:rPr>
      </w:pPr>
    </w:p>
    <w:p w14:paraId="6DAF9450" w14:textId="77777777" w:rsidR="00EF29EE" w:rsidRDefault="006E6F2F" w:rsidP="00F54B50">
      <w:pPr>
        <w:pStyle w:val="Nagwek3"/>
        <w:numPr>
          <w:ilvl w:val="0"/>
          <w:numId w:val="0"/>
        </w:numPr>
        <w:rPr>
          <w:rFonts w:ascii="Arial" w:hAnsi="Arial" w:cs="Arial"/>
          <w:sz w:val="22"/>
          <w:szCs w:val="22"/>
        </w:rPr>
      </w:pPr>
      <w:bookmarkStart w:id="87" w:name="_Toc43235891"/>
      <w:r w:rsidRPr="00E2475E">
        <w:rPr>
          <w:rFonts w:ascii="Arial" w:hAnsi="Arial" w:cs="Arial"/>
          <w:sz w:val="22"/>
          <w:szCs w:val="22"/>
        </w:rPr>
        <w:t>1.5</w:t>
      </w:r>
      <w:r w:rsidR="00FC453C" w:rsidRPr="00E2475E">
        <w:rPr>
          <w:rFonts w:ascii="Arial" w:hAnsi="Arial" w:cs="Arial"/>
          <w:sz w:val="22"/>
          <w:szCs w:val="22"/>
        </w:rPr>
        <w:t>.3.</w:t>
      </w:r>
      <w:r w:rsidR="00500536" w:rsidRPr="00E2475E">
        <w:rPr>
          <w:rFonts w:ascii="Arial" w:hAnsi="Arial" w:cs="Arial"/>
          <w:sz w:val="22"/>
          <w:szCs w:val="22"/>
        </w:rPr>
        <w:t>Projekty wykonawcze</w:t>
      </w:r>
      <w:bookmarkEnd w:id="87"/>
    </w:p>
    <w:p w14:paraId="03D9B847" w14:textId="77777777" w:rsidR="009E3266" w:rsidRPr="009E3266" w:rsidRDefault="009E3266" w:rsidP="009E3266">
      <w:pPr>
        <w:rPr>
          <w:lang w:eastAsia="ar-SA"/>
        </w:rPr>
      </w:pPr>
    </w:p>
    <w:p w14:paraId="527F3A82" w14:textId="77777777" w:rsidR="00500536" w:rsidRPr="00E2475E" w:rsidRDefault="00500536" w:rsidP="00985859">
      <w:pPr>
        <w:pStyle w:val="Default"/>
        <w:spacing w:line="276" w:lineRule="auto"/>
        <w:ind w:firstLine="709"/>
        <w:jc w:val="both"/>
        <w:rPr>
          <w:rFonts w:ascii="Arial" w:hAnsi="Arial" w:cs="Arial"/>
          <w:color w:val="000000" w:themeColor="text1"/>
          <w:sz w:val="22"/>
          <w:szCs w:val="22"/>
        </w:rPr>
      </w:pPr>
      <w:r w:rsidRPr="00E2475E">
        <w:rPr>
          <w:rFonts w:ascii="Arial" w:hAnsi="Arial" w:cs="Arial"/>
          <w:color w:val="auto"/>
          <w:sz w:val="22"/>
          <w:szCs w:val="22"/>
        </w:rPr>
        <w:t>Przedmiotem zamówienia jest wykonanie projektów wykonawczych</w:t>
      </w:r>
      <w:r w:rsidR="00276FC8" w:rsidRPr="00E2475E">
        <w:rPr>
          <w:rFonts w:ascii="Arial" w:hAnsi="Arial" w:cs="Arial"/>
          <w:color w:val="auto"/>
          <w:sz w:val="22"/>
          <w:szCs w:val="22"/>
        </w:rPr>
        <w:t xml:space="preserve"> </w:t>
      </w:r>
      <w:r w:rsidRPr="00E2475E">
        <w:rPr>
          <w:rFonts w:ascii="Arial" w:hAnsi="Arial" w:cs="Arial"/>
          <w:color w:val="000000" w:themeColor="text1"/>
          <w:sz w:val="22"/>
          <w:szCs w:val="22"/>
        </w:rPr>
        <w:t>w branżach</w:t>
      </w:r>
      <w:r w:rsidR="00D20F55" w:rsidRPr="00E2475E">
        <w:rPr>
          <w:rFonts w:ascii="Arial" w:hAnsi="Arial" w:cs="Arial"/>
          <w:color w:val="000000" w:themeColor="text1"/>
          <w:sz w:val="22"/>
          <w:szCs w:val="22"/>
        </w:rPr>
        <w:t>:</w:t>
      </w:r>
    </w:p>
    <w:p w14:paraId="75F46856" w14:textId="77777777" w:rsidR="00500536" w:rsidRPr="00E2475E" w:rsidRDefault="00985859" w:rsidP="00273C73">
      <w:pPr>
        <w:pStyle w:val="Default"/>
        <w:numPr>
          <w:ilvl w:val="0"/>
          <w:numId w:val="24"/>
        </w:numPr>
        <w:spacing w:line="276" w:lineRule="auto"/>
        <w:ind w:left="567" w:hanging="567"/>
        <w:jc w:val="both"/>
        <w:rPr>
          <w:rFonts w:ascii="Arial" w:hAnsi="Arial" w:cs="Arial"/>
          <w:color w:val="000000" w:themeColor="text1"/>
          <w:sz w:val="22"/>
          <w:szCs w:val="22"/>
        </w:rPr>
      </w:pPr>
      <w:r>
        <w:rPr>
          <w:rFonts w:ascii="Arial" w:hAnsi="Arial" w:cs="Arial"/>
          <w:color w:val="000000" w:themeColor="text1"/>
          <w:sz w:val="22"/>
          <w:szCs w:val="22"/>
        </w:rPr>
        <w:t>budowlano-</w:t>
      </w:r>
      <w:r w:rsidR="00500536" w:rsidRPr="00E2475E">
        <w:rPr>
          <w:rFonts w:ascii="Arial" w:hAnsi="Arial" w:cs="Arial"/>
          <w:color w:val="000000" w:themeColor="text1"/>
          <w:sz w:val="22"/>
          <w:szCs w:val="22"/>
        </w:rPr>
        <w:t>architektonicznej</w:t>
      </w:r>
      <w:r w:rsidR="00F54B50">
        <w:rPr>
          <w:rFonts w:ascii="Arial" w:hAnsi="Arial" w:cs="Arial"/>
          <w:color w:val="000000" w:themeColor="text1"/>
          <w:sz w:val="22"/>
          <w:szCs w:val="22"/>
        </w:rPr>
        <w:t>,</w:t>
      </w:r>
    </w:p>
    <w:p w14:paraId="3C53A6A6" w14:textId="77777777" w:rsidR="00500536" w:rsidRPr="00E2475E" w:rsidRDefault="00500536" w:rsidP="00273C73">
      <w:pPr>
        <w:pStyle w:val="Default"/>
        <w:numPr>
          <w:ilvl w:val="0"/>
          <w:numId w:val="24"/>
        </w:numPr>
        <w:spacing w:line="276" w:lineRule="auto"/>
        <w:ind w:left="567" w:hanging="567"/>
        <w:jc w:val="both"/>
        <w:rPr>
          <w:rFonts w:ascii="Arial" w:hAnsi="Arial" w:cs="Arial"/>
          <w:color w:val="000000" w:themeColor="text1"/>
          <w:sz w:val="22"/>
          <w:szCs w:val="22"/>
        </w:rPr>
      </w:pPr>
      <w:r w:rsidRPr="00E2475E">
        <w:rPr>
          <w:rFonts w:ascii="Arial" w:hAnsi="Arial" w:cs="Arial"/>
          <w:color w:val="000000" w:themeColor="text1"/>
          <w:sz w:val="22"/>
          <w:szCs w:val="22"/>
        </w:rPr>
        <w:t>elektrycznej</w:t>
      </w:r>
      <w:r w:rsidR="00F54B50">
        <w:rPr>
          <w:rFonts w:ascii="Arial" w:hAnsi="Arial" w:cs="Arial"/>
          <w:color w:val="000000" w:themeColor="text1"/>
          <w:sz w:val="22"/>
          <w:szCs w:val="22"/>
        </w:rPr>
        <w:t>,</w:t>
      </w:r>
    </w:p>
    <w:p w14:paraId="702D0E6F" w14:textId="77777777" w:rsidR="00500536" w:rsidRPr="00E2475E" w:rsidRDefault="00A140D8" w:rsidP="00273C73">
      <w:pPr>
        <w:pStyle w:val="Default"/>
        <w:numPr>
          <w:ilvl w:val="0"/>
          <w:numId w:val="24"/>
        </w:numPr>
        <w:spacing w:line="276" w:lineRule="auto"/>
        <w:ind w:left="567" w:hanging="567"/>
        <w:jc w:val="both"/>
        <w:rPr>
          <w:rFonts w:ascii="Arial" w:hAnsi="Arial" w:cs="Arial"/>
          <w:color w:val="000000" w:themeColor="text1"/>
          <w:sz w:val="22"/>
          <w:szCs w:val="22"/>
        </w:rPr>
      </w:pPr>
      <w:r>
        <w:rPr>
          <w:rFonts w:ascii="Arial" w:hAnsi="Arial" w:cs="Arial"/>
          <w:color w:val="000000" w:themeColor="text1"/>
          <w:sz w:val="22"/>
          <w:szCs w:val="22"/>
        </w:rPr>
        <w:t>AKPiA</w:t>
      </w:r>
      <w:r w:rsidR="00F54B50">
        <w:rPr>
          <w:rFonts w:ascii="Arial" w:hAnsi="Arial" w:cs="Arial"/>
          <w:color w:val="000000" w:themeColor="text1"/>
          <w:sz w:val="22"/>
          <w:szCs w:val="22"/>
        </w:rPr>
        <w:t>,</w:t>
      </w:r>
    </w:p>
    <w:p w14:paraId="0B8FBA41" w14:textId="77777777" w:rsidR="00500536" w:rsidRPr="00E2475E" w:rsidRDefault="00500536" w:rsidP="00273C73">
      <w:pPr>
        <w:pStyle w:val="Default"/>
        <w:numPr>
          <w:ilvl w:val="0"/>
          <w:numId w:val="24"/>
        </w:numPr>
        <w:spacing w:line="276" w:lineRule="auto"/>
        <w:ind w:left="567" w:hanging="567"/>
        <w:jc w:val="both"/>
        <w:rPr>
          <w:rFonts w:ascii="Arial" w:hAnsi="Arial" w:cs="Arial"/>
          <w:color w:val="auto"/>
          <w:sz w:val="22"/>
          <w:szCs w:val="22"/>
        </w:rPr>
      </w:pPr>
      <w:r w:rsidRPr="00E2475E">
        <w:rPr>
          <w:rFonts w:ascii="Arial" w:hAnsi="Arial" w:cs="Arial"/>
          <w:color w:val="auto"/>
          <w:sz w:val="22"/>
          <w:szCs w:val="22"/>
        </w:rPr>
        <w:t>sanitarnej</w:t>
      </w:r>
    </w:p>
    <w:p w14:paraId="23E901E4" w14:textId="77777777" w:rsidR="00500536" w:rsidRPr="00E2475E" w:rsidRDefault="00500536" w:rsidP="00273C73">
      <w:pPr>
        <w:pStyle w:val="Default"/>
        <w:numPr>
          <w:ilvl w:val="0"/>
          <w:numId w:val="24"/>
        </w:numPr>
        <w:spacing w:line="276" w:lineRule="auto"/>
        <w:ind w:left="567" w:hanging="567"/>
        <w:jc w:val="both"/>
        <w:rPr>
          <w:rFonts w:ascii="Arial" w:hAnsi="Arial" w:cs="Arial"/>
          <w:color w:val="000000" w:themeColor="text1"/>
          <w:sz w:val="22"/>
          <w:szCs w:val="22"/>
        </w:rPr>
      </w:pPr>
      <w:r w:rsidRPr="00E2475E">
        <w:rPr>
          <w:rFonts w:ascii="Arial" w:hAnsi="Arial" w:cs="Arial"/>
          <w:color w:val="000000" w:themeColor="text1"/>
          <w:sz w:val="22"/>
          <w:szCs w:val="22"/>
        </w:rPr>
        <w:t>technologii instalacji kogeneracyjnej</w:t>
      </w:r>
      <w:r w:rsidR="00F54B50">
        <w:rPr>
          <w:rFonts w:ascii="Arial" w:hAnsi="Arial" w:cs="Arial"/>
          <w:color w:val="000000" w:themeColor="text1"/>
          <w:sz w:val="22"/>
          <w:szCs w:val="22"/>
        </w:rPr>
        <w:t>,</w:t>
      </w:r>
    </w:p>
    <w:p w14:paraId="3CFA5D19" w14:textId="77777777" w:rsidR="00FF6AE6" w:rsidRDefault="00A140D8" w:rsidP="00273C73">
      <w:pPr>
        <w:pStyle w:val="Default"/>
        <w:numPr>
          <w:ilvl w:val="0"/>
          <w:numId w:val="24"/>
        </w:numPr>
        <w:spacing w:line="276" w:lineRule="auto"/>
        <w:ind w:left="567" w:hanging="567"/>
        <w:jc w:val="both"/>
        <w:rPr>
          <w:rFonts w:ascii="Arial" w:hAnsi="Arial" w:cs="Arial"/>
          <w:color w:val="auto"/>
          <w:sz w:val="22"/>
          <w:szCs w:val="22"/>
        </w:rPr>
      </w:pPr>
      <w:r>
        <w:rPr>
          <w:rFonts w:ascii="Arial" w:hAnsi="Arial" w:cs="Arial"/>
          <w:color w:val="auto"/>
          <w:sz w:val="22"/>
          <w:szCs w:val="22"/>
        </w:rPr>
        <w:t>okablowania strukturalnego</w:t>
      </w:r>
      <w:r w:rsidR="00012266" w:rsidRPr="00E2475E">
        <w:rPr>
          <w:rFonts w:ascii="Arial" w:hAnsi="Arial" w:cs="Arial"/>
          <w:color w:val="auto"/>
          <w:sz w:val="22"/>
          <w:szCs w:val="22"/>
        </w:rPr>
        <w:t>.</w:t>
      </w:r>
    </w:p>
    <w:p w14:paraId="2B51573B" w14:textId="77777777" w:rsidR="00034B37" w:rsidRDefault="00034B37" w:rsidP="00034B37">
      <w:pPr>
        <w:pStyle w:val="Default"/>
        <w:spacing w:line="276" w:lineRule="auto"/>
        <w:jc w:val="both"/>
        <w:rPr>
          <w:rFonts w:ascii="Arial" w:hAnsi="Arial" w:cs="Arial"/>
          <w:color w:val="auto"/>
          <w:sz w:val="22"/>
          <w:szCs w:val="22"/>
        </w:rPr>
      </w:pPr>
    </w:p>
    <w:p w14:paraId="6BD256AE" w14:textId="77777777" w:rsidR="00985859" w:rsidRPr="00E2475E" w:rsidRDefault="00F44999" w:rsidP="00F44999">
      <w:pPr>
        <w:pStyle w:val="Default"/>
        <w:tabs>
          <w:tab w:val="left" w:pos="567"/>
        </w:tabs>
        <w:spacing w:before="120" w:line="276" w:lineRule="auto"/>
        <w:jc w:val="both"/>
        <w:rPr>
          <w:rFonts w:ascii="Arial" w:hAnsi="Arial" w:cs="Arial"/>
          <w:color w:val="auto"/>
          <w:sz w:val="22"/>
          <w:szCs w:val="22"/>
        </w:rPr>
      </w:pPr>
      <w:r>
        <w:rPr>
          <w:rFonts w:ascii="Arial" w:hAnsi="Arial" w:cs="Arial"/>
          <w:color w:val="auto"/>
          <w:sz w:val="22"/>
          <w:szCs w:val="22"/>
        </w:rPr>
        <w:t>I.</w:t>
      </w:r>
      <w:r>
        <w:rPr>
          <w:rFonts w:ascii="Arial" w:hAnsi="Arial" w:cs="Arial"/>
          <w:color w:val="auto"/>
          <w:sz w:val="22"/>
          <w:szCs w:val="22"/>
        </w:rPr>
        <w:tab/>
      </w:r>
      <w:r w:rsidR="00985859">
        <w:rPr>
          <w:rFonts w:ascii="Arial" w:hAnsi="Arial" w:cs="Arial"/>
          <w:color w:val="auto"/>
          <w:sz w:val="22"/>
          <w:szCs w:val="22"/>
        </w:rPr>
        <w:t>Projekt wykonawczy.</w:t>
      </w:r>
    </w:p>
    <w:p w14:paraId="7F543FCD" w14:textId="77777777" w:rsidR="00500536" w:rsidRPr="00E2475E" w:rsidRDefault="00500536" w:rsidP="00E2475E">
      <w:pPr>
        <w:spacing w:before="0" w:after="0" w:line="276" w:lineRule="auto"/>
        <w:rPr>
          <w:rFonts w:ascii="Arial" w:hAnsi="Arial" w:cs="Arial"/>
          <w:color w:val="000000" w:themeColor="text1"/>
          <w:szCs w:val="22"/>
        </w:rPr>
      </w:pPr>
      <w:r w:rsidRPr="00E2475E">
        <w:rPr>
          <w:rFonts w:ascii="Arial" w:hAnsi="Arial" w:cs="Arial"/>
          <w:color w:val="000000" w:themeColor="text1"/>
          <w:szCs w:val="22"/>
        </w:rPr>
        <w:t>Każdy tom projektu wykonawczego powinien zawierać</w:t>
      </w:r>
      <w:r w:rsidR="00A140D8">
        <w:rPr>
          <w:rFonts w:ascii="Arial" w:hAnsi="Arial" w:cs="Arial"/>
          <w:color w:val="000000" w:themeColor="text1"/>
          <w:szCs w:val="22"/>
        </w:rPr>
        <w:t xml:space="preserve"> w szczególności</w:t>
      </w:r>
      <w:r w:rsidRPr="00E2475E">
        <w:rPr>
          <w:rFonts w:ascii="Arial" w:hAnsi="Arial" w:cs="Arial"/>
          <w:color w:val="000000" w:themeColor="text1"/>
          <w:szCs w:val="22"/>
        </w:rPr>
        <w:t>:</w:t>
      </w:r>
    </w:p>
    <w:p w14:paraId="5E209F92" w14:textId="77777777" w:rsidR="00500536" w:rsidRPr="00E2475E" w:rsidRDefault="00F44999" w:rsidP="00273C73">
      <w:pPr>
        <w:numPr>
          <w:ilvl w:val="0"/>
          <w:numId w:val="25"/>
        </w:numPr>
        <w:tabs>
          <w:tab w:val="left" w:pos="993"/>
        </w:tabs>
        <w:suppressAutoHyphens/>
        <w:spacing w:before="0" w:after="0" w:line="276" w:lineRule="auto"/>
        <w:ind w:left="567" w:hanging="567"/>
        <w:rPr>
          <w:rFonts w:ascii="Arial" w:hAnsi="Arial" w:cs="Arial"/>
          <w:color w:val="000000" w:themeColor="text1"/>
          <w:szCs w:val="22"/>
        </w:rPr>
      </w:pPr>
      <w:r>
        <w:rPr>
          <w:rFonts w:ascii="Arial" w:hAnsi="Arial" w:cs="Arial"/>
          <w:color w:val="000000" w:themeColor="text1"/>
          <w:szCs w:val="22"/>
        </w:rPr>
        <w:t>wykaz dokumentacji</w:t>
      </w:r>
      <w:r w:rsidR="00F54B50">
        <w:rPr>
          <w:rFonts w:ascii="Arial" w:hAnsi="Arial" w:cs="Arial"/>
          <w:color w:val="000000" w:themeColor="text1"/>
          <w:szCs w:val="22"/>
        </w:rPr>
        <w:t>,</w:t>
      </w:r>
    </w:p>
    <w:p w14:paraId="249686DF" w14:textId="77777777" w:rsidR="00500536" w:rsidRPr="00E2475E" w:rsidRDefault="00500536" w:rsidP="00273C73">
      <w:pPr>
        <w:numPr>
          <w:ilvl w:val="0"/>
          <w:numId w:val="25"/>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potwierdzenie wykonania zgodnie z obowiązującymi przepisami</w:t>
      </w:r>
      <w:r w:rsidR="00F54B50">
        <w:rPr>
          <w:rFonts w:ascii="Arial" w:hAnsi="Arial" w:cs="Arial"/>
          <w:color w:val="000000" w:themeColor="text1"/>
          <w:szCs w:val="22"/>
        </w:rPr>
        <w:t>,</w:t>
      </w:r>
    </w:p>
    <w:p w14:paraId="3DC0E2E4" w14:textId="77777777" w:rsidR="00500536" w:rsidRPr="00E2475E" w:rsidRDefault="00500536" w:rsidP="00273C73">
      <w:pPr>
        <w:numPr>
          <w:ilvl w:val="0"/>
          <w:numId w:val="25"/>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potwierdzenie wykonania zgodnie z obowiązującymi normami</w:t>
      </w:r>
      <w:r w:rsidR="00F54B50">
        <w:rPr>
          <w:rFonts w:ascii="Arial" w:hAnsi="Arial" w:cs="Arial"/>
          <w:color w:val="000000" w:themeColor="text1"/>
          <w:szCs w:val="22"/>
        </w:rPr>
        <w:t>,</w:t>
      </w:r>
    </w:p>
    <w:p w14:paraId="2BCD226A" w14:textId="77777777" w:rsidR="00500536" w:rsidRPr="00E2475E" w:rsidRDefault="00500536" w:rsidP="00273C73">
      <w:pPr>
        <w:numPr>
          <w:ilvl w:val="0"/>
          <w:numId w:val="25"/>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potwierdzenie zgodności z projektem budowlanym</w:t>
      </w:r>
      <w:r w:rsidR="00F54B50">
        <w:rPr>
          <w:rFonts w:ascii="Arial" w:hAnsi="Arial" w:cs="Arial"/>
          <w:color w:val="000000" w:themeColor="text1"/>
          <w:szCs w:val="22"/>
        </w:rPr>
        <w:t>,</w:t>
      </w:r>
    </w:p>
    <w:p w14:paraId="77AE1153" w14:textId="77777777" w:rsidR="00500536" w:rsidRPr="00E2475E" w:rsidRDefault="00500536" w:rsidP="00273C73">
      <w:pPr>
        <w:numPr>
          <w:ilvl w:val="0"/>
          <w:numId w:val="25"/>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uzgodnienia w zakresie przepisów p.poż, bhp i ergonomii,</w:t>
      </w:r>
    </w:p>
    <w:p w14:paraId="6BDB8EAB" w14:textId="77777777" w:rsidR="00500536" w:rsidRPr="00E2475E" w:rsidRDefault="00500536" w:rsidP="00273C73">
      <w:pPr>
        <w:numPr>
          <w:ilvl w:val="0"/>
          <w:numId w:val="25"/>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oświadczenie, że dokumentacja jest kompletna z punktu widzenia celu,</w:t>
      </w:r>
      <w:r w:rsidR="00F44999">
        <w:rPr>
          <w:rFonts w:ascii="Arial" w:hAnsi="Arial" w:cs="Arial"/>
          <w:color w:val="000000" w:themeColor="text1"/>
          <w:szCs w:val="22"/>
        </w:rPr>
        <w:t xml:space="preserve"> </w:t>
      </w:r>
      <w:r w:rsidRPr="00E2475E">
        <w:rPr>
          <w:rFonts w:ascii="Arial" w:hAnsi="Arial" w:cs="Arial"/>
          <w:color w:val="000000" w:themeColor="text1"/>
          <w:szCs w:val="22"/>
        </w:rPr>
        <w:t>jakiemu ma służyć.</w:t>
      </w:r>
    </w:p>
    <w:p w14:paraId="60FD1727" w14:textId="77777777" w:rsidR="00500536" w:rsidRPr="00E2475E" w:rsidRDefault="00F44999" w:rsidP="00F44999">
      <w:pPr>
        <w:tabs>
          <w:tab w:val="left" w:pos="567"/>
        </w:tabs>
        <w:spacing w:before="0" w:after="0" w:line="276" w:lineRule="auto"/>
        <w:rPr>
          <w:rFonts w:ascii="Arial" w:hAnsi="Arial" w:cs="Arial"/>
          <w:color w:val="000000" w:themeColor="text1"/>
          <w:szCs w:val="22"/>
        </w:rPr>
      </w:pPr>
      <w:r>
        <w:rPr>
          <w:rFonts w:ascii="Arial" w:hAnsi="Arial" w:cs="Arial"/>
          <w:color w:val="000000" w:themeColor="text1"/>
          <w:szCs w:val="22"/>
        </w:rPr>
        <w:t>II.</w:t>
      </w:r>
      <w:r>
        <w:rPr>
          <w:rFonts w:ascii="Arial" w:hAnsi="Arial" w:cs="Arial"/>
          <w:color w:val="000000" w:themeColor="text1"/>
          <w:szCs w:val="22"/>
        </w:rPr>
        <w:tab/>
      </w:r>
      <w:r w:rsidR="00500536" w:rsidRPr="00E2475E">
        <w:rPr>
          <w:rFonts w:ascii="Arial" w:hAnsi="Arial" w:cs="Arial"/>
          <w:color w:val="000000" w:themeColor="text1"/>
          <w:szCs w:val="22"/>
        </w:rPr>
        <w:t>Projekt wykonawczy w zakresie</w:t>
      </w:r>
      <w:r>
        <w:rPr>
          <w:rFonts w:ascii="Arial" w:hAnsi="Arial" w:cs="Arial"/>
          <w:color w:val="000000" w:themeColor="text1"/>
          <w:szCs w:val="22"/>
        </w:rPr>
        <w:t xml:space="preserve"> technologii powinien zawierać</w:t>
      </w:r>
      <w:r w:rsidR="00A140D8">
        <w:rPr>
          <w:rFonts w:ascii="Arial" w:hAnsi="Arial" w:cs="Arial"/>
          <w:color w:val="000000" w:themeColor="text1"/>
          <w:szCs w:val="22"/>
        </w:rPr>
        <w:t xml:space="preserve"> w szczególności</w:t>
      </w:r>
      <w:r>
        <w:rPr>
          <w:rFonts w:ascii="Arial" w:hAnsi="Arial" w:cs="Arial"/>
          <w:color w:val="000000" w:themeColor="text1"/>
          <w:szCs w:val="22"/>
        </w:rPr>
        <w:t xml:space="preserve"> </w:t>
      </w:r>
      <w:r w:rsidR="00500536" w:rsidRPr="00E2475E">
        <w:rPr>
          <w:rFonts w:ascii="Arial" w:hAnsi="Arial" w:cs="Arial"/>
          <w:color w:val="000000" w:themeColor="text1"/>
          <w:szCs w:val="22"/>
        </w:rPr>
        <w:t>opisy urządzeń z podaniem podstawowych parametrów dla następujących urządzeń</w:t>
      </w:r>
      <w:r>
        <w:rPr>
          <w:rFonts w:ascii="Arial" w:hAnsi="Arial" w:cs="Arial"/>
          <w:color w:val="000000" w:themeColor="text1"/>
          <w:szCs w:val="22"/>
        </w:rPr>
        <w:t>:</w:t>
      </w:r>
    </w:p>
    <w:p w14:paraId="686E15B2" w14:textId="77777777" w:rsidR="00500536" w:rsidRPr="00E2475E" w:rsidRDefault="00500536" w:rsidP="00273C73">
      <w:pPr>
        <w:numPr>
          <w:ilvl w:val="0"/>
          <w:numId w:val="26"/>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paleniska</w:t>
      </w:r>
      <w:r w:rsidR="00F54B50">
        <w:rPr>
          <w:rFonts w:ascii="Arial" w:hAnsi="Arial" w:cs="Arial"/>
          <w:color w:val="000000" w:themeColor="text1"/>
          <w:szCs w:val="22"/>
        </w:rPr>
        <w:t>,</w:t>
      </w:r>
    </w:p>
    <w:p w14:paraId="62434865" w14:textId="77777777" w:rsidR="00500536" w:rsidRPr="00E2475E" w:rsidRDefault="004A2750" w:rsidP="00273C73">
      <w:pPr>
        <w:numPr>
          <w:ilvl w:val="0"/>
          <w:numId w:val="26"/>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szCs w:val="22"/>
        </w:rPr>
        <w:t>kotła odzysknicowego z olejem termalnym</w:t>
      </w:r>
      <w:r w:rsidR="00F54B50">
        <w:rPr>
          <w:rFonts w:ascii="Arial" w:hAnsi="Arial" w:cs="Arial"/>
          <w:szCs w:val="22"/>
        </w:rPr>
        <w:t>,</w:t>
      </w:r>
      <w:r w:rsidRPr="00E2475E">
        <w:rPr>
          <w:rFonts w:ascii="Arial" w:hAnsi="Arial" w:cs="Arial"/>
          <w:szCs w:val="22"/>
        </w:rPr>
        <w:t xml:space="preserve"> </w:t>
      </w:r>
    </w:p>
    <w:p w14:paraId="4A3D38C3" w14:textId="77777777" w:rsidR="00500536" w:rsidRPr="00E2475E" w:rsidRDefault="00500536" w:rsidP="00273C73">
      <w:pPr>
        <w:numPr>
          <w:ilvl w:val="0"/>
          <w:numId w:val="26"/>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instalacji ORC</w:t>
      </w:r>
      <w:r w:rsidR="00F54B50">
        <w:rPr>
          <w:rFonts w:ascii="Arial" w:hAnsi="Arial" w:cs="Arial"/>
          <w:color w:val="000000" w:themeColor="text1"/>
          <w:szCs w:val="22"/>
        </w:rPr>
        <w:t>,</w:t>
      </w:r>
    </w:p>
    <w:p w14:paraId="29B76429" w14:textId="77777777" w:rsidR="00916D00" w:rsidRPr="00E2475E" w:rsidRDefault="00916D00" w:rsidP="00273C73">
      <w:pPr>
        <w:numPr>
          <w:ilvl w:val="0"/>
          <w:numId w:val="26"/>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ruchomej podłogi</w:t>
      </w:r>
      <w:r w:rsidR="00F54B50">
        <w:rPr>
          <w:rFonts w:ascii="Arial" w:hAnsi="Arial" w:cs="Arial"/>
          <w:color w:val="000000" w:themeColor="text1"/>
          <w:szCs w:val="22"/>
        </w:rPr>
        <w:t>,</w:t>
      </w:r>
    </w:p>
    <w:p w14:paraId="7B8A5221" w14:textId="77777777" w:rsidR="00500536" w:rsidRPr="00E2475E" w:rsidRDefault="00500536" w:rsidP="00273C73">
      <w:pPr>
        <w:numPr>
          <w:ilvl w:val="0"/>
          <w:numId w:val="26"/>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generatora</w:t>
      </w:r>
      <w:r w:rsidR="00F54B50">
        <w:rPr>
          <w:rFonts w:ascii="Arial" w:hAnsi="Arial" w:cs="Arial"/>
          <w:color w:val="000000" w:themeColor="text1"/>
          <w:szCs w:val="22"/>
        </w:rPr>
        <w:t>,</w:t>
      </w:r>
    </w:p>
    <w:p w14:paraId="047DC902" w14:textId="77777777" w:rsidR="00500536" w:rsidRPr="00E2475E" w:rsidRDefault="00500536" w:rsidP="00273C73">
      <w:pPr>
        <w:numPr>
          <w:ilvl w:val="0"/>
          <w:numId w:val="26"/>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transformatora</w:t>
      </w:r>
      <w:r w:rsidR="00F54B50">
        <w:rPr>
          <w:rFonts w:ascii="Arial" w:hAnsi="Arial" w:cs="Arial"/>
          <w:color w:val="000000" w:themeColor="text1"/>
          <w:szCs w:val="22"/>
        </w:rPr>
        <w:t>,</w:t>
      </w:r>
      <w:r w:rsidRPr="00E2475E">
        <w:rPr>
          <w:rFonts w:ascii="Arial" w:hAnsi="Arial" w:cs="Arial"/>
          <w:color w:val="000000" w:themeColor="text1"/>
          <w:szCs w:val="22"/>
        </w:rPr>
        <w:t xml:space="preserve"> </w:t>
      </w:r>
    </w:p>
    <w:p w14:paraId="6894FF81" w14:textId="77777777" w:rsidR="00500536" w:rsidRPr="00E2475E" w:rsidRDefault="002C798D" w:rsidP="00273C73">
      <w:pPr>
        <w:numPr>
          <w:ilvl w:val="0"/>
          <w:numId w:val="26"/>
        </w:numPr>
        <w:tabs>
          <w:tab w:val="left" w:pos="993"/>
        </w:tabs>
        <w:suppressAutoHyphens/>
        <w:spacing w:before="0" w:after="0" w:line="276" w:lineRule="auto"/>
        <w:ind w:left="567" w:hanging="567"/>
        <w:rPr>
          <w:rFonts w:ascii="Arial" w:hAnsi="Arial" w:cs="Arial"/>
          <w:color w:val="000000" w:themeColor="text1"/>
          <w:szCs w:val="22"/>
        </w:rPr>
      </w:pPr>
      <w:r>
        <w:rPr>
          <w:rFonts w:ascii="Arial" w:hAnsi="Arial" w:cs="Arial"/>
          <w:color w:val="000000" w:themeColor="text1"/>
          <w:szCs w:val="22"/>
        </w:rPr>
        <w:t>instalacji oczyszczania spalin</w:t>
      </w:r>
      <w:r w:rsidR="00F54B50">
        <w:rPr>
          <w:rFonts w:ascii="Arial" w:hAnsi="Arial" w:cs="Arial"/>
          <w:color w:val="000000" w:themeColor="text1"/>
          <w:szCs w:val="22"/>
        </w:rPr>
        <w:t>,</w:t>
      </w:r>
    </w:p>
    <w:p w14:paraId="371AF764" w14:textId="77777777" w:rsidR="00500536" w:rsidRPr="00F44999" w:rsidRDefault="00500536" w:rsidP="00273C73">
      <w:pPr>
        <w:numPr>
          <w:ilvl w:val="0"/>
          <w:numId w:val="26"/>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 xml:space="preserve">rozdzielni SN  i </w:t>
      </w:r>
      <w:r w:rsidR="00617C35">
        <w:rPr>
          <w:rFonts w:ascii="Arial" w:hAnsi="Arial" w:cs="Arial"/>
          <w:color w:val="000000" w:themeColor="text1"/>
          <w:szCs w:val="22"/>
        </w:rPr>
        <w:t>N</w:t>
      </w:r>
      <w:r w:rsidR="00743B4A" w:rsidRPr="00E2475E">
        <w:rPr>
          <w:rFonts w:ascii="Arial" w:hAnsi="Arial" w:cs="Arial"/>
          <w:color w:val="000000" w:themeColor="text1"/>
          <w:szCs w:val="22"/>
        </w:rPr>
        <w:t>N</w:t>
      </w:r>
      <w:r w:rsidR="00F54B50">
        <w:rPr>
          <w:rFonts w:ascii="Arial" w:hAnsi="Arial" w:cs="Arial"/>
          <w:color w:val="000000" w:themeColor="text1"/>
          <w:szCs w:val="22"/>
        </w:rPr>
        <w:t>,</w:t>
      </w:r>
    </w:p>
    <w:p w14:paraId="20919704" w14:textId="77777777" w:rsidR="00500536" w:rsidRPr="00E2475E" w:rsidRDefault="00F44999" w:rsidP="00F44999">
      <w:pPr>
        <w:tabs>
          <w:tab w:val="left" w:pos="567"/>
        </w:tabs>
        <w:spacing w:after="0" w:line="276" w:lineRule="auto"/>
        <w:rPr>
          <w:rFonts w:ascii="Arial" w:hAnsi="Arial" w:cs="Arial"/>
          <w:color w:val="000000" w:themeColor="text1"/>
          <w:szCs w:val="22"/>
        </w:rPr>
      </w:pPr>
      <w:r>
        <w:rPr>
          <w:rFonts w:ascii="Arial" w:hAnsi="Arial" w:cs="Arial"/>
          <w:color w:val="000000" w:themeColor="text1"/>
          <w:szCs w:val="22"/>
        </w:rPr>
        <w:t>III.</w:t>
      </w:r>
      <w:r>
        <w:rPr>
          <w:rFonts w:ascii="Arial" w:hAnsi="Arial" w:cs="Arial"/>
          <w:color w:val="000000" w:themeColor="text1"/>
          <w:szCs w:val="22"/>
        </w:rPr>
        <w:tab/>
      </w:r>
      <w:r w:rsidR="00500536" w:rsidRPr="00E2475E">
        <w:rPr>
          <w:rFonts w:ascii="Arial" w:hAnsi="Arial" w:cs="Arial"/>
          <w:color w:val="000000" w:themeColor="text1"/>
          <w:szCs w:val="22"/>
        </w:rPr>
        <w:t>Projekt wykonawczy w branży konstrukcyjno-budowlanej powinien zawierać</w:t>
      </w:r>
      <w:r w:rsidR="00A140D8">
        <w:rPr>
          <w:rFonts w:ascii="Arial" w:hAnsi="Arial" w:cs="Arial"/>
          <w:color w:val="000000" w:themeColor="text1"/>
          <w:szCs w:val="22"/>
        </w:rPr>
        <w:t xml:space="preserve"> w szczególności</w:t>
      </w:r>
      <w:r w:rsidR="00500536" w:rsidRPr="00E2475E">
        <w:rPr>
          <w:rFonts w:ascii="Arial" w:hAnsi="Arial" w:cs="Arial"/>
          <w:color w:val="000000" w:themeColor="text1"/>
          <w:szCs w:val="22"/>
        </w:rPr>
        <w:t>:</w:t>
      </w:r>
    </w:p>
    <w:p w14:paraId="0C5B2636" w14:textId="77777777" w:rsidR="00500536" w:rsidRPr="00E2475E" w:rsidRDefault="00500536" w:rsidP="00273C73">
      <w:pPr>
        <w:numPr>
          <w:ilvl w:val="0"/>
          <w:numId w:val="27"/>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opis wykonania fundamentów</w:t>
      </w:r>
      <w:r w:rsidR="00F54B50">
        <w:rPr>
          <w:rFonts w:ascii="Arial" w:hAnsi="Arial" w:cs="Arial"/>
          <w:szCs w:val="22"/>
        </w:rPr>
        <w:t>,</w:t>
      </w:r>
    </w:p>
    <w:p w14:paraId="1FD58A1C" w14:textId="77777777" w:rsidR="00500536" w:rsidRPr="00E2475E" w:rsidRDefault="00500536" w:rsidP="00273C73">
      <w:pPr>
        <w:numPr>
          <w:ilvl w:val="0"/>
          <w:numId w:val="27"/>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opis wykonania konstrukcji stalowej</w:t>
      </w:r>
      <w:r w:rsidR="00F54B50">
        <w:rPr>
          <w:rFonts w:ascii="Arial" w:hAnsi="Arial" w:cs="Arial"/>
          <w:szCs w:val="22"/>
        </w:rPr>
        <w:t>,</w:t>
      </w:r>
    </w:p>
    <w:p w14:paraId="5E201941" w14:textId="77777777" w:rsidR="00500536" w:rsidRPr="00E2475E" w:rsidRDefault="00500536" w:rsidP="00273C73">
      <w:pPr>
        <w:numPr>
          <w:ilvl w:val="0"/>
          <w:numId w:val="27"/>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lastRenderedPageBreak/>
        <w:t>opis wykonania obudowy ścian</w:t>
      </w:r>
      <w:r w:rsidR="00F54B50">
        <w:rPr>
          <w:rFonts w:ascii="Arial" w:hAnsi="Arial" w:cs="Arial"/>
          <w:szCs w:val="22"/>
        </w:rPr>
        <w:t>,</w:t>
      </w:r>
    </w:p>
    <w:p w14:paraId="1075BE97" w14:textId="77777777" w:rsidR="00500536" w:rsidRPr="00E2475E" w:rsidRDefault="00500536" w:rsidP="00273C73">
      <w:pPr>
        <w:numPr>
          <w:ilvl w:val="0"/>
          <w:numId w:val="27"/>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opis wykonania dachu</w:t>
      </w:r>
      <w:r w:rsidR="00F54B50">
        <w:rPr>
          <w:rFonts w:ascii="Arial" w:hAnsi="Arial" w:cs="Arial"/>
          <w:szCs w:val="22"/>
        </w:rPr>
        <w:t>,</w:t>
      </w:r>
    </w:p>
    <w:p w14:paraId="101D5085" w14:textId="77777777" w:rsidR="00500536" w:rsidRPr="00E2475E" w:rsidRDefault="00500536" w:rsidP="00273C73">
      <w:pPr>
        <w:numPr>
          <w:ilvl w:val="0"/>
          <w:numId w:val="27"/>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rysunki konstrukcji stalowej</w:t>
      </w:r>
      <w:r w:rsidR="00F54B50">
        <w:rPr>
          <w:rFonts w:ascii="Arial" w:hAnsi="Arial" w:cs="Arial"/>
          <w:color w:val="000000" w:themeColor="text1"/>
          <w:szCs w:val="22"/>
        </w:rPr>
        <w:t>,</w:t>
      </w:r>
    </w:p>
    <w:p w14:paraId="4FA6B17E" w14:textId="77777777" w:rsidR="00500536" w:rsidRPr="00E2475E" w:rsidRDefault="00500536" w:rsidP="00273C73">
      <w:pPr>
        <w:numPr>
          <w:ilvl w:val="0"/>
          <w:numId w:val="27"/>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rysunki fundamentów</w:t>
      </w:r>
      <w:r w:rsidR="00F54B50">
        <w:rPr>
          <w:rFonts w:ascii="Arial" w:hAnsi="Arial" w:cs="Arial"/>
          <w:color w:val="000000" w:themeColor="text1"/>
          <w:szCs w:val="22"/>
        </w:rPr>
        <w:t>,</w:t>
      </w:r>
    </w:p>
    <w:p w14:paraId="48F40AEF" w14:textId="77777777" w:rsidR="00500536" w:rsidRPr="00E2475E" w:rsidRDefault="00500536" w:rsidP="00273C73">
      <w:pPr>
        <w:numPr>
          <w:ilvl w:val="0"/>
          <w:numId w:val="27"/>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rysunki zbrojenia</w:t>
      </w:r>
      <w:r w:rsidR="00F54B50">
        <w:rPr>
          <w:rFonts w:ascii="Arial" w:hAnsi="Arial" w:cs="Arial"/>
          <w:color w:val="000000" w:themeColor="text1"/>
          <w:szCs w:val="22"/>
        </w:rPr>
        <w:t>,</w:t>
      </w:r>
    </w:p>
    <w:p w14:paraId="55545CB2" w14:textId="77777777" w:rsidR="00500536" w:rsidRPr="00E2475E" w:rsidRDefault="00D20F55" w:rsidP="00273C73">
      <w:pPr>
        <w:numPr>
          <w:ilvl w:val="0"/>
          <w:numId w:val="27"/>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 xml:space="preserve">rysunki </w:t>
      </w:r>
      <w:r w:rsidR="00500536" w:rsidRPr="00E2475E">
        <w:rPr>
          <w:rFonts w:ascii="Arial" w:hAnsi="Arial" w:cs="Arial"/>
          <w:color w:val="000000" w:themeColor="text1"/>
          <w:szCs w:val="22"/>
        </w:rPr>
        <w:t>elewacji</w:t>
      </w:r>
      <w:r w:rsidR="00F54B50">
        <w:rPr>
          <w:rFonts w:ascii="Arial" w:hAnsi="Arial" w:cs="Arial"/>
          <w:color w:val="000000" w:themeColor="text1"/>
          <w:szCs w:val="22"/>
        </w:rPr>
        <w:t>,</w:t>
      </w:r>
    </w:p>
    <w:p w14:paraId="20750BC2" w14:textId="77777777" w:rsidR="00500536" w:rsidRPr="00E2475E" w:rsidRDefault="00D20F55" w:rsidP="00273C73">
      <w:pPr>
        <w:numPr>
          <w:ilvl w:val="0"/>
          <w:numId w:val="27"/>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 xml:space="preserve">rysunki </w:t>
      </w:r>
      <w:r w:rsidR="00500536" w:rsidRPr="00E2475E">
        <w:rPr>
          <w:rFonts w:ascii="Arial" w:hAnsi="Arial" w:cs="Arial"/>
          <w:color w:val="000000" w:themeColor="text1"/>
          <w:szCs w:val="22"/>
        </w:rPr>
        <w:t>stolarki drzwiowej i okiennej</w:t>
      </w:r>
      <w:r w:rsidR="00F54B50">
        <w:rPr>
          <w:rFonts w:ascii="Arial" w:hAnsi="Arial" w:cs="Arial"/>
          <w:color w:val="000000" w:themeColor="text1"/>
          <w:szCs w:val="22"/>
        </w:rPr>
        <w:t>,</w:t>
      </w:r>
    </w:p>
    <w:p w14:paraId="4550C4F4" w14:textId="77777777" w:rsidR="00500536" w:rsidRPr="00E2475E" w:rsidRDefault="00500536" w:rsidP="00273C73">
      <w:pPr>
        <w:numPr>
          <w:ilvl w:val="0"/>
          <w:numId w:val="27"/>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rysunki zagospodarowania terenu</w:t>
      </w:r>
      <w:r w:rsidR="00F54B50">
        <w:rPr>
          <w:rFonts w:ascii="Arial" w:hAnsi="Arial" w:cs="Arial"/>
          <w:color w:val="000000" w:themeColor="text1"/>
          <w:szCs w:val="22"/>
        </w:rPr>
        <w:t>,</w:t>
      </w:r>
    </w:p>
    <w:p w14:paraId="46A09650" w14:textId="77777777" w:rsidR="00500536" w:rsidRPr="00E2475E" w:rsidRDefault="00500536" w:rsidP="00273C73">
      <w:pPr>
        <w:numPr>
          <w:ilvl w:val="0"/>
          <w:numId w:val="27"/>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zestawienie materiałów</w:t>
      </w:r>
      <w:r w:rsidR="00F54B50">
        <w:rPr>
          <w:rFonts w:ascii="Arial" w:hAnsi="Arial" w:cs="Arial"/>
          <w:color w:val="000000" w:themeColor="text1"/>
          <w:szCs w:val="22"/>
        </w:rPr>
        <w:t>,</w:t>
      </w:r>
    </w:p>
    <w:p w14:paraId="19B35474" w14:textId="77777777" w:rsidR="00500536" w:rsidRPr="00F44999" w:rsidRDefault="00500536" w:rsidP="00273C73">
      <w:pPr>
        <w:numPr>
          <w:ilvl w:val="0"/>
          <w:numId w:val="27"/>
        </w:numPr>
        <w:tabs>
          <w:tab w:val="left" w:pos="993"/>
        </w:tabs>
        <w:suppressAutoHyphens/>
        <w:spacing w:before="0" w:after="0" w:line="276" w:lineRule="auto"/>
        <w:ind w:left="567" w:hanging="567"/>
        <w:rPr>
          <w:rFonts w:ascii="Arial" w:hAnsi="Arial" w:cs="Arial"/>
          <w:color w:val="000000" w:themeColor="text1"/>
          <w:szCs w:val="22"/>
        </w:rPr>
      </w:pPr>
      <w:r w:rsidRPr="00E2475E">
        <w:rPr>
          <w:rFonts w:ascii="Arial" w:hAnsi="Arial" w:cs="Arial"/>
          <w:color w:val="000000" w:themeColor="text1"/>
          <w:szCs w:val="22"/>
        </w:rPr>
        <w:t>zestawienie materiałów łącznych</w:t>
      </w:r>
      <w:r w:rsidR="00F44999">
        <w:rPr>
          <w:rFonts w:ascii="Arial" w:hAnsi="Arial" w:cs="Arial"/>
          <w:color w:val="000000" w:themeColor="text1"/>
          <w:szCs w:val="22"/>
        </w:rPr>
        <w:t>.</w:t>
      </w:r>
    </w:p>
    <w:p w14:paraId="0FBBB45E" w14:textId="77777777" w:rsidR="00500536" w:rsidRPr="00E2475E" w:rsidRDefault="00F44999" w:rsidP="00F44999">
      <w:pPr>
        <w:tabs>
          <w:tab w:val="left" w:pos="567"/>
        </w:tabs>
        <w:spacing w:after="0" w:line="276" w:lineRule="auto"/>
        <w:rPr>
          <w:rFonts w:ascii="Arial" w:hAnsi="Arial" w:cs="Arial"/>
          <w:szCs w:val="22"/>
        </w:rPr>
      </w:pPr>
      <w:r>
        <w:rPr>
          <w:rFonts w:ascii="Arial" w:hAnsi="Arial" w:cs="Arial"/>
          <w:szCs w:val="22"/>
        </w:rPr>
        <w:t>IV</w:t>
      </w:r>
      <w:r w:rsidR="00500536" w:rsidRPr="00E2475E">
        <w:rPr>
          <w:rFonts w:ascii="Arial" w:hAnsi="Arial" w:cs="Arial"/>
          <w:szCs w:val="22"/>
        </w:rPr>
        <w:t>.</w:t>
      </w:r>
      <w:r>
        <w:rPr>
          <w:rFonts w:ascii="Arial" w:hAnsi="Arial" w:cs="Arial"/>
          <w:szCs w:val="22"/>
        </w:rPr>
        <w:tab/>
      </w:r>
      <w:r w:rsidR="00500536" w:rsidRPr="00E2475E">
        <w:rPr>
          <w:rFonts w:ascii="Arial" w:hAnsi="Arial" w:cs="Arial"/>
          <w:szCs w:val="22"/>
        </w:rPr>
        <w:t>Projekt wykonawczy w zakresie sanitarnym powinien zawierać</w:t>
      </w:r>
      <w:r w:rsidR="00A140D8">
        <w:rPr>
          <w:rFonts w:ascii="Arial" w:hAnsi="Arial" w:cs="Arial"/>
          <w:szCs w:val="22"/>
        </w:rPr>
        <w:t xml:space="preserve"> w szczególności</w:t>
      </w:r>
      <w:r w:rsidR="00500536" w:rsidRPr="00E2475E">
        <w:rPr>
          <w:rFonts w:ascii="Arial" w:hAnsi="Arial" w:cs="Arial"/>
          <w:szCs w:val="22"/>
        </w:rPr>
        <w:t>:</w:t>
      </w:r>
    </w:p>
    <w:p w14:paraId="2F0345E7" w14:textId="77777777" w:rsidR="00DF095E" w:rsidRDefault="00DF095E" w:rsidP="00273C73">
      <w:pPr>
        <w:numPr>
          <w:ilvl w:val="0"/>
          <w:numId w:val="28"/>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instalacji we</w:t>
      </w:r>
      <w:r w:rsidR="002C798D">
        <w:rPr>
          <w:rFonts w:ascii="Arial" w:hAnsi="Arial" w:cs="Arial"/>
          <w:szCs w:val="22"/>
        </w:rPr>
        <w:t>wnętrznej technologiczne</w:t>
      </w:r>
      <w:r w:rsidR="00F54B50">
        <w:rPr>
          <w:rFonts w:ascii="Arial" w:hAnsi="Arial" w:cs="Arial"/>
          <w:szCs w:val="22"/>
        </w:rPr>
        <w:t>,</w:t>
      </w:r>
    </w:p>
    <w:p w14:paraId="2B9D7AE6" w14:textId="77777777" w:rsidR="002C798D" w:rsidRPr="00E2475E" w:rsidRDefault="002C798D" w:rsidP="00273C73">
      <w:pPr>
        <w:numPr>
          <w:ilvl w:val="0"/>
          <w:numId w:val="28"/>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instalacji we</w:t>
      </w:r>
      <w:r>
        <w:rPr>
          <w:rFonts w:ascii="Arial" w:hAnsi="Arial" w:cs="Arial"/>
          <w:szCs w:val="22"/>
        </w:rPr>
        <w:t xml:space="preserve">wnętrznej co, </w:t>
      </w:r>
      <w:proofErr w:type="spellStart"/>
      <w:r>
        <w:rPr>
          <w:rFonts w:ascii="Arial" w:hAnsi="Arial" w:cs="Arial"/>
          <w:szCs w:val="22"/>
        </w:rPr>
        <w:t>cwu</w:t>
      </w:r>
      <w:proofErr w:type="spellEnd"/>
    </w:p>
    <w:p w14:paraId="53808413" w14:textId="77777777" w:rsidR="00500536" w:rsidRPr="00E2475E" w:rsidRDefault="00500536" w:rsidP="00273C73">
      <w:pPr>
        <w:numPr>
          <w:ilvl w:val="0"/>
          <w:numId w:val="28"/>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instalacji p-</w:t>
      </w:r>
      <w:proofErr w:type="spellStart"/>
      <w:r w:rsidRPr="00E2475E">
        <w:rPr>
          <w:rFonts w:ascii="Arial" w:hAnsi="Arial" w:cs="Arial"/>
          <w:szCs w:val="22"/>
        </w:rPr>
        <w:t>poż</w:t>
      </w:r>
      <w:proofErr w:type="spellEnd"/>
      <w:r w:rsidR="00DF095E" w:rsidRPr="00E2475E">
        <w:rPr>
          <w:rFonts w:ascii="Arial" w:hAnsi="Arial" w:cs="Arial"/>
          <w:szCs w:val="22"/>
        </w:rPr>
        <w:t xml:space="preserve"> zgod</w:t>
      </w:r>
      <w:r w:rsidR="00F44999">
        <w:rPr>
          <w:rFonts w:ascii="Arial" w:hAnsi="Arial" w:cs="Arial"/>
          <w:szCs w:val="22"/>
        </w:rPr>
        <w:t>nie z obowiązującymi przepisami</w:t>
      </w:r>
      <w:r w:rsidR="00F54B50">
        <w:rPr>
          <w:rFonts w:ascii="Arial" w:hAnsi="Arial" w:cs="Arial"/>
          <w:szCs w:val="22"/>
        </w:rPr>
        <w:t>,</w:t>
      </w:r>
    </w:p>
    <w:p w14:paraId="0457A16D" w14:textId="77777777" w:rsidR="00500536" w:rsidRPr="00E2475E" w:rsidRDefault="00500536" w:rsidP="00273C73">
      <w:pPr>
        <w:numPr>
          <w:ilvl w:val="0"/>
          <w:numId w:val="28"/>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 xml:space="preserve">Instalację wody wodociągowej i kanalizacji </w:t>
      </w:r>
      <w:r w:rsidR="00F44999">
        <w:rPr>
          <w:rFonts w:ascii="Arial" w:hAnsi="Arial" w:cs="Arial"/>
          <w:szCs w:val="22"/>
        </w:rPr>
        <w:t>sanitarnej i deszczowej</w:t>
      </w:r>
      <w:r w:rsidR="00F54B50">
        <w:rPr>
          <w:rFonts w:ascii="Arial" w:hAnsi="Arial" w:cs="Arial"/>
          <w:szCs w:val="22"/>
        </w:rPr>
        <w:t>,</w:t>
      </w:r>
    </w:p>
    <w:p w14:paraId="30D881E1" w14:textId="77777777" w:rsidR="00DF095E" w:rsidRPr="00E2475E" w:rsidRDefault="00DF095E" w:rsidP="00273C73">
      <w:pPr>
        <w:numPr>
          <w:ilvl w:val="0"/>
          <w:numId w:val="28"/>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Insta</w:t>
      </w:r>
      <w:r w:rsidR="00F44999">
        <w:rPr>
          <w:rFonts w:ascii="Arial" w:hAnsi="Arial" w:cs="Arial"/>
          <w:szCs w:val="22"/>
        </w:rPr>
        <w:t>lacje wentylacji i klimatyzacji</w:t>
      </w:r>
      <w:r w:rsidR="00F54B50">
        <w:rPr>
          <w:rFonts w:ascii="Arial" w:hAnsi="Arial" w:cs="Arial"/>
          <w:szCs w:val="22"/>
        </w:rPr>
        <w:t>.</w:t>
      </w:r>
    </w:p>
    <w:p w14:paraId="7CFB5FD0" w14:textId="77777777" w:rsidR="00500536" w:rsidRPr="00E2475E" w:rsidRDefault="00500536" w:rsidP="00273C73">
      <w:pPr>
        <w:numPr>
          <w:ilvl w:val="0"/>
          <w:numId w:val="28"/>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przyłączenia do sieci cieplnej</w:t>
      </w:r>
      <w:r w:rsidR="00DF095E" w:rsidRPr="00E2475E">
        <w:rPr>
          <w:rFonts w:ascii="Arial" w:hAnsi="Arial" w:cs="Arial"/>
          <w:szCs w:val="22"/>
        </w:rPr>
        <w:t>.</w:t>
      </w:r>
    </w:p>
    <w:p w14:paraId="5297AEEA" w14:textId="77777777" w:rsidR="00500536" w:rsidRPr="00E2475E" w:rsidRDefault="00500536" w:rsidP="00F44999">
      <w:pPr>
        <w:autoSpaceDE w:val="0"/>
        <w:autoSpaceDN w:val="0"/>
        <w:adjustRightInd w:val="0"/>
        <w:spacing w:after="0" w:line="276" w:lineRule="auto"/>
        <w:rPr>
          <w:rFonts w:ascii="Arial" w:eastAsia="ArialMT" w:hAnsi="Arial" w:cs="Arial"/>
          <w:szCs w:val="22"/>
        </w:rPr>
      </w:pPr>
      <w:r w:rsidRPr="00E2475E">
        <w:rPr>
          <w:rFonts w:ascii="Arial" w:eastAsia="ArialMT" w:hAnsi="Arial" w:cs="Arial"/>
          <w:szCs w:val="22"/>
        </w:rPr>
        <w:t>Wykonawca opracuje analizę i projekt kompleksowej współpracy nowoprojektowanej</w:t>
      </w:r>
      <w:r w:rsidR="00F44999">
        <w:rPr>
          <w:rFonts w:ascii="Arial" w:eastAsia="ArialMT" w:hAnsi="Arial" w:cs="Arial"/>
          <w:szCs w:val="22"/>
        </w:rPr>
        <w:t xml:space="preserve"> </w:t>
      </w:r>
      <w:r w:rsidRPr="00E2475E">
        <w:rPr>
          <w:rFonts w:ascii="Arial" w:eastAsia="ArialMT" w:hAnsi="Arial" w:cs="Arial"/>
          <w:szCs w:val="22"/>
        </w:rPr>
        <w:t xml:space="preserve">elektrociepłowni z istniejącą </w:t>
      </w:r>
      <w:r w:rsidR="00743B4A" w:rsidRPr="00E2475E">
        <w:rPr>
          <w:rFonts w:ascii="Arial" w:eastAsia="ArialMT" w:hAnsi="Arial" w:cs="Arial"/>
          <w:szCs w:val="22"/>
        </w:rPr>
        <w:t>kotłownią</w:t>
      </w:r>
      <w:r w:rsidRPr="00E2475E">
        <w:rPr>
          <w:rFonts w:ascii="Arial" w:eastAsia="ArialMT" w:hAnsi="Arial" w:cs="Arial"/>
          <w:szCs w:val="22"/>
        </w:rPr>
        <w:t>, a w szczególności analizy</w:t>
      </w:r>
      <w:r w:rsidR="00811E3B">
        <w:rPr>
          <w:rFonts w:ascii="Arial" w:eastAsia="ArialMT" w:hAnsi="Arial" w:cs="Arial"/>
          <w:szCs w:val="22"/>
        </w:rPr>
        <w:t>:</w:t>
      </w:r>
    </w:p>
    <w:p w14:paraId="201E26B2" w14:textId="77777777" w:rsidR="00F44999" w:rsidRPr="00F44999" w:rsidRDefault="00617C35" w:rsidP="00273C73">
      <w:pPr>
        <w:pStyle w:val="Akapitzlist"/>
        <w:numPr>
          <w:ilvl w:val="0"/>
          <w:numId w:val="29"/>
        </w:numPr>
        <w:autoSpaceDE w:val="0"/>
        <w:autoSpaceDN w:val="0"/>
        <w:adjustRightInd w:val="0"/>
        <w:spacing w:after="0"/>
        <w:ind w:left="567" w:hanging="567"/>
        <w:rPr>
          <w:rFonts w:ascii="Arial" w:eastAsia="ArialMT" w:hAnsi="Arial" w:cs="Arial"/>
        </w:rPr>
      </w:pPr>
      <w:r>
        <w:rPr>
          <w:rFonts w:ascii="Arial" w:eastAsia="ArialMT" w:hAnsi="Arial" w:cs="Arial"/>
        </w:rPr>
        <w:t>hydrauliczną</w:t>
      </w:r>
      <w:r w:rsidR="00F54B50">
        <w:rPr>
          <w:rFonts w:ascii="Arial" w:eastAsia="ArialMT" w:hAnsi="Arial" w:cs="Arial"/>
        </w:rPr>
        <w:t>,</w:t>
      </w:r>
    </w:p>
    <w:p w14:paraId="3FBF2C6B" w14:textId="77777777" w:rsidR="00F44999" w:rsidRPr="00F44999" w:rsidRDefault="00F44999" w:rsidP="00273C73">
      <w:pPr>
        <w:pStyle w:val="Akapitzlist"/>
        <w:numPr>
          <w:ilvl w:val="0"/>
          <w:numId w:val="29"/>
        </w:numPr>
        <w:autoSpaceDE w:val="0"/>
        <w:autoSpaceDN w:val="0"/>
        <w:adjustRightInd w:val="0"/>
        <w:spacing w:after="0"/>
        <w:ind w:left="567" w:hanging="567"/>
        <w:rPr>
          <w:rFonts w:ascii="Arial" w:eastAsia="ArialMT" w:hAnsi="Arial" w:cs="Arial"/>
        </w:rPr>
      </w:pPr>
      <w:r w:rsidRPr="00F44999">
        <w:rPr>
          <w:rFonts w:ascii="Arial" w:eastAsia="ArialMT" w:hAnsi="Arial" w:cs="Arial"/>
        </w:rPr>
        <w:t>przepływów</w:t>
      </w:r>
      <w:r w:rsidR="00F54B50">
        <w:rPr>
          <w:rFonts w:ascii="Arial" w:eastAsia="ArialMT" w:hAnsi="Arial" w:cs="Arial"/>
        </w:rPr>
        <w:t>,</w:t>
      </w:r>
    </w:p>
    <w:p w14:paraId="2417CFBA" w14:textId="77777777" w:rsidR="00500536" w:rsidRPr="00F44999" w:rsidRDefault="00500536" w:rsidP="00273C73">
      <w:pPr>
        <w:pStyle w:val="Akapitzlist"/>
        <w:numPr>
          <w:ilvl w:val="0"/>
          <w:numId w:val="29"/>
        </w:numPr>
        <w:autoSpaceDE w:val="0"/>
        <w:autoSpaceDN w:val="0"/>
        <w:adjustRightInd w:val="0"/>
        <w:spacing w:after="0"/>
        <w:ind w:left="567" w:hanging="567"/>
        <w:rPr>
          <w:rFonts w:ascii="Arial" w:eastAsia="ArialMT" w:hAnsi="Arial" w:cs="Arial"/>
        </w:rPr>
      </w:pPr>
      <w:r w:rsidRPr="00F44999">
        <w:rPr>
          <w:rFonts w:ascii="Arial" w:eastAsia="ArialMT" w:hAnsi="Arial" w:cs="Arial"/>
        </w:rPr>
        <w:t>układów pompowych (</w:t>
      </w:r>
      <w:r w:rsidR="00D20F55" w:rsidRPr="00F44999">
        <w:rPr>
          <w:rFonts w:ascii="Arial" w:eastAsia="ArialMT" w:hAnsi="Arial" w:cs="Arial"/>
        </w:rPr>
        <w:t>pomp kierunkowych, uzupełniających i mieszających</w:t>
      </w:r>
      <w:r w:rsidRPr="00F44999">
        <w:rPr>
          <w:rFonts w:ascii="Arial" w:eastAsia="ArialMT" w:hAnsi="Arial" w:cs="Arial"/>
        </w:rPr>
        <w:t>) w różnych konfiguracjach</w:t>
      </w:r>
      <w:r w:rsidR="002C798D">
        <w:rPr>
          <w:rFonts w:ascii="Arial" w:eastAsia="ArialMT" w:hAnsi="Arial" w:cs="Arial"/>
        </w:rPr>
        <w:t xml:space="preserve"> pracy źródeł ciepła</w:t>
      </w:r>
      <w:r w:rsidRPr="00F44999">
        <w:rPr>
          <w:rFonts w:ascii="Arial" w:eastAsia="ArialMT" w:hAnsi="Arial" w:cs="Arial"/>
        </w:rPr>
        <w:t xml:space="preserve"> i okresach pracy (okres letni, zimowy, przejściowy).</w:t>
      </w:r>
    </w:p>
    <w:p w14:paraId="4088D7A8" w14:textId="77777777" w:rsidR="00500536" w:rsidRPr="00E2475E" w:rsidRDefault="00811E3B" w:rsidP="00811E3B">
      <w:pPr>
        <w:tabs>
          <w:tab w:val="left" w:pos="567"/>
        </w:tabs>
        <w:spacing w:after="0" w:line="276" w:lineRule="auto"/>
        <w:rPr>
          <w:rFonts w:ascii="Arial" w:hAnsi="Arial" w:cs="Arial"/>
          <w:szCs w:val="22"/>
        </w:rPr>
      </w:pPr>
      <w:r>
        <w:rPr>
          <w:rFonts w:ascii="Arial" w:hAnsi="Arial" w:cs="Arial"/>
          <w:szCs w:val="22"/>
        </w:rPr>
        <w:t>V</w:t>
      </w:r>
      <w:r w:rsidRPr="00E2475E">
        <w:rPr>
          <w:rFonts w:ascii="Arial" w:hAnsi="Arial" w:cs="Arial"/>
          <w:szCs w:val="22"/>
        </w:rPr>
        <w:t>.</w:t>
      </w:r>
      <w:r>
        <w:rPr>
          <w:rFonts w:ascii="Arial" w:hAnsi="Arial" w:cs="Arial"/>
          <w:szCs w:val="22"/>
        </w:rPr>
        <w:tab/>
      </w:r>
      <w:r w:rsidR="00500536" w:rsidRPr="00E2475E">
        <w:rPr>
          <w:rFonts w:ascii="Arial" w:hAnsi="Arial" w:cs="Arial"/>
          <w:szCs w:val="22"/>
        </w:rPr>
        <w:t xml:space="preserve">Projekt wykonawczy w branży elektrycznej powinien zawierać </w:t>
      </w:r>
      <w:r w:rsidR="00A140D8">
        <w:rPr>
          <w:rFonts w:ascii="Arial" w:hAnsi="Arial" w:cs="Arial"/>
          <w:szCs w:val="22"/>
        </w:rPr>
        <w:t>w szczególności</w:t>
      </w:r>
      <w:r w:rsidR="00500536" w:rsidRPr="00E2475E">
        <w:rPr>
          <w:rFonts w:ascii="Arial" w:hAnsi="Arial" w:cs="Arial"/>
          <w:szCs w:val="22"/>
        </w:rPr>
        <w:t>:</w:t>
      </w:r>
    </w:p>
    <w:p w14:paraId="5CC60DA3" w14:textId="77777777" w:rsidR="00500536" w:rsidRPr="00E2475E" w:rsidRDefault="00500536" w:rsidP="00273C73">
      <w:pPr>
        <w:numPr>
          <w:ilvl w:val="0"/>
          <w:numId w:val="30"/>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bilans mocy elektrycznych potrzeb własnych</w:t>
      </w:r>
      <w:r w:rsidR="00811C20" w:rsidRPr="00E2475E">
        <w:rPr>
          <w:rFonts w:ascii="Arial" w:hAnsi="Arial" w:cs="Arial"/>
          <w:szCs w:val="22"/>
        </w:rPr>
        <w:t>,</w:t>
      </w:r>
      <w:r w:rsidRPr="00E2475E">
        <w:rPr>
          <w:rFonts w:ascii="Arial" w:hAnsi="Arial" w:cs="Arial"/>
          <w:szCs w:val="22"/>
        </w:rPr>
        <w:t xml:space="preserve"> </w:t>
      </w:r>
    </w:p>
    <w:p w14:paraId="35061C9A" w14:textId="77777777" w:rsidR="00500536" w:rsidRPr="00E2475E" w:rsidRDefault="00500536" w:rsidP="00273C73">
      <w:pPr>
        <w:numPr>
          <w:ilvl w:val="0"/>
          <w:numId w:val="30"/>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 xml:space="preserve">rozdzielnicę SN i </w:t>
      </w:r>
      <w:r w:rsidR="00743B4A" w:rsidRPr="00E2475E">
        <w:rPr>
          <w:rFonts w:ascii="Arial" w:hAnsi="Arial" w:cs="Arial"/>
          <w:szCs w:val="22"/>
        </w:rPr>
        <w:t>NN</w:t>
      </w:r>
      <w:r w:rsidR="00811C20" w:rsidRPr="00E2475E">
        <w:rPr>
          <w:rFonts w:ascii="Arial" w:hAnsi="Arial" w:cs="Arial"/>
          <w:szCs w:val="22"/>
        </w:rPr>
        <w:t>,</w:t>
      </w:r>
    </w:p>
    <w:p w14:paraId="4684197C" w14:textId="77777777" w:rsidR="00500536" w:rsidRPr="00E2475E" w:rsidRDefault="00500536" w:rsidP="00273C73">
      <w:pPr>
        <w:numPr>
          <w:ilvl w:val="0"/>
          <w:numId w:val="30"/>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stację transformatorową</w:t>
      </w:r>
      <w:r w:rsidR="00811C20" w:rsidRPr="00E2475E">
        <w:rPr>
          <w:rFonts w:ascii="Arial" w:hAnsi="Arial" w:cs="Arial"/>
          <w:szCs w:val="22"/>
        </w:rPr>
        <w:t>,</w:t>
      </w:r>
      <w:r w:rsidRPr="00E2475E">
        <w:rPr>
          <w:rFonts w:ascii="Arial" w:hAnsi="Arial" w:cs="Arial"/>
          <w:szCs w:val="22"/>
        </w:rPr>
        <w:t xml:space="preserve"> </w:t>
      </w:r>
    </w:p>
    <w:p w14:paraId="54D28635" w14:textId="77777777" w:rsidR="00500536" w:rsidRPr="00E2475E" w:rsidRDefault="00500536" w:rsidP="00273C73">
      <w:pPr>
        <w:numPr>
          <w:ilvl w:val="0"/>
          <w:numId w:val="30"/>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szafę telemechaniki</w:t>
      </w:r>
      <w:r w:rsidR="00811C20" w:rsidRPr="00E2475E">
        <w:rPr>
          <w:rFonts w:ascii="Arial" w:hAnsi="Arial" w:cs="Arial"/>
          <w:szCs w:val="22"/>
        </w:rPr>
        <w:t>,</w:t>
      </w:r>
    </w:p>
    <w:p w14:paraId="2B738921" w14:textId="77777777" w:rsidR="00500536" w:rsidRPr="00E2475E" w:rsidRDefault="00500536" w:rsidP="00273C73">
      <w:pPr>
        <w:numPr>
          <w:ilvl w:val="0"/>
          <w:numId w:val="30"/>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pomiar energii elektrycznej</w:t>
      </w:r>
      <w:r w:rsidR="00811C20" w:rsidRPr="00E2475E">
        <w:rPr>
          <w:rFonts w:ascii="Arial" w:hAnsi="Arial" w:cs="Arial"/>
          <w:szCs w:val="22"/>
        </w:rPr>
        <w:t>,</w:t>
      </w:r>
    </w:p>
    <w:p w14:paraId="0A6083B8" w14:textId="0CA59BFC" w:rsidR="00500536" w:rsidRPr="00E2475E" w:rsidRDefault="00D3769E" w:rsidP="00273C73">
      <w:pPr>
        <w:numPr>
          <w:ilvl w:val="0"/>
          <w:numId w:val="30"/>
        </w:numPr>
        <w:tabs>
          <w:tab w:val="left" w:pos="993"/>
        </w:tabs>
        <w:suppressAutoHyphens/>
        <w:spacing w:before="0" w:after="0" w:line="276" w:lineRule="auto"/>
        <w:ind w:left="567" w:hanging="567"/>
        <w:rPr>
          <w:rFonts w:ascii="Arial" w:hAnsi="Arial" w:cs="Arial"/>
          <w:szCs w:val="22"/>
        </w:rPr>
      </w:pPr>
      <w:r>
        <w:rPr>
          <w:rFonts w:ascii="Arial" w:hAnsi="Arial" w:cs="Arial"/>
          <w:szCs w:val="22"/>
        </w:rPr>
        <w:t>oświetlenie</w:t>
      </w:r>
      <w:r w:rsidR="00811C20" w:rsidRPr="00E2475E">
        <w:rPr>
          <w:rFonts w:ascii="Arial" w:hAnsi="Arial" w:cs="Arial"/>
          <w:szCs w:val="22"/>
        </w:rPr>
        <w:t>.</w:t>
      </w:r>
    </w:p>
    <w:p w14:paraId="33A9DD52" w14:textId="77777777" w:rsidR="00500536" w:rsidRPr="00E2475E" w:rsidRDefault="002C798D" w:rsidP="00811E3B">
      <w:pPr>
        <w:tabs>
          <w:tab w:val="left" w:pos="993"/>
        </w:tabs>
        <w:suppressAutoHyphens/>
        <w:spacing w:after="0" w:line="276" w:lineRule="auto"/>
        <w:rPr>
          <w:rFonts w:ascii="Arial" w:hAnsi="Arial" w:cs="Arial"/>
          <w:szCs w:val="22"/>
        </w:rPr>
      </w:pPr>
      <w:r>
        <w:rPr>
          <w:rFonts w:ascii="Arial" w:hAnsi="Arial" w:cs="Arial"/>
          <w:szCs w:val="22"/>
        </w:rPr>
        <w:t>Powyższy p</w:t>
      </w:r>
      <w:r w:rsidR="00500536" w:rsidRPr="00E2475E">
        <w:rPr>
          <w:rFonts w:ascii="Arial" w:hAnsi="Arial" w:cs="Arial"/>
          <w:szCs w:val="22"/>
        </w:rPr>
        <w:t>rojekt powinien zawierać</w:t>
      </w:r>
      <w:r w:rsidR="00A140D8">
        <w:rPr>
          <w:rFonts w:ascii="Arial" w:hAnsi="Arial" w:cs="Arial"/>
          <w:szCs w:val="22"/>
        </w:rPr>
        <w:t xml:space="preserve"> w szczególności</w:t>
      </w:r>
      <w:r w:rsidR="00500536" w:rsidRPr="00E2475E">
        <w:rPr>
          <w:rFonts w:ascii="Arial" w:hAnsi="Arial" w:cs="Arial"/>
          <w:szCs w:val="22"/>
        </w:rPr>
        <w:t>:</w:t>
      </w:r>
    </w:p>
    <w:p w14:paraId="169C6477" w14:textId="77777777" w:rsidR="00500536" w:rsidRPr="00E2475E" w:rsidRDefault="00500536" w:rsidP="00273C73">
      <w:pPr>
        <w:numPr>
          <w:ilvl w:val="0"/>
          <w:numId w:val="31"/>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kompletną dokumentację rysunkową wykonaną zgodnie z obowiązującymi normami, zawierającą schematy jedno-kreskowe, schematy zasadnicze, schematy montażowe urządzeń, aparatów, listew zaciskowych i przyłączy kablowych, tr</w:t>
      </w:r>
      <w:r w:rsidR="00F54B50">
        <w:rPr>
          <w:rFonts w:ascii="Arial" w:hAnsi="Arial" w:cs="Arial"/>
          <w:szCs w:val="22"/>
        </w:rPr>
        <w:t>asy kablowe, specyfikacje kabli,</w:t>
      </w:r>
    </w:p>
    <w:p w14:paraId="08C6DC43" w14:textId="77777777" w:rsidR="00500536" w:rsidRPr="00E2475E" w:rsidRDefault="00500536" w:rsidP="00273C73">
      <w:pPr>
        <w:numPr>
          <w:ilvl w:val="0"/>
          <w:numId w:val="31"/>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rysunki lokalizacji rozdzielni z widokiem elewacji szaf</w:t>
      </w:r>
      <w:r w:rsidR="00F54B50">
        <w:rPr>
          <w:rFonts w:ascii="Arial" w:hAnsi="Arial" w:cs="Arial"/>
          <w:szCs w:val="22"/>
        </w:rPr>
        <w:t>,</w:t>
      </w:r>
    </w:p>
    <w:p w14:paraId="4FFC9E33" w14:textId="77777777" w:rsidR="00500536" w:rsidRPr="00E2475E" w:rsidRDefault="00500536" w:rsidP="00273C73">
      <w:pPr>
        <w:numPr>
          <w:ilvl w:val="0"/>
          <w:numId w:val="31"/>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schematy i rzuty zasilania i uziemień oraz instalacji odgromowych</w:t>
      </w:r>
      <w:r w:rsidR="00F54B50">
        <w:rPr>
          <w:rFonts w:ascii="Arial" w:hAnsi="Arial" w:cs="Arial"/>
          <w:szCs w:val="22"/>
        </w:rPr>
        <w:t>,</w:t>
      </w:r>
    </w:p>
    <w:p w14:paraId="294DFCA5" w14:textId="77777777" w:rsidR="00500536" w:rsidRPr="00E2475E" w:rsidRDefault="00500536" w:rsidP="00273C73">
      <w:pPr>
        <w:numPr>
          <w:ilvl w:val="0"/>
          <w:numId w:val="31"/>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zestawienia kabli, urządzeń elektrycznych, aparatury elektrycznej</w:t>
      </w:r>
      <w:r w:rsidR="00F54B50">
        <w:rPr>
          <w:rFonts w:ascii="Arial" w:hAnsi="Arial" w:cs="Arial"/>
          <w:szCs w:val="22"/>
        </w:rPr>
        <w:t>,</w:t>
      </w:r>
    </w:p>
    <w:p w14:paraId="2FE211EC" w14:textId="77777777" w:rsidR="00500536" w:rsidRPr="00E2475E" w:rsidRDefault="00500536" w:rsidP="00273C73">
      <w:pPr>
        <w:numPr>
          <w:ilvl w:val="0"/>
          <w:numId w:val="31"/>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rysunki tras kablowych</w:t>
      </w:r>
      <w:r w:rsidR="00F54B50">
        <w:rPr>
          <w:rFonts w:ascii="Arial" w:hAnsi="Arial" w:cs="Arial"/>
          <w:szCs w:val="22"/>
        </w:rPr>
        <w:t>,</w:t>
      </w:r>
    </w:p>
    <w:p w14:paraId="0ED64542" w14:textId="77777777" w:rsidR="00500536" w:rsidRPr="00E2475E" w:rsidRDefault="00500536" w:rsidP="00273C73">
      <w:pPr>
        <w:numPr>
          <w:ilvl w:val="0"/>
          <w:numId w:val="31"/>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obliczenia obwodów pod względem zabezpieczenia przeciwporażeniowego</w:t>
      </w:r>
      <w:r w:rsidR="00F54B50">
        <w:rPr>
          <w:rFonts w:ascii="Arial" w:hAnsi="Arial" w:cs="Arial"/>
          <w:szCs w:val="22"/>
        </w:rPr>
        <w:t>,</w:t>
      </w:r>
    </w:p>
    <w:p w14:paraId="4D2BA322" w14:textId="77777777" w:rsidR="00500536" w:rsidRPr="00E2475E" w:rsidRDefault="00500536" w:rsidP="00273C73">
      <w:pPr>
        <w:numPr>
          <w:ilvl w:val="0"/>
          <w:numId w:val="31"/>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obliczenia nastaw zabezpieczeń elektrycznych i technologicznych</w:t>
      </w:r>
      <w:r w:rsidR="00F54B50">
        <w:rPr>
          <w:rFonts w:ascii="Arial" w:hAnsi="Arial" w:cs="Arial"/>
          <w:szCs w:val="22"/>
        </w:rPr>
        <w:t>,</w:t>
      </w:r>
    </w:p>
    <w:p w14:paraId="1E1E24FF" w14:textId="77777777" w:rsidR="00500536" w:rsidRPr="00E2475E" w:rsidRDefault="00500536" w:rsidP="00273C73">
      <w:pPr>
        <w:numPr>
          <w:ilvl w:val="0"/>
          <w:numId w:val="31"/>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szczegółowe warunki montażu i odbioru</w:t>
      </w:r>
      <w:r w:rsidR="00811C20" w:rsidRPr="00E2475E">
        <w:rPr>
          <w:rFonts w:ascii="Arial" w:hAnsi="Arial" w:cs="Arial"/>
          <w:szCs w:val="22"/>
        </w:rPr>
        <w:t>.</w:t>
      </w:r>
    </w:p>
    <w:p w14:paraId="057E15B8" w14:textId="77777777" w:rsidR="00500536" w:rsidRPr="00E2475E" w:rsidRDefault="00500536" w:rsidP="00811E3B">
      <w:pPr>
        <w:tabs>
          <w:tab w:val="left" w:pos="993"/>
        </w:tabs>
        <w:suppressAutoHyphens/>
        <w:spacing w:before="0" w:after="0" w:line="276" w:lineRule="auto"/>
        <w:rPr>
          <w:rFonts w:ascii="Arial" w:hAnsi="Arial" w:cs="Arial"/>
          <w:szCs w:val="22"/>
        </w:rPr>
      </w:pPr>
      <w:r w:rsidRPr="00E2475E">
        <w:rPr>
          <w:rFonts w:ascii="Arial" w:hAnsi="Arial" w:cs="Arial"/>
          <w:szCs w:val="22"/>
        </w:rPr>
        <w:t xml:space="preserve">Wykonawca wykona bilans mocy </w:t>
      </w:r>
      <w:r w:rsidR="00811C20" w:rsidRPr="00E2475E">
        <w:rPr>
          <w:rFonts w:ascii="Arial" w:hAnsi="Arial" w:cs="Arial"/>
          <w:szCs w:val="22"/>
        </w:rPr>
        <w:t xml:space="preserve">elektrycznej </w:t>
      </w:r>
      <w:r w:rsidRPr="00E2475E">
        <w:rPr>
          <w:rFonts w:ascii="Arial" w:hAnsi="Arial" w:cs="Arial"/>
          <w:szCs w:val="22"/>
        </w:rPr>
        <w:t>z uwzględnieniem istniejących budynków i</w:t>
      </w:r>
      <w:r w:rsidR="00811E3B">
        <w:rPr>
          <w:rFonts w:ascii="Arial" w:hAnsi="Arial" w:cs="Arial"/>
          <w:szCs w:val="22"/>
        </w:rPr>
        <w:t> </w:t>
      </w:r>
      <w:r w:rsidRPr="00E2475E">
        <w:rPr>
          <w:rFonts w:ascii="Arial" w:hAnsi="Arial" w:cs="Arial"/>
          <w:szCs w:val="22"/>
        </w:rPr>
        <w:t>prz</w:t>
      </w:r>
      <w:r w:rsidR="00F63CF6" w:rsidRPr="00E2475E">
        <w:rPr>
          <w:rFonts w:ascii="Arial" w:hAnsi="Arial" w:cs="Arial"/>
          <w:szCs w:val="22"/>
        </w:rPr>
        <w:t>y</w:t>
      </w:r>
      <w:r w:rsidRPr="00E2475E">
        <w:rPr>
          <w:rFonts w:ascii="Arial" w:hAnsi="Arial" w:cs="Arial"/>
          <w:szCs w:val="22"/>
        </w:rPr>
        <w:t xml:space="preserve">łączy po wykonaniu rozdzielni </w:t>
      </w:r>
      <w:r w:rsidR="00617C35">
        <w:rPr>
          <w:rFonts w:ascii="Arial" w:hAnsi="Arial" w:cs="Arial"/>
          <w:szCs w:val="22"/>
        </w:rPr>
        <w:t>N</w:t>
      </w:r>
      <w:r w:rsidR="00EA525B" w:rsidRPr="00E2475E">
        <w:rPr>
          <w:rFonts w:ascii="Arial" w:hAnsi="Arial" w:cs="Arial"/>
          <w:szCs w:val="22"/>
        </w:rPr>
        <w:t>N</w:t>
      </w:r>
      <w:r w:rsidRPr="00E2475E">
        <w:rPr>
          <w:rFonts w:ascii="Arial" w:hAnsi="Arial" w:cs="Arial"/>
          <w:szCs w:val="22"/>
        </w:rPr>
        <w:t xml:space="preserve"> wszystki</w:t>
      </w:r>
      <w:r w:rsidR="00EA525B" w:rsidRPr="00E2475E">
        <w:rPr>
          <w:rFonts w:ascii="Arial" w:hAnsi="Arial" w:cs="Arial"/>
          <w:szCs w:val="22"/>
        </w:rPr>
        <w:t>ch</w:t>
      </w:r>
      <w:r w:rsidRPr="00E2475E">
        <w:rPr>
          <w:rFonts w:ascii="Arial" w:hAnsi="Arial" w:cs="Arial"/>
          <w:szCs w:val="22"/>
        </w:rPr>
        <w:t xml:space="preserve"> istniejąc</w:t>
      </w:r>
      <w:r w:rsidR="00EA525B" w:rsidRPr="00E2475E">
        <w:rPr>
          <w:rFonts w:ascii="Arial" w:hAnsi="Arial" w:cs="Arial"/>
          <w:szCs w:val="22"/>
        </w:rPr>
        <w:t xml:space="preserve">ych </w:t>
      </w:r>
      <w:r w:rsidRPr="00E2475E">
        <w:rPr>
          <w:rFonts w:ascii="Arial" w:hAnsi="Arial" w:cs="Arial"/>
          <w:szCs w:val="22"/>
        </w:rPr>
        <w:t>odbior</w:t>
      </w:r>
      <w:r w:rsidR="00EA525B" w:rsidRPr="00E2475E">
        <w:rPr>
          <w:rFonts w:ascii="Arial" w:hAnsi="Arial" w:cs="Arial"/>
          <w:szCs w:val="22"/>
        </w:rPr>
        <w:t>ów</w:t>
      </w:r>
      <w:r w:rsidRPr="00E2475E">
        <w:rPr>
          <w:rFonts w:ascii="Arial" w:hAnsi="Arial" w:cs="Arial"/>
          <w:szCs w:val="22"/>
        </w:rPr>
        <w:t>.</w:t>
      </w:r>
    </w:p>
    <w:p w14:paraId="5113E778" w14:textId="77777777" w:rsidR="00DF095E" w:rsidRPr="00E2475E" w:rsidRDefault="00DF095E" w:rsidP="00811E3B">
      <w:pPr>
        <w:tabs>
          <w:tab w:val="left" w:pos="993"/>
        </w:tabs>
        <w:suppressAutoHyphens/>
        <w:spacing w:after="0" w:line="276" w:lineRule="auto"/>
        <w:rPr>
          <w:rFonts w:ascii="Arial" w:hAnsi="Arial" w:cs="Arial"/>
          <w:szCs w:val="22"/>
        </w:rPr>
      </w:pPr>
      <w:r w:rsidRPr="00E2475E">
        <w:rPr>
          <w:rFonts w:ascii="Arial" w:hAnsi="Arial" w:cs="Arial"/>
          <w:szCs w:val="22"/>
        </w:rPr>
        <w:lastRenderedPageBreak/>
        <w:t xml:space="preserve">Projekt powinien uwzględniać istniejące obiekty w zakresie rozmieszczenia oraz ich potrzeby </w:t>
      </w:r>
      <w:r w:rsidRPr="00E2475E">
        <w:rPr>
          <w:rFonts w:ascii="Arial" w:hAnsi="Arial" w:cs="Arial"/>
          <w:color w:val="000000" w:themeColor="text1"/>
          <w:szCs w:val="22"/>
        </w:rPr>
        <w:t>elektryczne i zostać uzgodniony z Zamawiającym</w:t>
      </w:r>
    </w:p>
    <w:p w14:paraId="03A3C635" w14:textId="77777777" w:rsidR="00500536" w:rsidRPr="00E2475E" w:rsidRDefault="00811E3B" w:rsidP="00811E3B">
      <w:pPr>
        <w:tabs>
          <w:tab w:val="left" w:pos="567"/>
        </w:tabs>
        <w:spacing w:after="0" w:line="276" w:lineRule="auto"/>
        <w:rPr>
          <w:rFonts w:ascii="Arial" w:hAnsi="Arial" w:cs="Arial"/>
          <w:szCs w:val="22"/>
        </w:rPr>
      </w:pPr>
      <w:r>
        <w:rPr>
          <w:rFonts w:ascii="Arial" w:hAnsi="Arial" w:cs="Arial"/>
          <w:szCs w:val="22"/>
        </w:rPr>
        <w:t>VI.</w:t>
      </w:r>
      <w:r>
        <w:rPr>
          <w:rFonts w:ascii="Arial" w:hAnsi="Arial" w:cs="Arial"/>
          <w:szCs w:val="22"/>
        </w:rPr>
        <w:tab/>
      </w:r>
      <w:r w:rsidR="00500536" w:rsidRPr="00E2475E">
        <w:rPr>
          <w:rFonts w:ascii="Arial" w:hAnsi="Arial" w:cs="Arial"/>
          <w:szCs w:val="22"/>
        </w:rPr>
        <w:t>Projekt wykonawczy w zakresie AKPiA powinien zawierać</w:t>
      </w:r>
      <w:r w:rsidR="004C51FA">
        <w:rPr>
          <w:rFonts w:ascii="Arial" w:hAnsi="Arial" w:cs="Arial"/>
          <w:szCs w:val="22"/>
        </w:rPr>
        <w:t xml:space="preserve"> w szczególności</w:t>
      </w:r>
      <w:r w:rsidR="00500536" w:rsidRPr="00E2475E">
        <w:rPr>
          <w:rFonts w:ascii="Arial" w:hAnsi="Arial" w:cs="Arial"/>
          <w:szCs w:val="22"/>
        </w:rPr>
        <w:t>:</w:t>
      </w:r>
    </w:p>
    <w:p w14:paraId="3CF78A0A" w14:textId="77777777" w:rsidR="00500536" w:rsidRDefault="00500536" w:rsidP="00273C73">
      <w:pPr>
        <w:numPr>
          <w:ilvl w:val="0"/>
          <w:numId w:val="32"/>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opis systemu automatyki</w:t>
      </w:r>
      <w:r w:rsidR="00F54B50">
        <w:rPr>
          <w:rFonts w:ascii="Arial" w:hAnsi="Arial" w:cs="Arial"/>
          <w:szCs w:val="22"/>
        </w:rPr>
        <w:t>,</w:t>
      </w:r>
    </w:p>
    <w:p w14:paraId="7F77709B" w14:textId="77777777" w:rsidR="004C51FA" w:rsidRPr="004C51FA" w:rsidRDefault="004C51FA" w:rsidP="004C51FA">
      <w:pPr>
        <w:pStyle w:val="Akapitzlist"/>
        <w:numPr>
          <w:ilvl w:val="0"/>
          <w:numId w:val="126"/>
        </w:numPr>
        <w:spacing w:after="0"/>
        <w:rPr>
          <w:rFonts w:ascii="Arial" w:hAnsi="Arial" w:cs="Arial"/>
        </w:rPr>
      </w:pPr>
      <w:r w:rsidRPr="004C51FA">
        <w:rPr>
          <w:rFonts w:ascii="Arial" w:hAnsi="Arial" w:cs="Arial"/>
        </w:rPr>
        <w:t>układy automatyki i wizualizacji należy przystosować do włączenia w istniejący zakładowy system SCADA PRO-2000,</w:t>
      </w:r>
    </w:p>
    <w:p w14:paraId="2427D562" w14:textId="6139B40D" w:rsidR="004C51FA" w:rsidRPr="004C51FA" w:rsidRDefault="004C51FA" w:rsidP="004C51FA">
      <w:pPr>
        <w:pStyle w:val="Akapitzlist"/>
        <w:numPr>
          <w:ilvl w:val="0"/>
          <w:numId w:val="126"/>
        </w:numPr>
        <w:spacing w:after="0"/>
        <w:rPr>
          <w:rFonts w:ascii="Arial" w:hAnsi="Arial" w:cs="Arial"/>
        </w:rPr>
      </w:pPr>
      <w:r w:rsidRPr="004C51FA">
        <w:rPr>
          <w:rFonts w:ascii="Arial" w:hAnsi="Arial" w:cs="Arial"/>
        </w:rPr>
        <w:t xml:space="preserve">możliwość zdalnego sterowania i nadzoru pracy urządzeń z oddalonego obiektu poprzez zakładową sieć </w:t>
      </w:r>
      <w:r w:rsidR="00034B37">
        <w:rPr>
          <w:rFonts w:ascii="Arial" w:hAnsi="Arial" w:cs="Arial"/>
        </w:rPr>
        <w:t xml:space="preserve">telekomunikacyjną (światłowód, </w:t>
      </w:r>
      <w:proofErr w:type="spellStart"/>
      <w:r w:rsidR="00034B37">
        <w:rPr>
          <w:rFonts w:ascii="Arial" w:hAnsi="Arial" w:cs="Arial"/>
        </w:rPr>
        <w:t>e</w:t>
      </w:r>
      <w:r w:rsidRPr="004C51FA">
        <w:rPr>
          <w:rFonts w:ascii="Arial" w:hAnsi="Arial" w:cs="Arial"/>
        </w:rPr>
        <w:t>thernet</w:t>
      </w:r>
      <w:proofErr w:type="spellEnd"/>
      <w:r w:rsidRPr="004C51FA">
        <w:rPr>
          <w:rFonts w:ascii="Arial" w:hAnsi="Arial" w:cs="Arial"/>
        </w:rPr>
        <w:t>). Urządzenia powinny mieć możliwość sterowania lokalnego z miejsca, oraz zdalnego z panelu operatorskiego zainstalowanego w pomieszczeniu dyspozytorni także z poza obiektu,</w:t>
      </w:r>
    </w:p>
    <w:p w14:paraId="2731D9CF" w14:textId="77777777" w:rsidR="004C51FA" w:rsidRPr="004C51FA" w:rsidRDefault="004C51FA" w:rsidP="004C51FA">
      <w:pPr>
        <w:pStyle w:val="Akapitzlist"/>
        <w:numPr>
          <w:ilvl w:val="0"/>
          <w:numId w:val="126"/>
        </w:numPr>
        <w:spacing w:after="0"/>
      </w:pPr>
      <w:r w:rsidRPr="004C51FA">
        <w:rPr>
          <w:rFonts w:ascii="Arial" w:hAnsi="Arial" w:cs="Arial"/>
        </w:rPr>
        <w:t>algorytm sterowania pomp kierunkowych pompowni powinien ponadto być przystosowany do samodzielnego obliczania wartości zadanej wydajności pracy dla poszczególnych kierunków na podstawie różnicy ciśnień z możliwością korekty od strat ciśnienia w zależności od wielkości przepływu.</w:t>
      </w:r>
    </w:p>
    <w:p w14:paraId="3E7D9F6F" w14:textId="77777777" w:rsidR="00500536" w:rsidRPr="00E2475E" w:rsidRDefault="00500536" w:rsidP="00273C73">
      <w:pPr>
        <w:numPr>
          <w:ilvl w:val="0"/>
          <w:numId w:val="32"/>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pełną listę obwodów wraz ze specyfikacją elemen</w:t>
      </w:r>
      <w:r w:rsidR="00811E3B">
        <w:rPr>
          <w:rFonts w:ascii="Arial" w:hAnsi="Arial" w:cs="Arial"/>
          <w:szCs w:val="22"/>
        </w:rPr>
        <w:t>tów wchodzących w skład obwodów</w:t>
      </w:r>
      <w:r w:rsidR="00F54B50">
        <w:rPr>
          <w:rFonts w:ascii="Arial" w:hAnsi="Arial" w:cs="Arial"/>
          <w:szCs w:val="22"/>
        </w:rPr>
        <w:t>,</w:t>
      </w:r>
    </w:p>
    <w:p w14:paraId="745A38DE" w14:textId="77777777" w:rsidR="00500536" w:rsidRPr="00E2475E" w:rsidRDefault="00500536" w:rsidP="00273C73">
      <w:pPr>
        <w:numPr>
          <w:ilvl w:val="0"/>
          <w:numId w:val="32"/>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schematy obwodów pomiarowych</w:t>
      </w:r>
      <w:r w:rsidR="00F54B50">
        <w:rPr>
          <w:rFonts w:ascii="Arial" w:hAnsi="Arial" w:cs="Arial"/>
          <w:szCs w:val="22"/>
        </w:rPr>
        <w:t>,</w:t>
      </w:r>
    </w:p>
    <w:p w14:paraId="44448ACB" w14:textId="77777777" w:rsidR="00500536" w:rsidRPr="00E2475E" w:rsidRDefault="00500536" w:rsidP="00273C73">
      <w:pPr>
        <w:numPr>
          <w:ilvl w:val="0"/>
          <w:numId w:val="32"/>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algorytmy sterowania</w:t>
      </w:r>
      <w:r w:rsidR="00F54B50">
        <w:rPr>
          <w:rFonts w:ascii="Arial" w:hAnsi="Arial" w:cs="Arial"/>
          <w:szCs w:val="22"/>
        </w:rPr>
        <w:t>,</w:t>
      </w:r>
      <w:r w:rsidRPr="00E2475E">
        <w:rPr>
          <w:rFonts w:ascii="Arial" w:hAnsi="Arial" w:cs="Arial"/>
          <w:szCs w:val="22"/>
        </w:rPr>
        <w:t xml:space="preserve"> </w:t>
      </w:r>
    </w:p>
    <w:p w14:paraId="148D6830" w14:textId="77777777" w:rsidR="00500536" w:rsidRPr="00E2475E" w:rsidRDefault="00500536" w:rsidP="00273C73">
      <w:pPr>
        <w:numPr>
          <w:ilvl w:val="0"/>
          <w:numId w:val="32"/>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lokalizację aparatury</w:t>
      </w:r>
      <w:r w:rsidR="00F54B50">
        <w:rPr>
          <w:rFonts w:ascii="Arial" w:hAnsi="Arial" w:cs="Arial"/>
          <w:szCs w:val="22"/>
        </w:rPr>
        <w:t>,</w:t>
      </w:r>
    </w:p>
    <w:p w14:paraId="0FE2B622" w14:textId="77777777" w:rsidR="00500536" w:rsidRPr="00E2475E" w:rsidRDefault="00500536" w:rsidP="00273C73">
      <w:pPr>
        <w:numPr>
          <w:ilvl w:val="0"/>
          <w:numId w:val="32"/>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rysunki rozmieszczenia urządzeń</w:t>
      </w:r>
      <w:r w:rsidR="00F54B50">
        <w:rPr>
          <w:rFonts w:ascii="Arial" w:hAnsi="Arial" w:cs="Arial"/>
          <w:szCs w:val="22"/>
        </w:rPr>
        <w:t>,</w:t>
      </w:r>
    </w:p>
    <w:p w14:paraId="0771EEC7" w14:textId="77777777" w:rsidR="00500536" w:rsidRPr="00E2475E" w:rsidRDefault="00500536" w:rsidP="00273C73">
      <w:pPr>
        <w:numPr>
          <w:ilvl w:val="0"/>
          <w:numId w:val="32"/>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rysunki montażowe</w:t>
      </w:r>
      <w:r w:rsidR="00F54B50">
        <w:rPr>
          <w:rFonts w:ascii="Arial" w:hAnsi="Arial" w:cs="Arial"/>
          <w:szCs w:val="22"/>
        </w:rPr>
        <w:t>,</w:t>
      </w:r>
    </w:p>
    <w:p w14:paraId="38E1F327" w14:textId="77777777" w:rsidR="00500536" w:rsidRPr="00E2475E" w:rsidRDefault="00500536" w:rsidP="00273C73">
      <w:pPr>
        <w:numPr>
          <w:ilvl w:val="0"/>
          <w:numId w:val="32"/>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zestawienia materiałów</w:t>
      </w:r>
      <w:r w:rsidR="00F54B50">
        <w:rPr>
          <w:rFonts w:ascii="Arial" w:hAnsi="Arial" w:cs="Arial"/>
          <w:szCs w:val="22"/>
        </w:rPr>
        <w:t>,</w:t>
      </w:r>
    </w:p>
    <w:p w14:paraId="4F39F51C" w14:textId="77777777" w:rsidR="00500536" w:rsidRPr="00E2475E" w:rsidRDefault="00500536" w:rsidP="00273C73">
      <w:pPr>
        <w:numPr>
          <w:ilvl w:val="0"/>
          <w:numId w:val="32"/>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schematy zasilania i uziemień</w:t>
      </w:r>
      <w:r w:rsidR="00F54B50">
        <w:rPr>
          <w:rFonts w:ascii="Arial" w:hAnsi="Arial" w:cs="Arial"/>
          <w:szCs w:val="22"/>
        </w:rPr>
        <w:t>,</w:t>
      </w:r>
    </w:p>
    <w:p w14:paraId="7D7D1A1F" w14:textId="77777777" w:rsidR="00500536" w:rsidRPr="00E2475E" w:rsidRDefault="00500536" w:rsidP="00273C73">
      <w:pPr>
        <w:numPr>
          <w:ilvl w:val="0"/>
          <w:numId w:val="32"/>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algorytmy sterowania i regulacji</w:t>
      </w:r>
      <w:r w:rsidR="00F54B50">
        <w:rPr>
          <w:rFonts w:ascii="Arial" w:hAnsi="Arial" w:cs="Arial"/>
          <w:szCs w:val="22"/>
        </w:rPr>
        <w:t>,</w:t>
      </w:r>
    </w:p>
    <w:p w14:paraId="43600721" w14:textId="77777777" w:rsidR="00500536" w:rsidRDefault="00500536" w:rsidP="00273C73">
      <w:pPr>
        <w:numPr>
          <w:ilvl w:val="0"/>
          <w:numId w:val="32"/>
        </w:numPr>
        <w:tabs>
          <w:tab w:val="left" w:pos="993"/>
        </w:tabs>
        <w:suppressAutoHyphens/>
        <w:spacing w:before="0" w:after="0" w:line="276" w:lineRule="auto"/>
        <w:ind w:left="567" w:hanging="567"/>
        <w:rPr>
          <w:rFonts w:ascii="Arial" w:hAnsi="Arial" w:cs="Arial"/>
          <w:szCs w:val="22"/>
        </w:rPr>
      </w:pPr>
      <w:r w:rsidRPr="00E2475E">
        <w:rPr>
          <w:rFonts w:ascii="Arial" w:hAnsi="Arial" w:cs="Arial"/>
          <w:szCs w:val="22"/>
        </w:rPr>
        <w:t>szczegółowe warunki wykonania i odbioru</w:t>
      </w:r>
      <w:r w:rsidR="00F54B50">
        <w:rPr>
          <w:rFonts w:ascii="Arial" w:hAnsi="Arial" w:cs="Arial"/>
          <w:szCs w:val="22"/>
        </w:rPr>
        <w:t>,</w:t>
      </w:r>
    </w:p>
    <w:p w14:paraId="55FE5E2B" w14:textId="77777777" w:rsidR="00C0754F" w:rsidRDefault="00C0754F" w:rsidP="00C0754F">
      <w:pPr>
        <w:tabs>
          <w:tab w:val="left" w:pos="993"/>
        </w:tabs>
        <w:suppressAutoHyphens/>
        <w:spacing w:before="0" w:after="0" w:line="276" w:lineRule="auto"/>
        <w:ind w:left="567"/>
        <w:rPr>
          <w:rFonts w:ascii="Arial" w:hAnsi="Arial" w:cs="Arial"/>
          <w:szCs w:val="22"/>
        </w:rPr>
      </w:pPr>
    </w:p>
    <w:p w14:paraId="1A6F8804" w14:textId="77777777" w:rsidR="00B5648B" w:rsidRDefault="00DF123F" w:rsidP="00B5648B">
      <w:pPr>
        <w:tabs>
          <w:tab w:val="left" w:pos="993"/>
        </w:tabs>
        <w:suppressAutoHyphens/>
        <w:spacing w:before="0" w:after="0" w:line="276" w:lineRule="auto"/>
        <w:rPr>
          <w:rFonts w:ascii="Arial" w:hAnsi="Arial" w:cs="Arial"/>
          <w:szCs w:val="22"/>
        </w:rPr>
      </w:pPr>
      <w:r>
        <w:rPr>
          <w:rFonts w:ascii="Arial" w:hAnsi="Arial" w:cs="Arial"/>
          <w:szCs w:val="22"/>
        </w:rPr>
        <w:t>VII Projekt okablowania strukturalnego</w:t>
      </w:r>
      <w:r w:rsidR="00A140D8">
        <w:rPr>
          <w:rFonts w:ascii="Arial" w:hAnsi="Arial" w:cs="Arial"/>
          <w:szCs w:val="22"/>
        </w:rPr>
        <w:t xml:space="preserve"> powinien zawierać w szczególności:</w:t>
      </w:r>
    </w:p>
    <w:p w14:paraId="43C1C69D" w14:textId="77777777" w:rsidR="00DF123F" w:rsidRDefault="00DF123F" w:rsidP="00DF123F">
      <w:pPr>
        <w:pStyle w:val="Akapitzlist"/>
        <w:numPr>
          <w:ilvl w:val="0"/>
          <w:numId w:val="127"/>
        </w:numPr>
        <w:tabs>
          <w:tab w:val="left" w:pos="993"/>
        </w:tabs>
        <w:suppressAutoHyphens/>
        <w:spacing w:after="0"/>
        <w:rPr>
          <w:rFonts w:ascii="Arial" w:hAnsi="Arial" w:cs="Arial"/>
        </w:rPr>
      </w:pPr>
      <w:r>
        <w:rPr>
          <w:rFonts w:ascii="Arial" w:hAnsi="Arial" w:cs="Arial"/>
        </w:rPr>
        <w:t>instalację okablowania strukturalnego wraz z urządzeniami aktywnymi,</w:t>
      </w:r>
    </w:p>
    <w:p w14:paraId="7BED419C" w14:textId="77777777" w:rsidR="00DF123F" w:rsidRDefault="00DF123F" w:rsidP="00DF123F">
      <w:pPr>
        <w:pStyle w:val="Akapitzlist"/>
        <w:numPr>
          <w:ilvl w:val="0"/>
          <w:numId w:val="127"/>
        </w:numPr>
        <w:tabs>
          <w:tab w:val="left" w:pos="993"/>
        </w:tabs>
        <w:suppressAutoHyphens/>
        <w:spacing w:after="0"/>
        <w:rPr>
          <w:rFonts w:ascii="Arial" w:hAnsi="Arial" w:cs="Arial"/>
        </w:rPr>
      </w:pPr>
      <w:r>
        <w:rPr>
          <w:rFonts w:ascii="Arial" w:hAnsi="Arial" w:cs="Arial"/>
        </w:rPr>
        <w:t>system kontroli dostępu,</w:t>
      </w:r>
    </w:p>
    <w:p w14:paraId="57FAEFF0" w14:textId="77777777" w:rsidR="00DF123F" w:rsidRDefault="00DF123F" w:rsidP="00DF123F">
      <w:pPr>
        <w:pStyle w:val="Akapitzlist"/>
        <w:numPr>
          <w:ilvl w:val="0"/>
          <w:numId w:val="127"/>
        </w:numPr>
        <w:tabs>
          <w:tab w:val="left" w:pos="993"/>
        </w:tabs>
        <w:suppressAutoHyphens/>
        <w:spacing w:after="0"/>
        <w:rPr>
          <w:rFonts w:ascii="Arial" w:hAnsi="Arial" w:cs="Arial"/>
        </w:rPr>
      </w:pPr>
      <w:r>
        <w:rPr>
          <w:rFonts w:ascii="Arial" w:hAnsi="Arial" w:cs="Arial"/>
        </w:rPr>
        <w:t>system dozoru wizyjnego,</w:t>
      </w:r>
    </w:p>
    <w:p w14:paraId="50D3A42D" w14:textId="77777777" w:rsidR="00DF123F" w:rsidRPr="00B54C75" w:rsidRDefault="00DF123F" w:rsidP="00DF123F">
      <w:pPr>
        <w:pStyle w:val="Akapitzlist"/>
        <w:tabs>
          <w:tab w:val="left" w:pos="993"/>
        </w:tabs>
        <w:spacing w:after="0"/>
        <w:ind w:left="360"/>
        <w:jc w:val="both"/>
        <w:rPr>
          <w:rFonts w:ascii="Arial" w:hAnsi="Arial" w:cs="Arial"/>
        </w:rPr>
      </w:pPr>
      <w:r w:rsidRPr="00B54C75">
        <w:rPr>
          <w:rFonts w:ascii="Arial" w:hAnsi="Arial" w:cs="Arial"/>
        </w:rPr>
        <w:t>Kamery powinny pracować w trybie pracy dzień /noc i powinny obejmować zasięgiem:</w:t>
      </w:r>
    </w:p>
    <w:p w14:paraId="624E31F4" w14:textId="77777777" w:rsidR="00DF123F" w:rsidRPr="00B54C75" w:rsidRDefault="00DF123F" w:rsidP="00DF123F">
      <w:pPr>
        <w:pStyle w:val="Akapitzlist"/>
        <w:numPr>
          <w:ilvl w:val="1"/>
          <w:numId w:val="16"/>
        </w:numPr>
        <w:spacing w:after="0"/>
        <w:ind w:left="807"/>
        <w:jc w:val="both"/>
        <w:rPr>
          <w:rFonts w:ascii="Arial" w:hAnsi="Arial" w:cs="Arial"/>
        </w:rPr>
      </w:pPr>
      <w:r w:rsidRPr="00B54C75">
        <w:rPr>
          <w:rFonts w:ascii="Arial" w:hAnsi="Arial" w:cs="Arial"/>
        </w:rPr>
        <w:t>pomieszczenie kotłowni ( wszystkie poziomy)</w:t>
      </w:r>
      <w:r>
        <w:rPr>
          <w:rFonts w:ascii="Arial" w:hAnsi="Arial" w:cs="Arial"/>
        </w:rPr>
        <w:t>,</w:t>
      </w:r>
    </w:p>
    <w:p w14:paraId="6CDF5526" w14:textId="77777777" w:rsidR="00DF123F" w:rsidRPr="00B54C75" w:rsidRDefault="00DF123F" w:rsidP="00DF123F">
      <w:pPr>
        <w:pStyle w:val="Akapitzlist"/>
        <w:numPr>
          <w:ilvl w:val="1"/>
          <w:numId w:val="16"/>
        </w:numPr>
        <w:spacing w:after="0"/>
        <w:ind w:left="807"/>
        <w:jc w:val="both"/>
        <w:rPr>
          <w:rFonts w:ascii="Arial" w:hAnsi="Arial" w:cs="Arial"/>
        </w:rPr>
      </w:pPr>
      <w:r w:rsidRPr="00B54C75">
        <w:rPr>
          <w:rFonts w:ascii="Arial" w:hAnsi="Arial" w:cs="Arial"/>
        </w:rPr>
        <w:t>pomieszczenie ORC</w:t>
      </w:r>
      <w:r>
        <w:rPr>
          <w:rFonts w:ascii="Arial" w:hAnsi="Arial" w:cs="Arial"/>
        </w:rPr>
        <w:t>,</w:t>
      </w:r>
    </w:p>
    <w:p w14:paraId="4ED28824" w14:textId="77777777" w:rsidR="00DF123F" w:rsidRPr="00B54C75" w:rsidRDefault="00DF123F" w:rsidP="00DF123F">
      <w:pPr>
        <w:pStyle w:val="Akapitzlist"/>
        <w:numPr>
          <w:ilvl w:val="1"/>
          <w:numId w:val="16"/>
        </w:numPr>
        <w:spacing w:after="0"/>
        <w:ind w:left="807"/>
        <w:jc w:val="both"/>
        <w:rPr>
          <w:rFonts w:ascii="Arial" w:hAnsi="Arial" w:cs="Arial"/>
        </w:rPr>
      </w:pPr>
      <w:r w:rsidRPr="00B54C75">
        <w:rPr>
          <w:rFonts w:ascii="Arial" w:hAnsi="Arial" w:cs="Arial"/>
        </w:rPr>
        <w:t>magazyn biomasy</w:t>
      </w:r>
      <w:r>
        <w:rPr>
          <w:rFonts w:ascii="Arial" w:hAnsi="Arial" w:cs="Arial"/>
        </w:rPr>
        <w:t>,</w:t>
      </w:r>
    </w:p>
    <w:p w14:paraId="7DBDB84C" w14:textId="77777777" w:rsidR="00DF123F" w:rsidRPr="00B54C75" w:rsidRDefault="00DF123F" w:rsidP="00DF123F">
      <w:pPr>
        <w:pStyle w:val="Akapitzlist"/>
        <w:numPr>
          <w:ilvl w:val="1"/>
          <w:numId w:val="16"/>
        </w:numPr>
        <w:spacing w:after="0"/>
        <w:ind w:left="807"/>
        <w:jc w:val="both"/>
        <w:rPr>
          <w:rFonts w:ascii="Arial" w:hAnsi="Arial" w:cs="Arial"/>
        </w:rPr>
      </w:pPr>
      <w:r>
        <w:rPr>
          <w:rFonts w:ascii="Arial" w:hAnsi="Arial" w:cs="Arial"/>
        </w:rPr>
        <w:t>ruchomą podłogę.</w:t>
      </w:r>
    </w:p>
    <w:p w14:paraId="72543909" w14:textId="6EACB837" w:rsidR="00BB74AA" w:rsidRPr="00E2475E" w:rsidRDefault="00034B37" w:rsidP="00811E3B">
      <w:pPr>
        <w:spacing w:after="0" w:line="276" w:lineRule="auto"/>
        <w:rPr>
          <w:rFonts w:ascii="Arial" w:hAnsi="Arial" w:cs="Arial"/>
          <w:szCs w:val="22"/>
        </w:rPr>
      </w:pPr>
      <w:r>
        <w:rPr>
          <w:rFonts w:ascii="Arial" w:hAnsi="Arial" w:cs="Arial"/>
          <w:szCs w:val="22"/>
        </w:rPr>
        <w:t>Obowiązkiem w</w:t>
      </w:r>
      <w:r w:rsidR="00500536" w:rsidRPr="00E2475E">
        <w:rPr>
          <w:rFonts w:ascii="Arial" w:hAnsi="Arial" w:cs="Arial"/>
          <w:szCs w:val="22"/>
        </w:rPr>
        <w:t>ykonawcy jest uzyskanie wszelkich wymaganych prawem polskim uzgodnień,</w:t>
      </w:r>
      <w:r w:rsidR="00811E3B">
        <w:rPr>
          <w:rFonts w:ascii="Arial" w:hAnsi="Arial" w:cs="Arial"/>
          <w:szCs w:val="22"/>
        </w:rPr>
        <w:t xml:space="preserve"> </w:t>
      </w:r>
      <w:r w:rsidR="00500536" w:rsidRPr="00E2475E">
        <w:rPr>
          <w:rFonts w:ascii="Arial" w:hAnsi="Arial" w:cs="Arial"/>
          <w:szCs w:val="22"/>
        </w:rPr>
        <w:t>opinii i decyzji administracyjnych niezbędnych dla zaprojektowania, wybudowania, uruchomienia i rozruchu i do eksploatacji</w:t>
      </w:r>
      <w:r w:rsidR="00811E3B">
        <w:rPr>
          <w:rFonts w:ascii="Arial" w:hAnsi="Arial" w:cs="Arial"/>
          <w:szCs w:val="22"/>
        </w:rPr>
        <w:t>.</w:t>
      </w:r>
    </w:p>
    <w:p w14:paraId="241D112C" w14:textId="77777777" w:rsidR="0045084F" w:rsidRPr="00E2475E" w:rsidRDefault="00811E3B" w:rsidP="00811E3B">
      <w:pPr>
        <w:spacing w:after="0" w:line="276" w:lineRule="auto"/>
        <w:rPr>
          <w:rFonts w:ascii="Arial" w:hAnsi="Arial" w:cs="Arial"/>
          <w:szCs w:val="22"/>
        </w:rPr>
      </w:pPr>
      <w:r>
        <w:rPr>
          <w:rFonts w:ascii="Arial" w:hAnsi="Arial" w:cs="Arial"/>
          <w:szCs w:val="22"/>
        </w:rPr>
        <w:t>VI</w:t>
      </w:r>
      <w:r w:rsidR="00B5648B">
        <w:rPr>
          <w:rFonts w:ascii="Arial" w:hAnsi="Arial" w:cs="Arial"/>
          <w:szCs w:val="22"/>
        </w:rPr>
        <w:t>I</w:t>
      </w:r>
      <w:r>
        <w:rPr>
          <w:rFonts w:ascii="Arial" w:hAnsi="Arial" w:cs="Arial"/>
          <w:szCs w:val="22"/>
        </w:rPr>
        <w:t>I</w:t>
      </w:r>
      <w:r w:rsidR="0045084F" w:rsidRPr="00E2475E">
        <w:rPr>
          <w:rFonts w:ascii="Arial" w:hAnsi="Arial" w:cs="Arial"/>
          <w:szCs w:val="22"/>
        </w:rPr>
        <w:t>.</w:t>
      </w:r>
      <w:r>
        <w:rPr>
          <w:rFonts w:ascii="Arial" w:hAnsi="Arial" w:cs="Arial"/>
          <w:szCs w:val="22"/>
        </w:rPr>
        <w:tab/>
      </w:r>
      <w:r w:rsidR="0045084F" w:rsidRPr="00E2475E">
        <w:rPr>
          <w:rFonts w:ascii="Arial" w:hAnsi="Arial" w:cs="Arial"/>
          <w:szCs w:val="22"/>
        </w:rPr>
        <w:t>Pozostałe projekty i harmonogramy</w:t>
      </w:r>
    </w:p>
    <w:p w14:paraId="0A28850D" w14:textId="5D8E4FD3" w:rsidR="0045084F" w:rsidRPr="00E2475E" w:rsidRDefault="00034B37" w:rsidP="00811E3B">
      <w:pPr>
        <w:spacing w:before="0" w:after="0" w:line="276" w:lineRule="auto"/>
        <w:rPr>
          <w:rFonts w:ascii="Arial" w:hAnsi="Arial" w:cs="Arial"/>
          <w:szCs w:val="22"/>
        </w:rPr>
      </w:pPr>
      <w:r>
        <w:rPr>
          <w:rFonts w:ascii="Arial" w:hAnsi="Arial" w:cs="Arial"/>
          <w:szCs w:val="22"/>
        </w:rPr>
        <w:t>Obowiązkiem w</w:t>
      </w:r>
      <w:r w:rsidR="0045084F" w:rsidRPr="00E2475E">
        <w:rPr>
          <w:rFonts w:ascii="Arial" w:hAnsi="Arial" w:cs="Arial"/>
          <w:szCs w:val="22"/>
        </w:rPr>
        <w:t>ykonawcy jest wykonanie następujących projektów</w:t>
      </w:r>
      <w:r w:rsidR="00811E3B">
        <w:rPr>
          <w:rFonts w:ascii="Arial" w:hAnsi="Arial" w:cs="Arial"/>
          <w:szCs w:val="22"/>
        </w:rPr>
        <w:t xml:space="preserve"> i harmonogramów:</w:t>
      </w:r>
    </w:p>
    <w:p w14:paraId="4F8502D0" w14:textId="77777777" w:rsidR="00C5422B" w:rsidRDefault="00C5422B" w:rsidP="00273C73">
      <w:pPr>
        <w:pStyle w:val="Akapitzlist"/>
        <w:numPr>
          <w:ilvl w:val="0"/>
          <w:numId w:val="33"/>
        </w:numPr>
        <w:spacing w:after="0"/>
        <w:ind w:left="567" w:hanging="567"/>
        <w:rPr>
          <w:rFonts w:ascii="Arial" w:hAnsi="Arial" w:cs="Arial"/>
        </w:rPr>
      </w:pPr>
      <w:r>
        <w:rPr>
          <w:rFonts w:ascii="Arial" w:hAnsi="Arial" w:cs="Arial"/>
        </w:rPr>
        <w:t>projektu robót demontażowych i rozbiórkowych,</w:t>
      </w:r>
    </w:p>
    <w:p w14:paraId="3CC9BD27" w14:textId="77777777" w:rsidR="0045084F" w:rsidRPr="00811E3B" w:rsidRDefault="00811E3B" w:rsidP="00273C73">
      <w:pPr>
        <w:pStyle w:val="Akapitzlist"/>
        <w:numPr>
          <w:ilvl w:val="0"/>
          <w:numId w:val="33"/>
        </w:numPr>
        <w:spacing w:after="0"/>
        <w:ind w:left="567" w:hanging="567"/>
        <w:rPr>
          <w:rFonts w:ascii="Arial" w:hAnsi="Arial" w:cs="Arial"/>
        </w:rPr>
      </w:pPr>
      <w:r>
        <w:rPr>
          <w:rFonts w:ascii="Arial" w:hAnsi="Arial" w:cs="Arial"/>
        </w:rPr>
        <w:t>p</w:t>
      </w:r>
      <w:r w:rsidR="0045084F" w:rsidRPr="00811E3B">
        <w:rPr>
          <w:rFonts w:ascii="Arial" w:hAnsi="Arial" w:cs="Arial"/>
        </w:rPr>
        <w:t>rojektu organizacji b</w:t>
      </w:r>
      <w:r w:rsidR="00EA525B" w:rsidRPr="00811E3B">
        <w:rPr>
          <w:rFonts w:ascii="Arial" w:hAnsi="Arial" w:cs="Arial"/>
        </w:rPr>
        <w:t>udowy i ruchu na terenie budowy,</w:t>
      </w:r>
    </w:p>
    <w:p w14:paraId="226A67F9" w14:textId="77777777" w:rsidR="0045084F" w:rsidRPr="00811E3B" w:rsidRDefault="00811E3B" w:rsidP="00273C73">
      <w:pPr>
        <w:pStyle w:val="Akapitzlist"/>
        <w:numPr>
          <w:ilvl w:val="0"/>
          <w:numId w:val="33"/>
        </w:numPr>
        <w:spacing w:after="0"/>
        <w:ind w:left="567" w:hanging="567"/>
        <w:rPr>
          <w:rFonts w:ascii="Arial" w:hAnsi="Arial" w:cs="Arial"/>
        </w:rPr>
      </w:pPr>
      <w:r>
        <w:rPr>
          <w:rFonts w:ascii="Arial" w:hAnsi="Arial" w:cs="Arial"/>
        </w:rPr>
        <w:t>p</w:t>
      </w:r>
      <w:r w:rsidR="0045084F" w:rsidRPr="00811E3B">
        <w:rPr>
          <w:rFonts w:ascii="Arial" w:hAnsi="Arial" w:cs="Arial"/>
        </w:rPr>
        <w:t>rogramu i harmono</w:t>
      </w:r>
      <w:r w:rsidR="00EA525B" w:rsidRPr="00811E3B">
        <w:rPr>
          <w:rFonts w:ascii="Arial" w:hAnsi="Arial" w:cs="Arial"/>
        </w:rPr>
        <w:t>gramu rozruchu Instalacji,</w:t>
      </w:r>
      <w:r w:rsidR="0045084F" w:rsidRPr="00811E3B">
        <w:rPr>
          <w:rFonts w:ascii="Arial" w:hAnsi="Arial" w:cs="Arial"/>
        </w:rPr>
        <w:t xml:space="preserve"> </w:t>
      </w:r>
    </w:p>
    <w:p w14:paraId="67237706" w14:textId="77777777" w:rsidR="0045084F" w:rsidRPr="00811E3B" w:rsidRDefault="00811E3B" w:rsidP="00273C73">
      <w:pPr>
        <w:pStyle w:val="Akapitzlist"/>
        <w:numPr>
          <w:ilvl w:val="0"/>
          <w:numId w:val="33"/>
        </w:numPr>
        <w:spacing w:after="0"/>
        <w:ind w:left="567" w:hanging="567"/>
        <w:rPr>
          <w:rFonts w:ascii="Arial" w:hAnsi="Arial" w:cs="Arial"/>
        </w:rPr>
      </w:pPr>
      <w:r>
        <w:rPr>
          <w:rFonts w:ascii="Arial" w:hAnsi="Arial" w:cs="Arial"/>
        </w:rPr>
        <w:t>i</w:t>
      </w:r>
      <w:r w:rsidR="0045084F" w:rsidRPr="00811E3B">
        <w:rPr>
          <w:rFonts w:ascii="Arial" w:hAnsi="Arial" w:cs="Arial"/>
        </w:rPr>
        <w:t>nstrukcji obsługi i konserwacji urządzeń, poszczególnych technologii, komunikacji operatora z systemem cyfrowym automatyki i ster</w:t>
      </w:r>
      <w:r w:rsidR="00EA525B" w:rsidRPr="00811E3B">
        <w:rPr>
          <w:rFonts w:ascii="Arial" w:hAnsi="Arial" w:cs="Arial"/>
        </w:rPr>
        <w:t>owania,  (element dokumentacji),</w:t>
      </w:r>
    </w:p>
    <w:p w14:paraId="569A0A87" w14:textId="77777777" w:rsidR="0045084F" w:rsidRPr="00811E3B" w:rsidRDefault="00811E3B" w:rsidP="00273C73">
      <w:pPr>
        <w:pStyle w:val="Akapitzlist"/>
        <w:numPr>
          <w:ilvl w:val="0"/>
          <w:numId w:val="33"/>
        </w:numPr>
        <w:spacing w:after="0"/>
        <w:ind w:left="567" w:hanging="567"/>
        <w:rPr>
          <w:rFonts w:ascii="Arial" w:hAnsi="Arial" w:cs="Arial"/>
        </w:rPr>
      </w:pPr>
      <w:r>
        <w:rPr>
          <w:rFonts w:ascii="Arial" w:hAnsi="Arial" w:cs="Arial"/>
        </w:rPr>
        <w:lastRenderedPageBreak/>
        <w:t>s</w:t>
      </w:r>
      <w:r w:rsidR="0045084F" w:rsidRPr="00811E3B">
        <w:rPr>
          <w:rFonts w:ascii="Arial" w:hAnsi="Arial" w:cs="Arial"/>
        </w:rPr>
        <w:t>zczegółowych war</w:t>
      </w:r>
      <w:r w:rsidR="00EA525B" w:rsidRPr="00811E3B">
        <w:rPr>
          <w:rFonts w:ascii="Arial" w:hAnsi="Arial" w:cs="Arial"/>
        </w:rPr>
        <w:t>unków wykonania i odbioru robót,</w:t>
      </w:r>
    </w:p>
    <w:p w14:paraId="6E92C5B7" w14:textId="77777777" w:rsidR="0045084F" w:rsidRDefault="00811E3B" w:rsidP="00273C73">
      <w:pPr>
        <w:pStyle w:val="Akapitzlist"/>
        <w:numPr>
          <w:ilvl w:val="0"/>
          <w:numId w:val="33"/>
        </w:numPr>
        <w:spacing w:after="0"/>
        <w:ind w:left="567" w:hanging="567"/>
        <w:rPr>
          <w:rFonts w:ascii="Arial" w:hAnsi="Arial" w:cs="Arial"/>
        </w:rPr>
      </w:pPr>
      <w:r>
        <w:rPr>
          <w:rFonts w:ascii="Arial" w:hAnsi="Arial" w:cs="Arial"/>
        </w:rPr>
        <w:t>p</w:t>
      </w:r>
      <w:r w:rsidR="0045084F" w:rsidRPr="00811E3B">
        <w:rPr>
          <w:rFonts w:ascii="Arial" w:hAnsi="Arial" w:cs="Arial"/>
        </w:rPr>
        <w:t>rojektu powykonawczego wraz z uzyskaniem pozwolenia na użytkowanie obiektu (Zamawiający udzieli adekwatnych pełnomocnictw).</w:t>
      </w:r>
    </w:p>
    <w:p w14:paraId="0FB7F42C" w14:textId="77777777" w:rsidR="004C51FA" w:rsidRDefault="004C51FA" w:rsidP="00617C35">
      <w:pPr>
        <w:pStyle w:val="Akapitzlist"/>
        <w:tabs>
          <w:tab w:val="left" w:pos="993"/>
        </w:tabs>
        <w:spacing w:after="0"/>
        <w:ind w:left="567"/>
        <w:jc w:val="both"/>
        <w:rPr>
          <w:rFonts w:ascii="Arial" w:hAnsi="Arial" w:cs="Arial"/>
        </w:rPr>
      </w:pPr>
    </w:p>
    <w:p w14:paraId="1F1EE4AC" w14:textId="77777777" w:rsidR="00F54B50" w:rsidRPr="00811E3B" w:rsidRDefault="00F54B50" w:rsidP="00617C35">
      <w:pPr>
        <w:pStyle w:val="Akapitzlist"/>
        <w:spacing w:after="0"/>
        <w:ind w:left="141"/>
        <w:rPr>
          <w:rFonts w:ascii="Arial" w:hAnsi="Arial" w:cs="Arial"/>
        </w:rPr>
      </w:pPr>
    </w:p>
    <w:p w14:paraId="7F376629" w14:textId="77777777" w:rsidR="00EF29EE" w:rsidRDefault="00BB74AA" w:rsidP="00617C35">
      <w:pPr>
        <w:pStyle w:val="Nagwek3"/>
        <w:numPr>
          <w:ilvl w:val="0"/>
          <w:numId w:val="0"/>
        </w:numPr>
        <w:rPr>
          <w:rFonts w:ascii="Arial" w:hAnsi="Arial" w:cs="Arial"/>
          <w:sz w:val="22"/>
          <w:szCs w:val="22"/>
        </w:rPr>
      </w:pPr>
      <w:bookmarkStart w:id="88" w:name="_Toc43235892"/>
      <w:r w:rsidRPr="00811E3B">
        <w:rPr>
          <w:rFonts w:ascii="Arial" w:hAnsi="Arial" w:cs="Arial"/>
          <w:sz w:val="22"/>
          <w:szCs w:val="22"/>
        </w:rPr>
        <w:t>1.</w:t>
      </w:r>
      <w:r w:rsidR="00750964">
        <w:rPr>
          <w:rFonts w:ascii="Arial" w:hAnsi="Arial" w:cs="Arial"/>
          <w:sz w:val="22"/>
          <w:szCs w:val="22"/>
        </w:rPr>
        <w:t>5</w:t>
      </w:r>
      <w:r w:rsidRPr="00811E3B">
        <w:rPr>
          <w:rFonts w:ascii="Arial" w:hAnsi="Arial" w:cs="Arial"/>
          <w:sz w:val="22"/>
          <w:szCs w:val="22"/>
        </w:rPr>
        <w:t>.</w:t>
      </w:r>
      <w:r w:rsidR="002B5F82" w:rsidRPr="00811E3B">
        <w:rPr>
          <w:rFonts w:ascii="Arial" w:hAnsi="Arial" w:cs="Arial"/>
          <w:sz w:val="22"/>
          <w:szCs w:val="22"/>
        </w:rPr>
        <w:t>4</w:t>
      </w:r>
      <w:r w:rsidRPr="00811E3B">
        <w:rPr>
          <w:rFonts w:ascii="Arial" w:hAnsi="Arial" w:cs="Arial"/>
          <w:sz w:val="22"/>
          <w:szCs w:val="22"/>
        </w:rPr>
        <w:t>.Roboty</w:t>
      </w:r>
      <w:bookmarkEnd w:id="88"/>
    </w:p>
    <w:p w14:paraId="0B571E45" w14:textId="77777777" w:rsidR="009E3266" w:rsidRPr="009E3266" w:rsidRDefault="009E3266" w:rsidP="009E3266">
      <w:pPr>
        <w:rPr>
          <w:lang w:eastAsia="ar-SA"/>
        </w:rPr>
      </w:pPr>
    </w:p>
    <w:p w14:paraId="2830FBC8" w14:textId="485DD41C" w:rsidR="008806E8" w:rsidRPr="00F63CEC" w:rsidRDefault="00A82892" w:rsidP="00F63CEC">
      <w:pPr>
        <w:pStyle w:val="Default"/>
        <w:spacing w:line="276" w:lineRule="auto"/>
        <w:ind w:firstLine="708"/>
        <w:jc w:val="both"/>
        <w:rPr>
          <w:rFonts w:ascii="Arial" w:hAnsi="Arial" w:cs="Arial"/>
          <w:color w:val="000000" w:themeColor="text1"/>
          <w:sz w:val="22"/>
          <w:szCs w:val="22"/>
        </w:rPr>
      </w:pPr>
      <w:r w:rsidRPr="00A82892">
        <w:rPr>
          <w:rFonts w:ascii="Arial" w:hAnsi="Arial" w:cs="Arial"/>
          <w:color w:val="000000" w:themeColor="text1"/>
          <w:sz w:val="22"/>
          <w:szCs w:val="22"/>
        </w:rPr>
        <w:t xml:space="preserve">Realizacja przedsięwzięcia </w:t>
      </w:r>
      <w:r>
        <w:rPr>
          <w:rFonts w:ascii="Arial" w:hAnsi="Arial" w:cs="Arial"/>
          <w:color w:val="000000" w:themeColor="text1"/>
          <w:sz w:val="22"/>
          <w:szCs w:val="22"/>
        </w:rPr>
        <w:t>obejmuje w</w:t>
      </w:r>
      <w:r w:rsidR="00BB74AA" w:rsidRPr="00811E3B">
        <w:rPr>
          <w:rFonts w:ascii="Arial" w:hAnsi="Arial" w:cs="Arial"/>
          <w:color w:val="000000" w:themeColor="text1"/>
          <w:sz w:val="22"/>
          <w:szCs w:val="22"/>
        </w:rPr>
        <w:t>ykonanie</w:t>
      </w:r>
      <w:r w:rsidR="00F63CEC">
        <w:rPr>
          <w:rFonts w:ascii="Arial" w:hAnsi="Arial" w:cs="Arial"/>
          <w:color w:val="000000" w:themeColor="text1"/>
          <w:sz w:val="22"/>
          <w:szCs w:val="22"/>
        </w:rPr>
        <w:t xml:space="preserve"> </w:t>
      </w:r>
      <w:r w:rsidR="00F71967" w:rsidRPr="00811E3B">
        <w:rPr>
          <w:rFonts w:ascii="Arial" w:hAnsi="Arial" w:cs="Arial"/>
          <w:color w:val="000000" w:themeColor="text1"/>
          <w:sz w:val="22"/>
          <w:szCs w:val="22"/>
        </w:rPr>
        <w:t xml:space="preserve">modernizacji budynku ciepłowni pod potrzeby paleniska i </w:t>
      </w:r>
      <w:r w:rsidR="004A2750" w:rsidRPr="00811E3B">
        <w:rPr>
          <w:rFonts w:ascii="Arial" w:hAnsi="Arial" w:cs="Arial"/>
          <w:sz w:val="22"/>
          <w:szCs w:val="22"/>
        </w:rPr>
        <w:t>kotła odzysknicowego z olejem termalnym</w:t>
      </w:r>
      <w:r w:rsidR="00F54B50">
        <w:rPr>
          <w:rFonts w:ascii="Arial" w:hAnsi="Arial" w:cs="Arial"/>
          <w:sz w:val="22"/>
          <w:szCs w:val="22"/>
        </w:rPr>
        <w:t>,</w:t>
      </w:r>
      <w:r w:rsidR="00E73439">
        <w:rPr>
          <w:rFonts w:ascii="Arial" w:hAnsi="Arial" w:cs="Arial"/>
          <w:sz w:val="22"/>
          <w:szCs w:val="22"/>
        </w:rPr>
        <w:t xml:space="preserve"> </w:t>
      </w:r>
      <w:r w:rsidR="008806E8">
        <w:rPr>
          <w:rFonts w:ascii="Arial" w:hAnsi="Arial" w:cs="Arial"/>
          <w:sz w:val="22"/>
          <w:szCs w:val="22"/>
        </w:rPr>
        <w:t>budowę</w:t>
      </w:r>
      <w:r w:rsidR="008806E8" w:rsidRPr="00811E3B">
        <w:rPr>
          <w:rFonts w:ascii="Arial" w:hAnsi="Arial" w:cs="Arial"/>
          <w:sz w:val="22"/>
          <w:szCs w:val="22"/>
        </w:rPr>
        <w:t xml:space="preserve"> </w:t>
      </w:r>
      <w:r w:rsidR="008806E8" w:rsidRPr="00811E3B">
        <w:rPr>
          <w:rFonts w:ascii="Arial" w:hAnsi="Arial" w:cs="Arial"/>
          <w:color w:val="000000" w:themeColor="text1"/>
          <w:sz w:val="22"/>
          <w:szCs w:val="22"/>
        </w:rPr>
        <w:t xml:space="preserve">budynku </w:t>
      </w:r>
      <w:r w:rsidR="008806E8">
        <w:rPr>
          <w:rFonts w:ascii="Arial" w:hAnsi="Arial" w:cs="Arial"/>
          <w:color w:val="000000" w:themeColor="text1"/>
          <w:sz w:val="22"/>
          <w:szCs w:val="22"/>
        </w:rPr>
        <w:t>ORC</w:t>
      </w:r>
      <w:r w:rsidR="00F54B50">
        <w:rPr>
          <w:rFonts w:ascii="Arial" w:hAnsi="Arial" w:cs="Arial"/>
          <w:color w:val="000000" w:themeColor="text1"/>
          <w:sz w:val="22"/>
          <w:szCs w:val="22"/>
        </w:rPr>
        <w:t>,</w:t>
      </w:r>
      <w:r w:rsidR="00F63CEC">
        <w:rPr>
          <w:rFonts w:ascii="Arial" w:hAnsi="Arial" w:cs="Arial"/>
          <w:color w:val="000000" w:themeColor="text1"/>
          <w:sz w:val="22"/>
          <w:szCs w:val="22"/>
        </w:rPr>
        <w:t xml:space="preserve"> </w:t>
      </w:r>
      <w:r w:rsidR="008806E8" w:rsidRPr="008806E8">
        <w:rPr>
          <w:rFonts w:ascii="Arial" w:hAnsi="Arial" w:cs="Arial"/>
          <w:color w:val="000000" w:themeColor="text1"/>
          <w:sz w:val="22"/>
          <w:szCs w:val="22"/>
        </w:rPr>
        <w:t>magazynu biomasy w zakresie konstrukcji stalowej</w:t>
      </w:r>
      <w:r w:rsidR="008806E8">
        <w:rPr>
          <w:rFonts w:ascii="Arial" w:hAnsi="Arial" w:cs="Arial"/>
          <w:color w:val="000000" w:themeColor="text1"/>
          <w:sz w:val="22"/>
          <w:szCs w:val="22"/>
        </w:rPr>
        <w:t xml:space="preserve"> </w:t>
      </w:r>
      <w:r w:rsidR="008806E8" w:rsidRPr="008806E8">
        <w:rPr>
          <w:rFonts w:ascii="Arial" w:hAnsi="Arial" w:cs="Arial"/>
          <w:color w:val="000000" w:themeColor="text1"/>
          <w:sz w:val="22"/>
          <w:szCs w:val="22"/>
        </w:rPr>
        <w:t xml:space="preserve">dachu, ścian, bram, stolarki okiennej </w:t>
      </w:r>
      <w:r w:rsidR="00D3769E">
        <w:rPr>
          <w:rFonts w:ascii="Arial" w:hAnsi="Arial" w:cs="Arial"/>
          <w:color w:val="000000" w:themeColor="text1"/>
          <w:sz w:val="22"/>
          <w:szCs w:val="22"/>
        </w:rPr>
        <w:t xml:space="preserve">                    </w:t>
      </w:r>
      <w:r w:rsidR="008806E8" w:rsidRPr="008806E8">
        <w:rPr>
          <w:rFonts w:ascii="Arial" w:hAnsi="Arial" w:cs="Arial"/>
          <w:color w:val="000000" w:themeColor="text1"/>
          <w:sz w:val="22"/>
          <w:szCs w:val="22"/>
        </w:rPr>
        <w:t xml:space="preserve">i drzwiowej, posadzki, tynków, elewacji itd., w którym mieścić się będą powiązane ze </w:t>
      </w:r>
      <w:r w:rsidR="00F54B50">
        <w:rPr>
          <w:rFonts w:ascii="Arial" w:hAnsi="Arial" w:cs="Arial"/>
          <w:color w:val="000000" w:themeColor="text1"/>
          <w:sz w:val="22"/>
          <w:szCs w:val="22"/>
        </w:rPr>
        <w:t xml:space="preserve">sobą funkcjonalnie </w:t>
      </w:r>
      <w:r w:rsidR="00F63CEC">
        <w:rPr>
          <w:rFonts w:ascii="Arial" w:hAnsi="Arial" w:cs="Arial"/>
          <w:color w:val="000000" w:themeColor="text1"/>
          <w:sz w:val="22"/>
          <w:szCs w:val="22"/>
        </w:rPr>
        <w:t>elementy takie jak:</w:t>
      </w:r>
    </w:p>
    <w:p w14:paraId="7A3802C4" w14:textId="77777777" w:rsidR="00B35CA4" w:rsidRPr="00811E3B" w:rsidRDefault="00681BEA" w:rsidP="00273C73">
      <w:pPr>
        <w:pStyle w:val="Akapitzlist"/>
        <w:numPr>
          <w:ilvl w:val="0"/>
          <w:numId w:val="35"/>
        </w:numPr>
        <w:tabs>
          <w:tab w:val="left" w:pos="1134"/>
        </w:tabs>
        <w:suppressAutoHyphens/>
        <w:spacing w:after="0"/>
        <w:ind w:left="993" w:hanging="426"/>
        <w:contextualSpacing w:val="0"/>
        <w:jc w:val="both"/>
        <w:rPr>
          <w:rFonts w:ascii="Arial" w:hAnsi="Arial" w:cs="Arial"/>
        </w:rPr>
      </w:pPr>
      <w:r>
        <w:rPr>
          <w:rFonts w:ascii="Arial" w:hAnsi="Arial" w:cs="Arial"/>
        </w:rPr>
        <w:t>palenisko</w:t>
      </w:r>
      <w:r w:rsidR="00F54B50">
        <w:rPr>
          <w:rFonts w:ascii="Arial" w:hAnsi="Arial" w:cs="Arial"/>
        </w:rPr>
        <w:t>,</w:t>
      </w:r>
    </w:p>
    <w:p w14:paraId="51CF149C" w14:textId="77777777" w:rsidR="00B35CA4" w:rsidRPr="00811E3B" w:rsidRDefault="00681BEA" w:rsidP="00273C73">
      <w:pPr>
        <w:pStyle w:val="Akapitzlist"/>
        <w:numPr>
          <w:ilvl w:val="0"/>
          <w:numId w:val="35"/>
        </w:numPr>
        <w:tabs>
          <w:tab w:val="left" w:pos="1134"/>
        </w:tabs>
        <w:suppressAutoHyphens/>
        <w:spacing w:after="0"/>
        <w:ind w:left="993" w:hanging="426"/>
        <w:contextualSpacing w:val="0"/>
        <w:jc w:val="both"/>
        <w:rPr>
          <w:rFonts w:ascii="Arial" w:hAnsi="Arial" w:cs="Arial"/>
        </w:rPr>
      </w:pPr>
      <w:r>
        <w:rPr>
          <w:rFonts w:ascii="Arial" w:hAnsi="Arial" w:cs="Arial"/>
        </w:rPr>
        <w:t>k</w:t>
      </w:r>
      <w:r w:rsidR="004A2750" w:rsidRPr="00811E3B">
        <w:rPr>
          <w:rFonts w:ascii="Arial" w:hAnsi="Arial" w:cs="Arial"/>
        </w:rPr>
        <w:t xml:space="preserve">ocioł </w:t>
      </w:r>
      <w:proofErr w:type="spellStart"/>
      <w:r w:rsidR="004A2750" w:rsidRPr="00811E3B">
        <w:rPr>
          <w:rFonts w:ascii="Arial" w:hAnsi="Arial" w:cs="Arial"/>
        </w:rPr>
        <w:t>odzysknicowy</w:t>
      </w:r>
      <w:proofErr w:type="spellEnd"/>
      <w:r w:rsidR="004A2750" w:rsidRPr="00811E3B">
        <w:rPr>
          <w:rFonts w:ascii="Arial" w:hAnsi="Arial" w:cs="Arial"/>
        </w:rPr>
        <w:t xml:space="preserve"> z olejem termalnym</w:t>
      </w:r>
      <w:r w:rsidR="00F54B50">
        <w:rPr>
          <w:rFonts w:ascii="Arial" w:hAnsi="Arial" w:cs="Arial"/>
        </w:rPr>
        <w:t>,</w:t>
      </w:r>
      <w:r w:rsidR="004A2750" w:rsidRPr="00811E3B">
        <w:rPr>
          <w:rFonts w:ascii="Arial" w:hAnsi="Arial" w:cs="Arial"/>
        </w:rPr>
        <w:t xml:space="preserve"> </w:t>
      </w:r>
    </w:p>
    <w:p w14:paraId="105684CF" w14:textId="77777777" w:rsidR="00B35CA4" w:rsidRPr="00811E3B" w:rsidRDefault="00E24D21" w:rsidP="00273C73">
      <w:pPr>
        <w:pStyle w:val="Akapitzlist"/>
        <w:numPr>
          <w:ilvl w:val="0"/>
          <w:numId w:val="35"/>
        </w:numPr>
        <w:tabs>
          <w:tab w:val="left" w:pos="1134"/>
        </w:tabs>
        <w:suppressAutoHyphens/>
        <w:spacing w:after="0"/>
        <w:ind w:left="993" w:hanging="426"/>
        <w:contextualSpacing w:val="0"/>
        <w:jc w:val="both"/>
        <w:rPr>
          <w:rFonts w:ascii="Arial" w:hAnsi="Arial" w:cs="Arial"/>
        </w:rPr>
      </w:pPr>
      <w:r>
        <w:rPr>
          <w:rFonts w:ascii="Arial" w:hAnsi="Arial" w:cs="Arial"/>
        </w:rPr>
        <w:t>e</w:t>
      </w:r>
      <w:r w:rsidR="00B35CA4" w:rsidRPr="00811E3B">
        <w:rPr>
          <w:rFonts w:ascii="Arial" w:hAnsi="Arial" w:cs="Arial"/>
        </w:rPr>
        <w:t>konomizery,</w:t>
      </w:r>
    </w:p>
    <w:p w14:paraId="6231AE66" w14:textId="77777777" w:rsidR="00B35CA4" w:rsidRPr="00811E3B" w:rsidRDefault="00E24D21" w:rsidP="00273C73">
      <w:pPr>
        <w:pStyle w:val="Akapitzlist"/>
        <w:numPr>
          <w:ilvl w:val="0"/>
          <w:numId w:val="35"/>
        </w:numPr>
        <w:tabs>
          <w:tab w:val="left" w:pos="1134"/>
        </w:tabs>
        <w:suppressAutoHyphens/>
        <w:spacing w:after="0"/>
        <w:ind w:left="993" w:hanging="426"/>
        <w:contextualSpacing w:val="0"/>
        <w:jc w:val="both"/>
        <w:rPr>
          <w:rFonts w:ascii="Arial" w:hAnsi="Arial" w:cs="Arial"/>
        </w:rPr>
      </w:pPr>
      <w:r>
        <w:rPr>
          <w:rFonts w:ascii="Arial" w:hAnsi="Arial" w:cs="Arial"/>
        </w:rPr>
        <w:t>p</w:t>
      </w:r>
      <w:r w:rsidR="00B35CA4" w:rsidRPr="00811E3B">
        <w:rPr>
          <w:rFonts w:ascii="Arial" w:hAnsi="Arial" w:cs="Arial"/>
        </w:rPr>
        <w:t>odgrzewacz powietrza,</w:t>
      </w:r>
    </w:p>
    <w:p w14:paraId="26FC578C" w14:textId="77777777" w:rsidR="00B35CA4" w:rsidRPr="00811E3B" w:rsidRDefault="00E24D21" w:rsidP="00273C73">
      <w:pPr>
        <w:pStyle w:val="Akapitzlist"/>
        <w:numPr>
          <w:ilvl w:val="0"/>
          <w:numId w:val="35"/>
        </w:numPr>
        <w:tabs>
          <w:tab w:val="left" w:pos="1134"/>
        </w:tabs>
        <w:suppressAutoHyphens/>
        <w:spacing w:after="0"/>
        <w:ind w:left="993" w:hanging="426"/>
        <w:contextualSpacing w:val="0"/>
        <w:jc w:val="both"/>
        <w:rPr>
          <w:rFonts w:ascii="Arial" w:hAnsi="Arial" w:cs="Arial"/>
        </w:rPr>
      </w:pPr>
      <w:r>
        <w:rPr>
          <w:rFonts w:ascii="Arial" w:hAnsi="Arial" w:cs="Arial"/>
        </w:rPr>
        <w:t>e</w:t>
      </w:r>
      <w:r w:rsidR="00B35CA4" w:rsidRPr="00811E3B">
        <w:rPr>
          <w:rFonts w:ascii="Arial" w:hAnsi="Arial" w:cs="Arial"/>
        </w:rPr>
        <w:t>lektrofiltr,</w:t>
      </w:r>
    </w:p>
    <w:p w14:paraId="39B75D31" w14:textId="77777777" w:rsidR="00B35CA4" w:rsidRPr="00811E3B" w:rsidRDefault="00E24D21" w:rsidP="00273C73">
      <w:pPr>
        <w:pStyle w:val="Akapitzlist"/>
        <w:numPr>
          <w:ilvl w:val="0"/>
          <w:numId w:val="35"/>
        </w:numPr>
        <w:tabs>
          <w:tab w:val="left" w:pos="1134"/>
        </w:tabs>
        <w:suppressAutoHyphens/>
        <w:spacing w:after="0"/>
        <w:ind w:left="993" w:hanging="426"/>
        <w:contextualSpacing w:val="0"/>
        <w:jc w:val="both"/>
        <w:rPr>
          <w:rFonts w:ascii="Arial" w:hAnsi="Arial" w:cs="Arial"/>
        </w:rPr>
      </w:pPr>
      <w:r>
        <w:rPr>
          <w:rFonts w:ascii="Arial" w:hAnsi="Arial" w:cs="Arial"/>
        </w:rPr>
        <w:t>k</w:t>
      </w:r>
      <w:r w:rsidR="00B35CA4" w:rsidRPr="00811E3B">
        <w:rPr>
          <w:rFonts w:ascii="Arial" w:hAnsi="Arial" w:cs="Arial"/>
        </w:rPr>
        <w:t>omin,</w:t>
      </w:r>
    </w:p>
    <w:p w14:paraId="4A7EF7A4" w14:textId="77777777" w:rsidR="00B35CA4" w:rsidRPr="00811E3B" w:rsidRDefault="00E24D21" w:rsidP="00273C73">
      <w:pPr>
        <w:pStyle w:val="Akapitzlist"/>
        <w:numPr>
          <w:ilvl w:val="0"/>
          <w:numId w:val="35"/>
        </w:numPr>
        <w:tabs>
          <w:tab w:val="left" w:pos="1134"/>
        </w:tabs>
        <w:suppressAutoHyphens/>
        <w:spacing w:after="0"/>
        <w:ind w:left="993" w:hanging="426"/>
        <w:contextualSpacing w:val="0"/>
        <w:jc w:val="both"/>
        <w:rPr>
          <w:rFonts w:ascii="Arial" w:hAnsi="Arial" w:cs="Arial"/>
        </w:rPr>
      </w:pPr>
      <w:r>
        <w:rPr>
          <w:rFonts w:ascii="Arial" w:hAnsi="Arial" w:cs="Arial"/>
        </w:rPr>
        <w:t>t</w:t>
      </w:r>
      <w:r w:rsidR="00CC0AD5" w:rsidRPr="00811E3B">
        <w:rPr>
          <w:rFonts w:ascii="Arial" w:hAnsi="Arial" w:cs="Arial"/>
        </w:rPr>
        <w:t xml:space="preserve">urbogenerator </w:t>
      </w:r>
      <w:r w:rsidR="00B35CA4" w:rsidRPr="00811E3B">
        <w:rPr>
          <w:rFonts w:ascii="Arial" w:hAnsi="Arial" w:cs="Arial"/>
        </w:rPr>
        <w:t>ORC</w:t>
      </w:r>
      <w:r w:rsidR="00012266" w:rsidRPr="00811E3B">
        <w:rPr>
          <w:rFonts w:ascii="Arial" w:hAnsi="Arial" w:cs="Arial"/>
        </w:rPr>
        <w:t>,</w:t>
      </w:r>
      <w:r w:rsidR="00B35CA4" w:rsidRPr="00811E3B">
        <w:rPr>
          <w:rFonts w:ascii="Arial" w:hAnsi="Arial" w:cs="Arial"/>
        </w:rPr>
        <w:t xml:space="preserve"> </w:t>
      </w:r>
    </w:p>
    <w:p w14:paraId="03EF3C6D" w14:textId="77777777" w:rsidR="00BB74AA" w:rsidRPr="00811E3B" w:rsidRDefault="00E24D21" w:rsidP="00273C73">
      <w:pPr>
        <w:pStyle w:val="Akapitzlist"/>
        <w:numPr>
          <w:ilvl w:val="0"/>
          <w:numId w:val="35"/>
        </w:numPr>
        <w:tabs>
          <w:tab w:val="left" w:pos="1134"/>
        </w:tabs>
        <w:autoSpaceDE w:val="0"/>
        <w:autoSpaceDN w:val="0"/>
        <w:adjustRightInd w:val="0"/>
        <w:spacing w:after="0"/>
        <w:ind w:left="993" w:hanging="426"/>
        <w:jc w:val="both"/>
        <w:rPr>
          <w:rFonts w:ascii="Arial" w:hAnsi="Arial" w:cs="Arial"/>
          <w:color w:val="000000" w:themeColor="text1"/>
        </w:rPr>
      </w:pPr>
      <w:r>
        <w:rPr>
          <w:rFonts w:ascii="Arial" w:hAnsi="Arial" w:cs="Arial"/>
          <w:color w:val="000000" w:themeColor="text1"/>
        </w:rPr>
        <w:t>r</w:t>
      </w:r>
      <w:r w:rsidR="00BB74AA" w:rsidRPr="00811E3B">
        <w:rPr>
          <w:rFonts w:ascii="Arial" w:hAnsi="Arial" w:cs="Arial"/>
          <w:color w:val="000000" w:themeColor="text1"/>
        </w:rPr>
        <w:t>ozdzielni</w:t>
      </w:r>
      <w:r w:rsidR="00D20F55" w:rsidRPr="00811E3B">
        <w:rPr>
          <w:rFonts w:ascii="Arial" w:hAnsi="Arial" w:cs="Arial"/>
          <w:color w:val="000000" w:themeColor="text1"/>
        </w:rPr>
        <w:t>e</w:t>
      </w:r>
      <w:r w:rsidR="00BB74AA" w:rsidRPr="00811E3B">
        <w:rPr>
          <w:rFonts w:ascii="Arial" w:hAnsi="Arial" w:cs="Arial"/>
          <w:color w:val="000000" w:themeColor="text1"/>
        </w:rPr>
        <w:t xml:space="preserve"> SN</w:t>
      </w:r>
      <w:r w:rsidR="002C0049">
        <w:rPr>
          <w:rFonts w:ascii="Arial" w:hAnsi="Arial" w:cs="Arial"/>
          <w:color w:val="000000" w:themeColor="text1"/>
        </w:rPr>
        <w:t xml:space="preserve"> i NN</w:t>
      </w:r>
      <w:r w:rsidR="00012266" w:rsidRPr="00811E3B">
        <w:rPr>
          <w:rFonts w:ascii="Arial" w:hAnsi="Arial" w:cs="Arial"/>
          <w:color w:val="000000" w:themeColor="text1"/>
        </w:rPr>
        <w:t>,</w:t>
      </w:r>
    </w:p>
    <w:p w14:paraId="0BEDE004" w14:textId="77777777" w:rsidR="00BB74AA" w:rsidRPr="00811E3B" w:rsidRDefault="00E24D21" w:rsidP="00273C73">
      <w:pPr>
        <w:pStyle w:val="Akapitzlist"/>
        <w:numPr>
          <w:ilvl w:val="0"/>
          <w:numId w:val="35"/>
        </w:numPr>
        <w:tabs>
          <w:tab w:val="left" w:pos="1134"/>
        </w:tabs>
        <w:autoSpaceDE w:val="0"/>
        <w:autoSpaceDN w:val="0"/>
        <w:adjustRightInd w:val="0"/>
        <w:spacing w:after="100" w:afterAutospacing="1"/>
        <w:ind w:left="992" w:hanging="425"/>
        <w:jc w:val="both"/>
        <w:rPr>
          <w:rFonts w:ascii="Arial" w:hAnsi="Arial" w:cs="Arial"/>
          <w:color w:val="000000" w:themeColor="text1"/>
        </w:rPr>
      </w:pPr>
      <w:r>
        <w:rPr>
          <w:rFonts w:ascii="Arial" w:hAnsi="Arial" w:cs="Arial"/>
          <w:color w:val="000000" w:themeColor="text1"/>
        </w:rPr>
        <w:t>s</w:t>
      </w:r>
      <w:r w:rsidR="00BB74AA" w:rsidRPr="00811E3B">
        <w:rPr>
          <w:rFonts w:ascii="Arial" w:hAnsi="Arial" w:cs="Arial"/>
          <w:color w:val="000000" w:themeColor="text1"/>
        </w:rPr>
        <w:t>tacj</w:t>
      </w:r>
      <w:r w:rsidR="00D20F55" w:rsidRPr="00811E3B">
        <w:rPr>
          <w:rFonts w:ascii="Arial" w:hAnsi="Arial" w:cs="Arial"/>
          <w:color w:val="000000" w:themeColor="text1"/>
        </w:rPr>
        <w:t>e</w:t>
      </w:r>
      <w:r w:rsidR="00BB74AA" w:rsidRPr="00811E3B">
        <w:rPr>
          <w:rFonts w:ascii="Arial" w:hAnsi="Arial" w:cs="Arial"/>
          <w:color w:val="000000" w:themeColor="text1"/>
        </w:rPr>
        <w:t xml:space="preserve"> transformatorow</w:t>
      </w:r>
      <w:r w:rsidR="00D20F55" w:rsidRPr="00811E3B">
        <w:rPr>
          <w:rFonts w:ascii="Arial" w:hAnsi="Arial" w:cs="Arial"/>
          <w:color w:val="000000" w:themeColor="text1"/>
        </w:rPr>
        <w:t>e</w:t>
      </w:r>
      <w:r w:rsidR="00BB74AA" w:rsidRPr="00811E3B">
        <w:rPr>
          <w:rFonts w:ascii="Arial" w:hAnsi="Arial" w:cs="Arial"/>
          <w:color w:val="000000" w:themeColor="text1"/>
        </w:rPr>
        <w:t xml:space="preserve"> SN</w:t>
      </w:r>
      <w:r w:rsidR="00012266" w:rsidRPr="00811E3B">
        <w:rPr>
          <w:rFonts w:ascii="Arial" w:hAnsi="Arial" w:cs="Arial"/>
          <w:color w:val="000000" w:themeColor="text1"/>
        </w:rPr>
        <w:t>.</w:t>
      </w:r>
    </w:p>
    <w:p w14:paraId="3FB7B8B1" w14:textId="77777777" w:rsidR="00BB74AA" w:rsidRPr="00811E3B" w:rsidRDefault="00BB74AA" w:rsidP="00811E3B">
      <w:pPr>
        <w:autoSpaceDE w:val="0"/>
        <w:autoSpaceDN w:val="0"/>
        <w:adjustRightInd w:val="0"/>
        <w:spacing w:before="0" w:after="0" w:line="276" w:lineRule="auto"/>
        <w:rPr>
          <w:rFonts w:ascii="Arial" w:hAnsi="Arial" w:cs="Arial"/>
          <w:color w:val="000000" w:themeColor="text1"/>
          <w:szCs w:val="22"/>
        </w:rPr>
      </w:pPr>
      <w:r w:rsidRPr="00811E3B">
        <w:rPr>
          <w:rFonts w:ascii="Arial" w:hAnsi="Arial" w:cs="Arial"/>
          <w:color w:val="000000" w:themeColor="text1"/>
          <w:szCs w:val="22"/>
        </w:rPr>
        <w:t>W s</w:t>
      </w:r>
      <w:r w:rsidR="00681BEA">
        <w:rPr>
          <w:rFonts w:ascii="Arial" w:hAnsi="Arial" w:cs="Arial"/>
          <w:color w:val="000000" w:themeColor="text1"/>
          <w:szCs w:val="22"/>
        </w:rPr>
        <w:t>zczególności należy przewidzieć</w:t>
      </w:r>
      <w:r w:rsidRPr="00811E3B">
        <w:rPr>
          <w:rFonts w:ascii="Arial" w:hAnsi="Arial" w:cs="Arial"/>
          <w:color w:val="000000" w:themeColor="text1"/>
          <w:szCs w:val="22"/>
        </w:rPr>
        <w:t xml:space="preserve"> zakresie prac przygotowawczych :</w:t>
      </w:r>
    </w:p>
    <w:p w14:paraId="063543D5" w14:textId="77777777" w:rsidR="00BB74AA" w:rsidRPr="00811E3B" w:rsidRDefault="00681BEA" w:rsidP="00273C73">
      <w:pPr>
        <w:pStyle w:val="Akapitzlist"/>
        <w:numPr>
          <w:ilvl w:val="1"/>
          <w:numId w:val="36"/>
        </w:numPr>
        <w:spacing w:after="0"/>
        <w:ind w:left="567" w:hanging="567"/>
        <w:contextualSpacing w:val="0"/>
        <w:jc w:val="both"/>
        <w:rPr>
          <w:rFonts w:ascii="Arial" w:hAnsi="Arial" w:cs="Arial"/>
        </w:rPr>
      </w:pPr>
      <w:r>
        <w:rPr>
          <w:rFonts w:ascii="Arial" w:hAnsi="Arial" w:cs="Arial"/>
        </w:rPr>
        <w:t>o</w:t>
      </w:r>
      <w:r w:rsidR="00BB74AA" w:rsidRPr="00811E3B">
        <w:rPr>
          <w:rFonts w:ascii="Arial" w:hAnsi="Arial" w:cs="Arial"/>
        </w:rPr>
        <w:t>rganizacja placu budowy w zakresie doprowadzenia mediów koniecznych na czas budowy w tym; ogrodzenie, opomiarowanie mediów, zapewnienie dróg dojazdowych, urządzeń BHP i p.poż</w:t>
      </w:r>
      <w:r w:rsidR="00F63CEC">
        <w:rPr>
          <w:rFonts w:ascii="Arial" w:hAnsi="Arial" w:cs="Arial"/>
        </w:rPr>
        <w:t>,</w:t>
      </w:r>
    </w:p>
    <w:p w14:paraId="4477FA93" w14:textId="77777777" w:rsidR="00BB74AA" w:rsidRPr="00811E3B" w:rsidRDefault="00681BEA" w:rsidP="00273C73">
      <w:pPr>
        <w:pStyle w:val="Akapitzlist"/>
        <w:numPr>
          <w:ilvl w:val="1"/>
          <w:numId w:val="36"/>
        </w:numPr>
        <w:spacing w:after="0"/>
        <w:ind w:left="567" w:hanging="567"/>
        <w:contextualSpacing w:val="0"/>
        <w:jc w:val="both"/>
        <w:rPr>
          <w:rFonts w:ascii="Arial" w:hAnsi="Arial" w:cs="Arial"/>
        </w:rPr>
      </w:pPr>
      <w:r>
        <w:rPr>
          <w:rFonts w:ascii="Arial" w:hAnsi="Arial" w:cs="Arial"/>
        </w:rPr>
        <w:t>o</w:t>
      </w:r>
      <w:r w:rsidR="00BB74AA" w:rsidRPr="00811E3B">
        <w:rPr>
          <w:rFonts w:ascii="Arial" w:hAnsi="Arial" w:cs="Arial"/>
        </w:rPr>
        <w:t>bsługa geodezyjna</w:t>
      </w:r>
      <w:r w:rsidR="00F63CEC">
        <w:rPr>
          <w:rFonts w:ascii="Arial" w:hAnsi="Arial" w:cs="Arial"/>
        </w:rPr>
        <w:t>,</w:t>
      </w:r>
    </w:p>
    <w:p w14:paraId="49D4BC15" w14:textId="77777777" w:rsidR="00BB74AA" w:rsidRPr="00811E3B" w:rsidRDefault="00681BEA" w:rsidP="00273C73">
      <w:pPr>
        <w:pStyle w:val="Akapitzlist"/>
        <w:numPr>
          <w:ilvl w:val="1"/>
          <w:numId w:val="36"/>
        </w:numPr>
        <w:spacing w:after="0"/>
        <w:ind w:left="567" w:hanging="567"/>
        <w:contextualSpacing w:val="0"/>
        <w:jc w:val="both"/>
        <w:rPr>
          <w:rFonts w:ascii="Arial" w:hAnsi="Arial" w:cs="Arial"/>
        </w:rPr>
      </w:pPr>
      <w:r>
        <w:rPr>
          <w:rFonts w:ascii="Arial" w:hAnsi="Arial" w:cs="Arial"/>
        </w:rPr>
        <w:t>d</w:t>
      </w:r>
      <w:r w:rsidR="00F63CEC">
        <w:rPr>
          <w:rFonts w:ascii="Arial" w:hAnsi="Arial" w:cs="Arial"/>
        </w:rPr>
        <w:t>emontaże urządzeń,</w:t>
      </w:r>
    </w:p>
    <w:p w14:paraId="014053F0" w14:textId="77777777" w:rsidR="00BB74AA" w:rsidRPr="00811E3B" w:rsidRDefault="00681BEA" w:rsidP="00273C73">
      <w:pPr>
        <w:pStyle w:val="Akapitzlist"/>
        <w:numPr>
          <w:ilvl w:val="1"/>
          <w:numId w:val="36"/>
        </w:numPr>
        <w:spacing w:after="0"/>
        <w:ind w:left="567" w:hanging="567"/>
        <w:contextualSpacing w:val="0"/>
        <w:jc w:val="both"/>
        <w:rPr>
          <w:rFonts w:ascii="Arial" w:hAnsi="Arial" w:cs="Arial"/>
        </w:rPr>
      </w:pPr>
      <w:r>
        <w:rPr>
          <w:rFonts w:ascii="Arial" w:hAnsi="Arial" w:cs="Arial"/>
        </w:rPr>
        <w:t>p</w:t>
      </w:r>
      <w:r w:rsidR="00BB74AA" w:rsidRPr="00811E3B">
        <w:rPr>
          <w:rFonts w:ascii="Arial" w:hAnsi="Arial" w:cs="Arial"/>
        </w:rPr>
        <w:t>rzekładki kolidujących sieci</w:t>
      </w:r>
      <w:r w:rsidR="00F63CEC">
        <w:rPr>
          <w:rFonts w:ascii="Arial" w:hAnsi="Arial" w:cs="Arial"/>
        </w:rPr>
        <w:t>.</w:t>
      </w:r>
    </w:p>
    <w:p w14:paraId="1BE0DDA7" w14:textId="77777777" w:rsidR="00BB74AA" w:rsidRPr="00811E3B" w:rsidRDefault="00BB74AA" w:rsidP="00811E3B">
      <w:pPr>
        <w:autoSpaceDE w:val="0"/>
        <w:autoSpaceDN w:val="0"/>
        <w:adjustRightInd w:val="0"/>
        <w:spacing w:before="0" w:after="0" w:line="276" w:lineRule="auto"/>
        <w:rPr>
          <w:rFonts w:ascii="Arial" w:hAnsi="Arial" w:cs="Arial"/>
          <w:color w:val="000000" w:themeColor="text1"/>
          <w:szCs w:val="22"/>
        </w:rPr>
      </w:pPr>
      <w:r w:rsidRPr="00811E3B">
        <w:rPr>
          <w:rFonts w:ascii="Arial" w:hAnsi="Arial" w:cs="Arial"/>
          <w:color w:val="000000" w:themeColor="text1"/>
          <w:szCs w:val="22"/>
        </w:rPr>
        <w:t>Wykonawca zorganizuje własnym staraniem potrzebny dla inwestycji plac budowy.</w:t>
      </w:r>
    </w:p>
    <w:p w14:paraId="1CA423BE" w14:textId="045AD5CE" w:rsidR="00BB74AA" w:rsidRPr="00811E3B" w:rsidRDefault="00034B37" w:rsidP="00811E3B">
      <w:pPr>
        <w:autoSpaceDE w:val="0"/>
        <w:autoSpaceDN w:val="0"/>
        <w:adjustRightInd w:val="0"/>
        <w:spacing w:before="0" w:after="0" w:line="276" w:lineRule="auto"/>
        <w:rPr>
          <w:rFonts w:ascii="Arial" w:hAnsi="Arial" w:cs="Arial"/>
          <w:color w:val="000000" w:themeColor="text1"/>
          <w:szCs w:val="22"/>
        </w:rPr>
      </w:pPr>
      <w:r>
        <w:rPr>
          <w:rFonts w:ascii="Arial" w:hAnsi="Arial" w:cs="Arial"/>
          <w:color w:val="000000" w:themeColor="text1"/>
          <w:szCs w:val="22"/>
        </w:rPr>
        <w:t>Teren budowy zostanie przez w</w:t>
      </w:r>
      <w:r w:rsidR="00BB74AA" w:rsidRPr="00811E3B">
        <w:rPr>
          <w:rFonts w:ascii="Arial" w:hAnsi="Arial" w:cs="Arial"/>
          <w:color w:val="000000" w:themeColor="text1"/>
          <w:szCs w:val="22"/>
        </w:rPr>
        <w:t>ykonawcę zabezpieczony i</w:t>
      </w:r>
      <w:r w:rsidR="00D20F55" w:rsidRPr="00811E3B">
        <w:rPr>
          <w:rFonts w:ascii="Arial" w:hAnsi="Arial" w:cs="Arial"/>
          <w:color w:val="000000" w:themeColor="text1"/>
          <w:szCs w:val="22"/>
        </w:rPr>
        <w:t xml:space="preserve"> będzie </w:t>
      </w:r>
      <w:r w:rsidR="00BB74AA" w:rsidRPr="00811E3B">
        <w:rPr>
          <w:rFonts w:ascii="Arial" w:hAnsi="Arial" w:cs="Arial"/>
          <w:color w:val="000000" w:themeColor="text1"/>
          <w:szCs w:val="22"/>
        </w:rPr>
        <w:t>monitorowany.</w:t>
      </w:r>
    </w:p>
    <w:p w14:paraId="5FFBE75B" w14:textId="529F0D8A" w:rsidR="00BB74AA" w:rsidRPr="00811E3B" w:rsidRDefault="00BB74AA" w:rsidP="00811E3B">
      <w:pPr>
        <w:autoSpaceDE w:val="0"/>
        <w:autoSpaceDN w:val="0"/>
        <w:adjustRightInd w:val="0"/>
        <w:spacing w:before="0" w:after="0" w:line="276" w:lineRule="auto"/>
        <w:rPr>
          <w:rFonts w:ascii="Arial" w:eastAsia="ArialMT" w:hAnsi="Arial" w:cs="Arial"/>
          <w:color w:val="000000" w:themeColor="text1"/>
          <w:szCs w:val="22"/>
        </w:rPr>
      </w:pPr>
      <w:r w:rsidRPr="00811E3B">
        <w:rPr>
          <w:rFonts w:ascii="Arial" w:hAnsi="Arial" w:cs="Arial"/>
          <w:color w:val="000000" w:themeColor="text1"/>
          <w:szCs w:val="22"/>
        </w:rPr>
        <w:t>W czasi</w:t>
      </w:r>
      <w:r w:rsidR="00034B37">
        <w:rPr>
          <w:rFonts w:ascii="Arial" w:hAnsi="Arial" w:cs="Arial"/>
          <w:color w:val="000000" w:themeColor="text1"/>
          <w:szCs w:val="22"/>
        </w:rPr>
        <w:t>e realizacji robót budowlanych w</w:t>
      </w:r>
      <w:r w:rsidRPr="00811E3B">
        <w:rPr>
          <w:rFonts w:ascii="Arial" w:hAnsi="Arial" w:cs="Arial"/>
          <w:color w:val="000000" w:themeColor="text1"/>
          <w:szCs w:val="22"/>
        </w:rPr>
        <w:t xml:space="preserve">ykonawca będzie się stosował do przepisów  zakresie ochrony </w:t>
      </w:r>
      <w:r w:rsidRPr="00811E3B">
        <w:rPr>
          <w:rFonts w:ascii="Arial" w:eastAsia="TT10Ao00" w:hAnsi="Arial" w:cs="Arial"/>
          <w:color w:val="000000" w:themeColor="text1"/>
          <w:szCs w:val="22"/>
        </w:rPr>
        <w:t>ś</w:t>
      </w:r>
      <w:r w:rsidRPr="00811E3B">
        <w:rPr>
          <w:rFonts w:ascii="Arial" w:hAnsi="Arial" w:cs="Arial"/>
          <w:color w:val="000000" w:themeColor="text1"/>
          <w:szCs w:val="22"/>
        </w:rPr>
        <w:t>rodowiska</w:t>
      </w:r>
      <w:r w:rsidRPr="00811E3B">
        <w:rPr>
          <w:rFonts w:ascii="Arial" w:eastAsia="ArialMT" w:hAnsi="Arial" w:cs="Arial"/>
          <w:color w:val="000000" w:themeColor="text1"/>
          <w:szCs w:val="22"/>
        </w:rPr>
        <w:t xml:space="preserve"> i utylizacji odpadów,</w:t>
      </w:r>
      <w:r w:rsidRPr="00811E3B">
        <w:rPr>
          <w:rFonts w:ascii="Arial" w:hAnsi="Arial" w:cs="Arial"/>
          <w:color w:val="000000" w:themeColor="text1"/>
          <w:szCs w:val="22"/>
        </w:rPr>
        <w:t xml:space="preserve"> bezpiecze</w:t>
      </w:r>
      <w:r w:rsidRPr="00811E3B">
        <w:rPr>
          <w:rFonts w:ascii="Arial" w:eastAsia="TT10Ao00" w:hAnsi="Arial" w:cs="Arial"/>
          <w:color w:val="000000" w:themeColor="text1"/>
          <w:szCs w:val="22"/>
        </w:rPr>
        <w:t>ń</w:t>
      </w:r>
      <w:r w:rsidRPr="00811E3B">
        <w:rPr>
          <w:rFonts w:ascii="Arial" w:hAnsi="Arial" w:cs="Arial"/>
          <w:color w:val="000000" w:themeColor="text1"/>
          <w:szCs w:val="22"/>
        </w:rPr>
        <w:t>stwa i higieny pracy oraz ochrony po</w:t>
      </w:r>
      <w:r w:rsidRPr="00811E3B">
        <w:rPr>
          <w:rFonts w:ascii="Arial" w:eastAsia="TT10Ao00" w:hAnsi="Arial" w:cs="Arial"/>
          <w:color w:val="000000" w:themeColor="text1"/>
          <w:szCs w:val="22"/>
        </w:rPr>
        <w:t>ż</w:t>
      </w:r>
      <w:r w:rsidRPr="00811E3B">
        <w:rPr>
          <w:rFonts w:ascii="Arial" w:hAnsi="Arial" w:cs="Arial"/>
          <w:color w:val="000000" w:themeColor="text1"/>
          <w:szCs w:val="22"/>
        </w:rPr>
        <w:t>arowej</w:t>
      </w:r>
      <w:r w:rsidRPr="00811E3B">
        <w:rPr>
          <w:rFonts w:ascii="Arial" w:eastAsia="ArialMT" w:hAnsi="Arial" w:cs="Arial"/>
          <w:color w:val="000000" w:themeColor="text1"/>
          <w:szCs w:val="22"/>
        </w:rPr>
        <w:t xml:space="preserve">. Ewentualne opłaty i kary za naruszenie w trakcie realizacji robót norm </w:t>
      </w:r>
      <w:r w:rsidR="00D3769E">
        <w:rPr>
          <w:rFonts w:ascii="Arial" w:eastAsia="ArialMT" w:hAnsi="Arial" w:cs="Arial"/>
          <w:color w:val="000000" w:themeColor="text1"/>
          <w:szCs w:val="22"/>
        </w:rPr>
        <w:t xml:space="preserve">                   </w:t>
      </w:r>
      <w:r w:rsidRPr="00811E3B">
        <w:rPr>
          <w:rFonts w:ascii="Arial" w:eastAsia="ArialMT" w:hAnsi="Arial" w:cs="Arial"/>
          <w:color w:val="000000" w:themeColor="text1"/>
          <w:szCs w:val="22"/>
        </w:rPr>
        <w:t>i przepisów dotyczącyc</w:t>
      </w:r>
      <w:r w:rsidR="00034B37">
        <w:rPr>
          <w:rFonts w:ascii="Arial" w:eastAsia="ArialMT" w:hAnsi="Arial" w:cs="Arial"/>
          <w:color w:val="000000" w:themeColor="text1"/>
          <w:szCs w:val="22"/>
        </w:rPr>
        <w:t>h ochrony środowiska obciążają w</w:t>
      </w:r>
      <w:r w:rsidRPr="00811E3B">
        <w:rPr>
          <w:rFonts w:ascii="Arial" w:eastAsia="ArialMT" w:hAnsi="Arial" w:cs="Arial"/>
          <w:color w:val="000000" w:themeColor="text1"/>
          <w:szCs w:val="22"/>
        </w:rPr>
        <w:t>ykonawcę</w:t>
      </w:r>
      <w:r w:rsidR="00681BEA">
        <w:rPr>
          <w:rFonts w:ascii="Arial" w:eastAsia="ArialMT" w:hAnsi="Arial" w:cs="Arial"/>
          <w:color w:val="000000" w:themeColor="text1"/>
          <w:szCs w:val="22"/>
        </w:rPr>
        <w:t>.</w:t>
      </w:r>
    </w:p>
    <w:p w14:paraId="5DE78083" w14:textId="3BD3D766" w:rsidR="00BB74AA" w:rsidRPr="00811E3B" w:rsidRDefault="00BB74AA" w:rsidP="00811E3B">
      <w:pPr>
        <w:autoSpaceDE w:val="0"/>
        <w:autoSpaceDN w:val="0"/>
        <w:adjustRightInd w:val="0"/>
        <w:spacing w:before="0" w:after="0" w:line="276" w:lineRule="auto"/>
        <w:rPr>
          <w:rFonts w:ascii="Arial" w:hAnsi="Arial" w:cs="Arial"/>
          <w:color w:val="000000" w:themeColor="text1"/>
          <w:szCs w:val="22"/>
        </w:rPr>
      </w:pPr>
      <w:r w:rsidRPr="00811E3B">
        <w:rPr>
          <w:rFonts w:ascii="Arial" w:hAnsi="Arial" w:cs="Arial"/>
          <w:color w:val="000000" w:themeColor="text1"/>
          <w:szCs w:val="22"/>
        </w:rPr>
        <w:t>Przed przyst</w:t>
      </w:r>
      <w:r w:rsidRPr="00811E3B">
        <w:rPr>
          <w:rFonts w:ascii="Arial" w:eastAsia="TT10Ao00" w:hAnsi="Arial" w:cs="Arial"/>
          <w:color w:val="000000" w:themeColor="text1"/>
          <w:szCs w:val="22"/>
        </w:rPr>
        <w:t>ą</w:t>
      </w:r>
      <w:r w:rsidRPr="00811E3B">
        <w:rPr>
          <w:rFonts w:ascii="Arial" w:hAnsi="Arial" w:cs="Arial"/>
          <w:color w:val="000000" w:themeColor="text1"/>
          <w:szCs w:val="22"/>
        </w:rPr>
        <w:t xml:space="preserve">pieniem do </w:t>
      </w:r>
      <w:r w:rsidR="00034B37">
        <w:rPr>
          <w:rFonts w:ascii="Arial" w:hAnsi="Arial" w:cs="Arial"/>
          <w:color w:val="000000" w:themeColor="text1"/>
          <w:szCs w:val="22"/>
        </w:rPr>
        <w:t>robót wykonawca opracuje plan b</w:t>
      </w:r>
      <w:r w:rsidRPr="00811E3B">
        <w:rPr>
          <w:rFonts w:ascii="Arial" w:hAnsi="Arial" w:cs="Arial"/>
          <w:color w:val="000000" w:themeColor="text1"/>
          <w:szCs w:val="22"/>
        </w:rPr>
        <w:t>ezpiecze</w:t>
      </w:r>
      <w:r w:rsidRPr="00811E3B">
        <w:rPr>
          <w:rFonts w:ascii="Arial" w:eastAsia="TT10Ao00" w:hAnsi="Arial" w:cs="Arial"/>
          <w:color w:val="000000" w:themeColor="text1"/>
          <w:szCs w:val="22"/>
        </w:rPr>
        <w:t>ń</w:t>
      </w:r>
      <w:r w:rsidR="00034B37">
        <w:rPr>
          <w:rFonts w:ascii="Arial" w:hAnsi="Arial" w:cs="Arial"/>
          <w:color w:val="000000" w:themeColor="text1"/>
          <w:szCs w:val="22"/>
        </w:rPr>
        <w:t>stwa i o</w:t>
      </w:r>
      <w:r w:rsidRPr="00811E3B">
        <w:rPr>
          <w:rFonts w:ascii="Arial" w:hAnsi="Arial" w:cs="Arial"/>
          <w:color w:val="000000" w:themeColor="text1"/>
          <w:szCs w:val="22"/>
        </w:rPr>
        <w:t>chrony.</w:t>
      </w:r>
    </w:p>
    <w:p w14:paraId="1539F9B5" w14:textId="7F9FC120" w:rsidR="00CC31E0" w:rsidRDefault="00BB74AA" w:rsidP="00811E3B">
      <w:pPr>
        <w:autoSpaceDE w:val="0"/>
        <w:autoSpaceDN w:val="0"/>
        <w:adjustRightInd w:val="0"/>
        <w:spacing w:before="0" w:after="0" w:line="276" w:lineRule="auto"/>
        <w:rPr>
          <w:rFonts w:ascii="Arial" w:hAnsi="Arial" w:cs="Arial"/>
          <w:color w:val="000000" w:themeColor="text1"/>
          <w:szCs w:val="22"/>
        </w:rPr>
      </w:pPr>
      <w:r w:rsidRPr="00811E3B">
        <w:rPr>
          <w:rFonts w:ascii="Arial" w:hAnsi="Arial" w:cs="Arial"/>
          <w:color w:val="000000" w:themeColor="text1"/>
          <w:szCs w:val="22"/>
        </w:rPr>
        <w:t>Przed przys</w:t>
      </w:r>
      <w:r w:rsidR="00034B37">
        <w:rPr>
          <w:rFonts w:ascii="Arial" w:hAnsi="Arial" w:cs="Arial"/>
          <w:color w:val="000000" w:themeColor="text1"/>
          <w:szCs w:val="22"/>
        </w:rPr>
        <w:t>tąpieniem do robót budowlanych w</w:t>
      </w:r>
      <w:r w:rsidRPr="00811E3B">
        <w:rPr>
          <w:rFonts w:ascii="Arial" w:hAnsi="Arial" w:cs="Arial"/>
          <w:color w:val="000000" w:themeColor="text1"/>
          <w:szCs w:val="22"/>
        </w:rPr>
        <w:t>ykonawca przedstawi zakres koniecznych wyburzeń oraz modernizacji budynku i uzyska akceptacje Zamawiającego.</w:t>
      </w:r>
    </w:p>
    <w:p w14:paraId="6C2D5F9B" w14:textId="77777777" w:rsidR="009E3266" w:rsidRPr="00811E3B" w:rsidRDefault="009E3266" w:rsidP="00811E3B">
      <w:pPr>
        <w:autoSpaceDE w:val="0"/>
        <w:autoSpaceDN w:val="0"/>
        <w:adjustRightInd w:val="0"/>
        <w:spacing w:before="0" w:after="0" w:line="276" w:lineRule="auto"/>
        <w:rPr>
          <w:rFonts w:ascii="Arial" w:hAnsi="Arial" w:cs="Arial"/>
          <w:color w:val="000000" w:themeColor="text1"/>
          <w:szCs w:val="22"/>
        </w:rPr>
      </w:pPr>
    </w:p>
    <w:p w14:paraId="23B9A8C2" w14:textId="77777777" w:rsidR="00EF29EE" w:rsidRDefault="00DE23A3" w:rsidP="00F63CEC">
      <w:pPr>
        <w:pStyle w:val="Nagwek3"/>
        <w:numPr>
          <w:ilvl w:val="0"/>
          <w:numId w:val="0"/>
        </w:numPr>
        <w:rPr>
          <w:rFonts w:ascii="Arial" w:hAnsi="Arial" w:cs="Arial"/>
          <w:sz w:val="22"/>
          <w:szCs w:val="22"/>
        </w:rPr>
      </w:pPr>
      <w:bookmarkStart w:id="89" w:name="_Toc43235893"/>
      <w:r w:rsidRPr="00681BEA">
        <w:rPr>
          <w:rFonts w:ascii="Arial" w:hAnsi="Arial" w:cs="Arial"/>
          <w:sz w:val="22"/>
          <w:szCs w:val="22"/>
        </w:rPr>
        <w:t>1.</w:t>
      </w:r>
      <w:r w:rsidR="00750964">
        <w:rPr>
          <w:rFonts w:ascii="Arial" w:hAnsi="Arial" w:cs="Arial"/>
          <w:sz w:val="22"/>
          <w:szCs w:val="22"/>
        </w:rPr>
        <w:t>5</w:t>
      </w:r>
      <w:r w:rsidRPr="00681BEA">
        <w:rPr>
          <w:rFonts w:ascii="Arial" w:hAnsi="Arial" w:cs="Arial"/>
          <w:sz w:val="22"/>
          <w:szCs w:val="22"/>
        </w:rPr>
        <w:t>.5. Demontaże</w:t>
      </w:r>
      <w:bookmarkEnd w:id="89"/>
    </w:p>
    <w:p w14:paraId="248BE03D" w14:textId="77777777" w:rsidR="009E3266" w:rsidRPr="009E3266" w:rsidRDefault="009E3266" w:rsidP="009E3266">
      <w:pPr>
        <w:rPr>
          <w:lang w:eastAsia="ar-SA"/>
        </w:rPr>
      </w:pPr>
    </w:p>
    <w:p w14:paraId="25263BC2" w14:textId="6BF78304" w:rsidR="006C0B1D" w:rsidRPr="00811E3B" w:rsidRDefault="00DE23A3" w:rsidP="00681BEA">
      <w:pPr>
        <w:pStyle w:val="Nagwek"/>
        <w:spacing w:line="276" w:lineRule="auto"/>
        <w:ind w:right="-1" w:firstLine="709"/>
        <w:rPr>
          <w:rFonts w:ascii="Arial" w:hAnsi="Arial" w:cs="Arial"/>
          <w:szCs w:val="22"/>
        </w:rPr>
      </w:pPr>
      <w:r w:rsidRPr="00811E3B">
        <w:rPr>
          <w:rFonts w:ascii="Arial" w:hAnsi="Arial" w:cs="Arial"/>
          <w:szCs w:val="22"/>
        </w:rPr>
        <w:t xml:space="preserve">W zakresie wykonania </w:t>
      </w:r>
      <w:r w:rsidR="00091982" w:rsidRPr="00811E3B">
        <w:rPr>
          <w:rFonts w:ascii="Arial" w:hAnsi="Arial" w:cs="Arial"/>
          <w:szCs w:val="22"/>
        </w:rPr>
        <w:t>przedsięwzięcia</w:t>
      </w:r>
      <w:r w:rsidRPr="00811E3B">
        <w:rPr>
          <w:rFonts w:ascii="Arial" w:hAnsi="Arial" w:cs="Arial"/>
          <w:szCs w:val="22"/>
        </w:rPr>
        <w:t xml:space="preserve"> są demontaże istniejących urządzeń kotłowni w celu przygotowania powierzchni pod potrzeby nowych urządzeń.</w:t>
      </w:r>
      <w:r w:rsidR="005C1646" w:rsidRPr="00811E3B">
        <w:rPr>
          <w:rFonts w:ascii="Arial" w:hAnsi="Arial" w:cs="Arial"/>
          <w:szCs w:val="22"/>
        </w:rPr>
        <w:t xml:space="preserve"> Materiał z demo</w:t>
      </w:r>
      <w:r w:rsidR="00034B37">
        <w:rPr>
          <w:rFonts w:ascii="Arial" w:hAnsi="Arial" w:cs="Arial"/>
          <w:szCs w:val="22"/>
        </w:rPr>
        <w:t>ntażu w</w:t>
      </w:r>
      <w:r w:rsidR="00681BEA">
        <w:rPr>
          <w:rFonts w:ascii="Arial" w:hAnsi="Arial" w:cs="Arial"/>
          <w:szCs w:val="22"/>
        </w:rPr>
        <w:t>ykonawcy</w:t>
      </w:r>
      <w:r w:rsidR="006B46CA">
        <w:rPr>
          <w:rFonts w:ascii="Arial" w:hAnsi="Arial" w:cs="Arial"/>
          <w:szCs w:val="22"/>
        </w:rPr>
        <w:t xml:space="preserve"> </w:t>
      </w:r>
      <w:r w:rsidR="005C1646" w:rsidRPr="00811E3B">
        <w:rPr>
          <w:rFonts w:ascii="Arial" w:hAnsi="Arial" w:cs="Arial"/>
          <w:szCs w:val="22"/>
        </w:rPr>
        <w:t xml:space="preserve">musi </w:t>
      </w:r>
      <w:r w:rsidR="002C0049">
        <w:rPr>
          <w:rFonts w:ascii="Arial" w:hAnsi="Arial" w:cs="Arial"/>
          <w:szCs w:val="22"/>
        </w:rPr>
        <w:t>zutylizować zgodnie z obowiązującym w tym zakresie prawem</w:t>
      </w:r>
      <w:r w:rsidR="00D45829">
        <w:rPr>
          <w:rFonts w:ascii="Arial" w:hAnsi="Arial" w:cs="Arial"/>
          <w:szCs w:val="22"/>
        </w:rPr>
        <w:t xml:space="preserve"> na własny </w:t>
      </w:r>
      <w:r w:rsidR="00D45829">
        <w:rPr>
          <w:rFonts w:ascii="Arial" w:hAnsi="Arial" w:cs="Arial"/>
          <w:szCs w:val="22"/>
        </w:rPr>
        <w:lastRenderedPageBreak/>
        <w:t>koszt.</w:t>
      </w:r>
      <w:r w:rsidR="006C0B1D" w:rsidRPr="00811E3B">
        <w:rPr>
          <w:rFonts w:ascii="Arial" w:hAnsi="Arial" w:cs="Arial"/>
          <w:szCs w:val="22"/>
        </w:rPr>
        <w:t xml:space="preserve"> Wykonawca poniesie wszelkie opłaty i kary </w:t>
      </w:r>
      <w:r w:rsidR="002C0049">
        <w:rPr>
          <w:rFonts w:ascii="Arial" w:hAnsi="Arial" w:cs="Arial"/>
          <w:szCs w:val="22"/>
        </w:rPr>
        <w:t>związane z utylizacją odpadów powstałych p</w:t>
      </w:r>
      <w:r w:rsidR="006C0B1D" w:rsidRPr="00811E3B">
        <w:rPr>
          <w:rFonts w:ascii="Arial" w:hAnsi="Arial" w:cs="Arial"/>
          <w:szCs w:val="22"/>
        </w:rPr>
        <w:t>odczas prowadzenia inwestycji.</w:t>
      </w:r>
    </w:p>
    <w:p w14:paraId="46CF52C6" w14:textId="77777777" w:rsidR="0092697C" w:rsidRPr="0092697C" w:rsidRDefault="0092697C" w:rsidP="0092697C">
      <w:pPr>
        <w:pStyle w:val="Tekstkomentarza"/>
        <w:rPr>
          <w:rFonts w:ascii="Arial" w:hAnsi="Arial" w:cs="Arial"/>
          <w:sz w:val="22"/>
          <w:szCs w:val="22"/>
        </w:rPr>
      </w:pPr>
      <w:r w:rsidRPr="0092697C">
        <w:rPr>
          <w:rFonts w:ascii="Arial" w:hAnsi="Arial" w:cs="Arial"/>
          <w:sz w:val="22"/>
          <w:szCs w:val="22"/>
        </w:rPr>
        <w:t>Wykonawca zdemontuje urządzenia i instalacje kolidujące z nowoprojektowanymi urządzeniami i instalacjami, w sposób zapewniający poprawne funkcjonowanie pozostałej części kotłowni. W szczególności elementami podlegającymi demontażowi są:</w:t>
      </w:r>
    </w:p>
    <w:p w14:paraId="1AA752D8" w14:textId="77777777" w:rsidR="00592F81" w:rsidRPr="00130C1A" w:rsidRDefault="00592F81" w:rsidP="00273C73">
      <w:pPr>
        <w:pStyle w:val="Akapitzlist"/>
        <w:numPr>
          <w:ilvl w:val="0"/>
          <w:numId w:val="44"/>
        </w:numPr>
        <w:spacing w:after="0"/>
        <w:ind w:left="567" w:hanging="567"/>
        <w:rPr>
          <w:rFonts w:ascii="Arial" w:hAnsi="Arial" w:cs="Arial"/>
        </w:rPr>
      </w:pPr>
      <w:r w:rsidRPr="00130C1A">
        <w:rPr>
          <w:rFonts w:ascii="Arial" w:hAnsi="Arial" w:cs="Arial"/>
        </w:rPr>
        <w:t>pomp</w:t>
      </w:r>
      <w:r w:rsidR="00F63CEC">
        <w:rPr>
          <w:rFonts w:ascii="Arial" w:hAnsi="Arial" w:cs="Arial"/>
        </w:rPr>
        <w:t>,</w:t>
      </w:r>
    </w:p>
    <w:p w14:paraId="2021E4F0" w14:textId="77777777" w:rsidR="00592F81" w:rsidRDefault="00130C1A" w:rsidP="00273C73">
      <w:pPr>
        <w:pStyle w:val="Akapitzlist"/>
        <w:numPr>
          <w:ilvl w:val="0"/>
          <w:numId w:val="44"/>
        </w:numPr>
        <w:spacing w:after="0"/>
        <w:ind w:left="567" w:hanging="567"/>
        <w:rPr>
          <w:rFonts w:ascii="Arial" w:hAnsi="Arial" w:cs="Arial"/>
        </w:rPr>
      </w:pPr>
      <w:r w:rsidRPr="00130C1A">
        <w:rPr>
          <w:rFonts w:ascii="Arial" w:hAnsi="Arial" w:cs="Arial"/>
        </w:rPr>
        <w:t>odżużlania</w:t>
      </w:r>
      <w:r w:rsidR="00F63CEC">
        <w:rPr>
          <w:rFonts w:ascii="Arial" w:hAnsi="Arial" w:cs="Arial"/>
        </w:rPr>
        <w:t>,</w:t>
      </w:r>
    </w:p>
    <w:p w14:paraId="4F589511" w14:textId="77777777" w:rsidR="00130C1A" w:rsidRPr="00130C1A" w:rsidRDefault="00130C1A" w:rsidP="00273C73">
      <w:pPr>
        <w:pStyle w:val="Akapitzlist"/>
        <w:numPr>
          <w:ilvl w:val="0"/>
          <w:numId w:val="44"/>
        </w:numPr>
        <w:spacing w:after="0"/>
        <w:ind w:left="567" w:hanging="567"/>
        <w:rPr>
          <w:rFonts w:ascii="Arial" w:hAnsi="Arial" w:cs="Arial"/>
        </w:rPr>
      </w:pPr>
      <w:r w:rsidRPr="00130C1A">
        <w:rPr>
          <w:rFonts w:ascii="Arial" w:hAnsi="Arial" w:cs="Arial"/>
        </w:rPr>
        <w:t>kotła WR-25 nr 2</w:t>
      </w:r>
      <w:r w:rsidR="00F63CEC">
        <w:rPr>
          <w:rFonts w:ascii="Arial" w:hAnsi="Arial" w:cs="Arial"/>
        </w:rPr>
        <w:t>,</w:t>
      </w:r>
    </w:p>
    <w:p w14:paraId="145B8AC4" w14:textId="77777777" w:rsidR="00130C1A" w:rsidRPr="00130C1A" w:rsidRDefault="00130C1A" w:rsidP="00273C73">
      <w:pPr>
        <w:pStyle w:val="Akapitzlist"/>
        <w:numPr>
          <w:ilvl w:val="0"/>
          <w:numId w:val="44"/>
        </w:numPr>
        <w:spacing w:after="0"/>
        <w:ind w:left="567" w:hanging="567"/>
        <w:rPr>
          <w:rFonts w:ascii="Arial" w:hAnsi="Arial" w:cs="Arial"/>
        </w:rPr>
      </w:pPr>
      <w:r w:rsidRPr="00130C1A">
        <w:rPr>
          <w:rFonts w:ascii="Arial" w:hAnsi="Arial" w:cs="Arial"/>
        </w:rPr>
        <w:t>odpylania kotła WR-25 nr 2</w:t>
      </w:r>
      <w:r w:rsidR="00F63CEC">
        <w:rPr>
          <w:rFonts w:ascii="Arial" w:hAnsi="Arial" w:cs="Arial"/>
        </w:rPr>
        <w:t>,</w:t>
      </w:r>
    </w:p>
    <w:p w14:paraId="16E72FA9" w14:textId="77777777" w:rsidR="00130C1A" w:rsidRDefault="00130C1A" w:rsidP="0092697C">
      <w:pPr>
        <w:pStyle w:val="Akapitzlist"/>
        <w:numPr>
          <w:ilvl w:val="0"/>
          <w:numId w:val="44"/>
        </w:numPr>
        <w:spacing w:after="0"/>
        <w:ind w:left="567" w:hanging="567"/>
        <w:rPr>
          <w:rFonts w:ascii="Arial" w:hAnsi="Arial" w:cs="Arial"/>
        </w:rPr>
      </w:pPr>
      <w:r w:rsidRPr="00130C1A">
        <w:rPr>
          <w:rFonts w:ascii="Arial" w:hAnsi="Arial" w:cs="Arial"/>
        </w:rPr>
        <w:t xml:space="preserve">rozdzielni </w:t>
      </w:r>
      <w:r w:rsidR="0092697C">
        <w:rPr>
          <w:rFonts w:ascii="Arial" w:hAnsi="Arial" w:cs="Arial"/>
        </w:rPr>
        <w:t xml:space="preserve">i </w:t>
      </w:r>
      <w:r w:rsidRPr="00130C1A">
        <w:rPr>
          <w:rFonts w:ascii="Arial" w:hAnsi="Arial" w:cs="Arial"/>
        </w:rPr>
        <w:t xml:space="preserve">stacji </w:t>
      </w:r>
      <w:proofErr w:type="spellStart"/>
      <w:r w:rsidRPr="00130C1A">
        <w:rPr>
          <w:rFonts w:ascii="Arial" w:hAnsi="Arial" w:cs="Arial"/>
        </w:rPr>
        <w:t>trafo</w:t>
      </w:r>
      <w:proofErr w:type="spellEnd"/>
      <w:r w:rsidR="0092697C">
        <w:rPr>
          <w:rFonts w:ascii="Arial" w:hAnsi="Arial" w:cs="Arial"/>
        </w:rPr>
        <w:t>,</w:t>
      </w:r>
    </w:p>
    <w:p w14:paraId="3E1C318C" w14:textId="77777777" w:rsidR="0092697C" w:rsidRDefault="0092697C" w:rsidP="0092697C">
      <w:pPr>
        <w:pStyle w:val="Akapitzlist"/>
        <w:numPr>
          <w:ilvl w:val="0"/>
          <w:numId w:val="44"/>
        </w:numPr>
        <w:spacing w:after="0"/>
        <w:ind w:left="567" w:hanging="567"/>
        <w:rPr>
          <w:rFonts w:ascii="Arial" w:hAnsi="Arial" w:cs="Arial"/>
        </w:rPr>
      </w:pPr>
      <w:r>
        <w:rPr>
          <w:rFonts w:ascii="Arial" w:hAnsi="Arial" w:cs="Arial"/>
        </w:rPr>
        <w:t>części nawęglania.</w:t>
      </w:r>
    </w:p>
    <w:p w14:paraId="5AA5A8D1" w14:textId="77777777" w:rsidR="007700AD" w:rsidRDefault="007700AD" w:rsidP="007700AD">
      <w:pPr>
        <w:pStyle w:val="Akapitzlist"/>
        <w:numPr>
          <w:ilvl w:val="0"/>
          <w:numId w:val="44"/>
        </w:numPr>
        <w:spacing w:after="0"/>
        <w:ind w:left="567" w:hanging="567"/>
        <w:rPr>
          <w:rFonts w:ascii="Arial" w:hAnsi="Arial" w:cs="Arial"/>
        </w:rPr>
      </w:pPr>
      <w:r w:rsidRPr="007700AD">
        <w:rPr>
          <w:rFonts w:ascii="Arial" w:hAnsi="Arial" w:cs="Arial"/>
        </w:rPr>
        <w:t>układu termicznego odgazowania wody ( odgazowywacz pełni obecnie funkcję zbiornika wody kotłowej)</w:t>
      </w:r>
    </w:p>
    <w:p w14:paraId="7FD6DE55" w14:textId="68EF8273" w:rsidR="00551AD2" w:rsidRPr="00551AD2" w:rsidRDefault="00551AD2" w:rsidP="00551AD2">
      <w:pPr>
        <w:spacing w:after="0"/>
        <w:rPr>
          <w:rFonts w:ascii="Arial" w:hAnsi="Arial" w:cs="Arial"/>
        </w:rPr>
      </w:pPr>
      <w:r>
        <w:rPr>
          <w:rFonts w:ascii="Arial" w:hAnsi="Arial" w:cs="Arial"/>
        </w:rPr>
        <w:t>Demontaż powyższych urządzeń i instalacji jest możliwy po zakończeniu sezonu grzewczego 2020/2021.</w:t>
      </w:r>
    </w:p>
    <w:p w14:paraId="204A356A" w14:textId="77777777" w:rsidR="00400AD3" w:rsidRDefault="00400AD3" w:rsidP="00400AD3">
      <w:pPr>
        <w:spacing w:after="0" w:line="276" w:lineRule="auto"/>
        <w:rPr>
          <w:rFonts w:ascii="Arial" w:hAnsi="Arial" w:cs="Arial"/>
          <w:szCs w:val="22"/>
        </w:rPr>
      </w:pPr>
      <w:r>
        <w:rPr>
          <w:rFonts w:ascii="Arial" w:hAnsi="Arial" w:cs="Arial"/>
          <w:szCs w:val="22"/>
        </w:rPr>
        <w:t>1. Demontaż pomp.</w:t>
      </w:r>
    </w:p>
    <w:p w14:paraId="59EFF507" w14:textId="77777777" w:rsidR="00DE23A3" w:rsidRPr="00811E3B" w:rsidRDefault="00DE23A3" w:rsidP="00811E3B">
      <w:pPr>
        <w:spacing w:before="0" w:after="0" w:line="276" w:lineRule="auto"/>
        <w:rPr>
          <w:rFonts w:ascii="Arial" w:hAnsi="Arial" w:cs="Arial"/>
          <w:szCs w:val="22"/>
        </w:rPr>
      </w:pPr>
      <w:r w:rsidRPr="00811E3B">
        <w:rPr>
          <w:rFonts w:ascii="Arial" w:hAnsi="Arial" w:cs="Arial"/>
          <w:szCs w:val="22"/>
        </w:rPr>
        <w:t>Zakres demontażu istniejącej pompowni obejmuje</w:t>
      </w:r>
      <w:r w:rsidR="007700AD">
        <w:rPr>
          <w:rFonts w:ascii="Arial" w:hAnsi="Arial" w:cs="Arial"/>
          <w:szCs w:val="22"/>
        </w:rPr>
        <w:t xml:space="preserve"> w szczególności</w:t>
      </w:r>
      <w:r w:rsidRPr="00811E3B">
        <w:rPr>
          <w:rFonts w:ascii="Arial" w:hAnsi="Arial" w:cs="Arial"/>
          <w:szCs w:val="22"/>
        </w:rPr>
        <w:t xml:space="preserve"> :</w:t>
      </w:r>
    </w:p>
    <w:p w14:paraId="6597FF5B" w14:textId="77777777" w:rsidR="00DE23A3" w:rsidRPr="00811E3B" w:rsidRDefault="00681BEA" w:rsidP="0092697C">
      <w:pPr>
        <w:pStyle w:val="Akapitzlist"/>
        <w:numPr>
          <w:ilvl w:val="0"/>
          <w:numId w:val="39"/>
        </w:numPr>
        <w:spacing w:after="0"/>
        <w:ind w:left="709" w:hanging="425"/>
        <w:jc w:val="both"/>
        <w:rPr>
          <w:rFonts w:ascii="Arial" w:hAnsi="Arial" w:cs="Arial"/>
        </w:rPr>
      </w:pPr>
      <w:r>
        <w:rPr>
          <w:rFonts w:ascii="Arial" w:hAnsi="Arial" w:cs="Arial"/>
        </w:rPr>
        <w:t>pomp</w:t>
      </w:r>
      <w:r w:rsidR="00F63CEC">
        <w:rPr>
          <w:rFonts w:ascii="Arial" w:hAnsi="Arial" w:cs="Arial"/>
        </w:rPr>
        <w:t>,</w:t>
      </w:r>
    </w:p>
    <w:p w14:paraId="132C42E4" w14:textId="77777777" w:rsidR="00DE23A3" w:rsidRPr="00811E3B" w:rsidRDefault="00681BEA" w:rsidP="0092697C">
      <w:pPr>
        <w:pStyle w:val="Akapitzlist"/>
        <w:numPr>
          <w:ilvl w:val="0"/>
          <w:numId w:val="39"/>
        </w:numPr>
        <w:spacing w:after="0"/>
        <w:ind w:left="709" w:hanging="425"/>
        <w:jc w:val="both"/>
        <w:rPr>
          <w:rFonts w:ascii="Arial" w:hAnsi="Arial" w:cs="Arial"/>
        </w:rPr>
      </w:pPr>
      <w:r>
        <w:rPr>
          <w:rFonts w:ascii="Arial" w:hAnsi="Arial" w:cs="Arial"/>
        </w:rPr>
        <w:t>silników pomp</w:t>
      </w:r>
      <w:r w:rsidR="00F63CEC">
        <w:rPr>
          <w:rFonts w:ascii="Arial" w:hAnsi="Arial" w:cs="Arial"/>
        </w:rPr>
        <w:t>,</w:t>
      </w:r>
    </w:p>
    <w:p w14:paraId="240EEFD5" w14:textId="77777777" w:rsidR="00DE23A3" w:rsidRPr="00811E3B" w:rsidRDefault="00681BEA" w:rsidP="0092697C">
      <w:pPr>
        <w:pStyle w:val="Akapitzlist"/>
        <w:numPr>
          <w:ilvl w:val="0"/>
          <w:numId w:val="39"/>
        </w:numPr>
        <w:spacing w:after="0"/>
        <w:ind w:left="709" w:hanging="425"/>
        <w:jc w:val="both"/>
        <w:rPr>
          <w:rFonts w:ascii="Arial" w:hAnsi="Arial" w:cs="Arial"/>
        </w:rPr>
      </w:pPr>
      <w:r>
        <w:rPr>
          <w:rFonts w:ascii="Arial" w:hAnsi="Arial" w:cs="Arial"/>
        </w:rPr>
        <w:t>armatury (zasuw)</w:t>
      </w:r>
      <w:r w:rsidR="00F63CEC">
        <w:rPr>
          <w:rFonts w:ascii="Arial" w:hAnsi="Arial" w:cs="Arial"/>
        </w:rPr>
        <w:t>,</w:t>
      </w:r>
    </w:p>
    <w:p w14:paraId="6C139166" w14:textId="77777777" w:rsidR="00DE23A3" w:rsidRPr="00811E3B" w:rsidRDefault="00DE23A3" w:rsidP="0092697C">
      <w:pPr>
        <w:pStyle w:val="Akapitzlist"/>
        <w:numPr>
          <w:ilvl w:val="0"/>
          <w:numId w:val="39"/>
        </w:numPr>
        <w:spacing w:after="0"/>
        <w:ind w:left="709" w:hanging="425"/>
        <w:jc w:val="both"/>
        <w:rPr>
          <w:rFonts w:ascii="Arial" w:hAnsi="Arial" w:cs="Arial"/>
        </w:rPr>
      </w:pPr>
      <w:r w:rsidRPr="00811E3B">
        <w:rPr>
          <w:rFonts w:ascii="Arial" w:hAnsi="Arial" w:cs="Arial"/>
        </w:rPr>
        <w:t>pozostałej</w:t>
      </w:r>
      <w:r w:rsidR="00681BEA">
        <w:rPr>
          <w:rFonts w:ascii="Arial" w:hAnsi="Arial" w:cs="Arial"/>
        </w:rPr>
        <w:t xml:space="preserve"> armatury i układów pomiarowych</w:t>
      </w:r>
      <w:r w:rsidR="00F63CEC">
        <w:rPr>
          <w:rFonts w:ascii="Arial" w:hAnsi="Arial" w:cs="Arial"/>
        </w:rPr>
        <w:t>,</w:t>
      </w:r>
    </w:p>
    <w:p w14:paraId="45BDD9C9" w14:textId="77777777" w:rsidR="00DE23A3" w:rsidRPr="00811E3B" w:rsidRDefault="00681BEA" w:rsidP="0092697C">
      <w:pPr>
        <w:pStyle w:val="Akapitzlist"/>
        <w:numPr>
          <w:ilvl w:val="0"/>
          <w:numId w:val="39"/>
        </w:numPr>
        <w:spacing w:after="0"/>
        <w:ind w:left="709" w:hanging="425"/>
        <w:jc w:val="both"/>
        <w:rPr>
          <w:rFonts w:ascii="Arial" w:hAnsi="Arial" w:cs="Arial"/>
        </w:rPr>
      </w:pPr>
      <w:r>
        <w:rPr>
          <w:rFonts w:ascii="Arial" w:hAnsi="Arial" w:cs="Arial"/>
        </w:rPr>
        <w:t>rurociągów</w:t>
      </w:r>
      <w:r w:rsidR="00F63CEC">
        <w:rPr>
          <w:rFonts w:ascii="Arial" w:hAnsi="Arial" w:cs="Arial"/>
        </w:rPr>
        <w:t>,</w:t>
      </w:r>
    </w:p>
    <w:p w14:paraId="1F58C4DF" w14:textId="77777777" w:rsidR="00DE23A3" w:rsidRPr="00811E3B" w:rsidRDefault="00DE23A3" w:rsidP="0092697C">
      <w:pPr>
        <w:pStyle w:val="Akapitzlist"/>
        <w:numPr>
          <w:ilvl w:val="0"/>
          <w:numId w:val="39"/>
        </w:numPr>
        <w:spacing w:after="0"/>
        <w:ind w:left="709" w:hanging="425"/>
        <w:jc w:val="both"/>
        <w:rPr>
          <w:rFonts w:ascii="Arial" w:hAnsi="Arial" w:cs="Arial"/>
        </w:rPr>
      </w:pPr>
      <w:r w:rsidRPr="00811E3B">
        <w:rPr>
          <w:rFonts w:ascii="Arial" w:hAnsi="Arial" w:cs="Arial"/>
        </w:rPr>
        <w:t>kole</w:t>
      </w:r>
      <w:r w:rsidR="00681BEA">
        <w:rPr>
          <w:rFonts w:ascii="Arial" w:hAnsi="Arial" w:cs="Arial"/>
        </w:rPr>
        <w:t>ktorów</w:t>
      </w:r>
      <w:r w:rsidR="00F63CEC">
        <w:rPr>
          <w:rFonts w:ascii="Arial" w:hAnsi="Arial" w:cs="Arial"/>
        </w:rPr>
        <w:t>,</w:t>
      </w:r>
    </w:p>
    <w:p w14:paraId="2B85521D" w14:textId="77777777" w:rsidR="00DE23A3" w:rsidRPr="00811E3B" w:rsidRDefault="00681BEA" w:rsidP="0092697C">
      <w:pPr>
        <w:pStyle w:val="Akapitzlist"/>
        <w:numPr>
          <w:ilvl w:val="0"/>
          <w:numId w:val="39"/>
        </w:numPr>
        <w:spacing w:after="0"/>
        <w:ind w:left="709" w:hanging="425"/>
        <w:jc w:val="both"/>
        <w:rPr>
          <w:rFonts w:ascii="Arial" w:hAnsi="Arial" w:cs="Arial"/>
        </w:rPr>
      </w:pPr>
      <w:r>
        <w:rPr>
          <w:rFonts w:ascii="Arial" w:hAnsi="Arial" w:cs="Arial"/>
        </w:rPr>
        <w:t>fundamentów pomp i silników</w:t>
      </w:r>
      <w:r w:rsidR="00F63CEC">
        <w:rPr>
          <w:rFonts w:ascii="Arial" w:hAnsi="Arial" w:cs="Arial"/>
        </w:rPr>
        <w:t>,</w:t>
      </w:r>
    </w:p>
    <w:p w14:paraId="34ABF7BB" w14:textId="77777777" w:rsidR="00DE23A3" w:rsidRPr="00811E3B" w:rsidRDefault="00681BEA" w:rsidP="0092697C">
      <w:pPr>
        <w:pStyle w:val="Akapitzlist"/>
        <w:numPr>
          <w:ilvl w:val="0"/>
          <w:numId w:val="39"/>
        </w:numPr>
        <w:spacing w:after="0"/>
        <w:ind w:left="709" w:hanging="425"/>
        <w:jc w:val="both"/>
        <w:rPr>
          <w:rFonts w:ascii="Arial" w:hAnsi="Arial" w:cs="Arial"/>
        </w:rPr>
      </w:pPr>
      <w:r>
        <w:rPr>
          <w:rFonts w:ascii="Arial" w:hAnsi="Arial" w:cs="Arial"/>
        </w:rPr>
        <w:t>konstrukcji wsporczej</w:t>
      </w:r>
      <w:r w:rsidR="00F63CEC">
        <w:rPr>
          <w:rFonts w:ascii="Arial" w:hAnsi="Arial" w:cs="Arial"/>
        </w:rPr>
        <w:t>,</w:t>
      </w:r>
    </w:p>
    <w:p w14:paraId="444B8891" w14:textId="77777777" w:rsidR="00DE23A3" w:rsidRPr="00811E3B" w:rsidRDefault="00681BEA" w:rsidP="0092697C">
      <w:pPr>
        <w:pStyle w:val="Akapitzlist"/>
        <w:numPr>
          <w:ilvl w:val="0"/>
          <w:numId w:val="39"/>
        </w:numPr>
        <w:spacing w:after="0"/>
        <w:ind w:left="709" w:hanging="425"/>
        <w:jc w:val="both"/>
        <w:rPr>
          <w:rFonts w:ascii="Arial" w:hAnsi="Arial" w:cs="Arial"/>
        </w:rPr>
      </w:pPr>
      <w:r>
        <w:rPr>
          <w:rFonts w:ascii="Arial" w:hAnsi="Arial" w:cs="Arial"/>
        </w:rPr>
        <w:t>szaf zasilających pompy</w:t>
      </w:r>
      <w:r w:rsidR="00F63CEC">
        <w:rPr>
          <w:rFonts w:ascii="Arial" w:hAnsi="Arial" w:cs="Arial"/>
        </w:rPr>
        <w:t>,</w:t>
      </w:r>
    </w:p>
    <w:p w14:paraId="20C2EF08" w14:textId="77777777" w:rsidR="00DE23A3" w:rsidRPr="00811E3B" w:rsidRDefault="00DE23A3" w:rsidP="0092697C">
      <w:pPr>
        <w:pStyle w:val="Akapitzlist"/>
        <w:numPr>
          <w:ilvl w:val="0"/>
          <w:numId w:val="39"/>
        </w:numPr>
        <w:spacing w:after="0"/>
        <w:ind w:left="709" w:hanging="425"/>
        <w:jc w:val="both"/>
        <w:rPr>
          <w:rFonts w:ascii="Arial" w:hAnsi="Arial" w:cs="Arial"/>
        </w:rPr>
      </w:pPr>
      <w:r w:rsidRPr="00811E3B">
        <w:rPr>
          <w:rFonts w:ascii="Arial" w:hAnsi="Arial" w:cs="Arial"/>
        </w:rPr>
        <w:t>kabli zasilających szafy.</w:t>
      </w:r>
    </w:p>
    <w:p w14:paraId="7158BCE7" w14:textId="5CCE8110" w:rsidR="00DE23A3" w:rsidRDefault="00F158D6" w:rsidP="00681BEA">
      <w:pPr>
        <w:spacing w:after="0" w:line="276" w:lineRule="auto"/>
        <w:rPr>
          <w:rFonts w:ascii="Arial" w:hAnsi="Arial" w:cs="Arial"/>
          <w:szCs w:val="22"/>
        </w:rPr>
      </w:pPr>
      <w:r>
        <w:rPr>
          <w:rFonts w:ascii="Arial" w:hAnsi="Arial" w:cs="Arial"/>
          <w:szCs w:val="22"/>
        </w:rPr>
        <w:t>Demontaż istniejącej pompowni w</w:t>
      </w:r>
      <w:r w:rsidR="00DE23A3" w:rsidRPr="00811E3B">
        <w:rPr>
          <w:rFonts w:ascii="Arial" w:hAnsi="Arial" w:cs="Arial"/>
          <w:szCs w:val="22"/>
        </w:rPr>
        <w:t>ykonawca będzie wykonywał przy pracującej na potrzeby odbiorców kotłowni. Wykonawca opracuje szczegółowy harmonogram demontażu i uzgodni z Zamawiającym w celu ograniczenia do minimum przerw w dostawie ciepła</w:t>
      </w:r>
      <w:r w:rsidR="00D20F55" w:rsidRPr="00811E3B">
        <w:rPr>
          <w:rFonts w:ascii="Arial" w:hAnsi="Arial" w:cs="Arial"/>
          <w:szCs w:val="22"/>
        </w:rPr>
        <w:t>.</w:t>
      </w:r>
      <w:r w:rsidR="00DE23A3" w:rsidRPr="00811E3B">
        <w:rPr>
          <w:rFonts w:ascii="Arial" w:hAnsi="Arial" w:cs="Arial"/>
          <w:szCs w:val="22"/>
        </w:rPr>
        <w:t xml:space="preserve"> </w:t>
      </w:r>
    </w:p>
    <w:p w14:paraId="7453D031" w14:textId="034E956B" w:rsidR="00E87C9E" w:rsidRDefault="00400AD3" w:rsidP="00130C1A">
      <w:pPr>
        <w:spacing w:line="276" w:lineRule="auto"/>
        <w:rPr>
          <w:rFonts w:ascii="Arial" w:hAnsi="Arial" w:cs="Arial"/>
          <w:szCs w:val="22"/>
        </w:rPr>
      </w:pPr>
      <w:r>
        <w:rPr>
          <w:rFonts w:ascii="Arial" w:hAnsi="Arial" w:cs="Arial"/>
          <w:szCs w:val="22"/>
        </w:rPr>
        <w:t>Demontaż starych i p</w:t>
      </w:r>
      <w:r w:rsidR="00E87C9E">
        <w:rPr>
          <w:rFonts w:ascii="Arial" w:hAnsi="Arial" w:cs="Arial"/>
          <w:szCs w:val="22"/>
        </w:rPr>
        <w:t xml:space="preserve">osadowienie </w:t>
      </w:r>
      <w:r w:rsidR="00023793">
        <w:rPr>
          <w:rFonts w:ascii="Arial" w:hAnsi="Arial" w:cs="Arial"/>
          <w:szCs w:val="22"/>
        </w:rPr>
        <w:t>nowych</w:t>
      </w:r>
      <w:r w:rsidR="00E87C9E">
        <w:rPr>
          <w:rFonts w:ascii="Arial" w:hAnsi="Arial" w:cs="Arial"/>
          <w:szCs w:val="22"/>
        </w:rPr>
        <w:t xml:space="preserve"> pomp obiegowych mieszających i uzupełniających  przedstawiono na rysunku, odpowiednio 1,</w:t>
      </w:r>
      <w:r w:rsidR="00997C53">
        <w:rPr>
          <w:rFonts w:ascii="Arial" w:hAnsi="Arial" w:cs="Arial"/>
          <w:szCs w:val="22"/>
        </w:rPr>
        <w:t xml:space="preserve"> </w:t>
      </w:r>
      <w:r w:rsidR="00E87C9E">
        <w:rPr>
          <w:rFonts w:ascii="Arial" w:hAnsi="Arial" w:cs="Arial"/>
          <w:szCs w:val="22"/>
        </w:rPr>
        <w:t>2,</w:t>
      </w:r>
      <w:r w:rsidR="00997C53">
        <w:rPr>
          <w:rFonts w:ascii="Arial" w:hAnsi="Arial" w:cs="Arial"/>
          <w:szCs w:val="22"/>
        </w:rPr>
        <w:t xml:space="preserve"> </w:t>
      </w:r>
      <w:r w:rsidR="00E87C9E">
        <w:rPr>
          <w:rFonts w:ascii="Arial" w:hAnsi="Arial" w:cs="Arial"/>
          <w:szCs w:val="22"/>
        </w:rPr>
        <w:t>3.</w:t>
      </w:r>
    </w:p>
    <w:p w14:paraId="677A00B7" w14:textId="77777777" w:rsidR="00551AD2" w:rsidRPr="00811E3B" w:rsidRDefault="00551AD2" w:rsidP="00130C1A">
      <w:pPr>
        <w:spacing w:line="276" w:lineRule="auto"/>
        <w:rPr>
          <w:rFonts w:ascii="Arial" w:hAnsi="Arial" w:cs="Arial"/>
          <w:szCs w:val="22"/>
        </w:rPr>
      </w:pPr>
    </w:p>
    <w:p w14:paraId="5C8903FD" w14:textId="77777777" w:rsidR="00CB1166" w:rsidRDefault="00CB1166" w:rsidP="00790025">
      <w:pPr>
        <w:spacing w:before="0" w:after="0"/>
        <w:jc w:val="center"/>
      </w:pPr>
      <w:bookmarkStart w:id="90" w:name="_Toc39793187"/>
      <w:r>
        <w:rPr>
          <w:rFonts w:ascii="Arial" w:hAnsi="Arial" w:cs="Arial"/>
          <w:noProof/>
          <w:sz w:val="20"/>
        </w:rPr>
        <w:lastRenderedPageBreak/>
        <w:drawing>
          <wp:inline distT="0" distB="0" distL="0" distR="0" wp14:anchorId="737FAFA9" wp14:editId="0482CC4D">
            <wp:extent cx="4308192" cy="3597215"/>
            <wp:effectExtent l="19050" t="19050" r="16510" b="2286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7178" cy="3596368"/>
                    </a:xfrm>
                    <a:prstGeom prst="rect">
                      <a:avLst/>
                    </a:prstGeom>
                    <a:noFill/>
                    <a:ln w="19050">
                      <a:solidFill>
                        <a:schemeClr val="tx1"/>
                      </a:solidFill>
                    </a:ln>
                  </pic:spPr>
                </pic:pic>
              </a:graphicData>
            </a:graphic>
          </wp:inline>
        </w:drawing>
      </w:r>
    </w:p>
    <w:p w14:paraId="0F6AE9D0" w14:textId="77777777" w:rsidR="00DE23A3" w:rsidRPr="00023793" w:rsidRDefault="00BA6C42" w:rsidP="00790025">
      <w:pPr>
        <w:spacing w:before="0" w:after="0"/>
        <w:jc w:val="center"/>
        <w:rPr>
          <w:rFonts w:ascii="Arial" w:hAnsi="Arial" w:cs="Arial"/>
        </w:rPr>
      </w:pPr>
      <w:r w:rsidRPr="00023793">
        <w:rPr>
          <w:rFonts w:ascii="Arial" w:hAnsi="Arial" w:cs="Arial"/>
        </w:rPr>
        <w:t xml:space="preserve">Rysunek </w:t>
      </w:r>
      <w:r w:rsidR="00A034D2" w:rsidRPr="00023793">
        <w:rPr>
          <w:rFonts w:ascii="Arial" w:hAnsi="Arial" w:cs="Arial"/>
          <w:noProof/>
        </w:rPr>
        <w:fldChar w:fldCharType="begin"/>
      </w:r>
      <w:r w:rsidR="00A034D2" w:rsidRPr="00023793">
        <w:rPr>
          <w:rFonts w:ascii="Arial" w:hAnsi="Arial" w:cs="Arial"/>
          <w:noProof/>
        </w:rPr>
        <w:instrText xml:space="preserve"> SEQ Rysunek \* ARABIC </w:instrText>
      </w:r>
      <w:r w:rsidR="00A034D2" w:rsidRPr="00023793">
        <w:rPr>
          <w:rFonts w:ascii="Arial" w:hAnsi="Arial" w:cs="Arial"/>
          <w:noProof/>
        </w:rPr>
        <w:fldChar w:fldCharType="separate"/>
      </w:r>
      <w:r w:rsidR="005A35A2">
        <w:rPr>
          <w:rFonts w:ascii="Arial" w:hAnsi="Arial" w:cs="Arial"/>
          <w:noProof/>
        </w:rPr>
        <w:t>1</w:t>
      </w:r>
      <w:r w:rsidR="00A034D2" w:rsidRPr="00023793">
        <w:rPr>
          <w:rFonts w:ascii="Arial" w:hAnsi="Arial" w:cs="Arial"/>
          <w:noProof/>
        </w:rPr>
        <w:fldChar w:fldCharType="end"/>
      </w:r>
      <w:r w:rsidRPr="00023793">
        <w:rPr>
          <w:rFonts w:ascii="Arial" w:hAnsi="Arial" w:cs="Arial"/>
        </w:rPr>
        <w:t>.</w:t>
      </w:r>
      <w:r w:rsidR="00DE23A3" w:rsidRPr="00023793">
        <w:rPr>
          <w:rFonts w:ascii="Arial" w:hAnsi="Arial" w:cs="Arial"/>
        </w:rPr>
        <w:t>Rozmieszczenie pomp obiegowych do demontażu</w:t>
      </w:r>
      <w:bookmarkEnd w:id="90"/>
      <w:r w:rsidR="00CB1166" w:rsidRPr="00023793">
        <w:rPr>
          <w:rFonts w:ascii="Arial" w:hAnsi="Arial" w:cs="Arial"/>
        </w:rPr>
        <w:t xml:space="preserve"> (stan istniejący – kolor czerwony, stan docelowy – kolor niebieski)</w:t>
      </w:r>
    </w:p>
    <w:p w14:paraId="13988F6E" w14:textId="77777777" w:rsidR="00CB1166" w:rsidRDefault="00CB1166" w:rsidP="008B733A">
      <w:pPr>
        <w:spacing w:before="0" w:after="0"/>
        <w:jc w:val="center"/>
        <w:rPr>
          <w:rFonts w:ascii="Arial" w:hAnsi="Arial" w:cs="Arial"/>
          <w:sz w:val="20"/>
        </w:rPr>
      </w:pPr>
    </w:p>
    <w:p w14:paraId="5EC331A5" w14:textId="77777777" w:rsidR="005C1646" w:rsidRPr="00681BEA" w:rsidRDefault="00CB1166" w:rsidP="008B733A">
      <w:pPr>
        <w:spacing w:before="0" w:after="0"/>
        <w:jc w:val="center"/>
        <w:rPr>
          <w:rFonts w:ascii="Arial" w:hAnsi="Arial" w:cs="Arial"/>
          <w:sz w:val="20"/>
        </w:rPr>
      </w:pPr>
      <w:r>
        <w:rPr>
          <w:rFonts w:ascii="Arial" w:hAnsi="Arial" w:cs="Arial"/>
          <w:noProof/>
          <w:sz w:val="20"/>
        </w:rPr>
        <w:drawing>
          <wp:inline distT="0" distB="0" distL="0" distR="0" wp14:anchorId="28E45AA6" wp14:editId="5B766061">
            <wp:extent cx="4300379" cy="3674852"/>
            <wp:effectExtent l="19050" t="19050" r="24130" b="2095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0379" cy="3674852"/>
                    </a:xfrm>
                    <a:prstGeom prst="rect">
                      <a:avLst/>
                    </a:prstGeom>
                    <a:noFill/>
                    <a:ln w="19050">
                      <a:solidFill>
                        <a:schemeClr val="tx1"/>
                      </a:solidFill>
                    </a:ln>
                  </pic:spPr>
                </pic:pic>
              </a:graphicData>
            </a:graphic>
          </wp:inline>
        </w:drawing>
      </w:r>
    </w:p>
    <w:p w14:paraId="01547A1C" w14:textId="77777777" w:rsidR="00DE23A3" w:rsidRPr="00023793" w:rsidRDefault="005C1646" w:rsidP="00592F81">
      <w:pPr>
        <w:spacing w:before="0"/>
        <w:rPr>
          <w:rFonts w:ascii="Arial" w:hAnsi="Arial" w:cs="Arial"/>
          <w:szCs w:val="22"/>
        </w:rPr>
      </w:pPr>
      <w:bookmarkStart w:id="91" w:name="_Toc39793188"/>
      <w:r w:rsidRPr="00023793">
        <w:rPr>
          <w:rFonts w:ascii="Arial" w:hAnsi="Arial" w:cs="Arial"/>
          <w:szCs w:val="22"/>
        </w:rPr>
        <w:t xml:space="preserve">Rysunek </w:t>
      </w:r>
      <w:r w:rsidR="00577406" w:rsidRPr="00023793">
        <w:rPr>
          <w:rFonts w:ascii="Arial" w:hAnsi="Arial" w:cs="Arial"/>
          <w:noProof/>
          <w:szCs w:val="22"/>
        </w:rPr>
        <w:fldChar w:fldCharType="begin"/>
      </w:r>
      <w:r w:rsidR="00577406" w:rsidRPr="00023793">
        <w:rPr>
          <w:rFonts w:ascii="Arial" w:hAnsi="Arial" w:cs="Arial"/>
          <w:noProof/>
          <w:szCs w:val="22"/>
        </w:rPr>
        <w:instrText xml:space="preserve"> SEQ Rysunek \* ARABIC </w:instrText>
      </w:r>
      <w:r w:rsidR="00577406" w:rsidRPr="00023793">
        <w:rPr>
          <w:rFonts w:ascii="Arial" w:hAnsi="Arial" w:cs="Arial"/>
          <w:noProof/>
          <w:szCs w:val="22"/>
        </w:rPr>
        <w:fldChar w:fldCharType="separate"/>
      </w:r>
      <w:r w:rsidR="005A35A2">
        <w:rPr>
          <w:rFonts w:ascii="Arial" w:hAnsi="Arial" w:cs="Arial"/>
          <w:noProof/>
          <w:szCs w:val="22"/>
        </w:rPr>
        <w:t>2</w:t>
      </w:r>
      <w:r w:rsidR="00577406" w:rsidRPr="00023793">
        <w:rPr>
          <w:rFonts w:ascii="Arial" w:hAnsi="Arial" w:cs="Arial"/>
          <w:noProof/>
          <w:szCs w:val="22"/>
        </w:rPr>
        <w:fldChar w:fldCharType="end"/>
      </w:r>
      <w:r w:rsidR="00DE23A3" w:rsidRPr="00023793">
        <w:rPr>
          <w:rFonts w:ascii="Arial" w:hAnsi="Arial" w:cs="Arial"/>
          <w:szCs w:val="22"/>
        </w:rPr>
        <w:t>.Rozmieszczenie pomp mieszających do demontażu</w:t>
      </w:r>
      <w:bookmarkEnd w:id="91"/>
    </w:p>
    <w:p w14:paraId="20DD3E9E" w14:textId="77777777" w:rsidR="00DE23A3" w:rsidRPr="00DE23A3" w:rsidRDefault="00CB1166" w:rsidP="008B733A">
      <w:pPr>
        <w:spacing w:before="0" w:after="0"/>
        <w:jc w:val="center"/>
        <w:rPr>
          <w:rFonts w:ascii="Arial" w:hAnsi="Arial" w:cs="Arial"/>
          <w:sz w:val="20"/>
        </w:rPr>
      </w:pPr>
      <w:r>
        <w:rPr>
          <w:rFonts w:ascii="Arial" w:hAnsi="Arial" w:cs="Arial"/>
          <w:noProof/>
          <w:sz w:val="20"/>
        </w:rPr>
        <w:lastRenderedPageBreak/>
        <w:drawing>
          <wp:inline distT="0" distB="0" distL="0" distR="0" wp14:anchorId="675C4D6A" wp14:editId="5B12D617">
            <wp:extent cx="4313207" cy="3599968"/>
            <wp:effectExtent l="19050" t="19050" r="11430" b="1968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4983" cy="3626489"/>
                    </a:xfrm>
                    <a:prstGeom prst="rect">
                      <a:avLst/>
                    </a:prstGeom>
                    <a:noFill/>
                    <a:ln w="19050">
                      <a:solidFill>
                        <a:schemeClr val="tx1"/>
                      </a:solidFill>
                    </a:ln>
                  </pic:spPr>
                </pic:pic>
              </a:graphicData>
            </a:graphic>
          </wp:inline>
        </w:drawing>
      </w:r>
    </w:p>
    <w:p w14:paraId="62B800F3" w14:textId="77777777" w:rsidR="00DE23A3" w:rsidRPr="00023793" w:rsidRDefault="005C1646" w:rsidP="00023793">
      <w:pPr>
        <w:pStyle w:val="Legenda"/>
        <w:rPr>
          <w:lang w:val="pl-PL"/>
        </w:rPr>
      </w:pPr>
      <w:bookmarkStart w:id="92" w:name="_Toc39793189"/>
      <w:r w:rsidRPr="00023793">
        <w:t xml:space="preserve">Rysunek </w:t>
      </w:r>
      <w:r w:rsidR="000275F2" w:rsidRPr="00023793">
        <w:rPr>
          <w:noProof/>
        </w:rPr>
        <w:fldChar w:fldCharType="begin"/>
      </w:r>
      <w:r w:rsidR="000275F2" w:rsidRPr="00023793">
        <w:rPr>
          <w:noProof/>
        </w:rPr>
        <w:instrText xml:space="preserve"> SEQ Rysunek \* ARABIC </w:instrText>
      </w:r>
      <w:r w:rsidR="000275F2" w:rsidRPr="00023793">
        <w:rPr>
          <w:noProof/>
        </w:rPr>
        <w:fldChar w:fldCharType="separate"/>
      </w:r>
      <w:r w:rsidR="005A35A2">
        <w:rPr>
          <w:noProof/>
        </w:rPr>
        <w:t>3</w:t>
      </w:r>
      <w:r w:rsidR="000275F2" w:rsidRPr="00023793">
        <w:rPr>
          <w:noProof/>
        </w:rPr>
        <w:fldChar w:fldCharType="end"/>
      </w:r>
      <w:r w:rsidRPr="00023793">
        <w:rPr>
          <w:lang w:val="pl-PL"/>
        </w:rPr>
        <w:t>.</w:t>
      </w:r>
      <w:r w:rsidR="00DE23A3" w:rsidRPr="00023793">
        <w:t>Rozmieszczenie pomp uzupełniających do demontażu</w:t>
      </w:r>
      <w:bookmarkEnd w:id="92"/>
    </w:p>
    <w:p w14:paraId="48094F8B" w14:textId="77777777" w:rsidR="00CB1166" w:rsidRDefault="00CB1166" w:rsidP="00790025"/>
    <w:p w14:paraId="283D60D0" w14:textId="77777777" w:rsidR="00CB1166" w:rsidRPr="003F6648" w:rsidRDefault="00CB1166" w:rsidP="00790025"/>
    <w:p w14:paraId="55B7D2D1" w14:textId="77777777" w:rsidR="005C1646" w:rsidRDefault="005C1646" w:rsidP="00CC31E0">
      <w:pPr>
        <w:spacing w:before="0" w:after="0"/>
        <w:rPr>
          <w:color w:val="00B050"/>
          <w:lang w:eastAsia="x-none"/>
        </w:rPr>
      </w:pPr>
    </w:p>
    <w:p w14:paraId="081F922B" w14:textId="77777777" w:rsidR="00023793" w:rsidRDefault="00023793" w:rsidP="00CC31E0">
      <w:pPr>
        <w:spacing w:before="0" w:after="0"/>
        <w:rPr>
          <w:color w:val="00B050"/>
          <w:lang w:eastAsia="x-none"/>
        </w:rPr>
      </w:pPr>
    </w:p>
    <w:p w14:paraId="2F290CD9" w14:textId="77777777" w:rsidR="00997C53" w:rsidRDefault="00997C53" w:rsidP="00CC31E0">
      <w:pPr>
        <w:spacing w:before="0" w:after="0"/>
        <w:rPr>
          <w:rFonts w:ascii="Arial" w:hAnsi="Arial" w:cs="Arial"/>
          <w:lang w:eastAsia="x-none"/>
        </w:rPr>
      </w:pPr>
    </w:p>
    <w:p w14:paraId="54DEB0A1" w14:textId="77777777" w:rsidR="00997C53" w:rsidRDefault="00997C53" w:rsidP="00CC31E0">
      <w:pPr>
        <w:spacing w:before="0" w:after="0"/>
        <w:rPr>
          <w:rFonts w:ascii="Arial" w:hAnsi="Arial" w:cs="Arial"/>
          <w:lang w:eastAsia="x-none"/>
        </w:rPr>
      </w:pPr>
    </w:p>
    <w:p w14:paraId="7E2AFB7B" w14:textId="77777777" w:rsidR="00997C53" w:rsidRDefault="00997C53" w:rsidP="00CC31E0">
      <w:pPr>
        <w:spacing w:before="0" w:after="0"/>
        <w:rPr>
          <w:rFonts w:ascii="Arial" w:hAnsi="Arial" w:cs="Arial"/>
          <w:lang w:eastAsia="x-none"/>
        </w:rPr>
      </w:pPr>
    </w:p>
    <w:p w14:paraId="51FEAC92" w14:textId="77777777" w:rsidR="00997C53" w:rsidRDefault="00997C53" w:rsidP="00CC31E0">
      <w:pPr>
        <w:spacing w:before="0" w:after="0"/>
        <w:rPr>
          <w:rFonts w:ascii="Arial" w:hAnsi="Arial" w:cs="Arial"/>
          <w:lang w:eastAsia="x-none"/>
        </w:rPr>
      </w:pPr>
    </w:p>
    <w:p w14:paraId="322F45DD" w14:textId="77777777" w:rsidR="00997C53" w:rsidRDefault="00997C53" w:rsidP="00CC31E0">
      <w:pPr>
        <w:spacing w:before="0" w:after="0"/>
        <w:rPr>
          <w:rFonts w:ascii="Arial" w:hAnsi="Arial" w:cs="Arial"/>
          <w:lang w:eastAsia="x-none"/>
        </w:rPr>
      </w:pPr>
    </w:p>
    <w:p w14:paraId="5A980D8B" w14:textId="77777777" w:rsidR="00997C53" w:rsidRDefault="00997C53" w:rsidP="00CC31E0">
      <w:pPr>
        <w:spacing w:before="0" w:after="0"/>
        <w:rPr>
          <w:rFonts w:ascii="Arial" w:hAnsi="Arial" w:cs="Arial"/>
          <w:lang w:eastAsia="x-none"/>
        </w:rPr>
      </w:pPr>
    </w:p>
    <w:p w14:paraId="164C7AAB" w14:textId="77777777" w:rsidR="00997C53" w:rsidRDefault="00997C53" w:rsidP="00CC31E0">
      <w:pPr>
        <w:spacing w:before="0" w:after="0"/>
        <w:rPr>
          <w:rFonts w:ascii="Arial" w:hAnsi="Arial" w:cs="Arial"/>
          <w:lang w:eastAsia="x-none"/>
        </w:rPr>
      </w:pPr>
    </w:p>
    <w:p w14:paraId="0F0ABE8D" w14:textId="77777777" w:rsidR="00997C53" w:rsidRDefault="00997C53" w:rsidP="00CC31E0">
      <w:pPr>
        <w:spacing w:before="0" w:after="0"/>
        <w:rPr>
          <w:rFonts w:ascii="Arial" w:hAnsi="Arial" w:cs="Arial"/>
          <w:lang w:eastAsia="x-none"/>
        </w:rPr>
      </w:pPr>
    </w:p>
    <w:p w14:paraId="2A3CE531" w14:textId="77777777" w:rsidR="00997C53" w:rsidRDefault="00997C53" w:rsidP="00CC31E0">
      <w:pPr>
        <w:spacing w:before="0" w:after="0"/>
        <w:rPr>
          <w:rFonts w:ascii="Arial" w:hAnsi="Arial" w:cs="Arial"/>
          <w:lang w:eastAsia="x-none"/>
        </w:rPr>
      </w:pPr>
    </w:p>
    <w:p w14:paraId="7D314497" w14:textId="77777777" w:rsidR="00997C53" w:rsidRDefault="00997C53" w:rsidP="00CC31E0">
      <w:pPr>
        <w:spacing w:before="0" w:after="0"/>
        <w:rPr>
          <w:rFonts w:ascii="Arial" w:hAnsi="Arial" w:cs="Arial"/>
          <w:lang w:eastAsia="x-none"/>
        </w:rPr>
      </w:pPr>
    </w:p>
    <w:p w14:paraId="6621531C" w14:textId="77777777" w:rsidR="00997C53" w:rsidRDefault="00997C53" w:rsidP="00CC31E0">
      <w:pPr>
        <w:spacing w:before="0" w:after="0"/>
        <w:rPr>
          <w:rFonts w:ascii="Arial" w:hAnsi="Arial" w:cs="Arial"/>
          <w:lang w:eastAsia="x-none"/>
        </w:rPr>
      </w:pPr>
    </w:p>
    <w:p w14:paraId="277E358F" w14:textId="77777777" w:rsidR="00997C53" w:rsidRDefault="00997C53" w:rsidP="00CC31E0">
      <w:pPr>
        <w:spacing w:before="0" w:after="0"/>
        <w:rPr>
          <w:rFonts w:ascii="Arial" w:hAnsi="Arial" w:cs="Arial"/>
          <w:lang w:eastAsia="x-none"/>
        </w:rPr>
      </w:pPr>
    </w:p>
    <w:p w14:paraId="2FD9875E" w14:textId="77777777" w:rsidR="00997C53" w:rsidRDefault="00997C53" w:rsidP="00CC31E0">
      <w:pPr>
        <w:spacing w:before="0" w:after="0"/>
        <w:rPr>
          <w:rFonts w:ascii="Arial" w:hAnsi="Arial" w:cs="Arial"/>
          <w:lang w:eastAsia="x-none"/>
        </w:rPr>
      </w:pPr>
    </w:p>
    <w:p w14:paraId="472AE183" w14:textId="77777777" w:rsidR="00997C53" w:rsidRDefault="00997C53" w:rsidP="00CC31E0">
      <w:pPr>
        <w:spacing w:before="0" w:after="0"/>
        <w:rPr>
          <w:rFonts w:ascii="Arial" w:hAnsi="Arial" w:cs="Arial"/>
          <w:lang w:eastAsia="x-none"/>
        </w:rPr>
      </w:pPr>
    </w:p>
    <w:p w14:paraId="531A398D" w14:textId="77777777" w:rsidR="00997C53" w:rsidRDefault="00997C53" w:rsidP="00CC31E0">
      <w:pPr>
        <w:spacing w:before="0" w:after="0"/>
        <w:rPr>
          <w:rFonts w:ascii="Arial" w:hAnsi="Arial" w:cs="Arial"/>
          <w:lang w:eastAsia="x-none"/>
        </w:rPr>
      </w:pPr>
    </w:p>
    <w:p w14:paraId="301EC3B2" w14:textId="77777777" w:rsidR="00997C53" w:rsidRDefault="00997C53" w:rsidP="00CC31E0">
      <w:pPr>
        <w:spacing w:before="0" w:after="0"/>
        <w:rPr>
          <w:rFonts w:ascii="Arial" w:hAnsi="Arial" w:cs="Arial"/>
          <w:lang w:eastAsia="x-none"/>
        </w:rPr>
      </w:pPr>
    </w:p>
    <w:p w14:paraId="2746459A" w14:textId="77777777" w:rsidR="00997C53" w:rsidRDefault="00997C53" w:rsidP="00CC31E0">
      <w:pPr>
        <w:spacing w:before="0" w:after="0"/>
        <w:rPr>
          <w:rFonts w:ascii="Arial" w:hAnsi="Arial" w:cs="Arial"/>
          <w:lang w:eastAsia="x-none"/>
        </w:rPr>
      </w:pPr>
    </w:p>
    <w:p w14:paraId="4DE8F8CA" w14:textId="77777777" w:rsidR="00997C53" w:rsidRDefault="00997C53" w:rsidP="00CC31E0">
      <w:pPr>
        <w:spacing w:before="0" w:after="0"/>
        <w:rPr>
          <w:rFonts w:ascii="Arial" w:hAnsi="Arial" w:cs="Arial"/>
          <w:lang w:eastAsia="x-none"/>
        </w:rPr>
      </w:pPr>
    </w:p>
    <w:p w14:paraId="7D9D4109" w14:textId="77777777" w:rsidR="00997C53" w:rsidRDefault="00997C53" w:rsidP="00CC31E0">
      <w:pPr>
        <w:spacing w:before="0" w:after="0"/>
        <w:rPr>
          <w:rFonts w:ascii="Arial" w:hAnsi="Arial" w:cs="Arial"/>
          <w:lang w:eastAsia="x-none"/>
        </w:rPr>
      </w:pPr>
    </w:p>
    <w:p w14:paraId="14D4E671" w14:textId="77777777" w:rsidR="00997C53" w:rsidRDefault="00997C53" w:rsidP="00CC31E0">
      <w:pPr>
        <w:spacing w:before="0" w:after="0"/>
        <w:rPr>
          <w:rFonts w:ascii="Arial" w:hAnsi="Arial" w:cs="Arial"/>
          <w:lang w:eastAsia="x-none"/>
        </w:rPr>
      </w:pPr>
    </w:p>
    <w:p w14:paraId="46992D61" w14:textId="77777777" w:rsidR="00997C53" w:rsidRDefault="00997C53" w:rsidP="00CC31E0">
      <w:pPr>
        <w:spacing w:before="0" w:after="0"/>
        <w:rPr>
          <w:rFonts w:ascii="Arial" w:hAnsi="Arial" w:cs="Arial"/>
          <w:lang w:eastAsia="x-none"/>
        </w:rPr>
      </w:pPr>
    </w:p>
    <w:p w14:paraId="7D6EC225" w14:textId="77777777" w:rsidR="00997C53" w:rsidRDefault="00997C53" w:rsidP="00CC31E0">
      <w:pPr>
        <w:spacing w:before="0" w:after="0"/>
        <w:rPr>
          <w:rFonts w:ascii="Arial" w:hAnsi="Arial" w:cs="Arial"/>
          <w:lang w:eastAsia="x-none"/>
        </w:rPr>
      </w:pPr>
    </w:p>
    <w:p w14:paraId="1D1AF277" w14:textId="77777777" w:rsidR="00997C53" w:rsidRDefault="00997C53" w:rsidP="00CC31E0">
      <w:pPr>
        <w:spacing w:before="0" w:after="0"/>
        <w:rPr>
          <w:rFonts w:ascii="Arial" w:hAnsi="Arial" w:cs="Arial"/>
          <w:lang w:eastAsia="x-none"/>
        </w:rPr>
      </w:pPr>
    </w:p>
    <w:p w14:paraId="35526547" w14:textId="77777777" w:rsidR="00E87C9E" w:rsidRPr="00023793" w:rsidRDefault="00E87C9E" w:rsidP="00CC31E0">
      <w:pPr>
        <w:spacing w:before="0" w:after="0"/>
        <w:rPr>
          <w:rFonts w:ascii="Arial" w:hAnsi="Arial" w:cs="Arial"/>
          <w:lang w:eastAsia="x-none"/>
        </w:rPr>
      </w:pPr>
      <w:r w:rsidRPr="00023793">
        <w:rPr>
          <w:rFonts w:ascii="Arial" w:hAnsi="Arial" w:cs="Arial"/>
          <w:lang w:eastAsia="x-none"/>
        </w:rPr>
        <w:lastRenderedPageBreak/>
        <w:t>Schemat nowego obiegu ciepłowniczego przedstawiono na rysunku nr 4.</w:t>
      </w:r>
    </w:p>
    <w:p w14:paraId="35042890" w14:textId="77777777" w:rsidR="00951AD6" w:rsidRPr="00DE23A3" w:rsidRDefault="00951AD6" w:rsidP="008B733A">
      <w:pPr>
        <w:spacing w:before="0" w:after="0"/>
        <w:rPr>
          <w:rFonts w:ascii="Arial" w:hAnsi="Arial" w:cs="Arial"/>
          <w:sz w:val="20"/>
        </w:rPr>
      </w:pPr>
      <w:r>
        <w:rPr>
          <w:noProof/>
        </w:rPr>
        <w:drawing>
          <wp:inline distT="0" distB="0" distL="0" distR="0" wp14:anchorId="7CAC107C" wp14:editId="700166F8">
            <wp:extent cx="5758815" cy="7362190"/>
            <wp:effectExtent l="0" t="0" r="0" b="0"/>
            <wp:docPr id="17" name="Obraz 17"/>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758815" cy="7362190"/>
                    </a:xfrm>
                    <a:prstGeom prst="rect">
                      <a:avLst/>
                    </a:prstGeom>
                  </pic:spPr>
                </pic:pic>
              </a:graphicData>
            </a:graphic>
          </wp:inline>
        </w:drawing>
      </w:r>
    </w:p>
    <w:p w14:paraId="7B94F8FF" w14:textId="77777777" w:rsidR="00951AD6" w:rsidRPr="009E3266" w:rsidRDefault="00951AD6" w:rsidP="00592F81">
      <w:pPr>
        <w:spacing w:before="0"/>
        <w:rPr>
          <w:rFonts w:ascii="Arial" w:hAnsi="Arial" w:cs="Arial"/>
          <w:szCs w:val="22"/>
        </w:rPr>
      </w:pPr>
      <w:bookmarkStart w:id="93" w:name="_Toc39793190"/>
      <w:r w:rsidRPr="009E3266">
        <w:rPr>
          <w:rFonts w:ascii="Arial" w:hAnsi="Arial" w:cs="Arial"/>
          <w:szCs w:val="22"/>
        </w:rPr>
        <w:t xml:space="preserve">Rysunek </w:t>
      </w:r>
      <w:r w:rsidRPr="009E3266">
        <w:rPr>
          <w:rFonts w:ascii="Arial" w:hAnsi="Arial" w:cs="Arial"/>
          <w:szCs w:val="22"/>
        </w:rPr>
        <w:fldChar w:fldCharType="begin"/>
      </w:r>
      <w:r w:rsidRPr="009E3266">
        <w:rPr>
          <w:rFonts w:ascii="Arial" w:hAnsi="Arial" w:cs="Arial"/>
          <w:szCs w:val="22"/>
        </w:rPr>
        <w:instrText xml:space="preserve"> SEQ Rysunek \* ARABIC </w:instrText>
      </w:r>
      <w:r w:rsidRPr="009E3266">
        <w:rPr>
          <w:rFonts w:ascii="Arial" w:hAnsi="Arial" w:cs="Arial"/>
          <w:szCs w:val="22"/>
        </w:rPr>
        <w:fldChar w:fldCharType="separate"/>
      </w:r>
      <w:r w:rsidR="005A35A2">
        <w:rPr>
          <w:rFonts w:ascii="Arial" w:hAnsi="Arial" w:cs="Arial"/>
          <w:noProof/>
          <w:szCs w:val="22"/>
        </w:rPr>
        <w:t>4</w:t>
      </w:r>
      <w:r w:rsidRPr="009E3266">
        <w:rPr>
          <w:rFonts w:ascii="Arial" w:hAnsi="Arial" w:cs="Arial"/>
          <w:szCs w:val="22"/>
        </w:rPr>
        <w:fldChar w:fldCharType="end"/>
      </w:r>
      <w:r w:rsidRPr="009E3266">
        <w:rPr>
          <w:rFonts w:ascii="Arial" w:hAnsi="Arial" w:cs="Arial"/>
          <w:szCs w:val="22"/>
        </w:rPr>
        <w:t>. Schemat obiegu ciepłowniczego</w:t>
      </w:r>
      <w:bookmarkEnd w:id="93"/>
    </w:p>
    <w:p w14:paraId="2DD47DCC" w14:textId="77777777" w:rsidR="00997C53" w:rsidRDefault="00997C53" w:rsidP="007700AD">
      <w:pPr>
        <w:autoSpaceDE w:val="0"/>
        <w:autoSpaceDN w:val="0"/>
        <w:adjustRightInd w:val="0"/>
        <w:spacing w:before="0" w:after="0" w:line="276" w:lineRule="auto"/>
        <w:rPr>
          <w:rFonts w:ascii="Arial" w:hAnsi="Arial" w:cs="Arial"/>
          <w:szCs w:val="22"/>
        </w:rPr>
      </w:pPr>
    </w:p>
    <w:p w14:paraId="4BEAC849" w14:textId="77777777" w:rsidR="00997C53" w:rsidRDefault="00997C53" w:rsidP="007700AD">
      <w:pPr>
        <w:autoSpaceDE w:val="0"/>
        <w:autoSpaceDN w:val="0"/>
        <w:adjustRightInd w:val="0"/>
        <w:spacing w:before="0" w:after="0" w:line="276" w:lineRule="auto"/>
        <w:rPr>
          <w:rFonts w:ascii="Arial" w:hAnsi="Arial" w:cs="Arial"/>
          <w:szCs w:val="22"/>
        </w:rPr>
      </w:pPr>
    </w:p>
    <w:p w14:paraId="091275CF" w14:textId="77777777" w:rsidR="00997C53" w:rsidRDefault="00997C53" w:rsidP="007700AD">
      <w:pPr>
        <w:autoSpaceDE w:val="0"/>
        <w:autoSpaceDN w:val="0"/>
        <w:adjustRightInd w:val="0"/>
        <w:spacing w:before="0" w:after="0" w:line="276" w:lineRule="auto"/>
        <w:rPr>
          <w:rFonts w:ascii="Arial" w:hAnsi="Arial" w:cs="Arial"/>
          <w:szCs w:val="22"/>
        </w:rPr>
      </w:pPr>
    </w:p>
    <w:p w14:paraId="1D2142EE" w14:textId="77777777" w:rsidR="00023793" w:rsidRPr="007700AD" w:rsidRDefault="00951AD6" w:rsidP="007700AD">
      <w:pPr>
        <w:autoSpaceDE w:val="0"/>
        <w:autoSpaceDN w:val="0"/>
        <w:adjustRightInd w:val="0"/>
        <w:spacing w:before="0" w:after="0" w:line="276" w:lineRule="auto"/>
        <w:rPr>
          <w:rFonts w:ascii="Arial" w:hAnsi="Arial" w:cs="Arial"/>
          <w:szCs w:val="22"/>
        </w:rPr>
      </w:pPr>
      <w:r w:rsidRPr="00681BEA">
        <w:rPr>
          <w:rFonts w:ascii="Arial" w:hAnsi="Arial" w:cs="Arial"/>
          <w:szCs w:val="22"/>
        </w:rPr>
        <w:lastRenderedPageBreak/>
        <w:t xml:space="preserve">Nowe połączenia hydrauliczne technologii pompowni należy wykonać w sposób </w:t>
      </w:r>
      <w:r w:rsidR="00023793">
        <w:rPr>
          <w:rFonts w:ascii="Arial" w:hAnsi="Arial" w:cs="Arial"/>
          <w:szCs w:val="22"/>
        </w:rPr>
        <w:t>zapewniający</w:t>
      </w:r>
      <w:r w:rsidR="007700AD">
        <w:rPr>
          <w:rFonts w:ascii="Arial" w:hAnsi="Arial" w:cs="Arial"/>
          <w:szCs w:val="22"/>
        </w:rPr>
        <w:t xml:space="preserve"> </w:t>
      </w:r>
      <w:r w:rsidR="00023793" w:rsidRPr="007700AD">
        <w:rPr>
          <w:rFonts w:ascii="Arial" w:hAnsi="Arial" w:cs="Arial"/>
        </w:rPr>
        <w:t>obieg nośnika ciepła przez:</w:t>
      </w:r>
    </w:p>
    <w:p w14:paraId="20115458" w14:textId="77777777" w:rsidR="00023793" w:rsidRPr="00023793" w:rsidRDefault="00023793" w:rsidP="00023793">
      <w:pPr>
        <w:pStyle w:val="Akapitzlist"/>
        <w:numPr>
          <w:ilvl w:val="0"/>
          <w:numId w:val="128"/>
        </w:numPr>
        <w:autoSpaceDE w:val="0"/>
        <w:autoSpaceDN w:val="0"/>
        <w:adjustRightInd w:val="0"/>
        <w:spacing w:after="0"/>
        <w:ind w:left="851" w:hanging="284"/>
        <w:rPr>
          <w:rFonts w:ascii="Arial" w:hAnsi="Arial" w:cs="Arial"/>
        </w:rPr>
      </w:pPr>
      <w:r w:rsidRPr="00023793">
        <w:rPr>
          <w:rFonts w:ascii="Arial" w:hAnsi="Arial" w:cs="Arial"/>
        </w:rPr>
        <w:t>istniejący kocioł WR-25 nr 1 – pompa obiegu kotła – K1 wraz z rezerwą,</w:t>
      </w:r>
    </w:p>
    <w:p w14:paraId="53DD6A11" w14:textId="77777777" w:rsidR="00023793" w:rsidRPr="00023793" w:rsidRDefault="00023793" w:rsidP="00023793">
      <w:pPr>
        <w:pStyle w:val="Akapitzlist"/>
        <w:numPr>
          <w:ilvl w:val="0"/>
          <w:numId w:val="128"/>
        </w:numPr>
        <w:autoSpaceDE w:val="0"/>
        <w:autoSpaceDN w:val="0"/>
        <w:adjustRightInd w:val="0"/>
        <w:spacing w:after="0"/>
        <w:ind w:left="851" w:hanging="284"/>
        <w:rPr>
          <w:rFonts w:ascii="Arial" w:hAnsi="Arial" w:cs="Arial"/>
        </w:rPr>
      </w:pPr>
      <w:r w:rsidRPr="00023793">
        <w:rPr>
          <w:rFonts w:ascii="Arial" w:hAnsi="Arial" w:cs="Arial"/>
        </w:rPr>
        <w:t>projektowany obieg odbierający ciepło z układu ORC – pompa źródła ORC – K2,</w:t>
      </w:r>
    </w:p>
    <w:p w14:paraId="703AED8F" w14:textId="77777777" w:rsidR="00023793" w:rsidRPr="00023793" w:rsidRDefault="00023793" w:rsidP="00023793">
      <w:pPr>
        <w:pStyle w:val="Akapitzlist"/>
        <w:numPr>
          <w:ilvl w:val="0"/>
          <w:numId w:val="128"/>
        </w:numPr>
        <w:autoSpaceDE w:val="0"/>
        <w:autoSpaceDN w:val="0"/>
        <w:adjustRightInd w:val="0"/>
        <w:spacing w:after="0"/>
        <w:ind w:left="851" w:hanging="284"/>
        <w:rPr>
          <w:rFonts w:ascii="Arial" w:hAnsi="Arial" w:cs="Arial"/>
        </w:rPr>
      </w:pPr>
      <w:r w:rsidRPr="00023793">
        <w:rPr>
          <w:rFonts w:ascii="Arial" w:hAnsi="Arial" w:cs="Arial"/>
        </w:rPr>
        <w:t>pompy obiegu nośnika ciepła w sieci ciepłowniczej – pompy kierunkowe – kierunek nagrzewnice, kierunek Anna, kierunek L II i dwie rezerwowe (5 szt.),</w:t>
      </w:r>
    </w:p>
    <w:p w14:paraId="1FB8698F" w14:textId="77777777" w:rsidR="00023793" w:rsidRPr="00023793" w:rsidRDefault="00023793" w:rsidP="00023793">
      <w:pPr>
        <w:pStyle w:val="Akapitzlist"/>
        <w:numPr>
          <w:ilvl w:val="0"/>
          <w:numId w:val="128"/>
        </w:numPr>
        <w:autoSpaceDE w:val="0"/>
        <w:autoSpaceDN w:val="0"/>
        <w:adjustRightInd w:val="0"/>
        <w:spacing w:after="0"/>
        <w:ind w:left="851" w:hanging="284"/>
        <w:rPr>
          <w:rFonts w:ascii="Arial" w:hAnsi="Arial" w:cs="Arial"/>
        </w:rPr>
      </w:pPr>
      <w:r w:rsidRPr="00023793">
        <w:rPr>
          <w:rFonts w:ascii="Arial" w:hAnsi="Arial" w:cs="Arial"/>
        </w:rPr>
        <w:t>pompy uzupełniające - głębinowe (3 szt.) zlokalizowane w zbiorniku V5 przy budynku stacji uzdatniania wody</w:t>
      </w:r>
    </w:p>
    <w:p w14:paraId="00B647ED" w14:textId="77777777" w:rsidR="00DE23A3" w:rsidRPr="00DE23A3" w:rsidRDefault="00DE23A3" w:rsidP="00DE23A3">
      <w:pPr>
        <w:rPr>
          <w:rFonts w:ascii="Arial" w:hAnsi="Arial" w:cs="Arial"/>
          <w:sz w:val="20"/>
        </w:rPr>
      </w:pPr>
    </w:p>
    <w:p w14:paraId="6BF212AE" w14:textId="77777777" w:rsidR="00CC31E0" w:rsidRPr="00DE23A3" w:rsidRDefault="00DE23A3" w:rsidP="008B733A">
      <w:pPr>
        <w:pStyle w:val="Default"/>
        <w:jc w:val="center"/>
        <w:rPr>
          <w:rFonts w:ascii="Arial" w:hAnsi="Arial" w:cs="Arial"/>
          <w:sz w:val="20"/>
          <w:szCs w:val="20"/>
        </w:rPr>
      </w:pPr>
      <w:r w:rsidRPr="00DE23A3">
        <w:rPr>
          <w:rFonts w:ascii="Arial" w:hAnsi="Arial" w:cs="Arial"/>
          <w:noProof/>
          <w:sz w:val="20"/>
          <w:szCs w:val="20"/>
          <w:lang w:eastAsia="pl-PL"/>
        </w:rPr>
        <w:drawing>
          <wp:inline distT="0" distB="0" distL="0" distR="0" wp14:anchorId="00D8371A" wp14:editId="01C68F6E">
            <wp:extent cx="4428129" cy="31305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1218" cy="3132734"/>
                    </a:xfrm>
                    <a:prstGeom prst="rect">
                      <a:avLst/>
                    </a:prstGeom>
                    <a:noFill/>
                    <a:ln>
                      <a:noFill/>
                    </a:ln>
                  </pic:spPr>
                </pic:pic>
              </a:graphicData>
            </a:graphic>
          </wp:inline>
        </w:drawing>
      </w:r>
    </w:p>
    <w:p w14:paraId="40C39745" w14:textId="77777777" w:rsidR="00DE23A3" w:rsidRDefault="00951AD6" w:rsidP="00023793">
      <w:pPr>
        <w:pStyle w:val="Legenda"/>
        <w:rPr>
          <w:color w:val="00B050"/>
        </w:rPr>
      </w:pPr>
      <w:bookmarkStart w:id="94" w:name="_Toc39793191"/>
      <w:r w:rsidRPr="00951AD6">
        <w:t xml:space="preserve">Rysunek </w:t>
      </w:r>
      <w:r w:rsidR="00AD7454">
        <w:rPr>
          <w:noProof/>
        </w:rPr>
        <w:fldChar w:fldCharType="begin"/>
      </w:r>
      <w:r w:rsidR="00AD7454">
        <w:rPr>
          <w:noProof/>
        </w:rPr>
        <w:instrText xml:space="preserve"> SEQ Rysunek \* ARABIC </w:instrText>
      </w:r>
      <w:r w:rsidR="00AD7454">
        <w:rPr>
          <w:noProof/>
        </w:rPr>
        <w:fldChar w:fldCharType="separate"/>
      </w:r>
      <w:r w:rsidR="005A35A2">
        <w:rPr>
          <w:noProof/>
        </w:rPr>
        <w:t>5</w:t>
      </w:r>
      <w:r w:rsidR="00AD7454">
        <w:rPr>
          <w:noProof/>
        </w:rPr>
        <w:fldChar w:fldCharType="end"/>
      </w:r>
      <w:r w:rsidRPr="00951AD6">
        <w:rPr>
          <w:lang w:val="pl-PL"/>
        </w:rPr>
        <w:t>.</w:t>
      </w:r>
      <w:r w:rsidR="00DE23A3" w:rsidRPr="00951AD6">
        <w:t xml:space="preserve"> Propozycja rozmieszczenia pomp kierunkowych</w:t>
      </w:r>
      <w:bookmarkEnd w:id="94"/>
    </w:p>
    <w:p w14:paraId="2A8F1366" w14:textId="77777777" w:rsidR="00CC31E0" w:rsidRPr="00CC31E0" w:rsidRDefault="00CC31E0" w:rsidP="00681BEA">
      <w:pPr>
        <w:spacing w:before="0" w:after="0" w:line="276" w:lineRule="auto"/>
        <w:rPr>
          <w:lang w:val="x-none" w:eastAsia="x-none"/>
        </w:rPr>
      </w:pPr>
    </w:p>
    <w:p w14:paraId="4DE80805" w14:textId="09B48766" w:rsidR="008B733A" w:rsidRDefault="00E87C9E" w:rsidP="00134FE1">
      <w:pPr>
        <w:spacing w:before="0" w:after="0" w:line="276" w:lineRule="auto"/>
        <w:rPr>
          <w:rFonts w:ascii="Arial" w:hAnsi="Arial" w:cs="Arial"/>
          <w:szCs w:val="22"/>
        </w:rPr>
      </w:pPr>
      <w:r>
        <w:rPr>
          <w:rFonts w:ascii="Arial" w:hAnsi="Arial" w:cs="Arial"/>
          <w:szCs w:val="22"/>
        </w:rPr>
        <w:t>Na rysunku</w:t>
      </w:r>
      <w:r w:rsidR="00DE23A3" w:rsidRPr="00E87C9E">
        <w:rPr>
          <w:rFonts w:ascii="Arial" w:hAnsi="Arial" w:cs="Arial"/>
          <w:szCs w:val="22"/>
        </w:rPr>
        <w:t xml:space="preserve"> </w:t>
      </w:r>
      <w:r w:rsidR="0006042B">
        <w:rPr>
          <w:rFonts w:ascii="Arial" w:hAnsi="Arial" w:cs="Arial"/>
          <w:szCs w:val="22"/>
        </w:rPr>
        <w:t>5 pok</w:t>
      </w:r>
      <w:r>
        <w:rPr>
          <w:rFonts w:ascii="Arial" w:hAnsi="Arial" w:cs="Arial"/>
          <w:szCs w:val="22"/>
        </w:rPr>
        <w:t>azano</w:t>
      </w:r>
      <w:r w:rsidR="00DE23A3" w:rsidRPr="00E87C9E">
        <w:rPr>
          <w:rFonts w:ascii="Arial" w:hAnsi="Arial" w:cs="Arial"/>
          <w:szCs w:val="22"/>
        </w:rPr>
        <w:t xml:space="preserve"> propozycję zabudowy</w:t>
      </w:r>
      <w:r w:rsidR="0006042B">
        <w:rPr>
          <w:rFonts w:ascii="Arial" w:hAnsi="Arial" w:cs="Arial"/>
          <w:szCs w:val="22"/>
        </w:rPr>
        <w:t xml:space="preserve"> w istniejącej kotłowni </w:t>
      </w:r>
      <w:r w:rsidR="00DE23A3" w:rsidRPr="00E87C9E">
        <w:rPr>
          <w:rFonts w:ascii="Arial" w:hAnsi="Arial" w:cs="Arial"/>
          <w:szCs w:val="22"/>
        </w:rPr>
        <w:t xml:space="preserve">pomp kierunkowych </w:t>
      </w:r>
      <w:r w:rsidR="00D3769E">
        <w:rPr>
          <w:rFonts w:ascii="Arial" w:hAnsi="Arial" w:cs="Arial"/>
          <w:szCs w:val="22"/>
        </w:rPr>
        <w:t xml:space="preserve">               </w:t>
      </w:r>
      <w:r w:rsidR="00DE23A3" w:rsidRPr="00E87C9E">
        <w:rPr>
          <w:rFonts w:ascii="Arial" w:hAnsi="Arial" w:cs="Arial"/>
          <w:szCs w:val="22"/>
        </w:rPr>
        <w:t>(3 szt.) wraz z pompami rezerwowymi (2 szt.). W sumie powst</w:t>
      </w:r>
      <w:r w:rsidR="00134FE1">
        <w:rPr>
          <w:rFonts w:ascii="Arial" w:hAnsi="Arial" w:cs="Arial"/>
          <w:szCs w:val="22"/>
        </w:rPr>
        <w:t xml:space="preserve">anie układ pompowy </w:t>
      </w:r>
      <w:r w:rsidR="00D3769E">
        <w:rPr>
          <w:rFonts w:ascii="Arial" w:hAnsi="Arial" w:cs="Arial"/>
          <w:szCs w:val="22"/>
        </w:rPr>
        <w:t xml:space="preserve">                      </w:t>
      </w:r>
      <w:r w:rsidR="00134FE1">
        <w:rPr>
          <w:rFonts w:ascii="Arial" w:hAnsi="Arial" w:cs="Arial"/>
          <w:szCs w:val="22"/>
        </w:rPr>
        <w:t>z 5 pompami.</w:t>
      </w:r>
    </w:p>
    <w:p w14:paraId="59888B18" w14:textId="77777777" w:rsidR="00134FE1" w:rsidRDefault="00134FE1" w:rsidP="00134FE1">
      <w:pPr>
        <w:spacing w:before="0" w:after="0" w:line="276" w:lineRule="auto"/>
        <w:rPr>
          <w:rFonts w:ascii="Arial" w:hAnsi="Arial" w:cs="Arial"/>
          <w:szCs w:val="22"/>
        </w:rPr>
      </w:pPr>
    </w:p>
    <w:p w14:paraId="664D0B68" w14:textId="77777777" w:rsidR="00134FE1" w:rsidRDefault="00134FE1" w:rsidP="00134FE1">
      <w:pPr>
        <w:spacing w:before="0" w:after="0" w:line="276" w:lineRule="auto"/>
        <w:rPr>
          <w:rFonts w:ascii="Arial" w:hAnsi="Arial" w:cs="Arial"/>
          <w:szCs w:val="22"/>
        </w:rPr>
      </w:pPr>
    </w:p>
    <w:p w14:paraId="34BB8001" w14:textId="77777777" w:rsidR="00134FE1" w:rsidRDefault="00134FE1" w:rsidP="00134FE1">
      <w:pPr>
        <w:spacing w:before="0" w:after="0" w:line="276" w:lineRule="auto"/>
        <w:rPr>
          <w:rFonts w:ascii="Arial" w:hAnsi="Arial" w:cs="Arial"/>
          <w:szCs w:val="22"/>
        </w:rPr>
      </w:pPr>
    </w:p>
    <w:p w14:paraId="182A7D6F" w14:textId="77777777" w:rsidR="00134FE1" w:rsidRDefault="00134FE1" w:rsidP="00134FE1">
      <w:pPr>
        <w:spacing w:before="0" w:after="0" w:line="276" w:lineRule="auto"/>
        <w:rPr>
          <w:rFonts w:ascii="Arial" w:hAnsi="Arial" w:cs="Arial"/>
          <w:szCs w:val="22"/>
        </w:rPr>
      </w:pPr>
    </w:p>
    <w:p w14:paraId="311AC159" w14:textId="77777777" w:rsidR="00134FE1" w:rsidRDefault="00134FE1" w:rsidP="00134FE1">
      <w:pPr>
        <w:spacing w:before="0" w:after="0" w:line="276" w:lineRule="auto"/>
        <w:rPr>
          <w:rFonts w:ascii="Arial" w:hAnsi="Arial" w:cs="Arial"/>
          <w:szCs w:val="22"/>
        </w:rPr>
      </w:pPr>
    </w:p>
    <w:p w14:paraId="6A784BBF" w14:textId="77777777" w:rsidR="00134FE1" w:rsidRDefault="00134FE1" w:rsidP="00134FE1">
      <w:pPr>
        <w:spacing w:before="0" w:after="0" w:line="276" w:lineRule="auto"/>
        <w:rPr>
          <w:rFonts w:ascii="Arial" w:hAnsi="Arial" w:cs="Arial"/>
          <w:szCs w:val="22"/>
        </w:rPr>
      </w:pPr>
    </w:p>
    <w:p w14:paraId="23FEC51E" w14:textId="77777777" w:rsidR="00134FE1" w:rsidRDefault="00134FE1" w:rsidP="00134FE1">
      <w:pPr>
        <w:spacing w:before="0" w:after="0" w:line="276" w:lineRule="auto"/>
        <w:rPr>
          <w:rFonts w:ascii="Arial" w:hAnsi="Arial" w:cs="Arial"/>
          <w:szCs w:val="22"/>
        </w:rPr>
      </w:pPr>
    </w:p>
    <w:p w14:paraId="7FDCC47F" w14:textId="77777777" w:rsidR="00134FE1" w:rsidRDefault="00134FE1" w:rsidP="00134FE1">
      <w:pPr>
        <w:spacing w:before="0" w:after="0" w:line="276" w:lineRule="auto"/>
        <w:rPr>
          <w:rFonts w:ascii="Arial" w:hAnsi="Arial" w:cs="Arial"/>
          <w:szCs w:val="22"/>
        </w:rPr>
      </w:pPr>
    </w:p>
    <w:p w14:paraId="536B299B" w14:textId="77777777" w:rsidR="00134FE1" w:rsidRDefault="00134FE1" w:rsidP="00134FE1">
      <w:pPr>
        <w:spacing w:before="0" w:after="0" w:line="276" w:lineRule="auto"/>
        <w:rPr>
          <w:rFonts w:ascii="Arial" w:hAnsi="Arial" w:cs="Arial"/>
          <w:szCs w:val="22"/>
        </w:rPr>
      </w:pPr>
    </w:p>
    <w:p w14:paraId="512807AF" w14:textId="77777777" w:rsidR="00134FE1" w:rsidRDefault="00134FE1" w:rsidP="00134FE1">
      <w:pPr>
        <w:spacing w:before="0" w:after="0" w:line="276" w:lineRule="auto"/>
        <w:rPr>
          <w:rFonts w:ascii="Arial" w:hAnsi="Arial" w:cs="Arial"/>
          <w:szCs w:val="22"/>
        </w:rPr>
      </w:pPr>
    </w:p>
    <w:p w14:paraId="07BB9F64" w14:textId="77777777" w:rsidR="00134FE1" w:rsidRDefault="00134FE1" w:rsidP="00134FE1">
      <w:pPr>
        <w:spacing w:before="0" w:after="0" w:line="276" w:lineRule="auto"/>
        <w:rPr>
          <w:rFonts w:ascii="Arial" w:hAnsi="Arial" w:cs="Arial"/>
          <w:szCs w:val="22"/>
        </w:rPr>
      </w:pPr>
    </w:p>
    <w:p w14:paraId="43DE7880" w14:textId="77777777" w:rsidR="00134FE1" w:rsidRDefault="00134FE1" w:rsidP="00134FE1">
      <w:pPr>
        <w:spacing w:before="0" w:after="0" w:line="276" w:lineRule="auto"/>
        <w:rPr>
          <w:rFonts w:ascii="Arial" w:hAnsi="Arial" w:cs="Arial"/>
          <w:szCs w:val="22"/>
        </w:rPr>
      </w:pPr>
    </w:p>
    <w:p w14:paraId="278DB0DD" w14:textId="77777777" w:rsidR="00034B37" w:rsidRDefault="00034B37" w:rsidP="00134FE1">
      <w:pPr>
        <w:spacing w:before="0" w:after="0" w:line="276" w:lineRule="auto"/>
        <w:rPr>
          <w:rFonts w:ascii="Arial" w:hAnsi="Arial" w:cs="Arial"/>
          <w:szCs w:val="22"/>
        </w:rPr>
      </w:pPr>
    </w:p>
    <w:p w14:paraId="03094A15" w14:textId="77777777" w:rsidR="00997C53" w:rsidRPr="00134FE1" w:rsidRDefault="00997C53" w:rsidP="00134FE1">
      <w:pPr>
        <w:spacing w:before="0" w:after="0" w:line="276" w:lineRule="auto"/>
        <w:rPr>
          <w:rFonts w:ascii="Arial" w:hAnsi="Arial" w:cs="Arial"/>
          <w:szCs w:val="22"/>
        </w:rPr>
      </w:pPr>
    </w:p>
    <w:p w14:paraId="44D8364E" w14:textId="77777777" w:rsidR="00DE23A3" w:rsidRPr="00400AD3" w:rsidRDefault="00DE23A3" w:rsidP="00DE23A3">
      <w:pPr>
        <w:spacing w:after="0" w:line="276" w:lineRule="auto"/>
        <w:rPr>
          <w:rFonts w:ascii="Arial" w:hAnsi="Arial" w:cs="Arial"/>
          <w:szCs w:val="22"/>
        </w:rPr>
      </w:pPr>
      <w:r w:rsidRPr="00400AD3">
        <w:rPr>
          <w:rFonts w:ascii="Arial" w:hAnsi="Arial" w:cs="Arial"/>
          <w:szCs w:val="22"/>
        </w:rPr>
        <w:lastRenderedPageBreak/>
        <w:t>2.</w:t>
      </w:r>
      <w:r w:rsidR="00400AD3">
        <w:rPr>
          <w:rFonts w:ascii="Arial" w:hAnsi="Arial" w:cs="Arial"/>
          <w:szCs w:val="22"/>
        </w:rPr>
        <w:t xml:space="preserve"> </w:t>
      </w:r>
      <w:r w:rsidRPr="00400AD3">
        <w:rPr>
          <w:rFonts w:ascii="Arial" w:hAnsi="Arial" w:cs="Arial"/>
          <w:szCs w:val="22"/>
        </w:rPr>
        <w:t>Demontaż odżużlania</w:t>
      </w:r>
      <w:r w:rsidR="00130C1A">
        <w:rPr>
          <w:rFonts w:ascii="Arial" w:hAnsi="Arial" w:cs="Arial"/>
          <w:szCs w:val="22"/>
        </w:rPr>
        <w:t>.</w:t>
      </w:r>
    </w:p>
    <w:p w14:paraId="35A83909" w14:textId="77777777" w:rsidR="00DE23A3" w:rsidRPr="00400AD3" w:rsidRDefault="00DE23A3" w:rsidP="008B733A">
      <w:pPr>
        <w:spacing w:before="0" w:after="0" w:line="276" w:lineRule="auto"/>
        <w:jc w:val="center"/>
        <w:rPr>
          <w:rFonts w:ascii="Arial" w:hAnsi="Arial" w:cs="Arial"/>
          <w:szCs w:val="22"/>
        </w:rPr>
      </w:pPr>
    </w:p>
    <w:p w14:paraId="11A0DAED" w14:textId="77777777" w:rsidR="00CB1166" w:rsidRDefault="00CB1166" w:rsidP="00023793">
      <w:pPr>
        <w:pStyle w:val="Legenda"/>
      </w:pPr>
      <w:bookmarkStart w:id="95" w:name="_Toc39793192"/>
      <w:r>
        <w:rPr>
          <w:noProof/>
          <w:lang w:val="pl-PL" w:eastAsia="pl-PL"/>
        </w:rPr>
        <w:drawing>
          <wp:inline distT="0" distB="0" distL="0" distR="0" wp14:anchorId="39791E2B" wp14:editId="7687273A">
            <wp:extent cx="4442604" cy="3203617"/>
            <wp:effectExtent l="19050" t="19050" r="15240" b="1587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5403" cy="3205636"/>
                    </a:xfrm>
                    <a:prstGeom prst="rect">
                      <a:avLst/>
                    </a:prstGeom>
                    <a:noFill/>
                    <a:ln w="19050">
                      <a:solidFill>
                        <a:schemeClr val="tx1"/>
                      </a:solidFill>
                    </a:ln>
                  </pic:spPr>
                </pic:pic>
              </a:graphicData>
            </a:graphic>
          </wp:inline>
        </w:drawing>
      </w:r>
    </w:p>
    <w:p w14:paraId="62FB629A" w14:textId="77777777" w:rsidR="00DE23A3" w:rsidRPr="00790025" w:rsidRDefault="005C1646" w:rsidP="00023793">
      <w:pPr>
        <w:pStyle w:val="Legenda"/>
      </w:pPr>
      <w:r w:rsidRPr="00400AD3">
        <w:t xml:space="preserve">Rysunek </w:t>
      </w:r>
      <w:r w:rsidR="00AD7454" w:rsidRPr="00400AD3">
        <w:rPr>
          <w:noProof/>
        </w:rPr>
        <w:fldChar w:fldCharType="begin"/>
      </w:r>
      <w:r w:rsidR="00AD7454" w:rsidRPr="00400AD3">
        <w:rPr>
          <w:noProof/>
        </w:rPr>
        <w:instrText xml:space="preserve"> SEQ Rysunek \* ARABIC </w:instrText>
      </w:r>
      <w:r w:rsidR="00AD7454" w:rsidRPr="00400AD3">
        <w:rPr>
          <w:noProof/>
        </w:rPr>
        <w:fldChar w:fldCharType="separate"/>
      </w:r>
      <w:r w:rsidR="005A35A2">
        <w:rPr>
          <w:noProof/>
        </w:rPr>
        <w:t>6</w:t>
      </w:r>
      <w:r w:rsidR="00AD7454" w:rsidRPr="00400AD3">
        <w:rPr>
          <w:noProof/>
        </w:rPr>
        <w:fldChar w:fldCharType="end"/>
      </w:r>
      <w:r w:rsidRPr="00400AD3">
        <w:t>.</w:t>
      </w:r>
      <w:r w:rsidR="00DE23A3" w:rsidRPr="00400AD3">
        <w:t>Zakres demontażu instalacji odżużlania</w:t>
      </w:r>
      <w:bookmarkEnd w:id="95"/>
      <w:r w:rsidR="00CB1166">
        <w:t xml:space="preserve"> (stan istniejący – zastosowanie różnych kolorów w celu czytelności rysunku)</w:t>
      </w:r>
    </w:p>
    <w:p w14:paraId="6102AA1A" w14:textId="77777777" w:rsidR="005C1646" w:rsidRPr="00400AD3" w:rsidRDefault="005C1646" w:rsidP="00CC31E0">
      <w:pPr>
        <w:spacing w:before="0" w:after="0"/>
        <w:rPr>
          <w:color w:val="00B050"/>
          <w:szCs w:val="22"/>
          <w:lang w:val="x-none" w:eastAsia="x-none"/>
        </w:rPr>
      </w:pPr>
    </w:p>
    <w:p w14:paraId="3E448076" w14:textId="77777777" w:rsidR="00DE23A3" w:rsidRPr="00400AD3" w:rsidRDefault="00DE23A3" w:rsidP="00CC31E0">
      <w:pPr>
        <w:pStyle w:val="Default"/>
        <w:rPr>
          <w:rFonts w:ascii="Arial" w:hAnsi="Arial" w:cs="Arial"/>
          <w:color w:val="auto"/>
          <w:sz w:val="22"/>
          <w:szCs w:val="22"/>
        </w:rPr>
      </w:pPr>
      <w:r w:rsidRPr="00400AD3">
        <w:rPr>
          <w:rFonts w:ascii="Arial" w:hAnsi="Arial" w:cs="Arial"/>
          <w:color w:val="auto"/>
          <w:sz w:val="22"/>
          <w:szCs w:val="22"/>
        </w:rPr>
        <w:t>Zakres demontażu odżużlania obejmuje</w:t>
      </w:r>
      <w:r w:rsidR="0084678C">
        <w:rPr>
          <w:rFonts w:ascii="Arial" w:hAnsi="Arial" w:cs="Arial"/>
          <w:color w:val="auto"/>
          <w:sz w:val="22"/>
          <w:szCs w:val="22"/>
        </w:rPr>
        <w:t xml:space="preserve"> w szc</w:t>
      </w:r>
      <w:r w:rsidR="00134FE1">
        <w:rPr>
          <w:rFonts w:ascii="Arial" w:hAnsi="Arial" w:cs="Arial"/>
          <w:color w:val="auto"/>
          <w:sz w:val="22"/>
          <w:szCs w:val="22"/>
        </w:rPr>
        <w:t>z</w:t>
      </w:r>
      <w:r w:rsidR="0084678C">
        <w:rPr>
          <w:rFonts w:ascii="Arial" w:hAnsi="Arial" w:cs="Arial"/>
          <w:color w:val="auto"/>
          <w:sz w:val="22"/>
          <w:szCs w:val="22"/>
        </w:rPr>
        <w:t>ególności</w:t>
      </w:r>
      <w:r w:rsidRPr="00400AD3">
        <w:rPr>
          <w:rFonts w:ascii="Arial" w:hAnsi="Arial" w:cs="Arial"/>
          <w:color w:val="auto"/>
          <w:sz w:val="22"/>
          <w:szCs w:val="22"/>
        </w:rPr>
        <w:t xml:space="preserve">: </w:t>
      </w:r>
    </w:p>
    <w:p w14:paraId="6501009D" w14:textId="77777777" w:rsidR="00DE23A3" w:rsidRPr="00400AD3" w:rsidRDefault="00E24D21" w:rsidP="00273C73">
      <w:pPr>
        <w:pStyle w:val="Default"/>
        <w:numPr>
          <w:ilvl w:val="1"/>
          <w:numId w:val="38"/>
        </w:numPr>
        <w:spacing w:line="276" w:lineRule="auto"/>
        <w:ind w:left="567" w:hanging="567"/>
        <w:rPr>
          <w:rFonts w:ascii="Arial" w:hAnsi="Arial" w:cs="Arial"/>
          <w:color w:val="auto"/>
          <w:sz w:val="22"/>
          <w:szCs w:val="22"/>
        </w:rPr>
      </w:pPr>
      <w:r>
        <w:rPr>
          <w:rFonts w:ascii="Arial" w:hAnsi="Arial" w:cs="Arial"/>
          <w:color w:val="auto"/>
          <w:sz w:val="22"/>
          <w:szCs w:val="22"/>
        </w:rPr>
        <w:t>d</w:t>
      </w:r>
      <w:r w:rsidR="00DE23A3" w:rsidRPr="00400AD3">
        <w:rPr>
          <w:rFonts w:ascii="Arial" w:hAnsi="Arial" w:cs="Arial"/>
          <w:color w:val="auto"/>
          <w:sz w:val="22"/>
          <w:szCs w:val="22"/>
        </w:rPr>
        <w:t>emontaż konstrukc</w:t>
      </w:r>
      <w:r>
        <w:rPr>
          <w:rFonts w:ascii="Arial" w:hAnsi="Arial" w:cs="Arial"/>
          <w:color w:val="auto"/>
          <w:sz w:val="22"/>
          <w:szCs w:val="22"/>
        </w:rPr>
        <w:t>ji taśm odżużlania nr 1 i nr 2</w:t>
      </w:r>
      <w:r w:rsidR="00F63CEC">
        <w:rPr>
          <w:rFonts w:ascii="Arial" w:hAnsi="Arial" w:cs="Arial"/>
          <w:color w:val="auto"/>
          <w:sz w:val="22"/>
          <w:szCs w:val="22"/>
        </w:rPr>
        <w:t>,</w:t>
      </w:r>
    </w:p>
    <w:p w14:paraId="72816764" w14:textId="77777777" w:rsidR="00DE23A3" w:rsidRPr="00400AD3" w:rsidRDefault="00E24D21" w:rsidP="00273C73">
      <w:pPr>
        <w:pStyle w:val="Default"/>
        <w:numPr>
          <w:ilvl w:val="1"/>
          <w:numId w:val="38"/>
        </w:numPr>
        <w:spacing w:line="276" w:lineRule="auto"/>
        <w:ind w:left="567" w:hanging="567"/>
        <w:rPr>
          <w:rFonts w:ascii="Arial" w:hAnsi="Arial" w:cs="Arial"/>
          <w:color w:val="auto"/>
          <w:sz w:val="22"/>
          <w:szCs w:val="22"/>
        </w:rPr>
      </w:pPr>
      <w:r>
        <w:rPr>
          <w:rFonts w:ascii="Arial" w:hAnsi="Arial" w:cs="Arial"/>
          <w:color w:val="auto"/>
          <w:sz w:val="22"/>
          <w:szCs w:val="22"/>
        </w:rPr>
        <w:t>d</w:t>
      </w:r>
      <w:r w:rsidR="00DE23A3" w:rsidRPr="00400AD3">
        <w:rPr>
          <w:rFonts w:ascii="Arial" w:hAnsi="Arial" w:cs="Arial"/>
          <w:color w:val="auto"/>
          <w:sz w:val="22"/>
          <w:szCs w:val="22"/>
        </w:rPr>
        <w:t xml:space="preserve">emontaż </w:t>
      </w:r>
      <w:r w:rsidR="0084678C">
        <w:rPr>
          <w:rFonts w:ascii="Arial" w:hAnsi="Arial" w:cs="Arial"/>
          <w:color w:val="auto"/>
          <w:sz w:val="22"/>
          <w:szCs w:val="22"/>
        </w:rPr>
        <w:t>pomostów</w:t>
      </w:r>
      <w:r w:rsidR="00DE23A3" w:rsidRPr="00400AD3">
        <w:rPr>
          <w:rFonts w:ascii="Arial" w:hAnsi="Arial" w:cs="Arial"/>
          <w:color w:val="auto"/>
          <w:sz w:val="22"/>
          <w:szCs w:val="22"/>
        </w:rPr>
        <w:t xml:space="preserve"> odżużlania poza budynkiem kotłowni (poziomego na poziomie terenu, </w:t>
      </w:r>
      <w:proofErr w:type="spellStart"/>
      <w:r w:rsidR="00DE23A3" w:rsidRPr="00400AD3">
        <w:rPr>
          <w:rFonts w:ascii="Arial" w:hAnsi="Arial" w:cs="Arial"/>
          <w:color w:val="auto"/>
          <w:sz w:val="22"/>
          <w:szCs w:val="22"/>
        </w:rPr>
        <w:t>wznośnego</w:t>
      </w:r>
      <w:proofErr w:type="spellEnd"/>
      <w:r w:rsidR="00DE23A3" w:rsidRPr="00400AD3">
        <w:rPr>
          <w:rFonts w:ascii="Arial" w:hAnsi="Arial" w:cs="Arial"/>
          <w:color w:val="auto"/>
          <w:sz w:val="22"/>
          <w:szCs w:val="22"/>
        </w:rPr>
        <w:t xml:space="preserve"> do istniejącej estakady)</w:t>
      </w:r>
      <w:r w:rsidR="00F63CEC">
        <w:rPr>
          <w:rFonts w:ascii="Arial" w:hAnsi="Arial" w:cs="Arial"/>
          <w:color w:val="auto"/>
          <w:sz w:val="22"/>
          <w:szCs w:val="22"/>
        </w:rPr>
        <w:t>,</w:t>
      </w:r>
      <w:r w:rsidR="00DE23A3" w:rsidRPr="00400AD3">
        <w:rPr>
          <w:rFonts w:ascii="Arial" w:hAnsi="Arial" w:cs="Arial"/>
          <w:color w:val="auto"/>
          <w:sz w:val="22"/>
          <w:szCs w:val="22"/>
        </w:rPr>
        <w:t xml:space="preserve"> </w:t>
      </w:r>
    </w:p>
    <w:p w14:paraId="696857CB" w14:textId="77777777" w:rsidR="00DE23A3" w:rsidRPr="00400AD3" w:rsidRDefault="00E24D21" w:rsidP="00273C73">
      <w:pPr>
        <w:pStyle w:val="Default"/>
        <w:numPr>
          <w:ilvl w:val="1"/>
          <w:numId w:val="38"/>
        </w:numPr>
        <w:spacing w:line="276" w:lineRule="auto"/>
        <w:ind w:left="567" w:hanging="567"/>
        <w:rPr>
          <w:rFonts w:ascii="Arial" w:hAnsi="Arial" w:cs="Arial"/>
          <w:color w:val="auto"/>
          <w:sz w:val="22"/>
          <w:szCs w:val="22"/>
        </w:rPr>
      </w:pPr>
      <w:r>
        <w:rPr>
          <w:rFonts w:ascii="Arial" w:hAnsi="Arial" w:cs="Arial"/>
          <w:color w:val="auto"/>
          <w:sz w:val="22"/>
          <w:szCs w:val="22"/>
        </w:rPr>
        <w:t>d</w:t>
      </w:r>
      <w:r w:rsidR="00DE23A3" w:rsidRPr="00400AD3">
        <w:rPr>
          <w:rFonts w:ascii="Arial" w:hAnsi="Arial" w:cs="Arial"/>
          <w:color w:val="auto"/>
          <w:sz w:val="22"/>
          <w:szCs w:val="22"/>
        </w:rPr>
        <w:t>emontaż fundamentów wraz z konstrukcj</w:t>
      </w:r>
      <w:r>
        <w:rPr>
          <w:rFonts w:ascii="Arial" w:hAnsi="Arial" w:cs="Arial"/>
          <w:color w:val="auto"/>
          <w:sz w:val="22"/>
          <w:szCs w:val="22"/>
        </w:rPr>
        <w:t xml:space="preserve">ą wsporczą </w:t>
      </w:r>
      <w:r w:rsidR="0084678C">
        <w:rPr>
          <w:rFonts w:ascii="Arial" w:hAnsi="Arial" w:cs="Arial"/>
          <w:color w:val="auto"/>
          <w:sz w:val="22"/>
          <w:szCs w:val="22"/>
        </w:rPr>
        <w:t>pomostu</w:t>
      </w:r>
      <w:r>
        <w:rPr>
          <w:rFonts w:ascii="Arial" w:hAnsi="Arial" w:cs="Arial"/>
          <w:color w:val="auto"/>
          <w:sz w:val="22"/>
          <w:szCs w:val="22"/>
        </w:rPr>
        <w:t xml:space="preserve"> </w:t>
      </w:r>
      <w:proofErr w:type="spellStart"/>
      <w:r>
        <w:rPr>
          <w:rFonts w:ascii="Arial" w:hAnsi="Arial" w:cs="Arial"/>
          <w:color w:val="auto"/>
          <w:sz w:val="22"/>
          <w:szCs w:val="22"/>
        </w:rPr>
        <w:t>wznośnego</w:t>
      </w:r>
      <w:proofErr w:type="spellEnd"/>
      <w:r w:rsidR="00F63CEC">
        <w:rPr>
          <w:rFonts w:ascii="Arial" w:hAnsi="Arial" w:cs="Arial"/>
          <w:color w:val="auto"/>
          <w:sz w:val="22"/>
          <w:szCs w:val="22"/>
        </w:rPr>
        <w:t>,</w:t>
      </w:r>
    </w:p>
    <w:p w14:paraId="62FCF94F" w14:textId="77777777" w:rsidR="00DE23A3" w:rsidRPr="00400AD3" w:rsidRDefault="00E24D21" w:rsidP="00273C73">
      <w:pPr>
        <w:pStyle w:val="Default"/>
        <w:numPr>
          <w:ilvl w:val="1"/>
          <w:numId w:val="38"/>
        </w:numPr>
        <w:spacing w:line="276" w:lineRule="auto"/>
        <w:ind w:left="567" w:hanging="567"/>
        <w:rPr>
          <w:rFonts w:ascii="Arial" w:hAnsi="Arial" w:cs="Arial"/>
          <w:color w:val="auto"/>
          <w:sz w:val="22"/>
          <w:szCs w:val="22"/>
        </w:rPr>
      </w:pPr>
      <w:r>
        <w:rPr>
          <w:rFonts w:ascii="Arial" w:hAnsi="Arial" w:cs="Arial"/>
          <w:color w:val="auto"/>
          <w:sz w:val="22"/>
          <w:szCs w:val="22"/>
        </w:rPr>
        <w:t>d</w:t>
      </w:r>
      <w:r w:rsidR="00DE23A3" w:rsidRPr="00400AD3">
        <w:rPr>
          <w:rFonts w:ascii="Arial" w:hAnsi="Arial" w:cs="Arial"/>
          <w:color w:val="auto"/>
          <w:sz w:val="22"/>
          <w:szCs w:val="22"/>
        </w:rPr>
        <w:t xml:space="preserve">emontaż </w:t>
      </w:r>
      <w:r>
        <w:rPr>
          <w:rFonts w:ascii="Arial" w:hAnsi="Arial" w:cs="Arial"/>
          <w:color w:val="auto"/>
          <w:sz w:val="22"/>
          <w:szCs w:val="22"/>
        </w:rPr>
        <w:t>konstrukcji stacji przesypowej</w:t>
      </w:r>
      <w:r w:rsidR="00F63CEC">
        <w:rPr>
          <w:rFonts w:ascii="Arial" w:hAnsi="Arial" w:cs="Arial"/>
          <w:color w:val="auto"/>
          <w:sz w:val="22"/>
          <w:szCs w:val="22"/>
        </w:rPr>
        <w:t>,</w:t>
      </w:r>
    </w:p>
    <w:p w14:paraId="1DF5417D" w14:textId="77777777" w:rsidR="00DE23A3" w:rsidRPr="00400AD3" w:rsidRDefault="00E24D21" w:rsidP="00273C73">
      <w:pPr>
        <w:pStyle w:val="Default"/>
        <w:numPr>
          <w:ilvl w:val="1"/>
          <w:numId w:val="38"/>
        </w:numPr>
        <w:spacing w:line="276" w:lineRule="auto"/>
        <w:ind w:left="567" w:hanging="567"/>
        <w:rPr>
          <w:rFonts w:ascii="Arial" w:hAnsi="Arial" w:cs="Arial"/>
          <w:color w:val="auto"/>
          <w:sz w:val="22"/>
          <w:szCs w:val="22"/>
        </w:rPr>
      </w:pPr>
      <w:r>
        <w:rPr>
          <w:rFonts w:ascii="Arial" w:hAnsi="Arial" w:cs="Arial"/>
          <w:color w:val="auto"/>
          <w:sz w:val="22"/>
          <w:szCs w:val="22"/>
        </w:rPr>
        <w:t>d</w:t>
      </w:r>
      <w:r w:rsidR="00DE23A3" w:rsidRPr="00400AD3">
        <w:rPr>
          <w:rFonts w:ascii="Arial" w:hAnsi="Arial" w:cs="Arial"/>
          <w:color w:val="auto"/>
          <w:sz w:val="22"/>
          <w:szCs w:val="22"/>
        </w:rPr>
        <w:t>emontaż arm</w:t>
      </w:r>
      <w:r>
        <w:rPr>
          <w:rFonts w:ascii="Arial" w:hAnsi="Arial" w:cs="Arial"/>
          <w:color w:val="auto"/>
          <w:sz w:val="22"/>
          <w:szCs w:val="22"/>
        </w:rPr>
        <w:t>atury (rury, zasuw, grzejniki)</w:t>
      </w:r>
      <w:r w:rsidR="00F63CEC">
        <w:rPr>
          <w:rFonts w:ascii="Arial" w:hAnsi="Arial" w:cs="Arial"/>
          <w:color w:val="auto"/>
          <w:sz w:val="22"/>
          <w:szCs w:val="22"/>
        </w:rPr>
        <w:t>,</w:t>
      </w:r>
    </w:p>
    <w:p w14:paraId="64DE2090" w14:textId="77777777" w:rsidR="00DE23A3" w:rsidRPr="00E24D21" w:rsidRDefault="00E24D21" w:rsidP="00273C73">
      <w:pPr>
        <w:pStyle w:val="Akapitzlist"/>
        <w:numPr>
          <w:ilvl w:val="1"/>
          <w:numId w:val="38"/>
        </w:numPr>
        <w:spacing w:after="0"/>
        <w:ind w:left="567" w:hanging="567"/>
        <w:rPr>
          <w:rFonts w:ascii="Arial" w:hAnsi="Arial" w:cs="Arial"/>
        </w:rPr>
      </w:pPr>
      <w:r w:rsidRPr="00E24D21">
        <w:rPr>
          <w:rFonts w:ascii="Arial" w:hAnsi="Arial" w:cs="Arial"/>
        </w:rPr>
        <w:t>d</w:t>
      </w:r>
      <w:r w:rsidR="00DE23A3" w:rsidRPr="00E24D21">
        <w:rPr>
          <w:rFonts w:ascii="Arial" w:hAnsi="Arial" w:cs="Arial"/>
        </w:rPr>
        <w:t>emontaż instalacji elektrycznej wraz z szafą sterowniczą w st</w:t>
      </w:r>
      <w:r w:rsidRPr="00E24D21">
        <w:rPr>
          <w:rFonts w:ascii="Arial" w:hAnsi="Arial" w:cs="Arial"/>
        </w:rPr>
        <w:t>acji przesypowej.</w:t>
      </w:r>
    </w:p>
    <w:p w14:paraId="38943172" w14:textId="77777777" w:rsidR="00DE23A3" w:rsidRPr="00400AD3" w:rsidRDefault="00E24D21" w:rsidP="00400AD3">
      <w:pPr>
        <w:spacing w:before="0" w:after="0" w:line="276" w:lineRule="auto"/>
        <w:rPr>
          <w:rFonts w:ascii="Arial" w:hAnsi="Arial" w:cs="Arial"/>
          <w:szCs w:val="22"/>
        </w:rPr>
      </w:pPr>
      <w:r>
        <w:rPr>
          <w:rFonts w:ascii="Arial" w:hAnsi="Arial" w:cs="Arial"/>
          <w:szCs w:val="22"/>
        </w:rPr>
        <w:t>Szczegóły demontażu odżużlania przedstawiono na rysunku nr 6.</w:t>
      </w:r>
    </w:p>
    <w:p w14:paraId="2839A2EE" w14:textId="77777777" w:rsidR="005C1646" w:rsidRPr="00400AD3" w:rsidRDefault="005C1646" w:rsidP="00DE23A3">
      <w:pPr>
        <w:rPr>
          <w:rFonts w:ascii="Arial" w:hAnsi="Arial" w:cs="Arial"/>
          <w:szCs w:val="22"/>
        </w:rPr>
      </w:pPr>
    </w:p>
    <w:p w14:paraId="462C46FF" w14:textId="77777777" w:rsidR="005C1646" w:rsidRDefault="005C1646" w:rsidP="00DE23A3">
      <w:pPr>
        <w:rPr>
          <w:rFonts w:ascii="Arial" w:hAnsi="Arial" w:cs="Arial"/>
          <w:sz w:val="20"/>
        </w:rPr>
      </w:pPr>
    </w:p>
    <w:p w14:paraId="2BAC89DE" w14:textId="77777777" w:rsidR="005C1646" w:rsidRDefault="005C1646" w:rsidP="00DE23A3">
      <w:pPr>
        <w:rPr>
          <w:rFonts w:ascii="Arial" w:hAnsi="Arial" w:cs="Arial"/>
          <w:sz w:val="20"/>
        </w:rPr>
      </w:pPr>
    </w:p>
    <w:p w14:paraId="1531CC56" w14:textId="77777777" w:rsidR="005C1646" w:rsidRDefault="005C1646" w:rsidP="00DE23A3">
      <w:pPr>
        <w:rPr>
          <w:rFonts w:ascii="Arial" w:hAnsi="Arial" w:cs="Arial"/>
          <w:sz w:val="20"/>
        </w:rPr>
      </w:pPr>
    </w:p>
    <w:p w14:paraId="3278CC0B" w14:textId="77777777" w:rsidR="005C1646" w:rsidRDefault="005C1646" w:rsidP="00DE23A3">
      <w:pPr>
        <w:rPr>
          <w:rFonts w:ascii="Arial" w:hAnsi="Arial" w:cs="Arial"/>
          <w:sz w:val="20"/>
        </w:rPr>
      </w:pPr>
    </w:p>
    <w:p w14:paraId="5F38A2CD" w14:textId="77777777" w:rsidR="005C1646" w:rsidRDefault="005C1646" w:rsidP="00DE23A3">
      <w:pPr>
        <w:rPr>
          <w:rFonts w:ascii="Arial" w:hAnsi="Arial" w:cs="Arial"/>
          <w:sz w:val="20"/>
        </w:rPr>
      </w:pPr>
    </w:p>
    <w:p w14:paraId="1ACA8664" w14:textId="77777777" w:rsidR="005C1646" w:rsidRDefault="005C1646" w:rsidP="00DE23A3">
      <w:pPr>
        <w:rPr>
          <w:rFonts w:ascii="Arial" w:hAnsi="Arial" w:cs="Arial"/>
          <w:sz w:val="20"/>
        </w:rPr>
      </w:pPr>
    </w:p>
    <w:p w14:paraId="66925DBA" w14:textId="77777777" w:rsidR="008B733A" w:rsidRDefault="008B733A" w:rsidP="00DE23A3">
      <w:pPr>
        <w:rPr>
          <w:rFonts w:ascii="Arial" w:hAnsi="Arial" w:cs="Arial"/>
          <w:sz w:val="20"/>
        </w:rPr>
      </w:pPr>
    </w:p>
    <w:p w14:paraId="182299A4" w14:textId="77777777" w:rsidR="005C1646" w:rsidRDefault="005C1646" w:rsidP="00DE23A3">
      <w:pPr>
        <w:rPr>
          <w:rFonts w:ascii="Arial" w:hAnsi="Arial" w:cs="Arial"/>
          <w:sz w:val="20"/>
        </w:rPr>
      </w:pPr>
    </w:p>
    <w:p w14:paraId="026CDFBB" w14:textId="77777777" w:rsidR="005C1646" w:rsidRDefault="005C1646" w:rsidP="00DE23A3">
      <w:pPr>
        <w:rPr>
          <w:rFonts w:ascii="Arial" w:hAnsi="Arial" w:cs="Arial"/>
          <w:sz w:val="20"/>
        </w:rPr>
      </w:pPr>
    </w:p>
    <w:p w14:paraId="25CFB06C" w14:textId="77777777" w:rsidR="005C1646" w:rsidRDefault="005C1646" w:rsidP="00DE23A3">
      <w:pPr>
        <w:rPr>
          <w:rFonts w:ascii="Arial" w:hAnsi="Arial" w:cs="Arial"/>
          <w:sz w:val="20"/>
        </w:rPr>
      </w:pPr>
    </w:p>
    <w:p w14:paraId="2BAFEE83" w14:textId="77777777" w:rsidR="00DE23A3" w:rsidRPr="00E24D21" w:rsidRDefault="00E24D21" w:rsidP="00DE23A3">
      <w:pPr>
        <w:rPr>
          <w:rFonts w:ascii="Arial" w:hAnsi="Arial" w:cs="Arial"/>
          <w:szCs w:val="22"/>
        </w:rPr>
      </w:pPr>
      <w:r>
        <w:rPr>
          <w:rFonts w:ascii="Arial" w:hAnsi="Arial" w:cs="Arial"/>
          <w:szCs w:val="22"/>
        </w:rPr>
        <w:lastRenderedPageBreak/>
        <w:t xml:space="preserve">3. </w:t>
      </w:r>
      <w:r w:rsidR="00DE23A3" w:rsidRPr="00E24D21">
        <w:rPr>
          <w:rFonts w:ascii="Arial" w:hAnsi="Arial" w:cs="Arial"/>
          <w:szCs w:val="22"/>
        </w:rPr>
        <w:t>Demontaż kotła WR-25 nr 2</w:t>
      </w:r>
      <w:r w:rsidR="00974F0E">
        <w:rPr>
          <w:rFonts w:ascii="Arial" w:hAnsi="Arial" w:cs="Arial"/>
          <w:szCs w:val="22"/>
        </w:rPr>
        <w:t>.</w:t>
      </w:r>
    </w:p>
    <w:p w14:paraId="175DE8D1" w14:textId="77777777" w:rsidR="00CB1166" w:rsidRDefault="00CB1166" w:rsidP="00790025">
      <w:pPr>
        <w:spacing w:before="0" w:after="0"/>
      </w:pPr>
      <w:bookmarkStart w:id="96" w:name="_Toc39793193"/>
      <w:r>
        <w:rPr>
          <w:noProof/>
        </w:rPr>
        <w:drawing>
          <wp:inline distT="0" distB="0" distL="0" distR="0" wp14:anchorId="39F8D83A" wp14:editId="1A8C022A">
            <wp:extent cx="5056783" cy="4572000"/>
            <wp:effectExtent l="19050" t="19050" r="10795" b="1905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6941" cy="4572143"/>
                    </a:xfrm>
                    <a:prstGeom prst="rect">
                      <a:avLst/>
                    </a:prstGeom>
                    <a:noFill/>
                    <a:ln w="19050">
                      <a:solidFill>
                        <a:schemeClr val="tx1"/>
                      </a:solidFill>
                    </a:ln>
                  </pic:spPr>
                </pic:pic>
              </a:graphicData>
            </a:graphic>
          </wp:inline>
        </w:drawing>
      </w:r>
    </w:p>
    <w:p w14:paraId="08B94982" w14:textId="77777777" w:rsidR="005C1646" w:rsidRPr="00CC31E0" w:rsidRDefault="005C1646" w:rsidP="00023793">
      <w:pPr>
        <w:pStyle w:val="Legenda"/>
      </w:pPr>
      <w:r w:rsidRPr="00CC31E0">
        <w:t xml:space="preserve">Rysunek </w:t>
      </w:r>
      <w:r w:rsidR="00AD7454">
        <w:rPr>
          <w:noProof/>
        </w:rPr>
        <w:fldChar w:fldCharType="begin"/>
      </w:r>
      <w:r w:rsidR="00AD7454">
        <w:rPr>
          <w:noProof/>
        </w:rPr>
        <w:instrText xml:space="preserve"> SEQ Rysunek \* ARABIC </w:instrText>
      </w:r>
      <w:r w:rsidR="00AD7454">
        <w:rPr>
          <w:noProof/>
        </w:rPr>
        <w:fldChar w:fldCharType="separate"/>
      </w:r>
      <w:r w:rsidR="005A35A2">
        <w:rPr>
          <w:noProof/>
        </w:rPr>
        <w:t>7</w:t>
      </w:r>
      <w:r w:rsidR="00AD7454">
        <w:rPr>
          <w:noProof/>
        </w:rPr>
        <w:fldChar w:fldCharType="end"/>
      </w:r>
      <w:r w:rsidRPr="00CC31E0">
        <w:t>.Demontowany kocioł WR-25 nr 2</w:t>
      </w:r>
      <w:r w:rsidR="00CB1166">
        <w:t xml:space="preserve"> (stan istniejący – zastosowanie różnych kolorów w celu czytelności rysunku)</w:t>
      </w:r>
      <w:bookmarkEnd w:id="96"/>
    </w:p>
    <w:p w14:paraId="4745C0D1" w14:textId="77777777" w:rsidR="005C1646" w:rsidRPr="00CC31E0" w:rsidRDefault="005C1646" w:rsidP="00CC31E0">
      <w:pPr>
        <w:spacing w:before="0" w:after="0" w:line="276" w:lineRule="auto"/>
        <w:rPr>
          <w:rFonts w:ascii="Arial" w:hAnsi="Arial" w:cs="Arial"/>
          <w:color w:val="00B050"/>
          <w:sz w:val="20"/>
        </w:rPr>
      </w:pPr>
    </w:p>
    <w:p w14:paraId="5A02DB6E" w14:textId="77777777" w:rsidR="00DE23A3" w:rsidRPr="00E24D21" w:rsidRDefault="00DE23A3" w:rsidP="00CC31E0">
      <w:pPr>
        <w:spacing w:before="0" w:after="0" w:line="276" w:lineRule="auto"/>
        <w:rPr>
          <w:rFonts w:ascii="Arial" w:hAnsi="Arial" w:cs="Arial"/>
          <w:szCs w:val="22"/>
        </w:rPr>
      </w:pPr>
      <w:r w:rsidRPr="00E24D21">
        <w:rPr>
          <w:rFonts w:ascii="Arial" w:hAnsi="Arial" w:cs="Arial"/>
          <w:szCs w:val="22"/>
        </w:rPr>
        <w:t>Zakres demontażu kotła WR-25 nr 2 obejmuje</w:t>
      </w:r>
      <w:r w:rsidR="00134FE1">
        <w:rPr>
          <w:rFonts w:ascii="Arial" w:hAnsi="Arial" w:cs="Arial"/>
          <w:szCs w:val="22"/>
        </w:rPr>
        <w:t xml:space="preserve"> w szczególności</w:t>
      </w:r>
      <w:r w:rsidRPr="00E24D21">
        <w:rPr>
          <w:rFonts w:ascii="Arial" w:hAnsi="Arial" w:cs="Arial"/>
          <w:szCs w:val="22"/>
        </w:rPr>
        <w:t>:</w:t>
      </w:r>
    </w:p>
    <w:p w14:paraId="3AA8EC12" w14:textId="77777777" w:rsidR="00DE23A3" w:rsidRPr="00E24D21" w:rsidRDefault="00E24D21" w:rsidP="00273C73">
      <w:pPr>
        <w:pStyle w:val="Akapitzlist"/>
        <w:numPr>
          <w:ilvl w:val="0"/>
          <w:numId w:val="40"/>
        </w:numPr>
        <w:spacing w:after="0"/>
        <w:ind w:left="567" w:hanging="567"/>
        <w:rPr>
          <w:rFonts w:ascii="Arial" w:hAnsi="Arial" w:cs="Arial"/>
        </w:rPr>
      </w:pPr>
      <w:r>
        <w:rPr>
          <w:rFonts w:ascii="Arial" w:hAnsi="Arial" w:cs="Arial"/>
        </w:rPr>
        <w:t>demontaż obudowy kotła</w:t>
      </w:r>
      <w:r w:rsidR="00F63CEC">
        <w:rPr>
          <w:rFonts w:ascii="Arial" w:hAnsi="Arial" w:cs="Arial"/>
        </w:rPr>
        <w:t>,</w:t>
      </w:r>
    </w:p>
    <w:p w14:paraId="7D753199" w14:textId="77777777" w:rsidR="00DE23A3" w:rsidRPr="00E24D21" w:rsidRDefault="00DE23A3" w:rsidP="00273C73">
      <w:pPr>
        <w:pStyle w:val="Akapitzlist"/>
        <w:numPr>
          <w:ilvl w:val="0"/>
          <w:numId w:val="40"/>
        </w:numPr>
        <w:spacing w:after="0"/>
        <w:ind w:left="567" w:hanging="567"/>
        <w:rPr>
          <w:rFonts w:ascii="Arial" w:hAnsi="Arial" w:cs="Arial"/>
        </w:rPr>
      </w:pPr>
      <w:r w:rsidRPr="00E24D21">
        <w:rPr>
          <w:rFonts w:ascii="Arial" w:hAnsi="Arial" w:cs="Arial"/>
        </w:rPr>
        <w:t xml:space="preserve">demontaż zasobnika węgla wraz z warstwownicą i napędu </w:t>
      </w:r>
      <w:r w:rsidR="00E24D21">
        <w:rPr>
          <w:rFonts w:ascii="Arial" w:hAnsi="Arial" w:cs="Arial"/>
        </w:rPr>
        <w:t>rusztu</w:t>
      </w:r>
      <w:r w:rsidR="00F63CEC">
        <w:rPr>
          <w:rFonts w:ascii="Arial" w:hAnsi="Arial" w:cs="Arial"/>
        </w:rPr>
        <w:t>,</w:t>
      </w:r>
    </w:p>
    <w:p w14:paraId="13FCAA3A" w14:textId="77777777" w:rsidR="00DE23A3" w:rsidRPr="00E24D21" w:rsidRDefault="00DE23A3" w:rsidP="00273C73">
      <w:pPr>
        <w:pStyle w:val="Akapitzlist"/>
        <w:numPr>
          <w:ilvl w:val="0"/>
          <w:numId w:val="40"/>
        </w:numPr>
        <w:spacing w:after="0"/>
        <w:ind w:left="567" w:hanging="567"/>
        <w:rPr>
          <w:rFonts w:ascii="Arial" w:hAnsi="Arial" w:cs="Arial"/>
        </w:rPr>
      </w:pPr>
      <w:r w:rsidRPr="00E24D21">
        <w:rPr>
          <w:rFonts w:ascii="Arial" w:hAnsi="Arial" w:cs="Arial"/>
        </w:rPr>
        <w:t xml:space="preserve">demontaż części ciśnieniowej </w:t>
      </w:r>
      <w:r w:rsidR="00E24D21">
        <w:rPr>
          <w:rFonts w:ascii="Arial" w:hAnsi="Arial" w:cs="Arial"/>
        </w:rPr>
        <w:t>wraz konstrukcją wsporczą kotła</w:t>
      </w:r>
      <w:r w:rsidR="00F63CEC">
        <w:rPr>
          <w:rFonts w:ascii="Arial" w:hAnsi="Arial" w:cs="Arial"/>
        </w:rPr>
        <w:t>,</w:t>
      </w:r>
    </w:p>
    <w:p w14:paraId="5F1B3F6C" w14:textId="77777777" w:rsidR="00DE23A3" w:rsidRPr="00E24D21" w:rsidRDefault="00E24D21" w:rsidP="00273C73">
      <w:pPr>
        <w:pStyle w:val="Akapitzlist"/>
        <w:numPr>
          <w:ilvl w:val="0"/>
          <w:numId w:val="40"/>
        </w:numPr>
        <w:spacing w:after="0"/>
        <w:ind w:left="567" w:hanging="567"/>
        <w:rPr>
          <w:rFonts w:ascii="Arial" w:hAnsi="Arial" w:cs="Arial"/>
        </w:rPr>
      </w:pPr>
      <w:r>
        <w:rPr>
          <w:rFonts w:ascii="Arial" w:hAnsi="Arial" w:cs="Arial"/>
        </w:rPr>
        <w:t>demontaż rusztu</w:t>
      </w:r>
      <w:r w:rsidR="00F63CEC">
        <w:rPr>
          <w:rFonts w:ascii="Arial" w:hAnsi="Arial" w:cs="Arial"/>
        </w:rPr>
        <w:t>,</w:t>
      </w:r>
    </w:p>
    <w:p w14:paraId="335CEF99" w14:textId="77777777" w:rsidR="00DE23A3" w:rsidRPr="00E24D21" w:rsidRDefault="00E24D21" w:rsidP="00273C73">
      <w:pPr>
        <w:pStyle w:val="Akapitzlist"/>
        <w:numPr>
          <w:ilvl w:val="0"/>
          <w:numId w:val="40"/>
        </w:numPr>
        <w:spacing w:after="0"/>
        <w:ind w:left="567" w:hanging="567"/>
        <w:rPr>
          <w:rFonts w:ascii="Arial" w:hAnsi="Arial" w:cs="Arial"/>
        </w:rPr>
      </w:pPr>
      <w:r>
        <w:rPr>
          <w:rFonts w:ascii="Arial" w:hAnsi="Arial" w:cs="Arial"/>
        </w:rPr>
        <w:t>demontaż skrzyni podmuchowej</w:t>
      </w:r>
      <w:r w:rsidR="00F63CEC">
        <w:rPr>
          <w:rFonts w:ascii="Arial" w:hAnsi="Arial" w:cs="Arial"/>
        </w:rPr>
        <w:t>,</w:t>
      </w:r>
    </w:p>
    <w:p w14:paraId="0F608080" w14:textId="77777777" w:rsidR="00DE23A3" w:rsidRPr="00E24D21" w:rsidRDefault="00DE23A3" w:rsidP="00273C73">
      <w:pPr>
        <w:pStyle w:val="Akapitzlist"/>
        <w:numPr>
          <w:ilvl w:val="0"/>
          <w:numId w:val="40"/>
        </w:numPr>
        <w:spacing w:after="0"/>
        <w:ind w:left="567" w:hanging="567"/>
        <w:rPr>
          <w:rFonts w:ascii="Arial" w:hAnsi="Arial" w:cs="Arial"/>
        </w:rPr>
      </w:pPr>
      <w:r w:rsidRPr="00E24D21">
        <w:rPr>
          <w:rFonts w:ascii="Arial" w:hAnsi="Arial" w:cs="Arial"/>
        </w:rPr>
        <w:t>demontaż kanałów powietr</w:t>
      </w:r>
      <w:r w:rsidR="00E24D21">
        <w:rPr>
          <w:rFonts w:ascii="Arial" w:hAnsi="Arial" w:cs="Arial"/>
        </w:rPr>
        <w:t>za do kotła oraz kanałów spalin</w:t>
      </w:r>
      <w:r w:rsidR="00F63CEC">
        <w:rPr>
          <w:rFonts w:ascii="Arial" w:hAnsi="Arial" w:cs="Arial"/>
        </w:rPr>
        <w:t>,</w:t>
      </w:r>
    </w:p>
    <w:p w14:paraId="042E5FA8" w14:textId="77777777" w:rsidR="00DE23A3" w:rsidRPr="00E24D21" w:rsidRDefault="00E24D21" w:rsidP="00273C73">
      <w:pPr>
        <w:pStyle w:val="Akapitzlist"/>
        <w:numPr>
          <w:ilvl w:val="0"/>
          <w:numId w:val="40"/>
        </w:numPr>
        <w:spacing w:after="0"/>
        <w:ind w:left="567" w:hanging="567"/>
        <w:rPr>
          <w:rFonts w:ascii="Arial" w:hAnsi="Arial" w:cs="Arial"/>
        </w:rPr>
      </w:pPr>
      <w:r>
        <w:rPr>
          <w:rFonts w:ascii="Arial" w:hAnsi="Arial" w:cs="Arial"/>
        </w:rPr>
        <w:t>demontaż fundamentów kotła</w:t>
      </w:r>
      <w:r w:rsidR="00F63CEC">
        <w:rPr>
          <w:rFonts w:ascii="Arial" w:hAnsi="Arial" w:cs="Arial"/>
        </w:rPr>
        <w:t>,</w:t>
      </w:r>
    </w:p>
    <w:p w14:paraId="02186981" w14:textId="77777777" w:rsidR="00DE23A3" w:rsidRPr="00E24D21" w:rsidRDefault="00DE23A3" w:rsidP="00273C73">
      <w:pPr>
        <w:pStyle w:val="Akapitzlist"/>
        <w:numPr>
          <w:ilvl w:val="0"/>
          <w:numId w:val="40"/>
        </w:numPr>
        <w:spacing w:after="0"/>
        <w:ind w:left="567" w:hanging="567"/>
        <w:rPr>
          <w:rFonts w:ascii="Arial" w:hAnsi="Arial" w:cs="Arial"/>
        </w:rPr>
      </w:pPr>
      <w:r w:rsidRPr="00E24D21">
        <w:rPr>
          <w:rFonts w:ascii="Arial" w:hAnsi="Arial" w:cs="Arial"/>
        </w:rPr>
        <w:t>demontaż podestów i schodów kotła wraz z konstr</w:t>
      </w:r>
      <w:r w:rsidR="00E24D21">
        <w:rPr>
          <w:rFonts w:ascii="Arial" w:hAnsi="Arial" w:cs="Arial"/>
        </w:rPr>
        <w:t>ukcją wsporczą</w:t>
      </w:r>
      <w:r w:rsidR="00F63CEC">
        <w:rPr>
          <w:rFonts w:ascii="Arial" w:hAnsi="Arial" w:cs="Arial"/>
        </w:rPr>
        <w:t>,</w:t>
      </w:r>
    </w:p>
    <w:p w14:paraId="7D94398D" w14:textId="77777777" w:rsidR="00DE23A3" w:rsidRPr="00E24D21" w:rsidRDefault="00DE23A3" w:rsidP="00273C73">
      <w:pPr>
        <w:pStyle w:val="Akapitzlist"/>
        <w:numPr>
          <w:ilvl w:val="0"/>
          <w:numId w:val="40"/>
        </w:numPr>
        <w:spacing w:after="0"/>
        <w:ind w:left="567" w:hanging="567"/>
        <w:rPr>
          <w:rFonts w:ascii="Arial" w:hAnsi="Arial" w:cs="Arial"/>
        </w:rPr>
      </w:pPr>
      <w:r w:rsidRPr="00E24D21">
        <w:rPr>
          <w:rFonts w:ascii="Arial" w:hAnsi="Arial" w:cs="Arial"/>
        </w:rPr>
        <w:t>demontaż pozostałych instalacji i urządzeń w obrębie kotła WR-25 nr 2 umożliwiających montaż urządzeń instalacji do spalania biomasy.</w:t>
      </w:r>
    </w:p>
    <w:p w14:paraId="3A70BF33" w14:textId="77777777" w:rsidR="00DE23A3" w:rsidRPr="00E24D21" w:rsidRDefault="00E24D21" w:rsidP="00E24D21">
      <w:pPr>
        <w:ind w:left="567" w:hanging="567"/>
        <w:rPr>
          <w:rFonts w:ascii="Arial" w:hAnsi="Arial" w:cs="Arial"/>
          <w:szCs w:val="22"/>
        </w:rPr>
      </w:pPr>
      <w:r>
        <w:rPr>
          <w:rFonts w:ascii="Arial" w:hAnsi="Arial" w:cs="Arial"/>
          <w:szCs w:val="22"/>
        </w:rPr>
        <w:t>Szczegóły demontażu kotła WR-25 nr 2 przedstawiono na rysunku nr 7.</w:t>
      </w:r>
    </w:p>
    <w:p w14:paraId="1263E45E" w14:textId="77777777" w:rsidR="00DE23A3" w:rsidRPr="00DE23A3" w:rsidRDefault="00DE23A3" w:rsidP="00DE23A3">
      <w:pPr>
        <w:rPr>
          <w:rFonts w:ascii="Arial" w:hAnsi="Arial" w:cs="Arial"/>
          <w:sz w:val="20"/>
        </w:rPr>
      </w:pPr>
    </w:p>
    <w:p w14:paraId="1D3C9FA6" w14:textId="77777777" w:rsidR="00DE23A3" w:rsidRDefault="00DE23A3" w:rsidP="00DE23A3">
      <w:pPr>
        <w:rPr>
          <w:rFonts w:ascii="Arial" w:hAnsi="Arial" w:cs="Arial"/>
          <w:sz w:val="20"/>
        </w:rPr>
      </w:pPr>
    </w:p>
    <w:p w14:paraId="01C6E535" w14:textId="77777777" w:rsidR="00034B37" w:rsidRPr="00DE23A3" w:rsidRDefault="00034B37" w:rsidP="00DE23A3">
      <w:pPr>
        <w:rPr>
          <w:rFonts w:ascii="Arial" w:hAnsi="Arial" w:cs="Arial"/>
          <w:sz w:val="20"/>
        </w:rPr>
      </w:pPr>
    </w:p>
    <w:p w14:paraId="39C5714E" w14:textId="77777777" w:rsidR="00DE23A3" w:rsidRPr="00E24D21" w:rsidRDefault="00E24D21" w:rsidP="00DE23A3">
      <w:pPr>
        <w:rPr>
          <w:rFonts w:ascii="Arial" w:hAnsi="Arial" w:cs="Arial"/>
          <w:szCs w:val="22"/>
        </w:rPr>
      </w:pPr>
      <w:r>
        <w:rPr>
          <w:rFonts w:ascii="Arial" w:hAnsi="Arial" w:cs="Arial"/>
          <w:szCs w:val="22"/>
        </w:rPr>
        <w:lastRenderedPageBreak/>
        <w:t xml:space="preserve">4. </w:t>
      </w:r>
      <w:r w:rsidR="00DE23A3" w:rsidRPr="00E24D21">
        <w:rPr>
          <w:rFonts w:ascii="Arial" w:hAnsi="Arial" w:cs="Arial"/>
          <w:szCs w:val="22"/>
        </w:rPr>
        <w:t>Demontaż odpylania kotła WR-25 nr 2</w:t>
      </w:r>
      <w:r w:rsidR="00974F0E">
        <w:rPr>
          <w:rFonts w:ascii="Arial" w:hAnsi="Arial" w:cs="Arial"/>
          <w:szCs w:val="22"/>
        </w:rPr>
        <w:t>.</w:t>
      </w:r>
    </w:p>
    <w:p w14:paraId="66989A8B" w14:textId="77777777" w:rsidR="00DE23A3" w:rsidRPr="00DE23A3" w:rsidRDefault="00DE23A3" w:rsidP="008B733A">
      <w:pPr>
        <w:spacing w:before="0" w:after="0"/>
        <w:rPr>
          <w:rFonts w:ascii="Arial" w:hAnsi="Arial" w:cs="Arial"/>
          <w:sz w:val="20"/>
        </w:rPr>
      </w:pPr>
    </w:p>
    <w:p w14:paraId="076DC534" w14:textId="77777777" w:rsidR="00CB1166" w:rsidRDefault="00CB1166" w:rsidP="00023793">
      <w:pPr>
        <w:pStyle w:val="Legenda"/>
      </w:pPr>
      <w:bookmarkStart w:id="97" w:name="_Toc39793194"/>
      <w:r>
        <w:rPr>
          <w:noProof/>
          <w:lang w:val="pl-PL" w:eastAsia="pl-PL"/>
        </w:rPr>
        <w:drawing>
          <wp:inline distT="0" distB="0" distL="0" distR="0" wp14:anchorId="083BB79D" wp14:editId="75FFB7E8">
            <wp:extent cx="5607170" cy="3656635"/>
            <wp:effectExtent l="0" t="0" r="0" b="127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88" cy="3656582"/>
                    </a:xfrm>
                    <a:prstGeom prst="rect">
                      <a:avLst/>
                    </a:prstGeom>
                    <a:noFill/>
                    <a:ln>
                      <a:noFill/>
                    </a:ln>
                  </pic:spPr>
                </pic:pic>
              </a:graphicData>
            </a:graphic>
          </wp:inline>
        </w:drawing>
      </w:r>
    </w:p>
    <w:p w14:paraId="1933154A" w14:textId="77777777" w:rsidR="00DE23A3" w:rsidRPr="00CC31E0" w:rsidRDefault="005C1646" w:rsidP="00023793">
      <w:pPr>
        <w:pStyle w:val="Legenda"/>
      </w:pPr>
      <w:r w:rsidRPr="00CC31E0">
        <w:t xml:space="preserve">Rysunek </w:t>
      </w:r>
      <w:r w:rsidR="00AD7454">
        <w:rPr>
          <w:noProof/>
        </w:rPr>
        <w:fldChar w:fldCharType="begin"/>
      </w:r>
      <w:r w:rsidR="00AD7454">
        <w:rPr>
          <w:noProof/>
        </w:rPr>
        <w:instrText xml:space="preserve"> SEQ Rysunek \* ARABIC </w:instrText>
      </w:r>
      <w:r w:rsidR="00AD7454">
        <w:rPr>
          <w:noProof/>
        </w:rPr>
        <w:fldChar w:fldCharType="separate"/>
      </w:r>
      <w:r w:rsidR="005A35A2">
        <w:rPr>
          <w:noProof/>
        </w:rPr>
        <w:t>8</w:t>
      </w:r>
      <w:r w:rsidR="00AD7454">
        <w:rPr>
          <w:noProof/>
        </w:rPr>
        <w:fldChar w:fldCharType="end"/>
      </w:r>
      <w:r w:rsidRPr="00CC31E0">
        <w:rPr>
          <w:lang w:val="pl-PL"/>
        </w:rPr>
        <w:t>.</w:t>
      </w:r>
      <w:r w:rsidR="00DE23A3" w:rsidRPr="00CC31E0">
        <w:t>Instalacja odpylania kotła nr 2 do demontażu</w:t>
      </w:r>
      <w:bookmarkEnd w:id="97"/>
    </w:p>
    <w:p w14:paraId="57C4709A" w14:textId="77777777" w:rsidR="00CC31E0" w:rsidRPr="00CC31E0" w:rsidRDefault="00CC31E0" w:rsidP="00CC31E0">
      <w:pPr>
        <w:spacing w:before="0" w:after="0" w:line="276" w:lineRule="auto"/>
        <w:rPr>
          <w:color w:val="00B050"/>
          <w:lang w:val="x-none" w:eastAsia="x-none"/>
        </w:rPr>
      </w:pPr>
    </w:p>
    <w:p w14:paraId="2620B10B" w14:textId="77777777" w:rsidR="00DE23A3" w:rsidRPr="00E24D21" w:rsidRDefault="00DE23A3" w:rsidP="008B733A">
      <w:pPr>
        <w:pStyle w:val="Default"/>
        <w:spacing w:line="276" w:lineRule="auto"/>
        <w:rPr>
          <w:rFonts w:ascii="Arial" w:hAnsi="Arial" w:cs="Arial"/>
          <w:color w:val="auto"/>
          <w:sz w:val="22"/>
          <w:szCs w:val="22"/>
        </w:rPr>
      </w:pPr>
      <w:r w:rsidRPr="00E24D21">
        <w:rPr>
          <w:rFonts w:ascii="Arial" w:hAnsi="Arial" w:cs="Arial"/>
          <w:color w:val="auto"/>
          <w:sz w:val="22"/>
          <w:szCs w:val="22"/>
        </w:rPr>
        <w:t>Zakres demontażu instalacji odpylania kotła WR-25 nr 2 obejmuje</w:t>
      </w:r>
      <w:r w:rsidR="00D342FD">
        <w:rPr>
          <w:rFonts w:ascii="Arial" w:hAnsi="Arial" w:cs="Arial"/>
          <w:color w:val="auto"/>
          <w:sz w:val="22"/>
          <w:szCs w:val="22"/>
        </w:rPr>
        <w:t xml:space="preserve"> w szczególności</w:t>
      </w:r>
      <w:r w:rsidRPr="00E24D21">
        <w:rPr>
          <w:rFonts w:ascii="Arial" w:hAnsi="Arial" w:cs="Arial"/>
          <w:color w:val="auto"/>
          <w:sz w:val="22"/>
          <w:szCs w:val="22"/>
        </w:rPr>
        <w:t xml:space="preserve">: </w:t>
      </w:r>
    </w:p>
    <w:p w14:paraId="4F34B874" w14:textId="77777777" w:rsidR="00DE23A3" w:rsidRPr="00E24D21" w:rsidRDefault="008B733A" w:rsidP="00273C73">
      <w:pPr>
        <w:pStyle w:val="Default"/>
        <w:numPr>
          <w:ilvl w:val="1"/>
          <w:numId w:val="41"/>
        </w:numPr>
        <w:spacing w:line="276" w:lineRule="auto"/>
        <w:ind w:left="567" w:hanging="567"/>
        <w:rPr>
          <w:rFonts w:ascii="Arial" w:hAnsi="Arial" w:cs="Arial"/>
          <w:color w:val="auto"/>
          <w:sz w:val="22"/>
          <w:szCs w:val="22"/>
        </w:rPr>
      </w:pPr>
      <w:r>
        <w:rPr>
          <w:rFonts w:ascii="Arial" w:hAnsi="Arial" w:cs="Arial"/>
          <w:color w:val="auto"/>
          <w:sz w:val="22"/>
          <w:szCs w:val="22"/>
        </w:rPr>
        <w:t>d</w:t>
      </w:r>
      <w:r w:rsidR="00DE23A3" w:rsidRPr="00E24D21">
        <w:rPr>
          <w:rFonts w:ascii="Arial" w:hAnsi="Arial" w:cs="Arial"/>
          <w:color w:val="auto"/>
          <w:sz w:val="22"/>
          <w:szCs w:val="22"/>
        </w:rPr>
        <w:t>emontaż konstrukcji odpylania wraz odpylaczami cyklonow</w:t>
      </w:r>
      <w:r>
        <w:rPr>
          <w:rFonts w:ascii="Arial" w:hAnsi="Arial" w:cs="Arial"/>
          <w:color w:val="auto"/>
          <w:sz w:val="22"/>
          <w:szCs w:val="22"/>
        </w:rPr>
        <w:t>ymi</w:t>
      </w:r>
      <w:r w:rsidR="00F63CEC">
        <w:rPr>
          <w:rFonts w:ascii="Arial" w:hAnsi="Arial" w:cs="Arial"/>
          <w:color w:val="auto"/>
          <w:sz w:val="22"/>
          <w:szCs w:val="22"/>
        </w:rPr>
        <w:t>,</w:t>
      </w:r>
    </w:p>
    <w:p w14:paraId="34952297" w14:textId="77777777" w:rsidR="00DE23A3" w:rsidRPr="00E24D21" w:rsidRDefault="008B733A" w:rsidP="00273C73">
      <w:pPr>
        <w:pStyle w:val="Default"/>
        <w:numPr>
          <w:ilvl w:val="1"/>
          <w:numId w:val="41"/>
        </w:numPr>
        <w:spacing w:line="276" w:lineRule="auto"/>
        <w:ind w:left="567" w:hanging="567"/>
        <w:rPr>
          <w:rFonts w:ascii="Arial" w:hAnsi="Arial" w:cs="Arial"/>
          <w:color w:val="auto"/>
          <w:sz w:val="22"/>
          <w:szCs w:val="22"/>
        </w:rPr>
      </w:pPr>
      <w:r>
        <w:rPr>
          <w:rFonts w:ascii="Arial" w:hAnsi="Arial" w:cs="Arial"/>
          <w:color w:val="auto"/>
          <w:sz w:val="22"/>
          <w:szCs w:val="22"/>
        </w:rPr>
        <w:t>d</w:t>
      </w:r>
      <w:r w:rsidR="00DE23A3" w:rsidRPr="00E24D21">
        <w:rPr>
          <w:rFonts w:ascii="Arial" w:hAnsi="Arial" w:cs="Arial"/>
          <w:color w:val="auto"/>
          <w:sz w:val="22"/>
          <w:szCs w:val="22"/>
        </w:rPr>
        <w:t>emont</w:t>
      </w:r>
      <w:r>
        <w:rPr>
          <w:rFonts w:ascii="Arial" w:hAnsi="Arial" w:cs="Arial"/>
          <w:color w:val="auto"/>
          <w:sz w:val="22"/>
          <w:szCs w:val="22"/>
        </w:rPr>
        <w:t>aż fundamentów pod konstrukcję</w:t>
      </w:r>
      <w:r w:rsidR="00F63CEC">
        <w:rPr>
          <w:rFonts w:ascii="Arial" w:hAnsi="Arial" w:cs="Arial"/>
          <w:color w:val="auto"/>
          <w:sz w:val="22"/>
          <w:szCs w:val="22"/>
        </w:rPr>
        <w:t>,</w:t>
      </w:r>
    </w:p>
    <w:p w14:paraId="585CDCA3" w14:textId="77777777" w:rsidR="00DE23A3" w:rsidRPr="00E24D21" w:rsidRDefault="008B733A" w:rsidP="00273C73">
      <w:pPr>
        <w:pStyle w:val="Default"/>
        <w:numPr>
          <w:ilvl w:val="1"/>
          <w:numId w:val="41"/>
        </w:numPr>
        <w:spacing w:line="276" w:lineRule="auto"/>
        <w:ind w:left="567" w:hanging="567"/>
        <w:rPr>
          <w:rFonts w:ascii="Arial" w:hAnsi="Arial" w:cs="Arial"/>
          <w:color w:val="auto"/>
          <w:sz w:val="22"/>
          <w:szCs w:val="22"/>
        </w:rPr>
      </w:pPr>
      <w:r>
        <w:rPr>
          <w:rFonts w:ascii="Arial" w:hAnsi="Arial" w:cs="Arial"/>
          <w:color w:val="auto"/>
          <w:sz w:val="22"/>
          <w:szCs w:val="22"/>
        </w:rPr>
        <w:t>demontaż kanałów spalin</w:t>
      </w:r>
      <w:r w:rsidR="00F63CEC">
        <w:rPr>
          <w:rFonts w:ascii="Arial" w:hAnsi="Arial" w:cs="Arial"/>
          <w:color w:val="auto"/>
          <w:sz w:val="22"/>
          <w:szCs w:val="22"/>
        </w:rPr>
        <w:t>,</w:t>
      </w:r>
    </w:p>
    <w:p w14:paraId="7D8934A0" w14:textId="77777777" w:rsidR="00DE23A3" w:rsidRPr="00E24D21" w:rsidRDefault="008B733A" w:rsidP="00273C73">
      <w:pPr>
        <w:pStyle w:val="Default"/>
        <w:numPr>
          <w:ilvl w:val="1"/>
          <w:numId w:val="41"/>
        </w:numPr>
        <w:spacing w:line="276" w:lineRule="auto"/>
        <w:ind w:left="567" w:hanging="567"/>
        <w:rPr>
          <w:rFonts w:ascii="Arial" w:hAnsi="Arial" w:cs="Arial"/>
          <w:color w:val="auto"/>
          <w:sz w:val="22"/>
          <w:szCs w:val="22"/>
        </w:rPr>
      </w:pPr>
      <w:r>
        <w:rPr>
          <w:rFonts w:ascii="Arial" w:hAnsi="Arial" w:cs="Arial"/>
          <w:color w:val="auto"/>
          <w:sz w:val="22"/>
          <w:szCs w:val="22"/>
        </w:rPr>
        <w:t>d</w:t>
      </w:r>
      <w:r w:rsidR="00DE23A3" w:rsidRPr="00E24D21">
        <w:rPr>
          <w:rFonts w:ascii="Arial" w:hAnsi="Arial" w:cs="Arial"/>
          <w:color w:val="auto"/>
          <w:sz w:val="22"/>
          <w:szCs w:val="22"/>
        </w:rPr>
        <w:t>e</w:t>
      </w:r>
      <w:r>
        <w:rPr>
          <w:rFonts w:ascii="Arial" w:hAnsi="Arial" w:cs="Arial"/>
          <w:color w:val="auto"/>
          <w:sz w:val="22"/>
          <w:szCs w:val="22"/>
        </w:rPr>
        <w:t>montaż wentylatora wyciągowego</w:t>
      </w:r>
      <w:r w:rsidR="00F63CEC">
        <w:rPr>
          <w:rFonts w:ascii="Arial" w:hAnsi="Arial" w:cs="Arial"/>
          <w:color w:val="auto"/>
          <w:sz w:val="22"/>
          <w:szCs w:val="22"/>
        </w:rPr>
        <w:t>,</w:t>
      </w:r>
    </w:p>
    <w:p w14:paraId="13B4CF0C" w14:textId="77777777" w:rsidR="00DE23A3" w:rsidRPr="00E24D21" w:rsidRDefault="008B733A" w:rsidP="00273C73">
      <w:pPr>
        <w:pStyle w:val="Default"/>
        <w:numPr>
          <w:ilvl w:val="1"/>
          <w:numId w:val="41"/>
        </w:numPr>
        <w:spacing w:line="276" w:lineRule="auto"/>
        <w:ind w:left="567" w:hanging="567"/>
        <w:rPr>
          <w:rFonts w:ascii="Arial" w:hAnsi="Arial" w:cs="Arial"/>
          <w:color w:val="auto"/>
          <w:sz w:val="22"/>
          <w:szCs w:val="22"/>
        </w:rPr>
      </w:pPr>
      <w:r>
        <w:rPr>
          <w:rFonts w:ascii="Arial" w:hAnsi="Arial" w:cs="Arial"/>
          <w:color w:val="auto"/>
          <w:sz w:val="22"/>
          <w:szCs w:val="22"/>
        </w:rPr>
        <w:t>d</w:t>
      </w:r>
      <w:r w:rsidR="00DE23A3" w:rsidRPr="00E24D21">
        <w:rPr>
          <w:rFonts w:ascii="Arial" w:hAnsi="Arial" w:cs="Arial"/>
          <w:color w:val="auto"/>
          <w:sz w:val="22"/>
          <w:szCs w:val="22"/>
        </w:rPr>
        <w:t>emontaż fundamentów wentylatora wyciągowego</w:t>
      </w:r>
      <w:r w:rsidR="00F63CEC">
        <w:rPr>
          <w:rFonts w:ascii="Arial" w:hAnsi="Arial" w:cs="Arial"/>
          <w:color w:val="auto"/>
          <w:sz w:val="22"/>
          <w:szCs w:val="22"/>
        </w:rPr>
        <w:t>,</w:t>
      </w:r>
    </w:p>
    <w:p w14:paraId="1A77A8A6" w14:textId="77777777" w:rsidR="00DE23A3" w:rsidRPr="00E24D21" w:rsidRDefault="008B733A" w:rsidP="00273C73">
      <w:pPr>
        <w:pStyle w:val="Default"/>
        <w:numPr>
          <w:ilvl w:val="1"/>
          <w:numId w:val="41"/>
        </w:numPr>
        <w:spacing w:line="276" w:lineRule="auto"/>
        <w:ind w:left="567" w:hanging="567"/>
        <w:rPr>
          <w:rFonts w:ascii="Arial" w:hAnsi="Arial" w:cs="Arial"/>
          <w:color w:val="auto"/>
          <w:sz w:val="22"/>
          <w:szCs w:val="22"/>
        </w:rPr>
      </w:pPr>
      <w:r>
        <w:rPr>
          <w:rFonts w:ascii="Arial" w:hAnsi="Arial" w:cs="Arial"/>
          <w:color w:val="auto"/>
          <w:sz w:val="22"/>
          <w:szCs w:val="22"/>
        </w:rPr>
        <w:t>demontaż podajnika ślimakowego</w:t>
      </w:r>
      <w:r w:rsidR="00F63CEC">
        <w:rPr>
          <w:rFonts w:ascii="Arial" w:hAnsi="Arial" w:cs="Arial"/>
          <w:color w:val="auto"/>
          <w:sz w:val="22"/>
          <w:szCs w:val="22"/>
        </w:rPr>
        <w:t>,</w:t>
      </w:r>
    </w:p>
    <w:p w14:paraId="7B8D9F00" w14:textId="77777777" w:rsidR="00DE23A3" w:rsidRPr="00E24D21" w:rsidRDefault="008B733A" w:rsidP="00273C73">
      <w:pPr>
        <w:pStyle w:val="Akapitzlist"/>
        <w:numPr>
          <w:ilvl w:val="1"/>
          <w:numId w:val="41"/>
        </w:numPr>
        <w:spacing w:after="0"/>
        <w:ind w:left="567" w:hanging="567"/>
        <w:rPr>
          <w:rFonts w:ascii="Arial" w:hAnsi="Arial" w:cs="Arial"/>
        </w:rPr>
      </w:pPr>
      <w:r>
        <w:rPr>
          <w:rFonts w:ascii="Arial" w:hAnsi="Arial" w:cs="Arial"/>
        </w:rPr>
        <w:t>d</w:t>
      </w:r>
      <w:r w:rsidR="00DE23A3" w:rsidRPr="00E24D21">
        <w:rPr>
          <w:rFonts w:ascii="Arial" w:hAnsi="Arial" w:cs="Arial"/>
        </w:rPr>
        <w:t>emontaż wentylatorów pow</w:t>
      </w:r>
      <w:r>
        <w:rPr>
          <w:rFonts w:ascii="Arial" w:hAnsi="Arial" w:cs="Arial"/>
        </w:rPr>
        <w:t>ietrza nadmuchowego do kotłowni.</w:t>
      </w:r>
    </w:p>
    <w:p w14:paraId="0319B3C5" w14:textId="77777777" w:rsidR="00DE23A3" w:rsidRPr="008B733A" w:rsidRDefault="008B733A" w:rsidP="00DE23A3">
      <w:pPr>
        <w:rPr>
          <w:rFonts w:ascii="Arial" w:hAnsi="Arial" w:cs="Arial"/>
          <w:szCs w:val="22"/>
        </w:rPr>
      </w:pPr>
      <w:r w:rsidRPr="008B733A">
        <w:rPr>
          <w:rFonts w:ascii="Arial" w:hAnsi="Arial" w:cs="Arial"/>
          <w:szCs w:val="22"/>
        </w:rPr>
        <w:t xml:space="preserve">Szczegóły demontażu </w:t>
      </w:r>
      <w:r>
        <w:rPr>
          <w:rFonts w:ascii="Arial" w:hAnsi="Arial" w:cs="Arial"/>
          <w:szCs w:val="22"/>
        </w:rPr>
        <w:t>odpylania kotłaWR-25 nr 2 przedstawiono na rysunku nr 8</w:t>
      </w:r>
    </w:p>
    <w:p w14:paraId="0C124E48" w14:textId="77777777" w:rsidR="00DE23A3" w:rsidRPr="008B733A" w:rsidRDefault="00DE23A3" w:rsidP="00DE23A3">
      <w:pPr>
        <w:rPr>
          <w:rFonts w:ascii="Arial" w:hAnsi="Arial" w:cs="Arial"/>
          <w:szCs w:val="22"/>
        </w:rPr>
      </w:pPr>
    </w:p>
    <w:p w14:paraId="3551DF19" w14:textId="77777777" w:rsidR="00DE23A3" w:rsidRPr="008B733A" w:rsidRDefault="00DE23A3" w:rsidP="00DE23A3">
      <w:pPr>
        <w:rPr>
          <w:rFonts w:ascii="Arial" w:hAnsi="Arial" w:cs="Arial"/>
          <w:szCs w:val="22"/>
        </w:rPr>
      </w:pPr>
    </w:p>
    <w:p w14:paraId="20E8A2BB" w14:textId="77777777" w:rsidR="00DE23A3" w:rsidRPr="008B733A" w:rsidRDefault="00DE23A3" w:rsidP="00DE23A3">
      <w:pPr>
        <w:rPr>
          <w:rFonts w:ascii="Arial" w:hAnsi="Arial" w:cs="Arial"/>
          <w:szCs w:val="22"/>
        </w:rPr>
      </w:pPr>
    </w:p>
    <w:p w14:paraId="17B7B6AA" w14:textId="77777777" w:rsidR="00DE23A3" w:rsidRDefault="00DE23A3" w:rsidP="00DE23A3">
      <w:pPr>
        <w:rPr>
          <w:rFonts w:ascii="Arial" w:hAnsi="Arial" w:cs="Arial"/>
          <w:szCs w:val="22"/>
        </w:rPr>
      </w:pPr>
    </w:p>
    <w:p w14:paraId="7DE767F7" w14:textId="77777777" w:rsidR="008B733A" w:rsidRPr="008B733A" w:rsidRDefault="008B733A" w:rsidP="00DE23A3">
      <w:pPr>
        <w:rPr>
          <w:rFonts w:ascii="Arial" w:hAnsi="Arial" w:cs="Arial"/>
          <w:szCs w:val="22"/>
        </w:rPr>
      </w:pPr>
    </w:p>
    <w:p w14:paraId="318C6CE0" w14:textId="77777777" w:rsidR="00DE23A3" w:rsidRPr="008B733A" w:rsidRDefault="00DE23A3" w:rsidP="00DE23A3">
      <w:pPr>
        <w:rPr>
          <w:rFonts w:ascii="Arial" w:hAnsi="Arial" w:cs="Arial"/>
          <w:szCs w:val="22"/>
        </w:rPr>
      </w:pPr>
    </w:p>
    <w:p w14:paraId="73398C16" w14:textId="77777777" w:rsidR="00DE23A3" w:rsidRPr="008B733A" w:rsidRDefault="00DE23A3" w:rsidP="00DE23A3">
      <w:pPr>
        <w:rPr>
          <w:rFonts w:ascii="Arial" w:hAnsi="Arial" w:cs="Arial"/>
          <w:szCs w:val="22"/>
        </w:rPr>
      </w:pPr>
    </w:p>
    <w:p w14:paraId="01C02979" w14:textId="77777777" w:rsidR="00DE23A3" w:rsidRDefault="00DE23A3" w:rsidP="00DE23A3">
      <w:pPr>
        <w:rPr>
          <w:rFonts w:ascii="Arial" w:hAnsi="Arial" w:cs="Arial"/>
          <w:sz w:val="20"/>
        </w:rPr>
      </w:pPr>
    </w:p>
    <w:p w14:paraId="4403B5A3" w14:textId="77777777" w:rsidR="00592F81" w:rsidRPr="00DE23A3" w:rsidRDefault="00592F81" w:rsidP="00DE23A3">
      <w:pPr>
        <w:rPr>
          <w:rFonts w:ascii="Arial" w:hAnsi="Arial" w:cs="Arial"/>
          <w:sz w:val="20"/>
        </w:rPr>
      </w:pPr>
    </w:p>
    <w:p w14:paraId="5D5C0E46" w14:textId="77777777" w:rsidR="00DE23A3" w:rsidRPr="008B733A" w:rsidRDefault="008B733A" w:rsidP="00DE23A3">
      <w:pPr>
        <w:rPr>
          <w:rFonts w:ascii="Arial" w:hAnsi="Arial" w:cs="Arial"/>
          <w:szCs w:val="22"/>
        </w:rPr>
      </w:pPr>
      <w:r w:rsidRPr="008B733A">
        <w:rPr>
          <w:rFonts w:ascii="Arial" w:hAnsi="Arial" w:cs="Arial"/>
          <w:szCs w:val="22"/>
        </w:rPr>
        <w:lastRenderedPageBreak/>
        <w:t xml:space="preserve">5. Demontaż rozdzielni </w:t>
      </w:r>
      <w:r w:rsidR="00D342FD">
        <w:rPr>
          <w:rFonts w:ascii="Arial" w:hAnsi="Arial" w:cs="Arial"/>
          <w:szCs w:val="22"/>
        </w:rPr>
        <w:t xml:space="preserve">i </w:t>
      </w:r>
      <w:r w:rsidRPr="008B733A">
        <w:rPr>
          <w:rFonts w:ascii="Arial" w:hAnsi="Arial" w:cs="Arial"/>
          <w:szCs w:val="22"/>
        </w:rPr>
        <w:t xml:space="preserve">stacji </w:t>
      </w:r>
      <w:proofErr w:type="spellStart"/>
      <w:r w:rsidRPr="008B733A">
        <w:rPr>
          <w:rFonts w:ascii="Arial" w:hAnsi="Arial" w:cs="Arial"/>
          <w:szCs w:val="22"/>
        </w:rPr>
        <w:t>trafo</w:t>
      </w:r>
      <w:proofErr w:type="spellEnd"/>
      <w:r w:rsidR="00974F0E">
        <w:rPr>
          <w:rFonts w:ascii="Arial" w:hAnsi="Arial" w:cs="Arial"/>
          <w:szCs w:val="22"/>
        </w:rPr>
        <w:t>.</w:t>
      </w:r>
    </w:p>
    <w:p w14:paraId="2F9C7F07" w14:textId="77777777" w:rsidR="00DE23A3" w:rsidRPr="00DE23A3" w:rsidRDefault="003F6648" w:rsidP="008B733A">
      <w:pPr>
        <w:spacing w:before="0" w:after="0"/>
        <w:rPr>
          <w:rFonts w:ascii="Arial" w:hAnsi="Arial" w:cs="Arial"/>
          <w:sz w:val="20"/>
        </w:rPr>
      </w:pPr>
      <w:r>
        <w:rPr>
          <w:rFonts w:ascii="Arial" w:hAnsi="Arial" w:cs="Arial"/>
          <w:noProof/>
          <w:sz w:val="20"/>
        </w:rPr>
        <w:drawing>
          <wp:inline distT="0" distB="0" distL="0" distR="0" wp14:anchorId="6E3F301F" wp14:editId="09260462">
            <wp:extent cx="5759450" cy="477139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rozdz i trafo kotłownia Leona 11.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4771390"/>
                    </a:xfrm>
                    <a:prstGeom prst="rect">
                      <a:avLst/>
                    </a:prstGeom>
                  </pic:spPr>
                </pic:pic>
              </a:graphicData>
            </a:graphic>
          </wp:inline>
        </w:drawing>
      </w:r>
    </w:p>
    <w:p w14:paraId="21C20317" w14:textId="77777777" w:rsidR="00CC31E0" w:rsidRPr="008B733A" w:rsidRDefault="00CC31E0" w:rsidP="00023793">
      <w:pPr>
        <w:pStyle w:val="Legenda"/>
        <w:rPr>
          <w:lang w:val="pl-PL"/>
        </w:rPr>
      </w:pPr>
      <w:bookmarkStart w:id="98" w:name="_Toc39793195"/>
      <w:r w:rsidRPr="00CC31E0">
        <w:t xml:space="preserve">Rysunek </w:t>
      </w:r>
      <w:r w:rsidR="00AD7454">
        <w:rPr>
          <w:noProof/>
        </w:rPr>
        <w:fldChar w:fldCharType="begin"/>
      </w:r>
      <w:r w:rsidR="00AD7454">
        <w:rPr>
          <w:noProof/>
        </w:rPr>
        <w:instrText xml:space="preserve"> SEQ Rysunek \* ARABIC </w:instrText>
      </w:r>
      <w:r w:rsidR="00AD7454">
        <w:rPr>
          <w:noProof/>
        </w:rPr>
        <w:fldChar w:fldCharType="separate"/>
      </w:r>
      <w:r w:rsidR="005A35A2">
        <w:rPr>
          <w:noProof/>
        </w:rPr>
        <w:t>9</w:t>
      </w:r>
      <w:r w:rsidR="00AD7454">
        <w:rPr>
          <w:noProof/>
        </w:rPr>
        <w:fldChar w:fldCharType="end"/>
      </w:r>
      <w:r w:rsidRPr="00CC31E0">
        <w:rPr>
          <w:lang w:val="pl-PL"/>
        </w:rPr>
        <w:t xml:space="preserve">.Demontaż rozdzielni stacji </w:t>
      </w:r>
      <w:proofErr w:type="spellStart"/>
      <w:r w:rsidRPr="00CC31E0">
        <w:rPr>
          <w:lang w:val="pl-PL"/>
        </w:rPr>
        <w:t>trafo</w:t>
      </w:r>
      <w:bookmarkEnd w:id="98"/>
      <w:proofErr w:type="spellEnd"/>
    </w:p>
    <w:p w14:paraId="2AFD5123" w14:textId="77777777" w:rsidR="00DE23A3" w:rsidRPr="008B733A" w:rsidRDefault="00DE23A3" w:rsidP="008B733A">
      <w:pPr>
        <w:spacing w:after="0" w:line="276" w:lineRule="auto"/>
        <w:rPr>
          <w:rFonts w:ascii="Arial" w:hAnsi="Arial" w:cs="Arial"/>
          <w:noProof/>
          <w:szCs w:val="22"/>
        </w:rPr>
      </w:pPr>
      <w:r w:rsidRPr="008B733A">
        <w:rPr>
          <w:rFonts w:ascii="Arial" w:hAnsi="Arial" w:cs="Arial"/>
          <w:noProof/>
          <w:szCs w:val="22"/>
        </w:rPr>
        <w:t>Przygotowanie i wyposażenie pomieszczeń ruchu elektrycznego obejmuje w szczególności:</w:t>
      </w:r>
    </w:p>
    <w:p w14:paraId="531E8601" w14:textId="77777777" w:rsidR="00DE23A3" w:rsidRPr="008B733A" w:rsidRDefault="00DE23A3" w:rsidP="00273C73">
      <w:pPr>
        <w:pStyle w:val="Akapitzlist"/>
        <w:numPr>
          <w:ilvl w:val="0"/>
          <w:numId w:val="42"/>
        </w:numPr>
        <w:spacing w:after="0"/>
        <w:ind w:left="567" w:hanging="567"/>
        <w:jc w:val="both"/>
        <w:rPr>
          <w:rFonts w:ascii="Arial" w:hAnsi="Arial" w:cs="Arial"/>
          <w:noProof/>
        </w:rPr>
      </w:pPr>
      <w:r w:rsidRPr="008B733A">
        <w:rPr>
          <w:rFonts w:ascii="Arial" w:hAnsi="Arial" w:cs="Arial"/>
          <w:noProof/>
        </w:rPr>
        <w:t>Wykon</w:t>
      </w:r>
      <w:r w:rsidR="00F63CEC">
        <w:rPr>
          <w:rFonts w:ascii="Arial" w:hAnsi="Arial" w:cs="Arial"/>
          <w:noProof/>
        </w:rPr>
        <w:t>anie rozdzielnic 20 kV i 0,4 kV</w:t>
      </w:r>
      <w:r w:rsidR="003F6648">
        <w:rPr>
          <w:rFonts w:ascii="Arial" w:hAnsi="Arial" w:cs="Arial"/>
          <w:noProof/>
        </w:rPr>
        <w:t xml:space="preserve"> (kolor czerwony)</w:t>
      </w:r>
      <w:r w:rsidR="00F63CEC">
        <w:rPr>
          <w:rFonts w:ascii="Arial" w:hAnsi="Arial" w:cs="Arial"/>
          <w:noProof/>
        </w:rPr>
        <w:t>,</w:t>
      </w:r>
    </w:p>
    <w:p w14:paraId="5507A97B" w14:textId="77777777" w:rsidR="00DE23A3" w:rsidRPr="008B733A" w:rsidRDefault="00DE23A3" w:rsidP="00273C73">
      <w:pPr>
        <w:pStyle w:val="Akapitzlist"/>
        <w:numPr>
          <w:ilvl w:val="0"/>
          <w:numId w:val="42"/>
        </w:numPr>
        <w:spacing w:after="0"/>
        <w:ind w:left="567" w:hanging="567"/>
        <w:jc w:val="both"/>
        <w:rPr>
          <w:rFonts w:ascii="Arial" w:hAnsi="Arial" w:cs="Arial"/>
          <w:noProof/>
        </w:rPr>
      </w:pPr>
      <w:r w:rsidRPr="008B733A">
        <w:rPr>
          <w:rFonts w:ascii="Arial" w:hAnsi="Arial" w:cs="Arial"/>
          <w:noProof/>
        </w:rPr>
        <w:t>Wyko</w:t>
      </w:r>
      <w:r w:rsidR="00D342FD">
        <w:rPr>
          <w:rFonts w:ascii="Arial" w:hAnsi="Arial" w:cs="Arial"/>
          <w:noProof/>
        </w:rPr>
        <w:t>n</w:t>
      </w:r>
      <w:r w:rsidRPr="008B733A">
        <w:rPr>
          <w:rFonts w:ascii="Arial" w:hAnsi="Arial" w:cs="Arial"/>
          <w:noProof/>
        </w:rPr>
        <w:t>anie trzech komór transformatorowych i zabudową w nich tran</w:t>
      </w:r>
      <w:r w:rsidR="00F63CEC">
        <w:rPr>
          <w:rFonts w:ascii="Arial" w:hAnsi="Arial" w:cs="Arial"/>
          <w:noProof/>
        </w:rPr>
        <w:t>sformatorów wraz z podłączeniem</w:t>
      </w:r>
      <w:r w:rsidR="003F6648">
        <w:rPr>
          <w:rFonts w:ascii="Arial" w:hAnsi="Arial" w:cs="Arial"/>
          <w:noProof/>
        </w:rPr>
        <w:t xml:space="preserve"> (kolor czerwony)</w:t>
      </w:r>
      <w:r w:rsidR="00F63CEC">
        <w:rPr>
          <w:rFonts w:ascii="Arial" w:hAnsi="Arial" w:cs="Arial"/>
          <w:noProof/>
        </w:rPr>
        <w:t>,</w:t>
      </w:r>
    </w:p>
    <w:p w14:paraId="21FDBAB6" w14:textId="77777777" w:rsidR="00DE23A3" w:rsidRPr="008B733A" w:rsidRDefault="00DE23A3" w:rsidP="00273C73">
      <w:pPr>
        <w:pStyle w:val="Akapitzlist"/>
        <w:numPr>
          <w:ilvl w:val="0"/>
          <w:numId w:val="42"/>
        </w:numPr>
        <w:spacing w:after="0"/>
        <w:ind w:left="567" w:hanging="567"/>
        <w:jc w:val="both"/>
        <w:rPr>
          <w:rFonts w:ascii="Arial" w:hAnsi="Arial" w:cs="Arial"/>
          <w:noProof/>
        </w:rPr>
      </w:pPr>
      <w:r w:rsidRPr="008B733A">
        <w:rPr>
          <w:rFonts w:ascii="Arial" w:hAnsi="Arial" w:cs="Arial"/>
          <w:noProof/>
        </w:rPr>
        <w:t>Wymianę istniejącego transformatora 1 MVA 6,3/0,5 kVA na transformator 1 MVA 2</w:t>
      </w:r>
      <w:r w:rsidR="00F63CEC">
        <w:rPr>
          <w:rFonts w:ascii="Arial" w:hAnsi="Arial" w:cs="Arial"/>
          <w:noProof/>
        </w:rPr>
        <w:t>0/0,5 kVA w istniejącej komorze</w:t>
      </w:r>
      <w:r w:rsidR="003F6648">
        <w:rPr>
          <w:rFonts w:ascii="Arial" w:hAnsi="Arial" w:cs="Arial"/>
          <w:noProof/>
        </w:rPr>
        <w:t xml:space="preserve"> (kolor niebieski)</w:t>
      </w:r>
      <w:r w:rsidR="00F63CEC">
        <w:rPr>
          <w:rFonts w:ascii="Arial" w:hAnsi="Arial" w:cs="Arial"/>
          <w:noProof/>
        </w:rPr>
        <w:t>,</w:t>
      </w:r>
    </w:p>
    <w:p w14:paraId="1DF0A898" w14:textId="77777777" w:rsidR="00DE23A3" w:rsidRPr="008B733A" w:rsidRDefault="00DE23A3" w:rsidP="00273C73">
      <w:pPr>
        <w:pStyle w:val="Akapitzlist"/>
        <w:numPr>
          <w:ilvl w:val="0"/>
          <w:numId w:val="42"/>
        </w:numPr>
        <w:spacing w:after="0"/>
        <w:ind w:left="567" w:hanging="567"/>
        <w:jc w:val="both"/>
        <w:rPr>
          <w:rFonts w:ascii="Arial" w:hAnsi="Arial" w:cs="Arial"/>
          <w:noProof/>
        </w:rPr>
      </w:pPr>
      <w:r w:rsidRPr="008B733A">
        <w:rPr>
          <w:rFonts w:ascii="Arial" w:hAnsi="Arial" w:cs="Arial"/>
          <w:noProof/>
        </w:rPr>
        <w:t>Istniejącą rozdzielnię główną 0,5 kV należy pozostawic bez zmian</w:t>
      </w:r>
      <w:r w:rsidR="003F6648">
        <w:rPr>
          <w:rFonts w:ascii="Arial" w:hAnsi="Arial" w:cs="Arial"/>
          <w:noProof/>
        </w:rPr>
        <w:t xml:space="preserve"> (kolor zielony)</w:t>
      </w:r>
      <w:r w:rsidRPr="008B733A">
        <w:rPr>
          <w:rFonts w:ascii="Arial" w:hAnsi="Arial" w:cs="Arial"/>
          <w:noProof/>
        </w:rPr>
        <w:t>.</w:t>
      </w:r>
    </w:p>
    <w:p w14:paraId="348085D8" w14:textId="77777777" w:rsidR="00DE23A3" w:rsidRDefault="008B733A" w:rsidP="00DE23A3">
      <w:pPr>
        <w:rPr>
          <w:rFonts w:ascii="Arial" w:hAnsi="Arial" w:cs="Arial"/>
          <w:szCs w:val="22"/>
        </w:rPr>
      </w:pPr>
      <w:r w:rsidRPr="008B733A">
        <w:rPr>
          <w:rFonts w:ascii="Arial" w:hAnsi="Arial" w:cs="Arial"/>
          <w:szCs w:val="22"/>
        </w:rPr>
        <w:t xml:space="preserve">Szczegóły </w:t>
      </w:r>
      <w:r>
        <w:rPr>
          <w:rFonts w:ascii="Arial" w:hAnsi="Arial" w:cs="Arial"/>
          <w:szCs w:val="22"/>
        </w:rPr>
        <w:t>demontażu przedstawiono na rysunku nr 9.</w:t>
      </w:r>
    </w:p>
    <w:p w14:paraId="419B72E8" w14:textId="77777777" w:rsidR="00F04A19" w:rsidRDefault="00F04A19" w:rsidP="00DE23A3">
      <w:pPr>
        <w:rPr>
          <w:rFonts w:ascii="Arial" w:hAnsi="Arial" w:cs="Arial"/>
          <w:szCs w:val="22"/>
        </w:rPr>
      </w:pPr>
    </w:p>
    <w:p w14:paraId="0393F40B" w14:textId="77777777" w:rsidR="00F04A19" w:rsidRDefault="00F04A19" w:rsidP="00DE23A3">
      <w:pPr>
        <w:rPr>
          <w:rFonts w:ascii="Arial" w:hAnsi="Arial" w:cs="Arial"/>
          <w:szCs w:val="22"/>
        </w:rPr>
      </w:pPr>
    </w:p>
    <w:p w14:paraId="5E060197" w14:textId="77777777" w:rsidR="00F04A19" w:rsidRDefault="00F04A19" w:rsidP="00DE23A3">
      <w:pPr>
        <w:rPr>
          <w:rFonts w:ascii="Arial" w:hAnsi="Arial" w:cs="Arial"/>
          <w:szCs w:val="22"/>
        </w:rPr>
      </w:pPr>
    </w:p>
    <w:p w14:paraId="2777F585" w14:textId="77777777" w:rsidR="00F04A19" w:rsidRDefault="00F04A19" w:rsidP="00DE23A3">
      <w:pPr>
        <w:rPr>
          <w:rFonts w:ascii="Arial" w:hAnsi="Arial" w:cs="Arial"/>
          <w:szCs w:val="22"/>
        </w:rPr>
      </w:pPr>
    </w:p>
    <w:p w14:paraId="4653CA57" w14:textId="77777777" w:rsidR="00034B37" w:rsidRDefault="00034B37" w:rsidP="00DE23A3">
      <w:pPr>
        <w:rPr>
          <w:rFonts w:ascii="Arial" w:hAnsi="Arial" w:cs="Arial"/>
          <w:szCs w:val="22"/>
        </w:rPr>
      </w:pPr>
    </w:p>
    <w:p w14:paraId="17864C45" w14:textId="77777777" w:rsidR="00034B37" w:rsidRDefault="00034B37" w:rsidP="00DE23A3">
      <w:pPr>
        <w:rPr>
          <w:rFonts w:ascii="Arial" w:hAnsi="Arial" w:cs="Arial"/>
          <w:szCs w:val="22"/>
        </w:rPr>
      </w:pPr>
    </w:p>
    <w:p w14:paraId="4012A5DD" w14:textId="77777777" w:rsidR="00F04A19" w:rsidRDefault="00F04A19" w:rsidP="00DE23A3">
      <w:pPr>
        <w:rPr>
          <w:rFonts w:ascii="Arial" w:hAnsi="Arial" w:cs="Arial"/>
          <w:szCs w:val="22"/>
        </w:rPr>
      </w:pPr>
    </w:p>
    <w:p w14:paraId="2671F21E" w14:textId="77777777" w:rsidR="00F04A19" w:rsidRPr="008B733A" w:rsidRDefault="00F04A19" w:rsidP="00DE23A3">
      <w:pPr>
        <w:rPr>
          <w:rFonts w:ascii="Arial" w:hAnsi="Arial" w:cs="Arial"/>
          <w:szCs w:val="22"/>
        </w:rPr>
      </w:pPr>
      <w:r>
        <w:rPr>
          <w:rFonts w:ascii="Arial" w:hAnsi="Arial" w:cs="Arial"/>
          <w:szCs w:val="22"/>
        </w:rPr>
        <w:lastRenderedPageBreak/>
        <w:t>6. Demontaż rozdzielni</w:t>
      </w:r>
      <w:r w:rsidR="00974F0E">
        <w:rPr>
          <w:rFonts w:ascii="Arial" w:hAnsi="Arial" w:cs="Arial"/>
          <w:szCs w:val="22"/>
        </w:rPr>
        <w:t>.</w:t>
      </w:r>
    </w:p>
    <w:p w14:paraId="7C6232C6" w14:textId="77777777" w:rsidR="00DE23A3" w:rsidRPr="00DE23A3" w:rsidRDefault="003F6648" w:rsidP="00592F81">
      <w:pPr>
        <w:spacing w:before="0" w:after="0"/>
        <w:rPr>
          <w:rFonts w:ascii="Arial" w:hAnsi="Arial" w:cs="Arial"/>
          <w:sz w:val="20"/>
        </w:rPr>
      </w:pPr>
      <w:r>
        <w:rPr>
          <w:rFonts w:ascii="Arial" w:hAnsi="Arial" w:cs="Arial"/>
          <w:noProof/>
          <w:sz w:val="20"/>
        </w:rPr>
        <w:drawing>
          <wp:inline distT="0" distB="0" distL="0" distR="0" wp14:anchorId="1282E577" wp14:editId="42A9D31B">
            <wp:extent cx="5759450" cy="5001895"/>
            <wp:effectExtent l="0" t="0" r="0" b="825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rozdz poziom palacza kotłownia Leona 11.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5001895"/>
                    </a:xfrm>
                    <a:prstGeom prst="rect">
                      <a:avLst/>
                    </a:prstGeom>
                  </pic:spPr>
                </pic:pic>
              </a:graphicData>
            </a:graphic>
          </wp:inline>
        </w:drawing>
      </w:r>
    </w:p>
    <w:p w14:paraId="5E42D9E0" w14:textId="77777777" w:rsidR="00CC31E0" w:rsidRPr="00592F81" w:rsidRDefault="00CC31E0" w:rsidP="00023793">
      <w:pPr>
        <w:pStyle w:val="Legenda"/>
        <w:rPr>
          <w:lang w:val="pl-PL"/>
        </w:rPr>
      </w:pPr>
      <w:bookmarkStart w:id="99" w:name="_Toc39793196"/>
      <w:r w:rsidRPr="00CC31E0">
        <w:t xml:space="preserve">Rysunek </w:t>
      </w:r>
      <w:r w:rsidR="00AD7454">
        <w:rPr>
          <w:noProof/>
        </w:rPr>
        <w:fldChar w:fldCharType="begin"/>
      </w:r>
      <w:r w:rsidR="00AD7454">
        <w:rPr>
          <w:noProof/>
        </w:rPr>
        <w:instrText xml:space="preserve"> SEQ Rysunek \* ARABIC </w:instrText>
      </w:r>
      <w:r w:rsidR="00AD7454">
        <w:rPr>
          <w:noProof/>
        </w:rPr>
        <w:fldChar w:fldCharType="separate"/>
      </w:r>
      <w:r w:rsidR="005A35A2">
        <w:rPr>
          <w:noProof/>
        </w:rPr>
        <w:t>10</w:t>
      </w:r>
      <w:r w:rsidR="00AD7454">
        <w:rPr>
          <w:noProof/>
        </w:rPr>
        <w:fldChar w:fldCharType="end"/>
      </w:r>
      <w:r w:rsidRPr="00CC31E0">
        <w:rPr>
          <w:lang w:val="pl-PL"/>
        </w:rPr>
        <w:t>.</w:t>
      </w:r>
      <w:r w:rsidR="00592F81" w:rsidRPr="00CC31E0">
        <w:rPr>
          <w:lang w:val="pl-PL"/>
        </w:rPr>
        <w:t>Demontaż</w:t>
      </w:r>
      <w:r w:rsidRPr="00CC31E0">
        <w:rPr>
          <w:lang w:val="pl-PL"/>
        </w:rPr>
        <w:t xml:space="preserve"> rozdzielni</w:t>
      </w:r>
      <w:bookmarkEnd w:id="99"/>
    </w:p>
    <w:p w14:paraId="45AD61A2" w14:textId="77777777" w:rsidR="00DE23A3" w:rsidRPr="00974F0E" w:rsidRDefault="00DE23A3" w:rsidP="00592F81">
      <w:pPr>
        <w:spacing w:after="0" w:line="276" w:lineRule="auto"/>
        <w:rPr>
          <w:rFonts w:ascii="Arial" w:hAnsi="Arial" w:cs="Arial"/>
          <w:noProof/>
          <w:szCs w:val="22"/>
        </w:rPr>
      </w:pPr>
      <w:r w:rsidRPr="00974F0E">
        <w:rPr>
          <w:rFonts w:ascii="Arial" w:hAnsi="Arial" w:cs="Arial"/>
          <w:noProof/>
          <w:szCs w:val="22"/>
        </w:rPr>
        <w:t>Przebudowa istniejących szaf rozdzielczych na poziomie obsługi obejmuje</w:t>
      </w:r>
      <w:r w:rsidR="00D342FD">
        <w:rPr>
          <w:rFonts w:ascii="Arial" w:hAnsi="Arial" w:cs="Arial"/>
          <w:noProof/>
          <w:szCs w:val="22"/>
        </w:rPr>
        <w:t xml:space="preserve"> w szczególności</w:t>
      </w:r>
      <w:r w:rsidRPr="00974F0E">
        <w:rPr>
          <w:rFonts w:ascii="Arial" w:hAnsi="Arial" w:cs="Arial"/>
          <w:noProof/>
          <w:szCs w:val="22"/>
        </w:rPr>
        <w:t>:</w:t>
      </w:r>
    </w:p>
    <w:p w14:paraId="278755FA" w14:textId="77777777" w:rsidR="00DE23A3" w:rsidRPr="00592F81" w:rsidRDefault="00592F81" w:rsidP="00273C73">
      <w:pPr>
        <w:pStyle w:val="Akapitzlist"/>
        <w:numPr>
          <w:ilvl w:val="1"/>
          <w:numId w:val="43"/>
        </w:numPr>
        <w:spacing w:after="0"/>
        <w:ind w:left="0" w:firstLine="0"/>
        <w:rPr>
          <w:rFonts w:ascii="Arial" w:hAnsi="Arial" w:cs="Arial"/>
          <w:noProof/>
        </w:rPr>
      </w:pPr>
      <w:r>
        <w:rPr>
          <w:rFonts w:ascii="Arial" w:hAnsi="Arial" w:cs="Arial"/>
          <w:noProof/>
        </w:rPr>
        <w:t>d</w:t>
      </w:r>
      <w:r w:rsidR="00DE23A3" w:rsidRPr="00592F81">
        <w:rPr>
          <w:rFonts w:ascii="Arial" w:hAnsi="Arial" w:cs="Arial"/>
          <w:noProof/>
        </w:rPr>
        <w:t>emontaż istniejącej rozdzielnicy R500V kotła nr 2</w:t>
      </w:r>
      <w:r w:rsidR="003F6648">
        <w:rPr>
          <w:rFonts w:ascii="Arial" w:hAnsi="Arial" w:cs="Arial"/>
          <w:noProof/>
        </w:rPr>
        <w:t xml:space="preserve"> (kolor czerwony),</w:t>
      </w:r>
    </w:p>
    <w:p w14:paraId="0DFA0E4C" w14:textId="77777777" w:rsidR="00DE23A3" w:rsidRPr="00592F81" w:rsidRDefault="00592F81" w:rsidP="00273C73">
      <w:pPr>
        <w:pStyle w:val="Akapitzlist"/>
        <w:numPr>
          <w:ilvl w:val="1"/>
          <w:numId w:val="43"/>
        </w:numPr>
        <w:spacing w:after="0"/>
        <w:ind w:left="709" w:hanging="709"/>
        <w:rPr>
          <w:rFonts w:ascii="Arial" w:hAnsi="Arial" w:cs="Arial"/>
          <w:noProof/>
        </w:rPr>
      </w:pPr>
      <w:r>
        <w:rPr>
          <w:rFonts w:ascii="Arial" w:hAnsi="Arial" w:cs="Arial"/>
          <w:noProof/>
        </w:rPr>
        <w:t>d</w:t>
      </w:r>
      <w:r w:rsidR="00DE23A3" w:rsidRPr="00592F81">
        <w:rPr>
          <w:rFonts w:ascii="Arial" w:hAnsi="Arial" w:cs="Arial"/>
          <w:noProof/>
        </w:rPr>
        <w:t>emontaż istniejącej rozdzielnicy R500V Pompowni</w:t>
      </w:r>
      <w:r w:rsidR="003F6648">
        <w:rPr>
          <w:rFonts w:ascii="Arial" w:hAnsi="Arial" w:cs="Arial"/>
          <w:noProof/>
        </w:rPr>
        <w:t xml:space="preserve"> (kolor nibieski)</w:t>
      </w:r>
      <w:r w:rsidR="00DE23A3" w:rsidRPr="00592F81">
        <w:rPr>
          <w:rFonts w:ascii="Arial" w:hAnsi="Arial" w:cs="Arial"/>
          <w:noProof/>
        </w:rPr>
        <w:t xml:space="preserve"> i zastąpienie ją nową rozdzielnicą 400V</w:t>
      </w:r>
      <w:r w:rsidR="003F6648">
        <w:rPr>
          <w:rFonts w:ascii="Arial" w:hAnsi="Arial" w:cs="Arial"/>
          <w:noProof/>
        </w:rPr>
        <w:t xml:space="preserve"> (kolor jasnoniebieski)</w:t>
      </w:r>
    </w:p>
    <w:p w14:paraId="4D032F1C" w14:textId="77777777" w:rsidR="00DE23A3" w:rsidRDefault="00592F81" w:rsidP="00273C73">
      <w:pPr>
        <w:pStyle w:val="Akapitzlist"/>
        <w:numPr>
          <w:ilvl w:val="1"/>
          <w:numId w:val="43"/>
        </w:numPr>
        <w:spacing w:after="0"/>
        <w:ind w:left="0" w:firstLine="0"/>
        <w:rPr>
          <w:rFonts w:ascii="Arial" w:hAnsi="Arial" w:cs="Arial"/>
        </w:rPr>
      </w:pPr>
      <w:r>
        <w:rPr>
          <w:rFonts w:ascii="Arial" w:hAnsi="Arial" w:cs="Arial"/>
          <w:noProof/>
        </w:rPr>
        <w:t>i</w:t>
      </w:r>
      <w:r w:rsidR="00DE23A3" w:rsidRPr="00592F81">
        <w:rPr>
          <w:rFonts w:ascii="Arial" w:hAnsi="Arial" w:cs="Arial"/>
          <w:noProof/>
        </w:rPr>
        <w:t>stniejącą rozdzielnicę R500V kotła nr 1 należy pozostawić</w:t>
      </w:r>
      <w:r w:rsidR="003F6648">
        <w:rPr>
          <w:rFonts w:ascii="Arial" w:hAnsi="Arial" w:cs="Arial"/>
          <w:noProof/>
        </w:rPr>
        <w:t xml:space="preserve"> (kolor zielony)</w:t>
      </w:r>
      <w:r>
        <w:rPr>
          <w:rFonts w:ascii="Arial" w:hAnsi="Arial" w:cs="Arial"/>
          <w:noProof/>
        </w:rPr>
        <w:t>.</w:t>
      </w:r>
    </w:p>
    <w:p w14:paraId="0E33132D" w14:textId="77777777" w:rsidR="00DE23A3" w:rsidRDefault="00592F81" w:rsidP="00592F81">
      <w:pPr>
        <w:pStyle w:val="Akapitzlist"/>
        <w:spacing w:after="0"/>
        <w:ind w:left="0"/>
        <w:rPr>
          <w:rFonts w:ascii="Arial" w:hAnsi="Arial" w:cs="Arial"/>
          <w:noProof/>
        </w:rPr>
      </w:pPr>
      <w:r>
        <w:rPr>
          <w:rFonts w:ascii="Arial" w:hAnsi="Arial" w:cs="Arial"/>
          <w:noProof/>
        </w:rPr>
        <w:t>Szczegóły demontażu rozdzielni przedstawiono na rysunku nr 10.</w:t>
      </w:r>
    </w:p>
    <w:p w14:paraId="58735C32" w14:textId="77777777" w:rsidR="00476257" w:rsidRPr="00592F81" w:rsidRDefault="00476257" w:rsidP="00592F81">
      <w:pPr>
        <w:pStyle w:val="Akapitzlist"/>
        <w:spacing w:after="0"/>
        <w:ind w:left="0"/>
        <w:rPr>
          <w:rFonts w:ascii="Arial" w:hAnsi="Arial" w:cs="Arial"/>
        </w:rPr>
      </w:pPr>
    </w:p>
    <w:p w14:paraId="5CA4C281" w14:textId="77777777" w:rsidR="00476257" w:rsidRPr="00F04F74" w:rsidRDefault="00BB74AA" w:rsidP="00F04F74">
      <w:pPr>
        <w:pStyle w:val="Nagwek3"/>
        <w:numPr>
          <w:ilvl w:val="0"/>
          <w:numId w:val="0"/>
        </w:numPr>
        <w:rPr>
          <w:rFonts w:ascii="Arial" w:hAnsi="Arial" w:cs="Arial"/>
          <w:color w:val="000000" w:themeColor="text1"/>
          <w:sz w:val="22"/>
          <w:szCs w:val="22"/>
        </w:rPr>
      </w:pPr>
      <w:bookmarkStart w:id="100" w:name="_Toc43235894"/>
      <w:r w:rsidRPr="00130C1A">
        <w:rPr>
          <w:rFonts w:ascii="Arial" w:hAnsi="Arial" w:cs="Arial"/>
          <w:color w:val="000000" w:themeColor="text1"/>
          <w:sz w:val="22"/>
          <w:szCs w:val="22"/>
        </w:rPr>
        <w:t>1.</w:t>
      </w:r>
      <w:r w:rsidR="00750964">
        <w:rPr>
          <w:rFonts w:ascii="Arial" w:hAnsi="Arial" w:cs="Arial"/>
          <w:color w:val="000000" w:themeColor="text1"/>
          <w:sz w:val="22"/>
          <w:szCs w:val="22"/>
        </w:rPr>
        <w:t>5</w:t>
      </w:r>
      <w:r w:rsidRPr="00130C1A">
        <w:rPr>
          <w:rFonts w:ascii="Arial" w:hAnsi="Arial" w:cs="Arial"/>
          <w:color w:val="000000" w:themeColor="text1"/>
          <w:sz w:val="22"/>
          <w:szCs w:val="22"/>
        </w:rPr>
        <w:t>.</w:t>
      </w:r>
      <w:r w:rsidR="00CC31E0" w:rsidRPr="00130C1A">
        <w:rPr>
          <w:rFonts w:ascii="Arial" w:hAnsi="Arial" w:cs="Arial"/>
          <w:color w:val="000000" w:themeColor="text1"/>
          <w:sz w:val="22"/>
          <w:szCs w:val="22"/>
        </w:rPr>
        <w:t>6</w:t>
      </w:r>
      <w:r w:rsidRPr="00130C1A">
        <w:rPr>
          <w:rFonts w:ascii="Arial" w:hAnsi="Arial" w:cs="Arial"/>
          <w:color w:val="000000" w:themeColor="text1"/>
          <w:sz w:val="22"/>
          <w:szCs w:val="22"/>
        </w:rPr>
        <w:t>.Dostawy</w:t>
      </w:r>
      <w:bookmarkEnd w:id="100"/>
    </w:p>
    <w:p w14:paraId="37C6AE9F" w14:textId="00924E6E" w:rsidR="00BB74AA" w:rsidRPr="00F04F74" w:rsidRDefault="00BB74AA" w:rsidP="00130C1A">
      <w:pPr>
        <w:spacing w:before="0" w:after="0" w:line="276" w:lineRule="auto"/>
        <w:ind w:firstLine="709"/>
        <w:rPr>
          <w:rFonts w:ascii="Arial" w:hAnsi="Arial" w:cs="Arial"/>
          <w:szCs w:val="22"/>
        </w:rPr>
      </w:pPr>
      <w:r w:rsidRPr="00130C1A">
        <w:rPr>
          <w:rFonts w:ascii="Arial" w:hAnsi="Arial" w:cs="Arial"/>
          <w:szCs w:val="22"/>
        </w:rPr>
        <w:t xml:space="preserve">W zakresie zadania jest dostawa wszystkich niezbędnych urządzeń wchodzących </w:t>
      </w:r>
      <w:r w:rsidRPr="00FD2F2E">
        <w:rPr>
          <w:rFonts w:ascii="Arial" w:hAnsi="Arial" w:cs="Arial"/>
          <w:szCs w:val="22"/>
        </w:rPr>
        <w:t>w</w:t>
      </w:r>
      <w:r w:rsidR="00130C1A" w:rsidRPr="00FD2F2E">
        <w:rPr>
          <w:rFonts w:ascii="Arial" w:hAnsi="Arial" w:cs="Arial"/>
          <w:szCs w:val="22"/>
        </w:rPr>
        <w:t> </w:t>
      </w:r>
      <w:r w:rsidRPr="00FD2F2E">
        <w:rPr>
          <w:rFonts w:ascii="Arial" w:hAnsi="Arial" w:cs="Arial"/>
          <w:szCs w:val="22"/>
        </w:rPr>
        <w:t>skład</w:t>
      </w:r>
      <w:r w:rsidR="00B35CA4" w:rsidRPr="00FD2F2E">
        <w:rPr>
          <w:rFonts w:ascii="Arial" w:hAnsi="Arial" w:cs="Arial"/>
          <w:szCs w:val="22"/>
        </w:rPr>
        <w:t xml:space="preserve"> instalacji kogeneracyjnej</w:t>
      </w:r>
      <w:r w:rsidR="00951AD6" w:rsidRPr="00FD2F2E">
        <w:rPr>
          <w:rFonts w:ascii="Arial" w:hAnsi="Arial" w:cs="Arial"/>
          <w:szCs w:val="22"/>
        </w:rPr>
        <w:t xml:space="preserve"> określonych w punkcie 1.2. </w:t>
      </w:r>
      <w:r w:rsidR="00FD2F2E">
        <w:rPr>
          <w:rFonts w:ascii="Arial" w:hAnsi="Arial" w:cs="Arial"/>
          <w:color w:val="2D2D2D"/>
          <w:szCs w:val="22"/>
          <w:shd w:val="clear" w:color="auto" w:fill="FFFFFF"/>
        </w:rPr>
        <w:t>D</w:t>
      </w:r>
      <w:r w:rsidR="00FD2F2E" w:rsidRPr="00FD2F2E">
        <w:rPr>
          <w:rFonts w:ascii="Arial" w:hAnsi="Arial" w:cs="Arial"/>
          <w:color w:val="2D2D2D"/>
          <w:szCs w:val="22"/>
          <w:shd w:val="clear" w:color="auto" w:fill="FFFFFF"/>
        </w:rPr>
        <w:t>ostarczone urządzenia powinny być fabrycznie nowe , wyprodukowane nie wcześniej niż 12 miesięcy przed datą dostawy przez Zamawiającego</w:t>
      </w:r>
      <w:r w:rsidR="00FD2F2E">
        <w:rPr>
          <w:rFonts w:ascii="Arial" w:hAnsi="Arial" w:cs="Arial"/>
          <w:szCs w:val="22"/>
        </w:rPr>
        <w:t>.</w:t>
      </w:r>
      <w:r w:rsidR="00FD2F2E" w:rsidRPr="00F04F74">
        <w:rPr>
          <w:rFonts w:ascii="Arial" w:hAnsi="Arial" w:cs="Arial"/>
          <w:szCs w:val="22"/>
        </w:rPr>
        <w:t xml:space="preserve"> </w:t>
      </w:r>
      <w:r w:rsidR="00951AD6" w:rsidRPr="00F04F74">
        <w:rPr>
          <w:rFonts w:ascii="Arial" w:hAnsi="Arial" w:cs="Arial"/>
          <w:szCs w:val="22"/>
        </w:rPr>
        <w:t>Powinny</w:t>
      </w:r>
      <w:r w:rsidR="001608A2" w:rsidRPr="00F04F74">
        <w:rPr>
          <w:rFonts w:ascii="Arial" w:hAnsi="Arial" w:cs="Arial"/>
          <w:szCs w:val="22"/>
        </w:rPr>
        <w:t xml:space="preserve"> posiadać aktualne certyfikaty CE i być zgodne </w:t>
      </w:r>
      <w:r w:rsidR="00817E1E">
        <w:rPr>
          <w:rFonts w:ascii="Arial" w:hAnsi="Arial" w:cs="Arial"/>
          <w:szCs w:val="22"/>
        </w:rPr>
        <w:t xml:space="preserve">                    </w:t>
      </w:r>
      <w:r w:rsidR="001608A2" w:rsidRPr="00F04F74">
        <w:rPr>
          <w:rFonts w:ascii="Arial" w:hAnsi="Arial" w:cs="Arial"/>
          <w:szCs w:val="22"/>
        </w:rPr>
        <w:t xml:space="preserve">z </w:t>
      </w:r>
      <w:r w:rsidR="00CE08B8" w:rsidRPr="00F04F74">
        <w:rPr>
          <w:rFonts w:ascii="Arial" w:hAnsi="Arial" w:cs="Arial"/>
          <w:szCs w:val="22"/>
        </w:rPr>
        <w:t>przepisami w zakresie ochrony środowiska.</w:t>
      </w:r>
    </w:p>
    <w:p w14:paraId="5C25E8D8" w14:textId="77777777" w:rsidR="00476257" w:rsidRDefault="00476257" w:rsidP="00130C1A">
      <w:pPr>
        <w:spacing w:before="0" w:after="0" w:line="276" w:lineRule="auto"/>
        <w:ind w:firstLine="709"/>
        <w:rPr>
          <w:rFonts w:ascii="Arial" w:hAnsi="Arial" w:cs="Arial"/>
          <w:szCs w:val="22"/>
        </w:rPr>
      </w:pPr>
    </w:p>
    <w:p w14:paraId="1628A353" w14:textId="77777777" w:rsidR="00034B37" w:rsidRPr="00130C1A" w:rsidRDefault="00034B37" w:rsidP="00130C1A">
      <w:pPr>
        <w:spacing w:before="0" w:after="0" w:line="276" w:lineRule="auto"/>
        <w:ind w:firstLine="709"/>
        <w:rPr>
          <w:rFonts w:ascii="Arial" w:hAnsi="Arial" w:cs="Arial"/>
          <w:szCs w:val="22"/>
        </w:rPr>
      </w:pPr>
    </w:p>
    <w:p w14:paraId="35629391" w14:textId="77777777" w:rsidR="00476257" w:rsidRPr="00CA4211" w:rsidRDefault="00BB74AA" w:rsidP="00CA4211">
      <w:pPr>
        <w:pStyle w:val="Nagwek3"/>
        <w:numPr>
          <w:ilvl w:val="0"/>
          <w:numId w:val="0"/>
        </w:numPr>
        <w:rPr>
          <w:rFonts w:ascii="Arial" w:hAnsi="Arial" w:cs="Arial"/>
          <w:sz w:val="22"/>
          <w:szCs w:val="22"/>
        </w:rPr>
      </w:pPr>
      <w:bookmarkStart w:id="101" w:name="_Toc43235895"/>
      <w:r w:rsidRPr="00130C1A">
        <w:rPr>
          <w:rFonts w:ascii="Arial" w:hAnsi="Arial" w:cs="Arial"/>
          <w:sz w:val="22"/>
          <w:szCs w:val="22"/>
        </w:rPr>
        <w:lastRenderedPageBreak/>
        <w:t>1.</w:t>
      </w:r>
      <w:r w:rsidR="00750964">
        <w:rPr>
          <w:rFonts w:ascii="Arial" w:hAnsi="Arial" w:cs="Arial"/>
          <w:sz w:val="22"/>
          <w:szCs w:val="22"/>
        </w:rPr>
        <w:t>5</w:t>
      </w:r>
      <w:r w:rsidRPr="00130C1A">
        <w:rPr>
          <w:rFonts w:ascii="Arial" w:hAnsi="Arial" w:cs="Arial"/>
          <w:sz w:val="22"/>
          <w:szCs w:val="22"/>
        </w:rPr>
        <w:t>.</w:t>
      </w:r>
      <w:r w:rsidR="00CC31E0" w:rsidRPr="00130C1A">
        <w:rPr>
          <w:rFonts w:ascii="Arial" w:hAnsi="Arial" w:cs="Arial"/>
          <w:sz w:val="22"/>
          <w:szCs w:val="22"/>
        </w:rPr>
        <w:t>7</w:t>
      </w:r>
      <w:r w:rsidRPr="00130C1A">
        <w:rPr>
          <w:rFonts w:ascii="Arial" w:hAnsi="Arial" w:cs="Arial"/>
          <w:sz w:val="22"/>
          <w:szCs w:val="22"/>
        </w:rPr>
        <w:t>.Próby funkcjonalne na zimno</w:t>
      </w:r>
      <w:bookmarkEnd w:id="101"/>
    </w:p>
    <w:p w14:paraId="21C3E723" w14:textId="77777777" w:rsidR="00BB74AA" w:rsidRPr="00130C1A" w:rsidRDefault="00BB74AA" w:rsidP="00130C1A">
      <w:pPr>
        <w:spacing w:before="0" w:after="0" w:line="276" w:lineRule="auto"/>
        <w:ind w:firstLine="709"/>
        <w:rPr>
          <w:rFonts w:ascii="Arial" w:hAnsi="Arial" w:cs="Arial"/>
          <w:color w:val="000000" w:themeColor="text1"/>
          <w:szCs w:val="22"/>
        </w:rPr>
      </w:pPr>
      <w:r w:rsidRPr="00130C1A">
        <w:rPr>
          <w:rFonts w:ascii="Arial" w:hAnsi="Arial" w:cs="Arial"/>
          <w:color w:val="000000" w:themeColor="text1"/>
          <w:szCs w:val="22"/>
        </w:rPr>
        <w:t>Przed rozpoczęciem rozruchu należy przeprowadzić próby funkcjonalne w</w:t>
      </w:r>
      <w:r w:rsidR="00130C1A">
        <w:rPr>
          <w:rFonts w:ascii="Arial" w:hAnsi="Arial" w:cs="Arial"/>
          <w:color w:val="000000" w:themeColor="text1"/>
          <w:szCs w:val="22"/>
        </w:rPr>
        <w:t> </w:t>
      </w:r>
      <w:r w:rsidRPr="00130C1A">
        <w:rPr>
          <w:rFonts w:ascii="Arial" w:hAnsi="Arial" w:cs="Arial"/>
          <w:color w:val="000000" w:themeColor="text1"/>
          <w:szCs w:val="22"/>
        </w:rPr>
        <w:t>następującym zakresie:</w:t>
      </w:r>
    </w:p>
    <w:p w14:paraId="7386EBCC" w14:textId="77777777" w:rsidR="00BB74AA" w:rsidRPr="00130C1A" w:rsidRDefault="00BB74AA" w:rsidP="00273C73">
      <w:pPr>
        <w:numPr>
          <w:ilvl w:val="0"/>
          <w:numId w:val="45"/>
        </w:numPr>
        <w:tabs>
          <w:tab w:val="left" w:pos="993"/>
        </w:tabs>
        <w:suppressAutoHyphens/>
        <w:spacing w:before="0" w:after="0" w:line="276" w:lineRule="auto"/>
        <w:ind w:left="567" w:hanging="567"/>
        <w:rPr>
          <w:rFonts w:ascii="Arial" w:hAnsi="Arial" w:cs="Arial"/>
          <w:color w:val="000000" w:themeColor="text1"/>
          <w:szCs w:val="22"/>
        </w:rPr>
      </w:pPr>
      <w:r w:rsidRPr="00130C1A">
        <w:rPr>
          <w:rFonts w:ascii="Arial" w:hAnsi="Arial" w:cs="Arial"/>
          <w:color w:val="000000" w:themeColor="text1"/>
          <w:szCs w:val="22"/>
        </w:rPr>
        <w:t xml:space="preserve">wszystkie instalacje i urządzenia zostaną wypróbowane mechanicznie i hydrostatycznie w celu potwierdzenia </w:t>
      </w:r>
      <w:r w:rsidR="00130C1A">
        <w:rPr>
          <w:rFonts w:ascii="Arial" w:hAnsi="Arial" w:cs="Arial"/>
          <w:color w:val="000000" w:themeColor="text1"/>
          <w:szCs w:val="22"/>
        </w:rPr>
        <w:t>ich wytrzymałości i szczelności</w:t>
      </w:r>
      <w:r w:rsidR="00F63CEC">
        <w:rPr>
          <w:rFonts w:ascii="Arial" w:hAnsi="Arial" w:cs="Arial"/>
          <w:color w:val="000000" w:themeColor="text1"/>
          <w:szCs w:val="22"/>
        </w:rPr>
        <w:t>,</w:t>
      </w:r>
    </w:p>
    <w:p w14:paraId="1A10F942" w14:textId="77777777" w:rsidR="00BB74AA" w:rsidRPr="00130C1A" w:rsidRDefault="00BB74AA" w:rsidP="00273C73">
      <w:pPr>
        <w:numPr>
          <w:ilvl w:val="0"/>
          <w:numId w:val="45"/>
        </w:numPr>
        <w:tabs>
          <w:tab w:val="left" w:pos="993"/>
        </w:tabs>
        <w:suppressAutoHyphens/>
        <w:spacing w:before="0" w:after="0" w:line="276" w:lineRule="auto"/>
        <w:ind w:left="567" w:hanging="567"/>
        <w:rPr>
          <w:rFonts w:ascii="Arial" w:hAnsi="Arial" w:cs="Arial"/>
          <w:color w:val="000000" w:themeColor="text1"/>
          <w:szCs w:val="22"/>
        </w:rPr>
      </w:pPr>
      <w:r w:rsidRPr="00130C1A">
        <w:rPr>
          <w:rFonts w:ascii="Arial" w:hAnsi="Arial" w:cs="Arial"/>
          <w:color w:val="000000" w:themeColor="text1"/>
          <w:szCs w:val="22"/>
        </w:rPr>
        <w:t>wszystkie instalacje będą wyczyszczone wewnętrznie i</w:t>
      </w:r>
      <w:r w:rsidR="00130C1A">
        <w:rPr>
          <w:rFonts w:ascii="Arial" w:hAnsi="Arial" w:cs="Arial"/>
          <w:color w:val="000000" w:themeColor="text1"/>
          <w:szCs w:val="22"/>
        </w:rPr>
        <w:t xml:space="preserve"> </w:t>
      </w:r>
      <w:r w:rsidRPr="00130C1A">
        <w:rPr>
          <w:rFonts w:ascii="Arial" w:hAnsi="Arial" w:cs="Arial"/>
          <w:color w:val="000000" w:themeColor="text1"/>
          <w:szCs w:val="22"/>
        </w:rPr>
        <w:t xml:space="preserve">doprowadzone do stanu zapewniającego bezawaryjną eksploatację, nie powodując uszkodzeń urządzeń mechanicznych i zanieczyszczeń </w:t>
      </w:r>
      <w:r w:rsidR="00951AD6" w:rsidRPr="00130C1A">
        <w:rPr>
          <w:rFonts w:ascii="Arial" w:hAnsi="Arial" w:cs="Arial"/>
          <w:color w:val="000000" w:themeColor="text1"/>
          <w:szCs w:val="22"/>
        </w:rPr>
        <w:t>medium grzewczego</w:t>
      </w:r>
      <w:r w:rsidR="00F63CEC">
        <w:rPr>
          <w:rFonts w:ascii="Arial" w:hAnsi="Arial" w:cs="Arial"/>
          <w:color w:val="000000" w:themeColor="text1"/>
          <w:szCs w:val="22"/>
        </w:rPr>
        <w:t>,</w:t>
      </w:r>
    </w:p>
    <w:p w14:paraId="18370E1A" w14:textId="31D36671" w:rsidR="00BB74AA" w:rsidRDefault="00BB74AA" w:rsidP="00273C73">
      <w:pPr>
        <w:numPr>
          <w:ilvl w:val="0"/>
          <w:numId w:val="45"/>
        </w:numPr>
        <w:tabs>
          <w:tab w:val="left" w:pos="993"/>
        </w:tabs>
        <w:suppressAutoHyphens/>
        <w:spacing w:before="0" w:after="0" w:line="276" w:lineRule="auto"/>
        <w:ind w:left="567" w:hanging="567"/>
        <w:rPr>
          <w:rFonts w:ascii="Arial" w:hAnsi="Arial" w:cs="Arial"/>
          <w:color w:val="000000" w:themeColor="text1"/>
          <w:szCs w:val="22"/>
        </w:rPr>
      </w:pPr>
      <w:r w:rsidRPr="00130C1A">
        <w:rPr>
          <w:rFonts w:ascii="Arial" w:hAnsi="Arial" w:cs="Arial"/>
          <w:color w:val="000000" w:themeColor="text1"/>
          <w:szCs w:val="22"/>
        </w:rPr>
        <w:t xml:space="preserve">wszystkie urządzenia mechaniczne, aparatura, panele sterujące, urządzenia elektryczne i dźwigowe oraz transportowe łącznie z urządzeniami pomocniczymi </w:t>
      </w:r>
      <w:r w:rsidR="00061166">
        <w:rPr>
          <w:rFonts w:ascii="Arial" w:hAnsi="Arial" w:cs="Arial"/>
          <w:color w:val="000000" w:themeColor="text1"/>
          <w:szCs w:val="22"/>
        </w:rPr>
        <w:t xml:space="preserve">                     </w:t>
      </w:r>
      <w:r w:rsidRPr="00130C1A">
        <w:rPr>
          <w:rFonts w:ascii="Arial" w:hAnsi="Arial" w:cs="Arial"/>
          <w:color w:val="000000" w:themeColor="text1"/>
          <w:szCs w:val="22"/>
        </w:rPr>
        <w:t>i systemami sterowania będą po obsłudze serwisowej wyregulowane, sprawdzo</w:t>
      </w:r>
      <w:r w:rsidR="000D477B">
        <w:rPr>
          <w:rFonts w:ascii="Arial" w:hAnsi="Arial" w:cs="Arial"/>
          <w:color w:val="000000" w:themeColor="text1"/>
          <w:szCs w:val="22"/>
        </w:rPr>
        <w:t>ne ustawione do normalnej pracy oraz</w:t>
      </w:r>
      <w:r w:rsidRPr="00130C1A">
        <w:rPr>
          <w:rFonts w:ascii="Arial" w:hAnsi="Arial" w:cs="Arial"/>
          <w:color w:val="000000" w:themeColor="text1"/>
          <w:szCs w:val="22"/>
        </w:rPr>
        <w:t xml:space="preserve"> bę</w:t>
      </w:r>
      <w:r w:rsidR="00951AD6" w:rsidRPr="00130C1A">
        <w:rPr>
          <w:rFonts w:ascii="Arial" w:hAnsi="Arial" w:cs="Arial"/>
          <w:color w:val="000000" w:themeColor="text1"/>
          <w:szCs w:val="22"/>
        </w:rPr>
        <w:t>dą posiadały dowody legalizacji i</w:t>
      </w:r>
      <w:r w:rsidR="00162731">
        <w:rPr>
          <w:rFonts w:ascii="Arial" w:hAnsi="Arial" w:cs="Arial"/>
          <w:color w:val="000000" w:themeColor="text1"/>
          <w:szCs w:val="22"/>
        </w:rPr>
        <w:t xml:space="preserve"> sprawdzenia</w:t>
      </w:r>
      <w:r w:rsidR="00F63CEC">
        <w:rPr>
          <w:rFonts w:ascii="Arial" w:hAnsi="Arial" w:cs="Arial"/>
          <w:color w:val="000000" w:themeColor="text1"/>
          <w:szCs w:val="22"/>
        </w:rPr>
        <w:t>,</w:t>
      </w:r>
    </w:p>
    <w:p w14:paraId="1324CCF8" w14:textId="77777777" w:rsidR="00FE10DB" w:rsidRPr="00FE10DB" w:rsidRDefault="00FE10DB" w:rsidP="00FE10DB">
      <w:pPr>
        <w:pStyle w:val="Tekstkomentarza"/>
        <w:numPr>
          <w:ilvl w:val="0"/>
          <w:numId w:val="45"/>
        </w:numPr>
        <w:spacing w:before="0" w:after="0"/>
        <w:ind w:left="567" w:hanging="567"/>
        <w:rPr>
          <w:rFonts w:ascii="Arial" w:hAnsi="Arial" w:cs="Arial"/>
          <w:sz w:val="22"/>
          <w:szCs w:val="22"/>
        </w:rPr>
      </w:pPr>
      <w:r>
        <w:rPr>
          <w:rFonts w:ascii="Arial" w:hAnsi="Arial" w:cs="Arial"/>
          <w:sz w:val="22"/>
          <w:szCs w:val="22"/>
        </w:rPr>
        <w:t>wszystkie podzespoły i urządzenia zostaną sprawdzone w zakresie zgodności  parametrów i charakterystyk</w:t>
      </w:r>
      <w:r w:rsidRPr="00FE10DB">
        <w:rPr>
          <w:rFonts w:ascii="Arial" w:hAnsi="Arial" w:cs="Arial"/>
          <w:sz w:val="22"/>
          <w:szCs w:val="22"/>
        </w:rPr>
        <w:t xml:space="preserve"> </w:t>
      </w:r>
      <w:r>
        <w:rPr>
          <w:rFonts w:ascii="Arial" w:hAnsi="Arial" w:cs="Arial"/>
          <w:sz w:val="22"/>
          <w:szCs w:val="22"/>
        </w:rPr>
        <w:t>z dokumentacją techniczną producenta, nastawy</w:t>
      </w:r>
      <w:r w:rsidRPr="00FE10DB">
        <w:rPr>
          <w:rFonts w:ascii="Arial" w:hAnsi="Arial" w:cs="Arial"/>
          <w:sz w:val="22"/>
          <w:szCs w:val="22"/>
        </w:rPr>
        <w:t>, regulacj</w:t>
      </w:r>
      <w:r>
        <w:rPr>
          <w:rFonts w:ascii="Arial" w:hAnsi="Arial" w:cs="Arial"/>
          <w:sz w:val="22"/>
          <w:szCs w:val="22"/>
        </w:rPr>
        <w:t>e, sprawdzenia</w:t>
      </w:r>
      <w:r w:rsidRPr="00FE10DB">
        <w:rPr>
          <w:rFonts w:ascii="Arial" w:hAnsi="Arial" w:cs="Arial"/>
          <w:sz w:val="22"/>
          <w:szCs w:val="22"/>
        </w:rPr>
        <w:t xml:space="preserve"> funkcjonalne, orzeczeni</w:t>
      </w:r>
      <w:r>
        <w:rPr>
          <w:rFonts w:ascii="Arial" w:hAnsi="Arial" w:cs="Arial"/>
          <w:sz w:val="22"/>
          <w:szCs w:val="22"/>
        </w:rPr>
        <w:t>a</w:t>
      </w:r>
      <w:r w:rsidRPr="00FE10DB">
        <w:rPr>
          <w:rFonts w:ascii="Arial" w:hAnsi="Arial" w:cs="Arial"/>
          <w:sz w:val="22"/>
          <w:szCs w:val="22"/>
        </w:rPr>
        <w:t xml:space="preserve"> o budowie, zabudowie  </w:t>
      </w:r>
      <w:r>
        <w:rPr>
          <w:rFonts w:ascii="Arial" w:hAnsi="Arial" w:cs="Arial"/>
          <w:sz w:val="22"/>
          <w:szCs w:val="22"/>
        </w:rPr>
        <w:t>będą zgodne</w:t>
      </w:r>
      <w:r w:rsidRPr="00FE10DB">
        <w:rPr>
          <w:rFonts w:ascii="Arial" w:hAnsi="Arial" w:cs="Arial"/>
          <w:sz w:val="22"/>
          <w:szCs w:val="22"/>
        </w:rPr>
        <w:t xml:space="preserve">  z przepisami i zasadami techniki i </w:t>
      </w:r>
      <w:r>
        <w:rPr>
          <w:rFonts w:ascii="Arial" w:hAnsi="Arial" w:cs="Arial"/>
          <w:sz w:val="22"/>
          <w:szCs w:val="22"/>
        </w:rPr>
        <w:t>zostanie wykazana zdolność</w:t>
      </w:r>
      <w:r w:rsidRPr="00FE10DB">
        <w:rPr>
          <w:rFonts w:ascii="Arial" w:hAnsi="Arial" w:cs="Arial"/>
          <w:sz w:val="22"/>
          <w:szCs w:val="22"/>
        </w:rPr>
        <w:t xml:space="preserve"> do uruchomienia na zasadach  ruchu próbnego</w:t>
      </w:r>
      <w:r>
        <w:rPr>
          <w:rFonts w:ascii="Arial" w:hAnsi="Arial" w:cs="Arial"/>
          <w:sz w:val="22"/>
          <w:szCs w:val="22"/>
        </w:rPr>
        <w:t>,</w:t>
      </w:r>
    </w:p>
    <w:p w14:paraId="05D8118D" w14:textId="77777777" w:rsidR="00BB74AA" w:rsidRPr="00130C1A" w:rsidRDefault="00162731" w:rsidP="00273C73">
      <w:pPr>
        <w:numPr>
          <w:ilvl w:val="0"/>
          <w:numId w:val="45"/>
        </w:numPr>
        <w:tabs>
          <w:tab w:val="left" w:pos="993"/>
        </w:tabs>
        <w:suppressAutoHyphens/>
        <w:spacing w:before="0" w:after="0" w:line="276" w:lineRule="auto"/>
        <w:ind w:left="567" w:hanging="567"/>
        <w:rPr>
          <w:rFonts w:ascii="Arial" w:hAnsi="Arial" w:cs="Arial"/>
          <w:color w:val="000000" w:themeColor="text1"/>
          <w:szCs w:val="22"/>
        </w:rPr>
      </w:pPr>
      <w:r>
        <w:rPr>
          <w:rFonts w:ascii="Arial" w:hAnsi="Arial" w:cs="Arial"/>
          <w:color w:val="000000" w:themeColor="text1"/>
          <w:szCs w:val="22"/>
        </w:rPr>
        <w:t>W</w:t>
      </w:r>
      <w:r w:rsidR="00951AD6" w:rsidRPr="00130C1A">
        <w:rPr>
          <w:rFonts w:ascii="Arial" w:hAnsi="Arial" w:cs="Arial"/>
          <w:color w:val="000000" w:themeColor="text1"/>
          <w:szCs w:val="22"/>
        </w:rPr>
        <w:t>ykonawca</w:t>
      </w:r>
      <w:r w:rsidR="00BB74AA" w:rsidRPr="00130C1A">
        <w:rPr>
          <w:rFonts w:ascii="Arial" w:hAnsi="Arial" w:cs="Arial"/>
          <w:color w:val="000000" w:themeColor="text1"/>
          <w:szCs w:val="22"/>
        </w:rPr>
        <w:t xml:space="preserve"> skompletuje i dostarczy Z</w:t>
      </w:r>
      <w:r w:rsidR="00951AD6" w:rsidRPr="00130C1A">
        <w:rPr>
          <w:rFonts w:ascii="Arial" w:hAnsi="Arial" w:cs="Arial"/>
          <w:color w:val="000000" w:themeColor="text1"/>
          <w:szCs w:val="22"/>
        </w:rPr>
        <w:t>amawiającemu odpowiednie, szczegółowe instrukcje o</w:t>
      </w:r>
      <w:r>
        <w:rPr>
          <w:rFonts w:ascii="Arial" w:hAnsi="Arial" w:cs="Arial"/>
          <w:color w:val="000000" w:themeColor="text1"/>
          <w:szCs w:val="22"/>
        </w:rPr>
        <w:t>bsługi</w:t>
      </w:r>
      <w:r w:rsidR="00FE10DB">
        <w:rPr>
          <w:rFonts w:ascii="Arial" w:hAnsi="Arial" w:cs="Arial"/>
          <w:color w:val="000000" w:themeColor="text1"/>
          <w:szCs w:val="22"/>
        </w:rPr>
        <w:t xml:space="preserve"> i eksploatacji</w:t>
      </w:r>
      <w:r w:rsidR="00F63CEC">
        <w:rPr>
          <w:rFonts w:ascii="Arial" w:hAnsi="Arial" w:cs="Arial"/>
          <w:color w:val="000000" w:themeColor="text1"/>
          <w:szCs w:val="22"/>
        </w:rPr>
        <w:t>,</w:t>
      </w:r>
      <w:r w:rsidR="00FE10DB">
        <w:rPr>
          <w:rFonts w:ascii="Arial" w:hAnsi="Arial" w:cs="Arial"/>
          <w:color w:val="000000" w:themeColor="text1"/>
          <w:szCs w:val="22"/>
        </w:rPr>
        <w:t xml:space="preserve"> dokumentacje techniczno-ruchowe zastosowanych urządzeń i podzespołów, atesty i poświadczenia dobrego wykonania i jakości,</w:t>
      </w:r>
    </w:p>
    <w:p w14:paraId="4D25FE53" w14:textId="160DDC4A" w:rsidR="00BB74AA" w:rsidRPr="00130C1A" w:rsidRDefault="00BB74AA" w:rsidP="00273C73">
      <w:pPr>
        <w:numPr>
          <w:ilvl w:val="0"/>
          <w:numId w:val="45"/>
        </w:numPr>
        <w:tabs>
          <w:tab w:val="left" w:pos="993"/>
        </w:tabs>
        <w:suppressAutoHyphens/>
        <w:spacing w:before="0" w:after="0" w:line="276" w:lineRule="auto"/>
        <w:ind w:left="567" w:hanging="567"/>
        <w:rPr>
          <w:rFonts w:ascii="Arial" w:hAnsi="Arial" w:cs="Arial"/>
          <w:color w:val="000000" w:themeColor="text1"/>
          <w:szCs w:val="22"/>
        </w:rPr>
      </w:pPr>
      <w:r w:rsidRPr="00130C1A">
        <w:rPr>
          <w:rFonts w:ascii="Arial" w:hAnsi="Arial" w:cs="Arial"/>
          <w:color w:val="000000" w:themeColor="text1"/>
          <w:szCs w:val="22"/>
        </w:rPr>
        <w:t>zostaną wypróbowane (z wynikami pozytywnymi) funkcje wszystkich systemów i podsystemów we wszystkich warunkach możliwych do zrealizowania bez uruchamiania całego bloku zgodnie z dokumentacją techniczną lub instrukcją obsługi</w:t>
      </w:r>
      <w:r w:rsidR="00061166">
        <w:rPr>
          <w:rFonts w:ascii="Arial" w:hAnsi="Arial" w:cs="Arial"/>
          <w:color w:val="000000" w:themeColor="text1"/>
          <w:szCs w:val="22"/>
        </w:rPr>
        <w:t xml:space="preserve">                </w:t>
      </w:r>
      <w:r w:rsidRPr="00130C1A">
        <w:rPr>
          <w:rFonts w:ascii="Arial" w:hAnsi="Arial" w:cs="Arial"/>
          <w:color w:val="000000" w:themeColor="text1"/>
          <w:szCs w:val="22"/>
        </w:rPr>
        <w:t xml:space="preserve"> i eksploatacji.</w:t>
      </w:r>
    </w:p>
    <w:p w14:paraId="459AA785" w14:textId="77777777" w:rsidR="00BB74AA" w:rsidRPr="00130C1A" w:rsidRDefault="00BB74AA" w:rsidP="00130C1A">
      <w:pPr>
        <w:spacing w:before="0" w:after="0" w:line="276" w:lineRule="auto"/>
        <w:rPr>
          <w:rFonts w:ascii="Arial" w:hAnsi="Arial" w:cs="Arial"/>
          <w:color w:val="000000" w:themeColor="text1"/>
          <w:szCs w:val="22"/>
        </w:rPr>
      </w:pPr>
      <w:r w:rsidRPr="00130C1A">
        <w:rPr>
          <w:rFonts w:ascii="Arial" w:hAnsi="Arial" w:cs="Arial"/>
          <w:color w:val="000000" w:themeColor="text1"/>
          <w:szCs w:val="22"/>
        </w:rPr>
        <w:t>W okresie prób funkcjonalnych:</w:t>
      </w:r>
    </w:p>
    <w:p w14:paraId="59196C56" w14:textId="77777777" w:rsidR="00BB74AA" w:rsidRPr="00130C1A" w:rsidRDefault="00BB74AA" w:rsidP="00273C73">
      <w:pPr>
        <w:numPr>
          <w:ilvl w:val="0"/>
          <w:numId w:val="46"/>
        </w:numPr>
        <w:tabs>
          <w:tab w:val="left" w:pos="993"/>
        </w:tabs>
        <w:suppressAutoHyphens/>
        <w:spacing w:before="0" w:after="0" w:line="276" w:lineRule="auto"/>
        <w:ind w:left="567" w:hanging="567"/>
        <w:rPr>
          <w:rFonts w:ascii="Arial" w:hAnsi="Arial" w:cs="Arial"/>
          <w:color w:val="000000" w:themeColor="text1"/>
          <w:szCs w:val="22"/>
        </w:rPr>
      </w:pPr>
      <w:r w:rsidRPr="00130C1A">
        <w:rPr>
          <w:rFonts w:ascii="Arial" w:hAnsi="Arial" w:cs="Arial"/>
          <w:color w:val="000000" w:themeColor="text1"/>
          <w:szCs w:val="22"/>
        </w:rPr>
        <w:t xml:space="preserve">materiały technologiczne powinny zostać wprowadzone do urządzeń </w:t>
      </w:r>
      <w:r w:rsidR="00162731">
        <w:rPr>
          <w:rFonts w:ascii="Arial" w:hAnsi="Arial" w:cs="Arial"/>
          <w:color w:val="000000" w:themeColor="text1"/>
          <w:szCs w:val="22"/>
        </w:rPr>
        <w:t>w warunkach „biegu jałowego”</w:t>
      </w:r>
      <w:r w:rsidR="00F63CEC">
        <w:rPr>
          <w:rFonts w:ascii="Arial" w:hAnsi="Arial" w:cs="Arial"/>
          <w:color w:val="000000" w:themeColor="text1"/>
          <w:szCs w:val="22"/>
        </w:rPr>
        <w:t>,</w:t>
      </w:r>
    </w:p>
    <w:p w14:paraId="3F5E02F9" w14:textId="77777777" w:rsidR="00BB74AA" w:rsidRPr="00130C1A" w:rsidRDefault="00BB74AA" w:rsidP="00273C73">
      <w:pPr>
        <w:numPr>
          <w:ilvl w:val="0"/>
          <w:numId w:val="46"/>
        </w:numPr>
        <w:tabs>
          <w:tab w:val="left" w:pos="993"/>
        </w:tabs>
        <w:suppressAutoHyphens/>
        <w:spacing w:before="0" w:after="0" w:line="276" w:lineRule="auto"/>
        <w:ind w:left="567" w:hanging="567"/>
        <w:rPr>
          <w:rFonts w:ascii="Arial" w:hAnsi="Arial" w:cs="Arial"/>
          <w:color w:val="000000" w:themeColor="text1"/>
          <w:szCs w:val="22"/>
        </w:rPr>
      </w:pPr>
      <w:r w:rsidRPr="00130C1A">
        <w:rPr>
          <w:rFonts w:ascii="Arial" w:hAnsi="Arial" w:cs="Arial"/>
          <w:color w:val="000000" w:themeColor="text1"/>
          <w:szCs w:val="22"/>
        </w:rPr>
        <w:t>wszystkie urządzenia i maszyny oraz instalacje pomocnicze powinny zostać wypróbowane wraz z instalacjami pomiarów, automatyki oraz sterowania ręcznego i</w:t>
      </w:r>
      <w:r w:rsidR="00162731">
        <w:rPr>
          <w:rFonts w:ascii="Arial" w:hAnsi="Arial" w:cs="Arial"/>
          <w:color w:val="000000" w:themeColor="text1"/>
          <w:szCs w:val="22"/>
        </w:rPr>
        <w:t> </w:t>
      </w:r>
      <w:r w:rsidRPr="00130C1A">
        <w:rPr>
          <w:rFonts w:ascii="Arial" w:hAnsi="Arial" w:cs="Arial"/>
          <w:color w:val="000000" w:themeColor="text1"/>
          <w:szCs w:val="22"/>
        </w:rPr>
        <w:t>automatycznego w warunkach ruchowych biegu jałowego,  z wszystkimi czynnikami w</w:t>
      </w:r>
      <w:r w:rsidR="00162731">
        <w:rPr>
          <w:rFonts w:ascii="Arial" w:hAnsi="Arial" w:cs="Arial"/>
          <w:color w:val="000000" w:themeColor="text1"/>
          <w:szCs w:val="22"/>
        </w:rPr>
        <w:t> instalacjach</w:t>
      </w:r>
      <w:r w:rsidR="00F63CEC">
        <w:rPr>
          <w:rFonts w:ascii="Arial" w:hAnsi="Arial" w:cs="Arial"/>
          <w:color w:val="000000" w:themeColor="text1"/>
          <w:szCs w:val="22"/>
        </w:rPr>
        <w:t>,</w:t>
      </w:r>
    </w:p>
    <w:p w14:paraId="14A4DB3C" w14:textId="77777777" w:rsidR="00BB74AA" w:rsidRPr="00130C1A" w:rsidRDefault="00BB74AA" w:rsidP="00273C73">
      <w:pPr>
        <w:numPr>
          <w:ilvl w:val="0"/>
          <w:numId w:val="46"/>
        </w:numPr>
        <w:tabs>
          <w:tab w:val="left" w:pos="993"/>
        </w:tabs>
        <w:suppressAutoHyphens/>
        <w:spacing w:before="0" w:after="0" w:line="276" w:lineRule="auto"/>
        <w:ind w:left="567" w:hanging="567"/>
        <w:rPr>
          <w:rFonts w:ascii="Arial" w:hAnsi="Arial" w:cs="Arial"/>
          <w:color w:val="000000" w:themeColor="text1"/>
          <w:szCs w:val="22"/>
        </w:rPr>
      </w:pPr>
      <w:r w:rsidRPr="00130C1A">
        <w:rPr>
          <w:rFonts w:ascii="Arial" w:hAnsi="Arial" w:cs="Arial"/>
          <w:color w:val="000000" w:themeColor="text1"/>
          <w:szCs w:val="22"/>
        </w:rPr>
        <w:t>aparatura pomiarowa i wszystkie elementy sterowane, sygnalizacyjne, zabezpieczeń i</w:t>
      </w:r>
      <w:r w:rsidR="00162731">
        <w:rPr>
          <w:rFonts w:ascii="Arial" w:hAnsi="Arial" w:cs="Arial"/>
          <w:color w:val="000000" w:themeColor="text1"/>
          <w:szCs w:val="22"/>
        </w:rPr>
        <w:t> </w:t>
      </w:r>
      <w:r w:rsidRPr="00130C1A">
        <w:rPr>
          <w:rFonts w:ascii="Arial" w:hAnsi="Arial" w:cs="Arial"/>
          <w:color w:val="000000" w:themeColor="text1"/>
          <w:szCs w:val="22"/>
        </w:rPr>
        <w:t>blokad powinny być wypróbowane z wynikiem pomyślnym w zakresie funkcji kontrolnych i alarmowych w granicach umożliwionych ruchem biegu jałowego.</w:t>
      </w:r>
    </w:p>
    <w:p w14:paraId="137B38EF" w14:textId="5CCEDFE1" w:rsidR="00BB74AA" w:rsidRDefault="00BB74AA" w:rsidP="00130C1A">
      <w:pPr>
        <w:spacing w:before="0" w:after="0" w:line="276" w:lineRule="auto"/>
        <w:rPr>
          <w:rFonts w:ascii="Arial" w:hAnsi="Arial" w:cs="Arial"/>
          <w:color w:val="000000" w:themeColor="text1"/>
          <w:szCs w:val="22"/>
        </w:rPr>
      </w:pPr>
      <w:r w:rsidRPr="00130C1A">
        <w:rPr>
          <w:rFonts w:ascii="Arial" w:hAnsi="Arial" w:cs="Arial"/>
          <w:color w:val="000000" w:themeColor="text1"/>
          <w:szCs w:val="22"/>
        </w:rPr>
        <w:t xml:space="preserve">Po pomyślnym zakończeniu prób funkcjonalnych, </w:t>
      </w:r>
      <w:r w:rsidR="00034B37">
        <w:rPr>
          <w:rFonts w:ascii="Arial" w:hAnsi="Arial" w:cs="Arial"/>
          <w:color w:val="000000" w:themeColor="text1"/>
          <w:szCs w:val="22"/>
        </w:rPr>
        <w:t>w</w:t>
      </w:r>
      <w:r w:rsidR="00743B4A" w:rsidRPr="00130C1A">
        <w:rPr>
          <w:rFonts w:ascii="Arial" w:hAnsi="Arial" w:cs="Arial"/>
          <w:color w:val="000000" w:themeColor="text1"/>
          <w:szCs w:val="22"/>
        </w:rPr>
        <w:t xml:space="preserve">ykonawca </w:t>
      </w:r>
      <w:r w:rsidRPr="00130C1A">
        <w:rPr>
          <w:rFonts w:ascii="Arial" w:hAnsi="Arial" w:cs="Arial"/>
          <w:color w:val="000000" w:themeColor="text1"/>
          <w:szCs w:val="22"/>
        </w:rPr>
        <w:t xml:space="preserve">dostarczy </w:t>
      </w:r>
      <w:r w:rsidR="00743B4A" w:rsidRPr="00130C1A">
        <w:rPr>
          <w:rFonts w:ascii="Arial" w:hAnsi="Arial" w:cs="Arial"/>
          <w:color w:val="000000" w:themeColor="text1"/>
          <w:szCs w:val="22"/>
        </w:rPr>
        <w:t xml:space="preserve">Zamawiającemu </w:t>
      </w:r>
      <w:r w:rsidR="00034B37">
        <w:rPr>
          <w:rFonts w:ascii="Arial" w:hAnsi="Arial" w:cs="Arial"/>
          <w:color w:val="000000" w:themeColor="text1"/>
          <w:szCs w:val="22"/>
        </w:rPr>
        <w:t>do zatwierdzenia zgłoszenie gotowości do r</w:t>
      </w:r>
      <w:r w:rsidRPr="00130C1A">
        <w:rPr>
          <w:rFonts w:ascii="Arial" w:hAnsi="Arial" w:cs="Arial"/>
          <w:color w:val="000000" w:themeColor="text1"/>
          <w:szCs w:val="22"/>
        </w:rPr>
        <w:t xml:space="preserve">ozruchu, które </w:t>
      </w:r>
      <w:r w:rsidR="00743B4A" w:rsidRPr="00130C1A">
        <w:rPr>
          <w:rFonts w:ascii="Arial" w:hAnsi="Arial" w:cs="Arial"/>
          <w:color w:val="000000" w:themeColor="text1"/>
          <w:szCs w:val="22"/>
        </w:rPr>
        <w:t xml:space="preserve">Zamawiający </w:t>
      </w:r>
      <w:r w:rsidRPr="00130C1A">
        <w:rPr>
          <w:rFonts w:ascii="Arial" w:hAnsi="Arial" w:cs="Arial"/>
          <w:color w:val="000000" w:themeColor="text1"/>
          <w:szCs w:val="22"/>
        </w:rPr>
        <w:t xml:space="preserve">zatwierdzi w ciągu </w:t>
      </w:r>
      <w:r w:rsidR="001608A2" w:rsidRPr="00130C1A">
        <w:rPr>
          <w:rFonts w:ascii="Arial" w:hAnsi="Arial" w:cs="Arial"/>
          <w:color w:val="000000" w:themeColor="text1"/>
          <w:szCs w:val="22"/>
        </w:rPr>
        <w:t>jednego tygodnia lub</w:t>
      </w:r>
      <w:r w:rsidR="00034B37">
        <w:rPr>
          <w:rFonts w:ascii="Arial" w:hAnsi="Arial" w:cs="Arial"/>
          <w:color w:val="000000" w:themeColor="text1"/>
          <w:szCs w:val="22"/>
        </w:rPr>
        <w:t xml:space="preserve"> zgłosi uwagi. Zgłoszenie gotowości do r</w:t>
      </w:r>
      <w:r w:rsidRPr="00130C1A">
        <w:rPr>
          <w:rFonts w:ascii="Arial" w:hAnsi="Arial" w:cs="Arial"/>
          <w:color w:val="000000" w:themeColor="text1"/>
          <w:szCs w:val="22"/>
        </w:rPr>
        <w:t xml:space="preserve">ozruchu będzie zawierać komplet wszystkich protokołów (w tym dowody legalizacji i sprawdzenia), raportów i atestów </w:t>
      </w:r>
      <w:r w:rsidR="00951AD6" w:rsidRPr="00130C1A">
        <w:rPr>
          <w:rFonts w:ascii="Arial" w:hAnsi="Arial" w:cs="Arial"/>
          <w:color w:val="000000" w:themeColor="text1"/>
          <w:szCs w:val="22"/>
        </w:rPr>
        <w:t>i</w:t>
      </w:r>
      <w:r w:rsidR="00162731">
        <w:rPr>
          <w:rFonts w:ascii="Arial" w:hAnsi="Arial" w:cs="Arial"/>
          <w:color w:val="000000" w:themeColor="text1"/>
          <w:szCs w:val="22"/>
        </w:rPr>
        <w:t> </w:t>
      </w:r>
      <w:r w:rsidR="00951AD6" w:rsidRPr="00130C1A">
        <w:rPr>
          <w:rFonts w:ascii="Arial" w:hAnsi="Arial" w:cs="Arial"/>
          <w:color w:val="000000" w:themeColor="text1"/>
          <w:szCs w:val="22"/>
        </w:rPr>
        <w:t xml:space="preserve">instrukcji obsługi </w:t>
      </w:r>
      <w:r w:rsidRPr="00130C1A">
        <w:rPr>
          <w:rFonts w:ascii="Arial" w:hAnsi="Arial" w:cs="Arial"/>
          <w:color w:val="000000" w:themeColor="text1"/>
          <w:szCs w:val="22"/>
        </w:rPr>
        <w:t>posiadających jednoznaczną identyfikację urządzenia (systemu), do którego się odnoszą, zgodną z jednolitym systemem ide</w:t>
      </w:r>
      <w:r w:rsidR="00162731">
        <w:rPr>
          <w:rFonts w:ascii="Arial" w:hAnsi="Arial" w:cs="Arial"/>
          <w:color w:val="000000" w:themeColor="text1"/>
          <w:szCs w:val="22"/>
        </w:rPr>
        <w:t>ntyfikacji obiektów i urządzeń.</w:t>
      </w:r>
    </w:p>
    <w:p w14:paraId="7943DBC6" w14:textId="77777777" w:rsidR="00F63CEC" w:rsidRDefault="00F63CEC" w:rsidP="00130C1A">
      <w:pPr>
        <w:spacing w:before="0" w:after="0" w:line="276" w:lineRule="auto"/>
        <w:rPr>
          <w:rFonts w:ascii="Arial" w:hAnsi="Arial" w:cs="Arial"/>
          <w:color w:val="000000" w:themeColor="text1"/>
          <w:szCs w:val="22"/>
        </w:rPr>
      </w:pPr>
    </w:p>
    <w:p w14:paraId="3B53288D" w14:textId="77777777" w:rsidR="00F04F74" w:rsidRDefault="00F04F74" w:rsidP="00130C1A">
      <w:pPr>
        <w:spacing w:before="0" w:after="0" w:line="276" w:lineRule="auto"/>
        <w:rPr>
          <w:rFonts w:ascii="Arial" w:hAnsi="Arial" w:cs="Arial"/>
          <w:color w:val="000000" w:themeColor="text1"/>
          <w:szCs w:val="22"/>
        </w:rPr>
      </w:pPr>
    </w:p>
    <w:p w14:paraId="0047792D" w14:textId="77777777" w:rsidR="00F04F74" w:rsidRPr="00162731" w:rsidRDefault="00F04F74" w:rsidP="00130C1A">
      <w:pPr>
        <w:spacing w:before="0" w:after="0" w:line="276" w:lineRule="auto"/>
        <w:rPr>
          <w:rFonts w:ascii="Arial" w:hAnsi="Arial" w:cs="Arial"/>
          <w:color w:val="000000" w:themeColor="text1"/>
          <w:szCs w:val="22"/>
        </w:rPr>
      </w:pPr>
    </w:p>
    <w:p w14:paraId="51005F8E" w14:textId="5E75C581" w:rsidR="00F63CEC" w:rsidRPr="00F04F74" w:rsidRDefault="001608A2" w:rsidP="00F04F74">
      <w:pPr>
        <w:pStyle w:val="Nagwek3"/>
        <w:numPr>
          <w:ilvl w:val="0"/>
          <w:numId w:val="0"/>
        </w:numPr>
        <w:rPr>
          <w:rFonts w:ascii="Arial" w:hAnsi="Arial" w:cs="Arial"/>
          <w:sz w:val="22"/>
          <w:szCs w:val="22"/>
        </w:rPr>
      </w:pPr>
      <w:bookmarkStart w:id="102" w:name="_Toc43235896"/>
      <w:r w:rsidRPr="00130C1A">
        <w:rPr>
          <w:rFonts w:ascii="Arial" w:hAnsi="Arial" w:cs="Arial"/>
          <w:sz w:val="22"/>
          <w:szCs w:val="22"/>
        </w:rPr>
        <w:t>1.</w:t>
      </w:r>
      <w:r w:rsidR="00750964">
        <w:rPr>
          <w:rFonts w:ascii="Arial" w:hAnsi="Arial" w:cs="Arial"/>
          <w:sz w:val="22"/>
          <w:szCs w:val="22"/>
        </w:rPr>
        <w:t>5</w:t>
      </w:r>
      <w:r w:rsidRPr="00130C1A">
        <w:rPr>
          <w:rFonts w:ascii="Arial" w:hAnsi="Arial" w:cs="Arial"/>
          <w:sz w:val="22"/>
          <w:szCs w:val="22"/>
        </w:rPr>
        <w:t>.</w:t>
      </w:r>
      <w:r w:rsidR="00CC31E0" w:rsidRPr="00130C1A">
        <w:rPr>
          <w:rFonts w:ascii="Arial" w:hAnsi="Arial" w:cs="Arial"/>
          <w:sz w:val="22"/>
          <w:szCs w:val="22"/>
        </w:rPr>
        <w:t>8</w:t>
      </w:r>
      <w:r w:rsidR="00951AD6" w:rsidRPr="00130C1A">
        <w:rPr>
          <w:rFonts w:ascii="Arial" w:hAnsi="Arial" w:cs="Arial"/>
          <w:sz w:val="22"/>
          <w:szCs w:val="22"/>
        </w:rPr>
        <w:t xml:space="preserve">.Rozruchy i </w:t>
      </w:r>
      <w:r w:rsidR="00034B37">
        <w:rPr>
          <w:rFonts w:ascii="Arial" w:hAnsi="Arial" w:cs="Arial"/>
          <w:sz w:val="22"/>
          <w:szCs w:val="22"/>
        </w:rPr>
        <w:t>r</w:t>
      </w:r>
      <w:r w:rsidR="00BB74AA" w:rsidRPr="00130C1A">
        <w:rPr>
          <w:rFonts w:ascii="Arial" w:hAnsi="Arial" w:cs="Arial"/>
          <w:sz w:val="22"/>
          <w:szCs w:val="22"/>
        </w:rPr>
        <w:t>uch 72 godzinny</w:t>
      </w:r>
      <w:bookmarkEnd w:id="102"/>
    </w:p>
    <w:p w14:paraId="165EAAE0" w14:textId="69A6B19F" w:rsidR="00BB74AA" w:rsidRPr="00130C1A" w:rsidRDefault="00034B37" w:rsidP="00130C1A">
      <w:pPr>
        <w:spacing w:before="0" w:after="0" w:line="276" w:lineRule="auto"/>
        <w:ind w:firstLine="708"/>
        <w:rPr>
          <w:rFonts w:ascii="Arial" w:hAnsi="Arial" w:cs="Arial"/>
          <w:color w:val="000000" w:themeColor="text1"/>
          <w:szCs w:val="22"/>
        </w:rPr>
      </w:pPr>
      <w:r>
        <w:rPr>
          <w:rFonts w:ascii="Arial" w:hAnsi="Arial" w:cs="Arial"/>
          <w:color w:val="000000" w:themeColor="text1"/>
          <w:szCs w:val="22"/>
        </w:rPr>
        <w:t>W okresie r</w:t>
      </w:r>
      <w:r w:rsidR="00BB74AA" w:rsidRPr="00130C1A">
        <w:rPr>
          <w:rFonts w:ascii="Arial" w:hAnsi="Arial" w:cs="Arial"/>
          <w:color w:val="000000" w:themeColor="text1"/>
          <w:szCs w:val="22"/>
        </w:rPr>
        <w:t>ozruchu, zostaną dostrojone i wyregulowane w warunkach narastającego obciążenia wszystkie technologie, aż do uzyskania maksymalnej wydajności.</w:t>
      </w:r>
    </w:p>
    <w:p w14:paraId="48CDFE89" w14:textId="31F63AC7" w:rsidR="00BB74AA" w:rsidRPr="00130C1A" w:rsidRDefault="00034B37" w:rsidP="00130C1A">
      <w:pPr>
        <w:spacing w:before="0" w:after="0" w:line="276" w:lineRule="auto"/>
        <w:rPr>
          <w:rFonts w:ascii="Arial" w:hAnsi="Arial" w:cs="Arial"/>
          <w:color w:val="000000" w:themeColor="text1"/>
          <w:szCs w:val="22"/>
        </w:rPr>
      </w:pPr>
      <w:r>
        <w:rPr>
          <w:rFonts w:ascii="Arial" w:hAnsi="Arial" w:cs="Arial"/>
          <w:color w:val="000000" w:themeColor="text1"/>
          <w:szCs w:val="22"/>
        </w:rPr>
        <w:lastRenderedPageBreak/>
        <w:t>W okresie r</w:t>
      </w:r>
      <w:r w:rsidR="00BB74AA" w:rsidRPr="00130C1A">
        <w:rPr>
          <w:rFonts w:ascii="Arial" w:hAnsi="Arial" w:cs="Arial"/>
          <w:color w:val="000000" w:themeColor="text1"/>
          <w:szCs w:val="22"/>
        </w:rPr>
        <w:t>ozruchu na gorąco:</w:t>
      </w:r>
    </w:p>
    <w:p w14:paraId="21AA9939" w14:textId="77777777" w:rsidR="00BB74AA" w:rsidRPr="00130C1A" w:rsidRDefault="00BB74AA" w:rsidP="00273C73">
      <w:pPr>
        <w:numPr>
          <w:ilvl w:val="0"/>
          <w:numId w:val="47"/>
        </w:numPr>
        <w:tabs>
          <w:tab w:val="left" w:pos="993"/>
        </w:tabs>
        <w:suppressAutoHyphens/>
        <w:spacing w:before="0" w:after="0" w:line="276" w:lineRule="auto"/>
        <w:ind w:left="567" w:hanging="567"/>
        <w:rPr>
          <w:rFonts w:ascii="Arial" w:hAnsi="Arial" w:cs="Arial"/>
          <w:color w:val="000000" w:themeColor="text1"/>
          <w:szCs w:val="22"/>
        </w:rPr>
      </w:pPr>
      <w:r w:rsidRPr="00130C1A">
        <w:rPr>
          <w:rFonts w:ascii="Arial" w:hAnsi="Arial" w:cs="Arial"/>
          <w:color w:val="000000" w:themeColor="text1"/>
          <w:szCs w:val="22"/>
        </w:rPr>
        <w:t>wszystkie urządzenia i instalacje powinny być przedmuchane powietrzem, przepłukane wodą i / l</w:t>
      </w:r>
      <w:r w:rsidR="00162731">
        <w:rPr>
          <w:rFonts w:ascii="Arial" w:hAnsi="Arial" w:cs="Arial"/>
          <w:color w:val="000000" w:themeColor="text1"/>
          <w:szCs w:val="22"/>
        </w:rPr>
        <w:t>ub innym odpowiednim czynnikiem</w:t>
      </w:r>
      <w:r w:rsidR="00F63CEC">
        <w:rPr>
          <w:rFonts w:ascii="Arial" w:hAnsi="Arial" w:cs="Arial"/>
          <w:color w:val="000000" w:themeColor="text1"/>
          <w:szCs w:val="22"/>
        </w:rPr>
        <w:t>,</w:t>
      </w:r>
    </w:p>
    <w:p w14:paraId="28C4F62D" w14:textId="2CC8B131" w:rsidR="00BB74AA" w:rsidRPr="00130C1A" w:rsidRDefault="00BB74AA" w:rsidP="00273C73">
      <w:pPr>
        <w:numPr>
          <w:ilvl w:val="0"/>
          <w:numId w:val="47"/>
        </w:numPr>
        <w:tabs>
          <w:tab w:val="left" w:pos="993"/>
        </w:tabs>
        <w:suppressAutoHyphens/>
        <w:spacing w:before="0" w:after="0" w:line="276" w:lineRule="auto"/>
        <w:ind w:left="567" w:hanging="567"/>
        <w:rPr>
          <w:rFonts w:ascii="Arial" w:hAnsi="Arial" w:cs="Arial"/>
          <w:color w:val="000000" w:themeColor="text1"/>
          <w:szCs w:val="22"/>
        </w:rPr>
      </w:pPr>
      <w:r w:rsidRPr="00130C1A">
        <w:rPr>
          <w:rFonts w:ascii="Arial" w:hAnsi="Arial" w:cs="Arial"/>
          <w:color w:val="000000" w:themeColor="text1"/>
          <w:szCs w:val="22"/>
        </w:rPr>
        <w:t xml:space="preserve">surowce i materiały technologiczne powinny zostać wprowadzone do </w:t>
      </w:r>
      <w:r w:rsidR="00162731">
        <w:rPr>
          <w:rFonts w:ascii="Arial" w:hAnsi="Arial" w:cs="Arial"/>
          <w:color w:val="000000" w:themeColor="text1"/>
          <w:szCs w:val="22"/>
        </w:rPr>
        <w:t xml:space="preserve">urządzeń </w:t>
      </w:r>
      <w:r w:rsidR="00061166">
        <w:rPr>
          <w:rFonts w:ascii="Arial" w:hAnsi="Arial" w:cs="Arial"/>
          <w:color w:val="000000" w:themeColor="text1"/>
          <w:szCs w:val="22"/>
        </w:rPr>
        <w:t xml:space="preserve">                     </w:t>
      </w:r>
      <w:r w:rsidR="00162731">
        <w:rPr>
          <w:rFonts w:ascii="Arial" w:hAnsi="Arial" w:cs="Arial"/>
          <w:color w:val="000000" w:themeColor="text1"/>
          <w:szCs w:val="22"/>
        </w:rPr>
        <w:t>w warunkach ruchowych</w:t>
      </w:r>
      <w:r w:rsidR="00F63CEC">
        <w:rPr>
          <w:rFonts w:ascii="Arial" w:hAnsi="Arial" w:cs="Arial"/>
          <w:color w:val="000000" w:themeColor="text1"/>
          <w:szCs w:val="22"/>
        </w:rPr>
        <w:t>,</w:t>
      </w:r>
    </w:p>
    <w:p w14:paraId="2724E75A" w14:textId="2A426205" w:rsidR="00BB74AA" w:rsidRPr="00130C1A" w:rsidRDefault="00BB74AA" w:rsidP="00273C73">
      <w:pPr>
        <w:numPr>
          <w:ilvl w:val="0"/>
          <w:numId w:val="47"/>
        </w:numPr>
        <w:tabs>
          <w:tab w:val="left" w:pos="993"/>
        </w:tabs>
        <w:suppressAutoHyphens/>
        <w:spacing w:before="0" w:after="0" w:line="276" w:lineRule="auto"/>
        <w:ind w:left="567" w:hanging="567"/>
        <w:rPr>
          <w:rFonts w:ascii="Arial" w:hAnsi="Arial" w:cs="Arial"/>
          <w:color w:val="000000" w:themeColor="text1"/>
          <w:szCs w:val="22"/>
        </w:rPr>
      </w:pPr>
      <w:r w:rsidRPr="00130C1A">
        <w:rPr>
          <w:rFonts w:ascii="Arial" w:hAnsi="Arial" w:cs="Arial"/>
          <w:color w:val="000000" w:themeColor="text1"/>
          <w:szCs w:val="22"/>
        </w:rPr>
        <w:t>wszystkie urządzenia wirujące takie jak: pompy, kompresory, silniki elektryczne, itp. oraz instalacje pomocnicze powinny być wypróbowane pod obciążeniem ze sterowaniem ręcznym i automatycznym w warunkach ruchowy</w:t>
      </w:r>
      <w:r w:rsidR="00162731">
        <w:rPr>
          <w:rFonts w:ascii="Arial" w:hAnsi="Arial" w:cs="Arial"/>
          <w:color w:val="000000" w:themeColor="text1"/>
          <w:szCs w:val="22"/>
        </w:rPr>
        <w:t xml:space="preserve">ch z czynnikami </w:t>
      </w:r>
      <w:r w:rsidR="00061166">
        <w:rPr>
          <w:rFonts w:ascii="Arial" w:hAnsi="Arial" w:cs="Arial"/>
          <w:color w:val="000000" w:themeColor="text1"/>
          <w:szCs w:val="22"/>
        </w:rPr>
        <w:t xml:space="preserve">                      </w:t>
      </w:r>
      <w:r w:rsidR="00162731">
        <w:rPr>
          <w:rFonts w:ascii="Arial" w:hAnsi="Arial" w:cs="Arial"/>
          <w:color w:val="000000" w:themeColor="text1"/>
          <w:szCs w:val="22"/>
        </w:rPr>
        <w:t>w instalacjach</w:t>
      </w:r>
      <w:r w:rsidR="00F63CEC">
        <w:rPr>
          <w:rFonts w:ascii="Arial" w:hAnsi="Arial" w:cs="Arial"/>
          <w:color w:val="000000" w:themeColor="text1"/>
          <w:szCs w:val="22"/>
        </w:rPr>
        <w:t>,</w:t>
      </w:r>
    </w:p>
    <w:p w14:paraId="4DCC3AB7" w14:textId="77777777" w:rsidR="00BB74AA" w:rsidRPr="00130C1A" w:rsidRDefault="00BB74AA" w:rsidP="00273C73">
      <w:pPr>
        <w:numPr>
          <w:ilvl w:val="0"/>
          <w:numId w:val="47"/>
        </w:numPr>
        <w:tabs>
          <w:tab w:val="left" w:pos="993"/>
        </w:tabs>
        <w:suppressAutoHyphens/>
        <w:spacing w:before="0" w:after="0" w:line="276" w:lineRule="auto"/>
        <w:ind w:left="567" w:hanging="567"/>
        <w:rPr>
          <w:rFonts w:ascii="Arial" w:hAnsi="Arial" w:cs="Arial"/>
          <w:color w:val="000000" w:themeColor="text1"/>
          <w:szCs w:val="22"/>
        </w:rPr>
      </w:pPr>
      <w:r w:rsidRPr="00130C1A">
        <w:rPr>
          <w:rFonts w:ascii="Arial" w:hAnsi="Arial" w:cs="Arial"/>
          <w:color w:val="000000" w:themeColor="text1"/>
          <w:szCs w:val="22"/>
        </w:rPr>
        <w:t xml:space="preserve">cała aparatura i wszystkie elementy sterownicze powinny być wypróbowane w zakresie funkcji kontrolnych i alarmowych w minimalnych, normalnych i maksymalnych warunkach ruchowych z czynnikami </w:t>
      </w:r>
      <w:r w:rsidR="00F63CEC">
        <w:rPr>
          <w:rFonts w:ascii="Arial" w:hAnsi="Arial" w:cs="Arial"/>
          <w:color w:val="000000" w:themeColor="text1"/>
          <w:szCs w:val="22"/>
        </w:rPr>
        <w:t>technologicznymi w instalacjach,</w:t>
      </w:r>
    </w:p>
    <w:p w14:paraId="2EF56236" w14:textId="77777777" w:rsidR="00BB74AA" w:rsidRPr="00130C1A" w:rsidRDefault="00BB74AA" w:rsidP="00273C73">
      <w:pPr>
        <w:numPr>
          <w:ilvl w:val="0"/>
          <w:numId w:val="47"/>
        </w:numPr>
        <w:tabs>
          <w:tab w:val="left" w:pos="993"/>
        </w:tabs>
        <w:suppressAutoHyphens/>
        <w:spacing w:before="0" w:after="0" w:line="276" w:lineRule="auto"/>
        <w:ind w:left="567" w:hanging="567"/>
        <w:rPr>
          <w:rFonts w:ascii="Arial" w:hAnsi="Arial" w:cs="Arial"/>
          <w:color w:val="000000" w:themeColor="text1"/>
          <w:szCs w:val="22"/>
        </w:rPr>
      </w:pPr>
      <w:r w:rsidRPr="00130C1A">
        <w:rPr>
          <w:rFonts w:ascii="Arial" w:hAnsi="Arial" w:cs="Arial"/>
          <w:color w:val="000000" w:themeColor="text1"/>
          <w:szCs w:val="22"/>
        </w:rPr>
        <w:t>wszystkie instalacje zabezpieczeń, odciążające i awaryjne powinny być wypróbowane w zakresie właściwego funkcjonowania przy ustalonych wartościach w trakcie próby całej instalacji.</w:t>
      </w:r>
    </w:p>
    <w:p w14:paraId="16C58265" w14:textId="3679665D" w:rsidR="00BB74AA" w:rsidRPr="00130C1A" w:rsidRDefault="00BB74AA" w:rsidP="00162731">
      <w:pPr>
        <w:tabs>
          <w:tab w:val="left" w:pos="432"/>
        </w:tabs>
        <w:spacing w:before="0" w:after="0" w:line="276" w:lineRule="auto"/>
        <w:rPr>
          <w:rFonts w:ascii="Arial" w:hAnsi="Arial" w:cs="Arial"/>
          <w:color w:val="000000" w:themeColor="text1"/>
          <w:szCs w:val="22"/>
        </w:rPr>
      </w:pPr>
      <w:r w:rsidRPr="00130C1A">
        <w:rPr>
          <w:rFonts w:ascii="Arial" w:hAnsi="Arial" w:cs="Arial"/>
          <w:color w:val="000000" w:themeColor="text1"/>
          <w:szCs w:val="22"/>
        </w:rPr>
        <w:t>Po pomyślnym</w:t>
      </w:r>
      <w:r w:rsidR="00034B37">
        <w:rPr>
          <w:rFonts w:ascii="Arial" w:hAnsi="Arial" w:cs="Arial"/>
          <w:color w:val="000000" w:themeColor="text1"/>
          <w:szCs w:val="22"/>
        </w:rPr>
        <w:t xml:space="preserve"> zakończeniu prac rozruchowych w</w:t>
      </w:r>
      <w:r w:rsidRPr="00130C1A">
        <w:rPr>
          <w:rFonts w:ascii="Arial" w:hAnsi="Arial" w:cs="Arial"/>
          <w:color w:val="000000" w:themeColor="text1"/>
          <w:szCs w:val="22"/>
        </w:rPr>
        <w:t>ykonawca przedstawi protokół z wykonania prac rozruchowych na gorą</w:t>
      </w:r>
      <w:r w:rsidR="00034B37">
        <w:rPr>
          <w:rFonts w:ascii="Arial" w:hAnsi="Arial" w:cs="Arial"/>
          <w:color w:val="000000" w:themeColor="text1"/>
          <w:szCs w:val="22"/>
        </w:rPr>
        <w:t>co przed przystąpieniem do ruchu r</w:t>
      </w:r>
      <w:r w:rsidRPr="00130C1A">
        <w:rPr>
          <w:rFonts w:ascii="Arial" w:hAnsi="Arial" w:cs="Arial"/>
          <w:color w:val="000000" w:themeColor="text1"/>
          <w:szCs w:val="22"/>
        </w:rPr>
        <w:t>egulacyjnego</w:t>
      </w:r>
      <w:r w:rsidR="00162731">
        <w:rPr>
          <w:rFonts w:ascii="Arial" w:hAnsi="Arial" w:cs="Arial"/>
          <w:color w:val="000000" w:themeColor="text1"/>
          <w:szCs w:val="22"/>
        </w:rPr>
        <w:t>.</w:t>
      </w:r>
    </w:p>
    <w:p w14:paraId="322808D3" w14:textId="51A1773B" w:rsidR="00162731" w:rsidRDefault="00BB74AA" w:rsidP="00162731">
      <w:pPr>
        <w:tabs>
          <w:tab w:val="left" w:pos="432"/>
        </w:tabs>
        <w:spacing w:before="0" w:after="0" w:line="276" w:lineRule="auto"/>
        <w:rPr>
          <w:rFonts w:ascii="Arial" w:hAnsi="Arial" w:cs="Arial"/>
          <w:color w:val="000000" w:themeColor="text1"/>
          <w:szCs w:val="22"/>
        </w:rPr>
      </w:pPr>
      <w:r w:rsidRPr="00130C1A">
        <w:rPr>
          <w:rFonts w:ascii="Arial" w:hAnsi="Arial" w:cs="Arial"/>
          <w:color w:val="000000" w:themeColor="text1"/>
          <w:szCs w:val="22"/>
        </w:rPr>
        <w:t xml:space="preserve">Ruch </w:t>
      </w:r>
      <w:r w:rsidR="00034B37">
        <w:rPr>
          <w:rFonts w:ascii="Arial" w:hAnsi="Arial" w:cs="Arial"/>
          <w:color w:val="000000" w:themeColor="text1"/>
          <w:szCs w:val="22"/>
        </w:rPr>
        <w:t>r</w:t>
      </w:r>
      <w:r w:rsidRPr="00130C1A">
        <w:rPr>
          <w:rFonts w:ascii="Arial" w:hAnsi="Arial" w:cs="Arial"/>
          <w:color w:val="000000" w:themeColor="text1"/>
          <w:szCs w:val="22"/>
        </w:rPr>
        <w:t>egulacyjny zostanie uznany za przeprowadzony prawidłowo i z wynikiem pozytywnym, jeżeli agregat kogeneracyjny łącznie z wszystkimi urządzeniami mechanicznymi, elektrycznymi, pomiarowymi i automatycznej regulacji będzie eksploat</w:t>
      </w:r>
      <w:r w:rsidR="00162731">
        <w:rPr>
          <w:rFonts w:ascii="Arial" w:hAnsi="Arial" w:cs="Arial"/>
          <w:color w:val="000000" w:themeColor="text1"/>
          <w:szCs w:val="22"/>
        </w:rPr>
        <w:t xml:space="preserve">owany przez </w:t>
      </w:r>
      <w:r w:rsidR="00034B37">
        <w:rPr>
          <w:rFonts w:ascii="Arial" w:hAnsi="Arial" w:cs="Arial"/>
          <w:color w:val="000000" w:themeColor="text1"/>
          <w:szCs w:val="22"/>
        </w:rPr>
        <w:t>3 dni. Podczas ruchu r</w:t>
      </w:r>
      <w:r w:rsidRPr="00130C1A">
        <w:rPr>
          <w:rFonts w:ascii="Arial" w:hAnsi="Arial" w:cs="Arial"/>
          <w:color w:val="000000" w:themeColor="text1"/>
          <w:szCs w:val="22"/>
        </w:rPr>
        <w:t>egulacyjnego dopuszcza się przerwy w pracy instalacji  jednak ich suma nie może przekroczyć 24 godzin przerwy</w:t>
      </w:r>
      <w:r w:rsidR="00162731">
        <w:rPr>
          <w:rFonts w:ascii="Arial" w:hAnsi="Arial" w:cs="Arial"/>
          <w:color w:val="000000" w:themeColor="text1"/>
          <w:szCs w:val="22"/>
        </w:rPr>
        <w:t>.</w:t>
      </w:r>
    </w:p>
    <w:p w14:paraId="44E75FF8" w14:textId="10C28EA7" w:rsidR="001608A2" w:rsidRPr="00130C1A" w:rsidRDefault="00BB74AA" w:rsidP="00162731">
      <w:pPr>
        <w:tabs>
          <w:tab w:val="left" w:pos="432"/>
        </w:tabs>
        <w:spacing w:before="0" w:after="0" w:line="276" w:lineRule="auto"/>
        <w:rPr>
          <w:rFonts w:ascii="Arial" w:hAnsi="Arial" w:cs="Arial"/>
          <w:szCs w:val="22"/>
        </w:rPr>
      </w:pPr>
      <w:r w:rsidRPr="00130C1A">
        <w:rPr>
          <w:rFonts w:ascii="Arial" w:hAnsi="Arial" w:cs="Arial"/>
          <w:color w:val="000000" w:themeColor="text1"/>
          <w:szCs w:val="22"/>
        </w:rPr>
        <w:t>W przypadku wystąpienia usterek limitujących prac</w:t>
      </w:r>
      <w:r w:rsidR="00034B37">
        <w:rPr>
          <w:rFonts w:ascii="Arial" w:hAnsi="Arial" w:cs="Arial"/>
          <w:color w:val="000000" w:themeColor="text1"/>
          <w:szCs w:val="22"/>
        </w:rPr>
        <w:t>ę instalacji powyżej 24 godzin ruch r</w:t>
      </w:r>
      <w:r w:rsidRPr="00130C1A">
        <w:rPr>
          <w:rFonts w:ascii="Arial" w:hAnsi="Arial" w:cs="Arial"/>
          <w:color w:val="000000" w:themeColor="text1"/>
          <w:szCs w:val="22"/>
        </w:rPr>
        <w:t>egulacyjny nale</w:t>
      </w:r>
      <w:r w:rsidR="00034B37">
        <w:rPr>
          <w:rFonts w:ascii="Arial" w:hAnsi="Arial" w:cs="Arial"/>
          <w:color w:val="000000" w:themeColor="text1"/>
          <w:szCs w:val="22"/>
        </w:rPr>
        <w:t>ży powtórzyć. Fakt zakończenia ruchu r</w:t>
      </w:r>
      <w:r w:rsidRPr="00130C1A">
        <w:rPr>
          <w:rFonts w:ascii="Arial" w:hAnsi="Arial" w:cs="Arial"/>
          <w:color w:val="000000" w:themeColor="text1"/>
          <w:szCs w:val="22"/>
        </w:rPr>
        <w:t>egulacyjnego oraz wyniki testów zostaną udokumento</w:t>
      </w:r>
      <w:r w:rsidR="00034B37">
        <w:rPr>
          <w:rFonts w:ascii="Arial" w:hAnsi="Arial" w:cs="Arial"/>
          <w:color w:val="000000" w:themeColor="text1"/>
          <w:szCs w:val="22"/>
        </w:rPr>
        <w:t>wane podpisami Zamawiającego i w</w:t>
      </w:r>
      <w:r w:rsidRPr="00130C1A">
        <w:rPr>
          <w:rFonts w:ascii="Arial" w:hAnsi="Arial" w:cs="Arial"/>
          <w:color w:val="000000" w:themeColor="text1"/>
          <w:szCs w:val="22"/>
        </w:rPr>
        <w:t xml:space="preserve">ykonawcy pod uzgodnionym </w:t>
      </w:r>
      <w:r w:rsidR="00034B37">
        <w:rPr>
          <w:rFonts w:ascii="Arial" w:hAnsi="Arial" w:cs="Arial"/>
          <w:color w:val="000000" w:themeColor="text1"/>
          <w:szCs w:val="22"/>
        </w:rPr>
        <w:t>p</w:t>
      </w:r>
      <w:r w:rsidR="00034B37">
        <w:rPr>
          <w:rFonts w:ascii="Arial" w:hAnsi="Arial" w:cs="Arial"/>
          <w:szCs w:val="22"/>
        </w:rPr>
        <w:t>rotokołem zakończenia ruchu regulacyjnego</w:t>
      </w:r>
      <w:r w:rsidRPr="00130C1A">
        <w:rPr>
          <w:rFonts w:ascii="Arial" w:hAnsi="Arial" w:cs="Arial"/>
          <w:szCs w:val="22"/>
        </w:rPr>
        <w:t xml:space="preserve">, z jednoczesnym </w:t>
      </w:r>
      <w:r w:rsidR="00951AD6" w:rsidRPr="00130C1A">
        <w:rPr>
          <w:rFonts w:ascii="Arial" w:hAnsi="Arial" w:cs="Arial"/>
          <w:szCs w:val="22"/>
        </w:rPr>
        <w:t>z</w:t>
      </w:r>
      <w:r w:rsidR="00034B37">
        <w:rPr>
          <w:rFonts w:ascii="Arial" w:hAnsi="Arial" w:cs="Arial"/>
          <w:szCs w:val="22"/>
        </w:rPr>
        <w:t>głoszeniem gotowości do ruchu p</w:t>
      </w:r>
      <w:r w:rsidRPr="00130C1A">
        <w:rPr>
          <w:rFonts w:ascii="Arial" w:hAnsi="Arial" w:cs="Arial"/>
          <w:szCs w:val="22"/>
        </w:rPr>
        <w:t xml:space="preserve">róbnego tzw. 72 godzinnej kontroli ciągłej bezusterkowej pracy </w:t>
      </w:r>
      <w:r w:rsidR="001608A2" w:rsidRPr="00130C1A">
        <w:rPr>
          <w:rFonts w:ascii="Arial" w:hAnsi="Arial" w:cs="Arial"/>
          <w:szCs w:val="22"/>
        </w:rPr>
        <w:t xml:space="preserve">instalacji kogeneracyjnej”. Dopuszczalna suma przerw spowodowana mało </w:t>
      </w:r>
      <w:r w:rsidR="00034B37">
        <w:rPr>
          <w:rFonts w:ascii="Arial" w:hAnsi="Arial" w:cs="Arial"/>
          <w:szCs w:val="22"/>
        </w:rPr>
        <w:t>istotnymi zdarzeniami  podczas r</w:t>
      </w:r>
      <w:r w:rsidR="001608A2" w:rsidRPr="00130C1A">
        <w:rPr>
          <w:rFonts w:ascii="Arial" w:hAnsi="Arial" w:cs="Arial"/>
          <w:szCs w:val="22"/>
        </w:rPr>
        <w:t xml:space="preserve">uchu </w:t>
      </w:r>
      <w:r w:rsidR="00034B37">
        <w:rPr>
          <w:rFonts w:ascii="Arial" w:hAnsi="Arial" w:cs="Arial"/>
          <w:szCs w:val="22"/>
        </w:rPr>
        <w:t>p</w:t>
      </w:r>
      <w:r w:rsidR="001608A2" w:rsidRPr="00130C1A">
        <w:rPr>
          <w:rFonts w:ascii="Arial" w:hAnsi="Arial" w:cs="Arial"/>
          <w:szCs w:val="22"/>
        </w:rPr>
        <w:t>róbnego instalacji, nie może być dłuższa niż 1 godzinę</w:t>
      </w:r>
      <w:r w:rsidR="001608A2" w:rsidRPr="00130C1A">
        <w:rPr>
          <w:rFonts w:ascii="Arial" w:hAnsi="Arial" w:cs="Arial"/>
          <w:b/>
          <w:szCs w:val="22"/>
        </w:rPr>
        <w:t>.</w:t>
      </w:r>
    </w:p>
    <w:p w14:paraId="7B597459" w14:textId="70FC973C" w:rsidR="00BB74AA" w:rsidRPr="00130C1A" w:rsidRDefault="00BB74AA" w:rsidP="00162731">
      <w:pPr>
        <w:tabs>
          <w:tab w:val="left" w:pos="432"/>
        </w:tabs>
        <w:spacing w:before="0" w:after="0" w:line="276" w:lineRule="auto"/>
        <w:rPr>
          <w:rFonts w:ascii="Arial" w:hAnsi="Arial" w:cs="Arial"/>
          <w:color w:val="000000" w:themeColor="text1"/>
          <w:szCs w:val="22"/>
        </w:rPr>
      </w:pPr>
      <w:r w:rsidRPr="00130C1A">
        <w:rPr>
          <w:rFonts w:ascii="Arial" w:hAnsi="Arial" w:cs="Arial"/>
          <w:color w:val="000000" w:themeColor="text1"/>
          <w:szCs w:val="22"/>
        </w:rPr>
        <w:t xml:space="preserve">Jeżeli </w:t>
      </w:r>
      <w:r w:rsidR="00034B37">
        <w:rPr>
          <w:rFonts w:ascii="Arial" w:hAnsi="Arial" w:cs="Arial"/>
          <w:color w:val="000000" w:themeColor="text1"/>
          <w:szCs w:val="22"/>
        </w:rPr>
        <w:t>r</w:t>
      </w:r>
      <w:r w:rsidR="00034B37" w:rsidRPr="00130C1A">
        <w:rPr>
          <w:rFonts w:ascii="Arial" w:hAnsi="Arial" w:cs="Arial"/>
          <w:color w:val="000000" w:themeColor="text1"/>
          <w:szCs w:val="22"/>
        </w:rPr>
        <w:t>uc</w:t>
      </w:r>
      <w:r w:rsidRPr="00130C1A">
        <w:rPr>
          <w:rFonts w:ascii="Arial" w:hAnsi="Arial" w:cs="Arial"/>
          <w:color w:val="000000" w:themeColor="text1"/>
          <w:szCs w:val="22"/>
        </w:rPr>
        <w:t xml:space="preserve">h </w:t>
      </w:r>
      <w:r w:rsidR="00034B37">
        <w:rPr>
          <w:rFonts w:ascii="Arial" w:hAnsi="Arial" w:cs="Arial"/>
          <w:color w:val="000000" w:themeColor="text1"/>
          <w:szCs w:val="22"/>
        </w:rPr>
        <w:t>próbny</w:t>
      </w:r>
      <w:r w:rsidRPr="00130C1A">
        <w:rPr>
          <w:rFonts w:ascii="Arial" w:hAnsi="Arial" w:cs="Arial"/>
          <w:color w:val="000000" w:themeColor="text1"/>
          <w:szCs w:val="22"/>
        </w:rPr>
        <w:t xml:space="preserve">, tj. bezusterkowa ciągła praca instalacji kogeneracyjnej nie będzie mogła być doprowadzona do końca z wynikiem pozytywnym z powodu występowania usterek, to po usunięciu tych usterek Zamawiający ustali zakres </w:t>
      </w:r>
      <w:r w:rsidR="00034B37">
        <w:rPr>
          <w:rFonts w:ascii="Arial" w:hAnsi="Arial" w:cs="Arial"/>
          <w:color w:val="000000" w:themeColor="text1"/>
          <w:szCs w:val="22"/>
        </w:rPr>
        <w:t xml:space="preserve"> i czasokres trwania ponownego r</w:t>
      </w:r>
      <w:r w:rsidRPr="00130C1A">
        <w:rPr>
          <w:rFonts w:ascii="Arial" w:hAnsi="Arial" w:cs="Arial"/>
          <w:color w:val="000000" w:themeColor="text1"/>
          <w:szCs w:val="22"/>
        </w:rPr>
        <w:t xml:space="preserve">uchu </w:t>
      </w:r>
      <w:r w:rsidR="00034B37">
        <w:rPr>
          <w:rFonts w:ascii="Arial" w:hAnsi="Arial" w:cs="Arial"/>
          <w:color w:val="000000" w:themeColor="text1"/>
          <w:szCs w:val="22"/>
        </w:rPr>
        <w:t>p</w:t>
      </w:r>
      <w:r w:rsidRPr="00130C1A">
        <w:rPr>
          <w:rFonts w:ascii="Arial" w:hAnsi="Arial" w:cs="Arial"/>
          <w:color w:val="000000" w:themeColor="text1"/>
          <w:szCs w:val="22"/>
        </w:rPr>
        <w:t>róbnego.</w:t>
      </w:r>
    </w:p>
    <w:p w14:paraId="31D17092" w14:textId="77777777" w:rsidR="00BB74AA" w:rsidRPr="00130C1A" w:rsidRDefault="00BB74AA" w:rsidP="00162731">
      <w:pPr>
        <w:spacing w:before="0" w:after="0" w:line="276" w:lineRule="auto"/>
        <w:rPr>
          <w:rFonts w:ascii="Arial" w:hAnsi="Arial" w:cs="Arial"/>
          <w:color w:val="000000" w:themeColor="text1"/>
          <w:szCs w:val="22"/>
        </w:rPr>
      </w:pPr>
      <w:r w:rsidRPr="00130C1A">
        <w:rPr>
          <w:rFonts w:ascii="Arial" w:hAnsi="Arial" w:cs="Arial"/>
          <w:color w:val="000000" w:themeColor="text1"/>
          <w:szCs w:val="22"/>
        </w:rPr>
        <w:t>Pomyślne zakończenie ciągłej próby 72 godzinnej bezusterkowej pracy jest niezbędnym warunkiem przejęcia instalacji do eksploatacji.</w:t>
      </w:r>
    </w:p>
    <w:p w14:paraId="4AD85CCB" w14:textId="35C9921F" w:rsidR="00BB74AA" w:rsidRPr="00130C1A" w:rsidRDefault="00034B37" w:rsidP="00162731">
      <w:pPr>
        <w:tabs>
          <w:tab w:val="left" w:pos="432"/>
        </w:tabs>
        <w:spacing w:before="0" w:after="0" w:line="276" w:lineRule="auto"/>
        <w:rPr>
          <w:rFonts w:ascii="Arial" w:hAnsi="Arial" w:cs="Arial"/>
          <w:color w:val="000000" w:themeColor="text1"/>
          <w:szCs w:val="22"/>
        </w:rPr>
      </w:pPr>
      <w:r>
        <w:rPr>
          <w:rFonts w:ascii="Arial" w:hAnsi="Arial" w:cs="Arial"/>
          <w:color w:val="000000" w:themeColor="text1"/>
          <w:szCs w:val="22"/>
        </w:rPr>
        <w:t>Pozytywne zakończenie ruchu p</w:t>
      </w:r>
      <w:r w:rsidR="00BB74AA" w:rsidRPr="00130C1A">
        <w:rPr>
          <w:rFonts w:ascii="Arial" w:hAnsi="Arial" w:cs="Arial"/>
          <w:color w:val="000000" w:themeColor="text1"/>
          <w:szCs w:val="22"/>
        </w:rPr>
        <w:t xml:space="preserve">róbnego zostanie ujęte w </w:t>
      </w:r>
      <w:r w:rsidR="00951AD6" w:rsidRPr="00130C1A">
        <w:rPr>
          <w:rFonts w:ascii="Arial" w:hAnsi="Arial" w:cs="Arial"/>
          <w:color w:val="000000" w:themeColor="text1"/>
          <w:szCs w:val="22"/>
        </w:rPr>
        <w:t>p</w:t>
      </w:r>
      <w:r>
        <w:rPr>
          <w:rFonts w:ascii="Arial" w:hAnsi="Arial" w:cs="Arial"/>
          <w:color w:val="000000" w:themeColor="text1"/>
          <w:szCs w:val="22"/>
        </w:rPr>
        <w:t>rotokole zakończenia 72 - godzinnego ruchu p</w:t>
      </w:r>
      <w:r w:rsidR="00BB74AA" w:rsidRPr="00130C1A">
        <w:rPr>
          <w:rFonts w:ascii="Arial" w:hAnsi="Arial" w:cs="Arial"/>
          <w:color w:val="000000" w:themeColor="text1"/>
          <w:szCs w:val="22"/>
        </w:rPr>
        <w:t xml:space="preserve">róbnego, podpisanym przez </w:t>
      </w:r>
      <w:r>
        <w:rPr>
          <w:rFonts w:ascii="Arial" w:hAnsi="Arial" w:cs="Arial"/>
          <w:color w:val="000000" w:themeColor="text1"/>
          <w:szCs w:val="22"/>
        </w:rPr>
        <w:t>w</w:t>
      </w:r>
      <w:r w:rsidR="00743B4A" w:rsidRPr="00130C1A">
        <w:rPr>
          <w:rFonts w:ascii="Arial" w:hAnsi="Arial" w:cs="Arial"/>
          <w:color w:val="000000" w:themeColor="text1"/>
          <w:szCs w:val="22"/>
        </w:rPr>
        <w:t xml:space="preserve">ykonawcę i </w:t>
      </w:r>
      <w:r w:rsidR="00E60425" w:rsidRPr="00130C1A">
        <w:rPr>
          <w:rFonts w:ascii="Arial" w:hAnsi="Arial" w:cs="Arial"/>
          <w:color w:val="000000" w:themeColor="text1"/>
          <w:szCs w:val="22"/>
        </w:rPr>
        <w:t>Zamawiającego</w:t>
      </w:r>
      <w:r w:rsidR="00BB74AA" w:rsidRPr="00130C1A">
        <w:rPr>
          <w:rFonts w:ascii="Arial" w:hAnsi="Arial" w:cs="Arial"/>
          <w:color w:val="000000" w:themeColor="text1"/>
          <w:szCs w:val="22"/>
        </w:rPr>
        <w:t>.</w:t>
      </w:r>
    </w:p>
    <w:p w14:paraId="696CA3B9" w14:textId="753F4A17" w:rsidR="00BB74AA" w:rsidRDefault="00BB74AA" w:rsidP="00162731">
      <w:pPr>
        <w:tabs>
          <w:tab w:val="left" w:pos="432"/>
        </w:tabs>
        <w:spacing w:before="0" w:after="0" w:line="276" w:lineRule="auto"/>
        <w:rPr>
          <w:rFonts w:ascii="Arial" w:hAnsi="Arial" w:cs="Arial"/>
          <w:color w:val="000000" w:themeColor="text1"/>
          <w:szCs w:val="22"/>
        </w:rPr>
      </w:pPr>
      <w:r w:rsidRPr="00130C1A">
        <w:rPr>
          <w:rFonts w:ascii="Arial" w:hAnsi="Arial" w:cs="Arial"/>
          <w:color w:val="000000" w:themeColor="text1"/>
          <w:szCs w:val="22"/>
        </w:rPr>
        <w:t>Braki stwie</w:t>
      </w:r>
      <w:r w:rsidR="00034B37">
        <w:rPr>
          <w:rFonts w:ascii="Arial" w:hAnsi="Arial" w:cs="Arial"/>
          <w:color w:val="000000" w:themeColor="text1"/>
          <w:szCs w:val="22"/>
        </w:rPr>
        <w:t>rdzone podczas 72 - godzinnego ruchu p</w:t>
      </w:r>
      <w:r w:rsidRPr="00130C1A">
        <w:rPr>
          <w:rFonts w:ascii="Arial" w:hAnsi="Arial" w:cs="Arial"/>
          <w:color w:val="000000" w:themeColor="text1"/>
          <w:szCs w:val="22"/>
        </w:rPr>
        <w:t xml:space="preserve">róbnego, które nie powodują zakłócenia w prawidłowej i bezpiecznej eksploatacji instalacji kogeneracyjnej </w:t>
      </w:r>
      <w:r w:rsidR="00951AD6" w:rsidRPr="00130C1A">
        <w:rPr>
          <w:rFonts w:ascii="Arial" w:hAnsi="Arial" w:cs="Arial"/>
          <w:color w:val="000000" w:themeColor="text1"/>
          <w:szCs w:val="22"/>
        </w:rPr>
        <w:t xml:space="preserve">nie </w:t>
      </w:r>
      <w:r w:rsidRPr="00130C1A">
        <w:rPr>
          <w:rFonts w:ascii="Arial" w:hAnsi="Arial" w:cs="Arial"/>
          <w:color w:val="000000" w:themeColor="text1"/>
          <w:szCs w:val="22"/>
        </w:rPr>
        <w:t xml:space="preserve">stanowią podstawy do </w:t>
      </w:r>
      <w:r w:rsidR="00034B37">
        <w:rPr>
          <w:rFonts w:ascii="Arial" w:hAnsi="Arial" w:cs="Arial"/>
          <w:color w:val="000000" w:themeColor="text1"/>
          <w:szCs w:val="22"/>
        </w:rPr>
        <w:t>odmowy podpisania wymienionego p</w:t>
      </w:r>
      <w:r w:rsidRPr="00130C1A">
        <w:rPr>
          <w:rFonts w:ascii="Arial" w:hAnsi="Arial" w:cs="Arial"/>
          <w:color w:val="000000" w:themeColor="text1"/>
          <w:szCs w:val="22"/>
        </w:rPr>
        <w:t xml:space="preserve">rotokołu. Braki te muszą być jednak w </w:t>
      </w:r>
      <w:r w:rsidR="00034B37">
        <w:rPr>
          <w:rFonts w:ascii="Arial" w:hAnsi="Arial" w:cs="Arial"/>
          <w:color w:val="000000" w:themeColor="text1"/>
          <w:szCs w:val="22"/>
        </w:rPr>
        <w:t>p</w:t>
      </w:r>
      <w:r w:rsidRPr="00130C1A">
        <w:rPr>
          <w:rFonts w:ascii="Arial" w:hAnsi="Arial" w:cs="Arial"/>
          <w:color w:val="000000" w:themeColor="text1"/>
          <w:szCs w:val="22"/>
        </w:rPr>
        <w:t xml:space="preserve">rotokole wymienione z podaniem uzgodnionego z </w:t>
      </w:r>
      <w:r w:rsidR="00743B4A" w:rsidRPr="00130C1A">
        <w:rPr>
          <w:rFonts w:ascii="Arial" w:hAnsi="Arial" w:cs="Arial"/>
          <w:color w:val="000000" w:themeColor="text1"/>
          <w:szCs w:val="22"/>
        </w:rPr>
        <w:t xml:space="preserve">Zamawiającym </w:t>
      </w:r>
      <w:r w:rsidR="00162731">
        <w:rPr>
          <w:rFonts w:ascii="Arial" w:hAnsi="Arial" w:cs="Arial"/>
          <w:color w:val="000000" w:themeColor="text1"/>
          <w:szCs w:val="22"/>
        </w:rPr>
        <w:t xml:space="preserve">terminu ich usunięcia. </w:t>
      </w:r>
    </w:p>
    <w:p w14:paraId="07D1D118" w14:textId="77777777" w:rsidR="00F63CEC" w:rsidRPr="00162731" w:rsidRDefault="00F63CEC" w:rsidP="00162731">
      <w:pPr>
        <w:tabs>
          <w:tab w:val="left" w:pos="432"/>
        </w:tabs>
        <w:spacing w:before="0" w:after="0" w:line="276" w:lineRule="auto"/>
        <w:rPr>
          <w:rFonts w:ascii="Arial" w:hAnsi="Arial" w:cs="Arial"/>
          <w:color w:val="000000" w:themeColor="text1"/>
          <w:szCs w:val="22"/>
        </w:rPr>
      </w:pPr>
    </w:p>
    <w:p w14:paraId="174F33E1" w14:textId="77777777" w:rsidR="00F63CEC" w:rsidRPr="00F04F74" w:rsidRDefault="00BB74AA" w:rsidP="00F04F74">
      <w:pPr>
        <w:pStyle w:val="Nagwek3"/>
        <w:numPr>
          <w:ilvl w:val="0"/>
          <w:numId w:val="0"/>
        </w:numPr>
        <w:rPr>
          <w:rFonts w:ascii="Arial" w:hAnsi="Arial" w:cs="Arial"/>
          <w:sz w:val="22"/>
          <w:szCs w:val="22"/>
        </w:rPr>
      </w:pPr>
      <w:bookmarkStart w:id="103" w:name="_Toc43235897"/>
      <w:r w:rsidRPr="00130C1A">
        <w:rPr>
          <w:rFonts w:ascii="Arial" w:hAnsi="Arial" w:cs="Arial"/>
          <w:sz w:val="22"/>
          <w:szCs w:val="22"/>
        </w:rPr>
        <w:t>1.</w:t>
      </w:r>
      <w:r w:rsidR="00750964">
        <w:rPr>
          <w:rFonts w:ascii="Arial" w:hAnsi="Arial" w:cs="Arial"/>
          <w:sz w:val="22"/>
          <w:szCs w:val="22"/>
        </w:rPr>
        <w:t>5</w:t>
      </w:r>
      <w:r w:rsidRPr="00130C1A">
        <w:rPr>
          <w:rFonts w:ascii="Arial" w:hAnsi="Arial" w:cs="Arial"/>
          <w:sz w:val="22"/>
          <w:szCs w:val="22"/>
        </w:rPr>
        <w:t>.</w:t>
      </w:r>
      <w:r w:rsidR="00CC31E0" w:rsidRPr="00130C1A">
        <w:rPr>
          <w:rFonts w:ascii="Arial" w:hAnsi="Arial" w:cs="Arial"/>
          <w:sz w:val="22"/>
          <w:szCs w:val="22"/>
        </w:rPr>
        <w:t>9</w:t>
      </w:r>
      <w:r w:rsidRPr="00130C1A">
        <w:rPr>
          <w:rFonts w:ascii="Arial" w:hAnsi="Arial" w:cs="Arial"/>
          <w:sz w:val="22"/>
          <w:szCs w:val="22"/>
        </w:rPr>
        <w:t>. Przejęcie do eksploatacji</w:t>
      </w:r>
      <w:bookmarkEnd w:id="103"/>
    </w:p>
    <w:p w14:paraId="5485EE04" w14:textId="22BD763F" w:rsidR="00BB74AA" w:rsidRPr="00130C1A" w:rsidRDefault="00034B37" w:rsidP="00162731">
      <w:pPr>
        <w:tabs>
          <w:tab w:val="left" w:pos="720"/>
        </w:tabs>
        <w:spacing w:before="0" w:after="0" w:line="276" w:lineRule="auto"/>
        <w:ind w:firstLine="709"/>
        <w:rPr>
          <w:rFonts w:ascii="Arial" w:hAnsi="Arial" w:cs="Arial"/>
          <w:color w:val="000000" w:themeColor="text1"/>
          <w:szCs w:val="22"/>
        </w:rPr>
      </w:pPr>
      <w:r>
        <w:rPr>
          <w:rFonts w:ascii="Arial" w:hAnsi="Arial" w:cs="Arial"/>
          <w:color w:val="000000" w:themeColor="text1"/>
          <w:szCs w:val="22"/>
        </w:rPr>
        <w:t>Po obustronnym podpisaniu protokołu zakończenia ruchu p</w:t>
      </w:r>
      <w:r w:rsidR="00BB74AA" w:rsidRPr="00130C1A">
        <w:rPr>
          <w:rFonts w:ascii="Arial" w:hAnsi="Arial" w:cs="Arial"/>
          <w:color w:val="000000" w:themeColor="text1"/>
          <w:szCs w:val="22"/>
        </w:rPr>
        <w:t xml:space="preserve">róbnego – 72 h testu nieprzerwanej pracy </w:t>
      </w:r>
      <w:r w:rsidR="00951AD6" w:rsidRPr="00130C1A">
        <w:rPr>
          <w:rFonts w:ascii="Arial" w:hAnsi="Arial" w:cs="Arial"/>
          <w:color w:val="000000" w:themeColor="text1"/>
          <w:szCs w:val="22"/>
        </w:rPr>
        <w:t>układu</w:t>
      </w:r>
      <w:r w:rsidR="00BB74AA" w:rsidRPr="00130C1A">
        <w:rPr>
          <w:rFonts w:ascii="Arial" w:hAnsi="Arial" w:cs="Arial"/>
          <w:color w:val="000000" w:themeColor="text1"/>
          <w:szCs w:val="22"/>
        </w:rPr>
        <w:t xml:space="preserve"> kogeneracyjnego </w:t>
      </w:r>
      <w:r>
        <w:rPr>
          <w:rFonts w:ascii="Arial" w:hAnsi="Arial" w:cs="Arial"/>
          <w:color w:val="000000" w:themeColor="text1"/>
          <w:szCs w:val="22"/>
        </w:rPr>
        <w:t>w</w:t>
      </w:r>
      <w:r w:rsidR="00743B4A" w:rsidRPr="00130C1A">
        <w:rPr>
          <w:rFonts w:ascii="Arial" w:hAnsi="Arial" w:cs="Arial"/>
          <w:color w:val="000000" w:themeColor="text1"/>
          <w:szCs w:val="22"/>
        </w:rPr>
        <w:t xml:space="preserve">ykonawca </w:t>
      </w:r>
      <w:r w:rsidR="00BB74AA" w:rsidRPr="00130C1A">
        <w:rPr>
          <w:rFonts w:ascii="Arial" w:hAnsi="Arial" w:cs="Arial"/>
          <w:color w:val="000000" w:themeColor="text1"/>
          <w:szCs w:val="22"/>
        </w:rPr>
        <w:t>prowadząc nadal nieprzerwaną eksploatację (z udziałem personelu Z</w:t>
      </w:r>
      <w:r w:rsidR="00951AD6" w:rsidRPr="00130C1A">
        <w:rPr>
          <w:rFonts w:ascii="Arial" w:hAnsi="Arial" w:cs="Arial"/>
          <w:color w:val="000000" w:themeColor="text1"/>
          <w:szCs w:val="22"/>
        </w:rPr>
        <w:t>amawiającego</w:t>
      </w:r>
      <w:r w:rsidR="00BB74AA" w:rsidRPr="00130C1A">
        <w:rPr>
          <w:rFonts w:ascii="Arial" w:hAnsi="Arial" w:cs="Arial"/>
          <w:color w:val="000000" w:themeColor="text1"/>
          <w:szCs w:val="22"/>
        </w:rPr>
        <w:t xml:space="preserve">) aż do przedłożenia </w:t>
      </w:r>
      <w:r w:rsidR="00743B4A" w:rsidRPr="00130C1A">
        <w:rPr>
          <w:rFonts w:ascii="Arial" w:hAnsi="Arial" w:cs="Arial"/>
          <w:color w:val="000000" w:themeColor="text1"/>
          <w:szCs w:val="22"/>
        </w:rPr>
        <w:t xml:space="preserve">Zamawiającemu </w:t>
      </w:r>
      <w:r w:rsidR="00BB74AA" w:rsidRPr="00130C1A">
        <w:rPr>
          <w:rFonts w:ascii="Arial" w:hAnsi="Arial" w:cs="Arial"/>
          <w:color w:val="000000" w:themeColor="text1"/>
          <w:szCs w:val="22"/>
        </w:rPr>
        <w:t xml:space="preserve">do </w:t>
      </w:r>
      <w:r>
        <w:rPr>
          <w:rFonts w:ascii="Arial" w:hAnsi="Arial" w:cs="Arial"/>
          <w:color w:val="000000" w:themeColor="text1"/>
          <w:szCs w:val="22"/>
        </w:rPr>
        <w:lastRenderedPageBreak/>
        <w:t>zatwierdzenia i podpisania p</w:t>
      </w:r>
      <w:r w:rsidR="00BB74AA" w:rsidRPr="00130C1A">
        <w:rPr>
          <w:rFonts w:ascii="Arial" w:hAnsi="Arial" w:cs="Arial"/>
          <w:color w:val="000000" w:themeColor="text1"/>
          <w:szCs w:val="22"/>
        </w:rPr>
        <w:t>rotok</w:t>
      </w:r>
      <w:r w:rsidR="00951AD6" w:rsidRPr="00130C1A">
        <w:rPr>
          <w:rFonts w:ascii="Arial" w:hAnsi="Arial" w:cs="Arial"/>
          <w:color w:val="000000" w:themeColor="text1"/>
          <w:szCs w:val="22"/>
        </w:rPr>
        <w:t>ołu</w:t>
      </w:r>
      <w:r>
        <w:rPr>
          <w:rFonts w:ascii="Arial" w:hAnsi="Arial" w:cs="Arial"/>
          <w:color w:val="000000" w:themeColor="text1"/>
          <w:szCs w:val="22"/>
        </w:rPr>
        <w:t xml:space="preserve"> przejęcia do eksploatacji</w:t>
      </w:r>
      <w:r w:rsidR="00BB74AA" w:rsidRPr="00130C1A">
        <w:rPr>
          <w:rFonts w:ascii="Arial" w:hAnsi="Arial" w:cs="Arial"/>
          <w:color w:val="000000" w:themeColor="text1"/>
          <w:szCs w:val="22"/>
        </w:rPr>
        <w:t xml:space="preserve"> wraz z następującymi dokumentami:</w:t>
      </w:r>
    </w:p>
    <w:p w14:paraId="310900E5" w14:textId="77777777" w:rsidR="00BB74AA" w:rsidRPr="00130C1A" w:rsidRDefault="00BB74AA" w:rsidP="00273C73">
      <w:pPr>
        <w:numPr>
          <w:ilvl w:val="0"/>
          <w:numId w:val="48"/>
        </w:numPr>
        <w:tabs>
          <w:tab w:val="left" w:pos="432"/>
        </w:tabs>
        <w:suppressAutoHyphens/>
        <w:overflowPunct w:val="0"/>
        <w:autoSpaceDE w:val="0"/>
        <w:autoSpaceDN w:val="0"/>
        <w:adjustRightInd w:val="0"/>
        <w:spacing w:before="0" w:after="0" w:line="276" w:lineRule="auto"/>
        <w:ind w:left="567" w:hanging="567"/>
        <w:textAlignment w:val="baseline"/>
        <w:rPr>
          <w:rFonts w:ascii="Arial" w:hAnsi="Arial" w:cs="Arial"/>
          <w:color w:val="000000" w:themeColor="text1"/>
          <w:szCs w:val="22"/>
        </w:rPr>
      </w:pPr>
      <w:r w:rsidRPr="00130C1A">
        <w:rPr>
          <w:rFonts w:ascii="Arial" w:hAnsi="Arial" w:cs="Arial"/>
          <w:color w:val="000000" w:themeColor="text1"/>
          <w:szCs w:val="22"/>
        </w:rPr>
        <w:t>rejestr nadzorów i prób przeprowadzonych w trakcie montażu i rozruchu</w:t>
      </w:r>
      <w:r w:rsidR="00F63CEC">
        <w:rPr>
          <w:rFonts w:ascii="Arial" w:hAnsi="Arial" w:cs="Arial"/>
          <w:color w:val="000000" w:themeColor="text1"/>
          <w:szCs w:val="22"/>
        </w:rPr>
        <w:t xml:space="preserve"> instalacji kogeneracyjnej oraz,</w:t>
      </w:r>
    </w:p>
    <w:p w14:paraId="41742B2E" w14:textId="38B2CBB6" w:rsidR="00BB74AA" w:rsidRPr="00130C1A" w:rsidRDefault="00BB74AA" w:rsidP="00273C73">
      <w:pPr>
        <w:numPr>
          <w:ilvl w:val="0"/>
          <w:numId w:val="48"/>
        </w:numPr>
        <w:tabs>
          <w:tab w:val="left" w:pos="432"/>
        </w:tabs>
        <w:suppressAutoHyphens/>
        <w:overflowPunct w:val="0"/>
        <w:autoSpaceDE w:val="0"/>
        <w:autoSpaceDN w:val="0"/>
        <w:adjustRightInd w:val="0"/>
        <w:spacing w:before="0" w:after="0" w:line="276" w:lineRule="auto"/>
        <w:ind w:left="567" w:hanging="567"/>
        <w:textAlignment w:val="baseline"/>
        <w:rPr>
          <w:rFonts w:ascii="Arial" w:hAnsi="Arial" w:cs="Arial"/>
          <w:color w:val="000000" w:themeColor="text1"/>
          <w:szCs w:val="22"/>
        </w:rPr>
      </w:pPr>
      <w:r w:rsidRPr="00130C1A">
        <w:rPr>
          <w:rFonts w:ascii="Arial" w:hAnsi="Arial" w:cs="Arial"/>
          <w:color w:val="000000" w:themeColor="text1"/>
          <w:szCs w:val="22"/>
        </w:rPr>
        <w:t>wszystkie zapisy o</w:t>
      </w:r>
      <w:r w:rsidR="005A2904">
        <w:rPr>
          <w:rFonts w:ascii="Arial" w:hAnsi="Arial" w:cs="Arial"/>
          <w:color w:val="000000" w:themeColor="text1"/>
          <w:szCs w:val="22"/>
        </w:rPr>
        <w:t xml:space="preserve"> zakończeniu robót i podpisami inspektorów nadzoru i kierownika b</w:t>
      </w:r>
      <w:r w:rsidR="00F63CEC">
        <w:rPr>
          <w:rFonts w:ascii="Arial" w:hAnsi="Arial" w:cs="Arial"/>
          <w:color w:val="000000" w:themeColor="text1"/>
          <w:szCs w:val="22"/>
        </w:rPr>
        <w:t>udowy oraz,</w:t>
      </w:r>
    </w:p>
    <w:p w14:paraId="20A96352" w14:textId="7D9D5B9D" w:rsidR="00BB74AA" w:rsidRPr="00130C1A" w:rsidRDefault="00BB74AA" w:rsidP="00273C73">
      <w:pPr>
        <w:numPr>
          <w:ilvl w:val="0"/>
          <w:numId w:val="48"/>
        </w:numPr>
        <w:tabs>
          <w:tab w:val="left" w:pos="432"/>
        </w:tabs>
        <w:suppressAutoHyphens/>
        <w:overflowPunct w:val="0"/>
        <w:autoSpaceDE w:val="0"/>
        <w:autoSpaceDN w:val="0"/>
        <w:adjustRightInd w:val="0"/>
        <w:spacing w:before="0" w:after="0" w:line="276" w:lineRule="auto"/>
        <w:ind w:left="567" w:hanging="567"/>
        <w:textAlignment w:val="baseline"/>
        <w:rPr>
          <w:rFonts w:ascii="Arial" w:hAnsi="Arial" w:cs="Arial"/>
          <w:color w:val="000000" w:themeColor="text1"/>
          <w:szCs w:val="22"/>
        </w:rPr>
      </w:pPr>
      <w:r w:rsidRPr="00130C1A">
        <w:rPr>
          <w:rFonts w:ascii="Arial" w:hAnsi="Arial" w:cs="Arial"/>
          <w:color w:val="000000" w:themeColor="text1"/>
          <w:szCs w:val="22"/>
        </w:rPr>
        <w:t>dokumentację techniczną wraz z dokumentacją powykonawczą,  instrukcją obsługi, eksploatacji i ser</w:t>
      </w:r>
      <w:r w:rsidR="005A2904">
        <w:rPr>
          <w:rFonts w:ascii="Arial" w:hAnsi="Arial" w:cs="Arial"/>
          <w:color w:val="000000" w:themeColor="text1"/>
          <w:szCs w:val="22"/>
        </w:rPr>
        <w:t>wisu u</w:t>
      </w:r>
      <w:r w:rsidRPr="00130C1A">
        <w:rPr>
          <w:rFonts w:ascii="Arial" w:hAnsi="Arial" w:cs="Arial"/>
          <w:color w:val="000000" w:themeColor="text1"/>
          <w:szCs w:val="22"/>
        </w:rPr>
        <w:t xml:space="preserve">rządzeń, Instalacji i </w:t>
      </w:r>
      <w:r w:rsidR="00951AD6" w:rsidRPr="00130C1A">
        <w:rPr>
          <w:rFonts w:ascii="Arial" w:hAnsi="Arial" w:cs="Arial"/>
          <w:color w:val="000000" w:themeColor="text1"/>
          <w:szCs w:val="22"/>
        </w:rPr>
        <w:t>układu</w:t>
      </w:r>
      <w:r w:rsidRPr="00130C1A">
        <w:rPr>
          <w:rFonts w:ascii="Arial" w:hAnsi="Arial" w:cs="Arial"/>
          <w:color w:val="000000" w:themeColor="text1"/>
          <w:szCs w:val="22"/>
        </w:rPr>
        <w:t xml:space="preserve"> kogeneracyjn</w:t>
      </w:r>
      <w:r w:rsidR="00951AD6" w:rsidRPr="00130C1A">
        <w:rPr>
          <w:rFonts w:ascii="Arial" w:hAnsi="Arial" w:cs="Arial"/>
          <w:color w:val="000000" w:themeColor="text1"/>
          <w:szCs w:val="22"/>
        </w:rPr>
        <w:t xml:space="preserve">ego </w:t>
      </w:r>
      <w:r w:rsidR="00F63CEC">
        <w:rPr>
          <w:rFonts w:ascii="Arial" w:hAnsi="Arial" w:cs="Arial"/>
          <w:color w:val="000000" w:themeColor="text1"/>
          <w:szCs w:val="22"/>
        </w:rPr>
        <w:t>oraz,</w:t>
      </w:r>
    </w:p>
    <w:p w14:paraId="1D5411F0" w14:textId="77777777" w:rsidR="00951AD6" w:rsidRPr="00130C1A" w:rsidRDefault="00BB74AA" w:rsidP="00273C73">
      <w:pPr>
        <w:numPr>
          <w:ilvl w:val="0"/>
          <w:numId w:val="48"/>
        </w:numPr>
        <w:tabs>
          <w:tab w:val="left" w:pos="432"/>
        </w:tabs>
        <w:suppressAutoHyphens/>
        <w:overflowPunct w:val="0"/>
        <w:autoSpaceDE w:val="0"/>
        <w:autoSpaceDN w:val="0"/>
        <w:adjustRightInd w:val="0"/>
        <w:spacing w:before="0" w:after="0" w:line="276" w:lineRule="auto"/>
        <w:ind w:left="567" w:hanging="567"/>
        <w:textAlignment w:val="baseline"/>
        <w:rPr>
          <w:rFonts w:ascii="Arial" w:hAnsi="Arial" w:cs="Arial"/>
          <w:color w:val="000000" w:themeColor="text1"/>
          <w:szCs w:val="22"/>
        </w:rPr>
      </w:pPr>
      <w:r w:rsidRPr="00130C1A">
        <w:rPr>
          <w:rFonts w:ascii="Arial" w:hAnsi="Arial" w:cs="Arial"/>
          <w:color w:val="000000" w:themeColor="text1"/>
          <w:szCs w:val="22"/>
        </w:rPr>
        <w:t>Zezwolenia dopuszczenia d</w:t>
      </w:r>
      <w:r w:rsidR="00951AD6" w:rsidRPr="00130C1A">
        <w:rPr>
          <w:rFonts w:ascii="Arial" w:hAnsi="Arial" w:cs="Arial"/>
          <w:color w:val="000000" w:themeColor="text1"/>
          <w:szCs w:val="22"/>
        </w:rPr>
        <w:t>o eksploatacji odpowiednich u</w:t>
      </w:r>
      <w:r w:rsidRPr="00130C1A">
        <w:rPr>
          <w:rFonts w:ascii="Arial" w:hAnsi="Arial" w:cs="Arial"/>
          <w:color w:val="000000" w:themeColor="text1"/>
          <w:szCs w:val="22"/>
        </w:rPr>
        <w:t xml:space="preserve">rzędów </w:t>
      </w:r>
      <w:r w:rsidR="00951AD6" w:rsidRPr="00130C1A">
        <w:rPr>
          <w:rFonts w:ascii="Arial" w:hAnsi="Arial" w:cs="Arial"/>
          <w:color w:val="000000" w:themeColor="text1"/>
          <w:szCs w:val="22"/>
        </w:rPr>
        <w:t xml:space="preserve">, </w:t>
      </w:r>
      <w:r w:rsidRPr="00130C1A">
        <w:rPr>
          <w:rFonts w:ascii="Arial" w:hAnsi="Arial" w:cs="Arial"/>
          <w:color w:val="000000" w:themeColor="text1"/>
          <w:szCs w:val="22"/>
        </w:rPr>
        <w:t>instytucji,</w:t>
      </w:r>
    </w:p>
    <w:p w14:paraId="3D40F32A" w14:textId="77777777" w:rsidR="00BB74AA" w:rsidRPr="007E2B5A" w:rsidRDefault="00951AD6" w:rsidP="007E2B5A">
      <w:pPr>
        <w:pStyle w:val="Akapitzlist"/>
        <w:tabs>
          <w:tab w:val="left" w:pos="432"/>
        </w:tabs>
        <w:suppressAutoHyphens/>
        <w:overflowPunct w:val="0"/>
        <w:autoSpaceDE w:val="0"/>
        <w:autoSpaceDN w:val="0"/>
        <w:adjustRightInd w:val="0"/>
        <w:spacing w:after="0"/>
        <w:ind w:left="567"/>
        <w:textAlignment w:val="baseline"/>
        <w:rPr>
          <w:rFonts w:ascii="Arial" w:hAnsi="Arial" w:cs="Arial"/>
          <w:color w:val="000000" w:themeColor="text1"/>
        </w:rPr>
      </w:pPr>
      <w:r w:rsidRPr="007E2B5A">
        <w:rPr>
          <w:rFonts w:ascii="Arial" w:hAnsi="Arial" w:cs="Arial"/>
          <w:color w:val="000000" w:themeColor="text1"/>
        </w:rPr>
        <w:t xml:space="preserve">i </w:t>
      </w:r>
      <w:r w:rsidR="00BB74AA" w:rsidRPr="007E2B5A">
        <w:rPr>
          <w:rFonts w:ascii="Arial" w:hAnsi="Arial" w:cs="Arial"/>
          <w:color w:val="000000" w:themeColor="text1"/>
        </w:rPr>
        <w:t xml:space="preserve">organów dla urządzeń (elektrycznych, dźwigowych i ciśnieniowych) – </w:t>
      </w:r>
      <w:r w:rsidRPr="007E2B5A">
        <w:rPr>
          <w:rFonts w:ascii="Arial" w:hAnsi="Arial" w:cs="Arial"/>
          <w:color w:val="000000" w:themeColor="text1"/>
        </w:rPr>
        <w:t xml:space="preserve">dla których są one </w:t>
      </w:r>
      <w:r w:rsidR="007E2B5A">
        <w:rPr>
          <w:rFonts w:ascii="Arial" w:hAnsi="Arial" w:cs="Arial"/>
          <w:color w:val="000000" w:themeColor="text1"/>
        </w:rPr>
        <w:t>wymagane prawem</w:t>
      </w:r>
      <w:r w:rsidR="00F63CEC">
        <w:rPr>
          <w:rFonts w:ascii="Arial" w:hAnsi="Arial" w:cs="Arial"/>
          <w:color w:val="000000" w:themeColor="text1"/>
        </w:rPr>
        <w:t>,</w:t>
      </w:r>
    </w:p>
    <w:p w14:paraId="7FBD56F7" w14:textId="289D039A" w:rsidR="00BB74AA" w:rsidRPr="00130C1A" w:rsidRDefault="00951AD6" w:rsidP="00273C73">
      <w:pPr>
        <w:numPr>
          <w:ilvl w:val="0"/>
          <w:numId w:val="48"/>
        </w:numPr>
        <w:tabs>
          <w:tab w:val="left" w:pos="432"/>
        </w:tabs>
        <w:suppressAutoHyphens/>
        <w:overflowPunct w:val="0"/>
        <w:autoSpaceDE w:val="0"/>
        <w:autoSpaceDN w:val="0"/>
        <w:adjustRightInd w:val="0"/>
        <w:spacing w:before="0" w:after="0" w:line="276" w:lineRule="auto"/>
        <w:ind w:left="567" w:hanging="567"/>
        <w:textAlignment w:val="baseline"/>
        <w:rPr>
          <w:rFonts w:ascii="Arial" w:hAnsi="Arial" w:cs="Arial"/>
          <w:color w:val="000000" w:themeColor="text1"/>
          <w:szCs w:val="22"/>
        </w:rPr>
      </w:pPr>
      <w:r w:rsidRPr="00130C1A">
        <w:rPr>
          <w:rFonts w:ascii="Arial" w:hAnsi="Arial" w:cs="Arial"/>
          <w:color w:val="000000" w:themeColor="text1"/>
          <w:szCs w:val="22"/>
        </w:rPr>
        <w:t>S</w:t>
      </w:r>
      <w:r w:rsidR="00BB74AA" w:rsidRPr="00130C1A">
        <w:rPr>
          <w:rFonts w:ascii="Arial" w:hAnsi="Arial" w:cs="Arial"/>
          <w:color w:val="000000" w:themeColor="text1"/>
          <w:szCs w:val="22"/>
        </w:rPr>
        <w:t xml:space="preserve">pisy zatwierdzonych przez </w:t>
      </w:r>
      <w:r w:rsidR="00743B4A" w:rsidRPr="00130C1A">
        <w:rPr>
          <w:rFonts w:ascii="Arial" w:hAnsi="Arial" w:cs="Arial"/>
          <w:color w:val="000000" w:themeColor="text1"/>
          <w:szCs w:val="22"/>
        </w:rPr>
        <w:t xml:space="preserve">Zamawiającego </w:t>
      </w:r>
      <w:r w:rsidR="00BB74AA" w:rsidRPr="00130C1A">
        <w:rPr>
          <w:rFonts w:ascii="Arial" w:hAnsi="Arial" w:cs="Arial"/>
          <w:color w:val="000000" w:themeColor="text1"/>
          <w:szCs w:val="22"/>
        </w:rPr>
        <w:t>zmian powst</w:t>
      </w:r>
      <w:r w:rsidR="007E2B5A">
        <w:rPr>
          <w:rFonts w:ascii="Arial" w:hAnsi="Arial" w:cs="Arial"/>
          <w:color w:val="000000" w:themeColor="text1"/>
          <w:szCs w:val="22"/>
        </w:rPr>
        <w:t>ałych</w:t>
      </w:r>
      <w:r w:rsidR="005A2904">
        <w:rPr>
          <w:rFonts w:ascii="Arial" w:hAnsi="Arial" w:cs="Arial"/>
          <w:color w:val="000000" w:themeColor="text1"/>
          <w:szCs w:val="22"/>
        </w:rPr>
        <w:t xml:space="preserve"> w realizowanej u</w:t>
      </w:r>
      <w:r w:rsidR="00BB74AA" w:rsidRPr="00130C1A">
        <w:rPr>
          <w:rFonts w:ascii="Arial" w:hAnsi="Arial" w:cs="Arial"/>
          <w:color w:val="000000" w:themeColor="text1"/>
          <w:szCs w:val="22"/>
        </w:rPr>
        <w:t>mowie w st</w:t>
      </w:r>
      <w:r w:rsidR="007E2B5A">
        <w:rPr>
          <w:rFonts w:ascii="Arial" w:hAnsi="Arial" w:cs="Arial"/>
          <w:color w:val="000000" w:themeColor="text1"/>
          <w:szCs w:val="22"/>
        </w:rPr>
        <w:t>osunku do projektu podstawowego</w:t>
      </w:r>
      <w:r w:rsidR="00F63CEC">
        <w:rPr>
          <w:rFonts w:ascii="Arial" w:hAnsi="Arial" w:cs="Arial"/>
          <w:color w:val="000000" w:themeColor="text1"/>
          <w:szCs w:val="22"/>
        </w:rPr>
        <w:t>,</w:t>
      </w:r>
    </w:p>
    <w:p w14:paraId="1DBE313A" w14:textId="6C6825C6" w:rsidR="00BB74AA" w:rsidRPr="00130C1A" w:rsidRDefault="00951AD6" w:rsidP="00273C73">
      <w:pPr>
        <w:numPr>
          <w:ilvl w:val="0"/>
          <w:numId w:val="48"/>
        </w:numPr>
        <w:tabs>
          <w:tab w:val="left" w:pos="432"/>
        </w:tabs>
        <w:suppressAutoHyphens/>
        <w:overflowPunct w:val="0"/>
        <w:autoSpaceDE w:val="0"/>
        <w:autoSpaceDN w:val="0"/>
        <w:adjustRightInd w:val="0"/>
        <w:spacing w:before="0" w:after="0" w:line="276" w:lineRule="auto"/>
        <w:ind w:left="567" w:hanging="567"/>
        <w:textAlignment w:val="baseline"/>
        <w:rPr>
          <w:rFonts w:ascii="Arial" w:hAnsi="Arial" w:cs="Arial"/>
          <w:color w:val="000000" w:themeColor="text1"/>
          <w:szCs w:val="22"/>
        </w:rPr>
      </w:pPr>
      <w:r w:rsidRPr="00130C1A">
        <w:rPr>
          <w:rFonts w:ascii="Arial" w:hAnsi="Arial" w:cs="Arial"/>
          <w:color w:val="000000" w:themeColor="text1"/>
          <w:szCs w:val="22"/>
        </w:rPr>
        <w:t>D</w:t>
      </w:r>
      <w:r w:rsidR="00BB74AA" w:rsidRPr="00130C1A">
        <w:rPr>
          <w:rFonts w:ascii="Arial" w:hAnsi="Arial" w:cs="Arial"/>
          <w:color w:val="000000" w:themeColor="text1"/>
          <w:szCs w:val="22"/>
        </w:rPr>
        <w:t>okumentację potwierdzającą, że wszystkie zmiany powstałe w czasie realizacji wykraczające poza pozwolenia i po wydaniu pozwolenia na budowę zostały przedyskutowane i </w:t>
      </w:r>
      <w:r w:rsidR="005A2904">
        <w:rPr>
          <w:rFonts w:ascii="Arial" w:hAnsi="Arial" w:cs="Arial"/>
          <w:color w:val="000000" w:themeColor="text1"/>
          <w:szCs w:val="22"/>
        </w:rPr>
        <w:t>zatwierdzone przez odpowiednie u</w:t>
      </w:r>
      <w:r w:rsidR="00BB74AA" w:rsidRPr="00130C1A">
        <w:rPr>
          <w:rFonts w:ascii="Arial" w:hAnsi="Arial" w:cs="Arial"/>
          <w:color w:val="000000" w:themeColor="text1"/>
          <w:szCs w:val="22"/>
        </w:rPr>
        <w:t xml:space="preserve">rzędy </w:t>
      </w:r>
      <w:r w:rsidRPr="00130C1A">
        <w:rPr>
          <w:rFonts w:ascii="Arial" w:hAnsi="Arial" w:cs="Arial"/>
          <w:color w:val="000000" w:themeColor="text1"/>
          <w:szCs w:val="22"/>
        </w:rPr>
        <w:t>i</w:t>
      </w:r>
      <w:r w:rsidR="007E2B5A">
        <w:rPr>
          <w:rFonts w:ascii="Arial" w:hAnsi="Arial" w:cs="Arial"/>
          <w:color w:val="000000" w:themeColor="text1"/>
          <w:szCs w:val="22"/>
        </w:rPr>
        <w:t xml:space="preserve"> organy</w:t>
      </w:r>
      <w:r w:rsidR="00F63CEC">
        <w:rPr>
          <w:rFonts w:ascii="Arial" w:hAnsi="Arial" w:cs="Arial"/>
          <w:color w:val="000000" w:themeColor="text1"/>
          <w:szCs w:val="22"/>
        </w:rPr>
        <w:t>,</w:t>
      </w:r>
    </w:p>
    <w:p w14:paraId="24733C56" w14:textId="77777777" w:rsidR="00BB74AA" w:rsidRPr="00130C1A" w:rsidRDefault="00BB74AA" w:rsidP="00273C73">
      <w:pPr>
        <w:numPr>
          <w:ilvl w:val="0"/>
          <w:numId w:val="48"/>
        </w:numPr>
        <w:tabs>
          <w:tab w:val="left" w:pos="432"/>
        </w:tabs>
        <w:suppressAutoHyphens/>
        <w:overflowPunct w:val="0"/>
        <w:autoSpaceDE w:val="0"/>
        <w:autoSpaceDN w:val="0"/>
        <w:adjustRightInd w:val="0"/>
        <w:spacing w:before="0" w:after="0" w:line="276" w:lineRule="auto"/>
        <w:ind w:left="567" w:hanging="567"/>
        <w:textAlignment w:val="baseline"/>
        <w:rPr>
          <w:rFonts w:ascii="Arial" w:hAnsi="Arial" w:cs="Arial"/>
          <w:color w:val="000000" w:themeColor="text1"/>
          <w:szCs w:val="22"/>
        </w:rPr>
      </w:pPr>
      <w:r w:rsidRPr="00130C1A">
        <w:rPr>
          <w:rFonts w:ascii="Arial" w:hAnsi="Arial" w:cs="Arial"/>
          <w:color w:val="000000" w:themeColor="text1"/>
          <w:szCs w:val="22"/>
        </w:rPr>
        <w:t>Certyfikaty zgodności CE</w:t>
      </w:r>
      <w:r w:rsidR="009970C5">
        <w:rPr>
          <w:rFonts w:ascii="Arial" w:hAnsi="Arial" w:cs="Arial"/>
          <w:color w:val="000000" w:themeColor="text1"/>
          <w:szCs w:val="22"/>
        </w:rPr>
        <w:t>,</w:t>
      </w:r>
      <w:r w:rsidR="007E2B5A">
        <w:rPr>
          <w:rFonts w:ascii="Arial" w:hAnsi="Arial" w:cs="Arial"/>
          <w:color w:val="000000" w:themeColor="text1"/>
          <w:szCs w:val="22"/>
        </w:rPr>
        <w:t xml:space="preserve"> krajowe oceny techniczne</w:t>
      </w:r>
      <w:r w:rsidR="00F63CEC">
        <w:rPr>
          <w:rFonts w:ascii="Arial" w:hAnsi="Arial" w:cs="Arial"/>
          <w:color w:val="000000" w:themeColor="text1"/>
          <w:szCs w:val="22"/>
        </w:rPr>
        <w:t>,</w:t>
      </w:r>
      <w:r w:rsidR="009970C5">
        <w:rPr>
          <w:rFonts w:ascii="Arial" w:hAnsi="Arial" w:cs="Arial"/>
          <w:color w:val="000000" w:themeColor="text1"/>
          <w:szCs w:val="22"/>
        </w:rPr>
        <w:t xml:space="preserve"> dokumentacje techniczno-ruchowe urządzeń, aprobaty budowlane.</w:t>
      </w:r>
    </w:p>
    <w:p w14:paraId="73DE86E8" w14:textId="77777777" w:rsidR="00BB74AA" w:rsidRPr="00974F0E" w:rsidRDefault="00951AD6" w:rsidP="00273C73">
      <w:pPr>
        <w:numPr>
          <w:ilvl w:val="0"/>
          <w:numId w:val="48"/>
        </w:numPr>
        <w:tabs>
          <w:tab w:val="left" w:pos="432"/>
        </w:tabs>
        <w:suppressAutoHyphens/>
        <w:overflowPunct w:val="0"/>
        <w:autoSpaceDE w:val="0"/>
        <w:autoSpaceDN w:val="0"/>
        <w:adjustRightInd w:val="0"/>
        <w:spacing w:before="0" w:after="0" w:line="276" w:lineRule="auto"/>
        <w:ind w:left="567" w:hanging="567"/>
        <w:textAlignment w:val="baseline"/>
        <w:rPr>
          <w:rFonts w:ascii="Arial" w:hAnsi="Arial" w:cs="Arial"/>
          <w:szCs w:val="22"/>
        </w:rPr>
      </w:pPr>
      <w:r w:rsidRPr="00130C1A">
        <w:rPr>
          <w:rFonts w:ascii="Arial" w:hAnsi="Arial" w:cs="Arial"/>
          <w:szCs w:val="22"/>
        </w:rPr>
        <w:t>Decyzję o p</w:t>
      </w:r>
      <w:r w:rsidR="00BB74AA" w:rsidRPr="00130C1A">
        <w:rPr>
          <w:rFonts w:ascii="Arial" w:hAnsi="Arial" w:cs="Arial"/>
          <w:szCs w:val="22"/>
        </w:rPr>
        <w:t xml:space="preserve">ozwoleniu na użytkowanie </w:t>
      </w:r>
      <w:r w:rsidR="001608A2" w:rsidRPr="00130C1A">
        <w:rPr>
          <w:rFonts w:ascii="Arial" w:hAnsi="Arial" w:cs="Arial"/>
          <w:szCs w:val="22"/>
        </w:rPr>
        <w:t>instalacji kogeneracyjnej</w:t>
      </w:r>
      <w:r w:rsidR="007E2B5A">
        <w:rPr>
          <w:rFonts w:ascii="Arial" w:hAnsi="Arial" w:cs="Arial"/>
          <w:szCs w:val="22"/>
        </w:rPr>
        <w:t>.</w:t>
      </w:r>
    </w:p>
    <w:p w14:paraId="3AEA600D" w14:textId="77777777" w:rsidR="00BB74AA" w:rsidRPr="00130C1A" w:rsidRDefault="007E2B5A" w:rsidP="00130C1A">
      <w:pPr>
        <w:spacing w:before="0" w:after="0" w:line="276" w:lineRule="auto"/>
        <w:rPr>
          <w:rFonts w:ascii="Arial" w:hAnsi="Arial" w:cs="Arial"/>
          <w:szCs w:val="22"/>
        </w:rPr>
      </w:pPr>
      <w:r>
        <w:rPr>
          <w:rFonts w:ascii="Arial" w:hAnsi="Arial" w:cs="Arial"/>
          <w:color w:val="000000" w:themeColor="text1"/>
          <w:szCs w:val="22"/>
        </w:rPr>
        <w:t>Zamawiający</w:t>
      </w:r>
      <w:r w:rsidR="00BB74AA" w:rsidRPr="00130C1A">
        <w:rPr>
          <w:rFonts w:ascii="Arial" w:hAnsi="Arial" w:cs="Arial"/>
          <w:color w:val="000000" w:themeColor="text1"/>
          <w:szCs w:val="22"/>
        </w:rPr>
        <w:t xml:space="preserve"> w ciągu kolejnych 7</w:t>
      </w:r>
      <w:r w:rsidR="007E5FB5" w:rsidRPr="00130C1A">
        <w:rPr>
          <w:rFonts w:ascii="Arial" w:hAnsi="Arial" w:cs="Arial"/>
          <w:color w:val="000000" w:themeColor="text1"/>
          <w:szCs w:val="22"/>
        </w:rPr>
        <w:t xml:space="preserve"> </w:t>
      </w:r>
      <w:r w:rsidR="00BB74AA" w:rsidRPr="00130C1A">
        <w:rPr>
          <w:rFonts w:ascii="Arial" w:hAnsi="Arial" w:cs="Arial"/>
          <w:color w:val="000000" w:themeColor="text1"/>
          <w:szCs w:val="22"/>
        </w:rPr>
        <w:t>dni roboczych od otrzymania tych dokumentów prz</w:t>
      </w:r>
      <w:r w:rsidR="00951AD6" w:rsidRPr="00130C1A">
        <w:rPr>
          <w:rFonts w:ascii="Arial" w:hAnsi="Arial" w:cs="Arial"/>
          <w:color w:val="000000" w:themeColor="text1"/>
          <w:szCs w:val="22"/>
        </w:rPr>
        <w:t>yjmie układ kogeneracyjny</w:t>
      </w:r>
      <w:r w:rsidR="00BB74AA" w:rsidRPr="00130C1A">
        <w:rPr>
          <w:rFonts w:ascii="Arial" w:hAnsi="Arial" w:cs="Arial"/>
          <w:color w:val="000000" w:themeColor="text1"/>
          <w:szCs w:val="22"/>
        </w:rPr>
        <w:t xml:space="preserve"> do eksploatacji.</w:t>
      </w:r>
    </w:p>
    <w:p w14:paraId="4C73B09B" w14:textId="77777777" w:rsidR="00BB74AA" w:rsidRPr="00130C1A" w:rsidRDefault="00BB74AA" w:rsidP="00130C1A">
      <w:pPr>
        <w:spacing w:before="0" w:after="0" w:line="276" w:lineRule="auto"/>
        <w:rPr>
          <w:rFonts w:ascii="Arial" w:hAnsi="Arial" w:cs="Arial"/>
          <w:szCs w:val="22"/>
        </w:rPr>
      </w:pPr>
    </w:p>
    <w:p w14:paraId="0D4B1B01" w14:textId="77777777" w:rsidR="00F63CEC" w:rsidRPr="00F04F74" w:rsidRDefault="00BB74AA" w:rsidP="00F04F74">
      <w:pPr>
        <w:pStyle w:val="Nagwek3"/>
        <w:numPr>
          <w:ilvl w:val="0"/>
          <w:numId w:val="0"/>
        </w:numPr>
        <w:rPr>
          <w:rFonts w:ascii="Arial" w:hAnsi="Arial" w:cs="Arial"/>
          <w:sz w:val="22"/>
          <w:szCs w:val="22"/>
        </w:rPr>
      </w:pPr>
      <w:bookmarkStart w:id="104" w:name="_Toc43235898"/>
      <w:r w:rsidRPr="007E2B5A">
        <w:rPr>
          <w:rFonts w:ascii="Arial" w:hAnsi="Arial" w:cs="Arial"/>
          <w:sz w:val="22"/>
          <w:szCs w:val="22"/>
        </w:rPr>
        <w:t>1.</w:t>
      </w:r>
      <w:r w:rsidR="00750964">
        <w:rPr>
          <w:rFonts w:ascii="Arial" w:hAnsi="Arial" w:cs="Arial"/>
          <w:sz w:val="22"/>
          <w:szCs w:val="22"/>
        </w:rPr>
        <w:t>5</w:t>
      </w:r>
      <w:r w:rsidRPr="007E2B5A">
        <w:rPr>
          <w:rFonts w:ascii="Arial" w:hAnsi="Arial" w:cs="Arial"/>
          <w:sz w:val="22"/>
          <w:szCs w:val="22"/>
        </w:rPr>
        <w:t>.</w:t>
      </w:r>
      <w:r w:rsidR="00CC31E0" w:rsidRPr="007E2B5A">
        <w:rPr>
          <w:rFonts w:ascii="Arial" w:hAnsi="Arial" w:cs="Arial"/>
          <w:sz w:val="22"/>
          <w:szCs w:val="22"/>
        </w:rPr>
        <w:t>10</w:t>
      </w:r>
      <w:r w:rsidRPr="007E2B5A">
        <w:rPr>
          <w:rFonts w:ascii="Arial" w:hAnsi="Arial" w:cs="Arial"/>
          <w:sz w:val="22"/>
          <w:szCs w:val="22"/>
        </w:rPr>
        <w:t xml:space="preserve">.Szkolenie personelu </w:t>
      </w:r>
      <w:r w:rsidR="00E73439">
        <w:rPr>
          <w:rFonts w:ascii="Arial" w:hAnsi="Arial" w:cs="Arial"/>
          <w:sz w:val="22"/>
          <w:szCs w:val="22"/>
        </w:rPr>
        <w:t>Z</w:t>
      </w:r>
      <w:r w:rsidRPr="007E2B5A">
        <w:rPr>
          <w:rFonts w:ascii="Arial" w:hAnsi="Arial" w:cs="Arial"/>
          <w:sz w:val="22"/>
          <w:szCs w:val="22"/>
        </w:rPr>
        <w:t>amawiającego</w:t>
      </w:r>
      <w:bookmarkEnd w:id="104"/>
    </w:p>
    <w:p w14:paraId="1557B009" w14:textId="77777777" w:rsidR="00BB74AA" w:rsidRPr="007E2B5A" w:rsidRDefault="00BB74AA" w:rsidP="007E2B5A">
      <w:pPr>
        <w:pStyle w:val="Tekstpodstawowy"/>
        <w:spacing w:after="0" w:line="276" w:lineRule="auto"/>
        <w:jc w:val="both"/>
        <w:rPr>
          <w:rFonts w:ascii="Arial" w:hAnsi="Arial" w:cs="Arial"/>
          <w:b/>
          <w:bCs/>
          <w:color w:val="000000" w:themeColor="text1"/>
          <w:sz w:val="22"/>
          <w:szCs w:val="22"/>
        </w:rPr>
      </w:pPr>
      <w:r w:rsidRPr="007E2B5A">
        <w:rPr>
          <w:rFonts w:ascii="Arial" w:hAnsi="Arial" w:cs="Arial"/>
          <w:b/>
          <w:bCs/>
          <w:color w:val="000000" w:themeColor="text1"/>
          <w:sz w:val="22"/>
          <w:szCs w:val="22"/>
        </w:rPr>
        <w:t>Szkolenie na miejscu:</w:t>
      </w:r>
    </w:p>
    <w:p w14:paraId="6009055C" w14:textId="7FF6F3CC" w:rsidR="00BB74AA" w:rsidRPr="007E2B5A" w:rsidRDefault="00BB74AA" w:rsidP="007E2B5A">
      <w:pPr>
        <w:pStyle w:val="Tekstpodstawowy"/>
        <w:spacing w:after="0" w:line="276" w:lineRule="auto"/>
        <w:ind w:firstLine="708"/>
        <w:jc w:val="both"/>
        <w:rPr>
          <w:rFonts w:ascii="Arial" w:hAnsi="Arial" w:cs="Arial"/>
          <w:color w:val="000000" w:themeColor="text1"/>
          <w:sz w:val="22"/>
          <w:szCs w:val="22"/>
        </w:rPr>
      </w:pPr>
      <w:r w:rsidRPr="007E2B5A">
        <w:rPr>
          <w:rFonts w:ascii="Arial" w:hAnsi="Arial" w:cs="Arial"/>
          <w:color w:val="000000" w:themeColor="text1"/>
          <w:sz w:val="22"/>
          <w:szCs w:val="22"/>
        </w:rPr>
        <w:t>Wykonawca musi zapewnić pełne szkolenie w celu przyuczenia personelu Zamawiającego do obsługiwania i użytkowania całej instalacji i poszczególnych urządzeń wchod</w:t>
      </w:r>
      <w:r w:rsidR="005A2904">
        <w:rPr>
          <w:rFonts w:ascii="Arial" w:hAnsi="Arial" w:cs="Arial"/>
          <w:color w:val="000000" w:themeColor="text1"/>
          <w:sz w:val="22"/>
          <w:szCs w:val="22"/>
        </w:rPr>
        <w:t>zących w zakres robót i dostaw w</w:t>
      </w:r>
      <w:r w:rsidRPr="007E2B5A">
        <w:rPr>
          <w:rFonts w:ascii="Arial" w:hAnsi="Arial" w:cs="Arial"/>
          <w:color w:val="000000" w:themeColor="text1"/>
          <w:sz w:val="22"/>
          <w:szCs w:val="22"/>
        </w:rPr>
        <w:t>ykonawcy.</w:t>
      </w:r>
    </w:p>
    <w:p w14:paraId="551F8E2F" w14:textId="77777777" w:rsidR="00BB74AA" w:rsidRPr="007E2B5A" w:rsidRDefault="009525A7" w:rsidP="007E2B5A">
      <w:pPr>
        <w:pStyle w:val="Tekstpodstawowy"/>
        <w:spacing w:after="0" w:line="276" w:lineRule="auto"/>
        <w:jc w:val="both"/>
        <w:rPr>
          <w:rFonts w:ascii="Arial" w:hAnsi="Arial" w:cs="Arial"/>
          <w:color w:val="000000" w:themeColor="text1"/>
          <w:sz w:val="22"/>
          <w:szCs w:val="22"/>
        </w:rPr>
      </w:pPr>
      <w:r>
        <w:rPr>
          <w:rFonts w:ascii="Arial" w:hAnsi="Arial" w:cs="Arial"/>
          <w:color w:val="000000" w:themeColor="text1"/>
          <w:sz w:val="22"/>
          <w:szCs w:val="22"/>
        </w:rPr>
        <w:t>Szkolenie</w:t>
      </w:r>
      <w:r w:rsidR="00BB74AA" w:rsidRPr="007E2B5A">
        <w:rPr>
          <w:rFonts w:ascii="Arial" w:hAnsi="Arial" w:cs="Arial"/>
          <w:color w:val="000000" w:themeColor="text1"/>
          <w:sz w:val="22"/>
          <w:szCs w:val="22"/>
        </w:rPr>
        <w:t xml:space="preserve"> w zakresie o</w:t>
      </w:r>
      <w:r w:rsidR="00951AD6" w:rsidRPr="007E2B5A">
        <w:rPr>
          <w:rFonts w:ascii="Arial" w:hAnsi="Arial" w:cs="Arial"/>
          <w:color w:val="000000" w:themeColor="text1"/>
          <w:sz w:val="22"/>
          <w:szCs w:val="22"/>
        </w:rPr>
        <w:t>bsługi i użytkowania musi być wliczona</w:t>
      </w:r>
      <w:r w:rsidR="00BB74AA" w:rsidRPr="007E2B5A">
        <w:rPr>
          <w:rFonts w:ascii="Arial" w:hAnsi="Arial" w:cs="Arial"/>
          <w:color w:val="000000" w:themeColor="text1"/>
          <w:sz w:val="22"/>
          <w:szCs w:val="22"/>
        </w:rPr>
        <w:t xml:space="preserve"> w ofer</w:t>
      </w:r>
      <w:r w:rsidR="00951AD6" w:rsidRPr="007E2B5A">
        <w:rPr>
          <w:rFonts w:ascii="Arial" w:hAnsi="Arial" w:cs="Arial"/>
          <w:color w:val="000000" w:themeColor="text1"/>
          <w:sz w:val="22"/>
          <w:szCs w:val="22"/>
        </w:rPr>
        <w:t>tę</w:t>
      </w:r>
      <w:r>
        <w:rPr>
          <w:rFonts w:ascii="Arial" w:hAnsi="Arial" w:cs="Arial"/>
          <w:color w:val="000000" w:themeColor="text1"/>
          <w:sz w:val="22"/>
          <w:szCs w:val="22"/>
        </w:rPr>
        <w:t>.</w:t>
      </w:r>
    </w:p>
    <w:p w14:paraId="369E9344" w14:textId="77777777" w:rsidR="00BB74AA" w:rsidRPr="007E2B5A" w:rsidRDefault="00BB74AA" w:rsidP="007E2B5A">
      <w:pPr>
        <w:pStyle w:val="Tekstpodstawowy"/>
        <w:spacing w:after="0" w:line="276" w:lineRule="auto"/>
        <w:jc w:val="both"/>
        <w:rPr>
          <w:rFonts w:ascii="Arial" w:hAnsi="Arial" w:cs="Arial"/>
          <w:color w:val="000000" w:themeColor="text1"/>
          <w:sz w:val="22"/>
          <w:szCs w:val="22"/>
        </w:rPr>
      </w:pPr>
      <w:r w:rsidRPr="007E2B5A">
        <w:rPr>
          <w:rFonts w:ascii="Arial" w:hAnsi="Arial" w:cs="Arial"/>
          <w:color w:val="000000" w:themeColor="text1"/>
          <w:sz w:val="22"/>
          <w:szCs w:val="22"/>
        </w:rPr>
        <w:t>Szkolenie na miejscu powinno się zakończyć wraz z ruchem próbnym. Kompletny program musi zyskać akceptację Zamawiającego.</w:t>
      </w:r>
    </w:p>
    <w:p w14:paraId="7C846AA5" w14:textId="77777777" w:rsidR="007E2B5A" w:rsidRDefault="00BB74AA" w:rsidP="007E2B5A">
      <w:pPr>
        <w:pStyle w:val="Tekstpodstawowy"/>
        <w:spacing w:after="0" w:line="276" w:lineRule="auto"/>
        <w:jc w:val="both"/>
        <w:rPr>
          <w:rFonts w:ascii="Arial" w:hAnsi="Arial" w:cs="Arial"/>
          <w:color w:val="000000" w:themeColor="text1"/>
          <w:sz w:val="22"/>
          <w:szCs w:val="22"/>
        </w:rPr>
      </w:pPr>
      <w:r w:rsidRPr="007E2B5A">
        <w:rPr>
          <w:rFonts w:ascii="Arial" w:hAnsi="Arial" w:cs="Arial"/>
          <w:color w:val="000000" w:themeColor="text1"/>
          <w:sz w:val="22"/>
          <w:szCs w:val="22"/>
        </w:rPr>
        <w:t>Wszelkie dokumenty szkolenia i dokumenty niezbędne do obsługi powinny być dostarczone (w języku polskim) w co najmniej 2 kop</w:t>
      </w:r>
      <w:r w:rsidR="007E2B5A">
        <w:rPr>
          <w:rFonts w:ascii="Arial" w:hAnsi="Arial" w:cs="Arial"/>
          <w:color w:val="000000" w:themeColor="text1"/>
          <w:sz w:val="22"/>
          <w:szCs w:val="22"/>
        </w:rPr>
        <w:t>iach i w formie elektronicznej.</w:t>
      </w:r>
    </w:p>
    <w:p w14:paraId="7EFC3F10" w14:textId="77777777" w:rsidR="00BB74AA" w:rsidRPr="007E2B5A" w:rsidRDefault="00BB74AA" w:rsidP="007E2B5A">
      <w:pPr>
        <w:pStyle w:val="Tekstpodstawowy"/>
        <w:spacing w:after="0" w:line="276" w:lineRule="auto"/>
        <w:jc w:val="both"/>
        <w:rPr>
          <w:rFonts w:ascii="Arial" w:hAnsi="Arial" w:cs="Arial"/>
          <w:color w:val="000000" w:themeColor="text1"/>
          <w:sz w:val="22"/>
          <w:szCs w:val="22"/>
        </w:rPr>
      </w:pPr>
      <w:r w:rsidRPr="007E2B5A">
        <w:rPr>
          <w:rFonts w:ascii="Arial" w:hAnsi="Arial" w:cs="Arial"/>
          <w:color w:val="000000" w:themeColor="text1"/>
          <w:sz w:val="22"/>
          <w:szCs w:val="22"/>
        </w:rPr>
        <w:t>Wszystkie odpowiednie rysunki i instrukcje zostaną omówione po to, aby dać załodze jasny wgląd w:</w:t>
      </w:r>
    </w:p>
    <w:p w14:paraId="2E0C4439" w14:textId="77777777" w:rsidR="00BB74AA" w:rsidRPr="007E2B5A" w:rsidRDefault="00BB74AA" w:rsidP="00273C73">
      <w:pPr>
        <w:pStyle w:val="Tekstpodstawowy"/>
        <w:numPr>
          <w:ilvl w:val="0"/>
          <w:numId w:val="49"/>
        </w:numPr>
        <w:tabs>
          <w:tab w:val="left" w:pos="993"/>
        </w:tabs>
        <w:spacing w:after="0" w:line="276" w:lineRule="auto"/>
        <w:ind w:left="567" w:hanging="567"/>
        <w:jc w:val="both"/>
        <w:rPr>
          <w:rFonts w:ascii="Arial" w:hAnsi="Arial" w:cs="Arial"/>
          <w:color w:val="000000" w:themeColor="text1"/>
          <w:sz w:val="22"/>
          <w:szCs w:val="22"/>
        </w:rPr>
      </w:pPr>
      <w:r w:rsidRPr="007E2B5A">
        <w:rPr>
          <w:rFonts w:ascii="Arial" w:hAnsi="Arial" w:cs="Arial"/>
          <w:color w:val="000000" w:themeColor="text1"/>
          <w:sz w:val="22"/>
          <w:szCs w:val="22"/>
        </w:rPr>
        <w:t>projekt całościowy instalacji</w:t>
      </w:r>
      <w:r w:rsidR="00F63CEC">
        <w:rPr>
          <w:rFonts w:ascii="Arial" w:hAnsi="Arial" w:cs="Arial"/>
          <w:color w:val="000000" w:themeColor="text1"/>
          <w:sz w:val="22"/>
          <w:szCs w:val="22"/>
        </w:rPr>
        <w:t>,</w:t>
      </w:r>
    </w:p>
    <w:p w14:paraId="27A1F87B" w14:textId="77777777" w:rsidR="00BB74AA" w:rsidRPr="007E2B5A" w:rsidRDefault="00BB74AA" w:rsidP="00273C73">
      <w:pPr>
        <w:pStyle w:val="Tekstpodstawowy"/>
        <w:numPr>
          <w:ilvl w:val="0"/>
          <w:numId w:val="49"/>
        </w:numPr>
        <w:tabs>
          <w:tab w:val="left" w:pos="993"/>
          <w:tab w:val="left" w:pos="2421"/>
        </w:tabs>
        <w:spacing w:after="0" w:line="276" w:lineRule="auto"/>
        <w:ind w:left="567" w:hanging="567"/>
        <w:jc w:val="both"/>
        <w:rPr>
          <w:rFonts w:ascii="Arial" w:hAnsi="Arial" w:cs="Arial"/>
          <w:color w:val="000000" w:themeColor="text1"/>
          <w:sz w:val="22"/>
          <w:szCs w:val="22"/>
        </w:rPr>
      </w:pPr>
      <w:r w:rsidRPr="007E2B5A">
        <w:rPr>
          <w:rFonts w:ascii="Arial" w:hAnsi="Arial" w:cs="Arial"/>
          <w:color w:val="000000" w:themeColor="text1"/>
          <w:sz w:val="22"/>
          <w:szCs w:val="22"/>
        </w:rPr>
        <w:t>montaż wszystkich elementów</w:t>
      </w:r>
      <w:r w:rsidR="00F63CEC">
        <w:rPr>
          <w:rFonts w:ascii="Arial" w:hAnsi="Arial" w:cs="Arial"/>
          <w:color w:val="000000" w:themeColor="text1"/>
          <w:sz w:val="22"/>
          <w:szCs w:val="22"/>
        </w:rPr>
        <w:t>,</w:t>
      </w:r>
      <w:r w:rsidRPr="007E2B5A">
        <w:rPr>
          <w:rFonts w:ascii="Arial" w:hAnsi="Arial" w:cs="Arial"/>
          <w:color w:val="000000" w:themeColor="text1"/>
          <w:sz w:val="22"/>
          <w:szCs w:val="22"/>
        </w:rPr>
        <w:t xml:space="preserve"> </w:t>
      </w:r>
    </w:p>
    <w:p w14:paraId="0BC63BE3" w14:textId="77777777" w:rsidR="00BB74AA" w:rsidRPr="007E2B5A" w:rsidRDefault="00BB74AA" w:rsidP="00273C73">
      <w:pPr>
        <w:pStyle w:val="Tekstpodstawowy"/>
        <w:numPr>
          <w:ilvl w:val="0"/>
          <w:numId w:val="49"/>
        </w:numPr>
        <w:tabs>
          <w:tab w:val="left" w:pos="993"/>
          <w:tab w:val="left" w:pos="2421"/>
        </w:tabs>
        <w:spacing w:after="0" w:line="276" w:lineRule="auto"/>
        <w:ind w:left="567" w:hanging="567"/>
        <w:jc w:val="both"/>
        <w:rPr>
          <w:rFonts w:ascii="Arial" w:hAnsi="Arial" w:cs="Arial"/>
          <w:color w:val="000000" w:themeColor="text1"/>
          <w:sz w:val="22"/>
          <w:szCs w:val="22"/>
        </w:rPr>
      </w:pPr>
      <w:r w:rsidRPr="007E2B5A">
        <w:rPr>
          <w:rFonts w:ascii="Arial" w:hAnsi="Arial" w:cs="Arial"/>
          <w:color w:val="000000" w:themeColor="text1"/>
          <w:sz w:val="22"/>
          <w:szCs w:val="22"/>
        </w:rPr>
        <w:t>procedury obsługi w każdych warunkach</w:t>
      </w:r>
      <w:r w:rsidR="00F63CEC">
        <w:rPr>
          <w:rFonts w:ascii="Arial" w:hAnsi="Arial" w:cs="Arial"/>
          <w:color w:val="000000" w:themeColor="text1"/>
          <w:sz w:val="22"/>
          <w:szCs w:val="22"/>
        </w:rPr>
        <w:t>,</w:t>
      </w:r>
    </w:p>
    <w:p w14:paraId="4EF42597" w14:textId="77777777" w:rsidR="00BB74AA" w:rsidRPr="007E2B5A" w:rsidRDefault="00BB74AA" w:rsidP="00273C73">
      <w:pPr>
        <w:pStyle w:val="Tekstpodstawowy"/>
        <w:numPr>
          <w:ilvl w:val="0"/>
          <w:numId w:val="49"/>
        </w:numPr>
        <w:tabs>
          <w:tab w:val="left" w:pos="993"/>
          <w:tab w:val="left" w:pos="2421"/>
        </w:tabs>
        <w:spacing w:after="0" w:line="276" w:lineRule="auto"/>
        <w:ind w:left="567" w:hanging="567"/>
        <w:jc w:val="both"/>
        <w:rPr>
          <w:rFonts w:ascii="Arial" w:hAnsi="Arial" w:cs="Arial"/>
          <w:color w:val="000000" w:themeColor="text1"/>
          <w:sz w:val="22"/>
          <w:szCs w:val="22"/>
        </w:rPr>
      </w:pPr>
      <w:r w:rsidRPr="007E2B5A">
        <w:rPr>
          <w:rFonts w:ascii="Arial" w:hAnsi="Arial" w:cs="Arial"/>
          <w:color w:val="000000" w:themeColor="text1"/>
          <w:sz w:val="22"/>
          <w:szCs w:val="22"/>
        </w:rPr>
        <w:t>procedury i schematy użytkowania (konserwacji)</w:t>
      </w:r>
      <w:r w:rsidR="00F63CEC">
        <w:rPr>
          <w:rFonts w:ascii="Arial" w:hAnsi="Arial" w:cs="Arial"/>
          <w:color w:val="000000" w:themeColor="text1"/>
          <w:sz w:val="22"/>
          <w:szCs w:val="22"/>
        </w:rPr>
        <w:t>,</w:t>
      </w:r>
    </w:p>
    <w:p w14:paraId="0752FF8E" w14:textId="77777777" w:rsidR="00BB74AA" w:rsidRPr="007E2B5A" w:rsidRDefault="00BB74AA" w:rsidP="00273C73">
      <w:pPr>
        <w:pStyle w:val="Tekstpodstawowy"/>
        <w:numPr>
          <w:ilvl w:val="0"/>
          <w:numId w:val="49"/>
        </w:numPr>
        <w:tabs>
          <w:tab w:val="left" w:pos="993"/>
          <w:tab w:val="left" w:pos="2421"/>
        </w:tabs>
        <w:spacing w:after="0" w:line="276" w:lineRule="auto"/>
        <w:ind w:left="567" w:hanging="567"/>
        <w:jc w:val="both"/>
        <w:rPr>
          <w:rFonts w:ascii="Arial" w:hAnsi="Arial" w:cs="Arial"/>
          <w:color w:val="000000" w:themeColor="text1"/>
          <w:sz w:val="22"/>
          <w:szCs w:val="22"/>
        </w:rPr>
      </w:pPr>
      <w:r w:rsidRPr="007E2B5A">
        <w:rPr>
          <w:rFonts w:ascii="Arial" w:hAnsi="Arial" w:cs="Arial"/>
          <w:color w:val="000000" w:themeColor="text1"/>
          <w:sz w:val="22"/>
          <w:szCs w:val="22"/>
        </w:rPr>
        <w:t>szczegółowe informacje dotyczące komponentów istotnych dla działania zakładu.</w:t>
      </w:r>
    </w:p>
    <w:p w14:paraId="16229B11" w14:textId="77777777" w:rsidR="00F04F74" w:rsidRDefault="00F04F74" w:rsidP="007E2B5A">
      <w:pPr>
        <w:pStyle w:val="Tekstpodstawowy"/>
        <w:spacing w:after="0" w:line="276" w:lineRule="auto"/>
        <w:jc w:val="both"/>
        <w:rPr>
          <w:rFonts w:ascii="Arial" w:hAnsi="Arial" w:cs="Arial"/>
          <w:color w:val="000000" w:themeColor="text1"/>
          <w:sz w:val="22"/>
          <w:szCs w:val="22"/>
        </w:rPr>
      </w:pPr>
    </w:p>
    <w:p w14:paraId="48A3A2A8" w14:textId="77777777" w:rsidR="00BB74AA" w:rsidRPr="007E2B5A" w:rsidRDefault="00BB74AA" w:rsidP="007E2B5A">
      <w:pPr>
        <w:pStyle w:val="Tekstpodstawowy"/>
        <w:spacing w:after="0" w:line="276" w:lineRule="auto"/>
        <w:jc w:val="both"/>
        <w:rPr>
          <w:rFonts w:ascii="Arial" w:hAnsi="Arial" w:cs="Arial"/>
          <w:color w:val="000000" w:themeColor="text1"/>
          <w:sz w:val="22"/>
          <w:szCs w:val="22"/>
        </w:rPr>
      </w:pPr>
      <w:r w:rsidRPr="007E2B5A">
        <w:rPr>
          <w:rFonts w:ascii="Arial" w:hAnsi="Arial" w:cs="Arial"/>
          <w:color w:val="000000" w:themeColor="text1"/>
          <w:sz w:val="22"/>
          <w:szCs w:val="22"/>
        </w:rPr>
        <w:t>Szkolenie na miejscu budowy ma być przeprowadzone w czasie normalnych godzin pracy: 2 lekcje dziennie w wymiarze</w:t>
      </w:r>
      <w:r w:rsidR="007E2B5A">
        <w:rPr>
          <w:rFonts w:ascii="Arial" w:hAnsi="Arial" w:cs="Arial"/>
          <w:color w:val="000000" w:themeColor="text1"/>
          <w:sz w:val="22"/>
          <w:szCs w:val="22"/>
        </w:rPr>
        <w:t xml:space="preserve"> 3 godzin w czasie 5 dni</w:t>
      </w:r>
      <w:r w:rsidRPr="007E2B5A">
        <w:rPr>
          <w:rFonts w:ascii="Arial" w:hAnsi="Arial" w:cs="Arial"/>
          <w:color w:val="000000" w:themeColor="text1"/>
          <w:sz w:val="22"/>
          <w:szCs w:val="22"/>
        </w:rPr>
        <w:t>.</w:t>
      </w:r>
    </w:p>
    <w:p w14:paraId="48A3EBCF" w14:textId="77777777" w:rsidR="00BB74AA" w:rsidRPr="007E2B5A" w:rsidRDefault="00BB74AA" w:rsidP="007E2B5A">
      <w:pPr>
        <w:pStyle w:val="Tekstpodstawowy"/>
        <w:spacing w:after="0" w:line="276" w:lineRule="auto"/>
        <w:jc w:val="both"/>
        <w:rPr>
          <w:rFonts w:ascii="Arial" w:hAnsi="Arial" w:cs="Arial"/>
          <w:color w:val="000000" w:themeColor="text1"/>
          <w:sz w:val="22"/>
          <w:szCs w:val="22"/>
        </w:rPr>
      </w:pPr>
      <w:r w:rsidRPr="007E2B5A">
        <w:rPr>
          <w:rFonts w:ascii="Arial" w:hAnsi="Arial" w:cs="Arial"/>
          <w:color w:val="000000" w:themeColor="text1"/>
          <w:sz w:val="22"/>
          <w:szCs w:val="22"/>
        </w:rPr>
        <w:t xml:space="preserve">Szkolenie składać się będzie z zajęć </w:t>
      </w:r>
      <w:r w:rsidR="007E2B5A" w:rsidRPr="007E2B5A">
        <w:rPr>
          <w:rFonts w:ascii="Arial" w:hAnsi="Arial" w:cs="Arial"/>
          <w:color w:val="000000" w:themeColor="text1"/>
          <w:sz w:val="22"/>
          <w:szCs w:val="22"/>
        </w:rPr>
        <w:t>t</w:t>
      </w:r>
      <w:r w:rsidR="007E2B5A">
        <w:rPr>
          <w:rFonts w:ascii="Arial" w:hAnsi="Arial" w:cs="Arial"/>
          <w:color w:val="000000" w:themeColor="text1"/>
          <w:sz w:val="22"/>
          <w:szCs w:val="22"/>
        </w:rPr>
        <w:t>eoretycznych</w:t>
      </w:r>
      <w:r w:rsidRPr="007E2B5A">
        <w:rPr>
          <w:rFonts w:ascii="Arial" w:hAnsi="Arial" w:cs="Arial"/>
          <w:color w:val="000000" w:themeColor="text1"/>
          <w:sz w:val="22"/>
          <w:szCs w:val="22"/>
        </w:rPr>
        <w:t xml:space="preserve"> jak też zajęć praktycznych w trakcie uruchamiania, działania, zatrzymywania i niespodziewanych kłopotów z instalacją.</w:t>
      </w:r>
    </w:p>
    <w:p w14:paraId="539A49CD" w14:textId="77777777" w:rsidR="007E2B5A" w:rsidRDefault="00BB74AA" w:rsidP="007E2B5A">
      <w:pPr>
        <w:pStyle w:val="Tekstpodstawowy"/>
        <w:spacing w:after="0" w:line="276" w:lineRule="auto"/>
        <w:jc w:val="both"/>
        <w:rPr>
          <w:rFonts w:ascii="Arial" w:hAnsi="Arial" w:cs="Arial"/>
          <w:color w:val="000000" w:themeColor="text1"/>
          <w:sz w:val="22"/>
          <w:szCs w:val="22"/>
        </w:rPr>
      </w:pPr>
      <w:r w:rsidRPr="007E2B5A">
        <w:rPr>
          <w:rFonts w:ascii="Arial" w:hAnsi="Arial" w:cs="Arial"/>
          <w:color w:val="000000" w:themeColor="text1"/>
          <w:sz w:val="22"/>
          <w:szCs w:val="22"/>
        </w:rPr>
        <w:t>Zamawiający określi ilość osób do przeszkolenia w różnych kategoriach: personel ruchowy, personel obsługi mech</w:t>
      </w:r>
      <w:r w:rsidR="007E2B5A">
        <w:rPr>
          <w:rFonts w:ascii="Arial" w:hAnsi="Arial" w:cs="Arial"/>
          <w:color w:val="000000" w:themeColor="text1"/>
          <w:sz w:val="22"/>
          <w:szCs w:val="22"/>
        </w:rPr>
        <w:t>anicznej, elektrycznej i AKPiA.</w:t>
      </w:r>
    </w:p>
    <w:p w14:paraId="610E2300" w14:textId="77777777" w:rsidR="00BB74AA" w:rsidRPr="007E2B5A" w:rsidRDefault="00BB74AA" w:rsidP="007E2B5A">
      <w:pPr>
        <w:pStyle w:val="Tekstpodstawowy"/>
        <w:spacing w:after="0" w:line="276" w:lineRule="auto"/>
        <w:jc w:val="both"/>
        <w:rPr>
          <w:rFonts w:ascii="Arial" w:hAnsi="Arial" w:cs="Arial"/>
          <w:color w:val="000000" w:themeColor="text1"/>
          <w:sz w:val="22"/>
          <w:szCs w:val="22"/>
        </w:rPr>
      </w:pPr>
      <w:r w:rsidRPr="007E2B5A">
        <w:rPr>
          <w:rFonts w:ascii="Arial" w:hAnsi="Arial" w:cs="Arial"/>
          <w:color w:val="000000" w:themeColor="text1"/>
          <w:sz w:val="22"/>
          <w:szCs w:val="22"/>
        </w:rPr>
        <w:lastRenderedPageBreak/>
        <w:t>Część praktyczna szkolenia będzie przeprowadzona pod koniec całego programu, w okresie co najmniej 5 dni roboczych W wymiarze co najmniej 3 godzin dziennie, gdy agregat kogeneracyjny będzie już w trakcie prób rozruchowych.</w:t>
      </w:r>
    </w:p>
    <w:p w14:paraId="7661958E" w14:textId="4A0CFE0D" w:rsidR="007E2B5A" w:rsidRDefault="00BB74AA" w:rsidP="007E2B5A">
      <w:pPr>
        <w:pStyle w:val="Tekstpodstawowy"/>
        <w:spacing w:after="0" w:line="276" w:lineRule="auto"/>
        <w:jc w:val="both"/>
        <w:rPr>
          <w:rFonts w:ascii="Arial" w:hAnsi="Arial" w:cs="Arial"/>
          <w:sz w:val="22"/>
          <w:szCs w:val="22"/>
        </w:rPr>
      </w:pPr>
      <w:r w:rsidRPr="007E2B5A">
        <w:rPr>
          <w:rFonts w:ascii="Arial" w:hAnsi="Arial" w:cs="Arial"/>
          <w:color w:val="000000" w:themeColor="text1"/>
          <w:sz w:val="22"/>
          <w:szCs w:val="22"/>
        </w:rPr>
        <w:t>Szkolenie zako</w:t>
      </w:r>
      <w:r w:rsidR="005A2904">
        <w:rPr>
          <w:rFonts w:ascii="Arial" w:hAnsi="Arial" w:cs="Arial"/>
          <w:color w:val="000000" w:themeColor="text1"/>
          <w:sz w:val="22"/>
          <w:szCs w:val="22"/>
        </w:rPr>
        <w:t>ńczy się przeprowadzanym przez k</w:t>
      </w:r>
      <w:r w:rsidRPr="007E2B5A">
        <w:rPr>
          <w:rFonts w:ascii="Arial" w:hAnsi="Arial" w:cs="Arial"/>
          <w:color w:val="000000" w:themeColor="text1"/>
          <w:sz w:val="22"/>
          <w:szCs w:val="22"/>
        </w:rPr>
        <w:t>omisję z udziałem przedstawicieli</w:t>
      </w:r>
      <w:r w:rsidR="005A2904">
        <w:rPr>
          <w:rFonts w:ascii="Arial" w:hAnsi="Arial" w:cs="Arial"/>
          <w:color w:val="000000" w:themeColor="text1"/>
          <w:sz w:val="22"/>
          <w:szCs w:val="22"/>
        </w:rPr>
        <w:t xml:space="preserve"> w</w:t>
      </w:r>
      <w:r w:rsidRPr="007E2B5A">
        <w:rPr>
          <w:rFonts w:ascii="Arial" w:hAnsi="Arial" w:cs="Arial"/>
          <w:color w:val="000000" w:themeColor="text1"/>
          <w:sz w:val="22"/>
          <w:szCs w:val="22"/>
        </w:rPr>
        <w:t xml:space="preserve">ykonawcy i </w:t>
      </w:r>
      <w:r w:rsidRPr="007E2B5A">
        <w:rPr>
          <w:rFonts w:ascii="Arial" w:hAnsi="Arial" w:cs="Arial"/>
          <w:sz w:val="22"/>
          <w:szCs w:val="22"/>
        </w:rPr>
        <w:t>Zamawiającego egzaminem mającym na celu wykazanie, że przekazana wiedza zastała przyswojona i załoga jest w stanie kontrolo</w:t>
      </w:r>
      <w:r w:rsidR="007E2B5A">
        <w:rPr>
          <w:rFonts w:ascii="Arial" w:hAnsi="Arial" w:cs="Arial"/>
          <w:sz w:val="22"/>
          <w:szCs w:val="22"/>
        </w:rPr>
        <w:t>wać proces w niezawodny sposób.</w:t>
      </w:r>
    </w:p>
    <w:p w14:paraId="18B371A2" w14:textId="36093DF1" w:rsidR="00E672AD" w:rsidRDefault="00BB74AA" w:rsidP="007E2B5A">
      <w:pPr>
        <w:pStyle w:val="Tekstpodstawowy"/>
        <w:spacing w:after="0" w:line="276" w:lineRule="auto"/>
        <w:jc w:val="both"/>
        <w:rPr>
          <w:rFonts w:ascii="Arial" w:hAnsi="Arial" w:cs="Arial"/>
          <w:sz w:val="22"/>
          <w:szCs w:val="22"/>
        </w:rPr>
      </w:pPr>
      <w:r w:rsidRPr="007E2B5A">
        <w:rPr>
          <w:rFonts w:ascii="Arial" w:hAnsi="Arial" w:cs="Arial"/>
          <w:sz w:val="22"/>
          <w:szCs w:val="22"/>
        </w:rPr>
        <w:t xml:space="preserve">Osoby, które pomyślnie przeszły szkolenie otrzymają </w:t>
      </w:r>
      <w:r w:rsidR="005A2904">
        <w:rPr>
          <w:rFonts w:ascii="Arial" w:hAnsi="Arial" w:cs="Arial"/>
          <w:sz w:val="22"/>
          <w:szCs w:val="22"/>
        </w:rPr>
        <w:t>od w</w:t>
      </w:r>
      <w:r w:rsidR="007E5FB5" w:rsidRPr="007E2B5A">
        <w:rPr>
          <w:rFonts w:ascii="Arial" w:hAnsi="Arial" w:cs="Arial"/>
          <w:sz w:val="22"/>
          <w:szCs w:val="22"/>
        </w:rPr>
        <w:t xml:space="preserve">ykonawcy </w:t>
      </w:r>
      <w:r w:rsidRPr="007E2B5A">
        <w:rPr>
          <w:rFonts w:ascii="Arial" w:hAnsi="Arial" w:cs="Arial"/>
          <w:sz w:val="22"/>
          <w:szCs w:val="22"/>
        </w:rPr>
        <w:t xml:space="preserve">stosowny certyfikat </w:t>
      </w:r>
      <w:r w:rsidR="007E5FB5" w:rsidRPr="007E2B5A">
        <w:rPr>
          <w:rFonts w:ascii="Arial" w:hAnsi="Arial" w:cs="Arial"/>
          <w:sz w:val="22"/>
          <w:szCs w:val="22"/>
        </w:rPr>
        <w:t>upoważniający do samodzielnej prac</w:t>
      </w:r>
      <w:r w:rsidRPr="007E2B5A">
        <w:rPr>
          <w:rFonts w:ascii="Arial" w:hAnsi="Arial" w:cs="Arial"/>
          <w:sz w:val="22"/>
          <w:szCs w:val="22"/>
        </w:rPr>
        <w:t>y.</w:t>
      </w:r>
    </w:p>
    <w:p w14:paraId="371B0FDF" w14:textId="77777777" w:rsidR="00E672AD" w:rsidRPr="007E2B5A" w:rsidRDefault="00E672AD" w:rsidP="007E2B5A">
      <w:pPr>
        <w:pStyle w:val="Tekstpodstawowy"/>
        <w:spacing w:after="0" w:line="276" w:lineRule="auto"/>
        <w:jc w:val="both"/>
        <w:rPr>
          <w:rFonts w:ascii="Arial" w:hAnsi="Arial" w:cs="Arial"/>
          <w:color w:val="000000" w:themeColor="text1"/>
          <w:sz w:val="22"/>
          <w:szCs w:val="22"/>
        </w:rPr>
      </w:pPr>
    </w:p>
    <w:p w14:paraId="243CA472" w14:textId="77777777" w:rsidR="00E672AD" w:rsidRPr="00F04F74" w:rsidRDefault="00BB74AA" w:rsidP="00F04F74">
      <w:pPr>
        <w:pStyle w:val="Nagwek3"/>
        <w:numPr>
          <w:ilvl w:val="0"/>
          <w:numId w:val="0"/>
        </w:numPr>
        <w:rPr>
          <w:rFonts w:ascii="Arial" w:hAnsi="Arial" w:cs="Arial"/>
          <w:sz w:val="22"/>
          <w:szCs w:val="22"/>
        </w:rPr>
      </w:pPr>
      <w:bookmarkStart w:id="105" w:name="_Toc43235899"/>
      <w:r w:rsidRPr="007E2B5A">
        <w:rPr>
          <w:rFonts w:ascii="Arial" w:hAnsi="Arial" w:cs="Arial"/>
          <w:sz w:val="22"/>
          <w:szCs w:val="22"/>
        </w:rPr>
        <w:t>1.</w:t>
      </w:r>
      <w:r w:rsidR="00750964">
        <w:rPr>
          <w:rFonts w:ascii="Arial" w:hAnsi="Arial" w:cs="Arial"/>
          <w:sz w:val="22"/>
          <w:szCs w:val="22"/>
        </w:rPr>
        <w:t>5</w:t>
      </w:r>
      <w:r w:rsidRPr="007E2B5A">
        <w:rPr>
          <w:rFonts w:ascii="Arial" w:hAnsi="Arial" w:cs="Arial"/>
          <w:sz w:val="22"/>
          <w:szCs w:val="22"/>
        </w:rPr>
        <w:t>.</w:t>
      </w:r>
      <w:r w:rsidR="002B5F82" w:rsidRPr="007E2B5A">
        <w:rPr>
          <w:rFonts w:ascii="Arial" w:hAnsi="Arial" w:cs="Arial"/>
          <w:sz w:val="22"/>
          <w:szCs w:val="22"/>
        </w:rPr>
        <w:t>1</w:t>
      </w:r>
      <w:r w:rsidR="00CC31E0" w:rsidRPr="007E2B5A">
        <w:rPr>
          <w:rFonts w:ascii="Arial" w:hAnsi="Arial" w:cs="Arial"/>
          <w:sz w:val="22"/>
          <w:szCs w:val="22"/>
        </w:rPr>
        <w:t>1</w:t>
      </w:r>
      <w:r w:rsidRPr="007E2B5A">
        <w:rPr>
          <w:rFonts w:ascii="Arial" w:hAnsi="Arial" w:cs="Arial"/>
          <w:sz w:val="22"/>
          <w:szCs w:val="22"/>
        </w:rPr>
        <w:t>. Części zamienne i materiały eksploatacyjne</w:t>
      </w:r>
      <w:bookmarkEnd w:id="105"/>
    </w:p>
    <w:p w14:paraId="457D795D" w14:textId="7EE87B64" w:rsidR="00BB74AA" w:rsidRDefault="00BB74AA" w:rsidP="007E2B5A">
      <w:pPr>
        <w:pStyle w:val="Tekstpodstawowy"/>
        <w:spacing w:after="0" w:line="276" w:lineRule="auto"/>
        <w:ind w:firstLine="709"/>
        <w:jc w:val="both"/>
        <w:rPr>
          <w:rFonts w:ascii="Arial" w:hAnsi="Arial" w:cs="Arial"/>
          <w:color w:val="000000" w:themeColor="text1"/>
          <w:sz w:val="22"/>
          <w:szCs w:val="22"/>
        </w:rPr>
      </w:pPr>
      <w:r w:rsidRPr="007E2B5A">
        <w:rPr>
          <w:rFonts w:ascii="Arial" w:hAnsi="Arial" w:cs="Arial"/>
          <w:color w:val="000000" w:themeColor="text1"/>
          <w:sz w:val="22"/>
          <w:szCs w:val="22"/>
        </w:rPr>
        <w:t>Ilość materiałów eksploatacyjnych i części zamiennych / zapasowych i szybko zużywających się musi być określona przy założeniu 8000 godzin pracy rocznie</w:t>
      </w:r>
      <w:r w:rsidR="009525A7">
        <w:rPr>
          <w:rFonts w:ascii="Arial" w:hAnsi="Arial" w:cs="Arial"/>
          <w:color w:val="000000" w:themeColor="text1"/>
          <w:sz w:val="22"/>
          <w:szCs w:val="22"/>
        </w:rPr>
        <w:t>. I</w:t>
      </w:r>
      <w:r w:rsidRPr="007E2B5A">
        <w:rPr>
          <w:rFonts w:ascii="Arial" w:hAnsi="Arial" w:cs="Arial"/>
          <w:color w:val="000000" w:themeColor="text1"/>
          <w:sz w:val="22"/>
          <w:szCs w:val="22"/>
        </w:rPr>
        <w:t>nformacje dotyczące ilości niezbędnych dla prawidłowego funkcjonowania obiektu</w:t>
      </w:r>
      <w:r w:rsidR="009525A7">
        <w:rPr>
          <w:rFonts w:ascii="Arial" w:hAnsi="Arial" w:cs="Arial"/>
          <w:color w:val="000000" w:themeColor="text1"/>
          <w:sz w:val="22"/>
          <w:szCs w:val="22"/>
        </w:rPr>
        <w:t xml:space="preserve"> m</w:t>
      </w:r>
      <w:r w:rsidR="005A2904">
        <w:rPr>
          <w:rFonts w:ascii="Arial" w:hAnsi="Arial" w:cs="Arial"/>
          <w:color w:val="000000" w:themeColor="text1"/>
          <w:sz w:val="22"/>
          <w:szCs w:val="22"/>
        </w:rPr>
        <w:t>ateriałów i części zamiennych (</w:t>
      </w:r>
      <w:r w:rsidR="009525A7">
        <w:rPr>
          <w:rFonts w:ascii="Arial" w:hAnsi="Arial" w:cs="Arial"/>
          <w:color w:val="000000" w:themeColor="text1"/>
          <w:sz w:val="22"/>
          <w:szCs w:val="22"/>
        </w:rPr>
        <w:t>z uwzględnieniem</w:t>
      </w:r>
      <w:r w:rsidRPr="007E2B5A">
        <w:rPr>
          <w:rFonts w:ascii="Arial" w:hAnsi="Arial" w:cs="Arial"/>
          <w:color w:val="000000" w:themeColor="text1"/>
          <w:sz w:val="22"/>
          <w:szCs w:val="22"/>
        </w:rPr>
        <w:t xml:space="preserve"> przeglądów i</w:t>
      </w:r>
      <w:r w:rsidR="007E2B5A">
        <w:rPr>
          <w:rFonts w:ascii="Arial" w:hAnsi="Arial" w:cs="Arial"/>
          <w:color w:val="000000" w:themeColor="text1"/>
          <w:sz w:val="22"/>
          <w:szCs w:val="22"/>
        </w:rPr>
        <w:t> </w:t>
      </w:r>
      <w:r w:rsidRPr="007E2B5A">
        <w:rPr>
          <w:rFonts w:ascii="Arial" w:hAnsi="Arial" w:cs="Arial"/>
          <w:color w:val="000000" w:themeColor="text1"/>
          <w:sz w:val="22"/>
          <w:szCs w:val="22"/>
        </w:rPr>
        <w:t>remontów okresowych, konserwacyjnych</w:t>
      </w:r>
      <w:r w:rsidR="009525A7">
        <w:rPr>
          <w:rFonts w:ascii="Arial" w:hAnsi="Arial" w:cs="Arial"/>
          <w:color w:val="000000" w:themeColor="text1"/>
          <w:sz w:val="22"/>
          <w:szCs w:val="22"/>
        </w:rPr>
        <w:t>)</w:t>
      </w:r>
      <w:r w:rsidRPr="007E2B5A">
        <w:rPr>
          <w:rFonts w:ascii="Arial" w:hAnsi="Arial" w:cs="Arial"/>
          <w:color w:val="000000" w:themeColor="text1"/>
          <w:sz w:val="22"/>
          <w:szCs w:val="22"/>
        </w:rPr>
        <w:t xml:space="preserve"> muszą być wyspecyfikowane przez Wykonawcę.</w:t>
      </w:r>
    </w:p>
    <w:p w14:paraId="79A5B75A" w14:textId="77777777" w:rsidR="00E672AD" w:rsidRPr="007E2B5A" w:rsidRDefault="00E672AD" w:rsidP="007E2B5A">
      <w:pPr>
        <w:pStyle w:val="Tekstpodstawowy"/>
        <w:spacing w:after="0" w:line="276" w:lineRule="auto"/>
        <w:ind w:firstLine="709"/>
        <w:jc w:val="both"/>
        <w:rPr>
          <w:rFonts w:ascii="Arial" w:hAnsi="Arial" w:cs="Arial"/>
          <w:color w:val="000000" w:themeColor="text1"/>
          <w:sz w:val="22"/>
          <w:szCs w:val="22"/>
        </w:rPr>
      </w:pPr>
    </w:p>
    <w:p w14:paraId="6577FE57" w14:textId="77777777" w:rsidR="00E672AD" w:rsidRPr="00F04F74" w:rsidRDefault="00BB74AA" w:rsidP="00F04F74">
      <w:pPr>
        <w:pStyle w:val="Nagwek3"/>
        <w:numPr>
          <w:ilvl w:val="0"/>
          <w:numId w:val="0"/>
        </w:numPr>
        <w:rPr>
          <w:rFonts w:ascii="Arial" w:hAnsi="Arial" w:cs="Arial"/>
          <w:sz w:val="22"/>
          <w:szCs w:val="22"/>
        </w:rPr>
      </w:pPr>
      <w:bookmarkStart w:id="106" w:name="_Toc43235900"/>
      <w:r w:rsidRPr="007E2B5A">
        <w:rPr>
          <w:rFonts w:ascii="Arial" w:hAnsi="Arial" w:cs="Arial"/>
          <w:sz w:val="22"/>
          <w:szCs w:val="22"/>
        </w:rPr>
        <w:t>1.</w:t>
      </w:r>
      <w:r w:rsidR="00750964">
        <w:rPr>
          <w:rFonts w:ascii="Arial" w:hAnsi="Arial" w:cs="Arial"/>
          <w:sz w:val="22"/>
          <w:szCs w:val="22"/>
        </w:rPr>
        <w:t>5</w:t>
      </w:r>
      <w:r w:rsidRPr="007E2B5A">
        <w:rPr>
          <w:rFonts w:ascii="Arial" w:hAnsi="Arial" w:cs="Arial"/>
          <w:sz w:val="22"/>
          <w:szCs w:val="22"/>
        </w:rPr>
        <w:t>.1</w:t>
      </w:r>
      <w:r w:rsidR="00CC31E0" w:rsidRPr="007E2B5A">
        <w:rPr>
          <w:rFonts w:ascii="Arial" w:hAnsi="Arial" w:cs="Arial"/>
          <w:sz w:val="22"/>
          <w:szCs w:val="22"/>
        </w:rPr>
        <w:t>2</w:t>
      </w:r>
      <w:r w:rsidRPr="007E2B5A">
        <w:rPr>
          <w:rFonts w:ascii="Arial" w:hAnsi="Arial" w:cs="Arial"/>
          <w:sz w:val="22"/>
          <w:szCs w:val="22"/>
        </w:rPr>
        <w:t>.Serwis</w:t>
      </w:r>
      <w:bookmarkEnd w:id="106"/>
    </w:p>
    <w:p w14:paraId="4765392E" w14:textId="09B1D08C" w:rsidR="00BB74AA" w:rsidRPr="007E2B5A" w:rsidRDefault="00BB74AA" w:rsidP="007E2B5A">
      <w:pPr>
        <w:spacing w:before="0" w:after="0" w:line="276" w:lineRule="auto"/>
        <w:ind w:firstLine="708"/>
        <w:rPr>
          <w:rFonts w:ascii="Arial" w:hAnsi="Arial" w:cs="Arial"/>
          <w:szCs w:val="22"/>
        </w:rPr>
      </w:pPr>
      <w:r w:rsidRPr="007E2B5A">
        <w:rPr>
          <w:rFonts w:ascii="Arial" w:hAnsi="Arial" w:cs="Arial"/>
          <w:szCs w:val="22"/>
        </w:rPr>
        <w:t xml:space="preserve">Wykonawca zapewni serwisowanie urządzeń, instalacji i wyposażenia dostarczanego w ramach </w:t>
      </w:r>
      <w:r w:rsidR="00F04F74">
        <w:rPr>
          <w:rFonts w:ascii="Arial" w:hAnsi="Arial" w:cs="Arial"/>
          <w:szCs w:val="22"/>
        </w:rPr>
        <w:t>projektu</w:t>
      </w:r>
      <w:r w:rsidR="005A2904">
        <w:rPr>
          <w:rFonts w:ascii="Arial" w:hAnsi="Arial" w:cs="Arial"/>
          <w:szCs w:val="22"/>
        </w:rPr>
        <w:t xml:space="preserve"> do końca okresu zgłaszania w</w:t>
      </w:r>
      <w:r w:rsidRPr="007E2B5A">
        <w:rPr>
          <w:rFonts w:ascii="Arial" w:hAnsi="Arial" w:cs="Arial"/>
          <w:szCs w:val="22"/>
        </w:rPr>
        <w:t>ad oraz serwis pogwarancyjny. Wykonawca zapewni dostęp do części zamiennych i eksploatacyjnych.</w:t>
      </w:r>
    </w:p>
    <w:p w14:paraId="114F70EE" w14:textId="77777777" w:rsidR="00BB74AA" w:rsidRPr="007E2B5A" w:rsidRDefault="00BB74AA" w:rsidP="007E2B5A">
      <w:pPr>
        <w:spacing w:before="0" w:after="0" w:line="276" w:lineRule="auto"/>
        <w:rPr>
          <w:rFonts w:ascii="Arial" w:hAnsi="Arial" w:cs="Arial"/>
          <w:szCs w:val="22"/>
        </w:rPr>
      </w:pPr>
      <w:r w:rsidRPr="007E2B5A">
        <w:rPr>
          <w:rFonts w:ascii="Arial" w:hAnsi="Arial" w:cs="Arial"/>
          <w:szCs w:val="22"/>
        </w:rPr>
        <w:t>Dostęp do części zamiennych, eksploatacyjnych i szybkozużywających się należy zapewnić na okres do upływu co najmnie</w:t>
      </w:r>
      <w:r w:rsidR="004A2750" w:rsidRPr="007E2B5A">
        <w:rPr>
          <w:rFonts w:ascii="Arial" w:hAnsi="Arial" w:cs="Arial"/>
          <w:szCs w:val="22"/>
        </w:rPr>
        <w:t>j 15 lat od daty przekazania do eksploatacji.</w:t>
      </w:r>
    </w:p>
    <w:p w14:paraId="2FAC1E6C" w14:textId="4CA31F41" w:rsidR="00BB74AA" w:rsidRDefault="00AC0479" w:rsidP="007E2B5A">
      <w:pPr>
        <w:spacing w:before="0" w:after="0" w:line="276" w:lineRule="auto"/>
        <w:rPr>
          <w:rFonts w:ascii="Arial" w:hAnsi="Arial" w:cs="Arial"/>
          <w:szCs w:val="22"/>
        </w:rPr>
      </w:pPr>
      <w:r w:rsidRPr="007E2B5A">
        <w:rPr>
          <w:rFonts w:ascii="Arial" w:hAnsi="Arial" w:cs="Arial"/>
          <w:szCs w:val="22"/>
        </w:rPr>
        <w:t>Pozostałe szczegółowe wymagania w zakresie dostawy części zamiennych/zapasowych oraz świadczenia usług serwisowych znajdują się w załącznikach nr 11 i 12 do SIWZ oraz w</w:t>
      </w:r>
      <w:r w:rsidR="00EC7215">
        <w:rPr>
          <w:rFonts w:ascii="Arial" w:hAnsi="Arial" w:cs="Arial"/>
          <w:szCs w:val="22"/>
        </w:rPr>
        <w:t> </w:t>
      </w:r>
      <w:r w:rsidR="00F47A8C">
        <w:rPr>
          <w:rFonts w:ascii="Arial" w:hAnsi="Arial" w:cs="Arial"/>
          <w:szCs w:val="22"/>
        </w:rPr>
        <w:t>odpowiednich zapisach wzoru u</w:t>
      </w:r>
      <w:r w:rsidRPr="007E2B5A">
        <w:rPr>
          <w:rFonts w:ascii="Arial" w:hAnsi="Arial" w:cs="Arial"/>
          <w:szCs w:val="22"/>
        </w:rPr>
        <w:t xml:space="preserve">mowy. </w:t>
      </w:r>
    </w:p>
    <w:p w14:paraId="7917E568" w14:textId="77777777" w:rsidR="00E672AD" w:rsidRPr="007E2B5A" w:rsidRDefault="00E672AD" w:rsidP="007E2B5A">
      <w:pPr>
        <w:spacing w:before="0" w:after="0" w:line="276" w:lineRule="auto"/>
        <w:rPr>
          <w:rFonts w:ascii="Arial" w:hAnsi="Arial" w:cs="Arial"/>
          <w:szCs w:val="22"/>
        </w:rPr>
      </w:pPr>
    </w:p>
    <w:p w14:paraId="24C8AE42" w14:textId="77777777" w:rsidR="00152194" w:rsidRDefault="00750964" w:rsidP="002A51AC">
      <w:pPr>
        <w:pStyle w:val="Nagwek2"/>
        <w:numPr>
          <w:ilvl w:val="0"/>
          <w:numId w:val="0"/>
        </w:numPr>
        <w:rPr>
          <w:rFonts w:ascii="Arial" w:hAnsi="Arial" w:cs="Arial"/>
          <w:i w:val="0"/>
          <w:sz w:val="22"/>
          <w:szCs w:val="22"/>
        </w:rPr>
      </w:pPr>
      <w:bookmarkStart w:id="107" w:name="_Toc43235901"/>
      <w:r w:rsidRPr="007E2B5A">
        <w:rPr>
          <w:rFonts w:ascii="Arial" w:hAnsi="Arial" w:cs="Arial"/>
          <w:i w:val="0"/>
          <w:sz w:val="22"/>
          <w:szCs w:val="22"/>
        </w:rPr>
        <w:t>1.</w:t>
      </w:r>
      <w:r>
        <w:rPr>
          <w:rFonts w:ascii="Arial" w:hAnsi="Arial" w:cs="Arial"/>
          <w:i w:val="0"/>
          <w:sz w:val="22"/>
          <w:szCs w:val="22"/>
        </w:rPr>
        <w:t>6</w:t>
      </w:r>
      <w:r w:rsidRPr="007E2B5A">
        <w:rPr>
          <w:rFonts w:ascii="Arial" w:hAnsi="Arial" w:cs="Arial"/>
          <w:i w:val="0"/>
          <w:sz w:val="22"/>
          <w:szCs w:val="22"/>
        </w:rPr>
        <w:t xml:space="preserve">. </w:t>
      </w:r>
      <w:r w:rsidRPr="00750964">
        <w:rPr>
          <w:rFonts w:ascii="Arial" w:hAnsi="Arial" w:cs="Arial"/>
          <w:i w:val="0"/>
          <w:sz w:val="22"/>
          <w:szCs w:val="22"/>
        </w:rPr>
        <w:t>A</w:t>
      </w:r>
      <w:r w:rsidR="00E672AD" w:rsidRPr="00750964">
        <w:rPr>
          <w:rFonts w:ascii="Arial" w:hAnsi="Arial" w:cs="Arial"/>
          <w:i w:val="0"/>
          <w:sz w:val="22"/>
          <w:szCs w:val="22"/>
        </w:rPr>
        <w:t>ktualne uwarunkowania przedmiotu zamówienia</w:t>
      </w:r>
      <w:bookmarkEnd w:id="107"/>
    </w:p>
    <w:p w14:paraId="41D1EDF9" w14:textId="77777777" w:rsidR="00E672AD" w:rsidRPr="00E672AD" w:rsidRDefault="00E672AD" w:rsidP="00E672AD">
      <w:pPr>
        <w:rPr>
          <w:lang w:eastAsia="ar-SA"/>
        </w:rPr>
      </w:pPr>
    </w:p>
    <w:p w14:paraId="2DA334B0" w14:textId="77777777" w:rsidR="00E672AD" w:rsidRPr="00F04F74" w:rsidRDefault="00B35CA4" w:rsidP="00F04F74">
      <w:pPr>
        <w:pStyle w:val="Nagwek3"/>
        <w:numPr>
          <w:ilvl w:val="0"/>
          <w:numId w:val="0"/>
        </w:numPr>
        <w:rPr>
          <w:rFonts w:ascii="Arial" w:hAnsi="Arial" w:cs="Arial"/>
          <w:sz w:val="22"/>
          <w:szCs w:val="22"/>
        </w:rPr>
      </w:pPr>
      <w:bookmarkStart w:id="108" w:name="_Toc43235902"/>
      <w:r w:rsidRPr="00750964">
        <w:rPr>
          <w:rFonts w:ascii="Arial" w:hAnsi="Arial" w:cs="Arial"/>
          <w:sz w:val="22"/>
          <w:szCs w:val="22"/>
        </w:rPr>
        <w:t>1.</w:t>
      </w:r>
      <w:r w:rsidR="00750964" w:rsidRPr="00750964">
        <w:rPr>
          <w:rFonts w:ascii="Arial" w:hAnsi="Arial" w:cs="Arial"/>
          <w:sz w:val="22"/>
          <w:szCs w:val="22"/>
        </w:rPr>
        <w:t>6</w:t>
      </w:r>
      <w:r w:rsidRPr="00750964">
        <w:rPr>
          <w:rFonts w:ascii="Arial" w:hAnsi="Arial" w:cs="Arial"/>
          <w:sz w:val="22"/>
          <w:szCs w:val="22"/>
        </w:rPr>
        <w:t>.1. U</w:t>
      </w:r>
      <w:r w:rsidR="00BB74AA" w:rsidRPr="00750964">
        <w:rPr>
          <w:rFonts w:ascii="Arial" w:hAnsi="Arial" w:cs="Arial"/>
          <w:sz w:val="22"/>
          <w:szCs w:val="22"/>
        </w:rPr>
        <w:t>warunkowania lokalizacyjne</w:t>
      </w:r>
      <w:bookmarkEnd w:id="108"/>
    </w:p>
    <w:p w14:paraId="6929057F" w14:textId="77777777" w:rsidR="00A0633E" w:rsidRPr="00750964" w:rsidRDefault="00A0633E" w:rsidP="00750964">
      <w:pPr>
        <w:spacing w:before="0" w:after="0" w:line="276" w:lineRule="auto"/>
        <w:ind w:firstLine="709"/>
        <w:rPr>
          <w:rFonts w:ascii="Arial" w:hAnsi="Arial" w:cs="Arial"/>
          <w:szCs w:val="22"/>
        </w:rPr>
      </w:pPr>
      <w:r w:rsidRPr="00750964">
        <w:rPr>
          <w:rFonts w:ascii="Arial" w:hAnsi="Arial" w:cs="Arial"/>
          <w:szCs w:val="22"/>
        </w:rPr>
        <w:t xml:space="preserve">Planowana inwestycja </w:t>
      </w:r>
      <w:r w:rsidR="00951AD6" w:rsidRPr="00750964">
        <w:rPr>
          <w:rFonts w:ascii="Arial" w:hAnsi="Arial" w:cs="Arial"/>
          <w:szCs w:val="22"/>
        </w:rPr>
        <w:t xml:space="preserve">związana z budową układu kogeneracyjnego </w:t>
      </w:r>
      <w:r w:rsidRPr="00750964">
        <w:rPr>
          <w:rFonts w:ascii="Arial" w:hAnsi="Arial" w:cs="Arial"/>
          <w:szCs w:val="22"/>
        </w:rPr>
        <w:t>zostanie zlokalizowana na terenie Ciepłowni Rydułtowy Sp. z o.o. przy ul. Leona</w:t>
      </w:r>
      <w:r w:rsidR="0043693D" w:rsidRPr="00750964">
        <w:rPr>
          <w:rFonts w:ascii="Arial" w:hAnsi="Arial" w:cs="Arial"/>
          <w:szCs w:val="22"/>
        </w:rPr>
        <w:t xml:space="preserve"> </w:t>
      </w:r>
      <w:r w:rsidR="007E5FB5" w:rsidRPr="00750964">
        <w:rPr>
          <w:rFonts w:ascii="Arial" w:hAnsi="Arial" w:cs="Arial"/>
          <w:szCs w:val="22"/>
        </w:rPr>
        <w:t>11</w:t>
      </w:r>
      <w:r w:rsidRPr="00750964">
        <w:rPr>
          <w:rFonts w:ascii="Arial" w:hAnsi="Arial" w:cs="Arial"/>
          <w:szCs w:val="22"/>
        </w:rPr>
        <w:t xml:space="preserve">. </w:t>
      </w:r>
      <w:r w:rsidR="00951AD6" w:rsidRPr="00750964">
        <w:rPr>
          <w:rFonts w:ascii="Arial" w:hAnsi="Arial" w:cs="Arial"/>
          <w:szCs w:val="22"/>
        </w:rPr>
        <w:t>Do działki</w:t>
      </w:r>
      <w:r w:rsidRPr="00750964">
        <w:rPr>
          <w:rFonts w:ascii="Arial" w:hAnsi="Arial" w:cs="Arial"/>
          <w:szCs w:val="22"/>
        </w:rPr>
        <w:t xml:space="preserve"> 412/25 </w:t>
      </w:r>
      <w:r w:rsidR="00951AD6" w:rsidRPr="00750964">
        <w:rPr>
          <w:rFonts w:ascii="Arial" w:hAnsi="Arial" w:cs="Arial"/>
          <w:szCs w:val="22"/>
        </w:rPr>
        <w:t>Ciepłownia</w:t>
      </w:r>
      <w:r w:rsidR="00750964">
        <w:rPr>
          <w:rFonts w:ascii="Arial" w:hAnsi="Arial" w:cs="Arial"/>
          <w:szCs w:val="22"/>
        </w:rPr>
        <w:t xml:space="preserve"> Rydułtowy Sp. z o.o.</w:t>
      </w:r>
      <w:r w:rsidR="00951AD6" w:rsidRPr="00750964">
        <w:rPr>
          <w:rFonts w:ascii="Arial" w:hAnsi="Arial" w:cs="Arial"/>
          <w:szCs w:val="22"/>
        </w:rPr>
        <w:t xml:space="preserve"> posiada tytuł prawny do działki pod planowaną inwestycję. Część zadań związana z budową układu wyprowadzenia mocy z generatora będzie realizowana na działkach należących do PGG S.A. KWK ROW Ruch Rydułtowy.</w:t>
      </w:r>
    </w:p>
    <w:p w14:paraId="65C4D6DD" w14:textId="6E53C93B" w:rsidR="00A0633E" w:rsidRDefault="00DE69EA" w:rsidP="00023793">
      <w:pPr>
        <w:pStyle w:val="Legenda"/>
      </w:pPr>
      <w:bookmarkStart w:id="109" w:name="_Toc39793197"/>
      <w:r>
        <w:rPr>
          <w:rFonts w:ascii="Calibri" w:eastAsia="Times New Roman" w:hAnsi="Calibri" w:cs="Times New Roman"/>
          <w:bCs/>
          <w:iCs/>
          <w:noProof/>
          <w:lang w:val="pl-PL" w:eastAsia="pl-PL"/>
        </w:rPr>
        <w:lastRenderedPageBreak/>
        <w:drawing>
          <wp:inline distT="0" distB="0" distL="0" distR="0" wp14:anchorId="08149A97" wp14:editId="197B35ED">
            <wp:extent cx="5759450" cy="3534567"/>
            <wp:effectExtent l="0" t="0" r="0" b="88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534567"/>
                    </a:xfrm>
                    <a:prstGeom prst="rect">
                      <a:avLst/>
                    </a:prstGeom>
                    <a:noFill/>
                    <a:ln>
                      <a:noFill/>
                    </a:ln>
                  </pic:spPr>
                </pic:pic>
              </a:graphicData>
            </a:graphic>
          </wp:inline>
        </w:drawing>
      </w:r>
      <w:r w:rsidR="00A632EF">
        <w:t xml:space="preserve">Rysunek </w:t>
      </w:r>
      <w:r w:rsidR="000964A9">
        <w:rPr>
          <w:noProof/>
        </w:rPr>
        <w:fldChar w:fldCharType="begin"/>
      </w:r>
      <w:r w:rsidR="000964A9">
        <w:rPr>
          <w:noProof/>
        </w:rPr>
        <w:instrText xml:space="preserve"> SEQ Rysunek \* ARABIC </w:instrText>
      </w:r>
      <w:r w:rsidR="000964A9">
        <w:rPr>
          <w:noProof/>
        </w:rPr>
        <w:fldChar w:fldCharType="separate"/>
      </w:r>
      <w:r w:rsidR="005A35A2">
        <w:rPr>
          <w:noProof/>
        </w:rPr>
        <w:t>11</w:t>
      </w:r>
      <w:r w:rsidR="000964A9">
        <w:rPr>
          <w:noProof/>
        </w:rPr>
        <w:fldChar w:fldCharType="end"/>
      </w:r>
      <w:r w:rsidR="00526683">
        <w:rPr>
          <w:lang w:val="pl-PL"/>
        </w:rPr>
        <w:t xml:space="preserve"> </w:t>
      </w:r>
      <w:r w:rsidR="00A0633E" w:rsidRPr="00755CA3">
        <w:t>Mapa lokalizacyjna</w:t>
      </w:r>
      <w:bookmarkEnd w:id="109"/>
    </w:p>
    <w:p w14:paraId="4B73D48B" w14:textId="77777777" w:rsidR="009525A7" w:rsidRDefault="009525A7" w:rsidP="00974F0E">
      <w:pPr>
        <w:spacing w:before="0" w:after="0" w:line="276" w:lineRule="auto"/>
        <w:rPr>
          <w:rFonts w:ascii="Arial" w:hAnsi="Arial" w:cs="Arial"/>
          <w:szCs w:val="22"/>
        </w:rPr>
      </w:pPr>
    </w:p>
    <w:p w14:paraId="35ADC6CB" w14:textId="15DB48E2" w:rsidR="00951AD6" w:rsidRPr="00974F0E" w:rsidRDefault="00951AD6" w:rsidP="00974F0E">
      <w:pPr>
        <w:spacing w:before="0" w:after="0" w:line="276" w:lineRule="auto"/>
        <w:rPr>
          <w:rFonts w:ascii="Arial" w:hAnsi="Arial" w:cs="Arial"/>
          <w:szCs w:val="22"/>
        </w:rPr>
      </w:pPr>
      <w:r w:rsidRPr="00974F0E">
        <w:rPr>
          <w:rFonts w:ascii="Arial" w:hAnsi="Arial" w:cs="Arial"/>
          <w:szCs w:val="22"/>
        </w:rPr>
        <w:t>Z</w:t>
      </w:r>
      <w:r w:rsidR="00750964" w:rsidRPr="00974F0E">
        <w:rPr>
          <w:rFonts w:ascii="Arial" w:hAnsi="Arial" w:cs="Arial"/>
          <w:szCs w:val="22"/>
        </w:rPr>
        <w:t>godnie z</w:t>
      </w:r>
      <w:r w:rsidRPr="00974F0E">
        <w:rPr>
          <w:rFonts w:ascii="Arial" w:hAnsi="Arial" w:cs="Arial"/>
          <w:szCs w:val="22"/>
        </w:rPr>
        <w:t xml:space="preserve"> Uchwałą nr 29.05.2012 Rady Miasta Rydułtowy z 22 listopada 2012r. w sprawie zmiany miejscowego planu zagospodarowania przestrzennego miasta Rydułtowy działka</w:t>
      </w:r>
      <w:r w:rsidR="00452B83">
        <w:rPr>
          <w:rFonts w:ascii="Arial" w:hAnsi="Arial" w:cs="Arial"/>
          <w:szCs w:val="22"/>
        </w:rPr>
        <w:t xml:space="preserve"> </w:t>
      </w:r>
      <w:r w:rsidRPr="00974F0E">
        <w:rPr>
          <w:rFonts w:ascii="Arial" w:hAnsi="Arial" w:cs="Arial"/>
          <w:szCs w:val="22"/>
        </w:rPr>
        <w:t>412/25 znajduje się na terenie obejmującym obszar oznaczony symbolem MP/12-Z/1.</w:t>
      </w:r>
      <w:r w:rsidR="00452B83">
        <w:rPr>
          <w:rFonts w:ascii="Arial" w:hAnsi="Arial" w:cs="Arial"/>
          <w:szCs w:val="22"/>
        </w:rPr>
        <w:t xml:space="preserve"> </w:t>
      </w:r>
      <w:r w:rsidRPr="00974F0E">
        <w:rPr>
          <w:rFonts w:ascii="Arial" w:hAnsi="Arial" w:cs="Arial"/>
          <w:szCs w:val="22"/>
        </w:rPr>
        <w:t>Zgodnie z par.5 ust. 1 Uchwały działka przeznaczona pod lokalizację układu znajduje się na terenie oznaczonym symbolem 1P, który oznacza teren zabudowy techniczno- produkcyjnej. Według par.5 ust. 3 pkt 1a na tej działce mogą być lokalizowane obiekty budowlane energetyki.</w:t>
      </w:r>
    </w:p>
    <w:p w14:paraId="66B01B9B" w14:textId="77777777" w:rsidR="00774BB2" w:rsidRDefault="00951AD6" w:rsidP="00974F0E">
      <w:pPr>
        <w:spacing w:before="0" w:after="0" w:line="276" w:lineRule="auto"/>
        <w:rPr>
          <w:rFonts w:ascii="Arial" w:hAnsi="Arial" w:cs="Arial"/>
          <w:szCs w:val="22"/>
        </w:rPr>
      </w:pPr>
      <w:r w:rsidRPr="00974F0E">
        <w:rPr>
          <w:rFonts w:ascii="Arial" w:hAnsi="Arial" w:cs="Arial"/>
          <w:szCs w:val="22"/>
        </w:rPr>
        <w:t>Teren planowanej inwestycji znajduje się poza obszarami parków narodowych i obszarami ochrony uzdrowiskowej oraz  poza obszarami sieci Natura 2000.</w:t>
      </w:r>
    </w:p>
    <w:p w14:paraId="0D1FFC8D" w14:textId="77777777" w:rsidR="00E672AD" w:rsidRPr="00974F0E" w:rsidRDefault="00E672AD" w:rsidP="00974F0E">
      <w:pPr>
        <w:spacing w:before="0" w:after="0" w:line="276" w:lineRule="auto"/>
        <w:rPr>
          <w:rFonts w:ascii="Arial" w:hAnsi="Arial" w:cs="Arial"/>
          <w:szCs w:val="22"/>
        </w:rPr>
      </w:pPr>
    </w:p>
    <w:p w14:paraId="1F286EA3" w14:textId="77777777" w:rsidR="00BB74AA" w:rsidRDefault="00B35CA4" w:rsidP="00E672AD">
      <w:pPr>
        <w:pStyle w:val="Nagwek3"/>
        <w:numPr>
          <w:ilvl w:val="0"/>
          <w:numId w:val="0"/>
        </w:numPr>
        <w:rPr>
          <w:rFonts w:ascii="Arial" w:hAnsi="Arial" w:cs="Arial"/>
          <w:sz w:val="22"/>
          <w:szCs w:val="22"/>
        </w:rPr>
      </w:pPr>
      <w:bookmarkStart w:id="110" w:name="_Toc43235903"/>
      <w:r w:rsidRPr="00974F0E">
        <w:rPr>
          <w:rFonts w:ascii="Arial" w:hAnsi="Arial" w:cs="Arial"/>
          <w:sz w:val="22"/>
          <w:szCs w:val="22"/>
        </w:rPr>
        <w:t>1.</w:t>
      </w:r>
      <w:r w:rsidR="00750964" w:rsidRPr="00974F0E">
        <w:rPr>
          <w:rFonts w:ascii="Arial" w:hAnsi="Arial" w:cs="Arial"/>
          <w:sz w:val="22"/>
          <w:szCs w:val="22"/>
        </w:rPr>
        <w:t>6</w:t>
      </w:r>
      <w:r w:rsidRPr="00974F0E">
        <w:rPr>
          <w:rFonts w:ascii="Arial" w:hAnsi="Arial" w:cs="Arial"/>
          <w:sz w:val="22"/>
          <w:szCs w:val="22"/>
        </w:rPr>
        <w:t>.2. Decyzje i pozwolenia związane z lokalizacja przedsięwzięcia</w:t>
      </w:r>
      <w:bookmarkEnd w:id="110"/>
    </w:p>
    <w:p w14:paraId="6D292CA4" w14:textId="77777777" w:rsidR="00E672AD" w:rsidRPr="00E672AD" w:rsidRDefault="00E672AD" w:rsidP="00E672AD">
      <w:pPr>
        <w:rPr>
          <w:lang w:eastAsia="ar-SA"/>
        </w:rPr>
      </w:pPr>
    </w:p>
    <w:p w14:paraId="5FA29014" w14:textId="77777777" w:rsidR="00E672AD" w:rsidRPr="00F04F74" w:rsidRDefault="00BB74AA" w:rsidP="00F04F74">
      <w:pPr>
        <w:pStyle w:val="Nagwek3"/>
        <w:numPr>
          <w:ilvl w:val="0"/>
          <w:numId w:val="0"/>
        </w:numPr>
        <w:rPr>
          <w:rFonts w:ascii="Arial" w:hAnsi="Arial" w:cs="Arial"/>
          <w:sz w:val="22"/>
          <w:szCs w:val="22"/>
        </w:rPr>
      </w:pPr>
      <w:bookmarkStart w:id="111" w:name="_Toc43235904"/>
      <w:r w:rsidRPr="00974F0E">
        <w:rPr>
          <w:rFonts w:ascii="Arial" w:hAnsi="Arial" w:cs="Arial"/>
          <w:sz w:val="22"/>
          <w:szCs w:val="22"/>
        </w:rPr>
        <w:t>1.</w:t>
      </w:r>
      <w:r w:rsidR="00750964" w:rsidRPr="00974F0E">
        <w:rPr>
          <w:rFonts w:ascii="Arial" w:hAnsi="Arial" w:cs="Arial"/>
          <w:sz w:val="22"/>
          <w:szCs w:val="22"/>
        </w:rPr>
        <w:t>6</w:t>
      </w:r>
      <w:r w:rsidRPr="00974F0E">
        <w:rPr>
          <w:rFonts w:ascii="Arial" w:hAnsi="Arial" w:cs="Arial"/>
          <w:sz w:val="22"/>
          <w:szCs w:val="22"/>
        </w:rPr>
        <w:t>.2.</w:t>
      </w:r>
      <w:r w:rsidR="00B35CA4" w:rsidRPr="00974F0E">
        <w:rPr>
          <w:rFonts w:ascii="Arial" w:hAnsi="Arial" w:cs="Arial"/>
          <w:sz w:val="22"/>
          <w:szCs w:val="22"/>
        </w:rPr>
        <w:t>1</w:t>
      </w:r>
      <w:r w:rsidRPr="00974F0E">
        <w:rPr>
          <w:rFonts w:ascii="Arial" w:hAnsi="Arial" w:cs="Arial"/>
          <w:sz w:val="22"/>
          <w:szCs w:val="22"/>
        </w:rPr>
        <w:t>.Decyzje o środowiskowych uwarunkowaniach</w:t>
      </w:r>
      <w:bookmarkEnd w:id="111"/>
    </w:p>
    <w:p w14:paraId="56BA9666" w14:textId="1887BD7A" w:rsidR="00F04F74" w:rsidRDefault="00951AD6" w:rsidP="00452B83">
      <w:pPr>
        <w:spacing w:before="0" w:after="0" w:line="276" w:lineRule="auto"/>
        <w:ind w:firstLine="709"/>
        <w:rPr>
          <w:rFonts w:ascii="Arial" w:hAnsi="Arial" w:cs="Arial"/>
          <w:szCs w:val="22"/>
        </w:rPr>
      </w:pPr>
      <w:r w:rsidRPr="00974F0E">
        <w:rPr>
          <w:rFonts w:ascii="Arial" w:hAnsi="Arial" w:cs="Arial"/>
          <w:szCs w:val="22"/>
        </w:rPr>
        <w:t>Ciepłownia Rydułtowy Sp. z o.o. uzyskała Deklarację Dyrektora Regionalnej Dyrekcji Ochrony Środowiska w Katowicach w zakresie braku ingerencji projektu w obszary chronione oraz opinię Burmistrza Miasta Rydułtowy, iż dla przedmiotowego zadania nie jest wymagane uzyskanie decyzji o ś</w:t>
      </w:r>
      <w:r w:rsidR="00313242">
        <w:rPr>
          <w:rFonts w:ascii="Arial" w:hAnsi="Arial" w:cs="Arial"/>
          <w:szCs w:val="22"/>
        </w:rPr>
        <w:t>rodowiskowych uwarunkowaniach.</w:t>
      </w:r>
    </w:p>
    <w:p w14:paraId="4F28A7F0" w14:textId="77777777" w:rsidR="00F04F74" w:rsidRPr="00974F0E" w:rsidRDefault="00F04F74" w:rsidP="00974F0E">
      <w:pPr>
        <w:spacing w:before="0" w:after="0" w:line="276" w:lineRule="auto"/>
        <w:ind w:firstLine="709"/>
        <w:rPr>
          <w:rFonts w:ascii="Arial" w:hAnsi="Arial" w:cs="Arial"/>
          <w:szCs w:val="22"/>
        </w:rPr>
      </w:pPr>
    </w:p>
    <w:p w14:paraId="65BF76B4" w14:textId="77777777" w:rsidR="00E672AD" w:rsidRPr="00F04F74" w:rsidRDefault="00BB74AA" w:rsidP="00F04F74">
      <w:pPr>
        <w:pStyle w:val="Nagwek3"/>
        <w:numPr>
          <w:ilvl w:val="0"/>
          <w:numId w:val="0"/>
        </w:numPr>
        <w:rPr>
          <w:rFonts w:ascii="Arial" w:hAnsi="Arial" w:cs="Arial"/>
          <w:sz w:val="22"/>
          <w:szCs w:val="22"/>
        </w:rPr>
      </w:pPr>
      <w:bookmarkStart w:id="112" w:name="_Toc43235905"/>
      <w:r w:rsidRPr="00974F0E">
        <w:rPr>
          <w:rFonts w:ascii="Arial" w:hAnsi="Arial" w:cs="Arial"/>
          <w:sz w:val="22"/>
          <w:szCs w:val="22"/>
        </w:rPr>
        <w:t>1.</w:t>
      </w:r>
      <w:r w:rsidR="00750964" w:rsidRPr="00974F0E">
        <w:rPr>
          <w:rFonts w:ascii="Arial" w:hAnsi="Arial" w:cs="Arial"/>
          <w:sz w:val="22"/>
          <w:szCs w:val="22"/>
        </w:rPr>
        <w:t>6</w:t>
      </w:r>
      <w:r w:rsidRPr="00974F0E">
        <w:rPr>
          <w:rFonts w:ascii="Arial" w:hAnsi="Arial" w:cs="Arial"/>
          <w:sz w:val="22"/>
          <w:szCs w:val="22"/>
        </w:rPr>
        <w:t>.3. Dofinansowanie przedsięwzięcia</w:t>
      </w:r>
      <w:bookmarkEnd w:id="112"/>
    </w:p>
    <w:p w14:paraId="7D39D365" w14:textId="77777777" w:rsidR="004C1BD7" w:rsidRDefault="00951AD6" w:rsidP="00F04F74">
      <w:pPr>
        <w:spacing w:before="0" w:after="0" w:line="276" w:lineRule="auto"/>
        <w:ind w:firstLine="709"/>
        <w:rPr>
          <w:rFonts w:ascii="Arial" w:hAnsi="Arial" w:cs="Arial"/>
          <w:szCs w:val="22"/>
        </w:rPr>
      </w:pPr>
      <w:r w:rsidRPr="00974F0E">
        <w:rPr>
          <w:rFonts w:ascii="Arial" w:hAnsi="Arial" w:cs="Arial"/>
          <w:szCs w:val="22"/>
        </w:rPr>
        <w:t xml:space="preserve">Projekt otrzymał finansowanie z Programu Operacyjnego Infrastruktura i Środowisko 2014-2020 Priorytet: I Zmniejszenie emisyjności Gospodarki Działanie: 1.7 Kompleksowa Likwidacja niskiej emisji na terenie województwa śląskiego Poddziałanie 1.7.3. Promowanie wykorzystywania wysokosprawnej kogeneracji ciepła i energii elektrycznej w województwie </w:t>
      </w:r>
      <w:r w:rsidRPr="00974F0E">
        <w:rPr>
          <w:rFonts w:ascii="Arial" w:hAnsi="Arial" w:cs="Arial"/>
          <w:szCs w:val="22"/>
        </w:rPr>
        <w:lastRenderedPageBreak/>
        <w:t>śląskim. Instytucją odpowiedzialną za realizację projektu jest Wojewódzki Fundusz Ochrony w Katowicach.</w:t>
      </w:r>
    </w:p>
    <w:p w14:paraId="2E6FBB22" w14:textId="77777777" w:rsidR="00E672AD" w:rsidRPr="00974F0E" w:rsidRDefault="00E672AD" w:rsidP="00313242">
      <w:pPr>
        <w:spacing w:before="0" w:after="0" w:line="276" w:lineRule="auto"/>
        <w:rPr>
          <w:rFonts w:ascii="Arial" w:hAnsi="Arial" w:cs="Arial"/>
          <w:iCs w:val="0"/>
          <w:color w:val="474747"/>
          <w:szCs w:val="22"/>
        </w:rPr>
      </w:pPr>
    </w:p>
    <w:p w14:paraId="0F6AE17E" w14:textId="77777777" w:rsidR="00E672AD" w:rsidRPr="00F04F74" w:rsidRDefault="00BB74AA" w:rsidP="00F04F74">
      <w:pPr>
        <w:pStyle w:val="Nagwek3"/>
        <w:numPr>
          <w:ilvl w:val="0"/>
          <w:numId w:val="0"/>
        </w:numPr>
        <w:rPr>
          <w:rFonts w:ascii="Arial" w:hAnsi="Arial" w:cs="Arial"/>
          <w:i/>
          <w:iCs/>
          <w:color w:val="474747"/>
          <w:sz w:val="22"/>
          <w:szCs w:val="22"/>
        </w:rPr>
      </w:pPr>
      <w:bookmarkStart w:id="113" w:name="_Toc43235906"/>
      <w:r w:rsidRPr="00974F0E">
        <w:rPr>
          <w:rFonts w:ascii="Arial" w:hAnsi="Arial" w:cs="Arial"/>
          <w:iCs/>
          <w:color w:val="474747"/>
          <w:sz w:val="22"/>
          <w:szCs w:val="22"/>
        </w:rPr>
        <w:t>1.</w:t>
      </w:r>
      <w:r w:rsidR="00750964" w:rsidRPr="00974F0E">
        <w:rPr>
          <w:rFonts w:ascii="Arial" w:hAnsi="Arial" w:cs="Arial"/>
          <w:iCs/>
          <w:color w:val="474747"/>
          <w:sz w:val="22"/>
          <w:szCs w:val="22"/>
        </w:rPr>
        <w:t>6</w:t>
      </w:r>
      <w:r w:rsidRPr="00974F0E">
        <w:rPr>
          <w:rFonts w:ascii="Arial" w:hAnsi="Arial" w:cs="Arial"/>
          <w:iCs/>
          <w:color w:val="474747"/>
          <w:sz w:val="22"/>
          <w:szCs w:val="22"/>
        </w:rPr>
        <w:t>.4.Ilościowe wskaźniki realizacji projektu w tym wskaźniki produktu i rezultatu</w:t>
      </w:r>
      <w:bookmarkEnd w:id="113"/>
      <w:r w:rsidR="00774BB2" w:rsidRPr="00974F0E">
        <w:rPr>
          <w:rFonts w:ascii="Arial" w:hAnsi="Arial" w:cs="Arial"/>
          <w:iCs/>
          <w:color w:val="474747"/>
          <w:sz w:val="22"/>
          <w:szCs w:val="22"/>
        </w:rPr>
        <w:t xml:space="preserve"> </w:t>
      </w:r>
    </w:p>
    <w:p w14:paraId="125965F5" w14:textId="77777777" w:rsidR="00774BB2" w:rsidRPr="00974F0E" w:rsidRDefault="00774BB2" w:rsidP="00313242">
      <w:pPr>
        <w:spacing w:before="0" w:after="0" w:line="276" w:lineRule="auto"/>
        <w:ind w:firstLine="709"/>
        <w:rPr>
          <w:rFonts w:ascii="Arial" w:hAnsi="Arial" w:cs="Arial"/>
          <w:szCs w:val="22"/>
        </w:rPr>
      </w:pPr>
      <w:r w:rsidRPr="00974F0E">
        <w:rPr>
          <w:rFonts w:ascii="Arial" w:hAnsi="Arial" w:cs="Arial"/>
          <w:szCs w:val="22"/>
        </w:rPr>
        <w:t>Realizacja projektu pozwoli na:</w:t>
      </w:r>
    </w:p>
    <w:p w14:paraId="0AA930EA" w14:textId="77777777" w:rsidR="00774BB2" w:rsidRPr="00313242" w:rsidRDefault="00774BB2" w:rsidP="00273C73">
      <w:pPr>
        <w:numPr>
          <w:ilvl w:val="0"/>
          <w:numId w:val="50"/>
        </w:numPr>
        <w:tabs>
          <w:tab w:val="clear" w:pos="1068"/>
          <w:tab w:val="num" w:pos="567"/>
        </w:tabs>
        <w:spacing w:before="0" w:after="0" w:line="276" w:lineRule="auto"/>
        <w:ind w:left="567" w:hanging="567"/>
        <w:rPr>
          <w:rFonts w:ascii="Arial" w:hAnsi="Arial" w:cs="Arial"/>
          <w:szCs w:val="22"/>
        </w:rPr>
      </w:pPr>
      <w:r w:rsidRPr="00313242">
        <w:rPr>
          <w:rFonts w:ascii="Arial" w:hAnsi="Arial" w:cs="Arial"/>
          <w:szCs w:val="22"/>
        </w:rPr>
        <w:t>oszczędność energi</w:t>
      </w:r>
      <w:r w:rsidR="00313242" w:rsidRPr="00313242">
        <w:rPr>
          <w:rFonts w:ascii="Arial" w:hAnsi="Arial" w:cs="Arial"/>
          <w:szCs w:val="22"/>
        </w:rPr>
        <w:t>i pierwotnej zawartej w paliwie</w:t>
      </w:r>
      <w:r w:rsidR="00E672AD">
        <w:rPr>
          <w:rFonts w:ascii="Arial" w:hAnsi="Arial" w:cs="Arial"/>
          <w:szCs w:val="22"/>
        </w:rPr>
        <w:t>,</w:t>
      </w:r>
    </w:p>
    <w:p w14:paraId="17C62A5F" w14:textId="4FB71CA7" w:rsidR="00774BB2" w:rsidRPr="00313242" w:rsidRDefault="00774BB2" w:rsidP="00273C73">
      <w:pPr>
        <w:numPr>
          <w:ilvl w:val="0"/>
          <w:numId w:val="50"/>
        </w:numPr>
        <w:tabs>
          <w:tab w:val="clear" w:pos="1068"/>
          <w:tab w:val="num" w:pos="567"/>
        </w:tabs>
        <w:spacing w:before="0" w:after="0" w:line="276" w:lineRule="auto"/>
        <w:ind w:left="567" w:hanging="567"/>
        <w:rPr>
          <w:rFonts w:ascii="Arial" w:hAnsi="Arial" w:cs="Arial"/>
          <w:szCs w:val="22"/>
        </w:rPr>
      </w:pPr>
      <w:r w:rsidRPr="00313242">
        <w:rPr>
          <w:rFonts w:ascii="Arial" w:hAnsi="Arial" w:cs="Arial"/>
          <w:szCs w:val="22"/>
        </w:rPr>
        <w:t xml:space="preserve">stworzenie lokalnego źródła energii elektrycznej zdolnego do konkurencji cenowej </w:t>
      </w:r>
      <w:r w:rsidR="00061166">
        <w:rPr>
          <w:rFonts w:ascii="Arial" w:hAnsi="Arial" w:cs="Arial"/>
          <w:szCs w:val="22"/>
        </w:rPr>
        <w:t xml:space="preserve">                  </w:t>
      </w:r>
      <w:r w:rsidRPr="00313242">
        <w:rPr>
          <w:rFonts w:ascii="Arial" w:hAnsi="Arial" w:cs="Arial"/>
          <w:szCs w:val="22"/>
        </w:rPr>
        <w:t xml:space="preserve">z operatorem </w:t>
      </w:r>
      <w:r w:rsidR="00313242" w:rsidRPr="00313242">
        <w:rPr>
          <w:rFonts w:ascii="Arial" w:hAnsi="Arial" w:cs="Arial"/>
          <w:szCs w:val="22"/>
        </w:rPr>
        <w:t>sieci dystrybucyjnej</w:t>
      </w:r>
      <w:r w:rsidR="00E672AD">
        <w:rPr>
          <w:rFonts w:ascii="Arial" w:hAnsi="Arial" w:cs="Arial"/>
          <w:szCs w:val="22"/>
        </w:rPr>
        <w:t>,</w:t>
      </w:r>
    </w:p>
    <w:p w14:paraId="28543C2E" w14:textId="77777777" w:rsidR="00774BB2" w:rsidRPr="00313242" w:rsidRDefault="00774BB2" w:rsidP="00273C73">
      <w:pPr>
        <w:numPr>
          <w:ilvl w:val="0"/>
          <w:numId w:val="50"/>
        </w:numPr>
        <w:tabs>
          <w:tab w:val="clear" w:pos="1068"/>
          <w:tab w:val="num" w:pos="567"/>
        </w:tabs>
        <w:spacing w:before="0" w:after="0" w:line="276" w:lineRule="auto"/>
        <w:ind w:left="567" w:hanging="567"/>
        <w:rPr>
          <w:rFonts w:ascii="Arial" w:hAnsi="Arial" w:cs="Arial"/>
          <w:szCs w:val="22"/>
        </w:rPr>
      </w:pPr>
      <w:r w:rsidRPr="00313242">
        <w:rPr>
          <w:rFonts w:ascii="Arial" w:hAnsi="Arial" w:cs="Arial"/>
          <w:szCs w:val="22"/>
        </w:rPr>
        <w:t>zmniejszenie emisji szko</w:t>
      </w:r>
      <w:r w:rsidR="00313242" w:rsidRPr="00313242">
        <w:rPr>
          <w:rFonts w:ascii="Arial" w:hAnsi="Arial" w:cs="Arial"/>
          <w:szCs w:val="22"/>
        </w:rPr>
        <w:t>dliwych substancji do powietrza</w:t>
      </w:r>
      <w:r w:rsidR="00E672AD">
        <w:rPr>
          <w:rFonts w:ascii="Arial" w:hAnsi="Arial" w:cs="Arial"/>
          <w:szCs w:val="22"/>
        </w:rPr>
        <w:t>,</w:t>
      </w:r>
    </w:p>
    <w:p w14:paraId="429576FE" w14:textId="77777777" w:rsidR="00774BB2" w:rsidRPr="00313242" w:rsidRDefault="00774BB2" w:rsidP="00273C73">
      <w:pPr>
        <w:numPr>
          <w:ilvl w:val="0"/>
          <w:numId w:val="50"/>
        </w:numPr>
        <w:tabs>
          <w:tab w:val="clear" w:pos="1068"/>
          <w:tab w:val="num" w:pos="567"/>
        </w:tabs>
        <w:spacing w:before="0" w:after="0" w:line="276" w:lineRule="auto"/>
        <w:ind w:left="567" w:hanging="567"/>
        <w:rPr>
          <w:rFonts w:ascii="Arial" w:hAnsi="Arial" w:cs="Arial"/>
          <w:szCs w:val="22"/>
        </w:rPr>
      </w:pPr>
      <w:r w:rsidRPr="00313242">
        <w:rPr>
          <w:rFonts w:ascii="Arial" w:hAnsi="Arial" w:cs="Arial"/>
          <w:szCs w:val="22"/>
        </w:rPr>
        <w:t>poprawę efektywności produkcji energii</w:t>
      </w:r>
      <w:r w:rsidR="00951AD6" w:rsidRPr="00313242">
        <w:rPr>
          <w:rFonts w:ascii="Arial" w:hAnsi="Arial" w:cs="Arial"/>
          <w:szCs w:val="22"/>
        </w:rPr>
        <w:t xml:space="preserve"> cieplnej</w:t>
      </w:r>
      <w:r w:rsidR="00313242" w:rsidRPr="00313242">
        <w:rPr>
          <w:rFonts w:ascii="Arial" w:hAnsi="Arial" w:cs="Arial"/>
          <w:szCs w:val="22"/>
        </w:rPr>
        <w:t xml:space="preserve"> w firmie</w:t>
      </w:r>
      <w:r w:rsidR="00E672AD">
        <w:rPr>
          <w:rFonts w:ascii="Arial" w:hAnsi="Arial" w:cs="Arial"/>
          <w:szCs w:val="22"/>
        </w:rPr>
        <w:t>,</w:t>
      </w:r>
    </w:p>
    <w:p w14:paraId="7B02D6A5" w14:textId="77777777" w:rsidR="00774BB2" w:rsidRPr="00313242" w:rsidRDefault="00774BB2" w:rsidP="00273C73">
      <w:pPr>
        <w:numPr>
          <w:ilvl w:val="0"/>
          <w:numId w:val="50"/>
        </w:numPr>
        <w:tabs>
          <w:tab w:val="clear" w:pos="1068"/>
          <w:tab w:val="num" w:pos="567"/>
        </w:tabs>
        <w:spacing w:before="0" w:after="0" w:line="276" w:lineRule="auto"/>
        <w:ind w:left="567" w:hanging="567"/>
        <w:rPr>
          <w:rFonts w:ascii="Arial" w:hAnsi="Arial" w:cs="Arial"/>
          <w:szCs w:val="22"/>
        </w:rPr>
      </w:pPr>
      <w:r w:rsidRPr="00313242">
        <w:rPr>
          <w:rFonts w:ascii="Arial" w:hAnsi="Arial" w:cs="Arial"/>
          <w:szCs w:val="22"/>
        </w:rPr>
        <w:t xml:space="preserve">istotną likwidację </w:t>
      </w:r>
      <w:r w:rsidR="009525A7">
        <w:rPr>
          <w:rFonts w:ascii="Arial" w:hAnsi="Arial" w:cs="Arial"/>
          <w:szCs w:val="22"/>
        </w:rPr>
        <w:t>wyeksploatowanego</w:t>
      </w:r>
      <w:r w:rsidRPr="00313242">
        <w:rPr>
          <w:rFonts w:ascii="Arial" w:hAnsi="Arial" w:cs="Arial"/>
          <w:szCs w:val="22"/>
        </w:rPr>
        <w:t xml:space="preserve"> urządze</w:t>
      </w:r>
      <w:r w:rsidR="00951AD6" w:rsidRPr="00313242">
        <w:rPr>
          <w:rFonts w:ascii="Arial" w:hAnsi="Arial" w:cs="Arial"/>
          <w:szCs w:val="22"/>
        </w:rPr>
        <w:t>nia</w:t>
      </w:r>
      <w:r w:rsidRPr="00313242">
        <w:rPr>
          <w:rFonts w:ascii="Arial" w:hAnsi="Arial" w:cs="Arial"/>
          <w:szCs w:val="22"/>
        </w:rPr>
        <w:t xml:space="preserve"> wytwórcz</w:t>
      </w:r>
      <w:r w:rsidR="00951AD6" w:rsidRPr="00313242">
        <w:rPr>
          <w:rFonts w:ascii="Arial" w:hAnsi="Arial" w:cs="Arial"/>
          <w:szCs w:val="22"/>
        </w:rPr>
        <w:t>ego</w:t>
      </w:r>
      <w:r w:rsidRPr="00313242">
        <w:rPr>
          <w:rFonts w:ascii="Arial" w:hAnsi="Arial" w:cs="Arial"/>
          <w:szCs w:val="22"/>
        </w:rPr>
        <w:t xml:space="preserve"> - źródło ciepła dla mieszkańców </w:t>
      </w:r>
      <w:r w:rsidR="00E573C1" w:rsidRPr="00313242">
        <w:rPr>
          <w:rFonts w:ascii="Arial" w:hAnsi="Arial" w:cs="Arial"/>
          <w:szCs w:val="22"/>
        </w:rPr>
        <w:t xml:space="preserve">Rydułtów </w:t>
      </w:r>
      <w:r w:rsidRPr="00313242">
        <w:rPr>
          <w:rFonts w:ascii="Arial" w:hAnsi="Arial" w:cs="Arial"/>
          <w:szCs w:val="22"/>
        </w:rPr>
        <w:t>będzie źródłem efekty</w:t>
      </w:r>
      <w:r w:rsidR="00313242" w:rsidRPr="00313242">
        <w:rPr>
          <w:rFonts w:ascii="Arial" w:hAnsi="Arial" w:cs="Arial"/>
          <w:szCs w:val="22"/>
        </w:rPr>
        <w:t>wnym energetycznie</w:t>
      </w:r>
      <w:r w:rsidR="00E672AD">
        <w:rPr>
          <w:rFonts w:ascii="Arial" w:hAnsi="Arial" w:cs="Arial"/>
          <w:szCs w:val="22"/>
        </w:rPr>
        <w:t>,</w:t>
      </w:r>
    </w:p>
    <w:p w14:paraId="36F1791E" w14:textId="77777777" w:rsidR="00C0603F" w:rsidRPr="00313242" w:rsidRDefault="00774BB2" w:rsidP="00273C73">
      <w:pPr>
        <w:numPr>
          <w:ilvl w:val="0"/>
          <w:numId w:val="50"/>
        </w:numPr>
        <w:tabs>
          <w:tab w:val="clear" w:pos="1068"/>
          <w:tab w:val="num" w:pos="567"/>
        </w:tabs>
        <w:spacing w:before="0" w:after="0" w:line="276" w:lineRule="auto"/>
        <w:ind w:left="567" w:hanging="567"/>
        <w:rPr>
          <w:rFonts w:ascii="Arial" w:hAnsi="Arial" w:cs="Arial"/>
          <w:szCs w:val="22"/>
        </w:rPr>
      </w:pPr>
      <w:r w:rsidRPr="00313242">
        <w:rPr>
          <w:rFonts w:ascii="Arial" w:hAnsi="Arial" w:cs="Arial"/>
          <w:szCs w:val="22"/>
        </w:rPr>
        <w:t>poprawę efektywności ekonomicznej pozwalającą na łagodzenie w</w:t>
      </w:r>
      <w:r w:rsidR="00C0603F" w:rsidRPr="00313242">
        <w:rPr>
          <w:rFonts w:ascii="Arial" w:hAnsi="Arial" w:cs="Arial"/>
          <w:szCs w:val="22"/>
        </w:rPr>
        <w:t xml:space="preserve">zrostu cen </w:t>
      </w:r>
      <w:r w:rsidR="009525A7">
        <w:rPr>
          <w:rFonts w:ascii="Arial" w:hAnsi="Arial" w:cs="Arial"/>
          <w:szCs w:val="22"/>
        </w:rPr>
        <w:t xml:space="preserve">nośników </w:t>
      </w:r>
      <w:r w:rsidR="00C0603F" w:rsidRPr="00313242">
        <w:rPr>
          <w:rFonts w:ascii="Arial" w:hAnsi="Arial" w:cs="Arial"/>
          <w:szCs w:val="22"/>
        </w:rPr>
        <w:t>energii</w:t>
      </w:r>
      <w:r w:rsidR="00313242" w:rsidRPr="00313242">
        <w:rPr>
          <w:rFonts w:ascii="Arial" w:hAnsi="Arial" w:cs="Arial"/>
          <w:szCs w:val="22"/>
        </w:rPr>
        <w:t>.</w:t>
      </w:r>
    </w:p>
    <w:p w14:paraId="68C0536E" w14:textId="77777777" w:rsidR="00313242" w:rsidRDefault="00774BB2" w:rsidP="00313242">
      <w:pPr>
        <w:spacing w:before="0" w:after="0" w:line="276" w:lineRule="auto"/>
        <w:rPr>
          <w:rFonts w:ascii="Arial" w:hAnsi="Arial" w:cs="Arial"/>
          <w:szCs w:val="22"/>
        </w:rPr>
      </w:pPr>
      <w:r w:rsidRPr="00313242">
        <w:rPr>
          <w:rFonts w:ascii="Arial" w:hAnsi="Arial" w:cs="Arial"/>
          <w:szCs w:val="22"/>
        </w:rPr>
        <w:t>Urządzenia technologiczne bloku</w:t>
      </w:r>
      <w:r w:rsidRPr="00974F0E">
        <w:rPr>
          <w:rFonts w:ascii="Arial" w:hAnsi="Arial" w:cs="Arial"/>
          <w:szCs w:val="22"/>
        </w:rPr>
        <w:t xml:space="preserve"> kogeneracyjnego będą wyposażone</w:t>
      </w:r>
      <w:r w:rsidR="00313242">
        <w:rPr>
          <w:rFonts w:ascii="Arial" w:hAnsi="Arial" w:cs="Arial"/>
          <w:szCs w:val="22"/>
        </w:rPr>
        <w:t xml:space="preserve"> w komputerowe układy nadzoru i </w:t>
      </w:r>
      <w:r w:rsidRPr="00974F0E">
        <w:rPr>
          <w:rFonts w:ascii="Arial" w:hAnsi="Arial" w:cs="Arial"/>
          <w:szCs w:val="22"/>
        </w:rPr>
        <w:t xml:space="preserve">sterowania, a także w systemy zdalnego monitoringu i diagnostyki. </w:t>
      </w:r>
    </w:p>
    <w:p w14:paraId="354D9381" w14:textId="77777777" w:rsidR="008159D2" w:rsidRPr="00974F0E" w:rsidRDefault="00774BB2" w:rsidP="00313242">
      <w:pPr>
        <w:spacing w:before="0" w:after="0" w:line="276" w:lineRule="auto"/>
        <w:rPr>
          <w:rFonts w:ascii="Arial" w:hAnsi="Arial" w:cs="Arial"/>
          <w:szCs w:val="22"/>
        </w:rPr>
      </w:pPr>
      <w:r w:rsidRPr="00974F0E">
        <w:rPr>
          <w:rFonts w:ascii="Arial" w:hAnsi="Arial" w:cs="Arial"/>
          <w:szCs w:val="22"/>
        </w:rPr>
        <w:t>Energia elektryczna produkowana przez nowy blok zasilać będzie odbiorniki energii na terenie firmy i będzie sprzedawana do sieci regionalnego oper</w:t>
      </w:r>
      <w:r w:rsidR="00313242">
        <w:rPr>
          <w:rFonts w:ascii="Arial" w:hAnsi="Arial" w:cs="Arial"/>
          <w:szCs w:val="22"/>
        </w:rPr>
        <w:t>atora sieci energetycznej OSE.</w:t>
      </w:r>
    </w:p>
    <w:p w14:paraId="7C208EF5" w14:textId="77777777" w:rsidR="008159D2" w:rsidRPr="00974F0E" w:rsidRDefault="008159D2" w:rsidP="00313242">
      <w:pPr>
        <w:spacing w:after="0" w:line="276" w:lineRule="auto"/>
        <w:rPr>
          <w:rFonts w:ascii="Arial" w:hAnsi="Arial" w:cs="Arial"/>
          <w:b/>
          <w:szCs w:val="22"/>
        </w:rPr>
      </w:pPr>
      <w:r w:rsidRPr="00974F0E">
        <w:rPr>
          <w:rFonts w:ascii="Arial" w:hAnsi="Arial" w:cs="Arial"/>
          <w:b/>
          <w:szCs w:val="22"/>
        </w:rPr>
        <w:t>Wskaźniki produktu</w:t>
      </w:r>
    </w:p>
    <w:p w14:paraId="081937B5" w14:textId="77777777" w:rsidR="008159D2" w:rsidRPr="00313242" w:rsidRDefault="00313242" w:rsidP="00273C73">
      <w:pPr>
        <w:pStyle w:val="Akapitzlist"/>
        <w:numPr>
          <w:ilvl w:val="0"/>
          <w:numId w:val="51"/>
        </w:numPr>
        <w:spacing w:after="0"/>
        <w:ind w:left="567" w:hanging="567"/>
        <w:jc w:val="both"/>
        <w:rPr>
          <w:rFonts w:ascii="Arial" w:hAnsi="Arial" w:cs="Arial"/>
          <w:lang w:eastAsia="en-GB"/>
        </w:rPr>
      </w:pPr>
      <w:r>
        <w:rPr>
          <w:rFonts w:ascii="Arial" w:hAnsi="Arial" w:cs="Arial"/>
          <w:lang w:eastAsia="en-GB"/>
        </w:rPr>
        <w:t>l</w:t>
      </w:r>
      <w:r w:rsidR="008159D2" w:rsidRPr="00313242">
        <w:rPr>
          <w:rFonts w:ascii="Arial" w:hAnsi="Arial" w:cs="Arial"/>
          <w:lang w:eastAsia="en-GB"/>
        </w:rPr>
        <w:t>iczba wybudowanych lub zmodernizowanych jednostek wytwarzania energii elektrycznej i cieplnej w ramach wysokosprawnej ko</w:t>
      </w:r>
      <w:r w:rsidR="00E672AD">
        <w:rPr>
          <w:rFonts w:ascii="Arial" w:hAnsi="Arial" w:cs="Arial"/>
          <w:lang w:eastAsia="en-GB"/>
        </w:rPr>
        <w:t>generacji z OZE - 1 szt.,</w:t>
      </w:r>
    </w:p>
    <w:p w14:paraId="4A7AC10B" w14:textId="77777777" w:rsidR="009F3598" w:rsidRPr="00313242" w:rsidRDefault="00313242" w:rsidP="00273C73">
      <w:pPr>
        <w:pStyle w:val="Akapitzlist"/>
        <w:numPr>
          <w:ilvl w:val="0"/>
          <w:numId w:val="51"/>
        </w:numPr>
        <w:spacing w:after="0"/>
        <w:ind w:left="567" w:hanging="567"/>
        <w:jc w:val="both"/>
        <w:rPr>
          <w:rFonts w:ascii="Arial" w:hAnsi="Arial" w:cs="Arial"/>
          <w:lang w:eastAsia="en-GB"/>
        </w:rPr>
      </w:pPr>
      <w:r>
        <w:rPr>
          <w:rFonts w:ascii="Arial" w:hAnsi="Arial" w:cs="Arial"/>
        </w:rPr>
        <w:t>d</w:t>
      </w:r>
      <w:r w:rsidR="009F3598" w:rsidRPr="00313242">
        <w:rPr>
          <w:rFonts w:ascii="Arial" w:hAnsi="Arial" w:cs="Arial"/>
        </w:rPr>
        <w:t xml:space="preserve">odatkowa zdolność wytwarzania energii cieplnej w warunkach wysokosprawnej kogeneracji: 5,34 </w:t>
      </w:r>
      <w:proofErr w:type="spellStart"/>
      <w:r w:rsidR="009F3598" w:rsidRPr="00313242">
        <w:rPr>
          <w:rFonts w:ascii="Arial" w:hAnsi="Arial" w:cs="Arial"/>
        </w:rPr>
        <w:t>MWt</w:t>
      </w:r>
      <w:proofErr w:type="spellEnd"/>
      <w:r w:rsidR="00E672AD">
        <w:rPr>
          <w:rFonts w:ascii="Arial" w:hAnsi="Arial" w:cs="Arial"/>
        </w:rPr>
        <w:t>,</w:t>
      </w:r>
    </w:p>
    <w:p w14:paraId="624C95DD" w14:textId="77777777" w:rsidR="008159D2" w:rsidRPr="00313242" w:rsidRDefault="00313242" w:rsidP="00273C73">
      <w:pPr>
        <w:pStyle w:val="Akapitzlist"/>
        <w:numPr>
          <w:ilvl w:val="0"/>
          <w:numId w:val="51"/>
        </w:numPr>
        <w:spacing w:after="0"/>
        <w:ind w:left="567" w:hanging="567"/>
        <w:jc w:val="both"/>
        <w:rPr>
          <w:rFonts w:ascii="Arial" w:hAnsi="Arial" w:cs="Arial"/>
          <w:lang w:eastAsia="en-GB"/>
        </w:rPr>
      </w:pPr>
      <w:r>
        <w:rPr>
          <w:rFonts w:ascii="Arial" w:hAnsi="Arial" w:cs="Arial"/>
        </w:rPr>
        <w:t>d</w:t>
      </w:r>
      <w:r w:rsidR="009F3598" w:rsidRPr="00313242">
        <w:rPr>
          <w:rFonts w:ascii="Arial" w:hAnsi="Arial" w:cs="Arial"/>
        </w:rPr>
        <w:t>odatkowa zdolność wytwarzania energii elektrycznej w warunka</w:t>
      </w:r>
      <w:r w:rsidRPr="00313242">
        <w:rPr>
          <w:rFonts w:ascii="Arial" w:hAnsi="Arial" w:cs="Arial"/>
        </w:rPr>
        <w:t>ch wysok</w:t>
      </w:r>
      <w:r>
        <w:rPr>
          <w:rFonts w:ascii="Arial" w:hAnsi="Arial" w:cs="Arial"/>
        </w:rPr>
        <w:t xml:space="preserve">osprawnej kogeneracji: 1,31 </w:t>
      </w:r>
      <w:proofErr w:type="spellStart"/>
      <w:r>
        <w:rPr>
          <w:rFonts w:ascii="Arial" w:hAnsi="Arial" w:cs="Arial"/>
        </w:rPr>
        <w:t>MWe</w:t>
      </w:r>
      <w:proofErr w:type="spellEnd"/>
      <w:r w:rsidR="00E672AD">
        <w:rPr>
          <w:rFonts w:ascii="Arial" w:hAnsi="Arial" w:cs="Arial"/>
        </w:rPr>
        <w:t>,</w:t>
      </w:r>
    </w:p>
    <w:p w14:paraId="2F1E3B71" w14:textId="77777777" w:rsidR="008159D2" w:rsidRPr="00313242" w:rsidRDefault="00313242" w:rsidP="00273C73">
      <w:pPr>
        <w:pStyle w:val="Akapitzlist"/>
        <w:numPr>
          <w:ilvl w:val="0"/>
          <w:numId w:val="51"/>
        </w:numPr>
        <w:spacing w:after="0"/>
        <w:ind w:left="567" w:hanging="567"/>
        <w:jc w:val="both"/>
        <w:rPr>
          <w:rFonts w:ascii="Arial" w:hAnsi="Arial" w:cs="Arial"/>
          <w:lang w:eastAsia="en-GB"/>
        </w:rPr>
      </w:pPr>
      <w:r>
        <w:rPr>
          <w:rFonts w:ascii="Arial" w:hAnsi="Arial" w:cs="Arial"/>
          <w:lang w:eastAsia="en-GB"/>
        </w:rPr>
        <w:t>l</w:t>
      </w:r>
      <w:r w:rsidR="008159D2" w:rsidRPr="00313242">
        <w:rPr>
          <w:rFonts w:ascii="Arial" w:hAnsi="Arial" w:cs="Arial"/>
          <w:lang w:eastAsia="en-GB"/>
        </w:rPr>
        <w:t xml:space="preserve">iczba przedsiębiorstw otrzymujących wsparcie - 1 szt. </w:t>
      </w:r>
    </w:p>
    <w:p w14:paraId="35DB3711" w14:textId="77777777" w:rsidR="008159D2" w:rsidRPr="00974F0E" w:rsidRDefault="008159D2" w:rsidP="00313242">
      <w:pPr>
        <w:spacing w:after="0" w:line="276" w:lineRule="auto"/>
        <w:rPr>
          <w:rFonts w:ascii="Arial" w:hAnsi="Arial" w:cs="Arial"/>
          <w:b/>
          <w:szCs w:val="22"/>
        </w:rPr>
      </w:pPr>
      <w:r w:rsidRPr="00974F0E">
        <w:rPr>
          <w:rFonts w:ascii="Arial" w:hAnsi="Arial" w:cs="Arial"/>
          <w:b/>
          <w:szCs w:val="22"/>
        </w:rPr>
        <w:t>Wskaźniki rezultatu</w:t>
      </w:r>
    </w:p>
    <w:p w14:paraId="35DC58EC" w14:textId="77777777" w:rsidR="008159D2" w:rsidRPr="00974F0E" w:rsidRDefault="00313242" w:rsidP="00273C73">
      <w:pPr>
        <w:pStyle w:val="Akapitzlist"/>
        <w:numPr>
          <w:ilvl w:val="0"/>
          <w:numId w:val="52"/>
        </w:numPr>
        <w:spacing w:after="0"/>
        <w:ind w:left="567" w:hanging="567"/>
        <w:jc w:val="both"/>
        <w:rPr>
          <w:rFonts w:ascii="Arial" w:hAnsi="Arial" w:cs="Arial"/>
        </w:rPr>
      </w:pPr>
      <w:r>
        <w:rPr>
          <w:rFonts w:ascii="Arial" w:hAnsi="Arial" w:cs="Arial"/>
        </w:rPr>
        <w:t>i</w:t>
      </w:r>
      <w:r w:rsidR="008159D2" w:rsidRPr="00974F0E">
        <w:rPr>
          <w:rFonts w:ascii="Arial" w:hAnsi="Arial" w:cs="Arial"/>
        </w:rPr>
        <w:t>lość wyprodukowanego ciepła z kogeneracji - 99 272 GJ</w:t>
      </w:r>
      <w:r w:rsidR="00C97218">
        <w:rPr>
          <w:rFonts w:ascii="Arial" w:hAnsi="Arial" w:cs="Arial"/>
        </w:rPr>
        <w:t>/rok, w tym z OZE 99 272 GJ/rok</w:t>
      </w:r>
      <w:r w:rsidR="00E672AD">
        <w:rPr>
          <w:rFonts w:ascii="Arial" w:hAnsi="Arial" w:cs="Arial"/>
        </w:rPr>
        <w:t>,</w:t>
      </w:r>
    </w:p>
    <w:p w14:paraId="614C3617" w14:textId="77777777" w:rsidR="008159D2" w:rsidRPr="00974F0E" w:rsidRDefault="00313242" w:rsidP="00273C73">
      <w:pPr>
        <w:pStyle w:val="Akapitzlist"/>
        <w:numPr>
          <w:ilvl w:val="0"/>
          <w:numId w:val="52"/>
        </w:numPr>
        <w:spacing w:after="0"/>
        <w:ind w:left="567" w:hanging="567"/>
        <w:jc w:val="both"/>
        <w:rPr>
          <w:rFonts w:ascii="Arial" w:hAnsi="Arial" w:cs="Arial"/>
        </w:rPr>
      </w:pPr>
      <w:r>
        <w:rPr>
          <w:rFonts w:ascii="Arial" w:hAnsi="Arial" w:cs="Arial"/>
        </w:rPr>
        <w:t>i</w:t>
      </w:r>
      <w:r w:rsidR="008159D2" w:rsidRPr="00974F0E">
        <w:rPr>
          <w:rFonts w:ascii="Arial" w:hAnsi="Arial" w:cs="Arial"/>
        </w:rPr>
        <w:t>lość wyprodukowanej energii elektrycznej w kogeneracji 6 896 MWh</w:t>
      </w:r>
      <w:r w:rsidR="00C97218">
        <w:rPr>
          <w:rFonts w:ascii="Arial" w:hAnsi="Arial" w:cs="Arial"/>
        </w:rPr>
        <w:t>/rok, w tym z OZE 6 896 MWh/rok</w:t>
      </w:r>
      <w:r w:rsidR="00E672AD">
        <w:rPr>
          <w:rFonts w:ascii="Arial" w:hAnsi="Arial" w:cs="Arial"/>
        </w:rPr>
        <w:t>,</w:t>
      </w:r>
    </w:p>
    <w:p w14:paraId="43C400D3" w14:textId="41088778" w:rsidR="008159D2" w:rsidRPr="00974F0E" w:rsidRDefault="00313242" w:rsidP="00273C73">
      <w:pPr>
        <w:pStyle w:val="Akapitzlist"/>
        <w:numPr>
          <w:ilvl w:val="0"/>
          <w:numId w:val="52"/>
        </w:numPr>
        <w:spacing w:after="0"/>
        <w:ind w:left="567" w:hanging="567"/>
        <w:jc w:val="both"/>
        <w:rPr>
          <w:rFonts w:ascii="Arial" w:hAnsi="Arial" w:cs="Arial"/>
        </w:rPr>
      </w:pPr>
      <w:r>
        <w:rPr>
          <w:rFonts w:ascii="Arial" w:hAnsi="Arial" w:cs="Arial"/>
        </w:rPr>
        <w:t>o</w:t>
      </w:r>
      <w:r w:rsidR="008159D2" w:rsidRPr="00974F0E">
        <w:rPr>
          <w:rFonts w:ascii="Arial" w:hAnsi="Arial" w:cs="Arial"/>
        </w:rPr>
        <w:t xml:space="preserve">graniczenie efektu cieplarnianego (ograniczenie emisji CO2) - w wyniku częściowego zastąpienia produkcji ciepła w kotłach węglowych </w:t>
      </w:r>
      <w:r w:rsidR="00452B83">
        <w:rPr>
          <w:rFonts w:ascii="Arial" w:hAnsi="Arial" w:cs="Arial"/>
        </w:rPr>
        <w:t>Zamawiającego</w:t>
      </w:r>
      <w:r w:rsidR="008159D2" w:rsidRPr="00974F0E">
        <w:rPr>
          <w:rFonts w:ascii="Arial" w:hAnsi="Arial" w:cs="Arial"/>
        </w:rPr>
        <w:t xml:space="preserve"> - 19 85</w:t>
      </w:r>
      <w:r w:rsidR="00452B83">
        <w:rPr>
          <w:rFonts w:ascii="Arial" w:hAnsi="Arial" w:cs="Arial"/>
        </w:rPr>
        <w:t>3 Mg CO</w:t>
      </w:r>
      <w:r w:rsidR="00452B83">
        <w:rPr>
          <w:rFonts w:ascii="Arial" w:hAnsi="Arial" w:cs="Arial"/>
          <w:vertAlign w:val="subscript"/>
        </w:rPr>
        <w:t>2</w:t>
      </w:r>
      <w:r w:rsidR="00C97218">
        <w:rPr>
          <w:rFonts w:ascii="Arial" w:hAnsi="Arial" w:cs="Arial"/>
        </w:rPr>
        <w:t>/rok</w:t>
      </w:r>
      <w:r w:rsidR="00E672AD">
        <w:rPr>
          <w:rFonts w:ascii="Arial" w:hAnsi="Arial" w:cs="Arial"/>
        </w:rPr>
        <w:t>,</w:t>
      </w:r>
    </w:p>
    <w:p w14:paraId="51606AC7" w14:textId="7C8BF249" w:rsidR="008159D2" w:rsidRPr="00974F0E" w:rsidRDefault="00313242" w:rsidP="00273C73">
      <w:pPr>
        <w:pStyle w:val="Akapitzlist"/>
        <w:numPr>
          <w:ilvl w:val="0"/>
          <w:numId w:val="52"/>
        </w:numPr>
        <w:spacing w:after="0"/>
        <w:ind w:left="567" w:hanging="567"/>
        <w:jc w:val="both"/>
        <w:rPr>
          <w:rFonts w:ascii="Arial" w:hAnsi="Arial" w:cs="Arial"/>
        </w:rPr>
      </w:pPr>
      <w:r>
        <w:rPr>
          <w:rFonts w:ascii="Arial" w:hAnsi="Arial" w:cs="Arial"/>
        </w:rPr>
        <w:t>o</w:t>
      </w:r>
      <w:r w:rsidR="008159D2" w:rsidRPr="00974F0E">
        <w:rPr>
          <w:rFonts w:ascii="Arial" w:hAnsi="Arial" w:cs="Arial"/>
        </w:rPr>
        <w:t>szczędność zużyci</w:t>
      </w:r>
      <w:r w:rsidR="000D2FAF" w:rsidRPr="00974F0E">
        <w:rPr>
          <w:rFonts w:ascii="Arial" w:hAnsi="Arial" w:cs="Arial"/>
        </w:rPr>
        <w:t>a</w:t>
      </w:r>
      <w:r w:rsidR="008159D2" w:rsidRPr="00974F0E">
        <w:rPr>
          <w:rFonts w:ascii="Arial" w:hAnsi="Arial" w:cs="Arial"/>
        </w:rPr>
        <w:t xml:space="preserve"> energii pierwotnej łącznie – </w:t>
      </w:r>
      <w:r w:rsidR="009F3598" w:rsidRPr="00974F0E">
        <w:rPr>
          <w:rFonts w:ascii="Arial" w:hAnsi="Arial" w:cs="Arial"/>
        </w:rPr>
        <w:t>48 250</w:t>
      </w:r>
      <w:r w:rsidR="00C97218">
        <w:rPr>
          <w:rFonts w:ascii="Arial" w:hAnsi="Arial" w:cs="Arial"/>
        </w:rPr>
        <w:t xml:space="preserve"> GJ/rok</w:t>
      </w:r>
      <w:r w:rsidR="00E672AD">
        <w:rPr>
          <w:rFonts w:ascii="Arial" w:hAnsi="Arial" w:cs="Arial"/>
        </w:rPr>
        <w:t>,</w:t>
      </w:r>
    </w:p>
    <w:p w14:paraId="7AED431C" w14:textId="77777777" w:rsidR="008159D2" w:rsidRPr="00974F0E" w:rsidRDefault="00313242" w:rsidP="00273C73">
      <w:pPr>
        <w:pStyle w:val="Akapitzlist"/>
        <w:numPr>
          <w:ilvl w:val="0"/>
          <w:numId w:val="52"/>
        </w:numPr>
        <w:spacing w:after="0"/>
        <w:ind w:left="567" w:hanging="567"/>
        <w:jc w:val="both"/>
        <w:rPr>
          <w:rFonts w:ascii="Arial" w:hAnsi="Arial" w:cs="Arial"/>
        </w:rPr>
      </w:pPr>
      <w:r>
        <w:rPr>
          <w:rFonts w:ascii="Arial" w:hAnsi="Arial" w:cs="Arial"/>
        </w:rPr>
        <w:t>o</w:t>
      </w:r>
      <w:r w:rsidR="008159D2" w:rsidRPr="00974F0E">
        <w:rPr>
          <w:rFonts w:ascii="Arial" w:hAnsi="Arial" w:cs="Arial"/>
        </w:rPr>
        <w:t>graniczenie emi</w:t>
      </w:r>
      <w:r w:rsidR="00C97218">
        <w:rPr>
          <w:rFonts w:ascii="Arial" w:hAnsi="Arial" w:cs="Arial"/>
        </w:rPr>
        <w:t>sji pyłu łącznie  8 536 kg/rok</w:t>
      </w:r>
      <w:r w:rsidR="00E672AD">
        <w:rPr>
          <w:rFonts w:ascii="Arial" w:hAnsi="Arial" w:cs="Arial"/>
        </w:rPr>
        <w:t>,</w:t>
      </w:r>
    </w:p>
    <w:p w14:paraId="7B347BCF" w14:textId="77777777" w:rsidR="008159D2" w:rsidRPr="00974F0E" w:rsidRDefault="00313242" w:rsidP="00273C73">
      <w:pPr>
        <w:pStyle w:val="Akapitzlist"/>
        <w:numPr>
          <w:ilvl w:val="0"/>
          <w:numId w:val="52"/>
        </w:numPr>
        <w:spacing w:after="0"/>
        <w:ind w:left="567" w:hanging="567"/>
        <w:jc w:val="both"/>
        <w:rPr>
          <w:rFonts w:ascii="Arial" w:hAnsi="Arial" w:cs="Arial"/>
        </w:rPr>
      </w:pPr>
      <w:r>
        <w:rPr>
          <w:rFonts w:ascii="Arial" w:hAnsi="Arial" w:cs="Arial"/>
        </w:rPr>
        <w:t>p</w:t>
      </w:r>
      <w:r w:rsidR="008159D2" w:rsidRPr="00974F0E">
        <w:rPr>
          <w:rFonts w:ascii="Arial" w:hAnsi="Arial" w:cs="Arial"/>
        </w:rPr>
        <w:t>oprawę wskaźników efektywności energetycznej sieci ciepłowniczej w Rydułtowach</w:t>
      </w:r>
    </w:p>
    <w:p w14:paraId="277EB11B" w14:textId="77777777" w:rsidR="008159D2" w:rsidRPr="00313242" w:rsidRDefault="00C97218" w:rsidP="00273C73">
      <w:pPr>
        <w:pStyle w:val="Akapitzlist"/>
        <w:numPr>
          <w:ilvl w:val="0"/>
          <w:numId w:val="53"/>
        </w:numPr>
        <w:spacing w:after="0"/>
        <w:jc w:val="both"/>
        <w:rPr>
          <w:rFonts w:ascii="Arial" w:hAnsi="Arial" w:cs="Arial"/>
        </w:rPr>
      </w:pPr>
      <w:r>
        <w:rPr>
          <w:rFonts w:ascii="Arial" w:hAnsi="Arial" w:cs="Arial"/>
        </w:rPr>
        <w:t xml:space="preserve">udział ciepła z </w:t>
      </w:r>
      <w:r w:rsidR="008159D2" w:rsidRPr="00313242">
        <w:rPr>
          <w:rFonts w:ascii="Arial" w:hAnsi="Arial" w:cs="Arial"/>
        </w:rPr>
        <w:t>OZE i kogeneracji dostarczaneg</w:t>
      </w:r>
      <w:r>
        <w:rPr>
          <w:rFonts w:ascii="Arial" w:hAnsi="Arial" w:cs="Arial"/>
        </w:rPr>
        <w:t>o do sieci ciepłowniczej – 62 %</w:t>
      </w:r>
      <w:r w:rsidR="00E672AD">
        <w:rPr>
          <w:rFonts w:ascii="Arial" w:hAnsi="Arial" w:cs="Arial"/>
        </w:rPr>
        <w:t>,</w:t>
      </w:r>
    </w:p>
    <w:p w14:paraId="425D2ADB" w14:textId="77777777" w:rsidR="008159D2" w:rsidRPr="00313242" w:rsidRDefault="00C97218" w:rsidP="00273C73">
      <w:pPr>
        <w:pStyle w:val="Akapitzlist"/>
        <w:numPr>
          <w:ilvl w:val="0"/>
          <w:numId w:val="53"/>
        </w:numPr>
        <w:spacing w:after="0"/>
        <w:jc w:val="both"/>
        <w:rPr>
          <w:rFonts w:ascii="Arial" w:hAnsi="Arial" w:cs="Arial"/>
        </w:rPr>
      </w:pPr>
      <w:r>
        <w:rPr>
          <w:rFonts w:ascii="Arial" w:hAnsi="Arial" w:cs="Arial"/>
        </w:rPr>
        <w:t>współczynnik</w:t>
      </w:r>
      <w:r w:rsidR="008159D2" w:rsidRPr="00313242">
        <w:rPr>
          <w:rFonts w:ascii="Arial" w:hAnsi="Arial" w:cs="Arial"/>
        </w:rPr>
        <w:t xml:space="preserve"> nakładu nieodnawialnej energii pierwotnej - 1,11</w:t>
      </w:r>
      <w:r>
        <w:rPr>
          <w:rFonts w:ascii="Arial" w:hAnsi="Arial" w:cs="Arial"/>
        </w:rPr>
        <w:t>.</w:t>
      </w:r>
    </w:p>
    <w:p w14:paraId="0B41E96E" w14:textId="77777777" w:rsidR="008159D2" w:rsidRPr="00974F0E" w:rsidRDefault="008159D2" w:rsidP="00313242">
      <w:pPr>
        <w:spacing w:after="0" w:line="276" w:lineRule="auto"/>
        <w:rPr>
          <w:rFonts w:ascii="Arial" w:hAnsi="Arial" w:cs="Arial"/>
          <w:szCs w:val="22"/>
        </w:rPr>
      </w:pPr>
      <w:r w:rsidRPr="00974F0E">
        <w:rPr>
          <w:rFonts w:ascii="Arial" w:hAnsi="Arial" w:cs="Arial"/>
          <w:szCs w:val="22"/>
        </w:rPr>
        <w:t xml:space="preserve">Dla przedstawienia wskaźników rezultatu istotne znaczenie ma założony sposób pracy turbiny ORC w okresie eksploatacji i trwałości projektu. </w:t>
      </w:r>
    </w:p>
    <w:p w14:paraId="7AA4DA94" w14:textId="77777777" w:rsidR="008159D2" w:rsidRPr="00974F0E" w:rsidRDefault="008159D2" w:rsidP="00C97218">
      <w:pPr>
        <w:spacing w:after="0" w:line="276" w:lineRule="auto"/>
        <w:rPr>
          <w:rFonts w:ascii="Arial" w:hAnsi="Arial" w:cs="Arial"/>
          <w:b/>
          <w:szCs w:val="22"/>
        </w:rPr>
      </w:pPr>
      <w:r w:rsidRPr="00974F0E">
        <w:rPr>
          <w:rFonts w:ascii="Arial" w:hAnsi="Arial" w:cs="Arial"/>
          <w:b/>
          <w:szCs w:val="22"/>
        </w:rPr>
        <w:t>Podstawowe</w:t>
      </w:r>
      <w:r w:rsidR="00C97218">
        <w:rPr>
          <w:rFonts w:ascii="Arial" w:hAnsi="Arial" w:cs="Arial"/>
          <w:b/>
          <w:szCs w:val="22"/>
        </w:rPr>
        <w:t xml:space="preserve"> założenia produkcyjne:</w:t>
      </w:r>
    </w:p>
    <w:p w14:paraId="216253C2" w14:textId="77777777" w:rsidR="008159D2" w:rsidRPr="00974F0E" w:rsidRDefault="00C97218" w:rsidP="00273C73">
      <w:pPr>
        <w:pStyle w:val="Akapitzlist"/>
        <w:numPr>
          <w:ilvl w:val="0"/>
          <w:numId w:val="54"/>
        </w:numPr>
        <w:spacing w:after="0"/>
        <w:ind w:left="567" w:hanging="567"/>
        <w:jc w:val="both"/>
        <w:rPr>
          <w:rFonts w:ascii="Arial" w:hAnsi="Arial" w:cs="Arial"/>
        </w:rPr>
      </w:pPr>
      <w:r>
        <w:rPr>
          <w:rFonts w:ascii="Arial" w:hAnsi="Arial" w:cs="Arial"/>
        </w:rPr>
        <w:t>p</w:t>
      </w:r>
      <w:r w:rsidR="008159D2" w:rsidRPr="00974F0E">
        <w:rPr>
          <w:rFonts w:ascii="Arial" w:hAnsi="Arial" w:cs="Arial"/>
        </w:rPr>
        <w:t>lanowany czas pracy od 5 200 do  5 328 godzin  rocznie w zależności od mocy zapotrzebowania na ciepło w okresie grzewczy</w:t>
      </w:r>
      <w:r>
        <w:rPr>
          <w:rFonts w:ascii="Arial" w:hAnsi="Arial" w:cs="Arial"/>
        </w:rPr>
        <w:t>m i długości sezonu grzewczego</w:t>
      </w:r>
      <w:r w:rsidR="00E672AD">
        <w:rPr>
          <w:rFonts w:ascii="Arial" w:hAnsi="Arial" w:cs="Arial"/>
        </w:rPr>
        <w:t>,</w:t>
      </w:r>
    </w:p>
    <w:p w14:paraId="5433F3D8" w14:textId="77777777" w:rsidR="008159D2" w:rsidRDefault="00C97218" w:rsidP="00273C73">
      <w:pPr>
        <w:pStyle w:val="Akapitzlist"/>
        <w:numPr>
          <w:ilvl w:val="0"/>
          <w:numId w:val="54"/>
        </w:numPr>
        <w:spacing w:after="0"/>
        <w:ind w:left="567" w:hanging="567"/>
        <w:jc w:val="both"/>
        <w:rPr>
          <w:rFonts w:ascii="Arial" w:hAnsi="Arial" w:cs="Arial"/>
        </w:rPr>
      </w:pPr>
      <w:r>
        <w:rPr>
          <w:rFonts w:ascii="Arial" w:hAnsi="Arial" w:cs="Arial"/>
        </w:rPr>
        <w:lastRenderedPageBreak/>
        <w:t>s</w:t>
      </w:r>
      <w:r w:rsidR="008159D2" w:rsidRPr="00974F0E">
        <w:rPr>
          <w:rFonts w:ascii="Arial" w:hAnsi="Arial" w:cs="Arial"/>
        </w:rPr>
        <w:t>prawność, wartość opałowa paliw i moce produkcyjne wg. charakterystyki energetycznej kotła na biomasę  i turbiny ORC.</w:t>
      </w:r>
    </w:p>
    <w:p w14:paraId="681E926A" w14:textId="77777777" w:rsidR="00E672AD" w:rsidRPr="00974F0E" w:rsidRDefault="00E672AD" w:rsidP="00E672AD">
      <w:pPr>
        <w:pStyle w:val="Akapitzlist"/>
        <w:spacing w:after="0"/>
        <w:ind w:left="567"/>
        <w:jc w:val="both"/>
        <w:rPr>
          <w:rFonts w:ascii="Arial" w:hAnsi="Arial" w:cs="Arial"/>
        </w:rPr>
      </w:pPr>
    </w:p>
    <w:p w14:paraId="77E3CA64" w14:textId="77777777" w:rsidR="00E672AD" w:rsidRDefault="00BB74AA" w:rsidP="00E672AD">
      <w:pPr>
        <w:pStyle w:val="Nagwek3"/>
        <w:numPr>
          <w:ilvl w:val="0"/>
          <w:numId w:val="0"/>
        </w:numPr>
        <w:rPr>
          <w:rFonts w:ascii="Arial" w:hAnsi="Arial" w:cs="Arial"/>
          <w:sz w:val="22"/>
          <w:szCs w:val="22"/>
        </w:rPr>
      </w:pPr>
      <w:bookmarkStart w:id="114" w:name="_Toc43235907"/>
      <w:r w:rsidRPr="00974F0E">
        <w:rPr>
          <w:rFonts w:ascii="Arial" w:hAnsi="Arial" w:cs="Arial"/>
          <w:iCs/>
          <w:color w:val="474747"/>
          <w:sz w:val="22"/>
          <w:szCs w:val="22"/>
        </w:rPr>
        <w:t>1.</w:t>
      </w:r>
      <w:r w:rsidR="00750964" w:rsidRPr="00974F0E">
        <w:rPr>
          <w:rFonts w:ascii="Arial" w:hAnsi="Arial" w:cs="Arial"/>
          <w:iCs/>
          <w:color w:val="474747"/>
          <w:sz w:val="22"/>
          <w:szCs w:val="22"/>
        </w:rPr>
        <w:t>6</w:t>
      </w:r>
      <w:r w:rsidRPr="00974F0E">
        <w:rPr>
          <w:rFonts w:ascii="Arial" w:hAnsi="Arial" w:cs="Arial"/>
          <w:iCs/>
          <w:color w:val="474747"/>
          <w:sz w:val="22"/>
          <w:szCs w:val="22"/>
        </w:rPr>
        <w:t xml:space="preserve">.6. </w:t>
      </w:r>
      <w:bookmarkStart w:id="115" w:name="_Toc525898876"/>
      <w:r w:rsidRPr="00974F0E">
        <w:rPr>
          <w:rFonts w:ascii="Arial" w:hAnsi="Arial" w:cs="Arial"/>
          <w:sz w:val="22"/>
          <w:szCs w:val="22"/>
        </w:rPr>
        <w:t>Uwarunkowania  geologiczne i hydrogeologiczne</w:t>
      </w:r>
      <w:bookmarkEnd w:id="114"/>
      <w:bookmarkEnd w:id="115"/>
    </w:p>
    <w:p w14:paraId="78D84F04" w14:textId="77777777" w:rsidR="00E672AD" w:rsidRPr="00E672AD" w:rsidRDefault="00E672AD" w:rsidP="00E672AD">
      <w:pPr>
        <w:pStyle w:val="Nagwek3"/>
        <w:numPr>
          <w:ilvl w:val="0"/>
          <w:numId w:val="0"/>
        </w:numPr>
      </w:pPr>
    </w:p>
    <w:p w14:paraId="1D5C53DA" w14:textId="77777777" w:rsidR="00E672AD" w:rsidRPr="00F04F74" w:rsidRDefault="00BB74AA" w:rsidP="00F04F74">
      <w:pPr>
        <w:pStyle w:val="Nagwek3"/>
        <w:numPr>
          <w:ilvl w:val="0"/>
          <w:numId w:val="0"/>
        </w:numPr>
        <w:rPr>
          <w:rFonts w:ascii="Arial" w:hAnsi="Arial" w:cs="Arial"/>
          <w:sz w:val="22"/>
          <w:szCs w:val="22"/>
        </w:rPr>
      </w:pPr>
      <w:bookmarkStart w:id="116" w:name="_Toc43235908"/>
      <w:r w:rsidRPr="00974F0E">
        <w:rPr>
          <w:rFonts w:ascii="Arial" w:hAnsi="Arial" w:cs="Arial"/>
          <w:sz w:val="22"/>
          <w:szCs w:val="22"/>
        </w:rPr>
        <w:t>1.</w:t>
      </w:r>
      <w:r w:rsidR="00750964" w:rsidRPr="00974F0E">
        <w:rPr>
          <w:rFonts w:ascii="Arial" w:hAnsi="Arial" w:cs="Arial"/>
          <w:sz w:val="22"/>
          <w:szCs w:val="22"/>
        </w:rPr>
        <w:t>6</w:t>
      </w:r>
      <w:r w:rsidRPr="00974F0E">
        <w:rPr>
          <w:rFonts w:ascii="Arial" w:hAnsi="Arial" w:cs="Arial"/>
          <w:sz w:val="22"/>
          <w:szCs w:val="22"/>
        </w:rPr>
        <w:t xml:space="preserve">.6.1. Warunki </w:t>
      </w:r>
      <w:r w:rsidR="00C9451E" w:rsidRPr="00974F0E">
        <w:rPr>
          <w:rFonts w:ascii="Arial" w:hAnsi="Arial" w:cs="Arial"/>
          <w:sz w:val="22"/>
          <w:szCs w:val="22"/>
        </w:rPr>
        <w:t>geologiczne</w:t>
      </w:r>
      <w:bookmarkEnd w:id="116"/>
      <w:r w:rsidR="00C9451E" w:rsidRPr="00974F0E">
        <w:rPr>
          <w:rFonts w:ascii="Arial" w:hAnsi="Arial" w:cs="Arial"/>
          <w:sz w:val="22"/>
          <w:szCs w:val="22"/>
        </w:rPr>
        <w:t xml:space="preserve"> </w:t>
      </w:r>
    </w:p>
    <w:p w14:paraId="7A098E5C" w14:textId="3ED30D68" w:rsidR="00BB74AA" w:rsidRPr="00974F0E" w:rsidRDefault="002E37EB" w:rsidP="00974F0E">
      <w:pPr>
        <w:spacing w:before="0" w:after="0" w:line="276" w:lineRule="auto"/>
        <w:ind w:firstLine="708"/>
        <w:rPr>
          <w:rFonts w:ascii="Arial" w:hAnsi="Arial" w:cs="Arial"/>
          <w:b/>
          <w:szCs w:val="22"/>
        </w:rPr>
      </w:pPr>
      <w:r w:rsidRPr="00974F0E">
        <w:rPr>
          <w:rFonts w:ascii="Arial" w:hAnsi="Arial" w:cs="Arial"/>
          <w:szCs w:val="22"/>
        </w:rPr>
        <w:t xml:space="preserve">Rzeźba terenu Rydułtów jest urozmaicona dzięki działaniu dwóch czynników: lodowca i wód płynących. W budowie geologicznej znajdują się warstwy karbońskie </w:t>
      </w:r>
      <w:r w:rsidR="00061166">
        <w:rPr>
          <w:rFonts w:ascii="Arial" w:hAnsi="Arial" w:cs="Arial"/>
          <w:szCs w:val="22"/>
        </w:rPr>
        <w:t xml:space="preserve">                  </w:t>
      </w:r>
      <w:r w:rsidRPr="00974F0E">
        <w:rPr>
          <w:rFonts w:ascii="Arial" w:hAnsi="Arial" w:cs="Arial"/>
          <w:szCs w:val="22"/>
        </w:rPr>
        <w:t>z licznymi pokładami węgla oraz warstwy czwartorzędowe obfitujące w piaski, gliny, żwiry, mady rzeczne i namuły. W północno-wschodniej części miasta znajdują się złoża piaszczysto-żwirowe, w południowo-wschodniej eksploatowane są złoża gliny. W pobliżu ulicy Skalnej znajduje się objęte ochroną prawną (Uchwała Rady Miasta Rydułtowy z dnia 26 kwietnia 1994 r.) Stanowisko Przyrody Nieożywionej „Skałka”</w:t>
      </w:r>
      <w:r w:rsidR="00ED62D6">
        <w:rPr>
          <w:rFonts w:ascii="Arial" w:hAnsi="Arial" w:cs="Arial"/>
          <w:szCs w:val="22"/>
        </w:rPr>
        <w:t>.</w:t>
      </w:r>
      <w:r w:rsidRPr="00974F0E">
        <w:rPr>
          <w:rFonts w:ascii="Arial" w:hAnsi="Arial" w:cs="Arial"/>
          <w:szCs w:val="22"/>
        </w:rPr>
        <w:t xml:space="preserve"> Stanowisko to jest Wychodnią piaskowców karbońskich, </w:t>
      </w:r>
      <w:r w:rsidR="00C97218">
        <w:rPr>
          <w:rFonts w:ascii="Arial" w:hAnsi="Arial" w:cs="Arial"/>
          <w:szCs w:val="22"/>
        </w:rPr>
        <w:t>należących do warstw Porębskich.</w:t>
      </w:r>
    </w:p>
    <w:p w14:paraId="5BA75A27" w14:textId="77777777" w:rsidR="002E37EB" w:rsidRPr="00974F0E" w:rsidRDefault="002E37EB" w:rsidP="00C97218">
      <w:pPr>
        <w:spacing w:after="0" w:line="276" w:lineRule="auto"/>
        <w:rPr>
          <w:rFonts w:ascii="Arial" w:hAnsi="Arial" w:cs="Arial"/>
          <w:szCs w:val="22"/>
        </w:rPr>
      </w:pPr>
      <w:r w:rsidRPr="00974F0E">
        <w:rPr>
          <w:rFonts w:ascii="Arial" w:hAnsi="Arial" w:cs="Arial"/>
          <w:b/>
          <w:szCs w:val="22"/>
        </w:rPr>
        <w:t>Hydrologia</w:t>
      </w:r>
    </w:p>
    <w:p w14:paraId="3E3A7863" w14:textId="41B62759" w:rsidR="00C97218" w:rsidRDefault="002E37EB" w:rsidP="00C97218">
      <w:pPr>
        <w:spacing w:before="0" w:after="0" w:line="276" w:lineRule="auto"/>
        <w:rPr>
          <w:rFonts w:ascii="Arial" w:hAnsi="Arial" w:cs="Arial"/>
          <w:szCs w:val="22"/>
        </w:rPr>
      </w:pPr>
      <w:r w:rsidRPr="00974F0E">
        <w:rPr>
          <w:rFonts w:ascii="Arial" w:hAnsi="Arial" w:cs="Arial"/>
          <w:szCs w:val="22"/>
        </w:rPr>
        <w:t xml:space="preserve">Południowo-zachodnia część miasta Rydułtowy położona jest na obszarze zasobnym </w:t>
      </w:r>
      <w:r w:rsidR="00061166">
        <w:rPr>
          <w:rFonts w:ascii="Arial" w:hAnsi="Arial" w:cs="Arial"/>
          <w:szCs w:val="22"/>
        </w:rPr>
        <w:t xml:space="preserve">                        </w:t>
      </w:r>
      <w:r w:rsidRPr="00974F0E">
        <w:rPr>
          <w:rFonts w:ascii="Arial" w:hAnsi="Arial" w:cs="Arial"/>
          <w:szCs w:val="22"/>
        </w:rPr>
        <w:t>w wodę (znajdującym się w dolinie rzeki Odry). W północno-wschodniej części obszary zasobne w</w:t>
      </w:r>
      <w:r w:rsidR="00C97218">
        <w:rPr>
          <w:rFonts w:ascii="Arial" w:hAnsi="Arial" w:cs="Arial"/>
          <w:szCs w:val="22"/>
        </w:rPr>
        <w:t> </w:t>
      </w:r>
      <w:r w:rsidRPr="00974F0E">
        <w:rPr>
          <w:rFonts w:ascii="Arial" w:hAnsi="Arial" w:cs="Arial"/>
          <w:szCs w:val="22"/>
        </w:rPr>
        <w:t>wodę występują w znikomej ilości. Cieki wodne i stawy (</w:t>
      </w:r>
      <w:proofErr w:type="spellStart"/>
      <w:r w:rsidRPr="00974F0E">
        <w:rPr>
          <w:rFonts w:ascii="Arial" w:hAnsi="Arial" w:cs="Arial"/>
          <w:szCs w:val="22"/>
        </w:rPr>
        <w:t>Machnikowiec</w:t>
      </w:r>
      <w:proofErr w:type="spellEnd"/>
      <w:r w:rsidRPr="00974F0E">
        <w:rPr>
          <w:rFonts w:ascii="Arial" w:hAnsi="Arial" w:cs="Arial"/>
          <w:szCs w:val="22"/>
        </w:rPr>
        <w:t xml:space="preserve">, Zawalisko) powstały tu w wyniku </w:t>
      </w:r>
      <w:r w:rsidR="00C97218">
        <w:rPr>
          <w:rFonts w:ascii="Arial" w:hAnsi="Arial" w:cs="Arial"/>
          <w:szCs w:val="22"/>
        </w:rPr>
        <w:t>prowadzonej eksploatacji węgla.</w:t>
      </w:r>
    </w:p>
    <w:p w14:paraId="64294F38" w14:textId="77777777" w:rsidR="002E37EB" w:rsidRDefault="002E37EB" w:rsidP="00C97218">
      <w:pPr>
        <w:spacing w:before="0" w:after="0" w:line="276" w:lineRule="auto"/>
        <w:rPr>
          <w:rFonts w:ascii="Arial" w:hAnsi="Arial" w:cs="Arial"/>
          <w:szCs w:val="22"/>
        </w:rPr>
      </w:pPr>
      <w:r w:rsidRPr="00974F0E">
        <w:rPr>
          <w:rFonts w:ascii="Arial" w:hAnsi="Arial" w:cs="Arial"/>
          <w:szCs w:val="22"/>
        </w:rPr>
        <w:t xml:space="preserve">Przez miasto płynie silnie zanieczyszczony potok </w:t>
      </w:r>
      <w:proofErr w:type="spellStart"/>
      <w:r w:rsidRPr="00974F0E">
        <w:rPr>
          <w:rFonts w:ascii="Arial" w:hAnsi="Arial" w:cs="Arial"/>
          <w:szCs w:val="22"/>
        </w:rPr>
        <w:t>Nacyna</w:t>
      </w:r>
      <w:proofErr w:type="spellEnd"/>
      <w:r w:rsidRPr="00974F0E">
        <w:rPr>
          <w:rFonts w:ascii="Arial" w:hAnsi="Arial" w:cs="Arial"/>
          <w:szCs w:val="22"/>
        </w:rPr>
        <w:t xml:space="preserve">, który jest lewym dopływem rzeki Rudy. Biegną tu także wododziały II rzędu: rzeka Sumina oraz III rzędu: </w:t>
      </w:r>
      <w:proofErr w:type="spellStart"/>
      <w:r w:rsidRPr="00974F0E">
        <w:rPr>
          <w:rFonts w:ascii="Arial" w:hAnsi="Arial" w:cs="Arial"/>
          <w:szCs w:val="22"/>
        </w:rPr>
        <w:t>Nacyna</w:t>
      </w:r>
      <w:proofErr w:type="spellEnd"/>
      <w:r w:rsidRPr="00974F0E">
        <w:rPr>
          <w:rFonts w:ascii="Arial" w:hAnsi="Arial" w:cs="Arial"/>
          <w:szCs w:val="22"/>
        </w:rPr>
        <w:t xml:space="preserve"> i mający tu swoje źródło potok </w:t>
      </w:r>
      <w:proofErr w:type="spellStart"/>
      <w:r w:rsidRPr="00974F0E">
        <w:rPr>
          <w:rFonts w:ascii="Arial" w:hAnsi="Arial" w:cs="Arial"/>
          <w:szCs w:val="22"/>
        </w:rPr>
        <w:t>Gzel</w:t>
      </w:r>
      <w:proofErr w:type="spellEnd"/>
      <w:r w:rsidRPr="00974F0E">
        <w:rPr>
          <w:rFonts w:ascii="Arial" w:hAnsi="Arial" w:cs="Arial"/>
          <w:szCs w:val="22"/>
        </w:rPr>
        <w:t>, znajdują się tu również Rów</w:t>
      </w:r>
      <w:r w:rsidR="00750964" w:rsidRPr="00974F0E">
        <w:rPr>
          <w:rFonts w:ascii="Arial" w:hAnsi="Arial" w:cs="Arial"/>
          <w:szCs w:val="22"/>
        </w:rPr>
        <w:t xml:space="preserve"> Rydułtowski i potok z Polesia.</w:t>
      </w:r>
    </w:p>
    <w:p w14:paraId="1FD10EB5" w14:textId="77777777" w:rsidR="00E672AD" w:rsidRPr="00974F0E" w:rsidRDefault="00E672AD" w:rsidP="00C97218">
      <w:pPr>
        <w:spacing w:before="0" w:after="0" w:line="276" w:lineRule="auto"/>
        <w:rPr>
          <w:rFonts w:ascii="Arial" w:hAnsi="Arial" w:cs="Arial"/>
          <w:szCs w:val="22"/>
        </w:rPr>
      </w:pPr>
    </w:p>
    <w:p w14:paraId="322DF6CB" w14:textId="77777777" w:rsidR="00E672AD" w:rsidRPr="00F04F74" w:rsidRDefault="00BB74AA" w:rsidP="00F04F74">
      <w:pPr>
        <w:pStyle w:val="Nagwek3"/>
        <w:numPr>
          <w:ilvl w:val="0"/>
          <w:numId w:val="0"/>
        </w:numPr>
        <w:rPr>
          <w:rFonts w:ascii="Arial" w:hAnsi="Arial" w:cs="Arial"/>
          <w:sz w:val="22"/>
          <w:szCs w:val="22"/>
        </w:rPr>
      </w:pPr>
      <w:bookmarkStart w:id="117" w:name="_Toc43235909"/>
      <w:r w:rsidRPr="00974F0E">
        <w:rPr>
          <w:rFonts w:ascii="Arial" w:hAnsi="Arial" w:cs="Arial"/>
          <w:sz w:val="22"/>
          <w:szCs w:val="22"/>
        </w:rPr>
        <w:t>1.6.6.2. Warunki  klimatyczne</w:t>
      </w:r>
      <w:bookmarkEnd w:id="117"/>
    </w:p>
    <w:p w14:paraId="286196B3" w14:textId="04104FA3" w:rsidR="00C97218" w:rsidRDefault="002E37EB" w:rsidP="00974F0E">
      <w:pPr>
        <w:spacing w:before="0" w:after="0" w:line="276" w:lineRule="auto"/>
        <w:ind w:firstLine="708"/>
        <w:rPr>
          <w:rFonts w:ascii="Arial" w:hAnsi="Arial" w:cs="Arial"/>
          <w:szCs w:val="22"/>
        </w:rPr>
      </w:pPr>
      <w:r w:rsidRPr="00974F0E">
        <w:rPr>
          <w:rFonts w:ascii="Arial" w:hAnsi="Arial" w:cs="Arial"/>
          <w:szCs w:val="22"/>
        </w:rPr>
        <w:t xml:space="preserve">Miasto znajduje się na pograniczu dwóch regionów klimatycznych: Śląsko-Wielkopolskiego i </w:t>
      </w:r>
      <w:proofErr w:type="spellStart"/>
      <w:r w:rsidRPr="00974F0E">
        <w:rPr>
          <w:rFonts w:ascii="Arial" w:hAnsi="Arial" w:cs="Arial"/>
          <w:szCs w:val="22"/>
        </w:rPr>
        <w:t>Nizinnego-Podkarpackiego</w:t>
      </w:r>
      <w:proofErr w:type="spellEnd"/>
      <w:r w:rsidRPr="00974F0E">
        <w:rPr>
          <w:rFonts w:ascii="Arial" w:hAnsi="Arial" w:cs="Arial"/>
          <w:szCs w:val="22"/>
        </w:rPr>
        <w:t xml:space="preserve"> i charakteryzuje się umiarkowanym klimatem. Występujące tu wiatry pochodzą głównie z kierunków południowo-zachodnich i północno-zachodnich. Najchłodniejszym miesiącem zimy jest styczeń, najcie</w:t>
      </w:r>
      <w:r w:rsidR="00F63CF6" w:rsidRPr="00974F0E">
        <w:rPr>
          <w:rFonts w:ascii="Arial" w:hAnsi="Arial" w:cs="Arial"/>
          <w:szCs w:val="22"/>
        </w:rPr>
        <w:t>pl</w:t>
      </w:r>
      <w:r w:rsidRPr="00974F0E">
        <w:rPr>
          <w:rFonts w:ascii="Arial" w:hAnsi="Arial" w:cs="Arial"/>
          <w:szCs w:val="22"/>
        </w:rPr>
        <w:t xml:space="preserve">ejszym zaś lipiec. Średnie temperatury wynoszą odpowiednio -2 i +17 stopni Celsjusza. W ciągu roku przypada 90 dni, w których temperatura spada poniżej zera. Temperatury powyżej 15 stopni występują tu 100 dni w ciągu roku. W styczniu spada średnio około 50 mm opadów, a w lipcu 100 mm, średni roczny opad wynosi zaś około 750 mm-800 mm. Przez 55-60 dni w roku </w:t>
      </w:r>
      <w:r w:rsidR="00061166">
        <w:rPr>
          <w:rFonts w:ascii="Arial" w:hAnsi="Arial" w:cs="Arial"/>
          <w:szCs w:val="22"/>
        </w:rPr>
        <w:t xml:space="preserve">                              </w:t>
      </w:r>
      <w:r w:rsidRPr="00974F0E">
        <w:rPr>
          <w:rFonts w:ascii="Arial" w:hAnsi="Arial" w:cs="Arial"/>
          <w:szCs w:val="22"/>
        </w:rPr>
        <w:t>w Rydułtowach utrzymuje się pokrywa śniegu.</w:t>
      </w:r>
    </w:p>
    <w:p w14:paraId="42DF1969" w14:textId="77777777" w:rsidR="002E37EB" w:rsidRDefault="002E37EB" w:rsidP="00C97218">
      <w:pPr>
        <w:spacing w:before="0" w:after="0" w:line="276" w:lineRule="auto"/>
        <w:rPr>
          <w:rFonts w:ascii="Arial" w:hAnsi="Arial" w:cs="Arial"/>
          <w:szCs w:val="22"/>
        </w:rPr>
      </w:pPr>
      <w:r w:rsidRPr="00974F0E">
        <w:rPr>
          <w:rFonts w:ascii="Arial" w:hAnsi="Arial" w:cs="Arial"/>
          <w:szCs w:val="22"/>
        </w:rPr>
        <w:t xml:space="preserve">Bielice właściwe występujące w północnej oraz bielice pyłowe w południowej części miasta rozwinęły się na utworach polodowcowych. Gleby te zaliczamy są do III i IV klasy jakości. Na gruntach ornych znajdujących się w granicach administracyjnych Rydułtów występują gleby bielicowe, </w:t>
      </w:r>
      <w:proofErr w:type="spellStart"/>
      <w:r w:rsidRPr="00974F0E">
        <w:rPr>
          <w:rFonts w:ascii="Arial" w:hAnsi="Arial" w:cs="Arial"/>
          <w:szCs w:val="22"/>
        </w:rPr>
        <w:t>pseudobielicowe</w:t>
      </w:r>
      <w:proofErr w:type="spellEnd"/>
      <w:r w:rsidRPr="00974F0E">
        <w:rPr>
          <w:rFonts w:ascii="Arial" w:hAnsi="Arial" w:cs="Arial"/>
          <w:szCs w:val="22"/>
        </w:rPr>
        <w:t xml:space="preserve"> oraz gleby brunatne kwaśne.</w:t>
      </w:r>
    </w:p>
    <w:p w14:paraId="03DE9675" w14:textId="77777777" w:rsidR="00E672AD" w:rsidRPr="00C97218" w:rsidRDefault="00E672AD" w:rsidP="00C97218">
      <w:pPr>
        <w:spacing w:before="0" w:after="0" w:line="276" w:lineRule="auto"/>
        <w:rPr>
          <w:rFonts w:ascii="Arial" w:hAnsi="Arial" w:cs="Arial"/>
          <w:szCs w:val="22"/>
          <w:lang w:eastAsia="ar-SA"/>
        </w:rPr>
      </w:pPr>
    </w:p>
    <w:p w14:paraId="0D3EBAA8" w14:textId="77777777" w:rsidR="00E672AD" w:rsidRPr="00F04F74" w:rsidRDefault="00BB74AA" w:rsidP="00F04F74">
      <w:pPr>
        <w:pStyle w:val="Nagwek3"/>
        <w:numPr>
          <w:ilvl w:val="0"/>
          <w:numId w:val="0"/>
        </w:numPr>
        <w:rPr>
          <w:rFonts w:ascii="Arial" w:hAnsi="Arial" w:cs="Arial"/>
          <w:iCs/>
          <w:sz w:val="22"/>
          <w:szCs w:val="22"/>
        </w:rPr>
      </w:pPr>
      <w:bookmarkStart w:id="118" w:name="_Toc43235910"/>
      <w:r w:rsidRPr="00974F0E">
        <w:rPr>
          <w:rFonts w:ascii="Arial" w:hAnsi="Arial" w:cs="Arial"/>
          <w:iCs/>
          <w:sz w:val="22"/>
          <w:szCs w:val="22"/>
        </w:rPr>
        <w:t>1.</w:t>
      </w:r>
      <w:r w:rsidR="00750964" w:rsidRPr="00974F0E">
        <w:rPr>
          <w:rFonts w:ascii="Arial" w:hAnsi="Arial" w:cs="Arial"/>
          <w:iCs/>
          <w:sz w:val="22"/>
          <w:szCs w:val="22"/>
        </w:rPr>
        <w:t>6</w:t>
      </w:r>
      <w:r w:rsidRPr="00974F0E">
        <w:rPr>
          <w:rFonts w:ascii="Arial" w:hAnsi="Arial" w:cs="Arial"/>
          <w:iCs/>
          <w:sz w:val="22"/>
          <w:szCs w:val="22"/>
        </w:rPr>
        <w:t>.7. Aktualny stan zagospodarowania</w:t>
      </w:r>
      <w:bookmarkEnd w:id="118"/>
    </w:p>
    <w:p w14:paraId="3A8B82B1" w14:textId="77777777" w:rsidR="008159D2" w:rsidRPr="00974F0E" w:rsidRDefault="008159D2" w:rsidP="00974F0E">
      <w:pPr>
        <w:spacing w:before="0" w:after="0" w:line="276" w:lineRule="auto"/>
        <w:ind w:firstLine="708"/>
        <w:rPr>
          <w:rFonts w:ascii="Arial" w:hAnsi="Arial" w:cs="Arial"/>
          <w:szCs w:val="22"/>
        </w:rPr>
      </w:pPr>
      <w:r w:rsidRPr="00974F0E">
        <w:rPr>
          <w:rFonts w:ascii="Arial" w:hAnsi="Arial" w:cs="Arial"/>
          <w:szCs w:val="22"/>
        </w:rPr>
        <w:t>Otoczenie Ciepłowni Rydułtowy Sp. z o.o. i przewi</w:t>
      </w:r>
      <w:r w:rsidR="00C97218">
        <w:rPr>
          <w:rFonts w:ascii="Arial" w:hAnsi="Arial" w:cs="Arial"/>
          <w:szCs w:val="22"/>
        </w:rPr>
        <w:t xml:space="preserve">dzianej działki pod inwestycję </w:t>
      </w:r>
      <w:r w:rsidRPr="00974F0E">
        <w:rPr>
          <w:rFonts w:ascii="Arial" w:hAnsi="Arial" w:cs="Arial"/>
          <w:szCs w:val="22"/>
        </w:rPr>
        <w:t xml:space="preserve">stanowią budynki Polskiej Grupy Górniczej S.A. Oddział KWK ROW Ruch Rydułtowy. </w:t>
      </w:r>
      <w:r w:rsidR="00C97218">
        <w:rPr>
          <w:rFonts w:ascii="Arial" w:hAnsi="Arial" w:cs="Arial"/>
          <w:szCs w:val="22"/>
        </w:rPr>
        <w:t>Zgodnie z</w:t>
      </w:r>
      <w:r w:rsidRPr="00974F0E">
        <w:rPr>
          <w:rFonts w:ascii="Arial" w:hAnsi="Arial" w:cs="Arial"/>
          <w:szCs w:val="22"/>
        </w:rPr>
        <w:t xml:space="preserve"> Uchwałą nr 29.05.2012 Rady Miasta Rydułtowy z 22 listopada 2012r. w sprawie zmiany miejscowego planu zagospodarowania przestrzennego miasta Rydułtowy działka</w:t>
      </w:r>
      <w:r w:rsidR="003C04A5" w:rsidRPr="00974F0E">
        <w:rPr>
          <w:rFonts w:ascii="Arial" w:hAnsi="Arial" w:cs="Arial"/>
          <w:szCs w:val="22"/>
        </w:rPr>
        <w:t xml:space="preserve"> </w:t>
      </w:r>
      <w:r w:rsidRPr="00974F0E">
        <w:rPr>
          <w:rFonts w:ascii="Arial" w:hAnsi="Arial" w:cs="Arial"/>
          <w:szCs w:val="22"/>
        </w:rPr>
        <w:t>412/25 znajduje się na terenie obejmującym obszar oznaczony symbolem MP/12-Z/1.</w:t>
      </w:r>
    </w:p>
    <w:p w14:paraId="15219AF8" w14:textId="77777777" w:rsidR="008159D2" w:rsidRPr="00751869" w:rsidRDefault="008159D2" w:rsidP="00C97218">
      <w:pPr>
        <w:spacing w:before="0" w:after="0"/>
        <w:jc w:val="center"/>
        <w:rPr>
          <w:rFonts w:cs="Arial"/>
          <w:highlight w:val="yellow"/>
        </w:rPr>
      </w:pPr>
      <w:r>
        <w:rPr>
          <w:rFonts w:cs="Arial"/>
          <w:noProof/>
        </w:rPr>
        <w:lastRenderedPageBreak/>
        <w:drawing>
          <wp:inline distT="0" distB="0" distL="0" distR="0" wp14:anchorId="26D078E0" wp14:editId="26B9F08F">
            <wp:extent cx="3895948" cy="4937760"/>
            <wp:effectExtent l="0" t="0" r="9525" b="0"/>
            <wp:docPr id="3" name="Obraz 15374" descr="C:\Users\lenovo\AppData\Local\Microsoft\Windows\INetCache\Content.Outlook\ZQ4BHCC3\mp12_z1_zalaczni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374" descr="C:\Users\lenovo\AppData\Local\Microsoft\Windows\INetCache\Content.Outlook\ZQ4BHCC3\mp12_z1_zalacznik_1.jpg"/>
                    <pic:cNvPicPr>
                      <a:picLocks noChangeAspect="1" noChangeArrowheads="1"/>
                    </pic:cNvPicPr>
                  </pic:nvPicPr>
                  <pic:blipFill>
                    <a:blip r:embed="rId20" cstate="print"/>
                    <a:srcRect/>
                    <a:stretch>
                      <a:fillRect/>
                    </a:stretch>
                  </pic:blipFill>
                  <pic:spPr bwMode="auto">
                    <a:xfrm>
                      <a:off x="0" y="0"/>
                      <a:ext cx="3911495" cy="4957464"/>
                    </a:xfrm>
                    <a:prstGeom prst="rect">
                      <a:avLst/>
                    </a:prstGeom>
                    <a:noFill/>
                    <a:ln w="9525">
                      <a:noFill/>
                      <a:miter lim="800000"/>
                      <a:headEnd/>
                      <a:tailEnd/>
                    </a:ln>
                  </pic:spPr>
                </pic:pic>
              </a:graphicData>
            </a:graphic>
          </wp:inline>
        </w:drawing>
      </w:r>
      <w:bookmarkStart w:id="119" w:name="_Hlk506881621"/>
    </w:p>
    <w:p w14:paraId="4542C754" w14:textId="77777777" w:rsidR="008159D2" w:rsidRPr="008E5DFC" w:rsidRDefault="008159D2" w:rsidP="00023793">
      <w:pPr>
        <w:pStyle w:val="Legenda"/>
      </w:pPr>
      <w:bookmarkStart w:id="120" w:name="_Toc10956363"/>
      <w:bookmarkEnd w:id="119"/>
      <w:r w:rsidRPr="008E5DFC">
        <w:t xml:space="preserve"> </w:t>
      </w:r>
      <w:bookmarkStart w:id="121" w:name="_Toc39793198"/>
      <w:r w:rsidR="00A632EF">
        <w:t xml:space="preserve">Rysunek </w:t>
      </w:r>
      <w:r w:rsidR="000964A9">
        <w:rPr>
          <w:noProof/>
        </w:rPr>
        <w:fldChar w:fldCharType="begin"/>
      </w:r>
      <w:r w:rsidR="000964A9">
        <w:rPr>
          <w:noProof/>
        </w:rPr>
        <w:instrText xml:space="preserve"> SEQ Rysunek \* ARABIC </w:instrText>
      </w:r>
      <w:r w:rsidR="000964A9">
        <w:rPr>
          <w:noProof/>
        </w:rPr>
        <w:fldChar w:fldCharType="separate"/>
      </w:r>
      <w:r w:rsidR="005A35A2">
        <w:rPr>
          <w:noProof/>
        </w:rPr>
        <w:t>12</w:t>
      </w:r>
      <w:r w:rsidR="000964A9">
        <w:rPr>
          <w:noProof/>
        </w:rPr>
        <w:fldChar w:fldCharType="end"/>
      </w:r>
      <w:r w:rsidR="00A632EF">
        <w:rPr>
          <w:lang w:val="pl-PL"/>
        </w:rPr>
        <w:t>.</w:t>
      </w:r>
      <w:r w:rsidRPr="008E5DFC">
        <w:t>Mapa planu zagospodarowania przestrzennego obejmującego obszar oznaczony symbolem MP/12-Z/1</w:t>
      </w:r>
      <w:bookmarkEnd w:id="120"/>
      <w:r w:rsidR="00C97218">
        <w:t>.</w:t>
      </w:r>
      <w:bookmarkEnd w:id="121"/>
    </w:p>
    <w:p w14:paraId="2DE5B3F0" w14:textId="64073027" w:rsidR="008F362E" w:rsidRDefault="008F362E" w:rsidP="00C97218">
      <w:pPr>
        <w:numPr>
          <w:ilvl w:val="12"/>
          <w:numId w:val="0"/>
        </w:numPr>
        <w:spacing w:before="0" w:after="0" w:line="276" w:lineRule="auto"/>
        <w:rPr>
          <w:rFonts w:ascii="Arial" w:hAnsi="Arial" w:cs="Arial"/>
          <w:szCs w:val="22"/>
        </w:rPr>
      </w:pPr>
      <w:r>
        <w:rPr>
          <w:rFonts w:ascii="Arial" w:hAnsi="Arial" w:cs="Arial"/>
          <w:szCs w:val="22"/>
        </w:rPr>
        <w:t xml:space="preserve">Dane techniczne </w:t>
      </w:r>
      <w:r w:rsidR="00ED62D6">
        <w:rPr>
          <w:rFonts w:ascii="Arial" w:hAnsi="Arial" w:cs="Arial"/>
          <w:szCs w:val="22"/>
        </w:rPr>
        <w:t xml:space="preserve">istniejących i planowanych </w:t>
      </w:r>
      <w:r>
        <w:rPr>
          <w:rFonts w:ascii="Arial" w:hAnsi="Arial" w:cs="Arial"/>
          <w:szCs w:val="22"/>
        </w:rPr>
        <w:t>obiektów:</w:t>
      </w:r>
    </w:p>
    <w:p w14:paraId="6034D088" w14:textId="77777777" w:rsidR="00A65997" w:rsidRPr="00C97218" w:rsidRDefault="00A65997" w:rsidP="00C97218">
      <w:pPr>
        <w:numPr>
          <w:ilvl w:val="12"/>
          <w:numId w:val="0"/>
        </w:numPr>
        <w:spacing w:before="0" w:after="0" w:line="276" w:lineRule="auto"/>
        <w:rPr>
          <w:rFonts w:ascii="Arial" w:hAnsi="Arial" w:cs="Arial"/>
          <w:szCs w:val="22"/>
        </w:rPr>
      </w:pPr>
      <w:r w:rsidRPr="00C97218">
        <w:rPr>
          <w:rFonts w:ascii="Arial" w:hAnsi="Arial" w:cs="Arial"/>
          <w:szCs w:val="22"/>
        </w:rPr>
        <w:t xml:space="preserve">Dane </w:t>
      </w:r>
      <w:r w:rsidR="00BB0BDB" w:rsidRPr="00C97218">
        <w:rPr>
          <w:rFonts w:ascii="Arial" w:hAnsi="Arial" w:cs="Arial"/>
          <w:szCs w:val="22"/>
        </w:rPr>
        <w:t xml:space="preserve">wymiarowe </w:t>
      </w:r>
      <w:r w:rsidR="00606994" w:rsidRPr="00C97218">
        <w:rPr>
          <w:rFonts w:ascii="Arial" w:hAnsi="Arial" w:cs="Arial"/>
          <w:szCs w:val="22"/>
        </w:rPr>
        <w:t>budynku istniejącej kotłowni przed</w:t>
      </w:r>
      <w:r w:rsidRPr="00C97218">
        <w:rPr>
          <w:rFonts w:ascii="Arial" w:hAnsi="Arial" w:cs="Arial"/>
          <w:szCs w:val="22"/>
        </w:rPr>
        <w:t xml:space="preserve"> rozbudow</w:t>
      </w:r>
      <w:r w:rsidR="000D2FAF" w:rsidRPr="00C97218">
        <w:rPr>
          <w:rFonts w:ascii="Arial" w:hAnsi="Arial" w:cs="Arial"/>
          <w:szCs w:val="22"/>
        </w:rPr>
        <w:t>ą</w:t>
      </w:r>
      <w:r w:rsidR="008F362E">
        <w:rPr>
          <w:rFonts w:ascii="Arial" w:hAnsi="Arial" w:cs="Arial"/>
          <w:szCs w:val="22"/>
        </w:rPr>
        <w:t>:</w:t>
      </w:r>
    </w:p>
    <w:p w14:paraId="6530E325" w14:textId="77777777" w:rsidR="00A65997" w:rsidRPr="00C97218" w:rsidRDefault="00C97218" w:rsidP="00273C73">
      <w:pPr>
        <w:pStyle w:val="Akapitzlist"/>
        <w:numPr>
          <w:ilvl w:val="0"/>
          <w:numId w:val="55"/>
        </w:numPr>
        <w:tabs>
          <w:tab w:val="left" w:pos="2552"/>
        </w:tabs>
        <w:overflowPunct w:val="0"/>
        <w:autoSpaceDE w:val="0"/>
        <w:autoSpaceDN w:val="0"/>
        <w:adjustRightInd w:val="0"/>
        <w:spacing w:after="0"/>
        <w:ind w:left="1418" w:hanging="425"/>
        <w:jc w:val="both"/>
        <w:textAlignment w:val="baseline"/>
        <w:rPr>
          <w:rFonts w:ascii="Arial" w:hAnsi="Arial" w:cs="Arial"/>
        </w:rPr>
      </w:pPr>
      <w:r>
        <w:rPr>
          <w:rFonts w:ascii="Arial" w:hAnsi="Arial" w:cs="Arial"/>
        </w:rPr>
        <w:t>Wysokość</w:t>
      </w:r>
      <w:r>
        <w:rPr>
          <w:rFonts w:ascii="Arial" w:hAnsi="Arial" w:cs="Arial"/>
        </w:rPr>
        <w:tab/>
      </w:r>
      <w:r w:rsidR="00606994" w:rsidRPr="00C97218">
        <w:rPr>
          <w:rFonts w:ascii="Arial" w:hAnsi="Arial" w:cs="Arial"/>
        </w:rPr>
        <w:t>+22,8 m</w:t>
      </w:r>
      <w:r w:rsidR="00E672AD">
        <w:rPr>
          <w:rFonts w:ascii="Arial" w:hAnsi="Arial" w:cs="Arial"/>
        </w:rPr>
        <w:t>,</w:t>
      </w:r>
    </w:p>
    <w:p w14:paraId="1F86F84E" w14:textId="77777777" w:rsidR="00606994" w:rsidRPr="00C97218" w:rsidRDefault="00606994" w:rsidP="00273C73">
      <w:pPr>
        <w:pStyle w:val="Akapitzlist"/>
        <w:numPr>
          <w:ilvl w:val="0"/>
          <w:numId w:val="55"/>
        </w:numPr>
        <w:tabs>
          <w:tab w:val="left" w:pos="2694"/>
        </w:tabs>
        <w:overflowPunct w:val="0"/>
        <w:autoSpaceDE w:val="0"/>
        <w:autoSpaceDN w:val="0"/>
        <w:adjustRightInd w:val="0"/>
        <w:spacing w:after="0"/>
        <w:ind w:left="1418" w:hanging="425"/>
        <w:jc w:val="both"/>
        <w:textAlignment w:val="baseline"/>
        <w:rPr>
          <w:rFonts w:ascii="Arial" w:hAnsi="Arial" w:cs="Arial"/>
        </w:rPr>
      </w:pPr>
      <w:r w:rsidRPr="00C97218">
        <w:rPr>
          <w:rFonts w:ascii="Arial" w:hAnsi="Arial" w:cs="Arial"/>
        </w:rPr>
        <w:t>Długość</w:t>
      </w:r>
      <w:r w:rsidR="00C97218">
        <w:rPr>
          <w:rFonts w:ascii="Arial" w:hAnsi="Arial" w:cs="Arial"/>
        </w:rPr>
        <w:tab/>
      </w:r>
      <w:r w:rsidRPr="00C97218">
        <w:rPr>
          <w:rFonts w:ascii="Arial" w:hAnsi="Arial" w:cs="Arial"/>
        </w:rPr>
        <w:t>30,0 m</w:t>
      </w:r>
      <w:r w:rsidR="00E672AD">
        <w:rPr>
          <w:rFonts w:ascii="Arial" w:hAnsi="Arial" w:cs="Arial"/>
        </w:rPr>
        <w:t>,</w:t>
      </w:r>
    </w:p>
    <w:p w14:paraId="17F09777" w14:textId="77777777" w:rsidR="00606994" w:rsidRPr="00C97218" w:rsidRDefault="00606994" w:rsidP="00273C73">
      <w:pPr>
        <w:pStyle w:val="Akapitzlist"/>
        <w:numPr>
          <w:ilvl w:val="0"/>
          <w:numId w:val="55"/>
        </w:numPr>
        <w:tabs>
          <w:tab w:val="left" w:pos="2694"/>
        </w:tabs>
        <w:overflowPunct w:val="0"/>
        <w:autoSpaceDE w:val="0"/>
        <w:autoSpaceDN w:val="0"/>
        <w:adjustRightInd w:val="0"/>
        <w:spacing w:after="0"/>
        <w:ind w:left="1418" w:hanging="425"/>
        <w:jc w:val="both"/>
        <w:textAlignment w:val="baseline"/>
        <w:rPr>
          <w:rFonts w:ascii="Arial" w:hAnsi="Arial" w:cs="Arial"/>
        </w:rPr>
      </w:pPr>
      <w:r w:rsidRPr="00C97218">
        <w:rPr>
          <w:rFonts w:ascii="Arial" w:hAnsi="Arial" w:cs="Arial"/>
        </w:rPr>
        <w:t>Szerokość</w:t>
      </w:r>
      <w:r w:rsidR="008F362E">
        <w:rPr>
          <w:rFonts w:ascii="Arial" w:hAnsi="Arial" w:cs="Arial"/>
        </w:rPr>
        <w:tab/>
      </w:r>
      <w:r w:rsidRPr="00C97218">
        <w:rPr>
          <w:rFonts w:ascii="Arial" w:hAnsi="Arial" w:cs="Arial"/>
        </w:rPr>
        <w:t>19,5 m</w:t>
      </w:r>
      <w:r w:rsidR="00E672AD">
        <w:rPr>
          <w:rFonts w:ascii="Arial" w:hAnsi="Arial" w:cs="Arial"/>
        </w:rPr>
        <w:t>.</w:t>
      </w:r>
    </w:p>
    <w:p w14:paraId="03EF5C84" w14:textId="77777777" w:rsidR="00606994" w:rsidRPr="00C97218" w:rsidRDefault="00606994" w:rsidP="00C97218">
      <w:pPr>
        <w:spacing w:before="0" w:after="0" w:line="276" w:lineRule="auto"/>
        <w:rPr>
          <w:rFonts w:ascii="Arial" w:hAnsi="Arial" w:cs="Arial"/>
          <w:szCs w:val="22"/>
        </w:rPr>
      </w:pPr>
      <w:r w:rsidRPr="00C97218">
        <w:rPr>
          <w:rFonts w:ascii="Arial" w:hAnsi="Arial" w:cs="Arial"/>
          <w:szCs w:val="22"/>
        </w:rPr>
        <w:t xml:space="preserve">Dane </w:t>
      </w:r>
      <w:r w:rsidR="00BB0BDB" w:rsidRPr="00C97218">
        <w:rPr>
          <w:rFonts w:ascii="Arial" w:hAnsi="Arial" w:cs="Arial"/>
          <w:szCs w:val="22"/>
        </w:rPr>
        <w:t xml:space="preserve">wymiarowe </w:t>
      </w:r>
      <w:r w:rsidRPr="00C97218">
        <w:rPr>
          <w:rFonts w:ascii="Arial" w:hAnsi="Arial" w:cs="Arial"/>
          <w:szCs w:val="22"/>
        </w:rPr>
        <w:t>budynku istniejącej kotłowni po rozbudowie</w:t>
      </w:r>
      <w:r w:rsidR="008F362E">
        <w:rPr>
          <w:rFonts w:ascii="Arial" w:hAnsi="Arial" w:cs="Arial"/>
          <w:szCs w:val="22"/>
        </w:rPr>
        <w:t>:</w:t>
      </w:r>
    </w:p>
    <w:p w14:paraId="10BCF4D8" w14:textId="77777777" w:rsidR="00606994" w:rsidRPr="00C97218" w:rsidRDefault="008F362E" w:rsidP="00273C73">
      <w:pPr>
        <w:pStyle w:val="Akapitzlist"/>
        <w:numPr>
          <w:ilvl w:val="0"/>
          <w:numId w:val="56"/>
        </w:numPr>
        <w:tabs>
          <w:tab w:val="left" w:pos="2552"/>
        </w:tabs>
        <w:overflowPunct w:val="0"/>
        <w:autoSpaceDE w:val="0"/>
        <w:autoSpaceDN w:val="0"/>
        <w:adjustRightInd w:val="0"/>
        <w:spacing w:after="0"/>
        <w:ind w:left="1418" w:hanging="425"/>
        <w:jc w:val="both"/>
        <w:textAlignment w:val="baseline"/>
        <w:rPr>
          <w:rFonts w:ascii="Arial" w:hAnsi="Arial" w:cs="Arial"/>
        </w:rPr>
      </w:pPr>
      <w:r>
        <w:rPr>
          <w:rFonts w:ascii="Arial" w:hAnsi="Arial" w:cs="Arial"/>
        </w:rPr>
        <w:t>Wysokość</w:t>
      </w:r>
      <w:r>
        <w:rPr>
          <w:rFonts w:ascii="Arial" w:hAnsi="Arial" w:cs="Arial"/>
        </w:rPr>
        <w:tab/>
      </w:r>
      <w:r w:rsidR="00606994" w:rsidRPr="00C97218">
        <w:rPr>
          <w:rFonts w:ascii="Arial" w:hAnsi="Arial" w:cs="Arial"/>
        </w:rPr>
        <w:t>+22,8 m</w:t>
      </w:r>
      <w:r w:rsidR="00E672AD">
        <w:rPr>
          <w:rFonts w:ascii="Arial" w:hAnsi="Arial" w:cs="Arial"/>
        </w:rPr>
        <w:t>,</w:t>
      </w:r>
    </w:p>
    <w:p w14:paraId="3C09C17C" w14:textId="77777777" w:rsidR="00606994" w:rsidRPr="00C97218" w:rsidRDefault="00606994" w:rsidP="00273C73">
      <w:pPr>
        <w:pStyle w:val="Akapitzlist"/>
        <w:numPr>
          <w:ilvl w:val="0"/>
          <w:numId w:val="56"/>
        </w:numPr>
        <w:tabs>
          <w:tab w:val="left" w:pos="2694"/>
        </w:tabs>
        <w:overflowPunct w:val="0"/>
        <w:autoSpaceDE w:val="0"/>
        <w:autoSpaceDN w:val="0"/>
        <w:adjustRightInd w:val="0"/>
        <w:spacing w:after="0"/>
        <w:ind w:left="1418" w:hanging="425"/>
        <w:jc w:val="both"/>
        <w:textAlignment w:val="baseline"/>
        <w:rPr>
          <w:rFonts w:ascii="Arial" w:hAnsi="Arial" w:cs="Arial"/>
        </w:rPr>
      </w:pPr>
      <w:r w:rsidRPr="00C97218">
        <w:rPr>
          <w:rFonts w:ascii="Arial" w:hAnsi="Arial" w:cs="Arial"/>
        </w:rPr>
        <w:t>Długość</w:t>
      </w:r>
      <w:r w:rsidR="008F362E">
        <w:rPr>
          <w:rFonts w:ascii="Arial" w:hAnsi="Arial" w:cs="Arial"/>
        </w:rPr>
        <w:tab/>
      </w:r>
      <w:r w:rsidRPr="00C97218">
        <w:rPr>
          <w:rFonts w:ascii="Arial" w:hAnsi="Arial" w:cs="Arial"/>
        </w:rPr>
        <w:t>18,0 m</w:t>
      </w:r>
      <w:r w:rsidR="00E672AD">
        <w:rPr>
          <w:rFonts w:ascii="Arial" w:hAnsi="Arial" w:cs="Arial"/>
        </w:rPr>
        <w:t>,</w:t>
      </w:r>
    </w:p>
    <w:p w14:paraId="5D5082AB" w14:textId="77777777" w:rsidR="00606994" w:rsidRPr="00C97218" w:rsidRDefault="00606994" w:rsidP="00273C73">
      <w:pPr>
        <w:pStyle w:val="Akapitzlist"/>
        <w:numPr>
          <w:ilvl w:val="0"/>
          <w:numId w:val="56"/>
        </w:numPr>
        <w:tabs>
          <w:tab w:val="left" w:pos="2694"/>
        </w:tabs>
        <w:overflowPunct w:val="0"/>
        <w:autoSpaceDE w:val="0"/>
        <w:autoSpaceDN w:val="0"/>
        <w:adjustRightInd w:val="0"/>
        <w:spacing w:after="0"/>
        <w:ind w:left="1418" w:hanging="425"/>
        <w:jc w:val="both"/>
        <w:textAlignment w:val="baseline"/>
        <w:rPr>
          <w:rFonts w:ascii="Arial" w:hAnsi="Arial" w:cs="Arial"/>
        </w:rPr>
      </w:pPr>
      <w:r w:rsidRPr="00C97218">
        <w:rPr>
          <w:rFonts w:ascii="Arial" w:hAnsi="Arial" w:cs="Arial"/>
        </w:rPr>
        <w:t>Szerokość</w:t>
      </w:r>
      <w:r w:rsidR="008F362E">
        <w:rPr>
          <w:rFonts w:ascii="Arial" w:hAnsi="Arial" w:cs="Arial"/>
        </w:rPr>
        <w:tab/>
      </w:r>
      <w:r w:rsidRPr="00C97218">
        <w:rPr>
          <w:rFonts w:ascii="Arial" w:hAnsi="Arial" w:cs="Arial"/>
        </w:rPr>
        <w:t>19,5 m</w:t>
      </w:r>
      <w:r w:rsidR="00E672AD">
        <w:rPr>
          <w:rFonts w:ascii="Arial" w:hAnsi="Arial" w:cs="Arial"/>
        </w:rPr>
        <w:t>.</w:t>
      </w:r>
    </w:p>
    <w:p w14:paraId="74B1C50A" w14:textId="77777777" w:rsidR="00606994" w:rsidRPr="008F362E" w:rsidRDefault="00606994" w:rsidP="00C97218">
      <w:pPr>
        <w:autoSpaceDE w:val="0"/>
        <w:autoSpaceDN w:val="0"/>
        <w:adjustRightInd w:val="0"/>
        <w:spacing w:before="0" w:after="0" w:line="276" w:lineRule="auto"/>
        <w:rPr>
          <w:rFonts w:ascii="Arial" w:eastAsia="ArialNarrow-Bold" w:hAnsi="Arial" w:cs="Arial"/>
          <w:iCs w:val="0"/>
          <w:szCs w:val="22"/>
          <w:lang w:eastAsia="en-US"/>
        </w:rPr>
      </w:pPr>
      <w:r w:rsidRPr="00C97218">
        <w:rPr>
          <w:rFonts w:ascii="Arial" w:eastAsia="ArialNarrow-Bold" w:hAnsi="Arial" w:cs="Arial"/>
          <w:iCs w:val="0"/>
          <w:szCs w:val="22"/>
          <w:lang w:eastAsia="en-US"/>
        </w:rPr>
        <w:t>Załącznikiem do PFU jest szczegółowa inwentaryzacja budynku</w:t>
      </w:r>
      <w:r w:rsidR="00951AD6" w:rsidRPr="00C97218">
        <w:rPr>
          <w:rFonts w:ascii="Arial" w:eastAsia="ArialNarrow-Bold" w:hAnsi="Arial" w:cs="Arial"/>
          <w:iCs w:val="0"/>
          <w:szCs w:val="22"/>
          <w:lang w:eastAsia="en-US"/>
        </w:rPr>
        <w:t xml:space="preserve"> kotłowni</w:t>
      </w:r>
      <w:r w:rsidRPr="00C97218">
        <w:rPr>
          <w:rFonts w:ascii="Arial" w:eastAsia="ArialNarrow-Bold" w:hAnsi="Arial" w:cs="Arial"/>
          <w:iCs w:val="0"/>
          <w:szCs w:val="22"/>
          <w:lang w:eastAsia="en-US"/>
        </w:rPr>
        <w:t>.</w:t>
      </w:r>
    </w:p>
    <w:p w14:paraId="62E1188D" w14:textId="77777777" w:rsidR="00DE1C35" w:rsidRPr="00C97218" w:rsidRDefault="009F3598" w:rsidP="00C97218">
      <w:pPr>
        <w:autoSpaceDE w:val="0"/>
        <w:autoSpaceDN w:val="0"/>
        <w:adjustRightInd w:val="0"/>
        <w:spacing w:before="0" w:after="0" w:line="276" w:lineRule="auto"/>
        <w:rPr>
          <w:rFonts w:ascii="Arial" w:eastAsia="ArialNarrow-Bold" w:hAnsi="Arial" w:cs="Arial"/>
          <w:szCs w:val="22"/>
        </w:rPr>
      </w:pPr>
      <w:r w:rsidRPr="00C97218">
        <w:rPr>
          <w:rFonts w:ascii="Arial" w:eastAsia="ArialNarrow-Bold" w:hAnsi="Arial" w:cs="Arial"/>
          <w:szCs w:val="22"/>
        </w:rPr>
        <w:t>Dane wymiarowe b</w:t>
      </w:r>
      <w:r w:rsidR="00DE1C35" w:rsidRPr="00C97218">
        <w:rPr>
          <w:rFonts w:ascii="Arial" w:eastAsia="ArialNarrow-Bold" w:hAnsi="Arial" w:cs="Arial"/>
          <w:szCs w:val="22"/>
        </w:rPr>
        <w:t>udyn</w:t>
      </w:r>
      <w:r w:rsidRPr="00C97218">
        <w:rPr>
          <w:rFonts w:ascii="Arial" w:eastAsia="ArialNarrow-Bold" w:hAnsi="Arial" w:cs="Arial"/>
          <w:szCs w:val="22"/>
        </w:rPr>
        <w:t>ku</w:t>
      </w:r>
      <w:r w:rsidR="00DE1C35" w:rsidRPr="00C97218">
        <w:rPr>
          <w:rFonts w:ascii="Arial" w:eastAsia="ArialNarrow-Bold" w:hAnsi="Arial" w:cs="Arial"/>
          <w:szCs w:val="22"/>
        </w:rPr>
        <w:t xml:space="preserve"> ORC</w:t>
      </w:r>
    </w:p>
    <w:p w14:paraId="7077C63E" w14:textId="77777777" w:rsidR="00DE1C35" w:rsidRPr="00C97218" w:rsidRDefault="00E672AD" w:rsidP="00273C73">
      <w:pPr>
        <w:pStyle w:val="Akapitzlist"/>
        <w:numPr>
          <w:ilvl w:val="0"/>
          <w:numId w:val="57"/>
        </w:numPr>
        <w:autoSpaceDE w:val="0"/>
        <w:autoSpaceDN w:val="0"/>
        <w:adjustRightInd w:val="0"/>
        <w:spacing w:after="0"/>
        <w:ind w:left="1418" w:hanging="425"/>
        <w:jc w:val="both"/>
        <w:rPr>
          <w:rFonts w:ascii="Arial" w:eastAsia="ArialNarrow-Bold" w:hAnsi="Arial" w:cs="Arial"/>
        </w:rPr>
      </w:pPr>
      <w:r>
        <w:rPr>
          <w:rFonts w:ascii="Arial" w:eastAsia="ArialNarrow-Bold" w:hAnsi="Arial" w:cs="Arial"/>
        </w:rPr>
        <w:t>długość 19 m,</w:t>
      </w:r>
    </w:p>
    <w:p w14:paraId="3DFD1D61" w14:textId="77777777" w:rsidR="00DE1C35" w:rsidRPr="00C97218" w:rsidRDefault="00DE1C35" w:rsidP="00273C73">
      <w:pPr>
        <w:pStyle w:val="Akapitzlist"/>
        <w:numPr>
          <w:ilvl w:val="0"/>
          <w:numId w:val="57"/>
        </w:numPr>
        <w:tabs>
          <w:tab w:val="left" w:pos="426"/>
        </w:tabs>
        <w:autoSpaceDE w:val="0"/>
        <w:autoSpaceDN w:val="0"/>
        <w:adjustRightInd w:val="0"/>
        <w:spacing w:after="0"/>
        <w:ind w:left="1418" w:hanging="425"/>
        <w:jc w:val="both"/>
        <w:rPr>
          <w:rFonts w:ascii="Arial" w:eastAsia="ArialNarrow-Bold" w:hAnsi="Arial" w:cs="Arial"/>
        </w:rPr>
      </w:pPr>
      <w:r w:rsidRPr="00C97218">
        <w:rPr>
          <w:rFonts w:ascii="Arial" w:eastAsia="ArialNarrow-Bold" w:hAnsi="Arial" w:cs="Arial"/>
        </w:rPr>
        <w:t>szerokość 10 m.</w:t>
      </w:r>
    </w:p>
    <w:p w14:paraId="325CD899" w14:textId="77777777" w:rsidR="001D1BA4" w:rsidRPr="00C97218" w:rsidRDefault="001D1BA4" w:rsidP="00C97218">
      <w:pPr>
        <w:autoSpaceDE w:val="0"/>
        <w:autoSpaceDN w:val="0"/>
        <w:adjustRightInd w:val="0"/>
        <w:spacing w:before="0" w:after="0" w:line="276" w:lineRule="auto"/>
        <w:rPr>
          <w:rFonts w:ascii="Arial" w:eastAsia="ArialNarrow-Bold" w:hAnsi="Arial" w:cs="Arial"/>
          <w:szCs w:val="22"/>
        </w:rPr>
      </w:pPr>
      <w:r w:rsidRPr="00C97218">
        <w:rPr>
          <w:rFonts w:ascii="Arial" w:eastAsia="ArialNarrow-Bold" w:hAnsi="Arial" w:cs="Arial"/>
          <w:szCs w:val="22"/>
        </w:rPr>
        <w:t>Dan</w:t>
      </w:r>
      <w:r w:rsidR="00DE1C35" w:rsidRPr="00C97218">
        <w:rPr>
          <w:rFonts w:ascii="Arial" w:eastAsia="ArialNarrow-Bold" w:hAnsi="Arial" w:cs="Arial"/>
          <w:szCs w:val="22"/>
        </w:rPr>
        <w:t>e wymiarowe magazynu biomasy z ruchomą podłogą:</w:t>
      </w:r>
    </w:p>
    <w:p w14:paraId="2EEE2E90" w14:textId="77777777" w:rsidR="00DE1C35" w:rsidRPr="00C97218" w:rsidRDefault="00DE1C35" w:rsidP="00273C73">
      <w:pPr>
        <w:pStyle w:val="Akapitzlist"/>
        <w:numPr>
          <w:ilvl w:val="0"/>
          <w:numId w:val="58"/>
        </w:numPr>
        <w:autoSpaceDE w:val="0"/>
        <w:autoSpaceDN w:val="0"/>
        <w:adjustRightInd w:val="0"/>
        <w:spacing w:after="0"/>
        <w:ind w:left="1418" w:hanging="425"/>
        <w:jc w:val="both"/>
        <w:rPr>
          <w:rFonts w:ascii="Arial" w:eastAsia="ArialNarrow-Bold" w:hAnsi="Arial" w:cs="Arial"/>
        </w:rPr>
      </w:pPr>
      <w:r w:rsidRPr="00C97218">
        <w:rPr>
          <w:rFonts w:ascii="Arial" w:eastAsia="ArialNarrow-Bold" w:hAnsi="Arial" w:cs="Arial"/>
        </w:rPr>
        <w:t>długość 20m</w:t>
      </w:r>
      <w:r w:rsidR="00E672AD">
        <w:rPr>
          <w:rFonts w:ascii="Arial" w:eastAsia="ArialNarrow-Bold" w:hAnsi="Arial" w:cs="Arial"/>
        </w:rPr>
        <w:t>,</w:t>
      </w:r>
    </w:p>
    <w:p w14:paraId="027D2102" w14:textId="77777777" w:rsidR="00BB0BDB" w:rsidRPr="00C97218" w:rsidRDefault="00DE1C35" w:rsidP="00273C73">
      <w:pPr>
        <w:pStyle w:val="Akapitzlist"/>
        <w:numPr>
          <w:ilvl w:val="0"/>
          <w:numId w:val="58"/>
        </w:numPr>
        <w:autoSpaceDE w:val="0"/>
        <w:autoSpaceDN w:val="0"/>
        <w:adjustRightInd w:val="0"/>
        <w:spacing w:after="0"/>
        <w:ind w:left="1418" w:hanging="425"/>
        <w:jc w:val="both"/>
        <w:rPr>
          <w:rFonts w:ascii="Arial" w:eastAsia="ArialNarrow-Bold" w:hAnsi="Arial" w:cs="Arial"/>
        </w:rPr>
      </w:pPr>
      <w:r w:rsidRPr="00C97218">
        <w:rPr>
          <w:rFonts w:ascii="Arial" w:eastAsia="ArialNarrow-Bold" w:hAnsi="Arial" w:cs="Arial"/>
        </w:rPr>
        <w:t>szerokość 9m</w:t>
      </w:r>
      <w:r w:rsidR="00E672AD">
        <w:rPr>
          <w:rFonts w:ascii="Arial" w:eastAsia="ArialNarrow-Bold" w:hAnsi="Arial" w:cs="Arial"/>
        </w:rPr>
        <w:t>.</w:t>
      </w:r>
    </w:p>
    <w:p w14:paraId="15680346" w14:textId="77777777" w:rsidR="00BB0BDB" w:rsidRPr="00C97218" w:rsidRDefault="00BB0BDB" w:rsidP="00C97218">
      <w:pPr>
        <w:autoSpaceDE w:val="0"/>
        <w:autoSpaceDN w:val="0"/>
        <w:adjustRightInd w:val="0"/>
        <w:spacing w:before="0" w:after="0" w:line="276" w:lineRule="auto"/>
        <w:rPr>
          <w:rFonts w:ascii="Arial" w:eastAsia="ArialNarrow-Bold" w:hAnsi="Arial" w:cs="Arial"/>
          <w:szCs w:val="22"/>
        </w:rPr>
      </w:pPr>
      <w:r w:rsidRPr="00C97218">
        <w:rPr>
          <w:rFonts w:ascii="Arial" w:eastAsia="ArialNarrow-Bold" w:hAnsi="Arial" w:cs="Arial"/>
          <w:szCs w:val="22"/>
        </w:rPr>
        <w:t>Dane wymiarowe magazynu 3-dniowego biomasy</w:t>
      </w:r>
      <w:r w:rsidR="008F362E">
        <w:rPr>
          <w:rFonts w:ascii="Arial" w:eastAsia="ArialNarrow-Bold" w:hAnsi="Arial" w:cs="Arial"/>
          <w:szCs w:val="22"/>
        </w:rPr>
        <w:t>:</w:t>
      </w:r>
    </w:p>
    <w:p w14:paraId="52525B17" w14:textId="77777777" w:rsidR="00BB0BDB" w:rsidRPr="008F362E" w:rsidRDefault="00BB0BDB" w:rsidP="00273C73">
      <w:pPr>
        <w:pStyle w:val="Akapitzlist"/>
        <w:numPr>
          <w:ilvl w:val="0"/>
          <w:numId w:val="59"/>
        </w:numPr>
        <w:autoSpaceDE w:val="0"/>
        <w:autoSpaceDN w:val="0"/>
        <w:adjustRightInd w:val="0"/>
        <w:spacing w:after="0"/>
        <w:ind w:firstLine="273"/>
        <w:rPr>
          <w:rFonts w:ascii="Arial" w:eastAsia="ArialNarrow-Bold" w:hAnsi="Arial" w:cs="Arial"/>
        </w:rPr>
      </w:pPr>
      <w:r w:rsidRPr="008F362E">
        <w:rPr>
          <w:rFonts w:ascii="Arial" w:eastAsia="ArialNarrow-Bold" w:hAnsi="Arial" w:cs="Arial"/>
        </w:rPr>
        <w:lastRenderedPageBreak/>
        <w:t>długość 20m</w:t>
      </w:r>
      <w:r w:rsidR="00E672AD">
        <w:rPr>
          <w:rFonts w:ascii="Arial" w:eastAsia="ArialNarrow-Bold" w:hAnsi="Arial" w:cs="Arial"/>
        </w:rPr>
        <w:t>,</w:t>
      </w:r>
    </w:p>
    <w:p w14:paraId="3C7D56D9" w14:textId="77777777" w:rsidR="008159D2" w:rsidRPr="008F362E" w:rsidRDefault="00BB0BDB" w:rsidP="00273C73">
      <w:pPr>
        <w:pStyle w:val="Akapitzlist"/>
        <w:numPr>
          <w:ilvl w:val="0"/>
          <w:numId w:val="59"/>
        </w:numPr>
        <w:autoSpaceDE w:val="0"/>
        <w:autoSpaceDN w:val="0"/>
        <w:adjustRightInd w:val="0"/>
        <w:spacing w:after="0"/>
        <w:ind w:firstLine="273"/>
        <w:rPr>
          <w:rFonts w:ascii="Arial" w:eastAsia="ArialNarrow-Bold" w:hAnsi="Arial" w:cs="Arial"/>
        </w:rPr>
      </w:pPr>
      <w:r w:rsidRPr="008F362E">
        <w:rPr>
          <w:rFonts w:ascii="Arial" w:eastAsia="ArialNarrow-Bold" w:hAnsi="Arial" w:cs="Arial"/>
        </w:rPr>
        <w:t>szerokość 10m</w:t>
      </w:r>
      <w:r w:rsidR="00E672AD">
        <w:rPr>
          <w:rFonts w:ascii="Arial" w:eastAsia="ArialNarrow-Bold" w:hAnsi="Arial" w:cs="Arial"/>
        </w:rPr>
        <w:t>.</w:t>
      </w:r>
    </w:p>
    <w:p w14:paraId="2F79A657" w14:textId="5A1CD40A" w:rsidR="00E672AD" w:rsidRPr="00F04F74" w:rsidRDefault="00BB74AA" w:rsidP="00F04F74">
      <w:pPr>
        <w:pStyle w:val="Nagwek3"/>
        <w:numPr>
          <w:ilvl w:val="0"/>
          <w:numId w:val="0"/>
        </w:numPr>
        <w:rPr>
          <w:rFonts w:ascii="Arial" w:hAnsi="Arial" w:cs="Arial"/>
          <w:sz w:val="22"/>
          <w:szCs w:val="22"/>
        </w:rPr>
      </w:pPr>
      <w:bookmarkStart w:id="122" w:name="_Toc43235911"/>
      <w:r w:rsidRPr="00C97218">
        <w:rPr>
          <w:rFonts w:ascii="Arial" w:hAnsi="Arial" w:cs="Arial"/>
          <w:sz w:val="22"/>
          <w:szCs w:val="22"/>
        </w:rPr>
        <w:t>1.</w:t>
      </w:r>
      <w:r w:rsidR="00A459CB">
        <w:rPr>
          <w:rFonts w:ascii="Arial" w:hAnsi="Arial" w:cs="Arial"/>
          <w:sz w:val="22"/>
          <w:szCs w:val="22"/>
        </w:rPr>
        <w:t>6</w:t>
      </w:r>
      <w:r w:rsidR="00ED62D6">
        <w:rPr>
          <w:rFonts w:ascii="Arial" w:hAnsi="Arial" w:cs="Arial"/>
          <w:sz w:val="22"/>
          <w:szCs w:val="22"/>
        </w:rPr>
        <w:t>.8.Dostępnośc mediów i p</w:t>
      </w:r>
      <w:r w:rsidRPr="00C97218">
        <w:rPr>
          <w:rFonts w:ascii="Arial" w:hAnsi="Arial" w:cs="Arial"/>
          <w:sz w:val="22"/>
          <w:szCs w:val="22"/>
        </w:rPr>
        <w:t>lacu budowy</w:t>
      </w:r>
      <w:bookmarkEnd w:id="122"/>
    </w:p>
    <w:p w14:paraId="36CAE7D1" w14:textId="39A7B829" w:rsidR="00BB74AA" w:rsidRDefault="00BB74AA" w:rsidP="00ED62D6">
      <w:pPr>
        <w:spacing w:before="0" w:after="0" w:line="276" w:lineRule="auto"/>
        <w:ind w:firstLine="708"/>
        <w:rPr>
          <w:rFonts w:ascii="Arial" w:hAnsi="Arial" w:cs="Arial"/>
          <w:szCs w:val="22"/>
        </w:rPr>
      </w:pPr>
      <w:r w:rsidRPr="00C97218">
        <w:rPr>
          <w:rFonts w:ascii="Arial" w:hAnsi="Arial" w:cs="Arial"/>
          <w:szCs w:val="22"/>
        </w:rPr>
        <w:t xml:space="preserve">Wykonawca będzie mógł korzystać z energii elektrycznej i wody na terenie </w:t>
      </w:r>
      <w:r w:rsidR="00ED62D6">
        <w:rPr>
          <w:rFonts w:ascii="Arial" w:hAnsi="Arial" w:cs="Arial"/>
          <w:szCs w:val="22"/>
        </w:rPr>
        <w:t>p</w:t>
      </w:r>
      <w:r w:rsidRPr="00C97218">
        <w:rPr>
          <w:rFonts w:ascii="Arial" w:hAnsi="Arial" w:cs="Arial"/>
          <w:szCs w:val="22"/>
        </w:rPr>
        <w:t xml:space="preserve">lacu </w:t>
      </w:r>
      <w:proofErr w:type="spellStart"/>
      <w:r w:rsidR="00ED62D6">
        <w:rPr>
          <w:rFonts w:ascii="Arial" w:hAnsi="Arial" w:cs="Arial"/>
          <w:szCs w:val="22"/>
        </w:rPr>
        <w:t>b</w:t>
      </w:r>
      <w:r w:rsidRPr="00C97218">
        <w:rPr>
          <w:rFonts w:ascii="Arial" w:hAnsi="Arial" w:cs="Arial"/>
          <w:szCs w:val="22"/>
        </w:rPr>
        <w:t>udowy.W</w:t>
      </w:r>
      <w:proofErr w:type="spellEnd"/>
      <w:r w:rsidRPr="00C97218">
        <w:rPr>
          <w:rFonts w:ascii="Arial" w:hAnsi="Arial" w:cs="Arial"/>
          <w:szCs w:val="22"/>
        </w:rPr>
        <w:t xml:space="preserve"> uzgodnieniu z Zamawiającym media zostaną opomiarowane</w:t>
      </w:r>
      <w:r w:rsidR="008F362E">
        <w:rPr>
          <w:rFonts w:ascii="Arial" w:hAnsi="Arial" w:cs="Arial"/>
          <w:szCs w:val="22"/>
        </w:rPr>
        <w:t>.</w:t>
      </w:r>
    </w:p>
    <w:p w14:paraId="212C151E" w14:textId="77777777" w:rsidR="00E672AD" w:rsidRPr="008F362E" w:rsidRDefault="00E672AD" w:rsidP="00C97218">
      <w:pPr>
        <w:spacing w:before="0" w:after="0" w:line="276" w:lineRule="auto"/>
        <w:rPr>
          <w:rFonts w:ascii="Arial" w:hAnsi="Arial" w:cs="Arial"/>
          <w:szCs w:val="22"/>
        </w:rPr>
      </w:pPr>
    </w:p>
    <w:p w14:paraId="3332F1B9" w14:textId="77777777" w:rsidR="00EF29EE" w:rsidRDefault="00BB74AA" w:rsidP="00E672AD">
      <w:pPr>
        <w:pStyle w:val="Nagwek3"/>
        <w:numPr>
          <w:ilvl w:val="0"/>
          <w:numId w:val="0"/>
        </w:numPr>
        <w:rPr>
          <w:rFonts w:ascii="Arial" w:hAnsi="Arial" w:cs="Arial"/>
          <w:sz w:val="22"/>
          <w:szCs w:val="22"/>
        </w:rPr>
      </w:pPr>
      <w:bookmarkStart w:id="123" w:name="_Toc43235912"/>
      <w:r w:rsidRPr="00C97218">
        <w:rPr>
          <w:rFonts w:ascii="Arial" w:hAnsi="Arial" w:cs="Arial"/>
          <w:sz w:val="22"/>
          <w:szCs w:val="22"/>
        </w:rPr>
        <w:t>1.</w:t>
      </w:r>
      <w:r w:rsidR="00A459CB">
        <w:rPr>
          <w:rFonts w:ascii="Arial" w:hAnsi="Arial" w:cs="Arial"/>
          <w:sz w:val="22"/>
          <w:szCs w:val="22"/>
        </w:rPr>
        <w:t>6</w:t>
      </w:r>
      <w:r w:rsidRPr="00C97218">
        <w:rPr>
          <w:rFonts w:ascii="Arial" w:hAnsi="Arial" w:cs="Arial"/>
          <w:sz w:val="22"/>
          <w:szCs w:val="22"/>
        </w:rPr>
        <w:t>.9 Harmonogram realizacji inwestycji</w:t>
      </w:r>
      <w:bookmarkEnd w:id="123"/>
    </w:p>
    <w:p w14:paraId="4470072B" w14:textId="77777777" w:rsidR="00E672AD" w:rsidRPr="00E672AD" w:rsidRDefault="00E672AD" w:rsidP="00E672AD">
      <w:pPr>
        <w:rPr>
          <w:lang w:eastAsia="ar-SA"/>
        </w:rPr>
      </w:pPr>
    </w:p>
    <w:p w14:paraId="18CFE8F8" w14:textId="77777777" w:rsidR="00BB74AA" w:rsidRPr="005E3A76" w:rsidRDefault="00BB74AA" w:rsidP="005E3A76">
      <w:pPr>
        <w:keepNext/>
        <w:spacing w:before="0" w:line="276" w:lineRule="auto"/>
        <w:ind w:firstLine="709"/>
        <w:rPr>
          <w:rFonts w:ascii="Arial" w:hAnsi="Arial" w:cs="Arial"/>
          <w:szCs w:val="22"/>
        </w:rPr>
      </w:pPr>
      <w:r w:rsidRPr="005E3A76">
        <w:rPr>
          <w:rFonts w:ascii="Arial" w:hAnsi="Arial" w:cs="Arial"/>
          <w:szCs w:val="22"/>
        </w:rPr>
        <w:t>Przewiduje się następujący Ramowy Harmonogram Realizacji Przedsięwzięcia.</w:t>
      </w:r>
      <w:r w:rsidR="005E3A76">
        <w:rPr>
          <w:rFonts w:ascii="Arial" w:hAnsi="Arial" w:cs="Arial"/>
          <w:szCs w:val="22"/>
        </w:rPr>
        <w:t xml:space="preserve"> </w:t>
      </w:r>
      <w:r w:rsidR="005E3A76" w:rsidRPr="005E3A76">
        <w:rPr>
          <w:rFonts w:ascii="Arial" w:hAnsi="Arial" w:cs="Arial"/>
          <w:szCs w:val="22"/>
        </w:rPr>
        <w:t>Szczegóły zawarto w tabeli nr 1.</w:t>
      </w:r>
    </w:p>
    <w:p w14:paraId="7B293E98" w14:textId="77777777" w:rsidR="00BB74AA" w:rsidRPr="008159D2" w:rsidRDefault="00A632EF" w:rsidP="00023793">
      <w:pPr>
        <w:pStyle w:val="Legenda"/>
      </w:pPr>
      <w:bookmarkStart w:id="124" w:name="_Toc475959112"/>
      <w:bookmarkStart w:id="125" w:name="_Toc37771390"/>
      <w:r>
        <w:t xml:space="preserve">Tabela </w:t>
      </w:r>
      <w:r w:rsidR="000964A9">
        <w:rPr>
          <w:noProof/>
        </w:rPr>
        <w:fldChar w:fldCharType="begin"/>
      </w:r>
      <w:r w:rsidR="000964A9">
        <w:rPr>
          <w:noProof/>
        </w:rPr>
        <w:instrText xml:space="preserve"> SEQ Tabela \* ARABIC </w:instrText>
      </w:r>
      <w:r w:rsidR="000964A9">
        <w:rPr>
          <w:noProof/>
        </w:rPr>
        <w:fldChar w:fldCharType="separate"/>
      </w:r>
      <w:r w:rsidR="005A35A2">
        <w:rPr>
          <w:noProof/>
        </w:rPr>
        <w:t>1</w:t>
      </w:r>
      <w:r w:rsidR="000964A9">
        <w:rPr>
          <w:noProof/>
        </w:rPr>
        <w:fldChar w:fldCharType="end"/>
      </w:r>
      <w:r>
        <w:rPr>
          <w:lang w:val="pl-PL"/>
        </w:rPr>
        <w:t>.</w:t>
      </w:r>
      <w:r w:rsidR="00BB74AA" w:rsidRPr="008159D2">
        <w:t>Ramowy harmonogram realizacji Projektu.</w:t>
      </w:r>
      <w:bookmarkEnd w:id="124"/>
      <w:bookmarkEnd w:id="125"/>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27"/>
        <w:gridCol w:w="2753"/>
      </w:tblGrid>
      <w:tr w:rsidR="00BB74AA" w:rsidRPr="008159D2" w14:paraId="003BAB41" w14:textId="77777777" w:rsidTr="00BB74AA">
        <w:trPr>
          <w:trHeight w:hRule="exact" w:val="747"/>
          <w:tblHeader/>
        </w:trPr>
        <w:tc>
          <w:tcPr>
            <w:tcW w:w="3484" w:type="pct"/>
            <w:shd w:val="clear" w:color="auto" w:fill="EAF0DD"/>
            <w:vAlign w:val="center"/>
          </w:tcPr>
          <w:p w14:paraId="78533883" w14:textId="77777777" w:rsidR="00BB74AA" w:rsidRPr="008159D2" w:rsidRDefault="00BB74AA" w:rsidP="00BB74AA">
            <w:pPr>
              <w:pStyle w:val="Bezodstpw"/>
              <w:jc w:val="center"/>
              <w:rPr>
                <w:rFonts w:ascii="Arial" w:hAnsi="Arial" w:cs="Arial"/>
                <w:b/>
                <w:sz w:val="20"/>
                <w:szCs w:val="20"/>
                <w:lang w:val="pl-PL"/>
              </w:rPr>
            </w:pPr>
            <w:r w:rsidRPr="008159D2">
              <w:rPr>
                <w:rFonts w:ascii="Arial" w:hAnsi="Arial" w:cs="Arial"/>
                <w:b/>
                <w:sz w:val="20"/>
                <w:szCs w:val="20"/>
                <w:lang w:val="pl-PL"/>
              </w:rPr>
              <w:t>Wyszczególnienie</w:t>
            </w:r>
          </w:p>
        </w:tc>
        <w:tc>
          <w:tcPr>
            <w:tcW w:w="1516" w:type="pct"/>
            <w:shd w:val="clear" w:color="auto" w:fill="EAF0DD"/>
            <w:vAlign w:val="center"/>
          </w:tcPr>
          <w:p w14:paraId="2BABFDFD" w14:textId="77777777" w:rsidR="00BB74AA" w:rsidRPr="008159D2" w:rsidRDefault="00BB74AA" w:rsidP="00BB74AA">
            <w:pPr>
              <w:pStyle w:val="Bezodstpw"/>
              <w:jc w:val="center"/>
              <w:rPr>
                <w:rFonts w:ascii="Arial" w:hAnsi="Arial" w:cs="Arial"/>
                <w:b/>
                <w:sz w:val="20"/>
                <w:szCs w:val="20"/>
                <w:lang w:val="pl-PL"/>
              </w:rPr>
            </w:pPr>
            <w:r w:rsidRPr="008159D2">
              <w:rPr>
                <w:rFonts w:ascii="Arial" w:hAnsi="Arial" w:cs="Arial"/>
                <w:b/>
                <w:sz w:val="20"/>
                <w:szCs w:val="20"/>
                <w:lang w:val="pl-PL"/>
              </w:rPr>
              <w:t>Termin nie później niż</w:t>
            </w:r>
          </w:p>
        </w:tc>
      </w:tr>
      <w:tr w:rsidR="00E73439" w:rsidRPr="008159D2" w14:paraId="169765AD" w14:textId="77777777" w:rsidTr="00A459CB">
        <w:tc>
          <w:tcPr>
            <w:tcW w:w="3484" w:type="pct"/>
            <w:vAlign w:val="center"/>
          </w:tcPr>
          <w:p w14:paraId="0C259603" w14:textId="77777777" w:rsidR="00E73439" w:rsidRPr="008159D2" w:rsidRDefault="00E73439" w:rsidP="00A459CB">
            <w:pPr>
              <w:pStyle w:val="Bezodstpw"/>
              <w:spacing w:before="120" w:after="120"/>
              <w:rPr>
                <w:rFonts w:ascii="Arial" w:hAnsi="Arial" w:cs="Arial"/>
                <w:sz w:val="20"/>
                <w:szCs w:val="20"/>
              </w:rPr>
            </w:pPr>
            <w:proofErr w:type="spellStart"/>
            <w:r>
              <w:rPr>
                <w:rFonts w:ascii="Arial" w:hAnsi="Arial" w:cs="Arial"/>
                <w:sz w:val="20"/>
                <w:szCs w:val="20"/>
              </w:rPr>
              <w:t>Opracowanie</w:t>
            </w:r>
            <w:proofErr w:type="spellEnd"/>
            <w:r>
              <w:rPr>
                <w:rFonts w:ascii="Arial" w:hAnsi="Arial" w:cs="Arial"/>
                <w:sz w:val="20"/>
                <w:szCs w:val="20"/>
              </w:rPr>
              <w:t xml:space="preserve"> </w:t>
            </w:r>
            <w:proofErr w:type="spellStart"/>
            <w:r>
              <w:rPr>
                <w:rFonts w:ascii="Arial" w:hAnsi="Arial" w:cs="Arial"/>
                <w:sz w:val="20"/>
                <w:szCs w:val="20"/>
              </w:rPr>
              <w:t>koncepcji</w:t>
            </w:r>
            <w:proofErr w:type="spellEnd"/>
            <w:r>
              <w:rPr>
                <w:rFonts w:ascii="Arial" w:hAnsi="Arial" w:cs="Arial"/>
                <w:sz w:val="20"/>
                <w:szCs w:val="20"/>
              </w:rPr>
              <w:t xml:space="preserve"> </w:t>
            </w:r>
            <w:proofErr w:type="spellStart"/>
            <w:r>
              <w:rPr>
                <w:rFonts w:ascii="Arial" w:hAnsi="Arial" w:cs="Arial"/>
                <w:sz w:val="20"/>
                <w:szCs w:val="20"/>
              </w:rPr>
              <w:t>projektowej</w:t>
            </w:r>
            <w:proofErr w:type="spellEnd"/>
            <w:r>
              <w:rPr>
                <w:rFonts w:ascii="Arial" w:hAnsi="Arial" w:cs="Arial"/>
                <w:sz w:val="20"/>
                <w:szCs w:val="20"/>
              </w:rPr>
              <w:t xml:space="preserve"> </w:t>
            </w:r>
          </w:p>
        </w:tc>
        <w:tc>
          <w:tcPr>
            <w:tcW w:w="1516" w:type="pct"/>
            <w:vAlign w:val="center"/>
          </w:tcPr>
          <w:p w14:paraId="18F8A9D1" w14:textId="77777777" w:rsidR="00E73439" w:rsidRPr="00E73439" w:rsidRDefault="00E73439" w:rsidP="00E73439">
            <w:pPr>
              <w:pStyle w:val="Bezodstpw"/>
              <w:spacing w:before="120" w:after="120"/>
              <w:rPr>
                <w:rFonts w:ascii="Arial" w:hAnsi="Arial" w:cs="Arial"/>
                <w:sz w:val="20"/>
                <w:szCs w:val="20"/>
                <w:highlight w:val="yellow"/>
                <w:lang w:val="pl-PL"/>
              </w:rPr>
            </w:pPr>
            <w:r w:rsidRPr="00E73439">
              <w:rPr>
                <w:rFonts w:ascii="Arial" w:hAnsi="Arial" w:cs="Arial"/>
                <w:sz w:val="20"/>
                <w:szCs w:val="20"/>
                <w:lang w:val="pl-PL"/>
              </w:rPr>
              <w:t>1 miesiąc od daty zawarcia umowy na Roboty</w:t>
            </w:r>
          </w:p>
        </w:tc>
      </w:tr>
      <w:tr w:rsidR="00BB74AA" w:rsidRPr="008159D2" w14:paraId="06BF4E17" w14:textId="77777777" w:rsidTr="00A459CB">
        <w:tc>
          <w:tcPr>
            <w:tcW w:w="3484" w:type="pct"/>
            <w:vAlign w:val="center"/>
          </w:tcPr>
          <w:p w14:paraId="49244F43" w14:textId="77777777" w:rsidR="00BB74AA" w:rsidRPr="008159D2" w:rsidRDefault="00BB74AA" w:rsidP="00A459CB">
            <w:pPr>
              <w:pStyle w:val="Bezodstpw"/>
              <w:spacing w:before="120" w:after="120"/>
              <w:rPr>
                <w:rFonts w:ascii="Arial" w:hAnsi="Arial" w:cs="Arial"/>
                <w:sz w:val="20"/>
                <w:szCs w:val="20"/>
                <w:lang w:val="pl-PL"/>
              </w:rPr>
            </w:pPr>
            <w:r w:rsidRPr="008159D2">
              <w:rPr>
                <w:rFonts w:ascii="Arial" w:hAnsi="Arial" w:cs="Arial"/>
                <w:sz w:val="20"/>
                <w:szCs w:val="20"/>
                <w:lang w:val="pl-PL"/>
              </w:rPr>
              <w:t>Opracowanie projektów budowlanych</w:t>
            </w:r>
          </w:p>
        </w:tc>
        <w:tc>
          <w:tcPr>
            <w:tcW w:w="1516" w:type="pct"/>
            <w:vAlign w:val="center"/>
          </w:tcPr>
          <w:p w14:paraId="1101A262" w14:textId="1C3DC6C6" w:rsidR="00BB74AA" w:rsidRPr="00E73439" w:rsidRDefault="00E73439" w:rsidP="00E73439">
            <w:pPr>
              <w:pStyle w:val="Bezodstpw"/>
              <w:spacing w:before="120" w:after="120"/>
              <w:rPr>
                <w:rFonts w:ascii="Arial" w:hAnsi="Arial" w:cs="Arial"/>
                <w:sz w:val="20"/>
                <w:szCs w:val="20"/>
                <w:lang w:val="pl-PL"/>
              </w:rPr>
            </w:pPr>
            <w:r w:rsidRPr="00E73439">
              <w:rPr>
                <w:rFonts w:ascii="Arial" w:hAnsi="Arial" w:cs="Arial"/>
                <w:sz w:val="20"/>
                <w:szCs w:val="20"/>
                <w:lang w:val="pl-PL"/>
              </w:rPr>
              <w:t>6</w:t>
            </w:r>
            <w:r w:rsidR="00CC0AD5" w:rsidRPr="00E73439">
              <w:rPr>
                <w:rFonts w:ascii="Arial" w:hAnsi="Arial" w:cs="Arial"/>
                <w:sz w:val="20"/>
                <w:szCs w:val="20"/>
                <w:lang w:val="pl-PL"/>
              </w:rPr>
              <w:t xml:space="preserve"> </w:t>
            </w:r>
            <w:r w:rsidR="00BB74AA" w:rsidRPr="00E73439">
              <w:rPr>
                <w:rFonts w:ascii="Arial" w:hAnsi="Arial" w:cs="Arial"/>
                <w:sz w:val="20"/>
                <w:szCs w:val="20"/>
                <w:lang w:val="pl-PL"/>
              </w:rPr>
              <w:t>miesi</w:t>
            </w:r>
            <w:r w:rsidRPr="00E73439">
              <w:rPr>
                <w:rFonts w:ascii="Arial" w:hAnsi="Arial" w:cs="Arial"/>
                <w:sz w:val="20"/>
                <w:szCs w:val="20"/>
                <w:lang w:val="pl-PL"/>
              </w:rPr>
              <w:t>ę</w:t>
            </w:r>
            <w:r w:rsidR="00BB74AA" w:rsidRPr="00E73439">
              <w:rPr>
                <w:rFonts w:ascii="Arial" w:hAnsi="Arial" w:cs="Arial"/>
                <w:sz w:val="20"/>
                <w:szCs w:val="20"/>
                <w:lang w:val="pl-PL"/>
              </w:rPr>
              <w:t>c</w:t>
            </w:r>
            <w:r w:rsidRPr="00E73439">
              <w:rPr>
                <w:rFonts w:ascii="Arial" w:hAnsi="Arial" w:cs="Arial"/>
                <w:sz w:val="20"/>
                <w:szCs w:val="20"/>
                <w:lang w:val="pl-PL"/>
              </w:rPr>
              <w:t>y</w:t>
            </w:r>
            <w:r w:rsidR="00BB74AA" w:rsidRPr="00E73439">
              <w:rPr>
                <w:rFonts w:ascii="Arial" w:hAnsi="Arial" w:cs="Arial"/>
                <w:sz w:val="20"/>
                <w:szCs w:val="20"/>
                <w:lang w:val="pl-PL"/>
              </w:rPr>
              <w:t xml:space="preserve"> od daty zawarcia </w:t>
            </w:r>
            <w:r w:rsidR="002E37EB" w:rsidRPr="00E73439">
              <w:rPr>
                <w:rFonts w:ascii="Arial" w:hAnsi="Arial" w:cs="Arial"/>
                <w:sz w:val="20"/>
                <w:szCs w:val="20"/>
                <w:lang w:val="pl-PL"/>
              </w:rPr>
              <w:t xml:space="preserve">umowy </w:t>
            </w:r>
            <w:r w:rsidR="00526683">
              <w:rPr>
                <w:rFonts w:ascii="Arial" w:hAnsi="Arial" w:cs="Arial"/>
                <w:sz w:val="20"/>
                <w:szCs w:val="20"/>
                <w:lang w:val="pl-PL"/>
              </w:rPr>
              <w:t>na r</w:t>
            </w:r>
            <w:r w:rsidR="00BB74AA" w:rsidRPr="00E73439">
              <w:rPr>
                <w:rFonts w:ascii="Arial" w:hAnsi="Arial" w:cs="Arial"/>
                <w:sz w:val="20"/>
                <w:szCs w:val="20"/>
                <w:lang w:val="pl-PL"/>
              </w:rPr>
              <w:t>oboty</w:t>
            </w:r>
          </w:p>
        </w:tc>
      </w:tr>
      <w:tr w:rsidR="00BB74AA" w:rsidRPr="008159D2" w14:paraId="13C82B06" w14:textId="77777777" w:rsidTr="00A459CB">
        <w:tc>
          <w:tcPr>
            <w:tcW w:w="3484" w:type="pct"/>
            <w:vAlign w:val="center"/>
          </w:tcPr>
          <w:p w14:paraId="74237C94" w14:textId="77777777" w:rsidR="00BB74AA" w:rsidRPr="008159D2" w:rsidRDefault="00A632EF" w:rsidP="00A459CB">
            <w:pPr>
              <w:pStyle w:val="Bezodstpw"/>
              <w:spacing w:before="120" w:after="120"/>
              <w:rPr>
                <w:rFonts w:ascii="Arial" w:hAnsi="Arial" w:cs="Arial"/>
                <w:sz w:val="20"/>
                <w:szCs w:val="20"/>
              </w:rPr>
            </w:pPr>
            <w:proofErr w:type="spellStart"/>
            <w:r>
              <w:rPr>
                <w:rFonts w:ascii="Arial" w:hAnsi="Arial" w:cs="Arial"/>
                <w:sz w:val="20"/>
                <w:szCs w:val="20"/>
              </w:rPr>
              <w:t>Uzyskanie</w:t>
            </w:r>
            <w:proofErr w:type="spellEnd"/>
            <w:r>
              <w:rPr>
                <w:rFonts w:ascii="Arial" w:hAnsi="Arial" w:cs="Arial"/>
                <w:sz w:val="20"/>
                <w:szCs w:val="20"/>
              </w:rPr>
              <w:t xml:space="preserve"> </w:t>
            </w:r>
            <w:proofErr w:type="spellStart"/>
            <w:r>
              <w:rPr>
                <w:rFonts w:ascii="Arial" w:hAnsi="Arial" w:cs="Arial"/>
                <w:sz w:val="20"/>
                <w:szCs w:val="20"/>
              </w:rPr>
              <w:t>pozwolenia</w:t>
            </w:r>
            <w:proofErr w:type="spellEnd"/>
            <w:r>
              <w:rPr>
                <w:rFonts w:ascii="Arial" w:hAnsi="Arial" w:cs="Arial"/>
                <w:sz w:val="20"/>
                <w:szCs w:val="20"/>
              </w:rPr>
              <w:t xml:space="preserve"> </w:t>
            </w:r>
            <w:proofErr w:type="spellStart"/>
            <w:r>
              <w:rPr>
                <w:rFonts w:ascii="Arial" w:hAnsi="Arial" w:cs="Arial"/>
                <w:sz w:val="20"/>
                <w:szCs w:val="20"/>
              </w:rPr>
              <w:t>na</w:t>
            </w:r>
            <w:proofErr w:type="spellEnd"/>
            <w:r>
              <w:rPr>
                <w:rFonts w:ascii="Arial" w:hAnsi="Arial" w:cs="Arial"/>
                <w:sz w:val="20"/>
                <w:szCs w:val="20"/>
              </w:rPr>
              <w:t xml:space="preserve"> </w:t>
            </w:r>
            <w:proofErr w:type="spellStart"/>
            <w:r>
              <w:rPr>
                <w:rFonts w:ascii="Arial" w:hAnsi="Arial" w:cs="Arial"/>
                <w:sz w:val="20"/>
                <w:szCs w:val="20"/>
              </w:rPr>
              <w:t>budowę</w:t>
            </w:r>
            <w:proofErr w:type="spellEnd"/>
          </w:p>
        </w:tc>
        <w:tc>
          <w:tcPr>
            <w:tcW w:w="1516" w:type="pct"/>
            <w:vAlign w:val="center"/>
          </w:tcPr>
          <w:p w14:paraId="106F2AC3" w14:textId="77777777" w:rsidR="00BB74AA" w:rsidRPr="00E73439" w:rsidRDefault="002401DA" w:rsidP="00A459CB">
            <w:pPr>
              <w:pStyle w:val="Bezodstpw"/>
              <w:spacing w:before="120" w:after="120"/>
              <w:rPr>
                <w:rFonts w:ascii="Arial" w:hAnsi="Arial" w:cs="Arial"/>
                <w:sz w:val="20"/>
                <w:szCs w:val="20"/>
                <w:lang w:val="pl-PL"/>
              </w:rPr>
            </w:pPr>
            <w:r w:rsidRPr="00E73439">
              <w:rPr>
                <w:rFonts w:ascii="Arial" w:hAnsi="Arial" w:cs="Arial"/>
                <w:sz w:val="20"/>
                <w:szCs w:val="20"/>
                <w:lang w:val="pl-PL"/>
              </w:rPr>
              <w:t>2 miesiące od daty</w:t>
            </w:r>
            <w:r w:rsidR="00922CA2">
              <w:rPr>
                <w:rFonts w:ascii="Arial" w:hAnsi="Arial" w:cs="Arial"/>
                <w:sz w:val="20"/>
                <w:szCs w:val="20"/>
                <w:lang w:val="pl-PL"/>
              </w:rPr>
              <w:t xml:space="preserve"> opracowania projektów budowlanych i</w:t>
            </w:r>
            <w:r w:rsidRPr="00E73439">
              <w:rPr>
                <w:rFonts w:ascii="Arial" w:hAnsi="Arial" w:cs="Arial"/>
                <w:sz w:val="20"/>
                <w:szCs w:val="20"/>
                <w:lang w:val="pl-PL"/>
              </w:rPr>
              <w:t xml:space="preserve"> złożenia wniosku</w:t>
            </w:r>
          </w:p>
        </w:tc>
      </w:tr>
      <w:tr w:rsidR="00BB74AA" w:rsidRPr="008159D2" w14:paraId="04EAA244" w14:textId="77777777" w:rsidTr="00A459CB">
        <w:tc>
          <w:tcPr>
            <w:tcW w:w="3484" w:type="pct"/>
            <w:vAlign w:val="center"/>
          </w:tcPr>
          <w:p w14:paraId="012730CB" w14:textId="77777777" w:rsidR="00BB74AA" w:rsidRPr="008159D2" w:rsidRDefault="00BB74AA" w:rsidP="00A459CB">
            <w:pPr>
              <w:pStyle w:val="Bezodstpw"/>
              <w:spacing w:before="120" w:after="120"/>
              <w:rPr>
                <w:rFonts w:ascii="Arial" w:hAnsi="Arial" w:cs="Arial"/>
                <w:sz w:val="20"/>
                <w:szCs w:val="20"/>
                <w:lang w:val="pl-PL"/>
              </w:rPr>
            </w:pPr>
            <w:r w:rsidRPr="008159D2">
              <w:rPr>
                <w:rFonts w:ascii="Arial" w:hAnsi="Arial" w:cs="Arial"/>
                <w:sz w:val="20"/>
                <w:szCs w:val="20"/>
                <w:lang w:val="pl-PL"/>
              </w:rPr>
              <w:t>Opracowanie kompletnych projektów wykonawczych we wszystkich branżach</w:t>
            </w:r>
          </w:p>
        </w:tc>
        <w:tc>
          <w:tcPr>
            <w:tcW w:w="1516" w:type="pct"/>
            <w:vAlign w:val="center"/>
          </w:tcPr>
          <w:p w14:paraId="57878448" w14:textId="0B227D3B" w:rsidR="00BB74AA" w:rsidRPr="00E73439" w:rsidRDefault="00E73439" w:rsidP="00E73439">
            <w:pPr>
              <w:pStyle w:val="Bezodstpw"/>
              <w:spacing w:before="120" w:after="120"/>
              <w:rPr>
                <w:rFonts w:ascii="Arial" w:hAnsi="Arial" w:cs="Arial"/>
                <w:sz w:val="20"/>
                <w:szCs w:val="20"/>
                <w:lang w:val="pl-PL"/>
              </w:rPr>
            </w:pPr>
            <w:r w:rsidRPr="00E73439">
              <w:rPr>
                <w:rFonts w:ascii="Arial" w:hAnsi="Arial" w:cs="Arial"/>
                <w:sz w:val="20"/>
                <w:szCs w:val="20"/>
                <w:lang w:val="pl-PL"/>
              </w:rPr>
              <w:t>9</w:t>
            </w:r>
            <w:r w:rsidR="004A2750" w:rsidRPr="00E73439">
              <w:rPr>
                <w:rFonts w:ascii="Arial" w:hAnsi="Arial" w:cs="Arial"/>
                <w:sz w:val="20"/>
                <w:szCs w:val="20"/>
                <w:lang w:val="pl-PL"/>
              </w:rPr>
              <w:t xml:space="preserve"> </w:t>
            </w:r>
            <w:r w:rsidR="00BB74AA" w:rsidRPr="00E73439">
              <w:rPr>
                <w:rFonts w:ascii="Arial" w:hAnsi="Arial" w:cs="Arial"/>
                <w:sz w:val="20"/>
                <w:szCs w:val="20"/>
                <w:lang w:val="pl-PL"/>
              </w:rPr>
              <w:t>miesi</w:t>
            </w:r>
            <w:r w:rsidR="004A2750" w:rsidRPr="00E73439">
              <w:rPr>
                <w:rFonts w:ascii="Arial" w:hAnsi="Arial" w:cs="Arial"/>
                <w:sz w:val="20"/>
                <w:szCs w:val="20"/>
                <w:lang w:val="pl-PL"/>
              </w:rPr>
              <w:t>ęcy</w:t>
            </w:r>
            <w:r w:rsidR="00BB74AA" w:rsidRPr="00E73439">
              <w:rPr>
                <w:rFonts w:ascii="Arial" w:hAnsi="Arial" w:cs="Arial"/>
                <w:sz w:val="20"/>
                <w:szCs w:val="20"/>
                <w:lang w:val="pl-PL"/>
              </w:rPr>
              <w:t xml:space="preserve"> od daty zawarcia </w:t>
            </w:r>
            <w:r w:rsidR="002E37EB" w:rsidRPr="00E73439">
              <w:rPr>
                <w:rFonts w:ascii="Arial" w:hAnsi="Arial" w:cs="Arial"/>
                <w:sz w:val="20"/>
                <w:szCs w:val="20"/>
                <w:lang w:val="pl-PL"/>
              </w:rPr>
              <w:t>umowy</w:t>
            </w:r>
            <w:r w:rsidR="00526683">
              <w:rPr>
                <w:rFonts w:ascii="Arial" w:hAnsi="Arial" w:cs="Arial"/>
                <w:sz w:val="20"/>
                <w:szCs w:val="20"/>
                <w:lang w:val="pl-PL"/>
              </w:rPr>
              <w:t xml:space="preserve"> na r</w:t>
            </w:r>
            <w:r w:rsidR="00BB74AA" w:rsidRPr="00E73439">
              <w:rPr>
                <w:rFonts w:ascii="Arial" w:hAnsi="Arial" w:cs="Arial"/>
                <w:sz w:val="20"/>
                <w:szCs w:val="20"/>
                <w:lang w:val="pl-PL"/>
              </w:rPr>
              <w:t>oboty</w:t>
            </w:r>
          </w:p>
        </w:tc>
      </w:tr>
      <w:tr w:rsidR="00BB74AA" w:rsidRPr="008159D2" w14:paraId="1C9AA0A2" w14:textId="77777777" w:rsidTr="00A459CB">
        <w:tc>
          <w:tcPr>
            <w:tcW w:w="3484" w:type="pct"/>
            <w:vAlign w:val="center"/>
          </w:tcPr>
          <w:p w14:paraId="385FBD0E" w14:textId="77777777" w:rsidR="00BB74AA" w:rsidRPr="008159D2" w:rsidRDefault="00BB74AA" w:rsidP="00A459CB">
            <w:pPr>
              <w:pStyle w:val="Bezodstpw"/>
              <w:spacing w:before="120" w:after="120"/>
              <w:rPr>
                <w:rFonts w:ascii="Arial" w:hAnsi="Arial" w:cs="Arial"/>
                <w:sz w:val="20"/>
                <w:szCs w:val="20"/>
                <w:lang w:val="pl-PL"/>
              </w:rPr>
            </w:pPr>
            <w:r w:rsidRPr="008159D2">
              <w:rPr>
                <w:rFonts w:ascii="Arial" w:hAnsi="Arial" w:cs="Arial"/>
                <w:sz w:val="20"/>
                <w:szCs w:val="20"/>
                <w:lang w:val="pl-PL"/>
              </w:rPr>
              <w:t>Zakończenie robót budowlano-montażowych i rozpoczęcie rozruchu</w:t>
            </w:r>
          </w:p>
        </w:tc>
        <w:tc>
          <w:tcPr>
            <w:tcW w:w="1516" w:type="pct"/>
            <w:vAlign w:val="center"/>
          </w:tcPr>
          <w:p w14:paraId="4BE49E52" w14:textId="77777777" w:rsidR="00BB74AA" w:rsidRPr="00E73439" w:rsidRDefault="004A2750" w:rsidP="00A459CB">
            <w:pPr>
              <w:pStyle w:val="Bezodstpw"/>
              <w:spacing w:before="120" w:after="120"/>
              <w:rPr>
                <w:rFonts w:ascii="Arial" w:hAnsi="Arial" w:cs="Arial"/>
                <w:sz w:val="20"/>
                <w:szCs w:val="20"/>
                <w:lang w:val="pl-PL"/>
              </w:rPr>
            </w:pPr>
            <w:r w:rsidRPr="00E73439">
              <w:rPr>
                <w:rFonts w:ascii="Arial" w:hAnsi="Arial" w:cs="Arial"/>
                <w:sz w:val="20"/>
                <w:szCs w:val="20"/>
                <w:lang w:val="pl-PL"/>
              </w:rPr>
              <w:t>1</w:t>
            </w:r>
            <w:r w:rsidR="00EF1F48" w:rsidRPr="00E73439">
              <w:rPr>
                <w:rFonts w:ascii="Arial" w:hAnsi="Arial" w:cs="Arial"/>
                <w:sz w:val="20"/>
                <w:szCs w:val="20"/>
                <w:lang w:val="pl-PL"/>
              </w:rPr>
              <w:t>2</w:t>
            </w:r>
            <w:r w:rsidR="002401DA" w:rsidRPr="00E73439">
              <w:rPr>
                <w:rFonts w:ascii="Arial" w:hAnsi="Arial" w:cs="Arial"/>
                <w:sz w:val="20"/>
                <w:szCs w:val="20"/>
                <w:lang w:val="pl-PL"/>
              </w:rPr>
              <w:t xml:space="preserve"> </w:t>
            </w:r>
            <w:r w:rsidR="00BB74AA" w:rsidRPr="00E73439">
              <w:rPr>
                <w:rFonts w:ascii="Arial" w:hAnsi="Arial" w:cs="Arial"/>
                <w:sz w:val="20"/>
                <w:szCs w:val="20"/>
                <w:lang w:val="pl-PL"/>
              </w:rPr>
              <w:t>miesięcy od daty</w:t>
            </w:r>
            <w:r w:rsidR="00EF1F48" w:rsidRPr="00E73439">
              <w:rPr>
                <w:rFonts w:ascii="Arial" w:hAnsi="Arial" w:cs="Arial"/>
                <w:sz w:val="20"/>
                <w:szCs w:val="20"/>
                <w:lang w:val="pl-PL"/>
              </w:rPr>
              <w:t xml:space="preserve"> uzyskania pozwolenia na budowę </w:t>
            </w:r>
            <w:r w:rsidR="00BB74AA" w:rsidRPr="00E73439">
              <w:rPr>
                <w:rFonts w:ascii="Arial" w:hAnsi="Arial" w:cs="Arial"/>
                <w:sz w:val="20"/>
                <w:szCs w:val="20"/>
                <w:lang w:val="pl-PL"/>
              </w:rPr>
              <w:t xml:space="preserve"> </w:t>
            </w:r>
          </w:p>
        </w:tc>
      </w:tr>
      <w:tr w:rsidR="00BB74AA" w:rsidRPr="008159D2" w14:paraId="3760B87F" w14:textId="77777777" w:rsidTr="00A459CB">
        <w:tc>
          <w:tcPr>
            <w:tcW w:w="3484" w:type="pct"/>
            <w:vAlign w:val="center"/>
          </w:tcPr>
          <w:p w14:paraId="73112F74" w14:textId="77777777" w:rsidR="005E3A76" w:rsidRDefault="00BB74AA" w:rsidP="00A459CB">
            <w:pPr>
              <w:pStyle w:val="Bezodstpw"/>
              <w:spacing w:before="120" w:after="120"/>
              <w:rPr>
                <w:rFonts w:ascii="Arial" w:hAnsi="Arial" w:cs="Arial"/>
                <w:sz w:val="20"/>
                <w:szCs w:val="20"/>
                <w:lang w:val="pl-PL"/>
              </w:rPr>
            </w:pPr>
            <w:r w:rsidRPr="008159D2">
              <w:rPr>
                <w:rFonts w:ascii="Arial" w:hAnsi="Arial" w:cs="Arial"/>
                <w:sz w:val="20"/>
                <w:szCs w:val="20"/>
                <w:lang w:val="pl-PL"/>
              </w:rPr>
              <w:t>Zakończenie rozruchu i rozpoczęcie Prób Końcowych (odbiorowych)</w:t>
            </w:r>
          </w:p>
          <w:p w14:paraId="755675B7" w14:textId="77777777" w:rsidR="00BB74AA" w:rsidRPr="008159D2" w:rsidRDefault="00BB74AA" w:rsidP="00A459CB">
            <w:pPr>
              <w:pStyle w:val="Bezodstpw"/>
              <w:spacing w:before="120" w:after="120"/>
              <w:rPr>
                <w:rFonts w:ascii="Arial" w:hAnsi="Arial" w:cs="Arial"/>
                <w:sz w:val="20"/>
                <w:szCs w:val="20"/>
                <w:lang w:val="pl-PL"/>
              </w:rPr>
            </w:pPr>
            <w:r w:rsidRPr="008159D2">
              <w:rPr>
                <w:rFonts w:ascii="Arial" w:hAnsi="Arial" w:cs="Arial"/>
                <w:sz w:val="20"/>
                <w:szCs w:val="20"/>
                <w:lang w:val="pl-PL"/>
              </w:rPr>
              <w:t xml:space="preserve"> w tym ruchu 72 godzinnego </w:t>
            </w:r>
          </w:p>
        </w:tc>
        <w:tc>
          <w:tcPr>
            <w:tcW w:w="1516" w:type="pct"/>
            <w:vAlign w:val="center"/>
          </w:tcPr>
          <w:p w14:paraId="10EEE1FF" w14:textId="77777777" w:rsidR="00BB74AA" w:rsidRPr="00E73439" w:rsidRDefault="00EF1F48" w:rsidP="00A459CB">
            <w:pPr>
              <w:pStyle w:val="Bezodstpw"/>
              <w:spacing w:before="120" w:after="120"/>
              <w:rPr>
                <w:rFonts w:ascii="Arial" w:hAnsi="Arial" w:cs="Arial"/>
                <w:sz w:val="20"/>
                <w:szCs w:val="20"/>
                <w:lang w:val="pl-PL"/>
              </w:rPr>
            </w:pPr>
            <w:r w:rsidRPr="00E73439">
              <w:rPr>
                <w:rFonts w:ascii="Arial" w:hAnsi="Arial" w:cs="Arial"/>
                <w:sz w:val="20"/>
                <w:szCs w:val="20"/>
                <w:lang w:val="pl-PL"/>
              </w:rPr>
              <w:t>14</w:t>
            </w:r>
            <w:r w:rsidR="00BB74AA" w:rsidRPr="00E73439">
              <w:rPr>
                <w:rFonts w:ascii="Arial" w:hAnsi="Arial" w:cs="Arial"/>
                <w:sz w:val="20"/>
                <w:szCs w:val="20"/>
                <w:lang w:val="pl-PL"/>
              </w:rPr>
              <w:t xml:space="preserve"> </w:t>
            </w:r>
            <w:r w:rsidRPr="00E73439">
              <w:rPr>
                <w:rFonts w:ascii="Arial" w:hAnsi="Arial" w:cs="Arial"/>
                <w:sz w:val="20"/>
                <w:szCs w:val="20"/>
                <w:lang w:val="pl-PL"/>
              </w:rPr>
              <w:t xml:space="preserve">miesięcy od daty uzyskania pozwolenia na budowę  </w:t>
            </w:r>
          </w:p>
        </w:tc>
      </w:tr>
      <w:tr w:rsidR="00BB74AA" w:rsidRPr="008159D2" w14:paraId="03AED636" w14:textId="77777777" w:rsidTr="00A459CB">
        <w:tc>
          <w:tcPr>
            <w:tcW w:w="3484" w:type="pct"/>
            <w:vAlign w:val="center"/>
          </w:tcPr>
          <w:p w14:paraId="1492B735" w14:textId="77777777" w:rsidR="00BB74AA" w:rsidRPr="008159D2" w:rsidRDefault="00BB74AA" w:rsidP="00A459CB">
            <w:pPr>
              <w:pStyle w:val="Bezodstpw"/>
              <w:spacing w:before="120" w:after="120"/>
              <w:rPr>
                <w:rFonts w:ascii="Arial" w:hAnsi="Arial" w:cs="Arial"/>
                <w:sz w:val="20"/>
                <w:szCs w:val="20"/>
                <w:lang w:val="pl-PL"/>
              </w:rPr>
            </w:pPr>
            <w:r w:rsidRPr="008159D2">
              <w:rPr>
                <w:rFonts w:ascii="Arial" w:hAnsi="Arial" w:cs="Arial"/>
                <w:sz w:val="20"/>
                <w:szCs w:val="20"/>
                <w:lang w:val="pl-PL"/>
              </w:rPr>
              <w:t>Zakończenie Prób Końcowych i Przejęcie do eksploatacji</w:t>
            </w:r>
          </w:p>
        </w:tc>
        <w:tc>
          <w:tcPr>
            <w:tcW w:w="1516" w:type="pct"/>
            <w:vAlign w:val="center"/>
          </w:tcPr>
          <w:p w14:paraId="5B8B2247" w14:textId="6CB169CC" w:rsidR="00BB74AA" w:rsidRPr="00E73439" w:rsidRDefault="00EF1F48" w:rsidP="00526683">
            <w:pPr>
              <w:pStyle w:val="Bezodstpw"/>
              <w:spacing w:before="120" w:after="120"/>
              <w:rPr>
                <w:rFonts w:ascii="Arial" w:hAnsi="Arial" w:cs="Arial"/>
                <w:sz w:val="20"/>
                <w:szCs w:val="20"/>
                <w:lang w:val="pl-PL"/>
              </w:rPr>
            </w:pPr>
            <w:r w:rsidRPr="00E73439">
              <w:rPr>
                <w:rFonts w:ascii="Arial" w:hAnsi="Arial" w:cs="Arial"/>
                <w:sz w:val="20"/>
                <w:szCs w:val="20"/>
                <w:lang w:val="pl-PL"/>
              </w:rPr>
              <w:t>16</w:t>
            </w:r>
            <w:r w:rsidR="00BB74AA" w:rsidRPr="00E73439">
              <w:rPr>
                <w:rFonts w:ascii="Arial" w:hAnsi="Arial" w:cs="Arial"/>
                <w:sz w:val="20"/>
                <w:szCs w:val="20"/>
                <w:lang w:val="pl-PL"/>
              </w:rPr>
              <w:t xml:space="preserve"> </w:t>
            </w:r>
            <w:r w:rsidRPr="00E73439">
              <w:rPr>
                <w:rFonts w:ascii="Arial" w:hAnsi="Arial" w:cs="Arial"/>
                <w:sz w:val="20"/>
                <w:szCs w:val="20"/>
                <w:lang w:val="pl-PL"/>
              </w:rPr>
              <w:t xml:space="preserve">miesięcy od daty uzyskania pozwolenia na budowę  </w:t>
            </w:r>
            <w:r w:rsidR="00BB74AA" w:rsidRPr="00E73439">
              <w:rPr>
                <w:rFonts w:ascii="Arial" w:hAnsi="Arial" w:cs="Arial"/>
                <w:sz w:val="20"/>
                <w:szCs w:val="20"/>
                <w:lang w:val="pl-PL"/>
              </w:rPr>
              <w:t xml:space="preserve">, </w:t>
            </w:r>
            <w:r w:rsidR="00BB74AA" w:rsidRPr="00E73439">
              <w:rPr>
                <w:rFonts w:ascii="Arial" w:hAnsi="Arial" w:cs="Arial"/>
                <w:b/>
                <w:sz w:val="20"/>
                <w:szCs w:val="20"/>
                <w:lang w:val="pl-PL"/>
              </w:rPr>
              <w:t>nie</w:t>
            </w:r>
            <w:r w:rsidR="00526683">
              <w:rPr>
                <w:rFonts w:ascii="Arial" w:hAnsi="Arial" w:cs="Arial"/>
                <w:b/>
                <w:sz w:val="20"/>
                <w:szCs w:val="20"/>
                <w:lang w:val="pl-PL"/>
              </w:rPr>
              <w:t> </w:t>
            </w:r>
            <w:r w:rsidR="00BB74AA" w:rsidRPr="00E73439">
              <w:rPr>
                <w:rFonts w:ascii="Arial" w:hAnsi="Arial" w:cs="Arial"/>
                <w:b/>
                <w:sz w:val="20"/>
                <w:szCs w:val="20"/>
                <w:lang w:val="pl-PL"/>
              </w:rPr>
              <w:t xml:space="preserve">później jednak niż </w:t>
            </w:r>
            <w:r w:rsidR="00FC4325" w:rsidRPr="00E73439">
              <w:rPr>
                <w:rFonts w:ascii="Arial" w:hAnsi="Arial" w:cs="Arial"/>
                <w:b/>
                <w:sz w:val="20"/>
                <w:szCs w:val="20"/>
                <w:lang w:val="pl-PL"/>
              </w:rPr>
              <w:t>3</w:t>
            </w:r>
            <w:r w:rsidRPr="00E73439">
              <w:rPr>
                <w:rFonts w:ascii="Arial" w:hAnsi="Arial" w:cs="Arial"/>
                <w:b/>
                <w:sz w:val="20"/>
                <w:szCs w:val="20"/>
                <w:lang w:val="pl-PL"/>
              </w:rPr>
              <w:t>0.</w:t>
            </w:r>
            <w:r w:rsidR="00E73439" w:rsidRPr="00E73439">
              <w:rPr>
                <w:rFonts w:ascii="Arial" w:hAnsi="Arial" w:cs="Arial"/>
                <w:b/>
                <w:sz w:val="20"/>
                <w:szCs w:val="20"/>
                <w:lang w:val="pl-PL"/>
              </w:rPr>
              <w:t>1</w:t>
            </w:r>
            <w:r w:rsidR="00526683">
              <w:rPr>
                <w:rFonts w:ascii="Arial" w:hAnsi="Arial" w:cs="Arial"/>
                <w:b/>
                <w:sz w:val="20"/>
                <w:szCs w:val="20"/>
                <w:lang w:val="pl-PL"/>
              </w:rPr>
              <w:t>1</w:t>
            </w:r>
            <w:r w:rsidRPr="00E73439">
              <w:rPr>
                <w:rFonts w:ascii="Arial" w:hAnsi="Arial" w:cs="Arial"/>
                <w:b/>
                <w:sz w:val="20"/>
                <w:szCs w:val="20"/>
                <w:lang w:val="pl-PL"/>
              </w:rPr>
              <w:t>.2022</w:t>
            </w:r>
          </w:p>
        </w:tc>
      </w:tr>
      <w:tr w:rsidR="00BB74AA" w:rsidRPr="008159D2" w14:paraId="14EA0DEA" w14:textId="77777777" w:rsidTr="00A459CB">
        <w:tc>
          <w:tcPr>
            <w:tcW w:w="3484" w:type="pct"/>
            <w:vAlign w:val="center"/>
          </w:tcPr>
          <w:p w14:paraId="655C95FB" w14:textId="77777777" w:rsidR="00BB74AA" w:rsidRPr="008159D2" w:rsidRDefault="005E3A76" w:rsidP="00A459CB">
            <w:pPr>
              <w:pStyle w:val="Bezodstpw"/>
              <w:spacing w:before="120" w:after="120"/>
              <w:rPr>
                <w:rFonts w:ascii="Arial" w:hAnsi="Arial" w:cs="Arial"/>
                <w:sz w:val="20"/>
                <w:szCs w:val="20"/>
              </w:rPr>
            </w:pPr>
            <w:proofErr w:type="spellStart"/>
            <w:r>
              <w:rPr>
                <w:rFonts w:ascii="Arial" w:hAnsi="Arial" w:cs="Arial"/>
                <w:sz w:val="20"/>
                <w:szCs w:val="20"/>
              </w:rPr>
              <w:t>Okres</w:t>
            </w:r>
            <w:proofErr w:type="spellEnd"/>
            <w:r>
              <w:rPr>
                <w:rFonts w:ascii="Arial" w:hAnsi="Arial" w:cs="Arial"/>
                <w:sz w:val="20"/>
                <w:szCs w:val="20"/>
              </w:rPr>
              <w:t xml:space="preserve"> </w:t>
            </w:r>
            <w:proofErr w:type="spellStart"/>
            <w:r>
              <w:rPr>
                <w:rFonts w:ascii="Arial" w:hAnsi="Arial" w:cs="Arial"/>
                <w:sz w:val="20"/>
                <w:szCs w:val="20"/>
              </w:rPr>
              <w:t>zgłaszania</w:t>
            </w:r>
            <w:proofErr w:type="spellEnd"/>
            <w:r>
              <w:rPr>
                <w:rFonts w:ascii="Arial" w:hAnsi="Arial" w:cs="Arial"/>
                <w:sz w:val="20"/>
                <w:szCs w:val="20"/>
              </w:rPr>
              <w:t xml:space="preserve"> w</w:t>
            </w:r>
            <w:r w:rsidR="00BB74AA" w:rsidRPr="008159D2">
              <w:rPr>
                <w:rFonts w:ascii="Arial" w:hAnsi="Arial" w:cs="Arial"/>
                <w:sz w:val="20"/>
                <w:szCs w:val="20"/>
              </w:rPr>
              <w:t>ad</w:t>
            </w:r>
          </w:p>
        </w:tc>
        <w:tc>
          <w:tcPr>
            <w:tcW w:w="1516" w:type="pct"/>
            <w:vAlign w:val="center"/>
          </w:tcPr>
          <w:p w14:paraId="2BF29926" w14:textId="687D7656" w:rsidR="00BB74AA" w:rsidRPr="00E73439" w:rsidRDefault="00526683" w:rsidP="005E3A76">
            <w:pPr>
              <w:pStyle w:val="Bezodstpw"/>
              <w:spacing w:before="120" w:after="120"/>
              <w:rPr>
                <w:rFonts w:ascii="Arial" w:hAnsi="Arial" w:cs="Arial"/>
                <w:sz w:val="20"/>
                <w:szCs w:val="20"/>
                <w:lang w:val="pl-PL"/>
              </w:rPr>
            </w:pPr>
            <w:r>
              <w:rPr>
                <w:rFonts w:ascii="Arial" w:hAnsi="Arial" w:cs="Arial"/>
                <w:sz w:val="20"/>
                <w:szCs w:val="20"/>
                <w:lang w:val="pl-PL"/>
              </w:rPr>
              <w:t>12 miesięcy licząc od daty p</w:t>
            </w:r>
            <w:r w:rsidR="00BB74AA" w:rsidRPr="00E73439">
              <w:rPr>
                <w:rFonts w:ascii="Arial" w:hAnsi="Arial" w:cs="Arial"/>
                <w:sz w:val="20"/>
                <w:szCs w:val="20"/>
                <w:lang w:val="pl-PL"/>
              </w:rPr>
              <w:t>rotokołu przejęcia do eksploatacji</w:t>
            </w:r>
          </w:p>
        </w:tc>
      </w:tr>
    </w:tbl>
    <w:p w14:paraId="72248BF1" w14:textId="77777777" w:rsidR="00E672AD" w:rsidRDefault="00E672AD" w:rsidP="00E672AD">
      <w:pPr>
        <w:pStyle w:val="Nagwek3"/>
        <w:numPr>
          <w:ilvl w:val="0"/>
          <w:numId w:val="0"/>
        </w:numPr>
        <w:rPr>
          <w:rFonts w:ascii="Arial" w:hAnsi="Arial" w:cs="Arial"/>
          <w:sz w:val="22"/>
          <w:szCs w:val="22"/>
        </w:rPr>
      </w:pPr>
    </w:p>
    <w:p w14:paraId="7F1996C1" w14:textId="77777777" w:rsidR="00E672AD" w:rsidRPr="00F04F74" w:rsidRDefault="00BB74AA" w:rsidP="00F04F74">
      <w:pPr>
        <w:pStyle w:val="Nagwek3"/>
        <w:numPr>
          <w:ilvl w:val="0"/>
          <w:numId w:val="0"/>
        </w:numPr>
        <w:rPr>
          <w:rFonts w:ascii="Arial" w:hAnsi="Arial" w:cs="Arial"/>
          <w:sz w:val="22"/>
          <w:szCs w:val="22"/>
        </w:rPr>
      </w:pPr>
      <w:bookmarkStart w:id="126" w:name="_Toc43235913"/>
      <w:r w:rsidRPr="005E3A76">
        <w:rPr>
          <w:rFonts w:ascii="Arial" w:hAnsi="Arial" w:cs="Arial"/>
          <w:sz w:val="22"/>
          <w:szCs w:val="22"/>
        </w:rPr>
        <w:t>1.</w:t>
      </w:r>
      <w:r w:rsidR="00A459CB" w:rsidRPr="005E3A76">
        <w:rPr>
          <w:rFonts w:ascii="Arial" w:hAnsi="Arial" w:cs="Arial"/>
          <w:sz w:val="22"/>
          <w:szCs w:val="22"/>
        </w:rPr>
        <w:t>7</w:t>
      </w:r>
      <w:r w:rsidRPr="005E3A76">
        <w:rPr>
          <w:rFonts w:ascii="Arial" w:hAnsi="Arial" w:cs="Arial"/>
          <w:sz w:val="22"/>
          <w:szCs w:val="22"/>
        </w:rPr>
        <w:t xml:space="preserve">. </w:t>
      </w:r>
      <w:r w:rsidR="00A459CB" w:rsidRPr="005E3A76">
        <w:rPr>
          <w:rFonts w:ascii="Arial" w:hAnsi="Arial" w:cs="Arial"/>
          <w:sz w:val="22"/>
          <w:szCs w:val="22"/>
        </w:rPr>
        <w:t>O</w:t>
      </w:r>
      <w:r w:rsidR="00E672AD" w:rsidRPr="005E3A76">
        <w:rPr>
          <w:rFonts w:ascii="Arial" w:hAnsi="Arial" w:cs="Arial"/>
          <w:sz w:val="22"/>
          <w:szCs w:val="22"/>
        </w:rPr>
        <w:t>gólne własności funkcjonalno-użytkowe</w:t>
      </w:r>
      <w:bookmarkEnd w:id="126"/>
    </w:p>
    <w:p w14:paraId="13B97436" w14:textId="77777777" w:rsidR="00BB74AA" w:rsidRPr="005E3A76" w:rsidRDefault="00BB74AA" w:rsidP="005E3A76">
      <w:pPr>
        <w:spacing w:before="0" w:after="0" w:line="276" w:lineRule="auto"/>
        <w:ind w:firstLine="709"/>
        <w:rPr>
          <w:rFonts w:ascii="Arial" w:hAnsi="Arial" w:cs="Arial"/>
          <w:szCs w:val="22"/>
          <w:lang w:eastAsia="ar-SA"/>
        </w:rPr>
      </w:pPr>
      <w:r w:rsidRPr="005E3A76">
        <w:rPr>
          <w:rFonts w:ascii="Arial" w:hAnsi="Arial" w:cs="Arial"/>
          <w:color w:val="000000" w:themeColor="text1"/>
          <w:szCs w:val="22"/>
          <w:lang w:eastAsia="ar-SA"/>
        </w:rPr>
        <w:t xml:space="preserve">Wykonawca przedstawi Zamawiającemu przed przystąpieniem do projektu budowlanego </w:t>
      </w:r>
      <w:r w:rsidRPr="005E3A76">
        <w:rPr>
          <w:rFonts w:ascii="Arial" w:hAnsi="Arial" w:cs="Arial"/>
          <w:szCs w:val="22"/>
          <w:lang w:eastAsia="ar-SA"/>
        </w:rPr>
        <w:t>konce</w:t>
      </w:r>
      <w:r w:rsidR="005E3A76">
        <w:rPr>
          <w:rFonts w:ascii="Arial" w:hAnsi="Arial" w:cs="Arial"/>
          <w:szCs w:val="22"/>
          <w:lang w:eastAsia="ar-SA"/>
        </w:rPr>
        <w:t>pcję proponowanego rozwiązania.</w:t>
      </w:r>
    </w:p>
    <w:p w14:paraId="4CABE61A" w14:textId="39BB6F45" w:rsidR="00BB74AA" w:rsidRPr="005E3A76" w:rsidRDefault="00BB74AA" w:rsidP="005E3A76">
      <w:pPr>
        <w:autoSpaceDE w:val="0"/>
        <w:autoSpaceDN w:val="0"/>
        <w:adjustRightInd w:val="0"/>
        <w:spacing w:before="0" w:after="0" w:line="276" w:lineRule="auto"/>
        <w:rPr>
          <w:rFonts w:ascii="Arial" w:hAnsi="Arial" w:cs="Arial"/>
          <w:szCs w:val="22"/>
        </w:rPr>
      </w:pPr>
      <w:r w:rsidRPr="005E3A76">
        <w:rPr>
          <w:rFonts w:ascii="Arial" w:hAnsi="Arial" w:cs="Arial"/>
          <w:szCs w:val="22"/>
        </w:rPr>
        <w:t>W koncepcji przedstawi rozmieszczenie i połączenie funkcjonalne urządzeń</w:t>
      </w:r>
      <w:r w:rsidR="00F0518C" w:rsidRPr="005E3A76">
        <w:rPr>
          <w:rFonts w:ascii="Arial" w:hAnsi="Arial" w:cs="Arial"/>
          <w:szCs w:val="22"/>
        </w:rPr>
        <w:t>.</w:t>
      </w:r>
      <w:r w:rsidR="000D2FAF" w:rsidRPr="005E3A76">
        <w:rPr>
          <w:rFonts w:ascii="Arial" w:hAnsi="Arial" w:cs="Arial"/>
          <w:szCs w:val="22"/>
        </w:rPr>
        <w:t xml:space="preserve"> </w:t>
      </w:r>
      <w:r w:rsidR="00F0518C" w:rsidRPr="005E3A76">
        <w:rPr>
          <w:rFonts w:ascii="Arial" w:hAnsi="Arial" w:cs="Arial"/>
          <w:szCs w:val="22"/>
        </w:rPr>
        <w:t>Zama</w:t>
      </w:r>
      <w:r w:rsidR="00ED62D6">
        <w:rPr>
          <w:rFonts w:ascii="Arial" w:hAnsi="Arial" w:cs="Arial"/>
          <w:szCs w:val="22"/>
        </w:rPr>
        <w:t>wiający zatwierdzi koncepcję i w</w:t>
      </w:r>
      <w:r w:rsidR="00F0518C" w:rsidRPr="005E3A76">
        <w:rPr>
          <w:rFonts w:ascii="Arial" w:hAnsi="Arial" w:cs="Arial"/>
          <w:szCs w:val="22"/>
        </w:rPr>
        <w:t>ykonawca będzie mógł wykonać projekt budowlany.</w:t>
      </w:r>
    </w:p>
    <w:p w14:paraId="79A74CE8" w14:textId="77777777" w:rsidR="005E3A76" w:rsidRDefault="00BB74AA" w:rsidP="005E3A76">
      <w:pPr>
        <w:autoSpaceDE w:val="0"/>
        <w:autoSpaceDN w:val="0"/>
        <w:adjustRightInd w:val="0"/>
        <w:spacing w:after="0" w:line="276" w:lineRule="auto"/>
        <w:rPr>
          <w:rFonts w:ascii="Arial" w:hAnsi="Arial" w:cs="Arial"/>
          <w:color w:val="000000" w:themeColor="text1"/>
          <w:szCs w:val="22"/>
        </w:rPr>
      </w:pPr>
      <w:r w:rsidRPr="005E3A76">
        <w:rPr>
          <w:rFonts w:ascii="Arial" w:hAnsi="Arial" w:cs="Arial"/>
          <w:color w:val="000000" w:themeColor="text1"/>
          <w:szCs w:val="22"/>
        </w:rPr>
        <w:lastRenderedPageBreak/>
        <w:t>Wykonawca jest zobowiązany</w:t>
      </w:r>
      <w:r w:rsidR="00F04F74">
        <w:rPr>
          <w:rFonts w:ascii="Arial" w:hAnsi="Arial" w:cs="Arial"/>
          <w:color w:val="000000" w:themeColor="text1"/>
          <w:szCs w:val="22"/>
        </w:rPr>
        <w:t xml:space="preserve"> w szczególności</w:t>
      </w:r>
      <w:r w:rsidRPr="005E3A76">
        <w:rPr>
          <w:rFonts w:ascii="Arial" w:hAnsi="Arial" w:cs="Arial"/>
          <w:color w:val="000000" w:themeColor="text1"/>
          <w:szCs w:val="22"/>
        </w:rPr>
        <w:t xml:space="preserve"> do</w:t>
      </w:r>
      <w:r w:rsidR="005E3A76">
        <w:rPr>
          <w:rFonts w:ascii="Arial" w:hAnsi="Arial" w:cs="Arial"/>
          <w:color w:val="000000" w:themeColor="text1"/>
          <w:szCs w:val="22"/>
        </w:rPr>
        <w:t>:</w:t>
      </w:r>
    </w:p>
    <w:p w14:paraId="223E5BD7" w14:textId="77777777" w:rsidR="00BB74AA" w:rsidRPr="0072235B" w:rsidRDefault="00A80036" w:rsidP="00273C73">
      <w:pPr>
        <w:pStyle w:val="Akapitzlist"/>
        <w:numPr>
          <w:ilvl w:val="0"/>
          <w:numId w:val="60"/>
        </w:numPr>
        <w:autoSpaceDE w:val="0"/>
        <w:autoSpaceDN w:val="0"/>
        <w:adjustRightInd w:val="0"/>
        <w:spacing w:after="0"/>
        <w:ind w:left="567" w:hanging="567"/>
        <w:rPr>
          <w:rFonts w:ascii="Arial" w:hAnsi="Arial" w:cs="Arial"/>
          <w:color w:val="000000" w:themeColor="text1"/>
        </w:rPr>
      </w:pPr>
      <w:r w:rsidRPr="0072235B">
        <w:rPr>
          <w:rFonts w:ascii="Arial" w:hAnsi="Arial" w:cs="Arial"/>
          <w:color w:val="000000" w:themeColor="text1"/>
        </w:rPr>
        <w:t>Wykonania p</w:t>
      </w:r>
      <w:r w:rsidR="00BB74AA" w:rsidRPr="0072235B">
        <w:rPr>
          <w:rFonts w:ascii="Arial" w:hAnsi="Arial" w:cs="Arial"/>
          <w:color w:val="000000" w:themeColor="text1"/>
        </w:rPr>
        <w:t>rojektu budowlanego wraz ze wszystkimi uzgodnieniami do uzyskani</w:t>
      </w:r>
      <w:r w:rsidR="00E672AD">
        <w:rPr>
          <w:rFonts w:ascii="Arial" w:hAnsi="Arial" w:cs="Arial"/>
          <w:color w:val="000000" w:themeColor="text1"/>
        </w:rPr>
        <w:t>a pozwolenia na budowę włącznie,</w:t>
      </w:r>
    </w:p>
    <w:p w14:paraId="4D560ED0" w14:textId="77777777" w:rsidR="00BB74AA" w:rsidRPr="0072235B" w:rsidRDefault="00A80036" w:rsidP="00273C73">
      <w:pPr>
        <w:pStyle w:val="Akapitzlist"/>
        <w:numPr>
          <w:ilvl w:val="0"/>
          <w:numId w:val="60"/>
        </w:numPr>
        <w:autoSpaceDE w:val="0"/>
        <w:autoSpaceDN w:val="0"/>
        <w:adjustRightInd w:val="0"/>
        <w:spacing w:after="0"/>
        <w:ind w:left="567" w:hanging="567"/>
        <w:rPr>
          <w:rFonts w:ascii="Arial" w:eastAsia="TT10Ao00" w:hAnsi="Arial" w:cs="Arial"/>
          <w:color w:val="000000" w:themeColor="text1"/>
        </w:rPr>
      </w:pPr>
      <w:r w:rsidRPr="0072235B">
        <w:rPr>
          <w:rFonts w:ascii="Arial" w:hAnsi="Arial" w:cs="Arial"/>
          <w:color w:val="000000" w:themeColor="text1"/>
        </w:rPr>
        <w:t>Akceptacji Zamawiającego dla rozwiązań projektowych zawartych w projekcie</w:t>
      </w:r>
      <w:r w:rsidR="00F04F74">
        <w:rPr>
          <w:rFonts w:ascii="Arial" w:hAnsi="Arial" w:cs="Arial"/>
          <w:color w:val="000000" w:themeColor="text1"/>
        </w:rPr>
        <w:t>,</w:t>
      </w:r>
      <w:r w:rsidRPr="0072235B">
        <w:rPr>
          <w:rFonts w:ascii="Arial" w:hAnsi="Arial" w:cs="Arial"/>
          <w:color w:val="000000" w:themeColor="text1"/>
        </w:rPr>
        <w:t xml:space="preserve"> budowlanym p</w:t>
      </w:r>
      <w:r w:rsidR="00BB74AA" w:rsidRPr="0072235B">
        <w:rPr>
          <w:rFonts w:ascii="Arial" w:hAnsi="Arial" w:cs="Arial"/>
          <w:color w:val="000000" w:themeColor="text1"/>
        </w:rPr>
        <w:t>rzed zło</w:t>
      </w:r>
      <w:r w:rsidR="00BB74AA" w:rsidRPr="0072235B">
        <w:rPr>
          <w:rFonts w:ascii="Arial" w:eastAsia="TT10Ao00" w:hAnsi="Arial" w:cs="Arial"/>
          <w:color w:val="000000" w:themeColor="text1"/>
        </w:rPr>
        <w:t>ż</w:t>
      </w:r>
      <w:r w:rsidR="00BB74AA" w:rsidRPr="0072235B">
        <w:rPr>
          <w:rFonts w:ascii="Arial" w:hAnsi="Arial" w:cs="Arial"/>
          <w:color w:val="000000" w:themeColor="text1"/>
        </w:rPr>
        <w:t xml:space="preserve">eniem </w:t>
      </w:r>
      <w:r w:rsidRPr="0072235B">
        <w:rPr>
          <w:rFonts w:ascii="Arial" w:hAnsi="Arial" w:cs="Arial"/>
          <w:color w:val="000000" w:themeColor="text1"/>
        </w:rPr>
        <w:t xml:space="preserve">przez Wykonawcę </w:t>
      </w:r>
      <w:r w:rsidR="00BB74AA" w:rsidRPr="0072235B">
        <w:rPr>
          <w:rFonts w:ascii="Arial" w:hAnsi="Arial" w:cs="Arial"/>
          <w:color w:val="000000" w:themeColor="text1"/>
        </w:rPr>
        <w:t xml:space="preserve">wniosku </w:t>
      </w:r>
      <w:r w:rsidR="00E672AD">
        <w:rPr>
          <w:rFonts w:ascii="Arial" w:hAnsi="Arial" w:cs="Arial"/>
          <w:color w:val="000000" w:themeColor="text1"/>
        </w:rPr>
        <w:t>o pozwolenie na budowę,</w:t>
      </w:r>
    </w:p>
    <w:p w14:paraId="798314E1" w14:textId="77777777" w:rsidR="00BB74AA" w:rsidRPr="0072235B" w:rsidRDefault="00A80036" w:rsidP="00273C73">
      <w:pPr>
        <w:pStyle w:val="Akapitzlist"/>
        <w:numPr>
          <w:ilvl w:val="0"/>
          <w:numId w:val="60"/>
        </w:numPr>
        <w:autoSpaceDE w:val="0"/>
        <w:autoSpaceDN w:val="0"/>
        <w:adjustRightInd w:val="0"/>
        <w:spacing w:after="0"/>
        <w:ind w:left="567" w:hanging="567"/>
        <w:rPr>
          <w:rFonts w:ascii="Arial" w:hAnsi="Arial" w:cs="Arial"/>
          <w:color w:val="000000" w:themeColor="text1"/>
        </w:rPr>
      </w:pPr>
      <w:r w:rsidRPr="0072235B">
        <w:rPr>
          <w:rFonts w:ascii="Arial" w:hAnsi="Arial" w:cs="Arial"/>
          <w:color w:val="000000" w:themeColor="text1"/>
        </w:rPr>
        <w:t>Sporządzenia d</w:t>
      </w:r>
      <w:r w:rsidR="00BB74AA" w:rsidRPr="0072235B">
        <w:rPr>
          <w:rFonts w:ascii="Arial" w:hAnsi="Arial" w:cs="Arial"/>
          <w:color w:val="000000" w:themeColor="text1"/>
        </w:rPr>
        <w:t>okumentacj</w:t>
      </w:r>
      <w:r w:rsidRPr="0072235B">
        <w:rPr>
          <w:rFonts w:ascii="Arial" w:hAnsi="Arial" w:cs="Arial"/>
          <w:color w:val="000000" w:themeColor="text1"/>
        </w:rPr>
        <w:t>i</w:t>
      </w:r>
      <w:r w:rsidR="00E672AD">
        <w:rPr>
          <w:rFonts w:ascii="Arial" w:hAnsi="Arial" w:cs="Arial"/>
          <w:color w:val="000000" w:themeColor="text1"/>
        </w:rPr>
        <w:t xml:space="preserve"> w języku polskim,</w:t>
      </w:r>
    </w:p>
    <w:p w14:paraId="34C4FB58" w14:textId="77777777" w:rsidR="00BB74AA" w:rsidRPr="0072235B" w:rsidRDefault="00A80036" w:rsidP="00273C73">
      <w:pPr>
        <w:pStyle w:val="Akapitzlist"/>
        <w:numPr>
          <w:ilvl w:val="0"/>
          <w:numId w:val="60"/>
        </w:numPr>
        <w:autoSpaceDE w:val="0"/>
        <w:autoSpaceDN w:val="0"/>
        <w:adjustRightInd w:val="0"/>
        <w:spacing w:after="0"/>
        <w:ind w:left="567" w:hanging="567"/>
        <w:rPr>
          <w:rFonts w:ascii="Arial" w:hAnsi="Arial" w:cs="Arial"/>
          <w:color w:val="000000" w:themeColor="text1"/>
        </w:rPr>
      </w:pPr>
      <w:r w:rsidRPr="0072235B">
        <w:rPr>
          <w:rFonts w:ascii="Arial" w:hAnsi="Arial" w:cs="Arial"/>
          <w:color w:val="000000" w:themeColor="text1"/>
        </w:rPr>
        <w:t>Z</w:t>
      </w:r>
      <w:r w:rsidR="00F04F74">
        <w:rPr>
          <w:rFonts w:ascii="Arial" w:hAnsi="Arial" w:cs="Arial"/>
          <w:color w:val="000000" w:themeColor="text1"/>
        </w:rPr>
        <w:t>łożenia</w:t>
      </w:r>
      <w:r w:rsidR="00BB74AA" w:rsidRPr="0072235B">
        <w:rPr>
          <w:rFonts w:ascii="Arial" w:hAnsi="Arial" w:cs="Arial"/>
          <w:color w:val="000000" w:themeColor="text1"/>
        </w:rPr>
        <w:t xml:space="preserve"> oświadczenie,</w:t>
      </w:r>
      <w:r w:rsidR="00F240A9" w:rsidRPr="0072235B">
        <w:rPr>
          <w:rFonts w:ascii="Arial" w:hAnsi="Arial" w:cs="Arial"/>
          <w:color w:val="000000" w:themeColor="text1"/>
        </w:rPr>
        <w:t xml:space="preserve"> </w:t>
      </w:r>
      <w:r w:rsidR="00BB74AA" w:rsidRPr="0072235B">
        <w:rPr>
          <w:rFonts w:ascii="Arial" w:hAnsi="Arial" w:cs="Arial"/>
          <w:color w:val="000000" w:themeColor="text1"/>
        </w:rPr>
        <w:t>że projekt jest</w:t>
      </w:r>
      <w:r w:rsidR="0072235B">
        <w:rPr>
          <w:rFonts w:ascii="Arial" w:hAnsi="Arial" w:cs="Arial"/>
          <w:color w:val="000000" w:themeColor="text1"/>
        </w:rPr>
        <w:t xml:space="preserve"> kompletny i wykonany zgodnie z </w:t>
      </w:r>
      <w:r w:rsidR="00BB74AA" w:rsidRPr="0072235B">
        <w:rPr>
          <w:rFonts w:ascii="Arial" w:hAnsi="Arial" w:cs="Arial"/>
          <w:color w:val="000000" w:themeColor="text1"/>
        </w:rPr>
        <w:t>obowiązującymi przepisami,</w:t>
      </w:r>
      <w:r w:rsidR="000D2FAF" w:rsidRPr="0072235B">
        <w:rPr>
          <w:rFonts w:ascii="Arial" w:hAnsi="Arial" w:cs="Arial"/>
          <w:color w:val="000000" w:themeColor="text1"/>
        </w:rPr>
        <w:t xml:space="preserve"> </w:t>
      </w:r>
      <w:r w:rsidRPr="0072235B">
        <w:rPr>
          <w:rFonts w:ascii="Arial" w:hAnsi="Arial" w:cs="Arial"/>
          <w:color w:val="000000" w:themeColor="text1"/>
        </w:rPr>
        <w:t xml:space="preserve">normami </w:t>
      </w:r>
      <w:r w:rsidR="00BB74AA" w:rsidRPr="0072235B">
        <w:rPr>
          <w:rFonts w:ascii="Arial" w:hAnsi="Arial" w:cs="Arial"/>
          <w:color w:val="000000" w:themeColor="text1"/>
        </w:rPr>
        <w:t xml:space="preserve">i zasadami </w:t>
      </w:r>
      <w:r w:rsidRPr="0072235B">
        <w:rPr>
          <w:rFonts w:ascii="Arial" w:hAnsi="Arial" w:cs="Arial"/>
          <w:color w:val="000000" w:themeColor="text1"/>
        </w:rPr>
        <w:t xml:space="preserve">najnowszej </w:t>
      </w:r>
      <w:r w:rsidR="00E672AD">
        <w:rPr>
          <w:rFonts w:ascii="Arial" w:hAnsi="Arial" w:cs="Arial"/>
          <w:color w:val="000000" w:themeColor="text1"/>
        </w:rPr>
        <w:t>wiedzy technicznej,</w:t>
      </w:r>
      <w:r w:rsidR="00BB74AA" w:rsidRPr="0072235B">
        <w:rPr>
          <w:rFonts w:ascii="Arial" w:hAnsi="Arial" w:cs="Arial"/>
          <w:color w:val="000000" w:themeColor="text1"/>
        </w:rPr>
        <w:t xml:space="preserve"> </w:t>
      </w:r>
    </w:p>
    <w:p w14:paraId="03EB1F56" w14:textId="77777777" w:rsidR="00BB74AA" w:rsidRPr="0072235B" w:rsidRDefault="00F04F74" w:rsidP="00273C73">
      <w:pPr>
        <w:pStyle w:val="Akapitzlist"/>
        <w:numPr>
          <w:ilvl w:val="0"/>
          <w:numId w:val="60"/>
        </w:numPr>
        <w:autoSpaceDE w:val="0"/>
        <w:autoSpaceDN w:val="0"/>
        <w:adjustRightInd w:val="0"/>
        <w:spacing w:after="0"/>
        <w:ind w:left="567" w:hanging="567"/>
        <w:rPr>
          <w:rFonts w:ascii="Arial" w:hAnsi="Arial" w:cs="Arial"/>
          <w:color w:val="000000" w:themeColor="text1"/>
        </w:rPr>
      </w:pPr>
      <w:r>
        <w:rPr>
          <w:rFonts w:ascii="Arial" w:hAnsi="Arial" w:cs="Arial"/>
          <w:color w:val="000000" w:themeColor="text1"/>
        </w:rPr>
        <w:t xml:space="preserve">Przedłożenia </w:t>
      </w:r>
      <w:r w:rsidR="00D34EA7" w:rsidRPr="0072235B">
        <w:rPr>
          <w:rFonts w:ascii="Arial" w:hAnsi="Arial" w:cs="Arial"/>
          <w:color w:val="000000" w:themeColor="text1"/>
        </w:rPr>
        <w:t xml:space="preserve"> r</w:t>
      </w:r>
      <w:r>
        <w:rPr>
          <w:rFonts w:ascii="Arial" w:hAnsi="Arial" w:cs="Arial"/>
          <w:color w:val="000000" w:themeColor="text1"/>
        </w:rPr>
        <w:t>ysunków</w:t>
      </w:r>
      <w:r w:rsidR="00BB74AA" w:rsidRPr="0072235B">
        <w:rPr>
          <w:rFonts w:ascii="Arial" w:hAnsi="Arial" w:cs="Arial"/>
          <w:color w:val="000000" w:themeColor="text1"/>
        </w:rPr>
        <w:t xml:space="preserve"> zawiera</w:t>
      </w:r>
      <w:r w:rsidR="00D34EA7" w:rsidRPr="0072235B">
        <w:rPr>
          <w:rFonts w:ascii="Arial" w:hAnsi="Arial" w:cs="Arial"/>
          <w:color w:val="000000" w:themeColor="text1"/>
        </w:rPr>
        <w:t>jące</w:t>
      </w:r>
      <w:r w:rsidR="00BB74AA" w:rsidRPr="0072235B">
        <w:rPr>
          <w:rFonts w:ascii="Arial" w:hAnsi="Arial" w:cs="Arial"/>
          <w:color w:val="000000" w:themeColor="text1"/>
        </w:rPr>
        <w:t xml:space="preserve"> szczegóły urządzeń</w:t>
      </w:r>
      <w:r w:rsidR="00D34EA7" w:rsidRPr="0072235B">
        <w:rPr>
          <w:rFonts w:ascii="Arial" w:hAnsi="Arial" w:cs="Arial"/>
          <w:color w:val="000000" w:themeColor="text1"/>
        </w:rPr>
        <w:t>,</w:t>
      </w:r>
      <w:r w:rsidR="00BB74AA" w:rsidRPr="0072235B">
        <w:rPr>
          <w:rFonts w:ascii="Arial" w:hAnsi="Arial" w:cs="Arial"/>
          <w:color w:val="000000" w:themeColor="text1"/>
        </w:rPr>
        <w:t xml:space="preserve"> instalacj</w:t>
      </w:r>
      <w:r w:rsidR="00D34EA7" w:rsidRPr="0072235B">
        <w:rPr>
          <w:rFonts w:ascii="Arial" w:hAnsi="Arial" w:cs="Arial"/>
          <w:color w:val="000000" w:themeColor="text1"/>
        </w:rPr>
        <w:t>i</w:t>
      </w:r>
      <w:r w:rsidR="00BB74AA" w:rsidRPr="0072235B">
        <w:rPr>
          <w:rFonts w:ascii="Arial" w:hAnsi="Arial" w:cs="Arial"/>
          <w:color w:val="000000" w:themeColor="text1"/>
        </w:rPr>
        <w:t>, ich rozmieszczenie</w:t>
      </w:r>
      <w:r w:rsidR="00F240A9" w:rsidRPr="0072235B">
        <w:rPr>
          <w:rFonts w:ascii="Arial" w:hAnsi="Arial" w:cs="Arial"/>
          <w:color w:val="000000" w:themeColor="text1"/>
        </w:rPr>
        <w:t xml:space="preserve"> oraz</w:t>
      </w:r>
      <w:r w:rsidR="00BB74AA" w:rsidRPr="0072235B">
        <w:rPr>
          <w:rFonts w:ascii="Arial" w:hAnsi="Arial" w:cs="Arial"/>
          <w:color w:val="000000" w:themeColor="text1"/>
        </w:rPr>
        <w:t xml:space="preserve"> parametry</w:t>
      </w:r>
      <w:r w:rsidR="00E672AD">
        <w:rPr>
          <w:rFonts w:ascii="Arial" w:hAnsi="Arial" w:cs="Arial"/>
          <w:color w:val="000000" w:themeColor="text1"/>
        </w:rPr>
        <w:t xml:space="preserve"> techniczno-technologiczne,</w:t>
      </w:r>
    </w:p>
    <w:p w14:paraId="6E1DDAD7" w14:textId="0338A07F" w:rsidR="00D34EA7" w:rsidRPr="000C5AD0" w:rsidRDefault="00F04F74" w:rsidP="00273C73">
      <w:pPr>
        <w:pStyle w:val="Akapitzlist"/>
        <w:numPr>
          <w:ilvl w:val="0"/>
          <w:numId w:val="60"/>
        </w:numPr>
        <w:autoSpaceDE w:val="0"/>
        <w:autoSpaceDN w:val="0"/>
        <w:adjustRightInd w:val="0"/>
        <w:spacing w:after="0"/>
        <w:ind w:left="567" w:hanging="567"/>
        <w:jc w:val="both"/>
        <w:rPr>
          <w:rFonts w:ascii="Arial" w:hAnsi="Arial" w:cs="Arial"/>
          <w:color w:val="000000" w:themeColor="text1"/>
        </w:rPr>
      </w:pPr>
      <w:r>
        <w:rPr>
          <w:rFonts w:ascii="Arial" w:hAnsi="Arial" w:cs="Arial"/>
          <w:color w:val="000000" w:themeColor="text1"/>
        </w:rPr>
        <w:t>Dołączenia</w:t>
      </w:r>
      <w:r w:rsidR="00D34EA7" w:rsidRPr="000C5AD0">
        <w:rPr>
          <w:rFonts w:ascii="Arial" w:hAnsi="Arial" w:cs="Arial"/>
          <w:color w:val="000000" w:themeColor="text1"/>
        </w:rPr>
        <w:t xml:space="preserve"> do </w:t>
      </w:r>
      <w:r w:rsidR="00BB74AA" w:rsidRPr="000C5AD0">
        <w:rPr>
          <w:rFonts w:ascii="Arial" w:hAnsi="Arial" w:cs="Arial"/>
          <w:color w:val="000000" w:themeColor="text1"/>
        </w:rPr>
        <w:t xml:space="preserve">dokumentacji </w:t>
      </w:r>
      <w:r w:rsidR="00ED62D6">
        <w:rPr>
          <w:rFonts w:ascii="Arial" w:hAnsi="Arial" w:cs="Arial"/>
          <w:color w:val="000000" w:themeColor="text1"/>
        </w:rPr>
        <w:t>k</w:t>
      </w:r>
      <w:r w:rsidR="00BB74AA" w:rsidRPr="000C5AD0">
        <w:rPr>
          <w:rFonts w:ascii="Arial" w:hAnsi="Arial" w:cs="Arial"/>
          <w:color w:val="000000" w:themeColor="text1"/>
        </w:rPr>
        <w:t xml:space="preserve">arty </w:t>
      </w:r>
      <w:r w:rsidR="00ED62D6">
        <w:rPr>
          <w:rFonts w:ascii="Arial" w:hAnsi="Arial" w:cs="Arial"/>
          <w:color w:val="000000" w:themeColor="text1"/>
        </w:rPr>
        <w:t>k</w:t>
      </w:r>
      <w:r w:rsidR="00BB74AA" w:rsidRPr="000C5AD0">
        <w:rPr>
          <w:rFonts w:ascii="Arial" w:hAnsi="Arial" w:cs="Arial"/>
          <w:color w:val="000000" w:themeColor="text1"/>
        </w:rPr>
        <w:t xml:space="preserve">atalogowe </w:t>
      </w:r>
      <w:r w:rsidR="00ED62D6">
        <w:rPr>
          <w:rFonts w:ascii="Arial" w:hAnsi="Arial" w:cs="Arial"/>
          <w:color w:val="000000" w:themeColor="text1"/>
        </w:rPr>
        <w:t>p</w:t>
      </w:r>
      <w:r w:rsidR="00E672AD">
        <w:rPr>
          <w:rFonts w:ascii="Arial" w:hAnsi="Arial" w:cs="Arial"/>
          <w:color w:val="000000" w:themeColor="text1"/>
        </w:rPr>
        <w:t>roducentów,</w:t>
      </w:r>
    </w:p>
    <w:p w14:paraId="0A615794" w14:textId="30E13FE2" w:rsidR="00BB74AA" w:rsidRPr="000C5AD0" w:rsidRDefault="0072235B" w:rsidP="00273C73">
      <w:pPr>
        <w:pStyle w:val="Akapitzlist"/>
        <w:numPr>
          <w:ilvl w:val="0"/>
          <w:numId w:val="60"/>
        </w:numPr>
        <w:autoSpaceDE w:val="0"/>
        <w:autoSpaceDN w:val="0"/>
        <w:adjustRightInd w:val="0"/>
        <w:spacing w:after="0"/>
        <w:ind w:left="567" w:hanging="567"/>
        <w:jc w:val="both"/>
        <w:rPr>
          <w:rFonts w:ascii="Arial" w:hAnsi="Arial" w:cs="Arial"/>
          <w:color w:val="000000" w:themeColor="text1"/>
        </w:rPr>
      </w:pPr>
      <w:r w:rsidRPr="000C5AD0">
        <w:rPr>
          <w:rFonts w:ascii="Arial" w:hAnsi="Arial" w:cs="Arial"/>
          <w:color w:val="000000" w:themeColor="text1"/>
        </w:rPr>
        <w:t>Gwarantowania</w:t>
      </w:r>
      <w:r w:rsidR="00D34EA7" w:rsidRPr="000C5AD0">
        <w:rPr>
          <w:rFonts w:ascii="Arial" w:hAnsi="Arial" w:cs="Arial"/>
          <w:color w:val="000000" w:themeColor="text1"/>
        </w:rPr>
        <w:t xml:space="preserve"> należytej staranności w realizacji </w:t>
      </w:r>
      <w:r w:rsidR="00ED62D6">
        <w:rPr>
          <w:rFonts w:ascii="Arial" w:hAnsi="Arial" w:cs="Arial"/>
          <w:color w:val="000000" w:themeColor="text1"/>
        </w:rPr>
        <w:t>d</w:t>
      </w:r>
      <w:r w:rsidR="00BB74AA" w:rsidRPr="000C5AD0">
        <w:rPr>
          <w:rFonts w:ascii="Arial" w:hAnsi="Arial" w:cs="Arial"/>
          <w:color w:val="000000" w:themeColor="text1"/>
        </w:rPr>
        <w:t>okumentacj</w:t>
      </w:r>
      <w:r w:rsidR="00D34EA7" w:rsidRPr="000C5AD0">
        <w:rPr>
          <w:rFonts w:ascii="Arial" w:hAnsi="Arial" w:cs="Arial"/>
          <w:color w:val="000000" w:themeColor="text1"/>
        </w:rPr>
        <w:t>i</w:t>
      </w:r>
      <w:r w:rsidR="00BB74AA" w:rsidRPr="000C5AD0">
        <w:rPr>
          <w:rFonts w:ascii="Arial" w:hAnsi="Arial" w:cs="Arial"/>
          <w:color w:val="000000" w:themeColor="text1"/>
        </w:rPr>
        <w:t xml:space="preserve"> </w:t>
      </w:r>
      <w:r w:rsidR="00ED62D6">
        <w:rPr>
          <w:rFonts w:ascii="Arial" w:hAnsi="Arial" w:cs="Arial"/>
          <w:color w:val="000000" w:themeColor="text1"/>
        </w:rPr>
        <w:t>p</w:t>
      </w:r>
      <w:r w:rsidR="00BB74AA" w:rsidRPr="000C5AD0">
        <w:rPr>
          <w:rFonts w:ascii="Arial" w:hAnsi="Arial" w:cs="Arial"/>
          <w:color w:val="000000" w:themeColor="text1"/>
        </w:rPr>
        <w:t>rojektow</w:t>
      </w:r>
      <w:r w:rsidR="00D34EA7" w:rsidRPr="000C5AD0">
        <w:rPr>
          <w:rFonts w:ascii="Arial" w:hAnsi="Arial" w:cs="Arial"/>
          <w:color w:val="000000" w:themeColor="text1"/>
        </w:rPr>
        <w:t>ej</w:t>
      </w:r>
      <w:r w:rsidR="00BB74AA" w:rsidRPr="000C5AD0">
        <w:rPr>
          <w:rFonts w:ascii="Arial" w:hAnsi="Arial" w:cs="Arial"/>
          <w:color w:val="000000" w:themeColor="text1"/>
        </w:rPr>
        <w:t xml:space="preserve"> </w:t>
      </w:r>
      <w:r w:rsidR="00D34EA7" w:rsidRPr="000C5AD0">
        <w:rPr>
          <w:rFonts w:ascii="Arial" w:hAnsi="Arial" w:cs="Arial"/>
          <w:color w:val="000000" w:themeColor="text1"/>
        </w:rPr>
        <w:t>opartej na przepisach prawa</w:t>
      </w:r>
      <w:r w:rsidRPr="000C5AD0">
        <w:rPr>
          <w:rFonts w:ascii="Arial" w:hAnsi="Arial" w:cs="Arial"/>
          <w:color w:val="000000" w:themeColor="text1"/>
        </w:rPr>
        <w:t xml:space="preserve"> i zapewnienie</w:t>
      </w:r>
      <w:r w:rsidR="00BB74AA" w:rsidRPr="000C5AD0">
        <w:rPr>
          <w:rFonts w:ascii="Arial" w:hAnsi="Arial" w:cs="Arial"/>
          <w:color w:val="000000" w:themeColor="text1"/>
        </w:rPr>
        <w:t>:</w:t>
      </w:r>
    </w:p>
    <w:p w14:paraId="53698AC7" w14:textId="77777777" w:rsidR="00BB74AA" w:rsidRPr="000C5AD0" w:rsidRDefault="00BB74AA" w:rsidP="00273C73">
      <w:pPr>
        <w:pStyle w:val="Akapitzlist"/>
        <w:numPr>
          <w:ilvl w:val="0"/>
          <w:numId w:val="61"/>
        </w:numPr>
        <w:autoSpaceDE w:val="0"/>
        <w:autoSpaceDN w:val="0"/>
        <w:adjustRightInd w:val="0"/>
        <w:spacing w:after="0"/>
        <w:ind w:left="1418" w:hanging="425"/>
        <w:jc w:val="both"/>
        <w:rPr>
          <w:rFonts w:ascii="Arial" w:hAnsi="Arial" w:cs="Arial"/>
          <w:color w:val="000000" w:themeColor="text1"/>
        </w:rPr>
      </w:pPr>
      <w:r w:rsidRPr="000C5AD0">
        <w:rPr>
          <w:rFonts w:ascii="Arial" w:hAnsi="Arial" w:cs="Arial"/>
          <w:color w:val="000000" w:themeColor="text1"/>
        </w:rPr>
        <w:t xml:space="preserve">realizacji zadania zgodnie z Ustawą Prawo budowlane z dnia 7 lipca 1994 r. (Dz. </w:t>
      </w:r>
      <w:proofErr w:type="spellStart"/>
      <w:r w:rsidRPr="000C5AD0">
        <w:rPr>
          <w:rFonts w:ascii="Arial" w:hAnsi="Arial" w:cs="Arial"/>
          <w:color w:val="000000" w:themeColor="text1"/>
        </w:rPr>
        <w:t>U.z</w:t>
      </w:r>
      <w:proofErr w:type="spellEnd"/>
      <w:r w:rsidRPr="000C5AD0">
        <w:rPr>
          <w:rFonts w:ascii="Arial" w:hAnsi="Arial" w:cs="Arial"/>
          <w:color w:val="000000" w:themeColor="text1"/>
        </w:rPr>
        <w:t xml:space="preserve"> 2013 r., poz. 1409 z </w:t>
      </w:r>
      <w:proofErr w:type="spellStart"/>
      <w:r w:rsidRPr="000C5AD0">
        <w:rPr>
          <w:rFonts w:ascii="Arial" w:hAnsi="Arial" w:cs="Arial"/>
          <w:color w:val="000000" w:themeColor="text1"/>
        </w:rPr>
        <w:t>póź</w:t>
      </w:r>
      <w:proofErr w:type="spellEnd"/>
      <w:r w:rsidRPr="000C5AD0">
        <w:rPr>
          <w:rFonts w:ascii="Arial" w:hAnsi="Arial" w:cs="Arial"/>
          <w:color w:val="000000" w:themeColor="text1"/>
        </w:rPr>
        <w:t>. zm.) oraz przepisami wykonawczymi do tej ustawy,</w:t>
      </w:r>
    </w:p>
    <w:p w14:paraId="12FDCF1C" w14:textId="77777777" w:rsidR="00BB74AA" w:rsidRPr="000C5AD0" w:rsidRDefault="00BB74AA" w:rsidP="00273C73">
      <w:pPr>
        <w:pStyle w:val="Akapitzlist"/>
        <w:numPr>
          <w:ilvl w:val="0"/>
          <w:numId w:val="61"/>
        </w:numPr>
        <w:autoSpaceDE w:val="0"/>
        <w:autoSpaceDN w:val="0"/>
        <w:adjustRightInd w:val="0"/>
        <w:spacing w:after="0"/>
        <w:ind w:left="1418" w:hanging="425"/>
        <w:jc w:val="both"/>
        <w:rPr>
          <w:rFonts w:ascii="Arial" w:hAnsi="Arial" w:cs="Arial"/>
          <w:color w:val="000000" w:themeColor="text1"/>
        </w:rPr>
      </w:pPr>
      <w:r w:rsidRPr="000C5AD0">
        <w:rPr>
          <w:rFonts w:ascii="Arial" w:hAnsi="Arial" w:cs="Arial"/>
          <w:color w:val="000000" w:themeColor="text1"/>
        </w:rPr>
        <w:t>zorganizowania procesu budowy z uwzględnieniem wymagań ochrony środowiska</w:t>
      </w:r>
      <w:r w:rsidR="0072235B" w:rsidRPr="000C5AD0">
        <w:rPr>
          <w:rFonts w:ascii="Arial" w:hAnsi="Arial" w:cs="Arial"/>
          <w:color w:val="000000" w:themeColor="text1"/>
        </w:rPr>
        <w:t xml:space="preserve"> </w:t>
      </w:r>
      <w:r w:rsidRPr="000C5AD0">
        <w:rPr>
          <w:rFonts w:ascii="Arial" w:hAnsi="Arial" w:cs="Arial"/>
          <w:color w:val="000000" w:themeColor="text1"/>
        </w:rPr>
        <w:t>a w szczególności Prawa Ochrony Środowiska z dnia 27 kwietnia 2001 r. (Dz. U. z</w:t>
      </w:r>
      <w:r w:rsidR="0072235B" w:rsidRPr="000C5AD0">
        <w:rPr>
          <w:rFonts w:ascii="Arial" w:hAnsi="Arial" w:cs="Arial"/>
          <w:color w:val="000000" w:themeColor="text1"/>
        </w:rPr>
        <w:t xml:space="preserve">2013 r., poz. 1232 z </w:t>
      </w:r>
      <w:proofErr w:type="spellStart"/>
      <w:r w:rsidR="0072235B" w:rsidRPr="000C5AD0">
        <w:rPr>
          <w:rFonts w:ascii="Arial" w:hAnsi="Arial" w:cs="Arial"/>
          <w:color w:val="000000" w:themeColor="text1"/>
        </w:rPr>
        <w:t>póź</w:t>
      </w:r>
      <w:proofErr w:type="spellEnd"/>
      <w:r w:rsidR="0072235B" w:rsidRPr="000C5AD0">
        <w:rPr>
          <w:rFonts w:ascii="Arial" w:hAnsi="Arial" w:cs="Arial"/>
          <w:color w:val="000000" w:themeColor="text1"/>
        </w:rPr>
        <w:t>. zm.).</w:t>
      </w:r>
    </w:p>
    <w:p w14:paraId="2DFF1E58" w14:textId="77777777" w:rsidR="00BB74AA" w:rsidRPr="000C5AD0" w:rsidRDefault="0072235B" w:rsidP="00273C73">
      <w:pPr>
        <w:pStyle w:val="Akapitzlist"/>
        <w:numPr>
          <w:ilvl w:val="0"/>
          <w:numId w:val="60"/>
        </w:numPr>
        <w:autoSpaceDE w:val="0"/>
        <w:autoSpaceDN w:val="0"/>
        <w:adjustRightInd w:val="0"/>
        <w:spacing w:after="0"/>
        <w:ind w:left="567" w:hanging="567"/>
        <w:jc w:val="both"/>
        <w:rPr>
          <w:rFonts w:ascii="Arial" w:hAnsi="Arial" w:cs="Arial"/>
          <w:color w:val="000000" w:themeColor="text1"/>
        </w:rPr>
      </w:pPr>
      <w:r w:rsidRPr="000C5AD0">
        <w:rPr>
          <w:rFonts w:ascii="Arial" w:hAnsi="Arial" w:cs="Arial"/>
          <w:color w:val="000000" w:themeColor="text1"/>
        </w:rPr>
        <w:t>Uzgadniania na bieżąco z Zamawiającym k</w:t>
      </w:r>
      <w:r w:rsidR="00BB74AA" w:rsidRPr="000C5AD0">
        <w:rPr>
          <w:rFonts w:ascii="Arial" w:hAnsi="Arial" w:cs="Arial"/>
          <w:color w:val="000000" w:themeColor="text1"/>
        </w:rPr>
        <w:t>ażd</w:t>
      </w:r>
      <w:r w:rsidRPr="000C5AD0">
        <w:rPr>
          <w:rFonts w:ascii="Arial" w:hAnsi="Arial" w:cs="Arial"/>
          <w:color w:val="000000" w:themeColor="text1"/>
        </w:rPr>
        <w:t>ego</w:t>
      </w:r>
      <w:r w:rsidR="00BB74AA" w:rsidRPr="000C5AD0">
        <w:rPr>
          <w:rFonts w:ascii="Arial" w:hAnsi="Arial" w:cs="Arial"/>
          <w:color w:val="000000" w:themeColor="text1"/>
        </w:rPr>
        <w:t xml:space="preserve"> etap projektowania</w:t>
      </w:r>
      <w:r w:rsidR="00E672AD">
        <w:rPr>
          <w:rFonts w:ascii="Arial" w:hAnsi="Arial" w:cs="Arial"/>
          <w:color w:val="000000" w:themeColor="text1"/>
        </w:rPr>
        <w:t>,</w:t>
      </w:r>
    </w:p>
    <w:p w14:paraId="2F3BE026" w14:textId="77777777" w:rsidR="00BB74AA" w:rsidRDefault="0072235B" w:rsidP="00273C73">
      <w:pPr>
        <w:pStyle w:val="Akapitzlist"/>
        <w:numPr>
          <w:ilvl w:val="0"/>
          <w:numId w:val="60"/>
        </w:numPr>
        <w:autoSpaceDE w:val="0"/>
        <w:autoSpaceDN w:val="0"/>
        <w:adjustRightInd w:val="0"/>
        <w:spacing w:after="0"/>
        <w:ind w:left="567" w:hanging="567"/>
        <w:jc w:val="both"/>
        <w:rPr>
          <w:rFonts w:ascii="Arial" w:hAnsi="Arial" w:cs="Arial"/>
          <w:color w:val="000000" w:themeColor="text1"/>
        </w:rPr>
      </w:pPr>
      <w:r w:rsidRPr="000C5AD0">
        <w:rPr>
          <w:rFonts w:ascii="Arial" w:hAnsi="Arial" w:cs="Arial"/>
          <w:color w:val="000000" w:themeColor="text1"/>
        </w:rPr>
        <w:t>U</w:t>
      </w:r>
      <w:r w:rsidR="00BB74AA" w:rsidRPr="000C5AD0">
        <w:rPr>
          <w:rFonts w:ascii="Arial" w:hAnsi="Arial" w:cs="Arial"/>
          <w:color w:val="000000" w:themeColor="text1"/>
        </w:rPr>
        <w:t>dzie</w:t>
      </w:r>
      <w:r w:rsidR="00F04F74">
        <w:rPr>
          <w:rFonts w:ascii="Arial" w:hAnsi="Arial" w:cs="Arial"/>
          <w:color w:val="000000" w:themeColor="text1"/>
        </w:rPr>
        <w:t>lenia</w:t>
      </w:r>
      <w:r w:rsidRPr="000C5AD0">
        <w:rPr>
          <w:rFonts w:ascii="Arial" w:hAnsi="Arial" w:cs="Arial"/>
          <w:color w:val="000000" w:themeColor="text1"/>
        </w:rPr>
        <w:t xml:space="preserve"> gwarancji na usuwanie wad </w:t>
      </w:r>
      <w:r w:rsidR="00BB74AA" w:rsidRPr="000C5AD0">
        <w:rPr>
          <w:rFonts w:ascii="Arial" w:hAnsi="Arial" w:cs="Arial"/>
          <w:color w:val="000000" w:themeColor="text1"/>
        </w:rPr>
        <w:t>dokumentacji, tj. zobowiąz</w:t>
      </w:r>
      <w:r w:rsidRPr="000C5AD0">
        <w:rPr>
          <w:rFonts w:ascii="Arial" w:hAnsi="Arial" w:cs="Arial"/>
          <w:color w:val="000000" w:themeColor="text1"/>
        </w:rPr>
        <w:t xml:space="preserve">anie się do </w:t>
      </w:r>
      <w:r w:rsidR="00BB74AA" w:rsidRPr="000C5AD0">
        <w:rPr>
          <w:rFonts w:ascii="Arial" w:hAnsi="Arial" w:cs="Arial"/>
          <w:color w:val="000000" w:themeColor="text1"/>
        </w:rPr>
        <w:t>dokonan</w:t>
      </w:r>
      <w:r w:rsidRPr="000C5AD0">
        <w:rPr>
          <w:rFonts w:ascii="Arial" w:hAnsi="Arial" w:cs="Arial"/>
          <w:color w:val="000000" w:themeColor="text1"/>
        </w:rPr>
        <w:t xml:space="preserve">ia nieodpłatnej zmiany projektu </w:t>
      </w:r>
      <w:r w:rsidR="00BB74AA" w:rsidRPr="000C5AD0">
        <w:rPr>
          <w:rFonts w:ascii="Arial" w:hAnsi="Arial" w:cs="Arial"/>
          <w:color w:val="000000" w:themeColor="text1"/>
        </w:rPr>
        <w:t>w przypadku wadliwości zaprojektowanego rozwi</w:t>
      </w:r>
      <w:r w:rsidR="005E3A76" w:rsidRPr="000C5AD0">
        <w:rPr>
          <w:rFonts w:ascii="Arial" w:hAnsi="Arial" w:cs="Arial"/>
          <w:color w:val="000000" w:themeColor="text1"/>
        </w:rPr>
        <w:t>ązania.</w:t>
      </w:r>
    </w:p>
    <w:p w14:paraId="2712E4E7" w14:textId="77777777" w:rsidR="00CB1166" w:rsidRPr="00B640A8" w:rsidRDefault="00CB1166" w:rsidP="00B640A8">
      <w:pPr>
        <w:autoSpaceDE w:val="0"/>
        <w:autoSpaceDN w:val="0"/>
        <w:adjustRightInd w:val="0"/>
        <w:spacing w:after="0"/>
        <w:rPr>
          <w:rFonts w:ascii="Arial" w:hAnsi="Arial" w:cs="Arial"/>
          <w:color w:val="000000" w:themeColor="text1"/>
        </w:rPr>
      </w:pPr>
    </w:p>
    <w:p w14:paraId="1AE43641" w14:textId="77777777" w:rsidR="00E672AD" w:rsidRPr="00B640A8" w:rsidRDefault="00BB74AA" w:rsidP="00B640A8">
      <w:pPr>
        <w:pStyle w:val="Nagwek3"/>
        <w:numPr>
          <w:ilvl w:val="0"/>
          <w:numId w:val="0"/>
        </w:numPr>
        <w:rPr>
          <w:rFonts w:ascii="Arial" w:hAnsi="Arial" w:cs="Arial"/>
          <w:color w:val="000000" w:themeColor="text1"/>
          <w:sz w:val="22"/>
          <w:szCs w:val="22"/>
        </w:rPr>
      </w:pPr>
      <w:bookmarkStart w:id="127" w:name="_Toc43235914"/>
      <w:r w:rsidRPr="000C5AD0">
        <w:rPr>
          <w:rFonts w:ascii="Arial" w:hAnsi="Arial" w:cs="Arial"/>
          <w:color w:val="000000" w:themeColor="text1"/>
          <w:sz w:val="22"/>
          <w:szCs w:val="22"/>
        </w:rPr>
        <w:t>1.</w:t>
      </w:r>
      <w:r w:rsidR="005E3A76" w:rsidRPr="000C5AD0">
        <w:rPr>
          <w:rFonts w:ascii="Arial" w:hAnsi="Arial" w:cs="Arial"/>
          <w:color w:val="000000" w:themeColor="text1"/>
          <w:sz w:val="22"/>
          <w:szCs w:val="22"/>
        </w:rPr>
        <w:t>7</w:t>
      </w:r>
      <w:r w:rsidRPr="000C5AD0">
        <w:rPr>
          <w:rFonts w:ascii="Arial" w:hAnsi="Arial" w:cs="Arial"/>
          <w:color w:val="000000" w:themeColor="text1"/>
          <w:sz w:val="22"/>
          <w:szCs w:val="22"/>
        </w:rPr>
        <w:t>.1. Budynek</w:t>
      </w:r>
      <w:bookmarkEnd w:id="127"/>
    </w:p>
    <w:p w14:paraId="40022844" w14:textId="77777777" w:rsidR="000C5AD0" w:rsidRDefault="002C2420" w:rsidP="000C5AD0">
      <w:pPr>
        <w:spacing w:before="0" w:after="0" w:line="276" w:lineRule="auto"/>
        <w:ind w:firstLine="709"/>
        <w:rPr>
          <w:rFonts w:ascii="Arial" w:hAnsi="Arial" w:cs="Arial"/>
          <w:color w:val="000000" w:themeColor="text1"/>
          <w:szCs w:val="22"/>
        </w:rPr>
      </w:pPr>
      <w:r w:rsidRPr="000C5AD0">
        <w:rPr>
          <w:rFonts w:ascii="Arial" w:hAnsi="Arial" w:cs="Arial"/>
          <w:color w:val="000000" w:themeColor="text1"/>
          <w:szCs w:val="22"/>
        </w:rPr>
        <w:t xml:space="preserve">Należy zmodernizować budynek istniejącej kotłowni pod potrzeby paleniska </w:t>
      </w:r>
      <w:r w:rsidR="004A2750" w:rsidRPr="000C5AD0">
        <w:rPr>
          <w:rFonts w:ascii="Arial" w:hAnsi="Arial" w:cs="Arial"/>
          <w:szCs w:val="22"/>
        </w:rPr>
        <w:t xml:space="preserve">i kotła odzysknicowego z olejem termalnym </w:t>
      </w:r>
      <w:r w:rsidRPr="000C5AD0">
        <w:rPr>
          <w:rFonts w:ascii="Arial" w:hAnsi="Arial" w:cs="Arial"/>
          <w:color w:val="000000" w:themeColor="text1"/>
          <w:szCs w:val="22"/>
        </w:rPr>
        <w:t>wraz z ekonomizerami</w:t>
      </w:r>
      <w:r w:rsidR="00C31DFB" w:rsidRPr="000C5AD0">
        <w:rPr>
          <w:rFonts w:ascii="Arial" w:hAnsi="Arial" w:cs="Arial"/>
          <w:color w:val="000000" w:themeColor="text1"/>
          <w:szCs w:val="22"/>
        </w:rPr>
        <w:t>.</w:t>
      </w:r>
      <w:r w:rsidR="000D2FAF" w:rsidRPr="000C5AD0">
        <w:rPr>
          <w:rFonts w:ascii="Arial" w:hAnsi="Arial" w:cs="Arial"/>
          <w:color w:val="000000" w:themeColor="text1"/>
          <w:szCs w:val="22"/>
        </w:rPr>
        <w:t xml:space="preserve"> </w:t>
      </w:r>
      <w:r w:rsidRPr="000C5AD0">
        <w:rPr>
          <w:rFonts w:ascii="Arial" w:hAnsi="Arial" w:cs="Arial"/>
          <w:color w:val="000000" w:themeColor="text1"/>
          <w:szCs w:val="22"/>
        </w:rPr>
        <w:t>Pozostałe budynki niezbędne do wykonania instalacji kogenerac</w:t>
      </w:r>
      <w:r w:rsidR="000C5AD0">
        <w:rPr>
          <w:rFonts w:ascii="Arial" w:hAnsi="Arial" w:cs="Arial"/>
          <w:color w:val="000000" w:themeColor="text1"/>
          <w:szCs w:val="22"/>
        </w:rPr>
        <w:t>yjnej należy wykonać jako nowe.</w:t>
      </w:r>
    </w:p>
    <w:p w14:paraId="2DCF8B93" w14:textId="77777777" w:rsidR="000C5AD0" w:rsidRDefault="002C2420" w:rsidP="000C5AD0">
      <w:pPr>
        <w:spacing w:before="0" w:after="0" w:line="276" w:lineRule="auto"/>
        <w:rPr>
          <w:rFonts w:ascii="Arial" w:hAnsi="Arial" w:cs="Arial"/>
          <w:color w:val="000000" w:themeColor="text1"/>
          <w:szCs w:val="22"/>
        </w:rPr>
      </w:pPr>
      <w:r w:rsidRPr="000C5AD0">
        <w:rPr>
          <w:rFonts w:ascii="Arial" w:hAnsi="Arial" w:cs="Arial"/>
          <w:color w:val="000000" w:themeColor="text1"/>
          <w:szCs w:val="22"/>
        </w:rPr>
        <w:t xml:space="preserve">Wszystkie budynki </w:t>
      </w:r>
      <w:r w:rsidR="00C31DFB" w:rsidRPr="000C5AD0">
        <w:rPr>
          <w:rFonts w:ascii="Arial" w:hAnsi="Arial" w:cs="Arial"/>
          <w:color w:val="000000" w:themeColor="text1"/>
          <w:szCs w:val="22"/>
        </w:rPr>
        <w:t>składa</w:t>
      </w:r>
      <w:r w:rsidRPr="000C5AD0">
        <w:rPr>
          <w:rFonts w:ascii="Arial" w:hAnsi="Arial" w:cs="Arial"/>
          <w:color w:val="000000" w:themeColor="text1"/>
          <w:szCs w:val="22"/>
        </w:rPr>
        <w:t>ją</w:t>
      </w:r>
      <w:r w:rsidR="00C31DFB" w:rsidRPr="000C5AD0">
        <w:rPr>
          <w:rFonts w:ascii="Arial" w:hAnsi="Arial" w:cs="Arial"/>
          <w:color w:val="000000" w:themeColor="text1"/>
          <w:szCs w:val="22"/>
        </w:rPr>
        <w:t xml:space="preserve"> się z kilku zależnych od siebie części:</w:t>
      </w:r>
      <w:r w:rsidR="000D2FAF" w:rsidRPr="000C5AD0">
        <w:rPr>
          <w:rFonts w:ascii="Arial" w:hAnsi="Arial" w:cs="Arial"/>
          <w:color w:val="000000" w:themeColor="text1"/>
          <w:szCs w:val="22"/>
        </w:rPr>
        <w:t xml:space="preserve"> </w:t>
      </w:r>
    </w:p>
    <w:p w14:paraId="0E2A5C33" w14:textId="77777777" w:rsidR="000C5AD0" w:rsidRPr="000C5AD0" w:rsidRDefault="000C5AD0" w:rsidP="00273C73">
      <w:pPr>
        <w:pStyle w:val="Akapitzlist"/>
        <w:numPr>
          <w:ilvl w:val="0"/>
          <w:numId w:val="62"/>
        </w:numPr>
        <w:spacing w:after="0"/>
        <w:ind w:left="567" w:hanging="567"/>
        <w:rPr>
          <w:rFonts w:ascii="Arial" w:hAnsi="Arial" w:cs="Arial"/>
          <w:color w:val="000000" w:themeColor="text1"/>
        </w:rPr>
      </w:pPr>
      <w:r>
        <w:rPr>
          <w:rFonts w:ascii="Arial" w:hAnsi="Arial" w:cs="Arial"/>
          <w:color w:val="000000" w:themeColor="text1"/>
        </w:rPr>
        <w:t>3-</w:t>
      </w:r>
      <w:r w:rsidR="00951AD6" w:rsidRPr="000C5AD0">
        <w:rPr>
          <w:rFonts w:ascii="Arial" w:hAnsi="Arial" w:cs="Arial"/>
          <w:color w:val="000000" w:themeColor="text1"/>
        </w:rPr>
        <w:t xml:space="preserve">dniowego </w:t>
      </w:r>
      <w:r w:rsidRPr="000C5AD0">
        <w:rPr>
          <w:rFonts w:ascii="Arial" w:hAnsi="Arial" w:cs="Arial"/>
          <w:color w:val="000000" w:themeColor="text1"/>
        </w:rPr>
        <w:t>magazynu biomasy</w:t>
      </w:r>
      <w:r w:rsidR="00E672AD">
        <w:rPr>
          <w:rFonts w:ascii="Arial" w:hAnsi="Arial" w:cs="Arial"/>
          <w:color w:val="000000" w:themeColor="text1"/>
        </w:rPr>
        <w:t>,</w:t>
      </w:r>
    </w:p>
    <w:p w14:paraId="0A1FC32F" w14:textId="77777777" w:rsidR="000C5AD0" w:rsidRPr="000C5AD0" w:rsidRDefault="002C2420" w:rsidP="00273C73">
      <w:pPr>
        <w:pStyle w:val="Akapitzlist"/>
        <w:numPr>
          <w:ilvl w:val="0"/>
          <w:numId w:val="62"/>
        </w:numPr>
        <w:spacing w:after="0"/>
        <w:ind w:left="567" w:hanging="567"/>
        <w:rPr>
          <w:rFonts w:ascii="Arial" w:hAnsi="Arial" w:cs="Arial"/>
          <w:color w:val="000000" w:themeColor="text1"/>
        </w:rPr>
      </w:pPr>
      <w:r w:rsidRPr="000C5AD0">
        <w:rPr>
          <w:rFonts w:ascii="Arial" w:hAnsi="Arial" w:cs="Arial"/>
          <w:color w:val="000000" w:themeColor="text1"/>
        </w:rPr>
        <w:t>magaz</w:t>
      </w:r>
      <w:r w:rsidR="000C5AD0" w:rsidRPr="000C5AD0">
        <w:rPr>
          <w:rFonts w:ascii="Arial" w:hAnsi="Arial" w:cs="Arial"/>
          <w:color w:val="000000" w:themeColor="text1"/>
        </w:rPr>
        <w:t>ynu dobowego z ruchomą podłogą</w:t>
      </w:r>
      <w:r w:rsidR="00E672AD">
        <w:rPr>
          <w:rFonts w:ascii="Arial" w:hAnsi="Arial" w:cs="Arial"/>
          <w:color w:val="000000" w:themeColor="text1"/>
        </w:rPr>
        <w:t>,</w:t>
      </w:r>
    </w:p>
    <w:p w14:paraId="7F8F8D74" w14:textId="77777777" w:rsidR="000C5AD0" w:rsidRPr="000C5AD0" w:rsidRDefault="000C5AD0" w:rsidP="00273C73">
      <w:pPr>
        <w:pStyle w:val="Akapitzlist"/>
        <w:numPr>
          <w:ilvl w:val="0"/>
          <w:numId w:val="62"/>
        </w:numPr>
        <w:spacing w:after="0"/>
        <w:ind w:left="567" w:hanging="567"/>
        <w:rPr>
          <w:rFonts w:ascii="Arial" w:hAnsi="Arial" w:cs="Arial"/>
          <w:color w:val="000000" w:themeColor="text1"/>
        </w:rPr>
      </w:pPr>
      <w:r w:rsidRPr="000C5AD0">
        <w:rPr>
          <w:rFonts w:ascii="Arial" w:hAnsi="Arial" w:cs="Arial"/>
          <w:color w:val="000000" w:themeColor="text1"/>
        </w:rPr>
        <w:t>podajnika biomasy</w:t>
      </w:r>
      <w:r w:rsidR="00E672AD">
        <w:rPr>
          <w:rFonts w:ascii="Arial" w:hAnsi="Arial" w:cs="Arial"/>
          <w:color w:val="000000" w:themeColor="text1"/>
        </w:rPr>
        <w:t>,</w:t>
      </w:r>
    </w:p>
    <w:p w14:paraId="4132A1DD" w14:textId="77777777" w:rsidR="000C5AD0" w:rsidRPr="000C5AD0" w:rsidRDefault="002C2420" w:rsidP="00273C73">
      <w:pPr>
        <w:pStyle w:val="Akapitzlist"/>
        <w:numPr>
          <w:ilvl w:val="0"/>
          <w:numId w:val="62"/>
        </w:numPr>
        <w:spacing w:after="0"/>
        <w:ind w:left="567" w:hanging="567"/>
        <w:rPr>
          <w:rFonts w:ascii="Arial" w:hAnsi="Arial" w:cs="Arial"/>
          <w:color w:val="000000" w:themeColor="text1"/>
        </w:rPr>
      </w:pPr>
      <w:r w:rsidRPr="000C5AD0">
        <w:rPr>
          <w:rFonts w:ascii="Arial" w:hAnsi="Arial" w:cs="Arial"/>
          <w:color w:val="000000" w:themeColor="text1"/>
        </w:rPr>
        <w:t xml:space="preserve">zmodernizowanego </w:t>
      </w:r>
      <w:r w:rsidR="000C5AD0" w:rsidRPr="000C5AD0">
        <w:rPr>
          <w:rFonts w:ascii="Arial" w:hAnsi="Arial" w:cs="Arial"/>
          <w:color w:val="000000" w:themeColor="text1"/>
        </w:rPr>
        <w:t>budynku kotłowni</w:t>
      </w:r>
      <w:r w:rsidR="00E672AD">
        <w:rPr>
          <w:rFonts w:ascii="Arial" w:hAnsi="Arial" w:cs="Arial"/>
          <w:color w:val="000000" w:themeColor="text1"/>
        </w:rPr>
        <w:t>,</w:t>
      </w:r>
    </w:p>
    <w:p w14:paraId="4E78658A" w14:textId="77777777" w:rsidR="00C31DFB" w:rsidRDefault="00C31DFB" w:rsidP="00273C73">
      <w:pPr>
        <w:pStyle w:val="Akapitzlist"/>
        <w:numPr>
          <w:ilvl w:val="0"/>
          <w:numId w:val="62"/>
        </w:numPr>
        <w:spacing w:after="0"/>
        <w:ind w:left="567" w:hanging="567"/>
        <w:rPr>
          <w:rFonts w:ascii="Arial" w:hAnsi="Arial" w:cs="Arial"/>
          <w:color w:val="000000" w:themeColor="text1"/>
        </w:rPr>
      </w:pPr>
      <w:r w:rsidRPr="000C5AD0">
        <w:rPr>
          <w:rFonts w:ascii="Arial" w:hAnsi="Arial" w:cs="Arial"/>
          <w:color w:val="000000" w:themeColor="text1"/>
        </w:rPr>
        <w:t>budynku ORC.</w:t>
      </w:r>
    </w:p>
    <w:p w14:paraId="7BDC3931" w14:textId="77777777" w:rsidR="000C5AD0" w:rsidRPr="000C5AD0" w:rsidRDefault="000C5AD0" w:rsidP="000C5AD0">
      <w:pPr>
        <w:spacing w:after="0"/>
        <w:rPr>
          <w:rFonts w:ascii="Arial" w:hAnsi="Arial" w:cs="Arial"/>
          <w:color w:val="000000" w:themeColor="text1"/>
          <w:szCs w:val="22"/>
        </w:rPr>
      </w:pPr>
      <w:r w:rsidRPr="000C5AD0">
        <w:rPr>
          <w:rFonts w:ascii="Arial" w:hAnsi="Arial" w:cs="Arial"/>
          <w:color w:val="000000" w:themeColor="text1"/>
        </w:rPr>
        <w:t xml:space="preserve">Ogólne </w:t>
      </w:r>
      <w:r>
        <w:rPr>
          <w:rFonts w:ascii="Arial" w:hAnsi="Arial" w:cs="Arial"/>
          <w:color w:val="000000" w:themeColor="text1"/>
        </w:rPr>
        <w:t xml:space="preserve">techniczne </w:t>
      </w:r>
      <w:r w:rsidRPr="000C5AD0">
        <w:rPr>
          <w:rFonts w:ascii="Arial" w:hAnsi="Arial" w:cs="Arial"/>
          <w:color w:val="000000" w:themeColor="text1"/>
        </w:rPr>
        <w:t>wytyczne dla poszczególnych obiektów</w:t>
      </w:r>
      <w:r>
        <w:rPr>
          <w:rFonts w:ascii="Arial" w:hAnsi="Arial" w:cs="Arial"/>
          <w:color w:val="000000" w:themeColor="text1"/>
        </w:rPr>
        <w:t>:</w:t>
      </w:r>
    </w:p>
    <w:p w14:paraId="4A8B19BE" w14:textId="00CBCC94" w:rsidR="000C5AD0" w:rsidRDefault="00C0603F" w:rsidP="00273C73">
      <w:pPr>
        <w:pStyle w:val="Akapitzlist"/>
        <w:numPr>
          <w:ilvl w:val="0"/>
          <w:numId w:val="63"/>
        </w:numPr>
        <w:spacing w:after="0"/>
        <w:ind w:left="567" w:hanging="567"/>
        <w:jc w:val="both"/>
        <w:rPr>
          <w:rFonts w:ascii="Arial" w:hAnsi="Arial" w:cs="Arial"/>
          <w:color w:val="000000" w:themeColor="text1"/>
        </w:rPr>
      </w:pPr>
      <w:r w:rsidRPr="000C5AD0">
        <w:rPr>
          <w:rFonts w:ascii="Arial" w:hAnsi="Arial" w:cs="Arial"/>
          <w:color w:val="000000" w:themeColor="text1"/>
        </w:rPr>
        <w:t>Magazyn 3 dniowy oraz m</w:t>
      </w:r>
      <w:r w:rsidR="000C5AD0">
        <w:rPr>
          <w:rFonts w:ascii="Arial" w:hAnsi="Arial" w:cs="Arial"/>
          <w:color w:val="000000" w:themeColor="text1"/>
        </w:rPr>
        <w:t>agazyn dobowy</w:t>
      </w:r>
      <w:r w:rsidR="002C2420" w:rsidRPr="000C5AD0">
        <w:rPr>
          <w:rFonts w:ascii="Arial" w:hAnsi="Arial" w:cs="Arial"/>
          <w:color w:val="000000" w:themeColor="text1"/>
        </w:rPr>
        <w:t xml:space="preserve"> z ruchomą podłogą</w:t>
      </w:r>
      <w:r w:rsidRPr="000C5AD0">
        <w:rPr>
          <w:rFonts w:ascii="Arial" w:hAnsi="Arial" w:cs="Arial"/>
          <w:color w:val="000000" w:themeColor="text1"/>
        </w:rPr>
        <w:t xml:space="preserve"> należy zaprojektować w</w:t>
      </w:r>
      <w:r w:rsidR="000C5AD0">
        <w:rPr>
          <w:rFonts w:ascii="Arial" w:hAnsi="Arial" w:cs="Arial"/>
          <w:color w:val="000000" w:themeColor="text1"/>
        </w:rPr>
        <w:t> </w:t>
      </w:r>
      <w:r w:rsidRPr="000C5AD0">
        <w:rPr>
          <w:rFonts w:ascii="Arial" w:hAnsi="Arial" w:cs="Arial"/>
          <w:color w:val="000000" w:themeColor="text1"/>
        </w:rPr>
        <w:t>technologii konstrukcji stalowej</w:t>
      </w:r>
      <w:r w:rsidR="00C31DFB" w:rsidRPr="000C5AD0">
        <w:rPr>
          <w:rFonts w:ascii="Arial" w:hAnsi="Arial" w:cs="Arial"/>
          <w:color w:val="000000" w:themeColor="text1"/>
        </w:rPr>
        <w:t>. Rama jednokondygnacyjna j</w:t>
      </w:r>
      <w:r w:rsidR="00E672AD">
        <w:rPr>
          <w:rFonts w:ascii="Arial" w:hAnsi="Arial" w:cs="Arial"/>
          <w:color w:val="000000" w:themeColor="text1"/>
        </w:rPr>
        <w:t xml:space="preserve">ednonawowa </w:t>
      </w:r>
      <w:r w:rsidR="00061166">
        <w:rPr>
          <w:rFonts w:ascii="Arial" w:hAnsi="Arial" w:cs="Arial"/>
          <w:color w:val="000000" w:themeColor="text1"/>
        </w:rPr>
        <w:t xml:space="preserve">                            </w:t>
      </w:r>
      <w:r w:rsidR="00E672AD">
        <w:rPr>
          <w:rFonts w:ascii="Arial" w:hAnsi="Arial" w:cs="Arial"/>
          <w:color w:val="000000" w:themeColor="text1"/>
        </w:rPr>
        <w:t>z dźwigarem kratowym,</w:t>
      </w:r>
    </w:p>
    <w:p w14:paraId="55675B20" w14:textId="77777777" w:rsidR="00D32D75" w:rsidRPr="000C5AD0" w:rsidRDefault="00D32D75" w:rsidP="000C5AD0">
      <w:pPr>
        <w:pStyle w:val="Akapitzlist"/>
        <w:spacing w:after="0"/>
        <w:ind w:left="567"/>
        <w:jc w:val="both"/>
        <w:rPr>
          <w:rFonts w:ascii="Arial" w:hAnsi="Arial" w:cs="Arial"/>
          <w:color w:val="000000" w:themeColor="text1"/>
        </w:rPr>
      </w:pPr>
      <w:r w:rsidRPr="000C5AD0">
        <w:rPr>
          <w:rFonts w:ascii="Arial" w:hAnsi="Arial" w:cs="Arial"/>
          <w:color w:val="000000" w:themeColor="text1"/>
        </w:rPr>
        <w:t>Dach należy przewidzieć w wykonaniu lekkiej konstrukcji stalowej pokryty blachą</w:t>
      </w:r>
      <w:r w:rsidR="000C5AD0" w:rsidRPr="000C5AD0">
        <w:rPr>
          <w:rFonts w:ascii="Arial" w:hAnsi="Arial" w:cs="Arial"/>
          <w:color w:val="000000" w:themeColor="text1"/>
        </w:rPr>
        <w:t xml:space="preserve"> </w:t>
      </w:r>
      <w:r w:rsidR="00E672AD">
        <w:rPr>
          <w:rFonts w:ascii="Arial" w:hAnsi="Arial" w:cs="Arial"/>
          <w:bCs/>
          <w:iCs/>
          <w:color w:val="000000" w:themeColor="text1"/>
        </w:rPr>
        <w:t>trapezową o spadku 10%,</w:t>
      </w:r>
    </w:p>
    <w:p w14:paraId="791FB0F0" w14:textId="77777777" w:rsidR="00C31DFB" w:rsidRPr="000C5AD0" w:rsidRDefault="00C31DFB" w:rsidP="00273C73">
      <w:pPr>
        <w:pStyle w:val="Akapitzlist"/>
        <w:numPr>
          <w:ilvl w:val="0"/>
          <w:numId w:val="63"/>
        </w:numPr>
        <w:spacing w:after="0"/>
        <w:ind w:left="567" w:hanging="567"/>
        <w:jc w:val="both"/>
        <w:rPr>
          <w:rFonts w:ascii="Arial" w:hAnsi="Arial" w:cs="Arial"/>
          <w:color w:val="000000" w:themeColor="text1"/>
        </w:rPr>
      </w:pPr>
      <w:r w:rsidRPr="000C5AD0">
        <w:rPr>
          <w:rFonts w:ascii="Arial" w:hAnsi="Arial" w:cs="Arial"/>
          <w:color w:val="000000" w:themeColor="text1"/>
        </w:rPr>
        <w:t xml:space="preserve">Budynek </w:t>
      </w:r>
      <w:r w:rsidR="00951AD6" w:rsidRPr="000C5AD0">
        <w:rPr>
          <w:rFonts w:ascii="Arial" w:hAnsi="Arial" w:cs="Arial"/>
          <w:color w:val="000000" w:themeColor="text1"/>
        </w:rPr>
        <w:t xml:space="preserve">magazynu dobowego </w:t>
      </w:r>
      <w:r w:rsidRPr="000C5AD0">
        <w:rPr>
          <w:rFonts w:ascii="Arial" w:hAnsi="Arial" w:cs="Arial"/>
          <w:color w:val="000000" w:themeColor="text1"/>
        </w:rPr>
        <w:t>główną konstrukcję nośną należy wykonać w postaci ramy żelbetowo-stalowej jednokondygnacyjnej</w:t>
      </w:r>
      <w:r w:rsidR="00F240A9" w:rsidRPr="000C5AD0">
        <w:rPr>
          <w:rFonts w:ascii="Arial" w:hAnsi="Arial" w:cs="Arial"/>
          <w:color w:val="000000" w:themeColor="text1"/>
        </w:rPr>
        <w:t xml:space="preserve"> </w:t>
      </w:r>
      <w:r w:rsidRPr="000C5AD0">
        <w:rPr>
          <w:rFonts w:ascii="Arial" w:hAnsi="Arial" w:cs="Arial"/>
          <w:color w:val="000000" w:themeColor="text1"/>
        </w:rPr>
        <w:t xml:space="preserve">,jednonawowej z ryglami stalowymi nad częścią </w:t>
      </w:r>
      <w:r w:rsidR="00C16BC9" w:rsidRPr="000C5AD0">
        <w:rPr>
          <w:rFonts w:ascii="Arial" w:hAnsi="Arial" w:cs="Arial"/>
          <w:color w:val="000000" w:themeColor="text1"/>
        </w:rPr>
        <w:t>środkową ściany ,ściany przybudówki wykonać jako żelb</w:t>
      </w:r>
      <w:r w:rsidR="00E672AD">
        <w:rPr>
          <w:rFonts w:ascii="Arial" w:hAnsi="Arial" w:cs="Arial"/>
          <w:color w:val="000000" w:themeColor="text1"/>
        </w:rPr>
        <w:t>etowe, dach z blachy trapezowej,</w:t>
      </w:r>
    </w:p>
    <w:p w14:paraId="4FD3F0FB" w14:textId="77777777" w:rsidR="00C16BC9" w:rsidRPr="000C5AD0" w:rsidRDefault="00C16BC9" w:rsidP="00273C73">
      <w:pPr>
        <w:pStyle w:val="Akapitzlist"/>
        <w:numPr>
          <w:ilvl w:val="0"/>
          <w:numId w:val="63"/>
        </w:numPr>
        <w:spacing w:after="0"/>
        <w:ind w:left="567" w:hanging="567"/>
        <w:jc w:val="both"/>
        <w:rPr>
          <w:rFonts w:ascii="Arial" w:hAnsi="Arial" w:cs="Arial"/>
          <w:color w:val="000000" w:themeColor="text1"/>
        </w:rPr>
      </w:pPr>
      <w:r w:rsidRPr="000C5AD0">
        <w:rPr>
          <w:rFonts w:ascii="Arial" w:hAnsi="Arial" w:cs="Arial"/>
          <w:color w:val="000000" w:themeColor="text1"/>
        </w:rPr>
        <w:lastRenderedPageBreak/>
        <w:t>Budynek kotła –</w:t>
      </w:r>
      <w:r w:rsidR="00F240A9" w:rsidRPr="000C5AD0">
        <w:rPr>
          <w:rFonts w:ascii="Arial" w:hAnsi="Arial" w:cs="Arial"/>
          <w:color w:val="000000" w:themeColor="text1"/>
        </w:rPr>
        <w:t xml:space="preserve"> </w:t>
      </w:r>
      <w:r w:rsidR="002C2420" w:rsidRPr="000C5AD0">
        <w:rPr>
          <w:rFonts w:ascii="Arial" w:hAnsi="Arial" w:cs="Arial"/>
          <w:color w:val="000000" w:themeColor="text1"/>
        </w:rPr>
        <w:t xml:space="preserve">należy zmodernizować </w:t>
      </w:r>
      <w:r w:rsidR="006514EF">
        <w:rPr>
          <w:rFonts w:ascii="Arial" w:hAnsi="Arial" w:cs="Arial"/>
          <w:color w:val="000000" w:themeColor="text1"/>
        </w:rPr>
        <w:t>część budynku kotłowni po</w:t>
      </w:r>
      <w:r w:rsidR="00E672AD">
        <w:rPr>
          <w:rFonts w:ascii="Arial" w:hAnsi="Arial" w:cs="Arial"/>
          <w:color w:val="000000" w:themeColor="text1"/>
        </w:rPr>
        <w:t xml:space="preserve"> zlikwidowanym kotle WR-25,</w:t>
      </w:r>
    </w:p>
    <w:p w14:paraId="10D0A886" w14:textId="77777777" w:rsidR="000C5AD0" w:rsidRDefault="00C16BC9" w:rsidP="00273C73">
      <w:pPr>
        <w:pStyle w:val="Akapitzlist"/>
        <w:numPr>
          <w:ilvl w:val="0"/>
          <w:numId w:val="63"/>
        </w:numPr>
        <w:spacing w:after="0"/>
        <w:ind w:left="567" w:hanging="567"/>
        <w:jc w:val="both"/>
        <w:rPr>
          <w:rFonts w:ascii="Arial" w:hAnsi="Arial" w:cs="Arial"/>
          <w:color w:val="000000" w:themeColor="text1"/>
        </w:rPr>
      </w:pPr>
      <w:r w:rsidRPr="000C5AD0">
        <w:rPr>
          <w:rFonts w:ascii="Arial" w:hAnsi="Arial" w:cs="Arial"/>
          <w:color w:val="000000" w:themeColor="text1"/>
        </w:rPr>
        <w:t>Budynek ORC –</w:t>
      </w:r>
      <w:r w:rsidR="00F240A9" w:rsidRPr="000C5AD0">
        <w:rPr>
          <w:rFonts w:ascii="Arial" w:hAnsi="Arial" w:cs="Arial"/>
          <w:color w:val="000000" w:themeColor="text1"/>
        </w:rPr>
        <w:t xml:space="preserve"> </w:t>
      </w:r>
      <w:r w:rsidRPr="000C5AD0">
        <w:rPr>
          <w:rFonts w:ascii="Arial" w:hAnsi="Arial" w:cs="Arial"/>
          <w:color w:val="000000" w:themeColor="text1"/>
        </w:rPr>
        <w:t>konstrukcja stalowa. Główna konstrukcja nośna w postaci ramy stalowej jednokondygnac</w:t>
      </w:r>
      <w:r w:rsidR="00E672AD">
        <w:rPr>
          <w:rFonts w:ascii="Arial" w:hAnsi="Arial" w:cs="Arial"/>
          <w:color w:val="000000" w:themeColor="text1"/>
        </w:rPr>
        <w:t>yjnej z dźwigarem z blachownicy,</w:t>
      </w:r>
    </w:p>
    <w:p w14:paraId="2FDDE044" w14:textId="77777777" w:rsidR="000C5AD0" w:rsidRDefault="00D32D75" w:rsidP="000C5AD0">
      <w:pPr>
        <w:pStyle w:val="Akapitzlist"/>
        <w:spacing w:after="0"/>
        <w:ind w:left="567"/>
        <w:jc w:val="both"/>
        <w:rPr>
          <w:rFonts w:ascii="Arial" w:hAnsi="Arial" w:cs="Arial"/>
          <w:color w:val="000000" w:themeColor="text1"/>
        </w:rPr>
      </w:pPr>
      <w:r w:rsidRPr="000C5AD0">
        <w:rPr>
          <w:rFonts w:ascii="Arial" w:hAnsi="Arial" w:cs="Arial"/>
          <w:color w:val="000000" w:themeColor="text1"/>
        </w:rPr>
        <w:t>Słupy główne dwuteowe połączone sztywno ze stopami fundamentowymi.</w:t>
      </w:r>
    </w:p>
    <w:p w14:paraId="6DF16465" w14:textId="77777777" w:rsidR="00110F4C" w:rsidRDefault="00D32D75" w:rsidP="000C5AD0">
      <w:pPr>
        <w:pStyle w:val="Akapitzlist"/>
        <w:spacing w:after="0"/>
        <w:ind w:left="567"/>
        <w:jc w:val="both"/>
        <w:rPr>
          <w:rFonts w:ascii="Arial" w:hAnsi="Arial" w:cs="Arial"/>
          <w:color w:val="000000" w:themeColor="text1"/>
        </w:rPr>
      </w:pPr>
      <w:r w:rsidRPr="000C5AD0">
        <w:rPr>
          <w:rFonts w:ascii="Arial" w:hAnsi="Arial" w:cs="Arial"/>
          <w:color w:val="000000" w:themeColor="text1"/>
        </w:rPr>
        <w:t>Ściany szczytowe zaprojektować w postaci ram wielonawowych, stalowych z profili dwuteowych ze słupami przegubowo połączonymi z fundamentem.</w:t>
      </w:r>
      <w:r w:rsidR="00F240A9" w:rsidRPr="000C5AD0">
        <w:rPr>
          <w:rFonts w:ascii="Arial" w:hAnsi="Arial" w:cs="Arial"/>
          <w:color w:val="000000" w:themeColor="text1"/>
        </w:rPr>
        <w:t xml:space="preserve"> </w:t>
      </w:r>
    </w:p>
    <w:p w14:paraId="60A572C5" w14:textId="77777777" w:rsidR="008A667D" w:rsidRPr="000C5AD0" w:rsidRDefault="008A667D" w:rsidP="000C5AD0">
      <w:pPr>
        <w:pStyle w:val="Akapitzlist"/>
        <w:spacing w:after="0"/>
        <w:ind w:left="567"/>
        <w:jc w:val="both"/>
        <w:rPr>
          <w:rFonts w:ascii="Arial" w:hAnsi="Arial" w:cs="Arial"/>
          <w:color w:val="000000" w:themeColor="text1"/>
        </w:rPr>
      </w:pPr>
    </w:p>
    <w:p w14:paraId="4630E7FA" w14:textId="77777777" w:rsidR="003E7067" w:rsidRDefault="00BB74AA" w:rsidP="008A667D">
      <w:pPr>
        <w:pStyle w:val="Nagwek3"/>
        <w:numPr>
          <w:ilvl w:val="0"/>
          <w:numId w:val="0"/>
        </w:numPr>
        <w:rPr>
          <w:rFonts w:ascii="Arial" w:eastAsiaTheme="minorHAnsi" w:hAnsi="Arial" w:cs="Arial"/>
          <w:iCs/>
          <w:sz w:val="22"/>
          <w:szCs w:val="22"/>
          <w:lang w:eastAsia="en-US"/>
        </w:rPr>
      </w:pPr>
      <w:bookmarkStart w:id="128" w:name="_Toc43235915"/>
      <w:r w:rsidRPr="000C5AD0">
        <w:rPr>
          <w:rFonts w:ascii="Arial" w:hAnsi="Arial" w:cs="Arial"/>
          <w:color w:val="000000" w:themeColor="text1"/>
          <w:sz w:val="22"/>
          <w:szCs w:val="22"/>
        </w:rPr>
        <w:t>1.</w:t>
      </w:r>
      <w:r w:rsidR="005E3A76" w:rsidRPr="000C5AD0">
        <w:rPr>
          <w:rFonts w:ascii="Arial" w:hAnsi="Arial" w:cs="Arial"/>
          <w:color w:val="000000" w:themeColor="text1"/>
          <w:sz w:val="22"/>
          <w:szCs w:val="22"/>
        </w:rPr>
        <w:t>7</w:t>
      </w:r>
      <w:r w:rsidRPr="000C5AD0">
        <w:rPr>
          <w:rFonts w:ascii="Arial" w:hAnsi="Arial" w:cs="Arial"/>
          <w:color w:val="000000" w:themeColor="text1"/>
          <w:sz w:val="22"/>
          <w:szCs w:val="22"/>
        </w:rPr>
        <w:t xml:space="preserve">.2. </w:t>
      </w:r>
      <w:r w:rsidR="00D32D75" w:rsidRPr="000C5AD0">
        <w:rPr>
          <w:rFonts w:ascii="Arial" w:eastAsiaTheme="minorHAnsi" w:hAnsi="Arial" w:cs="Arial"/>
          <w:iCs/>
          <w:sz w:val="22"/>
          <w:szCs w:val="22"/>
          <w:lang w:eastAsia="en-US"/>
        </w:rPr>
        <w:t>Układ podawania paliwa</w:t>
      </w:r>
      <w:bookmarkEnd w:id="128"/>
    </w:p>
    <w:p w14:paraId="5D4037B0" w14:textId="77777777" w:rsidR="008A667D" w:rsidRPr="008A667D" w:rsidRDefault="008A667D" w:rsidP="008A667D">
      <w:pPr>
        <w:rPr>
          <w:rFonts w:eastAsiaTheme="minorHAnsi"/>
          <w:lang w:eastAsia="en-US"/>
        </w:rPr>
      </w:pPr>
    </w:p>
    <w:p w14:paraId="03A53AED" w14:textId="77777777" w:rsidR="00D32D75" w:rsidRPr="000C5AD0" w:rsidRDefault="00D32D75" w:rsidP="000C5AD0">
      <w:pPr>
        <w:autoSpaceDE w:val="0"/>
        <w:autoSpaceDN w:val="0"/>
        <w:adjustRightInd w:val="0"/>
        <w:spacing w:before="0" w:after="0" w:line="276" w:lineRule="auto"/>
        <w:ind w:firstLine="708"/>
        <w:rPr>
          <w:rFonts w:ascii="Arial" w:eastAsiaTheme="minorHAnsi" w:hAnsi="Arial" w:cs="Arial"/>
          <w:bCs w:val="0"/>
          <w:iCs w:val="0"/>
          <w:szCs w:val="22"/>
          <w:lang w:eastAsia="en-US"/>
        </w:rPr>
      </w:pPr>
      <w:r w:rsidRPr="000C5AD0">
        <w:rPr>
          <w:rFonts w:ascii="Arial" w:eastAsiaTheme="minorHAnsi" w:hAnsi="Arial" w:cs="Arial"/>
          <w:bCs w:val="0"/>
          <w:iCs w:val="0"/>
          <w:szCs w:val="22"/>
          <w:lang w:eastAsia="en-US"/>
        </w:rPr>
        <w:t>W skład instalacji podawania paliwa wchodzi magazy</w:t>
      </w:r>
      <w:r w:rsidR="005E3A76" w:rsidRPr="000C5AD0">
        <w:rPr>
          <w:rFonts w:ascii="Arial" w:eastAsiaTheme="minorHAnsi" w:hAnsi="Arial" w:cs="Arial"/>
          <w:bCs w:val="0"/>
          <w:iCs w:val="0"/>
          <w:szCs w:val="22"/>
          <w:lang w:eastAsia="en-US"/>
        </w:rPr>
        <w:t xml:space="preserve">n dobowy umożliwiający zapas na </w:t>
      </w:r>
      <w:r w:rsidRPr="000C5AD0">
        <w:rPr>
          <w:rFonts w:ascii="Arial" w:eastAsiaTheme="minorHAnsi" w:hAnsi="Arial" w:cs="Arial"/>
          <w:bCs w:val="0"/>
          <w:iCs w:val="0"/>
          <w:szCs w:val="22"/>
          <w:lang w:eastAsia="en-US"/>
        </w:rPr>
        <w:t>24 godziny pracy instalacji. Ruchomą p</w:t>
      </w:r>
      <w:r w:rsidR="00C0603F" w:rsidRPr="000C5AD0">
        <w:rPr>
          <w:rFonts w:ascii="Arial" w:eastAsiaTheme="minorHAnsi" w:hAnsi="Arial" w:cs="Arial"/>
          <w:bCs w:val="0"/>
          <w:iCs w:val="0"/>
          <w:szCs w:val="22"/>
          <w:lang w:eastAsia="en-US"/>
        </w:rPr>
        <w:t xml:space="preserve">odłoga powinna zapewnić 24 godzinną pracę instalacji przy zasilaniu biomasą o </w:t>
      </w:r>
      <w:r w:rsidRPr="000C5AD0">
        <w:rPr>
          <w:rFonts w:ascii="Arial" w:eastAsiaTheme="minorHAnsi" w:hAnsi="Arial" w:cs="Arial"/>
          <w:bCs w:val="0"/>
          <w:iCs w:val="0"/>
          <w:szCs w:val="22"/>
          <w:lang w:eastAsia="en-US"/>
        </w:rPr>
        <w:t xml:space="preserve">wilgotności do 60 % </w:t>
      </w:r>
      <w:r w:rsidR="003E7D07" w:rsidRPr="000C5AD0">
        <w:rPr>
          <w:rFonts w:ascii="Arial" w:eastAsiaTheme="minorHAnsi" w:hAnsi="Arial" w:cs="Arial"/>
          <w:bCs w:val="0"/>
          <w:iCs w:val="0"/>
          <w:szCs w:val="22"/>
          <w:lang w:eastAsia="en-US"/>
        </w:rPr>
        <w:t>.</w:t>
      </w:r>
    </w:p>
    <w:p w14:paraId="74D23D5B" w14:textId="77777777" w:rsidR="00D32D75" w:rsidRPr="000C5AD0" w:rsidRDefault="00D32D75" w:rsidP="000C5AD0">
      <w:pPr>
        <w:autoSpaceDE w:val="0"/>
        <w:autoSpaceDN w:val="0"/>
        <w:adjustRightInd w:val="0"/>
        <w:spacing w:before="0" w:after="0" w:line="276" w:lineRule="auto"/>
        <w:rPr>
          <w:rFonts w:ascii="Arial" w:eastAsiaTheme="minorHAnsi" w:hAnsi="Arial" w:cs="Arial"/>
          <w:bCs w:val="0"/>
          <w:iCs w:val="0"/>
          <w:szCs w:val="22"/>
          <w:lang w:eastAsia="en-US"/>
        </w:rPr>
      </w:pPr>
      <w:r w:rsidRPr="000C5AD0">
        <w:rPr>
          <w:rFonts w:ascii="Arial" w:eastAsiaTheme="minorHAnsi" w:hAnsi="Arial" w:cs="Arial"/>
          <w:bCs w:val="0"/>
          <w:iCs w:val="0"/>
          <w:szCs w:val="22"/>
          <w:lang w:eastAsia="en-US"/>
        </w:rPr>
        <w:t>Zaprojektowane mocowania siłowników należy zabezpieczyć przed uszkodzeniem podczas</w:t>
      </w:r>
    </w:p>
    <w:p w14:paraId="4088D328" w14:textId="77777777" w:rsidR="000C5AD0" w:rsidRDefault="000C5AD0" w:rsidP="000C5AD0">
      <w:pPr>
        <w:autoSpaceDE w:val="0"/>
        <w:autoSpaceDN w:val="0"/>
        <w:adjustRightInd w:val="0"/>
        <w:spacing w:before="0" w:after="0" w:line="276" w:lineRule="auto"/>
        <w:rPr>
          <w:rFonts w:ascii="Arial" w:eastAsiaTheme="minorHAnsi" w:hAnsi="Arial" w:cs="Arial"/>
          <w:bCs w:val="0"/>
          <w:iCs w:val="0"/>
          <w:szCs w:val="22"/>
          <w:lang w:eastAsia="en-US"/>
        </w:rPr>
      </w:pPr>
      <w:r>
        <w:rPr>
          <w:rFonts w:ascii="Arial" w:eastAsiaTheme="minorHAnsi" w:hAnsi="Arial" w:cs="Arial"/>
          <w:bCs w:val="0"/>
          <w:iCs w:val="0"/>
          <w:szCs w:val="22"/>
          <w:lang w:eastAsia="en-US"/>
        </w:rPr>
        <w:t>pracy.</w:t>
      </w:r>
    </w:p>
    <w:p w14:paraId="5C196C30" w14:textId="77777777" w:rsidR="00D32D75" w:rsidRPr="000C5AD0" w:rsidRDefault="00D32D75" w:rsidP="000C5AD0">
      <w:pPr>
        <w:autoSpaceDE w:val="0"/>
        <w:autoSpaceDN w:val="0"/>
        <w:adjustRightInd w:val="0"/>
        <w:spacing w:before="0" w:after="0" w:line="276" w:lineRule="auto"/>
        <w:rPr>
          <w:rFonts w:ascii="Arial" w:eastAsiaTheme="minorHAnsi" w:hAnsi="Arial" w:cs="Arial"/>
          <w:bCs w:val="0"/>
          <w:iCs w:val="0"/>
          <w:szCs w:val="22"/>
          <w:lang w:eastAsia="en-US"/>
        </w:rPr>
      </w:pPr>
      <w:r w:rsidRPr="000C5AD0">
        <w:rPr>
          <w:rFonts w:ascii="Arial" w:eastAsiaTheme="minorHAnsi" w:hAnsi="Arial" w:cs="Arial"/>
          <w:bCs w:val="0"/>
          <w:iCs w:val="0"/>
          <w:szCs w:val="22"/>
          <w:lang w:eastAsia="en-US"/>
        </w:rPr>
        <w:t>Urządzenia transportujące biomasę</w:t>
      </w:r>
      <w:r w:rsidR="000C5AD0">
        <w:rPr>
          <w:rFonts w:ascii="Arial" w:eastAsiaTheme="minorHAnsi" w:hAnsi="Arial" w:cs="Arial"/>
          <w:bCs w:val="0"/>
          <w:iCs w:val="0"/>
          <w:szCs w:val="22"/>
          <w:lang w:eastAsia="en-US"/>
        </w:rPr>
        <w:t xml:space="preserve"> tj.</w:t>
      </w:r>
      <w:r w:rsidRPr="000C5AD0">
        <w:rPr>
          <w:rFonts w:ascii="Arial" w:eastAsiaTheme="minorHAnsi" w:hAnsi="Arial" w:cs="Arial"/>
          <w:bCs w:val="0"/>
          <w:iCs w:val="0"/>
          <w:szCs w:val="22"/>
          <w:lang w:eastAsia="en-US"/>
        </w:rPr>
        <w:t xml:space="preserve"> przenośniki</w:t>
      </w:r>
      <w:r w:rsidR="00F240A9" w:rsidRPr="000C5AD0">
        <w:rPr>
          <w:rFonts w:ascii="Arial" w:eastAsiaTheme="minorHAnsi" w:hAnsi="Arial" w:cs="Arial"/>
          <w:bCs w:val="0"/>
          <w:iCs w:val="0"/>
          <w:szCs w:val="22"/>
          <w:lang w:eastAsia="en-US"/>
        </w:rPr>
        <w:t xml:space="preserve"> i</w:t>
      </w:r>
      <w:r w:rsidRPr="000C5AD0">
        <w:rPr>
          <w:rFonts w:ascii="Arial" w:eastAsiaTheme="minorHAnsi" w:hAnsi="Arial" w:cs="Arial"/>
          <w:bCs w:val="0"/>
          <w:iCs w:val="0"/>
          <w:szCs w:val="22"/>
          <w:lang w:eastAsia="en-US"/>
        </w:rPr>
        <w:t xml:space="preserve"> pop</w:t>
      </w:r>
      <w:r w:rsidR="005E3A76" w:rsidRPr="000C5AD0">
        <w:rPr>
          <w:rFonts w:ascii="Arial" w:eastAsiaTheme="minorHAnsi" w:hAnsi="Arial" w:cs="Arial"/>
          <w:bCs w:val="0"/>
          <w:iCs w:val="0"/>
          <w:szCs w:val="22"/>
          <w:lang w:eastAsia="en-US"/>
        </w:rPr>
        <w:t xml:space="preserve">ychacze należy zaprojektować do </w:t>
      </w:r>
      <w:r w:rsidRPr="000C5AD0">
        <w:rPr>
          <w:rFonts w:ascii="Arial" w:eastAsiaTheme="minorHAnsi" w:hAnsi="Arial" w:cs="Arial"/>
          <w:bCs w:val="0"/>
          <w:iCs w:val="0"/>
          <w:szCs w:val="22"/>
          <w:lang w:eastAsia="en-US"/>
        </w:rPr>
        <w:t>transportu mokrego paliwa.</w:t>
      </w:r>
    </w:p>
    <w:p w14:paraId="5658524A" w14:textId="77777777" w:rsidR="000201ED" w:rsidRPr="000C5AD0" w:rsidRDefault="000201ED" w:rsidP="000C5AD0">
      <w:pPr>
        <w:autoSpaceDE w:val="0"/>
        <w:autoSpaceDN w:val="0"/>
        <w:adjustRightInd w:val="0"/>
        <w:spacing w:before="0" w:after="0" w:line="276" w:lineRule="auto"/>
        <w:rPr>
          <w:rFonts w:ascii="Arial" w:eastAsiaTheme="minorHAnsi" w:hAnsi="Arial" w:cs="Arial"/>
          <w:bCs w:val="0"/>
          <w:iCs w:val="0"/>
          <w:szCs w:val="22"/>
          <w:lang w:eastAsia="en-US"/>
        </w:rPr>
      </w:pPr>
      <w:r w:rsidRPr="000C5AD0">
        <w:rPr>
          <w:rFonts w:ascii="Arial" w:eastAsiaTheme="minorHAnsi" w:hAnsi="Arial" w:cs="Arial"/>
          <w:bCs w:val="0"/>
          <w:iCs w:val="0"/>
          <w:szCs w:val="22"/>
          <w:lang w:eastAsia="en-US"/>
        </w:rPr>
        <w:t>Elementy ruchomej podłogi będą napędzane agregatem hydraulicznym.</w:t>
      </w:r>
    </w:p>
    <w:p w14:paraId="1559CD75" w14:textId="77777777" w:rsidR="000C5AD0" w:rsidRDefault="00B6598E" w:rsidP="000C5AD0">
      <w:pPr>
        <w:autoSpaceDE w:val="0"/>
        <w:autoSpaceDN w:val="0"/>
        <w:adjustRightInd w:val="0"/>
        <w:spacing w:before="0" w:after="0" w:line="276" w:lineRule="auto"/>
        <w:rPr>
          <w:rFonts w:ascii="Arial" w:eastAsiaTheme="minorHAnsi" w:hAnsi="Arial" w:cs="Arial"/>
          <w:bCs w:val="0"/>
          <w:iCs w:val="0"/>
          <w:szCs w:val="22"/>
          <w:lang w:eastAsia="en-US"/>
        </w:rPr>
      </w:pPr>
      <w:r w:rsidRPr="000C5AD0">
        <w:rPr>
          <w:rFonts w:ascii="Arial" w:eastAsiaTheme="minorHAnsi" w:hAnsi="Arial" w:cs="Arial"/>
          <w:bCs w:val="0"/>
          <w:iCs w:val="0"/>
          <w:szCs w:val="22"/>
          <w:lang w:eastAsia="en-US"/>
        </w:rPr>
        <w:t>Wydajność urządzeń transportowych należy dostosować do wydajności paleniska.</w:t>
      </w:r>
    </w:p>
    <w:p w14:paraId="312BBC8C" w14:textId="77777777" w:rsidR="00B6598E" w:rsidRPr="000C5AD0" w:rsidRDefault="005E3B0A" w:rsidP="000C5AD0">
      <w:pPr>
        <w:autoSpaceDE w:val="0"/>
        <w:autoSpaceDN w:val="0"/>
        <w:adjustRightInd w:val="0"/>
        <w:spacing w:before="0" w:after="0" w:line="276" w:lineRule="auto"/>
        <w:rPr>
          <w:rFonts w:ascii="Arial" w:eastAsiaTheme="minorHAnsi" w:hAnsi="Arial" w:cs="Arial"/>
          <w:bCs w:val="0"/>
          <w:iCs w:val="0"/>
          <w:szCs w:val="22"/>
          <w:lang w:eastAsia="en-US"/>
        </w:rPr>
      </w:pPr>
      <w:r>
        <w:rPr>
          <w:rFonts w:ascii="Arial" w:eastAsiaTheme="minorHAnsi" w:hAnsi="Arial" w:cs="Arial"/>
          <w:bCs w:val="0"/>
          <w:iCs w:val="0"/>
          <w:szCs w:val="22"/>
          <w:lang w:eastAsia="en-US"/>
        </w:rPr>
        <w:t xml:space="preserve">Elementy </w:t>
      </w:r>
      <w:r w:rsidR="00B6598E" w:rsidRPr="000C5AD0">
        <w:rPr>
          <w:rFonts w:ascii="Arial" w:eastAsiaTheme="minorHAnsi" w:hAnsi="Arial" w:cs="Arial"/>
          <w:bCs w:val="0"/>
          <w:iCs w:val="0"/>
          <w:szCs w:val="22"/>
          <w:lang w:eastAsia="en-US"/>
        </w:rPr>
        <w:t>wykonawcze należy zaprojektować ze stal</w:t>
      </w:r>
      <w:r w:rsidR="004B605C" w:rsidRPr="000C5AD0">
        <w:rPr>
          <w:rFonts w:ascii="Arial" w:eastAsiaTheme="minorHAnsi" w:hAnsi="Arial" w:cs="Arial"/>
          <w:bCs w:val="0"/>
          <w:iCs w:val="0"/>
          <w:szCs w:val="22"/>
          <w:lang w:eastAsia="en-US"/>
        </w:rPr>
        <w:t>i</w:t>
      </w:r>
      <w:r w:rsidR="00B6598E" w:rsidRPr="000C5AD0">
        <w:rPr>
          <w:rFonts w:ascii="Arial" w:eastAsiaTheme="minorHAnsi" w:hAnsi="Arial" w:cs="Arial"/>
          <w:bCs w:val="0"/>
          <w:iCs w:val="0"/>
          <w:szCs w:val="22"/>
          <w:lang w:eastAsia="en-US"/>
        </w:rPr>
        <w:t xml:space="preserve"> odpornej na ścieranie.</w:t>
      </w:r>
    </w:p>
    <w:p w14:paraId="75ED25CA" w14:textId="77777777" w:rsidR="00B6598E" w:rsidRPr="000C5AD0" w:rsidRDefault="00B6598E" w:rsidP="000C5AD0">
      <w:pPr>
        <w:autoSpaceDE w:val="0"/>
        <w:autoSpaceDN w:val="0"/>
        <w:adjustRightInd w:val="0"/>
        <w:spacing w:before="0" w:after="0" w:line="276" w:lineRule="auto"/>
        <w:rPr>
          <w:rFonts w:ascii="Arial" w:eastAsiaTheme="minorHAnsi" w:hAnsi="Arial" w:cs="Arial"/>
          <w:bCs w:val="0"/>
          <w:iCs w:val="0"/>
          <w:szCs w:val="22"/>
          <w:lang w:eastAsia="en-US"/>
        </w:rPr>
      </w:pPr>
      <w:r w:rsidRPr="000C5AD0">
        <w:rPr>
          <w:rFonts w:ascii="Arial" w:eastAsiaTheme="minorHAnsi" w:hAnsi="Arial" w:cs="Arial"/>
          <w:bCs w:val="0"/>
          <w:iCs w:val="0"/>
          <w:szCs w:val="22"/>
          <w:lang w:eastAsia="en-US"/>
        </w:rPr>
        <w:t>Instalacja podawania paliwa powinna być zabezpieczona przed cofnięciem ognia (klapa</w:t>
      </w:r>
    </w:p>
    <w:p w14:paraId="25CFBBE8" w14:textId="77777777" w:rsidR="00F0518C" w:rsidRPr="000C5AD0" w:rsidRDefault="00B6598E" w:rsidP="000C5AD0">
      <w:pPr>
        <w:autoSpaceDE w:val="0"/>
        <w:autoSpaceDN w:val="0"/>
        <w:adjustRightInd w:val="0"/>
        <w:spacing w:before="0" w:after="0" w:line="276" w:lineRule="auto"/>
        <w:rPr>
          <w:rFonts w:ascii="Arial" w:eastAsiaTheme="minorHAnsi" w:hAnsi="Arial" w:cs="Arial"/>
          <w:bCs w:val="0"/>
          <w:iCs w:val="0"/>
          <w:szCs w:val="22"/>
          <w:lang w:eastAsia="en-US"/>
        </w:rPr>
      </w:pPr>
      <w:r w:rsidRPr="000C5AD0">
        <w:rPr>
          <w:rFonts w:ascii="Arial" w:eastAsiaTheme="minorHAnsi" w:hAnsi="Arial" w:cs="Arial"/>
          <w:bCs w:val="0"/>
          <w:iCs w:val="0"/>
          <w:szCs w:val="22"/>
          <w:lang w:eastAsia="en-US"/>
        </w:rPr>
        <w:t>odcinająca) ró</w:t>
      </w:r>
      <w:r w:rsidR="00F0518C" w:rsidRPr="000C5AD0">
        <w:rPr>
          <w:rFonts w:ascii="Arial" w:eastAsiaTheme="minorHAnsi" w:hAnsi="Arial" w:cs="Arial"/>
          <w:bCs w:val="0"/>
          <w:iCs w:val="0"/>
          <w:szCs w:val="22"/>
          <w:lang w:eastAsia="en-US"/>
        </w:rPr>
        <w:t>wnież w przypadku zaniku prądu.</w:t>
      </w:r>
    </w:p>
    <w:p w14:paraId="2D688122" w14:textId="77777777" w:rsidR="00B6598E" w:rsidRPr="000C5AD0" w:rsidRDefault="00B6598E" w:rsidP="000C5AD0">
      <w:pPr>
        <w:autoSpaceDE w:val="0"/>
        <w:autoSpaceDN w:val="0"/>
        <w:adjustRightInd w:val="0"/>
        <w:spacing w:before="0" w:after="0" w:line="276" w:lineRule="auto"/>
        <w:rPr>
          <w:rFonts w:ascii="Arial" w:eastAsiaTheme="minorHAnsi" w:hAnsi="Arial" w:cs="Arial"/>
          <w:bCs w:val="0"/>
          <w:iCs w:val="0"/>
          <w:szCs w:val="22"/>
          <w:lang w:eastAsia="en-US"/>
        </w:rPr>
      </w:pPr>
      <w:r w:rsidRPr="000C5AD0">
        <w:rPr>
          <w:rFonts w:ascii="Arial" w:eastAsiaTheme="minorHAnsi" w:hAnsi="Arial" w:cs="Arial"/>
          <w:bCs w:val="0"/>
          <w:iCs w:val="0"/>
          <w:szCs w:val="22"/>
          <w:lang w:eastAsia="en-US"/>
        </w:rPr>
        <w:t>Agregat hydrauliczny należy dostosować do potrzeb urządzeń wykonawczych. Powinien on</w:t>
      </w:r>
    </w:p>
    <w:p w14:paraId="1D2EC4A1" w14:textId="77777777" w:rsidR="00D32D75" w:rsidRPr="000C5AD0" w:rsidRDefault="00B6598E" w:rsidP="000C5AD0">
      <w:pPr>
        <w:spacing w:before="0" w:after="0" w:line="276" w:lineRule="auto"/>
        <w:rPr>
          <w:rFonts w:ascii="Arial" w:eastAsiaTheme="minorHAnsi" w:hAnsi="Arial" w:cs="Arial"/>
          <w:bCs w:val="0"/>
          <w:iCs w:val="0"/>
          <w:szCs w:val="22"/>
          <w:lang w:eastAsia="en-US"/>
        </w:rPr>
      </w:pPr>
      <w:r w:rsidRPr="000C5AD0">
        <w:rPr>
          <w:rFonts w:ascii="Arial" w:eastAsiaTheme="minorHAnsi" w:hAnsi="Arial" w:cs="Arial"/>
          <w:bCs w:val="0"/>
          <w:iCs w:val="0"/>
          <w:szCs w:val="22"/>
          <w:lang w:eastAsia="en-US"/>
        </w:rPr>
        <w:t>posiadać niezbędne wyposażenie instalacji takie jak zbiornik ol</w:t>
      </w:r>
      <w:r w:rsidR="005E3B0A">
        <w:rPr>
          <w:rFonts w:ascii="Arial" w:eastAsiaTheme="minorHAnsi" w:hAnsi="Arial" w:cs="Arial"/>
          <w:bCs w:val="0"/>
          <w:iCs w:val="0"/>
          <w:szCs w:val="22"/>
          <w:lang w:eastAsia="en-US"/>
        </w:rPr>
        <w:t>eju, pompa, filtry, AKPiA, itp.</w:t>
      </w:r>
    </w:p>
    <w:p w14:paraId="263A0EB6" w14:textId="77777777" w:rsidR="00EF29EE" w:rsidRDefault="003E7067" w:rsidP="000C5AD0">
      <w:pPr>
        <w:spacing w:before="0" w:after="0" w:line="276" w:lineRule="auto"/>
        <w:rPr>
          <w:rFonts w:ascii="Arial" w:eastAsiaTheme="minorHAnsi" w:hAnsi="Arial" w:cs="Arial"/>
          <w:bCs w:val="0"/>
          <w:iCs w:val="0"/>
          <w:szCs w:val="22"/>
          <w:lang w:eastAsia="en-US"/>
        </w:rPr>
      </w:pPr>
      <w:r w:rsidRPr="000C5AD0">
        <w:rPr>
          <w:rFonts w:ascii="Arial" w:eastAsiaTheme="minorHAnsi" w:hAnsi="Arial" w:cs="Arial"/>
          <w:bCs w:val="0"/>
          <w:iCs w:val="0"/>
          <w:szCs w:val="22"/>
          <w:lang w:eastAsia="en-US"/>
        </w:rPr>
        <w:t>Instalacja podawania paliwa z ruchomej podłogi do paleniska powinna być wyposażona w</w:t>
      </w:r>
      <w:r w:rsidR="005E3B0A">
        <w:rPr>
          <w:rFonts w:ascii="Arial" w:eastAsiaTheme="minorHAnsi" w:hAnsi="Arial" w:cs="Arial"/>
          <w:bCs w:val="0"/>
          <w:iCs w:val="0"/>
          <w:szCs w:val="22"/>
          <w:lang w:eastAsia="en-US"/>
        </w:rPr>
        <w:t> </w:t>
      </w:r>
      <w:r w:rsidRPr="000C5AD0">
        <w:rPr>
          <w:rFonts w:ascii="Arial" w:eastAsiaTheme="minorHAnsi" w:hAnsi="Arial" w:cs="Arial"/>
          <w:bCs w:val="0"/>
          <w:iCs w:val="0"/>
          <w:szCs w:val="22"/>
          <w:lang w:eastAsia="en-US"/>
        </w:rPr>
        <w:t xml:space="preserve">przenośnik </w:t>
      </w:r>
      <w:r w:rsidR="00776BC5">
        <w:rPr>
          <w:rFonts w:ascii="Arial" w:eastAsiaTheme="minorHAnsi" w:hAnsi="Arial" w:cs="Arial"/>
          <w:bCs w:val="0"/>
          <w:iCs w:val="0"/>
          <w:szCs w:val="22"/>
          <w:lang w:eastAsia="en-US"/>
        </w:rPr>
        <w:t>łańcuchowy.</w:t>
      </w:r>
    </w:p>
    <w:p w14:paraId="1C5314C4" w14:textId="77777777" w:rsidR="008A667D" w:rsidRPr="005E3B0A" w:rsidRDefault="008A667D" w:rsidP="000C5AD0">
      <w:pPr>
        <w:spacing w:before="0" w:after="0" w:line="276" w:lineRule="auto"/>
        <w:rPr>
          <w:rFonts w:ascii="Arial" w:eastAsiaTheme="minorHAnsi" w:hAnsi="Arial" w:cs="Arial"/>
          <w:bCs w:val="0"/>
          <w:iCs w:val="0"/>
          <w:szCs w:val="22"/>
          <w:lang w:eastAsia="en-US"/>
        </w:rPr>
      </w:pPr>
    </w:p>
    <w:p w14:paraId="3A5062F8" w14:textId="77777777" w:rsidR="008A667D" w:rsidRPr="004B17CA" w:rsidRDefault="00B6598E" w:rsidP="004B17CA">
      <w:pPr>
        <w:pStyle w:val="Nagwek3"/>
        <w:numPr>
          <w:ilvl w:val="0"/>
          <w:numId w:val="0"/>
        </w:numPr>
        <w:rPr>
          <w:rFonts w:ascii="Arial" w:hAnsi="Arial" w:cs="Arial"/>
          <w:sz w:val="22"/>
          <w:szCs w:val="22"/>
        </w:rPr>
      </w:pPr>
      <w:bookmarkStart w:id="129" w:name="_Toc43235916"/>
      <w:r w:rsidRPr="000C5AD0">
        <w:rPr>
          <w:rFonts w:ascii="Arial" w:hAnsi="Arial" w:cs="Arial"/>
          <w:color w:val="000000" w:themeColor="text1"/>
          <w:sz w:val="22"/>
          <w:szCs w:val="22"/>
        </w:rPr>
        <w:t>1.</w:t>
      </w:r>
      <w:r w:rsidR="00994EB9">
        <w:rPr>
          <w:rFonts w:ascii="Arial" w:hAnsi="Arial" w:cs="Arial"/>
          <w:color w:val="000000" w:themeColor="text1"/>
          <w:sz w:val="22"/>
          <w:szCs w:val="22"/>
        </w:rPr>
        <w:t>7</w:t>
      </w:r>
      <w:r w:rsidRPr="000C5AD0">
        <w:rPr>
          <w:rFonts w:ascii="Arial" w:hAnsi="Arial" w:cs="Arial"/>
          <w:color w:val="000000" w:themeColor="text1"/>
          <w:sz w:val="22"/>
          <w:szCs w:val="22"/>
        </w:rPr>
        <w:t>.3.Palenisko na biomasę –</w:t>
      </w:r>
      <w:r w:rsidR="004A2750" w:rsidRPr="000C5AD0">
        <w:rPr>
          <w:rFonts w:ascii="Arial" w:hAnsi="Arial" w:cs="Arial"/>
          <w:sz w:val="22"/>
          <w:szCs w:val="22"/>
        </w:rPr>
        <w:t xml:space="preserve">  kocioł </w:t>
      </w:r>
      <w:proofErr w:type="spellStart"/>
      <w:r w:rsidR="004A2750" w:rsidRPr="000C5AD0">
        <w:rPr>
          <w:rFonts w:ascii="Arial" w:hAnsi="Arial" w:cs="Arial"/>
          <w:sz w:val="22"/>
          <w:szCs w:val="22"/>
        </w:rPr>
        <w:t>odzysknicowy</w:t>
      </w:r>
      <w:proofErr w:type="spellEnd"/>
      <w:r w:rsidR="004A2750" w:rsidRPr="000C5AD0">
        <w:rPr>
          <w:rFonts w:ascii="Arial" w:hAnsi="Arial" w:cs="Arial"/>
          <w:sz w:val="22"/>
          <w:szCs w:val="22"/>
        </w:rPr>
        <w:t xml:space="preserve"> z olejem termalnym</w:t>
      </w:r>
      <w:bookmarkEnd w:id="129"/>
    </w:p>
    <w:p w14:paraId="38F18DAD" w14:textId="77777777" w:rsidR="00B6598E" w:rsidRPr="005E3B0A" w:rsidRDefault="00951AD6" w:rsidP="008A667D">
      <w:pPr>
        <w:autoSpaceDE w:val="0"/>
        <w:autoSpaceDN w:val="0"/>
        <w:adjustRightInd w:val="0"/>
        <w:spacing w:before="0" w:after="0" w:line="276" w:lineRule="auto"/>
        <w:ind w:firstLine="708"/>
        <w:jc w:val="left"/>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P</w:t>
      </w:r>
      <w:r w:rsidR="00B6598E" w:rsidRPr="005E3B0A">
        <w:rPr>
          <w:rFonts w:ascii="Arial" w:eastAsiaTheme="minorHAnsi" w:hAnsi="Arial" w:cs="Arial"/>
          <w:bCs w:val="0"/>
          <w:iCs w:val="0"/>
          <w:szCs w:val="22"/>
          <w:lang w:eastAsia="en-US"/>
        </w:rPr>
        <w:t xml:space="preserve">alenisko na biomasę – kocioł </w:t>
      </w:r>
      <w:proofErr w:type="spellStart"/>
      <w:r w:rsidR="005E3B0A" w:rsidRPr="005E3B0A">
        <w:rPr>
          <w:rFonts w:ascii="Arial" w:eastAsiaTheme="minorHAnsi" w:hAnsi="Arial" w:cs="Arial"/>
          <w:bCs w:val="0"/>
          <w:iCs w:val="0"/>
          <w:szCs w:val="22"/>
          <w:lang w:eastAsia="en-US"/>
        </w:rPr>
        <w:t>odzysknicowy</w:t>
      </w:r>
      <w:proofErr w:type="spellEnd"/>
      <w:r w:rsidR="005E3B0A" w:rsidRPr="005E3B0A">
        <w:rPr>
          <w:rFonts w:ascii="Arial" w:eastAsiaTheme="minorHAnsi" w:hAnsi="Arial" w:cs="Arial"/>
          <w:bCs w:val="0"/>
          <w:iCs w:val="0"/>
          <w:szCs w:val="22"/>
          <w:lang w:eastAsia="en-US"/>
        </w:rPr>
        <w:t xml:space="preserve">, musi przedstawiać </w:t>
      </w:r>
      <w:r w:rsidR="00B6598E" w:rsidRPr="005E3B0A">
        <w:rPr>
          <w:rFonts w:ascii="Arial" w:eastAsiaTheme="minorHAnsi" w:hAnsi="Arial" w:cs="Arial"/>
          <w:bCs w:val="0"/>
          <w:iCs w:val="0"/>
          <w:szCs w:val="22"/>
          <w:lang w:eastAsia="en-US"/>
        </w:rPr>
        <w:t>sobą najnowocześniejsze rozwiązania w dziedzinie technologii budowy kotłowni opalanych</w:t>
      </w:r>
    </w:p>
    <w:p w14:paraId="25D4E790" w14:textId="77777777" w:rsidR="00B6598E" w:rsidRPr="005E3B0A" w:rsidRDefault="00B676D3" w:rsidP="008A667D">
      <w:pPr>
        <w:autoSpaceDE w:val="0"/>
        <w:autoSpaceDN w:val="0"/>
        <w:adjustRightInd w:val="0"/>
        <w:spacing w:before="0" w:after="0" w:line="276" w:lineRule="auto"/>
        <w:jc w:val="left"/>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 xml:space="preserve">biomasą </w:t>
      </w:r>
      <w:r w:rsidR="00B6598E" w:rsidRPr="005E3B0A">
        <w:rPr>
          <w:rFonts w:ascii="Arial" w:eastAsiaTheme="minorHAnsi" w:hAnsi="Arial" w:cs="Arial"/>
          <w:bCs w:val="0"/>
          <w:iCs w:val="0"/>
          <w:szCs w:val="22"/>
          <w:lang w:eastAsia="en-US"/>
        </w:rPr>
        <w:t>i zapewniać bezobsługową, bezpieczną, niezawodną i przyjazną dla środ</w:t>
      </w:r>
      <w:r w:rsidRPr="005E3B0A">
        <w:rPr>
          <w:rFonts w:ascii="Arial" w:eastAsiaTheme="minorHAnsi" w:hAnsi="Arial" w:cs="Arial"/>
          <w:bCs w:val="0"/>
          <w:iCs w:val="0"/>
          <w:szCs w:val="22"/>
          <w:lang w:eastAsia="en-US"/>
        </w:rPr>
        <w:t xml:space="preserve">owiska pracę. Proces </w:t>
      </w:r>
      <w:r w:rsidR="00B6598E" w:rsidRPr="005E3B0A">
        <w:rPr>
          <w:rFonts w:ascii="Arial" w:eastAsiaTheme="minorHAnsi" w:hAnsi="Arial" w:cs="Arial"/>
          <w:bCs w:val="0"/>
          <w:iCs w:val="0"/>
          <w:szCs w:val="22"/>
          <w:lang w:eastAsia="en-US"/>
        </w:rPr>
        <w:t>technologiczny musi być bezpieczny i należy podjąć</w:t>
      </w:r>
      <w:r w:rsidR="00776BC5">
        <w:rPr>
          <w:rFonts w:ascii="Arial" w:eastAsiaTheme="minorHAnsi" w:hAnsi="Arial" w:cs="Arial"/>
          <w:bCs w:val="0"/>
          <w:iCs w:val="0"/>
          <w:szCs w:val="22"/>
          <w:lang w:eastAsia="en-US"/>
        </w:rPr>
        <w:t xml:space="preserve"> wszelkie starania, aby uniknąć </w:t>
      </w:r>
      <w:r w:rsidR="00B6598E" w:rsidRPr="005E3B0A">
        <w:rPr>
          <w:rFonts w:ascii="Arial" w:eastAsiaTheme="minorHAnsi" w:hAnsi="Arial" w:cs="Arial"/>
          <w:bCs w:val="0"/>
          <w:iCs w:val="0"/>
          <w:szCs w:val="22"/>
          <w:lang w:eastAsia="en-US"/>
        </w:rPr>
        <w:t>niebezpieczeństw grożących operatorom, urządzeniom,</w:t>
      </w:r>
      <w:r w:rsidR="00776BC5">
        <w:rPr>
          <w:rFonts w:ascii="Arial" w:eastAsiaTheme="minorHAnsi" w:hAnsi="Arial" w:cs="Arial"/>
          <w:bCs w:val="0"/>
          <w:iCs w:val="0"/>
          <w:szCs w:val="22"/>
          <w:lang w:eastAsia="en-US"/>
        </w:rPr>
        <w:t xml:space="preserve"> otoczeniu oraz stronom trzecim </w:t>
      </w:r>
      <w:r w:rsidR="00B6598E" w:rsidRPr="005E3B0A">
        <w:rPr>
          <w:rFonts w:ascii="Arial" w:eastAsiaTheme="minorHAnsi" w:hAnsi="Arial" w:cs="Arial"/>
          <w:bCs w:val="0"/>
          <w:iCs w:val="0"/>
          <w:szCs w:val="22"/>
          <w:lang w:eastAsia="en-US"/>
        </w:rPr>
        <w:t>w trakcie normaln</w:t>
      </w:r>
      <w:r w:rsidR="00F0518C" w:rsidRPr="005E3B0A">
        <w:rPr>
          <w:rFonts w:ascii="Arial" w:eastAsiaTheme="minorHAnsi" w:hAnsi="Arial" w:cs="Arial"/>
          <w:bCs w:val="0"/>
          <w:iCs w:val="0"/>
          <w:szCs w:val="22"/>
          <w:lang w:eastAsia="en-US"/>
        </w:rPr>
        <w:t xml:space="preserve">ej pracy, uruchamiania oraz </w:t>
      </w:r>
      <w:proofErr w:type="spellStart"/>
      <w:r w:rsidR="00F0518C" w:rsidRPr="005E3B0A">
        <w:rPr>
          <w:rFonts w:ascii="Arial" w:eastAsiaTheme="minorHAnsi" w:hAnsi="Arial" w:cs="Arial"/>
          <w:bCs w:val="0"/>
          <w:iCs w:val="0"/>
          <w:szCs w:val="22"/>
          <w:lang w:eastAsia="en-US"/>
        </w:rPr>
        <w:t>wyłą</w:t>
      </w:r>
      <w:r w:rsidR="00B6598E" w:rsidRPr="005E3B0A">
        <w:rPr>
          <w:rFonts w:ascii="Arial" w:eastAsiaTheme="minorHAnsi" w:hAnsi="Arial" w:cs="Arial"/>
          <w:bCs w:val="0"/>
          <w:iCs w:val="0"/>
          <w:szCs w:val="22"/>
          <w:lang w:eastAsia="en-US"/>
        </w:rPr>
        <w:t>czeń</w:t>
      </w:r>
      <w:proofErr w:type="spellEnd"/>
      <w:r w:rsidR="00B6598E" w:rsidRPr="005E3B0A">
        <w:rPr>
          <w:rFonts w:ascii="Arial" w:eastAsiaTheme="minorHAnsi" w:hAnsi="Arial" w:cs="Arial"/>
          <w:bCs w:val="0"/>
          <w:iCs w:val="0"/>
          <w:szCs w:val="22"/>
          <w:lang w:eastAsia="en-US"/>
        </w:rPr>
        <w:t xml:space="preserve"> wymuszonych i planowych.</w:t>
      </w:r>
    </w:p>
    <w:p w14:paraId="73C43E40" w14:textId="7265CC39" w:rsidR="00B6598E" w:rsidRPr="005E3B0A" w:rsidRDefault="00ED62D6" w:rsidP="008A667D">
      <w:pPr>
        <w:autoSpaceDE w:val="0"/>
        <w:autoSpaceDN w:val="0"/>
        <w:adjustRightInd w:val="0"/>
        <w:spacing w:before="0" w:after="0" w:line="276" w:lineRule="auto"/>
        <w:jc w:val="left"/>
        <w:rPr>
          <w:rFonts w:ascii="Arial" w:eastAsiaTheme="minorHAnsi" w:hAnsi="Arial" w:cs="Arial"/>
          <w:bCs w:val="0"/>
          <w:iCs w:val="0"/>
          <w:szCs w:val="22"/>
          <w:lang w:eastAsia="en-US"/>
        </w:rPr>
      </w:pPr>
      <w:r>
        <w:rPr>
          <w:rFonts w:ascii="Arial" w:eastAsiaTheme="minorHAnsi" w:hAnsi="Arial" w:cs="Arial"/>
          <w:bCs w:val="0"/>
          <w:iCs w:val="0"/>
          <w:szCs w:val="22"/>
          <w:lang w:eastAsia="en-US"/>
        </w:rPr>
        <w:t>W szczególności w</w:t>
      </w:r>
      <w:r w:rsidR="00B6598E" w:rsidRPr="005E3B0A">
        <w:rPr>
          <w:rFonts w:ascii="Arial" w:eastAsiaTheme="minorHAnsi" w:hAnsi="Arial" w:cs="Arial"/>
          <w:bCs w:val="0"/>
          <w:iCs w:val="0"/>
          <w:szCs w:val="22"/>
          <w:lang w:eastAsia="en-US"/>
        </w:rPr>
        <w:t>ykonawca powinien zastosować właściwe systemy alarmowania</w:t>
      </w:r>
    </w:p>
    <w:p w14:paraId="4A950D44" w14:textId="77777777" w:rsidR="00B6598E" w:rsidRPr="005E3B0A" w:rsidRDefault="00B6598E" w:rsidP="008A667D">
      <w:pPr>
        <w:autoSpaceDE w:val="0"/>
        <w:autoSpaceDN w:val="0"/>
        <w:adjustRightInd w:val="0"/>
        <w:spacing w:before="0" w:after="0" w:line="276" w:lineRule="auto"/>
        <w:jc w:val="left"/>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i zabezpieczenia tam, gdzie omyłkowe działanie lub zakłócenie pracy może spowodować</w:t>
      </w:r>
    </w:p>
    <w:p w14:paraId="532AD8D2" w14:textId="77777777" w:rsidR="00776BC5" w:rsidRDefault="00B6598E" w:rsidP="008A667D">
      <w:pPr>
        <w:autoSpaceDE w:val="0"/>
        <w:autoSpaceDN w:val="0"/>
        <w:adjustRightInd w:val="0"/>
        <w:spacing w:before="0" w:after="0" w:line="276" w:lineRule="auto"/>
        <w:jc w:val="left"/>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zakłócenia w pracy elektrociep</w:t>
      </w:r>
      <w:r w:rsidR="00776BC5">
        <w:rPr>
          <w:rFonts w:ascii="Arial" w:eastAsiaTheme="minorHAnsi" w:hAnsi="Arial" w:cs="Arial"/>
          <w:bCs w:val="0"/>
          <w:iCs w:val="0"/>
          <w:szCs w:val="22"/>
          <w:lang w:eastAsia="en-US"/>
        </w:rPr>
        <w:t>łowni.</w:t>
      </w:r>
    </w:p>
    <w:p w14:paraId="2DCCD871" w14:textId="77777777" w:rsidR="00B6598E" w:rsidRPr="005E3B0A" w:rsidRDefault="00B6598E" w:rsidP="008A667D">
      <w:pPr>
        <w:autoSpaceDE w:val="0"/>
        <w:autoSpaceDN w:val="0"/>
        <w:adjustRightInd w:val="0"/>
        <w:spacing w:before="0" w:after="0" w:line="276" w:lineRule="auto"/>
        <w:jc w:val="left"/>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Powyższe systemy po</w:t>
      </w:r>
      <w:r w:rsidR="00776BC5">
        <w:rPr>
          <w:rFonts w:ascii="Arial" w:eastAsiaTheme="minorHAnsi" w:hAnsi="Arial" w:cs="Arial"/>
          <w:bCs w:val="0"/>
          <w:iCs w:val="0"/>
          <w:szCs w:val="22"/>
          <w:lang w:eastAsia="en-US"/>
        </w:rPr>
        <w:t xml:space="preserve">winny uwzględniać między innymi </w:t>
      </w:r>
      <w:r w:rsidRPr="005E3B0A">
        <w:rPr>
          <w:rFonts w:ascii="Arial" w:eastAsiaTheme="minorHAnsi" w:hAnsi="Arial" w:cs="Arial"/>
          <w:bCs w:val="0"/>
          <w:iCs w:val="0"/>
          <w:szCs w:val="22"/>
          <w:lang w:eastAsia="en-US"/>
        </w:rPr>
        <w:t>także krótkotrwały zanik napięcia zasilającego.</w:t>
      </w:r>
    </w:p>
    <w:p w14:paraId="26982CF6" w14:textId="77777777" w:rsidR="00B6598E" w:rsidRPr="005E3B0A" w:rsidRDefault="00B6598E"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Należy spełnić wymagania bezpieczeństwa wynikające norm i przepisów polskich i unijnych.</w:t>
      </w:r>
    </w:p>
    <w:p w14:paraId="37019EE7" w14:textId="77777777" w:rsidR="00B6598E" w:rsidRPr="005E3B0A" w:rsidRDefault="00B6598E"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Dozwolone jest zastosowanie innych, alternatywnych przepisów, jeśli ich wymagania są nie</w:t>
      </w:r>
    </w:p>
    <w:p w14:paraId="5439CCF9" w14:textId="77777777" w:rsidR="00776BC5" w:rsidRDefault="00B6598E"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mniejsze ni</w:t>
      </w:r>
      <w:r w:rsidR="00776BC5">
        <w:rPr>
          <w:rFonts w:ascii="Arial" w:eastAsiaTheme="minorHAnsi" w:hAnsi="Arial" w:cs="Arial"/>
          <w:bCs w:val="0"/>
          <w:iCs w:val="0"/>
          <w:szCs w:val="22"/>
          <w:lang w:eastAsia="en-US"/>
        </w:rPr>
        <w:t>ż wymagania przepisów polskich.</w:t>
      </w:r>
    </w:p>
    <w:p w14:paraId="48794A1E" w14:textId="77777777" w:rsidR="00B6598E" w:rsidRPr="005E3B0A" w:rsidRDefault="00B6598E"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Wykonawca</w:t>
      </w:r>
      <w:r w:rsidR="00776BC5">
        <w:rPr>
          <w:rFonts w:ascii="Arial" w:eastAsiaTheme="minorHAnsi" w:hAnsi="Arial" w:cs="Arial"/>
          <w:bCs w:val="0"/>
          <w:iCs w:val="0"/>
          <w:szCs w:val="22"/>
          <w:lang w:eastAsia="en-US"/>
        </w:rPr>
        <w:t xml:space="preserve"> odpowiada za właściwy dobór, a </w:t>
      </w:r>
      <w:r w:rsidRPr="005E3B0A">
        <w:rPr>
          <w:rFonts w:ascii="Arial" w:eastAsiaTheme="minorHAnsi" w:hAnsi="Arial" w:cs="Arial"/>
          <w:bCs w:val="0"/>
          <w:iCs w:val="0"/>
          <w:szCs w:val="22"/>
          <w:lang w:eastAsia="en-US"/>
        </w:rPr>
        <w:t>następnie dostawę i zainstalowanie na obiekcie urząd</w:t>
      </w:r>
      <w:r w:rsidR="00776BC5">
        <w:rPr>
          <w:rFonts w:ascii="Arial" w:eastAsiaTheme="minorHAnsi" w:hAnsi="Arial" w:cs="Arial"/>
          <w:bCs w:val="0"/>
          <w:iCs w:val="0"/>
          <w:szCs w:val="22"/>
          <w:lang w:eastAsia="en-US"/>
        </w:rPr>
        <w:t xml:space="preserve">zeń pomocniczych zapewniających </w:t>
      </w:r>
      <w:r w:rsidRPr="005E3B0A">
        <w:rPr>
          <w:rFonts w:ascii="Arial" w:eastAsiaTheme="minorHAnsi" w:hAnsi="Arial" w:cs="Arial"/>
          <w:bCs w:val="0"/>
          <w:iCs w:val="0"/>
          <w:szCs w:val="22"/>
          <w:lang w:eastAsia="en-US"/>
        </w:rPr>
        <w:t>właściwą pracę kotła a także pozostałych urządzeń elektrociepłowni.</w:t>
      </w:r>
    </w:p>
    <w:p w14:paraId="701D3CAF" w14:textId="77777777" w:rsidR="00B6598E" w:rsidRPr="005E3B0A" w:rsidRDefault="00B6598E"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lastRenderedPageBreak/>
        <w:t>Wszystkie urządzenia pomocnicze kotła powinny pochodzić od renomowanych producentów.</w:t>
      </w:r>
    </w:p>
    <w:p w14:paraId="2CADF2F9" w14:textId="77777777" w:rsidR="00B6598E" w:rsidRPr="005E3B0A" w:rsidRDefault="00B6598E"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Wykonawca powinien być w stanie przedstawić referencje zastosowania takiego samego</w:t>
      </w:r>
    </w:p>
    <w:p w14:paraId="284EF56D" w14:textId="77777777" w:rsidR="00B6598E" w:rsidRPr="005E3B0A" w:rsidRDefault="00B6598E"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urządzenia w podobnych systemach.</w:t>
      </w:r>
    </w:p>
    <w:p w14:paraId="782A2E8F" w14:textId="77777777" w:rsidR="00B6598E" w:rsidRPr="00776BC5" w:rsidRDefault="00B6598E" w:rsidP="00776BC5">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Wszystkie elementy zespołu muszą być ujęte w ofercie, wraz z zuż</w:t>
      </w:r>
      <w:r w:rsidR="00776BC5">
        <w:rPr>
          <w:rFonts w:ascii="Arial" w:eastAsiaTheme="minorHAnsi" w:hAnsi="Arial" w:cs="Arial"/>
          <w:bCs w:val="0"/>
          <w:iCs w:val="0"/>
          <w:szCs w:val="22"/>
          <w:lang w:eastAsia="en-US"/>
        </w:rPr>
        <w:t xml:space="preserve">ytymi materiałami, konstrukcją, </w:t>
      </w:r>
      <w:r w:rsidRPr="005E3B0A">
        <w:rPr>
          <w:rFonts w:ascii="Arial" w:eastAsiaTheme="minorHAnsi" w:hAnsi="Arial" w:cs="Arial"/>
          <w:bCs w:val="0"/>
          <w:iCs w:val="0"/>
          <w:szCs w:val="22"/>
          <w:lang w:eastAsia="en-US"/>
        </w:rPr>
        <w:t>ramą, podestami, rurami i izolacją.</w:t>
      </w:r>
    </w:p>
    <w:p w14:paraId="05492D99" w14:textId="77777777" w:rsidR="00776BC5" w:rsidRDefault="00B6598E"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 xml:space="preserve">Kocioł </w:t>
      </w:r>
      <w:proofErr w:type="spellStart"/>
      <w:r w:rsidR="00B21E53" w:rsidRPr="005E3B0A">
        <w:rPr>
          <w:rFonts w:ascii="Arial" w:eastAsiaTheme="minorHAnsi" w:hAnsi="Arial" w:cs="Arial"/>
          <w:bCs w:val="0"/>
          <w:iCs w:val="0"/>
          <w:szCs w:val="22"/>
          <w:lang w:eastAsia="en-US"/>
        </w:rPr>
        <w:t>odzysknicowy</w:t>
      </w:r>
      <w:proofErr w:type="spellEnd"/>
      <w:r w:rsidR="00B21E53" w:rsidRPr="005E3B0A">
        <w:rPr>
          <w:rFonts w:ascii="Arial" w:eastAsiaTheme="minorHAnsi" w:hAnsi="Arial" w:cs="Arial"/>
          <w:bCs w:val="0"/>
          <w:iCs w:val="0"/>
          <w:szCs w:val="22"/>
          <w:lang w:eastAsia="en-US"/>
        </w:rPr>
        <w:t xml:space="preserve"> </w:t>
      </w:r>
      <w:r w:rsidRPr="005E3B0A">
        <w:rPr>
          <w:rFonts w:ascii="Arial" w:eastAsiaTheme="minorHAnsi" w:hAnsi="Arial" w:cs="Arial"/>
          <w:bCs w:val="0"/>
          <w:iCs w:val="0"/>
          <w:szCs w:val="22"/>
          <w:lang w:eastAsia="en-US"/>
        </w:rPr>
        <w:t>powinien być usytuowany obok komory paleniskowej, na tym samym poziomie co komora</w:t>
      </w:r>
      <w:r w:rsidR="004F3267" w:rsidRPr="005E3B0A">
        <w:rPr>
          <w:rFonts w:ascii="Arial" w:eastAsiaTheme="minorHAnsi" w:hAnsi="Arial" w:cs="Arial"/>
          <w:bCs w:val="0"/>
          <w:iCs w:val="0"/>
          <w:szCs w:val="22"/>
          <w:lang w:eastAsia="en-US"/>
        </w:rPr>
        <w:t xml:space="preserve"> </w:t>
      </w:r>
      <w:r w:rsidR="00776BC5">
        <w:rPr>
          <w:rFonts w:ascii="Arial" w:eastAsiaTheme="minorHAnsi" w:hAnsi="Arial" w:cs="Arial"/>
          <w:bCs w:val="0"/>
          <w:iCs w:val="0"/>
          <w:szCs w:val="22"/>
          <w:lang w:eastAsia="en-US"/>
        </w:rPr>
        <w:t>paleniskowa.</w:t>
      </w:r>
    </w:p>
    <w:p w14:paraId="6366ED9E" w14:textId="77777777" w:rsidR="00B6598E" w:rsidRPr="005E3B0A" w:rsidRDefault="00B6598E"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Wygarnianie popiołu z zastosowaniem odpopielania metodą</w:t>
      </w:r>
      <w:r w:rsidR="00F0518C" w:rsidRPr="005E3B0A">
        <w:rPr>
          <w:rFonts w:ascii="Arial" w:eastAsiaTheme="minorHAnsi" w:hAnsi="Arial" w:cs="Arial"/>
          <w:bCs w:val="0"/>
          <w:iCs w:val="0"/>
          <w:szCs w:val="22"/>
          <w:lang w:eastAsia="en-US"/>
        </w:rPr>
        <w:t xml:space="preserve"> </w:t>
      </w:r>
      <w:r w:rsidR="002401DA" w:rsidRPr="005E3B0A">
        <w:rPr>
          <w:rFonts w:ascii="Arial" w:eastAsiaTheme="minorHAnsi" w:hAnsi="Arial" w:cs="Arial"/>
          <w:bCs w:val="0"/>
          <w:iCs w:val="0"/>
          <w:szCs w:val="22"/>
          <w:lang w:eastAsia="en-US"/>
        </w:rPr>
        <w:t>mokrą</w:t>
      </w:r>
      <w:r w:rsidRPr="005E3B0A">
        <w:rPr>
          <w:rFonts w:ascii="Arial" w:eastAsiaTheme="minorHAnsi" w:hAnsi="Arial" w:cs="Arial"/>
          <w:bCs w:val="0"/>
          <w:iCs w:val="0"/>
          <w:szCs w:val="22"/>
          <w:lang w:eastAsia="en-US"/>
        </w:rPr>
        <w:t>.</w:t>
      </w:r>
    </w:p>
    <w:p w14:paraId="7EB6B896" w14:textId="77777777" w:rsidR="00B6598E" w:rsidRPr="005E3B0A" w:rsidRDefault="00B6598E"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Wszystkie klapy powinny być sterowane pneumatycznie.</w:t>
      </w:r>
    </w:p>
    <w:p w14:paraId="42D44BCD" w14:textId="77777777" w:rsidR="00B6598E" w:rsidRPr="005E3B0A" w:rsidRDefault="00B6598E" w:rsidP="00776BC5">
      <w:pPr>
        <w:autoSpaceDE w:val="0"/>
        <w:autoSpaceDN w:val="0"/>
        <w:adjustRightInd w:val="0"/>
        <w:spacing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Kotłownia opalana będzie biomasą, w której skład wchodzą:</w:t>
      </w:r>
    </w:p>
    <w:p w14:paraId="656CD44F" w14:textId="77777777" w:rsidR="00B6598E" w:rsidRPr="00776BC5" w:rsidRDefault="00B6598E" w:rsidP="00273C73">
      <w:pPr>
        <w:pStyle w:val="Akapitzlist"/>
        <w:numPr>
          <w:ilvl w:val="0"/>
          <w:numId w:val="64"/>
        </w:numPr>
        <w:autoSpaceDE w:val="0"/>
        <w:autoSpaceDN w:val="0"/>
        <w:adjustRightInd w:val="0"/>
        <w:spacing w:after="0"/>
        <w:ind w:left="1418" w:hanging="425"/>
        <w:rPr>
          <w:rFonts w:ascii="Arial" w:hAnsi="Arial" w:cs="Arial"/>
        </w:rPr>
      </w:pPr>
      <w:r w:rsidRPr="00776BC5">
        <w:rPr>
          <w:rFonts w:ascii="Arial" w:hAnsi="Arial" w:cs="Arial"/>
        </w:rPr>
        <w:t>zrębki drewna powstające w procesie produkcyjnym obróbki drewna wielkość od 20 -50mm</w:t>
      </w:r>
      <w:r w:rsidR="008A667D">
        <w:rPr>
          <w:rFonts w:ascii="Arial" w:hAnsi="Arial" w:cs="Arial"/>
        </w:rPr>
        <w:t>,</w:t>
      </w:r>
    </w:p>
    <w:p w14:paraId="1B19B690" w14:textId="77777777" w:rsidR="00B6598E" w:rsidRPr="00776BC5" w:rsidRDefault="00B6598E" w:rsidP="00273C73">
      <w:pPr>
        <w:pStyle w:val="Akapitzlist"/>
        <w:numPr>
          <w:ilvl w:val="0"/>
          <w:numId w:val="64"/>
        </w:numPr>
        <w:autoSpaceDE w:val="0"/>
        <w:autoSpaceDN w:val="0"/>
        <w:adjustRightInd w:val="0"/>
        <w:spacing w:after="0"/>
        <w:ind w:left="1418" w:hanging="425"/>
        <w:rPr>
          <w:rFonts w:ascii="Arial" w:hAnsi="Arial" w:cs="Arial"/>
        </w:rPr>
      </w:pPr>
      <w:r w:rsidRPr="00776BC5">
        <w:rPr>
          <w:rFonts w:ascii="Arial" w:hAnsi="Arial" w:cs="Arial"/>
        </w:rPr>
        <w:t>trociny powstające w procesie produkcyjnym obróbki drewna</w:t>
      </w:r>
      <w:r w:rsidR="008A667D">
        <w:rPr>
          <w:rFonts w:ascii="Arial" w:hAnsi="Arial" w:cs="Arial"/>
        </w:rPr>
        <w:t>,</w:t>
      </w:r>
    </w:p>
    <w:p w14:paraId="447D8050" w14:textId="77777777" w:rsidR="00B6598E" w:rsidRPr="00776BC5" w:rsidRDefault="00B6598E" w:rsidP="00273C73">
      <w:pPr>
        <w:pStyle w:val="Akapitzlist"/>
        <w:numPr>
          <w:ilvl w:val="0"/>
          <w:numId w:val="64"/>
        </w:numPr>
        <w:autoSpaceDE w:val="0"/>
        <w:autoSpaceDN w:val="0"/>
        <w:adjustRightInd w:val="0"/>
        <w:spacing w:after="0"/>
        <w:ind w:left="1418" w:hanging="425"/>
        <w:rPr>
          <w:rFonts w:ascii="Arial" w:hAnsi="Arial" w:cs="Arial"/>
        </w:rPr>
      </w:pPr>
      <w:r w:rsidRPr="00776BC5">
        <w:rPr>
          <w:rFonts w:ascii="Arial" w:hAnsi="Arial" w:cs="Arial"/>
        </w:rPr>
        <w:t>kora 40-60mm (z możliwością spalania do 100%)</w:t>
      </w:r>
      <w:r w:rsidR="008A667D">
        <w:rPr>
          <w:rFonts w:ascii="Arial" w:hAnsi="Arial" w:cs="Arial"/>
        </w:rPr>
        <w:t>,</w:t>
      </w:r>
    </w:p>
    <w:p w14:paraId="1DB05A47" w14:textId="77777777" w:rsidR="00B6598E" w:rsidRPr="00776BC5" w:rsidRDefault="00B6598E" w:rsidP="00273C73">
      <w:pPr>
        <w:pStyle w:val="Akapitzlist"/>
        <w:numPr>
          <w:ilvl w:val="0"/>
          <w:numId w:val="64"/>
        </w:numPr>
        <w:autoSpaceDE w:val="0"/>
        <w:autoSpaceDN w:val="0"/>
        <w:adjustRightInd w:val="0"/>
        <w:spacing w:after="0"/>
        <w:ind w:left="1418" w:hanging="425"/>
        <w:rPr>
          <w:rFonts w:ascii="Arial" w:hAnsi="Arial" w:cs="Arial"/>
        </w:rPr>
      </w:pPr>
      <w:r w:rsidRPr="00776BC5">
        <w:rPr>
          <w:rFonts w:ascii="Arial" w:hAnsi="Arial" w:cs="Arial"/>
        </w:rPr>
        <w:t>biomasa z czyszczenia lasów i pielęgnacji z zieleni miejskiej</w:t>
      </w:r>
      <w:r w:rsidR="00776BC5">
        <w:rPr>
          <w:rFonts w:ascii="Arial" w:hAnsi="Arial" w:cs="Arial"/>
        </w:rPr>
        <w:t>.</w:t>
      </w:r>
    </w:p>
    <w:p w14:paraId="118407C6" w14:textId="77777777" w:rsidR="00B6598E" w:rsidRPr="005E3B0A" w:rsidRDefault="00B6598E"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Przewiduje się, że wartość opałowa biomasy</w:t>
      </w:r>
      <w:r w:rsidR="006E3E9D" w:rsidRPr="005E3B0A">
        <w:rPr>
          <w:rFonts w:ascii="Arial" w:eastAsiaTheme="minorHAnsi" w:hAnsi="Arial" w:cs="Arial"/>
          <w:bCs w:val="0"/>
          <w:iCs w:val="0"/>
          <w:szCs w:val="22"/>
          <w:lang w:eastAsia="en-US"/>
        </w:rPr>
        <w:t xml:space="preserve"> </w:t>
      </w:r>
      <w:r w:rsidRPr="005E3B0A">
        <w:rPr>
          <w:rFonts w:ascii="Arial" w:eastAsiaTheme="minorHAnsi" w:hAnsi="Arial" w:cs="Arial"/>
          <w:bCs w:val="0"/>
          <w:iCs w:val="0"/>
          <w:szCs w:val="22"/>
          <w:lang w:eastAsia="en-US"/>
        </w:rPr>
        <w:t xml:space="preserve">wynosić będzie </w:t>
      </w:r>
      <w:r w:rsidR="00F0518C" w:rsidRPr="005E3B0A">
        <w:rPr>
          <w:rFonts w:ascii="Arial" w:eastAsiaTheme="minorHAnsi" w:hAnsi="Arial" w:cs="Arial"/>
          <w:bCs w:val="0"/>
          <w:iCs w:val="0"/>
          <w:szCs w:val="22"/>
          <w:lang w:eastAsia="en-US"/>
        </w:rPr>
        <w:t>8-16</w:t>
      </w:r>
      <w:r w:rsidRPr="005E3B0A">
        <w:rPr>
          <w:rFonts w:ascii="Arial" w:eastAsiaTheme="minorHAnsi" w:hAnsi="Arial" w:cs="Arial"/>
          <w:bCs w:val="0"/>
          <w:iCs w:val="0"/>
          <w:szCs w:val="22"/>
          <w:lang w:eastAsia="en-US"/>
        </w:rPr>
        <w:t xml:space="preserve"> GJ/Mg, a wilgotność</w:t>
      </w:r>
    </w:p>
    <w:p w14:paraId="112AF054" w14:textId="77777777" w:rsidR="00B6598E" w:rsidRPr="005E3B0A" w:rsidRDefault="00B6598E" w:rsidP="00776BC5">
      <w:pPr>
        <w:autoSpaceDE w:val="0"/>
        <w:autoSpaceDN w:val="0"/>
        <w:adjustRightInd w:val="0"/>
        <w:spacing w:before="0" w:after="24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do 60%.</w:t>
      </w:r>
    </w:p>
    <w:p w14:paraId="37527F3D" w14:textId="77777777" w:rsidR="00B6598E" w:rsidRPr="005E3B0A" w:rsidRDefault="00B6598E"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Kotłownia powinna składać się</w:t>
      </w:r>
      <w:r w:rsidR="00581AF2">
        <w:rPr>
          <w:rFonts w:ascii="Arial" w:eastAsiaTheme="minorHAnsi" w:hAnsi="Arial" w:cs="Arial"/>
          <w:bCs w:val="0"/>
          <w:iCs w:val="0"/>
          <w:szCs w:val="22"/>
          <w:lang w:eastAsia="en-US"/>
        </w:rPr>
        <w:t xml:space="preserve"> w szczególności</w:t>
      </w:r>
      <w:r w:rsidRPr="005E3B0A">
        <w:rPr>
          <w:rFonts w:ascii="Arial" w:eastAsiaTheme="minorHAnsi" w:hAnsi="Arial" w:cs="Arial"/>
          <w:bCs w:val="0"/>
          <w:iCs w:val="0"/>
          <w:szCs w:val="22"/>
          <w:lang w:eastAsia="en-US"/>
        </w:rPr>
        <w:t xml:space="preserve"> z następujących urządzeń i instalacji:</w:t>
      </w:r>
    </w:p>
    <w:p w14:paraId="72E80DE4" w14:textId="77777777" w:rsidR="00B6598E" w:rsidRPr="00776BC5" w:rsidRDefault="00B6598E"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instalacji zasilania w paliwo</w:t>
      </w:r>
      <w:r w:rsidR="00EA525B" w:rsidRPr="00776BC5">
        <w:rPr>
          <w:rFonts w:ascii="Arial" w:hAnsi="Arial" w:cs="Arial"/>
        </w:rPr>
        <w:t>,</w:t>
      </w:r>
    </w:p>
    <w:p w14:paraId="4B69CFA6" w14:textId="77777777" w:rsidR="00B6598E" w:rsidRPr="00776BC5" w:rsidRDefault="00B6598E"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komory paleniskowej z rusztem schodkowym chłodzonym wodą,</w:t>
      </w:r>
    </w:p>
    <w:p w14:paraId="354FFBD5" w14:textId="77777777" w:rsidR="00B6598E" w:rsidRPr="00776BC5" w:rsidRDefault="00B6598E"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kotła odzysknicowego,</w:t>
      </w:r>
    </w:p>
    <w:p w14:paraId="587CDCC4" w14:textId="77777777" w:rsidR="00B6598E" w:rsidRPr="00776BC5" w:rsidRDefault="005906D8"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instalacji</w:t>
      </w:r>
      <w:r w:rsidR="00B6598E" w:rsidRPr="00776BC5">
        <w:rPr>
          <w:rFonts w:ascii="Arial" w:hAnsi="Arial" w:cs="Arial"/>
        </w:rPr>
        <w:t xml:space="preserve"> oleju termalnego wraz z automatycznym układem czyszczenia powierzchni</w:t>
      </w:r>
    </w:p>
    <w:p w14:paraId="492E227F" w14:textId="77777777" w:rsidR="00B6598E" w:rsidRPr="00776BC5" w:rsidRDefault="00B6598E" w:rsidP="00776BC5">
      <w:pPr>
        <w:pStyle w:val="Akapitzlist"/>
        <w:autoSpaceDE w:val="0"/>
        <w:autoSpaceDN w:val="0"/>
        <w:adjustRightInd w:val="0"/>
        <w:spacing w:after="0"/>
        <w:ind w:left="567"/>
        <w:rPr>
          <w:rFonts w:ascii="Arial" w:hAnsi="Arial" w:cs="Arial"/>
        </w:rPr>
      </w:pPr>
      <w:r w:rsidRPr="00776BC5">
        <w:rPr>
          <w:rFonts w:ascii="Arial" w:hAnsi="Arial" w:cs="Arial"/>
        </w:rPr>
        <w:t>grzewczych,</w:t>
      </w:r>
    </w:p>
    <w:p w14:paraId="09EE2D12" w14:textId="2573EB43" w:rsidR="00B6598E" w:rsidRPr="00994EB9" w:rsidRDefault="00B6598E"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pompami sterowanymi elektronicznie z mokrym wirnikiem i wskaźnikiem energetycznym</w:t>
      </w:r>
      <w:r w:rsidR="00994EB9">
        <w:rPr>
          <w:rFonts w:ascii="Arial" w:hAnsi="Arial" w:cs="Arial"/>
        </w:rPr>
        <w:t xml:space="preserve"> </w:t>
      </w:r>
      <w:r w:rsidRPr="00994EB9">
        <w:rPr>
          <w:rFonts w:ascii="Arial" w:hAnsi="Arial" w:cs="Arial"/>
        </w:rPr>
        <w:t xml:space="preserve">silnika IE 3, ekonomizerami, chłodnicami, zbiornikami, armaturą </w:t>
      </w:r>
      <w:r w:rsidR="00061166">
        <w:rPr>
          <w:rFonts w:ascii="Arial" w:hAnsi="Arial" w:cs="Arial"/>
        </w:rPr>
        <w:t xml:space="preserve">                         </w:t>
      </w:r>
      <w:r w:rsidRPr="00994EB9">
        <w:rPr>
          <w:rFonts w:ascii="Arial" w:hAnsi="Arial" w:cs="Arial"/>
        </w:rPr>
        <w:t>i układem rurociągów</w:t>
      </w:r>
      <w:r w:rsidR="00EA525B" w:rsidRPr="00994EB9">
        <w:rPr>
          <w:rFonts w:ascii="Arial" w:hAnsi="Arial" w:cs="Arial"/>
        </w:rPr>
        <w:t>,</w:t>
      </w:r>
    </w:p>
    <w:p w14:paraId="1143B13B" w14:textId="77777777" w:rsidR="00B6598E" w:rsidRPr="00994EB9" w:rsidRDefault="00B6598E"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rusztowiny o większej odporności na wysokie temperatury niż</w:t>
      </w:r>
      <w:r w:rsidR="00994EB9">
        <w:rPr>
          <w:rFonts w:ascii="Arial" w:hAnsi="Arial" w:cs="Arial"/>
        </w:rPr>
        <w:t xml:space="preserve"> </w:t>
      </w:r>
      <w:r w:rsidRPr="00994EB9">
        <w:rPr>
          <w:rFonts w:ascii="Arial" w:hAnsi="Arial" w:cs="Arial"/>
        </w:rPr>
        <w:t>w standardowych rozwiązaniach o zawartości Cr nie mniej niż 28%, z oznaczeniem do</w:t>
      </w:r>
      <w:r w:rsidR="00994EB9">
        <w:rPr>
          <w:rFonts w:ascii="Arial" w:hAnsi="Arial" w:cs="Arial"/>
        </w:rPr>
        <w:t xml:space="preserve"> </w:t>
      </w:r>
      <w:r w:rsidRPr="00994EB9">
        <w:rPr>
          <w:rFonts w:ascii="Arial" w:hAnsi="Arial" w:cs="Arial"/>
        </w:rPr>
        <w:t>identyfikacji producenta i ilości Cr</w:t>
      </w:r>
      <w:r w:rsidR="00994EB9" w:rsidRPr="00994EB9">
        <w:rPr>
          <w:rFonts w:ascii="Arial" w:hAnsi="Arial" w:cs="Arial"/>
        </w:rPr>
        <w:t>,</w:t>
      </w:r>
    </w:p>
    <w:p w14:paraId="6CF2E5EB" w14:textId="77777777" w:rsidR="00023679" w:rsidRPr="00776BC5" w:rsidRDefault="00023679"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instalacji powietrza do spalania wraz z podgrzewaczem powietrza</w:t>
      </w:r>
      <w:r w:rsidR="00EA525B" w:rsidRPr="00776BC5">
        <w:rPr>
          <w:rFonts w:ascii="Arial" w:hAnsi="Arial" w:cs="Arial"/>
        </w:rPr>
        <w:t>,</w:t>
      </w:r>
    </w:p>
    <w:p w14:paraId="3D6B5F22" w14:textId="77777777" w:rsidR="00023679" w:rsidRPr="00776BC5" w:rsidRDefault="00023679"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instalacji odprowadzenia popiołu</w:t>
      </w:r>
      <w:r w:rsidR="00EA525B" w:rsidRPr="00776BC5">
        <w:rPr>
          <w:rFonts w:ascii="Arial" w:hAnsi="Arial" w:cs="Arial"/>
        </w:rPr>
        <w:t>,</w:t>
      </w:r>
    </w:p>
    <w:p w14:paraId="5B2D7171" w14:textId="77777777" w:rsidR="00023679" w:rsidRPr="00776BC5" w:rsidRDefault="00023679"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instalacji odprowadzenia spalin wraz z układem oczyszczania spalin, kanałami spalin</w:t>
      </w:r>
    </w:p>
    <w:p w14:paraId="7965F0F0" w14:textId="77777777" w:rsidR="00023679" w:rsidRPr="00776BC5" w:rsidRDefault="00023679" w:rsidP="00994EB9">
      <w:pPr>
        <w:pStyle w:val="Akapitzlist"/>
        <w:autoSpaceDE w:val="0"/>
        <w:autoSpaceDN w:val="0"/>
        <w:adjustRightInd w:val="0"/>
        <w:spacing w:after="0"/>
        <w:ind w:left="567"/>
        <w:rPr>
          <w:rFonts w:ascii="Arial" w:hAnsi="Arial" w:cs="Arial"/>
        </w:rPr>
      </w:pPr>
      <w:r w:rsidRPr="00776BC5">
        <w:rPr>
          <w:rFonts w:ascii="Arial" w:hAnsi="Arial" w:cs="Arial"/>
        </w:rPr>
        <w:t>i kominem</w:t>
      </w:r>
      <w:r w:rsidR="00EA525B" w:rsidRPr="00776BC5">
        <w:rPr>
          <w:rFonts w:ascii="Arial" w:hAnsi="Arial" w:cs="Arial"/>
        </w:rPr>
        <w:t>,</w:t>
      </w:r>
    </w:p>
    <w:p w14:paraId="56D90ED0" w14:textId="77777777" w:rsidR="00023679" w:rsidRPr="00994EB9" w:rsidRDefault="00776BC5"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 xml:space="preserve">instalacji p.poż. </w:t>
      </w:r>
      <w:proofErr w:type="spellStart"/>
      <w:r w:rsidR="00581AF2">
        <w:rPr>
          <w:rFonts w:ascii="Arial" w:hAnsi="Arial" w:cs="Arial"/>
        </w:rPr>
        <w:t>samogasząca</w:t>
      </w:r>
      <w:proofErr w:type="spellEnd"/>
      <w:r w:rsidR="00EA525B" w:rsidRPr="00994EB9">
        <w:rPr>
          <w:rFonts w:ascii="Arial" w:hAnsi="Arial" w:cs="Arial"/>
        </w:rPr>
        <w:t>,</w:t>
      </w:r>
    </w:p>
    <w:p w14:paraId="601A237E" w14:textId="77777777" w:rsidR="00023679" w:rsidRPr="00776BC5" w:rsidRDefault="00023679"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instalacji sprężonego powietrza</w:t>
      </w:r>
      <w:r w:rsidR="002A28D5" w:rsidRPr="00776BC5">
        <w:rPr>
          <w:rFonts w:ascii="Arial" w:hAnsi="Arial" w:cs="Arial"/>
        </w:rPr>
        <w:t>,</w:t>
      </w:r>
    </w:p>
    <w:p w14:paraId="65D0821F" w14:textId="77777777" w:rsidR="00023679" w:rsidRPr="00776BC5" w:rsidRDefault="00023679"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instalacji centralnego odkurzania</w:t>
      </w:r>
      <w:r w:rsidR="002A28D5" w:rsidRPr="00776BC5">
        <w:rPr>
          <w:rFonts w:ascii="Arial" w:hAnsi="Arial" w:cs="Arial"/>
        </w:rPr>
        <w:t>,</w:t>
      </w:r>
    </w:p>
    <w:p w14:paraId="0B1CC7F1" w14:textId="77777777" w:rsidR="00023679" w:rsidRPr="00776BC5" w:rsidRDefault="00023679"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instalacja do automatycznego czyszczenia części ciśnieniowej kotła i ekonomizera w</w:t>
      </w:r>
    </w:p>
    <w:p w14:paraId="6A2F1282" w14:textId="77777777" w:rsidR="00023679" w:rsidRPr="00776BC5" w:rsidRDefault="00023679" w:rsidP="00994EB9">
      <w:pPr>
        <w:pStyle w:val="Akapitzlist"/>
        <w:autoSpaceDE w:val="0"/>
        <w:autoSpaceDN w:val="0"/>
        <w:adjustRightInd w:val="0"/>
        <w:spacing w:after="0"/>
        <w:ind w:left="567"/>
        <w:rPr>
          <w:rFonts w:ascii="Arial" w:hAnsi="Arial" w:cs="Arial"/>
        </w:rPr>
      </w:pPr>
      <w:r w:rsidRPr="00776BC5">
        <w:rPr>
          <w:rFonts w:ascii="Arial" w:hAnsi="Arial" w:cs="Arial"/>
        </w:rPr>
        <w:t>trakcie normalnej pracy</w:t>
      </w:r>
      <w:r w:rsidR="002A28D5" w:rsidRPr="00776BC5">
        <w:rPr>
          <w:rFonts w:ascii="Arial" w:hAnsi="Arial" w:cs="Arial"/>
        </w:rPr>
        <w:t>,</w:t>
      </w:r>
    </w:p>
    <w:p w14:paraId="2AE5FAA4" w14:textId="77777777" w:rsidR="00023679" w:rsidRPr="00776BC5" w:rsidRDefault="00023679"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urządzeń dźwigowych tj. wciągarka, suwnica (udźwig min 5T) niezbędnych to prac</w:t>
      </w:r>
    </w:p>
    <w:p w14:paraId="53CD3141" w14:textId="77777777" w:rsidR="00023679" w:rsidRPr="00776BC5" w:rsidRDefault="00023679" w:rsidP="00994EB9">
      <w:pPr>
        <w:pStyle w:val="Akapitzlist"/>
        <w:autoSpaceDE w:val="0"/>
        <w:autoSpaceDN w:val="0"/>
        <w:adjustRightInd w:val="0"/>
        <w:spacing w:after="0"/>
        <w:ind w:left="567"/>
        <w:rPr>
          <w:rFonts w:ascii="Arial" w:hAnsi="Arial" w:cs="Arial"/>
        </w:rPr>
      </w:pPr>
      <w:r w:rsidRPr="00776BC5">
        <w:rPr>
          <w:rFonts w:ascii="Arial" w:hAnsi="Arial" w:cs="Arial"/>
        </w:rPr>
        <w:t>eksploatacyjnych i remontowych</w:t>
      </w:r>
      <w:r w:rsidR="002A28D5" w:rsidRPr="00776BC5">
        <w:rPr>
          <w:rFonts w:ascii="Arial" w:hAnsi="Arial" w:cs="Arial"/>
        </w:rPr>
        <w:t>,</w:t>
      </w:r>
    </w:p>
    <w:p w14:paraId="01E775FD" w14:textId="77777777" w:rsidR="00023679" w:rsidRPr="00776BC5" w:rsidRDefault="00023679" w:rsidP="00273C73">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układem elektrycznym, układem sterowania napędów oraz układem pomiarów</w:t>
      </w:r>
    </w:p>
    <w:p w14:paraId="27A6298D" w14:textId="77777777" w:rsidR="00023679" w:rsidRPr="00776BC5" w:rsidRDefault="00023679" w:rsidP="00994EB9">
      <w:pPr>
        <w:pStyle w:val="Akapitzlist"/>
        <w:autoSpaceDE w:val="0"/>
        <w:autoSpaceDN w:val="0"/>
        <w:adjustRightInd w:val="0"/>
        <w:spacing w:after="0"/>
        <w:ind w:left="567"/>
        <w:rPr>
          <w:rFonts w:ascii="Arial" w:hAnsi="Arial" w:cs="Arial"/>
        </w:rPr>
      </w:pPr>
      <w:r w:rsidRPr="00776BC5">
        <w:rPr>
          <w:rFonts w:ascii="Arial" w:hAnsi="Arial" w:cs="Arial"/>
        </w:rPr>
        <w:t>i sterowania</w:t>
      </w:r>
      <w:r w:rsidR="002A28D5" w:rsidRPr="00776BC5">
        <w:rPr>
          <w:rFonts w:ascii="Arial" w:hAnsi="Arial" w:cs="Arial"/>
        </w:rPr>
        <w:t>,</w:t>
      </w:r>
    </w:p>
    <w:p w14:paraId="2C94DA5F" w14:textId="77777777" w:rsidR="008A667D" w:rsidRDefault="005906D8" w:rsidP="004B17CA">
      <w:pPr>
        <w:pStyle w:val="Akapitzlist"/>
        <w:numPr>
          <w:ilvl w:val="0"/>
          <w:numId w:val="65"/>
        </w:numPr>
        <w:autoSpaceDE w:val="0"/>
        <w:autoSpaceDN w:val="0"/>
        <w:adjustRightInd w:val="0"/>
        <w:spacing w:after="0"/>
        <w:ind w:left="567" w:hanging="567"/>
        <w:rPr>
          <w:rFonts w:ascii="Arial" w:hAnsi="Arial" w:cs="Arial"/>
        </w:rPr>
      </w:pPr>
      <w:r w:rsidRPr="00776BC5">
        <w:rPr>
          <w:rFonts w:ascii="Arial" w:hAnsi="Arial" w:cs="Arial"/>
        </w:rPr>
        <w:t>instalację</w:t>
      </w:r>
      <w:r w:rsidR="00023679" w:rsidRPr="00776BC5">
        <w:rPr>
          <w:rFonts w:ascii="Arial" w:hAnsi="Arial" w:cs="Arial"/>
        </w:rPr>
        <w:t xml:space="preserve"> odazotowania</w:t>
      </w:r>
      <w:r w:rsidR="00994EB9">
        <w:rPr>
          <w:rFonts w:ascii="Arial" w:hAnsi="Arial" w:cs="Arial"/>
        </w:rPr>
        <w:t xml:space="preserve"> wykonaną przez Wykonawcę</w:t>
      </w:r>
      <w:r w:rsidR="002A28D5" w:rsidRPr="00776BC5">
        <w:rPr>
          <w:rFonts w:ascii="Arial" w:hAnsi="Arial" w:cs="Arial"/>
        </w:rPr>
        <w:t>.</w:t>
      </w:r>
    </w:p>
    <w:p w14:paraId="658A3850" w14:textId="77777777" w:rsidR="004B17CA" w:rsidRPr="004B17CA" w:rsidRDefault="004B17CA" w:rsidP="004B17CA">
      <w:pPr>
        <w:autoSpaceDE w:val="0"/>
        <w:autoSpaceDN w:val="0"/>
        <w:adjustRightInd w:val="0"/>
        <w:spacing w:after="0"/>
        <w:rPr>
          <w:rFonts w:ascii="Arial" w:hAnsi="Arial" w:cs="Arial"/>
        </w:rPr>
      </w:pPr>
    </w:p>
    <w:p w14:paraId="029F520C" w14:textId="77777777" w:rsidR="008A667D" w:rsidRPr="00776BC5" w:rsidRDefault="008A667D" w:rsidP="008A667D">
      <w:pPr>
        <w:pStyle w:val="Akapitzlist"/>
        <w:autoSpaceDE w:val="0"/>
        <w:autoSpaceDN w:val="0"/>
        <w:adjustRightInd w:val="0"/>
        <w:spacing w:after="0"/>
        <w:ind w:left="567"/>
        <w:rPr>
          <w:rFonts w:ascii="Arial" w:hAnsi="Arial" w:cs="Arial"/>
        </w:rPr>
      </w:pPr>
    </w:p>
    <w:p w14:paraId="351B48F0" w14:textId="77777777" w:rsidR="008A667D" w:rsidRPr="004B17CA" w:rsidRDefault="00BB74AA" w:rsidP="004B17CA">
      <w:pPr>
        <w:pStyle w:val="Nagwek3"/>
        <w:numPr>
          <w:ilvl w:val="0"/>
          <w:numId w:val="0"/>
        </w:numPr>
        <w:rPr>
          <w:rFonts w:ascii="Arial" w:hAnsi="Arial" w:cs="Arial"/>
          <w:sz w:val="22"/>
          <w:szCs w:val="22"/>
        </w:rPr>
      </w:pPr>
      <w:bookmarkStart w:id="130" w:name="_Toc43235917"/>
      <w:r w:rsidRPr="005E3B0A">
        <w:rPr>
          <w:rFonts w:ascii="Arial" w:hAnsi="Arial" w:cs="Arial"/>
          <w:sz w:val="22"/>
          <w:szCs w:val="22"/>
        </w:rPr>
        <w:lastRenderedPageBreak/>
        <w:t>1.</w:t>
      </w:r>
      <w:r w:rsidR="00994EB9">
        <w:rPr>
          <w:rFonts w:ascii="Arial" w:hAnsi="Arial" w:cs="Arial"/>
          <w:sz w:val="22"/>
          <w:szCs w:val="22"/>
        </w:rPr>
        <w:t>7</w:t>
      </w:r>
      <w:r w:rsidRPr="005E3B0A">
        <w:rPr>
          <w:rFonts w:ascii="Arial" w:hAnsi="Arial" w:cs="Arial"/>
          <w:sz w:val="22"/>
          <w:szCs w:val="22"/>
        </w:rPr>
        <w:t>.</w:t>
      </w:r>
      <w:r w:rsidR="00B6598E" w:rsidRPr="005E3B0A">
        <w:rPr>
          <w:rFonts w:ascii="Arial" w:hAnsi="Arial" w:cs="Arial"/>
          <w:sz w:val="22"/>
          <w:szCs w:val="22"/>
        </w:rPr>
        <w:t>4</w:t>
      </w:r>
      <w:r w:rsidRPr="005E3B0A">
        <w:rPr>
          <w:rFonts w:ascii="Arial" w:hAnsi="Arial" w:cs="Arial"/>
          <w:sz w:val="22"/>
          <w:szCs w:val="22"/>
        </w:rPr>
        <w:t>.</w:t>
      </w:r>
      <w:r w:rsidR="00023679" w:rsidRPr="005E3B0A">
        <w:rPr>
          <w:rFonts w:ascii="Arial" w:hAnsi="Arial" w:cs="Arial"/>
          <w:sz w:val="22"/>
          <w:szCs w:val="22"/>
        </w:rPr>
        <w:t>Turbozespół wraz z urządzeniami pomocniczymi</w:t>
      </w:r>
      <w:bookmarkEnd w:id="130"/>
    </w:p>
    <w:p w14:paraId="72C9E9F7" w14:textId="77777777" w:rsidR="00023679" w:rsidRPr="005E3B0A" w:rsidRDefault="00023679" w:rsidP="005E3B0A">
      <w:pPr>
        <w:autoSpaceDE w:val="0"/>
        <w:autoSpaceDN w:val="0"/>
        <w:adjustRightInd w:val="0"/>
        <w:spacing w:before="0" w:after="0" w:line="276" w:lineRule="auto"/>
        <w:ind w:firstLine="708"/>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Wykonawca zaprojektuje zabudowę ORC w</w:t>
      </w:r>
      <w:r w:rsidR="00994EB9">
        <w:rPr>
          <w:rFonts w:ascii="Arial" w:eastAsiaTheme="minorHAnsi" w:hAnsi="Arial" w:cs="Arial"/>
          <w:bCs w:val="0"/>
          <w:iCs w:val="0"/>
          <w:szCs w:val="22"/>
          <w:lang w:eastAsia="en-US"/>
        </w:rPr>
        <w:t xml:space="preserve"> odrębnym budynku.</w:t>
      </w:r>
    </w:p>
    <w:p w14:paraId="4721A436" w14:textId="77777777" w:rsidR="00023679" w:rsidRPr="005E3B0A" w:rsidRDefault="00023679"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Dostarczony turbozespół oraz urządzenia pom</w:t>
      </w:r>
      <w:r w:rsidR="00994EB9">
        <w:rPr>
          <w:rFonts w:ascii="Arial" w:eastAsiaTheme="minorHAnsi" w:hAnsi="Arial" w:cs="Arial"/>
          <w:bCs w:val="0"/>
          <w:iCs w:val="0"/>
          <w:szCs w:val="22"/>
          <w:lang w:eastAsia="en-US"/>
        </w:rPr>
        <w:t xml:space="preserve">ocnicze muszą przedstawiać sobą </w:t>
      </w:r>
      <w:r w:rsidRPr="005E3B0A">
        <w:rPr>
          <w:rFonts w:ascii="Arial" w:eastAsiaTheme="minorHAnsi" w:hAnsi="Arial" w:cs="Arial"/>
          <w:bCs w:val="0"/>
          <w:iCs w:val="0"/>
          <w:szCs w:val="22"/>
          <w:lang w:eastAsia="en-US"/>
        </w:rPr>
        <w:t>najnowocześniejsze rozwiązania w dziedzinie technologii turbin i zapewniać bezobsługową,</w:t>
      </w:r>
    </w:p>
    <w:p w14:paraId="70A592A4" w14:textId="77777777" w:rsidR="00994EB9" w:rsidRDefault="00023679"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 xml:space="preserve">bezpieczną, niezawodną i </w:t>
      </w:r>
      <w:r w:rsidR="00994EB9">
        <w:rPr>
          <w:rFonts w:ascii="Arial" w:eastAsiaTheme="minorHAnsi" w:hAnsi="Arial" w:cs="Arial"/>
          <w:bCs w:val="0"/>
          <w:iCs w:val="0"/>
          <w:szCs w:val="22"/>
          <w:lang w:eastAsia="en-US"/>
        </w:rPr>
        <w:t>przyjazną dla środowiska pracę.</w:t>
      </w:r>
    </w:p>
    <w:p w14:paraId="1AF7946B" w14:textId="77777777" w:rsidR="00023679" w:rsidRPr="005E3B0A" w:rsidRDefault="00994EB9" w:rsidP="005E3B0A">
      <w:pPr>
        <w:autoSpaceDE w:val="0"/>
        <w:autoSpaceDN w:val="0"/>
        <w:adjustRightInd w:val="0"/>
        <w:spacing w:before="0" w:after="0" w:line="276" w:lineRule="auto"/>
        <w:rPr>
          <w:rFonts w:ascii="Arial" w:eastAsiaTheme="minorHAnsi" w:hAnsi="Arial" w:cs="Arial"/>
          <w:bCs w:val="0"/>
          <w:iCs w:val="0"/>
          <w:szCs w:val="22"/>
          <w:lang w:eastAsia="en-US"/>
        </w:rPr>
      </w:pPr>
      <w:r>
        <w:rPr>
          <w:rFonts w:ascii="Arial" w:eastAsiaTheme="minorHAnsi" w:hAnsi="Arial" w:cs="Arial"/>
          <w:bCs w:val="0"/>
          <w:iCs w:val="0"/>
          <w:szCs w:val="22"/>
          <w:lang w:eastAsia="en-US"/>
        </w:rPr>
        <w:t xml:space="preserve">Turbogenerator powinien być </w:t>
      </w:r>
      <w:r w:rsidR="00023679" w:rsidRPr="005E3B0A">
        <w:rPr>
          <w:rFonts w:ascii="Arial" w:eastAsiaTheme="minorHAnsi" w:hAnsi="Arial" w:cs="Arial"/>
          <w:bCs w:val="0"/>
          <w:iCs w:val="0"/>
          <w:szCs w:val="22"/>
          <w:lang w:eastAsia="en-US"/>
        </w:rPr>
        <w:t xml:space="preserve">wykonany na bazie technologii ORC ( cykl organiczny </w:t>
      </w:r>
      <w:proofErr w:type="spellStart"/>
      <w:r w:rsidR="00023679" w:rsidRPr="005E3B0A">
        <w:rPr>
          <w:rFonts w:ascii="Arial" w:eastAsiaTheme="minorHAnsi" w:hAnsi="Arial" w:cs="Arial"/>
          <w:bCs w:val="0"/>
          <w:iCs w:val="0"/>
          <w:szCs w:val="22"/>
          <w:lang w:eastAsia="en-US"/>
        </w:rPr>
        <w:t>Rankina</w:t>
      </w:r>
      <w:proofErr w:type="spellEnd"/>
      <w:r w:rsidR="00023679" w:rsidRPr="005E3B0A">
        <w:rPr>
          <w:rFonts w:ascii="Arial" w:eastAsiaTheme="minorHAnsi" w:hAnsi="Arial" w:cs="Arial"/>
          <w:bCs w:val="0"/>
          <w:iCs w:val="0"/>
          <w:szCs w:val="22"/>
          <w:lang w:eastAsia="en-US"/>
        </w:rPr>
        <w:t>).</w:t>
      </w:r>
      <w:r>
        <w:rPr>
          <w:rFonts w:ascii="Arial" w:eastAsiaTheme="minorHAnsi" w:hAnsi="Arial" w:cs="Arial"/>
          <w:bCs w:val="0"/>
          <w:iCs w:val="0"/>
          <w:szCs w:val="22"/>
          <w:lang w:eastAsia="en-US"/>
        </w:rPr>
        <w:t xml:space="preserve"> Proces technologiczny musi być </w:t>
      </w:r>
      <w:r w:rsidR="00023679" w:rsidRPr="005E3B0A">
        <w:rPr>
          <w:rFonts w:ascii="Arial" w:eastAsiaTheme="minorHAnsi" w:hAnsi="Arial" w:cs="Arial"/>
          <w:bCs w:val="0"/>
          <w:iCs w:val="0"/>
          <w:szCs w:val="22"/>
          <w:lang w:eastAsia="en-US"/>
        </w:rPr>
        <w:t>bezpieczny i należy podjąć wszelkie starania, aby uniknąć niebezpieczeńst</w:t>
      </w:r>
      <w:r>
        <w:rPr>
          <w:rFonts w:ascii="Arial" w:eastAsiaTheme="minorHAnsi" w:hAnsi="Arial" w:cs="Arial"/>
          <w:bCs w:val="0"/>
          <w:iCs w:val="0"/>
          <w:szCs w:val="22"/>
          <w:lang w:eastAsia="en-US"/>
        </w:rPr>
        <w:t xml:space="preserve">w grożących </w:t>
      </w:r>
      <w:r w:rsidR="00023679" w:rsidRPr="005E3B0A">
        <w:rPr>
          <w:rFonts w:ascii="Arial" w:eastAsiaTheme="minorHAnsi" w:hAnsi="Arial" w:cs="Arial"/>
          <w:bCs w:val="0"/>
          <w:iCs w:val="0"/>
          <w:szCs w:val="22"/>
          <w:lang w:eastAsia="en-US"/>
        </w:rPr>
        <w:t>operatorom, urządzeniom, otoczeniu oraz stronom trzecim w</w:t>
      </w:r>
      <w:r>
        <w:rPr>
          <w:rFonts w:ascii="Arial" w:eastAsiaTheme="minorHAnsi" w:hAnsi="Arial" w:cs="Arial"/>
          <w:bCs w:val="0"/>
          <w:iCs w:val="0"/>
          <w:szCs w:val="22"/>
          <w:lang w:eastAsia="en-US"/>
        </w:rPr>
        <w:t> trakcie normalnej pracy,</w:t>
      </w:r>
      <w:r w:rsidR="00E60425">
        <w:rPr>
          <w:rFonts w:ascii="Arial" w:eastAsiaTheme="minorHAnsi" w:hAnsi="Arial" w:cs="Arial"/>
          <w:bCs w:val="0"/>
          <w:iCs w:val="0"/>
          <w:szCs w:val="22"/>
          <w:lang w:eastAsia="en-US"/>
        </w:rPr>
        <w:t xml:space="preserve"> </w:t>
      </w:r>
      <w:r w:rsidR="00023679" w:rsidRPr="005E3B0A">
        <w:rPr>
          <w:rFonts w:ascii="Arial" w:eastAsiaTheme="minorHAnsi" w:hAnsi="Arial" w:cs="Arial"/>
          <w:bCs w:val="0"/>
          <w:iCs w:val="0"/>
          <w:szCs w:val="22"/>
          <w:lang w:eastAsia="en-US"/>
        </w:rPr>
        <w:t xml:space="preserve">uruchamiania oraz </w:t>
      </w:r>
      <w:proofErr w:type="spellStart"/>
      <w:r w:rsidR="00023679" w:rsidRPr="005E3B0A">
        <w:rPr>
          <w:rFonts w:ascii="Arial" w:eastAsiaTheme="minorHAnsi" w:hAnsi="Arial" w:cs="Arial"/>
          <w:bCs w:val="0"/>
          <w:iCs w:val="0"/>
          <w:szCs w:val="22"/>
          <w:lang w:eastAsia="en-US"/>
        </w:rPr>
        <w:t>wyłączeń</w:t>
      </w:r>
      <w:proofErr w:type="spellEnd"/>
      <w:r w:rsidR="00023679" w:rsidRPr="005E3B0A">
        <w:rPr>
          <w:rFonts w:ascii="Arial" w:eastAsiaTheme="minorHAnsi" w:hAnsi="Arial" w:cs="Arial"/>
          <w:bCs w:val="0"/>
          <w:iCs w:val="0"/>
          <w:szCs w:val="22"/>
          <w:lang w:eastAsia="en-US"/>
        </w:rPr>
        <w:t xml:space="preserve"> wymuszonych i planowych.</w:t>
      </w:r>
    </w:p>
    <w:p w14:paraId="270583A5" w14:textId="77777777" w:rsidR="00023679" w:rsidRPr="005E3B0A" w:rsidRDefault="00023679"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Należy spełnić wymagania bezpieczeństwa wynikające z unijnych i polskich przepisów.</w:t>
      </w:r>
    </w:p>
    <w:p w14:paraId="19982251" w14:textId="77777777" w:rsidR="00023679" w:rsidRPr="005E3B0A" w:rsidRDefault="00023679"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Wykonawca odpowiada za właściwy dobór, a następnie dostawę i zainstalowanie na obiekcie</w:t>
      </w:r>
    </w:p>
    <w:p w14:paraId="7C693AF0" w14:textId="77777777" w:rsidR="00023679" w:rsidRPr="005E3B0A" w:rsidRDefault="00023679"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urządzeń pomocniczych, zapewniających właściwą pracę turbozespołu a także pozostałych</w:t>
      </w:r>
    </w:p>
    <w:p w14:paraId="6C070E42" w14:textId="77777777" w:rsidR="00023679" w:rsidRPr="005E3B0A" w:rsidRDefault="00023679"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urządzeń elektrociepłowni.</w:t>
      </w:r>
    </w:p>
    <w:p w14:paraId="65BAEA98" w14:textId="77777777" w:rsidR="00023679" w:rsidRPr="005E3B0A" w:rsidRDefault="00023679"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Wszystkie urządzenia pomocnicze turbozespołu powinny pochodzić od renomowanych</w:t>
      </w:r>
    </w:p>
    <w:p w14:paraId="4EC6A35B" w14:textId="77777777" w:rsidR="00023679" w:rsidRPr="005E3B0A" w:rsidRDefault="00023679" w:rsidP="005E3B0A">
      <w:pPr>
        <w:autoSpaceDE w:val="0"/>
        <w:autoSpaceDN w:val="0"/>
        <w:adjustRightInd w:val="0"/>
        <w:spacing w:before="0"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producentów.</w:t>
      </w:r>
    </w:p>
    <w:p w14:paraId="3575C79B" w14:textId="77777777" w:rsidR="00F964AD" w:rsidRPr="005E3B0A" w:rsidRDefault="00F964AD" w:rsidP="00994EB9">
      <w:pPr>
        <w:autoSpaceDE w:val="0"/>
        <w:autoSpaceDN w:val="0"/>
        <w:adjustRightInd w:val="0"/>
        <w:spacing w:after="0" w:line="276" w:lineRule="auto"/>
        <w:rPr>
          <w:rFonts w:ascii="Arial" w:eastAsiaTheme="minorHAnsi" w:hAnsi="Arial" w:cs="Arial"/>
          <w:bCs w:val="0"/>
          <w:iCs w:val="0"/>
          <w:szCs w:val="22"/>
          <w:lang w:eastAsia="en-US"/>
        </w:rPr>
      </w:pPr>
      <w:r w:rsidRPr="005E3B0A">
        <w:rPr>
          <w:rFonts w:ascii="Arial" w:eastAsiaTheme="minorHAnsi" w:hAnsi="Arial" w:cs="Arial"/>
          <w:bCs w:val="0"/>
          <w:iCs w:val="0"/>
          <w:szCs w:val="22"/>
          <w:lang w:eastAsia="en-US"/>
        </w:rPr>
        <w:t xml:space="preserve">Turbozespół powinien składać się </w:t>
      </w:r>
      <w:r w:rsidR="00581AF2">
        <w:rPr>
          <w:rFonts w:ascii="Arial" w:eastAsiaTheme="minorHAnsi" w:hAnsi="Arial" w:cs="Arial"/>
          <w:bCs w:val="0"/>
          <w:iCs w:val="0"/>
          <w:szCs w:val="22"/>
          <w:lang w:eastAsia="en-US"/>
        </w:rPr>
        <w:t xml:space="preserve">w szczególności </w:t>
      </w:r>
      <w:r w:rsidRPr="005E3B0A">
        <w:rPr>
          <w:rFonts w:ascii="Arial" w:eastAsiaTheme="minorHAnsi" w:hAnsi="Arial" w:cs="Arial"/>
          <w:bCs w:val="0"/>
          <w:iCs w:val="0"/>
          <w:szCs w:val="22"/>
          <w:lang w:eastAsia="en-US"/>
        </w:rPr>
        <w:t>z następujących urządzeń i instalacji:</w:t>
      </w:r>
    </w:p>
    <w:p w14:paraId="02774E38" w14:textId="77777777" w:rsidR="00400CD1" w:rsidRPr="00994EB9" w:rsidRDefault="00400CD1" w:rsidP="00273C73">
      <w:pPr>
        <w:pStyle w:val="Akapitzlist"/>
        <w:numPr>
          <w:ilvl w:val="0"/>
          <w:numId w:val="66"/>
        </w:numPr>
        <w:autoSpaceDE w:val="0"/>
        <w:autoSpaceDN w:val="0"/>
        <w:adjustRightInd w:val="0"/>
        <w:spacing w:after="0"/>
        <w:ind w:left="567" w:hanging="567"/>
        <w:rPr>
          <w:rFonts w:ascii="Arial" w:hAnsi="Arial" w:cs="Arial"/>
        </w:rPr>
      </w:pPr>
      <w:r w:rsidRPr="00994EB9">
        <w:rPr>
          <w:rFonts w:ascii="Arial" w:hAnsi="Arial" w:cs="Arial"/>
        </w:rPr>
        <w:t>podgrzewaczy wstępnych obiegi NT,</w:t>
      </w:r>
      <w:r w:rsidR="00F71D5F" w:rsidRPr="00994EB9">
        <w:rPr>
          <w:rFonts w:ascii="Arial" w:hAnsi="Arial" w:cs="Arial"/>
        </w:rPr>
        <w:t xml:space="preserve"> </w:t>
      </w:r>
      <w:r w:rsidRPr="00994EB9">
        <w:rPr>
          <w:rFonts w:ascii="Arial" w:hAnsi="Arial" w:cs="Arial"/>
        </w:rPr>
        <w:t>LT( olej termalny /czynnik roboczy)</w:t>
      </w:r>
      <w:r w:rsidR="002A28D5" w:rsidRPr="00994EB9">
        <w:rPr>
          <w:rFonts w:ascii="Arial" w:hAnsi="Arial" w:cs="Arial"/>
        </w:rPr>
        <w:t>,</w:t>
      </w:r>
    </w:p>
    <w:p w14:paraId="360063B5" w14:textId="77777777" w:rsidR="00400CD1" w:rsidRPr="00994EB9" w:rsidRDefault="00400CD1" w:rsidP="00273C73">
      <w:pPr>
        <w:pStyle w:val="Akapitzlist"/>
        <w:numPr>
          <w:ilvl w:val="0"/>
          <w:numId w:val="66"/>
        </w:numPr>
        <w:autoSpaceDE w:val="0"/>
        <w:autoSpaceDN w:val="0"/>
        <w:adjustRightInd w:val="0"/>
        <w:spacing w:after="0"/>
        <w:ind w:left="567" w:hanging="567"/>
        <w:rPr>
          <w:rFonts w:ascii="Arial" w:hAnsi="Arial" w:cs="Arial"/>
        </w:rPr>
      </w:pPr>
      <w:r w:rsidRPr="00994EB9">
        <w:rPr>
          <w:rFonts w:ascii="Arial" w:hAnsi="Arial" w:cs="Arial"/>
        </w:rPr>
        <w:t>parownika WT ( olej termalny /czynnik roboczy)</w:t>
      </w:r>
      <w:r w:rsidR="002A28D5" w:rsidRPr="00994EB9">
        <w:rPr>
          <w:rFonts w:ascii="Arial" w:hAnsi="Arial" w:cs="Arial"/>
        </w:rPr>
        <w:t>,</w:t>
      </w:r>
    </w:p>
    <w:p w14:paraId="47FDD46C" w14:textId="77777777" w:rsidR="00400CD1" w:rsidRPr="00994EB9" w:rsidRDefault="00400CD1" w:rsidP="00273C73">
      <w:pPr>
        <w:pStyle w:val="Akapitzlist"/>
        <w:numPr>
          <w:ilvl w:val="0"/>
          <w:numId w:val="66"/>
        </w:numPr>
        <w:autoSpaceDE w:val="0"/>
        <w:autoSpaceDN w:val="0"/>
        <w:adjustRightInd w:val="0"/>
        <w:spacing w:after="0"/>
        <w:ind w:left="567" w:hanging="567"/>
        <w:rPr>
          <w:rFonts w:ascii="Arial" w:hAnsi="Arial" w:cs="Arial"/>
        </w:rPr>
      </w:pPr>
      <w:r w:rsidRPr="00994EB9">
        <w:rPr>
          <w:rFonts w:ascii="Arial" w:hAnsi="Arial" w:cs="Arial"/>
        </w:rPr>
        <w:t>regeneratora (czynnik roboczy w stanie ciekłym/ czynnik roboczy w stanie gazowym)</w:t>
      </w:r>
      <w:r w:rsidR="002A28D5" w:rsidRPr="00994EB9">
        <w:rPr>
          <w:rFonts w:ascii="Arial" w:hAnsi="Arial" w:cs="Arial"/>
        </w:rPr>
        <w:t>,</w:t>
      </w:r>
    </w:p>
    <w:p w14:paraId="6FCB1084" w14:textId="77777777" w:rsidR="00400CD1" w:rsidRPr="00994EB9" w:rsidRDefault="00400CD1" w:rsidP="00273C73">
      <w:pPr>
        <w:pStyle w:val="Akapitzlist"/>
        <w:numPr>
          <w:ilvl w:val="0"/>
          <w:numId w:val="66"/>
        </w:numPr>
        <w:autoSpaceDE w:val="0"/>
        <w:autoSpaceDN w:val="0"/>
        <w:adjustRightInd w:val="0"/>
        <w:spacing w:after="0"/>
        <w:ind w:left="567" w:hanging="567"/>
        <w:rPr>
          <w:rFonts w:ascii="Arial" w:hAnsi="Arial" w:cs="Arial"/>
        </w:rPr>
      </w:pPr>
      <w:r w:rsidRPr="00994EB9">
        <w:rPr>
          <w:rFonts w:ascii="Arial" w:hAnsi="Arial" w:cs="Arial"/>
        </w:rPr>
        <w:t>skraplacza (czynnik roboczy /woda gorąca)</w:t>
      </w:r>
      <w:r w:rsidR="002A28D5" w:rsidRPr="00994EB9">
        <w:rPr>
          <w:rFonts w:ascii="Arial" w:hAnsi="Arial" w:cs="Arial"/>
        </w:rPr>
        <w:t>,</w:t>
      </w:r>
    </w:p>
    <w:p w14:paraId="5C459DA0" w14:textId="77777777" w:rsidR="00400CD1" w:rsidRPr="00994EB9" w:rsidRDefault="00400CD1" w:rsidP="00273C73">
      <w:pPr>
        <w:pStyle w:val="Akapitzlist"/>
        <w:numPr>
          <w:ilvl w:val="0"/>
          <w:numId w:val="66"/>
        </w:numPr>
        <w:autoSpaceDE w:val="0"/>
        <w:autoSpaceDN w:val="0"/>
        <w:adjustRightInd w:val="0"/>
        <w:spacing w:after="0"/>
        <w:ind w:left="567" w:hanging="567"/>
        <w:rPr>
          <w:rFonts w:ascii="Arial" w:hAnsi="Arial" w:cs="Arial"/>
        </w:rPr>
      </w:pPr>
      <w:r w:rsidRPr="00994EB9">
        <w:rPr>
          <w:rFonts w:ascii="Arial" w:hAnsi="Arial" w:cs="Arial"/>
        </w:rPr>
        <w:t>pompy czynnika roboczego</w:t>
      </w:r>
      <w:r w:rsidR="002A28D5" w:rsidRPr="00994EB9">
        <w:rPr>
          <w:rFonts w:ascii="Arial" w:hAnsi="Arial" w:cs="Arial"/>
        </w:rPr>
        <w:t>,</w:t>
      </w:r>
    </w:p>
    <w:p w14:paraId="75BCDEC2" w14:textId="77777777" w:rsidR="00400CD1" w:rsidRPr="00994EB9" w:rsidRDefault="00400CD1" w:rsidP="00273C73">
      <w:pPr>
        <w:pStyle w:val="Akapitzlist"/>
        <w:numPr>
          <w:ilvl w:val="0"/>
          <w:numId w:val="66"/>
        </w:numPr>
        <w:autoSpaceDE w:val="0"/>
        <w:autoSpaceDN w:val="0"/>
        <w:adjustRightInd w:val="0"/>
        <w:spacing w:after="0"/>
        <w:ind w:left="567" w:hanging="567"/>
        <w:rPr>
          <w:rFonts w:ascii="Arial" w:hAnsi="Arial" w:cs="Arial"/>
        </w:rPr>
      </w:pPr>
      <w:r w:rsidRPr="00994EB9">
        <w:rPr>
          <w:rFonts w:ascii="Arial" w:hAnsi="Arial" w:cs="Arial"/>
        </w:rPr>
        <w:t>orurowanie wraz z armaturą</w:t>
      </w:r>
      <w:r w:rsidR="002A28D5" w:rsidRPr="00994EB9">
        <w:rPr>
          <w:rFonts w:ascii="Arial" w:hAnsi="Arial" w:cs="Arial"/>
        </w:rPr>
        <w:t>,</w:t>
      </w:r>
    </w:p>
    <w:p w14:paraId="69BABE4C" w14:textId="77777777" w:rsidR="00400CD1" w:rsidRPr="00994EB9" w:rsidRDefault="00400CD1" w:rsidP="00273C73">
      <w:pPr>
        <w:pStyle w:val="Akapitzlist"/>
        <w:numPr>
          <w:ilvl w:val="0"/>
          <w:numId w:val="66"/>
        </w:numPr>
        <w:autoSpaceDE w:val="0"/>
        <w:autoSpaceDN w:val="0"/>
        <w:adjustRightInd w:val="0"/>
        <w:spacing w:after="0"/>
        <w:ind w:left="567" w:hanging="567"/>
        <w:rPr>
          <w:rFonts w:ascii="Arial" w:hAnsi="Arial" w:cs="Arial"/>
        </w:rPr>
      </w:pPr>
      <w:r w:rsidRPr="00994EB9">
        <w:rPr>
          <w:rFonts w:ascii="Arial" w:hAnsi="Arial" w:cs="Arial"/>
        </w:rPr>
        <w:t xml:space="preserve">prądnicy </w:t>
      </w:r>
      <w:r w:rsidR="007E5FB5" w:rsidRPr="00994EB9">
        <w:rPr>
          <w:rFonts w:ascii="Arial" w:hAnsi="Arial" w:cs="Arial"/>
        </w:rPr>
        <w:t>sy</w:t>
      </w:r>
      <w:r w:rsidRPr="00994EB9">
        <w:rPr>
          <w:rFonts w:ascii="Arial" w:hAnsi="Arial" w:cs="Arial"/>
        </w:rPr>
        <w:t>nchronicznej</w:t>
      </w:r>
      <w:r w:rsidR="002A28D5" w:rsidRPr="00994EB9">
        <w:rPr>
          <w:rFonts w:ascii="Arial" w:hAnsi="Arial" w:cs="Arial"/>
        </w:rPr>
        <w:t>,</w:t>
      </w:r>
    </w:p>
    <w:p w14:paraId="3C235355" w14:textId="77777777" w:rsidR="00400CD1" w:rsidRPr="00994EB9" w:rsidRDefault="00400CD1" w:rsidP="00273C73">
      <w:pPr>
        <w:pStyle w:val="Akapitzlist"/>
        <w:numPr>
          <w:ilvl w:val="0"/>
          <w:numId w:val="66"/>
        </w:numPr>
        <w:autoSpaceDE w:val="0"/>
        <w:autoSpaceDN w:val="0"/>
        <w:adjustRightInd w:val="0"/>
        <w:spacing w:after="0"/>
        <w:ind w:left="567" w:hanging="567"/>
        <w:rPr>
          <w:rFonts w:ascii="Arial" w:hAnsi="Arial" w:cs="Arial"/>
        </w:rPr>
      </w:pPr>
      <w:r w:rsidRPr="00994EB9">
        <w:rPr>
          <w:rFonts w:ascii="Arial" w:hAnsi="Arial" w:cs="Arial"/>
        </w:rPr>
        <w:t>turbiny z wyposażeniem</w:t>
      </w:r>
      <w:r w:rsidR="002A28D5" w:rsidRPr="00994EB9">
        <w:rPr>
          <w:rFonts w:ascii="Arial" w:hAnsi="Arial" w:cs="Arial"/>
        </w:rPr>
        <w:t>,</w:t>
      </w:r>
    </w:p>
    <w:p w14:paraId="3240C909" w14:textId="77777777" w:rsidR="00400CD1" w:rsidRPr="00994EB9" w:rsidRDefault="00400CD1" w:rsidP="00273C73">
      <w:pPr>
        <w:pStyle w:val="Akapitzlist"/>
        <w:numPr>
          <w:ilvl w:val="0"/>
          <w:numId w:val="66"/>
        </w:numPr>
        <w:autoSpaceDE w:val="0"/>
        <w:autoSpaceDN w:val="0"/>
        <w:adjustRightInd w:val="0"/>
        <w:spacing w:after="0"/>
        <w:ind w:left="567" w:hanging="567"/>
        <w:rPr>
          <w:rFonts w:ascii="Arial" w:hAnsi="Arial" w:cs="Arial"/>
        </w:rPr>
      </w:pPr>
      <w:r w:rsidRPr="00994EB9">
        <w:rPr>
          <w:rFonts w:ascii="Arial" w:hAnsi="Arial" w:cs="Arial"/>
        </w:rPr>
        <w:t>szaf sterowniczych</w:t>
      </w:r>
      <w:r w:rsidR="002A28D5" w:rsidRPr="00994EB9">
        <w:rPr>
          <w:rFonts w:ascii="Arial" w:hAnsi="Arial" w:cs="Arial"/>
        </w:rPr>
        <w:t>,</w:t>
      </w:r>
    </w:p>
    <w:p w14:paraId="7A6D19FC" w14:textId="77777777" w:rsidR="00400CD1" w:rsidRPr="00994EB9" w:rsidRDefault="00400CD1" w:rsidP="00273C73">
      <w:pPr>
        <w:pStyle w:val="Akapitzlist"/>
        <w:numPr>
          <w:ilvl w:val="0"/>
          <w:numId w:val="66"/>
        </w:numPr>
        <w:autoSpaceDE w:val="0"/>
        <w:autoSpaceDN w:val="0"/>
        <w:adjustRightInd w:val="0"/>
        <w:spacing w:after="0"/>
        <w:ind w:left="567" w:hanging="567"/>
        <w:rPr>
          <w:rFonts w:ascii="Arial" w:hAnsi="Arial" w:cs="Arial"/>
        </w:rPr>
      </w:pPr>
      <w:r w:rsidRPr="00994EB9">
        <w:rPr>
          <w:rFonts w:ascii="Arial" w:hAnsi="Arial" w:cs="Arial"/>
        </w:rPr>
        <w:t>systemu smarowania</w:t>
      </w:r>
      <w:r w:rsidR="002A28D5" w:rsidRPr="00994EB9">
        <w:rPr>
          <w:rFonts w:ascii="Arial" w:hAnsi="Arial" w:cs="Arial"/>
        </w:rPr>
        <w:t>,</w:t>
      </w:r>
    </w:p>
    <w:p w14:paraId="468ACFD5" w14:textId="77777777" w:rsidR="00400CD1" w:rsidRPr="00994EB9" w:rsidRDefault="00400CD1" w:rsidP="00273C73">
      <w:pPr>
        <w:pStyle w:val="Akapitzlist"/>
        <w:numPr>
          <w:ilvl w:val="0"/>
          <w:numId w:val="66"/>
        </w:numPr>
        <w:autoSpaceDE w:val="0"/>
        <w:autoSpaceDN w:val="0"/>
        <w:adjustRightInd w:val="0"/>
        <w:spacing w:after="0"/>
        <w:ind w:left="567" w:hanging="567"/>
        <w:rPr>
          <w:rFonts w:ascii="Arial" w:hAnsi="Arial" w:cs="Arial"/>
        </w:rPr>
      </w:pPr>
      <w:r w:rsidRPr="00994EB9">
        <w:rPr>
          <w:rFonts w:ascii="Arial" w:hAnsi="Arial" w:cs="Arial"/>
        </w:rPr>
        <w:t>rozdzielnic</w:t>
      </w:r>
      <w:r w:rsidR="002A28D5" w:rsidRPr="00994EB9">
        <w:rPr>
          <w:rFonts w:ascii="Arial" w:hAnsi="Arial" w:cs="Arial"/>
        </w:rPr>
        <w:t>,</w:t>
      </w:r>
    </w:p>
    <w:p w14:paraId="5653FED0" w14:textId="77777777" w:rsidR="00F964AD" w:rsidRPr="00994EB9" w:rsidRDefault="00400CD1" w:rsidP="00273C73">
      <w:pPr>
        <w:pStyle w:val="Akapitzlist"/>
        <w:numPr>
          <w:ilvl w:val="0"/>
          <w:numId w:val="66"/>
        </w:numPr>
        <w:autoSpaceDE w:val="0"/>
        <w:autoSpaceDN w:val="0"/>
        <w:adjustRightInd w:val="0"/>
        <w:spacing w:after="0"/>
        <w:ind w:left="567" w:hanging="567"/>
        <w:rPr>
          <w:rFonts w:ascii="Arial" w:hAnsi="Arial" w:cs="Arial"/>
        </w:rPr>
      </w:pPr>
      <w:r w:rsidRPr="00994EB9">
        <w:rPr>
          <w:rFonts w:ascii="Arial" w:hAnsi="Arial" w:cs="Arial"/>
        </w:rPr>
        <w:t>pulpitu sterowniczego.</w:t>
      </w:r>
    </w:p>
    <w:p w14:paraId="6F6342A2" w14:textId="77777777" w:rsidR="00F964AD" w:rsidRDefault="00F964AD" w:rsidP="000C5AD0">
      <w:pPr>
        <w:autoSpaceDE w:val="0"/>
        <w:autoSpaceDN w:val="0"/>
        <w:adjustRightInd w:val="0"/>
        <w:spacing w:before="0" w:after="0" w:line="276" w:lineRule="auto"/>
        <w:rPr>
          <w:rFonts w:ascii="Arial" w:eastAsiaTheme="minorHAnsi" w:hAnsi="Arial" w:cs="Arial"/>
          <w:bCs w:val="0"/>
          <w:iCs w:val="0"/>
          <w:szCs w:val="22"/>
          <w:lang w:eastAsia="en-US"/>
        </w:rPr>
      </w:pPr>
      <w:r w:rsidRPr="000C5AD0">
        <w:rPr>
          <w:rFonts w:ascii="Arial" w:eastAsiaTheme="minorHAnsi" w:hAnsi="Arial" w:cs="Arial"/>
          <w:bCs w:val="0"/>
          <w:iCs w:val="0"/>
          <w:szCs w:val="22"/>
          <w:lang w:eastAsia="en-US"/>
        </w:rPr>
        <w:t>Wykonawca może zaproponować turbozespół z wyposażeni</w:t>
      </w:r>
      <w:r w:rsidR="00994EB9">
        <w:rPr>
          <w:rFonts w:ascii="Arial" w:eastAsiaTheme="minorHAnsi" w:hAnsi="Arial" w:cs="Arial"/>
          <w:bCs w:val="0"/>
          <w:iCs w:val="0"/>
          <w:szCs w:val="22"/>
          <w:lang w:eastAsia="en-US"/>
        </w:rPr>
        <w:t xml:space="preserve">em innym niż podane powyżej pod </w:t>
      </w:r>
      <w:r w:rsidRPr="000C5AD0">
        <w:rPr>
          <w:rFonts w:ascii="Arial" w:eastAsiaTheme="minorHAnsi" w:hAnsi="Arial" w:cs="Arial"/>
          <w:bCs w:val="0"/>
          <w:iCs w:val="0"/>
          <w:szCs w:val="22"/>
          <w:lang w:eastAsia="en-US"/>
        </w:rPr>
        <w:t>warunkiem zapewnienia właściwej pracy turbozespołu jak równi</w:t>
      </w:r>
      <w:r w:rsidR="00994EB9">
        <w:rPr>
          <w:rFonts w:ascii="Arial" w:eastAsiaTheme="minorHAnsi" w:hAnsi="Arial" w:cs="Arial"/>
          <w:bCs w:val="0"/>
          <w:iCs w:val="0"/>
          <w:szCs w:val="22"/>
          <w:lang w:eastAsia="en-US"/>
        </w:rPr>
        <w:t xml:space="preserve">eż kotła i pozostałych urządzeń </w:t>
      </w:r>
      <w:r w:rsidRPr="000C5AD0">
        <w:rPr>
          <w:rFonts w:ascii="Arial" w:eastAsiaTheme="minorHAnsi" w:hAnsi="Arial" w:cs="Arial"/>
          <w:bCs w:val="0"/>
          <w:iCs w:val="0"/>
          <w:szCs w:val="22"/>
          <w:lang w:eastAsia="en-US"/>
        </w:rPr>
        <w:t>bloku kogeneracyjnego.</w:t>
      </w:r>
    </w:p>
    <w:p w14:paraId="4E002F38" w14:textId="77777777" w:rsidR="008A667D" w:rsidRPr="000C5AD0" w:rsidRDefault="008A667D" w:rsidP="000C5AD0">
      <w:pPr>
        <w:autoSpaceDE w:val="0"/>
        <w:autoSpaceDN w:val="0"/>
        <w:adjustRightInd w:val="0"/>
        <w:spacing w:before="0" w:after="0" w:line="276" w:lineRule="auto"/>
        <w:rPr>
          <w:rFonts w:ascii="Arial" w:eastAsiaTheme="minorHAnsi" w:hAnsi="Arial" w:cs="Arial"/>
          <w:bCs w:val="0"/>
          <w:iCs w:val="0"/>
          <w:szCs w:val="22"/>
          <w:lang w:eastAsia="en-US"/>
        </w:rPr>
      </w:pPr>
    </w:p>
    <w:p w14:paraId="7820669C" w14:textId="77777777" w:rsidR="008A667D" w:rsidRPr="004B17CA" w:rsidRDefault="00023679" w:rsidP="004B17CA">
      <w:pPr>
        <w:pStyle w:val="Nagwek3"/>
        <w:numPr>
          <w:ilvl w:val="0"/>
          <w:numId w:val="0"/>
        </w:numPr>
        <w:rPr>
          <w:rFonts w:ascii="Arial" w:hAnsi="Arial" w:cs="Arial"/>
          <w:sz w:val="22"/>
          <w:szCs w:val="22"/>
        </w:rPr>
      </w:pPr>
      <w:bookmarkStart w:id="131" w:name="_Toc43235918"/>
      <w:r w:rsidRPr="000C5AD0">
        <w:rPr>
          <w:rFonts w:ascii="Arial" w:hAnsi="Arial" w:cs="Arial"/>
          <w:sz w:val="22"/>
          <w:szCs w:val="22"/>
        </w:rPr>
        <w:t>1.</w:t>
      </w:r>
      <w:r w:rsidR="00994EB9">
        <w:rPr>
          <w:rFonts w:ascii="Arial" w:hAnsi="Arial" w:cs="Arial"/>
          <w:sz w:val="22"/>
          <w:szCs w:val="22"/>
        </w:rPr>
        <w:t>7</w:t>
      </w:r>
      <w:r w:rsidRPr="000C5AD0">
        <w:rPr>
          <w:rFonts w:ascii="Arial" w:hAnsi="Arial" w:cs="Arial"/>
          <w:sz w:val="22"/>
          <w:szCs w:val="22"/>
        </w:rPr>
        <w:t xml:space="preserve">.5.Instalacja oczyszczania </w:t>
      </w:r>
      <w:r w:rsidR="00951AD6" w:rsidRPr="000C5AD0">
        <w:rPr>
          <w:rFonts w:ascii="Arial" w:hAnsi="Arial" w:cs="Arial"/>
          <w:sz w:val="22"/>
          <w:szCs w:val="22"/>
        </w:rPr>
        <w:t>spalin i odprowadzenia popiołu</w:t>
      </w:r>
      <w:bookmarkEnd w:id="131"/>
    </w:p>
    <w:p w14:paraId="0E0D64C3" w14:textId="64BC4F33" w:rsidR="00023679" w:rsidRPr="00994EB9" w:rsidRDefault="00023679" w:rsidP="00526683">
      <w:pPr>
        <w:autoSpaceDE w:val="0"/>
        <w:autoSpaceDN w:val="0"/>
        <w:adjustRightInd w:val="0"/>
        <w:spacing w:before="0" w:after="0" w:line="276" w:lineRule="auto"/>
        <w:jc w:val="left"/>
        <w:rPr>
          <w:rFonts w:ascii="Arial" w:eastAsiaTheme="minorHAnsi" w:hAnsi="Arial" w:cs="Arial"/>
          <w:bCs w:val="0"/>
          <w:iCs w:val="0"/>
          <w:szCs w:val="22"/>
          <w:lang w:eastAsia="en-US"/>
        </w:rPr>
      </w:pPr>
      <w:r w:rsidRPr="00994EB9">
        <w:rPr>
          <w:rFonts w:ascii="Arial" w:eastAsiaTheme="minorHAnsi" w:hAnsi="Arial" w:cs="Arial"/>
          <w:bCs w:val="0"/>
          <w:iCs w:val="0"/>
          <w:szCs w:val="22"/>
          <w:lang w:eastAsia="en-US"/>
        </w:rPr>
        <w:t xml:space="preserve">Zamawiający oczekuje zastosowania do odpylania spalin </w:t>
      </w:r>
      <w:proofErr w:type="spellStart"/>
      <w:r w:rsidRPr="00994EB9">
        <w:rPr>
          <w:rFonts w:ascii="Arial" w:eastAsiaTheme="minorHAnsi" w:hAnsi="Arial" w:cs="Arial"/>
          <w:bCs w:val="0"/>
          <w:iCs w:val="0"/>
          <w:szCs w:val="22"/>
          <w:lang w:eastAsia="en-US"/>
        </w:rPr>
        <w:t>elektrofiltr</w:t>
      </w:r>
      <w:r w:rsidR="00F71D5F" w:rsidRPr="00994EB9">
        <w:rPr>
          <w:rFonts w:ascii="Arial" w:eastAsiaTheme="minorHAnsi" w:hAnsi="Arial" w:cs="Arial"/>
          <w:bCs w:val="0"/>
          <w:iCs w:val="0"/>
          <w:szCs w:val="22"/>
          <w:lang w:eastAsia="en-US"/>
        </w:rPr>
        <w:t>a</w:t>
      </w:r>
      <w:proofErr w:type="spellEnd"/>
      <w:r w:rsidRPr="00994EB9">
        <w:rPr>
          <w:rFonts w:ascii="Arial" w:eastAsiaTheme="minorHAnsi" w:hAnsi="Arial" w:cs="Arial"/>
          <w:bCs w:val="0"/>
          <w:iCs w:val="0"/>
          <w:szCs w:val="22"/>
          <w:lang w:eastAsia="en-US"/>
        </w:rPr>
        <w:t>.</w:t>
      </w:r>
      <w:r w:rsidR="00526683">
        <w:rPr>
          <w:rFonts w:ascii="Arial" w:eastAsiaTheme="minorHAnsi" w:hAnsi="Arial" w:cs="Arial"/>
          <w:bCs w:val="0"/>
          <w:iCs w:val="0"/>
          <w:szCs w:val="22"/>
          <w:lang w:eastAsia="en-US"/>
        </w:rPr>
        <w:t xml:space="preserve"> </w:t>
      </w:r>
    </w:p>
    <w:p w14:paraId="32DF4A82" w14:textId="77777777" w:rsidR="00023679" w:rsidRPr="00994EB9" w:rsidRDefault="00023679" w:rsidP="00B13172">
      <w:pPr>
        <w:autoSpaceDE w:val="0"/>
        <w:autoSpaceDN w:val="0"/>
        <w:adjustRightInd w:val="0"/>
        <w:spacing w:before="0" w:after="0" w:line="276" w:lineRule="auto"/>
        <w:rPr>
          <w:rFonts w:ascii="Arial" w:eastAsiaTheme="minorHAnsi" w:hAnsi="Arial" w:cs="Arial"/>
          <w:bCs w:val="0"/>
          <w:iCs w:val="0"/>
          <w:szCs w:val="22"/>
          <w:lang w:eastAsia="en-US"/>
        </w:rPr>
      </w:pPr>
      <w:r w:rsidRPr="00994EB9">
        <w:rPr>
          <w:rFonts w:ascii="Arial" w:eastAsiaTheme="minorHAnsi" w:hAnsi="Arial" w:cs="Arial"/>
          <w:bCs w:val="0"/>
          <w:iCs w:val="0"/>
          <w:szCs w:val="22"/>
          <w:lang w:eastAsia="en-US"/>
        </w:rPr>
        <w:t>Zespół przenośników służący do transportu popiołu, powinien posiadać szczelne zamkni</w:t>
      </w:r>
      <w:r w:rsidR="00F71D5F" w:rsidRPr="00994EB9">
        <w:rPr>
          <w:rFonts w:ascii="Arial" w:eastAsiaTheme="minorHAnsi" w:hAnsi="Arial" w:cs="Arial"/>
          <w:bCs w:val="0"/>
          <w:iCs w:val="0"/>
          <w:szCs w:val="22"/>
          <w:lang w:eastAsia="en-US"/>
        </w:rPr>
        <w:t>ę</w:t>
      </w:r>
      <w:r w:rsidRPr="00994EB9">
        <w:rPr>
          <w:rFonts w:ascii="Arial" w:eastAsiaTheme="minorHAnsi" w:hAnsi="Arial" w:cs="Arial"/>
          <w:bCs w:val="0"/>
          <w:iCs w:val="0"/>
          <w:szCs w:val="22"/>
          <w:lang w:eastAsia="en-US"/>
        </w:rPr>
        <w:t>cie</w:t>
      </w:r>
    </w:p>
    <w:p w14:paraId="3B3A2383" w14:textId="1A12F7E2" w:rsidR="00023679" w:rsidRPr="00994EB9" w:rsidRDefault="00023679" w:rsidP="00B13172">
      <w:pPr>
        <w:autoSpaceDE w:val="0"/>
        <w:autoSpaceDN w:val="0"/>
        <w:adjustRightInd w:val="0"/>
        <w:spacing w:before="0" w:after="0" w:line="276" w:lineRule="auto"/>
        <w:rPr>
          <w:rFonts w:ascii="Arial" w:eastAsiaTheme="minorHAnsi" w:hAnsi="Arial" w:cs="Arial"/>
          <w:bCs w:val="0"/>
          <w:iCs w:val="0"/>
          <w:szCs w:val="22"/>
          <w:lang w:eastAsia="en-US"/>
        </w:rPr>
      </w:pPr>
      <w:r w:rsidRPr="00994EB9">
        <w:rPr>
          <w:rFonts w:ascii="Arial" w:eastAsiaTheme="minorHAnsi" w:hAnsi="Arial" w:cs="Arial"/>
          <w:bCs w:val="0"/>
          <w:iCs w:val="0"/>
          <w:szCs w:val="22"/>
          <w:lang w:eastAsia="en-US"/>
        </w:rPr>
        <w:t>uniemożliwiające pylenie na zewnątrz</w:t>
      </w:r>
      <w:r w:rsidR="00246F41" w:rsidRPr="00994EB9">
        <w:rPr>
          <w:rFonts w:ascii="Arial" w:eastAsiaTheme="minorHAnsi" w:hAnsi="Arial" w:cs="Arial"/>
          <w:bCs w:val="0"/>
          <w:iCs w:val="0"/>
          <w:szCs w:val="22"/>
          <w:lang w:eastAsia="en-US"/>
        </w:rPr>
        <w:t>.</w:t>
      </w:r>
      <w:r w:rsidR="00526683">
        <w:rPr>
          <w:rFonts w:ascii="Arial" w:eastAsiaTheme="minorHAnsi" w:hAnsi="Arial" w:cs="Arial"/>
          <w:bCs w:val="0"/>
          <w:iCs w:val="0"/>
          <w:szCs w:val="22"/>
          <w:lang w:eastAsia="en-US"/>
        </w:rPr>
        <w:t xml:space="preserve"> </w:t>
      </w:r>
      <w:r w:rsidR="00246F41" w:rsidRPr="00994EB9">
        <w:rPr>
          <w:rFonts w:ascii="Arial" w:eastAsiaTheme="minorHAnsi" w:hAnsi="Arial" w:cs="Arial"/>
          <w:bCs w:val="0"/>
          <w:iCs w:val="0"/>
          <w:szCs w:val="22"/>
          <w:lang w:eastAsia="en-US"/>
        </w:rPr>
        <w:t xml:space="preserve">Popiół z </w:t>
      </w:r>
      <w:proofErr w:type="spellStart"/>
      <w:r w:rsidR="003D664A" w:rsidRPr="00994EB9">
        <w:rPr>
          <w:rFonts w:ascii="Arial" w:eastAsiaTheme="minorHAnsi" w:hAnsi="Arial" w:cs="Arial"/>
          <w:bCs w:val="0"/>
          <w:iCs w:val="0"/>
          <w:szCs w:val="22"/>
          <w:lang w:eastAsia="en-US"/>
        </w:rPr>
        <w:t>elektrofiltr</w:t>
      </w:r>
      <w:r w:rsidR="00F71D5F" w:rsidRPr="00994EB9">
        <w:rPr>
          <w:rFonts w:ascii="Arial" w:eastAsiaTheme="minorHAnsi" w:hAnsi="Arial" w:cs="Arial"/>
          <w:bCs w:val="0"/>
          <w:iCs w:val="0"/>
          <w:szCs w:val="22"/>
          <w:lang w:eastAsia="en-US"/>
        </w:rPr>
        <w:t>a</w:t>
      </w:r>
      <w:proofErr w:type="spellEnd"/>
      <w:r w:rsidR="003D664A" w:rsidRPr="00994EB9">
        <w:rPr>
          <w:rFonts w:ascii="Arial" w:eastAsiaTheme="minorHAnsi" w:hAnsi="Arial" w:cs="Arial"/>
          <w:bCs w:val="0"/>
          <w:iCs w:val="0"/>
          <w:szCs w:val="22"/>
          <w:lang w:eastAsia="en-US"/>
        </w:rPr>
        <w:t xml:space="preserve"> </w:t>
      </w:r>
      <w:r w:rsidR="002401DA" w:rsidRPr="00994EB9">
        <w:rPr>
          <w:rFonts w:ascii="Arial" w:eastAsiaTheme="minorHAnsi" w:hAnsi="Arial" w:cs="Arial"/>
          <w:bCs w:val="0"/>
          <w:iCs w:val="0"/>
          <w:szCs w:val="22"/>
          <w:lang w:eastAsia="en-US"/>
        </w:rPr>
        <w:t>proponuje się</w:t>
      </w:r>
      <w:r w:rsidR="00246F41" w:rsidRPr="00994EB9">
        <w:rPr>
          <w:rFonts w:ascii="Arial" w:eastAsiaTheme="minorHAnsi" w:hAnsi="Arial" w:cs="Arial"/>
          <w:bCs w:val="0"/>
          <w:iCs w:val="0"/>
          <w:szCs w:val="22"/>
          <w:lang w:eastAsia="en-US"/>
        </w:rPr>
        <w:t xml:space="preserve"> transportować </w:t>
      </w:r>
      <w:r w:rsidR="003D664A" w:rsidRPr="00994EB9">
        <w:rPr>
          <w:rFonts w:ascii="Arial" w:eastAsiaTheme="minorHAnsi" w:hAnsi="Arial" w:cs="Arial"/>
          <w:bCs w:val="0"/>
          <w:iCs w:val="0"/>
          <w:szCs w:val="22"/>
          <w:lang w:eastAsia="en-US"/>
        </w:rPr>
        <w:t>przenośnik</w:t>
      </w:r>
      <w:r w:rsidR="00515B72" w:rsidRPr="00994EB9">
        <w:rPr>
          <w:rFonts w:ascii="Arial" w:eastAsiaTheme="minorHAnsi" w:hAnsi="Arial" w:cs="Arial"/>
          <w:bCs w:val="0"/>
          <w:iCs w:val="0"/>
          <w:szCs w:val="22"/>
          <w:lang w:eastAsia="en-US"/>
        </w:rPr>
        <w:t>iem</w:t>
      </w:r>
      <w:r w:rsidR="003D664A" w:rsidRPr="00994EB9">
        <w:rPr>
          <w:rFonts w:ascii="Arial" w:eastAsiaTheme="minorHAnsi" w:hAnsi="Arial" w:cs="Arial"/>
          <w:bCs w:val="0"/>
          <w:iCs w:val="0"/>
          <w:szCs w:val="22"/>
          <w:lang w:eastAsia="en-US"/>
        </w:rPr>
        <w:t xml:space="preserve"> ślimakowy</w:t>
      </w:r>
      <w:r w:rsidR="00515B72" w:rsidRPr="00994EB9">
        <w:rPr>
          <w:rFonts w:ascii="Arial" w:eastAsiaTheme="minorHAnsi" w:hAnsi="Arial" w:cs="Arial"/>
          <w:bCs w:val="0"/>
          <w:iCs w:val="0"/>
          <w:szCs w:val="22"/>
          <w:lang w:eastAsia="en-US"/>
        </w:rPr>
        <w:t>m</w:t>
      </w:r>
      <w:r w:rsidR="003D664A" w:rsidRPr="00994EB9">
        <w:rPr>
          <w:rFonts w:ascii="Arial" w:eastAsiaTheme="minorHAnsi" w:hAnsi="Arial" w:cs="Arial"/>
          <w:bCs w:val="0"/>
          <w:iCs w:val="0"/>
          <w:szCs w:val="22"/>
          <w:lang w:eastAsia="en-US"/>
        </w:rPr>
        <w:t>.</w:t>
      </w:r>
    </w:p>
    <w:p w14:paraId="40711A9A" w14:textId="77777777" w:rsidR="00023679" w:rsidRPr="00994EB9" w:rsidRDefault="00023679" w:rsidP="00B13172">
      <w:pPr>
        <w:autoSpaceDE w:val="0"/>
        <w:autoSpaceDN w:val="0"/>
        <w:adjustRightInd w:val="0"/>
        <w:spacing w:before="0" w:after="0" w:line="276" w:lineRule="auto"/>
        <w:rPr>
          <w:rFonts w:ascii="Arial" w:eastAsiaTheme="minorHAnsi" w:hAnsi="Arial" w:cs="Arial"/>
          <w:bCs w:val="0"/>
          <w:iCs w:val="0"/>
          <w:szCs w:val="22"/>
          <w:lang w:eastAsia="en-US"/>
        </w:rPr>
      </w:pPr>
      <w:r w:rsidRPr="00994EB9">
        <w:rPr>
          <w:rFonts w:ascii="Arial" w:eastAsiaTheme="minorHAnsi" w:hAnsi="Arial" w:cs="Arial"/>
          <w:bCs w:val="0"/>
          <w:iCs w:val="0"/>
          <w:szCs w:val="22"/>
          <w:lang w:eastAsia="en-US"/>
        </w:rPr>
        <w:t>Odprowadzenie popiołu należy zaprojektować na zewnątrz budynku do kontenera.</w:t>
      </w:r>
    </w:p>
    <w:p w14:paraId="4B8AD202" w14:textId="660E99AC" w:rsidR="00023679" w:rsidRPr="00994EB9" w:rsidRDefault="00023679" w:rsidP="00B13172">
      <w:pPr>
        <w:autoSpaceDE w:val="0"/>
        <w:autoSpaceDN w:val="0"/>
        <w:adjustRightInd w:val="0"/>
        <w:spacing w:before="0" w:after="0" w:line="276" w:lineRule="auto"/>
        <w:rPr>
          <w:rFonts w:ascii="Arial" w:eastAsiaTheme="minorHAnsi" w:hAnsi="Arial" w:cs="Arial"/>
          <w:bCs w:val="0"/>
          <w:iCs w:val="0"/>
          <w:szCs w:val="22"/>
          <w:lang w:eastAsia="en-US"/>
        </w:rPr>
      </w:pPr>
      <w:r w:rsidRPr="00994EB9">
        <w:rPr>
          <w:rFonts w:ascii="Arial" w:eastAsiaTheme="minorHAnsi" w:hAnsi="Arial" w:cs="Arial"/>
          <w:bCs w:val="0"/>
          <w:iCs w:val="0"/>
          <w:szCs w:val="22"/>
          <w:lang w:eastAsia="en-US"/>
        </w:rPr>
        <w:t>Kontener powinien posiadać szczelne zamknięcie. Ze względu na ruch ciągły instalacji należy</w:t>
      </w:r>
      <w:r w:rsidR="00347259">
        <w:rPr>
          <w:rFonts w:ascii="Arial" w:eastAsiaTheme="minorHAnsi" w:hAnsi="Arial" w:cs="Arial"/>
          <w:bCs w:val="0"/>
          <w:iCs w:val="0"/>
          <w:szCs w:val="22"/>
          <w:lang w:eastAsia="en-US"/>
        </w:rPr>
        <w:t xml:space="preserve"> </w:t>
      </w:r>
      <w:r w:rsidRPr="00994EB9">
        <w:rPr>
          <w:rFonts w:ascii="Arial" w:eastAsiaTheme="minorHAnsi" w:hAnsi="Arial" w:cs="Arial"/>
          <w:bCs w:val="0"/>
          <w:iCs w:val="0"/>
          <w:szCs w:val="22"/>
          <w:lang w:eastAsia="en-US"/>
        </w:rPr>
        <w:t>przewidzieć dwa kontenery</w:t>
      </w:r>
      <w:r w:rsidR="007E5FB5" w:rsidRPr="00994EB9">
        <w:rPr>
          <w:rFonts w:ascii="Arial" w:eastAsiaTheme="minorHAnsi" w:hAnsi="Arial" w:cs="Arial"/>
          <w:bCs w:val="0"/>
          <w:iCs w:val="0"/>
          <w:szCs w:val="22"/>
          <w:lang w:eastAsia="en-US"/>
        </w:rPr>
        <w:t xml:space="preserve"> KP-7</w:t>
      </w:r>
      <w:r w:rsidRPr="00994EB9">
        <w:rPr>
          <w:rFonts w:ascii="Arial" w:eastAsiaTheme="minorHAnsi" w:hAnsi="Arial" w:cs="Arial"/>
          <w:bCs w:val="0"/>
          <w:iCs w:val="0"/>
          <w:szCs w:val="22"/>
          <w:lang w:eastAsia="en-US"/>
        </w:rPr>
        <w:t>. Kontenery powinny być typowe st</w:t>
      </w:r>
      <w:r w:rsidR="00994EB9">
        <w:rPr>
          <w:rFonts w:ascii="Arial" w:eastAsiaTheme="minorHAnsi" w:hAnsi="Arial" w:cs="Arial"/>
          <w:bCs w:val="0"/>
          <w:iCs w:val="0"/>
          <w:szCs w:val="22"/>
          <w:lang w:eastAsia="en-US"/>
        </w:rPr>
        <w:t xml:space="preserve">osowane </w:t>
      </w:r>
      <w:r w:rsidR="00061166">
        <w:rPr>
          <w:rFonts w:ascii="Arial" w:eastAsiaTheme="minorHAnsi" w:hAnsi="Arial" w:cs="Arial"/>
          <w:bCs w:val="0"/>
          <w:iCs w:val="0"/>
          <w:szCs w:val="22"/>
          <w:lang w:eastAsia="en-US"/>
        </w:rPr>
        <w:t xml:space="preserve">                        </w:t>
      </w:r>
      <w:r w:rsidR="00994EB9">
        <w:rPr>
          <w:rFonts w:ascii="Arial" w:eastAsiaTheme="minorHAnsi" w:hAnsi="Arial" w:cs="Arial"/>
          <w:bCs w:val="0"/>
          <w:iCs w:val="0"/>
          <w:szCs w:val="22"/>
          <w:lang w:eastAsia="en-US"/>
        </w:rPr>
        <w:t>w firmach odbierających</w:t>
      </w:r>
      <w:r w:rsidR="00B13172">
        <w:rPr>
          <w:rFonts w:ascii="Arial" w:eastAsiaTheme="minorHAnsi" w:hAnsi="Arial" w:cs="Arial"/>
          <w:bCs w:val="0"/>
          <w:iCs w:val="0"/>
          <w:szCs w:val="22"/>
          <w:lang w:eastAsia="en-US"/>
        </w:rPr>
        <w:t xml:space="preserve"> </w:t>
      </w:r>
      <w:r w:rsidRPr="00994EB9">
        <w:rPr>
          <w:rFonts w:ascii="Arial" w:eastAsiaTheme="minorHAnsi" w:hAnsi="Arial" w:cs="Arial"/>
          <w:bCs w:val="0"/>
          <w:iCs w:val="0"/>
          <w:szCs w:val="22"/>
          <w:lang w:eastAsia="en-US"/>
        </w:rPr>
        <w:t>odpady.</w:t>
      </w:r>
    </w:p>
    <w:p w14:paraId="27A78745" w14:textId="77777777" w:rsidR="00023679" w:rsidRPr="00994EB9" w:rsidRDefault="00023679" w:rsidP="00B13172">
      <w:pPr>
        <w:autoSpaceDE w:val="0"/>
        <w:autoSpaceDN w:val="0"/>
        <w:adjustRightInd w:val="0"/>
        <w:spacing w:before="0" w:after="0" w:line="276" w:lineRule="auto"/>
        <w:rPr>
          <w:rFonts w:ascii="Arial" w:eastAsiaTheme="minorHAnsi" w:hAnsi="Arial" w:cs="Arial"/>
          <w:bCs w:val="0"/>
          <w:iCs w:val="0"/>
          <w:szCs w:val="22"/>
          <w:lang w:eastAsia="en-US"/>
        </w:rPr>
      </w:pPr>
      <w:r w:rsidRPr="00994EB9">
        <w:rPr>
          <w:rFonts w:ascii="Arial" w:eastAsiaTheme="minorHAnsi" w:hAnsi="Arial" w:cs="Arial"/>
          <w:bCs w:val="0"/>
          <w:iCs w:val="0"/>
          <w:szCs w:val="22"/>
          <w:lang w:eastAsia="en-US"/>
        </w:rPr>
        <w:t>Elementy wykonawcze przenośników popiołu należy zaprojektować ze stali odpornej na</w:t>
      </w:r>
    </w:p>
    <w:p w14:paraId="60FD3529" w14:textId="77777777" w:rsidR="00023679" w:rsidRPr="00994EB9" w:rsidRDefault="00023679" w:rsidP="00B13172">
      <w:pPr>
        <w:autoSpaceDE w:val="0"/>
        <w:autoSpaceDN w:val="0"/>
        <w:adjustRightInd w:val="0"/>
        <w:spacing w:before="0" w:after="0" w:line="276" w:lineRule="auto"/>
        <w:rPr>
          <w:rFonts w:ascii="Arial" w:eastAsiaTheme="minorHAnsi" w:hAnsi="Arial" w:cs="Arial"/>
          <w:bCs w:val="0"/>
          <w:iCs w:val="0"/>
          <w:szCs w:val="22"/>
          <w:lang w:eastAsia="en-US"/>
        </w:rPr>
      </w:pPr>
      <w:r w:rsidRPr="00994EB9">
        <w:rPr>
          <w:rFonts w:ascii="Arial" w:eastAsiaTheme="minorHAnsi" w:hAnsi="Arial" w:cs="Arial"/>
          <w:bCs w:val="0"/>
          <w:iCs w:val="0"/>
          <w:szCs w:val="22"/>
          <w:lang w:eastAsia="en-US"/>
        </w:rPr>
        <w:t>ścieranie. Zastosowane napędy do przenośników powinny pochodzić od renomowanych firm.</w:t>
      </w:r>
    </w:p>
    <w:p w14:paraId="6CED5097" w14:textId="1F92FEE1" w:rsidR="004F0D01" w:rsidRDefault="00023679" w:rsidP="00691BAE">
      <w:pPr>
        <w:autoSpaceDE w:val="0"/>
        <w:autoSpaceDN w:val="0"/>
        <w:adjustRightInd w:val="0"/>
        <w:spacing w:before="0" w:after="0" w:line="276" w:lineRule="auto"/>
        <w:rPr>
          <w:rFonts w:ascii="Arial" w:eastAsiaTheme="minorHAnsi" w:hAnsi="Arial" w:cs="Arial"/>
          <w:bCs w:val="0"/>
          <w:iCs w:val="0"/>
          <w:szCs w:val="22"/>
          <w:lang w:eastAsia="en-US"/>
        </w:rPr>
      </w:pPr>
      <w:r w:rsidRPr="00994EB9">
        <w:rPr>
          <w:rFonts w:ascii="Arial" w:eastAsiaTheme="minorHAnsi" w:hAnsi="Arial" w:cs="Arial"/>
          <w:bCs w:val="0"/>
          <w:iCs w:val="0"/>
          <w:szCs w:val="22"/>
          <w:lang w:eastAsia="en-US"/>
        </w:rPr>
        <w:lastRenderedPageBreak/>
        <w:t>W celu</w:t>
      </w:r>
      <w:r w:rsidR="00347259">
        <w:rPr>
          <w:rFonts w:ascii="Arial" w:eastAsiaTheme="minorHAnsi" w:hAnsi="Arial" w:cs="Arial"/>
          <w:bCs w:val="0"/>
          <w:iCs w:val="0"/>
          <w:szCs w:val="22"/>
          <w:lang w:eastAsia="en-US"/>
        </w:rPr>
        <w:t xml:space="preserve"> zapewnienia redukcji emisji </w:t>
      </w:r>
      <w:proofErr w:type="spellStart"/>
      <w:r w:rsidR="00347259">
        <w:rPr>
          <w:rFonts w:ascii="Arial" w:eastAsiaTheme="minorHAnsi" w:hAnsi="Arial" w:cs="Arial"/>
          <w:bCs w:val="0"/>
          <w:iCs w:val="0"/>
          <w:szCs w:val="22"/>
          <w:lang w:eastAsia="en-US"/>
        </w:rPr>
        <w:t>NO</w:t>
      </w:r>
      <w:r w:rsidR="00347259">
        <w:rPr>
          <w:rFonts w:ascii="Arial" w:eastAsiaTheme="minorHAnsi" w:hAnsi="Arial" w:cs="Arial"/>
          <w:bCs w:val="0"/>
          <w:iCs w:val="0"/>
          <w:szCs w:val="22"/>
          <w:vertAlign w:val="subscript"/>
          <w:lang w:eastAsia="en-US"/>
        </w:rPr>
        <w:t>x</w:t>
      </w:r>
      <w:proofErr w:type="spellEnd"/>
      <w:r w:rsidRPr="00994EB9">
        <w:rPr>
          <w:rFonts w:ascii="Arial" w:eastAsiaTheme="minorHAnsi" w:hAnsi="Arial" w:cs="Arial"/>
          <w:bCs w:val="0"/>
          <w:iCs w:val="0"/>
          <w:szCs w:val="22"/>
          <w:lang w:eastAsia="en-US"/>
        </w:rPr>
        <w:t xml:space="preserve"> należy zastosować system SNCR</w:t>
      </w:r>
      <w:r w:rsidR="00691BAE">
        <w:rPr>
          <w:rFonts w:ascii="Arial" w:eastAsiaTheme="minorHAnsi" w:hAnsi="Arial" w:cs="Arial"/>
          <w:bCs w:val="0"/>
          <w:iCs w:val="0"/>
          <w:szCs w:val="22"/>
          <w:lang w:eastAsia="en-US"/>
        </w:rPr>
        <w:t xml:space="preserve"> z roztworem mocznika jako czynnikiem redukującym</w:t>
      </w:r>
      <w:r w:rsidRPr="00994EB9">
        <w:rPr>
          <w:rFonts w:ascii="Arial" w:eastAsiaTheme="minorHAnsi" w:hAnsi="Arial" w:cs="Arial"/>
          <w:bCs w:val="0"/>
          <w:iCs w:val="0"/>
          <w:szCs w:val="22"/>
          <w:lang w:eastAsia="en-US"/>
        </w:rPr>
        <w:t>.</w:t>
      </w:r>
    </w:p>
    <w:p w14:paraId="6739A3DE" w14:textId="77777777" w:rsidR="008A667D" w:rsidRPr="00994EB9" w:rsidRDefault="008A667D" w:rsidP="00B13172">
      <w:pPr>
        <w:spacing w:before="0" w:after="0" w:line="276" w:lineRule="auto"/>
        <w:rPr>
          <w:rFonts w:ascii="Arial" w:eastAsiaTheme="minorHAnsi" w:hAnsi="Arial" w:cs="Arial"/>
          <w:bCs w:val="0"/>
          <w:iCs w:val="0"/>
          <w:szCs w:val="22"/>
          <w:lang w:eastAsia="en-US"/>
        </w:rPr>
      </w:pPr>
    </w:p>
    <w:p w14:paraId="295074F6" w14:textId="77777777" w:rsidR="008A667D" w:rsidRPr="004B17CA" w:rsidRDefault="00023679" w:rsidP="004B17CA">
      <w:pPr>
        <w:pStyle w:val="Nagwek3"/>
        <w:numPr>
          <w:ilvl w:val="0"/>
          <w:numId w:val="0"/>
        </w:numPr>
        <w:rPr>
          <w:rFonts w:ascii="Arial" w:eastAsiaTheme="minorHAnsi" w:hAnsi="Arial" w:cs="Arial"/>
          <w:iCs/>
          <w:color w:val="000000"/>
          <w:sz w:val="22"/>
          <w:szCs w:val="22"/>
          <w:lang w:eastAsia="en-US"/>
        </w:rPr>
      </w:pPr>
      <w:bookmarkStart w:id="132" w:name="_Toc43235919"/>
      <w:r w:rsidRPr="00B13172">
        <w:rPr>
          <w:rFonts w:ascii="Arial" w:hAnsi="Arial" w:cs="Arial"/>
          <w:sz w:val="22"/>
          <w:szCs w:val="22"/>
        </w:rPr>
        <w:t>1.</w:t>
      </w:r>
      <w:r w:rsidR="00994EB9" w:rsidRPr="00B13172">
        <w:rPr>
          <w:rFonts w:ascii="Arial" w:hAnsi="Arial" w:cs="Arial"/>
          <w:sz w:val="22"/>
          <w:szCs w:val="22"/>
        </w:rPr>
        <w:t>7</w:t>
      </w:r>
      <w:r w:rsidRPr="00B13172">
        <w:rPr>
          <w:rFonts w:ascii="Arial" w:hAnsi="Arial" w:cs="Arial"/>
          <w:sz w:val="22"/>
          <w:szCs w:val="22"/>
        </w:rPr>
        <w:t>.6.</w:t>
      </w:r>
      <w:r w:rsidRPr="00B13172">
        <w:rPr>
          <w:rFonts w:ascii="Arial" w:eastAsiaTheme="minorHAnsi" w:hAnsi="Arial" w:cs="Arial"/>
          <w:b w:val="0"/>
          <w:iCs/>
          <w:sz w:val="22"/>
          <w:szCs w:val="22"/>
          <w:lang w:eastAsia="en-US"/>
        </w:rPr>
        <w:t xml:space="preserve"> </w:t>
      </w:r>
      <w:r w:rsidRPr="00B13172">
        <w:rPr>
          <w:rFonts w:ascii="Arial" w:eastAsiaTheme="minorHAnsi" w:hAnsi="Arial" w:cs="Arial"/>
          <w:iCs/>
          <w:color w:val="000000"/>
          <w:sz w:val="22"/>
          <w:szCs w:val="22"/>
          <w:lang w:eastAsia="en-US"/>
        </w:rPr>
        <w:t>Rurociągi</w:t>
      </w:r>
      <w:bookmarkEnd w:id="132"/>
    </w:p>
    <w:p w14:paraId="39CDAF19" w14:textId="6548C225" w:rsidR="00023679" w:rsidRPr="00994EB9" w:rsidRDefault="00023679" w:rsidP="00347259">
      <w:pPr>
        <w:autoSpaceDE w:val="0"/>
        <w:autoSpaceDN w:val="0"/>
        <w:adjustRightInd w:val="0"/>
        <w:spacing w:before="0" w:after="0" w:line="276" w:lineRule="auto"/>
        <w:ind w:firstLine="709"/>
        <w:rPr>
          <w:rFonts w:ascii="Arial" w:eastAsiaTheme="minorHAnsi" w:hAnsi="Arial" w:cs="Arial"/>
          <w:bCs w:val="0"/>
          <w:iCs w:val="0"/>
          <w:color w:val="000000"/>
          <w:szCs w:val="22"/>
          <w:lang w:eastAsia="en-US"/>
        </w:rPr>
      </w:pPr>
      <w:r w:rsidRPr="00994EB9">
        <w:rPr>
          <w:rFonts w:ascii="Arial" w:eastAsiaTheme="minorHAnsi" w:hAnsi="Arial" w:cs="Arial"/>
          <w:bCs w:val="0"/>
          <w:iCs w:val="0"/>
          <w:color w:val="000000"/>
          <w:szCs w:val="22"/>
          <w:lang w:eastAsia="en-US"/>
        </w:rPr>
        <w:t>Rurociągi instalacji oleju termalnego winny być wykonane zgodnie z projektem z rur bez</w:t>
      </w:r>
      <w:r w:rsidR="00B13172">
        <w:rPr>
          <w:rFonts w:ascii="Arial" w:eastAsiaTheme="minorHAnsi" w:hAnsi="Arial" w:cs="Arial"/>
          <w:bCs w:val="0"/>
          <w:iCs w:val="0"/>
          <w:color w:val="000000"/>
          <w:szCs w:val="22"/>
          <w:lang w:eastAsia="en-US"/>
        </w:rPr>
        <w:t xml:space="preserve"> </w:t>
      </w:r>
      <w:r w:rsidRPr="00994EB9">
        <w:rPr>
          <w:rFonts w:ascii="Arial" w:eastAsiaTheme="minorHAnsi" w:hAnsi="Arial" w:cs="Arial"/>
          <w:bCs w:val="0"/>
          <w:iCs w:val="0"/>
          <w:color w:val="000000"/>
          <w:szCs w:val="22"/>
          <w:lang w:eastAsia="en-US"/>
        </w:rPr>
        <w:t>szwu wg PN-EN 10224:2006 łączone przez spawanie zgodnie z PN-EN 22553:1997 i</w:t>
      </w:r>
      <w:r w:rsidR="00B13172">
        <w:rPr>
          <w:rFonts w:ascii="Arial" w:eastAsiaTheme="minorHAnsi" w:hAnsi="Arial" w:cs="Arial"/>
          <w:bCs w:val="0"/>
          <w:iCs w:val="0"/>
          <w:color w:val="000000"/>
          <w:szCs w:val="22"/>
          <w:lang w:eastAsia="en-US"/>
        </w:rPr>
        <w:t> </w:t>
      </w:r>
      <w:r w:rsidRPr="00994EB9">
        <w:rPr>
          <w:rFonts w:ascii="Arial" w:eastAsiaTheme="minorHAnsi" w:hAnsi="Arial" w:cs="Arial"/>
          <w:bCs w:val="0"/>
          <w:iCs w:val="0"/>
          <w:color w:val="000000"/>
          <w:szCs w:val="22"/>
          <w:lang w:eastAsia="en-US"/>
        </w:rPr>
        <w:t>z</w:t>
      </w:r>
      <w:r w:rsidR="00B13172">
        <w:rPr>
          <w:rFonts w:ascii="Arial" w:eastAsiaTheme="minorHAnsi" w:hAnsi="Arial" w:cs="Arial"/>
          <w:bCs w:val="0"/>
          <w:iCs w:val="0"/>
          <w:color w:val="000000"/>
          <w:szCs w:val="22"/>
          <w:lang w:eastAsia="en-US"/>
        </w:rPr>
        <w:t> </w:t>
      </w:r>
      <w:r w:rsidRPr="00994EB9">
        <w:rPr>
          <w:rFonts w:ascii="Arial" w:eastAsiaTheme="minorHAnsi" w:hAnsi="Arial" w:cs="Arial"/>
          <w:bCs w:val="0"/>
          <w:iCs w:val="0"/>
          <w:color w:val="000000"/>
          <w:szCs w:val="22"/>
          <w:lang w:eastAsia="en-US"/>
        </w:rPr>
        <w:t>materiałów spełniających wymagania co do temperatury i ciśnienia w instalacji.</w:t>
      </w:r>
    </w:p>
    <w:p w14:paraId="22C32435" w14:textId="77777777" w:rsidR="0052562F" w:rsidRPr="00994EB9" w:rsidRDefault="0052562F" w:rsidP="00994EB9">
      <w:pPr>
        <w:autoSpaceDE w:val="0"/>
        <w:autoSpaceDN w:val="0"/>
        <w:adjustRightInd w:val="0"/>
        <w:spacing w:before="0" w:after="0" w:line="276" w:lineRule="auto"/>
        <w:rPr>
          <w:rFonts w:ascii="Arial" w:eastAsiaTheme="minorHAnsi" w:hAnsi="Arial" w:cs="Arial"/>
          <w:bCs w:val="0"/>
          <w:iCs w:val="0"/>
          <w:color w:val="000000"/>
          <w:szCs w:val="22"/>
          <w:lang w:eastAsia="en-US"/>
        </w:rPr>
      </w:pPr>
      <w:r w:rsidRPr="00994EB9">
        <w:rPr>
          <w:rFonts w:ascii="Arial" w:eastAsiaTheme="minorHAnsi" w:hAnsi="Arial" w:cs="Arial"/>
          <w:bCs w:val="0"/>
          <w:iCs w:val="0"/>
          <w:color w:val="000000"/>
          <w:szCs w:val="22"/>
          <w:lang w:eastAsia="en-US"/>
        </w:rPr>
        <w:t xml:space="preserve">Wykonawca zastosuje dla rurociągów </w:t>
      </w:r>
      <w:proofErr w:type="spellStart"/>
      <w:r w:rsidRPr="00994EB9">
        <w:rPr>
          <w:rFonts w:ascii="Arial" w:eastAsiaTheme="minorHAnsi" w:hAnsi="Arial" w:cs="Arial"/>
          <w:bCs w:val="0"/>
          <w:iCs w:val="0"/>
          <w:color w:val="000000"/>
          <w:szCs w:val="22"/>
          <w:lang w:eastAsia="en-US"/>
        </w:rPr>
        <w:t>termoolejowych</w:t>
      </w:r>
      <w:proofErr w:type="spellEnd"/>
      <w:r w:rsidRPr="00994EB9">
        <w:rPr>
          <w:rFonts w:ascii="Arial" w:eastAsiaTheme="minorHAnsi" w:hAnsi="Arial" w:cs="Arial"/>
          <w:bCs w:val="0"/>
          <w:iCs w:val="0"/>
          <w:color w:val="000000"/>
          <w:szCs w:val="22"/>
          <w:lang w:eastAsia="en-US"/>
        </w:rPr>
        <w:t xml:space="preserve"> system podparć uwzględniający różne stany pracy rurociągów .</w:t>
      </w:r>
    </w:p>
    <w:p w14:paraId="3350BBBA" w14:textId="77777777" w:rsidR="00023679" w:rsidRPr="00994EB9" w:rsidRDefault="00023679" w:rsidP="00994EB9">
      <w:pPr>
        <w:autoSpaceDE w:val="0"/>
        <w:autoSpaceDN w:val="0"/>
        <w:adjustRightInd w:val="0"/>
        <w:spacing w:before="0" w:after="0" w:line="276" w:lineRule="auto"/>
        <w:rPr>
          <w:rFonts w:ascii="Arial" w:eastAsiaTheme="minorHAnsi" w:hAnsi="Arial" w:cs="Arial"/>
          <w:bCs w:val="0"/>
          <w:iCs w:val="0"/>
          <w:color w:val="000000"/>
          <w:szCs w:val="22"/>
          <w:lang w:eastAsia="en-US"/>
        </w:rPr>
      </w:pPr>
      <w:r w:rsidRPr="00994EB9">
        <w:rPr>
          <w:rFonts w:ascii="Arial" w:eastAsiaTheme="minorHAnsi" w:hAnsi="Arial" w:cs="Arial"/>
          <w:bCs w:val="0"/>
          <w:iCs w:val="0"/>
          <w:color w:val="000000"/>
          <w:szCs w:val="22"/>
          <w:lang w:eastAsia="en-US"/>
        </w:rPr>
        <w:t>Rurociągi technologiczne wodnych instalacji odbioru ciepła montować z rur stalowych</w:t>
      </w:r>
    </w:p>
    <w:p w14:paraId="3B3EAA6F" w14:textId="77777777" w:rsidR="007E5FB5" w:rsidRPr="00994EB9" w:rsidRDefault="00023679" w:rsidP="00994EB9">
      <w:pPr>
        <w:autoSpaceDE w:val="0"/>
        <w:autoSpaceDN w:val="0"/>
        <w:adjustRightInd w:val="0"/>
        <w:spacing w:before="0" w:after="0" w:line="276" w:lineRule="auto"/>
        <w:rPr>
          <w:rFonts w:ascii="Arial" w:eastAsiaTheme="minorHAnsi" w:hAnsi="Arial" w:cs="Arial"/>
          <w:bCs w:val="0"/>
          <w:iCs w:val="0"/>
          <w:color w:val="000000"/>
          <w:szCs w:val="22"/>
          <w:lang w:eastAsia="en-US"/>
        </w:rPr>
      </w:pPr>
      <w:r w:rsidRPr="00994EB9">
        <w:rPr>
          <w:rFonts w:ascii="Arial" w:eastAsiaTheme="minorHAnsi" w:hAnsi="Arial" w:cs="Arial"/>
          <w:bCs w:val="0"/>
          <w:iCs w:val="0"/>
          <w:color w:val="000000"/>
          <w:szCs w:val="22"/>
          <w:lang w:eastAsia="en-US"/>
        </w:rPr>
        <w:t>przewodowych P 2</w:t>
      </w:r>
      <w:r w:rsidR="00B13172">
        <w:rPr>
          <w:rFonts w:ascii="Arial" w:eastAsiaTheme="minorHAnsi" w:hAnsi="Arial" w:cs="Arial"/>
          <w:bCs w:val="0"/>
          <w:iCs w:val="0"/>
          <w:color w:val="000000"/>
          <w:szCs w:val="22"/>
          <w:lang w:eastAsia="en-US"/>
        </w:rPr>
        <w:t>35 GH łączonych przez spawanie.</w:t>
      </w:r>
    </w:p>
    <w:p w14:paraId="6E1D3252" w14:textId="77777777" w:rsidR="007E5FB5" w:rsidRPr="00994EB9" w:rsidRDefault="007E5FB5" w:rsidP="00994EB9">
      <w:pPr>
        <w:autoSpaceDE w:val="0"/>
        <w:autoSpaceDN w:val="0"/>
        <w:adjustRightInd w:val="0"/>
        <w:spacing w:before="0" w:after="0" w:line="276" w:lineRule="auto"/>
        <w:rPr>
          <w:rFonts w:ascii="Arial" w:eastAsiaTheme="minorHAnsi" w:hAnsi="Arial" w:cs="Arial"/>
          <w:bCs w:val="0"/>
          <w:iCs w:val="0"/>
          <w:szCs w:val="22"/>
          <w:lang w:eastAsia="en-US"/>
        </w:rPr>
      </w:pPr>
      <w:r w:rsidRPr="00994EB9">
        <w:rPr>
          <w:rFonts w:ascii="Arial" w:eastAsiaTheme="minorHAnsi" w:hAnsi="Arial" w:cs="Arial"/>
          <w:bCs w:val="0"/>
          <w:iCs w:val="0"/>
          <w:szCs w:val="22"/>
          <w:lang w:eastAsia="en-US"/>
        </w:rPr>
        <w:t xml:space="preserve">Średnice rurociągów dobrać w taki sposób aby prędkość czynnika nie była większa </w:t>
      </w:r>
      <w:r w:rsidR="00F71D5F" w:rsidRPr="00994EB9">
        <w:rPr>
          <w:rFonts w:ascii="Arial" w:eastAsiaTheme="minorHAnsi" w:hAnsi="Arial" w:cs="Arial"/>
          <w:bCs w:val="0"/>
          <w:iCs w:val="0"/>
          <w:szCs w:val="22"/>
          <w:lang w:eastAsia="en-US"/>
        </w:rPr>
        <w:t xml:space="preserve">niż </w:t>
      </w:r>
      <w:r w:rsidRPr="00994EB9">
        <w:rPr>
          <w:rFonts w:ascii="Arial" w:eastAsiaTheme="minorHAnsi" w:hAnsi="Arial" w:cs="Arial"/>
          <w:bCs w:val="0"/>
          <w:iCs w:val="0"/>
          <w:szCs w:val="22"/>
          <w:lang w:eastAsia="en-US"/>
        </w:rPr>
        <w:t>1,5m/s</w:t>
      </w:r>
      <w:r w:rsidR="00B13172">
        <w:rPr>
          <w:rFonts w:ascii="Arial" w:eastAsiaTheme="minorHAnsi" w:hAnsi="Arial" w:cs="Arial"/>
          <w:bCs w:val="0"/>
          <w:iCs w:val="0"/>
          <w:szCs w:val="22"/>
          <w:lang w:eastAsia="en-US"/>
        </w:rPr>
        <w:t>.</w:t>
      </w:r>
    </w:p>
    <w:p w14:paraId="7120775C" w14:textId="77777777" w:rsidR="00B13172" w:rsidRDefault="00023679" w:rsidP="00994EB9">
      <w:pPr>
        <w:autoSpaceDE w:val="0"/>
        <w:autoSpaceDN w:val="0"/>
        <w:adjustRightInd w:val="0"/>
        <w:spacing w:before="0" w:after="0" w:line="276" w:lineRule="auto"/>
        <w:rPr>
          <w:rFonts w:ascii="Arial" w:eastAsiaTheme="minorHAnsi" w:hAnsi="Arial" w:cs="Arial"/>
          <w:bCs w:val="0"/>
          <w:iCs w:val="0"/>
          <w:szCs w:val="22"/>
          <w:lang w:eastAsia="en-US"/>
        </w:rPr>
      </w:pPr>
      <w:r w:rsidRPr="00994EB9">
        <w:rPr>
          <w:rFonts w:ascii="Arial" w:eastAsiaTheme="minorHAnsi" w:hAnsi="Arial" w:cs="Arial"/>
          <w:bCs w:val="0"/>
          <w:iCs w:val="0"/>
          <w:szCs w:val="22"/>
          <w:lang w:eastAsia="en-US"/>
        </w:rPr>
        <w:t>Pozostałe r</w:t>
      </w:r>
      <w:r w:rsidR="007E5FB5" w:rsidRPr="00994EB9">
        <w:rPr>
          <w:rFonts w:ascii="Arial" w:eastAsiaTheme="minorHAnsi" w:hAnsi="Arial" w:cs="Arial"/>
          <w:bCs w:val="0"/>
          <w:iCs w:val="0"/>
          <w:szCs w:val="22"/>
          <w:lang w:eastAsia="en-US"/>
        </w:rPr>
        <w:t xml:space="preserve">urociągi ciepłej i </w:t>
      </w:r>
      <w:r w:rsidRPr="00994EB9">
        <w:rPr>
          <w:rFonts w:ascii="Arial" w:eastAsiaTheme="minorHAnsi" w:hAnsi="Arial" w:cs="Arial"/>
          <w:bCs w:val="0"/>
          <w:iCs w:val="0"/>
          <w:szCs w:val="22"/>
          <w:lang w:eastAsia="en-US"/>
        </w:rPr>
        <w:t>zimnej wody realizować z rur stalowych</w:t>
      </w:r>
      <w:r w:rsidR="00B13172">
        <w:rPr>
          <w:rFonts w:ascii="Arial" w:eastAsiaTheme="minorHAnsi" w:hAnsi="Arial" w:cs="Arial"/>
          <w:bCs w:val="0"/>
          <w:iCs w:val="0"/>
          <w:szCs w:val="22"/>
          <w:lang w:eastAsia="en-US"/>
        </w:rPr>
        <w:t>.</w:t>
      </w:r>
    </w:p>
    <w:p w14:paraId="05900321" w14:textId="77777777" w:rsidR="00023679" w:rsidRPr="00994EB9" w:rsidRDefault="007E5FB5" w:rsidP="00994EB9">
      <w:pPr>
        <w:autoSpaceDE w:val="0"/>
        <w:autoSpaceDN w:val="0"/>
        <w:adjustRightInd w:val="0"/>
        <w:spacing w:before="0" w:after="0" w:line="276" w:lineRule="auto"/>
        <w:rPr>
          <w:rFonts w:ascii="Arial" w:eastAsiaTheme="minorHAnsi" w:hAnsi="Arial" w:cs="Arial"/>
          <w:bCs w:val="0"/>
          <w:iCs w:val="0"/>
          <w:szCs w:val="22"/>
          <w:lang w:eastAsia="en-US"/>
        </w:rPr>
      </w:pPr>
      <w:r w:rsidRPr="00994EB9">
        <w:rPr>
          <w:rFonts w:ascii="Arial" w:eastAsiaTheme="minorHAnsi" w:hAnsi="Arial" w:cs="Arial"/>
          <w:bCs w:val="0"/>
          <w:iCs w:val="0"/>
          <w:szCs w:val="22"/>
          <w:lang w:eastAsia="en-US"/>
        </w:rPr>
        <w:t xml:space="preserve">Poziome przewody prowadzić ze </w:t>
      </w:r>
      <w:r w:rsidR="00023679" w:rsidRPr="00994EB9">
        <w:rPr>
          <w:rFonts w:ascii="Arial" w:eastAsiaTheme="minorHAnsi" w:hAnsi="Arial" w:cs="Arial"/>
          <w:bCs w:val="0"/>
          <w:iCs w:val="0"/>
          <w:szCs w:val="22"/>
          <w:lang w:eastAsia="en-US"/>
        </w:rPr>
        <w:t>spadkiem 0,5% w kierunku przeciwnym do punktu odpowietrzenia.</w:t>
      </w:r>
    </w:p>
    <w:p w14:paraId="00D4C276" w14:textId="77777777" w:rsidR="00023679" w:rsidRPr="00994EB9" w:rsidRDefault="00023679" w:rsidP="00994EB9">
      <w:pPr>
        <w:autoSpaceDE w:val="0"/>
        <w:autoSpaceDN w:val="0"/>
        <w:adjustRightInd w:val="0"/>
        <w:spacing w:before="0" w:after="0" w:line="276" w:lineRule="auto"/>
        <w:rPr>
          <w:rFonts w:ascii="Arial" w:eastAsiaTheme="minorHAnsi" w:hAnsi="Arial" w:cs="Arial"/>
          <w:bCs w:val="0"/>
          <w:iCs w:val="0"/>
          <w:color w:val="000000"/>
          <w:szCs w:val="22"/>
          <w:lang w:eastAsia="en-US"/>
        </w:rPr>
      </w:pPr>
      <w:r w:rsidRPr="00994EB9">
        <w:rPr>
          <w:rFonts w:ascii="Arial" w:eastAsiaTheme="minorHAnsi" w:hAnsi="Arial" w:cs="Arial"/>
          <w:bCs w:val="0"/>
          <w:iCs w:val="0"/>
          <w:szCs w:val="22"/>
          <w:lang w:eastAsia="en-US"/>
        </w:rPr>
        <w:t xml:space="preserve">Zmiany kierunku ułożenia rurociągów należy wykonać stosując łuki gładkie o </w:t>
      </w:r>
      <w:r w:rsidR="00B13172">
        <w:rPr>
          <w:rFonts w:ascii="Arial" w:eastAsiaTheme="minorHAnsi" w:hAnsi="Arial" w:cs="Arial"/>
          <w:bCs w:val="0"/>
          <w:iCs w:val="0"/>
          <w:color w:val="000000"/>
          <w:szCs w:val="22"/>
          <w:lang w:eastAsia="en-US"/>
        </w:rPr>
        <w:t xml:space="preserve">promieniu R= 1,5D </w:t>
      </w:r>
      <w:r w:rsidRPr="00994EB9">
        <w:rPr>
          <w:rFonts w:ascii="Arial" w:eastAsiaTheme="minorHAnsi" w:hAnsi="Arial" w:cs="Arial"/>
          <w:bCs w:val="0"/>
          <w:iCs w:val="0"/>
          <w:color w:val="000000"/>
          <w:szCs w:val="22"/>
          <w:lang w:eastAsia="en-US"/>
        </w:rPr>
        <w:t>a gdzie to możliwe o promieniu R=3D.</w:t>
      </w:r>
      <w:r w:rsidR="00F71D5F" w:rsidRPr="00994EB9">
        <w:rPr>
          <w:rFonts w:ascii="Arial" w:eastAsiaTheme="minorHAnsi" w:hAnsi="Arial" w:cs="Arial"/>
          <w:bCs w:val="0"/>
          <w:iCs w:val="0"/>
          <w:color w:val="000000"/>
          <w:szCs w:val="22"/>
          <w:lang w:eastAsia="en-US"/>
        </w:rPr>
        <w:t xml:space="preserve"> </w:t>
      </w:r>
      <w:r w:rsidRPr="00994EB9">
        <w:rPr>
          <w:rFonts w:ascii="Arial" w:eastAsiaTheme="minorHAnsi" w:hAnsi="Arial" w:cs="Arial"/>
          <w:bCs w:val="0"/>
          <w:iCs w:val="0"/>
          <w:color w:val="000000"/>
          <w:szCs w:val="22"/>
          <w:lang w:eastAsia="en-US"/>
        </w:rPr>
        <w:t>Do zmian średnicy</w:t>
      </w:r>
      <w:r w:rsidR="00B13172">
        <w:rPr>
          <w:rFonts w:ascii="Arial" w:eastAsiaTheme="minorHAnsi" w:hAnsi="Arial" w:cs="Arial"/>
          <w:bCs w:val="0"/>
          <w:iCs w:val="0"/>
          <w:color w:val="000000"/>
          <w:szCs w:val="22"/>
          <w:lang w:eastAsia="en-US"/>
        </w:rPr>
        <w:t xml:space="preserve"> należy stosować zwężki wg KER-</w:t>
      </w:r>
      <w:r w:rsidRPr="00994EB9">
        <w:rPr>
          <w:rFonts w:ascii="Arial" w:eastAsiaTheme="minorHAnsi" w:hAnsi="Arial" w:cs="Arial"/>
          <w:bCs w:val="0"/>
          <w:iCs w:val="0"/>
          <w:color w:val="000000"/>
          <w:szCs w:val="22"/>
          <w:lang w:eastAsia="en-US"/>
        </w:rPr>
        <w:t>80/2.16. Rurociągi podpierać należy na słupach stawianych n</w:t>
      </w:r>
      <w:r w:rsidR="00B13172">
        <w:rPr>
          <w:rFonts w:ascii="Arial" w:eastAsiaTheme="minorHAnsi" w:hAnsi="Arial" w:cs="Arial"/>
          <w:bCs w:val="0"/>
          <w:iCs w:val="0"/>
          <w:color w:val="000000"/>
          <w:szCs w:val="22"/>
          <w:lang w:eastAsia="en-US"/>
        </w:rPr>
        <w:t xml:space="preserve">a posadzce lub na konstrukcjach </w:t>
      </w:r>
      <w:r w:rsidRPr="00994EB9">
        <w:rPr>
          <w:rFonts w:ascii="Arial" w:eastAsiaTheme="minorHAnsi" w:hAnsi="Arial" w:cs="Arial"/>
          <w:bCs w:val="0"/>
          <w:iCs w:val="0"/>
          <w:color w:val="000000"/>
          <w:szCs w:val="22"/>
          <w:lang w:eastAsia="en-US"/>
        </w:rPr>
        <w:t>w</w:t>
      </w:r>
      <w:r w:rsidR="00B13172">
        <w:rPr>
          <w:rFonts w:ascii="Arial" w:eastAsiaTheme="minorHAnsi" w:hAnsi="Arial" w:cs="Arial"/>
          <w:bCs w:val="0"/>
          <w:iCs w:val="0"/>
          <w:color w:val="000000"/>
          <w:szCs w:val="22"/>
          <w:lang w:eastAsia="en-US"/>
        </w:rPr>
        <w:t>sporczych mocowanych do słupów.</w:t>
      </w:r>
    </w:p>
    <w:p w14:paraId="7D34E88E" w14:textId="77777777" w:rsidR="00023679" w:rsidRPr="00994EB9" w:rsidRDefault="00023679" w:rsidP="00994EB9">
      <w:pPr>
        <w:autoSpaceDE w:val="0"/>
        <w:autoSpaceDN w:val="0"/>
        <w:adjustRightInd w:val="0"/>
        <w:spacing w:before="0" w:after="0" w:line="276" w:lineRule="auto"/>
        <w:rPr>
          <w:rFonts w:ascii="Arial" w:eastAsiaTheme="minorHAnsi" w:hAnsi="Arial" w:cs="Arial"/>
          <w:bCs w:val="0"/>
          <w:iCs w:val="0"/>
          <w:color w:val="000000"/>
          <w:szCs w:val="22"/>
          <w:lang w:eastAsia="en-US"/>
        </w:rPr>
      </w:pPr>
      <w:r w:rsidRPr="00994EB9">
        <w:rPr>
          <w:rFonts w:ascii="Arial" w:eastAsiaTheme="minorHAnsi" w:hAnsi="Arial" w:cs="Arial"/>
          <w:bCs w:val="0"/>
          <w:iCs w:val="0"/>
          <w:color w:val="000000"/>
          <w:szCs w:val="22"/>
          <w:lang w:eastAsia="en-US"/>
        </w:rPr>
        <w:t xml:space="preserve">Dla podparć </w:t>
      </w:r>
      <w:proofErr w:type="spellStart"/>
      <w:r w:rsidRPr="00994EB9">
        <w:rPr>
          <w:rFonts w:ascii="Arial" w:eastAsiaTheme="minorHAnsi" w:hAnsi="Arial" w:cs="Arial"/>
          <w:bCs w:val="0"/>
          <w:iCs w:val="0"/>
          <w:color w:val="000000"/>
          <w:szCs w:val="22"/>
          <w:lang w:eastAsia="en-US"/>
        </w:rPr>
        <w:t>zawieszeń</w:t>
      </w:r>
      <w:proofErr w:type="spellEnd"/>
      <w:r w:rsidRPr="00994EB9">
        <w:rPr>
          <w:rFonts w:ascii="Arial" w:eastAsiaTheme="minorHAnsi" w:hAnsi="Arial" w:cs="Arial"/>
          <w:bCs w:val="0"/>
          <w:iCs w:val="0"/>
          <w:color w:val="000000"/>
          <w:szCs w:val="22"/>
          <w:lang w:eastAsia="en-US"/>
        </w:rPr>
        <w:t xml:space="preserve"> i zamocowań stosować na</w:t>
      </w:r>
      <w:r w:rsidR="00B13172">
        <w:rPr>
          <w:rFonts w:ascii="Arial" w:eastAsiaTheme="minorHAnsi" w:hAnsi="Arial" w:cs="Arial"/>
          <w:bCs w:val="0"/>
          <w:iCs w:val="0"/>
          <w:color w:val="000000"/>
          <w:szCs w:val="22"/>
          <w:lang w:eastAsia="en-US"/>
        </w:rPr>
        <w:t xml:space="preserve">leży </w:t>
      </w:r>
      <w:r w:rsidRPr="00994EB9">
        <w:rPr>
          <w:rFonts w:ascii="Arial" w:eastAsiaTheme="minorHAnsi" w:hAnsi="Arial" w:cs="Arial"/>
          <w:bCs w:val="0"/>
          <w:iCs w:val="0"/>
          <w:color w:val="000000"/>
          <w:szCs w:val="22"/>
          <w:lang w:eastAsia="en-US"/>
        </w:rPr>
        <w:t>podwieszenia typowe.</w:t>
      </w:r>
    </w:p>
    <w:p w14:paraId="71CA788F" w14:textId="77777777" w:rsidR="00023679" w:rsidRPr="00994EB9" w:rsidRDefault="00023679" w:rsidP="00994EB9">
      <w:pPr>
        <w:autoSpaceDE w:val="0"/>
        <w:autoSpaceDN w:val="0"/>
        <w:adjustRightInd w:val="0"/>
        <w:spacing w:before="0" w:after="0" w:line="276" w:lineRule="auto"/>
        <w:rPr>
          <w:rFonts w:ascii="Arial" w:eastAsiaTheme="minorHAnsi" w:hAnsi="Arial" w:cs="Arial"/>
          <w:bCs w:val="0"/>
          <w:iCs w:val="0"/>
          <w:color w:val="000000"/>
          <w:szCs w:val="22"/>
          <w:lang w:eastAsia="en-US"/>
        </w:rPr>
      </w:pPr>
      <w:r w:rsidRPr="00994EB9">
        <w:rPr>
          <w:rFonts w:ascii="Arial" w:eastAsiaTheme="minorHAnsi" w:hAnsi="Arial" w:cs="Arial"/>
          <w:bCs w:val="0"/>
          <w:iCs w:val="0"/>
          <w:color w:val="000000"/>
          <w:szCs w:val="22"/>
          <w:lang w:eastAsia="en-US"/>
        </w:rPr>
        <w:t>Po zakończonym montażu należy przeprowadzić płukanie rurociągów oraz wykonać próbę</w:t>
      </w:r>
    </w:p>
    <w:p w14:paraId="7F7FFDC2" w14:textId="77777777" w:rsidR="00023679" w:rsidRPr="00994EB9" w:rsidRDefault="00023679" w:rsidP="00994EB9">
      <w:pPr>
        <w:autoSpaceDE w:val="0"/>
        <w:autoSpaceDN w:val="0"/>
        <w:adjustRightInd w:val="0"/>
        <w:spacing w:before="0" w:after="0" w:line="276" w:lineRule="auto"/>
        <w:rPr>
          <w:rFonts w:ascii="Arial" w:eastAsiaTheme="minorHAnsi" w:hAnsi="Arial" w:cs="Arial"/>
          <w:bCs w:val="0"/>
          <w:iCs w:val="0"/>
          <w:szCs w:val="22"/>
          <w:lang w:eastAsia="en-US"/>
        </w:rPr>
      </w:pPr>
      <w:r w:rsidRPr="00994EB9">
        <w:rPr>
          <w:rFonts w:ascii="Arial" w:eastAsiaTheme="minorHAnsi" w:hAnsi="Arial" w:cs="Arial"/>
          <w:bCs w:val="0"/>
          <w:iCs w:val="0"/>
          <w:szCs w:val="22"/>
          <w:lang w:eastAsia="en-US"/>
        </w:rPr>
        <w:t>szczelności na zimno i gorąco. Badanie szczelności na gorąco przeprowadzić po uzyskaniu</w:t>
      </w:r>
    </w:p>
    <w:p w14:paraId="6C36E666" w14:textId="77777777" w:rsidR="00023679" w:rsidRPr="00994EB9" w:rsidRDefault="00023679" w:rsidP="00994EB9">
      <w:pPr>
        <w:autoSpaceDE w:val="0"/>
        <w:autoSpaceDN w:val="0"/>
        <w:adjustRightInd w:val="0"/>
        <w:spacing w:before="0" w:after="0" w:line="276" w:lineRule="auto"/>
        <w:rPr>
          <w:rFonts w:ascii="Arial" w:eastAsiaTheme="minorHAnsi" w:hAnsi="Arial" w:cs="Arial"/>
          <w:bCs w:val="0"/>
          <w:iCs w:val="0"/>
          <w:szCs w:val="22"/>
          <w:lang w:eastAsia="en-US"/>
        </w:rPr>
      </w:pPr>
      <w:r w:rsidRPr="00994EB9">
        <w:rPr>
          <w:rFonts w:ascii="Arial" w:eastAsiaTheme="minorHAnsi" w:hAnsi="Arial" w:cs="Arial"/>
          <w:bCs w:val="0"/>
          <w:iCs w:val="0"/>
          <w:szCs w:val="22"/>
          <w:lang w:eastAsia="en-US"/>
        </w:rPr>
        <w:t>pozytywnej próby na zimno.</w:t>
      </w:r>
      <w:r w:rsidR="007E5FB5" w:rsidRPr="00994EB9">
        <w:rPr>
          <w:rFonts w:ascii="Arial" w:eastAsiaTheme="minorHAnsi" w:hAnsi="Arial" w:cs="Arial"/>
          <w:bCs w:val="0"/>
          <w:iCs w:val="0"/>
          <w:szCs w:val="22"/>
          <w:lang w:eastAsia="en-US"/>
        </w:rPr>
        <w:t xml:space="preserve"> Należy przeprowadzić metodą ultradźwięk</w:t>
      </w:r>
      <w:r w:rsidR="004A2750" w:rsidRPr="00994EB9">
        <w:rPr>
          <w:rFonts w:ascii="Arial" w:eastAsiaTheme="minorHAnsi" w:hAnsi="Arial" w:cs="Arial"/>
          <w:bCs w:val="0"/>
          <w:iCs w:val="0"/>
          <w:szCs w:val="22"/>
          <w:lang w:eastAsia="en-US"/>
        </w:rPr>
        <w:t>ową sprawdzenie spoin</w:t>
      </w:r>
      <w:r w:rsidR="007E5FB5" w:rsidRPr="00994EB9">
        <w:rPr>
          <w:rFonts w:ascii="Arial" w:eastAsiaTheme="minorHAnsi" w:hAnsi="Arial" w:cs="Arial"/>
          <w:bCs w:val="0"/>
          <w:iCs w:val="0"/>
          <w:szCs w:val="22"/>
          <w:lang w:eastAsia="en-US"/>
        </w:rPr>
        <w:t xml:space="preserve"> 100% połączeń spawanych.</w:t>
      </w:r>
    </w:p>
    <w:p w14:paraId="1131B8B0" w14:textId="77777777" w:rsidR="00B6598E" w:rsidRPr="00994EB9" w:rsidRDefault="00023679" w:rsidP="00994EB9">
      <w:pPr>
        <w:autoSpaceDE w:val="0"/>
        <w:autoSpaceDN w:val="0"/>
        <w:adjustRightInd w:val="0"/>
        <w:spacing w:before="0" w:after="0" w:line="276" w:lineRule="auto"/>
        <w:rPr>
          <w:rFonts w:ascii="Arial" w:eastAsiaTheme="minorHAnsi" w:hAnsi="Arial" w:cs="Arial"/>
          <w:bCs w:val="0"/>
          <w:iCs w:val="0"/>
          <w:color w:val="000000"/>
          <w:szCs w:val="22"/>
          <w:lang w:eastAsia="en-US"/>
        </w:rPr>
      </w:pPr>
      <w:r w:rsidRPr="00994EB9">
        <w:rPr>
          <w:rFonts w:ascii="Arial" w:eastAsiaTheme="minorHAnsi" w:hAnsi="Arial" w:cs="Arial"/>
          <w:bCs w:val="0"/>
          <w:iCs w:val="0"/>
          <w:color w:val="000000"/>
          <w:szCs w:val="22"/>
          <w:lang w:eastAsia="en-US"/>
        </w:rPr>
        <w:t>Wszystkie materiały i urządzenia powinny</w:t>
      </w:r>
      <w:r w:rsidR="00F71D5F" w:rsidRPr="00994EB9">
        <w:rPr>
          <w:rFonts w:ascii="Arial" w:eastAsiaTheme="minorHAnsi" w:hAnsi="Arial" w:cs="Arial"/>
          <w:bCs w:val="0"/>
          <w:iCs w:val="0"/>
          <w:color w:val="000000"/>
          <w:szCs w:val="22"/>
          <w:lang w:eastAsia="en-US"/>
        </w:rPr>
        <w:t xml:space="preserve"> </w:t>
      </w:r>
      <w:r w:rsidR="00502EB7" w:rsidRPr="00994EB9">
        <w:rPr>
          <w:rFonts w:ascii="Arial" w:eastAsiaTheme="minorHAnsi" w:hAnsi="Arial" w:cs="Arial"/>
          <w:bCs w:val="0"/>
          <w:iCs w:val="0"/>
          <w:color w:val="000000"/>
          <w:szCs w:val="22"/>
          <w:lang w:eastAsia="en-US"/>
        </w:rPr>
        <w:t xml:space="preserve">posiadać certyfikat </w:t>
      </w:r>
      <w:r w:rsidRPr="00994EB9">
        <w:rPr>
          <w:rFonts w:ascii="Arial" w:eastAsiaTheme="minorHAnsi" w:hAnsi="Arial" w:cs="Arial"/>
          <w:bCs w:val="0"/>
          <w:iCs w:val="0"/>
          <w:color w:val="000000"/>
          <w:szCs w:val="22"/>
          <w:lang w:eastAsia="en-US"/>
        </w:rPr>
        <w:t xml:space="preserve">CE i być zgodne </w:t>
      </w:r>
      <w:r w:rsidR="001C7714">
        <w:rPr>
          <w:rFonts w:ascii="Arial" w:eastAsiaTheme="minorHAnsi" w:hAnsi="Arial" w:cs="Arial"/>
          <w:bCs w:val="0"/>
          <w:iCs w:val="0"/>
          <w:color w:val="000000"/>
          <w:szCs w:val="22"/>
          <w:lang w:eastAsia="en-US"/>
        </w:rPr>
        <w:t>z przepisami w zakresie ochrony środowiska.</w:t>
      </w:r>
    </w:p>
    <w:p w14:paraId="3B87057D" w14:textId="77777777" w:rsidR="00EF29EE" w:rsidRPr="00B13172" w:rsidRDefault="00BB74AA" w:rsidP="008A667D">
      <w:pPr>
        <w:pStyle w:val="Default"/>
        <w:suppressAutoHyphens/>
        <w:spacing w:before="120" w:after="120" w:line="276" w:lineRule="auto"/>
        <w:jc w:val="both"/>
        <w:outlineLvl w:val="2"/>
        <w:rPr>
          <w:rFonts w:ascii="Arial" w:hAnsi="Arial" w:cs="Arial"/>
          <w:b/>
          <w:sz w:val="22"/>
          <w:szCs w:val="22"/>
        </w:rPr>
      </w:pPr>
      <w:bookmarkStart w:id="133" w:name="_Toc43235920"/>
      <w:r w:rsidRPr="00B13172">
        <w:rPr>
          <w:rFonts w:ascii="Arial" w:hAnsi="Arial" w:cs="Arial"/>
          <w:b/>
          <w:color w:val="auto"/>
          <w:sz w:val="22"/>
          <w:szCs w:val="22"/>
        </w:rPr>
        <w:t>1.</w:t>
      </w:r>
      <w:r w:rsidR="00994EB9" w:rsidRPr="00B13172">
        <w:rPr>
          <w:rFonts w:ascii="Arial" w:hAnsi="Arial" w:cs="Arial"/>
          <w:b/>
          <w:color w:val="auto"/>
          <w:sz w:val="22"/>
          <w:szCs w:val="22"/>
        </w:rPr>
        <w:t>7</w:t>
      </w:r>
      <w:r w:rsidRPr="00B13172">
        <w:rPr>
          <w:rFonts w:ascii="Arial" w:hAnsi="Arial" w:cs="Arial"/>
          <w:b/>
          <w:color w:val="auto"/>
          <w:sz w:val="22"/>
          <w:szCs w:val="22"/>
        </w:rPr>
        <w:t xml:space="preserve">.7. </w:t>
      </w:r>
      <w:r w:rsidRPr="00B13172">
        <w:rPr>
          <w:rFonts w:ascii="Arial" w:hAnsi="Arial" w:cs="Arial"/>
          <w:b/>
          <w:sz w:val="22"/>
          <w:szCs w:val="22"/>
        </w:rPr>
        <w:t>Sterowanie i monitoring</w:t>
      </w:r>
      <w:bookmarkEnd w:id="133"/>
    </w:p>
    <w:p w14:paraId="45EA662D" w14:textId="77777777" w:rsidR="00BB74AA" w:rsidRPr="00994EB9" w:rsidRDefault="00121A65" w:rsidP="00906CC7">
      <w:pPr>
        <w:pStyle w:val="Default"/>
        <w:suppressAutoHyphens/>
        <w:spacing w:line="276" w:lineRule="auto"/>
        <w:ind w:firstLine="709"/>
        <w:jc w:val="both"/>
        <w:rPr>
          <w:rFonts w:ascii="Arial" w:hAnsi="Arial" w:cs="Arial"/>
          <w:color w:val="auto"/>
          <w:sz w:val="22"/>
          <w:szCs w:val="22"/>
        </w:rPr>
      </w:pPr>
      <w:bookmarkStart w:id="134" w:name="_Toc17915145"/>
      <w:bookmarkStart w:id="135" w:name="_Toc39792601"/>
      <w:bookmarkStart w:id="136" w:name="_Toc42107197"/>
      <w:r w:rsidRPr="00994EB9">
        <w:rPr>
          <w:rFonts w:ascii="Arial" w:hAnsi="Arial" w:cs="Arial"/>
          <w:color w:val="auto"/>
          <w:sz w:val="22"/>
          <w:szCs w:val="22"/>
        </w:rPr>
        <w:t>Instalacja kogeneracyjna z ORC</w:t>
      </w:r>
      <w:r w:rsidR="00BB74AA" w:rsidRPr="00994EB9">
        <w:rPr>
          <w:rFonts w:ascii="Arial" w:hAnsi="Arial" w:cs="Arial"/>
          <w:color w:val="auto"/>
          <w:sz w:val="22"/>
          <w:szCs w:val="22"/>
        </w:rPr>
        <w:t xml:space="preserve"> będzie </w:t>
      </w:r>
      <w:r w:rsidR="004B17CA">
        <w:rPr>
          <w:rFonts w:ascii="Arial" w:hAnsi="Arial" w:cs="Arial"/>
          <w:color w:val="auto"/>
          <w:sz w:val="22"/>
          <w:szCs w:val="22"/>
        </w:rPr>
        <w:t xml:space="preserve">w szczególności </w:t>
      </w:r>
      <w:r w:rsidR="00BB74AA" w:rsidRPr="00994EB9">
        <w:rPr>
          <w:rFonts w:ascii="Arial" w:hAnsi="Arial" w:cs="Arial"/>
          <w:color w:val="auto"/>
          <w:sz w:val="22"/>
          <w:szCs w:val="22"/>
        </w:rPr>
        <w:t>wyposażon</w:t>
      </w:r>
      <w:r w:rsidRPr="00994EB9">
        <w:rPr>
          <w:rFonts w:ascii="Arial" w:hAnsi="Arial" w:cs="Arial"/>
          <w:color w:val="auto"/>
          <w:sz w:val="22"/>
          <w:szCs w:val="22"/>
        </w:rPr>
        <w:t>a</w:t>
      </w:r>
      <w:r w:rsidR="00BB74AA" w:rsidRPr="00994EB9">
        <w:rPr>
          <w:rFonts w:ascii="Arial" w:hAnsi="Arial" w:cs="Arial"/>
          <w:color w:val="auto"/>
          <w:sz w:val="22"/>
          <w:szCs w:val="22"/>
        </w:rPr>
        <w:t xml:space="preserve"> w układy sterowania i monitoringu</w:t>
      </w:r>
      <w:bookmarkEnd w:id="134"/>
      <w:r w:rsidR="00951AD6" w:rsidRPr="00994EB9">
        <w:rPr>
          <w:rFonts w:ascii="Arial" w:hAnsi="Arial" w:cs="Arial"/>
          <w:color w:val="auto"/>
          <w:sz w:val="22"/>
          <w:szCs w:val="22"/>
        </w:rPr>
        <w:t xml:space="preserve"> w zakresie:</w:t>
      </w:r>
      <w:bookmarkEnd w:id="135"/>
      <w:bookmarkEnd w:id="136"/>
    </w:p>
    <w:p w14:paraId="4C5E970D" w14:textId="77777777" w:rsidR="00121A65" w:rsidRPr="00B13172" w:rsidRDefault="00DC7E81" w:rsidP="00273C73">
      <w:pPr>
        <w:pStyle w:val="Akapitzlist"/>
        <w:numPr>
          <w:ilvl w:val="0"/>
          <w:numId w:val="67"/>
        </w:numPr>
        <w:spacing w:after="0"/>
        <w:ind w:left="567" w:hanging="567"/>
        <w:rPr>
          <w:rFonts w:ascii="Arial" w:hAnsi="Arial" w:cs="Arial"/>
        </w:rPr>
      </w:pPr>
      <w:r>
        <w:rPr>
          <w:rFonts w:ascii="Arial" w:hAnsi="Arial" w:cs="Arial"/>
        </w:rPr>
        <w:t>m</w:t>
      </w:r>
      <w:r w:rsidR="00BB74AA" w:rsidRPr="00B13172">
        <w:rPr>
          <w:rFonts w:ascii="Arial" w:hAnsi="Arial" w:cs="Arial"/>
        </w:rPr>
        <w:t>onitoring</w:t>
      </w:r>
      <w:r w:rsidR="00951AD6" w:rsidRPr="00B13172">
        <w:rPr>
          <w:rFonts w:ascii="Arial" w:hAnsi="Arial" w:cs="Arial"/>
        </w:rPr>
        <w:t>u</w:t>
      </w:r>
      <w:r w:rsidR="00BB74AA" w:rsidRPr="00B13172">
        <w:rPr>
          <w:rFonts w:ascii="Arial" w:hAnsi="Arial" w:cs="Arial"/>
        </w:rPr>
        <w:t xml:space="preserve"> online</w:t>
      </w:r>
      <w:r w:rsidR="00951AD6" w:rsidRPr="00B13172">
        <w:rPr>
          <w:rFonts w:ascii="Arial" w:hAnsi="Arial" w:cs="Arial"/>
        </w:rPr>
        <w:t xml:space="preserve"> </w:t>
      </w:r>
      <w:r>
        <w:rPr>
          <w:rFonts w:ascii="Arial" w:hAnsi="Arial" w:cs="Arial"/>
        </w:rPr>
        <w:t>w zakresie temperatury</w:t>
      </w:r>
    </w:p>
    <w:p w14:paraId="63D5AB3B" w14:textId="4D51E7FF" w:rsidR="00121A65" w:rsidRPr="00B13172" w:rsidRDefault="00121A65" w:rsidP="00273C73">
      <w:pPr>
        <w:pStyle w:val="Akapitzlist"/>
        <w:numPr>
          <w:ilvl w:val="1"/>
          <w:numId w:val="68"/>
        </w:numPr>
        <w:spacing w:after="0"/>
        <w:ind w:left="1134" w:hanging="567"/>
        <w:rPr>
          <w:rFonts w:ascii="Arial" w:hAnsi="Arial" w:cs="Arial"/>
        </w:rPr>
      </w:pPr>
      <w:r w:rsidRPr="00B13172">
        <w:rPr>
          <w:rFonts w:ascii="Arial" w:hAnsi="Arial" w:cs="Arial"/>
        </w:rPr>
        <w:t xml:space="preserve">oleju </w:t>
      </w:r>
      <w:r w:rsidR="00D45829">
        <w:rPr>
          <w:rFonts w:ascii="Arial" w:hAnsi="Arial" w:cs="Arial"/>
        </w:rPr>
        <w:t xml:space="preserve">termalnego </w:t>
      </w:r>
      <w:r w:rsidR="00DC7E81">
        <w:rPr>
          <w:rFonts w:ascii="Arial" w:hAnsi="Arial" w:cs="Arial"/>
        </w:rPr>
        <w:t xml:space="preserve"> z kotła </w:t>
      </w:r>
      <w:r w:rsidR="00D45829">
        <w:rPr>
          <w:rFonts w:ascii="Arial" w:hAnsi="Arial" w:cs="Arial"/>
        </w:rPr>
        <w:t>odzysknicowego z olejem termalnym</w:t>
      </w:r>
      <w:r w:rsidR="008A667D">
        <w:rPr>
          <w:rFonts w:ascii="Arial" w:hAnsi="Arial" w:cs="Arial"/>
        </w:rPr>
        <w:t>,</w:t>
      </w:r>
    </w:p>
    <w:p w14:paraId="1716EAA6" w14:textId="39B1119C" w:rsidR="00121A65" w:rsidRPr="00B13172" w:rsidRDefault="00121A65" w:rsidP="00273C73">
      <w:pPr>
        <w:pStyle w:val="Akapitzlist"/>
        <w:numPr>
          <w:ilvl w:val="1"/>
          <w:numId w:val="68"/>
        </w:numPr>
        <w:spacing w:after="0"/>
        <w:ind w:left="1134" w:hanging="567"/>
        <w:rPr>
          <w:rFonts w:ascii="Arial" w:hAnsi="Arial" w:cs="Arial"/>
        </w:rPr>
      </w:pPr>
      <w:r w:rsidRPr="00B13172">
        <w:rPr>
          <w:rFonts w:ascii="Arial" w:hAnsi="Arial" w:cs="Arial"/>
        </w:rPr>
        <w:t>olej</w:t>
      </w:r>
      <w:r w:rsidR="00DC7E81">
        <w:rPr>
          <w:rFonts w:ascii="Arial" w:hAnsi="Arial" w:cs="Arial"/>
        </w:rPr>
        <w:t xml:space="preserve">u </w:t>
      </w:r>
      <w:r w:rsidR="00D45829">
        <w:rPr>
          <w:rFonts w:ascii="Arial" w:hAnsi="Arial" w:cs="Arial"/>
        </w:rPr>
        <w:t>termalnego z</w:t>
      </w:r>
      <w:r w:rsidR="00DC7E81">
        <w:rPr>
          <w:rFonts w:ascii="Arial" w:hAnsi="Arial" w:cs="Arial"/>
        </w:rPr>
        <w:t xml:space="preserve"> wylot</w:t>
      </w:r>
      <w:r w:rsidR="00D45829">
        <w:rPr>
          <w:rFonts w:ascii="Arial" w:hAnsi="Arial" w:cs="Arial"/>
        </w:rPr>
        <w:t>u</w:t>
      </w:r>
      <w:r w:rsidR="00DC7E81">
        <w:rPr>
          <w:rFonts w:ascii="Arial" w:hAnsi="Arial" w:cs="Arial"/>
        </w:rPr>
        <w:t xml:space="preserve"> z parownika</w:t>
      </w:r>
      <w:r w:rsidR="008A667D">
        <w:rPr>
          <w:rFonts w:ascii="Arial" w:hAnsi="Arial" w:cs="Arial"/>
        </w:rPr>
        <w:t>,</w:t>
      </w:r>
    </w:p>
    <w:p w14:paraId="6534B194" w14:textId="0B95C87B" w:rsidR="00121A65" w:rsidRPr="00B13172" w:rsidRDefault="00121A65" w:rsidP="00273C73">
      <w:pPr>
        <w:pStyle w:val="Akapitzlist"/>
        <w:numPr>
          <w:ilvl w:val="1"/>
          <w:numId w:val="68"/>
        </w:numPr>
        <w:spacing w:after="0"/>
        <w:ind w:left="1134" w:hanging="567"/>
        <w:rPr>
          <w:rFonts w:ascii="Arial" w:hAnsi="Arial" w:cs="Arial"/>
        </w:rPr>
      </w:pPr>
      <w:r w:rsidRPr="00B13172">
        <w:rPr>
          <w:rFonts w:ascii="Arial" w:hAnsi="Arial" w:cs="Arial"/>
        </w:rPr>
        <w:t xml:space="preserve">oleju </w:t>
      </w:r>
      <w:r w:rsidR="00D45829">
        <w:rPr>
          <w:rFonts w:ascii="Arial" w:hAnsi="Arial" w:cs="Arial"/>
        </w:rPr>
        <w:t>termalnego</w:t>
      </w:r>
      <w:r w:rsidR="00DC7E81">
        <w:rPr>
          <w:rFonts w:ascii="Arial" w:hAnsi="Arial" w:cs="Arial"/>
        </w:rPr>
        <w:t xml:space="preserve"> z podgrzewacza wstępnego</w:t>
      </w:r>
      <w:r w:rsidR="008A667D">
        <w:rPr>
          <w:rFonts w:ascii="Arial" w:hAnsi="Arial" w:cs="Arial"/>
        </w:rPr>
        <w:t>,</w:t>
      </w:r>
    </w:p>
    <w:p w14:paraId="318D5B59" w14:textId="7C6AD923" w:rsidR="00121A65" w:rsidRPr="00B13172" w:rsidRDefault="00121A65" w:rsidP="00273C73">
      <w:pPr>
        <w:pStyle w:val="Akapitzlist"/>
        <w:numPr>
          <w:ilvl w:val="1"/>
          <w:numId w:val="68"/>
        </w:numPr>
        <w:spacing w:after="0"/>
        <w:ind w:left="1134" w:hanging="567"/>
        <w:rPr>
          <w:rFonts w:ascii="Arial" w:hAnsi="Arial" w:cs="Arial"/>
        </w:rPr>
      </w:pPr>
      <w:r w:rsidRPr="00B13172">
        <w:rPr>
          <w:rFonts w:ascii="Arial" w:hAnsi="Arial" w:cs="Arial"/>
        </w:rPr>
        <w:t xml:space="preserve">oleju </w:t>
      </w:r>
      <w:r w:rsidR="00D45829">
        <w:rPr>
          <w:rFonts w:ascii="Arial" w:hAnsi="Arial" w:cs="Arial"/>
        </w:rPr>
        <w:t>termalnego</w:t>
      </w:r>
      <w:r w:rsidRPr="00B13172">
        <w:rPr>
          <w:rFonts w:ascii="Arial" w:hAnsi="Arial" w:cs="Arial"/>
        </w:rPr>
        <w:t xml:space="preserve"> mię</w:t>
      </w:r>
      <w:r w:rsidR="00DC7E81">
        <w:rPr>
          <w:rFonts w:ascii="Arial" w:hAnsi="Arial" w:cs="Arial"/>
        </w:rPr>
        <w:t>dzy podgrzewaczem a parownikiem</w:t>
      </w:r>
      <w:r w:rsidR="008A667D">
        <w:rPr>
          <w:rFonts w:ascii="Arial" w:hAnsi="Arial" w:cs="Arial"/>
        </w:rPr>
        <w:t>,</w:t>
      </w:r>
    </w:p>
    <w:p w14:paraId="16F64458" w14:textId="77777777" w:rsidR="00121A65" w:rsidRPr="00B13172" w:rsidRDefault="00DC7E81" w:rsidP="00273C73">
      <w:pPr>
        <w:pStyle w:val="Akapitzlist"/>
        <w:numPr>
          <w:ilvl w:val="1"/>
          <w:numId w:val="68"/>
        </w:numPr>
        <w:spacing w:after="0"/>
        <w:ind w:left="1134" w:hanging="567"/>
        <w:rPr>
          <w:rFonts w:ascii="Arial" w:hAnsi="Arial" w:cs="Arial"/>
        </w:rPr>
      </w:pPr>
      <w:r>
        <w:rPr>
          <w:rFonts w:ascii="Arial" w:hAnsi="Arial" w:cs="Arial"/>
        </w:rPr>
        <w:t>wylotu wody</w:t>
      </w:r>
      <w:r w:rsidR="008A667D">
        <w:rPr>
          <w:rFonts w:ascii="Arial" w:hAnsi="Arial" w:cs="Arial"/>
        </w:rPr>
        <w:t>,</w:t>
      </w:r>
    </w:p>
    <w:p w14:paraId="00A8A3BD" w14:textId="77777777" w:rsidR="00121A65" w:rsidRPr="00B13172" w:rsidRDefault="00DC7E81" w:rsidP="00273C73">
      <w:pPr>
        <w:pStyle w:val="Akapitzlist"/>
        <w:numPr>
          <w:ilvl w:val="1"/>
          <w:numId w:val="68"/>
        </w:numPr>
        <w:spacing w:after="0"/>
        <w:ind w:left="1134" w:hanging="567"/>
        <w:rPr>
          <w:rFonts w:ascii="Arial" w:hAnsi="Arial" w:cs="Arial"/>
        </w:rPr>
      </w:pPr>
      <w:r>
        <w:rPr>
          <w:rFonts w:ascii="Arial" w:hAnsi="Arial" w:cs="Arial"/>
        </w:rPr>
        <w:t>wlotu wody</w:t>
      </w:r>
      <w:r w:rsidR="008A667D">
        <w:rPr>
          <w:rFonts w:ascii="Arial" w:hAnsi="Arial" w:cs="Arial"/>
        </w:rPr>
        <w:t>,</w:t>
      </w:r>
    </w:p>
    <w:p w14:paraId="609E2CE0" w14:textId="77777777" w:rsidR="00121A65" w:rsidRPr="00B13172" w:rsidRDefault="00121A65" w:rsidP="00273C73">
      <w:pPr>
        <w:pStyle w:val="Akapitzlist"/>
        <w:numPr>
          <w:ilvl w:val="1"/>
          <w:numId w:val="68"/>
        </w:numPr>
        <w:spacing w:after="0"/>
        <w:ind w:left="1134" w:hanging="567"/>
        <w:rPr>
          <w:rFonts w:ascii="Arial" w:hAnsi="Arial" w:cs="Arial"/>
        </w:rPr>
      </w:pPr>
      <w:r w:rsidRPr="00B13172">
        <w:rPr>
          <w:rFonts w:ascii="Arial" w:hAnsi="Arial" w:cs="Arial"/>
        </w:rPr>
        <w:t>czynnika o</w:t>
      </w:r>
      <w:r w:rsidR="00DC7E81">
        <w:rPr>
          <w:rFonts w:ascii="Arial" w:hAnsi="Arial" w:cs="Arial"/>
        </w:rPr>
        <w:t>rganicznego wyjście z parownika</w:t>
      </w:r>
      <w:r w:rsidR="008A667D">
        <w:rPr>
          <w:rFonts w:ascii="Arial" w:hAnsi="Arial" w:cs="Arial"/>
        </w:rPr>
        <w:t>,</w:t>
      </w:r>
    </w:p>
    <w:p w14:paraId="2F2C7574" w14:textId="77777777" w:rsidR="00121A65" w:rsidRPr="00B13172" w:rsidRDefault="00121A65" w:rsidP="00273C73">
      <w:pPr>
        <w:pStyle w:val="Akapitzlist"/>
        <w:numPr>
          <w:ilvl w:val="1"/>
          <w:numId w:val="68"/>
        </w:numPr>
        <w:spacing w:after="0"/>
        <w:ind w:left="1134" w:hanging="567"/>
        <w:rPr>
          <w:rFonts w:ascii="Arial" w:hAnsi="Arial" w:cs="Arial"/>
        </w:rPr>
      </w:pPr>
      <w:r w:rsidRPr="00B13172">
        <w:rPr>
          <w:rFonts w:ascii="Arial" w:hAnsi="Arial" w:cs="Arial"/>
        </w:rPr>
        <w:t>czynnika organicznego</w:t>
      </w:r>
      <w:r w:rsidR="00DC7E81">
        <w:rPr>
          <w:rFonts w:ascii="Arial" w:hAnsi="Arial" w:cs="Arial"/>
        </w:rPr>
        <w:t xml:space="preserve"> wlot do podgrzewacza wstępnego</w:t>
      </w:r>
      <w:r w:rsidR="008A667D">
        <w:rPr>
          <w:rFonts w:ascii="Arial" w:hAnsi="Arial" w:cs="Arial"/>
        </w:rPr>
        <w:t>,</w:t>
      </w:r>
    </w:p>
    <w:p w14:paraId="57A2AD8B" w14:textId="77777777" w:rsidR="00121A65" w:rsidRPr="00B13172" w:rsidRDefault="00121A65" w:rsidP="00273C73">
      <w:pPr>
        <w:pStyle w:val="Akapitzlist"/>
        <w:numPr>
          <w:ilvl w:val="1"/>
          <w:numId w:val="68"/>
        </w:numPr>
        <w:spacing w:after="0"/>
        <w:ind w:left="1134" w:hanging="567"/>
        <w:rPr>
          <w:rFonts w:ascii="Arial" w:hAnsi="Arial" w:cs="Arial"/>
        </w:rPr>
      </w:pPr>
      <w:r w:rsidRPr="00B13172">
        <w:rPr>
          <w:rFonts w:ascii="Arial" w:hAnsi="Arial" w:cs="Arial"/>
        </w:rPr>
        <w:t>czynnika or</w:t>
      </w:r>
      <w:r w:rsidR="00DC7E81">
        <w:rPr>
          <w:rFonts w:ascii="Arial" w:hAnsi="Arial" w:cs="Arial"/>
        </w:rPr>
        <w:t>ganicznego wlot do regeneratora</w:t>
      </w:r>
      <w:r w:rsidR="008A667D">
        <w:rPr>
          <w:rFonts w:ascii="Arial" w:hAnsi="Arial" w:cs="Arial"/>
        </w:rPr>
        <w:t>,</w:t>
      </w:r>
    </w:p>
    <w:p w14:paraId="16E89580" w14:textId="77777777" w:rsidR="00121A65" w:rsidRPr="00B13172" w:rsidRDefault="00121A65" w:rsidP="00273C73">
      <w:pPr>
        <w:pStyle w:val="Akapitzlist"/>
        <w:numPr>
          <w:ilvl w:val="1"/>
          <w:numId w:val="68"/>
        </w:numPr>
        <w:spacing w:after="0"/>
        <w:ind w:left="1134" w:hanging="567"/>
        <w:rPr>
          <w:rFonts w:ascii="Arial" w:hAnsi="Arial" w:cs="Arial"/>
        </w:rPr>
      </w:pPr>
      <w:r w:rsidRPr="00B13172">
        <w:rPr>
          <w:rFonts w:ascii="Arial" w:hAnsi="Arial" w:cs="Arial"/>
        </w:rPr>
        <w:t>czynnika organicznego wylot z r</w:t>
      </w:r>
      <w:r w:rsidR="00DC7E81">
        <w:rPr>
          <w:rFonts w:ascii="Arial" w:hAnsi="Arial" w:cs="Arial"/>
        </w:rPr>
        <w:t>egeneratora</w:t>
      </w:r>
      <w:r w:rsidR="008A667D">
        <w:rPr>
          <w:rFonts w:ascii="Arial" w:hAnsi="Arial" w:cs="Arial"/>
        </w:rPr>
        <w:t>,</w:t>
      </w:r>
    </w:p>
    <w:p w14:paraId="73BC0778" w14:textId="77777777" w:rsidR="00121A65" w:rsidRPr="00B13172" w:rsidRDefault="00121A65" w:rsidP="00273C73">
      <w:pPr>
        <w:pStyle w:val="Akapitzlist"/>
        <w:numPr>
          <w:ilvl w:val="1"/>
          <w:numId w:val="68"/>
        </w:numPr>
        <w:spacing w:after="0"/>
        <w:ind w:left="1134" w:hanging="567"/>
        <w:rPr>
          <w:rFonts w:ascii="Arial" w:hAnsi="Arial" w:cs="Arial"/>
        </w:rPr>
      </w:pPr>
      <w:r w:rsidRPr="00B13172">
        <w:rPr>
          <w:rFonts w:ascii="Arial" w:hAnsi="Arial" w:cs="Arial"/>
        </w:rPr>
        <w:t>czynnika organicznego wylot z konde</w:t>
      </w:r>
      <w:r w:rsidR="00A8665D" w:rsidRPr="00B13172">
        <w:rPr>
          <w:rFonts w:ascii="Arial" w:hAnsi="Arial" w:cs="Arial"/>
        </w:rPr>
        <w:t>n</w:t>
      </w:r>
      <w:r w:rsidR="00DC7E81">
        <w:rPr>
          <w:rFonts w:ascii="Arial" w:hAnsi="Arial" w:cs="Arial"/>
        </w:rPr>
        <w:t>satora</w:t>
      </w:r>
      <w:r w:rsidR="008A667D">
        <w:rPr>
          <w:rFonts w:ascii="Arial" w:hAnsi="Arial" w:cs="Arial"/>
        </w:rPr>
        <w:t>,</w:t>
      </w:r>
    </w:p>
    <w:p w14:paraId="0F777ABC" w14:textId="77777777" w:rsidR="00121A65" w:rsidRPr="00B13172" w:rsidRDefault="00121A65" w:rsidP="00273C73">
      <w:pPr>
        <w:pStyle w:val="Akapitzlist"/>
        <w:numPr>
          <w:ilvl w:val="1"/>
          <w:numId w:val="68"/>
        </w:numPr>
        <w:spacing w:after="0"/>
        <w:ind w:left="1134" w:hanging="567"/>
        <w:rPr>
          <w:rFonts w:ascii="Arial" w:hAnsi="Arial" w:cs="Arial"/>
        </w:rPr>
      </w:pPr>
      <w:r w:rsidRPr="00B13172">
        <w:rPr>
          <w:rFonts w:ascii="Arial" w:hAnsi="Arial" w:cs="Arial"/>
        </w:rPr>
        <w:t xml:space="preserve">przedniego </w:t>
      </w:r>
      <w:r w:rsidR="00DC7E81">
        <w:rPr>
          <w:rFonts w:ascii="Arial" w:hAnsi="Arial" w:cs="Arial"/>
        </w:rPr>
        <w:t>łożyska generatora</w:t>
      </w:r>
      <w:r w:rsidR="008A667D">
        <w:rPr>
          <w:rFonts w:ascii="Arial" w:hAnsi="Arial" w:cs="Arial"/>
        </w:rPr>
        <w:t>,</w:t>
      </w:r>
    </w:p>
    <w:p w14:paraId="75AC46C0" w14:textId="77777777" w:rsidR="00A8665D" w:rsidRPr="00B13172" w:rsidRDefault="00DC7E81" w:rsidP="00273C73">
      <w:pPr>
        <w:pStyle w:val="Akapitzlist"/>
        <w:numPr>
          <w:ilvl w:val="1"/>
          <w:numId w:val="68"/>
        </w:numPr>
        <w:spacing w:after="0"/>
        <w:ind w:left="1134" w:hanging="567"/>
        <w:rPr>
          <w:rFonts w:ascii="Arial" w:hAnsi="Arial" w:cs="Arial"/>
        </w:rPr>
      </w:pPr>
      <w:r>
        <w:rPr>
          <w:rFonts w:ascii="Arial" w:hAnsi="Arial" w:cs="Arial"/>
        </w:rPr>
        <w:t>tylnego łożyska generatora</w:t>
      </w:r>
      <w:r w:rsidR="008A667D">
        <w:rPr>
          <w:rFonts w:ascii="Arial" w:hAnsi="Arial" w:cs="Arial"/>
        </w:rPr>
        <w:t>,</w:t>
      </w:r>
    </w:p>
    <w:p w14:paraId="6D232663" w14:textId="77777777" w:rsidR="00A8665D" w:rsidRPr="00B13172" w:rsidRDefault="00A8665D" w:rsidP="00273C73">
      <w:pPr>
        <w:pStyle w:val="Akapitzlist"/>
        <w:numPr>
          <w:ilvl w:val="1"/>
          <w:numId w:val="68"/>
        </w:numPr>
        <w:spacing w:after="0"/>
        <w:ind w:left="1134" w:hanging="567"/>
        <w:rPr>
          <w:rFonts w:ascii="Arial" w:hAnsi="Arial" w:cs="Arial"/>
        </w:rPr>
      </w:pPr>
      <w:r w:rsidRPr="00B13172">
        <w:rPr>
          <w:rFonts w:ascii="Arial" w:hAnsi="Arial" w:cs="Arial"/>
        </w:rPr>
        <w:t xml:space="preserve">twornika </w:t>
      </w:r>
      <w:proofErr w:type="spellStart"/>
      <w:r w:rsidRPr="00B13172">
        <w:rPr>
          <w:rFonts w:ascii="Arial" w:hAnsi="Arial" w:cs="Arial"/>
        </w:rPr>
        <w:t>zworni</w:t>
      </w:r>
      <w:r w:rsidR="00DC7E81">
        <w:rPr>
          <w:rFonts w:ascii="Arial" w:hAnsi="Arial" w:cs="Arial"/>
        </w:rPr>
        <w:t>cy</w:t>
      </w:r>
      <w:proofErr w:type="spellEnd"/>
      <w:r w:rsidR="00DC7E81">
        <w:rPr>
          <w:rFonts w:ascii="Arial" w:hAnsi="Arial" w:cs="Arial"/>
        </w:rPr>
        <w:t xml:space="preserve"> generatora faza I , II , III</w:t>
      </w:r>
      <w:r w:rsidR="008A667D">
        <w:rPr>
          <w:rFonts w:ascii="Arial" w:hAnsi="Arial" w:cs="Arial"/>
        </w:rPr>
        <w:t>,</w:t>
      </w:r>
    </w:p>
    <w:p w14:paraId="7884A0DE" w14:textId="77777777" w:rsidR="00A8665D" w:rsidRPr="00B13172" w:rsidRDefault="00DC7E81" w:rsidP="00273C73">
      <w:pPr>
        <w:pStyle w:val="Akapitzlist"/>
        <w:numPr>
          <w:ilvl w:val="1"/>
          <w:numId w:val="68"/>
        </w:numPr>
        <w:spacing w:after="0"/>
        <w:ind w:left="1134" w:hanging="567"/>
        <w:rPr>
          <w:rFonts w:ascii="Arial" w:hAnsi="Arial" w:cs="Arial"/>
        </w:rPr>
      </w:pPr>
      <w:r>
        <w:rPr>
          <w:rFonts w:ascii="Arial" w:hAnsi="Arial" w:cs="Arial"/>
        </w:rPr>
        <w:lastRenderedPageBreak/>
        <w:t>chłodzenia turbiny</w:t>
      </w:r>
      <w:r w:rsidR="008A667D">
        <w:rPr>
          <w:rFonts w:ascii="Arial" w:hAnsi="Arial" w:cs="Arial"/>
        </w:rPr>
        <w:t>.</w:t>
      </w:r>
    </w:p>
    <w:p w14:paraId="131C5D10" w14:textId="77777777" w:rsidR="00A8665D" w:rsidRPr="00ED734F" w:rsidRDefault="00DC7E81" w:rsidP="00273C73">
      <w:pPr>
        <w:pStyle w:val="Akapitzlist"/>
        <w:numPr>
          <w:ilvl w:val="0"/>
          <w:numId w:val="67"/>
        </w:numPr>
        <w:spacing w:after="0"/>
        <w:ind w:left="567" w:hanging="567"/>
        <w:rPr>
          <w:rFonts w:ascii="Arial" w:hAnsi="Arial" w:cs="Arial"/>
        </w:rPr>
      </w:pPr>
      <w:r>
        <w:rPr>
          <w:rFonts w:ascii="Arial" w:hAnsi="Arial" w:cs="Arial"/>
        </w:rPr>
        <w:t>m</w:t>
      </w:r>
      <w:r w:rsidR="00951AD6" w:rsidRPr="00ED734F">
        <w:rPr>
          <w:rFonts w:ascii="Arial" w:hAnsi="Arial" w:cs="Arial"/>
        </w:rPr>
        <w:t>onitoringu w</w:t>
      </w:r>
      <w:r>
        <w:rPr>
          <w:rFonts w:ascii="Arial" w:hAnsi="Arial" w:cs="Arial"/>
        </w:rPr>
        <w:t xml:space="preserve"> zakresie ciśnienia</w:t>
      </w:r>
      <w:r w:rsidR="008A667D">
        <w:rPr>
          <w:rFonts w:ascii="Arial" w:hAnsi="Arial" w:cs="Arial"/>
        </w:rPr>
        <w:t>,</w:t>
      </w:r>
    </w:p>
    <w:p w14:paraId="422ADE64" w14:textId="77777777" w:rsidR="00121A65" w:rsidRPr="00ED734F" w:rsidRDefault="00A8665D" w:rsidP="00273C73">
      <w:pPr>
        <w:pStyle w:val="Akapitzlist"/>
        <w:numPr>
          <w:ilvl w:val="1"/>
          <w:numId w:val="69"/>
        </w:numPr>
        <w:spacing w:after="0"/>
        <w:ind w:left="1134" w:hanging="567"/>
        <w:rPr>
          <w:rFonts w:ascii="Arial" w:hAnsi="Arial" w:cs="Arial"/>
        </w:rPr>
      </w:pPr>
      <w:r w:rsidRPr="00ED734F">
        <w:rPr>
          <w:rFonts w:ascii="Arial" w:hAnsi="Arial" w:cs="Arial"/>
        </w:rPr>
        <w:t>czynnika organicznego wyjście</w:t>
      </w:r>
      <w:r w:rsidR="00DC7E81">
        <w:rPr>
          <w:rFonts w:ascii="Arial" w:hAnsi="Arial" w:cs="Arial"/>
        </w:rPr>
        <w:t xml:space="preserve"> z parownika</w:t>
      </w:r>
      <w:r w:rsidR="008A667D">
        <w:rPr>
          <w:rFonts w:ascii="Arial" w:hAnsi="Arial" w:cs="Arial"/>
        </w:rPr>
        <w:t>,</w:t>
      </w:r>
    </w:p>
    <w:p w14:paraId="01A28949" w14:textId="77777777" w:rsidR="00A8665D" w:rsidRPr="00ED734F" w:rsidRDefault="00A8665D" w:rsidP="00273C73">
      <w:pPr>
        <w:pStyle w:val="Akapitzlist"/>
        <w:numPr>
          <w:ilvl w:val="1"/>
          <w:numId w:val="69"/>
        </w:numPr>
        <w:spacing w:after="0"/>
        <w:ind w:left="1134" w:hanging="567"/>
        <w:rPr>
          <w:rFonts w:ascii="Arial" w:hAnsi="Arial" w:cs="Arial"/>
        </w:rPr>
      </w:pPr>
      <w:r w:rsidRPr="00ED734F">
        <w:rPr>
          <w:rFonts w:ascii="Arial" w:hAnsi="Arial" w:cs="Arial"/>
        </w:rPr>
        <w:t>czynni</w:t>
      </w:r>
      <w:r w:rsidR="00DC7E81">
        <w:rPr>
          <w:rFonts w:ascii="Arial" w:hAnsi="Arial" w:cs="Arial"/>
        </w:rPr>
        <w:t>ka organicznego w kondensatorze</w:t>
      </w:r>
      <w:r w:rsidR="008A667D">
        <w:rPr>
          <w:rFonts w:ascii="Arial" w:hAnsi="Arial" w:cs="Arial"/>
        </w:rPr>
        <w:t>.</w:t>
      </w:r>
    </w:p>
    <w:p w14:paraId="537958A9" w14:textId="77777777" w:rsidR="00951AD6" w:rsidRPr="00ED734F" w:rsidRDefault="00DC7E81" w:rsidP="00273C73">
      <w:pPr>
        <w:pStyle w:val="Akapitzlist"/>
        <w:numPr>
          <w:ilvl w:val="0"/>
          <w:numId w:val="67"/>
        </w:numPr>
        <w:spacing w:after="0"/>
        <w:ind w:left="567" w:hanging="567"/>
        <w:rPr>
          <w:rFonts w:ascii="Arial" w:hAnsi="Arial" w:cs="Arial"/>
        </w:rPr>
      </w:pPr>
      <w:r>
        <w:rPr>
          <w:rFonts w:ascii="Arial" w:hAnsi="Arial" w:cs="Arial"/>
        </w:rPr>
        <w:t>m</w:t>
      </w:r>
      <w:r w:rsidR="00951AD6" w:rsidRPr="00ED734F">
        <w:rPr>
          <w:rFonts w:ascii="Arial" w:hAnsi="Arial" w:cs="Arial"/>
        </w:rPr>
        <w:t xml:space="preserve">onitoringu w zakresie </w:t>
      </w:r>
      <w:r>
        <w:rPr>
          <w:rFonts w:ascii="Arial" w:hAnsi="Arial" w:cs="Arial"/>
        </w:rPr>
        <w:t>prędkości turbiny</w:t>
      </w:r>
      <w:r w:rsidR="008A667D">
        <w:rPr>
          <w:rFonts w:ascii="Arial" w:hAnsi="Arial" w:cs="Arial"/>
        </w:rPr>
        <w:t>,</w:t>
      </w:r>
    </w:p>
    <w:p w14:paraId="714B2C80" w14:textId="77777777" w:rsidR="00951AD6" w:rsidRPr="00ED734F" w:rsidRDefault="00DC7E81" w:rsidP="00273C73">
      <w:pPr>
        <w:pStyle w:val="Akapitzlist"/>
        <w:numPr>
          <w:ilvl w:val="0"/>
          <w:numId w:val="67"/>
        </w:numPr>
        <w:spacing w:after="0"/>
        <w:ind w:left="567" w:hanging="567"/>
        <w:rPr>
          <w:rFonts w:ascii="Arial" w:hAnsi="Arial" w:cs="Arial"/>
        </w:rPr>
      </w:pPr>
      <w:r>
        <w:rPr>
          <w:rFonts w:ascii="Arial" w:hAnsi="Arial" w:cs="Arial"/>
        </w:rPr>
        <w:t>m</w:t>
      </w:r>
      <w:r w:rsidR="00951AD6" w:rsidRPr="00ED734F">
        <w:rPr>
          <w:rFonts w:ascii="Arial" w:hAnsi="Arial" w:cs="Arial"/>
        </w:rPr>
        <w:t xml:space="preserve">onitoringu w zakresie </w:t>
      </w:r>
      <w:r>
        <w:rPr>
          <w:rFonts w:ascii="Arial" w:hAnsi="Arial" w:cs="Arial"/>
        </w:rPr>
        <w:t>pozycji zaworów</w:t>
      </w:r>
      <w:r w:rsidR="008A667D">
        <w:rPr>
          <w:rFonts w:ascii="Arial" w:hAnsi="Arial" w:cs="Arial"/>
        </w:rPr>
        <w:t>,</w:t>
      </w:r>
    </w:p>
    <w:p w14:paraId="6BF71F63" w14:textId="77777777" w:rsidR="00951AD6" w:rsidRPr="00ED734F" w:rsidRDefault="00DC7E81" w:rsidP="00273C73">
      <w:pPr>
        <w:pStyle w:val="Akapitzlist"/>
        <w:numPr>
          <w:ilvl w:val="0"/>
          <w:numId w:val="67"/>
        </w:numPr>
        <w:spacing w:after="0"/>
        <w:ind w:left="567" w:hanging="567"/>
        <w:rPr>
          <w:rFonts w:ascii="Arial" w:hAnsi="Arial" w:cs="Arial"/>
        </w:rPr>
      </w:pPr>
      <w:r>
        <w:rPr>
          <w:rFonts w:ascii="Arial" w:hAnsi="Arial" w:cs="Arial"/>
        </w:rPr>
        <w:t>s</w:t>
      </w:r>
      <w:r w:rsidR="00BB74AA" w:rsidRPr="00ED734F">
        <w:rPr>
          <w:rFonts w:ascii="Arial" w:hAnsi="Arial" w:cs="Arial"/>
        </w:rPr>
        <w:t>ynchronizacji z siecią i</w:t>
      </w:r>
      <w:r>
        <w:rPr>
          <w:rFonts w:ascii="Arial" w:hAnsi="Arial" w:cs="Arial"/>
        </w:rPr>
        <w:t xml:space="preserve"> monitorowanie pracy generatora</w:t>
      </w:r>
      <w:r w:rsidR="008A667D">
        <w:rPr>
          <w:rFonts w:ascii="Arial" w:hAnsi="Arial" w:cs="Arial"/>
        </w:rPr>
        <w:t>,</w:t>
      </w:r>
    </w:p>
    <w:p w14:paraId="027C0098" w14:textId="77777777" w:rsidR="00BB74AA" w:rsidRPr="00ED734F" w:rsidRDefault="00DC7E81" w:rsidP="00273C73">
      <w:pPr>
        <w:pStyle w:val="Akapitzlist"/>
        <w:numPr>
          <w:ilvl w:val="0"/>
          <w:numId w:val="67"/>
        </w:numPr>
        <w:spacing w:after="0"/>
        <w:ind w:left="567" w:hanging="567"/>
        <w:rPr>
          <w:rFonts w:ascii="Arial" w:hAnsi="Arial" w:cs="Arial"/>
        </w:rPr>
      </w:pPr>
      <w:r>
        <w:rPr>
          <w:rFonts w:ascii="Arial" w:hAnsi="Arial" w:cs="Arial"/>
        </w:rPr>
        <w:t>r</w:t>
      </w:r>
      <w:r w:rsidR="00BB74AA" w:rsidRPr="00ED734F">
        <w:rPr>
          <w:rFonts w:ascii="Arial" w:hAnsi="Arial" w:cs="Arial"/>
        </w:rPr>
        <w:t>egulacj</w:t>
      </w:r>
      <w:r w:rsidR="00951AD6" w:rsidRPr="00ED734F">
        <w:rPr>
          <w:rFonts w:ascii="Arial" w:hAnsi="Arial" w:cs="Arial"/>
        </w:rPr>
        <w:t>i</w:t>
      </w:r>
      <w:r w:rsidR="00BB74AA" w:rsidRPr="00ED734F">
        <w:rPr>
          <w:rFonts w:ascii="Arial" w:hAnsi="Arial" w:cs="Arial"/>
        </w:rPr>
        <w:t xml:space="preserve"> mocy wyjściowej przy przekroczonej tempera</w:t>
      </w:r>
      <w:r>
        <w:rPr>
          <w:rFonts w:ascii="Arial" w:hAnsi="Arial" w:cs="Arial"/>
        </w:rPr>
        <w:t>turze powietrza wlotowego</w:t>
      </w:r>
      <w:r w:rsidR="008A667D">
        <w:rPr>
          <w:rFonts w:ascii="Arial" w:hAnsi="Arial" w:cs="Arial"/>
        </w:rPr>
        <w:t>,</w:t>
      </w:r>
    </w:p>
    <w:p w14:paraId="6A2F82C9" w14:textId="77777777" w:rsidR="00D91D16" w:rsidRPr="00ED734F" w:rsidRDefault="00DC7E81" w:rsidP="00273C73">
      <w:pPr>
        <w:pStyle w:val="Akapitzlist"/>
        <w:numPr>
          <w:ilvl w:val="0"/>
          <w:numId w:val="67"/>
        </w:numPr>
        <w:spacing w:after="0"/>
        <w:ind w:left="567" w:hanging="567"/>
        <w:rPr>
          <w:rFonts w:ascii="Arial" w:hAnsi="Arial" w:cs="Arial"/>
        </w:rPr>
      </w:pPr>
      <w:r>
        <w:rPr>
          <w:rFonts w:ascii="Arial" w:hAnsi="Arial" w:cs="Arial"/>
        </w:rPr>
        <w:t>s</w:t>
      </w:r>
      <w:r w:rsidR="00BB74AA" w:rsidRPr="00ED734F">
        <w:rPr>
          <w:rFonts w:ascii="Arial" w:hAnsi="Arial" w:cs="Arial"/>
        </w:rPr>
        <w:t xml:space="preserve">terowania pomocniczymi napędami: </w:t>
      </w:r>
    </w:p>
    <w:p w14:paraId="3BB9425F" w14:textId="77777777" w:rsidR="00ED734F" w:rsidRDefault="00ED734F" w:rsidP="00273C73">
      <w:pPr>
        <w:pStyle w:val="Akapitzlist"/>
        <w:numPr>
          <w:ilvl w:val="0"/>
          <w:numId w:val="70"/>
        </w:numPr>
        <w:spacing w:after="0"/>
        <w:ind w:left="1134" w:hanging="567"/>
        <w:rPr>
          <w:rFonts w:ascii="Arial" w:hAnsi="Arial" w:cs="Arial"/>
        </w:rPr>
      </w:pPr>
      <w:r>
        <w:rPr>
          <w:rFonts w:ascii="Arial" w:hAnsi="Arial" w:cs="Arial"/>
        </w:rPr>
        <w:t>p</w:t>
      </w:r>
      <w:r w:rsidR="00121A65" w:rsidRPr="00ED734F">
        <w:rPr>
          <w:rFonts w:ascii="Arial" w:hAnsi="Arial" w:cs="Arial"/>
        </w:rPr>
        <w:t>anel</w:t>
      </w:r>
      <w:r w:rsidR="00951AD6" w:rsidRPr="00ED734F">
        <w:rPr>
          <w:rFonts w:ascii="Arial" w:hAnsi="Arial" w:cs="Arial"/>
        </w:rPr>
        <w:t>u sterującego</w:t>
      </w:r>
      <w:r w:rsidR="00121A65" w:rsidRPr="00ED734F">
        <w:rPr>
          <w:rFonts w:ascii="Arial" w:hAnsi="Arial" w:cs="Arial"/>
        </w:rPr>
        <w:t xml:space="preserve"> z przyciskami</w:t>
      </w:r>
      <w:r w:rsidR="00BB74AA" w:rsidRPr="00ED734F">
        <w:rPr>
          <w:rFonts w:ascii="Arial" w:hAnsi="Arial" w:cs="Arial"/>
        </w:rPr>
        <w:t xml:space="preserve"> start/stop</w:t>
      </w:r>
      <w:r>
        <w:rPr>
          <w:rFonts w:ascii="Arial" w:hAnsi="Arial" w:cs="Arial"/>
        </w:rPr>
        <w:t xml:space="preserve">, </w:t>
      </w:r>
      <w:r w:rsidRPr="00ED734F">
        <w:rPr>
          <w:rFonts w:ascii="Arial" w:hAnsi="Arial" w:cs="Arial"/>
        </w:rPr>
        <w:t>wyłącz awaryjny</w:t>
      </w:r>
      <w:r w:rsidR="00BB74AA" w:rsidRPr="00ED734F">
        <w:rPr>
          <w:rFonts w:ascii="Arial" w:hAnsi="Arial" w:cs="Arial"/>
        </w:rPr>
        <w:t xml:space="preserve">, </w:t>
      </w:r>
    </w:p>
    <w:p w14:paraId="4D340FD3" w14:textId="77777777" w:rsidR="00BB74AA" w:rsidRPr="00ED734F" w:rsidRDefault="00BB74AA" w:rsidP="00273C73">
      <w:pPr>
        <w:pStyle w:val="Akapitzlist"/>
        <w:numPr>
          <w:ilvl w:val="0"/>
          <w:numId w:val="70"/>
        </w:numPr>
        <w:spacing w:after="0"/>
        <w:ind w:left="1134" w:hanging="567"/>
        <w:rPr>
          <w:rFonts w:ascii="Arial" w:hAnsi="Arial" w:cs="Arial"/>
        </w:rPr>
      </w:pPr>
      <w:r w:rsidRPr="00ED734F">
        <w:rPr>
          <w:rFonts w:ascii="Arial" w:hAnsi="Arial" w:cs="Arial"/>
        </w:rPr>
        <w:t xml:space="preserve">panel LCD kolor na elewacji szafy o </w:t>
      </w:r>
      <w:r w:rsidR="002A28D5" w:rsidRPr="00ED734F">
        <w:rPr>
          <w:rFonts w:ascii="Arial" w:hAnsi="Arial" w:cs="Arial"/>
        </w:rPr>
        <w:t>pr</w:t>
      </w:r>
      <w:r w:rsidR="009C6D35" w:rsidRPr="00ED734F">
        <w:rPr>
          <w:rFonts w:ascii="Arial" w:hAnsi="Arial" w:cs="Arial"/>
        </w:rPr>
        <w:t xml:space="preserve">zekątnej </w:t>
      </w:r>
      <w:r w:rsidRPr="00ED734F">
        <w:rPr>
          <w:rFonts w:ascii="Arial" w:hAnsi="Arial" w:cs="Arial"/>
        </w:rPr>
        <w:t>minimum 1</w:t>
      </w:r>
      <w:r w:rsidR="00121A65" w:rsidRPr="00ED734F">
        <w:rPr>
          <w:rFonts w:ascii="Arial" w:hAnsi="Arial" w:cs="Arial"/>
        </w:rPr>
        <w:t>7</w:t>
      </w:r>
      <w:r w:rsidR="00ED734F">
        <w:rPr>
          <w:rFonts w:ascii="Arial" w:hAnsi="Arial" w:cs="Arial"/>
        </w:rPr>
        <w:t xml:space="preserve">”, </w:t>
      </w:r>
      <w:r w:rsidRPr="00ED734F">
        <w:rPr>
          <w:rFonts w:ascii="Arial" w:hAnsi="Arial" w:cs="Arial"/>
        </w:rPr>
        <w:t>sygnalizującym w/w stan pracy, zakłóceń statusów sygnałów, ustawień, parametrów,</w:t>
      </w:r>
    </w:p>
    <w:p w14:paraId="614FFF45" w14:textId="77777777" w:rsidR="00BB74AA" w:rsidRPr="00DC7E81" w:rsidRDefault="00DC7E81" w:rsidP="00273C73">
      <w:pPr>
        <w:pStyle w:val="Akapitzlist"/>
        <w:numPr>
          <w:ilvl w:val="0"/>
          <w:numId w:val="67"/>
        </w:numPr>
        <w:spacing w:after="0"/>
        <w:ind w:left="567" w:hanging="567"/>
        <w:rPr>
          <w:rFonts w:ascii="Arial" w:hAnsi="Arial" w:cs="Arial"/>
        </w:rPr>
      </w:pPr>
      <w:r>
        <w:rPr>
          <w:rFonts w:ascii="Arial" w:hAnsi="Arial" w:cs="Arial"/>
        </w:rPr>
        <w:t>p</w:t>
      </w:r>
      <w:r w:rsidR="00951AD6" w:rsidRPr="00DC7E81">
        <w:rPr>
          <w:rFonts w:ascii="Arial" w:hAnsi="Arial" w:cs="Arial"/>
        </w:rPr>
        <w:t xml:space="preserve">racy </w:t>
      </w:r>
      <w:r w:rsidR="00BB74AA" w:rsidRPr="00DC7E81">
        <w:rPr>
          <w:rFonts w:ascii="Arial" w:hAnsi="Arial" w:cs="Arial"/>
        </w:rPr>
        <w:t>generatora z cos f</w:t>
      </w:r>
      <w:r w:rsidR="00F71D5F" w:rsidRPr="00DC7E81">
        <w:rPr>
          <w:rFonts w:ascii="Arial" w:hAnsi="Arial" w:cs="Arial"/>
        </w:rPr>
        <w:t>i</w:t>
      </w:r>
      <w:r w:rsidR="00BB74AA" w:rsidRPr="00DC7E81">
        <w:rPr>
          <w:rFonts w:ascii="Arial" w:hAnsi="Arial" w:cs="Arial"/>
        </w:rPr>
        <w:t xml:space="preserve"> równy </w:t>
      </w:r>
      <w:r w:rsidR="00F71D5F" w:rsidRPr="00DC7E81">
        <w:rPr>
          <w:rFonts w:ascii="Arial" w:hAnsi="Arial" w:cs="Arial"/>
        </w:rPr>
        <w:t>od</w:t>
      </w:r>
      <w:r w:rsidR="00BB74AA" w:rsidRPr="00DC7E81">
        <w:rPr>
          <w:rFonts w:ascii="Arial" w:hAnsi="Arial" w:cs="Arial"/>
        </w:rPr>
        <w:t xml:space="preserve"> </w:t>
      </w:r>
      <w:r w:rsidR="00F71D5F" w:rsidRPr="00DC7E81">
        <w:rPr>
          <w:rFonts w:ascii="Arial" w:hAnsi="Arial" w:cs="Arial"/>
        </w:rPr>
        <w:t>0,8</w:t>
      </w:r>
      <w:r w:rsidR="00BB74AA" w:rsidRPr="00DC7E81">
        <w:rPr>
          <w:rFonts w:ascii="Arial" w:hAnsi="Arial" w:cs="Arial"/>
        </w:rPr>
        <w:t xml:space="preserve"> do </w:t>
      </w:r>
      <w:r w:rsidR="00F71D5F" w:rsidRPr="00DC7E81">
        <w:rPr>
          <w:rFonts w:ascii="Arial" w:hAnsi="Arial" w:cs="Arial"/>
        </w:rPr>
        <w:t>1,0</w:t>
      </w:r>
      <w:r w:rsidR="008A667D">
        <w:rPr>
          <w:rFonts w:ascii="Arial" w:hAnsi="Arial" w:cs="Arial"/>
        </w:rPr>
        <w:t>,</w:t>
      </w:r>
    </w:p>
    <w:p w14:paraId="5500F04D" w14:textId="77777777" w:rsidR="00BB74AA" w:rsidRPr="00DC7E81" w:rsidRDefault="00DC7E81" w:rsidP="00273C73">
      <w:pPr>
        <w:pStyle w:val="Akapitzlist"/>
        <w:numPr>
          <w:ilvl w:val="0"/>
          <w:numId w:val="67"/>
        </w:numPr>
        <w:spacing w:after="0"/>
        <w:ind w:left="567" w:hanging="567"/>
        <w:rPr>
          <w:rFonts w:ascii="Arial" w:hAnsi="Arial" w:cs="Arial"/>
        </w:rPr>
      </w:pPr>
      <w:r>
        <w:rPr>
          <w:rFonts w:ascii="Arial" w:hAnsi="Arial" w:cs="Arial"/>
        </w:rPr>
        <w:t>z</w:t>
      </w:r>
      <w:r w:rsidR="00BB74AA" w:rsidRPr="00DC7E81">
        <w:rPr>
          <w:rFonts w:ascii="Arial" w:hAnsi="Arial" w:cs="Arial"/>
        </w:rPr>
        <w:t>apewni</w:t>
      </w:r>
      <w:r w:rsidR="00951AD6" w:rsidRPr="00DC7E81">
        <w:rPr>
          <w:rFonts w:ascii="Arial" w:hAnsi="Arial" w:cs="Arial"/>
        </w:rPr>
        <w:t>enia</w:t>
      </w:r>
      <w:r w:rsidR="00BB74AA" w:rsidRPr="00DC7E81">
        <w:rPr>
          <w:rFonts w:ascii="Arial" w:hAnsi="Arial" w:cs="Arial"/>
        </w:rPr>
        <w:t xml:space="preserve"> automatyczn</w:t>
      </w:r>
      <w:r w:rsidR="00951AD6" w:rsidRPr="00DC7E81">
        <w:rPr>
          <w:rFonts w:ascii="Arial" w:hAnsi="Arial" w:cs="Arial"/>
        </w:rPr>
        <w:t>ej</w:t>
      </w:r>
      <w:r w:rsidR="00BB74AA" w:rsidRPr="00DC7E81">
        <w:rPr>
          <w:rFonts w:ascii="Arial" w:hAnsi="Arial" w:cs="Arial"/>
        </w:rPr>
        <w:t xml:space="preserve"> synchronizacj</w:t>
      </w:r>
      <w:r w:rsidR="00951AD6" w:rsidRPr="00DC7E81">
        <w:rPr>
          <w:rFonts w:ascii="Arial" w:hAnsi="Arial" w:cs="Arial"/>
        </w:rPr>
        <w:t>i</w:t>
      </w:r>
      <w:r w:rsidR="00BB74AA" w:rsidRPr="00DC7E81">
        <w:rPr>
          <w:rFonts w:ascii="Arial" w:hAnsi="Arial" w:cs="Arial"/>
        </w:rPr>
        <w:t xml:space="preserve"> generatora z siecią zewnętrznego dostawcy energii i automatyczne odciążenie mocy w przypadku jej przekroczenia.</w:t>
      </w:r>
    </w:p>
    <w:p w14:paraId="200FABF1" w14:textId="77777777" w:rsidR="00BB74AA" w:rsidRPr="00994EB9" w:rsidRDefault="00BB74AA" w:rsidP="00DC7E81">
      <w:pPr>
        <w:tabs>
          <w:tab w:val="num" w:pos="993"/>
        </w:tabs>
        <w:spacing w:after="0" w:line="276" w:lineRule="auto"/>
        <w:rPr>
          <w:rFonts w:ascii="Arial" w:hAnsi="Arial" w:cs="Arial"/>
          <w:szCs w:val="22"/>
        </w:rPr>
      </w:pPr>
      <w:r w:rsidRPr="00994EB9">
        <w:rPr>
          <w:rFonts w:ascii="Arial" w:hAnsi="Arial" w:cs="Arial"/>
          <w:szCs w:val="22"/>
        </w:rPr>
        <w:t>Pomieszczeni</w:t>
      </w:r>
      <w:r w:rsidR="00A8665D" w:rsidRPr="00994EB9">
        <w:rPr>
          <w:rFonts w:ascii="Arial" w:hAnsi="Arial" w:cs="Arial"/>
          <w:szCs w:val="22"/>
        </w:rPr>
        <w:t>a</w:t>
      </w:r>
      <w:r w:rsidRPr="00994EB9">
        <w:rPr>
          <w:rFonts w:ascii="Arial" w:hAnsi="Arial" w:cs="Arial"/>
          <w:szCs w:val="22"/>
        </w:rPr>
        <w:t xml:space="preserve"> </w:t>
      </w:r>
      <w:r w:rsidR="00A8665D" w:rsidRPr="00994EB9">
        <w:rPr>
          <w:rFonts w:ascii="Arial" w:hAnsi="Arial" w:cs="Arial"/>
          <w:szCs w:val="22"/>
        </w:rPr>
        <w:t xml:space="preserve">elektrociepłowni </w:t>
      </w:r>
      <w:r w:rsidRPr="00994EB9">
        <w:rPr>
          <w:rFonts w:ascii="Arial" w:hAnsi="Arial" w:cs="Arial"/>
          <w:szCs w:val="22"/>
        </w:rPr>
        <w:t xml:space="preserve">należy wyposażyć w instalację </w:t>
      </w:r>
      <w:r w:rsidR="00951AD6" w:rsidRPr="00994EB9">
        <w:rPr>
          <w:rFonts w:ascii="Arial" w:hAnsi="Arial" w:cs="Arial"/>
          <w:szCs w:val="22"/>
        </w:rPr>
        <w:t xml:space="preserve">monitoringu </w:t>
      </w:r>
      <w:r w:rsidR="00DC7E81" w:rsidRPr="00994EB9">
        <w:rPr>
          <w:rFonts w:ascii="Arial" w:hAnsi="Arial" w:cs="Arial"/>
          <w:szCs w:val="22"/>
        </w:rPr>
        <w:t>wyposażonego</w:t>
      </w:r>
      <w:r w:rsidRPr="00994EB9">
        <w:rPr>
          <w:rFonts w:ascii="Arial" w:hAnsi="Arial" w:cs="Arial"/>
          <w:szCs w:val="22"/>
        </w:rPr>
        <w:t xml:space="preserve"> w</w:t>
      </w:r>
      <w:r w:rsidR="00DC7E81">
        <w:rPr>
          <w:rFonts w:ascii="Arial" w:hAnsi="Arial" w:cs="Arial"/>
          <w:szCs w:val="22"/>
        </w:rPr>
        <w:t> </w:t>
      </w:r>
      <w:r w:rsidRPr="00994EB9">
        <w:rPr>
          <w:rFonts w:ascii="Arial" w:hAnsi="Arial" w:cs="Arial"/>
          <w:szCs w:val="22"/>
        </w:rPr>
        <w:t>kamery o rozdzielczości obrazu 1MP/HDTV 720 p.</w:t>
      </w:r>
    </w:p>
    <w:p w14:paraId="1443FA98" w14:textId="77777777" w:rsidR="00BB74AA" w:rsidRPr="00994EB9" w:rsidRDefault="00BB74AA" w:rsidP="00DC7E81">
      <w:pPr>
        <w:tabs>
          <w:tab w:val="num" w:pos="993"/>
        </w:tabs>
        <w:spacing w:after="0" w:line="276" w:lineRule="auto"/>
        <w:rPr>
          <w:rFonts w:ascii="Arial" w:hAnsi="Arial" w:cs="Arial"/>
          <w:szCs w:val="22"/>
        </w:rPr>
      </w:pPr>
      <w:r w:rsidRPr="00994EB9">
        <w:rPr>
          <w:rFonts w:ascii="Arial" w:hAnsi="Arial" w:cs="Arial"/>
          <w:szCs w:val="22"/>
        </w:rPr>
        <w:t>Kamery powinny pracować w trybie pracy dzień /noc i powinny obejmować zasięgiem:</w:t>
      </w:r>
    </w:p>
    <w:p w14:paraId="0EF15BFC" w14:textId="77777777" w:rsidR="007E5FB5" w:rsidRPr="00994EB9" w:rsidRDefault="007E5FB5" w:rsidP="00273C73">
      <w:pPr>
        <w:pStyle w:val="Akapitzlist"/>
        <w:numPr>
          <w:ilvl w:val="0"/>
          <w:numId w:val="71"/>
        </w:numPr>
        <w:spacing w:after="0"/>
        <w:ind w:left="567" w:hanging="567"/>
        <w:jc w:val="both"/>
        <w:rPr>
          <w:rFonts w:ascii="Arial" w:hAnsi="Arial" w:cs="Arial"/>
        </w:rPr>
      </w:pPr>
      <w:r w:rsidRPr="00994EB9">
        <w:rPr>
          <w:rFonts w:ascii="Arial" w:hAnsi="Arial" w:cs="Arial"/>
        </w:rPr>
        <w:t>pomieszczenie ORC</w:t>
      </w:r>
      <w:r w:rsidR="008A667D">
        <w:rPr>
          <w:rFonts w:ascii="Arial" w:hAnsi="Arial" w:cs="Arial"/>
        </w:rPr>
        <w:t>,</w:t>
      </w:r>
    </w:p>
    <w:p w14:paraId="5C627FF4" w14:textId="77777777" w:rsidR="007E5FB5" w:rsidRPr="00994EB9" w:rsidRDefault="007E5FB5" w:rsidP="00273C73">
      <w:pPr>
        <w:pStyle w:val="Akapitzlist"/>
        <w:numPr>
          <w:ilvl w:val="0"/>
          <w:numId w:val="71"/>
        </w:numPr>
        <w:spacing w:after="0"/>
        <w:ind w:left="567" w:hanging="567"/>
        <w:jc w:val="both"/>
        <w:rPr>
          <w:rFonts w:ascii="Arial" w:hAnsi="Arial" w:cs="Arial"/>
        </w:rPr>
      </w:pPr>
      <w:r w:rsidRPr="00994EB9">
        <w:rPr>
          <w:rFonts w:ascii="Arial" w:hAnsi="Arial" w:cs="Arial"/>
        </w:rPr>
        <w:t xml:space="preserve">magazyn </w:t>
      </w:r>
      <w:r w:rsidR="009C6D35" w:rsidRPr="00994EB9">
        <w:rPr>
          <w:rFonts w:ascii="Arial" w:hAnsi="Arial" w:cs="Arial"/>
        </w:rPr>
        <w:t xml:space="preserve">trzydniowy </w:t>
      </w:r>
      <w:r w:rsidR="00DC7E81">
        <w:rPr>
          <w:rFonts w:ascii="Arial" w:hAnsi="Arial" w:cs="Arial"/>
        </w:rPr>
        <w:t>biomasy</w:t>
      </w:r>
    </w:p>
    <w:p w14:paraId="49D39054" w14:textId="77777777" w:rsidR="007E5FB5" w:rsidRPr="00994EB9" w:rsidRDefault="007E5FB5" w:rsidP="00273C73">
      <w:pPr>
        <w:pStyle w:val="Akapitzlist"/>
        <w:numPr>
          <w:ilvl w:val="0"/>
          <w:numId w:val="71"/>
        </w:numPr>
        <w:spacing w:after="0"/>
        <w:ind w:left="567" w:hanging="567"/>
        <w:jc w:val="both"/>
        <w:rPr>
          <w:rFonts w:ascii="Arial" w:hAnsi="Arial" w:cs="Arial"/>
        </w:rPr>
      </w:pPr>
      <w:r w:rsidRPr="00994EB9">
        <w:rPr>
          <w:rFonts w:ascii="Arial" w:hAnsi="Arial" w:cs="Arial"/>
        </w:rPr>
        <w:t>pomieszczenie magazynu dobowego biomasy</w:t>
      </w:r>
      <w:r w:rsidR="008A667D">
        <w:rPr>
          <w:rFonts w:ascii="Arial" w:hAnsi="Arial" w:cs="Arial"/>
        </w:rPr>
        <w:t>,</w:t>
      </w:r>
    </w:p>
    <w:p w14:paraId="5454B471" w14:textId="77777777" w:rsidR="007E5FB5" w:rsidRPr="00994EB9" w:rsidRDefault="007E5FB5" w:rsidP="00273C73">
      <w:pPr>
        <w:pStyle w:val="Akapitzlist"/>
        <w:numPr>
          <w:ilvl w:val="0"/>
          <w:numId w:val="71"/>
        </w:numPr>
        <w:spacing w:after="0"/>
        <w:ind w:left="567" w:hanging="567"/>
        <w:jc w:val="both"/>
        <w:rPr>
          <w:rFonts w:ascii="Arial" w:hAnsi="Arial" w:cs="Arial"/>
        </w:rPr>
      </w:pPr>
      <w:r w:rsidRPr="00994EB9">
        <w:rPr>
          <w:rFonts w:ascii="Arial" w:hAnsi="Arial" w:cs="Arial"/>
        </w:rPr>
        <w:t>pomieszczenie ciepłowni węglowej</w:t>
      </w:r>
      <w:r w:rsidR="007906DF" w:rsidRPr="00994EB9">
        <w:rPr>
          <w:rFonts w:ascii="Arial" w:hAnsi="Arial" w:cs="Arial"/>
        </w:rPr>
        <w:t xml:space="preserve"> (poziom kotła i odżużlania)</w:t>
      </w:r>
      <w:r w:rsidR="008A667D">
        <w:rPr>
          <w:rFonts w:ascii="Arial" w:hAnsi="Arial" w:cs="Arial"/>
        </w:rPr>
        <w:t>,</w:t>
      </w:r>
    </w:p>
    <w:p w14:paraId="509B294B" w14:textId="465F6E07" w:rsidR="007E5FB5" w:rsidRPr="00994EB9" w:rsidRDefault="007E5FB5" w:rsidP="00273C73">
      <w:pPr>
        <w:pStyle w:val="Akapitzlist"/>
        <w:numPr>
          <w:ilvl w:val="0"/>
          <w:numId w:val="71"/>
        </w:numPr>
        <w:spacing w:after="0"/>
        <w:ind w:left="567" w:hanging="567"/>
        <w:jc w:val="both"/>
        <w:rPr>
          <w:rFonts w:ascii="Arial" w:hAnsi="Arial" w:cs="Arial"/>
        </w:rPr>
      </w:pPr>
      <w:r w:rsidRPr="00994EB9">
        <w:rPr>
          <w:rFonts w:ascii="Arial" w:hAnsi="Arial" w:cs="Arial"/>
        </w:rPr>
        <w:t>hal</w:t>
      </w:r>
      <w:r w:rsidR="00F71D5F" w:rsidRPr="00994EB9">
        <w:rPr>
          <w:rFonts w:ascii="Arial" w:hAnsi="Arial" w:cs="Arial"/>
        </w:rPr>
        <w:t>ę</w:t>
      </w:r>
      <w:r w:rsidRPr="00994EB9">
        <w:rPr>
          <w:rFonts w:ascii="Arial" w:hAnsi="Arial" w:cs="Arial"/>
        </w:rPr>
        <w:t xml:space="preserve"> p</w:t>
      </w:r>
      <w:r w:rsidR="00DC7E81">
        <w:rPr>
          <w:rFonts w:ascii="Arial" w:hAnsi="Arial" w:cs="Arial"/>
        </w:rPr>
        <w:t xml:space="preserve">aleniska i kotła </w:t>
      </w:r>
      <w:r w:rsidR="00536C53">
        <w:rPr>
          <w:rFonts w:ascii="Arial" w:hAnsi="Arial" w:cs="Arial"/>
        </w:rPr>
        <w:t>odzysknicowego z olejem termalnym</w:t>
      </w:r>
      <w:r w:rsidR="008A667D">
        <w:rPr>
          <w:rFonts w:ascii="Arial" w:hAnsi="Arial" w:cs="Arial"/>
        </w:rPr>
        <w:t>,</w:t>
      </w:r>
    </w:p>
    <w:p w14:paraId="6B8BFEB5" w14:textId="77777777" w:rsidR="007E5FB5" w:rsidRPr="00994EB9" w:rsidRDefault="00DC7E81" w:rsidP="00273C73">
      <w:pPr>
        <w:pStyle w:val="Akapitzlist"/>
        <w:numPr>
          <w:ilvl w:val="0"/>
          <w:numId w:val="71"/>
        </w:numPr>
        <w:spacing w:after="0"/>
        <w:ind w:left="567" w:hanging="567"/>
        <w:jc w:val="both"/>
        <w:rPr>
          <w:rFonts w:ascii="Arial" w:hAnsi="Arial" w:cs="Arial"/>
        </w:rPr>
      </w:pPr>
      <w:r>
        <w:rPr>
          <w:rFonts w:ascii="Arial" w:hAnsi="Arial" w:cs="Arial"/>
        </w:rPr>
        <w:t>podajnik biomasy</w:t>
      </w:r>
      <w:r w:rsidR="008A667D">
        <w:rPr>
          <w:rFonts w:ascii="Arial" w:hAnsi="Arial" w:cs="Arial"/>
        </w:rPr>
        <w:t>,</w:t>
      </w:r>
    </w:p>
    <w:p w14:paraId="74B74522" w14:textId="77777777" w:rsidR="007E5FB5" w:rsidRPr="00994EB9" w:rsidRDefault="007E5FB5" w:rsidP="00273C73">
      <w:pPr>
        <w:pStyle w:val="Akapitzlist"/>
        <w:numPr>
          <w:ilvl w:val="0"/>
          <w:numId w:val="71"/>
        </w:numPr>
        <w:spacing w:after="0"/>
        <w:ind w:left="567" w:hanging="567"/>
        <w:jc w:val="both"/>
        <w:rPr>
          <w:rFonts w:ascii="Arial" w:hAnsi="Arial" w:cs="Arial"/>
        </w:rPr>
      </w:pPr>
      <w:r w:rsidRPr="00994EB9">
        <w:rPr>
          <w:rFonts w:ascii="Arial" w:hAnsi="Arial" w:cs="Arial"/>
        </w:rPr>
        <w:t>teren zewnętrzn</w:t>
      </w:r>
      <w:r w:rsidR="00F71D5F" w:rsidRPr="00994EB9">
        <w:rPr>
          <w:rFonts w:ascii="Arial" w:hAnsi="Arial" w:cs="Arial"/>
        </w:rPr>
        <w:t>y</w:t>
      </w:r>
      <w:r w:rsidRPr="00994EB9">
        <w:rPr>
          <w:rFonts w:ascii="Arial" w:hAnsi="Arial" w:cs="Arial"/>
        </w:rPr>
        <w:t>.</w:t>
      </w:r>
    </w:p>
    <w:p w14:paraId="35E43265" w14:textId="77777777" w:rsidR="00951AD6" w:rsidRPr="00994EB9" w:rsidRDefault="00951AD6" w:rsidP="00994EB9">
      <w:pPr>
        <w:pStyle w:val="Akapitzlist"/>
        <w:tabs>
          <w:tab w:val="num" w:pos="993"/>
        </w:tabs>
        <w:spacing w:after="0"/>
        <w:jc w:val="both"/>
        <w:rPr>
          <w:rFonts w:ascii="Arial" w:hAnsi="Arial" w:cs="Arial"/>
        </w:rPr>
      </w:pPr>
    </w:p>
    <w:p w14:paraId="0E6E2F13" w14:textId="77777777" w:rsidR="008A667D" w:rsidRPr="004B17CA" w:rsidRDefault="00BB74AA" w:rsidP="004B17CA">
      <w:pPr>
        <w:pStyle w:val="Nagwek3"/>
        <w:numPr>
          <w:ilvl w:val="0"/>
          <w:numId w:val="0"/>
        </w:numPr>
        <w:rPr>
          <w:rFonts w:ascii="Arial" w:hAnsi="Arial" w:cs="Arial"/>
          <w:spacing w:val="20"/>
          <w:sz w:val="22"/>
          <w:szCs w:val="22"/>
        </w:rPr>
      </w:pPr>
      <w:bookmarkStart w:id="137" w:name="_Toc43235921"/>
      <w:r w:rsidRPr="00D91D16">
        <w:rPr>
          <w:rFonts w:ascii="Arial" w:hAnsi="Arial" w:cs="Arial"/>
          <w:sz w:val="20"/>
        </w:rPr>
        <w:t>1.</w:t>
      </w:r>
      <w:r w:rsidR="00994EB9" w:rsidRPr="0073328E">
        <w:rPr>
          <w:rFonts w:ascii="Arial" w:hAnsi="Arial" w:cs="Arial"/>
          <w:sz w:val="22"/>
          <w:szCs w:val="22"/>
        </w:rPr>
        <w:t>7</w:t>
      </w:r>
      <w:r w:rsidRPr="0073328E">
        <w:rPr>
          <w:rFonts w:ascii="Arial" w:hAnsi="Arial" w:cs="Arial"/>
          <w:sz w:val="22"/>
          <w:szCs w:val="22"/>
        </w:rPr>
        <w:t>.8.</w:t>
      </w:r>
      <w:r w:rsidRPr="0073328E">
        <w:rPr>
          <w:rFonts w:ascii="Arial" w:hAnsi="Arial" w:cs="Arial"/>
          <w:b w:val="0"/>
          <w:spacing w:val="20"/>
          <w:sz w:val="22"/>
          <w:szCs w:val="22"/>
        </w:rPr>
        <w:t xml:space="preserve"> </w:t>
      </w:r>
      <w:r w:rsidRPr="004B17CA">
        <w:rPr>
          <w:rFonts w:ascii="Arial" w:hAnsi="Arial" w:cs="Arial"/>
          <w:sz w:val="22"/>
          <w:szCs w:val="22"/>
        </w:rPr>
        <w:t>Instalacja elektryczne i AKPIA</w:t>
      </w:r>
      <w:bookmarkEnd w:id="137"/>
    </w:p>
    <w:p w14:paraId="3410B256" w14:textId="77777777" w:rsidR="0052562F" w:rsidRDefault="00513FFA" w:rsidP="0073328E">
      <w:pPr>
        <w:spacing w:before="0" w:after="0" w:line="276" w:lineRule="auto"/>
        <w:ind w:firstLine="709"/>
        <w:jc w:val="left"/>
        <w:rPr>
          <w:rFonts w:ascii="Arial" w:hAnsi="Arial" w:cs="Arial"/>
          <w:szCs w:val="22"/>
        </w:rPr>
      </w:pPr>
      <w:r w:rsidRPr="0073328E">
        <w:rPr>
          <w:rFonts w:ascii="Arial" w:hAnsi="Arial" w:cs="Arial"/>
          <w:szCs w:val="22"/>
        </w:rPr>
        <w:t xml:space="preserve">W celu wyprowadzenie mocy z planowanego generatora o mocy 1,3 MW i napięciu 0,4 </w:t>
      </w:r>
      <w:proofErr w:type="spellStart"/>
      <w:r w:rsidRPr="0073328E">
        <w:rPr>
          <w:rFonts w:ascii="Arial" w:hAnsi="Arial" w:cs="Arial"/>
          <w:szCs w:val="22"/>
        </w:rPr>
        <w:t>kV</w:t>
      </w:r>
      <w:proofErr w:type="spellEnd"/>
      <w:r w:rsidRPr="0073328E">
        <w:rPr>
          <w:rFonts w:ascii="Arial" w:hAnsi="Arial" w:cs="Arial"/>
          <w:szCs w:val="22"/>
        </w:rPr>
        <w:t xml:space="preserve"> zlokalizowanego w Rydułtowach przy ulicy Leona 11 nale</w:t>
      </w:r>
      <w:r w:rsidR="0073328E" w:rsidRPr="0073328E">
        <w:rPr>
          <w:rFonts w:ascii="Arial" w:hAnsi="Arial" w:cs="Arial"/>
          <w:szCs w:val="22"/>
        </w:rPr>
        <w:t>ży wykonać następujące zadania:</w:t>
      </w:r>
    </w:p>
    <w:p w14:paraId="7F965D30" w14:textId="77777777" w:rsidR="008A667D" w:rsidRPr="0073328E" w:rsidRDefault="008A667D" w:rsidP="0073328E">
      <w:pPr>
        <w:spacing w:before="0" w:after="0" w:line="276" w:lineRule="auto"/>
        <w:ind w:firstLine="709"/>
        <w:jc w:val="left"/>
        <w:rPr>
          <w:rFonts w:ascii="Arial" w:hAnsi="Arial" w:cs="Arial"/>
          <w:szCs w:val="22"/>
        </w:rPr>
      </w:pPr>
    </w:p>
    <w:p w14:paraId="4681F35F" w14:textId="77777777" w:rsidR="008A667D" w:rsidRPr="004B17CA" w:rsidRDefault="00513FFA" w:rsidP="004B17CA">
      <w:pPr>
        <w:pStyle w:val="Nagwek3"/>
        <w:numPr>
          <w:ilvl w:val="0"/>
          <w:numId w:val="0"/>
        </w:numPr>
        <w:rPr>
          <w:rFonts w:ascii="Arial" w:hAnsi="Arial" w:cs="Arial"/>
          <w:sz w:val="22"/>
          <w:szCs w:val="22"/>
        </w:rPr>
      </w:pPr>
      <w:bookmarkStart w:id="138" w:name="_Toc43235922"/>
      <w:r w:rsidRPr="0073328E">
        <w:rPr>
          <w:rFonts w:ascii="Arial" w:hAnsi="Arial" w:cs="Arial"/>
          <w:sz w:val="22"/>
          <w:szCs w:val="22"/>
        </w:rPr>
        <w:t>1.</w:t>
      </w:r>
      <w:r w:rsidR="00994EB9" w:rsidRPr="0073328E">
        <w:rPr>
          <w:rFonts w:ascii="Arial" w:hAnsi="Arial" w:cs="Arial"/>
          <w:sz w:val="22"/>
          <w:szCs w:val="22"/>
        </w:rPr>
        <w:t>7</w:t>
      </w:r>
      <w:r w:rsidR="0073328E" w:rsidRPr="0073328E">
        <w:rPr>
          <w:rFonts w:ascii="Arial" w:hAnsi="Arial" w:cs="Arial"/>
          <w:sz w:val="22"/>
          <w:szCs w:val="22"/>
        </w:rPr>
        <w:t>.8.1. W</w:t>
      </w:r>
      <w:r w:rsidRPr="0073328E">
        <w:rPr>
          <w:rFonts w:ascii="Arial" w:hAnsi="Arial" w:cs="Arial"/>
          <w:sz w:val="22"/>
          <w:szCs w:val="22"/>
        </w:rPr>
        <w:t xml:space="preserve"> zakresie linii zasilających</w:t>
      </w:r>
      <w:bookmarkEnd w:id="138"/>
    </w:p>
    <w:p w14:paraId="026263F3" w14:textId="77777777" w:rsidR="00513FFA" w:rsidRPr="0073328E" w:rsidRDefault="00513FFA" w:rsidP="00273C73">
      <w:pPr>
        <w:pStyle w:val="Akapitzlist"/>
        <w:numPr>
          <w:ilvl w:val="0"/>
          <w:numId w:val="72"/>
        </w:numPr>
        <w:spacing w:after="0"/>
        <w:ind w:left="567" w:hanging="567"/>
        <w:jc w:val="both"/>
        <w:rPr>
          <w:rFonts w:ascii="Arial" w:hAnsi="Arial" w:cs="Arial"/>
        </w:rPr>
      </w:pPr>
      <w:r w:rsidRPr="0073328E">
        <w:rPr>
          <w:rFonts w:ascii="Arial" w:hAnsi="Arial" w:cs="Arial"/>
        </w:rPr>
        <w:t xml:space="preserve">Linia zasilająca pomiędzy ZSN nr 2 a rozdzielnią R1 20 </w:t>
      </w:r>
      <w:proofErr w:type="spellStart"/>
      <w:r w:rsidRPr="0073328E">
        <w:rPr>
          <w:rFonts w:ascii="Arial" w:hAnsi="Arial" w:cs="Arial"/>
        </w:rPr>
        <w:t>kV</w:t>
      </w:r>
      <w:proofErr w:type="spellEnd"/>
      <w:r w:rsidRPr="0073328E">
        <w:rPr>
          <w:rFonts w:ascii="Arial" w:hAnsi="Arial" w:cs="Arial"/>
        </w:rPr>
        <w:t xml:space="preserve"> w kotł</w:t>
      </w:r>
      <w:r w:rsidR="00D31FF0">
        <w:rPr>
          <w:rFonts w:ascii="Arial" w:hAnsi="Arial" w:cs="Arial"/>
        </w:rPr>
        <w:t>owni – wg istniejącego projektu (rysunek 15 i 16)</w:t>
      </w:r>
    </w:p>
    <w:p w14:paraId="13A10BFD" w14:textId="48AA8502" w:rsidR="00EF29EE" w:rsidRDefault="00513FFA" w:rsidP="00273C73">
      <w:pPr>
        <w:pStyle w:val="Akapitzlist"/>
        <w:numPr>
          <w:ilvl w:val="0"/>
          <w:numId w:val="72"/>
        </w:numPr>
        <w:spacing w:after="0"/>
        <w:ind w:left="567" w:hanging="567"/>
        <w:jc w:val="both"/>
        <w:rPr>
          <w:rFonts w:ascii="Arial" w:hAnsi="Arial" w:cs="Arial"/>
        </w:rPr>
      </w:pPr>
      <w:r w:rsidRPr="0073328E">
        <w:rPr>
          <w:rFonts w:ascii="Arial" w:hAnsi="Arial" w:cs="Arial"/>
        </w:rPr>
        <w:t xml:space="preserve">Linia zasilająca pomiędzy rozdzielnią R1 20 </w:t>
      </w:r>
      <w:proofErr w:type="spellStart"/>
      <w:r w:rsidRPr="0073328E">
        <w:rPr>
          <w:rFonts w:ascii="Arial" w:hAnsi="Arial" w:cs="Arial"/>
        </w:rPr>
        <w:t>kV</w:t>
      </w:r>
      <w:proofErr w:type="spellEnd"/>
      <w:r w:rsidRPr="0073328E">
        <w:rPr>
          <w:rFonts w:ascii="Arial" w:hAnsi="Arial" w:cs="Arial"/>
        </w:rPr>
        <w:t xml:space="preserve"> w kotłowni a </w:t>
      </w:r>
      <w:proofErr w:type="spellStart"/>
      <w:r w:rsidRPr="0073328E">
        <w:rPr>
          <w:rFonts w:ascii="Arial" w:hAnsi="Arial" w:cs="Arial"/>
        </w:rPr>
        <w:t>rozdz</w:t>
      </w:r>
      <w:proofErr w:type="spellEnd"/>
      <w:r w:rsidRPr="0073328E">
        <w:rPr>
          <w:rFonts w:ascii="Arial" w:hAnsi="Arial" w:cs="Arial"/>
        </w:rPr>
        <w:t xml:space="preserve"> R2 20 </w:t>
      </w:r>
      <w:proofErr w:type="spellStart"/>
      <w:r w:rsidRPr="0073328E">
        <w:rPr>
          <w:rFonts w:ascii="Arial" w:hAnsi="Arial" w:cs="Arial"/>
        </w:rPr>
        <w:t>kV</w:t>
      </w:r>
      <w:proofErr w:type="spellEnd"/>
      <w:r w:rsidRPr="0073328E">
        <w:rPr>
          <w:rFonts w:ascii="Arial" w:hAnsi="Arial" w:cs="Arial"/>
        </w:rPr>
        <w:t xml:space="preserve"> </w:t>
      </w:r>
      <w:r w:rsidR="00061166">
        <w:rPr>
          <w:rFonts w:ascii="Arial" w:hAnsi="Arial" w:cs="Arial"/>
        </w:rPr>
        <w:t xml:space="preserve">                        </w:t>
      </w:r>
      <w:r w:rsidRPr="0073328E">
        <w:rPr>
          <w:rFonts w:ascii="Arial" w:hAnsi="Arial" w:cs="Arial"/>
        </w:rPr>
        <w:t>w budynku przy Leona 1, 3 – wg istniejącego projektu z modyfikacją trasy</w:t>
      </w:r>
      <w:r w:rsidR="00D31FF0">
        <w:rPr>
          <w:rFonts w:ascii="Arial" w:hAnsi="Arial" w:cs="Arial"/>
        </w:rPr>
        <w:t xml:space="preserve"> (rysunek 15 </w:t>
      </w:r>
      <w:r w:rsidR="00061166">
        <w:rPr>
          <w:rFonts w:ascii="Arial" w:hAnsi="Arial" w:cs="Arial"/>
        </w:rPr>
        <w:t xml:space="preserve">              </w:t>
      </w:r>
      <w:r w:rsidR="00D31FF0">
        <w:rPr>
          <w:rFonts w:ascii="Arial" w:hAnsi="Arial" w:cs="Arial"/>
        </w:rPr>
        <w:t>i 16)</w:t>
      </w:r>
      <w:r w:rsidRPr="0073328E">
        <w:rPr>
          <w:rFonts w:ascii="Arial" w:hAnsi="Arial" w:cs="Arial"/>
        </w:rPr>
        <w:t>.</w:t>
      </w:r>
    </w:p>
    <w:p w14:paraId="2455B0EC" w14:textId="77777777" w:rsidR="00765151" w:rsidRDefault="00765151" w:rsidP="00273C73">
      <w:pPr>
        <w:pStyle w:val="Akapitzlist"/>
        <w:numPr>
          <w:ilvl w:val="0"/>
          <w:numId w:val="72"/>
        </w:numPr>
        <w:spacing w:after="0"/>
        <w:ind w:left="567" w:hanging="567"/>
        <w:jc w:val="both"/>
        <w:rPr>
          <w:rFonts w:ascii="Arial" w:hAnsi="Arial" w:cs="Arial"/>
        </w:rPr>
      </w:pPr>
      <w:r>
        <w:rPr>
          <w:rFonts w:ascii="Arial" w:hAnsi="Arial" w:cs="Arial"/>
        </w:rPr>
        <w:t xml:space="preserve">Linia 20kV pomiędzy transformatorem T9 20/6,3kV a rozdzielnią RG 6,3 </w:t>
      </w:r>
      <w:proofErr w:type="spellStart"/>
      <w:r>
        <w:rPr>
          <w:rFonts w:ascii="Arial" w:hAnsi="Arial" w:cs="Arial"/>
        </w:rPr>
        <w:t>kV</w:t>
      </w:r>
      <w:proofErr w:type="spellEnd"/>
      <w:r>
        <w:rPr>
          <w:rFonts w:ascii="Arial" w:hAnsi="Arial" w:cs="Arial"/>
        </w:rPr>
        <w:t xml:space="preserve"> należącą do PPG S.A.</w:t>
      </w:r>
      <w:r w:rsidR="00D31FF0">
        <w:rPr>
          <w:rFonts w:ascii="Arial" w:hAnsi="Arial" w:cs="Arial"/>
        </w:rPr>
        <w:t xml:space="preserve"> Oddział KWK ROW Ruch Rydułtowy – wg nowego projektu ( rysunek 15).</w:t>
      </w:r>
    </w:p>
    <w:p w14:paraId="06710735" w14:textId="77777777" w:rsidR="008A667D" w:rsidRPr="00765151" w:rsidRDefault="008A667D" w:rsidP="00765151">
      <w:pPr>
        <w:spacing w:after="0"/>
        <w:rPr>
          <w:rFonts w:ascii="Arial" w:hAnsi="Arial" w:cs="Arial"/>
        </w:rPr>
      </w:pPr>
    </w:p>
    <w:p w14:paraId="392E3BF2" w14:textId="77777777" w:rsidR="008A667D" w:rsidRDefault="008A667D" w:rsidP="008A667D">
      <w:pPr>
        <w:pStyle w:val="Akapitzlist"/>
        <w:spacing w:after="0"/>
        <w:ind w:left="567"/>
        <w:jc w:val="both"/>
        <w:rPr>
          <w:rFonts w:ascii="Arial" w:hAnsi="Arial" w:cs="Arial"/>
        </w:rPr>
      </w:pPr>
    </w:p>
    <w:p w14:paraId="273736EA" w14:textId="77777777" w:rsidR="00526683" w:rsidRDefault="00526683" w:rsidP="008A667D">
      <w:pPr>
        <w:pStyle w:val="Akapitzlist"/>
        <w:spacing w:after="0"/>
        <w:ind w:left="567"/>
        <w:jc w:val="both"/>
        <w:rPr>
          <w:rFonts w:ascii="Arial" w:hAnsi="Arial" w:cs="Arial"/>
        </w:rPr>
      </w:pPr>
    </w:p>
    <w:p w14:paraId="0C426B41" w14:textId="77777777" w:rsidR="00526683" w:rsidRPr="0073328E" w:rsidRDefault="00526683" w:rsidP="008A667D">
      <w:pPr>
        <w:pStyle w:val="Akapitzlist"/>
        <w:spacing w:after="0"/>
        <w:ind w:left="567"/>
        <w:jc w:val="both"/>
        <w:rPr>
          <w:rFonts w:ascii="Arial" w:hAnsi="Arial" w:cs="Arial"/>
        </w:rPr>
      </w:pPr>
    </w:p>
    <w:p w14:paraId="4EAF81E0" w14:textId="6B195196" w:rsidR="008A667D" w:rsidRPr="00526683" w:rsidRDefault="00F04CCA" w:rsidP="00526683">
      <w:pPr>
        <w:pStyle w:val="Nagwek3"/>
        <w:numPr>
          <w:ilvl w:val="0"/>
          <w:numId w:val="0"/>
        </w:numPr>
        <w:rPr>
          <w:rFonts w:ascii="Arial" w:hAnsi="Arial" w:cs="Arial"/>
          <w:sz w:val="22"/>
          <w:szCs w:val="22"/>
        </w:rPr>
      </w:pPr>
      <w:bookmarkStart w:id="139" w:name="_Toc43235923"/>
      <w:r w:rsidRPr="0073328E">
        <w:rPr>
          <w:rFonts w:ascii="Arial" w:hAnsi="Arial" w:cs="Arial"/>
          <w:sz w:val="22"/>
          <w:szCs w:val="22"/>
        </w:rPr>
        <w:lastRenderedPageBreak/>
        <w:t>1.</w:t>
      </w:r>
      <w:r w:rsidR="00994EB9" w:rsidRPr="0073328E">
        <w:rPr>
          <w:rFonts w:ascii="Arial" w:hAnsi="Arial" w:cs="Arial"/>
          <w:sz w:val="22"/>
          <w:szCs w:val="22"/>
        </w:rPr>
        <w:t>7</w:t>
      </w:r>
      <w:r w:rsidRPr="0073328E">
        <w:rPr>
          <w:rFonts w:ascii="Arial" w:hAnsi="Arial" w:cs="Arial"/>
          <w:sz w:val="22"/>
          <w:szCs w:val="22"/>
        </w:rPr>
        <w:t>.8.2.</w:t>
      </w:r>
      <w:r w:rsidR="0073328E" w:rsidRPr="0073328E">
        <w:rPr>
          <w:rFonts w:ascii="Arial" w:hAnsi="Arial" w:cs="Arial"/>
          <w:sz w:val="22"/>
          <w:szCs w:val="22"/>
        </w:rPr>
        <w:t xml:space="preserve"> </w:t>
      </w:r>
      <w:r w:rsidR="00513FFA" w:rsidRPr="0073328E">
        <w:rPr>
          <w:rFonts w:ascii="Arial" w:hAnsi="Arial" w:cs="Arial"/>
          <w:sz w:val="22"/>
          <w:szCs w:val="22"/>
        </w:rPr>
        <w:t>Zakres prac w budynku kotłowni węglowej przy ul. Leona 11</w:t>
      </w:r>
      <w:bookmarkEnd w:id="139"/>
    </w:p>
    <w:p w14:paraId="3E16534E" w14:textId="77777777" w:rsidR="00CA1DEA" w:rsidRDefault="00CA1DEA" w:rsidP="00CA1DEA">
      <w:pPr>
        <w:pStyle w:val="Akapitzlist"/>
        <w:spacing w:after="0"/>
        <w:ind w:left="567"/>
        <w:jc w:val="both"/>
        <w:rPr>
          <w:rFonts w:ascii="Arial" w:hAnsi="Arial" w:cs="Arial"/>
        </w:rPr>
      </w:pPr>
      <w:r>
        <w:rPr>
          <w:rFonts w:ascii="Arial" w:hAnsi="Arial" w:cs="Arial"/>
        </w:rPr>
        <w:t>Zakres prac w budynku kotłowni węglowej przy ulicy Leona 11 obejmuje:</w:t>
      </w:r>
    </w:p>
    <w:p w14:paraId="7986A482" w14:textId="77777777" w:rsidR="00513FFA" w:rsidRPr="0073328E" w:rsidRDefault="00513FFA" w:rsidP="00273C73">
      <w:pPr>
        <w:pStyle w:val="Akapitzlist"/>
        <w:numPr>
          <w:ilvl w:val="0"/>
          <w:numId w:val="73"/>
        </w:numPr>
        <w:spacing w:after="0"/>
        <w:ind w:left="567" w:hanging="567"/>
        <w:jc w:val="both"/>
        <w:rPr>
          <w:rFonts w:ascii="Arial" w:hAnsi="Arial" w:cs="Arial"/>
        </w:rPr>
      </w:pPr>
      <w:r w:rsidRPr="0073328E">
        <w:rPr>
          <w:rFonts w:ascii="Arial" w:hAnsi="Arial" w:cs="Arial"/>
        </w:rPr>
        <w:t xml:space="preserve">Rozdzielnica R1 20 </w:t>
      </w:r>
      <w:proofErr w:type="spellStart"/>
      <w:r w:rsidRPr="0073328E">
        <w:rPr>
          <w:rFonts w:ascii="Arial" w:hAnsi="Arial" w:cs="Arial"/>
        </w:rPr>
        <w:t>kV</w:t>
      </w:r>
      <w:proofErr w:type="spellEnd"/>
      <w:r w:rsidRPr="0073328E">
        <w:rPr>
          <w:rFonts w:ascii="Arial" w:hAnsi="Arial" w:cs="Arial"/>
        </w:rPr>
        <w:t xml:space="preserve"> w budynku kotłowni – modyfikacja w stosunku do istniejącego projektu polegająca m.in. na:</w:t>
      </w:r>
    </w:p>
    <w:p w14:paraId="3D6212E0" w14:textId="50BD69C7" w:rsidR="00513FFA" w:rsidRPr="006708B2" w:rsidRDefault="00513FFA" w:rsidP="00273C73">
      <w:pPr>
        <w:pStyle w:val="Akapitzlist"/>
        <w:numPr>
          <w:ilvl w:val="0"/>
          <w:numId w:val="74"/>
        </w:numPr>
        <w:spacing w:after="0"/>
        <w:ind w:left="1134" w:hanging="567"/>
        <w:rPr>
          <w:rFonts w:ascii="Arial" w:hAnsi="Arial" w:cs="Arial"/>
        </w:rPr>
      </w:pPr>
      <w:r w:rsidRPr="006708B2">
        <w:rPr>
          <w:rFonts w:ascii="Arial" w:hAnsi="Arial" w:cs="Arial"/>
        </w:rPr>
        <w:t>zmianie lokalizacji rozdzielnicy i sposobie jej posadowienia (patrz rysunek</w:t>
      </w:r>
      <w:r w:rsidR="001C7714">
        <w:rPr>
          <w:rFonts w:ascii="Arial" w:hAnsi="Arial" w:cs="Arial"/>
        </w:rPr>
        <w:t xml:space="preserve"> 13</w:t>
      </w:r>
      <w:r w:rsidRPr="006708B2">
        <w:rPr>
          <w:rFonts w:ascii="Arial" w:hAnsi="Arial" w:cs="Arial"/>
        </w:rPr>
        <w:t xml:space="preserve">) </w:t>
      </w:r>
      <w:r w:rsidR="00061166">
        <w:rPr>
          <w:rFonts w:ascii="Arial" w:hAnsi="Arial" w:cs="Arial"/>
        </w:rPr>
        <w:t xml:space="preserve">                </w:t>
      </w:r>
      <w:r w:rsidRPr="006708B2">
        <w:rPr>
          <w:rFonts w:ascii="Arial" w:hAnsi="Arial" w:cs="Arial"/>
        </w:rPr>
        <w:t>i wyprowadzeniu przewodów,</w:t>
      </w:r>
    </w:p>
    <w:p w14:paraId="767AFAC1" w14:textId="0D8FDF26" w:rsidR="00513FFA" w:rsidRPr="006708B2" w:rsidRDefault="00513FFA" w:rsidP="00273C73">
      <w:pPr>
        <w:pStyle w:val="Akapitzlist"/>
        <w:numPr>
          <w:ilvl w:val="0"/>
          <w:numId w:val="74"/>
        </w:numPr>
        <w:spacing w:after="0"/>
        <w:ind w:left="1134" w:hanging="567"/>
        <w:rPr>
          <w:rFonts w:ascii="Arial" w:hAnsi="Arial" w:cs="Arial"/>
        </w:rPr>
      </w:pPr>
      <w:r w:rsidRPr="006708B2">
        <w:rPr>
          <w:rFonts w:ascii="Arial" w:hAnsi="Arial" w:cs="Arial"/>
        </w:rPr>
        <w:t xml:space="preserve">zmianach w polach rozdzielczych uwzględniające zmiany w układzie zasilania </w:t>
      </w:r>
      <w:r w:rsidR="00061166">
        <w:rPr>
          <w:rFonts w:ascii="Arial" w:hAnsi="Arial" w:cs="Arial"/>
        </w:rPr>
        <w:t xml:space="preserve">             </w:t>
      </w:r>
      <w:r w:rsidRPr="006708B2">
        <w:rPr>
          <w:rFonts w:ascii="Arial" w:hAnsi="Arial" w:cs="Arial"/>
        </w:rPr>
        <w:t>i stosowaniu pól wyłącznikowych.</w:t>
      </w:r>
    </w:p>
    <w:p w14:paraId="66F2C715" w14:textId="77777777" w:rsidR="00513FFA" w:rsidRPr="0073328E" w:rsidRDefault="00513FFA" w:rsidP="00273C73">
      <w:pPr>
        <w:pStyle w:val="Akapitzlist"/>
        <w:numPr>
          <w:ilvl w:val="0"/>
          <w:numId w:val="73"/>
        </w:numPr>
        <w:spacing w:after="0"/>
        <w:ind w:left="567" w:hanging="567"/>
        <w:jc w:val="both"/>
        <w:rPr>
          <w:rFonts w:ascii="Arial" w:hAnsi="Arial" w:cs="Arial"/>
        </w:rPr>
      </w:pPr>
      <w:r w:rsidRPr="0073328E">
        <w:rPr>
          <w:rFonts w:ascii="Arial" w:hAnsi="Arial" w:cs="Arial"/>
        </w:rPr>
        <w:t>Linia zasilająca transformator T</w:t>
      </w:r>
      <w:r w:rsidR="006708B2">
        <w:rPr>
          <w:rFonts w:ascii="Arial" w:hAnsi="Arial" w:cs="Arial"/>
        </w:rPr>
        <w:t xml:space="preserve">3 20/0,4 </w:t>
      </w:r>
      <w:proofErr w:type="spellStart"/>
      <w:r w:rsidR="006708B2">
        <w:rPr>
          <w:rFonts w:ascii="Arial" w:hAnsi="Arial" w:cs="Arial"/>
        </w:rPr>
        <w:t>kV</w:t>
      </w:r>
      <w:proofErr w:type="spellEnd"/>
      <w:r w:rsidR="006708B2">
        <w:rPr>
          <w:rFonts w:ascii="Arial" w:hAnsi="Arial" w:cs="Arial"/>
        </w:rPr>
        <w:t xml:space="preserve"> 1 MVA w kotłowni oraz </w:t>
      </w:r>
      <w:r w:rsidRPr="0073328E">
        <w:rPr>
          <w:rFonts w:ascii="Arial" w:hAnsi="Arial" w:cs="Arial"/>
        </w:rPr>
        <w:t xml:space="preserve">zmodyfikować istniejący projekt ze względu na zmiany w lokalizacji, </w:t>
      </w:r>
    </w:p>
    <w:p w14:paraId="0ACC4BF8" w14:textId="77777777" w:rsidR="00513FFA" w:rsidRPr="0073328E" w:rsidRDefault="00513FFA" w:rsidP="00273C73">
      <w:pPr>
        <w:pStyle w:val="Akapitzlist"/>
        <w:numPr>
          <w:ilvl w:val="0"/>
          <w:numId w:val="73"/>
        </w:numPr>
        <w:spacing w:after="0"/>
        <w:ind w:left="567" w:hanging="567"/>
        <w:jc w:val="both"/>
        <w:rPr>
          <w:rFonts w:ascii="Arial" w:hAnsi="Arial" w:cs="Arial"/>
        </w:rPr>
      </w:pPr>
      <w:r w:rsidRPr="0073328E">
        <w:rPr>
          <w:rFonts w:ascii="Arial" w:hAnsi="Arial" w:cs="Arial"/>
        </w:rPr>
        <w:t xml:space="preserve">Linia zasilająca transformator T4 20/0,4 </w:t>
      </w:r>
      <w:proofErr w:type="spellStart"/>
      <w:r w:rsidRPr="0073328E">
        <w:rPr>
          <w:rFonts w:ascii="Arial" w:hAnsi="Arial" w:cs="Arial"/>
        </w:rPr>
        <w:t>kV</w:t>
      </w:r>
      <w:proofErr w:type="spellEnd"/>
      <w:r w:rsidRPr="0073328E">
        <w:rPr>
          <w:rFonts w:ascii="Arial" w:hAnsi="Arial" w:cs="Arial"/>
        </w:rPr>
        <w:t xml:space="preserve"> 1 MVA w kotłowni </w:t>
      </w:r>
      <w:r w:rsidR="006708B2">
        <w:rPr>
          <w:rFonts w:ascii="Arial" w:hAnsi="Arial" w:cs="Arial"/>
        </w:rPr>
        <w:t xml:space="preserve">oraz </w:t>
      </w:r>
      <w:r w:rsidRPr="0073328E">
        <w:rPr>
          <w:rFonts w:ascii="Arial" w:hAnsi="Arial" w:cs="Arial"/>
        </w:rPr>
        <w:t xml:space="preserve">zmodyfikować istniejący projekt ze względu na zmiany w lokalizacji, </w:t>
      </w:r>
    </w:p>
    <w:p w14:paraId="5A8B2CAE" w14:textId="77777777" w:rsidR="00513FFA" w:rsidRDefault="00513FFA" w:rsidP="00273C73">
      <w:pPr>
        <w:pStyle w:val="Akapitzlist"/>
        <w:numPr>
          <w:ilvl w:val="0"/>
          <w:numId w:val="73"/>
        </w:numPr>
        <w:spacing w:after="0"/>
        <w:ind w:left="567" w:hanging="567"/>
        <w:jc w:val="both"/>
        <w:rPr>
          <w:rFonts w:ascii="Arial" w:hAnsi="Arial" w:cs="Arial"/>
        </w:rPr>
      </w:pPr>
      <w:r w:rsidRPr="0073328E">
        <w:rPr>
          <w:rFonts w:ascii="Arial" w:hAnsi="Arial" w:cs="Arial"/>
        </w:rPr>
        <w:t xml:space="preserve">Linia zasilająca transformator T1 20/0,5 </w:t>
      </w:r>
      <w:proofErr w:type="spellStart"/>
      <w:r w:rsidRPr="0073328E">
        <w:rPr>
          <w:rFonts w:ascii="Arial" w:hAnsi="Arial" w:cs="Arial"/>
        </w:rPr>
        <w:t>kV</w:t>
      </w:r>
      <w:proofErr w:type="spellEnd"/>
      <w:r w:rsidRPr="0073328E">
        <w:rPr>
          <w:rFonts w:ascii="Arial" w:hAnsi="Arial" w:cs="Arial"/>
        </w:rPr>
        <w:t xml:space="preserve"> 1 MVA w kotłowni </w:t>
      </w:r>
      <w:r w:rsidR="006708B2">
        <w:rPr>
          <w:rFonts w:ascii="Arial" w:hAnsi="Arial" w:cs="Arial"/>
        </w:rPr>
        <w:t xml:space="preserve">oraz </w:t>
      </w:r>
      <w:r w:rsidRPr="0073328E">
        <w:rPr>
          <w:rFonts w:ascii="Arial" w:hAnsi="Arial" w:cs="Arial"/>
        </w:rPr>
        <w:t xml:space="preserve">zmodyfikować istniejący projekt ze względu na zmiany w lokalizacji, </w:t>
      </w:r>
    </w:p>
    <w:p w14:paraId="283DE2E8" w14:textId="77777777" w:rsidR="00765151" w:rsidRPr="0073328E" w:rsidRDefault="00765151" w:rsidP="00273C73">
      <w:pPr>
        <w:pStyle w:val="Akapitzlist"/>
        <w:numPr>
          <w:ilvl w:val="0"/>
          <w:numId w:val="73"/>
        </w:numPr>
        <w:spacing w:after="0"/>
        <w:ind w:left="567" w:hanging="567"/>
        <w:jc w:val="both"/>
        <w:rPr>
          <w:rFonts w:ascii="Arial" w:hAnsi="Arial" w:cs="Arial"/>
        </w:rPr>
      </w:pPr>
      <w:r w:rsidRPr="0073328E">
        <w:rPr>
          <w:rFonts w:ascii="Arial" w:hAnsi="Arial" w:cs="Arial"/>
        </w:rPr>
        <w:t>L</w:t>
      </w:r>
      <w:r>
        <w:rPr>
          <w:rFonts w:ascii="Arial" w:hAnsi="Arial" w:cs="Arial"/>
        </w:rPr>
        <w:t>inia zasilająca transformator T9</w:t>
      </w:r>
      <w:r w:rsidRPr="0073328E">
        <w:rPr>
          <w:rFonts w:ascii="Arial" w:hAnsi="Arial" w:cs="Arial"/>
        </w:rPr>
        <w:t xml:space="preserve"> 20/</w:t>
      </w:r>
      <w:r>
        <w:rPr>
          <w:rFonts w:ascii="Arial" w:hAnsi="Arial" w:cs="Arial"/>
        </w:rPr>
        <w:t>6,3kV 2</w:t>
      </w:r>
      <w:r w:rsidRPr="0073328E">
        <w:rPr>
          <w:rFonts w:ascii="Arial" w:hAnsi="Arial" w:cs="Arial"/>
        </w:rPr>
        <w:t xml:space="preserve"> MVA w kotłowni</w:t>
      </w:r>
      <w:r>
        <w:rPr>
          <w:rFonts w:ascii="Arial" w:hAnsi="Arial" w:cs="Arial"/>
        </w:rPr>
        <w:t xml:space="preserve"> (patrz rysunek 14),</w:t>
      </w:r>
    </w:p>
    <w:p w14:paraId="6936B3FF" w14:textId="77777777" w:rsidR="00513FFA" w:rsidRPr="0073328E" w:rsidRDefault="00513FFA" w:rsidP="00273C73">
      <w:pPr>
        <w:pStyle w:val="Akapitzlist"/>
        <w:numPr>
          <w:ilvl w:val="0"/>
          <w:numId w:val="73"/>
        </w:numPr>
        <w:spacing w:after="0"/>
        <w:ind w:left="567" w:hanging="567"/>
        <w:jc w:val="both"/>
        <w:rPr>
          <w:rFonts w:ascii="Arial" w:hAnsi="Arial" w:cs="Arial"/>
        </w:rPr>
      </w:pPr>
      <w:r w:rsidRPr="0073328E">
        <w:rPr>
          <w:rFonts w:ascii="Arial" w:hAnsi="Arial" w:cs="Arial"/>
        </w:rPr>
        <w:t xml:space="preserve">Wyposażenie rozdzielni w budynku kotłowni (drabinki, kable, sprzęt, kompensacja mocy) </w:t>
      </w:r>
      <w:r w:rsidR="006708B2">
        <w:rPr>
          <w:rFonts w:ascii="Arial" w:hAnsi="Arial" w:cs="Arial"/>
        </w:rPr>
        <w:t>oraz</w:t>
      </w:r>
      <w:r w:rsidRPr="0073328E">
        <w:rPr>
          <w:rFonts w:ascii="Arial" w:hAnsi="Arial" w:cs="Arial"/>
        </w:rPr>
        <w:t xml:space="preserve"> zmodyfikować istniejący projekt ze </w:t>
      </w:r>
      <w:r w:rsidR="00765151">
        <w:rPr>
          <w:rFonts w:ascii="Arial" w:hAnsi="Arial" w:cs="Arial"/>
        </w:rPr>
        <w:t>względu na zmiany w lokalizacji,</w:t>
      </w:r>
    </w:p>
    <w:p w14:paraId="72A4360B" w14:textId="77777777" w:rsidR="00513FFA" w:rsidRPr="0073328E" w:rsidRDefault="00513FFA" w:rsidP="00273C73">
      <w:pPr>
        <w:pStyle w:val="Akapitzlist"/>
        <w:numPr>
          <w:ilvl w:val="0"/>
          <w:numId w:val="73"/>
        </w:numPr>
        <w:spacing w:after="0"/>
        <w:ind w:left="567" w:hanging="567"/>
        <w:jc w:val="both"/>
        <w:rPr>
          <w:rFonts w:ascii="Arial" w:hAnsi="Arial" w:cs="Arial"/>
        </w:rPr>
      </w:pPr>
      <w:r w:rsidRPr="0073328E">
        <w:rPr>
          <w:rFonts w:ascii="Arial" w:hAnsi="Arial" w:cs="Arial"/>
        </w:rPr>
        <w:t xml:space="preserve">Transformator T3 20/0,4 </w:t>
      </w:r>
      <w:proofErr w:type="spellStart"/>
      <w:r w:rsidRPr="0073328E">
        <w:rPr>
          <w:rFonts w:ascii="Arial" w:hAnsi="Arial" w:cs="Arial"/>
        </w:rPr>
        <w:t>kV</w:t>
      </w:r>
      <w:proofErr w:type="spellEnd"/>
      <w:r w:rsidRPr="0073328E">
        <w:rPr>
          <w:rFonts w:ascii="Arial" w:hAnsi="Arial" w:cs="Arial"/>
        </w:rPr>
        <w:t xml:space="preserve"> 1 MVA w kotłowni wraz z komorą </w:t>
      </w:r>
      <w:r w:rsidR="006708B2">
        <w:rPr>
          <w:rFonts w:ascii="Arial" w:hAnsi="Arial" w:cs="Arial"/>
        </w:rPr>
        <w:t>oraz</w:t>
      </w:r>
      <w:r w:rsidRPr="0073328E">
        <w:rPr>
          <w:rFonts w:ascii="Arial" w:hAnsi="Arial" w:cs="Arial"/>
        </w:rPr>
        <w:t xml:space="preserve"> zmodyfikować istniejący projekt ze względu na zmiany w lokalizacji (patrz rysunek</w:t>
      </w:r>
      <w:r w:rsidR="001C7714">
        <w:rPr>
          <w:rFonts w:ascii="Arial" w:hAnsi="Arial" w:cs="Arial"/>
        </w:rPr>
        <w:t xml:space="preserve"> 14</w:t>
      </w:r>
      <w:r w:rsidR="00765151">
        <w:rPr>
          <w:rFonts w:ascii="Arial" w:hAnsi="Arial" w:cs="Arial"/>
        </w:rPr>
        <w:t>),</w:t>
      </w:r>
    </w:p>
    <w:p w14:paraId="20BA403B" w14:textId="77777777" w:rsidR="00513FFA" w:rsidRDefault="00513FFA" w:rsidP="00273C73">
      <w:pPr>
        <w:pStyle w:val="Akapitzlist"/>
        <w:numPr>
          <w:ilvl w:val="0"/>
          <w:numId w:val="73"/>
        </w:numPr>
        <w:spacing w:after="0"/>
        <w:ind w:left="567" w:hanging="567"/>
        <w:jc w:val="both"/>
        <w:rPr>
          <w:rFonts w:ascii="Arial" w:hAnsi="Arial" w:cs="Arial"/>
        </w:rPr>
      </w:pPr>
      <w:r w:rsidRPr="0073328E">
        <w:rPr>
          <w:rFonts w:ascii="Arial" w:hAnsi="Arial" w:cs="Arial"/>
        </w:rPr>
        <w:t xml:space="preserve">Transformator T4 20/0,4 </w:t>
      </w:r>
      <w:proofErr w:type="spellStart"/>
      <w:r w:rsidRPr="0073328E">
        <w:rPr>
          <w:rFonts w:ascii="Arial" w:hAnsi="Arial" w:cs="Arial"/>
        </w:rPr>
        <w:t>kV</w:t>
      </w:r>
      <w:proofErr w:type="spellEnd"/>
      <w:r w:rsidRPr="0073328E">
        <w:rPr>
          <w:rFonts w:ascii="Arial" w:hAnsi="Arial" w:cs="Arial"/>
        </w:rPr>
        <w:t xml:space="preserve"> 1 MVA w kotłowni wraz z komorą </w:t>
      </w:r>
      <w:r w:rsidR="006708B2">
        <w:rPr>
          <w:rFonts w:ascii="Arial" w:hAnsi="Arial" w:cs="Arial"/>
        </w:rPr>
        <w:t>oraz</w:t>
      </w:r>
      <w:r w:rsidRPr="0073328E">
        <w:rPr>
          <w:rFonts w:ascii="Arial" w:hAnsi="Arial" w:cs="Arial"/>
        </w:rPr>
        <w:t xml:space="preserve"> zmodyfikować istniejący projekt ze względu na zmiany w lokalizacji (patrz rysunek</w:t>
      </w:r>
      <w:r w:rsidR="001C7714">
        <w:rPr>
          <w:rFonts w:ascii="Arial" w:hAnsi="Arial" w:cs="Arial"/>
        </w:rPr>
        <w:t xml:space="preserve"> 14</w:t>
      </w:r>
      <w:r w:rsidR="00765151">
        <w:rPr>
          <w:rFonts w:ascii="Arial" w:hAnsi="Arial" w:cs="Arial"/>
        </w:rPr>
        <w:t>),</w:t>
      </w:r>
    </w:p>
    <w:p w14:paraId="243ED135" w14:textId="77777777" w:rsidR="00765151" w:rsidRPr="0073328E" w:rsidRDefault="00765151" w:rsidP="00273C73">
      <w:pPr>
        <w:pStyle w:val="Akapitzlist"/>
        <w:numPr>
          <w:ilvl w:val="0"/>
          <w:numId w:val="73"/>
        </w:numPr>
        <w:spacing w:after="0"/>
        <w:ind w:left="567" w:hanging="567"/>
        <w:jc w:val="both"/>
        <w:rPr>
          <w:rFonts w:ascii="Arial" w:hAnsi="Arial" w:cs="Arial"/>
        </w:rPr>
      </w:pPr>
      <w:r>
        <w:rPr>
          <w:rFonts w:ascii="Arial" w:hAnsi="Arial" w:cs="Arial"/>
        </w:rPr>
        <w:t xml:space="preserve">Transformator T9 20/6,3 </w:t>
      </w:r>
      <w:proofErr w:type="spellStart"/>
      <w:r>
        <w:rPr>
          <w:rFonts w:ascii="Arial" w:hAnsi="Arial" w:cs="Arial"/>
        </w:rPr>
        <w:t>kV</w:t>
      </w:r>
      <w:proofErr w:type="spellEnd"/>
      <w:r>
        <w:rPr>
          <w:rFonts w:ascii="Arial" w:hAnsi="Arial" w:cs="Arial"/>
        </w:rPr>
        <w:t xml:space="preserve"> 2 MVA w kotłowni wraz z komorą  ( patrz rysunek 14).</w:t>
      </w:r>
    </w:p>
    <w:p w14:paraId="18EC9375" w14:textId="77777777" w:rsidR="00513FFA" w:rsidRPr="0073328E" w:rsidRDefault="00513FFA" w:rsidP="00273C73">
      <w:pPr>
        <w:pStyle w:val="Akapitzlist"/>
        <w:numPr>
          <w:ilvl w:val="0"/>
          <w:numId w:val="73"/>
        </w:numPr>
        <w:spacing w:after="0"/>
        <w:ind w:left="567" w:hanging="567"/>
        <w:jc w:val="both"/>
        <w:rPr>
          <w:rFonts w:ascii="Arial" w:hAnsi="Arial" w:cs="Arial"/>
        </w:rPr>
      </w:pPr>
      <w:r w:rsidRPr="0073328E">
        <w:rPr>
          <w:rFonts w:ascii="Arial" w:hAnsi="Arial" w:cs="Arial"/>
        </w:rPr>
        <w:t xml:space="preserve">Transformator T1 20/0,5 </w:t>
      </w:r>
      <w:proofErr w:type="spellStart"/>
      <w:r w:rsidRPr="0073328E">
        <w:rPr>
          <w:rFonts w:ascii="Arial" w:hAnsi="Arial" w:cs="Arial"/>
        </w:rPr>
        <w:t>kV</w:t>
      </w:r>
      <w:proofErr w:type="spellEnd"/>
      <w:r w:rsidRPr="0073328E">
        <w:rPr>
          <w:rFonts w:ascii="Arial" w:hAnsi="Arial" w:cs="Arial"/>
        </w:rPr>
        <w:t xml:space="preserve"> 1 MVA w kotłowni (wymiana zamiast istniejącego transformatora 6,3/0,5 </w:t>
      </w:r>
      <w:proofErr w:type="spellStart"/>
      <w:r w:rsidRPr="0073328E">
        <w:rPr>
          <w:rFonts w:ascii="Arial" w:hAnsi="Arial" w:cs="Arial"/>
        </w:rPr>
        <w:t>kV</w:t>
      </w:r>
      <w:proofErr w:type="spellEnd"/>
      <w:r w:rsidRPr="0073328E">
        <w:rPr>
          <w:rFonts w:ascii="Arial" w:hAnsi="Arial" w:cs="Arial"/>
        </w:rPr>
        <w:t xml:space="preserve"> wraz z podłączeniem)  - wg istniejącego projektu.</w:t>
      </w:r>
    </w:p>
    <w:p w14:paraId="46E1A1A1" w14:textId="77777777" w:rsidR="00513FFA" w:rsidRPr="0073328E" w:rsidRDefault="00513FFA" w:rsidP="00273C73">
      <w:pPr>
        <w:pStyle w:val="Akapitzlist"/>
        <w:numPr>
          <w:ilvl w:val="0"/>
          <w:numId w:val="73"/>
        </w:numPr>
        <w:spacing w:after="0"/>
        <w:ind w:left="567" w:hanging="567"/>
        <w:jc w:val="both"/>
        <w:rPr>
          <w:rFonts w:ascii="Arial" w:hAnsi="Arial" w:cs="Arial"/>
        </w:rPr>
      </w:pPr>
      <w:r w:rsidRPr="0073328E">
        <w:rPr>
          <w:rFonts w:ascii="Arial" w:hAnsi="Arial" w:cs="Arial"/>
        </w:rPr>
        <w:t xml:space="preserve">Rozdzielnica RK 0,4 </w:t>
      </w:r>
      <w:proofErr w:type="spellStart"/>
      <w:r w:rsidRPr="0073328E">
        <w:rPr>
          <w:rFonts w:ascii="Arial" w:hAnsi="Arial" w:cs="Arial"/>
        </w:rPr>
        <w:t>kV</w:t>
      </w:r>
      <w:proofErr w:type="spellEnd"/>
      <w:r w:rsidRPr="0073328E">
        <w:rPr>
          <w:rFonts w:ascii="Arial" w:hAnsi="Arial" w:cs="Arial"/>
        </w:rPr>
        <w:t xml:space="preserve"> w kotłowni - modyfikacja w stosunku do istniejącego projektu polegająca na:</w:t>
      </w:r>
    </w:p>
    <w:p w14:paraId="59028B2F" w14:textId="77777777" w:rsidR="00513FFA" w:rsidRPr="006708B2" w:rsidRDefault="00513FFA" w:rsidP="00273C73">
      <w:pPr>
        <w:pStyle w:val="Akapitzlist"/>
        <w:numPr>
          <w:ilvl w:val="0"/>
          <w:numId w:val="75"/>
        </w:numPr>
        <w:spacing w:after="0"/>
        <w:ind w:left="1134" w:hanging="567"/>
        <w:rPr>
          <w:rFonts w:ascii="Arial" w:hAnsi="Arial" w:cs="Arial"/>
        </w:rPr>
      </w:pPr>
      <w:r w:rsidRPr="006708B2">
        <w:rPr>
          <w:rFonts w:ascii="Arial" w:hAnsi="Arial" w:cs="Arial"/>
        </w:rPr>
        <w:t>zmianie lokalizacji rozdzielnicy, sposobie jej posadowienia (patrz rysunek</w:t>
      </w:r>
      <w:r w:rsidR="008F3620">
        <w:rPr>
          <w:rFonts w:ascii="Arial" w:hAnsi="Arial" w:cs="Arial"/>
        </w:rPr>
        <w:t xml:space="preserve"> 14</w:t>
      </w:r>
      <w:r w:rsidRPr="006708B2">
        <w:rPr>
          <w:rFonts w:ascii="Arial" w:hAnsi="Arial" w:cs="Arial"/>
        </w:rPr>
        <w:t>) i</w:t>
      </w:r>
      <w:r w:rsidR="00480F30">
        <w:rPr>
          <w:rFonts w:ascii="Arial" w:hAnsi="Arial" w:cs="Arial"/>
        </w:rPr>
        <w:t> </w:t>
      </w:r>
      <w:r w:rsidRPr="006708B2">
        <w:rPr>
          <w:rFonts w:ascii="Arial" w:hAnsi="Arial" w:cs="Arial"/>
        </w:rPr>
        <w:t>wyprowadzeniu przewodów,</w:t>
      </w:r>
    </w:p>
    <w:p w14:paraId="51A260EA" w14:textId="77777777" w:rsidR="00513FFA" w:rsidRPr="006708B2" w:rsidRDefault="00513FFA" w:rsidP="00273C73">
      <w:pPr>
        <w:pStyle w:val="Akapitzlist"/>
        <w:numPr>
          <w:ilvl w:val="0"/>
          <w:numId w:val="75"/>
        </w:numPr>
        <w:spacing w:after="0"/>
        <w:ind w:left="1134" w:hanging="567"/>
        <w:rPr>
          <w:rFonts w:ascii="Arial" w:hAnsi="Arial" w:cs="Arial"/>
        </w:rPr>
      </w:pPr>
      <w:r w:rsidRPr="006708B2">
        <w:rPr>
          <w:rFonts w:ascii="Arial" w:hAnsi="Arial" w:cs="Arial"/>
        </w:rPr>
        <w:t>zmianach w polach rozdzielczych uwzględniające zmiany w układzie zasilania.</w:t>
      </w:r>
    </w:p>
    <w:p w14:paraId="5D6CDEDA" w14:textId="77777777" w:rsidR="00513FFA" w:rsidRPr="0073328E" w:rsidRDefault="001C7714" w:rsidP="00273C73">
      <w:pPr>
        <w:pStyle w:val="Akapitzlist"/>
        <w:numPr>
          <w:ilvl w:val="0"/>
          <w:numId w:val="73"/>
        </w:numPr>
        <w:spacing w:after="0"/>
        <w:ind w:left="567" w:hanging="567"/>
        <w:jc w:val="both"/>
        <w:rPr>
          <w:rFonts w:ascii="Arial" w:hAnsi="Arial" w:cs="Arial"/>
        </w:rPr>
      </w:pPr>
      <w:r>
        <w:rPr>
          <w:rFonts w:ascii="Arial" w:hAnsi="Arial" w:cs="Arial"/>
        </w:rPr>
        <w:t xml:space="preserve">Rozdzielnicy RK1 0,4 </w:t>
      </w:r>
      <w:proofErr w:type="spellStart"/>
      <w:r>
        <w:rPr>
          <w:rFonts w:ascii="Arial" w:hAnsi="Arial" w:cs="Arial"/>
        </w:rPr>
        <w:t>kV</w:t>
      </w:r>
      <w:proofErr w:type="spellEnd"/>
      <w:r>
        <w:rPr>
          <w:rFonts w:ascii="Arial" w:hAnsi="Arial" w:cs="Arial"/>
        </w:rPr>
        <w:t xml:space="preserve"> p</w:t>
      </w:r>
      <w:r w:rsidR="00513FFA" w:rsidRPr="0073328E">
        <w:rPr>
          <w:rFonts w:ascii="Arial" w:hAnsi="Arial" w:cs="Arial"/>
        </w:rPr>
        <w:t>ompowni</w:t>
      </w:r>
      <w:r w:rsidR="003F34F0">
        <w:rPr>
          <w:rFonts w:ascii="Arial" w:hAnsi="Arial" w:cs="Arial"/>
        </w:rPr>
        <w:t xml:space="preserve"> (rysunek 10)</w:t>
      </w:r>
      <w:r w:rsidR="00513FFA" w:rsidRPr="0073328E">
        <w:rPr>
          <w:rFonts w:ascii="Arial" w:hAnsi="Arial" w:cs="Arial"/>
        </w:rPr>
        <w:t xml:space="preserve"> w kotłowni wraz z zasilaniem z</w:t>
      </w:r>
      <w:r w:rsidR="00480F30">
        <w:rPr>
          <w:rFonts w:ascii="Arial" w:hAnsi="Arial" w:cs="Arial"/>
        </w:rPr>
        <w:t> </w:t>
      </w:r>
      <w:r w:rsidR="00513FFA" w:rsidRPr="0073328E">
        <w:rPr>
          <w:rFonts w:ascii="Arial" w:hAnsi="Arial" w:cs="Arial"/>
        </w:rPr>
        <w:t>rozdzielni RK 0,4</w:t>
      </w:r>
      <w:r w:rsidR="00541362">
        <w:rPr>
          <w:rFonts w:ascii="Arial" w:hAnsi="Arial" w:cs="Arial"/>
        </w:rPr>
        <w:t> </w:t>
      </w:r>
      <w:proofErr w:type="spellStart"/>
      <w:r w:rsidR="00513FFA" w:rsidRPr="0073328E">
        <w:rPr>
          <w:rFonts w:ascii="Arial" w:hAnsi="Arial" w:cs="Arial"/>
        </w:rPr>
        <w:t>kV</w:t>
      </w:r>
      <w:proofErr w:type="spellEnd"/>
      <w:r w:rsidR="00513FFA" w:rsidRPr="0073328E">
        <w:rPr>
          <w:rFonts w:ascii="Arial" w:hAnsi="Arial" w:cs="Arial"/>
        </w:rPr>
        <w:t xml:space="preserve"> na bazie istniejącego projektu.</w:t>
      </w:r>
    </w:p>
    <w:p w14:paraId="34AE35FA" w14:textId="77777777" w:rsidR="00513FFA" w:rsidRPr="0073328E" w:rsidRDefault="00513FFA" w:rsidP="00273C73">
      <w:pPr>
        <w:pStyle w:val="Akapitzlist"/>
        <w:numPr>
          <w:ilvl w:val="0"/>
          <w:numId w:val="73"/>
        </w:numPr>
        <w:spacing w:after="0"/>
        <w:ind w:left="567" w:hanging="567"/>
        <w:jc w:val="both"/>
        <w:rPr>
          <w:rFonts w:ascii="Arial" w:hAnsi="Arial" w:cs="Arial"/>
        </w:rPr>
      </w:pPr>
      <w:r w:rsidRPr="0073328E">
        <w:rPr>
          <w:rFonts w:ascii="Arial" w:hAnsi="Arial" w:cs="Arial"/>
        </w:rPr>
        <w:t>Instalacja oświetlenia, odgromowa i uziemiająca - zmodyfikować istniejący projekt ze względu na zmiany w lokalizacji i adaptację dodatkowych pomieszczeń (patrz rysunek</w:t>
      </w:r>
      <w:r w:rsidR="008F3620">
        <w:rPr>
          <w:rFonts w:ascii="Arial" w:hAnsi="Arial" w:cs="Arial"/>
        </w:rPr>
        <w:t xml:space="preserve"> 13 i 14</w:t>
      </w:r>
      <w:r w:rsidR="006708B2">
        <w:rPr>
          <w:rFonts w:ascii="Arial" w:hAnsi="Arial" w:cs="Arial"/>
        </w:rPr>
        <w:t xml:space="preserve"> </w:t>
      </w:r>
      <w:r w:rsidRPr="0073328E">
        <w:rPr>
          <w:rFonts w:ascii="Arial" w:hAnsi="Arial" w:cs="Arial"/>
        </w:rPr>
        <w:t>).</w:t>
      </w:r>
    </w:p>
    <w:p w14:paraId="1A597710" w14:textId="77777777" w:rsidR="00513FFA" w:rsidRPr="0073328E" w:rsidRDefault="00513FFA" w:rsidP="00273C73">
      <w:pPr>
        <w:pStyle w:val="Akapitzlist"/>
        <w:numPr>
          <w:ilvl w:val="0"/>
          <w:numId w:val="73"/>
        </w:numPr>
        <w:spacing w:after="0"/>
        <w:ind w:left="567" w:hanging="567"/>
        <w:jc w:val="both"/>
        <w:rPr>
          <w:rFonts w:ascii="Arial" w:hAnsi="Arial" w:cs="Arial"/>
        </w:rPr>
      </w:pPr>
      <w:r w:rsidRPr="0073328E">
        <w:rPr>
          <w:rFonts w:ascii="Arial" w:hAnsi="Arial" w:cs="Arial"/>
        </w:rPr>
        <w:t>Aparatura kontrolno-pomiarowa - zmodyfikować istniejący projekt ze względu na zmiany w lokalizacji i polach rozdzielnic.</w:t>
      </w:r>
    </w:p>
    <w:p w14:paraId="75395FF9" w14:textId="77777777" w:rsidR="006708B2" w:rsidRDefault="00513FFA" w:rsidP="00273C73">
      <w:pPr>
        <w:pStyle w:val="Akapitzlist"/>
        <w:numPr>
          <w:ilvl w:val="0"/>
          <w:numId w:val="73"/>
        </w:numPr>
        <w:spacing w:after="0"/>
        <w:ind w:left="567" w:hanging="567"/>
        <w:jc w:val="both"/>
        <w:rPr>
          <w:rFonts w:ascii="Arial" w:hAnsi="Arial" w:cs="Arial"/>
        </w:rPr>
      </w:pPr>
      <w:r w:rsidRPr="0073328E">
        <w:rPr>
          <w:rFonts w:ascii="Arial" w:hAnsi="Arial" w:cs="Arial"/>
        </w:rPr>
        <w:t xml:space="preserve">Prace budowlane - trasy kablowe - zmodyfikować istniejący projekt ze względu na zmiany w lokalizacji i polach rozdzielnic. </w:t>
      </w:r>
    </w:p>
    <w:p w14:paraId="3523D861" w14:textId="77777777" w:rsidR="00513FFA" w:rsidRPr="0073328E" w:rsidRDefault="00513FFA" w:rsidP="006708B2">
      <w:pPr>
        <w:pStyle w:val="Akapitzlist"/>
        <w:spacing w:after="0"/>
        <w:ind w:left="567"/>
        <w:jc w:val="both"/>
        <w:rPr>
          <w:rFonts w:ascii="Arial" w:hAnsi="Arial" w:cs="Arial"/>
        </w:rPr>
      </w:pPr>
      <w:r w:rsidRPr="0073328E">
        <w:rPr>
          <w:rFonts w:ascii="Arial" w:hAnsi="Arial" w:cs="Arial"/>
        </w:rPr>
        <w:t xml:space="preserve">Zakłada się prowadzenie kabli 20 </w:t>
      </w:r>
      <w:proofErr w:type="spellStart"/>
      <w:r w:rsidRPr="0073328E">
        <w:rPr>
          <w:rFonts w:ascii="Arial" w:hAnsi="Arial" w:cs="Arial"/>
        </w:rPr>
        <w:t>kV</w:t>
      </w:r>
      <w:proofErr w:type="spellEnd"/>
      <w:r w:rsidRPr="0073328E">
        <w:rPr>
          <w:rFonts w:ascii="Arial" w:hAnsi="Arial" w:cs="Arial"/>
        </w:rPr>
        <w:t xml:space="preserve"> wychodzących poza obiekt napowietrzni</w:t>
      </w:r>
      <w:r w:rsidR="00641D47">
        <w:rPr>
          <w:rFonts w:ascii="Arial" w:hAnsi="Arial" w:cs="Arial"/>
        </w:rPr>
        <w:t>e poprzez odłącznik. Przewody NN</w:t>
      </w:r>
      <w:r w:rsidRPr="0073328E">
        <w:rPr>
          <w:rFonts w:ascii="Arial" w:hAnsi="Arial" w:cs="Arial"/>
        </w:rPr>
        <w:t xml:space="preserve"> 0,4 </w:t>
      </w:r>
      <w:proofErr w:type="spellStart"/>
      <w:r w:rsidRPr="0073328E">
        <w:rPr>
          <w:rFonts w:ascii="Arial" w:hAnsi="Arial" w:cs="Arial"/>
        </w:rPr>
        <w:t>kV</w:t>
      </w:r>
      <w:proofErr w:type="spellEnd"/>
      <w:r w:rsidRPr="0073328E">
        <w:rPr>
          <w:rFonts w:ascii="Arial" w:hAnsi="Arial" w:cs="Arial"/>
        </w:rPr>
        <w:t xml:space="preserve"> prowadzone będą górą na drabinkach itp.</w:t>
      </w:r>
    </w:p>
    <w:p w14:paraId="3B30E412" w14:textId="77777777" w:rsidR="00513FFA" w:rsidRPr="0073328E" w:rsidRDefault="00513FFA" w:rsidP="00273C73">
      <w:pPr>
        <w:pStyle w:val="Akapitzlist"/>
        <w:numPr>
          <w:ilvl w:val="0"/>
          <w:numId w:val="73"/>
        </w:numPr>
        <w:spacing w:after="0"/>
        <w:ind w:left="567" w:hanging="567"/>
        <w:jc w:val="both"/>
        <w:rPr>
          <w:rFonts w:ascii="Arial" w:hAnsi="Arial" w:cs="Arial"/>
        </w:rPr>
      </w:pPr>
      <w:r w:rsidRPr="0073328E">
        <w:rPr>
          <w:rFonts w:ascii="Arial" w:hAnsi="Arial" w:cs="Arial"/>
        </w:rPr>
        <w:t>Prace budowlane w kotłowni - modyfikacja w stosunku do istniejącego projektu polegająca m.in. na (szczegóły lokalizacji na rysunku):</w:t>
      </w:r>
    </w:p>
    <w:p w14:paraId="5DAA506B" w14:textId="77777777" w:rsidR="00513FFA" w:rsidRDefault="00513FFA" w:rsidP="00273C73">
      <w:pPr>
        <w:pStyle w:val="Akapitzlist"/>
        <w:numPr>
          <w:ilvl w:val="1"/>
          <w:numId w:val="76"/>
        </w:numPr>
        <w:spacing w:after="0"/>
        <w:ind w:hanging="873"/>
        <w:rPr>
          <w:rFonts w:ascii="Arial" w:hAnsi="Arial" w:cs="Arial"/>
        </w:rPr>
      </w:pPr>
      <w:r w:rsidRPr="00261F01">
        <w:rPr>
          <w:rFonts w:ascii="Arial" w:hAnsi="Arial" w:cs="Arial"/>
        </w:rPr>
        <w:t>przygotowaniu pomieszcze</w:t>
      </w:r>
      <w:r w:rsidR="00F63CF6" w:rsidRPr="00261F01">
        <w:rPr>
          <w:rFonts w:ascii="Arial" w:hAnsi="Arial" w:cs="Arial"/>
        </w:rPr>
        <w:t>ń</w:t>
      </w:r>
      <w:r w:rsidRPr="00261F01">
        <w:rPr>
          <w:rFonts w:ascii="Arial" w:hAnsi="Arial" w:cs="Arial"/>
        </w:rPr>
        <w:t xml:space="preserve"> </w:t>
      </w:r>
      <w:r w:rsidR="00F63CF6" w:rsidRPr="00261F01">
        <w:rPr>
          <w:rFonts w:ascii="Arial" w:hAnsi="Arial" w:cs="Arial"/>
        </w:rPr>
        <w:t xml:space="preserve">dla </w:t>
      </w:r>
      <w:r w:rsidRPr="00261F01">
        <w:rPr>
          <w:rFonts w:ascii="Arial" w:hAnsi="Arial" w:cs="Arial"/>
        </w:rPr>
        <w:t>rozdzielni 20</w:t>
      </w:r>
      <w:r w:rsidR="00F63CF6" w:rsidRPr="00261F01">
        <w:rPr>
          <w:rFonts w:ascii="Arial" w:hAnsi="Arial" w:cs="Arial"/>
        </w:rPr>
        <w:t xml:space="preserve">kV i </w:t>
      </w:r>
      <w:r w:rsidRPr="00261F01">
        <w:rPr>
          <w:rFonts w:ascii="Arial" w:hAnsi="Arial" w:cs="Arial"/>
        </w:rPr>
        <w:t xml:space="preserve">0,4 </w:t>
      </w:r>
      <w:proofErr w:type="spellStart"/>
      <w:r w:rsidRPr="00261F01">
        <w:rPr>
          <w:rFonts w:ascii="Arial" w:hAnsi="Arial" w:cs="Arial"/>
        </w:rPr>
        <w:t>kV</w:t>
      </w:r>
      <w:proofErr w:type="spellEnd"/>
      <w:r w:rsidRPr="00261F01">
        <w:rPr>
          <w:rFonts w:ascii="Arial" w:hAnsi="Arial" w:cs="Arial"/>
        </w:rPr>
        <w:t xml:space="preserve"> poprzez</w:t>
      </w:r>
      <w:r w:rsidR="00F63CF6" w:rsidRPr="00261F01">
        <w:rPr>
          <w:rFonts w:ascii="Arial" w:hAnsi="Arial" w:cs="Arial"/>
        </w:rPr>
        <w:t xml:space="preserve"> adaptację istniejących pomieszczeń</w:t>
      </w:r>
    </w:p>
    <w:p w14:paraId="69DBF674" w14:textId="77777777" w:rsidR="00513FFA" w:rsidRDefault="00261F01" w:rsidP="00273C73">
      <w:pPr>
        <w:pStyle w:val="Akapitzlist"/>
        <w:numPr>
          <w:ilvl w:val="1"/>
          <w:numId w:val="76"/>
        </w:numPr>
        <w:spacing w:after="0"/>
        <w:ind w:hanging="873"/>
        <w:rPr>
          <w:rFonts w:ascii="Arial" w:hAnsi="Arial" w:cs="Arial"/>
        </w:rPr>
      </w:pPr>
      <w:r w:rsidRPr="00261F01">
        <w:rPr>
          <w:rFonts w:ascii="Arial" w:hAnsi="Arial" w:cs="Arial"/>
        </w:rPr>
        <w:t>wykonaniu koniecznych kanałów i tras kablowych dla połączenia pomieszczeń rozdzielni 20/0,</w:t>
      </w:r>
      <w:r>
        <w:rPr>
          <w:rFonts w:ascii="Arial" w:hAnsi="Arial" w:cs="Arial"/>
        </w:rPr>
        <w:t>4 </w:t>
      </w:r>
      <w:proofErr w:type="spellStart"/>
      <w:r>
        <w:rPr>
          <w:rFonts w:ascii="Arial" w:hAnsi="Arial" w:cs="Arial"/>
        </w:rPr>
        <w:t>kV</w:t>
      </w:r>
      <w:proofErr w:type="spellEnd"/>
      <w:r>
        <w:rPr>
          <w:rFonts w:ascii="Arial" w:hAnsi="Arial" w:cs="Arial"/>
        </w:rPr>
        <w:t xml:space="preserve"> i komór transformatorowych</w:t>
      </w:r>
    </w:p>
    <w:p w14:paraId="368ABB53" w14:textId="77777777" w:rsidR="00513FFA" w:rsidRPr="00261F01" w:rsidRDefault="00261F01" w:rsidP="00273C73">
      <w:pPr>
        <w:pStyle w:val="Akapitzlist"/>
        <w:numPr>
          <w:ilvl w:val="1"/>
          <w:numId w:val="76"/>
        </w:numPr>
        <w:spacing w:after="0"/>
        <w:ind w:hanging="873"/>
        <w:rPr>
          <w:rFonts w:ascii="Arial" w:hAnsi="Arial" w:cs="Arial"/>
        </w:rPr>
      </w:pPr>
      <w:r w:rsidRPr="00261F01">
        <w:rPr>
          <w:rFonts w:ascii="Arial" w:hAnsi="Arial" w:cs="Arial"/>
        </w:rPr>
        <w:lastRenderedPageBreak/>
        <w:t>wykonaniu komór transformatorowych dla transformatorów T3 i T4 poprzez modyfikację istniejących pomieszczeń oraz otworów</w:t>
      </w:r>
    </w:p>
    <w:p w14:paraId="03412A4F" w14:textId="77777777" w:rsidR="00513FFA" w:rsidRPr="0073328E" w:rsidRDefault="00513FFA" w:rsidP="00273C73">
      <w:pPr>
        <w:pStyle w:val="Akapitzlist"/>
        <w:numPr>
          <w:ilvl w:val="0"/>
          <w:numId w:val="77"/>
        </w:numPr>
        <w:spacing w:after="0"/>
        <w:ind w:left="567" w:hanging="567"/>
        <w:jc w:val="both"/>
        <w:rPr>
          <w:rFonts w:ascii="Arial" w:hAnsi="Arial" w:cs="Arial"/>
        </w:rPr>
      </w:pPr>
      <w:r w:rsidRPr="0073328E">
        <w:rPr>
          <w:rFonts w:ascii="Arial" w:hAnsi="Arial" w:cs="Arial"/>
        </w:rPr>
        <w:t>Prace budowlane - instalacja wentylacji pomieszczeń rozdzielni i komór transformatorowych w kotłowni - zmodyfikować istniejący projekt ze względu na zmiany w lokalizacji.</w:t>
      </w:r>
    </w:p>
    <w:p w14:paraId="7600D34A" w14:textId="77777777" w:rsidR="00EF29EE" w:rsidRDefault="00513FFA" w:rsidP="00273C73">
      <w:pPr>
        <w:pStyle w:val="Akapitzlist"/>
        <w:numPr>
          <w:ilvl w:val="0"/>
          <w:numId w:val="77"/>
        </w:numPr>
        <w:spacing w:after="0"/>
        <w:ind w:left="567" w:hanging="567"/>
        <w:jc w:val="both"/>
        <w:rPr>
          <w:rFonts w:ascii="Arial" w:hAnsi="Arial" w:cs="Arial"/>
        </w:rPr>
      </w:pPr>
      <w:r w:rsidRPr="0073328E">
        <w:rPr>
          <w:rFonts w:ascii="Arial" w:hAnsi="Arial" w:cs="Arial"/>
        </w:rPr>
        <w:t>Podłączenie pomp dobranych przez inwestora z rozdzielni</w:t>
      </w:r>
      <w:r w:rsidR="00F63CF6" w:rsidRPr="0073328E">
        <w:rPr>
          <w:rFonts w:ascii="Arial" w:hAnsi="Arial" w:cs="Arial"/>
        </w:rPr>
        <w:t>cy RK1 – 0,4kV</w:t>
      </w:r>
      <w:r w:rsidRPr="0073328E">
        <w:rPr>
          <w:rFonts w:ascii="Arial" w:hAnsi="Arial" w:cs="Arial"/>
        </w:rPr>
        <w:t xml:space="preserve"> (instalacje siły, sterowania, AKPiA).</w:t>
      </w:r>
    </w:p>
    <w:p w14:paraId="18B6BFBD" w14:textId="77777777" w:rsidR="008A667D" w:rsidRPr="00261F01" w:rsidRDefault="008A667D" w:rsidP="008A667D">
      <w:pPr>
        <w:pStyle w:val="Akapitzlist"/>
        <w:spacing w:after="0"/>
        <w:ind w:left="567"/>
        <w:jc w:val="both"/>
        <w:rPr>
          <w:rFonts w:ascii="Arial" w:hAnsi="Arial" w:cs="Arial"/>
        </w:rPr>
      </w:pPr>
    </w:p>
    <w:p w14:paraId="35E677D3" w14:textId="77777777" w:rsidR="008A667D" w:rsidRPr="00745991" w:rsidRDefault="00513FFA" w:rsidP="00745991">
      <w:pPr>
        <w:pStyle w:val="Nagwek3"/>
        <w:numPr>
          <w:ilvl w:val="0"/>
          <w:numId w:val="0"/>
        </w:numPr>
        <w:rPr>
          <w:rFonts w:ascii="Arial" w:hAnsi="Arial" w:cs="Arial"/>
          <w:sz w:val="22"/>
          <w:szCs w:val="22"/>
        </w:rPr>
      </w:pPr>
      <w:bookmarkStart w:id="140" w:name="_Toc43235924"/>
      <w:r w:rsidRPr="0073328E">
        <w:rPr>
          <w:rFonts w:ascii="Arial" w:hAnsi="Arial" w:cs="Arial"/>
          <w:sz w:val="22"/>
          <w:szCs w:val="22"/>
        </w:rPr>
        <w:t>1.</w:t>
      </w:r>
      <w:r w:rsidR="00994EB9" w:rsidRPr="0073328E">
        <w:rPr>
          <w:rFonts w:ascii="Arial" w:hAnsi="Arial" w:cs="Arial"/>
          <w:sz w:val="22"/>
          <w:szCs w:val="22"/>
        </w:rPr>
        <w:t>7</w:t>
      </w:r>
      <w:r w:rsidRPr="0073328E">
        <w:rPr>
          <w:rFonts w:ascii="Arial" w:hAnsi="Arial" w:cs="Arial"/>
          <w:sz w:val="22"/>
          <w:szCs w:val="22"/>
        </w:rPr>
        <w:t>.8.3.</w:t>
      </w:r>
      <w:r w:rsidR="0073328E" w:rsidRPr="0073328E">
        <w:rPr>
          <w:rFonts w:ascii="Arial" w:hAnsi="Arial" w:cs="Arial"/>
          <w:sz w:val="22"/>
          <w:szCs w:val="22"/>
        </w:rPr>
        <w:t xml:space="preserve"> </w:t>
      </w:r>
      <w:r w:rsidRPr="0073328E">
        <w:rPr>
          <w:rFonts w:ascii="Arial" w:hAnsi="Arial" w:cs="Arial"/>
          <w:sz w:val="22"/>
          <w:szCs w:val="22"/>
        </w:rPr>
        <w:t>Zakres prac w budynku z ORC przy ul. Leona 1</w:t>
      </w:r>
      <w:r w:rsidR="00CA1DEA">
        <w:rPr>
          <w:rFonts w:ascii="Arial" w:hAnsi="Arial" w:cs="Arial"/>
          <w:sz w:val="22"/>
          <w:szCs w:val="22"/>
        </w:rPr>
        <w:t>1</w:t>
      </w:r>
      <w:bookmarkEnd w:id="140"/>
    </w:p>
    <w:p w14:paraId="658F9C09" w14:textId="77777777" w:rsidR="00261F01" w:rsidRDefault="00261F01" w:rsidP="0073328E">
      <w:pPr>
        <w:pStyle w:val="Akapitzlist"/>
        <w:spacing w:after="0"/>
        <w:jc w:val="both"/>
        <w:rPr>
          <w:rFonts w:ascii="Arial" w:hAnsi="Arial" w:cs="Arial"/>
        </w:rPr>
      </w:pPr>
      <w:r>
        <w:rPr>
          <w:rFonts w:ascii="Arial" w:hAnsi="Arial" w:cs="Arial"/>
        </w:rPr>
        <w:t>Zakres prac w budynku z ORC obejmuje:</w:t>
      </w:r>
    </w:p>
    <w:p w14:paraId="516202EC" w14:textId="77777777" w:rsidR="00513FFA" w:rsidRPr="0073328E" w:rsidRDefault="00513FFA" w:rsidP="00273C73">
      <w:pPr>
        <w:pStyle w:val="Akapitzlist"/>
        <w:numPr>
          <w:ilvl w:val="0"/>
          <w:numId w:val="78"/>
        </w:numPr>
        <w:spacing w:after="0"/>
        <w:ind w:left="567" w:hanging="567"/>
        <w:jc w:val="both"/>
        <w:rPr>
          <w:rFonts w:ascii="Arial" w:hAnsi="Arial" w:cs="Arial"/>
        </w:rPr>
      </w:pPr>
      <w:r w:rsidRPr="0073328E">
        <w:rPr>
          <w:rFonts w:ascii="Arial" w:hAnsi="Arial" w:cs="Arial"/>
        </w:rPr>
        <w:t xml:space="preserve">Rozdzielnica 0,4 </w:t>
      </w:r>
      <w:proofErr w:type="spellStart"/>
      <w:r w:rsidRPr="0073328E">
        <w:rPr>
          <w:rFonts w:ascii="Arial" w:hAnsi="Arial" w:cs="Arial"/>
        </w:rPr>
        <w:t>kV</w:t>
      </w:r>
      <w:proofErr w:type="spellEnd"/>
      <w:r w:rsidRPr="0073328E">
        <w:rPr>
          <w:rFonts w:ascii="Arial" w:hAnsi="Arial" w:cs="Arial"/>
        </w:rPr>
        <w:t xml:space="preserve"> oraz transformator T</w:t>
      </w:r>
      <w:r w:rsidR="00F63CF6" w:rsidRPr="0073328E">
        <w:rPr>
          <w:rFonts w:ascii="Arial" w:hAnsi="Arial" w:cs="Arial"/>
        </w:rPr>
        <w:t xml:space="preserve">7 </w:t>
      </w:r>
      <w:r w:rsidRPr="0073328E">
        <w:rPr>
          <w:rFonts w:ascii="Arial" w:hAnsi="Arial" w:cs="Arial"/>
        </w:rPr>
        <w:t>20/0,4kV 2MVA,</w:t>
      </w:r>
    </w:p>
    <w:p w14:paraId="38170907" w14:textId="77777777" w:rsidR="00513FFA" w:rsidRPr="0073328E" w:rsidRDefault="00513FFA" w:rsidP="00273C73">
      <w:pPr>
        <w:pStyle w:val="Akapitzlist"/>
        <w:numPr>
          <w:ilvl w:val="0"/>
          <w:numId w:val="78"/>
        </w:numPr>
        <w:spacing w:after="0"/>
        <w:ind w:left="567" w:hanging="567"/>
        <w:jc w:val="both"/>
        <w:rPr>
          <w:rFonts w:ascii="Arial" w:hAnsi="Arial" w:cs="Arial"/>
        </w:rPr>
      </w:pPr>
      <w:r w:rsidRPr="0073328E">
        <w:rPr>
          <w:rFonts w:ascii="Arial" w:hAnsi="Arial" w:cs="Arial"/>
        </w:rPr>
        <w:t xml:space="preserve">Rozdzielnica RPG 0,4kV wraz z zasilaniem z rozdzielni RK 0,4 </w:t>
      </w:r>
      <w:proofErr w:type="spellStart"/>
      <w:r w:rsidRPr="0073328E">
        <w:rPr>
          <w:rFonts w:ascii="Arial" w:hAnsi="Arial" w:cs="Arial"/>
        </w:rPr>
        <w:t>kV</w:t>
      </w:r>
      <w:proofErr w:type="spellEnd"/>
      <w:r w:rsidRPr="0073328E">
        <w:rPr>
          <w:rFonts w:ascii="Arial" w:hAnsi="Arial" w:cs="Arial"/>
        </w:rPr>
        <w:t xml:space="preserve"> .</w:t>
      </w:r>
    </w:p>
    <w:p w14:paraId="66C21D98" w14:textId="77777777" w:rsidR="00CA1DEA" w:rsidRDefault="00513FFA" w:rsidP="0073328E">
      <w:pPr>
        <w:spacing w:before="0" w:after="0" w:line="276" w:lineRule="auto"/>
        <w:rPr>
          <w:rFonts w:ascii="Arial" w:hAnsi="Arial" w:cs="Arial"/>
          <w:szCs w:val="22"/>
        </w:rPr>
      </w:pPr>
      <w:r w:rsidRPr="0073328E">
        <w:rPr>
          <w:rFonts w:ascii="Arial" w:hAnsi="Arial" w:cs="Arial"/>
          <w:szCs w:val="22"/>
        </w:rPr>
        <w:t>Wykonawca wykona prace</w:t>
      </w:r>
      <w:r w:rsidR="00951AD6" w:rsidRPr="0073328E">
        <w:rPr>
          <w:rFonts w:ascii="Arial" w:hAnsi="Arial" w:cs="Arial"/>
          <w:szCs w:val="22"/>
        </w:rPr>
        <w:t xml:space="preserve"> określone w punkcie 1.6.8.2. i 1.6.8.3.</w:t>
      </w:r>
      <w:r w:rsidRPr="0073328E">
        <w:rPr>
          <w:rFonts w:ascii="Arial" w:hAnsi="Arial" w:cs="Arial"/>
          <w:szCs w:val="22"/>
        </w:rPr>
        <w:t>zgodnie z dokumentacją</w:t>
      </w:r>
      <w:r w:rsidR="00CA1DEA">
        <w:rPr>
          <w:rFonts w:ascii="Arial" w:hAnsi="Arial" w:cs="Arial"/>
          <w:szCs w:val="22"/>
        </w:rPr>
        <w:t xml:space="preserve"> posiadaną przez Zamawiającego.</w:t>
      </w:r>
    </w:p>
    <w:p w14:paraId="3FF63812" w14:textId="77777777" w:rsidR="00745991" w:rsidRDefault="00513FFA" w:rsidP="0073328E">
      <w:pPr>
        <w:spacing w:before="0" w:after="0" w:line="276" w:lineRule="auto"/>
        <w:rPr>
          <w:rFonts w:ascii="Arial" w:hAnsi="Arial" w:cs="Arial"/>
          <w:szCs w:val="22"/>
        </w:rPr>
      </w:pPr>
      <w:r w:rsidRPr="0073328E">
        <w:rPr>
          <w:rFonts w:ascii="Arial" w:hAnsi="Arial" w:cs="Arial"/>
          <w:szCs w:val="22"/>
        </w:rPr>
        <w:t>Wykonawca zweryfikuje posiadaną dokumentacje przez Zamawiającego a jeżeli uzna za konieczne u</w:t>
      </w:r>
      <w:r w:rsidR="00CA1DEA">
        <w:rPr>
          <w:rFonts w:ascii="Arial" w:hAnsi="Arial" w:cs="Arial"/>
          <w:szCs w:val="22"/>
        </w:rPr>
        <w:t>zupełni dokumentację projektową</w:t>
      </w:r>
      <w:r w:rsidRPr="0073328E">
        <w:rPr>
          <w:rFonts w:ascii="Arial" w:hAnsi="Arial" w:cs="Arial"/>
          <w:szCs w:val="22"/>
        </w:rPr>
        <w:t xml:space="preserve"> i wykona zakres prac oczekiwany przez Zamawiającego</w:t>
      </w:r>
      <w:r w:rsidR="00CA1DEA">
        <w:rPr>
          <w:rFonts w:ascii="Arial" w:hAnsi="Arial" w:cs="Arial"/>
          <w:szCs w:val="22"/>
        </w:rPr>
        <w:t>.</w:t>
      </w:r>
    </w:p>
    <w:p w14:paraId="63D1DAEF" w14:textId="77777777" w:rsidR="00745991" w:rsidRDefault="00745991" w:rsidP="0073328E">
      <w:pPr>
        <w:spacing w:before="0" w:after="0" w:line="276" w:lineRule="auto"/>
        <w:rPr>
          <w:rFonts w:ascii="Arial" w:hAnsi="Arial" w:cs="Arial"/>
          <w:szCs w:val="22"/>
        </w:rPr>
      </w:pPr>
    </w:p>
    <w:p w14:paraId="04C8FF36" w14:textId="77777777" w:rsidR="00745991" w:rsidRDefault="00745991" w:rsidP="0073328E">
      <w:pPr>
        <w:spacing w:before="0" w:after="0" w:line="276" w:lineRule="auto"/>
        <w:rPr>
          <w:rFonts w:ascii="Arial" w:hAnsi="Arial" w:cs="Arial"/>
          <w:szCs w:val="22"/>
        </w:rPr>
      </w:pPr>
      <w:r>
        <w:rPr>
          <w:rFonts w:ascii="Arial" w:hAnsi="Arial" w:cs="Arial"/>
          <w:szCs w:val="22"/>
        </w:rPr>
        <w:t>Zakres prac nie obejmuje budowy rozdzielni R2 20kV, RP 0,4kV, transformatorów T5 i T6</w:t>
      </w:r>
      <w:r w:rsidR="007B19EB">
        <w:rPr>
          <w:rFonts w:ascii="Arial" w:hAnsi="Arial" w:cs="Arial"/>
          <w:szCs w:val="22"/>
        </w:rPr>
        <w:t xml:space="preserve">, </w:t>
      </w:r>
      <w:r>
        <w:rPr>
          <w:rFonts w:ascii="Arial" w:hAnsi="Arial" w:cs="Arial"/>
          <w:szCs w:val="22"/>
        </w:rPr>
        <w:t>zlokalizo</w:t>
      </w:r>
      <w:r w:rsidR="007B19EB">
        <w:rPr>
          <w:rFonts w:ascii="Arial" w:hAnsi="Arial" w:cs="Arial"/>
          <w:szCs w:val="22"/>
        </w:rPr>
        <w:t>w</w:t>
      </w:r>
      <w:r>
        <w:rPr>
          <w:rFonts w:ascii="Arial" w:hAnsi="Arial" w:cs="Arial"/>
          <w:szCs w:val="22"/>
        </w:rPr>
        <w:t>any</w:t>
      </w:r>
      <w:r w:rsidR="007B19EB">
        <w:rPr>
          <w:rFonts w:ascii="Arial" w:hAnsi="Arial" w:cs="Arial"/>
          <w:szCs w:val="22"/>
        </w:rPr>
        <w:t>ch w budynku przy ul. Leona 1,3 oraz złączy kablowych  ZSN 20kV nr 1 i 2 zlokalizowanych w rejonie budynku na ul. Leona 1,3.</w:t>
      </w:r>
    </w:p>
    <w:p w14:paraId="2DF35BD0" w14:textId="77777777" w:rsidR="00745991" w:rsidRPr="0073328E" w:rsidRDefault="00745991" w:rsidP="0073328E">
      <w:pPr>
        <w:spacing w:before="0" w:after="0" w:line="276" w:lineRule="auto"/>
        <w:rPr>
          <w:rFonts w:ascii="Arial" w:hAnsi="Arial" w:cs="Arial"/>
          <w:szCs w:val="22"/>
        </w:rPr>
      </w:pPr>
    </w:p>
    <w:p w14:paraId="6C15FFF2" w14:textId="77777777" w:rsidR="00513FFA" w:rsidRPr="0073328E" w:rsidRDefault="00513FFA" w:rsidP="0073328E">
      <w:pPr>
        <w:spacing w:before="0" w:after="0" w:line="276" w:lineRule="auto"/>
        <w:rPr>
          <w:rFonts w:ascii="Arial" w:hAnsi="Arial" w:cs="Arial"/>
          <w:szCs w:val="22"/>
        </w:rPr>
      </w:pPr>
      <w:r w:rsidRPr="0073328E">
        <w:rPr>
          <w:rFonts w:ascii="Arial" w:hAnsi="Arial" w:cs="Arial"/>
          <w:szCs w:val="22"/>
        </w:rPr>
        <w:t xml:space="preserve">Zamawiający </w:t>
      </w:r>
      <w:r w:rsidR="00CA1DEA" w:rsidRPr="0073328E">
        <w:rPr>
          <w:rFonts w:ascii="Arial" w:hAnsi="Arial" w:cs="Arial"/>
          <w:szCs w:val="22"/>
        </w:rPr>
        <w:t>udostępni</w:t>
      </w:r>
      <w:r w:rsidR="00951AD6" w:rsidRPr="0073328E">
        <w:rPr>
          <w:rFonts w:ascii="Arial" w:hAnsi="Arial" w:cs="Arial"/>
          <w:szCs w:val="22"/>
        </w:rPr>
        <w:t xml:space="preserve"> na etapie projektowania </w:t>
      </w:r>
      <w:r w:rsidRPr="0073328E">
        <w:rPr>
          <w:rFonts w:ascii="Arial" w:hAnsi="Arial" w:cs="Arial"/>
          <w:szCs w:val="22"/>
        </w:rPr>
        <w:t>następującą dokumentację projektową do wykorzystania</w:t>
      </w:r>
      <w:r w:rsidR="00F04CCA" w:rsidRPr="0073328E">
        <w:rPr>
          <w:rFonts w:ascii="Arial" w:hAnsi="Arial" w:cs="Arial"/>
          <w:szCs w:val="22"/>
        </w:rPr>
        <w:t>:</w:t>
      </w:r>
    </w:p>
    <w:p w14:paraId="2308C866" w14:textId="63705ED6" w:rsidR="00513FFA" w:rsidRPr="00CA1DEA" w:rsidRDefault="00513FFA" w:rsidP="00526683">
      <w:pPr>
        <w:pStyle w:val="Akapitzlist"/>
        <w:numPr>
          <w:ilvl w:val="0"/>
          <w:numId w:val="79"/>
        </w:numPr>
        <w:spacing w:after="0"/>
        <w:ind w:left="567" w:hanging="567"/>
        <w:rPr>
          <w:rFonts w:ascii="Arial" w:hAnsi="Arial" w:cs="Arial"/>
        </w:rPr>
      </w:pPr>
      <w:r w:rsidRPr="00CA1DEA">
        <w:rPr>
          <w:rFonts w:ascii="Arial" w:hAnsi="Arial" w:cs="Arial"/>
        </w:rPr>
        <w:t xml:space="preserve">Projekt nr 15024 </w:t>
      </w:r>
      <w:proofErr w:type="spellStart"/>
      <w:r w:rsidRPr="00CA1DEA">
        <w:rPr>
          <w:rFonts w:ascii="Arial" w:hAnsi="Arial" w:cs="Arial"/>
        </w:rPr>
        <w:t>BPiRI</w:t>
      </w:r>
      <w:proofErr w:type="spellEnd"/>
      <w:r w:rsidRPr="00CA1DEA">
        <w:rPr>
          <w:rFonts w:ascii="Arial" w:hAnsi="Arial" w:cs="Arial"/>
        </w:rPr>
        <w:t xml:space="preserve"> „Separator” pt. „Budowa układu zasilania energią elektryczną</w:t>
      </w:r>
      <w:r w:rsidR="00061166">
        <w:rPr>
          <w:rFonts w:ascii="Arial" w:hAnsi="Arial" w:cs="Arial"/>
        </w:rPr>
        <w:t xml:space="preserve">            </w:t>
      </w:r>
      <w:r w:rsidRPr="00CA1DEA">
        <w:rPr>
          <w:rFonts w:ascii="Arial" w:hAnsi="Arial" w:cs="Arial"/>
        </w:rPr>
        <w:t xml:space="preserve"> o napięciu 20 </w:t>
      </w:r>
      <w:proofErr w:type="spellStart"/>
      <w:r w:rsidRPr="00CA1DEA">
        <w:rPr>
          <w:rFonts w:ascii="Arial" w:hAnsi="Arial" w:cs="Arial"/>
        </w:rPr>
        <w:t>kV</w:t>
      </w:r>
      <w:proofErr w:type="spellEnd"/>
      <w:r w:rsidRPr="00CA1DEA">
        <w:rPr>
          <w:rFonts w:ascii="Arial" w:hAnsi="Arial" w:cs="Arial"/>
        </w:rPr>
        <w:t xml:space="preserve"> obiektów Ciepłowni Rydułtowy Sp. z o.o.” </w:t>
      </w:r>
      <w:r w:rsidR="00951AD6" w:rsidRPr="00CA1DEA">
        <w:rPr>
          <w:rFonts w:ascii="Arial" w:hAnsi="Arial" w:cs="Arial"/>
        </w:rPr>
        <w:t>wraz z d</w:t>
      </w:r>
      <w:r w:rsidRPr="00CA1DEA">
        <w:rPr>
          <w:rFonts w:ascii="Arial" w:hAnsi="Arial" w:cs="Arial"/>
        </w:rPr>
        <w:t>ecyzj</w:t>
      </w:r>
      <w:r w:rsidR="00951AD6" w:rsidRPr="00CA1DEA">
        <w:rPr>
          <w:rFonts w:ascii="Arial" w:hAnsi="Arial" w:cs="Arial"/>
        </w:rPr>
        <w:t>ą</w:t>
      </w:r>
      <w:r w:rsidRPr="00CA1DEA">
        <w:rPr>
          <w:rFonts w:ascii="Arial" w:hAnsi="Arial" w:cs="Arial"/>
        </w:rPr>
        <w:t xml:space="preserve"> o pozwoleniu na budowę nr 0149/16 z dnia 04.03.2016r.</w:t>
      </w:r>
    </w:p>
    <w:p w14:paraId="22FCB0AC" w14:textId="77777777" w:rsidR="00CF05B3" w:rsidRPr="00745991" w:rsidRDefault="00513FFA" w:rsidP="00526683">
      <w:pPr>
        <w:pStyle w:val="Akapitzlist"/>
        <w:numPr>
          <w:ilvl w:val="0"/>
          <w:numId w:val="79"/>
        </w:numPr>
        <w:spacing w:after="0"/>
        <w:ind w:left="567" w:hanging="567"/>
        <w:rPr>
          <w:rFonts w:ascii="Arial" w:hAnsi="Arial" w:cs="Arial"/>
        </w:rPr>
      </w:pPr>
      <w:r w:rsidRPr="00CA1DEA">
        <w:rPr>
          <w:rFonts w:ascii="Arial" w:hAnsi="Arial" w:cs="Arial"/>
        </w:rPr>
        <w:t xml:space="preserve">Projekt zamienny nr CPK/2015/097 Control </w:t>
      </w:r>
      <w:proofErr w:type="spellStart"/>
      <w:r w:rsidRPr="00CA1DEA">
        <w:rPr>
          <w:rFonts w:ascii="Arial" w:hAnsi="Arial" w:cs="Arial"/>
        </w:rPr>
        <w:t>Process</w:t>
      </w:r>
      <w:proofErr w:type="spellEnd"/>
      <w:r w:rsidRPr="00CA1DEA">
        <w:rPr>
          <w:rFonts w:ascii="Arial" w:hAnsi="Arial" w:cs="Arial"/>
        </w:rPr>
        <w:t xml:space="preserve"> Katowice Sp. z o.o. „Wymiana rozdzielnicy R500V-Pompownia w Budynku Kotłowni w Ciepłowni Rydułtowy”. Dotyczy zamiany rozdzielnicy R500V na rozdzielnicę RK1 – 400V.</w:t>
      </w:r>
    </w:p>
    <w:p w14:paraId="53127220" w14:textId="77777777" w:rsidR="00CF05B3" w:rsidRPr="0073328E" w:rsidRDefault="00CF05B3" w:rsidP="0073328E">
      <w:pPr>
        <w:spacing w:before="0" w:after="0" w:line="276" w:lineRule="auto"/>
        <w:jc w:val="right"/>
        <w:rPr>
          <w:rFonts w:ascii="Arial" w:hAnsi="Arial" w:cs="Arial"/>
          <w:b/>
          <w:szCs w:val="22"/>
        </w:rPr>
      </w:pPr>
    </w:p>
    <w:p w14:paraId="05B125F2" w14:textId="77777777" w:rsidR="00F20538" w:rsidRPr="00502A00" w:rsidRDefault="00951AD6" w:rsidP="00F20538">
      <w:pPr>
        <w:spacing w:after="0" w:line="100" w:lineRule="atLeast"/>
        <w:jc w:val="center"/>
        <w:rPr>
          <w:rFonts w:ascii="Arial" w:hAnsi="Arial" w:cs="Arial"/>
          <w:iCs w:val="0"/>
          <w:szCs w:val="22"/>
        </w:rPr>
      </w:pPr>
      <w:r w:rsidRPr="00502A00">
        <w:rPr>
          <w:rFonts w:ascii="Arial" w:hAnsi="Arial" w:cs="Arial"/>
          <w:iCs w:val="0"/>
          <w:noProof/>
          <w:szCs w:val="22"/>
        </w:rPr>
        <w:lastRenderedPageBreak/>
        <w:drawing>
          <wp:inline distT="0" distB="0" distL="0" distR="0" wp14:anchorId="464E66DB" wp14:editId="48CCAF48">
            <wp:extent cx="5423958" cy="4150789"/>
            <wp:effectExtent l="7938"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dzielnia 20 kV plan sytuacyjny.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5425154" cy="4151704"/>
                    </a:xfrm>
                    <a:prstGeom prst="rect">
                      <a:avLst/>
                    </a:prstGeom>
                  </pic:spPr>
                </pic:pic>
              </a:graphicData>
            </a:graphic>
          </wp:inline>
        </w:drawing>
      </w:r>
    </w:p>
    <w:p w14:paraId="7809731A" w14:textId="77777777" w:rsidR="00502A00" w:rsidRPr="00502A00" w:rsidRDefault="00502A00" w:rsidP="00502A00">
      <w:pPr>
        <w:spacing w:before="0" w:line="276" w:lineRule="auto"/>
        <w:jc w:val="left"/>
        <w:rPr>
          <w:rFonts w:ascii="Arial" w:hAnsi="Arial" w:cs="Arial"/>
          <w:iCs w:val="0"/>
          <w:sz w:val="20"/>
        </w:rPr>
      </w:pPr>
      <w:bookmarkStart w:id="141" w:name="_Toc39793199"/>
      <w:r w:rsidRPr="00502A00">
        <w:rPr>
          <w:rFonts w:ascii="Arial" w:hAnsi="Arial" w:cs="Arial"/>
          <w:sz w:val="20"/>
        </w:rPr>
        <w:t xml:space="preserve">Rysunek </w:t>
      </w:r>
      <w:r w:rsidRPr="00502A00">
        <w:rPr>
          <w:rFonts w:ascii="Arial" w:hAnsi="Arial" w:cs="Arial"/>
          <w:noProof/>
          <w:sz w:val="20"/>
        </w:rPr>
        <w:fldChar w:fldCharType="begin"/>
      </w:r>
      <w:r w:rsidRPr="00502A00">
        <w:rPr>
          <w:rFonts w:ascii="Arial" w:hAnsi="Arial" w:cs="Arial"/>
          <w:noProof/>
          <w:sz w:val="20"/>
        </w:rPr>
        <w:instrText xml:space="preserve"> SEQ Rysunek \* ARABIC </w:instrText>
      </w:r>
      <w:r w:rsidRPr="00502A00">
        <w:rPr>
          <w:rFonts w:ascii="Arial" w:hAnsi="Arial" w:cs="Arial"/>
          <w:noProof/>
          <w:sz w:val="20"/>
        </w:rPr>
        <w:fldChar w:fldCharType="separate"/>
      </w:r>
      <w:r w:rsidR="005A35A2">
        <w:rPr>
          <w:rFonts w:ascii="Arial" w:hAnsi="Arial" w:cs="Arial"/>
          <w:noProof/>
          <w:sz w:val="20"/>
        </w:rPr>
        <w:t>13</w:t>
      </w:r>
      <w:r w:rsidRPr="00502A00">
        <w:rPr>
          <w:rFonts w:ascii="Arial" w:hAnsi="Arial" w:cs="Arial"/>
          <w:noProof/>
          <w:sz w:val="20"/>
        </w:rPr>
        <w:fldChar w:fldCharType="end"/>
      </w:r>
      <w:r w:rsidRPr="00502A00">
        <w:rPr>
          <w:rFonts w:ascii="Arial" w:hAnsi="Arial" w:cs="Arial"/>
          <w:sz w:val="20"/>
        </w:rPr>
        <w:t>. S</w:t>
      </w:r>
      <w:r>
        <w:rPr>
          <w:rFonts w:ascii="Arial" w:hAnsi="Arial" w:cs="Arial"/>
          <w:sz w:val="20"/>
        </w:rPr>
        <w:t>chemat</w:t>
      </w:r>
      <w:bookmarkEnd w:id="141"/>
      <w:r>
        <w:rPr>
          <w:rFonts w:ascii="Arial" w:hAnsi="Arial" w:cs="Arial"/>
          <w:sz w:val="20"/>
        </w:rPr>
        <w:t xml:space="preserve"> </w:t>
      </w:r>
      <w:r w:rsidR="008F3620">
        <w:rPr>
          <w:rFonts w:ascii="Arial" w:hAnsi="Arial" w:cs="Arial"/>
          <w:sz w:val="20"/>
        </w:rPr>
        <w:t xml:space="preserve">rozmieszczenia rozdzielnic na poz. </w:t>
      </w:r>
      <w:r w:rsidR="00F64ED6">
        <w:rPr>
          <w:rFonts w:ascii="Arial" w:hAnsi="Arial" w:cs="Arial"/>
          <w:sz w:val="20"/>
        </w:rPr>
        <w:t>4,5m istniejącej kotłowni</w:t>
      </w:r>
    </w:p>
    <w:p w14:paraId="1D91A382" w14:textId="77777777" w:rsidR="00951AD6" w:rsidRDefault="00951AD6" w:rsidP="00023793">
      <w:pPr>
        <w:pStyle w:val="Legenda"/>
      </w:pPr>
    </w:p>
    <w:p w14:paraId="773A7DD3" w14:textId="77777777" w:rsidR="00951AD6" w:rsidRDefault="00951AD6" w:rsidP="00023793">
      <w:pPr>
        <w:pStyle w:val="Legenda"/>
      </w:pPr>
    </w:p>
    <w:p w14:paraId="19FA126C" w14:textId="77777777" w:rsidR="00951AD6" w:rsidRDefault="00951AD6" w:rsidP="00023793">
      <w:pPr>
        <w:pStyle w:val="Legenda"/>
      </w:pPr>
      <w:r>
        <w:rPr>
          <w:noProof/>
          <w:lang w:val="pl-PL" w:eastAsia="pl-PL"/>
        </w:rPr>
        <w:drawing>
          <wp:inline distT="0" distB="0" distL="0" distR="0" wp14:anchorId="6F6D412F" wp14:editId="4D6A94B8">
            <wp:extent cx="5760605" cy="4305244"/>
            <wp:effectExtent l="381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dzielnia 04 kV plus trafo plan sytuacyjny.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5760720" cy="4305330"/>
                    </a:xfrm>
                    <a:prstGeom prst="rect">
                      <a:avLst/>
                    </a:prstGeom>
                  </pic:spPr>
                </pic:pic>
              </a:graphicData>
            </a:graphic>
          </wp:inline>
        </w:drawing>
      </w:r>
    </w:p>
    <w:p w14:paraId="29A17BFF" w14:textId="455BD171" w:rsidR="00F20538" w:rsidRPr="00EA46A2" w:rsidRDefault="00BA6C42" w:rsidP="00023793">
      <w:pPr>
        <w:pStyle w:val="Legenda"/>
        <w:rPr>
          <w:lang w:val="pl-PL"/>
        </w:rPr>
      </w:pPr>
      <w:bookmarkStart w:id="142" w:name="_Toc39793200"/>
      <w:r>
        <w:t xml:space="preserve">Rysunek </w:t>
      </w:r>
      <w:fldSimple w:instr=" SEQ Rysunek \* ARABIC ">
        <w:r w:rsidR="005A35A2">
          <w:rPr>
            <w:noProof/>
          </w:rPr>
          <w:t>14</w:t>
        </w:r>
      </w:fldSimple>
      <w:r>
        <w:rPr>
          <w:lang w:val="pl-PL"/>
        </w:rPr>
        <w:t>.</w:t>
      </w:r>
      <w:r w:rsidR="00F20538" w:rsidRPr="00A632EF">
        <w:t xml:space="preserve"> </w:t>
      </w:r>
      <w:r w:rsidR="008F3620">
        <w:rPr>
          <w:lang w:val="pl-PL"/>
        </w:rPr>
        <w:t xml:space="preserve">Rysunek </w:t>
      </w:r>
      <w:r w:rsidR="00F20538" w:rsidRPr="00A632EF">
        <w:t xml:space="preserve"> rozmieszczenia transformatorów</w:t>
      </w:r>
      <w:r w:rsidR="00F63CF6">
        <w:rPr>
          <w:lang w:val="pl-PL"/>
        </w:rPr>
        <w:t xml:space="preserve"> i rozdzielnic</w:t>
      </w:r>
      <w:bookmarkEnd w:id="142"/>
      <w:r w:rsidR="008F3620">
        <w:rPr>
          <w:lang w:val="pl-PL"/>
        </w:rPr>
        <w:t xml:space="preserve"> na poz.0</w:t>
      </w:r>
      <w:r w:rsidR="00E3351B">
        <w:rPr>
          <w:lang w:val="pl-PL"/>
        </w:rPr>
        <w:t>,0</w:t>
      </w:r>
      <w:r w:rsidR="00526683">
        <w:rPr>
          <w:lang w:val="pl-PL"/>
        </w:rPr>
        <w:t>m</w:t>
      </w:r>
      <w:r w:rsidR="00E3351B">
        <w:rPr>
          <w:lang w:val="pl-PL"/>
        </w:rPr>
        <w:t xml:space="preserve"> istniejącej kotłowni</w:t>
      </w:r>
    </w:p>
    <w:p w14:paraId="331EB968" w14:textId="77777777" w:rsidR="00F20538" w:rsidRDefault="00F20538" w:rsidP="00F20538">
      <w:pPr>
        <w:spacing w:after="0"/>
        <w:jc w:val="right"/>
        <w:rPr>
          <w:rFonts w:ascii="Times New Roman" w:hAnsi="Times New Roman"/>
          <w:b/>
          <w:sz w:val="20"/>
        </w:rPr>
      </w:pPr>
    </w:p>
    <w:p w14:paraId="3CBBA778" w14:textId="77777777" w:rsidR="002A28D5" w:rsidRDefault="002A28D5" w:rsidP="00F20538">
      <w:pPr>
        <w:spacing w:after="0"/>
        <w:jc w:val="right"/>
        <w:rPr>
          <w:rFonts w:ascii="Times New Roman" w:hAnsi="Times New Roman"/>
          <w:b/>
          <w:sz w:val="20"/>
        </w:rPr>
      </w:pPr>
    </w:p>
    <w:p w14:paraId="06147486" w14:textId="77777777" w:rsidR="002A28D5" w:rsidRDefault="002A28D5" w:rsidP="00F20538">
      <w:pPr>
        <w:spacing w:after="0"/>
        <w:jc w:val="right"/>
        <w:rPr>
          <w:rFonts w:ascii="Times New Roman" w:hAnsi="Times New Roman"/>
          <w:b/>
          <w:sz w:val="20"/>
        </w:rPr>
      </w:pPr>
    </w:p>
    <w:p w14:paraId="59C6E88F" w14:textId="77777777" w:rsidR="002A28D5" w:rsidRDefault="002A28D5" w:rsidP="00F20538">
      <w:pPr>
        <w:spacing w:after="0"/>
        <w:jc w:val="right"/>
        <w:rPr>
          <w:rFonts w:ascii="Times New Roman" w:hAnsi="Times New Roman"/>
          <w:b/>
          <w:sz w:val="20"/>
        </w:rPr>
      </w:pPr>
    </w:p>
    <w:p w14:paraId="3ED49269" w14:textId="77777777" w:rsidR="002A28D5" w:rsidRDefault="002A28D5" w:rsidP="00F20538">
      <w:pPr>
        <w:spacing w:after="0"/>
        <w:jc w:val="right"/>
        <w:rPr>
          <w:rFonts w:ascii="Times New Roman" w:hAnsi="Times New Roman"/>
          <w:b/>
          <w:sz w:val="20"/>
        </w:rPr>
      </w:pPr>
    </w:p>
    <w:p w14:paraId="7C01A586" w14:textId="77777777" w:rsidR="002A28D5" w:rsidRDefault="002A28D5" w:rsidP="00F20538">
      <w:pPr>
        <w:spacing w:after="0"/>
        <w:jc w:val="right"/>
        <w:rPr>
          <w:rFonts w:ascii="Times New Roman" w:hAnsi="Times New Roman"/>
          <w:b/>
          <w:sz w:val="20"/>
        </w:rPr>
      </w:pPr>
    </w:p>
    <w:p w14:paraId="66380EA6" w14:textId="77777777" w:rsidR="000275F2" w:rsidRDefault="000275F2" w:rsidP="00F20538">
      <w:pPr>
        <w:spacing w:after="0"/>
        <w:jc w:val="right"/>
        <w:rPr>
          <w:rFonts w:ascii="Times New Roman" w:hAnsi="Times New Roman"/>
          <w:b/>
          <w:sz w:val="20"/>
        </w:rPr>
      </w:pPr>
    </w:p>
    <w:p w14:paraId="0F96D1A5" w14:textId="77777777" w:rsidR="002A28D5" w:rsidRDefault="00952509" w:rsidP="00DA3ADE">
      <w:pPr>
        <w:spacing w:after="0"/>
        <w:jc w:val="right"/>
        <w:rPr>
          <w:rFonts w:ascii="Times New Roman" w:hAnsi="Times New Roman"/>
          <w:b/>
          <w:sz w:val="20"/>
        </w:rPr>
      </w:pPr>
      <w:r>
        <w:rPr>
          <w:rFonts w:ascii="Times New Roman" w:hAnsi="Times New Roman"/>
          <w:b/>
          <w:noProof/>
          <w:sz w:val="20"/>
        </w:rPr>
        <w:lastRenderedPageBreak/>
        <w:drawing>
          <wp:inline distT="0" distB="0" distL="0" distR="0" wp14:anchorId="0CD83F5F" wp14:editId="5F03E1E6">
            <wp:extent cx="5624623" cy="733646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4830" cy="7336735"/>
                    </a:xfrm>
                    <a:prstGeom prst="rect">
                      <a:avLst/>
                    </a:prstGeom>
                    <a:noFill/>
                    <a:ln>
                      <a:noFill/>
                    </a:ln>
                  </pic:spPr>
                </pic:pic>
              </a:graphicData>
            </a:graphic>
          </wp:inline>
        </w:drawing>
      </w:r>
    </w:p>
    <w:p w14:paraId="27F56A87" w14:textId="77777777" w:rsidR="00F20538" w:rsidRDefault="00F20538" w:rsidP="00F20538">
      <w:pPr>
        <w:spacing w:after="0"/>
        <w:jc w:val="center"/>
        <w:rPr>
          <w:rFonts w:ascii="Times New Roman" w:hAnsi="Times New Roman"/>
          <w:iCs w:val="0"/>
          <w:sz w:val="20"/>
        </w:rPr>
      </w:pPr>
    </w:p>
    <w:p w14:paraId="0D0490BE" w14:textId="77777777" w:rsidR="00F20538" w:rsidRPr="006939EE" w:rsidRDefault="00A632EF" w:rsidP="00DA3ADE">
      <w:pPr>
        <w:spacing w:after="0"/>
        <w:jc w:val="center"/>
        <w:rPr>
          <w:rFonts w:ascii="Arial" w:hAnsi="Arial" w:cs="Arial"/>
        </w:rPr>
      </w:pPr>
      <w:bookmarkStart w:id="143" w:name="_Toc39793201"/>
      <w:r w:rsidRPr="006939EE">
        <w:rPr>
          <w:rFonts w:ascii="Arial" w:hAnsi="Arial" w:cs="Arial"/>
        </w:rPr>
        <w:t xml:space="preserve">Rysunek </w:t>
      </w:r>
      <w:r w:rsidR="000964A9" w:rsidRPr="006939EE">
        <w:rPr>
          <w:rFonts w:ascii="Arial" w:hAnsi="Arial" w:cs="Arial"/>
          <w:noProof/>
        </w:rPr>
        <w:fldChar w:fldCharType="begin"/>
      </w:r>
      <w:r w:rsidR="000964A9" w:rsidRPr="006939EE">
        <w:rPr>
          <w:rFonts w:ascii="Arial" w:hAnsi="Arial" w:cs="Arial"/>
          <w:noProof/>
        </w:rPr>
        <w:instrText xml:space="preserve"> SEQ Rysunek \* ARABIC </w:instrText>
      </w:r>
      <w:r w:rsidR="000964A9" w:rsidRPr="006939EE">
        <w:rPr>
          <w:rFonts w:ascii="Arial" w:hAnsi="Arial" w:cs="Arial"/>
          <w:noProof/>
        </w:rPr>
        <w:fldChar w:fldCharType="separate"/>
      </w:r>
      <w:r w:rsidR="005A35A2">
        <w:rPr>
          <w:rFonts w:ascii="Arial" w:hAnsi="Arial" w:cs="Arial"/>
          <w:noProof/>
        </w:rPr>
        <w:t>15</w:t>
      </w:r>
      <w:r w:rsidR="000964A9" w:rsidRPr="006939EE">
        <w:rPr>
          <w:rFonts w:ascii="Arial" w:hAnsi="Arial" w:cs="Arial"/>
          <w:noProof/>
        </w:rPr>
        <w:fldChar w:fldCharType="end"/>
      </w:r>
      <w:r w:rsidRPr="006939EE">
        <w:rPr>
          <w:rFonts w:ascii="Arial" w:hAnsi="Arial" w:cs="Arial"/>
        </w:rPr>
        <w:t>.</w:t>
      </w:r>
      <w:r w:rsidR="00F20538" w:rsidRPr="006939EE">
        <w:rPr>
          <w:rFonts w:ascii="Arial" w:hAnsi="Arial" w:cs="Arial"/>
        </w:rPr>
        <w:t xml:space="preserve"> </w:t>
      </w:r>
      <w:bookmarkEnd w:id="143"/>
      <w:r w:rsidR="00EC4C82" w:rsidRPr="006939EE">
        <w:rPr>
          <w:rFonts w:ascii="Arial" w:hAnsi="Arial" w:cs="Arial"/>
        </w:rPr>
        <w:t>Uproszczony schemat planowanego zasilania 20kV</w:t>
      </w:r>
    </w:p>
    <w:p w14:paraId="03317862" w14:textId="77777777" w:rsidR="00F20538" w:rsidRDefault="00F20538" w:rsidP="00F20538">
      <w:pPr>
        <w:spacing w:after="0"/>
        <w:jc w:val="center"/>
        <w:rPr>
          <w:rFonts w:ascii="Times New Roman" w:hAnsi="Times New Roman"/>
          <w:iCs w:val="0"/>
          <w:sz w:val="20"/>
        </w:rPr>
      </w:pPr>
    </w:p>
    <w:p w14:paraId="1BE3F34A" w14:textId="77777777" w:rsidR="00F20538" w:rsidRDefault="00F20538" w:rsidP="00F20538">
      <w:pPr>
        <w:spacing w:after="0"/>
        <w:jc w:val="center"/>
        <w:rPr>
          <w:rFonts w:ascii="Times New Roman" w:hAnsi="Times New Roman"/>
          <w:iCs w:val="0"/>
          <w:sz w:val="20"/>
        </w:rPr>
      </w:pPr>
    </w:p>
    <w:p w14:paraId="12F90D65" w14:textId="77777777" w:rsidR="00F20538" w:rsidRPr="007A0EA2" w:rsidRDefault="00B327B6" w:rsidP="00790025">
      <w:pPr>
        <w:spacing w:after="0"/>
        <w:jc w:val="center"/>
        <w:rPr>
          <w:rFonts w:ascii="Arial" w:hAnsi="Arial" w:cs="Arial"/>
          <w:iCs w:val="0"/>
          <w:sz w:val="20"/>
        </w:rPr>
      </w:pPr>
      <w:r>
        <w:rPr>
          <w:rFonts w:ascii="Arial" w:hAnsi="Arial" w:cs="Arial"/>
          <w:iCs w:val="0"/>
          <w:noProof/>
          <w:sz w:val="20"/>
        </w:rPr>
        <w:lastRenderedPageBreak/>
        <w:drawing>
          <wp:inline distT="0" distB="0" distL="0" distR="0" wp14:anchorId="32FE0BD9" wp14:editId="57194EC2">
            <wp:extent cx="7200000" cy="4885200"/>
            <wp:effectExtent l="0" t="4763"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kabli 20 kV wersja 20_05_2020 do SIWZ.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200000" cy="4885200"/>
                    </a:xfrm>
                    <a:prstGeom prst="rect">
                      <a:avLst/>
                    </a:prstGeom>
                  </pic:spPr>
                </pic:pic>
              </a:graphicData>
            </a:graphic>
          </wp:inline>
        </w:drawing>
      </w:r>
    </w:p>
    <w:p w14:paraId="778385F3" w14:textId="77777777" w:rsidR="00F20538" w:rsidRDefault="00F20538" w:rsidP="00F20538">
      <w:pPr>
        <w:spacing w:after="0"/>
        <w:jc w:val="center"/>
        <w:rPr>
          <w:rFonts w:ascii="Times New Roman" w:hAnsi="Times New Roman"/>
          <w:iCs w:val="0"/>
          <w:noProof/>
          <w:sz w:val="20"/>
        </w:rPr>
      </w:pPr>
      <w:r>
        <w:rPr>
          <w:rFonts w:ascii="Times New Roman" w:hAnsi="Times New Roman"/>
          <w:noProof/>
          <w:sz w:val="20"/>
        </w:rPr>
        <w:t xml:space="preserve"> </w:t>
      </w:r>
    </w:p>
    <w:p w14:paraId="0BB6A634" w14:textId="77777777" w:rsidR="00F20538" w:rsidRDefault="00BA6C42" w:rsidP="00023793">
      <w:pPr>
        <w:pStyle w:val="Legenda"/>
        <w:rPr>
          <w:iCs/>
          <w:noProof/>
        </w:rPr>
      </w:pPr>
      <w:bookmarkStart w:id="144" w:name="_Toc39793202"/>
      <w:r>
        <w:t xml:space="preserve">Rysunek </w:t>
      </w:r>
      <w:fldSimple w:instr=" SEQ Rysunek \* ARABIC ">
        <w:r w:rsidR="005A35A2">
          <w:rPr>
            <w:noProof/>
          </w:rPr>
          <w:t>16</w:t>
        </w:r>
      </w:fldSimple>
      <w:r>
        <w:rPr>
          <w:lang w:val="pl-PL"/>
        </w:rPr>
        <w:t>.</w:t>
      </w:r>
      <w:r w:rsidR="00F20538" w:rsidRPr="007A0EA2">
        <w:rPr>
          <w:iCs/>
          <w:noProof/>
        </w:rPr>
        <w:t>Trasy kablowe</w:t>
      </w:r>
      <w:bookmarkEnd w:id="144"/>
    </w:p>
    <w:p w14:paraId="7912D428" w14:textId="77777777" w:rsidR="008A667D" w:rsidRDefault="008A667D" w:rsidP="008A667D">
      <w:pPr>
        <w:rPr>
          <w:lang w:eastAsia="x-none"/>
        </w:rPr>
      </w:pPr>
    </w:p>
    <w:p w14:paraId="6E7EAFE5" w14:textId="77777777" w:rsidR="00526683" w:rsidRPr="00526683" w:rsidRDefault="00526683" w:rsidP="008A667D">
      <w:pPr>
        <w:rPr>
          <w:lang w:eastAsia="x-none"/>
        </w:rPr>
      </w:pPr>
    </w:p>
    <w:p w14:paraId="6261F65E" w14:textId="77777777" w:rsidR="008A667D" w:rsidRPr="00341649" w:rsidRDefault="00F04CCA" w:rsidP="00341649">
      <w:pPr>
        <w:pStyle w:val="Nagwek3"/>
        <w:numPr>
          <w:ilvl w:val="0"/>
          <w:numId w:val="0"/>
        </w:numPr>
        <w:rPr>
          <w:rFonts w:ascii="Arial" w:hAnsi="Arial" w:cs="Arial"/>
          <w:sz w:val="22"/>
          <w:szCs w:val="22"/>
        </w:rPr>
      </w:pPr>
      <w:bookmarkStart w:id="145" w:name="_Toc43235925"/>
      <w:r w:rsidRPr="005572C0">
        <w:rPr>
          <w:rFonts w:ascii="Arial" w:hAnsi="Arial" w:cs="Arial"/>
          <w:sz w:val="22"/>
          <w:szCs w:val="22"/>
        </w:rPr>
        <w:lastRenderedPageBreak/>
        <w:t>1.</w:t>
      </w:r>
      <w:r w:rsidR="005572C0">
        <w:rPr>
          <w:rFonts w:ascii="Arial" w:hAnsi="Arial" w:cs="Arial"/>
          <w:sz w:val="22"/>
          <w:szCs w:val="22"/>
        </w:rPr>
        <w:t>7</w:t>
      </w:r>
      <w:r w:rsidRPr="005572C0">
        <w:rPr>
          <w:rFonts w:ascii="Arial" w:hAnsi="Arial" w:cs="Arial"/>
          <w:sz w:val="22"/>
          <w:szCs w:val="22"/>
        </w:rPr>
        <w:t>.8.4. Pozostałe prace</w:t>
      </w:r>
      <w:bookmarkEnd w:id="145"/>
    </w:p>
    <w:p w14:paraId="63356D75" w14:textId="77777777" w:rsidR="005572C0" w:rsidRPr="005572C0" w:rsidRDefault="005572C0" w:rsidP="005572C0">
      <w:pPr>
        <w:spacing w:before="0" w:after="0" w:line="276" w:lineRule="auto"/>
        <w:ind w:firstLine="709"/>
        <w:rPr>
          <w:rFonts w:ascii="Arial" w:hAnsi="Arial" w:cs="Arial"/>
          <w:lang w:eastAsia="ar-SA"/>
        </w:rPr>
      </w:pPr>
      <w:r w:rsidRPr="005572C0">
        <w:rPr>
          <w:rFonts w:ascii="Arial" w:hAnsi="Arial" w:cs="Arial"/>
          <w:lang w:eastAsia="ar-SA"/>
        </w:rPr>
        <w:t>Pozostałe prace obejmują:</w:t>
      </w:r>
    </w:p>
    <w:p w14:paraId="13B4FE45" w14:textId="28BF7780" w:rsidR="00BB74AA" w:rsidRPr="005572C0" w:rsidRDefault="005572C0" w:rsidP="00273C73">
      <w:pPr>
        <w:pStyle w:val="Akapitzlist"/>
        <w:numPr>
          <w:ilvl w:val="0"/>
          <w:numId w:val="80"/>
        </w:numPr>
        <w:spacing w:after="0"/>
        <w:ind w:left="567" w:hanging="567"/>
        <w:rPr>
          <w:rFonts w:ascii="Arial" w:hAnsi="Arial" w:cs="Arial"/>
        </w:rPr>
      </w:pPr>
      <w:r>
        <w:rPr>
          <w:rFonts w:ascii="Arial" w:hAnsi="Arial" w:cs="Arial"/>
        </w:rPr>
        <w:t>w</w:t>
      </w:r>
      <w:r w:rsidR="00F04CCA" w:rsidRPr="005572C0">
        <w:rPr>
          <w:rFonts w:ascii="Arial" w:hAnsi="Arial" w:cs="Arial"/>
        </w:rPr>
        <w:t xml:space="preserve">ykonanie </w:t>
      </w:r>
      <w:r w:rsidR="00951AD6" w:rsidRPr="005572C0">
        <w:rPr>
          <w:rFonts w:ascii="Arial" w:hAnsi="Arial" w:cs="Arial"/>
        </w:rPr>
        <w:t>u</w:t>
      </w:r>
      <w:r w:rsidR="0097129B" w:rsidRPr="005572C0">
        <w:rPr>
          <w:rFonts w:ascii="Arial" w:hAnsi="Arial" w:cs="Arial"/>
        </w:rPr>
        <w:t>kład</w:t>
      </w:r>
      <w:r w:rsidR="00F04CCA" w:rsidRPr="005572C0">
        <w:rPr>
          <w:rFonts w:ascii="Arial" w:hAnsi="Arial" w:cs="Arial"/>
        </w:rPr>
        <w:t>u</w:t>
      </w:r>
      <w:r w:rsidR="00347259">
        <w:rPr>
          <w:rFonts w:ascii="Arial" w:hAnsi="Arial" w:cs="Arial"/>
        </w:rPr>
        <w:t xml:space="preserve"> telemechaniki,(wg w</w:t>
      </w:r>
      <w:r w:rsidR="00BB74AA" w:rsidRPr="005572C0">
        <w:rPr>
          <w:rFonts w:ascii="Arial" w:hAnsi="Arial" w:cs="Arial"/>
        </w:rPr>
        <w:t>arunków przyłączenia do sieci)</w:t>
      </w:r>
      <w:r w:rsidR="008A667D">
        <w:rPr>
          <w:rFonts w:ascii="Arial" w:hAnsi="Arial" w:cs="Arial"/>
        </w:rPr>
        <w:t>,</w:t>
      </w:r>
    </w:p>
    <w:p w14:paraId="218B4B99" w14:textId="77777777" w:rsidR="00BB74AA" w:rsidRPr="005572C0" w:rsidRDefault="005572C0" w:rsidP="00273C73">
      <w:pPr>
        <w:pStyle w:val="Akapitzlist"/>
        <w:numPr>
          <w:ilvl w:val="0"/>
          <w:numId w:val="80"/>
        </w:numPr>
        <w:spacing w:after="0"/>
        <w:ind w:left="567" w:hanging="567"/>
        <w:rPr>
          <w:rFonts w:ascii="Arial" w:hAnsi="Arial" w:cs="Arial"/>
        </w:rPr>
      </w:pPr>
      <w:r>
        <w:rPr>
          <w:rFonts w:ascii="Arial" w:hAnsi="Arial" w:cs="Arial"/>
        </w:rPr>
        <w:t>w</w:t>
      </w:r>
      <w:r w:rsidR="00F04CCA" w:rsidRPr="005572C0">
        <w:rPr>
          <w:rFonts w:ascii="Arial" w:hAnsi="Arial" w:cs="Arial"/>
        </w:rPr>
        <w:t>ykonanie t</w:t>
      </w:r>
      <w:r w:rsidR="00951AD6" w:rsidRPr="005572C0">
        <w:rPr>
          <w:rFonts w:ascii="Arial" w:hAnsi="Arial" w:cs="Arial"/>
        </w:rPr>
        <w:t>ablicy licznikowej - p</w:t>
      </w:r>
      <w:r w:rsidR="00BB74AA" w:rsidRPr="005572C0">
        <w:rPr>
          <w:rFonts w:ascii="Arial" w:hAnsi="Arial" w:cs="Arial"/>
        </w:rPr>
        <w:t>omiaru energii brutto generatora</w:t>
      </w:r>
      <w:r w:rsidR="008A667D">
        <w:rPr>
          <w:rFonts w:ascii="Arial" w:hAnsi="Arial" w:cs="Arial"/>
        </w:rPr>
        <w:t>,</w:t>
      </w:r>
    </w:p>
    <w:p w14:paraId="77DFFEB3" w14:textId="77777777" w:rsidR="00BB74AA" w:rsidRPr="005572C0" w:rsidRDefault="005572C0" w:rsidP="00273C73">
      <w:pPr>
        <w:pStyle w:val="Akapitzlist"/>
        <w:numPr>
          <w:ilvl w:val="0"/>
          <w:numId w:val="80"/>
        </w:numPr>
        <w:spacing w:after="0"/>
        <w:ind w:left="567" w:hanging="567"/>
        <w:rPr>
          <w:rFonts w:ascii="Arial" w:hAnsi="Arial" w:cs="Arial"/>
        </w:rPr>
      </w:pPr>
      <w:r>
        <w:rPr>
          <w:rFonts w:ascii="Arial" w:hAnsi="Arial" w:cs="Arial"/>
        </w:rPr>
        <w:t>w</w:t>
      </w:r>
      <w:r w:rsidR="00F04CCA" w:rsidRPr="005572C0">
        <w:rPr>
          <w:rFonts w:ascii="Arial" w:hAnsi="Arial" w:cs="Arial"/>
        </w:rPr>
        <w:t>ykonanie m</w:t>
      </w:r>
      <w:r w:rsidR="00BB74AA" w:rsidRPr="005572C0">
        <w:rPr>
          <w:rFonts w:ascii="Arial" w:hAnsi="Arial" w:cs="Arial"/>
        </w:rPr>
        <w:t>odernizacji układu pomiaru energii netto zakładu na układ dwukierunkowy (o ile będzie wymagany)</w:t>
      </w:r>
      <w:r w:rsidR="008A667D">
        <w:rPr>
          <w:rFonts w:ascii="Arial" w:hAnsi="Arial" w:cs="Arial"/>
        </w:rPr>
        <w:t>,</w:t>
      </w:r>
    </w:p>
    <w:p w14:paraId="673B1C3A" w14:textId="77777777" w:rsidR="00BB74AA" w:rsidRPr="005572C0" w:rsidRDefault="005572C0" w:rsidP="00273C73">
      <w:pPr>
        <w:pStyle w:val="Akapitzlist"/>
        <w:numPr>
          <w:ilvl w:val="0"/>
          <w:numId w:val="80"/>
        </w:numPr>
        <w:spacing w:after="0"/>
        <w:ind w:left="567" w:hanging="567"/>
        <w:rPr>
          <w:rFonts w:ascii="Arial" w:hAnsi="Arial" w:cs="Arial"/>
        </w:rPr>
      </w:pPr>
      <w:r>
        <w:rPr>
          <w:rFonts w:ascii="Arial" w:hAnsi="Arial" w:cs="Arial"/>
        </w:rPr>
        <w:t>w</w:t>
      </w:r>
      <w:r w:rsidR="00BB74AA" w:rsidRPr="005572C0">
        <w:rPr>
          <w:rFonts w:ascii="Arial" w:hAnsi="Arial" w:cs="Arial"/>
        </w:rPr>
        <w:t>ykonanie</w:t>
      </w:r>
      <w:r w:rsidR="00F63CF6" w:rsidRPr="005572C0">
        <w:rPr>
          <w:rFonts w:ascii="Arial" w:hAnsi="Arial" w:cs="Arial"/>
        </w:rPr>
        <w:t xml:space="preserve"> i uzgodnienie </w:t>
      </w:r>
      <w:r w:rsidR="00BB74AA" w:rsidRPr="005572C0">
        <w:rPr>
          <w:rFonts w:ascii="Arial" w:hAnsi="Arial" w:cs="Arial"/>
        </w:rPr>
        <w:t xml:space="preserve"> instrukcji współpracy z operatorem systemu dystrybucyjnego</w:t>
      </w:r>
      <w:r>
        <w:rPr>
          <w:rFonts w:ascii="Arial" w:hAnsi="Arial" w:cs="Arial"/>
        </w:rPr>
        <w:t>.</w:t>
      </w:r>
    </w:p>
    <w:p w14:paraId="61B6B901" w14:textId="77777777" w:rsidR="0097129B" w:rsidRPr="005572C0" w:rsidRDefault="0097129B" w:rsidP="005572C0">
      <w:pPr>
        <w:spacing w:before="0" w:after="0" w:line="276" w:lineRule="auto"/>
        <w:rPr>
          <w:rFonts w:ascii="Arial" w:hAnsi="Arial" w:cs="Arial"/>
          <w:szCs w:val="22"/>
        </w:rPr>
      </w:pPr>
    </w:p>
    <w:p w14:paraId="39E456B2" w14:textId="77777777" w:rsidR="00BB74AA" w:rsidRDefault="00BB74AA" w:rsidP="008A667D">
      <w:pPr>
        <w:pStyle w:val="Default"/>
        <w:suppressAutoHyphens/>
        <w:spacing w:before="120" w:after="120" w:line="276" w:lineRule="auto"/>
        <w:jc w:val="both"/>
        <w:outlineLvl w:val="2"/>
        <w:rPr>
          <w:rFonts w:ascii="Arial" w:hAnsi="Arial" w:cs="Arial"/>
          <w:b/>
          <w:sz w:val="22"/>
          <w:szCs w:val="22"/>
        </w:rPr>
      </w:pPr>
      <w:bookmarkStart w:id="146" w:name="_Toc43235926"/>
      <w:r w:rsidRPr="005572C0">
        <w:rPr>
          <w:rFonts w:ascii="Arial" w:hAnsi="Arial" w:cs="Arial"/>
          <w:b/>
          <w:color w:val="auto"/>
          <w:sz w:val="22"/>
          <w:szCs w:val="22"/>
        </w:rPr>
        <w:t>1.</w:t>
      </w:r>
      <w:r w:rsidR="005572C0" w:rsidRPr="005572C0">
        <w:rPr>
          <w:rFonts w:ascii="Arial" w:hAnsi="Arial" w:cs="Arial"/>
          <w:b/>
          <w:color w:val="auto"/>
          <w:sz w:val="22"/>
          <w:szCs w:val="22"/>
        </w:rPr>
        <w:t>7</w:t>
      </w:r>
      <w:r w:rsidRPr="005572C0">
        <w:rPr>
          <w:rFonts w:ascii="Arial" w:hAnsi="Arial" w:cs="Arial"/>
          <w:b/>
          <w:color w:val="auto"/>
          <w:sz w:val="22"/>
          <w:szCs w:val="22"/>
        </w:rPr>
        <w:t xml:space="preserve">.9. </w:t>
      </w:r>
      <w:r w:rsidRPr="005572C0">
        <w:rPr>
          <w:rFonts w:ascii="Arial" w:hAnsi="Arial" w:cs="Arial"/>
          <w:b/>
          <w:sz w:val="22"/>
          <w:szCs w:val="22"/>
        </w:rPr>
        <w:t>Wykonanie wyprowadzenia mocy cieplnej</w:t>
      </w:r>
      <w:bookmarkEnd w:id="146"/>
    </w:p>
    <w:p w14:paraId="07DEC3C2" w14:textId="77777777" w:rsidR="008A667D" w:rsidRPr="005572C0" w:rsidRDefault="008A667D" w:rsidP="008A667D">
      <w:pPr>
        <w:pStyle w:val="Default"/>
        <w:suppressAutoHyphens/>
        <w:spacing w:before="120" w:after="120" w:line="276" w:lineRule="auto"/>
        <w:jc w:val="both"/>
        <w:outlineLvl w:val="2"/>
        <w:rPr>
          <w:rFonts w:ascii="Arial" w:hAnsi="Arial" w:cs="Arial"/>
          <w:b/>
          <w:sz w:val="22"/>
          <w:szCs w:val="22"/>
        </w:rPr>
      </w:pPr>
    </w:p>
    <w:p w14:paraId="08089BD5" w14:textId="77777777" w:rsidR="00D20F55" w:rsidRPr="005572C0" w:rsidRDefault="00D20F55" w:rsidP="00640C99">
      <w:pPr>
        <w:spacing w:before="0" w:after="0" w:line="276" w:lineRule="auto"/>
        <w:ind w:firstLine="709"/>
        <w:rPr>
          <w:rFonts w:ascii="Arial" w:hAnsi="Arial" w:cs="Arial"/>
          <w:szCs w:val="22"/>
        </w:rPr>
      </w:pPr>
      <w:r w:rsidRPr="005572C0">
        <w:rPr>
          <w:rFonts w:ascii="Arial" w:hAnsi="Arial" w:cs="Arial"/>
          <w:szCs w:val="22"/>
        </w:rPr>
        <w:t>Zakres wykonania nowej instalacji technologicznej pompowni obejmuje</w:t>
      </w:r>
      <w:r w:rsidR="00640C99">
        <w:rPr>
          <w:rFonts w:ascii="Arial" w:hAnsi="Arial" w:cs="Arial"/>
          <w:szCs w:val="22"/>
        </w:rPr>
        <w:t xml:space="preserve"> </w:t>
      </w:r>
      <w:r w:rsidRPr="005572C0">
        <w:rPr>
          <w:rFonts w:ascii="Arial" w:hAnsi="Arial" w:cs="Arial"/>
          <w:szCs w:val="22"/>
        </w:rPr>
        <w:t>zaprojektowanie i wybudowan</w:t>
      </w:r>
      <w:r w:rsidR="005572C0">
        <w:rPr>
          <w:rFonts w:ascii="Arial" w:hAnsi="Arial" w:cs="Arial"/>
          <w:szCs w:val="22"/>
        </w:rPr>
        <w:t xml:space="preserve">ie nowego układu hydraulicznego </w:t>
      </w:r>
      <w:r w:rsidRPr="005572C0">
        <w:rPr>
          <w:rFonts w:ascii="Arial" w:hAnsi="Arial" w:cs="Arial"/>
          <w:szCs w:val="22"/>
        </w:rPr>
        <w:t>uwzględniającego minimalizację strat e</w:t>
      </w:r>
      <w:r w:rsidR="005572C0">
        <w:rPr>
          <w:rFonts w:ascii="Arial" w:hAnsi="Arial" w:cs="Arial"/>
          <w:szCs w:val="22"/>
        </w:rPr>
        <w:t xml:space="preserve">nergii pompowania w technologii </w:t>
      </w:r>
      <w:r w:rsidRPr="005572C0">
        <w:rPr>
          <w:rFonts w:ascii="Arial" w:hAnsi="Arial" w:cs="Arial"/>
          <w:szCs w:val="22"/>
        </w:rPr>
        <w:t>kotłowni z uwzględnieniem:</w:t>
      </w:r>
    </w:p>
    <w:p w14:paraId="4D4EF040" w14:textId="77777777" w:rsidR="00D20F55" w:rsidRPr="005572C0" w:rsidRDefault="00D20F55" w:rsidP="00273C73">
      <w:pPr>
        <w:pStyle w:val="Akapitzlist"/>
        <w:numPr>
          <w:ilvl w:val="0"/>
          <w:numId w:val="81"/>
        </w:numPr>
        <w:autoSpaceDE w:val="0"/>
        <w:autoSpaceDN w:val="0"/>
        <w:adjustRightInd w:val="0"/>
        <w:spacing w:after="0"/>
        <w:ind w:left="567" w:hanging="567"/>
        <w:jc w:val="both"/>
        <w:rPr>
          <w:rFonts w:ascii="Arial" w:hAnsi="Arial" w:cs="Arial"/>
        </w:rPr>
      </w:pPr>
      <w:r w:rsidRPr="005572C0">
        <w:rPr>
          <w:rFonts w:ascii="Arial" w:hAnsi="Arial" w:cs="Arial"/>
        </w:rPr>
        <w:t xml:space="preserve">pomp kierunkowych w kotłowni przy ul. Leona 11 (obiegu ciepłowniczego) i kotła WR 25 nr 1 (proponowany schemat obiegu ciepłowniczego przedstawia rysunek nr </w:t>
      </w:r>
      <w:r w:rsidR="001324AE">
        <w:rPr>
          <w:rFonts w:ascii="Arial" w:hAnsi="Arial" w:cs="Arial"/>
        </w:rPr>
        <w:t>4</w:t>
      </w:r>
      <w:r w:rsidRPr="005572C0">
        <w:rPr>
          <w:rFonts w:ascii="Arial" w:hAnsi="Arial" w:cs="Arial"/>
        </w:rPr>
        <w:t xml:space="preserve">) oraz pomp uzupełniających przy zbiorniku V-5 na terenie Leona 8. Rysunek nr </w:t>
      </w:r>
      <w:r w:rsidR="001324AE">
        <w:rPr>
          <w:rFonts w:ascii="Arial" w:hAnsi="Arial" w:cs="Arial"/>
        </w:rPr>
        <w:t>4</w:t>
      </w:r>
      <w:r w:rsidRPr="005572C0">
        <w:rPr>
          <w:rFonts w:ascii="Arial" w:hAnsi="Arial" w:cs="Arial"/>
        </w:rPr>
        <w:t xml:space="preserve"> nie uwzględnia całej armatury koniecznej do prawidłowego funkcjonowania instalacji</w:t>
      </w:r>
      <w:r w:rsidR="001324AE">
        <w:rPr>
          <w:rFonts w:ascii="Arial" w:hAnsi="Arial" w:cs="Arial"/>
        </w:rPr>
        <w:t>. Istnieje konieczność jej zaprojektowania.</w:t>
      </w:r>
    </w:p>
    <w:p w14:paraId="6863B817" w14:textId="77777777" w:rsidR="00D20F55" w:rsidRPr="005572C0" w:rsidRDefault="00D20F55" w:rsidP="00273C73">
      <w:pPr>
        <w:pStyle w:val="Akapitzlist"/>
        <w:numPr>
          <w:ilvl w:val="0"/>
          <w:numId w:val="81"/>
        </w:numPr>
        <w:autoSpaceDE w:val="0"/>
        <w:autoSpaceDN w:val="0"/>
        <w:adjustRightInd w:val="0"/>
        <w:spacing w:after="0"/>
        <w:ind w:left="567" w:hanging="567"/>
        <w:jc w:val="both"/>
        <w:rPr>
          <w:rFonts w:ascii="Arial" w:hAnsi="Arial" w:cs="Arial"/>
        </w:rPr>
      </w:pPr>
      <w:r w:rsidRPr="005572C0">
        <w:rPr>
          <w:rFonts w:ascii="Arial" w:hAnsi="Arial" w:cs="Arial"/>
        </w:rPr>
        <w:t>zaworów regulacyjnych, zaworów upustowych oraz pozostałej armatury wymaganej do prawidłowej pracy kotłowni,</w:t>
      </w:r>
    </w:p>
    <w:p w14:paraId="549A3953" w14:textId="68F3341F" w:rsidR="00EF29EE" w:rsidRPr="005572C0" w:rsidRDefault="00D20F55" w:rsidP="00273C73">
      <w:pPr>
        <w:pStyle w:val="Akapitzlist"/>
        <w:numPr>
          <w:ilvl w:val="0"/>
          <w:numId w:val="81"/>
        </w:numPr>
        <w:autoSpaceDE w:val="0"/>
        <w:autoSpaceDN w:val="0"/>
        <w:adjustRightInd w:val="0"/>
        <w:spacing w:after="0"/>
        <w:ind w:left="567" w:hanging="567"/>
        <w:jc w:val="both"/>
        <w:rPr>
          <w:rFonts w:ascii="Arial" w:hAnsi="Arial" w:cs="Arial"/>
        </w:rPr>
      </w:pPr>
      <w:r w:rsidRPr="005572C0">
        <w:rPr>
          <w:rFonts w:ascii="Arial" w:hAnsi="Arial" w:cs="Arial"/>
        </w:rPr>
        <w:t xml:space="preserve">nowego sterowania pompownią, nowych układów AKPiA pompowni wraz </w:t>
      </w:r>
      <w:r w:rsidR="00061166">
        <w:rPr>
          <w:rFonts w:ascii="Arial" w:hAnsi="Arial" w:cs="Arial"/>
        </w:rPr>
        <w:t xml:space="preserve">                                      </w:t>
      </w:r>
      <w:r w:rsidRPr="005572C0">
        <w:rPr>
          <w:rFonts w:ascii="Arial" w:hAnsi="Arial" w:cs="Arial"/>
        </w:rPr>
        <w:t>z wykonaniem wizualizacji i sterowania pracy pompowni</w:t>
      </w:r>
      <w:r w:rsidR="005C008D">
        <w:rPr>
          <w:rFonts w:ascii="Arial" w:hAnsi="Arial" w:cs="Arial"/>
        </w:rPr>
        <w:t>.</w:t>
      </w:r>
    </w:p>
    <w:p w14:paraId="3B95FF5E" w14:textId="77777777" w:rsidR="00BB74AA" w:rsidRPr="005572C0" w:rsidRDefault="00BB74AA" w:rsidP="005572C0">
      <w:pPr>
        <w:autoSpaceDE w:val="0"/>
        <w:autoSpaceDN w:val="0"/>
        <w:adjustRightInd w:val="0"/>
        <w:spacing w:before="0" w:after="0" w:line="276" w:lineRule="auto"/>
        <w:rPr>
          <w:rFonts w:ascii="Arial" w:hAnsi="Arial" w:cs="Arial"/>
          <w:szCs w:val="22"/>
        </w:rPr>
      </w:pPr>
      <w:r w:rsidRPr="005572C0">
        <w:rPr>
          <w:rFonts w:ascii="Arial" w:hAnsi="Arial" w:cs="Arial"/>
          <w:szCs w:val="22"/>
        </w:rPr>
        <w:t>Zakres obejmuje wykonan</w:t>
      </w:r>
      <w:r w:rsidR="005C008D">
        <w:rPr>
          <w:rFonts w:ascii="Arial" w:hAnsi="Arial" w:cs="Arial"/>
          <w:szCs w:val="22"/>
        </w:rPr>
        <w:t>ie</w:t>
      </w:r>
      <w:r w:rsidRPr="005572C0">
        <w:rPr>
          <w:rFonts w:ascii="Arial" w:hAnsi="Arial" w:cs="Arial"/>
          <w:szCs w:val="22"/>
        </w:rPr>
        <w:t xml:space="preserve"> sieci cieplnych od </w:t>
      </w:r>
      <w:r w:rsidR="00C910AB" w:rsidRPr="005572C0">
        <w:rPr>
          <w:rFonts w:ascii="Arial" w:hAnsi="Arial" w:cs="Arial"/>
          <w:szCs w:val="22"/>
        </w:rPr>
        <w:t>konde</w:t>
      </w:r>
      <w:r w:rsidR="00A42755" w:rsidRPr="005572C0">
        <w:rPr>
          <w:rFonts w:ascii="Arial" w:hAnsi="Arial" w:cs="Arial"/>
          <w:szCs w:val="22"/>
        </w:rPr>
        <w:t>n</w:t>
      </w:r>
      <w:r w:rsidR="00C910AB" w:rsidRPr="005572C0">
        <w:rPr>
          <w:rFonts w:ascii="Arial" w:hAnsi="Arial" w:cs="Arial"/>
          <w:szCs w:val="22"/>
        </w:rPr>
        <w:t>satora ORC</w:t>
      </w:r>
      <w:r w:rsidRPr="005572C0">
        <w:rPr>
          <w:rFonts w:ascii="Arial" w:hAnsi="Arial" w:cs="Arial"/>
          <w:szCs w:val="22"/>
        </w:rPr>
        <w:t xml:space="preserve"> do instalacji technologicznej</w:t>
      </w:r>
      <w:r w:rsidR="008A74FD">
        <w:rPr>
          <w:rFonts w:ascii="Arial" w:hAnsi="Arial" w:cs="Arial"/>
          <w:szCs w:val="22"/>
        </w:rPr>
        <w:t xml:space="preserve"> istniejącego</w:t>
      </w:r>
      <w:r w:rsidR="00C910AB" w:rsidRPr="005572C0">
        <w:rPr>
          <w:rFonts w:ascii="Arial" w:hAnsi="Arial" w:cs="Arial"/>
          <w:szCs w:val="22"/>
        </w:rPr>
        <w:t xml:space="preserve"> źródła.</w:t>
      </w:r>
    </w:p>
    <w:p w14:paraId="0472874D" w14:textId="77777777" w:rsidR="00BB74AA" w:rsidRDefault="00BB74AA" w:rsidP="005C008D">
      <w:pPr>
        <w:spacing w:before="0" w:after="0" w:line="276" w:lineRule="auto"/>
        <w:rPr>
          <w:rFonts w:ascii="Arial" w:hAnsi="Arial" w:cs="Arial"/>
          <w:szCs w:val="22"/>
        </w:rPr>
      </w:pPr>
      <w:r w:rsidRPr="005572C0">
        <w:rPr>
          <w:rFonts w:ascii="Arial" w:hAnsi="Arial" w:cs="Arial"/>
          <w:szCs w:val="22"/>
        </w:rPr>
        <w:t>Sie</w:t>
      </w:r>
      <w:r w:rsidR="005C008D">
        <w:rPr>
          <w:rFonts w:ascii="Arial" w:hAnsi="Arial" w:cs="Arial"/>
          <w:szCs w:val="22"/>
        </w:rPr>
        <w:t>ć</w:t>
      </w:r>
      <w:r w:rsidR="007E5FB5" w:rsidRPr="005572C0">
        <w:rPr>
          <w:rFonts w:ascii="Arial" w:hAnsi="Arial" w:cs="Arial"/>
          <w:szCs w:val="22"/>
        </w:rPr>
        <w:t xml:space="preserve"> ciepłownicz</w:t>
      </w:r>
      <w:r w:rsidR="005C008D">
        <w:rPr>
          <w:rFonts w:ascii="Arial" w:hAnsi="Arial" w:cs="Arial"/>
          <w:szCs w:val="22"/>
        </w:rPr>
        <w:t>a</w:t>
      </w:r>
      <w:r w:rsidRPr="005572C0">
        <w:rPr>
          <w:rFonts w:ascii="Arial" w:hAnsi="Arial" w:cs="Arial"/>
          <w:szCs w:val="22"/>
        </w:rPr>
        <w:t xml:space="preserve"> na odcinku od </w:t>
      </w:r>
      <w:r w:rsidR="00C910AB" w:rsidRPr="005572C0">
        <w:rPr>
          <w:rFonts w:ascii="Arial" w:hAnsi="Arial" w:cs="Arial"/>
          <w:szCs w:val="22"/>
        </w:rPr>
        <w:t>kondensatora</w:t>
      </w:r>
      <w:r w:rsidRPr="005572C0">
        <w:rPr>
          <w:rFonts w:ascii="Arial" w:hAnsi="Arial" w:cs="Arial"/>
          <w:szCs w:val="22"/>
        </w:rPr>
        <w:t xml:space="preserve"> do instalacji technologicznej </w:t>
      </w:r>
      <w:r w:rsidR="00640C99">
        <w:rPr>
          <w:rFonts w:ascii="Arial" w:hAnsi="Arial" w:cs="Arial"/>
          <w:szCs w:val="22"/>
        </w:rPr>
        <w:t xml:space="preserve"> - </w:t>
      </w:r>
      <w:r w:rsidRPr="005572C0">
        <w:rPr>
          <w:rFonts w:ascii="Arial" w:hAnsi="Arial" w:cs="Arial"/>
          <w:szCs w:val="22"/>
        </w:rPr>
        <w:t>wymagan</w:t>
      </w:r>
      <w:r w:rsidR="005C008D">
        <w:rPr>
          <w:rFonts w:ascii="Arial" w:hAnsi="Arial" w:cs="Arial"/>
          <w:szCs w:val="22"/>
        </w:rPr>
        <w:t>a</w:t>
      </w:r>
      <w:r w:rsidRPr="005572C0">
        <w:rPr>
          <w:rFonts w:ascii="Arial" w:hAnsi="Arial" w:cs="Arial"/>
          <w:szCs w:val="22"/>
        </w:rPr>
        <w:t xml:space="preserve"> średnic</w:t>
      </w:r>
      <w:r w:rsidR="005C008D">
        <w:rPr>
          <w:rFonts w:ascii="Arial" w:hAnsi="Arial" w:cs="Arial"/>
          <w:szCs w:val="22"/>
        </w:rPr>
        <w:t>a</w:t>
      </w:r>
      <w:r w:rsidRPr="005572C0">
        <w:rPr>
          <w:rFonts w:ascii="Arial" w:hAnsi="Arial" w:cs="Arial"/>
          <w:szCs w:val="22"/>
        </w:rPr>
        <w:t xml:space="preserve"> (zasilanie /powrót) z izolacją termiczną w płaszczu aluminiowym o gr.0,8mm </w:t>
      </w:r>
      <w:r w:rsidR="005C008D">
        <w:rPr>
          <w:rFonts w:ascii="Arial" w:hAnsi="Arial" w:cs="Arial"/>
          <w:szCs w:val="22"/>
        </w:rPr>
        <w:t>oraz</w:t>
      </w:r>
      <w:r w:rsidRPr="005572C0">
        <w:rPr>
          <w:rFonts w:ascii="Arial" w:hAnsi="Arial" w:cs="Arial"/>
          <w:szCs w:val="22"/>
        </w:rPr>
        <w:t xml:space="preserve"> włączenie do istniejącego </w:t>
      </w:r>
      <w:r w:rsidR="00C910AB" w:rsidRPr="005572C0">
        <w:rPr>
          <w:rFonts w:ascii="Arial" w:hAnsi="Arial" w:cs="Arial"/>
          <w:szCs w:val="22"/>
        </w:rPr>
        <w:t>układu technologicznego</w:t>
      </w:r>
      <w:r w:rsidR="005C008D">
        <w:rPr>
          <w:rFonts w:ascii="Arial" w:hAnsi="Arial" w:cs="Arial"/>
          <w:szCs w:val="22"/>
        </w:rPr>
        <w:t>.</w:t>
      </w:r>
    </w:p>
    <w:p w14:paraId="38BD59C2" w14:textId="77777777" w:rsidR="008A667D" w:rsidRPr="005572C0" w:rsidRDefault="008A667D" w:rsidP="005C008D">
      <w:pPr>
        <w:spacing w:before="0" w:after="0" w:line="276" w:lineRule="auto"/>
        <w:rPr>
          <w:rFonts w:ascii="Arial" w:hAnsi="Arial" w:cs="Arial"/>
          <w:szCs w:val="22"/>
        </w:rPr>
      </w:pPr>
    </w:p>
    <w:p w14:paraId="53293793" w14:textId="77777777" w:rsidR="00BB74AA" w:rsidRDefault="00BB74AA" w:rsidP="008A667D">
      <w:pPr>
        <w:pStyle w:val="Nagwek3"/>
        <w:numPr>
          <w:ilvl w:val="0"/>
          <w:numId w:val="0"/>
        </w:numPr>
        <w:rPr>
          <w:rFonts w:ascii="Arial" w:hAnsi="Arial" w:cs="Arial"/>
          <w:bCs w:val="0"/>
          <w:color w:val="000000" w:themeColor="text1"/>
          <w:sz w:val="22"/>
          <w:szCs w:val="22"/>
        </w:rPr>
      </w:pPr>
      <w:bookmarkStart w:id="147" w:name="_Toc43235927"/>
      <w:r w:rsidRPr="005C008D">
        <w:rPr>
          <w:rFonts w:ascii="Arial" w:hAnsi="Arial" w:cs="Arial"/>
          <w:sz w:val="22"/>
          <w:szCs w:val="22"/>
        </w:rPr>
        <w:t>1.</w:t>
      </w:r>
      <w:r w:rsidR="005C008D" w:rsidRPr="005C008D">
        <w:rPr>
          <w:rFonts w:ascii="Arial" w:hAnsi="Arial" w:cs="Arial"/>
          <w:sz w:val="22"/>
          <w:szCs w:val="22"/>
        </w:rPr>
        <w:t>7</w:t>
      </w:r>
      <w:r w:rsidRPr="005C008D">
        <w:rPr>
          <w:rFonts w:ascii="Arial" w:hAnsi="Arial" w:cs="Arial"/>
          <w:sz w:val="22"/>
          <w:szCs w:val="22"/>
        </w:rPr>
        <w:t>.1</w:t>
      </w:r>
      <w:r w:rsidR="00C910AB" w:rsidRPr="005C008D">
        <w:rPr>
          <w:rFonts w:ascii="Arial" w:hAnsi="Arial" w:cs="Arial"/>
          <w:sz w:val="22"/>
          <w:szCs w:val="22"/>
        </w:rPr>
        <w:t>0</w:t>
      </w:r>
      <w:r w:rsidRPr="005C008D">
        <w:rPr>
          <w:rFonts w:ascii="Arial" w:hAnsi="Arial" w:cs="Arial"/>
          <w:sz w:val="22"/>
          <w:szCs w:val="22"/>
        </w:rPr>
        <w:t>.</w:t>
      </w:r>
      <w:r w:rsidRPr="005C008D">
        <w:rPr>
          <w:rFonts w:ascii="Arial" w:hAnsi="Arial" w:cs="Arial"/>
          <w:bCs w:val="0"/>
          <w:color w:val="000000" w:themeColor="text1"/>
          <w:sz w:val="22"/>
          <w:szCs w:val="22"/>
        </w:rPr>
        <w:t xml:space="preserve"> Zabezpieczenie antykorozyjne</w:t>
      </w:r>
      <w:bookmarkEnd w:id="147"/>
    </w:p>
    <w:p w14:paraId="6F45E2E8" w14:textId="77777777" w:rsidR="008A667D" w:rsidRPr="008A667D" w:rsidRDefault="008A667D" w:rsidP="008A667D">
      <w:pPr>
        <w:rPr>
          <w:lang w:eastAsia="ar-SA"/>
        </w:rPr>
      </w:pPr>
    </w:p>
    <w:p w14:paraId="671EDCAF" w14:textId="5523772E" w:rsidR="005C008D" w:rsidRDefault="00BB74AA" w:rsidP="005C008D">
      <w:pPr>
        <w:spacing w:before="0" w:after="0" w:line="276" w:lineRule="auto"/>
        <w:ind w:firstLine="709"/>
        <w:rPr>
          <w:rFonts w:ascii="Arial" w:hAnsi="Arial" w:cs="Arial"/>
          <w:color w:val="000000" w:themeColor="text1"/>
          <w:szCs w:val="22"/>
        </w:rPr>
      </w:pPr>
      <w:r w:rsidRPr="005572C0">
        <w:rPr>
          <w:rFonts w:ascii="Arial" w:hAnsi="Arial" w:cs="Arial"/>
          <w:color w:val="000000" w:themeColor="text1"/>
          <w:szCs w:val="22"/>
        </w:rPr>
        <w:t xml:space="preserve">Wszystkie urządzenia konstrukcje budynków powinny być zabezpieczone przez Wykonawcę przed korozją. Zabezpieczenia antykorozyjne należy wykonać w oparciu </w:t>
      </w:r>
      <w:r w:rsidR="00061166">
        <w:rPr>
          <w:rFonts w:ascii="Arial" w:hAnsi="Arial" w:cs="Arial"/>
          <w:color w:val="000000" w:themeColor="text1"/>
          <w:szCs w:val="22"/>
        </w:rPr>
        <w:t xml:space="preserve">                      </w:t>
      </w:r>
      <w:r w:rsidRPr="005572C0">
        <w:rPr>
          <w:rFonts w:ascii="Arial" w:hAnsi="Arial" w:cs="Arial"/>
          <w:color w:val="000000" w:themeColor="text1"/>
          <w:szCs w:val="22"/>
        </w:rPr>
        <w:t>o normę PN-B-06200:2002.</w:t>
      </w:r>
    </w:p>
    <w:p w14:paraId="26050FE6" w14:textId="77777777" w:rsidR="005C008D" w:rsidRDefault="00BB74AA" w:rsidP="005C008D">
      <w:pPr>
        <w:spacing w:before="0" w:after="0" w:line="276" w:lineRule="auto"/>
        <w:rPr>
          <w:rFonts w:ascii="Arial" w:hAnsi="Arial" w:cs="Arial"/>
          <w:color w:val="000000" w:themeColor="text1"/>
          <w:szCs w:val="22"/>
        </w:rPr>
      </w:pPr>
      <w:r w:rsidRPr="005572C0">
        <w:rPr>
          <w:rFonts w:ascii="Arial" w:hAnsi="Arial" w:cs="Arial"/>
          <w:color w:val="000000" w:themeColor="text1"/>
          <w:szCs w:val="22"/>
        </w:rPr>
        <w:t>Instrukcja zabezpieczenia antykorozyjnego powinna uwzględniać zasady wg PN-EN ISO 12944-3:2001.</w:t>
      </w:r>
    </w:p>
    <w:p w14:paraId="2B3FBABB" w14:textId="77777777" w:rsidR="00EF29EE" w:rsidRDefault="00BB74AA" w:rsidP="005572C0">
      <w:pPr>
        <w:spacing w:before="0" w:after="0" w:line="276" w:lineRule="auto"/>
        <w:rPr>
          <w:rFonts w:ascii="Arial" w:hAnsi="Arial" w:cs="Arial"/>
          <w:color w:val="000000" w:themeColor="text1"/>
          <w:szCs w:val="22"/>
        </w:rPr>
      </w:pPr>
      <w:r w:rsidRPr="005572C0">
        <w:rPr>
          <w:rFonts w:ascii="Arial" w:hAnsi="Arial" w:cs="Arial"/>
          <w:color w:val="000000" w:themeColor="text1"/>
          <w:szCs w:val="22"/>
        </w:rPr>
        <w:t>Kolorystykę warstwy ostatecznej wykonawca uzgodni z zamawiającym.</w:t>
      </w:r>
    </w:p>
    <w:p w14:paraId="46EB590C" w14:textId="77777777" w:rsidR="008A667D" w:rsidRPr="005572C0" w:rsidRDefault="008A667D" w:rsidP="005572C0">
      <w:pPr>
        <w:spacing w:before="0" w:after="0" w:line="276" w:lineRule="auto"/>
        <w:rPr>
          <w:rFonts w:ascii="Arial" w:hAnsi="Arial" w:cs="Arial"/>
          <w:color w:val="000000" w:themeColor="text1"/>
          <w:szCs w:val="22"/>
        </w:rPr>
      </w:pPr>
    </w:p>
    <w:p w14:paraId="71A58F6A" w14:textId="54583EFE" w:rsidR="008A667D" w:rsidRPr="00347259" w:rsidRDefault="00BB74AA" w:rsidP="00347259">
      <w:pPr>
        <w:pStyle w:val="Nagwek3"/>
        <w:numPr>
          <w:ilvl w:val="0"/>
          <w:numId w:val="0"/>
        </w:numPr>
        <w:rPr>
          <w:rFonts w:ascii="Arial" w:hAnsi="Arial" w:cs="Arial"/>
          <w:bCs w:val="0"/>
          <w:color w:val="000000" w:themeColor="text1"/>
          <w:sz w:val="22"/>
          <w:szCs w:val="22"/>
        </w:rPr>
      </w:pPr>
      <w:bookmarkStart w:id="148" w:name="_Toc43235928"/>
      <w:r w:rsidRPr="005C008D">
        <w:rPr>
          <w:rFonts w:ascii="Arial" w:hAnsi="Arial" w:cs="Arial"/>
          <w:color w:val="000000" w:themeColor="text1"/>
          <w:sz w:val="22"/>
          <w:szCs w:val="22"/>
        </w:rPr>
        <w:t>1.</w:t>
      </w:r>
      <w:r w:rsidR="005C008D">
        <w:rPr>
          <w:rFonts w:ascii="Arial" w:hAnsi="Arial" w:cs="Arial"/>
          <w:color w:val="000000" w:themeColor="text1"/>
          <w:sz w:val="22"/>
          <w:szCs w:val="22"/>
        </w:rPr>
        <w:t>7</w:t>
      </w:r>
      <w:r w:rsidRPr="005C008D">
        <w:rPr>
          <w:rFonts w:ascii="Arial" w:hAnsi="Arial" w:cs="Arial"/>
          <w:color w:val="000000" w:themeColor="text1"/>
          <w:sz w:val="22"/>
          <w:szCs w:val="22"/>
        </w:rPr>
        <w:t>.1</w:t>
      </w:r>
      <w:r w:rsidR="00C910AB" w:rsidRPr="005C008D">
        <w:rPr>
          <w:rFonts w:ascii="Arial" w:hAnsi="Arial" w:cs="Arial"/>
          <w:color w:val="000000" w:themeColor="text1"/>
          <w:sz w:val="22"/>
          <w:szCs w:val="22"/>
        </w:rPr>
        <w:t>1</w:t>
      </w:r>
      <w:r w:rsidRPr="005C008D">
        <w:rPr>
          <w:rFonts w:ascii="Arial" w:hAnsi="Arial" w:cs="Arial"/>
          <w:color w:val="000000" w:themeColor="text1"/>
          <w:sz w:val="22"/>
          <w:szCs w:val="22"/>
        </w:rPr>
        <w:t>.</w:t>
      </w:r>
      <w:r w:rsidRPr="005C008D">
        <w:rPr>
          <w:rFonts w:ascii="Arial" w:hAnsi="Arial" w:cs="Arial"/>
          <w:bCs w:val="0"/>
          <w:color w:val="000000" w:themeColor="text1"/>
          <w:sz w:val="22"/>
          <w:szCs w:val="22"/>
        </w:rPr>
        <w:t xml:space="preserve"> Izolacja termiczna</w:t>
      </w:r>
      <w:bookmarkEnd w:id="148"/>
    </w:p>
    <w:p w14:paraId="777BC18D" w14:textId="77777777" w:rsidR="00BB74AA" w:rsidRPr="005572C0" w:rsidRDefault="00BB74AA" w:rsidP="005C008D">
      <w:pPr>
        <w:spacing w:before="0" w:after="0" w:line="276" w:lineRule="auto"/>
        <w:ind w:firstLine="709"/>
        <w:rPr>
          <w:rFonts w:ascii="Arial" w:hAnsi="Arial" w:cs="Arial"/>
          <w:color w:val="000000" w:themeColor="text1"/>
          <w:szCs w:val="22"/>
        </w:rPr>
      </w:pPr>
      <w:r w:rsidRPr="005572C0">
        <w:rPr>
          <w:rFonts w:ascii="Arial" w:hAnsi="Arial" w:cs="Arial"/>
          <w:color w:val="000000" w:themeColor="text1"/>
          <w:szCs w:val="22"/>
        </w:rPr>
        <w:t>Izolacja termiczna rurociągów musi spełniać następujące wymagania:</w:t>
      </w:r>
    </w:p>
    <w:p w14:paraId="61BD3BBA" w14:textId="77777777" w:rsidR="00BB74AA" w:rsidRPr="005572C0" w:rsidRDefault="00BB74AA" w:rsidP="00273C73">
      <w:pPr>
        <w:numPr>
          <w:ilvl w:val="0"/>
          <w:numId w:val="82"/>
        </w:numPr>
        <w:tabs>
          <w:tab w:val="left" w:pos="993"/>
        </w:tabs>
        <w:suppressAutoHyphens/>
        <w:spacing w:before="0" w:after="0" w:line="276" w:lineRule="auto"/>
        <w:ind w:left="567" w:hanging="567"/>
        <w:rPr>
          <w:rFonts w:ascii="Arial" w:hAnsi="Arial" w:cs="Arial"/>
          <w:color w:val="000000" w:themeColor="text1"/>
          <w:szCs w:val="22"/>
        </w:rPr>
      </w:pPr>
      <w:r w:rsidRPr="005572C0">
        <w:rPr>
          <w:rFonts w:ascii="Arial" w:hAnsi="Arial" w:cs="Arial"/>
          <w:color w:val="000000" w:themeColor="text1"/>
          <w:szCs w:val="22"/>
        </w:rPr>
        <w:t>urządzenia których temperatura przekracza 50 °C powinny posiadać izolację termiczną</w:t>
      </w:r>
    </w:p>
    <w:p w14:paraId="33A93200" w14:textId="77777777" w:rsidR="00BB74AA" w:rsidRPr="005572C0" w:rsidRDefault="00BB74AA" w:rsidP="00273C73">
      <w:pPr>
        <w:numPr>
          <w:ilvl w:val="0"/>
          <w:numId w:val="82"/>
        </w:numPr>
        <w:tabs>
          <w:tab w:val="left" w:pos="993"/>
        </w:tabs>
        <w:suppressAutoHyphens/>
        <w:spacing w:before="0" w:after="0" w:line="276" w:lineRule="auto"/>
        <w:ind w:left="567" w:hanging="567"/>
        <w:rPr>
          <w:rFonts w:ascii="Arial" w:hAnsi="Arial" w:cs="Arial"/>
          <w:color w:val="000000" w:themeColor="text1"/>
          <w:szCs w:val="22"/>
        </w:rPr>
      </w:pPr>
      <w:r w:rsidRPr="005572C0">
        <w:rPr>
          <w:rFonts w:ascii="Arial" w:hAnsi="Arial" w:cs="Arial"/>
          <w:color w:val="000000" w:themeColor="text1"/>
          <w:szCs w:val="22"/>
        </w:rPr>
        <w:t>izolację należy wykonać zgodnie z normą PN-M-34030:1977 temperatura na zewnątrz płaszcza &lt;50°C</w:t>
      </w:r>
      <w:r w:rsidR="00354270" w:rsidRPr="005572C0">
        <w:rPr>
          <w:rFonts w:ascii="Arial" w:hAnsi="Arial" w:cs="Arial"/>
          <w:color w:val="000000" w:themeColor="text1"/>
          <w:szCs w:val="22"/>
        </w:rPr>
        <w:t>,</w:t>
      </w:r>
    </w:p>
    <w:p w14:paraId="7CF00542" w14:textId="77777777" w:rsidR="00BB74AA" w:rsidRPr="005572C0" w:rsidRDefault="00BB74AA" w:rsidP="00273C73">
      <w:pPr>
        <w:numPr>
          <w:ilvl w:val="0"/>
          <w:numId w:val="82"/>
        </w:numPr>
        <w:tabs>
          <w:tab w:val="left" w:pos="993"/>
        </w:tabs>
        <w:suppressAutoHyphens/>
        <w:spacing w:before="0" w:after="0" w:line="276" w:lineRule="auto"/>
        <w:ind w:left="567" w:hanging="567"/>
        <w:rPr>
          <w:rFonts w:ascii="Arial" w:hAnsi="Arial" w:cs="Arial"/>
          <w:color w:val="000000" w:themeColor="text1"/>
          <w:szCs w:val="22"/>
        </w:rPr>
      </w:pPr>
      <w:r w:rsidRPr="005572C0">
        <w:rPr>
          <w:rFonts w:ascii="Arial" w:hAnsi="Arial" w:cs="Arial"/>
          <w:color w:val="000000" w:themeColor="text1"/>
          <w:szCs w:val="22"/>
        </w:rPr>
        <w:t>przeguby, podparcia, zawieszenia powinny posiadać podkładki izolacyjne</w:t>
      </w:r>
      <w:r w:rsidR="008A667D">
        <w:rPr>
          <w:rFonts w:ascii="Arial" w:hAnsi="Arial" w:cs="Arial"/>
          <w:color w:val="000000" w:themeColor="text1"/>
          <w:szCs w:val="22"/>
        </w:rPr>
        <w:t>,</w:t>
      </w:r>
    </w:p>
    <w:p w14:paraId="1F06BE53" w14:textId="77777777" w:rsidR="00BB74AA" w:rsidRPr="005572C0" w:rsidRDefault="00BB74AA" w:rsidP="00273C73">
      <w:pPr>
        <w:numPr>
          <w:ilvl w:val="0"/>
          <w:numId w:val="82"/>
        </w:numPr>
        <w:tabs>
          <w:tab w:val="left" w:pos="993"/>
        </w:tabs>
        <w:suppressAutoHyphens/>
        <w:spacing w:before="0" w:after="0" w:line="276" w:lineRule="auto"/>
        <w:ind w:left="567" w:hanging="567"/>
        <w:rPr>
          <w:rFonts w:ascii="Arial" w:hAnsi="Arial" w:cs="Arial"/>
          <w:color w:val="000000" w:themeColor="text1"/>
          <w:szCs w:val="22"/>
        </w:rPr>
      </w:pPr>
      <w:r w:rsidRPr="005572C0">
        <w:rPr>
          <w:rFonts w:ascii="Arial" w:hAnsi="Arial" w:cs="Arial"/>
          <w:color w:val="000000" w:themeColor="text1"/>
          <w:szCs w:val="22"/>
        </w:rPr>
        <w:lastRenderedPageBreak/>
        <w:t xml:space="preserve">armatura, włazy powinny posiadać izolację łatwo </w:t>
      </w:r>
      <w:proofErr w:type="spellStart"/>
      <w:r w:rsidRPr="005572C0">
        <w:rPr>
          <w:rFonts w:ascii="Arial" w:hAnsi="Arial" w:cs="Arial"/>
          <w:color w:val="000000" w:themeColor="text1"/>
          <w:szCs w:val="22"/>
        </w:rPr>
        <w:t>demontowalną</w:t>
      </w:r>
      <w:proofErr w:type="spellEnd"/>
      <w:r w:rsidRPr="005572C0">
        <w:rPr>
          <w:rFonts w:ascii="Arial" w:hAnsi="Arial" w:cs="Arial"/>
          <w:color w:val="000000" w:themeColor="text1"/>
          <w:szCs w:val="22"/>
        </w:rPr>
        <w:t xml:space="preserve"> wielokrotnego montażu</w:t>
      </w:r>
      <w:r w:rsidR="008A667D">
        <w:rPr>
          <w:rFonts w:ascii="Arial" w:hAnsi="Arial" w:cs="Arial"/>
          <w:color w:val="000000" w:themeColor="text1"/>
          <w:szCs w:val="22"/>
        </w:rPr>
        <w:t>,</w:t>
      </w:r>
    </w:p>
    <w:p w14:paraId="60C027AE" w14:textId="77777777" w:rsidR="00D91D16" w:rsidRDefault="00BB74AA" w:rsidP="00273C73">
      <w:pPr>
        <w:numPr>
          <w:ilvl w:val="0"/>
          <w:numId w:val="82"/>
        </w:numPr>
        <w:tabs>
          <w:tab w:val="left" w:pos="993"/>
        </w:tabs>
        <w:suppressAutoHyphens/>
        <w:spacing w:before="0" w:after="0" w:line="276" w:lineRule="auto"/>
        <w:ind w:left="567" w:hanging="567"/>
        <w:rPr>
          <w:rFonts w:ascii="Arial" w:hAnsi="Arial" w:cs="Arial"/>
          <w:color w:val="000000" w:themeColor="text1"/>
          <w:szCs w:val="22"/>
        </w:rPr>
      </w:pPr>
      <w:r w:rsidRPr="005572C0">
        <w:rPr>
          <w:rFonts w:ascii="Arial" w:hAnsi="Arial" w:cs="Arial"/>
          <w:color w:val="000000" w:themeColor="text1"/>
          <w:szCs w:val="22"/>
        </w:rPr>
        <w:t>płaszcz wykonać z blachy aluminiowej zgodnie z normą PN-EN 485-4:1997</w:t>
      </w:r>
      <w:r w:rsidR="00354270" w:rsidRPr="005572C0">
        <w:rPr>
          <w:rFonts w:ascii="Arial" w:hAnsi="Arial" w:cs="Arial"/>
          <w:color w:val="000000" w:themeColor="text1"/>
          <w:szCs w:val="22"/>
        </w:rPr>
        <w:t>.</w:t>
      </w:r>
    </w:p>
    <w:p w14:paraId="46BF1A86" w14:textId="77777777" w:rsidR="008A667D" w:rsidRPr="005C008D" w:rsidRDefault="008A667D" w:rsidP="008A667D">
      <w:pPr>
        <w:tabs>
          <w:tab w:val="left" w:pos="993"/>
        </w:tabs>
        <w:suppressAutoHyphens/>
        <w:spacing w:before="0" w:after="0" w:line="276" w:lineRule="auto"/>
        <w:ind w:left="567"/>
        <w:rPr>
          <w:rFonts w:ascii="Arial" w:hAnsi="Arial" w:cs="Arial"/>
          <w:color w:val="000000" w:themeColor="text1"/>
          <w:szCs w:val="22"/>
        </w:rPr>
      </w:pPr>
    </w:p>
    <w:p w14:paraId="2C695821" w14:textId="77777777" w:rsidR="00EF29EE" w:rsidRDefault="00BB74AA" w:rsidP="008A667D">
      <w:pPr>
        <w:pStyle w:val="Nagwek3"/>
        <w:numPr>
          <w:ilvl w:val="0"/>
          <w:numId w:val="0"/>
        </w:numPr>
        <w:rPr>
          <w:rFonts w:ascii="Arial" w:hAnsi="Arial" w:cs="Arial"/>
          <w:bCs w:val="0"/>
          <w:color w:val="000000" w:themeColor="text1"/>
          <w:sz w:val="22"/>
          <w:szCs w:val="22"/>
        </w:rPr>
      </w:pPr>
      <w:bookmarkStart w:id="149" w:name="_Toc43235929"/>
      <w:r w:rsidRPr="005C008D">
        <w:rPr>
          <w:rFonts w:ascii="Arial" w:hAnsi="Arial" w:cs="Arial"/>
          <w:color w:val="000000" w:themeColor="text1"/>
          <w:sz w:val="22"/>
          <w:szCs w:val="22"/>
        </w:rPr>
        <w:t>1.</w:t>
      </w:r>
      <w:r w:rsidR="005C008D" w:rsidRPr="005C008D">
        <w:rPr>
          <w:rFonts w:ascii="Arial" w:hAnsi="Arial" w:cs="Arial"/>
          <w:color w:val="000000" w:themeColor="text1"/>
          <w:sz w:val="22"/>
          <w:szCs w:val="22"/>
        </w:rPr>
        <w:t>7</w:t>
      </w:r>
      <w:r w:rsidRPr="005C008D">
        <w:rPr>
          <w:rFonts w:ascii="Arial" w:hAnsi="Arial" w:cs="Arial"/>
          <w:color w:val="000000" w:themeColor="text1"/>
          <w:sz w:val="22"/>
          <w:szCs w:val="22"/>
        </w:rPr>
        <w:t>.1</w:t>
      </w:r>
      <w:r w:rsidR="00C910AB" w:rsidRPr="005C008D">
        <w:rPr>
          <w:rFonts w:ascii="Arial" w:hAnsi="Arial" w:cs="Arial"/>
          <w:color w:val="000000" w:themeColor="text1"/>
          <w:sz w:val="22"/>
          <w:szCs w:val="22"/>
        </w:rPr>
        <w:t>2</w:t>
      </w:r>
      <w:r w:rsidRPr="005C008D">
        <w:rPr>
          <w:rFonts w:ascii="Arial" w:hAnsi="Arial" w:cs="Arial"/>
          <w:color w:val="000000" w:themeColor="text1"/>
          <w:sz w:val="22"/>
          <w:szCs w:val="22"/>
        </w:rPr>
        <w:t>.</w:t>
      </w:r>
      <w:r w:rsidRPr="005C008D">
        <w:rPr>
          <w:rFonts w:ascii="Arial" w:hAnsi="Arial" w:cs="Arial"/>
          <w:bCs w:val="0"/>
          <w:color w:val="000000" w:themeColor="text1"/>
          <w:sz w:val="22"/>
          <w:szCs w:val="22"/>
        </w:rPr>
        <w:t xml:space="preserve"> Izolacja akustyczna</w:t>
      </w:r>
      <w:bookmarkEnd w:id="149"/>
    </w:p>
    <w:p w14:paraId="6066AE79" w14:textId="77777777" w:rsidR="008A667D" w:rsidRPr="008A667D" w:rsidRDefault="008A667D" w:rsidP="008A667D">
      <w:pPr>
        <w:rPr>
          <w:lang w:eastAsia="ar-SA"/>
        </w:rPr>
      </w:pPr>
    </w:p>
    <w:p w14:paraId="5E40328B" w14:textId="77777777" w:rsidR="00BB74AA" w:rsidRPr="005572C0" w:rsidRDefault="00BB74AA" w:rsidP="005C008D">
      <w:pPr>
        <w:spacing w:before="0" w:after="0" w:line="276" w:lineRule="auto"/>
        <w:ind w:firstLine="709"/>
        <w:rPr>
          <w:rFonts w:ascii="Arial" w:hAnsi="Arial" w:cs="Arial"/>
          <w:color w:val="000000" w:themeColor="text1"/>
          <w:szCs w:val="22"/>
        </w:rPr>
      </w:pPr>
      <w:r w:rsidRPr="005572C0">
        <w:rPr>
          <w:rFonts w:ascii="Arial" w:hAnsi="Arial" w:cs="Arial"/>
          <w:color w:val="000000" w:themeColor="text1"/>
          <w:szCs w:val="22"/>
        </w:rPr>
        <w:t xml:space="preserve">W przypadku przekroczenia hałasu powyżej 85 </w:t>
      </w:r>
      <w:proofErr w:type="spellStart"/>
      <w:r w:rsidRPr="005572C0">
        <w:rPr>
          <w:rFonts w:ascii="Arial" w:hAnsi="Arial" w:cs="Arial"/>
          <w:color w:val="000000" w:themeColor="text1"/>
          <w:szCs w:val="22"/>
        </w:rPr>
        <w:t>dB</w:t>
      </w:r>
      <w:proofErr w:type="spellEnd"/>
      <w:r w:rsidRPr="005572C0">
        <w:rPr>
          <w:rFonts w:ascii="Arial" w:hAnsi="Arial" w:cs="Arial"/>
          <w:color w:val="000000" w:themeColor="text1"/>
          <w:szCs w:val="22"/>
        </w:rPr>
        <w:t xml:space="preserve"> w pomieszczeniach w których przebywać będzie w sposób ciągły obsługa należy zasto</w:t>
      </w:r>
      <w:r w:rsidR="005C008D">
        <w:rPr>
          <w:rFonts w:ascii="Arial" w:hAnsi="Arial" w:cs="Arial"/>
          <w:color w:val="000000" w:themeColor="text1"/>
          <w:szCs w:val="22"/>
        </w:rPr>
        <w:t>sować izolacje dźwiękoszczelne.</w:t>
      </w:r>
    </w:p>
    <w:p w14:paraId="5FDFEF7D" w14:textId="4CA00B75" w:rsidR="00BB74AA" w:rsidRDefault="00951AD6" w:rsidP="005C008D">
      <w:pPr>
        <w:spacing w:before="0" w:after="0" w:line="276" w:lineRule="auto"/>
        <w:rPr>
          <w:rFonts w:ascii="Arial" w:hAnsi="Arial" w:cs="Arial"/>
          <w:color w:val="000000" w:themeColor="text1"/>
          <w:szCs w:val="22"/>
        </w:rPr>
      </w:pPr>
      <w:r w:rsidRPr="005572C0">
        <w:rPr>
          <w:rFonts w:ascii="Arial" w:hAnsi="Arial" w:cs="Arial"/>
          <w:color w:val="000000" w:themeColor="text1"/>
          <w:szCs w:val="22"/>
        </w:rPr>
        <w:t xml:space="preserve">Wykonawca dostosuje poziom hałasu do wymagań </w:t>
      </w:r>
      <w:r w:rsidR="00D202FB">
        <w:rPr>
          <w:rFonts w:ascii="Arial" w:hAnsi="Arial" w:cs="Arial"/>
          <w:color w:val="000000" w:themeColor="text1"/>
          <w:szCs w:val="22"/>
        </w:rPr>
        <w:t xml:space="preserve">zgodnych z obowiązującymi przepisami </w:t>
      </w:r>
      <w:r w:rsidR="00061166">
        <w:rPr>
          <w:rFonts w:ascii="Arial" w:hAnsi="Arial" w:cs="Arial"/>
          <w:color w:val="000000" w:themeColor="text1"/>
          <w:szCs w:val="22"/>
        </w:rPr>
        <w:t xml:space="preserve">                </w:t>
      </w:r>
      <w:r w:rsidR="00D202FB">
        <w:rPr>
          <w:rFonts w:ascii="Arial" w:hAnsi="Arial" w:cs="Arial"/>
          <w:color w:val="000000" w:themeColor="text1"/>
          <w:szCs w:val="22"/>
        </w:rPr>
        <w:t>i normami w tym zakresie.</w:t>
      </w:r>
    </w:p>
    <w:p w14:paraId="2CF364F4" w14:textId="77777777" w:rsidR="008A667D" w:rsidRPr="005C008D" w:rsidRDefault="008A667D" w:rsidP="005C008D">
      <w:pPr>
        <w:spacing w:before="0" w:after="0" w:line="276" w:lineRule="auto"/>
        <w:rPr>
          <w:rFonts w:ascii="Arial" w:hAnsi="Arial" w:cs="Arial"/>
          <w:color w:val="000000" w:themeColor="text1"/>
          <w:szCs w:val="22"/>
        </w:rPr>
      </w:pPr>
    </w:p>
    <w:p w14:paraId="1074B69E" w14:textId="77777777" w:rsidR="00EF29EE" w:rsidRDefault="00BB74AA" w:rsidP="008A667D">
      <w:pPr>
        <w:pStyle w:val="Nagwek3"/>
        <w:numPr>
          <w:ilvl w:val="0"/>
          <w:numId w:val="0"/>
        </w:numPr>
        <w:rPr>
          <w:rFonts w:ascii="Arial" w:hAnsi="Arial" w:cs="Arial"/>
          <w:color w:val="000000" w:themeColor="text1"/>
          <w:sz w:val="22"/>
          <w:szCs w:val="22"/>
        </w:rPr>
      </w:pPr>
      <w:bookmarkStart w:id="150" w:name="_Toc43235930"/>
      <w:r w:rsidRPr="005572C0">
        <w:rPr>
          <w:rFonts w:ascii="Arial" w:hAnsi="Arial" w:cs="Arial"/>
          <w:sz w:val="22"/>
          <w:szCs w:val="22"/>
        </w:rPr>
        <w:t>1.</w:t>
      </w:r>
      <w:r w:rsidR="005C008D">
        <w:rPr>
          <w:rFonts w:ascii="Arial" w:hAnsi="Arial" w:cs="Arial"/>
          <w:sz w:val="22"/>
          <w:szCs w:val="22"/>
        </w:rPr>
        <w:t>7</w:t>
      </w:r>
      <w:r w:rsidRPr="005572C0">
        <w:rPr>
          <w:rFonts w:ascii="Arial" w:hAnsi="Arial" w:cs="Arial"/>
          <w:sz w:val="22"/>
          <w:szCs w:val="22"/>
        </w:rPr>
        <w:t>.1</w:t>
      </w:r>
      <w:r w:rsidR="00C910AB" w:rsidRPr="005572C0">
        <w:rPr>
          <w:rFonts w:ascii="Arial" w:hAnsi="Arial" w:cs="Arial"/>
          <w:sz w:val="22"/>
          <w:szCs w:val="22"/>
        </w:rPr>
        <w:t>3</w:t>
      </w:r>
      <w:r w:rsidRPr="005572C0">
        <w:rPr>
          <w:rFonts w:ascii="Arial" w:hAnsi="Arial" w:cs="Arial"/>
          <w:sz w:val="22"/>
          <w:szCs w:val="22"/>
        </w:rPr>
        <w:t xml:space="preserve">. </w:t>
      </w:r>
      <w:r w:rsidRPr="005572C0">
        <w:rPr>
          <w:rFonts w:ascii="Arial" w:hAnsi="Arial" w:cs="Arial"/>
          <w:color w:val="000000" w:themeColor="text1"/>
          <w:sz w:val="22"/>
          <w:szCs w:val="22"/>
        </w:rPr>
        <w:t>System AKPiA</w:t>
      </w:r>
      <w:bookmarkEnd w:id="150"/>
    </w:p>
    <w:p w14:paraId="688E73EF" w14:textId="77777777" w:rsidR="008A667D" w:rsidRPr="008A667D" w:rsidRDefault="008A667D" w:rsidP="008A667D">
      <w:pPr>
        <w:rPr>
          <w:lang w:eastAsia="ar-SA"/>
        </w:rPr>
      </w:pPr>
    </w:p>
    <w:p w14:paraId="3C027BEE" w14:textId="77777777" w:rsidR="005C008D" w:rsidRDefault="00BB74AA" w:rsidP="005C008D">
      <w:pPr>
        <w:tabs>
          <w:tab w:val="left" w:pos="5387"/>
        </w:tabs>
        <w:spacing w:before="0" w:after="0" w:line="276" w:lineRule="auto"/>
        <w:ind w:firstLine="709"/>
        <w:rPr>
          <w:rFonts w:ascii="Arial" w:hAnsi="Arial" w:cs="Arial"/>
          <w:color w:val="000000" w:themeColor="text1"/>
          <w:szCs w:val="22"/>
        </w:rPr>
      </w:pPr>
      <w:r w:rsidRPr="005572C0">
        <w:rPr>
          <w:rFonts w:ascii="Arial" w:hAnsi="Arial" w:cs="Arial"/>
          <w:color w:val="000000" w:themeColor="text1"/>
          <w:szCs w:val="22"/>
        </w:rPr>
        <w:t>System AKPiA winien być zaprojektowany w taki sposób, aby wykorzystywał najnowocześniejszą, lecz sprawdzoną technolog</w:t>
      </w:r>
      <w:r w:rsidR="005C008D">
        <w:rPr>
          <w:rFonts w:ascii="Arial" w:hAnsi="Arial" w:cs="Arial"/>
          <w:color w:val="000000" w:themeColor="text1"/>
          <w:szCs w:val="22"/>
        </w:rPr>
        <w:t>ię elementów elektronicznych i teleinformatycznych na rynku.</w:t>
      </w:r>
    </w:p>
    <w:p w14:paraId="465926B6" w14:textId="77777777" w:rsidR="00BB74AA" w:rsidRPr="005572C0" w:rsidRDefault="00BB74AA" w:rsidP="005C008D">
      <w:pPr>
        <w:tabs>
          <w:tab w:val="left" w:pos="5387"/>
        </w:tabs>
        <w:spacing w:before="0" w:after="0" w:line="276" w:lineRule="auto"/>
        <w:rPr>
          <w:rFonts w:ascii="Arial" w:hAnsi="Arial" w:cs="Arial"/>
          <w:color w:val="000000" w:themeColor="text1"/>
          <w:szCs w:val="22"/>
        </w:rPr>
      </w:pPr>
      <w:r w:rsidRPr="005572C0">
        <w:rPr>
          <w:rFonts w:ascii="Arial" w:hAnsi="Arial" w:cs="Arial"/>
          <w:color w:val="000000" w:themeColor="text1"/>
          <w:szCs w:val="22"/>
        </w:rPr>
        <w:t>Głównymi kryteriami przy opracowaniu winny być</w:t>
      </w:r>
      <w:r w:rsidR="00D202FB">
        <w:rPr>
          <w:rFonts w:ascii="Arial" w:hAnsi="Arial" w:cs="Arial"/>
          <w:color w:val="000000" w:themeColor="text1"/>
          <w:szCs w:val="22"/>
        </w:rPr>
        <w:t xml:space="preserve"> w szczególności</w:t>
      </w:r>
      <w:r w:rsidRPr="005572C0">
        <w:rPr>
          <w:rFonts w:ascii="Arial" w:hAnsi="Arial" w:cs="Arial"/>
          <w:color w:val="000000" w:themeColor="text1"/>
          <w:szCs w:val="22"/>
        </w:rPr>
        <w:t>:</w:t>
      </w:r>
    </w:p>
    <w:p w14:paraId="652EF85F" w14:textId="77777777" w:rsidR="00BB74AA" w:rsidRPr="005572C0" w:rsidRDefault="00BC603C" w:rsidP="00273C73">
      <w:pPr>
        <w:pStyle w:val="WW-Tekstpodstawowywcity3"/>
        <w:numPr>
          <w:ilvl w:val="0"/>
          <w:numId w:val="83"/>
        </w:numPr>
        <w:tabs>
          <w:tab w:val="left" w:pos="993"/>
        </w:tabs>
        <w:spacing w:line="276" w:lineRule="auto"/>
        <w:jc w:val="both"/>
        <w:rPr>
          <w:rFonts w:ascii="Arial" w:hAnsi="Arial" w:cs="Arial"/>
          <w:color w:val="000000" w:themeColor="text1"/>
          <w:sz w:val="22"/>
          <w:szCs w:val="22"/>
        </w:rPr>
      </w:pPr>
      <w:r>
        <w:rPr>
          <w:rFonts w:ascii="Arial" w:hAnsi="Arial" w:cs="Arial"/>
          <w:color w:val="000000" w:themeColor="text1"/>
          <w:sz w:val="22"/>
          <w:szCs w:val="22"/>
        </w:rPr>
        <w:t>dobra komunikacja człowiek</w:t>
      </w:r>
      <w:r w:rsidR="00BB74AA" w:rsidRPr="005572C0">
        <w:rPr>
          <w:rFonts w:ascii="Arial" w:hAnsi="Arial" w:cs="Arial"/>
          <w:color w:val="000000" w:themeColor="text1"/>
          <w:sz w:val="22"/>
          <w:szCs w:val="22"/>
        </w:rPr>
        <w:t xml:space="preserve"> - maszyna podczas k</w:t>
      </w:r>
      <w:r>
        <w:rPr>
          <w:rFonts w:ascii="Arial" w:hAnsi="Arial" w:cs="Arial"/>
          <w:color w:val="000000" w:themeColor="text1"/>
          <w:sz w:val="22"/>
          <w:szCs w:val="22"/>
        </w:rPr>
        <w:t>onfigurowania i obsługi systemu</w:t>
      </w:r>
      <w:r w:rsidR="008A667D">
        <w:rPr>
          <w:rFonts w:ascii="Arial" w:hAnsi="Arial" w:cs="Arial"/>
          <w:color w:val="000000" w:themeColor="text1"/>
          <w:sz w:val="22"/>
          <w:szCs w:val="22"/>
        </w:rPr>
        <w:t>,</w:t>
      </w:r>
    </w:p>
    <w:p w14:paraId="55FB2FB3" w14:textId="77777777" w:rsidR="00BB74AA" w:rsidRPr="005572C0" w:rsidRDefault="00BB74AA" w:rsidP="00273C73">
      <w:pPr>
        <w:numPr>
          <w:ilvl w:val="0"/>
          <w:numId w:val="83"/>
        </w:numPr>
        <w:tabs>
          <w:tab w:val="left" w:pos="993"/>
          <w:tab w:val="left" w:pos="10626"/>
        </w:tabs>
        <w:suppressAutoHyphens/>
        <w:spacing w:before="0" w:after="0" w:line="276" w:lineRule="auto"/>
        <w:rPr>
          <w:rFonts w:ascii="Arial" w:hAnsi="Arial" w:cs="Arial"/>
          <w:color w:val="000000" w:themeColor="text1"/>
          <w:szCs w:val="22"/>
        </w:rPr>
      </w:pPr>
      <w:r w:rsidRPr="005572C0">
        <w:rPr>
          <w:rFonts w:ascii="Arial" w:hAnsi="Arial" w:cs="Arial"/>
          <w:color w:val="000000" w:themeColor="text1"/>
          <w:szCs w:val="22"/>
        </w:rPr>
        <w:t>możliwie najwyższa niezawodność</w:t>
      </w:r>
      <w:r w:rsidR="008A667D">
        <w:rPr>
          <w:rFonts w:ascii="Arial" w:hAnsi="Arial" w:cs="Arial"/>
          <w:color w:val="000000" w:themeColor="text1"/>
          <w:szCs w:val="22"/>
        </w:rPr>
        <w:t>,</w:t>
      </w:r>
    </w:p>
    <w:p w14:paraId="2061C20B" w14:textId="77777777" w:rsidR="00BB74AA" w:rsidRPr="005572C0" w:rsidRDefault="00BB74AA" w:rsidP="00273C73">
      <w:pPr>
        <w:numPr>
          <w:ilvl w:val="0"/>
          <w:numId w:val="83"/>
        </w:numPr>
        <w:tabs>
          <w:tab w:val="left" w:pos="993"/>
          <w:tab w:val="left" w:pos="10626"/>
        </w:tabs>
        <w:suppressAutoHyphens/>
        <w:spacing w:before="0" w:after="0" w:line="276" w:lineRule="auto"/>
        <w:rPr>
          <w:rFonts w:ascii="Arial" w:hAnsi="Arial" w:cs="Arial"/>
          <w:color w:val="000000" w:themeColor="text1"/>
          <w:szCs w:val="22"/>
        </w:rPr>
      </w:pPr>
      <w:r w:rsidRPr="005572C0">
        <w:rPr>
          <w:rFonts w:ascii="Arial" w:hAnsi="Arial" w:cs="Arial"/>
          <w:color w:val="000000" w:themeColor="text1"/>
          <w:szCs w:val="22"/>
        </w:rPr>
        <w:t>minimalna konserwacja, optymalizacja serwisowania</w:t>
      </w:r>
      <w:r w:rsidR="008A667D">
        <w:rPr>
          <w:rFonts w:ascii="Arial" w:hAnsi="Arial" w:cs="Arial"/>
          <w:color w:val="000000" w:themeColor="text1"/>
          <w:szCs w:val="22"/>
        </w:rPr>
        <w:t>,</w:t>
      </w:r>
    </w:p>
    <w:p w14:paraId="615DD591" w14:textId="77777777" w:rsidR="00BB74AA" w:rsidRPr="005572C0" w:rsidRDefault="00BC603C" w:rsidP="00273C73">
      <w:pPr>
        <w:numPr>
          <w:ilvl w:val="0"/>
          <w:numId w:val="83"/>
        </w:numPr>
        <w:tabs>
          <w:tab w:val="left" w:pos="993"/>
          <w:tab w:val="left" w:pos="10626"/>
        </w:tabs>
        <w:suppressAutoHyphens/>
        <w:spacing w:before="0" w:after="0" w:line="276" w:lineRule="auto"/>
        <w:rPr>
          <w:rFonts w:ascii="Arial" w:hAnsi="Arial" w:cs="Arial"/>
          <w:color w:val="000000" w:themeColor="text1"/>
          <w:szCs w:val="22"/>
        </w:rPr>
      </w:pPr>
      <w:r>
        <w:rPr>
          <w:rFonts w:ascii="Arial" w:hAnsi="Arial" w:cs="Arial"/>
          <w:color w:val="000000" w:themeColor="text1"/>
          <w:szCs w:val="22"/>
        </w:rPr>
        <w:t>efektywne zarządzanie</w:t>
      </w:r>
      <w:r w:rsidR="008A667D">
        <w:rPr>
          <w:rFonts w:ascii="Arial" w:hAnsi="Arial" w:cs="Arial"/>
          <w:color w:val="000000" w:themeColor="text1"/>
          <w:szCs w:val="22"/>
        </w:rPr>
        <w:t>,</w:t>
      </w:r>
    </w:p>
    <w:p w14:paraId="67D71701" w14:textId="77777777" w:rsidR="00BB74AA" w:rsidRPr="005572C0" w:rsidRDefault="00BC603C" w:rsidP="00273C73">
      <w:pPr>
        <w:numPr>
          <w:ilvl w:val="0"/>
          <w:numId w:val="83"/>
        </w:numPr>
        <w:tabs>
          <w:tab w:val="left" w:pos="993"/>
          <w:tab w:val="left" w:pos="10626"/>
        </w:tabs>
        <w:suppressAutoHyphens/>
        <w:spacing w:before="0" w:after="0" w:line="276" w:lineRule="auto"/>
        <w:rPr>
          <w:rFonts w:ascii="Arial" w:hAnsi="Arial" w:cs="Arial"/>
          <w:iCs w:val="0"/>
          <w:color w:val="000000" w:themeColor="text1"/>
          <w:szCs w:val="22"/>
        </w:rPr>
      </w:pPr>
      <w:r>
        <w:rPr>
          <w:rFonts w:ascii="Arial" w:hAnsi="Arial" w:cs="Arial"/>
          <w:color w:val="000000" w:themeColor="text1"/>
          <w:szCs w:val="22"/>
        </w:rPr>
        <w:t>standaryzowane rozwiązania</w:t>
      </w:r>
      <w:r w:rsidR="008A667D">
        <w:rPr>
          <w:rFonts w:ascii="Arial" w:hAnsi="Arial" w:cs="Arial"/>
          <w:color w:val="000000" w:themeColor="text1"/>
          <w:szCs w:val="22"/>
        </w:rPr>
        <w:t>,</w:t>
      </w:r>
    </w:p>
    <w:p w14:paraId="419A80D1" w14:textId="77777777" w:rsidR="00BB74AA" w:rsidRPr="005C008D" w:rsidRDefault="00BB74AA" w:rsidP="00273C73">
      <w:pPr>
        <w:numPr>
          <w:ilvl w:val="0"/>
          <w:numId w:val="83"/>
        </w:numPr>
        <w:tabs>
          <w:tab w:val="left" w:pos="993"/>
          <w:tab w:val="left" w:pos="10626"/>
        </w:tabs>
        <w:suppressAutoHyphens/>
        <w:spacing w:before="0" w:after="0" w:line="276" w:lineRule="auto"/>
        <w:rPr>
          <w:rFonts w:ascii="Arial" w:hAnsi="Arial" w:cs="Arial"/>
          <w:iCs w:val="0"/>
          <w:color w:val="000000" w:themeColor="text1"/>
          <w:szCs w:val="22"/>
        </w:rPr>
      </w:pPr>
      <w:r w:rsidRPr="005572C0">
        <w:rPr>
          <w:rFonts w:ascii="Arial" w:hAnsi="Arial" w:cs="Arial"/>
          <w:color w:val="000000" w:themeColor="text1"/>
          <w:szCs w:val="22"/>
        </w:rPr>
        <w:t>integracja z aktu</w:t>
      </w:r>
      <w:r w:rsidR="00BC603C">
        <w:rPr>
          <w:rFonts w:ascii="Arial" w:hAnsi="Arial" w:cs="Arial"/>
          <w:color w:val="000000" w:themeColor="text1"/>
          <w:szCs w:val="22"/>
        </w:rPr>
        <w:t>alnie stosowanymi rozwiązaniami.</w:t>
      </w:r>
    </w:p>
    <w:p w14:paraId="5F4CAAA4" w14:textId="77777777" w:rsidR="00BC603C" w:rsidRDefault="00BB74AA" w:rsidP="005572C0">
      <w:pPr>
        <w:spacing w:before="0" w:after="0" w:line="276" w:lineRule="auto"/>
        <w:rPr>
          <w:rFonts w:ascii="Arial" w:hAnsi="Arial" w:cs="Arial"/>
          <w:color w:val="000000" w:themeColor="text1"/>
          <w:szCs w:val="22"/>
        </w:rPr>
      </w:pPr>
      <w:r w:rsidRPr="005572C0">
        <w:rPr>
          <w:rFonts w:ascii="Arial" w:hAnsi="Arial" w:cs="Arial"/>
          <w:color w:val="000000" w:themeColor="text1"/>
          <w:szCs w:val="22"/>
        </w:rPr>
        <w:t xml:space="preserve">System komunikacji winien posiadać rozwiązania gwarantujące wysoką </w:t>
      </w:r>
      <w:r w:rsidR="00BC603C">
        <w:rPr>
          <w:rFonts w:ascii="Arial" w:hAnsi="Arial" w:cs="Arial"/>
          <w:color w:val="000000" w:themeColor="text1"/>
          <w:szCs w:val="22"/>
        </w:rPr>
        <w:t>niezawodność transmisji danych.</w:t>
      </w:r>
    </w:p>
    <w:p w14:paraId="1B3B31D1" w14:textId="77777777" w:rsidR="00BB74AA" w:rsidRPr="005572C0" w:rsidRDefault="00BB74AA" w:rsidP="005572C0">
      <w:pPr>
        <w:spacing w:before="0" w:after="0" w:line="276" w:lineRule="auto"/>
        <w:rPr>
          <w:rFonts w:ascii="Arial" w:hAnsi="Arial" w:cs="Arial"/>
          <w:iCs w:val="0"/>
          <w:color w:val="000000" w:themeColor="text1"/>
          <w:szCs w:val="22"/>
        </w:rPr>
      </w:pPr>
      <w:r w:rsidRPr="005572C0">
        <w:rPr>
          <w:rFonts w:ascii="Arial" w:hAnsi="Arial" w:cs="Arial"/>
          <w:color w:val="000000" w:themeColor="text1"/>
          <w:szCs w:val="22"/>
        </w:rPr>
        <w:t>Nadzor</w:t>
      </w:r>
      <w:r w:rsidR="00BC603C">
        <w:rPr>
          <w:rFonts w:ascii="Arial" w:hAnsi="Arial" w:cs="Arial"/>
          <w:color w:val="000000" w:themeColor="text1"/>
          <w:szCs w:val="22"/>
        </w:rPr>
        <w:t>ujące systemy teleinformatyczne</w:t>
      </w:r>
      <w:r w:rsidRPr="005572C0">
        <w:rPr>
          <w:rFonts w:ascii="Arial" w:hAnsi="Arial" w:cs="Arial"/>
          <w:color w:val="000000" w:themeColor="text1"/>
          <w:szCs w:val="22"/>
        </w:rPr>
        <w:t xml:space="preserve"> SCADA (z zabezpieczeniem antywirusowym) typu sieciowego w technolog</w:t>
      </w:r>
      <w:r w:rsidR="00BC603C">
        <w:rPr>
          <w:rFonts w:ascii="Arial" w:hAnsi="Arial" w:cs="Arial"/>
          <w:color w:val="000000" w:themeColor="text1"/>
          <w:szCs w:val="22"/>
        </w:rPr>
        <w:t>ii klient /serwer z możliwością</w:t>
      </w:r>
      <w:r w:rsidRPr="005572C0">
        <w:rPr>
          <w:rFonts w:ascii="Arial" w:hAnsi="Arial" w:cs="Arial"/>
          <w:color w:val="000000" w:themeColor="text1"/>
          <w:szCs w:val="22"/>
        </w:rPr>
        <w:t xml:space="preserve"> zastosowania rozwiązań Webowych oraz powinny wykorzystywać otwarte standardy przemysłowe, zaawansowane technologie internetowe z jednoczesnym zapewnieniem najwyższego poziomu ochrony dostępu i</w:t>
      </w:r>
      <w:r w:rsidR="00BC603C">
        <w:rPr>
          <w:rFonts w:ascii="Arial" w:hAnsi="Arial" w:cs="Arial"/>
          <w:color w:val="000000" w:themeColor="text1"/>
          <w:szCs w:val="22"/>
        </w:rPr>
        <w:t> </w:t>
      </w:r>
      <w:r w:rsidRPr="005572C0">
        <w:rPr>
          <w:rFonts w:ascii="Arial" w:hAnsi="Arial" w:cs="Arial"/>
          <w:color w:val="000000" w:themeColor="text1"/>
          <w:szCs w:val="22"/>
        </w:rPr>
        <w:t>funkcjonalności.</w:t>
      </w:r>
    </w:p>
    <w:p w14:paraId="48F2E967" w14:textId="77777777" w:rsidR="00BB74AA" w:rsidRPr="005572C0" w:rsidRDefault="00BB74AA" w:rsidP="005572C0">
      <w:pPr>
        <w:spacing w:before="0" w:after="0" w:line="276" w:lineRule="auto"/>
        <w:rPr>
          <w:rFonts w:ascii="Arial" w:hAnsi="Arial" w:cs="Arial"/>
          <w:color w:val="000000" w:themeColor="text1"/>
          <w:szCs w:val="22"/>
        </w:rPr>
      </w:pPr>
      <w:r w:rsidRPr="005572C0">
        <w:rPr>
          <w:rFonts w:ascii="Arial" w:hAnsi="Arial" w:cs="Arial"/>
          <w:color w:val="000000" w:themeColor="text1"/>
          <w:szCs w:val="22"/>
        </w:rPr>
        <w:t>Wskaźniki MTBF dla poszczególnych typowych podzespołów takich jak karty we/wy, jednostki centralne sta</w:t>
      </w:r>
      <w:r w:rsidR="00BC603C">
        <w:rPr>
          <w:rFonts w:ascii="Arial" w:hAnsi="Arial" w:cs="Arial"/>
          <w:color w:val="000000" w:themeColor="text1"/>
          <w:szCs w:val="22"/>
        </w:rPr>
        <w:t>cji będą większe niż 100 000 h.</w:t>
      </w:r>
    </w:p>
    <w:p w14:paraId="29F10363" w14:textId="77777777" w:rsidR="00BB74AA" w:rsidRPr="005572C0" w:rsidRDefault="00BB74AA" w:rsidP="005572C0">
      <w:pPr>
        <w:spacing w:before="0" w:after="0" w:line="276" w:lineRule="auto"/>
        <w:rPr>
          <w:rFonts w:ascii="Arial" w:hAnsi="Arial" w:cs="Arial"/>
          <w:color w:val="000000" w:themeColor="text1"/>
          <w:szCs w:val="22"/>
        </w:rPr>
      </w:pPr>
      <w:r w:rsidRPr="005572C0">
        <w:rPr>
          <w:rFonts w:ascii="Arial" w:hAnsi="Arial" w:cs="Arial"/>
          <w:color w:val="000000" w:themeColor="text1"/>
          <w:szCs w:val="22"/>
        </w:rPr>
        <w:t>Zaprojektowany system teleinformatyczny powinien umożliwiać zintegrowanie z istniejącymi kotłami</w:t>
      </w:r>
      <w:r w:rsidR="00951AD6" w:rsidRPr="005572C0">
        <w:rPr>
          <w:rFonts w:ascii="Arial" w:hAnsi="Arial" w:cs="Arial"/>
          <w:color w:val="000000" w:themeColor="text1"/>
          <w:szCs w:val="22"/>
        </w:rPr>
        <w:t>.</w:t>
      </w:r>
      <w:r w:rsidRPr="005572C0">
        <w:rPr>
          <w:rFonts w:ascii="Arial" w:hAnsi="Arial" w:cs="Arial"/>
          <w:color w:val="000000" w:themeColor="text1"/>
          <w:szCs w:val="22"/>
        </w:rPr>
        <w:t xml:space="preserve"> </w:t>
      </w:r>
      <w:r w:rsidR="00951AD6" w:rsidRPr="005572C0">
        <w:rPr>
          <w:rFonts w:ascii="Arial" w:hAnsi="Arial" w:cs="Arial"/>
          <w:color w:val="000000" w:themeColor="text1"/>
          <w:szCs w:val="22"/>
        </w:rPr>
        <w:t>Z</w:t>
      </w:r>
      <w:r w:rsidRPr="005572C0">
        <w:rPr>
          <w:rFonts w:ascii="Arial" w:hAnsi="Arial" w:cs="Arial"/>
          <w:color w:val="000000" w:themeColor="text1"/>
          <w:szCs w:val="22"/>
        </w:rPr>
        <w:t>akres integracji należy uzgodnić z Zamawiającym.</w:t>
      </w:r>
    </w:p>
    <w:p w14:paraId="1E1BC72E" w14:textId="77777777" w:rsidR="00C9451E" w:rsidRDefault="00C9451E" w:rsidP="005572C0">
      <w:pPr>
        <w:spacing w:before="0" w:after="0" w:line="276" w:lineRule="auto"/>
        <w:rPr>
          <w:rFonts w:ascii="Arial" w:hAnsi="Arial" w:cs="Arial"/>
          <w:szCs w:val="22"/>
        </w:rPr>
      </w:pPr>
      <w:r w:rsidRPr="005572C0">
        <w:rPr>
          <w:rFonts w:ascii="Arial" w:hAnsi="Arial" w:cs="Arial"/>
          <w:szCs w:val="22"/>
        </w:rPr>
        <w:t>Nowa instalacja zostanie wyposażona w automatykę obiektową wraz ze rozbudową istniejącej nastawni o stację operatorską dedykowaną dla tej instalacji oraz zostanie zintegrowan</w:t>
      </w:r>
      <w:r w:rsidR="005C008D">
        <w:rPr>
          <w:rFonts w:ascii="Arial" w:hAnsi="Arial" w:cs="Arial"/>
          <w:szCs w:val="22"/>
        </w:rPr>
        <w:t>a z istniejącym systemem SCADA.</w:t>
      </w:r>
    </w:p>
    <w:p w14:paraId="0159B8DD" w14:textId="77777777" w:rsidR="00906CC7" w:rsidRDefault="00906CC7" w:rsidP="005572C0">
      <w:pPr>
        <w:spacing w:before="0" w:after="0" w:line="276" w:lineRule="auto"/>
        <w:rPr>
          <w:rFonts w:ascii="Arial" w:hAnsi="Arial" w:cs="Arial"/>
          <w:szCs w:val="22"/>
        </w:rPr>
      </w:pPr>
    </w:p>
    <w:p w14:paraId="2AB4FDDD" w14:textId="77777777" w:rsidR="008A667D" w:rsidRPr="005C008D" w:rsidRDefault="008A667D" w:rsidP="005572C0">
      <w:pPr>
        <w:spacing w:before="0" w:after="0" w:line="276" w:lineRule="auto"/>
        <w:rPr>
          <w:rFonts w:ascii="Arial" w:hAnsi="Arial" w:cs="Arial"/>
          <w:szCs w:val="22"/>
        </w:rPr>
      </w:pPr>
    </w:p>
    <w:p w14:paraId="34509EA3" w14:textId="0D2EC7D9" w:rsidR="008A667D" w:rsidRPr="00526683" w:rsidRDefault="00BB74AA" w:rsidP="00526683">
      <w:pPr>
        <w:pStyle w:val="Nagwek3"/>
        <w:numPr>
          <w:ilvl w:val="0"/>
          <w:numId w:val="0"/>
        </w:numPr>
        <w:rPr>
          <w:rFonts w:ascii="Arial" w:hAnsi="Arial" w:cs="Arial"/>
          <w:color w:val="000000" w:themeColor="text1"/>
          <w:sz w:val="22"/>
          <w:szCs w:val="22"/>
        </w:rPr>
      </w:pPr>
      <w:bookmarkStart w:id="151" w:name="_Toc43235931"/>
      <w:r w:rsidRPr="005C008D">
        <w:rPr>
          <w:rFonts w:ascii="Arial" w:hAnsi="Arial" w:cs="Arial"/>
          <w:color w:val="000000" w:themeColor="text1"/>
          <w:sz w:val="22"/>
          <w:szCs w:val="22"/>
        </w:rPr>
        <w:t>1.</w:t>
      </w:r>
      <w:r w:rsidR="005C008D" w:rsidRPr="005C008D">
        <w:rPr>
          <w:rFonts w:ascii="Arial" w:hAnsi="Arial" w:cs="Arial"/>
          <w:color w:val="000000" w:themeColor="text1"/>
          <w:sz w:val="22"/>
          <w:szCs w:val="22"/>
        </w:rPr>
        <w:t>7</w:t>
      </w:r>
      <w:r w:rsidRPr="005C008D">
        <w:rPr>
          <w:rFonts w:ascii="Arial" w:hAnsi="Arial" w:cs="Arial"/>
          <w:color w:val="000000" w:themeColor="text1"/>
          <w:sz w:val="22"/>
          <w:szCs w:val="22"/>
        </w:rPr>
        <w:t>.1</w:t>
      </w:r>
      <w:r w:rsidR="00C910AB" w:rsidRPr="005C008D">
        <w:rPr>
          <w:rFonts w:ascii="Arial" w:hAnsi="Arial" w:cs="Arial"/>
          <w:color w:val="000000" w:themeColor="text1"/>
          <w:sz w:val="22"/>
          <w:szCs w:val="22"/>
        </w:rPr>
        <w:t>4</w:t>
      </w:r>
      <w:r w:rsidRPr="005C008D">
        <w:rPr>
          <w:rFonts w:ascii="Arial" w:hAnsi="Arial" w:cs="Arial"/>
          <w:color w:val="000000" w:themeColor="text1"/>
          <w:sz w:val="22"/>
          <w:szCs w:val="22"/>
        </w:rPr>
        <w:t>. Aparatura</w:t>
      </w:r>
      <w:r w:rsidRPr="005572C0">
        <w:rPr>
          <w:rFonts w:ascii="Arial" w:hAnsi="Arial" w:cs="Arial"/>
          <w:color w:val="000000" w:themeColor="text1"/>
          <w:sz w:val="22"/>
          <w:szCs w:val="22"/>
        </w:rPr>
        <w:t xml:space="preserve"> obiektowa</w:t>
      </w:r>
      <w:bookmarkEnd w:id="151"/>
    </w:p>
    <w:p w14:paraId="13E2B3CD" w14:textId="77777777" w:rsidR="00BB74AA" w:rsidRPr="005572C0" w:rsidRDefault="00BB74AA" w:rsidP="005572C0">
      <w:pPr>
        <w:pStyle w:val="Tekstpodstawowywcity"/>
        <w:spacing w:before="0" w:after="0" w:line="276" w:lineRule="auto"/>
        <w:ind w:left="0" w:firstLine="708"/>
        <w:rPr>
          <w:rFonts w:ascii="Arial" w:hAnsi="Arial" w:cs="Arial"/>
          <w:color w:val="000000" w:themeColor="text1"/>
          <w:szCs w:val="22"/>
        </w:rPr>
      </w:pPr>
      <w:r w:rsidRPr="005572C0">
        <w:rPr>
          <w:rFonts w:ascii="Arial" w:hAnsi="Arial" w:cs="Arial"/>
          <w:color w:val="000000" w:themeColor="text1"/>
          <w:szCs w:val="22"/>
        </w:rPr>
        <w:t>Zastosowane urządzenia automatyki powinny wykorzystywać standardowe sygnały analogowe i dwustanowe w tym typu logicznego i licznikowego</w:t>
      </w:r>
      <w:r w:rsidR="00A42755" w:rsidRPr="005572C0">
        <w:rPr>
          <w:rFonts w:ascii="Arial" w:hAnsi="Arial" w:cs="Arial"/>
          <w:color w:val="000000" w:themeColor="text1"/>
          <w:szCs w:val="22"/>
        </w:rPr>
        <w:t>.</w:t>
      </w:r>
    </w:p>
    <w:p w14:paraId="7B18781D" w14:textId="77777777" w:rsidR="0097129B" w:rsidRDefault="00BB74AA" w:rsidP="005572C0">
      <w:pPr>
        <w:spacing w:before="0" w:after="0" w:line="276" w:lineRule="auto"/>
        <w:rPr>
          <w:rFonts w:ascii="Arial" w:hAnsi="Arial" w:cs="Arial"/>
          <w:color w:val="000000" w:themeColor="text1"/>
          <w:szCs w:val="22"/>
        </w:rPr>
      </w:pPr>
      <w:r w:rsidRPr="005572C0">
        <w:rPr>
          <w:rFonts w:ascii="Arial" w:hAnsi="Arial" w:cs="Arial"/>
          <w:color w:val="000000" w:themeColor="text1"/>
          <w:szCs w:val="22"/>
        </w:rPr>
        <w:t xml:space="preserve">W celu zapewnienia właściwej pracy systemu komputerowego niezbędne jest, aby oferowana aparatura pomiarowa spełniała wymagania dokładności i niezawodności </w:t>
      </w:r>
      <w:r w:rsidRPr="005572C0">
        <w:rPr>
          <w:rFonts w:ascii="Arial" w:hAnsi="Arial" w:cs="Arial"/>
          <w:color w:val="000000" w:themeColor="text1"/>
          <w:szCs w:val="22"/>
        </w:rPr>
        <w:lastRenderedPageBreak/>
        <w:t>określone w poniższych rozdziałach. Możliwe jest także zastosowanie aparatury o innych funkcjach niż podane powyżej pod warunkiem nie pogorszenia funkcjonalności systemu sterowania i</w:t>
      </w:r>
      <w:r w:rsidR="00BC603C">
        <w:rPr>
          <w:rFonts w:ascii="Arial" w:hAnsi="Arial" w:cs="Arial"/>
          <w:color w:val="000000" w:themeColor="text1"/>
          <w:szCs w:val="22"/>
        </w:rPr>
        <w:t> </w:t>
      </w:r>
      <w:r w:rsidRPr="005572C0">
        <w:rPr>
          <w:rFonts w:ascii="Arial" w:hAnsi="Arial" w:cs="Arial"/>
          <w:color w:val="000000" w:themeColor="text1"/>
          <w:szCs w:val="22"/>
        </w:rPr>
        <w:t>wizualizacji i uzyskania akceptacji zamawiającego. We wszystkich punktach pomiaru wielkości nieelektrycznych należy równolegle zamontować przyrządy kontr</w:t>
      </w:r>
      <w:r w:rsidR="0097129B" w:rsidRPr="005572C0">
        <w:rPr>
          <w:rFonts w:ascii="Arial" w:hAnsi="Arial" w:cs="Arial"/>
          <w:color w:val="000000" w:themeColor="text1"/>
          <w:szCs w:val="22"/>
        </w:rPr>
        <w:t>olne jak termometry, manometry.</w:t>
      </w:r>
    </w:p>
    <w:p w14:paraId="2DCDA987" w14:textId="77777777" w:rsidR="00347259" w:rsidRPr="005572C0" w:rsidRDefault="00347259" w:rsidP="005572C0">
      <w:pPr>
        <w:spacing w:before="0" w:after="0" w:line="276" w:lineRule="auto"/>
        <w:rPr>
          <w:rFonts w:ascii="Arial" w:hAnsi="Arial" w:cs="Arial"/>
          <w:color w:val="000000" w:themeColor="text1"/>
          <w:szCs w:val="22"/>
        </w:rPr>
      </w:pPr>
    </w:p>
    <w:p w14:paraId="442BBF33" w14:textId="587579C7" w:rsidR="008A667D" w:rsidRPr="00347259" w:rsidRDefault="00BB74AA" w:rsidP="00347259">
      <w:pPr>
        <w:pStyle w:val="Nagwek3"/>
        <w:numPr>
          <w:ilvl w:val="0"/>
          <w:numId w:val="0"/>
        </w:numPr>
        <w:rPr>
          <w:rFonts w:ascii="Arial" w:hAnsi="Arial" w:cs="Arial"/>
          <w:bCs w:val="0"/>
          <w:color w:val="000000" w:themeColor="text1"/>
          <w:sz w:val="22"/>
          <w:szCs w:val="22"/>
        </w:rPr>
      </w:pPr>
      <w:bookmarkStart w:id="152" w:name="_Toc43235932"/>
      <w:r w:rsidRPr="005C008D">
        <w:rPr>
          <w:rFonts w:ascii="Arial" w:hAnsi="Arial" w:cs="Arial"/>
          <w:sz w:val="22"/>
          <w:szCs w:val="22"/>
        </w:rPr>
        <w:t>1.</w:t>
      </w:r>
      <w:r w:rsidR="005C008D" w:rsidRPr="005C008D">
        <w:rPr>
          <w:rFonts w:ascii="Arial" w:hAnsi="Arial" w:cs="Arial"/>
          <w:sz w:val="22"/>
          <w:szCs w:val="22"/>
        </w:rPr>
        <w:t>7</w:t>
      </w:r>
      <w:r w:rsidRPr="005C008D">
        <w:rPr>
          <w:rFonts w:ascii="Arial" w:hAnsi="Arial" w:cs="Arial"/>
          <w:sz w:val="22"/>
          <w:szCs w:val="22"/>
        </w:rPr>
        <w:t>.1</w:t>
      </w:r>
      <w:r w:rsidR="00C910AB" w:rsidRPr="005C008D">
        <w:rPr>
          <w:rFonts w:ascii="Arial" w:hAnsi="Arial" w:cs="Arial"/>
          <w:sz w:val="22"/>
          <w:szCs w:val="22"/>
        </w:rPr>
        <w:t>5</w:t>
      </w:r>
      <w:r w:rsidRPr="00BC603C">
        <w:rPr>
          <w:rFonts w:ascii="Arial" w:hAnsi="Arial" w:cs="Arial"/>
          <w:sz w:val="22"/>
          <w:szCs w:val="22"/>
        </w:rPr>
        <w:t>.</w:t>
      </w:r>
      <w:r w:rsidRPr="005572C0">
        <w:rPr>
          <w:rFonts w:ascii="Arial" w:hAnsi="Arial" w:cs="Arial"/>
          <w:b w:val="0"/>
          <w:bCs w:val="0"/>
          <w:color w:val="000000" w:themeColor="text1"/>
          <w:sz w:val="22"/>
          <w:szCs w:val="22"/>
        </w:rPr>
        <w:t xml:space="preserve"> </w:t>
      </w:r>
      <w:r w:rsidRPr="005572C0">
        <w:rPr>
          <w:rFonts w:ascii="Arial" w:hAnsi="Arial" w:cs="Arial"/>
          <w:bCs w:val="0"/>
          <w:color w:val="000000" w:themeColor="text1"/>
          <w:sz w:val="22"/>
          <w:szCs w:val="22"/>
        </w:rPr>
        <w:t>Instalacje elektryczne</w:t>
      </w:r>
      <w:bookmarkEnd w:id="152"/>
    </w:p>
    <w:p w14:paraId="5D52D048" w14:textId="77777777" w:rsidR="00BB74AA" w:rsidRPr="005572C0" w:rsidRDefault="00BB74AA" w:rsidP="005572C0">
      <w:pPr>
        <w:spacing w:before="0" w:after="0" w:line="276" w:lineRule="auto"/>
        <w:ind w:firstLine="708"/>
        <w:rPr>
          <w:rFonts w:ascii="Arial" w:hAnsi="Arial" w:cs="Arial"/>
          <w:color w:val="000000" w:themeColor="text1"/>
          <w:szCs w:val="22"/>
        </w:rPr>
      </w:pPr>
      <w:r w:rsidRPr="005572C0">
        <w:rPr>
          <w:rFonts w:ascii="Arial" w:hAnsi="Arial" w:cs="Arial"/>
          <w:color w:val="000000" w:themeColor="text1"/>
          <w:szCs w:val="22"/>
        </w:rPr>
        <w:t>Instalacje elektryczne winny zapewnić ciągłą dostawę energii elektrycznej o</w:t>
      </w:r>
      <w:r w:rsidR="00BC603C">
        <w:rPr>
          <w:rFonts w:ascii="Arial" w:hAnsi="Arial" w:cs="Arial"/>
          <w:color w:val="000000" w:themeColor="text1"/>
          <w:szCs w:val="22"/>
        </w:rPr>
        <w:t> </w:t>
      </w:r>
      <w:r w:rsidRPr="005572C0">
        <w:rPr>
          <w:rFonts w:ascii="Arial" w:hAnsi="Arial" w:cs="Arial"/>
          <w:color w:val="000000" w:themeColor="text1"/>
          <w:szCs w:val="22"/>
        </w:rPr>
        <w:t>właściwych parametrach, zarówno do zasilania urządzeń elektrycznych jak też oświetlenia.</w:t>
      </w:r>
    </w:p>
    <w:p w14:paraId="4D0D424E" w14:textId="77777777" w:rsidR="00BB74AA" w:rsidRPr="005572C0" w:rsidRDefault="00BB74AA" w:rsidP="005572C0">
      <w:pPr>
        <w:spacing w:before="0" w:after="0" w:line="276" w:lineRule="auto"/>
        <w:rPr>
          <w:rFonts w:ascii="Arial" w:hAnsi="Arial" w:cs="Arial"/>
          <w:color w:val="000000" w:themeColor="text1"/>
          <w:szCs w:val="22"/>
        </w:rPr>
      </w:pPr>
      <w:r w:rsidRPr="005572C0">
        <w:rPr>
          <w:rFonts w:ascii="Arial" w:hAnsi="Arial" w:cs="Arial"/>
          <w:color w:val="000000" w:themeColor="text1"/>
          <w:szCs w:val="22"/>
        </w:rPr>
        <w:t>Szafy pomiarowo-elektryczne należy wyposażyć w urządzenie podtrzymujące napięcie.</w:t>
      </w:r>
    </w:p>
    <w:p w14:paraId="10B5969C" w14:textId="77777777" w:rsidR="00BB74AA" w:rsidRPr="005572C0" w:rsidRDefault="00BB74AA" w:rsidP="005572C0">
      <w:pPr>
        <w:spacing w:before="0" w:after="0" w:line="276" w:lineRule="auto"/>
        <w:rPr>
          <w:rFonts w:ascii="Arial" w:hAnsi="Arial" w:cs="Arial"/>
          <w:color w:val="000000" w:themeColor="text1"/>
          <w:szCs w:val="22"/>
        </w:rPr>
      </w:pPr>
      <w:r w:rsidRPr="005572C0">
        <w:rPr>
          <w:rFonts w:ascii="Arial" w:hAnsi="Arial" w:cs="Arial"/>
          <w:color w:val="000000" w:themeColor="text1"/>
          <w:szCs w:val="22"/>
        </w:rPr>
        <w:t>Instalacje elektryczne należy zaprojektować w sposób gwarantujący bezpieczne użytkowanie tych urządzeń zapewniając :</w:t>
      </w:r>
    </w:p>
    <w:p w14:paraId="215FA435" w14:textId="77777777" w:rsidR="00BB74AA" w:rsidRPr="005572C0" w:rsidRDefault="00BB74AA" w:rsidP="00273C73">
      <w:pPr>
        <w:pStyle w:val="Akapitzlist"/>
        <w:numPr>
          <w:ilvl w:val="0"/>
          <w:numId w:val="12"/>
        </w:numPr>
        <w:spacing w:after="0"/>
        <w:ind w:left="567" w:hanging="567"/>
        <w:jc w:val="both"/>
        <w:rPr>
          <w:rFonts w:ascii="Arial" w:hAnsi="Arial" w:cs="Arial"/>
          <w:color w:val="000000" w:themeColor="text1"/>
        </w:rPr>
      </w:pPr>
      <w:r w:rsidRPr="005572C0">
        <w:rPr>
          <w:rFonts w:ascii="Arial" w:hAnsi="Arial" w:cs="Arial"/>
          <w:color w:val="000000" w:themeColor="text1"/>
        </w:rPr>
        <w:t>ochronę przed porażeniem elektrycznym, przepięciami łączeniowymi i</w:t>
      </w:r>
      <w:r w:rsidR="00BC603C">
        <w:rPr>
          <w:rFonts w:ascii="Arial" w:hAnsi="Arial" w:cs="Arial"/>
          <w:color w:val="000000" w:themeColor="text1"/>
        </w:rPr>
        <w:t> </w:t>
      </w:r>
      <w:r w:rsidRPr="005572C0">
        <w:rPr>
          <w:rFonts w:ascii="Arial" w:hAnsi="Arial" w:cs="Arial"/>
          <w:color w:val="000000" w:themeColor="text1"/>
        </w:rPr>
        <w:t>atmosferycznymi, pożarem oraz innymi zagrożeniami spowodowany</w:t>
      </w:r>
      <w:r w:rsidR="00BC603C">
        <w:rPr>
          <w:rFonts w:ascii="Arial" w:hAnsi="Arial" w:cs="Arial"/>
          <w:color w:val="000000" w:themeColor="text1"/>
        </w:rPr>
        <w:t>mi pracą urządzeń elektrycznych</w:t>
      </w:r>
      <w:r w:rsidR="00380C43">
        <w:rPr>
          <w:rFonts w:ascii="Arial" w:hAnsi="Arial" w:cs="Arial"/>
          <w:color w:val="000000" w:themeColor="text1"/>
        </w:rPr>
        <w:t>,</w:t>
      </w:r>
    </w:p>
    <w:p w14:paraId="6D2B4E4E" w14:textId="77777777" w:rsidR="00BB74AA" w:rsidRPr="005572C0" w:rsidRDefault="00BB74AA" w:rsidP="00273C73">
      <w:pPr>
        <w:numPr>
          <w:ilvl w:val="0"/>
          <w:numId w:val="12"/>
        </w:numPr>
        <w:spacing w:before="0" w:after="0" w:line="276" w:lineRule="auto"/>
        <w:ind w:left="567" w:hanging="567"/>
        <w:rPr>
          <w:rFonts w:ascii="Arial" w:hAnsi="Arial" w:cs="Arial"/>
          <w:color w:val="000000" w:themeColor="text1"/>
          <w:szCs w:val="22"/>
        </w:rPr>
      </w:pPr>
      <w:r w:rsidRPr="005572C0">
        <w:rPr>
          <w:rFonts w:ascii="Arial" w:hAnsi="Arial" w:cs="Arial"/>
          <w:color w:val="000000" w:themeColor="text1"/>
          <w:szCs w:val="22"/>
        </w:rPr>
        <w:t>należy zaprojektować osobne prz</w:t>
      </w:r>
      <w:r w:rsidR="00BC603C">
        <w:rPr>
          <w:rFonts w:ascii="Arial" w:hAnsi="Arial" w:cs="Arial"/>
          <w:color w:val="000000" w:themeColor="text1"/>
          <w:szCs w:val="22"/>
        </w:rPr>
        <w:t>ewody neutralne N i ochronne PE</w:t>
      </w:r>
      <w:r w:rsidR="00380C43">
        <w:rPr>
          <w:rFonts w:ascii="Arial" w:hAnsi="Arial" w:cs="Arial"/>
          <w:color w:val="000000" w:themeColor="text1"/>
          <w:szCs w:val="22"/>
        </w:rPr>
        <w:t>,</w:t>
      </w:r>
    </w:p>
    <w:p w14:paraId="31680A5C" w14:textId="32E468FD" w:rsidR="00BB74AA" w:rsidRPr="005572C0" w:rsidRDefault="00BB74AA" w:rsidP="00273C73">
      <w:pPr>
        <w:numPr>
          <w:ilvl w:val="0"/>
          <w:numId w:val="12"/>
        </w:numPr>
        <w:spacing w:before="0" w:after="0" w:line="276" w:lineRule="auto"/>
        <w:ind w:left="567" w:hanging="567"/>
        <w:rPr>
          <w:rFonts w:ascii="Arial" w:hAnsi="Arial" w:cs="Arial"/>
          <w:color w:val="000000" w:themeColor="text1"/>
          <w:szCs w:val="22"/>
        </w:rPr>
      </w:pPr>
      <w:r w:rsidRPr="005572C0">
        <w:rPr>
          <w:rFonts w:ascii="Arial" w:hAnsi="Arial" w:cs="Arial"/>
          <w:color w:val="000000" w:themeColor="text1"/>
          <w:szCs w:val="22"/>
        </w:rPr>
        <w:t>należy stosować przewody miedziane prowadzone w korytkach i rurkach ochronny</w:t>
      </w:r>
      <w:r w:rsidR="00BC603C">
        <w:rPr>
          <w:rFonts w:ascii="Arial" w:hAnsi="Arial" w:cs="Arial"/>
          <w:color w:val="000000" w:themeColor="text1"/>
          <w:szCs w:val="22"/>
        </w:rPr>
        <w:t>ch,</w:t>
      </w:r>
      <w:r w:rsidR="00BC603C" w:rsidRPr="005572C0">
        <w:rPr>
          <w:rFonts w:ascii="Arial" w:hAnsi="Arial" w:cs="Arial"/>
          <w:color w:val="000000" w:themeColor="text1"/>
          <w:szCs w:val="22"/>
        </w:rPr>
        <w:t xml:space="preserve"> </w:t>
      </w:r>
      <w:r w:rsidRPr="005572C0">
        <w:rPr>
          <w:rFonts w:ascii="Arial" w:hAnsi="Arial" w:cs="Arial"/>
          <w:color w:val="000000" w:themeColor="text1"/>
          <w:szCs w:val="22"/>
        </w:rPr>
        <w:t xml:space="preserve">obwody odbiorcze należy wyposażyć w wyłączniki instalacyjne nadmiarowe, </w:t>
      </w:r>
      <w:r w:rsidR="00061166">
        <w:rPr>
          <w:rFonts w:ascii="Arial" w:hAnsi="Arial" w:cs="Arial"/>
          <w:color w:val="000000" w:themeColor="text1"/>
          <w:szCs w:val="22"/>
        </w:rPr>
        <w:t xml:space="preserve">                          </w:t>
      </w:r>
      <w:r w:rsidRPr="005572C0">
        <w:rPr>
          <w:rFonts w:ascii="Arial" w:hAnsi="Arial" w:cs="Arial"/>
          <w:color w:val="000000" w:themeColor="text1"/>
          <w:szCs w:val="22"/>
        </w:rPr>
        <w:t>a w</w:t>
      </w:r>
      <w:r w:rsidR="00BC603C">
        <w:rPr>
          <w:rFonts w:ascii="Arial" w:hAnsi="Arial" w:cs="Arial"/>
          <w:color w:val="000000" w:themeColor="text1"/>
          <w:szCs w:val="22"/>
        </w:rPr>
        <w:t> </w:t>
      </w:r>
      <w:r w:rsidRPr="005572C0">
        <w:rPr>
          <w:rFonts w:ascii="Arial" w:hAnsi="Arial" w:cs="Arial"/>
          <w:color w:val="000000" w:themeColor="text1"/>
          <w:szCs w:val="22"/>
        </w:rPr>
        <w:t>wypadkach uz</w:t>
      </w:r>
      <w:r w:rsidR="00BC603C">
        <w:rPr>
          <w:rFonts w:ascii="Arial" w:hAnsi="Arial" w:cs="Arial"/>
          <w:color w:val="000000" w:themeColor="text1"/>
          <w:szCs w:val="22"/>
        </w:rPr>
        <w:t>asadnionych, nadmiarowo-prądowe</w:t>
      </w:r>
      <w:r w:rsidR="00380C43">
        <w:rPr>
          <w:rFonts w:ascii="Arial" w:hAnsi="Arial" w:cs="Arial"/>
          <w:color w:val="000000" w:themeColor="text1"/>
          <w:szCs w:val="22"/>
        </w:rPr>
        <w:t>,</w:t>
      </w:r>
    </w:p>
    <w:p w14:paraId="7F62475B" w14:textId="77777777" w:rsidR="00BB74AA" w:rsidRPr="005572C0" w:rsidRDefault="00BB74AA" w:rsidP="00273C73">
      <w:pPr>
        <w:numPr>
          <w:ilvl w:val="0"/>
          <w:numId w:val="12"/>
        </w:numPr>
        <w:spacing w:before="0" w:after="0" w:line="276" w:lineRule="auto"/>
        <w:ind w:left="567" w:hanging="567"/>
        <w:rPr>
          <w:rFonts w:ascii="Arial" w:hAnsi="Arial" w:cs="Arial"/>
          <w:color w:val="000000" w:themeColor="text1"/>
          <w:szCs w:val="22"/>
        </w:rPr>
      </w:pPr>
      <w:r w:rsidRPr="005572C0">
        <w:rPr>
          <w:rFonts w:ascii="Arial" w:hAnsi="Arial" w:cs="Arial"/>
          <w:color w:val="000000" w:themeColor="text1"/>
          <w:szCs w:val="22"/>
        </w:rPr>
        <w:t>należy wykonać połączenia wyrównawcze, główne oraz miejscowe, łączące przewody ochronne z uzi</w:t>
      </w:r>
      <w:r w:rsidR="00BC603C">
        <w:rPr>
          <w:rFonts w:ascii="Arial" w:hAnsi="Arial" w:cs="Arial"/>
          <w:color w:val="000000" w:themeColor="text1"/>
          <w:szCs w:val="22"/>
        </w:rPr>
        <w:t>omami i konstrukcjami stalowymi</w:t>
      </w:r>
      <w:r w:rsidR="00380C43">
        <w:rPr>
          <w:rFonts w:ascii="Arial" w:hAnsi="Arial" w:cs="Arial"/>
          <w:color w:val="000000" w:themeColor="text1"/>
          <w:szCs w:val="22"/>
        </w:rPr>
        <w:t>,</w:t>
      </w:r>
    </w:p>
    <w:p w14:paraId="78586963" w14:textId="77777777" w:rsidR="00BB74AA" w:rsidRPr="005572C0" w:rsidRDefault="00BB74AA" w:rsidP="00273C73">
      <w:pPr>
        <w:numPr>
          <w:ilvl w:val="0"/>
          <w:numId w:val="12"/>
        </w:numPr>
        <w:spacing w:before="0" w:after="0" w:line="276" w:lineRule="auto"/>
        <w:ind w:left="567" w:hanging="567"/>
        <w:rPr>
          <w:rFonts w:ascii="Arial" w:hAnsi="Arial" w:cs="Arial"/>
          <w:color w:val="000000" w:themeColor="text1"/>
          <w:szCs w:val="22"/>
        </w:rPr>
      </w:pPr>
      <w:r w:rsidRPr="005572C0">
        <w:rPr>
          <w:rFonts w:ascii="Arial" w:hAnsi="Arial" w:cs="Arial"/>
          <w:color w:val="000000" w:themeColor="text1"/>
          <w:szCs w:val="22"/>
        </w:rPr>
        <w:t>wszystkie złącza należy zaprojektować w miejscach do</w:t>
      </w:r>
      <w:r w:rsidR="00BC603C">
        <w:rPr>
          <w:rFonts w:ascii="Arial" w:hAnsi="Arial" w:cs="Arial"/>
          <w:color w:val="000000" w:themeColor="text1"/>
          <w:szCs w:val="22"/>
        </w:rPr>
        <w:t>stępnych dla kontroli i obsługi</w:t>
      </w:r>
      <w:r w:rsidR="00380C43">
        <w:rPr>
          <w:rFonts w:ascii="Arial" w:hAnsi="Arial" w:cs="Arial"/>
          <w:color w:val="000000" w:themeColor="text1"/>
          <w:szCs w:val="22"/>
        </w:rPr>
        <w:t>,</w:t>
      </w:r>
    </w:p>
    <w:p w14:paraId="72CFFA91" w14:textId="77777777" w:rsidR="00BB74AA" w:rsidRPr="005572C0" w:rsidRDefault="00BB74AA" w:rsidP="00273C73">
      <w:pPr>
        <w:numPr>
          <w:ilvl w:val="0"/>
          <w:numId w:val="12"/>
        </w:numPr>
        <w:spacing w:before="0" w:after="0" w:line="276" w:lineRule="auto"/>
        <w:ind w:left="567" w:hanging="567"/>
        <w:rPr>
          <w:rFonts w:ascii="Arial" w:hAnsi="Arial" w:cs="Arial"/>
          <w:color w:val="000000" w:themeColor="text1"/>
          <w:szCs w:val="22"/>
        </w:rPr>
      </w:pPr>
      <w:r w:rsidRPr="005572C0">
        <w:rPr>
          <w:rFonts w:ascii="Arial" w:hAnsi="Arial" w:cs="Arial"/>
          <w:color w:val="000000" w:themeColor="text1"/>
          <w:szCs w:val="22"/>
        </w:rPr>
        <w:t>trasy ułożenia przewodów winny przebiegać w liniach prostych równoległ</w:t>
      </w:r>
      <w:r w:rsidR="00BC603C">
        <w:rPr>
          <w:rFonts w:ascii="Arial" w:hAnsi="Arial" w:cs="Arial"/>
          <w:color w:val="000000" w:themeColor="text1"/>
          <w:szCs w:val="22"/>
        </w:rPr>
        <w:t>ych do krawędzi ścian i stropów</w:t>
      </w:r>
      <w:r w:rsidR="00380C43">
        <w:rPr>
          <w:rFonts w:ascii="Arial" w:hAnsi="Arial" w:cs="Arial"/>
          <w:color w:val="000000" w:themeColor="text1"/>
          <w:szCs w:val="22"/>
        </w:rPr>
        <w:t>,</w:t>
      </w:r>
    </w:p>
    <w:p w14:paraId="2FCC7367" w14:textId="77777777" w:rsidR="00BB74AA" w:rsidRPr="005572C0" w:rsidRDefault="00BB74AA" w:rsidP="00273C73">
      <w:pPr>
        <w:numPr>
          <w:ilvl w:val="0"/>
          <w:numId w:val="12"/>
        </w:numPr>
        <w:spacing w:before="0" w:after="0" w:line="276" w:lineRule="auto"/>
        <w:ind w:left="567" w:hanging="567"/>
        <w:rPr>
          <w:rFonts w:ascii="Arial" w:hAnsi="Arial" w:cs="Arial"/>
          <w:color w:val="000000" w:themeColor="text1"/>
          <w:szCs w:val="22"/>
        </w:rPr>
      </w:pPr>
      <w:r w:rsidRPr="005572C0">
        <w:rPr>
          <w:rFonts w:ascii="Arial" w:hAnsi="Arial" w:cs="Arial"/>
          <w:color w:val="000000" w:themeColor="text1"/>
          <w:szCs w:val="22"/>
        </w:rPr>
        <w:t>w celu poprawy skuteczności działania ochrony przeciwporażeniowej, należy wykorz</w:t>
      </w:r>
      <w:r w:rsidR="00BC603C">
        <w:rPr>
          <w:rFonts w:ascii="Arial" w:hAnsi="Arial" w:cs="Arial"/>
          <w:color w:val="000000" w:themeColor="text1"/>
          <w:szCs w:val="22"/>
        </w:rPr>
        <w:t>ystać dostępne uziomy naturalne</w:t>
      </w:r>
      <w:r w:rsidR="00380C43">
        <w:rPr>
          <w:rFonts w:ascii="Arial" w:hAnsi="Arial" w:cs="Arial"/>
          <w:color w:val="000000" w:themeColor="text1"/>
          <w:szCs w:val="22"/>
        </w:rPr>
        <w:t>,</w:t>
      </w:r>
    </w:p>
    <w:p w14:paraId="51741175" w14:textId="77777777" w:rsidR="00BB74AA" w:rsidRPr="005572C0" w:rsidRDefault="00BC603C" w:rsidP="00273C73">
      <w:pPr>
        <w:numPr>
          <w:ilvl w:val="0"/>
          <w:numId w:val="12"/>
        </w:numPr>
        <w:spacing w:before="0" w:after="0" w:line="276" w:lineRule="auto"/>
        <w:ind w:left="567" w:hanging="567"/>
        <w:rPr>
          <w:rFonts w:ascii="Arial" w:hAnsi="Arial" w:cs="Arial"/>
          <w:color w:val="000000" w:themeColor="text1"/>
          <w:szCs w:val="22"/>
        </w:rPr>
      </w:pPr>
      <w:r>
        <w:rPr>
          <w:rFonts w:ascii="Arial" w:hAnsi="Arial" w:cs="Arial"/>
          <w:color w:val="000000" w:themeColor="text1"/>
          <w:szCs w:val="22"/>
        </w:rPr>
        <w:t>u</w:t>
      </w:r>
      <w:r w:rsidR="00BB74AA" w:rsidRPr="005572C0">
        <w:rPr>
          <w:rFonts w:ascii="Arial" w:hAnsi="Arial" w:cs="Arial"/>
          <w:color w:val="000000" w:themeColor="text1"/>
          <w:szCs w:val="22"/>
        </w:rPr>
        <w:t>rządzenia i instalacje elektryczne jak również inne instalacje w budynku, należy rozmieścić tak, aby wzajemnie nie oddzi</w:t>
      </w:r>
      <w:r>
        <w:rPr>
          <w:rFonts w:ascii="Arial" w:hAnsi="Arial" w:cs="Arial"/>
          <w:color w:val="000000" w:themeColor="text1"/>
          <w:szCs w:val="22"/>
        </w:rPr>
        <w:t>aływały niekorzystnie na siebie</w:t>
      </w:r>
      <w:r w:rsidR="00380C43">
        <w:rPr>
          <w:rFonts w:ascii="Arial" w:hAnsi="Arial" w:cs="Arial"/>
          <w:color w:val="000000" w:themeColor="text1"/>
          <w:szCs w:val="22"/>
        </w:rPr>
        <w:t>,</w:t>
      </w:r>
    </w:p>
    <w:p w14:paraId="6CCE8394" w14:textId="77777777" w:rsidR="00BB74AA" w:rsidRPr="005572C0" w:rsidRDefault="00BC603C" w:rsidP="00273C73">
      <w:pPr>
        <w:pStyle w:val="Akapitzlist"/>
        <w:numPr>
          <w:ilvl w:val="0"/>
          <w:numId w:val="12"/>
        </w:numPr>
        <w:autoSpaceDE w:val="0"/>
        <w:autoSpaceDN w:val="0"/>
        <w:adjustRightInd w:val="0"/>
        <w:spacing w:after="0"/>
        <w:ind w:left="567" w:hanging="567"/>
        <w:jc w:val="both"/>
        <w:rPr>
          <w:rFonts w:ascii="Arial" w:eastAsia="ArialNarrow" w:hAnsi="Arial" w:cs="Arial"/>
          <w:color w:val="000000" w:themeColor="text1"/>
        </w:rPr>
      </w:pPr>
      <w:r>
        <w:rPr>
          <w:rFonts w:ascii="Arial" w:eastAsia="ArialNarrow" w:hAnsi="Arial" w:cs="Arial"/>
          <w:color w:val="000000" w:themeColor="text1"/>
        </w:rPr>
        <w:t>i</w:t>
      </w:r>
      <w:r w:rsidR="00BB74AA" w:rsidRPr="005572C0">
        <w:rPr>
          <w:rFonts w:ascii="Arial" w:eastAsia="ArialNarrow" w:hAnsi="Arial" w:cs="Arial"/>
          <w:color w:val="000000" w:themeColor="text1"/>
        </w:rPr>
        <w:t>nstalację oświetlenia wewnętrznego oraz oświetlenia awaryjnego należy wykonać w</w:t>
      </w:r>
      <w:r>
        <w:rPr>
          <w:rFonts w:ascii="Arial" w:eastAsia="ArialNarrow" w:hAnsi="Arial" w:cs="Arial"/>
          <w:color w:val="000000" w:themeColor="text1"/>
        </w:rPr>
        <w:t> </w:t>
      </w:r>
      <w:r w:rsidR="00BB74AA" w:rsidRPr="005572C0">
        <w:rPr>
          <w:rFonts w:ascii="Arial" w:eastAsia="ArialNarrow" w:hAnsi="Arial" w:cs="Arial"/>
          <w:color w:val="000000" w:themeColor="text1"/>
        </w:rPr>
        <w:t xml:space="preserve">oparciu o oprawy </w:t>
      </w:r>
      <w:proofErr w:type="spellStart"/>
      <w:r w:rsidR="00BB74AA" w:rsidRPr="005572C0">
        <w:rPr>
          <w:rFonts w:ascii="Arial" w:eastAsia="ArialNarrow" w:hAnsi="Arial" w:cs="Arial"/>
          <w:color w:val="000000" w:themeColor="text1"/>
        </w:rPr>
        <w:t>ledowe</w:t>
      </w:r>
      <w:proofErr w:type="spellEnd"/>
      <w:r w:rsidR="00BB74AA" w:rsidRPr="005572C0">
        <w:rPr>
          <w:rFonts w:ascii="Arial" w:eastAsia="ArialNarrow" w:hAnsi="Arial" w:cs="Arial"/>
          <w:color w:val="000000" w:themeColor="text1"/>
        </w:rPr>
        <w:t>.</w:t>
      </w:r>
    </w:p>
    <w:p w14:paraId="6A159C46" w14:textId="41397CD5" w:rsidR="00906CC7" w:rsidRPr="00347259" w:rsidRDefault="00BC603C" w:rsidP="00347259">
      <w:pPr>
        <w:pStyle w:val="Akapitzlist"/>
        <w:numPr>
          <w:ilvl w:val="0"/>
          <w:numId w:val="12"/>
        </w:numPr>
        <w:autoSpaceDE w:val="0"/>
        <w:autoSpaceDN w:val="0"/>
        <w:adjustRightInd w:val="0"/>
        <w:spacing w:after="0"/>
        <w:ind w:left="567" w:hanging="567"/>
        <w:jc w:val="both"/>
        <w:rPr>
          <w:rFonts w:ascii="Arial" w:eastAsia="ArialNarrow" w:hAnsi="Arial" w:cs="Arial"/>
          <w:color w:val="000000" w:themeColor="text1"/>
          <w:lang w:eastAsia="pl-PL"/>
        </w:rPr>
      </w:pPr>
      <w:r>
        <w:rPr>
          <w:rFonts w:ascii="Arial" w:eastAsia="ArialNarrow" w:hAnsi="Arial" w:cs="Arial"/>
          <w:color w:val="000000" w:themeColor="text1"/>
          <w:lang w:eastAsia="pl-PL"/>
        </w:rPr>
        <w:t>w</w:t>
      </w:r>
      <w:r w:rsidR="00BB74AA" w:rsidRPr="005572C0">
        <w:rPr>
          <w:rFonts w:ascii="Arial" w:eastAsia="ArialNarrow" w:hAnsi="Arial" w:cs="Arial"/>
          <w:color w:val="000000" w:themeColor="text1"/>
          <w:lang w:eastAsia="pl-PL"/>
        </w:rPr>
        <w:t xml:space="preserve"> halach należy stosować przewody z żyłami miedzianymi o przekrojach 4mm2 – dotyczy przewodów magistralnych, oraz 2,5mm2 lub 1,5mm2 –</w:t>
      </w:r>
      <w:r w:rsidR="00347259">
        <w:rPr>
          <w:rFonts w:ascii="Arial" w:eastAsia="ArialNarrow" w:hAnsi="Arial" w:cs="Arial"/>
          <w:color w:val="000000" w:themeColor="text1"/>
          <w:lang w:eastAsia="pl-PL"/>
        </w:rPr>
        <w:t xml:space="preserve"> </w:t>
      </w:r>
      <w:r w:rsidR="00BB74AA" w:rsidRPr="005572C0">
        <w:rPr>
          <w:rFonts w:ascii="Arial" w:eastAsia="ArialNarrow" w:hAnsi="Arial" w:cs="Arial"/>
          <w:color w:val="000000" w:themeColor="text1"/>
          <w:lang w:eastAsia="pl-PL"/>
        </w:rPr>
        <w:t>dotyczy bezpośrednich przyłączeń do opraw.</w:t>
      </w:r>
    </w:p>
    <w:p w14:paraId="45461280" w14:textId="77777777" w:rsidR="00BB0BD5" w:rsidRPr="00BC603C" w:rsidRDefault="00BB0BD5" w:rsidP="00380C43">
      <w:pPr>
        <w:pStyle w:val="Akapitzlist"/>
        <w:autoSpaceDE w:val="0"/>
        <w:autoSpaceDN w:val="0"/>
        <w:adjustRightInd w:val="0"/>
        <w:spacing w:after="0"/>
        <w:ind w:left="567"/>
        <w:jc w:val="both"/>
        <w:rPr>
          <w:rFonts w:ascii="Arial" w:eastAsia="ArialNarrow" w:hAnsi="Arial" w:cs="Arial"/>
          <w:color w:val="000000" w:themeColor="text1"/>
          <w:lang w:eastAsia="pl-PL"/>
        </w:rPr>
      </w:pPr>
    </w:p>
    <w:p w14:paraId="2C40915E" w14:textId="77777777" w:rsidR="00380C43" w:rsidRPr="00091B35" w:rsidRDefault="00BC603C" w:rsidP="00091B35">
      <w:pPr>
        <w:pStyle w:val="Nagwek3"/>
        <w:numPr>
          <w:ilvl w:val="0"/>
          <w:numId w:val="0"/>
        </w:numPr>
        <w:rPr>
          <w:rFonts w:ascii="Arial" w:hAnsi="Arial" w:cs="Arial"/>
          <w:bCs w:val="0"/>
          <w:color w:val="000000" w:themeColor="text1"/>
          <w:sz w:val="22"/>
          <w:szCs w:val="22"/>
        </w:rPr>
      </w:pPr>
      <w:bookmarkStart w:id="153" w:name="_Toc43235933"/>
      <w:r w:rsidRPr="00BC603C">
        <w:rPr>
          <w:rFonts w:ascii="Arial" w:hAnsi="Arial" w:cs="Arial"/>
          <w:sz w:val="22"/>
          <w:szCs w:val="22"/>
        </w:rPr>
        <w:t>1.7.16.</w:t>
      </w:r>
      <w:r>
        <w:rPr>
          <w:rFonts w:ascii="Arial" w:hAnsi="Arial" w:cs="Arial"/>
          <w:sz w:val="22"/>
          <w:szCs w:val="22"/>
        </w:rPr>
        <w:t xml:space="preserve"> </w:t>
      </w:r>
      <w:r w:rsidR="001F5F48" w:rsidRPr="00BC603C">
        <w:rPr>
          <w:rFonts w:ascii="Arial" w:hAnsi="Arial" w:cs="Arial"/>
          <w:bCs w:val="0"/>
          <w:color w:val="000000" w:themeColor="text1"/>
          <w:sz w:val="22"/>
          <w:szCs w:val="22"/>
        </w:rPr>
        <w:t>Wskazówki do projektowania układów AKPiA i instalacji elektrycznych</w:t>
      </w:r>
      <w:bookmarkEnd w:id="153"/>
    </w:p>
    <w:p w14:paraId="441586F5" w14:textId="77777777" w:rsidR="00EF29EE" w:rsidRPr="00175419" w:rsidRDefault="00BC603C" w:rsidP="00175419">
      <w:pPr>
        <w:spacing w:before="0" w:after="0" w:line="276" w:lineRule="auto"/>
        <w:ind w:firstLine="709"/>
        <w:rPr>
          <w:rFonts w:ascii="Arial" w:hAnsi="Arial" w:cs="Arial"/>
          <w:szCs w:val="22"/>
          <w:lang w:eastAsia="ar-SA"/>
        </w:rPr>
      </w:pPr>
      <w:r w:rsidRPr="00175419">
        <w:rPr>
          <w:rFonts w:ascii="Arial" w:hAnsi="Arial" w:cs="Arial"/>
          <w:szCs w:val="22"/>
          <w:lang w:eastAsia="ar-SA"/>
        </w:rPr>
        <w:t>Dla celów projektowych układów AKPiA i instalacji elektrycznej należy uwzględnić:</w:t>
      </w:r>
    </w:p>
    <w:p w14:paraId="08E74D9C" w14:textId="77777777" w:rsidR="001F5F48" w:rsidRPr="00175419" w:rsidRDefault="001F5F48" w:rsidP="00273C73">
      <w:pPr>
        <w:pStyle w:val="Akapitzlist"/>
        <w:numPr>
          <w:ilvl w:val="3"/>
          <w:numId w:val="84"/>
        </w:numPr>
        <w:spacing w:after="0"/>
        <w:ind w:left="567" w:hanging="567"/>
        <w:jc w:val="both"/>
        <w:rPr>
          <w:rFonts w:ascii="Arial" w:hAnsi="Arial" w:cs="Arial"/>
          <w:lang w:eastAsia="ar-SA"/>
        </w:rPr>
      </w:pPr>
      <w:r w:rsidRPr="00175419">
        <w:rPr>
          <w:rFonts w:ascii="Arial" w:hAnsi="Arial" w:cs="Arial"/>
          <w:lang w:eastAsia="ar-SA"/>
        </w:rPr>
        <w:t>Założenia:</w:t>
      </w:r>
    </w:p>
    <w:p w14:paraId="2C98FCAA" w14:textId="47BE601D" w:rsidR="001F5F48" w:rsidRPr="00175419" w:rsidRDefault="001F5F48" w:rsidP="00175419">
      <w:pPr>
        <w:spacing w:before="0" w:after="0" w:line="276" w:lineRule="auto"/>
        <w:ind w:left="360"/>
        <w:rPr>
          <w:rFonts w:ascii="Arial" w:hAnsi="Arial" w:cs="Arial"/>
          <w:szCs w:val="22"/>
          <w:lang w:eastAsia="ar-SA"/>
        </w:rPr>
      </w:pPr>
      <w:r w:rsidRPr="00175419">
        <w:rPr>
          <w:rFonts w:ascii="Arial" w:hAnsi="Arial" w:cs="Arial"/>
          <w:szCs w:val="22"/>
          <w:lang w:eastAsia="ar-SA"/>
        </w:rPr>
        <w:t>Na potrzeby sterowania i wizualizacji procesu przewidzieć sterownik (np. typu Siemens S7-300) do którego wejść zostaną podłączone czujniki obiektowe, lokaln</w:t>
      </w:r>
      <w:r w:rsidR="00347259">
        <w:rPr>
          <w:rFonts w:ascii="Arial" w:hAnsi="Arial" w:cs="Arial"/>
          <w:szCs w:val="22"/>
          <w:lang w:eastAsia="ar-SA"/>
        </w:rPr>
        <w:t>e szafki sterownicze kotłów, we</w:t>
      </w:r>
      <w:r w:rsidRPr="00175419">
        <w:rPr>
          <w:rFonts w:ascii="Arial" w:hAnsi="Arial" w:cs="Arial"/>
          <w:szCs w:val="22"/>
          <w:lang w:eastAsia="ar-SA"/>
        </w:rPr>
        <w:t xml:space="preserve">/wy pomp i sygnały statusowe z rozdzielnic 20kV i 0,4kV. </w:t>
      </w:r>
    </w:p>
    <w:p w14:paraId="0421D8EF" w14:textId="77777777" w:rsidR="001F5F48" w:rsidRPr="00175419" w:rsidRDefault="001F5F48" w:rsidP="00175419">
      <w:pPr>
        <w:spacing w:before="0" w:after="0" w:line="276" w:lineRule="auto"/>
        <w:ind w:left="360"/>
        <w:rPr>
          <w:rFonts w:ascii="Arial" w:hAnsi="Arial" w:cs="Arial"/>
          <w:szCs w:val="22"/>
          <w:lang w:eastAsia="ar-SA"/>
        </w:rPr>
      </w:pPr>
      <w:r w:rsidRPr="00175419">
        <w:rPr>
          <w:rFonts w:ascii="Arial" w:hAnsi="Arial" w:cs="Arial"/>
          <w:szCs w:val="22"/>
          <w:lang w:eastAsia="ar-SA"/>
        </w:rPr>
        <w:t>W budynku zabudow</w:t>
      </w:r>
      <w:r w:rsidR="00951AD6" w:rsidRPr="00175419">
        <w:rPr>
          <w:rFonts w:ascii="Arial" w:hAnsi="Arial" w:cs="Arial"/>
          <w:szCs w:val="22"/>
          <w:lang w:eastAsia="ar-SA"/>
        </w:rPr>
        <w:t>ać</w:t>
      </w:r>
      <w:r w:rsidRPr="00175419">
        <w:rPr>
          <w:rFonts w:ascii="Arial" w:hAnsi="Arial" w:cs="Arial"/>
          <w:szCs w:val="22"/>
          <w:lang w:eastAsia="ar-SA"/>
        </w:rPr>
        <w:t xml:space="preserve"> dotykow</w:t>
      </w:r>
      <w:r w:rsidR="00951AD6" w:rsidRPr="00175419">
        <w:rPr>
          <w:rFonts w:ascii="Arial" w:hAnsi="Arial" w:cs="Arial"/>
          <w:szCs w:val="22"/>
          <w:lang w:eastAsia="ar-SA"/>
        </w:rPr>
        <w:t>y</w:t>
      </w:r>
      <w:r w:rsidRPr="00175419">
        <w:rPr>
          <w:rFonts w:ascii="Arial" w:hAnsi="Arial" w:cs="Arial"/>
          <w:szCs w:val="22"/>
          <w:lang w:eastAsia="ar-SA"/>
        </w:rPr>
        <w:t xml:space="preserve"> pane</w:t>
      </w:r>
      <w:r w:rsidR="00951AD6" w:rsidRPr="00175419">
        <w:rPr>
          <w:rFonts w:ascii="Arial" w:hAnsi="Arial" w:cs="Arial"/>
          <w:szCs w:val="22"/>
          <w:lang w:eastAsia="ar-SA"/>
        </w:rPr>
        <w:t>l</w:t>
      </w:r>
      <w:r w:rsidRPr="00175419">
        <w:rPr>
          <w:rFonts w:ascii="Arial" w:hAnsi="Arial" w:cs="Arial"/>
          <w:szCs w:val="22"/>
          <w:lang w:eastAsia="ar-SA"/>
        </w:rPr>
        <w:t xml:space="preserve"> sterownicz</w:t>
      </w:r>
      <w:r w:rsidR="00951AD6" w:rsidRPr="00175419">
        <w:rPr>
          <w:rFonts w:ascii="Arial" w:hAnsi="Arial" w:cs="Arial"/>
          <w:szCs w:val="22"/>
          <w:lang w:eastAsia="ar-SA"/>
        </w:rPr>
        <w:t>y</w:t>
      </w:r>
      <w:r w:rsidRPr="00175419">
        <w:rPr>
          <w:rFonts w:ascii="Arial" w:hAnsi="Arial" w:cs="Arial"/>
          <w:szCs w:val="22"/>
          <w:lang w:eastAsia="ar-SA"/>
        </w:rPr>
        <w:t xml:space="preserve"> umożliwiającego lokalne zadawanie i</w:t>
      </w:r>
      <w:r w:rsidR="00175419">
        <w:rPr>
          <w:rFonts w:ascii="Arial" w:hAnsi="Arial" w:cs="Arial"/>
          <w:szCs w:val="22"/>
          <w:lang w:eastAsia="ar-SA"/>
        </w:rPr>
        <w:t> </w:t>
      </w:r>
      <w:r w:rsidRPr="00175419">
        <w:rPr>
          <w:rFonts w:ascii="Arial" w:hAnsi="Arial" w:cs="Arial"/>
          <w:szCs w:val="22"/>
          <w:lang w:eastAsia="ar-SA"/>
        </w:rPr>
        <w:t xml:space="preserve">podgląd parametrów procesu. </w:t>
      </w:r>
    </w:p>
    <w:p w14:paraId="218BEDC4" w14:textId="77777777" w:rsidR="001F5F48" w:rsidRPr="00175419" w:rsidRDefault="001F5F48" w:rsidP="00175419">
      <w:pPr>
        <w:spacing w:before="0" w:after="0" w:line="276" w:lineRule="auto"/>
        <w:ind w:left="360"/>
        <w:rPr>
          <w:rFonts w:ascii="Arial" w:hAnsi="Arial" w:cs="Arial"/>
          <w:szCs w:val="22"/>
          <w:lang w:eastAsia="ar-SA"/>
        </w:rPr>
      </w:pPr>
      <w:r w:rsidRPr="00175419">
        <w:rPr>
          <w:rFonts w:ascii="Arial" w:hAnsi="Arial" w:cs="Arial"/>
          <w:szCs w:val="22"/>
          <w:lang w:eastAsia="ar-SA"/>
        </w:rPr>
        <w:t>System musi być przygotowany również do zdalnego zadawania i odczytu parametrów z</w:t>
      </w:r>
      <w:r w:rsidR="00175419">
        <w:rPr>
          <w:rFonts w:ascii="Arial" w:hAnsi="Arial" w:cs="Arial"/>
          <w:szCs w:val="22"/>
          <w:lang w:eastAsia="ar-SA"/>
        </w:rPr>
        <w:t> </w:t>
      </w:r>
      <w:r w:rsidRPr="00175419">
        <w:rPr>
          <w:rFonts w:ascii="Arial" w:hAnsi="Arial" w:cs="Arial"/>
          <w:szCs w:val="22"/>
          <w:lang w:eastAsia="ar-SA"/>
        </w:rPr>
        <w:t xml:space="preserve">zakładowego systemu SCADA (PRO-2000 </w:t>
      </w:r>
      <w:proofErr w:type="spellStart"/>
      <w:r w:rsidRPr="00175419">
        <w:rPr>
          <w:rFonts w:ascii="Arial" w:hAnsi="Arial" w:cs="Arial"/>
          <w:szCs w:val="22"/>
          <w:lang w:eastAsia="ar-SA"/>
        </w:rPr>
        <w:t>MikroB</w:t>
      </w:r>
      <w:proofErr w:type="spellEnd"/>
      <w:r w:rsidRPr="00175419">
        <w:rPr>
          <w:rFonts w:ascii="Arial" w:hAnsi="Arial" w:cs="Arial"/>
          <w:szCs w:val="22"/>
          <w:lang w:eastAsia="ar-SA"/>
        </w:rPr>
        <w:t xml:space="preserve">).  Niezależnie od pomiarów zdalnych należy </w:t>
      </w:r>
      <w:r w:rsidR="00951AD6" w:rsidRPr="00175419">
        <w:rPr>
          <w:rFonts w:ascii="Arial" w:hAnsi="Arial" w:cs="Arial"/>
          <w:szCs w:val="22"/>
          <w:lang w:eastAsia="ar-SA"/>
        </w:rPr>
        <w:t>przewidzieć</w:t>
      </w:r>
      <w:r w:rsidRPr="00175419">
        <w:rPr>
          <w:rFonts w:ascii="Arial" w:hAnsi="Arial" w:cs="Arial"/>
          <w:szCs w:val="22"/>
          <w:lang w:eastAsia="ar-SA"/>
        </w:rPr>
        <w:t xml:space="preserve"> pomiar</w:t>
      </w:r>
      <w:r w:rsidR="00951AD6" w:rsidRPr="00175419">
        <w:rPr>
          <w:rFonts w:ascii="Arial" w:hAnsi="Arial" w:cs="Arial"/>
          <w:szCs w:val="22"/>
          <w:lang w:eastAsia="ar-SA"/>
        </w:rPr>
        <w:t>y</w:t>
      </w:r>
      <w:r w:rsidRPr="00175419">
        <w:rPr>
          <w:rFonts w:ascii="Arial" w:hAnsi="Arial" w:cs="Arial"/>
          <w:szCs w:val="22"/>
          <w:lang w:eastAsia="ar-SA"/>
        </w:rPr>
        <w:t xml:space="preserve"> lokaln</w:t>
      </w:r>
      <w:r w:rsidR="00951AD6" w:rsidRPr="00175419">
        <w:rPr>
          <w:rFonts w:ascii="Arial" w:hAnsi="Arial" w:cs="Arial"/>
          <w:szCs w:val="22"/>
          <w:lang w:eastAsia="ar-SA"/>
        </w:rPr>
        <w:t xml:space="preserve">e </w:t>
      </w:r>
      <w:r w:rsidRPr="00175419">
        <w:rPr>
          <w:rFonts w:ascii="Arial" w:hAnsi="Arial" w:cs="Arial"/>
          <w:szCs w:val="22"/>
          <w:lang w:eastAsia="ar-SA"/>
        </w:rPr>
        <w:t>: termometry, manometry, sygnalizac</w:t>
      </w:r>
      <w:r w:rsidR="00175419">
        <w:rPr>
          <w:rFonts w:ascii="Arial" w:hAnsi="Arial" w:cs="Arial"/>
          <w:szCs w:val="22"/>
          <w:lang w:eastAsia="ar-SA"/>
        </w:rPr>
        <w:t>ja optyczna statusu pracy, itp.</w:t>
      </w:r>
    </w:p>
    <w:p w14:paraId="102D40BD" w14:textId="77777777" w:rsidR="001F5F48" w:rsidRPr="00175419" w:rsidRDefault="001F5F48" w:rsidP="00273C73">
      <w:pPr>
        <w:pStyle w:val="Akapitzlist"/>
        <w:numPr>
          <w:ilvl w:val="3"/>
          <w:numId w:val="84"/>
        </w:numPr>
        <w:spacing w:after="0"/>
        <w:ind w:left="567" w:hanging="567"/>
        <w:rPr>
          <w:rFonts w:ascii="Arial" w:hAnsi="Arial" w:cs="Arial"/>
          <w:lang w:eastAsia="ar-SA"/>
        </w:rPr>
      </w:pPr>
      <w:r w:rsidRPr="00175419">
        <w:rPr>
          <w:rFonts w:ascii="Arial" w:hAnsi="Arial" w:cs="Arial"/>
          <w:lang w:eastAsia="ar-SA"/>
        </w:rPr>
        <w:lastRenderedPageBreak/>
        <w:t>Opomi</w:t>
      </w:r>
      <w:r w:rsidR="00175419">
        <w:rPr>
          <w:rFonts w:ascii="Arial" w:hAnsi="Arial" w:cs="Arial"/>
          <w:lang w:eastAsia="ar-SA"/>
        </w:rPr>
        <w:t>arowanie dla pomp kierunkowych:</w:t>
      </w:r>
    </w:p>
    <w:p w14:paraId="33193F8B" w14:textId="77777777" w:rsidR="001F5F48" w:rsidRPr="00175419" w:rsidRDefault="001F5F48" w:rsidP="00273C73">
      <w:pPr>
        <w:pStyle w:val="Akapitzlist"/>
        <w:numPr>
          <w:ilvl w:val="0"/>
          <w:numId w:val="85"/>
        </w:numPr>
        <w:spacing w:after="0"/>
        <w:ind w:left="1134" w:hanging="567"/>
        <w:rPr>
          <w:rFonts w:ascii="Arial" w:hAnsi="Arial" w:cs="Arial"/>
          <w:lang w:eastAsia="ar-SA"/>
        </w:rPr>
      </w:pPr>
      <w:r w:rsidRPr="00175419">
        <w:rPr>
          <w:rFonts w:ascii="Arial" w:hAnsi="Arial" w:cs="Arial"/>
          <w:lang w:eastAsia="ar-SA"/>
        </w:rPr>
        <w:t>sygnały statusowe pra</w:t>
      </w:r>
      <w:r w:rsidR="00175419">
        <w:rPr>
          <w:rFonts w:ascii="Arial" w:hAnsi="Arial" w:cs="Arial"/>
          <w:lang w:eastAsia="ar-SA"/>
        </w:rPr>
        <w:t>cy: praca, postój, awaria, itp.</w:t>
      </w:r>
    </w:p>
    <w:p w14:paraId="6AA789C4" w14:textId="77777777" w:rsidR="001F5F48" w:rsidRPr="00175419" w:rsidRDefault="001F5F48" w:rsidP="00273C73">
      <w:pPr>
        <w:pStyle w:val="Akapitzlist"/>
        <w:numPr>
          <w:ilvl w:val="0"/>
          <w:numId w:val="85"/>
        </w:numPr>
        <w:spacing w:after="0"/>
        <w:ind w:left="1134" w:hanging="567"/>
        <w:rPr>
          <w:rFonts w:ascii="Arial" w:hAnsi="Arial" w:cs="Arial"/>
          <w:lang w:eastAsia="ar-SA"/>
        </w:rPr>
      </w:pPr>
      <w:r w:rsidRPr="00175419">
        <w:rPr>
          <w:rFonts w:ascii="Arial" w:hAnsi="Arial" w:cs="Arial"/>
          <w:lang w:eastAsia="ar-SA"/>
        </w:rPr>
        <w:t>sygnały pomiarowe dla sterowania pompy: ciśnienie na rurociągu zasilającym i</w:t>
      </w:r>
      <w:r w:rsidR="00175419">
        <w:rPr>
          <w:rFonts w:ascii="Arial" w:hAnsi="Arial" w:cs="Arial"/>
          <w:lang w:eastAsia="ar-SA"/>
        </w:rPr>
        <w:t> </w:t>
      </w:r>
      <w:r w:rsidRPr="00175419">
        <w:rPr>
          <w:rFonts w:ascii="Arial" w:hAnsi="Arial" w:cs="Arial"/>
          <w:lang w:eastAsia="ar-SA"/>
        </w:rPr>
        <w:t>powrotnym, tempe</w:t>
      </w:r>
      <w:r w:rsidR="00175419">
        <w:rPr>
          <w:rFonts w:ascii="Arial" w:hAnsi="Arial" w:cs="Arial"/>
          <w:lang w:eastAsia="ar-SA"/>
        </w:rPr>
        <w:t>ratura na rurociągu zasilającym</w:t>
      </w:r>
      <w:r w:rsidR="00380C43">
        <w:rPr>
          <w:rFonts w:ascii="Arial" w:hAnsi="Arial" w:cs="Arial"/>
          <w:lang w:eastAsia="ar-SA"/>
        </w:rPr>
        <w:t>,</w:t>
      </w:r>
    </w:p>
    <w:p w14:paraId="385D0EFA" w14:textId="77777777" w:rsidR="001F5F48" w:rsidRPr="00175419" w:rsidRDefault="001F5F48" w:rsidP="00273C73">
      <w:pPr>
        <w:pStyle w:val="Akapitzlist"/>
        <w:numPr>
          <w:ilvl w:val="0"/>
          <w:numId w:val="85"/>
        </w:numPr>
        <w:spacing w:after="0"/>
        <w:ind w:left="1134" w:hanging="567"/>
        <w:rPr>
          <w:rFonts w:ascii="Arial" w:hAnsi="Arial" w:cs="Arial"/>
          <w:lang w:eastAsia="ar-SA"/>
        </w:rPr>
      </w:pPr>
      <w:r w:rsidRPr="00175419">
        <w:rPr>
          <w:rFonts w:ascii="Arial" w:hAnsi="Arial" w:cs="Arial"/>
          <w:lang w:eastAsia="ar-SA"/>
        </w:rPr>
        <w:t>informacje o pracy pompy: prędkość, wydajność, zapotrzebowanie mocy elektrycznej</w:t>
      </w:r>
      <w:r w:rsidR="00175419">
        <w:rPr>
          <w:rFonts w:ascii="Arial" w:hAnsi="Arial" w:cs="Arial"/>
          <w:lang w:eastAsia="ar-SA"/>
        </w:rPr>
        <w:t>.</w:t>
      </w:r>
    </w:p>
    <w:p w14:paraId="65146070" w14:textId="77777777" w:rsidR="001F5F48" w:rsidRPr="00175419" w:rsidRDefault="001F5F48" w:rsidP="00273C73">
      <w:pPr>
        <w:pStyle w:val="Akapitzlist"/>
        <w:numPr>
          <w:ilvl w:val="3"/>
          <w:numId w:val="84"/>
        </w:numPr>
        <w:spacing w:after="0"/>
        <w:ind w:left="567" w:hanging="567"/>
        <w:rPr>
          <w:rFonts w:ascii="Arial" w:hAnsi="Arial" w:cs="Arial"/>
          <w:lang w:eastAsia="ar-SA"/>
        </w:rPr>
      </w:pPr>
      <w:r w:rsidRPr="00175419">
        <w:rPr>
          <w:rFonts w:ascii="Arial" w:hAnsi="Arial" w:cs="Arial"/>
          <w:lang w:eastAsia="ar-SA"/>
        </w:rPr>
        <w:t>Opomiarow</w:t>
      </w:r>
      <w:r w:rsidR="00175419">
        <w:rPr>
          <w:rFonts w:ascii="Arial" w:hAnsi="Arial" w:cs="Arial"/>
          <w:lang w:eastAsia="ar-SA"/>
        </w:rPr>
        <w:t>anie rozdzielnic elektrycznych:</w:t>
      </w:r>
    </w:p>
    <w:p w14:paraId="59C49DCD" w14:textId="77777777" w:rsidR="00175419" w:rsidRDefault="001F5F48" w:rsidP="00175419">
      <w:pPr>
        <w:spacing w:before="0" w:after="0" w:line="276" w:lineRule="auto"/>
        <w:ind w:left="360"/>
        <w:rPr>
          <w:rFonts w:ascii="Arial" w:hAnsi="Arial" w:cs="Arial"/>
          <w:szCs w:val="22"/>
          <w:lang w:eastAsia="ar-SA"/>
        </w:rPr>
      </w:pPr>
      <w:r w:rsidRPr="00175419">
        <w:rPr>
          <w:rFonts w:ascii="Arial" w:hAnsi="Arial" w:cs="Arial"/>
          <w:szCs w:val="22"/>
          <w:lang w:eastAsia="ar-SA"/>
        </w:rPr>
        <w:t>W celu zbilansowania poszczególnych grup urządzeń dla celów wewnętrznej gospodarki energetycznej zakładu potrzebne będą informacje o zużyciu energii elektrycznej przez poszczególne pompy kierunkowe i kotły.</w:t>
      </w:r>
    </w:p>
    <w:p w14:paraId="66E697A3" w14:textId="77777777" w:rsidR="001F5F48" w:rsidRPr="00175419" w:rsidRDefault="00951AD6" w:rsidP="00175419">
      <w:pPr>
        <w:spacing w:before="0" w:after="0" w:line="276" w:lineRule="auto"/>
        <w:ind w:left="360"/>
        <w:rPr>
          <w:rFonts w:ascii="Arial" w:hAnsi="Arial" w:cs="Arial"/>
          <w:szCs w:val="22"/>
          <w:lang w:eastAsia="ar-SA"/>
        </w:rPr>
      </w:pPr>
      <w:r w:rsidRPr="00175419">
        <w:rPr>
          <w:rFonts w:ascii="Arial" w:hAnsi="Arial" w:cs="Arial"/>
          <w:szCs w:val="22"/>
          <w:lang w:eastAsia="ar-SA"/>
        </w:rPr>
        <w:t xml:space="preserve">Należy </w:t>
      </w:r>
      <w:r w:rsidR="001F5F48" w:rsidRPr="00175419">
        <w:rPr>
          <w:rFonts w:ascii="Arial" w:hAnsi="Arial" w:cs="Arial"/>
          <w:szCs w:val="22"/>
          <w:lang w:eastAsia="ar-SA"/>
        </w:rPr>
        <w:t xml:space="preserve">do tego celu wykorzystać dostępne systemy do pomiarów i monitorowania parametrów sieci (np. DIRIS </w:t>
      </w:r>
      <w:proofErr w:type="spellStart"/>
      <w:r w:rsidR="001F5F48" w:rsidRPr="00175419">
        <w:rPr>
          <w:rFonts w:ascii="Arial" w:hAnsi="Arial" w:cs="Arial"/>
          <w:szCs w:val="22"/>
          <w:lang w:eastAsia="ar-SA"/>
        </w:rPr>
        <w:t>Digiware</w:t>
      </w:r>
      <w:proofErr w:type="spellEnd"/>
      <w:r w:rsidR="001F5F48" w:rsidRPr="00175419">
        <w:rPr>
          <w:rFonts w:ascii="Arial" w:hAnsi="Arial" w:cs="Arial"/>
          <w:szCs w:val="22"/>
          <w:lang w:eastAsia="ar-SA"/>
        </w:rPr>
        <w:t xml:space="preserve"> lub podobny dla rozdzielnicy 0,4 </w:t>
      </w:r>
      <w:proofErr w:type="spellStart"/>
      <w:r w:rsidR="001F5F48" w:rsidRPr="00175419">
        <w:rPr>
          <w:rFonts w:ascii="Arial" w:hAnsi="Arial" w:cs="Arial"/>
          <w:szCs w:val="22"/>
          <w:lang w:eastAsia="ar-SA"/>
        </w:rPr>
        <w:t>kV</w:t>
      </w:r>
      <w:proofErr w:type="spellEnd"/>
      <w:r w:rsidR="001F5F48" w:rsidRPr="00175419">
        <w:rPr>
          <w:rFonts w:ascii="Arial" w:hAnsi="Arial" w:cs="Arial"/>
          <w:szCs w:val="22"/>
          <w:lang w:eastAsia="ar-SA"/>
        </w:rPr>
        <w:t xml:space="preserve">) oraz włączyć informacje pomiarowe i statusowe z rozdzielnicy 20 </w:t>
      </w:r>
      <w:proofErr w:type="spellStart"/>
      <w:r w:rsidR="001F5F48" w:rsidRPr="00175419">
        <w:rPr>
          <w:rFonts w:ascii="Arial" w:hAnsi="Arial" w:cs="Arial"/>
          <w:szCs w:val="22"/>
          <w:lang w:eastAsia="ar-SA"/>
        </w:rPr>
        <w:t>kV</w:t>
      </w:r>
      <w:proofErr w:type="spellEnd"/>
      <w:r w:rsidR="001F5F48" w:rsidRPr="00175419">
        <w:rPr>
          <w:rFonts w:ascii="Arial" w:hAnsi="Arial" w:cs="Arial"/>
          <w:szCs w:val="22"/>
          <w:lang w:eastAsia="ar-SA"/>
        </w:rPr>
        <w:t xml:space="preserve"> oraz czujników transformatorów. Niezależnie należy przewidzieć opomiarowanie rozliczeniowe wymagane przepisami lub waru</w:t>
      </w:r>
      <w:r w:rsidR="00175419">
        <w:rPr>
          <w:rFonts w:ascii="Arial" w:hAnsi="Arial" w:cs="Arial"/>
          <w:szCs w:val="22"/>
          <w:lang w:eastAsia="ar-SA"/>
        </w:rPr>
        <w:t>nkami wydanymi przez operatora.</w:t>
      </w:r>
    </w:p>
    <w:p w14:paraId="37544412" w14:textId="77777777" w:rsidR="001F5F48" w:rsidRPr="00175419" w:rsidRDefault="001F5F48" w:rsidP="00273C73">
      <w:pPr>
        <w:pStyle w:val="Akapitzlist"/>
        <w:numPr>
          <w:ilvl w:val="3"/>
          <w:numId w:val="84"/>
        </w:numPr>
        <w:spacing w:after="0"/>
        <w:ind w:left="567" w:hanging="567"/>
        <w:rPr>
          <w:rFonts w:ascii="Arial" w:hAnsi="Arial" w:cs="Arial"/>
          <w:lang w:eastAsia="ar-SA"/>
        </w:rPr>
      </w:pPr>
      <w:r w:rsidRPr="00175419">
        <w:rPr>
          <w:rFonts w:ascii="Arial" w:hAnsi="Arial" w:cs="Arial"/>
          <w:lang w:eastAsia="ar-SA"/>
        </w:rPr>
        <w:t>Sterowania:</w:t>
      </w:r>
    </w:p>
    <w:p w14:paraId="36C44A0B" w14:textId="77777777" w:rsidR="001F5F48" w:rsidRPr="00175419" w:rsidRDefault="001F5F48" w:rsidP="00175419">
      <w:pPr>
        <w:spacing w:before="0" w:after="0" w:line="276" w:lineRule="auto"/>
        <w:ind w:left="360"/>
        <w:rPr>
          <w:rFonts w:ascii="Arial" w:hAnsi="Arial" w:cs="Arial"/>
          <w:szCs w:val="22"/>
          <w:lang w:eastAsia="ar-SA"/>
        </w:rPr>
      </w:pPr>
      <w:r w:rsidRPr="00175419">
        <w:rPr>
          <w:rFonts w:ascii="Arial" w:hAnsi="Arial" w:cs="Arial"/>
          <w:szCs w:val="22"/>
          <w:lang w:eastAsia="ar-SA"/>
        </w:rPr>
        <w:t>Przewiduj</w:t>
      </w:r>
      <w:r w:rsidR="00622DCC" w:rsidRPr="00175419">
        <w:rPr>
          <w:rFonts w:ascii="Arial" w:hAnsi="Arial" w:cs="Arial"/>
          <w:szCs w:val="22"/>
          <w:lang w:eastAsia="ar-SA"/>
        </w:rPr>
        <w:t>e się</w:t>
      </w:r>
      <w:r w:rsidRPr="00175419">
        <w:rPr>
          <w:rFonts w:ascii="Arial" w:hAnsi="Arial" w:cs="Arial"/>
          <w:szCs w:val="22"/>
          <w:lang w:eastAsia="ar-SA"/>
        </w:rPr>
        <w:t xml:space="preserve"> trzy poziomy sterowania urządzeniami:</w:t>
      </w:r>
    </w:p>
    <w:p w14:paraId="23596A3B" w14:textId="77777777" w:rsidR="001F5F48" w:rsidRPr="00175419" w:rsidRDefault="001F5F48" w:rsidP="00273C73">
      <w:pPr>
        <w:pStyle w:val="Akapitzlist"/>
        <w:numPr>
          <w:ilvl w:val="0"/>
          <w:numId w:val="86"/>
        </w:numPr>
        <w:spacing w:after="0"/>
        <w:ind w:left="1134" w:hanging="567"/>
        <w:rPr>
          <w:rFonts w:ascii="Arial" w:hAnsi="Arial" w:cs="Arial"/>
          <w:lang w:eastAsia="ar-SA"/>
        </w:rPr>
      </w:pPr>
      <w:r w:rsidRPr="00175419">
        <w:rPr>
          <w:rFonts w:ascii="Arial" w:hAnsi="Arial" w:cs="Arial"/>
          <w:lang w:eastAsia="ar-SA"/>
        </w:rPr>
        <w:t>lokalne</w:t>
      </w:r>
      <w:r w:rsidR="00175419">
        <w:rPr>
          <w:rFonts w:ascii="Arial" w:hAnsi="Arial" w:cs="Arial"/>
          <w:lang w:eastAsia="ar-SA"/>
        </w:rPr>
        <w:t xml:space="preserve"> – bezpośrednio przy urządzeniu</w:t>
      </w:r>
      <w:r w:rsidR="00380C43">
        <w:rPr>
          <w:rFonts w:ascii="Arial" w:hAnsi="Arial" w:cs="Arial"/>
          <w:lang w:eastAsia="ar-SA"/>
        </w:rPr>
        <w:t>,</w:t>
      </w:r>
    </w:p>
    <w:p w14:paraId="384D11EE" w14:textId="77777777" w:rsidR="001F5F48" w:rsidRPr="00175419" w:rsidRDefault="001F5F48" w:rsidP="00273C73">
      <w:pPr>
        <w:pStyle w:val="Akapitzlist"/>
        <w:numPr>
          <w:ilvl w:val="0"/>
          <w:numId w:val="86"/>
        </w:numPr>
        <w:spacing w:after="0"/>
        <w:ind w:left="1134" w:hanging="567"/>
        <w:rPr>
          <w:rFonts w:ascii="Arial" w:hAnsi="Arial" w:cs="Arial"/>
          <w:lang w:eastAsia="ar-SA"/>
        </w:rPr>
      </w:pPr>
      <w:r w:rsidRPr="00175419">
        <w:rPr>
          <w:rFonts w:ascii="Arial" w:hAnsi="Arial" w:cs="Arial"/>
          <w:lang w:eastAsia="ar-SA"/>
        </w:rPr>
        <w:t>zdalne lokalnie z panelu operatorskiego w budynku</w:t>
      </w:r>
      <w:r w:rsidR="00380C43">
        <w:rPr>
          <w:rFonts w:ascii="Arial" w:hAnsi="Arial" w:cs="Arial"/>
          <w:lang w:eastAsia="ar-SA"/>
        </w:rPr>
        <w:t>,</w:t>
      </w:r>
    </w:p>
    <w:p w14:paraId="7FB5AFA6" w14:textId="77777777" w:rsidR="001F5F48" w:rsidRPr="00175419" w:rsidRDefault="001F5F48" w:rsidP="00273C73">
      <w:pPr>
        <w:pStyle w:val="Akapitzlist"/>
        <w:numPr>
          <w:ilvl w:val="0"/>
          <w:numId w:val="86"/>
        </w:numPr>
        <w:spacing w:after="0"/>
        <w:ind w:left="1134" w:hanging="567"/>
        <w:rPr>
          <w:rFonts w:ascii="Arial" w:hAnsi="Arial" w:cs="Arial"/>
          <w:lang w:eastAsia="ar-SA"/>
        </w:rPr>
      </w:pPr>
      <w:r w:rsidRPr="00175419">
        <w:rPr>
          <w:rFonts w:ascii="Arial" w:hAnsi="Arial" w:cs="Arial"/>
          <w:lang w:eastAsia="ar-SA"/>
        </w:rPr>
        <w:t>zdalne poprzez system SCADA.</w:t>
      </w:r>
    </w:p>
    <w:p w14:paraId="78206B7D" w14:textId="77777777" w:rsidR="001F5F48" w:rsidRPr="00175419" w:rsidRDefault="001F5F48" w:rsidP="00175419">
      <w:pPr>
        <w:spacing w:before="0" w:after="0" w:line="276" w:lineRule="auto"/>
        <w:ind w:left="360"/>
        <w:rPr>
          <w:rFonts w:ascii="Arial" w:hAnsi="Arial" w:cs="Arial"/>
          <w:szCs w:val="22"/>
          <w:lang w:eastAsia="ar-SA"/>
        </w:rPr>
      </w:pPr>
      <w:r w:rsidRPr="00175419">
        <w:rPr>
          <w:rFonts w:ascii="Arial" w:hAnsi="Arial" w:cs="Arial"/>
          <w:szCs w:val="22"/>
          <w:lang w:eastAsia="ar-SA"/>
        </w:rPr>
        <w:t>Należy stosować priorytet sterowania lokalnego oraz koncepcję automatyki rozproszonej, tak aby przerwa w łączności z obiektami oddalonymi nie skutkowała niekontrolo</w:t>
      </w:r>
      <w:r w:rsidR="00175419">
        <w:rPr>
          <w:rFonts w:ascii="Arial" w:hAnsi="Arial" w:cs="Arial"/>
          <w:szCs w:val="22"/>
          <w:lang w:eastAsia="ar-SA"/>
        </w:rPr>
        <w:t>wanym wyłączeniem się urządzeń.</w:t>
      </w:r>
    </w:p>
    <w:p w14:paraId="0EC881BD" w14:textId="77777777" w:rsidR="001F5F48" w:rsidRPr="00175419" w:rsidRDefault="001F5F48" w:rsidP="00273C73">
      <w:pPr>
        <w:pStyle w:val="Akapitzlist"/>
        <w:numPr>
          <w:ilvl w:val="3"/>
          <w:numId w:val="84"/>
        </w:numPr>
        <w:spacing w:after="0"/>
        <w:ind w:left="567" w:hanging="567"/>
        <w:rPr>
          <w:rFonts w:ascii="Arial" w:hAnsi="Arial" w:cs="Arial"/>
          <w:lang w:eastAsia="ar-SA"/>
        </w:rPr>
      </w:pPr>
      <w:r w:rsidRPr="00175419">
        <w:rPr>
          <w:rFonts w:ascii="Arial" w:hAnsi="Arial" w:cs="Arial"/>
          <w:lang w:eastAsia="ar-SA"/>
        </w:rPr>
        <w:t>Preferencje:</w:t>
      </w:r>
    </w:p>
    <w:p w14:paraId="3D25F5B8" w14:textId="77777777" w:rsidR="00175419" w:rsidRDefault="00622DCC" w:rsidP="00175419">
      <w:pPr>
        <w:spacing w:before="0" w:after="0" w:line="276" w:lineRule="auto"/>
        <w:ind w:left="360"/>
        <w:rPr>
          <w:rFonts w:ascii="Arial" w:hAnsi="Arial" w:cs="Arial"/>
          <w:szCs w:val="22"/>
          <w:lang w:eastAsia="ar-SA"/>
        </w:rPr>
      </w:pPr>
      <w:r w:rsidRPr="00175419">
        <w:rPr>
          <w:rFonts w:ascii="Arial" w:hAnsi="Arial" w:cs="Arial"/>
          <w:szCs w:val="22"/>
          <w:lang w:eastAsia="ar-SA"/>
        </w:rPr>
        <w:t xml:space="preserve">Zamawiający </w:t>
      </w:r>
      <w:r w:rsidR="001F5F48" w:rsidRPr="00175419">
        <w:rPr>
          <w:rFonts w:ascii="Arial" w:hAnsi="Arial" w:cs="Arial"/>
          <w:szCs w:val="22"/>
          <w:lang w:eastAsia="ar-SA"/>
        </w:rPr>
        <w:t>przy wyborze producenta kieruje się niezawodnością i dostępnością serwisu oraz ujednolicen</w:t>
      </w:r>
      <w:r w:rsidR="00175419">
        <w:rPr>
          <w:rFonts w:ascii="Arial" w:hAnsi="Arial" w:cs="Arial"/>
          <w:szCs w:val="22"/>
          <w:lang w:eastAsia="ar-SA"/>
        </w:rPr>
        <w:t>iem aparatury w ramach zakładu.</w:t>
      </w:r>
    </w:p>
    <w:p w14:paraId="74506750" w14:textId="77777777" w:rsidR="001F5F48" w:rsidRPr="00175419" w:rsidRDefault="00622DCC" w:rsidP="00175419">
      <w:pPr>
        <w:spacing w:before="0" w:after="0" w:line="276" w:lineRule="auto"/>
        <w:ind w:left="360"/>
        <w:rPr>
          <w:rFonts w:ascii="Arial" w:hAnsi="Arial" w:cs="Arial"/>
          <w:szCs w:val="22"/>
          <w:lang w:eastAsia="ar-SA"/>
        </w:rPr>
      </w:pPr>
      <w:r w:rsidRPr="00175419">
        <w:rPr>
          <w:rFonts w:ascii="Arial" w:hAnsi="Arial" w:cs="Arial"/>
          <w:szCs w:val="22"/>
          <w:lang w:eastAsia="ar-SA"/>
        </w:rPr>
        <w:t xml:space="preserve">W zakładzie są </w:t>
      </w:r>
      <w:r w:rsidR="001F5F48" w:rsidRPr="00175419">
        <w:rPr>
          <w:rFonts w:ascii="Arial" w:hAnsi="Arial" w:cs="Arial"/>
          <w:szCs w:val="22"/>
          <w:lang w:eastAsia="ar-SA"/>
        </w:rPr>
        <w:t>stos</w:t>
      </w:r>
      <w:r w:rsidRPr="00175419">
        <w:rPr>
          <w:rFonts w:ascii="Arial" w:hAnsi="Arial" w:cs="Arial"/>
          <w:szCs w:val="22"/>
          <w:lang w:eastAsia="ar-SA"/>
        </w:rPr>
        <w:t>owane</w:t>
      </w:r>
      <w:r w:rsidR="001F5F48" w:rsidRPr="00175419">
        <w:rPr>
          <w:rFonts w:ascii="Arial" w:hAnsi="Arial" w:cs="Arial"/>
          <w:szCs w:val="22"/>
          <w:lang w:eastAsia="ar-SA"/>
        </w:rPr>
        <w:t>:</w:t>
      </w:r>
    </w:p>
    <w:p w14:paraId="4B984F3D" w14:textId="77777777" w:rsidR="001F5F48" w:rsidRPr="00175419" w:rsidRDefault="001F5F48" w:rsidP="00273C73">
      <w:pPr>
        <w:pStyle w:val="Akapitzlist"/>
        <w:numPr>
          <w:ilvl w:val="0"/>
          <w:numId w:val="87"/>
        </w:numPr>
        <w:spacing w:after="0"/>
        <w:ind w:left="1134" w:hanging="567"/>
        <w:rPr>
          <w:rFonts w:ascii="Arial" w:hAnsi="Arial" w:cs="Arial"/>
          <w:lang w:eastAsia="ar-SA"/>
        </w:rPr>
      </w:pPr>
      <w:r w:rsidRPr="00175419">
        <w:rPr>
          <w:rFonts w:ascii="Arial" w:hAnsi="Arial" w:cs="Arial"/>
          <w:lang w:eastAsia="ar-SA"/>
        </w:rPr>
        <w:t xml:space="preserve">czujniki temperatury – Pt 100 z przetwornikiem analogowym 4..20 </w:t>
      </w:r>
      <w:proofErr w:type="spellStart"/>
      <w:r w:rsidRPr="00175419">
        <w:rPr>
          <w:rFonts w:ascii="Arial" w:hAnsi="Arial" w:cs="Arial"/>
          <w:lang w:eastAsia="ar-SA"/>
        </w:rPr>
        <w:t>mA</w:t>
      </w:r>
      <w:proofErr w:type="spellEnd"/>
      <w:r w:rsidRPr="00175419">
        <w:rPr>
          <w:rFonts w:ascii="Arial" w:hAnsi="Arial" w:cs="Arial"/>
          <w:lang w:eastAsia="ar-SA"/>
        </w:rPr>
        <w:t xml:space="preserve"> </w:t>
      </w:r>
      <w:proofErr w:type="spellStart"/>
      <w:r w:rsidRPr="00175419">
        <w:rPr>
          <w:rFonts w:ascii="Arial" w:hAnsi="Arial" w:cs="Arial"/>
          <w:lang w:eastAsia="ar-SA"/>
        </w:rPr>
        <w:t>Czaki</w:t>
      </w:r>
      <w:proofErr w:type="spellEnd"/>
      <w:r w:rsidR="00380C43">
        <w:rPr>
          <w:rFonts w:ascii="Arial" w:hAnsi="Arial" w:cs="Arial"/>
          <w:lang w:eastAsia="ar-SA"/>
        </w:rPr>
        <w:t>,</w:t>
      </w:r>
    </w:p>
    <w:p w14:paraId="2D24B5A5" w14:textId="77777777" w:rsidR="001F5F48" w:rsidRPr="00175419" w:rsidRDefault="001F5F48" w:rsidP="00273C73">
      <w:pPr>
        <w:pStyle w:val="Akapitzlist"/>
        <w:numPr>
          <w:ilvl w:val="0"/>
          <w:numId w:val="87"/>
        </w:numPr>
        <w:spacing w:after="0"/>
        <w:ind w:left="1134" w:hanging="567"/>
        <w:rPr>
          <w:rFonts w:ascii="Arial" w:hAnsi="Arial" w:cs="Arial"/>
          <w:lang w:eastAsia="ar-SA"/>
        </w:rPr>
      </w:pPr>
      <w:r w:rsidRPr="00175419">
        <w:rPr>
          <w:rFonts w:ascii="Arial" w:hAnsi="Arial" w:cs="Arial"/>
          <w:lang w:eastAsia="ar-SA"/>
        </w:rPr>
        <w:t xml:space="preserve">przetworniki ciśnienia – </w:t>
      </w:r>
      <w:proofErr w:type="spellStart"/>
      <w:r w:rsidRPr="00175419">
        <w:rPr>
          <w:rFonts w:ascii="Arial" w:hAnsi="Arial" w:cs="Arial"/>
          <w:lang w:eastAsia="ar-SA"/>
        </w:rPr>
        <w:t>Aplisens</w:t>
      </w:r>
      <w:proofErr w:type="spellEnd"/>
      <w:r w:rsidRPr="00175419">
        <w:rPr>
          <w:rFonts w:ascii="Arial" w:hAnsi="Arial" w:cs="Arial"/>
          <w:lang w:eastAsia="ar-SA"/>
        </w:rPr>
        <w:t>,</w:t>
      </w:r>
    </w:p>
    <w:p w14:paraId="745956A7" w14:textId="77777777" w:rsidR="001F5F48" w:rsidRPr="00175419" w:rsidRDefault="001F5F48" w:rsidP="00273C73">
      <w:pPr>
        <w:pStyle w:val="Akapitzlist"/>
        <w:numPr>
          <w:ilvl w:val="0"/>
          <w:numId w:val="87"/>
        </w:numPr>
        <w:spacing w:after="0"/>
        <w:ind w:left="1134" w:hanging="567"/>
        <w:rPr>
          <w:rFonts w:ascii="Arial" w:hAnsi="Arial" w:cs="Arial"/>
          <w:lang w:eastAsia="ar-SA"/>
        </w:rPr>
      </w:pPr>
      <w:r w:rsidRPr="00175419">
        <w:rPr>
          <w:rFonts w:ascii="Arial" w:hAnsi="Arial" w:cs="Arial"/>
          <w:lang w:eastAsia="ar-SA"/>
        </w:rPr>
        <w:t>sterowniki – Siemens, GE-</w:t>
      </w:r>
      <w:proofErr w:type="spellStart"/>
      <w:r w:rsidRPr="00175419">
        <w:rPr>
          <w:rFonts w:ascii="Arial" w:hAnsi="Arial" w:cs="Arial"/>
          <w:lang w:eastAsia="ar-SA"/>
        </w:rPr>
        <w:t>Fanuc</w:t>
      </w:r>
      <w:proofErr w:type="spellEnd"/>
      <w:r w:rsidRPr="00175419">
        <w:rPr>
          <w:rFonts w:ascii="Arial" w:hAnsi="Arial" w:cs="Arial"/>
          <w:lang w:eastAsia="ar-SA"/>
        </w:rPr>
        <w:t>,</w:t>
      </w:r>
    </w:p>
    <w:p w14:paraId="225E2B19" w14:textId="77777777" w:rsidR="001F5F48" w:rsidRPr="00175419" w:rsidRDefault="001F5F48" w:rsidP="00273C73">
      <w:pPr>
        <w:pStyle w:val="Akapitzlist"/>
        <w:numPr>
          <w:ilvl w:val="0"/>
          <w:numId w:val="87"/>
        </w:numPr>
        <w:spacing w:after="0"/>
        <w:ind w:left="1134" w:hanging="567"/>
        <w:rPr>
          <w:rFonts w:ascii="Arial" w:hAnsi="Arial" w:cs="Arial"/>
          <w:lang w:eastAsia="ar-SA"/>
        </w:rPr>
      </w:pPr>
      <w:r w:rsidRPr="00175419">
        <w:rPr>
          <w:rFonts w:ascii="Arial" w:hAnsi="Arial" w:cs="Arial"/>
          <w:lang w:eastAsia="ar-SA"/>
        </w:rPr>
        <w:t>ciepłomierze – DIEHL, Siemens,</w:t>
      </w:r>
    </w:p>
    <w:p w14:paraId="11A81D40" w14:textId="77777777" w:rsidR="001F5F48" w:rsidRPr="00175419" w:rsidRDefault="001F5F48" w:rsidP="00273C73">
      <w:pPr>
        <w:pStyle w:val="Akapitzlist"/>
        <w:numPr>
          <w:ilvl w:val="0"/>
          <w:numId w:val="87"/>
        </w:numPr>
        <w:spacing w:after="0"/>
        <w:ind w:left="1134" w:hanging="567"/>
        <w:rPr>
          <w:rFonts w:ascii="Arial" w:hAnsi="Arial" w:cs="Arial"/>
          <w:lang w:eastAsia="ar-SA"/>
        </w:rPr>
      </w:pPr>
      <w:r w:rsidRPr="00175419">
        <w:rPr>
          <w:rFonts w:ascii="Arial" w:hAnsi="Arial" w:cs="Arial"/>
          <w:lang w:eastAsia="ar-SA"/>
        </w:rPr>
        <w:t xml:space="preserve">rozdzielnice 20 </w:t>
      </w:r>
      <w:proofErr w:type="spellStart"/>
      <w:r w:rsidRPr="00175419">
        <w:rPr>
          <w:rFonts w:ascii="Arial" w:hAnsi="Arial" w:cs="Arial"/>
          <w:lang w:eastAsia="ar-SA"/>
        </w:rPr>
        <w:t>kV</w:t>
      </w:r>
      <w:proofErr w:type="spellEnd"/>
      <w:r w:rsidRPr="00175419">
        <w:rPr>
          <w:rFonts w:ascii="Arial" w:hAnsi="Arial" w:cs="Arial"/>
          <w:lang w:eastAsia="ar-SA"/>
        </w:rPr>
        <w:t xml:space="preserve"> – proponuję szafy </w:t>
      </w:r>
      <w:r w:rsidR="00951AD6" w:rsidRPr="00175419">
        <w:rPr>
          <w:rFonts w:ascii="Arial" w:hAnsi="Arial" w:cs="Arial"/>
          <w:lang w:eastAsia="ar-SA"/>
        </w:rPr>
        <w:t>Włoszczowa</w:t>
      </w:r>
      <w:r w:rsidRPr="00175419">
        <w:rPr>
          <w:rFonts w:ascii="Arial" w:hAnsi="Arial" w:cs="Arial"/>
          <w:lang w:eastAsia="ar-SA"/>
        </w:rPr>
        <w:t xml:space="preserve"> z wyłącznikami np. SION lub równoważnymi,</w:t>
      </w:r>
    </w:p>
    <w:p w14:paraId="7976D871" w14:textId="77777777" w:rsidR="001F5F48" w:rsidRPr="00175419" w:rsidRDefault="001F5F48" w:rsidP="00273C73">
      <w:pPr>
        <w:pStyle w:val="Akapitzlist"/>
        <w:numPr>
          <w:ilvl w:val="0"/>
          <w:numId w:val="87"/>
        </w:numPr>
        <w:spacing w:after="0"/>
        <w:ind w:left="1134" w:hanging="567"/>
        <w:rPr>
          <w:rFonts w:ascii="Arial" w:hAnsi="Arial" w:cs="Arial"/>
          <w:lang w:eastAsia="ar-SA"/>
        </w:rPr>
      </w:pPr>
      <w:r w:rsidRPr="00175419">
        <w:rPr>
          <w:rFonts w:ascii="Arial" w:hAnsi="Arial" w:cs="Arial"/>
          <w:lang w:eastAsia="ar-SA"/>
        </w:rPr>
        <w:t xml:space="preserve">rozdzielnice 0,4 </w:t>
      </w:r>
      <w:proofErr w:type="spellStart"/>
      <w:r w:rsidRPr="00175419">
        <w:rPr>
          <w:rFonts w:ascii="Arial" w:hAnsi="Arial" w:cs="Arial"/>
          <w:lang w:eastAsia="ar-SA"/>
        </w:rPr>
        <w:t>kV</w:t>
      </w:r>
      <w:proofErr w:type="spellEnd"/>
      <w:r w:rsidRPr="00175419">
        <w:rPr>
          <w:rFonts w:ascii="Arial" w:hAnsi="Arial" w:cs="Arial"/>
          <w:lang w:eastAsia="ar-SA"/>
        </w:rPr>
        <w:t xml:space="preserve"> – osprzęt:  Eaton, Legrand, Schneider,</w:t>
      </w:r>
    </w:p>
    <w:p w14:paraId="5F5A7018" w14:textId="77777777" w:rsidR="001608A2" w:rsidRDefault="001F5F48" w:rsidP="00273C73">
      <w:pPr>
        <w:pStyle w:val="Akapitzlist"/>
        <w:numPr>
          <w:ilvl w:val="0"/>
          <w:numId w:val="87"/>
        </w:numPr>
        <w:spacing w:after="0"/>
        <w:ind w:left="1134" w:hanging="567"/>
        <w:rPr>
          <w:rFonts w:ascii="Arial" w:hAnsi="Arial" w:cs="Arial"/>
        </w:rPr>
      </w:pPr>
      <w:r w:rsidRPr="00175419">
        <w:rPr>
          <w:rFonts w:ascii="Arial" w:hAnsi="Arial" w:cs="Arial"/>
          <w:lang w:eastAsia="ar-SA"/>
        </w:rPr>
        <w:t>transformatory – należy zastosować w wykonaniu suchym żywicznym.</w:t>
      </w:r>
    </w:p>
    <w:p w14:paraId="2B8B2B1A" w14:textId="77777777" w:rsidR="00380C43" w:rsidRPr="00856414" w:rsidRDefault="00380C43" w:rsidP="00380C43">
      <w:pPr>
        <w:pStyle w:val="Akapitzlist"/>
        <w:spacing w:after="0"/>
        <w:ind w:left="1134"/>
        <w:rPr>
          <w:rFonts w:ascii="Arial" w:hAnsi="Arial" w:cs="Arial"/>
        </w:rPr>
      </w:pPr>
    </w:p>
    <w:p w14:paraId="15014AE1" w14:textId="77777777" w:rsidR="00BB74AA" w:rsidRDefault="00856414" w:rsidP="00BA6C42">
      <w:pPr>
        <w:pStyle w:val="Nagwek1"/>
        <w:rPr>
          <w:rFonts w:ascii="Arial" w:hAnsi="Arial" w:cs="Arial"/>
          <w:sz w:val="22"/>
          <w:szCs w:val="22"/>
        </w:rPr>
      </w:pPr>
      <w:bookmarkStart w:id="154" w:name="_Toc43235934"/>
      <w:r w:rsidRPr="00175419">
        <w:rPr>
          <w:rFonts w:ascii="Arial" w:hAnsi="Arial" w:cs="Arial"/>
          <w:sz w:val="22"/>
          <w:szCs w:val="22"/>
        </w:rPr>
        <w:t>2.</w:t>
      </w:r>
      <w:r w:rsidR="009677BF">
        <w:rPr>
          <w:rFonts w:ascii="Arial" w:hAnsi="Arial" w:cs="Arial"/>
          <w:sz w:val="22"/>
          <w:szCs w:val="22"/>
        </w:rPr>
        <w:t xml:space="preserve"> </w:t>
      </w:r>
      <w:r w:rsidRPr="00175419">
        <w:rPr>
          <w:rFonts w:ascii="Arial" w:hAnsi="Arial" w:cs="Arial"/>
          <w:sz w:val="22"/>
          <w:szCs w:val="22"/>
        </w:rPr>
        <w:t>W</w:t>
      </w:r>
      <w:r w:rsidR="00380C43" w:rsidRPr="00175419">
        <w:rPr>
          <w:rFonts w:ascii="Arial" w:hAnsi="Arial" w:cs="Arial"/>
          <w:sz w:val="22"/>
          <w:szCs w:val="22"/>
        </w:rPr>
        <w:t>ymagania zamawiającego w stosunku do przedmiotu zamówienia</w:t>
      </w:r>
      <w:bookmarkEnd w:id="154"/>
    </w:p>
    <w:p w14:paraId="6DA269AF" w14:textId="77777777" w:rsidR="00380C43" w:rsidRPr="00380C43" w:rsidRDefault="00380C43" w:rsidP="00380C43">
      <w:pPr>
        <w:rPr>
          <w:lang w:eastAsia="ar-SA"/>
        </w:rPr>
      </w:pPr>
    </w:p>
    <w:p w14:paraId="0ABD5783" w14:textId="77777777" w:rsidR="00BB74AA" w:rsidRDefault="00856414" w:rsidP="00380C43">
      <w:pPr>
        <w:pStyle w:val="Nagwek2"/>
        <w:numPr>
          <w:ilvl w:val="0"/>
          <w:numId w:val="0"/>
        </w:numPr>
        <w:rPr>
          <w:rFonts w:ascii="Arial" w:hAnsi="Arial" w:cs="Arial"/>
          <w:i w:val="0"/>
          <w:sz w:val="22"/>
          <w:szCs w:val="22"/>
        </w:rPr>
      </w:pPr>
      <w:bookmarkStart w:id="155" w:name="_Toc43235935"/>
      <w:r w:rsidRPr="00175419">
        <w:rPr>
          <w:rFonts w:ascii="Arial" w:hAnsi="Arial" w:cs="Arial"/>
          <w:i w:val="0"/>
          <w:sz w:val="22"/>
          <w:szCs w:val="22"/>
        </w:rPr>
        <w:t>2.1.</w:t>
      </w:r>
      <w:r w:rsidR="009677BF">
        <w:rPr>
          <w:rFonts w:ascii="Arial" w:hAnsi="Arial" w:cs="Arial"/>
          <w:i w:val="0"/>
          <w:sz w:val="22"/>
          <w:szCs w:val="22"/>
        </w:rPr>
        <w:t xml:space="preserve"> </w:t>
      </w:r>
      <w:r w:rsidRPr="00175419">
        <w:rPr>
          <w:rFonts w:ascii="Arial" w:hAnsi="Arial" w:cs="Arial"/>
          <w:i w:val="0"/>
          <w:sz w:val="22"/>
          <w:szCs w:val="22"/>
        </w:rPr>
        <w:t>W</w:t>
      </w:r>
      <w:r w:rsidR="00380C43" w:rsidRPr="00175419">
        <w:rPr>
          <w:rFonts w:ascii="Arial" w:hAnsi="Arial" w:cs="Arial"/>
          <w:i w:val="0"/>
          <w:sz w:val="22"/>
          <w:szCs w:val="22"/>
        </w:rPr>
        <w:t>ymagania dotyczące robót budowlanych</w:t>
      </w:r>
      <w:bookmarkEnd w:id="155"/>
    </w:p>
    <w:p w14:paraId="1CD2F6A9" w14:textId="77777777" w:rsidR="00380C43" w:rsidRPr="00380C43" w:rsidRDefault="00380C43" w:rsidP="00380C43">
      <w:pPr>
        <w:rPr>
          <w:lang w:eastAsia="ar-SA"/>
        </w:rPr>
      </w:pPr>
    </w:p>
    <w:p w14:paraId="0C92FD9A" w14:textId="165CF114" w:rsidR="00380C43" w:rsidRPr="00526683" w:rsidRDefault="00380C43" w:rsidP="00526683">
      <w:pPr>
        <w:pStyle w:val="Nagwek3"/>
        <w:numPr>
          <w:ilvl w:val="0"/>
          <w:numId w:val="0"/>
        </w:numPr>
        <w:rPr>
          <w:rFonts w:ascii="Arial" w:hAnsi="Arial" w:cs="Arial"/>
          <w:sz w:val="22"/>
          <w:szCs w:val="22"/>
        </w:rPr>
      </w:pPr>
      <w:bookmarkStart w:id="156" w:name="_Toc43235936"/>
      <w:r>
        <w:rPr>
          <w:rFonts w:ascii="Arial" w:hAnsi="Arial" w:cs="Arial"/>
          <w:sz w:val="22"/>
          <w:szCs w:val="22"/>
        </w:rPr>
        <w:t>2.2.1.</w:t>
      </w:r>
      <w:r w:rsidR="00BB74AA" w:rsidRPr="00175419">
        <w:rPr>
          <w:rFonts w:ascii="Arial" w:hAnsi="Arial" w:cs="Arial"/>
          <w:sz w:val="22"/>
          <w:szCs w:val="22"/>
        </w:rPr>
        <w:t>Wymagania dotyczące prowadzenia robót ziemnych</w:t>
      </w:r>
      <w:bookmarkEnd w:id="156"/>
    </w:p>
    <w:p w14:paraId="7E17C5C6" w14:textId="77777777" w:rsidR="00BB74AA" w:rsidRPr="00175419" w:rsidRDefault="00BB74AA" w:rsidP="00526683">
      <w:pPr>
        <w:tabs>
          <w:tab w:val="left" w:pos="567"/>
        </w:tabs>
        <w:spacing w:before="0" w:after="0" w:line="276" w:lineRule="auto"/>
        <w:jc w:val="left"/>
        <w:rPr>
          <w:rFonts w:ascii="Arial" w:hAnsi="Arial" w:cs="Arial"/>
          <w:bCs w:val="0"/>
          <w:szCs w:val="22"/>
        </w:rPr>
      </w:pPr>
      <w:r w:rsidRPr="00175419">
        <w:rPr>
          <w:rFonts w:ascii="Arial" w:hAnsi="Arial" w:cs="Arial"/>
          <w:bCs w:val="0"/>
          <w:szCs w:val="22"/>
        </w:rPr>
        <w:t>Przed przystąpieniem do robót ziemnych należy:</w:t>
      </w:r>
    </w:p>
    <w:p w14:paraId="710B2C0C" w14:textId="77777777" w:rsidR="004A2750" w:rsidRPr="00175419" w:rsidRDefault="00856414" w:rsidP="00273C73">
      <w:pPr>
        <w:numPr>
          <w:ilvl w:val="0"/>
          <w:numId w:val="88"/>
        </w:numPr>
        <w:tabs>
          <w:tab w:val="left" w:pos="567"/>
        </w:tabs>
        <w:spacing w:before="0" w:after="0" w:line="276" w:lineRule="auto"/>
        <w:ind w:left="567" w:hanging="567"/>
        <w:rPr>
          <w:rFonts w:ascii="Arial" w:hAnsi="Arial" w:cs="Arial"/>
          <w:bCs w:val="0"/>
          <w:szCs w:val="22"/>
        </w:rPr>
      </w:pPr>
      <w:r>
        <w:rPr>
          <w:rFonts w:ascii="Arial" w:hAnsi="Arial" w:cs="Arial"/>
          <w:bCs w:val="0"/>
          <w:szCs w:val="22"/>
        </w:rPr>
        <w:t>w</w:t>
      </w:r>
      <w:r w:rsidR="004A2750" w:rsidRPr="00175419">
        <w:rPr>
          <w:rFonts w:ascii="Arial" w:hAnsi="Arial" w:cs="Arial"/>
          <w:bCs w:val="0"/>
          <w:szCs w:val="22"/>
        </w:rPr>
        <w:t>ykonać inwentaryzację z udziałem Zamawiaj</w:t>
      </w:r>
      <w:r>
        <w:rPr>
          <w:rFonts w:ascii="Arial" w:hAnsi="Arial" w:cs="Arial"/>
          <w:bCs w:val="0"/>
          <w:szCs w:val="22"/>
        </w:rPr>
        <w:t>ącego infrastruktury podziemnej</w:t>
      </w:r>
      <w:r w:rsidR="00380C43">
        <w:rPr>
          <w:rFonts w:ascii="Arial" w:hAnsi="Arial" w:cs="Arial"/>
          <w:bCs w:val="0"/>
          <w:szCs w:val="22"/>
        </w:rPr>
        <w:t>,</w:t>
      </w:r>
    </w:p>
    <w:p w14:paraId="54A5B095" w14:textId="77777777" w:rsidR="00BB74AA" w:rsidRPr="00175419" w:rsidRDefault="00BB74AA" w:rsidP="00273C73">
      <w:pPr>
        <w:numPr>
          <w:ilvl w:val="0"/>
          <w:numId w:val="88"/>
        </w:numPr>
        <w:tabs>
          <w:tab w:val="left" w:pos="567"/>
        </w:tabs>
        <w:spacing w:before="0" w:after="0" w:line="276" w:lineRule="auto"/>
        <w:ind w:left="567" w:hanging="567"/>
        <w:rPr>
          <w:rFonts w:ascii="Arial" w:hAnsi="Arial" w:cs="Arial"/>
          <w:bCs w:val="0"/>
          <w:szCs w:val="22"/>
        </w:rPr>
      </w:pPr>
      <w:r w:rsidRPr="00175419">
        <w:rPr>
          <w:rFonts w:ascii="Arial" w:hAnsi="Arial" w:cs="Arial"/>
          <w:bCs w:val="0"/>
          <w:szCs w:val="22"/>
        </w:rPr>
        <w:t>wytyczyć w terenie główne osie proj</w:t>
      </w:r>
      <w:r w:rsidR="00856414">
        <w:rPr>
          <w:rFonts w:ascii="Arial" w:hAnsi="Arial" w:cs="Arial"/>
          <w:bCs w:val="0"/>
          <w:szCs w:val="22"/>
        </w:rPr>
        <w:t>ektowanych studzienek i kanałów</w:t>
      </w:r>
      <w:r w:rsidR="00380C43">
        <w:rPr>
          <w:rFonts w:ascii="Arial" w:hAnsi="Arial" w:cs="Arial"/>
          <w:bCs w:val="0"/>
          <w:szCs w:val="22"/>
        </w:rPr>
        <w:t>,</w:t>
      </w:r>
    </w:p>
    <w:p w14:paraId="73743771" w14:textId="77777777" w:rsidR="00BB74AA" w:rsidRPr="00175419" w:rsidRDefault="00BB74AA" w:rsidP="00273C73">
      <w:pPr>
        <w:numPr>
          <w:ilvl w:val="0"/>
          <w:numId w:val="88"/>
        </w:numPr>
        <w:tabs>
          <w:tab w:val="left" w:pos="567"/>
        </w:tabs>
        <w:spacing w:before="0" w:after="0" w:line="276" w:lineRule="auto"/>
        <w:ind w:left="567" w:hanging="567"/>
        <w:rPr>
          <w:rFonts w:ascii="Arial" w:hAnsi="Arial" w:cs="Arial"/>
          <w:bCs w:val="0"/>
          <w:szCs w:val="22"/>
        </w:rPr>
      </w:pPr>
      <w:r w:rsidRPr="00175419">
        <w:rPr>
          <w:rFonts w:ascii="Arial" w:hAnsi="Arial" w:cs="Arial"/>
          <w:bCs w:val="0"/>
          <w:szCs w:val="22"/>
        </w:rPr>
        <w:t>usunąć warstw</w:t>
      </w:r>
      <w:r w:rsidR="00856414">
        <w:rPr>
          <w:rFonts w:ascii="Arial" w:hAnsi="Arial" w:cs="Arial"/>
          <w:bCs w:val="0"/>
          <w:szCs w:val="22"/>
        </w:rPr>
        <w:t>ę wierzchnią nawierzchni/terenu</w:t>
      </w:r>
      <w:r w:rsidR="00380C43">
        <w:rPr>
          <w:rFonts w:ascii="Arial" w:hAnsi="Arial" w:cs="Arial"/>
          <w:bCs w:val="0"/>
          <w:szCs w:val="22"/>
        </w:rPr>
        <w:t>,</w:t>
      </w:r>
    </w:p>
    <w:p w14:paraId="4C7FD8CB" w14:textId="77777777" w:rsidR="00BB74AA" w:rsidRPr="00175419" w:rsidRDefault="00BB74AA" w:rsidP="00273C73">
      <w:pPr>
        <w:numPr>
          <w:ilvl w:val="0"/>
          <w:numId w:val="88"/>
        </w:numPr>
        <w:tabs>
          <w:tab w:val="left" w:pos="709"/>
        </w:tabs>
        <w:spacing w:before="0" w:after="0" w:line="276" w:lineRule="auto"/>
        <w:ind w:left="567" w:hanging="567"/>
        <w:rPr>
          <w:rFonts w:ascii="Arial" w:hAnsi="Arial" w:cs="Arial"/>
          <w:bCs w:val="0"/>
          <w:szCs w:val="22"/>
        </w:rPr>
      </w:pPr>
      <w:r w:rsidRPr="00175419">
        <w:rPr>
          <w:rFonts w:ascii="Arial" w:hAnsi="Arial" w:cs="Arial"/>
          <w:bCs w:val="0"/>
          <w:szCs w:val="22"/>
        </w:rPr>
        <w:lastRenderedPageBreak/>
        <w:t>ustalić stałe repery, a w przypadku niedostatecznej ich ilości wbudować repery tymczasowe z rzędnymi sprawdza</w:t>
      </w:r>
      <w:r w:rsidR="00856414">
        <w:rPr>
          <w:rFonts w:ascii="Arial" w:hAnsi="Arial" w:cs="Arial"/>
          <w:bCs w:val="0"/>
          <w:szCs w:val="22"/>
        </w:rPr>
        <w:t>nymi przez uprawnionego geodetę</w:t>
      </w:r>
      <w:r w:rsidR="00380C43">
        <w:rPr>
          <w:rFonts w:ascii="Arial" w:hAnsi="Arial" w:cs="Arial"/>
          <w:bCs w:val="0"/>
          <w:szCs w:val="22"/>
        </w:rPr>
        <w:t>,</w:t>
      </w:r>
    </w:p>
    <w:p w14:paraId="5FACCF91" w14:textId="77777777" w:rsidR="00BB74AA" w:rsidRPr="00175419" w:rsidRDefault="00BB74AA" w:rsidP="00273C73">
      <w:pPr>
        <w:numPr>
          <w:ilvl w:val="0"/>
          <w:numId w:val="88"/>
        </w:numPr>
        <w:tabs>
          <w:tab w:val="left" w:pos="709"/>
        </w:tabs>
        <w:autoSpaceDE w:val="0"/>
        <w:autoSpaceDN w:val="0"/>
        <w:adjustRightInd w:val="0"/>
        <w:spacing w:before="0" w:after="0" w:line="276" w:lineRule="auto"/>
        <w:ind w:left="567" w:hanging="567"/>
        <w:rPr>
          <w:rFonts w:ascii="Arial" w:hAnsi="Arial" w:cs="Arial"/>
          <w:szCs w:val="22"/>
        </w:rPr>
      </w:pPr>
      <w:r w:rsidRPr="00175419">
        <w:rPr>
          <w:rFonts w:ascii="Arial" w:hAnsi="Arial" w:cs="Arial"/>
          <w:szCs w:val="22"/>
        </w:rPr>
        <w:t xml:space="preserve">w miejscach, gdzie może zachodzić niebezpieczeństwo wypadków, budowę należy ogrodzić od strony ruchu, a na noc </w:t>
      </w:r>
      <w:r w:rsidR="00856414">
        <w:rPr>
          <w:rFonts w:ascii="Arial" w:hAnsi="Arial" w:cs="Arial"/>
          <w:szCs w:val="22"/>
        </w:rPr>
        <w:t>dodatkowo ustawić znaki świetle</w:t>
      </w:r>
      <w:r w:rsidR="00380C43">
        <w:rPr>
          <w:rFonts w:ascii="Arial" w:hAnsi="Arial" w:cs="Arial"/>
          <w:szCs w:val="22"/>
        </w:rPr>
        <w:t>,</w:t>
      </w:r>
    </w:p>
    <w:p w14:paraId="03A3D621" w14:textId="77777777" w:rsidR="0045084F" w:rsidRPr="00856414" w:rsidRDefault="00BB74AA" w:rsidP="00273C73">
      <w:pPr>
        <w:numPr>
          <w:ilvl w:val="0"/>
          <w:numId w:val="88"/>
        </w:numPr>
        <w:tabs>
          <w:tab w:val="left" w:pos="709"/>
        </w:tabs>
        <w:autoSpaceDE w:val="0"/>
        <w:autoSpaceDN w:val="0"/>
        <w:adjustRightInd w:val="0"/>
        <w:spacing w:before="0" w:after="0" w:line="276" w:lineRule="auto"/>
        <w:ind w:left="567" w:hanging="567"/>
        <w:rPr>
          <w:rFonts w:ascii="Arial" w:hAnsi="Arial" w:cs="Arial"/>
          <w:szCs w:val="22"/>
        </w:rPr>
      </w:pPr>
      <w:r w:rsidRPr="00175419">
        <w:rPr>
          <w:rFonts w:ascii="Arial" w:hAnsi="Arial" w:cs="Arial"/>
          <w:szCs w:val="22"/>
        </w:rPr>
        <w:t>przed przystąpieniem do robót należy wykonać odkrywki istniejących sieci pod nadzorem ich administratorów celem</w:t>
      </w:r>
      <w:r w:rsidR="00856414">
        <w:rPr>
          <w:rFonts w:ascii="Arial" w:hAnsi="Arial" w:cs="Arial"/>
          <w:szCs w:val="22"/>
        </w:rPr>
        <w:t xml:space="preserve"> uniknięcia ewentualnej kolizji.</w:t>
      </w:r>
    </w:p>
    <w:p w14:paraId="3F5A6B68" w14:textId="77777777" w:rsidR="00BB74AA" w:rsidRPr="00856414" w:rsidRDefault="00BB74AA" w:rsidP="00175419">
      <w:pPr>
        <w:spacing w:before="0" w:after="0" w:line="276" w:lineRule="auto"/>
        <w:rPr>
          <w:rFonts w:ascii="Arial" w:hAnsi="Arial" w:cs="Arial"/>
          <w:szCs w:val="22"/>
        </w:rPr>
      </w:pPr>
      <w:r w:rsidRPr="00175419">
        <w:rPr>
          <w:rFonts w:ascii="Arial" w:hAnsi="Arial" w:cs="Arial"/>
          <w:szCs w:val="22"/>
        </w:rPr>
        <w:t xml:space="preserve">Przed przystąpieniem do robót wykonawca winien opracować Plan </w:t>
      </w:r>
      <w:proofErr w:type="spellStart"/>
      <w:r w:rsidRPr="00856414">
        <w:rPr>
          <w:rFonts w:ascii="Arial" w:hAnsi="Arial" w:cs="Arial"/>
          <w:szCs w:val="22"/>
        </w:rPr>
        <w:t>BiOZ</w:t>
      </w:r>
      <w:proofErr w:type="spellEnd"/>
    </w:p>
    <w:p w14:paraId="0AD75033" w14:textId="77777777" w:rsidR="00856414" w:rsidRDefault="00BB74AA" w:rsidP="00175419">
      <w:pPr>
        <w:spacing w:before="0" w:after="0" w:line="276" w:lineRule="auto"/>
        <w:rPr>
          <w:rFonts w:ascii="Arial" w:hAnsi="Arial" w:cs="Arial"/>
          <w:szCs w:val="22"/>
        </w:rPr>
      </w:pPr>
      <w:r w:rsidRPr="00175419">
        <w:rPr>
          <w:rFonts w:ascii="Arial" w:hAnsi="Arial" w:cs="Arial"/>
          <w:szCs w:val="22"/>
        </w:rPr>
        <w:t>Wykopy należy wyk</w:t>
      </w:r>
      <w:r w:rsidR="00856414">
        <w:rPr>
          <w:rFonts w:ascii="Arial" w:hAnsi="Arial" w:cs="Arial"/>
          <w:szCs w:val="22"/>
        </w:rPr>
        <w:t>onać zgodnie z PN-B-10736:1999.</w:t>
      </w:r>
    </w:p>
    <w:p w14:paraId="012C58B9" w14:textId="7F9C7172" w:rsidR="00856414" w:rsidRDefault="00BB74AA" w:rsidP="00175419">
      <w:pPr>
        <w:spacing w:before="0" w:after="0" w:line="276" w:lineRule="auto"/>
        <w:rPr>
          <w:rFonts w:ascii="Arial" w:hAnsi="Arial" w:cs="Arial"/>
          <w:szCs w:val="22"/>
        </w:rPr>
      </w:pPr>
      <w:r w:rsidRPr="00175419">
        <w:rPr>
          <w:rFonts w:ascii="Arial" w:hAnsi="Arial" w:cs="Arial"/>
          <w:szCs w:val="22"/>
        </w:rPr>
        <w:t xml:space="preserve">W pobliżu istniejącego uzbrojenia terenu roboty ziemne należy wykonywać ręcznie. Pozostałe wykopy o ścianach pionowych należy wykonać mechanicznie. Dla wykopów </w:t>
      </w:r>
      <w:r w:rsidR="00061166">
        <w:rPr>
          <w:rFonts w:ascii="Arial" w:hAnsi="Arial" w:cs="Arial"/>
          <w:szCs w:val="22"/>
        </w:rPr>
        <w:t xml:space="preserve">                     </w:t>
      </w:r>
      <w:r w:rsidRPr="00175419">
        <w:rPr>
          <w:rFonts w:ascii="Arial" w:hAnsi="Arial" w:cs="Arial"/>
          <w:szCs w:val="22"/>
        </w:rPr>
        <w:t>o głębokości większej od 1,0 m i o ścianach pionowych należy wykonać umocnienie ścian.</w:t>
      </w:r>
    </w:p>
    <w:p w14:paraId="1D545A6C" w14:textId="77777777" w:rsidR="00BB74AA" w:rsidRPr="00175419" w:rsidRDefault="00BB74AA" w:rsidP="00175419">
      <w:pPr>
        <w:spacing w:before="0" w:after="0" w:line="276" w:lineRule="auto"/>
        <w:rPr>
          <w:rFonts w:ascii="Arial" w:hAnsi="Arial" w:cs="Arial"/>
          <w:szCs w:val="22"/>
        </w:rPr>
      </w:pPr>
      <w:r w:rsidRPr="00175419">
        <w:rPr>
          <w:rFonts w:ascii="Arial" w:hAnsi="Arial" w:cs="Arial"/>
          <w:szCs w:val="22"/>
        </w:rPr>
        <w:t>W przypadku napływu wód gruntowych, należy wykonać podsypkę filtracyjną z pospółki lub żwiru grubości 20 cm z założonymi sączkami oraz zamontować studzienki drenażowe rozstawione co ok. 50,0 m. Odprowadzenie wody gruntowej pompami przeponowymi lub spalinowymi poza zakres robót ziemnych.</w:t>
      </w:r>
    </w:p>
    <w:p w14:paraId="481D90F7" w14:textId="77777777" w:rsidR="00BB74AA" w:rsidRPr="00175419" w:rsidRDefault="00BB74AA" w:rsidP="00856414">
      <w:pPr>
        <w:spacing w:after="0" w:line="276" w:lineRule="auto"/>
        <w:rPr>
          <w:rFonts w:ascii="Arial" w:hAnsi="Arial" w:cs="Arial"/>
          <w:b/>
          <w:szCs w:val="22"/>
        </w:rPr>
      </w:pPr>
      <w:r w:rsidRPr="00175419">
        <w:rPr>
          <w:rFonts w:ascii="Arial" w:hAnsi="Arial" w:cs="Arial"/>
          <w:b/>
          <w:szCs w:val="22"/>
        </w:rPr>
        <w:t>Posadowienia rurociągów</w:t>
      </w:r>
    </w:p>
    <w:p w14:paraId="314F2DC2" w14:textId="77777777" w:rsidR="00856414" w:rsidRDefault="00BB74AA" w:rsidP="00175419">
      <w:pPr>
        <w:autoSpaceDE w:val="0"/>
        <w:autoSpaceDN w:val="0"/>
        <w:adjustRightInd w:val="0"/>
        <w:spacing w:before="0" w:after="0" w:line="276" w:lineRule="auto"/>
        <w:rPr>
          <w:rFonts w:ascii="Arial" w:hAnsi="Arial" w:cs="Arial"/>
          <w:szCs w:val="22"/>
        </w:rPr>
      </w:pPr>
      <w:r w:rsidRPr="00175419">
        <w:rPr>
          <w:rFonts w:ascii="Arial" w:hAnsi="Arial" w:cs="Arial"/>
          <w:szCs w:val="22"/>
        </w:rPr>
        <w:t>Przed przystąpieniem do układania rurociągów, kanałów i studzienek należy starannie przygotować podłoże poprzez wyrównanie, oczyszczenie z kamieni oraz odwodnienie.</w:t>
      </w:r>
    </w:p>
    <w:p w14:paraId="459B3B5A" w14:textId="77777777" w:rsidR="00856414" w:rsidRDefault="00BB74AA" w:rsidP="00175419">
      <w:pPr>
        <w:autoSpaceDE w:val="0"/>
        <w:autoSpaceDN w:val="0"/>
        <w:adjustRightInd w:val="0"/>
        <w:spacing w:before="0" w:after="0" w:line="276" w:lineRule="auto"/>
        <w:rPr>
          <w:rFonts w:ascii="Arial" w:hAnsi="Arial" w:cs="Arial"/>
          <w:szCs w:val="22"/>
        </w:rPr>
      </w:pPr>
      <w:r w:rsidRPr="00175419">
        <w:rPr>
          <w:rFonts w:ascii="Arial" w:hAnsi="Arial" w:cs="Arial"/>
          <w:szCs w:val="22"/>
        </w:rPr>
        <w:t>Rury układać na podsy</w:t>
      </w:r>
      <w:r w:rsidR="00856414">
        <w:rPr>
          <w:rFonts w:ascii="Arial" w:hAnsi="Arial" w:cs="Arial"/>
          <w:szCs w:val="22"/>
        </w:rPr>
        <w:t>pce piaskowej grubości 20÷40cm.</w:t>
      </w:r>
    </w:p>
    <w:p w14:paraId="6F40B74C" w14:textId="77777777" w:rsidR="00856414" w:rsidRDefault="00BB74AA" w:rsidP="00175419">
      <w:pPr>
        <w:autoSpaceDE w:val="0"/>
        <w:autoSpaceDN w:val="0"/>
        <w:adjustRightInd w:val="0"/>
        <w:spacing w:before="0" w:after="0" w:line="276" w:lineRule="auto"/>
        <w:rPr>
          <w:rFonts w:ascii="Arial" w:hAnsi="Arial" w:cs="Arial"/>
          <w:szCs w:val="22"/>
        </w:rPr>
      </w:pPr>
      <w:r w:rsidRPr="00175419">
        <w:rPr>
          <w:rFonts w:ascii="Arial" w:hAnsi="Arial" w:cs="Arial"/>
          <w:szCs w:val="22"/>
        </w:rPr>
        <w:t xml:space="preserve">Starannie wykonać łożysko nośne pod rurę. Do </w:t>
      </w:r>
      <w:proofErr w:type="spellStart"/>
      <w:r w:rsidRPr="00175419">
        <w:rPr>
          <w:rFonts w:ascii="Arial" w:hAnsi="Arial" w:cs="Arial"/>
          <w:szCs w:val="22"/>
        </w:rPr>
        <w:t>obsypki</w:t>
      </w:r>
      <w:proofErr w:type="spellEnd"/>
      <w:r w:rsidRPr="00175419">
        <w:rPr>
          <w:rFonts w:ascii="Arial" w:hAnsi="Arial" w:cs="Arial"/>
          <w:szCs w:val="22"/>
        </w:rPr>
        <w:t xml:space="preserve"> stosować</w:t>
      </w:r>
      <w:r w:rsidR="00856414">
        <w:rPr>
          <w:rFonts w:ascii="Arial" w:hAnsi="Arial" w:cs="Arial"/>
          <w:szCs w:val="22"/>
        </w:rPr>
        <w:t xml:space="preserve"> piasek.</w:t>
      </w:r>
    </w:p>
    <w:p w14:paraId="20C4C304" w14:textId="77777777" w:rsidR="00856414" w:rsidRDefault="00BB74AA" w:rsidP="00175419">
      <w:pPr>
        <w:autoSpaceDE w:val="0"/>
        <w:autoSpaceDN w:val="0"/>
        <w:adjustRightInd w:val="0"/>
        <w:spacing w:before="0" w:after="0" w:line="276" w:lineRule="auto"/>
        <w:rPr>
          <w:rFonts w:ascii="Arial" w:hAnsi="Arial" w:cs="Arial"/>
          <w:szCs w:val="22"/>
        </w:rPr>
      </w:pPr>
      <w:r w:rsidRPr="00175419">
        <w:rPr>
          <w:rFonts w:ascii="Arial" w:hAnsi="Arial" w:cs="Arial"/>
          <w:szCs w:val="22"/>
        </w:rPr>
        <w:t xml:space="preserve">Wysokość </w:t>
      </w:r>
      <w:proofErr w:type="spellStart"/>
      <w:r w:rsidRPr="00175419">
        <w:rPr>
          <w:rFonts w:ascii="Arial" w:hAnsi="Arial" w:cs="Arial"/>
          <w:szCs w:val="22"/>
        </w:rPr>
        <w:t>obsypki</w:t>
      </w:r>
      <w:proofErr w:type="spellEnd"/>
      <w:r w:rsidRPr="00175419">
        <w:rPr>
          <w:rFonts w:ascii="Arial" w:hAnsi="Arial" w:cs="Arial"/>
          <w:szCs w:val="22"/>
        </w:rPr>
        <w:t xml:space="preserve"> 40 ÷ 50 cm ponad wierzchem rur. Rury obsypywać warstwowo zagęszczając ostrożnie przy pomocy lekkich urządzeń zagęszczających po obu jej stronach. Pozostałą cz</w:t>
      </w:r>
      <w:r w:rsidR="00A42755" w:rsidRPr="00175419">
        <w:rPr>
          <w:rFonts w:ascii="Arial" w:hAnsi="Arial" w:cs="Arial"/>
          <w:szCs w:val="22"/>
        </w:rPr>
        <w:t>ę</w:t>
      </w:r>
      <w:r w:rsidRPr="00175419">
        <w:rPr>
          <w:rFonts w:ascii="Arial" w:hAnsi="Arial" w:cs="Arial"/>
          <w:szCs w:val="22"/>
        </w:rPr>
        <w:t>ść zasypu można zagęszczać mechanicznie przy pomocy lekkich urządzeń mechanicznych zasypując warst</w:t>
      </w:r>
      <w:r w:rsidR="00856414">
        <w:rPr>
          <w:rFonts w:ascii="Arial" w:hAnsi="Arial" w:cs="Arial"/>
          <w:szCs w:val="22"/>
        </w:rPr>
        <w:t>wowo co 15 cm gruntem rodzimym.</w:t>
      </w:r>
    </w:p>
    <w:p w14:paraId="377A3337" w14:textId="77777777" w:rsidR="00856414" w:rsidRDefault="00BB74AA" w:rsidP="00175419">
      <w:pPr>
        <w:autoSpaceDE w:val="0"/>
        <w:autoSpaceDN w:val="0"/>
        <w:adjustRightInd w:val="0"/>
        <w:spacing w:before="0" w:after="0" w:line="276" w:lineRule="auto"/>
        <w:rPr>
          <w:rFonts w:ascii="Arial" w:hAnsi="Arial" w:cs="Arial"/>
          <w:szCs w:val="22"/>
        </w:rPr>
      </w:pPr>
      <w:r w:rsidRPr="00175419">
        <w:rPr>
          <w:rFonts w:ascii="Arial" w:hAnsi="Arial" w:cs="Arial"/>
          <w:szCs w:val="22"/>
        </w:rPr>
        <w:t>W pasie drogowym pozostały zasyp prowadzić gruntem zagęszczanym kat. I – II do dolnej warstwy drogowych robót ziemnych, z zagęszczaniem zgodnie z technologią robót drogowych. Nadmiar gruntu należy odwieźć na mi</w:t>
      </w:r>
      <w:r w:rsidR="00856414">
        <w:rPr>
          <w:rFonts w:ascii="Arial" w:hAnsi="Arial" w:cs="Arial"/>
          <w:szCs w:val="22"/>
        </w:rPr>
        <w:t>ejsce wskazane przez Inwestora.</w:t>
      </w:r>
    </w:p>
    <w:p w14:paraId="660B98C0" w14:textId="77777777" w:rsidR="00BB74AA" w:rsidRPr="00175419" w:rsidRDefault="00BB74AA" w:rsidP="00175419">
      <w:pPr>
        <w:autoSpaceDE w:val="0"/>
        <w:autoSpaceDN w:val="0"/>
        <w:adjustRightInd w:val="0"/>
        <w:spacing w:before="0" w:after="0" w:line="276" w:lineRule="auto"/>
        <w:rPr>
          <w:rFonts w:ascii="Arial" w:hAnsi="Arial" w:cs="Arial"/>
          <w:szCs w:val="22"/>
        </w:rPr>
      </w:pPr>
      <w:r w:rsidRPr="00175419">
        <w:rPr>
          <w:rFonts w:ascii="Arial" w:hAnsi="Arial" w:cs="Arial"/>
          <w:szCs w:val="22"/>
        </w:rPr>
        <w:t xml:space="preserve">Wykonywanie podłoża, </w:t>
      </w:r>
      <w:proofErr w:type="spellStart"/>
      <w:r w:rsidRPr="00175419">
        <w:rPr>
          <w:rFonts w:ascii="Arial" w:hAnsi="Arial" w:cs="Arial"/>
          <w:szCs w:val="22"/>
        </w:rPr>
        <w:t>obsypki</w:t>
      </w:r>
      <w:proofErr w:type="spellEnd"/>
      <w:r w:rsidRPr="00175419">
        <w:rPr>
          <w:rFonts w:ascii="Arial" w:hAnsi="Arial" w:cs="Arial"/>
          <w:szCs w:val="22"/>
        </w:rPr>
        <w:t xml:space="preserve"> i zasypu należy przeprowadzać w wykopie odwodnionym. </w:t>
      </w:r>
    </w:p>
    <w:p w14:paraId="65EFDA6F" w14:textId="77777777" w:rsidR="00BB74AA" w:rsidRPr="00175419" w:rsidRDefault="00BB74AA" w:rsidP="00175419">
      <w:pPr>
        <w:autoSpaceDE w:val="0"/>
        <w:autoSpaceDN w:val="0"/>
        <w:adjustRightInd w:val="0"/>
        <w:spacing w:before="0" w:after="0" w:line="276" w:lineRule="auto"/>
        <w:rPr>
          <w:rFonts w:ascii="Arial" w:hAnsi="Arial" w:cs="Arial"/>
          <w:szCs w:val="22"/>
        </w:rPr>
      </w:pPr>
      <w:r w:rsidRPr="00175419">
        <w:rPr>
          <w:rFonts w:ascii="Arial" w:hAnsi="Arial" w:cs="Arial"/>
          <w:szCs w:val="22"/>
        </w:rPr>
        <w:t>W gruntach nawodnionych zaleca się stosowanie geowłókniny, jako zabezpieczenie prze</w:t>
      </w:r>
      <w:r w:rsidR="00A42755" w:rsidRPr="00175419">
        <w:rPr>
          <w:rFonts w:ascii="Arial" w:hAnsi="Arial" w:cs="Arial"/>
          <w:szCs w:val="22"/>
        </w:rPr>
        <w:t>d</w:t>
      </w:r>
      <w:r w:rsidRPr="00175419">
        <w:rPr>
          <w:rFonts w:ascii="Arial" w:hAnsi="Arial" w:cs="Arial"/>
          <w:szCs w:val="22"/>
        </w:rPr>
        <w:t xml:space="preserve"> migracją cząstek gruntu oraz zabezpieczenie przed wypieraniem wód gruntowych.</w:t>
      </w:r>
    </w:p>
    <w:p w14:paraId="3D9BC89D" w14:textId="77777777" w:rsidR="00091B35" w:rsidRDefault="00091B35" w:rsidP="00175419">
      <w:pPr>
        <w:spacing w:before="0" w:after="0" w:line="276" w:lineRule="auto"/>
        <w:rPr>
          <w:rFonts w:ascii="Arial" w:hAnsi="Arial" w:cs="Arial"/>
          <w:b/>
          <w:szCs w:val="22"/>
        </w:rPr>
      </w:pPr>
    </w:p>
    <w:p w14:paraId="1C6C0548" w14:textId="77777777" w:rsidR="00BB74AA" w:rsidRPr="00175419" w:rsidRDefault="00BB74AA" w:rsidP="00175419">
      <w:pPr>
        <w:spacing w:before="0" w:after="0" w:line="276" w:lineRule="auto"/>
        <w:rPr>
          <w:rFonts w:ascii="Arial" w:hAnsi="Arial" w:cs="Arial"/>
          <w:b/>
          <w:szCs w:val="22"/>
        </w:rPr>
      </w:pPr>
      <w:r w:rsidRPr="00175419">
        <w:rPr>
          <w:rFonts w:ascii="Arial" w:hAnsi="Arial" w:cs="Arial"/>
          <w:b/>
          <w:szCs w:val="22"/>
        </w:rPr>
        <w:t>Próba szczelności</w:t>
      </w:r>
    </w:p>
    <w:p w14:paraId="77135140" w14:textId="77777777" w:rsidR="00BB74AA" w:rsidRPr="00856414" w:rsidRDefault="00BB74AA" w:rsidP="00175419">
      <w:pPr>
        <w:spacing w:before="0" w:after="0" w:line="276" w:lineRule="auto"/>
        <w:rPr>
          <w:rFonts w:ascii="Arial" w:hAnsi="Arial" w:cs="Arial"/>
          <w:szCs w:val="22"/>
        </w:rPr>
      </w:pPr>
      <w:r w:rsidRPr="00175419">
        <w:rPr>
          <w:rFonts w:ascii="Arial" w:hAnsi="Arial" w:cs="Arial"/>
          <w:bCs w:val="0"/>
          <w:szCs w:val="22"/>
        </w:rPr>
        <w:t>Próbę szczelności oraz odbiór kanałów należy wykonać zgodnie z PN-EN 1610:2015-10.</w:t>
      </w:r>
    </w:p>
    <w:p w14:paraId="3B2109FF" w14:textId="77777777" w:rsidR="00856414" w:rsidRDefault="00BB74AA" w:rsidP="00175419">
      <w:pPr>
        <w:spacing w:before="0" w:after="0" w:line="276" w:lineRule="auto"/>
        <w:rPr>
          <w:rFonts w:ascii="Arial" w:hAnsi="Arial" w:cs="Arial"/>
          <w:szCs w:val="22"/>
        </w:rPr>
      </w:pPr>
      <w:r w:rsidRPr="00175419">
        <w:rPr>
          <w:rFonts w:ascii="Arial" w:hAnsi="Arial" w:cs="Arial"/>
          <w:szCs w:val="22"/>
        </w:rPr>
        <w:t>Dla sprawdzenia wytrzymałości rur i szczelności złącz na rurociągu z PE należy przeprowadzić próbę ciśnienia.</w:t>
      </w:r>
    </w:p>
    <w:p w14:paraId="7D895E50" w14:textId="77777777" w:rsidR="00856414" w:rsidRDefault="00BB74AA" w:rsidP="00175419">
      <w:pPr>
        <w:spacing w:before="0" w:after="0" w:line="276" w:lineRule="auto"/>
        <w:rPr>
          <w:rFonts w:ascii="Arial" w:hAnsi="Arial" w:cs="Arial"/>
          <w:szCs w:val="22"/>
        </w:rPr>
      </w:pPr>
      <w:r w:rsidRPr="00175419">
        <w:rPr>
          <w:rFonts w:ascii="Arial" w:hAnsi="Arial" w:cs="Arial"/>
          <w:szCs w:val="22"/>
        </w:rPr>
        <w:t xml:space="preserve">Próbę hydrauliczną należy przeprowadzić po ułożeniu przewodu i wykonaniu warstwy ochronnej z podbiciem rur z obu stron. Wszystkie złącza winny być odkryte. Próbę ciśnienia wykonać na ciśnienie nie mniejsze niż </w:t>
      </w:r>
      <w:r w:rsidR="00951AD6" w:rsidRPr="00175419">
        <w:rPr>
          <w:rFonts w:ascii="Arial" w:hAnsi="Arial" w:cs="Arial"/>
          <w:szCs w:val="22"/>
        </w:rPr>
        <w:t xml:space="preserve">1 </w:t>
      </w:r>
      <w:proofErr w:type="spellStart"/>
      <w:r w:rsidR="00951AD6" w:rsidRPr="00175419">
        <w:rPr>
          <w:rFonts w:ascii="Arial" w:hAnsi="Arial" w:cs="Arial"/>
          <w:szCs w:val="22"/>
        </w:rPr>
        <w:t>MPa</w:t>
      </w:r>
      <w:proofErr w:type="spellEnd"/>
      <w:r w:rsidR="00856414">
        <w:rPr>
          <w:rFonts w:ascii="Arial" w:hAnsi="Arial" w:cs="Arial"/>
          <w:szCs w:val="22"/>
        </w:rPr>
        <w:t>.</w:t>
      </w:r>
    </w:p>
    <w:p w14:paraId="19F42BBC" w14:textId="77777777" w:rsidR="00BB74AA" w:rsidRDefault="00BB74AA" w:rsidP="00175419">
      <w:pPr>
        <w:spacing w:before="0" w:after="0" w:line="276" w:lineRule="auto"/>
        <w:rPr>
          <w:rFonts w:ascii="Arial" w:hAnsi="Arial" w:cs="Arial"/>
          <w:szCs w:val="22"/>
        </w:rPr>
      </w:pPr>
      <w:r w:rsidRPr="00175419">
        <w:rPr>
          <w:rFonts w:ascii="Arial" w:hAnsi="Arial" w:cs="Arial"/>
          <w:szCs w:val="22"/>
        </w:rPr>
        <w:t>Sposób przeprowadzenia próby na szczelności rurociąg</w:t>
      </w:r>
      <w:r w:rsidR="00856414">
        <w:rPr>
          <w:rFonts w:ascii="Arial" w:hAnsi="Arial" w:cs="Arial"/>
          <w:szCs w:val="22"/>
        </w:rPr>
        <w:t>u podaje norma PN-B-10725:1997.</w:t>
      </w:r>
    </w:p>
    <w:p w14:paraId="473E8AC3" w14:textId="77777777" w:rsidR="00380C43" w:rsidRPr="00175419" w:rsidRDefault="00380C43" w:rsidP="00175419">
      <w:pPr>
        <w:spacing w:before="0" w:after="0" w:line="276" w:lineRule="auto"/>
        <w:rPr>
          <w:rFonts w:ascii="Arial" w:hAnsi="Arial" w:cs="Arial"/>
          <w:szCs w:val="22"/>
        </w:rPr>
      </w:pPr>
    </w:p>
    <w:p w14:paraId="493A72D7" w14:textId="6D7A1871" w:rsidR="00380C43" w:rsidRPr="00347259" w:rsidRDefault="00BB74AA" w:rsidP="00347259">
      <w:pPr>
        <w:pStyle w:val="Nagwek3"/>
        <w:numPr>
          <w:ilvl w:val="0"/>
          <w:numId w:val="0"/>
        </w:numPr>
        <w:rPr>
          <w:rFonts w:ascii="Arial" w:hAnsi="Arial" w:cs="Arial"/>
          <w:sz w:val="22"/>
          <w:szCs w:val="22"/>
        </w:rPr>
      </w:pPr>
      <w:bookmarkStart w:id="157" w:name="_Toc43235937"/>
      <w:r w:rsidRPr="00175419">
        <w:rPr>
          <w:rFonts w:ascii="Arial" w:hAnsi="Arial" w:cs="Arial"/>
          <w:sz w:val="22"/>
          <w:szCs w:val="22"/>
        </w:rPr>
        <w:t>2.1</w:t>
      </w:r>
      <w:r w:rsidR="00500536" w:rsidRPr="00175419">
        <w:rPr>
          <w:rFonts w:ascii="Arial" w:hAnsi="Arial" w:cs="Arial"/>
          <w:sz w:val="22"/>
          <w:szCs w:val="22"/>
        </w:rPr>
        <w:t>.2</w:t>
      </w:r>
      <w:r w:rsidRPr="00175419">
        <w:rPr>
          <w:rFonts w:ascii="Arial" w:hAnsi="Arial" w:cs="Arial"/>
          <w:sz w:val="22"/>
          <w:szCs w:val="22"/>
        </w:rPr>
        <w:t>.Roboty budowlane</w:t>
      </w:r>
      <w:bookmarkEnd w:id="157"/>
    </w:p>
    <w:p w14:paraId="625485E8" w14:textId="77777777" w:rsidR="00BB74AA" w:rsidRPr="007C36C9" w:rsidRDefault="007C36C9" w:rsidP="007C36C9">
      <w:pPr>
        <w:spacing w:before="0" w:after="0" w:line="276" w:lineRule="auto"/>
        <w:ind w:firstLine="709"/>
        <w:rPr>
          <w:rFonts w:ascii="Arial" w:hAnsi="Arial" w:cs="Arial"/>
          <w:b/>
          <w:szCs w:val="22"/>
        </w:rPr>
      </w:pPr>
      <w:r w:rsidRPr="007C36C9">
        <w:rPr>
          <w:rFonts w:ascii="Arial" w:hAnsi="Arial" w:cs="Arial"/>
          <w:b/>
          <w:szCs w:val="22"/>
        </w:rPr>
        <w:t>Główne uwagi przy p</w:t>
      </w:r>
      <w:r w:rsidR="00856414" w:rsidRPr="007C36C9">
        <w:rPr>
          <w:rFonts w:ascii="Arial" w:hAnsi="Arial" w:cs="Arial"/>
          <w:b/>
          <w:szCs w:val="22"/>
        </w:rPr>
        <w:t>rac</w:t>
      </w:r>
      <w:r w:rsidRPr="007C36C9">
        <w:rPr>
          <w:rFonts w:ascii="Arial" w:hAnsi="Arial" w:cs="Arial"/>
          <w:b/>
          <w:szCs w:val="22"/>
        </w:rPr>
        <w:t xml:space="preserve">ach </w:t>
      </w:r>
      <w:r w:rsidR="00856414" w:rsidRPr="007C36C9">
        <w:rPr>
          <w:rFonts w:ascii="Arial" w:hAnsi="Arial" w:cs="Arial"/>
          <w:b/>
          <w:szCs w:val="22"/>
        </w:rPr>
        <w:t>fundamentow</w:t>
      </w:r>
      <w:r w:rsidRPr="007C36C9">
        <w:rPr>
          <w:rFonts w:ascii="Arial" w:hAnsi="Arial" w:cs="Arial"/>
          <w:b/>
          <w:szCs w:val="22"/>
        </w:rPr>
        <w:t>ych</w:t>
      </w:r>
      <w:r w:rsidR="00856414" w:rsidRPr="007C36C9">
        <w:rPr>
          <w:rFonts w:ascii="Arial" w:hAnsi="Arial" w:cs="Arial"/>
          <w:b/>
          <w:szCs w:val="22"/>
        </w:rPr>
        <w:t>.</w:t>
      </w:r>
    </w:p>
    <w:p w14:paraId="5FA21362" w14:textId="77777777" w:rsidR="00901036" w:rsidRPr="00175419" w:rsidRDefault="00901036" w:rsidP="007C36C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Podczas prac fundamentowych należy przestrzegać następujących zasad:</w:t>
      </w:r>
    </w:p>
    <w:p w14:paraId="67CE8B56" w14:textId="77777777" w:rsidR="00901036" w:rsidRPr="00856414" w:rsidRDefault="00901036" w:rsidP="00273C73">
      <w:pPr>
        <w:pStyle w:val="Akapitzlist"/>
        <w:numPr>
          <w:ilvl w:val="1"/>
          <w:numId w:val="89"/>
        </w:numPr>
        <w:autoSpaceDE w:val="0"/>
        <w:autoSpaceDN w:val="0"/>
        <w:adjustRightInd w:val="0"/>
        <w:spacing w:after="0"/>
        <w:ind w:left="567" w:hanging="567"/>
        <w:jc w:val="both"/>
        <w:rPr>
          <w:rFonts w:ascii="Arial" w:hAnsi="Arial" w:cs="Arial"/>
        </w:rPr>
      </w:pPr>
      <w:r w:rsidRPr="00856414">
        <w:rPr>
          <w:rFonts w:ascii="Arial" w:hAnsi="Arial" w:cs="Arial"/>
        </w:rPr>
        <w:t>Wykopy pod fundamenty powinny być</w:t>
      </w:r>
      <w:r w:rsidR="00856414" w:rsidRPr="00856414">
        <w:rPr>
          <w:rFonts w:ascii="Arial" w:hAnsi="Arial" w:cs="Arial"/>
        </w:rPr>
        <w:t xml:space="preserve"> wykonane w ten sposób, aby nie </w:t>
      </w:r>
      <w:r w:rsidRPr="00856414">
        <w:rPr>
          <w:rFonts w:ascii="Arial" w:hAnsi="Arial" w:cs="Arial"/>
        </w:rPr>
        <w:t xml:space="preserve">nastąpiło naruszenie naturalnej struktury </w:t>
      </w:r>
      <w:r w:rsidR="00380C43">
        <w:rPr>
          <w:rFonts w:ascii="Arial" w:hAnsi="Arial" w:cs="Arial"/>
        </w:rPr>
        <w:t>gruntu poniżej spodu fundamentu,</w:t>
      </w:r>
    </w:p>
    <w:p w14:paraId="79C4624B" w14:textId="2FB923D1" w:rsidR="00901036" w:rsidRPr="00856414" w:rsidRDefault="00901036" w:rsidP="00273C73">
      <w:pPr>
        <w:pStyle w:val="Akapitzlist"/>
        <w:numPr>
          <w:ilvl w:val="1"/>
          <w:numId w:val="89"/>
        </w:numPr>
        <w:autoSpaceDE w:val="0"/>
        <w:autoSpaceDN w:val="0"/>
        <w:adjustRightInd w:val="0"/>
        <w:spacing w:after="0"/>
        <w:ind w:left="567" w:hanging="567"/>
        <w:jc w:val="both"/>
        <w:rPr>
          <w:rFonts w:ascii="Arial" w:hAnsi="Arial" w:cs="Arial"/>
        </w:rPr>
      </w:pPr>
      <w:r w:rsidRPr="00856414">
        <w:rPr>
          <w:rFonts w:ascii="Arial" w:hAnsi="Arial" w:cs="Arial"/>
        </w:rPr>
        <w:lastRenderedPageBreak/>
        <w:t>Przy wykonywaniu wykopów fundamento</w:t>
      </w:r>
      <w:r w:rsidR="00856414" w:rsidRPr="00856414">
        <w:rPr>
          <w:rFonts w:ascii="Arial" w:hAnsi="Arial" w:cs="Arial"/>
        </w:rPr>
        <w:t xml:space="preserve">wych za pomocą maszyn należy na </w:t>
      </w:r>
      <w:r w:rsidRPr="00856414">
        <w:rPr>
          <w:rFonts w:ascii="Arial" w:hAnsi="Arial" w:cs="Arial"/>
        </w:rPr>
        <w:t xml:space="preserve">dnie wykopu zostawić w gruntach sypkich warstwę gruntu grubości od 0,20 do 0,30 m, </w:t>
      </w:r>
      <w:r w:rsidR="00061166">
        <w:rPr>
          <w:rFonts w:ascii="Arial" w:hAnsi="Arial" w:cs="Arial"/>
        </w:rPr>
        <w:t xml:space="preserve">                 </w:t>
      </w:r>
      <w:r w:rsidRPr="00856414">
        <w:rPr>
          <w:rFonts w:ascii="Arial" w:hAnsi="Arial" w:cs="Arial"/>
        </w:rPr>
        <w:t>w gruntach spoistych około 0,50 m powyżej przewidywanego poziomu posadowienia, ze względu na możliwość ro</w:t>
      </w:r>
      <w:r w:rsidR="00380C43">
        <w:rPr>
          <w:rFonts w:ascii="Arial" w:hAnsi="Arial" w:cs="Arial"/>
        </w:rPr>
        <w:t>zluźnienia gruntu przez maszyny.</w:t>
      </w:r>
    </w:p>
    <w:p w14:paraId="7DFBC157" w14:textId="77777777" w:rsidR="00901036" w:rsidRPr="00856414" w:rsidRDefault="00901036" w:rsidP="007C36C9">
      <w:pPr>
        <w:pStyle w:val="Akapitzlist"/>
        <w:autoSpaceDE w:val="0"/>
        <w:autoSpaceDN w:val="0"/>
        <w:adjustRightInd w:val="0"/>
        <w:spacing w:after="0"/>
        <w:ind w:left="567"/>
        <w:jc w:val="both"/>
        <w:rPr>
          <w:rFonts w:ascii="Arial" w:hAnsi="Arial" w:cs="Arial"/>
        </w:rPr>
      </w:pPr>
      <w:r w:rsidRPr="00856414">
        <w:rPr>
          <w:rFonts w:ascii="Arial" w:hAnsi="Arial" w:cs="Arial"/>
        </w:rPr>
        <w:t>Dalsze roboty ziemne należy wykonywać ręcznie.</w:t>
      </w:r>
    </w:p>
    <w:p w14:paraId="3E352E9A" w14:textId="77777777" w:rsidR="00901036" w:rsidRPr="007C36C9" w:rsidRDefault="00901036" w:rsidP="00273C73">
      <w:pPr>
        <w:pStyle w:val="Akapitzlist"/>
        <w:numPr>
          <w:ilvl w:val="1"/>
          <w:numId w:val="89"/>
        </w:numPr>
        <w:autoSpaceDE w:val="0"/>
        <w:autoSpaceDN w:val="0"/>
        <w:adjustRightInd w:val="0"/>
        <w:spacing w:after="0"/>
        <w:ind w:left="567" w:hanging="567"/>
        <w:jc w:val="both"/>
        <w:rPr>
          <w:rFonts w:ascii="Arial" w:hAnsi="Arial" w:cs="Arial"/>
        </w:rPr>
      </w:pPr>
      <w:r w:rsidRPr="007C36C9">
        <w:rPr>
          <w:rFonts w:ascii="Arial" w:hAnsi="Arial" w:cs="Arial"/>
        </w:rPr>
        <w:t>Wyrównanie lub podnoszenie dna wykop</w:t>
      </w:r>
      <w:r w:rsidR="00856414" w:rsidRPr="007C36C9">
        <w:rPr>
          <w:rFonts w:ascii="Arial" w:hAnsi="Arial" w:cs="Arial"/>
        </w:rPr>
        <w:t xml:space="preserve">u przez podsypywanie miejscowym </w:t>
      </w:r>
      <w:r w:rsidR="00380C43">
        <w:rPr>
          <w:rFonts w:ascii="Arial" w:hAnsi="Arial" w:cs="Arial"/>
        </w:rPr>
        <w:t>gruntem jest niedopuszczalne.</w:t>
      </w:r>
    </w:p>
    <w:p w14:paraId="19499780" w14:textId="77777777" w:rsidR="00901036" w:rsidRPr="007C36C9" w:rsidRDefault="00901036" w:rsidP="00273C73">
      <w:pPr>
        <w:pStyle w:val="Akapitzlist"/>
        <w:numPr>
          <w:ilvl w:val="1"/>
          <w:numId w:val="89"/>
        </w:numPr>
        <w:autoSpaceDE w:val="0"/>
        <w:autoSpaceDN w:val="0"/>
        <w:adjustRightInd w:val="0"/>
        <w:spacing w:after="0"/>
        <w:ind w:left="567" w:hanging="567"/>
        <w:jc w:val="both"/>
        <w:rPr>
          <w:rFonts w:ascii="Arial" w:hAnsi="Arial" w:cs="Arial"/>
        </w:rPr>
      </w:pPr>
      <w:r w:rsidRPr="007C36C9">
        <w:rPr>
          <w:rFonts w:ascii="Arial" w:hAnsi="Arial" w:cs="Arial"/>
        </w:rPr>
        <w:t>Nie można dopuścić do zalania dna wykopów wodami powierzchniowymi i gruntowymi. Należy uprzednio przed wykonaniem robót fundamentowych przewidzieć odprowadzenie wód powierzchniowych oraz w przypadku istnienia zwierciadła wody gruntowej powyżej poziomu posadowienia przewidzieć sposób wykonania wykopów fundamentowych oraz fundamentów „na sucho”.</w:t>
      </w:r>
    </w:p>
    <w:p w14:paraId="3745BCE7" w14:textId="77777777" w:rsidR="00901036" w:rsidRPr="007C36C9" w:rsidRDefault="00901036" w:rsidP="00273C73">
      <w:pPr>
        <w:pStyle w:val="Akapitzlist"/>
        <w:numPr>
          <w:ilvl w:val="1"/>
          <w:numId w:val="89"/>
        </w:numPr>
        <w:autoSpaceDE w:val="0"/>
        <w:autoSpaceDN w:val="0"/>
        <w:adjustRightInd w:val="0"/>
        <w:spacing w:after="0"/>
        <w:ind w:left="567" w:hanging="567"/>
        <w:jc w:val="both"/>
        <w:rPr>
          <w:rFonts w:ascii="Arial" w:hAnsi="Arial" w:cs="Arial"/>
        </w:rPr>
      </w:pPr>
      <w:r w:rsidRPr="007C36C9">
        <w:rPr>
          <w:rFonts w:ascii="Arial" w:hAnsi="Arial" w:cs="Arial"/>
        </w:rPr>
        <w:t>Sposób odwodnienia należy dobrać, mając na uwadze poza względami ekonomicznymi przede wszystkim niedopuszczenie do osłabienia lub zniszczenia naturalnej struktury gruntu podłoża. Niedopuszczalne jest na przykład usuwanie wody gruntowej prze</w:t>
      </w:r>
      <w:r w:rsidR="00856414" w:rsidRPr="007C36C9">
        <w:rPr>
          <w:rFonts w:ascii="Arial" w:hAnsi="Arial" w:cs="Arial"/>
        </w:rPr>
        <w:t xml:space="preserve">z pompowanie jej bezpośrednio z </w:t>
      </w:r>
      <w:r w:rsidRPr="007C36C9">
        <w:rPr>
          <w:rFonts w:ascii="Arial" w:hAnsi="Arial" w:cs="Arial"/>
        </w:rPr>
        <w:t xml:space="preserve">dołów fundamentowych przy istnieniu gruntów sypkich i </w:t>
      </w:r>
      <w:proofErr w:type="spellStart"/>
      <w:r w:rsidRPr="007C36C9">
        <w:rPr>
          <w:rFonts w:ascii="Arial" w:hAnsi="Arial" w:cs="Arial"/>
        </w:rPr>
        <w:t>małospoistych</w:t>
      </w:r>
      <w:proofErr w:type="spellEnd"/>
      <w:r w:rsidRPr="007C36C9">
        <w:rPr>
          <w:rFonts w:ascii="Arial" w:hAnsi="Arial" w:cs="Arial"/>
        </w:rPr>
        <w:t>, takich jak piaski drobne, piaski pylaste lub pyły.</w:t>
      </w:r>
    </w:p>
    <w:p w14:paraId="096CB4A0" w14:textId="77777777" w:rsidR="00901036" w:rsidRPr="007C36C9" w:rsidRDefault="00901036" w:rsidP="00273C73">
      <w:pPr>
        <w:pStyle w:val="Akapitzlist"/>
        <w:numPr>
          <w:ilvl w:val="1"/>
          <w:numId w:val="89"/>
        </w:numPr>
        <w:autoSpaceDE w:val="0"/>
        <w:autoSpaceDN w:val="0"/>
        <w:adjustRightInd w:val="0"/>
        <w:spacing w:after="0"/>
        <w:ind w:left="567" w:hanging="567"/>
        <w:jc w:val="both"/>
        <w:rPr>
          <w:rFonts w:ascii="Arial" w:hAnsi="Arial" w:cs="Arial"/>
        </w:rPr>
      </w:pPr>
      <w:r w:rsidRPr="007C36C9">
        <w:rPr>
          <w:rFonts w:ascii="Arial" w:hAnsi="Arial" w:cs="Arial"/>
        </w:rPr>
        <w:t>Gdyby miało miejsce zalanie dna wykopu wodami powierzchniowymi lub gruntowymi, należy przede wszystkim usunąć wodę, a następnie zbadać, czy nie nastąpiło przy tym naruszenie naturalnej struktury gruntu w podłożu.</w:t>
      </w:r>
      <w:r w:rsidR="007C36C9">
        <w:rPr>
          <w:rFonts w:ascii="Arial" w:hAnsi="Arial" w:cs="Arial"/>
        </w:rPr>
        <w:t xml:space="preserve"> </w:t>
      </w:r>
      <w:r w:rsidRPr="007C36C9">
        <w:rPr>
          <w:rFonts w:ascii="Arial" w:hAnsi="Arial" w:cs="Arial"/>
        </w:rPr>
        <w:t>Rozluźnioną górną warstwę gruntu należy usunąć, zastępując ją do poziomu</w:t>
      </w:r>
      <w:r w:rsidR="007C36C9">
        <w:rPr>
          <w:rFonts w:ascii="Arial" w:hAnsi="Arial" w:cs="Arial"/>
        </w:rPr>
        <w:t xml:space="preserve"> </w:t>
      </w:r>
      <w:r w:rsidRPr="007C36C9">
        <w:rPr>
          <w:rFonts w:ascii="Arial" w:hAnsi="Arial" w:cs="Arial"/>
        </w:rPr>
        <w:t>posadowienia chudym betonem lub innym odpowiednim materiałem, na przykład zagęszczonym piaskiem grubo- lub średnioziarnistym stabilizowanym cementem (w ilości od 80 do 120 kg/m3 piasku) bądź pospółką czy żwirem starannie zagęszczonym.</w:t>
      </w:r>
    </w:p>
    <w:p w14:paraId="2A5A1546" w14:textId="77777777" w:rsidR="00901036" w:rsidRPr="007C36C9" w:rsidRDefault="00901036" w:rsidP="00273C73">
      <w:pPr>
        <w:pStyle w:val="Akapitzlist"/>
        <w:numPr>
          <w:ilvl w:val="1"/>
          <w:numId w:val="89"/>
        </w:numPr>
        <w:autoSpaceDE w:val="0"/>
        <w:autoSpaceDN w:val="0"/>
        <w:adjustRightInd w:val="0"/>
        <w:spacing w:after="0"/>
        <w:ind w:left="567" w:hanging="567"/>
        <w:jc w:val="both"/>
        <w:rPr>
          <w:rFonts w:ascii="Arial" w:hAnsi="Arial" w:cs="Arial"/>
        </w:rPr>
      </w:pPr>
      <w:r w:rsidRPr="007C36C9">
        <w:rPr>
          <w:rFonts w:ascii="Arial" w:hAnsi="Arial" w:cs="Arial"/>
        </w:rPr>
        <w:t>Przy istnieniu w dnie wykopu w poziomie posadowienia gruntów niespoistych, szczególnie pylastych (pyły, pyły piaszczyste, gliny pylaste) oraz gruntów łatwo lasujących się (kredy, margle), należy bezpośrednio po wykonaniu wykopów pokryć dno wykopów warstwą chudego betonu grubości od 0,07 do 0,12 m.</w:t>
      </w:r>
    </w:p>
    <w:p w14:paraId="5CEEEC47" w14:textId="77777777" w:rsidR="00901036" w:rsidRPr="007C36C9" w:rsidRDefault="00901036" w:rsidP="007C36C9">
      <w:pPr>
        <w:pStyle w:val="Akapitzlist"/>
        <w:autoSpaceDE w:val="0"/>
        <w:autoSpaceDN w:val="0"/>
        <w:adjustRightInd w:val="0"/>
        <w:spacing w:after="0"/>
        <w:ind w:left="567"/>
        <w:jc w:val="both"/>
        <w:rPr>
          <w:rFonts w:ascii="Arial" w:hAnsi="Arial" w:cs="Arial"/>
        </w:rPr>
      </w:pPr>
      <w:r w:rsidRPr="007C36C9">
        <w:rPr>
          <w:rFonts w:ascii="Arial" w:hAnsi="Arial" w:cs="Arial"/>
        </w:rPr>
        <w:t>Warstwa ta uchroni podłoże przed szkodliwym działaniem opadów atmosferycznych.</w:t>
      </w:r>
    </w:p>
    <w:p w14:paraId="54EB556E" w14:textId="6C9FD713" w:rsidR="00901036" w:rsidRPr="007C36C9" w:rsidRDefault="00901036" w:rsidP="00273C73">
      <w:pPr>
        <w:pStyle w:val="Akapitzlist"/>
        <w:numPr>
          <w:ilvl w:val="1"/>
          <w:numId w:val="89"/>
        </w:numPr>
        <w:autoSpaceDE w:val="0"/>
        <w:autoSpaceDN w:val="0"/>
        <w:adjustRightInd w:val="0"/>
        <w:spacing w:after="0"/>
        <w:ind w:left="567" w:hanging="567"/>
        <w:jc w:val="both"/>
        <w:rPr>
          <w:rFonts w:ascii="Arial" w:hAnsi="Arial" w:cs="Arial"/>
        </w:rPr>
      </w:pPr>
      <w:r w:rsidRPr="007C36C9">
        <w:rPr>
          <w:rFonts w:ascii="Arial" w:hAnsi="Arial" w:cs="Arial"/>
        </w:rPr>
        <w:t xml:space="preserve">Przy istnieniu w podłożu gruntowym w poziomie posadowienia gruntów </w:t>
      </w:r>
      <w:r w:rsidR="00A42755" w:rsidRPr="007C36C9">
        <w:rPr>
          <w:rFonts w:ascii="Arial" w:hAnsi="Arial" w:cs="Arial"/>
        </w:rPr>
        <w:t>s</w:t>
      </w:r>
      <w:r w:rsidRPr="007C36C9">
        <w:rPr>
          <w:rFonts w:ascii="Arial" w:hAnsi="Arial" w:cs="Arial"/>
        </w:rPr>
        <w:t xml:space="preserve">poistych </w:t>
      </w:r>
      <w:r w:rsidR="00061166">
        <w:rPr>
          <w:rFonts w:ascii="Arial" w:hAnsi="Arial" w:cs="Arial"/>
        </w:rPr>
        <w:t xml:space="preserve">                    </w:t>
      </w:r>
      <w:r w:rsidRPr="007C36C9">
        <w:rPr>
          <w:rFonts w:ascii="Arial" w:hAnsi="Arial" w:cs="Arial"/>
        </w:rPr>
        <w:t xml:space="preserve">i </w:t>
      </w:r>
      <w:proofErr w:type="spellStart"/>
      <w:r w:rsidRPr="007C36C9">
        <w:rPr>
          <w:rFonts w:ascii="Arial" w:hAnsi="Arial" w:cs="Arial"/>
        </w:rPr>
        <w:t>małospoistych</w:t>
      </w:r>
      <w:proofErr w:type="spellEnd"/>
      <w:r w:rsidRPr="007C36C9">
        <w:rPr>
          <w:rFonts w:ascii="Arial" w:hAnsi="Arial" w:cs="Arial"/>
        </w:rPr>
        <w:t xml:space="preserve"> w stanie plastycznym, należy przed ułożeniem warstwy ochronnej chudego betonu wtłoczyć w dno wykopu warstwę żwiru lub tłucznia o grubości minimum 0,10 m </w:t>
      </w:r>
      <w:r w:rsidR="007C36C9" w:rsidRPr="007C36C9">
        <w:rPr>
          <w:rFonts w:ascii="Arial" w:hAnsi="Arial" w:cs="Arial"/>
        </w:rPr>
        <w:t>za pomocą ubijaków ręcznych lub</w:t>
      </w:r>
      <w:r w:rsidR="007C36C9">
        <w:rPr>
          <w:rFonts w:ascii="Arial" w:hAnsi="Arial" w:cs="Arial"/>
        </w:rPr>
        <w:t xml:space="preserve"> </w:t>
      </w:r>
      <w:r w:rsidRPr="007C36C9">
        <w:rPr>
          <w:rFonts w:ascii="Arial" w:hAnsi="Arial" w:cs="Arial"/>
        </w:rPr>
        <w:t>mechanicznych.</w:t>
      </w:r>
    </w:p>
    <w:p w14:paraId="63393D8B" w14:textId="77777777" w:rsidR="00901036" w:rsidRPr="007C36C9" w:rsidRDefault="00901036" w:rsidP="00273C73">
      <w:pPr>
        <w:pStyle w:val="Akapitzlist"/>
        <w:numPr>
          <w:ilvl w:val="1"/>
          <w:numId w:val="89"/>
        </w:numPr>
        <w:autoSpaceDE w:val="0"/>
        <w:autoSpaceDN w:val="0"/>
        <w:adjustRightInd w:val="0"/>
        <w:spacing w:after="0"/>
        <w:ind w:left="567" w:hanging="567"/>
        <w:jc w:val="both"/>
        <w:rPr>
          <w:rFonts w:ascii="Arial" w:hAnsi="Arial" w:cs="Arial"/>
        </w:rPr>
      </w:pPr>
      <w:r w:rsidRPr="007C36C9">
        <w:rPr>
          <w:rFonts w:ascii="Arial" w:hAnsi="Arial" w:cs="Arial"/>
        </w:rPr>
        <w:t>Dno wykopu pod fundamenty w grun</w:t>
      </w:r>
      <w:r w:rsidR="007C36C9">
        <w:rPr>
          <w:rFonts w:ascii="Arial" w:hAnsi="Arial" w:cs="Arial"/>
        </w:rPr>
        <w:t>tach lessowych, a szczególnie w </w:t>
      </w:r>
      <w:r w:rsidRPr="007C36C9">
        <w:rPr>
          <w:rFonts w:ascii="Arial" w:hAnsi="Arial" w:cs="Arial"/>
        </w:rPr>
        <w:t>gruntach</w:t>
      </w:r>
      <w:r w:rsidR="007C36C9">
        <w:rPr>
          <w:rFonts w:ascii="Arial" w:hAnsi="Arial" w:cs="Arial"/>
        </w:rPr>
        <w:t xml:space="preserve"> </w:t>
      </w:r>
      <w:r w:rsidRPr="007C36C9">
        <w:rPr>
          <w:rFonts w:ascii="Arial" w:hAnsi="Arial" w:cs="Arial"/>
        </w:rPr>
        <w:t>lessowych o strukturze nietrwałej, powinno być zabezpieczone przed</w:t>
      </w:r>
      <w:r w:rsidR="0052562F" w:rsidRPr="007C36C9">
        <w:rPr>
          <w:rFonts w:ascii="Arial" w:hAnsi="Arial" w:cs="Arial"/>
        </w:rPr>
        <w:t xml:space="preserve"> osunięciem.</w:t>
      </w:r>
    </w:p>
    <w:p w14:paraId="25FADC82" w14:textId="77777777" w:rsidR="00BB74AA" w:rsidRPr="00175419" w:rsidRDefault="00BB74AA" w:rsidP="007C36C9">
      <w:pPr>
        <w:spacing w:after="0" w:line="276" w:lineRule="auto"/>
        <w:rPr>
          <w:rFonts w:ascii="Arial" w:hAnsi="Arial" w:cs="Arial"/>
          <w:szCs w:val="22"/>
        </w:rPr>
      </w:pPr>
      <w:r w:rsidRPr="00175419">
        <w:rPr>
          <w:rFonts w:ascii="Arial" w:hAnsi="Arial" w:cs="Arial"/>
          <w:szCs w:val="22"/>
        </w:rPr>
        <w:t>Stopy fundamentowe żelbetowe monolityczne wylewane z betonu żwirowego C20/25 , XC2 zbrojone stalą B500SP posadowione na warstwie chudego betonu.</w:t>
      </w:r>
    </w:p>
    <w:p w14:paraId="23EA26FE" w14:textId="77777777" w:rsidR="003875A2" w:rsidRPr="003875A2" w:rsidRDefault="003875A2" w:rsidP="003875A2">
      <w:pPr>
        <w:spacing w:after="0" w:line="276" w:lineRule="auto"/>
        <w:rPr>
          <w:rFonts w:ascii="Arial" w:hAnsi="Arial" w:cs="Arial"/>
          <w:b/>
          <w:szCs w:val="22"/>
        </w:rPr>
      </w:pPr>
      <w:bookmarkStart w:id="158" w:name="__RefHeading___Toc600_1492535700"/>
      <w:bookmarkEnd w:id="158"/>
      <w:r>
        <w:rPr>
          <w:rFonts w:ascii="Arial" w:hAnsi="Arial" w:cs="Arial"/>
          <w:b/>
          <w:szCs w:val="22"/>
        </w:rPr>
        <w:t>Modernizacja istniejącego budynku kotłowni i budowa nowych obiektów kogeneracji.</w:t>
      </w:r>
    </w:p>
    <w:p w14:paraId="68E6A7DA" w14:textId="77777777" w:rsidR="003875A2" w:rsidRDefault="00951AD6" w:rsidP="007C36C9">
      <w:pPr>
        <w:spacing w:before="0" w:after="0" w:line="276" w:lineRule="auto"/>
        <w:rPr>
          <w:rFonts w:ascii="Arial" w:hAnsi="Arial" w:cs="Arial"/>
          <w:szCs w:val="22"/>
        </w:rPr>
      </w:pPr>
      <w:r w:rsidRPr="00175419">
        <w:rPr>
          <w:rFonts w:ascii="Arial" w:hAnsi="Arial" w:cs="Arial"/>
          <w:szCs w:val="22"/>
        </w:rPr>
        <w:t>B</w:t>
      </w:r>
      <w:r w:rsidR="000D11DF" w:rsidRPr="00175419">
        <w:rPr>
          <w:rFonts w:ascii="Arial" w:hAnsi="Arial" w:cs="Arial"/>
          <w:szCs w:val="22"/>
        </w:rPr>
        <w:t xml:space="preserve">udynek istniejącej kotłowni </w:t>
      </w:r>
      <w:r w:rsidRPr="00175419">
        <w:rPr>
          <w:rFonts w:ascii="Arial" w:hAnsi="Arial" w:cs="Arial"/>
          <w:szCs w:val="22"/>
        </w:rPr>
        <w:t xml:space="preserve">zmodernizować </w:t>
      </w:r>
      <w:r w:rsidR="000D11DF" w:rsidRPr="00175419">
        <w:rPr>
          <w:rFonts w:ascii="Arial" w:hAnsi="Arial" w:cs="Arial"/>
          <w:szCs w:val="22"/>
        </w:rPr>
        <w:t xml:space="preserve">pod potrzeby paleniska oraz kotła </w:t>
      </w:r>
      <w:proofErr w:type="spellStart"/>
      <w:r w:rsidR="000D11DF" w:rsidRPr="00175419">
        <w:rPr>
          <w:rFonts w:ascii="Arial" w:hAnsi="Arial" w:cs="Arial"/>
          <w:szCs w:val="22"/>
        </w:rPr>
        <w:t>termoolejow</w:t>
      </w:r>
      <w:r w:rsidR="003875A2">
        <w:rPr>
          <w:rFonts w:ascii="Arial" w:hAnsi="Arial" w:cs="Arial"/>
          <w:szCs w:val="22"/>
        </w:rPr>
        <w:t>ego</w:t>
      </w:r>
      <w:proofErr w:type="spellEnd"/>
      <w:r w:rsidR="003875A2">
        <w:rPr>
          <w:rFonts w:ascii="Arial" w:hAnsi="Arial" w:cs="Arial"/>
          <w:szCs w:val="22"/>
        </w:rPr>
        <w:t xml:space="preserve"> wraz z ekonomizerami</w:t>
      </w:r>
      <w:r w:rsidR="000D11DF" w:rsidRPr="00175419">
        <w:rPr>
          <w:rFonts w:ascii="Arial" w:hAnsi="Arial" w:cs="Arial"/>
          <w:szCs w:val="22"/>
        </w:rPr>
        <w:t>.</w:t>
      </w:r>
    </w:p>
    <w:p w14:paraId="73C23E45" w14:textId="77777777" w:rsidR="003875A2" w:rsidRDefault="000D11DF" w:rsidP="007C36C9">
      <w:pPr>
        <w:spacing w:before="0" w:after="0" w:line="276" w:lineRule="auto"/>
        <w:rPr>
          <w:rFonts w:ascii="Arial" w:hAnsi="Arial" w:cs="Arial"/>
          <w:szCs w:val="22"/>
        </w:rPr>
      </w:pPr>
      <w:r w:rsidRPr="00175419">
        <w:rPr>
          <w:rFonts w:ascii="Arial" w:hAnsi="Arial" w:cs="Arial"/>
          <w:szCs w:val="22"/>
        </w:rPr>
        <w:t>Pozostałe budynki niezbędne do wykonania instalacji kogenerac</w:t>
      </w:r>
      <w:r w:rsidR="003875A2">
        <w:rPr>
          <w:rFonts w:ascii="Arial" w:hAnsi="Arial" w:cs="Arial"/>
          <w:szCs w:val="22"/>
        </w:rPr>
        <w:t>yjnej należy wykonać jako nowe.</w:t>
      </w:r>
    </w:p>
    <w:p w14:paraId="7DDBC25E" w14:textId="5AD4BD79" w:rsidR="003875A2" w:rsidRDefault="003875A2" w:rsidP="007C36C9">
      <w:pPr>
        <w:spacing w:before="0" w:after="0" w:line="276" w:lineRule="auto"/>
        <w:rPr>
          <w:rFonts w:ascii="Arial" w:hAnsi="Arial" w:cs="Arial"/>
          <w:szCs w:val="22"/>
        </w:rPr>
      </w:pPr>
      <w:r>
        <w:rPr>
          <w:rFonts w:ascii="Arial" w:hAnsi="Arial" w:cs="Arial"/>
          <w:szCs w:val="22"/>
        </w:rPr>
        <w:t xml:space="preserve">Nowy obiekt kotłowni </w:t>
      </w:r>
      <w:r w:rsidR="000D11DF" w:rsidRPr="00175419">
        <w:rPr>
          <w:rFonts w:ascii="Arial" w:hAnsi="Arial" w:cs="Arial"/>
          <w:szCs w:val="22"/>
        </w:rPr>
        <w:t>składa się z kilku zależnych od siebie części:</w:t>
      </w:r>
    </w:p>
    <w:p w14:paraId="72BC802A" w14:textId="3AD064AD" w:rsidR="003875A2" w:rsidRPr="003875A2" w:rsidRDefault="000D11DF" w:rsidP="00273C73">
      <w:pPr>
        <w:pStyle w:val="Akapitzlist"/>
        <w:numPr>
          <w:ilvl w:val="0"/>
          <w:numId w:val="90"/>
        </w:numPr>
        <w:spacing w:after="0"/>
        <w:ind w:left="567" w:hanging="567"/>
        <w:rPr>
          <w:rFonts w:ascii="Arial" w:hAnsi="Arial" w:cs="Arial"/>
        </w:rPr>
      </w:pPr>
      <w:r w:rsidRPr="003875A2">
        <w:rPr>
          <w:rFonts w:ascii="Arial" w:hAnsi="Arial" w:cs="Arial"/>
        </w:rPr>
        <w:t>maga</w:t>
      </w:r>
      <w:r w:rsidR="003875A2" w:rsidRPr="003875A2">
        <w:rPr>
          <w:rFonts w:ascii="Arial" w:hAnsi="Arial" w:cs="Arial"/>
        </w:rPr>
        <w:t xml:space="preserve">zynu </w:t>
      </w:r>
      <w:r w:rsidR="00D549E7">
        <w:rPr>
          <w:rFonts w:ascii="Arial" w:hAnsi="Arial" w:cs="Arial"/>
        </w:rPr>
        <w:t>biomasy</w:t>
      </w:r>
      <w:r w:rsidR="00380C43">
        <w:rPr>
          <w:rFonts w:ascii="Arial" w:hAnsi="Arial" w:cs="Arial"/>
        </w:rPr>
        <w:t>,</w:t>
      </w:r>
    </w:p>
    <w:p w14:paraId="448DBA60" w14:textId="77777777" w:rsidR="003875A2" w:rsidRPr="003875A2" w:rsidRDefault="000D11DF" w:rsidP="00273C73">
      <w:pPr>
        <w:pStyle w:val="Akapitzlist"/>
        <w:numPr>
          <w:ilvl w:val="0"/>
          <w:numId w:val="90"/>
        </w:numPr>
        <w:spacing w:after="0"/>
        <w:ind w:left="567" w:hanging="567"/>
        <w:rPr>
          <w:rFonts w:ascii="Arial" w:hAnsi="Arial" w:cs="Arial"/>
        </w:rPr>
      </w:pPr>
      <w:r w:rsidRPr="003875A2">
        <w:rPr>
          <w:rFonts w:ascii="Arial" w:hAnsi="Arial" w:cs="Arial"/>
        </w:rPr>
        <w:t>zmodernizowanego budynku kotłowni</w:t>
      </w:r>
      <w:r w:rsidR="00380C43">
        <w:rPr>
          <w:rFonts w:ascii="Arial" w:hAnsi="Arial" w:cs="Arial"/>
        </w:rPr>
        <w:t>,</w:t>
      </w:r>
    </w:p>
    <w:p w14:paraId="0C33DD1B" w14:textId="77777777" w:rsidR="000D11DF" w:rsidRDefault="000D11DF" w:rsidP="00273C73">
      <w:pPr>
        <w:pStyle w:val="Akapitzlist"/>
        <w:numPr>
          <w:ilvl w:val="0"/>
          <w:numId w:val="90"/>
        </w:numPr>
        <w:spacing w:after="0"/>
        <w:ind w:left="567" w:hanging="567"/>
        <w:rPr>
          <w:rFonts w:ascii="Arial" w:hAnsi="Arial" w:cs="Arial"/>
        </w:rPr>
      </w:pPr>
      <w:r w:rsidRPr="003875A2">
        <w:rPr>
          <w:rFonts w:ascii="Arial" w:hAnsi="Arial" w:cs="Arial"/>
        </w:rPr>
        <w:t>budynku ORC.</w:t>
      </w:r>
    </w:p>
    <w:p w14:paraId="3CB5FB53" w14:textId="67B30BB3" w:rsidR="003875A2" w:rsidRPr="003875A2" w:rsidRDefault="003875A2" w:rsidP="003875A2">
      <w:pPr>
        <w:spacing w:after="0"/>
        <w:rPr>
          <w:rFonts w:ascii="Arial" w:hAnsi="Arial" w:cs="Arial"/>
        </w:rPr>
      </w:pPr>
      <w:r>
        <w:rPr>
          <w:rFonts w:ascii="Arial" w:hAnsi="Arial" w:cs="Arial"/>
        </w:rPr>
        <w:lastRenderedPageBreak/>
        <w:t>Główne założenia budowlane nowego obiektu kotłowni.</w:t>
      </w:r>
    </w:p>
    <w:p w14:paraId="2C776091" w14:textId="77777777" w:rsidR="000D11DF" w:rsidRPr="003875A2" w:rsidRDefault="000D11DF" w:rsidP="00273C73">
      <w:pPr>
        <w:pStyle w:val="Akapitzlist"/>
        <w:numPr>
          <w:ilvl w:val="0"/>
          <w:numId w:val="91"/>
        </w:numPr>
        <w:spacing w:after="0"/>
        <w:ind w:left="567" w:hanging="567"/>
        <w:jc w:val="both"/>
        <w:rPr>
          <w:rFonts w:ascii="Arial" w:hAnsi="Arial" w:cs="Arial"/>
        </w:rPr>
      </w:pPr>
      <w:r w:rsidRPr="00175419">
        <w:rPr>
          <w:rFonts w:ascii="Arial" w:hAnsi="Arial" w:cs="Arial"/>
        </w:rPr>
        <w:t>Magazyn dobowy  z ruchomą podłogą należy zaprojektować w układzie poprzecznym. Rama jednokondygnacyjna jednonawowa z dźwigarem kratowym.</w:t>
      </w:r>
      <w:r w:rsidR="003875A2">
        <w:rPr>
          <w:rFonts w:ascii="Arial" w:hAnsi="Arial" w:cs="Arial"/>
        </w:rPr>
        <w:t xml:space="preserve"> </w:t>
      </w:r>
      <w:r w:rsidRPr="003875A2">
        <w:rPr>
          <w:rFonts w:ascii="Arial" w:hAnsi="Arial" w:cs="Arial"/>
        </w:rPr>
        <w:t>Dach należy przewidzieć w wykonaniu lekkiej konstrukcji stalowej pokryty blachą</w:t>
      </w:r>
      <w:r w:rsidR="003875A2">
        <w:rPr>
          <w:rFonts w:ascii="Arial" w:hAnsi="Arial" w:cs="Arial"/>
        </w:rPr>
        <w:t xml:space="preserve"> </w:t>
      </w:r>
      <w:r w:rsidR="003875A2" w:rsidRPr="003875A2">
        <w:rPr>
          <w:rFonts w:ascii="Arial" w:hAnsi="Arial" w:cs="Arial"/>
          <w:bCs/>
          <w:iCs/>
        </w:rPr>
        <w:t>t</w:t>
      </w:r>
      <w:r w:rsidRPr="003875A2">
        <w:rPr>
          <w:rFonts w:ascii="Arial" w:hAnsi="Arial" w:cs="Arial"/>
          <w:bCs/>
          <w:iCs/>
        </w:rPr>
        <w:t>rapezową o</w:t>
      </w:r>
      <w:r w:rsidR="003875A2">
        <w:rPr>
          <w:rFonts w:ascii="Arial" w:hAnsi="Arial" w:cs="Arial"/>
          <w:bCs/>
          <w:iCs/>
        </w:rPr>
        <w:t> </w:t>
      </w:r>
      <w:r w:rsidRPr="003875A2">
        <w:rPr>
          <w:rFonts w:ascii="Arial" w:hAnsi="Arial" w:cs="Arial"/>
          <w:bCs/>
          <w:iCs/>
        </w:rPr>
        <w:t>spadku 10%.</w:t>
      </w:r>
    </w:p>
    <w:p w14:paraId="7AC0641A" w14:textId="77777777" w:rsidR="000D11DF" w:rsidRPr="00175419" w:rsidRDefault="000D11DF" w:rsidP="00273C73">
      <w:pPr>
        <w:pStyle w:val="Akapitzlist"/>
        <w:numPr>
          <w:ilvl w:val="0"/>
          <w:numId w:val="91"/>
        </w:numPr>
        <w:spacing w:after="0"/>
        <w:ind w:left="567" w:hanging="567"/>
        <w:jc w:val="both"/>
        <w:rPr>
          <w:rFonts w:ascii="Arial" w:hAnsi="Arial" w:cs="Arial"/>
        </w:rPr>
      </w:pPr>
      <w:r w:rsidRPr="00175419">
        <w:rPr>
          <w:rFonts w:ascii="Arial" w:hAnsi="Arial" w:cs="Arial"/>
        </w:rPr>
        <w:t>Budynek podajnika biomasy –główną konstrukcję nośną należy wykonać w postaci ramy żelbetowo-stalowej jednokondygnacyjnej,</w:t>
      </w:r>
      <w:r w:rsidR="00FE7813" w:rsidRPr="00175419">
        <w:rPr>
          <w:rFonts w:ascii="Arial" w:hAnsi="Arial" w:cs="Arial"/>
        </w:rPr>
        <w:t xml:space="preserve"> </w:t>
      </w:r>
      <w:r w:rsidRPr="00175419">
        <w:rPr>
          <w:rFonts w:ascii="Arial" w:hAnsi="Arial" w:cs="Arial"/>
        </w:rPr>
        <w:t>jednonawowej z ryglami stalowymi nad częścią środkową ściany,</w:t>
      </w:r>
      <w:r w:rsidR="00FE7813" w:rsidRPr="00175419">
        <w:rPr>
          <w:rFonts w:ascii="Arial" w:hAnsi="Arial" w:cs="Arial"/>
        </w:rPr>
        <w:t xml:space="preserve"> </w:t>
      </w:r>
      <w:r w:rsidRPr="00175419">
        <w:rPr>
          <w:rFonts w:ascii="Arial" w:hAnsi="Arial" w:cs="Arial"/>
        </w:rPr>
        <w:t>ściany przybudówki wykonać jako żelbetowe, dach z blachy trapezowej.</w:t>
      </w:r>
    </w:p>
    <w:p w14:paraId="41CD39F3" w14:textId="77777777" w:rsidR="000D11DF" w:rsidRPr="00175419" w:rsidRDefault="000D11DF" w:rsidP="00273C73">
      <w:pPr>
        <w:pStyle w:val="Akapitzlist"/>
        <w:numPr>
          <w:ilvl w:val="0"/>
          <w:numId w:val="91"/>
        </w:numPr>
        <w:spacing w:after="0"/>
        <w:ind w:left="567" w:hanging="567"/>
        <w:jc w:val="both"/>
        <w:rPr>
          <w:rFonts w:ascii="Arial" w:hAnsi="Arial" w:cs="Arial"/>
        </w:rPr>
      </w:pPr>
      <w:r w:rsidRPr="00175419">
        <w:rPr>
          <w:rFonts w:ascii="Arial" w:hAnsi="Arial" w:cs="Arial"/>
        </w:rPr>
        <w:t>Budynek kotła –należy zmodernizować istniejący budynek ciepłowni po zlikwidowanym kotle WR-25.</w:t>
      </w:r>
    </w:p>
    <w:p w14:paraId="7934E688" w14:textId="77777777" w:rsidR="003875A2" w:rsidRDefault="000D11DF" w:rsidP="00273C73">
      <w:pPr>
        <w:pStyle w:val="Akapitzlist"/>
        <w:numPr>
          <w:ilvl w:val="0"/>
          <w:numId w:val="91"/>
        </w:numPr>
        <w:spacing w:after="0"/>
        <w:ind w:left="567" w:hanging="567"/>
        <w:jc w:val="both"/>
        <w:rPr>
          <w:rFonts w:ascii="Arial" w:hAnsi="Arial" w:cs="Arial"/>
        </w:rPr>
      </w:pPr>
      <w:r w:rsidRPr="00175419">
        <w:rPr>
          <w:rFonts w:ascii="Arial" w:hAnsi="Arial" w:cs="Arial"/>
        </w:rPr>
        <w:t>Budynek ORC –konstrukcja stalowa. Główna konstrukcja nośna w postaci ramy stalowej jednokondygnacyjnej z dźwigarem z blachownicy.</w:t>
      </w:r>
      <w:r w:rsidR="003875A2">
        <w:rPr>
          <w:rFonts w:ascii="Arial" w:hAnsi="Arial" w:cs="Arial"/>
        </w:rPr>
        <w:t xml:space="preserve"> </w:t>
      </w:r>
      <w:r w:rsidRPr="003875A2">
        <w:rPr>
          <w:rFonts w:ascii="Arial" w:hAnsi="Arial" w:cs="Arial"/>
        </w:rPr>
        <w:t>Słupy główne dwuteowe połączone sztywno ze stopami fundamentowymi</w:t>
      </w:r>
    </w:p>
    <w:p w14:paraId="7D7CE5A4" w14:textId="77777777" w:rsidR="000D11DF" w:rsidRPr="003875A2" w:rsidRDefault="000D11DF" w:rsidP="003875A2">
      <w:pPr>
        <w:pStyle w:val="Akapitzlist"/>
        <w:spacing w:after="0"/>
        <w:ind w:left="567"/>
        <w:jc w:val="both"/>
        <w:rPr>
          <w:rFonts w:ascii="Arial" w:hAnsi="Arial" w:cs="Arial"/>
        </w:rPr>
      </w:pPr>
      <w:r w:rsidRPr="003875A2">
        <w:rPr>
          <w:rFonts w:ascii="Arial" w:hAnsi="Arial" w:cs="Arial"/>
        </w:rPr>
        <w:t>Ściany szczytowe zaprojektować w postaci ram wielonawowych, stalowych z profili dwuteowych ze słupami przegubowo połączonymi z fundamentem.</w:t>
      </w:r>
    </w:p>
    <w:p w14:paraId="3B82B6B2" w14:textId="77777777" w:rsidR="00901036" w:rsidRPr="003875A2" w:rsidRDefault="00A052B1" w:rsidP="00175419">
      <w:pPr>
        <w:spacing w:before="0" w:after="0" w:line="276" w:lineRule="auto"/>
        <w:rPr>
          <w:rFonts w:ascii="Arial" w:hAnsi="Arial" w:cs="Arial"/>
          <w:b/>
          <w:bCs w:val="0"/>
          <w:szCs w:val="22"/>
          <w:lang w:eastAsia="ar-SA"/>
        </w:rPr>
      </w:pPr>
      <w:r w:rsidRPr="003875A2">
        <w:rPr>
          <w:rFonts w:ascii="Arial" w:hAnsi="Arial" w:cs="Arial"/>
          <w:b/>
          <w:bCs w:val="0"/>
          <w:szCs w:val="22"/>
          <w:lang w:eastAsia="ar-SA"/>
        </w:rPr>
        <w:t>Dach</w:t>
      </w:r>
    </w:p>
    <w:p w14:paraId="20A796B8" w14:textId="77777777" w:rsidR="00A052B1" w:rsidRPr="00175419" w:rsidRDefault="00A052B1" w:rsidP="00175419">
      <w:pPr>
        <w:spacing w:before="0" w:after="0" w:line="276" w:lineRule="auto"/>
        <w:rPr>
          <w:rFonts w:ascii="Arial" w:hAnsi="Arial" w:cs="Arial"/>
          <w:bCs w:val="0"/>
          <w:szCs w:val="22"/>
          <w:lang w:eastAsia="ar-SA"/>
        </w:rPr>
      </w:pPr>
      <w:r w:rsidRPr="00175419">
        <w:rPr>
          <w:rFonts w:ascii="Arial" w:hAnsi="Arial" w:cs="Arial"/>
          <w:bCs w:val="0"/>
          <w:szCs w:val="22"/>
          <w:lang w:eastAsia="ar-SA"/>
        </w:rPr>
        <w:t>Budynek kotłowni</w:t>
      </w:r>
      <w:r w:rsidR="009677BF">
        <w:rPr>
          <w:rFonts w:ascii="Arial" w:hAnsi="Arial" w:cs="Arial"/>
          <w:bCs w:val="0"/>
          <w:szCs w:val="22"/>
          <w:lang w:eastAsia="ar-SA"/>
        </w:rPr>
        <w:t>:</w:t>
      </w:r>
    </w:p>
    <w:p w14:paraId="584DD254" w14:textId="77777777" w:rsidR="00A052B1" w:rsidRPr="009677BF" w:rsidRDefault="00A052B1" w:rsidP="00273C73">
      <w:pPr>
        <w:pStyle w:val="Akapitzlist"/>
        <w:numPr>
          <w:ilvl w:val="0"/>
          <w:numId w:val="18"/>
        </w:numPr>
        <w:autoSpaceDE w:val="0"/>
        <w:autoSpaceDN w:val="0"/>
        <w:adjustRightInd w:val="0"/>
        <w:spacing w:after="0"/>
        <w:ind w:left="851" w:hanging="567"/>
        <w:rPr>
          <w:rFonts w:ascii="Arial" w:hAnsi="Arial" w:cs="Arial"/>
        </w:rPr>
      </w:pPr>
      <w:r w:rsidRPr="009677BF">
        <w:rPr>
          <w:rFonts w:ascii="Arial" w:hAnsi="Arial" w:cs="Arial"/>
        </w:rPr>
        <w:t>wełna mineralna na blasze trapezowej, pokrycie zewnętrzne z papy podkładowej</w:t>
      </w:r>
    </w:p>
    <w:p w14:paraId="3C8AD747" w14:textId="77777777" w:rsidR="00A052B1" w:rsidRPr="00175419" w:rsidRDefault="00A052B1" w:rsidP="009677BF">
      <w:pPr>
        <w:autoSpaceDE w:val="0"/>
        <w:autoSpaceDN w:val="0"/>
        <w:adjustRightInd w:val="0"/>
        <w:spacing w:before="0" w:after="0" w:line="276" w:lineRule="auto"/>
        <w:ind w:firstLine="851"/>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oraz wierzchniego krycia, pod warstwą wełny mineralnej projektuje się izolację</w:t>
      </w:r>
    </w:p>
    <w:p w14:paraId="357194D0" w14:textId="77777777" w:rsidR="00A052B1" w:rsidRPr="00175419" w:rsidRDefault="009677BF" w:rsidP="009677BF">
      <w:pPr>
        <w:autoSpaceDE w:val="0"/>
        <w:autoSpaceDN w:val="0"/>
        <w:adjustRightInd w:val="0"/>
        <w:spacing w:before="0" w:after="0" w:line="276" w:lineRule="auto"/>
        <w:ind w:firstLine="851"/>
        <w:rPr>
          <w:rFonts w:ascii="Arial" w:eastAsiaTheme="minorHAnsi" w:hAnsi="Arial" w:cs="Arial"/>
          <w:bCs w:val="0"/>
          <w:iCs w:val="0"/>
          <w:szCs w:val="22"/>
          <w:lang w:eastAsia="en-US"/>
        </w:rPr>
      </w:pPr>
      <w:r>
        <w:rPr>
          <w:rFonts w:ascii="Arial" w:eastAsiaTheme="minorHAnsi" w:hAnsi="Arial" w:cs="Arial"/>
          <w:bCs w:val="0"/>
          <w:iCs w:val="0"/>
          <w:szCs w:val="22"/>
          <w:lang w:eastAsia="en-US"/>
        </w:rPr>
        <w:t>przeciwwilgociową.</w:t>
      </w:r>
    </w:p>
    <w:p w14:paraId="6166B71E" w14:textId="77777777" w:rsidR="00A052B1" w:rsidRPr="00175419" w:rsidRDefault="00A052B1"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Budynek wiaty:</w:t>
      </w:r>
    </w:p>
    <w:p w14:paraId="3C8BE5A5" w14:textId="77777777" w:rsidR="00A052B1" w:rsidRPr="009677BF" w:rsidRDefault="009677BF" w:rsidP="00273C73">
      <w:pPr>
        <w:pStyle w:val="Akapitzlist"/>
        <w:numPr>
          <w:ilvl w:val="0"/>
          <w:numId w:val="18"/>
        </w:numPr>
        <w:autoSpaceDE w:val="0"/>
        <w:autoSpaceDN w:val="0"/>
        <w:adjustRightInd w:val="0"/>
        <w:spacing w:after="0"/>
        <w:ind w:left="851" w:hanging="567"/>
        <w:rPr>
          <w:rFonts w:ascii="Arial" w:hAnsi="Arial" w:cs="Arial"/>
        </w:rPr>
      </w:pPr>
      <w:r>
        <w:rPr>
          <w:rFonts w:ascii="Arial" w:hAnsi="Arial" w:cs="Arial"/>
        </w:rPr>
        <w:t>pokrycie z blachy trapezowej</w:t>
      </w:r>
    </w:p>
    <w:p w14:paraId="5DF5CC6C" w14:textId="77777777" w:rsidR="00A052B1" w:rsidRPr="00175419" w:rsidRDefault="00951AD6"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Budynek</w:t>
      </w:r>
      <w:r w:rsidR="00A052B1" w:rsidRPr="00175419">
        <w:rPr>
          <w:rFonts w:ascii="Arial" w:eastAsiaTheme="minorHAnsi" w:hAnsi="Arial" w:cs="Arial"/>
          <w:bCs w:val="0"/>
          <w:iCs w:val="0"/>
          <w:szCs w:val="22"/>
          <w:lang w:eastAsia="en-US"/>
        </w:rPr>
        <w:t xml:space="preserve"> z ruchomą podłogą:</w:t>
      </w:r>
    </w:p>
    <w:p w14:paraId="39B03123" w14:textId="77777777" w:rsidR="00A052B1" w:rsidRPr="009677BF" w:rsidRDefault="009677BF" w:rsidP="00273C73">
      <w:pPr>
        <w:pStyle w:val="Akapitzlist"/>
        <w:numPr>
          <w:ilvl w:val="0"/>
          <w:numId w:val="18"/>
        </w:numPr>
        <w:autoSpaceDE w:val="0"/>
        <w:autoSpaceDN w:val="0"/>
        <w:adjustRightInd w:val="0"/>
        <w:spacing w:after="0"/>
        <w:ind w:left="851" w:hanging="567"/>
        <w:rPr>
          <w:rFonts w:ascii="Arial" w:hAnsi="Arial" w:cs="Arial"/>
        </w:rPr>
      </w:pPr>
      <w:r>
        <w:rPr>
          <w:rFonts w:ascii="Arial" w:hAnsi="Arial" w:cs="Arial"/>
        </w:rPr>
        <w:t>pokrycie z blachy trapezowej</w:t>
      </w:r>
    </w:p>
    <w:p w14:paraId="3759E6C1" w14:textId="77777777" w:rsidR="00A052B1" w:rsidRPr="00175419" w:rsidRDefault="00A052B1"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Budynek ORC:</w:t>
      </w:r>
    </w:p>
    <w:p w14:paraId="0EF64831" w14:textId="77777777" w:rsidR="00A052B1" w:rsidRPr="009677BF" w:rsidRDefault="00A052B1" w:rsidP="00273C73">
      <w:pPr>
        <w:pStyle w:val="Akapitzlist"/>
        <w:numPr>
          <w:ilvl w:val="0"/>
          <w:numId w:val="18"/>
        </w:numPr>
        <w:autoSpaceDE w:val="0"/>
        <w:autoSpaceDN w:val="0"/>
        <w:adjustRightInd w:val="0"/>
        <w:spacing w:after="0"/>
        <w:ind w:left="851" w:hanging="567"/>
        <w:rPr>
          <w:rFonts w:ascii="Arial" w:hAnsi="Arial" w:cs="Arial"/>
        </w:rPr>
      </w:pPr>
      <w:r w:rsidRPr="009677BF">
        <w:rPr>
          <w:rFonts w:ascii="Arial" w:hAnsi="Arial" w:cs="Arial"/>
        </w:rPr>
        <w:t>wełna mineralna na blasze trapezowej, pokrycie zewnętrzne z papy podkładowej</w:t>
      </w:r>
    </w:p>
    <w:p w14:paraId="193C3D9F" w14:textId="77777777" w:rsidR="00A052B1" w:rsidRPr="00175419" w:rsidRDefault="00A052B1" w:rsidP="009677BF">
      <w:pPr>
        <w:autoSpaceDE w:val="0"/>
        <w:autoSpaceDN w:val="0"/>
        <w:adjustRightInd w:val="0"/>
        <w:spacing w:before="0" w:after="0" w:line="276" w:lineRule="auto"/>
        <w:ind w:firstLine="851"/>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oraz wierzchniego krycia, pod warstwą wełny mineralnej projektuje się izolację</w:t>
      </w:r>
    </w:p>
    <w:p w14:paraId="3714AA9E" w14:textId="77777777" w:rsidR="00A052B1" w:rsidRPr="00175419" w:rsidRDefault="009677BF" w:rsidP="009677BF">
      <w:pPr>
        <w:autoSpaceDE w:val="0"/>
        <w:autoSpaceDN w:val="0"/>
        <w:adjustRightInd w:val="0"/>
        <w:spacing w:before="0" w:after="0" w:line="276" w:lineRule="auto"/>
        <w:ind w:firstLine="851"/>
        <w:rPr>
          <w:rFonts w:ascii="Arial" w:eastAsiaTheme="minorHAnsi" w:hAnsi="Arial" w:cs="Arial"/>
          <w:bCs w:val="0"/>
          <w:iCs w:val="0"/>
          <w:szCs w:val="22"/>
          <w:lang w:eastAsia="en-US"/>
        </w:rPr>
      </w:pPr>
      <w:r>
        <w:rPr>
          <w:rFonts w:ascii="Arial" w:eastAsiaTheme="minorHAnsi" w:hAnsi="Arial" w:cs="Arial"/>
          <w:bCs w:val="0"/>
          <w:iCs w:val="0"/>
          <w:szCs w:val="22"/>
          <w:lang w:eastAsia="en-US"/>
        </w:rPr>
        <w:t>przeciwwilgociową.</w:t>
      </w:r>
    </w:p>
    <w:p w14:paraId="2EE24F88" w14:textId="77777777" w:rsidR="00BB74AA" w:rsidRPr="00175419" w:rsidRDefault="00BB74AA" w:rsidP="009677BF">
      <w:pPr>
        <w:spacing w:after="0" w:line="276" w:lineRule="auto"/>
        <w:rPr>
          <w:rFonts w:ascii="Arial" w:hAnsi="Arial" w:cs="Arial"/>
          <w:b/>
          <w:szCs w:val="22"/>
        </w:rPr>
      </w:pPr>
      <w:r w:rsidRPr="00175419">
        <w:rPr>
          <w:rFonts w:ascii="Arial" w:hAnsi="Arial" w:cs="Arial"/>
          <w:b/>
          <w:szCs w:val="22"/>
        </w:rPr>
        <w:t>Stolarka okienna i drzwiowa</w:t>
      </w:r>
    </w:p>
    <w:p w14:paraId="3B11EFF8" w14:textId="77777777" w:rsidR="002A0AE9" w:rsidRDefault="00BB74AA" w:rsidP="00175419">
      <w:pPr>
        <w:spacing w:before="0" w:after="0" w:line="276" w:lineRule="auto"/>
        <w:rPr>
          <w:rFonts w:ascii="Arial" w:hAnsi="Arial" w:cs="Arial"/>
          <w:szCs w:val="22"/>
        </w:rPr>
      </w:pPr>
      <w:r w:rsidRPr="00175419">
        <w:rPr>
          <w:rFonts w:ascii="Arial" w:hAnsi="Arial" w:cs="Arial"/>
          <w:szCs w:val="22"/>
        </w:rPr>
        <w:t>Wykonawca na etapie projektowania w uzgodnieniu z Zamawiającym zgodnie z</w:t>
      </w:r>
      <w:r w:rsidR="009677BF">
        <w:rPr>
          <w:rFonts w:ascii="Arial" w:hAnsi="Arial" w:cs="Arial"/>
          <w:szCs w:val="22"/>
        </w:rPr>
        <w:t> </w:t>
      </w:r>
      <w:r w:rsidRPr="00175419">
        <w:rPr>
          <w:rFonts w:ascii="Arial" w:hAnsi="Arial" w:cs="Arial"/>
          <w:szCs w:val="22"/>
        </w:rPr>
        <w:t xml:space="preserve">obowiązującymi  przepisami zaproponuje rozmieszczenie okien i drzwi. </w:t>
      </w:r>
    </w:p>
    <w:p w14:paraId="3A2FD596" w14:textId="77777777" w:rsidR="00BB74AA" w:rsidRPr="00175419" w:rsidRDefault="00BB74AA" w:rsidP="00175419">
      <w:pPr>
        <w:spacing w:before="0" w:after="0" w:line="276" w:lineRule="auto"/>
        <w:rPr>
          <w:rFonts w:ascii="Arial" w:hAnsi="Arial" w:cs="Arial"/>
          <w:szCs w:val="22"/>
        </w:rPr>
      </w:pPr>
      <w:r w:rsidRPr="00175419">
        <w:rPr>
          <w:rFonts w:ascii="Arial" w:hAnsi="Arial" w:cs="Arial"/>
          <w:szCs w:val="22"/>
        </w:rPr>
        <w:t>Parametry drzwi i</w:t>
      </w:r>
      <w:r w:rsidR="009677BF">
        <w:rPr>
          <w:rFonts w:ascii="Arial" w:hAnsi="Arial" w:cs="Arial"/>
          <w:szCs w:val="22"/>
        </w:rPr>
        <w:t> </w:t>
      </w:r>
      <w:r w:rsidRPr="00175419">
        <w:rPr>
          <w:rFonts w:ascii="Arial" w:hAnsi="Arial" w:cs="Arial"/>
          <w:szCs w:val="22"/>
        </w:rPr>
        <w:t>okien winny odpowiadać obowiązującym przepisom i być nie gorsze niż:</w:t>
      </w:r>
    </w:p>
    <w:p w14:paraId="5821A2D3" w14:textId="4B0ADF0D" w:rsidR="00BB74AA" w:rsidRPr="00175419" w:rsidRDefault="00BB74AA" w:rsidP="00273C73">
      <w:pPr>
        <w:pStyle w:val="Akapitzlist"/>
        <w:numPr>
          <w:ilvl w:val="0"/>
          <w:numId w:val="92"/>
        </w:numPr>
        <w:spacing w:after="0"/>
        <w:ind w:left="567" w:hanging="567"/>
        <w:contextualSpacing w:val="0"/>
        <w:jc w:val="both"/>
        <w:rPr>
          <w:rFonts w:ascii="Arial" w:hAnsi="Arial" w:cs="Arial"/>
        </w:rPr>
      </w:pPr>
      <w:r w:rsidRPr="00175419">
        <w:rPr>
          <w:rFonts w:ascii="Arial" w:hAnsi="Arial" w:cs="Arial"/>
        </w:rPr>
        <w:t xml:space="preserve">bramy i drzwi stalowe ocieplone w kolorze płyt warstwowych lub innym uzgodnionym </w:t>
      </w:r>
      <w:r w:rsidR="00061166">
        <w:rPr>
          <w:rFonts w:ascii="Arial" w:hAnsi="Arial" w:cs="Arial"/>
        </w:rPr>
        <w:t xml:space="preserve">                </w:t>
      </w:r>
      <w:r w:rsidRPr="00175419">
        <w:rPr>
          <w:rFonts w:ascii="Arial" w:hAnsi="Arial" w:cs="Arial"/>
        </w:rPr>
        <w:t>z Zamawiającym,</w:t>
      </w:r>
    </w:p>
    <w:p w14:paraId="1D704F7F" w14:textId="77777777" w:rsidR="00BB74AA" w:rsidRPr="00175419" w:rsidRDefault="00BB74AA" w:rsidP="00273C73">
      <w:pPr>
        <w:pStyle w:val="Akapitzlist"/>
        <w:numPr>
          <w:ilvl w:val="0"/>
          <w:numId w:val="92"/>
        </w:numPr>
        <w:spacing w:after="0"/>
        <w:ind w:left="567" w:hanging="567"/>
        <w:contextualSpacing w:val="0"/>
        <w:jc w:val="both"/>
        <w:rPr>
          <w:rFonts w:ascii="Arial" w:hAnsi="Arial" w:cs="Arial"/>
        </w:rPr>
      </w:pPr>
      <w:r w:rsidRPr="00175419">
        <w:rPr>
          <w:rFonts w:ascii="Arial" w:hAnsi="Arial" w:cs="Arial"/>
        </w:rPr>
        <w:t>bramy z drzwiami ewakuacyjnymi otwieranymi na zewnątrz,</w:t>
      </w:r>
    </w:p>
    <w:p w14:paraId="78A6829D" w14:textId="77777777" w:rsidR="00BB74AA" w:rsidRPr="00175419" w:rsidRDefault="00BB74AA" w:rsidP="00273C73">
      <w:pPr>
        <w:pStyle w:val="Akapitzlist"/>
        <w:numPr>
          <w:ilvl w:val="0"/>
          <w:numId w:val="92"/>
        </w:numPr>
        <w:spacing w:after="0"/>
        <w:ind w:left="567" w:hanging="567"/>
        <w:contextualSpacing w:val="0"/>
        <w:jc w:val="both"/>
        <w:rPr>
          <w:rFonts w:ascii="Arial" w:hAnsi="Arial" w:cs="Arial"/>
        </w:rPr>
      </w:pPr>
      <w:r w:rsidRPr="00175419">
        <w:rPr>
          <w:rFonts w:ascii="Arial" w:hAnsi="Arial" w:cs="Arial"/>
        </w:rPr>
        <w:t>wymiary ilość drzwi i bram</w:t>
      </w:r>
      <w:r w:rsidR="00951AD6" w:rsidRPr="00175419">
        <w:rPr>
          <w:rFonts w:ascii="Arial" w:hAnsi="Arial" w:cs="Arial"/>
        </w:rPr>
        <w:t xml:space="preserve"> </w:t>
      </w:r>
      <w:r w:rsidRPr="00175419">
        <w:rPr>
          <w:rFonts w:ascii="Arial" w:hAnsi="Arial" w:cs="Arial"/>
        </w:rPr>
        <w:t>o współczynniku przenikania ciepła nie gorszym niż 1,5 W/m</w:t>
      </w:r>
      <w:r w:rsidRPr="00175419">
        <w:rPr>
          <w:rFonts w:ascii="Arial" w:hAnsi="Arial" w:cs="Arial"/>
          <w:vertAlign w:val="superscript"/>
        </w:rPr>
        <w:t>2</w:t>
      </w:r>
      <w:r w:rsidRPr="00175419">
        <w:rPr>
          <w:rFonts w:ascii="Arial" w:hAnsi="Arial" w:cs="Arial"/>
        </w:rPr>
        <w:t>K</w:t>
      </w:r>
    </w:p>
    <w:p w14:paraId="26EDCC2E" w14:textId="77777777" w:rsidR="00BB74AA" w:rsidRPr="002A0AE9" w:rsidRDefault="00BB74AA" w:rsidP="00273C73">
      <w:pPr>
        <w:pStyle w:val="Akapitzlist"/>
        <w:numPr>
          <w:ilvl w:val="0"/>
          <w:numId w:val="92"/>
        </w:numPr>
        <w:spacing w:after="0"/>
        <w:ind w:left="567" w:hanging="567"/>
        <w:contextualSpacing w:val="0"/>
        <w:jc w:val="both"/>
        <w:rPr>
          <w:rFonts w:ascii="Arial" w:hAnsi="Arial" w:cs="Arial"/>
        </w:rPr>
      </w:pPr>
      <w:r w:rsidRPr="00175419">
        <w:rPr>
          <w:rFonts w:ascii="Arial" w:hAnsi="Arial" w:cs="Arial"/>
        </w:rPr>
        <w:t xml:space="preserve">okna </w:t>
      </w:r>
      <w:r w:rsidR="00091B35">
        <w:rPr>
          <w:rFonts w:ascii="Arial" w:hAnsi="Arial" w:cs="Arial"/>
        </w:rPr>
        <w:t>plastikowe</w:t>
      </w:r>
      <w:r w:rsidRPr="00175419">
        <w:rPr>
          <w:rFonts w:ascii="Arial" w:hAnsi="Arial" w:cs="Arial"/>
        </w:rPr>
        <w:t>, szklenie zespolone o współczynniku przenikania ciepła nie gorszym niż 1,4 W/m</w:t>
      </w:r>
      <w:r w:rsidRPr="00175419">
        <w:rPr>
          <w:rFonts w:ascii="Arial" w:hAnsi="Arial" w:cs="Arial"/>
          <w:vertAlign w:val="superscript"/>
        </w:rPr>
        <w:t>2</w:t>
      </w:r>
      <w:r w:rsidRPr="00175419">
        <w:rPr>
          <w:rFonts w:ascii="Arial" w:hAnsi="Arial" w:cs="Arial"/>
        </w:rPr>
        <w:t>K</w:t>
      </w:r>
    </w:p>
    <w:p w14:paraId="0BBEC007" w14:textId="77777777" w:rsidR="00BB74AA" w:rsidRPr="00175419" w:rsidRDefault="00BB74AA" w:rsidP="00175419">
      <w:pPr>
        <w:spacing w:before="0" w:after="0" w:line="276" w:lineRule="auto"/>
        <w:rPr>
          <w:rFonts w:ascii="Arial" w:hAnsi="Arial" w:cs="Arial"/>
          <w:b/>
          <w:szCs w:val="22"/>
        </w:rPr>
      </w:pPr>
      <w:r w:rsidRPr="00175419">
        <w:rPr>
          <w:rFonts w:ascii="Arial" w:hAnsi="Arial" w:cs="Arial"/>
          <w:b/>
          <w:szCs w:val="22"/>
        </w:rPr>
        <w:t xml:space="preserve">Elewacje budynku </w:t>
      </w:r>
      <w:r w:rsidR="002A0AE9">
        <w:rPr>
          <w:rFonts w:ascii="Arial" w:hAnsi="Arial" w:cs="Arial"/>
          <w:b/>
          <w:szCs w:val="22"/>
        </w:rPr>
        <w:t>kotłowni</w:t>
      </w:r>
    </w:p>
    <w:p w14:paraId="2FD992AD" w14:textId="77777777" w:rsidR="00BB74AA" w:rsidRPr="00175419" w:rsidRDefault="00BB74AA" w:rsidP="00175419">
      <w:pPr>
        <w:spacing w:before="0" w:after="0" w:line="276" w:lineRule="auto"/>
        <w:rPr>
          <w:rFonts w:ascii="Arial" w:hAnsi="Arial" w:cs="Arial"/>
          <w:szCs w:val="22"/>
        </w:rPr>
      </w:pPr>
      <w:r w:rsidRPr="00175419">
        <w:rPr>
          <w:rFonts w:ascii="Arial" w:hAnsi="Arial" w:cs="Arial"/>
          <w:szCs w:val="22"/>
        </w:rPr>
        <w:t>Obudowa typu lekkiego z płyt warstwowych, stalowych</w:t>
      </w:r>
      <w:r w:rsidR="00091B35">
        <w:rPr>
          <w:rFonts w:ascii="Arial" w:hAnsi="Arial" w:cs="Arial"/>
          <w:szCs w:val="22"/>
        </w:rPr>
        <w:t xml:space="preserve"> ocynkowanych</w:t>
      </w:r>
      <w:r w:rsidRPr="00175419">
        <w:rPr>
          <w:rFonts w:ascii="Arial" w:hAnsi="Arial" w:cs="Arial"/>
          <w:szCs w:val="22"/>
        </w:rPr>
        <w:t>, powlekanych dwuwarstwowo powłoką poliestrową z rdzeniem z wełny mineralnej o grubości nie mniejszej niż 12cm.</w:t>
      </w:r>
    </w:p>
    <w:p w14:paraId="48DCD149" w14:textId="77777777" w:rsidR="002A0AE9" w:rsidRDefault="00BB74AA" w:rsidP="00175419">
      <w:pPr>
        <w:spacing w:before="0" w:after="0" w:line="276" w:lineRule="auto"/>
        <w:rPr>
          <w:rFonts w:ascii="Arial" w:hAnsi="Arial" w:cs="Arial"/>
          <w:szCs w:val="22"/>
        </w:rPr>
      </w:pPr>
      <w:r w:rsidRPr="00175419">
        <w:rPr>
          <w:rFonts w:ascii="Arial" w:hAnsi="Arial" w:cs="Arial"/>
          <w:szCs w:val="22"/>
        </w:rPr>
        <w:t>Kolor z palety RAL należy uzgodnić na etapi</w:t>
      </w:r>
      <w:r w:rsidR="002A0AE9">
        <w:rPr>
          <w:rFonts w:ascii="Arial" w:hAnsi="Arial" w:cs="Arial"/>
          <w:szCs w:val="22"/>
        </w:rPr>
        <w:t>e projektowania z Zamawiającym.</w:t>
      </w:r>
    </w:p>
    <w:p w14:paraId="5A55C093" w14:textId="77777777" w:rsidR="00BB74AA" w:rsidRPr="00175419" w:rsidRDefault="00BB74AA" w:rsidP="00175419">
      <w:pPr>
        <w:spacing w:before="0" w:after="0" w:line="276" w:lineRule="auto"/>
        <w:rPr>
          <w:rFonts w:ascii="Arial" w:hAnsi="Arial" w:cs="Arial"/>
          <w:szCs w:val="22"/>
        </w:rPr>
      </w:pPr>
      <w:r w:rsidRPr="00175419">
        <w:rPr>
          <w:rFonts w:ascii="Arial" w:hAnsi="Arial" w:cs="Arial"/>
          <w:szCs w:val="22"/>
        </w:rPr>
        <w:t>Montaż płyt w układzie pionowym na ryglach oraz skrajnych płatwiach i podwalinach.</w:t>
      </w:r>
    </w:p>
    <w:p w14:paraId="26C9A630" w14:textId="77777777" w:rsidR="00BB74AA" w:rsidRPr="00175419" w:rsidRDefault="00BB74AA" w:rsidP="00175419">
      <w:pPr>
        <w:spacing w:before="0" w:after="0" w:line="276" w:lineRule="auto"/>
        <w:rPr>
          <w:rFonts w:ascii="Arial" w:hAnsi="Arial" w:cs="Arial"/>
          <w:szCs w:val="22"/>
        </w:rPr>
      </w:pPr>
      <w:r w:rsidRPr="00175419">
        <w:rPr>
          <w:rFonts w:ascii="Arial" w:hAnsi="Arial" w:cs="Arial"/>
          <w:szCs w:val="22"/>
        </w:rPr>
        <w:lastRenderedPageBreak/>
        <w:t>Płyty warstwowe winny posiadać następujące dokumenty:</w:t>
      </w:r>
    </w:p>
    <w:p w14:paraId="20F950A9" w14:textId="77777777" w:rsidR="00BB74AA" w:rsidRPr="00175419" w:rsidRDefault="00BB74AA" w:rsidP="00273C73">
      <w:pPr>
        <w:pStyle w:val="Akapitzlist"/>
        <w:numPr>
          <w:ilvl w:val="0"/>
          <w:numId w:val="93"/>
        </w:numPr>
        <w:spacing w:after="0"/>
        <w:ind w:left="567" w:hanging="567"/>
        <w:contextualSpacing w:val="0"/>
        <w:jc w:val="both"/>
        <w:rPr>
          <w:rFonts w:ascii="Arial" w:hAnsi="Arial" w:cs="Arial"/>
        </w:rPr>
      </w:pPr>
      <w:r w:rsidRPr="00175419">
        <w:rPr>
          <w:rFonts w:ascii="Arial" w:hAnsi="Arial" w:cs="Arial"/>
        </w:rPr>
        <w:t>atest higieniczny</w:t>
      </w:r>
    </w:p>
    <w:p w14:paraId="17983957" w14:textId="77777777" w:rsidR="00BB74AA" w:rsidRPr="00175419" w:rsidRDefault="00BB74AA" w:rsidP="00273C73">
      <w:pPr>
        <w:pStyle w:val="Akapitzlist"/>
        <w:numPr>
          <w:ilvl w:val="0"/>
          <w:numId w:val="93"/>
        </w:numPr>
        <w:spacing w:after="0"/>
        <w:ind w:left="567" w:hanging="567"/>
        <w:contextualSpacing w:val="0"/>
        <w:jc w:val="both"/>
        <w:rPr>
          <w:rFonts w:ascii="Arial" w:hAnsi="Arial" w:cs="Arial"/>
        </w:rPr>
      </w:pPr>
      <w:r w:rsidRPr="00175419">
        <w:rPr>
          <w:rFonts w:ascii="Arial" w:hAnsi="Arial" w:cs="Arial"/>
        </w:rPr>
        <w:t>świadectwo dopuszczenia ITB</w:t>
      </w:r>
    </w:p>
    <w:p w14:paraId="45DC7F32" w14:textId="77777777" w:rsidR="000D11DF" w:rsidRPr="00175419" w:rsidRDefault="00BB74AA" w:rsidP="00175419">
      <w:pPr>
        <w:spacing w:before="0" w:after="0" w:line="276" w:lineRule="auto"/>
        <w:rPr>
          <w:rFonts w:ascii="Arial" w:hAnsi="Arial" w:cs="Arial"/>
          <w:szCs w:val="22"/>
        </w:rPr>
      </w:pPr>
      <w:r w:rsidRPr="00175419">
        <w:rPr>
          <w:rFonts w:ascii="Arial" w:hAnsi="Arial" w:cs="Arial"/>
          <w:szCs w:val="22"/>
        </w:rPr>
        <w:t>Elewacje budynku winny być zaprojektowane w sposób umożliwiający ich częściowy demontaż na wypadek potrzeby remontu poszczególnych kotłów.</w:t>
      </w:r>
    </w:p>
    <w:p w14:paraId="37086AAB" w14:textId="77777777" w:rsidR="004F0D01" w:rsidRDefault="00380C43" w:rsidP="00380C43">
      <w:pPr>
        <w:pStyle w:val="Nagwek3"/>
        <w:numPr>
          <w:ilvl w:val="0"/>
          <w:numId w:val="0"/>
        </w:numPr>
        <w:rPr>
          <w:rFonts w:ascii="Arial" w:hAnsi="Arial" w:cs="Arial"/>
          <w:sz w:val="22"/>
          <w:szCs w:val="22"/>
        </w:rPr>
      </w:pPr>
      <w:bookmarkStart w:id="159" w:name="_Toc43235938"/>
      <w:r>
        <w:rPr>
          <w:rFonts w:ascii="Arial" w:hAnsi="Arial" w:cs="Arial"/>
          <w:sz w:val="22"/>
          <w:szCs w:val="22"/>
        </w:rPr>
        <w:t>2.1.3.</w:t>
      </w:r>
      <w:r w:rsidR="008A264E" w:rsidRPr="00175419">
        <w:rPr>
          <w:rFonts w:ascii="Arial" w:hAnsi="Arial" w:cs="Arial"/>
          <w:sz w:val="22"/>
          <w:szCs w:val="22"/>
        </w:rPr>
        <w:t>Wymagania dotyczące instalacji podawania paliwa</w:t>
      </w:r>
      <w:bookmarkEnd w:id="159"/>
    </w:p>
    <w:p w14:paraId="58F1033A" w14:textId="77777777" w:rsidR="00380C43" w:rsidRPr="00380C43" w:rsidRDefault="00380C43" w:rsidP="00380C43">
      <w:pPr>
        <w:pStyle w:val="Nagwek3"/>
        <w:numPr>
          <w:ilvl w:val="0"/>
          <w:numId w:val="0"/>
        </w:numPr>
      </w:pPr>
    </w:p>
    <w:p w14:paraId="3115B17F" w14:textId="77777777" w:rsidR="00EF29EE" w:rsidRDefault="00380C43" w:rsidP="00380C43">
      <w:pPr>
        <w:pStyle w:val="Nagwek3"/>
        <w:numPr>
          <w:ilvl w:val="0"/>
          <w:numId w:val="0"/>
        </w:numPr>
        <w:rPr>
          <w:rFonts w:ascii="Arial" w:hAnsi="Arial" w:cs="Arial"/>
          <w:sz w:val="22"/>
          <w:szCs w:val="22"/>
        </w:rPr>
      </w:pPr>
      <w:bookmarkStart w:id="160" w:name="_Toc43235939"/>
      <w:r>
        <w:rPr>
          <w:rFonts w:ascii="Arial" w:hAnsi="Arial" w:cs="Arial"/>
          <w:sz w:val="22"/>
          <w:szCs w:val="22"/>
        </w:rPr>
        <w:t>2.1.3.1.</w:t>
      </w:r>
      <w:r w:rsidR="008A264E" w:rsidRPr="00175419">
        <w:rPr>
          <w:rFonts w:ascii="Arial" w:hAnsi="Arial" w:cs="Arial"/>
          <w:sz w:val="22"/>
          <w:szCs w:val="22"/>
        </w:rPr>
        <w:t>Wymagania dotyczące ruchomej podłogi</w:t>
      </w:r>
      <w:bookmarkEnd w:id="160"/>
    </w:p>
    <w:p w14:paraId="28471E6B" w14:textId="77777777" w:rsidR="00380C43" w:rsidRPr="00380C43" w:rsidRDefault="00380C43" w:rsidP="00380C43">
      <w:pPr>
        <w:pStyle w:val="Akapitzlist"/>
        <w:ind w:left="1080"/>
        <w:rPr>
          <w:lang w:eastAsia="ar-SA"/>
        </w:rPr>
      </w:pPr>
    </w:p>
    <w:p w14:paraId="4B66BB13" w14:textId="77777777" w:rsidR="00CC781E" w:rsidRPr="00175419" w:rsidRDefault="00CC781E" w:rsidP="002A0AE9">
      <w:pPr>
        <w:spacing w:before="0" w:after="0" w:line="276" w:lineRule="auto"/>
        <w:ind w:firstLine="709"/>
        <w:rPr>
          <w:rFonts w:ascii="Arial" w:hAnsi="Arial" w:cs="Arial"/>
          <w:szCs w:val="22"/>
        </w:rPr>
      </w:pPr>
      <w:r w:rsidRPr="00175419">
        <w:rPr>
          <w:rFonts w:ascii="Arial" w:hAnsi="Arial" w:cs="Arial"/>
          <w:szCs w:val="22"/>
        </w:rPr>
        <w:t xml:space="preserve">Wykonawca zaprojektuje ruchomą podłogę zapewniającą </w:t>
      </w:r>
      <w:r w:rsidR="00CC5C55" w:rsidRPr="00175419">
        <w:rPr>
          <w:rFonts w:ascii="Arial" w:hAnsi="Arial" w:cs="Arial"/>
          <w:szCs w:val="22"/>
        </w:rPr>
        <w:t>24 godzinny zapas paliwa przy znamionowym obciążeniu kotła w ciągu całej doby.</w:t>
      </w:r>
    </w:p>
    <w:p w14:paraId="3F239754" w14:textId="77777777" w:rsidR="00CC5C55" w:rsidRPr="00175419" w:rsidRDefault="00CC5C55" w:rsidP="00175419">
      <w:pPr>
        <w:autoSpaceDE w:val="0"/>
        <w:autoSpaceDN w:val="0"/>
        <w:adjustRightInd w:val="0"/>
        <w:spacing w:before="0" w:after="0" w:line="276" w:lineRule="auto"/>
        <w:rPr>
          <w:rFonts w:ascii="Arial" w:eastAsia="ArialMT" w:hAnsi="Arial" w:cs="Arial"/>
          <w:bCs w:val="0"/>
          <w:iCs w:val="0"/>
          <w:szCs w:val="22"/>
          <w:lang w:eastAsia="en-US"/>
        </w:rPr>
      </w:pPr>
      <w:r w:rsidRPr="00175419">
        <w:rPr>
          <w:rFonts w:ascii="Arial" w:eastAsia="ArialMT" w:hAnsi="Arial" w:cs="Arial"/>
          <w:bCs w:val="0"/>
          <w:iCs w:val="0"/>
          <w:szCs w:val="22"/>
          <w:lang w:eastAsia="en-US"/>
        </w:rPr>
        <w:t xml:space="preserve">Paliwo będzie  wygarniane z </w:t>
      </w:r>
      <w:r w:rsidR="00951AD6" w:rsidRPr="00175419">
        <w:rPr>
          <w:rFonts w:ascii="Arial" w:eastAsia="ArialMT" w:hAnsi="Arial" w:cs="Arial"/>
          <w:bCs w:val="0"/>
          <w:iCs w:val="0"/>
          <w:szCs w:val="22"/>
          <w:lang w:eastAsia="en-US"/>
        </w:rPr>
        <w:t xml:space="preserve">magazynu dobowego z ruchomą podłogą </w:t>
      </w:r>
      <w:r w:rsidRPr="00175419">
        <w:rPr>
          <w:rFonts w:ascii="Arial" w:eastAsia="ArialMT" w:hAnsi="Arial" w:cs="Arial"/>
          <w:bCs w:val="0"/>
          <w:iCs w:val="0"/>
          <w:szCs w:val="22"/>
          <w:lang w:eastAsia="en-US"/>
        </w:rPr>
        <w:t xml:space="preserve"> za pomocą  urządzenia wygarniająco-transportowego wykonującego ruchy do przodu i do tyłu, wymuszane przez cylindry hydrauliczne. Poszczególne cylindry muszą być powiązane ze sobą hydraulicznie w</w:t>
      </w:r>
      <w:r w:rsidR="002A0AE9">
        <w:rPr>
          <w:rFonts w:ascii="Arial" w:eastAsia="ArialMT" w:hAnsi="Arial" w:cs="Arial"/>
          <w:bCs w:val="0"/>
          <w:iCs w:val="0"/>
          <w:szCs w:val="22"/>
          <w:lang w:eastAsia="en-US"/>
        </w:rPr>
        <w:t> </w:t>
      </w:r>
      <w:r w:rsidRPr="00175419">
        <w:rPr>
          <w:rFonts w:ascii="Arial" w:eastAsia="ArialMT" w:hAnsi="Arial" w:cs="Arial"/>
          <w:bCs w:val="0"/>
          <w:iCs w:val="0"/>
          <w:szCs w:val="22"/>
          <w:lang w:eastAsia="en-US"/>
        </w:rPr>
        <w:t>taki sposób, że leżące obok siebie elementy przesuwne poruszają się zawsze w przeciwnym kierunku. Zmiana kierunku ruchu następuje poprzez hydrauliczne lub elektryczne przełączenie ciśnienia, którego wartość można ustawiać. Paliwo jest wygarniane w kierunku przenośnika łańcuchowego. Dla lepszego dozowania</w:t>
      </w:r>
      <w:r w:rsidR="00025706" w:rsidRPr="00175419">
        <w:rPr>
          <w:rFonts w:ascii="Arial" w:eastAsia="ArialMT" w:hAnsi="Arial" w:cs="Arial"/>
          <w:bCs w:val="0"/>
          <w:iCs w:val="0"/>
          <w:szCs w:val="22"/>
          <w:lang w:eastAsia="en-US"/>
        </w:rPr>
        <w:t xml:space="preserve"> </w:t>
      </w:r>
      <w:r w:rsidR="00381676" w:rsidRPr="00175419">
        <w:rPr>
          <w:rFonts w:ascii="Arial" w:eastAsia="ArialMT" w:hAnsi="Arial" w:cs="Arial"/>
          <w:bCs w:val="0"/>
          <w:iCs w:val="0"/>
          <w:szCs w:val="22"/>
          <w:lang w:eastAsia="en-US"/>
        </w:rPr>
        <w:t xml:space="preserve">należy wykonać </w:t>
      </w:r>
      <w:r w:rsidRPr="00175419">
        <w:rPr>
          <w:rFonts w:ascii="Arial" w:eastAsia="ArialMT" w:hAnsi="Arial" w:cs="Arial"/>
          <w:bCs w:val="0"/>
          <w:iCs w:val="0"/>
          <w:szCs w:val="22"/>
          <w:lang w:eastAsia="en-US"/>
        </w:rPr>
        <w:t>ściankę oporową, pod którą paliwo jest doprowadzane do koryta, w którym znajduje się</w:t>
      </w:r>
      <w:r w:rsidR="00381676" w:rsidRPr="00175419">
        <w:rPr>
          <w:rFonts w:ascii="Arial" w:eastAsia="ArialMT" w:hAnsi="Arial" w:cs="Arial"/>
          <w:bCs w:val="0"/>
          <w:iCs w:val="0"/>
          <w:szCs w:val="22"/>
          <w:lang w:eastAsia="en-US"/>
        </w:rPr>
        <w:t xml:space="preserve"> </w:t>
      </w:r>
      <w:r w:rsidRPr="00175419">
        <w:rPr>
          <w:rFonts w:ascii="Arial" w:eastAsia="ArialMT" w:hAnsi="Arial" w:cs="Arial"/>
          <w:bCs w:val="0"/>
          <w:iCs w:val="0"/>
          <w:szCs w:val="22"/>
          <w:lang w:eastAsia="en-US"/>
        </w:rPr>
        <w:t>przenośnik łańcuchowy. Ruchoma podłoga będzie włączana lub wyłącz</w:t>
      </w:r>
      <w:r w:rsidR="002A0AE9">
        <w:rPr>
          <w:rFonts w:ascii="Arial" w:eastAsia="ArialMT" w:hAnsi="Arial" w:cs="Arial"/>
          <w:bCs w:val="0"/>
          <w:iCs w:val="0"/>
          <w:szCs w:val="22"/>
          <w:lang w:eastAsia="en-US"/>
        </w:rPr>
        <w:t xml:space="preserve">ana za pomocą wyłącznika </w:t>
      </w:r>
      <w:r w:rsidRPr="00175419">
        <w:rPr>
          <w:rFonts w:ascii="Arial" w:eastAsia="ArialMT" w:hAnsi="Arial" w:cs="Arial"/>
          <w:bCs w:val="0"/>
          <w:iCs w:val="0"/>
          <w:szCs w:val="22"/>
          <w:lang w:eastAsia="en-US"/>
        </w:rPr>
        <w:t>optycznego, w zależności od stanu napełnienia przenośnika.</w:t>
      </w:r>
    </w:p>
    <w:p w14:paraId="39BE5241" w14:textId="64255B77" w:rsidR="00CC5C55" w:rsidRPr="00175419" w:rsidRDefault="00CC5C55" w:rsidP="00175419">
      <w:pPr>
        <w:autoSpaceDE w:val="0"/>
        <w:autoSpaceDN w:val="0"/>
        <w:adjustRightInd w:val="0"/>
        <w:spacing w:before="0" w:after="0" w:line="276" w:lineRule="auto"/>
        <w:rPr>
          <w:rFonts w:ascii="Arial" w:eastAsia="ArialMT" w:hAnsi="Arial" w:cs="Arial"/>
          <w:bCs w:val="0"/>
          <w:iCs w:val="0"/>
          <w:szCs w:val="22"/>
          <w:lang w:eastAsia="en-US"/>
        </w:rPr>
      </w:pPr>
      <w:r w:rsidRPr="00175419">
        <w:rPr>
          <w:rFonts w:ascii="Arial" w:eastAsia="ArialMT" w:hAnsi="Arial" w:cs="Arial"/>
          <w:bCs w:val="0"/>
          <w:iCs w:val="0"/>
          <w:szCs w:val="22"/>
          <w:lang w:eastAsia="en-US"/>
        </w:rPr>
        <w:t>Na elementy przesuwne, które są wykonane z profili walcowanych, nałożono pośrodku profile</w:t>
      </w:r>
      <w:r w:rsidR="00347259">
        <w:rPr>
          <w:rFonts w:ascii="Arial" w:eastAsia="ArialMT" w:hAnsi="Arial" w:cs="Arial"/>
          <w:bCs w:val="0"/>
          <w:iCs w:val="0"/>
          <w:szCs w:val="22"/>
          <w:lang w:eastAsia="en-US"/>
        </w:rPr>
        <w:t xml:space="preserve"> </w:t>
      </w:r>
      <w:r w:rsidR="002A0AE9">
        <w:rPr>
          <w:rFonts w:ascii="Arial" w:eastAsia="ArialMT" w:hAnsi="Arial" w:cs="Arial"/>
          <w:bCs w:val="0"/>
          <w:iCs w:val="0"/>
          <w:szCs w:val="22"/>
          <w:lang w:eastAsia="en-US"/>
        </w:rPr>
        <w:t>zabierakowe.</w:t>
      </w:r>
    </w:p>
    <w:p w14:paraId="55664820" w14:textId="77777777" w:rsidR="00381676" w:rsidRPr="00175419" w:rsidRDefault="00381676"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Zamawiający oczekuje zaprojektowania przez Wykonawcę posadowieni</w:t>
      </w:r>
      <w:r w:rsidR="00EA422F" w:rsidRPr="00175419">
        <w:rPr>
          <w:rFonts w:ascii="Arial" w:eastAsiaTheme="minorHAnsi" w:hAnsi="Arial" w:cs="Arial"/>
          <w:bCs w:val="0"/>
          <w:iCs w:val="0"/>
          <w:szCs w:val="22"/>
          <w:lang w:eastAsia="en-US"/>
        </w:rPr>
        <w:t>a</w:t>
      </w:r>
      <w:r w:rsidRPr="00175419">
        <w:rPr>
          <w:rFonts w:ascii="Arial" w:eastAsiaTheme="minorHAnsi" w:hAnsi="Arial" w:cs="Arial"/>
          <w:bCs w:val="0"/>
          <w:iCs w:val="0"/>
          <w:szCs w:val="22"/>
          <w:lang w:eastAsia="en-US"/>
        </w:rPr>
        <w:t xml:space="preserve"> zgarniaczy tak by uniemożliwić zakleszczenie się opału pomiędzy zgarniaczami a podłogą.</w:t>
      </w:r>
    </w:p>
    <w:p w14:paraId="4FE9DC86" w14:textId="77777777" w:rsidR="00381676" w:rsidRDefault="00EA422F"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Mocowania siłowników należy zaprojektować z odpowiednim współczynnikiem uniemożliwiającym uszkodzenie podczas pracy.</w:t>
      </w:r>
    </w:p>
    <w:p w14:paraId="59BDE5E8" w14:textId="77777777" w:rsidR="002A0AE9" w:rsidRPr="00F22B0E" w:rsidRDefault="00FD2F2E" w:rsidP="00F22B0E">
      <w:pPr>
        <w:autoSpaceDE w:val="0"/>
        <w:autoSpaceDN w:val="0"/>
        <w:adjustRightInd w:val="0"/>
        <w:spacing w:after="0" w:line="276" w:lineRule="auto"/>
        <w:rPr>
          <w:rFonts w:ascii="Arial" w:eastAsiaTheme="minorHAnsi" w:hAnsi="Arial" w:cs="Arial"/>
          <w:b/>
          <w:bCs w:val="0"/>
          <w:iCs w:val="0"/>
          <w:szCs w:val="22"/>
          <w:lang w:eastAsia="en-US"/>
        </w:rPr>
      </w:pPr>
      <w:r>
        <w:rPr>
          <w:rFonts w:ascii="Arial" w:eastAsiaTheme="minorHAnsi" w:hAnsi="Arial" w:cs="Arial"/>
          <w:b/>
          <w:bCs w:val="0"/>
          <w:iCs w:val="0"/>
          <w:szCs w:val="22"/>
          <w:lang w:eastAsia="en-US"/>
        </w:rPr>
        <w:t>Magazyn 1 dniowy</w:t>
      </w:r>
    </w:p>
    <w:p w14:paraId="6529DE54" w14:textId="77777777" w:rsidR="000D731F" w:rsidRPr="00347259" w:rsidRDefault="000201ED" w:rsidP="00175419">
      <w:pPr>
        <w:autoSpaceDE w:val="0"/>
        <w:autoSpaceDN w:val="0"/>
        <w:adjustRightInd w:val="0"/>
        <w:spacing w:before="0" w:after="0" w:line="276" w:lineRule="auto"/>
        <w:rPr>
          <w:rFonts w:ascii="Arial" w:eastAsiaTheme="minorHAnsi" w:hAnsi="Arial" w:cs="Arial"/>
          <w:iCs w:val="0"/>
          <w:szCs w:val="22"/>
          <w:lang w:eastAsia="en-US"/>
        </w:rPr>
      </w:pPr>
      <w:r w:rsidRPr="00175419">
        <w:rPr>
          <w:rFonts w:ascii="Arial" w:eastAsiaTheme="minorHAnsi" w:hAnsi="Arial" w:cs="Arial"/>
          <w:bCs w:val="0"/>
          <w:iCs w:val="0"/>
          <w:szCs w:val="22"/>
          <w:lang w:eastAsia="en-US"/>
        </w:rPr>
        <w:t xml:space="preserve">Oczekiwane minimalne wymiary silosu </w:t>
      </w:r>
      <w:proofErr w:type="spellStart"/>
      <w:r w:rsidRPr="00347259">
        <w:rPr>
          <w:rFonts w:ascii="Arial" w:eastAsiaTheme="minorHAnsi" w:hAnsi="Arial" w:cs="Arial"/>
          <w:bCs w:val="0"/>
          <w:iCs w:val="0"/>
          <w:szCs w:val="22"/>
          <w:lang w:eastAsia="en-US"/>
        </w:rPr>
        <w:t>LxBxH</w:t>
      </w:r>
      <w:proofErr w:type="spellEnd"/>
      <w:r w:rsidR="00FE7813" w:rsidRPr="00347259">
        <w:rPr>
          <w:rFonts w:ascii="Arial" w:eastAsiaTheme="minorHAnsi" w:hAnsi="Arial" w:cs="Arial"/>
          <w:bCs w:val="0"/>
          <w:iCs w:val="0"/>
          <w:szCs w:val="22"/>
          <w:lang w:eastAsia="en-US"/>
        </w:rPr>
        <w:t xml:space="preserve"> </w:t>
      </w:r>
      <w:r w:rsidRPr="00347259">
        <w:rPr>
          <w:rFonts w:ascii="Arial" w:eastAsiaTheme="minorHAnsi" w:hAnsi="Arial" w:cs="Arial"/>
          <w:iCs w:val="0"/>
          <w:szCs w:val="22"/>
          <w:lang w:eastAsia="en-US"/>
        </w:rPr>
        <w:t xml:space="preserve">[ </w:t>
      </w:r>
      <w:r w:rsidR="00FA6682" w:rsidRPr="00347259">
        <w:rPr>
          <w:rFonts w:ascii="Arial" w:eastAsiaTheme="minorHAnsi" w:hAnsi="Arial" w:cs="Arial"/>
          <w:iCs w:val="0"/>
          <w:szCs w:val="22"/>
          <w:lang w:eastAsia="en-US"/>
        </w:rPr>
        <w:t>13</w:t>
      </w:r>
      <w:r w:rsidRPr="00347259">
        <w:rPr>
          <w:rFonts w:ascii="Arial" w:eastAsiaTheme="minorHAnsi" w:hAnsi="Arial" w:cs="Arial"/>
          <w:iCs w:val="0"/>
          <w:szCs w:val="22"/>
          <w:lang w:eastAsia="en-US"/>
        </w:rPr>
        <w:t xml:space="preserve"> x </w:t>
      </w:r>
      <w:r w:rsidR="00FA6682" w:rsidRPr="00347259">
        <w:rPr>
          <w:rFonts w:ascii="Arial" w:eastAsiaTheme="minorHAnsi" w:hAnsi="Arial" w:cs="Arial"/>
          <w:iCs w:val="0"/>
          <w:szCs w:val="22"/>
          <w:lang w:eastAsia="en-US"/>
        </w:rPr>
        <w:t xml:space="preserve">8 </w:t>
      </w:r>
      <w:r w:rsidRPr="00347259">
        <w:rPr>
          <w:rFonts w:ascii="Arial" w:eastAsiaTheme="minorHAnsi" w:hAnsi="Arial" w:cs="Arial"/>
          <w:iCs w:val="0"/>
          <w:szCs w:val="22"/>
          <w:lang w:eastAsia="en-US"/>
        </w:rPr>
        <w:t xml:space="preserve">x 5 m ] </w:t>
      </w:r>
    </w:p>
    <w:p w14:paraId="12432FAF" w14:textId="273ECD39" w:rsidR="000D731F" w:rsidRPr="00347259" w:rsidRDefault="000201ED" w:rsidP="00175419">
      <w:pPr>
        <w:autoSpaceDE w:val="0"/>
        <w:autoSpaceDN w:val="0"/>
        <w:adjustRightInd w:val="0"/>
        <w:spacing w:before="0" w:after="0" w:line="276" w:lineRule="auto"/>
        <w:rPr>
          <w:rFonts w:ascii="Arial" w:eastAsiaTheme="minorHAnsi" w:hAnsi="Arial" w:cs="Arial"/>
          <w:iCs w:val="0"/>
          <w:szCs w:val="22"/>
          <w:lang w:eastAsia="en-US"/>
        </w:rPr>
      </w:pPr>
      <w:r w:rsidRPr="00175419">
        <w:rPr>
          <w:rFonts w:ascii="Arial" w:eastAsiaTheme="minorHAnsi" w:hAnsi="Arial" w:cs="Arial"/>
          <w:bCs w:val="0"/>
          <w:iCs w:val="0"/>
          <w:szCs w:val="22"/>
          <w:lang w:eastAsia="en-US"/>
        </w:rPr>
        <w:t>Ilość segmentów przesuwnych</w:t>
      </w:r>
      <w:r w:rsidR="000D731F">
        <w:rPr>
          <w:rFonts w:ascii="Arial" w:eastAsiaTheme="minorHAnsi" w:hAnsi="Arial" w:cs="Arial"/>
          <w:bCs w:val="0"/>
          <w:iCs w:val="0"/>
          <w:szCs w:val="22"/>
          <w:lang w:eastAsia="en-US"/>
        </w:rPr>
        <w:t xml:space="preserve"> </w:t>
      </w:r>
      <w:r w:rsidRPr="00175419">
        <w:rPr>
          <w:rFonts w:ascii="Arial" w:eastAsiaTheme="minorHAnsi" w:hAnsi="Arial" w:cs="Arial"/>
          <w:bCs w:val="0"/>
          <w:iCs w:val="0"/>
          <w:szCs w:val="22"/>
          <w:lang w:eastAsia="en-US"/>
        </w:rPr>
        <w:t>min</w:t>
      </w:r>
      <w:r w:rsidR="00347259">
        <w:rPr>
          <w:rFonts w:ascii="Arial" w:eastAsiaTheme="minorHAnsi" w:hAnsi="Arial" w:cs="Arial"/>
          <w:bCs w:val="0"/>
          <w:iCs w:val="0"/>
          <w:szCs w:val="22"/>
          <w:lang w:eastAsia="en-US"/>
        </w:rPr>
        <w:t xml:space="preserve">. </w:t>
      </w:r>
      <w:r w:rsidR="00347259">
        <w:rPr>
          <w:rFonts w:ascii="Arial" w:eastAsiaTheme="minorHAnsi" w:hAnsi="Arial" w:cs="Arial"/>
          <w:iCs w:val="0"/>
          <w:szCs w:val="22"/>
          <w:lang w:eastAsia="en-US"/>
        </w:rPr>
        <w:t>4,</w:t>
      </w:r>
    </w:p>
    <w:p w14:paraId="36890705" w14:textId="2F53BFE0" w:rsidR="000201ED" w:rsidRPr="00175419" w:rsidRDefault="000201ED"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Wykładzina z blachy stalowej nierdzewnej trudnościeralnej o grubości min. 10 mm na</w:t>
      </w:r>
      <w:r w:rsidR="000D731F">
        <w:rPr>
          <w:rFonts w:ascii="Arial" w:eastAsiaTheme="minorHAnsi" w:hAnsi="Arial" w:cs="Arial"/>
          <w:bCs w:val="0"/>
          <w:iCs w:val="0"/>
          <w:szCs w:val="22"/>
          <w:lang w:eastAsia="en-US"/>
        </w:rPr>
        <w:t xml:space="preserve"> </w:t>
      </w:r>
      <w:r w:rsidRPr="00175419">
        <w:rPr>
          <w:rFonts w:ascii="Arial" w:eastAsiaTheme="minorHAnsi" w:hAnsi="Arial" w:cs="Arial"/>
          <w:bCs w:val="0"/>
          <w:iCs w:val="0"/>
          <w:szCs w:val="22"/>
          <w:lang w:eastAsia="en-US"/>
        </w:rPr>
        <w:t>całej powierzchni ruchomej podłogi</w:t>
      </w:r>
      <w:r w:rsidR="00347259">
        <w:rPr>
          <w:rFonts w:ascii="Arial" w:eastAsiaTheme="minorHAnsi" w:hAnsi="Arial" w:cs="Arial"/>
          <w:bCs w:val="0"/>
          <w:iCs w:val="0"/>
          <w:szCs w:val="22"/>
          <w:lang w:eastAsia="en-US"/>
        </w:rPr>
        <w:t>,</w:t>
      </w:r>
    </w:p>
    <w:p w14:paraId="41DF185E" w14:textId="583DDF0A" w:rsidR="000201ED" w:rsidRPr="00347259" w:rsidRDefault="000201ED" w:rsidP="00175419">
      <w:pPr>
        <w:autoSpaceDE w:val="0"/>
        <w:autoSpaceDN w:val="0"/>
        <w:adjustRightInd w:val="0"/>
        <w:spacing w:before="0" w:after="0" w:line="276" w:lineRule="auto"/>
        <w:rPr>
          <w:rFonts w:ascii="Arial" w:eastAsiaTheme="minorHAnsi" w:hAnsi="Arial" w:cs="Arial"/>
          <w:iCs w:val="0"/>
          <w:szCs w:val="22"/>
          <w:lang w:eastAsia="en-US"/>
        </w:rPr>
      </w:pPr>
      <w:r w:rsidRPr="00175419">
        <w:rPr>
          <w:rFonts w:ascii="Arial" w:eastAsiaTheme="minorHAnsi" w:hAnsi="Arial" w:cs="Arial"/>
          <w:bCs w:val="0"/>
          <w:iCs w:val="0"/>
          <w:szCs w:val="22"/>
          <w:lang w:eastAsia="en-US"/>
        </w:rPr>
        <w:t xml:space="preserve">Średnica cylindrów i tłoczyska nie mniej niż </w:t>
      </w:r>
      <w:r w:rsidR="00347259">
        <w:rPr>
          <w:rFonts w:ascii="Arial" w:eastAsiaTheme="minorHAnsi" w:hAnsi="Arial" w:cs="Arial"/>
          <w:iCs w:val="0"/>
          <w:szCs w:val="22"/>
          <w:lang w:eastAsia="en-US"/>
        </w:rPr>
        <w:t>220 mm / 100 mm</w:t>
      </w:r>
    </w:p>
    <w:p w14:paraId="26B6A7EA" w14:textId="34A82DC1" w:rsidR="000201ED" w:rsidRPr="00175419" w:rsidRDefault="000201ED" w:rsidP="00175419">
      <w:pPr>
        <w:autoSpaceDE w:val="0"/>
        <w:autoSpaceDN w:val="0"/>
        <w:adjustRightInd w:val="0"/>
        <w:spacing w:before="0" w:after="0" w:line="276" w:lineRule="auto"/>
        <w:rPr>
          <w:rFonts w:ascii="Arial" w:eastAsiaTheme="minorHAnsi" w:hAnsi="Arial" w:cs="Arial"/>
          <w:b/>
          <w:iCs w:val="0"/>
          <w:szCs w:val="22"/>
          <w:lang w:eastAsia="en-US"/>
        </w:rPr>
      </w:pPr>
      <w:r w:rsidRPr="00175419">
        <w:rPr>
          <w:rFonts w:ascii="Arial" w:eastAsiaTheme="minorHAnsi" w:hAnsi="Arial" w:cs="Arial"/>
          <w:bCs w:val="0"/>
          <w:iCs w:val="0"/>
          <w:szCs w:val="22"/>
          <w:lang w:eastAsia="en-US"/>
        </w:rPr>
        <w:t xml:space="preserve">Wydajność transportu paliwa minimum </w:t>
      </w:r>
      <w:r w:rsidR="0032619A" w:rsidRPr="00347259">
        <w:rPr>
          <w:rFonts w:ascii="Arial" w:eastAsiaTheme="minorHAnsi" w:hAnsi="Arial" w:cs="Arial"/>
          <w:iCs w:val="0"/>
          <w:szCs w:val="22"/>
          <w:lang w:eastAsia="en-US"/>
        </w:rPr>
        <w:t>3</w:t>
      </w:r>
      <w:r w:rsidR="00347259">
        <w:rPr>
          <w:rFonts w:ascii="Arial" w:eastAsiaTheme="minorHAnsi" w:hAnsi="Arial" w:cs="Arial"/>
          <w:iCs w:val="0"/>
          <w:szCs w:val="22"/>
          <w:lang w:eastAsia="en-US"/>
        </w:rPr>
        <w:t>5 m³/h</w:t>
      </w:r>
    </w:p>
    <w:p w14:paraId="485486B6" w14:textId="5D075ED3" w:rsidR="000201ED" w:rsidRPr="00347259" w:rsidRDefault="000201ED" w:rsidP="00175419">
      <w:pPr>
        <w:autoSpaceDE w:val="0"/>
        <w:autoSpaceDN w:val="0"/>
        <w:adjustRightInd w:val="0"/>
        <w:spacing w:before="0" w:after="0" w:line="276" w:lineRule="auto"/>
        <w:rPr>
          <w:rFonts w:ascii="Arial" w:eastAsiaTheme="minorHAnsi" w:hAnsi="Arial" w:cs="Arial"/>
          <w:iCs w:val="0"/>
          <w:szCs w:val="22"/>
          <w:lang w:eastAsia="en-US"/>
        </w:rPr>
      </w:pPr>
      <w:r w:rsidRPr="00175419">
        <w:rPr>
          <w:rFonts w:ascii="Arial" w:eastAsiaTheme="minorHAnsi" w:hAnsi="Arial" w:cs="Arial"/>
          <w:bCs w:val="0"/>
          <w:iCs w:val="0"/>
          <w:szCs w:val="22"/>
          <w:lang w:eastAsia="en-US"/>
        </w:rPr>
        <w:t>Agregat hydrauliczny- max. moc i ciśnienie</w:t>
      </w:r>
      <w:r w:rsidR="00347259">
        <w:rPr>
          <w:rFonts w:ascii="Arial" w:eastAsiaTheme="minorHAnsi" w:hAnsi="Arial" w:cs="Arial"/>
          <w:bCs w:val="0"/>
          <w:iCs w:val="0"/>
          <w:szCs w:val="22"/>
          <w:lang w:eastAsia="en-US"/>
        </w:rPr>
        <w:t>:</w:t>
      </w:r>
      <w:r w:rsidRPr="00175419">
        <w:rPr>
          <w:rFonts w:ascii="Arial" w:eastAsiaTheme="minorHAnsi" w:hAnsi="Arial" w:cs="Arial"/>
          <w:bCs w:val="0"/>
          <w:iCs w:val="0"/>
          <w:szCs w:val="22"/>
          <w:lang w:eastAsia="en-US"/>
        </w:rPr>
        <w:t xml:space="preserve"> </w:t>
      </w:r>
      <w:r w:rsidR="00347259">
        <w:rPr>
          <w:rFonts w:ascii="Arial" w:eastAsiaTheme="minorHAnsi" w:hAnsi="Arial" w:cs="Arial"/>
          <w:iCs w:val="0"/>
          <w:szCs w:val="22"/>
          <w:lang w:eastAsia="en-US"/>
        </w:rPr>
        <w:t>22 kW / 200 bar</w:t>
      </w:r>
    </w:p>
    <w:p w14:paraId="688967F4" w14:textId="3DC33C11" w:rsidR="000201ED" w:rsidRPr="00175419" w:rsidRDefault="000201ED" w:rsidP="00175419">
      <w:pPr>
        <w:autoSpaceDE w:val="0"/>
        <w:autoSpaceDN w:val="0"/>
        <w:adjustRightInd w:val="0"/>
        <w:spacing w:before="0" w:after="0" w:line="276" w:lineRule="auto"/>
        <w:rPr>
          <w:rFonts w:ascii="Arial" w:eastAsiaTheme="minorHAnsi" w:hAnsi="Arial" w:cs="Arial"/>
          <w:b/>
          <w:iCs w:val="0"/>
          <w:szCs w:val="22"/>
          <w:lang w:eastAsia="en-US"/>
        </w:rPr>
      </w:pPr>
      <w:r w:rsidRPr="00175419">
        <w:rPr>
          <w:rFonts w:ascii="Arial" w:eastAsiaTheme="minorHAnsi" w:hAnsi="Arial" w:cs="Arial"/>
          <w:bCs w:val="0"/>
          <w:iCs w:val="0"/>
          <w:szCs w:val="22"/>
          <w:lang w:eastAsia="en-US"/>
        </w:rPr>
        <w:t>Przenośnik łańcuchowy</w:t>
      </w:r>
      <w:r w:rsidR="00F22B0E">
        <w:rPr>
          <w:rFonts w:ascii="Arial" w:eastAsiaTheme="minorHAnsi" w:hAnsi="Arial" w:cs="Arial"/>
          <w:bCs w:val="0"/>
          <w:iCs w:val="0"/>
          <w:szCs w:val="22"/>
          <w:lang w:eastAsia="en-US"/>
        </w:rPr>
        <w:t xml:space="preserve"> w </w:t>
      </w:r>
      <w:r w:rsidR="00347259">
        <w:rPr>
          <w:rFonts w:ascii="Arial" w:eastAsiaTheme="minorHAnsi" w:hAnsi="Arial" w:cs="Arial"/>
          <w:bCs w:val="0"/>
          <w:iCs w:val="0"/>
          <w:szCs w:val="22"/>
          <w:lang w:eastAsia="en-US"/>
        </w:rPr>
        <w:t>konstrukcji</w:t>
      </w:r>
      <w:r w:rsidR="00F22B0E" w:rsidRPr="00175419">
        <w:rPr>
          <w:rFonts w:ascii="Arial" w:eastAsiaTheme="minorHAnsi" w:hAnsi="Arial" w:cs="Arial"/>
          <w:bCs w:val="0"/>
          <w:iCs w:val="0"/>
          <w:szCs w:val="22"/>
          <w:lang w:eastAsia="en-US"/>
        </w:rPr>
        <w:t xml:space="preserve"> z wygarnianiem górnym</w:t>
      </w:r>
      <w:r w:rsidR="00F22B0E">
        <w:rPr>
          <w:rFonts w:ascii="Arial" w:eastAsiaTheme="minorHAnsi" w:hAnsi="Arial" w:cs="Arial"/>
          <w:bCs w:val="0"/>
          <w:iCs w:val="0"/>
          <w:szCs w:val="22"/>
          <w:lang w:eastAsia="en-US"/>
        </w:rPr>
        <w:t>. Łańcuch</w:t>
      </w:r>
      <w:r w:rsidRPr="00175419">
        <w:rPr>
          <w:rFonts w:ascii="Arial" w:eastAsiaTheme="minorHAnsi" w:hAnsi="Arial" w:cs="Arial"/>
          <w:bCs w:val="0"/>
          <w:iCs w:val="0"/>
          <w:szCs w:val="22"/>
          <w:lang w:eastAsia="en-US"/>
        </w:rPr>
        <w:t xml:space="preserve"> hartowany powierzchniowo</w:t>
      </w:r>
      <w:r w:rsidR="00F22B0E">
        <w:rPr>
          <w:rFonts w:ascii="Arial" w:eastAsiaTheme="minorHAnsi" w:hAnsi="Arial" w:cs="Arial"/>
          <w:bCs w:val="0"/>
          <w:iCs w:val="0"/>
          <w:szCs w:val="22"/>
          <w:lang w:eastAsia="en-US"/>
        </w:rPr>
        <w:t>.</w:t>
      </w:r>
      <w:r w:rsidR="00347259">
        <w:rPr>
          <w:rFonts w:ascii="Arial" w:eastAsiaTheme="minorHAnsi" w:hAnsi="Arial" w:cs="Arial"/>
          <w:bCs w:val="0"/>
          <w:iCs w:val="0"/>
          <w:szCs w:val="22"/>
          <w:lang w:eastAsia="en-US"/>
        </w:rPr>
        <w:t xml:space="preserve"> </w:t>
      </w:r>
      <w:r w:rsidRPr="00175419">
        <w:rPr>
          <w:rFonts w:ascii="Arial" w:eastAsiaTheme="minorHAnsi" w:hAnsi="Arial" w:cs="Arial"/>
          <w:bCs w:val="0"/>
          <w:iCs w:val="0"/>
          <w:szCs w:val="22"/>
          <w:lang w:eastAsia="en-US"/>
        </w:rPr>
        <w:t xml:space="preserve">Szerokość w świetle nie mniej niż </w:t>
      </w:r>
      <w:r w:rsidR="00347259">
        <w:rPr>
          <w:rFonts w:ascii="Arial" w:eastAsiaTheme="minorHAnsi" w:hAnsi="Arial" w:cs="Arial"/>
          <w:iCs w:val="0"/>
          <w:szCs w:val="22"/>
          <w:lang w:eastAsia="en-US"/>
        </w:rPr>
        <w:t>1000 mm.</w:t>
      </w:r>
      <w:r w:rsidRPr="00175419">
        <w:rPr>
          <w:rFonts w:ascii="Arial" w:eastAsiaTheme="minorHAnsi" w:hAnsi="Arial" w:cs="Arial"/>
          <w:b/>
          <w:iCs w:val="0"/>
          <w:szCs w:val="22"/>
          <w:lang w:eastAsia="en-US"/>
        </w:rPr>
        <w:t xml:space="preserve"> </w:t>
      </w:r>
      <w:r w:rsidRPr="00175419">
        <w:rPr>
          <w:rFonts w:ascii="Arial" w:eastAsiaTheme="minorHAnsi" w:hAnsi="Arial" w:cs="Arial"/>
          <w:bCs w:val="0"/>
          <w:iCs w:val="0"/>
          <w:szCs w:val="22"/>
          <w:lang w:eastAsia="en-US"/>
        </w:rPr>
        <w:t xml:space="preserve">Wydajność nie mniej niż </w:t>
      </w:r>
      <w:r w:rsidR="00347259">
        <w:rPr>
          <w:rFonts w:ascii="Arial" w:eastAsiaTheme="minorHAnsi" w:hAnsi="Arial" w:cs="Arial"/>
          <w:iCs w:val="0"/>
          <w:szCs w:val="22"/>
          <w:lang w:eastAsia="en-US"/>
        </w:rPr>
        <w:t xml:space="preserve">15 m³/h. </w:t>
      </w:r>
      <w:r w:rsidR="00347259">
        <w:rPr>
          <w:rFonts w:ascii="Arial" w:eastAsiaTheme="minorHAnsi" w:hAnsi="Arial" w:cs="Arial"/>
          <w:bCs w:val="0"/>
          <w:iCs w:val="0"/>
          <w:szCs w:val="22"/>
          <w:lang w:eastAsia="en-US"/>
        </w:rPr>
        <w:t xml:space="preserve">Moc napędu nie mniej niż </w:t>
      </w:r>
      <w:r w:rsidR="00347259">
        <w:rPr>
          <w:rFonts w:ascii="Arial" w:eastAsiaTheme="minorHAnsi" w:hAnsi="Arial" w:cs="Arial"/>
          <w:iCs w:val="0"/>
          <w:szCs w:val="22"/>
          <w:lang w:eastAsia="en-US"/>
        </w:rPr>
        <w:t xml:space="preserve">5,5 </w:t>
      </w:r>
      <w:proofErr w:type="spellStart"/>
      <w:r w:rsidR="00347259">
        <w:rPr>
          <w:rFonts w:ascii="Arial" w:eastAsiaTheme="minorHAnsi" w:hAnsi="Arial" w:cs="Arial"/>
          <w:iCs w:val="0"/>
          <w:szCs w:val="22"/>
          <w:lang w:eastAsia="en-US"/>
        </w:rPr>
        <w:t>kW.</w:t>
      </w:r>
      <w:proofErr w:type="spellEnd"/>
    </w:p>
    <w:p w14:paraId="7A65E330" w14:textId="4DCC3129" w:rsidR="000201ED" w:rsidRPr="00175419" w:rsidRDefault="000201ED" w:rsidP="00175419">
      <w:pPr>
        <w:autoSpaceDE w:val="0"/>
        <w:autoSpaceDN w:val="0"/>
        <w:adjustRightInd w:val="0"/>
        <w:spacing w:before="0" w:after="0" w:line="276" w:lineRule="auto"/>
        <w:rPr>
          <w:rFonts w:ascii="Arial" w:eastAsiaTheme="minorHAnsi" w:hAnsi="Arial" w:cs="Arial"/>
          <w:b/>
          <w:iCs w:val="0"/>
          <w:szCs w:val="22"/>
          <w:lang w:eastAsia="en-US"/>
        </w:rPr>
      </w:pPr>
      <w:r w:rsidRPr="00175419">
        <w:rPr>
          <w:rFonts w:ascii="Arial" w:eastAsiaTheme="minorHAnsi" w:hAnsi="Arial" w:cs="Arial"/>
          <w:bCs w:val="0"/>
          <w:iCs w:val="0"/>
          <w:szCs w:val="22"/>
          <w:lang w:eastAsia="en-US"/>
        </w:rPr>
        <w:t>Podajnik hydrauliczny: Zasobnik paliwa nie mniej niż</w:t>
      </w:r>
      <w:r w:rsidR="00347259">
        <w:rPr>
          <w:rFonts w:ascii="Arial" w:eastAsiaTheme="minorHAnsi" w:hAnsi="Arial" w:cs="Arial"/>
          <w:iCs w:val="0"/>
          <w:szCs w:val="22"/>
          <w:lang w:eastAsia="en-US"/>
        </w:rPr>
        <w:t xml:space="preserve"> 2 m³.</w:t>
      </w:r>
    </w:p>
    <w:p w14:paraId="31C9A9B1" w14:textId="763B90A6" w:rsidR="000201ED" w:rsidRPr="00347259" w:rsidRDefault="000201ED" w:rsidP="00175419">
      <w:pPr>
        <w:autoSpaceDE w:val="0"/>
        <w:autoSpaceDN w:val="0"/>
        <w:adjustRightInd w:val="0"/>
        <w:spacing w:before="0" w:after="0" w:line="276" w:lineRule="auto"/>
        <w:rPr>
          <w:rFonts w:ascii="Arial" w:eastAsiaTheme="minorHAnsi" w:hAnsi="Arial" w:cs="Arial"/>
          <w:iCs w:val="0"/>
          <w:szCs w:val="22"/>
          <w:lang w:eastAsia="en-US"/>
        </w:rPr>
      </w:pPr>
      <w:r w:rsidRPr="00175419">
        <w:rPr>
          <w:rFonts w:ascii="Arial" w:eastAsiaTheme="minorHAnsi" w:hAnsi="Arial" w:cs="Arial"/>
          <w:bCs w:val="0"/>
          <w:iCs w:val="0"/>
          <w:szCs w:val="22"/>
          <w:lang w:eastAsia="en-US"/>
        </w:rPr>
        <w:t xml:space="preserve">Oczekiwany przekrój wlotu na ruszt </w:t>
      </w:r>
      <w:r w:rsidR="00347259">
        <w:rPr>
          <w:rFonts w:ascii="Arial" w:eastAsiaTheme="minorHAnsi" w:hAnsi="Arial" w:cs="Arial"/>
          <w:iCs w:val="0"/>
          <w:szCs w:val="22"/>
          <w:lang w:eastAsia="en-US"/>
        </w:rPr>
        <w:t>1600 x 400 mm.</w:t>
      </w:r>
    </w:p>
    <w:p w14:paraId="207FAB84" w14:textId="70AA14C1" w:rsidR="000201ED" w:rsidRPr="00347259" w:rsidRDefault="000201ED" w:rsidP="00175419">
      <w:pPr>
        <w:spacing w:before="0" w:after="0" w:line="276" w:lineRule="auto"/>
        <w:rPr>
          <w:rFonts w:ascii="Arial" w:eastAsiaTheme="minorHAnsi" w:hAnsi="Arial" w:cs="Arial"/>
          <w:iCs w:val="0"/>
          <w:szCs w:val="22"/>
          <w:lang w:eastAsia="en-US"/>
        </w:rPr>
      </w:pPr>
      <w:r w:rsidRPr="00175419">
        <w:rPr>
          <w:rFonts w:ascii="Arial" w:eastAsiaTheme="minorHAnsi" w:hAnsi="Arial" w:cs="Arial"/>
          <w:bCs w:val="0"/>
          <w:iCs w:val="0"/>
          <w:szCs w:val="22"/>
          <w:lang w:eastAsia="en-US"/>
        </w:rPr>
        <w:t xml:space="preserve">Średnica cylindrów i tłoczyska nie mniej niż </w:t>
      </w:r>
      <w:r w:rsidR="00347259">
        <w:rPr>
          <w:rFonts w:ascii="Arial" w:eastAsiaTheme="minorHAnsi" w:hAnsi="Arial" w:cs="Arial"/>
          <w:iCs w:val="0"/>
          <w:szCs w:val="22"/>
          <w:lang w:eastAsia="en-US"/>
        </w:rPr>
        <w:t>200 mm / 90 mm.</w:t>
      </w:r>
    </w:p>
    <w:p w14:paraId="5CE3B3FA" w14:textId="09F51CD6" w:rsidR="000201ED" w:rsidRPr="00175419" w:rsidRDefault="000201ED" w:rsidP="00175419">
      <w:pPr>
        <w:autoSpaceDE w:val="0"/>
        <w:autoSpaceDN w:val="0"/>
        <w:adjustRightInd w:val="0"/>
        <w:spacing w:before="0" w:after="0" w:line="276" w:lineRule="auto"/>
        <w:rPr>
          <w:rFonts w:ascii="Arial" w:eastAsiaTheme="minorHAnsi" w:hAnsi="Arial" w:cs="Arial"/>
          <w:b/>
          <w:iCs w:val="0"/>
          <w:szCs w:val="22"/>
          <w:lang w:eastAsia="en-US"/>
        </w:rPr>
      </w:pPr>
      <w:r w:rsidRPr="00175419">
        <w:rPr>
          <w:rFonts w:ascii="Arial" w:eastAsiaTheme="minorHAnsi" w:hAnsi="Arial" w:cs="Arial"/>
          <w:bCs w:val="0"/>
          <w:iCs w:val="0"/>
          <w:szCs w:val="22"/>
          <w:lang w:eastAsia="en-US"/>
        </w:rPr>
        <w:t xml:space="preserve">Wydajność nie mniej niż </w:t>
      </w:r>
      <w:r w:rsidR="00347259">
        <w:rPr>
          <w:rFonts w:ascii="Arial" w:eastAsiaTheme="minorHAnsi" w:hAnsi="Arial" w:cs="Arial"/>
          <w:iCs w:val="0"/>
          <w:szCs w:val="22"/>
          <w:lang w:eastAsia="en-US"/>
        </w:rPr>
        <w:t>15 m³/h.</w:t>
      </w:r>
    </w:p>
    <w:p w14:paraId="267C7389" w14:textId="541FCBEC" w:rsidR="000201ED" w:rsidRPr="00347259" w:rsidRDefault="000201ED" w:rsidP="00175419">
      <w:pPr>
        <w:autoSpaceDE w:val="0"/>
        <w:autoSpaceDN w:val="0"/>
        <w:adjustRightInd w:val="0"/>
        <w:spacing w:before="0" w:after="0" w:line="276" w:lineRule="auto"/>
        <w:rPr>
          <w:rFonts w:ascii="Arial" w:eastAsiaTheme="minorHAnsi" w:hAnsi="Arial" w:cs="Arial"/>
          <w:iCs w:val="0"/>
          <w:szCs w:val="22"/>
          <w:lang w:eastAsia="en-US"/>
        </w:rPr>
      </w:pPr>
      <w:r w:rsidRPr="00175419">
        <w:rPr>
          <w:rFonts w:ascii="Arial" w:eastAsiaTheme="minorHAnsi" w:hAnsi="Arial" w:cs="Arial"/>
          <w:bCs w:val="0"/>
          <w:iCs w:val="0"/>
          <w:szCs w:val="22"/>
          <w:lang w:eastAsia="en-US"/>
        </w:rPr>
        <w:t>Agregat hyd</w:t>
      </w:r>
      <w:r w:rsidR="00347259">
        <w:rPr>
          <w:rFonts w:ascii="Arial" w:eastAsiaTheme="minorHAnsi" w:hAnsi="Arial" w:cs="Arial"/>
          <w:bCs w:val="0"/>
          <w:iCs w:val="0"/>
          <w:szCs w:val="22"/>
          <w:lang w:eastAsia="en-US"/>
        </w:rPr>
        <w:t xml:space="preserve">rauliczny- max. moc i ciśnienie: </w:t>
      </w:r>
      <w:r w:rsidR="00347259">
        <w:rPr>
          <w:rFonts w:ascii="Arial" w:eastAsiaTheme="minorHAnsi" w:hAnsi="Arial" w:cs="Arial"/>
          <w:iCs w:val="0"/>
          <w:szCs w:val="22"/>
          <w:lang w:eastAsia="en-US"/>
        </w:rPr>
        <w:t>18,5 kW / 200 bar.</w:t>
      </w:r>
    </w:p>
    <w:p w14:paraId="4C9604E4" w14:textId="77777777" w:rsidR="00F22B0E" w:rsidRDefault="000201ED" w:rsidP="00F22B0E">
      <w:pPr>
        <w:autoSpaceDE w:val="0"/>
        <w:autoSpaceDN w:val="0"/>
        <w:adjustRightInd w:val="0"/>
        <w:spacing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Wydajność urządzeń transportowych należy dostosować do wydajności paleniska.</w:t>
      </w:r>
    </w:p>
    <w:p w14:paraId="32468555" w14:textId="77777777" w:rsidR="000201ED" w:rsidRPr="00175419" w:rsidRDefault="000201ED" w:rsidP="00F22B0E">
      <w:pPr>
        <w:autoSpaceDE w:val="0"/>
        <w:autoSpaceDN w:val="0"/>
        <w:adjustRightInd w:val="0"/>
        <w:spacing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lastRenderedPageBreak/>
        <w:t>Elementy</w:t>
      </w:r>
      <w:r w:rsidR="00F22B0E">
        <w:rPr>
          <w:rFonts w:ascii="Arial" w:eastAsiaTheme="minorHAnsi" w:hAnsi="Arial" w:cs="Arial"/>
          <w:bCs w:val="0"/>
          <w:iCs w:val="0"/>
          <w:szCs w:val="22"/>
          <w:lang w:eastAsia="en-US"/>
        </w:rPr>
        <w:t xml:space="preserve"> </w:t>
      </w:r>
      <w:r w:rsidRPr="00175419">
        <w:rPr>
          <w:rFonts w:ascii="Arial" w:eastAsiaTheme="minorHAnsi" w:hAnsi="Arial" w:cs="Arial"/>
          <w:bCs w:val="0"/>
          <w:iCs w:val="0"/>
          <w:szCs w:val="22"/>
          <w:lang w:eastAsia="en-US"/>
        </w:rPr>
        <w:t>wykonawcze należy zaprojektować ze stal</w:t>
      </w:r>
      <w:r w:rsidR="00F22B0E">
        <w:rPr>
          <w:rFonts w:ascii="Arial" w:eastAsiaTheme="minorHAnsi" w:hAnsi="Arial" w:cs="Arial"/>
          <w:bCs w:val="0"/>
          <w:iCs w:val="0"/>
          <w:szCs w:val="22"/>
          <w:lang w:eastAsia="en-US"/>
        </w:rPr>
        <w:t>i</w:t>
      </w:r>
      <w:r w:rsidRPr="00175419">
        <w:rPr>
          <w:rFonts w:ascii="Arial" w:eastAsiaTheme="minorHAnsi" w:hAnsi="Arial" w:cs="Arial"/>
          <w:bCs w:val="0"/>
          <w:iCs w:val="0"/>
          <w:szCs w:val="22"/>
          <w:lang w:eastAsia="en-US"/>
        </w:rPr>
        <w:t xml:space="preserve"> odpornej na ścieranie.</w:t>
      </w:r>
    </w:p>
    <w:p w14:paraId="5675D3F0" w14:textId="77777777" w:rsidR="000201ED" w:rsidRPr="00175419" w:rsidRDefault="000201ED"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Instalacja podawania paliwa powinna być zabezpieczona przed cofnięciem ognia (klapa</w:t>
      </w:r>
    </w:p>
    <w:p w14:paraId="015071A9" w14:textId="77777777" w:rsidR="00F22B0E" w:rsidRDefault="000201ED"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odcinająca) ró</w:t>
      </w:r>
      <w:r w:rsidR="00F22B0E">
        <w:rPr>
          <w:rFonts w:ascii="Arial" w:eastAsiaTheme="minorHAnsi" w:hAnsi="Arial" w:cs="Arial"/>
          <w:bCs w:val="0"/>
          <w:iCs w:val="0"/>
          <w:szCs w:val="22"/>
          <w:lang w:eastAsia="en-US"/>
        </w:rPr>
        <w:t>wnież w przypadku zaniku prądu.</w:t>
      </w:r>
    </w:p>
    <w:p w14:paraId="06252136" w14:textId="77777777" w:rsidR="000201ED" w:rsidRPr="00175419" w:rsidRDefault="000201ED"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Instalacja podawania paliwa powinna posiadać</w:t>
      </w:r>
      <w:r w:rsidR="00F22B0E">
        <w:rPr>
          <w:rFonts w:ascii="Arial" w:eastAsiaTheme="minorHAnsi" w:hAnsi="Arial" w:cs="Arial"/>
          <w:bCs w:val="0"/>
          <w:iCs w:val="0"/>
          <w:szCs w:val="22"/>
          <w:lang w:eastAsia="en-US"/>
        </w:rPr>
        <w:t>:</w:t>
      </w:r>
    </w:p>
    <w:p w14:paraId="5977CCAA" w14:textId="77777777" w:rsidR="00F22B0E" w:rsidRPr="00F22B0E" w:rsidRDefault="000201ED" w:rsidP="00273C73">
      <w:pPr>
        <w:pStyle w:val="Akapitzlist"/>
        <w:numPr>
          <w:ilvl w:val="0"/>
          <w:numId w:val="94"/>
        </w:numPr>
        <w:autoSpaceDE w:val="0"/>
        <w:autoSpaceDN w:val="0"/>
        <w:adjustRightInd w:val="0"/>
        <w:spacing w:after="0"/>
        <w:ind w:left="567" w:hanging="567"/>
        <w:rPr>
          <w:rFonts w:ascii="Arial" w:hAnsi="Arial" w:cs="Arial"/>
        </w:rPr>
      </w:pPr>
      <w:r w:rsidRPr="00F22B0E">
        <w:rPr>
          <w:rFonts w:ascii="Arial" w:hAnsi="Arial" w:cs="Arial"/>
        </w:rPr>
        <w:t>pomiar rzeczywistego strumienia biomasy d</w:t>
      </w:r>
      <w:r w:rsidR="00F22B0E" w:rsidRPr="00F22B0E">
        <w:rPr>
          <w:rFonts w:ascii="Arial" w:hAnsi="Arial" w:cs="Arial"/>
        </w:rPr>
        <w:t>o paleniska</w:t>
      </w:r>
    </w:p>
    <w:p w14:paraId="63F375FF" w14:textId="77777777" w:rsidR="00F22B0E" w:rsidRPr="00F22B0E" w:rsidRDefault="00F22B0E" w:rsidP="00273C73">
      <w:pPr>
        <w:pStyle w:val="Akapitzlist"/>
        <w:numPr>
          <w:ilvl w:val="0"/>
          <w:numId w:val="94"/>
        </w:numPr>
        <w:autoSpaceDE w:val="0"/>
        <w:autoSpaceDN w:val="0"/>
        <w:adjustRightInd w:val="0"/>
        <w:spacing w:after="0"/>
        <w:ind w:left="567" w:hanging="567"/>
        <w:rPr>
          <w:rFonts w:ascii="Arial" w:hAnsi="Arial" w:cs="Arial"/>
        </w:rPr>
      </w:pPr>
      <w:r>
        <w:rPr>
          <w:rFonts w:ascii="Arial" w:hAnsi="Arial" w:cs="Arial"/>
        </w:rPr>
        <w:t>pomiar wilgotności paliwa.</w:t>
      </w:r>
    </w:p>
    <w:p w14:paraId="0E02A93B" w14:textId="77777777" w:rsidR="000201ED" w:rsidRPr="00175419" w:rsidRDefault="00F22B0E" w:rsidP="00175419">
      <w:pPr>
        <w:autoSpaceDE w:val="0"/>
        <w:autoSpaceDN w:val="0"/>
        <w:adjustRightInd w:val="0"/>
        <w:spacing w:before="0" w:after="0" w:line="276" w:lineRule="auto"/>
        <w:rPr>
          <w:rFonts w:ascii="Arial" w:eastAsiaTheme="minorHAnsi" w:hAnsi="Arial" w:cs="Arial"/>
          <w:bCs w:val="0"/>
          <w:iCs w:val="0"/>
          <w:szCs w:val="22"/>
          <w:lang w:eastAsia="en-US"/>
        </w:rPr>
      </w:pPr>
      <w:r>
        <w:rPr>
          <w:rFonts w:ascii="Arial" w:eastAsiaTheme="minorHAnsi" w:hAnsi="Arial" w:cs="Arial"/>
          <w:bCs w:val="0"/>
          <w:iCs w:val="0"/>
          <w:szCs w:val="22"/>
          <w:lang w:eastAsia="en-US"/>
        </w:rPr>
        <w:t xml:space="preserve">Pomiary </w:t>
      </w:r>
      <w:r w:rsidR="000201ED" w:rsidRPr="00175419">
        <w:rPr>
          <w:rFonts w:ascii="Arial" w:eastAsiaTheme="minorHAnsi" w:hAnsi="Arial" w:cs="Arial"/>
          <w:bCs w:val="0"/>
          <w:iCs w:val="0"/>
          <w:szCs w:val="22"/>
          <w:lang w:eastAsia="en-US"/>
        </w:rPr>
        <w:t>powin</w:t>
      </w:r>
      <w:r>
        <w:rPr>
          <w:rFonts w:ascii="Arial" w:eastAsiaTheme="minorHAnsi" w:hAnsi="Arial" w:cs="Arial"/>
          <w:bCs w:val="0"/>
          <w:iCs w:val="0"/>
          <w:szCs w:val="22"/>
          <w:lang w:eastAsia="en-US"/>
        </w:rPr>
        <w:t>ny</w:t>
      </w:r>
      <w:r w:rsidR="000201ED" w:rsidRPr="00175419">
        <w:rPr>
          <w:rFonts w:ascii="Arial" w:eastAsiaTheme="minorHAnsi" w:hAnsi="Arial" w:cs="Arial"/>
          <w:bCs w:val="0"/>
          <w:iCs w:val="0"/>
          <w:szCs w:val="22"/>
          <w:lang w:eastAsia="en-US"/>
        </w:rPr>
        <w:t xml:space="preserve"> spełniać wymagania polskiego prawa oraz warunki </w:t>
      </w:r>
      <w:r>
        <w:rPr>
          <w:rFonts w:ascii="Arial" w:eastAsiaTheme="minorHAnsi" w:hAnsi="Arial" w:cs="Arial"/>
          <w:bCs w:val="0"/>
          <w:iCs w:val="0"/>
          <w:szCs w:val="22"/>
          <w:lang w:eastAsia="en-US"/>
        </w:rPr>
        <w:t xml:space="preserve">uzyskania świadectw pochodzenia </w:t>
      </w:r>
      <w:r w:rsidR="000201ED" w:rsidRPr="00175419">
        <w:rPr>
          <w:rFonts w:ascii="Arial" w:eastAsiaTheme="minorHAnsi" w:hAnsi="Arial" w:cs="Arial"/>
          <w:bCs w:val="0"/>
          <w:iCs w:val="0"/>
          <w:szCs w:val="22"/>
          <w:lang w:eastAsia="en-US"/>
        </w:rPr>
        <w:t>energii elektrycznej</w:t>
      </w:r>
      <w:r w:rsidR="00025706" w:rsidRPr="00175419">
        <w:rPr>
          <w:rFonts w:ascii="Arial" w:eastAsiaTheme="minorHAnsi" w:hAnsi="Arial" w:cs="Arial"/>
          <w:bCs w:val="0"/>
          <w:iCs w:val="0"/>
          <w:szCs w:val="22"/>
          <w:lang w:eastAsia="en-US"/>
        </w:rPr>
        <w:t xml:space="preserve"> </w:t>
      </w:r>
      <w:r w:rsidR="000201ED" w:rsidRPr="00175419">
        <w:rPr>
          <w:rFonts w:ascii="Arial" w:eastAsiaTheme="minorHAnsi" w:hAnsi="Arial" w:cs="Arial"/>
          <w:bCs w:val="0"/>
          <w:iCs w:val="0"/>
          <w:szCs w:val="22"/>
          <w:lang w:eastAsia="en-US"/>
        </w:rPr>
        <w:t>z kogeneracji.</w:t>
      </w:r>
    </w:p>
    <w:p w14:paraId="1722FE00" w14:textId="77777777" w:rsidR="000201ED" w:rsidRPr="00175419" w:rsidRDefault="000201ED"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Agregat hydrauliczny należy dostosować do potrzeb urządzeń wykonawczych. Powinien on</w:t>
      </w:r>
    </w:p>
    <w:p w14:paraId="3476F701" w14:textId="77777777" w:rsidR="00CC5C55" w:rsidRPr="00175419" w:rsidRDefault="000201ED" w:rsidP="00175419">
      <w:pPr>
        <w:spacing w:before="0" w:after="0" w:line="276" w:lineRule="auto"/>
        <w:rPr>
          <w:rFonts w:ascii="Arial" w:hAnsi="Arial" w:cs="Arial"/>
          <w:szCs w:val="22"/>
        </w:rPr>
      </w:pPr>
      <w:r w:rsidRPr="00175419">
        <w:rPr>
          <w:rFonts w:ascii="Arial" w:eastAsiaTheme="minorHAnsi" w:hAnsi="Arial" w:cs="Arial"/>
          <w:bCs w:val="0"/>
          <w:iCs w:val="0"/>
          <w:szCs w:val="22"/>
          <w:lang w:eastAsia="en-US"/>
        </w:rPr>
        <w:t>posiadać niezbędne wyposażenie instalacji takie jak (zbiornik oleju, pompa, filtry, AKPiA, itp.).</w:t>
      </w:r>
    </w:p>
    <w:p w14:paraId="52EEB342" w14:textId="77777777" w:rsidR="00CC5C55" w:rsidRPr="00175419" w:rsidRDefault="003E7067" w:rsidP="00175419">
      <w:pPr>
        <w:autoSpaceDE w:val="0"/>
        <w:autoSpaceDN w:val="0"/>
        <w:adjustRightInd w:val="0"/>
        <w:spacing w:before="0" w:after="0" w:line="276" w:lineRule="auto"/>
        <w:rPr>
          <w:rFonts w:ascii="Arial" w:eastAsia="ArialMT" w:hAnsi="Arial" w:cs="Arial"/>
          <w:bCs w:val="0"/>
          <w:iCs w:val="0"/>
          <w:szCs w:val="22"/>
          <w:lang w:eastAsia="en-US"/>
        </w:rPr>
      </w:pPr>
      <w:r w:rsidRPr="00175419">
        <w:rPr>
          <w:rFonts w:ascii="Arial" w:eastAsia="ArialMT" w:hAnsi="Arial" w:cs="Arial"/>
          <w:bCs w:val="0"/>
          <w:iCs w:val="0"/>
          <w:szCs w:val="22"/>
          <w:lang w:eastAsia="en-US"/>
        </w:rPr>
        <w:t>Wszystkie elementy dociskowe należy zaprojektować z odpowiednim luzem by przy całkowitym wypełnieniu podłogi nie doszło do zakleszczenia.</w:t>
      </w:r>
    </w:p>
    <w:p w14:paraId="2A5FD946" w14:textId="77777777" w:rsidR="00EA422F" w:rsidRDefault="00951AD6" w:rsidP="00175419">
      <w:pPr>
        <w:spacing w:before="0" w:after="0" w:line="276" w:lineRule="auto"/>
        <w:rPr>
          <w:rFonts w:ascii="Arial" w:eastAsia="ArialMT" w:hAnsi="Arial" w:cs="Arial"/>
          <w:bCs w:val="0"/>
          <w:iCs w:val="0"/>
          <w:szCs w:val="22"/>
          <w:lang w:eastAsia="en-US"/>
        </w:rPr>
      </w:pPr>
      <w:r w:rsidRPr="00175419">
        <w:rPr>
          <w:rFonts w:ascii="Arial" w:eastAsia="ArialMT" w:hAnsi="Arial" w:cs="Arial"/>
          <w:bCs w:val="0"/>
          <w:iCs w:val="0"/>
          <w:szCs w:val="22"/>
          <w:lang w:eastAsia="en-US"/>
        </w:rPr>
        <w:t xml:space="preserve">Włazy </w:t>
      </w:r>
      <w:r w:rsidR="00EA422F" w:rsidRPr="00175419">
        <w:rPr>
          <w:rFonts w:ascii="Arial" w:eastAsia="ArialMT" w:hAnsi="Arial" w:cs="Arial"/>
          <w:bCs w:val="0"/>
          <w:iCs w:val="0"/>
          <w:szCs w:val="22"/>
          <w:lang w:eastAsia="en-US"/>
        </w:rPr>
        <w:t>obsługowe,</w:t>
      </w:r>
      <w:r w:rsidR="00FE7813" w:rsidRPr="00175419">
        <w:rPr>
          <w:rFonts w:ascii="Arial" w:eastAsia="ArialMT" w:hAnsi="Arial" w:cs="Arial"/>
          <w:bCs w:val="0"/>
          <w:iCs w:val="0"/>
          <w:szCs w:val="22"/>
          <w:lang w:eastAsia="en-US"/>
        </w:rPr>
        <w:t xml:space="preserve"> </w:t>
      </w:r>
      <w:r w:rsidR="00EA422F" w:rsidRPr="00175419">
        <w:rPr>
          <w:rFonts w:ascii="Arial" w:eastAsia="ArialMT" w:hAnsi="Arial" w:cs="Arial"/>
          <w:bCs w:val="0"/>
          <w:iCs w:val="0"/>
          <w:szCs w:val="22"/>
          <w:lang w:eastAsia="en-US"/>
        </w:rPr>
        <w:t>pomieszczenie siłowników należy zaprojektować z odpowiednim zapasem umożliwiającym poruszanie się samochodów dostarcz</w:t>
      </w:r>
      <w:r w:rsidR="00F22B0E">
        <w:rPr>
          <w:rFonts w:ascii="Arial" w:eastAsia="ArialMT" w:hAnsi="Arial" w:cs="Arial"/>
          <w:bCs w:val="0"/>
          <w:iCs w:val="0"/>
          <w:szCs w:val="22"/>
          <w:lang w:eastAsia="en-US"/>
        </w:rPr>
        <w:t>ających biomasę oraz ładowarki.</w:t>
      </w:r>
    </w:p>
    <w:p w14:paraId="3A1F144B" w14:textId="77777777" w:rsidR="00380C43" w:rsidRPr="00F22B0E" w:rsidRDefault="00380C43" w:rsidP="00175419">
      <w:pPr>
        <w:spacing w:before="0" w:after="0" w:line="276" w:lineRule="auto"/>
        <w:rPr>
          <w:rFonts w:ascii="Arial" w:eastAsia="ArialMT" w:hAnsi="Arial" w:cs="Arial"/>
          <w:bCs w:val="0"/>
          <w:iCs w:val="0"/>
          <w:szCs w:val="22"/>
          <w:lang w:eastAsia="en-US"/>
        </w:rPr>
      </w:pPr>
    </w:p>
    <w:p w14:paraId="555A4E1F" w14:textId="77777777" w:rsidR="00972078" w:rsidRPr="00175419" w:rsidRDefault="008A264E" w:rsidP="00380C43">
      <w:pPr>
        <w:pStyle w:val="Nagwek3"/>
        <w:numPr>
          <w:ilvl w:val="0"/>
          <w:numId w:val="0"/>
        </w:numPr>
        <w:rPr>
          <w:rFonts w:ascii="Arial" w:hAnsi="Arial" w:cs="Arial"/>
          <w:sz w:val="22"/>
          <w:szCs w:val="22"/>
        </w:rPr>
      </w:pPr>
      <w:bookmarkStart w:id="161" w:name="_Toc43235940"/>
      <w:r w:rsidRPr="00175419">
        <w:rPr>
          <w:rFonts w:ascii="Arial" w:hAnsi="Arial" w:cs="Arial"/>
          <w:sz w:val="22"/>
          <w:szCs w:val="22"/>
        </w:rPr>
        <w:t>2.1.</w:t>
      </w:r>
      <w:r w:rsidR="00500536" w:rsidRPr="00175419">
        <w:rPr>
          <w:rFonts w:ascii="Arial" w:hAnsi="Arial" w:cs="Arial"/>
          <w:sz w:val="22"/>
          <w:szCs w:val="22"/>
        </w:rPr>
        <w:t>3</w:t>
      </w:r>
      <w:r w:rsidRPr="00175419">
        <w:rPr>
          <w:rFonts w:ascii="Arial" w:hAnsi="Arial" w:cs="Arial"/>
          <w:sz w:val="22"/>
          <w:szCs w:val="22"/>
        </w:rPr>
        <w:t>.2. Wymagania dotyczące przenośników biomasy ruchoma podłoga palenisko</w:t>
      </w:r>
      <w:bookmarkEnd w:id="161"/>
    </w:p>
    <w:p w14:paraId="0473E30B" w14:textId="77777777" w:rsidR="00380C43" w:rsidRDefault="00380C43" w:rsidP="00175419">
      <w:pPr>
        <w:spacing w:before="0" w:after="0" w:line="276" w:lineRule="auto"/>
        <w:ind w:firstLine="708"/>
        <w:rPr>
          <w:rFonts w:ascii="Arial" w:hAnsi="Arial" w:cs="Arial"/>
          <w:szCs w:val="22"/>
        </w:rPr>
      </w:pPr>
    </w:p>
    <w:p w14:paraId="6CD9C00F" w14:textId="77777777" w:rsidR="00EA422F" w:rsidRPr="00175419" w:rsidRDefault="00EA422F" w:rsidP="00175419">
      <w:pPr>
        <w:spacing w:before="0" w:after="0" w:line="276" w:lineRule="auto"/>
        <w:ind w:firstLine="708"/>
        <w:rPr>
          <w:rFonts w:ascii="Arial" w:hAnsi="Arial" w:cs="Arial"/>
          <w:szCs w:val="22"/>
        </w:rPr>
      </w:pPr>
      <w:r w:rsidRPr="00175419">
        <w:rPr>
          <w:rFonts w:ascii="Arial" w:hAnsi="Arial" w:cs="Arial"/>
          <w:szCs w:val="22"/>
        </w:rPr>
        <w:t xml:space="preserve">Biomasa z </w:t>
      </w:r>
      <w:r w:rsidR="00063654" w:rsidRPr="00175419">
        <w:rPr>
          <w:rFonts w:ascii="Arial" w:hAnsi="Arial" w:cs="Arial"/>
          <w:szCs w:val="22"/>
        </w:rPr>
        <w:t>ruchomej podłogi będzie transportowan</w:t>
      </w:r>
      <w:r w:rsidR="00364BF2" w:rsidRPr="00175419">
        <w:rPr>
          <w:rFonts w:ascii="Arial" w:hAnsi="Arial" w:cs="Arial"/>
          <w:szCs w:val="22"/>
        </w:rPr>
        <w:t>a</w:t>
      </w:r>
      <w:r w:rsidR="00063654" w:rsidRPr="00175419">
        <w:rPr>
          <w:rFonts w:ascii="Arial" w:hAnsi="Arial" w:cs="Arial"/>
          <w:szCs w:val="22"/>
        </w:rPr>
        <w:t xml:space="preserve"> przenośnikiem łańcuchowym lub alternatywnie </w:t>
      </w:r>
      <w:r w:rsidR="00364BF2" w:rsidRPr="00175419">
        <w:rPr>
          <w:rFonts w:ascii="Arial" w:hAnsi="Arial" w:cs="Arial"/>
          <w:szCs w:val="22"/>
        </w:rPr>
        <w:t>hydraulicznie</w:t>
      </w:r>
      <w:r w:rsidR="00063654" w:rsidRPr="00175419">
        <w:rPr>
          <w:rFonts w:ascii="Arial" w:hAnsi="Arial" w:cs="Arial"/>
          <w:szCs w:val="22"/>
        </w:rPr>
        <w:t>.</w:t>
      </w:r>
    </w:p>
    <w:p w14:paraId="78A9FFF3" w14:textId="77777777" w:rsidR="00063654" w:rsidRPr="00175419" w:rsidRDefault="00063654" w:rsidP="00175419">
      <w:pPr>
        <w:spacing w:before="0" w:after="0" w:line="276" w:lineRule="auto"/>
        <w:rPr>
          <w:rFonts w:ascii="Arial" w:hAnsi="Arial" w:cs="Arial"/>
          <w:szCs w:val="22"/>
        </w:rPr>
      </w:pPr>
      <w:r w:rsidRPr="00175419">
        <w:rPr>
          <w:rFonts w:ascii="Arial" w:hAnsi="Arial" w:cs="Arial"/>
          <w:szCs w:val="22"/>
        </w:rPr>
        <w:t>Przenośnik łańcuchowy należy zaprojektować całkowicie zamknięty. Zamontowane osłony powinny umożliwiać szybki demontaż .</w:t>
      </w:r>
    </w:p>
    <w:p w14:paraId="2CCCFAE6" w14:textId="77777777" w:rsidR="00063654" w:rsidRPr="00175419" w:rsidRDefault="00063654" w:rsidP="00175419">
      <w:pPr>
        <w:spacing w:before="0" w:after="0" w:line="276" w:lineRule="auto"/>
        <w:rPr>
          <w:rFonts w:ascii="Arial" w:hAnsi="Arial" w:cs="Arial"/>
          <w:szCs w:val="22"/>
        </w:rPr>
      </w:pPr>
      <w:r w:rsidRPr="00175419">
        <w:rPr>
          <w:rFonts w:ascii="Arial" w:hAnsi="Arial" w:cs="Arial"/>
          <w:szCs w:val="22"/>
        </w:rPr>
        <w:t xml:space="preserve">Wzdłuż przenośnika należy przewidzieć podesty umożliwiające szybki dostęp do demontowanego elementu przenośnika. Należy zaprojektować przenośnik tak by uniemożliwić cofnięcie ognia z paleniska .Instalacja </w:t>
      </w:r>
      <w:r w:rsidR="00972078" w:rsidRPr="00175419">
        <w:rPr>
          <w:rFonts w:ascii="Arial" w:hAnsi="Arial" w:cs="Arial"/>
          <w:szCs w:val="22"/>
        </w:rPr>
        <w:t>zabezpieczająca przed cofnię</w:t>
      </w:r>
      <w:r w:rsidRPr="00175419">
        <w:rPr>
          <w:rFonts w:ascii="Arial" w:hAnsi="Arial" w:cs="Arial"/>
          <w:szCs w:val="22"/>
        </w:rPr>
        <w:t>ciem</w:t>
      </w:r>
      <w:r w:rsidR="00972078" w:rsidRPr="00175419">
        <w:rPr>
          <w:rFonts w:ascii="Arial" w:hAnsi="Arial" w:cs="Arial"/>
          <w:szCs w:val="22"/>
        </w:rPr>
        <w:t xml:space="preserve"> ognia</w:t>
      </w:r>
      <w:r w:rsidRPr="00175419">
        <w:rPr>
          <w:rFonts w:ascii="Arial" w:hAnsi="Arial" w:cs="Arial"/>
          <w:szCs w:val="22"/>
        </w:rPr>
        <w:t xml:space="preserve"> powinna </w:t>
      </w:r>
      <w:r w:rsidR="00972078" w:rsidRPr="00175419">
        <w:rPr>
          <w:rFonts w:ascii="Arial" w:hAnsi="Arial" w:cs="Arial"/>
          <w:szCs w:val="22"/>
        </w:rPr>
        <w:t>działać w sposób automatyczny oraz w przypadku zaniku napięc</w:t>
      </w:r>
      <w:r w:rsidR="00F22B0E">
        <w:rPr>
          <w:rFonts w:ascii="Arial" w:hAnsi="Arial" w:cs="Arial"/>
          <w:szCs w:val="22"/>
        </w:rPr>
        <w:t>ia również uruchamiana ręcznie.</w:t>
      </w:r>
    </w:p>
    <w:p w14:paraId="4EC21981" w14:textId="77777777" w:rsidR="00EA422F" w:rsidRPr="00175419" w:rsidRDefault="00972078" w:rsidP="00175419">
      <w:pPr>
        <w:spacing w:before="0" w:after="0" w:line="276" w:lineRule="auto"/>
        <w:rPr>
          <w:rFonts w:ascii="Arial" w:hAnsi="Arial" w:cs="Arial"/>
          <w:szCs w:val="22"/>
        </w:rPr>
      </w:pPr>
      <w:r w:rsidRPr="00175419">
        <w:rPr>
          <w:rFonts w:ascii="Arial" w:hAnsi="Arial" w:cs="Arial"/>
          <w:szCs w:val="22"/>
        </w:rPr>
        <w:t>Łańcuch przenośnika oraz dno przenośnika należ</w:t>
      </w:r>
      <w:r w:rsidR="00364BF2" w:rsidRPr="00175419">
        <w:rPr>
          <w:rFonts w:ascii="Arial" w:hAnsi="Arial" w:cs="Arial"/>
          <w:szCs w:val="22"/>
        </w:rPr>
        <w:t>y zaprojektować ze stali trudnoś</w:t>
      </w:r>
      <w:r w:rsidRPr="00175419">
        <w:rPr>
          <w:rFonts w:ascii="Arial" w:hAnsi="Arial" w:cs="Arial"/>
          <w:szCs w:val="22"/>
        </w:rPr>
        <w:t>cieralnej.</w:t>
      </w:r>
    </w:p>
    <w:p w14:paraId="07593C70" w14:textId="77777777" w:rsidR="00972078" w:rsidRPr="00175419" w:rsidRDefault="00972078" w:rsidP="00175419">
      <w:pPr>
        <w:spacing w:before="0" w:after="0" w:line="276" w:lineRule="auto"/>
        <w:rPr>
          <w:rFonts w:ascii="Arial" w:hAnsi="Arial" w:cs="Arial"/>
          <w:szCs w:val="22"/>
        </w:rPr>
      </w:pPr>
      <w:r w:rsidRPr="00175419">
        <w:rPr>
          <w:rFonts w:ascii="Arial" w:hAnsi="Arial" w:cs="Arial"/>
          <w:szCs w:val="22"/>
        </w:rPr>
        <w:t>Zabieraki przenośnika należy przewidzieć jako wymienne z m</w:t>
      </w:r>
      <w:r w:rsidR="00364BF2" w:rsidRPr="00175419">
        <w:rPr>
          <w:rFonts w:ascii="Arial" w:hAnsi="Arial" w:cs="Arial"/>
          <w:szCs w:val="22"/>
        </w:rPr>
        <w:t>ożliwością ich obrócenia.</w:t>
      </w:r>
    </w:p>
    <w:p w14:paraId="05704E9C" w14:textId="7B1BC5F8" w:rsidR="00364BF2" w:rsidRPr="00175419" w:rsidRDefault="00364BF2" w:rsidP="00175419">
      <w:pPr>
        <w:spacing w:before="0" w:after="0" w:line="276" w:lineRule="auto"/>
        <w:rPr>
          <w:rFonts w:ascii="Arial" w:hAnsi="Arial" w:cs="Arial"/>
          <w:szCs w:val="22"/>
        </w:rPr>
      </w:pPr>
      <w:r w:rsidRPr="00175419">
        <w:rPr>
          <w:rFonts w:ascii="Arial" w:hAnsi="Arial" w:cs="Arial"/>
          <w:szCs w:val="22"/>
        </w:rPr>
        <w:t xml:space="preserve">Należy przewidzieć możliwość regulacji napięcia </w:t>
      </w:r>
      <w:r w:rsidR="00B676D3" w:rsidRPr="00175419">
        <w:rPr>
          <w:rFonts w:ascii="Arial" w:hAnsi="Arial" w:cs="Arial"/>
          <w:szCs w:val="22"/>
        </w:rPr>
        <w:t>łańcucha oraz zamontować boczne listwy</w:t>
      </w:r>
      <w:r w:rsidR="00061166">
        <w:rPr>
          <w:rFonts w:ascii="Arial" w:hAnsi="Arial" w:cs="Arial"/>
          <w:szCs w:val="22"/>
        </w:rPr>
        <w:t xml:space="preserve">                </w:t>
      </w:r>
      <w:r w:rsidR="00B676D3" w:rsidRPr="00175419">
        <w:rPr>
          <w:rFonts w:ascii="Arial" w:hAnsi="Arial" w:cs="Arial"/>
          <w:szCs w:val="22"/>
        </w:rPr>
        <w:t xml:space="preserve"> z tworzywa zabezpieczające przed nadmiernym ścieraniem łańcucha.</w:t>
      </w:r>
    </w:p>
    <w:p w14:paraId="408479CF" w14:textId="77777777" w:rsidR="00B676D3" w:rsidRPr="00175419" w:rsidRDefault="00B676D3" w:rsidP="00175419">
      <w:pPr>
        <w:spacing w:before="0" w:after="0" w:line="276" w:lineRule="auto"/>
        <w:rPr>
          <w:rFonts w:ascii="Arial" w:hAnsi="Arial" w:cs="Arial"/>
          <w:szCs w:val="22"/>
        </w:rPr>
      </w:pPr>
      <w:r w:rsidRPr="00175419">
        <w:rPr>
          <w:rFonts w:ascii="Arial" w:hAnsi="Arial" w:cs="Arial"/>
          <w:szCs w:val="22"/>
        </w:rPr>
        <w:t xml:space="preserve">Listwy z tworzywa </w:t>
      </w:r>
      <w:r w:rsidR="00F22B0E">
        <w:rPr>
          <w:rFonts w:ascii="Arial" w:hAnsi="Arial" w:cs="Arial"/>
          <w:szCs w:val="22"/>
        </w:rPr>
        <w:t xml:space="preserve">należy przewidzieć </w:t>
      </w:r>
      <w:r w:rsidRPr="00175419">
        <w:rPr>
          <w:rFonts w:ascii="Arial" w:hAnsi="Arial" w:cs="Arial"/>
          <w:szCs w:val="22"/>
        </w:rPr>
        <w:t>jako wymienne.</w:t>
      </w:r>
    </w:p>
    <w:p w14:paraId="3541CA73" w14:textId="77777777" w:rsidR="00F22B0E" w:rsidRDefault="00364BF2" w:rsidP="00175419">
      <w:pPr>
        <w:spacing w:before="0" w:after="0" w:line="276" w:lineRule="auto"/>
        <w:rPr>
          <w:rFonts w:ascii="Arial" w:hAnsi="Arial" w:cs="Arial"/>
          <w:szCs w:val="22"/>
        </w:rPr>
      </w:pPr>
      <w:r w:rsidRPr="00175419">
        <w:rPr>
          <w:rFonts w:ascii="Arial" w:hAnsi="Arial" w:cs="Arial"/>
          <w:szCs w:val="22"/>
        </w:rPr>
        <w:t>Napęd przenośnika należy dobrać tak by umożliwić bezpieczną pracę przenośnika.</w:t>
      </w:r>
      <w:r w:rsidR="00FE7813" w:rsidRPr="00175419">
        <w:rPr>
          <w:rFonts w:ascii="Arial" w:hAnsi="Arial" w:cs="Arial"/>
          <w:szCs w:val="22"/>
        </w:rPr>
        <w:t xml:space="preserve"> </w:t>
      </w:r>
      <w:r w:rsidRPr="00175419">
        <w:rPr>
          <w:rFonts w:ascii="Arial" w:hAnsi="Arial" w:cs="Arial"/>
          <w:szCs w:val="22"/>
        </w:rPr>
        <w:t>Napęd należy zabezpieczyć przed przeciążeniem.</w:t>
      </w:r>
    </w:p>
    <w:p w14:paraId="380065DC" w14:textId="77777777" w:rsidR="00EA422F" w:rsidRPr="00F22B0E" w:rsidRDefault="00E10CBC" w:rsidP="00175419">
      <w:pPr>
        <w:spacing w:before="0" w:after="0" w:line="276" w:lineRule="auto"/>
        <w:rPr>
          <w:rFonts w:ascii="Arial" w:hAnsi="Arial" w:cs="Arial"/>
          <w:szCs w:val="22"/>
        </w:rPr>
      </w:pPr>
      <w:r w:rsidRPr="00175419">
        <w:rPr>
          <w:rFonts w:ascii="Arial" w:hAnsi="Arial" w:cs="Arial"/>
          <w:szCs w:val="22"/>
        </w:rPr>
        <w:t>Przenośnik wyposażyć w czujnik sygnalizuj</w:t>
      </w:r>
      <w:r w:rsidR="00F22B0E">
        <w:rPr>
          <w:rFonts w:ascii="Arial" w:hAnsi="Arial" w:cs="Arial"/>
          <w:szCs w:val="22"/>
        </w:rPr>
        <w:t>ący zadziałanie zabezpieczenia.</w:t>
      </w:r>
    </w:p>
    <w:p w14:paraId="025078B9" w14:textId="77777777" w:rsidR="00380C43" w:rsidRDefault="00380C43" w:rsidP="00380C43">
      <w:pPr>
        <w:pStyle w:val="Nagwek3"/>
        <w:numPr>
          <w:ilvl w:val="0"/>
          <w:numId w:val="0"/>
        </w:numPr>
        <w:rPr>
          <w:rFonts w:ascii="Arial" w:hAnsi="Arial" w:cs="Arial"/>
          <w:sz w:val="22"/>
          <w:szCs w:val="22"/>
        </w:rPr>
      </w:pPr>
    </w:p>
    <w:p w14:paraId="3D36C1A2" w14:textId="62DEF0F4" w:rsidR="00380C43" w:rsidRPr="00347259" w:rsidRDefault="008A264E" w:rsidP="00347259">
      <w:pPr>
        <w:pStyle w:val="Nagwek3"/>
        <w:numPr>
          <w:ilvl w:val="0"/>
          <w:numId w:val="0"/>
        </w:numPr>
        <w:rPr>
          <w:rFonts w:ascii="Arial" w:hAnsi="Arial" w:cs="Arial"/>
          <w:sz w:val="22"/>
          <w:szCs w:val="22"/>
        </w:rPr>
      </w:pPr>
      <w:bookmarkStart w:id="162" w:name="_Toc43235941"/>
      <w:r w:rsidRPr="00175419">
        <w:rPr>
          <w:rFonts w:ascii="Arial" w:hAnsi="Arial" w:cs="Arial"/>
          <w:sz w:val="22"/>
          <w:szCs w:val="22"/>
        </w:rPr>
        <w:t>2.1.</w:t>
      </w:r>
      <w:r w:rsidR="00500536" w:rsidRPr="00175419">
        <w:rPr>
          <w:rFonts w:ascii="Arial" w:hAnsi="Arial" w:cs="Arial"/>
          <w:sz w:val="22"/>
          <w:szCs w:val="22"/>
        </w:rPr>
        <w:t>3</w:t>
      </w:r>
      <w:r w:rsidRPr="00175419">
        <w:rPr>
          <w:rFonts w:ascii="Arial" w:hAnsi="Arial" w:cs="Arial"/>
          <w:sz w:val="22"/>
          <w:szCs w:val="22"/>
        </w:rPr>
        <w:t>.3. Wymagania dotyczące przenośnika wprowadzenia biomasy do paleniska</w:t>
      </w:r>
      <w:bookmarkEnd w:id="162"/>
    </w:p>
    <w:p w14:paraId="78AF3D3D" w14:textId="77777777" w:rsidR="00364BF2" w:rsidRPr="00175419" w:rsidRDefault="00364BF2" w:rsidP="00175419">
      <w:pPr>
        <w:spacing w:before="0" w:after="0" w:line="276" w:lineRule="auto"/>
        <w:ind w:firstLine="708"/>
        <w:rPr>
          <w:rFonts w:ascii="Arial" w:hAnsi="Arial" w:cs="Arial"/>
          <w:szCs w:val="22"/>
        </w:rPr>
      </w:pPr>
      <w:r w:rsidRPr="00175419">
        <w:rPr>
          <w:rFonts w:ascii="Arial" w:hAnsi="Arial" w:cs="Arial"/>
          <w:szCs w:val="22"/>
        </w:rPr>
        <w:t xml:space="preserve">Biomasa przenośnikiem łańcuchowym </w:t>
      </w:r>
      <w:r w:rsidR="00B676D3" w:rsidRPr="00175419">
        <w:rPr>
          <w:rFonts w:ascii="Arial" w:hAnsi="Arial" w:cs="Arial"/>
          <w:szCs w:val="22"/>
        </w:rPr>
        <w:t>będzie</w:t>
      </w:r>
      <w:r w:rsidRPr="00175419">
        <w:rPr>
          <w:rFonts w:ascii="Arial" w:hAnsi="Arial" w:cs="Arial"/>
          <w:szCs w:val="22"/>
        </w:rPr>
        <w:t xml:space="preserve"> transportowana do zbiornika </w:t>
      </w:r>
      <w:proofErr w:type="spellStart"/>
      <w:r w:rsidRPr="00175419">
        <w:rPr>
          <w:rFonts w:ascii="Arial" w:hAnsi="Arial" w:cs="Arial"/>
          <w:szCs w:val="22"/>
        </w:rPr>
        <w:t>przykotłowego</w:t>
      </w:r>
      <w:proofErr w:type="spellEnd"/>
      <w:r w:rsidRPr="00175419">
        <w:rPr>
          <w:rFonts w:ascii="Arial" w:hAnsi="Arial" w:cs="Arial"/>
          <w:szCs w:val="22"/>
        </w:rPr>
        <w:t xml:space="preserve"> </w:t>
      </w:r>
      <w:r w:rsidR="00B676D3" w:rsidRPr="00175419">
        <w:rPr>
          <w:rFonts w:ascii="Arial" w:hAnsi="Arial" w:cs="Arial"/>
          <w:szCs w:val="22"/>
        </w:rPr>
        <w:t>z przenośnikiem hydraulicznym dost</w:t>
      </w:r>
      <w:r w:rsidR="00F22B0E">
        <w:rPr>
          <w:rFonts w:ascii="Arial" w:hAnsi="Arial" w:cs="Arial"/>
          <w:szCs w:val="22"/>
        </w:rPr>
        <w:t>arczającym paliwo do paleniska.</w:t>
      </w:r>
    </w:p>
    <w:p w14:paraId="75CD41BF" w14:textId="77777777" w:rsidR="00F22B0E" w:rsidRDefault="00B676D3" w:rsidP="00175419">
      <w:pPr>
        <w:spacing w:before="0" w:after="0" w:line="276" w:lineRule="auto"/>
        <w:rPr>
          <w:rFonts w:ascii="Arial" w:hAnsi="Arial" w:cs="Arial"/>
          <w:szCs w:val="22"/>
        </w:rPr>
      </w:pPr>
      <w:r w:rsidRPr="00175419">
        <w:rPr>
          <w:rFonts w:ascii="Arial" w:hAnsi="Arial" w:cs="Arial"/>
          <w:szCs w:val="22"/>
        </w:rPr>
        <w:t>Przenośnik hydrauliczny powinien zapewnić ciągłą bezawaryjną pracę oraz uniemożliwić c</w:t>
      </w:r>
      <w:r w:rsidR="00F22B0E">
        <w:rPr>
          <w:rFonts w:ascii="Arial" w:hAnsi="Arial" w:cs="Arial"/>
          <w:szCs w:val="22"/>
        </w:rPr>
        <w:t>ofnięcie się ognia z paleniska.</w:t>
      </w:r>
    </w:p>
    <w:p w14:paraId="5E602E80" w14:textId="77777777" w:rsidR="00B676D3" w:rsidRDefault="00B676D3" w:rsidP="00175419">
      <w:pPr>
        <w:spacing w:before="0" w:after="0" w:line="276" w:lineRule="auto"/>
        <w:rPr>
          <w:rFonts w:ascii="Arial" w:hAnsi="Arial" w:cs="Arial"/>
          <w:szCs w:val="22"/>
        </w:rPr>
      </w:pPr>
      <w:r w:rsidRPr="00175419">
        <w:rPr>
          <w:rFonts w:ascii="Arial" w:hAnsi="Arial" w:cs="Arial"/>
          <w:szCs w:val="22"/>
        </w:rPr>
        <w:t xml:space="preserve">Elementy przenośnika należy wykonać </w:t>
      </w:r>
      <w:r w:rsidR="00F22B0E">
        <w:rPr>
          <w:rFonts w:ascii="Arial" w:hAnsi="Arial" w:cs="Arial"/>
          <w:szCs w:val="22"/>
        </w:rPr>
        <w:t>ze stali odpornej na ścieranie.</w:t>
      </w:r>
    </w:p>
    <w:p w14:paraId="2AE4D6EB" w14:textId="77777777" w:rsidR="00380C43" w:rsidRPr="00F22B0E" w:rsidRDefault="00380C43" w:rsidP="00175419">
      <w:pPr>
        <w:spacing w:before="0" w:after="0" w:line="276" w:lineRule="auto"/>
        <w:rPr>
          <w:rFonts w:ascii="Arial" w:hAnsi="Arial" w:cs="Arial"/>
          <w:szCs w:val="22"/>
        </w:rPr>
      </w:pPr>
    </w:p>
    <w:p w14:paraId="2815B6DC" w14:textId="77777777" w:rsidR="008A264E" w:rsidRPr="00175419" w:rsidRDefault="008A264E" w:rsidP="00380C43">
      <w:pPr>
        <w:pStyle w:val="Nagwek3"/>
        <w:numPr>
          <w:ilvl w:val="0"/>
          <w:numId w:val="0"/>
        </w:numPr>
        <w:rPr>
          <w:rFonts w:ascii="Arial" w:hAnsi="Arial" w:cs="Arial"/>
          <w:sz w:val="22"/>
          <w:szCs w:val="22"/>
        </w:rPr>
      </w:pPr>
      <w:bookmarkStart w:id="163" w:name="_Toc43235942"/>
      <w:r w:rsidRPr="00175419">
        <w:rPr>
          <w:rFonts w:ascii="Arial" w:hAnsi="Arial" w:cs="Arial"/>
          <w:sz w:val="22"/>
          <w:szCs w:val="22"/>
        </w:rPr>
        <w:lastRenderedPageBreak/>
        <w:t>2.1.</w:t>
      </w:r>
      <w:r w:rsidR="00500536" w:rsidRPr="00175419">
        <w:rPr>
          <w:rFonts w:ascii="Arial" w:hAnsi="Arial" w:cs="Arial"/>
          <w:sz w:val="22"/>
          <w:szCs w:val="22"/>
        </w:rPr>
        <w:t>4</w:t>
      </w:r>
      <w:r w:rsidRPr="00175419">
        <w:rPr>
          <w:rFonts w:ascii="Arial" w:hAnsi="Arial" w:cs="Arial"/>
          <w:sz w:val="22"/>
          <w:szCs w:val="22"/>
        </w:rPr>
        <w:t xml:space="preserve">. Wymagania dotyczące paleniska </w:t>
      </w:r>
      <w:r w:rsidR="008F2782" w:rsidRPr="00175419">
        <w:rPr>
          <w:rFonts w:ascii="Arial" w:hAnsi="Arial" w:cs="Arial"/>
          <w:sz w:val="22"/>
          <w:szCs w:val="22"/>
        </w:rPr>
        <w:t>i urządzeń pomocniczych</w:t>
      </w:r>
      <w:bookmarkEnd w:id="163"/>
    </w:p>
    <w:p w14:paraId="6414E651" w14:textId="77777777" w:rsidR="00EF29EE" w:rsidRPr="00F22B0E" w:rsidRDefault="008F2782" w:rsidP="00380C43">
      <w:pPr>
        <w:pStyle w:val="Nagwek3"/>
        <w:numPr>
          <w:ilvl w:val="0"/>
          <w:numId w:val="0"/>
        </w:numPr>
        <w:rPr>
          <w:rFonts w:ascii="Arial" w:eastAsiaTheme="minorHAnsi" w:hAnsi="Arial" w:cs="Arial"/>
          <w:bCs w:val="0"/>
          <w:iCs/>
          <w:sz w:val="22"/>
          <w:szCs w:val="22"/>
          <w:lang w:eastAsia="en-US"/>
        </w:rPr>
      </w:pPr>
      <w:bookmarkStart w:id="164" w:name="_Toc43235943"/>
      <w:r w:rsidRPr="00175419">
        <w:rPr>
          <w:rFonts w:ascii="Arial" w:eastAsiaTheme="minorHAnsi" w:hAnsi="Arial" w:cs="Arial"/>
          <w:bCs w:val="0"/>
          <w:iCs/>
          <w:sz w:val="22"/>
          <w:szCs w:val="22"/>
          <w:lang w:eastAsia="en-US"/>
        </w:rPr>
        <w:t>2.1.</w:t>
      </w:r>
      <w:r w:rsidR="00500536" w:rsidRPr="00175419">
        <w:rPr>
          <w:rFonts w:ascii="Arial" w:eastAsiaTheme="minorHAnsi" w:hAnsi="Arial" w:cs="Arial"/>
          <w:bCs w:val="0"/>
          <w:iCs/>
          <w:sz w:val="22"/>
          <w:szCs w:val="22"/>
          <w:lang w:eastAsia="en-US"/>
        </w:rPr>
        <w:t>4</w:t>
      </w:r>
      <w:r w:rsidRPr="00175419">
        <w:rPr>
          <w:rFonts w:ascii="Arial" w:eastAsiaTheme="minorHAnsi" w:hAnsi="Arial" w:cs="Arial"/>
          <w:bCs w:val="0"/>
          <w:iCs/>
          <w:sz w:val="22"/>
          <w:szCs w:val="22"/>
          <w:lang w:eastAsia="en-US"/>
        </w:rPr>
        <w:t>.1.</w:t>
      </w:r>
      <w:r w:rsidR="007C153F">
        <w:rPr>
          <w:rFonts w:ascii="Arial" w:eastAsiaTheme="minorHAnsi" w:hAnsi="Arial" w:cs="Arial"/>
          <w:bCs w:val="0"/>
          <w:iCs/>
          <w:sz w:val="22"/>
          <w:szCs w:val="22"/>
          <w:lang w:eastAsia="en-US"/>
        </w:rPr>
        <w:t xml:space="preserve"> </w:t>
      </w:r>
      <w:r w:rsidRPr="00175419">
        <w:rPr>
          <w:rFonts w:ascii="Arial" w:eastAsiaTheme="minorHAnsi" w:hAnsi="Arial" w:cs="Arial"/>
          <w:bCs w:val="0"/>
          <w:iCs/>
          <w:sz w:val="22"/>
          <w:szCs w:val="22"/>
          <w:lang w:eastAsia="en-US"/>
        </w:rPr>
        <w:t>Palenisko</w:t>
      </w:r>
      <w:bookmarkEnd w:id="164"/>
    </w:p>
    <w:p w14:paraId="10D4ADCF" w14:textId="77777777" w:rsidR="00380C43" w:rsidRDefault="00380C43" w:rsidP="00175419">
      <w:pPr>
        <w:autoSpaceDE w:val="0"/>
        <w:autoSpaceDN w:val="0"/>
        <w:adjustRightInd w:val="0"/>
        <w:spacing w:before="0" w:after="0" w:line="276" w:lineRule="auto"/>
        <w:ind w:firstLine="708"/>
        <w:rPr>
          <w:rFonts w:ascii="Arial" w:eastAsiaTheme="minorHAnsi" w:hAnsi="Arial" w:cs="Arial"/>
          <w:bCs w:val="0"/>
          <w:iCs w:val="0"/>
          <w:szCs w:val="22"/>
          <w:lang w:eastAsia="en-US"/>
        </w:rPr>
      </w:pPr>
    </w:p>
    <w:p w14:paraId="4A1CA5C1" w14:textId="77777777" w:rsidR="00B676D3" w:rsidRPr="00175419" w:rsidRDefault="00B676D3" w:rsidP="00175419">
      <w:pPr>
        <w:autoSpaceDE w:val="0"/>
        <w:autoSpaceDN w:val="0"/>
        <w:adjustRightInd w:val="0"/>
        <w:spacing w:before="0" w:after="0" w:line="276" w:lineRule="auto"/>
        <w:ind w:firstLine="708"/>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Palenisko na biomasę, współpracujące z kotłem odzysknicow</w:t>
      </w:r>
      <w:r w:rsidR="00EF29EE" w:rsidRPr="00175419">
        <w:rPr>
          <w:rFonts w:ascii="Arial" w:eastAsiaTheme="minorHAnsi" w:hAnsi="Arial" w:cs="Arial"/>
          <w:bCs w:val="0"/>
          <w:iCs w:val="0"/>
          <w:szCs w:val="22"/>
          <w:lang w:eastAsia="en-US"/>
        </w:rPr>
        <w:t xml:space="preserve">ym, powinno charakteryzować się </w:t>
      </w:r>
      <w:r w:rsidRPr="00175419">
        <w:rPr>
          <w:rFonts w:ascii="Arial" w:eastAsiaTheme="minorHAnsi" w:hAnsi="Arial" w:cs="Arial"/>
          <w:bCs w:val="0"/>
          <w:iCs w:val="0"/>
          <w:szCs w:val="22"/>
          <w:lang w:eastAsia="en-US"/>
        </w:rPr>
        <w:t>następującymi parametrami:</w:t>
      </w:r>
    </w:p>
    <w:p w14:paraId="480FC8DC" w14:textId="77777777" w:rsidR="00B676D3" w:rsidRPr="007C153F" w:rsidRDefault="00B676D3" w:rsidP="00273C73">
      <w:pPr>
        <w:pStyle w:val="Akapitzlist"/>
        <w:numPr>
          <w:ilvl w:val="0"/>
          <w:numId w:val="95"/>
        </w:numPr>
        <w:autoSpaceDE w:val="0"/>
        <w:autoSpaceDN w:val="0"/>
        <w:adjustRightInd w:val="0"/>
        <w:spacing w:after="0"/>
        <w:ind w:left="567" w:hanging="567"/>
        <w:rPr>
          <w:rFonts w:ascii="Arial" w:hAnsi="Arial" w:cs="Arial"/>
        </w:rPr>
      </w:pPr>
      <w:r w:rsidRPr="007C153F">
        <w:rPr>
          <w:rFonts w:ascii="Arial" w:hAnsi="Arial" w:cs="Arial"/>
        </w:rPr>
        <w:t>komora spalania wyposażona w ruszt schodkowy do spalania biomasy</w:t>
      </w:r>
      <w:r w:rsidR="00380C43">
        <w:rPr>
          <w:rFonts w:ascii="Arial" w:hAnsi="Arial" w:cs="Arial"/>
        </w:rPr>
        <w:t>,</w:t>
      </w:r>
    </w:p>
    <w:p w14:paraId="20998168" w14:textId="77777777" w:rsidR="00132F9C" w:rsidRPr="007C153F" w:rsidRDefault="00132F9C" w:rsidP="00273C73">
      <w:pPr>
        <w:pStyle w:val="Akapitzlist"/>
        <w:numPr>
          <w:ilvl w:val="0"/>
          <w:numId w:val="95"/>
        </w:numPr>
        <w:autoSpaceDE w:val="0"/>
        <w:autoSpaceDN w:val="0"/>
        <w:adjustRightInd w:val="0"/>
        <w:spacing w:after="0"/>
        <w:ind w:left="567" w:hanging="567"/>
        <w:rPr>
          <w:rFonts w:ascii="Arial" w:hAnsi="Arial" w:cs="Arial"/>
        </w:rPr>
      </w:pPr>
      <w:r w:rsidRPr="007C153F">
        <w:rPr>
          <w:rFonts w:ascii="Arial" w:hAnsi="Arial" w:cs="Arial"/>
        </w:rPr>
        <w:t>ruszt powinien być odporny na wysokie temperatury minimalna zawartość chromu rusztowin nie mniejsza niż 2</w:t>
      </w:r>
      <w:r w:rsidR="00B82D67" w:rsidRPr="007C153F">
        <w:rPr>
          <w:rFonts w:ascii="Arial" w:hAnsi="Arial" w:cs="Arial"/>
        </w:rPr>
        <w:t>8</w:t>
      </w:r>
      <w:r w:rsidRPr="007C153F">
        <w:rPr>
          <w:rFonts w:ascii="Arial" w:hAnsi="Arial" w:cs="Arial"/>
        </w:rPr>
        <w:t>%.</w:t>
      </w:r>
    </w:p>
    <w:p w14:paraId="3C063252" w14:textId="77777777" w:rsidR="00132F9C" w:rsidRPr="00175419" w:rsidRDefault="00132F9C" w:rsidP="00273C73">
      <w:pPr>
        <w:pStyle w:val="Default"/>
        <w:numPr>
          <w:ilvl w:val="0"/>
          <w:numId w:val="95"/>
        </w:numPr>
        <w:spacing w:line="276" w:lineRule="auto"/>
        <w:ind w:left="567" w:hanging="567"/>
        <w:jc w:val="both"/>
        <w:rPr>
          <w:rFonts w:ascii="Arial" w:hAnsi="Arial" w:cs="Arial"/>
          <w:color w:val="auto"/>
          <w:sz w:val="22"/>
          <w:szCs w:val="22"/>
        </w:rPr>
      </w:pPr>
      <w:r w:rsidRPr="00175419">
        <w:rPr>
          <w:rFonts w:ascii="Arial" w:hAnsi="Arial" w:cs="Arial"/>
          <w:color w:val="auto"/>
          <w:sz w:val="22"/>
          <w:szCs w:val="22"/>
        </w:rPr>
        <w:t xml:space="preserve">max obciążenie cieplne komory paleniskowej nie wyższe niż 280 kW/m3, </w:t>
      </w:r>
    </w:p>
    <w:p w14:paraId="54C54ED3" w14:textId="77777777" w:rsidR="00B676D3" w:rsidRPr="007C153F" w:rsidRDefault="00B676D3" w:rsidP="00273C73">
      <w:pPr>
        <w:pStyle w:val="Akapitzlist"/>
        <w:numPr>
          <w:ilvl w:val="0"/>
          <w:numId w:val="95"/>
        </w:numPr>
        <w:autoSpaceDE w:val="0"/>
        <w:autoSpaceDN w:val="0"/>
        <w:adjustRightInd w:val="0"/>
        <w:spacing w:after="0"/>
        <w:ind w:left="567" w:hanging="567"/>
        <w:rPr>
          <w:rFonts w:ascii="Arial" w:hAnsi="Arial" w:cs="Arial"/>
        </w:rPr>
      </w:pPr>
      <w:r w:rsidRPr="007C153F">
        <w:rPr>
          <w:rFonts w:ascii="Arial" w:hAnsi="Arial" w:cs="Arial"/>
        </w:rPr>
        <w:t>dostosowana do spalania paliwa o wilgotności do 60 %</w:t>
      </w:r>
      <w:r w:rsidR="00380C43">
        <w:rPr>
          <w:rFonts w:ascii="Arial" w:hAnsi="Arial" w:cs="Arial"/>
        </w:rPr>
        <w:t>,</w:t>
      </w:r>
    </w:p>
    <w:p w14:paraId="306DE918" w14:textId="1E5B0AC7" w:rsidR="00B676D3" w:rsidRPr="007C153F" w:rsidRDefault="00B676D3" w:rsidP="00273C73">
      <w:pPr>
        <w:pStyle w:val="Akapitzlist"/>
        <w:numPr>
          <w:ilvl w:val="0"/>
          <w:numId w:val="95"/>
        </w:numPr>
        <w:autoSpaceDE w:val="0"/>
        <w:autoSpaceDN w:val="0"/>
        <w:adjustRightInd w:val="0"/>
        <w:spacing w:after="0"/>
        <w:ind w:left="567" w:hanging="567"/>
        <w:rPr>
          <w:rFonts w:ascii="Arial" w:hAnsi="Arial" w:cs="Arial"/>
        </w:rPr>
      </w:pPr>
      <w:r w:rsidRPr="007C153F">
        <w:rPr>
          <w:rFonts w:ascii="Arial" w:hAnsi="Arial" w:cs="Arial"/>
        </w:rPr>
        <w:t>umożliwiać spalanie biomasy zanieczyszczonej np.</w:t>
      </w:r>
      <w:r w:rsidR="00FB51A0">
        <w:rPr>
          <w:rFonts w:ascii="Arial" w:hAnsi="Arial" w:cs="Arial"/>
        </w:rPr>
        <w:t xml:space="preserve"> </w:t>
      </w:r>
      <w:r w:rsidRPr="007C153F">
        <w:rPr>
          <w:rFonts w:ascii="Arial" w:hAnsi="Arial" w:cs="Arial"/>
        </w:rPr>
        <w:t>piaskiem</w:t>
      </w:r>
    </w:p>
    <w:p w14:paraId="0393FB8A" w14:textId="77777777" w:rsidR="00B676D3" w:rsidRPr="007C153F" w:rsidRDefault="00B676D3" w:rsidP="00273C73">
      <w:pPr>
        <w:pStyle w:val="Akapitzlist"/>
        <w:numPr>
          <w:ilvl w:val="0"/>
          <w:numId w:val="95"/>
        </w:numPr>
        <w:autoSpaceDE w:val="0"/>
        <w:autoSpaceDN w:val="0"/>
        <w:adjustRightInd w:val="0"/>
        <w:spacing w:after="0"/>
        <w:ind w:left="567" w:hanging="567"/>
        <w:rPr>
          <w:rFonts w:ascii="Arial" w:hAnsi="Arial" w:cs="Arial"/>
        </w:rPr>
      </w:pPr>
      <w:r w:rsidRPr="007C153F">
        <w:rPr>
          <w:rFonts w:ascii="Arial" w:hAnsi="Arial" w:cs="Arial"/>
        </w:rPr>
        <w:t>nominalna moc cieplna w paliwie - zależnie od warunków ruchu i składu, wartości</w:t>
      </w:r>
    </w:p>
    <w:p w14:paraId="5F258AFD" w14:textId="77777777" w:rsidR="00B676D3" w:rsidRPr="00175419" w:rsidRDefault="00B676D3" w:rsidP="007C153F">
      <w:pPr>
        <w:autoSpaceDE w:val="0"/>
        <w:autoSpaceDN w:val="0"/>
        <w:adjustRightInd w:val="0"/>
        <w:spacing w:before="0" w:after="0" w:line="276" w:lineRule="auto"/>
        <w:ind w:left="567"/>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 xml:space="preserve">opałowej i wilgotności paliwa min </w:t>
      </w:r>
      <w:r w:rsidR="0097129B" w:rsidRPr="00175419">
        <w:rPr>
          <w:rFonts w:ascii="Arial" w:eastAsiaTheme="minorHAnsi" w:hAnsi="Arial" w:cs="Arial"/>
          <w:bCs w:val="0"/>
          <w:iCs w:val="0"/>
          <w:szCs w:val="22"/>
          <w:lang w:eastAsia="en-US"/>
        </w:rPr>
        <w:t>8</w:t>
      </w:r>
      <w:r w:rsidRPr="00175419">
        <w:rPr>
          <w:rFonts w:ascii="Arial" w:eastAsiaTheme="minorHAnsi" w:hAnsi="Arial" w:cs="Arial"/>
          <w:bCs w:val="0"/>
          <w:iCs w:val="0"/>
          <w:szCs w:val="22"/>
          <w:lang w:eastAsia="en-US"/>
        </w:rPr>
        <w:t xml:space="preserve"> 000 </w:t>
      </w:r>
      <w:proofErr w:type="spellStart"/>
      <w:r w:rsidRPr="00175419">
        <w:rPr>
          <w:rFonts w:ascii="Arial" w:eastAsiaTheme="minorHAnsi" w:hAnsi="Arial" w:cs="Arial"/>
          <w:bCs w:val="0"/>
          <w:iCs w:val="0"/>
          <w:szCs w:val="22"/>
          <w:lang w:eastAsia="en-US"/>
        </w:rPr>
        <w:t>kW.</w:t>
      </w:r>
      <w:proofErr w:type="spellEnd"/>
    </w:p>
    <w:p w14:paraId="3E51EC0B" w14:textId="77777777" w:rsidR="00B676D3" w:rsidRPr="001C3A65" w:rsidRDefault="00B676D3" w:rsidP="00273C73">
      <w:pPr>
        <w:pStyle w:val="Akapitzlist"/>
        <w:numPr>
          <w:ilvl w:val="0"/>
          <w:numId w:val="95"/>
        </w:numPr>
        <w:autoSpaceDE w:val="0"/>
        <w:autoSpaceDN w:val="0"/>
        <w:adjustRightInd w:val="0"/>
        <w:spacing w:after="0"/>
        <w:ind w:left="567" w:hanging="567"/>
        <w:rPr>
          <w:rFonts w:ascii="Arial" w:hAnsi="Arial" w:cs="Arial"/>
        </w:rPr>
      </w:pPr>
      <w:r w:rsidRPr="007C153F">
        <w:rPr>
          <w:rFonts w:ascii="Arial" w:hAnsi="Arial" w:cs="Arial"/>
        </w:rPr>
        <w:t xml:space="preserve">sprawność </w:t>
      </w:r>
      <w:r w:rsidRPr="001C3A65">
        <w:rPr>
          <w:rFonts w:ascii="Arial" w:hAnsi="Arial" w:cs="Arial"/>
        </w:rPr>
        <w:t>minimalna 8</w:t>
      </w:r>
      <w:r w:rsidR="00A81E7E" w:rsidRPr="001C3A65">
        <w:rPr>
          <w:rFonts w:ascii="Arial" w:hAnsi="Arial" w:cs="Arial"/>
        </w:rPr>
        <w:t>5</w:t>
      </w:r>
      <w:r w:rsidRPr="001C3A65">
        <w:rPr>
          <w:rFonts w:ascii="Arial" w:hAnsi="Arial" w:cs="Arial"/>
        </w:rPr>
        <w:t>%</w:t>
      </w:r>
      <w:r w:rsidR="00380C43" w:rsidRPr="001C3A65">
        <w:rPr>
          <w:rFonts w:ascii="Arial" w:hAnsi="Arial" w:cs="Arial"/>
        </w:rPr>
        <w:t>.</w:t>
      </w:r>
    </w:p>
    <w:p w14:paraId="67D93D8E" w14:textId="77777777" w:rsidR="00B676D3" w:rsidRPr="00175419" w:rsidRDefault="00B676D3"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Konstrukcja paleniska powinna umożliwiać spalanie zróżnicowanego paliwa pochodzenia</w:t>
      </w:r>
    </w:p>
    <w:p w14:paraId="141B6F71" w14:textId="77777777" w:rsidR="00B676D3" w:rsidRPr="00175419" w:rsidRDefault="00B676D3"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drzewnego i roślinnego o zróżnicowanej wilgotności i wielkości rozdrobnienia.</w:t>
      </w:r>
    </w:p>
    <w:p w14:paraId="7B8F0961" w14:textId="77777777" w:rsidR="00B676D3" w:rsidRPr="00175419" w:rsidRDefault="00B676D3"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Konstrukcja paleniska powinna umożliwiać odpowiedni czas przebywania gazów w celu</w:t>
      </w:r>
    </w:p>
    <w:p w14:paraId="3967CB72" w14:textId="77777777" w:rsidR="007C153F" w:rsidRDefault="00B676D3"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całkowitego spalenia.</w:t>
      </w:r>
    </w:p>
    <w:p w14:paraId="5DF49BF8" w14:textId="77777777" w:rsidR="00B676D3" w:rsidRPr="00175419" w:rsidRDefault="00B676D3"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Czas przebywania gazów w strefie wypalania co najmn</w:t>
      </w:r>
      <w:r w:rsidR="007C153F">
        <w:rPr>
          <w:rFonts w:ascii="Arial" w:eastAsiaTheme="minorHAnsi" w:hAnsi="Arial" w:cs="Arial"/>
          <w:bCs w:val="0"/>
          <w:iCs w:val="0"/>
          <w:szCs w:val="22"/>
          <w:lang w:eastAsia="en-US"/>
        </w:rPr>
        <w:t>iej 2 sek. przy temp.</w:t>
      </w:r>
      <w:r w:rsidR="007C153F" w:rsidRPr="00175419">
        <w:rPr>
          <w:rFonts w:ascii="Arial" w:eastAsiaTheme="minorHAnsi" w:hAnsi="Arial" w:cs="Arial"/>
          <w:bCs w:val="0"/>
          <w:iCs w:val="0"/>
          <w:szCs w:val="22"/>
          <w:lang w:eastAsia="en-US"/>
        </w:rPr>
        <w:t xml:space="preserve"> nie</w:t>
      </w:r>
      <w:r w:rsidRPr="00175419">
        <w:rPr>
          <w:rFonts w:ascii="Arial" w:eastAsiaTheme="minorHAnsi" w:hAnsi="Arial" w:cs="Arial"/>
          <w:bCs w:val="0"/>
          <w:iCs w:val="0"/>
          <w:szCs w:val="22"/>
          <w:lang w:eastAsia="en-US"/>
        </w:rPr>
        <w:t xml:space="preserve"> niższej niż 850</w:t>
      </w:r>
      <w:r w:rsidR="007C153F">
        <w:rPr>
          <w:rFonts w:ascii="Arial" w:eastAsiaTheme="minorHAnsi" w:hAnsi="Arial" w:cs="Arial"/>
          <w:bCs w:val="0"/>
          <w:iCs w:val="0"/>
          <w:szCs w:val="22"/>
          <w:lang w:eastAsia="en-US"/>
        </w:rPr>
        <w:t> </w:t>
      </w:r>
      <w:r w:rsidRPr="00175419">
        <w:rPr>
          <w:rFonts w:ascii="Arial" w:eastAsiaTheme="minorHAnsi" w:hAnsi="Arial" w:cs="Arial"/>
          <w:bCs w:val="0"/>
          <w:iCs w:val="0"/>
          <w:szCs w:val="22"/>
          <w:lang w:eastAsia="en-US"/>
        </w:rPr>
        <w:t>°C przy zawartości tlenu 6%.</w:t>
      </w:r>
    </w:p>
    <w:p w14:paraId="0C1064D8" w14:textId="0051A90A" w:rsidR="00B676D3" w:rsidRPr="00175419" w:rsidRDefault="00B676D3"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Objętość całkowita, wewnętrzna nie mniej</w:t>
      </w:r>
      <w:r w:rsidR="00347259">
        <w:rPr>
          <w:rFonts w:ascii="Arial" w:eastAsiaTheme="minorHAnsi" w:hAnsi="Arial" w:cs="Arial"/>
          <w:bCs w:val="0"/>
          <w:iCs w:val="0"/>
          <w:szCs w:val="22"/>
          <w:lang w:eastAsia="en-US"/>
        </w:rPr>
        <w:t xml:space="preserve"> niż 80 m³</w:t>
      </w:r>
      <w:r w:rsidR="007C153F">
        <w:rPr>
          <w:rFonts w:ascii="Arial" w:eastAsiaTheme="minorHAnsi" w:hAnsi="Arial" w:cs="Arial"/>
          <w:bCs w:val="0"/>
          <w:iCs w:val="0"/>
          <w:szCs w:val="22"/>
          <w:lang w:eastAsia="en-US"/>
        </w:rPr>
        <w:t>.</w:t>
      </w:r>
    </w:p>
    <w:p w14:paraId="6BF96D96" w14:textId="215B7335" w:rsidR="00B676D3" w:rsidRPr="00175419" w:rsidRDefault="00B676D3"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Powierzch</w:t>
      </w:r>
      <w:r w:rsidR="00347259">
        <w:rPr>
          <w:rFonts w:ascii="Arial" w:eastAsiaTheme="minorHAnsi" w:hAnsi="Arial" w:cs="Arial"/>
          <w:bCs w:val="0"/>
          <w:iCs w:val="0"/>
          <w:szCs w:val="22"/>
          <w:lang w:eastAsia="en-US"/>
        </w:rPr>
        <w:t>nia rusztu nie mniej niż 12 m²</w:t>
      </w:r>
      <w:r w:rsidR="007C153F">
        <w:rPr>
          <w:rFonts w:ascii="Arial" w:eastAsiaTheme="minorHAnsi" w:hAnsi="Arial" w:cs="Arial"/>
          <w:bCs w:val="0"/>
          <w:iCs w:val="0"/>
          <w:szCs w:val="22"/>
          <w:lang w:eastAsia="en-US"/>
        </w:rPr>
        <w:t>.</w:t>
      </w:r>
    </w:p>
    <w:p w14:paraId="5AEDF965" w14:textId="77777777" w:rsidR="00FA6682" w:rsidRDefault="00FA6682"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 xml:space="preserve">Palenisko należy wyposażyć we włazy inspekcyjne </w:t>
      </w:r>
      <w:r w:rsidR="001849B8" w:rsidRPr="00175419">
        <w:rPr>
          <w:rFonts w:ascii="Arial" w:eastAsiaTheme="minorHAnsi" w:hAnsi="Arial" w:cs="Arial"/>
          <w:bCs w:val="0"/>
          <w:iCs w:val="0"/>
          <w:szCs w:val="22"/>
          <w:lang w:eastAsia="en-US"/>
        </w:rPr>
        <w:t>umożliwiające czyszczenie wszystkich powierzchni paleniska.</w:t>
      </w:r>
    </w:p>
    <w:p w14:paraId="768572BA" w14:textId="77777777" w:rsidR="00380C43" w:rsidRPr="00175419" w:rsidRDefault="00380C43" w:rsidP="00175419">
      <w:pPr>
        <w:autoSpaceDE w:val="0"/>
        <w:autoSpaceDN w:val="0"/>
        <w:adjustRightInd w:val="0"/>
        <w:spacing w:before="0" w:after="0" w:line="276" w:lineRule="auto"/>
        <w:rPr>
          <w:rFonts w:ascii="Arial" w:eastAsiaTheme="minorHAnsi" w:hAnsi="Arial" w:cs="Arial"/>
          <w:bCs w:val="0"/>
          <w:iCs w:val="0"/>
          <w:szCs w:val="22"/>
          <w:lang w:eastAsia="en-US"/>
        </w:rPr>
      </w:pPr>
    </w:p>
    <w:p w14:paraId="788F3E01" w14:textId="77777777" w:rsidR="008F2782" w:rsidRPr="00175419" w:rsidRDefault="008F2782" w:rsidP="00380C43">
      <w:pPr>
        <w:pStyle w:val="Nagwek3"/>
        <w:numPr>
          <w:ilvl w:val="0"/>
          <w:numId w:val="0"/>
        </w:numPr>
        <w:rPr>
          <w:rFonts w:ascii="Arial" w:eastAsiaTheme="minorHAnsi" w:hAnsi="Arial" w:cs="Arial"/>
          <w:bCs w:val="0"/>
          <w:iCs/>
          <w:sz w:val="22"/>
          <w:szCs w:val="22"/>
          <w:lang w:eastAsia="en-US"/>
        </w:rPr>
      </w:pPr>
      <w:bookmarkStart w:id="165" w:name="_Toc43235944"/>
      <w:r w:rsidRPr="00175419">
        <w:rPr>
          <w:rFonts w:ascii="Arial" w:eastAsiaTheme="minorHAnsi" w:hAnsi="Arial" w:cs="Arial"/>
          <w:bCs w:val="0"/>
          <w:iCs/>
          <w:sz w:val="22"/>
          <w:szCs w:val="22"/>
          <w:lang w:eastAsia="en-US"/>
        </w:rPr>
        <w:t>2.1.</w:t>
      </w:r>
      <w:r w:rsidR="00500536" w:rsidRPr="00175419">
        <w:rPr>
          <w:rFonts w:ascii="Arial" w:eastAsiaTheme="minorHAnsi" w:hAnsi="Arial" w:cs="Arial"/>
          <w:bCs w:val="0"/>
          <w:iCs/>
          <w:sz w:val="22"/>
          <w:szCs w:val="22"/>
          <w:lang w:eastAsia="en-US"/>
        </w:rPr>
        <w:t>4</w:t>
      </w:r>
      <w:r w:rsidRPr="00175419">
        <w:rPr>
          <w:rFonts w:ascii="Arial" w:eastAsiaTheme="minorHAnsi" w:hAnsi="Arial" w:cs="Arial"/>
          <w:bCs w:val="0"/>
          <w:iCs/>
          <w:sz w:val="22"/>
          <w:szCs w:val="22"/>
          <w:lang w:eastAsia="en-US"/>
        </w:rPr>
        <w:t>.2.</w:t>
      </w:r>
      <w:r w:rsidR="007C153F">
        <w:rPr>
          <w:rFonts w:ascii="Arial" w:eastAsiaTheme="minorHAnsi" w:hAnsi="Arial" w:cs="Arial"/>
          <w:bCs w:val="0"/>
          <w:iCs/>
          <w:sz w:val="22"/>
          <w:szCs w:val="22"/>
          <w:lang w:eastAsia="en-US"/>
        </w:rPr>
        <w:t xml:space="preserve"> </w:t>
      </w:r>
      <w:r w:rsidRPr="00175419">
        <w:rPr>
          <w:rFonts w:ascii="Arial" w:eastAsiaTheme="minorHAnsi" w:hAnsi="Arial" w:cs="Arial"/>
          <w:bCs w:val="0"/>
          <w:iCs/>
          <w:sz w:val="22"/>
          <w:szCs w:val="22"/>
          <w:lang w:eastAsia="en-US"/>
        </w:rPr>
        <w:t>Komin awaryjny</w:t>
      </w:r>
      <w:bookmarkEnd w:id="165"/>
    </w:p>
    <w:p w14:paraId="2A4AB70F" w14:textId="77777777" w:rsidR="00380C43" w:rsidRDefault="00380C43" w:rsidP="00175419">
      <w:pPr>
        <w:autoSpaceDE w:val="0"/>
        <w:autoSpaceDN w:val="0"/>
        <w:adjustRightInd w:val="0"/>
        <w:spacing w:before="0" w:after="0" w:line="276" w:lineRule="auto"/>
        <w:ind w:firstLine="708"/>
        <w:rPr>
          <w:rFonts w:ascii="Arial" w:eastAsiaTheme="minorHAnsi" w:hAnsi="Arial" w:cs="Arial"/>
          <w:bCs w:val="0"/>
          <w:iCs w:val="0"/>
          <w:szCs w:val="22"/>
          <w:lang w:eastAsia="en-US"/>
        </w:rPr>
      </w:pPr>
    </w:p>
    <w:p w14:paraId="0F5D7652" w14:textId="77777777" w:rsidR="00B676D3" w:rsidRPr="00175419" w:rsidRDefault="00B676D3" w:rsidP="00175419">
      <w:pPr>
        <w:autoSpaceDE w:val="0"/>
        <w:autoSpaceDN w:val="0"/>
        <w:adjustRightInd w:val="0"/>
        <w:spacing w:before="0" w:after="0" w:line="276" w:lineRule="auto"/>
        <w:ind w:firstLine="708"/>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Palenisko powinno być wyposażone w komin awaryjny gorących gazów zabudowany na komorze</w:t>
      </w:r>
      <w:r w:rsidR="00936516" w:rsidRPr="00175419">
        <w:rPr>
          <w:rFonts w:ascii="Arial" w:eastAsiaTheme="minorHAnsi" w:hAnsi="Arial" w:cs="Arial"/>
          <w:bCs w:val="0"/>
          <w:iCs w:val="0"/>
          <w:szCs w:val="22"/>
          <w:lang w:eastAsia="en-US"/>
        </w:rPr>
        <w:t xml:space="preserve"> </w:t>
      </w:r>
      <w:r w:rsidRPr="00175419">
        <w:rPr>
          <w:rFonts w:ascii="Arial" w:eastAsiaTheme="minorHAnsi" w:hAnsi="Arial" w:cs="Arial"/>
          <w:bCs w:val="0"/>
          <w:iCs w:val="0"/>
          <w:szCs w:val="22"/>
          <w:lang w:eastAsia="en-US"/>
        </w:rPr>
        <w:t>paleniskowej. Działanie komina</w:t>
      </w:r>
      <w:r w:rsidR="00936516" w:rsidRPr="00175419">
        <w:rPr>
          <w:rFonts w:ascii="Arial" w:eastAsiaTheme="minorHAnsi" w:hAnsi="Arial" w:cs="Arial"/>
          <w:bCs w:val="0"/>
          <w:iCs w:val="0"/>
          <w:szCs w:val="22"/>
          <w:lang w:eastAsia="en-US"/>
        </w:rPr>
        <w:t xml:space="preserve"> powinno umożliwić odprowadzenie gazów spalinowych w stanie awaryjnym</w:t>
      </w:r>
      <w:r w:rsidRPr="00175419">
        <w:rPr>
          <w:rFonts w:ascii="Arial" w:eastAsiaTheme="minorHAnsi" w:hAnsi="Arial" w:cs="Arial"/>
          <w:bCs w:val="0"/>
          <w:iCs w:val="0"/>
          <w:szCs w:val="22"/>
          <w:lang w:eastAsia="en-US"/>
        </w:rPr>
        <w:t xml:space="preserve"> bez udziału energii pomocniczej (pewność działania).</w:t>
      </w:r>
    </w:p>
    <w:p w14:paraId="0F90E04A" w14:textId="77777777" w:rsidR="00936516" w:rsidRPr="00175419" w:rsidRDefault="008F2782" w:rsidP="00175419">
      <w:pPr>
        <w:autoSpaceDE w:val="0"/>
        <w:autoSpaceDN w:val="0"/>
        <w:adjustRightInd w:val="0"/>
        <w:spacing w:before="0" w:after="0" w:line="276" w:lineRule="auto"/>
        <w:rPr>
          <w:rFonts w:ascii="Arial" w:eastAsia="ArialMT" w:hAnsi="Arial" w:cs="Arial"/>
          <w:bCs w:val="0"/>
          <w:iCs w:val="0"/>
          <w:szCs w:val="22"/>
          <w:lang w:eastAsia="en-US"/>
        </w:rPr>
      </w:pPr>
      <w:r w:rsidRPr="00175419">
        <w:rPr>
          <w:rFonts w:ascii="Arial" w:eastAsia="ArialMT" w:hAnsi="Arial" w:cs="Arial"/>
          <w:bCs w:val="0"/>
          <w:iCs w:val="0"/>
          <w:szCs w:val="22"/>
          <w:lang w:eastAsia="en-US"/>
        </w:rPr>
        <w:t xml:space="preserve">Komin awaryjny powinien być wyposażony w następujące elementy : </w:t>
      </w:r>
    </w:p>
    <w:p w14:paraId="43F928B6" w14:textId="77777777" w:rsidR="008F2782" w:rsidRPr="007C153F" w:rsidRDefault="008F2782" w:rsidP="00273C73">
      <w:pPr>
        <w:pStyle w:val="Akapitzlist"/>
        <w:numPr>
          <w:ilvl w:val="1"/>
          <w:numId w:val="96"/>
        </w:numPr>
        <w:autoSpaceDE w:val="0"/>
        <w:autoSpaceDN w:val="0"/>
        <w:adjustRightInd w:val="0"/>
        <w:spacing w:after="0"/>
        <w:ind w:left="567" w:hanging="567"/>
        <w:rPr>
          <w:rFonts w:ascii="Arial" w:eastAsia="ArialMT" w:hAnsi="Arial" w:cs="Arial"/>
        </w:rPr>
      </w:pPr>
      <w:r w:rsidRPr="007C153F">
        <w:rPr>
          <w:rFonts w:ascii="Arial" w:eastAsia="ArialMT" w:hAnsi="Arial" w:cs="Arial"/>
        </w:rPr>
        <w:t>Przewód kominowy</w:t>
      </w:r>
      <w:r w:rsidR="00533127" w:rsidRPr="007C153F">
        <w:rPr>
          <w:rFonts w:ascii="Arial" w:eastAsia="ArialMT" w:hAnsi="Arial" w:cs="Arial"/>
        </w:rPr>
        <w:t>,</w:t>
      </w:r>
    </w:p>
    <w:p w14:paraId="489B9FF0" w14:textId="77777777" w:rsidR="008F2782" w:rsidRPr="007C153F" w:rsidRDefault="008F2782" w:rsidP="00273C73">
      <w:pPr>
        <w:pStyle w:val="Akapitzlist"/>
        <w:numPr>
          <w:ilvl w:val="1"/>
          <w:numId w:val="96"/>
        </w:numPr>
        <w:autoSpaceDE w:val="0"/>
        <w:autoSpaceDN w:val="0"/>
        <w:adjustRightInd w:val="0"/>
        <w:spacing w:after="0"/>
        <w:ind w:left="567" w:hanging="567"/>
        <w:rPr>
          <w:rFonts w:ascii="Arial" w:eastAsia="ArialMT" w:hAnsi="Arial" w:cs="Arial"/>
        </w:rPr>
      </w:pPr>
      <w:r w:rsidRPr="007C153F">
        <w:rPr>
          <w:rFonts w:ascii="Arial" w:eastAsia="ArialMT" w:hAnsi="Arial" w:cs="Arial"/>
        </w:rPr>
        <w:t>Konstrukcja wsporcza</w:t>
      </w:r>
      <w:r w:rsidR="00533127" w:rsidRPr="007C153F">
        <w:rPr>
          <w:rFonts w:ascii="Arial" w:eastAsia="ArialMT" w:hAnsi="Arial" w:cs="Arial"/>
        </w:rPr>
        <w:t>,</w:t>
      </w:r>
    </w:p>
    <w:p w14:paraId="1553A184" w14:textId="77777777" w:rsidR="008F2782" w:rsidRPr="007C153F" w:rsidRDefault="008F2782" w:rsidP="00273C73">
      <w:pPr>
        <w:pStyle w:val="Akapitzlist"/>
        <w:numPr>
          <w:ilvl w:val="1"/>
          <w:numId w:val="96"/>
        </w:numPr>
        <w:autoSpaceDE w:val="0"/>
        <w:autoSpaceDN w:val="0"/>
        <w:adjustRightInd w:val="0"/>
        <w:spacing w:after="0"/>
        <w:ind w:left="567" w:hanging="567"/>
        <w:rPr>
          <w:rFonts w:ascii="Arial" w:eastAsia="ArialMT" w:hAnsi="Arial" w:cs="Arial"/>
        </w:rPr>
      </w:pPr>
      <w:r w:rsidRPr="007C153F">
        <w:rPr>
          <w:rFonts w:ascii="Arial" w:eastAsia="ArialMT" w:hAnsi="Arial" w:cs="Arial"/>
        </w:rPr>
        <w:t>Klapa</w:t>
      </w:r>
      <w:r w:rsidR="00533127" w:rsidRPr="007C153F">
        <w:rPr>
          <w:rFonts w:ascii="Arial" w:eastAsia="ArialMT" w:hAnsi="Arial" w:cs="Arial"/>
        </w:rPr>
        <w:t>,</w:t>
      </w:r>
    </w:p>
    <w:p w14:paraId="44680AF0" w14:textId="77777777" w:rsidR="008F2782" w:rsidRPr="007C153F" w:rsidRDefault="008F2782" w:rsidP="00273C73">
      <w:pPr>
        <w:pStyle w:val="Akapitzlist"/>
        <w:numPr>
          <w:ilvl w:val="1"/>
          <w:numId w:val="96"/>
        </w:numPr>
        <w:autoSpaceDE w:val="0"/>
        <w:autoSpaceDN w:val="0"/>
        <w:adjustRightInd w:val="0"/>
        <w:spacing w:after="0"/>
        <w:ind w:left="567" w:hanging="567"/>
        <w:rPr>
          <w:rFonts w:ascii="Arial" w:eastAsia="ArialMT" w:hAnsi="Arial" w:cs="Arial"/>
        </w:rPr>
      </w:pPr>
      <w:r w:rsidRPr="007C153F">
        <w:rPr>
          <w:rFonts w:ascii="Arial" w:eastAsia="ArialMT" w:hAnsi="Arial" w:cs="Arial"/>
        </w:rPr>
        <w:t>Przeciwciężar klapy</w:t>
      </w:r>
      <w:r w:rsidR="00533127" w:rsidRPr="007C153F">
        <w:rPr>
          <w:rFonts w:ascii="Arial" w:eastAsia="ArialMT" w:hAnsi="Arial" w:cs="Arial"/>
        </w:rPr>
        <w:t>,</w:t>
      </w:r>
    </w:p>
    <w:p w14:paraId="667865B0" w14:textId="77777777" w:rsidR="008F2782" w:rsidRDefault="008F2782" w:rsidP="00273C73">
      <w:pPr>
        <w:pStyle w:val="Akapitzlist"/>
        <w:numPr>
          <w:ilvl w:val="1"/>
          <w:numId w:val="96"/>
        </w:numPr>
        <w:autoSpaceDE w:val="0"/>
        <w:autoSpaceDN w:val="0"/>
        <w:adjustRightInd w:val="0"/>
        <w:spacing w:after="0"/>
        <w:ind w:left="567" w:hanging="567"/>
        <w:rPr>
          <w:rFonts w:ascii="Arial" w:eastAsia="ArialMT" w:hAnsi="Arial" w:cs="Arial"/>
        </w:rPr>
      </w:pPr>
      <w:r w:rsidRPr="007C153F">
        <w:rPr>
          <w:rFonts w:ascii="Arial" w:eastAsia="ArialMT" w:hAnsi="Arial" w:cs="Arial"/>
        </w:rPr>
        <w:t>Cylinder hydrauliczny</w:t>
      </w:r>
      <w:r w:rsidR="00533127" w:rsidRPr="007C153F">
        <w:rPr>
          <w:rFonts w:ascii="Arial" w:eastAsia="ArialMT" w:hAnsi="Arial" w:cs="Arial"/>
        </w:rPr>
        <w:t>.</w:t>
      </w:r>
    </w:p>
    <w:p w14:paraId="33E1FC3C" w14:textId="77777777" w:rsidR="00380C43" w:rsidRPr="007C153F" w:rsidRDefault="00380C43" w:rsidP="00380C43">
      <w:pPr>
        <w:pStyle w:val="Akapitzlist"/>
        <w:autoSpaceDE w:val="0"/>
        <w:autoSpaceDN w:val="0"/>
        <w:adjustRightInd w:val="0"/>
        <w:spacing w:after="0"/>
        <w:ind w:left="567"/>
        <w:rPr>
          <w:rFonts w:ascii="Arial" w:eastAsia="ArialMT" w:hAnsi="Arial" w:cs="Arial"/>
        </w:rPr>
      </w:pPr>
    </w:p>
    <w:p w14:paraId="7F9667D4" w14:textId="77777777" w:rsidR="00936516" w:rsidRDefault="00936516" w:rsidP="00380C43">
      <w:pPr>
        <w:pStyle w:val="Nagwek3"/>
        <w:numPr>
          <w:ilvl w:val="0"/>
          <w:numId w:val="0"/>
        </w:numPr>
        <w:rPr>
          <w:rFonts w:ascii="Arial" w:eastAsia="ArialMT" w:hAnsi="Arial" w:cs="Arial"/>
          <w:bCs w:val="0"/>
          <w:iCs/>
          <w:sz w:val="22"/>
          <w:szCs w:val="22"/>
          <w:lang w:eastAsia="en-US"/>
        </w:rPr>
      </w:pPr>
      <w:bookmarkStart w:id="166" w:name="_Toc43235945"/>
      <w:r w:rsidRPr="00380C43">
        <w:rPr>
          <w:rFonts w:ascii="Arial" w:eastAsia="ArialMT" w:hAnsi="Arial" w:cs="Arial"/>
          <w:bCs w:val="0"/>
          <w:iCs/>
          <w:sz w:val="22"/>
          <w:szCs w:val="22"/>
          <w:lang w:eastAsia="en-US"/>
        </w:rPr>
        <w:t>2.1.</w:t>
      </w:r>
      <w:r w:rsidR="00500536" w:rsidRPr="00380C43">
        <w:rPr>
          <w:rFonts w:ascii="Arial" w:eastAsia="ArialMT" w:hAnsi="Arial" w:cs="Arial"/>
          <w:bCs w:val="0"/>
          <w:iCs/>
          <w:sz w:val="22"/>
          <w:szCs w:val="22"/>
          <w:lang w:eastAsia="en-US"/>
        </w:rPr>
        <w:t>4</w:t>
      </w:r>
      <w:r w:rsidRPr="00380C43">
        <w:rPr>
          <w:rFonts w:ascii="Arial" w:eastAsia="ArialMT" w:hAnsi="Arial" w:cs="Arial"/>
          <w:bCs w:val="0"/>
          <w:iCs/>
          <w:sz w:val="22"/>
          <w:szCs w:val="22"/>
          <w:lang w:eastAsia="en-US"/>
        </w:rPr>
        <w:t>.3.Drzwi inspekcyjne</w:t>
      </w:r>
      <w:bookmarkEnd w:id="166"/>
    </w:p>
    <w:p w14:paraId="481A2EA5" w14:textId="77777777" w:rsidR="00380C43" w:rsidRPr="00380C43" w:rsidRDefault="00380C43" w:rsidP="00380C43">
      <w:pPr>
        <w:rPr>
          <w:rFonts w:eastAsiaTheme="minorHAnsi"/>
          <w:lang w:eastAsia="en-US"/>
        </w:rPr>
      </w:pPr>
    </w:p>
    <w:p w14:paraId="2F7C48E2" w14:textId="7386A989" w:rsidR="00936516" w:rsidRDefault="00B82D67" w:rsidP="007C153F">
      <w:pPr>
        <w:spacing w:before="0" w:after="0" w:line="276" w:lineRule="auto"/>
        <w:ind w:firstLine="708"/>
        <w:rPr>
          <w:rFonts w:ascii="Arial" w:hAnsi="Arial" w:cs="Arial"/>
          <w:szCs w:val="22"/>
        </w:rPr>
      </w:pPr>
      <w:r w:rsidRPr="00175419">
        <w:rPr>
          <w:rFonts w:ascii="Arial" w:hAnsi="Arial" w:cs="Arial"/>
          <w:szCs w:val="22"/>
        </w:rPr>
        <w:t>Palenisko należy wyposażyć w drzwi inspekcyjne w ilości niezbędnej do prawidłowej eksploatacji i prowadzenia prac serwisowych o wymiarach 500</w:t>
      </w:r>
      <w:r w:rsidR="007C153F">
        <w:rPr>
          <w:rFonts w:ascii="Arial" w:hAnsi="Arial" w:cs="Arial"/>
          <w:szCs w:val="22"/>
        </w:rPr>
        <w:t xml:space="preserve">x 500mm wyposażone </w:t>
      </w:r>
      <w:r w:rsidR="00061166">
        <w:rPr>
          <w:rFonts w:ascii="Arial" w:hAnsi="Arial" w:cs="Arial"/>
          <w:szCs w:val="22"/>
        </w:rPr>
        <w:t xml:space="preserve">                          </w:t>
      </w:r>
      <w:r w:rsidR="007C153F">
        <w:rPr>
          <w:rFonts w:ascii="Arial" w:hAnsi="Arial" w:cs="Arial"/>
          <w:szCs w:val="22"/>
        </w:rPr>
        <w:t>w wzierniki.</w:t>
      </w:r>
    </w:p>
    <w:p w14:paraId="4E04D0E1" w14:textId="77777777" w:rsidR="00380C43" w:rsidRPr="00175419" w:rsidRDefault="00380C43" w:rsidP="007C153F">
      <w:pPr>
        <w:spacing w:before="0" w:after="0" w:line="276" w:lineRule="auto"/>
        <w:ind w:firstLine="708"/>
        <w:rPr>
          <w:rFonts w:ascii="Arial" w:hAnsi="Arial" w:cs="Arial"/>
          <w:szCs w:val="22"/>
        </w:rPr>
      </w:pPr>
    </w:p>
    <w:p w14:paraId="29CE2C38" w14:textId="77777777" w:rsidR="00EF29EE" w:rsidRDefault="00380C43" w:rsidP="00380C43">
      <w:pPr>
        <w:pStyle w:val="Nagwek3"/>
        <w:numPr>
          <w:ilvl w:val="0"/>
          <w:numId w:val="0"/>
        </w:numPr>
        <w:rPr>
          <w:rFonts w:ascii="Arial" w:hAnsi="Arial" w:cs="Arial"/>
          <w:sz w:val="22"/>
          <w:szCs w:val="22"/>
        </w:rPr>
      </w:pPr>
      <w:bookmarkStart w:id="167" w:name="_Toc43235946"/>
      <w:r>
        <w:rPr>
          <w:rFonts w:ascii="Arial" w:hAnsi="Arial" w:cs="Arial"/>
          <w:sz w:val="22"/>
          <w:szCs w:val="22"/>
        </w:rPr>
        <w:lastRenderedPageBreak/>
        <w:t>2.1.4.4.</w:t>
      </w:r>
      <w:r w:rsidR="00936516" w:rsidRPr="00175419">
        <w:rPr>
          <w:rFonts w:ascii="Arial" w:hAnsi="Arial" w:cs="Arial"/>
          <w:sz w:val="22"/>
          <w:szCs w:val="22"/>
        </w:rPr>
        <w:t>Wymurówka</w:t>
      </w:r>
      <w:bookmarkEnd w:id="167"/>
    </w:p>
    <w:p w14:paraId="65832A12" w14:textId="77777777" w:rsidR="00380C43" w:rsidRPr="00380C43" w:rsidRDefault="00380C43" w:rsidP="00380C43">
      <w:pPr>
        <w:ind w:left="360"/>
        <w:rPr>
          <w:lang w:eastAsia="ar-SA"/>
        </w:rPr>
      </w:pPr>
    </w:p>
    <w:p w14:paraId="73F1EA8C" w14:textId="77777777" w:rsidR="00B82D67" w:rsidRPr="00175419" w:rsidRDefault="00B82D67" w:rsidP="007C153F">
      <w:pPr>
        <w:spacing w:before="0" w:after="0" w:line="276" w:lineRule="auto"/>
        <w:ind w:firstLine="709"/>
        <w:rPr>
          <w:rFonts w:ascii="Arial" w:hAnsi="Arial" w:cs="Arial"/>
          <w:szCs w:val="22"/>
        </w:rPr>
      </w:pPr>
      <w:r w:rsidRPr="00175419">
        <w:rPr>
          <w:rFonts w:ascii="Arial" w:hAnsi="Arial" w:cs="Arial"/>
          <w:szCs w:val="22"/>
        </w:rPr>
        <w:t xml:space="preserve">Wymurówkę paleniska należy wykonać z materiałów ogniotrwałych </w:t>
      </w:r>
      <w:r w:rsidR="007C153F">
        <w:rPr>
          <w:rFonts w:ascii="Arial" w:hAnsi="Arial" w:cs="Arial"/>
          <w:szCs w:val="22"/>
        </w:rPr>
        <w:t xml:space="preserve">dla mniej obciążonych A-40 </w:t>
      </w:r>
      <w:r w:rsidR="008F2782" w:rsidRPr="00175419">
        <w:rPr>
          <w:rFonts w:ascii="Arial" w:hAnsi="Arial" w:cs="Arial"/>
          <w:szCs w:val="22"/>
        </w:rPr>
        <w:t>a szczególnie obciążonych A-60.</w:t>
      </w:r>
    </w:p>
    <w:p w14:paraId="22C00049" w14:textId="77777777" w:rsidR="00EF29EE" w:rsidRDefault="008F2782" w:rsidP="00175419">
      <w:pPr>
        <w:spacing w:before="0" w:after="0" w:line="276" w:lineRule="auto"/>
        <w:rPr>
          <w:rFonts w:ascii="Arial" w:hAnsi="Arial" w:cs="Arial"/>
          <w:szCs w:val="22"/>
        </w:rPr>
      </w:pPr>
      <w:r w:rsidRPr="00175419">
        <w:rPr>
          <w:rFonts w:ascii="Arial" w:hAnsi="Arial" w:cs="Arial"/>
          <w:szCs w:val="22"/>
        </w:rPr>
        <w:t>Materiał ogniotrwały mocować za pomocą kotew ze stali odpornej na wysokie temperatury.</w:t>
      </w:r>
    </w:p>
    <w:p w14:paraId="3AD7BB13" w14:textId="77777777" w:rsidR="00380C43" w:rsidRDefault="00380C43" w:rsidP="00175419">
      <w:pPr>
        <w:spacing w:before="0" w:after="0" w:line="276" w:lineRule="auto"/>
        <w:rPr>
          <w:rFonts w:ascii="Arial" w:hAnsi="Arial" w:cs="Arial"/>
          <w:szCs w:val="22"/>
        </w:rPr>
      </w:pPr>
    </w:p>
    <w:p w14:paraId="402FF96A" w14:textId="77777777" w:rsidR="00380C43" w:rsidRPr="00175419" w:rsidRDefault="00380C43" w:rsidP="00175419">
      <w:pPr>
        <w:spacing w:before="0" w:after="0" w:line="276" w:lineRule="auto"/>
        <w:rPr>
          <w:rFonts w:ascii="Arial" w:hAnsi="Arial" w:cs="Arial"/>
          <w:szCs w:val="22"/>
        </w:rPr>
      </w:pPr>
    </w:p>
    <w:p w14:paraId="0B80260A" w14:textId="77777777" w:rsidR="00EF29EE" w:rsidRDefault="009771AE" w:rsidP="009771AE">
      <w:pPr>
        <w:pStyle w:val="Nagwek3"/>
        <w:numPr>
          <w:ilvl w:val="0"/>
          <w:numId w:val="0"/>
        </w:numPr>
        <w:rPr>
          <w:rFonts w:ascii="Arial" w:hAnsi="Arial" w:cs="Arial"/>
          <w:sz w:val="22"/>
          <w:szCs w:val="22"/>
        </w:rPr>
      </w:pPr>
      <w:bookmarkStart w:id="168" w:name="_Toc43235947"/>
      <w:r>
        <w:rPr>
          <w:rFonts w:ascii="Arial" w:hAnsi="Arial" w:cs="Arial"/>
          <w:sz w:val="22"/>
          <w:szCs w:val="22"/>
        </w:rPr>
        <w:t>2.1.4.5.</w:t>
      </w:r>
      <w:r w:rsidR="007C153F" w:rsidRPr="00175419">
        <w:rPr>
          <w:rFonts w:ascii="Arial" w:hAnsi="Arial" w:cs="Arial"/>
          <w:sz w:val="22"/>
          <w:szCs w:val="22"/>
        </w:rPr>
        <w:t>Przenośnik</w:t>
      </w:r>
      <w:r w:rsidR="00936516" w:rsidRPr="00175419">
        <w:rPr>
          <w:rFonts w:ascii="Arial" w:hAnsi="Arial" w:cs="Arial"/>
          <w:sz w:val="22"/>
          <w:szCs w:val="22"/>
        </w:rPr>
        <w:t xml:space="preserve"> popiołu</w:t>
      </w:r>
      <w:bookmarkEnd w:id="168"/>
    </w:p>
    <w:p w14:paraId="0680577B" w14:textId="77777777" w:rsidR="008F2782" w:rsidRPr="00175419" w:rsidRDefault="008F2782" w:rsidP="00175419">
      <w:pPr>
        <w:spacing w:before="0" w:after="0" w:line="276" w:lineRule="auto"/>
        <w:ind w:firstLine="708"/>
        <w:rPr>
          <w:rFonts w:ascii="Arial" w:hAnsi="Arial" w:cs="Arial"/>
          <w:szCs w:val="22"/>
        </w:rPr>
      </w:pPr>
      <w:r w:rsidRPr="00175419">
        <w:rPr>
          <w:rFonts w:ascii="Arial" w:hAnsi="Arial" w:cs="Arial"/>
          <w:szCs w:val="22"/>
        </w:rPr>
        <w:t>Palenisko należy wyposażyć w przenośnik hydrauliczny popiołu.</w:t>
      </w:r>
    </w:p>
    <w:p w14:paraId="04A8B4FF" w14:textId="77777777" w:rsidR="008F2782" w:rsidRPr="00175419" w:rsidRDefault="008F2782" w:rsidP="00175419">
      <w:pPr>
        <w:spacing w:before="0" w:after="0" w:line="276" w:lineRule="auto"/>
        <w:rPr>
          <w:rFonts w:ascii="Arial" w:hAnsi="Arial" w:cs="Arial"/>
          <w:szCs w:val="22"/>
        </w:rPr>
      </w:pPr>
      <w:r w:rsidRPr="00175419">
        <w:rPr>
          <w:rFonts w:ascii="Arial" w:hAnsi="Arial" w:cs="Arial"/>
          <w:szCs w:val="22"/>
        </w:rPr>
        <w:t>Przenośnik należy zaprojektować tak by nie było możliwości przedostania się fałszywego powietrza do paleniska. Przenośnik należy wyposażyć w urządzenia uniemożliwiające zablokowanie przenośnika podczas pracy.</w:t>
      </w:r>
    </w:p>
    <w:p w14:paraId="57344DA9" w14:textId="77777777" w:rsidR="00EF29EE" w:rsidRDefault="00936516" w:rsidP="00175419">
      <w:pPr>
        <w:spacing w:before="0" w:after="0" w:line="276" w:lineRule="auto"/>
        <w:rPr>
          <w:rFonts w:ascii="Arial" w:hAnsi="Arial" w:cs="Arial"/>
          <w:szCs w:val="22"/>
        </w:rPr>
      </w:pPr>
      <w:r w:rsidRPr="00175419">
        <w:rPr>
          <w:rFonts w:ascii="Arial" w:hAnsi="Arial" w:cs="Arial"/>
          <w:szCs w:val="22"/>
        </w:rPr>
        <w:t>Przenośnik należy zaprojektować tak by była możliwość dostępu do wykonania prac w stanie awaryjnym.</w:t>
      </w:r>
    </w:p>
    <w:p w14:paraId="0C9440FD" w14:textId="77777777" w:rsidR="009771AE" w:rsidRPr="00175419" w:rsidRDefault="009771AE" w:rsidP="00175419">
      <w:pPr>
        <w:spacing w:before="0" w:after="0" w:line="276" w:lineRule="auto"/>
        <w:rPr>
          <w:rFonts w:ascii="Arial" w:hAnsi="Arial" w:cs="Arial"/>
          <w:szCs w:val="22"/>
        </w:rPr>
      </w:pPr>
    </w:p>
    <w:p w14:paraId="2E8DCF4D" w14:textId="2980A4BB" w:rsidR="00EF29EE" w:rsidRPr="00175419" w:rsidRDefault="00936516" w:rsidP="009771AE">
      <w:pPr>
        <w:pStyle w:val="Nagwek3"/>
        <w:numPr>
          <w:ilvl w:val="0"/>
          <w:numId w:val="0"/>
        </w:numPr>
        <w:rPr>
          <w:rFonts w:ascii="Arial" w:hAnsi="Arial" w:cs="Arial"/>
          <w:sz w:val="22"/>
          <w:szCs w:val="22"/>
        </w:rPr>
      </w:pPr>
      <w:bookmarkStart w:id="169" w:name="_Toc43235948"/>
      <w:r w:rsidRPr="00175419">
        <w:rPr>
          <w:rFonts w:ascii="Arial" w:hAnsi="Arial" w:cs="Arial"/>
          <w:sz w:val="22"/>
          <w:szCs w:val="22"/>
        </w:rPr>
        <w:t>2.1.</w:t>
      </w:r>
      <w:r w:rsidR="00500536" w:rsidRPr="00175419">
        <w:rPr>
          <w:rFonts w:ascii="Arial" w:hAnsi="Arial" w:cs="Arial"/>
          <w:sz w:val="22"/>
          <w:szCs w:val="22"/>
        </w:rPr>
        <w:t>4</w:t>
      </w:r>
      <w:r w:rsidRPr="00175419">
        <w:rPr>
          <w:rFonts w:ascii="Arial" w:hAnsi="Arial" w:cs="Arial"/>
          <w:sz w:val="22"/>
          <w:szCs w:val="22"/>
        </w:rPr>
        <w:t>.6.</w:t>
      </w:r>
      <w:r w:rsidR="007C153F">
        <w:rPr>
          <w:rFonts w:ascii="Arial" w:hAnsi="Arial" w:cs="Arial"/>
          <w:sz w:val="22"/>
          <w:szCs w:val="22"/>
        </w:rPr>
        <w:t xml:space="preserve"> </w:t>
      </w:r>
      <w:r w:rsidR="007C153F" w:rsidRPr="00175419">
        <w:rPr>
          <w:rFonts w:ascii="Arial" w:hAnsi="Arial" w:cs="Arial"/>
          <w:sz w:val="22"/>
          <w:szCs w:val="22"/>
        </w:rPr>
        <w:t>Przenośnik</w:t>
      </w:r>
      <w:r w:rsidR="00CF05B3" w:rsidRPr="00175419">
        <w:rPr>
          <w:rFonts w:ascii="Arial" w:hAnsi="Arial" w:cs="Arial"/>
          <w:sz w:val="22"/>
          <w:szCs w:val="22"/>
        </w:rPr>
        <w:t xml:space="preserve"> popiołu</w:t>
      </w:r>
      <w:r w:rsidR="007C153F">
        <w:rPr>
          <w:rFonts w:ascii="Arial" w:hAnsi="Arial" w:cs="Arial"/>
          <w:sz w:val="22"/>
          <w:szCs w:val="22"/>
        </w:rPr>
        <w:t xml:space="preserve"> </w:t>
      </w:r>
      <w:bookmarkEnd w:id="169"/>
      <w:r w:rsidR="007574F6">
        <w:rPr>
          <w:rFonts w:ascii="Arial" w:hAnsi="Arial" w:cs="Arial"/>
          <w:sz w:val="22"/>
          <w:szCs w:val="22"/>
        </w:rPr>
        <w:t>suchy</w:t>
      </w:r>
    </w:p>
    <w:p w14:paraId="115688F4" w14:textId="77777777" w:rsidR="009771AE" w:rsidRDefault="009771AE" w:rsidP="007C153F">
      <w:pPr>
        <w:spacing w:before="0" w:after="0" w:line="276" w:lineRule="auto"/>
        <w:ind w:firstLine="708"/>
        <w:rPr>
          <w:rFonts w:ascii="Arial" w:hAnsi="Arial" w:cs="Arial"/>
          <w:szCs w:val="22"/>
        </w:rPr>
      </w:pPr>
    </w:p>
    <w:p w14:paraId="3FD0B329" w14:textId="72E4FF1C" w:rsidR="00E10CBC" w:rsidRPr="00175419" w:rsidRDefault="00936516" w:rsidP="007C153F">
      <w:pPr>
        <w:spacing w:before="0" w:after="0" w:line="276" w:lineRule="auto"/>
        <w:ind w:firstLine="708"/>
        <w:rPr>
          <w:rFonts w:ascii="Arial" w:hAnsi="Arial" w:cs="Arial"/>
          <w:szCs w:val="22"/>
        </w:rPr>
      </w:pPr>
      <w:r w:rsidRPr="00175419">
        <w:rPr>
          <w:rFonts w:ascii="Arial" w:hAnsi="Arial" w:cs="Arial"/>
          <w:szCs w:val="22"/>
        </w:rPr>
        <w:t xml:space="preserve">Przenośnik popiołu z rusztu należy przewidzieć jako </w:t>
      </w:r>
      <w:r w:rsidR="007574F6">
        <w:rPr>
          <w:rFonts w:ascii="Arial" w:hAnsi="Arial" w:cs="Arial"/>
          <w:szCs w:val="22"/>
        </w:rPr>
        <w:t>suchy</w:t>
      </w:r>
      <w:r w:rsidR="00354270" w:rsidRPr="00175419">
        <w:rPr>
          <w:rFonts w:ascii="Arial" w:hAnsi="Arial" w:cs="Arial"/>
          <w:szCs w:val="22"/>
        </w:rPr>
        <w:t>.</w:t>
      </w:r>
    </w:p>
    <w:p w14:paraId="4476006A" w14:textId="77777777" w:rsidR="00936516" w:rsidRPr="00175419" w:rsidRDefault="00936516" w:rsidP="007C153F">
      <w:pPr>
        <w:spacing w:before="0" w:after="0" w:line="276" w:lineRule="auto"/>
        <w:rPr>
          <w:rFonts w:ascii="Arial" w:hAnsi="Arial" w:cs="Arial"/>
          <w:szCs w:val="22"/>
        </w:rPr>
      </w:pPr>
      <w:r w:rsidRPr="00175419">
        <w:rPr>
          <w:rFonts w:ascii="Arial" w:hAnsi="Arial" w:cs="Arial"/>
          <w:szCs w:val="22"/>
        </w:rPr>
        <w:t xml:space="preserve">Przenośnik należy </w:t>
      </w:r>
      <w:r w:rsidR="00E10CBC" w:rsidRPr="00175419">
        <w:rPr>
          <w:rFonts w:ascii="Arial" w:hAnsi="Arial" w:cs="Arial"/>
          <w:szCs w:val="22"/>
        </w:rPr>
        <w:t xml:space="preserve">zaprojektować </w:t>
      </w:r>
      <w:r w:rsidRPr="00175419">
        <w:rPr>
          <w:rFonts w:ascii="Arial" w:hAnsi="Arial" w:cs="Arial"/>
          <w:szCs w:val="22"/>
        </w:rPr>
        <w:t xml:space="preserve"> jako szczelny uniemożliwiający pylenie na zewnątrz.</w:t>
      </w:r>
    </w:p>
    <w:p w14:paraId="7DFAB826" w14:textId="04E3F4E7" w:rsidR="00936516" w:rsidRPr="00175419" w:rsidRDefault="00E10CBC" w:rsidP="007C153F">
      <w:pPr>
        <w:spacing w:before="0" w:after="0" w:line="276" w:lineRule="auto"/>
        <w:rPr>
          <w:rFonts w:ascii="Arial" w:hAnsi="Arial" w:cs="Arial"/>
          <w:szCs w:val="22"/>
        </w:rPr>
      </w:pPr>
      <w:r w:rsidRPr="00175419">
        <w:rPr>
          <w:rFonts w:ascii="Arial" w:hAnsi="Arial" w:cs="Arial"/>
          <w:szCs w:val="22"/>
        </w:rPr>
        <w:t>Elementy przeno</w:t>
      </w:r>
      <w:r w:rsidR="007574F6">
        <w:rPr>
          <w:rFonts w:ascii="Arial" w:hAnsi="Arial" w:cs="Arial"/>
          <w:szCs w:val="22"/>
        </w:rPr>
        <w:t>śnika  łańcuch, zabieraki</w:t>
      </w:r>
      <w:r w:rsidRPr="00175419">
        <w:rPr>
          <w:rFonts w:ascii="Arial" w:hAnsi="Arial" w:cs="Arial"/>
          <w:szCs w:val="22"/>
        </w:rPr>
        <w:t>, dno należy przewidzieć ze stali o</w:t>
      </w:r>
      <w:r w:rsidR="007C153F">
        <w:rPr>
          <w:rFonts w:ascii="Arial" w:hAnsi="Arial" w:cs="Arial"/>
          <w:szCs w:val="22"/>
        </w:rPr>
        <w:t xml:space="preserve"> dużej odporności na ścieranie</w:t>
      </w:r>
    </w:p>
    <w:p w14:paraId="16777B40" w14:textId="1D0B56EC" w:rsidR="00E10CBC" w:rsidRPr="00175419" w:rsidRDefault="00E10CBC" w:rsidP="007C153F">
      <w:pPr>
        <w:spacing w:before="0" w:after="0" w:line="276" w:lineRule="auto"/>
        <w:rPr>
          <w:rFonts w:ascii="Arial" w:hAnsi="Arial" w:cs="Arial"/>
          <w:szCs w:val="22"/>
        </w:rPr>
      </w:pPr>
      <w:r w:rsidRPr="00175419">
        <w:rPr>
          <w:rFonts w:ascii="Arial" w:hAnsi="Arial" w:cs="Arial"/>
          <w:szCs w:val="22"/>
        </w:rPr>
        <w:t xml:space="preserve">Napęd należy dobrać </w:t>
      </w:r>
      <w:r w:rsidR="007574F6">
        <w:rPr>
          <w:rFonts w:ascii="Arial" w:hAnsi="Arial" w:cs="Arial"/>
          <w:szCs w:val="22"/>
        </w:rPr>
        <w:t>tak by zapewnić pewność pracy</w:t>
      </w:r>
      <w:r w:rsidR="007C153F">
        <w:rPr>
          <w:rFonts w:ascii="Arial" w:hAnsi="Arial" w:cs="Arial"/>
          <w:szCs w:val="22"/>
        </w:rPr>
        <w:t>.</w:t>
      </w:r>
      <w:r w:rsidR="007574F6">
        <w:rPr>
          <w:rFonts w:ascii="Arial" w:hAnsi="Arial" w:cs="Arial"/>
          <w:szCs w:val="22"/>
        </w:rPr>
        <w:t xml:space="preserve"> </w:t>
      </w:r>
      <w:r w:rsidRPr="00175419">
        <w:rPr>
          <w:rFonts w:ascii="Arial" w:hAnsi="Arial" w:cs="Arial"/>
          <w:szCs w:val="22"/>
        </w:rPr>
        <w:t>Napęd należy zabezpieczyć przed przeciążeniem.</w:t>
      </w:r>
    </w:p>
    <w:p w14:paraId="00BFFA08" w14:textId="77777777" w:rsidR="00E10CBC" w:rsidRDefault="00E10CBC" w:rsidP="00175419">
      <w:pPr>
        <w:spacing w:before="0" w:after="0" w:line="276" w:lineRule="auto"/>
        <w:rPr>
          <w:rFonts w:ascii="Arial" w:hAnsi="Arial" w:cs="Arial"/>
          <w:szCs w:val="22"/>
        </w:rPr>
      </w:pPr>
      <w:r w:rsidRPr="00175419">
        <w:rPr>
          <w:rFonts w:ascii="Arial" w:hAnsi="Arial" w:cs="Arial"/>
          <w:szCs w:val="22"/>
        </w:rPr>
        <w:t>Przenośnik wyposażyć w czujnik sygnalizują</w:t>
      </w:r>
      <w:r w:rsidR="007C153F">
        <w:rPr>
          <w:rFonts w:ascii="Arial" w:hAnsi="Arial" w:cs="Arial"/>
          <w:szCs w:val="22"/>
        </w:rPr>
        <w:t>cy zadziałanie zabezpieczenia .</w:t>
      </w:r>
    </w:p>
    <w:p w14:paraId="5FE7A5B9" w14:textId="77777777" w:rsidR="009771AE" w:rsidRPr="007C153F" w:rsidRDefault="009771AE" w:rsidP="00175419">
      <w:pPr>
        <w:spacing w:before="0" w:after="0" w:line="276" w:lineRule="auto"/>
        <w:rPr>
          <w:rFonts w:ascii="Arial" w:hAnsi="Arial" w:cs="Arial"/>
          <w:szCs w:val="22"/>
        </w:rPr>
      </w:pPr>
    </w:p>
    <w:p w14:paraId="54CD997A" w14:textId="27C86E51" w:rsidR="00EF29EE" w:rsidRPr="00175419" w:rsidRDefault="00132F9C" w:rsidP="009771AE">
      <w:pPr>
        <w:pStyle w:val="Nagwek3"/>
        <w:numPr>
          <w:ilvl w:val="0"/>
          <w:numId w:val="0"/>
        </w:numPr>
        <w:rPr>
          <w:rFonts w:ascii="Arial" w:hAnsi="Arial" w:cs="Arial"/>
          <w:sz w:val="22"/>
          <w:szCs w:val="22"/>
        </w:rPr>
      </w:pPr>
      <w:bookmarkStart w:id="170" w:name="_Toc43235949"/>
      <w:r w:rsidRPr="00175419">
        <w:rPr>
          <w:rFonts w:ascii="Arial" w:hAnsi="Arial" w:cs="Arial"/>
          <w:sz w:val="22"/>
          <w:szCs w:val="22"/>
        </w:rPr>
        <w:t>2.1.</w:t>
      </w:r>
      <w:r w:rsidR="00500536" w:rsidRPr="00175419">
        <w:rPr>
          <w:rFonts w:ascii="Arial" w:hAnsi="Arial" w:cs="Arial"/>
          <w:sz w:val="22"/>
          <w:szCs w:val="22"/>
        </w:rPr>
        <w:t>5</w:t>
      </w:r>
      <w:r w:rsidRPr="00175419">
        <w:rPr>
          <w:rFonts w:ascii="Arial" w:hAnsi="Arial" w:cs="Arial"/>
          <w:sz w:val="22"/>
          <w:szCs w:val="22"/>
        </w:rPr>
        <w:t>.</w:t>
      </w:r>
      <w:r w:rsidR="007C153F">
        <w:rPr>
          <w:rFonts w:ascii="Arial" w:hAnsi="Arial" w:cs="Arial"/>
          <w:sz w:val="22"/>
          <w:szCs w:val="22"/>
        </w:rPr>
        <w:t xml:space="preserve"> </w:t>
      </w:r>
      <w:r w:rsidRPr="00175419">
        <w:rPr>
          <w:rFonts w:ascii="Arial" w:hAnsi="Arial" w:cs="Arial"/>
          <w:sz w:val="22"/>
          <w:szCs w:val="22"/>
        </w:rPr>
        <w:t xml:space="preserve">Wymagania </w:t>
      </w:r>
      <w:r w:rsidR="00E10CBC" w:rsidRPr="00175419">
        <w:rPr>
          <w:rFonts w:ascii="Arial" w:hAnsi="Arial" w:cs="Arial"/>
          <w:sz w:val="22"/>
          <w:szCs w:val="22"/>
        </w:rPr>
        <w:t>dotyczące kot</w:t>
      </w:r>
      <w:r w:rsidR="00025706" w:rsidRPr="00175419">
        <w:rPr>
          <w:rFonts w:ascii="Arial" w:hAnsi="Arial" w:cs="Arial"/>
          <w:sz w:val="22"/>
          <w:szCs w:val="22"/>
        </w:rPr>
        <w:t>ł</w:t>
      </w:r>
      <w:r w:rsidR="00E10CBC" w:rsidRPr="00175419">
        <w:rPr>
          <w:rFonts w:ascii="Arial" w:hAnsi="Arial" w:cs="Arial"/>
          <w:sz w:val="22"/>
          <w:szCs w:val="22"/>
        </w:rPr>
        <w:t>a</w:t>
      </w:r>
      <w:r w:rsidR="002045C2">
        <w:rPr>
          <w:rFonts w:ascii="Arial" w:hAnsi="Arial" w:cs="Arial"/>
          <w:sz w:val="22"/>
          <w:szCs w:val="22"/>
        </w:rPr>
        <w:t xml:space="preserve"> odzysknicowego z</w:t>
      </w:r>
      <w:r w:rsidR="00E10CBC" w:rsidRPr="00175419">
        <w:rPr>
          <w:rFonts w:ascii="Arial" w:hAnsi="Arial" w:cs="Arial"/>
          <w:sz w:val="22"/>
          <w:szCs w:val="22"/>
        </w:rPr>
        <w:t xml:space="preserve"> olej</w:t>
      </w:r>
      <w:r w:rsidR="002045C2">
        <w:rPr>
          <w:rFonts w:ascii="Arial" w:hAnsi="Arial" w:cs="Arial"/>
          <w:sz w:val="22"/>
          <w:szCs w:val="22"/>
        </w:rPr>
        <w:t>em</w:t>
      </w:r>
      <w:r w:rsidR="00E10CBC" w:rsidRPr="00175419">
        <w:rPr>
          <w:rFonts w:ascii="Arial" w:hAnsi="Arial" w:cs="Arial"/>
          <w:sz w:val="22"/>
          <w:szCs w:val="22"/>
        </w:rPr>
        <w:t xml:space="preserve"> termalny z ekonomizerami</w:t>
      </w:r>
      <w:bookmarkEnd w:id="170"/>
    </w:p>
    <w:p w14:paraId="6E85B881" w14:textId="77777777" w:rsidR="009771AE" w:rsidRDefault="009771AE" w:rsidP="00175419">
      <w:pPr>
        <w:autoSpaceDE w:val="0"/>
        <w:autoSpaceDN w:val="0"/>
        <w:adjustRightInd w:val="0"/>
        <w:spacing w:before="0" w:after="0" w:line="276" w:lineRule="auto"/>
        <w:ind w:firstLine="708"/>
        <w:rPr>
          <w:rFonts w:ascii="Arial" w:eastAsiaTheme="minorHAnsi" w:hAnsi="Arial" w:cs="Arial"/>
          <w:bCs w:val="0"/>
          <w:iCs w:val="0"/>
          <w:szCs w:val="22"/>
          <w:lang w:eastAsia="en-US"/>
        </w:rPr>
      </w:pPr>
    </w:p>
    <w:p w14:paraId="1B042F3E" w14:textId="085FAEE6" w:rsidR="00B82D67" w:rsidRPr="00175419" w:rsidRDefault="00B82D67" w:rsidP="00175419">
      <w:pPr>
        <w:autoSpaceDE w:val="0"/>
        <w:autoSpaceDN w:val="0"/>
        <w:adjustRightInd w:val="0"/>
        <w:spacing w:before="0" w:after="0" w:line="276" w:lineRule="auto"/>
        <w:ind w:firstLine="708"/>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Kocioł powinien być usytuowany obok komory paleniskowej, na tym samym poziomie co komora</w:t>
      </w:r>
      <w:r w:rsidR="00772397" w:rsidRPr="00175419">
        <w:rPr>
          <w:rFonts w:ascii="Arial" w:eastAsiaTheme="minorHAnsi" w:hAnsi="Arial" w:cs="Arial"/>
          <w:bCs w:val="0"/>
          <w:iCs w:val="0"/>
          <w:szCs w:val="22"/>
          <w:lang w:eastAsia="en-US"/>
        </w:rPr>
        <w:t xml:space="preserve"> </w:t>
      </w:r>
      <w:r w:rsidRPr="00175419">
        <w:rPr>
          <w:rFonts w:ascii="Arial" w:eastAsiaTheme="minorHAnsi" w:hAnsi="Arial" w:cs="Arial"/>
          <w:bCs w:val="0"/>
          <w:iCs w:val="0"/>
          <w:szCs w:val="22"/>
          <w:lang w:eastAsia="en-US"/>
        </w:rPr>
        <w:t xml:space="preserve">paleniskowa. Wygarnianie popiołu z zastosowaniem odpopielania metodą </w:t>
      </w:r>
      <w:r w:rsidR="007574F6">
        <w:rPr>
          <w:rFonts w:ascii="Arial" w:eastAsiaTheme="minorHAnsi" w:hAnsi="Arial" w:cs="Arial"/>
          <w:bCs w:val="0"/>
          <w:iCs w:val="0"/>
          <w:szCs w:val="22"/>
          <w:lang w:eastAsia="en-US"/>
        </w:rPr>
        <w:t>suchą</w:t>
      </w:r>
      <w:r w:rsidRPr="00175419">
        <w:rPr>
          <w:rFonts w:ascii="Arial" w:eastAsiaTheme="minorHAnsi" w:hAnsi="Arial" w:cs="Arial"/>
          <w:bCs w:val="0"/>
          <w:iCs w:val="0"/>
          <w:szCs w:val="22"/>
          <w:lang w:eastAsia="en-US"/>
        </w:rPr>
        <w:t>.</w:t>
      </w:r>
    </w:p>
    <w:p w14:paraId="0A95131A" w14:textId="77777777" w:rsidR="00B82D67" w:rsidRPr="00175419" w:rsidRDefault="00C568F6"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Kocioł powinien być zamontowany nad posadzką i od niej odizolowany termicznie.</w:t>
      </w:r>
    </w:p>
    <w:p w14:paraId="140A7B0E" w14:textId="77777777" w:rsidR="00B82D67" w:rsidRPr="00175419" w:rsidRDefault="00B82D67"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Wszystkie klapy powinny być sterowane pneumatycznie.</w:t>
      </w:r>
    </w:p>
    <w:p w14:paraId="5FB75647" w14:textId="77777777" w:rsidR="00B82D67" w:rsidRPr="00175419" w:rsidRDefault="00B82D67"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 xml:space="preserve">Kocioł </w:t>
      </w:r>
      <w:proofErr w:type="spellStart"/>
      <w:r w:rsidRPr="00175419">
        <w:rPr>
          <w:rFonts w:ascii="Arial" w:eastAsiaTheme="minorHAnsi" w:hAnsi="Arial" w:cs="Arial"/>
          <w:bCs w:val="0"/>
          <w:iCs w:val="0"/>
          <w:szCs w:val="22"/>
          <w:lang w:eastAsia="en-US"/>
        </w:rPr>
        <w:t>odzysknicowy</w:t>
      </w:r>
      <w:proofErr w:type="spellEnd"/>
      <w:r w:rsidRPr="00175419">
        <w:rPr>
          <w:rFonts w:ascii="Arial" w:eastAsiaTheme="minorHAnsi" w:hAnsi="Arial" w:cs="Arial"/>
          <w:bCs w:val="0"/>
          <w:iCs w:val="0"/>
          <w:szCs w:val="22"/>
          <w:lang w:eastAsia="en-US"/>
        </w:rPr>
        <w:t xml:space="preserve"> minimum 3-ciągowy z kosz</w:t>
      </w:r>
      <w:r w:rsidR="007C153F">
        <w:rPr>
          <w:rFonts w:ascii="Arial" w:eastAsiaTheme="minorHAnsi" w:hAnsi="Arial" w:cs="Arial"/>
          <w:bCs w:val="0"/>
          <w:iCs w:val="0"/>
          <w:szCs w:val="22"/>
          <w:lang w:eastAsia="en-US"/>
        </w:rPr>
        <w:t xml:space="preserve">ami rurowymi na olej termalny. </w:t>
      </w:r>
      <w:r w:rsidRPr="00175419">
        <w:rPr>
          <w:rFonts w:ascii="Arial" w:eastAsiaTheme="minorHAnsi" w:hAnsi="Arial" w:cs="Arial"/>
          <w:bCs w:val="0"/>
          <w:iCs w:val="0"/>
          <w:szCs w:val="22"/>
          <w:lang w:eastAsia="en-US"/>
        </w:rPr>
        <w:t>Kocioł będzie</w:t>
      </w:r>
    </w:p>
    <w:p w14:paraId="1775BE08" w14:textId="77777777" w:rsidR="00B82D67" w:rsidRDefault="00E913DB"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 xml:space="preserve">współpracował </w:t>
      </w:r>
      <w:r w:rsidR="00B82D67" w:rsidRPr="00175419">
        <w:rPr>
          <w:rFonts w:ascii="Arial" w:eastAsiaTheme="minorHAnsi" w:hAnsi="Arial" w:cs="Arial"/>
          <w:bCs w:val="0"/>
          <w:iCs w:val="0"/>
          <w:szCs w:val="22"/>
          <w:lang w:eastAsia="en-US"/>
        </w:rPr>
        <w:t xml:space="preserve">z turbogeneratorem ORC i powinien posiadać </w:t>
      </w:r>
      <w:r w:rsidR="007C153F">
        <w:rPr>
          <w:rFonts w:ascii="Arial" w:eastAsiaTheme="minorHAnsi" w:hAnsi="Arial" w:cs="Arial"/>
          <w:bCs w:val="0"/>
          <w:iCs w:val="0"/>
          <w:szCs w:val="22"/>
          <w:lang w:eastAsia="en-US"/>
        </w:rPr>
        <w:t>następujące parametry wyjściowe.</w:t>
      </w:r>
    </w:p>
    <w:p w14:paraId="1B080363" w14:textId="77777777" w:rsidR="007C153F" w:rsidRPr="00175419" w:rsidRDefault="007C153F" w:rsidP="00175419">
      <w:pPr>
        <w:autoSpaceDE w:val="0"/>
        <w:autoSpaceDN w:val="0"/>
        <w:adjustRightInd w:val="0"/>
        <w:spacing w:before="0" w:after="0" w:line="276" w:lineRule="auto"/>
        <w:rPr>
          <w:rFonts w:ascii="Arial" w:eastAsiaTheme="minorHAnsi" w:hAnsi="Arial" w:cs="Arial"/>
          <w:bCs w:val="0"/>
          <w:iCs w:val="0"/>
          <w:szCs w:val="22"/>
          <w:lang w:eastAsia="en-US"/>
        </w:rPr>
      </w:pPr>
      <w:r>
        <w:rPr>
          <w:rFonts w:ascii="Arial" w:eastAsiaTheme="minorHAnsi" w:hAnsi="Arial" w:cs="Arial"/>
          <w:bCs w:val="0"/>
          <w:iCs w:val="0"/>
          <w:szCs w:val="22"/>
          <w:lang w:eastAsia="en-US"/>
        </w:rPr>
        <w:t>Parametry kotła:</w:t>
      </w:r>
    </w:p>
    <w:p w14:paraId="1D76B593" w14:textId="06D462CD" w:rsidR="00B82D67" w:rsidRPr="007C153F" w:rsidRDefault="007574F6" w:rsidP="00273C73">
      <w:pPr>
        <w:pStyle w:val="Akapitzlist"/>
        <w:numPr>
          <w:ilvl w:val="0"/>
          <w:numId w:val="97"/>
        </w:numPr>
        <w:autoSpaceDE w:val="0"/>
        <w:autoSpaceDN w:val="0"/>
        <w:adjustRightInd w:val="0"/>
        <w:spacing w:after="0"/>
        <w:ind w:left="567" w:hanging="567"/>
        <w:rPr>
          <w:rFonts w:ascii="Arial" w:hAnsi="Arial" w:cs="Arial"/>
        </w:rPr>
      </w:pPr>
      <w:r>
        <w:rPr>
          <w:rFonts w:ascii="Arial" w:hAnsi="Arial" w:cs="Arial"/>
        </w:rPr>
        <w:t>C</w:t>
      </w:r>
      <w:r w:rsidR="00B82D67" w:rsidRPr="007C153F">
        <w:rPr>
          <w:rFonts w:ascii="Arial" w:hAnsi="Arial" w:cs="Arial"/>
        </w:rPr>
        <w:t>zynnik grzewczy – olej termalny</w:t>
      </w:r>
      <w:r w:rsidR="009771AE">
        <w:rPr>
          <w:rFonts w:ascii="Arial" w:hAnsi="Arial" w:cs="Arial"/>
        </w:rPr>
        <w:t>,</w:t>
      </w:r>
    </w:p>
    <w:p w14:paraId="6E207C40" w14:textId="3560F104" w:rsidR="00B82D67" w:rsidRPr="007C153F" w:rsidRDefault="007574F6" w:rsidP="00273C73">
      <w:pPr>
        <w:pStyle w:val="Akapitzlist"/>
        <w:numPr>
          <w:ilvl w:val="0"/>
          <w:numId w:val="97"/>
        </w:numPr>
        <w:autoSpaceDE w:val="0"/>
        <w:autoSpaceDN w:val="0"/>
        <w:adjustRightInd w:val="0"/>
        <w:spacing w:after="0"/>
        <w:ind w:left="567" w:hanging="567"/>
        <w:rPr>
          <w:rFonts w:ascii="Arial" w:hAnsi="Arial" w:cs="Arial"/>
        </w:rPr>
      </w:pPr>
      <w:r>
        <w:rPr>
          <w:rFonts w:ascii="Arial" w:hAnsi="Arial" w:cs="Arial"/>
        </w:rPr>
        <w:t>T</w:t>
      </w:r>
      <w:r w:rsidR="00B82D67" w:rsidRPr="007C153F">
        <w:rPr>
          <w:rFonts w:ascii="Arial" w:hAnsi="Arial" w:cs="Arial"/>
        </w:rPr>
        <w:t>emperatura znamionowa oleju termalnego</w:t>
      </w:r>
      <w:r w:rsidR="009771AE">
        <w:rPr>
          <w:rFonts w:ascii="Arial" w:hAnsi="Arial" w:cs="Arial"/>
        </w:rPr>
        <w:t>:</w:t>
      </w:r>
    </w:p>
    <w:p w14:paraId="6F4B97C3" w14:textId="77777777" w:rsidR="00B82D67" w:rsidRPr="007C153F" w:rsidRDefault="00B82D67" w:rsidP="00273C73">
      <w:pPr>
        <w:pStyle w:val="Akapitzlist"/>
        <w:numPr>
          <w:ilvl w:val="0"/>
          <w:numId w:val="98"/>
        </w:numPr>
        <w:autoSpaceDE w:val="0"/>
        <w:autoSpaceDN w:val="0"/>
        <w:adjustRightInd w:val="0"/>
        <w:spacing w:after="0"/>
        <w:rPr>
          <w:rFonts w:ascii="Arial" w:hAnsi="Arial" w:cs="Arial"/>
        </w:rPr>
      </w:pPr>
      <w:r w:rsidRPr="007C153F">
        <w:rPr>
          <w:rFonts w:ascii="Arial" w:hAnsi="Arial" w:cs="Arial"/>
        </w:rPr>
        <w:t>wejście - 25</w:t>
      </w:r>
      <w:r w:rsidR="001849B8" w:rsidRPr="007C153F">
        <w:rPr>
          <w:rFonts w:ascii="Arial" w:hAnsi="Arial" w:cs="Arial"/>
        </w:rPr>
        <w:t>0</w:t>
      </w:r>
      <w:r w:rsidRPr="007C153F">
        <w:rPr>
          <w:rFonts w:ascii="Arial" w:hAnsi="Arial" w:cs="Arial"/>
        </w:rPr>
        <w:t>°C</w:t>
      </w:r>
      <w:r w:rsidR="009771AE">
        <w:rPr>
          <w:rFonts w:ascii="Arial" w:hAnsi="Arial" w:cs="Arial"/>
        </w:rPr>
        <w:t>,</w:t>
      </w:r>
    </w:p>
    <w:p w14:paraId="4209FF10" w14:textId="77777777" w:rsidR="00B82D67" w:rsidRPr="007C153F" w:rsidRDefault="00B82D67" w:rsidP="00273C73">
      <w:pPr>
        <w:pStyle w:val="Akapitzlist"/>
        <w:numPr>
          <w:ilvl w:val="0"/>
          <w:numId w:val="98"/>
        </w:numPr>
        <w:autoSpaceDE w:val="0"/>
        <w:autoSpaceDN w:val="0"/>
        <w:adjustRightInd w:val="0"/>
        <w:spacing w:after="0"/>
        <w:rPr>
          <w:rFonts w:ascii="Arial" w:hAnsi="Arial" w:cs="Arial"/>
        </w:rPr>
      </w:pPr>
      <w:r w:rsidRPr="007C153F">
        <w:rPr>
          <w:rFonts w:ascii="Arial" w:hAnsi="Arial" w:cs="Arial"/>
        </w:rPr>
        <w:t>wyjście - 3</w:t>
      </w:r>
      <w:r w:rsidR="001849B8" w:rsidRPr="007C153F">
        <w:rPr>
          <w:rFonts w:ascii="Arial" w:hAnsi="Arial" w:cs="Arial"/>
        </w:rPr>
        <w:t>10</w:t>
      </w:r>
      <w:r w:rsidRPr="007C153F">
        <w:rPr>
          <w:rFonts w:ascii="Arial" w:hAnsi="Arial" w:cs="Arial"/>
        </w:rPr>
        <w:t>°C</w:t>
      </w:r>
      <w:r w:rsidR="009771AE">
        <w:rPr>
          <w:rFonts w:ascii="Arial" w:hAnsi="Arial" w:cs="Arial"/>
        </w:rPr>
        <w:t>,</w:t>
      </w:r>
    </w:p>
    <w:p w14:paraId="148ADFF5" w14:textId="77777777" w:rsidR="00B82D67" w:rsidRPr="004D03E9" w:rsidRDefault="00B82D67" w:rsidP="00273C73">
      <w:pPr>
        <w:pStyle w:val="Akapitzlist"/>
        <w:numPr>
          <w:ilvl w:val="0"/>
          <w:numId w:val="97"/>
        </w:numPr>
        <w:autoSpaceDE w:val="0"/>
        <w:autoSpaceDN w:val="0"/>
        <w:adjustRightInd w:val="0"/>
        <w:spacing w:after="0"/>
        <w:ind w:left="567" w:hanging="567"/>
        <w:rPr>
          <w:rFonts w:ascii="Arial" w:hAnsi="Arial" w:cs="Arial"/>
        </w:rPr>
      </w:pPr>
      <w:r w:rsidRPr="004D03E9">
        <w:rPr>
          <w:rFonts w:ascii="Arial" w:hAnsi="Arial" w:cs="Arial"/>
        </w:rPr>
        <w:t>Grubość ścianek rur min : 6,3 mm w gatunku P 265 GH</w:t>
      </w:r>
      <w:r w:rsidR="009771AE">
        <w:rPr>
          <w:rFonts w:ascii="Arial" w:hAnsi="Arial" w:cs="Arial"/>
        </w:rPr>
        <w:t>,</w:t>
      </w:r>
    </w:p>
    <w:p w14:paraId="2EBE76FF" w14:textId="77777777" w:rsidR="00B82D67" w:rsidRPr="004D03E9" w:rsidRDefault="00B82D67" w:rsidP="00273C73">
      <w:pPr>
        <w:pStyle w:val="Akapitzlist"/>
        <w:numPr>
          <w:ilvl w:val="0"/>
          <w:numId w:val="97"/>
        </w:numPr>
        <w:autoSpaceDE w:val="0"/>
        <w:autoSpaceDN w:val="0"/>
        <w:adjustRightInd w:val="0"/>
        <w:spacing w:after="0"/>
        <w:ind w:left="567" w:hanging="567"/>
        <w:rPr>
          <w:rFonts w:ascii="Arial" w:hAnsi="Arial" w:cs="Arial"/>
        </w:rPr>
      </w:pPr>
      <w:r w:rsidRPr="004D03E9">
        <w:rPr>
          <w:rFonts w:ascii="Arial" w:hAnsi="Arial" w:cs="Arial"/>
        </w:rPr>
        <w:t>Maksymalna dopuszczalna temperatura płaszcza: 450°C Doprowadzenie gorących gazów od</w:t>
      </w:r>
      <w:r w:rsidR="004D03E9">
        <w:rPr>
          <w:rFonts w:ascii="Arial" w:hAnsi="Arial" w:cs="Arial"/>
        </w:rPr>
        <w:t xml:space="preserve"> </w:t>
      </w:r>
      <w:r w:rsidRPr="004D03E9">
        <w:rPr>
          <w:rFonts w:ascii="Arial" w:hAnsi="Arial" w:cs="Arial"/>
        </w:rPr>
        <w:t>dołu.</w:t>
      </w:r>
    </w:p>
    <w:p w14:paraId="5BE7E8EE" w14:textId="77777777" w:rsidR="00B82D67" w:rsidRPr="004D03E9" w:rsidRDefault="00B82D67" w:rsidP="00273C73">
      <w:pPr>
        <w:pStyle w:val="Akapitzlist"/>
        <w:numPr>
          <w:ilvl w:val="0"/>
          <w:numId w:val="97"/>
        </w:numPr>
        <w:autoSpaceDE w:val="0"/>
        <w:autoSpaceDN w:val="0"/>
        <w:adjustRightInd w:val="0"/>
        <w:spacing w:after="0"/>
        <w:ind w:left="567" w:hanging="567"/>
        <w:rPr>
          <w:rFonts w:ascii="Arial" w:hAnsi="Arial" w:cs="Arial"/>
        </w:rPr>
      </w:pPr>
      <w:r w:rsidRPr="004D03E9">
        <w:rPr>
          <w:rFonts w:ascii="Arial" w:hAnsi="Arial" w:cs="Arial"/>
        </w:rPr>
        <w:t>Prędkości przepływu gazu: max. 18 m/s .</w:t>
      </w:r>
    </w:p>
    <w:p w14:paraId="6ADFD98F" w14:textId="34A55EC3" w:rsidR="00B82D67" w:rsidRPr="004D03E9" w:rsidRDefault="00B82D67" w:rsidP="00273C73">
      <w:pPr>
        <w:pStyle w:val="Akapitzlist"/>
        <w:numPr>
          <w:ilvl w:val="0"/>
          <w:numId w:val="97"/>
        </w:numPr>
        <w:autoSpaceDE w:val="0"/>
        <w:autoSpaceDN w:val="0"/>
        <w:adjustRightInd w:val="0"/>
        <w:spacing w:after="0"/>
        <w:ind w:left="567" w:hanging="567"/>
        <w:rPr>
          <w:rFonts w:ascii="Arial" w:hAnsi="Arial" w:cs="Arial"/>
        </w:rPr>
      </w:pPr>
      <w:r w:rsidRPr="004D03E9">
        <w:rPr>
          <w:rFonts w:ascii="Arial" w:hAnsi="Arial" w:cs="Arial"/>
        </w:rPr>
        <w:lastRenderedPageBreak/>
        <w:t xml:space="preserve">Moc cieplna kotła </w:t>
      </w:r>
      <w:r w:rsidR="007574F6">
        <w:rPr>
          <w:rFonts w:ascii="Arial" w:hAnsi="Arial" w:cs="Arial"/>
        </w:rPr>
        <w:t>odzysknicowego</w:t>
      </w:r>
      <w:r w:rsidR="00347259">
        <w:rPr>
          <w:rFonts w:ascii="Arial" w:hAnsi="Arial" w:cs="Arial"/>
        </w:rPr>
        <w:t xml:space="preserve"> nie mniej niż </w:t>
      </w:r>
      <w:r w:rsidR="0032619A" w:rsidRPr="004D03E9">
        <w:rPr>
          <w:rFonts w:ascii="Arial" w:hAnsi="Arial" w:cs="Arial"/>
        </w:rPr>
        <w:t>5</w:t>
      </w:r>
      <w:r w:rsidRPr="004D03E9">
        <w:rPr>
          <w:rFonts w:ascii="Arial" w:hAnsi="Arial" w:cs="Arial"/>
        </w:rPr>
        <w:t xml:space="preserve"> </w:t>
      </w:r>
      <w:r w:rsidR="0032619A" w:rsidRPr="004D03E9">
        <w:rPr>
          <w:rFonts w:ascii="Arial" w:hAnsi="Arial" w:cs="Arial"/>
        </w:rPr>
        <w:t>7</w:t>
      </w:r>
      <w:r w:rsidR="00347259">
        <w:rPr>
          <w:rFonts w:ascii="Arial" w:hAnsi="Arial" w:cs="Arial"/>
        </w:rPr>
        <w:t>00 kW</w:t>
      </w:r>
      <w:r w:rsidR="009771AE">
        <w:rPr>
          <w:rFonts w:ascii="Arial" w:hAnsi="Arial" w:cs="Arial"/>
        </w:rPr>
        <w:t>,</w:t>
      </w:r>
    </w:p>
    <w:p w14:paraId="28AA40C1" w14:textId="4D213138" w:rsidR="00B82D67" w:rsidRPr="004D03E9" w:rsidRDefault="00B82D67" w:rsidP="00273C73">
      <w:pPr>
        <w:pStyle w:val="Akapitzlist"/>
        <w:numPr>
          <w:ilvl w:val="0"/>
          <w:numId w:val="97"/>
        </w:numPr>
        <w:autoSpaceDE w:val="0"/>
        <w:autoSpaceDN w:val="0"/>
        <w:adjustRightInd w:val="0"/>
        <w:spacing w:after="0"/>
        <w:ind w:left="567" w:hanging="567"/>
        <w:rPr>
          <w:rFonts w:ascii="Arial" w:hAnsi="Arial" w:cs="Arial"/>
        </w:rPr>
      </w:pPr>
      <w:r w:rsidRPr="004D03E9">
        <w:rPr>
          <w:rFonts w:ascii="Arial" w:hAnsi="Arial" w:cs="Arial"/>
        </w:rPr>
        <w:t xml:space="preserve">Max. temperatura </w:t>
      </w:r>
      <w:r w:rsidR="00347259">
        <w:rPr>
          <w:rFonts w:ascii="Arial" w:hAnsi="Arial" w:cs="Arial"/>
        </w:rPr>
        <w:t>robocza oleju termalnego [TS]: 330 °C</w:t>
      </w:r>
      <w:r w:rsidR="009771AE">
        <w:rPr>
          <w:rFonts w:ascii="Arial" w:hAnsi="Arial" w:cs="Arial"/>
        </w:rPr>
        <w:t>,</w:t>
      </w:r>
    </w:p>
    <w:p w14:paraId="2683050E" w14:textId="3E9EB137" w:rsidR="00B82D67" w:rsidRPr="004D03E9" w:rsidRDefault="00B82D67" w:rsidP="00273C73">
      <w:pPr>
        <w:pStyle w:val="Akapitzlist"/>
        <w:numPr>
          <w:ilvl w:val="0"/>
          <w:numId w:val="97"/>
        </w:numPr>
        <w:autoSpaceDE w:val="0"/>
        <w:autoSpaceDN w:val="0"/>
        <w:adjustRightInd w:val="0"/>
        <w:spacing w:after="0"/>
        <w:ind w:left="567" w:hanging="567"/>
        <w:rPr>
          <w:rFonts w:ascii="Arial" w:hAnsi="Arial" w:cs="Arial"/>
        </w:rPr>
      </w:pPr>
      <w:r w:rsidRPr="004D03E9">
        <w:rPr>
          <w:rFonts w:ascii="Arial" w:hAnsi="Arial" w:cs="Arial"/>
        </w:rPr>
        <w:t>Max. c</w:t>
      </w:r>
      <w:r w:rsidR="00347259">
        <w:rPr>
          <w:rFonts w:ascii="Arial" w:hAnsi="Arial" w:cs="Arial"/>
        </w:rPr>
        <w:t>iśnienie oleju termalnego[PS]: 13 bar</w:t>
      </w:r>
      <w:r w:rsidR="009771AE">
        <w:rPr>
          <w:rFonts w:ascii="Arial" w:hAnsi="Arial" w:cs="Arial"/>
        </w:rPr>
        <w:t>,</w:t>
      </w:r>
    </w:p>
    <w:p w14:paraId="0B65B4DE" w14:textId="6994DC8A" w:rsidR="00B82D67" w:rsidRPr="004D03E9" w:rsidRDefault="00B82D67" w:rsidP="00273C73">
      <w:pPr>
        <w:pStyle w:val="Akapitzlist"/>
        <w:numPr>
          <w:ilvl w:val="0"/>
          <w:numId w:val="97"/>
        </w:numPr>
        <w:spacing w:after="0"/>
        <w:ind w:left="567" w:hanging="567"/>
        <w:rPr>
          <w:rFonts w:ascii="Arial" w:hAnsi="Arial" w:cs="Arial"/>
        </w:rPr>
      </w:pPr>
      <w:r w:rsidRPr="004D03E9">
        <w:rPr>
          <w:rFonts w:ascii="Arial" w:hAnsi="Arial" w:cs="Arial"/>
        </w:rPr>
        <w:t>Max. te</w:t>
      </w:r>
      <w:r w:rsidR="00347259">
        <w:rPr>
          <w:rFonts w:ascii="Arial" w:hAnsi="Arial" w:cs="Arial"/>
        </w:rPr>
        <w:t>mperatura robocza spalin [TS]: 1050 °C</w:t>
      </w:r>
      <w:r w:rsidR="009771AE">
        <w:rPr>
          <w:rFonts w:ascii="Arial" w:hAnsi="Arial" w:cs="Arial"/>
        </w:rPr>
        <w:t>,</w:t>
      </w:r>
    </w:p>
    <w:p w14:paraId="57D866C3" w14:textId="1FBD01E2" w:rsidR="00B82D67" w:rsidRPr="004D03E9" w:rsidRDefault="00B82D67" w:rsidP="00273C73">
      <w:pPr>
        <w:pStyle w:val="Akapitzlist"/>
        <w:numPr>
          <w:ilvl w:val="0"/>
          <w:numId w:val="97"/>
        </w:numPr>
        <w:autoSpaceDE w:val="0"/>
        <w:autoSpaceDN w:val="0"/>
        <w:adjustRightInd w:val="0"/>
        <w:spacing w:after="0"/>
        <w:ind w:left="567" w:hanging="567"/>
        <w:rPr>
          <w:rFonts w:ascii="Arial" w:hAnsi="Arial" w:cs="Arial"/>
        </w:rPr>
      </w:pPr>
      <w:r w:rsidRPr="004D03E9">
        <w:rPr>
          <w:rFonts w:ascii="Arial" w:hAnsi="Arial" w:cs="Arial"/>
        </w:rPr>
        <w:t>M</w:t>
      </w:r>
      <w:r w:rsidR="00347259">
        <w:rPr>
          <w:rFonts w:ascii="Arial" w:hAnsi="Arial" w:cs="Arial"/>
        </w:rPr>
        <w:t>ax. temperatura wlotowa spalin 930°C</w:t>
      </w:r>
      <w:r w:rsidR="009771AE">
        <w:rPr>
          <w:rFonts w:ascii="Arial" w:hAnsi="Arial" w:cs="Arial"/>
        </w:rPr>
        <w:t>,</w:t>
      </w:r>
    </w:p>
    <w:p w14:paraId="23EB36EF" w14:textId="1865F910" w:rsidR="00B82D67" w:rsidRPr="004D03E9" w:rsidRDefault="00B82D67" w:rsidP="00273C73">
      <w:pPr>
        <w:pStyle w:val="Akapitzlist"/>
        <w:numPr>
          <w:ilvl w:val="0"/>
          <w:numId w:val="97"/>
        </w:numPr>
        <w:autoSpaceDE w:val="0"/>
        <w:autoSpaceDN w:val="0"/>
        <w:adjustRightInd w:val="0"/>
        <w:spacing w:after="0"/>
        <w:ind w:left="567" w:hanging="567"/>
        <w:rPr>
          <w:rFonts w:ascii="Arial" w:hAnsi="Arial" w:cs="Arial"/>
        </w:rPr>
      </w:pPr>
      <w:r w:rsidRPr="004D03E9">
        <w:rPr>
          <w:rFonts w:ascii="Arial" w:hAnsi="Arial" w:cs="Arial"/>
        </w:rPr>
        <w:t>Max. max. temperatura wylotowa spalin 360 °C</w:t>
      </w:r>
      <w:r w:rsidR="009771AE">
        <w:rPr>
          <w:rFonts w:ascii="Arial" w:hAnsi="Arial" w:cs="Arial"/>
        </w:rPr>
        <w:t>,</w:t>
      </w:r>
    </w:p>
    <w:p w14:paraId="11A73E7A" w14:textId="77777777" w:rsidR="00B82D67" w:rsidRPr="004D03E9" w:rsidRDefault="00B82D67" w:rsidP="00273C73">
      <w:pPr>
        <w:pStyle w:val="Akapitzlist"/>
        <w:numPr>
          <w:ilvl w:val="0"/>
          <w:numId w:val="97"/>
        </w:numPr>
        <w:autoSpaceDE w:val="0"/>
        <w:autoSpaceDN w:val="0"/>
        <w:adjustRightInd w:val="0"/>
        <w:spacing w:after="0"/>
        <w:ind w:left="567" w:hanging="567"/>
        <w:rPr>
          <w:rFonts w:ascii="Arial" w:hAnsi="Arial" w:cs="Arial"/>
        </w:rPr>
      </w:pPr>
      <w:r w:rsidRPr="004D03E9">
        <w:rPr>
          <w:rFonts w:ascii="Arial" w:hAnsi="Arial" w:cs="Arial"/>
        </w:rPr>
        <w:t xml:space="preserve">Kocioł </w:t>
      </w:r>
      <w:proofErr w:type="spellStart"/>
      <w:r w:rsidRPr="004D03E9">
        <w:rPr>
          <w:rFonts w:ascii="Arial" w:hAnsi="Arial" w:cs="Arial"/>
        </w:rPr>
        <w:t>odzysknicowy</w:t>
      </w:r>
      <w:proofErr w:type="spellEnd"/>
      <w:r w:rsidRPr="004D03E9">
        <w:rPr>
          <w:rFonts w:ascii="Arial" w:hAnsi="Arial" w:cs="Arial"/>
        </w:rPr>
        <w:t xml:space="preserve"> powinien posiadać drzwi rewizyjne w części dolnej kotła oraz zdejmowalną</w:t>
      </w:r>
      <w:r w:rsidR="004D03E9">
        <w:rPr>
          <w:rFonts w:ascii="Arial" w:hAnsi="Arial" w:cs="Arial"/>
        </w:rPr>
        <w:t xml:space="preserve"> </w:t>
      </w:r>
      <w:r w:rsidRPr="004D03E9">
        <w:rPr>
          <w:rFonts w:ascii="Arial" w:hAnsi="Arial" w:cs="Arial"/>
        </w:rPr>
        <w:t>pokrywę.</w:t>
      </w:r>
    </w:p>
    <w:p w14:paraId="58148504" w14:textId="36DADD25" w:rsidR="00B82D67" w:rsidRPr="004D03E9" w:rsidRDefault="00B82D67" w:rsidP="00273C73">
      <w:pPr>
        <w:pStyle w:val="Akapitzlist"/>
        <w:numPr>
          <w:ilvl w:val="0"/>
          <w:numId w:val="97"/>
        </w:numPr>
        <w:autoSpaceDE w:val="0"/>
        <w:autoSpaceDN w:val="0"/>
        <w:adjustRightInd w:val="0"/>
        <w:spacing w:after="0"/>
        <w:ind w:left="567" w:hanging="567"/>
        <w:rPr>
          <w:rFonts w:ascii="Arial" w:hAnsi="Arial" w:cs="Arial"/>
        </w:rPr>
      </w:pPr>
      <w:r w:rsidRPr="004D03E9">
        <w:rPr>
          <w:rFonts w:ascii="Arial" w:hAnsi="Arial" w:cs="Arial"/>
        </w:rPr>
        <w:t xml:space="preserve">Moc kotła </w:t>
      </w:r>
      <w:r w:rsidR="007574F6">
        <w:rPr>
          <w:rFonts w:ascii="Arial" w:hAnsi="Arial" w:cs="Arial"/>
        </w:rPr>
        <w:t>odzysknicowego z olejem termalnym</w:t>
      </w:r>
      <w:r w:rsidRPr="004D03E9">
        <w:rPr>
          <w:rFonts w:ascii="Arial" w:hAnsi="Arial" w:cs="Arial"/>
        </w:rPr>
        <w:t xml:space="preserve"> łącznie z ekonomizerami nie mniejsza niż </w:t>
      </w:r>
      <w:r w:rsidR="0032619A" w:rsidRPr="004D03E9">
        <w:rPr>
          <w:rFonts w:ascii="Arial" w:hAnsi="Arial" w:cs="Arial"/>
        </w:rPr>
        <w:t>6</w:t>
      </w:r>
      <w:r w:rsidRPr="004D03E9">
        <w:rPr>
          <w:rFonts w:ascii="Arial" w:hAnsi="Arial" w:cs="Arial"/>
        </w:rPr>
        <w:t xml:space="preserve"> </w:t>
      </w:r>
      <w:r w:rsidR="0032619A" w:rsidRPr="004D03E9">
        <w:rPr>
          <w:rFonts w:ascii="Arial" w:hAnsi="Arial" w:cs="Arial"/>
        </w:rPr>
        <w:t>7</w:t>
      </w:r>
      <w:r w:rsidR="00347259">
        <w:rPr>
          <w:rFonts w:ascii="Arial" w:hAnsi="Arial" w:cs="Arial"/>
        </w:rPr>
        <w:t xml:space="preserve">00 </w:t>
      </w:r>
      <w:proofErr w:type="spellStart"/>
      <w:r w:rsidRPr="004D03E9">
        <w:rPr>
          <w:rFonts w:ascii="Arial" w:hAnsi="Arial" w:cs="Arial"/>
        </w:rPr>
        <w:t>kW.</w:t>
      </w:r>
      <w:proofErr w:type="spellEnd"/>
    </w:p>
    <w:p w14:paraId="7AC9DB57" w14:textId="20F986BA" w:rsidR="00B676D3" w:rsidRPr="004D03E9" w:rsidRDefault="00B82D67" w:rsidP="008E6561">
      <w:pPr>
        <w:autoSpaceDE w:val="0"/>
        <w:autoSpaceDN w:val="0"/>
        <w:adjustRightInd w:val="0"/>
        <w:spacing w:after="0" w:line="276" w:lineRule="auto"/>
        <w:rPr>
          <w:rFonts w:ascii="Arial" w:hAnsi="Arial" w:cs="Arial"/>
        </w:rPr>
      </w:pPr>
      <w:r w:rsidRPr="00175419">
        <w:rPr>
          <w:rFonts w:ascii="Arial" w:eastAsiaTheme="minorHAnsi" w:hAnsi="Arial" w:cs="Arial"/>
          <w:bCs w:val="0"/>
          <w:iCs w:val="0"/>
          <w:szCs w:val="22"/>
          <w:lang w:eastAsia="en-US"/>
        </w:rPr>
        <w:t>Instalacja powinna być wyp</w:t>
      </w:r>
      <w:r w:rsidR="008E6561">
        <w:rPr>
          <w:rFonts w:ascii="Arial" w:eastAsiaTheme="minorHAnsi" w:hAnsi="Arial" w:cs="Arial"/>
          <w:bCs w:val="0"/>
          <w:iCs w:val="0"/>
          <w:szCs w:val="22"/>
          <w:lang w:eastAsia="en-US"/>
        </w:rPr>
        <w:t>osażona w podgrzewacz powietrza</w:t>
      </w:r>
      <w:r w:rsidRPr="00175419">
        <w:rPr>
          <w:rFonts w:ascii="Arial" w:eastAsiaTheme="minorHAnsi" w:hAnsi="Arial" w:cs="Arial"/>
          <w:bCs w:val="0"/>
          <w:iCs w:val="0"/>
          <w:szCs w:val="22"/>
          <w:lang w:eastAsia="en-US"/>
        </w:rPr>
        <w:t>.</w:t>
      </w:r>
      <w:r w:rsidR="008E6561">
        <w:rPr>
          <w:rFonts w:ascii="Arial" w:eastAsiaTheme="minorHAnsi" w:hAnsi="Arial" w:cs="Arial"/>
          <w:bCs w:val="0"/>
          <w:iCs w:val="0"/>
          <w:szCs w:val="22"/>
          <w:lang w:eastAsia="en-US"/>
        </w:rPr>
        <w:t xml:space="preserve"> </w:t>
      </w:r>
      <w:r w:rsidRPr="004D03E9">
        <w:rPr>
          <w:rFonts w:ascii="Arial" w:hAnsi="Arial" w:cs="Arial"/>
        </w:rPr>
        <w:t>Ma</w:t>
      </w:r>
      <w:r w:rsidR="008E6561">
        <w:rPr>
          <w:rFonts w:ascii="Arial" w:hAnsi="Arial" w:cs="Arial"/>
        </w:rPr>
        <w:t>ksymalna</w:t>
      </w:r>
      <w:r w:rsidRPr="004D03E9">
        <w:rPr>
          <w:rFonts w:ascii="Arial" w:hAnsi="Arial" w:cs="Arial"/>
        </w:rPr>
        <w:t xml:space="preserve"> temperatura wylotowa za p</w:t>
      </w:r>
      <w:r w:rsidR="00380CE6">
        <w:rPr>
          <w:rFonts w:ascii="Arial" w:hAnsi="Arial" w:cs="Arial"/>
        </w:rPr>
        <w:t xml:space="preserve">odgrzewaczem powietrza </w:t>
      </w:r>
      <w:r w:rsidR="008E6561">
        <w:rPr>
          <w:rFonts w:ascii="Arial" w:hAnsi="Arial" w:cs="Arial"/>
        </w:rPr>
        <w:t xml:space="preserve">to </w:t>
      </w:r>
      <w:r w:rsidR="004D03E9" w:rsidRPr="004D03E9">
        <w:rPr>
          <w:rFonts w:ascii="Arial" w:hAnsi="Arial" w:cs="Arial"/>
        </w:rPr>
        <w:t>210 °C</w:t>
      </w:r>
      <w:r w:rsidR="00380CE6">
        <w:rPr>
          <w:rFonts w:ascii="Arial" w:hAnsi="Arial" w:cs="Arial"/>
        </w:rPr>
        <w:t>.</w:t>
      </w:r>
    </w:p>
    <w:p w14:paraId="2CF09D4E" w14:textId="77777777" w:rsidR="00B676D3" w:rsidRPr="00175419" w:rsidRDefault="00B676D3" w:rsidP="00175419">
      <w:pPr>
        <w:spacing w:before="0" w:after="0" w:line="276" w:lineRule="auto"/>
        <w:rPr>
          <w:rFonts w:ascii="Arial" w:hAnsi="Arial" w:cs="Arial"/>
          <w:szCs w:val="22"/>
        </w:rPr>
      </w:pPr>
    </w:p>
    <w:p w14:paraId="25CF8730" w14:textId="77777777" w:rsidR="00EF29EE" w:rsidRPr="00175419" w:rsidRDefault="008A264E" w:rsidP="009771AE">
      <w:pPr>
        <w:pStyle w:val="Nagwek3"/>
        <w:numPr>
          <w:ilvl w:val="0"/>
          <w:numId w:val="0"/>
        </w:numPr>
        <w:rPr>
          <w:rFonts w:ascii="Arial" w:hAnsi="Arial" w:cs="Arial"/>
          <w:sz w:val="22"/>
          <w:szCs w:val="22"/>
        </w:rPr>
      </w:pPr>
      <w:bookmarkStart w:id="171" w:name="_Toc43235950"/>
      <w:r w:rsidRPr="00175419">
        <w:rPr>
          <w:rFonts w:ascii="Arial" w:hAnsi="Arial" w:cs="Arial"/>
          <w:sz w:val="22"/>
          <w:szCs w:val="22"/>
        </w:rPr>
        <w:t>2.1.</w:t>
      </w:r>
      <w:r w:rsidR="00500536" w:rsidRPr="00175419">
        <w:rPr>
          <w:rFonts w:ascii="Arial" w:hAnsi="Arial" w:cs="Arial"/>
          <w:sz w:val="22"/>
          <w:szCs w:val="22"/>
        </w:rPr>
        <w:t>6</w:t>
      </w:r>
      <w:r w:rsidRPr="00175419">
        <w:rPr>
          <w:rFonts w:ascii="Arial" w:hAnsi="Arial" w:cs="Arial"/>
          <w:sz w:val="22"/>
          <w:szCs w:val="22"/>
        </w:rPr>
        <w:t>. Wymagania dotyczące instalacji odpylania</w:t>
      </w:r>
      <w:bookmarkEnd w:id="171"/>
    </w:p>
    <w:p w14:paraId="25820BB7" w14:textId="77777777" w:rsidR="009771AE" w:rsidRDefault="009771AE" w:rsidP="00175419">
      <w:pPr>
        <w:autoSpaceDE w:val="0"/>
        <w:autoSpaceDN w:val="0"/>
        <w:adjustRightInd w:val="0"/>
        <w:spacing w:before="0" w:after="0" w:line="276" w:lineRule="auto"/>
        <w:ind w:firstLine="708"/>
        <w:rPr>
          <w:rFonts w:ascii="Arial" w:eastAsiaTheme="minorHAnsi" w:hAnsi="Arial" w:cs="Arial"/>
          <w:bCs w:val="0"/>
          <w:iCs w:val="0"/>
          <w:szCs w:val="22"/>
          <w:lang w:eastAsia="en-US"/>
        </w:rPr>
      </w:pPr>
    </w:p>
    <w:p w14:paraId="090825B4" w14:textId="77777777" w:rsidR="00E10CBC" w:rsidRPr="004D03E9" w:rsidRDefault="00E10CBC" w:rsidP="00175419">
      <w:pPr>
        <w:autoSpaceDE w:val="0"/>
        <w:autoSpaceDN w:val="0"/>
        <w:adjustRightInd w:val="0"/>
        <w:spacing w:before="0" w:after="0" w:line="276" w:lineRule="auto"/>
        <w:ind w:firstLine="708"/>
        <w:rPr>
          <w:rFonts w:ascii="Arial" w:eastAsiaTheme="minorHAnsi" w:hAnsi="Arial" w:cs="Arial"/>
          <w:bCs w:val="0"/>
          <w:iCs w:val="0"/>
          <w:szCs w:val="22"/>
          <w:lang w:eastAsia="en-US"/>
        </w:rPr>
      </w:pPr>
      <w:r w:rsidRPr="004D03E9">
        <w:rPr>
          <w:rFonts w:ascii="Arial" w:eastAsiaTheme="minorHAnsi" w:hAnsi="Arial" w:cs="Arial"/>
          <w:bCs w:val="0"/>
          <w:iCs w:val="0"/>
          <w:szCs w:val="22"/>
          <w:lang w:eastAsia="en-US"/>
        </w:rPr>
        <w:t>Emisja zanieczyszczeń do atmosfery nie może przekraczać wartości dopuszczalnych.</w:t>
      </w:r>
    </w:p>
    <w:p w14:paraId="189B230A" w14:textId="77777777" w:rsidR="00E10CBC" w:rsidRPr="004D03E9" w:rsidRDefault="00E10CBC" w:rsidP="00175419">
      <w:pPr>
        <w:autoSpaceDE w:val="0"/>
        <w:autoSpaceDN w:val="0"/>
        <w:adjustRightInd w:val="0"/>
        <w:spacing w:before="0" w:after="0" w:line="276" w:lineRule="auto"/>
        <w:rPr>
          <w:rFonts w:ascii="Arial" w:eastAsiaTheme="minorHAnsi" w:hAnsi="Arial" w:cs="Arial"/>
          <w:bCs w:val="0"/>
          <w:iCs w:val="0"/>
          <w:szCs w:val="22"/>
          <w:lang w:eastAsia="en-US"/>
        </w:rPr>
      </w:pPr>
      <w:r w:rsidRPr="004D03E9">
        <w:rPr>
          <w:rFonts w:ascii="Arial" w:eastAsiaTheme="minorHAnsi" w:hAnsi="Arial" w:cs="Arial"/>
          <w:bCs w:val="0"/>
          <w:iCs w:val="0"/>
          <w:szCs w:val="22"/>
          <w:lang w:eastAsia="en-US"/>
        </w:rPr>
        <w:t xml:space="preserve">Zamawiający oczekuje zastosowania </w:t>
      </w:r>
      <w:proofErr w:type="spellStart"/>
      <w:r w:rsidRPr="004D03E9">
        <w:rPr>
          <w:rFonts w:ascii="Arial" w:eastAsiaTheme="minorHAnsi" w:hAnsi="Arial" w:cs="Arial"/>
          <w:bCs w:val="0"/>
          <w:iCs w:val="0"/>
          <w:szCs w:val="22"/>
          <w:lang w:eastAsia="en-US"/>
        </w:rPr>
        <w:t>elektrofiltr</w:t>
      </w:r>
      <w:r w:rsidR="00FE7813" w:rsidRPr="004D03E9">
        <w:rPr>
          <w:rFonts w:ascii="Arial" w:eastAsiaTheme="minorHAnsi" w:hAnsi="Arial" w:cs="Arial"/>
          <w:bCs w:val="0"/>
          <w:iCs w:val="0"/>
          <w:szCs w:val="22"/>
          <w:lang w:eastAsia="en-US"/>
        </w:rPr>
        <w:t>a</w:t>
      </w:r>
      <w:proofErr w:type="spellEnd"/>
      <w:r w:rsidRPr="004D03E9">
        <w:rPr>
          <w:rFonts w:ascii="Arial" w:eastAsiaTheme="minorHAnsi" w:hAnsi="Arial" w:cs="Arial"/>
          <w:bCs w:val="0"/>
          <w:iCs w:val="0"/>
          <w:szCs w:val="22"/>
          <w:lang w:eastAsia="en-US"/>
        </w:rPr>
        <w:t xml:space="preserve"> (minimum 2-polowy) do odpylania spalin.</w:t>
      </w:r>
    </w:p>
    <w:p w14:paraId="129BF666" w14:textId="603C59C1" w:rsidR="00E10CBC" w:rsidRPr="004D03E9" w:rsidRDefault="00E10CBC" w:rsidP="00175419">
      <w:pPr>
        <w:autoSpaceDE w:val="0"/>
        <w:autoSpaceDN w:val="0"/>
        <w:adjustRightInd w:val="0"/>
        <w:spacing w:before="0" w:after="0" w:line="276" w:lineRule="auto"/>
        <w:rPr>
          <w:rFonts w:ascii="Arial" w:eastAsiaTheme="minorHAnsi" w:hAnsi="Arial" w:cs="Arial"/>
          <w:bCs w:val="0"/>
          <w:iCs w:val="0"/>
          <w:szCs w:val="22"/>
          <w:lang w:eastAsia="en-US"/>
        </w:rPr>
      </w:pPr>
      <w:r w:rsidRPr="004D03E9">
        <w:rPr>
          <w:rFonts w:ascii="Arial" w:eastAsiaTheme="minorHAnsi" w:hAnsi="Arial" w:cs="Arial"/>
          <w:bCs w:val="0"/>
          <w:iCs w:val="0"/>
          <w:szCs w:val="22"/>
          <w:lang w:eastAsia="en-US"/>
        </w:rPr>
        <w:t xml:space="preserve">Emisja </w:t>
      </w:r>
      <w:r w:rsidR="005D18B0">
        <w:rPr>
          <w:rFonts w:ascii="Arial" w:eastAsiaTheme="minorHAnsi" w:hAnsi="Arial" w:cs="Arial"/>
          <w:bCs w:val="0"/>
          <w:iCs w:val="0"/>
          <w:szCs w:val="22"/>
          <w:lang w:eastAsia="en-US"/>
        </w:rPr>
        <w:t>pyłu po elektrofiltrze 20 mg/Nm</w:t>
      </w:r>
      <w:r w:rsidR="005D18B0">
        <w:rPr>
          <w:rFonts w:ascii="Arial" w:eastAsiaTheme="minorHAnsi" w:hAnsi="Arial" w:cs="Arial"/>
          <w:bCs w:val="0"/>
          <w:iCs w:val="0"/>
          <w:szCs w:val="22"/>
          <w:vertAlign w:val="superscript"/>
          <w:lang w:eastAsia="en-US"/>
        </w:rPr>
        <w:t>3</w:t>
      </w:r>
      <w:r w:rsidRPr="004D03E9">
        <w:rPr>
          <w:rFonts w:ascii="Arial" w:eastAsiaTheme="minorHAnsi" w:hAnsi="Arial" w:cs="Arial"/>
          <w:bCs w:val="0"/>
          <w:iCs w:val="0"/>
          <w:szCs w:val="22"/>
          <w:lang w:eastAsia="en-US"/>
        </w:rPr>
        <w:t xml:space="preserve"> przy zawartości 6 % tlenu w spalinach przy spadku</w:t>
      </w:r>
    </w:p>
    <w:p w14:paraId="044870A3" w14:textId="77777777" w:rsidR="00E10CBC" w:rsidRPr="004D03E9" w:rsidRDefault="00E10CBC" w:rsidP="00175419">
      <w:pPr>
        <w:autoSpaceDE w:val="0"/>
        <w:autoSpaceDN w:val="0"/>
        <w:adjustRightInd w:val="0"/>
        <w:spacing w:before="0" w:after="0" w:line="276" w:lineRule="auto"/>
        <w:rPr>
          <w:rFonts w:ascii="Arial" w:eastAsiaTheme="minorHAnsi" w:hAnsi="Arial" w:cs="Arial"/>
          <w:bCs w:val="0"/>
          <w:iCs w:val="0"/>
          <w:szCs w:val="22"/>
          <w:lang w:eastAsia="en-US"/>
        </w:rPr>
      </w:pPr>
      <w:r w:rsidRPr="004D03E9">
        <w:rPr>
          <w:rFonts w:ascii="Arial" w:eastAsiaTheme="minorHAnsi" w:hAnsi="Arial" w:cs="Arial"/>
          <w:bCs w:val="0"/>
          <w:iCs w:val="0"/>
          <w:szCs w:val="22"/>
          <w:lang w:eastAsia="en-US"/>
        </w:rPr>
        <w:t>ciśnienia max 250 Pa</w:t>
      </w:r>
      <w:r w:rsidR="004D03E9">
        <w:rPr>
          <w:rFonts w:ascii="Arial" w:eastAsiaTheme="minorHAnsi" w:hAnsi="Arial" w:cs="Arial"/>
          <w:bCs w:val="0"/>
          <w:iCs w:val="0"/>
          <w:szCs w:val="22"/>
          <w:lang w:eastAsia="en-US"/>
        </w:rPr>
        <w:t>.</w:t>
      </w:r>
    </w:p>
    <w:p w14:paraId="6A15DEED" w14:textId="77777777" w:rsidR="00E10CBC" w:rsidRPr="004D03E9" w:rsidRDefault="00E10CBC" w:rsidP="00175419">
      <w:pPr>
        <w:autoSpaceDE w:val="0"/>
        <w:autoSpaceDN w:val="0"/>
        <w:adjustRightInd w:val="0"/>
        <w:spacing w:before="0" w:after="0" w:line="276" w:lineRule="auto"/>
        <w:rPr>
          <w:rFonts w:ascii="Arial" w:eastAsiaTheme="minorHAnsi" w:hAnsi="Arial" w:cs="Arial"/>
          <w:bCs w:val="0"/>
          <w:iCs w:val="0"/>
          <w:szCs w:val="22"/>
          <w:lang w:eastAsia="en-US"/>
        </w:rPr>
      </w:pPr>
      <w:r w:rsidRPr="004D03E9">
        <w:rPr>
          <w:rFonts w:ascii="Arial" w:eastAsiaTheme="minorHAnsi" w:hAnsi="Arial" w:cs="Arial"/>
          <w:bCs w:val="0"/>
          <w:iCs w:val="0"/>
          <w:szCs w:val="22"/>
          <w:lang w:eastAsia="en-US"/>
        </w:rPr>
        <w:t>Dopuszczalne emisje w spalinach z kotłowni:</w:t>
      </w:r>
    </w:p>
    <w:p w14:paraId="64160F66" w14:textId="0ACDB8B8" w:rsidR="00E10CBC" w:rsidRPr="004D03E9" w:rsidRDefault="009465BE" w:rsidP="00273C73">
      <w:pPr>
        <w:pStyle w:val="Akapitzlist"/>
        <w:numPr>
          <w:ilvl w:val="0"/>
          <w:numId w:val="100"/>
        </w:numPr>
        <w:autoSpaceDE w:val="0"/>
        <w:autoSpaceDN w:val="0"/>
        <w:adjustRightInd w:val="0"/>
        <w:spacing w:after="0"/>
        <w:ind w:left="567" w:hanging="567"/>
        <w:rPr>
          <w:rFonts w:ascii="Arial" w:hAnsi="Arial" w:cs="Arial"/>
        </w:rPr>
      </w:pPr>
      <w:proofErr w:type="spellStart"/>
      <w:r>
        <w:rPr>
          <w:rFonts w:ascii="Arial" w:hAnsi="Arial" w:cs="Arial"/>
        </w:rPr>
        <w:t>NO</w:t>
      </w:r>
      <w:r>
        <w:rPr>
          <w:rFonts w:ascii="Arial" w:hAnsi="Arial" w:cs="Arial"/>
          <w:vertAlign w:val="subscript"/>
        </w:rPr>
        <w:t>x</w:t>
      </w:r>
      <w:proofErr w:type="spellEnd"/>
      <w:r>
        <w:rPr>
          <w:rFonts w:ascii="Arial" w:hAnsi="Arial" w:cs="Arial"/>
        </w:rPr>
        <w:t xml:space="preserve"> nie większe niż </w:t>
      </w:r>
      <w:r w:rsidR="005D18B0">
        <w:rPr>
          <w:rFonts w:ascii="Arial" w:hAnsi="Arial" w:cs="Arial"/>
        </w:rPr>
        <w:t>300 mg/Nm</w:t>
      </w:r>
      <w:r w:rsidR="005D18B0">
        <w:rPr>
          <w:rFonts w:ascii="Arial" w:hAnsi="Arial" w:cs="Arial"/>
          <w:vertAlign w:val="superscript"/>
        </w:rPr>
        <w:t>3</w:t>
      </w:r>
      <w:r w:rsidR="00E10CBC" w:rsidRPr="004D03E9">
        <w:rPr>
          <w:rFonts w:ascii="Arial" w:hAnsi="Arial" w:cs="Arial"/>
        </w:rPr>
        <w:t xml:space="preserve"> przy zawartości 6 % tlenu w spalinach;</w:t>
      </w:r>
    </w:p>
    <w:p w14:paraId="3D59AC13" w14:textId="53DFE78B" w:rsidR="00E10CBC" w:rsidRPr="004D03E9" w:rsidRDefault="009465BE" w:rsidP="00273C73">
      <w:pPr>
        <w:pStyle w:val="Akapitzlist"/>
        <w:numPr>
          <w:ilvl w:val="0"/>
          <w:numId w:val="100"/>
        </w:numPr>
        <w:autoSpaceDE w:val="0"/>
        <w:autoSpaceDN w:val="0"/>
        <w:adjustRightInd w:val="0"/>
        <w:spacing w:after="0"/>
        <w:ind w:left="567" w:hanging="567"/>
        <w:rPr>
          <w:rFonts w:ascii="Arial" w:hAnsi="Arial" w:cs="Arial"/>
        </w:rPr>
      </w:pPr>
      <w:r>
        <w:rPr>
          <w:rFonts w:ascii="Arial" w:hAnsi="Arial" w:cs="Arial"/>
        </w:rPr>
        <w:t>SO</w:t>
      </w:r>
      <w:r>
        <w:rPr>
          <w:rFonts w:ascii="Arial" w:hAnsi="Arial" w:cs="Arial"/>
          <w:vertAlign w:val="subscript"/>
        </w:rPr>
        <w:t>2</w:t>
      </w:r>
      <w:r>
        <w:rPr>
          <w:rFonts w:ascii="Arial" w:hAnsi="Arial" w:cs="Arial"/>
        </w:rPr>
        <w:t xml:space="preserve"> nie większe niż </w:t>
      </w:r>
      <w:r w:rsidR="005D18B0">
        <w:rPr>
          <w:rFonts w:ascii="Arial" w:hAnsi="Arial" w:cs="Arial"/>
        </w:rPr>
        <w:t>200 mg/Nm</w:t>
      </w:r>
      <w:r w:rsidR="005D18B0">
        <w:rPr>
          <w:rFonts w:ascii="Arial" w:hAnsi="Arial" w:cs="Arial"/>
          <w:vertAlign w:val="superscript"/>
        </w:rPr>
        <w:t>3</w:t>
      </w:r>
      <w:r w:rsidR="00E10CBC" w:rsidRPr="004D03E9">
        <w:rPr>
          <w:rFonts w:ascii="Arial" w:hAnsi="Arial" w:cs="Arial"/>
        </w:rPr>
        <w:t xml:space="preserve"> przy zawartości 6 % tlenu w spalinach;</w:t>
      </w:r>
    </w:p>
    <w:p w14:paraId="342B1D95" w14:textId="4A6C5A49" w:rsidR="009221EB" w:rsidRDefault="00D25CB6" w:rsidP="00175419">
      <w:pPr>
        <w:spacing w:before="0" w:after="0" w:line="276" w:lineRule="auto"/>
        <w:rPr>
          <w:rFonts w:ascii="Arial" w:hAnsi="Arial" w:cs="Arial"/>
          <w:szCs w:val="22"/>
        </w:rPr>
      </w:pPr>
      <w:r w:rsidRPr="004D03E9">
        <w:rPr>
          <w:rFonts w:ascii="Arial" w:hAnsi="Arial" w:cs="Arial"/>
          <w:szCs w:val="22"/>
        </w:rPr>
        <w:t xml:space="preserve">Konstrukcja proponowanego </w:t>
      </w:r>
      <w:proofErr w:type="spellStart"/>
      <w:r w:rsidRPr="004D03E9">
        <w:rPr>
          <w:rFonts w:ascii="Arial" w:hAnsi="Arial" w:cs="Arial"/>
          <w:szCs w:val="22"/>
        </w:rPr>
        <w:t>elektrofiltr</w:t>
      </w:r>
      <w:r w:rsidR="00FE7813" w:rsidRPr="004D03E9">
        <w:rPr>
          <w:rFonts w:ascii="Arial" w:hAnsi="Arial" w:cs="Arial"/>
          <w:szCs w:val="22"/>
        </w:rPr>
        <w:t>a</w:t>
      </w:r>
      <w:proofErr w:type="spellEnd"/>
      <w:r w:rsidRPr="004D03E9">
        <w:rPr>
          <w:rFonts w:ascii="Arial" w:hAnsi="Arial" w:cs="Arial"/>
          <w:szCs w:val="22"/>
        </w:rPr>
        <w:t xml:space="preserve"> będzie odporna na uszkodzenia, ewentualną kondensację i gwarantuje usuwanie cząstek stałych o sprawności na poziomie powyżej 99,9%.</w:t>
      </w:r>
    </w:p>
    <w:p w14:paraId="751ABE4F" w14:textId="77777777" w:rsidR="009771AE" w:rsidRPr="000371FF" w:rsidRDefault="009771AE" w:rsidP="00175419">
      <w:pPr>
        <w:spacing w:before="0" w:after="0" w:line="276" w:lineRule="auto"/>
        <w:rPr>
          <w:rFonts w:ascii="Arial" w:hAnsi="Arial" w:cs="Arial"/>
          <w:szCs w:val="22"/>
        </w:rPr>
      </w:pPr>
    </w:p>
    <w:p w14:paraId="1E03CD18" w14:textId="77777777" w:rsidR="00EF29EE" w:rsidRPr="00175419" w:rsidRDefault="000C31CF" w:rsidP="009771AE">
      <w:pPr>
        <w:pStyle w:val="Nagwek3"/>
        <w:numPr>
          <w:ilvl w:val="0"/>
          <w:numId w:val="0"/>
        </w:numPr>
        <w:rPr>
          <w:rFonts w:ascii="Arial" w:hAnsi="Arial" w:cs="Arial"/>
          <w:sz w:val="22"/>
          <w:szCs w:val="22"/>
        </w:rPr>
      </w:pPr>
      <w:bookmarkStart w:id="172" w:name="_Toc43235951"/>
      <w:r w:rsidRPr="00175419">
        <w:rPr>
          <w:rFonts w:ascii="Arial" w:hAnsi="Arial" w:cs="Arial"/>
          <w:sz w:val="22"/>
          <w:szCs w:val="22"/>
        </w:rPr>
        <w:t>2.1.</w:t>
      </w:r>
      <w:r w:rsidR="00500536" w:rsidRPr="00175419">
        <w:rPr>
          <w:rFonts w:ascii="Arial" w:hAnsi="Arial" w:cs="Arial"/>
          <w:sz w:val="22"/>
          <w:szCs w:val="22"/>
        </w:rPr>
        <w:t>7</w:t>
      </w:r>
      <w:r w:rsidRPr="00175419">
        <w:rPr>
          <w:rFonts w:ascii="Arial" w:hAnsi="Arial" w:cs="Arial"/>
          <w:sz w:val="22"/>
          <w:szCs w:val="22"/>
        </w:rPr>
        <w:t>. Instalacja sprężonego powietrza</w:t>
      </w:r>
      <w:bookmarkEnd w:id="172"/>
    </w:p>
    <w:p w14:paraId="12DFD6E1" w14:textId="77777777" w:rsidR="009771AE" w:rsidRDefault="009771AE" w:rsidP="00175419">
      <w:pPr>
        <w:spacing w:before="0" w:after="0" w:line="276" w:lineRule="auto"/>
        <w:ind w:firstLine="708"/>
        <w:rPr>
          <w:rFonts w:ascii="Arial" w:hAnsi="Arial" w:cs="Arial"/>
          <w:szCs w:val="22"/>
        </w:rPr>
      </w:pPr>
    </w:p>
    <w:p w14:paraId="30434251" w14:textId="77777777" w:rsidR="000C31CF" w:rsidRPr="00175419" w:rsidRDefault="000C31CF" w:rsidP="00175419">
      <w:pPr>
        <w:spacing w:before="0" w:after="0" w:line="276" w:lineRule="auto"/>
        <w:ind w:firstLine="708"/>
        <w:rPr>
          <w:rFonts w:ascii="Arial" w:hAnsi="Arial" w:cs="Arial"/>
          <w:szCs w:val="22"/>
        </w:rPr>
      </w:pPr>
      <w:r w:rsidRPr="00175419">
        <w:rPr>
          <w:rFonts w:ascii="Arial" w:hAnsi="Arial" w:cs="Arial"/>
          <w:szCs w:val="22"/>
        </w:rPr>
        <w:t>Wykonawca zaprojektuje</w:t>
      </w:r>
      <w:r w:rsidR="00682C39">
        <w:rPr>
          <w:rFonts w:ascii="Arial" w:hAnsi="Arial" w:cs="Arial"/>
          <w:szCs w:val="22"/>
        </w:rPr>
        <w:t xml:space="preserve"> i wykona </w:t>
      </w:r>
      <w:r w:rsidRPr="00175419">
        <w:rPr>
          <w:rFonts w:ascii="Arial" w:hAnsi="Arial" w:cs="Arial"/>
          <w:szCs w:val="22"/>
        </w:rPr>
        <w:t xml:space="preserve"> </w:t>
      </w:r>
      <w:r w:rsidR="00682C39" w:rsidRPr="00175419">
        <w:rPr>
          <w:rFonts w:ascii="Arial" w:hAnsi="Arial" w:cs="Arial"/>
          <w:szCs w:val="22"/>
        </w:rPr>
        <w:t xml:space="preserve">instalację sprężonego powietrza </w:t>
      </w:r>
      <w:r w:rsidR="00682C39">
        <w:rPr>
          <w:rFonts w:ascii="Arial" w:hAnsi="Arial" w:cs="Arial"/>
          <w:szCs w:val="22"/>
        </w:rPr>
        <w:t>na</w:t>
      </w:r>
      <w:r w:rsidRPr="00175419">
        <w:rPr>
          <w:rFonts w:ascii="Arial" w:hAnsi="Arial" w:cs="Arial"/>
          <w:szCs w:val="22"/>
        </w:rPr>
        <w:t xml:space="preserve"> potrzeby </w:t>
      </w:r>
      <w:r w:rsidR="005513BE">
        <w:rPr>
          <w:rFonts w:ascii="Arial" w:hAnsi="Arial" w:cs="Arial"/>
          <w:szCs w:val="22"/>
        </w:rPr>
        <w:t>armatury</w:t>
      </w:r>
      <w:r w:rsidR="00682C39">
        <w:rPr>
          <w:rFonts w:ascii="Arial" w:hAnsi="Arial" w:cs="Arial"/>
          <w:szCs w:val="22"/>
        </w:rPr>
        <w:t xml:space="preserve"> regulacyjnej,</w:t>
      </w:r>
      <w:r w:rsidR="005513BE">
        <w:rPr>
          <w:rFonts w:ascii="Arial" w:hAnsi="Arial" w:cs="Arial"/>
          <w:szCs w:val="22"/>
        </w:rPr>
        <w:t xml:space="preserve"> czyszczenia kotła zasadniczego oraz ekonomizera</w:t>
      </w:r>
      <w:r w:rsidRPr="00175419">
        <w:rPr>
          <w:rFonts w:ascii="Arial" w:hAnsi="Arial" w:cs="Arial"/>
          <w:szCs w:val="22"/>
        </w:rPr>
        <w:t>.</w:t>
      </w:r>
    </w:p>
    <w:p w14:paraId="1F53E955" w14:textId="77777777" w:rsidR="000C31CF" w:rsidRPr="00175419" w:rsidRDefault="000C31CF" w:rsidP="000371FF">
      <w:pPr>
        <w:spacing w:after="0" w:line="276" w:lineRule="auto"/>
        <w:rPr>
          <w:rFonts w:ascii="Arial" w:hAnsi="Arial" w:cs="Arial"/>
          <w:szCs w:val="22"/>
        </w:rPr>
      </w:pPr>
      <w:r w:rsidRPr="00175419">
        <w:rPr>
          <w:rFonts w:ascii="Arial" w:hAnsi="Arial" w:cs="Arial"/>
          <w:szCs w:val="22"/>
        </w:rPr>
        <w:t>Instalacja sprężonego powietrza powinna być wyposażona w następujące urządzenia :</w:t>
      </w:r>
    </w:p>
    <w:p w14:paraId="712B156D" w14:textId="77777777" w:rsidR="000C31CF" w:rsidRPr="000371FF" w:rsidRDefault="000C31CF" w:rsidP="00273C73">
      <w:pPr>
        <w:pStyle w:val="Akapitzlist"/>
        <w:numPr>
          <w:ilvl w:val="0"/>
          <w:numId w:val="101"/>
        </w:numPr>
        <w:spacing w:after="0"/>
        <w:ind w:left="567" w:hanging="567"/>
        <w:rPr>
          <w:rFonts w:ascii="Arial" w:hAnsi="Arial" w:cs="Arial"/>
        </w:rPr>
      </w:pPr>
      <w:r w:rsidRPr="000371FF">
        <w:rPr>
          <w:rFonts w:ascii="Arial" w:hAnsi="Arial" w:cs="Arial"/>
        </w:rPr>
        <w:t>sprężarki bezolejowe,</w:t>
      </w:r>
    </w:p>
    <w:p w14:paraId="1CE1F59B" w14:textId="77777777" w:rsidR="000C31CF" w:rsidRPr="000371FF" w:rsidRDefault="000C31CF" w:rsidP="00273C73">
      <w:pPr>
        <w:pStyle w:val="Akapitzlist"/>
        <w:numPr>
          <w:ilvl w:val="0"/>
          <w:numId w:val="101"/>
        </w:numPr>
        <w:spacing w:after="0"/>
        <w:ind w:left="567" w:hanging="567"/>
        <w:rPr>
          <w:rFonts w:ascii="Arial" w:hAnsi="Arial" w:cs="Arial"/>
        </w:rPr>
      </w:pPr>
      <w:r w:rsidRPr="000371FF">
        <w:rPr>
          <w:rFonts w:ascii="Arial" w:hAnsi="Arial" w:cs="Arial"/>
        </w:rPr>
        <w:t>osuszacze,</w:t>
      </w:r>
    </w:p>
    <w:p w14:paraId="2397EA4A" w14:textId="77777777" w:rsidR="000C31CF" w:rsidRPr="000371FF" w:rsidRDefault="000C31CF" w:rsidP="00273C73">
      <w:pPr>
        <w:pStyle w:val="Akapitzlist"/>
        <w:numPr>
          <w:ilvl w:val="0"/>
          <w:numId w:val="101"/>
        </w:numPr>
        <w:spacing w:after="0"/>
        <w:ind w:left="567" w:hanging="567"/>
        <w:rPr>
          <w:rFonts w:ascii="Arial" w:hAnsi="Arial" w:cs="Arial"/>
        </w:rPr>
      </w:pPr>
      <w:r w:rsidRPr="000371FF">
        <w:rPr>
          <w:rFonts w:ascii="Arial" w:hAnsi="Arial" w:cs="Arial"/>
        </w:rPr>
        <w:t>odolejacze,</w:t>
      </w:r>
    </w:p>
    <w:p w14:paraId="1603EE74" w14:textId="77777777" w:rsidR="000C31CF" w:rsidRPr="000371FF" w:rsidRDefault="000C31CF" w:rsidP="00273C73">
      <w:pPr>
        <w:pStyle w:val="Akapitzlist"/>
        <w:numPr>
          <w:ilvl w:val="0"/>
          <w:numId w:val="101"/>
        </w:numPr>
        <w:spacing w:after="0"/>
        <w:ind w:left="567" w:hanging="567"/>
        <w:rPr>
          <w:rFonts w:ascii="Arial" w:hAnsi="Arial" w:cs="Arial"/>
        </w:rPr>
      </w:pPr>
      <w:r w:rsidRPr="000371FF">
        <w:rPr>
          <w:rFonts w:ascii="Arial" w:hAnsi="Arial" w:cs="Arial"/>
        </w:rPr>
        <w:t>zbiornik sprężonego powietrza.</w:t>
      </w:r>
    </w:p>
    <w:p w14:paraId="2FDF9C40" w14:textId="1022E316" w:rsidR="000C31CF" w:rsidRPr="00175419" w:rsidRDefault="000C31CF" w:rsidP="00175419">
      <w:pPr>
        <w:spacing w:before="0" w:after="0" w:line="276" w:lineRule="auto"/>
        <w:rPr>
          <w:rFonts w:ascii="Arial" w:hAnsi="Arial" w:cs="Arial"/>
          <w:szCs w:val="22"/>
        </w:rPr>
      </w:pPr>
      <w:r w:rsidRPr="00175419">
        <w:rPr>
          <w:rFonts w:ascii="Arial" w:hAnsi="Arial" w:cs="Arial"/>
          <w:szCs w:val="22"/>
        </w:rPr>
        <w:t>Instalacja powinna zapewnić bezawaryjną pracę urządzeń instalacji kogenerac</w:t>
      </w:r>
      <w:r w:rsidR="00FE7813" w:rsidRPr="00175419">
        <w:rPr>
          <w:rFonts w:ascii="Arial" w:hAnsi="Arial" w:cs="Arial"/>
          <w:szCs w:val="22"/>
        </w:rPr>
        <w:t>y</w:t>
      </w:r>
      <w:r w:rsidRPr="00175419">
        <w:rPr>
          <w:rFonts w:ascii="Arial" w:hAnsi="Arial" w:cs="Arial"/>
          <w:szCs w:val="22"/>
        </w:rPr>
        <w:t>jnej</w:t>
      </w:r>
      <w:r w:rsidR="009221EB" w:rsidRPr="00175419">
        <w:rPr>
          <w:rFonts w:ascii="Arial" w:hAnsi="Arial" w:cs="Arial"/>
          <w:szCs w:val="22"/>
        </w:rPr>
        <w:t xml:space="preserve"> </w:t>
      </w:r>
      <w:r w:rsidR="00061166">
        <w:rPr>
          <w:rFonts w:ascii="Arial" w:hAnsi="Arial" w:cs="Arial"/>
          <w:szCs w:val="22"/>
        </w:rPr>
        <w:t xml:space="preserve">                         </w:t>
      </w:r>
      <w:r w:rsidR="009221EB" w:rsidRPr="00175419">
        <w:rPr>
          <w:rFonts w:ascii="Arial" w:hAnsi="Arial" w:cs="Arial"/>
          <w:szCs w:val="22"/>
        </w:rPr>
        <w:t xml:space="preserve">i zapewnić </w:t>
      </w:r>
      <w:r w:rsidRPr="00175419">
        <w:rPr>
          <w:rFonts w:ascii="Arial" w:hAnsi="Arial" w:cs="Arial"/>
          <w:szCs w:val="22"/>
        </w:rPr>
        <w:t>parametr</w:t>
      </w:r>
      <w:r w:rsidR="009221EB" w:rsidRPr="00175419">
        <w:rPr>
          <w:rFonts w:ascii="Arial" w:hAnsi="Arial" w:cs="Arial"/>
          <w:szCs w:val="22"/>
        </w:rPr>
        <w:t xml:space="preserve">y sprężonego powietrza </w:t>
      </w:r>
      <w:r w:rsidRPr="00175419">
        <w:rPr>
          <w:rFonts w:ascii="Arial" w:hAnsi="Arial" w:cs="Arial"/>
          <w:szCs w:val="22"/>
        </w:rPr>
        <w:t>zgodn</w:t>
      </w:r>
      <w:r w:rsidR="009221EB" w:rsidRPr="00175419">
        <w:rPr>
          <w:rFonts w:ascii="Arial" w:hAnsi="Arial" w:cs="Arial"/>
          <w:szCs w:val="22"/>
        </w:rPr>
        <w:t>ie</w:t>
      </w:r>
      <w:r w:rsidRPr="00175419">
        <w:rPr>
          <w:rFonts w:ascii="Arial" w:hAnsi="Arial" w:cs="Arial"/>
          <w:szCs w:val="22"/>
        </w:rPr>
        <w:t xml:space="preserve"> z parametrami dostawców urządzeń.</w:t>
      </w:r>
    </w:p>
    <w:p w14:paraId="307A215C" w14:textId="77777777" w:rsidR="00354270" w:rsidRDefault="009221EB" w:rsidP="00175419">
      <w:pPr>
        <w:spacing w:before="0" w:after="0" w:line="276" w:lineRule="auto"/>
        <w:rPr>
          <w:rFonts w:ascii="Arial" w:hAnsi="Arial" w:cs="Arial"/>
          <w:szCs w:val="22"/>
        </w:rPr>
      </w:pPr>
      <w:r w:rsidRPr="00175419">
        <w:rPr>
          <w:rFonts w:ascii="Arial" w:hAnsi="Arial" w:cs="Arial"/>
          <w:szCs w:val="22"/>
        </w:rPr>
        <w:t>Wydajność instalacji sprężonego powietrza powinna zapewnić poprawną pracę kotła przy każdym obciążeniu kotła.</w:t>
      </w:r>
    </w:p>
    <w:p w14:paraId="585EA5A8" w14:textId="77777777" w:rsidR="009771AE" w:rsidRPr="00175419" w:rsidRDefault="009771AE" w:rsidP="00175419">
      <w:pPr>
        <w:spacing w:before="0" w:after="0" w:line="276" w:lineRule="auto"/>
        <w:rPr>
          <w:rFonts w:ascii="Arial" w:hAnsi="Arial" w:cs="Arial"/>
          <w:szCs w:val="22"/>
        </w:rPr>
      </w:pPr>
    </w:p>
    <w:p w14:paraId="4205F2B3" w14:textId="77777777" w:rsidR="00EF29EE" w:rsidRDefault="009771AE" w:rsidP="009771AE">
      <w:pPr>
        <w:pStyle w:val="Nagwek3"/>
        <w:numPr>
          <w:ilvl w:val="0"/>
          <w:numId w:val="0"/>
        </w:numPr>
        <w:rPr>
          <w:rFonts w:ascii="Arial" w:hAnsi="Arial" w:cs="Arial"/>
          <w:sz w:val="22"/>
          <w:szCs w:val="22"/>
        </w:rPr>
      </w:pPr>
      <w:bookmarkStart w:id="173" w:name="_Toc43235952"/>
      <w:r>
        <w:rPr>
          <w:rFonts w:ascii="Arial" w:hAnsi="Arial" w:cs="Arial"/>
          <w:sz w:val="22"/>
          <w:szCs w:val="22"/>
        </w:rPr>
        <w:t>2.1.8.</w:t>
      </w:r>
      <w:r w:rsidR="0084519C" w:rsidRPr="00175419">
        <w:rPr>
          <w:rFonts w:ascii="Arial" w:hAnsi="Arial" w:cs="Arial"/>
          <w:sz w:val="22"/>
          <w:szCs w:val="22"/>
        </w:rPr>
        <w:t>Instalacja hydrauliczna</w:t>
      </w:r>
      <w:bookmarkEnd w:id="173"/>
    </w:p>
    <w:p w14:paraId="793CA09B" w14:textId="77777777" w:rsidR="009771AE" w:rsidRPr="009771AE" w:rsidRDefault="009771AE" w:rsidP="009771AE">
      <w:pPr>
        <w:pStyle w:val="Akapitzlist"/>
        <w:ind w:left="1080"/>
        <w:rPr>
          <w:lang w:eastAsia="ar-SA"/>
        </w:rPr>
      </w:pPr>
    </w:p>
    <w:p w14:paraId="25EA4383" w14:textId="77777777" w:rsidR="0084519C" w:rsidRPr="00175419" w:rsidRDefault="0084519C" w:rsidP="00175419">
      <w:pPr>
        <w:spacing w:before="0" w:after="0" w:line="276" w:lineRule="auto"/>
        <w:ind w:firstLine="708"/>
        <w:rPr>
          <w:rFonts w:ascii="Arial" w:hAnsi="Arial" w:cs="Arial"/>
          <w:szCs w:val="22"/>
        </w:rPr>
      </w:pPr>
      <w:r w:rsidRPr="00175419">
        <w:rPr>
          <w:rFonts w:ascii="Arial" w:hAnsi="Arial" w:cs="Arial"/>
          <w:szCs w:val="22"/>
        </w:rPr>
        <w:t>W zakresie projektu i wykonania jest wykonanie instalacji hydraulicznej do zasilania siłowników ruchomej podłogi oraz podajnika hydraulicznego biomasy do kotła .</w:t>
      </w:r>
    </w:p>
    <w:p w14:paraId="272CACF7" w14:textId="77777777" w:rsidR="0084519C" w:rsidRPr="00175419" w:rsidRDefault="0084519C" w:rsidP="00175419">
      <w:pPr>
        <w:spacing w:before="0" w:after="0" w:line="276" w:lineRule="auto"/>
        <w:rPr>
          <w:rFonts w:ascii="Arial" w:hAnsi="Arial" w:cs="Arial"/>
          <w:szCs w:val="22"/>
        </w:rPr>
      </w:pPr>
      <w:r w:rsidRPr="00175419">
        <w:rPr>
          <w:rFonts w:ascii="Arial" w:hAnsi="Arial" w:cs="Arial"/>
          <w:szCs w:val="22"/>
        </w:rPr>
        <w:lastRenderedPageBreak/>
        <w:t xml:space="preserve">W zakresie projektu i wykonania </w:t>
      </w:r>
      <w:r w:rsidR="009B62EE" w:rsidRPr="00175419">
        <w:rPr>
          <w:rFonts w:ascii="Arial" w:hAnsi="Arial" w:cs="Arial"/>
          <w:szCs w:val="22"/>
        </w:rPr>
        <w:t>jest instalacja hydrauliczna składająca się :</w:t>
      </w:r>
    </w:p>
    <w:p w14:paraId="77F4584B" w14:textId="77777777" w:rsidR="009B62EE" w:rsidRPr="00175419" w:rsidRDefault="009B62EE" w:rsidP="00273C73">
      <w:pPr>
        <w:pStyle w:val="Akapitzlist"/>
        <w:numPr>
          <w:ilvl w:val="0"/>
          <w:numId w:val="9"/>
        </w:numPr>
        <w:spacing w:after="0"/>
        <w:jc w:val="both"/>
        <w:rPr>
          <w:rFonts w:ascii="Arial" w:hAnsi="Arial" w:cs="Arial"/>
        </w:rPr>
      </w:pPr>
      <w:r w:rsidRPr="00175419">
        <w:rPr>
          <w:rFonts w:ascii="Arial" w:hAnsi="Arial" w:cs="Arial"/>
        </w:rPr>
        <w:t>agregatu hydraulicznego o wydajności zapewniającej poprawna pracę instalacji,</w:t>
      </w:r>
    </w:p>
    <w:p w14:paraId="73EC29E8" w14:textId="77777777" w:rsidR="009B62EE" w:rsidRPr="00175419" w:rsidRDefault="009B62EE" w:rsidP="00273C73">
      <w:pPr>
        <w:pStyle w:val="Akapitzlist"/>
        <w:numPr>
          <w:ilvl w:val="0"/>
          <w:numId w:val="9"/>
        </w:numPr>
        <w:spacing w:after="0"/>
        <w:jc w:val="both"/>
        <w:rPr>
          <w:rFonts w:ascii="Arial" w:hAnsi="Arial" w:cs="Arial"/>
        </w:rPr>
      </w:pPr>
      <w:r w:rsidRPr="00175419">
        <w:rPr>
          <w:rFonts w:ascii="Arial" w:hAnsi="Arial" w:cs="Arial"/>
        </w:rPr>
        <w:t>siłowników hydraulicznych wraz z czujnikami,</w:t>
      </w:r>
    </w:p>
    <w:p w14:paraId="4610A271" w14:textId="77777777" w:rsidR="009B62EE" w:rsidRPr="00175419" w:rsidRDefault="009B62EE" w:rsidP="00273C73">
      <w:pPr>
        <w:pStyle w:val="Akapitzlist"/>
        <w:numPr>
          <w:ilvl w:val="0"/>
          <w:numId w:val="9"/>
        </w:numPr>
        <w:spacing w:after="0"/>
        <w:jc w:val="both"/>
        <w:rPr>
          <w:rFonts w:ascii="Arial" w:hAnsi="Arial" w:cs="Arial"/>
        </w:rPr>
      </w:pPr>
      <w:r w:rsidRPr="00175419">
        <w:rPr>
          <w:rFonts w:ascii="Arial" w:hAnsi="Arial" w:cs="Arial"/>
        </w:rPr>
        <w:t>czujnik</w:t>
      </w:r>
      <w:r w:rsidR="00FE7813" w:rsidRPr="00175419">
        <w:rPr>
          <w:rFonts w:ascii="Arial" w:hAnsi="Arial" w:cs="Arial"/>
        </w:rPr>
        <w:t>ów</w:t>
      </w:r>
      <w:r w:rsidRPr="00175419">
        <w:rPr>
          <w:rFonts w:ascii="Arial" w:hAnsi="Arial" w:cs="Arial"/>
        </w:rPr>
        <w:t xml:space="preserve"> termiczn</w:t>
      </w:r>
      <w:r w:rsidR="00FE7813" w:rsidRPr="00175419">
        <w:rPr>
          <w:rFonts w:ascii="Arial" w:hAnsi="Arial" w:cs="Arial"/>
        </w:rPr>
        <w:t>ych</w:t>
      </w:r>
      <w:r w:rsidRPr="00175419">
        <w:rPr>
          <w:rFonts w:ascii="Arial" w:hAnsi="Arial" w:cs="Arial"/>
        </w:rPr>
        <w:t>,</w:t>
      </w:r>
    </w:p>
    <w:p w14:paraId="073497F4" w14:textId="77777777" w:rsidR="009B62EE" w:rsidRPr="00175419" w:rsidRDefault="00533127" w:rsidP="00273C73">
      <w:pPr>
        <w:pStyle w:val="Akapitzlist"/>
        <w:numPr>
          <w:ilvl w:val="0"/>
          <w:numId w:val="9"/>
        </w:numPr>
        <w:spacing w:after="0"/>
        <w:jc w:val="both"/>
        <w:rPr>
          <w:rFonts w:ascii="Arial" w:hAnsi="Arial" w:cs="Arial"/>
        </w:rPr>
      </w:pPr>
      <w:r w:rsidRPr="00175419">
        <w:rPr>
          <w:rFonts w:ascii="Arial" w:hAnsi="Arial" w:cs="Arial"/>
        </w:rPr>
        <w:t>instalacje do gaszenia ognia.</w:t>
      </w:r>
    </w:p>
    <w:p w14:paraId="07B62963" w14:textId="77777777" w:rsidR="00214F57" w:rsidRDefault="00214F57" w:rsidP="00175419">
      <w:pPr>
        <w:spacing w:before="0" w:after="0" w:line="276" w:lineRule="auto"/>
        <w:rPr>
          <w:rFonts w:ascii="Arial" w:hAnsi="Arial" w:cs="Arial"/>
          <w:szCs w:val="22"/>
        </w:rPr>
      </w:pPr>
      <w:r w:rsidRPr="00175419">
        <w:rPr>
          <w:rFonts w:ascii="Arial" w:hAnsi="Arial" w:cs="Arial"/>
          <w:szCs w:val="22"/>
        </w:rPr>
        <w:t>Wykonawca zapewni wizualizację ciśnień na zasilaniu siłowników pod</w:t>
      </w:r>
      <w:r w:rsidR="002940C8">
        <w:rPr>
          <w:rFonts w:ascii="Arial" w:hAnsi="Arial" w:cs="Arial"/>
          <w:szCs w:val="22"/>
        </w:rPr>
        <w:t>czas pracy i stanów awaryjnych.</w:t>
      </w:r>
    </w:p>
    <w:p w14:paraId="725E61DA" w14:textId="77777777" w:rsidR="009771AE" w:rsidRPr="00175419" w:rsidRDefault="009771AE" w:rsidP="00175419">
      <w:pPr>
        <w:spacing w:before="0" w:after="0" w:line="276" w:lineRule="auto"/>
        <w:rPr>
          <w:rFonts w:ascii="Arial" w:hAnsi="Arial" w:cs="Arial"/>
          <w:szCs w:val="22"/>
        </w:rPr>
      </w:pPr>
    </w:p>
    <w:p w14:paraId="29DCCC73" w14:textId="77777777" w:rsidR="00EF29EE" w:rsidRDefault="00727A0C" w:rsidP="009771AE">
      <w:pPr>
        <w:pStyle w:val="Nagwek3"/>
        <w:numPr>
          <w:ilvl w:val="0"/>
          <w:numId w:val="0"/>
        </w:numPr>
        <w:rPr>
          <w:rFonts w:ascii="Arial" w:hAnsi="Arial" w:cs="Arial"/>
          <w:sz w:val="22"/>
          <w:szCs w:val="22"/>
        </w:rPr>
      </w:pPr>
      <w:bookmarkStart w:id="174" w:name="_Toc43235953"/>
      <w:r w:rsidRPr="00175419">
        <w:rPr>
          <w:rFonts w:ascii="Arial" w:hAnsi="Arial" w:cs="Arial"/>
          <w:sz w:val="22"/>
          <w:szCs w:val="22"/>
        </w:rPr>
        <w:t>2.1.9. Komin i kanały spalin</w:t>
      </w:r>
      <w:bookmarkEnd w:id="174"/>
    </w:p>
    <w:p w14:paraId="169C331E" w14:textId="77777777" w:rsidR="009771AE" w:rsidRPr="009771AE" w:rsidRDefault="009771AE" w:rsidP="009771AE">
      <w:pPr>
        <w:rPr>
          <w:lang w:eastAsia="ar-SA"/>
        </w:rPr>
      </w:pPr>
    </w:p>
    <w:p w14:paraId="0161C97D" w14:textId="77777777" w:rsidR="00727A0C" w:rsidRPr="00175419" w:rsidRDefault="00EE68D5" w:rsidP="00175419">
      <w:pPr>
        <w:autoSpaceDE w:val="0"/>
        <w:autoSpaceDN w:val="0"/>
        <w:adjustRightInd w:val="0"/>
        <w:spacing w:before="0" w:after="0" w:line="276" w:lineRule="auto"/>
        <w:ind w:firstLine="708"/>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 xml:space="preserve">Wykonawca wykonana </w:t>
      </w:r>
      <w:r w:rsidR="003D1DCB" w:rsidRPr="00175419">
        <w:rPr>
          <w:rFonts w:ascii="Arial" w:eastAsiaTheme="minorHAnsi" w:hAnsi="Arial" w:cs="Arial"/>
          <w:bCs w:val="0"/>
          <w:iCs w:val="0"/>
          <w:szCs w:val="22"/>
          <w:lang w:eastAsia="en-US"/>
        </w:rPr>
        <w:t xml:space="preserve">i przedstawi zamawiającemu </w:t>
      </w:r>
      <w:r w:rsidRPr="00175419">
        <w:rPr>
          <w:rFonts w:ascii="Arial" w:eastAsiaTheme="minorHAnsi" w:hAnsi="Arial" w:cs="Arial"/>
          <w:bCs w:val="0"/>
          <w:iCs w:val="0"/>
          <w:szCs w:val="22"/>
          <w:lang w:eastAsia="en-US"/>
        </w:rPr>
        <w:t>analizę możliwości wykorzystania istniejącego komina,</w:t>
      </w:r>
      <w:r w:rsidR="00533127" w:rsidRPr="00175419">
        <w:rPr>
          <w:rFonts w:ascii="Arial" w:eastAsiaTheme="minorHAnsi" w:hAnsi="Arial" w:cs="Arial"/>
          <w:bCs w:val="0"/>
          <w:iCs w:val="0"/>
          <w:szCs w:val="22"/>
          <w:lang w:eastAsia="en-US"/>
        </w:rPr>
        <w:t xml:space="preserve"> </w:t>
      </w:r>
      <w:r w:rsidRPr="00175419">
        <w:rPr>
          <w:rFonts w:ascii="Arial" w:eastAsiaTheme="minorHAnsi" w:hAnsi="Arial" w:cs="Arial"/>
          <w:bCs w:val="0"/>
          <w:iCs w:val="0"/>
          <w:szCs w:val="22"/>
          <w:lang w:eastAsia="en-US"/>
        </w:rPr>
        <w:t xml:space="preserve">a jeżeli uzna że jest to niemożliwe </w:t>
      </w:r>
      <w:r w:rsidR="003D1DCB" w:rsidRPr="00175419">
        <w:rPr>
          <w:rFonts w:ascii="Arial" w:eastAsiaTheme="minorHAnsi" w:hAnsi="Arial" w:cs="Arial"/>
          <w:bCs w:val="0"/>
          <w:iCs w:val="0"/>
          <w:szCs w:val="22"/>
          <w:lang w:eastAsia="en-US"/>
        </w:rPr>
        <w:t xml:space="preserve">lub nieekonomiczne </w:t>
      </w:r>
      <w:r w:rsidR="00727A0C" w:rsidRPr="00175419">
        <w:rPr>
          <w:rFonts w:ascii="Arial" w:eastAsiaTheme="minorHAnsi" w:hAnsi="Arial" w:cs="Arial"/>
          <w:bCs w:val="0"/>
          <w:iCs w:val="0"/>
          <w:szCs w:val="22"/>
          <w:lang w:eastAsia="en-US"/>
        </w:rPr>
        <w:t>zaprojektuje do odprowadzania spalin  dwupłaszczowy komin stalowy.</w:t>
      </w:r>
    </w:p>
    <w:p w14:paraId="1F7B6DBE" w14:textId="77777777" w:rsidR="00727A0C" w:rsidRPr="00175419" w:rsidRDefault="00727A0C"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Komin będzie zamontowany do fundamentu żelbe</w:t>
      </w:r>
      <w:r w:rsidR="002940C8">
        <w:rPr>
          <w:rFonts w:ascii="Arial" w:eastAsiaTheme="minorHAnsi" w:hAnsi="Arial" w:cs="Arial"/>
          <w:bCs w:val="0"/>
          <w:iCs w:val="0"/>
          <w:szCs w:val="22"/>
          <w:lang w:eastAsia="en-US"/>
        </w:rPr>
        <w:t>towego o odpowiedniej nośności.</w:t>
      </w:r>
    </w:p>
    <w:p w14:paraId="5D2DE7BE" w14:textId="77777777" w:rsidR="00727A0C" w:rsidRPr="00175419" w:rsidRDefault="00727A0C"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Komin będzie wyposażony w następujące elementy:</w:t>
      </w:r>
    </w:p>
    <w:p w14:paraId="45204192" w14:textId="77777777" w:rsidR="00727A0C" w:rsidRPr="002940C8" w:rsidRDefault="002940C8" w:rsidP="00273C73">
      <w:pPr>
        <w:pStyle w:val="Akapitzlist"/>
        <w:numPr>
          <w:ilvl w:val="0"/>
          <w:numId w:val="102"/>
        </w:numPr>
        <w:autoSpaceDE w:val="0"/>
        <w:autoSpaceDN w:val="0"/>
        <w:adjustRightInd w:val="0"/>
        <w:spacing w:after="0"/>
        <w:ind w:left="567" w:hanging="567"/>
        <w:rPr>
          <w:rFonts w:ascii="Arial" w:hAnsi="Arial" w:cs="Arial"/>
        </w:rPr>
      </w:pPr>
      <w:r>
        <w:rPr>
          <w:rFonts w:ascii="Arial" w:hAnsi="Arial" w:cs="Arial"/>
        </w:rPr>
        <w:t>trzon nośny</w:t>
      </w:r>
      <w:r w:rsidR="009771AE">
        <w:rPr>
          <w:rFonts w:ascii="Arial" w:hAnsi="Arial" w:cs="Arial"/>
        </w:rPr>
        <w:t>,</w:t>
      </w:r>
    </w:p>
    <w:p w14:paraId="01806299" w14:textId="77777777" w:rsidR="00727A0C" w:rsidRPr="002940C8" w:rsidRDefault="00727A0C" w:rsidP="00273C73">
      <w:pPr>
        <w:pStyle w:val="Akapitzlist"/>
        <w:numPr>
          <w:ilvl w:val="0"/>
          <w:numId w:val="102"/>
        </w:numPr>
        <w:autoSpaceDE w:val="0"/>
        <w:autoSpaceDN w:val="0"/>
        <w:adjustRightInd w:val="0"/>
        <w:spacing w:after="0"/>
        <w:ind w:left="567" w:hanging="567"/>
        <w:rPr>
          <w:rFonts w:ascii="Arial" w:hAnsi="Arial" w:cs="Arial"/>
        </w:rPr>
      </w:pPr>
      <w:r w:rsidRPr="002940C8">
        <w:rPr>
          <w:rFonts w:ascii="Arial" w:hAnsi="Arial" w:cs="Arial"/>
        </w:rPr>
        <w:t>przewód dymowy, zaizolowany termicznie, ze stali kwasoodpornej, dobrany</w:t>
      </w:r>
      <w:r w:rsidR="002940C8">
        <w:rPr>
          <w:rFonts w:ascii="Arial" w:hAnsi="Arial" w:cs="Arial"/>
        </w:rPr>
        <w:t xml:space="preserve"> zgodnie z</w:t>
      </w:r>
      <w:r w:rsidR="00D63ED0">
        <w:rPr>
          <w:rFonts w:ascii="Arial" w:hAnsi="Arial" w:cs="Arial"/>
        </w:rPr>
        <w:t> </w:t>
      </w:r>
      <w:r w:rsidR="002940C8">
        <w:rPr>
          <w:rFonts w:ascii="Arial" w:hAnsi="Arial" w:cs="Arial"/>
        </w:rPr>
        <w:t>normą PN EN 13084-7</w:t>
      </w:r>
      <w:r w:rsidR="009771AE">
        <w:rPr>
          <w:rFonts w:ascii="Arial" w:hAnsi="Arial" w:cs="Arial"/>
        </w:rPr>
        <w:t>,</w:t>
      </w:r>
    </w:p>
    <w:p w14:paraId="355331EB" w14:textId="77777777" w:rsidR="00727A0C" w:rsidRPr="002940C8" w:rsidRDefault="00727A0C" w:rsidP="00273C73">
      <w:pPr>
        <w:pStyle w:val="Akapitzlist"/>
        <w:numPr>
          <w:ilvl w:val="0"/>
          <w:numId w:val="102"/>
        </w:numPr>
        <w:autoSpaceDE w:val="0"/>
        <w:autoSpaceDN w:val="0"/>
        <w:adjustRightInd w:val="0"/>
        <w:spacing w:after="0"/>
        <w:ind w:left="567" w:hanging="567"/>
        <w:rPr>
          <w:rFonts w:ascii="Arial" w:hAnsi="Arial" w:cs="Arial"/>
        </w:rPr>
      </w:pPr>
      <w:r w:rsidRPr="002940C8">
        <w:rPr>
          <w:rFonts w:ascii="Arial" w:hAnsi="Arial" w:cs="Arial"/>
        </w:rPr>
        <w:t>malowanie zewnętrzne w klasie korozyjności atm</w:t>
      </w:r>
      <w:r w:rsidR="002940C8">
        <w:rPr>
          <w:rFonts w:ascii="Arial" w:hAnsi="Arial" w:cs="Arial"/>
        </w:rPr>
        <w:t>osfery wg EN ISO 12944-5: 2000</w:t>
      </w:r>
      <w:r w:rsidR="009771AE">
        <w:rPr>
          <w:rFonts w:ascii="Arial" w:hAnsi="Arial" w:cs="Arial"/>
        </w:rPr>
        <w:t>,</w:t>
      </w:r>
    </w:p>
    <w:p w14:paraId="53AECFE6" w14:textId="77777777" w:rsidR="00727A0C" w:rsidRPr="002940C8" w:rsidRDefault="00727A0C" w:rsidP="00273C73">
      <w:pPr>
        <w:pStyle w:val="Akapitzlist"/>
        <w:numPr>
          <w:ilvl w:val="0"/>
          <w:numId w:val="102"/>
        </w:numPr>
        <w:autoSpaceDE w:val="0"/>
        <w:autoSpaceDN w:val="0"/>
        <w:adjustRightInd w:val="0"/>
        <w:spacing w:after="0"/>
        <w:ind w:left="567" w:hanging="567"/>
        <w:rPr>
          <w:rFonts w:ascii="Arial" w:hAnsi="Arial" w:cs="Arial"/>
        </w:rPr>
      </w:pPr>
      <w:r w:rsidRPr="002940C8">
        <w:rPr>
          <w:rFonts w:ascii="Arial" w:hAnsi="Arial" w:cs="Arial"/>
        </w:rPr>
        <w:t>dobrać na odpowiednio długim odcinku przewodów spalinowych lub na kominie przekrój pomiarowy spełniający wymagania określone w PN-Z-04030-7:1994. wyposażony w króćce pomiarowe zaopatrzone w gwinty umożliwiające montaż króćców pomiarowych o wymiarze M 64 x 4</w:t>
      </w:r>
      <w:r w:rsidR="009771AE">
        <w:rPr>
          <w:rFonts w:ascii="Arial" w:hAnsi="Arial" w:cs="Arial"/>
        </w:rPr>
        <w:t>,</w:t>
      </w:r>
    </w:p>
    <w:p w14:paraId="746A937D" w14:textId="77777777" w:rsidR="00727A0C" w:rsidRPr="002940C8" w:rsidRDefault="002940C8" w:rsidP="00273C73">
      <w:pPr>
        <w:pStyle w:val="Akapitzlist"/>
        <w:numPr>
          <w:ilvl w:val="0"/>
          <w:numId w:val="102"/>
        </w:numPr>
        <w:autoSpaceDE w:val="0"/>
        <w:autoSpaceDN w:val="0"/>
        <w:adjustRightInd w:val="0"/>
        <w:spacing w:after="0"/>
        <w:ind w:left="567" w:hanging="567"/>
        <w:rPr>
          <w:rFonts w:ascii="Arial" w:hAnsi="Arial" w:cs="Arial"/>
        </w:rPr>
      </w:pPr>
      <w:r>
        <w:rPr>
          <w:rFonts w:ascii="Arial" w:hAnsi="Arial" w:cs="Arial"/>
        </w:rPr>
        <w:t>drabinę serwisową</w:t>
      </w:r>
      <w:r w:rsidR="009771AE">
        <w:rPr>
          <w:rFonts w:ascii="Arial" w:hAnsi="Arial" w:cs="Arial"/>
        </w:rPr>
        <w:t>,</w:t>
      </w:r>
    </w:p>
    <w:p w14:paraId="37A91E58" w14:textId="77777777" w:rsidR="00727A0C" w:rsidRPr="002940C8" w:rsidRDefault="00727A0C" w:rsidP="00273C73">
      <w:pPr>
        <w:pStyle w:val="Akapitzlist"/>
        <w:numPr>
          <w:ilvl w:val="0"/>
          <w:numId w:val="102"/>
        </w:numPr>
        <w:autoSpaceDE w:val="0"/>
        <w:autoSpaceDN w:val="0"/>
        <w:adjustRightInd w:val="0"/>
        <w:spacing w:after="0"/>
        <w:ind w:left="567" w:hanging="567"/>
        <w:rPr>
          <w:rFonts w:ascii="Arial" w:hAnsi="Arial" w:cs="Arial"/>
        </w:rPr>
      </w:pPr>
      <w:r w:rsidRPr="002940C8">
        <w:rPr>
          <w:rFonts w:ascii="Arial" w:hAnsi="Arial" w:cs="Arial"/>
        </w:rPr>
        <w:t>podest po</w:t>
      </w:r>
      <w:r w:rsidR="002940C8">
        <w:rPr>
          <w:rFonts w:ascii="Arial" w:hAnsi="Arial" w:cs="Arial"/>
        </w:rPr>
        <w:t>miarowy</w:t>
      </w:r>
      <w:r w:rsidR="009771AE">
        <w:rPr>
          <w:rFonts w:ascii="Arial" w:hAnsi="Arial" w:cs="Arial"/>
        </w:rPr>
        <w:t>,</w:t>
      </w:r>
    </w:p>
    <w:p w14:paraId="6DFDDA3A" w14:textId="77777777" w:rsidR="00D25CB6" w:rsidRPr="002940C8" w:rsidRDefault="002940C8" w:rsidP="00273C73">
      <w:pPr>
        <w:pStyle w:val="Akapitzlist"/>
        <w:numPr>
          <w:ilvl w:val="0"/>
          <w:numId w:val="102"/>
        </w:numPr>
        <w:autoSpaceDE w:val="0"/>
        <w:autoSpaceDN w:val="0"/>
        <w:adjustRightInd w:val="0"/>
        <w:spacing w:after="0"/>
        <w:ind w:left="567" w:hanging="567"/>
        <w:rPr>
          <w:rFonts w:ascii="Arial" w:hAnsi="Arial" w:cs="Arial"/>
        </w:rPr>
      </w:pPr>
      <w:r>
        <w:rPr>
          <w:rFonts w:ascii="Arial" w:hAnsi="Arial" w:cs="Arial"/>
        </w:rPr>
        <w:t>instalacje odgromową.</w:t>
      </w:r>
    </w:p>
    <w:p w14:paraId="3EA9CF1E" w14:textId="77777777" w:rsidR="00D25CB6" w:rsidRPr="00175419" w:rsidRDefault="00D25CB6"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Komin należy wykonać ze stali konstrukcyjnej nie gorszej niż S235JRG2 zabezpieczonej antykorozyjnie poprzez malowanie, powłoka wewnętrzna wykonana ze stali ni</w:t>
      </w:r>
      <w:r w:rsidR="002940C8">
        <w:rPr>
          <w:rFonts w:ascii="Arial" w:eastAsiaTheme="minorHAnsi" w:hAnsi="Arial" w:cs="Arial"/>
          <w:bCs w:val="0"/>
          <w:iCs w:val="0"/>
          <w:szCs w:val="22"/>
          <w:lang w:eastAsia="en-US"/>
        </w:rPr>
        <w:t>erdzewnej nie gorszej niż 304H.</w:t>
      </w:r>
    </w:p>
    <w:p w14:paraId="137B890B" w14:textId="77777777" w:rsidR="00D25CB6" w:rsidRPr="00175419" w:rsidRDefault="00D25CB6"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Kanały spalin należy wykonać ze stali klasy S235JR o grubo</w:t>
      </w:r>
      <w:r w:rsidR="002940C8">
        <w:rPr>
          <w:rFonts w:ascii="Arial" w:eastAsiaTheme="minorHAnsi" w:hAnsi="Arial" w:cs="Arial"/>
          <w:bCs w:val="0"/>
          <w:iCs w:val="0"/>
          <w:szCs w:val="22"/>
          <w:lang w:eastAsia="en-US"/>
        </w:rPr>
        <w:t>ści minimalnej grubość blachy 5 </w:t>
      </w:r>
      <w:r w:rsidRPr="00175419">
        <w:rPr>
          <w:rFonts w:ascii="Arial" w:eastAsiaTheme="minorHAnsi" w:hAnsi="Arial" w:cs="Arial"/>
          <w:bCs w:val="0"/>
          <w:iCs w:val="0"/>
          <w:szCs w:val="22"/>
          <w:lang w:eastAsia="en-US"/>
        </w:rPr>
        <w:t>mm.</w:t>
      </w:r>
    </w:p>
    <w:p w14:paraId="054527FE" w14:textId="77777777" w:rsidR="00D25CB6" w:rsidRPr="00175419" w:rsidRDefault="00D25CB6"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Elementy stalowe kanałów spalin należy malować obustronnie i zabezpieczyć antykorozyjnie.</w:t>
      </w:r>
    </w:p>
    <w:p w14:paraId="491BE934" w14:textId="256E6F47" w:rsidR="00D25CB6" w:rsidRPr="00175419" w:rsidRDefault="00D25CB6"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 xml:space="preserve">Łączenie kanałów należy zaprojektować jako kołnierzowe łączone kołnierzowo </w:t>
      </w:r>
      <w:r w:rsidR="00061166">
        <w:rPr>
          <w:rFonts w:ascii="Arial" w:eastAsiaTheme="minorHAnsi" w:hAnsi="Arial" w:cs="Arial"/>
          <w:bCs w:val="0"/>
          <w:iCs w:val="0"/>
          <w:szCs w:val="22"/>
          <w:lang w:eastAsia="en-US"/>
        </w:rPr>
        <w:t xml:space="preserve">                                  </w:t>
      </w:r>
      <w:r w:rsidRPr="00175419">
        <w:rPr>
          <w:rFonts w:ascii="Arial" w:eastAsiaTheme="minorHAnsi" w:hAnsi="Arial" w:cs="Arial"/>
          <w:bCs w:val="0"/>
          <w:iCs w:val="0"/>
          <w:szCs w:val="22"/>
          <w:lang w:eastAsia="en-US"/>
        </w:rPr>
        <w:t>i uszczelnione sznurem.</w:t>
      </w:r>
    </w:p>
    <w:p w14:paraId="4ECE56FE" w14:textId="77777777" w:rsidR="001E304D" w:rsidRPr="00175419" w:rsidRDefault="00D25CB6"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Jeżeli względy bezpieczeństwa wymagają to kanały należy wyposażyć w klapy odcinające i</w:t>
      </w:r>
      <w:r w:rsidR="002940C8">
        <w:rPr>
          <w:rFonts w:ascii="Arial" w:eastAsiaTheme="minorHAnsi" w:hAnsi="Arial" w:cs="Arial"/>
          <w:bCs w:val="0"/>
          <w:iCs w:val="0"/>
          <w:szCs w:val="22"/>
          <w:lang w:eastAsia="en-US"/>
        </w:rPr>
        <w:t> </w:t>
      </w:r>
      <w:r w:rsidRPr="00175419">
        <w:rPr>
          <w:rFonts w:ascii="Arial" w:eastAsiaTheme="minorHAnsi" w:hAnsi="Arial" w:cs="Arial"/>
          <w:bCs w:val="0"/>
          <w:iCs w:val="0"/>
          <w:szCs w:val="22"/>
          <w:lang w:eastAsia="en-US"/>
        </w:rPr>
        <w:t>włazy.</w:t>
      </w:r>
    </w:p>
    <w:p w14:paraId="5CEC25B7" w14:textId="77777777" w:rsidR="00727A0C" w:rsidRDefault="001E304D" w:rsidP="002940C8">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Kanały należy wykonać jako gazoszczelne.</w:t>
      </w:r>
      <w:r w:rsidR="002940C8">
        <w:rPr>
          <w:rFonts w:ascii="Arial" w:eastAsiaTheme="minorHAnsi" w:hAnsi="Arial" w:cs="Arial"/>
          <w:bCs w:val="0"/>
          <w:iCs w:val="0"/>
          <w:szCs w:val="22"/>
          <w:lang w:eastAsia="en-US"/>
        </w:rPr>
        <w:t xml:space="preserve"> </w:t>
      </w:r>
    </w:p>
    <w:p w14:paraId="6A6FB658" w14:textId="77777777" w:rsidR="009771AE" w:rsidRPr="002940C8" w:rsidRDefault="009771AE" w:rsidP="009771AE">
      <w:pPr>
        <w:pStyle w:val="Nagwek3"/>
        <w:numPr>
          <w:ilvl w:val="0"/>
          <w:numId w:val="0"/>
        </w:numPr>
        <w:rPr>
          <w:rFonts w:ascii="Arial" w:eastAsiaTheme="minorHAnsi" w:hAnsi="Arial" w:cs="Arial"/>
          <w:bCs w:val="0"/>
          <w:iCs/>
          <w:szCs w:val="22"/>
          <w:lang w:eastAsia="en-US"/>
        </w:rPr>
      </w:pPr>
    </w:p>
    <w:p w14:paraId="5AB33824" w14:textId="77777777" w:rsidR="005D73FE" w:rsidRPr="00175419" w:rsidRDefault="00F964AD" w:rsidP="009771AE">
      <w:pPr>
        <w:pStyle w:val="Nagwek3"/>
        <w:numPr>
          <w:ilvl w:val="0"/>
          <w:numId w:val="0"/>
        </w:numPr>
        <w:rPr>
          <w:rFonts w:ascii="Arial" w:hAnsi="Arial" w:cs="Arial"/>
          <w:sz w:val="22"/>
          <w:szCs w:val="22"/>
        </w:rPr>
      </w:pPr>
      <w:bookmarkStart w:id="175" w:name="_Toc43235954"/>
      <w:r w:rsidRPr="00175419">
        <w:rPr>
          <w:rFonts w:ascii="Arial" w:hAnsi="Arial" w:cs="Arial"/>
          <w:sz w:val="22"/>
          <w:szCs w:val="22"/>
        </w:rPr>
        <w:t>2.1.10. Instalacja ORC</w:t>
      </w:r>
      <w:bookmarkEnd w:id="175"/>
    </w:p>
    <w:p w14:paraId="287DA5AE" w14:textId="77777777" w:rsidR="009771AE" w:rsidRDefault="009771AE" w:rsidP="00175419">
      <w:pPr>
        <w:autoSpaceDE w:val="0"/>
        <w:autoSpaceDN w:val="0"/>
        <w:adjustRightInd w:val="0"/>
        <w:spacing w:before="0" w:after="0" w:line="276" w:lineRule="auto"/>
        <w:ind w:firstLine="708"/>
        <w:rPr>
          <w:rFonts w:ascii="Arial" w:eastAsiaTheme="minorHAnsi" w:hAnsi="Arial" w:cs="Arial"/>
          <w:bCs w:val="0"/>
          <w:iCs w:val="0"/>
          <w:szCs w:val="22"/>
          <w:lang w:eastAsia="en-US"/>
        </w:rPr>
      </w:pPr>
    </w:p>
    <w:p w14:paraId="7749CD90" w14:textId="77777777" w:rsidR="00F964AD" w:rsidRPr="00175419" w:rsidRDefault="00F964AD" w:rsidP="00175419">
      <w:pPr>
        <w:autoSpaceDE w:val="0"/>
        <w:autoSpaceDN w:val="0"/>
        <w:adjustRightInd w:val="0"/>
        <w:spacing w:before="0" w:after="0" w:line="276" w:lineRule="auto"/>
        <w:ind w:firstLine="708"/>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Turbozespół powinien spełniać następujące wymagania:</w:t>
      </w:r>
    </w:p>
    <w:p w14:paraId="656006D8" w14:textId="77777777" w:rsidR="00F964AD" w:rsidRPr="002940C8" w:rsidRDefault="00F964AD" w:rsidP="00273C73">
      <w:pPr>
        <w:pStyle w:val="Akapitzlist"/>
        <w:numPr>
          <w:ilvl w:val="0"/>
          <w:numId w:val="103"/>
        </w:numPr>
        <w:autoSpaceDE w:val="0"/>
        <w:autoSpaceDN w:val="0"/>
        <w:adjustRightInd w:val="0"/>
        <w:spacing w:after="0"/>
        <w:ind w:left="567" w:hanging="567"/>
        <w:rPr>
          <w:rFonts w:ascii="Arial" w:hAnsi="Arial" w:cs="Arial"/>
        </w:rPr>
      </w:pPr>
      <w:r w:rsidRPr="002940C8">
        <w:rPr>
          <w:rFonts w:ascii="Arial" w:hAnsi="Arial" w:cs="Arial"/>
        </w:rPr>
        <w:t xml:space="preserve">moc cieplna przekazywana do systemu ciepłowniczego - min. </w:t>
      </w:r>
      <w:r w:rsidR="005D73FE" w:rsidRPr="002940C8">
        <w:rPr>
          <w:rFonts w:ascii="Arial" w:hAnsi="Arial" w:cs="Arial"/>
        </w:rPr>
        <w:t>5</w:t>
      </w:r>
      <w:r w:rsidR="003533DE" w:rsidRPr="002940C8">
        <w:rPr>
          <w:rFonts w:ascii="Arial" w:hAnsi="Arial" w:cs="Arial"/>
        </w:rPr>
        <w:t>,</w:t>
      </w:r>
      <w:r w:rsidR="005D73FE" w:rsidRPr="002940C8">
        <w:rPr>
          <w:rFonts w:ascii="Arial" w:hAnsi="Arial" w:cs="Arial"/>
        </w:rPr>
        <w:t>3</w:t>
      </w:r>
      <w:r w:rsidRPr="002940C8">
        <w:rPr>
          <w:rFonts w:ascii="Arial" w:hAnsi="Arial" w:cs="Arial"/>
        </w:rPr>
        <w:t xml:space="preserve"> MW</w:t>
      </w:r>
      <w:r w:rsidR="009771AE">
        <w:rPr>
          <w:rFonts w:ascii="Arial" w:hAnsi="Arial" w:cs="Arial"/>
        </w:rPr>
        <w:t>,</w:t>
      </w:r>
    </w:p>
    <w:p w14:paraId="2FF37E49" w14:textId="77777777" w:rsidR="00F964AD" w:rsidRPr="002940C8" w:rsidRDefault="00F964AD" w:rsidP="00273C73">
      <w:pPr>
        <w:pStyle w:val="Akapitzlist"/>
        <w:numPr>
          <w:ilvl w:val="0"/>
          <w:numId w:val="103"/>
        </w:numPr>
        <w:autoSpaceDE w:val="0"/>
        <w:autoSpaceDN w:val="0"/>
        <w:adjustRightInd w:val="0"/>
        <w:spacing w:after="0"/>
        <w:ind w:left="567" w:hanging="567"/>
        <w:rPr>
          <w:rFonts w:ascii="Arial" w:hAnsi="Arial" w:cs="Arial"/>
        </w:rPr>
      </w:pPr>
      <w:r w:rsidRPr="002940C8">
        <w:rPr>
          <w:rFonts w:ascii="Arial" w:hAnsi="Arial" w:cs="Arial"/>
        </w:rPr>
        <w:t xml:space="preserve">napięcie </w:t>
      </w:r>
      <w:r w:rsidR="005D73FE" w:rsidRPr="002940C8">
        <w:rPr>
          <w:rFonts w:ascii="Arial" w:hAnsi="Arial" w:cs="Arial"/>
        </w:rPr>
        <w:t xml:space="preserve">400 </w:t>
      </w:r>
      <w:r w:rsidRPr="002940C8">
        <w:rPr>
          <w:rFonts w:ascii="Arial" w:hAnsi="Arial" w:cs="Arial"/>
        </w:rPr>
        <w:t>V</w:t>
      </w:r>
      <w:r w:rsidR="009771AE">
        <w:rPr>
          <w:rFonts w:ascii="Arial" w:hAnsi="Arial" w:cs="Arial"/>
        </w:rPr>
        <w:t>,</w:t>
      </w:r>
    </w:p>
    <w:p w14:paraId="2B408CFD" w14:textId="77777777" w:rsidR="00F964AD" w:rsidRPr="002940C8" w:rsidRDefault="00F964AD" w:rsidP="00273C73">
      <w:pPr>
        <w:pStyle w:val="Akapitzlist"/>
        <w:numPr>
          <w:ilvl w:val="0"/>
          <w:numId w:val="103"/>
        </w:numPr>
        <w:spacing w:after="0"/>
        <w:ind w:left="567" w:hanging="567"/>
        <w:rPr>
          <w:rFonts w:ascii="Arial" w:hAnsi="Arial" w:cs="Arial"/>
        </w:rPr>
      </w:pPr>
      <w:r w:rsidRPr="002940C8">
        <w:rPr>
          <w:rFonts w:ascii="Arial" w:hAnsi="Arial" w:cs="Arial"/>
        </w:rPr>
        <w:lastRenderedPageBreak/>
        <w:t>moc generatora</w:t>
      </w:r>
      <w:r w:rsidR="003533DE" w:rsidRPr="002940C8">
        <w:rPr>
          <w:rFonts w:ascii="Arial" w:hAnsi="Arial" w:cs="Arial"/>
        </w:rPr>
        <w:t xml:space="preserve"> synchronicznego</w:t>
      </w:r>
      <w:r w:rsidRPr="002940C8">
        <w:rPr>
          <w:rFonts w:ascii="Arial" w:hAnsi="Arial" w:cs="Arial"/>
        </w:rPr>
        <w:t xml:space="preserve"> –</w:t>
      </w:r>
      <w:r w:rsidR="000C25FA" w:rsidRPr="002940C8">
        <w:rPr>
          <w:rFonts w:ascii="Arial" w:hAnsi="Arial" w:cs="Arial"/>
        </w:rPr>
        <w:t>p</w:t>
      </w:r>
      <w:r w:rsidRPr="002940C8">
        <w:rPr>
          <w:rFonts w:ascii="Arial" w:hAnsi="Arial" w:cs="Arial"/>
        </w:rPr>
        <w:t xml:space="preserve">owyżej </w:t>
      </w:r>
      <w:r w:rsidR="005D73FE" w:rsidRPr="002940C8">
        <w:rPr>
          <w:rFonts w:ascii="Arial" w:hAnsi="Arial" w:cs="Arial"/>
        </w:rPr>
        <w:t>1</w:t>
      </w:r>
      <w:r w:rsidR="001E304D" w:rsidRPr="002940C8">
        <w:rPr>
          <w:rFonts w:ascii="Arial" w:hAnsi="Arial" w:cs="Arial"/>
        </w:rPr>
        <w:t>,</w:t>
      </w:r>
      <w:r w:rsidR="00E26F59">
        <w:rPr>
          <w:rFonts w:ascii="Arial" w:hAnsi="Arial" w:cs="Arial"/>
        </w:rPr>
        <w:t>3</w:t>
      </w:r>
      <w:r w:rsidRPr="002940C8">
        <w:rPr>
          <w:rFonts w:ascii="Arial" w:hAnsi="Arial" w:cs="Arial"/>
        </w:rPr>
        <w:t xml:space="preserve"> MW</w:t>
      </w:r>
      <w:r w:rsidR="009771AE">
        <w:rPr>
          <w:rFonts w:ascii="Arial" w:hAnsi="Arial" w:cs="Arial"/>
        </w:rPr>
        <w:t>,</w:t>
      </w:r>
    </w:p>
    <w:p w14:paraId="145D3408" w14:textId="18384987" w:rsidR="00F964AD" w:rsidRPr="00175419" w:rsidRDefault="00F964AD" w:rsidP="00175419">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Wykonawca może zaproponować turbozespół o innych parametrach niż podane powyżej pod</w:t>
      </w:r>
      <w:r w:rsidR="004C2EA7">
        <w:rPr>
          <w:rFonts w:ascii="Arial" w:eastAsiaTheme="minorHAnsi" w:hAnsi="Arial" w:cs="Arial"/>
          <w:bCs w:val="0"/>
          <w:iCs w:val="0"/>
          <w:szCs w:val="22"/>
          <w:lang w:eastAsia="en-US"/>
        </w:rPr>
        <w:t xml:space="preserve"> </w:t>
      </w:r>
      <w:r w:rsidRPr="00175419">
        <w:rPr>
          <w:rFonts w:ascii="Arial" w:eastAsiaTheme="minorHAnsi" w:hAnsi="Arial" w:cs="Arial"/>
          <w:bCs w:val="0"/>
          <w:iCs w:val="0"/>
          <w:szCs w:val="22"/>
          <w:lang w:eastAsia="en-US"/>
        </w:rPr>
        <w:t>warunkiem zapewnienia właściwej współpracy z kotłem i pozostałymi urządzeniami</w:t>
      </w:r>
    </w:p>
    <w:p w14:paraId="19595234" w14:textId="18AFB7AF" w:rsidR="008A264E" w:rsidRDefault="00F964AD" w:rsidP="00D63ED0">
      <w:pPr>
        <w:autoSpaceDE w:val="0"/>
        <w:autoSpaceDN w:val="0"/>
        <w:adjustRightInd w:val="0"/>
        <w:spacing w:before="0" w:after="0" w:line="276" w:lineRule="auto"/>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 xml:space="preserve">elektrociepłowni oraz uzyskania wymaganej przez Zamawiającego mocy cieplnej </w:t>
      </w:r>
      <w:r w:rsidR="00061166">
        <w:rPr>
          <w:rFonts w:ascii="Arial" w:eastAsiaTheme="minorHAnsi" w:hAnsi="Arial" w:cs="Arial"/>
          <w:bCs w:val="0"/>
          <w:iCs w:val="0"/>
          <w:szCs w:val="22"/>
          <w:lang w:eastAsia="en-US"/>
        </w:rPr>
        <w:t xml:space="preserve">                          </w:t>
      </w:r>
      <w:r w:rsidRPr="00175419">
        <w:rPr>
          <w:rFonts w:ascii="Arial" w:eastAsiaTheme="minorHAnsi" w:hAnsi="Arial" w:cs="Arial"/>
          <w:bCs w:val="0"/>
          <w:iCs w:val="0"/>
          <w:szCs w:val="22"/>
          <w:lang w:eastAsia="en-US"/>
        </w:rPr>
        <w:t>i elektrycznej</w:t>
      </w:r>
      <w:r w:rsidR="004C2EA7">
        <w:rPr>
          <w:rFonts w:ascii="Arial" w:eastAsiaTheme="minorHAnsi" w:hAnsi="Arial" w:cs="Arial"/>
          <w:bCs w:val="0"/>
          <w:iCs w:val="0"/>
          <w:szCs w:val="22"/>
          <w:lang w:eastAsia="en-US"/>
        </w:rPr>
        <w:t xml:space="preserve"> </w:t>
      </w:r>
      <w:r w:rsidR="00D63ED0">
        <w:rPr>
          <w:rFonts w:ascii="Arial" w:eastAsiaTheme="minorHAnsi" w:hAnsi="Arial" w:cs="Arial"/>
          <w:bCs w:val="0"/>
          <w:iCs w:val="0"/>
          <w:szCs w:val="22"/>
          <w:lang w:eastAsia="en-US"/>
        </w:rPr>
        <w:t>bloku kogeneracyjnego.</w:t>
      </w:r>
    </w:p>
    <w:p w14:paraId="12B36764" w14:textId="77777777" w:rsidR="009771AE" w:rsidRPr="00D63ED0" w:rsidRDefault="009771AE" w:rsidP="00D63ED0">
      <w:pPr>
        <w:autoSpaceDE w:val="0"/>
        <w:autoSpaceDN w:val="0"/>
        <w:adjustRightInd w:val="0"/>
        <w:spacing w:before="0" w:after="0" w:line="276" w:lineRule="auto"/>
        <w:rPr>
          <w:rFonts w:ascii="Arial" w:eastAsiaTheme="minorHAnsi" w:hAnsi="Arial" w:cs="Arial"/>
          <w:bCs w:val="0"/>
          <w:iCs w:val="0"/>
          <w:szCs w:val="22"/>
          <w:lang w:eastAsia="en-US"/>
        </w:rPr>
      </w:pPr>
    </w:p>
    <w:p w14:paraId="07921A48" w14:textId="77777777" w:rsidR="005D73FE" w:rsidRDefault="00BB74AA" w:rsidP="009771AE">
      <w:pPr>
        <w:pStyle w:val="Nagwek3"/>
        <w:numPr>
          <w:ilvl w:val="0"/>
          <w:numId w:val="0"/>
        </w:numPr>
        <w:rPr>
          <w:rFonts w:ascii="Arial" w:hAnsi="Arial" w:cs="Arial"/>
          <w:sz w:val="22"/>
          <w:szCs w:val="22"/>
        </w:rPr>
      </w:pPr>
      <w:bookmarkStart w:id="176" w:name="_Toc43235955"/>
      <w:r w:rsidRPr="00175419">
        <w:rPr>
          <w:rFonts w:ascii="Arial" w:hAnsi="Arial" w:cs="Arial"/>
          <w:sz w:val="22"/>
          <w:szCs w:val="22"/>
        </w:rPr>
        <w:t>2.1.</w:t>
      </w:r>
      <w:r w:rsidR="003533DE" w:rsidRPr="00175419">
        <w:rPr>
          <w:rFonts w:ascii="Arial" w:hAnsi="Arial" w:cs="Arial"/>
          <w:sz w:val="22"/>
          <w:szCs w:val="22"/>
        </w:rPr>
        <w:t>11</w:t>
      </w:r>
      <w:r w:rsidR="00951AD6" w:rsidRPr="00175419">
        <w:rPr>
          <w:rFonts w:ascii="Arial" w:hAnsi="Arial" w:cs="Arial"/>
          <w:sz w:val="22"/>
          <w:szCs w:val="22"/>
        </w:rPr>
        <w:t>.</w:t>
      </w:r>
      <w:r w:rsidR="00E26F59">
        <w:rPr>
          <w:rFonts w:ascii="Arial" w:hAnsi="Arial" w:cs="Arial"/>
          <w:sz w:val="22"/>
          <w:szCs w:val="22"/>
        </w:rPr>
        <w:t>Instalacja wodociągowa na cele sanitarne i przemysłowe</w:t>
      </w:r>
      <w:bookmarkEnd w:id="176"/>
    </w:p>
    <w:p w14:paraId="0B07036B" w14:textId="77777777" w:rsidR="009771AE" w:rsidRPr="009771AE" w:rsidRDefault="009771AE" w:rsidP="009771AE">
      <w:pPr>
        <w:rPr>
          <w:lang w:eastAsia="ar-SA"/>
        </w:rPr>
      </w:pPr>
    </w:p>
    <w:p w14:paraId="271AC962" w14:textId="77777777" w:rsidR="00D36998" w:rsidRPr="00175419" w:rsidRDefault="00D36998" w:rsidP="00175419">
      <w:pPr>
        <w:autoSpaceDE w:val="0"/>
        <w:autoSpaceDN w:val="0"/>
        <w:adjustRightInd w:val="0"/>
        <w:spacing w:before="0" w:after="0" w:line="276" w:lineRule="auto"/>
        <w:ind w:firstLine="708"/>
        <w:rPr>
          <w:rFonts w:ascii="Arial" w:eastAsiaTheme="minorHAnsi" w:hAnsi="Arial" w:cs="Arial"/>
          <w:bCs w:val="0"/>
          <w:iCs w:val="0"/>
          <w:szCs w:val="22"/>
          <w:lang w:eastAsia="en-US"/>
        </w:rPr>
      </w:pPr>
      <w:r w:rsidRPr="00175419">
        <w:rPr>
          <w:rFonts w:ascii="Arial" w:eastAsiaTheme="minorHAnsi" w:hAnsi="Arial" w:cs="Arial"/>
          <w:bCs w:val="0"/>
          <w:iCs w:val="0"/>
          <w:szCs w:val="22"/>
          <w:lang w:eastAsia="en-US"/>
        </w:rPr>
        <w:t>Woda w bloku kogeneracyjnym wykorzystywana jest dla potrzeb:</w:t>
      </w:r>
    </w:p>
    <w:p w14:paraId="49AC8034" w14:textId="77777777" w:rsidR="00D36998" w:rsidRPr="00D63ED0" w:rsidRDefault="00D36998" w:rsidP="00273C73">
      <w:pPr>
        <w:pStyle w:val="Akapitzlist"/>
        <w:numPr>
          <w:ilvl w:val="0"/>
          <w:numId w:val="104"/>
        </w:numPr>
        <w:autoSpaceDE w:val="0"/>
        <w:autoSpaceDN w:val="0"/>
        <w:adjustRightInd w:val="0"/>
        <w:spacing w:after="0"/>
        <w:ind w:left="567" w:hanging="567"/>
        <w:rPr>
          <w:rFonts w:ascii="Arial" w:hAnsi="Arial" w:cs="Arial"/>
        </w:rPr>
      </w:pPr>
      <w:r w:rsidRPr="00D63ED0">
        <w:rPr>
          <w:rFonts w:ascii="Arial" w:hAnsi="Arial" w:cs="Arial"/>
        </w:rPr>
        <w:t>chłodzenia oleju w chłodnicy awaryjnej KO/CHA</w:t>
      </w:r>
      <w:r w:rsidR="009771AE">
        <w:rPr>
          <w:rFonts w:ascii="Arial" w:hAnsi="Arial" w:cs="Arial"/>
        </w:rPr>
        <w:t>,</w:t>
      </w:r>
    </w:p>
    <w:p w14:paraId="79BF2F4B" w14:textId="77777777" w:rsidR="00D36998" w:rsidRPr="00D63ED0" w:rsidRDefault="00D36998" w:rsidP="00273C73">
      <w:pPr>
        <w:pStyle w:val="Akapitzlist"/>
        <w:numPr>
          <w:ilvl w:val="0"/>
          <w:numId w:val="104"/>
        </w:numPr>
        <w:autoSpaceDE w:val="0"/>
        <w:autoSpaceDN w:val="0"/>
        <w:adjustRightInd w:val="0"/>
        <w:spacing w:after="0"/>
        <w:ind w:left="567" w:hanging="567"/>
        <w:rPr>
          <w:rFonts w:ascii="Arial" w:hAnsi="Arial" w:cs="Arial"/>
        </w:rPr>
      </w:pPr>
      <w:r w:rsidRPr="00D63ED0">
        <w:rPr>
          <w:rFonts w:ascii="Arial" w:hAnsi="Arial" w:cs="Arial"/>
        </w:rPr>
        <w:t>chłodzenia oleju w chłodniczce próbek oleju</w:t>
      </w:r>
      <w:r w:rsidR="009771AE">
        <w:rPr>
          <w:rFonts w:ascii="Arial" w:hAnsi="Arial" w:cs="Arial"/>
        </w:rPr>
        <w:t>,</w:t>
      </w:r>
    </w:p>
    <w:p w14:paraId="3686395F" w14:textId="77777777" w:rsidR="00D36998" w:rsidRPr="00D63ED0" w:rsidRDefault="00D36998" w:rsidP="00273C73">
      <w:pPr>
        <w:pStyle w:val="Akapitzlist"/>
        <w:numPr>
          <w:ilvl w:val="0"/>
          <w:numId w:val="104"/>
        </w:numPr>
        <w:autoSpaceDE w:val="0"/>
        <w:autoSpaceDN w:val="0"/>
        <w:adjustRightInd w:val="0"/>
        <w:spacing w:after="0"/>
        <w:ind w:left="567" w:hanging="567"/>
        <w:rPr>
          <w:rFonts w:ascii="Arial" w:hAnsi="Arial" w:cs="Arial"/>
        </w:rPr>
      </w:pPr>
      <w:r w:rsidRPr="00D63ED0">
        <w:rPr>
          <w:rFonts w:ascii="Arial" w:hAnsi="Arial" w:cs="Arial"/>
        </w:rPr>
        <w:t>celów higieniczno-sanitarnych (przepływowy podgrzewacz wody przy</w:t>
      </w:r>
      <w:r w:rsidR="00D63ED0">
        <w:rPr>
          <w:rFonts w:ascii="Arial" w:hAnsi="Arial" w:cs="Arial"/>
        </w:rPr>
        <w:t xml:space="preserve"> </w:t>
      </w:r>
      <w:r w:rsidRPr="00D63ED0">
        <w:rPr>
          <w:rFonts w:ascii="Arial" w:hAnsi="Arial" w:cs="Arial"/>
        </w:rPr>
        <w:t>umywalce)</w:t>
      </w:r>
      <w:r w:rsidR="009771AE">
        <w:rPr>
          <w:rFonts w:ascii="Arial" w:hAnsi="Arial" w:cs="Arial"/>
        </w:rPr>
        <w:t>,</w:t>
      </w:r>
    </w:p>
    <w:p w14:paraId="5653C55B" w14:textId="77777777" w:rsidR="00D36998" w:rsidRPr="00D63ED0" w:rsidRDefault="00D36998" w:rsidP="00273C73">
      <w:pPr>
        <w:pStyle w:val="Akapitzlist"/>
        <w:numPr>
          <w:ilvl w:val="0"/>
          <w:numId w:val="104"/>
        </w:numPr>
        <w:spacing w:after="0"/>
        <w:ind w:left="567" w:hanging="567"/>
        <w:rPr>
          <w:rFonts w:ascii="Arial" w:hAnsi="Arial" w:cs="Arial"/>
        </w:rPr>
      </w:pPr>
      <w:r w:rsidRPr="00D63ED0">
        <w:rPr>
          <w:rFonts w:ascii="Arial" w:hAnsi="Arial" w:cs="Arial"/>
        </w:rPr>
        <w:t>chłodzenia ścieków technologicznych w studzienkach schładzających</w:t>
      </w:r>
      <w:r w:rsidR="009771AE">
        <w:rPr>
          <w:rFonts w:ascii="Arial" w:hAnsi="Arial" w:cs="Arial"/>
        </w:rPr>
        <w:t>,</w:t>
      </w:r>
    </w:p>
    <w:p w14:paraId="66C717B6" w14:textId="77777777" w:rsidR="00D36998" w:rsidRPr="00D63ED0" w:rsidRDefault="00D36998" w:rsidP="00273C73">
      <w:pPr>
        <w:pStyle w:val="Akapitzlist"/>
        <w:numPr>
          <w:ilvl w:val="0"/>
          <w:numId w:val="104"/>
        </w:numPr>
        <w:autoSpaceDE w:val="0"/>
        <w:autoSpaceDN w:val="0"/>
        <w:adjustRightInd w:val="0"/>
        <w:spacing w:after="0"/>
        <w:ind w:left="567" w:hanging="567"/>
        <w:rPr>
          <w:rFonts w:ascii="Arial" w:hAnsi="Arial" w:cs="Arial"/>
        </w:rPr>
      </w:pPr>
      <w:r w:rsidRPr="00D63ED0">
        <w:rPr>
          <w:rFonts w:ascii="Arial" w:hAnsi="Arial" w:cs="Arial"/>
        </w:rPr>
        <w:t>instalacji tryskaczowej zabezpieczającej cele przeciwpożarowe przy</w:t>
      </w:r>
      <w:r w:rsidR="00D63ED0">
        <w:rPr>
          <w:rFonts w:ascii="Arial" w:hAnsi="Arial" w:cs="Arial"/>
        </w:rPr>
        <w:t xml:space="preserve"> </w:t>
      </w:r>
      <w:r w:rsidRPr="00D63ED0">
        <w:rPr>
          <w:rFonts w:ascii="Arial" w:hAnsi="Arial" w:cs="Arial"/>
        </w:rPr>
        <w:t>układzie podawania biomasy</w:t>
      </w:r>
      <w:r w:rsidR="009771AE">
        <w:rPr>
          <w:rFonts w:ascii="Arial" w:hAnsi="Arial" w:cs="Arial"/>
        </w:rPr>
        <w:t>,</w:t>
      </w:r>
    </w:p>
    <w:p w14:paraId="7EE59148" w14:textId="77777777" w:rsidR="00D36998" w:rsidRPr="00D63ED0" w:rsidRDefault="00D36998" w:rsidP="00273C73">
      <w:pPr>
        <w:pStyle w:val="Akapitzlist"/>
        <w:numPr>
          <w:ilvl w:val="0"/>
          <w:numId w:val="104"/>
        </w:numPr>
        <w:spacing w:after="0"/>
        <w:ind w:left="567" w:hanging="567"/>
        <w:rPr>
          <w:rFonts w:ascii="Arial" w:hAnsi="Arial" w:cs="Arial"/>
        </w:rPr>
      </w:pPr>
      <w:r w:rsidRPr="00D63ED0">
        <w:rPr>
          <w:rFonts w:ascii="Arial" w:hAnsi="Arial" w:cs="Arial"/>
        </w:rPr>
        <w:t>cele ppoż. (hydranty wewnętrzne).</w:t>
      </w:r>
    </w:p>
    <w:p w14:paraId="48037423" w14:textId="77777777" w:rsidR="00D63ED0"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Instalacj</w:t>
      </w:r>
      <w:r w:rsidRPr="00D63ED0">
        <w:rPr>
          <w:rFonts w:ascii="Arial" w:eastAsia="ArialNarrow" w:hAnsi="Arial" w:cs="Arial"/>
          <w:bCs w:val="0"/>
          <w:iCs w:val="0"/>
          <w:szCs w:val="22"/>
          <w:lang w:eastAsia="en-US"/>
        </w:rPr>
        <w:t xml:space="preserve">ę </w:t>
      </w:r>
      <w:r w:rsidRPr="00D63ED0">
        <w:rPr>
          <w:rFonts w:ascii="Arial" w:eastAsiaTheme="minorHAnsi" w:hAnsi="Arial" w:cs="Arial"/>
          <w:bCs w:val="0"/>
          <w:iCs w:val="0"/>
          <w:szCs w:val="22"/>
          <w:lang w:eastAsia="en-US"/>
        </w:rPr>
        <w:t>wody zimnej nale</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y wykona</w:t>
      </w:r>
      <w:r w:rsidRPr="00D63ED0">
        <w:rPr>
          <w:rFonts w:ascii="Arial" w:eastAsia="ArialNarrow" w:hAnsi="Arial" w:cs="Arial"/>
          <w:bCs w:val="0"/>
          <w:iCs w:val="0"/>
          <w:szCs w:val="22"/>
          <w:lang w:eastAsia="en-US"/>
        </w:rPr>
        <w:t xml:space="preserve">ć </w:t>
      </w:r>
      <w:r w:rsidR="00D63ED0" w:rsidRPr="00D63ED0">
        <w:rPr>
          <w:rFonts w:ascii="Arial" w:eastAsiaTheme="minorHAnsi" w:hAnsi="Arial" w:cs="Arial"/>
          <w:bCs w:val="0"/>
          <w:iCs w:val="0"/>
          <w:szCs w:val="22"/>
          <w:lang w:eastAsia="en-US"/>
        </w:rPr>
        <w:t xml:space="preserve">z rur </w:t>
      </w:r>
      <w:r w:rsidR="00E26F59">
        <w:rPr>
          <w:rFonts w:ascii="Arial" w:eastAsiaTheme="minorHAnsi" w:hAnsi="Arial" w:cs="Arial"/>
          <w:bCs w:val="0"/>
          <w:iCs w:val="0"/>
          <w:szCs w:val="22"/>
          <w:lang w:eastAsia="en-US"/>
        </w:rPr>
        <w:t>PE</w:t>
      </w:r>
      <w:r w:rsidR="00D63ED0" w:rsidRPr="00D63ED0">
        <w:rPr>
          <w:rFonts w:ascii="Arial" w:eastAsiaTheme="minorHAnsi" w:hAnsi="Arial" w:cs="Arial"/>
          <w:bCs w:val="0"/>
          <w:iCs w:val="0"/>
          <w:szCs w:val="22"/>
          <w:lang w:eastAsia="en-US"/>
        </w:rPr>
        <w:t>.</w:t>
      </w:r>
    </w:p>
    <w:p w14:paraId="478B3BA8" w14:textId="77777777" w:rsidR="00D63ED0" w:rsidRPr="00D63ED0" w:rsidRDefault="00D63ED0"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 xml:space="preserve">Za zaworem </w:t>
      </w:r>
      <w:r w:rsidR="00BB74AA" w:rsidRPr="00D63ED0">
        <w:rPr>
          <w:rFonts w:ascii="Arial" w:eastAsiaTheme="minorHAnsi" w:hAnsi="Arial" w:cs="Arial"/>
          <w:bCs w:val="0"/>
          <w:iCs w:val="0"/>
          <w:szCs w:val="22"/>
          <w:lang w:eastAsia="en-US"/>
        </w:rPr>
        <w:t>głównym zainstalowa</w:t>
      </w:r>
      <w:r w:rsidR="00BB74AA" w:rsidRPr="00D63ED0">
        <w:rPr>
          <w:rFonts w:ascii="Arial" w:eastAsia="ArialNarrow" w:hAnsi="Arial" w:cs="Arial"/>
          <w:bCs w:val="0"/>
          <w:iCs w:val="0"/>
          <w:szCs w:val="22"/>
          <w:lang w:eastAsia="en-US"/>
        </w:rPr>
        <w:t xml:space="preserve">ć </w:t>
      </w:r>
      <w:r w:rsidR="00BB74AA" w:rsidRPr="00D63ED0">
        <w:rPr>
          <w:rFonts w:ascii="Arial" w:eastAsiaTheme="minorHAnsi" w:hAnsi="Arial" w:cs="Arial"/>
          <w:bCs w:val="0"/>
          <w:iCs w:val="0"/>
          <w:szCs w:val="22"/>
          <w:lang w:eastAsia="en-US"/>
        </w:rPr>
        <w:t xml:space="preserve">wodomierz i zawór </w:t>
      </w:r>
      <w:proofErr w:type="spellStart"/>
      <w:r w:rsidR="00BB74AA" w:rsidRPr="00D63ED0">
        <w:rPr>
          <w:rFonts w:ascii="Arial" w:eastAsiaTheme="minorHAnsi" w:hAnsi="Arial" w:cs="Arial"/>
          <w:bCs w:val="0"/>
          <w:iCs w:val="0"/>
          <w:szCs w:val="22"/>
          <w:lang w:eastAsia="en-US"/>
        </w:rPr>
        <w:t>antyska</w:t>
      </w:r>
      <w:r w:rsidR="00BB74AA"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eniowy</w:t>
      </w:r>
      <w:proofErr w:type="spellEnd"/>
      <w:r w:rsidRPr="00D63ED0">
        <w:rPr>
          <w:rFonts w:ascii="Arial" w:eastAsiaTheme="minorHAnsi" w:hAnsi="Arial" w:cs="Arial"/>
          <w:bCs w:val="0"/>
          <w:iCs w:val="0"/>
          <w:szCs w:val="22"/>
          <w:lang w:eastAsia="en-US"/>
        </w:rPr>
        <w:t xml:space="preserve"> typ EA.</w:t>
      </w:r>
    </w:p>
    <w:p w14:paraId="437C66CF"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S</w:t>
      </w:r>
      <w:r w:rsidR="00D63ED0" w:rsidRPr="00D63ED0">
        <w:rPr>
          <w:rFonts w:ascii="Arial" w:eastAsiaTheme="minorHAnsi" w:hAnsi="Arial" w:cs="Arial"/>
          <w:bCs w:val="0"/>
          <w:iCs w:val="0"/>
          <w:szCs w:val="22"/>
          <w:lang w:eastAsia="en-US"/>
        </w:rPr>
        <w:t xml:space="preserve">pust wody na instalacji poprzez </w:t>
      </w:r>
      <w:r w:rsidRPr="00D63ED0">
        <w:rPr>
          <w:rFonts w:ascii="Arial" w:eastAsiaTheme="minorHAnsi" w:hAnsi="Arial" w:cs="Arial"/>
          <w:bCs w:val="0"/>
          <w:iCs w:val="0"/>
          <w:szCs w:val="22"/>
          <w:lang w:eastAsia="en-US"/>
        </w:rPr>
        <w:t>zawory zlokalizowane w pomieszczeniach oraz zawór odcinaj</w:t>
      </w:r>
      <w:r w:rsidRPr="00D63ED0">
        <w:rPr>
          <w:rFonts w:ascii="Arial" w:eastAsia="ArialNarrow" w:hAnsi="Arial" w:cs="Arial"/>
          <w:bCs w:val="0"/>
          <w:iCs w:val="0"/>
          <w:szCs w:val="22"/>
          <w:lang w:eastAsia="en-US"/>
        </w:rPr>
        <w:t>ą</w:t>
      </w:r>
      <w:r w:rsidRPr="00D63ED0">
        <w:rPr>
          <w:rFonts w:ascii="Arial" w:eastAsiaTheme="minorHAnsi" w:hAnsi="Arial" w:cs="Arial"/>
          <w:bCs w:val="0"/>
          <w:iCs w:val="0"/>
          <w:szCs w:val="22"/>
          <w:lang w:eastAsia="en-US"/>
        </w:rPr>
        <w:t>cy z kró</w:t>
      </w:r>
      <w:r w:rsidRPr="00D63ED0">
        <w:rPr>
          <w:rFonts w:ascii="Arial" w:eastAsia="ArialNarrow" w:hAnsi="Arial" w:cs="Arial"/>
          <w:bCs w:val="0"/>
          <w:iCs w:val="0"/>
          <w:szCs w:val="22"/>
          <w:lang w:eastAsia="en-US"/>
        </w:rPr>
        <w:t>ć</w:t>
      </w:r>
      <w:r w:rsidRPr="00D63ED0">
        <w:rPr>
          <w:rFonts w:ascii="Arial" w:eastAsiaTheme="minorHAnsi" w:hAnsi="Arial" w:cs="Arial"/>
          <w:bCs w:val="0"/>
          <w:iCs w:val="0"/>
          <w:szCs w:val="22"/>
          <w:lang w:eastAsia="en-US"/>
        </w:rPr>
        <w:t>cem spustowym. Instalacj</w:t>
      </w:r>
      <w:r w:rsidRPr="00D63ED0">
        <w:rPr>
          <w:rFonts w:ascii="Arial" w:eastAsia="ArialNarrow" w:hAnsi="Arial" w:cs="Arial"/>
          <w:bCs w:val="0"/>
          <w:iCs w:val="0"/>
          <w:szCs w:val="22"/>
          <w:lang w:eastAsia="en-US"/>
        </w:rPr>
        <w:t>ę</w:t>
      </w:r>
      <w:r w:rsidR="00D63ED0" w:rsidRPr="00D63ED0">
        <w:rPr>
          <w:rFonts w:ascii="Arial" w:eastAsiaTheme="minorHAnsi" w:hAnsi="Arial" w:cs="Arial"/>
          <w:bCs w:val="0"/>
          <w:iCs w:val="0"/>
          <w:szCs w:val="22"/>
          <w:lang w:eastAsia="en-US"/>
        </w:rPr>
        <w:t xml:space="preserve"> </w:t>
      </w:r>
      <w:r w:rsidRPr="00D63ED0">
        <w:rPr>
          <w:rFonts w:ascii="Arial" w:eastAsiaTheme="minorHAnsi" w:hAnsi="Arial" w:cs="Arial"/>
          <w:bCs w:val="0"/>
          <w:iCs w:val="0"/>
          <w:szCs w:val="22"/>
          <w:lang w:eastAsia="en-US"/>
        </w:rPr>
        <w:t>rozprowadzi</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pod stropem i zaizolowa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piank</w:t>
      </w:r>
      <w:r w:rsidRPr="00D63ED0">
        <w:rPr>
          <w:rFonts w:ascii="Arial" w:eastAsia="ArialNarrow" w:hAnsi="Arial" w:cs="Arial"/>
          <w:bCs w:val="0"/>
          <w:iCs w:val="0"/>
          <w:szCs w:val="22"/>
          <w:lang w:eastAsia="en-US"/>
        </w:rPr>
        <w:t xml:space="preserve">ą </w:t>
      </w:r>
      <w:r w:rsidRPr="00D63ED0">
        <w:rPr>
          <w:rFonts w:ascii="Arial" w:eastAsiaTheme="minorHAnsi" w:hAnsi="Arial" w:cs="Arial"/>
          <w:bCs w:val="0"/>
          <w:iCs w:val="0"/>
          <w:szCs w:val="22"/>
          <w:lang w:eastAsia="en-US"/>
        </w:rPr>
        <w:t xml:space="preserve">PU gr. 6 </w:t>
      </w:r>
      <w:r w:rsidR="00D63ED0" w:rsidRPr="00D63ED0">
        <w:rPr>
          <w:rFonts w:ascii="Arial" w:eastAsiaTheme="minorHAnsi" w:hAnsi="Arial" w:cs="Arial"/>
          <w:bCs w:val="0"/>
          <w:iCs w:val="0"/>
          <w:szCs w:val="22"/>
          <w:lang w:eastAsia="en-US"/>
        </w:rPr>
        <w:t>mm. W celu zabezpieczenia przed zamarzn</w:t>
      </w:r>
      <w:r w:rsidR="00D63ED0" w:rsidRPr="00D63ED0">
        <w:rPr>
          <w:rFonts w:ascii="Arial" w:eastAsia="ArialNarrow" w:hAnsi="Arial" w:cs="Arial"/>
          <w:bCs w:val="0"/>
          <w:iCs w:val="0"/>
          <w:szCs w:val="22"/>
          <w:lang w:eastAsia="en-US"/>
        </w:rPr>
        <w:t>i</w:t>
      </w:r>
      <w:r w:rsidR="00D63ED0" w:rsidRPr="00D63ED0">
        <w:rPr>
          <w:rFonts w:ascii="Arial" w:eastAsiaTheme="minorHAnsi" w:hAnsi="Arial" w:cs="Arial"/>
          <w:bCs w:val="0"/>
          <w:iCs w:val="0"/>
          <w:szCs w:val="22"/>
          <w:lang w:eastAsia="en-US"/>
        </w:rPr>
        <w:t>ęciem</w:t>
      </w:r>
      <w:r w:rsidRPr="00D63ED0">
        <w:rPr>
          <w:rFonts w:ascii="Arial" w:eastAsiaTheme="minorHAnsi" w:hAnsi="Arial" w:cs="Arial"/>
          <w:bCs w:val="0"/>
          <w:iCs w:val="0"/>
          <w:szCs w:val="22"/>
          <w:lang w:eastAsia="en-US"/>
        </w:rPr>
        <w:t xml:space="preserve"> instalacji do zaworu głównego nale</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y wykona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izolacj</w:t>
      </w:r>
      <w:r w:rsidRPr="00D63ED0">
        <w:rPr>
          <w:rFonts w:ascii="Arial" w:eastAsia="ArialNarrow" w:hAnsi="Arial" w:cs="Arial"/>
          <w:bCs w:val="0"/>
          <w:iCs w:val="0"/>
          <w:szCs w:val="22"/>
          <w:lang w:eastAsia="en-US"/>
        </w:rPr>
        <w:t xml:space="preserve">ę </w:t>
      </w:r>
      <w:r w:rsidRPr="00D63ED0">
        <w:rPr>
          <w:rFonts w:ascii="Arial" w:eastAsiaTheme="minorHAnsi" w:hAnsi="Arial" w:cs="Arial"/>
          <w:bCs w:val="0"/>
          <w:iCs w:val="0"/>
          <w:szCs w:val="22"/>
          <w:lang w:eastAsia="en-US"/>
        </w:rPr>
        <w:t>gr. 20 mm z kablem grzejnym.</w:t>
      </w:r>
    </w:p>
    <w:p w14:paraId="1680F7AE"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Wszystkie przej</w:t>
      </w:r>
      <w:r w:rsidRPr="00D63ED0">
        <w:rPr>
          <w:rFonts w:ascii="Arial" w:eastAsia="ArialNarrow" w:hAnsi="Arial" w:cs="Arial"/>
          <w:bCs w:val="0"/>
          <w:iCs w:val="0"/>
          <w:szCs w:val="22"/>
          <w:lang w:eastAsia="en-US"/>
        </w:rPr>
        <w:t>ś</w:t>
      </w:r>
      <w:r w:rsidRPr="00D63ED0">
        <w:rPr>
          <w:rFonts w:ascii="Arial" w:eastAsiaTheme="minorHAnsi" w:hAnsi="Arial" w:cs="Arial"/>
          <w:bCs w:val="0"/>
          <w:iCs w:val="0"/>
          <w:szCs w:val="22"/>
          <w:lang w:eastAsia="en-US"/>
        </w:rPr>
        <w:t>cia przewodów przez przegrody budowlane nale</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y wykona</w:t>
      </w:r>
      <w:r w:rsidRPr="00D63ED0">
        <w:rPr>
          <w:rFonts w:ascii="Arial" w:eastAsia="ArialNarrow" w:hAnsi="Arial" w:cs="Arial"/>
          <w:bCs w:val="0"/>
          <w:iCs w:val="0"/>
          <w:szCs w:val="22"/>
          <w:lang w:eastAsia="en-US"/>
        </w:rPr>
        <w:t xml:space="preserve">ć </w:t>
      </w:r>
      <w:r w:rsidR="00D63ED0" w:rsidRPr="00D63ED0">
        <w:rPr>
          <w:rFonts w:ascii="Arial" w:eastAsiaTheme="minorHAnsi" w:hAnsi="Arial" w:cs="Arial"/>
          <w:bCs w:val="0"/>
          <w:iCs w:val="0"/>
          <w:szCs w:val="22"/>
          <w:lang w:eastAsia="en-US"/>
        </w:rPr>
        <w:t xml:space="preserve">w tulejach </w:t>
      </w:r>
      <w:r w:rsidRPr="00D63ED0">
        <w:rPr>
          <w:rFonts w:ascii="Arial" w:eastAsiaTheme="minorHAnsi" w:hAnsi="Arial" w:cs="Arial"/>
          <w:bCs w:val="0"/>
          <w:iCs w:val="0"/>
          <w:szCs w:val="22"/>
          <w:lang w:eastAsia="en-US"/>
        </w:rPr>
        <w:t>ochronnych, umo</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liwiaj</w:t>
      </w:r>
      <w:r w:rsidRPr="00D63ED0">
        <w:rPr>
          <w:rFonts w:ascii="Arial" w:eastAsia="ArialNarrow" w:hAnsi="Arial" w:cs="Arial"/>
          <w:bCs w:val="0"/>
          <w:iCs w:val="0"/>
          <w:szCs w:val="22"/>
          <w:lang w:eastAsia="en-US"/>
        </w:rPr>
        <w:t>ą</w:t>
      </w:r>
      <w:r w:rsidRPr="00D63ED0">
        <w:rPr>
          <w:rFonts w:ascii="Arial" w:eastAsiaTheme="minorHAnsi" w:hAnsi="Arial" w:cs="Arial"/>
          <w:bCs w:val="0"/>
          <w:iCs w:val="0"/>
          <w:szCs w:val="22"/>
          <w:lang w:eastAsia="en-US"/>
        </w:rPr>
        <w:t>cych wzdłu</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ne przemieszczanie si</w:t>
      </w:r>
      <w:r w:rsidRPr="00D63ED0">
        <w:rPr>
          <w:rFonts w:ascii="Arial" w:eastAsia="ArialNarrow" w:hAnsi="Arial" w:cs="Arial"/>
          <w:bCs w:val="0"/>
          <w:iCs w:val="0"/>
          <w:szCs w:val="22"/>
          <w:lang w:eastAsia="en-US"/>
        </w:rPr>
        <w:t xml:space="preserve">ę </w:t>
      </w:r>
      <w:r w:rsidRPr="00D63ED0">
        <w:rPr>
          <w:rFonts w:ascii="Arial" w:eastAsiaTheme="minorHAnsi" w:hAnsi="Arial" w:cs="Arial"/>
          <w:bCs w:val="0"/>
          <w:iCs w:val="0"/>
          <w:szCs w:val="22"/>
          <w:lang w:eastAsia="en-US"/>
        </w:rPr>
        <w:t xml:space="preserve">przewodu w </w:t>
      </w:r>
      <w:r w:rsidRPr="00D63ED0">
        <w:rPr>
          <w:rFonts w:ascii="Arial" w:eastAsia="ArialNarrow" w:hAnsi="Arial" w:cs="Arial"/>
          <w:bCs w:val="0"/>
          <w:iCs w:val="0"/>
          <w:szCs w:val="22"/>
          <w:lang w:eastAsia="en-US"/>
        </w:rPr>
        <w:t>ś</w:t>
      </w:r>
      <w:r w:rsidRPr="00D63ED0">
        <w:rPr>
          <w:rFonts w:ascii="Arial" w:eastAsiaTheme="minorHAnsi" w:hAnsi="Arial" w:cs="Arial"/>
          <w:bCs w:val="0"/>
          <w:iCs w:val="0"/>
          <w:szCs w:val="22"/>
          <w:lang w:eastAsia="en-US"/>
        </w:rPr>
        <w:t>cianie. Przestrze</w:t>
      </w:r>
      <w:r w:rsidRPr="00D63ED0">
        <w:rPr>
          <w:rFonts w:ascii="Arial" w:eastAsia="ArialNarrow" w:hAnsi="Arial" w:cs="Arial"/>
          <w:bCs w:val="0"/>
          <w:iCs w:val="0"/>
          <w:szCs w:val="22"/>
          <w:lang w:eastAsia="en-US"/>
        </w:rPr>
        <w:t>ń</w:t>
      </w:r>
    </w:p>
    <w:p w14:paraId="6CAA97F0"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pomi</w:t>
      </w:r>
      <w:r w:rsidRPr="00D63ED0">
        <w:rPr>
          <w:rFonts w:ascii="Arial" w:eastAsia="ArialNarrow" w:hAnsi="Arial" w:cs="Arial"/>
          <w:bCs w:val="0"/>
          <w:iCs w:val="0"/>
          <w:szCs w:val="22"/>
          <w:lang w:eastAsia="en-US"/>
        </w:rPr>
        <w:t>ę</w:t>
      </w:r>
      <w:r w:rsidRPr="00D63ED0">
        <w:rPr>
          <w:rFonts w:ascii="Arial" w:eastAsiaTheme="minorHAnsi" w:hAnsi="Arial" w:cs="Arial"/>
          <w:bCs w:val="0"/>
          <w:iCs w:val="0"/>
          <w:szCs w:val="22"/>
          <w:lang w:eastAsia="en-US"/>
        </w:rPr>
        <w:t>dzy tulej</w:t>
      </w:r>
      <w:r w:rsidRPr="00D63ED0">
        <w:rPr>
          <w:rFonts w:ascii="Arial" w:eastAsia="ArialNarrow" w:hAnsi="Arial" w:cs="Arial"/>
          <w:bCs w:val="0"/>
          <w:iCs w:val="0"/>
          <w:szCs w:val="22"/>
          <w:lang w:eastAsia="en-US"/>
        </w:rPr>
        <w:t xml:space="preserve">ą </w:t>
      </w:r>
      <w:r w:rsidRPr="00D63ED0">
        <w:rPr>
          <w:rFonts w:ascii="Arial" w:eastAsiaTheme="minorHAnsi" w:hAnsi="Arial" w:cs="Arial"/>
          <w:bCs w:val="0"/>
          <w:iCs w:val="0"/>
          <w:szCs w:val="22"/>
          <w:lang w:eastAsia="en-US"/>
        </w:rPr>
        <w:t>a rur</w:t>
      </w:r>
      <w:r w:rsidRPr="00D63ED0">
        <w:rPr>
          <w:rFonts w:ascii="Arial" w:eastAsia="ArialNarrow" w:hAnsi="Arial" w:cs="Arial"/>
          <w:bCs w:val="0"/>
          <w:iCs w:val="0"/>
          <w:szCs w:val="22"/>
          <w:lang w:eastAsia="en-US"/>
        </w:rPr>
        <w:t xml:space="preserve">ą </w:t>
      </w:r>
      <w:r w:rsidRPr="00D63ED0">
        <w:rPr>
          <w:rFonts w:ascii="Arial" w:eastAsiaTheme="minorHAnsi" w:hAnsi="Arial" w:cs="Arial"/>
          <w:bCs w:val="0"/>
          <w:iCs w:val="0"/>
          <w:szCs w:val="22"/>
          <w:lang w:eastAsia="en-US"/>
        </w:rPr>
        <w:t>nale</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y wypełni</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elastycznym kitem, nie powoduj</w:t>
      </w:r>
      <w:r w:rsidRPr="00D63ED0">
        <w:rPr>
          <w:rFonts w:ascii="Arial" w:eastAsia="ArialNarrow" w:hAnsi="Arial" w:cs="Arial"/>
          <w:bCs w:val="0"/>
          <w:iCs w:val="0"/>
          <w:szCs w:val="22"/>
          <w:lang w:eastAsia="en-US"/>
        </w:rPr>
        <w:t>ą</w:t>
      </w:r>
      <w:r w:rsidR="00D63ED0" w:rsidRPr="00D63ED0">
        <w:rPr>
          <w:rFonts w:ascii="Arial" w:eastAsiaTheme="minorHAnsi" w:hAnsi="Arial" w:cs="Arial"/>
          <w:bCs w:val="0"/>
          <w:iCs w:val="0"/>
          <w:szCs w:val="22"/>
          <w:lang w:eastAsia="en-US"/>
        </w:rPr>
        <w:t xml:space="preserve">cym uszkodzenia przewodu i </w:t>
      </w:r>
      <w:r w:rsidRPr="00D63ED0">
        <w:rPr>
          <w:rFonts w:ascii="Arial" w:eastAsiaTheme="minorHAnsi" w:hAnsi="Arial" w:cs="Arial"/>
          <w:bCs w:val="0"/>
          <w:iCs w:val="0"/>
          <w:szCs w:val="22"/>
          <w:lang w:eastAsia="en-US"/>
        </w:rPr>
        <w:t>oboj</w:t>
      </w:r>
      <w:r w:rsidRPr="00D63ED0">
        <w:rPr>
          <w:rFonts w:ascii="Arial" w:eastAsia="ArialNarrow" w:hAnsi="Arial" w:cs="Arial"/>
          <w:bCs w:val="0"/>
          <w:iCs w:val="0"/>
          <w:szCs w:val="22"/>
          <w:lang w:eastAsia="en-US"/>
        </w:rPr>
        <w:t>ę</w:t>
      </w:r>
      <w:r w:rsidRPr="00D63ED0">
        <w:rPr>
          <w:rFonts w:ascii="Arial" w:eastAsiaTheme="minorHAnsi" w:hAnsi="Arial" w:cs="Arial"/>
          <w:bCs w:val="0"/>
          <w:iCs w:val="0"/>
          <w:szCs w:val="22"/>
          <w:lang w:eastAsia="en-US"/>
        </w:rPr>
        <w:t>tnym chemicznie w stosunku do materiału, z którego wykonana jest rura. W</w:t>
      </w:r>
      <w:r w:rsidR="00D63ED0" w:rsidRPr="00D63ED0">
        <w:rPr>
          <w:rFonts w:ascii="Arial" w:eastAsiaTheme="minorHAnsi" w:hAnsi="Arial" w:cs="Arial"/>
          <w:bCs w:val="0"/>
          <w:iCs w:val="0"/>
          <w:szCs w:val="22"/>
          <w:lang w:eastAsia="en-US"/>
        </w:rPr>
        <w:t> </w:t>
      </w:r>
      <w:r w:rsidRPr="00D63ED0">
        <w:rPr>
          <w:rFonts w:ascii="Arial" w:eastAsiaTheme="minorHAnsi" w:hAnsi="Arial" w:cs="Arial"/>
          <w:bCs w:val="0"/>
          <w:iCs w:val="0"/>
          <w:szCs w:val="22"/>
          <w:lang w:eastAsia="en-US"/>
        </w:rPr>
        <w:t>tulei nie mo</w:t>
      </w:r>
      <w:r w:rsidRPr="00D63ED0">
        <w:rPr>
          <w:rFonts w:ascii="Arial" w:eastAsia="ArialNarrow" w:hAnsi="Arial" w:cs="Arial"/>
          <w:bCs w:val="0"/>
          <w:iCs w:val="0"/>
          <w:szCs w:val="22"/>
          <w:lang w:eastAsia="en-US"/>
        </w:rPr>
        <w:t>ż</w:t>
      </w:r>
      <w:r w:rsidR="00D63ED0" w:rsidRPr="00D63ED0">
        <w:rPr>
          <w:rFonts w:ascii="Arial" w:eastAsiaTheme="minorHAnsi" w:hAnsi="Arial" w:cs="Arial"/>
          <w:bCs w:val="0"/>
          <w:iCs w:val="0"/>
          <w:szCs w:val="22"/>
          <w:lang w:eastAsia="en-US"/>
        </w:rPr>
        <w:t xml:space="preserve">e </w:t>
      </w:r>
      <w:r w:rsidRPr="00D63ED0">
        <w:rPr>
          <w:rFonts w:ascii="Arial" w:eastAsiaTheme="minorHAnsi" w:hAnsi="Arial" w:cs="Arial"/>
          <w:bCs w:val="0"/>
          <w:iCs w:val="0"/>
          <w:szCs w:val="22"/>
          <w:lang w:eastAsia="en-US"/>
        </w:rPr>
        <w:t>znajdowa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si</w:t>
      </w:r>
      <w:r w:rsidRPr="00D63ED0">
        <w:rPr>
          <w:rFonts w:ascii="Arial" w:eastAsia="ArialNarrow" w:hAnsi="Arial" w:cs="Arial"/>
          <w:bCs w:val="0"/>
          <w:iCs w:val="0"/>
          <w:szCs w:val="22"/>
          <w:lang w:eastAsia="en-US"/>
        </w:rPr>
        <w:t>ę ż</w:t>
      </w:r>
      <w:r w:rsidRPr="00D63ED0">
        <w:rPr>
          <w:rFonts w:ascii="Arial" w:eastAsiaTheme="minorHAnsi" w:hAnsi="Arial" w:cs="Arial"/>
          <w:bCs w:val="0"/>
          <w:iCs w:val="0"/>
          <w:szCs w:val="22"/>
          <w:lang w:eastAsia="en-US"/>
        </w:rPr>
        <w:t>adne poł</w:t>
      </w:r>
      <w:r w:rsidRPr="00D63ED0">
        <w:rPr>
          <w:rFonts w:ascii="Arial" w:eastAsia="ArialNarrow" w:hAnsi="Arial" w:cs="Arial"/>
          <w:bCs w:val="0"/>
          <w:iCs w:val="0"/>
          <w:szCs w:val="22"/>
          <w:lang w:eastAsia="en-US"/>
        </w:rPr>
        <w:t>ą</w:t>
      </w:r>
      <w:r w:rsidRPr="00D63ED0">
        <w:rPr>
          <w:rFonts w:ascii="Arial" w:eastAsiaTheme="minorHAnsi" w:hAnsi="Arial" w:cs="Arial"/>
          <w:bCs w:val="0"/>
          <w:iCs w:val="0"/>
          <w:szCs w:val="22"/>
          <w:lang w:eastAsia="en-US"/>
        </w:rPr>
        <w:t>czenie na przewodzie. Przewody nale</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y mocowa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do elementów</w:t>
      </w:r>
      <w:r w:rsidR="00D63ED0">
        <w:rPr>
          <w:rFonts w:ascii="Arial" w:eastAsiaTheme="minorHAnsi" w:hAnsi="Arial" w:cs="Arial"/>
          <w:bCs w:val="0"/>
          <w:iCs w:val="0"/>
          <w:szCs w:val="22"/>
          <w:lang w:eastAsia="en-US"/>
        </w:rPr>
        <w:t xml:space="preserve"> </w:t>
      </w:r>
      <w:r w:rsidRPr="00D63ED0">
        <w:rPr>
          <w:rFonts w:ascii="Arial" w:eastAsiaTheme="minorHAnsi" w:hAnsi="Arial" w:cs="Arial"/>
          <w:bCs w:val="0"/>
          <w:iCs w:val="0"/>
          <w:szCs w:val="22"/>
          <w:lang w:eastAsia="en-US"/>
        </w:rPr>
        <w:t>konstrukcji budynku za pomoc</w:t>
      </w:r>
      <w:r w:rsidRPr="00D63ED0">
        <w:rPr>
          <w:rFonts w:ascii="Arial" w:eastAsia="ArialNarrow" w:hAnsi="Arial" w:cs="Arial"/>
          <w:bCs w:val="0"/>
          <w:iCs w:val="0"/>
          <w:szCs w:val="22"/>
          <w:lang w:eastAsia="en-US"/>
        </w:rPr>
        <w:t xml:space="preserve">ą </w:t>
      </w:r>
      <w:r w:rsidRPr="00D63ED0">
        <w:rPr>
          <w:rFonts w:ascii="Arial" w:eastAsiaTheme="minorHAnsi" w:hAnsi="Arial" w:cs="Arial"/>
          <w:bCs w:val="0"/>
          <w:iCs w:val="0"/>
          <w:szCs w:val="22"/>
          <w:lang w:eastAsia="en-US"/>
        </w:rPr>
        <w:t>podpór stałych i przesuwnych. Pomi</w:t>
      </w:r>
      <w:r w:rsidRPr="00D63ED0">
        <w:rPr>
          <w:rFonts w:ascii="Arial" w:eastAsia="ArialNarrow" w:hAnsi="Arial" w:cs="Arial"/>
          <w:bCs w:val="0"/>
          <w:iCs w:val="0"/>
          <w:szCs w:val="22"/>
          <w:lang w:eastAsia="en-US"/>
        </w:rPr>
        <w:t>ę</w:t>
      </w:r>
      <w:r w:rsidRPr="00D63ED0">
        <w:rPr>
          <w:rFonts w:ascii="Arial" w:eastAsiaTheme="minorHAnsi" w:hAnsi="Arial" w:cs="Arial"/>
          <w:bCs w:val="0"/>
          <w:iCs w:val="0"/>
          <w:szCs w:val="22"/>
          <w:lang w:eastAsia="en-US"/>
        </w:rPr>
        <w:t>dzy przewodem a obejm</w:t>
      </w:r>
      <w:r w:rsidRPr="00D63ED0">
        <w:rPr>
          <w:rFonts w:ascii="Arial" w:eastAsia="ArialNarrow" w:hAnsi="Arial" w:cs="Arial"/>
          <w:bCs w:val="0"/>
          <w:iCs w:val="0"/>
          <w:szCs w:val="22"/>
          <w:lang w:eastAsia="en-US"/>
        </w:rPr>
        <w:t>ą</w:t>
      </w:r>
      <w:r w:rsidR="00D63ED0" w:rsidRPr="00D63ED0">
        <w:rPr>
          <w:rFonts w:ascii="Arial" w:eastAsiaTheme="minorHAnsi" w:hAnsi="Arial" w:cs="Arial"/>
          <w:bCs w:val="0"/>
          <w:iCs w:val="0"/>
          <w:szCs w:val="22"/>
          <w:lang w:eastAsia="en-US"/>
        </w:rPr>
        <w:t xml:space="preserve"> </w:t>
      </w:r>
      <w:r w:rsidRPr="00D63ED0">
        <w:rPr>
          <w:rFonts w:ascii="Arial" w:eastAsiaTheme="minorHAnsi" w:hAnsi="Arial" w:cs="Arial"/>
          <w:bCs w:val="0"/>
          <w:iCs w:val="0"/>
          <w:szCs w:val="22"/>
          <w:lang w:eastAsia="en-US"/>
        </w:rPr>
        <w:t>uchwytu, wspornika lub wieszaka nale</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y stosowa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przekładk</w:t>
      </w:r>
      <w:r w:rsidRPr="00D63ED0">
        <w:rPr>
          <w:rFonts w:ascii="Arial" w:eastAsia="ArialNarrow" w:hAnsi="Arial" w:cs="Arial"/>
          <w:bCs w:val="0"/>
          <w:iCs w:val="0"/>
          <w:szCs w:val="22"/>
          <w:lang w:eastAsia="en-US"/>
        </w:rPr>
        <w:t xml:space="preserve">ę </w:t>
      </w:r>
      <w:r w:rsidRPr="00D63ED0">
        <w:rPr>
          <w:rFonts w:ascii="Arial" w:eastAsiaTheme="minorHAnsi" w:hAnsi="Arial" w:cs="Arial"/>
          <w:bCs w:val="0"/>
          <w:iCs w:val="0"/>
          <w:szCs w:val="22"/>
          <w:lang w:eastAsia="en-US"/>
        </w:rPr>
        <w:t>elastyczn</w:t>
      </w:r>
      <w:r w:rsidRPr="00D63ED0">
        <w:rPr>
          <w:rFonts w:ascii="Arial" w:eastAsia="ArialNarrow" w:hAnsi="Arial" w:cs="Arial"/>
          <w:bCs w:val="0"/>
          <w:iCs w:val="0"/>
          <w:szCs w:val="22"/>
          <w:lang w:eastAsia="en-US"/>
        </w:rPr>
        <w:t xml:space="preserve">ą </w:t>
      </w:r>
      <w:r w:rsidRPr="00D63ED0">
        <w:rPr>
          <w:rFonts w:ascii="Arial" w:eastAsiaTheme="minorHAnsi" w:hAnsi="Arial" w:cs="Arial"/>
          <w:bCs w:val="0"/>
          <w:iCs w:val="0"/>
          <w:szCs w:val="22"/>
          <w:lang w:eastAsia="en-US"/>
        </w:rPr>
        <w:t>z wyj</w:t>
      </w:r>
      <w:r w:rsidRPr="00D63ED0">
        <w:rPr>
          <w:rFonts w:ascii="Arial" w:eastAsia="ArialNarrow" w:hAnsi="Arial" w:cs="Arial"/>
          <w:bCs w:val="0"/>
          <w:iCs w:val="0"/>
          <w:szCs w:val="22"/>
          <w:lang w:eastAsia="en-US"/>
        </w:rPr>
        <w:t>ą</w:t>
      </w:r>
      <w:r w:rsidR="00D63ED0">
        <w:rPr>
          <w:rFonts w:ascii="Arial" w:eastAsiaTheme="minorHAnsi" w:hAnsi="Arial" w:cs="Arial"/>
          <w:bCs w:val="0"/>
          <w:iCs w:val="0"/>
          <w:szCs w:val="22"/>
          <w:lang w:eastAsia="en-US"/>
        </w:rPr>
        <w:t xml:space="preserve">tkiem podpór </w:t>
      </w:r>
      <w:r w:rsidRPr="00D63ED0">
        <w:rPr>
          <w:rFonts w:ascii="Arial" w:eastAsiaTheme="minorHAnsi" w:hAnsi="Arial" w:cs="Arial"/>
          <w:bCs w:val="0"/>
          <w:iCs w:val="0"/>
          <w:szCs w:val="22"/>
          <w:lang w:eastAsia="en-US"/>
        </w:rPr>
        <w:t>wykonanych z tworzywa sztucznego. Podej</w:t>
      </w:r>
      <w:r w:rsidRPr="00D63ED0">
        <w:rPr>
          <w:rFonts w:ascii="Arial" w:eastAsia="ArialNarrow" w:hAnsi="Arial" w:cs="Arial"/>
          <w:bCs w:val="0"/>
          <w:iCs w:val="0"/>
          <w:szCs w:val="22"/>
          <w:lang w:eastAsia="en-US"/>
        </w:rPr>
        <w:t>ś</w:t>
      </w:r>
      <w:r w:rsidRPr="00D63ED0">
        <w:rPr>
          <w:rFonts w:ascii="Arial" w:eastAsiaTheme="minorHAnsi" w:hAnsi="Arial" w:cs="Arial"/>
          <w:bCs w:val="0"/>
          <w:iCs w:val="0"/>
          <w:szCs w:val="22"/>
          <w:lang w:eastAsia="en-US"/>
        </w:rPr>
        <w:t>cia instalacji nale</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y mocowa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przy punktach czerpalnych.</w:t>
      </w:r>
    </w:p>
    <w:p w14:paraId="6793C833"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Przewody rozdzielcze powinny by</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 xml:space="preserve">prowadzone ze spadkiem min. 5 </w:t>
      </w:r>
      <w:r w:rsidR="00FE7813" w:rsidRPr="00D63ED0">
        <w:rPr>
          <w:rFonts w:ascii="Arial" w:eastAsiaTheme="minorHAnsi" w:hAnsi="Arial" w:cs="Arial"/>
          <w:bCs w:val="0"/>
          <w:iCs w:val="0"/>
          <w:szCs w:val="22"/>
          <w:lang w:eastAsia="en-US"/>
        </w:rPr>
        <w:t>%</w:t>
      </w:r>
      <w:r w:rsidR="00D63ED0">
        <w:rPr>
          <w:rFonts w:ascii="Arial" w:eastAsiaTheme="minorHAnsi" w:hAnsi="Arial" w:cs="Arial"/>
          <w:bCs w:val="0"/>
          <w:iCs w:val="0"/>
          <w:szCs w:val="22"/>
          <w:lang w:eastAsia="en-US"/>
        </w:rPr>
        <w:t xml:space="preserve"> w kierunku przeciwnym do </w:t>
      </w:r>
      <w:r w:rsidRPr="00D63ED0">
        <w:rPr>
          <w:rFonts w:ascii="Arial" w:eastAsiaTheme="minorHAnsi" w:hAnsi="Arial" w:cs="Arial"/>
          <w:bCs w:val="0"/>
          <w:iCs w:val="0"/>
          <w:szCs w:val="22"/>
          <w:lang w:eastAsia="en-US"/>
        </w:rPr>
        <w:t>przepływu wody, zapewniaj</w:t>
      </w:r>
      <w:r w:rsidRPr="00D63ED0">
        <w:rPr>
          <w:rFonts w:ascii="Arial" w:eastAsia="ArialNarrow" w:hAnsi="Arial" w:cs="Arial"/>
          <w:bCs w:val="0"/>
          <w:iCs w:val="0"/>
          <w:szCs w:val="22"/>
          <w:lang w:eastAsia="en-US"/>
        </w:rPr>
        <w:t>ą</w:t>
      </w:r>
      <w:r w:rsidRPr="00D63ED0">
        <w:rPr>
          <w:rFonts w:ascii="Arial" w:eastAsiaTheme="minorHAnsi" w:hAnsi="Arial" w:cs="Arial"/>
          <w:bCs w:val="0"/>
          <w:iCs w:val="0"/>
          <w:szCs w:val="22"/>
          <w:lang w:eastAsia="en-US"/>
        </w:rPr>
        <w:t>cym mo</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liwo</w:t>
      </w:r>
      <w:r w:rsidRPr="00D63ED0">
        <w:rPr>
          <w:rFonts w:ascii="Arial" w:eastAsia="ArialNarrow" w:hAnsi="Arial" w:cs="Arial"/>
          <w:bCs w:val="0"/>
          <w:iCs w:val="0"/>
          <w:szCs w:val="22"/>
          <w:lang w:eastAsia="en-US"/>
        </w:rPr>
        <w:t xml:space="preserve">ść </w:t>
      </w:r>
      <w:r w:rsidRPr="00D63ED0">
        <w:rPr>
          <w:rFonts w:ascii="Arial" w:eastAsiaTheme="minorHAnsi" w:hAnsi="Arial" w:cs="Arial"/>
          <w:bCs w:val="0"/>
          <w:iCs w:val="0"/>
          <w:szCs w:val="22"/>
          <w:lang w:eastAsia="en-US"/>
        </w:rPr>
        <w:t>odwodnienia instalacji w</w:t>
      </w:r>
      <w:r w:rsidR="00D63ED0">
        <w:rPr>
          <w:rFonts w:ascii="Arial" w:eastAsiaTheme="minorHAnsi" w:hAnsi="Arial" w:cs="Arial"/>
          <w:bCs w:val="0"/>
          <w:iCs w:val="0"/>
          <w:szCs w:val="22"/>
          <w:lang w:eastAsia="en-US"/>
        </w:rPr>
        <w:t xml:space="preserve"> jednym lub kilku punktach oraz </w:t>
      </w:r>
      <w:r w:rsidRPr="00D63ED0">
        <w:rPr>
          <w:rFonts w:ascii="Arial" w:eastAsiaTheme="minorHAnsi" w:hAnsi="Arial" w:cs="Arial"/>
          <w:bCs w:val="0"/>
          <w:iCs w:val="0"/>
          <w:szCs w:val="22"/>
          <w:lang w:eastAsia="en-US"/>
        </w:rPr>
        <w:t>mo</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liwo</w:t>
      </w:r>
      <w:r w:rsidRPr="00D63ED0">
        <w:rPr>
          <w:rFonts w:ascii="Arial" w:eastAsia="ArialNarrow" w:hAnsi="Arial" w:cs="Arial"/>
          <w:bCs w:val="0"/>
          <w:iCs w:val="0"/>
          <w:szCs w:val="22"/>
          <w:lang w:eastAsia="en-US"/>
        </w:rPr>
        <w:t xml:space="preserve">ść </w:t>
      </w:r>
      <w:r w:rsidRPr="00D63ED0">
        <w:rPr>
          <w:rFonts w:ascii="Arial" w:eastAsiaTheme="minorHAnsi" w:hAnsi="Arial" w:cs="Arial"/>
          <w:bCs w:val="0"/>
          <w:iCs w:val="0"/>
          <w:szCs w:val="22"/>
          <w:lang w:eastAsia="en-US"/>
        </w:rPr>
        <w:t>odpowietrzenia przez najwy</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ej poło</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one punkty czerpalne. Dopuszcza si</w:t>
      </w:r>
      <w:r w:rsidRPr="00D63ED0">
        <w:rPr>
          <w:rFonts w:ascii="Arial" w:eastAsia="ArialNarrow" w:hAnsi="Arial" w:cs="Arial"/>
          <w:bCs w:val="0"/>
          <w:iCs w:val="0"/>
          <w:szCs w:val="22"/>
          <w:lang w:eastAsia="en-US"/>
        </w:rPr>
        <w:t xml:space="preserve">ę </w:t>
      </w:r>
      <w:r w:rsidR="00D63ED0">
        <w:rPr>
          <w:rFonts w:ascii="Arial" w:eastAsiaTheme="minorHAnsi" w:hAnsi="Arial" w:cs="Arial"/>
          <w:bCs w:val="0"/>
          <w:iCs w:val="0"/>
          <w:szCs w:val="22"/>
          <w:lang w:eastAsia="en-US"/>
        </w:rPr>
        <w:t xml:space="preserve">układanie rur </w:t>
      </w:r>
      <w:r w:rsidRPr="00D63ED0">
        <w:rPr>
          <w:rFonts w:ascii="Arial" w:eastAsiaTheme="minorHAnsi" w:hAnsi="Arial" w:cs="Arial"/>
          <w:bCs w:val="0"/>
          <w:iCs w:val="0"/>
          <w:szCs w:val="22"/>
          <w:lang w:eastAsia="en-US"/>
        </w:rPr>
        <w:t>bez spadku, je</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eli ich opró</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nienie z wody jest mo</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liwe przy pomocy przedmuchiwania spr</w:t>
      </w:r>
      <w:r w:rsidRPr="00D63ED0">
        <w:rPr>
          <w:rFonts w:ascii="Arial" w:eastAsia="ArialNarrow" w:hAnsi="Arial" w:cs="Arial"/>
          <w:bCs w:val="0"/>
          <w:iCs w:val="0"/>
          <w:szCs w:val="22"/>
          <w:lang w:eastAsia="en-US"/>
        </w:rPr>
        <w:t>ęż</w:t>
      </w:r>
      <w:r w:rsidRPr="00D63ED0">
        <w:rPr>
          <w:rFonts w:ascii="Arial" w:eastAsiaTheme="minorHAnsi" w:hAnsi="Arial" w:cs="Arial"/>
          <w:bCs w:val="0"/>
          <w:iCs w:val="0"/>
          <w:szCs w:val="22"/>
          <w:lang w:eastAsia="en-US"/>
        </w:rPr>
        <w:t>o</w:t>
      </w:r>
      <w:r w:rsidR="00D63ED0">
        <w:rPr>
          <w:rFonts w:ascii="Arial" w:eastAsiaTheme="minorHAnsi" w:hAnsi="Arial" w:cs="Arial"/>
          <w:bCs w:val="0"/>
          <w:iCs w:val="0"/>
          <w:szCs w:val="22"/>
          <w:lang w:eastAsia="en-US"/>
        </w:rPr>
        <w:t xml:space="preserve">nym </w:t>
      </w:r>
      <w:r w:rsidRPr="00D63ED0">
        <w:rPr>
          <w:rFonts w:ascii="Arial" w:eastAsiaTheme="minorHAnsi" w:hAnsi="Arial" w:cs="Arial"/>
          <w:bCs w:val="0"/>
          <w:iCs w:val="0"/>
          <w:szCs w:val="22"/>
          <w:lang w:eastAsia="en-US"/>
        </w:rPr>
        <w:t>powietrzem.</w:t>
      </w:r>
    </w:p>
    <w:p w14:paraId="2B7429AA"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Przewody instalacji wodoci</w:t>
      </w:r>
      <w:r w:rsidRPr="00D63ED0">
        <w:rPr>
          <w:rFonts w:ascii="Arial" w:eastAsia="ArialNarrow" w:hAnsi="Arial" w:cs="Arial"/>
          <w:bCs w:val="0"/>
          <w:iCs w:val="0"/>
          <w:szCs w:val="22"/>
          <w:lang w:eastAsia="en-US"/>
        </w:rPr>
        <w:t>ą</w:t>
      </w:r>
      <w:r w:rsidRPr="00D63ED0">
        <w:rPr>
          <w:rFonts w:ascii="Arial" w:eastAsiaTheme="minorHAnsi" w:hAnsi="Arial" w:cs="Arial"/>
          <w:bCs w:val="0"/>
          <w:iCs w:val="0"/>
          <w:szCs w:val="22"/>
          <w:lang w:eastAsia="en-US"/>
        </w:rPr>
        <w:t>gowej prowadzi</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co najmniej 10 cm poni</w:t>
      </w:r>
      <w:r w:rsidRPr="00D63ED0">
        <w:rPr>
          <w:rFonts w:ascii="Arial" w:eastAsia="ArialNarrow" w:hAnsi="Arial" w:cs="Arial"/>
          <w:bCs w:val="0"/>
          <w:iCs w:val="0"/>
          <w:szCs w:val="22"/>
          <w:lang w:eastAsia="en-US"/>
        </w:rPr>
        <w:t>ż</w:t>
      </w:r>
      <w:r w:rsidR="00D63ED0">
        <w:rPr>
          <w:rFonts w:ascii="Arial" w:eastAsiaTheme="minorHAnsi" w:hAnsi="Arial" w:cs="Arial"/>
          <w:bCs w:val="0"/>
          <w:iCs w:val="0"/>
          <w:szCs w:val="22"/>
          <w:lang w:eastAsia="en-US"/>
        </w:rPr>
        <w:t xml:space="preserve">ej przewodów </w:t>
      </w:r>
      <w:r w:rsidRPr="00D63ED0">
        <w:rPr>
          <w:rFonts w:ascii="Arial" w:eastAsiaTheme="minorHAnsi" w:hAnsi="Arial" w:cs="Arial"/>
          <w:bCs w:val="0"/>
          <w:iCs w:val="0"/>
          <w:szCs w:val="22"/>
          <w:lang w:eastAsia="en-US"/>
        </w:rPr>
        <w:t>elektrycznych.</w:t>
      </w:r>
    </w:p>
    <w:p w14:paraId="226F3022"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Izolacj</w:t>
      </w:r>
      <w:r w:rsidRPr="00D63ED0">
        <w:rPr>
          <w:rFonts w:ascii="Arial" w:eastAsia="ArialNarrow" w:hAnsi="Arial" w:cs="Arial"/>
          <w:bCs w:val="0"/>
          <w:iCs w:val="0"/>
          <w:szCs w:val="22"/>
          <w:lang w:eastAsia="en-US"/>
        </w:rPr>
        <w:t xml:space="preserve">ę </w:t>
      </w:r>
      <w:r w:rsidRPr="00D63ED0">
        <w:rPr>
          <w:rFonts w:ascii="Arial" w:eastAsiaTheme="minorHAnsi" w:hAnsi="Arial" w:cs="Arial"/>
          <w:bCs w:val="0"/>
          <w:iCs w:val="0"/>
          <w:szCs w:val="22"/>
          <w:lang w:eastAsia="en-US"/>
        </w:rPr>
        <w:t>przewodów wykona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zgodnie z wytycznymi normy PN-B-02421 – Izolacja cieplna</w:t>
      </w:r>
    </w:p>
    <w:p w14:paraId="1E9645DF"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przewodów, armatury i urz</w:t>
      </w:r>
      <w:r w:rsidRPr="00D63ED0">
        <w:rPr>
          <w:rFonts w:ascii="Arial" w:eastAsia="ArialNarrow" w:hAnsi="Arial" w:cs="Arial"/>
          <w:bCs w:val="0"/>
          <w:iCs w:val="0"/>
          <w:szCs w:val="22"/>
          <w:lang w:eastAsia="en-US"/>
        </w:rPr>
        <w:t>ą</w:t>
      </w:r>
      <w:r w:rsidRPr="00D63ED0">
        <w:rPr>
          <w:rFonts w:ascii="Arial" w:eastAsiaTheme="minorHAnsi" w:hAnsi="Arial" w:cs="Arial"/>
          <w:bCs w:val="0"/>
          <w:iCs w:val="0"/>
          <w:szCs w:val="22"/>
          <w:lang w:eastAsia="en-US"/>
        </w:rPr>
        <w:t>dze</w:t>
      </w:r>
      <w:r w:rsidRPr="00D63ED0">
        <w:rPr>
          <w:rFonts w:ascii="Arial" w:eastAsia="ArialNarrow" w:hAnsi="Arial" w:cs="Arial"/>
          <w:bCs w:val="0"/>
          <w:iCs w:val="0"/>
          <w:szCs w:val="22"/>
          <w:lang w:eastAsia="en-US"/>
        </w:rPr>
        <w:t>ń</w:t>
      </w:r>
      <w:r w:rsidRPr="00D63ED0">
        <w:rPr>
          <w:rFonts w:ascii="Arial" w:eastAsiaTheme="minorHAnsi" w:hAnsi="Arial" w:cs="Arial"/>
          <w:bCs w:val="0"/>
          <w:iCs w:val="0"/>
          <w:szCs w:val="22"/>
          <w:lang w:eastAsia="en-US"/>
        </w:rPr>
        <w:t>. Izolacj</w:t>
      </w:r>
      <w:r w:rsidRPr="00D63ED0">
        <w:rPr>
          <w:rFonts w:ascii="Arial" w:eastAsia="ArialNarrow" w:hAnsi="Arial" w:cs="Arial"/>
          <w:bCs w:val="0"/>
          <w:iCs w:val="0"/>
          <w:szCs w:val="22"/>
          <w:lang w:eastAsia="en-US"/>
        </w:rPr>
        <w:t xml:space="preserve">ę </w:t>
      </w:r>
      <w:r w:rsidRPr="00D63ED0">
        <w:rPr>
          <w:rFonts w:ascii="Arial" w:eastAsiaTheme="minorHAnsi" w:hAnsi="Arial" w:cs="Arial"/>
          <w:bCs w:val="0"/>
          <w:iCs w:val="0"/>
          <w:szCs w:val="22"/>
          <w:lang w:eastAsia="en-US"/>
        </w:rPr>
        <w:t>nale</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y stosowa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na całej długo</w:t>
      </w:r>
      <w:r w:rsidRPr="00D63ED0">
        <w:rPr>
          <w:rFonts w:ascii="Arial" w:eastAsia="ArialNarrow" w:hAnsi="Arial" w:cs="Arial"/>
          <w:bCs w:val="0"/>
          <w:iCs w:val="0"/>
          <w:szCs w:val="22"/>
          <w:lang w:eastAsia="en-US"/>
        </w:rPr>
        <w:t>ś</w:t>
      </w:r>
      <w:r w:rsidR="00D63ED0">
        <w:rPr>
          <w:rFonts w:ascii="Arial" w:eastAsiaTheme="minorHAnsi" w:hAnsi="Arial" w:cs="Arial"/>
          <w:bCs w:val="0"/>
          <w:iCs w:val="0"/>
          <w:szCs w:val="22"/>
          <w:lang w:eastAsia="en-US"/>
        </w:rPr>
        <w:t xml:space="preserve">ci przewodów, kształtek, </w:t>
      </w:r>
      <w:r w:rsidRPr="00D63ED0">
        <w:rPr>
          <w:rFonts w:ascii="Arial" w:eastAsiaTheme="minorHAnsi" w:hAnsi="Arial" w:cs="Arial"/>
          <w:bCs w:val="0"/>
          <w:iCs w:val="0"/>
          <w:szCs w:val="22"/>
          <w:lang w:eastAsia="en-US"/>
        </w:rPr>
        <w:t>armatury. Roboty izolacyjne nale</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y wykona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po zako</w:t>
      </w:r>
      <w:r w:rsidRPr="00D63ED0">
        <w:rPr>
          <w:rFonts w:ascii="Arial" w:eastAsia="ArialNarrow" w:hAnsi="Arial" w:cs="Arial"/>
          <w:bCs w:val="0"/>
          <w:iCs w:val="0"/>
          <w:szCs w:val="22"/>
          <w:lang w:eastAsia="en-US"/>
        </w:rPr>
        <w:t>ń</w:t>
      </w:r>
      <w:r w:rsidRPr="00D63ED0">
        <w:rPr>
          <w:rFonts w:ascii="Arial" w:eastAsiaTheme="minorHAnsi" w:hAnsi="Arial" w:cs="Arial"/>
          <w:bCs w:val="0"/>
          <w:iCs w:val="0"/>
          <w:szCs w:val="22"/>
          <w:lang w:eastAsia="en-US"/>
        </w:rPr>
        <w:t>czeniu monta</w:t>
      </w:r>
      <w:r w:rsidRPr="00D63ED0">
        <w:rPr>
          <w:rFonts w:ascii="Arial" w:eastAsia="ArialNarrow" w:hAnsi="Arial" w:cs="Arial"/>
          <w:bCs w:val="0"/>
          <w:iCs w:val="0"/>
          <w:szCs w:val="22"/>
          <w:lang w:eastAsia="en-US"/>
        </w:rPr>
        <w:t>ż</w:t>
      </w:r>
      <w:r w:rsidR="00D63ED0">
        <w:rPr>
          <w:rFonts w:ascii="Arial" w:eastAsiaTheme="minorHAnsi" w:hAnsi="Arial" w:cs="Arial"/>
          <w:bCs w:val="0"/>
          <w:iCs w:val="0"/>
          <w:szCs w:val="22"/>
          <w:lang w:eastAsia="en-US"/>
        </w:rPr>
        <w:t xml:space="preserve">u odcinka przewodu, </w:t>
      </w:r>
      <w:r w:rsidRPr="00D63ED0">
        <w:rPr>
          <w:rFonts w:ascii="Arial" w:eastAsiaTheme="minorHAnsi" w:hAnsi="Arial" w:cs="Arial"/>
          <w:bCs w:val="0"/>
          <w:iCs w:val="0"/>
          <w:szCs w:val="22"/>
          <w:lang w:eastAsia="en-US"/>
        </w:rPr>
        <w:t>przeprowadzeniu prób szczelno</w:t>
      </w:r>
      <w:r w:rsidRPr="00D63ED0">
        <w:rPr>
          <w:rFonts w:ascii="Arial" w:eastAsia="ArialNarrow" w:hAnsi="Arial" w:cs="Arial"/>
          <w:bCs w:val="0"/>
          <w:iCs w:val="0"/>
          <w:szCs w:val="22"/>
          <w:lang w:eastAsia="en-US"/>
        </w:rPr>
        <w:t>ś</w:t>
      </w:r>
      <w:r w:rsidRPr="00D63ED0">
        <w:rPr>
          <w:rFonts w:ascii="Arial" w:eastAsiaTheme="minorHAnsi" w:hAnsi="Arial" w:cs="Arial"/>
          <w:bCs w:val="0"/>
          <w:iCs w:val="0"/>
          <w:szCs w:val="22"/>
          <w:lang w:eastAsia="en-US"/>
        </w:rPr>
        <w:t>ci oraz potwierdzeniu prawidłowo</w:t>
      </w:r>
      <w:r w:rsidRPr="00D63ED0">
        <w:rPr>
          <w:rFonts w:ascii="Arial" w:eastAsia="ArialNarrow" w:hAnsi="Arial" w:cs="Arial"/>
          <w:bCs w:val="0"/>
          <w:iCs w:val="0"/>
          <w:szCs w:val="22"/>
          <w:lang w:eastAsia="en-US"/>
        </w:rPr>
        <w:t>ś</w:t>
      </w:r>
      <w:r w:rsidRPr="00D63ED0">
        <w:rPr>
          <w:rFonts w:ascii="Arial" w:eastAsiaTheme="minorHAnsi" w:hAnsi="Arial" w:cs="Arial"/>
          <w:bCs w:val="0"/>
          <w:iCs w:val="0"/>
          <w:szCs w:val="22"/>
          <w:lang w:eastAsia="en-US"/>
        </w:rPr>
        <w:t>ci wy</w:t>
      </w:r>
      <w:r w:rsidRPr="00D63ED0">
        <w:rPr>
          <w:rFonts w:ascii="Arial" w:eastAsia="ArialNarrow" w:hAnsi="Arial" w:cs="Arial"/>
          <w:bCs w:val="0"/>
          <w:iCs w:val="0"/>
          <w:szCs w:val="22"/>
          <w:lang w:eastAsia="en-US"/>
        </w:rPr>
        <w:t>ż</w:t>
      </w:r>
      <w:r w:rsidR="00D63ED0">
        <w:rPr>
          <w:rFonts w:ascii="Arial" w:eastAsiaTheme="minorHAnsi" w:hAnsi="Arial" w:cs="Arial"/>
          <w:bCs w:val="0"/>
          <w:iCs w:val="0"/>
          <w:szCs w:val="22"/>
          <w:lang w:eastAsia="en-US"/>
        </w:rPr>
        <w:t xml:space="preserve">ej wymienionych robót </w:t>
      </w:r>
      <w:r w:rsidRPr="00D63ED0">
        <w:rPr>
          <w:rFonts w:ascii="Arial" w:eastAsiaTheme="minorHAnsi" w:hAnsi="Arial" w:cs="Arial"/>
          <w:bCs w:val="0"/>
          <w:iCs w:val="0"/>
          <w:szCs w:val="22"/>
          <w:lang w:eastAsia="en-US"/>
        </w:rPr>
        <w:t>protokołem odbioru.</w:t>
      </w:r>
    </w:p>
    <w:p w14:paraId="0603345D" w14:textId="77777777" w:rsid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Instalacj</w:t>
      </w:r>
      <w:r w:rsidRPr="00D63ED0">
        <w:rPr>
          <w:rFonts w:ascii="Arial" w:eastAsia="ArialNarrow" w:hAnsi="Arial" w:cs="Arial"/>
          <w:bCs w:val="0"/>
          <w:iCs w:val="0"/>
          <w:szCs w:val="22"/>
          <w:lang w:eastAsia="en-US"/>
        </w:rPr>
        <w:t xml:space="preserve">ę </w:t>
      </w:r>
      <w:r w:rsidRPr="00D63ED0">
        <w:rPr>
          <w:rFonts w:ascii="Arial" w:eastAsiaTheme="minorHAnsi" w:hAnsi="Arial" w:cs="Arial"/>
          <w:bCs w:val="0"/>
          <w:iCs w:val="0"/>
          <w:szCs w:val="22"/>
          <w:lang w:eastAsia="en-US"/>
        </w:rPr>
        <w:t>wodoci</w:t>
      </w:r>
      <w:r w:rsidRPr="00D63ED0">
        <w:rPr>
          <w:rFonts w:ascii="Arial" w:eastAsia="ArialNarrow" w:hAnsi="Arial" w:cs="Arial"/>
          <w:bCs w:val="0"/>
          <w:iCs w:val="0"/>
          <w:szCs w:val="22"/>
          <w:lang w:eastAsia="en-US"/>
        </w:rPr>
        <w:t>ą</w:t>
      </w:r>
      <w:r w:rsidRPr="00D63ED0">
        <w:rPr>
          <w:rFonts w:ascii="Arial" w:eastAsiaTheme="minorHAnsi" w:hAnsi="Arial" w:cs="Arial"/>
          <w:bCs w:val="0"/>
          <w:iCs w:val="0"/>
          <w:szCs w:val="22"/>
          <w:lang w:eastAsia="en-US"/>
        </w:rPr>
        <w:t>gow</w:t>
      </w:r>
      <w:r w:rsidRPr="00D63ED0">
        <w:rPr>
          <w:rFonts w:ascii="Arial" w:eastAsia="ArialNarrow" w:hAnsi="Arial" w:cs="Arial"/>
          <w:bCs w:val="0"/>
          <w:iCs w:val="0"/>
          <w:szCs w:val="22"/>
          <w:lang w:eastAsia="en-US"/>
        </w:rPr>
        <w:t xml:space="preserve">ą </w:t>
      </w:r>
      <w:r w:rsidRPr="00D63ED0">
        <w:rPr>
          <w:rFonts w:ascii="Arial" w:eastAsiaTheme="minorHAnsi" w:hAnsi="Arial" w:cs="Arial"/>
          <w:bCs w:val="0"/>
          <w:iCs w:val="0"/>
          <w:szCs w:val="22"/>
          <w:lang w:eastAsia="en-US"/>
        </w:rPr>
        <w:t>nale</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y podda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próbie szczelno</w:t>
      </w:r>
      <w:r w:rsidRPr="00D63ED0">
        <w:rPr>
          <w:rFonts w:ascii="Arial" w:eastAsia="ArialNarrow" w:hAnsi="Arial" w:cs="Arial"/>
          <w:bCs w:val="0"/>
          <w:iCs w:val="0"/>
          <w:szCs w:val="22"/>
          <w:lang w:eastAsia="en-US"/>
        </w:rPr>
        <w:t>ś</w:t>
      </w:r>
      <w:r w:rsidRPr="00D63ED0">
        <w:rPr>
          <w:rFonts w:ascii="Arial" w:eastAsiaTheme="minorHAnsi" w:hAnsi="Arial" w:cs="Arial"/>
          <w:bCs w:val="0"/>
          <w:iCs w:val="0"/>
          <w:szCs w:val="22"/>
          <w:lang w:eastAsia="en-US"/>
        </w:rPr>
        <w:t>ci na ci</w:t>
      </w:r>
      <w:r w:rsidRPr="00D63ED0">
        <w:rPr>
          <w:rFonts w:ascii="Arial" w:eastAsia="ArialNarrow" w:hAnsi="Arial" w:cs="Arial"/>
          <w:bCs w:val="0"/>
          <w:iCs w:val="0"/>
          <w:szCs w:val="22"/>
          <w:lang w:eastAsia="en-US"/>
        </w:rPr>
        <w:t>ś</w:t>
      </w:r>
      <w:r w:rsidR="00EE68D5" w:rsidRPr="00D63ED0">
        <w:rPr>
          <w:rFonts w:ascii="Arial" w:eastAsiaTheme="minorHAnsi" w:hAnsi="Arial" w:cs="Arial"/>
          <w:bCs w:val="0"/>
          <w:iCs w:val="0"/>
          <w:szCs w:val="22"/>
          <w:lang w:eastAsia="en-US"/>
        </w:rPr>
        <w:t>nienie 1,5pr (</w:t>
      </w:r>
      <w:proofErr w:type="spellStart"/>
      <w:r w:rsidR="00EE68D5" w:rsidRPr="00D63ED0">
        <w:rPr>
          <w:rFonts w:ascii="Arial" w:eastAsiaTheme="minorHAnsi" w:hAnsi="Arial" w:cs="Arial"/>
          <w:bCs w:val="0"/>
          <w:iCs w:val="0"/>
          <w:szCs w:val="22"/>
          <w:lang w:eastAsia="en-US"/>
        </w:rPr>
        <w:t>pr</w:t>
      </w:r>
      <w:proofErr w:type="spellEnd"/>
      <w:r w:rsidR="00EE68D5" w:rsidRPr="00D63ED0">
        <w:rPr>
          <w:rFonts w:ascii="Arial" w:eastAsiaTheme="minorHAnsi" w:hAnsi="Arial" w:cs="Arial"/>
          <w:bCs w:val="0"/>
          <w:iCs w:val="0"/>
          <w:szCs w:val="22"/>
          <w:lang w:eastAsia="en-US"/>
        </w:rPr>
        <w:t xml:space="preserve"> -</w:t>
      </w:r>
      <w:r w:rsidRPr="00D63ED0">
        <w:rPr>
          <w:rFonts w:ascii="Arial" w:eastAsiaTheme="minorHAnsi" w:hAnsi="Arial" w:cs="Arial"/>
          <w:bCs w:val="0"/>
          <w:iCs w:val="0"/>
          <w:szCs w:val="22"/>
          <w:lang w:eastAsia="en-US"/>
        </w:rPr>
        <w:t>ci</w:t>
      </w:r>
      <w:r w:rsidRPr="00D63ED0">
        <w:rPr>
          <w:rFonts w:ascii="Arial" w:eastAsia="ArialNarrow" w:hAnsi="Arial" w:cs="Arial"/>
          <w:bCs w:val="0"/>
          <w:iCs w:val="0"/>
          <w:szCs w:val="22"/>
          <w:lang w:eastAsia="en-US"/>
        </w:rPr>
        <w:t>ś</w:t>
      </w:r>
      <w:r w:rsidRPr="00D63ED0">
        <w:rPr>
          <w:rFonts w:ascii="Arial" w:eastAsiaTheme="minorHAnsi" w:hAnsi="Arial" w:cs="Arial"/>
          <w:bCs w:val="0"/>
          <w:iCs w:val="0"/>
          <w:szCs w:val="22"/>
          <w:lang w:eastAsia="en-US"/>
        </w:rPr>
        <w:t>nienie rob</w:t>
      </w:r>
      <w:r w:rsidR="00D63ED0">
        <w:rPr>
          <w:rFonts w:ascii="Arial" w:eastAsiaTheme="minorHAnsi" w:hAnsi="Arial" w:cs="Arial"/>
          <w:bCs w:val="0"/>
          <w:iCs w:val="0"/>
          <w:szCs w:val="22"/>
          <w:lang w:eastAsia="en-US"/>
        </w:rPr>
        <w:t xml:space="preserve">ocze ) tj. 1,5 x 0,6 = 0,9 </w:t>
      </w:r>
      <w:proofErr w:type="spellStart"/>
      <w:r w:rsidR="00D63ED0">
        <w:rPr>
          <w:rFonts w:ascii="Arial" w:eastAsiaTheme="minorHAnsi" w:hAnsi="Arial" w:cs="Arial"/>
          <w:bCs w:val="0"/>
          <w:iCs w:val="0"/>
          <w:szCs w:val="22"/>
          <w:lang w:eastAsia="en-US"/>
        </w:rPr>
        <w:t>MPa</w:t>
      </w:r>
      <w:proofErr w:type="spellEnd"/>
      <w:r w:rsidR="00D63ED0">
        <w:rPr>
          <w:rFonts w:ascii="Arial" w:eastAsiaTheme="minorHAnsi" w:hAnsi="Arial" w:cs="Arial"/>
          <w:bCs w:val="0"/>
          <w:iCs w:val="0"/>
          <w:szCs w:val="22"/>
          <w:lang w:eastAsia="en-US"/>
        </w:rPr>
        <w:t>.</w:t>
      </w:r>
    </w:p>
    <w:p w14:paraId="43FC77AD"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lastRenderedPageBreak/>
        <w:t>W czasie nast</w:t>
      </w:r>
      <w:r w:rsidRPr="00D63ED0">
        <w:rPr>
          <w:rFonts w:ascii="Arial" w:eastAsia="ArialNarrow" w:hAnsi="Arial" w:cs="Arial"/>
          <w:bCs w:val="0"/>
          <w:iCs w:val="0"/>
          <w:szCs w:val="22"/>
          <w:lang w:eastAsia="en-US"/>
        </w:rPr>
        <w:t>ę</w:t>
      </w:r>
      <w:r w:rsidRPr="00D63ED0">
        <w:rPr>
          <w:rFonts w:ascii="Arial" w:eastAsiaTheme="minorHAnsi" w:hAnsi="Arial" w:cs="Arial"/>
          <w:bCs w:val="0"/>
          <w:iCs w:val="0"/>
          <w:szCs w:val="22"/>
          <w:lang w:eastAsia="en-US"/>
        </w:rPr>
        <w:t>pnyc</w:t>
      </w:r>
      <w:r w:rsidR="00D63ED0">
        <w:rPr>
          <w:rFonts w:ascii="Arial" w:eastAsiaTheme="minorHAnsi" w:hAnsi="Arial" w:cs="Arial"/>
          <w:bCs w:val="0"/>
          <w:iCs w:val="0"/>
          <w:szCs w:val="22"/>
          <w:lang w:eastAsia="en-US"/>
        </w:rPr>
        <w:t xml:space="preserve">h 120 minut spadek nie powinien </w:t>
      </w:r>
      <w:r w:rsidRPr="00D63ED0">
        <w:rPr>
          <w:rFonts w:ascii="Arial" w:eastAsiaTheme="minorHAnsi" w:hAnsi="Arial" w:cs="Arial"/>
          <w:bCs w:val="0"/>
          <w:iCs w:val="0"/>
          <w:szCs w:val="22"/>
          <w:lang w:eastAsia="en-US"/>
        </w:rPr>
        <w:t>przekroczy</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 xml:space="preserve">0,02 </w:t>
      </w:r>
      <w:proofErr w:type="spellStart"/>
      <w:r w:rsidRPr="00D63ED0">
        <w:rPr>
          <w:rFonts w:ascii="Arial" w:eastAsiaTheme="minorHAnsi" w:hAnsi="Arial" w:cs="Arial"/>
          <w:bCs w:val="0"/>
          <w:iCs w:val="0"/>
          <w:szCs w:val="22"/>
          <w:lang w:eastAsia="en-US"/>
        </w:rPr>
        <w:t>MPa</w:t>
      </w:r>
      <w:proofErr w:type="spellEnd"/>
      <w:r w:rsidRPr="00D63ED0">
        <w:rPr>
          <w:rFonts w:ascii="Arial" w:eastAsiaTheme="minorHAnsi" w:hAnsi="Arial" w:cs="Arial"/>
          <w:bCs w:val="0"/>
          <w:iCs w:val="0"/>
          <w:szCs w:val="22"/>
          <w:lang w:eastAsia="en-US"/>
        </w:rPr>
        <w:t>. Instalacja przed prób</w:t>
      </w:r>
      <w:r w:rsidRPr="00D63ED0">
        <w:rPr>
          <w:rFonts w:ascii="Arial" w:eastAsia="ArialNarrow" w:hAnsi="Arial" w:cs="Arial"/>
          <w:bCs w:val="0"/>
          <w:iCs w:val="0"/>
          <w:szCs w:val="22"/>
          <w:lang w:eastAsia="en-US"/>
        </w:rPr>
        <w:t xml:space="preserve">ą </w:t>
      </w:r>
      <w:r w:rsidRPr="00D63ED0">
        <w:rPr>
          <w:rFonts w:ascii="Arial" w:eastAsiaTheme="minorHAnsi" w:hAnsi="Arial" w:cs="Arial"/>
          <w:bCs w:val="0"/>
          <w:iCs w:val="0"/>
          <w:szCs w:val="22"/>
          <w:lang w:eastAsia="en-US"/>
        </w:rPr>
        <w:t>nale</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y dokładnie odpowietrzy</w:t>
      </w:r>
      <w:r w:rsidRPr="00D63ED0">
        <w:rPr>
          <w:rFonts w:ascii="Arial" w:eastAsia="ArialNarrow" w:hAnsi="Arial" w:cs="Arial"/>
          <w:bCs w:val="0"/>
          <w:iCs w:val="0"/>
          <w:szCs w:val="22"/>
          <w:lang w:eastAsia="en-US"/>
        </w:rPr>
        <w:t>ć</w:t>
      </w:r>
      <w:r w:rsidR="00D63ED0">
        <w:rPr>
          <w:rFonts w:ascii="Arial" w:eastAsiaTheme="minorHAnsi" w:hAnsi="Arial" w:cs="Arial"/>
          <w:bCs w:val="0"/>
          <w:iCs w:val="0"/>
          <w:szCs w:val="22"/>
          <w:lang w:eastAsia="en-US"/>
        </w:rPr>
        <w:t xml:space="preserve">, a w czasie próby </w:t>
      </w:r>
      <w:r w:rsidRPr="00D63ED0">
        <w:rPr>
          <w:rFonts w:ascii="Arial" w:eastAsiaTheme="minorHAnsi" w:hAnsi="Arial" w:cs="Arial"/>
          <w:bCs w:val="0"/>
          <w:iCs w:val="0"/>
          <w:szCs w:val="22"/>
          <w:lang w:eastAsia="en-US"/>
        </w:rPr>
        <w:t>utrzymywa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stał</w:t>
      </w:r>
      <w:r w:rsidRPr="00D63ED0">
        <w:rPr>
          <w:rFonts w:ascii="Arial" w:eastAsia="ArialNarrow" w:hAnsi="Arial" w:cs="Arial"/>
          <w:bCs w:val="0"/>
          <w:iCs w:val="0"/>
          <w:szCs w:val="22"/>
          <w:lang w:eastAsia="en-US"/>
        </w:rPr>
        <w:t xml:space="preserve">ą </w:t>
      </w:r>
      <w:r w:rsidRPr="00D63ED0">
        <w:rPr>
          <w:rFonts w:ascii="Arial" w:eastAsiaTheme="minorHAnsi" w:hAnsi="Arial" w:cs="Arial"/>
          <w:bCs w:val="0"/>
          <w:iCs w:val="0"/>
          <w:szCs w:val="22"/>
          <w:lang w:eastAsia="en-US"/>
        </w:rPr>
        <w:t>temperatur</w:t>
      </w:r>
      <w:r w:rsidRPr="00D63ED0">
        <w:rPr>
          <w:rFonts w:ascii="Arial" w:eastAsia="ArialNarrow" w:hAnsi="Arial" w:cs="Arial"/>
          <w:bCs w:val="0"/>
          <w:iCs w:val="0"/>
          <w:szCs w:val="22"/>
          <w:lang w:eastAsia="en-US"/>
        </w:rPr>
        <w:t>ę</w:t>
      </w:r>
      <w:r w:rsidRPr="00D63ED0">
        <w:rPr>
          <w:rFonts w:ascii="Arial" w:eastAsiaTheme="minorHAnsi" w:hAnsi="Arial" w:cs="Arial"/>
          <w:bCs w:val="0"/>
          <w:iCs w:val="0"/>
          <w:szCs w:val="22"/>
          <w:lang w:eastAsia="en-US"/>
        </w:rPr>
        <w:t>. Wszystkie próby wykonywa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przed zakryciem instalacji.</w:t>
      </w:r>
    </w:p>
    <w:p w14:paraId="478801E9" w14:textId="77777777" w:rsidR="00214F57"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Przy okre</w:t>
      </w:r>
      <w:r w:rsidRPr="00D63ED0">
        <w:rPr>
          <w:rFonts w:ascii="Arial" w:eastAsia="ArialNarrow" w:hAnsi="Arial" w:cs="Arial"/>
          <w:bCs w:val="0"/>
          <w:iCs w:val="0"/>
          <w:szCs w:val="22"/>
          <w:lang w:eastAsia="en-US"/>
        </w:rPr>
        <w:t>ś</w:t>
      </w:r>
      <w:r w:rsidRPr="00D63ED0">
        <w:rPr>
          <w:rFonts w:ascii="Arial" w:eastAsiaTheme="minorHAnsi" w:hAnsi="Arial" w:cs="Arial"/>
          <w:bCs w:val="0"/>
          <w:iCs w:val="0"/>
          <w:szCs w:val="22"/>
          <w:lang w:eastAsia="en-US"/>
        </w:rPr>
        <w:t>laniu post</w:t>
      </w:r>
      <w:r w:rsidRPr="00D63ED0">
        <w:rPr>
          <w:rFonts w:ascii="Arial" w:eastAsia="ArialNarrow" w:hAnsi="Arial" w:cs="Arial"/>
          <w:bCs w:val="0"/>
          <w:iCs w:val="0"/>
          <w:szCs w:val="22"/>
          <w:lang w:eastAsia="en-US"/>
        </w:rPr>
        <w:t>ę</w:t>
      </w:r>
      <w:r w:rsidRPr="00D63ED0">
        <w:rPr>
          <w:rFonts w:ascii="Arial" w:eastAsiaTheme="minorHAnsi" w:hAnsi="Arial" w:cs="Arial"/>
          <w:bCs w:val="0"/>
          <w:iCs w:val="0"/>
          <w:szCs w:val="22"/>
          <w:lang w:eastAsia="en-US"/>
        </w:rPr>
        <w:t>powania i wymaga</w:t>
      </w:r>
      <w:r w:rsidRPr="00D63ED0">
        <w:rPr>
          <w:rFonts w:ascii="Arial" w:eastAsia="ArialNarrow" w:hAnsi="Arial" w:cs="Arial"/>
          <w:bCs w:val="0"/>
          <w:iCs w:val="0"/>
          <w:szCs w:val="22"/>
          <w:lang w:eastAsia="en-US"/>
        </w:rPr>
        <w:t xml:space="preserve">ń </w:t>
      </w:r>
      <w:r w:rsidRPr="00D63ED0">
        <w:rPr>
          <w:rFonts w:ascii="Arial" w:eastAsiaTheme="minorHAnsi" w:hAnsi="Arial" w:cs="Arial"/>
          <w:bCs w:val="0"/>
          <w:iCs w:val="0"/>
          <w:szCs w:val="22"/>
          <w:lang w:eastAsia="en-US"/>
        </w:rPr>
        <w:t>jakie powinna spełnia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instalacja wodoci</w:t>
      </w:r>
      <w:r w:rsidR="00EE68D5" w:rsidRPr="00D63ED0">
        <w:rPr>
          <w:rFonts w:ascii="Arial" w:eastAsia="ArialNarrow" w:hAnsi="Arial" w:cs="Arial"/>
          <w:bCs w:val="0"/>
          <w:iCs w:val="0"/>
          <w:szCs w:val="22"/>
          <w:lang w:eastAsia="en-US"/>
        </w:rPr>
        <w:t>ą</w:t>
      </w:r>
      <w:r w:rsidRPr="00D63ED0">
        <w:rPr>
          <w:rFonts w:ascii="Arial" w:eastAsiaTheme="minorHAnsi" w:hAnsi="Arial" w:cs="Arial"/>
          <w:bCs w:val="0"/>
          <w:iCs w:val="0"/>
          <w:szCs w:val="22"/>
          <w:lang w:eastAsia="en-US"/>
        </w:rPr>
        <w:t>gow</w:t>
      </w:r>
      <w:r w:rsidR="00EE68D5" w:rsidRPr="00D63ED0">
        <w:rPr>
          <w:rFonts w:ascii="Arial" w:eastAsiaTheme="minorHAnsi" w:hAnsi="Arial" w:cs="Arial"/>
          <w:bCs w:val="0"/>
          <w:iCs w:val="0"/>
          <w:szCs w:val="22"/>
          <w:lang w:eastAsia="en-US"/>
        </w:rPr>
        <w:t>a</w:t>
      </w:r>
      <w:r w:rsidR="00D63ED0">
        <w:rPr>
          <w:rFonts w:ascii="Arial" w:eastAsiaTheme="minorHAnsi" w:hAnsi="Arial" w:cs="Arial"/>
          <w:bCs w:val="0"/>
          <w:iCs w:val="0"/>
          <w:szCs w:val="22"/>
          <w:lang w:eastAsia="en-US"/>
        </w:rPr>
        <w:t xml:space="preserve"> </w:t>
      </w:r>
      <w:r w:rsidRPr="00D63ED0">
        <w:rPr>
          <w:rFonts w:ascii="Arial" w:eastAsiaTheme="minorHAnsi" w:hAnsi="Arial" w:cs="Arial"/>
          <w:bCs w:val="0"/>
          <w:iCs w:val="0"/>
          <w:szCs w:val="22"/>
          <w:lang w:eastAsia="en-US"/>
        </w:rPr>
        <w:t>nale</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y stosowa</w:t>
      </w:r>
      <w:r w:rsidRPr="00D63ED0">
        <w:rPr>
          <w:rFonts w:ascii="Arial" w:eastAsia="ArialNarrow" w:hAnsi="Arial" w:cs="Arial"/>
          <w:bCs w:val="0"/>
          <w:iCs w:val="0"/>
          <w:szCs w:val="22"/>
          <w:lang w:eastAsia="en-US"/>
        </w:rPr>
        <w:t xml:space="preserve">ć </w:t>
      </w:r>
      <w:r w:rsidRPr="00D63ED0">
        <w:rPr>
          <w:rFonts w:ascii="Arial" w:eastAsiaTheme="minorHAnsi" w:hAnsi="Arial" w:cs="Arial"/>
          <w:bCs w:val="0"/>
          <w:iCs w:val="0"/>
          <w:szCs w:val="22"/>
          <w:lang w:eastAsia="en-US"/>
        </w:rPr>
        <w:t>si</w:t>
      </w:r>
      <w:r w:rsidRPr="00D63ED0">
        <w:rPr>
          <w:rFonts w:ascii="Arial" w:eastAsia="ArialNarrow" w:hAnsi="Arial" w:cs="Arial"/>
          <w:bCs w:val="0"/>
          <w:iCs w:val="0"/>
          <w:szCs w:val="22"/>
          <w:lang w:eastAsia="en-US"/>
        </w:rPr>
        <w:t xml:space="preserve">ę </w:t>
      </w:r>
      <w:r w:rsidRPr="00D63ED0">
        <w:rPr>
          <w:rFonts w:ascii="Arial" w:eastAsiaTheme="minorHAnsi" w:hAnsi="Arial" w:cs="Arial"/>
          <w:bCs w:val="0"/>
          <w:iCs w:val="0"/>
          <w:szCs w:val="22"/>
          <w:lang w:eastAsia="en-US"/>
        </w:rPr>
        <w:t>do zalece</w:t>
      </w:r>
      <w:r w:rsidRPr="00D63ED0">
        <w:rPr>
          <w:rFonts w:ascii="Arial" w:eastAsia="ArialNarrow" w:hAnsi="Arial" w:cs="Arial"/>
          <w:bCs w:val="0"/>
          <w:iCs w:val="0"/>
          <w:szCs w:val="22"/>
          <w:lang w:eastAsia="en-US"/>
        </w:rPr>
        <w:t xml:space="preserve">ń </w:t>
      </w:r>
      <w:r w:rsidRPr="00D63ED0">
        <w:rPr>
          <w:rFonts w:ascii="Arial" w:eastAsiaTheme="minorHAnsi" w:hAnsi="Arial" w:cs="Arial"/>
          <w:bCs w:val="0"/>
          <w:iCs w:val="0"/>
          <w:szCs w:val="22"/>
          <w:lang w:eastAsia="en-US"/>
        </w:rPr>
        <w:t>normy PN-81/B-10700.01 oraz wa</w:t>
      </w:r>
      <w:r w:rsidR="00D63ED0">
        <w:rPr>
          <w:rFonts w:ascii="Arial" w:eastAsiaTheme="minorHAnsi" w:hAnsi="Arial" w:cs="Arial"/>
          <w:bCs w:val="0"/>
          <w:iCs w:val="0"/>
          <w:szCs w:val="22"/>
          <w:lang w:eastAsia="en-US"/>
        </w:rPr>
        <w:t xml:space="preserve">runków technicznych wykonania i </w:t>
      </w:r>
      <w:r w:rsidRPr="00D63ED0">
        <w:rPr>
          <w:rFonts w:ascii="Arial" w:eastAsiaTheme="minorHAnsi" w:hAnsi="Arial" w:cs="Arial"/>
          <w:bCs w:val="0"/>
          <w:iCs w:val="0"/>
          <w:szCs w:val="22"/>
          <w:lang w:eastAsia="en-US"/>
        </w:rPr>
        <w:t>odbioru robót budowlano-monta</w:t>
      </w:r>
      <w:r w:rsidRPr="00D63ED0">
        <w:rPr>
          <w:rFonts w:ascii="Arial" w:eastAsia="ArialNarrow" w:hAnsi="Arial" w:cs="Arial"/>
          <w:bCs w:val="0"/>
          <w:iCs w:val="0"/>
          <w:szCs w:val="22"/>
          <w:lang w:eastAsia="en-US"/>
        </w:rPr>
        <w:t>ż</w:t>
      </w:r>
      <w:r w:rsidRPr="00D63ED0">
        <w:rPr>
          <w:rFonts w:ascii="Arial" w:eastAsiaTheme="minorHAnsi" w:hAnsi="Arial" w:cs="Arial"/>
          <w:bCs w:val="0"/>
          <w:iCs w:val="0"/>
          <w:szCs w:val="22"/>
          <w:lang w:eastAsia="en-US"/>
        </w:rPr>
        <w:t>owych cz</w:t>
      </w:r>
      <w:r w:rsidRPr="00D63ED0">
        <w:rPr>
          <w:rFonts w:ascii="Arial" w:eastAsia="ArialNarrow" w:hAnsi="Arial" w:cs="Arial"/>
          <w:bCs w:val="0"/>
          <w:iCs w:val="0"/>
          <w:szCs w:val="22"/>
          <w:lang w:eastAsia="en-US"/>
        </w:rPr>
        <w:t xml:space="preserve">ęść </w:t>
      </w:r>
      <w:r w:rsidRPr="00D63ED0">
        <w:rPr>
          <w:rFonts w:ascii="Arial" w:eastAsiaTheme="minorHAnsi" w:hAnsi="Arial" w:cs="Arial"/>
          <w:bCs w:val="0"/>
          <w:iCs w:val="0"/>
          <w:szCs w:val="22"/>
          <w:lang w:eastAsia="en-US"/>
        </w:rPr>
        <w:t>II - instalacyjno-sanitarna i</w:t>
      </w:r>
      <w:r w:rsidR="00D63ED0">
        <w:rPr>
          <w:rFonts w:ascii="Arial" w:eastAsiaTheme="minorHAnsi" w:hAnsi="Arial" w:cs="Arial"/>
          <w:bCs w:val="0"/>
          <w:iCs w:val="0"/>
          <w:szCs w:val="22"/>
          <w:lang w:eastAsia="en-US"/>
        </w:rPr>
        <w:t xml:space="preserve"> przemysłowa, warunków </w:t>
      </w:r>
      <w:r w:rsidRPr="00D63ED0">
        <w:rPr>
          <w:rFonts w:ascii="Arial" w:eastAsiaTheme="minorHAnsi" w:hAnsi="Arial" w:cs="Arial"/>
          <w:bCs w:val="0"/>
          <w:iCs w:val="0"/>
          <w:szCs w:val="22"/>
          <w:lang w:eastAsia="en-US"/>
        </w:rPr>
        <w:t>technicznych wykonania i odbioru ruroci</w:t>
      </w:r>
      <w:r w:rsidRPr="00D63ED0">
        <w:rPr>
          <w:rFonts w:ascii="Arial" w:eastAsia="ArialNarrow" w:hAnsi="Arial" w:cs="Arial"/>
          <w:bCs w:val="0"/>
          <w:iCs w:val="0"/>
          <w:szCs w:val="22"/>
          <w:lang w:eastAsia="en-US"/>
        </w:rPr>
        <w:t>ą</w:t>
      </w:r>
      <w:r w:rsidRPr="00D63ED0">
        <w:rPr>
          <w:rFonts w:ascii="Arial" w:eastAsiaTheme="minorHAnsi" w:hAnsi="Arial" w:cs="Arial"/>
          <w:bCs w:val="0"/>
          <w:iCs w:val="0"/>
          <w:szCs w:val="22"/>
          <w:lang w:eastAsia="en-US"/>
        </w:rPr>
        <w:t>gów z tworzyw sztuczny</w:t>
      </w:r>
      <w:r w:rsidR="00D63ED0">
        <w:rPr>
          <w:rFonts w:ascii="Arial" w:eastAsiaTheme="minorHAnsi" w:hAnsi="Arial" w:cs="Arial"/>
          <w:bCs w:val="0"/>
          <w:iCs w:val="0"/>
          <w:szCs w:val="22"/>
          <w:lang w:eastAsia="en-US"/>
        </w:rPr>
        <w:t>ch oraz instrukcji i wytycznych podawanych przez producentów.</w:t>
      </w:r>
    </w:p>
    <w:p w14:paraId="47BE2E39" w14:textId="77777777" w:rsidR="009771AE" w:rsidRDefault="009771AE" w:rsidP="00D63ED0">
      <w:pPr>
        <w:autoSpaceDE w:val="0"/>
        <w:autoSpaceDN w:val="0"/>
        <w:adjustRightInd w:val="0"/>
        <w:spacing w:before="0" w:after="0" w:line="276" w:lineRule="auto"/>
        <w:rPr>
          <w:rFonts w:ascii="Arial" w:eastAsiaTheme="minorHAnsi" w:hAnsi="Arial" w:cs="Arial"/>
          <w:bCs w:val="0"/>
          <w:iCs w:val="0"/>
          <w:szCs w:val="22"/>
          <w:lang w:eastAsia="en-US"/>
        </w:rPr>
      </w:pPr>
    </w:p>
    <w:p w14:paraId="66000DBB" w14:textId="77777777" w:rsidR="009771AE" w:rsidRPr="00D63ED0" w:rsidRDefault="009771AE" w:rsidP="00D63ED0">
      <w:pPr>
        <w:autoSpaceDE w:val="0"/>
        <w:autoSpaceDN w:val="0"/>
        <w:adjustRightInd w:val="0"/>
        <w:spacing w:before="0" w:after="0" w:line="276" w:lineRule="auto"/>
        <w:rPr>
          <w:rFonts w:ascii="Arial" w:eastAsiaTheme="minorHAnsi" w:hAnsi="Arial" w:cs="Arial"/>
          <w:bCs w:val="0"/>
          <w:iCs w:val="0"/>
          <w:szCs w:val="22"/>
          <w:lang w:eastAsia="en-US"/>
        </w:rPr>
      </w:pPr>
    </w:p>
    <w:p w14:paraId="2B1BB4A6" w14:textId="77777777" w:rsidR="00BB74AA" w:rsidRPr="00D63ED0" w:rsidRDefault="00BB74AA" w:rsidP="009771AE">
      <w:pPr>
        <w:pStyle w:val="Nagwek3"/>
        <w:numPr>
          <w:ilvl w:val="0"/>
          <w:numId w:val="0"/>
        </w:numPr>
        <w:rPr>
          <w:rFonts w:ascii="Arial" w:hAnsi="Arial" w:cs="Arial"/>
          <w:sz w:val="22"/>
          <w:szCs w:val="22"/>
        </w:rPr>
      </w:pPr>
      <w:bookmarkStart w:id="177" w:name="_Toc43235956"/>
      <w:r w:rsidRPr="00D63ED0">
        <w:rPr>
          <w:rFonts w:ascii="Arial" w:hAnsi="Arial" w:cs="Arial"/>
          <w:sz w:val="22"/>
          <w:szCs w:val="22"/>
        </w:rPr>
        <w:t>2.1.</w:t>
      </w:r>
      <w:r w:rsidR="003533DE" w:rsidRPr="00D63ED0">
        <w:rPr>
          <w:rFonts w:ascii="Arial" w:hAnsi="Arial" w:cs="Arial"/>
          <w:sz w:val="22"/>
          <w:szCs w:val="22"/>
        </w:rPr>
        <w:t>12</w:t>
      </w:r>
      <w:r w:rsidRPr="00D63ED0">
        <w:rPr>
          <w:rFonts w:ascii="Arial" w:hAnsi="Arial" w:cs="Arial"/>
          <w:sz w:val="22"/>
          <w:szCs w:val="22"/>
        </w:rPr>
        <w:t>.</w:t>
      </w:r>
      <w:r w:rsidR="00D63ED0">
        <w:rPr>
          <w:rFonts w:ascii="Arial" w:hAnsi="Arial" w:cs="Arial"/>
          <w:sz w:val="22"/>
          <w:szCs w:val="22"/>
        </w:rPr>
        <w:t xml:space="preserve"> </w:t>
      </w:r>
      <w:r w:rsidRPr="00D63ED0">
        <w:rPr>
          <w:rFonts w:ascii="Arial" w:hAnsi="Arial" w:cs="Arial"/>
          <w:sz w:val="22"/>
          <w:szCs w:val="22"/>
        </w:rPr>
        <w:t>Sieć kanalizacyjna</w:t>
      </w:r>
      <w:bookmarkEnd w:id="177"/>
    </w:p>
    <w:p w14:paraId="60EE057E" w14:textId="77777777" w:rsidR="009771AE" w:rsidRDefault="009771AE" w:rsidP="00D63ED0">
      <w:pPr>
        <w:spacing w:before="0" w:after="0" w:line="276" w:lineRule="auto"/>
        <w:ind w:firstLine="708"/>
        <w:rPr>
          <w:rFonts w:ascii="Arial" w:hAnsi="Arial" w:cs="Arial"/>
          <w:szCs w:val="22"/>
        </w:rPr>
      </w:pPr>
    </w:p>
    <w:p w14:paraId="26558DAA" w14:textId="77777777" w:rsidR="00BB74AA" w:rsidRPr="00D63ED0" w:rsidRDefault="00BB74AA" w:rsidP="00D63ED0">
      <w:pPr>
        <w:spacing w:before="0" w:after="0" w:line="276" w:lineRule="auto"/>
        <w:ind w:firstLine="708"/>
        <w:rPr>
          <w:rFonts w:ascii="Arial" w:hAnsi="Arial" w:cs="Arial"/>
          <w:szCs w:val="22"/>
        </w:rPr>
      </w:pPr>
      <w:r w:rsidRPr="00D63ED0">
        <w:rPr>
          <w:rFonts w:ascii="Arial" w:hAnsi="Arial" w:cs="Arial"/>
          <w:szCs w:val="22"/>
        </w:rPr>
        <w:t>Sieci kanalizacyjne należy wykonać z rur i kształtek PVC klasy</w:t>
      </w:r>
      <w:r w:rsidR="00E26F59">
        <w:rPr>
          <w:rFonts w:ascii="Arial" w:hAnsi="Arial" w:cs="Arial"/>
          <w:szCs w:val="22"/>
        </w:rPr>
        <w:t xml:space="preserve"> N</w:t>
      </w:r>
      <w:r w:rsidRPr="00D63ED0">
        <w:rPr>
          <w:rFonts w:ascii="Arial" w:hAnsi="Arial" w:cs="Arial"/>
          <w:szCs w:val="22"/>
        </w:rPr>
        <w:t xml:space="preserve">. Studnie rewizyjne systemowe z PVC lub betonowe. W uzasadnionych przypadkach dopuszczalne jest zastosowanie innych, zatwierdzonych przez Inżyniera i Zamawiającego, </w:t>
      </w:r>
      <w:r w:rsidR="00FE7813" w:rsidRPr="00D63ED0">
        <w:rPr>
          <w:rFonts w:ascii="Arial" w:hAnsi="Arial" w:cs="Arial"/>
          <w:szCs w:val="22"/>
        </w:rPr>
        <w:t>m</w:t>
      </w:r>
      <w:r w:rsidRPr="00D63ED0">
        <w:rPr>
          <w:rFonts w:ascii="Arial" w:hAnsi="Arial" w:cs="Arial"/>
          <w:szCs w:val="22"/>
        </w:rPr>
        <w:t xml:space="preserve">ateriałów. Sieć kanalizacyjną należy wykonać, tam gdzie to możliwe, jako kanalizację grawitacyjną – spadki przewodów należy dobrać zgodnie z obowiązującymi przepisami. </w:t>
      </w:r>
    </w:p>
    <w:p w14:paraId="3B2872E6" w14:textId="77777777" w:rsidR="002A38EC" w:rsidRDefault="00BB74AA" w:rsidP="00D63ED0">
      <w:pPr>
        <w:spacing w:before="0" w:after="0" w:line="276" w:lineRule="auto"/>
        <w:rPr>
          <w:rFonts w:ascii="Arial" w:hAnsi="Arial" w:cs="Arial"/>
          <w:szCs w:val="22"/>
        </w:rPr>
      </w:pPr>
      <w:r w:rsidRPr="00D63ED0">
        <w:rPr>
          <w:rFonts w:ascii="Arial" w:hAnsi="Arial" w:cs="Arial"/>
          <w:szCs w:val="22"/>
        </w:rPr>
        <w:t>W miejscach gdzie nie ma możliwości odprowadzania ścieków w sposób grawitacyjny należy przewidzieć system kanalizacj</w:t>
      </w:r>
      <w:r w:rsidR="002A38EC">
        <w:rPr>
          <w:rFonts w:ascii="Arial" w:hAnsi="Arial" w:cs="Arial"/>
          <w:szCs w:val="22"/>
        </w:rPr>
        <w:t>i ciśnieniowy (przepompownie).</w:t>
      </w:r>
    </w:p>
    <w:p w14:paraId="19CCA79E" w14:textId="77777777" w:rsidR="00BB74AA" w:rsidRPr="00D63ED0" w:rsidRDefault="00BB74AA" w:rsidP="00D63ED0">
      <w:pPr>
        <w:spacing w:before="0" w:after="0" w:line="276" w:lineRule="auto"/>
        <w:rPr>
          <w:rFonts w:ascii="Arial" w:hAnsi="Arial" w:cs="Arial"/>
          <w:szCs w:val="22"/>
        </w:rPr>
      </w:pPr>
      <w:r w:rsidRPr="00D63ED0">
        <w:rPr>
          <w:rFonts w:ascii="Arial" w:hAnsi="Arial" w:cs="Arial"/>
          <w:szCs w:val="22"/>
        </w:rPr>
        <w:t>Ilość odcinków, w których ścieki przepompowywane są ciśnieniowo winna być zredukowana do niezbędnego minimum. Tam gdzie możliwe jest grawitacyjne odprowadzanie ścieków z kilku obszarów należy odprowadzać je do najniższego punktu i dopiero z tego punktu stosować system ciśnieniowy, wspólny dla kilku obszarów.</w:t>
      </w:r>
    </w:p>
    <w:p w14:paraId="5B470581" w14:textId="77777777" w:rsidR="002A38EC" w:rsidRDefault="00BB74AA" w:rsidP="00D63ED0">
      <w:pPr>
        <w:spacing w:before="0" w:after="0" w:line="276" w:lineRule="auto"/>
        <w:rPr>
          <w:rFonts w:ascii="Arial" w:hAnsi="Arial" w:cs="Arial"/>
          <w:szCs w:val="22"/>
        </w:rPr>
      </w:pPr>
      <w:r w:rsidRPr="00D63ED0">
        <w:rPr>
          <w:rFonts w:ascii="Arial" w:hAnsi="Arial" w:cs="Arial"/>
          <w:szCs w:val="22"/>
        </w:rPr>
        <w:t>Minimalna głębokość wierzchu przewodów kanalizacyjnych – 20 cm poniż</w:t>
      </w:r>
      <w:r w:rsidR="002A38EC">
        <w:rPr>
          <w:rFonts w:ascii="Arial" w:hAnsi="Arial" w:cs="Arial"/>
          <w:szCs w:val="22"/>
        </w:rPr>
        <w:t>ej poziomu przemarzania gruntu.</w:t>
      </w:r>
    </w:p>
    <w:p w14:paraId="4EAB0D0A" w14:textId="77777777" w:rsidR="00BB74AA" w:rsidRPr="00D63ED0" w:rsidRDefault="00BB74AA" w:rsidP="00D63ED0">
      <w:pPr>
        <w:spacing w:before="0" w:after="0" w:line="276" w:lineRule="auto"/>
        <w:rPr>
          <w:rFonts w:ascii="Arial" w:hAnsi="Arial" w:cs="Arial"/>
          <w:szCs w:val="22"/>
        </w:rPr>
      </w:pPr>
      <w:r w:rsidRPr="00D63ED0">
        <w:rPr>
          <w:rFonts w:ascii="Arial" w:hAnsi="Arial" w:cs="Arial"/>
          <w:szCs w:val="22"/>
        </w:rPr>
        <w:t>Rury należy układać na podsypce piaskowej 15 cm.</w:t>
      </w:r>
    </w:p>
    <w:p w14:paraId="1320170C" w14:textId="77777777" w:rsidR="002A38EC" w:rsidRDefault="00BB74AA" w:rsidP="00D63ED0">
      <w:pPr>
        <w:spacing w:before="0" w:after="0" w:line="276" w:lineRule="auto"/>
        <w:rPr>
          <w:rFonts w:ascii="Arial" w:hAnsi="Arial" w:cs="Arial"/>
          <w:szCs w:val="22"/>
        </w:rPr>
      </w:pPr>
      <w:r w:rsidRPr="00D63ED0">
        <w:rPr>
          <w:rFonts w:ascii="Arial" w:hAnsi="Arial" w:cs="Arial"/>
          <w:szCs w:val="22"/>
        </w:rPr>
        <w:t>Studzienki betonowe należy wykonać z kręgów betonowych ze szczelnymi przejściami dla rur PE odpowiednio dla dobran</w:t>
      </w:r>
      <w:r w:rsidR="002A38EC">
        <w:rPr>
          <w:rFonts w:ascii="Arial" w:hAnsi="Arial" w:cs="Arial"/>
          <w:szCs w:val="22"/>
        </w:rPr>
        <w:t>ego systemu rur z dnem płaskim.</w:t>
      </w:r>
    </w:p>
    <w:p w14:paraId="5120D5BD" w14:textId="77777777" w:rsidR="00BB74AA" w:rsidRPr="00D63ED0" w:rsidRDefault="00BB74AA" w:rsidP="00D63ED0">
      <w:pPr>
        <w:spacing w:before="0" w:after="0" w:line="276" w:lineRule="auto"/>
        <w:rPr>
          <w:rFonts w:ascii="Arial" w:hAnsi="Arial" w:cs="Arial"/>
          <w:szCs w:val="22"/>
        </w:rPr>
      </w:pPr>
      <w:r w:rsidRPr="00D63ED0">
        <w:rPr>
          <w:rFonts w:ascii="Arial" w:hAnsi="Arial" w:cs="Arial"/>
          <w:szCs w:val="22"/>
        </w:rPr>
        <w:t xml:space="preserve">Włazy w obrębie dróg i placów należy wykonać jako żeliwne, o wytrzymałości 40 T. Stopnie </w:t>
      </w:r>
      <w:proofErr w:type="spellStart"/>
      <w:r w:rsidRPr="00D63ED0">
        <w:rPr>
          <w:rFonts w:ascii="Arial" w:hAnsi="Arial" w:cs="Arial"/>
          <w:szCs w:val="22"/>
        </w:rPr>
        <w:t>złazowe</w:t>
      </w:r>
      <w:proofErr w:type="spellEnd"/>
      <w:r w:rsidRPr="00D63ED0">
        <w:rPr>
          <w:rFonts w:ascii="Arial" w:hAnsi="Arial" w:cs="Arial"/>
          <w:szCs w:val="22"/>
        </w:rPr>
        <w:t xml:space="preserve"> należy wykonać jako żeliwne.</w:t>
      </w:r>
    </w:p>
    <w:p w14:paraId="73B49E35" w14:textId="28267397" w:rsidR="00BB74AA" w:rsidRPr="00D63ED0" w:rsidRDefault="00BB74AA" w:rsidP="00D63ED0">
      <w:pPr>
        <w:spacing w:before="0" w:after="0" w:line="276" w:lineRule="auto"/>
        <w:rPr>
          <w:rFonts w:ascii="Arial" w:hAnsi="Arial" w:cs="Arial"/>
          <w:szCs w:val="22"/>
        </w:rPr>
      </w:pPr>
      <w:r w:rsidRPr="00D63ED0">
        <w:rPr>
          <w:rFonts w:ascii="Arial" w:hAnsi="Arial" w:cs="Arial"/>
          <w:szCs w:val="22"/>
        </w:rPr>
        <w:t xml:space="preserve">O ile sieć do której wpinane będą nowe odcinki sieci nie jest wystarczająco zabezpieczona na sieci kanalizacji deszczowej, przy </w:t>
      </w:r>
      <w:proofErr w:type="spellStart"/>
      <w:r w:rsidRPr="00D63ED0">
        <w:rPr>
          <w:rFonts w:ascii="Arial" w:hAnsi="Arial" w:cs="Arial"/>
          <w:szCs w:val="22"/>
        </w:rPr>
        <w:t>odprowadzeniach</w:t>
      </w:r>
      <w:proofErr w:type="spellEnd"/>
      <w:r w:rsidRPr="00D63ED0">
        <w:rPr>
          <w:rFonts w:ascii="Arial" w:hAnsi="Arial" w:cs="Arial"/>
          <w:szCs w:val="22"/>
        </w:rPr>
        <w:t xml:space="preserve"> ścieków deszczowych z dróg </w:t>
      </w:r>
      <w:r w:rsidR="00061166">
        <w:rPr>
          <w:rFonts w:ascii="Arial" w:hAnsi="Arial" w:cs="Arial"/>
          <w:szCs w:val="22"/>
        </w:rPr>
        <w:t xml:space="preserve">                          </w:t>
      </w:r>
      <w:r w:rsidRPr="00D63ED0">
        <w:rPr>
          <w:rFonts w:ascii="Arial" w:hAnsi="Arial" w:cs="Arial"/>
          <w:szCs w:val="22"/>
        </w:rPr>
        <w:t>i placów należy przewidzieć separatory, w tym:</w:t>
      </w:r>
    </w:p>
    <w:p w14:paraId="73263C54" w14:textId="77777777" w:rsidR="00BB74AA" w:rsidRPr="00D63ED0" w:rsidRDefault="00BB74AA" w:rsidP="00273C73">
      <w:pPr>
        <w:numPr>
          <w:ilvl w:val="0"/>
          <w:numId w:val="105"/>
        </w:numPr>
        <w:spacing w:before="0" w:after="0" w:line="276" w:lineRule="auto"/>
        <w:ind w:left="567" w:hanging="567"/>
        <w:rPr>
          <w:rFonts w:ascii="Arial" w:hAnsi="Arial" w:cs="Arial"/>
          <w:szCs w:val="22"/>
        </w:rPr>
      </w:pPr>
      <w:r w:rsidRPr="00D63ED0">
        <w:rPr>
          <w:rFonts w:ascii="Arial" w:hAnsi="Arial" w:cs="Arial"/>
          <w:szCs w:val="22"/>
        </w:rPr>
        <w:t xml:space="preserve">separatory części stałych (osadniki) wykonane z tworzyw sztucznych lub jako prefabrykowane </w:t>
      </w:r>
      <w:r w:rsidR="002A38EC">
        <w:rPr>
          <w:rFonts w:ascii="Arial" w:hAnsi="Arial" w:cs="Arial"/>
          <w:szCs w:val="22"/>
        </w:rPr>
        <w:t>zbiorniki żelbetowe z przegrodą</w:t>
      </w:r>
      <w:r w:rsidR="009771AE">
        <w:rPr>
          <w:rFonts w:ascii="Arial" w:hAnsi="Arial" w:cs="Arial"/>
          <w:szCs w:val="22"/>
        </w:rPr>
        <w:t>,</w:t>
      </w:r>
    </w:p>
    <w:p w14:paraId="1CE56412" w14:textId="77777777" w:rsidR="00BB74AA" w:rsidRPr="00D63ED0" w:rsidRDefault="00BB74AA" w:rsidP="00273C73">
      <w:pPr>
        <w:numPr>
          <w:ilvl w:val="0"/>
          <w:numId w:val="105"/>
        </w:numPr>
        <w:spacing w:before="0" w:after="0" w:line="276" w:lineRule="auto"/>
        <w:ind w:left="567" w:hanging="567"/>
        <w:rPr>
          <w:rFonts w:ascii="Arial" w:hAnsi="Arial" w:cs="Arial"/>
          <w:szCs w:val="22"/>
        </w:rPr>
      </w:pPr>
      <w:r w:rsidRPr="00D63ED0">
        <w:rPr>
          <w:rFonts w:ascii="Arial" w:hAnsi="Arial" w:cs="Arial"/>
          <w:szCs w:val="22"/>
        </w:rPr>
        <w:t xml:space="preserve">separatory </w:t>
      </w:r>
      <w:proofErr w:type="spellStart"/>
      <w:r w:rsidRPr="00D63ED0">
        <w:rPr>
          <w:rFonts w:ascii="Arial" w:hAnsi="Arial" w:cs="Arial"/>
          <w:szCs w:val="22"/>
        </w:rPr>
        <w:t>koalescencyjne</w:t>
      </w:r>
      <w:proofErr w:type="spellEnd"/>
      <w:r w:rsidRPr="00D63ED0">
        <w:rPr>
          <w:rFonts w:ascii="Arial" w:hAnsi="Arial" w:cs="Arial"/>
          <w:szCs w:val="22"/>
        </w:rPr>
        <w:t xml:space="preserve"> wykonane z tworzyw sztucznych lub jako prefabrykowane zbiorniki żelbetowe z wkładami </w:t>
      </w:r>
      <w:proofErr w:type="spellStart"/>
      <w:r w:rsidRPr="00D63ED0">
        <w:rPr>
          <w:rFonts w:ascii="Arial" w:hAnsi="Arial" w:cs="Arial"/>
          <w:szCs w:val="22"/>
        </w:rPr>
        <w:t>lamelowymi</w:t>
      </w:r>
      <w:proofErr w:type="spellEnd"/>
      <w:r w:rsidRPr="00D63ED0">
        <w:rPr>
          <w:rFonts w:ascii="Arial" w:hAnsi="Arial" w:cs="Arial"/>
          <w:szCs w:val="22"/>
        </w:rPr>
        <w:t>.</w:t>
      </w:r>
    </w:p>
    <w:p w14:paraId="273CBC44" w14:textId="77777777" w:rsidR="00BB74AA" w:rsidRPr="00D63ED0" w:rsidRDefault="00BB74AA" w:rsidP="002A38EC">
      <w:pPr>
        <w:spacing w:after="0" w:line="276" w:lineRule="auto"/>
        <w:rPr>
          <w:rFonts w:ascii="Arial" w:hAnsi="Arial" w:cs="Arial"/>
          <w:szCs w:val="22"/>
        </w:rPr>
      </w:pPr>
      <w:r w:rsidRPr="00D63ED0">
        <w:rPr>
          <w:rFonts w:ascii="Arial" w:hAnsi="Arial" w:cs="Arial"/>
          <w:szCs w:val="22"/>
        </w:rPr>
        <w:t>Należy zaprojektować i wykonać oddzielne sieci:</w:t>
      </w:r>
    </w:p>
    <w:p w14:paraId="600F393E" w14:textId="77777777" w:rsidR="00BB74AA" w:rsidRPr="00D63ED0" w:rsidRDefault="00BB74AA" w:rsidP="00273C73">
      <w:pPr>
        <w:pStyle w:val="Akapitzlist"/>
        <w:numPr>
          <w:ilvl w:val="0"/>
          <w:numId w:val="106"/>
        </w:numPr>
        <w:spacing w:after="0"/>
        <w:ind w:left="567" w:hanging="567"/>
        <w:jc w:val="both"/>
        <w:rPr>
          <w:rFonts w:ascii="Arial" w:hAnsi="Arial" w:cs="Arial"/>
        </w:rPr>
      </w:pPr>
      <w:r w:rsidRPr="00D63ED0">
        <w:rPr>
          <w:rFonts w:ascii="Arial" w:hAnsi="Arial" w:cs="Arial"/>
        </w:rPr>
        <w:t>kanaliza</w:t>
      </w:r>
      <w:r w:rsidR="002A38EC">
        <w:rPr>
          <w:rFonts w:ascii="Arial" w:hAnsi="Arial" w:cs="Arial"/>
        </w:rPr>
        <w:t>cji technologicznej (odcieków)</w:t>
      </w:r>
      <w:r w:rsidR="009771AE">
        <w:rPr>
          <w:rFonts w:ascii="Arial" w:hAnsi="Arial" w:cs="Arial"/>
        </w:rPr>
        <w:t>,</w:t>
      </w:r>
    </w:p>
    <w:p w14:paraId="4313F6BC" w14:textId="77777777" w:rsidR="00BB74AA" w:rsidRPr="00D63ED0" w:rsidRDefault="002A38EC" w:rsidP="00273C73">
      <w:pPr>
        <w:pStyle w:val="Akapitzlist"/>
        <w:numPr>
          <w:ilvl w:val="0"/>
          <w:numId w:val="106"/>
        </w:numPr>
        <w:spacing w:after="0"/>
        <w:ind w:left="567" w:hanging="567"/>
        <w:jc w:val="both"/>
        <w:rPr>
          <w:rFonts w:ascii="Arial" w:hAnsi="Arial" w:cs="Arial"/>
        </w:rPr>
      </w:pPr>
      <w:r>
        <w:rPr>
          <w:rFonts w:ascii="Arial" w:hAnsi="Arial" w:cs="Arial"/>
        </w:rPr>
        <w:t>sanitarnej</w:t>
      </w:r>
      <w:r w:rsidR="009771AE">
        <w:rPr>
          <w:rFonts w:ascii="Arial" w:hAnsi="Arial" w:cs="Arial"/>
        </w:rPr>
        <w:t>,</w:t>
      </w:r>
    </w:p>
    <w:p w14:paraId="6FED63C2" w14:textId="77777777" w:rsidR="00BB74AA" w:rsidRDefault="00BB74AA" w:rsidP="00273C73">
      <w:pPr>
        <w:pStyle w:val="Akapitzlist"/>
        <w:numPr>
          <w:ilvl w:val="0"/>
          <w:numId w:val="106"/>
        </w:numPr>
        <w:spacing w:after="0"/>
        <w:ind w:left="567" w:hanging="567"/>
        <w:jc w:val="both"/>
        <w:rPr>
          <w:rFonts w:ascii="Arial" w:hAnsi="Arial" w:cs="Arial"/>
        </w:rPr>
      </w:pPr>
      <w:r w:rsidRPr="00D63ED0">
        <w:rPr>
          <w:rFonts w:ascii="Arial" w:hAnsi="Arial" w:cs="Arial"/>
        </w:rPr>
        <w:t>deszczowej.</w:t>
      </w:r>
    </w:p>
    <w:p w14:paraId="0119050A" w14:textId="77777777" w:rsidR="009771AE" w:rsidRDefault="009771AE" w:rsidP="009771AE">
      <w:pPr>
        <w:pStyle w:val="Akapitzlist"/>
        <w:spacing w:after="0"/>
        <w:ind w:left="567"/>
        <w:jc w:val="both"/>
        <w:rPr>
          <w:rFonts w:ascii="Arial" w:hAnsi="Arial" w:cs="Arial"/>
        </w:rPr>
      </w:pPr>
    </w:p>
    <w:p w14:paraId="0699394D" w14:textId="77777777" w:rsidR="00526683" w:rsidRDefault="00526683" w:rsidP="009771AE">
      <w:pPr>
        <w:pStyle w:val="Akapitzlist"/>
        <w:spacing w:after="0"/>
        <w:ind w:left="567"/>
        <w:jc w:val="both"/>
        <w:rPr>
          <w:rFonts w:ascii="Arial" w:hAnsi="Arial" w:cs="Arial"/>
        </w:rPr>
      </w:pPr>
    </w:p>
    <w:p w14:paraId="3F37F8D1" w14:textId="77777777" w:rsidR="00526683" w:rsidRPr="00D63ED0" w:rsidRDefault="00526683" w:rsidP="009771AE">
      <w:pPr>
        <w:pStyle w:val="Akapitzlist"/>
        <w:spacing w:after="0"/>
        <w:ind w:left="567"/>
        <w:jc w:val="both"/>
        <w:rPr>
          <w:rFonts w:ascii="Arial" w:hAnsi="Arial" w:cs="Arial"/>
        </w:rPr>
      </w:pPr>
    </w:p>
    <w:p w14:paraId="37E2F1FA" w14:textId="77777777" w:rsidR="005D73FE" w:rsidRPr="002A38EC" w:rsidRDefault="00BB74AA" w:rsidP="009771AE">
      <w:pPr>
        <w:pStyle w:val="Nagwek3"/>
        <w:numPr>
          <w:ilvl w:val="0"/>
          <w:numId w:val="0"/>
        </w:numPr>
        <w:rPr>
          <w:rFonts w:ascii="Arial" w:hAnsi="Arial" w:cs="Arial"/>
          <w:sz w:val="22"/>
          <w:szCs w:val="22"/>
        </w:rPr>
      </w:pPr>
      <w:bookmarkStart w:id="178" w:name="_Toc43235957"/>
      <w:r w:rsidRPr="00D63ED0">
        <w:rPr>
          <w:rFonts w:ascii="Arial" w:hAnsi="Arial" w:cs="Arial"/>
          <w:sz w:val="22"/>
          <w:szCs w:val="22"/>
        </w:rPr>
        <w:lastRenderedPageBreak/>
        <w:t>2.1.</w:t>
      </w:r>
      <w:r w:rsidR="003533DE" w:rsidRPr="00D63ED0">
        <w:rPr>
          <w:rFonts w:ascii="Arial" w:hAnsi="Arial" w:cs="Arial"/>
          <w:sz w:val="22"/>
          <w:szCs w:val="22"/>
        </w:rPr>
        <w:t>13</w:t>
      </w:r>
      <w:r w:rsidRPr="00D63ED0">
        <w:rPr>
          <w:rFonts w:ascii="Arial" w:hAnsi="Arial" w:cs="Arial"/>
          <w:sz w:val="22"/>
          <w:szCs w:val="22"/>
        </w:rPr>
        <w:t>.</w:t>
      </w:r>
      <w:r w:rsidR="002A38EC">
        <w:rPr>
          <w:rFonts w:ascii="Arial" w:hAnsi="Arial" w:cs="Arial"/>
          <w:sz w:val="22"/>
          <w:szCs w:val="22"/>
        </w:rPr>
        <w:t xml:space="preserve"> </w:t>
      </w:r>
      <w:r w:rsidRPr="00D63ED0">
        <w:rPr>
          <w:rFonts w:ascii="Arial" w:hAnsi="Arial" w:cs="Arial"/>
          <w:sz w:val="22"/>
          <w:szCs w:val="22"/>
        </w:rPr>
        <w:t>Instalacja wentylacyjna</w:t>
      </w:r>
      <w:bookmarkEnd w:id="178"/>
    </w:p>
    <w:p w14:paraId="1869D725" w14:textId="77777777" w:rsidR="009771AE" w:rsidRDefault="009771AE" w:rsidP="00D63ED0">
      <w:pPr>
        <w:autoSpaceDE w:val="0"/>
        <w:autoSpaceDN w:val="0"/>
        <w:adjustRightInd w:val="0"/>
        <w:spacing w:before="0" w:after="0" w:line="276" w:lineRule="auto"/>
        <w:ind w:firstLine="708"/>
        <w:rPr>
          <w:rFonts w:ascii="Arial" w:eastAsiaTheme="minorHAnsi" w:hAnsi="Arial" w:cs="Arial"/>
          <w:bCs w:val="0"/>
          <w:iCs w:val="0"/>
          <w:szCs w:val="22"/>
          <w:lang w:eastAsia="en-US"/>
        </w:rPr>
      </w:pPr>
    </w:p>
    <w:p w14:paraId="2F6F64C8" w14:textId="77777777" w:rsidR="00BB74AA" w:rsidRPr="00D63ED0" w:rsidRDefault="00BB74AA" w:rsidP="00D63ED0">
      <w:pPr>
        <w:autoSpaceDE w:val="0"/>
        <w:autoSpaceDN w:val="0"/>
        <w:adjustRightInd w:val="0"/>
        <w:spacing w:before="0" w:after="0" w:line="276" w:lineRule="auto"/>
        <w:ind w:firstLine="708"/>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Kanały wentylacyjne oraz kształtki wykonane z blachy stalowej ocynkowanej wg BN.</w:t>
      </w:r>
    </w:p>
    <w:p w14:paraId="5F7A2B4A"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Kanały i kształtki o przekroju kołowym z blachy stalowej ocynkowanej typu SPIRO z</w:t>
      </w:r>
      <w:r w:rsidR="002A38EC">
        <w:rPr>
          <w:rFonts w:ascii="Arial" w:eastAsiaTheme="minorHAnsi" w:hAnsi="Arial" w:cs="Arial"/>
          <w:bCs w:val="0"/>
          <w:iCs w:val="0"/>
          <w:szCs w:val="22"/>
          <w:lang w:eastAsia="en-US"/>
        </w:rPr>
        <w:t xml:space="preserve"> fabrycznym </w:t>
      </w:r>
      <w:r w:rsidRPr="00D63ED0">
        <w:rPr>
          <w:rFonts w:ascii="Arial" w:eastAsiaTheme="minorHAnsi" w:hAnsi="Arial" w:cs="Arial"/>
          <w:bCs w:val="0"/>
          <w:iCs w:val="0"/>
          <w:szCs w:val="22"/>
          <w:lang w:eastAsia="en-US"/>
        </w:rPr>
        <w:t>uszczelnieniem w klasie szczelności A wg PN-B-76001, PN-B-76002 i PN-B-03434 lub elastyczne.</w:t>
      </w:r>
    </w:p>
    <w:p w14:paraId="6CDB9F87"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Przejścia kanałów przez ściany lub stropy uszczelnić masą plastyczną.</w:t>
      </w:r>
    </w:p>
    <w:p w14:paraId="40840297" w14:textId="77777777" w:rsidR="002A38EC"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Elementy i kanały wentylacyjne należy zamontować za pomocą typowych systemów mocow</w:t>
      </w:r>
      <w:r w:rsidR="002A38EC">
        <w:rPr>
          <w:rFonts w:ascii="Arial" w:eastAsiaTheme="minorHAnsi" w:hAnsi="Arial" w:cs="Arial"/>
          <w:bCs w:val="0"/>
          <w:iCs w:val="0"/>
          <w:szCs w:val="22"/>
          <w:lang w:eastAsia="en-US"/>
        </w:rPr>
        <w:t xml:space="preserve">ania i </w:t>
      </w:r>
      <w:r w:rsidRPr="00D63ED0">
        <w:rPr>
          <w:rFonts w:ascii="Arial" w:eastAsiaTheme="minorHAnsi" w:hAnsi="Arial" w:cs="Arial"/>
          <w:bCs w:val="0"/>
          <w:iCs w:val="0"/>
          <w:szCs w:val="22"/>
          <w:lang w:eastAsia="en-US"/>
        </w:rPr>
        <w:t>zawiesi</w:t>
      </w:r>
      <w:r w:rsidR="002A38EC">
        <w:rPr>
          <w:rFonts w:ascii="Arial" w:eastAsiaTheme="minorHAnsi" w:hAnsi="Arial" w:cs="Arial"/>
          <w:bCs w:val="0"/>
          <w:iCs w:val="0"/>
          <w:szCs w:val="22"/>
          <w:lang w:eastAsia="en-US"/>
        </w:rPr>
        <w:t>ć do konstrukcji</w:t>
      </w:r>
      <w:r w:rsidRPr="00D63ED0">
        <w:rPr>
          <w:rFonts w:ascii="Arial" w:eastAsiaTheme="minorHAnsi" w:hAnsi="Arial" w:cs="Arial"/>
          <w:bCs w:val="0"/>
          <w:iCs w:val="0"/>
          <w:szCs w:val="22"/>
          <w:lang w:eastAsia="en-US"/>
        </w:rPr>
        <w:t xml:space="preserve"> ścian i stropów budynku. </w:t>
      </w:r>
    </w:p>
    <w:p w14:paraId="23644122"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Połączenia koł</w:t>
      </w:r>
      <w:r w:rsidR="002A38EC">
        <w:rPr>
          <w:rFonts w:ascii="Arial" w:eastAsiaTheme="minorHAnsi" w:hAnsi="Arial" w:cs="Arial"/>
          <w:bCs w:val="0"/>
          <w:iCs w:val="0"/>
          <w:szCs w:val="22"/>
          <w:lang w:eastAsia="en-US"/>
        </w:rPr>
        <w:t xml:space="preserve">nierzowe dla montowania kanałów </w:t>
      </w:r>
      <w:r w:rsidRPr="00D63ED0">
        <w:rPr>
          <w:rFonts w:ascii="Arial" w:eastAsiaTheme="minorHAnsi" w:hAnsi="Arial" w:cs="Arial"/>
          <w:bCs w:val="0"/>
          <w:iCs w:val="0"/>
          <w:szCs w:val="22"/>
          <w:lang w:eastAsia="en-US"/>
        </w:rPr>
        <w:t>należy uszczelnić materiałem plastycznym (uszczelki gumowe, silikon). Kanały muszą być zamontowane w taki sposób, aby ich sztywność nie pozostawała naruszona.</w:t>
      </w:r>
    </w:p>
    <w:p w14:paraId="58238CDE"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Sposób montażu musi uwzględniać i spełniać wszystkie wymog</w:t>
      </w:r>
      <w:r w:rsidR="002A38EC">
        <w:rPr>
          <w:rFonts w:ascii="Arial" w:eastAsiaTheme="minorHAnsi" w:hAnsi="Arial" w:cs="Arial"/>
          <w:bCs w:val="0"/>
          <w:iCs w:val="0"/>
          <w:szCs w:val="22"/>
          <w:lang w:eastAsia="en-US"/>
        </w:rPr>
        <w:t xml:space="preserve">i wytrzymałościowe zgodnie z PN </w:t>
      </w:r>
      <w:r w:rsidRPr="00D63ED0">
        <w:rPr>
          <w:rFonts w:ascii="Arial" w:eastAsiaTheme="minorHAnsi" w:hAnsi="Arial" w:cs="Arial"/>
          <w:bCs w:val="0"/>
          <w:iCs w:val="0"/>
          <w:szCs w:val="22"/>
          <w:lang w:eastAsia="en-US"/>
        </w:rPr>
        <w:t>oraz bezpieczeństwa BHP.</w:t>
      </w:r>
    </w:p>
    <w:p w14:paraId="66E0007B"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Całość instalacji wykonać zgodnie z „Warunkami technicznymi wykonania i odbioru robót</w:t>
      </w:r>
    </w:p>
    <w:p w14:paraId="3A7F54BD"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 xml:space="preserve">budowlano-montażowych”, </w:t>
      </w:r>
      <w:proofErr w:type="spellStart"/>
      <w:r w:rsidRPr="00D63ED0">
        <w:rPr>
          <w:rFonts w:ascii="Arial" w:eastAsiaTheme="minorHAnsi" w:hAnsi="Arial" w:cs="Arial"/>
          <w:bCs w:val="0"/>
          <w:iCs w:val="0"/>
          <w:szCs w:val="22"/>
          <w:lang w:eastAsia="en-US"/>
        </w:rPr>
        <w:t>cz.II</w:t>
      </w:r>
      <w:proofErr w:type="spellEnd"/>
      <w:r w:rsidRPr="00D63ED0">
        <w:rPr>
          <w:rFonts w:ascii="Arial" w:eastAsiaTheme="minorHAnsi" w:hAnsi="Arial" w:cs="Arial"/>
          <w:bCs w:val="0"/>
          <w:iCs w:val="0"/>
          <w:szCs w:val="22"/>
          <w:lang w:eastAsia="en-US"/>
        </w:rPr>
        <w:t xml:space="preserve"> „Instalacje sanitarne i przemysło</w:t>
      </w:r>
      <w:r w:rsidR="002A38EC">
        <w:rPr>
          <w:rFonts w:ascii="Arial" w:eastAsiaTheme="minorHAnsi" w:hAnsi="Arial" w:cs="Arial"/>
          <w:bCs w:val="0"/>
          <w:iCs w:val="0"/>
          <w:szCs w:val="22"/>
          <w:lang w:eastAsia="en-US"/>
        </w:rPr>
        <w:t xml:space="preserve">we” oraz ”Warunkami technicznym </w:t>
      </w:r>
      <w:r w:rsidRPr="00D63ED0">
        <w:rPr>
          <w:rFonts w:ascii="Arial" w:eastAsiaTheme="minorHAnsi" w:hAnsi="Arial" w:cs="Arial"/>
          <w:bCs w:val="0"/>
          <w:iCs w:val="0"/>
          <w:szCs w:val="22"/>
          <w:lang w:eastAsia="en-US"/>
        </w:rPr>
        <w:t xml:space="preserve">wykonania i odbioru instalacji wentylacyjnych” zgodnie z </w:t>
      </w:r>
      <w:r w:rsidR="002A38EC">
        <w:rPr>
          <w:rFonts w:ascii="Arial" w:eastAsiaTheme="minorHAnsi" w:hAnsi="Arial" w:cs="Arial"/>
          <w:bCs w:val="0"/>
          <w:iCs w:val="0"/>
          <w:szCs w:val="22"/>
          <w:lang w:eastAsia="en-US"/>
        </w:rPr>
        <w:t xml:space="preserve">Wymaganiami Technicznymi COBRTI </w:t>
      </w:r>
      <w:r w:rsidRPr="00D63ED0">
        <w:rPr>
          <w:rFonts w:ascii="Arial" w:eastAsiaTheme="minorHAnsi" w:hAnsi="Arial" w:cs="Arial"/>
          <w:bCs w:val="0"/>
          <w:iCs w:val="0"/>
          <w:szCs w:val="22"/>
          <w:lang w:eastAsia="en-US"/>
        </w:rPr>
        <w:t>INSTAL.</w:t>
      </w:r>
    </w:p>
    <w:p w14:paraId="41E29946"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Grubości blach na kanały przyjmować tak, aby przewody podda</w:t>
      </w:r>
      <w:r w:rsidR="002A38EC">
        <w:rPr>
          <w:rFonts w:ascii="Arial" w:eastAsiaTheme="minorHAnsi" w:hAnsi="Arial" w:cs="Arial"/>
          <w:bCs w:val="0"/>
          <w:iCs w:val="0"/>
          <w:szCs w:val="22"/>
          <w:lang w:eastAsia="en-US"/>
        </w:rPr>
        <w:t xml:space="preserve">ne działaniu różnicy założonych </w:t>
      </w:r>
      <w:r w:rsidRPr="00D63ED0">
        <w:rPr>
          <w:rFonts w:ascii="Arial" w:eastAsiaTheme="minorHAnsi" w:hAnsi="Arial" w:cs="Arial"/>
          <w:bCs w:val="0"/>
          <w:iCs w:val="0"/>
          <w:szCs w:val="22"/>
          <w:lang w:eastAsia="en-US"/>
        </w:rPr>
        <w:t>ciśnień roboczych nie wykazywały słyszalnych odkształce</w:t>
      </w:r>
      <w:r w:rsidR="002A38EC">
        <w:rPr>
          <w:rFonts w:ascii="Arial" w:eastAsiaTheme="minorHAnsi" w:hAnsi="Arial" w:cs="Arial"/>
          <w:bCs w:val="0"/>
          <w:iCs w:val="0"/>
          <w:szCs w:val="22"/>
          <w:lang w:eastAsia="en-US"/>
        </w:rPr>
        <w:t xml:space="preserve">ń płaszcza ani widocznych ugięć </w:t>
      </w:r>
      <w:r w:rsidRPr="00D63ED0">
        <w:rPr>
          <w:rFonts w:ascii="Arial" w:eastAsiaTheme="minorHAnsi" w:hAnsi="Arial" w:cs="Arial"/>
          <w:bCs w:val="0"/>
          <w:iCs w:val="0"/>
          <w:szCs w:val="22"/>
          <w:lang w:eastAsia="en-US"/>
        </w:rPr>
        <w:t>przewodów między podporami.</w:t>
      </w:r>
    </w:p>
    <w:p w14:paraId="2D1ED844" w14:textId="77777777" w:rsidR="00BB74AA" w:rsidRPr="00D63ED0" w:rsidRDefault="00BB74AA" w:rsidP="002A38EC">
      <w:pPr>
        <w:autoSpaceDE w:val="0"/>
        <w:autoSpaceDN w:val="0"/>
        <w:adjustRightInd w:val="0"/>
        <w:spacing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Minimalne grubości kanałów okrągłych:</w:t>
      </w:r>
    </w:p>
    <w:p w14:paraId="135B6745" w14:textId="77777777" w:rsidR="00BB74AA" w:rsidRPr="002A38EC" w:rsidRDefault="00BB74AA" w:rsidP="00273C73">
      <w:pPr>
        <w:pStyle w:val="Akapitzlist"/>
        <w:numPr>
          <w:ilvl w:val="0"/>
          <w:numId w:val="107"/>
        </w:numPr>
        <w:autoSpaceDE w:val="0"/>
        <w:autoSpaceDN w:val="0"/>
        <w:adjustRightInd w:val="0"/>
        <w:spacing w:after="0"/>
        <w:ind w:left="567" w:hanging="567"/>
        <w:rPr>
          <w:rFonts w:ascii="Arial" w:hAnsi="Arial" w:cs="Arial"/>
        </w:rPr>
      </w:pPr>
      <w:r w:rsidRPr="002A38EC">
        <w:rPr>
          <w:rFonts w:ascii="Arial" w:hAnsi="Arial" w:cs="Arial"/>
        </w:rPr>
        <w:t>fi 100 ÷ fi 200 – 0,50 mm</w:t>
      </w:r>
      <w:r w:rsidR="009771AE">
        <w:rPr>
          <w:rFonts w:ascii="Arial" w:hAnsi="Arial" w:cs="Arial"/>
        </w:rPr>
        <w:t>,</w:t>
      </w:r>
    </w:p>
    <w:p w14:paraId="34958F3E" w14:textId="77777777" w:rsidR="00BB74AA" w:rsidRPr="002A38EC" w:rsidRDefault="00BB74AA" w:rsidP="00273C73">
      <w:pPr>
        <w:pStyle w:val="Akapitzlist"/>
        <w:numPr>
          <w:ilvl w:val="0"/>
          <w:numId w:val="107"/>
        </w:numPr>
        <w:autoSpaceDE w:val="0"/>
        <w:autoSpaceDN w:val="0"/>
        <w:adjustRightInd w:val="0"/>
        <w:spacing w:after="0"/>
        <w:ind w:left="567" w:hanging="567"/>
        <w:rPr>
          <w:rFonts w:ascii="Arial" w:hAnsi="Arial" w:cs="Arial"/>
        </w:rPr>
      </w:pPr>
      <w:r w:rsidRPr="002A38EC">
        <w:rPr>
          <w:rFonts w:ascii="Arial" w:hAnsi="Arial" w:cs="Arial"/>
        </w:rPr>
        <w:t>fi 250 ÷ fi 400 – 0,60 mm</w:t>
      </w:r>
      <w:r w:rsidR="009771AE">
        <w:rPr>
          <w:rFonts w:ascii="Arial" w:hAnsi="Arial" w:cs="Arial"/>
        </w:rPr>
        <w:t>.</w:t>
      </w:r>
    </w:p>
    <w:p w14:paraId="68A51ACF" w14:textId="77777777" w:rsidR="00BB74AA" w:rsidRPr="00D63ED0" w:rsidRDefault="00BB74AA" w:rsidP="002A38EC">
      <w:pPr>
        <w:autoSpaceDE w:val="0"/>
        <w:autoSpaceDN w:val="0"/>
        <w:adjustRightInd w:val="0"/>
        <w:spacing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Kanały prostokątne (decyduje długość dłuższego boku):</w:t>
      </w:r>
    </w:p>
    <w:p w14:paraId="21025683" w14:textId="77777777" w:rsidR="00BB74AA" w:rsidRPr="002A38EC" w:rsidRDefault="00BB74AA" w:rsidP="00273C73">
      <w:pPr>
        <w:pStyle w:val="Akapitzlist"/>
        <w:numPr>
          <w:ilvl w:val="0"/>
          <w:numId w:val="108"/>
        </w:numPr>
        <w:autoSpaceDE w:val="0"/>
        <w:autoSpaceDN w:val="0"/>
        <w:adjustRightInd w:val="0"/>
        <w:spacing w:after="0"/>
        <w:ind w:left="567" w:hanging="567"/>
        <w:rPr>
          <w:rFonts w:ascii="Arial" w:hAnsi="Arial" w:cs="Arial"/>
        </w:rPr>
      </w:pPr>
      <w:r w:rsidRPr="002A38EC">
        <w:rPr>
          <w:rFonts w:ascii="Arial" w:hAnsi="Arial" w:cs="Arial"/>
        </w:rPr>
        <w:t>do 400 mm – 0,6 mm</w:t>
      </w:r>
      <w:r w:rsidR="009771AE">
        <w:rPr>
          <w:rFonts w:ascii="Arial" w:hAnsi="Arial" w:cs="Arial"/>
        </w:rPr>
        <w:t>,</w:t>
      </w:r>
    </w:p>
    <w:p w14:paraId="71BD94DC" w14:textId="77777777" w:rsidR="00BB74AA" w:rsidRPr="002A38EC" w:rsidRDefault="00BB74AA" w:rsidP="00273C73">
      <w:pPr>
        <w:pStyle w:val="Akapitzlist"/>
        <w:numPr>
          <w:ilvl w:val="0"/>
          <w:numId w:val="108"/>
        </w:numPr>
        <w:autoSpaceDE w:val="0"/>
        <w:autoSpaceDN w:val="0"/>
        <w:adjustRightInd w:val="0"/>
        <w:spacing w:after="0"/>
        <w:ind w:left="567" w:hanging="567"/>
        <w:rPr>
          <w:rFonts w:ascii="Arial" w:hAnsi="Arial" w:cs="Arial"/>
        </w:rPr>
      </w:pPr>
      <w:r w:rsidRPr="002A38EC">
        <w:rPr>
          <w:rFonts w:ascii="Arial" w:hAnsi="Arial" w:cs="Arial"/>
        </w:rPr>
        <w:t>od 500 do 800 mm – 0,8 mm</w:t>
      </w:r>
      <w:r w:rsidR="009771AE">
        <w:rPr>
          <w:rFonts w:ascii="Arial" w:hAnsi="Arial" w:cs="Arial"/>
        </w:rPr>
        <w:t>,</w:t>
      </w:r>
    </w:p>
    <w:p w14:paraId="1104C1BF" w14:textId="77777777" w:rsidR="00BB74AA" w:rsidRPr="002A38EC" w:rsidRDefault="00BB74AA" w:rsidP="00273C73">
      <w:pPr>
        <w:pStyle w:val="Akapitzlist"/>
        <w:numPr>
          <w:ilvl w:val="0"/>
          <w:numId w:val="108"/>
        </w:numPr>
        <w:autoSpaceDE w:val="0"/>
        <w:autoSpaceDN w:val="0"/>
        <w:adjustRightInd w:val="0"/>
        <w:spacing w:after="0"/>
        <w:ind w:left="567" w:hanging="567"/>
        <w:rPr>
          <w:rFonts w:ascii="Arial" w:hAnsi="Arial" w:cs="Arial"/>
        </w:rPr>
      </w:pPr>
      <w:r w:rsidRPr="002A38EC">
        <w:rPr>
          <w:rFonts w:ascii="Arial" w:hAnsi="Arial" w:cs="Arial"/>
        </w:rPr>
        <w:t>od 1000 do 2000 mm – 1 mm.</w:t>
      </w:r>
    </w:p>
    <w:p w14:paraId="7E897FBE" w14:textId="77777777" w:rsidR="00BB74AA" w:rsidRPr="002A38EC"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Czerpnie i wyrzutnie powinny być zabezpieczone przed opadami at</w:t>
      </w:r>
      <w:r w:rsidR="002A38EC">
        <w:rPr>
          <w:rFonts w:ascii="Arial" w:eastAsiaTheme="minorHAnsi" w:hAnsi="Arial" w:cs="Arial"/>
          <w:bCs w:val="0"/>
          <w:iCs w:val="0"/>
          <w:szCs w:val="22"/>
          <w:lang w:eastAsia="en-US"/>
        </w:rPr>
        <w:t xml:space="preserve">mosferycznymi, wiatrem, owadami </w:t>
      </w:r>
      <w:r w:rsidRPr="00D63ED0">
        <w:rPr>
          <w:rFonts w:ascii="Arial" w:eastAsiaTheme="minorHAnsi" w:hAnsi="Arial" w:cs="Arial"/>
          <w:bCs w:val="0"/>
          <w:iCs w:val="0"/>
          <w:szCs w:val="22"/>
          <w:lang w:eastAsia="en-US"/>
        </w:rPr>
        <w:t>i zanieczyszczeniami mechanicznym.</w:t>
      </w:r>
    </w:p>
    <w:p w14:paraId="7BF6A789" w14:textId="662D387A"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Należy zaprojek</w:t>
      </w:r>
      <w:r w:rsidR="002A38EC">
        <w:rPr>
          <w:rFonts w:ascii="Arial" w:eastAsiaTheme="minorHAnsi" w:hAnsi="Arial" w:cs="Arial"/>
          <w:bCs w:val="0"/>
          <w:iCs w:val="0"/>
          <w:szCs w:val="22"/>
          <w:lang w:eastAsia="en-US"/>
        </w:rPr>
        <w:t>tować wentylację awaryjną, która</w:t>
      </w:r>
      <w:r w:rsidRPr="00D63ED0">
        <w:rPr>
          <w:rFonts w:ascii="Arial" w:eastAsiaTheme="minorHAnsi" w:hAnsi="Arial" w:cs="Arial"/>
          <w:bCs w:val="0"/>
          <w:iCs w:val="0"/>
          <w:szCs w:val="22"/>
          <w:lang w:eastAsia="en-US"/>
        </w:rPr>
        <w:t xml:space="preserve"> będzie uruchamiana priorytetowo poprzez system detekcji gazu oraz drugorzędnie przez termostat </w:t>
      </w:r>
      <w:proofErr w:type="spellStart"/>
      <w:r w:rsidRPr="00D63ED0">
        <w:rPr>
          <w:rFonts w:ascii="Arial" w:eastAsiaTheme="minorHAnsi" w:hAnsi="Arial" w:cs="Arial"/>
          <w:bCs w:val="0"/>
          <w:iCs w:val="0"/>
          <w:szCs w:val="22"/>
          <w:lang w:eastAsia="en-US"/>
        </w:rPr>
        <w:t>pomieszczeniowy</w:t>
      </w:r>
      <w:proofErr w:type="spellEnd"/>
      <w:r w:rsidRPr="00D63ED0">
        <w:rPr>
          <w:rFonts w:ascii="Arial" w:eastAsiaTheme="minorHAnsi" w:hAnsi="Arial" w:cs="Arial"/>
          <w:bCs w:val="0"/>
          <w:iCs w:val="0"/>
          <w:szCs w:val="22"/>
          <w:lang w:eastAsia="en-US"/>
        </w:rPr>
        <w:t xml:space="preserve"> pracujący </w:t>
      </w:r>
      <w:r w:rsidR="00061166">
        <w:rPr>
          <w:rFonts w:ascii="Arial" w:eastAsiaTheme="minorHAnsi" w:hAnsi="Arial" w:cs="Arial"/>
          <w:bCs w:val="0"/>
          <w:iCs w:val="0"/>
          <w:szCs w:val="22"/>
          <w:lang w:eastAsia="en-US"/>
        </w:rPr>
        <w:t xml:space="preserve">                      </w:t>
      </w:r>
      <w:r w:rsidRPr="00D63ED0">
        <w:rPr>
          <w:rFonts w:ascii="Arial" w:eastAsiaTheme="minorHAnsi" w:hAnsi="Arial" w:cs="Arial"/>
          <w:bCs w:val="0"/>
          <w:iCs w:val="0"/>
          <w:szCs w:val="22"/>
          <w:lang w:eastAsia="en-US"/>
        </w:rPr>
        <w:t>w funkcji chłodzenia pomieszczenia w okresie letnim.</w:t>
      </w:r>
    </w:p>
    <w:p w14:paraId="40863B5D" w14:textId="77777777" w:rsidR="00BB74AA" w:rsidRPr="00D63ED0" w:rsidRDefault="00BB74AA" w:rsidP="00D63ED0">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 xml:space="preserve">Nawiew należy zrealizować </w:t>
      </w:r>
      <w:r w:rsidR="002A38EC">
        <w:rPr>
          <w:rFonts w:ascii="Arial" w:eastAsiaTheme="minorHAnsi" w:hAnsi="Arial" w:cs="Arial"/>
          <w:bCs w:val="0"/>
          <w:iCs w:val="0"/>
          <w:szCs w:val="22"/>
          <w:lang w:eastAsia="en-US"/>
        </w:rPr>
        <w:t xml:space="preserve">przez zespoły nawiewne typu ZNS umieszczone w ścianie </w:t>
      </w:r>
      <w:r w:rsidRPr="00D63ED0">
        <w:rPr>
          <w:rFonts w:ascii="Arial" w:eastAsiaTheme="minorHAnsi" w:hAnsi="Arial" w:cs="Arial"/>
          <w:bCs w:val="0"/>
          <w:iCs w:val="0"/>
          <w:szCs w:val="22"/>
          <w:lang w:eastAsia="en-US"/>
        </w:rPr>
        <w:t>zewnętrznej 30</w:t>
      </w:r>
      <w:r w:rsidR="0020105C" w:rsidRPr="00D63ED0">
        <w:rPr>
          <w:rFonts w:ascii="Arial" w:eastAsiaTheme="minorHAnsi" w:hAnsi="Arial" w:cs="Arial"/>
          <w:bCs w:val="0"/>
          <w:iCs w:val="0"/>
          <w:szCs w:val="22"/>
          <w:lang w:eastAsia="en-US"/>
        </w:rPr>
        <w:t xml:space="preserve"> </w:t>
      </w:r>
      <w:r w:rsidRPr="00D63ED0">
        <w:rPr>
          <w:rFonts w:ascii="Arial" w:eastAsiaTheme="minorHAnsi" w:hAnsi="Arial" w:cs="Arial"/>
          <w:bCs w:val="0"/>
          <w:iCs w:val="0"/>
          <w:szCs w:val="22"/>
          <w:lang w:eastAsia="en-US"/>
        </w:rPr>
        <w:t>cm ponad posadzką.</w:t>
      </w:r>
    </w:p>
    <w:p w14:paraId="78A03DB7" w14:textId="77777777" w:rsidR="00BB74AA" w:rsidRPr="00D63ED0" w:rsidRDefault="002A38EC" w:rsidP="00D63ED0">
      <w:pPr>
        <w:autoSpaceDE w:val="0"/>
        <w:autoSpaceDN w:val="0"/>
        <w:adjustRightInd w:val="0"/>
        <w:spacing w:before="0" w:after="0" w:line="276" w:lineRule="auto"/>
        <w:rPr>
          <w:rFonts w:ascii="Arial" w:eastAsiaTheme="minorHAnsi" w:hAnsi="Arial" w:cs="Arial"/>
          <w:bCs w:val="0"/>
          <w:iCs w:val="0"/>
          <w:szCs w:val="22"/>
          <w:lang w:eastAsia="en-US"/>
        </w:rPr>
      </w:pPr>
      <w:r>
        <w:rPr>
          <w:rFonts w:ascii="Arial" w:eastAsiaTheme="minorHAnsi" w:hAnsi="Arial" w:cs="Arial"/>
          <w:bCs w:val="0"/>
          <w:iCs w:val="0"/>
          <w:szCs w:val="22"/>
          <w:lang w:eastAsia="en-US"/>
        </w:rPr>
        <w:t>Wywiew należy zapewnić</w:t>
      </w:r>
      <w:r w:rsidR="00BB74AA" w:rsidRPr="00D63ED0">
        <w:rPr>
          <w:rFonts w:ascii="Arial" w:eastAsiaTheme="minorHAnsi" w:hAnsi="Arial" w:cs="Arial"/>
          <w:bCs w:val="0"/>
          <w:iCs w:val="0"/>
          <w:szCs w:val="22"/>
          <w:lang w:eastAsia="en-US"/>
        </w:rPr>
        <w:t xml:space="preserve"> przez wentylator dachowy w wykonaniu przeciwwybuchowym.</w:t>
      </w:r>
    </w:p>
    <w:p w14:paraId="366C9B01" w14:textId="77777777" w:rsidR="00BB74AA" w:rsidRPr="00D63ED0" w:rsidRDefault="00BB74AA" w:rsidP="002A38EC">
      <w:pPr>
        <w:autoSpaceDE w:val="0"/>
        <w:autoSpaceDN w:val="0"/>
        <w:adjustRightInd w:val="0"/>
        <w:spacing w:after="0" w:line="276" w:lineRule="auto"/>
        <w:rPr>
          <w:rFonts w:ascii="Arial" w:hAnsi="Arial" w:cs="Arial"/>
          <w:szCs w:val="22"/>
        </w:rPr>
      </w:pPr>
      <w:r w:rsidRPr="00D63ED0">
        <w:rPr>
          <w:rFonts w:ascii="Arial" w:hAnsi="Arial" w:cs="Arial"/>
          <w:szCs w:val="22"/>
        </w:rPr>
        <w:t>Należy zaprojektować wentylacj</w:t>
      </w:r>
      <w:r w:rsidR="002A38EC">
        <w:rPr>
          <w:rFonts w:ascii="Arial" w:hAnsi="Arial" w:cs="Arial"/>
          <w:szCs w:val="22"/>
        </w:rPr>
        <w:t xml:space="preserve">e pomieszczeń rozdzielni SN, </w:t>
      </w:r>
      <w:proofErr w:type="spellStart"/>
      <w:r w:rsidR="002A38EC">
        <w:rPr>
          <w:rFonts w:ascii="Arial" w:hAnsi="Arial" w:cs="Arial"/>
          <w:szCs w:val="22"/>
        </w:rPr>
        <w:t>nN.</w:t>
      </w:r>
      <w:proofErr w:type="spellEnd"/>
    </w:p>
    <w:p w14:paraId="7F834336" w14:textId="77777777" w:rsidR="00EE68D5" w:rsidRPr="00D63ED0" w:rsidRDefault="00EE68D5" w:rsidP="00D63ED0">
      <w:pPr>
        <w:autoSpaceDE w:val="0"/>
        <w:autoSpaceDN w:val="0"/>
        <w:adjustRightInd w:val="0"/>
        <w:spacing w:before="0" w:after="0" w:line="276" w:lineRule="auto"/>
        <w:rPr>
          <w:rFonts w:ascii="Arial" w:hAnsi="Arial" w:cs="Arial"/>
          <w:szCs w:val="22"/>
        </w:rPr>
      </w:pPr>
    </w:p>
    <w:p w14:paraId="69B66441" w14:textId="77777777" w:rsidR="00BB74AA" w:rsidRPr="00D63ED0" w:rsidRDefault="00BB74AA" w:rsidP="009771AE">
      <w:pPr>
        <w:pStyle w:val="Nagwek3"/>
        <w:numPr>
          <w:ilvl w:val="0"/>
          <w:numId w:val="0"/>
        </w:numPr>
        <w:rPr>
          <w:rFonts w:ascii="Arial" w:hAnsi="Arial" w:cs="Arial"/>
          <w:sz w:val="22"/>
          <w:szCs w:val="22"/>
        </w:rPr>
      </w:pPr>
      <w:bookmarkStart w:id="179" w:name="_Toc43235958"/>
      <w:r w:rsidRPr="00D63ED0">
        <w:rPr>
          <w:rFonts w:ascii="Arial" w:hAnsi="Arial" w:cs="Arial"/>
          <w:sz w:val="22"/>
          <w:szCs w:val="22"/>
        </w:rPr>
        <w:t>2.1.</w:t>
      </w:r>
      <w:r w:rsidR="003533DE" w:rsidRPr="00D63ED0">
        <w:rPr>
          <w:rFonts w:ascii="Arial" w:hAnsi="Arial" w:cs="Arial"/>
          <w:sz w:val="22"/>
          <w:szCs w:val="22"/>
        </w:rPr>
        <w:t>14</w:t>
      </w:r>
      <w:r w:rsidRPr="00D63ED0">
        <w:rPr>
          <w:rFonts w:ascii="Arial" w:hAnsi="Arial" w:cs="Arial"/>
          <w:sz w:val="22"/>
          <w:szCs w:val="22"/>
        </w:rPr>
        <w:t>.</w:t>
      </w:r>
      <w:r w:rsidR="002A38EC">
        <w:rPr>
          <w:rFonts w:ascii="Arial" w:hAnsi="Arial" w:cs="Arial"/>
          <w:sz w:val="22"/>
          <w:szCs w:val="22"/>
        </w:rPr>
        <w:t xml:space="preserve"> </w:t>
      </w:r>
      <w:r w:rsidRPr="00D63ED0">
        <w:rPr>
          <w:rFonts w:ascii="Arial" w:hAnsi="Arial" w:cs="Arial"/>
          <w:sz w:val="22"/>
          <w:szCs w:val="22"/>
        </w:rPr>
        <w:t>Instalacja elektryczna i oświetleniowa</w:t>
      </w:r>
      <w:bookmarkEnd w:id="179"/>
    </w:p>
    <w:p w14:paraId="1530F259" w14:textId="77777777" w:rsidR="009771AE" w:rsidRDefault="009771AE" w:rsidP="008C15C5">
      <w:pPr>
        <w:autoSpaceDE w:val="0"/>
        <w:autoSpaceDN w:val="0"/>
        <w:adjustRightInd w:val="0"/>
        <w:spacing w:before="0" w:after="0" w:line="276" w:lineRule="auto"/>
        <w:ind w:firstLine="709"/>
        <w:rPr>
          <w:rFonts w:ascii="Arial" w:eastAsiaTheme="minorHAnsi" w:hAnsi="Arial" w:cs="Arial"/>
          <w:bCs w:val="0"/>
          <w:iCs w:val="0"/>
          <w:szCs w:val="22"/>
          <w:lang w:eastAsia="en-US"/>
        </w:rPr>
      </w:pPr>
    </w:p>
    <w:p w14:paraId="11CE06EB" w14:textId="77777777" w:rsidR="00BB74AA" w:rsidRPr="00D63ED0" w:rsidRDefault="00BB74AA" w:rsidP="008C15C5">
      <w:pPr>
        <w:autoSpaceDE w:val="0"/>
        <w:autoSpaceDN w:val="0"/>
        <w:adjustRightInd w:val="0"/>
        <w:spacing w:before="0" w:after="0" w:line="276" w:lineRule="auto"/>
        <w:ind w:firstLine="709"/>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W halach należy stosować przewody z żyłami miedzianymi o przekrojach 4mm2 – dotyczy</w:t>
      </w:r>
      <w:r w:rsidR="008C15C5">
        <w:rPr>
          <w:rFonts w:ascii="Arial" w:eastAsiaTheme="minorHAnsi" w:hAnsi="Arial" w:cs="Arial"/>
          <w:bCs w:val="0"/>
          <w:iCs w:val="0"/>
          <w:szCs w:val="22"/>
          <w:lang w:eastAsia="en-US"/>
        </w:rPr>
        <w:t xml:space="preserve"> to </w:t>
      </w:r>
      <w:r w:rsidRPr="00D63ED0">
        <w:rPr>
          <w:rFonts w:ascii="Arial" w:eastAsiaTheme="minorHAnsi" w:hAnsi="Arial" w:cs="Arial"/>
          <w:bCs w:val="0"/>
          <w:iCs w:val="0"/>
          <w:szCs w:val="22"/>
          <w:lang w:eastAsia="en-US"/>
        </w:rPr>
        <w:t>przewodów magistralnych, oraz 2,5mm</w:t>
      </w:r>
      <w:r w:rsidR="00FE7813" w:rsidRPr="00D63ED0">
        <w:rPr>
          <w:rFonts w:ascii="Arial" w:eastAsiaTheme="minorHAnsi" w:hAnsi="Arial" w:cs="Arial"/>
          <w:bCs w:val="0"/>
          <w:iCs w:val="0"/>
          <w:szCs w:val="22"/>
          <w:vertAlign w:val="superscript"/>
          <w:lang w:eastAsia="en-US"/>
        </w:rPr>
        <w:t>2</w:t>
      </w:r>
      <w:r w:rsidRPr="00D63ED0">
        <w:rPr>
          <w:rFonts w:ascii="Arial" w:eastAsiaTheme="minorHAnsi" w:hAnsi="Arial" w:cs="Arial"/>
          <w:bCs w:val="0"/>
          <w:iCs w:val="0"/>
          <w:szCs w:val="22"/>
          <w:lang w:eastAsia="en-US"/>
        </w:rPr>
        <w:t xml:space="preserve"> lub 1,5mm</w:t>
      </w:r>
      <w:r w:rsidR="00FE7813" w:rsidRPr="00D63ED0">
        <w:rPr>
          <w:rFonts w:ascii="Arial" w:eastAsiaTheme="minorHAnsi" w:hAnsi="Arial" w:cs="Arial"/>
          <w:bCs w:val="0"/>
          <w:iCs w:val="0"/>
          <w:szCs w:val="22"/>
          <w:vertAlign w:val="superscript"/>
          <w:lang w:eastAsia="en-US"/>
        </w:rPr>
        <w:t>2</w:t>
      </w:r>
      <w:r w:rsidRPr="00D63ED0">
        <w:rPr>
          <w:rFonts w:ascii="Arial" w:eastAsiaTheme="minorHAnsi" w:hAnsi="Arial" w:cs="Arial"/>
          <w:bCs w:val="0"/>
          <w:iCs w:val="0"/>
          <w:szCs w:val="22"/>
          <w:lang w:eastAsia="en-US"/>
        </w:rPr>
        <w:t xml:space="preserve"> –</w:t>
      </w:r>
      <w:r w:rsidR="00FE7813" w:rsidRPr="00D63ED0">
        <w:rPr>
          <w:rFonts w:ascii="Arial" w:eastAsiaTheme="minorHAnsi" w:hAnsi="Arial" w:cs="Arial"/>
          <w:bCs w:val="0"/>
          <w:iCs w:val="0"/>
          <w:szCs w:val="22"/>
          <w:lang w:eastAsia="en-US"/>
        </w:rPr>
        <w:t xml:space="preserve"> </w:t>
      </w:r>
      <w:r w:rsidRPr="00D63ED0">
        <w:rPr>
          <w:rFonts w:ascii="Arial" w:eastAsiaTheme="minorHAnsi" w:hAnsi="Arial" w:cs="Arial"/>
          <w:bCs w:val="0"/>
          <w:iCs w:val="0"/>
          <w:szCs w:val="22"/>
          <w:lang w:eastAsia="en-US"/>
        </w:rPr>
        <w:t>dotyczy</w:t>
      </w:r>
      <w:r w:rsidR="008C15C5">
        <w:rPr>
          <w:rFonts w:ascii="Arial" w:eastAsiaTheme="minorHAnsi" w:hAnsi="Arial" w:cs="Arial"/>
          <w:bCs w:val="0"/>
          <w:iCs w:val="0"/>
          <w:szCs w:val="22"/>
          <w:lang w:eastAsia="en-US"/>
        </w:rPr>
        <w:t xml:space="preserve"> to  bezpośrednich przyłączeń do </w:t>
      </w:r>
      <w:r w:rsidRPr="00D63ED0">
        <w:rPr>
          <w:rFonts w:ascii="Arial" w:eastAsiaTheme="minorHAnsi" w:hAnsi="Arial" w:cs="Arial"/>
          <w:bCs w:val="0"/>
          <w:iCs w:val="0"/>
          <w:szCs w:val="22"/>
          <w:lang w:eastAsia="en-US"/>
        </w:rPr>
        <w:t>opraw.</w:t>
      </w:r>
    </w:p>
    <w:p w14:paraId="27EC1CE5" w14:textId="77777777" w:rsidR="00BB74AA" w:rsidRPr="00D63ED0" w:rsidRDefault="00BB74AA" w:rsidP="008C15C5">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Przewiduje się następujące poziomy natężenia oświetlenia:</w:t>
      </w:r>
    </w:p>
    <w:p w14:paraId="281D4786" w14:textId="77777777" w:rsidR="008C15C5" w:rsidRPr="008C15C5" w:rsidRDefault="008C15C5" w:rsidP="00273C73">
      <w:pPr>
        <w:pStyle w:val="Akapitzlist"/>
        <w:numPr>
          <w:ilvl w:val="0"/>
          <w:numId w:val="109"/>
        </w:numPr>
        <w:autoSpaceDE w:val="0"/>
        <w:autoSpaceDN w:val="0"/>
        <w:adjustRightInd w:val="0"/>
        <w:spacing w:after="0"/>
        <w:ind w:left="1134" w:hanging="567"/>
        <w:jc w:val="both"/>
        <w:rPr>
          <w:rFonts w:ascii="Arial" w:hAnsi="Arial" w:cs="Arial"/>
        </w:rPr>
      </w:pPr>
      <w:r w:rsidRPr="008C15C5">
        <w:rPr>
          <w:rFonts w:ascii="Arial" w:hAnsi="Arial" w:cs="Arial"/>
        </w:rPr>
        <w:t>hala silników – 200 lx</w:t>
      </w:r>
      <w:r w:rsidR="009771AE">
        <w:rPr>
          <w:rFonts w:ascii="Arial" w:hAnsi="Arial" w:cs="Arial"/>
        </w:rPr>
        <w:t>,</w:t>
      </w:r>
    </w:p>
    <w:p w14:paraId="064D9A5A" w14:textId="77777777" w:rsidR="00BB74AA" w:rsidRPr="008C15C5" w:rsidRDefault="00BB74AA" w:rsidP="00273C73">
      <w:pPr>
        <w:pStyle w:val="Akapitzlist"/>
        <w:numPr>
          <w:ilvl w:val="0"/>
          <w:numId w:val="109"/>
        </w:numPr>
        <w:autoSpaceDE w:val="0"/>
        <w:autoSpaceDN w:val="0"/>
        <w:adjustRightInd w:val="0"/>
        <w:spacing w:after="0"/>
        <w:ind w:left="1134" w:hanging="567"/>
        <w:jc w:val="both"/>
        <w:rPr>
          <w:rFonts w:ascii="Arial" w:hAnsi="Arial" w:cs="Arial"/>
        </w:rPr>
      </w:pPr>
      <w:r w:rsidRPr="008C15C5">
        <w:rPr>
          <w:rFonts w:ascii="Arial" w:hAnsi="Arial" w:cs="Arial"/>
        </w:rPr>
        <w:lastRenderedPageBreak/>
        <w:t>stacja transformatorowa – 200 lx</w:t>
      </w:r>
      <w:r w:rsidR="009771AE">
        <w:rPr>
          <w:rFonts w:ascii="Arial" w:hAnsi="Arial" w:cs="Arial"/>
        </w:rPr>
        <w:t>.</w:t>
      </w:r>
    </w:p>
    <w:p w14:paraId="6A272AC9" w14:textId="77777777" w:rsidR="00BB74AA" w:rsidRDefault="00BB74AA" w:rsidP="008C15C5">
      <w:pPr>
        <w:autoSpaceDE w:val="0"/>
        <w:autoSpaceDN w:val="0"/>
        <w:adjustRightInd w:val="0"/>
        <w:spacing w:before="0" w:after="0" w:line="276" w:lineRule="auto"/>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W pomieszczeniach o zwiększonej wilgotności stosować osprzęt o stopniu ochrony IP55.</w:t>
      </w:r>
    </w:p>
    <w:p w14:paraId="7BA154C8" w14:textId="77777777" w:rsidR="009771AE" w:rsidRPr="00D63ED0" w:rsidRDefault="009771AE" w:rsidP="008C15C5">
      <w:pPr>
        <w:autoSpaceDE w:val="0"/>
        <w:autoSpaceDN w:val="0"/>
        <w:adjustRightInd w:val="0"/>
        <w:spacing w:before="0" w:after="0" w:line="276" w:lineRule="auto"/>
        <w:rPr>
          <w:rFonts w:ascii="Arial" w:hAnsi="Arial" w:cs="Arial"/>
          <w:szCs w:val="22"/>
        </w:rPr>
      </w:pPr>
    </w:p>
    <w:p w14:paraId="773E6ED8" w14:textId="77777777" w:rsidR="00BB74AA" w:rsidRPr="00D63ED0" w:rsidRDefault="00BB74AA" w:rsidP="009771AE">
      <w:pPr>
        <w:pStyle w:val="Nagwek3"/>
        <w:numPr>
          <w:ilvl w:val="0"/>
          <w:numId w:val="0"/>
        </w:numPr>
        <w:rPr>
          <w:rFonts w:ascii="Arial" w:hAnsi="Arial" w:cs="Arial"/>
          <w:sz w:val="22"/>
          <w:szCs w:val="22"/>
        </w:rPr>
      </w:pPr>
      <w:bookmarkStart w:id="180" w:name="_Toc43235959"/>
      <w:r w:rsidRPr="00D63ED0">
        <w:rPr>
          <w:rFonts w:ascii="Arial" w:hAnsi="Arial" w:cs="Arial"/>
          <w:sz w:val="22"/>
          <w:szCs w:val="22"/>
        </w:rPr>
        <w:t>2.1.</w:t>
      </w:r>
      <w:r w:rsidR="003533DE" w:rsidRPr="00D63ED0">
        <w:rPr>
          <w:rFonts w:ascii="Arial" w:hAnsi="Arial" w:cs="Arial"/>
          <w:sz w:val="22"/>
          <w:szCs w:val="22"/>
        </w:rPr>
        <w:t>15</w:t>
      </w:r>
      <w:r w:rsidRPr="00D63ED0">
        <w:rPr>
          <w:rFonts w:ascii="Arial" w:hAnsi="Arial" w:cs="Arial"/>
          <w:sz w:val="22"/>
          <w:szCs w:val="22"/>
        </w:rPr>
        <w:t>.</w:t>
      </w:r>
      <w:r w:rsidR="008C15C5">
        <w:rPr>
          <w:rFonts w:ascii="Arial" w:hAnsi="Arial" w:cs="Arial"/>
          <w:sz w:val="22"/>
          <w:szCs w:val="22"/>
        </w:rPr>
        <w:t xml:space="preserve"> </w:t>
      </w:r>
      <w:r w:rsidRPr="00D63ED0">
        <w:rPr>
          <w:rFonts w:ascii="Arial" w:hAnsi="Arial" w:cs="Arial"/>
          <w:sz w:val="22"/>
          <w:szCs w:val="22"/>
        </w:rPr>
        <w:t>Pomiar ciepła i energii elektrycznej</w:t>
      </w:r>
      <w:bookmarkEnd w:id="180"/>
    </w:p>
    <w:p w14:paraId="312F4DC7" w14:textId="77777777" w:rsidR="009771AE" w:rsidRDefault="009771AE" w:rsidP="008C15C5">
      <w:pPr>
        <w:autoSpaceDE w:val="0"/>
        <w:autoSpaceDN w:val="0"/>
        <w:adjustRightInd w:val="0"/>
        <w:spacing w:before="0" w:after="0" w:line="276" w:lineRule="auto"/>
        <w:ind w:firstLine="708"/>
        <w:rPr>
          <w:rFonts w:ascii="Arial" w:eastAsiaTheme="minorHAnsi" w:hAnsi="Arial" w:cs="Arial"/>
          <w:bCs w:val="0"/>
          <w:iCs w:val="0"/>
          <w:szCs w:val="22"/>
          <w:lang w:eastAsia="en-US"/>
        </w:rPr>
      </w:pPr>
    </w:p>
    <w:p w14:paraId="7EC7A820" w14:textId="77777777" w:rsidR="00BB74AA" w:rsidRPr="00D63ED0" w:rsidRDefault="00BB74AA" w:rsidP="000656DF">
      <w:pPr>
        <w:autoSpaceDE w:val="0"/>
        <w:autoSpaceDN w:val="0"/>
        <w:adjustRightInd w:val="0"/>
        <w:spacing w:before="0" w:after="0" w:line="276" w:lineRule="auto"/>
        <w:ind w:firstLine="708"/>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Zgodnie z wymaganiami Urzędu Regulacji Energetyki instalację kogeneracyjną należy</w:t>
      </w:r>
      <w:r w:rsidR="000656DF">
        <w:rPr>
          <w:rFonts w:ascii="Arial" w:eastAsiaTheme="minorHAnsi" w:hAnsi="Arial" w:cs="Arial"/>
          <w:bCs w:val="0"/>
          <w:iCs w:val="0"/>
          <w:szCs w:val="22"/>
          <w:lang w:eastAsia="en-US"/>
        </w:rPr>
        <w:t xml:space="preserve"> </w:t>
      </w:r>
      <w:r w:rsidRPr="00D63ED0">
        <w:rPr>
          <w:rFonts w:ascii="Arial" w:eastAsiaTheme="minorHAnsi" w:hAnsi="Arial" w:cs="Arial"/>
          <w:bCs w:val="0"/>
          <w:iCs w:val="0"/>
          <w:szCs w:val="22"/>
          <w:lang w:eastAsia="en-US"/>
        </w:rPr>
        <w:t xml:space="preserve">odpowiednio </w:t>
      </w:r>
      <w:proofErr w:type="spellStart"/>
      <w:r w:rsidR="00951AD6" w:rsidRPr="00D63ED0">
        <w:rPr>
          <w:rFonts w:ascii="Arial" w:eastAsiaTheme="minorHAnsi" w:hAnsi="Arial" w:cs="Arial"/>
          <w:bCs w:val="0"/>
          <w:iCs w:val="0"/>
          <w:szCs w:val="22"/>
          <w:lang w:eastAsia="en-US"/>
        </w:rPr>
        <w:t>opomiarować</w:t>
      </w:r>
      <w:proofErr w:type="spellEnd"/>
      <w:r w:rsidR="00951AD6" w:rsidRPr="00D63ED0">
        <w:rPr>
          <w:rFonts w:ascii="Arial" w:eastAsiaTheme="minorHAnsi" w:hAnsi="Arial" w:cs="Arial"/>
          <w:bCs w:val="0"/>
          <w:iCs w:val="0"/>
          <w:szCs w:val="22"/>
          <w:lang w:eastAsia="en-US"/>
        </w:rPr>
        <w:t xml:space="preserve"> w zakresie:</w:t>
      </w:r>
    </w:p>
    <w:p w14:paraId="4C89D5DA" w14:textId="77777777" w:rsidR="008C15C5" w:rsidRDefault="00951AD6" w:rsidP="00273C73">
      <w:pPr>
        <w:pStyle w:val="Akapitzlist"/>
        <w:numPr>
          <w:ilvl w:val="0"/>
          <w:numId w:val="110"/>
        </w:numPr>
        <w:autoSpaceDE w:val="0"/>
        <w:autoSpaceDN w:val="0"/>
        <w:adjustRightInd w:val="0"/>
        <w:spacing w:after="0"/>
        <w:ind w:left="567" w:hanging="567"/>
        <w:jc w:val="both"/>
        <w:rPr>
          <w:rFonts w:ascii="Arial" w:hAnsi="Arial" w:cs="Arial"/>
        </w:rPr>
      </w:pPr>
      <w:r w:rsidRPr="008C15C5">
        <w:rPr>
          <w:rFonts w:ascii="Arial" w:hAnsi="Arial" w:cs="Arial"/>
        </w:rPr>
        <w:t>Ilości</w:t>
      </w:r>
      <w:r w:rsidR="00BB74AA" w:rsidRPr="008C15C5">
        <w:rPr>
          <w:rFonts w:ascii="Arial" w:hAnsi="Arial" w:cs="Arial"/>
        </w:rPr>
        <w:t xml:space="preserve"> ciepła użytkowego wytworzonego przez instalację kogeneracyjną będzie mierzona</w:t>
      </w:r>
      <w:r w:rsidR="008C15C5">
        <w:rPr>
          <w:rFonts w:ascii="Arial" w:hAnsi="Arial" w:cs="Arial"/>
        </w:rPr>
        <w:t xml:space="preserve"> </w:t>
      </w:r>
      <w:r w:rsidR="00BB74AA" w:rsidRPr="008C15C5">
        <w:rPr>
          <w:rFonts w:ascii="Arial" w:hAnsi="Arial" w:cs="Arial"/>
        </w:rPr>
        <w:t>indywidualnie</w:t>
      </w:r>
      <w:r w:rsidR="000656DF">
        <w:rPr>
          <w:rFonts w:ascii="Arial" w:hAnsi="Arial" w:cs="Arial"/>
        </w:rPr>
        <w:t>.</w:t>
      </w:r>
      <w:r w:rsidR="00BB74AA" w:rsidRPr="008C15C5">
        <w:rPr>
          <w:rFonts w:ascii="Arial" w:hAnsi="Arial" w:cs="Arial"/>
        </w:rPr>
        <w:t xml:space="preserve"> </w:t>
      </w:r>
      <w:r w:rsidR="006E2883" w:rsidRPr="008C15C5">
        <w:rPr>
          <w:rFonts w:ascii="Arial" w:hAnsi="Arial" w:cs="Arial"/>
        </w:rPr>
        <w:t xml:space="preserve">Pomiar </w:t>
      </w:r>
      <w:r w:rsidR="00BB74AA" w:rsidRPr="008C15C5">
        <w:rPr>
          <w:rFonts w:ascii="Arial" w:hAnsi="Arial" w:cs="Arial"/>
        </w:rPr>
        <w:t>będzie realizowany za pomocą przepływomierza ultradźwi</w:t>
      </w:r>
      <w:r w:rsidR="000D2FAF" w:rsidRPr="008C15C5">
        <w:rPr>
          <w:rFonts w:ascii="Arial" w:hAnsi="Arial" w:cs="Arial"/>
        </w:rPr>
        <w:t>ę</w:t>
      </w:r>
      <w:r w:rsidR="00BB74AA" w:rsidRPr="008C15C5">
        <w:rPr>
          <w:rFonts w:ascii="Arial" w:hAnsi="Arial" w:cs="Arial"/>
        </w:rPr>
        <w:t>kowego</w:t>
      </w:r>
      <w:r w:rsidR="008C15C5">
        <w:rPr>
          <w:rFonts w:ascii="Arial" w:hAnsi="Arial" w:cs="Arial"/>
        </w:rPr>
        <w:t xml:space="preserve"> </w:t>
      </w:r>
      <w:r w:rsidR="00BB74AA" w:rsidRPr="008C15C5">
        <w:rPr>
          <w:rFonts w:ascii="Arial" w:hAnsi="Arial" w:cs="Arial"/>
        </w:rPr>
        <w:t>mierzącego przepływ czynnika pomiędzy wymiennikiem ciepła stopnia drugiego, a</w:t>
      </w:r>
      <w:r w:rsidR="008C15C5">
        <w:rPr>
          <w:rFonts w:ascii="Arial" w:hAnsi="Arial" w:cs="Arial"/>
        </w:rPr>
        <w:t xml:space="preserve"> </w:t>
      </w:r>
      <w:r w:rsidR="00BB74AA" w:rsidRPr="008C15C5">
        <w:rPr>
          <w:rFonts w:ascii="Arial" w:hAnsi="Arial" w:cs="Arial"/>
        </w:rPr>
        <w:t>wymiennikiem ciepła ze spalin.</w:t>
      </w:r>
    </w:p>
    <w:p w14:paraId="5EDDDA58" w14:textId="77777777" w:rsidR="00BB74AA" w:rsidRPr="008C15C5" w:rsidRDefault="00BB74AA" w:rsidP="008C15C5">
      <w:pPr>
        <w:pStyle w:val="Akapitzlist"/>
        <w:autoSpaceDE w:val="0"/>
        <w:autoSpaceDN w:val="0"/>
        <w:adjustRightInd w:val="0"/>
        <w:spacing w:after="0"/>
        <w:ind w:left="567"/>
        <w:jc w:val="both"/>
        <w:rPr>
          <w:rFonts w:ascii="Arial" w:hAnsi="Arial" w:cs="Arial"/>
        </w:rPr>
      </w:pPr>
      <w:r w:rsidRPr="008C15C5">
        <w:rPr>
          <w:rFonts w:ascii="Arial" w:hAnsi="Arial" w:cs="Arial"/>
        </w:rPr>
        <w:t>Pomiar ilości ciepła będzie przeliczany przez przetwornik</w:t>
      </w:r>
      <w:r w:rsidR="008C15C5">
        <w:rPr>
          <w:rFonts w:ascii="Arial" w:hAnsi="Arial" w:cs="Arial"/>
        </w:rPr>
        <w:t xml:space="preserve"> </w:t>
      </w:r>
      <w:r w:rsidRPr="008C15C5">
        <w:rPr>
          <w:rFonts w:ascii="Arial" w:hAnsi="Arial" w:cs="Arial"/>
        </w:rPr>
        <w:t>do którego oprócz ww. przepływomierza będą podane wartości temperatury</w:t>
      </w:r>
      <w:r w:rsidR="008C15C5">
        <w:rPr>
          <w:rFonts w:ascii="Arial" w:hAnsi="Arial" w:cs="Arial"/>
        </w:rPr>
        <w:t xml:space="preserve"> </w:t>
      </w:r>
      <w:r w:rsidRPr="00D63ED0">
        <w:rPr>
          <w:rFonts w:ascii="Arial" w:hAnsi="Arial" w:cs="Arial"/>
          <w:bCs/>
          <w:iCs/>
        </w:rPr>
        <w:t>cieczy przed i po podgrzaniu przez instalację kogeneracji. Czujniki temperatury będą</w:t>
      </w:r>
      <w:r w:rsidR="008C15C5">
        <w:rPr>
          <w:rFonts w:ascii="Arial" w:hAnsi="Arial" w:cs="Arial"/>
          <w:bCs/>
          <w:iCs/>
        </w:rPr>
        <w:t xml:space="preserve"> </w:t>
      </w:r>
      <w:r w:rsidRPr="00D63ED0">
        <w:rPr>
          <w:rFonts w:ascii="Arial" w:hAnsi="Arial" w:cs="Arial"/>
          <w:bCs/>
          <w:iCs/>
        </w:rPr>
        <w:t>mierzyły wartość przed wymiennikiem I-go stopnia oraz za wymiennikiem ciepła ze</w:t>
      </w:r>
      <w:r w:rsidR="008C15C5">
        <w:rPr>
          <w:rFonts w:ascii="Arial" w:hAnsi="Arial" w:cs="Arial"/>
          <w:bCs/>
          <w:iCs/>
        </w:rPr>
        <w:t xml:space="preserve"> </w:t>
      </w:r>
      <w:r w:rsidRPr="00D63ED0">
        <w:rPr>
          <w:rFonts w:ascii="Arial" w:hAnsi="Arial" w:cs="Arial"/>
          <w:bCs/>
          <w:iCs/>
        </w:rPr>
        <w:t>spalin.</w:t>
      </w:r>
    </w:p>
    <w:p w14:paraId="000E4D1F" w14:textId="77777777" w:rsidR="000D2FAF" w:rsidRPr="00D63ED0" w:rsidRDefault="000D2FAF" w:rsidP="008C15C5">
      <w:pPr>
        <w:autoSpaceDE w:val="0"/>
        <w:autoSpaceDN w:val="0"/>
        <w:adjustRightInd w:val="0"/>
        <w:spacing w:before="0" w:after="0" w:line="276" w:lineRule="auto"/>
        <w:ind w:left="567"/>
        <w:rPr>
          <w:rFonts w:ascii="Arial" w:eastAsiaTheme="minorHAnsi" w:hAnsi="Arial" w:cs="Arial"/>
          <w:bCs w:val="0"/>
          <w:iCs w:val="0"/>
          <w:szCs w:val="22"/>
          <w:lang w:eastAsia="en-US"/>
        </w:rPr>
      </w:pPr>
      <w:r w:rsidRPr="00D63ED0">
        <w:rPr>
          <w:rFonts w:ascii="Arial" w:eastAsiaTheme="minorHAnsi" w:hAnsi="Arial" w:cs="Arial"/>
          <w:bCs w:val="0"/>
          <w:iCs w:val="0"/>
          <w:szCs w:val="22"/>
          <w:lang w:eastAsia="en-US"/>
        </w:rPr>
        <w:t>Dane z integratora ciepłomierza  (energia, moc, natężenie przepływu, temperatury) należy włączyć do istniejącego systemu SCADA</w:t>
      </w:r>
    </w:p>
    <w:p w14:paraId="3FB147FF" w14:textId="77777777" w:rsidR="00BB74AA" w:rsidRPr="008C15C5" w:rsidRDefault="00D36998" w:rsidP="00273C73">
      <w:pPr>
        <w:pStyle w:val="Akapitzlist"/>
        <w:numPr>
          <w:ilvl w:val="0"/>
          <w:numId w:val="110"/>
        </w:numPr>
        <w:autoSpaceDE w:val="0"/>
        <w:autoSpaceDN w:val="0"/>
        <w:adjustRightInd w:val="0"/>
        <w:spacing w:after="0"/>
        <w:ind w:left="567" w:hanging="567"/>
        <w:rPr>
          <w:rFonts w:ascii="Arial" w:hAnsi="Arial" w:cs="Arial"/>
        </w:rPr>
      </w:pPr>
      <w:r w:rsidRPr="008C15C5">
        <w:rPr>
          <w:rFonts w:ascii="Arial" w:hAnsi="Arial" w:cs="Arial"/>
        </w:rPr>
        <w:t>Iloś</w:t>
      </w:r>
      <w:r w:rsidR="00951AD6" w:rsidRPr="008C15C5">
        <w:rPr>
          <w:rFonts w:ascii="Arial" w:hAnsi="Arial" w:cs="Arial"/>
        </w:rPr>
        <w:t>ci</w:t>
      </w:r>
      <w:r w:rsidRPr="008C15C5">
        <w:rPr>
          <w:rFonts w:ascii="Arial" w:hAnsi="Arial" w:cs="Arial"/>
        </w:rPr>
        <w:t xml:space="preserve"> zużywanego paliwa biomasy –</w:t>
      </w:r>
      <w:r w:rsidR="000656DF">
        <w:rPr>
          <w:rFonts w:ascii="Arial" w:hAnsi="Arial" w:cs="Arial"/>
        </w:rPr>
        <w:t xml:space="preserve"> </w:t>
      </w:r>
      <w:r w:rsidR="00951AD6" w:rsidRPr="008C15C5">
        <w:rPr>
          <w:rFonts w:ascii="Arial" w:hAnsi="Arial" w:cs="Arial"/>
        </w:rPr>
        <w:t xml:space="preserve">na podstawie pomiaru na przenośniku paliwa lub alternatywnie na podstawie </w:t>
      </w:r>
      <w:r w:rsidRPr="008C15C5">
        <w:rPr>
          <w:rFonts w:ascii="Arial" w:hAnsi="Arial" w:cs="Arial"/>
        </w:rPr>
        <w:t xml:space="preserve">pomiaru ilości zużywanej biomasy </w:t>
      </w:r>
      <w:r w:rsidR="00951AD6" w:rsidRPr="008C15C5">
        <w:rPr>
          <w:rFonts w:ascii="Arial" w:hAnsi="Arial" w:cs="Arial"/>
        </w:rPr>
        <w:t>przy wykorzystaniu</w:t>
      </w:r>
      <w:r w:rsidRPr="008C15C5">
        <w:rPr>
          <w:rFonts w:ascii="Arial" w:hAnsi="Arial" w:cs="Arial"/>
        </w:rPr>
        <w:t xml:space="preserve"> łyżk</w:t>
      </w:r>
      <w:r w:rsidR="00951AD6" w:rsidRPr="008C15C5">
        <w:rPr>
          <w:rFonts w:ascii="Arial" w:hAnsi="Arial" w:cs="Arial"/>
        </w:rPr>
        <w:t>i</w:t>
      </w:r>
      <w:r w:rsidRPr="008C15C5">
        <w:rPr>
          <w:rFonts w:ascii="Arial" w:hAnsi="Arial" w:cs="Arial"/>
        </w:rPr>
        <w:t xml:space="preserve"> ładowarki z wbudowana wag</w:t>
      </w:r>
      <w:r w:rsidR="00951AD6" w:rsidRPr="008C15C5">
        <w:rPr>
          <w:rFonts w:ascii="Arial" w:hAnsi="Arial" w:cs="Arial"/>
        </w:rPr>
        <w:t xml:space="preserve">ą </w:t>
      </w:r>
      <w:r w:rsidR="008C15C5">
        <w:rPr>
          <w:rFonts w:ascii="Arial" w:hAnsi="Arial" w:cs="Arial"/>
        </w:rPr>
        <w:t>tensometryczną</w:t>
      </w:r>
      <w:r w:rsidR="000656DF">
        <w:rPr>
          <w:rFonts w:ascii="Arial" w:hAnsi="Arial" w:cs="Arial"/>
        </w:rPr>
        <w:t xml:space="preserve"> w sposób dopuszczony do stosowania przez URE.</w:t>
      </w:r>
    </w:p>
    <w:p w14:paraId="0F23E226" w14:textId="77777777" w:rsidR="00212E08" w:rsidRPr="008C15C5" w:rsidRDefault="00BB74AA" w:rsidP="00273C73">
      <w:pPr>
        <w:pStyle w:val="Akapitzlist"/>
        <w:numPr>
          <w:ilvl w:val="0"/>
          <w:numId w:val="110"/>
        </w:numPr>
        <w:autoSpaceDE w:val="0"/>
        <w:autoSpaceDN w:val="0"/>
        <w:adjustRightInd w:val="0"/>
        <w:spacing w:after="0"/>
        <w:ind w:left="567" w:hanging="567"/>
        <w:rPr>
          <w:rFonts w:ascii="Arial" w:hAnsi="Arial" w:cs="Arial"/>
        </w:rPr>
      </w:pPr>
      <w:r w:rsidRPr="008C15C5">
        <w:rPr>
          <w:rFonts w:ascii="Arial" w:hAnsi="Arial" w:cs="Arial"/>
        </w:rPr>
        <w:t>Iloś</w:t>
      </w:r>
      <w:r w:rsidR="00951AD6" w:rsidRPr="008C15C5">
        <w:rPr>
          <w:rFonts w:ascii="Arial" w:hAnsi="Arial" w:cs="Arial"/>
        </w:rPr>
        <w:t>ci</w:t>
      </w:r>
      <w:r w:rsidRPr="008C15C5">
        <w:rPr>
          <w:rFonts w:ascii="Arial" w:hAnsi="Arial" w:cs="Arial"/>
        </w:rPr>
        <w:t xml:space="preserve"> energii elektrycznej wytworzonej przez instalację kogeneracji będzie mierzona</w:t>
      </w:r>
      <w:r w:rsidR="008C15C5">
        <w:rPr>
          <w:rFonts w:ascii="Arial" w:hAnsi="Arial" w:cs="Arial"/>
        </w:rPr>
        <w:t xml:space="preserve"> </w:t>
      </w:r>
      <w:r w:rsidRPr="008C15C5">
        <w:rPr>
          <w:rFonts w:ascii="Arial" w:hAnsi="Arial" w:cs="Arial"/>
        </w:rPr>
        <w:t>na zaciskach generator</w:t>
      </w:r>
      <w:r w:rsidR="006E2883" w:rsidRPr="008C15C5">
        <w:rPr>
          <w:rFonts w:ascii="Arial" w:hAnsi="Arial" w:cs="Arial"/>
        </w:rPr>
        <w:t>a</w:t>
      </w:r>
      <w:r w:rsidRPr="008C15C5">
        <w:rPr>
          <w:rFonts w:ascii="Arial" w:hAnsi="Arial" w:cs="Arial"/>
        </w:rPr>
        <w:t>. Pomiar będzie realizowany za pomocą licznika</w:t>
      </w:r>
      <w:r w:rsidR="008C15C5">
        <w:rPr>
          <w:rFonts w:ascii="Arial" w:hAnsi="Arial" w:cs="Arial"/>
        </w:rPr>
        <w:t xml:space="preserve"> energii </w:t>
      </w:r>
      <w:r w:rsidRPr="008C15C5">
        <w:rPr>
          <w:rFonts w:ascii="Arial" w:hAnsi="Arial" w:cs="Arial"/>
        </w:rPr>
        <w:t xml:space="preserve">elektrycznej kl. 0,5 produkcji w sposób pośredni poprzez przekładniki prądowe kl. 0,5 oraz poprzez przekładniki napięciowe  kl. 0,5. Liczniki zainstalowane będą </w:t>
      </w:r>
      <w:r w:rsidR="008C15C5" w:rsidRPr="008C15C5">
        <w:rPr>
          <w:rFonts w:ascii="Arial" w:hAnsi="Arial" w:cs="Arial"/>
        </w:rPr>
        <w:t xml:space="preserve">we wspólnej tablicy licznikowej </w:t>
      </w:r>
      <w:r w:rsidRPr="008C15C5">
        <w:rPr>
          <w:rFonts w:ascii="Arial" w:hAnsi="Arial" w:cs="Arial"/>
        </w:rPr>
        <w:t>przystosowanej do plombowania.</w:t>
      </w:r>
      <w:bookmarkStart w:id="181" w:name="_Toc523942668"/>
      <w:bookmarkStart w:id="182" w:name="_Toc17915187"/>
      <w:r w:rsidR="000D2FAF" w:rsidRPr="008C15C5">
        <w:rPr>
          <w:rFonts w:ascii="Arial" w:hAnsi="Arial" w:cs="Arial"/>
        </w:rPr>
        <w:t xml:space="preserve"> Liczniki należy zintegrować z istniejącym systemem SCADA</w:t>
      </w:r>
      <w:r w:rsidR="008C15C5">
        <w:rPr>
          <w:rFonts w:ascii="Arial" w:hAnsi="Arial" w:cs="Arial"/>
        </w:rPr>
        <w:t>.</w:t>
      </w:r>
    </w:p>
    <w:p w14:paraId="55E7F057" w14:textId="6FDC8B3E" w:rsidR="00B54D44" w:rsidRPr="00175419" w:rsidRDefault="00BB74AA" w:rsidP="00175419">
      <w:pPr>
        <w:pStyle w:val="Tekstkomentarza"/>
        <w:spacing w:before="0" w:after="0" w:line="276" w:lineRule="auto"/>
        <w:rPr>
          <w:rFonts w:ascii="Arial" w:hAnsi="Arial" w:cs="Arial"/>
          <w:sz w:val="22"/>
          <w:szCs w:val="22"/>
        </w:rPr>
      </w:pPr>
      <w:r w:rsidRPr="00D63ED0">
        <w:rPr>
          <w:rFonts w:ascii="Arial" w:hAnsi="Arial" w:cs="Arial"/>
          <w:bCs w:val="0"/>
          <w:sz w:val="22"/>
          <w:szCs w:val="22"/>
        </w:rPr>
        <w:t>Wykonawca przedstawi do zaakceptowania Zamawiającemu ekspertyzę niezależnej firmy w</w:t>
      </w:r>
      <w:r w:rsidR="008C15C5">
        <w:rPr>
          <w:rFonts w:ascii="Arial" w:hAnsi="Arial" w:cs="Arial"/>
          <w:bCs w:val="0"/>
          <w:sz w:val="22"/>
          <w:szCs w:val="22"/>
        </w:rPr>
        <w:t> </w:t>
      </w:r>
      <w:r w:rsidRPr="00D63ED0">
        <w:rPr>
          <w:rFonts w:ascii="Arial" w:hAnsi="Arial" w:cs="Arial"/>
          <w:bCs w:val="0"/>
          <w:sz w:val="22"/>
          <w:szCs w:val="22"/>
        </w:rPr>
        <w:t>zakresie zgodności dokumentacji w zakresie opomiarowania z</w:t>
      </w:r>
      <w:r w:rsidR="006E2883" w:rsidRPr="00D63ED0">
        <w:rPr>
          <w:rFonts w:ascii="Arial" w:hAnsi="Arial" w:cs="Arial"/>
          <w:bCs w:val="0"/>
          <w:sz w:val="22"/>
          <w:szCs w:val="22"/>
        </w:rPr>
        <w:t xml:space="preserve">godnie </w:t>
      </w:r>
      <w:r w:rsidR="008C15C5">
        <w:rPr>
          <w:rFonts w:ascii="Arial" w:hAnsi="Arial" w:cs="Arial"/>
          <w:sz w:val="22"/>
          <w:szCs w:val="22"/>
        </w:rPr>
        <w:t xml:space="preserve">z ustawą </w:t>
      </w:r>
      <w:r w:rsidR="006E2883" w:rsidRPr="00D63ED0">
        <w:rPr>
          <w:rFonts w:ascii="Arial" w:hAnsi="Arial" w:cs="Arial"/>
          <w:sz w:val="22"/>
          <w:szCs w:val="22"/>
        </w:rPr>
        <w:t>o</w:t>
      </w:r>
      <w:r w:rsidR="008C15C5">
        <w:rPr>
          <w:rFonts w:ascii="Arial" w:hAnsi="Arial" w:cs="Arial"/>
          <w:sz w:val="22"/>
          <w:szCs w:val="22"/>
        </w:rPr>
        <w:t> </w:t>
      </w:r>
      <w:r w:rsidR="006E2883" w:rsidRPr="00D63ED0">
        <w:rPr>
          <w:rFonts w:ascii="Arial" w:hAnsi="Arial" w:cs="Arial"/>
          <w:sz w:val="22"/>
          <w:szCs w:val="22"/>
        </w:rPr>
        <w:t>odnawialnych źródłach energii (Dz. U. 2015 poz. 478 z dnia 20 lute</w:t>
      </w:r>
      <w:r w:rsidR="008C15C5">
        <w:rPr>
          <w:rFonts w:ascii="Arial" w:hAnsi="Arial" w:cs="Arial"/>
          <w:sz w:val="22"/>
          <w:szCs w:val="22"/>
        </w:rPr>
        <w:t xml:space="preserve">go 2015 r. </w:t>
      </w:r>
      <w:r w:rsidR="00061166">
        <w:rPr>
          <w:rFonts w:ascii="Arial" w:hAnsi="Arial" w:cs="Arial"/>
          <w:sz w:val="22"/>
          <w:szCs w:val="22"/>
        </w:rPr>
        <w:t xml:space="preserve">                                </w:t>
      </w:r>
      <w:r w:rsidR="008C15C5">
        <w:rPr>
          <w:rFonts w:ascii="Arial" w:hAnsi="Arial" w:cs="Arial"/>
          <w:sz w:val="22"/>
          <w:szCs w:val="22"/>
        </w:rPr>
        <w:t xml:space="preserve">z późniejszymi zm.) </w:t>
      </w:r>
      <w:r w:rsidR="009771AE">
        <w:rPr>
          <w:rFonts w:ascii="Arial" w:hAnsi="Arial" w:cs="Arial"/>
          <w:sz w:val="22"/>
          <w:szCs w:val="22"/>
        </w:rPr>
        <w:t>.</w:t>
      </w:r>
    </w:p>
    <w:p w14:paraId="4E7CFF21" w14:textId="77777777" w:rsidR="00BB74AA" w:rsidRPr="009771AE" w:rsidRDefault="003E2223" w:rsidP="009771AE">
      <w:pPr>
        <w:pStyle w:val="Nagwek3"/>
        <w:numPr>
          <w:ilvl w:val="0"/>
          <w:numId w:val="0"/>
        </w:numPr>
        <w:rPr>
          <w:rFonts w:ascii="Arial" w:hAnsi="Arial" w:cs="Arial"/>
          <w:sz w:val="22"/>
          <w:szCs w:val="22"/>
        </w:rPr>
      </w:pPr>
      <w:bookmarkStart w:id="183" w:name="_Toc43235960"/>
      <w:r w:rsidRPr="009771AE">
        <w:rPr>
          <w:rFonts w:ascii="Arial" w:hAnsi="Arial" w:cs="Arial"/>
          <w:sz w:val="22"/>
          <w:szCs w:val="22"/>
        </w:rPr>
        <w:t>2.1.16.</w:t>
      </w:r>
      <w:r w:rsidR="00BB74AA" w:rsidRPr="009771AE">
        <w:rPr>
          <w:rFonts w:ascii="Arial" w:hAnsi="Arial" w:cs="Arial"/>
          <w:sz w:val="22"/>
          <w:szCs w:val="22"/>
        </w:rPr>
        <w:t xml:space="preserve">Brzegowe wymagania techniczne </w:t>
      </w:r>
      <w:r w:rsidR="00D616B3" w:rsidRPr="009771AE">
        <w:rPr>
          <w:rFonts w:ascii="Arial" w:hAnsi="Arial" w:cs="Arial"/>
          <w:sz w:val="22"/>
          <w:szCs w:val="22"/>
        </w:rPr>
        <w:t>instalacji kogeneracyjnej</w:t>
      </w:r>
      <w:bookmarkEnd w:id="183"/>
    </w:p>
    <w:p w14:paraId="2C54780C" w14:textId="77777777" w:rsidR="00BB74AA" w:rsidRPr="00A632EF" w:rsidRDefault="00A632EF" w:rsidP="00023793">
      <w:pPr>
        <w:pStyle w:val="Legenda"/>
      </w:pPr>
      <w:bookmarkStart w:id="184" w:name="_Toc37771391"/>
      <w:r>
        <w:t xml:space="preserve">Tabela </w:t>
      </w:r>
      <w:r w:rsidR="000964A9">
        <w:rPr>
          <w:noProof/>
        </w:rPr>
        <w:fldChar w:fldCharType="begin"/>
      </w:r>
      <w:r w:rsidR="000964A9">
        <w:rPr>
          <w:noProof/>
        </w:rPr>
        <w:instrText xml:space="preserve"> SEQ Tabela \* ARABIC </w:instrText>
      </w:r>
      <w:r w:rsidR="000964A9">
        <w:rPr>
          <w:noProof/>
        </w:rPr>
        <w:fldChar w:fldCharType="separate"/>
      </w:r>
      <w:r w:rsidR="005A35A2">
        <w:rPr>
          <w:noProof/>
        </w:rPr>
        <w:t>2</w:t>
      </w:r>
      <w:r w:rsidR="000964A9">
        <w:rPr>
          <w:noProof/>
        </w:rPr>
        <w:fldChar w:fldCharType="end"/>
      </w:r>
      <w:r>
        <w:rPr>
          <w:lang w:val="pl-PL"/>
        </w:rPr>
        <w:t>.</w:t>
      </w:r>
      <w:r w:rsidRPr="00A632EF">
        <w:t xml:space="preserve"> </w:t>
      </w:r>
      <w:r w:rsidRPr="008159D2">
        <w:t>Brzegowe wymagania techniczne instalacji kogeneracyjnej</w:t>
      </w:r>
      <w:bookmarkEnd w:id="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687"/>
        <w:gridCol w:w="1842"/>
        <w:gridCol w:w="2828"/>
      </w:tblGrid>
      <w:tr w:rsidR="00BB74AA" w:rsidRPr="008159D2" w14:paraId="5A2464C3" w14:textId="77777777" w:rsidTr="008C15C5">
        <w:trPr>
          <w:jc w:val="center"/>
        </w:trPr>
        <w:tc>
          <w:tcPr>
            <w:tcW w:w="703" w:type="dxa"/>
            <w:shd w:val="clear" w:color="auto" w:fill="D9D9D9" w:themeFill="background1" w:themeFillShade="D9"/>
            <w:vAlign w:val="center"/>
          </w:tcPr>
          <w:p w14:paraId="3F8E1CC8" w14:textId="77777777" w:rsidR="00BB74AA" w:rsidRPr="008159D2" w:rsidRDefault="00BB74AA" w:rsidP="008C15C5">
            <w:pPr>
              <w:spacing w:before="0" w:after="0" w:line="276" w:lineRule="auto"/>
              <w:jc w:val="center"/>
              <w:rPr>
                <w:rFonts w:ascii="Arial" w:hAnsi="Arial" w:cs="Arial"/>
                <w:b/>
                <w:sz w:val="20"/>
              </w:rPr>
            </w:pPr>
            <w:r w:rsidRPr="008159D2">
              <w:rPr>
                <w:rFonts w:ascii="Arial" w:hAnsi="Arial" w:cs="Arial"/>
                <w:b/>
                <w:sz w:val="20"/>
              </w:rPr>
              <w:t>L.p</w:t>
            </w:r>
            <w:r w:rsidR="008C15C5">
              <w:rPr>
                <w:rFonts w:ascii="Arial" w:hAnsi="Arial" w:cs="Arial"/>
                <w:b/>
                <w:sz w:val="20"/>
              </w:rPr>
              <w:t>.</w:t>
            </w:r>
          </w:p>
        </w:tc>
        <w:tc>
          <w:tcPr>
            <w:tcW w:w="3687" w:type="dxa"/>
            <w:shd w:val="clear" w:color="auto" w:fill="D9D9D9" w:themeFill="background1" w:themeFillShade="D9"/>
            <w:vAlign w:val="center"/>
          </w:tcPr>
          <w:p w14:paraId="49F2F5E1" w14:textId="77777777" w:rsidR="00BB74AA" w:rsidRPr="008159D2" w:rsidRDefault="00BB74AA" w:rsidP="008C15C5">
            <w:pPr>
              <w:spacing w:before="0" w:after="0" w:line="276" w:lineRule="auto"/>
              <w:jc w:val="center"/>
              <w:rPr>
                <w:rFonts w:ascii="Arial" w:hAnsi="Arial" w:cs="Arial"/>
                <w:b/>
                <w:sz w:val="20"/>
              </w:rPr>
            </w:pPr>
            <w:r w:rsidRPr="008159D2">
              <w:rPr>
                <w:rFonts w:ascii="Arial" w:hAnsi="Arial" w:cs="Arial"/>
                <w:b/>
                <w:sz w:val="20"/>
              </w:rPr>
              <w:t>PARAMETR</w:t>
            </w:r>
          </w:p>
        </w:tc>
        <w:tc>
          <w:tcPr>
            <w:tcW w:w="1842" w:type="dxa"/>
            <w:shd w:val="clear" w:color="auto" w:fill="D9D9D9" w:themeFill="background1" w:themeFillShade="D9"/>
            <w:vAlign w:val="center"/>
          </w:tcPr>
          <w:p w14:paraId="08CF8EAF" w14:textId="77777777" w:rsidR="00BB74AA" w:rsidRPr="008159D2" w:rsidRDefault="00BB74AA" w:rsidP="008C15C5">
            <w:pPr>
              <w:spacing w:before="0" w:after="0" w:line="276" w:lineRule="auto"/>
              <w:jc w:val="center"/>
              <w:rPr>
                <w:rFonts w:ascii="Arial" w:hAnsi="Arial" w:cs="Arial"/>
                <w:b/>
                <w:sz w:val="20"/>
              </w:rPr>
            </w:pPr>
            <w:r w:rsidRPr="008159D2">
              <w:rPr>
                <w:rFonts w:ascii="Arial" w:hAnsi="Arial" w:cs="Arial"/>
                <w:b/>
                <w:sz w:val="20"/>
              </w:rPr>
              <w:t>WARTOŚĆ</w:t>
            </w:r>
          </w:p>
        </w:tc>
        <w:tc>
          <w:tcPr>
            <w:tcW w:w="2828" w:type="dxa"/>
            <w:shd w:val="clear" w:color="auto" w:fill="D9D9D9" w:themeFill="background1" w:themeFillShade="D9"/>
            <w:vAlign w:val="center"/>
          </w:tcPr>
          <w:p w14:paraId="1DA1902A" w14:textId="77777777" w:rsidR="00BB74AA" w:rsidRPr="008159D2" w:rsidRDefault="00BB74AA" w:rsidP="008C15C5">
            <w:pPr>
              <w:spacing w:before="0" w:after="0" w:line="276" w:lineRule="auto"/>
              <w:jc w:val="center"/>
              <w:rPr>
                <w:rFonts w:ascii="Arial" w:hAnsi="Arial" w:cs="Arial"/>
                <w:b/>
                <w:sz w:val="20"/>
              </w:rPr>
            </w:pPr>
            <w:r w:rsidRPr="008159D2">
              <w:rPr>
                <w:rFonts w:ascii="Arial" w:hAnsi="Arial" w:cs="Arial"/>
                <w:b/>
                <w:sz w:val="20"/>
              </w:rPr>
              <w:t>WARUNKI ODNIESIENIA</w:t>
            </w:r>
          </w:p>
        </w:tc>
      </w:tr>
      <w:tr w:rsidR="00BB74AA" w:rsidRPr="008159D2" w14:paraId="60097F5C" w14:textId="77777777" w:rsidTr="008C15C5">
        <w:trPr>
          <w:jc w:val="center"/>
        </w:trPr>
        <w:tc>
          <w:tcPr>
            <w:tcW w:w="703" w:type="dxa"/>
            <w:vAlign w:val="center"/>
          </w:tcPr>
          <w:p w14:paraId="413A6DF2"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1.</w:t>
            </w:r>
          </w:p>
        </w:tc>
        <w:tc>
          <w:tcPr>
            <w:tcW w:w="3687" w:type="dxa"/>
            <w:vAlign w:val="center"/>
          </w:tcPr>
          <w:p w14:paraId="7998C656"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Ilość jednostek wytwórczych</w:t>
            </w:r>
          </w:p>
        </w:tc>
        <w:tc>
          <w:tcPr>
            <w:tcW w:w="1842" w:type="dxa"/>
            <w:vAlign w:val="center"/>
          </w:tcPr>
          <w:p w14:paraId="74FDC0E2" w14:textId="77777777" w:rsidR="00BB74AA" w:rsidRPr="008159D2" w:rsidRDefault="00D36998" w:rsidP="008C15C5">
            <w:pPr>
              <w:spacing w:before="0" w:after="0" w:line="276" w:lineRule="auto"/>
              <w:jc w:val="center"/>
              <w:rPr>
                <w:rFonts w:ascii="Arial" w:hAnsi="Arial" w:cs="Arial"/>
                <w:sz w:val="20"/>
              </w:rPr>
            </w:pPr>
            <w:r w:rsidRPr="008159D2">
              <w:rPr>
                <w:rFonts w:ascii="Arial" w:hAnsi="Arial" w:cs="Arial"/>
                <w:sz w:val="20"/>
              </w:rPr>
              <w:t>1</w:t>
            </w:r>
            <w:r w:rsidR="00BB74AA" w:rsidRPr="008159D2">
              <w:rPr>
                <w:rFonts w:ascii="Arial" w:hAnsi="Arial" w:cs="Arial"/>
                <w:sz w:val="20"/>
              </w:rPr>
              <w:t xml:space="preserve"> szt.</w:t>
            </w:r>
          </w:p>
        </w:tc>
        <w:tc>
          <w:tcPr>
            <w:tcW w:w="2828" w:type="dxa"/>
            <w:vAlign w:val="center"/>
          </w:tcPr>
          <w:p w14:paraId="45DD90D1"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identyczne</w:t>
            </w:r>
          </w:p>
        </w:tc>
      </w:tr>
      <w:tr w:rsidR="00BB74AA" w:rsidRPr="008159D2" w14:paraId="336C050B" w14:textId="77777777" w:rsidTr="008C15C5">
        <w:trPr>
          <w:jc w:val="center"/>
        </w:trPr>
        <w:tc>
          <w:tcPr>
            <w:tcW w:w="703" w:type="dxa"/>
            <w:vAlign w:val="center"/>
          </w:tcPr>
          <w:p w14:paraId="6767D9AA"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2.</w:t>
            </w:r>
          </w:p>
        </w:tc>
        <w:tc>
          <w:tcPr>
            <w:tcW w:w="3687" w:type="dxa"/>
            <w:vAlign w:val="center"/>
          </w:tcPr>
          <w:p w14:paraId="16164885"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Moc elektryczna czynna</w:t>
            </w:r>
          </w:p>
        </w:tc>
        <w:tc>
          <w:tcPr>
            <w:tcW w:w="1842" w:type="dxa"/>
            <w:shd w:val="clear" w:color="auto" w:fill="auto"/>
            <w:vAlign w:val="center"/>
          </w:tcPr>
          <w:p w14:paraId="6FE8D029" w14:textId="77777777" w:rsidR="00BB74AA" w:rsidRPr="00246F41" w:rsidRDefault="005D73FE" w:rsidP="008C15C5">
            <w:pPr>
              <w:spacing w:before="0" w:after="0" w:line="276" w:lineRule="auto"/>
              <w:jc w:val="center"/>
              <w:rPr>
                <w:rFonts w:ascii="Arial" w:hAnsi="Arial" w:cs="Arial"/>
                <w:sz w:val="20"/>
              </w:rPr>
            </w:pPr>
            <w:r w:rsidRPr="00246F41">
              <w:rPr>
                <w:rFonts w:ascii="Arial" w:hAnsi="Arial" w:cs="Arial"/>
                <w:sz w:val="20"/>
              </w:rPr>
              <w:t>1 3</w:t>
            </w:r>
            <w:r w:rsidR="000C25FA" w:rsidRPr="00246F41">
              <w:rPr>
                <w:rFonts w:ascii="Arial" w:hAnsi="Arial" w:cs="Arial"/>
                <w:sz w:val="20"/>
              </w:rPr>
              <w:t>17</w:t>
            </w:r>
            <w:r w:rsidR="00BC429D" w:rsidRPr="00246F41">
              <w:rPr>
                <w:rFonts w:ascii="Arial" w:hAnsi="Arial" w:cs="Arial"/>
                <w:sz w:val="20"/>
              </w:rPr>
              <w:t>-</w:t>
            </w:r>
            <w:r w:rsidRPr="00246F41">
              <w:rPr>
                <w:rFonts w:ascii="Arial" w:hAnsi="Arial" w:cs="Arial"/>
                <w:sz w:val="20"/>
              </w:rPr>
              <w:t>1</w:t>
            </w:r>
            <w:r w:rsidR="00BC429D" w:rsidRPr="00246F41">
              <w:rPr>
                <w:rFonts w:ascii="Arial" w:hAnsi="Arial" w:cs="Arial"/>
                <w:sz w:val="20"/>
              </w:rPr>
              <w:t xml:space="preserve"> </w:t>
            </w:r>
            <w:r w:rsidRPr="00246F41">
              <w:rPr>
                <w:rFonts w:ascii="Arial" w:hAnsi="Arial" w:cs="Arial"/>
                <w:sz w:val="20"/>
              </w:rPr>
              <w:t>5</w:t>
            </w:r>
            <w:r w:rsidR="00BC429D" w:rsidRPr="00246F41">
              <w:rPr>
                <w:rFonts w:ascii="Arial" w:hAnsi="Arial" w:cs="Arial"/>
                <w:sz w:val="20"/>
              </w:rPr>
              <w:t>00</w:t>
            </w:r>
            <w:r w:rsidR="00BB74AA" w:rsidRPr="00246F41">
              <w:rPr>
                <w:rFonts w:ascii="Arial" w:hAnsi="Arial" w:cs="Arial"/>
                <w:sz w:val="20"/>
              </w:rPr>
              <w:t xml:space="preserve"> kW</w:t>
            </w:r>
          </w:p>
        </w:tc>
        <w:tc>
          <w:tcPr>
            <w:tcW w:w="2828" w:type="dxa"/>
            <w:vAlign w:val="center"/>
          </w:tcPr>
          <w:p w14:paraId="5186976D" w14:textId="77777777" w:rsidR="00BB74AA" w:rsidRPr="00246F41" w:rsidRDefault="00BB74AA" w:rsidP="008C15C5">
            <w:pPr>
              <w:spacing w:before="0" w:after="0" w:line="276" w:lineRule="auto"/>
              <w:jc w:val="center"/>
              <w:rPr>
                <w:rFonts w:ascii="Arial" w:hAnsi="Arial" w:cs="Arial"/>
                <w:sz w:val="20"/>
              </w:rPr>
            </w:pPr>
            <w:r w:rsidRPr="00246F41">
              <w:rPr>
                <w:rFonts w:ascii="Arial" w:hAnsi="Arial" w:cs="Arial"/>
                <w:sz w:val="20"/>
              </w:rPr>
              <w:t>(dla cos ϕ=1,0)</w:t>
            </w:r>
          </w:p>
        </w:tc>
      </w:tr>
      <w:tr w:rsidR="00B41E03" w:rsidRPr="008159D2" w14:paraId="7B690D6D" w14:textId="77777777" w:rsidTr="008C15C5">
        <w:trPr>
          <w:jc w:val="center"/>
        </w:trPr>
        <w:tc>
          <w:tcPr>
            <w:tcW w:w="703" w:type="dxa"/>
            <w:vAlign w:val="center"/>
          </w:tcPr>
          <w:p w14:paraId="520A45AC"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3.</w:t>
            </w:r>
          </w:p>
        </w:tc>
        <w:tc>
          <w:tcPr>
            <w:tcW w:w="3687" w:type="dxa"/>
            <w:vAlign w:val="center"/>
          </w:tcPr>
          <w:p w14:paraId="6F1FA6AE"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Moc cieplna użyteczna</w:t>
            </w:r>
          </w:p>
        </w:tc>
        <w:tc>
          <w:tcPr>
            <w:tcW w:w="1842" w:type="dxa"/>
            <w:shd w:val="clear" w:color="auto" w:fill="auto"/>
            <w:vAlign w:val="center"/>
          </w:tcPr>
          <w:p w14:paraId="2C4A6131" w14:textId="77777777" w:rsidR="00BB74AA" w:rsidRPr="00246F41" w:rsidRDefault="005D73FE" w:rsidP="008C15C5">
            <w:pPr>
              <w:spacing w:before="0" w:after="0" w:line="276" w:lineRule="auto"/>
              <w:jc w:val="center"/>
              <w:rPr>
                <w:rFonts w:ascii="Arial" w:hAnsi="Arial" w:cs="Arial"/>
                <w:sz w:val="20"/>
              </w:rPr>
            </w:pPr>
            <w:r w:rsidRPr="00246F41">
              <w:rPr>
                <w:rFonts w:ascii="Arial" w:hAnsi="Arial" w:cs="Arial"/>
                <w:sz w:val="20"/>
              </w:rPr>
              <w:t>5</w:t>
            </w:r>
            <w:r w:rsidR="000C25FA" w:rsidRPr="00246F41">
              <w:rPr>
                <w:rFonts w:ascii="Arial" w:hAnsi="Arial" w:cs="Arial"/>
                <w:sz w:val="20"/>
              </w:rPr>
              <w:t>35</w:t>
            </w:r>
            <w:r w:rsidR="00BC429D" w:rsidRPr="00246F41">
              <w:rPr>
                <w:rFonts w:ascii="Arial" w:hAnsi="Arial" w:cs="Arial"/>
                <w:sz w:val="20"/>
              </w:rPr>
              <w:t>0</w:t>
            </w:r>
            <w:r w:rsidR="00BB74AA" w:rsidRPr="00246F41">
              <w:rPr>
                <w:rFonts w:ascii="Arial" w:hAnsi="Arial" w:cs="Arial"/>
                <w:sz w:val="20"/>
              </w:rPr>
              <w:t xml:space="preserve"> – </w:t>
            </w:r>
            <w:r w:rsidRPr="00246F41">
              <w:rPr>
                <w:rFonts w:ascii="Arial" w:hAnsi="Arial" w:cs="Arial"/>
                <w:sz w:val="20"/>
              </w:rPr>
              <w:t>6 0</w:t>
            </w:r>
            <w:r w:rsidR="00BC429D" w:rsidRPr="00246F41">
              <w:rPr>
                <w:rFonts w:ascii="Arial" w:hAnsi="Arial" w:cs="Arial"/>
                <w:sz w:val="20"/>
              </w:rPr>
              <w:t>00</w:t>
            </w:r>
            <w:r w:rsidR="00BB74AA" w:rsidRPr="00246F41">
              <w:rPr>
                <w:rFonts w:ascii="Arial" w:hAnsi="Arial" w:cs="Arial"/>
                <w:sz w:val="20"/>
              </w:rPr>
              <w:t xml:space="preserve"> kW</w:t>
            </w:r>
          </w:p>
        </w:tc>
        <w:tc>
          <w:tcPr>
            <w:tcW w:w="2828" w:type="dxa"/>
            <w:vAlign w:val="center"/>
          </w:tcPr>
          <w:p w14:paraId="3C7F5191" w14:textId="77777777" w:rsidR="00BB74AA" w:rsidRPr="00246F41" w:rsidRDefault="00BB74AA" w:rsidP="008C15C5">
            <w:pPr>
              <w:spacing w:before="0" w:after="0" w:line="276" w:lineRule="auto"/>
              <w:jc w:val="center"/>
              <w:rPr>
                <w:rFonts w:ascii="Arial" w:hAnsi="Arial" w:cs="Arial"/>
                <w:sz w:val="20"/>
              </w:rPr>
            </w:pPr>
            <w:r w:rsidRPr="00246F41">
              <w:rPr>
                <w:rFonts w:ascii="Arial" w:hAnsi="Arial" w:cs="Arial"/>
                <w:sz w:val="20"/>
              </w:rPr>
              <w:t>(woda 6</w:t>
            </w:r>
            <w:r w:rsidR="00B41E03" w:rsidRPr="00246F41">
              <w:rPr>
                <w:rFonts w:ascii="Arial" w:hAnsi="Arial" w:cs="Arial"/>
                <w:sz w:val="20"/>
              </w:rPr>
              <w:t>0</w:t>
            </w:r>
            <w:r w:rsidR="005D73FE" w:rsidRPr="00246F41">
              <w:rPr>
                <w:rFonts w:ascii="Arial" w:hAnsi="Arial" w:cs="Arial"/>
                <w:sz w:val="20"/>
              </w:rPr>
              <w:t>/8</w:t>
            </w:r>
            <w:r w:rsidRPr="00246F41">
              <w:rPr>
                <w:rFonts w:ascii="Arial" w:hAnsi="Arial" w:cs="Arial"/>
                <w:sz w:val="20"/>
              </w:rPr>
              <w:t>0</w:t>
            </w:r>
            <w:r w:rsidRPr="00246F41">
              <w:rPr>
                <w:rFonts w:ascii="Arial" w:hAnsi="Arial" w:cs="Arial"/>
                <w:sz w:val="20"/>
                <w:vertAlign w:val="superscript"/>
              </w:rPr>
              <w:t>o</w:t>
            </w:r>
            <w:r w:rsidRPr="00246F41">
              <w:rPr>
                <w:rFonts w:ascii="Arial" w:hAnsi="Arial" w:cs="Arial"/>
                <w:sz w:val="20"/>
              </w:rPr>
              <w:t>C)</w:t>
            </w:r>
          </w:p>
        </w:tc>
      </w:tr>
      <w:tr w:rsidR="00BB74AA" w:rsidRPr="008159D2" w14:paraId="41372A89" w14:textId="77777777" w:rsidTr="008C15C5">
        <w:trPr>
          <w:jc w:val="center"/>
        </w:trPr>
        <w:tc>
          <w:tcPr>
            <w:tcW w:w="703" w:type="dxa"/>
            <w:vAlign w:val="center"/>
          </w:tcPr>
          <w:p w14:paraId="08350211"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4.</w:t>
            </w:r>
          </w:p>
        </w:tc>
        <w:tc>
          <w:tcPr>
            <w:tcW w:w="3687" w:type="dxa"/>
            <w:vAlign w:val="center"/>
          </w:tcPr>
          <w:p w14:paraId="749CF634"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 xml:space="preserve">Sprawność elektryczna </w:t>
            </w:r>
            <w:r w:rsidR="00B41E03" w:rsidRPr="008159D2">
              <w:rPr>
                <w:rFonts w:ascii="Arial" w:hAnsi="Arial" w:cs="Arial"/>
                <w:sz w:val="20"/>
              </w:rPr>
              <w:t>brutto</w:t>
            </w:r>
          </w:p>
        </w:tc>
        <w:tc>
          <w:tcPr>
            <w:tcW w:w="1842" w:type="dxa"/>
            <w:vAlign w:val="center"/>
          </w:tcPr>
          <w:p w14:paraId="449E134A"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 xml:space="preserve">min. </w:t>
            </w:r>
            <w:r w:rsidR="00B41E03" w:rsidRPr="008159D2">
              <w:rPr>
                <w:rFonts w:ascii="Arial" w:hAnsi="Arial" w:cs="Arial"/>
                <w:sz w:val="20"/>
              </w:rPr>
              <w:t xml:space="preserve">18,5 </w:t>
            </w:r>
            <w:r w:rsidRPr="008159D2">
              <w:rPr>
                <w:rFonts w:ascii="Arial" w:hAnsi="Arial" w:cs="Arial"/>
                <w:sz w:val="20"/>
              </w:rPr>
              <w:t>%</w:t>
            </w:r>
          </w:p>
        </w:tc>
        <w:tc>
          <w:tcPr>
            <w:tcW w:w="2828" w:type="dxa"/>
            <w:vAlign w:val="center"/>
          </w:tcPr>
          <w:p w14:paraId="7F56D505" w14:textId="77777777" w:rsidR="00BB74AA" w:rsidRPr="008159D2" w:rsidRDefault="00BB74AA" w:rsidP="008C15C5">
            <w:pPr>
              <w:spacing w:before="0" w:after="0" w:line="276" w:lineRule="auto"/>
              <w:jc w:val="center"/>
              <w:rPr>
                <w:rFonts w:ascii="Arial" w:hAnsi="Arial" w:cs="Arial"/>
                <w:sz w:val="20"/>
              </w:rPr>
            </w:pPr>
          </w:p>
        </w:tc>
      </w:tr>
      <w:tr w:rsidR="00BB74AA" w:rsidRPr="008159D2" w14:paraId="4494E645" w14:textId="77777777" w:rsidTr="008C15C5">
        <w:trPr>
          <w:jc w:val="center"/>
        </w:trPr>
        <w:tc>
          <w:tcPr>
            <w:tcW w:w="703" w:type="dxa"/>
            <w:vAlign w:val="center"/>
          </w:tcPr>
          <w:p w14:paraId="7C679E36"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6.</w:t>
            </w:r>
          </w:p>
        </w:tc>
        <w:tc>
          <w:tcPr>
            <w:tcW w:w="3687" w:type="dxa"/>
            <w:vAlign w:val="center"/>
          </w:tcPr>
          <w:p w14:paraId="2E2D72A8"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Sprawność łączna nominalna</w:t>
            </w:r>
          </w:p>
        </w:tc>
        <w:tc>
          <w:tcPr>
            <w:tcW w:w="1842" w:type="dxa"/>
            <w:vAlign w:val="center"/>
          </w:tcPr>
          <w:p w14:paraId="20946662"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min. 8</w:t>
            </w:r>
            <w:r w:rsidR="000C25FA">
              <w:rPr>
                <w:rFonts w:ascii="Arial" w:hAnsi="Arial" w:cs="Arial"/>
                <w:sz w:val="20"/>
              </w:rPr>
              <w:t>4</w:t>
            </w:r>
            <w:r w:rsidRPr="008159D2">
              <w:rPr>
                <w:rFonts w:ascii="Arial" w:hAnsi="Arial" w:cs="Arial"/>
                <w:sz w:val="20"/>
              </w:rPr>
              <w:t>%</w:t>
            </w:r>
          </w:p>
        </w:tc>
        <w:tc>
          <w:tcPr>
            <w:tcW w:w="2828" w:type="dxa"/>
            <w:vAlign w:val="center"/>
          </w:tcPr>
          <w:p w14:paraId="78287EC9"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wg. DTR urządzenia przy 100% obciążenia</w:t>
            </w:r>
          </w:p>
        </w:tc>
      </w:tr>
      <w:tr w:rsidR="00BB74AA" w:rsidRPr="008159D2" w14:paraId="758086D5" w14:textId="77777777" w:rsidTr="008C15C5">
        <w:trPr>
          <w:jc w:val="center"/>
        </w:trPr>
        <w:tc>
          <w:tcPr>
            <w:tcW w:w="703" w:type="dxa"/>
            <w:vAlign w:val="center"/>
          </w:tcPr>
          <w:p w14:paraId="1F52CBA5"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7.</w:t>
            </w:r>
          </w:p>
        </w:tc>
        <w:tc>
          <w:tcPr>
            <w:tcW w:w="3687" w:type="dxa"/>
            <w:vAlign w:val="center"/>
          </w:tcPr>
          <w:p w14:paraId="465B45F8"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Napięcie generatora</w:t>
            </w:r>
          </w:p>
        </w:tc>
        <w:tc>
          <w:tcPr>
            <w:tcW w:w="1842" w:type="dxa"/>
            <w:vAlign w:val="center"/>
          </w:tcPr>
          <w:p w14:paraId="36980A72" w14:textId="77777777" w:rsidR="00BB74AA" w:rsidRPr="008159D2" w:rsidRDefault="005D73FE" w:rsidP="008C15C5">
            <w:pPr>
              <w:spacing w:before="0" w:after="0" w:line="276" w:lineRule="auto"/>
              <w:jc w:val="center"/>
              <w:rPr>
                <w:rFonts w:ascii="Arial" w:hAnsi="Arial" w:cs="Arial"/>
                <w:sz w:val="20"/>
              </w:rPr>
            </w:pPr>
            <w:r>
              <w:rPr>
                <w:rFonts w:ascii="Arial" w:hAnsi="Arial" w:cs="Arial"/>
                <w:sz w:val="20"/>
              </w:rPr>
              <w:t>0,4</w:t>
            </w:r>
            <w:r w:rsidR="00BB74AA" w:rsidRPr="008159D2">
              <w:rPr>
                <w:rFonts w:ascii="Arial" w:hAnsi="Arial" w:cs="Arial"/>
                <w:sz w:val="20"/>
              </w:rPr>
              <w:t xml:space="preserve"> </w:t>
            </w:r>
            <w:proofErr w:type="spellStart"/>
            <w:r w:rsidR="00BB74AA" w:rsidRPr="008159D2">
              <w:rPr>
                <w:rFonts w:ascii="Arial" w:hAnsi="Arial" w:cs="Arial"/>
                <w:sz w:val="20"/>
              </w:rPr>
              <w:t>kV</w:t>
            </w:r>
            <w:proofErr w:type="spellEnd"/>
          </w:p>
        </w:tc>
        <w:tc>
          <w:tcPr>
            <w:tcW w:w="2828" w:type="dxa"/>
            <w:vAlign w:val="center"/>
          </w:tcPr>
          <w:p w14:paraId="01D5789B" w14:textId="77777777" w:rsidR="00BB74AA" w:rsidRPr="008159D2" w:rsidRDefault="00BB74AA" w:rsidP="008C15C5">
            <w:pPr>
              <w:spacing w:before="0" w:after="0" w:line="276" w:lineRule="auto"/>
              <w:jc w:val="center"/>
              <w:rPr>
                <w:rFonts w:ascii="Arial" w:hAnsi="Arial" w:cs="Arial"/>
                <w:sz w:val="20"/>
              </w:rPr>
            </w:pPr>
          </w:p>
        </w:tc>
      </w:tr>
      <w:tr w:rsidR="00BB74AA" w:rsidRPr="008159D2" w14:paraId="6C9D934D" w14:textId="77777777" w:rsidTr="008C15C5">
        <w:trPr>
          <w:jc w:val="center"/>
        </w:trPr>
        <w:tc>
          <w:tcPr>
            <w:tcW w:w="703" w:type="dxa"/>
            <w:vAlign w:val="center"/>
          </w:tcPr>
          <w:p w14:paraId="5EC17FE2"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8.</w:t>
            </w:r>
          </w:p>
        </w:tc>
        <w:tc>
          <w:tcPr>
            <w:tcW w:w="3687" w:type="dxa"/>
            <w:vAlign w:val="center"/>
          </w:tcPr>
          <w:p w14:paraId="4053DE3D"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Zakres regulacji</w:t>
            </w:r>
          </w:p>
        </w:tc>
        <w:tc>
          <w:tcPr>
            <w:tcW w:w="1842" w:type="dxa"/>
            <w:vAlign w:val="center"/>
          </w:tcPr>
          <w:p w14:paraId="6C819B88"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50-100%</w:t>
            </w:r>
          </w:p>
        </w:tc>
        <w:tc>
          <w:tcPr>
            <w:tcW w:w="2828" w:type="dxa"/>
            <w:vAlign w:val="center"/>
          </w:tcPr>
          <w:p w14:paraId="43389449" w14:textId="77777777" w:rsidR="00BB74AA" w:rsidRPr="008159D2" w:rsidRDefault="00BB74AA" w:rsidP="008C15C5">
            <w:pPr>
              <w:spacing w:before="0" w:after="0" w:line="276" w:lineRule="auto"/>
              <w:jc w:val="center"/>
              <w:rPr>
                <w:rFonts w:ascii="Arial" w:hAnsi="Arial" w:cs="Arial"/>
                <w:sz w:val="20"/>
              </w:rPr>
            </w:pPr>
          </w:p>
        </w:tc>
      </w:tr>
      <w:tr w:rsidR="00BB74AA" w:rsidRPr="008159D2" w14:paraId="56EFF9E4" w14:textId="77777777" w:rsidTr="008C15C5">
        <w:trPr>
          <w:jc w:val="center"/>
        </w:trPr>
        <w:tc>
          <w:tcPr>
            <w:tcW w:w="703" w:type="dxa"/>
            <w:vAlign w:val="center"/>
          </w:tcPr>
          <w:p w14:paraId="7428E88E"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9.</w:t>
            </w:r>
          </w:p>
        </w:tc>
        <w:tc>
          <w:tcPr>
            <w:tcW w:w="3687" w:type="dxa"/>
            <w:vAlign w:val="center"/>
          </w:tcPr>
          <w:p w14:paraId="606E8BE4"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Rodzaj pracy układu</w:t>
            </w:r>
          </w:p>
        </w:tc>
        <w:tc>
          <w:tcPr>
            <w:tcW w:w="1842" w:type="dxa"/>
            <w:vAlign w:val="center"/>
          </w:tcPr>
          <w:p w14:paraId="0BF990DC"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Równoległa na sieć</w:t>
            </w:r>
          </w:p>
        </w:tc>
        <w:tc>
          <w:tcPr>
            <w:tcW w:w="2828" w:type="dxa"/>
            <w:vAlign w:val="center"/>
          </w:tcPr>
          <w:p w14:paraId="0036F209" w14:textId="77777777" w:rsidR="00BB74AA" w:rsidRPr="008159D2" w:rsidRDefault="00BB74AA" w:rsidP="008C15C5">
            <w:pPr>
              <w:spacing w:before="0" w:after="0" w:line="276" w:lineRule="auto"/>
              <w:jc w:val="center"/>
              <w:rPr>
                <w:rFonts w:ascii="Arial" w:hAnsi="Arial" w:cs="Arial"/>
                <w:sz w:val="20"/>
              </w:rPr>
            </w:pPr>
          </w:p>
        </w:tc>
      </w:tr>
      <w:tr w:rsidR="00BB74AA" w:rsidRPr="008159D2" w14:paraId="218CC8D5" w14:textId="77777777" w:rsidTr="008C15C5">
        <w:trPr>
          <w:jc w:val="center"/>
        </w:trPr>
        <w:tc>
          <w:tcPr>
            <w:tcW w:w="703" w:type="dxa"/>
            <w:vAlign w:val="center"/>
          </w:tcPr>
          <w:p w14:paraId="4F5289A1"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10.</w:t>
            </w:r>
          </w:p>
        </w:tc>
        <w:tc>
          <w:tcPr>
            <w:tcW w:w="3687" w:type="dxa"/>
            <w:vAlign w:val="center"/>
          </w:tcPr>
          <w:p w14:paraId="2C76B9A2"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Poziom emisji hałasu</w:t>
            </w:r>
          </w:p>
        </w:tc>
        <w:tc>
          <w:tcPr>
            <w:tcW w:w="1842" w:type="dxa"/>
            <w:vAlign w:val="center"/>
          </w:tcPr>
          <w:p w14:paraId="61BC5504"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 xml:space="preserve">Max. </w:t>
            </w:r>
            <w:r w:rsidR="00D616B3" w:rsidRPr="008159D2">
              <w:rPr>
                <w:rFonts w:ascii="Arial" w:hAnsi="Arial" w:cs="Arial"/>
                <w:sz w:val="20"/>
              </w:rPr>
              <w:t>90</w:t>
            </w:r>
            <w:r w:rsidRPr="008159D2">
              <w:rPr>
                <w:rFonts w:ascii="Arial" w:hAnsi="Arial" w:cs="Arial"/>
                <w:sz w:val="20"/>
              </w:rPr>
              <w:t xml:space="preserve"> </w:t>
            </w:r>
            <w:proofErr w:type="spellStart"/>
            <w:r w:rsidRPr="008159D2">
              <w:rPr>
                <w:rFonts w:ascii="Arial" w:hAnsi="Arial" w:cs="Arial"/>
                <w:sz w:val="20"/>
              </w:rPr>
              <w:t>dB</w:t>
            </w:r>
            <w:proofErr w:type="spellEnd"/>
            <w:r w:rsidRPr="008159D2">
              <w:rPr>
                <w:rFonts w:ascii="Arial" w:hAnsi="Arial" w:cs="Arial"/>
                <w:sz w:val="20"/>
              </w:rPr>
              <w:t>(A)</w:t>
            </w:r>
          </w:p>
        </w:tc>
        <w:tc>
          <w:tcPr>
            <w:tcW w:w="2828" w:type="dxa"/>
            <w:vAlign w:val="center"/>
          </w:tcPr>
          <w:p w14:paraId="11165A24" w14:textId="77777777" w:rsidR="00BB74AA" w:rsidRPr="008159D2" w:rsidRDefault="00D616B3" w:rsidP="008C15C5">
            <w:pPr>
              <w:spacing w:before="0" w:after="0" w:line="276" w:lineRule="auto"/>
              <w:jc w:val="center"/>
              <w:rPr>
                <w:rFonts w:ascii="Arial" w:hAnsi="Arial" w:cs="Arial"/>
                <w:sz w:val="20"/>
              </w:rPr>
            </w:pPr>
            <w:r w:rsidRPr="008159D2">
              <w:rPr>
                <w:rFonts w:ascii="Arial" w:hAnsi="Arial" w:cs="Arial"/>
                <w:sz w:val="20"/>
              </w:rPr>
              <w:t>w odległości 10m od turbiny</w:t>
            </w:r>
          </w:p>
        </w:tc>
      </w:tr>
      <w:tr w:rsidR="00BB74AA" w:rsidRPr="008159D2" w14:paraId="0AC7BF9F" w14:textId="77777777" w:rsidTr="008C15C5">
        <w:trPr>
          <w:jc w:val="center"/>
        </w:trPr>
        <w:tc>
          <w:tcPr>
            <w:tcW w:w="703" w:type="dxa"/>
            <w:vAlign w:val="center"/>
          </w:tcPr>
          <w:p w14:paraId="31015E3C"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11.</w:t>
            </w:r>
          </w:p>
        </w:tc>
        <w:tc>
          <w:tcPr>
            <w:tcW w:w="3687" w:type="dxa"/>
            <w:vAlign w:val="center"/>
          </w:tcPr>
          <w:p w14:paraId="1C88E8E2"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Wysokość komina</w:t>
            </w:r>
          </w:p>
        </w:tc>
        <w:tc>
          <w:tcPr>
            <w:tcW w:w="1842" w:type="dxa"/>
            <w:vAlign w:val="center"/>
          </w:tcPr>
          <w:p w14:paraId="4B5AEBB6"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 xml:space="preserve">Min. </w:t>
            </w:r>
            <w:r w:rsidR="005D73FE">
              <w:rPr>
                <w:rFonts w:ascii="Arial" w:hAnsi="Arial" w:cs="Arial"/>
                <w:sz w:val="20"/>
              </w:rPr>
              <w:t>30</w:t>
            </w:r>
            <w:r w:rsidR="00D616B3" w:rsidRPr="008159D2">
              <w:rPr>
                <w:rFonts w:ascii="Arial" w:hAnsi="Arial" w:cs="Arial"/>
                <w:sz w:val="20"/>
              </w:rPr>
              <w:t xml:space="preserve"> </w:t>
            </w:r>
            <w:r w:rsidRPr="008159D2">
              <w:rPr>
                <w:rFonts w:ascii="Arial" w:hAnsi="Arial" w:cs="Arial"/>
                <w:sz w:val="20"/>
              </w:rPr>
              <w:t>m</w:t>
            </w:r>
          </w:p>
        </w:tc>
        <w:tc>
          <w:tcPr>
            <w:tcW w:w="2828" w:type="dxa"/>
            <w:vAlign w:val="center"/>
          </w:tcPr>
          <w:p w14:paraId="7A117523"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Od poziomu gruntu</w:t>
            </w:r>
          </w:p>
        </w:tc>
      </w:tr>
      <w:tr w:rsidR="00B41E03" w:rsidRPr="008159D2" w14:paraId="0AFB014F" w14:textId="77777777" w:rsidTr="008C15C5">
        <w:trPr>
          <w:jc w:val="center"/>
        </w:trPr>
        <w:tc>
          <w:tcPr>
            <w:tcW w:w="703" w:type="dxa"/>
            <w:vAlign w:val="center"/>
          </w:tcPr>
          <w:p w14:paraId="2C0EECA3"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lastRenderedPageBreak/>
              <w:t>12.</w:t>
            </w:r>
          </w:p>
        </w:tc>
        <w:tc>
          <w:tcPr>
            <w:tcW w:w="3687" w:type="dxa"/>
            <w:vAlign w:val="center"/>
          </w:tcPr>
          <w:p w14:paraId="5398F3B1"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 xml:space="preserve">Emisja </w:t>
            </w:r>
            <w:proofErr w:type="spellStart"/>
            <w:r w:rsidRPr="008159D2">
              <w:rPr>
                <w:rFonts w:ascii="Arial" w:hAnsi="Arial" w:cs="Arial"/>
                <w:sz w:val="20"/>
              </w:rPr>
              <w:t>NOx</w:t>
            </w:r>
            <w:proofErr w:type="spellEnd"/>
          </w:p>
        </w:tc>
        <w:tc>
          <w:tcPr>
            <w:tcW w:w="1842" w:type="dxa"/>
            <w:vAlign w:val="center"/>
          </w:tcPr>
          <w:p w14:paraId="2DC9BC45" w14:textId="77777777" w:rsidR="00BB74AA" w:rsidRPr="008159D2" w:rsidRDefault="00FE7813" w:rsidP="008C15C5">
            <w:pPr>
              <w:spacing w:before="0" w:after="0" w:line="276" w:lineRule="auto"/>
              <w:jc w:val="center"/>
              <w:rPr>
                <w:rFonts w:ascii="Arial" w:hAnsi="Arial" w:cs="Arial"/>
                <w:sz w:val="20"/>
              </w:rPr>
            </w:pPr>
            <w:r>
              <w:rPr>
                <w:rFonts w:ascii="Arial" w:hAnsi="Arial" w:cs="Arial"/>
                <w:sz w:val="20"/>
              </w:rPr>
              <w:t xml:space="preserve">Max </w:t>
            </w:r>
            <w:r w:rsidR="00B41E03" w:rsidRPr="008159D2">
              <w:rPr>
                <w:rFonts w:ascii="Arial" w:hAnsi="Arial" w:cs="Arial"/>
                <w:sz w:val="20"/>
              </w:rPr>
              <w:t>300</w:t>
            </w:r>
            <w:r w:rsidR="00BB74AA" w:rsidRPr="008159D2">
              <w:rPr>
                <w:rFonts w:ascii="Arial" w:hAnsi="Arial" w:cs="Arial"/>
                <w:sz w:val="20"/>
              </w:rPr>
              <w:t xml:space="preserve"> mg/Nm3</w:t>
            </w:r>
          </w:p>
        </w:tc>
        <w:tc>
          <w:tcPr>
            <w:tcW w:w="2828" w:type="dxa"/>
            <w:vAlign w:val="center"/>
          </w:tcPr>
          <w:p w14:paraId="2F487D48"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 xml:space="preserve">Przy </w:t>
            </w:r>
            <w:r w:rsidR="00B41E03" w:rsidRPr="008159D2">
              <w:rPr>
                <w:rFonts w:ascii="Arial" w:hAnsi="Arial" w:cs="Arial"/>
                <w:sz w:val="20"/>
              </w:rPr>
              <w:t>6</w:t>
            </w:r>
            <w:r w:rsidRPr="008159D2">
              <w:rPr>
                <w:rFonts w:ascii="Arial" w:hAnsi="Arial" w:cs="Arial"/>
                <w:sz w:val="20"/>
              </w:rPr>
              <w:t>% O2</w:t>
            </w:r>
          </w:p>
        </w:tc>
      </w:tr>
      <w:tr w:rsidR="00B41E03" w:rsidRPr="008159D2" w14:paraId="5B537BAC" w14:textId="77777777" w:rsidTr="008C15C5">
        <w:trPr>
          <w:jc w:val="center"/>
        </w:trPr>
        <w:tc>
          <w:tcPr>
            <w:tcW w:w="703" w:type="dxa"/>
            <w:vAlign w:val="center"/>
          </w:tcPr>
          <w:p w14:paraId="5A6DF87B" w14:textId="77777777" w:rsidR="00B41E03" w:rsidRPr="008159D2" w:rsidRDefault="00B41E03" w:rsidP="008C15C5">
            <w:pPr>
              <w:spacing w:before="0" w:after="0" w:line="276" w:lineRule="auto"/>
              <w:jc w:val="center"/>
              <w:rPr>
                <w:rFonts w:ascii="Arial" w:hAnsi="Arial" w:cs="Arial"/>
                <w:sz w:val="20"/>
              </w:rPr>
            </w:pPr>
            <w:r w:rsidRPr="008159D2">
              <w:rPr>
                <w:rFonts w:ascii="Arial" w:hAnsi="Arial" w:cs="Arial"/>
                <w:sz w:val="20"/>
              </w:rPr>
              <w:t>13.</w:t>
            </w:r>
          </w:p>
        </w:tc>
        <w:tc>
          <w:tcPr>
            <w:tcW w:w="3687" w:type="dxa"/>
            <w:vAlign w:val="center"/>
          </w:tcPr>
          <w:p w14:paraId="47E27D25" w14:textId="77777777" w:rsidR="00B41E03" w:rsidRPr="008159D2" w:rsidRDefault="00B41E03" w:rsidP="008C15C5">
            <w:pPr>
              <w:spacing w:before="0" w:after="0" w:line="276" w:lineRule="auto"/>
              <w:jc w:val="center"/>
              <w:rPr>
                <w:rFonts w:ascii="Arial" w:hAnsi="Arial" w:cs="Arial"/>
                <w:sz w:val="20"/>
              </w:rPr>
            </w:pPr>
            <w:r w:rsidRPr="008159D2">
              <w:rPr>
                <w:rFonts w:ascii="Arial" w:hAnsi="Arial" w:cs="Arial"/>
                <w:sz w:val="20"/>
              </w:rPr>
              <w:t>Emisja pyłu</w:t>
            </w:r>
          </w:p>
        </w:tc>
        <w:tc>
          <w:tcPr>
            <w:tcW w:w="1842" w:type="dxa"/>
            <w:vAlign w:val="center"/>
          </w:tcPr>
          <w:p w14:paraId="56E7D4F3" w14:textId="77777777" w:rsidR="00B41E03" w:rsidRPr="008159D2" w:rsidRDefault="00FE7813" w:rsidP="008C15C5">
            <w:pPr>
              <w:spacing w:before="0" w:after="0" w:line="276" w:lineRule="auto"/>
              <w:jc w:val="center"/>
              <w:rPr>
                <w:rFonts w:ascii="Arial" w:hAnsi="Arial" w:cs="Arial"/>
                <w:sz w:val="20"/>
              </w:rPr>
            </w:pPr>
            <w:r>
              <w:rPr>
                <w:rFonts w:ascii="Arial" w:hAnsi="Arial" w:cs="Arial"/>
                <w:sz w:val="20"/>
              </w:rPr>
              <w:t xml:space="preserve">Max </w:t>
            </w:r>
            <w:r w:rsidR="00B41E03" w:rsidRPr="008159D2">
              <w:rPr>
                <w:rFonts w:ascii="Arial" w:hAnsi="Arial" w:cs="Arial"/>
                <w:sz w:val="20"/>
              </w:rPr>
              <w:t>20 mg/Nm3</w:t>
            </w:r>
          </w:p>
        </w:tc>
        <w:tc>
          <w:tcPr>
            <w:tcW w:w="2828" w:type="dxa"/>
            <w:vAlign w:val="center"/>
          </w:tcPr>
          <w:p w14:paraId="16E14652" w14:textId="35BF88FD" w:rsidR="00B41E03" w:rsidRPr="008159D2" w:rsidRDefault="005D18B0" w:rsidP="008C15C5">
            <w:pPr>
              <w:spacing w:before="0" w:after="0" w:line="276" w:lineRule="auto"/>
              <w:jc w:val="center"/>
              <w:rPr>
                <w:rFonts w:ascii="Arial" w:hAnsi="Arial" w:cs="Arial"/>
                <w:sz w:val="20"/>
              </w:rPr>
            </w:pPr>
            <w:r w:rsidRPr="008159D2">
              <w:rPr>
                <w:rFonts w:ascii="Arial" w:hAnsi="Arial" w:cs="Arial"/>
                <w:sz w:val="20"/>
              </w:rPr>
              <w:t>Przy 6% O2</w:t>
            </w:r>
          </w:p>
        </w:tc>
      </w:tr>
      <w:tr w:rsidR="00B41E03" w:rsidRPr="008159D2" w14:paraId="480F6F78" w14:textId="77777777" w:rsidTr="008C15C5">
        <w:trPr>
          <w:jc w:val="center"/>
        </w:trPr>
        <w:tc>
          <w:tcPr>
            <w:tcW w:w="703" w:type="dxa"/>
            <w:vAlign w:val="center"/>
          </w:tcPr>
          <w:p w14:paraId="2CBC650E" w14:textId="77777777" w:rsidR="00B41E03" w:rsidRPr="008159D2" w:rsidRDefault="00B41E03" w:rsidP="008C15C5">
            <w:pPr>
              <w:spacing w:before="0" w:after="0" w:line="276" w:lineRule="auto"/>
              <w:jc w:val="center"/>
              <w:rPr>
                <w:rFonts w:ascii="Arial" w:hAnsi="Arial" w:cs="Arial"/>
                <w:sz w:val="20"/>
              </w:rPr>
            </w:pPr>
            <w:r w:rsidRPr="008159D2">
              <w:rPr>
                <w:rFonts w:ascii="Arial" w:hAnsi="Arial" w:cs="Arial"/>
                <w:sz w:val="20"/>
              </w:rPr>
              <w:t>14.</w:t>
            </w:r>
          </w:p>
        </w:tc>
        <w:tc>
          <w:tcPr>
            <w:tcW w:w="3687" w:type="dxa"/>
            <w:vAlign w:val="center"/>
          </w:tcPr>
          <w:p w14:paraId="527D8F52" w14:textId="77777777" w:rsidR="00B41E03" w:rsidRPr="008159D2" w:rsidRDefault="00B41E03" w:rsidP="008C15C5">
            <w:pPr>
              <w:spacing w:before="0" w:after="0" w:line="276" w:lineRule="auto"/>
              <w:jc w:val="center"/>
              <w:rPr>
                <w:rFonts w:ascii="Arial" w:hAnsi="Arial" w:cs="Arial"/>
                <w:sz w:val="20"/>
              </w:rPr>
            </w:pPr>
            <w:r w:rsidRPr="008159D2">
              <w:rPr>
                <w:rFonts w:ascii="Arial" w:hAnsi="Arial" w:cs="Arial"/>
                <w:sz w:val="20"/>
              </w:rPr>
              <w:t>Emisja SO2</w:t>
            </w:r>
          </w:p>
        </w:tc>
        <w:tc>
          <w:tcPr>
            <w:tcW w:w="1842" w:type="dxa"/>
            <w:vAlign w:val="center"/>
          </w:tcPr>
          <w:p w14:paraId="35F01056" w14:textId="77777777" w:rsidR="00B41E03" w:rsidRPr="008159D2" w:rsidRDefault="00FE7813" w:rsidP="008C15C5">
            <w:pPr>
              <w:spacing w:before="0" w:after="0" w:line="276" w:lineRule="auto"/>
              <w:jc w:val="center"/>
              <w:rPr>
                <w:rFonts w:ascii="Arial" w:hAnsi="Arial" w:cs="Arial"/>
                <w:sz w:val="20"/>
              </w:rPr>
            </w:pPr>
            <w:r>
              <w:rPr>
                <w:rFonts w:ascii="Arial" w:hAnsi="Arial" w:cs="Arial"/>
                <w:sz w:val="20"/>
              </w:rPr>
              <w:t xml:space="preserve">Max </w:t>
            </w:r>
            <w:r w:rsidR="00B41E03" w:rsidRPr="008159D2">
              <w:rPr>
                <w:rFonts w:ascii="Arial" w:hAnsi="Arial" w:cs="Arial"/>
                <w:sz w:val="20"/>
              </w:rPr>
              <w:t>200 mg/Nm3</w:t>
            </w:r>
          </w:p>
        </w:tc>
        <w:tc>
          <w:tcPr>
            <w:tcW w:w="2828" w:type="dxa"/>
            <w:vAlign w:val="center"/>
          </w:tcPr>
          <w:p w14:paraId="55AF7B06" w14:textId="07F0B48B" w:rsidR="00B41E03" w:rsidRPr="008159D2" w:rsidRDefault="005D18B0" w:rsidP="008C15C5">
            <w:pPr>
              <w:spacing w:before="0" w:after="0" w:line="276" w:lineRule="auto"/>
              <w:jc w:val="center"/>
              <w:rPr>
                <w:rFonts w:ascii="Arial" w:hAnsi="Arial" w:cs="Arial"/>
                <w:sz w:val="20"/>
              </w:rPr>
            </w:pPr>
            <w:r w:rsidRPr="008159D2">
              <w:rPr>
                <w:rFonts w:ascii="Arial" w:hAnsi="Arial" w:cs="Arial"/>
                <w:sz w:val="20"/>
              </w:rPr>
              <w:t>Przy 6% O2</w:t>
            </w:r>
          </w:p>
        </w:tc>
      </w:tr>
      <w:tr w:rsidR="00BB74AA" w:rsidRPr="008159D2" w14:paraId="55F8FA12" w14:textId="77777777" w:rsidTr="008C15C5">
        <w:trPr>
          <w:jc w:val="center"/>
        </w:trPr>
        <w:tc>
          <w:tcPr>
            <w:tcW w:w="703" w:type="dxa"/>
            <w:vAlign w:val="center"/>
          </w:tcPr>
          <w:p w14:paraId="133423B7"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13.</w:t>
            </w:r>
          </w:p>
        </w:tc>
        <w:tc>
          <w:tcPr>
            <w:tcW w:w="3687" w:type="dxa"/>
            <w:vAlign w:val="center"/>
          </w:tcPr>
          <w:p w14:paraId="524AE425"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Temperatura spalin na wylocie z komina</w:t>
            </w:r>
          </w:p>
        </w:tc>
        <w:tc>
          <w:tcPr>
            <w:tcW w:w="1842" w:type="dxa"/>
            <w:vAlign w:val="center"/>
          </w:tcPr>
          <w:p w14:paraId="1E1F2FEB"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 xml:space="preserve">Max. </w:t>
            </w:r>
            <w:r w:rsidR="00BC429D" w:rsidRPr="008159D2">
              <w:rPr>
                <w:rFonts w:ascii="Arial" w:hAnsi="Arial" w:cs="Arial"/>
                <w:sz w:val="20"/>
              </w:rPr>
              <w:t>120</w:t>
            </w:r>
            <w:r w:rsidRPr="008159D2">
              <w:rPr>
                <w:rFonts w:ascii="Arial" w:hAnsi="Arial" w:cs="Arial"/>
                <w:sz w:val="20"/>
              </w:rPr>
              <w:t xml:space="preserve"> °C</w:t>
            </w:r>
          </w:p>
        </w:tc>
        <w:tc>
          <w:tcPr>
            <w:tcW w:w="2828" w:type="dxa"/>
            <w:vAlign w:val="center"/>
          </w:tcPr>
          <w:p w14:paraId="2D7E00FF" w14:textId="77777777" w:rsidR="00BB74AA" w:rsidRPr="008159D2" w:rsidRDefault="00BB74AA" w:rsidP="008C15C5">
            <w:pPr>
              <w:spacing w:before="0" w:after="0" w:line="276" w:lineRule="auto"/>
              <w:jc w:val="center"/>
              <w:rPr>
                <w:rFonts w:ascii="Arial" w:hAnsi="Arial" w:cs="Arial"/>
                <w:sz w:val="20"/>
              </w:rPr>
            </w:pPr>
          </w:p>
        </w:tc>
      </w:tr>
      <w:tr w:rsidR="00BB74AA" w:rsidRPr="008159D2" w14:paraId="7A85A8EC" w14:textId="77777777" w:rsidTr="008C15C5">
        <w:trPr>
          <w:jc w:val="center"/>
        </w:trPr>
        <w:tc>
          <w:tcPr>
            <w:tcW w:w="703" w:type="dxa"/>
            <w:vAlign w:val="center"/>
          </w:tcPr>
          <w:p w14:paraId="4B9E70A9"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14.</w:t>
            </w:r>
          </w:p>
        </w:tc>
        <w:tc>
          <w:tcPr>
            <w:tcW w:w="3687" w:type="dxa"/>
            <w:vAlign w:val="center"/>
          </w:tcPr>
          <w:p w14:paraId="1854E15B"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Minimalny wymagany okres gwarancji</w:t>
            </w:r>
          </w:p>
        </w:tc>
        <w:tc>
          <w:tcPr>
            <w:tcW w:w="1842" w:type="dxa"/>
            <w:vAlign w:val="center"/>
          </w:tcPr>
          <w:p w14:paraId="0B56315C" w14:textId="77777777" w:rsidR="00BB74AA" w:rsidRPr="008159D2" w:rsidRDefault="000C25FA" w:rsidP="008C15C5">
            <w:pPr>
              <w:spacing w:before="0" w:after="0" w:line="276" w:lineRule="auto"/>
              <w:jc w:val="center"/>
              <w:rPr>
                <w:rFonts w:ascii="Arial" w:hAnsi="Arial" w:cs="Arial"/>
                <w:sz w:val="20"/>
              </w:rPr>
            </w:pPr>
            <w:r>
              <w:rPr>
                <w:rFonts w:ascii="Arial" w:hAnsi="Arial" w:cs="Arial"/>
                <w:sz w:val="20"/>
              </w:rPr>
              <w:t>24</w:t>
            </w:r>
            <w:r w:rsidR="00D616B3" w:rsidRPr="008159D2">
              <w:rPr>
                <w:rFonts w:ascii="Arial" w:hAnsi="Arial" w:cs="Arial"/>
                <w:sz w:val="20"/>
              </w:rPr>
              <w:t xml:space="preserve"> miesiąc</w:t>
            </w:r>
            <w:r>
              <w:rPr>
                <w:rFonts w:ascii="Arial" w:hAnsi="Arial" w:cs="Arial"/>
                <w:sz w:val="20"/>
              </w:rPr>
              <w:t>e</w:t>
            </w:r>
          </w:p>
        </w:tc>
        <w:tc>
          <w:tcPr>
            <w:tcW w:w="2828" w:type="dxa"/>
            <w:vAlign w:val="center"/>
          </w:tcPr>
          <w:p w14:paraId="04B04CF9" w14:textId="77777777" w:rsidR="00BB74AA" w:rsidRPr="008159D2" w:rsidRDefault="00BB74AA" w:rsidP="008C15C5">
            <w:pPr>
              <w:spacing w:before="0" w:after="0" w:line="276" w:lineRule="auto"/>
              <w:jc w:val="center"/>
              <w:rPr>
                <w:rFonts w:ascii="Arial" w:hAnsi="Arial" w:cs="Arial"/>
                <w:sz w:val="20"/>
              </w:rPr>
            </w:pPr>
          </w:p>
        </w:tc>
      </w:tr>
      <w:tr w:rsidR="00BB74AA" w:rsidRPr="008159D2" w14:paraId="34C4F056" w14:textId="77777777" w:rsidTr="008C15C5">
        <w:trPr>
          <w:jc w:val="center"/>
        </w:trPr>
        <w:tc>
          <w:tcPr>
            <w:tcW w:w="703" w:type="dxa"/>
            <w:vAlign w:val="center"/>
          </w:tcPr>
          <w:p w14:paraId="74AE55F9"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15.</w:t>
            </w:r>
          </w:p>
        </w:tc>
        <w:tc>
          <w:tcPr>
            <w:tcW w:w="3687" w:type="dxa"/>
            <w:vAlign w:val="center"/>
          </w:tcPr>
          <w:p w14:paraId="5F25358E"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Gwarantowana ilość godzin pracy w roku</w:t>
            </w:r>
          </w:p>
        </w:tc>
        <w:tc>
          <w:tcPr>
            <w:tcW w:w="1842" w:type="dxa"/>
            <w:vAlign w:val="center"/>
          </w:tcPr>
          <w:p w14:paraId="31846B6B" w14:textId="77777777" w:rsidR="00BB74AA" w:rsidRPr="008159D2" w:rsidRDefault="00BB74AA" w:rsidP="008C15C5">
            <w:pPr>
              <w:spacing w:before="0" w:after="0" w:line="276" w:lineRule="auto"/>
              <w:jc w:val="center"/>
              <w:rPr>
                <w:rFonts w:ascii="Arial" w:hAnsi="Arial" w:cs="Arial"/>
                <w:sz w:val="20"/>
              </w:rPr>
            </w:pPr>
            <w:r w:rsidRPr="008159D2">
              <w:rPr>
                <w:rFonts w:ascii="Arial" w:hAnsi="Arial" w:cs="Arial"/>
                <w:sz w:val="20"/>
              </w:rPr>
              <w:t>Min. 8</w:t>
            </w:r>
            <w:r w:rsidR="00772397">
              <w:rPr>
                <w:rFonts w:ascii="Arial" w:hAnsi="Arial" w:cs="Arial"/>
                <w:sz w:val="20"/>
              </w:rPr>
              <w:t xml:space="preserve"> </w:t>
            </w:r>
            <w:r w:rsidRPr="008159D2">
              <w:rPr>
                <w:rFonts w:ascii="Arial" w:hAnsi="Arial" w:cs="Arial"/>
                <w:sz w:val="20"/>
              </w:rPr>
              <w:t>000h</w:t>
            </w:r>
          </w:p>
        </w:tc>
        <w:tc>
          <w:tcPr>
            <w:tcW w:w="2828" w:type="dxa"/>
            <w:vAlign w:val="center"/>
          </w:tcPr>
          <w:p w14:paraId="4019B1C0" w14:textId="77777777" w:rsidR="00BB74AA" w:rsidRPr="008159D2" w:rsidRDefault="00BB74AA" w:rsidP="008C15C5">
            <w:pPr>
              <w:spacing w:before="0" w:after="0" w:line="276" w:lineRule="auto"/>
              <w:jc w:val="center"/>
              <w:rPr>
                <w:rFonts w:ascii="Arial" w:hAnsi="Arial" w:cs="Arial"/>
                <w:sz w:val="20"/>
              </w:rPr>
            </w:pPr>
          </w:p>
        </w:tc>
      </w:tr>
    </w:tbl>
    <w:p w14:paraId="288778F8" w14:textId="39D07A7C" w:rsidR="00CB1166" w:rsidRDefault="00EC2671" w:rsidP="008C15C5">
      <w:pPr>
        <w:spacing w:before="240"/>
        <w:rPr>
          <w:rFonts w:ascii="Arial" w:hAnsi="Arial" w:cs="Arial"/>
          <w:b/>
        </w:rPr>
      </w:pPr>
      <w:r w:rsidRPr="008C15C5">
        <w:rPr>
          <w:rFonts w:ascii="Arial" w:hAnsi="Arial" w:cs="Arial"/>
          <w:b/>
        </w:rPr>
        <w:t xml:space="preserve"> </w:t>
      </w:r>
    </w:p>
    <w:p w14:paraId="42145E6E" w14:textId="0B459343" w:rsidR="009771AE" w:rsidRPr="009465BE" w:rsidRDefault="009771AE" w:rsidP="009465BE">
      <w:pPr>
        <w:pStyle w:val="Nagwek3"/>
        <w:numPr>
          <w:ilvl w:val="0"/>
          <w:numId w:val="0"/>
        </w:numPr>
        <w:rPr>
          <w:rFonts w:ascii="Arial" w:hAnsi="Arial" w:cs="Arial"/>
          <w:sz w:val="22"/>
          <w:szCs w:val="22"/>
        </w:rPr>
      </w:pPr>
      <w:bookmarkStart w:id="185" w:name="_Toc43235961"/>
      <w:r w:rsidRPr="009771AE">
        <w:rPr>
          <w:rFonts w:ascii="Arial" w:hAnsi="Arial" w:cs="Arial"/>
          <w:sz w:val="22"/>
          <w:szCs w:val="22"/>
        </w:rPr>
        <w:t>2.1.17.</w:t>
      </w:r>
      <w:r w:rsidR="00EC2671" w:rsidRPr="009771AE">
        <w:rPr>
          <w:rFonts w:ascii="Arial" w:hAnsi="Arial" w:cs="Arial"/>
          <w:sz w:val="22"/>
          <w:szCs w:val="22"/>
        </w:rPr>
        <w:t xml:space="preserve">Testy  wartości </w:t>
      </w:r>
      <w:r w:rsidR="00BB74AA" w:rsidRPr="009771AE">
        <w:rPr>
          <w:rFonts w:ascii="Arial" w:hAnsi="Arial" w:cs="Arial"/>
          <w:sz w:val="22"/>
          <w:szCs w:val="22"/>
        </w:rPr>
        <w:t xml:space="preserve"> gwarantowan</w:t>
      </w:r>
      <w:r w:rsidR="00EC2671" w:rsidRPr="009771AE">
        <w:rPr>
          <w:rFonts w:ascii="Arial" w:hAnsi="Arial" w:cs="Arial"/>
          <w:sz w:val="22"/>
          <w:szCs w:val="22"/>
        </w:rPr>
        <w:t xml:space="preserve">ych </w:t>
      </w:r>
      <w:r w:rsidR="00BB74AA" w:rsidRPr="009771AE">
        <w:rPr>
          <w:rFonts w:ascii="Arial" w:hAnsi="Arial" w:cs="Arial"/>
          <w:sz w:val="22"/>
          <w:szCs w:val="22"/>
        </w:rPr>
        <w:t>oferowane</w:t>
      </w:r>
      <w:r w:rsidR="00D616B3" w:rsidRPr="009771AE">
        <w:rPr>
          <w:rFonts w:ascii="Arial" w:hAnsi="Arial" w:cs="Arial"/>
          <w:sz w:val="22"/>
          <w:szCs w:val="22"/>
        </w:rPr>
        <w:t>j instalacji kogeneracyjnej</w:t>
      </w:r>
      <w:bookmarkEnd w:id="185"/>
      <w:r w:rsidR="00BB74AA" w:rsidRPr="009771AE">
        <w:rPr>
          <w:rFonts w:ascii="Arial" w:hAnsi="Arial" w:cs="Arial"/>
          <w:sz w:val="22"/>
          <w:szCs w:val="22"/>
        </w:rPr>
        <w:t xml:space="preserve"> </w:t>
      </w:r>
    </w:p>
    <w:p w14:paraId="22776A6B" w14:textId="77777777" w:rsidR="009338BD" w:rsidRPr="008C15C5" w:rsidRDefault="009338BD" w:rsidP="008C15C5">
      <w:pPr>
        <w:pStyle w:val="WW-Tekstpodstawowy2"/>
        <w:spacing w:line="276" w:lineRule="auto"/>
        <w:rPr>
          <w:rFonts w:ascii="Arial" w:hAnsi="Arial" w:cs="Arial"/>
        </w:rPr>
      </w:pPr>
      <w:bookmarkStart w:id="186" w:name="_Toc492139041"/>
      <w:bookmarkStart w:id="187" w:name="_Toc496213640"/>
      <w:r w:rsidRPr="008C15C5">
        <w:rPr>
          <w:rFonts w:ascii="Arial" w:hAnsi="Arial" w:cs="Arial"/>
        </w:rPr>
        <w:t xml:space="preserve">Do testu wartości gwarantowanych w zakresie sprawności całkowitej  zostanie użyta biomasa </w:t>
      </w:r>
    </w:p>
    <w:p w14:paraId="5A3A5726" w14:textId="77777777" w:rsidR="009338BD" w:rsidRPr="008C15C5" w:rsidRDefault="009338BD" w:rsidP="008C15C5">
      <w:pPr>
        <w:pStyle w:val="WW-Tekstpodstawowy2"/>
        <w:spacing w:line="276" w:lineRule="auto"/>
        <w:rPr>
          <w:rFonts w:ascii="Arial" w:hAnsi="Arial" w:cs="Arial"/>
        </w:rPr>
      </w:pPr>
      <w:r w:rsidRPr="008C15C5">
        <w:rPr>
          <w:rFonts w:ascii="Arial" w:hAnsi="Arial" w:cs="Arial"/>
        </w:rPr>
        <w:t>o następujących parametrach :</w:t>
      </w:r>
    </w:p>
    <w:p w14:paraId="0B2E2333" w14:textId="77777777" w:rsidR="009338BD" w:rsidRPr="008C15C5" w:rsidRDefault="00D07655" w:rsidP="008C15C5">
      <w:pPr>
        <w:pStyle w:val="WW-Tekstpodstawowy2"/>
        <w:spacing w:line="276" w:lineRule="auto"/>
        <w:rPr>
          <w:rFonts w:ascii="Arial" w:hAnsi="Arial" w:cs="Arial"/>
        </w:rPr>
      </w:pPr>
      <w:r w:rsidRPr="008C15C5">
        <w:rPr>
          <w:rFonts w:ascii="Arial" w:hAnsi="Arial" w:cs="Arial"/>
        </w:rPr>
        <w:t>-</w:t>
      </w:r>
      <w:r w:rsidR="009338BD" w:rsidRPr="008C15C5">
        <w:rPr>
          <w:rFonts w:ascii="Arial" w:hAnsi="Arial" w:cs="Arial"/>
        </w:rPr>
        <w:t>rodzaj biomasy – zrębka leśna</w:t>
      </w:r>
      <w:r w:rsidRPr="008C15C5">
        <w:rPr>
          <w:rFonts w:ascii="Arial" w:hAnsi="Arial" w:cs="Arial"/>
        </w:rPr>
        <w:t>,</w:t>
      </w:r>
    </w:p>
    <w:p w14:paraId="04091F91" w14:textId="77777777" w:rsidR="009338BD" w:rsidRPr="008C15C5" w:rsidRDefault="00D07655" w:rsidP="008C15C5">
      <w:pPr>
        <w:pStyle w:val="WW-Tekstpodstawowy2"/>
        <w:spacing w:line="276" w:lineRule="auto"/>
        <w:rPr>
          <w:rFonts w:ascii="Arial" w:hAnsi="Arial" w:cs="Arial"/>
        </w:rPr>
      </w:pPr>
      <w:r w:rsidRPr="008C15C5">
        <w:rPr>
          <w:rFonts w:ascii="Arial" w:hAnsi="Arial" w:cs="Arial"/>
        </w:rPr>
        <w:t>-</w:t>
      </w:r>
      <w:r w:rsidR="009338BD" w:rsidRPr="008C15C5">
        <w:rPr>
          <w:rFonts w:ascii="Arial" w:hAnsi="Arial" w:cs="Arial"/>
        </w:rPr>
        <w:t xml:space="preserve">wilgotność 50 % </w:t>
      </w:r>
      <w:r w:rsidRPr="008C15C5">
        <w:rPr>
          <w:rFonts w:ascii="Arial" w:hAnsi="Arial" w:cs="Arial"/>
        </w:rPr>
        <w:t>,</w:t>
      </w:r>
    </w:p>
    <w:p w14:paraId="6D0CAE74" w14:textId="77777777" w:rsidR="009338BD" w:rsidRPr="008C15C5" w:rsidRDefault="00D07655" w:rsidP="008C15C5">
      <w:pPr>
        <w:pStyle w:val="WW-Tekstpodstawowy2"/>
        <w:spacing w:line="276" w:lineRule="auto"/>
        <w:rPr>
          <w:rFonts w:ascii="Arial" w:hAnsi="Arial" w:cs="Arial"/>
        </w:rPr>
      </w:pPr>
      <w:r w:rsidRPr="008C15C5">
        <w:rPr>
          <w:rFonts w:ascii="Arial" w:hAnsi="Arial" w:cs="Arial"/>
        </w:rPr>
        <w:t>-</w:t>
      </w:r>
      <w:r w:rsidR="009338BD" w:rsidRPr="008C15C5">
        <w:rPr>
          <w:rFonts w:ascii="Arial" w:hAnsi="Arial" w:cs="Arial"/>
        </w:rPr>
        <w:t>kaloryczność -10 GJ/t</w:t>
      </w:r>
      <w:r w:rsidRPr="008C15C5">
        <w:rPr>
          <w:rFonts w:ascii="Arial" w:hAnsi="Arial" w:cs="Arial"/>
        </w:rPr>
        <w:t>.</w:t>
      </w:r>
      <w:r w:rsidR="009338BD" w:rsidRPr="008C15C5">
        <w:rPr>
          <w:rFonts w:ascii="Arial" w:hAnsi="Arial" w:cs="Arial"/>
        </w:rPr>
        <w:t xml:space="preserve"> </w:t>
      </w:r>
    </w:p>
    <w:p w14:paraId="1A8D7B80" w14:textId="77777777" w:rsidR="009338BD" w:rsidRPr="008C15C5" w:rsidRDefault="009338BD" w:rsidP="008C15C5">
      <w:pPr>
        <w:pStyle w:val="WW-Tekstpodstawowy2"/>
        <w:spacing w:line="276" w:lineRule="auto"/>
        <w:rPr>
          <w:rFonts w:ascii="Arial" w:hAnsi="Arial" w:cs="Arial"/>
        </w:rPr>
      </w:pPr>
      <w:r w:rsidRPr="008C15C5">
        <w:rPr>
          <w:rFonts w:ascii="Arial" w:hAnsi="Arial" w:cs="Arial"/>
        </w:rPr>
        <w:t xml:space="preserve">Przed przeprowadzeniem testów nastąpi pomiar </w:t>
      </w:r>
      <w:r w:rsidR="000A1976" w:rsidRPr="008C15C5">
        <w:rPr>
          <w:rFonts w:ascii="Arial" w:hAnsi="Arial" w:cs="Arial"/>
        </w:rPr>
        <w:t xml:space="preserve">parametrów biomasy  </w:t>
      </w:r>
      <w:r w:rsidRPr="008C15C5">
        <w:rPr>
          <w:rFonts w:ascii="Arial" w:hAnsi="Arial" w:cs="Arial"/>
        </w:rPr>
        <w:t xml:space="preserve"> </w:t>
      </w:r>
    </w:p>
    <w:p w14:paraId="40C78B95" w14:textId="77777777" w:rsidR="009338BD" w:rsidRDefault="00EC2671" w:rsidP="008C15C5">
      <w:pPr>
        <w:pStyle w:val="WW-Tekstpodstawowy2"/>
        <w:spacing w:line="276" w:lineRule="auto"/>
        <w:rPr>
          <w:rFonts w:ascii="Arial" w:hAnsi="Arial" w:cs="Arial"/>
        </w:rPr>
      </w:pPr>
      <w:r w:rsidRPr="008C15C5">
        <w:rPr>
          <w:rFonts w:ascii="Arial" w:hAnsi="Arial" w:cs="Arial"/>
        </w:rPr>
        <w:t xml:space="preserve">Pomiar wielkości potrzeb własnych zostanie wykonany </w:t>
      </w:r>
      <w:r w:rsidR="00421BC4" w:rsidRPr="008C15C5">
        <w:rPr>
          <w:rFonts w:ascii="Arial" w:hAnsi="Arial" w:cs="Arial"/>
        </w:rPr>
        <w:t xml:space="preserve">podczas </w:t>
      </w:r>
      <w:r w:rsidRPr="008C15C5">
        <w:rPr>
          <w:rFonts w:ascii="Arial" w:hAnsi="Arial" w:cs="Arial"/>
        </w:rPr>
        <w:t xml:space="preserve">testów wartości </w:t>
      </w:r>
      <w:r w:rsidR="00421BC4" w:rsidRPr="008C15C5">
        <w:rPr>
          <w:rFonts w:ascii="Arial" w:hAnsi="Arial" w:cs="Arial"/>
        </w:rPr>
        <w:t xml:space="preserve"> gwarantowanych</w:t>
      </w:r>
      <w:r w:rsidRPr="008C15C5">
        <w:rPr>
          <w:rFonts w:ascii="Arial" w:hAnsi="Arial" w:cs="Arial"/>
        </w:rPr>
        <w:t xml:space="preserve">. Obliczenie wielkości potrzeb własnych w kWh/h zostanie dokonane jako </w:t>
      </w:r>
      <w:proofErr w:type="spellStart"/>
      <w:r w:rsidRPr="008C15C5">
        <w:rPr>
          <w:rFonts w:ascii="Arial" w:hAnsi="Arial" w:cs="Arial"/>
        </w:rPr>
        <w:t>śred</w:t>
      </w:r>
      <w:r w:rsidR="009F721F" w:rsidRPr="008C15C5">
        <w:rPr>
          <w:rFonts w:ascii="Arial" w:hAnsi="Arial" w:cs="Arial"/>
        </w:rPr>
        <w:t>niogodzinow</w:t>
      </w:r>
      <w:r w:rsidRPr="008C15C5">
        <w:rPr>
          <w:rFonts w:ascii="Arial" w:hAnsi="Arial" w:cs="Arial"/>
        </w:rPr>
        <w:t>a</w:t>
      </w:r>
      <w:proofErr w:type="spellEnd"/>
      <w:r w:rsidRPr="008C15C5">
        <w:rPr>
          <w:rFonts w:ascii="Arial" w:hAnsi="Arial" w:cs="Arial"/>
        </w:rPr>
        <w:t xml:space="preserve"> wartość </w:t>
      </w:r>
      <w:r w:rsidR="009F721F" w:rsidRPr="008C15C5">
        <w:rPr>
          <w:rFonts w:ascii="Arial" w:hAnsi="Arial" w:cs="Arial"/>
        </w:rPr>
        <w:t xml:space="preserve"> z okresu pracy </w:t>
      </w:r>
      <w:r w:rsidRPr="008C15C5">
        <w:rPr>
          <w:rFonts w:ascii="Arial" w:hAnsi="Arial" w:cs="Arial"/>
        </w:rPr>
        <w:t xml:space="preserve">instalacji kogeneracyjnej w czasie  testów przy maksymalnym obciążeniu </w:t>
      </w:r>
      <w:r w:rsidR="00421BC4" w:rsidRPr="008C15C5">
        <w:rPr>
          <w:rFonts w:ascii="Arial" w:hAnsi="Arial" w:cs="Arial"/>
        </w:rPr>
        <w:t xml:space="preserve"> znamionowym</w:t>
      </w:r>
      <w:r w:rsidR="00FC4325" w:rsidRPr="008C15C5">
        <w:rPr>
          <w:rFonts w:ascii="Arial" w:hAnsi="Arial" w:cs="Arial"/>
        </w:rPr>
        <w:t>.</w:t>
      </w:r>
    </w:p>
    <w:p w14:paraId="3DFC195D" w14:textId="77777777" w:rsidR="00B54D44" w:rsidRDefault="00B54D44" w:rsidP="008C15C5">
      <w:pPr>
        <w:pStyle w:val="WW-Tekstpodstawowy2"/>
        <w:spacing w:line="276" w:lineRule="auto"/>
        <w:rPr>
          <w:rFonts w:ascii="Arial" w:hAnsi="Arial" w:cs="Arial"/>
        </w:rPr>
      </w:pPr>
    </w:p>
    <w:p w14:paraId="4242A1CE" w14:textId="77777777" w:rsidR="009771AE" w:rsidRPr="008C15C5" w:rsidRDefault="009771AE" w:rsidP="008C15C5">
      <w:pPr>
        <w:pStyle w:val="WW-Tekstpodstawowy2"/>
        <w:spacing w:line="276" w:lineRule="auto"/>
        <w:rPr>
          <w:rFonts w:ascii="Arial" w:hAnsi="Arial" w:cs="Arial"/>
        </w:rPr>
      </w:pPr>
    </w:p>
    <w:p w14:paraId="4BEDD1E2" w14:textId="48CCC8EF" w:rsidR="009771AE" w:rsidRPr="009465BE" w:rsidRDefault="009771AE" w:rsidP="009465BE">
      <w:pPr>
        <w:pStyle w:val="Nagwek3"/>
        <w:numPr>
          <w:ilvl w:val="0"/>
          <w:numId w:val="0"/>
        </w:numPr>
        <w:rPr>
          <w:rFonts w:ascii="Arial" w:hAnsi="Arial" w:cs="Arial"/>
          <w:iCs/>
          <w:sz w:val="22"/>
          <w:szCs w:val="22"/>
        </w:rPr>
      </w:pPr>
      <w:bookmarkStart w:id="188" w:name="_Toc43235962"/>
      <w:r>
        <w:rPr>
          <w:rFonts w:ascii="Arial" w:hAnsi="Arial" w:cs="Arial"/>
          <w:sz w:val="22"/>
          <w:szCs w:val="22"/>
        </w:rPr>
        <w:t>2.1.18.</w:t>
      </w:r>
      <w:r w:rsidR="003D27DE" w:rsidRPr="008C15C5">
        <w:rPr>
          <w:rFonts w:ascii="Arial" w:hAnsi="Arial" w:cs="Arial"/>
          <w:sz w:val="22"/>
          <w:szCs w:val="22"/>
        </w:rPr>
        <w:t>Wymagania dotyczące dostawy</w:t>
      </w:r>
      <w:r w:rsidR="003D27DE" w:rsidRPr="008C15C5">
        <w:rPr>
          <w:rFonts w:ascii="Arial" w:hAnsi="Arial" w:cs="Arial"/>
          <w:iCs/>
          <w:sz w:val="22"/>
          <w:szCs w:val="22"/>
        </w:rPr>
        <w:t xml:space="preserve"> ładowarki kołowej</w:t>
      </w:r>
      <w:bookmarkEnd w:id="186"/>
      <w:bookmarkEnd w:id="187"/>
      <w:bookmarkEnd w:id="188"/>
    </w:p>
    <w:p w14:paraId="7D99AE3A" w14:textId="77777777" w:rsidR="00B72714" w:rsidRDefault="003D27DE" w:rsidP="008C15C5">
      <w:pPr>
        <w:pStyle w:val="WW-Tekstpodstawowywcity2"/>
        <w:spacing w:line="276" w:lineRule="auto"/>
        <w:ind w:left="0" w:firstLine="709"/>
        <w:jc w:val="both"/>
        <w:rPr>
          <w:rFonts w:ascii="Arial" w:hAnsi="Arial" w:cs="Arial"/>
          <w:sz w:val="22"/>
          <w:szCs w:val="22"/>
        </w:rPr>
      </w:pPr>
      <w:r w:rsidRPr="008C15C5">
        <w:rPr>
          <w:rFonts w:ascii="Arial" w:hAnsi="Arial" w:cs="Arial"/>
          <w:sz w:val="22"/>
          <w:szCs w:val="22"/>
        </w:rPr>
        <w:t>W zakresie wykonawcy jest dostawa ładowarki kołowej. Ładowarka kołowa powinna być produktem renomowanej firmy w zakresie produkcji maszyn budowlanych</w:t>
      </w:r>
      <w:r w:rsidR="00B72714">
        <w:rPr>
          <w:rFonts w:ascii="Arial" w:hAnsi="Arial" w:cs="Arial"/>
          <w:sz w:val="22"/>
          <w:szCs w:val="22"/>
        </w:rPr>
        <w:t>.</w:t>
      </w:r>
    </w:p>
    <w:p w14:paraId="0BBDF331" w14:textId="77777777" w:rsidR="003D27DE" w:rsidRPr="008C15C5" w:rsidRDefault="003D27DE" w:rsidP="00B72714">
      <w:pPr>
        <w:pStyle w:val="WW-Tekstpodstawowywcity2"/>
        <w:spacing w:line="276" w:lineRule="auto"/>
        <w:ind w:left="0"/>
        <w:jc w:val="both"/>
        <w:rPr>
          <w:rFonts w:ascii="Arial" w:hAnsi="Arial" w:cs="Arial"/>
          <w:sz w:val="22"/>
          <w:szCs w:val="22"/>
        </w:rPr>
      </w:pPr>
      <w:r w:rsidRPr="008C15C5">
        <w:rPr>
          <w:rFonts w:ascii="Arial" w:hAnsi="Arial" w:cs="Arial"/>
          <w:sz w:val="22"/>
          <w:szCs w:val="22"/>
        </w:rPr>
        <w:t>Ładowarka kołowa powinna posiadać następujące parametry:</w:t>
      </w:r>
    </w:p>
    <w:p w14:paraId="112745B1" w14:textId="77777777" w:rsidR="003D27DE" w:rsidRPr="008C15C5" w:rsidRDefault="003D27DE" w:rsidP="00273C73">
      <w:pPr>
        <w:pStyle w:val="WW-Tekstpodstawowywcity2"/>
        <w:numPr>
          <w:ilvl w:val="0"/>
          <w:numId w:val="111"/>
        </w:numPr>
        <w:tabs>
          <w:tab w:val="left" w:pos="993"/>
        </w:tabs>
        <w:spacing w:line="276" w:lineRule="auto"/>
        <w:ind w:left="567" w:hanging="567"/>
        <w:jc w:val="both"/>
        <w:rPr>
          <w:rFonts w:ascii="Arial" w:hAnsi="Arial" w:cs="Arial"/>
          <w:sz w:val="22"/>
          <w:szCs w:val="22"/>
        </w:rPr>
      </w:pPr>
      <w:r w:rsidRPr="008C15C5">
        <w:rPr>
          <w:rFonts w:ascii="Arial" w:hAnsi="Arial" w:cs="Arial"/>
          <w:sz w:val="22"/>
          <w:szCs w:val="22"/>
        </w:rPr>
        <w:t>moc silnika nie mniejsza niż 200 KM</w:t>
      </w:r>
      <w:r w:rsidR="009771AE">
        <w:rPr>
          <w:rFonts w:ascii="Arial" w:hAnsi="Arial" w:cs="Arial"/>
          <w:sz w:val="22"/>
          <w:szCs w:val="22"/>
        </w:rPr>
        <w:t>,</w:t>
      </w:r>
    </w:p>
    <w:p w14:paraId="2AA95531" w14:textId="77777777" w:rsidR="003D27DE" w:rsidRPr="008C15C5" w:rsidRDefault="003D27DE" w:rsidP="00273C73">
      <w:pPr>
        <w:pStyle w:val="WW-Tekstpodstawowywcity2"/>
        <w:numPr>
          <w:ilvl w:val="0"/>
          <w:numId w:val="111"/>
        </w:numPr>
        <w:tabs>
          <w:tab w:val="left" w:pos="993"/>
        </w:tabs>
        <w:spacing w:line="276" w:lineRule="auto"/>
        <w:ind w:left="567" w:hanging="567"/>
        <w:jc w:val="both"/>
        <w:rPr>
          <w:rFonts w:ascii="Arial" w:hAnsi="Arial" w:cs="Arial"/>
          <w:sz w:val="22"/>
          <w:szCs w:val="22"/>
        </w:rPr>
      </w:pPr>
      <w:r w:rsidRPr="008C15C5">
        <w:rPr>
          <w:rFonts w:ascii="Arial" w:hAnsi="Arial" w:cs="Arial"/>
          <w:sz w:val="22"/>
          <w:szCs w:val="22"/>
        </w:rPr>
        <w:t>pojemność nie mniejsza niż 7600</w:t>
      </w:r>
      <w:r w:rsidR="002B0775" w:rsidRPr="008C15C5">
        <w:rPr>
          <w:rFonts w:ascii="Arial" w:hAnsi="Arial" w:cs="Arial"/>
          <w:sz w:val="22"/>
          <w:szCs w:val="22"/>
        </w:rPr>
        <w:t xml:space="preserve"> </w:t>
      </w:r>
      <w:r w:rsidRPr="008C15C5">
        <w:rPr>
          <w:rFonts w:ascii="Arial" w:hAnsi="Arial" w:cs="Arial"/>
          <w:sz w:val="22"/>
          <w:szCs w:val="22"/>
        </w:rPr>
        <w:t>cm3</w:t>
      </w:r>
      <w:r w:rsidR="009771AE">
        <w:rPr>
          <w:rFonts w:ascii="Arial" w:hAnsi="Arial" w:cs="Arial"/>
          <w:sz w:val="22"/>
          <w:szCs w:val="22"/>
        </w:rPr>
        <w:t>,</w:t>
      </w:r>
    </w:p>
    <w:p w14:paraId="3D3613FD" w14:textId="77777777" w:rsidR="003D27DE" w:rsidRPr="008C15C5" w:rsidRDefault="003D27DE" w:rsidP="00273C73">
      <w:pPr>
        <w:pStyle w:val="WW-Tekstpodstawowywcity2"/>
        <w:numPr>
          <w:ilvl w:val="0"/>
          <w:numId w:val="111"/>
        </w:numPr>
        <w:tabs>
          <w:tab w:val="left" w:pos="993"/>
        </w:tabs>
        <w:spacing w:line="276" w:lineRule="auto"/>
        <w:ind w:left="567" w:hanging="567"/>
        <w:jc w:val="both"/>
        <w:rPr>
          <w:rFonts w:ascii="Arial" w:hAnsi="Arial" w:cs="Arial"/>
          <w:sz w:val="22"/>
          <w:szCs w:val="22"/>
        </w:rPr>
      </w:pPr>
      <w:r w:rsidRPr="008C15C5">
        <w:rPr>
          <w:rFonts w:ascii="Arial" w:hAnsi="Arial" w:cs="Arial"/>
          <w:sz w:val="22"/>
          <w:szCs w:val="22"/>
        </w:rPr>
        <w:t>ciśnienie układu hydraulicznego nie mniejsze niż 250 bar</w:t>
      </w:r>
      <w:r w:rsidR="009771AE">
        <w:rPr>
          <w:rFonts w:ascii="Arial" w:hAnsi="Arial" w:cs="Arial"/>
          <w:sz w:val="22"/>
          <w:szCs w:val="22"/>
        </w:rPr>
        <w:t>,</w:t>
      </w:r>
    </w:p>
    <w:p w14:paraId="5EA9ACEC" w14:textId="77777777" w:rsidR="003D27DE" w:rsidRPr="008C15C5" w:rsidRDefault="003D27DE" w:rsidP="00273C73">
      <w:pPr>
        <w:pStyle w:val="WW-Tekstpodstawowywcity2"/>
        <w:numPr>
          <w:ilvl w:val="0"/>
          <w:numId w:val="111"/>
        </w:numPr>
        <w:tabs>
          <w:tab w:val="left" w:pos="993"/>
        </w:tabs>
        <w:spacing w:line="276" w:lineRule="auto"/>
        <w:ind w:left="567" w:hanging="567"/>
        <w:jc w:val="both"/>
        <w:rPr>
          <w:rFonts w:ascii="Arial" w:hAnsi="Arial" w:cs="Arial"/>
          <w:sz w:val="22"/>
          <w:szCs w:val="22"/>
        </w:rPr>
      </w:pPr>
      <w:r w:rsidRPr="008C15C5">
        <w:rPr>
          <w:rFonts w:ascii="Arial" w:hAnsi="Arial" w:cs="Arial"/>
          <w:sz w:val="22"/>
          <w:szCs w:val="22"/>
        </w:rPr>
        <w:t>wydajność układu hydraulicznego ni</w:t>
      </w:r>
      <w:r w:rsidR="002B0775" w:rsidRPr="008C15C5">
        <w:rPr>
          <w:rFonts w:ascii="Arial" w:hAnsi="Arial" w:cs="Arial"/>
          <w:sz w:val="22"/>
          <w:szCs w:val="22"/>
        </w:rPr>
        <w:t>e</w:t>
      </w:r>
      <w:r w:rsidRPr="008C15C5">
        <w:rPr>
          <w:rFonts w:ascii="Arial" w:hAnsi="Arial" w:cs="Arial"/>
          <w:sz w:val="22"/>
          <w:szCs w:val="22"/>
        </w:rPr>
        <w:t xml:space="preserve"> mniejsza niż 290 l/min</w:t>
      </w:r>
      <w:r w:rsidR="009771AE">
        <w:rPr>
          <w:rFonts w:ascii="Arial" w:hAnsi="Arial" w:cs="Arial"/>
          <w:sz w:val="22"/>
          <w:szCs w:val="22"/>
        </w:rPr>
        <w:t>,</w:t>
      </w:r>
    </w:p>
    <w:p w14:paraId="2E5BB5AC" w14:textId="77777777" w:rsidR="003D27DE" w:rsidRPr="008C15C5" w:rsidRDefault="003D27DE" w:rsidP="00273C73">
      <w:pPr>
        <w:pStyle w:val="WW-Tekstpodstawowywcity2"/>
        <w:numPr>
          <w:ilvl w:val="0"/>
          <w:numId w:val="111"/>
        </w:numPr>
        <w:tabs>
          <w:tab w:val="left" w:pos="993"/>
        </w:tabs>
        <w:spacing w:line="276" w:lineRule="auto"/>
        <w:ind w:left="567" w:hanging="567"/>
        <w:jc w:val="both"/>
        <w:rPr>
          <w:rFonts w:ascii="Arial" w:hAnsi="Arial" w:cs="Arial"/>
          <w:sz w:val="22"/>
          <w:szCs w:val="22"/>
        </w:rPr>
      </w:pPr>
      <w:r w:rsidRPr="008C15C5">
        <w:rPr>
          <w:rFonts w:ascii="Arial" w:hAnsi="Arial" w:cs="Arial"/>
          <w:sz w:val="22"/>
          <w:szCs w:val="22"/>
        </w:rPr>
        <w:t>pojemność łyżki nie mniejsza niż 3 m</w:t>
      </w:r>
      <w:r w:rsidRPr="008C15C5">
        <w:rPr>
          <w:rFonts w:ascii="Arial" w:hAnsi="Arial" w:cs="Arial"/>
          <w:sz w:val="22"/>
          <w:szCs w:val="22"/>
          <w:vertAlign w:val="superscript"/>
        </w:rPr>
        <w:t>3</w:t>
      </w:r>
      <w:r w:rsidR="009771AE">
        <w:rPr>
          <w:rFonts w:ascii="Arial" w:hAnsi="Arial" w:cs="Arial"/>
          <w:sz w:val="22"/>
          <w:szCs w:val="22"/>
        </w:rPr>
        <w:t>,</w:t>
      </w:r>
    </w:p>
    <w:p w14:paraId="0F555C75" w14:textId="77777777" w:rsidR="003D27DE" w:rsidRPr="008C15C5" w:rsidRDefault="003D27DE" w:rsidP="00273C73">
      <w:pPr>
        <w:pStyle w:val="WW-Tekstpodstawowywcity2"/>
        <w:numPr>
          <w:ilvl w:val="0"/>
          <w:numId w:val="111"/>
        </w:numPr>
        <w:tabs>
          <w:tab w:val="left" w:pos="993"/>
        </w:tabs>
        <w:spacing w:line="276" w:lineRule="auto"/>
        <w:ind w:left="567" w:hanging="567"/>
        <w:jc w:val="both"/>
        <w:rPr>
          <w:rFonts w:ascii="Arial" w:hAnsi="Arial" w:cs="Arial"/>
          <w:sz w:val="22"/>
          <w:szCs w:val="22"/>
        </w:rPr>
      </w:pPr>
      <w:r w:rsidRPr="008C15C5">
        <w:rPr>
          <w:rFonts w:ascii="Arial" w:hAnsi="Arial" w:cs="Arial"/>
          <w:sz w:val="22"/>
          <w:szCs w:val="22"/>
        </w:rPr>
        <w:t>łyżka wyposażona w wagę do ładowarek kołowych i widły transportowe</w:t>
      </w:r>
      <w:r w:rsidR="009771AE">
        <w:rPr>
          <w:rFonts w:ascii="Arial" w:hAnsi="Arial" w:cs="Arial"/>
          <w:sz w:val="22"/>
          <w:szCs w:val="22"/>
        </w:rPr>
        <w:t>,</w:t>
      </w:r>
    </w:p>
    <w:p w14:paraId="58C8A73B" w14:textId="77777777" w:rsidR="003D1DCB" w:rsidRPr="008C15C5" w:rsidRDefault="00D07655" w:rsidP="00273C73">
      <w:pPr>
        <w:pStyle w:val="WW-Tekstpodstawowywcity2"/>
        <w:numPr>
          <w:ilvl w:val="0"/>
          <w:numId w:val="111"/>
        </w:numPr>
        <w:tabs>
          <w:tab w:val="left" w:pos="993"/>
        </w:tabs>
        <w:spacing w:line="276" w:lineRule="auto"/>
        <w:ind w:left="567" w:hanging="567"/>
        <w:jc w:val="both"/>
        <w:rPr>
          <w:rFonts w:ascii="Arial" w:hAnsi="Arial" w:cs="Arial"/>
          <w:sz w:val="22"/>
          <w:szCs w:val="22"/>
        </w:rPr>
      </w:pPr>
      <w:r w:rsidRPr="008C15C5">
        <w:rPr>
          <w:rFonts w:ascii="Arial" w:hAnsi="Arial" w:cs="Arial"/>
          <w:sz w:val="22"/>
          <w:szCs w:val="22"/>
        </w:rPr>
        <w:t>wysokość podnoszenia łyżki powinna umożliwiać załadunek naczepy.</w:t>
      </w:r>
      <w:r w:rsidR="003D1DCB" w:rsidRPr="008C15C5">
        <w:rPr>
          <w:rFonts w:ascii="Arial" w:hAnsi="Arial" w:cs="Arial"/>
          <w:sz w:val="22"/>
          <w:szCs w:val="22"/>
        </w:rPr>
        <w:t xml:space="preserve"> </w:t>
      </w:r>
    </w:p>
    <w:p w14:paraId="24C45B27" w14:textId="7AD6AB14" w:rsidR="003D27DE" w:rsidRPr="008C15C5" w:rsidRDefault="003D27DE" w:rsidP="00273C73">
      <w:pPr>
        <w:pStyle w:val="WW-Tekstpodstawowywcity2"/>
        <w:numPr>
          <w:ilvl w:val="0"/>
          <w:numId w:val="111"/>
        </w:numPr>
        <w:tabs>
          <w:tab w:val="left" w:pos="993"/>
        </w:tabs>
        <w:spacing w:line="276" w:lineRule="auto"/>
        <w:ind w:left="567" w:hanging="567"/>
        <w:jc w:val="both"/>
        <w:rPr>
          <w:rFonts w:ascii="Arial" w:hAnsi="Arial" w:cs="Arial"/>
          <w:sz w:val="22"/>
          <w:szCs w:val="22"/>
        </w:rPr>
      </w:pPr>
      <w:r w:rsidRPr="008C15C5">
        <w:rPr>
          <w:rFonts w:ascii="Arial" w:hAnsi="Arial" w:cs="Arial"/>
          <w:sz w:val="22"/>
          <w:szCs w:val="22"/>
        </w:rPr>
        <w:t xml:space="preserve">Ładowarka powinna posiadać kabinę przestronną z klimatyzacją i układ ogrzewania </w:t>
      </w:r>
      <w:r w:rsidR="00061166">
        <w:rPr>
          <w:rFonts w:ascii="Arial" w:hAnsi="Arial" w:cs="Arial"/>
          <w:sz w:val="22"/>
          <w:szCs w:val="22"/>
        </w:rPr>
        <w:t xml:space="preserve">                   </w:t>
      </w:r>
      <w:r w:rsidRPr="008C15C5">
        <w:rPr>
          <w:rFonts w:ascii="Arial" w:hAnsi="Arial" w:cs="Arial"/>
          <w:sz w:val="22"/>
          <w:szCs w:val="22"/>
        </w:rPr>
        <w:t>z funkcją cyrkulacji powietrza</w:t>
      </w:r>
      <w:r w:rsidR="009771AE">
        <w:rPr>
          <w:rFonts w:ascii="Arial" w:hAnsi="Arial" w:cs="Arial"/>
          <w:sz w:val="22"/>
          <w:szCs w:val="22"/>
        </w:rPr>
        <w:t>,</w:t>
      </w:r>
    </w:p>
    <w:p w14:paraId="1BE99D0B" w14:textId="77777777" w:rsidR="003E2223" w:rsidRDefault="003D27DE" w:rsidP="00273C73">
      <w:pPr>
        <w:pStyle w:val="WW-Tekstpodstawowywcity2"/>
        <w:numPr>
          <w:ilvl w:val="0"/>
          <w:numId w:val="111"/>
        </w:numPr>
        <w:spacing w:line="276" w:lineRule="auto"/>
        <w:ind w:left="567" w:hanging="567"/>
        <w:jc w:val="both"/>
        <w:rPr>
          <w:rFonts w:ascii="Arial" w:hAnsi="Arial" w:cs="Arial"/>
          <w:bCs/>
          <w:sz w:val="22"/>
          <w:szCs w:val="22"/>
        </w:rPr>
      </w:pPr>
      <w:r w:rsidRPr="008C15C5">
        <w:rPr>
          <w:rFonts w:ascii="Arial" w:hAnsi="Arial" w:cs="Arial"/>
          <w:bCs/>
          <w:sz w:val="22"/>
          <w:szCs w:val="22"/>
        </w:rPr>
        <w:t xml:space="preserve">Ładowarka powinna być dostosowana ( dobrana) do płynnej pracy instalacji. </w:t>
      </w:r>
      <w:bookmarkStart w:id="189" w:name="_Toc492139042"/>
      <w:bookmarkStart w:id="190" w:name="_Toc496213641"/>
    </w:p>
    <w:p w14:paraId="6C3A7979" w14:textId="77777777" w:rsidR="00795C49" w:rsidRPr="008C15C5" w:rsidRDefault="00795C49" w:rsidP="00795C49">
      <w:pPr>
        <w:pStyle w:val="WW-Tekstpodstawowywcity2"/>
        <w:spacing w:line="276" w:lineRule="auto"/>
        <w:ind w:left="567"/>
        <w:jc w:val="both"/>
        <w:rPr>
          <w:rFonts w:ascii="Arial" w:hAnsi="Arial" w:cs="Arial"/>
          <w:bCs/>
          <w:sz w:val="22"/>
          <w:szCs w:val="22"/>
        </w:rPr>
      </w:pPr>
    </w:p>
    <w:p w14:paraId="1A5305EE" w14:textId="77777777" w:rsidR="003D27DE" w:rsidRPr="008C15C5" w:rsidRDefault="003E2223" w:rsidP="00795C49">
      <w:pPr>
        <w:pStyle w:val="WW-Tekstpodstawowywcity2"/>
        <w:spacing w:before="120" w:after="120" w:line="276" w:lineRule="auto"/>
        <w:ind w:left="981" w:hanging="981"/>
        <w:jc w:val="both"/>
        <w:outlineLvl w:val="2"/>
        <w:rPr>
          <w:rFonts w:ascii="Arial" w:hAnsi="Arial" w:cs="Arial"/>
          <w:b/>
          <w:bCs/>
          <w:sz w:val="22"/>
          <w:szCs w:val="22"/>
        </w:rPr>
      </w:pPr>
      <w:bookmarkStart w:id="191" w:name="_Toc43235963"/>
      <w:r w:rsidRPr="008C15C5">
        <w:rPr>
          <w:rFonts w:ascii="Arial" w:hAnsi="Arial" w:cs="Arial"/>
          <w:b/>
          <w:bCs/>
          <w:sz w:val="22"/>
          <w:szCs w:val="22"/>
        </w:rPr>
        <w:t>2.1.</w:t>
      </w:r>
      <w:r w:rsidR="00212E08" w:rsidRPr="008C15C5">
        <w:rPr>
          <w:rFonts w:ascii="Arial" w:hAnsi="Arial" w:cs="Arial"/>
          <w:b/>
          <w:bCs/>
          <w:sz w:val="22"/>
          <w:szCs w:val="22"/>
        </w:rPr>
        <w:t>1</w:t>
      </w:r>
      <w:r w:rsidRPr="008C15C5">
        <w:rPr>
          <w:rFonts w:ascii="Arial" w:hAnsi="Arial" w:cs="Arial"/>
          <w:b/>
          <w:bCs/>
          <w:sz w:val="22"/>
          <w:szCs w:val="22"/>
        </w:rPr>
        <w:t>9. Wymagania dotyczące wagi najazdowej</w:t>
      </w:r>
      <w:bookmarkEnd w:id="189"/>
      <w:bookmarkEnd w:id="190"/>
      <w:bookmarkEnd w:id="191"/>
    </w:p>
    <w:p w14:paraId="7E172F62" w14:textId="77777777" w:rsidR="00795C49" w:rsidRDefault="00795C49" w:rsidP="007211F2">
      <w:pPr>
        <w:pStyle w:val="WW-Tekstpodstawowywcity2"/>
        <w:spacing w:line="276" w:lineRule="auto"/>
        <w:ind w:left="0" w:firstLine="709"/>
        <w:jc w:val="both"/>
        <w:rPr>
          <w:rFonts w:ascii="Arial" w:hAnsi="Arial" w:cs="Arial"/>
          <w:bCs/>
          <w:sz w:val="22"/>
          <w:szCs w:val="22"/>
        </w:rPr>
      </w:pPr>
    </w:p>
    <w:p w14:paraId="5A81BE15" w14:textId="77777777" w:rsidR="003D27DE" w:rsidRPr="008C15C5" w:rsidRDefault="003D27DE" w:rsidP="00526683">
      <w:pPr>
        <w:pStyle w:val="WW-Tekstpodstawowywcity2"/>
        <w:spacing w:line="276" w:lineRule="auto"/>
        <w:ind w:left="0"/>
        <w:jc w:val="both"/>
        <w:rPr>
          <w:rFonts w:ascii="Arial" w:hAnsi="Arial" w:cs="Arial"/>
          <w:bCs/>
          <w:sz w:val="22"/>
          <w:szCs w:val="22"/>
        </w:rPr>
      </w:pPr>
      <w:r w:rsidRPr="008C15C5">
        <w:rPr>
          <w:rFonts w:ascii="Arial" w:hAnsi="Arial" w:cs="Arial"/>
          <w:bCs/>
          <w:sz w:val="22"/>
          <w:szCs w:val="22"/>
        </w:rPr>
        <w:t>Dostawa i montaż wagi samochodowej najazdowej o następujących parametrach</w:t>
      </w:r>
      <w:r w:rsidR="007211F2">
        <w:rPr>
          <w:rFonts w:ascii="Arial" w:hAnsi="Arial" w:cs="Arial"/>
          <w:bCs/>
          <w:sz w:val="22"/>
          <w:szCs w:val="22"/>
        </w:rPr>
        <w:t>:</w:t>
      </w:r>
    </w:p>
    <w:p w14:paraId="3E6612A8" w14:textId="77777777" w:rsidR="003D27DE" w:rsidRPr="008C15C5" w:rsidRDefault="007211F2" w:rsidP="00273C73">
      <w:pPr>
        <w:pStyle w:val="WW-Tekstpodstawowywcity2"/>
        <w:numPr>
          <w:ilvl w:val="0"/>
          <w:numId w:val="112"/>
        </w:numPr>
        <w:spacing w:line="276" w:lineRule="auto"/>
        <w:ind w:left="567" w:hanging="567"/>
        <w:jc w:val="both"/>
        <w:rPr>
          <w:rFonts w:ascii="Arial" w:hAnsi="Arial" w:cs="Arial"/>
          <w:bCs/>
          <w:sz w:val="22"/>
          <w:szCs w:val="22"/>
        </w:rPr>
      </w:pPr>
      <w:r>
        <w:rPr>
          <w:rFonts w:ascii="Arial" w:hAnsi="Arial" w:cs="Arial"/>
          <w:bCs/>
          <w:sz w:val="22"/>
          <w:szCs w:val="22"/>
        </w:rPr>
        <w:t>d</w:t>
      </w:r>
      <w:r w:rsidR="003D27DE" w:rsidRPr="008C15C5">
        <w:rPr>
          <w:rFonts w:ascii="Arial" w:hAnsi="Arial" w:cs="Arial"/>
          <w:bCs/>
          <w:sz w:val="22"/>
          <w:szCs w:val="22"/>
        </w:rPr>
        <w:t>ziałka odczytowa i legalizacyjna e=20kg</w:t>
      </w:r>
      <w:r w:rsidR="00795C49">
        <w:rPr>
          <w:rFonts w:ascii="Arial" w:hAnsi="Arial" w:cs="Arial"/>
          <w:bCs/>
          <w:sz w:val="22"/>
          <w:szCs w:val="22"/>
        </w:rPr>
        <w:t>,</w:t>
      </w:r>
    </w:p>
    <w:p w14:paraId="6CE68780" w14:textId="77777777" w:rsidR="003D27DE" w:rsidRPr="008C15C5" w:rsidRDefault="007211F2" w:rsidP="00273C73">
      <w:pPr>
        <w:pStyle w:val="WW-Tekstpodstawowywcity2"/>
        <w:numPr>
          <w:ilvl w:val="0"/>
          <w:numId w:val="112"/>
        </w:numPr>
        <w:spacing w:line="276" w:lineRule="auto"/>
        <w:ind w:left="567" w:hanging="567"/>
        <w:jc w:val="both"/>
        <w:rPr>
          <w:rFonts w:ascii="Arial" w:hAnsi="Arial" w:cs="Arial"/>
          <w:bCs/>
          <w:sz w:val="22"/>
          <w:szCs w:val="22"/>
        </w:rPr>
      </w:pPr>
      <w:r>
        <w:rPr>
          <w:rFonts w:ascii="Arial" w:hAnsi="Arial" w:cs="Arial"/>
          <w:bCs/>
          <w:sz w:val="22"/>
          <w:szCs w:val="22"/>
        </w:rPr>
        <w:t>m</w:t>
      </w:r>
      <w:r w:rsidR="003D27DE" w:rsidRPr="008C15C5">
        <w:rPr>
          <w:rFonts w:ascii="Arial" w:hAnsi="Arial" w:cs="Arial"/>
          <w:bCs/>
          <w:sz w:val="22"/>
          <w:szCs w:val="22"/>
        </w:rPr>
        <w:t>inimalny zakres ważenia 400 kg</w:t>
      </w:r>
      <w:r w:rsidR="00795C49">
        <w:rPr>
          <w:rFonts w:ascii="Arial" w:hAnsi="Arial" w:cs="Arial"/>
          <w:bCs/>
          <w:sz w:val="22"/>
          <w:szCs w:val="22"/>
        </w:rPr>
        <w:t>,</w:t>
      </w:r>
    </w:p>
    <w:p w14:paraId="62E93CD9" w14:textId="77777777" w:rsidR="003D27DE" w:rsidRPr="008C15C5" w:rsidRDefault="007211F2" w:rsidP="00273C73">
      <w:pPr>
        <w:pStyle w:val="WW-Tekstpodstawowywcity2"/>
        <w:numPr>
          <w:ilvl w:val="0"/>
          <w:numId w:val="112"/>
        </w:numPr>
        <w:spacing w:line="276" w:lineRule="auto"/>
        <w:ind w:left="567" w:hanging="567"/>
        <w:jc w:val="both"/>
        <w:rPr>
          <w:rFonts w:ascii="Arial" w:hAnsi="Arial" w:cs="Arial"/>
          <w:bCs/>
          <w:sz w:val="22"/>
          <w:szCs w:val="22"/>
        </w:rPr>
      </w:pPr>
      <w:r>
        <w:rPr>
          <w:rFonts w:ascii="Arial" w:hAnsi="Arial" w:cs="Arial"/>
          <w:bCs/>
          <w:sz w:val="22"/>
          <w:szCs w:val="22"/>
        </w:rPr>
        <w:t>z</w:t>
      </w:r>
      <w:r w:rsidR="003D27DE" w:rsidRPr="008C15C5">
        <w:rPr>
          <w:rFonts w:ascii="Arial" w:hAnsi="Arial" w:cs="Arial"/>
          <w:bCs/>
          <w:sz w:val="22"/>
          <w:szCs w:val="22"/>
        </w:rPr>
        <w:t>akres ważenia  60 Mg</w:t>
      </w:r>
      <w:r w:rsidR="00795C49">
        <w:rPr>
          <w:rFonts w:ascii="Arial" w:hAnsi="Arial" w:cs="Arial"/>
          <w:bCs/>
          <w:sz w:val="22"/>
          <w:szCs w:val="22"/>
        </w:rPr>
        <w:t>,</w:t>
      </w:r>
    </w:p>
    <w:p w14:paraId="28D03AB5" w14:textId="77777777" w:rsidR="003D27DE" w:rsidRPr="008C15C5" w:rsidRDefault="007211F2" w:rsidP="00273C73">
      <w:pPr>
        <w:pStyle w:val="WW-Tekstpodstawowywcity2"/>
        <w:numPr>
          <w:ilvl w:val="0"/>
          <w:numId w:val="112"/>
        </w:numPr>
        <w:spacing w:line="276" w:lineRule="auto"/>
        <w:ind w:left="567" w:hanging="567"/>
        <w:jc w:val="both"/>
        <w:rPr>
          <w:rFonts w:ascii="Arial" w:hAnsi="Arial" w:cs="Arial"/>
          <w:bCs/>
          <w:sz w:val="22"/>
          <w:szCs w:val="22"/>
        </w:rPr>
      </w:pPr>
      <w:r>
        <w:rPr>
          <w:rFonts w:ascii="Arial" w:hAnsi="Arial" w:cs="Arial"/>
          <w:bCs/>
          <w:sz w:val="22"/>
          <w:szCs w:val="22"/>
        </w:rPr>
        <w:lastRenderedPageBreak/>
        <w:t>t</w:t>
      </w:r>
      <w:r w:rsidR="003D27DE" w:rsidRPr="008C15C5">
        <w:rPr>
          <w:rFonts w:ascii="Arial" w:hAnsi="Arial" w:cs="Arial"/>
          <w:bCs/>
          <w:sz w:val="22"/>
          <w:szCs w:val="22"/>
        </w:rPr>
        <w:t>arowana automatycznie w całym zakresie</w:t>
      </w:r>
      <w:r w:rsidR="00795C49">
        <w:rPr>
          <w:rFonts w:ascii="Arial" w:hAnsi="Arial" w:cs="Arial"/>
          <w:bCs/>
          <w:sz w:val="22"/>
          <w:szCs w:val="22"/>
        </w:rPr>
        <w:t>,</w:t>
      </w:r>
    </w:p>
    <w:p w14:paraId="5768FE7B" w14:textId="77777777" w:rsidR="003D27DE" w:rsidRPr="008C15C5" w:rsidRDefault="007211F2" w:rsidP="00273C73">
      <w:pPr>
        <w:pStyle w:val="WW-Tekstpodstawowywcity2"/>
        <w:numPr>
          <w:ilvl w:val="0"/>
          <w:numId w:val="112"/>
        </w:numPr>
        <w:spacing w:line="276" w:lineRule="auto"/>
        <w:ind w:left="567" w:hanging="567"/>
        <w:jc w:val="both"/>
        <w:rPr>
          <w:rFonts w:ascii="Arial" w:hAnsi="Arial" w:cs="Arial"/>
          <w:bCs/>
          <w:sz w:val="22"/>
          <w:szCs w:val="22"/>
        </w:rPr>
      </w:pPr>
      <w:r>
        <w:rPr>
          <w:rFonts w:ascii="Arial" w:hAnsi="Arial" w:cs="Arial"/>
          <w:bCs/>
          <w:sz w:val="22"/>
          <w:szCs w:val="22"/>
        </w:rPr>
        <w:t>p</w:t>
      </w:r>
      <w:r w:rsidR="003D27DE" w:rsidRPr="008C15C5">
        <w:rPr>
          <w:rFonts w:ascii="Arial" w:hAnsi="Arial" w:cs="Arial"/>
          <w:bCs/>
          <w:sz w:val="22"/>
          <w:szCs w:val="22"/>
        </w:rPr>
        <w:t>omost stalowo-betonowy 18 x 3 m</w:t>
      </w:r>
      <w:r w:rsidR="00795C49">
        <w:rPr>
          <w:rFonts w:ascii="Arial" w:hAnsi="Arial" w:cs="Arial"/>
          <w:bCs/>
          <w:sz w:val="22"/>
          <w:szCs w:val="22"/>
        </w:rPr>
        <w:t>,</w:t>
      </w:r>
    </w:p>
    <w:p w14:paraId="71F78E85" w14:textId="77777777" w:rsidR="003D27DE" w:rsidRPr="008C15C5" w:rsidRDefault="007211F2" w:rsidP="00273C73">
      <w:pPr>
        <w:pStyle w:val="WW-Tekstpodstawowywcity2"/>
        <w:numPr>
          <w:ilvl w:val="0"/>
          <w:numId w:val="112"/>
        </w:numPr>
        <w:spacing w:line="276" w:lineRule="auto"/>
        <w:ind w:left="567" w:hanging="567"/>
        <w:jc w:val="both"/>
        <w:rPr>
          <w:rFonts w:ascii="Arial" w:hAnsi="Arial" w:cs="Arial"/>
          <w:bCs/>
          <w:sz w:val="22"/>
          <w:szCs w:val="22"/>
        </w:rPr>
      </w:pPr>
      <w:r>
        <w:rPr>
          <w:rFonts w:ascii="Arial" w:hAnsi="Arial" w:cs="Arial"/>
          <w:bCs/>
          <w:sz w:val="22"/>
          <w:szCs w:val="22"/>
        </w:rPr>
        <w:t>e</w:t>
      </w:r>
      <w:r w:rsidR="003D27DE" w:rsidRPr="008C15C5">
        <w:rPr>
          <w:rFonts w:ascii="Arial" w:hAnsi="Arial" w:cs="Arial"/>
          <w:bCs/>
          <w:sz w:val="22"/>
          <w:szCs w:val="22"/>
        </w:rPr>
        <w:t>lektronika czujniki renomowanych firm , wyświetlacz LED 100 z możliwością podłączenia wyświetlacza zewnętrznego , drukarki , komputera</w:t>
      </w:r>
      <w:r w:rsidR="00795C49">
        <w:rPr>
          <w:rFonts w:ascii="Arial" w:hAnsi="Arial" w:cs="Arial"/>
          <w:bCs/>
          <w:sz w:val="22"/>
          <w:szCs w:val="22"/>
        </w:rPr>
        <w:t>,</w:t>
      </w:r>
    </w:p>
    <w:p w14:paraId="41237C5A" w14:textId="77777777" w:rsidR="003D27DE" w:rsidRPr="008C15C5" w:rsidRDefault="007211F2" w:rsidP="00273C73">
      <w:pPr>
        <w:pStyle w:val="WW-Tekstpodstawowywcity2"/>
        <w:numPr>
          <w:ilvl w:val="0"/>
          <w:numId w:val="112"/>
        </w:numPr>
        <w:spacing w:line="276" w:lineRule="auto"/>
        <w:ind w:left="567" w:hanging="567"/>
        <w:jc w:val="both"/>
        <w:rPr>
          <w:rFonts w:ascii="Arial" w:hAnsi="Arial" w:cs="Arial"/>
          <w:bCs/>
          <w:sz w:val="22"/>
          <w:szCs w:val="22"/>
        </w:rPr>
      </w:pPr>
      <w:r>
        <w:rPr>
          <w:rFonts w:ascii="Arial" w:hAnsi="Arial" w:cs="Arial"/>
          <w:sz w:val="22"/>
          <w:szCs w:val="22"/>
        </w:rPr>
        <w:t>k</w:t>
      </w:r>
      <w:r w:rsidR="003D27DE" w:rsidRPr="008C15C5">
        <w:rPr>
          <w:rFonts w:ascii="Arial" w:hAnsi="Arial" w:cs="Arial"/>
          <w:sz w:val="22"/>
          <w:szCs w:val="22"/>
        </w:rPr>
        <w:t>omputer stacjonarny z monitorem i drukarką monochromatyczną</w:t>
      </w:r>
      <w:r w:rsidR="00795C49">
        <w:rPr>
          <w:rFonts w:ascii="Arial" w:hAnsi="Arial" w:cs="Arial"/>
          <w:sz w:val="22"/>
          <w:szCs w:val="22"/>
        </w:rPr>
        <w:t>,</w:t>
      </w:r>
    </w:p>
    <w:p w14:paraId="0966623D" w14:textId="77777777" w:rsidR="003D27DE" w:rsidRPr="008C15C5" w:rsidRDefault="007211F2" w:rsidP="00273C73">
      <w:pPr>
        <w:pStyle w:val="WW-Tekstpodstawowywcity2"/>
        <w:numPr>
          <w:ilvl w:val="0"/>
          <w:numId w:val="112"/>
        </w:numPr>
        <w:spacing w:line="276" w:lineRule="auto"/>
        <w:ind w:left="567" w:hanging="567"/>
        <w:jc w:val="both"/>
        <w:rPr>
          <w:rFonts w:ascii="Arial" w:hAnsi="Arial" w:cs="Arial"/>
          <w:bCs/>
          <w:sz w:val="22"/>
          <w:szCs w:val="22"/>
        </w:rPr>
      </w:pPr>
      <w:r>
        <w:rPr>
          <w:rFonts w:ascii="Arial" w:hAnsi="Arial" w:cs="Arial"/>
          <w:bCs/>
          <w:sz w:val="22"/>
          <w:szCs w:val="22"/>
        </w:rPr>
        <w:t>z</w:t>
      </w:r>
      <w:r w:rsidR="003D27DE" w:rsidRPr="008C15C5">
        <w:rPr>
          <w:rFonts w:ascii="Arial" w:hAnsi="Arial" w:cs="Arial"/>
          <w:bCs/>
          <w:sz w:val="22"/>
          <w:szCs w:val="22"/>
        </w:rPr>
        <w:t xml:space="preserve">asilanie 230 V +/- 1%, 50 </w:t>
      </w:r>
      <w:proofErr w:type="spellStart"/>
      <w:r w:rsidR="003D27DE" w:rsidRPr="008C15C5">
        <w:rPr>
          <w:rFonts w:ascii="Arial" w:hAnsi="Arial" w:cs="Arial"/>
          <w:bCs/>
          <w:sz w:val="22"/>
          <w:szCs w:val="22"/>
        </w:rPr>
        <w:t>Hz</w:t>
      </w:r>
      <w:proofErr w:type="spellEnd"/>
      <w:r w:rsidR="00795C49">
        <w:rPr>
          <w:rFonts w:ascii="Arial" w:hAnsi="Arial" w:cs="Arial"/>
          <w:bCs/>
          <w:sz w:val="22"/>
          <w:szCs w:val="22"/>
        </w:rPr>
        <w:t>,</w:t>
      </w:r>
    </w:p>
    <w:p w14:paraId="37D373F6" w14:textId="77777777" w:rsidR="003D27DE" w:rsidRPr="008C15C5" w:rsidRDefault="007211F2" w:rsidP="00273C73">
      <w:pPr>
        <w:pStyle w:val="WW-Tekstpodstawowywcity2"/>
        <w:numPr>
          <w:ilvl w:val="0"/>
          <w:numId w:val="112"/>
        </w:numPr>
        <w:spacing w:line="276" w:lineRule="auto"/>
        <w:ind w:left="567" w:hanging="567"/>
        <w:jc w:val="both"/>
        <w:rPr>
          <w:rFonts w:ascii="Arial" w:hAnsi="Arial" w:cs="Arial"/>
          <w:bCs/>
          <w:sz w:val="22"/>
          <w:szCs w:val="22"/>
        </w:rPr>
      </w:pPr>
      <w:r>
        <w:rPr>
          <w:rFonts w:ascii="Arial" w:hAnsi="Arial" w:cs="Arial"/>
          <w:bCs/>
          <w:sz w:val="22"/>
          <w:szCs w:val="22"/>
        </w:rPr>
        <w:t>w</w:t>
      </w:r>
      <w:r w:rsidR="003D27DE" w:rsidRPr="008C15C5">
        <w:rPr>
          <w:rFonts w:ascii="Arial" w:hAnsi="Arial" w:cs="Arial"/>
          <w:bCs/>
          <w:sz w:val="22"/>
          <w:szCs w:val="22"/>
        </w:rPr>
        <w:t>aga powinna posiadać legalizację WE zgodną z OIML spełniającą wymogi UE</w:t>
      </w:r>
      <w:r w:rsidR="00795C49">
        <w:rPr>
          <w:rFonts w:ascii="Arial" w:hAnsi="Arial" w:cs="Arial"/>
          <w:bCs/>
          <w:sz w:val="22"/>
          <w:szCs w:val="22"/>
        </w:rPr>
        <w:t>,</w:t>
      </w:r>
    </w:p>
    <w:p w14:paraId="461467E1" w14:textId="77777777" w:rsidR="003D27DE" w:rsidRPr="008C15C5" w:rsidRDefault="007211F2" w:rsidP="00273C73">
      <w:pPr>
        <w:pStyle w:val="WW-Tekstpodstawowywcity2"/>
        <w:numPr>
          <w:ilvl w:val="0"/>
          <w:numId w:val="112"/>
        </w:numPr>
        <w:spacing w:line="276" w:lineRule="auto"/>
        <w:ind w:left="567" w:hanging="567"/>
        <w:jc w:val="both"/>
        <w:rPr>
          <w:rFonts w:ascii="Arial" w:hAnsi="Arial" w:cs="Arial"/>
          <w:bCs/>
          <w:sz w:val="22"/>
          <w:szCs w:val="22"/>
        </w:rPr>
      </w:pPr>
      <w:r>
        <w:rPr>
          <w:rFonts w:ascii="Arial" w:hAnsi="Arial" w:cs="Arial"/>
          <w:bCs/>
          <w:sz w:val="22"/>
          <w:szCs w:val="22"/>
        </w:rPr>
        <w:t>g</w:t>
      </w:r>
      <w:r w:rsidR="003D27DE" w:rsidRPr="008C15C5">
        <w:rPr>
          <w:rFonts w:ascii="Arial" w:hAnsi="Arial" w:cs="Arial"/>
          <w:bCs/>
          <w:sz w:val="22"/>
          <w:szCs w:val="22"/>
        </w:rPr>
        <w:t>warancja na okres 36 miesięcy</w:t>
      </w:r>
      <w:r w:rsidR="00795C49">
        <w:rPr>
          <w:rFonts w:ascii="Arial" w:hAnsi="Arial" w:cs="Arial"/>
          <w:bCs/>
          <w:sz w:val="22"/>
          <w:szCs w:val="22"/>
        </w:rPr>
        <w:t>,</w:t>
      </w:r>
    </w:p>
    <w:p w14:paraId="17E1EF78" w14:textId="77777777" w:rsidR="003D27DE" w:rsidRPr="008C15C5" w:rsidRDefault="007211F2" w:rsidP="00273C73">
      <w:pPr>
        <w:pStyle w:val="WW-Tekstpodstawowywcity2"/>
        <w:numPr>
          <w:ilvl w:val="0"/>
          <w:numId w:val="112"/>
        </w:numPr>
        <w:spacing w:line="276" w:lineRule="auto"/>
        <w:ind w:left="567" w:hanging="567"/>
        <w:jc w:val="both"/>
        <w:rPr>
          <w:rFonts w:ascii="Arial" w:hAnsi="Arial" w:cs="Arial"/>
          <w:bCs/>
          <w:sz w:val="22"/>
          <w:szCs w:val="22"/>
        </w:rPr>
      </w:pPr>
      <w:r>
        <w:rPr>
          <w:rFonts w:ascii="Arial" w:hAnsi="Arial" w:cs="Arial"/>
          <w:bCs/>
          <w:sz w:val="22"/>
          <w:szCs w:val="22"/>
        </w:rPr>
        <w:t>i</w:t>
      </w:r>
      <w:r w:rsidR="003D27DE" w:rsidRPr="008C15C5">
        <w:rPr>
          <w:rFonts w:ascii="Arial" w:hAnsi="Arial" w:cs="Arial"/>
          <w:bCs/>
          <w:sz w:val="22"/>
          <w:szCs w:val="22"/>
        </w:rPr>
        <w:t>nstrukcja w języku polskim</w:t>
      </w:r>
      <w:r w:rsidR="00795C49">
        <w:rPr>
          <w:rFonts w:ascii="Arial" w:hAnsi="Arial" w:cs="Arial"/>
          <w:bCs/>
          <w:sz w:val="22"/>
          <w:szCs w:val="22"/>
        </w:rPr>
        <w:t>,</w:t>
      </w:r>
    </w:p>
    <w:p w14:paraId="51AC8212" w14:textId="77777777" w:rsidR="003D27DE" w:rsidRPr="008C15C5" w:rsidRDefault="007211F2" w:rsidP="00273C73">
      <w:pPr>
        <w:pStyle w:val="WW-Tekstpodstawowywcity2"/>
        <w:numPr>
          <w:ilvl w:val="0"/>
          <w:numId w:val="112"/>
        </w:numPr>
        <w:spacing w:line="276" w:lineRule="auto"/>
        <w:ind w:left="567" w:hanging="567"/>
        <w:jc w:val="both"/>
        <w:rPr>
          <w:rFonts w:ascii="Arial" w:hAnsi="Arial" w:cs="Arial"/>
          <w:bCs/>
          <w:sz w:val="22"/>
          <w:szCs w:val="22"/>
        </w:rPr>
      </w:pPr>
      <w:r>
        <w:rPr>
          <w:rFonts w:ascii="Arial" w:hAnsi="Arial" w:cs="Arial"/>
          <w:bCs/>
          <w:sz w:val="22"/>
          <w:szCs w:val="22"/>
        </w:rPr>
        <w:t>s</w:t>
      </w:r>
      <w:r w:rsidR="003D27DE" w:rsidRPr="008C15C5">
        <w:rPr>
          <w:rFonts w:ascii="Arial" w:hAnsi="Arial" w:cs="Arial"/>
          <w:bCs/>
          <w:sz w:val="22"/>
          <w:szCs w:val="22"/>
        </w:rPr>
        <w:t>erwis gwarancyjny i pogwarancyjny na terenie Polski</w:t>
      </w:r>
      <w:r w:rsidR="00795C49">
        <w:rPr>
          <w:rFonts w:ascii="Arial" w:hAnsi="Arial" w:cs="Arial"/>
          <w:bCs/>
          <w:sz w:val="22"/>
          <w:szCs w:val="22"/>
        </w:rPr>
        <w:t>,</w:t>
      </w:r>
    </w:p>
    <w:p w14:paraId="6206BE36" w14:textId="77777777" w:rsidR="00BB74AA" w:rsidRDefault="007211F2" w:rsidP="00273C73">
      <w:pPr>
        <w:pStyle w:val="WW-Tekstpodstawowywcity2"/>
        <w:numPr>
          <w:ilvl w:val="0"/>
          <w:numId w:val="112"/>
        </w:numPr>
        <w:spacing w:line="276" w:lineRule="auto"/>
        <w:ind w:left="567" w:hanging="567"/>
        <w:jc w:val="both"/>
        <w:rPr>
          <w:rFonts w:ascii="Arial" w:hAnsi="Arial" w:cs="Arial"/>
          <w:bCs/>
          <w:sz w:val="22"/>
          <w:szCs w:val="22"/>
        </w:rPr>
      </w:pPr>
      <w:r>
        <w:rPr>
          <w:rFonts w:ascii="Arial" w:hAnsi="Arial" w:cs="Arial"/>
          <w:bCs/>
          <w:sz w:val="22"/>
          <w:szCs w:val="22"/>
        </w:rPr>
        <w:t>s</w:t>
      </w:r>
      <w:r w:rsidR="003D27DE" w:rsidRPr="008C15C5">
        <w:rPr>
          <w:rFonts w:ascii="Arial" w:hAnsi="Arial" w:cs="Arial"/>
          <w:bCs/>
          <w:sz w:val="22"/>
          <w:szCs w:val="22"/>
        </w:rPr>
        <w:t xml:space="preserve">ystem sygnalizacji na wjeździe </w:t>
      </w:r>
      <w:r w:rsidR="00C568F6" w:rsidRPr="008C15C5">
        <w:rPr>
          <w:rFonts w:ascii="Arial" w:hAnsi="Arial" w:cs="Arial"/>
          <w:bCs/>
          <w:sz w:val="22"/>
          <w:szCs w:val="22"/>
        </w:rPr>
        <w:t>i zjeździe</w:t>
      </w:r>
      <w:r w:rsidR="00795C49">
        <w:rPr>
          <w:rFonts w:ascii="Arial" w:hAnsi="Arial" w:cs="Arial"/>
          <w:bCs/>
          <w:sz w:val="22"/>
          <w:szCs w:val="22"/>
        </w:rPr>
        <w:t>.</w:t>
      </w:r>
    </w:p>
    <w:p w14:paraId="40FFD5F4" w14:textId="77777777" w:rsidR="00795C49" w:rsidRDefault="00795C49" w:rsidP="009465BE">
      <w:pPr>
        <w:pStyle w:val="WW-Tekstpodstawowywcity2"/>
        <w:spacing w:line="276" w:lineRule="auto"/>
        <w:ind w:left="0"/>
        <w:jc w:val="both"/>
        <w:rPr>
          <w:rFonts w:ascii="Arial" w:hAnsi="Arial" w:cs="Arial"/>
          <w:bCs/>
          <w:sz w:val="22"/>
          <w:szCs w:val="22"/>
        </w:rPr>
      </w:pPr>
    </w:p>
    <w:p w14:paraId="31BFBD65" w14:textId="77777777" w:rsidR="00795C49" w:rsidRPr="007211F2" w:rsidRDefault="00795C49" w:rsidP="00795C49">
      <w:pPr>
        <w:pStyle w:val="WW-Tekstpodstawowywcity2"/>
        <w:spacing w:line="276" w:lineRule="auto"/>
        <w:jc w:val="both"/>
        <w:rPr>
          <w:rFonts w:ascii="Arial" w:hAnsi="Arial" w:cs="Arial"/>
          <w:bCs/>
          <w:sz w:val="22"/>
          <w:szCs w:val="22"/>
        </w:rPr>
      </w:pPr>
    </w:p>
    <w:p w14:paraId="23D197AC" w14:textId="77777777" w:rsidR="00BB74AA" w:rsidRPr="008C15C5" w:rsidRDefault="00BB74AA" w:rsidP="00795C49">
      <w:pPr>
        <w:pStyle w:val="Nagwek2"/>
        <w:numPr>
          <w:ilvl w:val="0"/>
          <w:numId w:val="0"/>
        </w:numPr>
        <w:rPr>
          <w:rFonts w:ascii="Arial" w:hAnsi="Arial" w:cs="Arial"/>
          <w:i w:val="0"/>
          <w:sz w:val="22"/>
          <w:szCs w:val="22"/>
        </w:rPr>
      </w:pPr>
      <w:bookmarkStart w:id="192" w:name="_Toc43235964"/>
      <w:r w:rsidRPr="008C15C5">
        <w:rPr>
          <w:rFonts w:ascii="Arial" w:hAnsi="Arial" w:cs="Arial"/>
          <w:i w:val="0"/>
          <w:sz w:val="22"/>
          <w:szCs w:val="22"/>
        </w:rPr>
        <w:t xml:space="preserve">2.2. </w:t>
      </w:r>
      <w:r w:rsidR="006611E9" w:rsidRPr="008C15C5">
        <w:rPr>
          <w:rFonts w:ascii="Arial" w:hAnsi="Arial" w:cs="Arial"/>
          <w:i w:val="0"/>
          <w:sz w:val="22"/>
          <w:szCs w:val="22"/>
        </w:rPr>
        <w:t>W</w:t>
      </w:r>
      <w:r w:rsidR="00795C49" w:rsidRPr="008C15C5">
        <w:rPr>
          <w:rFonts w:ascii="Arial" w:hAnsi="Arial" w:cs="Arial"/>
          <w:i w:val="0"/>
          <w:sz w:val="22"/>
          <w:szCs w:val="22"/>
        </w:rPr>
        <w:t>arunki wykonania i odbioru</w:t>
      </w:r>
      <w:bookmarkEnd w:id="192"/>
    </w:p>
    <w:p w14:paraId="3AB45C01" w14:textId="77777777" w:rsidR="00795C49" w:rsidRDefault="00795C49" w:rsidP="007211F2">
      <w:pPr>
        <w:pStyle w:val="Nagwek3"/>
        <w:numPr>
          <w:ilvl w:val="0"/>
          <w:numId w:val="0"/>
        </w:numPr>
        <w:spacing w:before="120" w:after="120" w:line="276" w:lineRule="auto"/>
        <w:jc w:val="both"/>
        <w:rPr>
          <w:rFonts w:ascii="Arial" w:hAnsi="Arial" w:cs="Arial"/>
          <w:sz w:val="22"/>
          <w:szCs w:val="22"/>
        </w:rPr>
      </w:pPr>
    </w:p>
    <w:p w14:paraId="343A66E2" w14:textId="77777777" w:rsidR="0031127F" w:rsidRPr="008C15C5" w:rsidRDefault="00BB74AA" w:rsidP="00795C49">
      <w:pPr>
        <w:pStyle w:val="Nagwek3"/>
        <w:numPr>
          <w:ilvl w:val="0"/>
          <w:numId w:val="0"/>
        </w:numPr>
        <w:rPr>
          <w:rFonts w:ascii="Arial" w:hAnsi="Arial" w:cs="Arial"/>
          <w:sz w:val="22"/>
          <w:szCs w:val="22"/>
        </w:rPr>
      </w:pPr>
      <w:bookmarkStart w:id="193" w:name="_Toc43235965"/>
      <w:r w:rsidRPr="008C15C5">
        <w:rPr>
          <w:rFonts w:ascii="Arial" w:hAnsi="Arial" w:cs="Arial"/>
          <w:sz w:val="22"/>
          <w:szCs w:val="22"/>
        </w:rPr>
        <w:t>2.2.1.</w:t>
      </w:r>
      <w:r w:rsidR="007211F2">
        <w:rPr>
          <w:rFonts w:ascii="Arial" w:hAnsi="Arial" w:cs="Arial"/>
          <w:sz w:val="22"/>
          <w:szCs w:val="22"/>
        </w:rPr>
        <w:t xml:space="preserve"> </w:t>
      </w:r>
      <w:r w:rsidRPr="008C15C5">
        <w:rPr>
          <w:rFonts w:ascii="Arial" w:hAnsi="Arial" w:cs="Arial"/>
          <w:sz w:val="22"/>
          <w:szCs w:val="22"/>
        </w:rPr>
        <w:t>Teren budowy</w:t>
      </w:r>
      <w:bookmarkEnd w:id="193"/>
    </w:p>
    <w:p w14:paraId="3F89C1BF" w14:textId="77777777" w:rsidR="00795C49" w:rsidRDefault="00795C49" w:rsidP="008C15C5">
      <w:pPr>
        <w:autoSpaceDE w:val="0"/>
        <w:autoSpaceDN w:val="0"/>
        <w:adjustRightInd w:val="0"/>
        <w:spacing w:before="0" w:after="0" w:line="276" w:lineRule="auto"/>
        <w:ind w:firstLine="708"/>
        <w:rPr>
          <w:rFonts w:ascii="Arial" w:eastAsia="TT36C4o00" w:hAnsi="Arial" w:cs="Arial"/>
          <w:bCs w:val="0"/>
          <w:iCs w:val="0"/>
          <w:szCs w:val="22"/>
          <w:lang w:eastAsia="en-US"/>
        </w:rPr>
      </w:pPr>
    </w:p>
    <w:p w14:paraId="22DA8778" w14:textId="77777777" w:rsidR="00BB74AA" w:rsidRPr="008C15C5" w:rsidRDefault="00BB74AA" w:rsidP="005006EE">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Przekazanie terenu budowy.</w:t>
      </w:r>
    </w:p>
    <w:p w14:paraId="348BBA38"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Wykonawca dostarczy Zamawiającemu na 14 dni przed ustalonym w umowie terminem</w:t>
      </w:r>
    </w:p>
    <w:p w14:paraId="6F73D5F3"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 xml:space="preserve">przekazania terenu budowy oświadczenia osób funkcyjnych o </w:t>
      </w:r>
      <w:r w:rsidR="007211F2">
        <w:rPr>
          <w:rFonts w:ascii="Arial" w:eastAsia="TT36C4o00" w:hAnsi="Arial" w:cs="Arial"/>
          <w:bCs w:val="0"/>
          <w:iCs w:val="0"/>
          <w:szCs w:val="22"/>
          <w:lang w:eastAsia="en-US"/>
        </w:rPr>
        <w:t xml:space="preserve">przyjęciu obowiązków na budowie </w:t>
      </w:r>
      <w:r w:rsidRPr="008C15C5">
        <w:rPr>
          <w:rFonts w:ascii="Arial" w:eastAsia="TT36C4o00" w:hAnsi="Arial" w:cs="Arial"/>
          <w:bCs w:val="0"/>
          <w:iCs w:val="0"/>
          <w:szCs w:val="22"/>
          <w:lang w:eastAsia="en-US"/>
        </w:rPr>
        <w:t>oraz oświadczenie kierownika budowy stwierdzające spor</w:t>
      </w:r>
      <w:r w:rsidR="007211F2">
        <w:rPr>
          <w:rFonts w:ascii="Arial" w:eastAsia="TT36C4o00" w:hAnsi="Arial" w:cs="Arial"/>
          <w:bCs w:val="0"/>
          <w:iCs w:val="0"/>
          <w:szCs w:val="22"/>
          <w:lang w:eastAsia="en-US"/>
        </w:rPr>
        <w:t xml:space="preserve">ządzenie planu bezpieczeństwa i </w:t>
      </w:r>
      <w:r w:rsidRPr="008C15C5">
        <w:rPr>
          <w:rFonts w:ascii="Arial" w:eastAsia="TT36C4o00" w:hAnsi="Arial" w:cs="Arial"/>
          <w:bCs w:val="0"/>
          <w:iCs w:val="0"/>
          <w:szCs w:val="22"/>
          <w:lang w:eastAsia="en-US"/>
        </w:rPr>
        <w:t>ochrony zdrowia, a także dokumenty potwierdzające upraw</w:t>
      </w:r>
      <w:r w:rsidR="007211F2">
        <w:rPr>
          <w:rFonts w:ascii="Arial" w:eastAsia="TT36C4o00" w:hAnsi="Arial" w:cs="Arial"/>
          <w:bCs w:val="0"/>
          <w:iCs w:val="0"/>
          <w:szCs w:val="22"/>
          <w:lang w:eastAsia="en-US"/>
        </w:rPr>
        <w:t xml:space="preserve">nienia do kierowania robotami i </w:t>
      </w:r>
      <w:r w:rsidRPr="008C15C5">
        <w:rPr>
          <w:rFonts w:ascii="Arial" w:eastAsia="TT36C4o00" w:hAnsi="Arial" w:cs="Arial"/>
          <w:bCs w:val="0"/>
          <w:iCs w:val="0"/>
          <w:szCs w:val="22"/>
          <w:lang w:eastAsia="en-US"/>
        </w:rPr>
        <w:t>przynależność do właściwej izby samorządu budowlanego.</w:t>
      </w:r>
    </w:p>
    <w:p w14:paraId="49E3C2CA" w14:textId="2DA52628"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Zam</w:t>
      </w:r>
      <w:r w:rsidR="009465BE">
        <w:rPr>
          <w:rFonts w:ascii="Arial" w:eastAsia="TT36C4o00" w:hAnsi="Arial" w:cs="Arial"/>
          <w:bCs w:val="0"/>
          <w:iCs w:val="0"/>
          <w:szCs w:val="22"/>
          <w:lang w:eastAsia="en-US"/>
        </w:rPr>
        <w:t>awiający przekaże teren budowy w</w:t>
      </w:r>
      <w:r w:rsidRPr="008C15C5">
        <w:rPr>
          <w:rFonts w:ascii="Arial" w:eastAsia="TT36C4o00" w:hAnsi="Arial" w:cs="Arial"/>
          <w:bCs w:val="0"/>
          <w:iCs w:val="0"/>
          <w:szCs w:val="22"/>
          <w:lang w:eastAsia="en-US"/>
        </w:rPr>
        <w:t>ykonawcy w terminie ustalonym umową.</w:t>
      </w:r>
    </w:p>
    <w:p w14:paraId="41B48E6F"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 dniu przekazania placu budowy Zamawiający przekaże dzi</w:t>
      </w:r>
      <w:r w:rsidR="007211F2">
        <w:rPr>
          <w:rFonts w:ascii="Arial" w:eastAsia="TT36C4o00" w:hAnsi="Arial" w:cs="Arial"/>
          <w:bCs w:val="0"/>
          <w:iCs w:val="0"/>
          <w:szCs w:val="22"/>
          <w:lang w:eastAsia="en-US"/>
        </w:rPr>
        <w:t>ennik budowy wraz ze wszystkimi</w:t>
      </w:r>
      <w:r w:rsidR="00706CAE">
        <w:rPr>
          <w:rFonts w:ascii="Arial" w:eastAsia="TT36C4o00" w:hAnsi="Arial" w:cs="Arial"/>
          <w:bCs w:val="0"/>
          <w:iCs w:val="0"/>
          <w:szCs w:val="22"/>
          <w:lang w:eastAsia="en-US"/>
        </w:rPr>
        <w:t xml:space="preserve"> </w:t>
      </w:r>
      <w:r w:rsidRPr="008C15C5">
        <w:rPr>
          <w:rFonts w:ascii="Arial" w:eastAsia="TT36C4o00" w:hAnsi="Arial" w:cs="Arial"/>
          <w:bCs w:val="0"/>
          <w:iCs w:val="0"/>
          <w:szCs w:val="22"/>
          <w:lang w:eastAsia="en-US"/>
        </w:rPr>
        <w:t>uzgodnieniami prawnymi i administracyjnymi oraz wskaże punkt poboru wody i</w:t>
      </w:r>
      <w:r w:rsidR="007211F2">
        <w:rPr>
          <w:rFonts w:ascii="Arial" w:eastAsia="TT36C4o00" w:hAnsi="Arial" w:cs="Arial"/>
          <w:bCs w:val="0"/>
          <w:iCs w:val="0"/>
          <w:szCs w:val="22"/>
          <w:lang w:eastAsia="en-US"/>
        </w:rPr>
        <w:t xml:space="preserve"> energii </w:t>
      </w:r>
      <w:r w:rsidRPr="008C15C5">
        <w:rPr>
          <w:rFonts w:ascii="Arial" w:eastAsia="TT36C4o00" w:hAnsi="Arial" w:cs="Arial"/>
          <w:bCs w:val="0"/>
          <w:iCs w:val="0"/>
          <w:szCs w:val="22"/>
          <w:lang w:eastAsia="en-US"/>
        </w:rPr>
        <w:t>elektrycznej.</w:t>
      </w:r>
    </w:p>
    <w:p w14:paraId="46C90400"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Wykonawca wykona z materiałów własnych i usunie nieodpłatnie opomiarowanie punktów</w:t>
      </w:r>
    </w:p>
    <w:p w14:paraId="28AB5F60"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poboru mediów w sposób uzgodniony z dostawcą i użytkownikiem.</w:t>
      </w:r>
    </w:p>
    <w:p w14:paraId="5176A484" w14:textId="77777777" w:rsidR="00BB74AA" w:rsidRPr="008C15C5" w:rsidRDefault="00BB74AA" w:rsidP="007211F2">
      <w:pPr>
        <w:autoSpaceDE w:val="0"/>
        <w:autoSpaceDN w:val="0"/>
        <w:adjustRightInd w:val="0"/>
        <w:spacing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Zagospodarowanie placu budowy.</w:t>
      </w:r>
    </w:p>
    <w:p w14:paraId="4F923019"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Wykonawca opracuje i uzgodni z Zamawiającym p</w:t>
      </w:r>
      <w:r w:rsidR="007211F2">
        <w:rPr>
          <w:rFonts w:ascii="Arial" w:eastAsia="TT36C4o00" w:hAnsi="Arial" w:cs="Arial"/>
          <w:bCs w:val="0"/>
          <w:iCs w:val="0"/>
          <w:szCs w:val="22"/>
          <w:lang w:eastAsia="en-US"/>
        </w:rPr>
        <w:t xml:space="preserve">rzed rozpoczęciem robot projekt </w:t>
      </w:r>
      <w:r w:rsidRPr="008C15C5">
        <w:rPr>
          <w:rFonts w:ascii="Arial" w:eastAsia="TT36C4o00" w:hAnsi="Arial" w:cs="Arial"/>
          <w:bCs w:val="0"/>
          <w:iCs w:val="0"/>
          <w:szCs w:val="22"/>
          <w:lang w:eastAsia="en-US"/>
        </w:rPr>
        <w:t>zagospodarowania placu budowy uwzględniający poszczególne fazy realizacji inwestycji</w:t>
      </w:r>
    </w:p>
    <w:p w14:paraId="364C083F"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 xml:space="preserve">uwzględniające prowadzenie prac </w:t>
      </w:r>
      <w:r w:rsidR="007211F2">
        <w:rPr>
          <w:rFonts w:ascii="Arial" w:eastAsia="TT36C4o00" w:hAnsi="Arial" w:cs="Arial"/>
          <w:bCs w:val="0"/>
          <w:iCs w:val="0"/>
          <w:szCs w:val="22"/>
          <w:lang w:eastAsia="en-US"/>
        </w:rPr>
        <w:t>budowlanych</w:t>
      </w:r>
    </w:p>
    <w:p w14:paraId="1DE53893" w14:textId="77777777" w:rsidR="00BB74AA" w:rsidRPr="008C15C5" w:rsidRDefault="00BB74AA" w:rsidP="007211F2">
      <w:pPr>
        <w:autoSpaceDE w:val="0"/>
        <w:autoSpaceDN w:val="0"/>
        <w:adjustRightInd w:val="0"/>
        <w:spacing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Dziennik budowy.</w:t>
      </w:r>
    </w:p>
    <w:p w14:paraId="1976F663" w14:textId="2E4F1A43"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 xml:space="preserve">Dziennik budowy jest wymaganym dokumentem prawnym obowiązującym Zamawiającego </w:t>
      </w:r>
      <w:r w:rsidR="00061166">
        <w:rPr>
          <w:rFonts w:ascii="Arial" w:eastAsia="TT36C4o00" w:hAnsi="Arial" w:cs="Arial"/>
          <w:bCs w:val="0"/>
          <w:iCs w:val="0"/>
          <w:szCs w:val="22"/>
          <w:lang w:eastAsia="en-US"/>
        </w:rPr>
        <w:t xml:space="preserve">                </w:t>
      </w:r>
      <w:r w:rsidR="007211F2">
        <w:rPr>
          <w:rFonts w:ascii="Arial" w:eastAsia="TT36C4o00" w:hAnsi="Arial" w:cs="Arial"/>
          <w:bCs w:val="0"/>
          <w:iCs w:val="0"/>
          <w:szCs w:val="22"/>
          <w:lang w:eastAsia="en-US"/>
        </w:rPr>
        <w:t>i </w:t>
      </w:r>
      <w:r w:rsidRPr="008C15C5">
        <w:rPr>
          <w:rFonts w:ascii="Arial" w:eastAsia="TT36C4o00" w:hAnsi="Arial" w:cs="Arial"/>
          <w:bCs w:val="0"/>
          <w:iCs w:val="0"/>
          <w:szCs w:val="22"/>
          <w:lang w:eastAsia="en-US"/>
        </w:rPr>
        <w:t>Wykonawcę w okresie trwania budowy. Dziennik budowy będzie przechowywany na placu</w:t>
      </w:r>
    </w:p>
    <w:p w14:paraId="03D6F921"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budowy u kierownika budowy w sposób umożliwiający stały dostęp dla osób upoważnionych.</w:t>
      </w:r>
    </w:p>
    <w:p w14:paraId="69200D33" w14:textId="2E8961EB"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Obowiązek prowadzeni</w:t>
      </w:r>
      <w:r w:rsidR="009465BE">
        <w:rPr>
          <w:rFonts w:ascii="Arial" w:eastAsia="TT36C4o00" w:hAnsi="Arial" w:cs="Arial"/>
          <w:bCs w:val="0"/>
          <w:iCs w:val="0"/>
          <w:szCs w:val="22"/>
          <w:lang w:eastAsia="en-US"/>
        </w:rPr>
        <w:t>a dziennika budowy spoczywa na w</w:t>
      </w:r>
      <w:r w:rsidRPr="008C15C5">
        <w:rPr>
          <w:rFonts w:ascii="Arial" w:eastAsia="TT36C4o00" w:hAnsi="Arial" w:cs="Arial"/>
          <w:bCs w:val="0"/>
          <w:iCs w:val="0"/>
          <w:szCs w:val="22"/>
          <w:lang w:eastAsia="en-US"/>
        </w:rPr>
        <w:t>ykonawcy.</w:t>
      </w:r>
    </w:p>
    <w:p w14:paraId="66ACF8A8" w14:textId="18F9C70C"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Zapisy w dzienniku budowy będą dokonywane na bieżąco i będą dotyczyć przebiegu robot i</w:t>
      </w:r>
      <w:r w:rsidR="008E6561">
        <w:rPr>
          <w:rFonts w:ascii="Arial" w:eastAsia="TT36C4o00" w:hAnsi="Arial" w:cs="Arial"/>
          <w:bCs w:val="0"/>
          <w:iCs w:val="0"/>
          <w:szCs w:val="22"/>
          <w:lang w:eastAsia="en-US"/>
        </w:rPr>
        <w:t> </w:t>
      </w:r>
      <w:r w:rsidRPr="008C15C5">
        <w:rPr>
          <w:rFonts w:ascii="Arial" w:eastAsia="TT36C4o00" w:hAnsi="Arial" w:cs="Arial"/>
          <w:bCs w:val="0"/>
          <w:iCs w:val="0"/>
          <w:szCs w:val="22"/>
          <w:lang w:eastAsia="en-US"/>
        </w:rPr>
        <w:t>stanu bezpieczeństwa ludzi i mienia.</w:t>
      </w:r>
    </w:p>
    <w:p w14:paraId="14CC440A" w14:textId="2F539D55"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Każdy zapis dziennika budowy będzie opatrzony datą i podpise</w:t>
      </w:r>
      <w:r w:rsidR="007211F2">
        <w:rPr>
          <w:rFonts w:ascii="Arial" w:eastAsia="TT36C4o00" w:hAnsi="Arial" w:cs="Arial"/>
          <w:bCs w:val="0"/>
          <w:iCs w:val="0"/>
          <w:szCs w:val="22"/>
          <w:lang w:eastAsia="en-US"/>
        </w:rPr>
        <w:t xml:space="preserve">m osoby która dokonała zapisu z </w:t>
      </w:r>
      <w:r w:rsidRPr="008C15C5">
        <w:rPr>
          <w:rFonts w:ascii="Arial" w:eastAsia="TT36C4o00" w:hAnsi="Arial" w:cs="Arial"/>
          <w:bCs w:val="0"/>
          <w:iCs w:val="0"/>
          <w:szCs w:val="22"/>
          <w:lang w:eastAsia="en-US"/>
        </w:rPr>
        <w:t>podaniem w sposób czytelny imienia i nazwiska oraz stanowisk</w:t>
      </w:r>
      <w:r w:rsidR="007211F2">
        <w:rPr>
          <w:rFonts w:ascii="Arial" w:eastAsia="TT36C4o00" w:hAnsi="Arial" w:cs="Arial"/>
          <w:bCs w:val="0"/>
          <w:iCs w:val="0"/>
          <w:szCs w:val="22"/>
          <w:lang w:eastAsia="en-US"/>
        </w:rPr>
        <w:t xml:space="preserve">a służbowego </w:t>
      </w:r>
      <w:r w:rsidR="00061166">
        <w:rPr>
          <w:rFonts w:ascii="Arial" w:eastAsia="TT36C4o00" w:hAnsi="Arial" w:cs="Arial"/>
          <w:bCs w:val="0"/>
          <w:iCs w:val="0"/>
          <w:szCs w:val="22"/>
          <w:lang w:eastAsia="en-US"/>
        </w:rPr>
        <w:t xml:space="preserve">                    </w:t>
      </w:r>
      <w:r w:rsidR="007211F2">
        <w:rPr>
          <w:rFonts w:ascii="Arial" w:eastAsia="TT36C4o00" w:hAnsi="Arial" w:cs="Arial"/>
          <w:bCs w:val="0"/>
          <w:iCs w:val="0"/>
          <w:szCs w:val="22"/>
          <w:lang w:eastAsia="en-US"/>
        </w:rPr>
        <w:t xml:space="preserve">i nazwy instytucji </w:t>
      </w:r>
      <w:r w:rsidRPr="008C15C5">
        <w:rPr>
          <w:rFonts w:ascii="Arial" w:eastAsia="TT36C4o00" w:hAnsi="Arial" w:cs="Arial"/>
          <w:bCs w:val="0"/>
          <w:iCs w:val="0"/>
          <w:szCs w:val="22"/>
          <w:lang w:eastAsia="en-US"/>
        </w:rPr>
        <w:t>którą reprezentuje.</w:t>
      </w:r>
    </w:p>
    <w:p w14:paraId="68B196BB" w14:textId="7EF1C6BE"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Zapisy będą czytelne , dokonywane trwałą techniką , chronologicznie, bezpośrednio jeden pod</w:t>
      </w:r>
      <w:r w:rsidR="005006EE">
        <w:rPr>
          <w:rFonts w:ascii="Arial" w:eastAsia="TT36C4o00" w:hAnsi="Arial" w:cs="Arial"/>
          <w:bCs w:val="0"/>
          <w:iCs w:val="0"/>
          <w:szCs w:val="22"/>
          <w:lang w:eastAsia="en-US"/>
        </w:rPr>
        <w:t xml:space="preserve"> </w:t>
      </w:r>
      <w:r w:rsidRPr="008C15C5">
        <w:rPr>
          <w:rFonts w:ascii="Arial" w:eastAsia="TT36C4o00" w:hAnsi="Arial" w:cs="Arial"/>
          <w:bCs w:val="0"/>
          <w:iCs w:val="0"/>
          <w:szCs w:val="22"/>
          <w:lang w:eastAsia="en-US"/>
        </w:rPr>
        <w:t>drugim, bez przerw.</w:t>
      </w:r>
    </w:p>
    <w:p w14:paraId="7FF07299"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lastRenderedPageBreak/>
        <w:t>Z każdym zapisem w dzienniku budowy powinien być zaznajomiony pracownik którego zapis</w:t>
      </w:r>
    </w:p>
    <w:p w14:paraId="466962A6"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dotyczy, co zostanie potwierdzone podpisem.</w:t>
      </w:r>
    </w:p>
    <w:p w14:paraId="53FA58F0" w14:textId="77777777" w:rsidR="00BB74AA" w:rsidRPr="008C15C5" w:rsidRDefault="00BB74AA" w:rsidP="007211F2">
      <w:pPr>
        <w:autoSpaceDE w:val="0"/>
        <w:autoSpaceDN w:val="0"/>
        <w:adjustRightInd w:val="0"/>
        <w:spacing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Decyzje inspektora nadzoru inwestorskiego</w:t>
      </w:r>
    </w:p>
    <w:p w14:paraId="4632D8D6"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Wykonawca podpisuje z zaznaczeniem ich przyjęcia lub zajęciem stanowiska.</w:t>
      </w:r>
    </w:p>
    <w:p w14:paraId="7560D54C" w14:textId="07835DC9"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Wpis projektanta do dziennika budowy obliguje inspektora do zajęcia stanowiska, tak jak wpis</w:t>
      </w:r>
      <w:r w:rsidR="005006EE">
        <w:rPr>
          <w:rFonts w:ascii="Arial" w:eastAsia="TT36C4o00" w:hAnsi="Arial" w:cs="Arial"/>
          <w:bCs w:val="0"/>
          <w:iCs w:val="0"/>
          <w:szCs w:val="22"/>
          <w:lang w:eastAsia="en-US"/>
        </w:rPr>
        <w:t xml:space="preserve"> </w:t>
      </w:r>
      <w:r w:rsidRPr="008C15C5">
        <w:rPr>
          <w:rFonts w:ascii="Arial" w:eastAsia="TT36C4o00" w:hAnsi="Arial" w:cs="Arial"/>
          <w:bCs w:val="0"/>
          <w:iCs w:val="0"/>
          <w:szCs w:val="22"/>
          <w:lang w:eastAsia="en-US"/>
        </w:rPr>
        <w:t>Wykonawcy.</w:t>
      </w:r>
    </w:p>
    <w:p w14:paraId="1EE3BB86" w14:textId="40460D7D" w:rsidR="00BB74AA" w:rsidRDefault="00BB74AA" w:rsidP="007211F2">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Załączone do dziennika budowy protokoły i inne dokumenty będą oznaczone kolejnym numerem</w:t>
      </w:r>
      <w:r w:rsidR="007211F2">
        <w:rPr>
          <w:rFonts w:ascii="Arial" w:eastAsia="TT36C4o00" w:hAnsi="Arial" w:cs="Arial"/>
          <w:bCs w:val="0"/>
          <w:iCs w:val="0"/>
          <w:szCs w:val="22"/>
          <w:lang w:eastAsia="en-US"/>
        </w:rPr>
        <w:t xml:space="preserve"> </w:t>
      </w:r>
      <w:r w:rsidRPr="008C15C5">
        <w:rPr>
          <w:rFonts w:ascii="Arial" w:eastAsia="TT36C4o00" w:hAnsi="Arial" w:cs="Arial"/>
          <w:bCs w:val="0"/>
          <w:iCs w:val="0"/>
          <w:szCs w:val="22"/>
          <w:lang w:eastAsia="en-US"/>
        </w:rPr>
        <w:t xml:space="preserve">załącznika </w:t>
      </w:r>
      <w:r w:rsidR="009465BE">
        <w:rPr>
          <w:rFonts w:ascii="Arial" w:eastAsia="TT36C4o00" w:hAnsi="Arial" w:cs="Arial"/>
          <w:bCs w:val="0"/>
          <w:iCs w:val="0"/>
          <w:szCs w:val="22"/>
          <w:lang w:eastAsia="en-US"/>
        </w:rPr>
        <w:t>i opatrzone datą oraz podpisem w</w:t>
      </w:r>
      <w:r w:rsidRPr="008C15C5">
        <w:rPr>
          <w:rFonts w:ascii="Arial" w:eastAsia="TT36C4o00" w:hAnsi="Arial" w:cs="Arial"/>
          <w:bCs w:val="0"/>
          <w:iCs w:val="0"/>
          <w:szCs w:val="22"/>
          <w:lang w:eastAsia="en-US"/>
        </w:rPr>
        <w:t>ykonawcy i inspektora.</w:t>
      </w:r>
    </w:p>
    <w:p w14:paraId="219DC159" w14:textId="77777777" w:rsidR="00795C49" w:rsidRDefault="00795C49" w:rsidP="007211F2">
      <w:pPr>
        <w:autoSpaceDE w:val="0"/>
        <w:autoSpaceDN w:val="0"/>
        <w:adjustRightInd w:val="0"/>
        <w:spacing w:before="0" w:after="0" w:line="276" w:lineRule="auto"/>
        <w:rPr>
          <w:rFonts w:ascii="Arial" w:eastAsia="TT36C4o00" w:hAnsi="Arial" w:cs="Arial"/>
          <w:bCs w:val="0"/>
          <w:iCs w:val="0"/>
          <w:szCs w:val="22"/>
          <w:lang w:eastAsia="en-US"/>
        </w:rPr>
      </w:pPr>
    </w:p>
    <w:p w14:paraId="3C0F399E" w14:textId="77777777" w:rsidR="00795C49" w:rsidRPr="008C15C5" w:rsidRDefault="00795C49" w:rsidP="007211F2">
      <w:pPr>
        <w:autoSpaceDE w:val="0"/>
        <w:autoSpaceDN w:val="0"/>
        <w:adjustRightInd w:val="0"/>
        <w:spacing w:before="0" w:after="0" w:line="276" w:lineRule="auto"/>
        <w:rPr>
          <w:rFonts w:ascii="Arial" w:eastAsia="TT36C4o00" w:hAnsi="Arial" w:cs="Arial"/>
          <w:bCs w:val="0"/>
          <w:iCs w:val="0"/>
          <w:szCs w:val="22"/>
          <w:lang w:eastAsia="en-US"/>
        </w:rPr>
      </w:pPr>
    </w:p>
    <w:p w14:paraId="2F222469" w14:textId="77777777" w:rsidR="0031127F" w:rsidRPr="00795C49" w:rsidRDefault="00BB74AA" w:rsidP="00795C49">
      <w:pPr>
        <w:pStyle w:val="Nagwek3"/>
        <w:numPr>
          <w:ilvl w:val="0"/>
          <w:numId w:val="0"/>
        </w:numPr>
        <w:rPr>
          <w:rFonts w:ascii="Arial" w:hAnsi="Arial" w:cs="Arial"/>
          <w:sz w:val="22"/>
          <w:szCs w:val="22"/>
        </w:rPr>
      </w:pPr>
      <w:bookmarkStart w:id="194" w:name="_Toc43235966"/>
      <w:r w:rsidRPr="00795C49">
        <w:rPr>
          <w:rFonts w:ascii="Arial" w:hAnsi="Arial" w:cs="Arial"/>
          <w:sz w:val="22"/>
          <w:szCs w:val="22"/>
        </w:rPr>
        <w:t>2.2.2. Zabezpieczenie terenu budowy</w:t>
      </w:r>
      <w:bookmarkEnd w:id="194"/>
    </w:p>
    <w:p w14:paraId="4BDBAAF5" w14:textId="77777777" w:rsidR="00795C49" w:rsidRDefault="00795C49" w:rsidP="008C15C5">
      <w:pPr>
        <w:autoSpaceDE w:val="0"/>
        <w:autoSpaceDN w:val="0"/>
        <w:adjustRightInd w:val="0"/>
        <w:spacing w:before="0" w:after="0" w:line="276" w:lineRule="auto"/>
        <w:ind w:firstLine="708"/>
        <w:rPr>
          <w:rFonts w:ascii="Arial" w:hAnsi="Arial" w:cs="Arial"/>
          <w:szCs w:val="22"/>
        </w:rPr>
      </w:pPr>
    </w:p>
    <w:p w14:paraId="453A588A" w14:textId="77777777" w:rsidR="00BB74AA" w:rsidRPr="008C15C5" w:rsidRDefault="00BB74AA" w:rsidP="008C15C5">
      <w:pPr>
        <w:autoSpaceDE w:val="0"/>
        <w:autoSpaceDN w:val="0"/>
        <w:adjustRightInd w:val="0"/>
        <w:spacing w:before="0" w:after="0" w:line="276" w:lineRule="auto"/>
        <w:ind w:firstLine="708"/>
        <w:rPr>
          <w:rFonts w:ascii="Arial" w:eastAsia="TT10Ao00" w:hAnsi="Arial" w:cs="Arial"/>
          <w:szCs w:val="22"/>
        </w:rPr>
      </w:pPr>
      <w:r w:rsidRPr="008C15C5">
        <w:rPr>
          <w:rFonts w:ascii="Arial" w:hAnsi="Arial" w:cs="Arial"/>
          <w:szCs w:val="22"/>
        </w:rPr>
        <w:t>Wykonawca w miejscu zaakceptowanym przez inspektora nadzoru umie</w:t>
      </w:r>
      <w:r w:rsidRPr="008C15C5">
        <w:rPr>
          <w:rFonts w:ascii="Arial" w:eastAsia="TT10Ao00" w:hAnsi="Arial" w:cs="Arial"/>
          <w:szCs w:val="22"/>
        </w:rPr>
        <w:t>ś</w:t>
      </w:r>
      <w:r w:rsidRPr="008C15C5">
        <w:rPr>
          <w:rFonts w:ascii="Arial" w:hAnsi="Arial" w:cs="Arial"/>
          <w:szCs w:val="22"/>
        </w:rPr>
        <w:t>ci tablic</w:t>
      </w:r>
      <w:r w:rsidRPr="008C15C5">
        <w:rPr>
          <w:rFonts w:ascii="Arial" w:eastAsia="TT10Ao00" w:hAnsi="Arial" w:cs="Arial"/>
          <w:szCs w:val="22"/>
        </w:rPr>
        <w:t>ę</w:t>
      </w:r>
    </w:p>
    <w:p w14:paraId="6A63704F" w14:textId="77777777" w:rsidR="00BB74AA" w:rsidRPr="008C15C5" w:rsidRDefault="00BB74AA" w:rsidP="008C15C5">
      <w:pPr>
        <w:autoSpaceDE w:val="0"/>
        <w:autoSpaceDN w:val="0"/>
        <w:adjustRightInd w:val="0"/>
        <w:spacing w:before="0" w:after="0" w:line="276" w:lineRule="auto"/>
        <w:rPr>
          <w:rFonts w:ascii="Arial" w:hAnsi="Arial" w:cs="Arial"/>
          <w:szCs w:val="22"/>
        </w:rPr>
      </w:pPr>
      <w:r w:rsidRPr="008C15C5">
        <w:rPr>
          <w:rFonts w:ascii="Arial" w:hAnsi="Arial" w:cs="Arial"/>
          <w:szCs w:val="22"/>
        </w:rPr>
        <w:t>informacyjn</w:t>
      </w:r>
      <w:r w:rsidRPr="008C15C5">
        <w:rPr>
          <w:rFonts w:ascii="Arial" w:eastAsia="TT10Ao00" w:hAnsi="Arial" w:cs="Arial"/>
          <w:szCs w:val="22"/>
        </w:rPr>
        <w:t xml:space="preserve">ą </w:t>
      </w:r>
      <w:r w:rsidRPr="008C15C5">
        <w:rPr>
          <w:rFonts w:ascii="Arial" w:hAnsi="Arial" w:cs="Arial"/>
          <w:szCs w:val="22"/>
        </w:rPr>
        <w:t>o budowie, a w miejscach wymagaj</w:t>
      </w:r>
      <w:r w:rsidRPr="008C15C5">
        <w:rPr>
          <w:rFonts w:ascii="Arial" w:eastAsia="TT10Ao00" w:hAnsi="Arial" w:cs="Arial"/>
          <w:szCs w:val="22"/>
        </w:rPr>
        <w:t>ą</w:t>
      </w:r>
      <w:r w:rsidRPr="008C15C5">
        <w:rPr>
          <w:rFonts w:ascii="Arial" w:hAnsi="Arial" w:cs="Arial"/>
          <w:szCs w:val="22"/>
        </w:rPr>
        <w:t>cych ostrze</w:t>
      </w:r>
      <w:r w:rsidRPr="008C15C5">
        <w:rPr>
          <w:rFonts w:ascii="Arial" w:eastAsia="TT10Ao00" w:hAnsi="Arial" w:cs="Arial"/>
          <w:szCs w:val="22"/>
        </w:rPr>
        <w:t>ż</w:t>
      </w:r>
      <w:r w:rsidRPr="008C15C5">
        <w:rPr>
          <w:rFonts w:ascii="Arial" w:hAnsi="Arial" w:cs="Arial"/>
          <w:szCs w:val="22"/>
        </w:rPr>
        <w:t>e</w:t>
      </w:r>
      <w:r w:rsidRPr="008C15C5">
        <w:rPr>
          <w:rFonts w:ascii="Arial" w:eastAsia="TT10Ao00" w:hAnsi="Arial" w:cs="Arial"/>
          <w:szCs w:val="22"/>
        </w:rPr>
        <w:t>ń</w:t>
      </w:r>
      <w:r w:rsidRPr="008C15C5">
        <w:rPr>
          <w:rFonts w:ascii="Arial" w:hAnsi="Arial" w:cs="Arial"/>
          <w:szCs w:val="22"/>
        </w:rPr>
        <w:t>, umie</w:t>
      </w:r>
      <w:r w:rsidRPr="008C15C5">
        <w:rPr>
          <w:rFonts w:ascii="Arial" w:eastAsia="TT10Ao00" w:hAnsi="Arial" w:cs="Arial"/>
          <w:szCs w:val="22"/>
        </w:rPr>
        <w:t>ś</w:t>
      </w:r>
      <w:r w:rsidR="006C793E">
        <w:rPr>
          <w:rFonts w:ascii="Arial" w:hAnsi="Arial" w:cs="Arial"/>
          <w:szCs w:val="22"/>
        </w:rPr>
        <w:t xml:space="preserve">ci tablice </w:t>
      </w:r>
      <w:r w:rsidRPr="008C15C5">
        <w:rPr>
          <w:rFonts w:ascii="Arial" w:hAnsi="Arial" w:cs="Arial"/>
          <w:szCs w:val="22"/>
        </w:rPr>
        <w:t>ostrzegawcze o odpowiedniej tre</w:t>
      </w:r>
      <w:r w:rsidRPr="008C15C5">
        <w:rPr>
          <w:rFonts w:ascii="Arial" w:eastAsia="TT10Ao00" w:hAnsi="Arial" w:cs="Arial"/>
          <w:szCs w:val="22"/>
        </w:rPr>
        <w:t>ś</w:t>
      </w:r>
      <w:r w:rsidRPr="008C15C5">
        <w:rPr>
          <w:rFonts w:ascii="Arial" w:hAnsi="Arial" w:cs="Arial"/>
          <w:szCs w:val="22"/>
        </w:rPr>
        <w:t>ci. Wykonawca odgrodzi teren budowy od budynku istniejącego węzła grupowego.</w:t>
      </w:r>
    </w:p>
    <w:p w14:paraId="03D88029" w14:textId="77777777" w:rsidR="00BB74AA" w:rsidRPr="008C15C5" w:rsidRDefault="00BB74AA" w:rsidP="008C15C5">
      <w:pPr>
        <w:autoSpaceDE w:val="0"/>
        <w:autoSpaceDN w:val="0"/>
        <w:adjustRightInd w:val="0"/>
        <w:spacing w:before="0" w:after="0" w:line="276" w:lineRule="auto"/>
        <w:rPr>
          <w:rFonts w:ascii="Arial" w:hAnsi="Arial" w:cs="Arial"/>
          <w:szCs w:val="22"/>
        </w:rPr>
      </w:pPr>
      <w:r w:rsidRPr="008C15C5">
        <w:rPr>
          <w:rFonts w:ascii="Arial" w:hAnsi="Arial" w:cs="Arial"/>
          <w:szCs w:val="22"/>
        </w:rPr>
        <w:t>W czasie realizacji budowy Wykonawca ma obowiązek do stosowania się do przepisów :</w:t>
      </w:r>
    </w:p>
    <w:p w14:paraId="23B9693B" w14:textId="77777777" w:rsidR="00BB74AA" w:rsidRPr="00795C49" w:rsidRDefault="00BB74AA" w:rsidP="00273C73">
      <w:pPr>
        <w:pStyle w:val="Akapitzlist"/>
        <w:numPr>
          <w:ilvl w:val="0"/>
          <w:numId w:val="99"/>
        </w:numPr>
        <w:autoSpaceDE w:val="0"/>
        <w:autoSpaceDN w:val="0"/>
        <w:adjustRightInd w:val="0"/>
        <w:spacing w:after="0"/>
        <w:ind w:left="1418" w:hanging="491"/>
        <w:jc w:val="both"/>
        <w:rPr>
          <w:rFonts w:ascii="Arial" w:hAnsi="Arial" w:cs="Arial"/>
          <w:bCs/>
        </w:rPr>
      </w:pPr>
      <w:r w:rsidRPr="00795C49">
        <w:rPr>
          <w:rFonts w:ascii="Arial" w:hAnsi="Arial" w:cs="Arial"/>
          <w:bCs/>
        </w:rPr>
        <w:t xml:space="preserve">Ochrony </w:t>
      </w:r>
      <w:r w:rsidRPr="00795C49">
        <w:rPr>
          <w:rFonts w:ascii="Arial" w:hAnsi="Arial" w:cs="Arial"/>
        </w:rPr>
        <w:t>ś</w:t>
      </w:r>
      <w:r w:rsidRPr="00795C49">
        <w:rPr>
          <w:rFonts w:ascii="Arial" w:hAnsi="Arial" w:cs="Arial"/>
          <w:bCs/>
        </w:rPr>
        <w:t>rodowiska w czasie wykonywania robót.</w:t>
      </w:r>
    </w:p>
    <w:p w14:paraId="1B06C916" w14:textId="77777777" w:rsidR="00BB74AA" w:rsidRPr="00795C49" w:rsidRDefault="00BB74AA" w:rsidP="00273C73">
      <w:pPr>
        <w:pStyle w:val="Akapitzlist"/>
        <w:numPr>
          <w:ilvl w:val="0"/>
          <w:numId w:val="99"/>
        </w:numPr>
        <w:autoSpaceDE w:val="0"/>
        <w:autoSpaceDN w:val="0"/>
        <w:adjustRightInd w:val="0"/>
        <w:spacing w:after="0"/>
        <w:ind w:left="1418" w:hanging="491"/>
        <w:jc w:val="both"/>
        <w:rPr>
          <w:rFonts w:ascii="Arial" w:hAnsi="Arial" w:cs="Arial"/>
          <w:bCs/>
        </w:rPr>
      </w:pPr>
      <w:r w:rsidRPr="00795C49">
        <w:rPr>
          <w:rFonts w:ascii="Arial" w:hAnsi="Arial" w:cs="Arial"/>
          <w:bCs/>
        </w:rPr>
        <w:t>Ochrony przeciwpo</w:t>
      </w:r>
      <w:r w:rsidRPr="00795C49">
        <w:rPr>
          <w:rFonts w:ascii="Arial" w:hAnsi="Arial" w:cs="Arial"/>
        </w:rPr>
        <w:t>ż</w:t>
      </w:r>
      <w:r w:rsidRPr="00795C49">
        <w:rPr>
          <w:rFonts w:ascii="Arial" w:hAnsi="Arial" w:cs="Arial"/>
          <w:bCs/>
        </w:rPr>
        <w:t>arow</w:t>
      </w:r>
      <w:r w:rsidR="002B0775" w:rsidRPr="00795C49">
        <w:rPr>
          <w:rFonts w:ascii="Arial" w:hAnsi="Arial" w:cs="Arial"/>
          <w:bCs/>
        </w:rPr>
        <w:t>ej</w:t>
      </w:r>
      <w:r w:rsidRPr="00795C49">
        <w:rPr>
          <w:rFonts w:ascii="Arial" w:hAnsi="Arial" w:cs="Arial"/>
          <w:bCs/>
        </w:rPr>
        <w:t>.</w:t>
      </w:r>
    </w:p>
    <w:p w14:paraId="6E5D23DC" w14:textId="77777777" w:rsidR="00BB74AA" w:rsidRPr="00795C49" w:rsidRDefault="00BB74AA" w:rsidP="00273C73">
      <w:pPr>
        <w:pStyle w:val="Akapitzlist"/>
        <w:numPr>
          <w:ilvl w:val="0"/>
          <w:numId w:val="99"/>
        </w:numPr>
        <w:autoSpaceDE w:val="0"/>
        <w:autoSpaceDN w:val="0"/>
        <w:adjustRightInd w:val="0"/>
        <w:spacing w:after="0"/>
        <w:ind w:left="1418" w:hanging="491"/>
        <w:jc w:val="both"/>
        <w:rPr>
          <w:rFonts w:ascii="Arial" w:hAnsi="Arial" w:cs="Arial"/>
          <w:bCs/>
        </w:rPr>
      </w:pPr>
      <w:r w:rsidRPr="00795C49">
        <w:rPr>
          <w:rFonts w:ascii="Arial" w:hAnsi="Arial" w:cs="Arial"/>
          <w:bCs/>
        </w:rPr>
        <w:t>Bezpiecze</w:t>
      </w:r>
      <w:r w:rsidRPr="00795C49">
        <w:rPr>
          <w:rFonts w:ascii="Arial" w:hAnsi="Arial" w:cs="Arial"/>
        </w:rPr>
        <w:t>ń</w:t>
      </w:r>
      <w:r w:rsidRPr="00795C49">
        <w:rPr>
          <w:rFonts w:ascii="Arial" w:hAnsi="Arial" w:cs="Arial"/>
          <w:bCs/>
        </w:rPr>
        <w:t>stwa i higiena pracy.</w:t>
      </w:r>
    </w:p>
    <w:p w14:paraId="0635AB15" w14:textId="77777777" w:rsidR="00BB74AA" w:rsidRPr="008C15C5" w:rsidRDefault="00BB74AA" w:rsidP="008C15C5">
      <w:pPr>
        <w:autoSpaceDE w:val="0"/>
        <w:autoSpaceDN w:val="0"/>
        <w:adjustRightInd w:val="0"/>
        <w:spacing w:before="0" w:after="0" w:line="276" w:lineRule="auto"/>
        <w:rPr>
          <w:rFonts w:ascii="Arial" w:hAnsi="Arial" w:cs="Arial"/>
          <w:szCs w:val="22"/>
        </w:rPr>
      </w:pPr>
      <w:r w:rsidRPr="008C15C5">
        <w:rPr>
          <w:rFonts w:ascii="Arial" w:hAnsi="Arial" w:cs="Arial"/>
          <w:szCs w:val="22"/>
        </w:rPr>
        <w:t>Wykonawca jest zobowi</w:t>
      </w:r>
      <w:r w:rsidRPr="008C15C5">
        <w:rPr>
          <w:rFonts w:ascii="Arial" w:eastAsia="TT10Ao00" w:hAnsi="Arial" w:cs="Arial"/>
          <w:szCs w:val="22"/>
        </w:rPr>
        <w:t>ą</w:t>
      </w:r>
      <w:r w:rsidRPr="008C15C5">
        <w:rPr>
          <w:rFonts w:ascii="Arial" w:hAnsi="Arial" w:cs="Arial"/>
          <w:szCs w:val="22"/>
        </w:rPr>
        <w:t>zany do sporz</w:t>
      </w:r>
      <w:r w:rsidRPr="008C15C5">
        <w:rPr>
          <w:rFonts w:ascii="Arial" w:eastAsia="TT10Ao00" w:hAnsi="Arial" w:cs="Arial"/>
          <w:szCs w:val="22"/>
        </w:rPr>
        <w:t>ą</w:t>
      </w:r>
      <w:r w:rsidRPr="008C15C5">
        <w:rPr>
          <w:rFonts w:ascii="Arial" w:hAnsi="Arial" w:cs="Arial"/>
          <w:szCs w:val="22"/>
        </w:rPr>
        <w:t>dzenia planu bezpiecze</w:t>
      </w:r>
      <w:r w:rsidRPr="008C15C5">
        <w:rPr>
          <w:rFonts w:ascii="Arial" w:eastAsia="TT10Ao00" w:hAnsi="Arial" w:cs="Arial"/>
          <w:szCs w:val="22"/>
        </w:rPr>
        <w:t>ń</w:t>
      </w:r>
      <w:r w:rsidRPr="008C15C5">
        <w:rPr>
          <w:rFonts w:ascii="Arial" w:hAnsi="Arial" w:cs="Arial"/>
          <w:szCs w:val="22"/>
        </w:rPr>
        <w:t xml:space="preserve">stwa i ochrony </w:t>
      </w:r>
      <w:r w:rsidRPr="008C15C5">
        <w:rPr>
          <w:rFonts w:ascii="Arial" w:eastAsia="TT10Ao00" w:hAnsi="Arial" w:cs="Arial"/>
          <w:szCs w:val="22"/>
        </w:rPr>
        <w:t>ś</w:t>
      </w:r>
      <w:r w:rsidRPr="008C15C5">
        <w:rPr>
          <w:rFonts w:ascii="Arial" w:hAnsi="Arial" w:cs="Arial"/>
          <w:szCs w:val="22"/>
        </w:rPr>
        <w:t>rodowiska</w:t>
      </w:r>
    </w:p>
    <w:p w14:paraId="53F0F75B" w14:textId="77777777" w:rsidR="00BB74AA" w:rsidRPr="008C15C5" w:rsidRDefault="00BB74AA" w:rsidP="008C15C5">
      <w:pPr>
        <w:autoSpaceDE w:val="0"/>
        <w:autoSpaceDN w:val="0"/>
        <w:adjustRightInd w:val="0"/>
        <w:spacing w:before="0" w:after="0" w:line="276" w:lineRule="auto"/>
        <w:rPr>
          <w:rFonts w:ascii="Arial" w:hAnsi="Arial" w:cs="Arial"/>
          <w:szCs w:val="22"/>
        </w:rPr>
      </w:pPr>
      <w:r w:rsidRPr="008C15C5">
        <w:rPr>
          <w:rFonts w:ascii="Arial" w:hAnsi="Arial" w:cs="Arial"/>
          <w:szCs w:val="22"/>
        </w:rPr>
        <w:t>zgodnie z Rozporz</w:t>
      </w:r>
      <w:r w:rsidRPr="008C15C5">
        <w:rPr>
          <w:rFonts w:ascii="Arial" w:eastAsia="TT10Ao00" w:hAnsi="Arial" w:cs="Arial"/>
          <w:szCs w:val="22"/>
        </w:rPr>
        <w:t>ą</w:t>
      </w:r>
      <w:r w:rsidRPr="008C15C5">
        <w:rPr>
          <w:rFonts w:ascii="Arial" w:hAnsi="Arial" w:cs="Arial"/>
          <w:szCs w:val="22"/>
        </w:rPr>
        <w:t>dzeniem Ministra Infrastruktury z dni</w:t>
      </w:r>
      <w:r w:rsidR="006C793E">
        <w:rPr>
          <w:rFonts w:ascii="Arial" w:hAnsi="Arial" w:cs="Arial"/>
          <w:szCs w:val="22"/>
        </w:rPr>
        <w:t xml:space="preserve">a 27 sierpnia 2002 r. w sprawie </w:t>
      </w:r>
      <w:r w:rsidRPr="008C15C5">
        <w:rPr>
          <w:rFonts w:ascii="Arial" w:hAnsi="Arial" w:cs="Arial"/>
          <w:szCs w:val="22"/>
        </w:rPr>
        <w:t>szczegółowego zakresu i formy planu bezpiecze</w:t>
      </w:r>
      <w:r w:rsidRPr="008C15C5">
        <w:rPr>
          <w:rFonts w:ascii="Arial" w:eastAsia="TT10Ao00" w:hAnsi="Arial" w:cs="Arial"/>
          <w:szCs w:val="22"/>
        </w:rPr>
        <w:t>ń</w:t>
      </w:r>
      <w:r w:rsidR="006C793E">
        <w:rPr>
          <w:rFonts w:ascii="Arial" w:hAnsi="Arial" w:cs="Arial"/>
          <w:szCs w:val="22"/>
        </w:rPr>
        <w:t xml:space="preserve">stwa i ochrony zdrowia oraz </w:t>
      </w:r>
      <w:r w:rsidRPr="008C15C5">
        <w:rPr>
          <w:rFonts w:ascii="Arial" w:hAnsi="Arial" w:cs="Arial"/>
          <w:szCs w:val="22"/>
        </w:rPr>
        <w:t>szczegółowego zakresu rodzajów robót budowlanych, stwarzaj</w:t>
      </w:r>
      <w:r w:rsidRPr="008C15C5">
        <w:rPr>
          <w:rFonts w:ascii="Arial" w:eastAsia="TT10Ao00" w:hAnsi="Arial" w:cs="Arial"/>
          <w:szCs w:val="22"/>
        </w:rPr>
        <w:t>ą</w:t>
      </w:r>
      <w:r w:rsidRPr="008C15C5">
        <w:rPr>
          <w:rFonts w:ascii="Arial" w:hAnsi="Arial" w:cs="Arial"/>
          <w:szCs w:val="22"/>
        </w:rPr>
        <w:t>cych zagro</w:t>
      </w:r>
      <w:r w:rsidRPr="008C15C5">
        <w:rPr>
          <w:rFonts w:ascii="Arial" w:eastAsia="TT10Ao00" w:hAnsi="Arial" w:cs="Arial"/>
          <w:szCs w:val="22"/>
        </w:rPr>
        <w:t>ż</w:t>
      </w:r>
      <w:r w:rsidR="006C793E">
        <w:rPr>
          <w:rFonts w:ascii="Arial" w:hAnsi="Arial" w:cs="Arial"/>
          <w:szCs w:val="22"/>
        </w:rPr>
        <w:t xml:space="preserve">enia </w:t>
      </w:r>
      <w:r w:rsidRPr="008C15C5">
        <w:rPr>
          <w:rFonts w:ascii="Arial" w:hAnsi="Arial" w:cs="Arial"/>
          <w:szCs w:val="22"/>
        </w:rPr>
        <w:t>bezpiecze</w:t>
      </w:r>
      <w:r w:rsidRPr="008C15C5">
        <w:rPr>
          <w:rFonts w:ascii="Arial" w:eastAsia="TT10Ao00" w:hAnsi="Arial" w:cs="Arial"/>
          <w:szCs w:val="22"/>
        </w:rPr>
        <w:t>ń</w:t>
      </w:r>
      <w:r w:rsidRPr="008C15C5">
        <w:rPr>
          <w:rFonts w:ascii="Arial" w:hAnsi="Arial" w:cs="Arial"/>
          <w:szCs w:val="22"/>
        </w:rPr>
        <w:t>stwa i zdrowia ludzi.</w:t>
      </w:r>
    </w:p>
    <w:p w14:paraId="5E4E36C6" w14:textId="77777777" w:rsidR="00BB74AA" w:rsidRPr="008C15C5" w:rsidRDefault="00BB74AA" w:rsidP="008C15C5">
      <w:pPr>
        <w:autoSpaceDE w:val="0"/>
        <w:autoSpaceDN w:val="0"/>
        <w:adjustRightInd w:val="0"/>
        <w:spacing w:before="0" w:after="0" w:line="276" w:lineRule="auto"/>
        <w:rPr>
          <w:rFonts w:ascii="Arial" w:hAnsi="Arial" w:cs="Arial"/>
          <w:szCs w:val="22"/>
        </w:rPr>
      </w:pPr>
      <w:r w:rsidRPr="008C15C5">
        <w:rPr>
          <w:rFonts w:ascii="Arial" w:hAnsi="Arial" w:cs="Arial"/>
          <w:szCs w:val="22"/>
        </w:rPr>
        <w:t>Wykonawca b</w:t>
      </w:r>
      <w:r w:rsidRPr="008C15C5">
        <w:rPr>
          <w:rFonts w:ascii="Arial" w:eastAsia="TT10Ao00" w:hAnsi="Arial" w:cs="Arial"/>
          <w:szCs w:val="22"/>
        </w:rPr>
        <w:t>ę</w:t>
      </w:r>
      <w:r w:rsidRPr="008C15C5">
        <w:rPr>
          <w:rFonts w:ascii="Arial" w:hAnsi="Arial" w:cs="Arial"/>
          <w:szCs w:val="22"/>
        </w:rPr>
        <w:t>dzie odpowiedzialny za ochron</w:t>
      </w:r>
      <w:r w:rsidRPr="008C15C5">
        <w:rPr>
          <w:rFonts w:ascii="Arial" w:eastAsia="TT10Ao00" w:hAnsi="Arial" w:cs="Arial"/>
          <w:szCs w:val="22"/>
        </w:rPr>
        <w:t xml:space="preserve">ę </w:t>
      </w:r>
      <w:r w:rsidRPr="008C15C5">
        <w:rPr>
          <w:rFonts w:ascii="Arial" w:hAnsi="Arial" w:cs="Arial"/>
          <w:szCs w:val="22"/>
        </w:rPr>
        <w:t>robót i za wszelkie materiały i urz</w:t>
      </w:r>
      <w:r w:rsidRPr="008C15C5">
        <w:rPr>
          <w:rFonts w:ascii="Arial" w:eastAsia="TT10Ao00" w:hAnsi="Arial" w:cs="Arial"/>
          <w:szCs w:val="22"/>
        </w:rPr>
        <w:t>ą</w:t>
      </w:r>
      <w:r w:rsidR="006C793E">
        <w:rPr>
          <w:rFonts w:ascii="Arial" w:hAnsi="Arial" w:cs="Arial"/>
          <w:szCs w:val="22"/>
        </w:rPr>
        <w:t xml:space="preserve">dzenia </w:t>
      </w:r>
      <w:r w:rsidRPr="008C15C5">
        <w:rPr>
          <w:rFonts w:ascii="Arial" w:hAnsi="Arial" w:cs="Arial"/>
          <w:szCs w:val="22"/>
        </w:rPr>
        <w:t>u</w:t>
      </w:r>
      <w:r w:rsidRPr="008C15C5">
        <w:rPr>
          <w:rFonts w:ascii="Arial" w:eastAsia="TT10Ao00" w:hAnsi="Arial" w:cs="Arial"/>
          <w:szCs w:val="22"/>
        </w:rPr>
        <w:t>ż</w:t>
      </w:r>
      <w:r w:rsidRPr="008C15C5">
        <w:rPr>
          <w:rFonts w:ascii="Arial" w:hAnsi="Arial" w:cs="Arial"/>
          <w:szCs w:val="22"/>
        </w:rPr>
        <w:t>ywane do robót od daty rozpocz</w:t>
      </w:r>
      <w:r w:rsidRPr="008C15C5">
        <w:rPr>
          <w:rFonts w:ascii="Arial" w:eastAsia="TT10Ao00" w:hAnsi="Arial" w:cs="Arial"/>
          <w:szCs w:val="22"/>
        </w:rPr>
        <w:t>ę</w:t>
      </w:r>
      <w:r w:rsidRPr="008C15C5">
        <w:rPr>
          <w:rFonts w:ascii="Arial" w:hAnsi="Arial" w:cs="Arial"/>
          <w:szCs w:val="22"/>
        </w:rPr>
        <w:t>cia do daty ich zako</w:t>
      </w:r>
      <w:r w:rsidRPr="008C15C5">
        <w:rPr>
          <w:rFonts w:ascii="Arial" w:eastAsia="TT10Ao00" w:hAnsi="Arial" w:cs="Arial"/>
          <w:szCs w:val="22"/>
        </w:rPr>
        <w:t>ń</w:t>
      </w:r>
      <w:r w:rsidRPr="008C15C5">
        <w:rPr>
          <w:rFonts w:ascii="Arial" w:hAnsi="Arial" w:cs="Arial"/>
          <w:szCs w:val="22"/>
        </w:rPr>
        <w:t>czenia.</w:t>
      </w:r>
    </w:p>
    <w:p w14:paraId="7998262A" w14:textId="77777777" w:rsidR="00BB74AA" w:rsidRDefault="00BB74AA" w:rsidP="007211F2">
      <w:pPr>
        <w:autoSpaceDE w:val="0"/>
        <w:autoSpaceDN w:val="0"/>
        <w:adjustRightInd w:val="0"/>
        <w:spacing w:before="0" w:after="0" w:line="276" w:lineRule="auto"/>
        <w:rPr>
          <w:rFonts w:ascii="Arial" w:hAnsi="Arial" w:cs="Arial"/>
          <w:szCs w:val="22"/>
        </w:rPr>
      </w:pPr>
      <w:r w:rsidRPr="008C15C5">
        <w:rPr>
          <w:rFonts w:ascii="Arial" w:hAnsi="Arial" w:cs="Arial"/>
          <w:szCs w:val="22"/>
        </w:rPr>
        <w:t>Wykonawca b</w:t>
      </w:r>
      <w:r w:rsidRPr="008C15C5">
        <w:rPr>
          <w:rFonts w:ascii="Arial" w:eastAsia="TT10Ao00" w:hAnsi="Arial" w:cs="Arial"/>
          <w:szCs w:val="22"/>
        </w:rPr>
        <w:t>ę</w:t>
      </w:r>
      <w:r w:rsidRPr="008C15C5">
        <w:rPr>
          <w:rFonts w:ascii="Arial" w:hAnsi="Arial" w:cs="Arial"/>
          <w:szCs w:val="22"/>
        </w:rPr>
        <w:t>dzie utrzymywa</w:t>
      </w:r>
      <w:r w:rsidRPr="008C15C5">
        <w:rPr>
          <w:rFonts w:ascii="Arial" w:eastAsia="TT10Ao00" w:hAnsi="Arial" w:cs="Arial"/>
          <w:szCs w:val="22"/>
        </w:rPr>
        <w:t xml:space="preserve">ć </w:t>
      </w:r>
      <w:r w:rsidRPr="008C15C5">
        <w:rPr>
          <w:rFonts w:ascii="Arial" w:hAnsi="Arial" w:cs="Arial"/>
          <w:szCs w:val="22"/>
        </w:rPr>
        <w:t>roboty do czasu odbioru. Utrzymanie powinno by</w:t>
      </w:r>
      <w:r w:rsidR="006C793E">
        <w:rPr>
          <w:rFonts w:ascii="Arial" w:eastAsia="TT10Ao00" w:hAnsi="Arial" w:cs="Arial"/>
          <w:szCs w:val="22"/>
        </w:rPr>
        <w:t xml:space="preserve">ć </w:t>
      </w:r>
      <w:r w:rsidRPr="008C15C5">
        <w:rPr>
          <w:rFonts w:ascii="Arial" w:hAnsi="Arial" w:cs="Arial"/>
          <w:szCs w:val="22"/>
        </w:rPr>
        <w:t>prowadzone w taki sposób, aby kanalizacja lub jej elementy były w zadowalaj</w:t>
      </w:r>
      <w:r w:rsidRPr="008C15C5">
        <w:rPr>
          <w:rFonts w:ascii="Arial" w:eastAsia="TT10Ao00" w:hAnsi="Arial" w:cs="Arial"/>
          <w:szCs w:val="22"/>
        </w:rPr>
        <w:t>ą</w:t>
      </w:r>
      <w:r w:rsidRPr="008C15C5">
        <w:rPr>
          <w:rFonts w:ascii="Arial" w:hAnsi="Arial" w:cs="Arial"/>
          <w:szCs w:val="22"/>
        </w:rPr>
        <w:t>cym stanie</w:t>
      </w:r>
      <w:r w:rsidR="006C793E">
        <w:rPr>
          <w:rFonts w:ascii="Arial" w:eastAsia="TT10Ao00" w:hAnsi="Arial" w:cs="Arial"/>
          <w:szCs w:val="22"/>
        </w:rPr>
        <w:t xml:space="preserve"> </w:t>
      </w:r>
      <w:r w:rsidRPr="008C15C5">
        <w:rPr>
          <w:rFonts w:ascii="Arial" w:hAnsi="Arial" w:cs="Arial"/>
          <w:szCs w:val="22"/>
        </w:rPr>
        <w:t>przez</w:t>
      </w:r>
      <w:r w:rsidR="007211F2">
        <w:rPr>
          <w:rFonts w:ascii="Arial" w:hAnsi="Arial" w:cs="Arial"/>
          <w:szCs w:val="22"/>
        </w:rPr>
        <w:t xml:space="preserve"> cały czas, do momentu odbioru.</w:t>
      </w:r>
    </w:p>
    <w:p w14:paraId="5CFD0A19" w14:textId="77777777" w:rsidR="00795C49" w:rsidRPr="006C793E" w:rsidRDefault="00795C49" w:rsidP="007211F2">
      <w:pPr>
        <w:autoSpaceDE w:val="0"/>
        <w:autoSpaceDN w:val="0"/>
        <w:adjustRightInd w:val="0"/>
        <w:spacing w:before="0" w:after="0" w:line="276" w:lineRule="auto"/>
        <w:rPr>
          <w:rFonts w:ascii="Arial" w:eastAsia="TT10Ao00" w:hAnsi="Arial" w:cs="Arial"/>
          <w:szCs w:val="22"/>
        </w:rPr>
      </w:pPr>
    </w:p>
    <w:p w14:paraId="72795033" w14:textId="77777777" w:rsidR="00BB74AA" w:rsidRPr="008C15C5" w:rsidRDefault="00BB74AA" w:rsidP="00795C49">
      <w:pPr>
        <w:pStyle w:val="Nagwek3"/>
        <w:numPr>
          <w:ilvl w:val="0"/>
          <w:numId w:val="0"/>
        </w:numPr>
        <w:rPr>
          <w:rFonts w:ascii="Arial" w:hAnsi="Arial" w:cs="Arial"/>
          <w:sz w:val="22"/>
          <w:szCs w:val="22"/>
        </w:rPr>
      </w:pPr>
      <w:bookmarkStart w:id="195" w:name="_Toc43235967"/>
      <w:r w:rsidRPr="008C15C5">
        <w:rPr>
          <w:rFonts w:ascii="Arial" w:hAnsi="Arial" w:cs="Arial"/>
          <w:sz w:val="22"/>
          <w:szCs w:val="22"/>
        </w:rPr>
        <w:t>2.2.3.</w:t>
      </w:r>
      <w:r w:rsidR="007211F2">
        <w:rPr>
          <w:rFonts w:ascii="Arial" w:hAnsi="Arial" w:cs="Arial"/>
          <w:sz w:val="22"/>
          <w:szCs w:val="22"/>
        </w:rPr>
        <w:t xml:space="preserve"> </w:t>
      </w:r>
      <w:r w:rsidRPr="008C15C5">
        <w:rPr>
          <w:rFonts w:ascii="Arial" w:hAnsi="Arial" w:cs="Arial"/>
          <w:sz w:val="22"/>
          <w:szCs w:val="22"/>
        </w:rPr>
        <w:t>Biuro i zaplecze socjalne budowy</w:t>
      </w:r>
      <w:bookmarkEnd w:id="195"/>
    </w:p>
    <w:p w14:paraId="33069CAE" w14:textId="77777777" w:rsidR="00795C49" w:rsidRDefault="00795C49" w:rsidP="007211F2">
      <w:pPr>
        <w:spacing w:before="0" w:after="0" w:line="276" w:lineRule="auto"/>
        <w:ind w:firstLine="708"/>
        <w:rPr>
          <w:rFonts w:ascii="Arial" w:hAnsi="Arial" w:cs="Arial"/>
          <w:szCs w:val="22"/>
          <w:lang w:eastAsia="ar-SA"/>
        </w:rPr>
      </w:pPr>
    </w:p>
    <w:p w14:paraId="1FB58545" w14:textId="77777777" w:rsidR="006C793E" w:rsidRDefault="00BB74AA" w:rsidP="007211F2">
      <w:pPr>
        <w:spacing w:before="0" w:after="0" w:line="276" w:lineRule="auto"/>
        <w:ind w:firstLine="708"/>
        <w:rPr>
          <w:rFonts w:ascii="Arial" w:hAnsi="Arial" w:cs="Arial"/>
          <w:szCs w:val="22"/>
          <w:lang w:eastAsia="ar-SA"/>
        </w:rPr>
      </w:pPr>
      <w:r w:rsidRPr="008C15C5">
        <w:rPr>
          <w:rFonts w:ascii="Arial" w:hAnsi="Arial" w:cs="Arial"/>
          <w:szCs w:val="22"/>
          <w:lang w:eastAsia="ar-SA"/>
        </w:rPr>
        <w:t>Wykonawca zorganizuje biuro i zaplecze socjalne budowy na terenie</w:t>
      </w:r>
      <w:r w:rsidR="00E34804" w:rsidRPr="008C15C5">
        <w:rPr>
          <w:rFonts w:ascii="Arial" w:hAnsi="Arial" w:cs="Arial"/>
          <w:szCs w:val="22"/>
          <w:lang w:eastAsia="ar-SA"/>
        </w:rPr>
        <w:t xml:space="preserve"> przyległym do placu budowy</w:t>
      </w:r>
      <w:r w:rsidR="006C793E">
        <w:rPr>
          <w:rFonts w:ascii="Arial" w:hAnsi="Arial" w:cs="Arial"/>
          <w:szCs w:val="22"/>
          <w:lang w:eastAsia="ar-SA"/>
        </w:rPr>
        <w:t>.</w:t>
      </w:r>
    </w:p>
    <w:p w14:paraId="11C67B8A" w14:textId="77777777" w:rsidR="006C793E" w:rsidRDefault="00BB74AA" w:rsidP="006C793E">
      <w:pPr>
        <w:spacing w:before="0" w:after="0" w:line="276" w:lineRule="auto"/>
        <w:rPr>
          <w:rFonts w:ascii="Arial" w:hAnsi="Arial" w:cs="Arial"/>
          <w:szCs w:val="22"/>
          <w:lang w:eastAsia="ar-SA"/>
        </w:rPr>
      </w:pPr>
      <w:r w:rsidRPr="008C15C5">
        <w:rPr>
          <w:rFonts w:ascii="Arial" w:hAnsi="Arial" w:cs="Arial"/>
          <w:szCs w:val="22"/>
          <w:lang w:eastAsia="ar-SA"/>
        </w:rPr>
        <w:t>Na czas budowy będzie korzystał z wody,</w:t>
      </w:r>
      <w:r w:rsidR="002B0775" w:rsidRPr="008C15C5">
        <w:rPr>
          <w:rFonts w:ascii="Arial" w:hAnsi="Arial" w:cs="Arial"/>
          <w:szCs w:val="22"/>
          <w:lang w:eastAsia="ar-SA"/>
        </w:rPr>
        <w:t xml:space="preserve"> </w:t>
      </w:r>
      <w:r w:rsidRPr="008C15C5">
        <w:rPr>
          <w:rFonts w:ascii="Arial" w:hAnsi="Arial" w:cs="Arial"/>
          <w:szCs w:val="22"/>
          <w:lang w:eastAsia="ar-SA"/>
        </w:rPr>
        <w:t>kanalizacji i energii elektrycznej.</w:t>
      </w:r>
      <w:r w:rsidR="002B0775" w:rsidRPr="008C15C5">
        <w:rPr>
          <w:rFonts w:ascii="Arial" w:hAnsi="Arial" w:cs="Arial"/>
          <w:szCs w:val="22"/>
          <w:lang w:eastAsia="ar-SA"/>
        </w:rPr>
        <w:t xml:space="preserve"> </w:t>
      </w:r>
      <w:r w:rsidRPr="008C15C5">
        <w:rPr>
          <w:rFonts w:ascii="Arial" w:hAnsi="Arial" w:cs="Arial"/>
          <w:szCs w:val="22"/>
          <w:lang w:eastAsia="ar-SA"/>
        </w:rPr>
        <w:t xml:space="preserve">Wszystkie media Wykonawca </w:t>
      </w:r>
      <w:proofErr w:type="spellStart"/>
      <w:r w:rsidRPr="008C15C5">
        <w:rPr>
          <w:rFonts w:ascii="Arial" w:hAnsi="Arial" w:cs="Arial"/>
          <w:szCs w:val="22"/>
          <w:lang w:eastAsia="ar-SA"/>
        </w:rPr>
        <w:t>opomia</w:t>
      </w:r>
      <w:r w:rsidR="006C793E">
        <w:rPr>
          <w:rFonts w:ascii="Arial" w:hAnsi="Arial" w:cs="Arial"/>
          <w:szCs w:val="22"/>
          <w:lang w:eastAsia="ar-SA"/>
        </w:rPr>
        <w:t>ruje</w:t>
      </w:r>
      <w:proofErr w:type="spellEnd"/>
      <w:r w:rsidR="006C793E">
        <w:rPr>
          <w:rFonts w:ascii="Arial" w:hAnsi="Arial" w:cs="Arial"/>
          <w:szCs w:val="22"/>
          <w:lang w:eastAsia="ar-SA"/>
        </w:rPr>
        <w:t xml:space="preserve"> i podpisze stosowne umowy.</w:t>
      </w:r>
    </w:p>
    <w:p w14:paraId="067E1DF3" w14:textId="77777777" w:rsidR="00BB74AA" w:rsidRPr="008C15C5" w:rsidRDefault="00BB74AA" w:rsidP="006C793E">
      <w:pPr>
        <w:spacing w:before="0" w:after="0" w:line="276" w:lineRule="auto"/>
        <w:rPr>
          <w:rFonts w:ascii="Arial" w:hAnsi="Arial" w:cs="Arial"/>
          <w:szCs w:val="22"/>
          <w:lang w:eastAsia="ar-SA"/>
        </w:rPr>
      </w:pPr>
      <w:r w:rsidRPr="008C15C5">
        <w:rPr>
          <w:rFonts w:ascii="Arial" w:hAnsi="Arial" w:cs="Arial"/>
          <w:szCs w:val="22"/>
          <w:lang w:eastAsia="ar-SA"/>
        </w:rPr>
        <w:t>Wykonawca jest odpowiedzialny za utrzymanie czystości na terenie budowy.</w:t>
      </w:r>
      <w:r w:rsidR="002B0775" w:rsidRPr="008C15C5">
        <w:rPr>
          <w:rFonts w:ascii="Arial" w:hAnsi="Arial" w:cs="Arial"/>
          <w:szCs w:val="22"/>
          <w:lang w:eastAsia="ar-SA"/>
        </w:rPr>
        <w:t xml:space="preserve"> </w:t>
      </w:r>
      <w:r w:rsidRPr="008C15C5">
        <w:rPr>
          <w:rFonts w:ascii="Arial" w:hAnsi="Arial" w:cs="Arial"/>
          <w:szCs w:val="22"/>
          <w:lang w:eastAsia="ar-SA"/>
        </w:rPr>
        <w:t>Po zakończonej budowie zlikwiduje zaplecze socjalne i odtwo</w:t>
      </w:r>
      <w:r w:rsidR="007211F2">
        <w:rPr>
          <w:rFonts w:ascii="Arial" w:hAnsi="Arial" w:cs="Arial"/>
          <w:szCs w:val="22"/>
          <w:lang w:eastAsia="ar-SA"/>
        </w:rPr>
        <w:t>rzy teren do stanu pierwotnego.</w:t>
      </w:r>
    </w:p>
    <w:p w14:paraId="2F4FAB53" w14:textId="77777777" w:rsidR="00795C49" w:rsidRDefault="00795C49" w:rsidP="00795C49">
      <w:pPr>
        <w:pStyle w:val="Nagwek3"/>
        <w:numPr>
          <w:ilvl w:val="0"/>
          <w:numId w:val="0"/>
        </w:numPr>
        <w:rPr>
          <w:rFonts w:ascii="Arial" w:hAnsi="Arial" w:cs="Arial"/>
          <w:sz w:val="22"/>
          <w:szCs w:val="22"/>
        </w:rPr>
      </w:pPr>
    </w:p>
    <w:p w14:paraId="5A80385E" w14:textId="77777777" w:rsidR="009465BE" w:rsidRDefault="009465BE" w:rsidP="009465BE">
      <w:pPr>
        <w:rPr>
          <w:lang w:eastAsia="ar-SA"/>
        </w:rPr>
      </w:pPr>
    </w:p>
    <w:p w14:paraId="55B195BA" w14:textId="77777777" w:rsidR="005006EE" w:rsidRPr="009465BE" w:rsidRDefault="005006EE" w:rsidP="009465BE">
      <w:pPr>
        <w:rPr>
          <w:lang w:eastAsia="ar-SA"/>
        </w:rPr>
      </w:pPr>
    </w:p>
    <w:p w14:paraId="1E6C63E6" w14:textId="77777777" w:rsidR="00BB74AA" w:rsidRPr="008C15C5" w:rsidRDefault="00BB74AA" w:rsidP="00795C49">
      <w:pPr>
        <w:pStyle w:val="Nagwek3"/>
        <w:numPr>
          <w:ilvl w:val="0"/>
          <w:numId w:val="0"/>
        </w:numPr>
        <w:rPr>
          <w:rFonts w:ascii="Arial" w:hAnsi="Arial" w:cs="Arial"/>
          <w:sz w:val="22"/>
          <w:szCs w:val="22"/>
        </w:rPr>
      </w:pPr>
      <w:bookmarkStart w:id="196" w:name="_Toc43235968"/>
      <w:r w:rsidRPr="008C15C5">
        <w:rPr>
          <w:rFonts w:ascii="Arial" w:hAnsi="Arial" w:cs="Arial"/>
          <w:sz w:val="22"/>
          <w:szCs w:val="22"/>
        </w:rPr>
        <w:lastRenderedPageBreak/>
        <w:t>2.2.4. Wymagania dotyczące hałasu</w:t>
      </w:r>
      <w:bookmarkEnd w:id="196"/>
    </w:p>
    <w:p w14:paraId="3F4132BD" w14:textId="77777777" w:rsidR="00795C49" w:rsidRDefault="00795C49" w:rsidP="006C793E">
      <w:pPr>
        <w:spacing w:before="0" w:after="0" w:line="276" w:lineRule="auto"/>
        <w:ind w:firstLine="709"/>
        <w:rPr>
          <w:rFonts w:ascii="Arial" w:hAnsi="Arial" w:cs="Arial"/>
          <w:szCs w:val="22"/>
          <w:lang w:eastAsia="ar-SA"/>
        </w:rPr>
      </w:pPr>
    </w:p>
    <w:p w14:paraId="434461BD" w14:textId="77777777" w:rsidR="00BB74AA" w:rsidRDefault="00BB74AA" w:rsidP="006C793E">
      <w:pPr>
        <w:spacing w:before="0" w:after="0" w:line="276" w:lineRule="auto"/>
        <w:ind w:firstLine="709"/>
        <w:rPr>
          <w:rFonts w:ascii="Arial" w:hAnsi="Arial" w:cs="Arial"/>
          <w:szCs w:val="22"/>
          <w:lang w:eastAsia="ar-SA"/>
        </w:rPr>
      </w:pPr>
      <w:r w:rsidRPr="008C15C5">
        <w:rPr>
          <w:rFonts w:ascii="Arial" w:hAnsi="Arial" w:cs="Arial"/>
          <w:szCs w:val="22"/>
          <w:lang w:eastAsia="ar-SA"/>
        </w:rPr>
        <w:t>Wykonawca będzie przestrzegał zachowania norm hałasu podcza</w:t>
      </w:r>
      <w:r w:rsidR="007211F2">
        <w:rPr>
          <w:rFonts w:ascii="Arial" w:hAnsi="Arial" w:cs="Arial"/>
          <w:szCs w:val="22"/>
          <w:lang w:eastAsia="ar-SA"/>
        </w:rPr>
        <w:t>s prowadzenia prac budowlanych.</w:t>
      </w:r>
    </w:p>
    <w:p w14:paraId="31666AC6" w14:textId="77777777" w:rsidR="00795C49" w:rsidRPr="008C15C5" w:rsidRDefault="00795C49" w:rsidP="006C793E">
      <w:pPr>
        <w:spacing w:before="0" w:after="0" w:line="276" w:lineRule="auto"/>
        <w:ind w:firstLine="709"/>
        <w:rPr>
          <w:rFonts w:ascii="Arial" w:hAnsi="Arial" w:cs="Arial"/>
          <w:szCs w:val="22"/>
          <w:lang w:eastAsia="ar-SA"/>
        </w:rPr>
      </w:pPr>
    </w:p>
    <w:p w14:paraId="411B02F9" w14:textId="77777777" w:rsidR="00BB74AA" w:rsidRPr="008C15C5" w:rsidRDefault="00BB74AA" w:rsidP="00795C49">
      <w:pPr>
        <w:pStyle w:val="Nagwek3"/>
        <w:numPr>
          <w:ilvl w:val="0"/>
          <w:numId w:val="0"/>
        </w:numPr>
        <w:rPr>
          <w:rFonts w:ascii="Arial" w:hAnsi="Arial" w:cs="Arial"/>
          <w:sz w:val="22"/>
          <w:szCs w:val="22"/>
        </w:rPr>
      </w:pPr>
      <w:bookmarkStart w:id="197" w:name="_Toc43235969"/>
      <w:r w:rsidRPr="008C15C5">
        <w:rPr>
          <w:rFonts w:ascii="Arial" w:hAnsi="Arial" w:cs="Arial"/>
          <w:sz w:val="22"/>
          <w:szCs w:val="22"/>
        </w:rPr>
        <w:t>2.2.5.</w:t>
      </w:r>
      <w:r w:rsidR="007211F2">
        <w:rPr>
          <w:rFonts w:ascii="Arial" w:hAnsi="Arial" w:cs="Arial"/>
          <w:sz w:val="22"/>
          <w:szCs w:val="22"/>
        </w:rPr>
        <w:t xml:space="preserve"> </w:t>
      </w:r>
      <w:r w:rsidRPr="008C15C5">
        <w:rPr>
          <w:rFonts w:ascii="Arial" w:hAnsi="Arial" w:cs="Arial"/>
          <w:sz w:val="22"/>
          <w:szCs w:val="22"/>
        </w:rPr>
        <w:t>Transport</w:t>
      </w:r>
      <w:bookmarkEnd w:id="197"/>
      <w:r w:rsidRPr="008C15C5">
        <w:rPr>
          <w:rFonts w:ascii="Arial" w:hAnsi="Arial" w:cs="Arial"/>
          <w:sz w:val="22"/>
          <w:szCs w:val="22"/>
        </w:rPr>
        <w:t xml:space="preserve"> </w:t>
      </w:r>
    </w:p>
    <w:p w14:paraId="444DEA84" w14:textId="77777777" w:rsidR="00795C49" w:rsidRDefault="00795C49" w:rsidP="007211F2">
      <w:pPr>
        <w:autoSpaceDE w:val="0"/>
        <w:autoSpaceDN w:val="0"/>
        <w:adjustRightInd w:val="0"/>
        <w:spacing w:before="0" w:after="0" w:line="276" w:lineRule="auto"/>
        <w:ind w:firstLine="708"/>
        <w:rPr>
          <w:rFonts w:ascii="Arial" w:eastAsia="TT36C4o00" w:hAnsi="Arial" w:cs="Arial"/>
          <w:bCs w:val="0"/>
          <w:iCs w:val="0"/>
          <w:szCs w:val="22"/>
          <w:lang w:eastAsia="en-US"/>
        </w:rPr>
      </w:pPr>
    </w:p>
    <w:p w14:paraId="7C2A9E8B" w14:textId="35C78917" w:rsidR="0031127F" w:rsidRDefault="00BB74AA" w:rsidP="007211F2">
      <w:pPr>
        <w:autoSpaceDE w:val="0"/>
        <w:autoSpaceDN w:val="0"/>
        <w:adjustRightInd w:val="0"/>
        <w:spacing w:before="0" w:after="0" w:line="276" w:lineRule="auto"/>
        <w:ind w:firstLine="708"/>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Wykonawca zobowiązany jest do stosowania jedynie takich</w:t>
      </w:r>
      <w:r w:rsidR="007211F2">
        <w:rPr>
          <w:rFonts w:ascii="Arial" w:eastAsia="TT36C4o00" w:hAnsi="Arial" w:cs="Arial"/>
          <w:bCs w:val="0"/>
          <w:iCs w:val="0"/>
          <w:szCs w:val="22"/>
          <w:lang w:eastAsia="en-US"/>
        </w:rPr>
        <w:t xml:space="preserve"> środków transportu, które będą </w:t>
      </w:r>
      <w:r w:rsidRPr="008C15C5">
        <w:rPr>
          <w:rFonts w:ascii="Arial" w:eastAsia="TT36C4o00" w:hAnsi="Arial" w:cs="Arial"/>
          <w:bCs w:val="0"/>
          <w:iCs w:val="0"/>
          <w:szCs w:val="22"/>
          <w:lang w:eastAsia="en-US"/>
        </w:rPr>
        <w:t>przystosowane do transportu danego rodzaju materiałów, element</w:t>
      </w:r>
      <w:r w:rsidR="007211F2">
        <w:rPr>
          <w:rFonts w:ascii="Arial" w:eastAsia="TT36C4o00" w:hAnsi="Arial" w:cs="Arial"/>
          <w:bCs w:val="0"/>
          <w:iCs w:val="0"/>
          <w:szCs w:val="22"/>
          <w:lang w:eastAsia="en-US"/>
        </w:rPr>
        <w:t xml:space="preserve">ów lub konstrukcji </w:t>
      </w:r>
      <w:r w:rsidR="00061166">
        <w:rPr>
          <w:rFonts w:ascii="Arial" w:eastAsia="TT36C4o00" w:hAnsi="Arial" w:cs="Arial"/>
          <w:bCs w:val="0"/>
          <w:iCs w:val="0"/>
          <w:szCs w:val="22"/>
          <w:lang w:eastAsia="en-US"/>
        </w:rPr>
        <w:t xml:space="preserve">             </w:t>
      </w:r>
      <w:r w:rsidR="007211F2">
        <w:rPr>
          <w:rFonts w:ascii="Arial" w:eastAsia="TT36C4o00" w:hAnsi="Arial" w:cs="Arial"/>
          <w:bCs w:val="0"/>
          <w:iCs w:val="0"/>
          <w:szCs w:val="22"/>
          <w:lang w:eastAsia="en-US"/>
        </w:rPr>
        <w:t xml:space="preserve">i nie wpłyną </w:t>
      </w:r>
      <w:r w:rsidRPr="008C15C5">
        <w:rPr>
          <w:rFonts w:ascii="Arial" w:eastAsia="TT36C4o00" w:hAnsi="Arial" w:cs="Arial"/>
          <w:bCs w:val="0"/>
          <w:iCs w:val="0"/>
          <w:szCs w:val="22"/>
          <w:lang w:eastAsia="en-US"/>
        </w:rPr>
        <w:t>negatywnie na właściwość przewożonych materiałów.</w:t>
      </w:r>
    </w:p>
    <w:p w14:paraId="3DEFD099" w14:textId="77777777" w:rsidR="00795C49" w:rsidRDefault="00795C49" w:rsidP="007211F2">
      <w:pPr>
        <w:autoSpaceDE w:val="0"/>
        <w:autoSpaceDN w:val="0"/>
        <w:adjustRightInd w:val="0"/>
        <w:spacing w:before="0" w:after="0" w:line="276" w:lineRule="auto"/>
        <w:ind w:firstLine="708"/>
        <w:rPr>
          <w:rFonts w:ascii="Arial" w:eastAsia="TT36C4o00" w:hAnsi="Arial" w:cs="Arial"/>
          <w:bCs w:val="0"/>
          <w:iCs w:val="0"/>
          <w:szCs w:val="22"/>
          <w:lang w:eastAsia="en-US"/>
        </w:rPr>
      </w:pPr>
    </w:p>
    <w:p w14:paraId="3422607D" w14:textId="77777777" w:rsidR="00795C49" w:rsidRPr="008C15C5" w:rsidRDefault="00795C49" w:rsidP="007211F2">
      <w:pPr>
        <w:autoSpaceDE w:val="0"/>
        <w:autoSpaceDN w:val="0"/>
        <w:adjustRightInd w:val="0"/>
        <w:spacing w:before="0" w:after="0" w:line="276" w:lineRule="auto"/>
        <w:ind w:firstLine="708"/>
        <w:rPr>
          <w:rFonts w:ascii="Arial" w:eastAsia="TT36C4o00" w:hAnsi="Arial" w:cs="Arial"/>
          <w:bCs w:val="0"/>
          <w:iCs w:val="0"/>
          <w:szCs w:val="22"/>
          <w:lang w:eastAsia="en-US"/>
        </w:rPr>
      </w:pPr>
    </w:p>
    <w:p w14:paraId="25DC6C42" w14:textId="77777777" w:rsidR="0031127F" w:rsidRPr="008C15C5" w:rsidRDefault="00BB74AA" w:rsidP="00795C49">
      <w:pPr>
        <w:pStyle w:val="Nagwek3"/>
        <w:numPr>
          <w:ilvl w:val="0"/>
          <w:numId w:val="0"/>
        </w:numPr>
        <w:rPr>
          <w:rFonts w:ascii="Arial" w:hAnsi="Arial" w:cs="Arial"/>
          <w:sz w:val="22"/>
          <w:szCs w:val="22"/>
        </w:rPr>
      </w:pPr>
      <w:bookmarkStart w:id="198" w:name="_Toc43235970"/>
      <w:r w:rsidRPr="008C15C5">
        <w:rPr>
          <w:rFonts w:ascii="Arial" w:hAnsi="Arial" w:cs="Arial"/>
          <w:sz w:val="22"/>
          <w:szCs w:val="22"/>
        </w:rPr>
        <w:t>2.2.6.</w:t>
      </w:r>
      <w:r w:rsidR="007211F2">
        <w:rPr>
          <w:rFonts w:ascii="Arial" w:hAnsi="Arial" w:cs="Arial"/>
          <w:sz w:val="22"/>
          <w:szCs w:val="22"/>
        </w:rPr>
        <w:t xml:space="preserve"> </w:t>
      </w:r>
      <w:r w:rsidRPr="008C15C5">
        <w:rPr>
          <w:rFonts w:ascii="Arial" w:hAnsi="Arial" w:cs="Arial"/>
          <w:sz w:val="22"/>
          <w:szCs w:val="22"/>
        </w:rPr>
        <w:t>Wymagania dotyczące sprzętu</w:t>
      </w:r>
      <w:bookmarkEnd w:id="198"/>
    </w:p>
    <w:p w14:paraId="1431F972" w14:textId="77777777" w:rsidR="00795C49" w:rsidRDefault="00795C49" w:rsidP="008C15C5">
      <w:pPr>
        <w:autoSpaceDE w:val="0"/>
        <w:autoSpaceDN w:val="0"/>
        <w:adjustRightInd w:val="0"/>
        <w:spacing w:before="0" w:after="0" w:line="276" w:lineRule="auto"/>
        <w:ind w:firstLine="708"/>
        <w:rPr>
          <w:rFonts w:ascii="Arial" w:eastAsia="TT36C4o00" w:hAnsi="Arial" w:cs="Arial"/>
          <w:bCs w:val="0"/>
          <w:iCs w:val="0"/>
          <w:szCs w:val="22"/>
          <w:lang w:eastAsia="en-US"/>
        </w:rPr>
      </w:pPr>
    </w:p>
    <w:p w14:paraId="670FED84" w14:textId="77C6750C" w:rsidR="00BB74AA" w:rsidRPr="008C15C5" w:rsidRDefault="00BB74AA" w:rsidP="009465BE">
      <w:pPr>
        <w:autoSpaceDE w:val="0"/>
        <w:autoSpaceDN w:val="0"/>
        <w:adjustRightInd w:val="0"/>
        <w:spacing w:before="0" w:after="0" w:line="276" w:lineRule="auto"/>
        <w:ind w:firstLine="708"/>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Wykonawca jest zobowiązany do używania jedynie takiego sprzętu i maszyn, który nie</w:t>
      </w:r>
      <w:r w:rsidR="009465BE">
        <w:rPr>
          <w:rFonts w:ascii="Arial" w:eastAsia="TT36C4o00" w:hAnsi="Arial" w:cs="Arial"/>
          <w:bCs w:val="0"/>
          <w:iCs w:val="0"/>
          <w:szCs w:val="22"/>
          <w:lang w:eastAsia="en-US"/>
        </w:rPr>
        <w:t xml:space="preserve"> </w:t>
      </w:r>
      <w:r w:rsidRPr="008C15C5">
        <w:rPr>
          <w:rFonts w:ascii="Arial" w:eastAsia="TT36C4o00" w:hAnsi="Arial" w:cs="Arial"/>
          <w:bCs w:val="0"/>
          <w:iCs w:val="0"/>
          <w:szCs w:val="22"/>
          <w:lang w:eastAsia="en-US"/>
        </w:rPr>
        <w:t>spowoduje niekorzystnego wpływu na jakość wykonywa</w:t>
      </w:r>
      <w:r w:rsidR="006C793E">
        <w:rPr>
          <w:rFonts w:ascii="Arial" w:eastAsia="TT36C4o00" w:hAnsi="Arial" w:cs="Arial"/>
          <w:bCs w:val="0"/>
          <w:iCs w:val="0"/>
          <w:szCs w:val="22"/>
          <w:lang w:eastAsia="en-US"/>
        </w:rPr>
        <w:t xml:space="preserve">nych robot i będzie gwarantować </w:t>
      </w:r>
      <w:r w:rsidRPr="008C15C5">
        <w:rPr>
          <w:rFonts w:ascii="Arial" w:eastAsia="TT36C4o00" w:hAnsi="Arial" w:cs="Arial"/>
          <w:bCs w:val="0"/>
          <w:iCs w:val="0"/>
          <w:szCs w:val="22"/>
          <w:lang w:eastAsia="en-US"/>
        </w:rPr>
        <w:t>przeprowadzenie robot zgodnie z zasadami określonymi w projekcie budowlanym i</w:t>
      </w:r>
      <w:r w:rsidR="007211F2">
        <w:rPr>
          <w:rFonts w:ascii="Arial" w:eastAsia="TT36C4o00" w:hAnsi="Arial" w:cs="Arial"/>
          <w:bCs w:val="0"/>
          <w:iCs w:val="0"/>
          <w:szCs w:val="22"/>
          <w:lang w:eastAsia="en-US"/>
        </w:rPr>
        <w:t> </w:t>
      </w:r>
      <w:r w:rsidRPr="008C15C5">
        <w:rPr>
          <w:rFonts w:ascii="Arial" w:eastAsia="TT36C4o00" w:hAnsi="Arial" w:cs="Arial"/>
          <w:bCs w:val="0"/>
          <w:iCs w:val="0"/>
          <w:szCs w:val="22"/>
          <w:lang w:eastAsia="en-US"/>
        </w:rPr>
        <w:t>specyfikac</w:t>
      </w:r>
      <w:r w:rsidR="007211F2">
        <w:rPr>
          <w:rFonts w:ascii="Arial" w:eastAsia="TT36C4o00" w:hAnsi="Arial" w:cs="Arial"/>
          <w:bCs w:val="0"/>
          <w:iCs w:val="0"/>
          <w:szCs w:val="22"/>
          <w:lang w:eastAsia="en-US"/>
        </w:rPr>
        <w:t xml:space="preserve">ji </w:t>
      </w:r>
      <w:r w:rsidRPr="008C15C5">
        <w:rPr>
          <w:rFonts w:ascii="Arial" w:eastAsia="TT36C4o00" w:hAnsi="Arial" w:cs="Arial"/>
          <w:bCs w:val="0"/>
          <w:iCs w:val="0"/>
          <w:szCs w:val="22"/>
          <w:lang w:eastAsia="en-US"/>
        </w:rPr>
        <w:t>technicznej.</w:t>
      </w:r>
    </w:p>
    <w:p w14:paraId="6917D3AB"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 przypadku braku ustaleń w w/w dokumentach, sprzęt i ma</w:t>
      </w:r>
      <w:r w:rsidR="007211F2">
        <w:rPr>
          <w:rFonts w:ascii="Arial" w:eastAsia="TT36C4o00" w:hAnsi="Arial" w:cs="Arial"/>
          <w:bCs w:val="0"/>
          <w:iCs w:val="0"/>
          <w:szCs w:val="22"/>
          <w:lang w:eastAsia="en-US"/>
        </w:rPr>
        <w:t xml:space="preserve">szyny powinny być zaakceptowane </w:t>
      </w:r>
      <w:r w:rsidRPr="008C15C5">
        <w:rPr>
          <w:rFonts w:ascii="Arial" w:eastAsia="TT36C4o00" w:hAnsi="Arial" w:cs="Arial"/>
          <w:bCs w:val="0"/>
          <w:iCs w:val="0"/>
          <w:szCs w:val="22"/>
          <w:lang w:eastAsia="en-US"/>
        </w:rPr>
        <w:t>przez inspektora nadzoru inwestorskiego.</w:t>
      </w:r>
    </w:p>
    <w:p w14:paraId="362468F6" w14:textId="7B1A4933"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Jakikolwiek sprzęt, maszyny, urządzenia i narzędzia nie gwarantujące zachowania warunków</w:t>
      </w:r>
      <w:r w:rsidR="009465BE">
        <w:rPr>
          <w:rFonts w:ascii="Arial" w:eastAsia="TT36C4o00" w:hAnsi="Arial" w:cs="Arial"/>
          <w:bCs w:val="0"/>
          <w:iCs w:val="0"/>
          <w:szCs w:val="22"/>
          <w:lang w:eastAsia="en-US"/>
        </w:rPr>
        <w:t xml:space="preserve"> </w:t>
      </w:r>
      <w:r w:rsidRPr="008C15C5">
        <w:rPr>
          <w:rFonts w:ascii="Arial" w:eastAsia="TT36C4o00" w:hAnsi="Arial" w:cs="Arial"/>
          <w:bCs w:val="0"/>
          <w:iCs w:val="0"/>
          <w:szCs w:val="22"/>
          <w:lang w:eastAsia="en-US"/>
        </w:rPr>
        <w:t>technologicznych nie zostaną dopuszczone do robot.</w:t>
      </w:r>
    </w:p>
    <w:p w14:paraId="2DDB7CE3"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Liczba i wydajność sprzętu i maszyn będzie gwarantować prowadzenie robot zgodnie z</w:t>
      </w:r>
      <w:r w:rsidR="007211F2">
        <w:rPr>
          <w:rFonts w:ascii="Arial" w:eastAsia="TT36C4o00" w:hAnsi="Arial" w:cs="Arial"/>
          <w:bCs w:val="0"/>
          <w:iCs w:val="0"/>
          <w:szCs w:val="22"/>
          <w:lang w:eastAsia="en-US"/>
        </w:rPr>
        <w:t> </w:t>
      </w:r>
      <w:r w:rsidRPr="008C15C5">
        <w:rPr>
          <w:rFonts w:ascii="Arial" w:eastAsia="TT36C4o00" w:hAnsi="Arial" w:cs="Arial"/>
          <w:bCs w:val="0"/>
          <w:iCs w:val="0"/>
          <w:szCs w:val="22"/>
          <w:lang w:eastAsia="en-US"/>
        </w:rPr>
        <w:t>uzgodnionym harmonogramem rob</w:t>
      </w:r>
      <w:r w:rsidR="00657BAC" w:rsidRPr="008C15C5">
        <w:rPr>
          <w:rFonts w:ascii="Arial" w:eastAsia="TT36C4o00" w:hAnsi="Arial" w:cs="Arial"/>
          <w:bCs w:val="0"/>
          <w:iCs w:val="0"/>
          <w:szCs w:val="22"/>
          <w:lang w:eastAsia="en-US"/>
        </w:rPr>
        <w:t>ó</w:t>
      </w:r>
      <w:r w:rsidRPr="008C15C5">
        <w:rPr>
          <w:rFonts w:ascii="Arial" w:eastAsia="TT36C4o00" w:hAnsi="Arial" w:cs="Arial"/>
          <w:bCs w:val="0"/>
          <w:iCs w:val="0"/>
          <w:szCs w:val="22"/>
          <w:lang w:eastAsia="en-US"/>
        </w:rPr>
        <w:t>t.</w:t>
      </w:r>
    </w:p>
    <w:p w14:paraId="5852C9EF" w14:textId="77777777" w:rsidR="006C793E"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Sprzęt i maszyny znajdujące się na placu budowy winny być utrzymane w dobrym stanie i</w:t>
      </w:r>
      <w:r w:rsidR="007211F2">
        <w:rPr>
          <w:rFonts w:ascii="Arial" w:eastAsia="TT36C4o00" w:hAnsi="Arial" w:cs="Arial"/>
          <w:bCs w:val="0"/>
          <w:iCs w:val="0"/>
          <w:szCs w:val="22"/>
          <w:lang w:eastAsia="en-US"/>
        </w:rPr>
        <w:t> </w:t>
      </w:r>
      <w:r w:rsidR="006C793E">
        <w:rPr>
          <w:rFonts w:ascii="Arial" w:eastAsia="TT36C4o00" w:hAnsi="Arial" w:cs="Arial"/>
          <w:bCs w:val="0"/>
          <w:iCs w:val="0"/>
          <w:szCs w:val="22"/>
          <w:lang w:eastAsia="en-US"/>
        </w:rPr>
        <w:t>gotowości do pracy.</w:t>
      </w:r>
    </w:p>
    <w:p w14:paraId="7B19BBE0" w14:textId="42E30E92" w:rsidR="0031127F" w:rsidRDefault="00BB74AA" w:rsidP="006C793E">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Wraz ze sprzętem zmechanizow</w:t>
      </w:r>
      <w:r w:rsidR="006C793E">
        <w:rPr>
          <w:rFonts w:ascii="Arial" w:eastAsia="TT36C4o00" w:hAnsi="Arial" w:cs="Arial"/>
          <w:bCs w:val="0"/>
          <w:iCs w:val="0"/>
          <w:szCs w:val="22"/>
          <w:lang w:eastAsia="en-US"/>
        </w:rPr>
        <w:t xml:space="preserve">anym i pomocniczym podlegającym </w:t>
      </w:r>
      <w:r w:rsidRPr="008C15C5">
        <w:rPr>
          <w:rFonts w:ascii="Arial" w:eastAsia="TT36C4o00" w:hAnsi="Arial" w:cs="Arial"/>
          <w:bCs w:val="0"/>
          <w:iCs w:val="0"/>
          <w:szCs w:val="22"/>
          <w:lang w:eastAsia="en-US"/>
        </w:rPr>
        <w:t>przepisom o dozorze technicznym Wykonawca dostarczy akt</w:t>
      </w:r>
      <w:r w:rsidR="007211F2">
        <w:rPr>
          <w:rFonts w:ascii="Arial" w:eastAsia="TT36C4o00" w:hAnsi="Arial" w:cs="Arial"/>
          <w:bCs w:val="0"/>
          <w:iCs w:val="0"/>
          <w:szCs w:val="22"/>
          <w:lang w:eastAsia="en-US"/>
        </w:rPr>
        <w:t xml:space="preserve">ualne dokumenty uprawniające do </w:t>
      </w:r>
      <w:r w:rsidR="006C793E">
        <w:rPr>
          <w:rFonts w:ascii="Arial" w:eastAsia="TT36C4o00" w:hAnsi="Arial" w:cs="Arial"/>
          <w:bCs w:val="0"/>
          <w:iCs w:val="0"/>
          <w:szCs w:val="22"/>
          <w:lang w:eastAsia="en-US"/>
        </w:rPr>
        <w:t xml:space="preserve">jego eksploatacji. </w:t>
      </w:r>
      <w:r w:rsidRPr="008C15C5">
        <w:rPr>
          <w:rFonts w:ascii="Arial" w:eastAsia="TT36C4o00" w:hAnsi="Arial" w:cs="Arial"/>
          <w:bCs w:val="0"/>
          <w:iCs w:val="0"/>
          <w:szCs w:val="22"/>
          <w:lang w:eastAsia="en-US"/>
        </w:rPr>
        <w:t>Wykonawca jest zobowiązany do skalkulowania kosztów j</w:t>
      </w:r>
      <w:r w:rsidR="006C793E">
        <w:rPr>
          <w:rFonts w:ascii="Arial" w:eastAsia="TT36C4o00" w:hAnsi="Arial" w:cs="Arial"/>
          <w:bCs w:val="0"/>
          <w:iCs w:val="0"/>
          <w:szCs w:val="22"/>
          <w:lang w:eastAsia="en-US"/>
        </w:rPr>
        <w:t xml:space="preserve">ednorazowych maszyn i sprzętu </w:t>
      </w:r>
      <w:r w:rsidR="00061166">
        <w:rPr>
          <w:rFonts w:ascii="Arial" w:eastAsia="TT36C4o00" w:hAnsi="Arial" w:cs="Arial"/>
          <w:bCs w:val="0"/>
          <w:iCs w:val="0"/>
          <w:szCs w:val="22"/>
          <w:lang w:eastAsia="en-US"/>
        </w:rPr>
        <w:t xml:space="preserve">                </w:t>
      </w:r>
      <w:r w:rsidR="006C793E">
        <w:rPr>
          <w:rFonts w:ascii="Arial" w:eastAsia="TT36C4o00" w:hAnsi="Arial" w:cs="Arial"/>
          <w:bCs w:val="0"/>
          <w:iCs w:val="0"/>
          <w:szCs w:val="22"/>
          <w:lang w:eastAsia="en-US"/>
        </w:rPr>
        <w:t xml:space="preserve">w </w:t>
      </w:r>
      <w:r w:rsidRPr="008C15C5">
        <w:rPr>
          <w:rFonts w:ascii="Arial" w:eastAsia="TT36C4o00" w:hAnsi="Arial" w:cs="Arial"/>
          <w:bCs w:val="0"/>
          <w:iCs w:val="0"/>
          <w:szCs w:val="22"/>
          <w:lang w:eastAsia="en-US"/>
        </w:rPr>
        <w:t>cenie rob</w:t>
      </w:r>
      <w:r w:rsidR="00657BAC" w:rsidRPr="008C15C5">
        <w:rPr>
          <w:rFonts w:ascii="Arial" w:eastAsia="TT36C4o00" w:hAnsi="Arial" w:cs="Arial"/>
          <w:bCs w:val="0"/>
          <w:iCs w:val="0"/>
          <w:szCs w:val="22"/>
          <w:lang w:eastAsia="en-US"/>
        </w:rPr>
        <w:t>ó</w:t>
      </w:r>
      <w:r w:rsidRPr="008C15C5">
        <w:rPr>
          <w:rFonts w:ascii="Arial" w:eastAsia="TT36C4o00" w:hAnsi="Arial" w:cs="Arial"/>
          <w:bCs w:val="0"/>
          <w:iCs w:val="0"/>
          <w:szCs w:val="22"/>
          <w:lang w:eastAsia="en-US"/>
        </w:rPr>
        <w:t>t, koszty transportu sprzętu i maszyn nie podlegają odrębnej zapłacie.</w:t>
      </w:r>
    </w:p>
    <w:p w14:paraId="2549695A" w14:textId="77777777" w:rsidR="00795C49" w:rsidRPr="006C793E" w:rsidRDefault="00795C49" w:rsidP="006C793E">
      <w:pPr>
        <w:autoSpaceDE w:val="0"/>
        <w:autoSpaceDN w:val="0"/>
        <w:adjustRightInd w:val="0"/>
        <w:spacing w:before="0" w:after="0" w:line="276" w:lineRule="auto"/>
        <w:rPr>
          <w:rFonts w:ascii="Arial" w:eastAsia="TT36C4o00" w:hAnsi="Arial" w:cs="Arial"/>
          <w:bCs w:val="0"/>
          <w:iCs w:val="0"/>
          <w:szCs w:val="22"/>
          <w:lang w:eastAsia="en-US"/>
        </w:rPr>
      </w:pPr>
    </w:p>
    <w:p w14:paraId="0C5B679B" w14:textId="77777777" w:rsidR="0031127F" w:rsidRPr="008C15C5" w:rsidRDefault="00BB74AA" w:rsidP="00795C49">
      <w:pPr>
        <w:pStyle w:val="Nagwek3"/>
        <w:numPr>
          <w:ilvl w:val="0"/>
          <w:numId w:val="0"/>
        </w:numPr>
        <w:rPr>
          <w:rFonts w:ascii="Arial" w:hAnsi="Arial" w:cs="Arial"/>
          <w:sz w:val="22"/>
          <w:szCs w:val="22"/>
        </w:rPr>
      </w:pPr>
      <w:bookmarkStart w:id="199" w:name="_Toc43235971"/>
      <w:r w:rsidRPr="008C15C5">
        <w:rPr>
          <w:rFonts w:ascii="Arial" w:hAnsi="Arial" w:cs="Arial"/>
          <w:sz w:val="22"/>
          <w:szCs w:val="22"/>
        </w:rPr>
        <w:t>2.2.7.Warunki BHP</w:t>
      </w:r>
      <w:bookmarkEnd w:id="199"/>
    </w:p>
    <w:p w14:paraId="29A26AD8" w14:textId="77777777" w:rsidR="00795C49" w:rsidRDefault="00795C49" w:rsidP="006C793E">
      <w:pPr>
        <w:autoSpaceDE w:val="0"/>
        <w:autoSpaceDN w:val="0"/>
        <w:adjustRightInd w:val="0"/>
        <w:spacing w:before="0" w:after="0" w:line="276" w:lineRule="auto"/>
        <w:ind w:firstLine="708"/>
        <w:rPr>
          <w:rFonts w:ascii="Arial" w:eastAsia="TT36C4o00" w:hAnsi="Arial" w:cs="Arial"/>
          <w:bCs w:val="0"/>
          <w:iCs w:val="0"/>
          <w:szCs w:val="22"/>
          <w:lang w:eastAsia="en-US"/>
        </w:rPr>
      </w:pPr>
    </w:p>
    <w:p w14:paraId="56E9A986" w14:textId="77777777" w:rsidR="00BB74AA" w:rsidRPr="008C15C5" w:rsidRDefault="00BB74AA" w:rsidP="006C793E">
      <w:pPr>
        <w:autoSpaceDE w:val="0"/>
        <w:autoSpaceDN w:val="0"/>
        <w:adjustRightInd w:val="0"/>
        <w:spacing w:before="0" w:after="0" w:line="276" w:lineRule="auto"/>
        <w:ind w:firstLine="708"/>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Wykonawca zobowiązany jest do zapewnienia bezpiecznych</w:t>
      </w:r>
      <w:r w:rsidR="006C793E">
        <w:rPr>
          <w:rFonts w:ascii="Arial" w:eastAsia="TT36C4o00" w:hAnsi="Arial" w:cs="Arial"/>
          <w:bCs w:val="0"/>
          <w:iCs w:val="0"/>
          <w:szCs w:val="22"/>
          <w:lang w:eastAsia="en-US"/>
        </w:rPr>
        <w:t xml:space="preserve"> i higienicznych warunków pracy </w:t>
      </w:r>
      <w:r w:rsidRPr="008C15C5">
        <w:rPr>
          <w:rFonts w:ascii="Arial" w:eastAsia="TT36C4o00" w:hAnsi="Arial" w:cs="Arial"/>
          <w:bCs w:val="0"/>
          <w:iCs w:val="0"/>
          <w:szCs w:val="22"/>
          <w:lang w:eastAsia="en-US"/>
        </w:rPr>
        <w:t xml:space="preserve">podczas wykonywania robot budowlanych i do </w:t>
      </w:r>
      <w:r w:rsidR="006C793E">
        <w:rPr>
          <w:rFonts w:ascii="Arial" w:eastAsia="TT36C4o00" w:hAnsi="Arial" w:cs="Arial"/>
          <w:bCs w:val="0"/>
          <w:iCs w:val="0"/>
          <w:szCs w:val="22"/>
          <w:lang w:eastAsia="en-US"/>
        </w:rPr>
        <w:t xml:space="preserve">przestrzegania wszelkich norm i </w:t>
      </w:r>
      <w:r w:rsidRPr="008C15C5">
        <w:rPr>
          <w:rFonts w:ascii="Arial" w:eastAsia="TT36C4o00" w:hAnsi="Arial" w:cs="Arial"/>
          <w:bCs w:val="0"/>
          <w:iCs w:val="0"/>
          <w:szCs w:val="22"/>
          <w:lang w:eastAsia="en-US"/>
        </w:rPr>
        <w:t>prze</w:t>
      </w:r>
      <w:r w:rsidR="006C793E">
        <w:rPr>
          <w:rFonts w:ascii="Arial" w:eastAsia="TT36C4o00" w:hAnsi="Arial" w:cs="Arial"/>
          <w:bCs w:val="0"/>
          <w:iCs w:val="0"/>
          <w:szCs w:val="22"/>
          <w:lang w:eastAsia="en-US"/>
        </w:rPr>
        <w:t xml:space="preserve">pisów </w:t>
      </w:r>
      <w:r w:rsidRPr="008C15C5">
        <w:rPr>
          <w:rFonts w:ascii="Arial" w:eastAsia="TT36C4o00" w:hAnsi="Arial" w:cs="Arial"/>
          <w:bCs w:val="0"/>
          <w:iCs w:val="0"/>
          <w:szCs w:val="22"/>
          <w:lang w:eastAsia="en-US"/>
        </w:rPr>
        <w:t>dotyczących BHP.</w:t>
      </w:r>
    </w:p>
    <w:p w14:paraId="5D195757" w14:textId="1BB2E15D" w:rsidR="006C793E"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Wykonawca jest odpowiedzialny za ewentualne nieszczęśliwe w</w:t>
      </w:r>
      <w:r w:rsidR="006C793E">
        <w:rPr>
          <w:rFonts w:ascii="Arial" w:eastAsia="TT36C4o00" w:hAnsi="Arial" w:cs="Arial"/>
          <w:bCs w:val="0"/>
          <w:iCs w:val="0"/>
          <w:szCs w:val="22"/>
          <w:lang w:eastAsia="en-US"/>
        </w:rPr>
        <w:t xml:space="preserve">ypadki mogące zaistnieć </w:t>
      </w:r>
      <w:r w:rsidR="00061166">
        <w:rPr>
          <w:rFonts w:ascii="Arial" w:eastAsia="TT36C4o00" w:hAnsi="Arial" w:cs="Arial"/>
          <w:bCs w:val="0"/>
          <w:iCs w:val="0"/>
          <w:szCs w:val="22"/>
          <w:lang w:eastAsia="en-US"/>
        </w:rPr>
        <w:t xml:space="preserve">                </w:t>
      </w:r>
      <w:r w:rsidR="006C793E">
        <w:rPr>
          <w:rFonts w:ascii="Arial" w:eastAsia="TT36C4o00" w:hAnsi="Arial" w:cs="Arial"/>
          <w:bCs w:val="0"/>
          <w:iCs w:val="0"/>
          <w:szCs w:val="22"/>
          <w:lang w:eastAsia="en-US"/>
        </w:rPr>
        <w:t xml:space="preserve">z </w:t>
      </w:r>
      <w:r w:rsidR="000656DF">
        <w:rPr>
          <w:rFonts w:ascii="Arial" w:eastAsia="TT36C4o00" w:hAnsi="Arial" w:cs="Arial"/>
          <w:bCs w:val="0"/>
          <w:iCs w:val="0"/>
          <w:szCs w:val="22"/>
          <w:lang w:eastAsia="en-US"/>
        </w:rPr>
        <w:t>podczas realizacji zadania</w:t>
      </w:r>
      <w:r w:rsidR="006C793E">
        <w:rPr>
          <w:rFonts w:ascii="Arial" w:eastAsia="TT36C4o00" w:hAnsi="Arial" w:cs="Arial"/>
          <w:bCs w:val="0"/>
          <w:iCs w:val="0"/>
          <w:szCs w:val="22"/>
          <w:lang w:eastAsia="en-US"/>
        </w:rPr>
        <w:t>.</w:t>
      </w:r>
    </w:p>
    <w:p w14:paraId="30388065" w14:textId="77777777" w:rsidR="00BB74AA" w:rsidRPr="008C15C5" w:rsidRDefault="006C793E" w:rsidP="008C15C5">
      <w:pPr>
        <w:autoSpaceDE w:val="0"/>
        <w:autoSpaceDN w:val="0"/>
        <w:adjustRightInd w:val="0"/>
        <w:spacing w:before="0" w:after="0" w:line="276" w:lineRule="auto"/>
        <w:rPr>
          <w:rFonts w:ascii="Arial" w:eastAsia="TT36C4o00" w:hAnsi="Arial" w:cs="Arial"/>
          <w:bCs w:val="0"/>
          <w:iCs w:val="0"/>
          <w:szCs w:val="22"/>
          <w:lang w:eastAsia="en-US"/>
        </w:rPr>
      </w:pPr>
      <w:r>
        <w:rPr>
          <w:rFonts w:ascii="Arial" w:eastAsia="TT36C4o00" w:hAnsi="Arial" w:cs="Arial"/>
          <w:bCs w:val="0"/>
          <w:iCs w:val="0"/>
          <w:szCs w:val="22"/>
          <w:lang w:eastAsia="en-US"/>
        </w:rPr>
        <w:t xml:space="preserve">Wykonawca </w:t>
      </w:r>
      <w:r w:rsidR="00BB74AA" w:rsidRPr="008C15C5">
        <w:rPr>
          <w:rFonts w:ascii="Arial" w:eastAsia="TT36C4o00" w:hAnsi="Arial" w:cs="Arial"/>
          <w:bCs w:val="0"/>
          <w:iCs w:val="0"/>
          <w:szCs w:val="22"/>
          <w:lang w:eastAsia="en-US"/>
        </w:rPr>
        <w:t>uniemożliwi wstęp na budowę osobom nieupoważnionym.</w:t>
      </w:r>
    </w:p>
    <w:p w14:paraId="02A269BA" w14:textId="387C7CF6"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Wykonawca na podstawie sporządzonej przez projektanta</w:t>
      </w:r>
      <w:r w:rsidR="006C793E">
        <w:rPr>
          <w:rFonts w:ascii="Arial" w:eastAsia="TT36C4o00" w:hAnsi="Arial" w:cs="Arial"/>
          <w:bCs w:val="0"/>
          <w:iCs w:val="0"/>
          <w:szCs w:val="22"/>
          <w:lang w:eastAsia="en-US"/>
        </w:rPr>
        <w:t xml:space="preserve"> informacji o bezpieczeństwie </w:t>
      </w:r>
      <w:r w:rsidR="00061166">
        <w:rPr>
          <w:rFonts w:ascii="Arial" w:eastAsia="TT36C4o00" w:hAnsi="Arial" w:cs="Arial"/>
          <w:bCs w:val="0"/>
          <w:iCs w:val="0"/>
          <w:szCs w:val="22"/>
          <w:lang w:eastAsia="en-US"/>
        </w:rPr>
        <w:t xml:space="preserve">                   </w:t>
      </w:r>
      <w:r w:rsidR="006C793E">
        <w:rPr>
          <w:rFonts w:ascii="Arial" w:eastAsia="TT36C4o00" w:hAnsi="Arial" w:cs="Arial"/>
          <w:bCs w:val="0"/>
          <w:iCs w:val="0"/>
          <w:szCs w:val="22"/>
          <w:lang w:eastAsia="en-US"/>
        </w:rPr>
        <w:t xml:space="preserve">i </w:t>
      </w:r>
      <w:r w:rsidRPr="008C15C5">
        <w:rPr>
          <w:rFonts w:ascii="Arial" w:eastAsia="TT36C4o00" w:hAnsi="Arial" w:cs="Arial"/>
          <w:bCs w:val="0"/>
          <w:iCs w:val="0"/>
          <w:szCs w:val="22"/>
          <w:lang w:eastAsia="en-US"/>
        </w:rPr>
        <w:t xml:space="preserve">ochronie zdrowia zobowiązany jest do sporządzenia </w:t>
      </w:r>
      <w:r w:rsidR="006C793E">
        <w:rPr>
          <w:rFonts w:ascii="Arial" w:eastAsia="TT36C4o00" w:hAnsi="Arial" w:cs="Arial"/>
          <w:bCs w:val="0"/>
          <w:iCs w:val="0"/>
          <w:szCs w:val="22"/>
          <w:lang w:eastAsia="en-US"/>
        </w:rPr>
        <w:t xml:space="preserve">przed rozpoczęciem budowy planu </w:t>
      </w:r>
      <w:r w:rsidRPr="008C15C5">
        <w:rPr>
          <w:rFonts w:ascii="Arial" w:eastAsia="TT36C4o00" w:hAnsi="Arial" w:cs="Arial"/>
          <w:bCs w:val="0"/>
          <w:iCs w:val="0"/>
          <w:szCs w:val="22"/>
          <w:lang w:eastAsia="en-US"/>
        </w:rPr>
        <w:t>bezpieczeństwa i ochrony zdrowia.</w:t>
      </w:r>
    </w:p>
    <w:p w14:paraId="2BBEBF8A" w14:textId="1AD2AA7C"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Instalacja wszelkich urządzeń technicznych takich jak dźwigi budow</w:t>
      </w:r>
      <w:r w:rsidR="006C793E">
        <w:rPr>
          <w:rFonts w:ascii="Arial" w:eastAsia="TT36C4o00" w:hAnsi="Arial" w:cs="Arial"/>
          <w:bCs w:val="0"/>
          <w:iCs w:val="0"/>
          <w:szCs w:val="22"/>
          <w:lang w:eastAsia="en-US"/>
        </w:rPr>
        <w:t xml:space="preserve">lane, wciągarki, windy </w:t>
      </w:r>
      <w:r w:rsidRPr="008C15C5">
        <w:rPr>
          <w:rFonts w:ascii="Arial" w:eastAsia="TT36C4o00" w:hAnsi="Arial" w:cs="Arial"/>
          <w:bCs w:val="0"/>
          <w:iCs w:val="0"/>
          <w:szCs w:val="22"/>
          <w:lang w:eastAsia="en-US"/>
        </w:rPr>
        <w:t xml:space="preserve">przyścienne i inne nie może powodować przeciążeń konstrukcji </w:t>
      </w:r>
      <w:r w:rsidR="006C793E">
        <w:rPr>
          <w:rFonts w:ascii="Arial" w:eastAsia="TT36C4o00" w:hAnsi="Arial" w:cs="Arial"/>
          <w:bCs w:val="0"/>
          <w:iCs w:val="0"/>
          <w:szCs w:val="22"/>
          <w:lang w:eastAsia="en-US"/>
        </w:rPr>
        <w:t xml:space="preserve">istniejących budowli </w:t>
      </w:r>
      <w:r w:rsidR="00061166">
        <w:rPr>
          <w:rFonts w:ascii="Arial" w:eastAsia="TT36C4o00" w:hAnsi="Arial" w:cs="Arial"/>
          <w:bCs w:val="0"/>
          <w:iCs w:val="0"/>
          <w:szCs w:val="22"/>
          <w:lang w:eastAsia="en-US"/>
        </w:rPr>
        <w:t xml:space="preserve">                       </w:t>
      </w:r>
      <w:r w:rsidR="006C793E">
        <w:rPr>
          <w:rFonts w:ascii="Arial" w:eastAsia="TT36C4o00" w:hAnsi="Arial" w:cs="Arial"/>
          <w:bCs w:val="0"/>
          <w:iCs w:val="0"/>
          <w:szCs w:val="22"/>
          <w:lang w:eastAsia="en-US"/>
        </w:rPr>
        <w:t xml:space="preserve">i obiektów </w:t>
      </w:r>
      <w:r w:rsidRPr="008C15C5">
        <w:rPr>
          <w:rFonts w:ascii="Arial" w:eastAsia="TT36C4o00" w:hAnsi="Arial" w:cs="Arial"/>
          <w:bCs w:val="0"/>
          <w:iCs w:val="0"/>
          <w:szCs w:val="22"/>
          <w:lang w:eastAsia="en-US"/>
        </w:rPr>
        <w:t>budowlanych.</w:t>
      </w:r>
    </w:p>
    <w:p w14:paraId="4FC6E91A" w14:textId="77777777" w:rsidR="00BB74AA" w:rsidRPr="008C15C5" w:rsidRDefault="00BB74AA" w:rsidP="006C793E">
      <w:pPr>
        <w:autoSpaceDE w:val="0"/>
        <w:autoSpaceDN w:val="0"/>
        <w:adjustRightInd w:val="0"/>
        <w:spacing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lastRenderedPageBreak/>
        <w:t>Wykonawca zobowiązany jest do umieszczenia na budowie w widocznym miejscu tablicy</w:t>
      </w:r>
      <w:r w:rsidR="006C793E">
        <w:rPr>
          <w:rFonts w:ascii="Arial" w:eastAsia="TT36C4o00" w:hAnsi="Arial" w:cs="Arial"/>
          <w:bCs w:val="0"/>
          <w:iCs w:val="0"/>
          <w:szCs w:val="22"/>
          <w:lang w:eastAsia="en-US"/>
        </w:rPr>
        <w:t xml:space="preserve"> </w:t>
      </w:r>
      <w:r w:rsidRPr="008C15C5">
        <w:rPr>
          <w:rFonts w:ascii="Arial" w:eastAsia="TT36C4o00" w:hAnsi="Arial" w:cs="Arial"/>
          <w:bCs w:val="0"/>
          <w:iCs w:val="0"/>
          <w:szCs w:val="22"/>
          <w:lang w:eastAsia="en-US"/>
        </w:rPr>
        <w:t>informacyjnej i ogłoszenia zawierającego dane dotyczące be</w:t>
      </w:r>
      <w:r w:rsidR="006C793E">
        <w:rPr>
          <w:rFonts w:ascii="Arial" w:eastAsia="TT36C4o00" w:hAnsi="Arial" w:cs="Arial"/>
          <w:bCs w:val="0"/>
          <w:iCs w:val="0"/>
          <w:szCs w:val="22"/>
          <w:lang w:eastAsia="en-US"/>
        </w:rPr>
        <w:t xml:space="preserve">zpieczeństwa i ochrony zdrowia. </w:t>
      </w:r>
      <w:r w:rsidRPr="008C15C5">
        <w:rPr>
          <w:rFonts w:ascii="Arial" w:eastAsia="TT36C4o00" w:hAnsi="Arial" w:cs="Arial"/>
          <w:bCs w:val="0"/>
          <w:iCs w:val="0"/>
          <w:szCs w:val="22"/>
          <w:lang w:eastAsia="en-US"/>
        </w:rPr>
        <w:t>Wykonawca zobowiązany jest do zapewnienia pracow</w:t>
      </w:r>
      <w:r w:rsidR="006C793E">
        <w:rPr>
          <w:rFonts w:ascii="Arial" w:eastAsia="TT36C4o00" w:hAnsi="Arial" w:cs="Arial"/>
          <w:bCs w:val="0"/>
          <w:iCs w:val="0"/>
          <w:szCs w:val="22"/>
          <w:lang w:eastAsia="en-US"/>
        </w:rPr>
        <w:t xml:space="preserve">ników posiadających odpowiednie </w:t>
      </w:r>
      <w:r w:rsidRPr="008C15C5">
        <w:rPr>
          <w:rFonts w:ascii="Arial" w:eastAsia="TT36C4o00" w:hAnsi="Arial" w:cs="Arial"/>
          <w:bCs w:val="0"/>
          <w:iCs w:val="0"/>
          <w:szCs w:val="22"/>
          <w:lang w:eastAsia="en-US"/>
        </w:rPr>
        <w:t>przygotowanie zawodowe do wykonywania robot i odpowi</w:t>
      </w:r>
      <w:r w:rsidR="006C793E">
        <w:rPr>
          <w:rFonts w:ascii="Arial" w:eastAsia="TT36C4o00" w:hAnsi="Arial" w:cs="Arial"/>
          <w:bCs w:val="0"/>
          <w:iCs w:val="0"/>
          <w:szCs w:val="22"/>
          <w:lang w:eastAsia="en-US"/>
        </w:rPr>
        <w:t xml:space="preserve">ednie szkolenie w zakresie BHP. </w:t>
      </w:r>
      <w:r w:rsidRPr="008C15C5">
        <w:rPr>
          <w:rFonts w:ascii="Arial" w:eastAsia="TT36C4o00" w:hAnsi="Arial" w:cs="Arial"/>
          <w:bCs w:val="0"/>
          <w:iCs w:val="0"/>
          <w:szCs w:val="22"/>
          <w:lang w:eastAsia="en-US"/>
        </w:rPr>
        <w:t>Wykonawca zapewni i będzie utrzymywał wszelkie urządzenia</w:t>
      </w:r>
      <w:r w:rsidR="006C793E">
        <w:rPr>
          <w:rFonts w:ascii="Arial" w:eastAsia="TT36C4o00" w:hAnsi="Arial" w:cs="Arial"/>
          <w:bCs w:val="0"/>
          <w:iCs w:val="0"/>
          <w:szCs w:val="22"/>
          <w:lang w:eastAsia="en-US"/>
        </w:rPr>
        <w:t xml:space="preserve"> zabezpieczające, socjalne oraz </w:t>
      </w:r>
      <w:r w:rsidRPr="008C15C5">
        <w:rPr>
          <w:rFonts w:ascii="Arial" w:eastAsia="TT36C4o00" w:hAnsi="Arial" w:cs="Arial"/>
          <w:bCs w:val="0"/>
          <w:iCs w:val="0"/>
          <w:szCs w:val="22"/>
          <w:lang w:eastAsia="en-US"/>
        </w:rPr>
        <w:t>sprzęt i odpowiednią odzież dla ochrony życia i zdrowia</w:t>
      </w:r>
      <w:r w:rsidR="006C793E">
        <w:rPr>
          <w:rFonts w:ascii="Arial" w:eastAsia="TT36C4o00" w:hAnsi="Arial" w:cs="Arial"/>
          <w:bCs w:val="0"/>
          <w:iCs w:val="0"/>
          <w:szCs w:val="22"/>
          <w:lang w:eastAsia="en-US"/>
        </w:rPr>
        <w:t xml:space="preserve"> osób zatrudnionych na budowie. </w:t>
      </w:r>
      <w:r w:rsidRPr="008C15C5">
        <w:rPr>
          <w:rFonts w:ascii="Arial" w:eastAsia="TT36C4o00" w:hAnsi="Arial" w:cs="Arial"/>
          <w:bCs w:val="0"/>
          <w:iCs w:val="0"/>
          <w:szCs w:val="22"/>
          <w:lang w:eastAsia="en-US"/>
        </w:rPr>
        <w:t>Koszty związane z wypełnieniem wymagań w zakresie be</w:t>
      </w:r>
      <w:r w:rsidR="006C793E">
        <w:rPr>
          <w:rFonts w:ascii="Arial" w:eastAsia="TT36C4o00" w:hAnsi="Arial" w:cs="Arial"/>
          <w:bCs w:val="0"/>
          <w:iCs w:val="0"/>
          <w:szCs w:val="22"/>
          <w:lang w:eastAsia="en-US"/>
        </w:rPr>
        <w:t xml:space="preserve">zpieczeństwa i higieny pracy są </w:t>
      </w:r>
      <w:r w:rsidRPr="008C15C5">
        <w:rPr>
          <w:rFonts w:ascii="Arial" w:eastAsia="TT36C4o00" w:hAnsi="Arial" w:cs="Arial"/>
          <w:bCs w:val="0"/>
          <w:iCs w:val="0"/>
          <w:szCs w:val="22"/>
          <w:lang w:eastAsia="en-US"/>
        </w:rPr>
        <w:t>uwzględnione w cenie ryczałtowej.</w:t>
      </w:r>
    </w:p>
    <w:p w14:paraId="1CE95E5E" w14:textId="1EE3049B"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Wykonawca zobowiązany jest do przestrzegania przepisó</w:t>
      </w:r>
      <w:r w:rsidR="006C793E">
        <w:rPr>
          <w:rFonts w:ascii="Arial" w:eastAsia="TT36C4o00" w:hAnsi="Arial" w:cs="Arial"/>
          <w:bCs w:val="0"/>
          <w:iCs w:val="0"/>
          <w:szCs w:val="22"/>
          <w:lang w:eastAsia="en-US"/>
        </w:rPr>
        <w:t xml:space="preserve">w ochrony przeciwpożarowej i do </w:t>
      </w:r>
      <w:r w:rsidRPr="008C15C5">
        <w:rPr>
          <w:rFonts w:ascii="Arial" w:eastAsia="TT36C4o00" w:hAnsi="Arial" w:cs="Arial"/>
          <w:bCs w:val="0"/>
          <w:iCs w:val="0"/>
          <w:szCs w:val="22"/>
          <w:lang w:eastAsia="en-US"/>
        </w:rPr>
        <w:t>posiadania na placu budowy sprawnego sprzętu przeciwp</w:t>
      </w:r>
      <w:r w:rsidR="006C793E">
        <w:rPr>
          <w:rFonts w:ascii="Arial" w:eastAsia="TT36C4o00" w:hAnsi="Arial" w:cs="Arial"/>
          <w:bCs w:val="0"/>
          <w:iCs w:val="0"/>
          <w:szCs w:val="22"/>
          <w:lang w:eastAsia="en-US"/>
        </w:rPr>
        <w:t xml:space="preserve">ożarowego zgodnego z właściwymi </w:t>
      </w:r>
      <w:r w:rsidRPr="008C15C5">
        <w:rPr>
          <w:rFonts w:ascii="Arial" w:eastAsia="TT36C4o00" w:hAnsi="Arial" w:cs="Arial"/>
          <w:bCs w:val="0"/>
          <w:iCs w:val="0"/>
          <w:szCs w:val="22"/>
          <w:lang w:eastAsia="en-US"/>
        </w:rPr>
        <w:t>przepisami.</w:t>
      </w:r>
      <w:r w:rsidR="00061166">
        <w:rPr>
          <w:rFonts w:ascii="Arial" w:eastAsia="TT36C4o00" w:hAnsi="Arial" w:cs="Arial"/>
          <w:bCs w:val="0"/>
          <w:iCs w:val="0"/>
          <w:szCs w:val="22"/>
          <w:lang w:eastAsia="en-US"/>
        </w:rPr>
        <w:t xml:space="preserve"> </w:t>
      </w:r>
    </w:p>
    <w:p w14:paraId="3FD60069" w14:textId="06347292"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Materiały łatwopalne przechowywane będą w sposób zgodny z przepisami p-</w:t>
      </w:r>
      <w:proofErr w:type="spellStart"/>
      <w:r w:rsidRPr="008C15C5">
        <w:rPr>
          <w:rFonts w:ascii="Arial" w:eastAsia="TT36C4o00" w:hAnsi="Arial" w:cs="Arial"/>
          <w:bCs w:val="0"/>
          <w:iCs w:val="0"/>
          <w:szCs w:val="22"/>
          <w:lang w:eastAsia="en-US"/>
        </w:rPr>
        <w:t>poż</w:t>
      </w:r>
      <w:proofErr w:type="spellEnd"/>
      <w:r w:rsidRPr="008C15C5">
        <w:rPr>
          <w:rFonts w:ascii="Arial" w:eastAsia="TT36C4o00" w:hAnsi="Arial" w:cs="Arial"/>
          <w:bCs w:val="0"/>
          <w:iCs w:val="0"/>
          <w:szCs w:val="22"/>
          <w:lang w:eastAsia="en-US"/>
        </w:rPr>
        <w:t xml:space="preserve"> </w:t>
      </w:r>
      <w:r w:rsidR="00061166">
        <w:rPr>
          <w:rFonts w:ascii="Arial" w:eastAsia="TT36C4o00" w:hAnsi="Arial" w:cs="Arial"/>
          <w:bCs w:val="0"/>
          <w:iCs w:val="0"/>
          <w:szCs w:val="22"/>
          <w:lang w:eastAsia="en-US"/>
        </w:rPr>
        <w:t xml:space="preserve">                             </w:t>
      </w:r>
      <w:r w:rsidRPr="008C15C5">
        <w:rPr>
          <w:rFonts w:ascii="Arial" w:eastAsia="TT36C4o00" w:hAnsi="Arial" w:cs="Arial"/>
          <w:bCs w:val="0"/>
          <w:iCs w:val="0"/>
          <w:szCs w:val="22"/>
          <w:lang w:eastAsia="en-US"/>
        </w:rPr>
        <w:t>i zabezpieczone</w:t>
      </w:r>
    </w:p>
    <w:p w14:paraId="0FDA81D5"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przed dostępem osób trzecich..</w:t>
      </w:r>
    </w:p>
    <w:p w14:paraId="4CB37902" w14:textId="251C10B9" w:rsidR="0031127F" w:rsidRDefault="00BB74AA" w:rsidP="006C793E">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 xml:space="preserve">Wykonawca odpowiadać będzie za wszelkie straty </w:t>
      </w:r>
      <w:r w:rsidR="006C793E">
        <w:rPr>
          <w:rFonts w:ascii="Arial" w:eastAsia="TT36C4o00" w:hAnsi="Arial" w:cs="Arial"/>
          <w:bCs w:val="0"/>
          <w:iCs w:val="0"/>
          <w:szCs w:val="22"/>
          <w:lang w:eastAsia="en-US"/>
        </w:rPr>
        <w:t xml:space="preserve">spowodowane pożarem wywołanym </w:t>
      </w:r>
      <w:r w:rsidR="00061166">
        <w:rPr>
          <w:rFonts w:ascii="Arial" w:eastAsia="TT36C4o00" w:hAnsi="Arial" w:cs="Arial"/>
          <w:bCs w:val="0"/>
          <w:iCs w:val="0"/>
          <w:szCs w:val="22"/>
          <w:lang w:eastAsia="en-US"/>
        </w:rPr>
        <w:t xml:space="preserve">                 </w:t>
      </w:r>
      <w:r w:rsidR="006C793E">
        <w:rPr>
          <w:rFonts w:ascii="Arial" w:eastAsia="TT36C4o00" w:hAnsi="Arial" w:cs="Arial"/>
          <w:bCs w:val="0"/>
          <w:iCs w:val="0"/>
          <w:szCs w:val="22"/>
          <w:lang w:eastAsia="en-US"/>
        </w:rPr>
        <w:t xml:space="preserve">w </w:t>
      </w:r>
      <w:r w:rsidRPr="008C15C5">
        <w:rPr>
          <w:rFonts w:ascii="Arial" w:eastAsia="TT36C4o00" w:hAnsi="Arial" w:cs="Arial"/>
          <w:bCs w:val="0"/>
          <w:iCs w:val="0"/>
          <w:szCs w:val="22"/>
          <w:lang w:eastAsia="en-US"/>
        </w:rPr>
        <w:t>wyniku realizacji robot, albo przez pracowników Wykonawcy lu</w:t>
      </w:r>
      <w:r w:rsidR="00BE27E3">
        <w:rPr>
          <w:rFonts w:ascii="Arial" w:eastAsia="TT36C4o00" w:hAnsi="Arial" w:cs="Arial"/>
          <w:bCs w:val="0"/>
          <w:iCs w:val="0"/>
          <w:szCs w:val="22"/>
          <w:lang w:eastAsia="en-US"/>
        </w:rPr>
        <w:t>b przez osoby trzecie.</w:t>
      </w:r>
    </w:p>
    <w:p w14:paraId="1C361726" w14:textId="77777777" w:rsidR="00795C49" w:rsidRPr="008C15C5" w:rsidRDefault="00795C49" w:rsidP="006C793E">
      <w:pPr>
        <w:autoSpaceDE w:val="0"/>
        <w:autoSpaceDN w:val="0"/>
        <w:adjustRightInd w:val="0"/>
        <w:spacing w:before="0" w:after="0" w:line="276" w:lineRule="auto"/>
        <w:rPr>
          <w:rFonts w:ascii="Arial" w:eastAsia="TT36C4o00" w:hAnsi="Arial" w:cs="Arial"/>
          <w:bCs w:val="0"/>
          <w:iCs w:val="0"/>
          <w:szCs w:val="22"/>
          <w:lang w:eastAsia="en-US"/>
        </w:rPr>
      </w:pPr>
    </w:p>
    <w:p w14:paraId="6222C2FA" w14:textId="77777777" w:rsidR="0031127F" w:rsidRPr="006C793E" w:rsidRDefault="00BB74AA" w:rsidP="00795C49">
      <w:pPr>
        <w:pStyle w:val="Nagwek3"/>
        <w:numPr>
          <w:ilvl w:val="0"/>
          <w:numId w:val="0"/>
        </w:numPr>
        <w:rPr>
          <w:rFonts w:ascii="Arial" w:eastAsia="TT36C4o00" w:hAnsi="Arial" w:cs="Arial"/>
          <w:bCs w:val="0"/>
          <w:iCs/>
          <w:sz w:val="22"/>
          <w:szCs w:val="22"/>
          <w:lang w:eastAsia="en-US"/>
        </w:rPr>
      </w:pPr>
      <w:bookmarkStart w:id="200" w:name="_Toc43235972"/>
      <w:r w:rsidRPr="008C15C5">
        <w:rPr>
          <w:rFonts w:ascii="Arial" w:eastAsia="TT36C4o00" w:hAnsi="Arial" w:cs="Arial"/>
          <w:bCs w:val="0"/>
          <w:iCs/>
          <w:sz w:val="22"/>
          <w:szCs w:val="22"/>
          <w:lang w:eastAsia="en-US"/>
        </w:rPr>
        <w:t>2.2.8.Wymagania dotyczące materiałów budowlanych</w:t>
      </w:r>
      <w:bookmarkEnd w:id="200"/>
    </w:p>
    <w:p w14:paraId="6A9ED72C" w14:textId="77777777" w:rsidR="00795C49" w:rsidRDefault="00795C49" w:rsidP="006C793E">
      <w:pPr>
        <w:autoSpaceDE w:val="0"/>
        <w:autoSpaceDN w:val="0"/>
        <w:adjustRightInd w:val="0"/>
        <w:spacing w:before="0" w:after="0" w:line="276" w:lineRule="auto"/>
        <w:ind w:firstLine="708"/>
        <w:rPr>
          <w:rFonts w:ascii="Arial" w:eastAsia="TT36C4o00" w:hAnsi="Arial" w:cs="Arial"/>
          <w:bCs w:val="0"/>
          <w:iCs w:val="0"/>
          <w:szCs w:val="22"/>
          <w:lang w:eastAsia="en-US"/>
        </w:rPr>
      </w:pPr>
    </w:p>
    <w:p w14:paraId="6AB19177" w14:textId="40BA6033" w:rsidR="006C793E" w:rsidRDefault="00BB74AA" w:rsidP="006C793E">
      <w:pPr>
        <w:autoSpaceDE w:val="0"/>
        <w:autoSpaceDN w:val="0"/>
        <w:adjustRightInd w:val="0"/>
        <w:spacing w:before="0" w:after="0" w:line="276" w:lineRule="auto"/>
        <w:ind w:firstLine="708"/>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Wyroby budowlane mogą zostać zastosowane przez W</w:t>
      </w:r>
      <w:r w:rsidR="006C793E">
        <w:rPr>
          <w:rFonts w:ascii="Arial" w:eastAsia="TT36C4o00" w:hAnsi="Arial" w:cs="Arial"/>
          <w:bCs w:val="0"/>
          <w:iCs w:val="0"/>
          <w:szCs w:val="22"/>
          <w:lang w:eastAsia="en-US"/>
        </w:rPr>
        <w:t xml:space="preserve">ykonawcę przy wykonywaniu robot </w:t>
      </w:r>
      <w:r w:rsidRPr="008C15C5">
        <w:rPr>
          <w:rFonts w:ascii="Arial" w:eastAsia="TT36C4o00" w:hAnsi="Arial" w:cs="Arial"/>
          <w:bCs w:val="0"/>
          <w:iCs w:val="0"/>
          <w:szCs w:val="22"/>
          <w:lang w:eastAsia="en-US"/>
        </w:rPr>
        <w:t>budowlanych, jeżeli są oznakowane znakiem CE, bądź są</w:t>
      </w:r>
      <w:r w:rsidR="006C793E">
        <w:rPr>
          <w:rFonts w:ascii="Arial" w:eastAsia="TT36C4o00" w:hAnsi="Arial" w:cs="Arial"/>
          <w:bCs w:val="0"/>
          <w:iCs w:val="0"/>
          <w:szCs w:val="22"/>
          <w:lang w:eastAsia="en-US"/>
        </w:rPr>
        <w:t xml:space="preserve"> umieszczone w określonym przez </w:t>
      </w:r>
      <w:r w:rsidRPr="008C15C5">
        <w:rPr>
          <w:rFonts w:ascii="Arial" w:eastAsia="TT36C4o00" w:hAnsi="Arial" w:cs="Arial"/>
          <w:bCs w:val="0"/>
          <w:iCs w:val="0"/>
          <w:szCs w:val="22"/>
          <w:lang w:eastAsia="en-US"/>
        </w:rPr>
        <w:t>Komisję Europejską wykazie wyrobów mających nie</w:t>
      </w:r>
      <w:r w:rsidR="006C793E">
        <w:rPr>
          <w:rFonts w:ascii="Arial" w:eastAsia="TT36C4o00" w:hAnsi="Arial" w:cs="Arial"/>
          <w:bCs w:val="0"/>
          <w:iCs w:val="0"/>
          <w:szCs w:val="22"/>
          <w:lang w:eastAsia="en-US"/>
        </w:rPr>
        <w:t xml:space="preserve">wielkie znaczenie dla zdrowia </w:t>
      </w:r>
      <w:r w:rsidR="00061166">
        <w:rPr>
          <w:rFonts w:ascii="Arial" w:eastAsia="TT36C4o00" w:hAnsi="Arial" w:cs="Arial"/>
          <w:bCs w:val="0"/>
          <w:iCs w:val="0"/>
          <w:szCs w:val="22"/>
          <w:lang w:eastAsia="en-US"/>
        </w:rPr>
        <w:t xml:space="preserve">                   </w:t>
      </w:r>
      <w:r w:rsidR="006C793E">
        <w:rPr>
          <w:rFonts w:ascii="Arial" w:eastAsia="TT36C4o00" w:hAnsi="Arial" w:cs="Arial"/>
          <w:bCs w:val="0"/>
          <w:iCs w:val="0"/>
          <w:szCs w:val="22"/>
          <w:lang w:eastAsia="en-US"/>
        </w:rPr>
        <w:t xml:space="preserve">i </w:t>
      </w:r>
      <w:r w:rsidRPr="008C15C5">
        <w:rPr>
          <w:rFonts w:ascii="Arial" w:eastAsia="TT36C4o00" w:hAnsi="Arial" w:cs="Arial"/>
          <w:bCs w:val="0"/>
          <w:iCs w:val="0"/>
          <w:szCs w:val="22"/>
          <w:lang w:eastAsia="en-US"/>
        </w:rPr>
        <w:t>bezpieczeństwa, dla których producent wydał deklarację zgodn</w:t>
      </w:r>
      <w:r w:rsidR="006C793E">
        <w:rPr>
          <w:rFonts w:ascii="Arial" w:eastAsia="TT36C4o00" w:hAnsi="Arial" w:cs="Arial"/>
          <w:bCs w:val="0"/>
          <w:iCs w:val="0"/>
          <w:szCs w:val="22"/>
          <w:lang w:eastAsia="en-US"/>
        </w:rPr>
        <w:t xml:space="preserve">ości z uznanymi regułami sztuki </w:t>
      </w:r>
      <w:r w:rsidRPr="008C15C5">
        <w:rPr>
          <w:rFonts w:ascii="Arial" w:eastAsia="TT36C4o00" w:hAnsi="Arial" w:cs="Arial"/>
          <w:bCs w:val="0"/>
          <w:iCs w:val="0"/>
          <w:szCs w:val="22"/>
          <w:lang w:eastAsia="en-US"/>
        </w:rPr>
        <w:t xml:space="preserve">budowlanej, albo są oznakowane znakiem budowlanym </w:t>
      </w:r>
      <w:r w:rsidR="006C793E">
        <w:rPr>
          <w:rFonts w:ascii="Arial" w:eastAsia="TT36C4o00" w:hAnsi="Arial" w:cs="Arial"/>
          <w:bCs w:val="0"/>
          <w:iCs w:val="0"/>
          <w:szCs w:val="22"/>
          <w:lang w:eastAsia="en-US"/>
        </w:rPr>
        <w:t xml:space="preserve">lub posiadają aktualną aprobatę techniczną. </w:t>
      </w:r>
    </w:p>
    <w:p w14:paraId="3926844F"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Dopuszcza się do jednostkowego zastosowania w</w:t>
      </w:r>
      <w:r w:rsidR="006C793E">
        <w:rPr>
          <w:rFonts w:ascii="Arial" w:eastAsia="TT36C4o00" w:hAnsi="Arial" w:cs="Arial"/>
          <w:bCs w:val="0"/>
          <w:iCs w:val="0"/>
          <w:szCs w:val="22"/>
          <w:lang w:eastAsia="en-US"/>
        </w:rPr>
        <w:t xml:space="preserve">yroby budowlane wykonane według </w:t>
      </w:r>
      <w:r w:rsidRPr="008C15C5">
        <w:rPr>
          <w:rFonts w:ascii="Arial" w:eastAsia="TT36C4o00" w:hAnsi="Arial" w:cs="Arial"/>
          <w:bCs w:val="0"/>
          <w:iCs w:val="0"/>
          <w:szCs w:val="22"/>
          <w:lang w:eastAsia="en-US"/>
        </w:rPr>
        <w:t>indywidualnej dokumentacji technicznej, sporządzonej prze</w:t>
      </w:r>
      <w:r w:rsidR="006C793E">
        <w:rPr>
          <w:rFonts w:ascii="Arial" w:eastAsia="TT36C4o00" w:hAnsi="Arial" w:cs="Arial"/>
          <w:bCs w:val="0"/>
          <w:iCs w:val="0"/>
          <w:szCs w:val="22"/>
          <w:lang w:eastAsia="en-US"/>
        </w:rPr>
        <w:t xml:space="preserve">z projektanta obiektu lub z nim </w:t>
      </w:r>
      <w:r w:rsidRPr="008C15C5">
        <w:rPr>
          <w:rFonts w:ascii="Arial" w:eastAsia="TT36C4o00" w:hAnsi="Arial" w:cs="Arial"/>
          <w:bCs w:val="0"/>
          <w:iCs w:val="0"/>
          <w:szCs w:val="22"/>
          <w:lang w:eastAsia="en-US"/>
        </w:rPr>
        <w:t>uzgodnionej, dla których producent wydał oświadczenie</w:t>
      </w:r>
      <w:r w:rsidR="006C793E">
        <w:rPr>
          <w:rFonts w:ascii="Arial" w:eastAsia="TT36C4o00" w:hAnsi="Arial" w:cs="Arial"/>
          <w:bCs w:val="0"/>
          <w:iCs w:val="0"/>
          <w:szCs w:val="22"/>
          <w:lang w:eastAsia="en-US"/>
        </w:rPr>
        <w:t xml:space="preserve">, że zapewniono zgodność wyrobu </w:t>
      </w:r>
      <w:r w:rsidRPr="008C15C5">
        <w:rPr>
          <w:rFonts w:ascii="Arial" w:eastAsia="TT36C4o00" w:hAnsi="Arial" w:cs="Arial"/>
          <w:bCs w:val="0"/>
          <w:iCs w:val="0"/>
          <w:szCs w:val="22"/>
          <w:lang w:eastAsia="en-US"/>
        </w:rPr>
        <w:t>budowlanego z tą dokumentacją oraz z przepisami.</w:t>
      </w:r>
    </w:p>
    <w:p w14:paraId="15AE8AC4"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 xml:space="preserve">Co najmniej na </w:t>
      </w:r>
      <w:r w:rsidR="00FD2F2E">
        <w:rPr>
          <w:rFonts w:ascii="Arial" w:eastAsia="TT36C4o00" w:hAnsi="Arial" w:cs="Arial"/>
          <w:bCs w:val="0"/>
          <w:iCs w:val="0"/>
          <w:szCs w:val="22"/>
          <w:lang w:eastAsia="en-US"/>
        </w:rPr>
        <w:t>cztery</w:t>
      </w:r>
      <w:r w:rsidRPr="008C15C5">
        <w:rPr>
          <w:rFonts w:ascii="Arial" w:eastAsia="TT36C4o00" w:hAnsi="Arial" w:cs="Arial"/>
          <w:bCs w:val="0"/>
          <w:iCs w:val="0"/>
          <w:szCs w:val="22"/>
          <w:lang w:eastAsia="en-US"/>
        </w:rPr>
        <w:t xml:space="preserve"> tygodnie przed planowanym wykorzys</w:t>
      </w:r>
      <w:r w:rsidR="006C793E">
        <w:rPr>
          <w:rFonts w:ascii="Arial" w:eastAsia="TT36C4o00" w:hAnsi="Arial" w:cs="Arial"/>
          <w:bCs w:val="0"/>
          <w:iCs w:val="0"/>
          <w:szCs w:val="22"/>
          <w:lang w:eastAsia="en-US"/>
        </w:rPr>
        <w:t xml:space="preserve">taniem jakichkolwiek materiałów </w:t>
      </w:r>
      <w:r w:rsidRPr="008C15C5">
        <w:rPr>
          <w:rFonts w:ascii="Arial" w:eastAsia="TT36C4o00" w:hAnsi="Arial" w:cs="Arial"/>
          <w:bCs w:val="0"/>
          <w:iCs w:val="0"/>
          <w:szCs w:val="22"/>
          <w:lang w:eastAsia="en-US"/>
        </w:rPr>
        <w:t>Wykonawca przedstawi szczegółowe informacje dotyczą</w:t>
      </w:r>
      <w:r w:rsidR="006C793E">
        <w:rPr>
          <w:rFonts w:ascii="Arial" w:eastAsia="TT36C4o00" w:hAnsi="Arial" w:cs="Arial"/>
          <w:bCs w:val="0"/>
          <w:iCs w:val="0"/>
          <w:szCs w:val="22"/>
          <w:lang w:eastAsia="en-US"/>
        </w:rPr>
        <w:t xml:space="preserve">ce źródła dostawy i odpowiednie </w:t>
      </w:r>
      <w:r w:rsidRPr="008C15C5">
        <w:rPr>
          <w:rFonts w:ascii="Arial" w:eastAsia="TT36C4o00" w:hAnsi="Arial" w:cs="Arial"/>
          <w:bCs w:val="0"/>
          <w:iCs w:val="0"/>
          <w:szCs w:val="22"/>
          <w:lang w:eastAsia="en-US"/>
        </w:rPr>
        <w:t>świadectwa jakości do zatwierdzenia przez inspektora nadzoru inwestorskiego.</w:t>
      </w:r>
    </w:p>
    <w:p w14:paraId="640E404A"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Wykonawca zobowiązany jest do prowadzenia na własny kosz</w:t>
      </w:r>
      <w:r w:rsidR="006C793E">
        <w:rPr>
          <w:rFonts w:ascii="Arial" w:eastAsia="TT36C4o00" w:hAnsi="Arial" w:cs="Arial"/>
          <w:bCs w:val="0"/>
          <w:iCs w:val="0"/>
          <w:szCs w:val="22"/>
          <w:lang w:eastAsia="en-US"/>
        </w:rPr>
        <w:t xml:space="preserve">t badań w celu udokumentowania, </w:t>
      </w:r>
      <w:r w:rsidRPr="008C15C5">
        <w:rPr>
          <w:rFonts w:ascii="Arial" w:eastAsia="TT36C4o00" w:hAnsi="Arial" w:cs="Arial"/>
          <w:bCs w:val="0"/>
          <w:iCs w:val="0"/>
          <w:szCs w:val="22"/>
          <w:lang w:eastAsia="en-US"/>
        </w:rPr>
        <w:t>że wbudowywane wyroby budowlane w sposób ciągły w cza</w:t>
      </w:r>
      <w:r w:rsidR="006C793E">
        <w:rPr>
          <w:rFonts w:ascii="Arial" w:eastAsia="TT36C4o00" w:hAnsi="Arial" w:cs="Arial"/>
          <w:bCs w:val="0"/>
          <w:iCs w:val="0"/>
          <w:szCs w:val="22"/>
          <w:lang w:eastAsia="en-US"/>
        </w:rPr>
        <w:t xml:space="preserve">sie prowadzenia robot spełniają </w:t>
      </w:r>
      <w:r w:rsidRPr="008C15C5">
        <w:rPr>
          <w:rFonts w:ascii="Arial" w:eastAsia="TT36C4o00" w:hAnsi="Arial" w:cs="Arial"/>
          <w:bCs w:val="0"/>
          <w:iCs w:val="0"/>
          <w:szCs w:val="22"/>
          <w:lang w:eastAsia="en-US"/>
        </w:rPr>
        <w:t>wymagania projektu budowlanego i specyfikacji technicznej.</w:t>
      </w:r>
    </w:p>
    <w:p w14:paraId="11C554D7"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Wyniki badań stanowią integralną część dziennika bud</w:t>
      </w:r>
      <w:r w:rsidR="006C793E">
        <w:rPr>
          <w:rFonts w:ascii="Arial" w:eastAsia="TT36C4o00" w:hAnsi="Arial" w:cs="Arial"/>
          <w:bCs w:val="0"/>
          <w:iCs w:val="0"/>
          <w:szCs w:val="22"/>
          <w:lang w:eastAsia="en-US"/>
        </w:rPr>
        <w:t xml:space="preserve">owy i mogą stanowić podstawę do </w:t>
      </w:r>
      <w:r w:rsidRPr="008C15C5">
        <w:rPr>
          <w:rFonts w:ascii="Arial" w:eastAsia="TT36C4o00" w:hAnsi="Arial" w:cs="Arial"/>
          <w:bCs w:val="0"/>
          <w:iCs w:val="0"/>
          <w:szCs w:val="22"/>
          <w:lang w:eastAsia="en-US"/>
        </w:rPr>
        <w:t>usunięcia wadliwych materiałów i wymiany elementów budow</w:t>
      </w:r>
      <w:r w:rsidR="006C793E">
        <w:rPr>
          <w:rFonts w:ascii="Arial" w:eastAsia="TT36C4o00" w:hAnsi="Arial" w:cs="Arial"/>
          <w:bCs w:val="0"/>
          <w:iCs w:val="0"/>
          <w:szCs w:val="22"/>
          <w:lang w:eastAsia="en-US"/>
        </w:rPr>
        <w:t xml:space="preserve">lanych na wolne od wad na koszt </w:t>
      </w:r>
      <w:r w:rsidRPr="008C15C5">
        <w:rPr>
          <w:rFonts w:ascii="Arial" w:eastAsia="TT36C4o00" w:hAnsi="Arial" w:cs="Arial"/>
          <w:bCs w:val="0"/>
          <w:iCs w:val="0"/>
          <w:szCs w:val="22"/>
          <w:lang w:eastAsia="en-US"/>
        </w:rPr>
        <w:t>Wykonawcy.</w:t>
      </w:r>
    </w:p>
    <w:p w14:paraId="5A547C8B"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Materiały wykończeniowe stosowane na płaszczyznach widocznych z jednego miejsca powin</w:t>
      </w:r>
      <w:r w:rsidR="006C793E">
        <w:rPr>
          <w:rFonts w:ascii="Arial" w:eastAsia="TT36C4o00" w:hAnsi="Arial" w:cs="Arial"/>
          <w:bCs w:val="0"/>
          <w:iCs w:val="0"/>
          <w:szCs w:val="22"/>
          <w:lang w:eastAsia="en-US"/>
        </w:rPr>
        <w:t xml:space="preserve">ny </w:t>
      </w:r>
      <w:r w:rsidRPr="008C15C5">
        <w:rPr>
          <w:rFonts w:ascii="Arial" w:eastAsia="TT36C4o00" w:hAnsi="Arial" w:cs="Arial"/>
          <w:bCs w:val="0"/>
          <w:iCs w:val="0"/>
          <w:szCs w:val="22"/>
          <w:lang w:eastAsia="en-US"/>
        </w:rPr>
        <w:t>być z tej samej partii materiału w celu zachowania tych samyc</w:t>
      </w:r>
      <w:r w:rsidR="006C793E">
        <w:rPr>
          <w:rFonts w:ascii="Arial" w:eastAsia="TT36C4o00" w:hAnsi="Arial" w:cs="Arial"/>
          <w:bCs w:val="0"/>
          <w:iCs w:val="0"/>
          <w:szCs w:val="22"/>
          <w:lang w:eastAsia="en-US"/>
        </w:rPr>
        <w:t xml:space="preserve">h właściwości kolorystycznych w </w:t>
      </w:r>
      <w:r w:rsidRPr="008C15C5">
        <w:rPr>
          <w:rFonts w:ascii="Arial" w:eastAsia="TT36C4o00" w:hAnsi="Arial" w:cs="Arial"/>
          <w:bCs w:val="0"/>
          <w:iCs w:val="0"/>
          <w:szCs w:val="22"/>
          <w:lang w:eastAsia="en-US"/>
        </w:rPr>
        <w:t>czasie całego procesu eksploatacji.</w:t>
      </w:r>
    </w:p>
    <w:p w14:paraId="763AC26D" w14:textId="77777777" w:rsidR="00BB74AA" w:rsidRPr="008C15C5" w:rsidRDefault="00BB74AA" w:rsidP="008C15C5">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Wyroby budowlane nie odpowiadające wymaganiom zos</w:t>
      </w:r>
      <w:r w:rsidR="006C793E">
        <w:rPr>
          <w:rFonts w:ascii="Arial" w:eastAsia="TT36C4o00" w:hAnsi="Arial" w:cs="Arial"/>
          <w:bCs w:val="0"/>
          <w:iCs w:val="0"/>
          <w:szCs w:val="22"/>
          <w:lang w:eastAsia="en-US"/>
        </w:rPr>
        <w:t xml:space="preserve">taną przez Wykonawcę wywiezione z </w:t>
      </w:r>
      <w:r w:rsidRPr="008C15C5">
        <w:rPr>
          <w:rFonts w:ascii="Arial" w:eastAsia="TT36C4o00" w:hAnsi="Arial" w:cs="Arial"/>
          <w:bCs w:val="0"/>
          <w:iCs w:val="0"/>
          <w:szCs w:val="22"/>
          <w:lang w:eastAsia="en-US"/>
        </w:rPr>
        <w:t>terenu budowy.</w:t>
      </w:r>
    </w:p>
    <w:p w14:paraId="4741B8F2" w14:textId="77777777" w:rsidR="0031127F" w:rsidRDefault="00BB74AA" w:rsidP="00FA296B">
      <w:pPr>
        <w:autoSpaceDE w:val="0"/>
        <w:autoSpaceDN w:val="0"/>
        <w:adjustRightInd w:val="0"/>
        <w:spacing w:before="0" w:after="0" w:line="276" w:lineRule="auto"/>
        <w:rPr>
          <w:rFonts w:ascii="Arial" w:eastAsia="TT36C4o00" w:hAnsi="Arial" w:cs="Arial"/>
          <w:bCs w:val="0"/>
          <w:iCs w:val="0"/>
          <w:szCs w:val="22"/>
          <w:lang w:eastAsia="en-US"/>
        </w:rPr>
      </w:pPr>
      <w:r w:rsidRPr="008C15C5">
        <w:rPr>
          <w:rFonts w:ascii="Arial" w:eastAsia="TT36C4o00" w:hAnsi="Arial" w:cs="Arial"/>
          <w:bCs w:val="0"/>
          <w:iCs w:val="0"/>
          <w:szCs w:val="22"/>
          <w:lang w:eastAsia="en-US"/>
        </w:rPr>
        <w:t>Wbudowanie materiałów bez akceptacji inspektora n</w:t>
      </w:r>
      <w:r w:rsidR="00FA296B">
        <w:rPr>
          <w:rFonts w:ascii="Arial" w:eastAsia="TT36C4o00" w:hAnsi="Arial" w:cs="Arial"/>
          <w:bCs w:val="0"/>
          <w:iCs w:val="0"/>
          <w:szCs w:val="22"/>
          <w:lang w:eastAsia="en-US"/>
        </w:rPr>
        <w:t xml:space="preserve">adzoru inwestorskiego Wykonawca </w:t>
      </w:r>
      <w:r w:rsidRPr="008C15C5">
        <w:rPr>
          <w:rFonts w:ascii="Arial" w:eastAsia="TT36C4o00" w:hAnsi="Arial" w:cs="Arial"/>
          <w:bCs w:val="0"/>
          <w:iCs w:val="0"/>
          <w:szCs w:val="22"/>
          <w:lang w:eastAsia="en-US"/>
        </w:rPr>
        <w:t>wykonuje na własne ryzyko licząc się z tym, że roboty zostaną nieprzyjęte i niezapłacone.</w:t>
      </w:r>
    </w:p>
    <w:p w14:paraId="3F6104BD" w14:textId="77777777" w:rsidR="00795C49" w:rsidRPr="008C15C5" w:rsidRDefault="00795C49" w:rsidP="00FA296B">
      <w:pPr>
        <w:autoSpaceDE w:val="0"/>
        <w:autoSpaceDN w:val="0"/>
        <w:adjustRightInd w:val="0"/>
        <w:spacing w:before="0" w:after="0" w:line="276" w:lineRule="auto"/>
        <w:rPr>
          <w:rFonts w:ascii="Arial" w:eastAsia="TT36C4o00" w:hAnsi="Arial" w:cs="Arial"/>
          <w:bCs w:val="0"/>
          <w:iCs w:val="0"/>
          <w:szCs w:val="22"/>
          <w:lang w:eastAsia="en-US"/>
        </w:rPr>
      </w:pPr>
    </w:p>
    <w:p w14:paraId="07FFA4EC" w14:textId="77777777" w:rsidR="0031127F" w:rsidRDefault="00BB74AA" w:rsidP="00795C49">
      <w:pPr>
        <w:pStyle w:val="Nagwek3"/>
        <w:numPr>
          <w:ilvl w:val="0"/>
          <w:numId w:val="0"/>
        </w:numPr>
        <w:rPr>
          <w:rFonts w:ascii="Arial" w:hAnsi="Arial" w:cs="Arial"/>
          <w:sz w:val="22"/>
          <w:szCs w:val="22"/>
        </w:rPr>
      </w:pPr>
      <w:bookmarkStart w:id="201" w:name="_Toc43235973"/>
      <w:r w:rsidRPr="008C15C5">
        <w:rPr>
          <w:rFonts w:ascii="Arial" w:hAnsi="Arial" w:cs="Arial"/>
          <w:sz w:val="22"/>
          <w:szCs w:val="22"/>
        </w:rPr>
        <w:lastRenderedPageBreak/>
        <w:t>2.2.9.Ogólne warunki wykonania i odbioru robót budowlanych</w:t>
      </w:r>
      <w:bookmarkEnd w:id="201"/>
      <w:r w:rsidR="00FA296B">
        <w:rPr>
          <w:rFonts w:ascii="Arial" w:hAnsi="Arial" w:cs="Arial"/>
          <w:sz w:val="22"/>
          <w:szCs w:val="22"/>
        </w:rPr>
        <w:t xml:space="preserve"> </w:t>
      </w:r>
    </w:p>
    <w:p w14:paraId="7566B88A" w14:textId="77777777" w:rsidR="00795C49" w:rsidRPr="00795C49" w:rsidRDefault="00795C49" w:rsidP="00795C49">
      <w:pPr>
        <w:rPr>
          <w:lang w:eastAsia="ar-SA"/>
        </w:rPr>
      </w:pPr>
    </w:p>
    <w:p w14:paraId="00C278ED" w14:textId="77777777" w:rsidR="00BB74AA" w:rsidRPr="008C15C5" w:rsidRDefault="00BB74AA" w:rsidP="008C15C5">
      <w:pPr>
        <w:autoSpaceDE w:val="0"/>
        <w:autoSpaceDN w:val="0"/>
        <w:adjustRightInd w:val="0"/>
        <w:spacing w:before="0" w:after="0" w:line="276" w:lineRule="auto"/>
        <w:ind w:firstLine="708"/>
        <w:rPr>
          <w:rFonts w:ascii="Arial" w:hAnsi="Arial" w:cs="Arial"/>
          <w:szCs w:val="22"/>
        </w:rPr>
      </w:pPr>
      <w:r w:rsidRPr="008C15C5">
        <w:rPr>
          <w:rFonts w:ascii="Arial" w:hAnsi="Arial" w:cs="Arial"/>
          <w:szCs w:val="22"/>
        </w:rPr>
        <w:t>Ogólne zasady wykonania robót.</w:t>
      </w:r>
    </w:p>
    <w:p w14:paraId="3FA5DA10" w14:textId="77777777" w:rsidR="00FA296B" w:rsidRDefault="00BB74AA" w:rsidP="008C15C5">
      <w:pPr>
        <w:autoSpaceDE w:val="0"/>
        <w:autoSpaceDN w:val="0"/>
        <w:adjustRightInd w:val="0"/>
        <w:spacing w:before="0" w:after="0" w:line="276" w:lineRule="auto"/>
        <w:rPr>
          <w:rFonts w:ascii="Arial" w:eastAsia="TT10Ao00" w:hAnsi="Arial" w:cs="Arial"/>
          <w:szCs w:val="22"/>
        </w:rPr>
      </w:pPr>
      <w:r w:rsidRPr="008C15C5">
        <w:rPr>
          <w:rFonts w:ascii="Arial" w:hAnsi="Arial" w:cs="Arial"/>
          <w:szCs w:val="22"/>
        </w:rPr>
        <w:t>Wykonawca jest odpowiedzialny za prowadzenie robót zgodnie z kontraktem oraz za jako</w:t>
      </w:r>
      <w:r w:rsidR="00FA296B">
        <w:rPr>
          <w:rFonts w:ascii="Arial" w:eastAsia="TT10Ao00" w:hAnsi="Arial" w:cs="Arial"/>
          <w:szCs w:val="22"/>
        </w:rPr>
        <w:t xml:space="preserve">ść </w:t>
      </w:r>
      <w:r w:rsidRPr="008C15C5">
        <w:rPr>
          <w:rFonts w:ascii="Arial" w:hAnsi="Arial" w:cs="Arial"/>
          <w:szCs w:val="22"/>
        </w:rPr>
        <w:t>zastosowanych materiałów i wykonywanych robót, za ich zgodno</w:t>
      </w:r>
      <w:r w:rsidRPr="008C15C5">
        <w:rPr>
          <w:rFonts w:ascii="Arial" w:eastAsia="TT10Ao00" w:hAnsi="Arial" w:cs="Arial"/>
          <w:szCs w:val="22"/>
        </w:rPr>
        <w:t xml:space="preserve">ść </w:t>
      </w:r>
      <w:r w:rsidRPr="008C15C5">
        <w:rPr>
          <w:rFonts w:ascii="Arial" w:hAnsi="Arial" w:cs="Arial"/>
          <w:szCs w:val="22"/>
        </w:rPr>
        <w:t>z dokumentacj</w:t>
      </w:r>
      <w:r w:rsidR="00FA296B">
        <w:rPr>
          <w:rFonts w:ascii="Arial" w:eastAsia="TT10Ao00" w:hAnsi="Arial" w:cs="Arial"/>
          <w:szCs w:val="22"/>
        </w:rPr>
        <w:t xml:space="preserve">ą </w:t>
      </w:r>
      <w:r w:rsidRPr="008C15C5">
        <w:rPr>
          <w:rFonts w:ascii="Arial" w:hAnsi="Arial" w:cs="Arial"/>
          <w:szCs w:val="22"/>
        </w:rPr>
        <w:t>projektow</w:t>
      </w:r>
      <w:r w:rsidRPr="008C15C5">
        <w:rPr>
          <w:rFonts w:ascii="Arial" w:eastAsia="TT10Ao00" w:hAnsi="Arial" w:cs="Arial"/>
          <w:szCs w:val="22"/>
        </w:rPr>
        <w:t xml:space="preserve">ą </w:t>
      </w:r>
      <w:r w:rsidRPr="008C15C5">
        <w:rPr>
          <w:rFonts w:ascii="Arial" w:hAnsi="Arial" w:cs="Arial"/>
          <w:szCs w:val="22"/>
        </w:rPr>
        <w:t>wymaganiami specyfikacji technicznych, programem zapewnienia jako</w:t>
      </w:r>
      <w:r w:rsidRPr="008C15C5">
        <w:rPr>
          <w:rFonts w:ascii="Arial" w:eastAsia="TT10Ao00" w:hAnsi="Arial" w:cs="Arial"/>
          <w:szCs w:val="22"/>
        </w:rPr>
        <w:t>ś</w:t>
      </w:r>
      <w:r w:rsidRPr="008C15C5">
        <w:rPr>
          <w:rFonts w:ascii="Arial" w:hAnsi="Arial" w:cs="Arial"/>
          <w:szCs w:val="22"/>
        </w:rPr>
        <w:t>ci,</w:t>
      </w:r>
      <w:r w:rsidR="00FA296B">
        <w:rPr>
          <w:rFonts w:ascii="Arial" w:eastAsia="TT10Ao00" w:hAnsi="Arial" w:cs="Arial"/>
          <w:szCs w:val="22"/>
        </w:rPr>
        <w:t xml:space="preserve"> </w:t>
      </w:r>
      <w:r w:rsidRPr="008C15C5">
        <w:rPr>
          <w:rFonts w:ascii="Arial" w:hAnsi="Arial" w:cs="Arial"/>
          <w:szCs w:val="22"/>
        </w:rPr>
        <w:t>projektem organizacji robót oraz poleceniami inspektora nadzoru.</w:t>
      </w:r>
      <w:r w:rsidR="00FA296B">
        <w:rPr>
          <w:rFonts w:ascii="Arial" w:eastAsia="TT10Ao00" w:hAnsi="Arial" w:cs="Arial"/>
          <w:szCs w:val="22"/>
        </w:rPr>
        <w:t xml:space="preserve"> </w:t>
      </w:r>
    </w:p>
    <w:p w14:paraId="58AB79F8" w14:textId="490959F2" w:rsidR="00FA296B" w:rsidRDefault="00BB74AA" w:rsidP="008C15C5">
      <w:pPr>
        <w:autoSpaceDE w:val="0"/>
        <w:autoSpaceDN w:val="0"/>
        <w:adjustRightInd w:val="0"/>
        <w:spacing w:before="0" w:after="0" w:line="276" w:lineRule="auto"/>
        <w:rPr>
          <w:rFonts w:ascii="Arial" w:eastAsia="TT10Ao00" w:hAnsi="Arial" w:cs="Arial"/>
          <w:szCs w:val="22"/>
        </w:rPr>
      </w:pPr>
      <w:r w:rsidRPr="008C15C5">
        <w:rPr>
          <w:rFonts w:ascii="Arial" w:hAnsi="Arial" w:cs="Arial"/>
          <w:szCs w:val="22"/>
        </w:rPr>
        <w:t>Wykonawca ponosi odpowiedzialno</w:t>
      </w:r>
      <w:r w:rsidRPr="008C15C5">
        <w:rPr>
          <w:rFonts w:ascii="Arial" w:eastAsia="TT10Ao00" w:hAnsi="Arial" w:cs="Arial"/>
          <w:szCs w:val="22"/>
        </w:rPr>
        <w:t xml:space="preserve">ść </w:t>
      </w:r>
      <w:r w:rsidRPr="008C15C5">
        <w:rPr>
          <w:rFonts w:ascii="Arial" w:hAnsi="Arial" w:cs="Arial"/>
          <w:szCs w:val="22"/>
        </w:rPr>
        <w:t>za dokładne wytyczenie w planie i wyznaczenie</w:t>
      </w:r>
      <w:r w:rsidR="00FA296B">
        <w:rPr>
          <w:rFonts w:ascii="Arial" w:eastAsia="TT10Ao00" w:hAnsi="Arial" w:cs="Arial"/>
          <w:szCs w:val="22"/>
        </w:rPr>
        <w:t xml:space="preserve"> </w:t>
      </w:r>
      <w:r w:rsidRPr="008C15C5">
        <w:rPr>
          <w:rFonts w:ascii="Arial" w:hAnsi="Arial" w:cs="Arial"/>
          <w:szCs w:val="22"/>
        </w:rPr>
        <w:t>wysoko</w:t>
      </w:r>
      <w:r w:rsidRPr="008C15C5">
        <w:rPr>
          <w:rFonts w:ascii="Arial" w:eastAsia="TT10Ao00" w:hAnsi="Arial" w:cs="Arial"/>
          <w:szCs w:val="22"/>
        </w:rPr>
        <w:t>ś</w:t>
      </w:r>
      <w:r w:rsidRPr="008C15C5">
        <w:rPr>
          <w:rFonts w:ascii="Arial" w:hAnsi="Arial" w:cs="Arial"/>
          <w:szCs w:val="22"/>
        </w:rPr>
        <w:t>ci wszystkich elementów robót zgodnie z wymiarami i rz</w:t>
      </w:r>
      <w:r w:rsidRPr="008C15C5">
        <w:rPr>
          <w:rFonts w:ascii="Arial" w:eastAsia="TT10Ao00" w:hAnsi="Arial" w:cs="Arial"/>
          <w:szCs w:val="22"/>
        </w:rPr>
        <w:t>ę</w:t>
      </w:r>
      <w:r w:rsidRPr="008C15C5">
        <w:rPr>
          <w:rFonts w:ascii="Arial" w:hAnsi="Arial" w:cs="Arial"/>
          <w:szCs w:val="22"/>
        </w:rPr>
        <w:t>dnymi okre</w:t>
      </w:r>
      <w:r w:rsidRPr="008C15C5">
        <w:rPr>
          <w:rFonts w:ascii="Arial" w:eastAsia="TT10Ao00" w:hAnsi="Arial" w:cs="Arial"/>
          <w:szCs w:val="22"/>
        </w:rPr>
        <w:t>ś</w:t>
      </w:r>
      <w:r w:rsidRPr="008C15C5">
        <w:rPr>
          <w:rFonts w:ascii="Arial" w:hAnsi="Arial" w:cs="Arial"/>
          <w:szCs w:val="22"/>
        </w:rPr>
        <w:t xml:space="preserve">lonymi </w:t>
      </w:r>
      <w:r w:rsidR="00061166">
        <w:rPr>
          <w:rFonts w:ascii="Arial" w:hAnsi="Arial" w:cs="Arial"/>
          <w:szCs w:val="22"/>
        </w:rPr>
        <w:t xml:space="preserve">                      </w:t>
      </w:r>
      <w:r w:rsidRPr="008C15C5">
        <w:rPr>
          <w:rFonts w:ascii="Arial" w:hAnsi="Arial" w:cs="Arial"/>
          <w:szCs w:val="22"/>
        </w:rPr>
        <w:t>w</w:t>
      </w:r>
      <w:r w:rsidR="00FA296B">
        <w:rPr>
          <w:rFonts w:ascii="Arial" w:eastAsia="TT10Ao00" w:hAnsi="Arial" w:cs="Arial"/>
          <w:szCs w:val="22"/>
        </w:rPr>
        <w:t xml:space="preserve"> </w:t>
      </w:r>
      <w:r w:rsidRPr="008C15C5">
        <w:rPr>
          <w:rFonts w:ascii="Arial" w:hAnsi="Arial" w:cs="Arial"/>
          <w:szCs w:val="22"/>
        </w:rPr>
        <w:t>dokumentacji projektowej.</w:t>
      </w:r>
      <w:r w:rsidR="00FA296B">
        <w:rPr>
          <w:rFonts w:ascii="Arial" w:eastAsia="TT10Ao00" w:hAnsi="Arial" w:cs="Arial"/>
          <w:szCs w:val="22"/>
        </w:rPr>
        <w:t xml:space="preserve"> </w:t>
      </w:r>
    </w:p>
    <w:p w14:paraId="45730273" w14:textId="06CC7574" w:rsidR="00FA296B" w:rsidRDefault="00BB74AA" w:rsidP="00FA296B">
      <w:pPr>
        <w:autoSpaceDE w:val="0"/>
        <w:autoSpaceDN w:val="0"/>
        <w:adjustRightInd w:val="0"/>
        <w:spacing w:after="0" w:line="276" w:lineRule="auto"/>
        <w:rPr>
          <w:rFonts w:ascii="Arial" w:eastAsia="TT10Ao00" w:hAnsi="Arial" w:cs="Arial"/>
          <w:szCs w:val="22"/>
        </w:rPr>
      </w:pPr>
      <w:r w:rsidRPr="008C15C5">
        <w:rPr>
          <w:rFonts w:ascii="Arial" w:hAnsi="Arial" w:cs="Arial"/>
          <w:szCs w:val="22"/>
        </w:rPr>
        <w:t>Nast</w:t>
      </w:r>
      <w:r w:rsidRPr="008C15C5">
        <w:rPr>
          <w:rFonts w:ascii="Arial" w:eastAsia="TT10Ao00" w:hAnsi="Arial" w:cs="Arial"/>
          <w:szCs w:val="22"/>
        </w:rPr>
        <w:t>ę</w:t>
      </w:r>
      <w:r w:rsidRPr="008C15C5">
        <w:rPr>
          <w:rFonts w:ascii="Arial" w:hAnsi="Arial" w:cs="Arial"/>
          <w:szCs w:val="22"/>
        </w:rPr>
        <w:t>pstwa jakiegokolwiek bł</w:t>
      </w:r>
      <w:r w:rsidRPr="008C15C5">
        <w:rPr>
          <w:rFonts w:ascii="Arial" w:eastAsia="TT10Ao00" w:hAnsi="Arial" w:cs="Arial"/>
          <w:szCs w:val="22"/>
        </w:rPr>
        <w:t>ę</w:t>
      </w:r>
      <w:r w:rsidRPr="008C15C5">
        <w:rPr>
          <w:rFonts w:ascii="Arial" w:hAnsi="Arial" w:cs="Arial"/>
          <w:szCs w:val="22"/>
        </w:rPr>
        <w:t>du spowodowanego przez Wykonawc</w:t>
      </w:r>
      <w:r w:rsidRPr="008C15C5">
        <w:rPr>
          <w:rFonts w:ascii="Arial" w:eastAsia="TT10Ao00" w:hAnsi="Arial" w:cs="Arial"/>
          <w:szCs w:val="22"/>
        </w:rPr>
        <w:t xml:space="preserve">ę </w:t>
      </w:r>
      <w:r w:rsidRPr="008C15C5">
        <w:rPr>
          <w:rFonts w:ascii="Arial" w:hAnsi="Arial" w:cs="Arial"/>
          <w:szCs w:val="22"/>
        </w:rPr>
        <w:t xml:space="preserve">w wytyczeniu </w:t>
      </w:r>
      <w:r w:rsidR="00061166">
        <w:rPr>
          <w:rFonts w:ascii="Arial" w:hAnsi="Arial" w:cs="Arial"/>
          <w:szCs w:val="22"/>
        </w:rPr>
        <w:t xml:space="preserve">                          </w:t>
      </w:r>
      <w:r w:rsidRPr="008C15C5">
        <w:rPr>
          <w:rFonts w:ascii="Arial" w:hAnsi="Arial" w:cs="Arial"/>
          <w:szCs w:val="22"/>
        </w:rPr>
        <w:t>i</w:t>
      </w:r>
      <w:r w:rsidR="00FA296B">
        <w:rPr>
          <w:rFonts w:ascii="Arial" w:eastAsia="TT10Ao00" w:hAnsi="Arial" w:cs="Arial"/>
          <w:szCs w:val="22"/>
        </w:rPr>
        <w:t xml:space="preserve"> </w:t>
      </w:r>
      <w:r w:rsidRPr="008C15C5">
        <w:rPr>
          <w:rFonts w:ascii="Arial" w:hAnsi="Arial" w:cs="Arial"/>
          <w:szCs w:val="22"/>
        </w:rPr>
        <w:t>wyznaczaniu robót zostan</w:t>
      </w:r>
      <w:r w:rsidRPr="008C15C5">
        <w:rPr>
          <w:rFonts w:ascii="Arial" w:eastAsia="TT10Ao00" w:hAnsi="Arial" w:cs="Arial"/>
          <w:szCs w:val="22"/>
        </w:rPr>
        <w:t xml:space="preserve">ą </w:t>
      </w:r>
      <w:r w:rsidRPr="008C15C5">
        <w:rPr>
          <w:rFonts w:ascii="Arial" w:hAnsi="Arial" w:cs="Arial"/>
          <w:szCs w:val="22"/>
        </w:rPr>
        <w:t>poprawione przez Wykonawc</w:t>
      </w:r>
      <w:r w:rsidRPr="008C15C5">
        <w:rPr>
          <w:rFonts w:ascii="Arial" w:eastAsia="TT10Ao00" w:hAnsi="Arial" w:cs="Arial"/>
          <w:szCs w:val="22"/>
        </w:rPr>
        <w:t xml:space="preserve">ę </w:t>
      </w:r>
      <w:r w:rsidRPr="008C15C5">
        <w:rPr>
          <w:rFonts w:ascii="Arial" w:hAnsi="Arial" w:cs="Arial"/>
          <w:szCs w:val="22"/>
        </w:rPr>
        <w:t>na własny koszt.</w:t>
      </w:r>
      <w:r w:rsidR="00FA296B">
        <w:rPr>
          <w:rFonts w:ascii="Arial" w:eastAsia="TT10Ao00" w:hAnsi="Arial" w:cs="Arial"/>
          <w:szCs w:val="22"/>
        </w:rPr>
        <w:t xml:space="preserve"> </w:t>
      </w:r>
    </w:p>
    <w:p w14:paraId="6831CA12" w14:textId="77777777" w:rsidR="00FA296B" w:rsidRDefault="00BB74AA" w:rsidP="00FA296B">
      <w:pPr>
        <w:autoSpaceDE w:val="0"/>
        <w:autoSpaceDN w:val="0"/>
        <w:adjustRightInd w:val="0"/>
        <w:spacing w:after="0" w:line="276" w:lineRule="auto"/>
        <w:rPr>
          <w:rFonts w:ascii="Arial" w:hAnsi="Arial" w:cs="Arial"/>
          <w:szCs w:val="22"/>
        </w:rPr>
      </w:pPr>
      <w:r w:rsidRPr="008C15C5">
        <w:rPr>
          <w:rFonts w:ascii="Arial" w:hAnsi="Arial" w:cs="Arial"/>
          <w:szCs w:val="22"/>
        </w:rPr>
        <w:t>Sprawdzenie wytyczenia robót lub wyznaczenia wysoko</w:t>
      </w:r>
      <w:r w:rsidRPr="008C15C5">
        <w:rPr>
          <w:rFonts w:ascii="Arial" w:eastAsia="TT10Ao00" w:hAnsi="Arial" w:cs="Arial"/>
          <w:szCs w:val="22"/>
        </w:rPr>
        <w:t>ś</w:t>
      </w:r>
      <w:r w:rsidRPr="008C15C5">
        <w:rPr>
          <w:rFonts w:ascii="Arial" w:hAnsi="Arial" w:cs="Arial"/>
          <w:szCs w:val="22"/>
        </w:rPr>
        <w:t>ci przez inspektora nadzoru nie</w:t>
      </w:r>
      <w:r w:rsidR="00FA296B">
        <w:rPr>
          <w:rFonts w:ascii="Arial" w:eastAsia="TT10Ao00" w:hAnsi="Arial" w:cs="Arial"/>
          <w:szCs w:val="22"/>
        </w:rPr>
        <w:t xml:space="preserve"> </w:t>
      </w:r>
      <w:r w:rsidRPr="008C15C5">
        <w:rPr>
          <w:rFonts w:ascii="Arial" w:hAnsi="Arial" w:cs="Arial"/>
          <w:szCs w:val="22"/>
        </w:rPr>
        <w:t>zwalnia Wykonawcy od odpowiedzialno</w:t>
      </w:r>
      <w:r w:rsidRPr="008C15C5">
        <w:rPr>
          <w:rFonts w:ascii="Arial" w:eastAsia="TT10Ao00" w:hAnsi="Arial" w:cs="Arial"/>
          <w:szCs w:val="22"/>
        </w:rPr>
        <w:t>ś</w:t>
      </w:r>
      <w:r w:rsidRPr="008C15C5">
        <w:rPr>
          <w:rFonts w:ascii="Arial" w:hAnsi="Arial" w:cs="Arial"/>
          <w:szCs w:val="22"/>
        </w:rPr>
        <w:t>ci za ich dokładno</w:t>
      </w:r>
      <w:r w:rsidRPr="008C15C5">
        <w:rPr>
          <w:rFonts w:ascii="Arial" w:eastAsia="TT10Ao00" w:hAnsi="Arial" w:cs="Arial"/>
          <w:szCs w:val="22"/>
        </w:rPr>
        <w:t>ść</w:t>
      </w:r>
      <w:r w:rsidRPr="008C15C5">
        <w:rPr>
          <w:rFonts w:ascii="Arial" w:hAnsi="Arial" w:cs="Arial"/>
          <w:szCs w:val="22"/>
        </w:rPr>
        <w:t xml:space="preserve">. </w:t>
      </w:r>
    </w:p>
    <w:p w14:paraId="5921FBA4" w14:textId="6CC2A321" w:rsidR="00FA296B" w:rsidRDefault="00BB74AA" w:rsidP="008C15C5">
      <w:pPr>
        <w:autoSpaceDE w:val="0"/>
        <w:autoSpaceDN w:val="0"/>
        <w:adjustRightInd w:val="0"/>
        <w:spacing w:before="0" w:after="0" w:line="276" w:lineRule="auto"/>
        <w:rPr>
          <w:rFonts w:ascii="Arial" w:hAnsi="Arial" w:cs="Arial"/>
          <w:szCs w:val="22"/>
        </w:rPr>
      </w:pPr>
      <w:r w:rsidRPr="008C15C5">
        <w:rPr>
          <w:rFonts w:ascii="Arial" w:hAnsi="Arial" w:cs="Arial"/>
          <w:szCs w:val="22"/>
        </w:rPr>
        <w:t>Decyzje inspektora nadzoru</w:t>
      </w:r>
      <w:r w:rsidR="00FA296B">
        <w:rPr>
          <w:rFonts w:ascii="Arial" w:eastAsia="TT10Ao00" w:hAnsi="Arial" w:cs="Arial"/>
          <w:szCs w:val="22"/>
        </w:rPr>
        <w:t xml:space="preserve"> </w:t>
      </w:r>
      <w:r w:rsidRPr="008C15C5">
        <w:rPr>
          <w:rFonts w:ascii="Arial" w:hAnsi="Arial" w:cs="Arial"/>
          <w:szCs w:val="22"/>
        </w:rPr>
        <w:t>dotycz</w:t>
      </w:r>
      <w:r w:rsidRPr="008C15C5">
        <w:rPr>
          <w:rFonts w:ascii="Arial" w:eastAsia="TT10Ao00" w:hAnsi="Arial" w:cs="Arial"/>
          <w:szCs w:val="22"/>
        </w:rPr>
        <w:t>ą</w:t>
      </w:r>
      <w:r w:rsidRPr="008C15C5">
        <w:rPr>
          <w:rFonts w:ascii="Arial" w:hAnsi="Arial" w:cs="Arial"/>
          <w:szCs w:val="22"/>
        </w:rPr>
        <w:t>ce akceptacji lub odrzucenia materiałów i elementów robót b</w:t>
      </w:r>
      <w:r w:rsidRPr="008C15C5">
        <w:rPr>
          <w:rFonts w:ascii="Arial" w:eastAsia="TT10Ao00" w:hAnsi="Arial" w:cs="Arial"/>
          <w:szCs w:val="22"/>
        </w:rPr>
        <w:t>ę</w:t>
      </w:r>
      <w:r w:rsidRPr="008C15C5">
        <w:rPr>
          <w:rFonts w:ascii="Arial" w:hAnsi="Arial" w:cs="Arial"/>
          <w:szCs w:val="22"/>
        </w:rPr>
        <w:t>d</w:t>
      </w:r>
      <w:r w:rsidRPr="008C15C5">
        <w:rPr>
          <w:rFonts w:ascii="Arial" w:eastAsia="TT10Ao00" w:hAnsi="Arial" w:cs="Arial"/>
          <w:szCs w:val="22"/>
        </w:rPr>
        <w:t xml:space="preserve">ą </w:t>
      </w:r>
      <w:r w:rsidRPr="008C15C5">
        <w:rPr>
          <w:rFonts w:ascii="Arial" w:hAnsi="Arial" w:cs="Arial"/>
          <w:szCs w:val="22"/>
        </w:rPr>
        <w:t>oparte na</w:t>
      </w:r>
      <w:r w:rsidR="00FA296B">
        <w:rPr>
          <w:rFonts w:ascii="Arial" w:eastAsia="TT10Ao00" w:hAnsi="Arial" w:cs="Arial"/>
          <w:szCs w:val="22"/>
        </w:rPr>
        <w:t xml:space="preserve"> </w:t>
      </w:r>
      <w:r w:rsidRPr="008C15C5">
        <w:rPr>
          <w:rFonts w:ascii="Arial" w:hAnsi="Arial" w:cs="Arial"/>
          <w:szCs w:val="22"/>
        </w:rPr>
        <w:t xml:space="preserve">wymaganiach sformułowanych w dokumentacji projektowej </w:t>
      </w:r>
      <w:r w:rsidR="00061166">
        <w:rPr>
          <w:rFonts w:ascii="Arial" w:hAnsi="Arial" w:cs="Arial"/>
          <w:szCs w:val="22"/>
        </w:rPr>
        <w:t xml:space="preserve">                            </w:t>
      </w:r>
      <w:r w:rsidRPr="008C15C5">
        <w:rPr>
          <w:rFonts w:ascii="Arial" w:hAnsi="Arial" w:cs="Arial"/>
          <w:szCs w:val="22"/>
        </w:rPr>
        <w:t>i w specyfikacjach technicznych,</w:t>
      </w:r>
      <w:r w:rsidR="00FA296B">
        <w:rPr>
          <w:rFonts w:ascii="Arial" w:eastAsia="TT10Ao00" w:hAnsi="Arial" w:cs="Arial"/>
          <w:szCs w:val="22"/>
        </w:rPr>
        <w:t xml:space="preserve"> </w:t>
      </w:r>
      <w:r w:rsidRPr="008C15C5">
        <w:rPr>
          <w:rFonts w:ascii="Arial" w:hAnsi="Arial" w:cs="Arial"/>
          <w:szCs w:val="22"/>
        </w:rPr>
        <w:t>a tak</w:t>
      </w:r>
      <w:r w:rsidRPr="008C15C5">
        <w:rPr>
          <w:rFonts w:ascii="Arial" w:eastAsia="TT10Ao00" w:hAnsi="Arial" w:cs="Arial"/>
          <w:szCs w:val="22"/>
        </w:rPr>
        <w:t>ż</w:t>
      </w:r>
      <w:r w:rsidRPr="008C15C5">
        <w:rPr>
          <w:rFonts w:ascii="Arial" w:hAnsi="Arial" w:cs="Arial"/>
          <w:szCs w:val="22"/>
        </w:rPr>
        <w:t>e w normach. Przy podejmowaniu decyzji inspektor nadzoru uwzgl</w:t>
      </w:r>
      <w:r w:rsidRPr="008C15C5">
        <w:rPr>
          <w:rFonts w:ascii="Arial" w:eastAsia="TT10Ao00" w:hAnsi="Arial" w:cs="Arial"/>
          <w:szCs w:val="22"/>
        </w:rPr>
        <w:t>ę</w:t>
      </w:r>
      <w:r w:rsidRPr="008C15C5">
        <w:rPr>
          <w:rFonts w:ascii="Arial" w:hAnsi="Arial" w:cs="Arial"/>
          <w:szCs w:val="22"/>
        </w:rPr>
        <w:t>dni wyniki bada</w:t>
      </w:r>
      <w:r w:rsidR="00FA296B">
        <w:rPr>
          <w:rFonts w:ascii="Arial" w:eastAsia="TT10Ao00" w:hAnsi="Arial" w:cs="Arial"/>
          <w:szCs w:val="22"/>
        </w:rPr>
        <w:t xml:space="preserve">ń </w:t>
      </w:r>
      <w:r w:rsidRPr="008C15C5">
        <w:rPr>
          <w:rFonts w:ascii="Arial" w:hAnsi="Arial" w:cs="Arial"/>
          <w:szCs w:val="22"/>
        </w:rPr>
        <w:t>materiałów i robót, rozrzuty normalnie wyst</w:t>
      </w:r>
      <w:r w:rsidRPr="008C15C5">
        <w:rPr>
          <w:rFonts w:ascii="Arial" w:eastAsia="TT10Ao00" w:hAnsi="Arial" w:cs="Arial"/>
          <w:szCs w:val="22"/>
        </w:rPr>
        <w:t>ę</w:t>
      </w:r>
      <w:r w:rsidRPr="008C15C5">
        <w:rPr>
          <w:rFonts w:ascii="Arial" w:hAnsi="Arial" w:cs="Arial"/>
          <w:szCs w:val="22"/>
        </w:rPr>
        <w:t>puj</w:t>
      </w:r>
      <w:r w:rsidRPr="008C15C5">
        <w:rPr>
          <w:rFonts w:ascii="Arial" w:eastAsia="TT10Ao00" w:hAnsi="Arial" w:cs="Arial"/>
          <w:szCs w:val="22"/>
        </w:rPr>
        <w:t>ą</w:t>
      </w:r>
      <w:r w:rsidRPr="008C15C5">
        <w:rPr>
          <w:rFonts w:ascii="Arial" w:hAnsi="Arial" w:cs="Arial"/>
          <w:szCs w:val="22"/>
        </w:rPr>
        <w:t>ce przy produkcji i przy badaniach</w:t>
      </w:r>
      <w:r w:rsidR="00FA296B">
        <w:rPr>
          <w:rFonts w:ascii="Arial" w:eastAsia="TT10Ao00" w:hAnsi="Arial" w:cs="Arial"/>
          <w:szCs w:val="22"/>
        </w:rPr>
        <w:t xml:space="preserve"> </w:t>
      </w:r>
      <w:r w:rsidRPr="008C15C5">
        <w:rPr>
          <w:rFonts w:ascii="Arial" w:hAnsi="Arial" w:cs="Arial"/>
          <w:szCs w:val="22"/>
        </w:rPr>
        <w:t>materiałów, do</w:t>
      </w:r>
      <w:r w:rsidRPr="008C15C5">
        <w:rPr>
          <w:rFonts w:ascii="Arial" w:eastAsia="TT10Ao00" w:hAnsi="Arial" w:cs="Arial"/>
          <w:szCs w:val="22"/>
        </w:rPr>
        <w:t>ś</w:t>
      </w:r>
      <w:r w:rsidRPr="008C15C5">
        <w:rPr>
          <w:rFonts w:ascii="Arial" w:hAnsi="Arial" w:cs="Arial"/>
          <w:szCs w:val="22"/>
        </w:rPr>
        <w:t>wiadczenia z przeszło</w:t>
      </w:r>
      <w:r w:rsidRPr="008C15C5">
        <w:rPr>
          <w:rFonts w:ascii="Arial" w:eastAsia="TT10Ao00" w:hAnsi="Arial" w:cs="Arial"/>
          <w:szCs w:val="22"/>
        </w:rPr>
        <w:t>ś</w:t>
      </w:r>
      <w:r w:rsidRPr="008C15C5">
        <w:rPr>
          <w:rFonts w:ascii="Arial" w:hAnsi="Arial" w:cs="Arial"/>
          <w:szCs w:val="22"/>
        </w:rPr>
        <w:t>ci, wyniki bada</w:t>
      </w:r>
      <w:r w:rsidRPr="008C15C5">
        <w:rPr>
          <w:rFonts w:ascii="Arial" w:eastAsia="TT10Ao00" w:hAnsi="Arial" w:cs="Arial"/>
          <w:szCs w:val="22"/>
        </w:rPr>
        <w:t xml:space="preserve">ń </w:t>
      </w:r>
      <w:r w:rsidRPr="008C15C5">
        <w:rPr>
          <w:rFonts w:ascii="Arial" w:hAnsi="Arial" w:cs="Arial"/>
          <w:szCs w:val="22"/>
        </w:rPr>
        <w:t>naukowych oraz inne czynniki</w:t>
      </w:r>
      <w:r w:rsidR="00FA296B">
        <w:rPr>
          <w:rFonts w:ascii="Arial" w:eastAsia="TT10Ao00" w:hAnsi="Arial" w:cs="Arial"/>
          <w:szCs w:val="22"/>
        </w:rPr>
        <w:t xml:space="preserve"> </w:t>
      </w:r>
      <w:r w:rsidRPr="008C15C5">
        <w:rPr>
          <w:rFonts w:ascii="Arial" w:hAnsi="Arial" w:cs="Arial"/>
          <w:szCs w:val="22"/>
        </w:rPr>
        <w:t>wpływaj</w:t>
      </w:r>
      <w:r w:rsidRPr="008C15C5">
        <w:rPr>
          <w:rFonts w:ascii="Arial" w:eastAsia="TT10Ao00" w:hAnsi="Arial" w:cs="Arial"/>
          <w:szCs w:val="22"/>
        </w:rPr>
        <w:t>ą</w:t>
      </w:r>
      <w:r w:rsidRPr="008C15C5">
        <w:rPr>
          <w:rFonts w:ascii="Arial" w:hAnsi="Arial" w:cs="Arial"/>
          <w:szCs w:val="22"/>
        </w:rPr>
        <w:t>ce na rozwa</w:t>
      </w:r>
      <w:r w:rsidRPr="008C15C5">
        <w:rPr>
          <w:rFonts w:ascii="Arial" w:eastAsia="TT10Ao00" w:hAnsi="Arial" w:cs="Arial"/>
          <w:szCs w:val="22"/>
        </w:rPr>
        <w:t>ż</w:t>
      </w:r>
      <w:r w:rsidRPr="008C15C5">
        <w:rPr>
          <w:rFonts w:ascii="Arial" w:hAnsi="Arial" w:cs="Arial"/>
          <w:szCs w:val="22"/>
        </w:rPr>
        <w:t>an</w:t>
      </w:r>
      <w:r w:rsidRPr="008C15C5">
        <w:rPr>
          <w:rFonts w:ascii="Arial" w:eastAsia="TT10Ao00" w:hAnsi="Arial" w:cs="Arial"/>
          <w:szCs w:val="22"/>
        </w:rPr>
        <w:t xml:space="preserve">ą </w:t>
      </w:r>
      <w:r w:rsidRPr="008C15C5">
        <w:rPr>
          <w:rFonts w:ascii="Arial" w:hAnsi="Arial" w:cs="Arial"/>
          <w:szCs w:val="22"/>
        </w:rPr>
        <w:t>kwesti</w:t>
      </w:r>
      <w:r w:rsidRPr="008C15C5">
        <w:rPr>
          <w:rFonts w:ascii="Arial" w:eastAsia="TT10Ao00" w:hAnsi="Arial" w:cs="Arial"/>
          <w:szCs w:val="22"/>
        </w:rPr>
        <w:t>ę</w:t>
      </w:r>
      <w:r w:rsidR="00FA296B">
        <w:rPr>
          <w:rFonts w:ascii="Arial" w:hAnsi="Arial" w:cs="Arial"/>
          <w:szCs w:val="22"/>
        </w:rPr>
        <w:t>.</w:t>
      </w:r>
    </w:p>
    <w:p w14:paraId="07BF9A06" w14:textId="20C0DADA" w:rsidR="00BB74AA" w:rsidRPr="00FA296B" w:rsidRDefault="00BB74AA" w:rsidP="008C15C5">
      <w:pPr>
        <w:autoSpaceDE w:val="0"/>
        <w:autoSpaceDN w:val="0"/>
        <w:adjustRightInd w:val="0"/>
        <w:spacing w:before="0" w:after="0" w:line="276" w:lineRule="auto"/>
        <w:rPr>
          <w:rFonts w:ascii="Arial" w:eastAsia="TT10Ao00" w:hAnsi="Arial" w:cs="Arial"/>
          <w:szCs w:val="22"/>
        </w:rPr>
      </w:pPr>
      <w:r w:rsidRPr="008C15C5">
        <w:rPr>
          <w:rFonts w:ascii="Arial" w:hAnsi="Arial" w:cs="Arial"/>
          <w:szCs w:val="22"/>
        </w:rPr>
        <w:t>Polecenia inspektora nadzoru b</w:t>
      </w:r>
      <w:r w:rsidRPr="008C15C5">
        <w:rPr>
          <w:rFonts w:ascii="Arial" w:eastAsia="TT10Ao00" w:hAnsi="Arial" w:cs="Arial"/>
          <w:szCs w:val="22"/>
        </w:rPr>
        <w:t>ę</w:t>
      </w:r>
      <w:r w:rsidRPr="008C15C5">
        <w:rPr>
          <w:rFonts w:ascii="Arial" w:hAnsi="Arial" w:cs="Arial"/>
          <w:szCs w:val="22"/>
        </w:rPr>
        <w:t>d</w:t>
      </w:r>
      <w:r w:rsidRPr="008C15C5">
        <w:rPr>
          <w:rFonts w:ascii="Arial" w:eastAsia="TT10Ao00" w:hAnsi="Arial" w:cs="Arial"/>
          <w:szCs w:val="22"/>
        </w:rPr>
        <w:t xml:space="preserve">ą </w:t>
      </w:r>
      <w:r w:rsidRPr="008C15C5">
        <w:rPr>
          <w:rFonts w:ascii="Arial" w:hAnsi="Arial" w:cs="Arial"/>
          <w:szCs w:val="22"/>
        </w:rPr>
        <w:t>wykonywane nie</w:t>
      </w:r>
      <w:r w:rsidR="00FA296B">
        <w:rPr>
          <w:rFonts w:ascii="Arial" w:eastAsia="TT10Ao00" w:hAnsi="Arial" w:cs="Arial"/>
          <w:szCs w:val="22"/>
        </w:rPr>
        <w:t xml:space="preserve"> </w:t>
      </w:r>
      <w:r w:rsidRPr="008C15C5">
        <w:rPr>
          <w:rFonts w:ascii="Arial" w:hAnsi="Arial" w:cs="Arial"/>
          <w:szCs w:val="22"/>
        </w:rPr>
        <w:t>pó</w:t>
      </w:r>
      <w:r w:rsidRPr="008C15C5">
        <w:rPr>
          <w:rFonts w:ascii="Arial" w:eastAsia="TT10Ao00" w:hAnsi="Arial" w:cs="Arial"/>
          <w:szCs w:val="22"/>
        </w:rPr>
        <w:t>ź</w:t>
      </w:r>
      <w:r w:rsidRPr="008C15C5">
        <w:rPr>
          <w:rFonts w:ascii="Arial" w:hAnsi="Arial" w:cs="Arial"/>
          <w:szCs w:val="22"/>
        </w:rPr>
        <w:t>niej, ni</w:t>
      </w:r>
      <w:r w:rsidRPr="008C15C5">
        <w:rPr>
          <w:rFonts w:ascii="Arial" w:eastAsia="TT10Ao00" w:hAnsi="Arial" w:cs="Arial"/>
          <w:szCs w:val="22"/>
        </w:rPr>
        <w:t xml:space="preserve">ż </w:t>
      </w:r>
      <w:r w:rsidRPr="008C15C5">
        <w:rPr>
          <w:rFonts w:ascii="Arial" w:hAnsi="Arial" w:cs="Arial"/>
          <w:szCs w:val="22"/>
        </w:rPr>
        <w:t>w czasie przez niego wyznac</w:t>
      </w:r>
      <w:r w:rsidR="009465BE">
        <w:rPr>
          <w:rFonts w:ascii="Arial" w:hAnsi="Arial" w:cs="Arial"/>
          <w:szCs w:val="22"/>
        </w:rPr>
        <w:t>zonym, po ich otrzymaniu przez w</w:t>
      </w:r>
      <w:r w:rsidRPr="008C15C5">
        <w:rPr>
          <w:rFonts w:ascii="Arial" w:hAnsi="Arial" w:cs="Arial"/>
          <w:szCs w:val="22"/>
        </w:rPr>
        <w:t>ykonawc</w:t>
      </w:r>
      <w:r w:rsidRPr="008C15C5">
        <w:rPr>
          <w:rFonts w:ascii="Arial" w:eastAsia="TT10Ao00" w:hAnsi="Arial" w:cs="Arial"/>
          <w:szCs w:val="22"/>
        </w:rPr>
        <w:t>ę</w:t>
      </w:r>
      <w:r w:rsidRPr="008C15C5">
        <w:rPr>
          <w:rFonts w:ascii="Arial" w:hAnsi="Arial" w:cs="Arial"/>
          <w:szCs w:val="22"/>
        </w:rPr>
        <w:t>, pod</w:t>
      </w:r>
      <w:r w:rsidR="00FA296B">
        <w:rPr>
          <w:rFonts w:ascii="Arial" w:eastAsia="TT10Ao00" w:hAnsi="Arial" w:cs="Arial"/>
          <w:szCs w:val="22"/>
        </w:rPr>
        <w:t xml:space="preserve"> </w:t>
      </w:r>
      <w:r w:rsidRPr="008C15C5">
        <w:rPr>
          <w:rFonts w:ascii="Arial" w:hAnsi="Arial" w:cs="Arial"/>
          <w:szCs w:val="22"/>
        </w:rPr>
        <w:t>gro</w:t>
      </w:r>
      <w:r w:rsidRPr="008C15C5">
        <w:rPr>
          <w:rFonts w:ascii="Arial" w:eastAsia="TT10Ao00" w:hAnsi="Arial" w:cs="Arial"/>
          <w:szCs w:val="22"/>
        </w:rPr>
        <w:t>ź</w:t>
      </w:r>
      <w:r w:rsidRPr="008C15C5">
        <w:rPr>
          <w:rFonts w:ascii="Arial" w:hAnsi="Arial" w:cs="Arial"/>
          <w:szCs w:val="22"/>
        </w:rPr>
        <w:t>b</w:t>
      </w:r>
      <w:r w:rsidRPr="008C15C5">
        <w:rPr>
          <w:rFonts w:ascii="Arial" w:eastAsia="TT10Ao00" w:hAnsi="Arial" w:cs="Arial"/>
          <w:szCs w:val="22"/>
        </w:rPr>
        <w:t xml:space="preserve">ą </w:t>
      </w:r>
      <w:r w:rsidRPr="008C15C5">
        <w:rPr>
          <w:rFonts w:ascii="Arial" w:hAnsi="Arial" w:cs="Arial"/>
          <w:szCs w:val="22"/>
        </w:rPr>
        <w:t>zatrzymania robót. Skutki finansowe z tego tytułu ponosi Wykonawca.</w:t>
      </w:r>
    </w:p>
    <w:p w14:paraId="5C848AAE" w14:textId="60324EF3" w:rsidR="00BB74AA" w:rsidRPr="008C15C5" w:rsidRDefault="00BB74AA" w:rsidP="00FA296B">
      <w:pPr>
        <w:autoSpaceDE w:val="0"/>
        <w:autoSpaceDN w:val="0"/>
        <w:adjustRightInd w:val="0"/>
        <w:spacing w:after="0" w:line="276" w:lineRule="auto"/>
        <w:rPr>
          <w:rFonts w:ascii="Arial" w:hAnsi="Arial" w:cs="Arial"/>
          <w:bCs w:val="0"/>
          <w:szCs w:val="22"/>
        </w:rPr>
      </w:pPr>
      <w:r w:rsidRPr="008C15C5">
        <w:rPr>
          <w:rFonts w:ascii="Arial" w:hAnsi="Arial" w:cs="Arial"/>
          <w:szCs w:val="22"/>
        </w:rPr>
        <w:t xml:space="preserve">Zamawiający oczekuje dobrej jakości wykonania robót. Spełnienie wymagań jakościowych realizacji inwestycji będzie nadzorował w imieniu Zamawiającego </w:t>
      </w:r>
      <w:r w:rsidR="009465BE">
        <w:rPr>
          <w:rFonts w:ascii="Arial" w:hAnsi="Arial" w:cs="Arial"/>
          <w:szCs w:val="22"/>
        </w:rPr>
        <w:t>i</w:t>
      </w:r>
      <w:r w:rsidRPr="008C15C5">
        <w:rPr>
          <w:rFonts w:ascii="Arial" w:hAnsi="Arial" w:cs="Arial"/>
          <w:szCs w:val="22"/>
        </w:rPr>
        <w:t xml:space="preserve">nżynier </w:t>
      </w:r>
      <w:r w:rsidR="009465BE">
        <w:rPr>
          <w:rFonts w:ascii="Arial" w:hAnsi="Arial" w:cs="Arial"/>
          <w:szCs w:val="22"/>
        </w:rPr>
        <w:t>k</w:t>
      </w:r>
      <w:r w:rsidRPr="008C15C5">
        <w:rPr>
          <w:rFonts w:ascii="Arial" w:hAnsi="Arial" w:cs="Arial"/>
          <w:szCs w:val="22"/>
        </w:rPr>
        <w:t>ontraktu. Zamawiający zastrzega sobie prawo do prowadzenia kontroli</w:t>
      </w:r>
      <w:r w:rsidR="00FA296B">
        <w:rPr>
          <w:rFonts w:ascii="Arial" w:hAnsi="Arial" w:cs="Arial"/>
          <w:szCs w:val="22"/>
        </w:rPr>
        <w:t xml:space="preserve"> przez swojego przedstawiciela </w:t>
      </w:r>
      <w:r w:rsidR="009465BE">
        <w:rPr>
          <w:rFonts w:ascii="Arial" w:hAnsi="Arial" w:cs="Arial"/>
          <w:szCs w:val="22"/>
        </w:rPr>
        <w:t>i</w:t>
      </w:r>
      <w:r w:rsidR="00BE27E3">
        <w:rPr>
          <w:rFonts w:ascii="Arial" w:hAnsi="Arial" w:cs="Arial"/>
          <w:szCs w:val="22"/>
        </w:rPr>
        <w:t>nżyniera</w:t>
      </w:r>
      <w:r w:rsidR="009465BE">
        <w:rPr>
          <w:rFonts w:ascii="Arial" w:hAnsi="Arial" w:cs="Arial"/>
          <w:szCs w:val="22"/>
        </w:rPr>
        <w:t xml:space="preserve"> k</w:t>
      </w:r>
      <w:r w:rsidRPr="008C15C5">
        <w:rPr>
          <w:rFonts w:ascii="Arial" w:hAnsi="Arial" w:cs="Arial"/>
          <w:szCs w:val="22"/>
        </w:rPr>
        <w:t>ontraktu na etapie:</w:t>
      </w:r>
    </w:p>
    <w:p w14:paraId="63C91F62" w14:textId="77777777" w:rsidR="00BB74AA" w:rsidRPr="008C15C5" w:rsidRDefault="00BB74AA" w:rsidP="00273C73">
      <w:pPr>
        <w:pStyle w:val="Akapitzlist"/>
        <w:numPr>
          <w:ilvl w:val="0"/>
          <w:numId w:val="113"/>
        </w:numPr>
        <w:autoSpaceDE w:val="0"/>
        <w:autoSpaceDN w:val="0"/>
        <w:adjustRightInd w:val="0"/>
        <w:spacing w:after="0"/>
        <w:ind w:left="567" w:hanging="567"/>
        <w:jc w:val="both"/>
        <w:rPr>
          <w:rFonts w:ascii="Arial" w:hAnsi="Arial" w:cs="Arial"/>
          <w:bCs/>
        </w:rPr>
      </w:pPr>
      <w:r w:rsidRPr="008C15C5">
        <w:rPr>
          <w:rFonts w:ascii="Arial" w:hAnsi="Arial" w:cs="Arial"/>
          <w:bCs/>
        </w:rPr>
        <w:t>projektu budowlanego</w:t>
      </w:r>
      <w:r w:rsidR="00795C49">
        <w:rPr>
          <w:rFonts w:ascii="Arial" w:hAnsi="Arial" w:cs="Arial"/>
          <w:bCs/>
        </w:rPr>
        <w:t>,</w:t>
      </w:r>
    </w:p>
    <w:p w14:paraId="35C5DB34" w14:textId="77777777" w:rsidR="00BB74AA" w:rsidRPr="008C15C5" w:rsidRDefault="00BB74AA" w:rsidP="00273C73">
      <w:pPr>
        <w:pStyle w:val="Akapitzlist"/>
        <w:numPr>
          <w:ilvl w:val="0"/>
          <w:numId w:val="113"/>
        </w:numPr>
        <w:autoSpaceDE w:val="0"/>
        <w:autoSpaceDN w:val="0"/>
        <w:adjustRightInd w:val="0"/>
        <w:spacing w:after="0"/>
        <w:ind w:left="567" w:hanging="567"/>
        <w:jc w:val="both"/>
        <w:rPr>
          <w:rFonts w:ascii="Arial" w:hAnsi="Arial" w:cs="Arial"/>
          <w:bCs/>
        </w:rPr>
      </w:pPr>
      <w:r w:rsidRPr="008C15C5">
        <w:rPr>
          <w:rFonts w:ascii="Arial" w:hAnsi="Arial" w:cs="Arial"/>
          <w:bCs/>
        </w:rPr>
        <w:t>projektów wykonawczych</w:t>
      </w:r>
      <w:r w:rsidR="00795C49">
        <w:rPr>
          <w:rFonts w:ascii="Arial" w:hAnsi="Arial" w:cs="Arial"/>
          <w:bCs/>
        </w:rPr>
        <w:t>,</w:t>
      </w:r>
    </w:p>
    <w:p w14:paraId="02772340" w14:textId="77777777" w:rsidR="00BB74AA" w:rsidRPr="008C15C5" w:rsidRDefault="00FA296B" w:rsidP="00273C73">
      <w:pPr>
        <w:pStyle w:val="Akapitzlist"/>
        <w:numPr>
          <w:ilvl w:val="0"/>
          <w:numId w:val="113"/>
        </w:numPr>
        <w:autoSpaceDE w:val="0"/>
        <w:autoSpaceDN w:val="0"/>
        <w:adjustRightInd w:val="0"/>
        <w:spacing w:after="0"/>
        <w:ind w:left="567" w:hanging="567"/>
        <w:jc w:val="both"/>
        <w:rPr>
          <w:rFonts w:ascii="Arial" w:hAnsi="Arial" w:cs="Arial"/>
          <w:bCs/>
        </w:rPr>
      </w:pPr>
      <w:r>
        <w:rPr>
          <w:rFonts w:ascii="Arial" w:hAnsi="Arial" w:cs="Arial"/>
          <w:bCs/>
        </w:rPr>
        <w:t>dostaw materiałów i urządzeń.</w:t>
      </w:r>
    </w:p>
    <w:p w14:paraId="2F8FFB0F" w14:textId="2EAACE6C" w:rsidR="00BB74AA" w:rsidRPr="008C15C5" w:rsidRDefault="00BB74AA" w:rsidP="008C15C5">
      <w:pPr>
        <w:autoSpaceDE w:val="0"/>
        <w:autoSpaceDN w:val="0"/>
        <w:adjustRightInd w:val="0"/>
        <w:spacing w:before="0" w:after="0" w:line="276" w:lineRule="auto"/>
        <w:rPr>
          <w:rFonts w:ascii="Arial" w:hAnsi="Arial" w:cs="Arial"/>
          <w:szCs w:val="22"/>
        </w:rPr>
      </w:pPr>
      <w:r w:rsidRPr="008C15C5">
        <w:rPr>
          <w:rFonts w:ascii="Arial" w:hAnsi="Arial" w:cs="Arial"/>
          <w:szCs w:val="22"/>
        </w:rPr>
        <w:t>W ofercie Wykonawca poda nazwy produ</w:t>
      </w:r>
      <w:r w:rsidR="00FA296B">
        <w:rPr>
          <w:rFonts w:ascii="Arial" w:hAnsi="Arial" w:cs="Arial"/>
          <w:szCs w:val="22"/>
        </w:rPr>
        <w:t xml:space="preserve">centów zasadniczych materiałów, </w:t>
      </w:r>
      <w:r w:rsidR="00061166">
        <w:rPr>
          <w:rFonts w:ascii="Arial" w:hAnsi="Arial" w:cs="Arial"/>
          <w:szCs w:val="22"/>
        </w:rPr>
        <w:t>surowców</w:t>
      </w:r>
      <w:r w:rsidRPr="008C15C5">
        <w:rPr>
          <w:rFonts w:ascii="Arial" w:hAnsi="Arial" w:cs="Arial"/>
          <w:szCs w:val="22"/>
        </w:rPr>
        <w:t xml:space="preserve"> </w:t>
      </w:r>
      <w:r w:rsidR="00061166">
        <w:rPr>
          <w:rFonts w:ascii="Arial" w:hAnsi="Arial" w:cs="Arial"/>
          <w:szCs w:val="22"/>
        </w:rPr>
        <w:t xml:space="preserve">                    </w:t>
      </w:r>
      <w:r w:rsidRPr="008C15C5">
        <w:rPr>
          <w:rFonts w:ascii="Arial" w:hAnsi="Arial" w:cs="Arial"/>
          <w:szCs w:val="22"/>
        </w:rPr>
        <w:t>i urz</w:t>
      </w:r>
      <w:r w:rsidRPr="008C15C5">
        <w:rPr>
          <w:rFonts w:ascii="Arial" w:eastAsia="TT10Ao00" w:hAnsi="Arial" w:cs="Arial"/>
          <w:szCs w:val="22"/>
        </w:rPr>
        <w:t>ą</w:t>
      </w:r>
      <w:r w:rsidRPr="008C15C5">
        <w:rPr>
          <w:rFonts w:ascii="Arial" w:hAnsi="Arial" w:cs="Arial"/>
          <w:szCs w:val="22"/>
        </w:rPr>
        <w:t>dze</w:t>
      </w:r>
      <w:r w:rsidRPr="008C15C5">
        <w:rPr>
          <w:rFonts w:ascii="Arial" w:eastAsia="TT10Ao00" w:hAnsi="Arial" w:cs="Arial"/>
          <w:szCs w:val="22"/>
        </w:rPr>
        <w:t>ń</w:t>
      </w:r>
      <w:r w:rsidRPr="008C15C5">
        <w:rPr>
          <w:rFonts w:ascii="Arial" w:hAnsi="Arial" w:cs="Arial"/>
          <w:szCs w:val="22"/>
        </w:rPr>
        <w:t>.</w:t>
      </w:r>
    </w:p>
    <w:p w14:paraId="419F39C1" w14:textId="77777777" w:rsidR="00BB74AA" w:rsidRPr="008C15C5" w:rsidRDefault="00BB74AA" w:rsidP="008C15C5">
      <w:pPr>
        <w:autoSpaceDE w:val="0"/>
        <w:autoSpaceDN w:val="0"/>
        <w:adjustRightInd w:val="0"/>
        <w:spacing w:before="0" w:after="0" w:line="276" w:lineRule="auto"/>
        <w:rPr>
          <w:rFonts w:ascii="Arial" w:hAnsi="Arial" w:cs="Arial"/>
          <w:szCs w:val="22"/>
        </w:rPr>
      </w:pPr>
      <w:r w:rsidRPr="008C15C5">
        <w:rPr>
          <w:rFonts w:ascii="Arial" w:hAnsi="Arial" w:cs="Arial"/>
          <w:szCs w:val="22"/>
        </w:rPr>
        <w:t>Zastosowane wyroby budowlane i dostarczone urządzenia muszą posiadać dokumenty potwierdzające jakość ,parametry i dopuszczenia do obrotu i wymagań odnośnych przepisów w Polsce.</w:t>
      </w:r>
    </w:p>
    <w:p w14:paraId="147780A6" w14:textId="77777777" w:rsidR="00BB74AA" w:rsidRPr="008C15C5" w:rsidRDefault="00BB74AA" w:rsidP="00FA296B">
      <w:pPr>
        <w:autoSpaceDE w:val="0"/>
        <w:autoSpaceDN w:val="0"/>
        <w:adjustRightInd w:val="0"/>
        <w:spacing w:after="0" w:line="276" w:lineRule="auto"/>
        <w:rPr>
          <w:rFonts w:ascii="Arial" w:hAnsi="Arial" w:cs="Arial"/>
          <w:bCs w:val="0"/>
          <w:szCs w:val="22"/>
        </w:rPr>
      </w:pPr>
      <w:r w:rsidRPr="008C15C5">
        <w:rPr>
          <w:rFonts w:ascii="Arial" w:hAnsi="Arial" w:cs="Arial"/>
          <w:szCs w:val="22"/>
        </w:rPr>
        <w:t>Oprócz odbioru prac projektowych, Zamawiający przewiduje następujące rodzaje</w:t>
      </w:r>
    </w:p>
    <w:p w14:paraId="478F2A7C" w14:textId="77777777" w:rsidR="00BB74AA" w:rsidRPr="008C15C5" w:rsidRDefault="00BB74AA" w:rsidP="008C15C5">
      <w:pPr>
        <w:autoSpaceDE w:val="0"/>
        <w:autoSpaceDN w:val="0"/>
        <w:adjustRightInd w:val="0"/>
        <w:spacing w:before="0" w:after="0" w:line="276" w:lineRule="auto"/>
        <w:rPr>
          <w:rFonts w:ascii="Arial" w:hAnsi="Arial" w:cs="Arial"/>
          <w:bCs w:val="0"/>
          <w:szCs w:val="22"/>
        </w:rPr>
      </w:pPr>
      <w:r w:rsidRPr="008C15C5">
        <w:rPr>
          <w:rFonts w:ascii="Arial" w:hAnsi="Arial" w:cs="Arial"/>
          <w:szCs w:val="22"/>
        </w:rPr>
        <w:t>odbiorów robót:</w:t>
      </w:r>
    </w:p>
    <w:p w14:paraId="5A5DAA24" w14:textId="77777777" w:rsidR="00BB74AA" w:rsidRPr="00FA296B" w:rsidRDefault="00BB74AA" w:rsidP="00273C73">
      <w:pPr>
        <w:pStyle w:val="Akapitzlist"/>
        <w:numPr>
          <w:ilvl w:val="0"/>
          <w:numId w:val="114"/>
        </w:numPr>
        <w:autoSpaceDE w:val="0"/>
        <w:autoSpaceDN w:val="0"/>
        <w:adjustRightInd w:val="0"/>
        <w:spacing w:after="0"/>
        <w:ind w:left="567" w:hanging="567"/>
        <w:rPr>
          <w:rFonts w:ascii="Arial" w:hAnsi="Arial" w:cs="Arial"/>
        </w:rPr>
      </w:pPr>
      <w:r w:rsidRPr="00FA296B">
        <w:rPr>
          <w:rFonts w:ascii="Arial" w:hAnsi="Arial" w:cs="Arial"/>
        </w:rPr>
        <w:t>Odbiór robót zanikaj</w:t>
      </w:r>
      <w:r w:rsidRPr="00FA296B">
        <w:rPr>
          <w:rFonts w:ascii="Arial" w:eastAsia="TT10Ao00" w:hAnsi="Arial" w:cs="Arial"/>
        </w:rPr>
        <w:t>ą</w:t>
      </w:r>
      <w:r w:rsidRPr="00FA296B">
        <w:rPr>
          <w:rFonts w:ascii="Arial" w:hAnsi="Arial" w:cs="Arial"/>
        </w:rPr>
        <w:t>cych i ulegaj</w:t>
      </w:r>
      <w:r w:rsidRPr="00FA296B">
        <w:rPr>
          <w:rFonts w:ascii="Arial" w:eastAsia="TT10Ao00" w:hAnsi="Arial" w:cs="Arial"/>
        </w:rPr>
        <w:t>ą</w:t>
      </w:r>
      <w:r w:rsidRPr="00FA296B">
        <w:rPr>
          <w:rFonts w:ascii="Arial" w:hAnsi="Arial" w:cs="Arial"/>
        </w:rPr>
        <w:t>cych zakryciu,</w:t>
      </w:r>
    </w:p>
    <w:p w14:paraId="565511C6" w14:textId="77777777" w:rsidR="00BB74AA" w:rsidRPr="00FA296B" w:rsidRDefault="00BB74AA" w:rsidP="00273C73">
      <w:pPr>
        <w:pStyle w:val="Akapitzlist"/>
        <w:numPr>
          <w:ilvl w:val="0"/>
          <w:numId w:val="114"/>
        </w:numPr>
        <w:autoSpaceDE w:val="0"/>
        <w:autoSpaceDN w:val="0"/>
        <w:adjustRightInd w:val="0"/>
        <w:spacing w:after="0"/>
        <w:ind w:left="567" w:hanging="567"/>
        <w:rPr>
          <w:rFonts w:ascii="Arial" w:hAnsi="Arial" w:cs="Arial"/>
        </w:rPr>
      </w:pPr>
      <w:r w:rsidRPr="00FA296B">
        <w:rPr>
          <w:rFonts w:ascii="Arial" w:hAnsi="Arial" w:cs="Arial"/>
        </w:rPr>
        <w:t>Odbiór cz</w:t>
      </w:r>
      <w:r w:rsidRPr="00FA296B">
        <w:rPr>
          <w:rFonts w:ascii="Arial" w:eastAsia="TT10Ao00" w:hAnsi="Arial" w:cs="Arial"/>
        </w:rPr>
        <w:t>ęś</w:t>
      </w:r>
      <w:r w:rsidRPr="00FA296B">
        <w:rPr>
          <w:rFonts w:ascii="Arial" w:hAnsi="Arial" w:cs="Arial"/>
        </w:rPr>
        <w:t>ciowy,</w:t>
      </w:r>
    </w:p>
    <w:p w14:paraId="1897CBF3" w14:textId="77777777" w:rsidR="00BB74AA" w:rsidRPr="00FA296B" w:rsidRDefault="00BB74AA" w:rsidP="00273C73">
      <w:pPr>
        <w:pStyle w:val="Akapitzlist"/>
        <w:numPr>
          <w:ilvl w:val="0"/>
          <w:numId w:val="114"/>
        </w:numPr>
        <w:autoSpaceDE w:val="0"/>
        <w:autoSpaceDN w:val="0"/>
        <w:adjustRightInd w:val="0"/>
        <w:spacing w:after="0"/>
        <w:ind w:left="567" w:hanging="567"/>
        <w:rPr>
          <w:rFonts w:ascii="Arial" w:hAnsi="Arial" w:cs="Arial"/>
        </w:rPr>
      </w:pPr>
      <w:r w:rsidRPr="00FA296B">
        <w:rPr>
          <w:rFonts w:ascii="Arial" w:hAnsi="Arial" w:cs="Arial"/>
        </w:rPr>
        <w:t>Odbiór ko</w:t>
      </w:r>
      <w:r w:rsidRPr="00FA296B">
        <w:rPr>
          <w:rFonts w:ascii="Arial" w:eastAsia="TT10Ao00" w:hAnsi="Arial" w:cs="Arial"/>
        </w:rPr>
        <w:t>ń</w:t>
      </w:r>
      <w:r w:rsidRPr="00FA296B">
        <w:rPr>
          <w:rFonts w:ascii="Arial" w:hAnsi="Arial" w:cs="Arial"/>
        </w:rPr>
        <w:t>cowy z przej</w:t>
      </w:r>
      <w:r w:rsidRPr="00FA296B">
        <w:rPr>
          <w:rFonts w:ascii="Arial" w:eastAsia="TT10Ao00" w:hAnsi="Arial" w:cs="Arial"/>
        </w:rPr>
        <w:t>ę</w:t>
      </w:r>
      <w:r w:rsidRPr="00FA296B">
        <w:rPr>
          <w:rFonts w:ascii="Arial" w:hAnsi="Arial" w:cs="Arial"/>
        </w:rPr>
        <w:t>ciem do eksploatacji</w:t>
      </w:r>
      <w:r w:rsidR="00FA296B">
        <w:rPr>
          <w:rFonts w:ascii="Arial" w:hAnsi="Arial" w:cs="Arial"/>
        </w:rPr>
        <w:t>.</w:t>
      </w:r>
    </w:p>
    <w:p w14:paraId="1277D5CA" w14:textId="77777777" w:rsidR="00FA296B" w:rsidRDefault="00BB74AA" w:rsidP="00FA296B">
      <w:pPr>
        <w:autoSpaceDE w:val="0"/>
        <w:autoSpaceDN w:val="0"/>
        <w:adjustRightInd w:val="0"/>
        <w:spacing w:after="0" w:line="276" w:lineRule="auto"/>
        <w:rPr>
          <w:rFonts w:ascii="Arial" w:hAnsi="Arial" w:cs="Arial"/>
          <w:szCs w:val="22"/>
        </w:rPr>
      </w:pPr>
      <w:r w:rsidRPr="008C15C5">
        <w:rPr>
          <w:rFonts w:ascii="Arial" w:hAnsi="Arial" w:cs="Arial"/>
          <w:szCs w:val="22"/>
        </w:rPr>
        <w:t>Odbiór robót zanikaj</w:t>
      </w:r>
      <w:r w:rsidRPr="008C15C5">
        <w:rPr>
          <w:rFonts w:ascii="Arial" w:eastAsia="TimesNewRoman" w:hAnsi="Arial" w:cs="Arial"/>
          <w:szCs w:val="22"/>
        </w:rPr>
        <w:t>ą</w:t>
      </w:r>
      <w:r w:rsidRPr="008C15C5">
        <w:rPr>
          <w:rFonts w:ascii="Arial" w:hAnsi="Arial" w:cs="Arial"/>
          <w:szCs w:val="22"/>
        </w:rPr>
        <w:t>cych i ulegaj</w:t>
      </w:r>
      <w:r w:rsidRPr="008C15C5">
        <w:rPr>
          <w:rFonts w:ascii="Arial" w:eastAsia="TimesNewRoman" w:hAnsi="Arial" w:cs="Arial"/>
          <w:szCs w:val="22"/>
        </w:rPr>
        <w:t>ą</w:t>
      </w:r>
      <w:r w:rsidRPr="008C15C5">
        <w:rPr>
          <w:rFonts w:ascii="Arial" w:hAnsi="Arial" w:cs="Arial"/>
          <w:szCs w:val="22"/>
        </w:rPr>
        <w:t>cych zakryciu polega na finalnej ocenie ilo</w:t>
      </w:r>
      <w:r w:rsidRPr="008C15C5">
        <w:rPr>
          <w:rFonts w:ascii="Arial" w:eastAsia="TimesNewRoman" w:hAnsi="Arial" w:cs="Arial"/>
          <w:szCs w:val="22"/>
        </w:rPr>
        <w:t>ś</w:t>
      </w:r>
      <w:r w:rsidR="00FA296B">
        <w:rPr>
          <w:rFonts w:ascii="Arial" w:hAnsi="Arial" w:cs="Arial"/>
          <w:szCs w:val="22"/>
        </w:rPr>
        <w:t xml:space="preserve">ci </w:t>
      </w:r>
      <w:r w:rsidRPr="008C15C5">
        <w:rPr>
          <w:rFonts w:ascii="Arial" w:hAnsi="Arial" w:cs="Arial"/>
          <w:szCs w:val="22"/>
        </w:rPr>
        <w:t>i jako</w:t>
      </w:r>
      <w:r w:rsidRPr="008C15C5">
        <w:rPr>
          <w:rFonts w:ascii="Arial" w:eastAsia="TimesNewRoman" w:hAnsi="Arial" w:cs="Arial"/>
          <w:szCs w:val="22"/>
        </w:rPr>
        <w:t>ś</w:t>
      </w:r>
      <w:r w:rsidRPr="008C15C5">
        <w:rPr>
          <w:rFonts w:ascii="Arial" w:hAnsi="Arial" w:cs="Arial"/>
          <w:szCs w:val="22"/>
        </w:rPr>
        <w:t>ci wykonanych robót, które w dalszym procesie realizacji ulegn</w:t>
      </w:r>
      <w:r w:rsidRPr="008C15C5">
        <w:rPr>
          <w:rFonts w:ascii="Arial" w:eastAsia="TimesNewRoman" w:hAnsi="Arial" w:cs="Arial"/>
          <w:szCs w:val="22"/>
        </w:rPr>
        <w:t xml:space="preserve">ą </w:t>
      </w:r>
      <w:r w:rsidRPr="008C15C5">
        <w:rPr>
          <w:rFonts w:ascii="Arial" w:hAnsi="Arial" w:cs="Arial"/>
          <w:szCs w:val="22"/>
        </w:rPr>
        <w:t xml:space="preserve">zakryciu. </w:t>
      </w:r>
    </w:p>
    <w:p w14:paraId="1A5155D1" w14:textId="77777777" w:rsidR="00BB74AA" w:rsidRPr="008C15C5" w:rsidRDefault="00FA296B" w:rsidP="008C15C5">
      <w:pPr>
        <w:autoSpaceDE w:val="0"/>
        <w:autoSpaceDN w:val="0"/>
        <w:adjustRightInd w:val="0"/>
        <w:spacing w:before="0" w:after="0" w:line="276" w:lineRule="auto"/>
        <w:rPr>
          <w:rFonts w:ascii="Arial" w:hAnsi="Arial" w:cs="Arial"/>
          <w:szCs w:val="22"/>
        </w:rPr>
      </w:pPr>
      <w:r>
        <w:rPr>
          <w:rFonts w:ascii="Arial" w:hAnsi="Arial" w:cs="Arial"/>
          <w:szCs w:val="22"/>
        </w:rPr>
        <w:t xml:space="preserve">Odbiór </w:t>
      </w:r>
      <w:r w:rsidR="00BB74AA" w:rsidRPr="008C15C5">
        <w:rPr>
          <w:rFonts w:ascii="Arial" w:hAnsi="Arial" w:cs="Arial"/>
          <w:szCs w:val="22"/>
        </w:rPr>
        <w:t>robót zanikaj</w:t>
      </w:r>
      <w:r w:rsidR="00BB74AA" w:rsidRPr="008C15C5">
        <w:rPr>
          <w:rFonts w:ascii="Arial" w:eastAsia="TimesNewRoman" w:hAnsi="Arial" w:cs="Arial"/>
          <w:szCs w:val="22"/>
        </w:rPr>
        <w:t>ą</w:t>
      </w:r>
      <w:r w:rsidR="00BB74AA" w:rsidRPr="008C15C5">
        <w:rPr>
          <w:rFonts w:ascii="Arial" w:hAnsi="Arial" w:cs="Arial"/>
          <w:szCs w:val="22"/>
        </w:rPr>
        <w:t>cych i ulegaj</w:t>
      </w:r>
      <w:r w:rsidR="00BB74AA" w:rsidRPr="008C15C5">
        <w:rPr>
          <w:rFonts w:ascii="Arial" w:eastAsia="TimesNewRoman" w:hAnsi="Arial" w:cs="Arial"/>
          <w:szCs w:val="22"/>
        </w:rPr>
        <w:t>ą</w:t>
      </w:r>
      <w:r w:rsidR="00BB74AA" w:rsidRPr="008C15C5">
        <w:rPr>
          <w:rFonts w:ascii="Arial" w:hAnsi="Arial" w:cs="Arial"/>
          <w:szCs w:val="22"/>
        </w:rPr>
        <w:t>cych zakryciu b</w:t>
      </w:r>
      <w:r w:rsidR="00BB74AA" w:rsidRPr="008C15C5">
        <w:rPr>
          <w:rFonts w:ascii="Arial" w:eastAsia="TimesNewRoman" w:hAnsi="Arial" w:cs="Arial"/>
          <w:szCs w:val="22"/>
        </w:rPr>
        <w:t>ę</w:t>
      </w:r>
      <w:r w:rsidR="00BB74AA" w:rsidRPr="008C15C5">
        <w:rPr>
          <w:rFonts w:ascii="Arial" w:hAnsi="Arial" w:cs="Arial"/>
          <w:szCs w:val="22"/>
        </w:rPr>
        <w:t>dzie dokonany w czasie umo</w:t>
      </w:r>
      <w:r w:rsidR="00BB74AA" w:rsidRPr="008C15C5">
        <w:rPr>
          <w:rFonts w:ascii="Arial" w:eastAsia="TimesNewRoman" w:hAnsi="Arial" w:cs="Arial"/>
          <w:szCs w:val="22"/>
        </w:rPr>
        <w:t>ż</w:t>
      </w:r>
      <w:r w:rsidR="00BB74AA" w:rsidRPr="008C15C5">
        <w:rPr>
          <w:rFonts w:ascii="Arial" w:hAnsi="Arial" w:cs="Arial"/>
          <w:szCs w:val="22"/>
        </w:rPr>
        <w:t>liwiaj</w:t>
      </w:r>
      <w:r w:rsidR="00BB74AA" w:rsidRPr="008C15C5">
        <w:rPr>
          <w:rFonts w:ascii="Arial" w:eastAsia="TimesNewRoman" w:hAnsi="Arial" w:cs="Arial"/>
          <w:szCs w:val="22"/>
        </w:rPr>
        <w:t>ą</w:t>
      </w:r>
      <w:r w:rsidR="00BB74AA" w:rsidRPr="008C15C5">
        <w:rPr>
          <w:rFonts w:ascii="Arial" w:hAnsi="Arial" w:cs="Arial"/>
          <w:szCs w:val="22"/>
        </w:rPr>
        <w:t>cym</w:t>
      </w:r>
    </w:p>
    <w:p w14:paraId="3D55E594" w14:textId="77777777" w:rsidR="00FA296B" w:rsidRDefault="00BB74AA" w:rsidP="008C15C5">
      <w:pPr>
        <w:autoSpaceDE w:val="0"/>
        <w:autoSpaceDN w:val="0"/>
        <w:adjustRightInd w:val="0"/>
        <w:spacing w:before="0" w:after="0" w:line="276" w:lineRule="auto"/>
        <w:rPr>
          <w:rFonts w:ascii="Arial" w:hAnsi="Arial" w:cs="Arial"/>
          <w:szCs w:val="22"/>
        </w:rPr>
      </w:pPr>
      <w:r w:rsidRPr="008C15C5">
        <w:rPr>
          <w:rFonts w:ascii="Arial" w:hAnsi="Arial" w:cs="Arial"/>
          <w:szCs w:val="22"/>
        </w:rPr>
        <w:lastRenderedPageBreak/>
        <w:t>wykonanie ewentualnych korekt i poprawek bez hamowania ogólnego post</w:t>
      </w:r>
      <w:r w:rsidRPr="008C15C5">
        <w:rPr>
          <w:rFonts w:ascii="Arial" w:eastAsia="TimesNewRoman" w:hAnsi="Arial" w:cs="Arial"/>
          <w:szCs w:val="22"/>
        </w:rPr>
        <w:t>ę</w:t>
      </w:r>
      <w:r w:rsidR="00FA296B">
        <w:rPr>
          <w:rFonts w:ascii="Arial" w:hAnsi="Arial" w:cs="Arial"/>
          <w:szCs w:val="22"/>
        </w:rPr>
        <w:t>pu robót.</w:t>
      </w:r>
    </w:p>
    <w:p w14:paraId="23553084" w14:textId="76E7A425" w:rsidR="00BB74AA" w:rsidRPr="008C15C5" w:rsidRDefault="00FA296B" w:rsidP="008C15C5">
      <w:pPr>
        <w:autoSpaceDE w:val="0"/>
        <w:autoSpaceDN w:val="0"/>
        <w:adjustRightInd w:val="0"/>
        <w:spacing w:before="0" w:after="0" w:line="276" w:lineRule="auto"/>
        <w:rPr>
          <w:rFonts w:ascii="Arial" w:hAnsi="Arial" w:cs="Arial"/>
          <w:szCs w:val="22"/>
        </w:rPr>
      </w:pPr>
      <w:r>
        <w:rPr>
          <w:rFonts w:ascii="Arial" w:hAnsi="Arial" w:cs="Arial"/>
          <w:szCs w:val="22"/>
        </w:rPr>
        <w:t xml:space="preserve">Odbioru </w:t>
      </w:r>
      <w:r w:rsidR="009465BE">
        <w:rPr>
          <w:rFonts w:ascii="Arial" w:hAnsi="Arial" w:cs="Arial"/>
          <w:szCs w:val="22"/>
        </w:rPr>
        <w:t>robót dokonuje inspektor n</w:t>
      </w:r>
      <w:r w:rsidR="00BB74AA" w:rsidRPr="008C15C5">
        <w:rPr>
          <w:rFonts w:ascii="Arial" w:hAnsi="Arial" w:cs="Arial"/>
          <w:szCs w:val="22"/>
        </w:rPr>
        <w:t>adzoru.</w:t>
      </w:r>
    </w:p>
    <w:p w14:paraId="1632F1F3" w14:textId="69BDD734" w:rsidR="00BB74AA" w:rsidRPr="008C15C5" w:rsidRDefault="00BB74AA" w:rsidP="008C15C5">
      <w:pPr>
        <w:autoSpaceDE w:val="0"/>
        <w:autoSpaceDN w:val="0"/>
        <w:adjustRightInd w:val="0"/>
        <w:spacing w:before="0" w:after="0" w:line="276" w:lineRule="auto"/>
        <w:rPr>
          <w:rFonts w:ascii="Arial" w:hAnsi="Arial" w:cs="Arial"/>
          <w:szCs w:val="22"/>
        </w:rPr>
      </w:pPr>
      <w:r w:rsidRPr="008C15C5">
        <w:rPr>
          <w:rFonts w:ascii="Arial" w:hAnsi="Arial" w:cs="Arial"/>
          <w:szCs w:val="22"/>
        </w:rPr>
        <w:t>Gotowo</w:t>
      </w:r>
      <w:r w:rsidRPr="008C15C5">
        <w:rPr>
          <w:rFonts w:ascii="Arial" w:eastAsia="TimesNewRoman" w:hAnsi="Arial" w:cs="Arial"/>
          <w:szCs w:val="22"/>
        </w:rPr>
        <w:t xml:space="preserve">ść </w:t>
      </w:r>
      <w:r w:rsidRPr="008C15C5">
        <w:rPr>
          <w:rFonts w:ascii="Arial" w:hAnsi="Arial" w:cs="Arial"/>
          <w:szCs w:val="22"/>
        </w:rPr>
        <w:t>danej cz</w:t>
      </w:r>
      <w:r w:rsidRPr="008C15C5">
        <w:rPr>
          <w:rFonts w:ascii="Arial" w:eastAsia="TimesNewRoman" w:hAnsi="Arial" w:cs="Arial"/>
          <w:szCs w:val="22"/>
        </w:rPr>
        <w:t>ęś</w:t>
      </w:r>
      <w:r w:rsidR="009465BE">
        <w:rPr>
          <w:rFonts w:ascii="Arial" w:hAnsi="Arial" w:cs="Arial"/>
          <w:szCs w:val="22"/>
        </w:rPr>
        <w:t>ci robót do odbioru zgłasza wykonawca wpisem do d</w:t>
      </w:r>
      <w:r w:rsidRPr="008C15C5">
        <w:rPr>
          <w:rFonts w:ascii="Arial" w:hAnsi="Arial" w:cs="Arial"/>
          <w:szCs w:val="22"/>
        </w:rPr>
        <w:t xml:space="preserve">ziennika </w:t>
      </w:r>
      <w:r w:rsidR="009465BE">
        <w:rPr>
          <w:rFonts w:ascii="Arial" w:hAnsi="Arial" w:cs="Arial"/>
          <w:szCs w:val="22"/>
        </w:rPr>
        <w:t>b</w:t>
      </w:r>
      <w:r w:rsidRPr="008C15C5">
        <w:rPr>
          <w:rFonts w:ascii="Arial" w:hAnsi="Arial" w:cs="Arial"/>
          <w:szCs w:val="22"/>
        </w:rPr>
        <w:t xml:space="preserve">udowy </w:t>
      </w:r>
      <w:r w:rsidR="00061166">
        <w:rPr>
          <w:rFonts w:ascii="Arial" w:hAnsi="Arial" w:cs="Arial"/>
          <w:szCs w:val="22"/>
        </w:rPr>
        <w:t xml:space="preserve">        </w:t>
      </w:r>
      <w:r w:rsidRPr="008C15C5">
        <w:rPr>
          <w:rFonts w:ascii="Arial" w:hAnsi="Arial" w:cs="Arial"/>
          <w:szCs w:val="22"/>
        </w:rPr>
        <w:t>z jednocze</w:t>
      </w:r>
      <w:r w:rsidR="009465BE">
        <w:rPr>
          <w:rFonts w:ascii="Arial" w:hAnsi="Arial" w:cs="Arial"/>
          <w:szCs w:val="22"/>
        </w:rPr>
        <w:t>snym powiadomieniem inspektora n</w:t>
      </w:r>
      <w:r w:rsidRPr="008C15C5">
        <w:rPr>
          <w:rFonts w:ascii="Arial" w:hAnsi="Arial" w:cs="Arial"/>
          <w:szCs w:val="22"/>
        </w:rPr>
        <w:t>adzoru. Odbiór b</w:t>
      </w:r>
      <w:r w:rsidRPr="008C15C5">
        <w:rPr>
          <w:rFonts w:ascii="Arial" w:eastAsia="TimesNewRoman" w:hAnsi="Arial" w:cs="Arial"/>
          <w:szCs w:val="22"/>
        </w:rPr>
        <w:t>ę</w:t>
      </w:r>
      <w:r w:rsidRPr="008C15C5">
        <w:rPr>
          <w:rFonts w:ascii="Arial" w:hAnsi="Arial" w:cs="Arial"/>
          <w:szCs w:val="22"/>
        </w:rPr>
        <w:t>dzie przeprowadzony</w:t>
      </w:r>
    </w:p>
    <w:p w14:paraId="3B78C162" w14:textId="56430195" w:rsidR="00BB74AA" w:rsidRPr="008C15C5" w:rsidRDefault="00BB74AA" w:rsidP="008C15C5">
      <w:pPr>
        <w:autoSpaceDE w:val="0"/>
        <w:autoSpaceDN w:val="0"/>
        <w:adjustRightInd w:val="0"/>
        <w:spacing w:before="0" w:after="0" w:line="276" w:lineRule="auto"/>
        <w:rPr>
          <w:rFonts w:ascii="Arial" w:hAnsi="Arial" w:cs="Arial"/>
          <w:szCs w:val="22"/>
        </w:rPr>
      </w:pPr>
      <w:r w:rsidRPr="008C15C5">
        <w:rPr>
          <w:rFonts w:ascii="Arial" w:hAnsi="Arial" w:cs="Arial"/>
          <w:szCs w:val="22"/>
        </w:rPr>
        <w:t>niezwłocznie, nie pó</w:t>
      </w:r>
      <w:r w:rsidRPr="008C15C5">
        <w:rPr>
          <w:rFonts w:ascii="Arial" w:eastAsia="TimesNewRoman" w:hAnsi="Arial" w:cs="Arial"/>
          <w:szCs w:val="22"/>
        </w:rPr>
        <w:t>ź</w:t>
      </w:r>
      <w:r w:rsidRPr="008C15C5">
        <w:rPr>
          <w:rFonts w:ascii="Arial" w:hAnsi="Arial" w:cs="Arial"/>
          <w:szCs w:val="22"/>
        </w:rPr>
        <w:t>niej jednak ni</w:t>
      </w:r>
      <w:r w:rsidRPr="008C15C5">
        <w:rPr>
          <w:rFonts w:ascii="Arial" w:eastAsia="TimesNewRoman" w:hAnsi="Arial" w:cs="Arial"/>
          <w:szCs w:val="22"/>
        </w:rPr>
        <w:t xml:space="preserve">ż </w:t>
      </w:r>
      <w:r w:rsidRPr="008C15C5">
        <w:rPr>
          <w:rFonts w:ascii="Arial" w:hAnsi="Arial" w:cs="Arial"/>
          <w:szCs w:val="22"/>
        </w:rPr>
        <w:t>w ci</w:t>
      </w:r>
      <w:r w:rsidRPr="008C15C5">
        <w:rPr>
          <w:rFonts w:ascii="Arial" w:eastAsia="TimesNewRoman" w:hAnsi="Arial" w:cs="Arial"/>
          <w:szCs w:val="22"/>
        </w:rPr>
        <w:t>ą</w:t>
      </w:r>
      <w:r w:rsidRPr="008C15C5">
        <w:rPr>
          <w:rFonts w:ascii="Arial" w:hAnsi="Arial" w:cs="Arial"/>
          <w:szCs w:val="22"/>
        </w:rPr>
        <w:t xml:space="preserve">gu 3 dni od daty zgłoszenia wpisem do </w:t>
      </w:r>
      <w:r w:rsidR="009465BE">
        <w:rPr>
          <w:rFonts w:ascii="Arial" w:hAnsi="Arial" w:cs="Arial"/>
          <w:szCs w:val="22"/>
        </w:rPr>
        <w:t>d</w:t>
      </w:r>
      <w:r w:rsidRPr="008C15C5">
        <w:rPr>
          <w:rFonts w:ascii="Arial" w:hAnsi="Arial" w:cs="Arial"/>
          <w:szCs w:val="22"/>
        </w:rPr>
        <w:t>ziennika</w:t>
      </w:r>
    </w:p>
    <w:p w14:paraId="229F98BB" w14:textId="243918A7" w:rsidR="00BB74AA" w:rsidRPr="008C15C5" w:rsidRDefault="009465BE" w:rsidP="008C15C5">
      <w:pPr>
        <w:autoSpaceDE w:val="0"/>
        <w:autoSpaceDN w:val="0"/>
        <w:adjustRightInd w:val="0"/>
        <w:spacing w:before="0" w:after="0" w:line="276" w:lineRule="auto"/>
        <w:rPr>
          <w:rFonts w:ascii="Arial" w:hAnsi="Arial" w:cs="Arial"/>
          <w:szCs w:val="22"/>
        </w:rPr>
      </w:pPr>
      <w:r>
        <w:rPr>
          <w:rFonts w:ascii="Arial" w:hAnsi="Arial" w:cs="Arial"/>
          <w:szCs w:val="22"/>
        </w:rPr>
        <w:t>b</w:t>
      </w:r>
      <w:r w:rsidR="00BB74AA" w:rsidRPr="008C15C5">
        <w:rPr>
          <w:rFonts w:ascii="Arial" w:hAnsi="Arial" w:cs="Arial"/>
          <w:szCs w:val="22"/>
        </w:rPr>
        <w:t>udowy.</w:t>
      </w:r>
    </w:p>
    <w:p w14:paraId="5FB30663" w14:textId="77777777" w:rsidR="00FA296B" w:rsidRDefault="00BB74AA" w:rsidP="008C15C5">
      <w:pPr>
        <w:autoSpaceDE w:val="0"/>
        <w:autoSpaceDN w:val="0"/>
        <w:adjustRightInd w:val="0"/>
        <w:spacing w:before="0" w:after="0" w:line="276" w:lineRule="auto"/>
        <w:rPr>
          <w:rFonts w:ascii="Arial" w:hAnsi="Arial" w:cs="Arial"/>
          <w:szCs w:val="22"/>
        </w:rPr>
      </w:pPr>
      <w:r w:rsidRPr="008C15C5">
        <w:rPr>
          <w:rFonts w:ascii="Arial" w:hAnsi="Arial" w:cs="Arial"/>
          <w:szCs w:val="22"/>
        </w:rPr>
        <w:t>Odbiór cz</w:t>
      </w:r>
      <w:r w:rsidRPr="008C15C5">
        <w:rPr>
          <w:rFonts w:ascii="Arial" w:eastAsia="TimesNewRoman" w:hAnsi="Arial" w:cs="Arial"/>
          <w:szCs w:val="22"/>
        </w:rPr>
        <w:t>ęś</w:t>
      </w:r>
      <w:r w:rsidRPr="008C15C5">
        <w:rPr>
          <w:rFonts w:ascii="Arial" w:hAnsi="Arial" w:cs="Arial"/>
          <w:szCs w:val="22"/>
        </w:rPr>
        <w:t>ciowy polega na ocenie ilo</w:t>
      </w:r>
      <w:r w:rsidRPr="008C15C5">
        <w:rPr>
          <w:rFonts w:ascii="Arial" w:eastAsia="TimesNewRoman" w:hAnsi="Arial" w:cs="Arial"/>
          <w:szCs w:val="22"/>
        </w:rPr>
        <w:t>ś</w:t>
      </w:r>
      <w:r w:rsidRPr="008C15C5">
        <w:rPr>
          <w:rFonts w:ascii="Arial" w:hAnsi="Arial" w:cs="Arial"/>
          <w:szCs w:val="22"/>
        </w:rPr>
        <w:t>ci i jako</w:t>
      </w:r>
      <w:r w:rsidRPr="008C15C5">
        <w:rPr>
          <w:rFonts w:ascii="Arial" w:eastAsia="TimesNewRoman" w:hAnsi="Arial" w:cs="Arial"/>
          <w:szCs w:val="22"/>
        </w:rPr>
        <w:t>ś</w:t>
      </w:r>
      <w:r w:rsidRPr="008C15C5">
        <w:rPr>
          <w:rFonts w:ascii="Arial" w:hAnsi="Arial" w:cs="Arial"/>
          <w:szCs w:val="22"/>
        </w:rPr>
        <w:t>ci wykonanych cz</w:t>
      </w:r>
      <w:r w:rsidRPr="008C15C5">
        <w:rPr>
          <w:rFonts w:ascii="Arial" w:eastAsia="TimesNewRoman" w:hAnsi="Arial" w:cs="Arial"/>
          <w:szCs w:val="22"/>
        </w:rPr>
        <w:t>ęś</w:t>
      </w:r>
      <w:r w:rsidR="00FA296B">
        <w:rPr>
          <w:rFonts w:ascii="Arial" w:hAnsi="Arial" w:cs="Arial"/>
          <w:szCs w:val="22"/>
        </w:rPr>
        <w:t>ci robót.</w:t>
      </w:r>
    </w:p>
    <w:p w14:paraId="7208F69A" w14:textId="6EF9FF17" w:rsidR="00BB74AA" w:rsidRPr="008C15C5" w:rsidRDefault="00FA296B" w:rsidP="008C15C5">
      <w:pPr>
        <w:autoSpaceDE w:val="0"/>
        <w:autoSpaceDN w:val="0"/>
        <w:adjustRightInd w:val="0"/>
        <w:spacing w:before="0" w:after="0" w:line="276" w:lineRule="auto"/>
        <w:rPr>
          <w:rFonts w:ascii="Arial" w:hAnsi="Arial" w:cs="Arial"/>
          <w:szCs w:val="22"/>
        </w:rPr>
      </w:pPr>
      <w:r>
        <w:rPr>
          <w:rFonts w:ascii="Arial" w:hAnsi="Arial" w:cs="Arial"/>
          <w:szCs w:val="22"/>
        </w:rPr>
        <w:t xml:space="preserve">Odbioru </w:t>
      </w:r>
      <w:r w:rsidR="00BB74AA" w:rsidRPr="008C15C5">
        <w:rPr>
          <w:rFonts w:ascii="Arial" w:hAnsi="Arial" w:cs="Arial"/>
          <w:szCs w:val="22"/>
        </w:rPr>
        <w:t>cz</w:t>
      </w:r>
      <w:r w:rsidR="00BB74AA" w:rsidRPr="008C15C5">
        <w:rPr>
          <w:rFonts w:ascii="Arial" w:eastAsia="TimesNewRoman" w:hAnsi="Arial" w:cs="Arial"/>
          <w:szCs w:val="22"/>
        </w:rPr>
        <w:t>ęś</w:t>
      </w:r>
      <w:r w:rsidR="00BB74AA" w:rsidRPr="008C15C5">
        <w:rPr>
          <w:rFonts w:ascii="Arial" w:hAnsi="Arial" w:cs="Arial"/>
          <w:szCs w:val="22"/>
        </w:rPr>
        <w:t>ciowego robót dokonuje si</w:t>
      </w:r>
      <w:r w:rsidR="00BB74AA" w:rsidRPr="008C15C5">
        <w:rPr>
          <w:rFonts w:ascii="Arial" w:eastAsia="TimesNewRoman" w:hAnsi="Arial" w:cs="Arial"/>
          <w:szCs w:val="22"/>
        </w:rPr>
        <w:t xml:space="preserve">ę </w:t>
      </w:r>
      <w:r w:rsidR="00BB74AA" w:rsidRPr="008C15C5">
        <w:rPr>
          <w:rFonts w:ascii="Arial" w:hAnsi="Arial" w:cs="Arial"/>
          <w:szCs w:val="22"/>
        </w:rPr>
        <w:t>wg zasad jak przy odbiorze ostatecznym robót. Odbioru robót dokonuje</w:t>
      </w:r>
      <w:r w:rsidR="00657BAC" w:rsidRPr="008C15C5">
        <w:rPr>
          <w:rFonts w:ascii="Arial" w:hAnsi="Arial" w:cs="Arial"/>
          <w:szCs w:val="22"/>
        </w:rPr>
        <w:t xml:space="preserve"> </w:t>
      </w:r>
      <w:r w:rsidR="009465BE">
        <w:rPr>
          <w:rFonts w:ascii="Arial" w:hAnsi="Arial" w:cs="Arial"/>
          <w:szCs w:val="22"/>
        </w:rPr>
        <w:t>i</w:t>
      </w:r>
      <w:r w:rsidR="00BB74AA" w:rsidRPr="008C15C5">
        <w:rPr>
          <w:rFonts w:ascii="Arial" w:hAnsi="Arial" w:cs="Arial"/>
          <w:szCs w:val="22"/>
        </w:rPr>
        <w:t>nspe</w:t>
      </w:r>
      <w:r w:rsidR="009465BE">
        <w:rPr>
          <w:rFonts w:ascii="Arial" w:hAnsi="Arial" w:cs="Arial"/>
          <w:szCs w:val="22"/>
        </w:rPr>
        <w:t>ktor n</w:t>
      </w:r>
      <w:r w:rsidR="00BB74AA" w:rsidRPr="008C15C5">
        <w:rPr>
          <w:rFonts w:ascii="Arial" w:hAnsi="Arial" w:cs="Arial"/>
          <w:szCs w:val="22"/>
        </w:rPr>
        <w:t>adzoru w obecności przedstawiciela Zam</w:t>
      </w:r>
      <w:r w:rsidR="009465BE">
        <w:rPr>
          <w:rFonts w:ascii="Arial" w:hAnsi="Arial" w:cs="Arial"/>
          <w:szCs w:val="22"/>
        </w:rPr>
        <w:t>awiającego (kierownik p</w:t>
      </w:r>
      <w:r>
        <w:rPr>
          <w:rFonts w:ascii="Arial" w:hAnsi="Arial" w:cs="Arial"/>
          <w:szCs w:val="22"/>
        </w:rPr>
        <w:t>rojektu)</w:t>
      </w:r>
      <w:r w:rsidR="00BB74AA" w:rsidRPr="008C15C5">
        <w:rPr>
          <w:rFonts w:ascii="Arial" w:hAnsi="Arial" w:cs="Arial"/>
          <w:szCs w:val="22"/>
        </w:rPr>
        <w:t xml:space="preserve"> i </w:t>
      </w:r>
      <w:r w:rsidR="009465BE">
        <w:rPr>
          <w:rFonts w:ascii="Arial" w:hAnsi="Arial" w:cs="Arial"/>
          <w:szCs w:val="22"/>
        </w:rPr>
        <w:t>k</w:t>
      </w:r>
      <w:r w:rsidR="00BB74AA" w:rsidRPr="008C15C5">
        <w:rPr>
          <w:rFonts w:ascii="Arial" w:hAnsi="Arial" w:cs="Arial"/>
          <w:szCs w:val="22"/>
        </w:rPr>
        <w:t xml:space="preserve">ierownika </w:t>
      </w:r>
      <w:r w:rsidR="009465BE">
        <w:rPr>
          <w:rFonts w:ascii="Arial" w:hAnsi="Arial" w:cs="Arial"/>
          <w:szCs w:val="22"/>
        </w:rPr>
        <w:t>b</w:t>
      </w:r>
      <w:r w:rsidR="00BB74AA" w:rsidRPr="008C15C5">
        <w:rPr>
          <w:rFonts w:ascii="Arial" w:hAnsi="Arial" w:cs="Arial"/>
          <w:szCs w:val="22"/>
        </w:rPr>
        <w:t>udowy.</w:t>
      </w:r>
    </w:p>
    <w:p w14:paraId="5CE96EB3" w14:textId="32F5DB28" w:rsidR="00BB74AA" w:rsidRPr="008C15C5" w:rsidRDefault="00FA296B" w:rsidP="00FA296B">
      <w:pPr>
        <w:autoSpaceDE w:val="0"/>
        <w:autoSpaceDN w:val="0"/>
        <w:adjustRightInd w:val="0"/>
        <w:spacing w:before="0" w:line="276" w:lineRule="auto"/>
        <w:rPr>
          <w:rFonts w:ascii="Arial" w:hAnsi="Arial" w:cs="Arial"/>
          <w:szCs w:val="22"/>
        </w:rPr>
      </w:pPr>
      <w:r>
        <w:rPr>
          <w:rFonts w:ascii="Arial" w:hAnsi="Arial" w:cs="Arial"/>
          <w:szCs w:val="22"/>
        </w:rPr>
        <w:t xml:space="preserve">Odbiór końcowy </w:t>
      </w:r>
      <w:r w:rsidR="00BB74AA" w:rsidRPr="008C15C5">
        <w:rPr>
          <w:rFonts w:ascii="Arial" w:hAnsi="Arial" w:cs="Arial"/>
          <w:szCs w:val="22"/>
        </w:rPr>
        <w:t>polega na finalnej ocenie rzeczywistego wykonania robót w odniesieniu do</w:t>
      </w:r>
      <w:r>
        <w:rPr>
          <w:rFonts w:ascii="Arial" w:hAnsi="Arial" w:cs="Arial"/>
          <w:szCs w:val="22"/>
        </w:rPr>
        <w:t xml:space="preserve"> </w:t>
      </w:r>
      <w:r w:rsidR="00BB74AA" w:rsidRPr="008C15C5">
        <w:rPr>
          <w:rFonts w:ascii="Arial" w:hAnsi="Arial" w:cs="Arial"/>
          <w:szCs w:val="22"/>
        </w:rPr>
        <w:t>ich ilo</w:t>
      </w:r>
      <w:r w:rsidR="00BB74AA" w:rsidRPr="008C15C5">
        <w:rPr>
          <w:rFonts w:ascii="Arial" w:eastAsia="TimesNewRoman" w:hAnsi="Arial" w:cs="Arial"/>
          <w:szCs w:val="22"/>
        </w:rPr>
        <w:t>ś</w:t>
      </w:r>
      <w:r w:rsidR="00BB74AA" w:rsidRPr="008C15C5">
        <w:rPr>
          <w:rFonts w:ascii="Arial" w:hAnsi="Arial" w:cs="Arial"/>
          <w:szCs w:val="22"/>
        </w:rPr>
        <w:t>ci, jako</w:t>
      </w:r>
      <w:r w:rsidR="00BB74AA" w:rsidRPr="008C15C5">
        <w:rPr>
          <w:rFonts w:ascii="Arial" w:eastAsia="TimesNewRoman" w:hAnsi="Arial" w:cs="Arial"/>
          <w:szCs w:val="22"/>
        </w:rPr>
        <w:t>ś</w:t>
      </w:r>
      <w:r w:rsidR="00BB74AA" w:rsidRPr="008C15C5">
        <w:rPr>
          <w:rFonts w:ascii="Arial" w:hAnsi="Arial" w:cs="Arial"/>
          <w:szCs w:val="22"/>
        </w:rPr>
        <w:t>ci i warto</w:t>
      </w:r>
      <w:r w:rsidR="00BB74AA" w:rsidRPr="008C15C5">
        <w:rPr>
          <w:rFonts w:ascii="Arial" w:eastAsia="TimesNewRoman" w:hAnsi="Arial" w:cs="Arial"/>
          <w:szCs w:val="22"/>
        </w:rPr>
        <w:t>ś</w:t>
      </w:r>
      <w:r w:rsidR="00BB74AA" w:rsidRPr="008C15C5">
        <w:rPr>
          <w:rFonts w:ascii="Arial" w:hAnsi="Arial" w:cs="Arial"/>
          <w:szCs w:val="22"/>
        </w:rPr>
        <w:t>ci. Ca</w:t>
      </w:r>
      <w:r w:rsidR="00BB74AA" w:rsidRPr="008C15C5">
        <w:rPr>
          <w:rFonts w:ascii="Arial" w:eastAsia="TimesNewRoman" w:hAnsi="Arial" w:cs="Arial"/>
          <w:szCs w:val="22"/>
        </w:rPr>
        <w:t>ł</w:t>
      </w:r>
      <w:r w:rsidR="00BB74AA" w:rsidRPr="008C15C5">
        <w:rPr>
          <w:rFonts w:ascii="Arial" w:hAnsi="Arial" w:cs="Arial"/>
          <w:szCs w:val="22"/>
        </w:rPr>
        <w:t>kowite zako</w:t>
      </w:r>
      <w:r w:rsidR="00BB74AA" w:rsidRPr="008C15C5">
        <w:rPr>
          <w:rFonts w:ascii="Arial" w:eastAsia="TimesNewRoman" w:hAnsi="Arial" w:cs="Arial"/>
          <w:szCs w:val="22"/>
        </w:rPr>
        <w:t>ń</w:t>
      </w:r>
      <w:r w:rsidR="00BB74AA" w:rsidRPr="008C15C5">
        <w:rPr>
          <w:rFonts w:ascii="Arial" w:hAnsi="Arial" w:cs="Arial"/>
          <w:szCs w:val="22"/>
        </w:rPr>
        <w:t>czenie robót oraz gotowo</w:t>
      </w:r>
      <w:r w:rsidR="00BB74AA" w:rsidRPr="008C15C5">
        <w:rPr>
          <w:rFonts w:ascii="Arial" w:eastAsia="TimesNewRoman" w:hAnsi="Arial" w:cs="Arial"/>
          <w:szCs w:val="22"/>
        </w:rPr>
        <w:t xml:space="preserve">ść </w:t>
      </w:r>
      <w:r w:rsidR="00BB74AA" w:rsidRPr="008C15C5">
        <w:rPr>
          <w:rFonts w:ascii="Arial" w:hAnsi="Arial" w:cs="Arial"/>
          <w:szCs w:val="22"/>
        </w:rPr>
        <w:t>do odbioru ostatecznego b</w:t>
      </w:r>
      <w:r w:rsidR="00BB74AA" w:rsidRPr="008C15C5">
        <w:rPr>
          <w:rFonts w:ascii="Arial" w:eastAsia="TimesNewRoman" w:hAnsi="Arial" w:cs="Arial"/>
          <w:szCs w:val="22"/>
        </w:rPr>
        <w:t>ę</w:t>
      </w:r>
      <w:r w:rsidR="009465BE">
        <w:rPr>
          <w:rFonts w:ascii="Arial" w:hAnsi="Arial" w:cs="Arial"/>
          <w:szCs w:val="22"/>
        </w:rPr>
        <w:t>dzie stwierdzona przez w</w:t>
      </w:r>
      <w:r w:rsidR="00BB74AA" w:rsidRPr="008C15C5">
        <w:rPr>
          <w:rFonts w:ascii="Arial" w:hAnsi="Arial" w:cs="Arial"/>
          <w:szCs w:val="22"/>
        </w:rPr>
        <w:t>ykonawc</w:t>
      </w:r>
      <w:r w:rsidR="00BB74AA" w:rsidRPr="008C15C5">
        <w:rPr>
          <w:rFonts w:ascii="Arial" w:eastAsia="TimesNewRoman" w:hAnsi="Arial" w:cs="Arial"/>
          <w:szCs w:val="22"/>
        </w:rPr>
        <w:t xml:space="preserve">ę </w:t>
      </w:r>
      <w:r w:rsidR="00BB74AA" w:rsidRPr="008C15C5">
        <w:rPr>
          <w:rFonts w:ascii="Arial" w:hAnsi="Arial" w:cs="Arial"/>
          <w:szCs w:val="22"/>
        </w:rPr>
        <w:t xml:space="preserve">wpisem do dziennika budowy </w:t>
      </w:r>
      <w:r w:rsidR="00061166">
        <w:rPr>
          <w:rFonts w:ascii="Arial" w:hAnsi="Arial" w:cs="Arial"/>
          <w:szCs w:val="22"/>
        </w:rPr>
        <w:t xml:space="preserve">                            </w:t>
      </w:r>
      <w:r w:rsidR="00BB74AA" w:rsidRPr="008C15C5">
        <w:rPr>
          <w:rFonts w:ascii="Arial" w:hAnsi="Arial" w:cs="Arial"/>
          <w:szCs w:val="22"/>
        </w:rPr>
        <w:t>z bezzw</w:t>
      </w:r>
      <w:r w:rsidR="00BB74AA" w:rsidRPr="008C15C5">
        <w:rPr>
          <w:rFonts w:ascii="Arial" w:eastAsia="TimesNewRoman" w:hAnsi="Arial" w:cs="Arial"/>
          <w:szCs w:val="22"/>
        </w:rPr>
        <w:t>ł</w:t>
      </w:r>
      <w:r w:rsidR="00BB74AA" w:rsidRPr="008C15C5">
        <w:rPr>
          <w:rFonts w:ascii="Arial" w:hAnsi="Arial" w:cs="Arial"/>
          <w:szCs w:val="22"/>
        </w:rPr>
        <w:t>ocznym powiadomieniem na pi</w:t>
      </w:r>
      <w:r w:rsidR="00BB74AA" w:rsidRPr="008C15C5">
        <w:rPr>
          <w:rFonts w:ascii="Arial" w:eastAsia="TimesNewRoman" w:hAnsi="Arial" w:cs="Arial"/>
          <w:szCs w:val="22"/>
        </w:rPr>
        <w:t>ś</w:t>
      </w:r>
      <w:r w:rsidR="00BB74AA" w:rsidRPr="008C15C5">
        <w:rPr>
          <w:rFonts w:ascii="Arial" w:hAnsi="Arial" w:cs="Arial"/>
          <w:szCs w:val="22"/>
        </w:rPr>
        <w:t>mi</w:t>
      </w:r>
      <w:r>
        <w:rPr>
          <w:rFonts w:ascii="Arial" w:hAnsi="Arial" w:cs="Arial"/>
          <w:szCs w:val="22"/>
        </w:rPr>
        <w:t xml:space="preserve">e o tym fakcie Zamawiającego i </w:t>
      </w:r>
      <w:r w:rsidR="009465BE">
        <w:rPr>
          <w:rFonts w:ascii="Arial" w:hAnsi="Arial" w:cs="Arial"/>
          <w:szCs w:val="22"/>
        </w:rPr>
        <w:t>inspektora n</w:t>
      </w:r>
      <w:r w:rsidR="00BB74AA" w:rsidRPr="008C15C5">
        <w:rPr>
          <w:rFonts w:ascii="Arial" w:hAnsi="Arial" w:cs="Arial"/>
          <w:szCs w:val="22"/>
        </w:rPr>
        <w:t xml:space="preserve">adzoru. </w:t>
      </w:r>
    </w:p>
    <w:p w14:paraId="0248B381" w14:textId="1CE54B46" w:rsidR="0031127F" w:rsidRDefault="00BB74AA" w:rsidP="008C15C5">
      <w:pPr>
        <w:autoSpaceDE w:val="0"/>
        <w:autoSpaceDN w:val="0"/>
        <w:adjustRightInd w:val="0"/>
        <w:spacing w:before="0" w:after="0" w:line="276" w:lineRule="auto"/>
        <w:rPr>
          <w:rFonts w:ascii="Arial" w:hAnsi="Arial" w:cs="Arial"/>
          <w:szCs w:val="22"/>
        </w:rPr>
      </w:pPr>
      <w:r w:rsidRPr="008C15C5">
        <w:rPr>
          <w:rFonts w:ascii="Arial" w:hAnsi="Arial" w:cs="Arial"/>
          <w:szCs w:val="22"/>
        </w:rPr>
        <w:t>Odbioru ostatecznego robót dokonuje komisja wyznaczona przez Zamawiaj</w:t>
      </w:r>
      <w:r w:rsidRPr="008C15C5">
        <w:rPr>
          <w:rFonts w:ascii="Arial" w:eastAsia="TimesNewRoman" w:hAnsi="Arial" w:cs="Arial"/>
          <w:szCs w:val="22"/>
        </w:rPr>
        <w:t>ą</w:t>
      </w:r>
      <w:r w:rsidRPr="008C15C5">
        <w:rPr>
          <w:rFonts w:ascii="Arial" w:hAnsi="Arial" w:cs="Arial"/>
          <w:szCs w:val="22"/>
        </w:rPr>
        <w:t xml:space="preserve">cego </w:t>
      </w:r>
      <w:r w:rsidR="00061166">
        <w:rPr>
          <w:rFonts w:ascii="Arial" w:hAnsi="Arial" w:cs="Arial"/>
          <w:szCs w:val="22"/>
        </w:rPr>
        <w:t xml:space="preserve">                         </w:t>
      </w:r>
      <w:r w:rsidRPr="008C15C5">
        <w:rPr>
          <w:rFonts w:ascii="Arial" w:hAnsi="Arial" w:cs="Arial"/>
          <w:szCs w:val="22"/>
        </w:rPr>
        <w:t>w obecno</w:t>
      </w:r>
      <w:r w:rsidRPr="008C15C5">
        <w:rPr>
          <w:rFonts w:ascii="Arial" w:eastAsia="TimesNewRoman" w:hAnsi="Arial" w:cs="Arial"/>
          <w:szCs w:val="22"/>
        </w:rPr>
        <w:t>ś</w:t>
      </w:r>
      <w:r w:rsidR="009465BE">
        <w:rPr>
          <w:rFonts w:ascii="Arial" w:hAnsi="Arial" w:cs="Arial"/>
          <w:szCs w:val="22"/>
        </w:rPr>
        <w:t>ci i</w:t>
      </w:r>
      <w:r w:rsidRPr="008C15C5">
        <w:rPr>
          <w:rFonts w:ascii="Arial" w:hAnsi="Arial" w:cs="Arial"/>
          <w:szCs w:val="22"/>
        </w:rPr>
        <w:t>nspektor</w:t>
      </w:r>
      <w:r w:rsidR="00657BAC" w:rsidRPr="008C15C5">
        <w:rPr>
          <w:rFonts w:ascii="Arial" w:hAnsi="Arial" w:cs="Arial"/>
          <w:szCs w:val="22"/>
        </w:rPr>
        <w:t>a</w:t>
      </w:r>
      <w:r w:rsidR="009465BE">
        <w:rPr>
          <w:rFonts w:ascii="Arial" w:hAnsi="Arial" w:cs="Arial"/>
          <w:szCs w:val="22"/>
        </w:rPr>
        <w:t xml:space="preserve"> nadzoru i w</w:t>
      </w:r>
      <w:r w:rsidRPr="008C15C5">
        <w:rPr>
          <w:rFonts w:ascii="Arial" w:hAnsi="Arial" w:cs="Arial"/>
          <w:szCs w:val="22"/>
        </w:rPr>
        <w:t>ykonawcy.</w:t>
      </w:r>
      <w:r w:rsidR="00FA296B" w:rsidRPr="00FA296B">
        <w:rPr>
          <w:rFonts w:ascii="Arial" w:hAnsi="Arial" w:cs="Arial"/>
          <w:szCs w:val="22"/>
        </w:rPr>
        <w:t xml:space="preserve"> </w:t>
      </w:r>
      <w:r w:rsidR="00FA296B">
        <w:rPr>
          <w:rFonts w:ascii="Arial" w:hAnsi="Arial" w:cs="Arial"/>
          <w:szCs w:val="22"/>
        </w:rPr>
        <w:t>O</w:t>
      </w:r>
      <w:r w:rsidR="00FA296B" w:rsidRPr="008C15C5">
        <w:rPr>
          <w:rFonts w:ascii="Arial" w:hAnsi="Arial" w:cs="Arial"/>
          <w:szCs w:val="22"/>
        </w:rPr>
        <w:t>dbiór ostateczny robót nast</w:t>
      </w:r>
      <w:r w:rsidR="00FA296B" w:rsidRPr="008C15C5">
        <w:rPr>
          <w:rFonts w:ascii="Arial" w:eastAsia="TimesNewRoman" w:hAnsi="Arial" w:cs="Arial"/>
          <w:szCs w:val="22"/>
        </w:rPr>
        <w:t>ą</w:t>
      </w:r>
      <w:r w:rsidR="00FA296B" w:rsidRPr="008C15C5">
        <w:rPr>
          <w:rFonts w:ascii="Arial" w:hAnsi="Arial" w:cs="Arial"/>
          <w:szCs w:val="22"/>
        </w:rPr>
        <w:t>pi w terminie ustalonym w dokumentach umowy, licz</w:t>
      </w:r>
      <w:r w:rsidR="00FA296B" w:rsidRPr="008C15C5">
        <w:rPr>
          <w:rFonts w:ascii="Arial" w:eastAsia="TimesNewRoman" w:hAnsi="Arial" w:cs="Arial"/>
          <w:szCs w:val="22"/>
        </w:rPr>
        <w:t>ą</w:t>
      </w:r>
      <w:r w:rsidR="00FA296B" w:rsidRPr="008C15C5">
        <w:rPr>
          <w:rFonts w:ascii="Arial" w:hAnsi="Arial" w:cs="Arial"/>
          <w:szCs w:val="22"/>
        </w:rPr>
        <w:t xml:space="preserve">c od dnia potwierdzenia przez </w:t>
      </w:r>
      <w:r w:rsidR="009465BE">
        <w:rPr>
          <w:rFonts w:ascii="Arial" w:hAnsi="Arial" w:cs="Arial"/>
          <w:szCs w:val="22"/>
        </w:rPr>
        <w:t>inspektor n</w:t>
      </w:r>
      <w:r w:rsidR="00FA296B" w:rsidRPr="008C15C5">
        <w:rPr>
          <w:rFonts w:ascii="Arial" w:hAnsi="Arial" w:cs="Arial"/>
          <w:szCs w:val="22"/>
        </w:rPr>
        <w:t>adzoru zako</w:t>
      </w:r>
      <w:r w:rsidR="00FA296B" w:rsidRPr="008C15C5">
        <w:rPr>
          <w:rFonts w:ascii="Arial" w:eastAsia="TimesNewRoman" w:hAnsi="Arial" w:cs="Arial"/>
          <w:szCs w:val="22"/>
        </w:rPr>
        <w:t>ń</w:t>
      </w:r>
      <w:r w:rsidR="00FA296B" w:rsidRPr="008C15C5">
        <w:rPr>
          <w:rFonts w:ascii="Arial" w:hAnsi="Arial" w:cs="Arial"/>
          <w:szCs w:val="22"/>
        </w:rPr>
        <w:t>czenia robót</w:t>
      </w:r>
      <w:r w:rsidR="00FA296B">
        <w:rPr>
          <w:rFonts w:ascii="Arial" w:hAnsi="Arial" w:cs="Arial"/>
          <w:szCs w:val="22"/>
        </w:rPr>
        <w:t>.</w:t>
      </w:r>
    </w:p>
    <w:p w14:paraId="3A1B139C" w14:textId="77777777" w:rsidR="00795C49" w:rsidRPr="008C15C5" w:rsidRDefault="00795C49" w:rsidP="008C15C5">
      <w:pPr>
        <w:autoSpaceDE w:val="0"/>
        <w:autoSpaceDN w:val="0"/>
        <w:adjustRightInd w:val="0"/>
        <w:spacing w:before="0" w:after="0" w:line="276" w:lineRule="auto"/>
        <w:rPr>
          <w:rFonts w:ascii="Arial" w:hAnsi="Arial" w:cs="Arial"/>
          <w:szCs w:val="22"/>
        </w:rPr>
      </w:pPr>
    </w:p>
    <w:p w14:paraId="3BCC26E9" w14:textId="77777777" w:rsidR="00A20C36" w:rsidRDefault="00795C49" w:rsidP="00795C49">
      <w:pPr>
        <w:pStyle w:val="Nagwek3"/>
        <w:numPr>
          <w:ilvl w:val="0"/>
          <w:numId w:val="0"/>
        </w:numPr>
        <w:rPr>
          <w:rFonts w:ascii="Arial" w:hAnsi="Arial" w:cs="Arial"/>
          <w:sz w:val="22"/>
          <w:szCs w:val="22"/>
        </w:rPr>
      </w:pPr>
      <w:bookmarkStart w:id="202" w:name="_Toc43235974"/>
      <w:r>
        <w:rPr>
          <w:rFonts w:ascii="Arial" w:hAnsi="Arial" w:cs="Arial"/>
          <w:sz w:val="22"/>
          <w:szCs w:val="22"/>
        </w:rPr>
        <w:t>2.2.10.</w:t>
      </w:r>
      <w:r w:rsidR="00A20C36" w:rsidRPr="008C15C5">
        <w:rPr>
          <w:rFonts w:ascii="Arial" w:hAnsi="Arial" w:cs="Arial"/>
          <w:sz w:val="22"/>
          <w:szCs w:val="22"/>
        </w:rPr>
        <w:t>Instrukcja eksploatacji ( obsługi i konserwacji )</w:t>
      </w:r>
      <w:bookmarkEnd w:id="202"/>
    </w:p>
    <w:p w14:paraId="21FD7DF5" w14:textId="77777777" w:rsidR="00A20C36" w:rsidRPr="008C15C5" w:rsidRDefault="00A20C36" w:rsidP="00FA296B">
      <w:pPr>
        <w:pStyle w:val="Tekstpodstawowy"/>
        <w:spacing w:after="0" w:line="276" w:lineRule="auto"/>
        <w:ind w:firstLine="709"/>
        <w:jc w:val="both"/>
        <w:rPr>
          <w:rFonts w:ascii="Arial" w:hAnsi="Arial" w:cs="Arial"/>
          <w:sz w:val="22"/>
          <w:szCs w:val="22"/>
        </w:rPr>
      </w:pPr>
      <w:r w:rsidRPr="008C15C5">
        <w:rPr>
          <w:rFonts w:ascii="Arial" w:hAnsi="Arial" w:cs="Arial"/>
          <w:sz w:val="22"/>
          <w:szCs w:val="22"/>
        </w:rPr>
        <w:t>Instrukcje eksploatacji powinny zawierać wszelkie informacje niezbędne do:</w:t>
      </w:r>
    </w:p>
    <w:p w14:paraId="14D5D428" w14:textId="77777777" w:rsidR="00A20C36" w:rsidRPr="008C15C5" w:rsidRDefault="00A20C36" w:rsidP="00273C73">
      <w:pPr>
        <w:pStyle w:val="Tekstpodstawowy"/>
        <w:numPr>
          <w:ilvl w:val="0"/>
          <w:numId w:val="115"/>
        </w:numPr>
        <w:tabs>
          <w:tab w:val="left" w:pos="993"/>
          <w:tab w:val="left" w:pos="10626"/>
        </w:tabs>
        <w:spacing w:after="0" w:line="276" w:lineRule="auto"/>
        <w:ind w:left="567" w:hanging="567"/>
        <w:jc w:val="both"/>
        <w:rPr>
          <w:rFonts w:ascii="Arial" w:hAnsi="Arial" w:cs="Arial"/>
          <w:sz w:val="22"/>
          <w:szCs w:val="22"/>
        </w:rPr>
      </w:pPr>
      <w:r w:rsidRPr="008C15C5">
        <w:rPr>
          <w:rFonts w:ascii="Arial" w:hAnsi="Arial" w:cs="Arial"/>
          <w:sz w:val="22"/>
          <w:szCs w:val="22"/>
        </w:rPr>
        <w:t>obsługi instalacji w warunkach normalnych i nietypowych</w:t>
      </w:r>
    </w:p>
    <w:p w14:paraId="6A38C630" w14:textId="77777777" w:rsidR="00FA296B" w:rsidRPr="00FA296B" w:rsidRDefault="00A20C36" w:rsidP="00273C73">
      <w:pPr>
        <w:pStyle w:val="Tekstpodstawowy"/>
        <w:numPr>
          <w:ilvl w:val="0"/>
          <w:numId w:val="115"/>
        </w:numPr>
        <w:tabs>
          <w:tab w:val="left" w:pos="993"/>
          <w:tab w:val="left" w:pos="10626"/>
        </w:tabs>
        <w:spacing w:after="0" w:line="276" w:lineRule="auto"/>
        <w:ind w:left="567" w:hanging="567"/>
        <w:jc w:val="both"/>
        <w:rPr>
          <w:rFonts w:ascii="Arial" w:hAnsi="Arial" w:cs="Arial"/>
          <w:sz w:val="22"/>
          <w:szCs w:val="22"/>
        </w:rPr>
      </w:pPr>
      <w:r w:rsidRPr="008C15C5">
        <w:rPr>
          <w:rFonts w:ascii="Arial" w:hAnsi="Arial" w:cs="Arial"/>
          <w:sz w:val="22"/>
          <w:szCs w:val="22"/>
        </w:rPr>
        <w:t>konserwowania (użytkowania) instalacji w odpowiedni sposób</w:t>
      </w:r>
    </w:p>
    <w:p w14:paraId="1F182077" w14:textId="77777777" w:rsidR="00A20C36" w:rsidRPr="008C15C5" w:rsidRDefault="00A20C36" w:rsidP="00273C73">
      <w:pPr>
        <w:pStyle w:val="Tekstpodstawowy"/>
        <w:numPr>
          <w:ilvl w:val="0"/>
          <w:numId w:val="115"/>
        </w:numPr>
        <w:tabs>
          <w:tab w:val="left" w:pos="993"/>
          <w:tab w:val="left" w:pos="10626"/>
        </w:tabs>
        <w:spacing w:after="0" w:line="276" w:lineRule="auto"/>
        <w:ind w:left="567" w:hanging="567"/>
        <w:jc w:val="both"/>
        <w:rPr>
          <w:rFonts w:ascii="Arial" w:hAnsi="Arial" w:cs="Arial"/>
          <w:sz w:val="22"/>
          <w:szCs w:val="22"/>
        </w:rPr>
      </w:pPr>
      <w:r w:rsidRPr="008C15C5">
        <w:rPr>
          <w:rFonts w:ascii="Arial" w:hAnsi="Arial" w:cs="Arial"/>
          <w:sz w:val="22"/>
          <w:szCs w:val="22"/>
        </w:rPr>
        <w:t>napraw i modyfikacji instalacji</w:t>
      </w:r>
      <w:r w:rsidR="0031127F" w:rsidRPr="008C15C5">
        <w:rPr>
          <w:rFonts w:ascii="Arial" w:hAnsi="Arial" w:cs="Arial"/>
          <w:sz w:val="22"/>
          <w:szCs w:val="22"/>
        </w:rPr>
        <w:t>.</w:t>
      </w:r>
    </w:p>
    <w:p w14:paraId="7BA246D3" w14:textId="74D69C8D" w:rsidR="00A20C36" w:rsidRPr="008C15C5" w:rsidRDefault="00A20C36" w:rsidP="008C15C5">
      <w:pPr>
        <w:pStyle w:val="Tekstpodstawowy"/>
        <w:spacing w:after="0" w:line="276" w:lineRule="auto"/>
        <w:jc w:val="both"/>
        <w:rPr>
          <w:rFonts w:ascii="Arial" w:hAnsi="Arial" w:cs="Arial"/>
          <w:sz w:val="22"/>
          <w:szCs w:val="22"/>
        </w:rPr>
      </w:pPr>
      <w:r w:rsidRPr="008C15C5">
        <w:rPr>
          <w:rFonts w:ascii="Arial" w:hAnsi="Arial" w:cs="Arial"/>
          <w:sz w:val="22"/>
          <w:szCs w:val="22"/>
        </w:rPr>
        <w:t>Instrukcja eksploatacji ( obsługi i konserwacji) powinna dotyczyć zarówno poszczególnych urządzeń jak i węzłów techno</w:t>
      </w:r>
      <w:r w:rsidR="009465BE">
        <w:rPr>
          <w:rFonts w:ascii="Arial" w:hAnsi="Arial" w:cs="Arial"/>
          <w:sz w:val="22"/>
          <w:szCs w:val="22"/>
        </w:rPr>
        <w:t>logicznych oraz całego zakresu e</w:t>
      </w:r>
      <w:r w:rsidRPr="008C15C5">
        <w:rPr>
          <w:rFonts w:ascii="Arial" w:hAnsi="Arial" w:cs="Arial"/>
          <w:sz w:val="22"/>
          <w:szCs w:val="22"/>
        </w:rPr>
        <w:t>lektrociepłowni.</w:t>
      </w:r>
    </w:p>
    <w:p w14:paraId="1B840570" w14:textId="77777777" w:rsidR="00A20C36" w:rsidRPr="008C15C5" w:rsidRDefault="00A20C36" w:rsidP="008C15C5">
      <w:pPr>
        <w:pStyle w:val="Tekstpodstawowy"/>
        <w:spacing w:after="0" w:line="276" w:lineRule="auto"/>
        <w:jc w:val="both"/>
        <w:rPr>
          <w:rFonts w:ascii="Arial" w:hAnsi="Arial" w:cs="Arial"/>
          <w:sz w:val="22"/>
          <w:szCs w:val="22"/>
        </w:rPr>
      </w:pPr>
      <w:r w:rsidRPr="008C15C5">
        <w:rPr>
          <w:rFonts w:ascii="Arial" w:hAnsi="Arial" w:cs="Arial"/>
          <w:sz w:val="22"/>
          <w:szCs w:val="22"/>
        </w:rPr>
        <w:t>Dokumentacja musi zawierać co najmniej następujące informacje:</w:t>
      </w:r>
    </w:p>
    <w:p w14:paraId="32D16C09" w14:textId="77777777" w:rsidR="00A20C36" w:rsidRPr="008C15C5" w:rsidRDefault="00A20C36" w:rsidP="00273C73">
      <w:pPr>
        <w:pStyle w:val="Tekstpodstawowy"/>
        <w:numPr>
          <w:ilvl w:val="0"/>
          <w:numId w:val="116"/>
        </w:numPr>
        <w:tabs>
          <w:tab w:val="left" w:pos="993"/>
        </w:tabs>
        <w:spacing w:after="0" w:line="276" w:lineRule="auto"/>
        <w:ind w:left="567" w:hanging="567"/>
        <w:jc w:val="both"/>
        <w:rPr>
          <w:rFonts w:ascii="Arial" w:hAnsi="Arial" w:cs="Arial"/>
          <w:sz w:val="22"/>
          <w:szCs w:val="22"/>
        </w:rPr>
      </w:pPr>
      <w:r w:rsidRPr="008C15C5">
        <w:rPr>
          <w:rFonts w:ascii="Arial" w:hAnsi="Arial" w:cs="Arial"/>
          <w:sz w:val="22"/>
          <w:szCs w:val="22"/>
        </w:rPr>
        <w:t>opis instalacji</w:t>
      </w:r>
    </w:p>
    <w:p w14:paraId="272A60A6" w14:textId="77777777" w:rsidR="00A20C36" w:rsidRPr="008C15C5" w:rsidRDefault="00A20C36" w:rsidP="00273C73">
      <w:pPr>
        <w:pStyle w:val="Tekstpodstawowy"/>
        <w:numPr>
          <w:ilvl w:val="0"/>
          <w:numId w:val="116"/>
        </w:numPr>
        <w:tabs>
          <w:tab w:val="left" w:pos="993"/>
        </w:tabs>
        <w:spacing w:after="0" w:line="276" w:lineRule="auto"/>
        <w:ind w:left="567" w:hanging="567"/>
        <w:jc w:val="both"/>
        <w:rPr>
          <w:rFonts w:ascii="Arial" w:hAnsi="Arial" w:cs="Arial"/>
          <w:sz w:val="22"/>
          <w:szCs w:val="22"/>
        </w:rPr>
      </w:pPr>
      <w:r w:rsidRPr="008C15C5">
        <w:rPr>
          <w:rFonts w:ascii="Arial" w:hAnsi="Arial" w:cs="Arial"/>
          <w:sz w:val="22"/>
          <w:szCs w:val="22"/>
        </w:rPr>
        <w:t>założenia projektowe</w:t>
      </w:r>
    </w:p>
    <w:p w14:paraId="1FCA8FCE" w14:textId="77777777" w:rsidR="00A20C36" w:rsidRPr="008C15C5" w:rsidRDefault="00A20C36" w:rsidP="00273C73">
      <w:pPr>
        <w:pStyle w:val="Tekstpodstawowy"/>
        <w:numPr>
          <w:ilvl w:val="0"/>
          <w:numId w:val="116"/>
        </w:numPr>
        <w:tabs>
          <w:tab w:val="left" w:pos="993"/>
        </w:tabs>
        <w:spacing w:after="0" w:line="276" w:lineRule="auto"/>
        <w:ind w:left="567" w:hanging="567"/>
        <w:jc w:val="both"/>
        <w:rPr>
          <w:rFonts w:ascii="Arial" w:hAnsi="Arial" w:cs="Arial"/>
          <w:sz w:val="22"/>
          <w:szCs w:val="22"/>
        </w:rPr>
      </w:pPr>
      <w:r w:rsidRPr="008C15C5">
        <w:rPr>
          <w:rFonts w:ascii="Arial" w:hAnsi="Arial" w:cs="Arial"/>
          <w:sz w:val="22"/>
          <w:szCs w:val="22"/>
        </w:rPr>
        <w:t>procedury postępowania we wszystkich możliwych normalnych i nietypowych warunkach (łącznie z awarią)</w:t>
      </w:r>
    </w:p>
    <w:p w14:paraId="38FBA0F6" w14:textId="77777777" w:rsidR="00A20C36" w:rsidRPr="008C15C5" w:rsidRDefault="00A20C36" w:rsidP="00273C73">
      <w:pPr>
        <w:pStyle w:val="Tekstpodstawowy"/>
        <w:numPr>
          <w:ilvl w:val="0"/>
          <w:numId w:val="116"/>
        </w:numPr>
        <w:tabs>
          <w:tab w:val="left" w:pos="993"/>
        </w:tabs>
        <w:spacing w:after="0" w:line="276" w:lineRule="auto"/>
        <w:ind w:left="567" w:hanging="567"/>
        <w:jc w:val="both"/>
        <w:rPr>
          <w:rFonts w:ascii="Arial" w:hAnsi="Arial" w:cs="Arial"/>
          <w:sz w:val="22"/>
          <w:szCs w:val="22"/>
        </w:rPr>
      </w:pPr>
      <w:r w:rsidRPr="008C15C5">
        <w:rPr>
          <w:rFonts w:ascii="Arial" w:hAnsi="Arial" w:cs="Arial"/>
          <w:sz w:val="22"/>
          <w:szCs w:val="22"/>
        </w:rPr>
        <w:t>instrukcje eksploatacji</w:t>
      </w:r>
    </w:p>
    <w:p w14:paraId="285AD004" w14:textId="77777777" w:rsidR="00A20C36" w:rsidRPr="008C15C5" w:rsidRDefault="00A20C36" w:rsidP="00273C73">
      <w:pPr>
        <w:pStyle w:val="Tekstpodstawowy"/>
        <w:numPr>
          <w:ilvl w:val="0"/>
          <w:numId w:val="116"/>
        </w:numPr>
        <w:tabs>
          <w:tab w:val="left" w:pos="993"/>
        </w:tabs>
        <w:spacing w:after="0" w:line="276" w:lineRule="auto"/>
        <w:ind w:left="567" w:hanging="567"/>
        <w:jc w:val="both"/>
        <w:rPr>
          <w:rFonts w:ascii="Arial" w:hAnsi="Arial" w:cs="Arial"/>
          <w:sz w:val="22"/>
          <w:szCs w:val="22"/>
        </w:rPr>
      </w:pPr>
      <w:r w:rsidRPr="008C15C5">
        <w:rPr>
          <w:rFonts w:ascii="Arial" w:hAnsi="Arial" w:cs="Arial"/>
          <w:sz w:val="22"/>
          <w:szCs w:val="22"/>
        </w:rPr>
        <w:t>arkusze danych i specyfikacje</w:t>
      </w:r>
    </w:p>
    <w:p w14:paraId="3EEAEA57" w14:textId="77777777" w:rsidR="00A20C36" w:rsidRPr="008C15C5" w:rsidRDefault="00A20C36" w:rsidP="00273C73">
      <w:pPr>
        <w:pStyle w:val="Tekstpodstawowy"/>
        <w:numPr>
          <w:ilvl w:val="0"/>
          <w:numId w:val="116"/>
        </w:numPr>
        <w:tabs>
          <w:tab w:val="left" w:pos="993"/>
        </w:tabs>
        <w:spacing w:after="0" w:line="276" w:lineRule="auto"/>
        <w:ind w:left="567" w:hanging="567"/>
        <w:jc w:val="both"/>
        <w:rPr>
          <w:rFonts w:ascii="Arial" w:hAnsi="Arial" w:cs="Arial"/>
          <w:sz w:val="22"/>
          <w:szCs w:val="22"/>
        </w:rPr>
      </w:pPr>
      <w:r w:rsidRPr="008C15C5">
        <w:rPr>
          <w:rFonts w:ascii="Arial" w:hAnsi="Arial" w:cs="Arial"/>
          <w:sz w:val="22"/>
          <w:szCs w:val="22"/>
        </w:rPr>
        <w:t>dokumentacja powykonawcza</w:t>
      </w:r>
    </w:p>
    <w:p w14:paraId="552CF0FC" w14:textId="77777777" w:rsidR="00A20C36" w:rsidRPr="008C15C5" w:rsidRDefault="00A20C36" w:rsidP="00273C73">
      <w:pPr>
        <w:pStyle w:val="Tekstpodstawowy"/>
        <w:numPr>
          <w:ilvl w:val="0"/>
          <w:numId w:val="116"/>
        </w:numPr>
        <w:tabs>
          <w:tab w:val="left" w:pos="993"/>
        </w:tabs>
        <w:spacing w:after="0" w:line="276" w:lineRule="auto"/>
        <w:ind w:left="567" w:hanging="567"/>
        <w:jc w:val="both"/>
        <w:rPr>
          <w:rFonts w:ascii="Arial" w:hAnsi="Arial" w:cs="Arial"/>
          <w:sz w:val="22"/>
          <w:szCs w:val="22"/>
        </w:rPr>
      </w:pPr>
      <w:r w:rsidRPr="008C15C5">
        <w:rPr>
          <w:rFonts w:ascii="Arial" w:hAnsi="Arial" w:cs="Arial"/>
          <w:sz w:val="22"/>
          <w:szCs w:val="22"/>
        </w:rPr>
        <w:t>producenta, typ, dane znamionowe, numer seryjny i raporty testowe każdej części instalacji</w:t>
      </w:r>
    </w:p>
    <w:p w14:paraId="3825C42C" w14:textId="77777777" w:rsidR="00A20C36" w:rsidRPr="008C15C5" w:rsidRDefault="00A20C36" w:rsidP="00273C73">
      <w:pPr>
        <w:pStyle w:val="Tekstpodstawowy"/>
        <w:numPr>
          <w:ilvl w:val="0"/>
          <w:numId w:val="116"/>
        </w:numPr>
        <w:tabs>
          <w:tab w:val="left" w:pos="993"/>
        </w:tabs>
        <w:spacing w:after="0" w:line="276" w:lineRule="auto"/>
        <w:ind w:left="567" w:hanging="567"/>
        <w:jc w:val="both"/>
        <w:rPr>
          <w:rFonts w:ascii="Arial" w:hAnsi="Arial" w:cs="Arial"/>
          <w:sz w:val="22"/>
          <w:szCs w:val="22"/>
        </w:rPr>
      </w:pPr>
      <w:r w:rsidRPr="008C15C5">
        <w:rPr>
          <w:rFonts w:ascii="Arial" w:hAnsi="Arial" w:cs="Arial"/>
          <w:sz w:val="22"/>
          <w:szCs w:val="22"/>
        </w:rPr>
        <w:t>zestawienie alarmów</w:t>
      </w:r>
    </w:p>
    <w:p w14:paraId="1BE3908C" w14:textId="77777777" w:rsidR="00A20C36" w:rsidRPr="008C15C5" w:rsidRDefault="00A20C36" w:rsidP="00273C73">
      <w:pPr>
        <w:pStyle w:val="Tekstpodstawowy"/>
        <w:numPr>
          <w:ilvl w:val="0"/>
          <w:numId w:val="116"/>
        </w:numPr>
        <w:tabs>
          <w:tab w:val="left" w:pos="993"/>
        </w:tabs>
        <w:spacing w:after="0" w:line="276" w:lineRule="auto"/>
        <w:ind w:left="567" w:hanging="567"/>
        <w:jc w:val="both"/>
        <w:rPr>
          <w:rFonts w:ascii="Arial" w:hAnsi="Arial" w:cs="Arial"/>
          <w:sz w:val="22"/>
          <w:szCs w:val="22"/>
        </w:rPr>
      </w:pPr>
      <w:r w:rsidRPr="008C15C5">
        <w:rPr>
          <w:rFonts w:ascii="Arial" w:hAnsi="Arial" w:cs="Arial"/>
          <w:sz w:val="22"/>
          <w:szCs w:val="22"/>
        </w:rPr>
        <w:t>funkcje i procedury sterowania zdalnego i lokalnego</w:t>
      </w:r>
    </w:p>
    <w:p w14:paraId="042D060F" w14:textId="77777777" w:rsidR="00A20C36" w:rsidRPr="008C15C5" w:rsidRDefault="00A20C36" w:rsidP="00273C73">
      <w:pPr>
        <w:pStyle w:val="Tekstpodstawowy"/>
        <w:numPr>
          <w:ilvl w:val="0"/>
          <w:numId w:val="116"/>
        </w:numPr>
        <w:tabs>
          <w:tab w:val="left" w:pos="993"/>
        </w:tabs>
        <w:spacing w:after="0" w:line="276" w:lineRule="auto"/>
        <w:ind w:left="567" w:hanging="567"/>
        <w:jc w:val="both"/>
        <w:rPr>
          <w:rFonts w:ascii="Arial" w:hAnsi="Arial" w:cs="Arial"/>
          <w:sz w:val="22"/>
          <w:szCs w:val="22"/>
        </w:rPr>
      </w:pPr>
      <w:r w:rsidRPr="008C15C5">
        <w:rPr>
          <w:rFonts w:ascii="Arial" w:hAnsi="Arial" w:cs="Arial"/>
          <w:sz w:val="22"/>
          <w:szCs w:val="22"/>
        </w:rPr>
        <w:t>instrukcja rozruchu</w:t>
      </w:r>
    </w:p>
    <w:p w14:paraId="4E4E0D98" w14:textId="77777777" w:rsidR="00A20C36" w:rsidRPr="008C15C5" w:rsidRDefault="00A20C36" w:rsidP="00273C73">
      <w:pPr>
        <w:pStyle w:val="Tekstpodstawowy"/>
        <w:numPr>
          <w:ilvl w:val="0"/>
          <w:numId w:val="116"/>
        </w:numPr>
        <w:tabs>
          <w:tab w:val="left" w:pos="993"/>
        </w:tabs>
        <w:spacing w:after="0" w:line="276" w:lineRule="auto"/>
        <w:ind w:left="567" w:hanging="567"/>
        <w:jc w:val="both"/>
        <w:rPr>
          <w:rFonts w:ascii="Arial" w:hAnsi="Arial" w:cs="Arial"/>
          <w:sz w:val="22"/>
          <w:szCs w:val="22"/>
        </w:rPr>
      </w:pPr>
      <w:r w:rsidRPr="008C15C5">
        <w:rPr>
          <w:rFonts w:ascii="Arial" w:hAnsi="Arial" w:cs="Arial"/>
          <w:sz w:val="22"/>
          <w:szCs w:val="22"/>
        </w:rPr>
        <w:t>instrukcja części składowych i zapasowych</w:t>
      </w:r>
      <w:r w:rsidR="006611E9">
        <w:rPr>
          <w:rFonts w:ascii="Arial" w:hAnsi="Arial" w:cs="Arial"/>
          <w:sz w:val="22"/>
          <w:szCs w:val="22"/>
        </w:rPr>
        <w:t>.</w:t>
      </w:r>
    </w:p>
    <w:p w14:paraId="0E57A82B" w14:textId="11A78D03" w:rsidR="0031127F" w:rsidRDefault="00A20C36" w:rsidP="005006EE">
      <w:pPr>
        <w:pStyle w:val="Tekstpodstawowy"/>
        <w:tabs>
          <w:tab w:val="left" w:pos="851"/>
        </w:tabs>
        <w:spacing w:before="120" w:after="0" w:line="276" w:lineRule="auto"/>
        <w:jc w:val="both"/>
        <w:rPr>
          <w:rFonts w:ascii="Arial" w:hAnsi="Arial" w:cs="Arial"/>
          <w:sz w:val="22"/>
          <w:szCs w:val="22"/>
        </w:rPr>
      </w:pPr>
      <w:r w:rsidRPr="008C15C5">
        <w:rPr>
          <w:rFonts w:ascii="Arial" w:hAnsi="Arial" w:cs="Arial"/>
          <w:sz w:val="22"/>
          <w:szCs w:val="22"/>
        </w:rPr>
        <w:t>Wykonawca musi przekazać Zamawiającemu, co najmniej 2 komplety plików rysunkowych zapisanych w programie AutoCAD lu</w:t>
      </w:r>
      <w:r w:rsidR="005006EE">
        <w:rPr>
          <w:rFonts w:ascii="Arial" w:hAnsi="Arial" w:cs="Arial"/>
          <w:sz w:val="22"/>
          <w:szCs w:val="22"/>
        </w:rPr>
        <w:t xml:space="preserve">b innym, obopólnie </w:t>
      </w:r>
      <w:proofErr w:type="spellStart"/>
      <w:r w:rsidR="005006EE">
        <w:rPr>
          <w:rFonts w:ascii="Arial" w:hAnsi="Arial" w:cs="Arial"/>
          <w:sz w:val="22"/>
          <w:szCs w:val="22"/>
        </w:rPr>
        <w:t>uzgodnionym.</w:t>
      </w:r>
      <w:r w:rsidRPr="008C15C5">
        <w:rPr>
          <w:rFonts w:ascii="Arial" w:hAnsi="Arial" w:cs="Arial"/>
          <w:sz w:val="22"/>
          <w:szCs w:val="22"/>
        </w:rPr>
        <w:t>Instrukcje</w:t>
      </w:r>
      <w:proofErr w:type="spellEnd"/>
      <w:r w:rsidRPr="008C15C5">
        <w:rPr>
          <w:rFonts w:ascii="Arial" w:hAnsi="Arial" w:cs="Arial"/>
          <w:sz w:val="22"/>
          <w:szCs w:val="22"/>
        </w:rPr>
        <w:t xml:space="preserve"> wraz z rysunkami powykonawczymi winny być przekazane Zamawiającemu do zatwierdzenia, przed rozruchem, w formie papierowej w ilości min. 2 kompletów i w formie elektronicznej.</w:t>
      </w:r>
      <w:bookmarkStart w:id="203" w:name="_toc1514"/>
      <w:bookmarkStart w:id="204" w:name="_Toc492139112"/>
      <w:bookmarkStart w:id="205" w:name="_Toc497557272"/>
      <w:bookmarkEnd w:id="203"/>
    </w:p>
    <w:p w14:paraId="09D582EC" w14:textId="77777777" w:rsidR="00B54D44" w:rsidRDefault="00B54D44" w:rsidP="008C15C5">
      <w:pPr>
        <w:pStyle w:val="Tekstpodstawowy"/>
        <w:tabs>
          <w:tab w:val="left" w:pos="851"/>
        </w:tabs>
        <w:spacing w:after="0" w:line="276" w:lineRule="auto"/>
        <w:jc w:val="both"/>
        <w:rPr>
          <w:rFonts w:ascii="Arial" w:hAnsi="Arial" w:cs="Arial"/>
          <w:sz w:val="22"/>
          <w:szCs w:val="22"/>
        </w:rPr>
      </w:pPr>
    </w:p>
    <w:p w14:paraId="53DB33EA" w14:textId="77777777" w:rsidR="00795C49" w:rsidRPr="008C15C5" w:rsidRDefault="00795C49" w:rsidP="008C15C5">
      <w:pPr>
        <w:pStyle w:val="Tekstpodstawowy"/>
        <w:tabs>
          <w:tab w:val="left" w:pos="851"/>
        </w:tabs>
        <w:spacing w:after="0" w:line="276" w:lineRule="auto"/>
        <w:jc w:val="both"/>
        <w:rPr>
          <w:rFonts w:ascii="Arial" w:hAnsi="Arial" w:cs="Arial"/>
          <w:sz w:val="22"/>
          <w:szCs w:val="22"/>
        </w:rPr>
      </w:pPr>
    </w:p>
    <w:p w14:paraId="1B637DFD" w14:textId="77777777" w:rsidR="0031127F" w:rsidRPr="006611E9" w:rsidRDefault="00A20C36" w:rsidP="00795C49">
      <w:pPr>
        <w:pStyle w:val="Tekstpodstawowy"/>
        <w:tabs>
          <w:tab w:val="left" w:pos="851"/>
        </w:tabs>
        <w:spacing w:before="120" w:line="276" w:lineRule="auto"/>
        <w:jc w:val="both"/>
        <w:outlineLvl w:val="2"/>
        <w:rPr>
          <w:rFonts w:ascii="Arial" w:hAnsi="Arial" w:cs="Arial"/>
          <w:b/>
          <w:sz w:val="22"/>
          <w:szCs w:val="22"/>
        </w:rPr>
      </w:pPr>
      <w:bookmarkStart w:id="206" w:name="_Toc43235975"/>
      <w:r w:rsidRPr="008C15C5">
        <w:rPr>
          <w:rFonts w:ascii="Arial" w:hAnsi="Arial" w:cs="Arial"/>
          <w:b/>
          <w:sz w:val="22"/>
          <w:szCs w:val="22"/>
        </w:rPr>
        <w:t>2.2.11.</w:t>
      </w:r>
      <w:r w:rsidR="006611E9">
        <w:rPr>
          <w:rFonts w:ascii="Arial" w:hAnsi="Arial" w:cs="Arial"/>
          <w:b/>
          <w:sz w:val="22"/>
          <w:szCs w:val="22"/>
        </w:rPr>
        <w:t xml:space="preserve"> </w:t>
      </w:r>
      <w:r w:rsidRPr="008C15C5">
        <w:rPr>
          <w:rFonts w:ascii="Arial" w:hAnsi="Arial" w:cs="Arial"/>
          <w:b/>
          <w:sz w:val="22"/>
          <w:szCs w:val="22"/>
        </w:rPr>
        <w:t>Instrukcja współpracy instalacji kogeneracyjnej z istniejącą kotłownią węglową</w:t>
      </w:r>
      <w:bookmarkEnd w:id="204"/>
      <w:bookmarkEnd w:id="205"/>
      <w:bookmarkEnd w:id="206"/>
      <w:r w:rsidRPr="008C15C5">
        <w:rPr>
          <w:rFonts w:ascii="Arial" w:hAnsi="Arial" w:cs="Arial"/>
          <w:b/>
          <w:sz w:val="22"/>
          <w:szCs w:val="22"/>
        </w:rPr>
        <w:t xml:space="preserve"> </w:t>
      </w:r>
    </w:p>
    <w:p w14:paraId="52E50E8D" w14:textId="77777777" w:rsidR="00795C49" w:rsidRDefault="00795C49" w:rsidP="006611E9">
      <w:pPr>
        <w:pStyle w:val="Tekstpodstawowy"/>
        <w:tabs>
          <w:tab w:val="left" w:pos="851"/>
        </w:tabs>
        <w:spacing w:after="0" w:line="276" w:lineRule="auto"/>
        <w:ind w:firstLine="709"/>
        <w:jc w:val="both"/>
        <w:rPr>
          <w:rFonts w:ascii="Arial" w:hAnsi="Arial" w:cs="Arial"/>
          <w:sz w:val="22"/>
          <w:szCs w:val="22"/>
        </w:rPr>
      </w:pPr>
    </w:p>
    <w:p w14:paraId="386C278A" w14:textId="77777777" w:rsidR="00A20C36" w:rsidRPr="008C15C5" w:rsidRDefault="00212E08" w:rsidP="006611E9">
      <w:pPr>
        <w:pStyle w:val="Tekstpodstawowy"/>
        <w:tabs>
          <w:tab w:val="left" w:pos="851"/>
        </w:tabs>
        <w:spacing w:after="0" w:line="276" w:lineRule="auto"/>
        <w:ind w:firstLine="709"/>
        <w:jc w:val="both"/>
        <w:rPr>
          <w:rFonts w:ascii="Arial" w:hAnsi="Arial" w:cs="Arial"/>
          <w:sz w:val="22"/>
          <w:szCs w:val="22"/>
        </w:rPr>
      </w:pPr>
      <w:r w:rsidRPr="008C15C5">
        <w:rPr>
          <w:rFonts w:ascii="Arial" w:hAnsi="Arial" w:cs="Arial"/>
          <w:sz w:val="22"/>
          <w:szCs w:val="22"/>
        </w:rPr>
        <w:t>Instrukcja współpracy instalacji kogeneracyjnej</w:t>
      </w:r>
      <w:r w:rsidR="00FC59D6" w:rsidRPr="008C15C5">
        <w:rPr>
          <w:rFonts w:ascii="Arial" w:hAnsi="Arial" w:cs="Arial"/>
          <w:sz w:val="22"/>
          <w:szCs w:val="22"/>
        </w:rPr>
        <w:t xml:space="preserve"> z istniejącą kotłownią węglową.</w:t>
      </w:r>
    </w:p>
    <w:p w14:paraId="2835BDB0" w14:textId="77777777" w:rsidR="00A20C36" w:rsidRPr="008C15C5" w:rsidRDefault="00A20C36" w:rsidP="006611E9">
      <w:pPr>
        <w:pStyle w:val="Tekstpodstawowy"/>
        <w:tabs>
          <w:tab w:val="left" w:pos="851"/>
        </w:tabs>
        <w:spacing w:after="0" w:line="276" w:lineRule="auto"/>
        <w:jc w:val="both"/>
        <w:rPr>
          <w:rFonts w:ascii="Arial" w:hAnsi="Arial" w:cs="Arial"/>
          <w:sz w:val="22"/>
          <w:szCs w:val="22"/>
        </w:rPr>
      </w:pPr>
      <w:r w:rsidRPr="008C15C5">
        <w:rPr>
          <w:rFonts w:ascii="Arial" w:hAnsi="Arial" w:cs="Arial"/>
          <w:sz w:val="22"/>
          <w:szCs w:val="22"/>
        </w:rPr>
        <w:t xml:space="preserve">Wykonawca wykona instrukcję współpracy układu kogeneracyjnego </w:t>
      </w:r>
      <w:r w:rsidR="006611E9">
        <w:rPr>
          <w:rFonts w:ascii="Arial" w:hAnsi="Arial" w:cs="Arial"/>
          <w:sz w:val="22"/>
          <w:szCs w:val="22"/>
        </w:rPr>
        <w:t>z istniejącą kotłownią węglową</w:t>
      </w:r>
      <w:r w:rsidR="00BE27E3">
        <w:rPr>
          <w:rFonts w:ascii="Arial" w:hAnsi="Arial" w:cs="Arial"/>
          <w:sz w:val="22"/>
          <w:szCs w:val="22"/>
        </w:rPr>
        <w:t>.</w:t>
      </w:r>
      <w:r w:rsidR="006611E9">
        <w:rPr>
          <w:rFonts w:ascii="Arial" w:hAnsi="Arial" w:cs="Arial"/>
          <w:sz w:val="22"/>
          <w:szCs w:val="22"/>
        </w:rPr>
        <w:t xml:space="preserve"> </w:t>
      </w:r>
    </w:p>
    <w:p w14:paraId="30BAD9A3" w14:textId="77777777" w:rsidR="00A20C36" w:rsidRPr="008C15C5" w:rsidRDefault="00A20C36" w:rsidP="008C15C5">
      <w:pPr>
        <w:spacing w:before="0" w:after="0" w:line="276" w:lineRule="auto"/>
        <w:rPr>
          <w:rFonts w:ascii="Arial" w:hAnsi="Arial" w:cs="Arial"/>
          <w:szCs w:val="22"/>
        </w:rPr>
      </w:pPr>
      <w:r w:rsidRPr="008C15C5">
        <w:rPr>
          <w:rFonts w:ascii="Arial" w:hAnsi="Arial" w:cs="Arial"/>
          <w:szCs w:val="22"/>
        </w:rPr>
        <w:t>Instrukcja winna zawierać :</w:t>
      </w:r>
    </w:p>
    <w:p w14:paraId="0B3C0DBF" w14:textId="77777777" w:rsidR="00A20C36" w:rsidRPr="008C15C5" w:rsidRDefault="00A20C36" w:rsidP="00273C73">
      <w:pPr>
        <w:numPr>
          <w:ilvl w:val="0"/>
          <w:numId w:val="117"/>
        </w:numPr>
        <w:tabs>
          <w:tab w:val="left" w:pos="993"/>
        </w:tabs>
        <w:suppressAutoHyphens/>
        <w:spacing w:before="0" w:after="0" w:line="276" w:lineRule="auto"/>
        <w:ind w:left="567" w:hanging="567"/>
        <w:rPr>
          <w:rFonts w:ascii="Arial" w:hAnsi="Arial" w:cs="Arial"/>
          <w:szCs w:val="22"/>
        </w:rPr>
      </w:pPr>
      <w:r w:rsidRPr="008C15C5">
        <w:rPr>
          <w:rFonts w:ascii="Arial" w:hAnsi="Arial" w:cs="Arial"/>
          <w:szCs w:val="22"/>
        </w:rPr>
        <w:t>o</w:t>
      </w:r>
      <w:r w:rsidR="006611E9">
        <w:rPr>
          <w:rFonts w:ascii="Arial" w:hAnsi="Arial" w:cs="Arial"/>
          <w:szCs w:val="22"/>
        </w:rPr>
        <w:t>pis instalacji</w:t>
      </w:r>
      <w:r w:rsidR="00795C49">
        <w:rPr>
          <w:rFonts w:ascii="Arial" w:hAnsi="Arial" w:cs="Arial"/>
          <w:szCs w:val="22"/>
        </w:rPr>
        <w:t>,</w:t>
      </w:r>
    </w:p>
    <w:p w14:paraId="19E80F76" w14:textId="77777777" w:rsidR="00A20C36" w:rsidRPr="008C15C5" w:rsidRDefault="00A20C36" w:rsidP="00273C73">
      <w:pPr>
        <w:numPr>
          <w:ilvl w:val="0"/>
          <w:numId w:val="117"/>
        </w:numPr>
        <w:tabs>
          <w:tab w:val="left" w:pos="993"/>
        </w:tabs>
        <w:suppressAutoHyphens/>
        <w:spacing w:before="0" w:after="0" w:line="276" w:lineRule="auto"/>
        <w:ind w:left="567" w:hanging="567"/>
        <w:rPr>
          <w:rFonts w:ascii="Arial" w:hAnsi="Arial" w:cs="Arial"/>
          <w:szCs w:val="22"/>
        </w:rPr>
      </w:pPr>
      <w:r w:rsidRPr="008C15C5">
        <w:rPr>
          <w:rFonts w:ascii="Arial" w:hAnsi="Arial" w:cs="Arial"/>
          <w:szCs w:val="22"/>
        </w:rPr>
        <w:t>niezbędne rysunki</w:t>
      </w:r>
      <w:r w:rsidR="00795C49">
        <w:rPr>
          <w:rFonts w:ascii="Arial" w:hAnsi="Arial" w:cs="Arial"/>
          <w:szCs w:val="22"/>
        </w:rPr>
        <w:t>,</w:t>
      </w:r>
    </w:p>
    <w:p w14:paraId="76A5E8BF" w14:textId="77777777" w:rsidR="00A20C36" w:rsidRPr="008C15C5" w:rsidRDefault="00A20C36" w:rsidP="00273C73">
      <w:pPr>
        <w:numPr>
          <w:ilvl w:val="0"/>
          <w:numId w:val="117"/>
        </w:numPr>
        <w:tabs>
          <w:tab w:val="left" w:pos="993"/>
        </w:tabs>
        <w:suppressAutoHyphens/>
        <w:spacing w:before="0" w:after="0" w:line="276" w:lineRule="auto"/>
        <w:ind w:left="567" w:hanging="567"/>
        <w:rPr>
          <w:rFonts w:ascii="Arial" w:hAnsi="Arial" w:cs="Arial"/>
          <w:szCs w:val="22"/>
        </w:rPr>
      </w:pPr>
      <w:r w:rsidRPr="008C15C5">
        <w:rPr>
          <w:rFonts w:ascii="Arial" w:hAnsi="Arial" w:cs="Arial"/>
          <w:szCs w:val="22"/>
        </w:rPr>
        <w:t>schematy</w:t>
      </w:r>
      <w:r w:rsidR="00795C49">
        <w:rPr>
          <w:rFonts w:ascii="Arial" w:hAnsi="Arial" w:cs="Arial"/>
          <w:szCs w:val="22"/>
        </w:rPr>
        <w:t>,</w:t>
      </w:r>
    </w:p>
    <w:p w14:paraId="55DEE125" w14:textId="77777777" w:rsidR="00A20C36" w:rsidRPr="008C15C5" w:rsidRDefault="00A20C36" w:rsidP="00273C73">
      <w:pPr>
        <w:numPr>
          <w:ilvl w:val="0"/>
          <w:numId w:val="117"/>
        </w:numPr>
        <w:tabs>
          <w:tab w:val="left" w:pos="993"/>
        </w:tabs>
        <w:suppressAutoHyphens/>
        <w:spacing w:before="0" w:after="0" w:line="276" w:lineRule="auto"/>
        <w:ind w:left="567" w:hanging="567"/>
        <w:rPr>
          <w:rFonts w:ascii="Arial" w:hAnsi="Arial" w:cs="Arial"/>
          <w:szCs w:val="22"/>
        </w:rPr>
      </w:pPr>
      <w:r w:rsidRPr="008C15C5">
        <w:rPr>
          <w:rFonts w:ascii="Arial" w:hAnsi="Arial" w:cs="Arial"/>
          <w:szCs w:val="22"/>
        </w:rPr>
        <w:t>obsługę całego obiektu w stanach typowych i nietypowych</w:t>
      </w:r>
      <w:r w:rsidR="00795C49">
        <w:rPr>
          <w:rFonts w:ascii="Arial" w:hAnsi="Arial" w:cs="Arial"/>
          <w:szCs w:val="22"/>
        </w:rPr>
        <w:t>,</w:t>
      </w:r>
    </w:p>
    <w:p w14:paraId="627028B9" w14:textId="77777777" w:rsidR="0031127F" w:rsidRPr="006611E9" w:rsidRDefault="00A20C36" w:rsidP="00273C73">
      <w:pPr>
        <w:numPr>
          <w:ilvl w:val="0"/>
          <w:numId w:val="117"/>
        </w:numPr>
        <w:tabs>
          <w:tab w:val="left" w:pos="993"/>
        </w:tabs>
        <w:suppressAutoHyphens/>
        <w:spacing w:before="0" w:after="0" w:line="276" w:lineRule="auto"/>
        <w:ind w:left="567" w:hanging="567"/>
        <w:rPr>
          <w:rFonts w:ascii="Arial" w:hAnsi="Arial" w:cs="Arial"/>
          <w:szCs w:val="22"/>
        </w:rPr>
      </w:pPr>
      <w:r w:rsidRPr="008C15C5">
        <w:rPr>
          <w:rFonts w:ascii="Arial" w:hAnsi="Arial" w:cs="Arial"/>
          <w:szCs w:val="22"/>
        </w:rPr>
        <w:t>rozruchy instalacji</w:t>
      </w:r>
      <w:bookmarkStart w:id="207" w:name="_Toc497557273"/>
      <w:r w:rsidR="0031127F" w:rsidRPr="008C15C5">
        <w:rPr>
          <w:rFonts w:ascii="Arial" w:hAnsi="Arial" w:cs="Arial"/>
          <w:szCs w:val="22"/>
        </w:rPr>
        <w:t>.</w:t>
      </w:r>
    </w:p>
    <w:p w14:paraId="03D72AB6" w14:textId="77777777" w:rsidR="00A20C36" w:rsidRPr="008C15C5" w:rsidRDefault="006611E9" w:rsidP="00795C49">
      <w:pPr>
        <w:pStyle w:val="Nagwek3"/>
        <w:numPr>
          <w:ilvl w:val="0"/>
          <w:numId w:val="0"/>
        </w:numPr>
        <w:rPr>
          <w:rFonts w:ascii="Arial" w:hAnsi="Arial" w:cs="Arial"/>
          <w:sz w:val="22"/>
          <w:szCs w:val="22"/>
        </w:rPr>
      </w:pPr>
      <w:bookmarkStart w:id="208" w:name="_Toc43235976"/>
      <w:r>
        <w:rPr>
          <w:rFonts w:ascii="Arial" w:hAnsi="Arial" w:cs="Arial"/>
          <w:sz w:val="22"/>
          <w:szCs w:val="22"/>
        </w:rPr>
        <w:t xml:space="preserve">2.2.12. </w:t>
      </w:r>
      <w:r w:rsidR="00A20C36" w:rsidRPr="008C15C5">
        <w:rPr>
          <w:rFonts w:ascii="Arial" w:hAnsi="Arial" w:cs="Arial"/>
          <w:bCs w:val="0"/>
          <w:sz w:val="22"/>
          <w:szCs w:val="22"/>
        </w:rPr>
        <w:t>Instrukcje obsługi</w:t>
      </w:r>
      <w:bookmarkEnd w:id="207"/>
      <w:bookmarkEnd w:id="208"/>
    </w:p>
    <w:p w14:paraId="708E3200" w14:textId="77777777" w:rsidR="00795C49" w:rsidRDefault="00795C49" w:rsidP="006611E9">
      <w:pPr>
        <w:spacing w:before="0" w:after="0" w:line="276" w:lineRule="auto"/>
        <w:ind w:firstLine="709"/>
        <w:rPr>
          <w:rFonts w:ascii="Arial" w:hAnsi="Arial" w:cs="Arial"/>
          <w:szCs w:val="22"/>
        </w:rPr>
      </w:pPr>
    </w:p>
    <w:p w14:paraId="1A211872" w14:textId="77777777" w:rsidR="00A20C36" w:rsidRPr="008C15C5" w:rsidRDefault="00A20C36" w:rsidP="006611E9">
      <w:pPr>
        <w:spacing w:before="0" w:after="0" w:line="276" w:lineRule="auto"/>
        <w:ind w:firstLine="709"/>
        <w:rPr>
          <w:rFonts w:ascii="Arial" w:hAnsi="Arial" w:cs="Arial"/>
          <w:bCs w:val="0"/>
          <w:szCs w:val="22"/>
        </w:rPr>
      </w:pPr>
      <w:r w:rsidRPr="008C15C5">
        <w:rPr>
          <w:rFonts w:ascii="Arial" w:hAnsi="Arial" w:cs="Arial"/>
          <w:szCs w:val="22"/>
        </w:rPr>
        <w:t>Wykonawca dostarczy do każdego rodzaju urządzeń instrukcje obsługi i eksploatacji, które będą obejmować</w:t>
      </w:r>
      <w:r w:rsidR="006611E9">
        <w:rPr>
          <w:rFonts w:ascii="Arial" w:hAnsi="Arial" w:cs="Arial"/>
          <w:szCs w:val="22"/>
        </w:rPr>
        <w:t>:</w:t>
      </w:r>
    </w:p>
    <w:p w14:paraId="02B39D5E" w14:textId="77777777" w:rsidR="00A20C36" w:rsidRPr="006611E9" w:rsidRDefault="00A20C36" w:rsidP="00273C73">
      <w:pPr>
        <w:pStyle w:val="Akapitzlist"/>
        <w:numPr>
          <w:ilvl w:val="0"/>
          <w:numId w:val="118"/>
        </w:numPr>
        <w:suppressAutoHyphens/>
        <w:spacing w:after="0"/>
        <w:ind w:left="567" w:hanging="567"/>
        <w:rPr>
          <w:rFonts w:ascii="Arial" w:hAnsi="Arial" w:cs="Arial"/>
        </w:rPr>
      </w:pPr>
      <w:r w:rsidRPr="006611E9">
        <w:rPr>
          <w:rFonts w:ascii="Arial" w:hAnsi="Arial" w:cs="Arial"/>
        </w:rPr>
        <w:t>Rysunki</w:t>
      </w:r>
      <w:r w:rsidR="006611E9">
        <w:rPr>
          <w:rFonts w:ascii="Arial" w:hAnsi="Arial" w:cs="Arial"/>
        </w:rPr>
        <w:t>:</w:t>
      </w:r>
    </w:p>
    <w:p w14:paraId="3FA8CB5B" w14:textId="77777777" w:rsidR="00A20C36" w:rsidRPr="008C15C5" w:rsidRDefault="00A20C36" w:rsidP="00273C73">
      <w:pPr>
        <w:numPr>
          <w:ilvl w:val="0"/>
          <w:numId w:val="119"/>
        </w:numPr>
        <w:tabs>
          <w:tab w:val="left" w:pos="1701"/>
        </w:tabs>
        <w:suppressAutoHyphens/>
        <w:spacing w:before="0" w:after="0" w:line="276" w:lineRule="auto"/>
        <w:ind w:left="1134" w:hanging="567"/>
        <w:rPr>
          <w:rFonts w:ascii="Arial" w:hAnsi="Arial" w:cs="Arial"/>
          <w:szCs w:val="22"/>
        </w:rPr>
      </w:pPr>
      <w:r w:rsidRPr="008C15C5">
        <w:rPr>
          <w:rFonts w:ascii="Arial" w:hAnsi="Arial" w:cs="Arial"/>
          <w:szCs w:val="22"/>
        </w:rPr>
        <w:t>kompletną specyfikację elementów z podaniem rodzaju materiału</w:t>
      </w:r>
      <w:r w:rsidR="0031127F" w:rsidRPr="008C15C5">
        <w:rPr>
          <w:rFonts w:ascii="Arial" w:hAnsi="Arial" w:cs="Arial"/>
          <w:szCs w:val="22"/>
        </w:rPr>
        <w:t>,</w:t>
      </w:r>
    </w:p>
    <w:p w14:paraId="498E4258" w14:textId="77777777" w:rsidR="00A20C36" w:rsidRPr="008C15C5" w:rsidRDefault="00A20C36" w:rsidP="00273C73">
      <w:pPr>
        <w:numPr>
          <w:ilvl w:val="0"/>
          <w:numId w:val="119"/>
        </w:numPr>
        <w:tabs>
          <w:tab w:val="left" w:pos="1701"/>
        </w:tabs>
        <w:suppressAutoHyphens/>
        <w:spacing w:before="0" w:after="0" w:line="276" w:lineRule="auto"/>
        <w:ind w:left="1134" w:hanging="567"/>
        <w:rPr>
          <w:rFonts w:ascii="Arial" w:hAnsi="Arial" w:cs="Arial"/>
          <w:szCs w:val="22"/>
        </w:rPr>
      </w:pPr>
      <w:r w:rsidRPr="008C15C5">
        <w:rPr>
          <w:rFonts w:ascii="Arial" w:hAnsi="Arial" w:cs="Arial"/>
          <w:szCs w:val="22"/>
        </w:rPr>
        <w:t>wszystkie elementy powinny być zwymiarowane</w:t>
      </w:r>
      <w:r w:rsidR="0031127F" w:rsidRPr="008C15C5">
        <w:rPr>
          <w:rFonts w:ascii="Arial" w:hAnsi="Arial" w:cs="Arial"/>
          <w:szCs w:val="22"/>
        </w:rPr>
        <w:t>,</w:t>
      </w:r>
      <w:r w:rsidRPr="008C15C5">
        <w:rPr>
          <w:rFonts w:ascii="Arial" w:hAnsi="Arial" w:cs="Arial"/>
          <w:szCs w:val="22"/>
        </w:rPr>
        <w:t xml:space="preserve"> </w:t>
      </w:r>
    </w:p>
    <w:p w14:paraId="7194041B" w14:textId="77777777" w:rsidR="00A20C36" w:rsidRPr="008C15C5" w:rsidRDefault="00A20C36" w:rsidP="00273C73">
      <w:pPr>
        <w:numPr>
          <w:ilvl w:val="0"/>
          <w:numId w:val="119"/>
        </w:numPr>
        <w:tabs>
          <w:tab w:val="left" w:pos="1701"/>
        </w:tabs>
        <w:suppressAutoHyphens/>
        <w:spacing w:before="0" w:after="0" w:line="276" w:lineRule="auto"/>
        <w:ind w:left="1134" w:hanging="567"/>
        <w:rPr>
          <w:rFonts w:ascii="Arial" w:hAnsi="Arial" w:cs="Arial"/>
          <w:szCs w:val="22"/>
        </w:rPr>
      </w:pPr>
      <w:r w:rsidRPr="008C15C5">
        <w:rPr>
          <w:rFonts w:ascii="Arial" w:hAnsi="Arial" w:cs="Arial"/>
          <w:szCs w:val="22"/>
        </w:rPr>
        <w:t>opis wszystkich części</w:t>
      </w:r>
      <w:r w:rsidR="0031127F" w:rsidRPr="008C15C5">
        <w:rPr>
          <w:rFonts w:ascii="Arial" w:hAnsi="Arial" w:cs="Arial"/>
          <w:szCs w:val="22"/>
        </w:rPr>
        <w:t>,</w:t>
      </w:r>
    </w:p>
    <w:p w14:paraId="566E6D5A" w14:textId="77777777" w:rsidR="00A20C36" w:rsidRPr="008C15C5" w:rsidRDefault="00A20C36" w:rsidP="00273C73">
      <w:pPr>
        <w:numPr>
          <w:ilvl w:val="0"/>
          <w:numId w:val="119"/>
        </w:numPr>
        <w:tabs>
          <w:tab w:val="left" w:pos="1701"/>
        </w:tabs>
        <w:suppressAutoHyphens/>
        <w:spacing w:before="0" w:after="0" w:line="276" w:lineRule="auto"/>
        <w:ind w:left="1134" w:hanging="567"/>
        <w:rPr>
          <w:rFonts w:ascii="Arial" w:hAnsi="Arial" w:cs="Arial"/>
          <w:szCs w:val="22"/>
        </w:rPr>
      </w:pPr>
      <w:r w:rsidRPr="008C15C5">
        <w:rPr>
          <w:rFonts w:ascii="Arial" w:hAnsi="Arial" w:cs="Arial"/>
          <w:szCs w:val="22"/>
        </w:rPr>
        <w:t>obliczenia</w:t>
      </w:r>
      <w:r w:rsidR="0031127F" w:rsidRPr="008C15C5">
        <w:rPr>
          <w:rFonts w:ascii="Arial" w:hAnsi="Arial" w:cs="Arial"/>
          <w:szCs w:val="22"/>
        </w:rPr>
        <w:t>,</w:t>
      </w:r>
    </w:p>
    <w:p w14:paraId="6566051D" w14:textId="77777777" w:rsidR="00A20C36" w:rsidRPr="008C15C5" w:rsidRDefault="00A20C36" w:rsidP="00273C73">
      <w:pPr>
        <w:numPr>
          <w:ilvl w:val="0"/>
          <w:numId w:val="119"/>
        </w:numPr>
        <w:tabs>
          <w:tab w:val="left" w:pos="1701"/>
        </w:tabs>
        <w:suppressAutoHyphens/>
        <w:spacing w:before="0" w:after="0" w:line="276" w:lineRule="auto"/>
        <w:ind w:left="1134" w:hanging="567"/>
        <w:rPr>
          <w:rFonts w:ascii="Arial" w:hAnsi="Arial" w:cs="Arial"/>
          <w:szCs w:val="22"/>
        </w:rPr>
      </w:pPr>
      <w:r w:rsidRPr="008C15C5">
        <w:rPr>
          <w:rFonts w:ascii="Arial" w:hAnsi="Arial" w:cs="Arial"/>
          <w:szCs w:val="22"/>
        </w:rPr>
        <w:t>schematy elektryczne</w:t>
      </w:r>
      <w:r w:rsidR="0031127F" w:rsidRPr="008C15C5">
        <w:rPr>
          <w:rFonts w:ascii="Arial" w:hAnsi="Arial" w:cs="Arial"/>
          <w:szCs w:val="22"/>
        </w:rPr>
        <w:t>,</w:t>
      </w:r>
    </w:p>
    <w:p w14:paraId="15DF0733" w14:textId="77777777" w:rsidR="00A20C36" w:rsidRPr="008C15C5" w:rsidRDefault="00A20C36" w:rsidP="00273C73">
      <w:pPr>
        <w:numPr>
          <w:ilvl w:val="0"/>
          <w:numId w:val="119"/>
        </w:numPr>
        <w:tabs>
          <w:tab w:val="left" w:pos="1701"/>
        </w:tabs>
        <w:suppressAutoHyphens/>
        <w:spacing w:before="0" w:after="0" w:line="276" w:lineRule="auto"/>
        <w:ind w:left="1134" w:hanging="567"/>
        <w:rPr>
          <w:rFonts w:ascii="Arial" w:hAnsi="Arial" w:cs="Arial"/>
          <w:szCs w:val="22"/>
        </w:rPr>
      </w:pPr>
      <w:r w:rsidRPr="008C15C5">
        <w:rPr>
          <w:rFonts w:ascii="Arial" w:hAnsi="Arial" w:cs="Arial"/>
          <w:szCs w:val="22"/>
        </w:rPr>
        <w:t>schematy narzędzi i materiałów dostarczonych z wyposażeniem</w:t>
      </w:r>
      <w:r w:rsidR="0031127F" w:rsidRPr="008C15C5">
        <w:rPr>
          <w:rFonts w:ascii="Arial" w:hAnsi="Arial" w:cs="Arial"/>
          <w:szCs w:val="22"/>
        </w:rPr>
        <w:t>.</w:t>
      </w:r>
    </w:p>
    <w:p w14:paraId="2823E4F4" w14:textId="77777777" w:rsidR="00A20C36" w:rsidRPr="006611E9" w:rsidRDefault="006611E9" w:rsidP="00273C73">
      <w:pPr>
        <w:pStyle w:val="Akapitzlist"/>
        <w:numPr>
          <w:ilvl w:val="0"/>
          <w:numId w:val="118"/>
        </w:numPr>
        <w:suppressAutoHyphens/>
        <w:spacing w:after="0"/>
        <w:ind w:left="567" w:hanging="567"/>
        <w:rPr>
          <w:rFonts w:ascii="Arial" w:hAnsi="Arial" w:cs="Arial"/>
        </w:rPr>
      </w:pPr>
      <w:r>
        <w:rPr>
          <w:rFonts w:ascii="Arial" w:hAnsi="Arial" w:cs="Arial"/>
        </w:rPr>
        <w:t>Instalacje:</w:t>
      </w:r>
    </w:p>
    <w:p w14:paraId="04132BAD" w14:textId="77777777" w:rsidR="00A20C36" w:rsidRPr="008C15C5" w:rsidRDefault="00A20C36" w:rsidP="00273C73">
      <w:pPr>
        <w:numPr>
          <w:ilvl w:val="0"/>
          <w:numId w:val="120"/>
        </w:numPr>
        <w:tabs>
          <w:tab w:val="left" w:pos="1701"/>
        </w:tabs>
        <w:suppressAutoHyphens/>
        <w:spacing w:before="0" w:after="0" w:line="276" w:lineRule="auto"/>
        <w:ind w:left="1134" w:hanging="567"/>
        <w:rPr>
          <w:rFonts w:ascii="Arial" w:hAnsi="Arial" w:cs="Arial"/>
          <w:szCs w:val="22"/>
        </w:rPr>
      </w:pPr>
      <w:r w:rsidRPr="008C15C5">
        <w:rPr>
          <w:rFonts w:ascii="Arial" w:hAnsi="Arial" w:cs="Arial"/>
          <w:szCs w:val="22"/>
        </w:rPr>
        <w:t>wymagania dotyczące instalacji</w:t>
      </w:r>
      <w:r w:rsidR="0031127F" w:rsidRPr="008C15C5">
        <w:rPr>
          <w:rFonts w:ascii="Arial" w:hAnsi="Arial" w:cs="Arial"/>
          <w:szCs w:val="22"/>
        </w:rPr>
        <w:t>,</w:t>
      </w:r>
    </w:p>
    <w:p w14:paraId="6E7F46D0" w14:textId="77777777" w:rsidR="00A20C36" w:rsidRPr="008C15C5" w:rsidRDefault="00BE27E3" w:rsidP="00273C73">
      <w:pPr>
        <w:numPr>
          <w:ilvl w:val="0"/>
          <w:numId w:val="120"/>
        </w:numPr>
        <w:tabs>
          <w:tab w:val="left" w:pos="1701"/>
        </w:tabs>
        <w:suppressAutoHyphens/>
        <w:spacing w:before="0" w:after="0" w:line="276" w:lineRule="auto"/>
        <w:ind w:left="1134" w:hanging="567"/>
        <w:rPr>
          <w:rFonts w:ascii="Arial" w:hAnsi="Arial" w:cs="Arial"/>
          <w:szCs w:val="22"/>
        </w:rPr>
      </w:pPr>
      <w:r>
        <w:rPr>
          <w:rFonts w:ascii="Arial" w:hAnsi="Arial" w:cs="Arial"/>
          <w:szCs w:val="22"/>
        </w:rPr>
        <w:t>wymagania dotyczące pracy</w:t>
      </w:r>
      <w:r w:rsidR="0031127F" w:rsidRPr="008C15C5">
        <w:rPr>
          <w:rFonts w:ascii="Arial" w:hAnsi="Arial" w:cs="Arial"/>
          <w:szCs w:val="22"/>
        </w:rPr>
        <w:t>.</w:t>
      </w:r>
    </w:p>
    <w:p w14:paraId="23CC97E5" w14:textId="77777777" w:rsidR="00795C49" w:rsidRDefault="00A20C36" w:rsidP="00BE27E3">
      <w:pPr>
        <w:pStyle w:val="Akapitzlist"/>
        <w:numPr>
          <w:ilvl w:val="0"/>
          <w:numId w:val="118"/>
        </w:numPr>
        <w:suppressAutoHyphens/>
        <w:spacing w:after="0"/>
        <w:ind w:left="567" w:hanging="567"/>
        <w:rPr>
          <w:rFonts w:ascii="Arial" w:hAnsi="Arial" w:cs="Arial"/>
        </w:rPr>
      </w:pPr>
      <w:r w:rsidRPr="006611E9">
        <w:rPr>
          <w:rFonts w:ascii="Arial" w:hAnsi="Arial" w:cs="Arial"/>
        </w:rPr>
        <w:t>In</w:t>
      </w:r>
      <w:r w:rsidR="00BE27E3">
        <w:rPr>
          <w:rFonts w:ascii="Arial" w:hAnsi="Arial" w:cs="Arial"/>
        </w:rPr>
        <w:t>strukcja obsługi i serwisowania.</w:t>
      </w:r>
    </w:p>
    <w:p w14:paraId="7AEBE941" w14:textId="77777777" w:rsidR="00BE27E3" w:rsidRPr="00BE27E3" w:rsidRDefault="00BE27E3" w:rsidP="00BE27E3">
      <w:pPr>
        <w:suppressAutoHyphens/>
        <w:spacing w:after="0"/>
        <w:rPr>
          <w:rFonts w:ascii="Arial" w:hAnsi="Arial" w:cs="Arial"/>
        </w:rPr>
      </w:pPr>
    </w:p>
    <w:p w14:paraId="4760643D" w14:textId="77777777" w:rsidR="00BB74AA" w:rsidRDefault="006611E9" w:rsidP="00795C49">
      <w:pPr>
        <w:pStyle w:val="Nagwek1"/>
        <w:rPr>
          <w:rFonts w:ascii="Arial" w:hAnsi="Arial" w:cs="Arial"/>
          <w:color w:val="000000" w:themeColor="text1"/>
          <w:sz w:val="22"/>
          <w:szCs w:val="22"/>
        </w:rPr>
      </w:pPr>
      <w:bookmarkStart w:id="209" w:name="_Toc43235977"/>
      <w:r w:rsidRPr="008C15C5">
        <w:rPr>
          <w:rFonts w:ascii="Arial" w:hAnsi="Arial" w:cs="Arial"/>
          <w:color w:val="000000" w:themeColor="text1"/>
          <w:sz w:val="22"/>
          <w:szCs w:val="22"/>
        </w:rPr>
        <w:t>II. CZĘŚĆ INFORMACYJNA</w:t>
      </w:r>
      <w:bookmarkEnd w:id="181"/>
      <w:bookmarkEnd w:id="182"/>
      <w:bookmarkEnd w:id="209"/>
    </w:p>
    <w:p w14:paraId="57F25B4A" w14:textId="77777777" w:rsidR="00795C49" w:rsidRPr="00795C49" w:rsidRDefault="00795C49" w:rsidP="00795C49">
      <w:pPr>
        <w:rPr>
          <w:lang w:eastAsia="ar-SA"/>
        </w:rPr>
      </w:pPr>
    </w:p>
    <w:p w14:paraId="07A50BA4" w14:textId="77777777" w:rsidR="00BB74AA" w:rsidRPr="008C15C5" w:rsidRDefault="006611E9" w:rsidP="00795C49">
      <w:pPr>
        <w:pStyle w:val="Nagwek1"/>
        <w:rPr>
          <w:rFonts w:ascii="Arial" w:hAnsi="Arial" w:cs="Arial"/>
          <w:sz w:val="22"/>
          <w:szCs w:val="22"/>
        </w:rPr>
      </w:pPr>
      <w:bookmarkStart w:id="210" w:name="_Toc43235978"/>
      <w:r w:rsidRPr="008C15C5">
        <w:rPr>
          <w:rFonts w:ascii="Arial" w:hAnsi="Arial" w:cs="Arial"/>
          <w:sz w:val="22"/>
          <w:szCs w:val="22"/>
        </w:rPr>
        <w:t>3. I</w:t>
      </w:r>
      <w:r w:rsidR="00795C49" w:rsidRPr="008C15C5">
        <w:rPr>
          <w:rFonts w:ascii="Arial" w:hAnsi="Arial" w:cs="Arial"/>
          <w:sz w:val="22"/>
          <w:szCs w:val="22"/>
        </w:rPr>
        <w:t>nformacje ogólne</w:t>
      </w:r>
      <w:bookmarkEnd w:id="210"/>
    </w:p>
    <w:p w14:paraId="61BC3950" w14:textId="77777777" w:rsidR="00BB74AA" w:rsidRPr="006611E9" w:rsidRDefault="006611E9" w:rsidP="00795C49">
      <w:pPr>
        <w:pStyle w:val="Default"/>
        <w:spacing w:before="120" w:after="120" w:line="276" w:lineRule="auto"/>
        <w:jc w:val="both"/>
        <w:outlineLvl w:val="1"/>
        <w:rPr>
          <w:rFonts w:ascii="Arial" w:hAnsi="Arial" w:cs="Arial"/>
          <w:b/>
          <w:bCs/>
          <w:color w:val="000000" w:themeColor="text1"/>
          <w:sz w:val="22"/>
          <w:szCs w:val="22"/>
        </w:rPr>
      </w:pPr>
      <w:bookmarkStart w:id="211" w:name="_Toc514443264"/>
      <w:bookmarkStart w:id="212" w:name="_Toc523942669"/>
      <w:bookmarkStart w:id="213" w:name="_Toc17915188"/>
      <w:bookmarkStart w:id="214" w:name="_Toc37769813"/>
      <w:bookmarkStart w:id="215" w:name="_Toc43235979"/>
      <w:r w:rsidRPr="008C15C5">
        <w:rPr>
          <w:rFonts w:ascii="Arial" w:hAnsi="Arial" w:cs="Arial"/>
          <w:b/>
          <w:bCs/>
          <w:color w:val="000000" w:themeColor="text1"/>
          <w:sz w:val="22"/>
          <w:szCs w:val="22"/>
        </w:rPr>
        <w:t>3.1.</w:t>
      </w:r>
      <w:r w:rsidR="00DE693A">
        <w:rPr>
          <w:rFonts w:ascii="Arial" w:hAnsi="Arial" w:cs="Arial"/>
          <w:b/>
          <w:bCs/>
          <w:color w:val="000000" w:themeColor="text1"/>
          <w:sz w:val="22"/>
          <w:szCs w:val="22"/>
        </w:rPr>
        <w:t xml:space="preserve"> </w:t>
      </w:r>
      <w:r w:rsidRPr="008C15C5">
        <w:rPr>
          <w:rFonts w:ascii="Arial" w:hAnsi="Arial" w:cs="Arial"/>
          <w:b/>
          <w:bCs/>
          <w:color w:val="000000" w:themeColor="text1"/>
          <w:sz w:val="22"/>
          <w:szCs w:val="22"/>
        </w:rPr>
        <w:t>D</w:t>
      </w:r>
      <w:r w:rsidR="00795C49" w:rsidRPr="008C15C5">
        <w:rPr>
          <w:rFonts w:ascii="Arial" w:hAnsi="Arial" w:cs="Arial"/>
          <w:b/>
          <w:bCs/>
          <w:color w:val="000000" w:themeColor="text1"/>
          <w:sz w:val="22"/>
          <w:szCs w:val="22"/>
        </w:rPr>
        <w:t>okumenty potwierdzające zgodność zamierzenia budowlanego z wymaganiami wynikającymi z odrębnych przepisów</w:t>
      </w:r>
      <w:bookmarkEnd w:id="211"/>
      <w:bookmarkEnd w:id="212"/>
      <w:bookmarkEnd w:id="213"/>
      <w:bookmarkEnd w:id="214"/>
      <w:bookmarkEnd w:id="215"/>
    </w:p>
    <w:p w14:paraId="0CEFAEBF" w14:textId="77777777" w:rsidR="00795C49" w:rsidRDefault="00795C49" w:rsidP="00DE693A">
      <w:pPr>
        <w:autoSpaceDE w:val="0"/>
        <w:autoSpaceDN w:val="0"/>
        <w:adjustRightInd w:val="0"/>
        <w:spacing w:before="0" w:after="0" w:line="276" w:lineRule="auto"/>
        <w:ind w:firstLine="709"/>
        <w:rPr>
          <w:rFonts w:ascii="Arial" w:hAnsi="Arial" w:cs="Arial"/>
        </w:rPr>
      </w:pPr>
    </w:p>
    <w:p w14:paraId="620F9274" w14:textId="77777777" w:rsidR="00DE693A" w:rsidRPr="00DE693A" w:rsidRDefault="00DE693A" w:rsidP="00DE693A">
      <w:pPr>
        <w:autoSpaceDE w:val="0"/>
        <w:autoSpaceDN w:val="0"/>
        <w:adjustRightInd w:val="0"/>
        <w:spacing w:before="0" w:after="0" w:line="276" w:lineRule="auto"/>
        <w:ind w:firstLine="709"/>
        <w:rPr>
          <w:rFonts w:ascii="Arial" w:hAnsi="Arial" w:cs="Arial"/>
        </w:rPr>
      </w:pPr>
      <w:r>
        <w:rPr>
          <w:rFonts w:ascii="Arial" w:hAnsi="Arial" w:cs="Arial"/>
        </w:rPr>
        <w:t>Wyszczególnienie dokumentów potwierdzających zgodność zamierzenia budowlanego z obowiązującymi przepisami.</w:t>
      </w:r>
    </w:p>
    <w:p w14:paraId="0A724768" w14:textId="77777777" w:rsidR="00BB74AA" w:rsidRPr="00DE693A" w:rsidRDefault="00BB74AA" w:rsidP="00273C73">
      <w:pPr>
        <w:pStyle w:val="Akapitzlist"/>
        <w:numPr>
          <w:ilvl w:val="0"/>
          <w:numId w:val="122"/>
        </w:numPr>
        <w:autoSpaceDE w:val="0"/>
        <w:autoSpaceDN w:val="0"/>
        <w:adjustRightInd w:val="0"/>
        <w:spacing w:after="0"/>
        <w:rPr>
          <w:rFonts w:ascii="Arial" w:hAnsi="Arial" w:cs="Arial"/>
        </w:rPr>
      </w:pPr>
      <w:r w:rsidRPr="00DE693A">
        <w:rPr>
          <w:rFonts w:ascii="Arial" w:hAnsi="Arial" w:cs="Arial"/>
        </w:rPr>
        <w:t>Decyzja o</w:t>
      </w:r>
      <w:r w:rsidR="005D73FE" w:rsidRPr="00DE693A">
        <w:rPr>
          <w:rFonts w:ascii="Arial" w:hAnsi="Arial" w:cs="Arial"/>
        </w:rPr>
        <w:t xml:space="preserve"> warunkach przyłączenia do sieci OSD</w:t>
      </w:r>
      <w:r w:rsidR="00795C49">
        <w:rPr>
          <w:rFonts w:ascii="Arial" w:hAnsi="Arial" w:cs="Arial"/>
        </w:rPr>
        <w:t>,</w:t>
      </w:r>
    </w:p>
    <w:p w14:paraId="5D2A1D66" w14:textId="77777777" w:rsidR="00BB74AA" w:rsidRPr="00DE693A" w:rsidRDefault="00BB74AA" w:rsidP="00273C73">
      <w:pPr>
        <w:pStyle w:val="Akapitzlist"/>
        <w:numPr>
          <w:ilvl w:val="0"/>
          <w:numId w:val="122"/>
        </w:numPr>
        <w:autoSpaceDE w:val="0"/>
        <w:autoSpaceDN w:val="0"/>
        <w:adjustRightInd w:val="0"/>
        <w:spacing w:after="0"/>
        <w:rPr>
          <w:rFonts w:ascii="Arial" w:hAnsi="Arial" w:cs="Arial"/>
        </w:rPr>
      </w:pPr>
      <w:r w:rsidRPr="00DE693A">
        <w:rPr>
          <w:rFonts w:ascii="Arial" w:hAnsi="Arial" w:cs="Arial"/>
        </w:rPr>
        <w:t>Mapa ewidencyjna</w:t>
      </w:r>
      <w:r w:rsidR="00795C49">
        <w:rPr>
          <w:rFonts w:ascii="Arial" w:hAnsi="Arial" w:cs="Arial"/>
        </w:rPr>
        <w:t>,</w:t>
      </w:r>
    </w:p>
    <w:p w14:paraId="33B6A9DF" w14:textId="77777777" w:rsidR="00BB74AA" w:rsidRPr="00DE693A" w:rsidRDefault="00DE693A" w:rsidP="00273C73">
      <w:pPr>
        <w:pStyle w:val="Akapitzlist"/>
        <w:numPr>
          <w:ilvl w:val="0"/>
          <w:numId w:val="122"/>
        </w:numPr>
        <w:autoSpaceDE w:val="0"/>
        <w:autoSpaceDN w:val="0"/>
        <w:adjustRightInd w:val="0"/>
        <w:spacing w:after="0"/>
        <w:rPr>
          <w:rFonts w:ascii="Arial" w:hAnsi="Arial" w:cs="Arial"/>
        </w:rPr>
      </w:pPr>
      <w:r>
        <w:rPr>
          <w:rFonts w:ascii="Arial" w:hAnsi="Arial" w:cs="Arial"/>
        </w:rPr>
        <w:t>Mapa zasadnicza</w:t>
      </w:r>
      <w:r w:rsidR="00795C49">
        <w:rPr>
          <w:rFonts w:ascii="Arial" w:hAnsi="Arial" w:cs="Arial"/>
        </w:rPr>
        <w:t>,</w:t>
      </w:r>
    </w:p>
    <w:p w14:paraId="019FA55C" w14:textId="77777777" w:rsidR="00BB74AA" w:rsidRDefault="00BB74AA" w:rsidP="00273C73">
      <w:pPr>
        <w:pStyle w:val="Akapitzlist"/>
        <w:numPr>
          <w:ilvl w:val="0"/>
          <w:numId w:val="122"/>
        </w:numPr>
        <w:autoSpaceDE w:val="0"/>
        <w:autoSpaceDN w:val="0"/>
        <w:adjustRightInd w:val="0"/>
        <w:spacing w:after="0"/>
        <w:rPr>
          <w:rFonts w:ascii="Arial" w:hAnsi="Arial" w:cs="Arial"/>
        </w:rPr>
      </w:pPr>
      <w:r w:rsidRPr="00DE693A">
        <w:rPr>
          <w:rFonts w:ascii="Arial" w:hAnsi="Arial" w:cs="Arial"/>
        </w:rPr>
        <w:t>Wypisy z rejestru gruntów</w:t>
      </w:r>
      <w:r w:rsidR="00533127" w:rsidRPr="00DE693A">
        <w:rPr>
          <w:rFonts w:ascii="Arial" w:hAnsi="Arial" w:cs="Arial"/>
        </w:rPr>
        <w:t>.</w:t>
      </w:r>
    </w:p>
    <w:p w14:paraId="7BFC7CC4" w14:textId="77777777" w:rsidR="00B54D44" w:rsidRDefault="00B54D44" w:rsidP="009465BE">
      <w:pPr>
        <w:pStyle w:val="Akapitzlist"/>
        <w:autoSpaceDE w:val="0"/>
        <w:autoSpaceDN w:val="0"/>
        <w:adjustRightInd w:val="0"/>
        <w:spacing w:after="0"/>
        <w:rPr>
          <w:rFonts w:ascii="Arial" w:hAnsi="Arial" w:cs="Arial"/>
        </w:rPr>
      </w:pPr>
    </w:p>
    <w:p w14:paraId="649769A0" w14:textId="77777777" w:rsidR="00795C49" w:rsidRDefault="00795C49" w:rsidP="00795C49">
      <w:pPr>
        <w:pStyle w:val="Akapitzlist"/>
        <w:autoSpaceDE w:val="0"/>
        <w:autoSpaceDN w:val="0"/>
        <w:adjustRightInd w:val="0"/>
        <w:spacing w:after="0"/>
        <w:rPr>
          <w:rFonts w:ascii="Arial" w:hAnsi="Arial" w:cs="Arial"/>
        </w:rPr>
      </w:pPr>
    </w:p>
    <w:p w14:paraId="63D95D77" w14:textId="77777777" w:rsidR="005006EE" w:rsidRPr="00DE693A" w:rsidRDefault="005006EE" w:rsidP="00795C49">
      <w:pPr>
        <w:pStyle w:val="Akapitzlist"/>
        <w:autoSpaceDE w:val="0"/>
        <w:autoSpaceDN w:val="0"/>
        <w:adjustRightInd w:val="0"/>
        <w:spacing w:after="0"/>
        <w:rPr>
          <w:rFonts w:ascii="Arial" w:hAnsi="Arial" w:cs="Arial"/>
        </w:rPr>
      </w:pPr>
    </w:p>
    <w:p w14:paraId="1FBC099A" w14:textId="77777777" w:rsidR="00BB74AA" w:rsidRPr="00DE693A" w:rsidRDefault="00BB74AA" w:rsidP="00795C49">
      <w:pPr>
        <w:pStyle w:val="Nagwek2"/>
        <w:numPr>
          <w:ilvl w:val="0"/>
          <w:numId w:val="0"/>
        </w:numPr>
        <w:rPr>
          <w:rFonts w:ascii="Arial" w:hAnsi="Arial" w:cs="Arial"/>
          <w:b w:val="0"/>
          <w:bCs w:val="0"/>
          <w:i w:val="0"/>
          <w:color w:val="000000" w:themeColor="text1"/>
          <w:sz w:val="22"/>
          <w:szCs w:val="22"/>
        </w:rPr>
      </w:pPr>
      <w:bookmarkStart w:id="216" w:name="_Toc514443265"/>
      <w:bookmarkStart w:id="217" w:name="_Toc523942670"/>
      <w:bookmarkStart w:id="218" w:name="_Toc17915189"/>
      <w:bookmarkStart w:id="219" w:name="_Toc37769814"/>
      <w:bookmarkStart w:id="220" w:name="_Toc43235980"/>
      <w:r w:rsidRPr="008C15C5">
        <w:rPr>
          <w:rFonts w:ascii="Arial" w:hAnsi="Arial" w:cs="Arial"/>
          <w:i w:val="0"/>
          <w:color w:val="000000" w:themeColor="text1"/>
          <w:sz w:val="22"/>
          <w:szCs w:val="22"/>
        </w:rPr>
        <w:lastRenderedPageBreak/>
        <w:t>3.2</w:t>
      </w:r>
      <w:r w:rsidR="00DE693A">
        <w:rPr>
          <w:rFonts w:ascii="Arial" w:hAnsi="Arial" w:cs="Arial"/>
          <w:b w:val="0"/>
          <w:i w:val="0"/>
          <w:color w:val="000000" w:themeColor="text1"/>
          <w:sz w:val="22"/>
          <w:szCs w:val="22"/>
        </w:rPr>
        <w:t xml:space="preserve">. </w:t>
      </w:r>
      <w:r w:rsidR="00DE693A" w:rsidRPr="008C15C5">
        <w:rPr>
          <w:rFonts w:ascii="Arial" w:hAnsi="Arial" w:cs="Arial"/>
          <w:i w:val="0"/>
          <w:color w:val="000000" w:themeColor="text1"/>
          <w:sz w:val="22"/>
          <w:szCs w:val="22"/>
        </w:rPr>
        <w:t>P</w:t>
      </w:r>
      <w:r w:rsidR="00795C49" w:rsidRPr="008C15C5">
        <w:rPr>
          <w:rFonts w:ascii="Arial" w:hAnsi="Arial" w:cs="Arial"/>
          <w:i w:val="0"/>
          <w:color w:val="000000" w:themeColor="text1"/>
          <w:sz w:val="22"/>
          <w:szCs w:val="22"/>
        </w:rPr>
        <w:t>rzepisy i normy prawne i normy związane z projektowaniem i wykonaniem zamierzenia budowlanego</w:t>
      </w:r>
      <w:bookmarkEnd w:id="216"/>
      <w:bookmarkEnd w:id="217"/>
      <w:bookmarkEnd w:id="218"/>
      <w:bookmarkEnd w:id="219"/>
      <w:bookmarkEnd w:id="220"/>
    </w:p>
    <w:p w14:paraId="0BC91C29" w14:textId="77777777" w:rsidR="00795C49" w:rsidRDefault="00795C49" w:rsidP="00DE693A">
      <w:pPr>
        <w:pStyle w:val="Akapitzlist"/>
        <w:autoSpaceDE w:val="0"/>
        <w:autoSpaceDN w:val="0"/>
        <w:adjustRightInd w:val="0"/>
        <w:spacing w:after="0"/>
        <w:jc w:val="both"/>
        <w:rPr>
          <w:rFonts w:ascii="Arial" w:hAnsi="Arial" w:cs="Arial"/>
          <w:color w:val="000000" w:themeColor="text1"/>
        </w:rPr>
      </w:pPr>
    </w:p>
    <w:p w14:paraId="3D4A01C0" w14:textId="77777777" w:rsidR="00DE693A" w:rsidRDefault="00DE693A" w:rsidP="00DE693A">
      <w:pPr>
        <w:pStyle w:val="Akapitzlist"/>
        <w:autoSpaceDE w:val="0"/>
        <w:autoSpaceDN w:val="0"/>
        <w:adjustRightInd w:val="0"/>
        <w:spacing w:after="0"/>
        <w:jc w:val="both"/>
        <w:rPr>
          <w:rFonts w:ascii="Arial" w:hAnsi="Arial" w:cs="Arial"/>
          <w:color w:val="000000" w:themeColor="text1"/>
        </w:rPr>
      </w:pPr>
      <w:r>
        <w:rPr>
          <w:rFonts w:ascii="Arial" w:hAnsi="Arial" w:cs="Arial"/>
          <w:color w:val="000000" w:themeColor="text1"/>
        </w:rPr>
        <w:t>Zasady normy i przepisy związane z projektowaniem i wykonaniem zamierzenia budowlanego:</w:t>
      </w:r>
    </w:p>
    <w:p w14:paraId="5B31E6B5" w14:textId="77777777" w:rsidR="00BB74AA" w:rsidRPr="008C15C5" w:rsidRDefault="00BB74AA" w:rsidP="00273C73">
      <w:pPr>
        <w:pStyle w:val="Akapitzlist"/>
        <w:numPr>
          <w:ilvl w:val="0"/>
          <w:numId w:val="123"/>
        </w:numPr>
        <w:autoSpaceDE w:val="0"/>
        <w:autoSpaceDN w:val="0"/>
        <w:adjustRightInd w:val="0"/>
        <w:spacing w:after="0"/>
        <w:ind w:left="567" w:hanging="567"/>
        <w:jc w:val="both"/>
        <w:rPr>
          <w:rFonts w:ascii="Arial" w:hAnsi="Arial" w:cs="Arial"/>
          <w:color w:val="000000" w:themeColor="text1"/>
        </w:rPr>
      </w:pPr>
      <w:r w:rsidRPr="008C15C5">
        <w:rPr>
          <w:rFonts w:ascii="Arial" w:hAnsi="Arial" w:cs="Arial"/>
          <w:color w:val="000000" w:themeColor="text1"/>
        </w:rPr>
        <w:t xml:space="preserve">Wykonawca jest zobowiązany do wykonywania robót zgodnie z przepisami polskiego Prawa Budowlanego oraz Polskich Norm i norm branżowych. </w:t>
      </w:r>
    </w:p>
    <w:p w14:paraId="246CA44B" w14:textId="77777777" w:rsidR="00BB74AA" w:rsidRPr="008C15C5" w:rsidRDefault="00BB74AA" w:rsidP="00273C73">
      <w:pPr>
        <w:pStyle w:val="Akapitzlist"/>
        <w:numPr>
          <w:ilvl w:val="0"/>
          <w:numId w:val="123"/>
        </w:numPr>
        <w:autoSpaceDE w:val="0"/>
        <w:autoSpaceDN w:val="0"/>
        <w:adjustRightInd w:val="0"/>
        <w:spacing w:after="0"/>
        <w:ind w:left="567" w:hanging="567"/>
        <w:jc w:val="both"/>
        <w:rPr>
          <w:rFonts w:ascii="Arial" w:hAnsi="Arial" w:cs="Arial"/>
          <w:color w:val="000000" w:themeColor="text1"/>
        </w:rPr>
      </w:pPr>
      <w:r w:rsidRPr="008C15C5">
        <w:rPr>
          <w:rFonts w:ascii="Arial" w:hAnsi="Arial" w:cs="Arial"/>
          <w:color w:val="000000" w:themeColor="text1"/>
        </w:rPr>
        <w:t>W sprawach technicznych należy kierować się "Warunkami technicznymi wykonawstwa i odbioru robót budowlano - montażowych" opracowanymi przez Instytut Techniki Budowlanej i Ministerstwo Gospodarki Przestrzennej i Budownictwa w wersji aktualnej na dzień wykonyw</w:t>
      </w:r>
      <w:r w:rsidR="00533127" w:rsidRPr="008C15C5">
        <w:rPr>
          <w:rFonts w:ascii="Arial" w:hAnsi="Arial" w:cs="Arial"/>
          <w:color w:val="000000" w:themeColor="text1"/>
        </w:rPr>
        <w:t>ania robót.</w:t>
      </w:r>
    </w:p>
    <w:p w14:paraId="76E7925B" w14:textId="77777777" w:rsidR="00BB74AA" w:rsidRPr="00795C49" w:rsidRDefault="00BB74AA" w:rsidP="00273C73">
      <w:pPr>
        <w:pStyle w:val="Akapitzlist"/>
        <w:numPr>
          <w:ilvl w:val="0"/>
          <w:numId w:val="123"/>
        </w:numPr>
        <w:autoSpaceDE w:val="0"/>
        <w:autoSpaceDN w:val="0"/>
        <w:adjustRightInd w:val="0"/>
        <w:spacing w:after="0"/>
        <w:ind w:left="567" w:hanging="567"/>
        <w:jc w:val="both"/>
        <w:rPr>
          <w:rFonts w:ascii="Arial" w:hAnsi="Arial" w:cs="Arial"/>
          <w:bCs/>
          <w:color w:val="000000" w:themeColor="text1"/>
        </w:rPr>
      </w:pPr>
      <w:r w:rsidRPr="008C15C5">
        <w:rPr>
          <w:rFonts w:ascii="Arial" w:hAnsi="Arial" w:cs="Arial"/>
          <w:color w:val="000000" w:themeColor="text1"/>
        </w:rPr>
        <w:t>Wykonawca będzie przestrzegać praw patentowych</w:t>
      </w:r>
      <w:r w:rsidR="00533127" w:rsidRPr="008C15C5">
        <w:rPr>
          <w:rFonts w:ascii="Arial" w:hAnsi="Arial" w:cs="Arial"/>
          <w:color w:val="000000" w:themeColor="text1"/>
        </w:rPr>
        <w:t>.</w:t>
      </w:r>
    </w:p>
    <w:p w14:paraId="2CE6A758" w14:textId="77777777" w:rsidR="00795C49" w:rsidRPr="00DE693A" w:rsidRDefault="00795C49" w:rsidP="00795C49">
      <w:pPr>
        <w:pStyle w:val="Akapitzlist"/>
        <w:autoSpaceDE w:val="0"/>
        <w:autoSpaceDN w:val="0"/>
        <w:adjustRightInd w:val="0"/>
        <w:spacing w:after="0"/>
        <w:ind w:left="567"/>
        <w:jc w:val="both"/>
        <w:rPr>
          <w:rFonts w:ascii="Arial" w:hAnsi="Arial" w:cs="Arial"/>
          <w:bCs/>
          <w:color w:val="000000" w:themeColor="text1"/>
        </w:rPr>
      </w:pPr>
    </w:p>
    <w:p w14:paraId="27AE9F3B" w14:textId="77777777" w:rsidR="00BB74AA" w:rsidRPr="00DE693A" w:rsidRDefault="00DE693A" w:rsidP="00795C49">
      <w:pPr>
        <w:pStyle w:val="Nagwek2"/>
        <w:numPr>
          <w:ilvl w:val="0"/>
          <w:numId w:val="0"/>
        </w:numPr>
        <w:rPr>
          <w:rFonts w:ascii="Arial" w:hAnsi="Arial" w:cs="Arial"/>
          <w:b w:val="0"/>
          <w:bCs w:val="0"/>
          <w:i w:val="0"/>
          <w:color w:val="000000" w:themeColor="text1"/>
          <w:sz w:val="22"/>
          <w:szCs w:val="22"/>
        </w:rPr>
      </w:pPr>
      <w:bookmarkStart w:id="221" w:name="_Toc514443266"/>
      <w:bookmarkStart w:id="222" w:name="_Toc523942671"/>
      <w:bookmarkStart w:id="223" w:name="_Toc17915190"/>
      <w:bookmarkStart w:id="224" w:name="_Toc37769815"/>
      <w:bookmarkStart w:id="225" w:name="_Toc43235981"/>
      <w:r w:rsidRPr="008C15C5">
        <w:rPr>
          <w:rFonts w:ascii="Arial" w:hAnsi="Arial" w:cs="Arial"/>
          <w:bCs w:val="0"/>
          <w:i w:val="0"/>
          <w:color w:val="000000" w:themeColor="text1"/>
          <w:sz w:val="22"/>
          <w:szCs w:val="22"/>
        </w:rPr>
        <w:t>3.3</w:t>
      </w:r>
      <w:r w:rsidRPr="008C15C5">
        <w:rPr>
          <w:rFonts w:ascii="Arial" w:hAnsi="Arial" w:cs="Arial"/>
          <w:i w:val="0"/>
          <w:color w:val="000000" w:themeColor="text1"/>
          <w:sz w:val="22"/>
          <w:szCs w:val="22"/>
        </w:rPr>
        <w:t>.</w:t>
      </w:r>
      <w:r w:rsidRPr="008C15C5">
        <w:rPr>
          <w:rFonts w:ascii="Arial" w:hAnsi="Arial" w:cs="Arial"/>
          <w:b w:val="0"/>
          <w:i w:val="0"/>
          <w:color w:val="000000" w:themeColor="text1"/>
          <w:sz w:val="22"/>
          <w:szCs w:val="22"/>
        </w:rPr>
        <w:t xml:space="preserve"> </w:t>
      </w:r>
      <w:r w:rsidRPr="008C15C5">
        <w:rPr>
          <w:rFonts w:ascii="Arial" w:hAnsi="Arial" w:cs="Arial"/>
          <w:i w:val="0"/>
          <w:color w:val="000000" w:themeColor="text1"/>
          <w:sz w:val="22"/>
          <w:szCs w:val="22"/>
        </w:rPr>
        <w:t>P</w:t>
      </w:r>
      <w:r w:rsidR="00795C49" w:rsidRPr="008C15C5">
        <w:rPr>
          <w:rFonts w:ascii="Arial" w:hAnsi="Arial" w:cs="Arial"/>
          <w:i w:val="0"/>
          <w:color w:val="000000" w:themeColor="text1"/>
          <w:sz w:val="22"/>
          <w:szCs w:val="22"/>
        </w:rPr>
        <w:t>rawo zamawiającego do dysponowania nieruchomością na cele budowlane</w:t>
      </w:r>
      <w:bookmarkEnd w:id="221"/>
      <w:bookmarkEnd w:id="222"/>
      <w:bookmarkEnd w:id="223"/>
      <w:bookmarkEnd w:id="224"/>
      <w:bookmarkEnd w:id="225"/>
    </w:p>
    <w:p w14:paraId="711F601D" w14:textId="77777777" w:rsidR="00795C49" w:rsidRDefault="00795C49" w:rsidP="00675E6D">
      <w:pPr>
        <w:autoSpaceDE w:val="0"/>
        <w:autoSpaceDN w:val="0"/>
        <w:adjustRightInd w:val="0"/>
        <w:spacing w:before="0" w:after="0" w:line="276" w:lineRule="auto"/>
        <w:ind w:firstLine="709"/>
        <w:rPr>
          <w:rFonts w:ascii="Arial" w:hAnsi="Arial" w:cs="Arial"/>
          <w:color w:val="000000" w:themeColor="text1"/>
          <w:szCs w:val="22"/>
        </w:rPr>
      </w:pPr>
    </w:p>
    <w:p w14:paraId="5BB735E4" w14:textId="77777777" w:rsidR="00BB74AA" w:rsidRPr="008C15C5" w:rsidRDefault="00BB74AA" w:rsidP="00675E6D">
      <w:pPr>
        <w:autoSpaceDE w:val="0"/>
        <w:autoSpaceDN w:val="0"/>
        <w:adjustRightInd w:val="0"/>
        <w:spacing w:before="0" w:after="0" w:line="276" w:lineRule="auto"/>
        <w:ind w:firstLine="709"/>
        <w:rPr>
          <w:rFonts w:ascii="Arial" w:hAnsi="Arial" w:cs="Arial"/>
          <w:color w:val="000000" w:themeColor="text1"/>
          <w:szCs w:val="22"/>
        </w:rPr>
      </w:pPr>
      <w:r w:rsidRPr="008C15C5">
        <w:rPr>
          <w:rFonts w:ascii="Arial" w:hAnsi="Arial" w:cs="Arial"/>
          <w:color w:val="000000" w:themeColor="text1"/>
          <w:szCs w:val="22"/>
        </w:rPr>
        <w:t>Zamawiający posiada prawo do dysponowania nieruchomo</w:t>
      </w:r>
      <w:r w:rsidRPr="008C15C5">
        <w:rPr>
          <w:rFonts w:ascii="Arial" w:eastAsia="TimesNewRoman" w:hAnsi="Arial" w:cs="Arial"/>
          <w:color w:val="000000" w:themeColor="text1"/>
          <w:szCs w:val="22"/>
        </w:rPr>
        <w:t>ś</w:t>
      </w:r>
      <w:r w:rsidRPr="008C15C5">
        <w:rPr>
          <w:rFonts w:ascii="Arial" w:hAnsi="Arial" w:cs="Arial"/>
          <w:color w:val="000000" w:themeColor="text1"/>
          <w:szCs w:val="22"/>
        </w:rPr>
        <w:t>ci</w:t>
      </w:r>
      <w:r w:rsidRPr="008C15C5">
        <w:rPr>
          <w:rFonts w:ascii="Arial" w:eastAsia="TimesNewRoman" w:hAnsi="Arial" w:cs="Arial"/>
          <w:color w:val="000000" w:themeColor="text1"/>
          <w:szCs w:val="22"/>
        </w:rPr>
        <w:t>ą</w:t>
      </w:r>
      <w:r w:rsidRPr="008C15C5">
        <w:rPr>
          <w:rFonts w:ascii="Arial" w:hAnsi="Arial" w:cs="Arial"/>
          <w:color w:val="000000" w:themeColor="text1"/>
          <w:szCs w:val="22"/>
        </w:rPr>
        <w:t>, na której realizowana b</w:t>
      </w:r>
      <w:r w:rsidRPr="008C15C5">
        <w:rPr>
          <w:rFonts w:ascii="Arial" w:eastAsia="TimesNewRoman" w:hAnsi="Arial" w:cs="Arial"/>
          <w:color w:val="000000" w:themeColor="text1"/>
          <w:szCs w:val="22"/>
        </w:rPr>
        <w:t>ę</w:t>
      </w:r>
      <w:r w:rsidRPr="008C15C5">
        <w:rPr>
          <w:rFonts w:ascii="Arial" w:hAnsi="Arial" w:cs="Arial"/>
          <w:color w:val="000000" w:themeColor="text1"/>
          <w:szCs w:val="22"/>
        </w:rPr>
        <w:t>dzie</w:t>
      </w:r>
      <w:r w:rsidR="00675E6D">
        <w:rPr>
          <w:rFonts w:ascii="Arial" w:hAnsi="Arial" w:cs="Arial"/>
          <w:color w:val="000000" w:themeColor="text1"/>
          <w:szCs w:val="22"/>
        </w:rPr>
        <w:t xml:space="preserve"> </w:t>
      </w:r>
      <w:r w:rsidRPr="008C15C5">
        <w:rPr>
          <w:rFonts w:ascii="Arial" w:hAnsi="Arial" w:cs="Arial"/>
          <w:color w:val="000000" w:themeColor="text1"/>
          <w:szCs w:val="22"/>
        </w:rPr>
        <w:t>Inwestycja, na cel budowlany</w:t>
      </w:r>
      <w:r w:rsidR="00C707C6" w:rsidRPr="008C15C5">
        <w:rPr>
          <w:rFonts w:ascii="Arial" w:hAnsi="Arial" w:cs="Arial"/>
          <w:color w:val="000000" w:themeColor="text1"/>
          <w:szCs w:val="22"/>
        </w:rPr>
        <w:t xml:space="preserve"> w rozumieniu Prawa budowlanego.</w:t>
      </w:r>
    </w:p>
    <w:p w14:paraId="4525CA4B" w14:textId="425FF14F" w:rsidR="00C707C6" w:rsidRPr="009465BE" w:rsidRDefault="00C707C6" w:rsidP="009465BE">
      <w:pPr>
        <w:pStyle w:val="Akapitzlist"/>
        <w:widowControl w:val="0"/>
        <w:numPr>
          <w:ilvl w:val="0"/>
          <w:numId w:val="10"/>
        </w:numPr>
        <w:shd w:val="clear" w:color="auto" w:fill="FFFFFF"/>
        <w:tabs>
          <w:tab w:val="left" w:pos="398"/>
        </w:tabs>
        <w:autoSpaceDE w:val="0"/>
        <w:autoSpaceDN w:val="0"/>
        <w:adjustRightInd w:val="0"/>
        <w:spacing w:after="0"/>
        <w:jc w:val="both"/>
        <w:rPr>
          <w:rFonts w:ascii="Arial" w:hAnsi="Arial" w:cs="Arial"/>
          <w:color w:val="000000"/>
          <w:spacing w:val="-2"/>
        </w:rPr>
      </w:pPr>
      <w:r w:rsidRPr="008C15C5">
        <w:rPr>
          <w:rFonts w:ascii="Arial" w:hAnsi="Arial" w:cs="Arial"/>
          <w:color w:val="000000"/>
          <w:spacing w:val="-1"/>
        </w:rPr>
        <w:t xml:space="preserve">Część robót budowlanych w zakresie budowy kabli elektrycznych będą prowadzone na terenie </w:t>
      </w:r>
      <w:r w:rsidR="00675E6D">
        <w:rPr>
          <w:rFonts w:ascii="Arial" w:hAnsi="Arial" w:cs="Arial"/>
          <w:color w:val="000000"/>
          <w:spacing w:val="-1"/>
        </w:rPr>
        <w:t xml:space="preserve">PGG Oddział </w:t>
      </w:r>
      <w:r w:rsidR="00FC59D6" w:rsidRPr="008C15C5">
        <w:rPr>
          <w:rFonts w:ascii="Arial" w:hAnsi="Arial" w:cs="Arial"/>
          <w:color w:val="000000"/>
          <w:spacing w:val="-1"/>
        </w:rPr>
        <w:t>KWK ROW Ruch Rydułtowy .</w:t>
      </w:r>
    </w:p>
    <w:p w14:paraId="55CE817A" w14:textId="378F525D" w:rsidR="00BB74AA" w:rsidRPr="00795C49" w:rsidRDefault="00C707C6" w:rsidP="00273C73">
      <w:pPr>
        <w:widowControl w:val="0"/>
        <w:numPr>
          <w:ilvl w:val="0"/>
          <w:numId w:val="10"/>
        </w:numPr>
        <w:shd w:val="clear" w:color="auto" w:fill="FFFFFF"/>
        <w:tabs>
          <w:tab w:val="left" w:pos="398"/>
        </w:tabs>
        <w:autoSpaceDE w:val="0"/>
        <w:autoSpaceDN w:val="0"/>
        <w:adjustRightInd w:val="0"/>
        <w:spacing w:before="0" w:after="0" w:line="276" w:lineRule="auto"/>
        <w:rPr>
          <w:rFonts w:ascii="Arial" w:hAnsi="Arial" w:cs="Arial"/>
          <w:color w:val="000000"/>
          <w:spacing w:val="-2"/>
          <w:szCs w:val="22"/>
        </w:rPr>
      </w:pPr>
      <w:r w:rsidRPr="008C15C5">
        <w:rPr>
          <w:rFonts w:ascii="Arial" w:hAnsi="Arial" w:cs="Arial"/>
          <w:color w:val="000000"/>
          <w:szCs w:val="22"/>
        </w:rPr>
        <w:t xml:space="preserve">Termin protokolarnego przekazania terenu budowy z określeniem jego granic nastąpi najpóźniej w terminie </w:t>
      </w:r>
      <w:r w:rsidR="00BE27E3">
        <w:rPr>
          <w:rFonts w:ascii="Arial" w:hAnsi="Arial" w:cs="Arial"/>
          <w:color w:val="000000"/>
          <w:szCs w:val="22"/>
        </w:rPr>
        <w:t>zgodnym z określonym w pkt. 2.2.1</w:t>
      </w:r>
      <w:r w:rsidR="00675E6D">
        <w:rPr>
          <w:rFonts w:ascii="Arial" w:hAnsi="Arial" w:cs="Arial"/>
          <w:color w:val="000000"/>
          <w:szCs w:val="22"/>
        </w:rPr>
        <w:t xml:space="preserve"> z zastrzeżeniem, że </w:t>
      </w:r>
      <w:r w:rsidRPr="008C15C5">
        <w:rPr>
          <w:rFonts w:ascii="Arial" w:hAnsi="Arial" w:cs="Arial"/>
          <w:color w:val="000000"/>
          <w:szCs w:val="22"/>
        </w:rPr>
        <w:t>do wykonywania robót porządkowych i likwidacyjnych w budynku istniejącej kotłowni węglowej rozpoczęcie przekazanie tego obiektu do wykonania tych prac może nastąpić wcześniej, gdyż nie są one objęte obowiązkiem uzyskani</w:t>
      </w:r>
      <w:r w:rsidR="009465BE">
        <w:rPr>
          <w:rFonts w:ascii="Arial" w:hAnsi="Arial" w:cs="Arial"/>
          <w:color w:val="000000"/>
          <w:szCs w:val="22"/>
        </w:rPr>
        <w:t>a decyzji pozwolenie na budowę.</w:t>
      </w:r>
    </w:p>
    <w:p w14:paraId="6E4A042D" w14:textId="77777777" w:rsidR="00795C49" w:rsidRDefault="00795C49" w:rsidP="00795C49">
      <w:pPr>
        <w:widowControl w:val="0"/>
        <w:shd w:val="clear" w:color="auto" w:fill="FFFFFF"/>
        <w:tabs>
          <w:tab w:val="left" w:pos="398"/>
        </w:tabs>
        <w:autoSpaceDE w:val="0"/>
        <w:autoSpaceDN w:val="0"/>
        <w:adjustRightInd w:val="0"/>
        <w:spacing w:before="0" w:after="0" w:line="276" w:lineRule="auto"/>
        <w:ind w:left="360"/>
        <w:rPr>
          <w:rFonts w:ascii="Arial" w:hAnsi="Arial" w:cs="Arial"/>
          <w:color w:val="000000"/>
          <w:spacing w:val="-2"/>
          <w:szCs w:val="22"/>
        </w:rPr>
      </w:pPr>
    </w:p>
    <w:p w14:paraId="0D8CEAE2" w14:textId="77777777" w:rsidR="00906CC7" w:rsidRPr="00DE693A" w:rsidRDefault="00906CC7" w:rsidP="00795C49">
      <w:pPr>
        <w:widowControl w:val="0"/>
        <w:shd w:val="clear" w:color="auto" w:fill="FFFFFF"/>
        <w:tabs>
          <w:tab w:val="left" w:pos="398"/>
        </w:tabs>
        <w:autoSpaceDE w:val="0"/>
        <w:autoSpaceDN w:val="0"/>
        <w:adjustRightInd w:val="0"/>
        <w:spacing w:before="0" w:after="0" w:line="276" w:lineRule="auto"/>
        <w:ind w:left="360"/>
        <w:rPr>
          <w:rFonts w:ascii="Arial" w:hAnsi="Arial" w:cs="Arial"/>
          <w:color w:val="000000"/>
          <w:spacing w:val="-2"/>
          <w:szCs w:val="22"/>
        </w:rPr>
      </w:pPr>
    </w:p>
    <w:p w14:paraId="288F30E7" w14:textId="77777777" w:rsidR="00BB74AA" w:rsidRPr="00DE693A" w:rsidRDefault="00DE693A" w:rsidP="00795C49">
      <w:pPr>
        <w:pStyle w:val="Nagwek2"/>
        <w:numPr>
          <w:ilvl w:val="0"/>
          <w:numId w:val="0"/>
        </w:numPr>
        <w:rPr>
          <w:rFonts w:ascii="Arial" w:hAnsi="Arial" w:cs="Arial"/>
          <w:b w:val="0"/>
          <w:bCs w:val="0"/>
          <w:i w:val="0"/>
          <w:color w:val="000000" w:themeColor="text1"/>
          <w:sz w:val="22"/>
          <w:szCs w:val="22"/>
        </w:rPr>
      </w:pPr>
      <w:bookmarkStart w:id="226" w:name="_Toc514443267"/>
      <w:bookmarkStart w:id="227" w:name="_Toc523942672"/>
      <w:bookmarkStart w:id="228" w:name="_Toc17915191"/>
      <w:bookmarkStart w:id="229" w:name="_Toc37769816"/>
      <w:bookmarkStart w:id="230" w:name="_Toc43235982"/>
      <w:r w:rsidRPr="008C15C5">
        <w:rPr>
          <w:rFonts w:ascii="Arial" w:hAnsi="Arial" w:cs="Arial"/>
          <w:bCs w:val="0"/>
          <w:i w:val="0"/>
          <w:color w:val="000000" w:themeColor="text1"/>
          <w:sz w:val="22"/>
          <w:szCs w:val="22"/>
        </w:rPr>
        <w:t>3.4</w:t>
      </w:r>
      <w:r w:rsidRPr="008C15C5">
        <w:rPr>
          <w:rFonts w:ascii="Arial" w:hAnsi="Arial" w:cs="Arial"/>
          <w:i w:val="0"/>
          <w:color w:val="000000" w:themeColor="text1"/>
          <w:sz w:val="22"/>
          <w:szCs w:val="22"/>
        </w:rPr>
        <w:t>. P</w:t>
      </w:r>
      <w:r w:rsidR="00795C49" w:rsidRPr="008C15C5">
        <w:rPr>
          <w:rFonts w:ascii="Arial" w:hAnsi="Arial" w:cs="Arial"/>
          <w:i w:val="0"/>
          <w:color w:val="000000" w:themeColor="text1"/>
          <w:sz w:val="22"/>
          <w:szCs w:val="22"/>
        </w:rPr>
        <w:t>rzepisy i normy związane z projektowaniem i robotami</w:t>
      </w:r>
      <w:bookmarkEnd w:id="226"/>
      <w:bookmarkEnd w:id="227"/>
      <w:bookmarkEnd w:id="228"/>
      <w:bookmarkEnd w:id="229"/>
      <w:bookmarkEnd w:id="230"/>
    </w:p>
    <w:p w14:paraId="1853DFD1" w14:textId="77777777" w:rsidR="00795C49" w:rsidRDefault="00795C49" w:rsidP="008C15C5">
      <w:pPr>
        <w:autoSpaceDE w:val="0"/>
        <w:autoSpaceDN w:val="0"/>
        <w:adjustRightInd w:val="0"/>
        <w:spacing w:before="0" w:after="0" w:line="276" w:lineRule="auto"/>
        <w:rPr>
          <w:rFonts w:ascii="Arial" w:hAnsi="Arial" w:cs="Arial"/>
          <w:color w:val="000000" w:themeColor="text1"/>
          <w:szCs w:val="22"/>
        </w:rPr>
      </w:pPr>
    </w:p>
    <w:p w14:paraId="64BE1CDB" w14:textId="77777777" w:rsidR="00BB74AA" w:rsidRPr="008C15C5" w:rsidRDefault="00BB74AA" w:rsidP="008C15C5">
      <w:pPr>
        <w:autoSpaceDE w:val="0"/>
        <w:autoSpaceDN w:val="0"/>
        <w:adjustRightInd w:val="0"/>
        <w:spacing w:before="0" w:after="0" w:line="276" w:lineRule="auto"/>
        <w:rPr>
          <w:rFonts w:ascii="Arial" w:hAnsi="Arial" w:cs="Arial"/>
          <w:color w:val="000000" w:themeColor="text1"/>
          <w:szCs w:val="22"/>
        </w:rPr>
      </w:pPr>
      <w:r w:rsidRPr="008C15C5">
        <w:rPr>
          <w:rFonts w:ascii="Arial" w:hAnsi="Arial" w:cs="Arial"/>
          <w:color w:val="000000" w:themeColor="text1"/>
          <w:szCs w:val="22"/>
        </w:rPr>
        <w:t>Przepisy zwi</w:t>
      </w:r>
      <w:r w:rsidRPr="008C15C5">
        <w:rPr>
          <w:rFonts w:ascii="Arial" w:eastAsia="TT10Ao00" w:hAnsi="Arial" w:cs="Arial"/>
          <w:color w:val="000000" w:themeColor="text1"/>
          <w:szCs w:val="22"/>
        </w:rPr>
        <w:t>ą</w:t>
      </w:r>
      <w:r w:rsidRPr="008C15C5">
        <w:rPr>
          <w:rFonts w:ascii="Arial" w:hAnsi="Arial" w:cs="Arial"/>
          <w:color w:val="000000" w:themeColor="text1"/>
          <w:szCs w:val="22"/>
        </w:rPr>
        <w:t>zane – wybór wa</w:t>
      </w:r>
      <w:r w:rsidRPr="008C15C5">
        <w:rPr>
          <w:rFonts w:ascii="Arial" w:eastAsia="TT10Ao00" w:hAnsi="Arial" w:cs="Arial"/>
          <w:color w:val="000000" w:themeColor="text1"/>
          <w:szCs w:val="22"/>
        </w:rPr>
        <w:t>ż</w:t>
      </w:r>
      <w:r w:rsidRPr="008C15C5">
        <w:rPr>
          <w:rFonts w:ascii="Arial" w:hAnsi="Arial" w:cs="Arial"/>
          <w:color w:val="000000" w:themeColor="text1"/>
          <w:szCs w:val="22"/>
        </w:rPr>
        <w:t>niejszych.</w:t>
      </w:r>
    </w:p>
    <w:p w14:paraId="6C65E5C8"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Ustawa z 7 lipca 1994r.- Prawo budowlane (tekst jednolity: Dz. U. 2017 poz.1332 tekst jednolity).</w:t>
      </w:r>
    </w:p>
    <w:p w14:paraId="1C2D1CE6"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Ustawa z 11 maja 2017r. o planowaniu i zagospodarowaniu przestrzennym. (Dz. U. 2017 poz. 1073 tekst jednolity).</w:t>
      </w:r>
    </w:p>
    <w:p w14:paraId="09BA651F"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Ustawa z 8 września 2016r. o wyrobach budowlanych. (Dz. U. 2016 poz. 1570 tekst jednolity).</w:t>
      </w:r>
    </w:p>
    <w:p w14:paraId="4EC60744"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Ustawa z 9czerwca 2017r. o systemie oceny zgodno</w:t>
      </w:r>
      <w:r w:rsidRPr="008C15C5">
        <w:rPr>
          <w:rFonts w:ascii="Arial" w:eastAsia="TT10Ao00" w:hAnsi="Arial" w:cs="Arial"/>
          <w:color w:val="000000" w:themeColor="text1"/>
        </w:rPr>
        <w:t>ś</w:t>
      </w:r>
      <w:r w:rsidRPr="008C15C5">
        <w:rPr>
          <w:rFonts w:ascii="Arial" w:hAnsi="Arial" w:cs="Arial"/>
          <w:color w:val="000000" w:themeColor="text1"/>
        </w:rPr>
        <w:t>ci. (Dz. U. 2017 poz. 1266 tekst jednolity).</w:t>
      </w:r>
    </w:p>
    <w:p w14:paraId="1E118D9A"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Ustawa z 6 marca 2018r. o ochronie przeciwpo</w:t>
      </w:r>
      <w:r w:rsidRPr="008C15C5">
        <w:rPr>
          <w:rFonts w:ascii="Arial" w:eastAsia="TT10Ao00" w:hAnsi="Arial" w:cs="Arial"/>
          <w:color w:val="000000" w:themeColor="text1"/>
        </w:rPr>
        <w:t>ż</w:t>
      </w:r>
      <w:r w:rsidRPr="008C15C5">
        <w:rPr>
          <w:rFonts w:ascii="Arial" w:hAnsi="Arial" w:cs="Arial"/>
          <w:color w:val="000000" w:themeColor="text1"/>
        </w:rPr>
        <w:t>arowej (Dz. U. 2018 poz. 620 tekst jednolity).</w:t>
      </w:r>
    </w:p>
    <w:p w14:paraId="227214E1"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Rozporz</w:t>
      </w:r>
      <w:r w:rsidRPr="008C15C5">
        <w:rPr>
          <w:rFonts w:ascii="Arial" w:eastAsia="TT10Ao00" w:hAnsi="Arial" w:cs="Arial"/>
          <w:color w:val="000000" w:themeColor="text1"/>
        </w:rPr>
        <w:t>ą</w:t>
      </w:r>
      <w:r w:rsidRPr="008C15C5">
        <w:rPr>
          <w:rFonts w:ascii="Arial" w:hAnsi="Arial" w:cs="Arial"/>
          <w:color w:val="000000" w:themeColor="text1"/>
        </w:rPr>
        <w:t>dzenie Ministra Infrastruktury z 9 maja 2014r. o ułatwieniu dostępu do wykonywania niektórych zawodów regulowanych (Dz. U. 2014 poz. 768).</w:t>
      </w:r>
    </w:p>
    <w:p w14:paraId="0D97BD9B" w14:textId="238589AF"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Rozporz</w:t>
      </w:r>
      <w:r w:rsidRPr="008C15C5">
        <w:rPr>
          <w:rFonts w:ascii="Arial" w:eastAsia="TT10Ao00" w:hAnsi="Arial" w:cs="Arial"/>
          <w:color w:val="000000" w:themeColor="text1"/>
        </w:rPr>
        <w:t>ą</w:t>
      </w:r>
      <w:r w:rsidRPr="008C15C5">
        <w:rPr>
          <w:rFonts w:ascii="Arial" w:hAnsi="Arial" w:cs="Arial"/>
          <w:color w:val="000000" w:themeColor="text1"/>
        </w:rPr>
        <w:t xml:space="preserve">dzenie Ministra Infrastruktury i Budownictwa z 17 listopada 2016r. </w:t>
      </w:r>
      <w:r w:rsidR="00061166">
        <w:rPr>
          <w:rFonts w:ascii="Arial" w:hAnsi="Arial" w:cs="Arial"/>
          <w:color w:val="000000" w:themeColor="text1"/>
        </w:rPr>
        <w:t xml:space="preserve">                      </w:t>
      </w:r>
      <w:r w:rsidRPr="008C15C5">
        <w:rPr>
          <w:rFonts w:ascii="Arial" w:hAnsi="Arial" w:cs="Arial"/>
          <w:color w:val="000000" w:themeColor="text1"/>
        </w:rPr>
        <w:t>w sprawie krajowych ocen technicznych (Dz. U. 2016 poz. 1968).</w:t>
      </w:r>
    </w:p>
    <w:p w14:paraId="115189D3"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lastRenderedPageBreak/>
        <w:t>Rozporz</w:t>
      </w:r>
      <w:r w:rsidRPr="008C15C5">
        <w:rPr>
          <w:rFonts w:ascii="Arial" w:eastAsia="TT10Ao00" w:hAnsi="Arial" w:cs="Arial"/>
          <w:color w:val="000000" w:themeColor="text1"/>
        </w:rPr>
        <w:t>ą</w:t>
      </w:r>
      <w:r w:rsidRPr="008C15C5">
        <w:rPr>
          <w:rFonts w:ascii="Arial" w:hAnsi="Arial" w:cs="Arial"/>
          <w:color w:val="000000" w:themeColor="text1"/>
        </w:rPr>
        <w:t>dzenie Ministra Infrastruktury i Budownictwa z 25 czerwca 2015r. o zmianie ustawy o wyrobach budowlanych oraz ustawy o systemie oceny zgodności (Dz. U. 2015 poz. 1165).</w:t>
      </w:r>
    </w:p>
    <w:p w14:paraId="00212512"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Ustawa z dnia 13 czerwca 2013r. o zmianie ustawy o wyrobach budowlanych oraz ustawy o systemie oceny zgodności (Dz. U.2013. poz. 898).</w:t>
      </w:r>
    </w:p>
    <w:p w14:paraId="1297C69C"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Rozporz</w:t>
      </w:r>
      <w:r w:rsidRPr="008C15C5">
        <w:rPr>
          <w:rFonts w:ascii="Arial" w:eastAsia="TT10Ao00" w:hAnsi="Arial" w:cs="Arial"/>
          <w:color w:val="000000" w:themeColor="text1"/>
        </w:rPr>
        <w:t>ą</w:t>
      </w:r>
      <w:r w:rsidRPr="008C15C5">
        <w:rPr>
          <w:rFonts w:ascii="Arial" w:hAnsi="Arial" w:cs="Arial"/>
          <w:color w:val="000000" w:themeColor="text1"/>
        </w:rPr>
        <w:t>dzenie Ministra Transportu, Budownictwa i Gospodarki Morskiej z 10 maja 2013r. w sprawie szczegółowego zakresu i formy dokumentacji projektowej, specyfikacji technicznych wykonania i odbioru robót budowlanych oraz programu funkcjonalno-u</w:t>
      </w:r>
      <w:r w:rsidRPr="008C15C5">
        <w:rPr>
          <w:rFonts w:ascii="Arial" w:eastAsia="TT10Ao00" w:hAnsi="Arial" w:cs="Arial"/>
          <w:color w:val="000000" w:themeColor="text1"/>
        </w:rPr>
        <w:t>ż</w:t>
      </w:r>
      <w:r w:rsidRPr="008C15C5">
        <w:rPr>
          <w:rFonts w:ascii="Arial" w:hAnsi="Arial" w:cs="Arial"/>
          <w:color w:val="000000" w:themeColor="text1"/>
        </w:rPr>
        <w:t>ytkowego. (Dz. U. nr 2013. poz. 1129).</w:t>
      </w:r>
    </w:p>
    <w:p w14:paraId="63AB0272" w14:textId="54FFBC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Rozporz</w:t>
      </w:r>
      <w:r w:rsidRPr="008C15C5">
        <w:rPr>
          <w:rFonts w:ascii="Arial" w:eastAsia="TT10Ao00" w:hAnsi="Arial" w:cs="Arial"/>
          <w:color w:val="000000" w:themeColor="text1"/>
        </w:rPr>
        <w:t>ą</w:t>
      </w:r>
      <w:r w:rsidRPr="008C15C5">
        <w:rPr>
          <w:rFonts w:ascii="Arial" w:hAnsi="Arial" w:cs="Arial"/>
          <w:color w:val="000000" w:themeColor="text1"/>
        </w:rPr>
        <w:t>dzenie Ministra Infrastruktury z 26 sierpnia 2003r. w sprawie oznacze</w:t>
      </w:r>
      <w:r w:rsidRPr="008C15C5">
        <w:rPr>
          <w:rFonts w:ascii="Arial" w:eastAsia="TT10Ao00" w:hAnsi="Arial" w:cs="Arial"/>
          <w:color w:val="000000" w:themeColor="text1"/>
        </w:rPr>
        <w:t xml:space="preserve">ń </w:t>
      </w:r>
      <w:r w:rsidR="00061166">
        <w:rPr>
          <w:rFonts w:ascii="Arial" w:eastAsia="TT10Ao00" w:hAnsi="Arial" w:cs="Arial"/>
          <w:color w:val="000000" w:themeColor="text1"/>
        </w:rPr>
        <w:t xml:space="preserve">                 </w:t>
      </w:r>
      <w:r w:rsidRPr="008C15C5">
        <w:rPr>
          <w:rFonts w:ascii="Arial" w:hAnsi="Arial" w:cs="Arial"/>
          <w:color w:val="000000" w:themeColor="text1"/>
        </w:rPr>
        <w:t>i nazewnictwa, stosowanych w decyzji o ustalaniu lokalizacji inwestycji celu publicznego oraz decyzji o warunkach zabudowy. (Dz. U. 2003 nr 164 poz. 1589).</w:t>
      </w:r>
    </w:p>
    <w:p w14:paraId="3289CB54"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Rozporz</w:t>
      </w:r>
      <w:r w:rsidRPr="008C15C5">
        <w:rPr>
          <w:rFonts w:ascii="Arial" w:eastAsia="TT10Ao00" w:hAnsi="Arial" w:cs="Arial"/>
          <w:color w:val="000000" w:themeColor="text1"/>
        </w:rPr>
        <w:t>ą</w:t>
      </w:r>
      <w:r w:rsidRPr="008C15C5">
        <w:rPr>
          <w:rFonts w:ascii="Arial" w:hAnsi="Arial" w:cs="Arial"/>
          <w:color w:val="000000" w:themeColor="text1"/>
        </w:rPr>
        <w:t>dzenie Ministra Infrastruktury z 3 lipca 2003r. w sprawie szczegółowego zakresu i formy projektu budowlanego. (Dz. U. nr 120 z 2003r. poz. 1133).</w:t>
      </w:r>
    </w:p>
    <w:p w14:paraId="6B4A217E"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Rozporz</w:t>
      </w:r>
      <w:r w:rsidRPr="008C15C5">
        <w:rPr>
          <w:rFonts w:ascii="Arial" w:eastAsia="TT10Ao00" w:hAnsi="Arial" w:cs="Arial"/>
          <w:color w:val="000000" w:themeColor="text1"/>
        </w:rPr>
        <w:t>ą</w:t>
      </w:r>
      <w:r w:rsidRPr="008C15C5">
        <w:rPr>
          <w:rFonts w:ascii="Arial" w:hAnsi="Arial" w:cs="Arial"/>
          <w:color w:val="000000" w:themeColor="text1"/>
        </w:rPr>
        <w:t>dzenie Ministra Infrastruktury z 23 czerwca 2003r. w sprawie informacji dotycz</w:t>
      </w:r>
      <w:r w:rsidRPr="008C15C5">
        <w:rPr>
          <w:rFonts w:ascii="Arial" w:eastAsia="TT10Ao00" w:hAnsi="Arial" w:cs="Arial"/>
          <w:color w:val="000000" w:themeColor="text1"/>
        </w:rPr>
        <w:t>ą</w:t>
      </w:r>
      <w:r w:rsidRPr="008C15C5">
        <w:rPr>
          <w:rFonts w:ascii="Arial" w:hAnsi="Arial" w:cs="Arial"/>
          <w:color w:val="000000" w:themeColor="text1"/>
        </w:rPr>
        <w:t>cej bezpiecze</w:t>
      </w:r>
      <w:r w:rsidRPr="008C15C5">
        <w:rPr>
          <w:rFonts w:ascii="Arial" w:eastAsia="TT10Ao00" w:hAnsi="Arial" w:cs="Arial"/>
          <w:color w:val="000000" w:themeColor="text1"/>
        </w:rPr>
        <w:t>ń</w:t>
      </w:r>
      <w:r w:rsidRPr="008C15C5">
        <w:rPr>
          <w:rFonts w:ascii="Arial" w:hAnsi="Arial" w:cs="Arial"/>
          <w:color w:val="000000" w:themeColor="text1"/>
        </w:rPr>
        <w:t>stwa i ochrony zdrowia oraz planu bezpiecze</w:t>
      </w:r>
      <w:r w:rsidRPr="008C15C5">
        <w:rPr>
          <w:rFonts w:ascii="Arial" w:eastAsia="TT10Ao00" w:hAnsi="Arial" w:cs="Arial"/>
          <w:color w:val="000000" w:themeColor="text1"/>
        </w:rPr>
        <w:t>ń</w:t>
      </w:r>
      <w:r w:rsidRPr="008C15C5">
        <w:rPr>
          <w:rFonts w:ascii="Arial" w:hAnsi="Arial" w:cs="Arial"/>
          <w:color w:val="000000" w:themeColor="text1"/>
        </w:rPr>
        <w:t>stwa i ochrony zdrowia. (Dz. U. nr 120 z 2003r. poz. 1126).</w:t>
      </w:r>
    </w:p>
    <w:p w14:paraId="15F3BFA9" w14:textId="696C6A09"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Rozporz</w:t>
      </w:r>
      <w:r w:rsidRPr="008C15C5">
        <w:rPr>
          <w:rFonts w:ascii="Arial" w:eastAsia="TT10Ao00" w:hAnsi="Arial" w:cs="Arial"/>
          <w:color w:val="000000" w:themeColor="text1"/>
        </w:rPr>
        <w:t>ą</w:t>
      </w:r>
      <w:r w:rsidRPr="008C15C5">
        <w:rPr>
          <w:rFonts w:ascii="Arial" w:hAnsi="Arial" w:cs="Arial"/>
          <w:color w:val="000000" w:themeColor="text1"/>
        </w:rPr>
        <w:t>dzenie Ministra Infrastruktury z 6 lutego 2003r. w sprawie bezpiecze</w:t>
      </w:r>
      <w:r w:rsidRPr="008C15C5">
        <w:rPr>
          <w:rFonts w:ascii="Arial" w:eastAsia="TT10Ao00" w:hAnsi="Arial" w:cs="Arial"/>
          <w:color w:val="000000" w:themeColor="text1"/>
        </w:rPr>
        <w:t>ń</w:t>
      </w:r>
      <w:r w:rsidRPr="008C15C5">
        <w:rPr>
          <w:rFonts w:ascii="Arial" w:hAnsi="Arial" w:cs="Arial"/>
          <w:color w:val="000000" w:themeColor="text1"/>
        </w:rPr>
        <w:t xml:space="preserve">stwa </w:t>
      </w:r>
      <w:r w:rsidR="00ED51F8">
        <w:rPr>
          <w:rFonts w:ascii="Arial" w:hAnsi="Arial" w:cs="Arial"/>
          <w:color w:val="000000" w:themeColor="text1"/>
        </w:rPr>
        <w:t xml:space="preserve"> </w:t>
      </w:r>
      <w:r w:rsidRPr="008C15C5">
        <w:rPr>
          <w:rFonts w:ascii="Arial" w:hAnsi="Arial" w:cs="Arial"/>
          <w:color w:val="000000" w:themeColor="text1"/>
        </w:rPr>
        <w:t>i higieny pracy podczas wykonywania robót budowlanych. (Dz. U. z 2003r. nr 47 poz. 401).</w:t>
      </w:r>
    </w:p>
    <w:p w14:paraId="430C64A0"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Rozporz</w:t>
      </w:r>
      <w:r w:rsidRPr="008C15C5">
        <w:rPr>
          <w:rFonts w:ascii="Arial" w:eastAsia="TT10Ao00" w:hAnsi="Arial" w:cs="Arial"/>
          <w:color w:val="000000" w:themeColor="text1"/>
        </w:rPr>
        <w:t>ą</w:t>
      </w:r>
      <w:r w:rsidRPr="008C15C5">
        <w:rPr>
          <w:rFonts w:ascii="Arial" w:hAnsi="Arial" w:cs="Arial"/>
          <w:color w:val="000000" w:themeColor="text1"/>
        </w:rPr>
        <w:t>dzenie Ministra Infrastruktury z 26 czerwca 2002r. w sprawie dziennika budowy, monta</w:t>
      </w:r>
      <w:r w:rsidRPr="008C15C5">
        <w:rPr>
          <w:rFonts w:ascii="Arial" w:eastAsia="TT10Ao00" w:hAnsi="Arial" w:cs="Arial"/>
          <w:color w:val="000000" w:themeColor="text1"/>
        </w:rPr>
        <w:t>ż</w:t>
      </w:r>
      <w:r w:rsidRPr="008C15C5">
        <w:rPr>
          <w:rFonts w:ascii="Arial" w:hAnsi="Arial" w:cs="Arial"/>
          <w:color w:val="000000" w:themeColor="text1"/>
        </w:rPr>
        <w:t>u i rozbiórki, tablicy informacyjnej oraz ogłoszenia zawieraj</w:t>
      </w:r>
      <w:r w:rsidRPr="008C15C5">
        <w:rPr>
          <w:rFonts w:ascii="Arial" w:eastAsia="TT10Ao00" w:hAnsi="Arial" w:cs="Arial"/>
          <w:color w:val="000000" w:themeColor="text1"/>
        </w:rPr>
        <w:t>ą</w:t>
      </w:r>
      <w:r w:rsidRPr="008C15C5">
        <w:rPr>
          <w:rFonts w:ascii="Arial" w:hAnsi="Arial" w:cs="Arial"/>
          <w:color w:val="000000" w:themeColor="text1"/>
        </w:rPr>
        <w:t>cego dane dotycz</w:t>
      </w:r>
      <w:r w:rsidRPr="008C15C5">
        <w:rPr>
          <w:rFonts w:ascii="Arial" w:eastAsia="TT10Ao00" w:hAnsi="Arial" w:cs="Arial"/>
          <w:color w:val="000000" w:themeColor="text1"/>
        </w:rPr>
        <w:t>ą</w:t>
      </w:r>
      <w:r w:rsidRPr="008C15C5">
        <w:rPr>
          <w:rFonts w:ascii="Arial" w:hAnsi="Arial" w:cs="Arial"/>
          <w:color w:val="000000" w:themeColor="text1"/>
        </w:rPr>
        <w:t>ce bezpiecze</w:t>
      </w:r>
      <w:r w:rsidRPr="008C15C5">
        <w:rPr>
          <w:rFonts w:ascii="Arial" w:eastAsia="TT10Ao00" w:hAnsi="Arial" w:cs="Arial"/>
          <w:color w:val="000000" w:themeColor="text1"/>
        </w:rPr>
        <w:t>ń</w:t>
      </w:r>
      <w:r w:rsidRPr="008C15C5">
        <w:rPr>
          <w:rFonts w:ascii="Arial" w:hAnsi="Arial" w:cs="Arial"/>
          <w:color w:val="000000" w:themeColor="text1"/>
        </w:rPr>
        <w:t>stwa pracy i ochrony zdrowia. (Dz. U. nr 108 z 2002r. poz.953).</w:t>
      </w:r>
    </w:p>
    <w:p w14:paraId="4D7D2ABC"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Rozporz</w:t>
      </w:r>
      <w:r w:rsidRPr="008C15C5">
        <w:rPr>
          <w:rFonts w:ascii="Arial" w:eastAsia="TT10Ao00" w:hAnsi="Arial" w:cs="Arial"/>
          <w:color w:val="000000" w:themeColor="text1"/>
        </w:rPr>
        <w:t>ą</w:t>
      </w:r>
      <w:r w:rsidRPr="008C15C5">
        <w:rPr>
          <w:rFonts w:ascii="Arial" w:hAnsi="Arial" w:cs="Arial"/>
          <w:color w:val="000000" w:themeColor="text1"/>
        </w:rPr>
        <w:t>dzenie Ministra Infrastruktury i Rozwoju z 17 lipca 2015r. w sprawie warunków technicznych, jakim powinny odpowiada</w:t>
      </w:r>
      <w:r w:rsidRPr="008C15C5">
        <w:rPr>
          <w:rFonts w:ascii="Arial" w:eastAsia="TT10Ao00" w:hAnsi="Arial" w:cs="Arial"/>
          <w:color w:val="000000" w:themeColor="text1"/>
        </w:rPr>
        <w:t xml:space="preserve">ć </w:t>
      </w:r>
      <w:r w:rsidRPr="008C15C5">
        <w:rPr>
          <w:rFonts w:ascii="Arial" w:hAnsi="Arial" w:cs="Arial"/>
          <w:color w:val="000000" w:themeColor="text1"/>
        </w:rPr>
        <w:t>budynki i ich usytuowanie. (Dz. U. 2015 poz. 1422 tekst jednolity).</w:t>
      </w:r>
    </w:p>
    <w:p w14:paraId="55DD5B9E" w14:textId="37710B5C"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Warunki techniczne wykonania i odbioru w</w:t>
      </w:r>
      <w:r w:rsidRPr="008C15C5">
        <w:rPr>
          <w:rFonts w:ascii="Arial" w:eastAsia="TT10Ao00" w:hAnsi="Arial" w:cs="Arial"/>
          <w:color w:val="000000" w:themeColor="text1"/>
        </w:rPr>
        <w:t>ę</w:t>
      </w:r>
      <w:r w:rsidRPr="008C15C5">
        <w:rPr>
          <w:rFonts w:ascii="Arial" w:hAnsi="Arial" w:cs="Arial"/>
          <w:color w:val="000000" w:themeColor="text1"/>
        </w:rPr>
        <w:t>złów ciepłowniczych – wymagania techniczne COBRI „</w:t>
      </w:r>
      <w:proofErr w:type="spellStart"/>
      <w:r w:rsidRPr="008C15C5">
        <w:rPr>
          <w:rFonts w:ascii="Arial" w:hAnsi="Arial" w:cs="Arial"/>
          <w:color w:val="000000" w:themeColor="text1"/>
        </w:rPr>
        <w:t>Instal</w:t>
      </w:r>
      <w:proofErr w:type="spellEnd"/>
      <w:r w:rsidRPr="008C15C5">
        <w:rPr>
          <w:rFonts w:ascii="Arial" w:hAnsi="Arial" w:cs="Arial"/>
          <w:color w:val="000000" w:themeColor="text1"/>
        </w:rPr>
        <w:t>”.</w:t>
      </w:r>
    </w:p>
    <w:p w14:paraId="281096C4" w14:textId="1A74CEE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Wytyczne projektowania instalacji c.o. – wymagania techniczne COBRI „</w:t>
      </w:r>
      <w:proofErr w:type="spellStart"/>
      <w:r w:rsidRPr="008C15C5">
        <w:rPr>
          <w:rFonts w:ascii="Arial" w:hAnsi="Arial" w:cs="Arial"/>
          <w:color w:val="000000" w:themeColor="text1"/>
        </w:rPr>
        <w:t>Instal</w:t>
      </w:r>
      <w:proofErr w:type="spellEnd"/>
      <w:r w:rsidRPr="008C15C5">
        <w:rPr>
          <w:rFonts w:ascii="Arial" w:hAnsi="Arial" w:cs="Arial"/>
          <w:color w:val="000000" w:themeColor="text1"/>
        </w:rPr>
        <w:t>”</w:t>
      </w:r>
    </w:p>
    <w:p w14:paraId="1F7492EE" w14:textId="3593FA10"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Wytyczne projektowania i stosowania instalacji z rur miedzianych – wymagania techniczne COBRI „</w:t>
      </w:r>
      <w:proofErr w:type="spellStart"/>
      <w:r w:rsidRPr="008C15C5">
        <w:rPr>
          <w:rFonts w:ascii="Arial" w:hAnsi="Arial" w:cs="Arial"/>
          <w:color w:val="000000" w:themeColor="text1"/>
        </w:rPr>
        <w:t>Instal</w:t>
      </w:r>
      <w:proofErr w:type="spellEnd"/>
      <w:r w:rsidRPr="008C15C5">
        <w:rPr>
          <w:rFonts w:ascii="Arial" w:hAnsi="Arial" w:cs="Arial"/>
          <w:color w:val="000000" w:themeColor="text1"/>
        </w:rPr>
        <w:t>”.</w:t>
      </w:r>
    </w:p>
    <w:p w14:paraId="56357101"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 xml:space="preserve">Ustawa o zmianie ustawy – Ustawa z dnia 12 stycznia 2007 r. o zmianie ustawy – Prawo energetyczne, ustawy – Prawo ochrony </w:t>
      </w:r>
      <w:r w:rsidRPr="008C15C5">
        <w:rPr>
          <w:rFonts w:ascii="Arial" w:eastAsia="TT10Ao00" w:hAnsi="Arial" w:cs="Arial"/>
          <w:color w:val="000000" w:themeColor="text1"/>
        </w:rPr>
        <w:t>ś</w:t>
      </w:r>
      <w:r w:rsidRPr="008C15C5">
        <w:rPr>
          <w:rFonts w:ascii="Arial" w:hAnsi="Arial" w:cs="Arial"/>
          <w:color w:val="000000" w:themeColor="text1"/>
        </w:rPr>
        <w:t>rodowiska oraz ustawy o systemie oceny zgodno</w:t>
      </w:r>
      <w:r w:rsidRPr="008C15C5">
        <w:rPr>
          <w:rFonts w:ascii="Arial" w:eastAsia="TT10Ao00" w:hAnsi="Arial" w:cs="Arial"/>
          <w:color w:val="000000" w:themeColor="text1"/>
        </w:rPr>
        <w:t>ś</w:t>
      </w:r>
      <w:r w:rsidRPr="008C15C5">
        <w:rPr>
          <w:rFonts w:ascii="Arial" w:hAnsi="Arial" w:cs="Arial"/>
          <w:color w:val="000000" w:themeColor="text1"/>
        </w:rPr>
        <w:t>ci (Dz. U. z 2007 r. Nr 21, poz. 124, Dz. U. 2018 poz. 799: tekst jednolity),</w:t>
      </w:r>
    </w:p>
    <w:p w14:paraId="5B3D0436"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 xml:space="preserve">Ustawa - Prawo energetyczne – Ustawa z dnia 10 kwietnia 1997 r. – Prawo energetyczne (Dz. U. 1997, nr 54 poz. 348, z </w:t>
      </w:r>
      <w:proofErr w:type="spellStart"/>
      <w:r w:rsidRPr="008C15C5">
        <w:rPr>
          <w:rFonts w:ascii="Arial" w:hAnsi="Arial" w:cs="Arial"/>
          <w:color w:val="000000" w:themeColor="text1"/>
        </w:rPr>
        <w:t>pó</w:t>
      </w:r>
      <w:r w:rsidRPr="008C15C5">
        <w:rPr>
          <w:rFonts w:ascii="Arial" w:eastAsia="TT10Ao00" w:hAnsi="Arial" w:cs="Arial"/>
          <w:color w:val="000000" w:themeColor="text1"/>
        </w:rPr>
        <w:t>ź</w:t>
      </w:r>
      <w:r w:rsidRPr="008C15C5">
        <w:rPr>
          <w:rFonts w:ascii="Arial" w:hAnsi="Arial" w:cs="Arial"/>
          <w:color w:val="000000" w:themeColor="text1"/>
        </w:rPr>
        <w:t>n</w:t>
      </w:r>
      <w:proofErr w:type="spellEnd"/>
      <w:r w:rsidRPr="008C15C5">
        <w:rPr>
          <w:rFonts w:ascii="Arial" w:hAnsi="Arial" w:cs="Arial"/>
          <w:color w:val="000000" w:themeColor="text1"/>
        </w:rPr>
        <w:t>. zm.),</w:t>
      </w:r>
    </w:p>
    <w:p w14:paraId="4ED76515" w14:textId="77777777" w:rsidR="00BB74AA" w:rsidRPr="008C15C5" w:rsidRDefault="00BB74AA" w:rsidP="00273C73">
      <w:pPr>
        <w:pStyle w:val="Akapitzlist"/>
        <w:numPr>
          <w:ilvl w:val="0"/>
          <w:numId w:val="5"/>
        </w:numPr>
        <w:autoSpaceDE w:val="0"/>
        <w:autoSpaceDN w:val="0"/>
        <w:adjustRightInd w:val="0"/>
        <w:spacing w:after="0"/>
        <w:jc w:val="both"/>
        <w:rPr>
          <w:rFonts w:ascii="Arial" w:hAnsi="Arial" w:cs="Arial"/>
          <w:color w:val="000000" w:themeColor="text1"/>
        </w:rPr>
      </w:pPr>
      <w:r w:rsidRPr="008C15C5">
        <w:rPr>
          <w:rFonts w:ascii="Arial" w:hAnsi="Arial" w:cs="Arial"/>
          <w:color w:val="000000" w:themeColor="text1"/>
        </w:rPr>
        <w:t>Ustawa z dnia 11 maja 2017 r. – Odnawialne źródła energii  (Dz. U.  2017 poz. 1148)</w:t>
      </w:r>
    </w:p>
    <w:p w14:paraId="384DABD3" w14:textId="77777777" w:rsidR="00BB74AA" w:rsidRPr="008C15C5" w:rsidRDefault="00BB74AA" w:rsidP="008C15C5">
      <w:pPr>
        <w:pStyle w:val="Tekstpodstawowy"/>
        <w:spacing w:after="0" w:line="276" w:lineRule="auto"/>
        <w:ind w:left="420"/>
        <w:jc w:val="both"/>
        <w:rPr>
          <w:rFonts w:ascii="Arial" w:hAnsi="Arial" w:cs="Arial"/>
          <w:color w:val="000000" w:themeColor="text1"/>
          <w:sz w:val="22"/>
          <w:szCs w:val="22"/>
        </w:rPr>
      </w:pPr>
      <w:r w:rsidRPr="008C15C5">
        <w:rPr>
          <w:rFonts w:ascii="Arial" w:hAnsi="Arial" w:cs="Arial"/>
          <w:color w:val="000000" w:themeColor="text1"/>
          <w:sz w:val="22"/>
          <w:szCs w:val="22"/>
        </w:rPr>
        <w:t>Urządzenia i instalacje muszą  spełniać  warunki polskich  norm przenoszących normy europejskie, przepisy i standardy UE ,CE, BAT.</w:t>
      </w:r>
    </w:p>
    <w:p w14:paraId="16C58549" w14:textId="77777777" w:rsidR="00BB74AA" w:rsidRPr="008C15C5" w:rsidRDefault="00BB74AA" w:rsidP="00273C73">
      <w:pPr>
        <w:pStyle w:val="Akapitzlist"/>
        <w:numPr>
          <w:ilvl w:val="0"/>
          <w:numId w:val="5"/>
        </w:numPr>
        <w:autoSpaceDE w:val="0"/>
        <w:autoSpaceDN w:val="0"/>
        <w:adjustRightInd w:val="0"/>
        <w:spacing w:after="0"/>
        <w:jc w:val="both"/>
        <w:rPr>
          <w:rFonts w:ascii="Arial" w:eastAsia="ArialNarrow" w:hAnsi="Arial" w:cs="Arial"/>
          <w:color w:val="000000" w:themeColor="text1"/>
          <w:lang w:eastAsia="pl-PL"/>
        </w:rPr>
      </w:pPr>
      <w:r w:rsidRPr="008C15C5">
        <w:rPr>
          <w:rFonts w:ascii="Arial" w:eastAsia="ArialNarrow" w:hAnsi="Arial" w:cs="Arial"/>
          <w:color w:val="000000" w:themeColor="text1"/>
          <w:lang w:eastAsia="pl-PL"/>
        </w:rPr>
        <w:t>PN-HD 60364-4-41:2009 – Instalacje elektryczne w obiektach budowlanych; Ochrona dla zapewnienia bezpieczeństwa; Ochrona przeciwporażeniowa</w:t>
      </w:r>
      <w:r w:rsidR="00BA6C42">
        <w:rPr>
          <w:rFonts w:ascii="Arial" w:eastAsia="ArialNarrow" w:hAnsi="Arial" w:cs="Arial"/>
          <w:color w:val="000000" w:themeColor="text1"/>
          <w:lang w:eastAsia="pl-PL"/>
        </w:rPr>
        <w:t>,</w:t>
      </w:r>
    </w:p>
    <w:p w14:paraId="32970DDF" w14:textId="625D29AD" w:rsidR="00BB74AA" w:rsidRPr="008C15C5" w:rsidRDefault="00BB74AA" w:rsidP="00273C73">
      <w:pPr>
        <w:pStyle w:val="Akapitzlist"/>
        <w:numPr>
          <w:ilvl w:val="0"/>
          <w:numId w:val="5"/>
        </w:numPr>
        <w:autoSpaceDE w:val="0"/>
        <w:autoSpaceDN w:val="0"/>
        <w:adjustRightInd w:val="0"/>
        <w:spacing w:after="0"/>
        <w:jc w:val="both"/>
        <w:rPr>
          <w:rFonts w:ascii="Arial" w:eastAsia="ArialNarrow" w:hAnsi="Arial" w:cs="Arial"/>
          <w:color w:val="000000" w:themeColor="text1"/>
          <w:lang w:eastAsia="pl-PL"/>
        </w:rPr>
      </w:pPr>
      <w:r w:rsidRPr="008C15C5">
        <w:rPr>
          <w:rFonts w:ascii="Arial" w:eastAsia="ArialNarrow" w:hAnsi="Arial" w:cs="Arial"/>
          <w:color w:val="000000" w:themeColor="text1"/>
          <w:lang w:eastAsia="pl-PL"/>
        </w:rPr>
        <w:t>PN-IEC 60364-4-43:1999 – Instalacje elektryczne w obiektach budowlanych; Ochrona dla zapewnienia bezpieczeństwa; Ochrona przed prądem przetężeniowym</w:t>
      </w:r>
    </w:p>
    <w:p w14:paraId="67FC015F" w14:textId="0D236211" w:rsidR="00BB74AA" w:rsidRPr="008C15C5" w:rsidRDefault="00BB74AA" w:rsidP="00273C73">
      <w:pPr>
        <w:pStyle w:val="Akapitzlist"/>
        <w:numPr>
          <w:ilvl w:val="0"/>
          <w:numId w:val="5"/>
        </w:numPr>
        <w:autoSpaceDE w:val="0"/>
        <w:autoSpaceDN w:val="0"/>
        <w:adjustRightInd w:val="0"/>
        <w:spacing w:after="0"/>
        <w:jc w:val="both"/>
        <w:rPr>
          <w:rFonts w:ascii="Arial" w:eastAsia="ArialNarrow" w:hAnsi="Arial" w:cs="Arial"/>
          <w:color w:val="000000" w:themeColor="text1"/>
          <w:lang w:eastAsia="pl-PL"/>
        </w:rPr>
      </w:pPr>
      <w:r w:rsidRPr="008C15C5">
        <w:rPr>
          <w:rFonts w:ascii="Arial" w:eastAsia="ArialNarrow" w:hAnsi="Arial" w:cs="Arial"/>
          <w:color w:val="000000" w:themeColor="text1"/>
          <w:lang w:eastAsia="pl-PL"/>
        </w:rPr>
        <w:lastRenderedPageBreak/>
        <w:t>PN-HD 60634-4-443:2006 – Instalacje elektryczne w obiektach budowlanych; Ochrona dla zapewnienia bezpieczeństwa;</w:t>
      </w:r>
    </w:p>
    <w:p w14:paraId="49CD7FCA" w14:textId="2FC7079C" w:rsidR="00BB74AA" w:rsidRPr="008C15C5" w:rsidRDefault="00BB74AA" w:rsidP="00273C73">
      <w:pPr>
        <w:pStyle w:val="Akapitzlist"/>
        <w:numPr>
          <w:ilvl w:val="0"/>
          <w:numId w:val="5"/>
        </w:numPr>
        <w:autoSpaceDE w:val="0"/>
        <w:autoSpaceDN w:val="0"/>
        <w:adjustRightInd w:val="0"/>
        <w:spacing w:after="0"/>
        <w:jc w:val="both"/>
        <w:rPr>
          <w:rFonts w:ascii="Arial" w:eastAsia="ArialNarrow" w:hAnsi="Arial" w:cs="Arial"/>
          <w:color w:val="000000" w:themeColor="text1"/>
          <w:lang w:eastAsia="pl-PL"/>
        </w:rPr>
      </w:pPr>
      <w:r w:rsidRPr="008C15C5">
        <w:rPr>
          <w:rFonts w:ascii="Arial" w:eastAsia="ArialNarrow" w:hAnsi="Arial" w:cs="Arial"/>
          <w:color w:val="000000" w:themeColor="text1"/>
          <w:lang w:eastAsia="pl-PL"/>
        </w:rPr>
        <w:t>PN-EN 62305-3:2009 – Ochrona odgromowa budowli</w:t>
      </w:r>
      <w:r w:rsidR="00795C49">
        <w:rPr>
          <w:rFonts w:ascii="Arial" w:eastAsia="ArialNarrow" w:hAnsi="Arial" w:cs="Arial"/>
          <w:color w:val="000000" w:themeColor="text1"/>
          <w:lang w:eastAsia="pl-PL"/>
        </w:rPr>
        <w:t>,</w:t>
      </w:r>
    </w:p>
    <w:p w14:paraId="6BAC3FE6" w14:textId="17C1ECBA" w:rsidR="00BB74AA" w:rsidRPr="008C15C5" w:rsidRDefault="00BB74AA" w:rsidP="00273C73">
      <w:pPr>
        <w:pStyle w:val="Akapitzlist"/>
        <w:numPr>
          <w:ilvl w:val="0"/>
          <w:numId w:val="5"/>
        </w:numPr>
        <w:autoSpaceDE w:val="0"/>
        <w:autoSpaceDN w:val="0"/>
        <w:adjustRightInd w:val="0"/>
        <w:spacing w:after="0"/>
        <w:jc w:val="both"/>
        <w:rPr>
          <w:rFonts w:ascii="Arial" w:eastAsia="ArialNarrow" w:hAnsi="Arial" w:cs="Arial"/>
          <w:color w:val="000000" w:themeColor="text1"/>
          <w:lang w:eastAsia="pl-PL"/>
        </w:rPr>
      </w:pPr>
      <w:r w:rsidRPr="008C15C5">
        <w:rPr>
          <w:rFonts w:ascii="Arial" w:eastAsia="ArialNarrow" w:hAnsi="Arial" w:cs="Arial"/>
          <w:color w:val="000000" w:themeColor="text1"/>
          <w:lang w:eastAsia="pl-PL"/>
        </w:rPr>
        <w:t>PN-EN 12464-1:2004 – Światło i oświetlenie – Oświetlenie miejsc pracy</w:t>
      </w:r>
      <w:r w:rsidR="00795C49">
        <w:rPr>
          <w:rFonts w:ascii="Arial" w:eastAsia="ArialNarrow" w:hAnsi="Arial" w:cs="Arial"/>
          <w:color w:val="000000" w:themeColor="text1"/>
          <w:lang w:eastAsia="pl-PL"/>
        </w:rPr>
        <w:t>,</w:t>
      </w:r>
    </w:p>
    <w:p w14:paraId="4A1C3A63" w14:textId="731BDB2A" w:rsidR="00BB74AA" w:rsidRPr="008C15C5" w:rsidRDefault="00BB74AA" w:rsidP="00273C73">
      <w:pPr>
        <w:pStyle w:val="Akapitzlist"/>
        <w:numPr>
          <w:ilvl w:val="0"/>
          <w:numId w:val="5"/>
        </w:numPr>
        <w:autoSpaceDE w:val="0"/>
        <w:autoSpaceDN w:val="0"/>
        <w:adjustRightInd w:val="0"/>
        <w:spacing w:after="0"/>
        <w:jc w:val="both"/>
        <w:rPr>
          <w:rFonts w:ascii="Arial" w:eastAsia="ArialNarrow" w:hAnsi="Arial" w:cs="Arial"/>
          <w:color w:val="000000" w:themeColor="text1"/>
          <w:lang w:eastAsia="pl-PL"/>
        </w:rPr>
      </w:pPr>
      <w:r w:rsidRPr="008C15C5">
        <w:rPr>
          <w:rFonts w:ascii="Arial" w:eastAsia="ArialNarrow" w:hAnsi="Arial" w:cs="Arial"/>
          <w:color w:val="000000" w:themeColor="text1"/>
          <w:lang w:eastAsia="pl-PL"/>
        </w:rPr>
        <w:t>PN-EN 1838:2005 – Oświetlenie awaryjne</w:t>
      </w:r>
      <w:r w:rsidR="00795C49">
        <w:rPr>
          <w:rFonts w:ascii="Arial" w:eastAsia="ArialNarrow" w:hAnsi="Arial" w:cs="Arial"/>
          <w:color w:val="000000" w:themeColor="text1"/>
          <w:lang w:eastAsia="pl-PL"/>
        </w:rPr>
        <w:t>,</w:t>
      </w:r>
    </w:p>
    <w:p w14:paraId="37F8CE18" w14:textId="0EB3BF1D" w:rsidR="00BB74AA" w:rsidRDefault="00BB74AA" w:rsidP="00273C73">
      <w:pPr>
        <w:pStyle w:val="Akapitzlist"/>
        <w:numPr>
          <w:ilvl w:val="0"/>
          <w:numId w:val="5"/>
        </w:numPr>
        <w:autoSpaceDE w:val="0"/>
        <w:autoSpaceDN w:val="0"/>
        <w:adjustRightInd w:val="0"/>
        <w:spacing w:after="0"/>
        <w:jc w:val="both"/>
        <w:rPr>
          <w:rFonts w:ascii="Arial" w:eastAsia="ArialNarrow" w:hAnsi="Arial" w:cs="Arial"/>
          <w:color w:val="000000" w:themeColor="text1"/>
          <w:lang w:eastAsia="pl-PL"/>
        </w:rPr>
      </w:pPr>
      <w:r w:rsidRPr="008C15C5">
        <w:rPr>
          <w:rFonts w:ascii="Arial" w:eastAsia="ArialNarrow" w:hAnsi="Arial" w:cs="Arial"/>
          <w:color w:val="000000" w:themeColor="text1"/>
          <w:lang w:eastAsia="pl-PL"/>
        </w:rPr>
        <w:t>PN-E-05115:2002– Instalacje elektroenergetyczne prądu przemiennego o napięciu wyższym od 1kV</w:t>
      </w:r>
      <w:r w:rsidR="00795C49">
        <w:rPr>
          <w:rFonts w:ascii="Arial" w:eastAsia="ArialNarrow" w:hAnsi="Arial" w:cs="Arial"/>
          <w:color w:val="000000" w:themeColor="text1"/>
          <w:lang w:eastAsia="pl-PL"/>
        </w:rPr>
        <w:t>.</w:t>
      </w:r>
    </w:p>
    <w:p w14:paraId="5F07384C" w14:textId="77777777" w:rsidR="00795C49" w:rsidRPr="00DE693A" w:rsidRDefault="00795C49" w:rsidP="00795C49">
      <w:pPr>
        <w:pStyle w:val="Akapitzlist"/>
        <w:autoSpaceDE w:val="0"/>
        <w:autoSpaceDN w:val="0"/>
        <w:adjustRightInd w:val="0"/>
        <w:spacing w:after="0"/>
        <w:ind w:left="780"/>
        <w:jc w:val="both"/>
        <w:rPr>
          <w:rFonts w:ascii="Arial" w:eastAsia="ArialNarrow" w:hAnsi="Arial" w:cs="Arial"/>
          <w:color w:val="000000" w:themeColor="text1"/>
          <w:lang w:eastAsia="pl-PL"/>
        </w:rPr>
      </w:pPr>
    </w:p>
    <w:p w14:paraId="53E717E6" w14:textId="77777777" w:rsidR="00BA6C42" w:rsidRDefault="00BA6C42" w:rsidP="00BA6C42">
      <w:pPr>
        <w:pStyle w:val="WW-Tekstpodstawowy2"/>
        <w:spacing w:line="276" w:lineRule="auto"/>
        <w:rPr>
          <w:rFonts w:ascii="Arial" w:hAnsi="Arial" w:cs="Arial"/>
        </w:rPr>
      </w:pPr>
      <w:bookmarkStart w:id="231" w:name="_Toc514443270"/>
      <w:bookmarkStart w:id="232" w:name="_Toc523942675"/>
      <w:bookmarkStart w:id="233" w:name="_Toc17915193"/>
      <w:bookmarkStart w:id="234" w:name="_Toc37769818"/>
    </w:p>
    <w:p w14:paraId="638CA2F3" w14:textId="1F1769F6" w:rsidR="00BB74AA" w:rsidRDefault="002741E1" w:rsidP="002741E1">
      <w:pPr>
        <w:pStyle w:val="WW-Tekstpodstawowy2"/>
        <w:spacing w:line="276" w:lineRule="auto"/>
        <w:outlineLvl w:val="1"/>
        <w:rPr>
          <w:rFonts w:ascii="Arial" w:hAnsi="Arial" w:cs="Arial"/>
          <w:b/>
          <w:color w:val="000000" w:themeColor="text1"/>
        </w:rPr>
      </w:pPr>
      <w:bookmarkStart w:id="235" w:name="_Toc43235983"/>
      <w:r>
        <w:rPr>
          <w:rFonts w:ascii="Arial" w:hAnsi="Arial" w:cs="Arial"/>
          <w:b/>
          <w:color w:val="000000" w:themeColor="text1"/>
        </w:rPr>
        <w:t>3.5.</w:t>
      </w:r>
      <w:r w:rsidR="00DE693A" w:rsidRPr="00BA6C42">
        <w:rPr>
          <w:rFonts w:ascii="Arial" w:hAnsi="Arial" w:cs="Arial"/>
          <w:b/>
          <w:color w:val="000000" w:themeColor="text1"/>
        </w:rPr>
        <w:t>Z</w:t>
      </w:r>
      <w:r w:rsidR="00BA6C42" w:rsidRPr="00BA6C42">
        <w:rPr>
          <w:rFonts w:ascii="Arial" w:hAnsi="Arial" w:cs="Arial"/>
          <w:b/>
          <w:color w:val="000000" w:themeColor="text1"/>
        </w:rPr>
        <w:t>ałączniki</w:t>
      </w:r>
      <w:bookmarkEnd w:id="231"/>
      <w:bookmarkEnd w:id="232"/>
      <w:bookmarkEnd w:id="233"/>
      <w:bookmarkEnd w:id="234"/>
      <w:bookmarkEnd w:id="235"/>
    </w:p>
    <w:p w14:paraId="255440A9" w14:textId="77777777" w:rsidR="00BA6C42" w:rsidRPr="00BA6C42" w:rsidRDefault="00BA6C42" w:rsidP="00BA6C42">
      <w:pPr>
        <w:pStyle w:val="WW-Tekstpodstawowy2"/>
        <w:spacing w:line="276" w:lineRule="auto"/>
        <w:ind w:left="720"/>
        <w:rPr>
          <w:rFonts w:ascii="Arial" w:hAnsi="Arial" w:cs="Arial"/>
          <w:b/>
          <w:color w:val="000000" w:themeColor="text1"/>
        </w:rPr>
      </w:pPr>
    </w:p>
    <w:p w14:paraId="2C415AF4" w14:textId="68199903" w:rsidR="00EE68D5" w:rsidRPr="008C15C5" w:rsidRDefault="00EE68D5" w:rsidP="00273C73">
      <w:pPr>
        <w:pStyle w:val="Default"/>
        <w:numPr>
          <w:ilvl w:val="0"/>
          <w:numId w:val="6"/>
        </w:numPr>
        <w:spacing w:line="276" w:lineRule="auto"/>
        <w:jc w:val="both"/>
        <w:rPr>
          <w:rFonts w:ascii="Arial" w:hAnsi="Arial" w:cs="Arial"/>
          <w:bCs/>
          <w:color w:val="000000" w:themeColor="text1"/>
          <w:sz w:val="22"/>
          <w:szCs w:val="22"/>
        </w:rPr>
      </w:pPr>
      <w:r w:rsidRPr="008C15C5">
        <w:rPr>
          <w:rFonts w:ascii="Arial" w:hAnsi="Arial" w:cs="Arial"/>
          <w:bCs/>
          <w:color w:val="000000" w:themeColor="text1"/>
          <w:sz w:val="22"/>
          <w:szCs w:val="22"/>
        </w:rPr>
        <w:t>Inwentaryzacja istniejącej kotłowni</w:t>
      </w:r>
      <w:r w:rsidR="00563CE5">
        <w:rPr>
          <w:rFonts w:ascii="Arial" w:hAnsi="Arial" w:cs="Arial"/>
          <w:bCs/>
          <w:color w:val="000000" w:themeColor="text1"/>
          <w:sz w:val="22"/>
          <w:szCs w:val="22"/>
        </w:rPr>
        <w:t xml:space="preserve"> -  zał. nr 1</w:t>
      </w:r>
    </w:p>
    <w:p w14:paraId="624B0806" w14:textId="06FF1242" w:rsidR="00A60AB1" w:rsidRPr="00675E6D" w:rsidRDefault="00FC59D6" w:rsidP="00273C73">
      <w:pPr>
        <w:pStyle w:val="Akapitzlist"/>
        <w:numPr>
          <w:ilvl w:val="0"/>
          <w:numId w:val="6"/>
        </w:numPr>
        <w:tabs>
          <w:tab w:val="left" w:pos="851"/>
        </w:tabs>
        <w:suppressAutoHyphens/>
        <w:autoSpaceDE w:val="0"/>
        <w:spacing w:after="0"/>
        <w:jc w:val="both"/>
        <w:rPr>
          <w:rFonts w:ascii="Arial" w:hAnsi="Arial" w:cs="Arial"/>
          <w:color w:val="000000" w:themeColor="text1"/>
        </w:rPr>
      </w:pPr>
      <w:r w:rsidRPr="008C15C5">
        <w:rPr>
          <w:rFonts w:ascii="Arial" w:hAnsi="Arial" w:cs="Arial"/>
          <w:color w:val="000000" w:themeColor="text1"/>
        </w:rPr>
        <w:t>Pozwolenie na budowę układu zasilania w energię elektryczną o napięciu 20kV obiektów Ciepłowni Rydułtowy Sp.</w:t>
      </w:r>
      <w:r w:rsidR="00675E6D">
        <w:rPr>
          <w:rFonts w:ascii="Arial" w:hAnsi="Arial" w:cs="Arial"/>
          <w:color w:val="000000" w:themeColor="text1"/>
        </w:rPr>
        <w:t xml:space="preserve"> </w:t>
      </w:r>
      <w:r w:rsidRPr="008C15C5">
        <w:rPr>
          <w:rFonts w:ascii="Arial" w:hAnsi="Arial" w:cs="Arial"/>
          <w:color w:val="000000" w:themeColor="text1"/>
        </w:rPr>
        <w:t>z o.o</w:t>
      </w:r>
      <w:r w:rsidR="00675E6D">
        <w:rPr>
          <w:rFonts w:ascii="Arial" w:hAnsi="Arial" w:cs="Arial"/>
          <w:color w:val="000000" w:themeColor="text1"/>
        </w:rPr>
        <w:t>.</w:t>
      </w:r>
      <w:r w:rsidRPr="008C15C5">
        <w:rPr>
          <w:rFonts w:ascii="Arial" w:hAnsi="Arial" w:cs="Arial"/>
          <w:color w:val="000000" w:themeColor="text1"/>
        </w:rPr>
        <w:t xml:space="preserve"> na parcelach nr 429/25, 412/25, 410/25,2607/54 oraz 423/25 w Rydułtowach przy ul.</w:t>
      </w:r>
      <w:r w:rsidR="00675E6D">
        <w:rPr>
          <w:rFonts w:ascii="Arial" w:hAnsi="Arial" w:cs="Arial"/>
          <w:color w:val="000000" w:themeColor="text1"/>
        </w:rPr>
        <w:t xml:space="preserve"> </w:t>
      </w:r>
      <w:r w:rsidRPr="008C15C5">
        <w:rPr>
          <w:rFonts w:ascii="Arial" w:hAnsi="Arial" w:cs="Arial"/>
          <w:color w:val="000000" w:themeColor="text1"/>
        </w:rPr>
        <w:t>Leona. nr 0149/16 z dnia 04 marca 2016</w:t>
      </w:r>
      <w:r w:rsidR="00563CE5">
        <w:rPr>
          <w:rFonts w:ascii="Arial" w:hAnsi="Arial" w:cs="Arial"/>
          <w:color w:val="000000" w:themeColor="text1"/>
        </w:rPr>
        <w:t xml:space="preserve"> – zał. nr 2</w:t>
      </w:r>
    </w:p>
    <w:sectPr w:rsidR="00A60AB1" w:rsidRPr="00675E6D" w:rsidSect="00723146">
      <w:footerReference w:type="default" r:id="rId25"/>
      <w:headerReference w:type="first" r:id="rId26"/>
      <w:footerReference w:type="first" r:id="rId27"/>
      <w:pgSz w:w="11906" w:h="16838" w:code="9"/>
      <w:pgMar w:top="1829"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86F62" w14:textId="77777777" w:rsidR="00D549E7" w:rsidRDefault="00D549E7" w:rsidP="002C2420">
      <w:pPr>
        <w:spacing w:before="0" w:after="0"/>
      </w:pPr>
      <w:r>
        <w:separator/>
      </w:r>
    </w:p>
  </w:endnote>
  <w:endnote w:type="continuationSeparator" w:id="0">
    <w:p w14:paraId="40F79B14" w14:textId="77777777" w:rsidR="00D549E7" w:rsidRDefault="00D549E7" w:rsidP="002C242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ource_sans_prosemibold">
    <w:altName w:val="Times New Roman"/>
    <w:charset w:val="00"/>
    <w:family w:val="auto"/>
    <w:pitch w:val="default"/>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MT">
    <w:panose1 w:val="00000000000000000000"/>
    <w:charset w:val="00"/>
    <w:family w:val="roman"/>
    <w:notTrueType/>
    <w:pitch w:val="default"/>
  </w:font>
  <w:font w:name="TT36C4o00">
    <w:altName w:val="MS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TT10Ao00">
    <w:altName w:val="MS Gothic"/>
    <w:panose1 w:val="00000000000000000000"/>
    <w:charset w:val="80"/>
    <w:family w:val="swiss"/>
    <w:notTrueType/>
    <w:pitch w:val="default"/>
    <w:sig w:usb0="00000001" w:usb1="08070000" w:usb2="00000010" w:usb3="00000000" w:csb0="00020000" w:csb1="00000000"/>
  </w:font>
  <w:font w:name="ArialNarrow-Bold">
    <w:altName w:val="MS Gothic"/>
    <w:panose1 w:val="00000000000000000000"/>
    <w:charset w:val="80"/>
    <w:family w:val="auto"/>
    <w:notTrueType/>
    <w:pitch w:val="default"/>
    <w:sig w:usb0="00000000" w:usb1="08070000" w:usb2="00000010" w:usb3="00000000" w:csb0="00020000" w:csb1="00000000"/>
  </w:font>
  <w:font w:name="ArialNarrow">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355015407"/>
      <w:docPartObj>
        <w:docPartGallery w:val="Page Numbers (Bottom of Page)"/>
        <w:docPartUnique/>
      </w:docPartObj>
    </w:sdtPr>
    <w:sdtContent>
      <w:sdt>
        <w:sdtPr>
          <w:rPr>
            <w:rFonts w:ascii="Arial" w:hAnsi="Arial" w:cs="Arial"/>
          </w:rPr>
          <w:id w:val="-1669238322"/>
          <w:docPartObj>
            <w:docPartGallery w:val="Page Numbers (Top of Page)"/>
            <w:docPartUnique/>
          </w:docPartObj>
        </w:sdtPr>
        <w:sdtContent>
          <w:p w14:paraId="305B9A3B" w14:textId="77777777" w:rsidR="00D549E7" w:rsidRPr="003E3346" w:rsidRDefault="00D549E7">
            <w:pPr>
              <w:pStyle w:val="Stopka"/>
              <w:jc w:val="center"/>
              <w:rPr>
                <w:rFonts w:ascii="Arial" w:hAnsi="Arial" w:cs="Arial"/>
              </w:rPr>
            </w:pPr>
            <w:r w:rsidRPr="003E3346">
              <w:rPr>
                <w:rFonts w:ascii="Arial" w:hAnsi="Arial" w:cs="Arial"/>
                <w:sz w:val="20"/>
              </w:rPr>
              <w:t xml:space="preserve">Strona </w:t>
            </w:r>
            <w:r w:rsidRPr="003E3346">
              <w:rPr>
                <w:rFonts w:ascii="Arial" w:hAnsi="Arial" w:cs="Arial"/>
                <w:b/>
                <w:bCs w:val="0"/>
                <w:sz w:val="20"/>
              </w:rPr>
              <w:fldChar w:fldCharType="begin"/>
            </w:r>
            <w:r w:rsidRPr="003E3346">
              <w:rPr>
                <w:rFonts w:ascii="Arial" w:hAnsi="Arial" w:cs="Arial"/>
                <w:b/>
                <w:sz w:val="20"/>
              </w:rPr>
              <w:instrText>PAGE</w:instrText>
            </w:r>
            <w:r w:rsidRPr="003E3346">
              <w:rPr>
                <w:rFonts w:ascii="Arial" w:hAnsi="Arial" w:cs="Arial"/>
                <w:b/>
                <w:bCs w:val="0"/>
                <w:sz w:val="20"/>
              </w:rPr>
              <w:fldChar w:fldCharType="separate"/>
            </w:r>
            <w:r w:rsidR="005A35A2">
              <w:rPr>
                <w:rFonts w:ascii="Arial" w:hAnsi="Arial" w:cs="Arial"/>
                <w:b/>
                <w:noProof/>
                <w:sz w:val="20"/>
              </w:rPr>
              <w:t>2</w:t>
            </w:r>
            <w:r w:rsidRPr="003E3346">
              <w:rPr>
                <w:rFonts w:ascii="Arial" w:hAnsi="Arial" w:cs="Arial"/>
                <w:b/>
                <w:bCs w:val="0"/>
                <w:sz w:val="20"/>
              </w:rPr>
              <w:fldChar w:fldCharType="end"/>
            </w:r>
            <w:r w:rsidRPr="003E3346">
              <w:rPr>
                <w:rFonts w:ascii="Arial" w:hAnsi="Arial" w:cs="Arial"/>
                <w:sz w:val="20"/>
              </w:rPr>
              <w:t xml:space="preserve"> z </w:t>
            </w:r>
            <w:r w:rsidRPr="003E3346">
              <w:rPr>
                <w:rFonts w:ascii="Arial" w:hAnsi="Arial" w:cs="Arial"/>
                <w:b/>
                <w:bCs w:val="0"/>
                <w:sz w:val="20"/>
              </w:rPr>
              <w:fldChar w:fldCharType="begin"/>
            </w:r>
            <w:r w:rsidRPr="003E3346">
              <w:rPr>
                <w:rFonts w:ascii="Arial" w:hAnsi="Arial" w:cs="Arial"/>
                <w:b/>
                <w:sz w:val="20"/>
              </w:rPr>
              <w:instrText>NUMPAGES</w:instrText>
            </w:r>
            <w:r w:rsidRPr="003E3346">
              <w:rPr>
                <w:rFonts w:ascii="Arial" w:hAnsi="Arial" w:cs="Arial"/>
                <w:b/>
                <w:bCs w:val="0"/>
                <w:sz w:val="20"/>
              </w:rPr>
              <w:fldChar w:fldCharType="separate"/>
            </w:r>
            <w:r w:rsidR="005A35A2">
              <w:rPr>
                <w:rFonts w:ascii="Arial" w:hAnsi="Arial" w:cs="Arial"/>
                <w:b/>
                <w:noProof/>
                <w:sz w:val="20"/>
              </w:rPr>
              <w:t>75</w:t>
            </w:r>
            <w:r w:rsidRPr="003E3346">
              <w:rPr>
                <w:rFonts w:ascii="Arial" w:hAnsi="Arial" w:cs="Arial"/>
                <w:b/>
                <w:bCs w:val="0"/>
                <w:sz w:val="20"/>
              </w:rPr>
              <w:fldChar w:fldCharType="end"/>
            </w:r>
          </w:p>
        </w:sdtContent>
      </w:sdt>
    </w:sdtContent>
  </w:sdt>
  <w:p w14:paraId="4538A8AB" w14:textId="77777777" w:rsidR="00D549E7" w:rsidRDefault="00D549E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44B52" w14:textId="21FFF2C4" w:rsidR="00D549E7" w:rsidRDefault="00D549E7">
    <w:pPr>
      <w:pStyle w:val="Stopka"/>
    </w:pPr>
    <w:r>
      <w:rPr>
        <w:noProof/>
      </w:rPr>
      <w:drawing>
        <wp:inline distT="0" distB="0" distL="0" distR="0" wp14:anchorId="7310FE79" wp14:editId="1F407F56">
          <wp:extent cx="5759450" cy="751205"/>
          <wp:effectExtent l="0" t="0" r="0" b="0"/>
          <wp:docPr id="1" name="Obraz 1" descr="\\cr17\Projekty\Kogeneracja TURBODEN\Tablice\FE POIS_barwy RP_FS\POLSKI\poziom\FE_POIS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17\Projekty\Kogeneracja TURBODEN\Tablice\FE POIS_barwy RP_FS\POLSKI\poziom\FE_POIS_poziom_pl-1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5120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41B3C" w14:textId="77777777" w:rsidR="00D549E7" w:rsidRDefault="00D549E7" w:rsidP="002C2420">
      <w:pPr>
        <w:spacing w:before="0" w:after="0"/>
      </w:pPr>
      <w:r>
        <w:separator/>
      </w:r>
    </w:p>
  </w:footnote>
  <w:footnote w:type="continuationSeparator" w:id="0">
    <w:p w14:paraId="06D637C5" w14:textId="77777777" w:rsidR="00D549E7" w:rsidRDefault="00D549E7" w:rsidP="002C242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2B403" w14:textId="77777777" w:rsidR="00D549E7" w:rsidRPr="002144B7" w:rsidRDefault="00D549E7" w:rsidP="00723146">
    <w:pPr>
      <w:tabs>
        <w:tab w:val="left" w:pos="2197"/>
        <w:tab w:val="left" w:pos="3124"/>
        <w:tab w:val="right" w:pos="9923"/>
      </w:tabs>
      <w:spacing w:before="0" w:after="0"/>
      <w:rPr>
        <w:sz w:val="16"/>
        <w:szCs w:val="16"/>
        <w:lang w:val="en-US"/>
      </w:rPr>
    </w:pPr>
    <w:r>
      <w:rPr>
        <w:noProof/>
      </w:rPr>
      <mc:AlternateContent>
        <mc:Choice Requires="wps">
          <w:drawing>
            <wp:anchor distT="4294967295" distB="4294967295" distL="114300" distR="114300" simplePos="0" relativeHeight="251659264" behindDoc="0" locked="0" layoutInCell="1" allowOverlap="1" wp14:anchorId="6810846B" wp14:editId="5CB4F8F3">
              <wp:simplePos x="0" y="0"/>
              <wp:positionH relativeFrom="column">
                <wp:posOffset>-1905</wp:posOffset>
              </wp:positionH>
              <wp:positionV relativeFrom="paragraph">
                <wp:posOffset>583372</wp:posOffset>
              </wp:positionV>
              <wp:extent cx="6281420" cy="0"/>
              <wp:effectExtent l="0" t="0" r="24130" b="19050"/>
              <wp:wrapNone/>
              <wp:docPr id="6" name="Łącznik prostoliniowy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1420" cy="0"/>
                      </a:xfrm>
                      <a:prstGeom prst="line">
                        <a:avLst/>
                      </a:prstGeom>
                      <a:noFill/>
                      <a:ln w="9525" cap="flat" cmpd="sng" algn="ctr">
                        <a:solidFill>
                          <a:srgbClr val="ED1C24"/>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D0D1EBD" id="Łącznik prostoliniowy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45.95pt" to="494.4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" strokecolor="#ed1c24">
              <o:lock v:ext="edit" shapetype="f"/>
            </v:line>
          </w:pict>
        </mc:Fallback>
      </mc:AlternateContent>
    </w:r>
    <w:r>
      <w:object w:dxaOrig="1972" w:dyaOrig="741" w14:anchorId="38CB2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9pt;height:36.85pt" o:ole="">
          <v:imagedata r:id="rId1" o:title=""/>
        </v:shape>
        <o:OLEObject Type="Embed" ProgID="CorelDraw.Graphic.17" ShapeID="_x0000_i1025" DrawAspect="Content" ObjectID="_1655718766" r:id="rId2"/>
      </w:object>
    </w:r>
    <w:r>
      <w:tab/>
    </w:r>
    <w:r>
      <w:tab/>
    </w:r>
    <w:r>
      <w:tab/>
    </w:r>
    <w:r>
      <w:object w:dxaOrig="1056" w:dyaOrig="525" w14:anchorId="65A8535B">
        <v:shape id="_x0000_i1026" type="#_x0000_t75" style="width:51.85pt;height:25.35pt" o:ole="">
          <v:imagedata r:id="rId3" o:title=""/>
        </v:shape>
        <o:OLEObject Type="Embed" ProgID="CorelDraw.Graphic.17" ShapeID="_x0000_i1026" DrawAspect="Content" ObjectID="_1655718767" r:id="rId4"/>
      </w:object>
    </w:r>
  </w:p>
  <w:p w14:paraId="25BF7AB0" w14:textId="77777777" w:rsidR="00D549E7" w:rsidRDefault="00D549E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pStyle w:val="Nagwek3"/>
      <w:suff w:val="nothing"/>
      <w:lvlText w:val=""/>
      <w:lvlJc w:val="left"/>
      <w:pPr>
        <w:tabs>
          <w:tab w:val="num" w:pos="0"/>
        </w:tabs>
      </w:pPr>
      <w:rPr>
        <w:rFonts w:cs="Times New Roman"/>
      </w:rPr>
    </w:lvl>
    <w:lvl w:ilvl="3">
      <w:start w:val="5"/>
      <w:numFmt w:val="decimal"/>
      <w:suff w:val="nothing"/>
      <w:lvlText w:val="%4"/>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23"/>
    <w:multiLevelType w:val="singleLevel"/>
    <w:tmpl w:val="00000023"/>
    <w:name w:val="WW8Num210"/>
    <w:lvl w:ilvl="0">
      <w:start w:val="1"/>
      <w:numFmt w:val="bullet"/>
      <w:lvlText w:val=""/>
      <w:lvlJc w:val="left"/>
      <w:pPr>
        <w:tabs>
          <w:tab w:val="num" w:pos="2421"/>
        </w:tabs>
        <w:ind w:left="2421" w:hanging="360"/>
      </w:pPr>
      <w:rPr>
        <w:rFonts w:ascii="Symbol" w:hAnsi="Symbol"/>
      </w:rPr>
    </w:lvl>
  </w:abstractNum>
  <w:abstractNum w:abstractNumId="2">
    <w:nsid w:val="00BF574A"/>
    <w:multiLevelType w:val="hybridMultilevel"/>
    <w:tmpl w:val="E86C18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2C26E3C"/>
    <w:multiLevelType w:val="hybridMultilevel"/>
    <w:tmpl w:val="98928DA4"/>
    <w:lvl w:ilvl="0" w:tplc="F946AA9A">
      <w:start w:val="1"/>
      <w:numFmt w:val="decimal"/>
      <w:lvlText w:val="2.%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02F232A8"/>
    <w:multiLevelType w:val="hybridMultilevel"/>
    <w:tmpl w:val="28E89AF2"/>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036030F4"/>
    <w:multiLevelType w:val="hybridMultilevel"/>
    <w:tmpl w:val="8EDAA7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872EB5"/>
    <w:multiLevelType w:val="hybridMultilevel"/>
    <w:tmpl w:val="27462738"/>
    <w:lvl w:ilvl="0" w:tplc="00000023">
      <w:start w:val="1"/>
      <w:numFmt w:val="bullet"/>
      <w:lvlText w:val=""/>
      <w:lvlJc w:val="left"/>
      <w:pPr>
        <w:ind w:left="1287" w:hanging="360"/>
      </w:pPr>
      <w:rPr>
        <w:rFonts w:ascii="Symbol" w:hAnsi="Symbol"/>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nsid w:val="0631268A"/>
    <w:multiLevelType w:val="hybridMultilevel"/>
    <w:tmpl w:val="6A28DA94"/>
    <w:lvl w:ilvl="0" w:tplc="5C4EA5B8">
      <w:start w:val="1"/>
      <w:numFmt w:val="decimal"/>
      <w:lvlText w:val="4.%1"/>
      <w:lvlJc w:val="left"/>
      <w:pPr>
        <w:ind w:left="32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7015221"/>
    <w:multiLevelType w:val="hybridMultilevel"/>
    <w:tmpl w:val="0310B846"/>
    <w:lvl w:ilvl="0" w:tplc="512ECB56">
      <w:start w:val="1"/>
      <w:numFmt w:val="decimal"/>
      <w:lvlText w:val="%1."/>
      <w:lvlJc w:val="left"/>
      <w:pPr>
        <w:ind w:left="1287" w:hanging="360"/>
      </w:pPr>
      <w:rPr>
        <w:rFonts w:hint="default"/>
        <w:b w:val="0"/>
        <w:color w:val="auto"/>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nsid w:val="07487C56"/>
    <w:multiLevelType w:val="hybridMultilevel"/>
    <w:tmpl w:val="4FF01ADC"/>
    <w:lvl w:ilvl="0" w:tplc="BB5E7A64">
      <w:start w:val="1"/>
      <w:numFmt w:val="decimal"/>
      <w:lvlText w:val="14.%1"/>
      <w:lvlJc w:val="left"/>
      <w:pPr>
        <w:ind w:left="1571" w:hanging="360"/>
      </w:pPr>
      <w:rPr>
        <w:rFonts w:hint="default"/>
      </w:r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88D3C20"/>
    <w:multiLevelType w:val="hybridMultilevel"/>
    <w:tmpl w:val="C736D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8DE4E34"/>
    <w:multiLevelType w:val="hybridMultilevel"/>
    <w:tmpl w:val="F14CA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AA2249E"/>
    <w:multiLevelType w:val="hybridMultilevel"/>
    <w:tmpl w:val="DA8CBACE"/>
    <w:lvl w:ilvl="0" w:tplc="0415000F">
      <w:start w:val="1"/>
      <w:numFmt w:val="decimal"/>
      <w:lvlText w:val="%1."/>
      <w:lvlJc w:val="left"/>
      <w:pPr>
        <w:ind w:left="644" w:hanging="360"/>
      </w:pPr>
    </w:lvl>
    <w:lvl w:ilvl="1" w:tplc="0415000F">
      <w:start w:val="1"/>
      <w:numFmt w:val="decimal"/>
      <w:lvlText w:val="%2."/>
      <w:lvlJc w:val="left"/>
      <w:pPr>
        <w:ind w:left="1015" w:hanging="360"/>
      </w:pPr>
    </w:lvl>
    <w:lvl w:ilvl="2" w:tplc="0415001B">
      <w:start w:val="1"/>
      <w:numFmt w:val="lowerRoman"/>
      <w:lvlText w:val="%3."/>
      <w:lvlJc w:val="right"/>
      <w:pPr>
        <w:ind w:left="1735" w:hanging="180"/>
      </w:pPr>
    </w:lvl>
    <w:lvl w:ilvl="3" w:tplc="0415000F">
      <w:start w:val="1"/>
      <w:numFmt w:val="decimal"/>
      <w:lvlText w:val="%4."/>
      <w:lvlJc w:val="left"/>
      <w:pPr>
        <w:ind w:left="2455" w:hanging="360"/>
      </w:pPr>
    </w:lvl>
    <w:lvl w:ilvl="4" w:tplc="04150019">
      <w:start w:val="1"/>
      <w:numFmt w:val="lowerLetter"/>
      <w:lvlText w:val="%5."/>
      <w:lvlJc w:val="left"/>
      <w:pPr>
        <w:ind w:left="3175" w:hanging="360"/>
      </w:pPr>
    </w:lvl>
    <w:lvl w:ilvl="5" w:tplc="0415001B">
      <w:start w:val="1"/>
      <w:numFmt w:val="lowerRoman"/>
      <w:lvlText w:val="%6."/>
      <w:lvlJc w:val="right"/>
      <w:pPr>
        <w:ind w:left="3895" w:hanging="180"/>
      </w:pPr>
    </w:lvl>
    <w:lvl w:ilvl="6" w:tplc="0415000F">
      <w:start w:val="1"/>
      <w:numFmt w:val="decimal"/>
      <w:lvlText w:val="%7."/>
      <w:lvlJc w:val="left"/>
      <w:pPr>
        <w:ind w:left="4615" w:hanging="360"/>
      </w:pPr>
    </w:lvl>
    <w:lvl w:ilvl="7" w:tplc="04150019">
      <w:start w:val="1"/>
      <w:numFmt w:val="lowerLetter"/>
      <w:lvlText w:val="%8."/>
      <w:lvlJc w:val="left"/>
      <w:pPr>
        <w:ind w:left="5335" w:hanging="360"/>
      </w:pPr>
    </w:lvl>
    <w:lvl w:ilvl="8" w:tplc="0415001B">
      <w:start w:val="1"/>
      <w:numFmt w:val="lowerRoman"/>
      <w:lvlText w:val="%9."/>
      <w:lvlJc w:val="right"/>
      <w:pPr>
        <w:ind w:left="6055" w:hanging="180"/>
      </w:pPr>
    </w:lvl>
  </w:abstractNum>
  <w:abstractNum w:abstractNumId="13">
    <w:nsid w:val="0C0D0620"/>
    <w:multiLevelType w:val="hybridMultilevel"/>
    <w:tmpl w:val="6F38151E"/>
    <w:lvl w:ilvl="0" w:tplc="512ECB56">
      <w:start w:val="1"/>
      <w:numFmt w:val="decimal"/>
      <w:lvlText w:val="%1."/>
      <w:lvlJc w:val="left"/>
      <w:pPr>
        <w:ind w:left="1287" w:hanging="360"/>
      </w:pPr>
      <w:rPr>
        <w:rFonts w:hint="default"/>
        <w:b w:val="0"/>
        <w:color w:val="auto"/>
      </w:rPr>
    </w:lvl>
    <w:lvl w:ilvl="1" w:tplc="04150003">
      <w:start w:val="1"/>
      <w:numFmt w:val="bullet"/>
      <w:lvlText w:val="o"/>
      <w:lvlJc w:val="left"/>
      <w:pPr>
        <w:ind w:left="2007" w:hanging="360"/>
      </w:pPr>
      <w:rPr>
        <w:rFonts w:ascii="Courier New" w:hAnsi="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hint="default"/>
      </w:rPr>
    </w:lvl>
    <w:lvl w:ilvl="8" w:tplc="04150005">
      <w:start w:val="1"/>
      <w:numFmt w:val="bullet"/>
      <w:lvlText w:val=""/>
      <w:lvlJc w:val="left"/>
      <w:pPr>
        <w:ind w:left="7047" w:hanging="360"/>
      </w:pPr>
      <w:rPr>
        <w:rFonts w:ascii="Wingdings" w:hAnsi="Wingdings" w:hint="default"/>
      </w:rPr>
    </w:lvl>
  </w:abstractNum>
  <w:abstractNum w:abstractNumId="14">
    <w:nsid w:val="0D2A24C6"/>
    <w:multiLevelType w:val="hybridMultilevel"/>
    <w:tmpl w:val="D8C6D98A"/>
    <w:lvl w:ilvl="0" w:tplc="512ECB56">
      <w:start w:val="1"/>
      <w:numFmt w:val="decimal"/>
      <w:lvlText w:val="%1."/>
      <w:lvlJc w:val="left"/>
      <w:pPr>
        <w:ind w:left="1287" w:hanging="360"/>
      </w:pPr>
      <w:rPr>
        <w:rFonts w:hint="default"/>
        <w:b w:val="0"/>
        <w:color w:val="auto"/>
      </w:rPr>
    </w:lvl>
    <w:lvl w:ilvl="1" w:tplc="04150003">
      <w:start w:val="1"/>
      <w:numFmt w:val="bullet"/>
      <w:lvlText w:val="o"/>
      <w:lvlJc w:val="left"/>
      <w:pPr>
        <w:ind w:left="2007" w:hanging="360"/>
      </w:pPr>
      <w:rPr>
        <w:rFonts w:ascii="Courier New" w:hAnsi="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hint="default"/>
      </w:rPr>
    </w:lvl>
    <w:lvl w:ilvl="8" w:tplc="04150005">
      <w:start w:val="1"/>
      <w:numFmt w:val="bullet"/>
      <w:lvlText w:val=""/>
      <w:lvlJc w:val="left"/>
      <w:pPr>
        <w:ind w:left="7047" w:hanging="360"/>
      </w:pPr>
      <w:rPr>
        <w:rFonts w:ascii="Wingdings" w:hAnsi="Wingdings" w:hint="default"/>
      </w:rPr>
    </w:lvl>
  </w:abstractNum>
  <w:abstractNum w:abstractNumId="15">
    <w:nsid w:val="0D996933"/>
    <w:multiLevelType w:val="hybridMultilevel"/>
    <w:tmpl w:val="0186D58A"/>
    <w:lvl w:ilvl="0" w:tplc="F6A81612">
      <w:start w:val="1"/>
      <w:numFmt w:val="decimal"/>
      <w:lvlText w:val="1.%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0DD673F9"/>
    <w:multiLevelType w:val="hybridMultilevel"/>
    <w:tmpl w:val="EF4844BE"/>
    <w:lvl w:ilvl="0" w:tplc="0415000F">
      <w:start w:val="1"/>
      <w:numFmt w:val="decimal"/>
      <w:lvlText w:val="%1."/>
      <w:lvlJc w:val="left"/>
      <w:pPr>
        <w:ind w:left="770" w:hanging="360"/>
      </w:pPr>
      <w:rPr>
        <w:rFonts w:hint="default"/>
      </w:rPr>
    </w:lvl>
    <w:lvl w:ilvl="1" w:tplc="04150019" w:tentative="1">
      <w:start w:val="1"/>
      <w:numFmt w:val="bullet"/>
      <w:lvlText w:val="o"/>
      <w:lvlJc w:val="left"/>
      <w:pPr>
        <w:ind w:left="1490" w:hanging="360"/>
      </w:pPr>
      <w:rPr>
        <w:rFonts w:ascii="Courier New" w:hAnsi="Courier New" w:cs="Courier New" w:hint="default"/>
      </w:rPr>
    </w:lvl>
    <w:lvl w:ilvl="2" w:tplc="0415001B" w:tentative="1">
      <w:start w:val="1"/>
      <w:numFmt w:val="bullet"/>
      <w:lvlText w:val=""/>
      <w:lvlJc w:val="left"/>
      <w:pPr>
        <w:ind w:left="2210" w:hanging="360"/>
      </w:pPr>
      <w:rPr>
        <w:rFonts w:ascii="Wingdings" w:hAnsi="Wingdings" w:hint="default"/>
      </w:rPr>
    </w:lvl>
    <w:lvl w:ilvl="3" w:tplc="0415000F" w:tentative="1">
      <w:start w:val="1"/>
      <w:numFmt w:val="bullet"/>
      <w:lvlText w:val=""/>
      <w:lvlJc w:val="left"/>
      <w:pPr>
        <w:ind w:left="2930" w:hanging="360"/>
      </w:pPr>
      <w:rPr>
        <w:rFonts w:ascii="Symbol" w:hAnsi="Symbol" w:hint="default"/>
      </w:rPr>
    </w:lvl>
    <w:lvl w:ilvl="4" w:tplc="04150019" w:tentative="1">
      <w:start w:val="1"/>
      <w:numFmt w:val="bullet"/>
      <w:lvlText w:val="o"/>
      <w:lvlJc w:val="left"/>
      <w:pPr>
        <w:ind w:left="3650" w:hanging="360"/>
      </w:pPr>
      <w:rPr>
        <w:rFonts w:ascii="Courier New" w:hAnsi="Courier New" w:cs="Courier New" w:hint="default"/>
      </w:rPr>
    </w:lvl>
    <w:lvl w:ilvl="5" w:tplc="0415001B" w:tentative="1">
      <w:start w:val="1"/>
      <w:numFmt w:val="bullet"/>
      <w:lvlText w:val=""/>
      <w:lvlJc w:val="left"/>
      <w:pPr>
        <w:ind w:left="4370" w:hanging="360"/>
      </w:pPr>
      <w:rPr>
        <w:rFonts w:ascii="Wingdings" w:hAnsi="Wingdings" w:hint="default"/>
      </w:rPr>
    </w:lvl>
    <w:lvl w:ilvl="6" w:tplc="0415000F" w:tentative="1">
      <w:start w:val="1"/>
      <w:numFmt w:val="bullet"/>
      <w:lvlText w:val=""/>
      <w:lvlJc w:val="left"/>
      <w:pPr>
        <w:ind w:left="5090" w:hanging="360"/>
      </w:pPr>
      <w:rPr>
        <w:rFonts w:ascii="Symbol" w:hAnsi="Symbol" w:hint="default"/>
      </w:rPr>
    </w:lvl>
    <w:lvl w:ilvl="7" w:tplc="04150019" w:tentative="1">
      <w:start w:val="1"/>
      <w:numFmt w:val="bullet"/>
      <w:lvlText w:val="o"/>
      <w:lvlJc w:val="left"/>
      <w:pPr>
        <w:ind w:left="5810" w:hanging="360"/>
      </w:pPr>
      <w:rPr>
        <w:rFonts w:ascii="Courier New" w:hAnsi="Courier New" w:cs="Courier New" w:hint="default"/>
      </w:rPr>
    </w:lvl>
    <w:lvl w:ilvl="8" w:tplc="0415001B" w:tentative="1">
      <w:start w:val="1"/>
      <w:numFmt w:val="bullet"/>
      <w:lvlText w:val=""/>
      <w:lvlJc w:val="left"/>
      <w:pPr>
        <w:ind w:left="6530" w:hanging="360"/>
      </w:pPr>
      <w:rPr>
        <w:rFonts w:ascii="Wingdings" w:hAnsi="Wingdings" w:hint="default"/>
      </w:rPr>
    </w:lvl>
  </w:abstractNum>
  <w:abstractNum w:abstractNumId="17">
    <w:nsid w:val="0E1F6644"/>
    <w:multiLevelType w:val="hybridMultilevel"/>
    <w:tmpl w:val="F8E0414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nsid w:val="10BF1CCB"/>
    <w:multiLevelType w:val="hybridMultilevel"/>
    <w:tmpl w:val="874E5D06"/>
    <w:lvl w:ilvl="0" w:tplc="512ECB5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0D72CF5"/>
    <w:multiLevelType w:val="hybridMultilevel"/>
    <w:tmpl w:val="DE7258F2"/>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125B5A3A"/>
    <w:multiLevelType w:val="hybridMultilevel"/>
    <w:tmpl w:val="330A6052"/>
    <w:lvl w:ilvl="0" w:tplc="512ECB56">
      <w:start w:val="1"/>
      <w:numFmt w:val="decimal"/>
      <w:lvlText w:val="%1."/>
      <w:lvlJc w:val="left"/>
      <w:pPr>
        <w:ind w:left="1440" w:hanging="360"/>
      </w:pPr>
      <w:rPr>
        <w:rFonts w:hint="default"/>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12C54C57"/>
    <w:multiLevelType w:val="hybridMultilevel"/>
    <w:tmpl w:val="F698AE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3345683"/>
    <w:multiLevelType w:val="hybridMultilevel"/>
    <w:tmpl w:val="40B4B0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38A3629"/>
    <w:multiLevelType w:val="multilevel"/>
    <w:tmpl w:val="97D44026"/>
    <w:lvl w:ilvl="0">
      <w:start w:val="1"/>
      <w:numFmt w:val="decimal"/>
      <w:lvlText w:val="%1."/>
      <w:lvlJc w:val="left"/>
      <w:pPr>
        <w:ind w:left="720" w:hanging="360"/>
      </w:pPr>
    </w:lvl>
    <w:lvl w:ilvl="1">
      <w:start w:val="1"/>
      <w:numFmt w:val="decimal"/>
      <w:isLgl/>
      <w:lvlText w:val="%1.%2."/>
      <w:lvlJc w:val="left"/>
      <w:pPr>
        <w:ind w:left="970" w:hanging="61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4B22B44"/>
    <w:multiLevelType w:val="hybridMultilevel"/>
    <w:tmpl w:val="2D20700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nsid w:val="150926CB"/>
    <w:multiLevelType w:val="hybridMultilevel"/>
    <w:tmpl w:val="D61452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6737520"/>
    <w:multiLevelType w:val="hybridMultilevel"/>
    <w:tmpl w:val="2C0664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nsid w:val="184C4003"/>
    <w:multiLevelType w:val="hybridMultilevel"/>
    <w:tmpl w:val="9E5A65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85C2B89"/>
    <w:multiLevelType w:val="hybridMultilevel"/>
    <w:tmpl w:val="DD8AAC02"/>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18BE5E96"/>
    <w:multiLevelType w:val="multilevel"/>
    <w:tmpl w:val="C45EC3F2"/>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8C16985"/>
    <w:multiLevelType w:val="hybridMultilevel"/>
    <w:tmpl w:val="66CE6AF4"/>
    <w:lvl w:ilvl="0" w:tplc="4634C79C">
      <w:start w:val="1"/>
      <w:numFmt w:val="decimal"/>
      <w:lvlText w:val="5.%1"/>
      <w:lvlJc w:val="left"/>
      <w:pPr>
        <w:ind w:left="3240" w:hanging="360"/>
      </w:pPr>
      <w:rPr>
        <w:rFonts w:hint="default"/>
      </w:rPr>
    </w:lvl>
    <w:lvl w:ilvl="1" w:tplc="8648FB3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9EB7C86"/>
    <w:multiLevelType w:val="hybridMultilevel"/>
    <w:tmpl w:val="D33EAB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DE5120C"/>
    <w:multiLevelType w:val="hybridMultilevel"/>
    <w:tmpl w:val="06FA2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0F164AB"/>
    <w:multiLevelType w:val="hybridMultilevel"/>
    <w:tmpl w:val="77DA7C2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nsid w:val="218B04FE"/>
    <w:multiLevelType w:val="hybridMultilevel"/>
    <w:tmpl w:val="45AAFE54"/>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5">
    <w:nsid w:val="227D5CE1"/>
    <w:multiLevelType w:val="hybridMultilevel"/>
    <w:tmpl w:val="E50ECC4E"/>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6">
    <w:nsid w:val="241C7506"/>
    <w:multiLevelType w:val="hybridMultilevel"/>
    <w:tmpl w:val="64CEB5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4A052B0"/>
    <w:multiLevelType w:val="hybridMultilevel"/>
    <w:tmpl w:val="2ACAF3F4"/>
    <w:lvl w:ilvl="0" w:tplc="BC6C016E">
      <w:start w:val="1"/>
      <w:numFmt w:val="decimal"/>
      <w:lvlText w:val="%1."/>
      <w:lvlJc w:val="left"/>
      <w:pPr>
        <w:ind w:left="930" w:hanging="57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4AE56C2"/>
    <w:multiLevelType w:val="hybridMultilevel"/>
    <w:tmpl w:val="1F5A343E"/>
    <w:lvl w:ilvl="0" w:tplc="3466A9B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567270C"/>
    <w:multiLevelType w:val="hybridMultilevel"/>
    <w:tmpl w:val="76564040"/>
    <w:lvl w:ilvl="0" w:tplc="0415000F">
      <w:start w:val="1"/>
      <w:numFmt w:val="decimal"/>
      <w:lvlText w:val="%1."/>
      <w:lvlJc w:val="left"/>
      <w:pPr>
        <w:ind w:left="644" w:hanging="360"/>
      </w:pPr>
    </w:lvl>
    <w:lvl w:ilvl="1" w:tplc="04150019">
      <w:start w:val="1"/>
      <w:numFmt w:val="lowerLetter"/>
      <w:lvlText w:val="%2."/>
      <w:lvlJc w:val="left"/>
      <w:pPr>
        <w:ind w:left="1015" w:hanging="360"/>
      </w:pPr>
    </w:lvl>
    <w:lvl w:ilvl="2" w:tplc="0415001B">
      <w:start w:val="1"/>
      <w:numFmt w:val="lowerRoman"/>
      <w:lvlText w:val="%3."/>
      <w:lvlJc w:val="right"/>
      <w:pPr>
        <w:ind w:left="1735" w:hanging="180"/>
      </w:pPr>
    </w:lvl>
    <w:lvl w:ilvl="3" w:tplc="0415000F">
      <w:start w:val="1"/>
      <w:numFmt w:val="decimal"/>
      <w:lvlText w:val="%4."/>
      <w:lvlJc w:val="left"/>
      <w:pPr>
        <w:ind w:left="2455" w:hanging="360"/>
      </w:pPr>
    </w:lvl>
    <w:lvl w:ilvl="4" w:tplc="04150019">
      <w:start w:val="1"/>
      <w:numFmt w:val="lowerLetter"/>
      <w:lvlText w:val="%5."/>
      <w:lvlJc w:val="left"/>
      <w:pPr>
        <w:ind w:left="3175" w:hanging="360"/>
      </w:pPr>
    </w:lvl>
    <w:lvl w:ilvl="5" w:tplc="0415001B">
      <w:start w:val="1"/>
      <w:numFmt w:val="lowerRoman"/>
      <w:lvlText w:val="%6."/>
      <w:lvlJc w:val="right"/>
      <w:pPr>
        <w:ind w:left="3895" w:hanging="180"/>
      </w:pPr>
    </w:lvl>
    <w:lvl w:ilvl="6" w:tplc="0415000F">
      <w:start w:val="1"/>
      <w:numFmt w:val="decimal"/>
      <w:lvlText w:val="%7."/>
      <w:lvlJc w:val="left"/>
      <w:pPr>
        <w:ind w:left="4615" w:hanging="360"/>
      </w:pPr>
    </w:lvl>
    <w:lvl w:ilvl="7" w:tplc="04150019">
      <w:start w:val="1"/>
      <w:numFmt w:val="lowerLetter"/>
      <w:lvlText w:val="%8."/>
      <w:lvlJc w:val="left"/>
      <w:pPr>
        <w:ind w:left="5335" w:hanging="360"/>
      </w:pPr>
    </w:lvl>
    <w:lvl w:ilvl="8" w:tplc="0415001B">
      <w:start w:val="1"/>
      <w:numFmt w:val="lowerRoman"/>
      <w:lvlText w:val="%9."/>
      <w:lvlJc w:val="right"/>
      <w:pPr>
        <w:ind w:left="6055" w:hanging="180"/>
      </w:pPr>
    </w:lvl>
  </w:abstractNum>
  <w:abstractNum w:abstractNumId="40">
    <w:nsid w:val="299F7960"/>
    <w:multiLevelType w:val="hybridMultilevel"/>
    <w:tmpl w:val="4AB2EE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A1E0796"/>
    <w:multiLevelType w:val="hybridMultilevel"/>
    <w:tmpl w:val="8930A14E"/>
    <w:lvl w:ilvl="0" w:tplc="512ECB56">
      <w:start w:val="1"/>
      <w:numFmt w:val="decimal"/>
      <w:lvlText w:val="%1."/>
      <w:lvlJc w:val="left"/>
      <w:pPr>
        <w:ind w:left="720" w:hanging="360"/>
      </w:pPr>
      <w:rPr>
        <w:rFonts w:hint="default"/>
        <w:b w:val="0"/>
        <w:color w:val="auto"/>
      </w:rPr>
    </w:lvl>
    <w:lvl w:ilvl="1" w:tplc="512ECB56">
      <w:start w:val="1"/>
      <w:numFmt w:val="decimal"/>
      <w:lvlText w:val="%2."/>
      <w:lvlJc w:val="left"/>
      <w:pPr>
        <w:ind w:left="1440" w:hanging="360"/>
      </w:pPr>
      <w:rPr>
        <w:rFonts w:hint="default"/>
        <w:b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BF339B6"/>
    <w:multiLevelType w:val="multilevel"/>
    <w:tmpl w:val="5FB88DCE"/>
    <w:lvl w:ilvl="0">
      <w:start w:val="1"/>
      <w:numFmt w:val="lowerLetter"/>
      <w:lvlText w:val="%1)"/>
      <w:lvlJc w:val="left"/>
      <w:pPr>
        <w:ind w:left="-210" w:hanging="360"/>
      </w:pPr>
      <w:rPr>
        <w:rFonts w:hint="default"/>
      </w:rPr>
    </w:lvl>
    <w:lvl w:ilvl="1">
      <w:start w:val="1"/>
      <w:numFmt w:val="decimal"/>
      <w:lvlText w:val="%2."/>
      <w:lvlJc w:val="left"/>
      <w:pPr>
        <w:ind w:left="222" w:hanging="432"/>
      </w:pPr>
      <w:rPr>
        <w:rFonts w:hint="default"/>
        <w:b w:val="0"/>
        <w:color w:val="auto"/>
      </w:rPr>
    </w:lvl>
    <w:lvl w:ilvl="2">
      <w:start w:val="1"/>
      <w:numFmt w:val="decimal"/>
      <w:lvlText w:val="%1.%2.%3."/>
      <w:lvlJc w:val="left"/>
      <w:pPr>
        <w:ind w:left="654" w:hanging="504"/>
      </w:pPr>
      <w:rPr>
        <w:rFonts w:hint="default"/>
      </w:rPr>
    </w:lvl>
    <w:lvl w:ilvl="3">
      <w:start w:val="1"/>
      <w:numFmt w:val="lowerLetter"/>
      <w:lvlText w:val="%4)"/>
      <w:lvlJc w:val="left"/>
      <w:pPr>
        <w:ind w:left="1158" w:hanging="648"/>
      </w:pPr>
      <w:rPr>
        <w:rFonts w:hint="default"/>
      </w:rPr>
    </w:lvl>
    <w:lvl w:ilvl="4">
      <w:start w:val="1"/>
      <w:numFmt w:val="bullet"/>
      <w:lvlText w:val=""/>
      <w:lvlJc w:val="left"/>
      <w:pPr>
        <w:ind w:left="1662" w:hanging="792"/>
      </w:pPr>
      <w:rPr>
        <w:rFonts w:ascii="Symbol" w:hAnsi="Symbol" w:hint="default"/>
      </w:rPr>
    </w:lvl>
    <w:lvl w:ilvl="5">
      <w:start w:val="1"/>
      <w:numFmt w:val="decimal"/>
      <w:lvlText w:val="%1.%2.%3.%4.%5.%6."/>
      <w:lvlJc w:val="left"/>
      <w:pPr>
        <w:ind w:left="2166" w:hanging="936"/>
      </w:pPr>
      <w:rPr>
        <w:rFonts w:hint="default"/>
      </w:rPr>
    </w:lvl>
    <w:lvl w:ilvl="6">
      <w:start w:val="1"/>
      <w:numFmt w:val="decimal"/>
      <w:lvlText w:val="%1.%2.%3.%4.%5.%6.%7."/>
      <w:lvlJc w:val="left"/>
      <w:pPr>
        <w:ind w:left="2670" w:hanging="1080"/>
      </w:pPr>
      <w:rPr>
        <w:rFonts w:hint="default"/>
      </w:rPr>
    </w:lvl>
    <w:lvl w:ilvl="7">
      <w:start w:val="1"/>
      <w:numFmt w:val="decimal"/>
      <w:lvlText w:val="%1.%2.%3.%4.%5.%6.%7.%8."/>
      <w:lvlJc w:val="left"/>
      <w:pPr>
        <w:ind w:left="3174" w:hanging="1224"/>
      </w:pPr>
      <w:rPr>
        <w:rFonts w:hint="default"/>
      </w:rPr>
    </w:lvl>
    <w:lvl w:ilvl="8">
      <w:start w:val="1"/>
      <w:numFmt w:val="decimal"/>
      <w:lvlText w:val="%1.%2.%3.%4.%5.%6.%7.%8.%9."/>
      <w:lvlJc w:val="left"/>
      <w:pPr>
        <w:ind w:left="3750" w:hanging="1440"/>
      </w:pPr>
      <w:rPr>
        <w:rFonts w:hint="default"/>
      </w:rPr>
    </w:lvl>
  </w:abstractNum>
  <w:abstractNum w:abstractNumId="43">
    <w:nsid w:val="2BF63113"/>
    <w:multiLevelType w:val="hybridMultilevel"/>
    <w:tmpl w:val="B366C518"/>
    <w:lvl w:ilvl="0" w:tplc="13D63AD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nsid w:val="2C783B09"/>
    <w:multiLevelType w:val="hybridMultilevel"/>
    <w:tmpl w:val="0CEE589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2C975F91"/>
    <w:multiLevelType w:val="hybridMultilevel"/>
    <w:tmpl w:val="F10628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D030846"/>
    <w:multiLevelType w:val="multilevel"/>
    <w:tmpl w:val="CB22796E"/>
    <w:lvl w:ilvl="0">
      <w:start w:val="1"/>
      <w:numFmt w:val="decimal"/>
      <w:lvlText w:val="%1."/>
      <w:lvlJc w:val="left"/>
      <w:pPr>
        <w:ind w:left="720" w:hanging="360"/>
      </w:pPr>
      <w:rPr>
        <w:rFonts w:hint="default"/>
      </w:rPr>
    </w:lvl>
    <w:lvl w:ilvl="1">
      <w:start w:val="1"/>
      <w:numFmt w:val="decimal"/>
      <w:isLgl/>
      <w:lvlText w:val="%1.%2."/>
      <w:lvlJc w:val="left"/>
      <w:pPr>
        <w:ind w:left="970" w:hanging="61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2D9E3354"/>
    <w:multiLevelType w:val="multilevel"/>
    <w:tmpl w:val="5F781BCE"/>
    <w:lvl w:ilvl="0">
      <w:start w:val="1"/>
      <w:numFmt w:val="decimal"/>
      <w:lvlText w:val="%1."/>
      <w:lvlJc w:val="left"/>
      <w:pPr>
        <w:ind w:left="720" w:hanging="360"/>
      </w:pPr>
      <w:rPr>
        <w:rFonts w:hint="default"/>
      </w:rPr>
    </w:lvl>
    <w:lvl w:ilvl="1">
      <w:start w:val="1"/>
      <w:numFmt w:val="decimal"/>
      <w:isLgl/>
      <w:lvlText w:val="%1.%2."/>
      <w:lvlJc w:val="left"/>
      <w:pPr>
        <w:ind w:left="1090" w:hanging="730"/>
      </w:pPr>
      <w:rPr>
        <w:rFonts w:hint="default"/>
      </w:rPr>
    </w:lvl>
    <w:lvl w:ilvl="2">
      <w:start w:val="18"/>
      <w:numFmt w:val="decimal"/>
      <w:isLgl/>
      <w:lvlText w:val="%1.%2.%3."/>
      <w:lvlJc w:val="left"/>
      <w:pPr>
        <w:ind w:left="1090" w:hanging="730"/>
      </w:pPr>
      <w:rPr>
        <w:rFonts w:hint="default"/>
      </w:rPr>
    </w:lvl>
    <w:lvl w:ilvl="3">
      <w:start w:val="1"/>
      <w:numFmt w:val="decimal"/>
      <w:isLgl/>
      <w:lvlText w:val="%1.%2.%3.%4."/>
      <w:lvlJc w:val="left"/>
      <w:pPr>
        <w:ind w:left="1090" w:hanging="73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2FFB655F"/>
    <w:multiLevelType w:val="hybridMultilevel"/>
    <w:tmpl w:val="6E4E46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1567F28"/>
    <w:multiLevelType w:val="hybridMultilevel"/>
    <w:tmpl w:val="5C884AA2"/>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3A57884"/>
    <w:multiLevelType w:val="hybridMultilevel"/>
    <w:tmpl w:val="2EFE1E60"/>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1">
    <w:nsid w:val="34AF5011"/>
    <w:multiLevelType w:val="multilevel"/>
    <w:tmpl w:val="30B28EA2"/>
    <w:lvl w:ilvl="0">
      <w:start w:val="1"/>
      <w:numFmt w:val="decimal"/>
      <w:lvlText w:val="%1."/>
      <w:lvlJc w:val="left"/>
      <w:pPr>
        <w:ind w:left="1434" w:hanging="360"/>
      </w:pPr>
    </w:lvl>
    <w:lvl w:ilvl="1">
      <w:start w:val="1"/>
      <w:numFmt w:val="decimal"/>
      <w:isLgl/>
      <w:lvlText w:val="%1.%2"/>
      <w:lvlJc w:val="left"/>
      <w:pPr>
        <w:ind w:left="1629" w:hanging="555"/>
      </w:pPr>
      <w:rPr>
        <w:rFonts w:hint="default"/>
      </w:rPr>
    </w:lvl>
    <w:lvl w:ilvl="2">
      <w:start w:val="1"/>
      <w:numFmt w:val="decimal"/>
      <w:isLgl/>
      <w:lvlText w:val="%1.%2.%3"/>
      <w:lvlJc w:val="left"/>
      <w:pPr>
        <w:ind w:left="1794" w:hanging="720"/>
      </w:pPr>
      <w:rPr>
        <w:rFonts w:hint="default"/>
      </w:rPr>
    </w:lvl>
    <w:lvl w:ilvl="3">
      <w:start w:val="1"/>
      <w:numFmt w:val="decimal"/>
      <w:isLgl/>
      <w:lvlText w:val="%1.%2.%3.%4"/>
      <w:lvlJc w:val="left"/>
      <w:pPr>
        <w:ind w:left="1794" w:hanging="720"/>
      </w:pPr>
      <w:rPr>
        <w:rFonts w:hint="default"/>
      </w:rPr>
    </w:lvl>
    <w:lvl w:ilvl="4">
      <w:start w:val="1"/>
      <w:numFmt w:val="decimal"/>
      <w:isLgl/>
      <w:lvlText w:val="%1.%2.%3.%4.%5"/>
      <w:lvlJc w:val="left"/>
      <w:pPr>
        <w:ind w:left="2154" w:hanging="1080"/>
      </w:pPr>
      <w:rPr>
        <w:rFonts w:hint="default"/>
      </w:rPr>
    </w:lvl>
    <w:lvl w:ilvl="5">
      <w:start w:val="1"/>
      <w:numFmt w:val="decimal"/>
      <w:isLgl/>
      <w:lvlText w:val="%1.%2.%3.%4.%5.%6"/>
      <w:lvlJc w:val="left"/>
      <w:pPr>
        <w:ind w:left="2154" w:hanging="1080"/>
      </w:pPr>
      <w:rPr>
        <w:rFonts w:hint="default"/>
      </w:rPr>
    </w:lvl>
    <w:lvl w:ilvl="6">
      <w:start w:val="1"/>
      <w:numFmt w:val="decimal"/>
      <w:isLgl/>
      <w:lvlText w:val="%1.%2.%3.%4.%5.%6.%7"/>
      <w:lvlJc w:val="left"/>
      <w:pPr>
        <w:ind w:left="2514" w:hanging="1440"/>
      </w:pPr>
      <w:rPr>
        <w:rFonts w:hint="default"/>
      </w:rPr>
    </w:lvl>
    <w:lvl w:ilvl="7">
      <w:start w:val="1"/>
      <w:numFmt w:val="decimal"/>
      <w:isLgl/>
      <w:lvlText w:val="%1.%2.%3.%4.%5.%6.%7.%8"/>
      <w:lvlJc w:val="left"/>
      <w:pPr>
        <w:ind w:left="2514" w:hanging="1440"/>
      </w:pPr>
      <w:rPr>
        <w:rFonts w:hint="default"/>
      </w:rPr>
    </w:lvl>
    <w:lvl w:ilvl="8">
      <w:start w:val="1"/>
      <w:numFmt w:val="decimal"/>
      <w:isLgl/>
      <w:lvlText w:val="%1.%2.%3.%4.%5.%6.%7.%8.%9"/>
      <w:lvlJc w:val="left"/>
      <w:pPr>
        <w:ind w:left="2874" w:hanging="1800"/>
      </w:pPr>
      <w:rPr>
        <w:rFonts w:hint="default"/>
      </w:rPr>
    </w:lvl>
  </w:abstractNum>
  <w:abstractNum w:abstractNumId="52">
    <w:nsid w:val="362C6CCD"/>
    <w:multiLevelType w:val="hybridMultilevel"/>
    <w:tmpl w:val="7554945C"/>
    <w:lvl w:ilvl="0" w:tplc="512ECB56">
      <w:start w:val="1"/>
      <w:numFmt w:val="decimal"/>
      <w:lvlText w:val="%1."/>
      <w:lvlJc w:val="left"/>
      <w:pPr>
        <w:ind w:left="1713" w:hanging="360"/>
      </w:pPr>
      <w:rPr>
        <w:rFonts w:hint="default"/>
        <w:b w:val="0"/>
        <w:color w:val="auto"/>
      </w:rPr>
    </w:lvl>
    <w:lvl w:ilvl="1" w:tplc="04150003">
      <w:start w:val="1"/>
      <w:numFmt w:val="bullet"/>
      <w:lvlText w:val="o"/>
      <w:lvlJc w:val="left"/>
      <w:pPr>
        <w:ind w:left="2433" w:hanging="360"/>
      </w:pPr>
      <w:rPr>
        <w:rFonts w:ascii="Courier New" w:hAnsi="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hint="default"/>
      </w:rPr>
    </w:lvl>
    <w:lvl w:ilvl="8" w:tplc="04150005">
      <w:start w:val="1"/>
      <w:numFmt w:val="bullet"/>
      <w:lvlText w:val=""/>
      <w:lvlJc w:val="left"/>
      <w:pPr>
        <w:ind w:left="7473" w:hanging="360"/>
      </w:pPr>
      <w:rPr>
        <w:rFonts w:ascii="Wingdings" w:hAnsi="Wingdings" w:hint="default"/>
      </w:rPr>
    </w:lvl>
  </w:abstractNum>
  <w:abstractNum w:abstractNumId="53">
    <w:nsid w:val="36FD3DD3"/>
    <w:multiLevelType w:val="hybridMultilevel"/>
    <w:tmpl w:val="C40456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1C2D13E">
      <w:start w:val="1"/>
      <w:numFmt w:val="decimal"/>
      <w:lvlText w:val="%4)"/>
      <w:lvlJc w:val="left"/>
      <w:pPr>
        <w:ind w:left="501"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8584938"/>
    <w:multiLevelType w:val="hybridMultilevel"/>
    <w:tmpl w:val="46B60170"/>
    <w:lvl w:ilvl="0" w:tplc="4634C79C">
      <w:start w:val="1"/>
      <w:numFmt w:val="decimal"/>
      <w:lvlText w:val="5.%1"/>
      <w:lvlJc w:val="left"/>
      <w:pPr>
        <w:ind w:left="3240" w:hanging="360"/>
      </w:pPr>
      <w:rPr>
        <w:rFonts w:hint="default"/>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8C517A5"/>
    <w:multiLevelType w:val="hybridMultilevel"/>
    <w:tmpl w:val="7728A9F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nsid w:val="3C0130E3"/>
    <w:multiLevelType w:val="hybridMultilevel"/>
    <w:tmpl w:val="7D408B1C"/>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7">
    <w:nsid w:val="3C32142A"/>
    <w:multiLevelType w:val="hybridMultilevel"/>
    <w:tmpl w:val="580899A0"/>
    <w:lvl w:ilvl="0" w:tplc="0415000F">
      <w:start w:val="1"/>
      <w:numFmt w:val="decimal"/>
      <w:lvlText w:val="%1."/>
      <w:lvlJc w:val="left"/>
      <w:pPr>
        <w:ind w:left="783" w:hanging="360"/>
      </w:pPr>
    </w:lvl>
    <w:lvl w:ilvl="1" w:tplc="04150019" w:tentative="1">
      <w:start w:val="1"/>
      <w:numFmt w:val="lowerLetter"/>
      <w:lvlText w:val="%2."/>
      <w:lvlJc w:val="left"/>
      <w:pPr>
        <w:ind w:left="1503" w:hanging="360"/>
      </w:p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58">
    <w:nsid w:val="3D1E6ACB"/>
    <w:multiLevelType w:val="hybridMultilevel"/>
    <w:tmpl w:val="2CB4707E"/>
    <w:lvl w:ilvl="0" w:tplc="50B812F8">
      <w:start w:val="19"/>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9">
    <w:nsid w:val="3D2F717E"/>
    <w:multiLevelType w:val="hybridMultilevel"/>
    <w:tmpl w:val="6AB4F284"/>
    <w:lvl w:ilvl="0" w:tplc="F946AA9A">
      <w:start w:val="1"/>
      <w:numFmt w:val="decimal"/>
      <w:lvlText w:val="2.%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0">
    <w:nsid w:val="3DEB2386"/>
    <w:multiLevelType w:val="hybridMultilevel"/>
    <w:tmpl w:val="37227F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E6D2340"/>
    <w:multiLevelType w:val="hybridMultilevel"/>
    <w:tmpl w:val="9D8A3886"/>
    <w:lvl w:ilvl="0" w:tplc="04150017">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nsid w:val="3EC67DEE"/>
    <w:multiLevelType w:val="hybridMultilevel"/>
    <w:tmpl w:val="CC3CC5F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F404047"/>
    <w:multiLevelType w:val="hybridMultilevel"/>
    <w:tmpl w:val="2EF83AEC"/>
    <w:lvl w:ilvl="0" w:tplc="0415000F">
      <w:start w:val="1"/>
      <w:numFmt w:val="decimal"/>
      <w:lvlText w:val="%1."/>
      <w:lvlJc w:val="left"/>
      <w:pPr>
        <w:ind w:left="645" w:hanging="360"/>
      </w:pPr>
      <w:rPr>
        <w:rFonts w:hint="default"/>
      </w:rPr>
    </w:lvl>
    <w:lvl w:ilvl="1" w:tplc="04150003" w:tentative="1">
      <w:start w:val="1"/>
      <w:numFmt w:val="bullet"/>
      <w:lvlText w:val="o"/>
      <w:lvlJc w:val="left"/>
      <w:pPr>
        <w:ind w:left="1365" w:hanging="360"/>
      </w:pPr>
      <w:rPr>
        <w:rFonts w:ascii="Courier New" w:hAnsi="Courier New" w:cs="Courier New" w:hint="default"/>
      </w:rPr>
    </w:lvl>
    <w:lvl w:ilvl="2" w:tplc="04150005" w:tentative="1">
      <w:start w:val="1"/>
      <w:numFmt w:val="bullet"/>
      <w:lvlText w:val=""/>
      <w:lvlJc w:val="left"/>
      <w:pPr>
        <w:ind w:left="2085" w:hanging="360"/>
      </w:pPr>
      <w:rPr>
        <w:rFonts w:ascii="Wingdings" w:hAnsi="Wingdings" w:hint="default"/>
      </w:rPr>
    </w:lvl>
    <w:lvl w:ilvl="3" w:tplc="04150001" w:tentative="1">
      <w:start w:val="1"/>
      <w:numFmt w:val="bullet"/>
      <w:lvlText w:val=""/>
      <w:lvlJc w:val="left"/>
      <w:pPr>
        <w:ind w:left="2805" w:hanging="360"/>
      </w:pPr>
      <w:rPr>
        <w:rFonts w:ascii="Symbol" w:hAnsi="Symbol" w:hint="default"/>
      </w:rPr>
    </w:lvl>
    <w:lvl w:ilvl="4" w:tplc="04150003" w:tentative="1">
      <w:start w:val="1"/>
      <w:numFmt w:val="bullet"/>
      <w:lvlText w:val="o"/>
      <w:lvlJc w:val="left"/>
      <w:pPr>
        <w:ind w:left="3525" w:hanging="360"/>
      </w:pPr>
      <w:rPr>
        <w:rFonts w:ascii="Courier New" w:hAnsi="Courier New" w:cs="Courier New" w:hint="default"/>
      </w:rPr>
    </w:lvl>
    <w:lvl w:ilvl="5" w:tplc="04150005" w:tentative="1">
      <w:start w:val="1"/>
      <w:numFmt w:val="bullet"/>
      <w:lvlText w:val=""/>
      <w:lvlJc w:val="left"/>
      <w:pPr>
        <w:ind w:left="4245" w:hanging="360"/>
      </w:pPr>
      <w:rPr>
        <w:rFonts w:ascii="Wingdings" w:hAnsi="Wingdings" w:hint="default"/>
      </w:rPr>
    </w:lvl>
    <w:lvl w:ilvl="6" w:tplc="04150001" w:tentative="1">
      <w:start w:val="1"/>
      <w:numFmt w:val="bullet"/>
      <w:lvlText w:val=""/>
      <w:lvlJc w:val="left"/>
      <w:pPr>
        <w:ind w:left="4965" w:hanging="360"/>
      </w:pPr>
      <w:rPr>
        <w:rFonts w:ascii="Symbol" w:hAnsi="Symbol" w:hint="default"/>
      </w:rPr>
    </w:lvl>
    <w:lvl w:ilvl="7" w:tplc="04150003" w:tentative="1">
      <w:start w:val="1"/>
      <w:numFmt w:val="bullet"/>
      <w:lvlText w:val="o"/>
      <w:lvlJc w:val="left"/>
      <w:pPr>
        <w:ind w:left="5685" w:hanging="360"/>
      </w:pPr>
      <w:rPr>
        <w:rFonts w:ascii="Courier New" w:hAnsi="Courier New" w:cs="Courier New" w:hint="default"/>
      </w:rPr>
    </w:lvl>
    <w:lvl w:ilvl="8" w:tplc="04150005" w:tentative="1">
      <w:start w:val="1"/>
      <w:numFmt w:val="bullet"/>
      <w:lvlText w:val=""/>
      <w:lvlJc w:val="left"/>
      <w:pPr>
        <w:ind w:left="6405" w:hanging="360"/>
      </w:pPr>
      <w:rPr>
        <w:rFonts w:ascii="Wingdings" w:hAnsi="Wingdings" w:hint="default"/>
      </w:rPr>
    </w:lvl>
  </w:abstractNum>
  <w:abstractNum w:abstractNumId="64">
    <w:nsid w:val="3F9442ED"/>
    <w:multiLevelType w:val="hybridMultilevel"/>
    <w:tmpl w:val="95FA11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2951633"/>
    <w:multiLevelType w:val="hybridMultilevel"/>
    <w:tmpl w:val="BE208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2C70D39"/>
    <w:multiLevelType w:val="hybridMultilevel"/>
    <w:tmpl w:val="11DC9D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377642F"/>
    <w:multiLevelType w:val="hybridMultilevel"/>
    <w:tmpl w:val="3FB2E48C"/>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68">
    <w:nsid w:val="443F6102"/>
    <w:multiLevelType w:val="hybridMultilevel"/>
    <w:tmpl w:val="BCFA58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53A146D"/>
    <w:multiLevelType w:val="hybridMultilevel"/>
    <w:tmpl w:val="CA269FCA"/>
    <w:lvl w:ilvl="0" w:tplc="F6A81612">
      <w:start w:val="1"/>
      <w:numFmt w:val="decimal"/>
      <w:lvlText w:val="1.%1"/>
      <w:lvlJc w:val="left"/>
      <w:pPr>
        <w:ind w:left="720" w:hanging="360"/>
      </w:pPr>
      <w:rPr>
        <w:rFonts w:hint="default"/>
      </w:rPr>
    </w:lvl>
    <w:lvl w:ilvl="1" w:tplc="F6A81612">
      <w:start w:val="1"/>
      <w:numFmt w:val="decimal"/>
      <w:lvlText w:val="1.%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5465564"/>
    <w:multiLevelType w:val="hybridMultilevel"/>
    <w:tmpl w:val="2DFA1EA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6904DA0"/>
    <w:multiLevelType w:val="hybridMultilevel"/>
    <w:tmpl w:val="59DCE7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7944A1D"/>
    <w:multiLevelType w:val="hybridMultilevel"/>
    <w:tmpl w:val="1ED67E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80C2681"/>
    <w:multiLevelType w:val="hybridMultilevel"/>
    <w:tmpl w:val="782A5CEC"/>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4">
    <w:nsid w:val="494C2069"/>
    <w:multiLevelType w:val="hybridMultilevel"/>
    <w:tmpl w:val="0898247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A845EC6"/>
    <w:multiLevelType w:val="hybridMultilevel"/>
    <w:tmpl w:val="1842EAA6"/>
    <w:lvl w:ilvl="0" w:tplc="512ECB56">
      <w:start w:val="1"/>
      <w:numFmt w:val="decimal"/>
      <w:lvlText w:val="%1."/>
      <w:lvlJc w:val="left"/>
      <w:pPr>
        <w:ind w:left="1713" w:hanging="360"/>
      </w:pPr>
      <w:rPr>
        <w:rFonts w:hint="default"/>
        <w:b w:val="0"/>
        <w:color w:val="auto"/>
      </w:rPr>
    </w:lvl>
    <w:lvl w:ilvl="1" w:tplc="04150003">
      <w:start w:val="1"/>
      <w:numFmt w:val="bullet"/>
      <w:lvlText w:val="o"/>
      <w:lvlJc w:val="left"/>
      <w:pPr>
        <w:ind w:left="2433" w:hanging="360"/>
      </w:pPr>
      <w:rPr>
        <w:rFonts w:ascii="Courier New" w:hAnsi="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hint="default"/>
      </w:rPr>
    </w:lvl>
    <w:lvl w:ilvl="8" w:tplc="04150005">
      <w:start w:val="1"/>
      <w:numFmt w:val="bullet"/>
      <w:lvlText w:val=""/>
      <w:lvlJc w:val="left"/>
      <w:pPr>
        <w:ind w:left="7473" w:hanging="360"/>
      </w:pPr>
      <w:rPr>
        <w:rFonts w:ascii="Wingdings" w:hAnsi="Wingdings" w:hint="default"/>
      </w:rPr>
    </w:lvl>
  </w:abstractNum>
  <w:abstractNum w:abstractNumId="76">
    <w:nsid w:val="4CB625D7"/>
    <w:multiLevelType w:val="hybridMultilevel"/>
    <w:tmpl w:val="A49EDA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501"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D2432E5"/>
    <w:multiLevelType w:val="multilevel"/>
    <w:tmpl w:val="4C584002"/>
    <w:lvl w:ilvl="0">
      <w:start w:val="1"/>
      <w:numFmt w:val="decimal"/>
      <w:lvlText w:val="%1."/>
      <w:lvlJc w:val="left"/>
      <w:pPr>
        <w:ind w:left="720" w:hanging="360"/>
      </w:pPr>
    </w:lvl>
    <w:lvl w:ilvl="1">
      <w:start w:val="1"/>
      <w:numFmt w:val="decimal"/>
      <w:isLgl/>
      <w:lvlText w:val="%1.%2."/>
      <w:lvlJc w:val="left"/>
      <w:pPr>
        <w:ind w:left="1160" w:hanging="800"/>
      </w:pPr>
      <w:rPr>
        <w:rFonts w:hint="default"/>
      </w:rPr>
    </w:lvl>
    <w:lvl w:ilvl="2">
      <w:start w:val="4"/>
      <w:numFmt w:val="decimal"/>
      <w:isLgl/>
      <w:lvlText w:val="%1.%2.%3."/>
      <w:lvlJc w:val="left"/>
      <w:pPr>
        <w:ind w:left="1160" w:hanging="800"/>
      </w:pPr>
      <w:rPr>
        <w:rFonts w:hint="default"/>
      </w:rPr>
    </w:lvl>
    <w:lvl w:ilvl="3">
      <w:start w:val="4"/>
      <w:numFmt w:val="decimal"/>
      <w:isLgl/>
      <w:lvlText w:val="%1.%2.%3.%4."/>
      <w:lvlJc w:val="left"/>
      <w:pPr>
        <w:ind w:left="1160" w:hanging="8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4E6124E7"/>
    <w:multiLevelType w:val="hybridMultilevel"/>
    <w:tmpl w:val="84EAA7C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nsid w:val="4EB2573A"/>
    <w:multiLevelType w:val="hybridMultilevel"/>
    <w:tmpl w:val="0F50D1E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EC355AF"/>
    <w:multiLevelType w:val="hybridMultilevel"/>
    <w:tmpl w:val="ADBEC9FC"/>
    <w:lvl w:ilvl="0" w:tplc="6346D1DC">
      <w:start w:val="1"/>
      <w:numFmt w:val="decimal"/>
      <w:lvlText w:val="7.%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0592D75"/>
    <w:multiLevelType w:val="hybridMultilevel"/>
    <w:tmpl w:val="336C3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1882233"/>
    <w:multiLevelType w:val="hybridMultilevel"/>
    <w:tmpl w:val="67242D56"/>
    <w:lvl w:ilvl="0" w:tplc="512ECB5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2362830"/>
    <w:multiLevelType w:val="hybridMultilevel"/>
    <w:tmpl w:val="3AA8AD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53620E2E"/>
    <w:multiLevelType w:val="hybridMultilevel"/>
    <w:tmpl w:val="5C6AB9DC"/>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5">
    <w:nsid w:val="5559017A"/>
    <w:multiLevelType w:val="multilevel"/>
    <w:tmpl w:val="0EB21648"/>
    <w:lvl w:ilvl="0">
      <w:start w:val="1"/>
      <w:numFmt w:val="decimal"/>
      <w:lvlText w:val="%1."/>
      <w:lvlJc w:val="left"/>
      <w:pPr>
        <w:ind w:left="1440" w:hanging="360"/>
      </w:pPr>
    </w:lvl>
    <w:lvl w:ilvl="1">
      <w:start w:val="1"/>
      <w:numFmt w:val="decimal"/>
      <w:isLgl/>
      <w:lvlText w:val="%1.%2."/>
      <w:lvlJc w:val="left"/>
      <w:pPr>
        <w:ind w:left="1880" w:hanging="800"/>
      </w:pPr>
      <w:rPr>
        <w:rFonts w:hint="default"/>
      </w:rPr>
    </w:lvl>
    <w:lvl w:ilvl="2">
      <w:start w:val="4"/>
      <w:numFmt w:val="decimal"/>
      <w:isLgl/>
      <w:lvlText w:val="%1.%2.%3."/>
      <w:lvlJc w:val="left"/>
      <w:pPr>
        <w:ind w:left="1880" w:hanging="800"/>
      </w:pPr>
      <w:rPr>
        <w:rFonts w:hint="default"/>
      </w:rPr>
    </w:lvl>
    <w:lvl w:ilvl="3">
      <w:start w:val="5"/>
      <w:numFmt w:val="decimal"/>
      <w:isLgl/>
      <w:lvlText w:val="%1.%2.%3.%4."/>
      <w:lvlJc w:val="left"/>
      <w:pPr>
        <w:ind w:left="1880" w:hanging="80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6">
    <w:nsid w:val="586D080C"/>
    <w:multiLevelType w:val="multilevel"/>
    <w:tmpl w:val="47B8E4B2"/>
    <w:lvl w:ilvl="0">
      <w:start w:val="1"/>
      <w:numFmt w:val="decimal"/>
      <w:lvlText w:val="%1."/>
      <w:lvlJc w:val="left"/>
      <w:pPr>
        <w:ind w:left="1353" w:hanging="360"/>
      </w:pPr>
    </w:lvl>
    <w:lvl w:ilvl="1">
      <w:start w:val="2"/>
      <w:numFmt w:val="decimal"/>
      <w:isLgl/>
      <w:lvlText w:val="%1.%2."/>
      <w:lvlJc w:val="left"/>
      <w:pPr>
        <w:ind w:left="1723" w:hanging="730"/>
      </w:pPr>
      <w:rPr>
        <w:rFonts w:hint="default"/>
      </w:rPr>
    </w:lvl>
    <w:lvl w:ilvl="2">
      <w:start w:val="10"/>
      <w:numFmt w:val="decimal"/>
      <w:isLgl/>
      <w:lvlText w:val="%1.%2.%3."/>
      <w:lvlJc w:val="left"/>
      <w:pPr>
        <w:ind w:left="1723" w:hanging="730"/>
      </w:pPr>
      <w:rPr>
        <w:rFonts w:hint="default"/>
      </w:rPr>
    </w:lvl>
    <w:lvl w:ilvl="3">
      <w:start w:val="1"/>
      <w:numFmt w:val="decimal"/>
      <w:isLgl/>
      <w:lvlText w:val="%1.%2.%3.%4."/>
      <w:lvlJc w:val="left"/>
      <w:pPr>
        <w:ind w:left="1723" w:hanging="73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87">
    <w:nsid w:val="58725180"/>
    <w:multiLevelType w:val="hybridMultilevel"/>
    <w:tmpl w:val="E69EE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8EF0567"/>
    <w:multiLevelType w:val="multilevel"/>
    <w:tmpl w:val="C93E050E"/>
    <w:lvl w:ilvl="0">
      <w:start w:val="1"/>
      <w:numFmt w:val="decimal"/>
      <w:lvlText w:val="%1."/>
      <w:lvlJc w:val="left"/>
      <w:pPr>
        <w:ind w:left="720" w:hanging="360"/>
      </w:pPr>
    </w:lvl>
    <w:lvl w:ilvl="1">
      <w:start w:val="1"/>
      <w:numFmt w:val="decimal"/>
      <w:isLgl/>
      <w:lvlText w:val="%1.%2."/>
      <w:lvlJc w:val="left"/>
      <w:pPr>
        <w:ind w:left="1090" w:hanging="730"/>
      </w:pPr>
      <w:rPr>
        <w:rFonts w:hint="default"/>
      </w:rPr>
    </w:lvl>
    <w:lvl w:ilvl="2">
      <w:start w:val="17"/>
      <w:numFmt w:val="decimal"/>
      <w:isLgl/>
      <w:lvlText w:val="%1.%2.%3."/>
      <w:lvlJc w:val="left"/>
      <w:pPr>
        <w:ind w:left="1090" w:hanging="73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9">
    <w:nsid w:val="5B7A3219"/>
    <w:multiLevelType w:val="hybridMultilevel"/>
    <w:tmpl w:val="57F482EE"/>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nsid w:val="5C7C4593"/>
    <w:multiLevelType w:val="hybridMultilevel"/>
    <w:tmpl w:val="F6A4719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0AD1DE7"/>
    <w:multiLevelType w:val="hybridMultilevel"/>
    <w:tmpl w:val="A420F5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3061B02"/>
    <w:multiLevelType w:val="hybridMultilevel"/>
    <w:tmpl w:val="A028C2F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5442EFE"/>
    <w:multiLevelType w:val="hybridMultilevel"/>
    <w:tmpl w:val="1AB61CB6"/>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4">
    <w:nsid w:val="656C334F"/>
    <w:multiLevelType w:val="hybridMultilevel"/>
    <w:tmpl w:val="145C71D8"/>
    <w:lvl w:ilvl="0" w:tplc="512ECB5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625739C"/>
    <w:multiLevelType w:val="hybridMultilevel"/>
    <w:tmpl w:val="91E221E8"/>
    <w:lvl w:ilvl="0" w:tplc="04150017">
      <w:start w:val="1"/>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6">
    <w:nsid w:val="662F5D87"/>
    <w:multiLevelType w:val="hybridMultilevel"/>
    <w:tmpl w:val="A1E8C3D4"/>
    <w:lvl w:ilvl="0" w:tplc="0415000F">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7">
    <w:nsid w:val="66615979"/>
    <w:multiLevelType w:val="hybridMultilevel"/>
    <w:tmpl w:val="62A82C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67B26941"/>
    <w:multiLevelType w:val="multilevel"/>
    <w:tmpl w:val="65260336"/>
    <w:lvl w:ilvl="0">
      <w:start w:val="1"/>
      <w:numFmt w:val="decimal"/>
      <w:lvlText w:val="%1."/>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9">
    <w:nsid w:val="6889175D"/>
    <w:multiLevelType w:val="hybridMultilevel"/>
    <w:tmpl w:val="34CA97D6"/>
    <w:lvl w:ilvl="0" w:tplc="00000023">
      <w:start w:val="1"/>
      <w:numFmt w:val="bullet"/>
      <w:lvlText w:val=""/>
      <w:lvlJc w:val="left"/>
      <w:pPr>
        <w:ind w:left="1287" w:hanging="360"/>
      </w:pPr>
      <w:rPr>
        <w:rFonts w:ascii="Symbol" w:hAnsi="Symbol"/>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0">
    <w:nsid w:val="69942625"/>
    <w:multiLevelType w:val="hybridMultilevel"/>
    <w:tmpl w:val="5B0E85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nsid w:val="6AEE04B6"/>
    <w:multiLevelType w:val="hybridMultilevel"/>
    <w:tmpl w:val="5DDC44B6"/>
    <w:lvl w:ilvl="0" w:tplc="49408FB0">
      <w:start w:val="1"/>
      <w:numFmt w:val="decimal"/>
      <w:lvlText w:val="3.%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2">
    <w:nsid w:val="6C442847"/>
    <w:multiLevelType w:val="hybridMultilevel"/>
    <w:tmpl w:val="E9423EE6"/>
    <w:lvl w:ilvl="0" w:tplc="512ECB56">
      <w:start w:val="1"/>
      <w:numFmt w:val="decimal"/>
      <w:lvlText w:val="%1."/>
      <w:lvlJc w:val="left"/>
      <w:pPr>
        <w:ind w:left="1287" w:hanging="360"/>
      </w:pPr>
      <w:rPr>
        <w:rFonts w:hint="default"/>
        <w:b w:val="0"/>
        <w:color w:val="auto"/>
      </w:rPr>
    </w:lvl>
    <w:lvl w:ilvl="1" w:tplc="04150003">
      <w:start w:val="1"/>
      <w:numFmt w:val="bullet"/>
      <w:lvlText w:val="o"/>
      <w:lvlJc w:val="left"/>
      <w:pPr>
        <w:ind w:left="2007" w:hanging="360"/>
      </w:pPr>
      <w:rPr>
        <w:rFonts w:ascii="Courier New" w:hAnsi="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hint="default"/>
      </w:rPr>
    </w:lvl>
    <w:lvl w:ilvl="8" w:tplc="04150005">
      <w:start w:val="1"/>
      <w:numFmt w:val="bullet"/>
      <w:lvlText w:val=""/>
      <w:lvlJc w:val="left"/>
      <w:pPr>
        <w:ind w:left="7047" w:hanging="360"/>
      </w:pPr>
      <w:rPr>
        <w:rFonts w:ascii="Wingdings" w:hAnsi="Wingdings" w:hint="default"/>
      </w:rPr>
    </w:lvl>
  </w:abstractNum>
  <w:abstractNum w:abstractNumId="103">
    <w:nsid w:val="6C804AAE"/>
    <w:multiLevelType w:val="hybridMultilevel"/>
    <w:tmpl w:val="9800C556"/>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4">
    <w:nsid w:val="6C8C12CD"/>
    <w:multiLevelType w:val="hybridMultilevel"/>
    <w:tmpl w:val="C69281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CB53421"/>
    <w:multiLevelType w:val="hybridMultilevel"/>
    <w:tmpl w:val="027A53EC"/>
    <w:lvl w:ilvl="0" w:tplc="0415000F">
      <w:start w:val="1"/>
      <w:numFmt w:val="decimal"/>
      <w:lvlText w:val="%1."/>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CFC5881"/>
    <w:multiLevelType w:val="hybridMultilevel"/>
    <w:tmpl w:val="42AC53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D4250F3"/>
    <w:multiLevelType w:val="hybridMultilevel"/>
    <w:tmpl w:val="E0442708"/>
    <w:lvl w:ilvl="0" w:tplc="04150017">
      <w:start w:val="1"/>
      <w:numFmt w:val="lowerLetter"/>
      <w:lvlText w:val="%1)"/>
      <w:lvlJc w:val="left"/>
      <w:pPr>
        <w:ind w:left="720" w:hanging="360"/>
      </w:pPr>
    </w:lvl>
    <w:lvl w:ilvl="1" w:tplc="EB129022">
      <w:start w:val="1"/>
      <w:numFmt w:val="bullet"/>
      <w:lvlText w:val="•"/>
      <w:lvlJc w:val="left"/>
      <w:pPr>
        <w:ind w:left="1440" w:hanging="360"/>
      </w:pPr>
      <w:rPr>
        <w:rFonts w:ascii="Arial" w:eastAsiaTheme="minorHAnsi"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D617533"/>
    <w:multiLevelType w:val="hybridMultilevel"/>
    <w:tmpl w:val="D5CEEBE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D7D2A6F"/>
    <w:multiLevelType w:val="multilevel"/>
    <w:tmpl w:val="430EBC52"/>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0">
    <w:nsid w:val="6DC500AE"/>
    <w:multiLevelType w:val="hybridMultilevel"/>
    <w:tmpl w:val="653C1D56"/>
    <w:lvl w:ilvl="0" w:tplc="0415000F">
      <w:start w:val="1"/>
      <w:numFmt w:val="decimal"/>
      <w:lvlText w:val="%1."/>
      <w:lvlJc w:val="left"/>
      <w:pPr>
        <w:ind w:left="644" w:hanging="360"/>
      </w:pPr>
      <w:rPr>
        <w:rFonts w:hint="default"/>
      </w:rPr>
    </w:lvl>
    <w:lvl w:ilvl="1" w:tplc="26BC7322">
      <w:numFmt w:val="bullet"/>
      <w:lvlText w:val="-"/>
      <w:lvlJc w:val="left"/>
      <w:pPr>
        <w:ind w:left="1364" w:hanging="360"/>
      </w:pPr>
      <w:rPr>
        <w:rFonts w:ascii="Times New Roman" w:hAnsi="Times New Roman" w:hint="default"/>
        <w:b/>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1">
    <w:nsid w:val="6F3874F5"/>
    <w:multiLevelType w:val="hybridMultilevel"/>
    <w:tmpl w:val="4BC40C4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0F3792B"/>
    <w:multiLevelType w:val="hybridMultilevel"/>
    <w:tmpl w:val="53569CA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3">
    <w:nsid w:val="70FB1892"/>
    <w:multiLevelType w:val="hybridMultilevel"/>
    <w:tmpl w:val="ACE41E3E"/>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71FC1088"/>
    <w:multiLevelType w:val="hybridMultilevel"/>
    <w:tmpl w:val="B9186A6C"/>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5">
    <w:nsid w:val="721300C7"/>
    <w:multiLevelType w:val="hybridMultilevel"/>
    <w:tmpl w:val="8760D0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72416D95"/>
    <w:multiLevelType w:val="hybridMultilevel"/>
    <w:tmpl w:val="9476D95C"/>
    <w:lvl w:ilvl="0" w:tplc="512ECB56">
      <w:start w:val="1"/>
      <w:numFmt w:val="decimal"/>
      <w:lvlText w:val="%1."/>
      <w:lvlJc w:val="left"/>
      <w:pPr>
        <w:ind w:left="1713" w:hanging="360"/>
      </w:pPr>
      <w:rPr>
        <w:rFonts w:hint="default"/>
        <w:b w:val="0"/>
        <w:color w:val="auto"/>
      </w:rPr>
    </w:lvl>
    <w:lvl w:ilvl="1" w:tplc="04150003">
      <w:start w:val="1"/>
      <w:numFmt w:val="bullet"/>
      <w:lvlText w:val="o"/>
      <w:lvlJc w:val="left"/>
      <w:pPr>
        <w:ind w:left="2433" w:hanging="360"/>
      </w:pPr>
      <w:rPr>
        <w:rFonts w:ascii="Courier New" w:hAnsi="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hint="default"/>
      </w:rPr>
    </w:lvl>
    <w:lvl w:ilvl="8" w:tplc="04150005">
      <w:start w:val="1"/>
      <w:numFmt w:val="bullet"/>
      <w:lvlText w:val=""/>
      <w:lvlJc w:val="left"/>
      <w:pPr>
        <w:ind w:left="7473" w:hanging="360"/>
      </w:pPr>
      <w:rPr>
        <w:rFonts w:ascii="Wingdings" w:hAnsi="Wingdings" w:hint="default"/>
      </w:rPr>
    </w:lvl>
  </w:abstractNum>
  <w:abstractNum w:abstractNumId="117">
    <w:nsid w:val="72655DF6"/>
    <w:multiLevelType w:val="hybridMultilevel"/>
    <w:tmpl w:val="0366988E"/>
    <w:lvl w:ilvl="0" w:tplc="512ECB56">
      <w:start w:val="1"/>
      <w:numFmt w:val="decimal"/>
      <w:lvlText w:val="%1."/>
      <w:lvlJc w:val="left"/>
      <w:pPr>
        <w:ind w:left="1713" w:hanging="360"/>
      </w:pPr>
      <w:rPr>
        <w:rFonts w:hint="default"/>
        <w:b w:val="0"/>
        <w:color w:val="auto"/>
      </w:rPr>
    </w:lvl>
    <w:lvl w:ilvl="1" w:tplc="04150003">
      <w:start w:val="1"/>
      <w:numFmt w:val="bullet"/>
      <w:lvlText w:val="o"/>
      <w:lvlJc w:val="left"/>
      <w:pPr>
        <w:ind w:left="2433" w:hanging="360"/>
      </w:pPr>
      <w:rPr>
        <w:rFonts w:ascii="Courier New" w:hAnsi="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hint="default"/>
      </w:rPr>
    </w:lvl>
    <w:lvl w:ilvl="8" w:tplc="04150005">
      <w:start w:val="1"/>
      <w:numFmt w:val="bullet"/>
      <w:lvlText w:val=""/>
      <w:lvlJc w:val="left"/>
      <w:pPr>
        <w:ind w:left="7473" w:hanging="360"/>
      </w:pPr>
      <w:rPr>
        <w:rFonts w:ascii="Wingdings" w:hAnsi="Wingdings" w:hint="default"/>
      </w:rPr>
    </w:lvl>
  </w:abstractNum>
  <w:abstractNum w:abstractNumId="118">
    <w:nsid w:val="74A22D02"/>
    <w:multiLevelType w:val="hybridMultilevel"/>
    <w:tmpl w:val="E8E896B2"/>
    <w:lvl w:ilvl="0" w:tplc="08D89B44">
      <w:start w:val="15"/>
      <w:numFmt w:val="decimal"/>
      <w:lvlText w:val="%1."/>
      <w:lvlJc w:val="left"/>
      <w:pPr>
        <w:ind w:left="163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74DB40EC"/>
    <w:multiLevelType w:val="hybridMultilevel"/>
    <w:tmpl w:val="DB3C19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76597A76"/>
    <w:multiLevelType w:val="hybridMultilevel"/>
    <w:tmpl w:val="82FECEAE"/>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21">
    <w:nsid w:val="76B83700"/>
    <w:multiLevelType w:val="hybridMultilevel"/>
    <w:tmpl w:val="7186C67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76C24862"/>
    <w:multiLevelType w:val="hybridMultilevel"/>
    <w:tmpl w:val="2F90069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789962B5"/>
    <w:multiLevelType w:val="hybridMultilevel"/>
    <w:tmpl w:val="1382C0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79A63591"/>
    <w:multiLevelType w:val="hybridMultilevel"/>
    <w:tmpl w:val="96AA94D6"/>
    <w:lvl w:ilvl="0" w:tplc="512ECB5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7E0D0869"/>
    <w:multiLevelType w:val="hybridMultilevel"/>
    <w:tmpl w:val="AEE4FF1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6">
    <w:nsid w:val="7E961835"/>
    <w:multiLevelType w:val="multilevel"/>
    <w:tmpl w:val="8FF40EAE"/>
    <w:lvl w:ilvl="0">
      <w:start w:val="1"/>
      <w:numFmt w:val="decimal"/>
      <w:lvlText w:val="%1."/>
      <w:lvlJc w:val="left"/>
      <w:pPr>
        <w:ind w:left="720" w:hanging="360"/>
      </w:pPr>
    </w:lvl>
    <w:lvl w:ilvl="1">
      <w:start w:val="1"/>
      <w:numFmt w:val="decimal"/>
      <w:isLgl/>
      <w:lvlText w:val="%1.%2."/>
      <w:lvlJc w:val="left"/>
      <w:pPr>
        <w:ind w:left="970" w:hanging="6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nsid w:val="7EA969D2"/>
    <w:multiLevelType w:val="hybridMultilevel"/>
    <w:tmpl w:val="BF362B3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F3A1F3F"/>
    <w:multiLevelType w:val="hybridMultilevel"/>
    <w:tmpl w:val="B426C6A0"/>
    <w:lvl w:ilvl="0" w:tplc="F946AA9A">
      <w:start w:val="1"/>
      <w:numFmt w:val="decimal"/>
      <w:lvlText w:val="2.%1"/>
      <w:lvlJc w:val="left"/>
      <w:pPr>
        <w:ind w:left="1440" w:hanging="360"/>
      </w:pPr>
      <w:rPr>
        <w:rFonts w:hint="default"/>
      </w:rPr>
    </w:lvl>
    <w:lvl w:ilvl="1" w:tplc="F946AA9A">
      <w:start w:val="1"/>
      <w:numFmt w:val="decimal"/>
      <w:lvlText w:val="2.%2"/>
      <w:lvlJc w:val="left"/>
      <w:pPr>
        <w:ind w:left="107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7"/>
  </w:num>
  <w:num w:numId="2">
    <w:abstractNumId w:val="58"/>
  </w:num>
  <w:num w:numId="3">
    <w:abstractNumId w:val="96"/>
  </w:num>
  <w:num w:numId="4">
    <w:abstractNumId w:val="0"/>
  </w:num>
  <w:num w:numId="5">
    <w:abstractNumId w:val="125"/>
  </w:num>
  <w:num w:numId="6">
    <w:abstractNumId w:val="90"/>
  </w:num>
  <w:num w:numId="7">
    <w:abstractNumId w:val="32"/>
  </w:num>
  <w:num w:numId="8">
    <w:abstractNumId w:val="53"/>
  </w:num>
  <w:num w:numId="9">
    <w:abstractNumId w:val="11"/>
  </w:num>
  <w:num w:numId="10">
    <w:abstractNumId w:val="109"/>
  </w:num>
  <w:num w:numId="11">
    <w:abstractNumId w:val="43"/>
  </w:num>
  <w:num w:numId="12">
    <w:abstractNumId w:val="64"/>
  </w:num>
  <w:num w:numId="13">
    <w:abstractNumId w:val="33"/>
  </w:num>
  <w:num w:numId="14">
    <w:abstractNumId w:val="89"/>
  </w:num>
  <w:num w:numId="15">
    <w:abstractNumId w:val="62"/>
  </w:num>
  <w:num w:numId="16">
    <w:abstractNumId w:val="74"/>
  </w:num>
  <w:num w:numId="17">
    <w:abstractNumId w:val="55"/>
  </w:num>
  <w:num w:numId="18">
    <w:abstractNumId w:val="6"/>
  </w:num>
  <w:num w:numId="19">
    <w:abstractNumId w:val="38"/>
  </w:num>
  <w:num w:numId="20">
    <w:abstractNumId w:val="111"/>
  </w:num>
  <w:num w:numId="21">
    <w:abstractNumId w:val="49"/>
  </w:num>
  <w:num w:numId="22">
    <w:abstractNumId w:val="71"/>
  </w:num>
  <w:num w:numId="23">
    <w:abstractNumId w:val="19"/>
  </w:num>
  <w:num w:numId="24">
    <w:abstractNumId w:val="20"/>
  </w:num>
  <w:num w:numId="25">
    <w:abstractNumId w:val="117"/>
  </w:num>
  <w:num w:numId="26">
    <w:abstractNumId w:val="102"/>
  </w:num>
  <w:num w:numId="27">
    <w:abstractNumId w:val="116"/>
  </w:num>
  <w:num w:numId="28">
    <w:abstractNumId w:val="52"/>
  </w:num>
  <w:num w:numId="29">
    <w:abstractNumId w:val="18"/>
  </w:num>
  <w:num w:numId="30">
    <w:abstractNumId w:val="13"/>
  </w:num>
  <w:num w:numId="31">
    <w:abstractNumId w:val="14"/>
  </w:num>
  <w:num w:numId="32">
    <w:abstractNumId w:val="75"/>
  </w:num>
  <w:num w:numId="33">
    <w:abstractNumId w:val="82"/>
  </w:num>
  <w:num w:numId="34">
    <w:abstractNumId w:val="37"/>
  </w:num>
  <w:num w:numId="35">
    <w:abstractNumId w:val="107"/>
  </w:num>
  <w:num w:numId="36">
    <w:abstractNumId w:val="29"/>
  </w:num>
  <w:num w:numId="37">
    <w:abstractNumId w:val="94"/>
  </w:num>
  <w:num w:numId="38">
    <w:abstractNumId w:val="41"/>
  </w:num>
  <w:num w:numId="39">
    <w:abstractNumId w:val="42"/>
  </w:num>
  <w:num w:numId="40">
    <w:abstractNumId w:val="124"/>
  </w:num>
  <w:num w:numId="41">
    <w:abstractNumId w:val="127"/>
  </w:num>
  <w:num w:numId="42">
    <w:abstractNumId w:val="67"/>
  </w:num>
  <w:num w:numId="43">
    <w:abstractNumId w:val="79"/>
  </w:num>
  <w:num w:numId="44">
    <w:abstractNumId w:val="25"/>
  </w:num>
  <w:num w:numId="45">
    <w:abstractNumId w:val="35"/>
  </w:num>
  <w:num w:numId="46">
    <w:abstractNumId w:val="84"/>
  </w:num>
  <w:num w:numId="47">
    <w:abstractNumId w:val="28"/>
  </w:num>
  <w:num w:numId="48">
    <w:abstractNumId w:val="104"/>
  </w:num>
  <w:num w:numId="49">
    <w:abstractNumId w:val="8"/>
  </w:num>
  <w:num w:numId="50">
    <w:abstractNumId w:val="98"/>
  </w:num>
  <w:num w:numId="51">
    <w:abstractNumId w:val="39"/>
  </w:num>
  <w:num w:numId="52">
    <w:abstractNumId w:val="65"/>
  </w:num>
  <w:num w:numId="53">
    <w:abstractNumId w:val="26"/>
  </w:num>
  <w:num w:numId="54">
    <w:abstractNumId w:val="110"/>
  </w:num>
  <w:num w:numId="55">
    <w:abstractNumId w:val="108"/>
  </w:num>
  <w:num w:numId="56">
    <w:abstractNumId w:val="92"/>
  </w:num>
  <w:num w:numId="57">
    <w:abstractNumId w:val="70"/>
  </w:num>
  <w:num w:numId="58">
    <w:abstractNumId w:val="121"/>
  </w:num>
  <w:num w:numId="59">
    <w:abstractNumId w:val="22"/>
  </w:num>
  <w:num w:numId="60">
    <w:abstractNumId w:val="44"/>
  </w:num>
  <w:num w:numId="61">
    <w:abstractNumId w:val="34"/>
  </w:num>
  <w:num w:numId="62">
    <w:abstractNumId w:val="36"/>
  </w:num>
  <w:num w:numId="63">
    <w:abstractNumId w:val="5"/>
  </w:num>
  <w:num w:numId="64">
    <w:abstractNumId w:val="106"/>
  </w:num>
  <w:num w:numId="65">
    <w:abstractNumId w:val="40"/>
  </w:num>
  <w:num w:numId="66">
    <w:abstractNumId w:val="31"/>
  </w:num>
  <w:num w:numId="67">
    <w:abstractNumId w:val="27"/>
  </w:num>
  <w:num w:numId="68">
    <w:abstractNumId w:val="69"/>
  </w:num>
  <w:num w:numId="69">
    <w:abstractNumId w:val="128"/>
  </w:num>
  <w:num w:numId="70">
    <w:abstractNumId w:val="80"/>
  </w:num>
  <w:num w:numId="71">
    <w:abstractNumId w:val="24"/>
  </w:num>
  <w:num w:numId="72">
    <w:abstractNumId w:val="86"/>
  </w:num>
  <w:num w:numId="73">
    <w:abstractNumId w:val="51"/>
  </w:num>
  <w:num w:numId="74">
    <w:abstractNumId w:val="61"/>
  </w:num>
  <w:num w:numId="75">
    <w:abstractNumId w:val="95"/>
  </w:num>
  <w:num w:numId="76">
    <w:abstractNumId w:val="9"/>
  </w:num>
  <w:num w:numId="77">
    <w:abstractNumId w:val="118"/>
  </w:num>
  <w:num w:numId="78">
    <w:abstractNumId w:val="85"/>
  </w:num>
  <w:num w:numId="79">
    <w:abstractNumId w:val="126"/>
  </w:num>
  <w:num w:numId="80">
    <w:abstractNumId w:val="97"/>
  </w:num>
  <w:num w:numId="81">
    <w:abstractNumId w:val="113"/>
  </w:num>
  <w:num w:numId="82">
    <w:abstractNumId w:val="56"/>
  </w:num>
  <w:num w:numId="83">
    <w:abstractNumId w:val="10"/>
  </w:num>
  <w:num w:numId="84">
    <w:abstractNumId w:val="78"/>
  </w:num>
  <w:num w:numId="85">
    <w:abstractNumId w:val="3"/>
  </w:num>
  <w:num w:numId="86">
    <w:abstractNumId w:val="7"/>
  </w:num>
  <w:num w:numId="87">
    <w:abstractNumId w:val="30"/>
  </w:num>
  <w:num w:numId="88">
    <w:abstractNumId w:val="45"/>
  </w:num>
  <w:num w:numId="89">
    <w:abstractNumId w:val="54"/>
  </w:num>
  <w:num w:numId="90">
    <w:abstractNumId w:val="72"/>
  </w:num>
  <w:num w:numId="91">
    <w:abstractNumId w:val="60"/>
  </w:num>
  <w:num w:numId="92">
    <w:abstractNumId w:val="21"/>
  </w:num>
  <w:num w:numId="93">
    <w:abstractNumId w:val="46"/>
  </w:num>
  <w:num w:numId="94">
    <w:abstractNumId w:val="77"/>
  </w:num>
  <w:num w:numId="95">
    <w:abstractNumId w:val="87"/>
  </w:num>
  <w:num w:numId="96">
    <w:abstractNumId w:val="12"/>
  </w:num>
  <w:num w:numId="97">
    <w:abstractNumId w:val="91"/>
  </w:num>
  <w:num w:numId="98">
    <w:abstractNumId w:val="119"/>
  </w:num>
  <w:num w:numId="99">
    <w:abstractNumId w:val="99"/>
  </w:num>
  <w:num w:numId="100">
    <w:abstractNumId w:val="23"/>
  </w:num>
  <w:num w:numId="101">
    <w:abstractNumId w:val="68"/>
  </w:num>
  <w:num w:numId="102">
    <w:abstractNumId w:val="115"/>
  </w:num>
  <w:num w:numId="103">
    <w:abstractNumId w:val="2"/>
  </w:num>
  <w:num w:numId="104">
    <w:abstractNumId w:val="66"/>
  </w:num>
  <w:num w:numId="105">
    <w:abstractNumId w:val="47"/>
  </w:num>
  <w:num w:numId="106">
    <w:abstractNumId w:val="16"/>
  </w:num>
  <w:num w:numId="107">
    <w:abstractNumId w:val="88"/>
  </w:num>
  <w:num w:numId="108">
    <w:abstractNumId w:val="48"/>
  </w:num>
  <w:num w:numId="109">
    <w:abstractNumId w:val="123"/>
  </w:num>
  <w:num w:numId="110">
    <w:abstractNumId w:val="83"/>
  </w:num>
  <w:num w:numId="111">
    <w:abstractNumId w:val="103"/>
  </w:num>
  <w:num w:numId="112">
    <w:abstractNumId w:val="63"/>
  </w:num>
  <w:num w:numId="113">
    <w:abstractNumId w:val="114"/>
  </w:num>
  <w:num w:numId="114">
    <w:abstractNumId w:val="81"/>
  </w:num>
  <w:num w:numId="115">
    <w:abstractNumId w:val="120"/>
  </w:num>
  <w:num w:numId="116">
    <w:abstractNumId w:val="73"/>
  </w:num>
  <w:num w:numId="117">
    <w:abstractNumId w:val="93"/>
  </w:num>
  <w:num w:numId="118">
    <w:abstractNumId w:val="50"/>
  </w:num>
  <w:num w:numId="119">
    <w:abstractNumId w:val="15"/>
  </w:num>
  <w:num w:numId="120">
    <w:abstractNumId w:val="59"/>
  </w:num>
  <w:num w:numId="121">
    <w:abstractNumId w:val="101"/>
  </w:num>
  <w:num w:numId="122">
    <w:abstractNumId w:val="4"/>
  </w:num>
  <w:num w:numId="123">
    <w:abstractNumId w:val="122"/>
  </w:num>
  <w:num w:numId="124">
    <w:abstractNumId w:val="105"/>
  </w:num>
  <w:num w:numId="125">
    <w:abstractNumId w:val="76"/>
  </w:num>
  <w:num w:numId="126">
    <w:abstractNumId w:val="17"/>
  </w:num>
  <w:num w:numId="127">
    <w:abstractNumId w:val="100"/>
  </w:num>
  <w:num w:numId="128">
    <w:abstractNumId w:val="11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1843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AB1"/>
    <w:rsid w:val="00012266"/>
    <w:rsid w:val="000201ED"/>
    <w:rsid w:val="00023679"/>
    <w:rsid w:val="00023793"/>
    <w:rsid w:val="00025706"/>
    <w:rsid w:val="000275F2"/>
    <w:rsid w:val="00034B37"/>
    <w:rsid w:val="000371FF"/>
    <w:rsid w:val="00041C0A"/>
    <w:rsid w:val="00042520"/>
    <w:rsid w:val="0005371D"/>
    <w:rsid w:val="0006042B"/>
    <w:rsid w:val="00061166"/>
    <w:rsid w:val="00063654"/>
    <w:rsid w:val="000656DF"/>
    <w:rsid w:val="00085B6C"/>
    <w:rsid w:val="00091982"/>
    <w:rsid w:val="00091B35"/>
    <w:rsid w:val="000964A9"/>
    <w:rsid w:val="00096DC4"/>
    <w:rsid w:val="00097CC3"/>
    <w:rsid w:val="000A1976"/>
    <w:rsid w:val="000A3FAA"/>
    <w:rsid w:val="000A64D3"/>
    <w:rsid w:val="000B0952"/>
    <w:rsid w:val="000B2C3B"/>
    <w:rsid w:val="000C25FA"/>
    <w:rsid w:val="000C31CF"/>
    <w:rsid w:val="000C5AD0"/>
    <w:rsid w:val="000D11DF"/>
    <w:rsid w:val="000D2FAF"/>
    <w:rsid w:val="000D477B"/>
    <w:rsid w:val="000D731F"/>
    <w:rsid w:val="000D7CB0"/>
    <w:rsid w:val="000E1711"/>
    <w:rsid w:val="000F4B7D"/>
    <w:rsid w:val="00101D51"/>
    <w:rsid w:val="00107085"/>
    <w:rsid w:val="00110F4C"/>
    <w:rsid w:val="00121A65"/>
    <w:rsid w:val="00124B59"/>
    <w:rsid w:val="00130C1A"/>
    <w:rsid w:val="001324AE"/>
    <w:rsid w:val="00132F9C"/>
    <w:rsid w:val="00134607"/>
    <w:rsid w:val="00134FE1"/>
    <w:rsid w:val="00141D83"/>
    <w:rsid w:val="00152194"/>
    <w:rsid w:val="001608A2"/>
    <w:rsid w:val="00162731"/>
    <w:rsid w:val="0016278B"/>
    <w:rsid w:val="00163815"/>
    <w:rsid w:val="00171FF2"/>
    <w:rsid w:val="00175419"/>
    <w:rsid w:val="001849B8"/>
    <w:rsid w:val="001A140D"/>
    <w:rsid w:val="001A3EA4"/>
    <w:rsid w:val="001A4F38"/>
    <w:rsid w:val="001A601C"/>
    <w:rsid w:val="001B336F"/>
    <w:rsid w:val="001B4795"/>
    <w:rsid w:val="001C3216"/>
    <w:rsid w:val="001C3A65"/>
    <w:rsid w:val="001C7714"/>
    <w:rsid w:val="001D1BA4"/>
    <w:rsid w:val="001D71BC"/>
    <w:rsid w:val="001E304D"/>
    <w:rsid w:val="001F50CB"/>
    <w:rsid w:val="001F5F48"/>
    <w:rsid w:val="0020105C"/>
    <w:rsid w:val="002045C2"/>
    <w:rsid w:val="00205F66"/>
    <w:rsid w:val="002062D7"/>
    <w:rsid w:val="00207BEF"/>
    <w:rsid w:val="00212E08"/>
    <w:rsid w:val="00214F57"/>
    <w:rsid w:val="002311B3"/>
    <w:rsid w:val="00233DD7"/>
    <w:rsid w:val="002401DA"/>
    <w:rsid w:val="00246F41"/>
    <w:rsid w:val="002565D6"/>
    <w:rsid w:val="00261F01"/>
    <w:rsid w:val="0027310E"/>
    <w:rsid w:val="00273C73"/>
    <w:rsid w:val="002741E1"/>
    <w:rsid w:val="00276FC8"/>
    <w:rsid w:val="002940C8"/>
    <w:rsid w:val="0029548D"/>
    <w:rsid w:val="00297AC8"/>
    <w:rsid w:val="002A0AE9"/>
    <w:rsid w:val="002A28D5"/>
    <w:rsid w:val="002A38EC"/>
    <w:rsid w:val="002A51AC"/>
    <w:rsid w:val="002B0775"/>
    <w:rsid w:val="002B316B"/>
    <w:rsid w:val="002B5F82"/>
    <w:rsid w:val="002C0049"/>
    <w:rsid w:val="002C2420"/>
    <w:rsid w:val="002C43D3"/>
    <w:rsid w:val="002C798D"/>
    <w:rsid w:val="002D1939"/>
    <w:rsid w:val="002E37EB"/>
    <w:rsid w:val="002E46B1"/>
    <w:rsid w:val="002E6CD3"/>
    <w:rsid w:val="002F11FD"/>
    <w:rsid w:val="002F181A"/>
    <w:rsid w:val="002F48CE"/>
    <w:rsid w:val="00300BEA"/>
    <w:rsid w:val="00301D88"/>
    <w:rsid w:val="00303C55"/>
    <w:rsid w:val="003045C3"/>
    <w:rsid w:val="0031127F"/>
    <w:rsid w:val="00313242"/>
    <w:rsid w:val="00321933"/>
    <w:rsid w:val="0032619A"/>
    <w:rsid w:val="00340099"/>
    <w:rsid w:val="00341649"/>
    <w:rsid w:val="00347259"/>
    <w:rsid w:val="003533DE"/>
    <w:rsid w:val="00354270"/>
    <w:rsid w:val="003569CE"/>
    <w:rsid w:val="00364BF2"/>
    <w:rsid w:val="00380C43"/>
    <w:rsid w:val="00380CE6"/>
    <w:rsid w:val="00381676"/>
    <w:rsid w:val="003871FD"/>
    <w:rsid w:val="003875A2"/>
    <w:rsid w:val="003A2C6D"/>
    <w:rsid w:val="003B41E3"/>
    <w:rsid w:val="003C04A5"/>
    <w:rsid w:val="003D1DCB"/>
    <w:rsid w:val="003D27DE"/>
    <w:rsid w:val="003D664A"/>
    <w:rsid w:val="003E0459"/>
    <w:rsid w:val="003E2223"/>
    <w:rsid w:val="003E3346"/>
    <w:rsid w:val="003E7067"/>
    <w:rsid w:val="003E7D07"/>
    <w:rsid w:val="003F34F0"/>
    <w:rsid w:val="003F63F5"/>
    <w:rsid w:val="003F6648"/>
    <w:rsid w:val="003F71CD"/>
    <w:rsid w:val="00400AD3"/>
    <w:rsid w:val="00400CD1"/>
    <w:rsid w:val="004063E4"/>
    <w:rsid w:val="0041723A"/>
    <w:rsid w:val="00421BC4"/>
    <w:rsid w:val="0043693D"/>
    <w:rsid w:val="0045084F"/>
    <w:rsid w:val="0045153C"/>
    <w:rsid w:val="00452B83"/>
    <w:rsid w:val="0046324C"/>
    <w:rsid w:val="00471171"/>
    <w:rsid w:val="004740E1"/>
    <w:rsid w:val="00476257"/>
    <w:rsid w:val="00480F30"/>
    <w:rsid w:val="0048278A"/>
    <w:rsid w:val="00483E41"/>
    <w:rsid w:val="00496144"/>
    <w:rsid w:val="004A2750"/>
    <w:rsid w:val="004B17CA"/>
    <w:rsid w:val="004B605C"/>
    <w:rsid w:val="004C1BD7"/>
    <w:rsid w:val="004C2EA7"/>
    <w:rsid w:val="004C51FA"/>
    <w:rsid w:val="004D03E9"/>
    <w:rsid w:val="004D1F7B"/>
    <w:rsid w:val="004F01A6"/>
    <w:rsid w:val="004F0D01"/>
    <w:rsid w:val="004F3267"/>
    <w:rsid w:val="004F4E2D"/>
    <w:rsid w:val="00500536"/>
    <w:rsid w:val="005006EE"/>
    <w:rsid w:val="00502A00"/>
    <w:rsid w:val="00502EB7"/>
    <w:rsid w:val="00506E73"/>
    <w:rsid w:val="00511765"/>
    <w:rsid w:val="00513FFA"/>
    <w:rsid w:val="005140CE"/>
    <w:rsid w:val="00515B72"/>
    <w:rsid w:val="00521FAD"/>
    <w:rsid w:val="0052562F"/>
    <w:rsid w:val="00526683"/>
    <w:rsid w:val="00533127"/>
    <w:rsid w:val="00534065"/>
    <w:rsid w:val="00536C53"/>
    <w:rsid w:val="00541362"/>
    <w:rsid w:val="00545B4E"/>
    <w:rsid w:val="005513BE"/>
    <w:rsid w:val="00551AD2"/>
    <w:rsid w:val="005572C0"/>
    <w:rsid w:val="005614AB"/>
    <w:rsid w:val="00563CE5"/>
    <w:rsid w:val="00577406"/>
    <w:rsid w:val="00581AF2"/>
    <w:rsid w:val="00583228"/>
    <w:rsid w:val="00587191"/>
    <w:rsid w:val="005906D8"/>
    <w:rsid w:val="00592F81"/>
    <w:rsid w:val="005A052C"/>
    <w:rsid w:val="005A1038"/>
    <w:rsid w:val="005A2904"/>
    <w:rsid w:val="005A295C"/>
    <w:rsid w:val="005A35A2"/>
    <w:rsid w:val="005B60A5"/>
    <w:rsid w:val="005C008D"/>
    <w:rsid w:val="005C1646"/>
    <w:rsid w:val="005C75B4"/>
    <w:rsid w:val="005D18B0"/>
    <w:rsid w:val="005D2041"/>
    <w:rsid w:val="005D73FE"/>
    <w:rsid w:val="005D746E"/>
    <w:rsid w:val="005E3A76"/>
    <w:rsid w:val="005E3B0A"/>
    <w:rsid w:val="005F052C"/>
    <w:rsid w:val="00604B8F"/>
    <w:rsid w:val="00606994"/>
    <w:rsid w:val="00617C35"/>
    <w:rsid w:val="00622DCC"/>
    <w:rsid w:val="0062321B"/>
    <w:rsid w:val="00627AD9"/>
    <w:rsid w:val="00640C99"/>
    <w:rsid w:val="00641D47"/>
    <w:rsid w:val="00644D4D"/>
    <w:rsid w:val="006514EF"/>
    <w:rsid w:val="00657BAC"/>
    <w:rsid w:val="006611E9"/>
    <w:rsid w:val="0066492E"/>
    <w:rsid w:val="006708B2"/>
    <w:rsid w:val="00675E6D"/>
    <w:rsid w:val="006760E0"/>
    <w:rsid w:val="0068111B"/>
    <w:rsid w:val="00681BEA"/>
    <w:rsid w:val="00682C39"/>
    <w:rsid w:val="00684FF0"/>
    <w:rsid w:val="00691BAE"/>
    <w:rsid w:val="006939EE"/>
    <w:rsid w:val="006A76DB"/>
    <w:rsid w:val="006B46CA"/>
    <w:rsid w:val="006C0B1D"/>
    <w:rsid w:val="006C793E"/>
    <w:rsid w:val="006D0CA6"/>
    <w:rsid w:val="006E1294"/>
    <w:rsid w:val="006E2883"/>
    <w:rsid w:val="006E3E9D"/>
    <w:rsid w:val="006E6F2F"/>
    <w:rsid w:val="00706CAE"/>
    <w:rsid w:val="00712510"/>
    <w:rsid w:val="0071737F"/>
    <w:rsid w:val="0071772F"/>
    <w:rsid w:val="007211F2"/>
    <w:rsid w:val="0072235B"/>
    <w:rsid w:val="00723146"/>
    <w:rsid w:val="007264E7"/>
    <w:rsid w:val="00727A0C"/>
    <w:rsid w:val="0073328E"/>
    <w:rsid w:val="00734559"/>
    <w:rsid w:val="00740D9A"/>
    <w:rsid w:val="00743941"/>
    <w:rsid w:val="00743B4A"/>
    <w:rsid w:val="00745991"/>
    <w:rsid w:val="00750964"/>
    <w:rsid w:val="00755ECB"/>
    <w:rsid w:val="007574F6"/>
    <w:rsid w:val="007625F4"/>
    <w:rsid w:val="00765151"/>
    <w:rsid w:val="007700AD"/>
    <w:rsid w:val="00772397"/>
    <w:rsid w:val="00772CC8"/>
    <w:rsid w:val="00774BB2"/>
    <w:rsid w:val="007756CA"/>
    <w:rsid w:val="00776BC5"/>
    <w:rsid w:val="0078208B"/>
    <w:rsid w:val="00790025"/>
    <w:rsid w:val="007906DF"/>
    <w:rsid w:val="00795C49"/>
    <w:rsid w:val="007A0EA2"/>
    <w:rsid w:val="007A1F6F"/>
    <w:rsid w:val="007A66A7"/>
    <w:rsid w:val="007B19EB"/>
    <w:rsid w:val="007C153F"/>
    <w:rsid w:val="007C36C9"/>
    <w:rsid w:val="007E2B5A"/>
    <w:rsid w:val="007E5FB5"/>
    <w:rsid w:val="00811C20"/>
    <w:rsid w:val="00811E3B"/>
    <w:rsid w:val="0081310E"/>
    <w:rsid w:val="008150DC"/>
    <w:rsid w:val="008159D2"/>
    <w:rsid w:val="00815CF7"/>
    <w:rsid w:val="008163A5"/>
    <w:rsid w:val="00817E1E"/>
    <w:rsid w:val="00830659"/>
    <w:rsid w:val="008326B3"/>
    <w:rsid w:val="0084519C"/>
    <w:rsid w:val="0084678C"/>
    <w:rsid w:val="0085352B"/>
    <w:rsid w:val="00856414"/>
    <w:rsid w:val="008806E8"/>
    <w:rsid w:val="00882E16"/>
    <w:rsid w:val="008A264E"/>
    <w:rsid w:val="008A667D"/>
    <w:rsid w:val="008A74FD"/>
    <w:rsid w:val="008B3E33"/>
    <w:rsid w:val="008B733A"/>
    <w:rsid w:val="008C15C5"/>
    <w:rsid w:val="008C1F2D"/>
    <w:rsid w:val="008E6561"/>
    <w:rsid w:val="008F2782"/>
    <w:rsid w:val="008F3620"/>
    <w:rsid w:val="008F362E"/>
    <w:rsid w:val="008F4A5A"/>
    <w:rsid w:val="009009BF"/>
    <w:rsid w:val="00901036"/>
    <w:rsid w:val="00906CC7"/>
    <w:rsid w:val="00911172"/>
    <w:rsid w:val="00916D00"/>
    <w:rsid w:val="009221EB"/>
    <w:rsid w:val="00922CA2"/>
    <w:rsid w:val="009259AD"/>
    <w:rsid w:val="0092697C"/>
    <w:rsid w:val="009338BD"/>
    <w:rsid w:val="00936516"/>
    <w:rsid w:val="009402E6"/>
    <w:rsid w:val="00940363"/>
    <w:rsid w:val="00943DC6"/>
    <w:rsid w:val="009465BE"/>
    <w:rsid w:val="00947843"/>
    <w:rsid w:val="00951AD6"/>
    <w:rsid w:val="00952509"/>
    <w:rsid w:val="009525A7"/>
    <w:rsid w:val="00952A38"/>
    <w:rsid w:val="009677BF"/>
    <w:rsid w:val="0097129B"/>
    <w:rsid w:val="00972078"/>
    <w:rsid w:val="00974F0E"/>
    <w:rsid w:val="009771AE"/>
    <w:rsid w:val="00985859"/>
    <w:rsid w:val="00994EB9"/>
    <w:rsid w:val="009970C5"/>
    <w:rsid w:val="00997C53"/>
    <w:rsid w:val="009A2FFE"/>
    <w:rsid w:val="009A564F"/>
    <w:rsid w:val="009B17BF"/>
    <w:rsid w:val="009B62EE"/>
    <w:rsid w:val="009C2D4A"/>
    <w:rsid w:val="009C6D35"/>
    <w:rsid w:val="009D7D79"/>
    <w:rsid w:val="009E0BFA"/>
    <w:rsid w:val="009E29F8"/>
    <w:rsid w:val="009E3077"/>
    <w:rsid w:val="009E3266"/>
    <w:rsid w:val="009F3598"/>
    <w:rsid w:val="009F721F"/>
    <w:rsid w:val="009F748F"/>
    <w:rsid w:val="00A034D2"/>
    <w:rsid w:val="00A052B1"/>
    <w:rsid w:val="00A0633E"/>
    <w:rsid w:val="00A06394"/>
    <w:rsid w:val="00A140D8"/>
    <w:rsid w:val="00A20C36"/>
    <w:rsid w:val="00A21D01"/>
    <w:rsid w:val="00A23212"/>
    <w:rsid w:val="00A26E0A"/>
    <w:rsid w:val="00A279FB"/>
    <w:rsid w:val="00A40863"/>
    <w:rsid w:val="00A42054"/>
    <w:rsid w:val="00A42755"/>
    <w:rsid w:val="00A459CB"/>
    <w:rsid w:val="00A60AB1"/>
    <w:rsid w:val="00A632EF"/>
    <w:rsid w:val="00A65997"/>
    <w:rsid w:val="00A80036"/>
    <w:rsid w:val="00A805AF"/>
    <w:rsid w:val="00A80C01"/>
    <w:rsid w:val="00A8139E"/>
    <w:rsid w:val="00A81E7E"/>
    <w:rsid w:val="00A825D3"/>
    <w:rsid w:val="00A82892"/>
    <w:rsid w:val="00A8665D"/>
    <w:rsid w:val="00A91E65"/>
    <w:rsid w:val="00AA10B9"/>
    <w:rsid w:val="00AB7065"/>
    <w:rsid w:val="00AC0479"/>
    <w:rsid w:val="00AC5472"/>
    <w:rsid w:val="00AC6110"/>
    <w:rsid w:val="00AD7454"/>
    <w:rsid w:val="00AE6BF9"/>
    <w:rsid w:val="00B102FB"/>
    <w:rsid w:val="00B13172"/>
    <w:rsid w:val="00B133F4"/>
    <w:rsid w:val="00B142F2"/>
    <w:rsid w:val="00B21E53"/>
    <w:rsid w:val="00B327B6"/>
    <w:rsid w:val="00B35CA4"/>
    <w:rsid w:val="00B41E03"/>
    <w:rsid w:val="00B47F6B"/>
    <w:rsid w:val="00B51629"/>
    <w:rsid w:val="00B52124"/>
    <w:rsid w:val="00B54C75"/>
    <w:rsid w:val="00B54D44"/>
    <w:rsid w:val="00B5648B"/>
    <w:rsid w:val="00B56E7B"/>
    <w:rsid w:val="00B640A8"/>
    <w:rsid w:val="00B6598E"/>
    <w:rsid w:val="00B676D3"/>
    <w:rsid w:val="00B70942"/>
    <w:rsid w:val="00B72714"/>
    <w:rsid w:val="00B72A0B"/>
    <w:rsid w:val="00B80F88"/>
    <w:rsid w:val="00B82D67"/>
    <w:rsid w:val="00B91559"/>
    <w:rsid w:val="00BA564B"/>
    <w:rsid w:val="00BA6C42"/>
    <w:rsid w:val="00BB0BD5"/>
    <w:rsid w:val="00BB0BDB"/>
    <w:rsid w:val="00BB1EDC"/>
    <w:rsid w:val="00BB504C"/>
    <w:rsid w:val="00BB74AA"/>
    <w:rsid w:val="00BC429D"/>
    <w:rsid w:val="00BC603C"/>
    <w:rsid w:val="00BC7F8E"/>
    <w:rsid w:val="00BE054A"/>
    <w:rsid w:val="00BE27E3"/>
    <w:rsid w:val="00C0603F"/>
    <w:rsid w:val="00C0754F"/>
    <w:rsid w:val="00C16BC9"/>
    <w:rsid w:val="00C25D3A"/>
    <w:rsid w:val="00C30C48"/>
    <w:rsid w:val="00C31DFB"/>
    <w:rsid w:val="00C34AD0"/>
    <w:rsid w:val="00C5422B"/>
    <w:rsid w:val="00C568B0"/>
    <w:rsid w:val="00C568F6"/>
    <w:rsid w:val="00C61B83"/>
    <w:rsid w:val="00C62EE4"/>
    <w:rsid w:val="00C707C6"/>
    <w:rsid w:val="00C769A9"/>
    <w:rsid w:val="00C85964"/>
    <w:rsid w:val="00C87898"/>
    <w:rsid w:val="00C910AB"/>
    <w:rsid w:val="00C9350C"/>
    <w:rsid w:val="00C9451E"/>
    <w:rsid w:val="00C97218"/>
    <w:rsid w:val="00CA1DEA"/>
    <w:rsid w:val="00CA4211"/>
    <w:rsid w:val="00CB1166"/>
    <w:rsid w:val="00CB260D"/>
    <w:rsid w:val="00CB3111"/>
    <w:rsid w:val="00CB7F6D"/>
    <w:rsid w:val="00CC0AD5"/>
    <w:rsid w:val="00CC31E0"/>
    <w:rsid w:val="00CC5C55"/>
    <w:rsid w:val="00CC781E"/>
    <w:rsid w:val="00CD091E"/>
    <w:rsid w:val="00CD3A52"/>
    <w:rsid w:val="00CE08B8"/>
    <w:rsid w:val="00CE4FB6"/>
    <w:rsid w:val="00CE7E07"/>
    <w:rsid w:val="00CF05B3"/>
    <w:rsid w:val="00CF4684"/>
    <w:rsid w:val="00CF4E96"/>
    <w:rsid w:val="00D050DF"/>
    <w:rsid w:val="00D069FA"/>
    <w:rsid w:val="00D07655"/>
    <w:rsid w:val="00D15D19"/>
    <w:rsid w:val="00D202FB"/>
    <w:rsid w:val="00D20F55"/>
    <w:rsid w:val="00D25CB6"/>
    <w:rsid w:val="00D31FF0"/>
    <w:rsid w:val="00D321CC"/>
    <w:rsid w:val="00D32D75"/>
    <w:rsid w:val="00D342FD"/>
    <w:rsid w:val="00D34EA7"/>
    <w:rsid w:val="00D36998"/>
    <w:rsid w:val="00D3769E"/>
    <w:rsid w:val="00D45829"/>
    <w:rsid w:val="00D50DB9"/>
    <w:rsid w:val="00D549E7"/>
    <w:rsid w:val="00D616B3"/>
    <w:rsid w:val="00D61E98"/>
    <w:rsid w:val="00D63ED0"/>
    <w:rsid w:val="00D6662C"/>
    <w:rsid w:val="00D83ACA"/>
    <w:rsid w:val="00D91D16"/>
    <w:rsid w:val="00D91EA5"/>
    <w:rsid w:val="00DA3ADE"/>
    <w:rsid w:val="00DC438C"/>
    <w:rsid w:val="00DC7E81"/>
    <w:rsid w:val="00DD2FA0"/>
    <w:rsid w:val="00DD4FD4"/>
    <w:rsid w:val="00DD7DCA"/>
    <w:rsid w:val="00DE0252"/>
    <w:rsid w:val="00DE1C35"/>
    <w:rsid w:val="00DE23A3"/>
    <w:rsid w:val="00DE693A"/>
    <w:rsid w:val="00DE69EA"/>
    <w:rsid w:val="00DF095E"/>
    <w:rsid w:val="00DF123F"/>
    <w:rsid w:val="00DF5D9B"/>
    <w:rsid w:val="00DF75D1"/>
    <w:rsid w:val="00E10CBC"/>
    <w:rsid w:val="00E2196A"/>
    <w:rsid w:val="00E235C7"/>
    <w:rsid w:val="00E2475E"/>
    <w:rsid w:val="00E24D21"/>
    <w:rsid w:val="00E26F59"/>
    <w:rsid w:val="00E3351B"/>
    <w:rsid w:val="00E34171"/>
    <w:rsid w:val="00E34804"/>
    <w:rsid w:val="00E55B56"/>
    <w:rsid w:val="00E56DC8"/>
    <w:rsid w:val="00E573C1"/>
    <w:rsid w:val="00E600C8"/>
    <w:rsid w:val="00E60425"/>
    <w:rsid w:val="00E63C5E"/>
    <w:rsid w:val="00E672AD"/>
    <w:rsid w:val="00E73439"/>
    <w:rsid w:val="00E758D6"/>
    <w:rsid w:val="00E812F6"/>
    <w:rsid w:val="00E87C9E"/>
    <w:rsid w:val="00E90C6D"/>
    <w:rsid w:val="00E913DB"/>
    <w:rsid w:val="00E9177C"/>
    <w:rsid w:val="00E95E37"/>
    <w:rsid w:val="00EA422F"/>
    <w:rsid w:val="00EA46A2"/>
    <w:rsid w:val="00EA525B"/>
    <w:rsid w:val="00EC2671"/>
    <w:rsid w:val="00EC4C82"/>
    <w:rsid w:val="00EC4D57"/>
    <w:rsid w:val="00EC6DC5"/>
    <w:rsid w:val="00EC7215"/>
    <w:rsid w:val="00ED51F8"/>
    <w:rsid w:val="00ED62D6"/>
    <w:rsid w:val="00ED734F"/>
    <w:rsid w:val="00EE68D5"/>
    <w:rsid w:val="00EF1F48"/>
    <w:rsid w:val="00EF29EE"/>
    <w:rsid w:val="00F04A19"/>
    <w:rsid w:val="00F04CCA"/>
    <w:rsid w:val="00F04F74"/>
    <w:rsid w:val="00F0518C"/>
    <w:rsid w:val="00F158D6"/>
    <w:rsid w:val="00F201CE"/>
    <w:rsid w:val="00F20538"/>
    <w:rsid w:val="00F22B0E"/>
    <w:rsid w:val="00F23D6C"/>
    <w:rsid w:val="00F240A9"/>
    <w:rsid w:val="00F2799C"/>
    <w:rsid w:val="00F44999"/>
    <w:rsid w:val="00F47A8C"/>
    <w:rsid w:val="00F53C1B"/>
    <w:rsid w:val="00F54B50"/>
    <w:rsid w:val="00F56F6A"/>
    <w:rsid w:val="00F57CA2"/>
    <w:rsid w:val="00F61501"/>
    <w:rsid w:val="00F61DCF"/>
    <w:rsid w:val="00F63CEC"/>
    <w:rsid w:val="00F63CF6"/>
    <w:rsid w:val="00F64ED6"/>
    <w:rsid w:val="00F66B21"/>
    <w:rsid w:val="00F71967"/>
    <w:rsid w:val="00F71D5F"/>
    <w:rsid w:val="00F82DDD"/>
    <w:rsid w:val="00F955C9"/>
    <w:rsid w:val="00F964AD"/>
    <w:rsid w:val="00FA296B"/>
    <w:rsid w:val="00FA297C"/>
    <w:rsid w:val="00FA42B7"/>
    <w:rsid w:val="00FA6682"/>
    <w:rsid w:val="00FB51A0"/>
    <w:rsid w:val="00FB765D"/>
    <w:rsid w:val="00FC2143"/>
    <w:rsid w:val="00FC2907"/>
    <w:rsid w:val="00FC4325"/>
    <w:rsid w:val="00FC453C"/>
    <w:rsid w:val="00FC59D6"/>
    <w:rsid w:val="00FD2F2E"/>
    <w:rsid w:val="00FD436A"/>
    <w:rsid w:val="00FE10DB"/>
    <w:rsid w:val="00FE7813"/>
    <w:rsid w:val="00FF6A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5"/>
    <o:shapelayout v:ext="edit">
      <o:idmap v:ext="edit" data="1"/>
    </o:shapelayout>
  </w:shapeDefaults>
  <w:decimalSymbol w:val=","/>
  <w:listSeparator w:val=";"/>
  <w14:docId w14:val="44EB8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Standardowy1"/>
    <w:qFormat/>
    <w:rsid w:val="00A60AB1"/>
    <w:pPr>
      <w:spacing w:before="120" w:after="120" w:line="240" w:lineRule="auto"/>
      <w:jc w:val="both"/>
    </w:pPr>
    <w:rPr>
      <w:rFonts w:ascii="Calibri" w:eastAsia="Times New Roman" w:hAnsi="Calibri" w:cs="Times New Roman"/>
      <w:bCs/>
      <w:iCs/>
      <w:szCs w:val="20"/>
      <w:lang w:eastAsia="pl-PL"/>
    </w:rPr>
  </w:style>
  <w:style w:type="paragraph" w:styleId="Nagwek1">
    <w:name w:val="heading 1"/>
    <w:basedOn w:val="Normalny"/>
    <w:next w:val="Normalny"/>
    <w:link w:val="Nagwek1Znak"/>
    <w:qFormat/>
    <w:rsid w:val="00BB74AA"/>
    <w:pPr>
      <w:keepNext/>
      <w:numPr>
        <w:numId w:val="4"/>
      </w:numPr>
      <w:suppressAutoHyphens/>
      <w:overflowPunct w:val="0"/>
      <w:autoSpaceDE w:val="0"/>
      <w:spacing w:before="0" w:after="0"/>
      <w:jc w:val="left"/>
      <w:textAlignment w:val="baseline"/>
      <w:outlineLvl w:val="0"/>
    </w:pPr>
    <w:rPr>
      <w:rFonts w:ascii="Cambria" w:hAnsi="Cambria"/>
      <w:b/>
      <w:iCs w:val="0"/>
      <w:kern w:val="32"/>
      <w:sz w:val="32"/>
      <w:szCs w:val="32"/>
      <w:lang w:eastAsia="ar-SA"/>
    </w:rPr>
  </w:style>
  <w:style w:type="paragraph" w:styleId="Nagwek2">
    <w:name w:val="heading 2"/>
    <w:basedOn w:val="Normalny"/>
    <w:next w:val="Normalny"/>
    <w:link w:val="Nagwek2Znak"/>
    <w:qFormat/>
    <w:rsid w:val="00BB74AA"/>
    <w:pPr>
      <w:keepNext/>
      <w:widowControl w:val="0"/>
      <w:numPr>
        <w:ilvl w:val="1"/>
        <w:numId w:val="4"/>
      </w:numPr>
      <w:suppressAutoHyphens/>
      <w:spacing w:before="0" w:after="0"/>
      <w:ind w:left="993"/>
      <w:jc w:val="left"/>
      <w:outlineLvl w:val="1"/>
    </w:pPr>
    <w:rPr>
      <w:rFonts w:ascii="Cambria" w:hAnsi="Cambria"/>
      <w:b/>
      <w:i/>
      <w:sz w:val="28"/>
      <w:szCs w:val="28"/>
      <w:lang w:eastAsia="ar-SA"/>
    </w:rPr>
  </w:style>
  <w:style w:type="paragraph" w:styleId="Nagwek3">
    <w:name w:val="heading 3"/>
    <w:basedOn w:val="Normalny"/>
    <w:next w:val="Normalny"/>
    <w:link w:val="Nagwek3Znak"/>
    <w:qFormat/>
    <w:rsid w:val="00BB74AA"/>
    <w:pPr>
      <w:keepNext/>
      <w:widowControl w:val="0"/>
      <w:numPr>
        <w:ilvl w:val="2"/>
        <w:numId w:val="4"/>
      </w:numPr>
      <w:suppressAutoHyphens/>
      <w:spacing w:before="0" w:after="0" w:line="360" w:lineRule="auto"/>
      <w:ind w:left="992"/>
      <w:jc w:val="left"/>
      <w:outlineLvl w:val="2"/>
    </w:pPr>
    <w:rPr>
      <w:rFonts w:ascii="Cambria" w:hAnsi="Cambria"/>
      <w:b/>
      <w:iCs w:val="0"/>
      <w:sz w:val="26"/>
      <w:szCs w:val="26"/>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B74AA"/>
    <w:rPr>
      <w:rFonts w:ascii="Cambria" w:eastAsia="Times New Roman" w:hAnsi="Cambria" w:cs="Times New Roman"/>
      <w:b/>
      <w:bCs/>
      <w:kern w:val="32"/>
      <w:sz w:val="32"/>
      <w:szCs w:val="32"/>
      <w:lang w:eastAsia="ar-SA"/>
    </w:rPr>
  </w:style>
  <w:style w:type="character" w:customStyle="1" w:styleId="Nagwek2Znak">
    <w:name w:val="Nagłówek 2 Znak"/>
    <w:basedOn w:val="Domylnaczcionkaakapitu"/>
    <w:link w:val="Nagwek2"/>
    <w:rsid w:val="00BB74AA"/>
    <w:rPr>
      <w:rFonts w:ascii="Cambria" w:eastAsia="Times New Roman" w:hAnsi="Cambria" w:cs="Times New Roman"/>
      <w:b/>
      <w:bCs/>
      <w:i/>
      <w:iCs/>
      <w:sz w:val="28"/>
      <w:szCs w:val="28"/>
      <w:lang w:eastAsia="ar-SA"/>
    </w:rPr>
  </w:style>
  <w:style w:type="character" w:customStyle="1" w:styleId="Nagwek3Znak">
    <w:name w:val="Nagłówek 3 Znak"/>
    <w:basedOn w:val="Domylnaczcionkaakapitu"/>
    <w:link w:val="Nagwek3"/>
    <w:rsid w:val="00BB74AA"/>
    <w:rPr>
      <w:rFonts w:ascii="Cambria" w:eastAsia="Times New Roman" w:hAnsi="Cambria" w:cs="Times New Roman"/>
      <w:b/>
      <w:bCs/>
      <w:sz w:val="26"/>
      <w:szCs w:val="26"/>
      <w:lang w:eastAsia="ar-SA"/>
    </w:rPr>
  </w:style>
  <w:style w:type="paragraph" w:styleId="Spistreci1">
    <w:name w:val="toc 1"/>
    <w:basedOn w:val="Normalny"/>
    <w:next w:val="Normalny"/>
    <w:autoRedefine/>
    <w:uiPriority w:val="39"/>
    <w:qFormat/>
    <w:rsid w:val="00BA6C42"/>
    <w:pPr>
      <w:tabs>
        <w:tab w:val="right" w:leader="dot" w:pos="9345"/>
      </w:tabs>
      <w:jc w:val="center"/>
    </w:pPr>
    <w:rPr>
      <w:rFonts w:ascii="Arial" w:hAnsi="Arial" w:cs="Arial"/>
      <w:iCs w:val="0"/>
      <w:noProof/>
      <w:szCs w:val="22"/>
    </w:rPr>
  </w:style>
  <w:style w:type="character" w:styleId="Hipercze">
    <w:name w:val="Hyperlink"/>
    <w:basedOn w:val="Domylnaczcionkaakapitu"/>
    <w:uiPriority w:val="99"/>
    <w:rsid w:val="00A60AB1"/>
    <w:rPr>
      <w:rFonts w:cs="Times New Roman"/>
      <w:color w:val="0000FF"/>
      <w:u w:val="single"/>
    </w:rPr>
  </w:style>
  <w:style w:type="table" w:styleId="Tabela-Siatka">
    <w:name w:val="Table Grid"/>
    <w:basedOn w:val="Standardowy"/>
    <w:uiPriority w:val="59"/>
    <w:rsid w:val="00A60AB1"/>
    <w:pPr>
      <w:spacing w:after="0" w:line="240" w:lineRule="auto"/>
    </w:pPr>
    <w:rPr>
      <w:rFonts w:ascii="Times New Roman" w:eastAsia="Calibri"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A60AB1"/>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aliases w:val="Numerowanie,Normal,Akapit z listą3,Akapit z listą31,List Paragraph,PZI-AK_LISTA,Punktator,Akapit z listą32,maz_wyliczenie,opis dzialania,K-P_odwolanie,A_wyliczenie,Akapit z listą5,Normalny2,Punktor,Akapit z listą11,Obiekt,List Paragraph1"/>
    <w:basedOn w:val="Normalny"/>
    <w:link w:val="AkapitzlistZnak"/>
    <w:uiPriority w:val="34"/>
    <w:qFormat/>
    <w:rsid w:val="00A60AB1"/>
    <w:pPr>
      <w:spacing w:before="0" w:after="200" w:line="276" w:lineRule="auto"/>
      <w:ind w:left="720"/>
      <w:contextualSpacing/>
      <w:jc w:val="left"/>
    </w:pPr>
    <w:rPr>
      <w:rFonts w:asciiTheme="minorHAnsi" w:eastAsiaTheme="minorHAnsi" w:hAnsiTheme="minorHAnsi" w:cstheme="minorBidi"/>
      <w:bCs w:val="0"/>
      <w:iCs w:val="0"/>
      <w:szCs w:val="22"/>
      <w:lang w:eastAsia="en-US"/>
    </w:rPr>
  </w:style>
  <w:style w:type="character" w:customStyle="1" w:styleId="AkapitzlistZnak">
    <w:name w:val="Akapit z listą Znak"/>
    <w:aliases w:val="Numerowanie Znak,Normal Znak,Akapit z listą3 Znak,Akapit z listą31 Znak,List Paragraph Znak,PZI-AK_LISTA Znak,Punktator Znak,Akapit z listą32 Znak,maz_wyliczenie Znak,opis dzialania Znak,K-P_odwolanie Znak,A_wyliczenie Znak"/>
    <w:link w:val="Akapitzlist"/>
    <w:uiPriority w:val="34"/>
    <w:qFormat/>
    <w:rsid w:val="00A60AB1"/>
  </w:style>
  <w:style w:type="paragraph" w:styleId="Spistreci2">
    <w:name w:val="toc 2"/>
    <w:basedOn w:val="Normalny"/>
    <w:next w:val="Normalny"/>
    <w:autoRedefine/>
    <w:uiPriority w:val="39"/>
    <w:qFormat/>
    <w:rsid w:val="002565D6"/>
    <w:pPr>
      <w:tabs>
        <w:tab w:val="right" w:leader="dot" w:pos="9060"/>
      </w:tabs>
      <w:spacing w:before="0" w:after="0"/>
      <w:ind w:left="220"/>
      <w:jc w:val="left"/>
    </w:pPr>
    <w:rPr>
      <w:rFonts w:ascii="Arial" w:hAnsi="Arial" w:cs="Arial"/>
      <w:bCs w:val="0"/>
      <w:iCs w:val="0"/>
      <w:noProof/>
      <w:szCs w:val="22"/>
    </w:rPr>
  </w:style>
  <w:style w:type="paragraph" w:styleId="Spistreci3">
    <w:name w:val="toc 3"/>
    <w:basedOn w:val="Normalny"/>
    <w:next w:val="Normalny"/>
    <w:autoRedefine/>
    <w:uiPriority w:val="39"/>
    <w:qFormat/>
    <w:rsid w:val="00BB74AA"/>
    <w:pPr>
      <w:spacing w:before="0" w:after="0"/>
      <w:ind w:left="440"/>
      <w:jc w:val="left"/>
    </w:pPr>
    <w:rPr>
      <w:rFonts w:asciiTheme="minorHAnsi" w:hAnsiTheme="minorHAnsi"/>
      <w:bCs w:val="0"/>
      <w:i/>
      <w:sz w:val="20"/>
    </w:rPr>
  </w:style>
  <w:style w:type="character" w:customStyle="1" w:styleId="bigtitle1">
    <w:name w:val="big_title1"/>
    <w:rsid w:val="00BB74AA"/>
    <w:rPr>
      <w:rFonts w:ascii="Verdana" w:hAnsi="Verdana"/>
      <w:b/>
      <w:bCs/>
      <w:color w:val="000000"/>
      <w:spacing w:val="0"/>
      <w:sz w:val="36"/>
      <w:szCs w:val="36"/>
    </w:rPr>
  </w:style>
  <w:style w:type="paragraph" w:styleId="Tytu">
    <w:name w:val="Title"/>
    <w:basedOn w:val="Normalny"/>
    <w:next w:val="Normalny"/>
    <w:link w:val="TytuZnak"/>
    <w:qFormat/>
    <w:rsid w:val="00BB74AA"/>
    <w:pPr>
      <w:spacing w:before="240" w:after="60"/>
      <w:jc w:val="center"/>
      <w:outlineLvl w:val="0"/>
    </w:pPr>
    <w:rPr>
      <w:b/>
      <w:kern w:val="28"/>
      <w:sz w:val="48"/>
      <w:szCs w:val="32"/>
    </w:rPr>
  </w:style>
  <w:style w:type="character" w:customStyle="1" w:styleId="TytuZnak">
    <w:name w:val="Tytuł Znak"/>
    <w:basedOn w:val="Domylnaczcionkaakapitu"/>
    <w:link w:val="Tytu"/>
    <w:rsid w:val="00BB74AA"/>
    <w:rPr>
      <w:rFonts w:ascii="Calibri" w:eastAsia="Times New Roman" w:hAnsi="Calibri" w:cs="Times New Roman"/>
      <w:b/>
      <w:bCs/>
      <w:iCs/>
      <w:kern w:val="28"/>
      <w:sz w:val="48"/>
      <w:szCs w:val="32"/>
      <w:lang w:eastAsia="pl-PL"/>
    </w:rPr>
  </w:style>
  <w:style w:type="character" w:styleId="Tytuksiki">
    <w:name w:val="Book Title"/>
    <w:aliases w:val="I. Tytuł"/>
    <w:basedOn w:val="Domylnaczcionkaakapitu"/>
    <w:uiPriority w:val="33"/>
    <w:qFormat/>
    <w:rsid w:val="00BB74AA"/>
    <w:rPr>
      <w:b/>
      <w:bCs/>
      <w:smallCaps/>
      <w:spacing w:val="5"/>
    </w:rPr>
  </w:style>
  <w:style w:type="paragraph" w:styleId="Tekstpodstawowy">
    <w:name w:val="Body Text"/>
    <w:basedOn w:val="Normalny"/>
    <w:link w:val="TekstpodstawowyZnak"/>
    <w:semiHidden/>
    <w:rsid w:val="00BB74AA"/>
    <w:pPr>
      <w:widowControl w:val="0"/>
      <w:suppressAutoHyphens/>
      <w:spacing w:before="0"/>
      <w:jc w:val="left"/>
    </w:pPr>
    <w:rPr>
      <w:rFonts w:ascii="Times New Roman" w:hAnsi="Times New Roman"/>
      <w:bCs w:val="0"/>
      <w:iCs w:val="0"/>
      <w:sz w:val="20"/>
      <w:lang w:eastAsia="ar-SA"/>
    </w:rPr>
  </w:style>
  <w:style w:type="character" w:customStyle="1" w:styleId="TekstpodstawowyZnak">
    <w:name w:val="Tekst podstawowy Znak"/>
    <w:basedOn w:val="Domylnaczcionkaakapitu"/>
    <w:link w:val="Tekstpodstawowy"/>
    <w:semiHidden/>
    <w:rsid w:val="00BB74AA"/>
    <w:rPr>
      <w:rFonts w:ascii="Times New Roman" w:eastAsia="Times New Roman" w:hAnsi="Times New Roman" w:cs="Times New Roman"/>
      <w:sz w:val="20"/>
      <w:szCs w:val="20"/>
      <w:lang w:eastAsia="ar-SA"/>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Z"/>
    <w:basedOn w:val="Normalny"/>
    <w:next w:val="Normalny"/>
    <w:link w:val="LegendaZnak"/>
    <w:autoRedefine/>
    <w:qFormat/>
    <w:rsid w:val="00023793"/>
    <w:pPr>
      <w:keepNext/>
      <w:spacing w:after="0" w:line="276" w:lineRule="auto"/>
      <w:jc w:val="left"/>
    </w:pPr>
    <w:rPr>
      <w:rFonts w:ascii="Arial" w:eastAsia="Calibri" w:hAnsi="Arial" w:cs="Arial"/>
      <w:bCs w:val="0"/>
      <w:iCs w:val="0"/>
      <w:szCs w:val="22"/>
      <w:lang w:val="x-none" w:eastAsia="x-none"/>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rsid w:val="00023793"/>
    <w:rPr>
      <w:rFonts w:ascii="Arial" w:eastAsia="Calibri" w:hAnsi="Arial" w:cs="Arial"/>
      <w:lang w:val="x-none" w:eastAsia="x-none"/>
    </w:rPr>
  </w:style>
  <w:style w:type="character" w:styleId="Pogrubienie">
    <w:name w:val="Strong"/>
    <w:basedOn w:val="Domylnaczcionkaakapitu"/>
    <w:uiPriority w:val="22"/>
    <w:qFormat/>
    <w:rsid w:val="00BB74AA"/>
    <w:rPr>
      <w:rFonts w:ascii="source_sans_prosemibold" w:hAnsi="source_sans_prosemibold" w:hint="default"/>
      <w:b/>
      <w:bCs/>
    </w:rPr>
  </w:style>
  <w:style w:type="paragraph" w:styleId="Bezodstpw">
    <w:name w:val="No Spacing"/>
    <w:aliases w:val="w tabeli"/>
    <w:link w:val="BezodstpwZnak"/>
    <w:uiPriority w:val="1"/>
    <w:qFormat/>
    <w:rsid w:val="00BB74AA"/>
    <w:pPr>
      <w:spacing w:after="0" w:line="240" w:lineRule="auto"/>
    </w:pPr>
    <w:rPr>
      <w:rFonts w:ascii="Calibri" w:eastAsia="Calibri" w:hAnsi="Calibri" w:cs="Times New Roman"/>
    </w:rPr>
  </w:style>
  <w:style w:type="character" w:customStyle="1" w:styleId="BezodstpwZnak">
    <w:name w:val="Bez odstępów Znak"/>
    <w:aliases w:val="w tabeli Znak"/>
    <w:basedOn w:val="Domylnaczcionkaakapitu"/>
    <w:link w:val="Bezodstpw"/>
    <w:uiPriority w:val="1"/>
    <w:rsid w:val="00BB74AA"/>
    <w:rPr>
      <w:rFonts w:ascii="Calibri" w:eastAsia="Calibri" w:hAnsi="Calibri" w:cs="Times New Roman"/>
    </w:rPr>
  </w:style>
  <w:style w:type="table" w:customStyle="1" w:styleId="TableNormal">
    <w:name w:val="Table Normal"/>
    <w:uiPriority w:val="2"/>
    <w:semiHidden/>
    <w:unhideWhenUsed/>
    <w:qFormat/>
    <w:rsid w:val="00BB74A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ekstprzypisudolnegoZnak">
    <w:name w:val="Tekst przypisu dolnego Znak"/>
    <w:basedOn w:val="Domylnaczcionkaakapitu"/>
    <w:link w:val="Tekstprzypisudolnego"/>
    <w:uiPriority w:val="99"/>
    <w:semiHidden/>
    <w:rsid w:val="00BB74AA"/>
    <w:rPr>
      <w:rFonts w:ascii="Calibri" w:eastAsia="Times New Roman" w:hAnsi="Calibri" w:cs="Times New Roman"/>
      <w:bCs/>
      <w:iCs/>
      <w:sz w:val="20"/>
      <w:szCs w:val="20"/>
      <w:lang w:eastAsia="pl-PL"/>
    </w:rPr>
  </w:style>
  <w:style w:type="paragraph" w:styleId="Tekstprzypisudolnego">
    <w:name w:val="footnote text"/>
    <w:basedOn w:val="Normalny"/>
    <w:link w:val="TekstprzypisudolnegoZnak"/>
    <w:uiPriority w:val="99"/>
    <w:semiHidden/>
    <w:unhideWhenUsed/>
    <w:rsid w:val="00BB74AA"/>
    <w:pPr>
      <w:spacing w:before="0" w:after="0"/>
    </w:pPr>
    <w:rPr>
      <w:sz w:val="20"/>
    </w:rPr>
  </w:style>
  <w:style w:type="paragraph" w:customStyle="1" w:styleId="Tekstpodstawowy1">
    <w:name w:val="Tekst podstawowy1"/>
    <w:basedOn w:val="Normalny"/>
    <w:rsid w:val="00BB74AA"/>
    <w:pPr>
      <w:spacing w:before="0" w:after="0"/>
      <w:jc w:val="left"/>
    </w:pPr>
    <w:rPr>
      <w:rFonts w:ascii="Garamond" w:hAnsi="Garamond"/>
      <w:bCs w:val="0"/>
      <w:iCs w:val="0"/>
      <w:sz w:val="24"/>
    </w:rPr>
  </w:style>
  <w:style w:type="paragraph" w:customStyle="1" w:styleId="WW-Tekstpodstawowywcity3">
    <w:name w:val="WW-Tekst podstawowy wcięty 3"/>
    <w:basedOn w:val="Normalny"/>
    <w:rsid w:val="00BB74AA"/>
    <w:pPr>
      <w:widowControl w:val="0"/>
      <w:suppressAutoHyphens/>
      <w:spacing w:before="0" w:after="0" w:line="360" w:lineRule="auto"/>
      <w:ind w:left="993"/>
      <w:jc w:val="left"/>
    </w:pPr>
    <w:rPr>
      <w:rFonts w:ascii="Times New Roman" w:hAnsi="Times New Roman"/>
      <w:bCs w:val="0"/>
      <w:iCs w:val="0"/>
      <w:sz w:val="24"/>
      <w:szCs w:val="24"/>
      <w:lang w:eastAsia="ar-SA"/>
    </w:rPr>
  </w:style>
  <w:style w:type="paragraph" w:styleId="Tekstpodstawowywcity">
    <w:name w:val="Body Text Indent"/>
    <w:basedOn w:val="Normalny"/>
    <w:link w:val="TekstpodstawowywcityZnak"/>
    <w:uiPriority w:val="99"/>
    <w:semiHidden/>
    <w:unhideWhenUsed/>
    <w:rsid w:val="00BB74AA"/>
    <w:pPr>
      <w:ind w:left="283"/>
    </w:pPr>
  </w:style>
  <w:style w:type="character" w:customStyle="1" w:styleId="TekstpodstawowywcityZnak">
    <w:name w:val="Tekst podstawowy wcięty Znak"/>
    <w:basedOn w:val="Domylnaczcionkaakapitu"/>
    <w:link w:val="Tekstpodstawowywcity"/>
    <w:uiPriority w:val="99"/>
    <w:semiHidden/>
    <w:rsid w:val="00BB74AA"/>
    <w:rPr>
      <w:rFonts w:ascii="Calibri" w:eastAsia="Times New Roman" w:hAnsi="Calibri" w:cs="Times New Roman"/>
      <w:bCs/>
      <w:iCs/>
      <w:szCs w:val="20"/>
      <w:lang w:eastAsia="pl-PL"/>
    </w:rPr>
  </w:style>
  <w:style w:type="character" w:customStyle="1" w:styleId="txt-new">
    <w:name w:val="txt-new"/>
    <w:rsid w:val="009A564F"/>
  </w:style>
  <w:style w:type="paragraph" w:customStyle="1" w:styleId="Kolorowalistaakcent11">
    <w:name w:val="Kolorowa lista — akcent 11"/>
    <w:qFormat/>
    <w:rsid w:val="00774BB2"/>
    <w:pPr>
      <w:pBdr>
        <w:top w:val="nil"/>
        <w:left w:val="nil"/>
        <w:bottom w:val="nil"/>
        <w:right w:val="nil"/>
        <w:between w:val="nil"/>
        <w:bar w:val="nil"/>
      </w:pBdr>
      <w:spacing w:after="200" w:line="276" w:lineRule="auto"/>
      <w:ind w:left="720"/>
    </w:pPr>
    <w:rPr>
      <w:rFonts w:ascii="Calibri" w:eastAsia="Arial Unicode MS" w:hAnsi="Calibri" w:cs="Arial Unicode MS"/>
      <w:color w:val="000000"/>
      <w:u w:color="000000"/>
      <w:bdr w:val="nil"/>
      <w:lang w:eastAsia="pl-PL"/>
    </w:rPr>
  </w:style>
  <w:style w:type="paragraph" w:styleId="NormalnyWeb">
    <w:name w:val="Normal (Web)"/>
    <w:basedOn w:val="Normalny"/>
    <w:uiPriority w:val="99"/>
    <w:rsid w:val="00774BB2"/>
    <w:pPr>
      <w:spacing w:before="100" w:beforeAutospacing="1" w:after="100" w:afterAutospacing="1"/>
      <w:jc w:val="left"/>
    </w:pPr>
    <w:rPr>
      <w:rFonts w:ascii="Times New Roman" w:hAnsi="Times New Roman"/>
      <w:bCs w:val="0"/>
      <w:iCs w:val="0"/>
      <w:sz w:val="24"/>
      <w:szCs w:val="24"/>
    </w:rPr>
  </w:style>
  <w:style w:type="paragraph" w:customStyle="1" w:styleId="tekstpodstawowy10">
    <w:name w:val="tekstpodstawowy1"/>
    <w:basedOn w:val="Normalny"/>
    <w:rsid w:val="003E7D07"/>
    <w:pPr>
      <w:spacing w:before="100" w:beforeAutospacing="1" w:after="100" w:afterAutospacing="1"/>
      <w:jc w:val="left"/>
    </w:pPr>
    <w:rPr>
      <w:rFonts w:ascii="Times New Roman" w:hAnsi="Times New Roman"/>
      <w:bCs w:val="0"/>
      <w:iCs w:val="0"/>
      <w:sz w:val="24"/>
      <w:szCs w:val="24"/>
    </w:rPr>
  </w:style>
  <w:style w:type="paragraph" w:styleId="Nagwekspisutreci">
    <w:name w:val="TOC Heading"/>
    <w:basedOn w:val="Nagwek1"/>
    <w:next w:val="Normalny"/>
    <w:uiPriority w:val="39"/>
    <w:unhideWhenUsed/>
    <w:qFormat/>
    <w:rsid w:val="003B41E3"/>
    <w:pPr>
      <w:keepLines/>
      <w:numPr>
        <w:numId w:val="0"/>
      </w:numPr>
      <w:suppressAutoHyphens w:val="0"/>
      <w:overflowPunct/>
      <w:autoSpaceDE/>
      <w:spacing w:before="240"/>
      <w:jc w:val="both"/>
      <w:textAlignment w:val="auto"/>
      <w:outlineLvl w:val="9"/>
    </w:pPr>
    <w:rPr>
      <w:rFonts w:asciiTheme="majorHAnsi" w:eastAsiaTheme="majorEastAsia" w:hAnsiTheme="majorHAnsi" w:cstheme="majorBidi"/>
      <w:b w:val="0"/>
      <w:iCs/>
      <w:color w:val="2E74B5" w:themeColor="accent1" w:themeShade="BF"/>
      <w:kern w:val="0"/>
      <w:lang w:eastAsia="pl-PL"/>
    </w:rPr>
  </w:style>
  <w:style w:type="paragraph" w:customStyle="1" w:styleId="WW-Tekstpodstawowywcity2">
    <w:name w:val="WW-Tekst podstawowy wcięty 2"/>
    <w:basedOn w:val="Normalny"/>
    <w:rsid w:val="003D27DE"/>
    <w:pPr>
      <w:widowControl w:val="0"/>
      <w:suppressAutoHyphens/>
      <w:spacing w:before="0" w:after="0" w:line="360" w:lineRule="auto"/>
      <w:ind w:left="992"/>
      <w:jc w:val="left"/>
    </w:pPr>
    <w:rPr>
      <w:rFonts w:ascii="Times New Roman" w:hAnsi="Times New Roman"/>
      <w:bCs w:val="0"/>
      <w:iCs w:val="0"/>
      <w:sz w:val="24"/>
      <w:szCs w:val="24"/>
      <w:lang w:eastAsia="ar-SA"/>
    </w:rPr>
  </w:style>
  <w:style w:type="character" w:styleId="Odwoanieprzypisudolnego">
    <w:name w:val="footnote reference"/>
    <w:basedOn w:val="Domylnaczcionkaakapitu"/>
    <w:uiPriority w:val="99"/>
    <w:semiHidden/>
    <w:unhideWhenUsed/>
    <w:rsid w:val="002C2420"/>
    <w:rPr>
      <w:vertAlign w:val="superscript"/>
    </w:rPr>
  </w:style>
  <w:style w:type="paragraph" w:customStyle="1" w:styleId="WW-Tekstpodstawowy2">
    <w:name w:val="WW-Tekst podstawowy 2"/>
    <w:basedOn w:val="Normalny"/>
    <w:rsid w:val="00A91E65"/>
    <w:pPr>
      <w:suppressAutoHyphens/>
      <w:spacing w:before="0" w:after="0"/>
    </w:pPr>
    <w:rPr>
      <w:rFonts w:ascii="Times New Roman" w:hAnsi="Times New Roman"/>
      <w:bCs w:val="0"/>
      <w:iCs w:val="0"/>
      <w:szCs w:val="22"/>
      <w:lang w:eastAsia="ar-SA"/>
    </w:rPr>
  </w:style>
  <w:style w:type="paragraph" w:styleId="Spistreci4">
    <w:name w:val="toc 4"/>
    <w:basedOn w:val="Normalny"/>
    <w:next w:val="Normalny"/>
    <w:autoRedefine/>
    <w:uiPriority w:val="39"/>
    <w:unhideWhenUsed/>
    <w:rsid w:val="00A91E65"/>
    <w:pPr>
      <w:spacing w:before="0" w:after="100" w:line="259" w:lineRule="auto"/>
      <w:ind w:left="660"/>
      <w:jc w:val="left"/>
    </w:pPr>
    <w:rPr>
      <w:rFonts w:asciiTheme="minorHAnsi" w:eastAsiaTheme="minorEastAsia" w:hAnsiTheme="minorHAnsi" w:cstheme="minorBidi"/>
      <w:bCs w:val="0"/>
      <w:iCs w:val="0"/>
      <w:szCs w:val="22"/>
    </w:rPr>
  </w:style>
  <w:style w:type="paragraph" w:styleId="Spistreci5">
    <w:name w:val="toc 5"/>
    <w:basedOn w:val="Normalny"/>
    <w:next w:val="Normalny"/>
    <w:autoRedefine/>
    <w:uiPriority w:val="39"/>
    <w:unhideWhenUsed/>
    <w:rsid w:val="00A91E65"/>
    <w:pPr>
      <w:spacing w:before="0" w:after="100" w:line="259" w:lineRule="auto"/>
      <w:ind w:left="880"/>
      <w:jc w:val="left"/>
    </w:pPr>
    <w:rPr>
      <w:rFonts w:asciiTheme="minorHAnsi" w:eastAsiaTheme="minorEastAsia" w:hAnsiTheme="minorHAnsi" w:cstheme="minorBidi"/>
      <w:bCs w:val="0"/>
      <w:iCs w:val="0"/>
      <w:szCs w:val="22"/>
    </w:rPr>
  </w:style>
  <w:style w:type="paragraph" w:styleId="Spistreci6">
    <w:name w:val="toc 6"/>
    <w:basedOn w:val="Normalny"/>
    <w:next w:val="Normalny"/>
    <w:autoRedefine/>
    <w:uiPriority w:val="39"/>
    <w:unhideWhenUsed/>
    <w:rsid w:val="00A91E65"/>
    <w:pPr>
      <w:spacing w:before="0" w:after="100" w:line="259" w:lineRule="auto"/>
      <w:ind w:left="1100"/>
      <w:jc w:val="left"/>
    </w:pPr>
    <w:rPr>
      <w:rFonts w:asciiTheme="minorHAnsi" w:eastAsiaTheme="minorEastAsia" w:hAnsiTheme="minorHAnsi" w:cstheme="minorBidi"/>
      <w:bCs w:val="0"/>
      <w:iCs w:val="0"/>
      <w:szCs w:val="22"/>
    </w:rPr>
  </w:style>
  <w:style w:type="paragraph" w:styleId="Spistreci7">
    <w:name w:val="toc 7"/>
    <w:basedOn w:val="Normalny"/>
    <w:next w:val="Normalny"/>
    <w:autoRedefine/>
    <w:uiPriority w:val="39"/>
    <w:unhideWhenUsed/>
    <w:rsid w:val="00A91E65"/>
    <w:pPr>
      <w:spacing w:before="0" w:after="100" w:line="259" w:lineRule="auto"/>
      <w:ind w:left="1320"/>
      <w:jc w:val="left"/>
    </w:pPr>
    <w:rPr>
      <w:rFonts w:asciiTheme="minorHAnsi" w:eastAsiaTheme="minorEastAsia" w:hAnsiTheme="minorHAnsi" w:cstheme="minorBidi"/>
      <w:bCs w:val="0"/>
      <w:iCs w:val="0"/>
      <w:szCs w:val="22"/>
    </w:rPr>
  </w:style>
  <w:style w:type="paragraph" w:styleId="Spistreci8">
    <w:name w:val="toc 8"/>
    <w:basedOn w:val="Normalny"/>
    <w:next w:val="Normalny"/>
    <w:autoRedefine/>
    <w:uiPriority w:val="39"/>
    <w:unhideWhenUsed/>
    <w:rsid w:val="00A91E65"/>
    <w:pPr>
      <w:spacing w:before="0" w:after="100" w:line="259" w:lineRule="auto"/>
      <w:ind w:left="1540"/>
      <w:jc w:val="left"/>
    </w:pPr>
    <w:rPr>
      <w:rFonts w:asciiTheme="minorHAnsi" w:eastAsiaTheme="minorEastAsia" w:hAnsiTheme="minorHAnsi" w:cstheme="minorBidi"/>
      <w:bCs w:val="0"/>
      <w:iCs w:val="0"/>
      <w:szCs w:val="22"/>
    </w:rPr>
  </w:style>
  <w:style w:type="paragraph" w:styleId="Spistreci9">
    <w:name w:val="toc 9"/>
    <w:basedOn w:val="Normalny"/>
    <w:next w:val="Normalny"/>
    <w:autoRedefine/>
    <w:uiPriority w:val="39"/>
    <w:unhideWhenUsed/>
    <w:rsid w:val="00A91E65"/>
    <w:pPr>
      <w:spacing w:before="0" w:after="100" w:line="259" w:lineRule="auto"/>
      <w:ind w:left="1760"/>
      <w:jc w:val="left"/>
    </w:pPr>
    <w:rPr>
      <w:rFonts w:asciiTheme="minorHAnsi" w:eastAsiaTheme="minorEastAsia" w:hAnsiTheme="minorHAnsi" w:cstheme="minorBidi"/>
      <w:bCs w:val="0"/>
      <w:iCs w:val="0"/>
      <w:szCs w:val="22"/>
    </w:rPr>
  </w:style>
  <w:style w:type="paragraph" w:styleId="Spisilustracji">
    <w:name w:val="table of figures"/>
    <w:basedOn w:val="Normalny"/>
    <w:next w:val="Normalny"/>
    <w:uiPriority w:val="99"/>
    <w:unhideWhenUsed/>
    <w:rsid w:val="00FC453C"/>
    <w:pPr>
      <w:spacing w:after="0"/>
    </w:pPr>
  </w:style>
  <w:style w:type="character" w:styleId="Odwoaniedokomentarza">
    <w:name w:val="annotation reference"/>
    <w:basedOn w:val="Domylnaczcionkaakapitu"/>
    <w:uiPriority w:val="99"/>
    <w:semiHidden/>
    <w:unhideWhenUsed/>
    <w:rsid w:val="004F4E2D"/>
    <w:rPr>
      <w:sz w:val="16"/>
      <w:szCs w:val="16"/>
    </w:rPr>
  </w:style>
  <w:style w:type="paragraph" w:styleId="Tekstkomentarza">
    <w:name w:val="annotation text"/>
    <w:basedOn w:val="Normalny"/>
    <w:link w:val="TekstkomentarzaZnak"/>
    <w:uiPriority w:val="99"/>
    <w:unhideWhenUsed/>
    <w:rsid w:val="004F4E2D"/>
    <w:rPr>
      <w:sz w:val="20"/>
    </w:rPr>
  </w:style>
  <w:style w:type="character" w:customStyle="1" w:styleId="TekstkomentarzaZnak">
    <w:name w:val="Tekst komentarza Znak"/>
    <w:basedOn w:val="Domylnaczcionkaakapitu"/>
    <w:link w:val="Tekstkomentarza"/>
    <w:uiPriority w:val="99"/>
    <w:rsid w:val="004F4E2D"/>
    <w:rPr>
      <w:rFonts w:ascii="Calibri" w:eastAsia="Times New Roman" w:hAnsi="Calibri" w:cs="Times New Roman"/>
      <w:bCs/>
      <w:iCs/>
      <w:sz w:val="20"/>
      <w:szCs w:val="20"/>
      <w:lang w:eastAsia="pl-PL"/>
    </w:rPr>
  </w:style>
  <w:style w:type="paragraph" w:styleId="Tematkomentarza">
    <w:name w:val="annotation subject"/>
    <w:basedOn w:val="Tekstkomentarza"/>
    <w:next w:val="Tekstkomentarza"/>
    <w:link w:val="TematkomentarzaZnak"/>
    <w:uiPriority w:val="99"/>
    <w:semiHidden/>
    <w:unhideWhenUsed/>
    <w:rsid w:val="004F4E2D"/>
    <w:rPr>
      <w:b/>
    </w:rPr>
  </w:style>
  <w:style w:type="character" w:customStyle="1" w:styleId="TematkomentarzaZnak">
    <w:name w:val="Temat komentarza Znak"/>
    <w:basedOn w:val="TekstkomentarzaZnak"/>
    <w:link w:val="Tematkomentarza"/>
    <w:uiPriority w:val="99"/>
    <w:semiHidden/>
    <w:rsid w:val="004F4E2D"/>
    <w:rPr>
      <w:rFonts w:ascii="Calibri" w:eastAsia="Times New Roman" w:hAnsi="Calibri" w:cs="Times New Roman"/>
      <w:b/>
      <w:bCs/>
      <w:iCs/>
      <w:sz w:val="20"/>
      <w:szCs w:val="20"/>
      <w:lang w:eastAsia="pl-PL"/>
    </w:rPr>
  </w:style>
  <w:style w:type="paragraph" w:styleId="Tekstdymka">
    <w:name w:val="Balloon Text"/>
    <w:basedOn w:val="Normalny"/>
    <w:link w:val="TekstdymkaZnak"/>
    <w:uiPriority w:val="99"/>
    <w:semiHidden/>
    <w:unhideWhenUsed/>
    <w:rsid w:val="004F4E2D"/>
    <w:pPr>
      <w:spacing w:before="0"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F4E2D"/>
    <w:rPr>
      <w:rFonts w:ascii="Segoe UI" w:eastAsia="Times New Roman" w:hAnsi="Segoe UI" w:cs="Segoe UI"/>
      <w:bCs/>
      <w:iCs/>
      <w:sz w:val="18"/>
      <w:szCs w:val="18"/>
      <w:lang w:eastAsia="pl-PL"/>
    </w:rPr>
  </w:style>
  <w:style w:type="paragraph" w:styleId="Nagwek">
    <w:name w:val="header"/>
    <w:aliases w:val="Nagłówek strony nieparzystej,Nagłówek strony,Znak, Znak"/>
    <w:basedOn w:val="Normalny"/>
    <w:link w:val="NagwekZnak"/>
    <w:uiPriority w:val="99"/>
    <w:unhideWhenUsed/>
    <w:rsid w:val="00EA46A2"/>
    <w:pPr>
      <w:tabs>
        <w:tab w:val="center" w:pos="4536"/>
        <w:tab w:val="right" w:pos="9072"/>
      </w:tabs>
      <w:spacing w:before="0" w:after="0"/>
    </w:pPr>
  </w:style>
  <w:style w:type="character" w:customStyle="1" w:styleId="NagwekZnak">
    <w:name w:val="Nagłówek Znak"/>
    <w:aliases w:val="Nagłówek strony nieparzystej Znak,Nagłówek strony Znak,Znak Znak, Znak Znak"/>
    <w:basedOn w:val="Domylnaczcionkaakapitu"/>
    <w:link w:val="Nagwek"/>
    <w:uiPriority w:val="99"/>
    <w:rsid w:val="00EA46A2"/>
    <w:rPr>
      <w:rFonts w:ascii="Calibri" w:eastAsia="Times New Roman" w:hAnsi="Calibri" w:cs="Times New Roman"/>
      <w:bCs/>
      <w:iCs/>
      <w:szCs w:val="20"/>
      <w:lang w:eastAsia="pl-PL"/>
    </w:rPr>
  </w:style>
  <w:style w:type="paragraph" w:styleId="Stopka">
    <w:name w:val="footer"/>
    <w:basedOn w:val="Normalny"/>
    <w:link w:val="StopkaZnak"/>
    <w:uiPriority w:val="99"/>
    <w:unhideWhenUsed/>
    <w:rsid w:val="00EA46A2"/>
    <w:pPr>
      <w:tabs>
        <w:tab w:val="center" w:pos="4536"/>
        <w:tab w:val="right" w:pos="9072"/>
      </w:tabs>
      <w:spacing w:before="0" w:after="0"/>
    </w:pPr>
  </w:style>
  <w:style w:type="character" w:customStyle="1" w:styleId="StopkaZnak">
    <w:name w:val="Stopka Znak"/>
    <w:basedOn w:val="Domylnaczcionkaakapitu"/>
    <w:link w:val="Stopka"/>
    <w:uiPriority w:val="99"/>
    <w:rsid w:val="00EA46A2"/>
    <w:rPr>
      <w:rFonts w:ascii="Calibri" w:eastAsia="Times New Roman" w:hAnsi="Calibri" w:cs="Times New Roman"/>
      <w:bCs/>
      <w:iCs/>
      <w:szCs w:val="20"/>
      <w:lang w:eastAsia="pl-PL"/>
    </w:rPr>
  </w:style>
  <w:style w:type="paragraph" w:styleId="Poprawka">
    <w:name w:val="Revision"/>
    <w:hidden/>
    <w:uiPriority w:val="99"/>
    <w:semiHidden/>
    <w:rsid w:val="00790025"/>
    <w:pPr>
      <w:spacing w:after="0" w:line="240" w:lineRule="auto"/>
    </w:pPr>
    <w:rPr>
      <w:rFonts w:ascii="Calibri" w:eastAsia="Times New Roman" w:hAnsi="Calibri" w:cs="Times New Roman"/>
      <w:bCs/>
      <w:iCs/>
      <w:szCs w:val="20"/>
      <w:lang w:eastAsia="pl-PL"/>
    </w:rPr>
  </w:style>
  <w:style w:type="table" w:customStyle="1" w:styleId="Tabela-Siatka1">
    <w:name w:val="Tabela - Siatka1"/>
    <w:basedOn w:val="Standardowy"/>
    <w:next w:val="Tabela-Siatka"/>
    <w:uiPriority w:val="59"/>
    <w:rsid w:val="00943DC6"/>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Standardowy1"/>
    <w:qFormat/>
    <w:rsid w:val="00A60AB1"/>
    <w:pPr>
      <w:spacing w:before="120" w:after="120" w:line="240" w:lineRule="auto"/>
      <w:jc w:val="both"/>
    </w:pPr>
    <w:rPr>
      <w:rFonts w:ascii="Calibri" w:eastAsia="Times New Roman" w:hAnsi="Calibri" w:cs="Times New Roman"/>
      <w:bCs/>
      <w:iCs/>
      <w:szCs w:val="20"/>
      <w:lang w:eastAsia="pl-PL"/>
    </w:rPr>
  </w:style>
  <w:style w:type="paragraph" w:styleId="Nagwek1">
    <w:name w:val="heading 1"/>
    <w:basedOn w:val="Normalny"/>
    <w:next w:val="Normalny"/>
    <w:link w:val="Nagwek1Znak"/>
    <w:qFormat/>
    <w:rsid w:val="00BB74AA"/>
    <w:pPr>
      <w:keepNext/>
      <w:numPr>
        <w:numId w:val="4"/>
      </w:numPr>
      <w:suppressAutoHyphens/>
      <w:overflowPunct w:val="0"/>
      <w:autoSpaceDE w:val="0"/>
      <w:spacing w:before="0" w:after="0"/>
      <w:jc w:val="left"/>
      <w:textAlignment w:val="baseline"/>
      <w:outlineLvl w:val="0"/>
    </w:pPr>
    <w:rPr>
      <w:rFonts w:ascii="Cambria" w:hAnsi="Cambria"/>
      <w:b/>
      <w:iCs w:val="0"/>
      <w:kern w:val="32"/>
      <w:sz w:val="32"/>
      <w:szCs w:val="32"/>
      <w:lang w:eastAsia="ar-SA"/>
    </w:rPr>
  </w:style>
  <w:style w:type="paragraph" w:styleId="Nagwek2">
    <w:name w:val="heading 2"/>
    <w:basedOn w:val="Normalny"/>
    <w:next w:val="Normalny"/>
    <w:link w:val="Nagwek2Znak"/>
    <w:qFormat/>
    <w:rsid w:val="00BB74AA"/>
    <w:pPr>
      <w:keepNext/>
      <w:widowControl w:val="0"/>
      <w:numPr>
        <w:ilvl w:val="1"/>
        <w:numId w:val="4"/>
      </w:numPr>
      <w:suppressAutoHyphens/>
      <w:spacing w:before="0" w:after="0"/>
      <w:ind w:left="993"/>
      <w:jc w:val="left"/>
      <w:outlineLvl w:val="1"/>
    </w:pPr>
    <w:rPr>
      <w:rFonts w:ascii="Cambria" w:hAnsi="Cambria"/>
      <w:b/>
      <w:i/>
      <w:sz w:val="28"/>
      <w:szCs w:val="28"/>
      <w:lang w:eastAsia="ar-SA"/>
    </w:rPr>
  </w:style>
  <w:style w:type="paragraph" w:styleId="Nagwek3">
    <w:name w:val="heading 3"/>
    <w:basedOn w:val="Normalny"/>
    <w:next w:val="Normalny"/>
    <w:link w:val="Nagwek3Znak"/>
    <w:qFormat/>
    <w:rsid w:val="00BB74AA"/>
    <w:pPr>
      <w:keepNext/>
      <w:widowControl w:val="0"/>
      <w:numPr>
        <w:ilvl w:val="2"/>
        <w:numId w:val="4"/>
      </w:numPr>
      <w:suppressAutoHyphens/>
      <w:spacing w:before="0" w:after="0" w:line="360" w:lineRule="auto"/>
      <w:ind w:left="992"/>
      <w:jc w:val="left"/>
      <w:outlineLvl w:val="2"/>
    </w:pPr>
    <w:rPr>
      <w:rFonts w:ascii="Cambria" w:hAnsi="Cambria"/>
      <w:b/>
      <w:iCs w:val="0"/>
      <w:sz w:val="26"/>
      <w:szCs w:val="26"/>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B74AA"/>
    <w:rPr>
      <w:rFonts w:ascii="Cambria" w:eastAsia="Times New Roman" w:hAnsi="Cambria" w:cs="Times New Roman"/>
      <w:b/>
      <w:bCs/>
      <w:kern w:val="32"/>
      <w:sz w:val="32"/>
      <w:szCs w:val="32"/>
      <w:lang w:eastAsia="ar-SA"/>
    </w:rPr>
  </w:style>
  <w:style w:type="character" w:customStyle="1" w:styleId="Nagwek2Znak">
    <w:name w:val="Nagłówek 2 Znak"/>
    <w:basedOn w:val="Domylnaczcionkaakapitu"/>
    <w:link w:val="Nagwek2"/>
    <w:rsid w:val="00BB74AA"/>
    <w:rPr>
      <w:rFonts w:ascii="Cambria" w:eastAsia="Times New Roman" w:hAnsi="Cambria" w:cs="Times New Roman"/>
      <w:b/>
      <w:bCs/>
      <w:i/>
      <w:iCs/>
      <w:sz w:val="28"/>
      <w:szCs w:val="28"/>
      <w:lang w:eastAsia="ar-SA"/>
    </w:rPr>
  </w:style>
  <w:style w:type="character" w:customStyle="1" w:styleId="Nagwek3Znak">
    <w:name w:val="Nagłówek 3 Znak"/>
    <w:basedOn w:val="Domylnaczcionkaakapitu"/>
    <w:link w:val="Nagwek3"/>
    <w:rsid w:val="00BB74AA"/>
    <w:rPr>
      <w:rFonts w:ascii="Cambria" w:eastAsia="Times New Roman" w:hAnsi="Cambria" w:cs="Times New Roman"/>
      <w:b/>
      <w:bCs/>
      <w:sz w:val="26"/>
      <w:szCs w:val="26"/>
      <w:lang w:eastAsia="ar-SA"/>
    </w:rPr>
  </w:style>
  <w:style w:type="paragraph" w:styleId="Spistreci1">
    <w:name w:val="toc 1"/>
    <w:basedOn w:val="Normalny"/>
    <w:next w:val="Normalny"/>
    <w:autoRedefine/>
    <w:uiPriority w:val="39"/>
    <w:qFormat/>
    <w:rsid w:val="00BA6C42"/>
    <w:pPr>
      <w:tabs>
        <w:tab w:val="right" w:leader="dot" w:pos="9345"/>
      </w:tabs>
      <w:jc w:val="center"/>
    </w:pPr>
    <w:rPr>
      <w:rFonts w:ascii="Arial" w:hAnsi="Arial" w:cs="Arial"/>
      <w:iCs w:val="0"/>
      <w:noProof/>
      <w:szCs w:val="22"/>
    </w:rPr>
  </w:style>
  <w:style w:type="character" w:styleId="Hipercze">
    <w:name w:val="Hyperlink"/>
    <w:basedOn w:val="Domylnaczcionkaakapitu"/>
    <w:uiPriority w:val="99"/>
    <w:rsid w:val="00A60AB1"/>
    <w:rPr>
      <w:rFonts w:cs="Times New Roman"/>
      <w:color w:val="0000FF"/>
      <w:u w:val="single"/>
    </w:rPr>
  </w:style>
  <w:style w:type="table" w:styleId="Tabela-Siatka">
    <w:name w:val="Table Grid"/>
    <w:basedOn w:val="Standardowy"/>
    <w:uiPriority w:val="59"/>
    <w:rsid w:val="00A60AB1"/>
    <w:pPr>
      <w:spacing w:after="0" w:line="240" w:lineRule="auto"/>
    </w:pPr>
    <w:rPr>
      <w:rFonts w:ascii="Times New Roman" w:eastAsia="Calibri"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A60AB1"/>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aliases w:val="Numerowanie,Normal,Akapit z listą3,Akapit z listą31,List Paragraph,PZI-AK_LISTA,Punktator,Akapit z listą32,maz_wyliczenie,opis dzialania,K-P_odwolanie,A_wyliczenie,Akapit z listą5,Normalny2,Punktor,Akapit z listą11,Obiekt,List Paragraph1"/>
    <w:basedOn w:val="Normalny"/>
    <w:link w:val="AkapitzlistZnak"/>
    <w:uiPriority w:val="34"/>
    <w:qFormat/>
    <w:rsid w:val="00A60AB1"/>
    <w:pPr>
      <w:spacing w:before="0" w:after="200" w:line="276" w:lineRule="auto"/>
      <w:ind w:left="720"/>
      <w:contextualSpacing/>
      <w:jc w:val="left"/>
    </w:pPr>
    <w:rPr>
      <w:rFonts w:asciiTheme="minorHAnsi" w:eastAsiaTheme="minorHAnsi" w:hAnsiTheme="minorHAnsi" w:cstheme="minorBidi"/>
      <w:bCs w:val="0"/>
      <w:iCs w:val="0"/>
      <w:szCs w:val="22"/>
      <w:lang w:eastAsia="en-US"/>
    </w:rPr>
  </w:style>
  <w:style w:type="character" w:customStyle="1" w:styleId="AkapitzlistZnak">
    <w:name w:val="Akapit z listą Znak"/>
    <w:aliases w:val="Numerowanie Znak,Normal Znak,Akapit z listą3 Znak,Akapit z listą31 Znak,List Paragraph Znak,PZI-AK_LISTA Znak,Punktator Znak,Akapit z listą32 Znak,maz_wyliczenie Znak,opis dzialania Znak,K-P_odwolanie Znak,A_wyliczenie Znak"/>
    <w:link w:val="Akapitzlist"/>
    <w:uiPriority w:val="34"/>
    <w:qFormat/>
    <w:rsid w:val="00A60AB1"/>
  </w:style>
  <w:style w:type="paragraph" w:styleId="Spistreci2">
    <w:name w:val="toc 2"/>
    <w:basedOn w:val="Normalny"/>
    <w:next w:val="Normalny"/>
    <w:autoRedefine/>
    <w:uiPriority w:val="39"/>
    <w:qFormat/>
    <w:rsid w:val="002565D6"/>
    <w:pPr>
      <w:tabs>
        <w:tab w:val="right" w:leader="dot" w:pos="9060"/>
      </w:tabs>
      <w:spacing w:before="0" w:after="0"/>
      <w:ind w:left="220"/>
      <w:jc w:val="left"/>
    </w:pPr>
    <w:rPr>
      <w:rFonts w:ascii="Arial" w:hAnsi="Arial" w:cs="Arial"/>
      <w:bCs w:val="0"/>
      <w:iCs w:val="0"/>
      <w:noProof/>
      <w:szCs w:val="22"/>
    </w:rPr>
  </w:style>
  <w:style w:type="paragraph" w:styleId="Spistreci3">
    <w:name w:val="toc 3"/>
    <w:basedOn w:val="Normalny"/>
    <w:next w:val="Normalny"/>
    <w:autoRedefine/>
    <w:uiPriority w:val="39"/>
    <w:qFormat/>
    <w:rsid w:val="00BB74AA"/>
    <w:pPr>
      <w:spacing w:before="0" w:after="0"/>
      <w:ind w:left="440"/>
      <w:jc w:val="left"/>
    </w:pPr>
    <w:rPr>
      <w:rFonts w:asciiTheme="minorHAnsi" w:hAnsiTheme="minorHAnsi"/>
      <w:bCs w:val="0"/>
      <w:i/>
      <w:sz w:val="20"/>
    </w:rPr>
  </w:style>
  <w:style w:type="character" w:customStyle="1" w:styleId="bigtitle1">
    <w:name w:val="big_title1"/>
    <w:rsid w:val="00BB74AA"/>
    <w:rPr>
      <w:rFonts w:ascii="Verdana" w:hAnsi="Verdana"/>
      <w:b/>
      <w:bCs/>
      <w:color w:val="000000"/>
      <w:spacing w:val="0"/>
      <w:sz w:val="36"/>
      <w:szCs w:val="36"/>
    </w:rPr>
  </w:style>
  <w:style w:type="paragraph" w:styleId="Tytu">
    <w:name w:val="Title"/>
    <w:basedOn w:val="Normalny"/>
    <w:next w:val="Normalny"/>
    <w:link w:val="TytuZnak"/>
    <w:qFormat/>
    <w:rsid w:val="00BB74AA"/>
    <w:pPr>
      <w:spacing w:before="240" w:after="60"/>
      <w:jc w:val="center"/>
      <w:outlineLvl w:val="0"/>
    </w:pPr>
    <w:rPr>
      <w:b/>
      <w:kern w:val="28"/>
      <w:sz w:val="48"/>
      <w:szCs w:val="32"/>
    </w:rPr>
  </w:style>
  <w:style w:type="character" w:customStyle="1" w:styleId="TytuZnak">
    <w:name w:val="Tytuł Znak"/>
    <w:basedOn w:val="Domylnaczcionkaakapitu"/>
    <w:link w:val="Tytu"/>
    <w:rsid w:val="00BB74AA"/>
    <w:rPr>
      <w:rFonts w:ascii="Calibri" w:eastAsia="Times New Roman" w:hAnsi="Calibri" w:cs="Times New Roman"/>
      <w:b/>
      <w:bCs/>
      <w:iCs/>
      <w:kern w:val="28"/>
      <w:sz w:val="48"/>
      <w:szCs w:val="32"/>
      <w:lang w:eastAsia="pl-PL"/>
    </w:rPr>
  </w:style>
  <w:style w:type="character" w:styleId="Tytuksiki">
    <w:name w:val="Book Title"/>
    <w:aliases w:val="I. Tytuł"/>
    <w:basedOn w:val="Domylnaczcionkaakapitu"/>
    <w:uiPriority w:val="33"/>
    <w:qFormat/>
    <w:rsid w:val="00BB74AA"/>
    <w:rPr>
      <w:b/>
      <w:bCs/>
      <w:smallCaps/>
      <w:spacing w:val="5"/>
    </w:rPr>
  </w:style>
  <w:style w:type="paragraph" w:styleId="Tekstpodstawowy">
    <w:name w:val="Body Text"/>
    <w:basedOn w:val="Normalny"/>
    <w:link w:val="TekstpodstawowyZnak"/>
    <w:semiHidden/>
    <w:rsid w:val="00BB74AA"/>
    <w:pPr>
      <w:widowControl w:val="0"/>
      <w:suppressAutoHyphens/>
      <w:spacing w:before="0"/>
      <w:jc w:val="left"/>
    </w:pPr>
    <w:rPr>
      <w:rFonts w:ascii="Times New Roman" w:hAnsi="Times New Roman"/>
      <w:bCs w:val="0"/>
      <w:iCs w:val="0"/>
      <w:sz w:val="20"/>
      <w:lang w:eastAsia="ar-SA"/>
    </w:rPr>
  </w:style>
  <w:style w:type="character" w:customStyle="1" w:styleId="TekstpodstawowyZnak">
    <w:name w:val="Tekst podstawowy Znak"/>
    <w:basedOn w:val="Domylnaczcionkaakapitu"/>
    <w:link w:val="Tekstpodstawowy"/>
    <w:semiHidden/>
    <w:rsid w:val="00BB74AA"/>
    <w:rPr>
      <w:rFonts w:ascii="Times New Roman" w:eastAsia="Times New Roman" w:hAnsi="Times New Roman" w:cs="Times New Roman"/>
      <w:sz w:val="20"/>
      <w:szCs w:val="20"/>
      <w:lang w:eastAsia="ar-SA"/>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Z"/>
    <w:basedOn w:val="Normalny"/>
    <w:next w:val="Normalny"/>
    <w:link w:val="LegendaZnak"/>
    <w:autoRedefine/>
    <w:qFormat/>
    <w:rsid w:val="00023793"/>
    <w:pPr>
      <w:keepNext/>
      <w:spacing w:after="0" w:line="276" w:lineRule="auto"/>
      <w:jc w:val="left"/>
    </w:pPr>
    <w:rPr>
      <w:rFonts w:ascii="Arial" w:eastAsia="Calibri" w:hAnsi="Arial" w:cs="Arial"/>
      <w:bCs w:val="0"/>
      <w:iCs w:val="0"/>
      <w:szCs w:val="22"/>
      <w:lang w:val="x-none" w:eastAsia="x-none"/>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rsid w:val="00023793"/>
    <w:rPr>
      <w:rFonts w:ascii="Arial" w:eastAsia="Calibri" w:hAnsi="Arial" w:cs="Arial"/>
      <w:lang w:val="x-none" w:eastAsia="x-none"/>
    </w:rPr>
  </w:style>
  <w:style w:type="character" w:styleId="Pogrubienie">
    <w:name w:val="Strong"/>
    <w:basedOn w:val="Domylnaczcionkaakapitu"/>
    <w:uiPriority w:val="22"/>
    <w:qFormat/>
    <w:rsid w:val="00BB74AA"/>
    <w:rPr>
      <w:rFonts w:ascii="source_sans_prosemibold" w:hAnsi="source_sans_prosemibold" w:hint="default"/>
      <w:b/>
      <w:bCs/>
    </w:rPr>
  </w:style>
  <w:style w:type="paragraph" w:styleId="Bezodstpw">
    <w:name w:val="No Spacing"/>
    <w:aliases w:val="w tabeli"/>
    <w:link w:val="BezodstpwZnak"/>
    <w:uiPriority w:val="1"/>
    <w:qFormat/>
    <w:rsid w:val="00BB74AA"/>
    <w:pPr>
      <w:spacing w:after="0" w:line="240" w:lineRule="auto"/>
    </w:pPr>
    <w:rPr>
      <w:rFonts w:ascii="Calibri" w:eastAsia="Calibri" w:hAnsi="Calibri" w:cs="Times New Roman"/>
    </w:rPr>
  </w:style>
  <w:style w:type="character" w:customStyle="1" w:styleId="BezodstpwZnak">
    <w:name w:val="Bez odstępów Znak"/>
    <w:aliases w:val="w tabeli Znak"/>
    <w:basedOn w:val="Domylnaczcionkaakapitu"/>
    <w:link w:val="Bezodstpw"/>
    <w:uiPriority w:val="1"/>
    <w:rsid w:val="00BB74AA"/>
    <w:rPr>
      <w:rFonts w:ascii="Calibri" w:eastAsia="Calibri" w:hAnsi="Calibri" w:cs="Times New Roman"/>
    </w:rPr>
  </w:style>
  <w:style w:type="table" w:customStyle="1" w:styleId="TableNormal">
    <w:name w:val="Table Normal"/>
    <w:uiPriority w:val="2"/>
    <w:semiHidden/>
    <w:unhideWhenUsed/>
    <w:qFormat/>
    <w:rsid w:val="00BB74A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ekstprzypisudolnegoZnak">
    <w:name w:val="Tekst przypisu dolnego Znak"/>
    <w:basedOn w:val="Domylnaczcionkaakapitu"/>
    <w:link w:val="Tekstprzypisudolnego"/>
    <w:uiPriority w:val="99"/>
    <w:semiHidden/>
    <w:rsid w:val="00BB74AA"/>
    <w:rPr>
      <w:rFonts w:ascii="Calibri" w:eastAsia="Times New Roman" w:hAnsi="Calibri" w:cs="Times New Roman"/>
      <w:bCs/>
      <w:iCs/>
      <w:sz w:val="20"/>
      <w:szCs w:val="20"/>
      <w:lang w:eastAsia="pl-PL"/>
    </w:rPr>
  </w:style>
  <w:style w:type="paragraph" w:styleId="Tekstprzypisudolnego">
    <w:name w:val="footnote text"/>
    <w:basedOn w:val="Normalny"/>
    <w:link w:val="TekstprzypisudolnegoZnak"/>
    <w:uiPriority w:val="99"/>
    <w:semiHidden/>
    <w:unhideWhenUsed/>
    <w:rsid w:val="00BB74AA"/>
    <w:pPr>
      <w:spacing w:before="0" w:after="0"/>
    </w:pPr>
    <w:rPr>
      <w:sz w:val="20"/>
    </w:rPr>
  </w:style>
  <w:style w:type="paragraph" w:customStyle="1" w:styleId="Tekstpodstawowy1">
    <w:name w:val="Tekst podstawowy1"/>
    <w:basedOn w:val="Normalny"/>
    <w:rsid w:val="00BB74AA"/>
    <w:pPr>
      <w:spacing w:before="0" w:after="0"/>
      <w:jc w:val="left"/>
    </w:pPr>
    <w:rPr>
      <w:rFonts w:ascii="Garamond" w:hAnsi="Garamond"/>
      <w:bCs w:val="0"/>
      <w:iCs w:val="0"/>
      <w:sz w:val="24"/>
    </w:rPr>
  </w:style>
  <w:style w:type="paragraph" w:customStyle="1" w:styleId="WW-Tekstpodstawowywcity3">
    <w:name w:val="WW-Tekst podstawowy wcięty 3"/>
    <w:basedOn w:val="Normalny"/>
    <w:rsid w:val="00BB74AA"/>
    <w:pPr>
      <w:widowControl w:val="0"/>
      <w:suppressAutoHyphens/>
      <w:spacing w:before="0" w:after="0" w:line="360" w:lineRule="auto"/>
      <w:ind w:left="993"/>
      <w:jc w:val="left"/>
    </w:pPr>
    <w:rPr>
      <w:rFonts w:ascii="Times New Roman" w:hAnsi="Times New Roman"/>
      <w:bCs w:val="0"/>
      <w:iCs w:val="0"/>
      <w:sz w:val="24"/>
      <w:szCs w:val="24"/>
      <w:lang w:eastAsia="ar-SA"/>
    </w:rPr>
  </w:style>
  <w:style w:type="paragraph" w:styleId="Tekstpodstawowywcity">
    <w:name w:val="Body Text Indent"/>
    <w:basedOn w:val="Normalny"/>
    <w:link w:val="TekstpodstawowywcityZnak"/>
    <w:uiPriority w:val="99"/>
    <w:semiHidden/>
    <w:unhideWhenUsed/>
    <w:rsid w:val="00BB74AA"/>
    <w:pPr>
      <w:ind w:left="283"/>
    </w:pPr>
  </w:style>
  <w:style w:type="character" w:customStyle="1" w:styleId="TekstpodstawowywcityZnak">
    <w:name w:val="Tekst podstawowy wcięty Znak"/>
    <w:basedOn w:val="Domylnaczcionkaakapitu"/>
    <w:link w:val="Tekstpodstawowywcity"/>
    <w:uiPriority w:val="99"/>
    <w:semiHidden/>
    <w:rsid w:val="00BB74AA"/>
    <w:rPr>
      <w:rFonts w:ascii="Calibri" w:eastAsia="Times New Roman" w:hAnsi="Calibri" w:cs="Times New Roman"/>
      <w:bCs/>
      <w:iCs/>
      <w:szCs w:val="20"/>
      <w:lang w:eastAsia="pl-PL"/>
    </w:rPr>
  </w:style>
  <w:style w:type="character" w:customStyle="1" w:styleId="txt-new">
    <w:name w:val="txt-new"/>
    <w:rsid w:val="009A564F"/>
  </w:style>
  <w:style w:type="paragraph" w:customStyle="1" w:styleId="Kolorowalistaakcent11">
    <w:name w:val="Kolorowa lista — akcent 11"/>
    <w:qFormat/>
    <w:rsid w:val="00774BB2"/>
    <w:pPr>
      <w:pBdr>
        <w:top w:val="nil"/>
        <w:left w:val="nil"/>
        <w:bottom w:val="nil"/>
        <w:right w:val="nil"/>
        <w:between w:val="nil"/>
        <w:bar w:val="nil"/>
      </w:pBdr>
      <w:spacing w:after="200" w:line="276" w:lineRule="auto"/>
      <w:ind w:left="720"/>
    </w:pPr>
    <w:rPr>
      <w:rFonts w:ascii="Calibri" w:eastAsia="Arial Unicode MS" w:hAnsi="Calibri" w:cs="Arial Unicode MS"/>
      <w:color w:val="000000"/>
      <w:u w:color="000000"/>
      <w:bdr w:val="nil"/>
      <w:lang w:eastAsia="pl-PL"/>
    </w:rPr>
  </w:style>
  <w:style w:type="paragraph" w:styleId="NormalnyWeb">
    <w:name w:val="Normal (Web)"/>
    <w:basedOn w:val="Normalny"/>
    <w:uiPriority w:val="99"/>
    <w:rsid w:val="00774BB2"/>
    <w:pPr>
      <w:spacing w:before="100" w:beforeAutospacing="1" w:after="100" w:afterAutospacing="1"/>
      <w:jc w:val="left"/>
    </w:pPr>
    <w:rPr>
      <w:rFonts w:ascii="Times New Roman" w:hAnsi="Times New Roman"/>
      <w:bCs w:val="0"/>
      <w:iCs w:val="0"/>
      <w:sz w:val="24"/>
      <w:szCs w:val="24"/>
    </w:rPr>
  </w:style>
  <w:style w:type="paragraph" w:customStyle="1" w:styleId="tekstpodstawowy10">
    <w:name w:val="tekstpodstawowy1"/>
    <w:basedOn w:val="Normalny"/>
    <w:rsid w:val="003E7D07"/>
    <w:pPr>
      <w:spacing w:before="100" w:beforeAutospacing="1" w:after="100" w:afterAutospacing="1"/>
      <w:jc w:val="left"/>
    </w:pPr>
    <w:rPr>
      <w:rFonts w:ascii="Times New Roman" w:hAnsi="Times New Roman"/>
      <w:bCs w:val="0"/>
      <w:iCs w:val="0"/>
      <w:sz w:val="24"/>
      <w:szCs w:val="24"/>
    </w:rPr>
  </w:style>
  <w:style w:type="paragraph" w:styleId="Nagwekspisutreci">
    <w:name w:val="TOC Heading"/>
    <w:basedOn w:val="Nagwek1"/>
    <w:next w:val="Normalny"/>
    <w:uiPriority w:val="39"/>
    <w:unhideWhenUsed/>
    <w:qFormat/>
    <w:rsid w:val="003B41E3"/>
    <w:pPr>
      <w:keepLines/>
      <w:numPr>
        <w:numId w:val="0"/>
      </w:numPr>
      <w:suppressAutoHyphens w:val="0"/>
      <w:overflowPunct/>
      <w:autoSpaceDE/>
      <w:spacing w:before="240"/>
      <w:jc w:val="both"/>
      <w:textAlignment w:val="auto"/>
      <w:outlineLvl w:val="9"/>
    </w:pPr>
    <w:rPr>
      <w:rFonts w:asciiTheme="majorHAnsi" w:eastAsiaTheme="majorEastAsia" w:hAnsiTheme="majorHAnsi" w:cstheme="majorBidi"/>
      <w:b w:val="0"/>
      <w:iCs/>
      <w:color w:val="2E74B5" w:themeColor="accent1" w:themeShade="BF"/>
      <w:kern w:val="0"/>
      <w:lang w:eastAsia="pl-PL"/>
    </w:rPr>
  </w:style>
  <w:style w:type="paragraph" w:customStyle="1" w:styleId="WW-Tekstpodstawowywcity2">
    <w:name w:val="WW-Tekst podstawowy wcięty 2"/>
    <w:basedOn w:val="Normalny"/>
    <w:rsid w:val="003D27DE"/>
    <w:pPr>
      <w:widowControl w:val="0"/>
      <w:suppressAutoHyphens/>
      <w:spacing w:before="0" w:after="0" w:line="360" w:lineRule="auto"/>
      <w:ind w:left="992"/>
      <w:jc w:val="left"/>
    </w:pPr>
    <w:rPr>
      <w:rFonts w:ascii="Times New Roman" w:hAnsi="Times New Roman"/>
      <w:bCs w:val="0"/>
      <w:iCs w:val="0"/>
      <w:sz w:val="24"/>
      <w:szCs w:val="24"/>
      <w:lang w:eastAsia="ar-SA"/>
    </w:rPr>
  </w:style>
  <w:style w:type="character" w:styleId="Odwoanieprzypisudolnego">
    <w:name w:val="footnote reference"/>
    <w:basedOn w:val="Domylnaczcionkaakapitu"/>
    <w:uiPriority w:val="99"/>
    <w:semiHidden/>
    <w:unhideWhenUsed/>
    <w:rsid w:val="002C2420"/>
    <w:rPr>
      <w:vertAlign w:val="superscript"/>
    </w:rPr>
  </w:style>
  <w:style w:type="paragraph" w:customStyle="1" w:styleId="WW-Tekstpodstawowy2">
    <w:name w:val="WW-Tekst podstawowy 2"/>
    <w:basedOn w:val="Normalny"/>
    <w:rsid w:val="00A91E65"/>
    <w:pPr>
      <w:suppressAutoHyphens/>
      <w:spacing w:before="0" w:after="0"/>
    </w:pPr>
    <w:rPr>
      <w:rFonts w:ascii="Times New Roman" w:hAnsi="Times New Roman"/>
      <w:bCs w:val="0"/>
      <w:iCs w:val="0"/>
      <w:szCs w:val="22"/>
      <w:lang w:eastAsia="ar-SA"/>
    </w:rPr>
  </w:style>
  <w:style w:type="paragraph" w:styleId="Spistreci4">
    <w:name w:val="toc 4"/>
    <w:basedOn w:val="Normalny"/>
    <w:next w:val="Normalny"/>
    <w:autoRedefine/>
    <w:uiPriority w:val="39"/>
    <w:unhideWhenUsed/>
    <w:rsid w:val="00A91E65"/>
    <w:pPr>
      <w:spacing w:before="0" w:after="100" w:line="259" w:lineRule="auto"/>
      <w:ind w:left="660"/>
      <w:jc w:val="left"/>
    </w:pPr>
    <w:rPr>
      <w:rFonts w:asciiTheme="minorHAnsi" w:eastAsiaTheme="minorEastAsia" w:hAnsiTheme="minorHAnsi" w:cstheme="minorBidi"/>
      <w:bCs w:val="0"/>
      <w:iCs w:val="0"/>
      <w:szCs w:val="22"/>
    </w:rPr>
  </w:style>
  <w:style w:type="paragraph" w:styleId="Spistreci5">
    <w:name w:val="toc 5"/>
    <w:basedOn w:val="Normalny"/>
    <w:next w:val="Normalny"/>
    <w:autoRedefine/>
    <w:uiPriority w:val="39"/>
    <w:unhideWhenUsed/>
    <w:rsid w:val="00A91E65"/>
    <w:pPr>
      <w:spacing w:before="0" w:after="100" w:line="259" w:lineRule="auto"/>
      <w:ind w:left="880"/>
      <w:jc w:val="left"/>
    </w:pPr>
    <w:rPr>
      <w:rFonts w:asciiTheme="minorHAnsi" w:eastAsiaTheme="minorEastAsia" w:hAnsiTheme="minorHAnsi" w:cstheme="minorBidi"/>
      <w:bCs w:val="0"/>
      <w:iCs w:val="0"/>
      <w:szCs w:val="22"/>
    </w:rPr>
  </w:style>
  <w:style w:type="paragraph" w:styleId="Spistreci6">
    <w:name w:val="toc 6"/>
    <w:basedOn w:val="Normalny"/>
    <w:next w:val="Normalny"/>
    <w:autoRedefine/>
    <w:uiPriority w:val="39"/>
    <w:unhideWhenUsed/>
    <w:rsid w:val="00A91E65"/>
    <w:pPr>
      <w:spacing w:before="0" w:after="100" w:line="259" w:lineRule="auto"/>
      <w:ind w:left="1100"/>
      <w:jc w:val="left"/>
    </w:pPr>
    <w:rPr>
      <w:rFonts w:asciiTheme="minorHAnsi" w:eastAsiaTheme="minorEastAsia" w:hAnsiTheme="minorHAnsi" w:cstheme="minorBidi"/>
      <w:bCs w:val="0"/>
      <w:iCs w:val="0"/>
      <w:szCs w:val="22"/>
    </w:rPr>
  </w:style>
  <w:style w:type="paragraph" w:styleId="Spistreci7">
    <w:name w:val="toc 7"/>
    <w:basedOn w:val="Normalny"/>
    <w:next w:val="Normalny"/>
    <w:autoRedefine/>
    <w:uiPriority w:val="39"/>
    <w:unhideWhenUsed/>
    <w:rsid w:val="00A91E65"/>
    <w:pPr>
      <w:spacing w:before="0" w:after="100" w:line="259" w:lineRule="auto"/>
      <w:ind w:left="1320"/>
      <w:jc w:val="left"/>
    </w:pPr>
    <w:rPr>
      <w:rFonts w:asciiTheme="minorHAnsi" w:eastAsiaTheme="minorEastAsia" w:hAnsiTheme="minorHAnsi" w:cstheme="minorBidi"/>
      <w:bCs w:val="0"/>
      <w:iCs w:val="0"/>
      <w:szCs w:val="22"/>
    </w:rPr>
  </w:style>
  <w:style w:type="paragraph" w:styleId="Spistreci8">
    <w:name w:val="toc 8"/>
    <w:basedOn w:val="Normalny"/>
    <w:next w:val="Normalny"/>
    <w:autoRedefine/>
    <w:uiPriority w:val="39"/>
    <w:unhideWhenUsed/>
    <w:rsid w:val="00A91E65"/>
    <w:pPr>
      <w:spacing w:before="0" w:after="100" w:line="259" w:lineRule="auto"/>
      <w:ind w:left="1540"/>
      <w:jc w:val="left"/>
    </w:pPr>
    <w:rPr>
      <w:rFonts w:asciiTheme="minorHAnsi" w:eastAsiaTheme="minorEastAsia" w:hAnsiTheme="minorHAnsi" w:cstheme="minorBidi"/>
      <w:bCs w:val="0"/>
      <w:iCs w:val="0"/>
      <w:szCs w:val="22"/>
    </w:rPr>
  </w:style>
  <w:style w:type="paragraph" w:styleId="Spistreci9">
    <w:name w:val="toc 9"/>
    <w:basedOn w:val="Normalny"/>
    <w:next w:val="Normalny"/>
    <w:autoRedefine/>
    <w:uiPriority w:val="39"/>
    <w:unhideWhenUsed/>
    <w:rsid w:val="00A91E65"/>
    <w:pPr>
      <w:spacing w:before="0" w:after="100" w:line="259" w:lineRule="auto"/>
      <w:ind w:left="1760"/>
      <w:jc w:val="left"/>
    </w:pPr>
    <w:rPr>
      <w:rFonts w:asciiTheme="minorHAnsi" w:eastAsiaTheme="minorEastAsia" w:hAnsiTheme="minorHAnsi" w:cstheme="minorBidi"/>
      <w:bCs w:val="0"/>
      <w:iCs w:val="0"/>
      <w:szCs w:val="22"/>
    </w:rPr>
  </w:style>
  <w:style w:type="paragraph" w:styleId="Spisilustracji">
    <w:name w:val="table of figures"/>
    <w:basedOn w:val="Normalny"/>
    <w:next w:val="Normalny"/>
    <w:uiPriority w:val="99"/>
    <w:unhideWhenUsed/>
    <w:rsid w:val="00FC453C"/>
    <w:pPr>
      <w:spacing w:after="0"/>
    </w:pPr>
  </w:style>
  <w:style w:type="character" w:styleId="Odwoaniedokomentarza">
    <w:name w:val="annotation reference"/>
    <w:basedOn w:val="Domylnaczcionkaakapitu"/>
    <w:uiPriority w:val="99"/>
    <w:semiHidden/>
    <w:unhideWhenUsed/>
    <w:rsid w:val="004F4E2D"/>
    <w:rPr>
      <w:sz w:val="16"/>
      <w:szCs w:val="16"/>
    </w:rPr>
  </w:style>
  <w:style w:type="paragraph" w:styleId="Tekstkomentarza">
    <w:name w:val="annotation text"/>
    <w:basedOn w:val="Normalny"/>
    <w:link w:val="TekstkomentarzaZnak"/>
    <w:uiPriority w:val="99"/>
    <w:unhideWhenUsed/>
    <w:rsid w:val="004F4E2D"/>
    <w:rPr>
      <w:sz w:val="20"/>
    </w:rPr>
  </w:style>
  <w:style w:type="character" w:customStyle="1" w:styleId="TekstkomentarzaZnak">
    <w:name w:val="Tekst komentarza Znak"/>
    <w:basedOn w:val="Domylnaczcionkaakapitu"/>
    <w:link w:val="Tekstkomentarza"/>
    <w:uiPriority w:val="99"/>
    <w:rsid w:val="004F4E2D"/>
    <w:rPr>
      <w:rFonts w:ascii="Calibri" w:eastAsia="Times New Roman" w:hAnsi="Calibri" w:cs="Times New Roman"/>
      <w:bCs/>
      <w:iCs/>
      <w:sz w:val="20"/>
      <w:szCs w:val="20"/>
      <w:lang w:eastAsia="pl-PL"/>
    </w:rPr>
  </w:style>
  <w:style w:type="paragraph" w:styleId="Tematkomentarza">
    <w:name w:val="annotation subject"/>
    <w:basedOn w:val="Tekstkomentarza"/>
    <w:next w:val="Tekstkomentarza"/>
    <w:link w:val="TematkomentarzaZnak"/>
    <w:uiPriority w:val="99"/>
    <w:semiHidden/>
    <w:unhideWhenUsed/>
    <w:rsid w:val="004F4E2D"/>
    <w:rPr>
      <w:b/>
    </w:rPr>
  </w:style>
  <w:style w:type="character" w:customStyle="1" w:styleId="TematkomentarzaZnak">
    <w:name w:val="Temat komentarza Znak"/>
    <w:basedOn w:val="TekstkomentarzaZnak"/>
    <w:link w:val="Tematkomentarza"/>
    <w:uiPriority w:val="99"/>
    <w:semiHidden/>
    <w:rsid w:val="004F4E2D"/>
    <w:rPr>
      <w:rFonts w:ascii="Calibri" w:eastAsia="Times New Roman" w:hAnsi="Calibri" w:cs="Times New Roman"/>
      <w:b/>
      <w:bCs/>
      <w:iCs/>
      <w:sz w:val="20"/>
      <w:szCs w:val="20"/>
      <w:lang w:eastAsia="pl-PL"/>
    </w:rPr>
  </w:style>
  <w:style w:type="paragraph" w:styleId="Tekstdymka">
    <w:name w:val="Balloon Text"/>
    <w:basedOn w:val="Normalny"/>
    <w:link w:val="TekstdymkaZnak"/>
    <w:uiPriority w:val="99"/>
    <w:semiHidden/>
    <w:unhideWhenUsed/>
    <w:rsid w:val="004F4E2D"/>
    <w:pPr>
      <w:spacing w:before="0"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F4E2D"/>
    <w:rPr>
      <w:rFonts w:ascii="Segoe UI" w:eastAsia="Times New Roman" w:hAnsi="Segoe UI" w:cs="Segoe UI"/>
      <w:bCs/>
      <w:iCs/>
      <w:sz w:val="18"/>
      <w:szCs w:val="18"/>
      <w:lang w:eastAsia="pl-PL"/>
    </w:rPr>
  </w:style>
  <w:style w:type="paragraph" w:styleId="Nagwek">
    <w:name w:val="header"/>
    <w:aliases w:val="Nagłówek strony nieparzystej,Nagłówek strony,Znak, Znak"/>
    <w:basedOn w:val="Normalny"/>
    <w:link w:val="NagwekZnak"/>
    <w:uiPriority w:val="99"/>
    <w:unhideWhenUsed/>
    <w:rsid w:val="00EA46A2"/>
    <w:pPr>
      <w:tabs>
        <w:tab w:val="center" w:pos="4536"/>
        <w:tab w:val="right" w:pos="9072"/>
      </w:tabs>
      <w:spacing w:before="0" w:after="0"/>
    </w:pPr>
  </w:style>
  <w:style w:type="character" w:customStyle="1" w:styleId="NagwekZnak">
    <w:name w:val="Nagłówek Znak"/>
    <w:aliases w:val="Nagłówek strony nieparzystej Znak,Nagłówek strony Znak,Znak Znak, Znak Znak"/>
    <w:basedOn w:val="Domylnaczcionkaakapitu"/>
    <w:link w:val="Nagwek"/>
    <w:uiPriority w:val="99"/>
    <w:rsid w:val="00EA46A2"/>
    <w:rPr>
      <w:rFonts w:ascii="Calibri" w:eastAsia="Times New Roman" w:hAnsi="Calibri" w:cs="Times New Roman"/>
      <w:bCs/>
      <w:iCs/>
      <w:szCs w:val="20"/>
      <w:lang w:eastAsia="pl-PL"/>
    </w:rPr>
  </w:style>
  <w:style w:type="paragraph" w:styleId="Stopka">
    <w:name w:val="footer"/>
    <w:basedOn w:val="Normalny"/>
    <w:link w:val="StopkaZnak"/>
    <w:uiPriority w:val="99"/>
    <w:unhideWhenUsed/>
    <w:rsid w:val="00EA46A2"/>
    <w:pPr>
      <w:tabs>
        <w:tab w:val="center" w:pos="4536"/>
        <w:tab w:val="right" w:pos="9072"/>
      </w:tabs>
      <w:spacing w:before="0" w:after="0"/>
    </w:pPr>
  </w:style>
  <w:style w:type="character" w:customStyle="1" w:styleId="StopkaZnak">
    <w:name w:val="Stopka Znak"/>
    <w:basedOn w:val="Domylnaczcionkaakapitu"/>
    <w:link w:val="Stopka"/>
    <w:uiPriority w:val="99"/>
    <w:rsid w:val="00EA46A2"/>
    <w:rPr>
      <w:rFonts w:ascii="Calibri" w:eastAsia="Times New Roman" w:hAnsi="Calibri" w:cs="Times New Roman"/>
      <w:bCs/>
      <w:iCs/>
      <w:szCs w:val="20"/>
      <w:lang w:eastAsia="pl-PL"/>
    </w:rPr>
  </w:style>
  <w:style w:type="paragraph" w:styleId="Poprawka">
    <w:name w:val="Revision"/>
    <w:hidden/>
    <w:uiPriority w:val="99"/>
    <w:semiHidden/>
    <w:rsid w:val="00790025"/>
    <w:pPr>
      <w:spacing w:after="0" w:line="240" w:lineRule="auto"/>
    </w:pPr>
    <w:rPr>
      <w:rFonts w:ascii="Calibri" w:eastAsia="Times New Roman" w:hAnsi="Calibri" w:cs="Times New Roman"/>
      <w:bCs/>
      <w:iCs/>
      <w:szCs w:val="20"/>
      <w:lang w:eastAsia="pl-PL"/>
    </w:rPr>
  </w:style>
  <w:style w:type="table" w:customStyle="1" w:styleId="Tabela-Siatka1">
    <w:name w:val="Tabela - Siatka1"/>
    <w:basedOn w:val="Standardowy"/>
    <w:next w:val="Tabela-Siatka"/>
    <w:uiPriority w:val="59"/>
    <w:rsid w:val="00943DC6"/>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079662">
      <w:bodyDiv w:val="1"/>
      <w:marLeft w:val="0"/>
      <w:marRight w:val="0"/>
      <w:marTop w:val="0"/>
      <w:marBottom w:val="0"/>
      <w:divBdr>
        <w:top w:val="none" w:sz="0" w:space="0" w:color="auto"/>
        <w:left w:val="none" w:sz="0" w:space="0" w:color="auto"/>
        <w:bottom w:val="none" w:sz="0" w:space="0" w:color="auto"/>
        <w:right w:val="none" w:sz="0" w:space="0" w:color="auto"/>
      </w:divBdr>
    </w:div>
    <w:div w:id="154490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3" Type="http://schemas.openxmlformats.org/officeDocument/2006/relationships/image" Target="media/image18.emf"/><Relationship Id="rId2" Type="http://schemas.openxmlformats.org/officeDocument/2006/relationships/oleObject" Target="embeddings/oleObject1.bin"/><Relationship Id="rId1" Type="http://schemas.openxmlformats.org/officeDocument/2006/relationships/image" Target="media/image17.emf"/><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4CDF1-CCBF-449C-A939-CFDB611D1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75</Pages>
  <Words>21798</Words>
  <Characters>130792</Characters>
  <Application>Microsoft Office Word</Application>
  <DocSecurity>0</DocSecurity>
  <Lines>1089</Lines>
  <Paragraphs>304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grzesiek</dc:creator>
  <cp:lastModifiedBy>Dziwok Tadeusz</cp:lastModifiedBy>
  <cp:revision>29</cp:revision>
  <cp:lastPrinted>2020-07-08T09:21:00Z</cp:lastPrinted>
  <dcterms:created xsi:type="dcterms:W3CDTF">2020-06-23T18:26:00Z</dcterms:created>
  <dcterms:modified xsi:type="dcterms:W3CDTF">2020-07-08T11:06:00Z</dcterms:modified>
</cp:coreProperties>
</file>