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A31D7" w14:textId="77777777" w:rsidR="00444AD4" w:rsidRPr="00097F6C" w:rsidRDefault="00444AD4" w:rsidP="00444AD4">
      <w:pPr>
        <w:keepNext/>
        <w:ind w:left="-332"/>
        <w:jc w:val="center"/>
        <w:outlineLvl w:val="4"/>
        <w:rPr>
          <w:b/>
          <w:sz w:val="22"/>
          <w:szCs w:val="22"/>
        </w:rPr>
      </w:pPr>
    </w:p>
    <w:p w14:paraId="52E6F280" w14:textId="77777777" w:rsidR="00444AD4" w:rsidRPr="00097F6C" w:rsidRDefault="00444AD4" w:rsidP="00444AD4">
      <w:pPr>
        <w:jc w:val="center"/>
        <w:rPr>
          <w:b/>
          <w:sz w:val="22"/>
          <w:szCs w:val="22"/>
        </w:rPr>
      </w:pPr>
    </w:p>
    <w:p w14:paraId="00F1F9D6" w14:textId="2319F0EA" w:rsidR="00444AD4" w:rsidRPr="00097F6C" w:rsidRDefault="00444AD4" w:rsidP="00444AD4">
      <w:pPr>
        <w:spacing w:line="360" w:lineRule="auto"/>
        <w:rPr>
          <w:b/>
          <w:bCs/>
          <w:sz w:val="22"/>
          <w:szCs w:val="22"/>
        </w:rPr>
      </w:pPr>
      <w:r w:rsidRPr="00097F6C">
        <w:rPr>
          <w:b/>
          <w:bCs/>
          <w:sz w:val="22"/>
          <w:szCs w:val="22"/>
        </w:rPr>
        <w:t xml:space="preserve">                                               </w:t>
      </w:r>
      <w:r w:rsidR="00985577" w:rsidRPr="00097F6C">
        <w:rPr>
          <w:b/>
          <w:bCs/>
          <w:sz w:val="22"/>
          <w:szCs w:val="22"/>
        </w:rPr>
        <w:tab/>
      </w:r>
      <w:r w:rsidRPr="00097F6C">
        <w:rPr>
          <w:b/>
          <w:bCs/>
          <w:sz w:val="22"/>
          <w:szCs w:val="22"/>
        </w:rPr>
        <w:t xml:space="preserve">UMOWA NR </w:t>
      </w:r>
      <w:r w:rsidR="006F247F" w:rsidRPr="00097F6C">
        <w:rPr>
          <w:b/>
          <w:bCs/>
          <w:sz w:val="22"/>
          <w:szCs w:val="22"/>
        </w:rPr>
        <w:t>DZP</w:t>
      </w:r>
      <w:r w:rsidR="002E191C" w:rsidRPr="00097F6C">
        <w:rPr>
          <w:b/>
          <w:bCs/>
          <w:sz w:val="22"/>
          <w:szCs w:val="22"/>
        </w:rPr>
        <w:t xml:space="preserve"> </w:t>
      </w:r>
      <w:r w:rsidR="006F247F" w:rsidRPr="00097F6C">
        <w:rPr>
          <w:b/>
          <w:bCs/>
          <w:sz w:val="22"/>
          <w:szCs w:val="22"/>
        </w:rPr>
        <w:t>……../2022</w:t>
      </w:r>
    </w:p>
    <w:p w14:paraId="5E0A3858" w14:textId="08D19FB2" w:rsidR="00444AD4" w:rsidRPr="00097F6C" w:rsidRDefault="00444AD4" w:rsidP="00444AD4">
      <w:pPr>
        <w:spacing w:line="360" w:lineRule="auto"/>
        <w:jc w:val="center"/>
        <w:rPr>
          <w:sz w:val="22"/>
          <w:szCs w:val="22"/>
        </w:rPr>
      </w:pPr>
      <w:r w:rsidRPr="00097F6C">
        <w:rPr>
          <w:sz w:val="22"/>
          <w:szCs w:val="22"/>
        </w:rPr>
        <w:t>zawarta w dniu .......................2022</w:t>
      </w:r>
      <w:r w:rsidR="002E191C" w:rsidRPr="00097F6C">
        <w:rPr>
          <w:sz w:val="22"/>
          <w:szCs w:val="22"/>
        </w:rPr>
        <w:t xml:space="preserve"> </w:t>
      </w:r>
      <w:r w:rsidRPr="00097F6C">
        <w:rPr>
          <w:sz w:val="22"/>
          <w:szCs w:val="22"/>
        </w:rPr>
        <w:t>r. w Poznaniu</w:t>
      </w:r>
    </w:p>
    <w:p w14:paraId="49206B40" w14:textId="77777777" w:rsidR="00444AD4" w:rsidRPr="00097F6C" w:rsidRDefault="00444AD4" w:rsidP="00444AD4">
      <w:pPr>
        <w:spacing w:line="360" w:lineRule="auto"/>
        <w:rPr>
          <w:sz w:val="22"/>
          <w:szCs w:val="22"/>
        </w:rPr>
      </w:pPr>
      <w:r w:rsidRPr="00097F6C">
        <w:rPr>
          <w:sz w:val="22"/>
          <w:szCs w:val="22"/>
        </w:rPr>
        <w:t>pomiędzy:</w:t>
      </w:r>
    </w:p>
    <w:p w14:paraId="7BBF4F09" w14:textId="77777777" w:rsidR="00444AD4" w:rsidRPr="00097F6C" w:rsidRDefault="00444AD4" w:rsidP="00444AD4">
      <w:pPr>
        <w:spacing w:line="360" w:lineRule="auto"/>
        <w:jc w:val="both"/>
        <w:rPr>
          <w:sz w:val="22"/>
          <w:szCs w:val="22"/>
        </w:rPr>
      </w:pPr>
      <w:r w:rsidRPr="00097F6C">
        <w:rPr>
          <w:b/>
          <w:bCs/>
          <w:sz w:val="22"/>
          <w:szCs w:val="22"/>
        </w:rPr>
        <w:t>Uniwersytetem Medycznym im. Karola Marcinkowskiego</w:t>
      </w:r>
      <w:r w:rsidRPr="00097F6C">
        <w:rPr>
          <w:sz w:val="22"/>
          <w:szCs w:val="22"/>
        </w:rPr>
        <w:t xml:space="preserve"> z siedzibą w Poznaniu </w:t>
      </w:r>
      <w:r w:rsidR="006F247F" w:rsidRPr="00097F6C">
        <w:rPr>
          <w:sz w:val="22"/>
          <w:szCs w:val="22"/>
        </w:rPr>
        <w:br/>
      </w:r>
      <w:r w:rsidRPr="00097F6C">
        <w:rPr>
          <w:sz w:val="22"/>
          <w:szCs w:val="22"/>
        </w:rPr>
        <w:t xml:space="preserve">przy ul. Fredry 10, </w:t>
      </w:r>
      <w:r w:rsidR="00402F58" w:rsidRPr="00097F6C">
        <w:rPr>
          <w:sz w:val="22"/>
          <w:szCs w:val="22"/>
        </w:rPr>
        <w:t xml:space="preserve">61-701 Poznań, </w:t>
      </w:r>
      <w:r w:rsidRPr="00097F6C">
        <w:rPr>
          <w:bCs/>
          <w:iCs/>
          <w:sz w:val="22"/>
          <w:szCs w:val="22"/>
        </w:rPr>
        <w:t>REGON: 000288811, NIP: 777-00-03-104</w:t>
      </w:r>
    </w:p>
    <w:p w14:paraId="7A550B2D" w14:textId="77777777" w:rsidR="00444AD4" w:rsidRPr="00097F6C" w:rsidRDefault="00444AD4" w:rsidP="00444AD4">
      <w:pPr>
        <w:spacing w:line="360" w:lineRule="auto"/>
        <w:jc w:val="both"/>
        <w:rPr>
          <w:b/>
          <w:bCs/>
          <w:sz w:val="22"/>
          <w:szCs w:val="22"/>
        </w:rPr>
      </w:pPr>
      <w:r w:rsidRPr="00097F6C">
        <w:rPr>
          <w:sz w:val="22"/>
          <w:szCs w:val="22"/>
        </w:rPr>
        <w:t>zwanym w dalszej treści umowy „</w:t>
      </w:r>
      <w:r w:rsidRPr="00097F6C">
        <w:rPr>
          <w:b/>
          <w:bCs/>
          <w:sz w:val="22"/>
          <w:szCs w:val="22"/>
        </w:rPr>
        <w:t>ZAMAWIAJĄCYM”</w:t>
      </w:r>
    </w:p>
    <w:p w14:paraId="2B9ABF80" w14:textId="77777777" w:rsidR="00444AD4" w:rsidRPr="00097F6C" w:rsidRDefault="00444AD4" w:rsidP="00444AD4">
      <w:pPr>
        <w:jc w:val="both"/>
        <w:rPr>
          <w:sz w:val="22"/>
          <w:szCs w:val="22"/>
        </w:rPr>
      </w:pPr>
      <w:r w:rsidRPr="00097F6C">
        <w:rPr>
          <w:sz w:val="22"/>
          <w:szCs w:val="22"/>
        </w:rPr>
        <w:t xml:space="preserve">a   </w:t>
      </w:r>
    </w:p>
    <w:p w14:paraId="30A11A9C" w14:textId="6D7DBFE1" w:rsidR="00444AD4" w:rsidRPr="00097F6C" w:rsidRDefault="00444AD4" w:rsidP="00444AD4">
      <w:pPr>
        <w:spacing w:line="276" w:lineRule="auto"/>
        <w:jc w:val="both"/>
        <w:rPr>
          <w:sz w:val="22"/>
          <w:szCs w:val="22"/>
        </w:rPr>
      </w:pPr>
      <w:r w:rsidRPr="00097F6C">
        <w:rPr>
          <w:b/>
          <w:sz w:val="22"/>
          <w:szCs w:val="22"/>
        </w:rPr>
        <w:t>………………………………….</w:t>
      </w:r>
      <w:r w:rsidRPr="00097F6C">
        <w:rPr>
          <w:sz w:val="22"/>
          <w:szCs w:val="22"/>
        </w:rPr>
        <w:t xml:space="preserve">z </w:t>
      </w:r>
      <w:r w:rsidRPr="00097F6C">
        <w:rPr>
          <w:b/>
          <w:sz w:val="22"/>
          <w:szCs w:val="22"/>
        </w:rPr>
        <w:t>siedzibą ……………………………</w:t>
      </w:r>
      <w:r w:rsidRPr="00097F6C">
        <w:rPr>
          <w:sz w:val="22"/>
          <w:szCs w:val="22"/>
        </w:rPr>
        <w:t xml:space="preserve">, </w:t>
      </w:r>
      <w:r w:rsidRPr="00097F6C">
        <w:rPr>
          <w:b/>
          <w:sz w:val="22"/>
          <w:szCs w:val="22"/>
        </w:rPr>
        <w:t>Regon</w:t>
      </w:r>
      <w:r w:rsidRPr="00097F6C">
        <w:rPr>
          <w:sz w:val="22"/>
          <w:szCs w:val="22"/>
        </w:rPr>
        <w:t xml:space="preserve"> …………………, </w:t>
      </w:r>
      <w:r w:rsidRPr="00097F6C">
        <w:rPr>
          <w:b/>
          <w:sz w:val="22"/>
          <w:szCs w:val="22"/>
        </w:rPr>
        <w:t>NIP</w:t>
      </w:r>
      <w:r w:rsidRPr="00097F6C">
        <w:rPr>
          <w:sz w:val="22"/>
          <w:szCs w:val="22"/>
        </w:rPr>
        <w:t xml:space="preserve"> ……</w:t>
      </w:r>
      <w:r w:rsidR="002E191C" w:rsidRPr="00097F6C">
        <w:rPr>
          <w:sz w:val="22"/>
          <w:szCs w:val="22"/>
        </w:rPr>
        <w:t>…</w:t>
      </w:r>
    </w:p>
    <w:p w14:paraId="2F86A685" w14:textId="7606732B" w:rsidR="00444AD4" w:rsidRPr="00097F6C" w:rsidRDefault="001F1A0B" w:rsidP="00444AD4">
      <w:pPr>
        <w:spacing w:line="276" w:lineRule="auto"/>
        <w:jc w:val="both"/>
        <w:rPr>
          <w:sz w:val="22"/>
          <w:szCs w:val="22"/>
        </w:rPr>
      </w:pPr>
      <w:r w:rsidRPr="00097F6C">
        <w:rPr>
          <w:sz w:val="22"/>
          <w:szCs w:val="22"/>
        </w:rPr>
        <w:t xml:space="preserve">reprezentowaną </w:t>
      </w:r>
      <w:r w:rsidR="00444AD4" w:rsidRPr="00097F6C">
        <w:rPr>
          <w:sz w:val="22"/>
          <w:szCs w:val="22"/>
        </w:rPr>
        <w:t>przez:</w:t>
      </w:r>
    </w:p>
    <w:p w14:paraId="5BAEF99B" w14:textId="77777777" w:rsidR="00444AD4" w:rsidRPr="00097F6C" w:rsidRDefault="00444AD4" w:rsidP="00444AD4">
      <w:pPr>
        <w:spacing w:line="276" w:lineRule="auto"/>
        <w:jc w:val="both"/>
        <w:rPr>
          <w:b/>
          <w:sz w:val="22"/>
          <w:szCs w:val="22"/>
        </w:rPr>
      </w:pPr>
      <w:r w:rsidRPr="00097F6C">
        <w:rPr>
          <w:b/>
          <w:sz w:val="22"/>
          <w:szCs w:val="22"/>
        </w:rPr>
        <w:t xml:space="preserve">………………………………… , </w:t>
      </w:r>
    </w:p>
    <w:p w14:paraId="62AA9F79" w14:textId="77777777" w:rsidR="00444AD4" w:rsidRPr="00097F6C" w:rsidRDefault="00444AD4" w:rsidP="00444AD4">
      <w:pPr>
        <w:spacing w:line="276" w:lineRule="auto"/>
        <w:jc w:val="both"/>
        <w:rPr>
          <w:b/>
          <w:sz w:val="22"/>
          <w:szCs w:val="22"/>
        </w:rPr>
      </w:pPr>
      <w:r w:rsidRPr="00097F6C">
        <w:rPr>
          <w:b/>
          <w:sz w:val="22"/>
          <w:szCs w:val="22"/>
        </w:rPr>
        <w:t>………………………………………</w:t>
      </w:r>
    </w:p>
    <w:p w14:paraId="46B4E1F0" w14:textId="105FE52F" w:rsidR="00444AD4" w:rsidRPr="00097F6C" w:rsidRDefault="007B1576" w:rsidP="00444AD4">
      <w:pPr>
        <w:spacing w:line="276" w:lineRule="auto"/>
        <w:jc w:val="both"/>
        <w:rPr>
          <w:b/>
          <w:sz w:val="22"/>
          <w:szCs w:val="22"/>
        </w:rPr>
      </w:pPr>
      <w:r w:rsidRPr="00097F6C">
        <w:rPr>
          <w:sz w:val="22"/>
          <w:szCs w:val="22"/>
        </w:rPr>
        <w:t>zwanym w dalszej treści umowy „</w:t>
      </w:r>
      <w:r w:rsidRPr="00097F6C">
        <w:rPr>
          <w:b/>
          <w:sz w:val="22"/>
          <w:szCs w:val="22"/>
        </w:rPr>
        <w:t>WYKONAWCĄ”</w:t>
      </w:r>
    </w:p>
    <w:p w14:paraId="501F3E72" w14:textId="77777777" w:rsidR="005E629B" w:rsidRPr="00097F6C" w:rsidRDefault="005E629B" w:rsidP="00444AD4">
      <w:pPr>
        <w:spacing w:line="276" w:lineRule="auto"/>
        <w:jc w:val="both"/>
        <w:rPr>
          <w:sz w:val="22"/>
          <w:szCs w:val="22"/>
        </w:rPr>
      </w:pPr>
    </w:p>
    <w:p w14:paraId="2CCEFAFC" w14:textId="77777777" w:rsidR="00444AD4" w:rsidRPr="00097F6C" w:rsidRDefault="00444AD4" w:rsidP="00985577">
      <w:pPr>
        <w:jc w:val="both"/>
        <w:rPr>
          <w:sz w:val="22"/>
          <w:szCs w:val="22"/>
        </w:rPr>
      </w:pPr>
    </w:p>
    <w:p w14:paraId="2BA652F5" w14:textId="1D425942" w:rsidR="005E629B" w:rsidRPr="00097F6C" w:rsidRDefault="005E629B" w:rsidP="00444AD4">
      <w:pPr>
        <w:jc w:val="center"/>
        <w:rPr>
          <w:sz w:val="22"/>
          <w:szCs w:val="22"/>
        </w:rPr>
      </w:pPr>
      <w:r w:rsidRPr="00097F6C">
        <w:rPr>
          <w:sz w:val="22"/>
          <w:szCs w:val="22"/>
        </w:rPr>
        <w:t>zawarta poza zakresem stosowania ustawy Prawo Zamówień Publicznych z dnia 11.09.2019 r. (Dz. U. z 2022 r. poz. 1710</w:t>
      </w:r>
      <w:r w:rsidR="00CC69CF">
        <w:rPr>
          <w:sz w:val="22"/>
          <w:szCs w:val="22"/>
        </w:rPr>
        <w:t xml:space="preserve"> ze zm.</w:t>
      </w:r>
      <w:r w:rsidRPr="00097F6C">
        <w:rPr>
          <w:sz w:val="22"/>
          <w:szCs w:val="22"/>
        </w:rPr>
        <w:t>):</w:t>
      </w:r>
    </w:p>
    <w:p w14:paraId="108A5D60" w14:textId="77777777" w:rsidR="005E629B" w:rsidRPr="00097F6C" w:rsidRDefault="005E629B" w:rsidP="00444AD4">
      <w:pPr>
        <w:jc w:val="center"/>
        <w:rPr>
          <w:sz w:val="22"/>
          <w:szCs w:val="22"/>
        </w:rPr>
      </w:pPr>
    </w:p>
    <w:p w14:paraId="009544F5" w14:textId="77777777" w:rsidR="005E629B" w:rsidRPr="00097F6C" w:rsidRDefault="005E629B" w:rsidP="00444AD4">
      <w:pPr>
        <w:jc w:val="center"/>
        <w:rPr>
          <w:sz w:val="22"/>
          <w:szCs w:val="22"/>
        </w:rPr>
      </w:pPr>
    </w:p>
    <w:p w14:paraId="6F1A3940" w14:textId="272CE68C" w:rsidR="00444AD4" w:rsidRPr="00097F6C" w:rsidRDefault="00444AD4" w:rsidP="00444AD4">
      <w:pPr>
        <w:jc w:val="center"/>
        <w:rPr>
          <w:b/>
          <w:sz w:val="22"/>
          <w:szCs w:val="22"/>
        </w:rPr>
      </w:pPr>
      <w:r w:rsidRPr="00097F6C">
        <w:rPr>
          <w:b/>
          <w:sz w:val="22"/>
          <w:szCs w:val="22"/>
        </w:rPr>
        <w:t xml:space="preserve">§ 1 </w:t>
      </w:r>
    </w:p>
    <w:p w14:paraId="5C134063" w14:textId="77777777" w:rsidR="00444AD4" w:rsidRPr="00097F6C" w:rsidRDefault="00444AD4" w:rsidP="00444AD4">
      <w:pPr>
        <w:jc w:val="center"/>
        <w:rPr>
          <w:b/>
          <w:sz w:val="22"/>
          <w:szCs w:val="22"/>
          <w:u w:val="single"/>
        </w:rPr>
      </w:pPr>
      <w:r w:rsidRPr="00097F6C">
        <w:rPr>
          <w:b/>
          <w:sz w:val="22"/>
          <w:szCs w:val="22"/>
          <w:u w:val="single"/>
        </w:rPr>
        <w:t>Przedmiot  dostawy</w:t>
      </w:r>
    </w:p>
    <w:p w14:paraId="699A04C8" w14:textId="77777777" w:rsidR="00444AD4" w:rsidRPr="00097F6C" w:rsidRDefault="00444AD4" w:rsidP="00444AD4">
      <w:pPr>
        <w:jc w:val="center"/>
        <w:rPr>
          <w:b/>
          <w:sz w:val="22"/>
          <w:szCs w:val="22"/>
          <w:u w:val="single"/>
        </w:rPr>
      </w:pPr>
    </w:p>
    <w:p w14:paraId="2AB5F54D" w14:textId="466FAFA7" w:rsidR="005E629B" w:rsidRPr="00097F6C" w:rsidRDefault="005E629B" w:rsidP="005E629B">
      <w:pPr>
        <w:pStyle w:val="Akapitzlist"/>
        <w:numPr>
          <w:ilvl w:val="0"/>
          <w:numId w:val="18"/>
        </w:numPr>
        <w:ind w:left="357" w:hanging="357"/>
        <w:jc w:val="both"/>
        <w:rPr>
          <w:rFonts w:ascii="Times New Roman" w:hAnsi="Times New Roman"/>
        </w:rPr>
      </w:pPr>
      <w:r w:rsidRPr="00097F6C">
        <w:rPr>
          <w:rFonts w:ascii="Times New Roman" w:hAnsi="Times New Roman"/>
        </w:rPr>
        <w:t xml:space="preserve"> Przedmiotem Umowy jest dostawa do miejsca wskazanego przez Zamawiającego.</w:t>
      </w:r>
    </w:p>
    <w:p w14:paraId="28D76C85" w14:textId="3E2BA06B" w:rsidR="00444AD4" w:rsidRPr="00097F6C" w:rsidRDefault="005E629B" w:rsidP="005E629B">
      <w:pPr>
        <w:pStyle w:val="Akapitzlist"/>
        <w:numPr>
          <w:ilvl w:val="0"/>
          <w:numId w:val="18"/>
        </w:numPr>
        <w:ind w:left="357" w:hanging="357"/>
        <w:jc w:val="both"/>
        <w:rPr>
          <w:rFonts w:ascii="Times New Roman" w:hAnsi="Times New Roman"/>
        </w:rPr>
      </w:pPr>
      <w:r w:rsidRPr="00097F6C">
        <w:rPr>
          <w:rFonts w:ascii="Times New Roman" w:hAnsi="Times New Roman"/>
        </w:rPr>
        <w:t>Szczegółowy opis przedmiotu Umowy wraz z parametrami technicznymi zawarty jest w Załączniku nr 1 do Umowy - ofercie Wykonawcy, która stanowi integralną część niniejszej Umowy.</w:t>
      </w:r>
    </w:p>
    <w:p w14:paraId="6B6AFE9C" w14:textId="77777777" w:rsidR="00444AD4" w:rsidRPr="00097F6C" w:rsidRDefault="00444AD4" w:rsidP="00444AD4">
      <w:pPr>
        <w:jc w:val="center"/>
        <w:rPr>
          <w:b/>
          <w:sz w:val="22"/>
          <w:szCs w:val="22"/>
        </w:rPr>
      </w:pPr>
      <w:r w:rsidRPr="00097F6C">
        <w:rPr>
          <w:b/>
          <w:sz w:val="22"/>
          <w:szCs w:val="22"/>
        </w:rPr>
        <w:t>§ 2</w:t>
      </w:r>
    </w:p>
    <w:p w14:paraId="02B68DC7" w14:textId="069E9793" w:rsidR="00444AD4" w:rsidRPr="00097F6C" w:rsidRDefault="00444AD4" w:rsidP="00444AD4">
      <w:pPr>
        <w:jc w:val="center"/>
        <w:rPr>
          <w:b/>
          <w:sz w:val="22"/>
          <w:szCs w:val="22"/>
          <w:u w:val="single"/>
        </w:rPr>
      </w:pPr>
      <w:r w:rsidRPr="00097F6C">
        <w:rPr>
          <w:b/>
          <w:sz w:val="22"/>
          <w:szCs w:val="22"/>
          <w:u w:val="single"/>
        </w:rPr>
        <w:t xml:space="preserve">Wartość </w:t>
      </w:r>
      <w:r w:rsidR="00457D61" w:rsidRPr="00097F6C">
        <w:rPr>
          <w:b/>
          <w:sz w:val="22"/>
          <w:szCs w:val="22"/>
          <w:u w:val="single"/>
        </w:rPr>
        <w:t>umowy</w:t>
      </w:r>
    </w:p>
    <w:p w14:paraId="3069BC5F" w14:textId="77777777" w:rsidR="00444AD4" w:rsidRPr="00097F6C" w:rsidRDefault="00444AD4" w:rsidP="00444AD4">
      <w:pPr>
        <w:jc w:val="center"/>
        <w:rPr>
          <w:b/>
          <w:sz w:val="22"/>
          <w:szCs w:val="22"/>
          <w:u w:val="single"/>
        </w:rPr>
      </w:pPr>
    </w:p>
    <w:p w14:paraId="4FE0A10D" w14:textId="753DB103" w:rsidR="00444AD4" w:rsidRPr="00097F6C" w:rsidRDefault="00444AD4" w:rsidP="001F1A0B">
      <w:pPr>
        <w:numPr>
          <w:ilvl w:val="0"/>
          <w:numId w:val="1"/>
        </w:numPr>
        <w:tabs>
          <w:tab w:val="num" w:pos="360"/>
        </w:tabs>
        <w:ind w:left="284" w:hanging="284"/>
        <w:contextualSpacing/>
        <w:jc w:val="both"/>
        <w:rPr>
          <w:rFonts w:eastAsia="Calibri"/>
          <w:sz w:val="22"/>
          <w:szCs w:val="22"/>
        </w:rPr>
      </w:pPr>
      <w:r w:rsidRPr="00097F6C">
        <w:rPr>
          <w:rFonts w:eastAsia="Calibri"/>
          <w:sz w:val="22"/>
          <w:szCs w:val="22"/>
        </w:rPr>
        <w:t xml:space="preserve">Wartość umowy netto: </w:t>
      </w:r>
      <w:r w:rsidRPr="00097F6C">
        <w:rPr>
          <w:rFonts w:eastAsia="Calibri"/>
          <w:b/>
          <w:sz w:val="22"/>
          <w:szCs w:val="22"/>
        </w:rPr>
        <w:t>…………… zł</w:t>
      </w:r>
      <w:r w:rsidRPr="00097F6C">
        <w:rPr>
          <w:rFonts w:eastAsia="Calibri"/>
          <w:sz w:val="22"/>
          <w:szCs w:val="22"/>
        </w:rPr>
        <w:t xml:space="preserve"> (słownie: …………… złotych, ……/100</w:t>
      </w:r>
      <w:r w:rsidR="009627B7" w:rsidRPr="00097F6C">
        <w:rPr>
          <w:rFonts w:eastAsia="Calibri"/>
          <w:sz w:val="22"/>
          <w:szCs w:val="22"/>
        </w:rPr>
        <w:t>),wartość</w:t>
      </w:r>
      <w:r w:rsidRPr="00097F6C">
        <w:rPr>
          <w:rFonts w:eastAsia="Calibri"/>
          <w:sz w:val="22"/>
          <w:szCs w:val="22"/>
        </w:rPr>
        <w:t xml:space="preserve"> brutto (</w:t>
      </w:r>
      <w:r w:rsidR="00BF3E90" w:rsidRPr="00097F6C">
        <w:rPr>
          <w:rFonts w:eastAsia="Calibri"/>
          <w:sz w:val="22"/>
          <w:szCs w:val="22"/>
        </w:rPr>
        <w:t>w tym</w:t>
      </w:r>
      <w:r w:rsidRPr="00097F6C">
        <w:rPr>
          <w:rFonts w:eastAsia="Calibri"/>
          <w:sz w:val="22"/>
          <w:szCs w:val="22"/>
        </w:rPr>
        <w:t xml:space="preserve"> VAT naliczony</w:t>
      </w:r>
      <w:r w:rsidR="002E191C" w:rsidRPr="00097F6C">
        <w:rPr>
          <w:rFonts w:eastAsia="Calibri"/>
          <w:sz w:val="22"/>
          <w:szCs w:val="22"/>
        </w:rPr>
        <w:t xml:space="preserve"> </w:t>
      </w:r>
      <w:r w:rsidRPr="00097F6C">
        <w:rPr>
          <w:rFonts w:eastAsia="Calibri"/>
          <w:sz w:val="22"/>
          <w:szCs w:val="22"/>
        </w:rPr>
        <w:t xml:space="preserve">zgodnie z  obowiązującymi przepisami) </w:t>
      </w:r>
      <w:r w:rsidRPr="00097F6C">
        <w:rPr>
          <w:rFonts w:eastAsia="Calibri"/>
          <w:b/>
          <w:sz w:val="22"/>
          <w:szCs w:val="22"/>
        </w:rPr>
        <w:t>…………… zł</w:t>
      </w:r>
      <w:r w:rsidRPr="00097F6C">
        <w:rPr>
          <w:rFonts w:eastAsia="Calibri"/>
          <w:sz w:val="22"/>
          <w:szCs w:val="22"/>
        </w:rPr>
        <w:t xml:space="preserve"> (słownie: ……………złotych, ……/100).</w:t>
      </w:r>
    </w:p>
    <w:p w14:paraId="778F4F41" w14:textId="5A4DC45D" w:rsidR="00444AD4" w:rsidRPr="00097F6C" w:rsidRDefault="00444AD4" w:rsidP="006166E4">
      <w:pPr>
        <w:numPr>
          <w:ilvl w:val="0"/>
          <w:numId w:val="1"/>
        </w:numPr>
        <w:tabs>
          <w:tab w:val="num" w:pos="360"/>
        </w:tabs>
        <w:ind w:left="284" w:hanging="284"/>
        <w:contextualSpacing/>
        <w:rPr>
          <w:rFonts w:eastAsia="Calibri"/>
          <w:sz w:val="22"/>
          <w:szCs w:val="22"/>
        </w:rPr>
      </w:pPr>
      <w:r w:rsidRPr="00097F6C">
        <w:rPr>
          <w:rFonts w:eastAsia="Calibri"/>
          <w:sz w:val="22"/>
          <w:szCs w:val="22"/>
        </w:rPr>
        <w:t xml:space="preserve">Cena o której mowa w ust. </w:t>
      </w:r>
      <w:r w:rsidR="002E191C" w:rsidRPr="00097F6C">
        <w:rPr>
          <w:rFonts w:eastAsia="Calibri"/>
          <w:sz w:val="22"/>
          <w:szCs w:val="22"/>
        </w:rPr>
        <w:t>1</w:t>
      </w:r>
      <w:r w:rsidRPr="00097F6C">
        <w:rPr>
          <w:rFonts w:eastAsia="Calibri"/>
          <w:sz w:val="22"/>
          <w:szCs w:val="22"/>
        </w:rPr>
        <w:t>, obejmuje  przedmiot umowy oraz wszelk</w:t>
      </w:r>
      <w:r w:rsidR="006166E4" w:rsidRPr="00097F6C">
        <w:rPr>
          <w:rFonts w:eastAsia="Calibri"/>
          <w:sz w:val="22"/>
          <w:szCs w:val="22"/>
        </w:rPr>
        <w:t xml:space="preserve">ie koszty związane z wykonaniem </w:t>
      </w:r>
      <w:r w:rsidRPr="00097F6C">
        <w:rPr>
          <w:rFonts w:eastAsia="Calibri"/>
          <w:sz w:val="22"/>
          <w:szCs w:val="22"/>
        </w:rPr>
        <w:t>zamówienia</w:t>
      </w:r>
      <w:r w:rsidR="002E191C" w:rsidRPr="00097F6C">
        <w:rPr>
          <w:rFonts w:eastAsia="Calibri"/>
          <w:sz w:val="22"/>
          <w:szCs w:val="22"/>
        </w:rPr>
        <w:t>,</w:t>
      </w:r>
      <w:r w:rsidRPr="00097F6C">
        <w:rPr>
          <w:rFonts w:eastAsia="Calibri"/>
          <w:sz w:val="22"/>
          <w:szCs w:val="22"/>
        </w:rPr>
        <w:t xml:space="preserve"> w tym</w:t>
      </w:r>
      <w:r w:rsidR="00CC69CF">
        <w:rPr>
          <w:rFonts w:eastAsia="Calibri"/>
          <w:sz w:val="22"/>
          <w:szCs w:val="22"/>
        </w:rPr>
        <w:t xml:space="preserve"> dostawę</w:t>
      </w:r>
      <w:r w:rsidRPr="00097F6C">
        <w:rPr>
          <w:rFonts w:eastAsia="Calibri"/>
          <w:sz w:val="22"/>
          <w:szCs w:val="22"/>
        </w:rPr>
        <w:t>, montaż</w:t>
      </w:r>
      <w:r w:rsidR="00CC69CF">
        <w:rPr>
          <w:rFonts w:eastAsia="Calibri"/>
          <w:sz w:val="22"/>
          <w:szCs w:val="22"/>
        </w:rPr>
        <w:t xml:space="preserve"> w miejscu wskazanym przez Zamawiającego </w:t>
      </w:r>
      <w:r w:rsidRPr="00097F6C">
        <w:rPr>
          <w:rFonts w:eastAsia="Calibri"/>
          <w:sz w:val="22"/>
          <w:szCs w:val="22"/>
        </w:rPr>
        <w:t>,</w:t>
      </w:r>
      <w:r w:rsidRPr="00097F6C">
        <w:rPr>
          <w:rFonts w:eastAsia="Calibri"/>
          <w:b/>
          <w:sz w:val="22"/>
          <w:szCs w:val="22"/>
        </w:rPr>
        <w:t xml:space="preserve"> </w:t>
      </w:r>
      <w:r w:rsidRPr="00097F6C">
        <w:rPr>
          <w:rFonts w:eastAsia="Calibri"/>
          <w:sz w:val="22"/>
          <w:szCs w:val="22"/>
        </w:rPr>
        <w:t xml:space="preserve"> </w:t>
      </w:r>
      <w:r w:rsidR="00CF33DC" w:rsidRPr="00097F6C">
        <w:rPr>
          <w:rFonts w:eastAsia="Calibri"/>
          <w:sz w:val="22"/>
          <w:szCs w:val="22"/>
        </w:rPr>
        <w:t>napraw</w:t>
      </w:r>
      <w:r w:rsidR="00CC69CF">
        <w:rPr>
          <w:rFonts w:eastAsia="Calibri"/>
          <w:sz w:val="22"/>
          <w:szCs w:val="22"/>
        </w:rPr>
        <w:t>y</w:t>
      </w:r>
      <w:r w:rsidRPr="00097F6C">
        <w:rPr>
          <w:rFonts w:eastAsia="Calibri"/>
          <w:sz w:val="22"/>
          <w:szCs w:val="22"/>
        </w:rPr>
        <w:t xml:space="preserve"> w okresie gwarancji </w:t>
      </w:r>
      <w:r w:rsidR="00CF33DC" w:rsidRPr="00097F6C">
        <w:rPr>
          <w:rFonts w:eastAsia="Calibri"/>
          <w:sz w:val="22"/>
          <w:szCs w:val="22"/>
        </w:rPr>
        <w:t xml:space="preserve">oraz </w:t>
      </w:r>
      <w:r w:rsidR="008A57D0" w:rsidRPr="00097F6C">
        <w:rPr>
          <w:rFonts w:eastAsia="Calibri"/>
          <w:sz w:val="22"/>
          <w:szCs w:val="22"/>
        </w:rPr>
        <w:t xml:space="preserve">poinstruowanie </w:t>
      </w:r>
      <w:r w:rsidRPr="00097F6C">
        <w:rPr>
          <w:rFonts w:eastAsia="Calibri"/>
          <w:sz w:val="22"/>
          <w:szCs w:val="22"/>
        </w:rPr>
        <w:t xml:space="preserve">personelu medycznego </w:t>
      </w:r>
      <w:r w:rsidR="007B1576" w:rsidRPr="00097F6C">
        <w:rPr>
          <w:rFonts w:eastAsia="Calibri"/>
          <w:sz w:val="22"/>
          <w:szCs w:val="22"/>
        </w:rPr>
        <w:t>Zamawiającego</w:t>
      </w:r>
      <w:r w:rsidR="00CC69CF">
        <w:rPr>
          <w:rFonts w:eastAsia="Calibri"/>
          <w:sz w:val="22"/>
          <w:szCs w:val="22"/>
        </w:rPr>
        <w:t xml:space="preserve"> w zakresie obsługi i konserwacji sprz</w:t>
      </w:r>
      <w:r w:rsidR="00C87FD3">
        <w:rPr>
          <w:rFonts w:eastAsia="Calibri"/>
          <w:sz w:val="22"/>
          <w:szCs w:val="22"/>
        </w:rPr>
        <w:t>ętu</w:t>
      </w:r>
    </w:p>
    <w:p w14:paraId="4FE06128" w14:textId="1D078F2E" w:rsidR="00444AD4" w:rsidRPr="00097F6C" w:rsidRDefault="00444AD4" w:rsidP="00985577">
      <w:pPr>
        <w:ind w:left="284"/>
        <w:contextualSpacing/>
        <w:jc w:val="both"/>
        <w:rPr>
          <w:rFonts w:eastAsia="Calibri"/>
          <w:sz w:val="22"/>
          <w:szCs w:val="22"/>
        </w:rPr>
      </w:pPr>
    </w:p>
    <w:p w14:paraId="6DFC0EC6" w14:textId="77777777" w:rsidR="00444AD4" w:rsidRPr="00097F6C" w:rsidRDefault="00444AD4" w:rsidP="00444AD4">
      <w:pPr>
        <w:rPr>
          <w:b/>
          <w:sz w:val="22"/>
          <w:szCs w:val="22"/>
        </w:rPr>
      </w:pPr>
    </w:p>
    <w:p w14:paraId="79CFBA90" w14:textId="77777777" w:rsidR="00444AD4" w:rsidRPr="00097F6C" w:rsidRDefault="00444AD4" w:rsidP="00444AD4">
      <w:pPr>
        <w:jc w:val="center"/>
        <w:rPr>
          <w:b/>
          <w:sz w:val="22"/>
          <w:szCs w:val="22"/>
        </w:rPr>
      </w:pPr>
      <w:r w:rsidRPr="00097F6C">
        <w:rPr>
          <w:b/>
          <w:sz w:val="22"/>
          <w:szCs w:val="22"/>
        </w:rPr>
        <w:t>§ 3</w:t>
      </w:r>
    </w:p>
    <w:p w14:paraId="3135113D" w14:textId="77777777" w:rsidR="00444AD4" w:rsidRPr="00097F6C" w:rsidRDefault="00444AD4" w:rsidP="00444AD4">
      <w:pPr>
        <w:ind w:left="426" w:firstLine="3260"/>
        <w:rPr>
          <w:b/>
          <w:sz w:val="22"/>
          <w:szCs w:val="22"/>
          <w:u w:val="single"/>
        </w:rPr>
      </w:pPr>
      <w:r w:rsidRPr="00097F6C">
        <w:rPr>
          <w:b/>
          <w:sz w:val="22"/>
          <w:szCs w:val="22"/>
          <w:u w:val="single"/>
        </w:rPr>
        <w:t>Warunki płatności</w:t>
      </w:r>
    </w:p>
    <w:p w14:paraId="5BE30C6D" w14:textId="77777777" w:rsidR="00444AD4" w:rsidRPr="00097F6C" w:rsidRDefault="00444AD4" w:rsidP="00444AD4">
      <w:pPr>
        <w:ind w:left="426" w:firstLine="3260"/>
        <w:rPr>
          <w:b/>
          <w:sz w:val="22"/>
          <w:szCs w:val="22"/>
          <w:u w:val="single"/>
        </w:rPr>
      </w:pPr>
    </w:p>
    <w:p w14:paraId="3060A570" w14:textId="2E95AE82" w:rsidR="00444AD4" w:rsidRPr="00097F6C" w:rsidRDefault="00444AD4" w:rsidP="00444AD4">
      <w:pPr>
        <w:numPr>
          <w:ilvl w:val="0"/>
          <w:numId w:val="2"/>
        </w:numPr>
        <w:tabs>
          <w:tab w:val="clear" w:pos="567"/>
        </w:tabs>
        <w:ind w:left="426" w:hanging="426"/>
        <w:jc w:val="both"/>
        <w:rPr>
          <w:sz w:val="22"/>
          <w:szCs w:val="22"/>
        </w:rPr>
      </w:pPr>
      <w:r w:rsidRPr="00097F6C">
        <w:rPr>
          <w:sz w:val="22"/>
          <w:szCs w:val="22"/>
        </w:rPr>
        <w:t>Zapłata za dostarczony przedmiot umowy nastąpi na podstawie wystawionej przez Wykonawcę faktury. Podstawą do wystawienia faktury będzie protokół przekazania/protokół zda</w:t>
      </w:r>
      <w:r w:rsidR="00FD757E" w:rsidRPr="00097F6C">
        <w:rPr>
          <w:sz w:val="22"/>
          <w:szCs w:val="22"/>
        </w:rPr>
        <w:t>wczo – odbiorczy (załącznik nr 2</w:t>
      </w:r>
      <w:r w:rsidRPr="00097F6C">
        <w:rPr>
          <w:color w:val="FF0000"/>
          <w:sz w:val="22"/>
          <w:szCs w:val="22"/>
        </w:rPr>
        <w:t xml:space="preserve"> </w:t>
      </w:r>
      <w:r w:rsidRPr="00097F6C">
        <w:rPr>
          <w:sz w:val="22"/>
          <w:szCs w:val="22"/>
        </w:rPr>
        <w:t>do umowy), który zostanie podpisany po</w:t>
      </w:r>
      <w:r w:rsidR="008A57D0" w:rsidRPr="00097F6C">
        <w:rPr>
          <w:sz w:val="22"/>
          <w:szCs w:val="22"/>
        </w:rPr>
        <w:t xml:space="preserve"> wniesieniu i ustawieniu </w:t>
      </w:r>
      <w:r w:rsidRPr="00097F6C">
        <w:rPr>
          <w:sz w:val="22"/>
          <w:szCs w:val="22"/>
        </w:rPr>
        <w:t>sprzętu, oraz</w:t>
      </w:r>
      <w:r w:rsidR="008A57D0" w:rsidRPr="00097F6C">
        <w:rPr>
          <w:sz w:val="22"/>
          <w:szCs w:val="22"/>
        </w:rPr>
        <w:t xml:space="preserve"> po </w:t>
      </w:r>
      <w:r w:rsidR="00603666" w:rsidRPr="00097F6C">
        <w:rPr>
          <w:sz w:val="22"/>
          <w:szCs w:val="22"/>
        </w:rPr>
        <w:t>poinstruowaniu</w:t>
      </w:r>
      <w:r w:rsidRPr="00097F6C">
        <w:rPr>
          <w:sz w:val="22"/>
          <w:szCs w:val="22"/>
        </w:rPr>
        <w:t xml:space="preserve"> personelu Zamawiającego w zakresie obsługi i konserwacji sprzętu medycznego. </w:t>
      </w:r>
    </w:p>
    <w:p w14:paraId="06B78C7D" w14:textId="29C5B1C2" w:rsidR="00444AD4" w:rsidRPr="00097F6C" w:rsidRDefault="00444AD4" w:rsidP="00444AD4">
      <w:pPr>
        <w:numPr>
          <w:ilvl w:val="0"/>
          <w:numId w:val="2"/>
        </w:numPr>
        <w:tabs>
          <w:tab w:val="clear" w:pos="567"/>
        </w:tabs>
        <w:ind w:left="426" w:hanging="426"/>
        <w:jc w:val="both"/>
        <w:rPr>
          <w:sz w:val="22"/>
          <w:szCs w:val="22"/>
        </w:rPr>
      </w:pPr>
      <w:r w:rsidRPr="00097F6C">
        <w:rPr>
          <w:sz w:val="22"/>
          <w:szCs w:val="22"/>
        </w:rPr>
        <w:t>Strony ustalają, że pł</w:t>
      </w:r>
      <w:r w:rsidR="006C097B" w:rsidRPr="00097F6C">
        <w:rPr>
          <w:sz w:val="22"/>
          <w:szCs w:val="22"/>
        </w:rPr>
        <w:t xml:space="preserve">atność za fakturę za zrealizowaną dostawę </w:t>
      </w:r>
      <w:r w:rsidRPr="00097F6C">
        <w:rPr>
          <w:sz w:val="22"/>
          <w:szCs w:val="22"/>
        </w:rPr>
        <w:t xml:space="preserve">nastąpi w terminie </w:t>
      </w:r>
      <w:r w:rsidR="009627B7" w:rsidRPr="00097F6C">
        <w:rPr>
          <w:sz w:val="22"/>
          <w:szCs w:val="22"/>
        </w:rPr>
        <w:t xml:space="preserve">30 </w:t>
      </w:r>
      <w:r w:rsidRPr="00097F6C">
        <w:rPr>
          <w:sz w:val="22"/>
          <w:szCs w:val="22"/>
        </w:rPr>
        <w:t xml:space="preserve">dni od daty </w:t>
      </w:r>
      <w:r w:rsidR="00FD757E" w:rsidRPr="00097F6C">
        <w:rPr>
          <w:sz w:val="22"/>
          <w:szCs w:val="22"/>
        </w:rPr>
        <w:t>otrzymania</w:t>
      </w:r>
      <w:r w:rsidRPr="00097F6C">
        <w:rPr>
          <w:sz w:val="22"/>
          <w:szCs w:val="22"/>
        </w:rPr>
        <w:t xml:space="preserve"> </w:t>
      </w:r>
      <w:r w:rsidR="006C097B" w:rsidRPr="00097F6C">
        <w:rPr>
          <w:sz w:val="22"/>
          <w:szCs w:val="22"/>
        </w:rPr>
        <w:t xml:space="preserve"> prawidłow</w:t>
      </w:r>
      <w:r w:rsidR="00F64479" w:rsidRPr="00097F6C">
        <w:rPr>
          <w:sz w:val="22"/>
          <w:szCs w:val="22"/>
        </w:rPr>
        <w:t>o</w:t>
      </w:r>
      <w:r w:rsidR="006C097B" w:rsidRPr="00097F6C">
        <w:rPr>
          <w:sz w:val="22"/>
          <w:szCs w:val="22"/>
        </w:rPr>
        <w:t xml:space="preserve"> wystawionej </w:t>
      </w:r>
      <w:r w:rsidRPr="00097F6C">
        <w:rPr>
          <w:sz w:val="22"/>
          <w:szCs w:val="22"/>
        </w:rPr>
        <w:t>faktury</w:t>
      </w:r>
      <w:r w:rsidR="002E191C" w:rsidRPr="00097F6C">
        <w:rPr>
          <w:sz w:val="22"/>
          <w:szCs w:val="22"/>
        </w:rPr>
        <w:t xml:space="preserve"> </w:t>
      </w:r>
      <w:r w:rsidR="00FD757E" w:rsidRPr="00097F6C">
        <w:rPr>
          <w:sz w:val="22"/>
          <w:szCs w:val="22"/>
        </w:rPr>
        <w:t>przysłanej na adres e-mail</w:t>
      </w:r>
      <w:r w:rsidR="00CC69CF">
        <w:rPr>
          <w:sz w:val="22"/>
          <w:szCs w:val="22"/>
        </w:rPr>
        <w:t>:</w:t>
      </w:r>
      <w:r w:rsidR="00FD757E" w:rsidRPr="00097F6C">
        <w:rPr>
          <w:sz w:val="22"/>
          <w:szCs w:val="22"/>
        </w:rPr>
        <w:t xml:space="preserve"> </w:t>
      </w:r>
      <w:r w:rsidR="00FD757E" w:rsidRPr="00C87FD3">
        <w:rPr>
          <w:b/>
          <w:sz w:val="22"/>
          <w:szCs w:val="22"/>
        </w:rPr>
        <w:t xml:space="preserve">kancelaria@ump.edu.pl </w:t>
      </w:r>
    </w:p>
    <w:p w14:paraId="70301B11" w14:textId="77777777" w:rsidR="00097F6C" w:rsidRPr="00097F6C" w:rsidRDefault="00444AD4" w:rsidP="00097F6C">
      <w:pPr>
        <w:numPr>
          <w:ilvl w:val="0"/>
          <w:numId w:val="2"/>
        </w:numPr>
        <w:tabs>
          <w:tab w:val="num" w:pos="426"/>
        </w:tabs>
        <w:ind w:left="426" w:hanging="426"/>
        <w:jc w:val="both"/>
        <w:rPr>
          <w:sz w:val="22"/>
          <w:szCs w:val="22"/>
        </w:rPr>
      </w:pPr>
      <w:r w:rsidRPr="00097F6C">
        <w:rPr>
          <w:sz w:val="22"/>
          <w:szCs w:val="22"/>
        </w:rPr>
        <w:t>Za datę zapłaty strony uznają dzień obciążenia rachunku bankowego Zamawiającego.</w:t>
      </w:r>
    </w:p>
    <w:p w14:paraId="394300D4" w14:textId="77777777" w:rsidR="00097F6C" w:rsidRPr="00097F6C" w:rsidRDefault="009627B7" w:rsidP="00097F6C">
      <w:pPr>
        <w:numPr>
          <w:ilvl w:val="0"/>
          <w:numId w:val="2"/>
        </w:numPr>
        <w:tabs>
          <w:tab w:val="num" w:pos="426"/>
        </w:tabs>
        <w:ind w:left="426" w:hanging="426"/>
        <w:jc w:val="both"/>
        <w:rPr>
          <w:sz w:val="22"/>
          <w:szCs w:val="22"/>
        </w:rPr>
      </w:pPr>
      <w:r w:rsidRPr="00097F6C">
        <w:rPr>
          <w:sz w:val="22"/>
          <w:szCs w:val="22"/>
        </w:rPr>
        <w:lastRenderedPageBreak/>
        <w:t>Płatność za fakturę dokonana będzie z zastosowaniem mechanizmu podzielone</w:t>
      </w:r>
      <w:r w:rsidR="00097F6C" w:rsidRPr="00097F6C">
        <w:rPr>
          <w:sz w:val="22"/>
          <w:szCs w:val="22"/>
        </w:rPr>
        <w:t>j płatności tzw. split payment.</w:t>
      </w:r>
    </w:p>
    <w:p w14:paraId="45B3C8E6" w14:textId="77777777" w:rsidR="00097F6C" w:rsidRDefault="009627B7" w:rsidP="00097F6C">
      <w:pPr>
        <w:numPr>
          <w:ilvl w:val="0"/>
          <w:numId w:val="2"/>
        </w:numPr>
        <w:tabs>
          <w:tab w:val="num" w:pos="426"/>
        </w:tabs>
        <w:ind w:left="426" w:hanging="426"/>
        <w:jc w:val="both"/>
        <w:rPr>
          <w:sz w:val="22"/>
          <w:szCs w:val="22"/>
        </w:rPr>
      </w:pPr>
      <w:r w:rsidRPr="00097F6C">
        <w:rPr>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58069CA0" w14:textId="77777777" w:rsidR="00097F6C" w:rsidRDefault="009627B7" w:rsidP="00097F6C">
      <w:pPr>
        <w:numPr>
          <w:ilvl w:val="0"/>
          <w:numId w:val="2"/>
        </w:numPr>
        <w:tabs>
          <w:tab w:val="num" w:pos="426"/>
        </w:tabs>
        <w:ind w:left="426" w:hanging="426"/>
        <w:jc w:val="both"/>
        <w:rPr>
          <w:sz w:val="22"/>
          <w:szCs w:val="22"/>
        </w:rPr>
      </w:pPr>
      <w:r w:rsidRPr="00097F6C">
        <w:rPr>
          <w:sz w:val="22"/>
          <w:szCs w:val="22"/>
        </w:rPr>
        <w:t xml:space="preserve">Zapłata wynagrodzenia nastąpi wyłącznie na rachunek bankowy widniejący </w:t>
      </w:r>
      <w:r w:rsidR="00F64479" w:rsidRPr="00097F6C">
        <w:rPr>
          <w:sz w:val="22"/>
          <w:szCs w:val="22"/>
        </w:rPr>
        <w:t xml:space="preserve">na białej liście podatników VAT </w:t>
      </w:r>
      <w:r w:rsidRPr="00097F6C">
        <w:rPr>
          <w:sz w:val="22"/>
          <w:szCs w:val="22"/>
        </w:rPr>
        <w:t>prowadzonej przez Szefa Kr</w:t>
      </w:r>
      <w:r w:rsidR="00F64479" w:rsidRPr="00097F6C">
        <w:rPr>
          <w:sz w:val="22"/>
          <w:szCs w:val="22"/>
        </w:rPr>
        <w:t xml:space="preserve">ajowej Administracji Skarbowej </w:t>
      </w:r>
      <w:r w:rsidRPr="00097F6C">
        <w:rPr>
          <w:sz w:val="22"/>
          <w:szCs w:val="22"/>
        </w:rPr>
        <w:t xml:space="preserve">a znajdującej się na stronie internetowej Ministerstwa Finansów. W przypadku jeżeli rachunek wykonawcy nie został umieszczony na ww. liście, Zamawiający, wstrzyma się z zapłatą wynagrodzenia do czasu jego pojawienia się </w:t>
      </w:r>
      <w:r w:rsidR="00F64479" w:rsidRPr="00097F6C">
        <w:rPr>
          <w:sz w:val="22"/>
          <w:szCs w:val="22"/>
        </w:rPr>
        <w:t xml:space="preserve">na białej liście i okoliczność </w:t>
      </w:r>
      <w:r w:rsidRPr="00097F6C">
        <w:rPr>
          <w:sz w:val="22"/>
          <w:szCs w:val="22"/>
        </w:rPr>
        <w:t>ta nie będzie oznaczała opó</w:t>
      </w:r>
      <w:r w:rsidR="00097F6C">
        <w:rPr>
          <w:sz w:val="22"/>
          <w:szCs w:val="22"/>
        </w:rPr>
        <w:t>źnienia czy zwłoki w zapłacie.</w:t>
      </w:r>
    </w:p>
    <w:p w14:paraId="0CD047E4" w14:textId="77777777" w:rsidR="00097F6C" w:rsidRDefault="009627B7" w:rsidP="00097F6C">
      <w:pPr>
        <w:numPr>
          <w:ilvl w:val="0"/>
          <w:numId w:val="2"/>
        </w:numPr>
        <w:tabs>
          <w:tab w:val="num" w:pos="426"/>
        </w:tabs>
        <w:ind w:left="426" w:hanging="426"/>
        <w:jc w:val="both"/>
        <w:rPr>
          <w:sz w:val="22"/>
          <w:szCs w:val="22"/>
        </w:rPr>
      </w:pPr>
      <w:r w:rsidRPr="00097F6C">
        <w:rPr>
          <w:sz w:val="22"/>
          <w:szCs w:val="22"/>
        </w:rPr>
        <w:t xml:space="preserve">Wykonawca oświadcza, że podany przez niego numer rachunku rozliczeniowego, </w:t>
      </w:r>
      <w:r w:rsidRPr="00097F6C">
        <w:rPr>
          <w:sz w:val="22"/>
          <w:szCs w:val="22"/>
        </w:rPr>
        <w:br/>
        <w:t>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032291EA" w14:textId="0748BEE7" w:rsidR="00444AD4" w:rsidRPr="00097F6C" w:rsidRDefault="009627B7" w:rsidP="00097F6C">
      <w:pPr>
        <w:numPr>
          <w:ilvl w:val="0"/>
          <w:numId w:val="2"/>
        </w:numPr>
        <w:tabs>
          <w:tab w:val="num" w:pos="426"/>
        </w:tabs>
        <w:ind w:left="426" w:hanging="426"/>
        <w:jc w:val="both"/>
        <w:rPr>
          <w:sz w:val="22"/>
          <w:szCs w:val="22"/>
        </w:rPr>
      </w:pPr>
      <w:r w:rsidRPr="00097F6C">
        <w:rPr>
          <w:sz w:val="22"/>
          <w:szCs w:val="22"/>
        </w:rPr>
        <w:t>Przeniesienie wierzytelności lub praw wynikających z niniejszej umowy wymaga zgody Zamawiającego wyrażonej w formie pisemnej pod rygorem nieważności.</w:t>
      </w:r>
      <w:r w:rsidR="00444AD4" w:rsidRPr="00097F6C">
        <w:rPr>
          <w:sz w:val="22"/>
          <w:szCs w:val="22"/>
        </w:rPr>
        <w:t xml:space="preserve"> </w:t>
      </w:r>
    </w:p>
    <w:p w14:paraId="604471B5" w14:textId="77777777" w:rsidR="00444AD4" w:rsidRPr="00097F6C" w:rsidRDefault="00444AD4" w:rsidP="00444AD4">
      <w:pPr>
        <w:jc w:val="center"/>
        <w:rPr>
          <w:b/>
          <w:sz w:val="22"/>
          <w:szCs w:val="22"/>
        </w:rPr>
      </w:pPr>
    </w:p>
    <w:p w14:paraId="3CCB1355" w14:textId="77777777" w:rsidR="00444AD4" w:rsidRPr="00097F6C" w:rsidRDefault="00444AD4" w:rsidP="00444AD4">
      <w:pPr>
        <w:jc w:val="center"/>
        <w:rPr>
          <w:b/>
          <w:sz w:val="22"/>
          <w:szCs w:val="22"/>
        </w:rPr>
      </w:pPr>
      <w:r w:rsidRPr="00097F6C">
        <w:rPr>
          <w:b/>
          <w:sz w:val="22"/>
          <w:szCs w:val="22"/>
        </w:rPr>
        <w:t>§ 4</w:t>
      </w:r>
    </w:p>
    <w:p w14:paraId="55B187E8" w14:textId="77777777" w:rsidR="00444AD4" w:rsidRPr="00097F6C" w:rsidRDefault="00444AD4" w:rsidP="00444AD4">
      <w:pPr>
        <w:jc w:val="center"/>
        <w:rPr>
          <w:b/>
          <w:sz w:val="22"/>
          <w:szCs w:val="22"/>
          <w:u w:val="single"/>
        </w:rPr>
      </w:pPr>
      <w:r w:rsidRPr="00097F6C">
        <w:rPr>
          <w:b/>
          <w:sz w:val="22"/>
          <w:szCs w:val="22"/>
          <w:u w:val="single"/>
        </w:rPr>
        <w:t>Termin i warunki dostarczenia przedmiotu umowy</w:t>
      </w:r>
    </w:p>
    <w:p w14:paraId="16B7BBEE" w14:textId="77777777" w:rsidR="00444AD4" w:rsidRPr="00097F6C" w:rsidRDefault="00444AD4" w:rsidP="00444AD4">
      <w:pPr>
        <w:jc w:val="center"/>
        <w:rPr>
          <w:b/>
          <w:sz w:val="22"/>
          <w:szCs w:val="22"/>
          <w:u w:val="single"/>
        </w:rPr>
      </w:pPr>
    </w:p>
    <w:p w14:paraId="58436419" w14:textId="26F84316" w:rsidR="00444AD4" w:rsidRPr="00097F6C" w:rsidRDefault="00444AD4" w:rsidP="00482814">
      <w:pPr>
        <w:pStyle w:val="Akapitzlist"/>
        <w:numPr>
          <w:ilvl w:val="0"/>
          <w:numId w:val="3"/>
        </w:numPr>
        <w:autoSpaceDE w:val="0"/>
        <w:autoSpaceDN w:val="0"/>
        <w:adjustRightInd w:val="0"/>
        <w:spacing w:after="0"/>
        <w:jc w:val="both"/>
        <w:rPr>
          <w:rFonts w:ascii="Times New Roman" w:hAnsi="Times New Roman"/>
        </w:rPr>
      </w:pPr>
      <w:r w:rsidRPr="00097F6C">
        <w:rPr>
          <w:rFonts w:ascii="Times New Roman" w:hAnsi="Times New Roman"/>
        </w:rPr>
        <w:t xml:space="preserve">Wykonawca zobowiązuje się dostarczyć, zainstalować i uruchomić przedmiot umowy </w:t>
      </w:r>
      <w:r w:rsidR="00457D61" w:rsidRPr="00097F6C">
        <w:rPr>
          <w:rFonts w:ascii="Times New Roman" w:hAnsi="Times New Roman"/>
        </w:rPr>
        <w:br/>
      </w:r>
      <w:r w:rsidRPr="00097F6C">
        <w:rPr>
          <w:rFonts w:ascii="Times New Roman" w:hAnsi="Times New Roman"/>
        </w:rPr>
        <w:t xml:space="preserve">w terminie </w:t>
      </w:r>
      <w:r w:rsidRPr="00097F6C">
        <w:rPr>
          <w:rFonts w:ascii="Times New Roman" w:hAnsi="Times New Roman"/>
          <w:b/>
        </w:rPr>
        <w:t xml:space="preserve">do </w:t>
      </w:r>
      <w:r w:rsidR="009627B7" w:rsidRPr="00097F6C">
        <w:rPr>
          <w:rFonts w:ascii="Times New Roman" w:hAnsi="Times New Roman"/>
          <w:b/>
        </w:rPr>
        <w:t xml:space="preserve">…………… </w:t>
      </w:r>
      <w:r w:rsidRPr="00097F6C">
        <w:rPr>
          <w:rFonts w:ascii="Times New Roman" w:hAnsi="Times New Roman"/>
          <w:b/>
        </w:rPr>
        <w:t xml:space="preserve">tygodni  od daty zawarcia umowy. </w:t>
      </w:r>
      <w:r w:rsidRPr="00097F6C">
        <w:rPr>
          <w:rFonts w:ascii="Times New Roman" w:hAnsi="Times New Roman"/>
        </w:rPr>
        <w:t>T</w:t>
      </w:r>
      <w:r w:rsidR="00C87FD3">
        <w:rPr>
          <w:rFonts w:ascii="Times New Roman" w:hAnsi="Times New Roman"/>
        </w:rPr>
        <w:t>ermin dostawy należy ustalić z …………………………………………………</w:t>
      </w:r>
      <w:r w:rsidR="009627B7" w:rsidRPr="00097F6C">
        <w:rPr>
          <w:rStyle w:val="Hipercze"/>
          <w:rFonts w:ascii="Times New Roman" w:hAnsi="Times New Roman"/>
          <w:color w:val="auto"/>
          <w:u w:val="none"/>
        </w:rPr>
        <w:t>– upoważnioną do protokolarnego odbioru sprzętu</w:t>
      </w:r>
      <w:r w:rsidR="00482814" w:rsidRPr="00097F6C">
        <w:rPr>
          <w:rStyle w:val="Hipercze"/>
          <w:rFonts w:ascii="Times New Roman" w:hAnsi="Times New Roman"/>
          <w:color w:val="auto"/>
        </w:rPr>
        <w:t>.</w:t>
      </w:r>
    </w:p>
    <w:p w14:paraId="2C6403A0" w14:textId="77777777" w:rsidR="00444AD4" w:rsidRPr="00097F6C" w:rsidRDefault="00444AD4" w:rsidP="00482814">
      <w:pPr>
        <w:numPr>
          <w:ilvl w:val="0"/>
          <w:numId w:val="3"/>
        </w:numPr>
        <w:spacing w:after="200" w:line="276" w:lineRule="auto"/>
        <w:ind w:left="284" w:hanging="284"/>
        <w:contextualSpacing/>
        <w:jc w:val="both"/>
        <w:rPr>
          <w:rFonts w:eastAsia="Calibri"/>
          <w:sz w:val="22"/>
          <w:szCs w:val="22"/>
        </w:rPr>
      </w:pPr>
      <w:r w:rsidRPr="00097F6C">
        <w:rPr>
          <w:rFonts w:eastAsia="Calibri"/>
          <w:sz w:val="22"/>
          <w:szCs w:val="22"/>
        </w:rPr>
        <w:t>Zamawiający zastrzega sobie prawo odstąpienia od umowy w terminie 7 dni</w:t>
      </w:r>
      <w:r w:rsidRPr="00097F6C">
        <w:rPr>
          <w:sz w:val="22"/>
          <w:szCs w:val="22"/>
        </w:rPr>
        <w:t xml:space="preserve"> </w:t>
      </w:r>
      <w:r w:rsidR="00457D61" w:rsidRPr="00097F6C">
        <w:rPr>
          <w:sz w:val="22"/>
          <w:szCs w:val="22"/>
        </w:rPr>
        <w:br/>
      </w:r>
      <w:r w:rsidRPr="00097F6C">
        <w:rPr>
          <w:sz w:val="22"/>
          <w:szCs w:val="22"/>
        </w:rPr>
        <w:t>od wystąpienia okoliczności będących podstawą do odstąpienia, w szczególności</w:t>
      </w:r>
      <w:r w:rsidRPr="00097F6C">
        <w:rPr>
          <w:rFonts w:eastAsia="Calibri"/>
          <w:sz w:val="22"/>
          <w:szCs w:val="22"/>
        </w:rPr>
        <w:t>:</w:t>
      </w:r>
    </w:p>
    <w:p w14:paraId="13EBE439" w14:textId="77777777" w:rsidR="00444AD4" w:rsidRPr="00097F6C" w:rsidRDefault="00444AD4" w:rsidP="00482814">
      <w:pPr>
        <w:numPr>
          <w:ilvl w:val="0"/>
          <w:numId w:val="10"/>
        </w:numPr>
        <w:spacing w:after="200" w:line="276" w:lineRule="auto"/>
        <w:contextualSpacing/>
        <w:jc w:val="both"/>
        <w:rPr>
          <w:rFonts w:eastAsia="Calibri"/>
          <w:sz w:val="22"/>
          <w:szCs w:val="22"/>
        </w:rPr>
      </w:pPr>
      <w:r w:rsidRPr="00097F6C">
        <w:rPr>
          <w:rFonts w:eastAsia="Calibri"/>
          <w:sz w:val="22"/>
          <w:szCs w:val="22"/>
        </w:rPr>
        <w:t>jeżeli Wykonawca wykonuje przedmiot umowy w sposób niezgodny z umową lub normami i warunkami prawem określonymi;</w:t>
      </w:r>
    </w:p>
    <w:p w14:paraId="5B9F230A" w14:textId="77777777" w:rsidR="00444AD4" w:rsidRPr="00097F6C" w:rsidRDefault="00444AD4" w:rsidP="00482814">
      <w:pPr>
        <w:numPr>
          <w:ilvl w:val="0"/>
          <w:numId w:val="10"/>
        </w:numPr>
        <w:spacing w:after="200" w:line="276" w:lineRule="auto"/>
        <w:contextualSpacing/>
        <w:jc w:val="both"/>
        <w:rPr>
          <w:rFonts w:eastAsia="Calibri"/>
          <w:sz w:val="22"/>
          <w:szCs w:val="22"/>
        </w:rPr>
      </w:pPr>
      <w:r w:rsidRPr="00097F6C">
        <w:rPr>
          <w:rFonts w:eastAsia="Calibri"/>
          <w:sz w:val="22"/>
          <w:szCs w:val="22"/>
        </w:rPr>
        <w:t>jeżeli  opóźnienie w dostawie sprzętu przekroczy 7 dni licząc od terminu zakreślonego w ust. 1;</w:t>
      </w:r>
    </w:p>
    <w:p w14:paraId="366811C2" w14:textId="7D1BEAC3" w:rsidR="00097F6C" w:rsidRPr="00097F6C" w:rsidRDefault="00444AD4" w:rsidP="00097F6C">
      <w:pPr>
        <w:numPr>
          <w:ilvl w:val="0"/>
          <w:numId w:val="3"/>
        </w:numPr>
        <w:spacing w:after="200" w:line="276" w:lineRule="auto"/>
        <w:ind w:left="284" w:hanging="284"/>
        <w:contextualSpacing/>
        <w:jc w:val="both"/>
        <w:rPr>
          <w:rFonts w:eastAsia="Calibri"/>
          <w:b/>
          <w:sz w:val="22"/>
          <w:szCs w:val="22"/>
        </w:rPr>
      </w:pPr>
      <w:r w:rsidRPr="00097F6C">
        <w:rPr>
          <w:rFonts w:eastAsia="Calibri"/>
          <w:sz w:val="22"/>
          <w:szCs w:val="22"/>
        </w:rPr>
        <w:t>Wraz z przekazaniem sprzętu Wykonawca zobowiązany jest przekazać Zamawiającemu wszystkie dokumenty związane z urządzeniem, w tym m. in. instrukcję</w:t>
      </w:r>
      <w:r w:rsidR="00C87FD3">
        <w:rPr>
          <w:rFonts w:eastAsia="Calibri"/>
          <w:sz w:val="22"/>
          <w:szCs w:val="22"/>
        </w:rPr>
        <w:t xml:space="preserve"> obsługi i użytkowania</w:t>
      </w:r>
    </w:p>
    <w:p w14:paraId="7D4CCC24" w14:textId="4AFBBBFF" w:rsidR="00444AD4" w:rsidRPr="00097F6C" w:rsidRDefault="00097F6C" w:rsidP="00097F6C">
      <w:pPr>
        <w:numPr>
          <w:ilvl w:val="0"/>
          <w:numId w:val="3"/>
        </w:numPr>
        <w:spacing w:after="200" w:line="276" w:lineRule="auto"/>
        <w:ind w:left="284" w:hanging="284"/>
        <w:contextualSpacing/>
        <w:jc w:val="both"/>
        <w:rPr>
          <w:rFonts w:eastAsia="Calibri"/>
          <w:b/>
          <w:sz w:val="22"/>
          <w:szCs w:val="22"/>
        </w:rPr>
      </w:pPr>
      <w:r w:rsidRPr="00097F6C">
        <w:rPr>
          <w:rFonts w:eastAsia="Calibri"/>
          <w:sz w:val="22"/>
          <w:szCs w:val="22"/>
        </w:rPr>
        <w:t xml:space="preserve"> </w:t>
      </w:r>
      <w:r w:rsidR="00444AD4" w:rsidRPr="00097F6C">
        <w:rPr>
          <w:rFonts w:eastAsia="Calibri"/>
          <w:sz w:val="22"/>
          <w:szCs w:val="22"/>
        </w:rPr>
        <w:t xml:space="preserve">Ryzyko przypadkowej utraty lub uszkodzenia sprzętu przechodzi na Zamawiającego </w:t>
      </w:r>
      <w:r w:rsidR="00457D61" w:rsidRPr="00097F6C">
        <w:rPr>
          <w:rFonts w:eastAsia="Calibri"/>
          <w:sz w:val="22"/>
          <w:szCs w:val="22"/>
        </w:rPr>
        <w:br/>
      </w:r>
      <w:r w:rsidR="00444AD4" w:rsidRPr="00097F6C">
        <w:rPr>
          <w:rFonts w:eastAsia="Calibri"/>
          <w:sz w:val="22"/>
          <w:szCs w:val="22"/>
        </w:rPr>
        <w:t>z chwilą dostarczenia go  do miejsca wskazanego  oraz przyjęcia go przez Zamawiającego wg ust. 1.</w:t>
      </w:r>
    </w:p>
    <w:p w14:paraId="4B5896C5" w14:textId="77777777" w:rsidR="00444AD4" w:rsidRPr="00097F6C" w:rsidRDefault="00444AD4" w:rsidP="00482814">
      <w:pPr>
        <w:contextualSpacing/>
        <w:rPr>
          <w:rFonts w:eastAsia="Calibri"/>
          <w:b/>
          <w:sz w:val="22"/>
          <w:szCs w:val="22"/>
        </w:rPr>
      </w:pPr>
    </w:p>
    <w:p w14:paraId="209CE80C" w14:textId="77777777" w:rsidR="00444AD4" w:rsidRPr="00097F6C" w:rsidRDefault="00444AD4" w:rsidP="00444AD4">
      <w:pPr>
        <w:contextualSpacing/>
        <w:jc w:val="center"/>
        <w:rPr>
          <w:rFonts w:eastAsia="Calibri"/>
          <w:b/>
          <w:sz w:val="22"/>
          <w:szCs w:val="22"/>
        </w:rPr>
      </w:pPr>
      <w:r w:rsidRPr="00097F6C">
        <w:rPr>
          <w:rFonts w:eastAsia="Calibri"/>
          <w:b/>
          <w:sz w:val="22"/>
          <w:szCs w:val="22"/>
        </w:rPr>
        <w:t>§ 5</w:t>
      </w:r>
    </w:p>
    <w:p w14:paraId="3E7EDE17" w14:textId="77777777" w:rsidR="00444AD4" w:rsidRPr="00097F6C" w:rsidRDefault="00444AD4" w:rsidP="00444AD4">
      <w:pPr>
        <w:contextualSpacing/>
        <w:jc w:val="center"/>
        <w:rPr>
          <w:rFonts w:eastAsia="Calibri"/>
          <w:b/>
          <w:sz w:val="22"/>
          <w:szCs w:val="22"/>
          <w:u w:val="single"/>
        </w:rPr>
      </w:pPr>
      <w:r w:rsidRPr="00097F6C">
        <w:rPr>
          <w:rFonts w:eastAsia="Calibri"/>
          <w:b/>
          <w:sz w:val="22"/>
          <w:szCs w:val="22"/>
          <w:u w:val="single"/>
        </w:rPr>
        <w:t>Odpowiedzialność za wady sprzętu</w:t>
      </w:r>
    </w:p>
    <w:p w14:paraId="241AE802" w14:textId="77777777" w:rsidR="00444AD4" w:rsidRPr="00097F6C" w:rsidRDefault="00444AD4" w:rsidP="00444AD4">
      <w:pPr>
        <w:ind w:left="720"/>
        <w:contextualSpacing/>
        <w:jc w:val="center"/>
        <w:rPr>
          <w:rFonts w:eastAsia="Calibri"/>
          <w:b/>
          <w:sz w:val="22"/>
          <w:szCs w:val="22"/>
          <w:u w:val="single"/>
        </w:rPr>
      </w:pPr>
    </w:p>
    <w:p w14:paraId="37434B6D" w14:textId="2EF50DE8" w:rsidR="00444AD4" w:rsidRPr="00097F6C" w:rsidRDefault="00444AD4" w:rsidP="00444AD4">
      <w:pPr>
        <w:numPr>
          <w:ilvl w:val="0"/>
          <w:numId w:val="4"/>
        </w:numPr>
        <w:ind w:left="284" w:hanging="357"/>
        <w:contextualSpacing/>
        <w:jc w:val="both"/>
        <w:rPr>
          <w:rFonts w:eastAsia="Calibri"/>
          <w:sz w:val="22"/>
          <w:szCs w:val="22"/>
        </w:rPr>
      </w:pPr>
      <w:r w:rsidRPr="00097F6C">
        <w:rPr>
          <w:rFonts w:eastAsia="Calibri"/>
          <w:sz w:val="22"/>
          <w:szCs w:val="22"/>
        </w:rPr>
        <w:t xml:space="preserve">Wykonawca udziela Zamawiającemu gwarancji jakości i trwałości dostarczonego sprzętu </w:t>
      </w:r>
      <w:r w:rsidR="00CD4BA4" w:rsidRPr="00097F6C">
        <w:rPr>
          <w:rFonts w:eastAsia="Calibri"/>
          <w:sz w:val="22"/>
          <w:szCs w:val="22"/>
        </w:rPr>
        <w:br/>
      </w:r>
      <w:r w:rsidRPr="00097F6C">
        <w:rPr>
          <w:rFonts w:eastAsia="Calibri"/>
          <w:sz w:val="22"/>
          <w:szCs w:val="22"/>
        </w:rPr>
        <w:t xml:space="preserve">i zapewnia, że dostarczone </w:t>
      </w:r>
      <w:r w:rsidR="004D1B6E" w:rsidRPr="00097F6C">
        <w:rPr>
          <w:rFonts w:eastAsia="Calibri"/>
          <w:sz w:val="22"/>
          <w:szCs w:val="22"/>
        </w:rPr>
        <w:t xml:space="preserve">urządzenia będą </w:t>
      </w:r>
      <w:r w:rsidRPr="00097F6C">
        <w:rPr>
          <w:rFonts w:eastAsia="Calibri"/>
          <w:sz w:val="22"/>
          <w:szCs w:val="22"/>
        </w:rPr>
        <w:t>wolne od wad, spełniać będ</w:t>
      </w:r>
      <w:r w:rsidR="004D1B6E" w:rsidRPr="00097F6C">
        <w:rPr>
          <w:rFonts w:eastAsia="Calibri"/>
          <w:sz w:val="22"/>
          <w:szCs w:val="22"/>
        </w:rPr>
        <w:t>ą</w:t>
      </w:r>
      <w:r w:rsidRPr="00097F6C">
        <w:rPr>
          <w:rFonts w:eastAsia="Calibri"/>
          <w:sz w:val="22"/>
          <w:szCs w:val="22"/>
        </w:rPr>
        <w:t xml:space="preserve"> wszelkie wymagania określone przez Zamawiającego, przez właściwe przepisy i instytucje oraz będzie najwyższej jakości. </w:t>
      </w:r>
    </w:p>
    <w:p w14:paraId="2BB15F01" w14:textId="45A99156" w:rsidR="00444AD4" w:rsidRPr="00097F6C" w:rsidRDefault="00444AD4" w:rsidP="00444AD4">
      <w:pPr>
        <w:numPr>
          <w:ilvl w:val="0"/>
          <w:numId w:val="4"/>
        </w:numPr>
        <w:ind w:left="284" w:hanging="357"/>
        <w:contextualSpacing/>
        <w:jc w:val="both"/>
        <w:rPr>
          <w:rFonts w:eastAsia="Calibri"/>
          <w:sz w:val="22"/>
          <w:szCs w:val="22"/>
        </w:rPr>
      </w:pPr>
      <w:r w:rsidRPr="00097F6C">
        <w:rPr>
          <w:rFonts w:eastAsia="Calibri"/>
          <w:sz w:val="22"/>
          <w:szCs w:val="22"/>
        </w:rPr>
        <w:t xml:space="preserve">Wykonawca udziela gwarancji na okres </w:t>
      </w:r>
      <w:r w:rsidRPr="00097F6C">
        <w:rPr>
          <w:rFonts w:eastAsia="Calibri"/>
          <w:b/>
          <w:sz w:val="22"/>
          <w:szCs w:val="22"/>
        </w:rPr>
        <w:t>…………… miesięcy</w:t>
      </w:r>
      <w:r w:rsidRPr="00097F6C">
        <w:rPr>
          <w:rFonts w:eastAsia="Calibri"/>
          <w:sz w:val="22"/>
          <w:szCs w:val="22"/>
        </w:rPr>
        <w:t xml:space="preserve"> prawidłowego działania sprzętu, obejmującą części zamienne i serwis, liczony od daty podpisania protokołu instalacji i </w:t>
      </w:r>
      <w:r w:rsidRPr="00097F6C">
        <w:rPr>
          <w:rFonts w:eastAsia="Calibri"/>
          <w:sz w:val="22"/>
          <w:szCs w:val="22"/>
        </w:rPr>
        <w:lastRenderedPageBreak/>
        <w:t xml:space="preserve">przekazania/protokołu zdawczo – odbiorczego sporządzonego po </w:t>
      </w:r>
      <w:r w:rsidR="0021146A" w:rsidRPr="00097F6C">
        <w:rPr>
          <w:rFonts w:eastAsia="Calibri"/>
          <w:sz w:val="22"/>
          <w:szCs w:val="22"/>
        </w:rPr>
        <w:t>wniesieniu</w:t>
      </w:r>
      <w:r w:rsidRPr="00097F6C">
        <w:rPr>
          <w:rFonts w:eastAsia="Calibri"/>
          <w:sz w:val="22"/>
          <w:szCs w:val="22"/>
        </w:rPr>
        <w:t xml:space="preserve"> i przekazaniu do użytkowania sprzętu oraz </w:t>
      </w:r>
      <w:r w:rsidR="0021146A" w:rsidRPr="00097F6C">
        <w:rPr>
          <w:rFonts w:eastAsia="Calibri"/>
          <w:sz w:val="22"/>
          <w:szCs w:val="22"/>
        </w:rPr>
        <w:t xml:space="preserve">po poinstruowaniu </w:t>
      </w:r>
      <w:r w:rsidRPr="00097F6C">
        <w:rPr>
          <w:rFonts w:eastAsia="Calibri"/>
          <w:sz w:val="22"/>
          <w:szCs w:val="22"/>
        </w:rPr>
        <w:t>pracowników Zamawiającego.</w:t>
      </w:r>
    </w:p>
    <w:p w14:paraId="7B93BD55" w14:textId="7A9CEED5" w:rsidR="00444AD4" w:rsidRPr="00097F6C" w:rsidRDefault="00444AD4" w:rsidP="00444AD4">
      <w:pPr>
        <w:numPr>
          <w:ilvl w:val="0"/>
          <w:numId w:val="4"/>
        </w:numPr>
        <w:ind w:left="284" w:hanging="357"/>
        <w:jc w:val="both"/>
        <w:rPr>
          <w:rFonts w:eastAsia="Calibri"/>
          <w:sz w:val="22"/>
          <w:szCs w:val="22"/>
        </w:rPr>
      </w:pPr>
      <w:r w:rsidRPr="00097F6C">
        <w:rPr>
          <w:rFonts w:eastAsia="Calibri"/>
          <w:sz w:val="22"/>
          <w:szCs w:val="22"/>
        </w:rPr>
        <w:t xml:space="preserve">Certyfikat potwierdzający sprawność </w:t>
      </w:r>
      <w:r w:rsidR="004D1B6E" w:rsidRPr="00097F6C">
        <w:rPr>
          <w:rFonts w:eastAsia="Calibri"/>
          <w:sz w:val="22"/>
          <w:szCs w:val="22"/>
        </w:rPr>
        <w:t xml:space="preserve">urządzeń </w:t>
      </w:r>
      <w:r w:rsidRPr="00097F6C">
        <w:rPr>
          <w:rFonts w:eastAsia="Calibri"/>
          <w:sz w:val="22"/>
          <w:szCs w:val="22"/>
        </w:rPr>
        <w:t xml:space="preserve">winien być przesłany na adres </w:t>
      </w:r>
      <w:r w:rsidR="004D1B6E" w:rsidRPr="00097F6C">
        <w:rPr>
          <w:rFonts w:eastAsia="Calibri"/>
          <w:sz w:val="22"/>
          <w:szCs w:val="22"/>
        </w:rPr>
        <w:t>Szpitala</w:t>
      </w:r>
      <w:r w:rsidR="00F64479" w:rsidRPr="00097F6C">
        <w:rPr>
          <w:color w:val="202124"/>
          <w:sz w:val="22"/>
          <w:szCs w:val="22"/>
          <w:shd w:val="clear" w:color="auto" w:fill="FFFFFF"/>
        </w:rPr>
        <w:t xml:space="preserve"> Klinicznego im. Karola Jonschera Uniwersytetu Medycznego im. Karola Marcinkowskiego w Poznaniu</w:t>
      </w:r>
      <w:r w:rsidR="00F64479" w:rsidRPr="00097F6C">
        <w:rPr>
          <w:rFonts w:eastAsia="Calibri"/>
          <w:sz w:val="22"/>
          <w:szCs w:val="22"/>
        </w:rPr>
        <w:t xml:space="preserve"> </w:t>
      </w:r>
      <w:r w:rsidRPr="00097F6C">
        <w:rPr>
          <w:rFonts w:eastAsia="Calibri"/>
          <w:sz w:val="22"/>
          <w:szCs w:val="22"/>
        </w:rPr>
        <w:t>ul. Szpitalna 27/33, 60-572 Poznań  z dopiskiem „</w:t>
      </w:r>
      <w:r w:rsidR="006166E4" w:rsidRPr="00097F6C">
        <w:rPr>
          <w:rFonts w:eastAsia="Calibri"/>
          <w:sz w:val="22"/>
          <w:szCs w:val="22"/>
        </w:rPr>
        <w:t>Dział Eksploatacji i Inwestycji ”</w:t>
      </w:r>
      <w:r w:rsidRPr="00097F6C">
        <w:rPr>
          <w:rFonts w:eastAsia="Calibri"/>
          <w:sz w:val="22"/>
          <w:szCs w:val="22"/>
        </w:rPr>
        <w:t xml:space="preserve"> </w:t>
      </w:r>
      <w:r w:rsidR="00C87FD3">
        <w:rPr>
          <w:rFonts w:eastAsia="Calibri"/>
          <w:sz w:val="22"/>
          <w:szCs w:val="22"/>
        </w:rPr>
        <w:t>…………………………………………………………………………………………………….</w:t>
      </w:r>
    </w:p>
    <w:p w14:paraId="6DD35A04" w14:textId="77777777" w:rsidR="00444AD4" w:rsidRPr="00097F6C" w:rsidRDefault="00444AD4" w:rsidP="00444AD4">
      <w:pPr>
        <w:numPr>
          <w:ilvl w:val="0"/>
          <w:numId w:val="4"/>
        </w:numPr>
        <w:shd w:val="clear" w:color="auto" w:fill="FFFFFF"/>
        <w:ind w:left="284"/>
        <w:contextualSpacing/>
        <w:jc w:val="both"/>
        <w:rPr>
          <w:rFonts w:eastAsia="Calibri"/>
          <w:sz w:val="22"/>
          <w:szCs w:val="22"/>
        </w:rPr>
      </w:pPr>
      <w:r w:rsidRPr="00097F6C">
        <w:rPr>
          <w:rFonts w:eastAsia="Calibri"/>
          <w:sz w:val="22"/>
          <w:szCs w:val="22"/>
        </w:rPr>
        <w:t>W okresie gwarancji Wykonawca zobowiązany jest przeprowadzić naprawy w pełnym zakresie przy użyciu oryginalnych podzespołów i części zamiennych zgodnie ze standardem producenta.</w:t>
      </w:r>
    </w:p>
    <w:p w14:paraId="60313A45" w14:textId="77777777" w:rsidR="00444AD4" w:rsidRPr="00097F6C" w:rsidRDefault="00444AD4" w:rsidP="00444AD4">
      <w:pPr>
        <w:numPr>
          <w:ilvl w:val="0"/>
          <w:numId w:val="4"/>
        </w:numPr>
        <w:shd w:val="clear" w:color="auto" w:fill="FFFFFF"/>
        <w:ind w:left="284"/>
        <w:contextualSpacing/>
        <w:jc w:val="both"/>
        <w:rPr>
          <w:rFonts w:eastAsia="Calibri"/>
          <w:sz w:val="22"/>
          <w:szCs w:val="22"/>
        </w:rPr>
      </w:pPr>
      <w:r w:rsidRPr="00097F6C">
        <w:rPr>
          <w:rFonts w:eastAsia="Calibri"/>
          <w:sz w:val="22"/>
          <w:szCs w:val="22"/>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5B955BC8" w14:textId="65A30F2B" w:rsidR="00444AD4" w:rsidRPr="00097F6C" w:rsidRDefault="00444AD4" w:rsidP="00444AD4">
      <w:pPr>
        <w:numPr>
          <w:ilvl w:val="0"/>
          <w:numId w:val="4"/>
        </w:numPr>
        <w:shd w:val="clear" w:color="auto" w:fill="FFFFFF"/>
        <w:ind w:left="284"/>
        <w:contextualSpacing/>
        <w:jc w:val="both"/>
        <w:rPr>
          <w:rFonts w:eastAsia="Calibri"/>
          <w:sz w:val="22"/>
          <w:szCs w:val="22"/>
        </w:rPr>
      </w:pPr>
      <w:r w:rsidRPr="00097F6C">
        <w:rPr>
          <w:rFonts w:eastAsia="Calibri"/>
          <w:sz w:val="22"/>
          <w:szCs w:val="22"/>
        </w:rPr>
        <w:t xml:space="preserve">Wybór sposobu usunięcia wady należy do Wykonawcy, który może naprawić rzecz poprzez naprawę lub wymianę uszkodzonej części rzeczy lub wymienić całą rzecz. Termin usunięcia wady strony ustalają na max. </w:t>
      </w:r>
      <w:r w:rsidR="006862DB" w:rsidRPr="00097F6C">
        <w:rPr>
          <w:rFonts w:eastAsia="Calibri"/>
          <w:b/>
          <w:sz w:val="22"/>
          <w:szCs w:val="22"/>
        </w:rPr>
        <w:t xml:space="preserve">5 </w:t>
      </w:r>
      <w:r w:rsidRPr="00097F6C">
        <w:rPr>
          <w:rFonts w:eastAsia="Calibri"/>
          <w:b/>
          <w:sz w:val="22"/>
          <w:szCs w:val="22"/>
        </w:rPr>
        <w:t xml:space="preserve">dni, </w:t>
      </w:r>
      <w:r w:rsidRPr="00097F6C">
        <w:rPr>
          <w:rFonts w:eastAsia="Calibri"/>
          <w:sz w:val="22"/>
          <w:szCs w:val="22"/>
        </w:rPr>
        <w:t>licząc od daty powiadomienia Wykonawcy przez Zamawiającego o wadzie</w:t>
      </w:r>
      <w:r w:rsidR="00595454" w:rsidRPr="00097F6C">
        <w:rPr>
          <w:rFonts w:eastAsia="Calibri"/>
          <w:sz w:val="22"/>
          <w:szCs w:val="22"/>
        </w:rPr>
        <w:t>.</w:t>
      </w:r>
    </w:p>
    <w:p w14:paraId="09FC0ABA" w14:textId="030EBCF6" w:rsidR="00444AD4" w:rsidRPr="00097F6C" w:rsidRDefault="00444AD4" w:rsidP="00444AD4">
      <w:pPr>
        <w:numPr>
          <w:ilvl w:val="0"/>
          <w:numId w:val="4"/>
        </w:numPr>
        <w:contextualSpacing/>
        <w:jc w:val="both"/>
        <w:rPr>
          <w:rFonts w:eastAsia="Calibri"/>
          <w:sz w:val="22"/>
          <w:szCs w:val="22"/>
        </w:rPr>
      </w:pPr>
      <w:r w:rsidRPr="00097F6C">
        <w:rPr>
          <w:rFonts w:eastAsia="Calibri"/>
          <w:sz w:val="22"/>
          <w:szCs w:val="22"/>
        </w:rPr>
        <w:t xml:space="preserve">Awarie będą zgłaszane telefonicznie pod nr tel. </w:t>
      </w:r>
      <w:r w:rsidRPr="00097F6C">
        <w:rPr>
          <w:rFonts w:eastAsia="Calibri"/>
          <w:b/>
          <w:sz w:val="22"/>
          <w:szCs w:val="22"/>
        </w:rPr>
        <w:t>………………</w:t>
      </w:r>
      <w:r w:rsidRPr="00097F6C">
        <w:rPr>
          <w:rFonts w:eastAsia="Calibri"/>
          <w:sz w:val="22"/>
          <w:szCs w:val="22"/>
        </w:rPr>
        <w:t xml:space="preserve">, w godzinach </w:t>
      </w:r>
      <w:r w:rsidRPr="00097F6C">
        <w:rPr>
          <w:rFonts w:eastAsia="Calibri"/>
          <w:b/>
          <w:sz w:val="22"/>
          <w:szCs w:val="22"/>
        </w:rPr>
        <w:t xml:space="preserve">……………… </w:t>
      </w:r>
      <w:r w:rsidRPr="00097F6C">
        <w:rPr>
          <w:rFonts w:eastAsia="Calibri"/>
          <w:sz w:val="22"/>
          <w:szCs w:val="22"/>
        </w:rPr>
        <w:t xml:space="preserve">i potwierdzone mailem na nr/adres  </w:t>
      </w:r>
      <w:r w:rsidRPr="00097F6C">
        <w:rPr>
          <w:rFonts w:eastAsia="Calibri"/>
          <w:b/>
          <w:sz w:val="22"/>
          <w:szCs w:val="22"/>
        </w:rPr>
        <w:t>…………………………</w:t>
      </w:r>
    </w:p>
    <w:p w14:paraId="2534442F" w14:textId="77777777" w:rsidR="00444AD4" w:rsidRPr="00097F6C" w:rsidRDefault="00444AD4" w:rsidP="00444AD4">
      <w:pPr>
        <w:numPr>
          <w:ilvl w:val="0"/>
          <w:numId w:val="4"/>
        </w:numPr>
        <w:contextualSpacing/>
        <w:jc w:val="both"/>
        <w:rPr>
          <w:rFonts w:eastAsia="Calibri"/>
          <w:sz w:val="22"/>
          <w:szCs w:val="22"/>
        </w:rPr>
      </w:pPr>
      <w:r w:rsidRPr="00097F6C">
        <w:rPr>
          <w:rFonts w:eastAsia="Calibri"/>
          <w:sz w:val="22"/>
          <w:szCs w:val="22"/>
        </w:rPr>
        <w:t>Adresy punktów serwisowych:</w:t>
      </w:r>
    </w:p>
    <w:p w14:paraId="612884E8" w14:textId="77777777" w:rsidR="00444AD4" w:rsidRPr="00097F6C" w:rsidRDefault="00444AD4" w:rsidP="00444AD4">
      <w:pPr>
        <w:numPr>
          <w:ilvl w:val="0"/>
          <w:numId w:val="8"/>
        </w:numPr>
        <w:contextualSpacing/>
        <w:jc w:val="both"/>
        <w:rPr>
          <w:rFonts w:eastAsia="Calibri"/>
          <w:sz w:val="22"/>
          <w:szCs w:val="22"/>
        </w:rPr>
      </w:pPr>
      <w:r w:rsidRPr="00097F6C">
        <w:rPr>
          <w:rFonts w:eastAsia="Calibri"/>
          <w:b/>
          <w:sz w:val="22"/>
          <w:szCs w:val="22"/>
        </w:rPr>
        <w:t>…………………………………………………………………;</w:t>
      </w:r>
    </w:p>
    <w:p w14:paraId="3CBEEDCB" w14:textId="58F31492" w:rsidR="00444AD4" w:rsidRPr="00097F6C" w:rsidRDefault="002E353F" w:rsidP="00444AD4">
      <w:pPr>
        <w:numPr>
          <w:ilvl w:val="0"/>
          <w:numId w:val="4"/>
        </w:numPr>
        <w:contextualSpacing/>
        <w:jc w:val="both"/>
        <w:rPr>
          <w:rFonts w:eastAsia="Calibri"/>
          <w:sz w:val="22"/>
          <w:szCs w:val="22"/>
        </w:rPr>
      </w:pPr>
      <w:r w:rsidRPr="00097F6C">
        <w:rPr>
          <w:rFonts w:eastAsia="Calibri"/>
          <w:sz w:val="22"/>
          <w:szCs w:val="22"/>
        </w:rPr>
        <w:t>Naprawa</w:t>
      </w:r>
      <w:r w:rsidR="004D1B6E" w:rsidRPr="00097F6C">
        <w:rPr>
          <w:rFonts w:eastAsia="Calibri"/>
          <w:sz w:val="22"/>
          <w:szCs w:val="22"/>
        </w:rPr>
        <w:t xml:space="preserve"> w miejscu zainstalowania sprzętu</w:t>
      </w:r>
      <w:r w:rsidR="00444AD4" w:rsidRPr="00097F6C">
        <w:rPr>
          <w:rFonts w:eastAsia="Calibri"/>
          <w:sz w:val="22"/>
          <w:szCs w:val="22"/>
        </w:rPr>
        <w:t xml:space="preserve"> w godzinach 7:30-14:00 uzgadniany będzie z pracownikami Sekcji Sprzętu Medycznego</w:t>
      </w:r>
      <w:r w:rsidR="006C097B" w:rsidRPr="00097F6C">
        <w:rPr>
          <w:rFonts w:eastAsia="Calibri"/>
          <w:sz w:val="22"/>
          <w:szCs w:val="22"/>
        </w:rPr>
        <w:t xml:space="preserve"> </w:t>
      </w:r>
      <w:r w:rsidR="006C097B" w:rsidRPr="00097F6C">
        <w:rPr>
          <w:color w:val="202124"/>
          <w:sz w:val="22"/>
          <w:szCs w:val="22"/>
          <w:shd w:val="clear" w:color="auto" w:fill="FFFFFF"/>
        </w:rPr>
        <w:t>Szpitala Klinicznego im. Karola Jonschera Uniwersytetu Medycznego im. Karola Marcinkowskiego w Poznaniu</w:t>
      </w:r>
      <w:r w:rsidR="00444AD4" w:rsidRPr="00097F6C">
        <w:rPr>
          <w:rFonts w:eastAsia="Calibri"/>
          <w:sz w:val="22"/>
          <w:szCs w:val="22"/>
        </w:rPr>
        <w:t xml:space="preserve">. Czynności wykonywane poza tymi godzinami będą indywidualnie uzgadniane z </w:t>
      </w:r>
      <w:r w:rsidR="00FD757E" w:rsidRPr="00097F6C">
        <w:rPr>
          <w:rFonts w:eastAsia="Calibri"/>
          <w:sz w:val="22"/>
          <w:szCs w:val="22"/>
        </w:rPr>
        <w:t>………………………………</w:t>
      </w:r>
      <w:r w:rsidR="00444AD4" w:rsidRPr="00097F6C">
        <w:rPr>
          <w:rFonts w:eastAsia="Calibri"/>
          <w:sz w:val="22"/>
          <w:szCs w:val="22"/>
        </w:rPr>
        <w:t xml:space="preserve"> </w:t>
      </w:r>
    </w:p>
    <w:p w14:paraId="03B56209" w14:textId="77777777" w:rsidR="00444AD4" w:rsidRPr="00097F6C" w:rsidRDefault="00444AD4" w:rsidP="00444AD4">
      <w:pPr>
        <w:numPr>
          <w:ilvl w:val="0"/>
          <w:numId w:val="4"/>
        </w:numPr>
        <w:contextualSpacing/>
        <w:jc w:val="both"/>
        <w:rPr>
          <w:rFonts w:eastAsia="Calibri"/>
          <w:sz w:val="22"/>
          <w:szCs w:val="22"/>
        </w:rPr>
      </w:pPr>
      <w:r w:rsidRPr="00097F6C">
        <w:rPr>
          <w:rFonts w:eastAsia="Calibri"/>
          <w:sz w:val="22"/>
          <w:szCs w:val="22"/>
        </w:rPr>
        <w:t>Niniejsza umowa stanowi dokument gwarancyjny w rozumieniu przepisów ustawy z dnia 23 kwietnia 1964r. Kodeks cywilny (tj. Dz. U. z 2019 r. poz. 1145 z późn. zm.) – dalej Kodeks Cywilny. Warunki gwarancji przekazane wraz ze sprzętem będącym przedmiotem umowy winny zawierać co na najmniej zapisy niniejszego paragrafu.</w:t>
      </w:r>
    </w:p>
    <w:p w14:paraId="607EAC37" w14:textId="77777777" w:rsidR="00444AD4" w:rsidRPr="00097F6C" w:rsidRDefault="00444AD4" w:rsidP="00444AD4">
      <w:pPr>
        <w:numPr>
          <w:ilvl w:val="0"/>
          <w:numId w:val="4"/>
        </w:numPr>
        <w:contextualSpacing/>
        <w:jc w:val="both"/>
        <w:rPr>
          <w:rFonts w:eastAsia="Calibri"/>
          <w:sz w:val="22"/>
          <w:szCs w:val="22"/>
        </w:rPr>
      </w:pPr>
      <w:r w:rsidRPr="00097F6C">
        <w:rPr>
          <w:rFonts w:eastAsia="Calibri"/>
          <w:sz w:val="22"/>
          <w:szCs w:val="22"/>
        </w:rPr>
        <w:t xml:space="preserve">W sprawach nieuregulowanych umową, do gwarancji stosuje się przepisy art. 577 </w:t>
      </w:r>
      <w:r w:rsidRPr="00097F6C">
        <w:rPr>
          <w:rFonts w:eastAsia="Calibri"/>
          <w:sz w:val="22"/>
          <w:szCs w:val="22"/>
        </w:rPr>
        <w:br/>
        <w:t>i następne Kodeksu Cywilnego.</w:t>
      </w:r>
    </w:p>
    <w:p w14:paraId="76A1959D" w14:textId="77777777" w:rsidR="00444AD4" w:rsidRPr="00097F6C" w:rsidRDefault="00444AD4" w:rsidP="00444AD4">
      <w:pPr>
        <w:numPr>
          <w:ilvl w:val="0"/>
          <w:numId w:val="4"/>
        </w:numPr>
        <w:contextualSpacing/>
        <w:jc w:val="both"/>
        <w:rPr>
          <w:rFonts w:eastAsia="Calibri"/>
          <w:sz w:val="22"/>
          <w:szCs w:val="22"/>
        </w:rPr>
      </w:pPr>
      <w:r w:rsidRPr="00097F6C">
        <w:rPr>
          <w:rFonts w:eastAsia="Calibri"/>
          <w:sz w:val="22"/>
          <w:szCs w:val="22"/>
        </w:rPr>
        <w:t xml:space="preserve">Do odpowiedzialności wykonawcy z tytułu rękojmi w terminie udzielonej gwarancji stosuje się przepisy Kodeksu Cywilnego. </w:t>
      </w:r>
    </w:p>
    <w:p w14:paraId="2FF5ADDC" w14:textId="77777777" w:rsidR="00444AD4" w:rsidRPr="00097F6C" w:rsidRDefault="00444AD4" w:rsidP="00444AD4">
      <w:pPr>
        <w:numPr>
          <w:ilvl w:val="0"/>
          <w:numId w:val="4"/>
        </w:numPr>
        <w:contextualSpacing/>
        <w:jc w:val="both"/>
        <w:rPr>
          <w:rFonts w:eastAsia="Calibri"/>
          <w:sz w:val="22"/>
          <w:szCs w:val="22"/>
        </w:rPr>
      </w:pPr>
      <w:r w:rsidRPr="00097F6C">
        <w:rPr>
          <w:rFonts w:eastAsia="Calibri"/>
          <w:sz w:val="22"/>
          <w:szCs w:val="22"/>
        </w:rPr>
        <w:t>Wykonawca gwarantuje Zamawiającemu pełny zakres obsługi gwarancyjnej.</w:t>
      </w:r>
    </w:p>
    <w:p w14:paraId="7F1B9447" w14:textId="77777777" w:rsidR="00444AD4" w:rsidRPr="00097F6C" w:rsidRDefault="00444AD4" w:rsidP="00444AD4">
      <w:pPr>
        <w:numPr>
          <w:ilvl w:val="0"/>
          <w:numId w:val="4"/>
        </w:numPr>
        <w:contextualSpacing/>
        <w:jc w:val="both"/>
        <w:rPr>
          <w:rFonts w:eastAsia="Calibri"/>
          <w:sz w:val="22"/>
          <w:szCs w:val="22"/>
        </w:rPr>
      </w:pPr>
      <w:r w:rsidRPr="00097F6C">
        <w:rPr>
          <w:rFonts w:eastAsia="Calibri"/>
          <w:sz w:val="22"/>
          <w:szCs w:val="22"/>
        </w:rPr>
        <w:t>Korzystanie przez Zamawiającego z uprawnień gwarancyjnych nie wyłącza prawa Zamawiającego do korzystania z uprawnień gwarancyjnych względem Wykonawcy w terminie gwarancji udzielonej przez producenta urządzenia jeżeli jest ona dłuższa.</w:t>
      </w:r>
    </w:p>
    <w:p w14:paraId="7470AC51" w14:textId="77777777" w:rsidR="00444AD4" w:rsidRPr="00097F6C" w:rsidRDefault="00444AD4" w:rsidP="00444AD4">
      <w:pPr>
        <w:jc w:val="center"/>
        <w:rPr>
          <w:b/>
          <w:sz w:val="22"/>
          <w:szCs w:val="22"/>
        </w:rPr>
      </w:pPr>
    </w:p>
    <w:p w14:paraId="218F9DFB" w14:textId="77777777" w:rsidR="00444AD4" w:rsidRPr="00097F6C" w:rsidRDefault="00444AD4" w:rsidP="00444AD4">
      <w:pPr>
        <w:jc w:val="center"/>
        <w:rPr>
          <w:b/>
          <w:sz w:val="22"/>
          <w:szCs w:val="22"/>
        </w:rPr>
      </w:pPr>
      <w:r w:rsidRPr="00097F6C">
        <w:rPr>
          <w:b/>
          <w:sz w:val="22"/>
          <w:szCs w:val="22"/>
        </w:rPr>
        <w:t>§ 6</w:t>
      </w:r>
    </w:p>
    <w:p w14:paraId="1DAC7815" w14:textId="77777777" w:rsidR="00444AD4" w:rsidRPr="00097F6C" w:rsidRDefault="00444AD4" w:rsidP="00444AD4">
      <w:pPr>
        <w:jc w:val="center"/>
        <w:rPr>
          <w:b/>
          <w:sz w:val="22"/>
          <w:szCs w:val="22"/>
        </w:rPr>
      </w:pPr>
      <w:r w:rsidRPr="00097F6C">
        <w:rPr>
          <w:b/>
          <w:sz w:val="22"/>
          <w:szCs w:val="22"/>
          <w:u w:val="single"/>
        </w:rPr>
        <w:t>Kary umowne</w:t>
      </w:r>
    </w:p>
    <w:p w14:paraId="7C87858F" w14:textId="77777777" w:rsidR="00444AD4" w:rsidRPr="00097F6C" w:rsidRDefault="00444AD4" w:rsidP="00444AD4">
      <w:pPr>
        <w:keepNext/>
        <w:jc w:val="center"/>
        <w:outlineLvl w:val="2"/>
        <w:rPr>
          <w:b/>
          <w:sz w:val="22"/>
          <w:szCs w:val="22"/>
          <w:u w:val="single"/>
        </w:rPr>
      </w:pPr>
    </w:p>
    <w:p w14:paraId="761BA72C" w14:textId="77777777" w:rsidR="00444AD4" w:rsidRPr="00097F6C" w:rsidRDefault="00444AD4" w:rsidP="00444AD4">
      <w:pPr>
        <w:numPr>
          <w:ilvl w:val="0"/>
          <w:numId w:val="6"/>
        </w:numPr>
        <w:ind w:left="284" w:hanging="284"/>
        <w:jc w:val="both"/>
        <w:rPr>
          <w:sz w:val="22"/>
          <w:szCs w:val="22"/>
        </w:rPr>
      </w:pPr>
      <w:r w:rsidRPr="00097F6C">
        <w:rPr>
          <w:sz w:val="22"/>
          <w:szCs w:val="22"/>
        </w:rPr>
        <w:t>W razie nie wykonania lub nienależytego wykonania umowy Wykonawca zobowiązuje się zapłacić Zamawiającemu karę:</w:t>
      </w:r>
    </w:p>
    <w:p w14:paraId="1DE9364D" w14:textId="5B6EB19F" w:rsidR="00444AD4" w:rsidRPr="00097F6C" w:rsidRDefault="00444AD4" w:rsidP="00444AD4">
      <w:pPr>
        <w:numPr>
          <w:ilvl w:val="0"/>
          <w:numId w:val="13"/>
        </w:numPr>
        <w:ind w:left="993"/>
        <w:jc w:val="both"/>
        <w:rPr>
          <w:sz w:val="22"/>
          <w:szCs w:val="22"/>
        </w:rPr>
      </w:pPr>
      <w:r w:rsidRPr="00097F6C">
        <w:rPr>
          <w:sz w:val="22"/>
          <w:szCs w:val="22"/>
        </w:rPr>
        <w:t xml:space="preserve">w wysokości 0,5%  ceny brutto wartości </w:t>
      </w:r>
      <w:r w:rsidR="00BF3E90" w:rsidRPr="00097F6C">
        <w:rPr>
          <w:sz w:val="22"/>
          <w:szCs w:val="22"/>
        </w:rPr>
        <w:t xml:space="preserve">umowy </w:t>
      </w:r>
      <w:r w:rsidRPr="00097F6C">
        <w:rPr>
          <w:sz w:val="22"/>
          <w:szCs w:val="22"/>
        </w:rPr>
        <w:t xml:space="preserve">w przypadku opóźnienia w </w:t>
      </w:r>
      <w:r w:rsidR="00FC79DF" w:rsidRPr="00097F6C">
        <w:rPr>
          <w:sz w:val="22"/>
          <w:szCs w:val="22"/>
        </w:rPr>
        <w:t>dostawie</w:t>
      </w:r>
      <w:r w:rsidRPr="00097F6C">
        <w:rPr>
          <w:sz w:val="22"/>
          <w:szCs w:val="22"/>
        </w:rPr>
        <w:t xml:space="preserve"> sprzętu z przyczyn leżących po stronie Wykonawcy, za każdy dzień opóźnienia licząc od daty upływu terminu określonego w § 4 ust. 1 do dnia ostatecznego przyjęcia bez zastrzeżeń przez Zamawiającego zamawianego sprzętu medycznego;</w:t>
      </w:r>
    </w:p>
    <w:p w14:paraId="7308159F" w14:textId="2B6F0FDE" w:rsidR="00444AD4" w:rsidRPr="00F20071" w:rsidRDefault="00444AD4" w:rsidP="00F20071">
      <w:pPr>
        <w:numPr>
          <w:ilvl w:val="0"/>
          <w:numId w:val="13"/>
        </w:numPr>
        <w:ind w:left="993"/>
        <w:jc w:val="both"/>
        <w:rPr>
          <w:sz w:val="22"/>
          <w:szCs w:val="22"/>
        </w:rPr>
      </w:pPr>
      <w:r w:rsidRPr="00097F6C">
        <w:rPr>
          <w:sz w:val="22"/>
          <w:szCs w:val="22"/>
        </w:rPr>
        <w:t>w wysokości 0,</w:t>
      </w:r>
      <w:r w:rsidR="00FC79DF" w:rsidRPr="00097F6C" w:rsidDel="00FC79DF">
        <w:rPr>
          <w:sz w:val="22"/>
          <w:szCs w:val="22"/>
        </w:rPr>
        <w:t xml:space="preserve"> </w:t>
      </w:r>
      <w:r w:rsidRPr="00097F6C">
        <w:rPr>
          <w:sz w:val="22"/>
          <w:szCs w:val="22"/>
        </w:rPr>
        <w:t xml:space="preserve">5% </w:t>
      </w:r>
      <w:r w:rsidR="00AB44B1" w:rsidRPr="00097F6C">
        <w:rPr>
          <w:sz w:val="22"/>
          <w:szCs w:val="22"/>
        </w:rPr>
        <w:t xml:space="preserve">jednostkowej </w:t>
      </w:r>
      <w:r w:rsidRPr="00097F6C">
        <w:rPr>
          <w:sz w:val="22"/>
          <w:szCs w:val="22"/>
        </w:rPr>
        <w:t xml:space="preserve">ceny </w:t>
      </w:r>
      <w:r w:rsidR="00AB44B1" w:rsidRPr="00097F6C">
        <w:rPr>
          <w:sz w:val="22"/>
          <w:szCs w:val="22"/>
        </w:rPr>
        <w:t xml:space="preserve">sprzętu </w:t>
      </w:r>
      <w:r w:rsidRPr="00097F6C">
        <w:rPr>
          <w:sz w:val="22"/>
          <w:szCs w:val="22"/>
        </w:rPr>
        <w:t>brutto w przypadku opóźnienia w usunięciu wady (awarii) w okresie gwarancji lub ręk</w:t>
      </w:r>
      <w:r w:rsidR="00F20071">
        <w:rPr>
          <w:sz w:val="22"/>
          <w:szCs w:val="22"/>
        </w:rPr>
        <w:t>ojmi, za każdy dzień opóźnienia</w:t>
      </w:r>
      <w:r w:rsidRPr="00F20071">
        <w:rPr>
          <w:sz w:val="22"/>
          <w:szCs w:val="22"/>
        </w:rPr>
        <w:t>;</w:t>
      </w:r>
      <w:bookmarkStart w:id="0" w:name="_GoBack"/>
      <w:bookmarkEnd w:id="0"/>
    </w:p>
    <w:p w14:paraId="183262FC" w14:textId="77777777" w:rsidR="00444AD4" w:rsidRPr="00097F6C" w:rsidRDefault="00444AD4" w:rsidP="00444AD4">
      <w:pPr>
        <w:numPr>
          <w:ilvl w:val="0"/>
          <w:numId w:val="13"/>
        </w:numPr>
        <w:ind w:left="993"/>
        <w:jc w:val="both"/>
        <w:rPr>
          <w:sz w:val="22"/>
          <w:szCs w:val="22"/>
        </w:rPr>
      </w:pPr>
      <w:r w:rsidRPr="00097F6C">
        <w:rPr>
          <w:sz w:val="22"/>
          <w:szCs w:val="22"/>
        </w:rPr>
        <w:t>w wysokości 0,5% ceny brutto w przypadku niewykonania planowanego przeglądu okresowego za każdy dzień opóźnienia, licząc od daty planowanego terminu przeglądu do dnia jego wykonania (pierwszy przegląd: max. 12 miesięcy od daty instalacji);</w:t>
      </w:r>
    </w:p>
    <w:p w14:paraId="600C1884" w14:textId="77777777" w:rsidR="00444AD4" w:rsidRPr="00097F6C" w:rsidRDefault="00444AD4" w:rsidP="00444AD4">
      <w:pPr>
        <w:numPr>
          <w:ilvl w:val="0"/>
          <w:numId w:val="13"/>
        </w:numPr>
        <w:ind w:left="993"/>
        <w:jc w:val="both"/>
        <w:rPr>
          <w:sz w:val="22"/>
          <w:szCs w:val="22"/>
        </w:rPr>
      </w:pPr>
      <w:r w:rsidRPr="00097F6C">
        <w:rPr>
          <w:sz w:val="22"/>
          <w:szCs w:val="22"/>
        </w:rPr>
        <w:t>w wysokości 5% ceny brutto, od które</w:t>
      </w:r>
      <w:r w:rsidRPr="00097F6C">
        <w:rPr>
          <w:sz w:val="22"/>
          <w:szCs w:val="22"/>
          <w:shd w:val="clear" w:color="auto" w:fill="FFFFFF"/>
        </w:rPr>
        <w:t>go</w:t>
      </w:r>
      <w:r w:rsidRPr="00097F6C">
        <w:rPr>
          <w:sz w:val="22"/>
          <w:szCs w:val="22"/>
        </w:rPr>
        <w:t xml:space="preserve"> realizacji odstąpiono w całości lub w części z przyczyn leżących po stronie Wykonawcy. </w:t>
      </w:r>
    </w:p>
    <w:p w14:paraId="4B1557EB" w14:textId="49CC52FC" w:rsidR="00444AD4" w:rsidRPr="00097F6C" w:rsidRDefault="00444AD4" w:rsidP="00444AD4">
      <w:pPr>
        <w:numPr>
          <w:ilvl w:val="0"/>
          <w:numId w:val="6"/>
        </w:numPr>
        <w:ind w:left="426"/>
        <w:jc w:val="both"/>
        <w:rPr>
          <w:sz w:val="22"/>
          <w:szCs w:val="22"/>
        </w:rPr>
      </w:pPr>
      <w:r w:rsidRPr="00097F6C">
        <w:rPr>
          <w:sz w:val="22"/>
          <w:szCs w:val="22"/>
        </w:rPr>
        <w:t>Maksymalna wysokość kar umownych za opóźnienie w wykonaniu dostawy, o których mowa w ust. 1 pkt.1-</w:t>
      </w:r>
      <w:r w:rsidR="008034BC" w:rsidRPr="00097F6C">
        <w:rPr>
          <w:sz w:val="22"/>
          <w:szCs w:val="22"/>
        </w:rPr>
        <w:t>6</w:t>
      </w:r>
      <w:r w:rsidRPr="00097F6C">
        <w:rPr>
          <w:sz w:val="22"/>
          <w:szCs w:val="22"/>
        </w:rPr>
        <w:t xml:space="preserve">, nie może przekroczyć </w:t>
      </w:r>
      <w:r w:rsidR="008034BC" w:rsidRPr="00097F6C">
        <w:rPr>
          <w:sz w:val="22"/>
          <w:szCs w:val="22"/>
        </w:rPr>
        <w:t>połowy wynagrodzenia brutto Wykonawcy wskazanego w §</w:t>
      </w:r>
      <w:r w:rsidR="006862DB" w:rsidRPr="00097F6C">
        <w:rPr>
          <w:sz w:val="22"/>
          <w:szCs w:val="22"/>
        </w:rPr>
        <w:t xml:space="preserve"> </w:t>
      </w:r>
      <w:r w:rsidR="008034BC" w:rsidRPr="00097F6C">
        <w:rPr>
          <w:sz w:val="22"/>
          <w:szCs w:val="22"/>
        </w:rPr>
        <w:t>2 ust. 1.</w:t>
      </w:r>
    </w:p>
    <w:p w14:paraId="0CDAB5A8" w14:textId="77E2505E" w:rsidR="00444AD4" w:rsidRPr="00097F6C" w:rsidRDefault="00444AD4" w:rsidP="00444AD4">
      <w:pPr>
        <w:numPr>
          <w:ilvl w:val="0"/>
          <w:numId w:val="6"/>
        </w:numPr>
        <w:ind w:left="284" w:hanging="284"/>
        <w:jc w:val="both"/>
        <w:rPr>
          <w:sz w:val="22"/>
          <w:szCs w:val="22"/>
        </w:rPr>
      </w:pPr>
      <w:r w:rsidRPr="00097F6C">
        <w:rPr>
          <w:sz w:val="22"/>
          <w:szCs w:val="22"/>
        </w:rPr>
        <w:t>Zamawiający może dochodzić odszkodowania przewyższającego kary umowne na zasadach ogólnych k</w:t>
      </w:r>
      <w:r w:rsidR="006862DB" w:rsidRPr="00097F6C">
        <w:rPr>
          <w:sz w:val="22"/>
          <w:szCs w:val="22"/>
        </w:rPr>
        <w:t>odeksu cywilnego.</w:t>
      </w:r>
    </w:p>
    <w:p w14:paraId="3D7794FF" w14:textId="77777777" w:rsidR="00444AD4" w:rsidRPr="00097F6C" w:rsidRDefault="00444AD4" w:rsidP="00444AD4">
      <w:pPr>
        <w:jc w:val="center"/>
        <w:rPr>
          <w:b/>
          <w:sz w:val="22"/>
          <w:szCs w:val="22"/>
        </w:rPr>
      </w:pPr>
    </w:p>
    <w:p w14:paraId="3F4DF935" w14:textId="77777777" w:rsidR="00444AD4" w:rsidRPr="00097F6C" w:rsidRDefault="00444AD4" w:rsidP="00444AD4">
      <w:pPr>
        <w:jc w:val="center"/>
        <w:rPr>
          <w:b/>
          <w:sz w:val="22"/>
          <w:szCs w:val="22"/>
        </w:rPr>
      </w:pPr>
    </w:p>
    <w:p w14:paraId="2D5E4CFB" w14:textId="71E999A2" w:rsidR="00444AD4" w:rsidRPr="00097F6C" w:rsidRDefault="00444AD4" w:rsidP="00444AD4">
      <w:pPr>
        <w:jc w:val="center"/>
        <w:rPr>
          <w:b/>
          <w:sz w:val="22"/>
          <w:szCs w:val="22"/>
        </w:rPr>
      </w:pPr>
      <w:bookmarkStart w:id="1" w:name="_Hlk101772901"/>
      <w:r w:rsidRPr="00097F6C">
        <w:rPr>
          <w:b/>
          <w:sz w:val="22"/>
          <w:szCs w:val="22"/>
        </w:rPr>
        <w:t>§</w:t>
      </w:r>
      <w:bookmarkEnd w:id="1"/>
      <w:r w:rsidRPr="00097F6C">
        <w:rPr>
          <w:b/>
          <w:sz w:val="22"/>
          <w:szCs w:val="22"/>
        </w:rPr>
        <w:t xml:space="preserve"> </w:t>
      </w:r>
      <w:r w:rsidR="00EA3618" w:rsidRPr="00097F6C">
        <w:rPr>
          <w:b/>
          <w:sz w:val="22"/>
          <w:szCs w:val="22"/>
        </w:rPr>
        <w:t>7</w:t>
      </w:r>
    </w:p>
    <w:p w14:paraId="15BC1426" w14:textId="6AF9B514" w:rsidR="00444AD4" w:rsidRPr="00097F6C" w:rsidRDefault="00444AD4" w:rsidP="00444AD4">
      <w:pPr>
        <w:jc w:val="center"/>
        <w:rPr>
          <w:b/>
          <w:sz w:val="22"/>
          <w:szCs w:val="22"/>
          <w:u w:val="single"/>
        </w:rPr>
      </w:pPr>
      <w:r w:rsidRPr="00097F6C">
        <w:rPr>
          <w:b/>
          <w:sz w:val="22"/>
          <w:szCs w:val="22"/>
          <w:u w:val="single"/>
        </w:rPr>
        <w:t>Zmiana umowy</w:t>
      </w:r>
    </w:p>
    <w:p w14:paraId="08A4A8B8" w14:textId="77777777" w:rsidR="006862DB" w:rsidRPr="00097F6C" w:rsidRDefault="006862DB" w:rsidP="00444AD4">
      <w:pPr>
        <w:jc w:val="center"/>
        <w:rPr>
          <w:b/>
          <w:sz w:val="22"/>
          <w:szCs w:val="22"/>
          <w:u w:val="single"/>
        </w:rPr>
      </w:pPr>
    </w:p>
    <w:p w14:paraId="6B5DBCE9" w14:textId="77777777" w:rsidR="00444AD4" w:rsidRPr="00097F6C" w:rsidRDefault="00444AD4" w:rsidP="00444AD4">
      <w:pPr>
        <w:numPr>
          <w:ilvl w:val="0"/>
          <w:numId w:val="11"/>
        </w:numPr>
        <w:tabs>
          <w:tab w:val="num" w:pos="360"/>
        </w:tabs>
        <w:ind w:left="284"/>
        <w:jc w:val="both"/>
        <w:rPr>
          <w:sz w:val="22"/>
          <w:szCs w:val="22"/>
        </w:rPr>
      </w:pPr>
      <w:r w:rsidRPr="00097F6C">
        <w:rPr>
          <w:sz w:val="22"/>
          <w:szCs w:val="22"/>
        </w:rPr>
        <w:t xml:space="preserve">Zmiana umowy może nastąpić za zgodą obu stron w formie aneksu. </w:t>
      </w:r>
    </w:p>
    <w:p w14:paraId="06251EF3" w14:textId="77777777" w:rsidR="00444AD4" w:rsidRPr="00097F6C" w:rsidRDefault="00444AD4" w:rsidP="00444AD4">
      <w:pPr>
        <w:numPr>
          <w:ilvl w:val="0"/>
          <w:numId w:val="11"/>
        </w:numPr>
        <w:ind w:left="284"/>
        <w:jc w:val="both"/>
        <w:rPr>
          <w:sz w:val="22"/>
          <w:szCs w:val="22"/>
        </w:rPr>
      </w:pPr>
      <w:r w:rsidRPr="00097F6C">
        <w:rPr>
          <w:sz w:val="22"/>
          <w:szCs w:val="22"/>
        </w:rPr>
        <w:t>Wszelkie zmiany umowy wymagają dla swojej ważności formy pisemnej.</w:t>
      </w:r>
    </w:p>
    <w:p w14:paraId="3FA14839" w14:textId="4CD2D65D" w:rsidR="00444AD4" w:rsidRPr="00097F6C" w:rsidRDefault="00444AD4" w:rsidP="006862DB">
      <w:pPr>
        <w:rPr>
          <w:b/>
          <w:sz w:val="22"/>
          <w:szCs w:val="22"/>
        </w:rPr>
      </w:pPr>
    </w:p>
    <w:p w14:paraId="295C7BEA" w14:textId="152576C9" w:rsidR="00444AD4" w:rsidRPr="00097F6C" w:rsidRDefault="00444AD4" w:rsidP="00444AD4">
      <w:pPr>
        <w:jc w:val="center"/>
        <w:rPr>
          <w:b/>
          <w:sz w:val="22"/>
          <w:szCs w:val="22"/>
        </w:rPr>
      </w:pPr>
      <w:r w:rsidRPr="00097F6C">
        <w:rPr>
          <w:b/>
          <w:sz w:val="22"/>
          <w:szCs w:val="22"/>
        </w:rPr>
        <w:t xml:space="preserve">§ </w:t>
      </w:r>
      <w:r w:rsidR="00EA3618" w:rsidRPr="00097F6C">
        <w:rPr>
          <w:b/>
          <w:sz w:val="22"/>
          <w:szCs w:val="22"/>
        </w:rPr>
        <w:t>8</w:t>
      </w:r>
    </w:p>
    <w:p w14:paraId="5C0A853D" w14:textId="77777777" w:rsidR="00444AD4" w:rsidRPr="00097F6C" w:rsidRDefault="00444AD4" w:rsidP="00444AD4">
      <w:pPr>
        <w:jc w:val="center"/>
        <w:rPr>
          <w:b/>
          <w:sz w:val="22"/>
          <w:szCs w:val="22"/>
          <w:u w:val="single"/>
        </w:rPr>
      </w:pPr>
      <w:r w:rsidRPr="00097F6C">
        <w:rPr>
          <w:b/>
          <w:sz w:val="22"/>
          <w:szCs w:val="22"/>
          <w:u w:val="single"/>
        </w:rPr>
        <w:t>Pozostałe postanowienia</w:t>
      </w:r>
    </w:p>
    <w:p w14:paraId="1AA66F12" w14:textId="77777777" w:rsidR="00444AD4" w:rsidRPr="00097F6C" w:rsidRDefault="00444AD4" w:rsidP="00444AD4">
      <w:pPr>
        <w:jc w:val="center"/>
        <w:rPr>
          <w:b/>
          <w:sz w:val="22"/>
          <w:szCs w:val="22"/>
          <w:u w:val="single"/>
        </w:rPr>
      </w:pPr>
    </w:p>
    <w:p w14:paraId="305C962B" w14:textId="77777777" w:rsidR="006862DB" w:rsidRPr="00097F6C" w:rsidRDefault="00EA3618" w:rsidP="006862DB">
      <w:pPr>
        <w:numPr>
          <w:ilvl w:val="0"/>
          <w:numId w:val="14"/>
        </w:numPr>
        <w:rPr>
          <w:sz w:val="22"/>
          <w:szCs w:val="22"/>
        </w:rPr>
      </w:pPr>
      <w:r w:rsidRPr="00097F6C">
        <w:rPr>
          <w:sz w:val="22"/>
          <w:szCs w:val="22"/>
        </w:rPr>
        <w:t>Wszelkie spory strony zobowiązują się załatwić w pierwszej kolejności polubownie.</w:t>
      </w:r>
    </w:p>
    <w:p w14:paraId="40CEBF80" w14:textId="405C3437" w:rsidR="00EA3618" w:rsidRPr="00097F6C" w:rsidRDefault="00EA3618" w:rsidP="006862DB">
      <w:pPr>
        <w:numPr>
          <w:ilvl w:val="0"/>
          <w:numId w:val="14"/>
        </w:numPr>
        <w:rPr>
          <w:sz w:val="22"/>
          <w:szCs w:val="22"/>
        </w:rPr>
      </w:pPr>
      <w:r w:rsidRPr="00097F6C">
        <w:rPr>
          <w:sz w:val="22"/>
          <w:szCs w:val="22"/>
        </w:rPr>
        <w:t xml:space="preserve">Do rozstrzygania sporów </w:t>
      </w:r>
      <w:r w:rsidR="00083C10">
        <w:rPr>
          <w:sz w:val="22"/>
          <w:szCs w:val="22"/>
        </w:rPr>
        <w:t>s</w:t>
      </w:r>
      <w:r w:rsidRPr="00097F6C">
        <w:rPr>
          <w:sz w:val="22"/>
          <w:szCs w:val="22"/>
        </w:rPr>
        <w:t>ądowych strony ustalają właściwość Sądu siedziby Zamawiającego.</w:t>
      </w:r>
    </w:p>
    <w:p w14:paraId="37AE4768" w14:textId="77777777" w:rsidR="006862DB" w:rsidRPr="00097F6C" w:rsidRDefault="006862DB" w:rsidP="006862DB">
      <w:pPr>
        <w:numPr>
          <w:ilvl w:val="0"/>
          <w:numId w:val="14"/>
        </w:numPr>
        <w:shd w:val="clear" w:color="auto" w:fill="FFFFFF"/>
        <w:ind w:left="284" w:hanging="284"/>
        <w:rPr>
          <w:rStyle w:val="Odwoaniedokomentarza"/>
          <w:sz w:val="22"/>
          <w:szCs w:val="22"/>
        </w:rPr>
      </w:pPr>
      <w:r w:rsidRPr="00097F6C">
        <w:rPr>
          <w:sz w:val="22"/>
          <w:szCs w:val="22"/>
        </w:rPr>
        <w:t xml:space="preserve"> </w:t>
      </w:r>
      <w:r w:rsidR="00444AD4" w:rsidRPr="00097F6C">
        <w:rPr>
          <w:sz w:val="22"/>
          <w:szCs w:val="22"/>
        </w:rPr>
        <w:t xml:space="preserve">Integralną częścią umowy jest specyfikacja warunków zamówienia oraz oferta sporządzona i złożona w postępowaniu przetargowym, </w:t>
      </w:r>
    </w:p>
    <w:p w14:paraId="236730EA" w14:textId="33F63AC5" w:rsidR="00444AD4" w:rsidRPr="00097F6C" w:rsidRDefault="006862DB" w:rsidP="006862DB">
      <w:pPr>
        <w:numPr>
          <w:ilvl w:val="0"/>
          <w:numId w:val="14"/>
        </w:numPr>
        <w:shd w:val="clear" w:color="auto" w:fill="FFFFFF"/>
        <w:ind w:left="284" w:hanging="284"/>
        <w:rPr>
          <w:sz w:val="22"/>
          <w:szCs w:val="22"/>
        </w:rPr>
      </w:pPr>
      <w:r w:rsidRPr="00097F6C">
        <w:rPr>
          <w:sz w:val="22"/>
          <w:szCs w:val="22"/>
        </w:rPr>
        <w:t>U</w:t>
      </w:r>
      <w:r w:rsidR="00444AD4" w:rsidRPr="00097F6C">
        <w:rPr>
          <w:sz w:val="22"/>
          <w:szCs w:val="22"/>
        </w:rPr>
        <w:t>mowę sporządzono w dwóch jednobrzmiących egzemplarzach, po jednym dla każdej ze Stron.</w:t>
      </w:r>
      <w:r w:rsidR="00EA3618" w:rsidRPr="00097F6C">
        <w:rPr>
          <w:sz w:val="22"/>
          <w:szCs w:val="22"/>
        </w:rPr>
        <w:t xml:space="preserve"> Strony ustalają, że na prawach oryginału są to także egzemplarze umowy podpisane przez strony elektronicznym podpisem kwalifikowanym.</w:t>
      </w:r>
    </w:p>
    <w:p w14:paraId="48CC4498" w14:textId="77777777" w:rsidR="00444AD4" w:rsidRPr="00097F6C" w:rsidRDefault="00444AD4" w:rsidP="00444AD4">
      <w:pPr>
        <w:jc w:val="center"/>
        <w:rPr>
          <w:b/>
          <w:sz w:val="22"/>
          <w:szCs w:val="22"/>
        </w:rPr>
      </w:pPr>
    </w:p>
    <w:p w14:paraId="5F704EE9" w14:textId="77777777" w:rsidR="00444AD4" w:rsidRPr="00097F6C" w:rsidRDefault="00444AD4" w:rsidP="00444AD4">
      <w:pPr>
        <w:jc w:val="center"/>
        <w:rPr>
          <w:b/>
          <w:sz w:val="22"/>
          <w:szCs w:val="22"/>
        </w:rPr>
      </w:pPr>
      <w:r w:rsidRPr="00097F6C">
        <w:rPr>
          <w:b/>
          <w:sz w:val="22"/>
          <w:szCs w:val="22"/>
        </w:rPr>
        <w:t>Wykonawca:</w:t>
      </w:r>
      <w:r w:rsidRPr="00097F6C">
        <w:rPr>
          <w:b/>
          <w:sz w:val="22"/>
          <w:szCs w:val="22"/>
        </w:rPr>
        <w:tab/>
      </w:r>
      <w:r w:rsidRPr="00097F6C">
        <w:rPr>
          <w:b/>
          <w:sz w:val="22"/>
          <w:szCs w:val="22"/>
        </w:rPr>
        <w:tab/>
      </w:r>
      <w:r w:rsidRPr="00097F6C">
        <w:rPr>
          <w:b/>
          <w:sz w:val="22"/>
          <w:szCs w:val="22"/>
        </w:rPr>
        <w:tab/>
      </w:r>
      <w:r w:rsidRPr="00097F6C">
        <w:rPr>
          <w:b/>
          <w:sz w:val="22"/>
          <w:szCs w:val="22"/>
        </w:rPr>
        <w:tab/>
      </w:r>
      <w:r w:rsidRPr="00097F6C">
        <w:rPr>
          <w:b/>
          <w:sz w:val="22"/>
          <w:szCs w:val="22"/>
        </w:rPr>
        <w:tab/>
        <w:t xml:space="preserve">       Zamawiający:</w:t>
      </w:r>
    </w:p>
    <w:p w14:paraId="72903CB9" w14:textId="77777777" w:rsidR="00444AD4" w:rsidRPr="00097F6C" w:rsidRDefault="00444AD4" w:rsidP="00444AD4">
      <w:pPr>
        <w:spacing w:after="120"/>
        <w:jc w:val="both"/>
        <w:rPr>
          <w:i/>
          <w:color w:val="000000"/>
          <w:sz w:val="22"/>
          <w:szCs w:val="22"/>
        </w:rPr>
      </w:pPr>
    </w:p>
    <w:p w14:paraId="42823C50" w14:textId="77777777" w:rsidR="00444AD4" w:rsidRPr="00097F6C" w:rsidRDefault="00444AD4" w:rsidP="00444AD4">
      <w:pPr>
        <w:jc w:val="right"/>
        <w:rPr>
          <w:sz w:val="22"/>
          <w:szCs w:val="22"/>
        </w:rPr>
      </w:pPr>
    </w:p>
    <w:p w14:paraId="1950926C" w14:textId="77777777" w:rsidR="00444AD4" w:rsidRPr="00097F6C" w:rsidRDefault="00444AD4" w:rsidP="00444AD4">
      <w:pPr>
        <w:jc w:val="right"/>
        <w:rPr>
          <w:sz w:val="22"/>
          <w:szCs w:val="22"/>
        </w:rPr>
      </w:pPr>
    </w:p>
    <w:p w14:paraId="430DE60B" w14:textId="77777777" w:rsidR="00444AD4" w:rsidRPr="00097F6C" w:rsidRDefault="00444AD4" w:rsidP="00444AD4">
      <w:pPr>
        <w:jc w:val="right"/>
        <w:rPr>
          <w:sz w:val="22"/>
          <w:szCs w:val="22"/>
        </w:rPr>
      </w:pPr>
    </w:p>
    <w:p w14:paraId="073EFF4E" w14:textId="77777777" w:rsidR="00444AD4" w:rsidRPr="00097F6C" w:rsidRDefault="00444AD4" w:rsidP="00444AD4">
      <w:pPr>
        <w:jc w:val="right"/>
        <w:rPr>
          <w:sz w:val="22"/>
          <w:szCs w:val="22"/>
        </w:rPr>
      </w:pPr>
    </w:p>
    <w:p w14:paraId="16D4F582" w14:textId="77777777" w:rsidR="00444AD4" w:rsidRPr="00097F6C" w:rsidRDefault="00444AD4" w:rsidP="00444AD4">
      <w:pPr>
        <w:jc w:val="right"/>
        <w:rPr>
          <w:sz w:val="22"/>
          <w:szCs w:val="22"/>
        </w:rPr>
      </w:pPr>
    </w:p>
    <w:p w14:paraId="02DB291D" w14:textId="77777777" w:rsidR="00444AD4" w:rsidRPr="00097F6C" w:rsidRDefault="00444AD4" w:rsidP="00444AD4">
      <w:pPr>
        <w:jc w:val="right"/>
        <w:rPr>
          <w:sz w:val="22"/>
          <w:szCs w:val="22"/>
        </w:rPr>
      </w:pPr>
    </w:p>
    <w:p w14:paraId="2CC4E972" w14:textId="77777777" w:rsidR="00444AD4" w:rsidRPr="00097F6C" w:rsidRDefault="00444AD4" w:rsidP="00444AD4">
      <w:pPr>
        <w:jc w:val="right"/>
        <w:rPr>
          <w:sz w:val="22"/>
          <w:szCs w:val="22"/>
        </w:rPr>
      </w:pPr>
    </w:p>
    <w:p w14:paraId="193C7ED4" w14:textId="77777777" w:rsidR="00444AD4" w:rsidRPr="00097F6C" w:rsidRDefault="00444AD4" w:rsidP="00444AD4">
      <w:pPr>
        <w:jc w:val="right"/>
        <w:rPr>
          <w:sz w:val="22"/>
          <w:szCs w:val="22"/>
        </w:rPr>
      </w:pPr>
    </w:p>
    <w:p w14:paraId="40DA4F47" w14:textId="77777777" w:rsidR="00444AD4" w:rsidRPr="00097F6C" w:rsidRDefault="00444AD4" w:rsidP="00444AD4">
      <w:pPr>
        <w:jc w:val="right"/>
        <w:rPr>
          <w:sz w:val="22"/>
          <w:szCs w:val="22"/>
        </w:rPr>
      </w:pPr>
    </w:p>
    <w:p w14:paraId="12201C7B" w14:textId="77777777" w:rsidR="00444AD4" w:rsidRPr="00097F6C" w:rsidRDefault="00444AD4" w:rsidP="00444AD4">
      <w:pPr>
        <w:jc w:val="right"/>
        <w:rPr>
          <w:sz w:val="22"/>
          <w:szCs w:val="22"/>
        </w:rPr>
      </w:pPr>
    </w:p>
    <w:p w14:paraId="74F14B4F" w14:textId="1DE1A1F4" w:rsidR="00DC3689" w:rsidRPr="00097F6C" w:rsidRDefault="00757027">
      <w:pPr>
        <w:rPr>
          <w:sz w:val="22"/>
          <w:szCs w:val="22"/>
        </w:rPr>
      </w:pPr>
      <w:r w:rsidRPr="00097F6C">
        <w:rPr>
          <w:sz w:val="22"/>
          <w:szCs w:val="22"/>
        </w:rPr>
        <w:t>Załączniki:</w:t>
      </w:r>
    </w:p>
    <w:p w14:paraId="740EC3D0" w14:textId="70AC598C" w:rsidR="00097F6C" w:rsidRPr="00097F6C" w:rsidRDefault="00097F6C">
      <w:pPr>
        <w:rPr>
          <w:sz w:val="22"/>
          <w:szCs w:val="22"/>
        </w:rPr>
      </w:pPr>
      <w:r w:rsidRPr="00097F6C">
        <w:rPr>
          <w:sz w:val="22"/>
          <w:szCs w:val="22"/>
        </w:rPr>
        <w:t>1 Oferta wykonawcy</w:t>
      </w:r>
    </w:p>
    <w:p w14:paraId="520A1386" w14:textId="64E08131" w:rsidR="00757027" w:rsidRPr="00097F6C" w:rsidRDefault="00097F6C">
      <w:pPr>
        <w:rPr>
          <w:sz w:val="22"/>
          <w:szCs w:val="22"/>
        </w:rPr>
      </w:pPr>
      <w:r w:rsidRPr="00097F6C">
        <w:rPr>
          <w:sz w:val="22"/>
          <w:szCs w:val="22"/>
        </w:rPr>
        <w:t>2</w:t>
      </w:r>
      <w:r w:rsidR="00757027" w:rsidRPr="00097F6C">
        <w:rPr>
          <w:sz w:val="22"/>
          <w:szCs w:val="22"/>
        </w:rPr>
        <w:t>.</w:t>
      </w:r>
      <w:r w:rsidR="006C097B" w:rsidRPr="00097F6C">
        <w:rPr>
          <w:sz w:val="22"/>
          <w:szCs w:val="22"/>
        </w:rPr>
        <w:t xml:space="preserve"> </w:t>
      </w:r>
      <w:r w:rsidR="00757027" w:rsidRPr="00097F6C">
        <w:rPr>
          <w:sz w:val="22"/>
          <w:szCs w:val="22"/>
        </w:rPr>
        <w:t>Protokół odbioru</w:t>
      </w:r>
    </w:p>
    <w:p w14:paraId="366D7C9E" w14:textId="2571222A" w:rsidR="00757027" w:rsidRPr="00097F6C" w:rsidRDefault="00097F6C">
      <w:pPr>
        <w:rPr>
          <w:sz w:val="22"/>
          <w:szCs w:val="22"/>
        </w:rPr>
      </w:pPr>
      <w:r w:rsidRPr="00097F6C">
        <w:rPr>
          <w:sz w:val="22"/>
          <w:szCs w:val="22"/>
        </w:rPr>
        <w:t>3</w:t>
      </w:r>
      <w:r w:rsidR="00757027" w:rsidRPr="00097F6C">
        <w:rPr>
          <w:sz w:val="22"/>
          <w:szCs w:val="22"/>
        </w:rPr>
        <w:t>. Klauzula RODO</w:t>
      </w:r>
    </w:p>
    <w:sectPr w:rsidR="00757027" w:rsidRPr="00097F6C">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F7B6C" w16cid:durableId="2720872D"/>
  <w16cid:commentId w16cid:paraId="58D1C836" w16cid:durableId="272087F4"/>
  <w16cid:commentId w16cid:paraId="4E2AD32B" w16cid:durableId="27208783"/>
  <w16cid:commentId w16cid:paraId="1FC3EA1C" w16cid:durableId="272087B4"/>
  <w16cid:commentId w16cid:paraId="6B94D8EE" w16cid:durableId="2720884F"/>
  <w16cid:commentId w16cid:paraId="22AEBE09" w16cid:durableId="272088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13B"/>
    <w:multiLevelType w:val="hybridMultilevel"/>
    <w:tmpl w:val="C2A00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066D74"/>
    <w:multiLevelType w:val="hybridMultilevel"/>
    <w:tmpl w:val="55B4594A"/>
    <w:lvl w:ilvl="0" w:tplc="FD7AD8FA">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F03D6D"/>
    <w:multiLevelType w:val="hybridMultilevel"/>
    <w:tmpl w:val="388A5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B26242"/>
    <w:multiLevelType w:val="hybridMultilevel"/>
    <w:tmpl w:val="9120FF3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29C2A52"/>
    <w:multiLevelType w:val="hybridMultilevel"/>
    <w:tmpl w:val="8BB2C6B4"/>
    <w:lvl w:ilvl="0" w:tplc="FA7E3F5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530F0A"/>
    <w:multiLevelType w:val="hybridMultilevel"/>
    <w:tmpl w:val="69AE9B0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6"/>
  </w:num>
  <w:num w:numId="3">
    <w:abstractNumId w:val="14"/>
  </w:num>
  <w:num w:numId="4">
    <w:abstractNumId w:val="15"/>
  </w:num>
  <w:num w:numId="5">
    <w:abstractNumId w:val="7"/>
  </w:num>
  <w:num w:numId="6">
    <w:abstractNumId w:val="9"/>
  </w:num>
  <w:num w:numId="7">
    <w:abstractNumId w:val="6"/>
  </w:num>
  <w:num w:numId="8">
    <w:abstractNumId w:val="12"/>
  </w:num>
  <w:num w:numId="9">
    <w:abstractNumId w:val="2"/>
  </w:num>
  <w:num w:numId="10">
    <w:abstractNumId w:val="11"/>
  </w:num>
  <w:num w:numId="11">
    <w:abstractNumId w:val="10"/>
  </w:num>
  <w:num w:numId="12">
    <w:abstractNumId w:val="4"/>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D4"/>
    <w:rsid w:val="00083C10"/>
    <w:rsid w:val="00097F6C"/>
    <w:rsid w:val="001F1A0B"/>
    <w:rsid w:val="0021144F"/>
    <w:rsid w:val="0021146A"/>
    <w:rsid w:val="00253AD0"/>
    <w:rsid w:val="002E191C"/>
    <w:rsid w:val="002E353F"/>
    <w:rsid w:val="00376031"/>
    <w:rsid w:val="00402F58"/>
    <w:rsid w:val="00444AD4"/>
    <w:rsid w:val="00457D61"/>
    <w:rsid w:val="00482814"/>
    <w:rsid w:val="004D1B6E"/>
    <w:rsid w:val="005641FB"/>
    <w:rsid w:val="00595454"/>
    <w:rsid w:val="005C5509"/>
    <w:rsid w:val="005E629B"/>
    <w:rsid w:val="00603666"/>
    <w:rsid w:val="006166E4"/>
    <w:rsid w:val="006862DB"/>
    <w:rsid w:val="0069417B"/>
    <w:rsid w:val="006C097B"/>
    <w:rsid w:val="006F247F"/>
    <w:rsid w:val="0071444D"/>
    <w:rsid w:val="00757027"/>
    <w:rsid w:val="007B1576"/>
    <w:rsid w:val="008034BC"/>
    <w:rsid w:val="00823DFF"/>
    <w:rsid w:val="008A57D0"/>
    <w:rsid w:val="009627B7"/>
    <w:rsid w:val="00985577"/>
    <w:rsid w:val="00AB44B1"/>
    <w:rsid w:val="00B11511"/>
    <w:rsid w:val="00B52464"/>
    <w:rsid w:val="00BF3E90"/>
    <w:rsid w:val="00C87FD3"/>
    <w:rsid w:val="00CC69CF"/>
    <w:rsid w:val="00CD4BA4"/>
    <w:rsid w:val="00CF33DC"/>
    <w:rsid w:val="00DC3689"/>
    <w:rsid w:val="00E05BEC"/>
    <w:rsid w:val="00EA3618"/>
    <w:rsid w:val="00F20071"/>
    <w:rsid w:val="00F64479"/>
    <w:rsid w:val="00FC79DF"/>
    <w:rsid w:val="00FD7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53FF"/>
  <w15:chartTrackingRefBased/>
  <w15:docId w15:val="{E3E7DC41-B5B3-46B4-9EC5-64F4DDB9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4AD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99"/>
    <w:qFormat/>
    <w:rsid w:val="00444AD4"/>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99"/>
    <w:qFormat/>
    <w:rsid w:val="00444AD4"/>
    <w:rPr>
      <w:rFonts w:ascii="Calibri" w:eastAsia="Calibri" w:hAnsi="Calibri" w:cs="Times New Roman"/>
    </w:rPr>
  </w:style>
  <w:style w:type="character" w:styleId="Hipercze">
    <w:name w:val="Hyperlink"/>
    <w:basedOn w:val="Domylnaczcionkaakapitu"/>
    <w:uiPriority w:val="99"/>
    <w:unhideWhenUsed/>
    <w:rsid w:val="00444AD4"/>
    <w:rPr>
      <w:color w:val="0563C1" w:themeColor="hyperlink"/>
      <w:u w:val="single"/>
    </w:rPr>
  </w:style>
  <w:style w:type="paragraph" w:styleId="Tekstdymka">
    <w:name w:val="Balloon Text"/>
    <w:basedOn w:val="Normalny"/>
    <w:link w:val="TekstdymkaZnak"/>
    <w:uiPriority w:val="99"/>
    <w:semiHidden/>
    <w:unhideWhenUsed/>
    <w:rsid w:val="001F1A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1A0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4D1B6E"/>
    <w:rPr>
      <w:sz w:val="16"/>
      <w:szCs w:val="16"/>
    </w:rPr>
  </w:style>
  <w:style w:type="paragraph" w:styleId="Tekstkomentarza">
    <w:name w:val="annotation text"/>
    <w:basedOn w:val="Normalny"/>
    <w:link w:val="TekstkomentarzaZnak"/>
    <w:uiPriority w:val="99"/>
    <w:semiHidden/>
    <w:unhideWhenUsed/>
    <w:rsid w:val="004D1B6E"/>
    <w:rPr>
      <w:sz w:val="20"/>
      <w:szCs w:val="20"/>
    </w:rPr>
  </w:style>
  <w:style w:type="character" w:customStyle="1" w:styleId="TekstkomentarzaZnak">
    <w:name w:val="Tekst komentarza Znak"/>
    <w:basedOn w:val="Domylnaczcionkaakapitu"/>
    <w:link w:val="Tekstkomentarza"/>
    <w:uiPriority w:val="99"/>
    <w:semiHidden/>
    <w:rsid w:val="004D1B6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1B6E"/>
    <w:rPr>
      <w:b/>
      <w:bCs/>
    </w:rPr>
  </w:style>
  <w:style w:type="character" w:customStyle="1" w:styleId="TematkomentarzaZnak">
    <w:name w:val="Temat komentarza Znak"/>
    <w:basedOn w:val="TekstkomentarzaZnak"/>
    <w:link w:val="Tematkomentarza"/>
    <w:uiPriority w:val="99"/>
    <w:semiHidden/>
    <w:rsid w:val="004D1B6E"/>
    <w:rPr>
      <w:rFonts w:ascii="Times New Roman" w:eastAsia="Times New Roman" w:hAnsi="Times New Roman" w:cs="Times New Roman"/>
      <w:b/>
      <w:bCs/>
      <w:sz w:val="20"/>
      <w:szCs w:val="20"/>
      <w:lang w:eastAsia="pl-PL"/>
    </w:rPr>
  </w:style>
  <w:style w:type="paragraph" w:styleId="Poprawka">
    <w:name w:val="Revision"/>
    <w:hidden/>
    <w:uiPriority w:val="99"/>
    <w:semiHidden/>
    <w:rsid w:val="00B11511"/>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031D-CC88-4996-8BFA-29ED34AD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8604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Śliwińska (p012005)</dc:creator>
  <cp:keywords/>
  <dc:description/>
  <cp:lastModifiedBy>Katarzyna Śliwińska (p012005)</cp:lastModifiedBy>
  <cp:revision>2</cp:revision>
  <cp:lastPrinted>2022-11-14T13:19:00Z</cp:lastPrinted>
  <dcterms:created xsi:type="dcterms:W3CDTF">2022-11-17T10:04:00Z</dcterms:created>
  <dcterms:modified xsi:type="dcterms:W3CDTF">2022-11-17T10:04:00Z</dcterms:modified>
</cp:coreProperties>
</file>