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1D9F" w14:textId="18C6D49B" w:rsidR="00A51B16" w:rsidRDefault="00A51B16" w:rsidP="00A51B16">
      <w:pPr>
        <w:pStyle w:val="Nagwek50"/>
        <w:keepNext/>
        <w:keepLines/>
        <w:shd w:val="clear" w:color="auto" w:fill="auto"/>
        <w:spacing w:after="180" w:line="264" w:lineRule="auto"/>
        <w:ind w:left="0" w:right="320"/>
        <w:jc w:val="right"/>
        <w:rPr>
          <w:color w:val="000000"/>
          <w:sz w:val="20"/>
          <w:szCs w:val="20"/>
          <w:lang w:eastAsia="pl-PL" w:bidi="pl-PL"/>
        </w:rPr>
      </w:pPr>
      <w:bookmarkStart w:id="0" w:name="bookmark11"/>
      <w:r w:rsidRPr="008D7D58">
        <w:rPr>
          <w:color w:val="000000"/>
          <w:sz w:val="20"/>
          <w:szCs w:val="20"/>
          <w:lang w:eastAsia="pl-PL" w:bidi="pl-PL"/>
        </w:rPr>
        <w:t>Załącznik nr 1</w:t>
      </w:r>
      <w:r w:rsidR="008D7D58" w:rsidRPr="008D7D58">
        <w:rPr>
          <w:color w:val="000000"/>
          <w:sz w:val="20"/>
          <w:szCs w:val="20"/>
          <w:lang w:eastAsia="pl-PL" w:bidi="pl-PL"/>
        </w:rPr>
        <w:br/>
      </w:r>
      <w:r w:rsidRPr="008D7D58">
        <w:rPr>
          <w:color w:val="000000"/>
          <w:sz w:val="20"/>
          <w:szCs w:val="20"/>
          <w:lang w:eastAsia="pl-PL" w:bidi="pl-PL"/>
        </w:rPr>
        <w:t xml:space="preserve">do </w:t>
      </w:r>
      <w:r w:rsidR="008D7D58" w:rsidRPr="008D7D58">
        <w:rPr>
          <w:color w:val="000000"/>
          <w:sz w:val="20"/>
          <w:szCs w:val="20"/>
          <w:lang w:eastAsia="pl-PL" w:bidi="pl-PL"/>
        </w:rPr>
        <w:t>Zaproszenia</w:t>
      </w:r>
    </w:p>
    <w:p w14:paraId="1ED705F1" w14:textId="77777777" w:rsidR="008D7D58" w:rsidRPr="008D7D58" w:rsidRDefault="008D7D58" w:rsidP="00A51B16">
      <w:pPr>
        <w:pStyle w:val="Nagwek50"/>
        <w:keepNext/>
        <w:keepLines/>
        <w:shd w:val="clear" w:color="auto" w:fill="auto"/>
        <w:spacing w:after="180" w:line="264" w:lineRule="auto"/>
        <w:ind w:left="0" w:right="320"/>
        <w:jc w:val="right"/>
        <w:rPr>
          <w:color w:val="000000"/>
          <w:sz w:val="20"/>
          <w:szCs w:val="20"/>
          <w:lang w:eastAsia="pl-PL" w:bidi="pl-PL"/>
        </w:rPr>
      </w:pPr>
    </w:p>
    <w:p w14:paraId="07E9EB51" w14:textId="13844027" w:rsidR="00A51B16" w:rsidRDefault="000D2635" w:rsidP="000D2635">
      <w:pPr>
        <w:pStyle w:val="Nagwek50"/>
        <w:keepNext/>
        <w:keepLines/>
        <w:shd w:val="clear" w:color="auto" w:fill="auto"/>
        <w:spacing w:after="180" w:line="264" w:lineRule="auto"/>
        <w:ind w:left="0" w:right="320"/>
      </w:pPr>
      <w:r>
        <w:rPr>
          <w:color w:val="000000"/>
          <w:lang w:eastAsia="pl-PL" w:bidi="pl-PL"/>
        </w:rPr>
        <w:t>O</w:t>
      </w:r>
      <w:r w:rsidR="00A51B16">
        <w:rPr>
          <w:color w:val="000000"/>
          <w:lang w:eastAsia="pl-PL" w:bidi="pl-PL"/>
        </w:rPr>
        <w:t>pis przedmiotu zamówienia</w:t>
      </w:r>
      <w:bookmarkEnd w:id="0"/>
      <w:r w:rsidR="008D7D58">
        <w:rPr>
          <w:color w:val="000000"/>
          <w:lang w:eastAsia="pl-PL" w:bidi="pl-PL"/>
        </w:rPr>
        <w:br/>
        <w:t>(zadanie nr 2)</w:t>
      </w:r>
    </w:p>
    <w:p w14:paraId="0A83577E" w14:textId="02727542" w:rsidR="00542EA5" w:rsidRDefault="00A51B16" w:rsidP="00542EA5">
      <w:pPr>
        <w:pStyle w:val="Teksttreci50"/>
        <w:shd w:val="clear" w:color="auto" w:fill="auto"/>
        <w:spacing w:after="140" w:line="290" w:lineRule="auto"/>
        <w:ind w:left="340" w:firstLine="0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 xml:space="preserve">Przedmiotem zamówienia jest świadczenie usług telekomunikacyjnych w zakresie telefonii komórkowej w tym co najmniej łączność głosowa, tekstowa (SMS), multimedialna (MMS) oraz internetowa przez okres </w:t>
      </w:r>
      <w:r w:rsidR="00251D44">
        <w:rPr>
          <w:color w:val="000000"/>
          <w:sz w:val="20"/>
          <w:szCs w:val="20"/>
          <w:lang w:eastAsia="pl-PL" w:bidi="pl-PL"/>
        </w:rPr>
        <w:t xml:space="preserve">24 </w:t>
      </w:r>
      <w:r>
        <w:rPr>
          <w:color w:val="000000"/>
          <w:sz w:val="20"/>
          <w:szCs w:val="20"/>
          <w:lang w:eastAsia="pl-PL" w:bidi="pl-PL"/>
        </w:rPr>
        <w:t xml:space="preserve">miesięcy, </w:t>
      </w:r>
      <w:r w:rsidR="00C87300">
        <w:rPr>
          <w:color w:val="000000"/>
          <w:sz w:val="20"/>
          <w:szCs w:val="20"/>
          <w:lang w:eastAsia="pl-PL" w:bidi="pl-PL"/>
        </w:rPr>
        <w:t xml:space="preserve">rozpoczęcie świadczenie usług max. do dnia </w:t>
      </w:r>
      <w:r w:rsidR="00C87300" w:rsidRPr="00910B03">
        <w:rPr>
          <w:color w:val="000000"/>
          <w:sz w:val="20"/>
          <w:szCs w:val="20"/>
          <w:lang w:eastAsia="pl-PL" w:bidi="pl-PL"/>
        </w:rPr>
        <w:t>01.08.2022 r.</w:t>
      </w:r>
      <w:r>
        <w:rPr>
          <w:color w:val="000000"/>
          <w:sz w:val="20"/>
          <w:szCs w:val="20"/>
          <w:lang w:eastAsia="pl-PL" w:bidi="pl-PL"/>
        </w:rPr>
        <w:t xml:space="preserve"> Zamawiający oświadcza, że obecnym operatorem jest </w:t>
      </w:r>
      <w:r w:rsidR="00FB7AD5">
        <w:rPr>
          <w:color w:val="000000"/>
          <w:sz w:val="20"/>
          <w:szCs w:val="20"/>
          <w:lang w:eastAsia="pl-PL" w:bidi="pl-PL"/>
        </w:rPr>
        <w:t xml:space="preserve">Orange </w:t>
      </w:r>
      <w:r>
        <w:rPr>
          <w:color w:val="000000"/>
          <w:sz w:val="20"/>
          <w:szCs w:val="20"/>
          <w:lang w:eastAsia="pl-PL" w:bidi="pl-PL"/>
        </w:rPr>
        <w:t xml:space="preserve"> i umowa zawarta jest na czas określony do dnia </w:t>
      </w:r>
      <w:r w:rsidR="00FB7AD5">
        <w:rPr>
          <w:color w:val="000000"/>
          <w:sz w:val="20"/>
          <w:szCs w:val="20"/>
          <w:lang w:eastAsia="pl-PL" w:bidi="pl-PL"/>
        </w:rPr>
        <w:t>31</w:t>
      </w:r>
      <w:r>
        <w:rPr>
          <w:color w:val="000000"/>
          <w:sz w:val="20"/>
          <w:szCs w:val="20"/>
          <w:lang w:eastAsia="pl-PL" w:bidi="pl-PL"/>
        </w:rPr>
        <w:t>.07.202</w:t>
      </w:r>
      <w:r w:rsidR="00FB7AD5">
        <w:rPr>
          <w:color w:val="000000"/>
          <w:sz w:val="20"/>
          <w:szCs w:val="20"/>
          <w:lang w:eastAsia="pl-PL" w:bidi="pl-PL"/>
        </w:rPr>
        <w:t>2</w:t>
      </w:r>
      <w:r>
        <w:rPr>
          <w:color w:val="000000"/>
          <w:sz w:val="20"/>
          <w:szCs w:val="20"/>
          <w:lang w:eastAsia="pl-PL" w:bidi="pl-PL"/>
        </w:rPr>
        <w:t xml:space="preserve"> r. w zakresie </w:t>
      </w:r>
      <w:r w:rsidR="00ED4D2C" w:rsidRPr="00EF0175">
        <w:rPr>
          <w:b/>
          <w:bCs/>
          <w:color w:val="000000"/>
          <w:sz w:val="20"/>
          <w:szCs w:val="20"/>
          <w:lang w:eastAsia="pl-PL" w:bidi="pl-PL"/>
        </w:rPr>
        <w:t>424</w:t>
      </w:r>
      <w:r w:rsidR="00542EA5" w:rsidRPr="00EF0175">
        <w:rPr>
          <w:b/>
          <w:bCs/>
          <w:color w:val="000000"/>
          <w:sz w:val="20"/>
          <w:szCs w:val="20"/>
          <w:lang w:eastAsia="pl-PL" w:bidi="pl-PL"/>
        </w:rPr>
        <w:t xml:space="preserve"> </w:t>
      </w:r>
      <w:r w:rsidRPr="00EF0175">
        <w:rPr>
          <w:b/>
          <w:bCs/>
          <w:color w:val="000000"/>
          <w:sz w:val="20"/>
          <w:szCs w:val="20"/>
          <w:lang w:eastAsia="pl-PL" w:bidi="pl-PL"/>
        </w:rPr>
        <w:t>kart SIM</w:t>
      </w:r>
      <w:r>
        <w:rPr>
          <w:color w:val="000000"/>
          <w:sz w:val="20"/>
          <w:szCs w:val="20"/>
          <w:lang w:eastAsia="pl-PL" w:bidi="pl-PL"/>
        </w:rPr>
        <w:t>.</w:t>
      </w:r>
    </w:p>
    <w:p w14:paraId="62DF3C8B" w14:textId="6B180D08" w:rsidR="00A51B16" w:rsidRPr="00910B03" w:rsidRDefault="00A51B16" w:rsidP="00CB1EE6">
      <w:pPr>
        <w:pStyle w:val="Teksttreci50"/>
        <w:numPr>
          <w:ilvl w:val="0"/>
          <w:numId w:val="1"/>
        </w:numPr>
        <w:shd w:val="clear" w:color="auto" w:fill="auto"/>
        <w:spacing w:after="140" w:line="290" w:lineRule="auto"/>
        <w:ind w:left="680" w:hanging="396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 xml:space="preserve">Uruchomienie usług przez Wykonawcę nastąpi od </w:t>
      </w:r>
      <w:r w:rsidRPr="00910B03">
        <w:rPr>
          <w:color w:val="000000"/>
          <w:sz w:val="20"/>
          <w:szCs w:val="20"/>
          <w:lang w:eastAsia="pl-PL" w:bidi="pl-PL"/>
        </w:rPr>
        <w:t xml:space="preserve">dnia </w:t>
      </w:r>
      <w:r w:rsidR="00FB7AD5" w:rsidRPr="00910B03">
        <w:rPr>
          <w:color w:val="000000"/>
          <w:sz w:val="20"/>
          <w:szCs w:val="20"/>
          <w:lang w:eastAsia="pl-PL" w:bidi="pl-PL"/>
        </w:rPr>
        <w:t>01.08.2022</w:t>
      </w:r>
      <w:r w:rsidRPr="00910B03">
        <w:rPr>
          <w:color w:val="000000"/>
          <w:sz w:val="20"/>
          <w:szCs w:val="20"/>
          <w:lang w:eastAsia="pl-PL" w:bidi="pl-PL"/>
        </w:rPr>
        <w:t xml:space="preserve"> r.</w:t>
      </w:r>
    </w:p>
    <w:p w14:paraId="2922874D" w14:textId="77777777" w:rsidR="00A51B16" w:rsidRDefault="00A51B16" w:rsidP="00CB1EE6">
      <w:pPr>
        <w:pStyle w:val="Teksttreci50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88" w:lineRule="auto"/>
        <w:ind w:left="680" w:hanging="396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 xml:space="preserve">Opłata za świadczenie usług telekomunikacyjnych oparta będzie </w:t>
      </w:r>
      <w:r>
        <w:rPr>
          <w:b/>
          <w:bCs/>
          <w:color w:val="000000"/>
          <w:sz w:val="20"/>
          <w:szCs w:val="20"/>
          <w:lang w:eastAsia="pl-PL" w:bidi="pl-PL"/>
        </w:rPr>
        <w:t>na abonamencie miesięcznym liczonym per numer abonencki.</w:t>
      </w:r>
    </w:p>
    <w:p w14:paraId="2AE1025C" w14:textId="77777777" w:rsidR="00A51B16" w:rsidRDefault="00A51B16" w:rsidP="00A51B16">
      <w:pPr>
        <w:pStyle w:val="Nagwek50"/>
        <w:keepNext/>
        <w:keepLines/>
        <w:shd w:val="clear" w:color="auto" w:fill="auto"/>
        <w:spacing w:after="180" w:line="262" w:lineRule="auto"/>
        <w:ind w:left="680" w:hanging="340"/>
        <w:jc w:val="both"/>
      </w:pPr>
      <w:bookmarkStart w:id="1" w:name="bookmark12"/>
      <w:r>
        <w:rPr>
          <w:color w:val="000000"/>
          <w:u w:val="single"/>
          <w:lang w:eastAsia="pl-PL" w:bidi="pl-PL"/>
        </w:rPr>
        <w:t>WYKONAWCA</w:t>
      </w:r>
      <w:bookmarkEnd w:id="1"/>
    </w:p>
    <w:p w14:paraId="152453BF" w14:textId="77777777" w:rsidR="00A51B16" w:rsidRDefault="00A51B16" w:rsidP="00CB1EE6">
      <w:pPr>
        <w:pStyle w:val="Teksttreci50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90" w:lineRule="auto"/>
        <w:ind w:left="680" w:hanging="396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>W ramach wykonania przedmiotu umowy Wykonawca zobowiązany jest do:</w:t>
      </w:r>
    </w:p>
    <w:p w14:paraId="2DAD9570" w14:textId="0F95F385" w:rsidR="00A51B16" w:rsidRDefault="00A51B16" w:rsidP="00A51B16">
      <w:pPr>
        <w:pStyle w:val="Teksttreci50"/>
        <w:numPr>
          <w:ilvl w:val="0"/>
          <w:numId w:val="2"/>
        </w:numPr>
        <w:shd w:val="clear" w:color="auto" w:fill="auto"/>
        <w:tabs>
          <w:tab w:val="left" w:pos="1199"/>
        </w:tabs>
        <w:spacing w:after="0" w:line="290" w:lineRule="auto"/>
        <w:ind w:left="1160" w:hanging="400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 xml:space="preserve">przejęcia i aktywowania wszystkich z posiadanych przez Zamawiającego numerów abonenckich </w:t>
      </w:r>
      <w:r w:rsidRPr="00E458EF">
        <w:rPr>
          <w:color w:val="000000"/>
          <w:sz w:val="20"/>
          <w:szCs w:val="20"/>
          <w:lang w:eastAsia="pl-PL" w:bidi="pl-PL"/>
        </w:rPr>
        <w:t xml:space="preserve">(tj. </w:t>
      </w:r>
      <w:r w:rsidR="00ED4D2C" w:rsidRPr="00E458EF">
        <w:rPr>
          <w:color w:val="000000"/>
          <w:sz w:val="20"/>
          <w:szCs w:val="20"/>
          <w:lang w:eastAsia="pl-PL" w:bidi="pl-PL"/>
        </w:rPr>
        <w:t xml:space="preserve">424 </w:t>
      </w:r>
      <w:r w:rsidRPr="00E458EF">
        <w:rPr>
          <w:color w:val="000000"/>
          <w:sz w:val="20"/>
          <w:szCs w:val="20"/>
          <w:lang w:eastAsia="pl-PL" w:bidi="pl-PL"/>
        </w:rPr>
        <w:t>aktywnych kart SIM),</w:t>
      </w:r>
      <w:r>
        <w:rPr>
          <w:color w:val="000000"/>
          <w:sz w:val="20"/>
          <w:szCs w:val="20"/>
          <w:lang w:eastAsia="pl-PL" w:bidi="pl-PL"/>
        </w:rPr>
        <w:t xml:space="preserve"> które po przeniesieniu do sieci Wykonawcy pozostają bez zmian,</w:t>
      </w:r>
    </w:p>
    <w:p w14:paraId="774AB55D" w14:textId="44FFCC54" w:rsidR="00A51B16" w:rsidRPr="00E458EF" w:rsidRDefault="00A51B16" w:rsidP="00A51B16">
      <w:pPr>
        <w:pStyle w:val="Teksttreci50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90" w:lineRule="auto"/>
        <w:ind w:left="1160" w:hanging="400"/>
        <w:rPr>
          <w:sz w:val="20"/>
          <w:szCs w:val="20"/>
        </w:rPr>
      </w:pPr>
      <w:r w:rsidRPr="00E458EF">
        <w:rPr>
          <w:color w:val="000000"/>
          <w:sz w:val="20"/>
          <w:szCs w:val="20"/>
          <w:lang w:eastAsia="pl-PL" w:bidi="pl-PL"/>
        </w:rPr>
        <w:t xml:space="preserve">dostarczenia i aktywowania </w:t>
      </w:r>
      <w:r w:rsidRPr="00E458EF">
        <w:rPr>
          <w:b/>
          <w:bCs/>
          <w:color w:val="000000"/>
          <w:sz w:val="20"/>
          <w:szCs w:val="20"/>
          <w:lang w:eastAsia="pl-PL" w:bidi="pl-PL"/>
        </w:rPr>
        <w:t>3</w:t>
      </w:r>
      <w:r w:rsidR="00ED4D2C" w:rsidRPr="00E458EF">
        <w:rPr>
          <w:b/>
          <w:bCs/>
          <w:color w:val="000000"/>
          <w:sz w:val="20"/>
          <w:szCs w:val="20"/>
          <w:lang w:eastAsia="pl-PL" w:bidi="pl-PL"/>
        </w:rPr>
        <w:t>6</w:t>
      </w:r>
      <w:r w:rsidRPr="00E458EF">
        <w:rPr>
          <w:b/>
          <w:bCs/>
          <w:color w:val="000000"/>
          <w:sz w:val="20"/>
          <w:szCs w:val="20"/>
          <w:lang w:eastAsia="pl-PL" w:bidi="pl-PL"/>
        </w:rPr>
        <w:t xml:space="preserve"> nowych numerów abonenckich </w:t>
      </w:r>
      <w:r w:rsidRPr="00E458EF">
        <w:rPr>
          <w:color w:val="000000"/>
          <w:sz w:val="20"/>
          <w:szCs w:val="20"/>
          <w:lang w:eastAsia="pl-PL" w:bidi="pl-PL"/>
        </w:rPr>
        <w:t>(3</w:t>
      </w:r>
      <w:r w:rsidR="00E458EF" w:rsidRPr="00E458EF">
        <w:rPr>
          <w:color w:val="000000"/>
          <w:sz w:val="20"/>
          <w:szCs w:val="20"/>
          <w:lang w:eastAsia="pl-PL" w:bidi="pl-PL"/>
        </w:rPr>
        <w:t>6</w:t>
      </w:r>
      <w:r w:rsidRPr="00E458EF">
        <w:rPr>
          <w:color w:val="000000"/>
          <w:sz w:val="20"/>
          <w:szCs w:val="20"/>
          <w:lang w:eastAsia="pl-PL" w:bidi="pl-PL"/>
        </w:rPr>
        <w:t xml:space="preserve"> nowych kart SIM).</w:t>
      </w:r>
    </w:p>
    <w:p w14:paraId="081C9C29" w14:textId="3AADDBB7" w:rsidR="00A51B16" w:rsidRPr="00910B03" w:rsidRDefault="00A51B16" w:rsidP="007229A4">
      <w:pPr>
        <w:pStyle w:val="Teksttreci50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90" w:lineRule="auto"/>
        <w:ind w:left="680" w:hanging="396"/>
        <w:rPr>
          <w:sz w:val="20"/>
          <w:szCs w:val="20"/>
        </w:rPr>
      </w:pPr>
      <w:r w:rsidRPr="00910B03">
        <w:rPr>
          <w:color w:val="000000"/>
          <w:sz w:val="20"/>
          <w:szCs w:val="20"/>
          <w:lang w:eastAsia="pl-PL" w:bidi="pl-PL"/>
        </w:rPr>
        <w:t xml:space="preserve">Dostawa kart SIM, o których mowa w punkcie </w:t>
      </w:r>
      <w:r w:rsidR="00960AD6">
        <w:rPr>
          <w:color w:val="000000"/>
          <w:sz w:val="20"/>
          <w:szCs w:val="20"/>
          <w:lang w:eastAsia="pl-PL" w:bidi="pl-PL"/>
        </w:rPr>
        <w:t>3</w:t>
      </w:r>
      <w:r w:rsidRPr="00910B03">
        <w:rPr>
          <w:color w:val="000000"/>
          <w:sz w:val="20"/>
          <w:szCs w:val="20"/>
          <w:lang w:eastAsia="pl-PL" w:bidi="pl-PL"/>
        </w:rPr>
        <w:t xml:space="preserve"> powinna nastąpić w terminie, co najmniej</w:t>
      </w:r>
    </w:p>
    <w:p w14:paraId="5037A337" w14:textId="017D6753" w:rsidR="00CB1EE6" w:rsidRDefault="00A51B16" w:rsidP="007229A4">
      <w:pPr>
        <w:pStyle w:val="Teksttreci50"/>
        <w:shd w:val="clear" w:color="auto" w:fill="auto"/>
        <w:spacing w:after="0" w:line="290" w:lineRule="auto"/>
        <w:ind w:left="680" w:firstLine="20"/>
        <w:rPr>
          <w:color w:val="000000"/>
          <w:sz w:val="20"/>
          <w:szCs w:val="20"/>
          <w:lang w:eastAsia="pl-PL" w:bidi="pl-PL"/>
        </w:rPr>
      </w:pPr>
      <w:r w:rsidRPr="00910B03">
        <w:rPr>
          <w:color w:val="000000"/>
          <w:sz w:val="20"/>
          <w:szCs w:val="20"/>
          <w:lang w:eastAsia="pl-PL" w:bidi="pl-PL"/>
        </w:rPr>
        <w:t>10 dni przed uruchomieniem usługi.</w:t>
      </w:r>
    </w:p>
    <w:p w14:paraId="68C6F0FA" w14:textId="5E8FD977" w:rsidR="00910B03" w:rsidRPr="00542EA5" w:rsidRDefault="00E458EF" w:rsidP="00CB1EE6">
      <w:pPr>
        <w:pStyle w:val="Teksttreci50"/>
        <w:numPr>
          <w:ilvl w:val="0"/>
          <w:numId w:val="1"/>
        </w:numPr>
        <w:shd w:val="clear" w:color="auto" w:fill="auto"/>
        <w:spacing w:after="0" w:line="290" w:lineRule="auto"/>
        <w:ind w:left="709" w:hanging="425"/>
        <w:rPr>
          <w:color w:val="000000"/>
          <w:sz w:val="20"/>
          <w:szCs w:val="20"/>
          <w:lang w:eastAsia="pl-PL" w:bidi="pl-PL"/>
        </w:rPr>
      </w:pPr>
      <w:r>
        <w:rPr>
          <w:color w:val="000000"/>
          <w:sz w:val="20"/>
          <w:szCs w:val="20"/>
          <w:lang w:eastAsia="pl-PL" w:bidi="pl-PL"/>
        </w:rPr>
        <w:t>Wykonawca zobowiązuje się do informowania Zamawiającego o planowanych zmianach lub utrudnieniach w pracy sieci związanych z pracami modernizacyjnymi z 5 – dniowym wyprzedzeniem.</w:t>
      </w:r>
    </w:p>
    <w:p w14:paraId="20552EC9" w14:textId="77777777" w:rsidR="00A51B16" w:rsidRDefault="00A51B16" w:rsidP="00CB1EE6">
      <w:pPr>
        <w:pStyle w:val="Teksttreci50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90" w:lineRule="auto"/>
        <w:ind w:left="680" w:hanging="396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lang w:eastAsia="pl-PL" w:bidi="pl-PL"/>
        </w:rPr>
        <w:t>Wykonawca w ramach abonamentu wartościowego dla każdego nr abonenckiego zapewni:</w:t>
      </w:r>
    </w:p>
    <w:p w14:paraId="7EF0AA0F" w14:textId="77777777" w:rsidR="00A51B16" w:rsidRDefault="00A51B16" w:rsidP="00A51B16">
      <w:pPr>
        <w:pStyle w:val="Teksttreci5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90" w:lineRule="auto"/>
        <w:ind w:left="1380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 xml:space="preserve">taryfikowanie czasu wszystkich połączeń </w:t>
      </w:r>
      <w:r>
        <w:rPr>
          <w:color w:val="000000"/>
          <w:sz w:val="20"/>
          <w:szCs w:val="20"/>
          <w:u w:val="single"/>
          <w:lang w:eastAsia="pl-PL" w:bidi="pl-PL"/>
        </w:rPr>
        <w:t>co 1 sekundę</w:t>
      </w:r>
      <w:r>
        <w:rPr>
          <w:color w:val="000000"/>
          <w:sz w:val="20"/>
          <w:szCs w:val="20"/>
          <w:lang w:eastAsia="pl-PL" w:bidi="pl-PL"/>
        </w:rPr>
        <w:t xml:space="preserve"> począwszy od pierwszej sekundy rozpoczęcia połączenia, bez opłaty za inicjację połączenia;</w:t>
      </w:r>
    </w:p>
    <w:p w14:paraId="71B907DE" w14:textId="77777777" w:rsidR="00A51B16" w:rsidRDefault="00A51B16" w:rsidP="00A51B16">
      <w:pPr>
        <w:pStyle w:val="Teksttreci5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90" w:lineRule="auto"/>
        <w:ind w:left="1380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>nieograniczoną ilość minut na połączenia głosowe krajowe do sieci komórkowych;</w:t>
      </w:r>
    </w:p>
    <w:p w14:paraId="626FCAC1" w14:textId="77777777" w:rsidR="00A51B16" w:rsidRDefault="00A51B16" w:rsidP="00A51B16">
      <w:pPr>
        <w:pStyle w:val="Teksttreci5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90" w:lineRule="auto"/>
        <w:ind w:left="1380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>nieograniczoną ilość minut na połączenia głosowe krajowe do sieci stacjonarnych;</w:t>
      </w:r>
    </w:p>
    <w:p w14:paraId="75C238BC" w14:textId="77777777" w:rsidR="00A51B16" w:rsidRDefault="00A51B16" w:rsidP="00A51B16">
      <w:pPr>
        <w:pStyle w:val="Teksttreci5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90" w:lineRule="auto"/>
        <w:ind w:left="1380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>nieograniczoną ilość SMS i MMS do wszystkich sieci komórkowych;</w:t>
      </w:r>
    </w:p>
    <w:p w14:paraId="37077058" w14:textId="7A98101E" w:rsidR="00A51B16" w:rsidRDefault="00A51B16" w:rsidP="00A51B16">
      <w:pPr>
        <w:pStyle w:val="Teksttreci5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90" w:lineRule="auto"/>
        <w:ind w:left="1380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 xml:space="preserve">pakiet internetowy min. </w:t>
      </w:r>
      <w:r w:rsidR="00542EA5">
        <w:rPr>
          <w:color w:val="000000"/>
          <w:sz w:val="20"/>
          <w:szCs w:val="20"/>
          <w:lang w:eastAsia="pl-PL" w:bidi="pl-PL"/>
        </w:rPr>
        <w:t>20</w:t>
      </w:r>
      <w:r>
        <w:rPr>
          <w:color w:val="000000"/>
          <w:sz w:val="20"/>
          <w:szCs w:val="20"/>
          <w:lang w:eastAsia="pl-PL" w:bidi="pl-PL"/>
        </w:rPr>
        <w:t xml:space="preserve"> GB, z zastrzeżeniem pkt. 1</w:t>
      </w:r>
      <w:r w:rsidR="00960AD6">
        <w:rPr>
          <w:color w:val="000000"/>
          <w:sz w:val="20"/>
          <w:szCs w:val="20"/>
          <w:lang w:eastAsia="pl-PL" w:bidi="pl-PL"/>
        </w:rPr>
        <w:t>0</w:t>
      </w:r>
      <w:r w:rsidR="00457021">
        <w:rPr>
          <w:color w:val="000000"/>
          <w:sz w:val="20"/>
          <w:szCs w:val="20"/>
          <w:lang w:eastAsia="pl-PL" w:bidi="pl-PL"/>
        </w:rPr>
        <w:t xml:space="preserve"> i 1</w:t>
      </w:r>
      <w:r w:rsidR="00960AD6">
        <w:rPr>
          <w:color w:val="000000"/>
          <w:sz w:val="20"/>
          <w:szCs w:val="20"/>
          <w:lang w:eastAsia="pl-PL" w:bidi="pl-PL"/>
        </w:rPr>
        <w:t>1</w:t>
      </w:r>
      <w:r>
        <w:rPr>
          <w:color w:val="000000"/>
          <w:sz w:val="20"/>
          <w:szCs w:val="20"/>
          <w:lang w:eastAsia="pl-PL" w:bidi="pl-PL"/>
        </w:rPr>
        <w:t>. Ewentualne wykorzystanie przez Zamawiającego pełnego pakietu nie spowoduje naliczania dodatkowych opłat oraz przerwania transmisji. W tej sytuacji Wykonawca będzie miał prawo do spowolnienia transmisji danych;</w:t>
      </w:r>
    </w:p>
    <w:p w14:paraId="336DB71D" w14:textId="77777777" w:rsidR="00A51B16" w:rsidRDefault="00A51B16" w:rsidP="00A51B16">
      <w:pPr>
        <w:pStyle w:val="Teksttreci5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90" w:lineRule="auto"/>
        <w:ind w:left="1380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>bezpłatne korzystanie z poczty głosowej na terenie Polski;</w:t>
      </w:r>
    </w:p>
    <w:p w14:paraId="13169088" w14:textId="77777777" w:rsidR="00A51B16" w:rsidRDefault="00A51B16" w:rsidP="00A51B16">
      <w:pPr>
        <w:pStyle w:val="Teksttreci5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90" w:lineRule="auto"/>
        <w:ind w:left="1380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>bezpłatną blokadę posiadanych przez Zamawiającego kart SIM;</w:t>
      </w:r>
    </w:p>
    <w:p w14:paraId="63B35F56" w14:textId="77777777" w:rsidR="00A51B16" w:rsidRDefault="00A51B16" w:rsidP="00A51B16">
      <w:pPr>
        <w:pStyle w:val="Teksttreci5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90" w:lineRule="auto"/>
        <w:ind w:left="1380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>bezpłatne zarządzanie usługami dodatkowymi na kartach SIM;</w:t>
      </w:r>
    </w:p>
    <w:p w14:paraId="735D4D57" w14:textId="48341731" w:rsidR="00A51B16" w:rsidRDefault="00A51B16" w:rsidP="00A51B16">
      <w:pPr>
        <w:pStyle w:val="Teksttreci5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90" w:lineRule="auto"/>
        <w:ind w:left="1380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 xml:space="preserve">bezpłatną możliwość do zarządzania interaktywnego wszystkimi numerami znajdującymi się na koncie, w tym między innymi: czasowej blokady i reaktywacji numerów, aktywacji i dezaktywacji usług </w:t>
      </w:r>
      <w:r w:rsidR="00B47FDD" w:rsidRPr="00457021">
        <w:rPr>
          <w:color w:val="000000"/>
          <w:sz w:val="20"/>
          <w:szCs w:val="20"/>
          <w:lang w:eastAsia="pl-PL" w:bidi="pl-PL"/>
        </w:rPr>
        <w:t>oraz usług</w:t>
      </w:r>
      <w:r w:rsidR="00B47FDD">
        <w:rPr>
          <w:color w:val="000000"/>
          <w:sz w:val="20"/>
          <w:szCs w:val="20"/>
          <w:lang w:eastAsia="pl-PL" w:bidi="pl-PL"/>
        </w:rPr>
        <w:t xml:space="preserve"> </w:t>
      </w:r>
      <w:r>
        <w:rPr>
          <w:color w:val="000000"/>
          <w:sz w:val="20"/>
          <w:szCs w:val="20"/>
          <w:lang w:eastAsia="pl-PL" w:bidi="pl-PL"/>
        </w:rPr>
        <w:t>dodatkowych itp.</w:t>
      </w:r>
    </w:p>
    <w:p w14:paraId="5D6D0069" w14:textId="77777777" w:rsidR="00A51B16" w:rsidRDefault="00A51B16" w:rsidP="00CB1EE6">
      <w:pPr>
        <w:pStyle w:val="Teksttreci50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90" w:lineRule="auto"/>
        <w:ind w:left="680" w:hanging="396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 xml:space="preserve">Wykonawca zobowiązany jest do przedstawienia pełnego cennika oferowanych przez niego usług telefonii komórkowej. </w:t>
      </w:r>
      <w:r>
        <w:rPr>
          <w:b/>
          <w:bCs/>
          <w:color w:val="000000"/>
          <w:sz w:val="20"/>
          <w:szCs w:val="20"/>
          <w:lang w:eastAsia="pl-PL" w:bidi="pl-PL"/>
        </w:rPr>
        <w:t>Cennik zostanie dołączony do oferty i do umowy. Ceny określone w ofercie oraz cenniku pozostają stałe przez okres obowiązywania umowy, za wyjątkiem sytuacji gdy Wykonawca zdecyduje się je obniżyć.</w:t>
      </w:r>
    </w:p>
    <w:p w14:paraId="39B59516" w14:textId="57682D26" w:rsidR="00A51B16" w:rsidRDefault="00A51B16" w:rsidP="00CB1EE6">
      <w:pPr>
        <w:pStyle w:val="Teksttreci50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90" w:lineRule="auto"/>
        <w:ind w:left="680" w:hanging="396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 xml:space="preserve">Wykonawca przyjmuje na siebie obowiązek dokonania wszelkich formalności i poniesienia wszelkich ewentualnych kosztów związanych z przeniesieniem numerów, o których mowa w pkt. </w:t>
      </w:r>
      <w:r>
        <w:rPr>
          <w:color w:val="000000"/>
          <w:sz w:val="20"/>
          <w:szCs w:val="20"/>
          <w:lang w:eastAsia="pl-PL" w:bidi="pl-PL"/>
        </w:rPr>
        <w:lastRenderedPageBreak/>
        <w:t xml:space="preserve">5 </w:t>
      </w:r>
      <w:proofErr w:type="spellStart"/>
      <w:r>
        <w:rPr>
          <w:color w:val="000000"/>
          <w:sz w:val="20"/>
          <w:szCs w:val="20"/>
          <w:lang w:eastAsia="pl-PL" w:bidi="pl-PL"/>
        </w:rPr>
        <w:t>ppk</w:t>
      </w:r>
      <w:proofErr w:type="spellEnd"/>
      <w:r>
        <w:rPr>
          <w:color w:val="000000"/>
          <w:sz w:val="20"/>
          <w:szCs w:val="20"/>
          <w:lang w:eastAsia="pl-PL" w:bidi="pl-PL"/>
        </w:rPr>
        <w:t xml:space="preserve"> a.) od dotychczasowego operatora. Wykonawca przygotuje i przedstawi Zamawiającemu komplet niezbędnych dokumentów do przełączenia.</w:t>
      </w:r>
    </w:p>
    <w:p w14:paraId="062537C6" w14:textId="05AF90CA" w:rsidR="00A51B16" w:rsidRDefault="00A51B16" w:rsidP="00CB1EE6">
      <w:pPr>
        <w:pStyle w:val="Teksttreci40"/>
        <w:numPr>
          <w:ilvl w:val="0"/>
          <w:numId w:val="1"/>
        </w:numPr>
        <w:shd w:val="clear" w:color="auto" w:fill="auto"/>
        <w:spacing w:line="298" w:lineRule="auto"/>
        <w:ind w:hanging="416"/>
      </w:pPr>
      <w:r>
        <w:rPr>
          <w:color w:val="000000"/>
          <w:lang w:eastAsia="pl-PL" w:bidi="pl-PL"/>
        </w:rPr>
        <w:t>Wykonawca zapewni Zamawiającemu łączność bez jakichkolwiek przerw związanych z przeniesieniem numerów do nowej sieci.</w:t>
      </w:r>
    </w:p>
    <w:p w14:paraId="5CD9650B" w14:textId="4716FB20" w:rsidR="00A51B16" w:rsidRPr="00CB1EE6" w:rsidRDefault="00A51B16" w:rsidP="00CB1EE6">
      <w:pPr>
        <w:pStyle w:val="Teksttreci40"/>
        <w:numPr>
          <w:ilvl w:val="0"/>
          <w:numId w:val="1"/>
        </w:numPr>
        <w:shd w:val="clear" w:color="auto" w:fill="auto"/>
        <w:tabs>
          <w:tab w:val="left" w:pos="776"/>
        </w:tabs>
        <w:spacing w:line="298" w:lineRule="auto"/>
        <w:ind w:left="680" w:hanging="396"/>
      </w:pPr>
      <w:r>
        <w:rPr>
          <w:color w:val="000000"/>
          <w:lang w:eastAsia="pl-PL" w:bidi="pl-PL"/>
        </w:rPr>
        <w:t xml:space="preserve">Wykonawca w ramach abonamentu wartościowego zapewni dla wskazanych przez </w:t>
      </w:r>
      <w:r w:rsidRPr="00CB1EE6">
        <w:rPr>
          <w:color w:val="000000"/>
          <w:lang w:eastAsia="pl-PL" w:bidi="pl-PL"/>
        </w:rPr>
        <w:t xml:space="preserve">Zamawiającego </w:t>
      </w:r>
      <w:r w:rsidR="00CB1EE6" w:rsidRPr="00CB1EE6">
        <w:rPr>
          <w:color w:val="000000"/>
          <w:lang w:eastAsia="pl-PL" w:bidi="pl-PL"/>
        </w:rPr>
        <w:t>20</w:t>
      </w:r>
      <w:r w:rsidRPr="00CB1EE6">
        <w:rPr>
          <w:color w:val="000000"/>
          <w:lang w:eastAsia="pl-PL" w:bidi="pl-PL"/>
        </w:rPr>
        <w:t xml:space="preserve"> numerów abonenckich, pakiet internetowy min</w:t>
      </w:r>
      <w:r w:rsidR="00CB1EE6" w:rsidRPr="00CB1EE6">
        <w:rPr>
          <w:color w:val="000000"/>
          <w:lang w:eastAsia="pl-PL" w:bidi="pl-PL"/>
        </w:rPr>
        <w:t>.</w:t>
      </w:r>
      <w:r w:rsidRPr="00CB1EE6">
        <w:rPr>
          <w:color w:val="000000"/>
          <w:lang w:eastAsia="pl-PL" w:bidi="pl-PL"/>
        </w:rPr>
        <w:t xml:space="preserve"> </w:t>
      </w:r>
      <w:r w:rsidRPr="00CB1EE6">
        <w:rPr>
          <w:b/>
          <w:bCs/>
          <w:color w:val="000000"/>
          <w:lang w:eastAsia="pl-PL" w:bidi="pl-PL"/>
        </w:rPr>
        <w:t>50 GB</w:t>
      </w:r>
      <w:r w:rsidR="00CB1EE6" w:rsidRPr="00CB1EE6">
        <w:rPr>
          <w:b/>
          <w:bCs/>
          <w:color w:val="000000"/>
          <w:lang w:eastAsia="pl-PL" w:bidi="pl-PL"/>
        </w:rPr>
        <w:t>.</w:t>
      </w:r>
      <w:r w:rsidR="00FB7AD5">
        <w:rPr>
          <w:b/>
          <w:bCs/>
          <w:color w:val="000000"/>
          <w:lang w:eastAsia="pl-PL" w:bidi="pl-PL"/>
        </w:rPr>
        <w:t xml:space="preserve"> </w:t>
      </w:r>
    </w:p>
    <w:p w14:paraId="2BBE7301" w14:textId="44B283FC" w:rsidR="00CB1EE6" w:rsidRPr="00EF0175" w:rsidRDefault="00CB1EE6" w:rsidP="00CB1EE6">
      <w:pPr>
        <w:pStyle w:val="Teksttreci40"/>
        <w:numPr>
          <w:ilvl w:val="0"/>
          <w:numId w:val="1"/>
        </w:numPr>
        <w:shd w:val="clear" w:color="auto" w:fill="auto"/>
        <w:tabs>
          <w:tab w:val="left" w:pos="776"/>
        </w:tabs>
        <w:spacing w:line="298" w:lineRule="auto"/>
        <w:ind w:left="680" w:hanging="396"/>
      </w:pPr>
      <w:r>
        <w:rPr>
          <w:color w:val="000000"/>
          <w:lang w:eastAsia="pl-PL" w:bidi="pl-PL"/>
        </w:rPr>
        <w:t xml:space="preserve">Wykonawca w ramach abonamentu wartościowego zapewni dla wskazanych przez </w:t>
      </w:r>
      <w:r w:rsidRPr="00CB1EE6">
        <w:rPr>
          <w:color w:val="000000"/>
          <w:lang w:eastAsia="pl-PL" w:bidi="pl-PL"/>
        </w:rPr>
        <w:t xml:space="preserve">Zamawiającego </w:t>
      </w:r>
      <w:r>
        <w:rPr>
          <w:color w:val="000000"/>
          <w:lang w:eastAsia="pl-PL" w:bidi="pl-PL"/>
        </w:rPr>
        <w:t>5</w:t>
      </w:r>
      <w:r w:rsidRPr="00CB1EE6">
        <w:rPr>
          <w:color w:val="000000"/>
          <w:lang w:eastAsia="pl-PL" w:bidi="pl-PL"/>
        </w:rPr>
        <w:t xml:space="preserve"> numerów abonenckich, pakiet internetowy min. </w:t>
      </w:r>
      <w:r>
        <w:rPr>
          <w:b/>
          <w:bCs/>
          <w:color w:val="000000"/>
          <w:lang w:eastAsia="pl-PL" w:bidi="pl-PL"/>
        </w:rPr>
        <w:t>8</w:t>
      </w:r>
      <w:r w:rsidRPr="00CB1EE6">
        <w:rPr>
          <w:b/>
          <w:bCs/>
          <w:color w:val="000000"/>
          <w:lang w:eastAsia="pl-PL" w:bidi="pl-PL"/>
        </w:rPr>
        <w:t>0 GB</w:t>
      </w:r>
      <w:r w:rsidR="00C034F6">
        <w:rPr>
          <w:b/>
          <w:bCs/>
          <w:color w:val="000000"/>
          <w:lang w:eastAsia="pl-PL" w:bidi="pl-PL"/>
        </w:rPr>
        <w:t xml:space="preserve">, </w:t>
      </w:r>
      <w:r w:rsidR="00C034F6" w:rsidRPr="00EF0175">
        <w:rPr>
          <w:color w:val="000000"/>
          <w:lang w:eastAsia="pl-PL" w:bidi="pl-PL"/>
        </w:rPr>
        <w:t xml:space="preserve">zawierający </w:t>
      </w:r>
      <w:proofErr w:type="spellStart"/>
      <w:r w:rsidR="00C034F6" w:rsidRPr="00EF0175">
        <w:rPr>
          <w:color w:val="000000"/>
          <w:lang w:eastAsia="pl-PL" w:bidi="pl-PL"/>
        </w:rPr>
        <w:t>roaming</w:t>
      </w:r>
      <w:proofErr w:type="spellEnd"/>
      <w:r w:rsidR="00C034F6" w:rsidRPr="00EF0175">
        <w:rPr>
          <w:color w:val="000000"/>
          <w:lang w:eastAsia="pl-PL" w:bidi="pl-PL"/>
        </w:rPr>
        <w:t>: Europa, Unia Europejska i po</w:t>
      </w:r>
      <w:r w:rsidR="00EF0175" w:rsidRPr="00EF0175">
        <w:rPr>
          <w:color w:val="000000"/>
          <w:lang w:eastAsia="pl-PL" w:bidi="pl-PL"/>
        </w:rPr>
        <w:t>zo</w:t>
      </w:r>
      <w:r w:rsidR="00C034F6" w:rsidRPr="00EF0175">
        <w:rPr>
          <w:color w:val="000000"/>
          <w:lang w:eastAsia="pl-PL" w:bidi="pl-PL"/>
        </w:rPr>
        <w:t>stałe kraje</w:t>
      </w:r>
      <w:r w:rsidR="00EF0175" w:rsidRPr="00EF0175">
        <w:rPr>
          <w:color w:val="000000"/>
          <w:lang w:eastAsia="pl-PL" w:bidi="pl-PL"/>
        </w:rPr>
        <w:t>.</w:t>
      </w:r>
    </w:p>
    <w:p w14:paraId="1B064717" w14:textId="77777777" w:rsidR="00A51B16" w:rsidRDefault="00A51B16" w:rsidP="00CB1EE6">
      <w:pPr>
        <w:pStyle w:val="Teksttreci40"/>
        <w:numPr>
          <w:ilvl w:val="0"/>
          <w:numId w:val="1"/>
        </w:numPr>
        <w:shd w:val="clear" w:color="auto" w:fill="auto"/>
        <w:tabs>
          <w:tab w:val="left" w:pos="776"/>
        </w:tabs>
        <w:spacing w:line="288" w:lineRule="auto"/>
        <w:ind w:left="680" w:hanging="396"/>
      </w:pPr>
      <w:r>
        <w:rPr>
          <w:color w:val="000000"/>
          <w:lang w:eastAsia="pl-PL" w:bidi="pl-PL"/>
        </w:rPr>
        <w:t>Wykonawca bezpłatnie zapewni niezwłoczne wydanie Zamawiającemu nowych kart SIM.</w:t>
      </w:r>
    </w:p>
    <w:p w14:paraId="5AE20D01" w14:textId="62222391" w:rsidR="00A51B16" w:rsidRPr="00B75D9C" w:rsidRDefault="00A51B16" w:rsidP="00CB1EE6">
      <w:pPr>
        <w:pStyle w:val="Teksttreci40"/>
        <w:numPr>
          <w:ilvl w:val="0"/>
          <w:numId w:val="1"/>
        </w:numPr>
        <w:shd w:val="clear" w:color="auto" w:fill="auto"/>
        <w:tabs>
          <w:tab w:val="left" w:pos="776"/>
        </w:tabs>
        <w:spacing w:line="288" w:lineRule="auto"/>
        <w:ind w:left="680" w:hanging="396"/>
      </w:pPr>
      <w:r>
        <w:rPr>
          <w:color w:val="000000"/>
          <w:lang w:eastAsia="pl-PL" w:bidi="pl-PL"/>
        </w:rPr>
        <w:t>Wykonawca zobowiązany jest do zapewnienia bezpłatnej wymiany kart SIM (wydanie duplikatów</w:t>
      </w:r>
      <w:r w:rsidRPr="00457021">
        <w:rPr>
          <w:color w:val="000000"/>
          <w:lang w:eastAsia="pl-PL" w:bidi="pl-PL"/>
        </w:rPr>
        <w:t>)</w:t>
      </w:r>
      <w:r w:rsidR="00C00009" w:rsidRPr="00457021">
        <w:rPr>
          <w:color w:val="000000"/>
          <w:lang w:eastAsia="pl-PL" w:bidi="pl-PL"/>
        </w:rPr>
        <w:t>.</w:t>
      </w:r>
    </w:p>
    <w:p w14:paraId="52BB5AB9" w14:textId="18054A55" w:rsidR="00B75D9C" w:rsidRPr="008F71EE" w:rsidRDefault="00594B6E" w:rsidP="00CB1EE6">
      <w:pPr>
        <w:pStyle w:val="Teksttreci40"/>
        <w:numPr>
          <w:ilvl w:val="0"/>
          <w:numId w:val="1"/>
        </w:numPr>
        <w:shd w:val="clear" w:color="auto" w:fill="auto"/>
        <w:tabs>
          <w:tab w:val="left" w:pos="776"/>
        </w:tabs>
        <w:spacing w:line="288" w:lineRule="auto"/>
        <w:ind w:left="680" w:hanging="396"/>
      </w:pPr>
      <w:r w:rsidRPr="008F71EE">
        <w:rPr>
          <w:color w:val="000000"/>
          <w:lang w:eastAsia="pl-PL" w:bidi="pl-PL"/>
        </w:rPr>
        <w:t>W przypadku dokonania przez Zamawiającego zgłoszenia o konieczności przeniesienia numeru</w:t>
      </w:r>
      <w:r w:rsidR="00634432" w:rsidRPr="008F71EE">
        <w:rPr>
          <w:color w:val="000000"/>
          <w:lang w:eastAsia="pl-PL" w:bidi="pl-PL"/>
        </w:rPr>
        <w:t xml:space="preserve"> (Cesja)</w:t>
      </w:r>
      <w:r w:rsidRPr="008F71EE">
        <w:rPr>
          <w:color w:val="000000"/>
          <w:lang w:eastAsia="pl-PL" w:bidi="pl-PL"/>
        </w:rPr>
        <w:t xml:space="preserve"> na osobę fizyczną lub inna firmę</w:t>
      </w:r>
      <w:r w:rsidR="00931C41" w:rsidRPr="008F71EE">
        <w:rPr>
          <w:color w:val="000000"/>
          <w:lang w:eastAsia="pl-PL" w:bidi="pl-PL"/>
        </w:rPr>
        <w:t>,</w:t>
      </w:r>
      <w:r w:rsidRPr="008F71EE">
        <w:rPr>
          <w:color w:val="000000"/>
          <w:lang w:eastAsia="pl-PL" w:bidi="pl-PL"/>
        </w:rPr>
        <w:t xml:space="preserve"> </w:t>
      </w:r>
      <w:r w:rsidR="00B75D9C" w:rsidRPr="008F71EE">
        <w:rPr>
          <w:color w:val="000000"/>
          <w:lang w:eastAsia="pl-PL" w:bidi="pl-PL"/>
        </w:rPr>
        <w:t>Wykonawca zapewni dostarczenie na żądanie Zamawiającego nowych numerów oraz kart SIM</w:t>
      </w:r>
      <w:r w:rsidRPr="008F71EE">
        <w:rPr>
          <w:color w:val="000000"/>
          <w:lang w:eastAsia="pl-PL" w:bidi="pl-PL"/>
        </w:rPr>
        <w:t xml:space="preserve"> </w:t>
      </w:r>
      <w:r w:rsidR="00B75D9C" w:rsidRPr="008F71EE">
        <w:rPr>
          <w:color w:val="000000"/>
          <w:lang w:eastAsia="pl-PL" w:bidi="pl-PL"/>
        </w:rPr>
        <w:t>w celu uzupełnienia ilości zamówienia podstawowego o którym mowa w przedmiocie zamówienia</w:t>
      </w:r>
      <w:r w:rsidRPr="008F71EE">
        <w:rPr>
          <w:color w:val="000000"/>
          <w:lang w:eastAsia="pl-PL" w:bidi="pl-PL"/>
        </w:rPr>
        <w:t>.</w:t>
      </w:r>
      <w:r w:rsidR="00E568EE" w:rsidRPr="008F71EE">
        <w:rPr>
          <w:color w:val="000000"/>
          <w:lang w:eastAsia="pl-PL" w:bidi="pl-PL"/>
        </w:rPr>
        <w:t xml:space="preserve"> Wykonawca zapewni, że w takim przypadku abonament dla dobranych numerów abonenckich będzie zgodny z zakresem podstawowego zamówienia oraz formularzem ofertowym stanowiącym załącznik nr 3 do Umowy.</w:t>
      </w:r>
    </w:p>
    <w:p w14:paraId="2D19BC6D" w14:textId="77777777" w:rsidR="00A51B16" w:rsidRDefault="00A51B16" w:rsidP="00CB1EE6">
      <w:pPr>
        <w:pStyle w:val="Teksttreci40"/>
        <w:numPr>
          <w:ilvl w:val="0"/>
          <w:numId w:val="1"/>
        </w:numPr>
        <w:shd w:val="clear" w:color="auto" w:fill="auto"/>
        <w:tabs>
          <w:tab w:val="left" w:pos="776"/>
        </w:tabs>
        <w:spacing w:line="288" w:lineRule="auto"/>
        <w:ind w:left="680" w:hanging="396"/>
      </w:pPr>
      <w:r>
        <w:rPr>
          <w:color w:val="000000"/>
          <w:lang w:eastAsia="pl-PL" w:bidi="pl-PL"/>
        </w:rPr>
        <w:t xml:space="preserve">Wykonawca zapewni na wskazanych przez Zamawiającego kartach SIM możliwość bezpłatnego blokowania połączeń o </w:t>
      </w:r>
      <w:r>
        <w:rPr>
          <w:color w:val="000000"/>
          <w:u w:val="single"/>
          <w:lang w:eastAsia="pl-PL" w:bidi="pl-PL"/>
        </w:rPr>
        <w:t>podwyższonej opłacie (z numerami specjalnymi).</w:t>
      </w:r>
    </w:p>
    <w:p w14:paraId="4F5E6C00" w14:textId="77777777" w:rsidR="00A51B16" w:rsidRDefault="00A51B16" w:rsidP="00CB1EE6">
      <w:pPr>
        <w:pStyle w:val="Teksttreci40"/>
        <w:numPr>
          <w:ilvl w:val="0"/>
          <w:numId w:val="1"/>
        </w:numPr>
        <w:shd w:val="clear" w:color="auto" w:fill="auto"/>
        <w:tabs>
          <w:tab w:val="left" w:pos="780"/>
        </w:tabs>
        <w:spacing w:line="288" w:lineRule="auto"/>
        <w:ind w:left="680" w:hanging="396"/>
      </w:pPr>
      <w:r>
        <w:rPr>
          <w:color w:val="000000"/>
          <w:lang w:eastAsia="pl-PL" w:bidi="pl-PL"/>
        </w:rPr>
        <w:t>Wykonawca udostępni Zamawiającemu bezpłatny, comiesięczny szczegółowy biling dla wszystkich numerów głosowych w standardzie umożliwiającym kopiowanie danych do MS Excel.</w:t>
      </w:r>
    </w:p>
    <w:p w14:paraId="746223FF" w14:textId="77777777" w:rsidR="00A51B16" w:rsidRDefault="00A51B16" w:rsidP="00CB1EE6">
      <w:pPr>
        <w:pStyle w:val="Teksttreci40"/>
        <w:numPr>
          <w:ilvl w:val="0"/>
          <w:numId w:val="1"/>
        </w:numPr>
        <w:shd w:val="clear" w:color="auto" w:fill="auto"/>
        <w:tabs>
          <w:tab w:val="left" w:pos="780"/>
        </w:tabs>
        <w:spacing w:line="288" w:lineRule="auto"/>
        <w:ind w:left="680" w:hanging="396"/>
      </w:pPr>
      <w:r>
        <w:rPr>
          <w:color w:val="000000"/>
          <w:lang w:eastAsia="pl-PL" w:bidi="pl-PL"/>
        </w:rPr>
        <w:t>Wykonawca wyznaczy stałego “Opiekuna”, dyspozycyjnego przez cały czas trwania umowy do bieżących kontaktów z wyznaczonymi pracownikami Zamawiającego.</w:t>
      </w:r>
    </w:p>
    <w:p w14:paraId="4D35C8E9" w14:textId="77777777" w:rsidR="00F03EFC" w:rsidRDefault="00F03EFC" w:rsidP="00A51B16">
      <w:pPr>
        <w:pStyle w:val="Teksttreci40"/>
        <w:shd w:val="clear" w:color="auto" w:fill="auto"/>
        <w:spacing w:after="120" w:line="305" w:lineRule="auto"/>
        <w:ind w:left="680"/>
        <w:rPr>
          <w:b/>
          <w:bCs/>
          <w:color w:val="000000"/>
          <w:lang w:eastAsia="pl-PL" w:bidi="pl-PL"/>
        </w:rPr>
      </w:pPr>
    </w:p>
    <w:p w14:paraId="095C9B19" w14:textId="52B38D05" w:rsidR="00A51B16" w:rsidRDefault="00A51B16" w:rsidP="00A51B16">
      <w:pPr>
        <w:pStyle w:val="Teksttreci40"/>
        <w:shd w:val="clear" w:color="auto" w:fill="auto"/>
        <w:spacing w:after="120" w:line="305" w:lineRule="auto"/>
        <w:ind w:left="680"/>
        <w:rPr>
          <w:sz w:val="19"/>
          <w:szCs w:val="19"/>
        </w:rPr>
      </w:pPr>
      <w:r>
        <w:rPr>
          <w:b/>
          <w:bCs/>
          <w:color w:val="000000"/>
          <w:sz w:val="19"/>
          <w:szCs w:val="19"/>
          <w:u w:val="single"/>
          <w:lang w:eastAsia="pl-PL" w:bidi="pl-PL"/>
        </w:rPr>
        <w:t>Zamawiający;</w:t>
      </w:r>
    </w:p>
    <w:p w14:paraId="40B6B711" w14:textId="510E5192" w:rsidR="00A51B16" w:rsidRDefault="00A51B16" w:rsidP="00CB1EE6">
      <w:pPr>
        <w:pStyle w:val="Teksttreci40"/>
        <w:numPr>
          <w:ilvl w:val="0"/>
          <w:numId w:val="1"/>
        </w:numPr>
        <w:shd w:val="clear" w:color="auto" w:fill="auto"/>
        <w:tabs>
          <w:tab w:val="left" w:pos="780"/>
        </w:tabs>
        <w:spacing w:line="290" w:lineRule="auto"/>
        <w:ind w:left="760" w:hanging="476"/>
        <w:jc w:val="left"/>
      </w:pPr>
      <w:r>
        <w:rPr>
          <w:color w:val="000000"/>
          <w:lang w:eastAsia="pl-PL" w:bidi="pl-PL"/>
        </w:rPr>
        <w:t>Zamawiający przewiduje w okresie obowiązywania umowy możliwość udzielenia zamówień uzupełniających</w:t>
      </w:r>
      <w:r w:rsidR="00EF0175">
        <w:rPr>
          <w:color w:val="000000"/>
          <w:lang w:eastAsia="pl-PL" w:bidi="pl-PL"/>
        </w:rPr>
        <w:t>, w formie aneksu do Umowy,</w:t>
      </w:r>
      <w:r>
        <w:rPr>
          <w:color w:val="000000"/>
          <w:lang w:eastAsia="pl-PL" w:bidi="pl-PL"/>
        </w:rPr>
        <w:t xml:space="preserve"> polegających m.in. na:</w:t>
      </w:r>
    </w:p>
    <w:p w14:paraId="3C99EEBA" w14:textId="29C7B247" w:rsidR="00A51B16" w:rsidRPr="000B3EB3" w:rsidRDefault="00A51B16" w:rsidP="00A51B16">
      <w:pPr>
        <w:pStyle w:val="Teksttreci40"/>
        <w:numPr>
          <w:ilvl w:val="0"/>
          <w:numId w:val="4"/>
        </w:numPr>
        <w:shd w:val="clear" w:color="auto" w:fill="auto"/>
        <w:tabs>
          <w:tab w:val="left" w:pos="1395"/>
        </w:tabs>
        <w:spacing w:line="290" w:lineRule="auto"/>
        <w:ind w:left="1400" w:hanging="340"/>
      </w:pPr>
      <w:r>
        <w:rPr>
          <w:color w:val="000000"/>
          <w:lang w:eastAsia="pl-PL" w:bidi="pl-PL"/>
        </w:rPr>
        <w:t>zwiększeniu zakresu usług telekomunikacyjnych,</w:t>
      </w:r>
    </w:p>
    <w:p w14:paraId="4D073D4E" w14:textId="6D79FC0D" w:rsidR="000B3EB3" w:rsidRDefault="000B3EB3" w:rsidP="000B3EB3">
      <w:pPr>
        <w:pStyle w:val="Teksttreci40"/>
        <w:numPr>
          <w:ilvl w:val="0"/>
          <w:numId w:val="4"/>
        </w:numPr>
        <w:shd w:val="clear" w:color="auto" w:fill="auto"/>
        <w:tabs>
          <w:tab w:val="left" w:pos="1395"/>
        </w:tabs>
        <w:spacing w:line="290" w:lineRule="auto"/>
        <w:ind w:left="1400" w:hanging="340"/>
      </w:pPr>
      <w:r>
        <w:rPr>
          <w:color w:val="000000"/>
          <w:lang w:eastAsia="pl-PL" w:bidi="pl-PL"/>
        </w:rPr>
        <w:t xml:space="preserve">zwiększeniu </w:t>
      </w:r>
      <w:r w:rsidRPr="000B3EB3">
        <w:rPr>
          <w:color w:val="000000"/>
          <w:lang w:eastAsia="pl-PL" w:bidi="pl-PL"/>
        </w:rPr>
        <w:t>numerów abonenckich w wysokości nie większej niż 20% ilości zamówienia podstawowego, które będą aktywne do końca obowiązywania Umowy. Wykonawca zapewni, że w takim przypadku abonament dla dokupionych numerów abonenckich będzie zgodny z zakresem podstawowego zamówienia oraz formularzem ofertowym stanowiącym załącznik nr 3 do Umowy.</w:t>
      </w:r>
    </w:p>
    <w:p w14:paraId="5017DF01" w14:textId="484BC8CA" w:rsidR="00A51B16" w:rsidRDefault="00A51B16" w:rsidP="007A18D7">
      <w:pPr>
        <w:pStyle w:val="Teksttreci40"/>
        <w:numPr>
          <w:ilvl w:val="0"/>
          <w:numId w:val="1"/>
        </w:numPr>
        <w:shd w:val="clear" w:color="auto" w:fill="auto"/>
        <w:tabs>
          <w:tab w:val="left" w:pos="1395"/>
        </w:tabs>
        <w:spacing w:line="290" w:lineRule="auto"/>
        <w:ind w:left="680" w:hanging="396"/>
      </w:pPr>
      <w:r w:rsidRPr="000B3EB3">
        <w:rPr>
          <w:color w:val="000000"/>
          <w:lang w:eastAsia="pl-PL" w:bidi="pl-PL"/>
        </w:rPr>
        <w:t xml:space="preserve">Zamawiający dokona wyboru </w:t>
      </w:r>
      <w:r w:rsidRPr="000B3EB3">
        <w:rPr>
          <w:b/>
          <w:bCs/>
          <w:color w:val="000000"/>
          <w:lang w:eastAsia="pl-PL" w:bidi="pl-PL"/>
        </w:rPr>
        <w:t xml:space="preserve">najkorzystniejszej cenowo oferty </w:t>
      </w:r>
      <w:r w:rsidRPr="000B3EB3">
        <w:rPr>
          <w:color w:val="000000"/>
          <w:lang w:eastAsia="pl-PL" w:bidi="pl-PL"/>
        </w:rPr>
        <w:t xml:space="preserve">biorąc pod uwagę </w:t>
      </w:r>
      <w:r w:rsidRPr="000B3EB3">
        <w:rPr>
          <w:b/>
          <w:bCs/>
          <w:color w:val="000000"/>
          <w:lang w:eastAsia="pl-PL" w:bidi="pl-PL"/>
        </w:rPr>
        <w:t>wartość ofertowanego abonamentu miesięcznego.</w:t>
      </w:r>
    </w:p>
    <w:p w14:paraId="3ED315C9" w14:textId="7F2A5534" w:rsidR="00A51B16" w:rsidRPr="000D2635" w:rsidRDefault="00A51B16" w:rsidP="00CB1EE6">
      <w:pPr>
        <w:pStyle w:val="Teksttreci40"/>
        <w:numPr>
          <w:ilvl w:val="0"/>
          <w:numId w:val="1"/>
        </w:numPr>
        <w:shd w:val="clear" w:color="auto" w:fill="auto"/>
        <w:tabs>
          <w:tab w:val="left" w:pos="780"/>
        </w:tabs>
        <w:spacing w:after="320" w:line="290" w:lineRule="auto"/>
        <w:ind w:left="680" w:hanging="396"/>
      </w:pPr>
      <w:r>
        <w:rPr>
          <w:color w:val="000000"/>
          <w:lang w:eastAsia="pl-PL" w:bidi="pl-PL"/>
        </w:rPr>
        <w:t xml:space="preserve">Zamawiający </w:t>
      </w:r>
      <w:r>
        <w:rPr>
          <w:b/>
          <w:bCs/>
          <w:color w:val="000000"/>
          <w:lang w:eastAsia="pl-PL" w:bidi="pl-PL"/>
        </w:rPr>
        <w:t>nie przewiduje ponoszenia innych kosztów niż wartość miesięcznego abonamentu wartościowego</w:t>
      </w:r>
      <w:r w:rsidR="00025066">
        <w:rPr>
          <w:b/>
          <w:bCs/>
          <w:color w:val="000000"/>
          <w:lang w:eastAsia="pl-PL" w:bidi="pl-PL"/>
        </w:rPr>
        <w:t xml:space="preserve"> </w:t>
      </w:r>
      <w:r>
        <w:rPr>
          <w:b/>
          <w:bCs/>
          <w:color w:val="000000"/>
          <w:lang w:eastAsia="pl-PL" w:bidi="pl-PL"/>
        </w:rPr>
        <w:t xml:space="preserve">, </w:t>
      </w:r>
      <w:r>
        <w:rPr>
          <w:color w:val="000000"/>
          <w:lang w:eastAsia="pl-PL" w:bidi="pl-PL"/>
        </w:rPr>
        <w:t xml:space="preserve">o którym mowa w pkt </w:t>
      </w:r>
      <w:r w:rsidR="00F03EFC">
        <w:rPr>
          <w:color w:val="000000"/>
          <w:lang w:eastAsia="pl-PL" w:bidi="pl-PL"/>
        </w:rPr>
        <w:t>6</w:t>
      </w:r>
      <w:r w:rsidRPr="00457021">
        <w:rPr>
          <w:color w:val="000000"/>
          <w:lang w:eastAsia="pl-PL" w:bidi="pl-PL"/>
        </w:rPr>
        <w:t xml:space="preserve">, przemnożonego przez ilość </w:t>
      </w:r>
      <w:r w:rsidR="00457021" w:rsidRPr="00457021">
        <w:t>posiadanych przez Zamawiającego aktywnych kart</w:t>
      </w:r>
      <w:r w:rsidR="00457021">
        <w:t xml:space="preserve"> SIM</w:t>
      </w:r>
      <w:r w:rsidR="00457021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 xml:space="preserve">(z wyłączeniem połączeń wykonywanych w </w:t>
      </w:r>
      <w:proofErr w:type="spellStart"/>
      <w:r>
        <w:rPr>
          <w:color w:val="000000"/>
          <w:lang w:eastAsia="pl-PL" w:bidi="pl-PL"/>
        </w:rPr>
        <w:t>roamingu</w:t>
      </w:r>
      <w:proofErr w:type="spellEnd"/>
      <w:r w:rsidR="00F03EFC">
        <w:rPr>
          <w:color w:val="000000"/>
          <w:lang w:eastAsia="pl-PL" w:bidi="pl-PL"/>
        </w:rPr>
        <w:t>, z wyłączeniem pkt. 11</w:t>
      </w:r>
      <w:r>
        <w:rPr>
          <w:color w:val="000000"/>
          <w:lang w:eastAsia="pl-PL" w:bidi="pl-PL"/>
        </w:rPr>
        <w:t xml:space="preserve"> oraz usług typu: SMS Premium, połączenia z serwisami informacyjnymi i rozrywkowymi, połączenia z numerami 0 70XX.., itp.)</w:t>
      </w:r>
    </w:p>
    <w:p w14:paraId="7B5E7C3A" w14:textId="77777777" w:rsidR="000D2635" w:rsidRDefault="000D2635" w:rsidP="00A51B16">
      <w:pPr>
        <w:pStyle w:val="Teksttreci40"/>
        <w:shd w:val="clear" w:color="auto" w:fill="auto"/>
        <w:spacing w:after="320" w:line="240" w:lineRule="auto"/>
        <w:ind w:left="0" w:firstLine="0"/>
      </w:pPr>
    </w:p>
    <w:p w14:paraId="5E247546" w14:textId="08B67E4C" w:rsidR="00332FF6" w:rsidRDefault="00332FF6"/>
    <w:p w14:paraId="5C17E7B9" w14:textId="77777777" w:rsidR="00A51B16" w:rsidRDefault="00A51B16"/>
    <w:sectPr w:rsidR="00A5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69E"/>
    <w:multiLevelType w:val="multilevel"/>
    <w:tmpl w:val="C8F611F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FA1C6A"/>
    <w:multiLevelType w:val="multilevel"/>
    <w:tmpl w:val="7F4C298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725CCA"/>
    <w:multiLevelType w:val="multilevel"/>
    <w:tmpl w:val="297027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935D21"/>
    <w:multiLevelType w:val="multilevel"/>
    <w:tmpl w:val="021064A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16"/>
    <w:rsid w:val="00025066"/>
    <w:rsid w:val="000B3EB3"/>
    <w:rsid w:val="000D2635"/>
    <w:rsid w:val="001034D4"/>
    <w:rsid w:val="00125528"/>
    <w:rsid w:val="00251D44"/>
    <w:rsid w:val="00332FF6"/>
    <w:rsid w:val="003D43AF"/>
    <w:rsid w:val="00415665"/>
    <w:rsid w:val="0043371A"/>
    <w:rsid w:val="00457021"/>
    <w:rsid w:val="00497D9A"/>
    <w:rsid w:val="00542EA5"/>
    <w:rsid w:val="00594B6E"/>
    <w:rsid w:val="00634432"/>
    <w:rsid w:val="00673323"/>
    <w:rsid w:val="006B3C8B"/>
    <w:rsid w:val="00704DDD"/>
    <w:rsid w:val="007229A4"/>
    <w:rsid w:val="00755880"/>
    <w:rsid w:val="007B5C9D"/>
    <w:rsid w:val="00822600"/>
    <w:rsid w:val="008D7D58"/>
    <w:rsid w:val="008F71EE"/>
    <w:rsid w:val="00910B03"/>
    <w:rsid w:val="00931C41"/>
    <w:rsid w:val="00960AD6"/>
    <w:rsid w:val="009C6EFA"/>
    <w:rsid w:val="00A05E87"/>
    <w:rsid w:val="00A51B16"/>
    <w:rsid w:val="00AC262B"/>
    <w:rsid w:val="00B47FDD"/>
    <w:rsid w:val="00B66781"/>
    <w:rsid w:val="00B7435E"/>
    <w:rsid w:val="00B75D9C"/>
    <w:rsid w:val="00BA4AD6"/>
    <w:rsid w:val="00BB637D"/>
    <w:rsid w:val="00C00009"/>
    <w:rsid w:val="00C034F6"/>
    <w:rsid w:val="00C57602"/>
    <w:rsid w:val="00C87300"/>
    <w:rsid w:val="00CB1EE6"/>
    <w:rsid w:val="00CD6838"/>
    <w:rsid w:val="00E458EF"/>
    <w:rsid w:val="00E568EE"/>
    <w:rsid w:val="00ED4D2C"/>
    <w:rsid w:val="00EF0175"/>
    <w:rsid w:val="00F03EFC"/>
    <w:rsid w:val="00F60FAA"/>
    <w:rsid w:val="00FB0606"/>
    <w:rsid w:val="00F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1C16"/>
  <w15:chartTrackingRefBased/>
  <w15:docId w15:val="{7B0C0FF2-8CDB-4455-8616-15B510E7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basedOn w:val="Domylnaczcionkaakapitu"/>
    <w:link w:val="Nagwek50"/>
    <w:rsid w:val="00A51B16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1B1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A51B16"/>
    <w:rPr>
      <w:rFonts w:ascii="Arial" w:eastAsia="Arial" w:hAnsi="Arial" w:cs="Arial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A51B16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A51B16"/>
    <w:pPr>
      <w:widowControl w:val="0"/>
      <w:shd w:val="clear" w:color="auto" w:fill="FFFFFF"/>
      <w:spacing w:after="200"/>
      <w:ind w:left="30"/>
      <w:jc w:val="center"/>
      <w:outlineLvl w:val="4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rsid w:val="00A51B16"/>
    <w:pPr>
      <w:widowControl w:val="0"/>
      <w:shd w:val="clear" w:color="auto" w:fill="FFFFFF"/>
      <w:spacing w:after="0" w:line="271" w:lineRule="auto"/>
      <w:ind w:left="700" w:hanging="3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A51B16"/>
    <w:pPr>
      <w:widowControl w:val="0"/>
      <w:shd w:val="clear" w:color="auto" w:fill="FFFFFF"/>
      <w:spacing w:after="100" w:line="276" w:lineRule="auto"/>
      <w:ind w:left="460" w:hanging="340"/>
      <w:jc w:val="both"/>
    </w:pPr>
    <w:rPr>
      <w:rFonts w:ascii="Arial" w:eastAsia="Arial" w:hAnsi="Arial" w:cs="Arial"/>
    </w:rPr>
  </w:style>
  <w:style w:type="paragraph" w:customStyle="1" w:styleId="Nagwek40">
    <w:name w:val="Nagłówek #4"/>
    <w:basedOn w:val="Normalny"/>
    <w:link w:val="Nagwek4"/>
    <w:rsid w:val="00A51B16"/>
    <w:pPr>
      <w:widowControl w:val="0"/>
      <w:shd w:val="clear" w:color="auto" w:fill="FFFFFF"/>
      <w:spacing w:after="320" w:line="240" w:lineRule="auto"/>
      <w:jc w:val="both"/>
      <w:outlineLvl w:val="3"/>
    </w:pPr>
    <w:rPr>
      <w:rFonts w:ascii="Arial" w:eastAsia="Arial" w:hAnsi="Arial" w:cs="Arial"/>
      <w:b/>
      <w:bCs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66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4D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D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 Kinga</dc:creator>
  <cp:keywords/>
  <dc:description/>
  <cp:lastModifiedBy>Łukaszczyk Adam</cp:lastModifiedBy>
  <cp:revision>4</cp:revision>
  <cp:lastPrinted>2022-02-14T07:45:00Z</cp:lastPrinted>
  <dcterms:created xsi:type="dcterms:W3CDTF">2022-02-10T09:25:00Z</dcterms:created>
  <dcterms:modified xsi:type="dcterms:W3CDTF">2022-02-14T07:45:00Z</dcterms:modified>
</cp:coreProperties>
</file>