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EA" w:rsidRDefault="007B27EA" w:rsidP="007B27EA">
      <w:pPr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7B27EA" w:rsidRPr="000A347C" w:rsidRDefault="00E97A03" w:rsidP="007B27EA">
      <w:pPr>
        <w:ind w:right="1"/>
        <w:jc w:val="both"/>
        <w:rPr>
          <w:rFonts w:ascii="Arial Narrow" w:hAnsi="Arial Narrow" w:cs="Arial"/>
          <w:sz w:val="21"/>
          <w:szCs w:val="21"/>
        </w:rPr>
      </w:pPr>
      <w:r w:rsidRPr="00E97A03">
        <w:rPr>
          <w:rFonts w:ascii="Arial Narrow" w:hAnsi="Arial Narrow" w:cs="Arial"/>
          <w:b/>
          <w:sz w:val="28"/>
        </w:rPr>
        <w:t>ZP 11/2023</w:t>
      </w:r>
      <w:r w:rsidR="007B27EA" w:rsidRPr="00E97A03">
        <w:rPr>
          <w:rFonts w:ascii="Arial Narrow" w:hAnsi="Arial Narrow" w:cs="Arial"/>
          <w:b/>
          <w:sz w:val="28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 w:rsidR="007B27EA" w:rsidRPr="000A347C">
        <w:rPr>
          <w:rFonts w:ascii="Arial Narrow" w:hAnsi="Arial Narrow" w:cs="Arial"/>
          <w:sz w:val="21"/>
          <w:szCs w:val="21"/>
        </w:rPr>
        <w:tab/>
      </w:r>
      <w:r w:rsidR="007B27EA">
        <w:rPr>
          <w:rFonts w:ascii="Arial Narrow" w:hAnsi="Arial Narrow" w:cs="Arial"/>
          <w:sz w:val="21"/>
          <w:szCs w:val="21"/>
        </w:rPr>
        <w:t xml:space="preserve">      </w:t>
      </w:r>
      <w:r w:rsidR="007B27EA" w:rsidRPr="000A347C">
        <w:rPr>
          <w:rFonts w:ascii="Arial Narrow" w:hAnsi="Arial Narrow" w:cs="Arial"/>
          <w:sz w:val="21"/>
          <w:szCs w:val="21"/>
        </w:rPr>
        <w:t xml:space="preserve">Kościerzyna, dnia </w:t>
      </w:r>
      <w:r w:rsidR="007232F6">
        <w:rPr>
          <w:rFonts w:ascii="Arial Narrow" w:hAnsi="Arial Narrow" w:cs="Arial"/>
          <w:sz w:val="21"/>
          <w:szCs w:val="21"/>
        </w:rPr>
        <w:t>05.04</w:t>
      </w:r>
      <w:r w:rsidR="007B27EA">
        <w:rPr>
          <w:rFonts w:ascii="Arial Narrow" w:hAnsi="Arial Narrow" w:cs="Arial"/>
          <w:sz w:val="21"/>
          <w:szCs w:val="21"/>
        </w:rPr>
        <w:t>.2023r</w:t>
      </w:r>
      <w:r w:rsidR="007B27EA" w:rsidRPr="000A347C">
        <w:rPr>
          <w:rFonts w:ascii="Arial Narrow" w:hAnsi="Arial Narrow" w:cs="Arial"/>
          <w:sz w:val="21"/>
          <w:szCs w:val="21"/>
        </w:rPr>
        <w:t>.</w:t>
      </w:r>
    </w:p>
    <w:p w:rsidR="00E97A03" w:rsidRDefault="00E97A03" w:rsidP="00E97A03">
      <w:pPr>
        <w:spacing w:after="0"/>
        <w:jc w:val="center"/>
        <w:rPr>
          <w:rFonts w:ascii="Arial Narrow" w:hAnsi="Arial Narrow" w:cs="Arial"/>
          <w:b/>
          <w:sz w:val="28"/>
        </w:rPr>
      </w:pPr>
    </w:p>
    <w:p w:rsidR="00E97A03" w:rsidRDefault="00E97A03" w:rsidP="00E97A03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INFORMACJA  </w:t>
      </w:r>
      <w:r w:rsidRPr="004A7AF0">
        <w:rPr>
          <w:rFonts w:ascii="Arial Narrow" w:hAnsi="Arial Narrow" w:cs="Arial"/>
          <w:b/>
          <w:sz w:val="28"/>
        </w:rPr>
        <w:t xml:space="preserve">O </w:t>
      </w:r>
      <w:r>
        <w:rPr>
          <w:rFonts w:ascii="Arial Narrow" w:hAnsi="Arial Narrow" w:cs="Arial"/>
          <w:b/>
          <w:sz w:val="28"/>
        </w:rPr>
        <w:t xml:space="preserve"> UNIEWAŻNIENIU </w:t>
      </w:r>
    </w:p>
    <w:p w:rsidR="00157874" w:rsidRDefault="00E97A03" w:rsidP="00E97A03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POSTĘPOWANIA</w:t>
      </w:r>
      <w:r>
        <w:rPr>
          <w:rFonts w:ascii="Arial Narrow" w:hAnsi="Arial Narrow" w:cs="Arial"/>
          <w:b/>
          <w:sz w:val="28"/>
        </w:rPr>
        <w:t xml:space="preserve"> </w:t>
      </w:r>
    </w:p>
    <w:p w:rsidR="00E97A03" w:rsidRDefault="00E97A03" w:rsidP="00E97A03">
      <w:pPr>
        <w:spacing w:after="0"/>
        <w:jc w:val="center"/>
        <w:rPr>
          <w:rFonts w:ascii="Arial Narrow" w:hAnsi="Arial Narrow" w:cs="Arial"/>
          <w:b/>
          <w:sz w:val="28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</w:rPr>
        <w:t>W ZAKRESIE CZĘŚCI I</w:t>
      </w:r>
    </w:p>
    <w:p w:rsidR="00E97A03" w:rsidRDefault="00E97A03" w:rsidP="00E97A03">
      <w:pPr>
        <w:spacing w:after="0"/>
        <w:jc w:val="both"/>
        <w:rPr>
          <w:rFonts w:ascii="Arial Narrow" w:hAnsi="Arial Narrow" w:cs="Arial"/>
          <w:bCs/>
        </w:rPr>
      </w:pPr>
    </w:p>
    <w:p w:rsidR="00E97A03" w:rsidRDefault="00E97A03" w:rsidP="00E97A03">
      <w:pPr>
        <w:spacing w:after="0" w:line="360" w:lineRule="auto"/>
        <w:ind w:firstLine="1134"/>
        <w:jc w:val="both"/>
        <w:rPr>
          <w:rFonts w:ascii="Arial Narrow" w:hAnsi="Arial Narrow" w:cs="Arial"/>
          <w:bCs/>
        </w:rPr>
      </w:pPr>
    </w:p>
    <w:p w:rsidR="00216F59" w:rsidRDefault="00216F59" w:rsidP="00E97A03">
      <w:pPr>
        <w:spacing w:after="0"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</w:p>
    <w:p w:rsidR="00216F59" w:rsidRDefault="00216F59" w:rsidP="00E97A03">
      <w:pPr>
        <w:spacing w:after="0"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</w:p>
    <w:p w:rsidR="00216F59" w:rsidRDefault="00E97A03" w:rsidP="00216F59">
      <w:pPr>
        <w:spacing w:after="0"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67BA7">
        <w:rPr>
          <w:rFonts w:ascii="Arial Narrow" w:hAnsi="Arial Narrow" w:cs="Arial"/>
          <w:sz w:val="21"/>
          <w:szCs w:val="21"/>
        </w:rPr>
        <w:t xml:space="preserve">Burmistrz Miasta w Kościerzynie działając na podstawie art. </w:t>
      </w:r>
      <w:r>
        <w:rPr>
          <w:rFonts w:ascii="Arial Narrow" w:hAnsi="Arial Narrow" w:cs="Arial"/>
          <w:sz w:val="21"/>
          <w:szCs w:val="21"/>
        </w:rPr>
        <w:t>260</w:t>
      </w:r>
      <w:r w:rsidRPr="00067BA7">
        <w:rPr>
          <w:rFonts w:ascii="Arial Narrow" w:hAnsi="Arial Narrow" w:cs="Arial"/>
          <w:sz w:val="21"/>
          <w:szCs w:val="21"/>
        </w:rPr>
        <w:t xml:space="preserve"> ust. </w:t>
      </w:r>
      <w:r>
        <w:rPr>
          <w:rFonts w:ascii="Arial Narrow" w:hAnsi="Arial Narrow" w:cs="Arial"/>
          <w:sz w:val="21"/>
          <w:szCs w:val="21"/>
        </w:rPr>
        <w:t>2</w:t>
      </w:r>
      <w:r w:rsidRPr="00067BA7">
        <w:rPr>
          <w:rFonts w:ascii="Arial Narrow" w:hAnsi="Arial Narrow" w:cs="Arial"/>
          <w:sz w:val="21"/>
          <w:szCs w:val="21"/>
        </w:rPr>
        <w:t xml:space="preserve"> ustawy Prawo zamówień publicznych informuje, że </w:t>
      </w:r>
      <w:r>
        <w:rPr>
          <w:rFonts w:ascii="Arial Narrow" w:hAnsi="Arial Narrow" w:cs="Arial"/>
          <w:sz w:val="21"/>
          <w:szCs w:val="21"/>
        </w:rPr>
        <w:t xml:space="preserve">postępowanie prowadzone </w:t>
      </w:r>
      <w:r w:rsidRPr="009B343D">
        <w:rPr>
          <w:rFonts w:ascii="Arial Narrow" w:hAnsi="Arial Narrow" w:cs="Arial"/>
          <w:sz w:val="21"/>
          <w:szCs w:val="21"/>
        </w:rPr>
        <w:t xml:space="preserve">w trybie podstawowym na podstawie art. 275 pkt 2 ustawy Prawo zamówień publicznych </w:t>
      </w:r>
      <w:r w:rsidRPr="001E79B6">
        <w:rPr>
          <w:rFonts w:ascii="Arial Narrow" w:hAnsi="Arial Narrow" w:cs="Arial"/>
          <w:sz w:val="21"/>
          <w:szCs w:val="21"/>
        </w:rPr>
        <w:t>na realizację zadania pn.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63255">
        <w:rPr>
          <w:rFonts w:ascii="Arial Narrow" w:hAnsi="Arial Narrow" w:cs="Arial"/>
          <w:sz w:val="21"/>
          <w:szCs w:val="21"/>
        </w:rPr>
        <w:t>„</w:t>
      </w:r>
      <w:r w:rsidR="00216F59" w:rsidRPr="0043687D">
        <w:rPr>
          <w:rFonts w:ascii="Arial Narrow" w:hAnsi="Arial Narrow" w:cs="Arial"/>
          <w:sz w:val="21"/>
          <w:szCs w:val="21"/>
        </w:rPr>
        <w:t>Poprawa dostępności szkół podstawowych nr 6 i nr 4 poprzez dostaw</w:t>
      </w:r>
      <w:r w:rsidR="00216F59">
        <w:rPr>
          <w:rFonts w:ascii="Arial Narrow" w:hAnsi="Arial Narrow" w:cs="Arial"/>
          <w:sz w:val="21"/>
          <w:szCs w:val="21"/>
        </w:rPr>
        <w:t xml:space="preserve">ę i montaż platform schodowych” w zakresie </w:t>
      </w:r>
      <w:r w:rsidR="00216F59" w:rsidRPr="0043687D">
        <w:rPr>
          <w:rFonts w:ascii="Arial Narrow" w:hAnsi="Arial Narrow" w:cs="Arial"/>
          <w:sz w:val="21"/>
          <w:szCs w:val="21"/>
        </w:rPr>
        <w:t>cz</w:t>
      </w:r>
      <w:r w:rsidR="00216F59">
        <w:rPr>
          <w:rFonts w:ascii="Arial Narrow" w:hAnsi="Arial Narrow" w:cs="Arial"/>
          <w:sz w:val="21"/>
          <w:szCs w:val="21"/>
        </w:rPr>
        <w:t>ęści I – Szkoła Podstawowa nr 4</w:t>
      </w:r>
    </w:p>
    <w:p w:rsidR="00216F59" w:rsidRPr="00E164A5" w:rsidRDefault="00216F59" w:rsidP="00216F59">
      <w:pPr>
        <w:spacing w:after="0"/>
        <w:jc w:val="both"/>
        <w:rPr>
          <w:rFonts w:ascii="Arial Narrow" w:hAnsi="Arial Narrow" w:cs="Arial"/>
          <w:sz w:val="21"/>
          <w:szCs w:val="21"/>
        </w:rPr>
      </w:pPr>
      <w:r w:rsidRPr="00155FC9">
        <w:rPr>
          <w:rFonts w:ascii="Arial Narrow" w:hAnsi="Arial Narrow" w:cs="Arial"/>
          <w:bCs/>
          <w:sz w:val="21"/>
          <w:szCs w:val="21"/>
        </w:rPr>
        <w:t>zostaje uniewa</w:t>
      </w:r>
      <w:r>
        <w:rPr>
          <w:rFonts w:ascii="Arial Narrow" w:hAnsi="Arial Narrow" w:cs="Arial"/>
          <w:bCs/>
          <w:sz w:val="21"/>
          <w:szCs w:val="21"/>
        </w:rPr>
        <w:t xml:space="preserve">żnione </w:t>
      </w:r>
      <w:r w:rsidRPr="009D508E">
        <w:rPr>
          <w:rFonts w:ascii="Arial Narrow" w:hAnsi="Arial Narrow" w:cs="Arial"/>
          <w:sz w:val="21"/>
          <w:szCs w:val="21"/>
        </w:rPr>
        <w:t xml:space="preserve">na podstawie art. </w:t>
      </w:r>
      <w:r>
        <w:rPr>
          <w:rFonts w:ascii="Arial Narrow" w:hAnsi="Arial Narrow" w:cs="Arial"/>
          <w:sz w:val="21"/>
          <w:szCs w:val="21"/>
        </w:rPr>
        <w:t>255 pkt 3</w:t>
      </w:r>
      <w:r w:rsidRPr="009D508E">
        <w:rPr>
          <w:rFonts w:ascii="Arial Narrow" w:hAnsi="Arial Narrow" w:cs="Arial"/>
          <w:sz w:val="21"/>
          <w:szCs w:val="21"/>
        </w:rPr>
        <w:t xml:space="preserve"> ustawy Prawo zamówień publicznych.</w:t>
      </w:r>
    </w:p>
    <w:p w:rsidR="00216F59" w:rsidRDefault="00216F59" w:rsidP="00216F59">
      <w:pPr>
        <w:tabs>
          <w:tab w:val="num" w:pos="0"/>
          <w:tab w:val="left" w:pos="993"/>
        </w:tabs>
        <w:spacing w:after="0"/>
        <w:jc w:val="center"/>
        <w:rPr>
          <w:rFonts w:ascii="Arial Narrow" w:hAnsi="Arial Narrow" w:cs="Arial"/>
          <w:bCs/>
          <w:sz w:val="21"/>
          <w:szCs w:val="21"/>
        </w:rPr>
      </w:pPr>
    </w:p>
    <w:p w:rsidR="00216F59" w:rsidRDefault="00216F59" w:rsidP="00216F59">
      <w:pPr>
        <w:tabs>
          <w:tab w:val="num" w:pos="0"/>
          <w:tab w:val="left" w:pos="993"/>
        </w:tabs>
        <w:spacing w:after="0"/>
        <w:jc w:val="center"/>
        <w:rPr>
          <w:rFonts w:ascii="Arial Narrow" w:hAnsi="Arial Narrow" w:cs="Arial"/>
          <w:bCs/>
          <w:sz w:val="21"/>
          <w:szCs w:val="21"/>
        </w:rPr>
      </w:pPr>
    </w:p>
    <w:p w:rsidR="00216F59" w:rsidRDefault="00216F59" w:rsidP="00216F59">
      <w:pPr>
        <w:tabs>
          <w:tab w:val="num" w:pos="0"/>
          <w:tab w:val="left" w:pos="993"/>
        </w:tabs>
        <w:spacing w:after="0" w:line="360" w:lineRule="auto"/>
        <w:jc w:val="center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 xml:space="preserve">UZASADNIENIE </w:t>
      </w:r>
    </w:p>
    <w:p w:rsidR="00216F59" w:rsidRPr="00CA4046" w:rsidRDefault="00216F59" w:rsidP="00216F59">
      <w:pPr>
        <w:tabs>
          <w:tab w:val="num" w:pos="0"/>
          <w:tab w:val="left" w:pos="993"/>
        </w:tabs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 xml:space="preserve">W terminie określonym przez Zamawiającego wpłynęły dwie oferty. </w:t>
      </w:r>
      <w:r w:rsidRPr="00CA4046">
        <w:rPr>
          <w:rFonts w:ascii="Arial Narrow" w:hAnsi="Arial Narrow" w:cs="Arial"/>
          <w:sz w:val="21"/>
          <w:szCs w:val="21"/>
        </w:rPr>
        <w:t>Zamawiający zwiększył kwotę, jaką zamierza przeznaczyć na realizację niniejszego zamówienia do wartości najniżej oferty</w:t>
      </w:r>
      <w:r>
        <w:rPr>
          <w:rFonts w:ascii="Arial Narrow" w:hAnsi="Arial Narrow" w:cs="Arial"/>
          <w:sz w:val="21"/>
          <w:szCs w:val="21"/>
        </w:rPr>
        <w:t>. Po dokonaniu oceny ofert</w:t>
      </w:r>
      <w:r w:rsidRPr="00CA4046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cena</w:t>
      </w:r>
      <w:r w:rsidRPr="00CA4046">
        <w:rPr>
          <w:rFonts w:ascii="Arial Narrow" w:hAnsi="Arial Narrow" w:cs="Arial"/>
          <w:sz w:val="21"/>
          <w:szCs w:val="21"/>
        </w:rPr>
        <w:t xml:space="preserve"> oferty, która zdobyła największą ilość punktów przekracza tę kwotę. Wobec powyższego zachodzi przesłanka unieważnienia postępowania na podstawie art. 255 pkt 3 ustawy Prawo zamówień publicznych, tj. cena najkorzystniejszej oferty przewyższa kwotę, którą Zamawiający zamierza przeznaczyć na sfinansowanie Zamówienia.</w:t>
      </w:r>
    </w:p>
    <w:p w:rsidR="00216F59" w:rsidRPr="00E164A5" w:rsidRDefault="00216F59" w:rsidP="00216F59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B0C66" w:rsidRDefault="00CB0C66" w:rsidP="00B00AEF">
      <w:pPr>
        <w:pStyle w:val="NormalnyWeb"/>
        <w:spacing w:before="0" w:beforeAutospacing="0" w:after="0" w:afterAutospacing="0"/>
        <w:ind w:left="4247" w:right="1" w:firstLine="709"/>
        <w:rPr>
          <w:rFonts w:ascii="Arial Narrow" w:hAnsi="Arial Narrow" w:cs="Arial"/>
          <w:sz w:val="21"/>
          <w:szCs w:val="21"/>
        </w:rPr>
      </w:pPr>
    </w:p>
    <w:sectPr w:rsidR="00CB0C66" w:rsidSect="00BD7E0A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D3" w:rsidRDefault="002567D3" w:rsidP="002567D3">
      <w:pPr>
        <w:spacing w:after="0" w:line="240" w:lineRule="auto"/>
      </w:pPr>
      <w:r>
        <w:separator/>
      </w:r>
    </w:p>
  </w:endnote>
  <w:endnote w:type="continuationSeparator" w:id="0">
    <w:p w:rsidR="002567D3" w:rsidRDefault="002567D3" w:rsidP="002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78" w:rsidRPr="00EF7B83" w:rsidRDefault="002567D3" w:rsidP="00EA1678">
    <w:pPr>
      <w:pStyle w:val="Stopka"/>
      <w:jc w:val="center"/>
      <w:rPr>
        <w:sz w:val="20"/>
        <w:szCs w:val="20"/>
      </w:rPr>
    </w:pPr>
    <w:r w:rsidRPr="00EF7B83">
      <w:rPr>
        <w:sz w:val="20"/>
        <w:szCs w:val="20"/>
      </w:rPr>
      <w:t xml:space="preserve">Umowa dofinansowana ze środków UE w ramach projektu „Dostępna Szkoła – innowacyjne rozwiązania w kreowaniu przyjaznej przestrzeni edukacyjnej z uwzględnieniem potrzeb </w:t>
    </w:r>
  </w:p>
  <w:p w:rsidR="002567D3" w:rsidRPr="00EF7B83" w:rsidRDefault="002567D3" w:rsidP="00EA1678">
    <w:pPr>
      <w:pStyle w:val="Stopka"/>
      <w:jc w:val="center"/>
      <w:rPr>
        <w:sz w:val="20"/>
        <w:szCs w:val="20"/>
      </w:rPr>
    </w:pPr>
    <w:r w:rsidRPr="00EF7B83">
      <w:rPr>
        <w:sz w:val="20"/>
        <w:szCs w:val="20"/>
      </w:rPr>
      <w:t>uczniów oraz otoczenia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D3" w:rsidRDefault="002567D3" w:rsidP="002567D3">
      <w:pPr>
        <w:spacing w:after="0" w:line="240" w:lineRule="auto"/>
      </w:pPr>
      <w:r>
        <w:separator/>
      </w:r>
    </w:p>
  </w:footnote>
  <w:footnote w:type="continuationSeparator" w:id="0">
    <w:p w:rsidR="002567D3" w:rsidRDefault="002567D3" w:rsidP="0025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D3" w:rsidRDefault="002567D3">
    <w:pPr>
      <w:pStyle w:val="Nagwek"/>
    </w:pPr>
    <w:r>
      <w:rPr>
        <w:noProof/>
        <w:lang w:eastAsia="pl-PL"/>
      </w:rPr>
      <w:drawing>
        <wp:inline distT="0" distB="0" distL="0" distR="0" wp14:anchorId="6396B3E0" wp14:editId="277F7583">
          <wp:extent cx="5760720" cy="732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1F12"/>
    <w:multiLevelType w:val="hybridMultilevel"/>
    <w:tmpl w:val="AC1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3"/>
    <w:rsid w:val="000468E5"/>
    <w:rsid w:val="000726A0"/>
    <w:rsid w:val="00083B09"/>
    <w:rsid w:val="000D09F9"/>
    <w:rsid w:val="00157874"/>
    <w:rsid w:val="00204E57"/>
    <w:rsid w:val="00216F59"/>
    <w:rsid w:val="00245E7F"/>
    <w:rsid w:val="002567D3"/>
    <w:rsid w:val="003F2516"/>
    <w:rsid w:val="00461B68"/>
    <w:rsid w:val="004B0CA5"/>
    <w:rsid w:val="00575459"/>
    <w:rsid w:val="00591BB4"/>
    <w:rsid w:val="005B3B4F"/>
    <w:rsid w:val="005D4243"/>
    <w:rsid w:val="005E1B88"/>
    <w:rsid w:val="005F133B"/>
    <w:rsid w:val="00605AB6"/>
    <w:rsid w:val="00712940"/>
    <w:rsid w:val="007232F6"/>
    <w:rsid w:val="00726E10"/>
    <w:rsid w:val="007B27EA"/>
    <w:rsid w:val="00850D22"/>
    <w:rsid w:val="00896242"/>
    <w:rsid w:val="008C0E9A"/>
    <w:rsid w:val="008E2ED3"/>
    <w:rsid w:val="008F1E2C"/>
    <w:rsid w:val="009477DA"/>
    <w:rsid w:val="00A565EC"/>
    <w:rsid w:val="00B00AEF"/>
    <w:rsid w:val="00B0494B"/>
    <w:rsid w:val="00B52975"/>
    <w:rsid w:val="00BD7E0A"/>
    <w:rsid w:val="00BF69DF"/>
    <w:rsid w:val="00C16631"/>
    <w:rsid w:val="00CB0C66"/>
    <w:rsid w:val="00CB1010"/>
    <w:rsid w:val="00CC48F4"/>
    <w:rsid w:val="00D1350B"/>
    <w:rsid w:val="00D22E9C"/>
    <w:rsid w:val="00D2505F"/>
    <w:rsid w:val="00D3664C"/>
    <w:rsid w:val="00D42C49"/>
    <w:rsid w:val="00E92511"/>
    <w:rsid w:val="00E97A03"/>
    <w:rsid w:val="00EA1678"/>
    <w:rsid w:val="00EA2BCF"/>
    <w:rsid w:val="00EE4915"/>
    <w:rsid w:val="00EF7B83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E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D3"/>
  </w:style>
  <w:style w:type="paragraph" w:styleId="Stopka">
    <w:name w:val="footer"/>
    <w:basedOn w:val="Normalny"/>
    <w:link w:val="StopkaZnak"/>
    <w:uiPriority w:val="99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D3"/>
  </w:style>
  <w:style w:type="paragraph" w:styleId="Tekstdymka">
    <w:name w:val="Balloon Text"/>
    <w:basedOn w:val="Normalny"/>
    <w:link w:val="TekstdymkaZnak"/>
    <w:uiPriority w:val="99"/>
    <w:semiHidden/>
    <w:unhideWhenUsed/>
    <w:rsid w:val="00B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64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00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E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E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D3"/>
  </w:style>
  <w:style w:type="paragraph" w:styleId="Stopka">
    <w:name w:val="footer"/>
    <w:basedOn w:val="Normalny"/>
    <w:link w:val="StopkaZnak"/>
    <w:uiPriority w:val="99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D3"/>
  </w:style>
  <w:style w:type="paragraph" w:styleId="Tekstdymka">
    <w:name w:val="Balloon Text"/>
    <w:basedOn w:val="Normalny"/>
    <w:link w:val="TekstdymkaZnak"/>
    <w:uiPriority w:val="99"/>
    <w:semiHidden/>
    <w:unhideWhenUsed/>
    <w:rsid w:val="00B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64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00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E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Gliniecka</dc:creator>
  <cp:lastModifiedBy>JKM</cp:lastModifiedBy>
  <cp:revision>6</cp:revision>
  <cp:lastPrinted>2023-02-13T09:14:00Z</cp:lastPrinted>
  <dcterms:created xsi:type="dcterms:W3CDTF">2023-04-05T07:47:00Z</dcterms:created>
  <dcterms:modified xsi:type="dcterms:W3CDTF">2023-04-05T07:51:00Z</dcterms:modified>
</cp:coreProperties>
</file>