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2" w:rsidRPr="00B41972" w:rsidRDefault="00B41972" w:rsidP="00E340FF">
      <w:pPr>
        <w:pStyle w:val="Bodytext40"/>
        <w:shd w:val="clear" w:color="auto" w:fill="auto"/>
        <w:spacing w:line="220" w:lineRule="exact"/>
        <w:jc w:val="right"/>
        <w:rPr>
          <w:b w:val="0"/>
          <w:sz w:val="24"/>
          <w:szCs w:val="24"/>
        </w:rPr>
      </w:pPr>
    </w:p>
    <w:p w:rsidR="00E340FF" w:rsidRPr="00B41972" w:rsidRDefault="00F73B5E" w:rsidP="00E340FF">
      <w:pPr>
        <w:pStyle w:val="Bodytext40"/>
        <w:shd w:val="clear" w:color="auto" w:fill="auto"/>
        <w:spacing w:line="22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Biała Podlaska 23</w:t>
      </w:r>
      <w:r w:rsidR="00FC41B7">
        <w:rPr>
          <w:b w:val="0"/>
          <w:sz w:val="24"/>
          <w:szCs w:val="24"/>
        </w:rPr>
        <w:t>.0</w:t>
      </w:r>
      <w:r w:rsidR="004B4A5D">
        <w:rPr>
          <w:b w:val="0"/>
          <w:sz w:val="24"/>
          <w:szCs w:val="24"/>
        </w:rPr>
        <w:t>4</w:t>
      </w:r>
      <w:r w:rsidR="006B0DFC">
        <w:rPr>
          <w:b w:val="0"/>
          <w:sz w:val="24"/>
          <w:szCs w:val="24"/>
        </w:rPr>
        <w:t>.2020</w:t>
      </w:r>
      <w:bookmarkStart w:id="0" w:name="_GoBack"/>
      <w:bookmarkEnd w:id="0"/>
    </w:p>
    <w:p w:rsidR="00E340FF" w:rsidRPr="00B41972" w:rsidRDefault="00E340FF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E340FF" w:rsidRPr="00B41972" w:rsidRDefault="00F73B5E" w:rsidP="00E340FF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MZK/DT/01/2020</w:t>
      </w:r>
    </w:p>
    <w:p w:rsidR="00E340FF" w:rsidRPr="00B41972" w:rsidRDefault="00E340FF" w:rsidP="00E340FF">
      <w:pPr>
        <w:pStyle w:val="Bodytext40"/>
        <w:shd w:val="clear" w:color="auto" w:fill="auto"/>
        <w:spacing w:line="220" w:lineRule="exact"/>
        <w:rPr>
          <w:sz w:val="24"/>
          <w:szCs w:val="24"/>
        </w:rPr>
      </w:pPr>
    </w:p>
    <w:p w:rsidR="006D4606" w:rsidRPr="00B41972" w:rsidRDefault="006D4606" w:rsidP="00E340FF">
      <w:pPr>
        <w:pStyle w:val="Bodytext40"/>
        <w:shd w:val="clear" w:color="auto" w:fill="auto"/>
        <w:spacing w:line="220" w:lineRule="exact"/>
        <w:rPr>
          <w:sz w:val="24"/>
          <w:szCs w:val="24"/>
        </w:rPr>
      </w:pPr>
    </w:p>
    <w:p w:rsidR="004635BE" w:rsidRPr="00B41972" w:rsidRDefault="002E32FA" w:rsidP="00B4197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B41972">
        <w:rPr>
          <w:sz w:val="24"/>
          <w:szCs w:val="24"/>
        </w:rPr>
        <w:t>OGŁOSZENIE</w:t>
      </w:r>
    </w:p>
    <w:p w:rsidR="006D4606" w:rsidRPr="00B41972" w:rsidRDefault="006D4606" w:rsidP="00E340FF">
      <w:pPr>
        <w:pStyle w:val="Tekstpodstawowy3"/>
        <w:shd w:val="clear" w:color="auto" w:fill="auto"/>
        <w:tabs>
          <w:tab w:val="left" w:pos="7474"/>
        </w:tabs>
        <w:spacing w:line="274" w:lineRule="exact"/>
        <w:jc w:val="left"/>
        <w:rPr>
          <w:sz w:val="24"/>
          <w:szCs w:val="24"/>
        </w:rPr>
      </w:pPr>
    </w:p>
    <w:p w:rsidR="00E340FF" w:rsidRPr="00B41972" w:rsidRDefault="002E32FA" w:rsidP="00B41972">
      <w:pPr>
        <w:pStyle w:val="Tekstpodstawowy3"/>
        <w:shd w:val="clear" w:color="auto" w:fill="auto"/>
        <w:tabs>
          <w:tab w:val="left" w:pos="7474"/>
        </w:tabs>
        <w:spacing w:line="274" w:lineRule="exact"/>
        <w:jc w:val="both"/>
        <w:rPr>
          <w:rStyle w:val="Bodytext41"/>
          <w:b w:val="0"/>
          <w:bCs w:val="0"/>
          <w:sz w:val="24"/>
          <w:szCs w:val="24"/>
        </w:rPr>
      </w:pPr>
      <w:r w:rsidRPr="00B41972">
        <w:rPr>
          <w:sz w:val="24"/>
          <w:szCs w:val="24"/>
        </w:rPr>
        <w:t xml:space="preserve">Miejski Zakład Komunikacyjny w Białej Podlaskiej Spółka z </w:t>
      </w:r>
      <w:r w:rsidR="00B41972" w:rsidRPr="00B41972">
        <w:rPr>
          <w:sz w:val="24"/>
          <w:szCs w:val="24"/>
        </w:rPr>
        <w:t>o.o. 21-500 Biała Podlaska, ul. </w:t>
      </w:r>
      <w:r w:rsidRPr="00B41972">
        <w:rPr>
          <w:sz w:val="24"/>
          <w:szCs w:val="24"/>
        </w:rPr>
        <w:t>Brzegowa 2 tel./fax.(83) 3432795, NIP 5</w:t>
      </w:r>
      <w:r w:rsidR="00B41972" w:rsidRPr="00B41972">
        <w:rPr>
          <w:sz w:val="24"/>
          <w:szCs w:val="24"/>
        </w:rPr>
        <w:t>37-24-84-178, REGON 060317256, k</w:t>
      </w:r>
      <w:r w:rsidR="00F73B5E">
        <w:rPr>
          <w:sz w:val="24"/>
          <w:szCs w:val="24"/>
        </w:rPr>
        <w:t>apitał zakładowy spółki 25 697</w:t>
      </w:r>
      <w:r w:rsidRPr="00B41972">
        <w:rPr>
          <w:sz w:val="24"/>
          <w:szCs w:val="24"/>
        </w:rPr>
        <w:t xml:space="preserve"> 000,00 zł; strona internetowa, www:mzkbp.pl;</w:t>
      </w:r>
      <w:r w:rsidR="00E340FF" w:rsidRPr="00B41972">
        <w:rPr>
          <w:sz w:val="24"/>
          <w:szCs w:val="24"/>
        </w:rPr>
        <w:t xml:space="preserve"> </w:t>
      </w:r>
      <w:r w:rsidRPr="00B41972">
        <w:rPr>
          <w:sz w:val="24"/>
          <w:szCs w:val="24"/>
        </w:rPr>
        <w:t>email:</w:t>
      </w:r>
      <w:r w:rsidR="00E340FF" w:rsidRPr="00B41972">
        <w:rPr>
          <w:sz w:val="24"/>
          <w:szCs w:val="24"/>
        </w:rPr>
        <w:t xml:space="preserve"> </w:t>
      </w:r>
      <w:hyperlink r:id="rId8" w:history="1">
        <w:r w:rsidRPr="00B41972">
          <w:rPr>
            <w:rStyle w:val="Hipercze"/>
            <w:sz w:val="24"/>
            <w:szCs w:val="24"/>
          </w:rPr>
          <w:t>sekretariat@mzkbp.pl</w:t>
        </w:r>
      </w:hyperlink>
      <w:r w:rsidRPr="00B41972">
        <w:rPr>
          <w:sz w:val="24"/>
          <w:szCs w:val="24"/>
        </w:rPr>
        <w:t xml:space="preserve"> ogłasza </w:t>
      </w:r>
      <w:r w:rsidR="00E340FF" w:rsidRPr="00B41972">
        <w:rPr>
          <w:sz w:val="24"/>
          <w:szCs w:val="24"/>
        </w:rPr>
        <w:t>przetarg nieograniczon</w:t>
      </w:r>
      <w:r w:rsidR="00B41972" w:rsidRPr="00B41972">
        <w:rPr>
          <w:sz w:val="24"/>
          <w:szCs w:val="24"/>
        </w:rPr>
        <w:t>y</w:t>
      </w:r>
      <w:r w:rsidR="00E340FF" w:rsidRPr="00B41972">
        <w:rPr>
          <w:sz w:val="24"/>
          <w:szCs w:val="24"/>
        </w:rPr>
        <w:t xml:space="preserve"> o wartości przekraczającej kwoty określone w przepisach wydanych na podstawie art. 11 ust</w:t>
      </w:r>
      <w:r w:rsidR="00B41972" w:rsidRPr="00B41972">
        <w:rPr>
          <w:sz w:val="24"/>
          <w:szCs w:val="24"/>
        </w:rPr>
        <w:t xml:space="preserve">. 8 ustawy </w:t>
      </w:r>
      <w:proofErr w:type="spellStart"/>
      <w:r w:rsidR="00B41972" w:rsidRPr="00B41972">
        <w:rPr>
          <w:sz w:val="24"/>
          <w:szCs w:val="24"/>
        </w:rPr>
        <w:t>Pzp</w:t>
      </w:r>
      <w:proofErr w:type="spellEnd"/>
      <w:r w:rsidR="00B41972" w:rsidRPr="00B41972">
        <w:rPr>
          <w:sz w:val="24"/>
          <w:szCs w:val="24"/>
        </w:rPr>
        <w:t xml:space="preserve">. </w:t>
      </w:r>
    </w:p>
    <w:p w:rsidR="00E340FF" w:rsidRPr="00B41972" w:rsidRDefault="00E340FF">
      <w:pPr>
        <w:pStyle w:val="Bodytext40"/>
        <w:shd w:val="clear" w:color="auto" w:fill="auto"/>
        <w:spacing w:line="220" w:lineRule="exact"/>
        <w:jc w:val="left"/>
        <w:rPr>
          <w:rStyle w:val="Bodytext41"/>
          <w:b/>
          <w:bCs/>
          <w:sz w:val="24"/>
          <w:szCs w:val="24"/>
        </w:rPr>
      </w:pPr>
    </w:p>
    <w:p w:rsidR="004635BE" w:rsidRPr="00B41972" w:rsidRDefault="002E32FA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  <w:r w:rsidRPr="00B41972">
        <w:rPr>
          <w:rStyle w:val="Bodytext41"/>
          <w:b/>
          <w:bCs/>
          <w:sz w:val="24"/>
          <w:szCs w:val="24"/>
        </w:rPr>
        <w:t>Opis przedmiotu zamówienia (Kod CPV: 09134100-8)</w:t>
      </w:r>
      <w:r w:rsidR="00EE2986">
        <w:rPr>
          <w:rStyle w:val="Bodytext41"/>
          <w:b/>
          <w:bCs/>
          <w:sz w:val="24"/>
          <w:szCs w:val="24"/>
        </w:rPr>
        <w:t>,(kod CPV:09132000-3)</w:t>
      </w:r>
    </w:p>
    <w:p w:rsidR="00E340FF" w:rsidRPr="00B41972" w:rsidRDefault="00E340FF">
      <w:pPr>
        <w:pStyle w:val="Tekstpodstawowy3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4635BE" w:rsidRPr="00B41972" w:rsidRDefault="002E32FA">
      <w:pPr>
        <w:pStyle w:val="Tekstpodstawowy3"/>
        <w:shd w:val="clear" w:color="auto" w:fill="auto"/>
        <w:spacing w:line="274" w:lineRule="exact"/>
        <w:jc w:val="left"/>
        <w:rPr>
          <w:sz w:val="24"/>
          <w:szCs w:val="24"/>
        </w:rPr>
      </w:pPr>
      <w:r w:rsidRPr="00B41972">
        <w:rPr>
          <w:sz w:val="24"/>
          <w:szCs w:val="24"/>
        </w:rPr>
        <w:t xml:space="preserve">Przedmiotem zamówienia są </w:t>
      </w:r>
      <w:r w:rsidRPr="00B41972">
        <w:rPr>
          <w:b/>
          <w:sz w:val="24"/>
          <w:szCs w:val="24"/>
        </w:rPr>
        <w:t xml:space="preserve">sukcesywne dostawy oleju napędowego </w:t>
      </w:r>
      <w:r w:rsidRPr="00B41972">
        <w:rPr>
          <w:sz w:val="24"/>
          <w:szCs w:val="24"/>
        </w:rPr>
        <w:t xml:space="preserve">w temperaturze referencyjnej + 15°C , w ilości </w:t>
      </w:r>
      <w:r w:rsidR="00E340FF" w:rsidRPr="00B41972">
        <w:rPr>
          <w:sz w:val="24"/>
          <w:szCs w:val="24"/>
        </w:rPr>
        <w:t>66</w:t>
      </w:r>
      <w:r w:rsidRPr="00B41972">
        <w:rPr>
          <w:sz w:val="24"/>
          <w:szCs w:val="24"/>
        </w:rPr>
        <w:t>0 m</w:t>
      </w:r>
      <w:r w:rsidRPr="00B41972">
        <w:rPr>
          <w:sz w:val="24"/>
          <w:szCs w:val="24"/>
          <w:vertAlign w:val="superscript"/>
        </w:rPr>
        <w:t>3</w:t>
      </w:r>
      <w:r w:rsidRPr="00B41972">
        <w:rPr>
          <w:sz w:val="24"/>
          <w:szCs w:val="24"/>
        </w:rPr>
        <w:t xml:space="preserve"> . przez okres 12 miesięcy</w:t>
      </w:r>
      <w:r w:rsidR="00F73B5E">
        <w:rPr>
          <w:sz w:val="24"/>
          <w:szCs w:val="24"/>
        </w:rPr>
        <w:t xml:space="preserve"> </w:t>
      </w:r>
      <w:r w:rsidR="00F73B5E" w:rsidRPr="00F65CCC">
        <w:rPr>
          <w:b/>
          <w:sz w:val="24"/>
          <w:szCs w:val="24"/>
        </w:rPr>
        <w:t>oraz benzyny</w:t>
      </w:r>
      <w:r w:rsidR="00F73B5E">
        <w:rPr>
          <w:sz w:val="24"/>
          <w:szCs w:val="24"/>
        </w:rPr>
        <w:t xml:space="preserve"> w ilości 7</w:t>
      </w:r>
      <w:r w:rsidR="00F73B5E" w:rsidRPr="00F73B5E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73B5E" w:rsidRPr="00F73B5E">
        <w:rPr>
          <w:sz w:val="24"/>
          <w:szCs w:val="24"/>
        </w:rPr>
        <w:t>m</w:t>
      </w:r>
      <w:r w:rsidR="00F73B5E" w:rsidRPr="00F73B5E">
        <w:rPr>
          <w:sz w:val="24"/>
          <w:szCs w:val="24"/>
          <w:vertAlign w:val="superscript"/>
        </w:rPr>
        <w:t>3</w:t>
      </w:r>
      <w:r w:rsidRPr="00B41972">
        <w:rPr>
          <w:sz w:val="24"/>
          <w:szCs w:val="24"/>
        </w:rPr>
        <w:t xml:space="preserve"> </w:t>
      </w:r>
      <w:r w:rsidR="00F73B5E">
        <w:rPr>
          <w:sz w:val="24"/>
          <w:szCs w:val="24"/>
        </w:rPr>
        <w:t xml:space="preserve"> po uzgodnieniu telefonicznym </w:t>
      </w:r>
      <w:r w:rsidRPr="00B41972">
        <w:rPr>
          <w:sz w:val="24"/>
          <w:szCs w:val="24"/>
        </w:rPr>
        <w:t>do stacji paliw Miejskiego Zakładu Komunikacyjnego w Białej Podlaskiej, Spółka z o.o. ul. Brzegowa 2.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Podane ilości mogą ulec zmianie w zależności od potrzeb zamawiającego zarówno na plus jaki na minus do 20%.</w:t>
      </w:r>
    </w:p>
    <w:p w:rsidR="00F73B5E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Podane ilości będą obejmowały dostawę</w:t>
      </w:r>
      <w:r w:rsidR="00F73B5E">
        <w:rPr>
          <w:sz w:val="24"/>
          <w:szCs w:val="24"/>
        </w:rPr>
        <w:t>:</w:t>
      </w:r>
    </w:p>
    <w:p w:rsidR="004635BE" w:rsidRPr="00B41972" w:rsidRDefault="00F73B5E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O</w:t>
      </w:r>
      <w:r w:rsidR="002E32FA" w:rsidRPr="00B41972">
        <w:rPr>
          <w:sz w:val="24"/>
          <w:szCs w:val="24"/>
        </w:rPr>
        <w:t>leju napędowego standardowego</w:t>
      </w:r>
      <w:r w:rsidR="00460CE5">
        <w:rPr>
          <w:sz w:val="24"/>
          <w:szCs w:val="24"/>
        </w:rPr>
        <w:t xml:space="preserve"> w ilości</w:t>
      </w:r>
      <w:r w:rsidR="002E32FA" w:rsidRPr="00B41972">
        <w:rPr>
          <w:sz w:val="24"/>
          <w:szCs w:val="24"/>
        </w:rPr>
        <w:t xml:space="preserve"> </w:t>
      </w:r>
      <w:r w:rsidR="00FC41B7">
        <w:rPr>
          <w:sz w:val="24"/>
          <w:szCs w:val="24"/>
        </w:rPr>
        <w:t>660</w:t>
      </w:r>
      <w:r w:rsidR="002E32FA" w:rsidRPr="00B41972">
        <w:rPr>
          <w:sz w:val="24"/>
          <w:szCs w:val="24"/>
        </w:rPr>
        <w:t xml:space="preserve"> m</w:t>
      </w:r>
      <w:r w:rsidR="002E32FA" w:rsidRPr="00B41972">
        <w:rPr>
          <w:sz w:val="24"/>
          <w:szCs w:val="24"/>
          <w:vertAlign w:val="superscript"/>
        </w:rPr>
        <w:t>3</w:t>
      </w:r>
      <w:r w:rsidR="002E32FA" w:rsidRPr="00B41972">
        <w:rPr>
          <w:sz w:val="24"/>
          <w:szCs w:val="24"/>
        </w:rPr>
        <w:t>. spełniającego wy</w:t>
      </w:r>
      <w:r w:rsidR="00B41972">
        <w:rPr>
          <w:sz w:val="24"/>
          <w:szCs w:val="24"/>
        </w:rPr>
        <w:t>magania jakościowe, określone w </w:t>
      </w:r>
      <w:r w:rsidR="002E32FA" w:rsidRPr="00B41972">
        <w:rPr>
          <w:sz w:val="24"/>
          <w:szCs w:val="24"/>
        </w:rPr>
        <w:t>normie PN-EN 590</w:t>
      </w:r>
      <w:r w:rsidR="00460CE5">
        <w:rPr>
          <w:sz w:val="24"/>
          <w:szCs w:val="24"/>
        </w:rPr>
        <w:t xml:space="preserve"> </w:t>
      </w:r>
      <w:r w:rsidR="002E32FA" w:rsidRPr="00B41972">
        <w:rPr>
          <w:sz w:val="24"/>
          <w:szCs w:val="24"/>
        </w:rPr>
        <w:t>i RM G i P z dnia 9 października 2015r.(Dz.U. z 2015 roku poz. 1680), szczegółowo określonych w załączniku nr.2 do przedmiotowego Rozporządzenia w całym okresie dostawy oraz warunki: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temperatura zablokowania zimnego filtra, nie wyższa niż minus 30°C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34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zawartość siarki, nie więcej, niż 10.0 mg/kg</w:t>
      </w:r>
    </w:p>
    <w:p w:rsidR="004635BE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42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 xml:space="preserve">zawartość wielopierścieniowych węglowodorów aromatycznych od 3.0-7.0 % (mm) </w:t>
      </w:r>
    </w:p>
    <w:p w:rsidR="00F73B5E" w:rsidRDefault="00F73B5E" w:rsidP="00F73B5E">
      <w:pPr>
        <w:pStyle w:val="Tekstpodstawowy3"/>
        <w:shd w:val="clear" w:color="auto" w:fill="auto"/>
        <w:tabs>
          <w:tab w:val="left" w:pos="9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2.Benzynę bezołowiową Pb95 w ilości 7</w:t>
      </w:r>
      <w:r w:rsidRPr="00F73B5E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F73B5E">
        <w:rPr>
          <w:sz w:val="24"/>
          <w:szCs w:val="24"/>
        </w:rPr>
        <w:t>m</w:t>
      </w:r>
      <w:r w:rsidRPr="00F73B5E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spełniającą wymagania jakościowe ,określone w normie PN-EN 228+A1:2017-06 </w:t>
      </w:r>
      <w:r w:rsidRPr="00F73B5E">
        <w:rPr>
          <w:sz w:val="24"/>
          <w:szCs w:val="24"/>
        </w:rPr>
        <w:t>z dnia 9 października 2015r.(Dz.U. z 2015 roku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.1680) </w:t>
      </w:r>
    </w:p>
    <w:p w:rsidR="00F73B5E" w:rsidRPr="00B41972" w:rsidRDefault="00F73B5E" w:rsidP="00F73B5E">
      <w:pPr>
        <w:pStyle w:val="Tekstpodstawowy3"/>
        <w:shd w:val="clear" w:color="auto" w:fill="auto"/>
        <w:tabs>
          <w:tab w:val="left" w:pos="942"/>
        </w:tabs>
        <w:spacing w:line="274" w:lineRule="exact"/>
        <w:jc w:val="both"/>
        <w:rPr>
          <w:sz w:val="24"/>
          <w:szCs w:val="24"/>
        </w:rPr>
      </w:pPr>
      <w:r w:rsidRPr="00F73B5E">
        <w:rPr>
          <w:sz w:val="24"/>
          <w:szCs w:val="24"/>
        </w:rPr>
        <w:t>Zamawiający nie dopuszcza składania ofert częściowych.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Wykonawca przystępujący do przetargu jest obowiązany wnieść wadium w wysokości: 32000,00 zł. słownie:(trzydzieści</w:t>
      </w:r>
      <w:r w:rsidR="00C84D45">
        <w:rPr>
          <w:sz w:val="24"/>
          <w:szCs w:val="24"/>
        </w:rPr>
        <w:t xml:space="preserve"> dwa tysięcy złotych) do dnia 29</w:t>
      </w:r>
      <w:r w:rsidRPr="00B41972">
        <w:rPr>
          <w:sz w:val="24"/>
          <w:szCs w:val="24"/>
        </w:rPr>
        <w:t>.0</w:t>
      </w:r>
      <w:r w:rsidR="006942CB" w:rsidRPr="00B41972">
        <w:rPr>
          <w:sz w:val="24"/>
          <w:szCs w:val="24"/>
        </w:rPr>
        <w:t>5</w:t>
      </w:r>
      <w:r w:rsidRPr="00B41972">
        <w:rPr>
          <w:sz w:val="24"/>
          <w:szCs w:val="24"/>
        </w:rPr>
        <w:t>.201</w:t>
      </w:r>
      <w:r w:rsidR="00FC41B7">
        <w:rPr>
          <w:sz w:val="24"/>
          <w:szCs w:val="24"/>
        </w:rPr>
        <w:t>9</w:t>
      </w:r>
      <w:r w:rsidRPr="00B41972">
        <w:rPr>
          <w:sz w:val="24"/>
          <w:szCs w:val="24"/>
        </w:rPr>
        <w:t xml:space="preserve"> r. do godz. 12°° wadium może być wnoszone za pomocą środków przewidzianych wg art.45.6 ustawy Prawo Zamówień Publicznych.</w:t>
      </w:r>
    </w:p>
    <w:p w:rsidR="00E340FF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Wadium w formie pieniężnej należy wpłacić na konto zamawiającego:</w:t>
      </w:r>
      <w:r w:rsidRPr="00B41972">
        <w:rPr>
          <w:sz w:val="24"/>
          <w:szCs w:val="24"/>
        </w:rPr>
        <w:t xml:space="preserve"> 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w BS Biała Podlaska :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Nr konta 14 8025 0007 0019 5009 2000 0010</w:t>
      </w:r>
    </w:p>
    <w:p w:rsidR="004635BE" w:rsidRPr="00B41972" w:rsidRDefault="002E32FA" w:rsidP="00B41972">
      <w:pPr>
        <w:pStyle w:val="Tekstpodstawowy3"/>
        <w:shd w:val="clear" w:color="auto" w:fill="auto"/>
        <w:spacing w:line="220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Z dopiskiem „przetarg nieograniczony - dostawa oleju napędowego</w:t>
      </w:r>
      <w:r w:rsidR="00C84D45">
        <w:rPr>
          <w:sz w:val="24"/>
          <w:szCs w:val="24"/>
        </w:rPr>
        <w:t xml:space="preserve"> i benzyny bezołowiowej</w:t>
      </w:r>
      <w:r w:rsidRPr="00B41972">
        <w:rPr>
          <w:sz w:val="24"/>
          <w:szCs w:val="24"/>
        </w:rPr>
        <w:t>”</w:t>
      </w:r>
    </w:p>
    <w:p w:rsidR="00E340FF" w:rsidRPr="00B41972" w:rsidRDefault="00E340FF" w:rsidP="00B41972">
      <w:pPr>
        <w:pStyle w:val="Tekstpodstawowy3"/>
        <w:shd w:val="clear" w:color="auto" w:fill="auto"/>
        <w:spacing w:line="220" w:lineRule="exact"/>
        <w:jc w:val="both"/>
        <w:rPr>
          <w:rStyle w:val="Tekstpodstawowy2"/>
          <w:sz w:val="24"/>
          <w:szCs w:val="24"/>
        </w:rPr>
      </w:pPr>
    </w:p>
    <w:p w:rsidR="004635BE" w:rsidRPr="00B41972" w:rsidRDefault="002E32FA" w:rsidP="00B41972">
      <w:pPr>
        <w:pStyle w:val="Tekstpodstawowy3"/>
        <w:shd w:val="clear" w:color="auto" w:fill="auto"/>
        <w:spacing w:line="220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Opis kryteriów, którymi Zamawiający będzie się kierował przy wyborze oferty: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174"/>
        </w:tabs>
        <w:spacing w:line="220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oferta o najniższej cenie (brutto) otrzyma najwyższą ilość, tj. 100 punktów;</w:t>
      </w:r>
    </w:p>
    <w:p w:rsidR="00E340FF" w:rsidRPr="00B41972" w:rsidRDefault="00E340FF" w:rsidP="00B41972">
      <w:pPr>
        <w:pStyle w:val="Tekstpodstawowy3"/>
        <w:shd w:val="clear" w:color="auto" w:fill="auto"/>
        <w:spacing w:line="274" w:lineRule="exact"/>
        <w:jc w:val="both"/>
        <w:rPr>
          <w:rStyle w:val="Tekstpodstawowy2"/>
          <w:sz w:val="24"/>
          <w:szCs w:val="24"/>
        </w:rPr>
      </w:pP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Miejsce oraz termin składania i otwarcia ofert:</w:t>
      </w:r>
    </w:p>
    <w:p w:rsidR="004B4A5D" w:rsidRPr="004B4A5D" w:rsidRDefault="004B4A5D" w:rsidP="00B41972">
      <w:pPr>
        <w:pStyle w:val="Tekstpodstawowy3"/>
        <w:shd w:val="clear" w:color="auto" w:fill="auto"/>
        <w:spacing w:line="274" w:lineRule="exact"/>
        <w:jc w:val="both"/>
        <w:rPr>
          <w:bCs/>
          <w:sz w:val="24"/>
          <w:szCs w:val="24"/>
        </w:rPr>
      </w:pPr>
      <w:r w:rsidRPr="004B4A5D">
        <w:rPr>
          <w:bCs/>
          <w:sz w:val="24"/>
          <w:szCs w:val="24"/>
        </w:rPr>
        <w:t xml:space="preserve">Ofertę  należy  złożyć  za pośrednictwem platformy zakupowej </w:t>
      </w:r>
      <w:hyperlink r:id="rId9" w:history="1">
        <w:r w:rsidRPr="004B4A5D">
          <w:rPr>
            <w:rStyle w:val="Hipercze"/>
            <w:bCs/>
            <w:sz w:val="24"/>
            <w:szCs w:val="24"/>
          </w:rPr>
          <w:t>www.platformazakupowa.pl</w:t>
        </w:r>
      </w:hyperlink>
      <w:r w:rsidRPr="004B4A5D">
        <w:rPr>
          <w:bCs/>
          <w:sz w:val="24"/>
          <w:szCs w:val="24"/>
        </w:rPr>
        <w:t xml:space="preserve"> nie później niż do dnia </w:t>
      </w:r>
      <w:r w:rsidR="00C84D45">
        <w:rPr>
          <w:sz w:val="24"/>
          <w:szCs w:val="24"/>
        </w:rPr>
        <w:t>29</w:t>
      </w:r>
      <w:r w:rsidR="00136625">
        <w:rPr>
          <w:sz w:val="24"/>
          <w:szCs w:val="24"/>
        </w:rPr>
        <w:t>.05.2020</w:t>
      </w:r>
      <w:r w:rsidRPr="004B4A5D">
        <w:rPr>
          <w:sz w:val="24"/>
          <w:szCs w:val="24"/>
        </w:rPr>
        <w:t>r. do godz. 12</w:t>
      </w:r>
      <w:r w:rsidRPr="004B4A5D">
        <w:rPr>
          <w:sz w:val="24"/>
          <w:szCs w:val="24"/>
          <w:vertAlign w:val="superscript"/>
        </w:rPr>
        <w:t>00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Termin związania z ofertą - 60 dni po terminie składania.</w:t>
      </w:r>
    </w:p>
    <w:p w:rsidR="004B4A5D" w:rsidRDefault="00FC41B7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Otwarcie ofer</w:t>
      </w:r>
      <w:r w:rsidR="00C84D45">
        <w:rPr>
          <w:sz w:val="24"/>
          <w:szCs w:val="24"/>
        </w:rPr>
        <w:t>t nastąpi w dniu 29</w:t>
      </w:r>
      <w:r w:rsidR="002E32FA" w:rsidRPr="00B41972">
        <w:rPr>
          <w:sz w:val="24"/>
          <w:szCs w:val="24"/>
        </w:rPr>
        <w:t>.0</w:t>
      </w:r>
      <w:r w:rsidR="00E340FF" w:rsidRPr="00B41972">
        <w:rPr>
          <w:sz w:val="24"/>
          <w:szCs w:val="24"/>
        </w:rPr>
        <w:t>5.</w:t>
      </w:r>
      <w:r w:rsidR="00136625">
        <w:rPr>
          <w:sz w:val="24"/>
          <w:szCs w:val="24"/>
        </w:rPr>
        <w:t>2020</w:t>
      </w:r>
      <w:r w:rsidR="002E32FA" w:rsidRPr="00B41972">
        <w:rPr>
          <w:sz w:val="24"/>
          <w:szCs w:val="24"/>
        </w:rPr>
        <w:t>r. o godz.12</w:t>
      </w:r>
      <w:r w:rsidR="00C84D45">
        <w:rPr>
          <w:sz w:val="24"/>
          <w:szCs w:val="24"/>
          <w:vertAlign w:val="superscript"/>
        </w:rPr>
        <w:t>25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Ogłoszenie o przetargu opublikowane zos</w:t>
      </w:r>
      <w:r w:rsidR="00E340FF" w:rsidRPr="00B41972">
        <w:rPr>
          <w:sz w:val="24"/>
          <w:szCs w:val="24"/>
        </w:rPr>
        <w:t>tało w D</w:t>
      </w:r>
      <w:r w:rsidR="00B41972" w:rsidRPr="00B41972">
        <w:rPr>
          <w:sz w:val="24"/>
          <w:szCs w:val="24"/>
        </w:rPr>
        <w:t xml:space="preserve">ziennik Urzędowy </w:t>
      </w:r>
      <w:r w:rsidR="00E340FF" w:rsidRPr="00B41972">
        <w:rPr>
          <w:sz w:val="24"/>
          <w:szCs w:val="24"/>
        </w:rPr>
        <w:t xml:space="preserve">U.E.; data wysłania </w:t>
      </w:r>
      <w:r w:rsidR="00AE1CF8" w:rsidRPr="00AE1CF8">
        <w:rPr>
          <w:color w:val="auto"/>
          <w:sz w:val="24"/>
          <w:szCs w:val="24"/>
        </w:rPr>
        <w:t>2</w:t>
      </w:r>
      <w:r w:rsidR="00C84D45">
        <w:rPr>
          <w:color w:val="auto"/>
          <w:sz w:val="24"/>
          <w:szCs w:val="24"/>
        </w:rPr>
        <w:t>1</w:t>
      </w:r>
      <w:r w:rsidRPr="00AE1CF8">
        <w:rPr>
          <w:color w:val="auto"/>
          <w:sz w:val="24"/>
          <w:szCs w:val="24"/>
        </w:rPr>
        <w:t>.0</w:t>
      </w:r>
      <w:r w:rsidR="00C84D45">
        <w:rPr>
          <w:color w:val="auto"/>
          <w:sz w:val="24"/>
          <w:szCs w:val="24"/>
        </w:rPr>
        <w:t>4</w:t>
      </w:r>
      <w:r w:rsidR="00136625">
        <w:rPr>
          <w:color w:val="auto"/>
          <w:sz w:val="24"/>
          <w:szCs w:val="24"/>
        </w:rPr>
        <w:t>.2020</w:t>
      </w:r>
      <w:r w:rsidRPr="00B41972">
        <w:rPr>
          <w:sz w:val="24"/>
          <w:szCs w:val="24"/>
        </w:rPr>
        <w:t xml:space="preserve">, nr </w:t>
      </w:r>
      <w:r w:rsidR="00C84D45">
        <w:rPr>
          <w:sz w:val="24"/>
          <w:szCs w:val="24"/>
        </w:rPr>
        <w:t xml:space="preserve"> 2020/S 081-190340</w:t>
      </w:r>
      <w:r w:rsidR="00666F5D" w:rsidRPr="00460CE5">
        <w:rPr>
          <w:color w:val="FF0000"/>
          <w:sz w:val="24"/>
          <w:szCs w:val="24"/>
        </w:rPr>
        <w:t xml:space="preserve"> </w:t>
      </w:r>
      <w:r w:rsidRPr="00B41972">
        <w:rPr>
          <w:sz w:val="24"/>
          <w:szCs w:val="24"/>
        </w:rPr>
        <w:t xml:space="preserve">i na stronie internetowej </w:t>
      </w:r>
      <w:hyperlink r:id="rId10" w:history="1">
        <w:r w:rsidRPr="00B41972">
          <w:rPr>
            <w:rStyle w:val="Hipercze"/>
            <w:sz w:val="24"/>
            <w:szCs w:val="24"/>
          </w:rPr>
          <w:t>www.mzkbp.pl</w:t>
        </w:r>
      </w:hyperlink>
      <w:r w:rsidR="00B41972" w:rsidRPr="00B41972">
        <w:rPr>
          <w:rStyle w:val="Hipercze"/>
          <w:sz w:val="24"/>
          <w:szCs w:val="24"/>
        </w:rPr>
        <w:t>.</w:t>
      </w:r>
    </w:p>
    <w:p w:rsidR="004635BE" w:rsidRPr="00B41972" w:rsidRDefault="002E32FA" w:rsidP="00B41972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FF" w:rsidRPr="00B41972" w:rsidRDefault="00E340FF" w:rsidP="00B41972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340FF" w:rsidRPr="00B41972" w:rsidSect="004F51E7">
      <w:type w:val="continuous"/>
      <w:pgSz w:w="11909" w:h="16834"/>
      <w:pgMar w:top="1135" w:right="1417" w:bottom="1134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E0" w:rsidRDefault="003E02E0">
      <w:r>
        <w:separator/>
      </w:r>
    </w:p>
  </w:endnote>
  <w:endnote w:type="continuationSeparator" w:id="0">
    <w:p w:rsidR="003E02E0" w:rsidRDefault="003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E0" w:rsidRDefault="003E02E0"/>
  </w:footnote>
  <w:footnote w:type="continuationSeparator" w:id="0">
    <w:p w:rsidR="003E02E0" w:rsidRDefault="003E0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4CE"/>
    <w:multiLevelType w:val="multilevel"/>
    <w:tmpl w:val="9E0E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E"/>
    <w:rsid w:val="00042D83"/>
    <w:rsid w:val="000B5682"/>
    <w:rsid w:val="000C4956"/>
    <w:rsid w:val="00136625"/>
    <w:rsid w:val="001C258B"/>
    <w:rsid w:val="002E32FA"/>
    <w:rsid w:val="003E02E0"/>
    <w:rsid w:val="00460CE5"/>
    <w:rsid w:val="004635BE"/>
    <w:rsid w:val="00494A32"/>
    <w:rsid w:val="004B2F5C"/>
    <w:rsid w:val="004B4A5D"/>
    <w:rsid w:val="004F51E7"/>
    <w:rsid w:val="00513268"/>
    <w:rsid w:val="00637790"/>
    <w:rsid w:val="00666F5D"/>
    <w:rsid w:val="00683D0A"/>
    <w:rsid w:val="006942CB"/>
    <w:rsid w:val="006B0DFC"/>
    <w:rsid w:val="006D4606"/>
    <w:rsid w:val="007C506E"/>
    <w:rsid w:val="00883F57"/>
    <w:rsid w:val="009150BB"/>
    <w:rsid w:val="00A42329"/>
    <w:rsid w:val="00AD1623"/>
    <w:rsid w:val="00AE1CF8"/>
    <w:rsid w:val="00B318E2"/>
    <w:rsid w:val="00B41972"/>
    <w:rsid w:val="00C84D45"/>
    <w:rsid w:val="00DC621D"/>
    <w:rsid w:val="00E340FF"/>
    <w:rsid w:val="00EE2986"/>
    <w:rsid w:val="00EF1387"/>
    <w:rsid w:val="00F65CCC"/>
    <w:rsid w:val="00F73B5E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">
    <w:name w:val="Picture caption_"/>
    <w:basedOn w:val="Domylnaczcionkaakapitu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podstawowy1">
    <w:name w:val="Tekst podstawowy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5SmallCaps">
    <w:name w:val="Body text (5) + Small Caps"/>
    <w:basedOn w:val="Bodytext5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">
    <w:name w:val="Picture caption_"/>
    <w:basedOn w:val="Domylnaczcionkaakapitu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podstawowy1">
    <w:name w:val="Tekst podstawowy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5SmallCaps">
    <w:name w:val="Body text (5) + Small Caps"/>
    <w:basedOn w:val="Bodytext5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kb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Sobota</cp:lastModifiedBy>
  <cp:revision>5</cp:revision>
  <cp:lastPrinted>2019-04-08T09:25:00Z</cp:lastPrinted>
  <dcterms:created xsi:type="dcterms:W3CDTF">2020-04-23T16:59:00Z</dcterms:created>
  <dcterms:modified xsi:type="dcterms:W3CDTF">2020-04-23T17:03:00Z</dcterms:modified>
</cp:coreProperties>
</file>