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MBK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0465AA" w:rsidRPr="001E6A8B">
        <w:rPr>
          <w:rFonts w:ascii="Calibri" w:eastAsia="Calibri" w:hAnsi="Calibri" w:cs="Calibri"/>
          <w:b/>
          <w:kern w:val="2"/>
          <w:lang w:eastAsia="zh-CN"/>
        </w:rPr>
        <w:t>101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/21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544D2C" w:rsidRPr="001E6A8B">
        <w:rPr>
          <w:rFonts w:ascii="Calibri" w:eastAsia="Calibri" w:hAnsi="Calibri" w:cs="Calibri"/>
          <w:b/>
          <w:kern w:val="2"/>
          <w:lang w:eastAsia="zh-CN"/>
        </w:rPr>
        <w:t>7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>…………………………………  woj. ………………………………………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…………………..………..</w:t>
      </w:r>
      <w:r w:rsidRPr="001E6A8B">
        <w:rPr>
          <w:rFonts w:ascii="Calibri" w:hAnsi="Calibri" w:cs="Calibri"/>
          <w:sz w:val="22"/>
          <w:szCs w:val="22"/>
        </w:rPr>
        <w:tab/>
      </w:r>
      <w:r w:rsidRPr="001E6A8B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przetargu nieograniczonego na.: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1E6A8B">
        <w:rPr>
          <w:rFonts w:ascii="Calibri" w:hAnsi="Calibri" w:cs="Calibri"/>
          <w:b/>
          <w:kern w:val="3"/>
          <w:lang w:eastAsia="zh-CN"/>
        </w:rPr>
        <w:t>„</w:t>
      </w:r>
      <w:r w:rsidR="001E6A8B" w:rsidRPr="001E6A8B">
        <w:rPr>
          <w:rStyle w:val="fontstyle01"/>
          <w:rFonts w:ascii="Calibri" w:hAnsi="Calibri" w:cs="Calibri"/>
        </w:rPr>
        <w:t xml:space="preserve">Dzierżawa sekwenatora kapilarnego </w:t>
      </w:r>
      <w:r w:rsidR="001E6A8B" w:rsidRPr="001E6A8B">
        <w:rPr>
          <w:rFonts w:ascii="Calibri" w:hAnsi="Calibri" w:cs="Calibri"/>
          <w:b/>
        </w:rPr>
        <w:t xml:space="preserve">wraz z niezużywalnymi akcesoriami </w:t>
      </w:r>
      <w:r w:rsidR="001E6A8B" w:rsidRPr="001E6A8B">
        <w:rPr>
          <w:rStyle w:val="fontstyle01"/>
          <w:rFonts w:ascii="Calibri" w:hAnsi="Calibri" w:cs="Calibri"/>
        </w:rPr>
        <w:t>na potrzeby Centrum Genetyki Klinicznej COZL na okres 24-mcy</w:t>
      </w:r>
      <w:r w:rsidRPr="001E6A8B">
        <w:rPr>
          <w:rFonts w:ascii="Calibri" w:hAnsi="Calibri" w:cs="Calibri"/>
          <w:b/>
          <w:kern w:val="3"/>
          <w:lang w:eastAsia="zh-CN"/>
        </w:rPr>
        <w:t xml:space="preserve">”. </w:t>
      </w: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(znak postępowania: </w:t>
      </w:r>
      <w:r w:rsidR="000465AA" w:rsidRPr="001E6A8B">
        <w:rPr>
          <w:rFonts w:ascii="Calibri" w:hAnsi="Calibri" w:cs="Calibri"/>
          <w:b/>
        </w:rPr>
        <w:t>COZL/DZP/MBK/3412/TP-101</w:t>
      </w:r>
      <w:r w:rsidRPr="001E6A8B">
        <w:rPr>
          <w:rFonts w:ascii="Calibri" w:hAnsi="Calibri" w:cs="Calibri"/>
          <w:b/>
        </w:rPr>
        <w:t>/21)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1A6F07" w:rsidRPr="001E6A8B" w:rsidRDefault="001A6F07" w:rsidP="00EF4A33">
      <w:pPr>
        <w:suppressAutoHyphens/>
        <w:spacing w:after="0" w:line="240" w:lineRule="auto"/>
        <w:rPr>
          <w:rFonts w:ascii="Calibri" w:eastAsia="Times New Roman" w:hAnsi="Calibri" w:cs="Calibri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1E6A8B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07037E" w:rsidRPr="001E6A8B">
        <w:rPr>
          <w:rFonts w:ascii="Calibri" w:eastAsia="Times New Roman" w:hAnsi="Calibri" w:cs="Calibri"/>
          <w:kern w:val="2"/>
          <w:lang w:eastAsia="zh-CN"/>
        </w:rPr>
        <w:t>zoru stanowiącego załącznik nr 1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oraz Zestawienie parametrów granicznych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 xml:space="preserve"> stanowiącą załącznik nr 2 do SWZ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0F2F1A" w:rsidRPr="001E6A8B" w:rsidRDefault="000F2F1A" w:rsidP="000F2F1A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Oświadczam/y, że w wyżej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i wzorze umowy.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1E6A8B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E6A8B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pStyle w:val="Akapitzlist"/>
        <w:suppressAutoHyphens/>
        <w:spacing w:after="0" w:line="300" w:lineRule="auto"/>
        <w:ind w:left="360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bookmarkStart w:id="0" w:name="_GoBack"/>
      <w:bookmarkEnd w:id="0"/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 ( podpisany przez przedstawiciela Wykonawcy)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 xml:space="preserve"> – Załącznik nr 1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;</w:t>
      </w:r>
    </w:p>
    <w:p w:rsidR="00544D2C" w:rsidRPr="001E6A8B" w:rsidRDefault="000465AA" w:rsidP="00544D2C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Zestawienie parametrów granicznych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 xml:space="preserve"> ( podpisany przez przedstawiciela Wykonawcy)- Załącznik nr 2;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5 – Oświadczenie Wykonawcy o niepodleganiu wykluczeniu, spełnianiu  warunków  udziału w postępowaniu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6 – Klauzula informacyjna.</w:t>
      </w:r>
    </w:p>
    <w:p w:rsidR="000465AA" w:rsidRPr="001E6A8B" w:rsidRDefault="000465AA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Przedmiotowe środki dowodowe</w:t>
      </w:r>
    </w:p>
    <w:p w:rsidR="000465AA" w:rsidRPr="001E6A8B" w:rsidRDefault="000465AA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…………………………………………..</w:t>
      </w:r>
    </w:p>
    <w:p w:rsidR="00544D2C" w:rsidRPr="001E6A8B" w:rsidRDefault="00544D2C" w:rsidP="00544D2C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(data i czytelny podpis uprawnionego przedstawiciela(i) Wykonawcy)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4B" w:rsidRDefault="00823A4B" w:rsidP="00EF4A33">
      <w:pPr>
        <w:spacing w:after="0" w:line="240" w:lineRule="auto"/>
      </w:pPr>
      <w:r>
        <w:separator/>
      </w:r>
    </w:p>
  </w:endnote>
  <w:endnote w:type="continuationSeparator" w:id="0">
    <w:p w:rsidR="00823A4B" w:rsidRDefault="00823A4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8B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4B" w:rsidRDefault="00823A4B" w:rsidP="00EF4A33">
      <w:pPr>
        <w:spacing w:after="0" w:line="240" w:lineRule="auto"/>
      </w:pPr>
      <w:r>
        <w:separator/>
      </w:r>
    </w:p>
  </w:footnote>
  <w:footnote w:type="continuationSeparator" w:id="0">
    <w:p w:rsidR="00823A4B" w:rsidRDefault="00823A4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540A"/>
    <w:rsid w:val="000465AA"/>
    <w:rsid w:val="00050378"/>
    <w:rsid w:val="00054BFE"/>
    <w:rsid w:val="0007037E"/>
    <w:rsid w:val="00082E51"/>
    <w:rsid w:val="000F2F1A"/>
    <w:rsid w:val="001A6F07"/>
    <w:rsid w:val="001E6A8B"/>
    <w:rsid w:val="001F15C4"/>
    <w:rsid w:val="003D337A"/>
    <w:rsid w:val="003E42F6"/>
    <w:rsid w:val="004D23CD"/>
    <w:rsid w:val="00544D2C"/>
    <w:rsid w:val="005512DD"/>
    <w:rsid w:val="007626AF"/>
    <w:rsid w:val="007E350F"/>
    <w:rsid w:val="00823A4B"/>
    <w:rsid w:val="00840118"/>
    <w:rsid w:val="008C222F"/>
    <w:rsid w:val="00AA3B88"/>
    <w:rsid w:val="00C65A03"/>
    <w:rsid w:val="00DC7FD4"/>
    <w:rsid w:val="00DE1D39"/>
    <w:rsid w:val="00E2695B"/>
    <w:rsid w:val="00E93EFD"/>
    <w:rsid w:val="00EF4A33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5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5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22</cp:revision>
  <cp:lastPrinted>2021-06-17T07:31:00Z</cp:lastPrinted>
  <dcterms:created xsi:type="dcterms:W3CDTF">2021-01-30T18:42:00Z</dcterms:created>
  <dcterms:modified xsi:type="dcterms:W3CDTF">2021-08-24T07:54:00Z</dcterms:modified>
</cp:coreProperties>
</file>