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FD6" w14:textId="7F320F25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B07837">
        <w:rPr>
          <w:rFonts w:asciiTheme="minorHAnsi" w:eastAsia="Times New Roman" w:hAnsiTheme="minorHAnsi" w:cstheme="minorHAnsi"/>
          <w:bCs/>
          <w:szCs w:val="20"/>
          <w:lang w:eastAsia="pl-PL"/>
        </w:rPr>
        <w:t>3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5E1211E5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14BACCD6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 xml:space="preserve">Zamawiający: </w:t>
      </w:r>
    </w:p>
    <w:p w14:paraId="5D50E4D0" w14:textId="77777777" w:rsidR="002059E3" w:rsidRPr="002059E3" w:rsidRDefault="002059E3" w:rsidP="002059E3">
      <w:pPr>
        <w:keepNext/>
        <w:widowControl w:val="0"/>
        <w:suppressAutoHyphens/>
        <w:spacing w:after="0" w:line="240" w:lineRule="auto"/>
        <w:outlineLvl w:val="6"/>
        <w:rPr>
          <w:rFonts w:asciiTheme="minorHAnsi" w:eastAsia="Times New Roman" w:hAnsiTheme="minorHAnsi" w:cstheme="minorHAnsi"/>
          <w:b/>
        </w:rPr>
      </w:pPr>
      <w:r w:rsidRPr="002059E3">
        <w:rPr>
          <w:rFonts w:asciiTheme="minorHAnsi" w:eastAsia="Times New Roman" w:hAnsiTheme="minorHAnsi" w:cstheme="minorHAnsi"/>
          <w:b/>
        </w:rPr>
        <w:t>GMINA SKOŁYSZYN</w:t>
      </w:r>
    </w:p>
    <w:p w14:paraId="0366ECD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38-242 Skołyszyn 12</w:t>
      </w:r>
    </w:p>
    <w:p w14:paraId="1E979499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>tel. /fax 13 4491062-64</w:t>
      </w:r>
    </w:p>
    <w:p w14:paraId="382C6B6D" w14:textId="48DEACA0" w:rsidR="002059E3" w:rsidRPr="002059E3" w:rsidRDefault="002059E3" w:rsidP="00280716">
      <w:pPr>
        <w:widowControl w:val="0"/>
        <w:tabs>
          <w:tab w:val="left" w:pos="8025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val="de-DE"/>
        </w:rPr>
      </w:pPr>
      <w:r w:rsidRPr="002059E3">
        <w:rPr>
          <w:rFonts w:asciiTheme="minorHAnsi" w:eastAsia="Times New Roman" w:hAnsiTheme="minorHAnsi" w:cstheme="minorHAnsi"/>
          <w:lang w:val="de-DE"/>
        </w:rPr>
        <w:t xml:space="preserve">e-mail: </w:t>
      </w:r>
      <w:hyperlink r:id="rId7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przetargi@skolyszyn.pl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;  </w:t>
      </w:r>
      <w:hyperlink r:id="rId8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  <w:lang w:val="de-DE"/>
          </w:rPr>
          <w:t>gmina@skolyszyn.pl</w:t>
        </w:r>
      </w:hyperlink>
      <w:r w:rsidRPr="002059E3">
        <w:rPr>
          <w:rFonts w:asciiTheme="minorHAnsi" w:eastAsia="Times New Roman" w:hAnsiTheme="minorHAnsi" w:cstheme="minorHAnsi"/>
          <w:lang w:val="de-DE"/>
        </w:rPr>
        <w:t xml:space="preserve"> </w:t>
      </w:r>
      <w:r w:rsidR="00280716">
        <w:rPr>
          <w:rFonts w:asciiTheme="minorHAnsi" w:eastAsia="Times New Roman" w:hAnsiTheme="minorHAnsi" w:cstheme="minorHAnsi"/>
          <w:lang w:val="de-DE"/>
        </w:rPr>
        <w:tab/>
      </w:r>
    </w:p>
    <w:p w14:paraId="1B221722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</w:rPr>
        <w:t xml:space="preserve">strona internetowa: </w:t>
      </w:r>
      <w:hyperlink r:id="rId9" w:history="1">
        <w:r w:rsidRPr="002059E3">
          <w:rPr>
            <w:rFonts w:asciiTheme="minorHAnsi" w:eastAsia="Times New Roman" w:hAnsiTheme="minorHAnsi" w:cstheme="minorHAnsi"/>
            <w:color w:val="0000FF"/>
            <w:u w:val="single"/>
          </w:rPr>
          <w:t>https://bip.skolyszyn.pl</w:t>
        </w:r>
      </w:hyperlink>
      <w:r w:rsidRPr="002059E3">
        <w:rPr>
          <w:rFonts w:asciiTheme="minorHAnsi" w:eastAsia="Times New Roman" w:hAnsiTheme="minorHAnsi" w:cstheme="minorHAnsi"/>
        </w:rPr>
        <w:t xml:space="preserve"> </w:t>
      </w:r>
    </w:p>
    <w:p w14:paraId="05DE215D" w14:textId="68BABA56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</w:rPr>
      </w:pPr>
      <w:r w:rsidRPr="002059E3">
        <w:rPr>
          <w:rFonts w:asciiTheme="minorHAnsi" w:eastAsia="Times New Roman" w:hAnsiTheme="minorHAnsi" w:cstheme="minorHAnsi"/>
          <w:b/>
        </w:rPr>
        <w:t>Oznaczenie sprawy: GPIR.271.</w:t>
      </w:r>
      <w:r w:rsidR="00B07837">
        <w:rPr>
          <w:rFonts w:asciiTheme="minorHAnsi" w:eastAsia="Times New Roman" w:hAnsiTheme="minorHAnsi" w:cstheme="minorHAnsi"/>
          <w:b/>
        </w:rPr>
        <w:t>2.</w:t>
      </w:r>
      <w:r w:rsidR="000420C3">
        <w:rPr>
          <w:rFonts w:asciiTheme="minorHAnsi" w:eastAsia="Times New Roman" w:hAnsiTheme="minorHAnsi" w:cstheme="minorHAnsi"/>
          <w:b/>
        </w:rPr>
        <w:t>15</w:t>
      </w:r>
      <w:r w:rsidRPr="002059E3">
        <w:rPr>
          <w:rFonts w:asciiTheme="minorHAnsi" w:eastAsia="Times New Roman" w:hAnsiTheme="minorHAnsi" w:cstheme="minorHAnsi"/>
          <w:b/>
        </w:rPr>
        <w:t>.202</w:t>
      </w:r>
      <w:r w:rsidR="00B07837">
        <w:rPr>
          <w:rFonts w:asciiTheme="minorHAnsi" w:eastAsia="Times New Roman" w:hAnsiTheme="minorHAnsi" w:cstheme="minorHAnsi"/>
          <w:b/>
        </w:rPr>
        <w:t>3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97"/>
        <w:gridCol w:w="4394"/>
      </w:tblGrid>
      <w:tr w:rsidR="002059E3" w:rsidRPr="002059E3" w14:paraId="414A5EAB" w14:textId="77777777" w:rsidTr="00635B5A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8897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4394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635B5A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8897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394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4AE9C377" w14:textId="10DE59B7" w:rsidR="002059E3" w:rsidRPr="002059E3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>h do realizacji zadania w zakresie niezbędnym wykazania spełniania warunku  w postępowaniu pn.: „</w:t>
      </w:r>
      <w:bookmarkStart w:id="0" w:name="_Hlk128572430"/>
      <w:r w:rsidR="00B07837" w:rsidRPr="00B07837">
        <w:rPr>
          <w:rFonts w:asciiTheme="minorHAnsi" w:eastAsia="Times New Roman" w:hAnsiTheme="minorHAnsi" w:cstheme="minorHAnsi"/>
          <w:b/>
          <w:bCs/>
          <w:sz w:val="24"/>
          <w:lang w:val="en-US"/>
        </w:rPr>
        <w:t>Pełnienie funkcji inspektora nadzoru inwestorskiego przy realizacji zadania pn.: „Budowa parku turystyki i kultury w Skołyszynie poprzez zagospodarowanie terenu o powierzchni ok. 6,9 ha</w:t>
      </w:r>
      <w:bookmarkEnd w:id="0"/>
      <w:r w:rsidR="00B07837">
        <w:rPr>
          <w:rFonts w:asciiTheme="minorHAnsi" w:eastAsia="Times New Roman" w:hAnsiTheme="minorHAnsi" w:cstheme="minorHAnsi"/>
          <w:b/>
          <w:sz w:val="24"/>
        </w:rPr>
        <w:t xml:space="preserve">” </w:t>
      </w:r>
    </w:p>
    <w:tbl>
      <w:tblPr>
        <w:tblW w:w="13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954"/>
        <w:gridCol w:w="1417"/>
        <w:gridCol w:w="4183"/>
      </w:tblGrid>
      <w:tr w:rsidR="00D43859" w:rsidRPr="002059E3" w14:paraId="22C163F8" w14:textId="4ECF2408" w:rsidTr="000420C3">
        <w:trPr>
          <w:trHeight w:val="26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14:paraId="13095D1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1035A4F9" w14:textId="4B03896E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506A950" w14:textId="2C40C0C3" w:rsidR="00D43859" w:rsidRPr="002059E3" w:rsidRDefault="00B07837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F</w:t>
            </w:r>
            <w:r w:rsidR="00D43859"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unkcja w realizacji zamówienia</w:t>
            </w:r>
          </w:p>
        </w:tc>
        <w:tc>
          <w:tcPr>
            <w:tcW w:w="3954" w:type="dxa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C4E4150" w14:textId="49F34B5B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Opis </w:t>
            </w:r>
            <w:r w:rsidR="00635B5A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wymaganych przez Zamawiającego</w:t>
            </w:r>
          </w:p>
          <w:p w14:paraId="312C5A0D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0D878336" w14:textId="77777777" w:rsidR="00D43859" w:rsidRPr="002059E3" w:rsidRDefault="00D43859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dysponowania</w:t>
            </w:r>
          </w:p>
        </w:tc>
        <w:tc>
          <w:tcPr>
            <w:tcW w:w="4183" w:type="dxa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14:paraId="7BA615E1" w14:textId="4FADDC0D" w:rsidR="00D43859" w:rsidRPr="002059E3" w:rsidRDefault="00635B5A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Opis posiadanych uprawnień</w:t>
            </w:r>
            <w:r w:rsidR="00A614C9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(nr uprawnień)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, kwalifikacji zawodowych i doświadczenia</w:t>
            </w:r>
          </w:p>
        </w:tc>
      </w:tr>
      <w:tr w:rsidR="00D43859" w:rsidRPr="002059E3" w14:paraId="528080DB" w14:textId="2DA243D0" w:rsidTr="000420C3">
        <w:trPr>
          <w:trHeight w:val="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</w:tcPr>
          <w:p w14:paraId="7024E128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15" w:color="auto" w:fill="auto"/>
          </w:tcPr>
          <w:p w14:paraId="51DEA0F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pct15" w:color="auto" w:fill="auto"/>
          </w:tcPr>
          <w:p w14:paraId="64D2BB49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3954" w:type="dxa"/>
            <w:vMerge/>
            <w:tcBorders>
              <w:top w:val="nil"/>
              <w:bottom w:val="nil"/>
            </w:tcBorders>
            <w:shd w:val="pct15" w:color="auto" w:fill="auto"/>
          </w:tcPr>
          <w:p w14:paraId="0367D443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pct15" w:color="auto" w:fill="auto"/>
          </w:tcPr>
          <w:p w14:paraId="4146C1AA" w14:textId="77777777" w:rsidR="00D43859" w:rsidRPr="002059E3" w:rsidRDefault="00D43859" w:rsidP="00635B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nil"/>
              <w:bottom w:val="nil"/>
            </w:tcBorders>
            <w:shd w:val="pct15" w:color="auto" w:fill="auto"/>
          </w:tcPr>
          <w:p w14:paraId="45104BC4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</w:p>
        </w:tc>
      </w:tr>
      <w:tr w:rsidR="00D43859" w:rsidRPr="002059E3" w14:paraId="55EE38C7" w14:textId="1D3789CD" w:rsidTr="000420C3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pct15" w:color="auto" w:fill="auto"/>
          </w:tcPr>
          <w:p w14:paraId="26DC3331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68A4AC46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071F298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3954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E7459AD" w14:textId="77777777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50A14559" w14:textId="35101619" w:rsidR="00D43859" w:rsidRPr="002059E3" w:rsidRDefault="00D43859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4183" w:type="dxa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AE5104" w14:textId="09485E21" w:rsidR="00D43859" w:rsidRPr="002059E3" w:rsidRDefault="00B07837" w:rsidP="00367B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6</w:t>
            </w:r>
          </w:p>
        </w:tc>
      </w:tr>
      <w:tr w:rsidR="00D43859" w:rsidRPr="002059E3" w14:paraId="0A465157" w14:textId="2647BB39" w:rsidTr="000420C3">
        <w:trPr>
          <w:trHeight w:val="2252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0D6DAD83" w14:textId="47206666" w:rsidR="00D43859" w:rsidRPr="002059E3" w:rsidRDefault="00B07837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701" w:type="dxa"/>
          </w:tcPr>
          <w:p w14:paraId="43A62260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81A805" w14:textId="7FCD2F5A" w:rsidR="00D43859" w:rsidRPr="002059E3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B07837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inspektora nadzoru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w specjalności inżynieryjnej mostowej (pomost, molo)</w:t>
            </w:r>
          </w:p>
          <w:p w14:paraId="2417BE48" w14:textId="77777777" w:rsidR="00D43859" w:rsidRPr="002059E3" w:rsidRDefault="00D43859" w:rsidP="00D02D6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5083CD5" w14:textId="086249A6" w:rsidR="00B07837" w:rsidRPr="00BC49E1" w:rsidRDefault="00BC49E1" w:rsidP="00BC49E1">
            <w:pPr>
              <w:keepNext/>
              <w:spacing w:before="120" w:line="240" w:lineRule="auto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uprawnienia do </w:t>
            </w:r>
            <w:r w:rsidRPr="000420C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nadzorowania robót</w:t>
            </w:r>
            <w:r w:rsidR="00B07837" w:rsidRPr="000420C3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w specjalności inżynieryjnej mostowej</w:t>
            </w:r>
            <w:r w:rsidR="00B07837"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w rozumieniu ustawy z dnia 7 lipca 1994 r. Prawo budowlane (Dz. U. z 2021 r. poz. 2351 z późn.zm.) oraz Rozporządzenie Ministra Inwestycji i Rozwoju z dn. 29.04.2019 r. w sprawie przygotowania zawodowego do wykonywania samodzielnych funkcji</w:t>
            </w: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B07837" w:rsidRP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technicznych w budownictwie (Dz.U. z 2019 r. poz. 831) </w:t>
            </w:r>
          </w:p>
          <w:p w14:paraId="3DEB8A4D" w14:textId="29DAA214" w:rsidR="00C41155" w:rsidRPr="00BC49E1" w:rsidRDefault="00C41155" w:rsidP="00BC49E1">
            <w:pPr>
              <w:keepNext/>
              <w:spacing w:before="120" w:line="240" w:lineRule="auto"/>
              <w:outlineLvl w:val="3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0258404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83" w:type="dxa"/>
          </w:tcPr>
          <w:p w14:paraId="28E63115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C49E1" w:rsidRPr="002059E3" w14:paraId="5A906A64" w14:textId="77777777" w:rsidTr="000420C3">
        <w:trPr>
          <w:trHeight w:val="2252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56856D27" w14:textId="56A3672F" w:rsidR="00BC49E1" w:rsidRDefault="00BC49E1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01" w:type="dxa"/>
          </w:tcPr>
          <w:p w14:paraId="57B95280" w14:textId="77777777" w:rsidR="00BC49E1" w:rsidRPr="002059E3" w:rsidRDefault="00BC49E1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AD7344F" w14:textId="5BC005E3" w:rsidR="00BC49E1" w:rsidRPr="002059E3" w:rsidRDefault="00BC49E1" w:rsidP="00BC49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inspektora nadzoru w specjalności konstrukcyjno-budowlanej</w:t>
            </w:r>
          </w:p>
          <w:p w14:paraId="7B9ED076" w14:textId="77777777" w:rsidR="00BC49E1" w:rsidRPr="002059E3" w:rsidRDefault="00BC49E1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D047AD" w14:textId="77777777" w:rsidR="00BC49E1" w:rsidRDefault="00BC49E1" w:rsidP="00BC49E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uprawnienia do nadzorowania robót </w:t>
            </w:r>
            <w:r w:rsidR="000420C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</w:t>
            </w:r>
            <w:r w:rsidRPr="000420C3">
              <w:rPr>
                <w:b/>
                <w:bCs/>
                <w:sz w:val="18"/>
                <w:szCs w:val="18"/>
              </w:rPr>
              <w:t>specjalności konstrukcyjno – budowlanej</w:t>
            </w:r>
            <w:r w:rsidRPr="00BC49E1">
              <w:rPr>
                <w:sz w:val="18"/>
                <w:szCs w:val="18"/>
              </w:rPr>
              <w:t xml:space="preserve">, </w:t>
            </w:r>
            <w:r w:rsidR="000420C3">
              <w:rPr>
                <w:sz w:val="18"/>
                <w:szCs w:val="18"/>
              </w:rPr>
              <w:br/>
            </w:r>
            <w:r w:rsidRPr="00BC49E1">
              <w:rPr>
                <w:sz w:val="18"/>
                <w:szCs w:val="18"/>
              </w:rPr>
              <w:t xml:space="preserve">w rozumieniu ustawy z dnia 7 lipca 1994 r. Prawo budowlane (Dz. U. z 2021 r. poz. 2351 z późn.zm.) oraz Rozporządzenie Ministra Inwestycji </w:t>
            </w:r>
            <w:r w:rsidR="000420C3">
              <w:rPr>
                <w:sz w:val="18"/>
                <w:szCs w:val="18"/>
              </w:rPr>
              <w:br/>
            </w:r>
            <w:r w:rsidRPr="00BC49E1">
              <w:rPr>
                <w:sz w:val="18"/>
                <w:szCs w:val="18"/>
              </w:rPr>
              <w:t>i Rozwoju z dnia 29.04.2019 r. w sprawie przygotowania zawodowego do wykonywania samodzielnych funkcji</w:t>
            </w:r>
            <w:r>
              <w:rPr>
                <w:sz w:val="18"/>
                <w:szCs w:val="18"/>
              </w:rPr>
              <w:t xml:space="preserve"> </w:t>
            </w:r>
            <w:r w:rsidRPr="00BC49E1">
              <w:rPr>
                <w:sz w:val="18"/>
                <w:szCs w:val="18"/>
              </w:rPr>
              <w:t xml:space="preserve">technicznych </w:t>
            </w:r>
            <w:r w:rsidR="000420C3">
              <w:rPr>
                <w:sz w:val="18"/>
                <w:szCs w:val="18"/>
              </w:rPr>
              <w:br/>
            </w:r>
            <w:r w:rsidRPr="00BC49E1">
              <w:rPr>
                <w:sz w:val="18"/>
                <w:szCs w:val="18"/>
              </w:rPr>
              <w:t xml:space="preserve">w budownictwie (Dz.U. z 2019 r. poz. 831). </w:t>
            </w:r>
          </w:p>
          <w:p w14:paraId="16B04883" w14:textId="6C5A9D26" w:rsidR="0061481F" w:rsidRPr="00BC49E1" w:rsidRDefault="0061481F" w:rsidP="00BC49E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481F">
              <w:rPr>
                <w:sz w:val="18"/>
                <w:szCs w:val="18"/>
              </w:rPr>
              <w:t>Posiadane uprawnienia powinny umożliwiać nadzorowanie robót związanych z budową budowli hydrotechnicznych w związku z odbudową stawu, urządzeń wodnych określonych w dokumentacji projektowej</w:t>
            </w:r>
          </w:p>
        </w:tc>
        <w:tc>
          <w:tcPr>
            <w:tcW w:w="1417" w:type="dxa"/>
          </w:tcPr>
          <w:p w14:paraId="03DA96FF" w14:textId="77777777" w:rsidR="00BC49E1" w:rsidRPr="00DC1A1E" w:rsidRDefault="00BC49E1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83" w:type="dxa"/>
          </w:tcPr>
          <w:p w14:paraId="73DF5A19" w14:textId="77777777" w:rsidR="00BC49E1" w:rsidRPr="00DC1A1E" w:rsidRDefault="00BC49E1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6FD72150" w14:textId="21F5AF06" w:rsidTr="000420C3">
        <w:trPr>
          <w:trHeight w:val="297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46AB3FCF" w14:textId="7AEF3954" w:rsidR="00D43859" w:rsidRPr="002059E3" w:rsidRDefault="00BC49E1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14:paraId="32BBD3CC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05B64DC" w14:textId="77777777" w:rsidR="00D43859" w:rsidRDefault="00D43859" w:rsidP="00D02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będzie pełniła funkcję 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inspektora nadzoru w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sanitarnej</w:t>
            </w:r>
          </w:p>
          <w:p w14:paraId="08B769FC" w14:textId="77777777" w:rsidR="00BC49E1" w:rsidRPr="00BC49E1" w:rsidRDefault="00BC49E1" w:rsidP="00BC49E1">
            <w:pP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  <w:p w14:paraId="10B04E12" w14:textId="77777777" w:rsidR="00BC49E1" w:rsidRPr="00BC49E1" w:rsidRDefault="00BC49E1" w:rsidP="00BC49E1">
            <w:pP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  <w:p w14:paraId="6AB90CA7" w14:textId="19B70D57" w:rsidR="00BC49E1" w:rsidRPr="00BC49E1" w:rsidRDefault="00BC49E1" w:rsidP="00BC49E1">
            <w:pP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82750D0" w14:textId="0E1FA960" w:rsidR="00D43859" w:rsidRPr="002059E3" w:rsidRDefault="00D43859" w:rsidP="00BC49E1">
            <w:pPr>
              <w:keepNext/>
              <w:spacing w:before="120" w:line="240" w:lineRule="auto"/>
              <w:jc w:val="both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posiada uprawnienia budowlane </w:t>
            </w:r>
            <w:r w:rsidRPr="000420C3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do </w:t>
            </w:r>
            <w:r w:rsidR="00BC49E1" w:rsidRPr="000420C3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nadzorowania robót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 specjalności instalacyjnej w zakresie sieci, instalacji i urządzeń: cieplnych, wentylacyjnych, gazowych, wodociągowych i kanalizacyjnych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,  w rozumieniu ustawy z dnia 7 lipca 1994 r. Prawo budowlane (t. j.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- Dz. U. z 2021 r. poz. 2351 z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przygotowania zawodowego do wykonywania samodzielnych funkcji</w:t>
            </w:r>
            <w:r w:rsidR="000420C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technicznych w budownictwie (Dz.U. z 2019 r. poz. 831)</w:t>
            </w:r>
          </w:p>
        </w:tc>
        <w:tc>
          <w:tcPr>
            <w:tcW w:w="1417" w:type="dxa"/>
          </w:tcPr>
          <w:p w14:paraId="775415D9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83" w:type="dxa"/>
          </w:tcPr>
          <w:p w14:paraId="69483C17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43859" w:rsidRPr="002059E3" w14:paraId="11EF9CC4" w14:textId="13362011" w:rsidTr="000420C3">
        <w:trPr>
          <w:trHeight w:val="2440"/>
          <w:jc w:val="center"/>
        </w:trPr>
        <w:tc>
          <w:tcPr>
            <w:tcW w:w="568" w:type="dxa"/>
            <w:tcBorders>
              <w:left w:val="single" w:sz="12" w:space="0" w:color="auto"/>
            </w:tcBorders>
          </w:tcPr>
          <w:p w14:paraId="2B25E117" w14:textId="2E93BDA4" w:rsidR="00D43859" w:rsidRPr="002059E3" w:rsidRDefault="00BC49E1" w:rsidP="001A28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701" w:type="dxa"/>
          </w:tcPr>
          <w:p w14:paraId="6738FFE7" w14:textId="77777777" w:rsidR="00D43859" w:rsidRPr="002059E3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0BE24E0" w14:textId="17F7D726" w:rsidR="00D43859" w:rsidRPr="002059E3" w:rsidRDefault="00D43859" w:rsidP="00E25F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osoba, która  będzie pełniła funkcję </w:t>
            </w:r>
            <w:r w:rsidR="00BC49E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inspektora nadzoru w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branży elektrycznej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elektroenergetycznej</w:t>
            </w:r>
          </w:p>
        </w:tc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99964B0" w14:textId="573856B8" w:rsidR="00D43859" w:rsidRPr="002059E3" w:rsidRDefault="00D43859" w:rsidP="00BC49E1">
            <w:pPr>
              <w:keepNext/>
              <w:spacing w:before="120" w:line="240" w:lineRule="auto"/>
              <w:jc w:val="both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posiada uprawnienia budowlane do</w:t>
            </w:r>
            <w:r w:rsidR="00BC49E1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nadzorowania robót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w specjalności instalacyjnej w zakresie sieci, instalacji i urządzeń: elektrycznych i elektroenergetycznych,</w:t>
            </w:r>
            <w:r w:rsidRPr="002059E3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w rozumieniu ustawy z dnia 7 lipca 1994 r. Prawo budowlane (t. j.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- Dz. U. z 2021 r. poz. 2351 z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="00D05B35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późn.</w:t>
            </w:r>
            <w:r w:rsidRPr="002059E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417" w:type="dxa"/>
          </w:tcPr>
          <w:p w14:paraId="3CB8A06F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83" w:type="dxa"/>
          </w:tcPr>
          <w:p w14:paraId="1E78DA42" w14:textId="77777777" w:rsidR="00D43859" w:rsidRPr="00DC1A1E" w:rsidRDefault="00D43859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B8FD44F" w14:textId="680502BF" w:rsidR="00ED5F88" w:rsidRDefault="00367B91" w:rsidP="007712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7128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lastRenderedPageBreak/>
        <w:t>UWAGA</w:t>
      </w:r>
      <w:bookmarkStart w:id="1" w:name="_Hlk128572809"/>
      <w:r w:rsidR="0077128F" w:rsidRPr="0077128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="00ED5F88" w:rsidRPr="0077128F">
        <w:rPr>
          <w:rFonts w:asciiTheme="minorHAnsi" w:hAnsiTheme="minorHAnsi" w:cstheme="minorHAnsi"/>
          <w:b/>
          <w:sz w:val="20"/>
          <w:szCs w:val="20"/>
        </w:rPr>
        <w:t xml:space="preserve">Wykonawca jest zobowiązany wyznaczyć spośród w/w osób koordynatora – osobę, która będzie odpowiedzialna za organizację prac inspektorów, prowadzenie korespondencji, zwoływanie rad budowy, itp. </w:t>
      </w:r>
    </w:p>
    <w:p w14:paraId="2347510D" w14:textId="1065D251" w:rsidR="000420C3" w:rsidRPr="0077128F" w:rsidRDefault="000420C3" w:rsidP="007712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 najmniej jedna ze wskazanych powyżej osób powinna posiadać </w:t>
      </w:r>
      <w:r w:rsidRPr="000420C3">
        <w:rPr>
          <w:rFonts w:asciiTheme="minorHAnsi" w:hAnsiTheme="minorHAnsi" w:cstheme="minorHAnsi"/>
          <w:b/>
          <w:sz w:val="20"/>
          <w:szCs w:val="20"/>
        </w:rPr>
        <w:t xml:space="preserve">doświadczenie zawodowe polegające na pełnieniu funkcji inspektora nadzoru przy budowie obiektów użyteczności publicznej. Osoba pełniąca funkcję </w:t>
      </w:r>
      <w:r w:rsidR="00110FB1">
        <w:rPr>
          <w:rFonts w:asciiTheme="minorHAnsi" w:hAnsiTheme="minorHAnsi" w:cstheme="minorHAnsi"/>
          <w:b/>
          <w:sz w:val="20"/>
          <w:szCs w:val="20"/>
        </w:rPr>
        <w:t>inspektora nadzoru</w:t>
      </w:r>
      <w:r w:rsidRPr="000420C3">
        <w:rPr>
          <w:rFonts w:asciiTheme="minorHAnsi" w:hAnsiTheme="minorHAnsi" w:cstheme="minorHAnsi"/>
          <w:b/>
          <w:sz w:val="20"/>
          <w:szCs w:val="20"/>
        </w:rPr>
        <w:t xml:space="preserve"> musi wykazać, że w okresie ostatnich pięciu lat przed datą wszczęcia postępowania pełniła funkcję inspektora nadzoru przy co najmniej dwóch zadaniach polegających na zagospodarowaniu terenów obiektów użyteczności publicznej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bookmarkEnd w:id="1"/>
    <w:p w14:paraId="6E02786D" w14:textId="511BE78D" w:rsidR="00687C6D" w:rsidRPr="0077128F" w:rsidRDefault="000420C3" w:rsidP="0077128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 podpisaniem umowy Wykonawca będzie zobowiązany przedłożyć umowy współpracy z osobami wskazanymi w niniejszym wykazie.</w:t>
      </w:r>
    </w:p>
    <w:p w14:paraId="0B1ACC91" w14:textId="6FD2DE10" w:rsidR="00D43859" w:rsidRPr="0077128F" w:rsidRDefault="00D43859" w:rsidP="0077128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7128F">
        <w:rPr>
          <w:rFonts w:cs="Calibri"/>
          <w:b/>
          <w:bCs/>
          <w:sz w:val="20"/>
          <w:szCs w:val="20"/>
        </w:rPr>
        <w:t>Wszystkie kolumny należy wypełnić.</w:t>
      </w:r>
    </w:p>
    <w:p w14:paraId="3761AA2D" w14:textId="794077B0" w:rsidR="00D43859" w:rsidRPr="0077128F" w:rsidRDefault="00D43859" w:rsidP="0077128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7128F">
        <w:rPr>
          <w:rFonts w:cs="Calibri"/>
          <w:b/>
          <w:bCs/>
          <w:sz w:val="20"/>
          <w:szCs w:val="20"/>
        </w:rPr>
        <w:t>Wykonawca generuje tabelę wg potrzeb.</w:t>
      </w:r>
    </w:p>
    <w:p w14:paraId="4A46C18D" w14:textId="77777777" w:rsidR="0077128F" w:rsidRDefault="0077128F" w:rsidP="00687C6D">
      <w:pPr>
        <w:ind w:left="-75"/>
        <w:rPr>
          <w:rFonts w:cs="Calibri"/>
          <w:b/>
          <w:i/>
          <w:sz w:val="18"/>
        </w:rPr>
      </w:pPr>
    </w:p>
    <w:p w14:paraId="25B690ED" w14:textId="72DC3507" w:rsidR="00687C6D" w:rsidRDefault="00687C6D" w:rsidP="00687C6D">
      <w:pPr>
        <w:ind w:left="-75"/>
        <w:rPr>
          <w:rFonts w:cs="Calibri"/>
          <w:b/>
          <w:i/>
          <w:sz w:val="18"/>
        </w:rPr>
      </w:pPr>
      <w:r w:rsidRPr="00687C6D">
        <w:rPr>
          <w:rFonts w:cs="Calibri"/>
          <w:b/>
          <w:i/>
          <w:sz w:val="18"/>
        </w:rPr>
        <w:t>Podpis/y/:</w:t>
      </w:r>
      <w:r w:rsidR="0077128F">
        <w:rPr>
          <w:rFonts w:cs="Calibri"/>
          <w:b/>
          <w:i/>
          <w:sz w:val="18"/>
        </w:rPr>
        <w:t xml:space="preserve">                miejscowość/data/podpisy       …………………………………………………………………………………………………………………………………………………………………………………………………..</w:t>
      </w:r>
    </w:p>
    <w:p w14:paraId="04EB3061" w14:textId="77777777" w:rsidR="0077128F" w:rsidRPr="0077128F" w:rsidRDefault="0077128F" w:rsidP="0077128F">
      <w:pPr>
        <w:jc w:val="right"/>
        <w:rPr>
          <w:rFonts w:cs="Calibri"/>
          <w:sz w:val="18"/>
        </w:rPr>
      </w:pPr>
    </w:p>
    <w:sectPr w:rsidR="0077128F" w:rsidRPr="0077128F" w:rsidSect="00B0783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59" w:bottom="1134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AA0" w14:textId="29BF2312" w:rsidR="0025292B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0" allowOverlap="1" wp14:anchorId="583365E0" wp14:editId="3B1CCE23">
          <wp:simplePos x="0" y="0"/>
          <wp:positionH relativeFrom="page">
            <wp:posOffset>248423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24FF6" w14:textId="3ED3D642" w:rsidR="00687C6D" w:rsidRPr="00416AC9" w:rsidRDefault="00687C6D" w:rsidP="00687C6D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 xml:space="preserve">                      </w:t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="00EC0048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 w:rsidR="00EC0048">
      <w:rPr>
        <w:rFonts w:cs="Calibri"/>
        <w:sz w:val="18"/>
        <w:szCs w:val="18"/>
      </w:rPr>
      <w:t xml:space="preserve">                 </w:t>
    </w:r>
    <w:r w:rsidR="00EC0048" w:rsidRPr="00EC0048">
      <w:rPr>
        <w:rFonts w:cs="Calibri"/>
        <w:sz w:val="18"/>
        <w:szCs w:val="18"/>
      </w:rPr>
      <w:fldChar w:fldCharType="begin"/>
    </w:r>
    <w:r w:rsidR="00EC0048" w:rsidRPr="00EC0048">
      <w:rPr>
        <w:rFonts w:cs="Calibri"/>
        <w:sz w:val="18"/>
        <w:szCs w:val="18"/>
      </w:rPr>
      <w:instrText>PAGE   \* MERGEFORMAT</w:instrText>
    </w:r>
    <w:r w:rsidR="00EC0048"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3</w:t>
    </w:r>
    <w:r w:rsidR="00EC0048" w:rsidRPr="00EC0048">
      <w:rPr>
        <w:rFonts w:cs="Calibri"/>
        <w:sz w:val="18"/>
        <w:szCs w:val="18"/>
      </w:rPr>
      <w:fldChar w:fldCharType="end"/>
    </w:r>
    <w:r w:rsidR="00EC0048">
      <w:rPr>
        <w:rFonts w:cs="Calibri"/>
        <w:sz w:val="18"/>
        <w:szCs w:val="18"/>
      </w:rPr>
      <w:t>/</w:t>
    </w:r>
    <w:r w:rsidR="0077128F">
      <w:rPr>
        <w:rFonts w:cs="Calibri"/>
        <w:sz w:val="18"/>
        <w:szCs w:val="18"/>
      </w:rPr>
      <w:t>3</w:t>
    </w:r>
  </w:p>
  <w:p w14:paraId="03D25A53" w14:textId="7DD52A7F" w:rsidR="00687C6D" w:rsidRPr="001D4925" w:rsidRDefault="00687C6D" w:rsidP="00687C6D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 w:rsidR="00EC0048"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</w:t>
    </w:r>
    <w:r w:rsidR="00B07837">
      <w:rPr>
        <w:rFonts w:cs="Calibri"/>
        <w:sz w:val="18"/>
        <w:szCs w:val="18"/>
      </w:rPr>
      <w:t>2</w:t>
    </w:r>
    <w:r w:rsidRPr="00416AC9">
      <w:rPr>
        <w:rFonts w:cs="Calibri"/>
        <w:sz w:val="18"/>
        <w:szCs w:val="18"/>
      </w:rPr>
      <w:t>.</w:t>
    </w:r>
    <w:r w:rsidR="000420C3">
      <w:rPr>
        <w:rFonts w:cs="Calibri"/>
        <w:sz w:val="18"/>
        <w:szCs w:val="18"/>
      </w:rPr>
      <w:t>15</w:t>
    </w:r>
    <w:r>
      <w:rPr>
        <w:rFonts w:cs="Calibri"/>
        <w:sz w:val="18"/>
        <w:szCs w:val="18"/>
      </w:rPr>
      <w:t>.202</w:t>
    </w:r>
    <w:r w:rsidR="00B07837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B07837" w:rsidRPr="00B07837">
      <w:rPr>
        <w:rFonts w:cs="Calibri"/>
        <w:bCs/>
        <w:sz w:val="18"/>
        <w:szCs w:val="18"/>
      </w:rPr>
      <w:t>Pełnienie funkcji inspektora nadzoru inwestorskiego przy realizacji zadania pn.: „Budowa parku turystyki i kultury w Skołyszynie poprzez zagospodarowanie terenu o powierzchni ok. 6,9 ha</w:t>
    </w:r>
    <w:r w:rsidRPr="001D4925">
      <w:rPr>
        <w:rFonts w:cs="Calibri"/>
        <w:bCs/>
        <w:sz w:val="18"/>
        <w:szCs w:val="18"/>
      </w:rPr>
      <w:t>”</w:t>
    </w:r>
  </w:p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4E6" w14:textId="77777777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/5</w:t>
    </w:r>
  </w:p>
  <w:p w14:paraId="27F0484A" w14:textId="0FD03B46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</w:t>
    </w:r>
    <w:r w:rsidR="00B07837">
      <w:rPr>
        <w:rFonts w:cs="Calibri"/>
        <w:sz w:val="18"/>
        <w:szCs w:val="18"/>
      </w:rPr>
      <w:t>2</w:t>
    </w:r>
    <w:r w:rsidRPr="00416AC9">
      <w:rPr>
        <w:rFonts w:cs="Calibri"/>
        <w:sz w:val="18"/>
        <w:szCs w:val="18"/>
      </w:rPr>
      <w:t>.</w:t>
    </w:r>
    <w:r w:rsidR="00B07837">
      <w:rPr>
        <w:rFonts w:cs="Calibri"/>
        <w:sz w:val="18"/>
        <w:szCs w:val="18"/>
      </w:rPr>
      <w:t>6</w:t>
    </w:r>
    <w:r>
      <w:rPr>
        <w:rFonts w:cs="Calibri"/>
        <w:sz w:val="18"/>
        <w:szCs w:val="18"/>
      </w:rPr>
      <w:t>.202</w:t>
    </w:r>
    <w:r w:rsidR="00B07837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B07837" w:rsidRPr="00B07837">
      <w:rPr>
        <w:rFonts w:cs="Calibri"/>
        <w:bCs/>
        <w:sz w:val="18"/>
        <w:szCs w:val="18"/>
      </w:rPr>
      <w:t>Pełnienie funkcji inspektora nadzoru inwestorskiego przy realizacji zadania pn.: „Budowa parku turystyki i kultury w Skołyszynie poprzez zagospodarowanie terenu o powierzchni ok. 6,9 ha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4499" w14:textId="77777777" w:rsidR="00F35394" w:rsidRDefault="00F35394"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893" w14:textId="44B3EA7F" w:rsidR="0025292B" w:rsidRDefault="0025292B">
    <w:pPr>
      <w:pStyle w:val="Nagwek"/>
    </w:pPr>
  </w:p>
  <w:p w14:paraId="6E19B4EC" w14:textId="2F706485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D1D7" w14:textId="26CB3CF2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E4576"/>
    <w:multiLevelType w:val="hybridMultilevel"/>
    <w:tmpl w:val="325C4F60"/>
    <w:lvl w:ilvl="0" w:tplc="2250D02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 w15:restartNumberingAfterBreak="0">
    <w:nsid w:val="2FDF3B16"/>
    <w:multiLevelType w:val="hybridMultilevel"/>
    <w:tmpl w:val="B8A4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A7B50FF"/>
    <w:multiLevelType w:val="hybridMultilevel"/>
    <w:tmpl w:val="68B200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68246540">
    <w:abstractNumId w:val="5"/>
  </w:num>
  <w:num w:numId="2" w16cid:durableId="1774594922">
    <w:abstractNumId w:val="0"/>
  </w:num>
  <w:num w:numId="3" w16cid:durableId="1921407321">
    <w:abstractNumId w:val="1"/>
  </w:num>
  <w:num w:numId="4" w16cid:durableId="1033657392">
    <w:abstractNumId w:val="2"/>
  </w:num>
  <w:num w:numId="5" w16cid:durableId="1275164161">
    <w:abstractNumId w:val="3"/>
  </w:num>
  <w:num w:numId="6" w16cid:durableId="924994463">
    <w:abstractNumId w:val="6"/>
  </w:num>
  <w:num w:numId="7" w16cid:durableId="180912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20C3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0FB1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24EF2"/>
    <w:rsid w:val="0053696F"/>
    <w:rsid w:val="00556B24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481F"/>
    <w:rsid w:val="006152B8"/>
    <w:rsid w:val="00620BA2"/>
    <w:rsid w:val="006214C4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7128F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614C9"/>
    <w:rsid w:val="00A65010"/>
    <w:rsid w:val="00A86095"/>
    <w:rsid w:val="00A91C06"/>
    <w:rsid w:val="00AA6D61"/>
    <w:rsid w:val="00AD0B85"/>
    <w:rsid w:val="00AD23A9"/>
    <w:rsid w:val="00AF0C1B"/>
    <w:rsid w:val="00B07837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B3BCE"/>
    <w:rsid w:val="00BB41BC"/>
    <w:rsid w:val="00BC2DA7"/>
    <w:rsid w:val="00BC49E1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7B65"/>
    <w:rsid w:val="00D43859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34549"/>
    <w:rsid w:val="00E478E2"/>
    <w:rsid w:val="00E50BC0"/>
    <w:rsid w:val="00E616B4"/>
    <w:rsid w:val="00EA36F1"/>
    <w:rsid w:val="00EA7C81"/>
    <w:rsid w:val="00EB0AF1"/>
    <w:rsid w:val="00EC0048"/>
    <w:rsid w:val="00EC3A0F"/>
    <w:rsid w:val="00ED5F88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13</cp:revision>
  <cp:lastPrinted>2023-03-16T07:45:00Z</cp:lastPrinted>
  <dcterms:created xsi:type="dcterms:W3CDTF">2022-01-27T12:21:00Z</dcterms:created>
  <dcterms:modified xsi:type="dcterms:W3CDTF">2023-03-16T08:34:00Z</dcterms:modified>
</cp:coreProperties>
</file>