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71" w:rsidRPr="005263DA" w:rsidRDefault="000D5471" w:rsidP="00F37EB4">
      <w:pPr>
        <w:tabs>
          <w:tab w:val="left" w:pos="3930"/>
        </w:tabs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  <w:r w:rsidRPr="0006262D">
        <w:rPr>
          <w:rFonts w:ascii="Calibri" w:eastAsia="CenturyGothic" w:hAnsi="Calibri" w:cs="Calibri"/>
          <w:i/>
          <w:sz w:val="18"/>
        </w:rPr>
        <w:t>Wykonawca (nazwa i adres)</w:t>
      </w:r>
      <w:r w:rsidR="00F37EB4">
        <w:rPr>
          <w:rFonts w:ascii="Calibri" w:eastAsia="CenturyGothic" w:hAnsi="Calibri" w:cs="Calibri"/>
          <w:i/>
          <w:sz w:val="18"/>
        </w:rPr>
        <w:tab/>
      </w:r>
    </w:p>
    <w:p w:rsidR="000D5471" w:rsidRPr="00B66671" w:rsidRDefault="000D5471" w:rsidP="00B66671">
      <w:pPr>
        <w:tabs>
          <w:tab w:val="right" w:pos="-1134"/>
          <w:tab w:val="left" w:pos="-284"/>
        </w:tabs>
        <w:spacing w:after="120"/>
        <w:jc w:val="center"/>
        <w:rPr>
          <w:rFonts w:ascii="Calibri" w:hAnsi="Calibri" w:cs="Calibri"/>
          <w:b/>
          <w:sz w:val="24"/>
          <w:szCs w:val="20"/>
        </w:rPr>
      </w:pPr>
      <w:r w:rsidRPr="00B66671">
        <w:rPr>
          <w:rFonts w:ascii="Calibri" w:hAnsi="Calibri" w:cs="Calibri"/>
          <w:b/>
          <w:sz w:val="24"/>
          <w:szCs w:val="20"/>
        </w:rPr>
        <w:t xml:space="preserve">FORMULARZ CENOWY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2592"/>
        <w:gridCol w:w="1418"/>
        <w:gridCol w:w="1417"/>
        <w:gridCol w:w="1252"/>
        <w:gridCol w:w="1024"/>
        <w:gridCol w:w="1381"/>
      </w:tblGrid>
      <w:tr w:rsidR="000D5471" w:rsidRPr="000D5471" w:rsidTr="000D5471">
        <w:tc>
          <w:tcPr>
            <w:tcW w:w="1123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Zadanie</w:t>
            </w:r>
          </w:p>
        </w:tc>
        <w:tc>
          <w:tcPr>
            <w:tcW w:w="2592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Rodzaj rozliczenia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 xml:space="preserve">Cena brutto </w:t>
            </w: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br/>
              <w:t>za jeden bilet miesięczny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Szacowana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miesięczna liczba osób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252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Liczba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miesięcy</w:t>
            </w:r>
          </w:p>
        </w:tc>
        <w:tc>
          <w:tcPr>
            <w:tcW w:w="1381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Wartość ogółem</w:t>
            </w:r>
          </w:p>
        </w:tc>
      </w:tr>
      <w:tr w:rsidR="000D5471" w:rsidRPr="000D5471" w:rsidTr="00767223">
        <w:tc>
          <w:tcPr>
            <w:tcW w:w="1123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4</w:t>
            </w:r>
          </w:p>
        </w:tc>
        <w:tc>
          <w:tcPr>
            <w:tcW w:w="1252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5 = 3 x 4</w:t>
            </w:r>
          </w:p>
        </w:tc>
        <w:tc>
          <w:tcPr>
            <w:tcW w:w="1024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6</w:t>
            </w:r>
          </w:p>
        </w:tc>
        <w:tc>
          <w:tcPr>
            <w:tcW w:w="1381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7 = 5 x 6</w:t>
            </w:r>
          </w:p>
        </w:tc>
      </w:tr>
      <w:tr w:rsidR="000D5471" w:rsidRPr="000D5471" w:rsidTr="00A72678">
        <w:trPr>
          <w:trHeight w:val="300"/>
        </w:trPr>
        <w:tc>
          <w:tcPr>
            <w:tcW w:w="1123" w:type="dxa"/>
            <w:vMerge w:val="restart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1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A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Bilety miesięczne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D5471" w:rsidRPr="00767223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366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</w:tr>
      <w:tr w:rsidR="000D5471" w:rsidRPr="000D5471" w:rsidTr="00767223">
        <w:trPr>
          <w:trHeight w:val="264"/>
        </w:trPr>
        <w:tc>
          <w:tcPr>
            <w:tcW w:w="1123" w:type="dxa"/>
            <w:vMerge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w tym dla:</w:t>
            </w:r>
          </w:p>
        </w:tc>
        <w:tc>
          <w:tcPr>
            <w:tcW w:w="6492" w:type="dxa"/>
            <w:gridSpan w:val="5"/>
          </w:tcPr>
          <w:p w:rsidR="000D5471" w:rsidRPr="00767223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</w:p>
        </w:tc>
      </w:tr>
      <w:tr w:rsidR="000D5471" w:rsidRPr="000D5471" w:rsidTr="00E574B7">
        <w:trPr>
          <w:trHeight w:val="357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63C67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uczniów klas I-VIII szkoły podstawowej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275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DD7FE6" w:rsidRPr="000D5471" w:rsidTr="00287A10">
        <w:trPr>
          <w:trHeight w:val="565"/>
        </w:trPr>
        <w:tc>
          <w:tcPr>
            <w:tcW w:w="1123" w:type="dxa"/>
            <w:vMerge/>
            <w:vAlign w:val="center"/>
          </w:tcPr>
          <w:p w:rsidR="00DD7FE6" w:rsidRPr="000D5471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dzieci </w:t>
            </w:r>
            <w:r>
              <w:rPr>
                <w:rFonts w:ascii="Cambria" w:eastAsia="Calibri" w:hAnsi="Cambria" w:cs="Times New Roman"/>
                <w:sz w:val="18"/>
                <w:szCs w:val="18"/>
              </w:rPr>
              <w:t>6</w:t>
            </w: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-letnich</w:t>
            </w:r>
          </w:p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D7FE6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252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D7FE6" w:rsidRPr="00F37EB4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287A10">
        <w:trPr>
          <w:trHeight w:val="565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dzieci 3÷5-letnich</w:t>
            </w:r>
          </w:p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287A10">
        <w:trPr>
          <w:trHeight w:val="676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osób sprawujących opiekę w autobusie nad dowożonymi dziećmi 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767223">
              <w:rPr>
                <w:rFonts w:ascii="Cambria" w:eastAsia="Calibri" w:hAnsi="Cambria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A72678">
        <w:trPr>
          <w:trHeight w:val="358"/>
        </w:trPr>
        <w:tc>
          <w:tcPr>
            <w:tcW w:w="1123" w:type="dxa"/>
            <w:vMerge w:val="restart"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2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B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Bilety miesięczne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</w:tr>
      <w:tr w:rsidR="000D5471" w:rsidRPr="000D5471" w:rsidTr="000D5471">
        <w:trPr>
          <w:trHeight w:val="213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w tym dla:</w:t>
            </w:r>
          </w:p>
        </w:tc>
        <w:tc>
          <w:tcPr>
            <w:tcW w:w="6492" w:type="dxa"/>
            <w:gridSpan w:val="5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E574B7">
        <w:trPr>
          <w:trHeight w:val="443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63C67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uczniów klas I-VIII szkoły podstawowej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187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DD7FE6" w:rsidRPr="000D5471" w:rsidTr="00287A10">
        <w:trPr>
          <w:trHeight w:val="543"/>
        </w:trPr>
        <w:tc>
          <w:tcPr>
            <w:tcW w:w="1123" w:type="dxa"/>
            <w:vMerge/>
            <w:vAlign w:val="center"/>
          </w:tcPr>
          <w:p w:rsidR="00DD7FE6" w:rsidRPr="000D5471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dzieci </w:t>
            </w:r>
            <w:r>
              <w:rPr>
                <w:rFonts w:ascii="Cambria" w:eastAsia="Calibri" w:hAnsi="Cambria" w:cs="Times New Roman"/>
                <w:sz w:val="18"/>
                <w:szCs w:val="18"/>
              </w:rPr>
              <w:t>6</w:t>
            </w: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-letnich</w:t>
            </w:r>
          </w:p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D7FE6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D7FE6" w:rsidRPr="00F37EB4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287A10">
        <w:trPr>
          <w:trHeight w:val="543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dzieci 3÷5-letnich</w:t>
            </w:r>
          </w:p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125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E574B7">
        <w:trPr>
          <w:trHeight w:val="411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osób sprawujących opiekę w autobusie nad dowożonymi dziećmi </w:t>
            </w:r>
          </w:p>
        </w:tc>
        <w:tc>
          <w:tcPr>
            <w:tcW w:w="1418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767223">
              <w:rPr>
                <w:rFonts w:ascii="Cambria" w:eastAsia="Calibri" w:hAnsi="Cambria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0D5471">
        <w:tc>
          <w:tcPr>
            <w:tcW w:w="1123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Zadanie</w:t>
            </w:r>
          </w:p>
        </w:tc>
        <w:tc>
          <w:tcPr>
            <w:tcW w:w="2592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Rodzaj środka transportu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 xml:space="preserve">Cena brutto </w:t>
            </w: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br/>
              <w:t>za jeden km przejazdu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Szacowana miesięczna</w:t>
            </w:r>
          </w:p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 xml:space="preserve">liczba km </w:t>
            </w:r>
          </w:p>
        </w:tc>
        <w:tc>
          <w:tcPr>
            <w:tcW w:w="1252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Kwota miesięczna</w:t>
            </w:r>
          </w:p>
        </w:tc>
        <w:tc>
          <w:tcPr>
            <w:tcW w:w="1024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Liczba miesięcy</w:t>
            </w:r>
          </w:p>
        </w:tc>
        <w:tc>
          <w:tcPr>
            <w:tcW w:w="1381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Wartość ogółem</w:t>
            </w:r>
          </w:p>
        </w:tc>
      </w:tr>
      <w:tr w:rsidR="00767223" w:rsidRPr="000D5471" w:rsidTr="00767223">
        <w:tc>
          <w:tcPr>
            <w:tcW w:w="1123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1</w:t>
            </w:r>
          </w:p>
        </w:tc>
        <w:tc>
          <w:tcPr>
            <w:tcW w:w="259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4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5 = 3 x 4</w:t>
            </w:r>
          </w:p>
        </w:tc>
        <w:tc>
          <w:tcPr>
            <w:tcW w:w="1024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6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7 = 5 x 6</w:t>
            </w:r>
          </w:p>
        </w:tc>
      </w:tr>
      <w:tr w:rsidR="00767223" w:rsidRPr="000D5471" w:rsidTr="00287A10"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C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co najmniej 20 osób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5 100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1008"/>
        </w:trPr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D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co najmniej 14 osób z miejscem na wjechanie wózków inwalidzkich (z tzw. windą)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39789A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3 650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655"/>
        </w:trPr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E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8 osób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39789A" w:rsidP="00A72678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3 </w:t>
            </w:r>
            <w:r w:rsidR="00A72678">
              <w:rPr>
                <w:rFonts w:ascii="Cambria" w:eastAsia="Calibri" w:hAnsi="Cambria" w:cs="Times New Roman"/>
                <w:b/>
                <w:sz w:val="20"/>
                <w:szCs w:val="20"/>
              </w:rPr>
              <w:t>220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 w:val="restart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4</w:t>
            </w:r>
          </w:p>
        </w:tc>
        <w:tc>
          <w:tcPr>
            <w:tcW w:w="259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>autobus do 50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>autobus do 28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 xml:space="preserve">autobus 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do 18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</w:t>
            </w:r>
            <w:r w:rsidR="00767223"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279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C4207" w:rsidRPr="000D5471" w:rsidRDefault="00767223" w:rsidP="004C4207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 xml:space="preserve">samochód osobowy </w:t>
            </w: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br/>
              <w:t xml:space="preserve">do 8 </w:t>
            </w:r>
            <w:r w:rsidR="004C4207">
              <w:rPr>
                <w:rFonts w:ascii="Cambria" w:eastAsia="Calibri" w:hAnsi="Cambria" w:cs="Times New Roman"/>
                <w:sz w:val="18"/>
                <w:szCs w:val="20"/>
              </w:rPr>
              <w:t>miejsc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10</w:t>
            </w:r>
            <w:r w:rsidR="00767223"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0D5471">
        <w:trPr>
          <w:trHeight w:val="492"/>
        </w:trPr>
        <w:tc>
          <w:tcPr>
            <w:tcW w:w="8826" w:type="dxa"/>
            <w:gridSpan w:val="6"/>
            <w:shd w:val="clear" w:color="auto" w:fill="D9D9D9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</w:rPr>
            </w:pPr>
            <w:r w:rsidRPr="000D5471">
              <w:rPr>
                <w:rFonts w:ascii="Cambria" w:eastAsia="Calibri" w:hAnsi="Cambria" w:cs="Times New Roman"/>
                <w:b/>
              </w:rPr>
              <w:t>RAZEM  KWOTA  BRUTTO</w:t>
            </w:r>
          </w:p>
        </w:tc>
        <w:tc>
          <w:tcPr>
            <w:tcW w:w="1381" w:type="dxa"/>
            <w:shd w:val="clear" w:color="auto" w:fill="FABF8F" w:themeFill="accent6" w:themeFillTint="99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</w:tbl>
    <w:p w:rsidR="000D5471" w:rsidRDefault="000D5471"/>
    <w:sectPr w:rsidR="000D5471" w:rsidSect="00767223">
      <w:headerReference w:type="default" r:id="rId8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B8" w:rsidRDefault="00367BB8" w:rsidP="000D5471">
      <w:pPr>
        <w:spacing w:after="0" w:line="240" w:lineRule="auto"/>
      </w:pPr>
      <w:r>
        <w:separator/>
      </w:r>
    </w:p>
  </w:endnote>
  <w:endnote w:type="continuationSeparator" w:id="0">
    <w:p w:rsidR="00367BB8" w:rsidRDefault="00367BB8" w:rsidP="000D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B8" w:rsidRDefault="00367BB8" w:rsidP="000D5471">
      <w:pPr>
        <w:spacing w:after="0" w:line="240" w:lineRule="auto"/>
      </w:pPr>
      <w:r>
        <w:separator/>
      </w:r>
    </w:p>
  </w:footnote>
  <w:footnote w:type="continuationSeparator" w:id="0">
    <w:p w:rsidR="00367BB8" w:rsidRDefault="00367BB8" w:rsidP="000D5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471" w:rsidRPr="000D5471" w:rsidRDefault="000D5471" w:rsidP="00F37EB4">
    <w:pPr>
      <w:tabs>
        <w:tab w:val="right" w:pos="-1134"/>
        <w:tab w:val="left" w:pos="-284"/>
      </w:tabs>
      <w:spacing w:after="0"/>
      <w:rPr>
        <w:rFonts w:ascii="Arial" w:hAnsi="Arial" w:cs="Arial"/>
        <w:i/>
        <w:sz w:val="20"/>
        <w:szCs w:val="20"/>
      </w:rPr>
    </w:pPr>
    <w:r w:rsidRPr="005263DA">
      <w:rPr>
        <w:rFonts w:ascii="Arial" w:hAnsi="Arial" w:cs="Arial"/>
        <w:i/>
        <w:sz w:val="18"/>
      </w:rPr>
      <w:t>ZP.271.</w:t>
    </w:r>
    <w:r w:rsidR="00781B49">
      <w:rPr>
        <w:rFonts w:ascii="Arial" w:hAnsi="Arial" w:cs="Arial"/>
        <w:i/>
        <w:sz w:val="18"/>
      </w:rPr>
      <w:t>8</w:t>
    </w:r>
    <w:r w:rsidRPr="005263DA">
      <w:rPr>
        <w:rFonts w:ascii="Arial" w:hAnsi="Arial" w:cs="Arial"/>
        <w:i/>
        <w:sz w:val="18"/>
      </w:rPr>
      <w:t>.202</w:t>
    </w:r>
    <w:r w:rsidR="00781B49">
      <w:rPr>
        <w:rFonts w:ascii="Arial" w:hAnsi="Arial" w:cs="Arial"/>
        <w:i/>
        <w:sz w:val="18"/>
      </w:rPr>
      <w:t>4</w:t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  <w:t xml:space="preserve">  </w:t>
    </w:r>
    <w:r>
      <w:rPr>
        <w:rFonts w:ascii="Arial" w:hAnsi="Arial" w:cs="Arial"/>
        <w:i/>
        <w:sz w:val="18"/>
      </w:rPr>
      <w:t xml:space="preserve">          Załącznik nr 1a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8E"/>
    <w:rsid w:val="00063C67"/>
    <w:rsid w:val="000D5471"/>
    <w:rsid w:val="00140420"/>
    <w:rsid w:val="00207853"/>
    <w:rsid w:val="002122C5"/>
    <w:rsid w:val="00213D30"/>
    <w:rsid w:val="002C4587"/>
    <w:rsid w:val="002F401E"/>
    <w:rsid w:val="00367BB8"/>
    <w:rsid w:val="0039789A"/>
    <w:rsid w:val="0045338E"/>
    <w:rsid w:val="004C4207"/>
    <w:rsid w:val="004E3C21"/>
    <w:rsid w:val="00746090"/>
    <w:rsid w:val="00767223"/>
    <w:rsid w:val="00781B49"/>
    <w:rsid w:val="0079299E"/>
    <w:rsid w:val="008F7E04"/>
    <w:rsid w:val="00A72678"/>
    <w:rsid w:val="00B66671"/>
    <w:rsid w:val="00DD7FE6"/>
    <w:rsid w:val="00E574B7"/>
    <w:rsid w:val="00F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471"/>
  </w:style>
  <w:style w:type="paragraph" w:styleId="Stopka">
    <w:name w:val="footer"/>
    <w:basedOn w:val="Normalny"/>
    <w:link w:val="Stopka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471"/>
  </w:style>
  <w:style w:type="paragraph" w:styleId="Stopka">
    <w:name w:val="footer"/>
    <w:basedOn w:val="Normalny"/>
    <w:link w:val="Stopka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C7E19-D0B7-43D3-A4BA-318E9EDA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11</cp:revision>
  <dcterms:created xsi:type="dcterms:W3CDTF">2021-07-08T11:17:00Z</dcterms:created>
  <dcterms:modified xsi:type="dcterms:W3CDTF">2024-05-23T13:03:00Z</dcterms:modified>
</cp:coreProperties>
</file>